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8E0AC" w14:textId="77777777" w:rsidR="00F95DCF" w:rsidRDefault="00A05B55" w:rsidP="0041015D">
      <w:pPr>
        <w:jc w:val="center"/>
        <w:rPr>
          <w:rtl/>
        </w:rPr>
      </w:pPr>
      <w:bookmarkStart w:id="0" w:name="_Toc222003568"/>
      <w:r>
        <w:rPr>
          <w:rFonts w:hint="cs"/>
          <w:noProof/>
          <w:rtl/>
        </w:rPr>
        <w:drawing>
          <wp:inline distT="0" distB="0" distL="0" distR="0" wp14:anchorId="330BBF11" wp14:editId="2530DDF6">
            <wp:extent cx="1009410" cy="490538"/>
            <wp:effectExtent l="152400" t="152400" r="343535" b="347980"/>
            <wp:docPr id="38209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96124" name="Picture 3820961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5006" cy="498117"/>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p w14:paraId="66066DB8" w14:textId="07923FDE" w:rsidR="00D91608" w:rsidRPr="00343AF9" w:rsidRDefault="00D91608" w:rsidP="00C13F1A">
      <w:pPr>
        <w:pStyle w:val="Title"/>
        <w:rPr>
          <w:sz w:val="32"/>
          <w:szCs w:val="32"/>
          <w:rtl/>
        </w:rPr>
      </w:pPr>
      <w:r w:rsidRPr="00343AF9">
        <w:rPr>
          <w:rFonts w:hint="cs"/>
          <w:sz w:val="32"/>
          <w:szCs w:val="32"/>
          <w:rtl/>
        </w:rPr>
        <w:t>رسالت اجتماع</w:t>
      </w:r>
      <w:r w:rsidR="00A0575E" w:rsidRPr="00343AF9">
        <w:rPr>
          <w:rFonts w:hint="cs"/>
          <w:sz w:val="32"/>
          <w:szCs w:val="32"/>
          <w:rtl/>
        </w:rPr>
        <w:t>ی</w:t>
      </w:r>
    </w:p>
    <w:p w14:paraId="4436A0A4" w14:textId="7932F77C" w:rsidR="009D4BD7" w:rsidRPr="006D7D6D" w:rsidRDefault="00284E27" w:rsidP="00921F21">
      <w:pPr>
        <w:pStyle w:val="Title"/>
        <w:rPr>
          <w:rtl/>
        </w:rPr>
      </w:pPr>
      <w:r w:rsidRPr="006D7D6D">
        <w:rPr>
          <w:rFonts w:hint="cs"/>
          <w:rtl/>
        </w:rPr>
        <w:t>مسئول</w:t>
      </w:r>
      <w:r w:rsidR="00A0575E">
        <w:rPr>
          <w:rFonts w:hint="cs"/>
          <w:rtl/>
        </w:rPr>
        <w:t>ی</w:t>
      </w:r>
      <w:r w:rsidRPr="006D7D6D">
        <w:rPr>
          <w:rFonts w:hint="cs"/>
          <w:rtl/>
        </w:rPr>
        <w:t xml:space="preserve">ت </w:t>
      </w:r>
      <w:r w:rsidR="003A21B6" w:rsidRPr="006D7D6D">
        <w:rPr>
          <w:rFonts w:hint="cs"/>
          <w:rtl/>
        </w:rPr>
        <w:t>اله</w:t>
      </w:r>
      <w:r w:rsidR="00A0575E">
        <w:rPr>
          <w:rFonts w:hint="cs"/>
          <w:rtl/>
        </w:rPr>
        <w:t>ی</w:t>
      </w:r>
      <w:r w:rsidR="00135361">
        <w:rPr>
          <w:rFonts w:hint="cs"/>
          <w:rtl/>
        </w:rPr>
        <w:t>ِ</w:t>
      </w:r>
      <w:r w:rsidR="003A21B6" w:rsidRPr="006D7D6D">
        <w:rPr>
          <w:rFonts w:hint="cs"/>
          <w:rtl/>
        </w:rPr>
        <w:t xml:space="preserve"> </w:t>
      </w:r>
      <w:r w:rsidRPr="006D7D6D">
        <w:rPr>
          <w:rFonts w:hint="cs"/>
          <w:rtl/>
        </w:rPr>
        <w:t>کنشگر</w:t>
      </w:r>
      <w:r w:rsidR="00A0575E">
        <w:rPr>
          <w:rFonts w:hint="cs"/>
          <w:rtl/>
        </w:rPr>
        <w:t>ی</w:t>
      </w:r>
      <w:r w:rsidRPr="006D7D6D">
        <w:rPr>
          <w:rFonts w:hint="cs"/>
          <w:rtl/>
        </w:rPr>
        <w:t xml:space="preserve"> اجتماع</w:t>
      </w:r>
      <w:r w:rsidR="00A0575E">
        <w:rPr>
          <w:rFonts w:hint="cs"/>
          <w:rtl/>
        </w:rPr>
        <w:t>ی</w:t>
      </w:r>
      <w:r w:rsidRPr="006D7D6D">
        <w:rPr>
          <w:rFonts w:hint="cs"/>
          <w:rtl/>
        </w:rPr>
        <w:t xml:space="preserve"> و نسبت آن با ترب</w:t>
      </w:r>
      <w:r w:rsidR="00A0575E">
        <w:rPr>
          <w:rFonts w:hint="cs"/>
          <w:rtl/>
        </w:rPr>
        <w:t>ی</w:t>
      </w:r>
      <w:r w:rsidRPr="006D7D6D">
        <w:rPr>
          <w:rFonts w:hint="cs"/>
          <w:rtl/>
        </w:rPr>
        <w:t xml:space="preserve">ت </w:t>
      </w:r>
      <w:r w:rsidR="009D4BD7" w:rsidRPr="006D7D6D">
        <w:rPr>
          <w:rFonts w:hint="cs"/>
          <w:rtl/>
        </w:rPr>
        <w:t>طلب</w:t>
      </w:r>
      <w:r w:rsidR="00A55ECE">
        <w:rPr>
          <w:rFonts w:hint="cs"/>
          <w:rtl/>
        </w:rPr>
        <w:t>ة</w:t>
      </w:r>
      <w:r w:rsidR="009D4BD7" w:rsidRPr="006D7D6D">
        <w:rPr>
          <w:rFonts w:hint="cs"/>
          <w:rtl/>
        </w:rPr>
        <w:t xml:space="preserve"> عصر </w:t>
      </w:r>
      <w:r w:rsidRPr="006D7D6D">
        <w:rPr>
          <w:rFonts w:hint="cs"/>
          <w:rtl/>
        </w:rPr>
        <w:t>امام خم</w:t>
      </w:r>
      <w:r w:rsidR="00A0575E">
        <w:rPr>
          <w:rFonts w:hint="cs"/>
          <w:rtl/>
        </w:rPr>
        <w:t>ی</w:t>
      </w:r>
      <w:r w:rsidRPr="006D7D6D">
        <w:rPr>
          <w:rFonts w:hint="cs"/>
          <w:rtl/>
        </w:rPr>
        <w:t>ن</w:t>
      </w:r>
      <w:r w:rsidR="00A0575E">
        <w:rPr>
          <w:rFonts w:hint="cs"/>
          <w:rtl/>
        </w:rPr>
        <w:t>ی</w:t>
      </w:r>
    </w:p>
    <w:p w14:paraId="4EB8B090" w14:textId="77777777" w:rsidR="00F01F04" w:rsidRDefault="00F01F04" w:rsidP="00C13F1A">
      <w:pPr>
        <w:jc w:val="right"/>
        <w:rPr>
          <w:rtl/>
          <w:lang w:val="x-none" w:eastAsia="ko-KR" w:bidi="ar-SA"/>
        </w:rPr>
      </w:pPr>
    </w:p>
    <w:p w14:paraId="7F4BD8FA" w14:textId="68BA50BF" w:rsidR="00F95DCF" w:rsidRDefault="00093EF5" w:rsidP="00C13F1A">
      <w:pPr>
        <w:jc w:val="right"/>
        <w:rPr>
          <w:rtl/>
          <w:lang w:val="x-none" w:eastAsia="ko-KR" w:bidi="ar-SA"/>
        </w:rPr>
      </w:pPr>
      <w:r>
        <w:rPr>
          <w:rFonts w:hint="cs"/>
          <w:rtl/>
          <w:lang w:val="x-none" w:eastAsia="ko-KR" w:bidi="ar-SA"/>
        </w:rPr>
        <w:t xml:space="preserve">محمد </w:t>
      </w:r>
      <w:r w:rsidR="008637E0">
        <w:rPr>
          <w:rFonts w:hint="cs"/>
          <w:rtl/>
          <w:lang w:val="x-none" w:eastAsia="ko-KR" w:bidi="ar-SA"/>
        </w:rPr>
        <w:t>عالم‌زادة نور</w:t>
      </w:r>
      <w:r w:rsidR="00A0575E">
        <w:rPr>
          <w:rFonts w:hint="cs"/>
          <w:rtl/>
          <w:lang w:val="x-none" w:eastAsia="ko-KR" w:bidi="ar-SA"/>
        </w:rPr>
        <w:t>ی</w:t>
      </w:r>
    </w:p>
    <w:p w14:paraId="0182329B" w14:textId="77777777" w:rsidR="00F01F04" w:rsidRDefault="00F01F04" w:rsidP="00C13F1A">
      <w:pPr>
        <w:jc w:val="right"/>
        <w:rPr>
          <w:rtl/>
          <w:lang w:val="x-none" w:eastAsia="ko-KR" w:bidi="ar-SA"/>
        </w:rPr>
      </w:pPr>
    </w:p>
    <w:p w14:paraId="666FC3E0" w14:textId="77777777" w:rsidR="00F01F04" w:rsidRDefault="00F01F04" w:rsidP="00C13F1A">
      <w:pPr>
        <w:jc w:val="right"/>
        <w:rPr>
          <w:rtl/>
          <w:lang w:val="x-none" w:eastAsia="ko-KR" w:bidi="ar-SA"/>
        </w:rPr>
      </w:pPr>
    </w:p>
    <w:p w14:paraId="74DB061D" w14:textId="0FFD30F5" w:rsidR="003A5B01" w:rsidRDefault="007842E1" w:rsidP="00C13F1A">
      <w:pPr>
        <w:pBdr>
          <w:top w:val="single" w:sz="4" w:space="1" w:color="auto"/>
          <w:left w:val="single" w:sz="4" w:space="4" w:color="auto"/>
          <w:bottom w:val="single" w:sz="4" w:space="1" w:color="auto"/>
          <w:right w:val="single" w:sz="4" w:space="0" w:color="auto"/>
          <w:between w:val="single" w:sz="4" w:space="1" w:color="auto"/>
          <w:bar w:val="single" w:sz="4" w:color="auto"/>
        </w:pBdr>
        <w:ind w:left="1474" w:right="1276" w:firstLine="142"/>
        <w:rPr>
          <w:sz w:val="28"/>
          <w:rtl/>
        </w:rPr>
      </w:pPr>
      <w:r w:rsidRPr="00DF5FE1">
        <w:rPr>
          <w:sz w:val="28"/>
          <w:rtl/>
        </w:rPr>
        <w:t>«آن مشکل</w:t>
      </w:r>
      <w:r w:rsidR="00A0575E">
        <w:rPr>
          <w:sz w:val="28"/>
          <w:rtl/>
        </w:rPr>
        <w:t>ی</w:t>
      </w:r>
      <w:r w:rsidRPr="00DF5FE1">
        <w:rPr>
          <w:sz w:val="28"/>
          <w:rtl/>
        </w:rPr>
        <w:t xml:space="preserve"> که به نظر بعض</w:t>
      </w:r>
      <w:r w:rsidR="00A0575E">
        <w:rPr>
          <w:sz w:val="28"/>
          <w:rtl/>
        </w:rPr>
        <w:t>ی</w:t>
      </w:r>
      <w:r w:rsidRPr="00DF5FE1">
        <w:rPr>
          <w:sz w:val="28"/>
          <w:rtl/>
        </w:rPr>
        <w:t>‌ها شا</w:t>
      </w:r>
      <w:r w:rsidR="00A0575E">
        <w:rPr>
          <w:sz w:val="28"/>
          <w:rtl/>
        </w:rPr>
        <w:t>ی</w:t>
      </w:r>
      <w:r w:rsidRPr="00DF5FE1">
        <w:rPr>
          <w:sz w:val="28"/>
          <w:rtl/>
        </w:rPr>
        <w:t>د مهم</w:t>
      </w:r>
      <w:r w:rsidR="00D20195">
        <w:rPr>
          <w:rFonts w:hint="cs"/>
          <w:sz w:val="28"/>
          <w:rtl/>
        </w:rPr>
        <w:t>‌</w:t>
      </w:r>
      <w:r w:rsidRPr="00DF5FE1">
        <w:rPr>
          <w:sz w:val="28"/>
          <w:rtl/>
        </w:rPr>
        <w:t>تر</w:t>
      </w:r>
      <w:r w:rsidR="00A0575E">
        <w:rPr>
          <w:sz w:val="28"/>
          <w:rtl/>
        </w:rPr>
        <w:t>ی</w:t>
      </w:r>
      <w:r w:rsidRPr="00DF5FE1">
        <w:rPr>
          <w:sz w:val="28"/>
          <w:rtl/>
        </w:rPr>
        <w:t>ن مشکل دانشجو است، مشکل ب</w:t>
      </w:r>
      <w:r w:rsidR="00A0575E">
        <w:rPr>
          <w:sz w:val="28"/>
          <w:rtl/>
        </w:rPr>
        <w:t>ی</w:t>
      </w:r>
      <w:r w:rsidRPr="00DF5FE1">
        <w:rPr>
          <w:sz w:val="28"/>
          <w:rtl/>
        </w:rPr>
        <w:t>‌هو</w:t>
      </w:r>
      <w:r w:rsidR="00A0575E">
        <w:rPr>
          <w:sz w:val="28"/>
          <w:rtl/>
        </w:rPr>
        <w:t>ی</w:t>
      </w:r>
      <w:r w:rsidRPr="00DF5FE1">
        <w:rPr>
          <w:sz w:val="28"/>
          <w:rtl/>
        </w:rPr>
        <w:t>ت</w:t>
      </w:r>
      <w:r w:rsidR="00A0575E">
        <w:rPr>
          <w:sz w:val="28"/>
          <w:rtl/>
        </w:rPr>
        <w:t>ی</w:t>
      </w:r>
      <w:r w:rsidRPr="00DF5FE1">
        <w:rPr>
          <w:sz w:val="28"/>
          <w:rtl/>
        </w:rPr>
        <w:t xml:space="preserve"> و عدم درک رسالت واقع</w:t>
      </w:r>
      <w:r w:rsidR="00A0575E">
        <w:rPr>
          <w:sz w:val="28"/>
          <w:rtl/>
        </w:rPr>
        <w:t>ی</w:t>
      </w:r>
      <w:r w:rsidRPr="00DF5FE1">
        <w:rPr>
          <w:sz w:val="28"/>
          <w:rtl/>
        </w:rPr>
        <w:t xml:space="preserve"> در قبال جامعه، در قبال خودش و در قبال تار</w:t>
      </w:r>
      <w:r w:rsidR="00A0575E">
        <w:rPr>
          <w:sz w:val="28"/>
          <w:rtl/>
        </w:rPr>
        <w:t>ی</w:t>
      </w:r>
      <w:r w:rsidRPr="00DF5FE1">
        <w:rPr>
          <w:sz w:val="28"/>
          <w:rtl/>
        </w:rPr>
        <w:t>خ و آ</w:t>
      </w:r>
      <w:r w:rsidR="00A0575E">
        <w:rPr>
          <w:sz w:val="28"/>
          <w:rtl/>
        </w:rPr>
        <w:t>ی</w:t>
      </w:r>
      <w:r w:rsidRPr="00DF5FE1">
        <w:rPr>
          <w:sz w:val="28"/>
          <w:rtl/>
        </w:rPr>
        <w:t>نده است. دانشجو حق</w:t>
      </w:r>
      <w:r w:rsidR="00A0575E">
        <w:rPr>
          <w:sz w:val="28"/>
          <w:rtl/>
        </w:rPr>
        <w:t>ی</w:t>
      </w:r>
      <w:r w:rsidRPr="00DF5FE1">
        <w:rPr>
          <w:sz w:val="28"/>
          <w:rtl/>
        </w:rPr>
        <w:t>قتاً نم</w:t>
      </w:r>
      <w:r w:rsidR="00A0575E">
        <w:rPr>
          <w:sz w:val="28"/>
          <w:rtl/>
        </w:rPr>
        <w:t>ی</w:t>
      </w:r>
      <w:r w:rsidRPr="00DF5FE1">
        <w:rPr>
          <w:sz w:val="28"/>
          <w:rtl/>
        </w:rPr>
        <w:t>‌داند که چه‌کاره است. او نم</w:t>
      </w:r>
      <w:r w:rsidR="00A0575E">
        <w:rPr>
          <w:sz w:val="28"/>
          <w:rtl/>
        </w:rPr>
        <w:t>ی</w:t>
      </w:r>
      <w:r w:rsidRPr="00DF5FE1">
        <w:rPr>
          <w:sz w:val="28"/>
          <w:rtl/>
        </w:rPr>
        <w:t>‌داند که</w:t>
      </w:r>
      <w:r w:rsidR="009A7D77">
        <w:rPr>
          <w:sz w:val="28"/>
          <w:rtl/>
        </w:rPr>
        <w:t xml:space="preserve"> الآن </w:t>
      </w:r>
      <w:r w:rsidRPr="00DF5FE1">
        <w:rPr>
          <w:sz w:val="28"/>
          <w:rtl/>
        </w:rPr>
        <w:t>چه‌کاره است و در آ</w:t>
      </w:r>
      <w:r w:rsidR="00A0575E">
        <w:rPr>
          <w:sz w:val="28"/>
          <w:rtl/>
        </w:rPr>
        <w:t>ی</w:t>
      </w:r>
      <w:r w:rsidRPr="00DF5FE1">
        <w:rPr>
          <w:sz w:val="28"/>
          <w:rtl/>
        </w:rPr>
        <w:t>نده چه نقش</w:t>
      </w:r>
      <w:r w:rsidR="00A0575E">
        <w:rPr>
          <w:sz w:val="28"/>
          <w:rtl/>
        </w:rPr>
        <w:t>ی</w:t>
      </w:r>
      <w:r w:rsidRPr="00DF5FE1">
        <w:rPr>
          <w:sz w:val="28"/>
          <w:rtl/>
        </w:rPr>
        <w:t xml:space="preserve"> خواهد داشت؛ مثل کاسب</w:t>
      </w:r>
      <w:r w:rsidR="00A0575E">
        <w:rPr>
          <w:sz w:val="28"/>
          <w:rtl/>
        </w:rPr>
        <w:t>ی</w:t>
      </w:r>
      <w:r w:rsidRPr="00DF5FE1">
        <w:rPr>
          <w:sz w:val="28"/>
          <w:rtl/>
        </w:rPr>
        <w:t xml:space="preserve"> که به دنبال نان و نام م</w:t>
      </w:r>
      <w:r w:rsidR="00A0575E">
        <w:rPr>
          <w:sz w:val="28"/>
          <w:rtl/>
        </w:rPr>
        <w:t>ی</w:t>
      </w:r>
      <w:r w:rsidRPr="00DF5FE1">
        <w:rPr>
          <w:sz w:val="28"/>
          <w:rtl/>
        </w:rPr>
        <w:t>‌دود و زندگ</w:t>
      </w:r>
      <w:r w:rsidR="00A0575E">
        <w:rPr>
          <w:sz w:val="28"/>
          <w:rtl/>
        </w:rPr>
        <w:t>ی</w:t>
      </w:r>
      <w:r w:rsidRPr="00DF5FE1">
        <w:rPr>
          <w:sz w:val="28"/>
          <w:rtl/>
        </w:rPr>
        <w:t xml:space="preserve"> م</w:t>
      </w:r>
      <w:r w:rsidR="00A0575E">
        <w:rPr>
          <w:sz w:val="28"/>
          <w:rtl/>
        </w:rPr>
        <w:t>ی</w:t>
      </w:r>
      <w:r w:rsidRPr="00DF5FE1">
        <w:rPr>
          <w:sz w:val="28"/>
          <w:rtl/>
        </w:rPr>
        <w:t>‌کند. به عبارت د</w:t>
      </w:r>
      <w:r w:rsidR="00A0575E">
        <w:rPr>
          <w:sz w:val="28"/>
          <w:rtl/>
        </w:rPr>
        <w:t>ی</w:t>
      </w:r>
      <w:r w:rsidRPr="00DF5FE1">
        <w:rPr>
          <w:sz w:val="28"/>
          <w:rtl/>
        </w:rPr>
        <w:t>گر رسالت حق</w:t>
      </w:r>
      <w:r w:rsidR="00A0575E">
        <w:rPr>
          <w:sz w:val="28"/>
          <w:rtl/>
        </w:rPr>
        <w:t>ی</w:t>
      </w:r>
      <w:r w:rsidRPr="00DF5FE1">
        <w:rPr>
          <w:sz w:val="28"/>
          <w:rtl/>
        </w:rPr>
        <w:t>ق</w:t>
      </w:r>
      <w:r w:rsidR="00A0575E">
        <w:rPr>
          <w:sz w:val="28"/>
          <w:rtl/>
        </w:rPr>
        <w:t>ی</w:t>
      </w:r>
      <w:r w:rsidRPr="00DF5FE1">
        <w:rPr>
          <w:sz w:val="28"/>
          <w:rtl/>
        </w:rPr>
        <w:t xml:space="preserve"> دانشجو برا</w:t>
      </w:r>
      <w:r w:rsidR="00A0575E">
        <w:rPr>
          <w:sz w:val="28"/>
          <w:rtl/>
        </w:rPr>
        <w:t>ی</w:t>
      </w:r>
      <w:r w:rsidRPr="00DF5FE1">
        <w:rPr>
          <w:sz w:val="28"/>
          <w:rtl/>
        </w:rPr>
        <w:t xml:space="preserve"> خود او درست روشن ن</w:t>
      </w:r>
      <w:r w:rsidR="00A0575E">
        <w:rPr>
          <w:sz w:val="28"/>
          <w:rtl/>
        </w:rPr>
        <w:t>ی</w:t>
      </w:r>
      <w:r w:rsidRPr="00DF5FE1">
        <w:rPr>
          <w:sz w:val="28"/>
          <w:rtl/>
        </w:rPr>
        <w:t>ست. ا</w:t>
      </w:r>
      <w:r w:rsidR="00A0575E">
        <w:rPr>
          <w:sz w:val="28"/>
          <w:rtl/>
        </w:rPr>
        <w:t>ی</w:t>
      </w:r>
      <w:r w:rsidRPr="00DF5FE1">
        <w:rPr>
          <w:sz w:val="28"/>
          <w:rtl/>
        </w:rPr>
        <w:t>نها مشکلات دانشجوست»</w:t>
      </w:r>
      <w:r w:rsidR="00D20195">
        <w:rPr>
          <w:rFonts w:hint="cs"/>
          <w:sz w:val="28"/>
          <w:rtl/>
        </w:rPr>
        <w:t>.</w:t>
      </w:r>
      <w:r w:rsidR="00D20195">
        <w:rPr>
          <w:rStyle w:val="FootnoteReference"/>
          <w:rtl/>
          <w:lang w:val="x-none" w:eastAsia="ko-KR" w:bidi="ar-SA"/>
        </w:rPr>
        <w:footnoteReference w:id="1"/>
      </w:r>
    </w:p>
    <w:p w14:paraId="0168A36A" w14:textId="79BFE5C0" w:rsidR="00145018" w:rsidRPr="00180D2F" w:rsidRDefault="00145018" w:rsidP="00C13F1A">
      <w:pPr>
        <w:pBdr>
          <w:top w:val="single" w:sz="4" w:space="1" w:color="auto"/>
          <w:left w:val="single" w:sz="4" w:space="4" w:color="auto"/>
          <w:bottom w:val="single" w:sz="4" w:space="1" w:color="auto"/>
          <w:right w:val="single" w:sz="4" w:space="0" w:color="auto"/>
          <w:between w:val="single" w:sz="4" w:space="1" w:color="auto"/>
          <w:bar w:val="single" w:sz="4" w:color="auto"/>
        </w:pBdr>
        <w:ind w:left="1474" w:right="1276" w:firstLine="142"/>
        <w:rPr>
          <w:lang w:eastAsia="x-none"/>
        </w:rPr>
      </w:pPr>
      <w:r>
        <w:rPr>
          <w:rFonts w:hint="cs"/>
          <w:rtl/>
          <w:lang w:eastAsia="x-none"/>
        </w:rPr>
        <w:t>«</w:t>
      </w:r>
      <w:r w:rsidRPr="00145018">
        <w:rPr>
          <w:rtl/>
          <w:lang w:eastAsia="x-none"/>
        </w:rPr>
        <w:t>مد</w:t>
      </w:r>
      <w:r w:rsidR="00A0575E">
        <w:rPr>
          <w:rFonts w:hint="cs"/>
          <w:rtl/>
          <w:lang w:eastAsia="x-none"/>
        </w:rPr>
        <w:t>ی</w:t>
      </w:r>
      <w:r w:rsidRPr="00145018">
        <w:rPr>
          <w:rFonts w:hint="eastAsia"/>
          <w:rtl/>
          <w:lang w:eastAsia="x-none"/>
        </w:rPr>
        <w:t>ران</w:t>
      </w:r>
      <w:r w:rsidRPr="00145018">
        <w:rPr>
          <w:rtl/>
          <w:lang w:eastAsia="x-none"/>
        </w:rPr>
        <w:t xml:space="preserve"> جوان، کارگزاران جوان، اند</w:t>
      </w:r>
      <w:r w:rsidR="00A0575E">
        <w:rPr>
          <w:rFonts w:hint="cs"/>
          <w:rtl/>
          <w:lang w:eastAsia="x-none"/>
        </w:rPr>
        <w:t>ی</w:t>
      </w:r>
      <w:r w:rsidRPr="00145018">
        <w:rPr>
          <w:rFonts w:hint="eastAsia"/>
          <w:rtl/>
          <w:lang w:eastAsia="x-none"/>
        </w:rPr>
        <w:t>شمندان</w:t>
      </w:r>
      <w:r w:rsidRPr="00145018">
        <w:rPr>
          <w:rtl/>
          <w:lang w:eastAsia="x-none"/>
        </w:rPr>
        <w:t xml:space="preserve"> جوان، فعّالان جوان، در هم</w:t>
      </w:r>
      <w:r w:rsidR="00C921B5">
        <w:rPr>
          <w:rtl/>
          <w:lang w:eastAsia="x-none"/>
        </w:rPr>
        <w:t xml:space="preserve">ة </w:t>
      </w:r>
      <w:r w:rsidRPr="00145018">
        <w:rPr>
          <w:rtl/>
          <w:lang w:eastAsia="x-none"/>
        </w:rPr>
        <w:t>م</w:t>
      </w:r>
      <w:r w:rsidR="00A0575E">
        <w:rPr>
          <w:rFonts w:hint="cs"/>
          <w:rtl/>
          <w:lang w:eastAsia="x-none"/>
        </w:rPr>
        <w:t>ی</w:t>
      </w:r>
      <w:r w:rsidRPr="00145018">
        <w:rPr>
          <w:rFonts w:hint="eastAsia"/>
          <w:rtl/>
          <w:lang w:eastAsia="x-none"/>
        </w:rPr>
        <w:t>دان</w:t>
      </w:r>
      <w:r w:rsidR="003A21B6">
        <w:rPr>
          <w:rFonts w:hint="eastAsia"/>
          <w:rtl/>
          <w:lang w:eastAsia="x-none"/>
        </w:rPr>
        <w:t>‌</w:t>
      </w:r>
      <w:r w:rsidRPr="00145018">
        <w:rPr>
          <w:rFonts w:hint="eastAsia"/>
          <w:rtl/>
          <w:lang w:eastAsia="x-none"/>
        </w:rPr>
        <w:t>ها</w:t>
      </w:r>
      <w:r w:rsidR="00A0575E">
        <w:rPr>
          <w:rFonts w:hint="cs"/>
          <w:rtl/>
          <w:lang w:eastAsia="x-none"/>
        </w:rPr>
        <w:t>ی</w:t>
      </w:r>
      <w:r w:rsidRPr="00145018">
        <w:rPr>
          <w:rtl/>
          <w:lang w:eastAsia="x-none"/>
        </w:rPr>
        <w:t xml:space="preserve"> س</w:t>
      </w:r>
      <w:r w:rsidR="00A0575E">
        <w:rPr>
          <w:rFonts w:hint="cs"/>
          <w:rtl/>
          <w:lang w:eastAsia="x-none"/>
        </w:rPr>
        <w:t>ی</w:t>
      </w:r>
      <w:r w:rsidRPr="00145018">
        <w:rPr>
          <w:rFonts w:hint="eastAsia"/>
          <w:rtl/>
          <w:lang w:eastAsia="x-none"/>
        </w:rPr>
        <w:t>اس</w:t>
      </w:r>
      <w:r w:rsidR="00A0575E">
        <w:rPr>
          <w:rFonts w:hint="cs"/>
          <w:rtl/>
          <w:lang w:eastAsia="x-none"/>
        </w:rPr>
        <w:t>ی</w:t>
      </w:r>
      <w:r w:rsidRPr="00145018">
        <w:rPr>
          <w:rtl/>
          <w:lang w:eastAsia="x-none"/>
        </w:rPr>
        <w:t xml:space="preserve"> و اقتصاد</w:t>
      </w:r>
      <w:r w:rsidR="00A0575E">
        <w:rPr>
          <w:rFonts w:hint="cs"/>
          <w:rtl/>
          <w:lang w:eastAsia="x-none"/>
        </w:rPr>
        <w:t>ی</w:t>
      </w:r>
      <w:r w:rsidRPr="00145018">
        <w:rPr>
          <w:rtl/>
          <w:lang w:eastAsia="x-none"/>
        </w:rPr>
        <w:t xml:space="preserve"> و فرهنگ</w:t>
      </w:r>
      <w:r w:rsidR="00A0575E">
        <w:rPr>
          <w:rFonts w:hint="cs"/>
          <w:rtl/>
          <w:lang w:eastAsia="x-none"/>
        </w:rPr>
        <w:t>ی</w:t>
      </w:r>
      <w:r w:rsidRPr="00145018">
        <w:rPr>
          <w:rtl/>
          <w:lang w:eastAsia="x-none"/>
        </w:rPr>
        <w:t xml:space="preserve"> و ب</w:t>
      </w:r>
      <w:r w:rsidR="00A0575E">
        <w:rPr>
          <w:rFonts w:hint="cs"/>
          <w:rtl/>
          <w:lang w:eastAsia="x-none"/>
        </w:rPr>
        <w:t>ی</w:t>
      </w:r>
      <w:r w:rsidRPr="00145018">
        <w:rPr>
          <w:rFonts w:hint="eastAsia"/>
          <w:rtl/>
          <w:lang w:eastAsia="x-none"/>
        </w:rPr>
        <w:t>ن‌الملل</w:t>
      </w:r>
      <w:r w:rsidR="00A0575E">
        <w:rPr>
          <w:rFonts w:hint="cs"/>
          <w:rtl/>
          <w:lang w:eastAsia="x-none"/>
        </w:rPr>
        <w:t>ی</w:t>
      </w:r>
      <w:r w:rsidRPr="00145018">
        <w:rPr>
          <w:rtl/>
          <w:lang w:eastAsia="x-none"/>
        </w:rPr>
        <w:t xml:space="preserve"> و ن</w:t>
      </w:r>
      <w:r w:rsidR="00A0575E">
        <w:rPr>
          <w:rFonts w:hint="cs"/>
          <w:rtl/>
          <w:lang w:eastAsia="x-none"/>
        </w:rPr>
        <w:t>ی</w:t>
      </w:r>
      <w:r w:rsidRPr="00145018">
        <w:rPr>
          <w:rFonts w:hint="eastAsia"/>
          <w:rtl/>
          <w:lang w:eastAsia="x-none"/>
        </w:rPr>
        <w:t>ز</w:t>
      </w:r>
      <w:r w:rsidRPr="00145018">
        <w:rPr>
          <w:rtl/>
          <w:lang w:eastAsia="x-none"/>
        </w:rPr>
        <w:t xml:space="preserve"> در عرصه‌ها</w:t>
      </w:r>
      <w:r w:rsidR="00A0575E">
        <w:rPr>
          <w:rFonts w:hint="cs"/>
          <w:rtl/>
          <w:lang w:eastAsia="x-none"/>
        </w:rPr>
        <w:t>ی</w:t>
      </w:r>
      <w:r w:rsidRPr="00145018">
        <w:rPr>
          <w:rtl/>
          <w:lang w:eastAsia="x-none"/>
        </w:rPr>
        <w:t xml:space="preserve"> د</w:t>
      </w:r>
      <w:r w:rsidR="00A0575E">
        <w:rPr>
          <w:rFonts w:hint="cs"/>
          <w:rtl/>
          <w:lang w:eastAsia="x-none"/>
        </w:rPr>
        <w:t>ی</w:t>
      </w:r>
      <w:r w:rsidRPr="00145018">
        <w:rPr>
          <w:rFonts w:hint="eastAsia"/>
          <w:rtl/>
          <w:lang w:eastAsia="x-none"/>
        </w:rPr>
        <w:t>ن</w:t>
      </w:r>
      <w:r w:rsidRPr="00145018">
        <w:rPr>
          <w:rtl/>
          <w:lang w:eastAsia="x-none"/>
        </w:rPr>
        <w:t xml:space="preserve"> و اخلاق و معنو</w:t>
      </w:r>
      <w:r w:rsidR="00A0575E">
        <w:rPr>
          <w:rFonts w:hint="cs"/>
          <w:rtl/>
          <w:lang w:eastAsia="x-none"/>
        </w:rPr>
        <w:t>ی</w:t>
      </w:r>
      <w:r w:rsidRPr="00145018">
        <w:rPr>
          <w:rFonts w:hint="cs"/>
          <w:rtl/>
          <w:lang w:eastAsia="x-none"/>
        </w:rPr>
        <w:t>ّ</w:t>
      </w:r>
      <w:r w:rsidRPr="00145018">
        <w:rPr>
          <w:rFonts w:hint="eastAsia"/>
          <w:rtl/>
          <w:lang w:eastAsia="x-none"/>
        </w:rPr>
        <w:t>ت</w:t>
      </w:r>
      <w:r w:rsidRPr="00145018">
        <w:rPr>
          <w:rtl/>
          <w:lang w:eastAsia="x-none"/>
        </w:rPr>
        <w:t xml:space="preserve"> و عدالت، با</w:t>
      </w:r>
      <w:r w:rsidR="00A0575E">
        <w:rPr>
          <w:rFonts w:hint="cs"/>
          <w:rtl/>
          <w:lang w:eastAsia="x-none"/>
        </w:rPr>
        <w:t>ی</w:t>
      </w:r>
      <w:r w:rsidRPr="00145018">
        <w:rPr>
          <w:rFonts w:hint="eastAsia"/>
          <w:rtl/>
          <w:lang w:eastAsia="x-none"/>
        </w:rPr>
        <w:t>د</w:t>
      </w:r>
      <w:r w:rsidRPr="00145018">
        <w:rPr>
          <w:rtl/>
          <w:lang w:eastAsia="x-none"/>
        </w:rPr>
        <w:t xml:space="preserve"> شانه‌ها</w:t>
      </w:r>
      <w:r w:rsidR="00A0575E">
        <w:rPr>
          <w:rFonts w:hint="cs"/>
          <w:rtl/>
          <w:lang w:eastAsia="x-none"/>
        </w:rPr>
        <w:t>ی</w:t>
      </w:r>
      <w:r w:rsidRPr="00145018">
        <w:rPr>
          <w:rtl/>
          <w:lang w:eastAsia="x-none"/>
        </w:rPr>
        <w:t xml:space="preserve"> خود را به ز</w:t>
      </w:r>
      <w:r w:rsidR="00A0575E">
        <w:rPr>
          <w:rFonts w:hint="cs"/>
          <w:rtl/>
          <w:lang w:eastAsia="x-none"/>
        </w:rPr>
        <w:t>ی</w:t>
      </w:r>
      <w:r w:rsidRPr="00145018">
        <w:rPr>
          <w:rFonts w:hint="eastAsia"/>
          <w:rtl/>
          <w:lang w:eastAsia="x-none"/>
        </w:rPr>
        <w:t>ر</w:t>
      </w:r>
      <w:r w:rsidRPr="00145018">
        <w:rPr>
          <w:rtl/>
          <w:lang w:eastAsia="x-none"/>
        </w:rPr>
        <w:t xml:space="preserve"> بار مسئول</w:t>
      </w:r>
      <w:r w:rsidR="00A0575E">
        <w:rPr>
          <w:rFonts w:hint="cs"/>
          <w:rtl/>
          <w:lang w:eastAsia="x-none"/>
        </w:rPr>
        <w:t>ی</w:t>
      </w:r>
      <w:r w:rsidRPr="00145018">
        <w:rPr>
          <w:rFonts w:hint="cs"/>
          <w:rtl/>
          <w:lang w:eastAsia="x-none"/>
        </w:rPr>
        <w:t>ّ</w:t>
      </w:r>
      <w:r w:rsidRPr="00145018">
        <w:rPr>
          <w:rFonts w:hint="eastAsia"/>
          <w:rtl/>
          <w:lang w:eastAsia="x-none"/>
        </w:rPr>
        <w:t>ت</w:t>
      </w:r>
      <w:r w:rsidRPr="00145018">
        <w:rPr>
          <w:rtl/>
          <w:lang w:eastAsia="x-none"/>
        </w:rPr>
        <w:t xml:space="preserve"> دهند، از تجربه‌ها و عبرت</w:t>
      </w:r>
      <w:r w:rsidR="003A21B6">
        <w:rPr>
          <w:rFonts w:hint="cs"/>
          <w:rtl/>
          <w:lang w:eastAsia="x-none"/>
        </w:rPr>
        <w:t>‌</w:t>
      </w:r>
      <w:r w:rsidRPr="00145018">
        <w:rPr>
          <w:rtl/>
          <w:lang w:eastAsia="x-none"/>
        </w:rPr>
        <w:t>ها</w:t>
      </w:r>
      <w:r w:rsidR="00A0575E">
        <w:rPr>
          <w:rFonts w:hint="cs"/>
          <w:rtl/>
          <w:lang w:eastAsia="x-none"/>
        </w:rPr>
        <w:t>ی</w:t>
      </w:r>
      <w:r w:rsidRPr="00145018">
        <w:rPr>
          <w:rtl/>
          <w:lang w:eastAsia="x-none"/>
        </w:rPr>
        <w:t xml:space="preserve"> گذشته بهره گ</w:t>
      </w:r>
      <w:r w:rsidR="00A0575E">
        <w:rPr>
          <w:rFonts w:hint="cs"/>
          <w:rtl/>
          <w:lang w:eastAsia="x-none"/>
        </w:rPr>
        <w:t>ی</w:t>
      </w:r>
      <w:r w:rsidRPr="00145018">
        <w:rPr>
          <w:rFonts w:hint="eastAsia"/>
          <w:rtl/>
          <w:lang w:eastAsia="x-none"/>
        </w:rPr>
        <w:t>رند،</w:t>
      </w:r>
      <w:r w:rsidRPr="00145018">
        <w:rPr>
          <w:rtl/>
          <w:lang w:eastAsia="x-none"/>
        </w:rPr>
        <w:t xml:space="preserve"> نگاه انقلاب</w:t>
      </w:r>
      <w:r w:rsidR="00A0575E">
        <w:rPr>
          <w:rFonts w:hint="cs"/>
          <w:rtl/>
          <w:lang w:eastAsia="x-none"/>
        </w:rPr>
        <w:t>ی</w:t>
      </w:r>
      <w:r w:rsidRPr="00145018">
        <w:rPr>
          <w:rtl/>
          <w:lang w:eastAsia="x-none"/>
        </w:rPr>
        <w:t xml:space="preserve"> و روح</w:t>
      </w:r>
      <w:r w:rsidR="00A0575E">
        <w:rPr>
          <w:rFonts w:hint="cs"/>
          <w:rtl/>
          <w:lang w:eastAsia="x-none"/>
        </w:rPr>
        <w:t>ی</w:t>
      </w:r>
      <w:r w:rsidR="00C921B5">
        <w:rPr>
          <w:rFonts w:hint="eastAsia"/>
          <w:rtl/>
          <w:lang w:eastAsia="x-none"/>
        </w:rPr>
        <w:t xml:space="preserve">ة </w:t>
      </w:r>
      <w:r w:rsidRPr="00145018">
        <w:rPr>
          <w:rtl/>
          <w:lang w:eastAsia="x-none"/>
        </w:rPr>
        <w:t>انقلاب</w:t>
      </w:r>
      <w:r w:rsidR="00A0575E">
        <w:rPr>
          <w:rFonts w:hint="cs"/>
          <w:rtl/>
          <w:lang w:eastAsia="x-none"/>
        </w:rPr>
        <w:t>ی</w:t>
      </w:r>
      <w:r w:rsidRPr="00145018">
        <w:rPr>
          <w:rtl/>
          <w:lang w:eastAsia="x-none"/>
        </w:rPr>
        <w:t xml:space="preserve"> و عمل جهاد</w:t>
      </w:r>
      <w:r w:rsidR="00A0575E">
        <w:rPr>
          <w:rFonts w:hint="cs"/>
          <w:rtl/>
          <w:lang w:eastAsia="x-none"/>
        </w:rPr>
        <w:t>ی</w:t>
      </w:r>
      <w:r w:rsidRPr="00145018">
        <w:rPr>
          <w:rtl/>
          <w:lang w:eastAsia="x-none"/>
        </w:rPr>
        <w:t xml:space="preserve"> را به کار بندند و ا</w:t>
      </w:r>
      <w:r w:rsidR="00A0575E">
        <w:rPr>
          <w:rFonts w:hint="cs"/>
          <w:rtl/>
          <w:lang w:eastAsia="x-none"/>
        </w:rPr>
        <w:t>ی</w:t>
      </w:r>
      <w:r w:rsidRPr="00145018">
        <w:rPr>
          <w:rFonts w:hint="eastAsia"/>
          <w:rtl/>
          <w:lang w:eastAsia="x-none"/>
        </w:rPr>
        <w:t>ران</w:t>
      </w:r>
      <w:r w:rsidRPr="00145018">
        <w:rPr>
          <w:rtl/>
          <w:lang w:eastAsia="x-none"/>
        </w:rPr>
        <w:t xml:space="preserve"> عز</w:t>
      </w:r>
      <w:r w:rsidR="00A0575E">
        <w:rPr>
          <w:rFonts w:hint="cs"/>
          <w:rtl/>
          <w:lang w:eastAsia="x-none"/>
        </w:rPr>
        <w:t>ی</w:t>
      </w:r>
      <w:r w:rsidRPr="00145018">
        <w:rPr>
          <w:rFonts w:hint="eastAsia"/>
          <w:rtl/>
          <w:lang w:eastAsia="x-none"/>
        </w:rPr>
        <w:t>ز</w:t>
      </w:r>
      <w:r w:rsidRPr="00145018">
        <w:rPr>
          <w:rtl/>
          <w:lang w:eastAsia="x-none"/>
        </w:rPr>
        <w:t xml:space="preserve"> را الگو</w:t>
      </w:r>
      <w:r w:rsidR="00A0575E">
        <w:rPr>
          <w:rFonts w:hint="cs"/>
          <w:rtl/>
          <w:lang w:eastAsia="x-none"/>
        </w:rPr>
        <w:t>ی</w:t>
      </w:r>
      <w:r w:rsidRPr="00145018">
        <w:rPr>
          <w:rtl/>
          <w:lang w:eastAsia="x-none"/>
        </w:rPr>
        <w:t xml:space="preserve"> کامل نظام پ</w:t>
      </w:r>
      <w:r w:rsidR="00A0575E">
        <w:rPr>
          <w:rFonts w:hint="cs"/>
          <w:rtl/>
          <w:lang w:eastAsia="x-none"/>
        </w:rPr>
        <w:t>ی</w:t>
      </w:r>
      <w:r w:rsidRPr="00145018">
        <w:rPr>
          <w:rFonts w:hint="eastAsia"/>
          <w:rtl/>
          <w:lang w:eastAsia="x-none"/>
        </w:rPr>
        <w:t>شرفت</w:t>
      </w:r>
      <w:r w:rsidR="00C921B5">
        <w:rPr>
          <w:rFonts w:hint="eastAsia"/>
          <w:rtl/>
          <w:lang w:eastAsia="x-none"/>
        </w:rPr>
        <w:t xml:space="preserve">ة </w:t>
      </w:r>
      <w:r w:rsidRPr="00145018">
        <w:rPr>
          <w:rtl/>
          <w:lang w:eastAsia="x-none"/>
        </w:rPr>
        <w:t>اسلام</w:t>
      </w:r>
      <w:r w:rsidR="00A0575E">
        <w:rPr>
          <w:rFonts w:hint="cs"/>
          <w:rtl/>
          <w:lang w:eastAsia="x-none"/>
        </w:rPr>
        <w:t>ی</w:t>
      </w:r>
      <w:r w:rsidRPr="00145018">
        <w:rPr>
          <w:rtl/>
          <w:lang w:eastAsia="x-none"/>
        </w:rPr>
        <w:t xml:space="preserve"> بسازند</w:t>
      </w:r>
      <w:r>
        <w:rPr>
          <w:rFonts w:hint="cs"/>
          <w:rtl/>
          <w:lang w:eastAsia="x-none"/>
        </w:rPr>
        <w:t>»</w:t>
      </w:r>
      <w:r w:rsidRPr="00145018">
        <w:rPr>
          <w:rtl/>
          <w:lang w:eastAsia="x-none"/>
        </w:rPr>
        <w:t>.</w:t>
      </w:r>
      <w:r>
        <w:rPr>
          <w:rStyle w:val="FootnoteReference"/>
          <w:rtl/>
          <w:lang w:eastAsia="x-none"/>
        </w:rPr>
        <w:footnoteReference w:id="2"/>
      </w:r>
    </w:p>
    <w:p w14:paraId="7FE0EFA9" w14:textId="77777777" w:rsidR="00844109" w:rsidRDefault="00844109" w:rsidP="00C13F1A">
      <w:pPr>
        <w:rPr>
          <w:rFonts w:eastAsia="SimSun" w:cs="B Titr"/>
          <w:b/>
          <w:bCs/>
          <w:color w:val="7030A0"/>
          <w:rtl/>
          <w:lang w:val="x-none" w:eastAsia="zh-CN" w:bidi="ar-SA"/>
        </w:rPr>
      </w:pPr>
      <w:r>
        <w:rPr>
          <w:rtl/>
        </w:rPr>
        <w:br w:type="page"/>
      </w:r>
    </w:p>
    <w:p w14:paraId="08D75522" w14:textId="77777777" w:rsidR="00F95DCF" w:rsidRPr="00174546" w:rsidRDefault="00B166D0" w:rsidP="006655A7">
      <w:pPr>
        <w:jc w:val="center"/>
        <w:rPr>
          <w:b/>
          <w:bCs/>
          <w:rtl/>
        </w:rPr>
      </w:pPr>
      <w:bookmarkStart w:id="1" w:name="_Toc222003569"/>
      <w:bookmarkStart w:id="2" w:name="_Toc222527576"/>
      <w:r w:rsidRPr="00174546">
        <w:rPr>
          <w:rFonts w:hint="cs"/>
          <w:b/>
          <w:bCs/>
          <w:rtl/>
        </w:rPr>
        <w:lastRenderedPageBreak/>
        <w:t>فهرست</w:t>
      </w:r>
      <w:bookmarkEnd w:id="1"/>
      <w:bookmarkEnd w:id="2"/>
    </w:p>
    <w:p w14:paraId="52DB85FC" w14:textId="6327FA1F" w:rsidR="001E6495" w:rsidRDefault="005205C9" w:rsidP="001E6495">
      <w:pPr>
        <w:pStyle w:val="TOC1"/>
        <w:rPr>
          <w:rFonts w:eastAsiaTheme="minorEastAsia" w:cstheme="minorBidi"/>
          <w:b w:val="0"/>
          <w:bCs w:val="0"/>
          <w:caps w:val="0"/>
          <w:noProof/>
          <w:sz w:val="22"/>
          <w:szCs w:val="22"/>
          <w:lang w:bidi="ar-SA"/>
        </w:rPr>
      </w:pPr>
      <w:r>
        <w:rPr>
          <w:rFonts w:eastAsiaTheme="minorHAnsi"/>
          <w:bCs w:val="0"/>
          <w:rtl/>
          <w:lang w:val="x-none" w:eastAsia="zh-CN" w:bidi="ar-SA"/>
        </w:rPr>
        <w:fldChar w:fldCharType="begin"/>
      </w:r>
      <w:r>
        <w:rPr>
          <w:rFonts w:eastAsiaTheme="minorHAnsi"/>
          <w:bCs w:val="0"/>
          <w:rtl/>
          <w:lang w:val="x-none" w:eastAsia="zh-CN" w:bidi="ar-SA"/>
        </w:rPr>
        <w:instrText xml:space="preserve"> </w:instrText>
      </w:r>
      <w:r>
        <w:rPr>
          <w:rFonts w:eastAsiaTheme="minorHAnsi"/>
          <w:bCs w:val="0"/>
          <w:lang w:val="x-none" w:eastAsia="zh-CN" w:bidi="ar-SA"/>
        </w:rPr>
        <w:instrText>TOC</w:instrText>
      </w:r>
      <w:r>
        <w:rPr>
          <w:rFonts w:eastAsiaTheme="minorHAnsi"/>
          <w:bCs w:val="0"/>
          <w:rtl/>
          <w:lang w:val="x-none" w:eastAsia="zh-CN" w:bidi="ar-SA"/>
        </w:rPr>
        <w:instrText xml:space="preserve"> \</w:instrText>
      </w:r>
      <w:r>
        <w:rPr>
          <w:rFonts w:eastAsiaTheme="minorHAnsi"/>
          <w:bCs w:val="0"/>
          <w:lang w:val="x-none" w:eastAsia="zh-CN" w:bidi="ar-SA"/>
        </w:rPr>
        <w:instrText>o "</w:instrText>
      </w:r>
      <w:r>
        <w:rPr>
          <w:rFonts w:eastAsiaTheme="minorHAnsi"/>
          <w:bCs w:val="0"/>
          <w:rtl/>
          <w:lang w:val="x-none" w:eastAsia="zh-CN" w:bidi="ar-SA"/>
        </w:rPr>
        <w:instrText>1-6</w:instrText>
      </w:r>
      <w:r>
        <w:rPr>
          <w:rFonts w:eastAsiaTheme="minorHAnsi"/>
          <w:bCs w:val="0"/>
          <w:lang w:val="x-none" w:eastAsia="zh-CN" w:bidi="ar-SA"/>
        </w:rPr>
        <w:instrText>" \h \z \u</w:instrText>
      </w:r>
      <w:r>
        <w:rPr>
          <w:rFonts w:eastAsiaTheme="minorHAnsi"/>
          <w:bCs w:val="0"/>
          <w:rtl/>
          <w:lang w:val="x-none" w:eastAsia="zh-CN" w:bidi="ar-SA"/>
        </w:rPr>
        <w:instrText xml:space="preserve"> </w:instrText>
      </w:r>
      <w:r>
        <w:rPr>
          <w:rFonts w:eastAsiaTheme="minorHAnsi"/>
          <w:bCs w:val="0"/>
          <w:rtl/>
          <w:lang w:val="x-none" w:eastAsia="zh-CN" w:bidi="ar-SA"/>
        </w:rPr>
        <w:fldChar w:fldCharType="separate"/>
      </w:r>
      <w:hyperlink w:anchor="_Toc227067459" w:history="1">
        <w:r w:rsidR="001E6495" w:rsidRPr="00514A44">
          <w:rPr>
            <w:rStyle w:val="Hyperlink"/>
            <w:noProof/>
            <w:rtl/>
          </w:rPr>
          <w:t>مقدمه</w:t>
        </w:r>
        <w:r w:rsidR="001E6495">
          <w:rPr>
            <w:noProof/>
            <w:webHidden/>
          </w:rPr>
          <w:tab/>
        </w:r>
        <w:r w:rsidR="001E6495">
          <w:rPr>
            <w:noProof/>
            <w:webHidden/>
          </w:rPr>
          <w:fldChar w:fldCharType="begin"/>
        </w:r>
        <w:r w:rsidR="001E6495">
          <w:rPr>
            <w:noProof/>
            <w:webHidden/>
          </w:rPr>
          <w:instrText xml:space="preserve"> PAGEREF _Toc227067459 \h </w:instrText>
        </w:r>
        <w:r w:rsidR="001E6495">
          <w:rPr>
            <w:noProof/>
            <w:webHidden/>
          </w:rPr>
        </w:r>
        <w:r w:rsidR="001E6495">
          <w:rPr>
            <w:noProof/>
            <w:webHidden/>
          </w:rPr>
          <w:fldChar w:fldCharType="separate"/>
        </w:r>
        <w:r w:rsidR="001E6495">
          <w:rPr>
            <w:noProof/>
            <w:webHidden/>
          </w:rPr>
          <w:t>5</w:t>
        </w:r>
        <w:r w:rsidR="001E6495">
          <w:rPr>
            <w:noProof/>
            <w:webHidden/>
          </w:rPr>
          <w:fldChar w:fldCharType="end"/>
        </w:r>
      </w:hyperlink>
    </w:p>
    <w:p w14:paraId="4AAFFA26" w14:textId="2F81ECC8"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60" w:history="1">
        <w:r w:rsidRPr="00514A44">
          <w:rPr>
            <w:rStyle w:val="Hyperlink"/>
            <w:noProof/>
            <w:rtl/>
          </w:rPr>
          <w:t>۱.‌ ترب</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در عصر انقلاب اسلام</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_Toc227067460 \h </w:instrText>
        </w:r>
        <w:r>
          <w:rPr>
            <w:noProof/>
            <w:webHidden/>
          </w:rPr>
        </w:r>
        <w:r>
          <w:rPr>
            <w:noProof/>
            <w:webHidden/>
          </w:rPr>
          <w:fldChar w:fldCharType="separate"/>
        </w:r>
        <w:r>
          <w:rPr>
            <w:noProof/>
            <w:webHidden/>
          </w:rPr>
          <w:t>5</w:t>
        </w:r>
        <w:r>
          <w:rPr>
            <w:noProof/>
            <w:webHidden/>
          </w:rPr>
          <w:fldChar w:fldCharType="end"/>
        </w:r>
      </w:hyperlink>
    </w:p>
    <w:p w14:paraId="5C1C6955" w14:textId="45D06E25"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61" w:history="1">
        <w:r w:rsidRPr="00514A44">
          <w:rPr>
            <w:rStyle w:val="Hyperlink"/>
            <w:noProof/>
            <w:rtl/>
          </w:rPr>
          <w:t>۲.‌ رسالت اجتماع</w:t>
        </w:r>
        <w:r w:rsidRPr="00514A44">
          <w:rPr>
            <w:rStyle w:val="Hyperlink"/>
            <w:rFonts w:hint="cs"/>
            <w:noProof/>
            <w:rtl/>
          </w:rPr>
          <w:t>ی</w:t>
        </w:r>
        <w:r w:rsidRPr="00514A44">
          <w:rPr>
            <w:rStyle w:val="Hyperlink"/>
            <w:noProof/>
            <w:rtl/>
          </w:rPr>
          <w:t xml:space="preserve"> امتداد اخلاق و معنو</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اسلام</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_Toc227067461 \h </w:instrText>
        </w:r>
        <w:r>
          <w:rPr>
            <w:noProof/>
            <w:webHidden/>
          </w:rPr>
        </w:r>
        <w:r>
          <w:rPr>
            <w:noProof/>
            <w:webHidden/>
          </w:rPr>
          <w:fldChar w:fldCharType="separate"/>
        </w:r>
        <w:r>
          <w:rPr>
            <w:noProof/>
            <w:webHidden/>
          </w:rPr>
          <w:t>7</w:t>
        </w:r>
        <w:r>
          <w:rPr>
            <w:noProof/>
            <w:webHidden/>
          </w:rPr>
          <w:fldChar w:fldCharType="end"/>
        </w:r>
      </w:hyperlink>
    </w:p>
    <w:p w14:paraId="4901C070" w14:textId="6C3F022A"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62" w:history="1">
        <w:r w:rsidRPr="00514A44">
          <w:rPr>
            <w:rStyle w:val="Hyperlink"/>
            <w:noProof/>
            <w:rtl/>
          </w:rPr>
          <w:t>۳.‌ ا</w:t>
        </w:r>
        <w:r w:rsidRPr="00514A44">
          <w:rPr>
            <w:rStyle w:val="Hyperlink"/>
            <w:rFonts w:hint="cs"/>
            <w:noProof/>
            <w:rtl/>
          </w:rPr>
          <w:t>ی</w:t>
        </w:r>
        <w:r w:rsidRPr="00514A44">
          <w:rPr>
            <w:rStyle w:val="Hyperlink"/>
            <w:rFonts w:hint="eastAsia"/>
            <w:noProof/>
            <w:rtl/>
          </w:rPr>
          <w:t>ن</w:t>
        </w:r>
        <w:r w:rsidRPr="00514A44">
          <w:rPr>
            <w:rStyle w:val="Hyperlink"/>
            <w:noProof/>
            <w:rtl/>
          </w:rPr>
          <w:t xml:space="preserve"> اثر</w:t>
        </w:r>
        <w:r>
          <w:rPr>
            <w:noProof/>
            <w:webHidden/>
          </w:rPr>
          <w:tab/>
        </w:r>
        <w:r>
          <w:rPr>
            <w:noProof/>
            <w:webHidden/>
          </w:rPr>
          <w:fldChar w:fldCharType="begin"/>
        </w:r>
        <w:r>
          <w:rPr>
            <w:noProof/>
            <w:webHidden/>
          </w:rPr>
          <w:instrText xml:space="preserve"> PAGEREF _Toc227067462 \h </w:instrText>
        </w:r>
        <w:r>
          <w:rPr>
            <w:noProof/>
            <w:webHidden/>
          </w:rPr>
        </w:r>
        <w:r>
          <w:rPr>
            <w:noProof/>
            <w:webHidden/>
          </w:rPr>
          <w:fldChar w:fldCharType="separate"/>
        </w:r>
        <w:r>
          <w:rPr>
            <w:noProof/>
            <w:webHidden/>
          </w:rPr>
          <w:t>8</w:t>
        </w:r>
        <w:r>
          <w:rPr>
            <w:noProof/>
            <w:webHidden/>
          </w:rPr>
          <w:fldChar w:fldCharType="end"/>
        </w:r>
      </w:hyperlink>
    </w:p>
    <w:p w14:paraId="63406B5E" w14:textId="27A27BF5"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63" w:history="1">
        <w:r w:rsidRPr="00514A44">
          <w:rPr>
            <w:rStyle w:val="Hyperlink"/>
            <w:noProof/>
            <w:rtl/>
          </w:rPr>
          <w:t>۴.‌ کل</w:t>
        </w:r>
        <w:r w:rsidRPr="00514A44">
          <w:rPr>
            <w:rStyle w:val="Hyperlink"/>
            <w:rFonts w:hint="cs"/>
            <w:noProof/>
            <w:rtl/>
          </w:rPr>
          <w:t>ی</w:t>
        </w:r>
        <w:r w:rsidRPr="00514A44">
          <w:rPr>
            <w:rStyle w:val="Hyperlink"/>
            <w:noProof/>
            <w:rtl/>
          </w:rPr>
          <w:t>دواژه‌ها و شعارها</w:t>
        </w:r>
        <w:r>
          <w:rPr>
            <w:noProof/>
            <w:webHidden/>
          </w:rPr>
          <w:tab/>
        </w:r>
        <w:r>
          <w:rPr>
            <w:noProof/>
            <w:webHidden/>
          </w:rPr>
          <w:fldChar w:fldCharType="begin"/>
        </w:r>
        <w:r>
          <w:rPr>
            <w:noProof/>
            <w:webHidden/>
          </w:rPr>
          <w:instrText xml:space="preserve"> PAGEREF _Toc227067463 \h </w:instrText>
        </w:r>
        <w:r>
          <w:rPr>
            <w:noProof/>
            <w:webHidden/>
          </w:rPr>
        </w:r>
        <w:r>
          <w:rPr>
            <w:noProof/>
            <w:webHidden/>
          </w:rPr>
          <w:fldChar w:fldCharType="separate"/>
        </w:r>
        <w:r>
          <w:rPr>
            <w:noProof/>
            <w:webHidden/>
          </w:rPr>
          <w:t>9</w:t>
        </w:r>
        <w:r>
          <w:rPr>
            <w:noProof/>
            <w:webHidden/>
          </w:rPr>
          <w:fldChar w:fldCharType="end"/>
        </w:r>
      </w:hyperlink>
    </w:p>
    <w:p w14:paraId="3963D775" w14:textId="4FD88E3E" w:rsidR="001E6495" w:rsidRDefault="001E6495" w:rsidP="001E6495">
      <w:pPr>
        <w:pStyle w:val="TOC1"/>
        <w:rPr>
          <w:rFonts w:eastAsiaTheme="minorEastAsia" w:cstheme="minorBidi"/>
          <w:b w:val="0"/>
          <w:bCs w:val="0"/>
          <w:caps w:val="0"/>
          <w:noProof/>
          <w:sz w:val="22"/>
          <w:szCs w:val="22"/>
          <w:lang w:bidi="ar-SA"/>
        </w:rPr>
      </w:pPr>
      <w:hyperlink w:anchor="_Toc227067464" w:history="1">
        <w:r w:rsidRPr="00514A44">
          <w:rPr>
            <w:rStyle w:val="Hyperlink"/>
            <w:noProof/>
            <w:rtl/>
          </w:rPr>
          <w:t>فصل اول: چ</w:t>
        </w:r>
        <w:r w:rsidRPr="00514A44">
          <w:rPr>
            <w:rStyle w:val="Hyperlink"/>
            <w:rFonts w:hint="cs"/>
            <w:noProof/>
            <w:rtl/>
          </w:rPr>
          <w:t>ی</w:t>
        </w:r>
        <w:r w:rsidRPr="00514A44">
          <w:rPr>
            <w:rStyle w:val="Hyperlink"/>
            <w:rFonts w:hint="eastAsia"/>
            <w:noProof/>
            <w:rtl/>
          </w:rPr>
          <w:t>ست</w:t>
        </w:r>
        <w:r w:rsidRPr="00514A44">
          <w:rPr>
            <w:rStyle w:val="Hyperlink"/>
            <w:rFonts w:hint="cs"/>
            <w:noProof/>
            <w:rtl/>
          </w:rPr>
          <w:t>ی</w:t>
        </w:r>
        <w:r w:rsidRPr="00514A44">
          <w:rPr>
            <w:rStyle w:val="Hyperlink"/>
            <w:noProof/>
            <w:rtl/>
          </w:rPr>
          <w:t xml:space="preserve"> رسالت اجتماع</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_Toc227067464 \h </w:instrText>
        </w:r>
        <w:r>
          <w:rPr>
            <w:noProof/>
            <w:webHidden/>
          </w:rPr>
        </w:r>
        <w:r>
          <w:rPr>
            <w:noProof/>
            <w:webHidden/>
          </w:rPr>
          <w:fldChar w:fldCharType="separate"/>
        </w:r>
        <w:r>
          <w:rPr>
            <w:noProof/>
            <w:webHidden/>
          </w:rPr>
          <w:t>10</w:t>
        </w:r>
        <w:r>
          <w:rPr>
            <w:noProof/>
            <w:webHidden/>
          </w:rPr>
          <w:fldChar w:fldCharType="end"/>
        </w:r>
      </w:hyperlink>
    </w:p>
    <w:p w14:paraId="464D62F8" w14:textId="495607C0"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65" w:history="1">
        <w:r w:rsidRPr="00514A44">
          <w:rPr>
            <w:rStyle w:val="Hyperlink"/>
            <w:noProof/>
            <w:rtl/>
          </w:rPr>
          <w:t>۱.‌ احساس مسئول</w:t>
        </w:r>
        <w:r w:rsidRPr="00514A44">
          <w:rPr>
            <w:rStyle w:val="Hyperlink"/>
            <w:rFonts w:hint="cs"/>
            <w:noProof/>
            <w:rtl/>
          </w:rPr>
          <w:t>ی</w:t>
        </w:r>
        <w:r w:rsidRPr="00514A44">
          <w:rPr>
            <w:rStyle w:val="Hyperlink"/>
            <w:noProof/>
            <w:rtl/>
          </w:rPr>
          <w:t>ت و تعهد</w:t>
        </w:r>
        <w:r>
          <w:rPr>
            <w:noProof/>
            <w:webHidden/>
          </w:rPr>
          <w:tab/>
        </w:r>
        <w:r>
          <w:rPr>
            <w:noProof/>
            <w:webHidden/>
          </w:rPr>
          <w:fldChar w:fldCharType="begin"/>
        </w:r>
        <w:r>
          <w:rPr>
            <w:noProof/>
            <w:webHidden/>
          </w:rPr>
          <w:instrText xml:space="preserve"> PAGEREF _Toc227067465 \h </w:instrText>
        </w:r>
        <w:r>
          <w:rPr>
            <w:noProof/>
            <w:webHidden/>
          </w:rPr>
        </w:r>
        <w:r>
          <w:rPr>
            <w:noProof/>
            <w:webHidden/>
          </w:rPr>
          <w:fldChar w:fldCharType="separate"/>
        </w:r>
        <w:r>
          <w:rPr>
            <w:noProof/>
            <w:webHidden/>
          </w:rPr>
          <w:t>10</w:t>
        </w:r>
        <w:r>
          <w:rPr>
            <w:noProof/>
            <w:webHidden/>
          </w:rPr>
          <w:fldChar w:fldCharType="end"/>
        </w:r>
      </w:hyperlink>
    </w:p>
    <w:p w14:paraId="21DA982A" w14:textId="24F09DAF"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66" w:history="1">
        <w:r w:rsidRPr="00514A44">
          <w:rPr>
            <w:rStyle w:val="Hyperlink"/>
            <w:noProof/>
            <w:rtl/>
          </w:rPr>
          <w:t>۲.‌ صبغة اله</w:t>
        </w:r>
        <w:r w:rsidRPr="00514A44">
          <w:rPr>
            <w:rStyle w:val="Hyperlink"/>
            <w:rFonts w:hint="cs"/>
            <w:noProof/>
            <w:rtl/>
          </w:rPr>
          <w:t>ی</w:t>
        </w:r>
        <w:r w:rsidRPr="00514A44">
          <w:rPr>
            <w:rStyle w:val="Hyperlink"/>
            <w:noProof/>
            <w:rtl/>
          </w:rPr>
          <w:t xml:space="preserve"> و ق</w:t>
        </w:r>
        <w:r w:rsidRPr="00514A44">
          <w:rPr>
            <w:rStyle w:val="Hyperlink"/>
            <w:rFonts w:hint="cs"/>
            <w:noProof/>
            <w:rtl/>
          </w:rPr>
          <w:t>ی</w:t>
        </w:r>
        <w:r w:rsidRPr="00514A44">
          <w:rPr>
            <w:rStyle w:val="Hyperlink"/>
            <w:noProof/>
            <w:rtl/>
          </w:rPr>
          <w:t>ام لله</w:t>
        </w:r>
        <w:r>
          <w:rPr>
            <w:noProof/>
            <w:webHidden/>
          </w:rPr>
          <w:tab/>
        </w:r>
        <w:r>
          <w:rPr>
            <w:noProof/>
            <w:webHidden/>
          </w:rPr>
          <w:fldChar w:fldCharType="begin"/>
        </w:r>
        <w:r>
          <w:rPr>
            <w:noProof/>
            <w:webHidden/>
          </w:rPr>
          <w:instrText xml:space="preserve"> PAGEREF _Toc227067466 \h </w:instrText>
        </w:r>
        <w:r>
          <w:rPr>
            <w:noProof/>
            <w:webHidden/>
          </w:rPr>
        </w:r>
        <w:r>
          <w:rPr>
            <w:noProof/>
            <w:webHidden/>
          </w:rPr>
          <w:fldChar w:fldCharType="separate"/>
        </w:r>
        <w:r>
          <w:rPr>
            <w:noProof/>
            <w:webHidden/>
          </w:rPr>
          <w:t>11</w:t>
        </w:r>
        <w:r>
          <w:rPr>
            <w:noProof/>
            <w:webHidden/>
          </w:rPr>
          <w:fldChar w:fldCharType="end"/>
        </w:r>
      </w:hyperlink>
    </w:p>
    <w:p w14:paraId="5A0C5574" w14:textId="70EA252D"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67" w:history="1">
        <w:r w:rsidRPr="00514A44">
          <w:rPr>
            <w:rStyle w:val="Hyperlink"/>
            <w:noProof/>
            <w:rtl/>
          </w:rPr>
          <w:t>۳.‌ وظ</w:t>
        </w:r>
        <w:r w:rsidRPr="00514A44">
          <w:rPr>
            <w:rStyle w:val="Hyperlink"/>
            <w:rFonts w:hint="cs"/>
            <w:noProof/>
            <w:rtl/>
          </w:rPr>
          <w:t>ی</w:t>
        </w:r>
        <w:r w:rsidRPr="00514A44">
          <w:rPr>
            <w:rStyle w:val="Hyperlink"/>
            <w:noProof/>
            <w:rtl/>
          </w:rPr>
          <w:t>فه‌مند</w:t>
        </w:r>
        <w:r w:rsidRPr="00514A44">
          <w:rPr>
            <w:rStyle w:val="Hyperlink"/>
            <w:rFonts w:hint="cs"/>
            <w:noProof/>
            <w:rtl/>
          </w:rPr>
          <w:t>ی</w:t>
        </w:r>
        <w:r w:rsidRPr="00514A44">
          <w:rPr>
            <w:rStyle w:val="Hyperlink"/>
            <w:noProof/>
            <w:rtl/>
          </w:rPr>
          <w:t xml:space="preserve"> و مأمور</w:t>
        </w:r>
        <w:r w:rsidRPr="00514A44">
          <w:rPr>
            <w:rStyle w:val="Hyperlink"/>
            <w:rFonts w:hint="cs"/>
            <w:noProof/>
            <w:rtl/>
          </w:rPr>
          <w:t>ی</w:t>
        </w:r>
        <w:r w:rsidRPr="00514A44">
          <w:rPr>
            <w:rStyle w:val="Hyperlink"/>
            <w:rFonts w:hint="eastAsia"/>
            <w:noProof/>
            <w:rtl/>
          </w:rPr>
          <w:t>ت</w:t>
        </w:r>
        <w:r>
          <w:rPr>
            <w:noProof/>
            <w:webHidden/>
          </w:rPr>
          <w:tab/>
        </w:r>
        <w:r>
          <w:rPr>
            <w:noProof/>
            <w:webHidden/>
          </w:rPr>
          <w:fldChar w:fldCharType="begin"/>
        </w:r>
        <w:r>
          <w:rPr>
            <w:noProof/>
            <w:webHidden/>
          </w:rPr>
          <w:instrText xml:space="preserve"> PAGEREF _Toc227067467 \h </w:instrText>
        </w:r>
        <w:r>
          <w:rPr>
            <w:noProof/>
            <w:webHidden/>
          </w:rPr>
        </w:r>
        <w:r>
          <w:rPr>
            <w:noProof/>
            <w:webHidden/>
          </w:rPr>
          <w:fldChar w:fldCharType="separate"/>
        </w:r>
        <w:r>
          <w:rPr>
            <w:noProof/>
            <w:webHidden/>
          </w:rPr>
          <w:t>12</w:t>
        </w:r>
        <w:r>
          <w:rPr>
            <w:noProof/>
            <w:webHidden/>
          </w:rPr>
          <w:fldChar w:fldCharType="end"/>
        </w:r>
      </w:hyperlink>
    </w:p>
    <w:p w14:paraId="263726F2" w14:textId="0D88E1BF"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68" w:history="1">
        <w:r w:rsidRPr="00514A44">
          <w:rPr>
            <w:rStyle w:val="Hyperlink"/>
            <w:noProof/>
            <w:rtl/>
          </w:rPr>
          <w:t>۴.‌ اثرگذار</w:t>
        </w:r>
        <w:r w:rsidRPr="00514A44">
          <w:rPr>
            <w:rStyle w:val="Hyperlink"/>
            <w:rFonts w:hint="cs"/>
            <w:noProof/>
            <w:rtl/>
          </w:rPr>
          <w:t>ی</w:t>
        </w:r>
        <w:r w:rsidRPr="00514A44">
          <w:rPr>
            <w:rStyle w:val="Hyperlink"/>
            <w:noProof/>
            <w:rtl/>
          </w:rPr>
          <w:t xml:space="preserve"> اجتماع</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_Toc227067468 \h </w:instrText>
        </w:r>
        <w:r>
          <w:rPr>
            <w:noProof/>
            <w:webHidden/>
          </w:rPr>
        </w:r>
        <w:r>
          <w:rPr>
            <w:noProof/>
            <w:webHidden/>
          </w:rPr>
          <w:fldChar w:fldCharType="separate"/>
        </w:r>
        <w:r>
          <w:rPr>
            <w:noProof/>
            <w:webHidden/>
          </w:rPr>
          <w:t>13</w:t>
        </w:r>
        <w:r>
          <w:rPr>
            <w:noProof/>
            <w:webHidden/>
          </w:rPr>
          <w:fldChar w:fldCharType="end"/>
        </w:r>
      </w:hyperlink>
    </w:p>
    <w:p w14:paraId="2CDDE9A8" w14:textId="6062E943"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69" w:history="1">
        <w:r w:rsidRPr="00514A44">
          <w:rPr>
            <w:rStyle w:val="Hyperlink"/>
            <w:noProof/>
            <w:rtl/>
          </w:rPr>
          <w:t>۵.‌ مجاهدت، هز</w:t>
        </w:r>
        <w:r w:rsidRPr="00514A44">
          <w:rPr>
            <w:rStyle w:val="Hyperlink"/>
            <w:rFonts w:hint="cs"/>
            <w:noProof/>
            <w:rtl/>
          </w:rPr>
          <w:t>ی</w:t>
        </w:r>
        <w:r w:rsidRPr="00514A44">
          <w:rPr>
            <w:rStyle w:val="Hyperlink"/>
            <w:noProof/>
            <w:rtl/>
          </w:rPr>
          <w:t>نه دادن و فداکار</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_Toc227067469 \h </w:instrText>
        </w:r>
        <w:r>
          <w:rPr>
            <w:noProof/>
            <w:webHidden/>
          </w:rPr>
        </w:r>
        <w:r>
          <w:rPr>
            <w:noProof/>
            <w:webHidden/>
          </w:rPr>
          <w:fldChar w:fldCharType="separate"/>
        </w:r>
        <w:r>
          <w:rPr>
            <w:noProof/>
            <w:webHidden/>
          </w:rPr>
          <w:t>14</w:t>
        </w:r>
        <w:r>
          <w:rPr>
            <w:noProof/>
            <w:webHidden/>
          </w:rPr>
          <w:fldChar w:fldCharType="end"/>
        </w:r>
      </w:hyperlink>
    </w:p>
    <w:p w14:paraId="5859A068" w14:textId="42886554"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70" w:history="1">
        <w:r w:rsidRPr="00514A44">
          <w:rPr>
            <w:rStyle w:val="Hyperlink"/>
            <w:noProof/>
            <w:rtl/>
          </w:rPr>
          <w:t>۶.‌ در پرتو آرمان</w:t>
        </w:r>
        <w:r>
          <w:rPr>
            <w:noProof/>
            <w:webHidden/>
          </w:rPr>
          <w:tab/>
        </w:r>
        <w:r>
          <w:rPr>
            <w:noProof/>
            <w:webHidden/>
          </w:rPr>
          <w:fldChar w:fldCharType="begin"/>
        </w:r>
        <w:r>
          <w:rPr>
            <w:noProof/>
            <w:webHidden/>
          </w:rPr>
          <w:instrText xml:space="preserve"> PAGEREF _Toc227067470 \h </w:instrText>
        </w:r>
        <w:r>
          <w:rPr>
            <w:noProof/>
            <w:webHidden/>
          </w:rPr>
        </w:r>
        <w:r>
          <w:rPr>
            <w:noProof/>
            <w:webHidden/>
          </w:rPr>
          <w:fldChar w:fldCharType="separate"/>
        </w:r>
        <w:r>
          <w:rPr>
            <w:noProof/>
            <w:webHidden/>
          </w:rPr>
          <w:t>17</w:t>
        </w:r>
        <w:r>
          <w:rPr>
            <w:noProof/>
            <w:webHidden/>
          </w:rPr>
          <w:fldChar w:fldCharType="end"/>
        </w:r>
      </w:hyperlink>
    </w:p>
    <w:p w14:paraId="016B8F79" w14:textId="4DDB21E8"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71" w:history="1">
        <w:r w:rsidRPr="00514A44">
          <w:rPr>
            <w:rStyle w:val="Hyperlink"/>
            <w:noProof/>
            <w:rtl/>
          </w:rPr>
          <w:t>۷.‌ ارادة جمع</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_Toc227067471 \h </w:instrText>
        </w:r>
        <w:r>
          <w:rPr>
            <w:noProof/>
            <w:webHidden/>
          </w:rPr>
        </w:r>
        <w:r>
          <w:rPr>
            <w:noProof/>
            <w:webHidden/>
          </w:rPr>
          <w:fldChar w:fldCharType="separate"/>
        </w:r>
        <w:r>
          <w:rPr>
            <w:noProof/>
            <w:webHidden/>
          </w:rPr>
          <w:t>21</w:t>
        </w:r>
        <w:r>
          <w:rPr>
            <w:noProof/>
            <w:webHidden/>
          </w:rPr>
          <w:fldChar w:fldCharType="end"/>
        </w:r>
      </w:hyperlink>
    </w:p>
    <w:p w14:paraId="166BD8B2" w14:textId="3BA0FA71"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72" w:history="1">
        <w:r w:rsidRPr="00514A44">
          <w:rPr>
            <w:rStyle w:val="Hyperlink"/>
            <w:noProof/>
            <w:rtl/>
          </w:rPr>
          <w:t>۸.‌ زندگ</w:t>
        </w:r>
        <w:r w:rsidRPr="00514A44">
          <w:rPr>
            <w:rStyle w:val="Hyperlink"/>
            <w:rFonts w:hint="cs"/>
            <w:noProof/>
            <w:rtl/>
          </w:rPr>
          <w:t>ی</w:t>
        </w:r>
        <w:r w:rsidRPr="00514A44">
          <w:rPr>
            <w:rStyle w:val="Hyperlink"/>
            <w:noProof/>
            <w:rtl/>
          </w:rPr>
          <w:t xml:space="preserve"> رسال</w:t>
        </w:r>
        <w:r w:rsidRPr="00514A44">
          <w:rPr>
            <w:rStyle w:val="Hyperlink"/>
            <w:rFonts w:hint="cs"/>
            <w:noProof/>
            <w:rtl/>
          </w:rPr>
          <w:t>ی</w:t>
        </w:r>
        <w:r w:rsidRPr="00514A44">
          <w:rPr>
            <w:rStyle w:val="Hyperlink"/>
            <w:noProof/>
            <w:rtl/>
          </w:rPr>
          <w:t xml:space="preserve"> در مقابل زندگ</w:t>
        </w:r>
        <w:r w:rsidRPr="00514A44">
          <w:rPr>
            <w:rStyle w:val="Hyperlink"/>
            <w:rFonts w:hint="cs"/>
            <w:noProof/>
            <w:rtl/>
          </w:rPr>
          <w:t>ی</w:t>
        </w:r>
        <w:r w:rsidRPr="00514A44">
          <w:rPr>
            <w:rStyle w:val="Hyperlink"/>
            <w:noProof/>
            <w:rtl/>
          </w:rPr>
          <w:t xml:space="preserve"> بدون آرمان</w:t>
        </w:r>
        <w:r>
          <w:rPr>
            <w:noProof/>
            <w:webHidden/>
          </w:rPr>
          <w:tab/>
        </w:r>
        <w:r>
          <w:rPr>
            <w:noProof/>
            <w:webHidden/>
          </w:rPr>
          <w:fldChar w:fldCharType="begin"/>
        </w:r>
        <w:r>
          <w:rPr>
            <w:noProof/>
            <w:webHidden/>
          </w:rPr>
          <w:instrText xml:space="preserve"> PAGEREF _Toc227067472 \h </w:instrText>
        </w:r>
        <w:r>
          <w:rPr>
            <w:noProof/>
            <w:webHidden/>
          </w:rPr>
        </w:r>
        <w:r>
          <w:rPr>
            <w:noProof/>
            <w:webHidden/>
          </w:rPr>
          <w:fldChar w:fldCharType="separate"/>
        </w:r>
        <w:r>
          <w:rPr>
            <w:noProof/>
            <w:webHidden/>
          </w:rPr>
          <w:t>24</w:t>
        </w:r>
        <w:r>
          <w:rPr>
            <w:noProof/>
            <w:webHidden/>
          </w:rPr>
          <w:fldChar w:fldCharType="end"/>
        </w:r>
      </w:hyperlink>
    </w:p>
    <w:p w14:paraId="4264DFEF" w14:textId="4203C03F"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73" w:history="1">
        <w:r w:rsidRPr="00514A44">
          <w:rPr>
            <w:rStyle w:val="Hyperlink"/>
            <w:noProof/>
            <w:rtl/>
          </w:rPr>
          <w:t>۹.‌ زندگ</w:t>
        </w:r>
        <w:r w:rsidRPr="00514A44">
          <w:rPr>
            <w:rStyle w:val="Hyperlink"/>
            <w:rFonts w:hint="cs"/>
            <w:noProof/>
            <w:rtl/>
          </w:rPr>
          <w:t>ی</w:t>
        </w:r>
        <w:r w:rsidRPr="00514A44">
          <w:rPr>
            <w:rStyle w:val="Hyperlink"/>
            <w:noProof/>
            <w:rtl/>
          </w:rPr>
          <w:t xml:space="preserve"> رسال</w:t>
        </w:r>
        <w:r w:rsidRPr="00514A44">
          <w:rPr>
            <w:rStyle w:val="Hyperlink"/>
            <w:rFonts w:hint="cs"/>
            <w:noProof/>
            <w:rtl/>
          </w:rPr>
          <w:t>ی</w:t>
        </w:r>
        <w:r w:rsidRPr="00514A44">
          <w:rPr>
            <w:rStyle w:val="Hyperlink"/>
            <w:noProof/>
            <w:rtl/>
          </w:rPr>
          <w:t xml:space="preserve"> و جهاد</w:t>
        </w:r>
        <w:r>
          <w:rPr>
            <w:noProof/>
            <w:webHidden/>
          </w:rPr>
          <w:tab/>
        </w:r>
        <w:r>
          <w:rPr>
            <w:noProof/>
            <w:webHidden/>
          </w:rPr>
          <w:fldChar w:fldCharType="begin"/>
        </w:r>
        <w:r>
          <w:rPr>
            <w:noProof/>
            <w:webHidden/>
          </w:rPr>
          <w:instrText xml:space="preserve"> PAGEREF _Toc227067473 \h </w:instrText>
        </w:r>
        <w:r>
          <w:rPr>
            <w:noProof/>
            <w:webHidden/>
          </w:rPr>
        </w:r>
        <w:r>
          <w:rPr>
            <w:noProof/>
            <w:webHidden/>
          </w:rPr>
          <w:fldChar w:fldCharType="separate"/>
        </w:r>
        <w:r>
          <w:rPr>
            <w:noProof/>
            <w:webHidden/>
          </w:rPr>
          <w:t>25</w:t>
        </w:r>
        <w:r>
          <w:rPr>
            <w:noProof/>
            <w:webHidden/>
          </w:rPr>
          <w:fldChar w:fldCharType="end"/>
        </w:r>
      </w:hyperlink>
    </w:p>
    <w:p w14:paraId="32EFACCD" w14:textId="512341A7" w:rsidR="001E6495" w:rsidRDefault="001E6495" w:rsidP="001E6495">
      <w:pPr>
        <w:pStyle w:val="TOC1"/>
        <w:rPr>
          <w:rFonts w:eastAsiaTheme="minorEastAsia" w:cstheme="minorBidi"/>
          <w:b w:val="0"/>
          <w:bCs w:val="0"/>
          <w:caps w:val="0"/>
          <w:noProof/>
          <w:sz w:val="22"/>
          <w:szCs w:val="22"/>
          <w:lang w:bidi="ar-SA"/>
        </w:rPr>
      </w:pPr>
      <w:hyperlink w:anchor="_Toc227067474" w:history="1">
        <w:r w:rsidRPr="00514A44">
          <w:rPr>
            <w:rStyle w:val="Hyperlink"/>
            <w:noProof/>
            <w:rtl/>
          </w:rPr>
          <w:t>فصل دوم: مبدأ رسالت اجتماع</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_Toc227067474 \h </w:instrText>
        </w:r>
        <w:r>
          <w:rPr>
            <w:noProof/>
            <w:webHidden/>
          </w:rPr>
        </w:r>
        <w:r>
          <w:rPr>
            <w:noProof/>
            <w:webHidden/>
          </w:rPr>
          <w:fldChar w:fldCharType="separate"/>
        </w:r>
        <w:r>
          <w:rPr>
            <w:noProof/>
            <w:webHidden/>
          </w:rPr>
          <w:t>26</w:t>
        </w:r>
        <w:r>
          <w:rPr>
            <w:noProof/>
            <w:webHidden/>
          </w:rPr>
          <w:fldChar w:fldCharType="end"/>
        </w:r>
      </w:hyperlink>
    </w:p>
    <w:p w14:paraId="2FC515E1" w14:textId="3F931EA9"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75" w:history="1">
        <w:r w:rsidRPr="00514A44">
          <w:rPr>
            <w:rStyle w:val="Hyperlink"/>
            <w:noProof/>
            <w:rtl/>
          </w:rPr>
          <w:t>۱.‌ رسالت اجتماع</w:t>
        </w:r>
        <w:r w:rsidRPr="00514A44">
          <w:rPr>
            <w:rStyle w:val="Hyperlink"/>
            <w:rFonts w:hint="cs"/>
            <w:noProof/>
            <w:rtl/>
          </w:rPr>
          <w:t>ی</w:t>
        </w:r>
        <w:r w:rsidRPr="00514A44">
          <w:rPr>
            <w:rStyle w:val="Hyperlink"/>
            <w:noProof/>
            <w:rtl/>
          </w:rPr>
          <w:t xml:space="preserve"> برا</w:t>
        </w:r>
        <w:r w:rsidRPr="00514A44">
          <w:rPr>
            <w:rStyle w:val="Hyperlink"/>
            <w:rFonts w:hint="cs"/>
            <w:noProof/>
            <w:rtl/>
          </w:rPr>
          <w:t>ی</w:t>
        </w:r>
        <w:r w:rsidRPr="00514A44">
          <w:rPr>
            <w:rStyle w:val="Hyperlink"/>
            <w:noProof/>
            <w:rtl/>
          </w:rPr>
          <w:t xml:space="preserve"> جوانان</w:t>
        </w:r>
        <w:r>
          <w:rPr>
            <w:noProof/>
            <w:webHidden/>
          </w:rPr>
          <w:tab/>
        </w:r>
        <w:r>
          <w:rPr>
            <w:noProof/>
            <w:webHidden/>
          </w:rPr>
          <w:fldChar w:fldCharType="begin"/>
        </w:r>
        <w:r>
          <w:rPr>
            <w:noProof/>
            <w:webHidden/>
          </w:rPr>
          <w:instrText xml:space="preserve"> PAGEREF _Toc227067475 \h </w:instrText>
        </w:r>
        <w:r>
          <w:rPr>
            <w:noProof/>
            <w:webHidden/>
          </w:rPr>
        </w:r>
        <w:r>
          <w:rPr>
            <w:noProof/>
            <w:webHidden/>
          </w:rPr>
          <w:fldChar w:fldCharType="separate"/>
        </w:r>
        <w:r>
          <w:rPr>
            <w:noProof/>
            <w:webHidden/>
          </w:rPr>
          <w:t>29</w:t>
        </w:r>
        <w:r>
          <w:rPr>
            <w:noProof/>
            <w:webHidden/>
          </w:rPr>
          <w:fldChar w:fldCharType="end"/>
        </w:r>
      </w:hyperlink>
    </w:p>
    <w:p w14:paraId="36E537AC" w14:textId="3120BD74"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76" w:history="1">
        <w:r w:rsidRPr="00514A44">
          <w:rPr>
            <w:rStyle w:val="Hyperlink"/>
            <w:noProof/>
            <w:rtl/>
          </w:rPr>
          <w:t>۲.‌ الگو</w:t>
        </w:r>
        <w:r w:rsidRPr="00514A44">
          <w:rPr>
            <w:rStyle w:val="Hyperlink"/>
            <w:rFonts w:hint="cs"/>
            <w:noProof/>
            <w:rtl/>
          </w:rPr>
          <w:t>ی</w:t>
        </w:r>
        <w:r w:rsidRPr="00514A44">
          <w:rPr>
            <w:rStyle w:val="Hyperlink"/>
            <w:noProof/>
            <w:rtl/>
          </w:rPr>
          <w:t xml:space="preserve"> شخص</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رسال</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_Toc227067476 \h </w:instrText>
        </w:r>
        <w:r>
          <w:rPr>
            <w:noProof/>
            <w:webHidden/>
          </w:rPr>
        </w:r>
        <w:r>
          <w:rPr>
            <w:noProof/>
            <w:webHidden/>
          </w:rPr>
          <w:fldChar w:fldCharType="separate"/>
        </w:r>
        <w:r>
          <w:rPr>
            <w:noProof/>
            <w:webHidden/>
          </w:rPr>
          <w:t>33</w:t>
        </w:r>
        <w:r>
          <w:rPr>
            <w:noProof/>
            <w:webHidden/>
          </w:rPr>
          <w:fldChar w:fldCharType="end"/>
        </w:r>
      </w:hyperlink>
    </w:p>
    <w:p w14:paraId="1295A0A5" w14:textId="4D097C3E" w:rsidR="001E6495" w:rsidRDefault="001E6495" w:rsidP="001E6495">
      <w:pPr>
        <w:pStyle w:val="TOC1"/>
        <w:rPr>
          <w:rFonts w:eastAsiaTheme="minorEastAsia" w:cstheme="minorBidi"/>
          <w:b w:val="0"/>
          <w:bCs w:val="0"/>
          <w:caps w:val="0"/>
          <w:noProof/>
          <w:sz w:val="22"/>
          <w:szCs w:val="22"/>
          <w:lang w:bidi="ar-SA"/>
        </w:rPr>
      </w:pPr>
      <w:hyperlink w:anchor="_Toc227067477" w:history="1">
        <w:r w:rsidRPr="00514A44">
          <w:rPr>
            <w:rStyle w:val="Hyperlink"/>
            <w:noProof/>
            <w:rtl/>
          </w:rPr>
          <w:t>فصل سوم: فوا</w:t>
        </w:r>
        <w:r w:rsidRPr="00514A44">
          <w:rPr>
            <w:rStyle w:val="Hyperlink"/>
            <w:rFonts w:hint="cs"/>
            <w:noProof/>
            <w:rtl/>
          </w:rPr>
          <w:t>ی</w:t>
        </w:r>
        <w:r w:rsidRPr="00514A44">
          <w:rPr>
            <w:rStyle w:val="Hyperlink"/>
            <w:noProof/>
            <w:rtl/>
          </w:rPr>
          <w:t>د رسالتمند</w:t>
        </w:r>
        <w:r w:rsidRPr="00514A44">
          <w:rPr>
            <w:rStyle w:val="Hyperlink"/>
            <w:rFonts w:hint="cs"/>
            <w:noProof/>
            <w:rtl/>
          </w:rPr>
          <w:t>ی</w:t>
        </w:r>
        <w:r w:rsidRPr="00514A44">
          <w:rPr>
            <w:rStyle w:val="Hyperlink"/>
            <w:noProof/>
            <w:rtl/>
          </w:rPr>
          <w:t xml:space="preserve"> اجتماع</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_Toc227067477 \h </w:instrText>
        </w:r>
        <w:r>
          <w:rPr>
            <w:noProof/>
            <w:webHidden/>
          </w:rPr>
        </w:r>
        <w:r>
          <w:rPr>
            <w:noProof/>
            <w:webHidden/>
          </w:rPr>
          <w:fldChar w:fldCharType="separate"/>
        </w:r>
        <w:r>
          <w:rPr>
            <w:noProof/>
            <w:webHidden/>
          </w:rPr>
          <w:t>35</w:t>
        </w:r>
        <w:r>
          <w:rPr>
            <w:noProof/>
            <w:webHidden/>
          </w:rPr>
          <w:fldChar w:fldCharType="end"/>
        </w:r>
      </w:hyperlink>
    </w:p>
    <w:p w14:paraId="1140A7A5" w14:textId="38CE0E7B"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78" w:history="1">
        <w:r w:rsidRPr="00514A44">
          <w:rPr>
            <w:rStyle w:val="Hyperlink"/>
            <w:noProof/>
            <w:rtl/>
          </w:rPr>
          <w:t>۱.‌ تقرب به خدا از طر</w:t>
        </w:r>
        <w:r w:rsidRPr="00514A44">
          <w:rPr>
            <w:rStyle w:val="Hyperlink"/>
            <w:rFonts w:hint="cs"/>
            <w:noProof/>
            <w:rtl/>
          </w:rPr>
          <w:t>ی</w:t>
        </w:r>
        <w:r w:rsidRPr="00514A44">
          <w:rPr>
            <w:rStyle w:val="Hyperlink"/>
            <w:noProof/>
            <w:rtl/>
          </w:rPr>
          <w:t>ق دغدغه‌مند</w:t>
        </w:r>
        <w:r w:rsidRPr="00514A44">
          <w:rPr>
            <w:rStyle w:val="Hyperlink"/>
            <w:rFonts w:hint="cs"/>
            <w:noProof/>
            <w:rtl/>
          </w:rPr>
          <w:t>ی</w:t>
        </w:r>
        <w:r w:rsidRPr="00514A44">
          <w:rPr>
            <w:rStyle w:val="Hyperlink"/>
            <w:noProof/>
            <w:rtl/>
          </w:rPr>
          <w:t xml:space="preserve"> برا</w:t>
        </w:r>
        <w:r w:rsidRPr="00514A44">
          <w:rPr>
            <w:rStyle w:val="Hyperlink"/>
            <w:rFonts w:hint="cs"/>
            <w:noProof/>
            <w:rtl/>
          </w:rPr>
          <w:t>ی</w:t>
        </w:r>
        <w:r w:rsidRPr="00514A44">
          <w:rPr>
            <w:rStyle w:val="Hyperlink"/>
            <w:noProof/>
            <w:rtl/>
          </w:rPr>
          <w:t xml:space="preserve"> د</w:t>
        </w:r>
        <w:r w:rsidRPr="00514A44">
          <w:rPr>
            <w:rStyle w:val="Hyperlink"/>
            <w:rFonts w:hint="cs"/>
            <w:noProof/>
            <w:rtl/>
          </w:rPr>
          <w:t>ی</w:t>
        </w:r>
        <w:r w:rsidRPr="00514A44">
          <w:rPr>
            <w:rStyle w:val="Hyperlink"/>
            <w:noProof/>
            <w:rtl/>
          </w:rPr>
          <w:t xml:space="preserve">گران و </w:t>
        </w:r>
        <w:r w:rsidRPr="00514A44">
          <w:rPr>
            <w:rStyle w:val="Hyperlink"/>
            <w:rFonts w:hint="cs"/>
            <w:noProof/>
            <w:rtl/>
          </w:rPr>
          <w:t>ی</w:t>
        </w:r>
        <w:r w:rsidRPr="00514A44">
          <w:rPr>
            <w:rStyle w:val="Hyperlink"/>
            <w:noProof/>
            <w:rtl/>
          </w:rPr>
          <w:t>ار</w:t>
        </w:r>
        <w:r w:rsidRPr="00514A44">
          <w:rPr>
            <w:rStyle w:val="Hyperlink"/>
            <w:rFonts w:hint="cs"/>
            <w:noProof/>
            <w:rtl/>
          </w:rPr>
          <w:t>ی</w:t>
        </w:r>
        <w:r w:rsidRPr="00514A44">
          <w:rPr>
            <w:rStyle w:val="Hyperlink"/>
            <w:noProof/>
            <w:rtl/>
          </w:rPr>
          <w:t xml:space="preserve"> د</w:t>
        </w:r>
        <w:r w:rsidRPr="00514A44">
          <w:rPr>
            <w:rStyle w:val="Hyperlink"/>
            <w:rFonts w:hint="cs"/>
            <w:noProof/>
            <w:rtl/>
          </w:rPr>
          <w:t>ی</w:t>
        </w:r>
        <w:r w:rsidRPr="00514A44">
          <w:rPr>
            <w:rStyle w:val="Hyperlink"/>
            <w:noProof/>
            <w:rtl/>
          </w:rPr>
          <w:t>ن خدا</w:t>
        </w:r>
        <w:r>
          <w:rPr>
            <w:noProof/>
            <w:webHidden/>
          </w:rPr>
          <w:tab/>
        </w:r>
        <w:r>
          <w:rPr>
            <w:noProof/>
            <w:webHidden/>
          </w:rPr>
          <w:fldChar w:fldCharType="begin"/>
        </w:r>
        <w:r>
          <w:rPr>
            <w:noProof/>
            <w:webHidden/>
          </w:rPr>
          <w:instrText xml:space="preserve"> PAGEREF _Toc227067478 \h </w:instrText>
        </w:r>
        <w:r>
          <w:rPr>
            <w:noProof/>
            <w:webHidden/>
          </w:rPr>
        </w:r>
        <w:r>
          <w:rPr>
            <w:noProof/>
            <w:webHidden/>
          </w:rPr>
          <w:fldChar w:fldCharType="separate"/>
        </w:r>
        <w:r>
          <w:rPr>
            <w:noProof/>
            <w:webHidden/>
          </w:rPr>
          <w:t>35</w:t>
        </w:r>
        <w:r>
          <w:rPr>
            <w:noProof/>
            <w:webHidden/>
          </w:rPr>
          <w:fldChar w:fldCharType="end"/>
        </w:r>
      </w:hyperlink>
    </w:p>
    <w:p w14:paraId="786C2647" w14:textId="79E1E1DE"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79" w:history="1">
        <w:r w:rsidRPr="00514A44">
          <w:rPr>
            <w:rStyle w:val="Hyperlink"/>
            <w:noProof/>
            <w:rtl/>
          </w:rPr>
          <w:t>۲.‌ رشد و ترب</w:t>
        </w:r>
        <w:r w:rsidRPr="00514A44">
          <w:rPr>
            <w:rStyle w:val="Hyperlink"/>
            <w:rFonts w:hint="cs"/>
            <w:noProof/>
            <w:rtl/>
          </w:rPr>
          <w:t>ی</w:t>
        </w:r>
        <w:r w:rsidRPr="00514A44">
          <w:rPr>
            <w:rStyle w:val="Hyperlink"/>
            <w:noProof/>
            <w:rtl/>
          </w:rPr>
          <w:t>ت از ناح</w:t>
        </w:r>
        <w:r w:rsidRPr="00514A44">
          <w:rPr>
            <w:rStyle w:val="Hyperlink"/>
            <w:rFonts w:hint="cs"/>
            <w:noProof/>
            <w:rtl/>
          </w:rPr>
          <w:t>ی</w:t>
        </w:r>
        <w:r w:rsidRPr="00514A44">
          <w:rPr>
            <w:rStyle w:val="Hyperlink"/>
            <w:noProof/>
            <w:rtl/>
          </w:rPr>
          <w:t>ة مسئول</w:t>
        </w:r>
        <w:r w:rsidRPr="00514A44">
          <w:rPr>
            <w:rStyle w:val="Hyperlink"/>
            <w:rFonts w:hint="cs"/>
            <w:noProof/>
            <w:rtl/>
          </w:rPr>
          <w:t>ی</w:t>
        </w:r>
        <w:r w:rsidRPr="00514A44">
          <w:rPr>
            <w:rStyle w:val="Hyperlink"/>
            <w:noProof/>
            <w:rtl/>
          </w:rPr>
          <w:t>ت‌پذ</w:t>
        </w:r>
        <w:r w:rsidRPr="00514A44">
          <w:rPr>
            <w:rStyle w:val="Hyperlink"/>
            <w:rFonts w:hint="cs"/>
            <w:noProof/>
            <w:rtl/>
          </w:rPr>
          <w:t>ی</w:t>
        </w:r>
        <w:r w:rsidRPr="00514A44">
          <w:rPr>
            <w:rStyle w:val="Hyperlink"/>
            <w:noProof/>
            <w:rtl/>
          </w:rPr>
          <w:t>ر</w:t>
        </w:r>
        <w:r w:rsidRPr="00514A44">
          <w:rPr>
            <w:rStyle w:val="Hyperlink"/>
            <w:rFonts w:hint="cs"/>
            <w:noProof/>
            <w:rtl/>
          </w:rPr>
          <w:t>ی</w:t>
        </w:r>
        <w:r w:rsidRPr="00514A44">
          <w:rPr>
            <w:rStyle w:val="Hyperlink"/>
            <w:noProof/>
            <w:rtl/>
          </w:rPr>
          <w:t xml:space="preserve"> و اقدام عمل</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_Toc227067479 \h </w:instrText>
        </w:r>
        <w:r>
          <w:rPr>
            <w:noProof/>
            <w:webHidden/>
          </w:rPr>
        </w:r>
        <w:r>
          <w:rPr>
            <w:noProof/>
            <w:webHidden/>
          </w:rPr>
          <w:fldChar w:fldCharType="separate"/>
        </w:r>
        <w:r>
          <w:rPr>
            <w:noProof/>
            <w:webHidden/>
          </w:rPr>
          <w:t>37</w:t>
        </w:r>
        <w:r>
          <w:rPr>
            <w:noProof/>
            <w:webHidden/>
          </w:rPr>
          <w:fldChar w:fldCharType="end"/>
        </w:r>
      </w:hyperlink>
    </w:p>
    <w:p w14:paraId="68055A9E" w14:textId="1DBBFCD8"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80" w:history="1">
        <w:r w:rsidRPr="00514A44">
          <w:rPr>
            <w:rStyle w:val="Hyperlink"/>
            <w:noProof/>
            <w:rtl/>
          </w:rPr>
          <w:t>۳.‌ کسب تدر</w:t>
        </w:r>
        <w:r w:rsidRPr="00514A44">
          <w:rPr>
            <w:rStyle w:val="Hyperlink"/>
            <w:rFonts w:hint="cs"/>
            <w:noProof/>
            <w:rtl/>
          </w:rPr>
          <w:t>ی</w:t>
        </w:r>
        <w:r w:rsidRPr="00514A44">
          <w:rPr>
            <w:rStyle w:val="Hyperlink"/>
            <w:noProof/>
            <w:rtl/>
          </w:rPr>
          <w:t>ج</w:t>
        </w:r>
        <w:r w:rsidRPr="00514A44">
          <w:rPr>
            <w:rStyle w:val="Hyperlink"/>
            <w:rFonts w:hint="cs"/>
            <w:noProof/>
            <w:rtl/>
          </w:rPr>
          <w:t>ی</w:t>
        </w:r>
        <w:r w:rsidRPr="00514A44">
          <w:rPr>
            <w:rStyle w:val="Hyperlink"/>
            <w:noProof/>
            <w:rtl/>
          </w:rPr>
          <w:t xml:space="preserve"> مهارت‌ها</w:t>
        </w:r>
        <w:r w:rsidRPr="00514A44">
          <w:rPr>
            <w:rStyle w:val="Hyperlink"/>
            <w:rFonts w:hint="cs"/>
            <w:noProof/>
            <w:rtl/>
          </w:rPr>
          <w:t>ی</w:t>
        </w:r>
        <w:r w:rsidRPr="00514A44">
          <w:rPr>
            <w:rStyle w:val="Hyperlink"/>
            <w:noProof/>
            <w:rtl/>
          </w:rPr>
          <w:t xml:space="preserve"> ترب</w:t>
        </w:r>
        <w:r w:rsidRPr="00514A44">
          <w:rPr>
            <w:rStyle w:val="Hyperlink"/>
            <w:rFonts w:hint="cs"/>
            <w:noProof/>
            <w:rtl/>
          </w:rPr>
          <w:t>ی</w:t>
        </w:r>
        <w:r w:rsidRPr="00514A44">
          <w:rPr>
            <w:rStyle w:val="Hyperlink"/>
            <w:noProof/>
            <w:rtl/>
          </w:rPr>
          <w:t>ت</w:t>
        </w:r>
        <w:r w:rsidRPr="00514A44">
          <w:rPr>
            <w:rStyle w:val="Hyperlink"/>
            <w:rFonts w:hint="cs"/>
            <w:noProof/>
            <w:rtl/>
          </w:rPr>
          <w:t>ی</w:t>
        </w:r>
        <w:r w:rsidRPr="00514A44">
          <w:rPr>
            <w:rStyle w:val="Hyperlink"/>
            <w:noProof/>
            <w:rtl/>
          </w:rPr>
          <w:t>؛ خدمت در ضمن رشد و رشد در ضمن خدمت</w:t>
        </w:r>
        <w:r>
          <w:rPr>
            <w:noProof/>
            <w:webHidden/>
          </w:rPr>
          <w:tab/>
        </w:r>
        <w:r>
          <w:rPr>
            <w:noProof/>
            <w:webHidden/>
          </w:rPr>
          <w:fldChar w:fldCharType="begin"/>
        </w:r>
        <w:r>
          <w:rPr>
            <w:noProof/>
            <w:webHidden/>
          </w:rPr>
          <w:instrText xml:space="preserve"> PAGEREF _Toc227067480 \h </w:instrText>
        </w:r>
        <w:r>
          <w:rPr>
            <w:noProof/>
            <w:webHidden/>
          </w:rPr>
        </w:r>
        <w:r>
          <w:rPr>
            <w:noProof/>
            <w:webHidden/>
          </w:rPr>
          <w:fldChar w:fldCharType="separate"/>
        </w:r>
        <w:r>
          <w:rPr>
            <w:noProof/>
            <w:webHidden/>
          </w:rPr>
          <w:t>41</w:t>
        </w:r>
        <w:r>
          <w:rPr>
            <w:noProof/>
            <w:webHidden/>
          </w:rPr>
          <w:fldChar w:fldCharType="end"/>
        </w:r>
      </w:hyperlink>
    </w:p>
    <w:p w14:paraId="30723DBC" w14:textId="1FEABE8A"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81" w:history="1">
        <w:r w:rsidRPr="00514A44">
          <w:rPr>
            <w:rStyle w:val="Hyperlink"/>
            <w:noProof/>
            <w:rtl/>
          </w:rPr>
          <w:t>۴.‌ بروز و پرورش استعدادها</w:t>
        </w:r>
        <w:r>
          <w:rPr>
            <w:noProof/>
            <w:webHidden/>
          </w:rPr>
          <w:tab/>
        </w:r>
        <w:r>
          <w:rPr>
            <w:noProof/>
            <w:webHidden/>
          </w:rPr>
          <w:fldChar w:fldCharType="begin"/>
        </w:r>
        <w:r>
          <w:rPr>
            <w:noProof/>
            <w:webHidden/>
          </w:rPr>
          <w:instrText xml:space="preserve"> PAGEREF _Toc227067481 \h </w:instrText>
        </w:r>
        <w:r>
          <w:rPr>
            <w:noProof/>
            <w:webHidden/>
          </w:rPr>
        </w:r>
        <w:r>
          <w:rPr>
            <w:noProof/>
            <w:webHidden/>
          </w:rPr>
          <w:fldChar w:fldCharType="separate"/>
        </w:r>
        <w:r>
          <w:rPr>
            <w:noProof/>
            <w:webHidden/>
          </w:rPr>
          <w:t>44</w:t>
        </w:r>
        <w:r>
          <w:rPr>
            <w:noProof/>
            <w:webHidden/>
          </w:rPr>
          <w:fldChar w:fldCharType="end"/>
        </w:r>
      </w:hyperlink>
    </w:p>
    <w:p w14:paraId="29B72313" w14:textId="2175549B"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82" w:history="1">
        <w:r w:rsidRPr="00514A44">
          <w:rPr>
            <w:rStyle w:val="Hyperlink"/>
            <w:noProof/>
            <w:rtl/>
          </w:rPr>
          <w:t>۵.‌ تقو</w:t>
        </w:r>
        <w:r w:rsidRPr="00514A44">
          <w:rPr>
            <w:rStyle w:val="Hyperlink"/>
            <w:rFonts w:hint="cs"/>
            <w:noProof/>
            <w:rtl/>
          </w:rPr>
          <w:t>ی</w:t>
        </w:r>
        <w:r w:rsidRPr="00514A44">
          <w:rPr>
            <w:rStyle w:val="Hyperlink"/>
            <w:noProof/>
            <w:rtl/>
          </w:rPr>
          <w:t>ت هو</w:t>
        </w:r>
        <w:r w:rsidRPr="00514A44">
          <w:rPr>
            <w:rStyle w:val="Hyperlink"/>
            <w:rFonts w:hint="cs"/>
            <w:noProof/>
            <w:rtl/>
          </w:rPr>
          <w:t>ی</w:t>
        </w:r>
        <w:r w:rsidRPr="00514A44">
          <w:rPr>
            <w:rStyle w:val="Hyperlink"/>
            <w:noProof/>
            <w:rtl/>
          </w:rPr>
          <w:t>ت و شکوفا</w:t>
        </w:r>
        <w:r w:rsidRPr="00514A44">
          <w:rPr>
            <w:rStyle w:val="Hyperlink"/>
            <w:rFonts w:hint="cs"/>
            <w:noProof/>
            <w:rtl/>
          </w:rPr>
          <w:t>یی</w:t>
        </w:r>
        <w:r w:rsidRPr="00514A44">
          <w:rPr>
            <w:rStyle w:val="Hyperlink"/>
            <w:noProof/>
            <w:rtl/>
          </w:rPr>
          <w:t xml:space="preserve"> شخص</w:t>
        </w:r>
        <w:r w:rsidRPr="00514A44">
          <w:rPr>
            <w:rStyle w:val="Hyperlink"/>
            <w:rFonts w:hint="cs"/>
            <w:noProof/>
            <w:rtl/>
          </w:rPr>
          <w:t>ی</w:t>
        </w:r>
        <w:r w:rsidRPr="00514A44">
          <w:rPr>
            <w:rStyle w:val="Hyperlink"/>
            <w:noProof/>
            <w:rtl/>
          </w:rPr>
          <w:t>ت</w:t>
        </w:r>
        <w:r>
          <w:rPr>
            <w:noProof/>
            <w:webHidden/>
          </w:rPr>
          <w:tab/>
        </w:r>
        <w:r>
          <w:rPr>
            <w:noProof/>
            <w:webHidden/>
          </w:rPr>
          <w:fldChar w:fldCharType="begin"/>
        </w:r>
        <w:r>
          <w:rPr>
            <w:noProof/>
            <w:webHidden/>
          </w:rPr>
          <w:instrText xml:space="preserve"> PAGEREF _Toc227067482 \h </w:instrText>
        </w:r>
        <w:r>
          <w:rPr>
            <w:noProof/>
            <w:webHidden/>
          </w:rPr>
        </w:r>
        <w:r>
          <w:rPr>
            <w:noProof/>
            <w:webHidden/>
          </w:rPr>
          <w:fldChar w:fldCharType="separate"/>
        </w:r>
        <w:r>
          <w:rPr>
            <w:noProof/>
            <w:webHidden/>
          </w:rPr>
          <w:t>45</w:t>
        </w:r>
        <w:r>
          <w:rPr>
            <w:noProof/>
            <w:webHidden/>
          </w:rPr>
          <w:fldChar w:fldCharType="end"/>
        </w:r>
      </w:hyperlink>
    </w:p>
    <w:p w14:paraId="71C95835" w14:textId="7BE5E6D4"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83" w:history="1">
        <w:r w:rsidRPr="00514A44">
          <w:rPr>
            <w:rStyle w:val="Hyperlink"/>
            <w:noProof/>
            <w:rtl/>
          </w:rPr>
          <w:t>۶. انجام وظ</w:t>
        </w:r>
        <w:r w:rsidRPr="00514A44">
          <w:rPr>
            <w:rStyle w:val="Hyperlink"/>
            <w:rFonts w:hint="cs"/>
            <w:noProof/>
            <w:rtl/>
          </w:rPr>
          <w:t>ی</w:t>
        </w:r>
        <w:r w:rsidRPr="00514A44">
          <w:rPr>
            <w:rStyle w:val="Hyperlink"/>
            <w:noProof/>
            <w:rtl/>
          </w:rPr>
          <w:t>فة اله</w:t>
        </w:r>
        <w:r w:rsidRPr="00514A44">
          <w:rPr>
            <w:rStyle w:val="Hyperlink"/>
            <w:rFonts w:hint="cs"/>
            <w:noProof/>
            <w:rtl/>
          </w:rPr>
          <w:t>ی</w:t>
        </w:r>
        <w:r w:rsidRPr="00514A44">
          <w:rPr>
            <w:rStyle w:val="Hyperlink"/>
            <w:noProof/>
            <w:rtl/>
          </w:rPr>
          <w:t xml:space="preserve"> تمدن</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_Toc227067483 \h </w:instrText>
        </w:r>
        <w:r>
          <w:rPr>
            <w:noProof/>
            <w:webHidden/>
          </w:rPr>
        </w:r>
        <w:r>
          <w:rPr>
            <w:noProof/>
            <w:webHidden/>
          </w:rPr>
          <w:fldChar w:fldCharType="separate"/>
        </w:r>
        <w:r>
          <w:rPr>
            <w:noProof/>
            <w:webHidden/>
          </w:rPr>
          <w:t>46</w:t>
        </w:r>
        <w:r>
          <w:rPr>
            <w:noProof/>
            <w:webHidden/>
          </w:rPr>
          <w:fldChar w:fldCharType="end"/>
        </w:r>
      </w:hyperlink>
    </w:p>
    <w:p w14:paraId="5449CDF5" w14:textId="3AB9156D"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84" w:history="1">
        <w:r w:rsidRPr="00514A44">
          <w:rPr>
            <w:rStyle w:val="Hyperlink"/>
            <w:noProof/>
            <w:rtl/>
          </w:rPr>
          <w:t>۷.‌ تحقق اخلاق انقلاب</w:t>
        </w:r>
        <w:r w:rsidRPr="00514A44">
          <w:rPr>
            <w:rStyle w:val="Hyperlink"/>
            <w:rFonts w:hint="cs"/>
            <w:noProof/>
            <w:rtl/>
          </w:rPr>
          <w:t>ی</w:t>
        </w:r>
        <w:r w:rsidRPr="00514A44">
          <w:rPr>
            <w:rStyle w:val="Hyperlink"/>
            <w:noProof/>
            <w:rtl/>
          </w:rPr>
          <w:t xml:space="preserve"> و معنو</w:t>
        </w:r>
        <w:r w:rsidRPr="00514A44">
          <w:rPr>
            <w:rStyle w:val="Hyperlink"/>
            <w:rFonts w:hint="cs"/>
            <w:noProof/>
            <w:rtl/>
          </w:rPr>
          <w:t>ی</w:t>
        </w:r>
        <w:r w:rsidRPr="00514A44">
          <w:rPr>
            <w:rStyle w:val="Hyperlink"/>
            <w:noProof/>
            <w:rtl/>
          </w:rPr>
          <w:t>ت عصر امام خم</w:t>
        </w:r>
        <w:r w:rsidRPr="00514A44">
          <w:rPr>
            <w:rStyle w:val="Hyperlink"/>
            <w:rFonts w:hint="cs"/>
            <w:noProof/>
            <w:rtl/>
          </w:rPr>
          <w:t>ی</w:t>
        </w:r>
        <w:r w:rsidRPr="00514A44">
          <w:rPr>
            <w:rStyle w:val="Hyperlink"/>
            <w:noProof/>
            <w:rtl/>
          </w:rPr>
          <w:t>ن</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_Toc227067484 \h </w:instrText>
        </w:r>
        <w:r>
          <w:rPr>
            <w:noProof/>
            <w:webHidden/>
          </w:rPr>
        </w:r>
        <w:r>
          <w:rPr>
            <w:noProof/>
            <w:webHidden/>
          </w:rPr>
          <w:fldChar w:fldCharType="separate"/>
        </w:r>
        <w:r>
          <w:rPr>
            <w:noProof/>
            <w:webHidden/>
          </w:rPr>
          <w:t>50</w:t>
        </w:r>
        <w:r>
          <w:rPr>
            <w:noProof/>
            <w:webHidden/>
          </w:rPr>
          <w:fldChar w:fldCharType="end"/>
        </w:r>
      </w:hyperlink>
    </w:p>
    <w:p w14:paraId="2E6F0EA4" w14:textId="53C93FA5" w:rsidR="001E6495" w:rsidRDefault="001E6495" w:rsidP="001E6495">
      <w:pPr>
        <w:pStyle w:val="TOC1"/>
        <w:rPr>
          <w:rFonts w:eastAsiaTheme="minorEastAsia" w:cstheme="minorBidi"/>
          <w:b w:val="0"/>
          <w:bCs w:val="0"/>
          <w:caps w:val="0"/>
          <w:noProof/>
          <w:sz w:val="22"/>
          <w:szCs w:val="22"/>
          <w:lang w:bidi="ar-SA"/>
        </w:rPr>
      </w:pPr>
      <w:hyperlink w:anchor="_Toc227067485" w:history="1">
        <w:r w:rsidRPr="00514A44">
          <w:rPr>
            <w:rStyle w:val="Hyperlink"/>
            <w:noProof/>
            <w:rtl/>
          </w:rPr>
          <w:t>فصل چهارم: عرصه‌ها و مصاد</w:t>
        </w:r>
        <w:r w:rsidRPr="00514A44">
          <w:rPr>
            <w:rStyle w:val="Hyperlink"/>
            <w:rFonts w:hint="cs"/>
            <w:noProof/>
            <w:rtl/>
          </w:rPr>
          <w:t>ی</w:t>
        </w:r>
        <w:r w:rsidRPr="00514A44">
          <w:rPr>
            <w:rStyle w:val="Hyperlink"/>
            <w:noProof/>
            <w:rtl/>
          </w:rPr>
          <w:t>ق رسالت اجتماع</w:t>
        </w:r>
        <w:r w:rsidRPr="00514A44">
          <w:rPr>
            <w:rStyle w:val="Hyperlink"/>
            <w:rFonts w:hint="cs"/>
            <w:noProof/>
            <w:rtl/>
          </w:rPr>
          <w:t>ی</w:t>
        </w:r>
        <w:r w:rsidRPr="00514A44">
          <w:rPr>
            <w:rStyle w:val="Hyperlink"/>
            <w:noProof/>
            <w:rtl/>
          </w:rPr>
          <w:t xml:space="preserve"> و فعال</w:t>
        </w:r>
        <w:r w:rsidRPr="00514A44">
          <w:rPr>
            <w:rStyle w:val="Hyperlink"/>
            <w:rFonts w:hint="cs"/>
            <w:noProof/>
            <w:rtl/>
          </w:rPr>
          <w:t>ی</w:t>
        </w:r>
        <w:r w:rsidRPr="00514A44">
          <w:rPr>
            <w:rStyle w:val="Hyperlink"/>
            <w:noProof/>
            <w:rtl/>
          </w:rPr>
          <w:t>ت جهاد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_Toc227067485 \h </w:instrText>
        </w:r>
        <w:r>
          <w:rPr>
            <w:noProof/>
            <w:webHidden/>
          </w:rPr>
        </w:r>
        <w:r>
          <w:rPr>
            <w:noProof/>
            <w:webHidden/>
          </w:rPr>
          <w:fldChar w:fldCharType="separate"/>
        </w:r>
        <w:r>
          <w:rPr>
            <w:noProof/>
            <w:webHidden/>
          </w:rPr>
          <w:t>55</w:t>
        </w:r>
        <w:r>
          <w:rPr>
            <w:noProof/>
            <w:webHidden/>
          </w:rPr>
          <w:fldChar w:fldCharType="end"/>
        </w:r>
      </w:hyperlink>
    </w:p>
    <w:p w14:paraId="75916CDC" w14:textId="59D47913"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86" w:history="1">
        <w:r w:rsidRPr="00514A44">
          <w:rPr>
            <w:rStyle w:val="Hyperlink"/>
            <w:noProof/>
            <w:rtl/>
          </w:rPr>
          <w:t>۱.‌ خدمات سخت؛ رفع ن</w:t>
        </w:r>
        <w:r w:rsidRPr="00514A44">
          <w:rPr>
            <w:rStyle w:val="Hyperlink"/>
            <w:rFonts w:hint="cs"/>
            <w:noProof/>
            <w:rtl/>
          </w:rPr>
          <w:t>ی</w:t>
        </w:r>
        <w:r w:rsidRPr="00514A44">
          <w:rPr>
            <w:rStyle w:val="Hyperlink"/>
            <w:noProof/>
            <w:rtl/>
          </w:rPr>
          <w:t>از ماد</w:t>
        </w:r>
        <w:r w:rsidRPr="00514A44">
          <w:rPr>
            <w:rStyle w:val="Hyperlink"/>
            <w:rFonts w:hint="cs"/>
            <w:noProof/>
            <w:rtl/>
          </w:rPr>
          <w:t>ی</w:t>
        </w:r>
        <w:r w:rsidRPr="00514A44">
          <w:rPr>
            <w:rStyle w:val="Hyperlink"/>
            <w:noProof/>
            <w:rtl/>
          </w:rPr>
          <w:t>، مع</w:t>
        </w:r>
        <w:r w:rsidRPr="00514A44">
          <w:rPr>
            <w:rStyle w:val="Hyperlink"/>
            <w:rFonts w:hint="cs"/>
            <w:noProof/>
            <w:rtl/>
          </w:rPr>
          <w:t>ی</w:t>
        </w:r>
        <w:r w:rsidRPr="00514A44">
          <w:rPr>
            <w:rStyle w:val="Hyperlink"/>
            <w:noProof/>
            <w:rtl/>
          </w:rPr>
          <w:t>شت</w:t>
        </w:r>
        <w:r w:rsidRPr="00514A44">
          <w:rPr>
            <w:rStyle w:val="Hyperlink"/>
            <w:rFonts w:hint="cs"/>
            <w:noProof/>
            <w:rtl/>
          </w:rPr>
          <w:t>ی</w:t>
        </w:r>
        <w:r w:rsidRPr="00514A44">
          <w:rPr>
            <w:rStyle w:val="Hyperlink"/>
            <w:noProof/>
            <w:rtl/>
          </w:rPr>
          <w:t>، رفاه</w:t>
        </w:r>
        <w:r w:rsidRPr="00514A44">
          <w:rPr>
            <w:rStyle w:val="Hyperlink"/>
            <w:rFonts w:hint="cs"/>
            <w:noProof/>
            <w:rtl/>
          </w:rPr>
          <w:t>ی</w:t>
        </w:r>
        <w:r w:rsidRPr="00514A44">
          <w:rPr>
            <w:rStyle w:val="Hyperlink"/>
            <w:noProof/>
            <w:rtl/>
          </w:rPr>
          <w:t xml:space="preserve"> و عمران</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_Toc227067486 \h </w:instrText>
        </w:r>
        <w:r>
          <w:rPr>
            <w:noProof/>
            <w:webHidden/>
          </w:rPr>
        </w:r>
        <w:r>
          <w:rPr>
            <w:noProof/>
            <w:webHidden/>
          </w:rPr>
          <w:fldChar w:fldCharType="separate"/>
        </w:r>
        <w:r>
          <w:rPr>
            <w:noProof/>
            <w:webHidden/>
          </w:rPr>
          <w:t>55</w:t>
        </w:r>
        <w:r>
          <w:rPr>
            <w:noProof/>
            <w:webHidden/>
          </w:rPr>
          <w:fldChar w:fldCharType="end"/>
        </w:r>
      </w:hyperlink>
    </w:p>
    <w:p w14:paraId="670A3878" w14:textId="0ADE37E1"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487" w:history="1">
        <w:r w:rsidRPr="00514A44">
          <w:rPr>
            <w:rStyle w:val="Hyperlink"/>
            <w:noProof/>
            <w:rtl/>
          </w:rPr>
          <w:t>الف) ماه</w:t>
        </w:r>
        <w:r w:rsidRPr="00514A44">
          <w:rPr>
            <w:rStyle w:val="Hyperlink"/>
            <w:rFonts w:hint="cs"/>
            <w:noProof/>
            <w:rtl/>
          </w:rPr>
          <w:t>ی</w:t>
        </w:r>
        <w:r w:rsidRPr="00514A44">
          <w:rPr>
            <w:rStyle w:val="Hyperlink"/>
            <w:noProof/>
            <w:rtl/>
          </w:rPr>
          <w:t>ت ترب</w:t>
        </w:r>
        <w:r w:rsidRPr="00514A44">
          <w:rPr>
            <w:rStyle w:val="Hyperlink"/>
            <w:rFonts w:hint="cs"/>
            <w:noProof/>
            <w:rtl/>
          </w:rPr>
          <w:t>ی</w:t>
        </w:r>
        <w:r w:rsidRPr="00514A44">
          <w:rPr>
            <w:rStyle w:val="Hyperlink"/>
            <w:noProof/>
            <w:rtl/>
          </w:rPr>
          <w:t>ت</w:t>
        </w:r>
        <w:r w:rsidRPr="00514A44">
          <w:rPr>
            <w:rStyle w:val="Hyperlink"/>
            <w:rFonts w:hint="cs"/>
            <w:noProof/>
            <w:rtl/>
          </w:rPr>
          <w:t>ی</w:t>
        </w:r>
        <w:r w:rsidRPr="00514A44">
          <w:rPr>
            <w:rStyle w:val="Hyperlink"/>
            <w:noProof/>
            <w:rtl/>
          </w:rPr>
          <w:t xml:space="preserve"> اردوها</w:t>
        </w:r>
        <w:r w:rsidRPr="00514A44">
          <w:rPr>
            <w:rStyle w:val="Hyperlink"/>
            <w:rFonts w:hint="cs"/>
            <w:noProof/>
            <w:rtl/>
          </w:rPr>
          <w:t>ی</w:t>
        </w:r>
        <w:r w:rsidRPr="00514A44">
          <w:rPr>
            <w:rStyle w:val="Hyperlink"/>
            <w:noProof/>
            <w:rtl/>
          </w:rPr>
          <w:t xml:space="preserve"> جهاد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_Toc227067487 \h </w:instrText>
        </w:r>
        <w:r>
          <w:rPr>
            <w:noProof/>
            <w:webHidden/>
          </w:rPr>
        </w:r>
        <w:r>
          <w:rPr>
            <w:noProof/>
            <w:webHidden/>
          </w:rPr>
          <w:fldChar w:fldCharType="separate"/>
        </w:r>
        <w:r>
          <w:rPr>
            <w:noProof/>
            <w:webHidden/>
          </w:rPr>
          <w:t>56</w:t>
        </w:r>
        <w:r>
          <w:rPr>
            <w:noProof/>
            <w:webHidden/>
          </w:rPr>
          <w:fldChar w:fldCharType="end"/>
        </w:r>
      </w:hyperlink>
    </w:p>
    <w:p w14:paraId="0E2539E0" w14:textId="555199F5"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488" w:history="1">
        <w:r w:rsidRPr="00514A44">
          <w:rPr>
            <w:rStyle w:val="Hyperlink"/>
            <w:noProof/>
            <w:rtl/>
          </w:rPr>
          <w:t>ب) پ</w:t>
        </w:r>
        <w:r w:rsidRPr="00514A44">
          <w:rPr>
            <w:rStyle w:val="Hyperlink"/>
            <w:rFonts w:hint="cs"/>
            <w:noProof/>
            <w:rtl/>
          </w:rPr>
          <w:t>ی</w:t>
        </w:r>
        <w:r w:rsidRPr="00514A44">
          <w:rPr>
            <w:rStyle w:val="Hyperlink"/>
            <w:noProof/>
            <w:rtl/>
          </w:rPr>
          <w:t>ام رهبر شه</w:t>
        </w:r>
        <w:r w:rsidRPr="00514A44">
          <w:rPr>
            <w:rStyle w:val="Hyperlink"/>
            <w:rFonts w:hint="cs"/>
            <w:noProof/>
            <w:rtl/>
          </w:rPr>
          <w:t>ی</w:t>
        </w:r>
        <w:r w:rsidRPr="00514A44">
          <w:rPr>
            <w:rStyle w:val="Hyperlink"/>
            <w:rFonts w:hint="eastAsia"/>
            <w:noProof/>
            <w:rtl/>
          </w:rPr>
          <w:t>د</w:t>
        </w:r>
        <w:r w:rsidRPr="00514A44">
          <w:rPr>
            <w:rStyle w:val="Hyperlink"/>
            <w:noProof/>
            <w:rtl/>
          </w:rPr>
          <w:t xml:space="preserve"> به گروه‌ها</w:t>
        </w:r>
        <w:r w:rsidRPr="00514A44">
          <w:rPr>
            <w:rStyle w:val="Hyperlink"/>
            <w:rFonts w:hint="cs"/>
            <w:noProof/>
            <w:rtl/>
          </w:rPr>
          <w:t>ی</w:t>
        </w:r>
        <w:r w:rsidRPr="00514A44">
          <w:rPr>
            <w:rStyle w:val="Hyperlink"/>
            <w:noProof/>
            <w:rtl/>
          </w:rPr>
          <w:t xml:space="preserve"> جهاد</w:t>
        </w:r>
        <w:r w:rsidRPr="00514A44">
          <w:rPr>
            <w:rStyle w:val="Hyperlink"/>
            <w:rFonts w:hint="cs"/>
            <w:noProof/>
            <w:rtl/>
          </w:rPr>
          <w:t>ی</w:t>
        </w:r>
        <w:r w:rsidRPr="00514A44">
          <w:rPr>
            <w:rStyle w:val="Hyperlink"/>
            <w:noProof/>
            <w:rtl/>
          </w:rPr>
          <w:t xml:space="preserve"> و بس</w:t>
        </w:r>
        <w:r w:rsidRPr="00514A44">
          <w:rPr>
            <w:rStyle w:val="Hyperlink"/>
            <w:rFonts w:hint="cs"/>
            <w:noProof/>
            <w:rtl/>
          </w:rPr>
          <w:t>ی</w:t>
        </w:r>
        <w:r w:rsidRPr="00514A44">
          <w:rPr>
            <w:rStyle w:val="Hyperlink"/>
            <w:noProof/>
            <w:rtl/>
          </w:rPr>
          <w:t>ج سازندگ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_Toc227067488 \h </w:instrText>
        </w:r>
        <w:r>
          <w:rPr>
            <w:noProof/>
            <w:webHidden/>
          </w:rPr>
        </w:r>
        <w:r>
          <w:rPr>
            <w:noProof/>
            <w:webHidden/>
          </w:rPr>
          <w:fldChar w:fldCharType="separate"/>
        </w:r>
        <w:r>
          <w:rPr>
            <w:noProof/>
            <w:webHidden/>
          </w:rPr>
          <w:t>57</w:t>
        </w:r>
        <w:r>
          <w:rPr>
            <w:noProof/>
            <w:webHidden/>
          </w:rPr>
          <w:fldChar w:fldCharType="end"/>
        </w:r>
      </w:hyperlink>
    </w:p>
    <w:p w14:paraId="4529F787" w14:textId="32FA8CDB"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89" w:history="1">
        <w:r w:rsidRPr="00514A44">
          <w:rPr>
            <w:rStyle w:val="Hyperlink"/>
            <w:noProof/>
            <w:rtl/>
          </w:rPr>
          <w:t>۲.‌ خدمات نرم</w:t>
        </w:r>
        <w:r>
          <w:rPr>
            <w:noProof/>
            <w:webHidden/>
          </w:rPr>
          <w:tab/>
        </w:r>
        <w:r>
          <w:rPr>
            <w:noProof/>
            <w:webHidden/>
          </w:rPr>
          <w:fldChar w:fldCharType="begin"/>
        </w:r>
        <w:r>
          <w:rPr>
            <w:noProof/>
            <w:webHidden/>
          </w:rPr>
          <w:instrText xml:space="preserve"> PAGEREF _Toc227067489 \h </w:instrText>
        </w:r>
        <w:r>
          <w:rPr>
            <w:noProof/>
            <w:webHidden/>
          </w:rPr>
        </w:r>
        <w:r>
          <w:rPr>
            <w:noProof/>
            <w:webHidden/>
          </w:rPr>
          <w:fldChar w:fldCharType="separate"/>
        </w:r>
        <w:r>
          <w:rPr>
            <w:noProof/>
            <w:webHidden/>
          </w:rPr>
          <w:t>58</w:t>
        </w:r>
        <w:r>
          <w:rPr>
            <w:noProof/>
            <w:webHidden/>
          </w:rPr>
          <w:fldChar w:fldCharType="end"/>
        </w:r>
      </w:hyperlink>
    </w:p>
    <w:p w14:paraId="7609D5E0" w14:textId="098ECBC8"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90" w:history="1">
        <w:r w:rsidRPr="00514A44">
          <w:rPr>
            <w:rStyle w:val="Hyperlink"/>
            <w:noProof/>
            <w:rtl/>
          </w:rPr>
          <w:t>۳.‌ تقو</w:t>
        </w:r>
        <w:r w:rsidRPr="00514A44">
          <w:rPr>
            <w:rStyle w:val="Hyperlink"/>
            <w:rFonts w:hint="cs"/>
            <w:noProof/>
            <w:rtl/>
          </w:rPr>
          <w:t>ی</w:t>
        </w:r>
        <w:r w:rsidRPr="00514A44">
          <w:rPr>
            <w:rStyle w:val="Hyperlink"/>
            <w:noProof/>
            <w:rtl/>
          </w:rPr>
          <w:t>ت ا</w:t>
        </w:r>
        <w:r w:rsidRPr="00514A44">
          <w:rPr>
            <w:rStyle w:val="Hyperlink"/>
            <w:rFonts w:hint="cs"/>
            <w:noProof/>
            <w:rtl/>
          </w:rPr>
          <w:t>ی</w:t>
        </w:r>
        <w:r w:rsidRPr="00514A44">
          <w:rPr>
            <w:rStyle w:val="Hyperlink"/>
            <w:noProof/>
            <w:rtl/>
          </w:rPr>
          <w:t>مان به خدا و باورها</w:t>
        </w:r>
        <w:r w:rsidRPr="00514A44">
          <w:rPr>
            <w:rStyle w:val="Hyperlink"/>
            <w:rFonts w:hint="cs"/>
            <w:noProof/>
            <w:rtl/>
          </w:rPr>
          <w:t>ی</w:t>
        </w:r>
        <w:r w:rsidRPr="00514A44">
          <w:rPr>
            <w:rStyle w:val="Hyperlink"/>
            <w:noProof/>
            <w:rtl/>
          </w:rPr>
          <w:t xml:space="preserve"> د</w:t>
        </w:r>
        <w:r w:rsidRPr="00514A44">
          <w:rPr>
            <w:rStyle w:val="Hyperlink"/>
            <w:rFonts w:hint="cs"/>
            <w:noProof/>
            <w:rtl/>
          </w:rPr>
          <w:t>ی</w:t>
        </w:r>
        <w:r w:rsidRPr="00514A44">
          <w:rPr>
            <w:rStyle w:val="Hyperlink"/>
            <w:rFonts w:hint="eastAsia"/>
            <w:noProof/>
            <w:rtl/>
          </w:rPr>
          <w:t>ن</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_Toc227067490 \h </w:instrText>
        </w:r>
        <w:r>
          <w:rPr>
            <w:noProof/>
            <w:webHidden/>
          </w:rPr>
        </w:r>
        <w:r>
          <w:rPr>
            <w:noProof/>
            <w:webHidden/>
          </w:rPr>
          <w:fldChar w:fldCharType="separate"/>
        </w:r>
        <w:r>
          <w:rPr>
            <w:noProof/>
            <w:webHidden/>
          </w:rPr>
          <w:t>61</w:t>
        </w:r>
        <w:r>
          <w:rPr>
            <w:noProof/>
            <w:webHidden/>
          </w:rPr>
          <w:fldChar w:fldCharType="end"/>
        </w:r>
      </w:hyperlink>
    </w:p>
    <w:p w14:paraId="725ED86D" w14:textId="71D028A8"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91" w:history="1">
        <w:r w:rsidRPr="00514A44">
          <w:rPr>
            <w:rStyle w:val="Hyperlink"/>
            <w:noProof/>
            <w:rtl/>
          </w:rPr>
          <w:t>۴.‌ مسائل کلان و موضوعات راهبرد</w:t>
        </w:r>
        <w:r w:rsidRPr="00514A44">
          <w:rPr>
            <w:rStyle w:val="Hyperlink"/>
            <w:rFonts w:hint="cs"/>
            <w:noProof/>
            <w:rtl/>
          </w:rPr>
          <w:t>ی</w:t>
        </w:r>
        <w:r w:rsidRPr="00514A44">
          <w:rPr>
            <w:rStyle w:val="Hyperlink"/>
            <w:noProof/>
            <w:rtl/>
          </w:rPr>
          <w:t xml:space="preserve"> جامعه؛ آرمان توح</w:t>
        </w:r>
        <w:r w:rsidRPr="00514A44">
          <w:rPr>
            <w:rStyle w:val="Hyperlink"/>
            <w:rFonts w:hint="cs"/>
            <w:noProof/>
            <w:rtl/>
          </w:rPr>
          <w:t>ی</w:t>
        </w:r>
        <w:r w:rsidRPr="00514A44">
          <w:rPr>
            <w:rStyle w:val="Hyperlink"/>
            <w:rFonts w:hint="eastAsia"/>
            <w:noProof/>
            <w:rtl/>
          </w:rPr>
          <w:t>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_Toc227067491 \h </w:instrText>
        </w:r>
        <w:r>
          <w:rPr>
            <w:noProof/>
            <w:webHidden/>
          </w:rPr>
        </w:r>
        <w:r>
          <w:rPr>
            <w:noProof/>
            <w:webHidden/>
          </w:rPr>
          <w:fldChar w:fldCharType="separate"/>
        </w:r>
        <w:r>
          <w:rPr>
            <w:noProof/>
            <w:webHidden/>
          </w:rPr>
          <w:t>62</w:t>
        </w:r>
        <w:r>
          <w:rPr>
            <w:noProof/>
            <w:webHidden/>
          </w:rPr>
          <w:fldChar w:fldCharType="end"/>
        </w:r>
      </w:hyperlink>
    </w:p>
    <w:p w14:paraId="3BA1B6B9" w14:textId="78BA8425"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92" w:history="1">
        <w:r w:rsidRPr="00514A44">
          <w:rPr>
            <w:rStyle w:val="Hyperlink"/>
            <w:noProof/>
            <w:rtl/>
          </w:rPr>
          <w:t>۵.‌ راهبر</w:t>
        </w:r>
        <w:r w:rsidRPr="00514A44">
          <w:rPr>
            <w:rStyle w:val="Hyperlink"/>
            <w:rFonts w:hint="cs"/>
            <w:noProof/>
            <w:rtl/>
          </w:rPr>
          <w:t>ی</w:t>
        </w:r>
        <w:r w:rsidRPr="00514A44">
          <w:rPr>
            <w:rStyle w:val="Hyperlink"/>
            <w:noProof/>
            <w:rtl/>
          </w:rPr>
          <w:t xml:space="preserve"> اجتماع</w:t>
        </w:r>
        <w:r w:rsidRPr="00514A44">
          <w:rPr>
            <w:rStyle w:val="Hyperlink"/>
            <w:rFonts w:hint="cs"/>
            <w:noProof/>
            <w:rtl/>
          </w:rPr>
          <w:t>ی</w:t>
        </w:r>
        <w:r w:rsidRPr="00514A44">
          <w:rPr>
            <w:rStyle w:val="Hyperlink"/>
            <w:noProof/>
            <w:rtl/>
          </w:rPr>
          <w:t xml:space="preserve"> و حرکت‌آفر</w:t>
        </w:r>
        <w:r w:rsidRPr="00514A44">
          <w:rPr>
            <w:rStyle w:val="Hyperlink"/>
            <w:rFonts w:hint="cs"/>
            <w:noProof/>
            <w:rtl/>
          </w:rPr>
          <w:t>ی</w:t>
        </w:r>
        <w:r w:rsidRPr="00514A44">
          <w:rPr>
            <w:rStyle w:val="Hyperlink"/>
            <w:noProof/>
            <w:rtl/>
          </w:rPr>
          <w:t>ن</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_Toc227067492 \h </w:instrText>
        </w:r>
        <w:r>
          <w:rPr>
            <w:noProof/>
            <w:webHidden/>
          </w:rPr>
        </w:r>
        <w:r>
          <w:rPr>
            <w:noProof/>
            <w:webHidden/>
          </w:rPr>
          <w:fldChar w:fldCharType="separate"/>
        </w:r>
        <w:r>
          <w:rPr>
            <w:noProof/>
            <w:webHidden/>
          </w:rPr>
          <w:t>65</w:t>
        </w:r>
        <w:r>
          <w:rPr>
            <w:noProof/>
            <w:webHidden/>
          </w:rPr>
          <w:fldChar w:fldCharType="end"/>
        </w:r>
      </w:hyperlink>
    </w:p>
    <w:p w14:paraId="45EBAB0D" w14:textId="699AF660" w:rsidR="001E6495" w:rsidRDefault="001E6495" w:rsidP="001E6495">
      <w:pPr>
        <w:pStyle w:val="TOC1"/>
        <w:rPr>
          <w:rFonts w:eastAsiaTheme="minorEastAsia" w:cstheme="minorBidi"/>
          <w:b w:val="0"/>
          <w:bCs w:val="0"/>
          <w:caps w:val="0"/>
          <w:noProof/>
          <w:sz w:val="22"/>
          <w:szCs w:val="22"/>
          <w:lang w:bidi="ar-SA"/>
        </w:rPr>
      </w:pPr>
      <w:hyperlink w:anchor="_Toc227067493" w:history="1">
        <w:r w:rsidRPr="00514A44">
          <w:rPr>
            <w:rStyle w:val="Hyperlink"/>
            <w:noProof/>
            <w:rtl/>
          </w:rPr>
          <w:t>فصل پنجم: رسالتمند</w:t>
        </w:r>
        <w:r w:rsidRPr="00514A44">
          <w:rPr>
            <w:rStyle w:val="Hyperlink"/>
            <w:rFonts w:hint="cs"/>
            <w:noProof/>
            <w:rtl/>
          </w:rPr>
          <w:t>ی</w:t>
        </w:r>
        <w:r w:rsidRPr="00514A44">
          <w:rPr>
            <w:rStyle w:val="Hyperlink"/>
            <w:noProof/>
            <w:rtl/>
          </w:rPr>
          <w:t xml:space="preserve"> طلبه و حرکت جهاد</w:t>
        </w:r>
        <w:r w:rsidRPr="00514A44">
          <w:rPr>
            <w:rStyle w:val="Hyperlink"/>
            <w:rFonts w:hint="cs"/>
            <w:noProof/>
            <w:rtl/>
          </w:rPr>
          <w:t>ی</w:t>
        </w:r>
        <w:r w:rsidRPr="00514A44">
          <w:rPr>
            <w:rStyle w:val="Hyperlink"/>
            <w:noProof/>
            <w:rtl/>
          </w:rPr>
          <w:t xml:space="preserve"> در حوزه</w:t>
        </w:r>
        <w:r>
          <w:rPr>
            <w:noProof/>
            <w:webHidden/>
          </w:rPr>
          <w:tab/>
        </w:r>
        <w:r>
          <w:rPr>
            <w:noProof/>
            <w:webHidden/>
          </w:rPr>
          <w:fldChar w:fldCharType="begin"/>
        </w:r>
        <w:r>
          <w:rPr>
            <w:noProof/>
            <w:webHidden/>
          </w:rPr>
          <w:instrText xml:space="preserve"> PAGEREF _Toc227067493 \h </w:instrText>
        </w:r>
        <w:r>
          <w:rPr>
            <w:noProof/>
            <w:webHidden/>
          </w:rPr>
        </w:r>
        <w:r>
          <w:rPr>
            <w:noProof/>
            <w:webHidden/>
          </w:rPr>
          <w:fldChar w:fldCharType="separate"/>
        </w:r>
        <w:r>
          <w:rPr>
            <w:noProof/>
            <w:webHidden/>
          </w:rPr>
          <w:t>69</w:t>
        </w:r>
        <w:r>
          <w:rPr>
            <w:noProof/>
            <w:webHidden/>
          </w:rPr>
          <w:fldChar w:fldCharType="end"/>
        </w:r>
      </w:hyperlink>
    </w:p>
    <w:p w14:paraId="7D0DF560" w14:textId="777FE526"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94" w:history="1">
        <w:r w:rsidRPr="00514A44">
          <w:rPr>
            <w:rStyle w:val="Hyperlink"/>
            <w:noProof/>
            <w:rtl/>
          </w:rPr>
          <w:t>۱.‌ نوع کنشگر</w:t>
        </w:r>
        <w:r w:rsidRPr="00514A44">
          <w:rPr>
            <w:rStyle w:val="Hyperlink"/>
            <w:rFonts w:hint="cs"/>
            <w:noProof/>
            <w:rtl/>
          </w:rPr>
          <w:t>ی</w:t>
        </w:r>
        <w:r w:rsidRPr="00514A44">
          <w:rPr>
            <w:rStyle w:val="Hyperlink"/>
            <w:noProof/>
            <w:rtl/>
          </w:rPr>
          <w:t xml:space="preserve"> حوزو</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_Toc227067494 \h </w:instrText>
        </w:r>
        <w:r>
          <w:rPr>
            <w:noProof/>
            <w:webHidden/>
          </w:rPr>
        </w:r>
        <w:r>
          <w:rPr>
            <w:noProof/>
            <w:webHidden/>
          </w:rPr>
          <w:fldChar w:fldCharType="separate"/>
        </w:r>
        <w:r>
          <w:rPr>
            <w:noProof/>
            <w:webHidden/>
          </w:rPr>
          <w:t>69</w:t>
        </w:r>
        <w:r>
          <w:rPr>
            <w:noProof/>
            <w:webHidden/>
          </w:rPr>
          <w:fldChar w:fldCharType="end"/>
        </w:r>
      </w:hyperlink>
    </w:p>
    <w:p w14:paraId="1B8B540C" w14:textId="694516FB"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95" w:history="1">
        <w:r w:rsidRPr="00514A44">
          <w:rPr>
            <w:rStyle w:val="Hyperlink"/>
            <w:noProof/>
            <w:rtl/>
          </w:rPr>
          <w:t>۲. کنشگر</w:t>
        </w:r>
        <w:r w:rsidRPr="00514A44">
          <w:rPr>
            <w:rStyle w:val="Hyperlink"/>
            <w:rFonts w:hint="cs"/>
            <w:noProof/>
            <w:rtl/>
          </w:rPr>
          <w:t>ی</w:t>
        </w:r>
        <w:r w:rsidRPr="00514A44">
          <w:rPr>
            <w:rStyle w:val="Hyperlink"/>
            <w:noProof/>
            <w:rtl/>
          </w:rPr>
          <w:t xml:space="preserve"> اجتماع</w:t>
        </w:r>
        <w:r w:rsidRPr="00514A44">
          <w:rPr>
            <w:rStyle w:val="Hyperlink"/>
            <w:rFonts w:hint="cs"/>
            <w:noProof/>
            <w:rtl/>
          </w:rPr>
          <w:t>ی</w:t>
        </w:r>
        <w:r w:rsidRPr="00514A44">
          <w:rPr>
            <w:rStyle w:val="Hyperlink"/>
            <w:noProof/>
            <w:rtl/>
          </w:rPr>
          <w:t xml:space="preserve"> رکن هو</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عالمان د</w:t>
        </w:r>
        <w:r w:rsidRPr="00514A44">
          <w:rPr>
            <w:rStyle w:val="Hyperlink"/>
            <w:rFonts w:hint="cs"/>
            <w:noProof/>
            <w:rtl/>
          </w:rPr>
          <w:t>ی</w:t>
        </w:r>
        <w:r w:rsidRPr="00514A44">
          <w:rPr>
            <w:rStyle w:val="Hyperlink"/>
            <w:rFonts w:hint="eastAsia"/>
            <w:noProof/>
            <w:rtl/>
          </w:rPr>
          <w:t>ن</w:t>
        </w:r>
        <w:r>
          <w:rPr>
            <w:noProof/>
            <w:webHidden/>
          </w:rPr>
          <w:tab/>
        </w:r>
        <w:r>
          <w:rPr>
            <w:noProof/>
            <w:webHidden/>
          </w:rPr>
          <w:fldChar w:fldCharType="begin"/>
        </w:r>
        <w:r>
          <w:rPr>
            <w:noProof/>
            <w:webHidden/>
          </w:rPr>
          <w:instrText xml:space="preserve"> PAGEREF _Toc227067495 \h </w:instrText>
        </w:r>
        <w:r>
          <w:rPr>
            <w:noProof/>
            <w:webHidden/>
          </w:rPr>
        </w:r>
        <w:r>
          <w:rPr>
            <w:noProof/>
            <w:webHidden/>
          </w:rPr>
          <w:fldChar w:fldCharType="separate"/>
        </w:r>
        <w:r>
          <w:rPr>
            <w:noProof/>
            <w:webHidden/>
          </w:rPr>
          <w:t>70</w:t>
        </w:r>
        <w:r>
          <w:rPr>
            <w:noProof/>
            <w:webHidden/>
          </w:rPr>
          <w:fldChar w:fldCharType="end"/>
        </w:r>
      </w:hyperlink>
    </w:p>
    <w:p w14:paraId="4B2400B0" w14:textId="2E78B3D3"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96" w:history="1">
        <w:r w:rsidRPr="00514A44">
          <w:rPr>
            <w:rStyle w:val="Hyperlink"/>
            <w:noProof/>
            <w:rtl/>
          </w:rPr>
          <w:t>۳.‌ حضور حوزو</w:t>
        </w:r>
        <w:r w:rsidRPr="00514A44">
          <w:rPr>
            <w:rStyle w:val="Hyperlink"/>
            <w:rFonts w:hint="cs"/>
            <w:noProof/>
            <w:rtl/>
          </w:rPr>
          <w:t>ی</w:t>
        </w:r>
        <w:r w:rsidRPr="00514A44">
          <w:rPr>
            <w:rStyle w:val="Hyperlink"/>
            <w:rFonts w:hint="eastAsia"/>
            <w:noProof/>
            <w:rtl/>
          </w:rPr>
          <w:t>ان</w:t>
        </w:r>
        <w:r w:rsidRPr="00514A44">
          <w:rPr>
            <w:rStyle w:val="Hyperlink"/>
            <w:noProof/>
            <w:rtl/>
          </w:rPr>
          <w:t xml:space="preserve"> در فعال</w:t>
        </w:r>
        <w:r w:rsidRPr="00514A44">
          <w:rPr>
            <w:rStyle w:val="Hyperlink"/>
            <w:rFonts w:hint="cs"/>
            <w:noProof/>
            <w:rtl/>
          </w:rPr>
          <w:t>ی</w:t>
        </w:r>
        <w:r w:rsidRPr="00514A44">
          <w:rPr>
            <w:rStyle w:val="Hyperlink"/>
            <w:rFonts w:hint="eastAsia"/>
            <w:noProof/>
            <w:rtl/>
          </w:rPr>
          <w:t>ت‌ها</w:t>
        </w:r>
        <w:r w:rsidRPr="00514A44">
          <w:rPr>
            <w:rStyle w:val="Hyperlink"/>
            <w:rFonts w:hint="cs"/>
            <w:noProof/>
            <w:rtl/>
          </w:rPr>
          <w:t>ی</w:t>
        </w:r>
        <w:r w:rsidRPr="00514A44">
          <w:rPr>
            <w:rStyle w:val="Hyperlink"/>
            <w:noProof/>
            <w:rtl/>
          </w:rPr>
          <w:t xml:space="preserve"> جهاد</w:t>
        </w:r>
        <w:r w:rsidRPr="00514A44">
          <w:rPr>
            <w:rStyle w:val="Hyperlink"/>
            <w:rFonts w:hint="cs"/>
            <w:noProof/>
            <w:rtl/>
          </w:rPr>
          <w:t>ی</w:t>
        </w:r>
        <w:r w:rsidRPr="00514A44">
          <w:rPr>
            <w:rStyle w:val="Hyperlink"/>
            <w:noProof/>
            <w:rtl/>
          </w:rPr>
          <w:t xml:space="preserve"> عمران</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_Toc227067496 \h </w:instrText>
        </w:r>
        <w:r>
          <w:rPr>
            <w:noProof/>
            <w:webHidden/>
          </w:rPr>
        </w:r>
        <w:r>
          <w:rPr>
            <w:noProof/>
            <w:webHidden/>
          </w:rPr>
          <w:fldChar w:fldCharType="separate"/>
        </w:r>
        <w:r>
          <w:rPr>
            <w:noProof/>
            <w:webHidden/>
          </w:rPr>
          <w:t>73</w:t>
        </w:r>
        <w:r>
          <w:rPr>
            <w:noProof/>
            <w:webHidden/>
          </w:rPr>
          <w:fldChar w:fldCharType="end"/>
        </w:r>
      </w:hyperlink>
    </w:p>
    <w:p w14:paraId="3F3B3FD9" w14:textId="0C1CFBEF"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97" w:history="1">
        <w:r w:rsidRPr="00514A44">
          <w:rPr>
            <w:rStyle w:val="Hyperlink"/>
            <w:noProof/>
            <w:rtl/>
          </w:rPr>
          <w:t>۴.‌ اسطوره‌ها</w:t>
        </w:r>
        <w:r w:rsidRPr="00514A44">
          <w:rPr>
            <w:rStyle w:val="Hyperlink"/>
            <w:rFonts w:hint="cs"/>
            <w:noProof/>
            <w:rtl/>
          </w:rPr>
          <w:t>ی</w:t>
        </w:r>
        <w:r w:rsidRPr="00514A44">
          <w:rPr>
            <w:rStyle w:val="Hyperlink"/>
            <w:noProof/>
            <w:rtl/>
          </w:rPr>
          <w:t xml:space="preserve"> کار جهاد</w:t>
        </w:r>
        <w:r w:rsidRPr="00514A44">
          <w:rPr>
            <w:rStyle w:val="Hyperlink"/>
            <w:rFonts w:hint="cs"/>
            <w:noProof/>
            <w:rtl/>
          </w:rPr>
          <w:t>ی</w:t>
        </w:r>
        <w:r w:rsidRPr="00514A44">
          <w:rPr>
            <w:rStyle w:val="Hyperlink"/>
            <w:noProof/>
            <w:rtl/>
          </w:rPr>
          <w:t xml:space="preserve"> در عالم طلبگ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_Toc227067497 \h </w:instrText>
        </w:r>
        <w:r>
          <w:rPr>
            <w:noProof/>
            <w:webHidden/>
          </w:rPr>
        </w:r>
        <w:r>
          <w:rPr>
            <w:noProof/>
            <w:webHidden/>
          </w:rPr>
          <w:fldChar w:fldCharType="separate"/>
        </w:r>
        <w:r>
          <w:rPr>
            <w:noProof/>
            <w:webHidden/>
          </w:rPr>
          <w:t>75</w:t>
        </w:r>
        <w:r>
          <w:rPr>
            <w:noProof/>
            <w:webHidden/>
          </w:rPr>
          <w:fldChar w:fldCharType="end"/>
        </w:r>
      </w:hyperlink>
    </w:p>
    <w:p w14:paraId="5F0D2E7D" w14:textId="6F139BE7"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98" w:history="1">
        <w:r w:rsidRPr="00514A44">
          <w:rPr>
            <w:rStyle w:val="Hyperlink"/>
            <w:noProof/>
            <w:rtl/>
          </w:rPr>
          <w:t>۵.‌ تفاوت فعال</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رسال</w:t>
        </w:r>
        <w:r w:rsidRPr="00514A44">
          <w:rPr>
            <w:rStyle w:val="Hyperlink"/>
            <w:rFonts w:hint="cs"/>
            <w:noProof/>
            <w:rtl/>
          </w:rPr>
          <w:t>ی</w:t>
        </w:r>
        <w:r w:rsidRPr="00514A44">
          <w:rPr>
            <w:rStyle w:val="Hyperlink"/>
            <w:noProof/>
            <w:rtl/>
          </w:rPr>
          <w:t xml:space="preserve"> و فعال</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جهاد</w:t>
        </w:r>
        <w:r w:rsidRPr="00514A44">
          <w:rPr>
            <w:rStyle w:val="Hyperlink"/>
            <w:rFonts w:hint="cs"/>
            <w:noProof/>
            <w:rtl/>
          </w:rPr>
          <w:t>ی</w:t>
        </w:r>
        <w:r w:rsidRPr="00514A44">
          <w:rPr>
            <w:rStyle w:val="Hyperlink"/>
            <w:noProof/>
            <w:rtl/>
          </w:rPr>
          <w:t xml:space="preserve"> در عالم طلبگ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_Toc227067498 \h </w:instrText>
        </w:r>
        <w:r>
          <w:rPr>
            <w:noProof/>
            <w:webHidden/>
          </w:rPr>
        </w:r>
        <w:r>
          <w:rPr>
            <w:noProof/>
            <w:webHidden/>
          </w:rPr>
          <w:fldChar w:fldCharType="separate"/>
        </w:r>
        <w:r>
          <w:rPr>
            <w:noProof/>
            <w:webHidden/>
          </w:rPr>
          <w:t>78</w:t>
        </w:r>
        <w:r>
          <w:rPr>
            <w:noProof/>
            <w:webHidden/>
          </w:rPr>
          <w:fldChar w:fldCharType="end"/>
        </w:r>
      </w:hyperlink>
    </w:p>
    <w:p w14:paraId="17BD5644" w14:textId="3F9C50EC"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499" w:history="1">
        <w:r w:rsidRPr="00514A44">
          <w:rPr>
            <w:rStyle w:val="Hyperlink"/>
            <w:noProof/>
            <w:rtl/>
          </w:rPr>
          <w:t>۶.‌ کار جهاد</w:t>
        </w:r>
        <w:r w:rsidRPr="00514A44">
          <w:rPr>
            <w:rStyle w:val="Hyperlink"/>
            <w:rFonts w:hint="cs"/>
            <w:noProof/>
            <w:rtl/>
          </w:rPr>
          <w:t>ی</w:t>
        </w:r>
        <w:r w:rsidRPr="00514A44">
          <w:rPr>
            <w:rStyle w:val="Hyperlink"/>
            <w:noProof/>
            <w:rtl/>
          </w:rPr>
          <w:t xml:space="preserve"> طلبگ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_Toc227067499 \h </w:instrText>
        </w:r>
        <w:r>
          <w:rPr>
            <w:noProof/>
            <w:webHidden/>
          </w:rPr>
        </w:r>
        <w:r>
          <w:rPr>
            <w:noProof/>
            <w:webHidden/>
          </w:rPr>
          <w:fldChar w:fldCharType="separate"/>
        </w:r>
        <w:r>
          <w:rPr>
            <w:noProof/>
            <w:webHidden/>
          </w:rPr>
          <w:t>82</w:t>
        </w:r>
        <w:r>
          <w:rPr>
            <w:noProof/>
            <w:webHidden/>
          </w:rPr>
          <w:fldChar w:fldCharType="end"/>
        </w:r>
      </w:hyperlink>
    </w:p>
    <w:p w14:paraId="55A334E9" w14:textId="06081C9F"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00" w:history="1">
        <w:r w:rsidRPr="00514A44">
          <w:rPr>
            <w:rStyle w:val="Hyperlink"/>
            <w:noProof/>
            <w:rtl/>
          </w:rPr>
          <w:t>۷.‌ ورود به مصاد</w:t>
        </w:r>
        <w:r w:rsidRPr="00514A44">
          <w:rPr>
            <w:rStyle w:val="Hyperlink"/>
            <w:rFonts w:hint="cs"/>
            <w:noProof/>
            <w:rtl/>
          </w:rPr>
          <w:t>ی</w:t>
        </w:r>
        <w:r w:rsidRPr="00514A44">
          <w:rPr>
            <w:rStyle w:val="Hyperlink"/>
            <w:rFonts w:hint="eastAsia"/>
            <w:noProof/>
            <w:rtl/>
          </w:rPr>
          <w:t>ق</w:t>
        </w:r>
        <w:r w:rsidRPr="00514A44">
          <w:rPr>
            <w:rStyle w:val="Hyperlink"/>
            <w:noProof/>
            <w:rtl/>
          </w:rPr>
          <w:t xml:space="preserve"> بالاتر با ش</w:t>
        </w:r>
        <w:r w:rsidRPr="00514A44">
          <w:rPr>
            <w:rStyle w:val="Hyperlink"/>
            <w:rFonts w:hint="cs"/>
            <w:noProof/>
            <w:rtl/>
          </w:rPr>
          <w:t>ی</w:t>
        </w:r>
        <w:r w:rsidRPr="00514A44">
          <w:rPr>
            <w:rStyle w:val="Hyperlink"/>
            <w:rFonts w:hint="eastAsia"/>
            <w:noProof/>
            <w:rtl/>
          </w:rPr>
          <w:t>ب</w:t>
        </w:r>
        <w:r w:rsidRPr="00514A44">
          <w:rPr>
            <w:rStyle w:val="Hyperlink"/>
            <w:noProof/>
            <w:rtl/>
          </w:rPr>
          <w:t xml:space="preserve"> ملا</w:t>
        </w:r>
        <w:r w:rsidRPr="00514A44">
          <w:rPr>
            <w:rStyle w:val="Hyperlink"/>
            <w:rFonts w:hint="cs"/>
            <w:noProof/>
            <w:rtl/>
          </w:rPr>
          <w:t>ی</w:t>
        </w:r>
        <w:r w:rsidRPr="00514A44">
          <w:rPr>
            <w:rStyle w:val="Hyperlink"/>
            <w:rFonts w:hint="eastAsia"/>
            <w:noProof/>
            <w:rtl/>
          </w:rPr>
          <w:t>م</w:t>
        </w:r>
        <w:r>
          <w:rPr>
            <w:noProof/>
            <w:webHidden/>
          </w:rPr>
          <w:tab/>
        </w:r>
        <w:r>
          <w:rPr>
            <w:noProof/>
            <w:webHidden/>
          </w:rPr>
          <w:fldChar w:fldCharType="begin"/>
        </w:r>
        <w:r>
          <w:rPr>
            <w:noProof/>
            <w:webHidden/>
          </w:rPr>
          <w:instrText xml:space="preserve"> PAGEREF _Toc227067500 \h </w:instrText>
        </w:r>
        <w:r>
          <w:rPr>
            <w:noProof/>
            <w:webHidden/>
          </w:rPr>
        </w:r>
        <w:r>
          <w:rPr>
            <w:noProof/>
            <w:webHidden/>
          </w:rPr>
          <w:fldChar w:fldCharType="separate"/>
        </w:r>
        <w:r>
          <w:rPr>
            <w:noProof/>
            <w:webHidden/>
          </w:rPr>
          <w:t>83</w:t>
        </w:r>
        <w:r>
          <w:rPr>
            <w:noProof/>
            <w:webHidden/>
          </w:rPr>
          <w:fldChar w:fldCharType="end"/>
        </w:r>
      </w:hyperlink>
    </w:p>
    <w:p w14:paraId="7131B00C" w14:textId="4A55AA53"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01" w:history="1">
        <w:r w:rsidRPr="00514A44">
          <w:rPr>
            <w:rStyle w:val="Hyperlink"/>
            <w:noProof/>
            <w:rtl/>
          </w:rPr>
          <w:t>۸.‌ فوا</w:t>
        </w:r>
        <w:r w:rsidRPr="00514A44">
          <w:rPr>
            <w:rStyle w:val="Hyperlink"/>
            <w:rFonts w:hint="cs"/>
            <w:noProof/>
            <w:rtl/>
          </w:rPr>
          <w:t>ی</w:t>
        </w:r>
        <w:r w:rsidRPr="00514A44">
          <w:rPr>
            <w:rStyle w:val="Hyperlink"/>
            <w:rFonts w:hint="eastAsia"/>
            <w:noProof/>
            <w:rtl/>
          </w:rPr>
          <w:t>د</w:t>
        </w:r>
        <w:r w:rsidRPr="00514A44">
          <w:rPr>
            <w:rStyle w:val="Hyperlink"/>
            <w:noProof/>
            <w:rtl/>
          </w:rPr>
          <w:t xml:space="preserve"> خدمات جهاد</w:t>
        </w:r>
        <w:r w:rsidRPr="00514A44">
          <w:rPr>
            <w:rStyle w:val="Hyperlink"/>
            <w:rFonts w:hint="cs"/>
            <w:noProof/>
            <w:rtl/>
          </w:rPr>
          <w:t>ی</w:t>
        </w:r>
        <w:r w:rsidRPr="00514A44">
          <w:rPr>
            <w:rStyle w:val="Hyperlink"/>
            <w:noProof/>
            <w:rtl/>
          </w:rPr>
          <w:t xml:space="preserve"> عمران</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_Toc227067501 \h </w:instrText>
        </w:r>
        <w:r>
          <w:rPr>
            <w:noProof/>
            <w:webHidden/>
          </w:rPr>
        </w:r>
        <w:r>
          <w:rPr>
            <w:noProof/>
            <w:webHidden/>
          </w:rPr>
          <w:fldChar w:fldCharType="separate"/>
        </w:r>
        <w:r>
          <w:rPr>
            <w:noProof/>
            <w:webHidden/>
          </w:rPr>
          <w:t>85</w:t>
        </w:r>
        <w:r>
          <w:rPr>
            <w:noProof/>
            <w:webHidden/>
          </w:rPr>
          <w:fldChar w:fldCharType="end"/>
        </w:r>
      </w:hyperlink>
    </w:p>
    <w:p w14:paraId="1A3BC1A9" w14:textId="79C4A180"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02" w:history="1">
        <w:r w:rsidRPr="00514A44">
          <w:rPr>
            <w:rStyle w:val="Hyperlink"/>
            <w:noProof/>
            <w:rtl/>
          </w:rPr>
          <w:t>الف)‌ پرچم‌دار</w:t>
        </w:r>
        <w:r w:rsidRPr="00514A44">
          <w:rPr>
            <w:rStyle w:val="Hyperlink"/>
            <w:rFonts w:hint="cs"/>
            <w:noProof/>
            <w:rtl/>
          </w:rPr>
          <w:t>ی</w:t>
        </w:r>
        <w:r w:rsidRPr="00514A44">
          <w:rPr>
            <w:rStyle w:val="Hyperlink"/>
            <w:noProof/>
            <w:rtl/>
          </w:rPr>
          <w:t xml:space="preserve"> در حل بحران</w:t>
        </w:r>
        <w:r>
          <w:rPr>
            <w:noProof/>
            <w:webHidden/>
          </w:rPr>
          <w:tab/>
        </w:r>
        <w:r>
          <w:rPr>
            <w:noProof/>
            <w:webHidden/>
          </w:rPr>
          <w:fldChar w:fldCharType="begin"/>
        </w:r>
        <w:r>
          <w:rPr>
            <w:noProof/>
            <w:webHidden/>
          </w:rPr>
          <w:instrText xml:space="preserve"> PAGEREF _Toc227067502 \h </w:instrText>
        </w:r>
        <w:r>
          <w:rPr>
            <w:noProof/>
            <w:webHidden/>
          </w:rPr>
        </w:r>
        <w:r>
          <w:rPr>
            <w:noProof/>
            <w:webHidden/>
          </w:rPr>
          <w:fldChar w:fldCharType="separate"/>
        </w:r>
        <w:r>
          <w:rPr>
            <w:noProof/>
            <w:webHidden/>
          </w:rPr>
          <w:t>85</w:t>
        </w:r>
        <w:r>
          <w:rPr>
            <w:noProof/>
            <w:webHidden/>
          </w:rPr>
          <w:fldChar w:fldCharType="end"/>
        </w:r>
      </w:hyperlink>
    </w:p>
    <w:p w14:paraId="01812945" w14:textId="0A0F807C"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03" w:history="1">
        <w:r w:rsidRPr="00514A44">
          <w:rPr>
            <w:rStyle w:val="Hyperlink"/>
            <w:noProof/>
            <w:rtl/>
          </w:rPr>
          <w:t>ب)‌ هدا</w:t>
        </w:r>
        <w:r w:rsidRPr="00514A44">
          <w:rPr>
            <w:rStyle w:val="Hyperlink"/>
            <w:rFonts w:hint="cs"/>
            <w:noProof/>
            <w:rtl/>
          </w:rPr>
          <w:t>ی</w:t>
        </w:r>
        <w:r w:rsidRPr="00514A44">
          <w:rPr>
            <w:rStyle w:val="Hyperlink"/>
            <w:rFonts w:hint="eastAsia"/>
            <w:noProof/>
            <w:rtl/>
          </w:rPr>
          <w:t>ت‌گر</w:t>
        </w:r>
        <w:r w:rsidRPr="00514A44">
          <w:rPr>
            <w:rStyle w:val="Hyperlink"/>
            <w:rFonts w:hint="cs"/>
            <w:noProof/>
            <w:rtl/>
          </w:rPr>
          <w:t>ی</w:t>
        </w:r>
        <w:r w:rsidRPr="00514A44">
          <w:rPr>
            <w:rStyle w:val="Hyperlink"/>
            <w:rFonts w:hint="eastAsia"/>
            <w:noProof/>
            <w:rtl/>
          </w:rPr>
          <w:t>،</w:t>
        </w:r>
        <w:r w:rsidRPr="00514A44">
          <w:rPr>
            <w:rStyle w:val="Hyperlink"/>
            <w:noProof/>
            <w:rtl/>
          </w:rPr>
          <w:t xml:space="preserve"> الگوبخش</w:t>
        </w:r>
        <w:r w:rsidRPr="00514A44">
          <w:rPr>
            <w:rStyle w:val="Hyperlink"/>
            <w:rFonts w:hint="cs"/>
            <w:noProof/>
            <w:rtl/>
          </w:rPr>
          <w:t>ی</w:t>
        </w:r>
        <w:r w:rsidRPr="00514A44">
          <w:rPr>
            <w:rStyle w:val="Hyperlink"/>
            <w:noProof/>
            <w:rtl/>
          </w:rPr>
          <w:t xml:space="preserve"> و خط‌شکن</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_Toc227067503 \h </w:instrText>
        </w:r>
        <w:r>
          <w:rPr>
            <w:noProof/>
            <w:webHidden/>
          </w:rPr>
        </w:r>
        <w:r>
          <w:rPr>
            <w:noProof/>
            <w:webHidden/>
          </w:rPr>
          <w:fldChar w:fldCharType="separate"/>
        </w:r>
        <w:r>
          <w:rPr>
            <w:noProof/>
            <w:webHidden/>
          </w:rPr>
          <w:t>86</w:t>
        </w:r>
        <w:r>
          <w:rPr>
            <w:noProof/>
            <w:webHidden/>
          </w:rPr>
          <w:fldChar w:fldCharType="end"/>
        </w:r>
      </w:hyperlink>
    </w:p>
    <w:p w14:paraId="5318EA5F" w14:textId="4236EC16"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04" w:history="1">
        <w:r w:rsidRPr="00514A44">
          <w:rPr>
            <w:rStyle w:val="Hyperlink"/>
            <w:noProof/>
            <w:rtl/>
          </w:rPr>
          <w:t>ج)‌ اطلاع از وضع</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مردم</w:t>
        </w:r>
        <w:r>
          <w:rPr>
            <w:noProof/>
            <w:webHidden/>
          </w:rPr>
          <w:tab/>
        </w:r>
        <w:r>
          <w:rPr>
            <w:noProof/>
            <w:webHidden/>
          </w:rPr>
          <w:fldChar w:fldCharType="begin"/>
        </w:r>
        <w:r>
          <w:rPr>
            <w:noProof/>
            <w:webHidden/>
          </w:rPr>
          <w:instrText xml:space="preserve"> PAGEREF _Toc227067504 \h </w:instrText>
        </w:r>
        <w:r>
          <w:rPr>
            <w:noProof/>
            <w:webHidden/>
          </w:rPr>
        </w:r>
        <w:r>
          <w:rPr>
            <w:noProof/>
            <w:webHidden/>
          </w:rPr>
          <w:fldChar w:fldCharType="separate"/>
        </w:r>
        <w:r>
          <w:rPr>
            <w:noProof/>
            <w:webHidden/>
          </w:rPr>
          <w:t>86</w:t>
        </w:r>
        <w:r>
          <w:rPr>
            <w:noProof/>
            <w:webHidden/>
          </w:rPr>
          <w:fldChar w:fldCharType="end"/>
        </w:r>
      </w:hyperlink>
    </w:p>
    <w:p w14:paraId="7DE42217" w14:textId="45726AF3"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05" w:history="1">
        <w:r w:rsidRPr="00514A44">
          <w:rPr>
            <w:rStyle w:val="Hyperlink"/>
            <w:noProof/>
            <w:rtl/>
          </w:rPr>
          <w:t>خلاصه</w:t>
        </w:r>
        <w:r>
          <w:rPr>
            <w:noProof/>
            <w:webHidden/>
          </w:rPr>
          <w:tab/>
        </w:r>
        <w:r>
          <w:rPr>
            <w:noProof/>
            <w:webHidden/>
          </w:rPr>
          <w:fldChar w:fldCharType="begin"/>
        </w:r>
        <w:r>
          <w:rPr>
            <w:noProof/>
            <w:webHidden/>
          </w:rPr>
          <w:instrText xml:space="preserve"> PAGEREF _Toc227067505 \h </w:instrText>
        </w:r>
        <w:r>
          <w:rPr>
            <w:noProof/>
            <w:webHidden/>
          </w:rPr>
        </w:r>
        <w:r>
          <w:rPr>
            <w:noProof/>
            <w:webHidden/>
          </w:rPr>
          <w:fldChar w:fldCharType="separate"/>
        </w:r>
        <w:r>
          <w:rPr>
            <w:noProof/>
            <w:webHidden/>
          </w:rPr>
          <w:t>86</w:t>
        </w:r>
        <w:r>
          <w:rPr>
            <w:noProof/>
            <w:webHidden/>
          </w:rPr>
          <w:fldChar w:fldCharType="end"/>
        </w:r>
      </w:hyperlink>
    </w:p>
    <w:p w14:paraId="33FCC105" w14:textId="26BC9D7F" w:rsidR="001E6495" w:rsidRDefault="001E6495" w:rsidP="001E6495">
      <w:pPr>
        <w:pStyle w:val="TOC1"/>
        <w:rPr>
          <w:rFonts w:eastAsiaTheme="minorEastAsia" w:cstheme="minorBidi"/>
          <w:b w:val="0"/>
          <w:bCs w:val="0"/>
          <w:caps w:val="0"/>
          <w:noProof/>
          <w:sz w:val="22"/>
          <w:szCs w:val="22"/>
          <w:lang w:bidi="ar-SA"/>
        </w:rPr>
      </w:pPr>
      <w:hyperlink w:anchor="_Toc227067506" w:history="1">
        <w:r w:rsidRPr="00514A44">
          <w:rPr>
            <w:rStyle w:val="Hyperlink"/>
            <w:noProof/>
            <w:rtl/>
          </w:rPr>
          <w:t>فصل ششم: خطرها، آس</w:t>
        </w:r>
        <w:r w:rsidRPr="00514A44">
          <w:rPr>
            <w:rStyle w:val="Hyperlink"/>
            <w:rFonts w:hint="cs"/>
            <w:noProof/>
            <w:rtl/>
          </w:rPr>
          <w:t>ی</w:t>
        </w:r>
        <w:r w:rsidRPr="00514A44">
          <w:rPr>
            <w:rStyle w:val="Hyperlink"/>
            <w:noProof/>
            <w:rtl/>
          </w:rPr>
          <w:t>ب‌ها و ش</w:t>
        </w:r>
        <w:r w:rsidRPr="00514A44">
          <w:rPr>
            <w:rStyle w:val="Hyperlink"/>
            <w:rFonts w:hint="cs"/>
            <w:noProof/>
            <w:rtl/>
          </w:rPr>
          <w:t>ی</w:t>
        </w:r>
        <w:r w:rsidRPr="00514A44">
          <w:rPr>
            <w:rStyle w:val="Hyperlink"/>
            <w:noProof/>
            <w:rtl/>
          </w:rPr>
          <w:t>ب‌ها</w:t>
        </w:r>
        <w:r w:rsidRPr="00514A44">
          <w:rPr>
            <w:rStyle w:val="Hyperlink"/>
            <w:rFonts w:hint="cs"/>
            <w:noProof/>
            <w:rtl/>
          </w:rPr>
          <w:t>ی</w:t>
        </w:r>
        <w:r w:rsidRPr="00514A44">
          <w:rPr>
            <w:rStyle w:val="Hyperlink"/>
            <w:noProof/>
            <w:rtl/>
          </w:rPr>
          <w:t xml:space="preserve"> لغزنده</w:t>
        </w:r>
        <w:r>
          <w:rPr>
            <w:noProof/>
            <w:webHidden/>
          </w:rPr>
          <w:tab/>
        </w:r>
        <w:r>
          <w:rPr>
            <w:noProof/>
            <w:webHidden/>
          </w:rPr>
          <w:fldChar w:fldCharType="begin"/>
        </w:r>
        <w:r>
          <w:rPr>
            <w:noProof/>
            <w:webHidden/>
          </w:rPr>
          <w:instrText xml:space="preserve"> PAGEREF _Toc227067506 \h </w:instrText>
        </w:r>
        <w:r>
          <w:rPr>
            <w:noProof/>
            <w:webHidden/>
          </w:rPr>
        </w:r>
        <w:r>
          <w:rPr>
            <w:noProof/>
            <w:webHidden/>
          </w:rPr>
          <w:fldChar w:fldCharType="separate"/>
        </w:r>
        <w:r>
          <w:rPr>
            <w:noProof/>
            <w:webHidden/>
          </w:rPr>
          <w:t>87</w:t>
        </w:r>
        <w:r>
          <w:rPr>
            <w:noProof/>
            <w:webHidden/>
          </w:rPr>
          <w:fldChar w:fldCharType="end"/>
        </w:r>
      </w:hyperlink>
    </w:p>
    <w:p w14:paraId="0285AF9E" w14:textId="3AA0896C"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07" w:history="1">
        <w:r w:rsidRPr="00514A44">
          <w:rPr>
            <w:rStyle w:val="Hyperlink"/>
            <w:noProof/>
            <w:rtl/>
          </w:rPr>
          <w:t>۱.‌ بازماندن از خلوت و معنو</w:t>
        </w:r>
        <w:r w:rsidRPr="00514A44">
          <w:rPr>
            <w:rStyle w:val="Hyperlink"/>
            <w:rFonts w:hint="cs"/>
            <w:noProof/>
            <w:rtl/>
          </w:rPr>
          <w:t>ی</w:t>
        </w:r>
        <w:r w:rsidRPr="00514A44">
          <w:rPr>
            <w:rStyle w:val="Hyperlink"/>
            <w:rFonts w:hint="eastAsia"/>
            <w:noProof/>
            <w:rtl/>
          </w:rPr>
          <w:t>ت</w:t>
        </w:r>
        <w:r>
          <w:rPr>
            <w:noProof/>
            <w:webHidden/>
          </w:rPr>
          <w:tab/>
        </w:r>
        <w:r>
          <w:rPr>
            <w:noProof/>
            <w:webHidden/>
          </w:rPr>
          <w:fldChar w:fldCharType="begin"/>
        </w:r>
        <w:r>
          <w:rPr>
            <w:noProof/>
            <w:webHidden/>
          </w:rPr>
          <w:instrText xml:space="preserve"> PAGEREF _Toc227067507 \h </w:instrText>
        </w:r>
        <w:r>
          <w:rPr>
            <w:noProof/>
            <w:webHidden/>
          </w:rPr>
        </w:r>
        <w:r>
          <w:rPr>
            <w:noProof/>
            <w:webHidden/>
          </w:rPr>
          <w:fldChar w:fldCharType="separate"/>
        </w:r>
        <w:r>
          <w:rPr>
            <w:noProof/>
            <w:webHidden/>
          </w:rPr>
          <w:t>87</w:t>
        </w:r>
        <w:r>
          <w:rPr>
            <w:noProof/>
            <w:webHidden/>
          </w:rPr>
          <w:fldChar w:fldCharType="end"/>
        </w:r>
      </w:hyperlink>
    </w:p>
    <w:p w14:paraId="5DAEE8DC" w14:textId="309244DB"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08" w:history="1">
        <w:r w:rsidRPr="00514A44">
          <w:rPr>
            <w:rStyle w:val="Hyperlink"/>
            <w:noProof/>
            <w:rtl/>
          </w:rPr>
          <w:t>۲.‌ بازماندن از دانش و فرزانگ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_Toc227067508 \h </w:instrText>
        </w:r>
        <w:r>
          <w:rPr>
            <w:noProof/>
            <w:webHidden/>
          </w:rPr>
        </w:r>
        <w:r>
          <w:rPr>
            <w:noProof/>
            <w:webHidden/>
          </w:rPr>
          <w:fldChar w:fldCharType="separate"/>
        </w:r>
        <w:r>
          <w:rPr>
            <w:noProof/>
            <w:webHidden/>
          </w:rPr>
          <w:t>88</w:t>
        </w:r>
        <w:r>
          <w:rPr>
            <w:noProof/>
            <w:webHidden/>
          </w:rPr>
          <w:fldChar w:fldCharType="end"/>
        </w:r>
      </w:hyperlink>
    </w:p>
    <w:p w14:paraId="1A281D10" w14:textId="4C30194D"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09" w:history="1">
        <w:r w:rsidRPr="00514A44">
          <w:rPr>
            <w:rStyle w:val="Hyperlink"/>
            <w:noProof/>
            <w:rtl/>
          </w:rPr>
          <w:t>۳.</w:t>
        </w:r>
        <w:r w:rsidRPr="00514A44">
          <w:rPr>
            <w:rStyle w:val="Hyperlink"/>
            <w:rFonts w:cs="Calibri"/>
            <w:noProof/>
            <w:rtl/>
          </w:rPr>
          <w:t xml:space="preserve">‌ </w:t>
        </w:r>
        <w:r w:rsidRPr="00514A44">
          <w:rPr>
            <w:rStyle w:val="Hyperlink"/>
            <w:noProof/>
            <w:rtl/>
          </w:rPr>
          <w:t>اکتفا به فعال</w:t>
        </w:r>
        <w:r w:rsidRPr="00514A44">
          <w:rPr>
            <w:rStyle w:val="Hyperlink"/>
            <w:rFonts w:hint="cs"/>
            <w:noProof/>
            <w:rtl/>
          </w:rPr>
          <w:t>ی</w:t>
        </w:r>
        <w:r w:rsidRPr="00514A44">
          <w:rPr>
            <w:rStyle w:val="Hyperlink"/>
            <w:rFonts w:hint="eastAsia"/>
            <w:noProof/>
            <w:rtl/>
          </w:rPr>
          <w:t>ت‌ها</w:t>
        </w:r>
        <w:r w:rsidRPr="00514A44">
          <w:rPr>
            <w:rStyle w:val="Hyperlink"/>
            <w:rFonts w:hint="cs"/>
            <w:noProof/>
            <w:rtl/>
          </w:rPr>
          <w:t>ی</w:t>
        </w:r>
        <w:r w:rsidRPr="00514A44">
          <w:rPr>
            <w:rStyle w:val="Hyperlink"/>
            <w:noProof/>
            <w:rtl/>
          </w:rPr>
          <w:t xml:space="preserve"> نازل و کارو</w:t>
        </w:r>
        <w:r w:rsidRPr="00514A44">
          <w:rPr>
            <w:rStyle w:val="Hyperlink"/>
            <w:rFonts w:hint="cs"/>
            <w:noProof/>
            <w:rtl/>
          </w:rPr>
          <w:t>ی</w:t>
        </w:r>
        <w:r w:rsidRPr="00514A44">
          <w:rPr>
            <w:rStyle w:val="Hyperlink"/>
            <w:rFonts w:hint="eastAsia"/>
            <w:noProof/>
            <w:rtl/>
          </w:rPr>
          <w:t>ژه‌ها</w:t>
        </w:r>
        <w:r w:rsidRPr="00514A44">
          <w:rPr>
            <w:rStyle w:val="Hyperlink"/>
            <w:rFonts w:hint="cs"/>
            <w:noProof/>
            <w:rtl/>
          </w:rPr>
          <w:t>ی</w:t>
        </w:r>
        <w:r w:rsidRPr="00514A44">
          <w:rPr>
            <w:rStyle w:val="Hyperlink"/>
            <w:noProof/>
            <w:rtl/>
          </w:rPr>
          <w:t xml:space="preserve"> سطح پا</w:t>
        </w:r>
        <w:r w:rsidRPr="00514A44">
          <w:rPr>
            <w:rStyle w:val="Hyperlink"/>
            <w:rFonts w:hint="cs"/>
            <w:noProof/>
            <w:rtl/>
          </w:rPr>
          <w:t>یی</w:t>
        </w:r>
        <w:r w:rsidRPr="00514A44">
          <w:rPr>
            <w:rStyle w:val="Hyperlink"/>
            <w:rFonts w:hint="eastAsia"/>
            <w:noProof/>
            <w:rtl/>
          </w:rPr>
          <w:t>ن</w:t>
        </w:r>
        <w:r w:rsidRPr="00514A44">
          <w:rPr>
            <w:rStyle w:val="Hyperlink"/>
            <w:noProof/>
            <w:rtl/>
          </w:rPr>
          <w:t xml:space="preserve"> حوزو</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_Toc227067509 \h </w:instrText>
        </w:r>
        <w:r>
          <w:rPr>
            <w:noProof/>
            <w:webHidden/>
          </w:rPr>
        </w:r>
        <w:r>
          <w:rPr>
            <w:noProof/>
            <w:webHidden/>
          </w:rPr>
          <w:fldChar w:fldCharType="separate"/>
        </w:r>
        <w:r>
          <w:rPr>
            <w:noProof/>
            <w:webHidden/>
          </w:rPr>
          <w:t>90</w:t>
        </w:r>
        <w:r>
          <w:rPr>
            <w:noProof/>
            <w:webHidden/>
          </w:rPr>
          <w:fldChar w:fldCharType="end"/>
        </w:r>
      </w:hyperlink>
    </w:p>
    <w:p w14:paraId="0FEFB0D4" w14:textId="74A8075F"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10" w:history="1">
        <w:r w:rsidRPr="00514A44">
          <w:rPr>
            <w:rStyle w:val="Hyperlink"/>
            <w:noProof/>
            <w:rtl/>
          </w:rPr>
          <w:t>۴.‌ صرفاً عامل مباشر</w:t>
        </w:r>
        <w:r>
          <w:rPr>
            <w:noProof/>
            <w:webHidden/>
          </w:rPr>
          <w:tab/>
        </w:r>
        <w:r>
          <w:rPr>
            <w:noProof/>
            <w:webHidden/>
          </w:rPr>
          <w:fldChar w:fldCharType="begin"/>
        </w:r>
        <w:r>
          <w:rPr>
            <w:noProof/>
            <w:webHidden/>
          </w:rPr>
          <w:instrText xml:space="preserve"> PAGEREF _Toc227067510 \h </w:instrText>
        </w:r>
        <w:r>
          <w:rPr>
            <w:noProof/>
            <w:webHidden/>
          </w:rPr>
        </w:r>
        <w:r>
          <w:rPr>
            <w:noProof/>
            <w:webHidden/>
          </w:rPr>
          <w:fldChar w:fldCharType="separate"/>
        </w:r>
        <w:r>
          <w:rPr>
            <w:noProof/>
            <w:webHidden/>
          </w:rPr>
          <w:t>92</w:t>
        </w:r>
        <w:r>
          <w:rPr>
            <w:noProof/>
            <w:webHidden/>
          </w:rPr>
          <w:fldChar w:fldCharType="end"/>
        </w:r>
      </w:hyperlink>
    </w:p>
    <w:p w14:paraId="795F6976" w14:textId="5A1654F3"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11" w:history="1">
        <w:r w:rsidRPr="00514A44">
          <w:rPr>
            <w:rStyle w:val="Hyperlink"/>
            <w:noProof/>
            <w:rtl/>
          </w:rPr>
          <w:t>۵.‌ صرفاً عمل</w:t>
        </w:r>
        <w:r w:rsidRPr="00514A44">
          <w:rPr>
            <w:rStyle w:val="Hyperlink"/>
            <w:rFonts w:hint="cs"/>
            <w:noProof/>
            <w:rtl/>
          </w:rPr>
          <w:t>ی</w:t>
        </w:r>
        <w:r w:rsidRPr="00514A44">
          <w:rPr>
            <w:rStyle w:val="Hyperlink"/>
            <w:rFonts w:hint="eastAsia"/>
            <w:noProof/>
            <w:rtl/>
          </w:rPr>
          <w:t>ات</w:t>
        </w:r>
        <w:r w:rsidRPr="00514A44">
          <w:rPr>
            <w:rStyle w:val="Hyperlink"/>
            <w:noProof/>
            <w:rtl/>
          </w:rPr>
          <w:t xml:space="preserve"> سخت</w:t>
        </w:r>
        <w:r>
          <w:rPr>
            <w:noProof/>
            <w:webHidden/>
          </w:rPr>
          <w:tab/>
        </w:r>
        <w:r>
          <w:rPr>
            <w:noProof/>
            <w:webHidden/>
          </w:rPr>
          <w:fldChar w:fldCharType="begin"/>
        </w:r>
        <w:r>
          <w:rPr>
            <w:noProof/>
            <w:webHidden/>
          </w:rPr>
          <w:instrText xml:space="preserve"> PAGEREF _Toc227067511 \h </w:instrText>
        </w:r>
        <w:r>
          <w:rPr>
            <w:noProof/>
            <w:webHidden/>
          </w:rPr>
        </w:r>
        <w:r>
          <w:rPr>
            <w:noProof/>
            <w:webHidden/>
          </w:rPr>
          <w:fldChar w:fldCharType="separate"/>
        </w:r>
        <w:r>
          <w:rPr>
            <w:noProof/>
            <w:webHidden/>
          </w:rPr>
          <w:t>92</w:t>
        </w:r>
        <w:r>
          <w:rPr>
            <w:noProof/>
            <w:webHidden/>
          </w:rPr>
          <w:fldChar w:fldCharType="end"/>
        </w:r>
      </w:hyperlink>
    </w:p>
    <w:p w14:paraId="5C5DD9C3" w14:textId="027ADCDC"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12" w:history="1">
        <w:r w:rsidRPr="00514A44">
          <w:rPr>
            <w:rStyle w:val="Hyperlink"/>
            <w:noProof/>
            <w:rtl/>
          </w:rPr>
          <w:t>۶.‌ کار نما</w:t>
        </w:r>
        <w:r w:rsidRPr="00514A44">
          <w:rPr>
            <w:rStyle w:val="Hyperlink"/>
            <w:rFonts w:hint="cs"/>
            <w:noProof/>
            <w:rtl/>
          </w:rPr>
          <w:t>ی</w:t>
        </w:r>
        <w:r w:rsidRPr="00514A44">
          <w:rPr>
            <w:rStyle w:val="Hyperlink"/>
            <w:rFonts w:hint="eastAsia"/>
            <w:noProof/>
            <w:rtl/>
          </w:rPr>
          <w:t>ش</w:t>
        </w:r>
        <w:r w:rsidRPr="00514A44">
          <w:rPr>
            <w:rStyle w:val="Hyperlink"/>
            <w:rFonts w:hint="cs"/>
            <w:noProof/>
            <w:rtl/>
          </w:rPr>
          <w:t>ی</w:t>
        </w:r>
        <w:r w:rsidRPr="00514A44">
          <w:rPr>
            <w:rStyle w:val="Hyperlink"/>
            <w:noProof/>
            <w:rtl/>
          </w:rPr>
          <w:t xml:space="preserve"> و فانتز</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_Toc227067512 \h </w:instrText>
        </w:r>
        <w:r>
          <w:rPr>
            <w:noProof/>
            <w:webHidden/>
          </w:rPr>
        </w:r>
        <w:r>
          <w:rPr>
            <w:noProof/>
            <w:webHidden/>
          </w:rPr>
          <w:fldChar w:fldCharType="separate"/>
        </w:r>
        <w:r>
          <w:rPr>
            <w:noProof/>
            <w:webHidden/>
          </w:rPr>
          <w:t>93</w:t>
        </w:r>
        <w:r>
          <w:rPr>
            <w:noProof/>
            <w:webHidden/>
          </w:rPr>
          <w:fldChar w:fldCharType="end"/>
        </w:r>
      </w:hyperlink>
    </w:p>
    <w:p w14:paraId="1777FE76" w14:textId="56512008"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13" w:history="1">
        <w:r w:rsidRPr="00514A44">
          <w:rPr>
            <w:rStyle w:val="Hyperlink"/>
            <w:noProof/>
            <w:rtl/>
          </w:rPr>
          <w:t>۷.‌ کنشگر</w:t>
        </w:r>
        <w:r w:rsidRPr="00514A44">
          <w:rPr>
            <w:rStyle w:val="Hyperlink"/>
            <w:rFonts w:hint="cs"/>
            <w:noProof/>
            <w:rtl/>
          </w:rPr>
          <w:t>ی</w:t>
        </w:r>
        <w:r w:rsidRPr="00514A44">
          <w:rPr>
            <w:rStyle w:val="Hyperlink"/>
            <w:noProof/>
            <w:rtl/>
          </w:rPr>
          <w:t xml:space="preserve"> ب</w:t>
        </w:r>
        <w:r w:rsidRPr="00514A44">
          <w:rPr>
            <w:rStyle w:val="Hyperlink"/>
            <w:rFonts w:hint="cs"/>
            <w:noProof/>
            <w:rtl/>
          </w:rPr>
          <w:t>ی‌</w:t>
        </w:r>
        <w:r w:rsidRPr="00514A44">
          <w:rPr>
            <w:rStyle w:val="Hyperlink"/>
            <w:rFonts w:hint="eastAsia"/>
            <w:noProof/>
            <w:rtl/>
          </w:rPr>
          <w:t>ضابطه</w:t>
        </w:r>
        <w:r w:rsidRPr="00514A44">
          <w:rPr>
            <w:rStyle w:val="Hyperlink"/>
            <w:noProof/>
            <w:rtl/>
          </w:rPr>
          <w:t xml:space="preserve"> و آشوب‌افکن</w:t>
        </w:r>
        <w:r>
          <w:rPr>
            <w:noProof/>
            <w:webHidden/>
          </w:rPr>
          <w:tab/>
        </w:r>
        <w:r>
          <w:rPr>
            <w:noProof/>
            <w:webHidden/>
          </w:rPr>
          <w:fldChar w:fldCharType="begin"/>
        </w:r>
        <w:r>
          <w:rPr>
            <w:noProof/>
            <w:webHidden/>
          </w:rPr>
          <w:instrText xml:space="preserve"> PAGEREF _Toc227067513 \h </w:instrText>
        </w:r>
        <w:r>
          <w:rPr>
            <w:noProof/>
            <w:webHidden/>
          </w:rPr>
        </w:r>
        <w:r>
          <w:rPr>
            <w:noProof/>
            <w:webHidden/>
          </w:rPr>
          <w:fldChar w:fldCharType="separate"/>
        </w:r>
        <w:r>
          <w:rPr>
            <w:noProof/>
            <w:webHidden/>
          </w:rPr>
          <w:t>93</w:t>
        </w:r>
        <w:r>
          <w:rPr>
            <w:noProof/>
            <w:webHidden/>
          </w:rPr>
          <w:fldChar w:fldCharType="end"/>
        </w:r>
      </w:hyperlink>
    </w:p>
    <w:p w14:paraId="7169A891" w14:textId="422DCB5A"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14" w:history="1">
        <w:r w:rsidRPr="00514A44">
          <w:rPr>
            <w:rStyle w:val="Hyperlink"/>
            <w:noProof/>
            <w:rtl/>
          </w:rPr>
          <w:t>۸.‌ ش</w:t>
        </w:r>
        <w:r w:rsidRPr="00514A44">
          <w:rPr>
            <w:rStyle w:val="Hyperlink"/>
            <w:rFonts w:hint="cs"/>
            <w:noProof/>
            <w:rtl/>
          </w:rPr>
          <w:t>ی</w:t>
        </w:r>
        <w:r w:rsidRPr="00514A44">
          <w:rPr>
            <w:rStyle w:val="Hyperlink"/>
            <w:rFonts w:hint="eastAsia"/>
            <w:noProof/>
            <w:rtl/>
          </w:rPr>
          <w:t>ب</w:t>
        </w:r>
        <w:r w:rsidRPr="00514A44">
          <w:rPr>
            <w:rStyle w:val="Hyperlink"/>
            <w:noProof/>
            <w:rtl/>
          </w:rPr>
          <w:t xml:space="preserve"> تند و خروج از نظام تدر</w:t>
        </w:r>
        <w:r w:rsidRPr="00514A44">
          <w:rPr>
            <w:rStyle w:val="Hyperlink"/>
            <w:rFonts w:hint="cs"/>
            <w:noProof/>
            <w:rtl/>
          </w:rPr>
          <w:t>ی</w:t>
        </w:r>
        <w:r w:rsidRPr="00514A44">
          <w:rPr>
            <w:rStyle w:val="Hyperlink"/>
            <w:rFonts w:hint="eastAsia"/>
            <w:noProof/>
            <w:rtl/>
          </w:rPr>
          <w:t>ج</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_Toc227067514 \h </w:instrText>
        </w:r>
        <w:r>
          <w:rPr>
            <w:noProof/>
            <w:webHidden/>
          </w:rPr>
        </w:r>
        <w:r>
          <w:rPr>
            <w:noProof/>
            <w:webHidden/>
          </w:rPr>
          <w:fldChar w:fldCharType="separate"/>
        </w:r>
        <w:r>
          <w:rPr>
            <w:noProof/>
            <w:webHidden/>
          </w:rPr>
          <w:t>93</w:t>
        </w:r>
        <w:r>
          <w:rPr>
            <w:noProof/>
            <w:webHidden/>
          </w:rPr>
          <w:fldChar w:fldCharType="end"/>
        </w:r>
      </w:hyperlink>
    </w:p>
    <w:p w14:paraId="7D74A940" w14:textId="074B3355"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15" w:history="1">
        <w:r w:rsidRPr="00514A44">
          <w:rPr>
            <w:rStyle w:val="Hyperlink"/>
            <w:noProof/>
            <w:rtl/>
          </w:rPr>
          <w:t>۹.‌ نداشتن راهبر</w:t>
        </w:r>
        <w:r>
          <w:rPr>
            <w:noProof/>
            <w:webHidden/>
          </w:rPr>
          <w:tab/>
        </w:r>
        <w:r>
          <w:rPr>
            <w:noProof/>
            <w:webHidden/>
          </w:rPr>
          <w:fldChar w:fldCharType="begin"/>
        </w:r>
        <w:r>
          <w:rPr>
            <w:noProof/>
            <w:webHidden/>
          </w:rPr>
          <w:instrText xml:space="preserve"> PAGEREF _Toc227067515 \h </w:instrText>
        </w:r>
        <w:r>
          <w:rPr>
            <w:noProof/>
            <w:webHidden/>
          </w:rPr>
        </w:r>
        <w:r>
          <w:rPr>
            <w:noProof/>
            <w:webHidden/>
          </w:rPr>
          <w:fldChar w:fldCharType="separate"/>
        </w:r>
        <w:r>
          <w:rPr>
            <w:noProof/>
            <w:webHidden/>
          </w:rPr>
          <w:t>94</w:t>
        </w:r>
        <w:r>
          <w:rPr>
            <w:noProof/>
            <w:webHidden/>
          </w:rPr>
          <w:fldChar w:fldCharType="end"/>
        </w:r>
      </w:hyperlink>
    </w:p>
    <w:p w14:paraId="7F8DEFB6" w14:textId="78FADC50"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16" w:history="1">
        <w:r w:rsidRPr="00514A44">
          <w:rPr>
            <w:rStyle w:val="Hyperlink"/>
            <w:noProof/>
            <w:rtl/>
          </w:rPr>
          <w:t>۱۰.‌ حضور فرد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_Toc227067516 \h </w:instrText>
        </w:r>
        <w:r>
          <w:rPr>
            <w:noProof/>
            <w:webHidden/>
          </w:rPr>
        </w:r>
        <w:r>
          <w:rPr>
            <w:noProof/>
            <w:webHidden/>
          </w:rPr>
          <w:fldChar w:fldCharType="separate"/>
        </w:r>
        <w:r>
          <w:rPr>
            <w:noProof/>
            <w:webHidden/>
          </w:rPr>
          <w:t>94</w:t>
        </w:r>
        <w:r>
          <w:rPr>
            <w:noProof/>
            <w:webHidden/>
          </w:rPr>
          <w:fldChar w:fldCharType="end"/>
        </w:r>
      </w:hyperlink>
    </w:p>
    <w:p w14:paraId="033215E0" w14:textId="19CF9BA7"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17" w:history="1">
        <w:r w:rsidRPr="00514A44">
          <w:rPr>
            <w:rStyle w:val="Hyperlink"/>
            <w:noProof/>
            <w:rtl/>
          </w:rPr>
          <w:t>۱۱.‌ عجب و غرور</w:t>
        </w:r>
        <w:r>
          <w:rPr>
            <w:noProof/>
            <w:webHidden/>
          </w:rPr>
          <w:tab/>
        </w:r>
        <w:r>
          <w:rPr>
            <w:noProof/>
            <w:webHidden/>
          </w:rPr>
          <w:fldChar w:fldCharType="begin"/>
        </w:r>
        <w:r>
          <w:rPr>
            <w:noProof/>
            <w:webHidden/>
          </w:rPr>
          <w:instrText xml:space="preserve"> PAGEREF _Toc227067517 \h </w:instrText>
        </w:r>
        <w:r>
          <w:rPr>
            <w:noProof/>
            <w:webHidden/>
          </w:rPr>
        </w:r>
        <w:r>
          <w:rPr>
            <w:noProof/>
            <w:webHidden/>
          </w:rPr>
          <w:fldChar w:fldCharType="separate"/>
        </w:r>
        <w:r>
          <w:rPr>
            <w:noProof/>
            <w:webHidden/>
          </w:rPr>
          <w:t>94</w:t>
        </w:r>
        <w:r>
          <w:rPr>
            <w:noProof/>
            <w:webHidden/>
          </w:rPr>
          <w:fldChar w:fldCharType="end"/>
        </w:r>
      </w:hyperlink>
    </w:p>
    <w:p w14:paraId="337DF67C" w14:textId="238DD8A1"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18" w:history="1">
        <w:r w:rsidRPr="00514A44">
          <w:rPr>
            <w:rStyle w:val="Hyperlink"/>
            <w:noProof/>
            <w:rtl/>
          </w:rPr>
          <w:t>خاتمه</w:t>
        </w:r>
        <w:r>
          <w:rPr>
            <w:noProof/>
            <w:webHidden/>
          </w:rPr>
          <w:tab/>
        </w:r>
        <w:r>
          <w:rPr>
            <w:noProof/>
            <w:webHidden/>
          </w:rPr>
          <w:fldChar w:fldCharType="begin"/>
        </w:r>
        <w:r>
          <w:rPr>
            <w:noProof/>
            <w:webHidden/>
          </w:rPr>
          <w:instrText xml:space="preserve"> PAGEREF _Toc227067518 \h </w:instrText>
        </w:r>
        <w:r>
          <w:rPr>
            <w:noProof/>
            <w:webHidden/>
          </w:rPr>
        </w:r>
        <w:r>
          <w:rPr>
            <w:noProof/>
            <w:webHidden/>
          </w:rPr>
          <w:fldChar w:fldCharType="separate"/>
        </w:r>
        <w:r>
          <w:rPr>
            <w:noProof/>
            <w:webHidden/>
          </w:rPr>
          <w:t>94</w:t>
        </w:r>
        <w:r>
          <w:rPr>
            <w:noProof/>
            <w:webHidden/>
          </w:rPr>
          <w:fldChar w:fldCharType="end"/>
        </w:r>
      </w:hyperlink>
    </w:p>
    <w:p w14:paraId="0265D12A" w14:textId="56881735" w:rsidR="001E6495" w:rsidRDefault="001E6495" w:rsidP="001E6495">
      <w:pPr>
        <w:pStyle w:val="TOC1"/>
        <w:rPr>
          <w:rFonts w:eastAsiaTheme="minorEastAsia" w:cstheme="minorBidi"/>
          <w:b w:val="0"/>
          <w:bCs w:val="0"/>
          <w:caps w:val="0"/>
          <w:noProof/>
          <w:sz w:val="22"/>
          <w:szCs w:val="22"/>
          <w:lang w:bidi="ar-SA"/>
        </w:rPr>
      </w:pPr>
      <w:hyperlink w:anchor="_Toc227067519" w:history="1">
        <w:r w:rsidRPr="00514A44">
          <w:rPr>
            <w:rStyle w:val="Hyperlink"/>
            <w:noProof/>
            <w:rtl/>
          </w:rPr>
          <w:t>فصل هفتم: ترب</w:t>
        </w:r>
        <w:r w:rsidRPr="00514A44">
          <w:rPr>
            <w:rStyle w:val="Hyperlink"/>
            <w:rFonts w:hint="cs"/>
            <w:noProof/>
            <w:rtl/>
          </w:rPr>
          <w:t>ی</w:t>
        </w:r>
        <w:r w:rsidRPr="00514A44">
          <w:rPr>
            <w:rStyle w:val="Hyperlink"/>
            <w:noProof/>
            <w:rtl/>
          </w:rPr>
          <w:t>ت رسال</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_Toc227067519 \h </w:instrText>
        </w:r>
        <w:r>
          <w:rPr>
            <w:noProof/>
            <w:webHidden/>
          </w:rPr>
        </w:r>
        <w:r>
          <w:rPr>
            <w:noProof/>
            <w:webHidden/>
          </w:rPr>
          <w:fldChar w:fldCharType="separate"/>
        </w:r>
        <w:r>
          <w:rPr>
            <w:noProof/>
            <w:webHidden/>
          </w:rPr>
          <w:t>96</w:t>
        </w:r>
        <w:r>
          <w:rPr>
            <w:noProof/>
            <w:webHidden/>
          </w:rPr>
          <w:fldChar w:fldCharType="end"/>
        </w:r>
      </w:hyperlink>
    </w:p>
    <w:p w14:paraId="1715E1C5" w14:textId="7ECB34A1"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20" w:history="1">
        <w:r w:rsidRPr="00514A44">
          <w:rPr>
            <w:rStyle w:val="Hyperlink"/>
            <w:noProof/>
            <w:rtl/>
          </w:rPr>
          <w:t>۱.‌ ترب</w:t>
        </w:r>
        <w:r w:rsidRPr="00514A44">
          <w:rPr>
            <w:rStyle w:val="Hyperlink"/>
            <w:rFonts w:hint="cs"/>
            <w:noProof/>
            <w:rtl/>
          </w:rPr>
          <w:t>ی</w:t>
        </w:r>
        <w:r w:rsidRPr="00514A44">
          <w:rPr>
            <w:rStyle w:val="Hyperlink"/>
            <w:noProof/>
            <w:rtl/>
          </w:rPr>
          <w:t>ت در م</w:t>
        </w:r>
        <w:r w:rsidRPr="00514A44">
          <w:rPr>
            <w:rStyle w:val="Hyperlink"/>
            <w:rFonts w:hint="cs"/>
            <w:noProof/>
            <w:rtl/>
          </w:rPr>
          <w:t>ی</w:t>
        </w:r>
        <w:r w:rsidRPr="00514A44">
          <w:rPr>
            <w:rStyle w:val="Hyperlink"/>
            <w:noProof/>
            <w:rtl/>
          </w:rPr>
          <w:t>دان واقع</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_Toc227067520 \h </w:instrText>
        </w:r>
        <w:r>
          <w:rPr>
            <w:noProof/>
            <w:webHidden/>
          </w:rPr>
        </w:r>
        <w:r>
          <w:rPr>
            <w:noProof/>
            <w:webHidden/>
          </w:rPr>
          <w:fldChar w:fldCharType="separate"/>
        </w:r>
        <w:r>
          <w:rPr>
            <w:noProof/>
            <w:webHidden/>
          </w:rPr>
          <w:t>97</w:t>
        </w:r>
        <w:r>
          <w:rPr>
            <w:noProof/>
            <w:webHidden/>
          </w:rPr>
          <w:fldChar w:fldCharType="end"/>
        </w:r>
      </w:hyperlink>
    </w:p>
    <w:p w14:paraId="3D830E2C" w14:textId="0A531E15"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21" w:history="1">
        <w:r w:rsidRPr="00514A44">
          <w:rPr>
            <w:rStyle w:val="Hyperlink"/>
            <w:noProof/>
            <w:rtl/>
          </w:rPr>
          <w:t>الف) مقا</w:t>
        </w:r>
        <w:r w:rsidRPr="00514A44">
          <w:rPr>
            <w:rStyle w:val="Hyperlink"/>
            <w:rFonts w:hint="cs"/>
            <w:noProof/>
            <w:rtl/>
          </w:rPr>
          <w:t>ی</w:t>
        </w:r>
        <w:r w:rsidRPr="00514A44">
          <w:rPr>
            <w:rStyle w:val="Hyperlink"/>
            <w:rFonts w:hint="eastAsia"/>
            <w:noProof/>
            <w:rtl/>
          </w:rPr>
          <w:t>سة</w:t>
        </w:r>
        <w:r w:rsidRPr="00514A44">
          <w:rPr>
            <w:rStyle w:val="Hyperlink"/>
            <w:noProof/>
            <w:rtl/>
          </w:rPr>
          <w:t xml:space="preserve"> دو ش</w:t>
        </w:r>
        <w:r w:rsidRPr="00514A44">
          <w:rPr>
            <w:rStyle w:val="Hyperlink"/>
            <w:rFonts w:hint="cs"/>
            <w:noProof/>
            <w:rtl/>
          </w:rPr>
          <w:t>ی</w:t>
        </w:r>
        <w:r w:rsidRPr="00514A44">
          <w:rPr>
            <w:rStyle w:val="Hyperlink"/>
            <w:rFonts w:hint="eastAsia"/>
            <w:noProof/>
            <w:rtl/>
          </w:rPr>
          <w:t>وه</w:t>
        </w:r>
        <w:r>
          <w:rPr>
            <w:noProof/>
            <w:webHidden/>
          </w:rPr>
          <w:tab/>
        </w:r>
        <w:r>
          <w:rPr>
            <w:noProof/>
            <w:webHidden/>
          </w:rPr>
          <w:fldChar w:fldCharType="begin"/>
        </w:r>
        <w:r>
          <w:rPr>
            <w:noProof/>
            <w:webHidden/>
          </w:rPr>
          <w:instrText xml:space="preserve"> PAGEREF _Toc227067521 \h </w:instrText>
        </w:r>
        <w:r>
          <w:rPr>
            <w:noProof/>
            <w:webHidden/>
          </w:rPr>
        </w:r>
        <w:r>
          <w:rPr>
            <w:noProof/>
            <w:webHidden/>
          </w:rPr>
          <w:fldChar w:fldCharType="separate"/>
        </w:r>
        <w:r>
          <w:rPr>
            <w:noProof/>
            <w:webHidden/>
          </w:rPr>
          <w:t>98</w:t>
        </w:r>
        <w:r>
          <w:rPr>
            <w:noProof/>
            <w:webHidden/>
          </w:rPr>
          <w:fldChar w:fldCharType="end"/>
        </w:r>
      </w:hyperlink>
    </w:p>
    <w:p w14:paraId="67C38307" w14:textId="2DB66E7B"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22" w:history="1">
        <w:r w:rsidRPr="00514A44">
          <w:rPr>
            <w:rStyle w:val="Hyperlink"/>
            <w:noProof/>
            <w:rtl/>
          </w:rPr>
          <w:t>ب) اصول</w:t>
        </w:r>
        <w:r>
          <w:rPr>
            <w:noProof/>
            <w:webHidden/>
          </w:rPr>
          <w:tab/>
        </w:r>
        <w:r>
          <w:rPr>
            <w:noProof/>
            <w:webHidden/>
          </w:rPr>
          <w:fldChar w:fldCharType="begin"/>
        </w:r>
        <w:r>
          <w:rPr>
            <w:noProof/>
            <w:webHidden/>
          </w:rPr>
          <w:instrText xml:space="preserve"> PAGEREF _Toc227067522 \h </w:instrText>
        </w:r>
        <w:r>
          <w:rPr>
            <w:noProof/>
            <w:webHidden/>
          </w:rPr>
        </w:r>
        <w:r>
          <w:rPr>
            <w:noProof/>
            <w:webHidden/>
          </w:rPr>
          <w:fldChar w:fldCharType="separate"/>
        </w:r>
        <w:r>
          <w:rPr>
            <w:noProof/>
            <w:webHidden/>
          </w:rPr>
          <w:t>100</w:t>
        </w:r>
        <w:r>
          <w:rPr>
            <w:noProof/>
            <w:webHidden/>
          </w:rPr>
          <w:fldChar w:fldCharType="end"/>
        </w:r>
      </w:hyperlink>
    </w:p>
    <w:p w14:paraId="5286839A" w14:textId="6185F50F"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23" w:history="1">
        <w:r w:rsidRPr="00514A44">
          <w:rPr>
            <w:rStyle w:val="Hyperlink"/>
            <w:noProof/>
            <w:rtl/>
          </w:rPr>
          <w:t>ج) پا</w:t>
        </w:r>
        <w:r w:rsidRPr="00514A44">
          <w:rPr>
            <w:rStyle w:val="Hyperlink"/>
            <w:rFonts w:hint="cs"/>
            <w:noProof/>
            <w:rtl/>
          </w:rPr>
          <w:t>ی</w:t>
        </w:r>
        <w:r w:rsidRPr="00514A44">
          <w:rPr>
            <w:rStyle w:val="Hyperlink"/>
            <w:noProof/>
            <w:rtl/>
          </w:rPr>
          <w:t>ان دروة پ</w:t>
        </w:r>
        <w:r w:rsidRPr="00514A44">
          <w:rPr>
            <w:rStyle w:val="Hyperlink"/>
            <w:rFonts w:hint="cs"/>
            <w:noProof/>
            <w:rtl/>
          </w:rPr>
          <w:t>ی</w:t>
        </w:r>
        <w:r w:rsidRPr="00514A44">
          <w:rPr>
            <w:rStyle w:val="Hyperlink"/>
            <w:noProof/>
            <w:rtl/>
          </w:rPr>
          <w:t>ش‌آمادگ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_Toc227067523 \h </w:instrText>
        </w:r>
        <w:r>
          <w:rPr>
            <w:noProof/>
            <w:webHidden/>
          </w:rPr>
        </w:r>
        <w:r>
          <w:rPr>
            <w:noProof/>
            <w:webHidden/>
          </w:rPr>
          <w:fldChar w:fldCharType="separate"/>
        </w:r>
        <w:r>
          <w:rPr>
            <w:noProof/>
            <w:webHidden/>
          </w:rPr>
          <w:t>101</w:t>
        </w:r>
        <w:r>
          <w:rPr>
            <w:noProof/>
            <w:webHidden/>
          </w:rPr>
          <w:fldChar w:fldCharType="end"/>
        </w:r>
      </w:hyperlink>
    </w:p>
    <w:p w14:paraId="0D737F8B" w14:textId="27FDFD01"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24" w:history="1">
        <w:r w:rsidRPr="00514A44">
          <w:rPr>
            <w:rStyle w:val="Hyperlink"/>
            <w:noProof/>
            <w:rtl/>
          </w:rPr>
          <w:t>۲.‌ ا</w:t>
        </w:r>
        <w:r w:rsidRPr="00514A44">
          <w:rPr>
            <w:rStyle w:val="Hyperlink"/>
            <w:rFonts w:hint="cs"/>
            <w:noProof/>
            <w:rtl/>
          </w:rPr>
          <w:t>ی</w:t>
        </w:r>
        <w:r w:rsidRPr="00514A44">
          <w:rPr>
            <w:rStyle w:val="Hyperlink"/>
            <w:rFonts w:hint="eastAsia"/>
            <w:noProof/>
            <w:rtl/>
          </w:rPr>
          <w:t>جاد</w:t>
        </w:r>
        <w:r w:rsidRPr="00514A44">
          <w:rPr>
            <w:rStyle w:val="Hyperlink"/>
            <w:noProof/>
            <w:rtl/>
          </w:rPr>
          <w:t xml:space="preserve"> ز</w:t>
        </w:r>
        <w:r w:rsidRPr="00514A44">
          <w:rPr>
            <w:rStyle w:val="Hyperlink"/>
            <w:rFonts w:hint="cs"/>
            <w:noProof/>
            <w:rtl/>
          </w:rPr>
          <w:t>ی</w:t>
        </w:r>
        <w:r w:rsidRPr="00514A44">
          <w:rPr>
            <w:rStyle w:val="Hyperlink"/>
            <w:rFonts w:hint="eastAsia"/>
            <w:noProof/>
            <w:rtl/>
          </w:rPr>
          <w:t>ست‌بوم</w:t>
        </w:r>
        <w:r w:rsidRPr="00514A44">
          <w:rPr>
            <w:rStyle w:val="Hyperlink"/>
            <w:noProof/>
            <w:rtl/>
          </w:rPr>
          <w:t xml:space="preserve"> ترب</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رسال</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_Toc227067524 \h </w:instrText>
        </w:r>
        <w:r>
          <w:rPr>
            <w:noProof/>
            <w:webHidden/>
          </w:rPr>
        </w:r>
        <w:r>
          <w:rPr>
            <w:noProof/>
            <w:webHidden/>
          </w:rPr>
          <w:fldChar w:fldCharType="separate"/>
        </w:r>
        <w:r>
          <w:rPr>
            <w:noProof/>
            <w:webHidden/>
          </w:rPr>
          <w:t>103</w:t>
        </w:r>
        <w:r>
          <w:rPr>
            <w:noProof/>
            <w:webHidden/>
          </w:rPr>
          <w:fldChar w:fldCharType="end"/>
        </w:r>
      </w:hyperlink>
    </w:p>
    <w:p w14:paraId="22F0ADBF" w14:textId="6C975091"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25" w:history="1">
        <w:r w:rsidRPr="00514A44">
          <w:rPr>
            <w:rStyle w:val="Hyperlink"/>
            <w:noProof/>
            <w:rtl/>
          </w:rPr>
          <w:t>۳.‌ استفاده از ز</w:t>
        </w:r>
        <w:r w:rsidRPr="00514A44">
          <w:rPr>
            <w:rStyle w:val="Hyperlink"/>
            <w:rFonts w:hint="cs"/>
            <w:noProof/>
            <w:rtl/>
          </w:rPr>
          <w:t>ی</w:t>
        </w:r>
        <w:r w:rsidRPr="00514A44">
          <w:rPr>
            <w:rStyle w:val="Hyperlink"/>
            <w:rFonts w:hint="eastAsia"/>
            <w:noProof/>
            <w:rtl/>
          </w:rPr>
          <w:t>ست‌بوم</w:t>
        </w:r>
        <w:r w:rsidRPr="00514A44">
          <w:rPr>
            <w:rStyle w:val="Hyperlink"/>
            <w:noProof/>
            <w:rtl/>
          </w:rPr>
          <w:t xml:space="preserve"> انقلاب اسلام</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_Toc227067525 \h </w:instrText>
        </w:r>
        <w:r>
          <w:rPr>
            <w:noProof/>
            <w:webHidden/>
          </w:rPr>
        </w:r>
        <w:r>
          <w:rPr>
            <w:noProof/>
            <w:webHidden/>
          </w:rPr>
          <w:fldChar w:fldCharType="separate"/>
        </w:r>
        <w:r>
          <w:rPr>
            <w:noProof/>
            <w:webHidden/>
          </w:rPr>
          <w:t>104</w:t>
        </w:r>
        <w:r>
          <w:rPr>
            <w:noProof/>
            <w:webHidden/>
          </w:rPr>
          <w:fldChar w:fldCharType="end"/>
        </w:r>
      </w:hyperlink>
    </w:p>
    <w:p w14:paraId="06463F59" w14:textId="725CC4DB"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26" w:history="1">
        <w:r w:rsidRPr="00514A44">
          <w:rPr>
            <w:rStyle w:val="Hyperlink"/>
            <w:noProof/>
            <w:rtl/>
          </w:rPr>
          <w:t>۴. دعوت به کانون مبارزه و مامور</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عصر</w:t>
        </w:r>
        <w:r w:rsidRPr="00514A44">
          <w:rPr>
            <w:rStyle w:val="Hyperlink"/>
            <w:rFonts w:hint="cs"/>
            <w:noProof/>
            <w:rtl/>
          </w:rPr>
          <w:t>ی</w:t>
        </w:r>
        <w:r w:rsidRPr="00514A44">
          <w:rPr>
            <w:rStyle w:val="Hyperlink"/>
            <w:noProof/>
            <w:rtl/>
          </w:rPr>
          <w:t xml:space="preserve"> انقلاب اسلام</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_Toc227067526 \h </w:instrText>
        </w:r>
        <w:r>
          <w:rPr>
            <w:noProof/>
            <w:webHidden/>
          </w:rPr>
        </w:r>
        <w:r>
          <w:rPr>
            <w:noProof/>
            <w:webHidden/>
          </w:rPr>
          <w:fldChar w:fldCharType="separate"/>
        </w:r>
        <w:r>
          <w:rPr>
            <w:noProof/>
            <w:webHidden/>
          </w:rPr>
          <w:t>105</w:t>
        </w:r>
        <w:r>
          <w:rPr>
            <w:noProof/>
            <w:webHidden/>
          </w:rPr>
          <w:fldChar w:fldCharType="end"/>
        </w:r>
      </w:hyperlink>
    </w:p>
    <w:p w14:paraId="4FF8ED55" w14:textId="3323A682"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27" w:history="1">
        <w:r w:rsidRPr="00514A44">
          <w:rPr>
            <w:rStyle w:val="Hyperlink"/>
            <w:noProof/>
            <w:rtl/>
          </w:rPr>
          <w:t>۵.‌ ارائة الگوها</w:t>
        </w:r>
        <w:r w:rsidRPr="00514A44">
          <w:rPr>
            <w:rStyle w:val="Hyperlink"/>
            <w:rFonts w:hint="cs"/>
            <w:noProof/>
            <w:rtl/>
          </w:rPr>
          <w:t>ی</w:t>
        </w:r>
        <w:r w:rsidRPr="00514A44">
          <w:rPr>
            <w:rStyle w:val="Hyperlink"/>
            <w:noProof/>
            <w:rtl/>
          </w:rPr>
          <w:t xml:space="preserve"> عمل</w:t>
        </w:r>
        <w:r w:rsidRPr="00514A44">
          <w:rPr>
            <w:rStyle w:val="Hyperlink"/>
            <w:rFonts w:hint="cs"/>
            <w:noProof/>
            <w:rtl/>
          </w:rPr>
          <w:t>ی</w:t>
        </w:r>
        <w:r w:rsidRPr="00514A44">
          <w:rPr>
            <w:rStyle w:val="Hyperlink"/>
            <w:rFonts w:hint="eastAsia"/>
            <w:noProof/>
            <w:rtl/>
          </w:rPr>
          <w:t>ات</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_Toc227067527 \h </w:instrText>
        </w:r>
        <w:r>
          <w:rPr>
            <w:noProof/>
            <w:webHidden/>
          </w:rPr>
        </w:r>
        <w:r>
          <w:rPr>
            <w:noProof/>
            <w:webHidden/>
          </w:rPr>
          <w:fldChar w:fldCharType="separate"/>
        </w:r>
        <w:r>
          <w:rPr>
            <w:noProof/>
            <w:webHidden/>
          </w:rPr>
          <w:t>106</w:t>
        </w:r>
        <w:r>
          <w:rPr>
            <w:noProof/>
            <w:webHidden/>
          </w:rPr>
          <w:fldChar w:fldCharType="end"/>
        </w:r>
      </w:hyperlink>
    </w:p>
    <w:p w14:paraId="1BB5B1F8" w14:textId="638EC40F"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28" w:history="1">
        <w:r w:rsidRPr="00514A44">
          <w:rPr>
            <w:rStyle w:val="Hyperlink"/>
            <w:rFonts w:eastAsia="Calibri"/>
            <w:noProof/>
            <w:rtl/>
          </w:rPr>
          <w:t>الف) نشر و تب</w:t>
        </w:r>
        <w:r w:rsidRPr="00514A44">
          <w:rPr>
            <w:rStyle w:val="Hyperlink"/>
            <w:rFonts w:eastAsia="Calibri" w:hint="cs"/>
            <w:noProof/>
            <w:rtl/>
          </w:rPr>
          <w:t>یی</w:t>
        </w:r>
        <w:r w:rsidRPr="00514A44">
          <w:rPr>
            <w:rStyle w:val="Hyperlink"/>
            <w:rFonts w:eastAsia="Calibri" w:hint="eastAsia"/>
            <w:noProof/>
            <w:rtl/>
          </w:rPr>
          <w:t>ن</w:t>
        </w:r>
        <w:r w:rsidRPr="00514A44">
          <w:rPr>
            <w:rStyle w:val="Hyperlink"/>
            <w:rFonts w:eastAsia="Calibri"/>
            <w:noProof/>
            <w:rtl/>
          </w:rPr>
          <w:t xml:space="preserve"> آموزه‌ها</w:t>
        </w:r>
        <w:r w:rsidRPr="00514A44">
          <w:rPr>
            <w:rStyle w:val="Hyperlink"/>
            <w:rFonts w:eastAsia="Calibri" w:hint="cs"/>
            <w:noProof/>
            <w:rtl/>
          </w:rPr>
          <w:t>ی</w:t>
        </w:r>
        <w:r w:rsidRPr="00514A44">
          <w:rPr>
            <w:rStyle w:val="Hyperlink"/>
            <w:rFonts w:eastAsia="Calibri"/>
            <w:noProof/>
            <w:rtl/>
          </w:rPr>
          <w:t xml:space="preserve"> د</w:t>
        </w:r>
        <w:r w:rsidRPr="00514A44">
          <w:rPr>
            <w:rStyle w:val="Hyperlink"/>
            <w:rFonts w:eastAsia="Calibri" w:hint="cs"/>
            <w:noProof/>
            <w:rtl/>
          </w:rPr>
          <w:t>ی</w:t>
        </w:r>
        <w:r w:rsidRPr="00514A44">
          <w:rPr>
            <w:rStyle w:val="Hyperlink"/>
            <w:rFonts w:eastAsia="Calibri" w:hint="eastAsia"/>
            <w:noProof/>
            <w:rtl/>
          </w:rPr>
          <w:t>ن</w:t>
        </w:r>
        <w:r w:rsidRPr="00514A44">
          <w:rPr>
            <w:rStyle w:val="Hyperlink"/>
            <w:rFonts w:eastAsia="Calibri"/>
            <w:noProof/>
            <w:rtl/>
          </w:rPr>
          <w:t xml:space="preserve"> و معارف انقلاب اسلام</w:t>
        </w:r>
        <w:r w:rsidRPr="00514A44">
          <w:rPr>
            <w:rStyle w:val="Hyperlink"/>
            <w:rFonts w:eastAsia="Calibri" w:hint="cs"/>
            <w:noProof/>
            <w:rtl/>
          </w:rPr>
          <w:t>ی</w:t>
        </w:r>
        <w:r>
          <w:rPr>
            <w:noProof/>
            <w:webHidden/>
          </w:rPr>
          <w:tab/>
        </w:r>
        <w:r>
          <w:rPr>
            <w:noProof/>
            <w:webHidden/>
          </w:rPr>
          <w:fldChar w:fldCharType="begin"/>
        </w:r>
        <w:r>
          <w:rPr>
            <w:noProof/>
            <w:webHidden/>
          </w:rPr>
          <w:instrText xml:space="preserve"> PAGEREF _Toc227067528 \h </w:instrText>
        </w:r>
        <w:r>
          <w:rPr>
            <w:noProof/>
            <w:webHidden/>
          </w:rPr>
        </w:r>
        <w:r>
          <w:rPr>
            <w:noProof/>
            <w:webHidden/>
          </w:rPr>
          <w:fldChar w:fldCharType="separate"/>
        </w:r>
        <w:r>
          <w:rPr>
            <w:noProof/>
            <w:webHidden/>
          </w:rPr>
          <w:t>106</w:t>
        </w:r>
        <w:r>
          <w:rPr>
            <w:noProof/>
            <w:webHidden/>
          </w:rPr>
          <w:fldChar w:fldCharType="end"/>
        </w:r>
      </w:hyperlink>
    </w:p>
    <w:p w14:paraId="247933A3" w14:textId="7D9C29A9"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29" w:history="1">
        <w:r w:rsidRPr="00514A44">
          <w:rPr>
            <w:rStyle w:val="Hyperlink"/>
            <w:noProof/>
            <w:rtl/>
          </w:rPr>
          <w:t>ب) بس</w:t>
        </w:r>
        <w:r w:rsidRPr="00514A44">
          <w:rPr>
            <w:rStyle w:val="Hyperlink"/>
            <w:rFonts w:hint="cs"/>
            <w:noProof/>
            <w:rtl/>
          </w:rPr>
          <w:t>ی</w:t>
        </w:r>
        <w:r w:rsidRPr="00514A44">
          <w:rPr>
            <w:rStyle w:val="Hyperlink"/>
            <w:rFonts w:hint="eastAsia"/>
            <w:noProof/>
            <w:rtl/>
          </w:rPr>
          <w:t>ج</w:t>
        </w:r>
        <w:r w:rsidRPr="00514A44">
          <w:rPr>
            <w:rStyle w:val="Hyperlink"/>
            <w:noProof/>
            <w:rtl/>
          </w:rPr>
          <w:t xml:space="preserve"> کردن و به م</w:t>
        </w:r>
        <w:r w:rsidRPr="00514A44">
          <w:rPr>
            <w:rStyle w:val="Hyperlink"/>
            <w:rFonts w:hint="cs"/>
            <w:noProof/>
            <w:rtl/>
          </w:rPr>
          <w:t>ی</w:t>
        </w:r>
        <w:r w:rsidRPr="00514A44">
          <w:rPr>
            <w:rStyle w:val="Hyperlink"/>
            <w:rFonts w:hint="eastAsia"/>
            <w:noProof/>
            <w:rtl/>
          </w:rPr>
          <w:t>دان</w:t>
        </w:r>
        <w:r w:rsidRPr="00514A44">
          <w:rPr>
            <w:rStyle w:val="Hyperlink"/>
            <w:noProof/>
            <w:rtl/>
          </w:rPr>
          <w:t xml:space="preserve"> آوردن د</w:t>
        </w:r>
        <w:r w:rsidRPr="00514A44">
          <w:rPr>
            <w:rStyle w:val="Hyperlink"/>
            <w:rFonts w:hint="cs"/>
            <w:noProof/>
            <w:rtl/>
          </w:rPr>
          <w:t>ی</w:t>
        </w:r>
        <w:r w:rsidRPr="00514A44">
          <w:rPr>
            <w:rStyle w:val="Hyperlink"/>
            <w:rFonts w:hint="eastAsia"/>
            <w:noProof/>
            <w:rtl/>
          </w:rPr>
          <w:t>گران</w:t>
        </w:r>
        <w:r>
          <w:rPr>
            <w:noProof/>
            <w:webHidden/>
          </w:rPr>
          <w:tab/>
        </w:r>
        <w:r>
          <w:rPr>
            <w:noProof/>
            <w:webHidden/>
          </w:rPr>
          <w:fldChar w:fldCharType="begin"/>
        </w:r>
        <w:r>
          <w:rPr>
            <w:noProof/>
            <w:webHidden/>
          </w:rPr>
          <w:instrText xml:space="preserve"> PAGEREF _Toc227067529 \h </w:instrText>
        </w:r>
        <w:r>
          <w:rPr>
            <w:noProof/>
            <w:webHidden/>
          </w:rPr>
        </w:r>
        <w:r>
          <w:rPr>
            <w:noProof/>
            <w:webHidden/>
          </w:rPr>
          <w:fldChar w:fldCharType="separate"/>
        </w:r>
        <w:r>
          <w:rPr>
            <w:noProof/>
            <w:webHidden/>
          </w:rPr>
          <w:t>107</w:t>
        </w:r>
        <w:r>
          <w:rPr>
            <w:noProof/>
            <w:webHidden/>
          </w:rPr>
          <w:fldChar w:fldCharType="end"/>
        </w:r>
      </w:hyperlink>
    </w:p>
    <w:p w14:paraId="58BEC510" w14:textId="599B8FB7" w:rsidR="001E6495" w:rsidRDefault="001E6495" w:rsidP="001E6495">
      <w:pPr>
        <w:pStyle w:val="TOC1"/>
        <w:rPr>
          <w:rFonts w:eastAsiaTheme="minorEastAsia" w:cstheme="minorBidi"/>
          <w:b w:val="0"/>
          <w:bCs w:val="0"/>
          <w:caps w:val="0"/>
          <w:noProof/>
          <w:sz w:val="22"/>
          <w:szCs w:val="22"/>
          <w:lang w:bidi="ar-SA"/>
        </w:rPr>
      </w:pPr>
      <w:hyperlink w:anchor="_Toc227067530" w:history="1">
        <w:r w:rsidRPr="00514A44">
          <w:rPr>
            <w:rStyle w:val="Hyperlink"/>
            <w:noProof/>
            <w:rtl/>
          </w:rPr>
          <w:t>پ</w:t>
        </w:r>
        <w:r w:rsidRPr="00514A44">
          <w:rPr>
            <w:rStyle w:val="Hyperlink"/>
            <w:rFonts w:hint="cs"/>
            <w:noProof/>
            <w:rtl/>
          </w:rPr>
          <w:t>ی</w:t>
        </w:r>
        <w:r w:rsidRPr="00514A44">
          <w:rPr>
            <w:rStyle w:val="Hyperlink"/>
            <w:rFonts w:hint="eastAsia"/>
            <w:noProof/>
            <w:rtl/>
          </w:rPr>
          <w:t>وست</w:t>
        </w:r>
        <w:r w:rsidRPr="00514A44">
          <w:rPr>
            <w:rStyle w:val="Hyperlink"/>
            <w:noProof/>
            <w:rtl/>
          </w:rPr>
          <w:t xml:space="preserve"> اول: امت‌ها</w:t>
        </w:r>
        <w:r w:rsidRPr="00514A44">
          <w:rPr>
            <w:rStyle w:val="Hyperlink"/>
            <w:rFonts w:hint="cs"/>
            <w:noProof/>
            <w:rtl/>
          </w:rPr>
          <w:t>ی</w:t>
        </w:r>
        <w:r w:rsidRPr="00514A44">
          <w:rPr>
            <w:rStyle w:val="Hyperlink"/>
            <w:noProof/>
            <w:rtl/>
          </w:rPr>
          <w:t xml:space="preserve"> پ</w:t>
        </w:r>
        <w:r w:rsidRPr="00514A44">
          <w:rPr>
            <w:rStyle w:val="Hyperlink"/>
            <w:rFonts w:hint="cs"/>
            <w:noProof/>
            <w:rtl/>
          </w:rPr>
          <w:t>ی</w:t>
        </w:r>
        <w:r w:rsidRPr="00514A44">
          <w:rPr>
            <w:rStyle w:val="Hyperlink"/>
            <w:rFonts w:hint="eastAsia"/>
            <w:noProof/>
            <w:rtl/>
          </w:rPr>
          <w:t>شران،</w:t>
        </w:r>
        <w:r w:rsidRPr="00514A44">
          <w:rPr>
            <w:rStyle w:val="Hyperlink"/>
            <w:noProof/>
            <w:rtl/>
          </w:rPr>
          <w:t xml:space="preserve"> نوجوان پ</w:t>
        </w:r>
        <w:r w:rsidRPr="00514A44">
          <w:rPr>
            <w:rStyle w:val="Hyperlink"/>
            <w:rFonts w:hint="cs"/>
            <w:noProof/>
            <w:rtl/>
          </w:rPr>
          <w:t>ی</w:t>
        </w:r>
        <w:r w:rsidRPr="00514A44">
          <w:rPr>
            <w:rStyle w:val="Hyperlink"/>
            <w:rFonts w:hint="eastAsia"/>
            <w:noProof/>
            <w:rtl/>
          </w:rPr>
          <w:t>شران</w:t>
        </w:r>
        <w:r w:rsidRPr="00514A44">
          <w:rPr>
            <w:rStyle w:val="Hyperlink"/>
            <w:noProof/>
            <w:rtl/>
          </w:rPr>
          <w:t xml:space="preserve"> (محمدهان</w:t>
        </w:r>
        <w:r w:rsidRPr="00514A44">
          <w:rPr>
            <w:rStyle w:val="Hyperlink"/>
            <w:rFonts w:hint="cs"/>
            <w:noProof/>
            <w:rtl/>
          </w:rPr>
          <w:t>ی</w:t>
        </w:r>
        <w:r w:rsidRPr="00514A44">
          <w:rPr>
            <w:rStyle w:val="Hyperlink"/>
            <w:noProof/>
            <w:rtl/>
          </w:rPr>
          <w:t xml:space="preserve"> </w:t>
        </w:r>
        <w:r w:rsidR="005144C6">
          <w:rPr>
            <w:rStyle w:val="Hyperlink"/>
            <w:noProof/>
            <w:rtl/>
          </w:rPr>
          <w:t>ایران‌منش</w:t>
        </w:r>
        <w:r w:rsidRPr="00514A44">
          <w:rPr>
            <w:rStyle w:val="Hyperlink"/>
            <w:noProof/>
            <w:rtl/>
          </w:rPr>
          <w:t>)</w:t>
        </w:r>
        <w:r>
          <w:rPr>
            <w:noProof/>
            <w:webHidden/>
          </w:rPr>
          <w:tab/>
        </w:r>
        <w:r>
          <w:rPr>
            <w:noProof/>
            <w:webHidden/>
          </w:rPr>
          <w:fldChar w:fldCharType="begin"/>
        </w:r>
        <w:r>
          <w:rPr>
            <w:noProof/>
            <w:webHidden/>
          </w:rPr>
          <w:instrText xml:space="preserve"> PAGEREF _Toc227067530 \h </w:instrText>
        </w:r>
        <w:r>
          <w:rPr>
            <w:noProof/>
            <w:webHidden/>
          </w:rPr>
        </w:r>
        <w:r>
          <w:rPr>
            <w:noProof/>
            <w:webHidden/>
          </w:rPr>
          <w:fldChar w:fldCharType="separate"/>
        </w:r>
        <w:r>
          <w:rPr>
            <w:noProof/>
            <w:webHidden/>
          </w:rPr>
          <w:t>108</w:t>
        </w:r>
        <w:r>
          <w:rPr>
            <w:noProof/>
            <w:webHidden/>
          </w:rPr>
          <w:fldChar w:fldCharType="end"/>
        </w:r>
      </w:hyperlink>
    </w:p>
    <w:p w14:paraId="299AD047" w14:textId="15914165"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31" w:history="1">
        <w:r w:rsidRPr="00514A44">
          <w:rPr>
            <w:rStyle w:val="Hyperlink"/>
            <w:noProof/>
            <w:rtl/>
          </w:rPr>
          <w:t>تبد</w:t>
        </w:r>
        <w:r w:rsidRPr="00514A44">
          <w:rPr>
            <w:rStyle w:val="Hyperlink"/>
            <w:rFonts w:hint="cs"/>
            <w:noProof/>
            <w:rtl/>
          </w:rPr>
          <w:t>ی</w:t>
        </w:r>
        <w:r w:rsidRPr="00514A44">
          <w:rPr>
            <w:rStyle w:val="Hyperlink"/>
            <w:rFonts w:hint="eastAsia"/>
            <w:noProof/>
            <w:rtl/>
          </w:rPr>
          <w:t>ل</w:t>
        </w:r>
        <w:r w:rsidRPr="00514A44">
          <w:rPr>
            <w:rStyle w:val="Hyperlink"/>
            <w:noProof/>
            <w:rtl/>
          </w:rPr>
          <w:t xml:space="preserve"> نوجوان پ</w:t>
        </w:r>
        <w:r w:rsidRPr="00514A44">
          <w:rPr>
            <w:rStyle w:val="Hyperlink"/>
            <w:rFonts w:hint="cs"/>
            <w:noProof/>
            <w:rtl/>
          </w:rPr>
          <w:t>ی</w:t>
        </w:r>
        <w:r w:rsidRPr="00514A44">
          <w:rPr>
            <w:rStyle w:val="Hyperlink"/>
            <w:rFonts w:hint="eastAsia"/>
            <w:noProof/>
            <w:rtl/>
          </w:rPr>
          <w:t>شران</w:t>
        </w:r>
        <w:r w:rsidRPr="00514A44">
          <w:rPr>
            <w:rStyle w:val="Hyperlink"/>
            <w:noProof/>
            <w:rtl/>
          </w:rPr>
          <w:t xml:space="preserve"> به امّت پ</w:t>
        </w:r>
        <w:r w:rsidRPr="00514A44">
          <w:rPr>
            <w:rStyle w:val="Hyperlink"/>
            <w:rFonts w:hint="cs"/>
            <w:noProof/>
            <w:rtl/>
          </w:rPr>
          <w:t>ی</w:t>
        </w:r>
        <w:r w:rsidRPr="00514A44">
          <w:rPr>
            <w:rStyle w:val="Hyperlink"/>
            <w:rFonts w:hint="eastAsia"/>
            <w:noProof/>
            <w:rtl/>
          </w:rPr>
          <w:t>شران</w:t>
        </w:r>
        <w:r>
          <w:rPr>
            <w:noProof/>
            <w:webHidden/>
          </w:rPr>
          <w:tab/>
        </w:r>
        <w:r>
          <w:rPr>
            <w:noProof/>
            <w:webHidden/>
          </w:rPr>
          <w:fldChar w:fldCharType="begin"/>
        </w:r>
        <w:r>
          <w:rPr>
            <w:noProof/>
            <w:webHidden/>
          </w:rPr>
          <w:instrText xml:space="preserve"> PAGEREF _Toc227067531 \h </w:instrText>
        </w:r>
        <w:r>
          <w:rPr>
            <w:noProof/>
            <w:webHidden/>
          </w:rPr>
        </w:r>
        <w:r>
          <w:rPr>
            <w:noProof/>
            <w:webHidden/>
          </w:rPr>
          <w:fldChar w:fldCharType="separate"/>
        </w:r>
        <w:r>
          <w:rPr>
            <w:noProof/>
            <w:webHidden/>
          </w:rPr>
          <w:t>108</w:t>
        </w:r>
        <w:r>
          <w:rPr>
            <w:noProof/>
            <w:webHidden/>
          </w:rPr>
          <w:fldChar w:fldCharType="end"/>
        </w:r>
      </w:hyperlink>
    </w:p>
    <w:p w14:paraId="333508FD" w14:textId="720BE989"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32" w:history="1">
        <w:r w:rsidRPr="00514A44">
          <w:rPr>
            <w:rStyle w:val="Hyperlink"/>
            <w:noProof/>
            <w:rtl/>
          </w:rPr>
          <w:t>مقدمه</w:t>
        </w:r>
        <w:r>
          <w:rPr>
            <w:noProof/>
            <w:webHidden/>
          </w:rPr>
          <w:tab/>
        </w:r>
        <w:r>
          <w:rPr>
            <w:noProof/>
            <w:webHidden/>
          </w:rPr>
          <w:fldChar w:fldCharType="begin"/>
        </w:r>
        <w:r>
          <w:rPr>
            <w:noProof/>
            <w:webHidden/>
          </w:rPr>
          <w:instrText xml:space="preserve"> PAGEREF _Toc227067532 \h </w:instrText>
        </w:r>
        <w:r>
          <w:rPr>
            <w:noProof/>
            <w:webHidden/>
          </w:rPr>
        </w:r>
        <w:r>
          <w:rPr>
            <w:noProof/>
            <w:webHidden/>
          </w:rPr>
          <w:fldChar w:fldCharType="separate"/>
        </w:r>
        <w:r>
          <w:rPr>
            <w:noProof/>
            <w:webHidden/>
          </w:rPr>
          <w:t>108</w:t>
        </w:r>
        <w:r>
          <w:rPr>
            <w:noProof/>
            <w:webHidden/>
          </w:rPr>
          <w:fldChar w:fldCharType="end"/>
        </w:r>
      </w:hyperlink>
    </w:p>
    <w:p w14:paraId="14A6998B" w14:textId="519779FF"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33" w:history="1">
        <w:r w:rsidRPr="00514A44">
          <w:rPr>
            <w:rStyle w:val="Hyperlink"/>
            <w:noProof/>
            <w:rtl/>
          </w:rPr>
          <w:t>۱.‌ انقلاب اسلام</w:t>
        </w:r>
        <w:r w:rsidRPr="00514A44">
          <w:rPr>
            <w:rStyle w:val="Hyperlink"/>
            <w:rFonts w:hint="cs"/>
            <w:noProof/>
            <w:rtl/>
          </w:rPr>
          <w:t>ی</w:t>
        </w:r>
        <w:r w:rsidRPr="00514A44">
          <w:rPr>
            <w:rStyle w:val="Hyperlink"/>
            <w:noProof/>
            <w:rtl/>
          </w:rPr>
          <w:t>؛ انقلاب نوجوانانه</w:t>
        </w:r>
        <w:r>
          <w:rPr>
            <w:noProof/>
            <w:webHidden/>
          </w:rPr>
          <w:tab/>
        </w:r>
        <w:r>
          <w:rPr>
            <w:noProof/>
            <w:webHidden/>
          </w:rPr>
          <w:fldChar w:fldCharType="begin"/>
        </w:r>
        <w:r>
          <w:rPr>
            <w:noProof/>
            <w:webHidden/>
          </w:rPr>
          <w:instrText xml:space="preserve"> PAGEREF _Toc227067533 \h </w:instrText>
        </w:r>
        <w:r>
          <w:rPr>
            <w:noProof/>
            <w:webHidden/>
          </w:rPr>
        </w:r>
        <w:r>
          <w:rPr>
            <w:noProof/>
            <w:webHidden/>
          </w:rPr>
          <w:fldChar w:fldCharType="separate"/>
        </w:r>
        <w:r>
          <w:rPr>
            <w:noProof/>
            <w:webHidden/>
          </w:rPr>
          <w:t>108</w:t>
        </w:r>
        <w:r>
          <w:rPr>
            <w:noProof/>
            <w:webHidden/>
          </w:rPr>
          <w:fldChar w:fldCharType="end"/>
        </w:r>
      </w:hyperlink>
    </w:p>
    <w:p w14:paraId="565D35D9" w14:textId="03A56262"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34" w:history="1">
        <w:r w:rsidRPr="00514A44">
          <w:rPr>
            <w:rStyle w:val="Hyperlink"/>
            <w:noProof/>
            <w:rtl/>
          </w:rPr>
          <w:t>۲.‌ ب</w:t>
        </w:r>
        <w:r w:rsidRPr="00514A44">
          <w:rPr>
            <w:rStyle w:val="Hyperlink"/>
            <w:rFonts w:hint="cs"/>
            <w:noProof/>
            <w:rtl/>
          </w:rPr>
          <w:t>ی</w:t>
        </w:r>
        <w:r w:rsidRPr="00514A44">
          <w:rPr>
            <w:rStyle w:val="Hyperlink"/>
            <w:rFonts w:hint="eastAsia"/>
            <w:noProof/>
            <w:rtl/>
          </w:rPr>
          <w:t>ان</w:t>
        </w:r>
        <w:r w:rsidRPr="00514A44">
          <w:rPr>
            <w:rStyle w:val="Hyperlink"/>
            <w:rFonts w:hint="cs"/>
            <w:noProof/>
            <w:rtl/>
          </w:rPr>
          <w:t>ی</w:t>
        </w:r>
        <w:r w:rsidRPr="00514A44">
          <w:rPr>
            <w:rStyle w:val="Hyperlink"/>
            <w:rFonts w:hint="eastAsia"/>
            <w:noProof/>
            <w:rtl/>
          </w:rPr>
          <w:t>ة</w:t>
        </w:r>
        <w:r w:rsidRPr="00514A44">
          <w:rPr>
            <w:rStyle w:val="Hyperlink"/>
            <w:noProof/>
            <w:rtl/>
          </w:rPr>
          <w:t xml:space="preserve"> گام دوم و نسل جد</w:t>
        </w:r>
        <w:r w:rsidRPr="00514A44">
          <w:rPr>
            <w:rStyle w:val="Hyperlink"/>
            <w:rFonts w:hint="cs"/>
            <w:noProof/>
            <w:rtl/>
          </w:rPr>
          <w:t>ی</w:t>
        </w:r>
        <w:r w:rsidRPr="00514A44">
          <w:rPr>
            <w:rStyle w:val="Hyperlink"/>
            <w:rFonts w:hint="eastAsia"/>
            <w:noProof/>
            <w:rtl/>
          </w:rPr>
          <w:t>د</w:t>
        </w:r>
        <w:r w:rsidRPr="00514A44">
          <w:rPr>
            <w:rStyle w:val="Hyperlink"/>
            <w:noProof/>
            <w:rtl/>
          </w:rPr>
          <w:t xml:space="preserve"> تحول خواه</w:t>
        </w:r>
        <w:r>
          <w:rPr>
            <w:noProof/>
            <w:webHidden/>
          </w:rPr>
          <w:tab/>
        </w:r>
        <w:r>
          <w:rPr>
            <w:noProof/>
            <w:webHidden/>
          </w:rPr>
          <w:fldChar w:fldCharType="begin"/>
        </w:r>
        <w:r>
          <w:rPr>
            <w:noProof/>
            <w:webHidden/>
          </w:rPr>
          <w:instrText xml:space="preserve"> PAGEREF _Toc227067534 \h </w:instrText>
        </w:r>
        <w:r>
          <w:rPr>
            <w:noProof/>
            <w:webHidden/>
          </w:rPr>
        </w:r>
        <w:r>
          <w:rPr>
            <w:noProof/>
            <w:webHidden/>
          </w:rPr>
          <w:fldChar w:fldCharType="separate"/>
        </w:r>
        <w:r>
          <w:rPr>
            <w:noProof/>
            <w:webHidden/>
          </w:rPr>
          <w:t>109</w:t>
        </w:r>
        <w:r>
          <w:rPr>
            <w:noProof/>
            <w:webHidden/>
          </w:rPr>
          <w:fldChar w:fldCharType="end"/>
        </w:r>
      </w:hyperlink>
    </w:p>
    <w:p w14:paraId="50E7A331" w14:textId="689D0231"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35" w:history="1">
        <w:r w:rsidRPr="00514A44">
          <w:rPr>
            <w:rStyle w:val="Hyperlink"/>
            <w:noProof/>
            <w:rtl/>
          </w:rPr>
          <w:t>۳. زمانة تحول و تفکر پ</w:t>
        </w:r>
        <w:r w:rsidRPr="00514A44">
          <w:rPr>
            <w:rStyle w:val="Hyperlink"/>
            <w:rFonts w:hint="cs"/>
            <w:noProof/>
            <w:rtl/>
          </w:rPr>
          <w:t>ی</w:t>
        </w:r>
        <w:r w:rsidRPr="00514A44">
          <w:rPr>
            <w:rStyle w:val="Hyperlink"/>
            <w:rFonts w:hint="eastAsia"/>
            <w:noProof/>
            <w:rtl/>
          </w:rPr>
          <w:t>رامون</w:t>
        </w:r>
        <w:r w:rsidRPr="00514A44">
          <w:rPr>
            <w:rStyle w:val="Hyperlink"/>
            <w:noProof/>
            <w:rtl/>
          </w:rPr>
          <w:t xml:space="preserve"> مسائل</w:t>
        </w:r>
        <w:r>
          <w:rPr>
            <w:noProof/>
            <w:webHidden/>
          </w:rPr>
          <w:tab/>
        </w:r>
        <w:r>
          <w:rPr>
            <w:noProof/>
            <w:webHidden/>
          </w:rPr>
          <w:fldChar w:fldCharType="begin"/>
        </w:r>
        <w:r>
          <w:rPr>
            <w:noProof/>
            <w:webHidden/>
          </w:rPr>
          <w:instrText xml:space="preserve"> PAGEREF _Toc227067535 \h </w:instrText>
        </w:r>
        <w:r>
          <w:rPr>
            <w:noProof/>
            <w:webHidden/>
          </w:rPr>
        </w:r>
        <w:r>
          <w:rPr>
            <w:noProof/>
            <w:webHidden/>
          </w:rPr>
          <w:fldChar w:fldCharType="separate"/>
        </w:r>
        <w:r>
          <w:rPr>
            <w:noProof/>
            <w:webHidden/>
          </w:rPr>
          <w:t>110</w:t>
        </w:r>
        <w:r>
          <w:rPr>
            <w:noProof/>
            <w:webHidden/>
          </w:rPr>
          <w:fldChar w:fldCharType="end"/>
        </w:r>
      </w:hyperlink>
    </w:p>
    <w:p w14:paraId="616C7514" w14:textId="09037E2C"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36" w:history="1">
        <w:r w:rsidRPr="00514A44">
          <w:rPr>
            <w:rStyle w:val="Hyperlink"/>
            <w:noProof/>
            <w:rtl/>
          </w:rPr>
          <w:t>٤.‌ جر</w:t>
        </w:r>
        <w:r w:rsidRPr="00514A44">
          <w:rPr>
            <w:rStyle w:val="Hyperlink"/>
            <w:rFonts w:hint="cs"/>
            <w:noProof/>
            <w:rtl/>
          </w:rPr>
          <w:t>ی</w:t>
        </w:r>
        <w:r w:rsidRPr="00514A44">
          <w:rPr>
            <w:rStyle w:val="Hyperlink"/>
            <w:rFonts w:hint="eastAsia"/>
            <w:noProof/>
            <w:rtl/>
          </w:rPr>
          <w:t>ان</w:t>
        </w:r>
        <w:r w:rsidRPr="00514A44">
          <w:rPr>
            <w:rStyle w:val="Hyperlink"/>
            <w:noProof/>
            <w:rtl/>
          </w:rPr>
          <w:t>‌ها</w:t>
        </w:r>
        <w:r w:rsidRPr="00514A44">
          <w:rPr>
            <w:rStyle w:val="Hyperlink"/>
            <w:rFonts w:hint="cs"/>
            <w:noProof/>
            <w:rtl/>
          </w:rPr>
          <w:t>ی</w:t>
        </w:r>
        <w:r w:rsidRPr="00514A44">
          <w:rPr>
            <w:rStyle w:val="Hyperlink"/>
            <w:noProof/>
            <w:rtl/>
          </w:rPr>
          <w:t xml:space="preserve"> ترب</w:t>
        </w:r>
        <w:r w:rsidRPr="00514A44">
          <w:rPr>
            <w:rStyle w:val="Hyperlink"/>
            <w:rFonts w:hint="cs"/>
            <w:noProof/>
            <w:rtl/>
          </w:rPr>
          <w:t>ی</w:t>
        </w:r>
        <w:r w:rsidRPr="00514A44">
          <w:rPr>
            <w:rStyle w:val="Hyperlink"/>
            <w:rFonts w:hint="eastAsia"/>
            <w:noProof/>
            <w:rtl/>
          </w:rPr>
          <w:t>ت</w:t>
        </w:r>
        <w:r w:rsidRPr="00514A44">
          <w:rPr>
            <w:rStyle w:val="Hyperlink"/>
            <w:rFonts w:hint="cs"/>
            <w:noProof/>
            <w:rtl/>
          </w:rPr>
          <w:t>ی</w:t>
        </w:r>
        <w:r w:rsidRPr="00514A44">
          <w:rPr>
            <w:rStyle w:val="Hyperlink"/>
            <w:noProof/>
            <w:rtl/>
          </w:rPr>
          <w:t xml:space="preserve"> در راستا</w:t>
        </w:r>
        <w:r w:rsidRPr="00514A44">
          <w:rPr>
            <w:rStyle w:val="Hyperlink"/>
            <w:rFonts w:hint="cs"/>
            <w:noProof/>
            <w:rtl/>
          </w:rPr>
          <w:t>ی</w:t>
        </w:r>
        <w:r w:rsidRPr="00514A44">
          <w:rPr>
            <w:rStyle w:val="Hyperlink"/>
            <w:noProof/>
            <w:rtl/>
          </w:rPr>
          <w:t xml:space="preserve"> ق</w:t>
        </w:r>
        <w:r w:rsidRPr="00514A44">
          <w:rPr>
            <w:rStyle w:val="Hyperlink"/>
            <w:rFonts w:hint="cs"/>
            <w:noProof/>
            <w:rtl/>
          </w:rPr>
          <w:t>ی</w:t>
        </w:r>
        <w:r w:rsidRPr="00514A44">
          <w:rPr>
            <w:rStyle w:val="Hyperlink"/>
            <w:rFonts w:hint="eastAsia"/>
            <w:noProof/>
            <w:rtl/>
          </w:rPr>
          <w:t>ام</w:t>
        </w:r>
        <w:r w:rsidRPr="00514A44">
          <w:rPr>
            <w:rStyle w:val="Hyperlink"/>
            <w:noProof/>
            <w:rtl/>
          </w:rPr>
          <w:t xml:space="preserve"> جوانان</w:t>
        </w:r>
        <w:r>
          <w:rPr>
            <w:noProof/>
            <w:webHidden/>
          </w:rPr>
          <w:tab/>
        </w:r>
        <w:r>
          <w:rPr>
            <w:noProof/>
            <w:webHidden/>
          </w:rPr>
          <w:fldChar w:fldCharType="begin"/>
        </w:r>
        <w:r>
          <w:rPr>
            <w:noProof/>
            <w:webHidden/>
          </w:rPr>
          <w:instrText xml:space="preserve"> PAGEREF _Toc227067536 \h </w:instrText>
        </w:r>
        <w:r>
          <w:rPr>
            <w:noProof/>
            <w:webHidden/>
          </w:rPr>
        </w:r>
        <w:r>
          <w:rPr>
            <w:noProof/>
            <w:webHidden/>
          </w:rPr>
          <w:fldChar w:fldCharType="separate"/>
        </w:r>
        <w:r>
          <w:rPr>
            <w:noProof/>
            <w:webHidden/>
          </w:rPr>
          <w:t>111</w:t>
        </w:r>
        <w:r>
          <w:rPr>
            <w:noProof/>
            <w:webHidden/>
          </w:rPr>
          <w:fldChar w:fldCharType="end"/>
        </w:r>
      </w:hyperlink>
    </w:p>
    <w:p w14:paraId="18D457C9" w14:textId="531FFED3"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37" w:history="1">
        <w:r w:rsidRPr="00514A44">
          <w:rPr>
            <w:rStyle w:val="Hyperlink"/>
            <w:noProof/>
            <w:rtl/>
          </w:rPr>
          <w:t>الف) جر</w:t>
        </w:r>
        <w:r w:rsidRPr="00514A44">
          <w:rPr>
            <w:rStyle w:val="Hyperlink"/>
            <w:rFonts w:hint="cs"/>
            <w:noProof/>
            <w:rtl/>
          </w:rPr>
          <w:t>ی</w:t>
        </w:r>
        <w:r w:rsidRPr="00514A44">
          <w:rPr>
            <w:rStyle w:val="Hyperlink"/>
            <w:rFonts w:hint="eastAsia"/>
            <w:noProof/>
            <w:rtl/>
          </w:rPr>
          <w:t>ان</w:t>
        </w:r>
        <w:r w:rsidRPr="00514A44">
          <w:rPr>
            <w:rStyle w:val="Hyperlink"/>
            <w:noProof/>
            <w:rtl/>
          </w:rPr>
          <w:t xml:space="preserve"> ترب</w:t>
        </w:r>
        <w:r w:rsidRPr="00514A44">
          <w:rPr>
            <w:rStyle w:val="Hyperlink"/>
            <w:rFonts w:hint="cs"/>
            <w:noProof/>
            <w:rtl/>
          </w:rPr>
          <w:t>ی</w:t>
        </w:r>
        <w:r w:rsidRPr="00514A44">
          <w:rPr>
            <w:rStyle w:val="Hyperlink"/>
            <w:rFonts w:hint="eastAsia"/>
            <w:noProof/>
            <w:rtl/>
          </w:rPr>
          <w:t>ت</w:t>
        </w:r>
        <w:r w:rsidRPr="00514A44">
          <w:rPr>
            <w:rStyle w:val="Hyperlink"/>
            <w:rFonts w:hint="cs"/>
            <w:noProof/>
            <w:rtl/>
          </w:rPr>
          <w:t>ی</w:t>
        </w:r>
        <w:r w:rsidRPr="00514A44">
          <w:rPr>
            <w:rStyle w:val="Hyperlink"/>
            <w:noProof/>
            <w:rtl/>
          </w:rPr>
          <w:t xml:space="preserve"> رسانه</w:t>
        </w:r>
        <w:r>
          <w:rPr>
            <w:noProof/>
            <w:webHidden/>
          </w:rPr>
          <w:tab/>
        </w:r>
        <w:r>
          <w:rPr>
            <w:noProof/>
            <w:webHidden/>
          </w:rPr>
          <w:fldChar w:fldCharType="begin"/>
        </w:r>
        <w:r>
          <w:rPr>
            <w:noProof/>
            <w:webHidden/>
          </w:rPr>
          <w:instrText xml:space="preserve"> PAGEREF _Toc227067537 \h </w:instrText>
        </w:r>
        <w:r>
          <w:rPr>
            <w:noProof/>
            <w:webHidden/>
          </w:rPr>
        </w:r>
        <w:r>
          <w:rPr>
            <w:noProof/>
            <w:webHidden/>
          </w:rPr>
          <w:fldChar w:fldCharType="separate"/>
        </w:r>
        <w:r>
          <w:rPr>
            <w:noProof/>
            <w:webHidden/>
          </w:rPr>
          <w:t>112</w:t>
        </w:r>
        <w:r>
          <w:rPr>
            <w:noProof/>
            <w:webHidden/>
          </w:rPr>
          <w:fldChar w:fldCharType="end"/>
        </w:r>
      </w:hyperlink>
    </w:p>
    <w:p w14:paraId="2538737E" w14:textId="4457E039"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38" w:history="1">
        <w:r w:rsidRPr="00514A44">
          <w:rPr>
            <w:rStyle w:val="Hyperlink"/>
            <w:noProof/>
            <w:rtl/>
          </w:rPr>
          <w:t>ب) جر</w:t>
        </w:r>
        <w:r w:rsidRPr="00514A44">
          <w:rPr>
            <w:rStyle w:val="Hyperlink"/>
            <w:rFonts w:hint="cs"/>
            <w:noProof/>
            <w:rtl/>
          </w:rPr>
          <w:t>ی</w:t>
        </w:r>
        <w:r w:rsidRPr="00514A44">
          <w:rPr>
            <w:rStyle w:val="Hyperlink"/>
            <w:rFonts w:hint="eastAsia"/>
            <w:noProof/>
            <w:rtl/>
          </w:rPr>
          <w:t>ان</w:t>
        </w:r>
        <w:r w:rsidRPr="00514A44">
          <w:rPr>
            <w:rStyle w:val="Hyperlink"/>
            <w:noProof/>
            <w:rtl/>
          </w:rPr>
          <w:t xml:space="preserve"> ترب</w:t>
        </w:r>
        <w:r w:rsidRPr="00514A44">
          <w:rPr>
            <w:rStyle w:val="Hyperlink"/>
            <w:rFonts w:hint="cs"/>
            <w:noProof/>
            <w:rtl/>
          </w:rPr>
          <w:t>ی</w:t>
        </w:r>
        <w:r w:rsidRPr="00514A44">
          <w:rPr>
            <w:rStyle w:val="Hyperlink"/>
            <w:rFonts w:hint="eastAsia"/>
            <w:noProof/>
            <w:rtl/>
          </w:rPr>
          <w:t>ت</w:t>
        </w:r>
        <w:r w:rsidRPr="00514A44">
          <w:rPr>
            <w:rStyle w:val="Hyperlink"/>
            <w:rFonts w:hint="cs"/>
            <w:noProof/>
            <w:rtl/>
          </w:rPr>
          <w:t>ی</w:t>
        </w:r>
        <w:r w:rsidRPr="00514A44">
          <w:rPr>
            <w:rStyle w:val="Hyperlink"/>
            <w:noProof/>
            <w:rtl/>
          </w:rPr>
          <w:t xml:space="preserve"> کنکور</w:t>
        </w:r>
        <w:r>
          <w:rPr>
            <w:noProof/>
            <w:webHidden/>
          </w:rPr>
          <w:tab/>
        </w:r>
        <w:r>
          <w:rPr>
            <w:noProof/>
            <w:webHidden/>
          </w:rPr>
          <w:fldChar w:fldCharType="begin"/>
        </w:r>
        <w:r>
          <w:rPr>
            <w:noProof/>
            <w:webHidden/>
          </w:rPr>
          <w:instrText xml:space="preserve"> PAGEREF _Toc227067538 \h </w:instrText>
        </w:r>
        <w:r>
          <w:rPr>
            <w:noProof/>
            <w:webHidden/>
          </w:rPr>
        </w:r>
        <w:r>
          <w:rPr>
            <w:noProof/>
            <w:webHidden/>
          </w:rPr>
          <w:fldChar w:fldCharType="separate"/>
        </w:r>
        <w:r>
          <w:rPr>
            <w:noProof/>
            <w:webHidden/>
          </w:rPr>
          <w:t>112</w:t>
        </w:r>
        <w:r>
          <w:rPr>
            <w:noProof/>
            <w:webHidden/>
          </w:rPr>
          <w:fldChar w:fldCharType="end"/>
        </w:r>
      </w:hyperlink>
    </w:p>
    <w:p w14:paraId="01B36877" w14:textId="7308DDD3"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39" w:history="1">
        <w:r w:rsidRPr="00514A44">
          <w:rPr>
            <w:rStyle w:val="Hyperlink"/>
            <w:noProof/>
            <w:rtl/>
          </w:rPr>
          <w:t>ج) جر</w:t>
        </w:r>
        <w:r w:rsidRPr="00514A44">
          <w:rPr>
            <w:rStyle w:val="Hyperlink"/>
            <w:rFonts w:hint="cs"/>
            <w:noProof/>
            <w:rtl/>
          </w:rPr>
          <w:t>ی</w:t>
        </w:r>
        <w:r w:rsidRPr="00514A44">
          <w:rPr>
            <w:rStyle w:val="Hyperlink"/>
            <w:rFonts w:hint="eastAsia"/>
            <w:noProof/>
            <w:rtl/>
          </w:rPr>
          <w:t>ان</w:t>
        </w:r>
        <w:r w:rsidRPr="00514A44">
          <w:rPr>
            <w:rStyle w:val="Hyperlink"/>
            <w:noProof/>
            <w:rtl/>
          </w:rPr>
          <w:t xml:space="preserve"> مرب</w:t>
        </w:r>
        <w:r w:rsidRPr="00514A44">
          <w:rPr>
            <w:rStyle w:val="Hyperlink"/>
            <w:rFonts w:hint="cs"/>
            <w:noProof/>
            <w:rtl/>
          </w:rPr>
          <w:t>ی</w:t>
        </w:r>
        <w:r w:rsidRPr="00514A44">
          <w:rPr>
            <w:rStyle w:val="Hyperlink"/>
            <w:noProof/>
            <w:rtl/>
          </w:rPr>
          <w:t xml:space="preserve"> - مترب</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_Toc227067539 \h </w:instrText>
        </w:r>
        <w:r>
          <w:rPr>
            <w:noProof/>
            <w:webHidden/>
          </w:rPr>
        </w:r>
        <w:r>
          <w:rPr>
            <w:noProof/>
            <w:webHidden/>
          </w:rPr>
          <w:fldChar w:fldCharType="separate"/>
        </w:r>
        <w:r>
          <w:rPr>
            <w:noProof/>
            <w:webHidden/>
          </w:rPr>
          <w:t>113</w:t>
        </w:r>
        <w:r>
          <w:rPr>
            <w:noProof/>
            <w:webHidden/>
          </w:rPr>
          <w:fldChar w:fldCharType="end"/>
        </w:r>
      </w:hyperlink>
    </w:p>
    <w:p w14:paraId="5ABB5FD7" w14:textId="724B7788"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40" w:history="1">
        <w:r w:rsidRPr="00514A44">
          <w:rPr>
            <w:rStyle w:val="Hyperlink"/>
            <w:noProof/>
            <w:rtl/>
          </w:rPr>
          <w:t>۵.‌ بررس</w:t>
        </w:r>
        <w:r w:rsidRPr="00514A44">
          <w:rPr>
            <w:rStyle w:val="Hyperlink"/>
            <w:rFonts w:hint="cs"/>
            <w:noProof/>
            <w:rtl/>
          </w:rPr>
          <w:t>ی</w:t>
        </w:r>
        <w:r w:rsidRPr="00514A44">
          <w:rPr>
            <w:rStyle w:val="Hyperlink"/>
            <w:noProof/>
            <w:rtl/>
          </w:rPr>
          <w:t xml:space="preserve"> نقش نوجوانان نهضت‌ها</w:t>
        </w:r>
        <w:r w:rsidRPr="00514A44">
          <w:rPr>
            <w:rStyle w:val="Hyperlink"/>
            <w:rFonts w:hint="cs"/>
            <w:noProof/>
            <w:rtl/>
          </w:rPr>
          <w:t>ی</w:t>
        </w:r>
        <w:r w:rsidRPr="00514A44">
          <w:rPr>
            <w:rStyle w:val="Hyperlink"/>
            <w:noProof/>
            <w:rtl/>
          </w:rPr>
          <w:t xml:space="preserve"> جهان اسلام</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_Toc227067540 \h </w:instrText>
        </w:r>
        <w:r>
          <w:rPr>
            <w:noProof/>
            <w:webHidden/>
          </w:rPr>
        </w:r>
        <w:r>
          <w:rPr>
            <w:noProof/>
            <w:webHidden/>
          </w:rPr>
          <w:fldChar w:fldCharType="separate"/>
        </w:r>
        <w:r>
          <w:rPr>
            <w:noProof/>
            <w:webHidden/>
          </w:rPr>
          <w:t>113</w:t>
        </w:r>
        <w:r>
          <w:rPr>
            <w:noProof/>
            <w:webHidden/>
          </w:rPr>
          <w:fldChar w:fldCharType="end"/>
        </w:r>
      </w:hyperlink>
    </w:p>
    <w:p w14:paraId="6158A74D" w14:textId="06E34722"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41" w:history="1">
        <w:r w:rsidRPr="00514A44">
          <w:rPr>
            <w:rStyle w:val="Hyperlink"/>
            <w:noProof/>
            <w:rtl/>
          </w:rPr>
          <w:t>الف) جنبش اخوان‌المسلم</w:t>
        </w:r>
        <w:r w:rsidRPr="00514A44">
          <w:rPr>
            <w:rStyle w:val="Hyperlink"/>
            <w:rFonts w:hint="cs"/>
            <w:noProof/>
            <w:rtl/>
          </w:rPr>
          <w:t>ی</w:t>
        </w:r>
        <w:r w:rsidRPr="00514A44">
          <w:rPr>
            <w:rStyle w:val="Hyperlink"/>
            <w:rFonts w:hint="eastAsia"/>
            <w:noProof/>
            <w:rtl/>
          </w:rPr>
          <w:t>ن</w:t>
        </w:r>
        <w:r>
          <w:rPr>
            <w:noProof/>
            <w:webHidden/>
          </w:rPr>
          <w:tab/>
        </w:r>
        <w:r>
          <w:rPr>
            <w:noProof/>
            <w:webHidden/>
          </w:rPr>
          <w:fldChar w:fldCharType="begin"/>
        </w:r>
        <w:r>
          <w:rPr>
            <w:noProof/>
            <w:webHidden/>
          </w:rPr>
          <w:instrText xml:space="preserve"> PAGEREF _Toc227067541 \h </w:instrText>
        </w:r>
        <w:r>
          <w:rPr>
            <w:noProof/>
            <w:webHidden/>
          </w:rPr>
        </w:r>
        <w:r>
          <w:rPr>
            <w:noProof/>
            <w:webHidden/>
          </w:rPr>
          <w:fldChar w:fldCharType="separate"/>
        </w:r>
        <w:r>
          <w:rPr>
            <w:noProof/>
            <w:webHidden/>
          </w:rPr>
          <w:t>113</w:t>
        </w:r>
        <w:r>
          <w:rPr>
            <w:noProof/>
            <w:webHidden/>
          </w:rPr>
          <w:fldChar w:fldCharType="end"/>
        </w:r>
      </w:hyperlink>
    </w:p>
    <w:p w14:paraId="211730E8" w14:textId="4DF5C7D3"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42" w:history="1">
        <w:r w:rsidRPr="00514A44">
          <w:rPr>
            <w:rStyle w:val="Hyperlink"/>
            <w:noProof/>
            <w:rtl/>
          </w:rPr>
          <w:t>ب) جر</w:t>
        </w:r>
        <w:r w:rsidRPr="00514A44">
          <w:rPr>
            <w:rStyle w:val="Hyperlink"/>
            <w:rFonts w:hint="cs"/>
            <w:noProof/>
            <w:rtl/>
          </w:rPr>
          <w:t>ی</w:t>
        </w:r>
        <w:r w:rsidRPr="00514A44">
          <w:rPr>
            <w:rStyle w:val="Hyperlink"/>
            <w:rFonts w:hint="eastAsia"/>
            <w:noProof/>
            <w:rtl/>
          </w:rPr>
          <w:t>ان</w:t>
        </w:r>
        <w:r w:rsidRPr="00514A44">
          <w:rPr>
            <w:rStyle w:val="Hyperlink"/>
            <w:noProof/>
            <w:rtl/>
          </w:rPr>
          <w:t xml:space="preserve"> فدا</w:t>
        </w:r>
        <w:r w:rsidRPr="00514A44">
          <w:rPr>
            <w:rStyle w:val="Hyperlink"/>
            <w:rFonts w:hint="cs"/>
            <w:noProof/>
            <w:rtl/>
          </w:rPr>
          <w:t>یی</w:t>
        </w:r>
        <w:r w:rsidRPr="00514A44">
          <w:rPr>
            <w:rStyle w:val="Hyperlink"/>
            <w:rFonts w:hint="eastAsia"/>
            <w:noProof/>
            <w:rtl/>
          </w:rPr>
          <w:t>ان</w:t>
        </w:r>
        <w:r w:rsidRPr="00514A44">
          <w:rPr>
            <w:rStyle w:val="Hyperlink"/>
            <w:noProof/>
            <w:rtl/>
          </w:rPr>
          <w:t xml:space="preserve"> اسلام</w:t>
        </w:r>
        <w:r>
          <w:rPr>
            <w:noProof/>
            <w:webHidden/>
          </w:rPr>
          <w:tab/>
        </w:r>
        <w:r>
          <w:rPr>
            <w:noProof/>
            <w:webHidden/>
          </w:rPr>
          <w:fldChar w:fldCharType="begin"/>
        </w:r>
        <w:r>
          <w:rPr>
            <w:noProof/>
            <w:webHidden/>
          </w:rPr>
          <w:instrText xml:space="preserve"> PAGEREF _Toc227067542 \h </w:instrText>
        </w:r>
        <w:r>
          <w:rPr>
            <w:noProof/>
            <w:webHidden/>
          </w:rPr>
        </w:r>
        <w:r>
          <w:rPr>
            <w:noProof/>
            <w:webHidden/>
          </w:rPr>
          <w:fldChar w:fldCharType="separate"/>
        </w:r>
        <w:r>
          <w:rPr>
            <w:noProof/>
            <w:webHidden/>
          </w:rPr>
          <w:t>115</w:t>
        </w:r>
        <w:r>
          <w:rPr>
            <w:noProof/>
            <w:webHidden/>
          </w:rPr>
          <w:fldChar w:fldCharType="end"/>
        </w:r>
      </w:hyperlink>
    </w:p>
    <w:p w14:paraId="11BBF865" w14:textId="6F263040"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43" w:history="1">
        <w:r w:rsidRPr="00514A44">
          <w:rPr>
            <w:rStyle w:val="Hyperlink"/>
            <w:noProof/>
            <w:rtl/>
          </w:rPr>
          <w:t>ج) حرکت امام موس</w:t>
        </w:r>
        <w:r w:rsidRPr="00514A44">
          <w:rPr>
            <w:rStyle w:val="Hyperlink"/>
            <w:rFonts w:hint="cs"/>
            <w:noProof/>
            <w:rtl/>
          </w:rPr>
          <w:t>ی</w:t>
        </w:r>
        <w:r w:rsidRPr="00514A44">
          <w:rPr>
            <w:rStyle w:val="Hyperlink"/>
            <w:noProof/>
            <w:rtl/>
          </w:rPr>
          <w:t xml:space="preserve"> صدر</w:t>
        </w:r>
        <w:r>
          <w:rPr>
            <w:noProof/>
            <w:webHidden/>
          </w:rPr>
          <w:tab/>
        </w:r>
        <w:r>
          <w:rPr>
            <w:noProof/>
            <w:webHidden/>
          </w:rPr>
          <w:fldChar w:fldCharType="begin"/>
        </w:r>
        <w:r>
          <w:rPr>
            <w:noProof/>
            <w:webHidden/>
          </w:rPr>
          <w:instrText xml:space="preserve"> PAGEREF _Toc227067543 \h </w:instrText>
        </w:r>
        <w:r>
          <w:rPr>
            <w:noProof/>
            <w:webHidden/>
          </w:rPr>
        </w:r>
        <w:r>
          <w:rPr>
            <w:noProof/>
            <w:webHidden/>
          </w:rPr>
          <w:fldChar w:fldCharType="separate"/>
        </w:r>
        <w:r>
          <w:rPr>
            <w:noProof/>
            <w:webHidden/>
          </w:rPr>
          <w:t>115</w:t>
        </w:r>
        <w:r>
          <w:rPr>
            <w:noProof/>
            <w:webHidden/>
          </w:rPr>
          <w:fldChar w:fldCharType="end"/>
        </w:r>
      </w:hyperlink>
    </w:p>
    <w:p w14:paraId="7334F26F" w14:textId="7A393307"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44" w:history="1">
        <w:r w:rsidRPr="00514A44">
          <w:rPr>
            <w:rStyle w:val="Hyperlink"/>
            <w:noProof/>
            <w:rtl/>
          </w:rPr>
          <w:t>۶. نوجوانان به مثابة امّت پ</w:t>
        </w:r>
        <w:r w:rsidRPr="00514A44">
          <w:rPr>
            <w:rStyle w:val="Hyperlink"/>
            <w:rFonts w:hint="cs"/>
            <w:noProof/>
            <w:rtl/>
          </w:rPr>
          <w:t>ی</w:t>
        </w:r>
        <w:r w:rsidRPr="00514A44">
          <w:rPr>
            <w:rStyle w:val="Hyperlink"/>
            <w:rFonts w:hint="eastAsia"/>
            <w:noProof/>
            <w:rtl/>
          </w:rPr>
          <w:t>شرا</w:t>
        </w:r>
        <w:r w:rsidRPr="00514A44">
          <w:rPr>
            <w:rStyle w:val="Hyperlink"/>
            <w:noProof/>
            <w:rtl/>
          </w:rPr>
          <w:t>ن</w:t>
        </w:r>
        <w:r>
          <w:rPr>
            <w:noProof/>
            <w:webHidden/>
          </w:rPr>
          <w:tab/>
        </w:r>
        <w:r>
          <w:rPr>
            <w:noProof/>
            <w:webHidden/>
          </w:rPr>
          <w:fldChar w:fldCharType="begin"/>
        </w:r>
        <w:r>
          <w:rPr>
            <w:noProof/>
            <w:webHidden/>
          </w:rPr>
          <w:instrText xml:space="preserve"> PAGEREF _Toc227067544 \h </w:instrText>
        </w:r>
        <w:r>
          <w:rPr>
            <w:noProof/>
            <w:webHidden/>
          </w:rPr>
        </w:r>
        <w:r>
          <w:rPr>
            <w:noProof/>
            <w:webHidden/>
          </w:rPr>
          <w:fldChar w:fldCharType="separate"/>
        </w:r>
        <w:r>
          <w:rPr>
            <w:noProof/>
            <w:webHidden/>
          </w:rPr>
          <w:t>117</w:t>
        </w:r>
        <w:r>
          <w:rPr>
            <w:noProof/>
            <w:webHidden/>
          </w:rPr>
          <w:fldChar w:fldCharType="end"/>
        </w:r>
      </w:hyperlink>
    </w:p>
    <w:p w14:paraId="514591EC" w14:textId="4EA654D9"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45" w:history="1">
        <w:r w:rsidRPr="00514A44">
          <w:rPr>
            <w:rStyle w:val="Hyperlink"/>
            <w:noProof/>
            <w:rtl/>
          </w:rPr>
          <w:t>الف) ترب</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در م</w:t>
        </w:r>
        <w:r w:rsidRPr="00514A44">
          <w:rPr>
            <w:rStyle w:val="Hyperlink"/>
            <w:rFonts w:hint="cs"/>
            <w:noProof/>
            <w:rtl/>
          </w:rPr>
          <w:t>ی</w:t>
        </w:r>
        <w:r w:rsidRPr="00514A44">
          <w:rPr>
            <w:rStyle w:val="Hyperlink"/>
            <w:rFonts w:hint="eastAsia"/>
            <w:noProof/>
            <w:rtl/>
          </w:rPr>
          <w:t>دان</w:t>
        </w:r>
        <w:r>
          <w:rPr>
            <w:noProof/>
            <w:webHidden/>
          </w:rPr>
          <w:tab/>
        </w:r>
        <w:r>
          <w:rPr>
            <w:noProof/>
            <w:webHidden/>
          </w:rPr>
          <w:fldChar w:fldCharType="begin"/>
        </w:r>
        <w:r>
          <w:rPr>
            <w:noProof/>
            <w:webHidden/>
          </w:rPr>
          <w:instrText xml:space="preserve"> PAGEREF _Toc227067545 \h </w:instrText>
        </w:r>
        <w:r>
          <w:rPr>
            <w:noProof/>
            <w:webHidden/>
          </w:rPr>
        </w:r>
        <w:r>
          <w:rPr>
            <w:noProof/>
            <w:webHidden/>
          </w:rPr>
          <w:fldChar w:fldCharType="separate"/>
        </w:r>
        <w:r>
          <w:rPr>
            <w:noProof/>
            <w:webHidden/>
          </w:rPr>
          <w:t>118</w:t>
        </w:r>
        <w:r>
          <w:rPr>
            <w:noProof/>
            <w:webHidden/>
          </w:rPr>
          <w:fldChar w:fldCharType="end"/>
        </w:r>
      </w:hyperlink>
    </w:p>
    <w:p w14:paraId="74FBDF7A" w14:textId="03E09109"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46" w:history="1">
        <w:r w:rsidRPr="00514A44">
          <w:rPr>
            <w:rStyle w:val="Hyperlink"/>
            <w:noProof/>
            <w:rtl/>
          </w:rPr>
          <w:t>ب) ترب</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ناظر به تعهد و مسئول</w:t>
        </w:r>
        <w:r w:rsidRPr="00514A44">
          <w:rPr>
            <w:rStyle w:val="Hyperlink"/>
            <w:rFonts w:hint="cs"/>
            <w:noProof/>
            <w:rtl/>
          </w:rPr>
          <w:t>ی</w:t>
        </w:r>
        <w:r w:rsidRPr="00514A44">
          <w:rPr>
            <w:rStyle w:val="Hyperlink"/>
            <w:rFonts w:hint="eastAsia"/>
            <w:noProof/>
            <w:rtl/>
          </w:rPr>
          <w:t>ت</w:t>
        </w:r>
        <w:r>
          <w:rPr>
            <w:noProof/>
            <w:webHidden/>
          </w:rPr>
          <w:tab/>
        </w:r>
        <w:r>
          <w:rPr>
            <w:noProof/>
            <w:webHidden/>
          </w:rPr>
          <w:fldChar w:fldCharType="begin"/>
        </w:r>
        <w:r>
          <w:rPr>
            <w:noProof/>
            <w:webHidden/>
          </w:rPr>
          <w:instrText xml:space="preserve"> PAGEREF _Toc227067546 \h </w:instrText>
        </w:r>
        <w:r>
          <w:rPr>
            <w:noProof/>
            <w:webHidden/>
          </w:rPr>
        </w:r>
        <w:r>
          <w:rPr>
            <w:noProof/>
            <w:webHidden/>
          </w:rPr>
          <w:fldChar w:fldCharType="separate"/>
        </w:r>
        <w:r>
          <w:rPr>
            <w:noProof/>
            <w:webHidden/>
          </w:rPr>
          <w:t>118</w:t>
        </w:r>
        <w:r>
          <w:rPr>
            <w:noProof/>
            <w:webHidden/>
          </w:rPr>
          <w:fldChar w:fldCharType="end"/>
        </w:r>
      </w:hyperlink>
    </w:p>
    <w:p w14:paraId="7DB935DD" w14:textId="24739559"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47" w:history="1">
        <w:r w:rsidRPr="00514A44">
          <w:rPr>
            <w:rStyle w:val="Hyperlink"/>
            <w:noProof/>
            <w:rtl/>
          </w:rPr>
          <w:t>ج) ترب</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مبتن</w:t>
        </w:r>
        <w:r w:rsidRPr="00514A44">
          <w:rPr>
            <w:rStyle w:val="Hyperlink"/>
            <w:rFonts w:hint="cs"/>
            <w:noProof/>
            <w:rtl/>
          </w:rPr>
          <w:t>ی</w:t>
        </w:r>
        <w:r w:rsidRPr="00514A44">
          <w:rPr>
            <w:rStyle w:val="Hyperlink"/>
            <w:noProof/>
            <w:rtl/>
          </w:rPr>
          <w:t xml:space="preserve"> بر تفکر و تعقل</w:t>
        </w:r>
        <w:r>
          <w:rPr>
            <w:noProof/>
            <w:webHidden/>
          </w:rPr>
          <w:tab/>
        </w:r>
        <w:r>
          <w:rPr>
            <w:noProof/>
            <w:webHidden/>
          </w:rPr>
          <w:fldChar w:fldCharType="begin"/>
        </w:r>
        <w:r>
          <w:rPr>
            <w:noProof/>
            <w:webHidden/>
          </w:rPr>
          <w:instrText xml:space="preserve"> PAGEREF _Toc227067547 \h </w:instrText>
        </w:r>
        <w:r>
          <w:rPr>
            <w:noProof/>
            <w:webHidden/>
          </w:rPr>
        </w:r>
        <w:r>
          <w:rPr>
            <w:noProof/>
            <w:webHidden/>
          </w:rPr>
          <w:fldChar w:fldCharType="separate"/>
        </w:r>
        <w:r>
          <w:rPr>
            <w:noProof/>
            <w:webHidden/>
          </w:rPr>
          <w:t>119</w:t>
        </w:r>
        <w:r>
          <w:rPr>
            <w:noProof/>
            <w:webHidden/>
          </w:rPr>
          <w:fldChar w:fldCharType="end"/>
        </w:r>
      </w:hyperlink>
    </w:p>
    <w:p w14:paraId="45546AE0" w14:textId="4F33FFDC"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48" w:history="1">
        <w:r w:rsidRPr="00514A44">
          <w:rPr>
            <w:rStyle w:val="Hyperlink"/>
            <w:noProof/>
            <w:rtl/>
          </w:rPr>
          <w:t>د) ترب</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در بستر آزاد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_Toc227067548 \h </w:instrText>
        </w:r>
        <w:r>
          <w:rPr>
            <w:noProof/>
            <w:webHidden/>
          </w:rPr>
        </w:r>
        <w:r>
          <w:rPr>
            <w:noProof/>
            <w:webHidden/>
          </w:rPr>
          <w:fldChar w:fldCharType="separate"/>
        </w:r>
        <w:r>
          <w:rPr>
            <w:noProof/>
            <w:webHidden/>
          </w:rPr>
          <w:t>119</w:t>
        </w:r>
        <w:r>
          <w:rPr>
            <w:noProof/>
            <w:webHidden/>
          </w:rPr>
          <w:fldChar w:fldCharType="end"/>
        </w:r>
      </w:hyperlink>
    </w:p>
    <w:p w14:paraId="5294FC80" w14:textId="2233105D"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49" w:history="1">
        <w:r w:rsidRPr="00514A44">
          <w:rPr>
            <w:rStyle w:val="Hyperlink"/>
            <w:noProof/>
            <w:rtl/>
          </w:rPr>
          <w:t>ه‍) ترب</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بر محور پ</w:t>
        </w:r>
        <w:r w:rsidRPr="00514A44">
          <w:rPr>
            <w:rStyle w:val="Hyperlink"/>
            <w:rFonts w:hint="cs"/>
            <w:noProof/>
            <w:rtl/>
          </w:rPr>
          <w:t>ی</w:t>
        </w:r>
        <w:r w:rsidRPr="00514A44">
          <w:rPr>
            <w:rStyle w:val="Hyperlink"/>
            <w:rFonts w:hint="eastAsia"/>
            <w:noProof/>
            <w:rtl/>
          </w:rPr>
          <w:t>شران</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_Toc227067549 \h </w:instrText>
        </w:r>
        <w:r>
          <w:rPr>
            <w:noProof/>
            <w:webHidden/>
          </w:rPr>
        </w:r>
        <w:r>
          <w:rPr>
            <w:noProof/>
            <w:webHidden/>
          </w:rPr>
          <w:fldChar w:fldCharType="separate"/>
        </w:r>
        <w:r>
          <w:rPr>
            <w:noProof/>
            <w:webHidden/>
          </w:rPr>
          <w:t>119</w:t>
        </w:r>
        <w:r>
          <w:rPr>
            <w:noProof/>
            <w:webHidden/>
          </w:rPr>
          <w:fldChar w:fldCharType="end"/>
        </w:r>
      </w:hyperlink>
    </w:p>
    <w:p w14:paraId="38A78E45" w14:textId="3557FB50"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50" w:history="1">
        <w:r w:rsidRPr="00514A44">
          <w:rPr>
            <w:rStyle w:val="Hyperlink"/>
            <w:noProof/>
            <w:rtl/>
          </w:rPr>
          <w:t>۷.‌ امکان پ</w:t>
        </w:r>
        <w:r w:rsidRPr="00514A44">
          <w:rPr>
            <w:rStyle w:val="Hyperlink"/>
            <w:rFonts w:hint="cs"/>
            <w:noProof/>
            <w:rtl/>
          </w:rPr>
          <w:t>ی</w:t>
        </w:r>
        <w:r w:rsidRPr="00514A44">
          <w:rPr>
            <w:rStyle w:val="Hyperlink"/>
            <w:rFonts w:hint="eastAsia"/>
            <w:noProof/>
            <w:rtl/>
          </w:rPr>
          <w:t>شران</w:t>
        </w:r>
        <w:r w:rsidRPr="00514A44">
          <w:rPr>
            <w:rStyle w:val="Hyperlink"/>
            <w:rFonts w:hint="cs"/>
            <w:noProof/>
            <w:rtl/>
          </w:rPr>
          <w:t>ی</w:t>
        </w:r>
        <w:r w:rsidRPr="00514A44">
          <w:rPr>
            <w:rStyle w:val="Hyperlink"/>
            <w:noProof/>
            <w:rtl/>
          </w:rPr>
          <w:t xml:space="preserve"> نوجوانان</w:t>
        </w:r>
        <w:r>
          <w:rPr>
            <w:noProof/>
            <w:webHidden/>
          </w:rPr>
          <w:tab/>
        </w:r>
        <w:r>
          <w:rPr>
            <w:noProof/>
            <w:webHidden/>
          </w:rPr>
          <w:fldChar w:fldCharType="begin"/>
        </w:r>
        <w:r>
          <w:rPr>
            <w:noProof/>
            <w:webHidden/>
          </w:rPr>
          <w:instrText xml:space="preserve"> PAGEREF _Toc227067550 \h </w:instrText>
        </w:r>
        <w:r>
          <w:rPr>
            <w:noProof/>
            <w:webHidden/>
          </w:rPr>
        </w:r>
        <w:r>
          <w:rPr>
            <w:noProof/>
            <w:webHidden/>
          </w:rPr>
          <w:fldChar w:fldCharType="separate"/>
        </w:r>
        <w:r>
          <w:rPr>
            <w:noProof/>
            <w:webHidden/>
          </w:rPr>
          <w:t>120</w:t>
        </w:r>
        <w:r>
          <w:rPr>
            <w:noProof/>
            <w:webHidden/>
          </w:rPr>
          <w:fldChar w:fldCharType="end"/>
        </w:r>
      </w:hyperlink>
    </w:p>
    <w:p w14:paraId="0F09C9C2" w14:textId="70972C54"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51" w:history="1">
        <w:r w:rsidRPr="00514A44">
          <w:rPr>
            <w:rStyle w:val="Hyperlink"/>
            <w:noProof/>
            <w:rtl/>
          </w:rPr>
          <w:t>۸. نوجوانان و جنگ روا</w:t>
        </w:r>
        <w:r w:rsidRPr="00514A44">
          <w:rPr>
            <w:rStyle w:val="Hyperlink"/>
            <w:rFonts w:hint="cs"/>
            <w:noProof/>
            <w:rtl/>
          </w:rPr>
          <w:t>ی</w:t>
        </w:r>
        <w:r w:rsidRPr="00514A44">
          <w:rPr>
            <w:rStyle w:val="Hyperlink"/>
            <w:rFonts w:hint="eastAsia"/>
            <w:noProof/>
            <w:rtl/>
          </w:rPr>
          <w:t>ت</w:t>
        </w:r>
        <w:r w:rsidRPr="00514A44">
          <w:rPr>
            <w:rStyle w:val="Hyperlink"/>
            <w:noProof/>
            <w:rtl/>
          </w:rPr>
          <w:t>‌ها</w:t>
        </w:r>
        <w:r>
          <w:rPr>
            <w:noProof/>
            <w:webHidden/>
          </w:rPr>
          <w:tab/>
        </w:r>
        <w:r>
          <w:rPr>
            <w:noProof/>
            <w:webHidden/>
          </w:rPr>
          <w:fldChar w:fldCharType="begin"/>
        </w:r>
        <w:r>
          <w:rPr>
            <w:noProof/>
            <w:webHidden/>
          </w:rPr>
          <w:instrText xml:space="preserve"> PAGEREF _Toc227067551 \h </w:instrText>
        </w:r>
        <w:r>
          <w:rPr>
            <w:noProof/>
            <w:webHidden/>
          </w:rPr>
        </w:r>
        <w:r>
          <w:rPr>
            <w:noProof/>
            <w:webHidden/>
          </w:rPr>
          <w:fldChar w:fldCharType="separate"/>
        </w:r>
        <w:r>
          <w:rPr>
            <w:noProof/>
            <w:webHidden/>
          </w:rPr>
          <w:t>121</w:t>
        </w:r>
        <w:r>
          <w:rPr>
            <w:noProof/>
            <w:webHidden/>
          </w:rPr>
          <w:fldChar w:fldCharType="end"/>
        </w:r>
      </w:hyperlink>
    </w:p>
    <w:p w14:paraId="058DBF0B" w14:textId="610B0493"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52" w:history="1">
        <w:r w:rsidRPr="00514A44">
          <w:rPr>
            <w:rStyle w:val="Hyperlink"/>
            <w:noProof/>
            <w:rtl/>
          </w:rPr>
          <w:t>الف) روا</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حقوق</w:t>
        </w:r>
        <w:r w:rsidRPr="00514A44">
          <w:rPr>
            <w:rStyle w:val="Hyperlink"/>
            <w:rFonts w:hint="cs"/>
            <w:noProof/>
            <w:rtl/>
          </w:rPr>
          <w:t>ی</w:t>
        </w:r>
        <w:r w:rsidRPr="00514A44">
          <w:rPr>
            <w:rStyle w:val="Hyperlink"/>
            <w:noProof/>
            <w:rtl/>
          </w:rPr>
          <w:t xml:space="preserve"> از نوجوان</w:t>
        </w:r>
        <w:r>
          <w:rPr>
            <w:noProof/>
            <w:webHidden/>
          </w:rPr>
          <w:tab/>
        </w:r>
        <w:r>
          <w:rPr>
            <w:noProof/>
            <w:webHidden/>
          </w:rPr>
          <w:fldChar w:fldCharType="begin"/>
        </w:r>
        <w:r>
          <w:rPr>
            <w:noProof/>
            <w:webHidden/>
          </w:rPr>
          <w:instrText xml:space="preserve"> PAGEREF _Toc227067552 \h </w:instrText>
        </w:r>
        <w:r>
          <w:rPr>
            <w:noProof/>
            <w:webHidden/>
          </w:rPr>
        </w:r>
        <w:r>
          <w:rPr>
            <w:noProof/>
            <w:webHidden/>
          </w:rPr>
          <w:fldChar w:fldCharType="separate"/>
        </w:r>
        <w:r>
          <w:rPr>
            <w:noProof/>
            <w:webHidden/>
          </w:rPr>
          <w:t>121</w:t>
        </w:r>
        <w:r>
          <w:rPr>
            <w:noProof/>
            <w:webHidden/>
          </w:rPr>
          <w:fldChar w:fldCharType="end"/>
        </w:r>
      </w:hyperlink>
    </w:p>
    <w:p w14:paraId="29E6B8E0" w14:textId="468A0E8E"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53" w:history="1">
        <w:r w:rsidRPr="00514A44">
          <w:rPr>
            <w:rStyle w:val="Hyperlink"/>
            <w:noProof/>
            <w:rtl/>
          </w:rPr>
          <w:t>ب) روا</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رسانه‌ا</w:t>
        </w:r>
        <w:r w:rsidRPr="00514A44">
          <w:rPr>
            <w:rStyle w:val="Hyperlink"/>
            <w:rFonts w:hint="cs"/>
            <w:noProof/>
            <w:rtl/>
          </w:rPr>
          <w:t>ی</w:t>
        </w:r>
        <w:r w:rsidRPr="00514A44">
          <w:rPr>
            <w:rStyle w:val="Hyperlink"/>
            <w:noProof/>
            <w:rtl/>
          </w:rPr>
          <w:t xml:space="preserve"> از نوجوانان</w:t>
        </w:r>
        <w:r>
          <w:rPr>
            <w:noProof/>
            <w:webHidden/>
          </w:rPr>
          <w:tab/>
        </w:r>
        <w:r>
          <w:rPr>
            <w:noProof/>
            <w:webHidden/>
          </w:rPr>
          <w:fldChar w:fldCharType="begin"/>
        </w:r>
        <w:r>
          <w:rPr>
            <w:noProof/>
            <w:webHidden/>
          </w:rPr>
          <w:instrText xml:space="preserve"> PAGEREF _Toc227067553 \h </w:instrText>
        </w:r>
        <w:r>
          <w:rPr>
            <w:noProof/>
            <w:webHidden/>
          </w:rPr>
        </w:r>
        <w:r>
          <w:rPr>
            <w:noProof/>
            <w:webHidden/>
          </w:rPr>
          <w:fldChar w:fldCharType="separate"/>
        </w:r>
        <w:r>
          <w:rPr>
            <w:noProof/>
            <w:webHidden/>
          </w:rPr>
          <w:t>121</w:t>
        </w:r>
        <w:r>
          <w:rPr>
            <w:noProof/>
            <w:webHidden/>
          </w:rPr>
          <w:fldChar w:fldCharType="end"/>
        </w:r>
      </w:hyperlink>
    </w:p>
    <w:p w14:paraId="134F45D7" w14:textId="75D28CBE"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54" w:history="1">
        <w:r w:rsidRPr="00514A44">
          <w:rPr>
            <w:rStyle w:val="Hyperlink"/>
            <w:noProof/>
            <w:rtl/>
          </w:rPr>
          <w:t>ج) روا</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آموزش</w:t>
        </w:r>
        <w:r w:rsidRPr="00514A44">
          <w:rPr>
            <w:rStyle w:val="Hyperlink"/>
            <w:rFonts w:hint="cs"/>
            <w:noProof/>
            <w:rtl/>
          </w:rPr>
          <w:t>ی</w:t>
        </w:r>
        <w:r w:rsidRPr="00514A44">
          <w:rPr>
            <w:rStyle w:val="Hyperlink"/>
            <w:noProof/>
            <w:rtl/>
          </w:rPr>
          <w:t xml:space="preserve"> از نوجوان</w:t>
        </w:r>
        <w:r>
          <w:rPr>
            <w:noProof/>
            <w:webHidden/>
          </w:rPr>
          <w:tab/>
        </w:r>
        <w:r>
          <w:rPr>
            <w:noProof/>
            <w:webHidden/>
          </w:rPr>
          <w:fldChar w:fldCharType="begin"/>
        </w:r>
        <w:r>
          <w:rPr>
            <w:noProof/>
            <w:webHidden/>
          </w:rPr>
          <w:instrText xml:space="preserve"> PAGEREF _Toc227067554 \h </w:instrText>
        </w:r>
        <w:r>
          <w:rPr>
            <w:noProof/>
            <w:webHidden/>
          </w:rPr>
        </w:r>
        <w:r>
          <w:rPr>
            <w:noProof/>
            <w:webHidden/>
          </w:rPr>
          <w:fldChar w:fldCharType="separate"/>
        </w:r>
        <w:r>
          <w:rPr>
            <w:noProof/>
            <w:webHidden/>
          </w:rPr>
          <w:t>122</w:t>
        </w:r>
        <w:r>
          <w:rPr>
            <w:noProof/>
            <w:webHidden/>
          </w:rPr>
          <w:fldChar w:fldCharType="end"/>
        </w:r>
      </w:hyperlink>
    </w:p>
    <w:p w14:paraId="63370220" w14:textId="172E6781"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55" w:history="1">
        <w:r w:rsidRPr="00514A44">
          <w:rPr>
            <w:rStyle w:val="Hyperlink"/>
            <w:noProof/>
            <w:rtl/>
          </w:rPr>
          <w:t>د) روا</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مرب</w:t>
        </w:r>
        <w:r w:rsidRPr="00514A44">
          <w:rPr>
            <w:rStyle w:val="Hyperlink"/>
            <w:rFonts w:hint="cs"/>
            <w:noProof/>
            <w:rtl/>
          </w:rPr>
          <w:t>ی</w:t>
        </w:r>
        <w:r w:rsidRPr="00514A44">
          <w:rPr>
            <w:rStyle w:val="Hyperlink"/>
            <w:noProof/>
            <w:rtl/>
          </w:rPr>
          <w:t xml:space="preserve"> مترب</w:t>
        </w:r>
        <w:r w:rsidRPr="00514A44">
          <w:rPr>
            <w:rStyle w:val="Hyperlink"/>
            <w:rFonts w:hint="cs"/>
            <w:noProof/>
            <w:rtl/>
          </w:rPr>
          <w:t>ی</w:t>
        </w:r>
        <w:r w:rsidRPr="00514A44">
          <w:rPr>
            <w:rStyle w:val="Hyperlink"/>
            <w:noProof/>
            <w:rtl/>
          </w:rPr>
          <w:t xml:space="preserve"> از نوجوان</w:t>
        </w:r>
        <w:r>
          <w:rPr>
            <w:noProof/>
            <w:webHidden/>
          </w:rPr>
          <w:tab/>
        </w:r>
        <w:r>
          <w:rPr>
            <w:noProof/>
            <w:webHidden/>
          </w:rPr>
          <w:fldChar w:fldCharType="begin"/>
        </w:r>
        <w:r>
          <w:rPr>
            <w:noProof/>
            <w:webHidden/>
          </w:rPr>
          <w:instrText xml:space="preserve"> PAGEREF _Toc227067555 \h </w:instrText>
        </w:r>
        <w:r>
          <w:rPr>
            <w:noProof/>
            <w:webHidden/>
          </w:rPr>
        </w:r>
        <w:r>
          <w:rPr>
            <w:noProof/>
            <w:webHidden/>
          </w:rPr>
          <w:fldChar w:fldCharType="separate"/>
        </w:r>
        <w:r>
          <w:rPr>
            <w:noProof/>
            <w:webHidden/>
          </w:rPr>
          <w:t>122</w:t>
        </w:r>
        <w:r>
          <w:rPr>
            <w:noProof/>
            <w:webHidden/>
          </w:rPr>
          <w:fldChar w:fldCharType="end"/>
        </w:r>
      </w:hyperlink>
    </w:p>
    <w:p w14:paraId="5059683B" w14:textId="185EB1F7"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56" w:history="1">
        <w:r w:rsidRPr="00514A44">
          <w:rPr>
            <w:rStyle w:val="Hyperlink"/>
            <w:noProof/>
            <w:rtl/>
          </w:rPr>
          <w:t>ه‍) روا</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پ</w:t>
        </w:r>
        <w:r w:rsidRPr="00514A44">
          <w:rPr>
            <w:rStyle w:val="Hyperlink"/>
            <w:rFonts w:hint="cs"/>
            <w:noProof/>
            <w:rtl/>
          </w:rPr>
          <w:t>ی</w:t>
        </w:r>
        <w:r w:rsidRPr="00514A44">
          <w:rPr>
            <w:rStyle w:val="Hyperlink"/>
            <w:rFonts w:hint="eastAsia"/>
            <w:noProof/>
            <w:rtl/>
          </w:rPr>
          <w:t>شران</w:t>
        </w:r>
        <w:r w:rsidRPr="00514A44">
          <w:rPr>
            <w:rStyle w:val="Hyperlink"/>
            <w:rFonts w:hint="cs"/>
            <w:noProof/>
            <w:rtl/>
          </w:rPr>
          <w:t>ی</w:t>
        </w:r>
        <w:r w:rsidRPr="00514A44">
          <w:rPr>
            <w:rStyle w:val="Hyperlink"/>
            <w:noProof/>
            <w:rtl/>
          </w:rPr>
          <w:t xml:space="preserve"> از نوجوان</w:t>
        </w:r>
        <w:r>
          <w:rPr>
            <w:noProof/>
            <w:webHidden/>
          </w:rPr>
          <w:tab/>
        </w:r>
        <w:r>
          <w:rPr>
            <w:noProof/>
            <w:webHidden/>
          </w:rPr>
          <w:fldChar w:fldCharType="begin"/>
        </w:r>
        <w:r>
          <w:rPr>
            <w:noProof/>
            <w:webHidden/>
          </w:rPr>
          <w:instrText xml:space="preserve"> PAGEREF _Toc227067556 \h </w:instrText>
        </w:r>
        <w:r>
          <w:rPr>
            <w:noProof/>
            <w:webHidden/>
          </w:rPr>
        </w:r>
        <w:r>
          <w:rPr>
            <w:noProof/>
            <w:webHidden/>
          </w:rPr>
          <w:fldChar w:fldCharType="separate"/>
        </w:r>
        <w:r>
          <w:rPr>
            <w:noProof/>
            <w:webHidden/>
          </w:rPr>
          <w:t>123</w:t>
        </w:r>
        <w:r>
          <w:rPr>
            <w:noProof/>
            <w:webHidden/>
          </w:rPr>
          <w:fldChar w:fldCharType="end"/>
        </w:r>
      </w:hyperlink>
    </w:p>
    <w:p w14:paraId="11007AC6" w14:textId="33B96C59" w:rsidR="001E6495" w:rsidRDefault="001E6495" w:rsidP="001E6495">
      <w:pPr>
        <w:pStyle w:val="TOC1"/>
        <w:rPr>
          <w:rFonts w:eastAsiaTheme="minorEastAsia" w:cstheme="minorBidi"/>
          <w:b w:val="0"/>
          <w:bCs w:val="0"/>
          <w:caps w:val="0"/>
          <w:noProof/>
          <w:sz w:val="22"/>
          <w:szCs w:val="22"/>
          <w:lang w:bidi="ar-SA"/>
        </w:rPr>
      </w:pPr>
      <w:hyperlink w:anchor="_Toc227067557" w:history="1">
        <w:r w:rsidRPr="00514A44">
          <w:rPr>
            <w:rStyle w:val="Hyperlink"/>
            <w:noProof/>
            <w:rtl/>
          </w:rPr>
          <w:t>پ</w:t>
        </w:r>
        <w:r w:rsidRPr="00514A44">
          <w:rPr>
            <w:rStyle w:val="Hyperlink"/>
            <w:rFonts w:hint="cs"/>
            <w:noProof/>
            <w:rtl/>
          </w:rPr>
          <w:t>ی</w:t>
        </w:r>
        <w:r w:rsidRPr="00514A44">
          <w:rPr>
            <w:rStyle w:val="Hyperlink"/>
            <w:rFonts w:hint="eastAsia"/>
            <w:noProof/>
            <w:rtl/>
          </w:rPr>
          <w:t>وست</w:t>
        </w:r>
        <w:r w:rsidRPr="00514A44">
          <w:rPr>
            <w:rStyle w:val="Hyperlink"/>
            <w:noProof/>
            <w:rtl/>
          </w:rPr>
          <w:t xml:space="preserve"> دوم: طرح «حوزه‌ها و مدارس علم</w:t>
        </w:r>
        <w:r w:rsidRPr="00514A44">
          <w:rPr>
            <w:rStyle w:val="Hyperlink"/>
            <w:rFonts w:hint="cs"/>
            <w:noProof/>
            <w:rtl/>
          </w:rPr>
          <w:t>ی</w:t>
        </w:r>
        <w:r w:rsidRPr="00514A44">
          <w:rPr>
            <w:rStyle w:val="Hyperlink"/>
            <w:rFonts w:hint="eastAsia"/>
            <w:noProof/>
            <w:rtl/>
          </w:rPr>
          <w:t>ه؛</w:t>
        </w:r>
        <w:r w:rsidRPr="00514A44">
          <w:rPr>
            <w:rStyle w:val="Hyperlink"/>
            <w:noProof/>
            <w:rtl/>
          </w:rPr>
          <w:t xml:space="preserve"> پا</w:t>
        </w:r>
        <w:r w:rsidRPr="00514A44">
          <w:rPr>
            <w:rStyle w:val="Hyperlink"/>
            <w:rFonts w:hint="cs"/>
            <w:noProof/>
            <w:rtl/>
          </w:rPr>
          <w:t>ی</w:t>
        </w:r>
        <w:r w:rsidRPr="00514A44">
          <w:rPr>
            <w:rStyle w:val="Hyperlink"/>
            <w:rFonts w:hint="eastAsia"/>
            <w:noProof/>
            <w:rtl/>
          </w:rPr>
          <w:t>گاه</w:t>
        </w:r>
        <w:r w:rsidRPr="00514A44">
          <w:rPr>
            <w:rStyle w:val="Hyperlink"/>
            <w:noProof/>
            <w:rtl/>
          </w:rPr>
          <w:t xml:space="preserve"> رسالت اجتماع</w:t>
        </w:r>
        <w:r w:rsidRPr="00514A44">
          <w:rPr>
            <w:rStyle w:val="Hyperlink"/>
            <w:rFonts w:hint="cs"/>
            <w:noProof/>
            <w:rtl/>
          </w:rPr>
          <w:t>ی</w:t>
        </w:r>
        <w:r w:rsidRPr="00514A44">
          <w:rPr>
            <w:rStyle w:val="Hyperlink"/>
            <w:rFonts w:hint="eastAsia"/>
            <w:noProof/>
            <w:rtl/>
          </w:rPr>
          <w:t>»</w:t>
        </w:r>
        <w:r>
          <w:rPr>
            <w:noProof/>
            <w:webHidden/>
          </w:rPr>
          <w:tab/>
        </w:r>
        <w:r>
          <w:rPr>
            <w:noProof/>
            <w:webHidden/>
          </w:rPr>
          <w:fldChar w:fldCharType="begin"/>
        </w:r>
        <w:r>
          <w:rPr>
            <w:noProof/>
            <w:webHidden/>
          </w:rPr>
          <w:instrText xml:space="preserve"> PAGEREF _Toc227067557 \h </w:instrText>
        </w:r>
        <w:r>
          <w:rPr>
            <w:noProof/>
            <w:webHidden/>
          </w:rPr>
        </w:r>
        <w:r>
          <w:rPr>
            <w:noProof/>
            <w:webHidden/>
          </w:rPr>
          <w:fldChar w:fldCharType="separate"/>
        </w:r>
        <w:r>
          <w:rPr>
            <w:noProof/>
            <w:webHidden/>
          </w:rPr>
          <w:t>125</w:t>
        </w:r>
        <w:r>
          <w:rPr>
            <w:noProof/>
            <w:webHidden/>
          </w:rPr>
          <w:fldChar w:fldCharType="end"/>
        </w:r>
      </w:hyperlink>
    </w:p>
    <w:p w14:paraId="5A72C184" w14:textId="18C90ED4"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58" w:history="1">
        <w:r w:rsidRPr="00514A44">
          <w:rPr>
            <w:rStyle w:val="Hyperlink"/>
            <w:noProof/>
            <w:rtl/>
          </w:rPr>
          <w:t>مقدمه</w:t>
        </w:r>
        <w:r>
          <w:rPr>
            <w:noProof/>
            <w:webHidden/>
          </w:rPr>
          <w:tab/>
        </w:r>
        <w:r>
          <w:rPr>
            <w:noProof/>
            <w:webHidden/>
          </w:rPr>
          <w:fldChar w:fldCharType="begin"/>
        </w:r>
        <w:r>
          <w:rPr>
            <w:noProof/>
            <w:webHidden/>
          </w:rPr>
          <w:instrText xml:space="preserve"> PAGEREF _Toc227067558 \h </w:instrText>
        </w:r>
        <w:r>
          <w:rPr>
            <w:noProof/>
            <w:webHidden/>
          </w:rPr>
        </w:r>
        <w:r>
          <w:rPr>
            <w:noProof/>
            <w:webHidden/>
          </w:rPr>
          <w:fldChar w:fldCharType="separate"/>
        </w:r>
        <w:r>
          <w:rPr>
            <w:noProof/>
            <w:webHidden/>
          </w:rPr>
          <w:t>125</w:t>
        </w:r>
        <w:r>
          <w:rPr>
            <w:noProof/>
            <w:webHidden/>
          </w:rPr>
          <w:fldChar w:fldCharType="end"/>
        </w:r>
      </w:hyperlink>
    </w:p>
    <w:p w14:paraId="7F76B8A5" w14:textId="7F925CB2"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59" w:history="1">
        <w:r w:rsidRPr="00514A44">
          <w:rPr>
            <w:rStyle w:val="Hyperlink"/>
            <w:noProof/>
            <w:rtl/>
          </w:rPr>
          <w:t>ضرورت و فوا</w:t>
        </w:r>
        <w:r w:rsidRPr="00514A44">
          <w:rPr>
            <w:rStyle w:val="Hyperlink"/>
            <w:rFonts w:hint="cs"/>
            <w:noProof/>
            <w:rtl/>
          </w:rPr>
          <w:t>ی</w:t>
        </w:r>
        <w:r w:rsidRPr="00514A44">
          <w:rPr>
            <w:rStyle w:val="Hyperlink"/>
            <w:rFonts w:hint="eastAsia"/>
            <w:noProof/>
            <w:rtl/>
          </w:rPr>
          <w:t>د</w:t>
        </w:r>
        <w:r>
          <w:rPr>
            <w:noProof/>
            <w:webHidden/>
          </w:rPr>
          <w:tab/>
        </w:r>
        <w:r>
          <w:rPr>
            <w:noProof/>
            <w:webHidden/>
          </w:rPr>
          <w:fldChar w:fldCharType="begin"/>
        </w:r>
        <w:r>
          <w:rPr>
            <w:noProof/>
            <w:webHidden/>
          </w:rPr>
          <w:instrText xml:space="preserve"> PAGEREF _Toc227067559 \h </w:instrText>
        </w:r>
        <w:r>
          <w:rPr>
            <w:noProof/>
            <w:webHidden/>
          </w:rPr>
        </w:r>
        <w:r>
          <w:rPr>
            <w:noProof/>
            <w:webHidden/>
          </w:rPr>
          <w:fldChar w:fldCharType="separate"/>
        </w:r>
        <w:r>
          <w:rPr>
            <w:noProof/>
            <w:webHidden/>
          </w:rPr>
          <w:t>126</w:t>
        </w:r>
        <w:r>
          <w:rPr>
            <w:noProof/>
            <w:webHidden/>
          </w:rPr>
          <w:fldChar w:fldCharType="end"/>
        </w:r>
      </w:hyperlink>
    </w:p>
    <w:p w14:paraId="08968E07" w14:textId="0553DF4A"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60" w:history="1">
        <w:r w:rsidRPr="00514A44">
          <w:rPr>
            <w:rStyle w:val="Hyperlink"/>
            <w:noProof/>
            <w:rtl/>
          </w:rPr>
          <w:t>۱. ترب</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در ضمن فعال</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اجتماع</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_Toc227067560 \h </w:instrText>
        </w:r>
        <w:r>
          <w:rPr>
            <w:noProof/>
            <w:webHidden/>
          </w:rPr>
        </w:r>
        <w:r>
          <w:rPr>
            <w:noProof/>
            <w:webHidden/>
          </w:rPr>
          <w:fldChar w:fldCharType="separate"/>
        </w:r>
        <w:r>
          <w:rPr>
            <w:noProof/>
            <w:webHidden/>
          </w:rPr>
          <w:t>126</w:t>
        </w:r>
        <w:r>
          <w:rPr>
            <w:noProof/>
            <w:webHidden/>
          </w:rPr>
          <w:fldChar w:fldCharType="end"/>
        </w:r>
      </w:hyperlink>
    </w:p>
    <w:p w14:paraId="12D34E3B" w14:textId="2B5A10E4"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61" w:history="1">
        <w:r w:rsidRPr="00514A44">
          <w:rPr>
            <w:rStyle w:val="Hyperlink"/>
            <w:noProof/>
            <w:rtl/>
          </w:rPr>
          <w:t>۲. رسالت اجتماع</w:t>
        </w:r>
        <w:r w:rsidRPr="00514A44">
          <w:rPr>
            <w:rStyle w:val="Hyperlink"/>
            <w:rFonts w:hint="cs"/>
            <w:noProof/>
            <w:rtl/>
          </w:rPr>
          <w:t>ی</w:t>
        </w:r>
        <w:r w:rsidRPr="00514A44">
          <w:rPr>
            <w:rStyle w:val="Hyperlink"/>
            <w:noProof/>
            <w:rtl/>
          </w:rPr>
          <w:t xml:space="preserve"> و هو</w:t>
        </w:r>
        <w:r w:rsidRPr="00514A44">
          <w:rPr>
            <w:rStyle w:val="Hyperlink"/>
            <w:rFonts w:hint="cs"/>
            <w:noProof/>
            <w:rtl/>
          </w:rPr>
          <w:t>ی</w:t>
        </w:r>
        <w:r w:rsidRPr="00514A44">
          <w:rPr>
            <w:rStyle w:val="Hyperlink"/>
            <w:rFonts w:hint="eastAsia"/>
            <w:noProof/>
            <w:rtl/>
          </w:rPr>
          <w:t>ت</w:t>
        </w:r>
        <w:r w:rsidRPr="00514A44">
          <w:rPr>
            <w:rStyle w:val="Hyperlink"/>
            <w:noProof/>
            <w:rtl/>
          </w:rPr>
          <w:t xml:space="preserve"> طلبگ</w:t>
        </w:r>
        <w:r w:rsidRPr="00514A44">
          <w:rPr>
            <w:rStyle w:val="Hyperlink"/>
            <w:rFonts w:hint="cs"/>
            <w:noProof/>
            <w:rtl/>
          </w:rPr>
          <w:t>ی</w:t>
        </w:r>
        <w:r>
          <w:rPr>
            <w:noProof/>
            <w:webHidden/>
          </w:rPr>
          <w:tab/>
        </w:r>
        <w:r>
          <w:rPr>
            <w:noProof/>
            <w:webHidden/>
          </w:rPr>
          <w:fldChar w:fldCharType="begin"/>
        </w:r>
        <w:r>
          <w:rPr>
            <w:noProof/>
            <w:webHidden/>
          </w:rPr>
          <w:instrText xml:space="preserve"> PAGEREF _Toc227067561 \h </w:instrText>
        </w:r>
        <w:r>
          <w:rPr>
            <w:noProof/>
            <w:webHidden/>
          </w:rPr>
        </w:r>
        <w:r>
          <w:rPr>
            <w:noProof/>
            <w:webHidden/>
          </w:rPr>
          <w:fldChar w:fldCharType="separate"/>
        </w:r>
        <w:r>
          <w:rPr>
            <w:noProof/>
            <w:webHidden/>
          </w:rPr>
          <w:t>127</w:t>
        </w:r>
        <w:r>
          <w:rPr>
            <w:noProof/>
            <w:webHidden/>
          </w:rPr>
          <w:fldChar w:fldCharType="end"/>
        </w:r>
      </w:hyperlink>
    </w:p>
    <w:p w14:paraId="4F6CDCF0" w14:textId="3C68D8DE"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62" w:history="1">
        <w:r w:rsidRPr="00514A44">
          <w:rPr>
            <w:rStyle w:val="Hyperlink"/>
            <w:noProof/>
            <w:rtl/>
          </w:rPr>
          <w:t>۳. پاسخ‌گو</w:t>
        </w:r>
        <w:r w:rsidRPr="00514A44">
          <w:rPr>
            <w:rStyle w:val="Hyperlink"/>
            <w:rFonts w:hint="cs"/>
            <w:noProof/>
            <w:rtl/>
          </w:rPr>
          <w:t>یی</w:t>
        </w:r>
        <w:r w:rsidRPr="00514A44">
          <w:rPr>
            <w:rStyle w:val="Hyperlink"/>
            <w:noProof/>
            <w:rtl/>
          </w:rPr>
          <w:t xml:space="preserve"> به برخ</w:t>
        </w:r>
        <w:r w:rsidRPr="00514A44">
          <w:rPr>
            <w:rStyle w:val="Hyperlink"/>
            <w:rFonts w:hint="cs"/>
            <w:noProof/>
            <w:rtl/>
          </w:rPr>
          <w:t>ی</w:t>
        </w:r>
        <w:r w:rsidRPr="00514A44">
          <w:rPr>
            <w:rStyle w:val="Hyperlink"/>
            <w:noProof/>
            <w:rtl/>
          </w:rPr>
          <w:t xml:space="preserve"> از ن</w:t>
        </w:r>
        <w:r w:rsidRPr="00514A44">
          <w:rPr>
            <w:rStyle w:val="Hyperlink"/>
            <w:rFonts w:hint="cs"/>
            <w:noProof/>
            <w:rtl/>
          </w:rPr>
          <w:t>ی</w:t>
        </w:r>
        <w:r w:rsidRPr="00514A44">
          <w:rPr>
            <w:rStyle w:val="Hyperlink"/>
            <w:rFonts w:hint="eastAsia"/>
            <w:noProof/>
            <w:rtl/>
          </w:rPr>
          <w:t>ازها</w:t>
        </w:r>
        <w:r w:rsidRPr="00514A44">
          <w:rPr>
            <w:rStyle w:val="Hyperlink"/>
            <w:rFonts w:hint="cs"/>
            <w:noProof/>
            <w:rtl/>
          </w:rPr>
          <w:t>ی</w:t>
        </w:r>
        <w:r w:rsidRPr="00514A44">
          <w:rPr>
            <w:rStyle w:val="Hyperlink"/>
            <w:noProof/>
            <w:rtl/>
          </w:rPr>
          <w:t xml:space="preserve"> جامعه</w:t>
        </w:r>
        <w:r>
          <w:rPr>
            <w:noProof/>
            <w:webHidden/>
          </w:rPr>
          <w:tab/>
        </w:r>
        <w:r>
          <w:rPr>
            <w:noProof/>
            <w:webHidden/>
          </w:rPr>
          <w:fldChar w:fldCharType="begin"/>
        </w:r>
        <w:r>
          <w:rPr>
            <w:noProof/>
            <w:webHidden/>
          </w:rPr>
          <w:instrText xml:space="preserve"> PAGEREF _Toc227067562 \h </w:instrText>
        </w:r>
        <w:r>
          <w:rPr>
            <w:noProof/>
            <w:webHidden/>
          </w:rPr>
        </w:r>
        <w:r>
          <w:rPr>
            <w:noProof/>
            <w:webHidden/>
          </w:rPr>
          <w:fldChar w:fldCharType="separate"/>
        </w:r>
        <w:r>
          <w:rPr>
            <w:noProof/>
            <w:webHidden/>
          </w:rPr>
          <w:t>127</w:t>
        </w:r>
        <w:r>
          <w:rPr>
            <w:noProof/>
            <w:webHidden/>
          </w:rPr>
          <w:fldChar w:fldCharType="end"/>
        </w:r>
      </w:hyperlink>
    </w:p>
    <w:p w14:paraId="1E64C32C" w14:textId="25FD26BA"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63" w:history="1">
        <w:r w:rsidRPr="00514A44">
          <w:rPr>
            <w:rStyle w:val="Hyperlink"/>
            <w:noProof/>
            <w:rtl/>
          </w:rPr>
          <w:t>چگونگ</w:t>
        </w:r>
        <w:r w:rsidRPr="00514A44">
          <w:rPr>
            <w:rStyle w:val="Hyperlink"/>
            <w:rFonts w:hint="cs"/>
            <w:noProof/>
            <w:rtl/>
          </w:rPr>
          <w:t>ی</w:t>
        </w:r>
        <w:r w:rsidRPr="00514A44">
          <w:rPr>
            <w:rStyle w:val="Hyperlink"/>
            <w:noProof/>
            <w:rtl/>
          </w:rPr>
          <w:t xml:space="preserve"> و نحوة اجرا</w:t>
        </w:r>
        <w:r>
          <w:rPr>
            <w:noProof/>
            <w:webHidden/>
          </w:rPr>
          <w:tab/>
        </w:r>
        <w:r>
          <w:rPr>
            <w:noProof/>
            <w:webHidden/>
          </w:rPr>
          <w:fldChar w:fldCharType="begin"/>
        </w:r>
        <w:r>
          <w:rPr>
            <w:noProof/>
            <w:webHidden/>
          </w:rPr>
          <w:instrText xml:space="preserve"> PAGEREF _Toc227067563 \h </w:instrText>
        </w:r>
        <w:r>
          <w:rPr>
            <w:noProof/>
            <w:webHidden/>
          </w:rPr>
        </w:r>
        <w:r>
          <w:rPr>
            <w:noProof/>
            <w:webHidden/>
          </w:rPr>
          <w:fldChar w:fldCharType="separate"/>
        </w:r>
        <w:r>
          <w:rPr>
            <w:noProof/>
            <w:webHidden/>
          </w:rPr>
          <w:t>128</w:t>
        </w:r>
        <w:r>
          <w:rPr>
            <w:noProof/>
            <w:webHidden/>
          </w:rPr>
          <w:fldChar w:fldCharType="end"/>
        </w:r>
      </w:hyperlink>
    </w:p>
    <w:p w14:paraId="1AA03C9D" w14:textId="331949C7"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64" w:history="1">
        <w:r w:rsidRPr="00514A44">
          <w:rPr>
            <w:rStyle w:val="Hyperlink"/>
            <w:noProof/>
            <w:rtl/>
          </w:rPr>
          <w:t>۱.‌ سطوح و مراحل رسالتمند</w:t>
        </w:r>
        <w:r w:rsidRPr="00514A44">
          <w:rPr>
            <w:rStyle w:val="Hyperlink"/>
            <w:rFonts w:hint="cs"/>
            <w:noProof/>
            <w:rtl/>
          </w:rPr>
          <w:t>ی</w:t>
        </w:r>
        <w:r w:rsidRPr="00514A44">
          <w:rPr>
            <w:rStyle w:val="Hyperlink"/>
            <w:noProof/>
            <w:rtl/>
          </w:rPr>
          <w:t xml:space="preserve"> طلاب</w:t>
        </w:r>
        <w:r>
          <w:rPr>
            <w:noProof/>
            <w:webHidden/>
          </w:rPr>
          <w:tab/>
        </w:r>
        <w:r>
          <w:rPr>
            <w:noProof/>
            <w:webHidden/>
          </w:rPr>
          <w:fldChar w:fldCharType="begin"/>
        </w:r>
        <w:r>
          <w:rPr>
            <w:noProof/>
            <w:webHidden/>
          </w:rPr>
          <w:instrText xml:space="preserve"> PAGEREF _Toc227067564 \h </w:instrText>
        </w:r>
        <w:r>
          <w:rPr>
            <w:noProof/>
            <w:webHidden/>
          </w:rPr>
        </w:r>
        <w:r>
          <w:rPr>
            <w:noProof/>
            <w:webHidden/>
          </w:rPr>
          <w:fldChar w:fldCharType="separate"/>
        </w:r>
        <w:r>
          <w:rPr>
            <w:noProof/>
            <w:webHidden/>
          </w:rPr>
          <w:t>128</w:t>
        </w:r>
        <w:r>
          <w:rPr>
            <w:noProof/>
            <w:webHidden/>
          </w:rPr>
          <w:fldChar w:fldCharType="end"/>
        </w:r>
      </w:hyperlink>
    </w:p>
    <w:p w14:paraId="10420D68" w14:textId="4A842DED"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65" w:history="1">
        <w:r w:rsidRPr="00514A44">
          <w:rPr>
            <w:rStyle w:val="Hyperlink"/>
            <w:noProof/>
            <w:rtl/>
          </w:rPr>
          <w:t>۲.‌ ظرف</w:t>
        </w:r>
        <w:r w:rsidRPr="00514A44">
          <w:rPr>
            <w:rStyle w:val="Hyperlink"/>
            <w:rFonts w:hint="cs"/>
            <w:noProof/>
            <w:rtl/>
          </w:rPr>
          <w:t>ی</w:t>
        </w:r>
        <w:r w:rsidRPr="00514A44">
          <w:rPr>
            <w:rStyle w:val="Hyperlink"/>
            <w:rFonts w:hint="eastAsia"/>
            <w:noProof/>
            <w:rtl/>
          </w:rPr>
          <w:t>ت‌ها</w:t>
        </w:r>
        <w:r w:rsidRPr="00514A44">
          <w:rPr>
            <w:rStyle w:val="Hyperlink"/>
            <w:rFonts w:hint="cs"/>
            <w:noProof/>
            <w:rtl/>
          </w:rPr>
          <w:t>ی</w:t>
        </w:r>
        <w:r w:rsidRPr="00514A44">
          <w:rPr>
            <w:rStyle w:val="Hyperlink"/>
            <w:noProof/>
            <w:rtl/>
          </w:rPr>
          <w:t xml:space="preserve"> مرتبط با «رسالت اجتماع</w:t>
        </w:r>
        <w:r w:rsidRPr="00514A44">
          <w:rPr>
            <w:rStyle w:val="Hyperlink"/>
            <w:rFonts w:hint="cs"/>
            <w:noProof/>
            <w:rtl/>
          </w:rPr>
          <w:t>ی</w:t>
        </w:r>
        <w:r w:rsidRPr="00514A44">
          <w:rPr>
            <w:rStyle w:val="Hyperlink"/>
            <w:rFonts w:hint="eastAsia"/>
            <w:noProof/>
            <w:rtl/>
          </w:rPr>
          <w:t>»</w:t>
        </w:r>
        <w:r>
          <w:rPr>
            <w:noProof/>
            <w:webHidden/>
          </w:rPr>
          <w:tab/>
        </w:r>
        <w:r>
          <w:rPr>
            <w:noProof/>
            <w:webHidden/>
          </w:rPr>
          <w:fldChar w:fldCharType="begin"/>
        </w:r>
        <w:r>
          <w:rPr>
            <w:noProof/>
            <w:webHidden/>
          </w:rPr>
          <w:instrText xml:space="preserve"> PAGEREF _Toc227067565 \h </w:instrText>
        </w:r>
        <w:r>
          <w:rPr>
            <w:noProof/>
            <w:webHidden/>
          </w:rPr>
        </w:r>
        <w:r>
          <w:rPr>
            <w:noProof/>
            <w:webHidden/>
          </w:rPr>
          <w:fldChar w:fldCharType="separate"/>
        </w:r>
        <w:r>
          <w:rPr>
            <w:noProof/>
            <w:webHidden/>
          </w:rPr>
          <w:t>129</w:t>
        </w:r>
        <w:r>
          <w:rPr>
            <w:noProof/>
            <w:webHidden/>
          </w:rPr>
          <w:fldChar w:fldCharType="end"/>
        </w:r>
      </w:hyperlink>
    </w:p>
    <w:p w14:paraId="5109155D" w14:textId="043F9A97"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66" w:history="1">
        <w:r w:rsidRPr="00514A44">
          <w:rPr>
            <w:rStyle w:val="Hyperlink"/>
            <w:noProof/>
            <w:rtl/>
          </w:rPr>
          <w:t>ملاحظات اجرا</w:t>
        </w:r>
        <w:r w:rsidRPr="00514A44">
          <w:rPr>
            <w:rStyle w:val="Hyperlink"/>
            <w:rFonts w:hint="cs"/>
            <w:noProof/>
            <w:rtl/>
          </w:rPr>
          <w:t>یی</w:t>
        </w:r>
        <w:r>
          <w:rPr>
            <w:noProof/>
            <w:webHidden/>
          </w:rPr>
          <w:tab/>
        </w:r>
        <w:r>
          <w:rPr>
            <w:noProof/>
            <w:webHidden/>
          </w:rPr>
          <w:fldChar w:fldCharType="begin"/>
        </w:r>
        <w:r>
          <w:rPr>
            <w:noProof/>
            <w:webHidden/>
          </w:rPr>
          <w:instrText xml:space="preserve"> PAGEREF _Toc227067566 \h </w:instrText>
        </w:r>
        <w:r>
          <w:rPr>
            <w:noProof/>
            <w:webHidden/>
          </w:rPr>
        </w:r>
        <w:r>
          <w:rPr>
            <w:noProof/>
            <w:webHidden/>
          </w:rPr>
          <w:fldChar w:fldCharType="separate"/>
        </w:r>
        <w:r>
          <w:rPr>
            <w:noProof/>
            <w:webHidden/>
          </w:rPr>
          <w:t>130</w:t>
        </w:r>
        <w:r>
          <w:rPr>
            <w:noProof/>
            <w:webHidden/>
          </w:rPr>
          <w:fldChar w:fldCharType="end"/>
        </w:r>
      </w:hyperlink>
    </w:p>
    <w:p w14:paraId="64856EAB" w14:textId="5BF701E7"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67" w:history="1">
        <w:r w:rsidRPr="00514A44">
          <w:rPr>
            <w:rStyle w:val="Hyperlink"/>
            <w:noProof/>
            <w:rtl/>
          </w:rPr>
          <w:t>خلاصه</w:t>
        </w:r>
        <w:r>
          <w:rPr>
            <w:noProof/>
            <w:webHidden/>
          </w:rPr>
          <w:tab/>
        </w:r>
        <w:r>
          <w:rPr>
            <w:noProof/>
            <w:webHidden/>
          </w:rPr>
          <w:fldChar w:fldCharType="begin"/>
        </w:r>
        <w:r>
          <w:rPr>
            <w:noProof/>
            <w:webHidden/>
          </w:rPr>
          <w:instrText xml:space="preserve"> PAGEREF _Toc227067567 \h </w:instrText>
        </w:r>
        <w:r>
          <w:rPr>
            <w:noProof/>
            <w:webHidden/>
          </w:rPr>
        </w:r>
        <w:r>
          <w:rPr>
            <w:noProof/>
            <w:webHidden/>
          </w:rPr>
          <w:fldChar w:fldCharType="separate"/>
        </w:r>
        <w:r>
          <w:rPr>
            <w:noProof/>
            <w:webHidden/>
          </w:rPr>
          <w:t>132</w:t>
        </w:r>
        <w:r>
          <w:rPr>
            <w:noProof/>
            <w:webHidden/>
          </w:rPr>
          <w:fldChar w:fldCharType="end"/>
        </w:r>
      </w:hyperlink>
    </w:p>
    <w:p w14:paraId="6DF386D0" w14:textId="59628E8D" w:rsidR="001E6495" w:rsidRDefault="001E6495" w:rsidP="001E6495">
      <w:pPr>
        <w:pStyle w:val="TOC2"/>
        <w:tabs>
          <w:tab w:val="right" w:leader="dot" w:pos="9828"/>
        </w:tabs>
        <w:bidi/>
        <w:rPr>
          <w:rFonts w:eastAsiaTheme="minorEastAsia" w:cstheme="minorBidi"/>
          <w:smallCaps w:val="0"/>
          <w:noProof/>
          <w:sz w:val="22"/>
          <w:szCs w:val="22"/>
          <w:lang w:bidi="ar-SA"/>
        </w:rPr>
      </w:pPr>
      <w:hyperlink w:anchor="_Toc227067568" w:history="1">
        <w:r w:rsidRPr="00514A44">
          <w:rPr>
            <w:rStyle w:val="Hyperlink"/>
            <w:noProof/>
            <w:rtl/>
          </w:rPr>
          <w:t>وظا</w:t>
        </w:r>
        <w:r w:rsidRPr="00514A44">
          <w:rPr>
            <w:rStyle w:val="Hyperlink"/>
            <w:rFonts w:hint="cs"/>
            <w:noProof/>
            <w:rtl/>
          </w:rPr>
          <w:t>ی</w:t>
        </w:r>
        <w:r w:rsidRPr="00514A44">
          <w:rPr>
            <w:rStyle w:val="Hyperlink"/>
            <w:rFonts w:hint="eastAsia"/>
            <w:noProof/>
            <w:rtl/>
          </w:rPr>
          <w:t>ف</w:t>
        </w:r>
        <w:r w:rsidRPr="00514A44">
          <w:rPr>
            <w:rStyle w:val="Hyperlink"/>
            <w:noProof/>
            <w:rtl/>
          </w:rPr>
          <w:t xml:space="preserve"> ستاد، معاونان تهذ</w:t>
        </w:r>
        <w:r w:rsidRPr="00514A44">
          <w:rPr>
            <w:rStyle w:val="Hyperlink"/>
            <w:rFonts w:hint="cs"/>
            <w:noProof/>
            <w:rtl/>
          </w:rPr>
          <w:t>ی</w:t>
        </w:r>
        <w:r w:rsidRPr="00514A44">
          <w:rPr>
            <w:rStyle w:val="Hyperlink"/>
            <w:rFonts w:hint="eastAsia"/>
            <w:noProof/>
            <w:rtl/>
          </w:rPr>
          <w:t>ب</w:t>
        </w:r>
        <w:r w:rsidRPr="00514A44">
          <w:rPr>
            <w:rStyle w:val="Hyperlink"/>
            <w:noProof/>
            <w:rtl/>
          </w:rPr>
          <w:t xml:space="preserve"> استان</w:t>
        </w:r>
        <w:r w:rsidRPr="00514A44">
          <w:rPr>
            <w:rStyle w:val="Hyperlink"/>
            <w:rFonts w:hint="cs"/>
            <w:noProof/>
            <w:rtl/>
          </w:rPr>
          <w:t>ی</w:t>
        </w:r>
        <w:r w:rsidRPr="00514A44">
          <w:rPr>
            <w:rStyle w:val="Hyperlink"/>
            <w:noProof/>
            <w:rtl/>
          </w:rPr>
          <w:t xml:space="preserve"> و مدارس علم</w:t>
        </w:r>
        <w:r w:rsidRPr="00514A44">
          <w:rPr>
            <w:rStyle w:val="Hyperlink"/>
            <w:rFonts w:hint="cs"/>
            <w:noProof/>
            <w:rtl/>
          </w:rPr>
          <w:t>ی</w:t>
        </w:r>
        <w:r w:rsidRPr="00514A44">
          <w:rPr>
            <w:rStyle w:val="Hyperlink"/>
            <w:rFonts w:hint="eastAsia"/>
            <w:noProof/>
            <w:rtl/>
          </w:rPr>
          <w:t>ه</w:t>
        </w:r>
        <w:r>
          <w:rPr>
            <w:noProof/>
            <w:webHidden/>
          </w:rPr>
          <w:tab/>
        </w:r>
        <w:r>
          <w:rPr>
            <w:noProof/>
            <w:webHidden/>
          </w:rPr>
          <w:fldChar w:fldCharType="begin"/>
        </w:r>
        <w:r>
          <w:rPr>
            <w:noProof/>
            <w:webHidden/>
          </w:rPr>
          <w:instrText xml:space="preserve"> PAGEREF _Toc227067568 \h </w:instrText>
        </w:r>
        <w:r>
          <w:rPr>
            <w:noProof/>
            <w:webHidden/>
          </w:rPr>
        </w:r>
        <w:r>
          <w:rPr>
            <w:noProof/>
            <w:webHidden/>
          </w:rPr>
          <w:fldChar w:fldCharType="separate"/>
        </w:r>
        <w:r>
          <w:rPr>
            <w:noProof/>
            <w:webHidden/>
          </w:rPr>
          <w:t>132</w:t>
        </w:r>
        <w:r>
          <w:rPr>
            <w:noProof/>
            <w:webHidden/>
          </w:rPr>
          <w:fldChar w:fldCharType="end"/>
        </w:r>
      </w:hyperlink>
    </w:p>
    <w:p w14:paraId="3287BA99" w14:textId="61789630"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69" w:history="1">
        <w:r w:rsidRPr="00514A44">
          <w:rPr>
            <w:rStyle w:val="Hyperlink"/>
            <w:noProof/>
            <w:rtl/>
          </w:rPr>
          <w:t>الف) وظا</w:t>
        </w:r>
        <w:r w:rsidRPr="00514A44">
          <w:rPr>
            <w:rStyle w:val="Hyperlink"/>
            <w:rFonts w:hint="cs"/>
            <w:noProof/>
            <w:rtl/>
          </w:rPr>
          <w:t>ی</w:t>
        </w:r>
        <w:r w:rsidRPr="00514A44">
          <w:rPr>
            <w:rStyle w:val="Hyperlink"/>
            <w:rFonts w:hint="eastAsia"/>
            <w:noProof/>
            <w:rtl/>
          </w:rPr>
          <w:t>ف</w:t>
        </w:r>
        <w:r w:rsidRPr="00514A44">
          <w:rPr>
            <w:rStyle w:val="Hyperlink"/>
            <w:noProof/>
            <w:rtl/>
          </w:rPr>
          <w:t xml:space="preserve"> ستاد</w:t>
        </w:r>
        <w:r>
          <w:rPr>
            <w:noProof/>
            <w:webHidden/>
          </w:rPr>
          <w:tab/>
        </w:r>
        <w:r>
          <w:rPr>
            <w:noProof/>
            <w:webHidden/>
          </w:rPr>
          <w:fldChar w:fldCharType="begin"/>
        </w:r>
        <w:r>
          <w:rPr>
            <w:noProof/>
            <w:webHidden/>
          </w:rPr>
          <w:instrText xml:space="preserve"> PAGEREF _Toc227067569 \h </w:instrText>
        </w:r>
        <w:r>
          <w:rPr>
            <w:noProof/>
            <w:webHidden/>
          </w:rPr>
        </w:r>
        <w:r>
          <w:rPr>
            <w:noProof/>
            <w:webHidden/>
          </w:rPr>
          <w:fldChar w:fldCharType="separate"/>
        </w:r>
        <w:r>
          <w:rPr>
            <w:noProof/>
            <w:webHidden/>
          </w:rPr>
          <w:t>132</w:t>
        </w:r>
        <w:r>
          <w:rPr>
            <w:noProof/>
            <w:webHidden/>
          </w:rPr>
          <w:fldChar w:fldCharType="end"/>
        </w:r>
      </w:hyperlink>
    </w:p>
    <w:p w14:paraId="1C0E3BC1" w14:textId="65CE4656"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70" w:history="1">
        <w:r w:rsidRPr="00514A44">
          <w:rPr>
            <w:rStyle w:val="Hyperlink"/>
            <w:noProof/>
            <w:rtl/>
          </w:rPr>
          <w:t>ب) وظا</w:t>
        </w:r>
        <w:r w:rsidRPr="00514A44">
          <w:rPr>
            <w:rStyle w:val="Hyperlink"/>
            <w:rFonts w:hint="cs"/>
            <w:noProof/>
            <w:rtl/>
          </w:rPr>
          <w:t>ی</w:t>
        </w:r>
        <w:r w:rsidRPr="00514A44">
          <w:rPr>
            <w:rStyle w:val="Hyperlink"/>
            <w:noProof/>
            <w:rtl/>
          </w:rPr>
          <w:t>ف معاون تهذ</w:t>
        </w:r>
        <w:r w:rsidRPr="00514A44">
          <w:rPr>
            <w:rStyle w:val="Hyperlink"/>
            <w:rFonts w:hint="cs"/>
            <w:noProof/>
            <w:rtl/>
          </w:rPr>
          <w:t>ی</w:t>
        </w:r>
        <w:r w:rsidRPr="00514A44">
          <w:rPr>
            <w:rStyle w:val="Hyperlink"/>
            <w:noProof/>
            <w:rtl/>
          </w:rPr>
          <w:t>ب استان</w:t>
        </w:r>
        <w:r>
          <w:rPr>
            <w:noProof/>
            <w:webHidden/>
          </w:rPr>
          <w:tab/>
        </w:r>
        <w:r>
          <w:rPr>
            <w:noProof/>
            <w:webHidden/>
          </w:rPr>
          <w:fldChar w:fldCharType="begin"/>
        </w:r>
        <w:r>
          <w:rPr>
            <w:noProof/>
            <w:webHidden/>
          </w:rPr>
          <w:instrText xml:space="preserve"> PAGEREF _Toc227067570 \h </w:instrText>
        </w:r>
        <w:r>
          <w:rPr>
            <w:noProof/>
            <w:webHidden/>
          </w:rPr>
        </w:r>
        <w:r>
          <w:rPr>
            <w:noProof/>
            <w:webHidden/>
          </w:rPr>
          <w:fldChar w:fldCharType="separate"/>
        </w:r>
        <w:r>
          <w:rPr>
            <w:noProof/>
            <w:webHidden/>
          </w:rPr>
          <w:t>133</w:t>
        </w:r>
        <w:r>
          <w:rPr>
            <w:noProof/>
            <w:webHidden/>
          </w:rPr>
          <w:fldChar w:fldCharType="end"/>
        </w:r>
      </w:hyperlink>
    </w:p>
    <w:p w14:paraId="6917091E" w14:textId="4EE308D8" w:rsidR="001E6495" w:rsidRDefault="001E6495" w:rsidP="001E6495">
      <w:pPr>
        <w:pStyle w:val="TOC3"/>
        <w:tabs>
          <w:tab w:val="right" w:leader="dot" w:pos="9828"/>
        </w:tabs>
        <w:bidi/>
        <w:rPr>
          <w:rFonts w:eastAsiaTheme="minorEastAsia" w:cstheme="minorBidi"/>
          <w:i w:val="0"/>
          <w:iCs w:val="0"/>
          <w:noProof/>
          <w:sz w:val="22"/>
          <w:szCs w:val="22"/>
          <w:lang w:bidi="ar-SA"/>
        </w:rPr>
      </w:pPr>
      <w:hyperlink w:anchor="_Toc227067571" w:history="1">
        <w:r w:rsidRPr="00514A44">
          <w:rPr>
            <w:rStyle w:val="Hyperlink"/>
            <w:noProof/>
            <w:rtl/>
          </w:rPr>
          <w:t>ج) وظا</w:t>
        </w:r>
        <w:r w:rsidRPr="00514A44">
          <w:rPr>
            <w:rStyle w:val="Hyperlink"/>
            <w:rFonts w:hint="cs"/>
            <w:noProof/>
            <w:rtl/>
          </w:rPr>
          <w:t>ی</w:t>
        </w:r>
        <w:r w:rsidRPr="00514A44">
          <w:rPr>
            <w:rStyle w:val="Hyperlink"/>
            <w:rFonts w:hint="eastAsia"/>
            <w:noProof/>
            <w:rtl/>
          </w:rPr>
          <w:t>ف</w:t>
        </w:r>
        <w:r w:rsidRPr="00514A44">
          <w:rPr>
            <w:rStyle w:val="Hyperlink"/>
            <w:noProof/>
            <w:rtl/>
          </w:rPr>
          <w:t xml:space="preserve"> معاون تهذ</w:t>
        </w:r>
        <w:r w:rsidRPr="00514A44">
          <w:rPr>
            <w:rStyle w:val="Hyperlink"/>
            <w:rFonts w:hint="cs"/>
            <w:noProof/>
            <w:rtl/>
          </w:rPr>
          <w:t>ی</w:t>
        </w:r>
        <w:r w:rsidRPr="00514A44">
          <w:rPr>
            <w:rStyle w:val="Hyperlink"/>
            <w:rFonts w:hint="eastAsia"/>
            <w:noProof/>
            <w:rtl/>
          </w:rPr>
          <w:t>ب</w:t>
        </w:r>
        <w:r w:rsidRPr="00514A44">
          <w:rPr>
            <w:rStyle w:val="Hyperlink"/>
            <w:noProof/>
            <w:rtl/>
          </w:rPr>
          <w:t xml:space="preserve"> مدرسه</w:t>
        </w:r>
        <w:r>
          <w:rPr>
            <w:noProof/>
            <w:webHidden/>
          </w:rPr>
          <w:tab/>
        </w:r>
        <w:r>
          <w:rPr>
            <w:noProof/>
            <w:webHidden/>
          </w:rPr>
          <w:fldChar w:fldCharType="begin"/>
        </w:r>
        <w:r>
          <w:rPr>
            <w:noProof/>
            <w:webHidden/>
          </w:rPr>
          <w:instrText xml:space="preserve"> PAGEREF _Toc227067571 \h </w:instrText>
        </w:r>
        <w:r>
          <w:rPr>
            <w:noProof/>
            <w:webHidden/>
          </w:rPr>
        </w:r>
        <w:r>
          <w:rPr>
            <w:noProof/>
            <w:webHidden/>
          </w:rPr>
          <w:fldChar w:fldCharType="separate"/>
        </w:r>
        <w:r>
          <w:rPr>
            <w:noProof/>
            <w:webHidden/>
          </w:rPr>
          <w:t>134</w:t>
        </w:r>
        <w:r>
          <w:rPr>
            <w:noProof/>
            <w:webHidden/>
          </w:rPr>
          <w:fldChar w:fldCharType="end"/>
        </w:r>
      </w:hyperlink>
    </w:p>
    <w:p w14:paraId="33C5B1F8" w14:textId="11C18E46" w:rsidR="001E6495" w:rsidRDefault="001E6495" w:rsidP="001E6495">
      <w:pPr>
        <w:pStyle w:val="TOC1"/>
        <w:rPr>
          <w:rFonts w:eastAsiaTheme="minorEastAsia" w:cstheme="minorBidi"/>
          <w:b w:val="0"/>
          <w:bCs w:val="0"/>
          <w:caps w:val="0"/>
          <w:noProof/>
          <w:sz w:val="22"/>
          <w:szCs w:val="22"/>
          <w:lang w:bidi="ar-SA"/>
        </w:rPr>
      </w:pPr>
      <w:hyperlink w:anchor="_Toc227067572" w:history="1">
        <w:r w:rsidRPr="00514A44">
          <w:rPr>
            <w:rStyle w:val="Hyperlink"/>
            <w:noProof/>
            <w:rtl/>
          </w:rPr>
          <w:t>منابع</w:t>
        </w:r>
        <w:r>
          <w:rPr>
            <w:noProof/>
            <w:webHidden/>
          </w:rPr>
          <w:tab/>
        </w:r>
        <w:r>
          <w:rPr>
            <w:noProof/>
            <w:webHidden/>
          </w:rPr>
          <w:fldChar w:fldCharType="begin"/>
        </w:r>
        <w:r>
          <w:rPr>
            <w:noProof/>
            <w:webHidden/>
          </w:rPr>
          <w:instrText xml:space="preserve"> PAGEREF _Toc227067572 \h </w:instrText>
        </w:r>
        <w:r>
          <w:rPr>
            <w:noProof/>
            <w:webHidden/>
          </w:rPr>
        </w:r>
        <w:r>
          <w:rPr>
            <w:noProof/>
            <w:webHidden/>
          </w:rPr>
          <w:fldChar w:fldCharType="separate"/>
        </w:r>
        <w:r>
          <w:rPr>
            <w:noProof/>
            <w:webHidden/>
          </w:rPr>
          <w:t>136</w:t>
        </w:r>
        <w:r>
          <w:rPr>
            <w:noProof/>
            <w:webHidden/>
          </w:rPr>
          <w:fldChar w:fldCharType="end"/>
        </w:r>
      </w:hyperlink>
    </w:p>
    <w:p w14:paraId="42494A6A" w14:textId="75D9B54E" w:rsidR="001E6495" w:rsidRDefault="001E6495" w:rsidP="001E6495">
      <w:pPr>
        <w:pStyle w:val="TOC1"/>
        <w:rPr>
          <w:rFonts w:eastAsiaTheme="minorEastAsia" w:cstheme="minorBidi"/>
          <w:b w:val="0"/>
          <w:bCs w:val="0"/>
          <w:caps w:val="0"/>
          <w:noProof/>
          <w:sz w:val="22"/>
          <w:szCs w:val="22"/>
          <w:lang w:bidi="ar-SA"/>
        </w:rPr>
      </w:pPr>
      <w:hyperlink w:anchor="_Toc227067573" w:history="1">
        <w:r w:rsidRPr="00514A44">
          <w:rPr>
            <w:rStyle w:val="Hyperlink"/>
            <w:noProof/>
            <w:rtl/>
          </w:rPr>
          <w:t>مراجعات</w:t>
        </w:r>
        <w:r>
          <w:rPr>
            <w:noProof/>
            <w:webHidden/>
          </w:rPr>
          <w:tab/>
        </w:r>
        <w:r>
          <w:rPr>
            <w:noProof/>
            <w:webHidden/>
          </w:rPr>
          <w:fldChar w:fldCharType="begin"/>
        </w:r>
        <w:r>
          <w:rPr>
            <w:noProof/>
            <w:webHidden/>
          </w:rPr>
          <w:instrText xml:space="preserve"> PAGEREF _Toc227067573 \h </w:instrText>
        </w:r>
        <w:r>
          <w:rPr>
            <w:noProof/>
            <w:webHidden/>
          </w:rPr>
        </w:r>
        <w:r>
          <w:rPr>
            <w:noProof/>
            <w:webHidden/>
          </w:rPr>
          <w:fldChar w:fldCharType="separate"/>
        </w:r>
        <w:r>
          <w:rPr>
            <w:noProof/>
            <w:webHidden/>
          </w:rPr>
          <w:t>139</w:t>
        </w:r>
        <w:r>
          <w:rPr>
            <w:noProof/>
            <w:webHidden/>
          </w:rPr>
          <w:fldChar w:fldCharType="end"/>
        </w:r>
      </w:hyperlink>
    </w:p>
    <w:p w14:paraId="6B480D35" w14:textId="10B89DC0" w:rsidR="003A534B" w:rsidRPr="00D94D14" w:rsidRDefault="005205C9" w:rsidP="006655A7">
      <w:pPr>
        <w:pStyle w:val="Heading1"/>
        <w:rPr>
          <w:rtl/>
          <w:lang w:val="en-US" w:bidi="fa-IR"/>
        </w:rPr>
      </w:pPr>
      <w:r>
        <w:rPr>
          <w:rFonts w:eastAsiaTheme="minorHAnsi" w:cstheme="minorHAnsi"/>
          <w:bCs w:val="0"/>
          <w:caps/>
          <w:sz w:val="20"/>
          <w:szCs w:val="24"/>
          <w:rtl/>
        </w:rPr>
        <w:lastRenderedPageBreak/>
        <w:fldChar w:fldCharType="end"/>
      </w:r>
      <w:bookmarkStart w:id="3" w:name="_Toc222003570"/>
      <w:bookmarkStart w:id="4" w:name="_Toc227067459"/>
      <w:r w:rsidR="003A534B">
        <w:rPr>
          <w:rFonts w:hint="cs"/>
          <w:rtl/>
        </w:rPr>
        <w:t>مقدمه</w:t>
      </w:r>
      <w:bookmarkEnd w:id="3"/>
      <w:bookmarkEnd w:id="4"/>
    </w:p>
    <w:p w14:paraId="462FA609" w14:textId="6B76BBFD" w:rsidR="003A534B" w:rsidRPr="005D013C" w:rsidRDefault="003A534B" w:rsidP="00C13F1A">
      <w:pPr>
        <w:rPr>
          <w:rtl/>
        </w:rPr>
      </w:pPr>
      <w:r w:rsidRPr="005D013C">
        <w:rPr>
          <w:rFonts w:hint="cs"/>
          <w:rtl/>
        </w:rPr>
        <w:t>نهضت اسلام</w:t>
      </w:r>
      <w:r w:rsidR="00A0575E">
        <w:rPr>
          <w:rFonts w:hint="cs"/>
          <w:rtl/>
        </w:rPr>
        <w:t>ی</w:t>
      </w:r>
      <w:r w:rsidRPr="005D013C">
        <w:rPr>
          <w:rFonts w:hint="cs"/>
          <w:rtl/>
        </w:rPr>
        <w:t xml:space="preserve"> ا</w:t>
      </w:r>
      <w:r w:rsidR="00A0575E">
        <w:rPr>
          <w:rFonts w:hint="cs"/>
          <w:rtl/>
        </w:rPr>
        <w:t>ی</w:t>
      </w:r>
      <w:r w:rsidRPr="005D013C">
        <w:rPr>
          <w:rFonts w:hint="cs"/>
          <w:rtl/>
        </w:rPr>
        <w:t>ران که با مجاهدت امام راحل و فداکار</w:t>
      </w:r>
      <w:r w:rsidR="00A0575E">
        <w:rPr>
          <w:rFonts w:hint="cs"/>
          <w:rtl/>
        </w:rPr>
        <w:t>ی</w:t>
      </w:r>
      <w:r w:rsidRPr="005D013C">
        <w:rPr>
          <w:rFonts w:hint="cs"/>
          <w:rtl/>
        </w:rPr>
        <w:t xml:space="preserve"> صدها هزار شه</w:t>
      </w:r>
      <w:r w:rsidR="00A0575E">
        <w:rPr>
          <w:rFonts w:hint="cs"/>
          <w:rtl/>
        </w:rPr>
        <w:t>ی</w:t>
      </w:r>
      <w:r w:rsidRPr="005D013C">
        <w:rPr>
          <w:rFonts w:hint="cs"/>
          <w:rtl/>
        </w:rPr>
        <w:t xml:space="preserve">د و </w:t>
      </w:r>
      <w:r>
        <w:rPr>
          <w:rFonts w:hint="cs"/>
          <w:rtl/>
        </w:rPr>
        <w:t>ا</w:t>
      </w:r>
      <w:r w:rsidR="00A0575E">
        <w:rPr>
          <w:rFonts w:hint="cs"/>
          <w:rtl/>
        </w:rPr>
        <w:t>ی</w:t>
      </w:r>
      <w:r>
        <w:rPr>
          <w:rFonts w:hint="cs"/>
          <w:rtl/>
        </w:rPr>
        <w:t xml:space="preserve">ثارگر و آزاده </w:t>
      </w:r>
      <w:r w:rsidRPr="005D013C">
        <w:rPr>
          <w:rFonts w:hint="cs"/>
          <w:rtl/>
        </w:rPr>
        <w:t>به بار نشست، بازگشت به پ</w:t>
      </w:r>
      <w:r w:rsidR="00A0575E">
        <w:rPr>
          <w:rFonts w:hint="cs"/>
          <w:rtl/>
        </w:rPr>
        <w:t>ی</w:t>
      </w:r>
      <w:r w:rsidRPr="005D013C">
        <w:rPr>
          <w:rFonts w:hint="cs"/>
          <w:rtl/>
        </w:rPr>
        <w:t>ام قدس</w:t>
      </w:r>
      <w:r w:rsidR="00A0575E">
        <w:rPr>
          <w:rFonts w:hint="cs"/>
          <w:rtl/>
        </w:rPr>
        <w:t>ی</w:t>
      </w:r>
      <w:r w:rsidRPr="005D013C">
        <w:rPr>
          <w:rFonts w:hint="cs"/>
          <w:rtl/>
        </w:rPr>
        <w:t xml:space="preserve"> و معنو</w:t>
      </w:r>
      <w:r w:rsidR="00A0575E">
        <w:rPr>
          <w:rFonts w:hint="cs"/>
          <w:rtl/>
        </w:rPr>
        <w:t>ی</w:t>
      </w:r>
      <w:r w:rsidRPr="005D013C">
        <w:rPr>
          <w:rFonts w:hint="cs"/>
          <w:rtl/>
        </w:rPr>
        <w:t xml:space="preserve"> اسلام ناب محمد</w:t>
      </w:r>
      <w:r w:rsidR="00A0575E">
        <w:rPr>
          <w:rFonts w:hint="cs"/>
          <w:rtl/>
        </w:rPr>
        <w:t>ی</w:t>
      </w:r>
      <w:r>
        <w:rPr>
          <w:rFonts w:hAnsi="ALAEM" w:cs="ALAEM" w:hint="cs"/>
          <w:rtl/>
        </w:rPr>
        <w:t>6</w:t>
      </w:r>
      <w:r w:rsidRPr="005D013C">
        <w:rPr>
          <w:rFonts w:hint="cs"/>
          <w:rtl/>
        </w:rPr>
        <w:t xml:space="preserve"> و حامل فرهنگ اص</w:t>
      </w:r>
      <w:r w:rsidR="00A0575E">
        <w:rPr>
          <w:rFonts w:hint="cs"/>
          <w:rtl/>
        </w:rPr>
        <w:t>ی</w:t>
      </w:r>
      <w:r w:rsidRPr="005D013C">
        <w:rPr>
          <w:rFonts w:hint="cs"/>
          <w:rtl/>
        </w:rPr>
        <w:t>ل د</w:t>
      </w:r>
      <w:r w:rsidR="00A0575E">
        <w:rPr>
          <w:rFonts w:hint="cs"/>
          <w:rtl/>
        </w:rPr>
        <w:t>ی</w:t>
      </w:r>
      <w:r w:rsidRPr="005D013C">
        <w:rPr>
          <w:rFonts w:hint="cs"/>
          <w:rtl/>
        </w:rPr>
        <w:t>ن خاتم به شمار م</w:t>
      </w:r>
      <w:r w:rsidR="00A0575E">
        <w:rPr>
          <w:rFonts w:hint="cs"/>
          <w:rtl/>
        </w:rPr>
        <w:t>ی</w:t>
      </w:r>
      <w:r w:rsidRPr="005D013C">
        <w:rPr>
          <w:rFonts w:hint="cs"/>
          <w:rtl/>
        </w:rPr>
        <w:t>‌رود. ا</w:t>
      </w:r>
      <w:r w:rsidR="00A0575E">
        <w:rPr>
          <w:rFonts w:hint="cs"/>
          <w:rtl/>
        </w:rPr>
        <w:t>ی</w:t>
      </w:r>
      <w:r w:rsidRPr="005D013C">
        <w:rPr>
          <w:rFonts w:hint="cs"/>
          <w:rtl/>
        </w:rPr>
        <w:t>ن انقلاب فکر</w:t>
      </w:r>
      <w:r w:rsidR="00A0575E">
        <w:rPr>
          <w:rFonts w:hint="cs"/>
          <w:rtl/>
        </w:rPr>
        <w:t>ی</w:t>
      </w:r>
      <w:r w:rsidRPr="005D013C">
        <w:rPr>
          <w:rFonts w:hint="cs"/>
          <w:rtl/>
        </w:rPr>
        <w:t xml:space="preserve"> و معرفت</w:t>
      </w:r>
      <w:r w:rsidR="00A0575E">
        <w:rPr>
          <w:rFonts w:hint="cs"/>
          <w:rtl/>
        </w:rPr>
        <w:t>ی</w:t>
      </w:r>
      <w:r w:rsidRPr="005D013C">
        <w:rPr>
          <w:rFonts w:hint="cs"/>
          <w:rtl/>
        </w:rPr>
        <w:t xml:space="preserve"> علاوه بر ا</w:t>
      </w:r>
      <w:r w:rsidR="00A0575E">
        <w:rPr>
          <w:rFonts w:hint="cs"/>
          <w:rtl/>
        </w:rPr>
        <w:t>ی</w:t>
      </w:r>
      <w:r w:rsidRPr="005D013C">
        <w:rPr>
          <w:rFonts w:hint="cs"/>
          <w:rtl/>
        </w:rPr>
        <w:t>نکه در صحن</w:t>
      </w:r>
      <w:r>
        <w:rPr>
          <w:rFonts w:hint="cs"/>
          <w:rtl/>
        </w:rPr>
        <w:t xml:space="preserve">ة </w:t>
      </w:r>
      <w:r w:rsidRPr="005D013C">
        <w:rPr>
          <w:rFonts w:hint="cs"/>
          <w:rtl/>
        </w:rPr>
        <w:t>عمل موفق</w:t>
      </w:r>
      <w:r w:rsidR="00A0575E">
        <w:rPr>
          <w:rFonts w:hint="cs"/>
          <w:rtl/>
        </w:rPr>
        <w:t>ی</w:t>
      </w:r>
      <w:r w:rsidRPr="005D013C">
        <w:rPr>
          <w:rFonts w:hint="cs"/>
          <w:rtl/>
        </w:rPr>
        <w:t>ت خود را در ترب</w:t>
      </w:r>
      <w:r w:rsidR="00A0575E">
        <w:rPr>
          <w:rFonts w:hint="cs"/>
          <w:rtl/>
        </w:rPr>
        <w:t>ی</w:t>
      </w:r>
      <w:r w:rsidRPr="005D013C">
        <w:rPr>
          <w:rFonts w:hint="cs"/>
          <w:rtl/>
        </w:rPr>
        <w:t>ت تود</w:t>
      </w:r>
      <w:r>
        <w:rPr>
          <w:rFonts w:hint="cs"/>
          <w:rtl/>
        </w:rPr>
        <w:t>ة مؤمن</w:t>
      </w:r>
      <w:r w:rsidRPr="005D013C">
        <w:rPr>
          <w:rFonts w:hint="cs"/>
          <w:rtl/>
        </w:rPr>
        <w:t>ان و اصلاح جامع</w:t>
      </w:r>
      <w:r>
        <w:rPr>
          <w:rFonts w:hint="cs"/>
          <w:rtl/>
        </w:rPr>
        <w:t xml:space="preserve">ة </w:t>
      </w:r>
      <w:r w:rsidRPr="005D013C">
        <w:rPr>
          <w:rFonts w:hint="cs"/>
          <w:rtl/>
        </w:rPr>
        <w:t>ا</w:t>
      </w:r>
      <w:r w:rsidR="00A0575E">
        <w:rPr>
          <w:rFonts w:hint="cs"/>
          <w:rtl/>
        </w:rPr>
        <w:t>ی</w:t>
      </w:r>
      <w:r w:rsidRPr="005D013C">
        <w:rPr>
          <w:rFonts w:hint="cs"/>
          <w:rtl/>
        </w:rPr>
        <w:t>مان</w:t>
      </w:r>
      <w:r w:rsidR="00A0575E">
        <w:rPr>
          <w:rFonts w:hint="cs"/>
          <w:rtl/>
        </w:rPr>
        <w:t>ی</w:t>
      </w:r>
      <w:r w:rsidRPr="005D013C">
        <w:rPr>
          <w:rFonts w:hint="cs"/>
          <w:rtl/>
        </w:rPr>
        <w:t xml:space="preserve"> نشان داد، در</w:t>
      </w:r>
      <w:r w:rsidR="00A0575E">
        <w:rPr>
          <w:rFonts w:hint="cs"/>
          <w:rtl/>
        </w:rPr>
        <w:t>ی</w:t>
      </w:r>
      <w:r w:rsidRPr="005D013C">
        <w:rPr>
          <w:rFonts w:hint="cs"/>
          <w:rtl/>
        </w:rPr>
        <w:t>چ</w:t>
      </w:r>
      <w:r>
        <w:rPr>
          <w:rFonts w:hint="cs"/>
          <w:rtl/>
        </w:rPr>
        <w:t xml:space="preserve">ة </w:t>
      </w:r>
      <w:r w:rsidRPr="005D013C">
        <w:rPr>
          <w:rFonts w:hint="cs"/>
          <w:rtl/>
        </w:rPr>
        <w:t>تازه‌ا</w:t>
      </w:r>
      <w:r w:rsidR="00A0575E">
        <w:rPr>
          <w:rFonts w:hint="cs"/>
          <w:rtl/>
        </w:rPr>
        <w:t>ی</w:t>
      </w:r>
      <w:r w:rsidRPr="005D013C">
        <w:rPr>
          <w:rFonts w:hint="cs"/>
          <w:rtl/>
        </w:rPr>
        <w:t xml:space="preserve"> بر اند</w:t>
      </w:r>
      <w:r w:rsidR="00A0575E">
        <w:rPr>
          <w:rFonts w:hint="cs"/>
          <w:rtl/>
        </w:rPr>
        <w:t>ی</w:t>
      </w:r>
      <w:r w:rsidRPr="005D013C">
        <w:rPr>
          <w:rFonts w:hint="cs"/>
          <w:rtl/>
        </w:rPr>
        <w:t>ش</w:t>
      </w:r>
      <w:r>
        <w:rPr>
          <w:rFonts w:hint="cs"/>
          <w:rtl/>
        </w:rPr>
        <w:t xml:space="preserve">ة </w:t>
      </w:r>
      <w:r w:rsidRPr="005D013C">
        <w:rPr>
          <w:rFonts w:hint="cs"/>
          <w:rtl/>
        </w:rPr>
        <w:t>عالمان اسلام گشود و سرما</w:t>
      </w:r>
      <w:r w:rsidR="00A0575E">
        <w:rPr>
          <w:rFonts w:hint="cs"/>
          <w:rtl/>
        </w:rPr>
        <w:t>ی</w:t>
      </w:r>
      <w:r>
        <w:rPr>
          <w:rFonts w:hint="cs"/>
          <w:rtl/>
        </w:rPr>
        <w:t xml:space="preserve">ة </w:t>
      </w:r>
      <w:r w:rsidRPr="005D013C">
        <w:rPr>
          <w:rFonts w:hint="cs"/>
          <w:rtl/>
        </w:rPr>
        <w:t>ارزشمند</w:t>
      </w:r>
      <w:r w:rsidR="00A0575E">
        <w:rPr>
          <w:rFonts w:hint="cs"/>
          <w:rtl/>
        </w:rPr>
        <w:t>ی</w:t>
      </w:r>
      <w:r w:rsidRPr="005D013C">
        <w:rPr>
          <w:rFonts w:hint="cs"/>
          <w:rtl/>
        </w:rPr>
        <w:t xml:space="preserve"> برا</w:t>
      </w:r>
      <w:r w:rsidR="00A0575E">
        <w:rPr>
          <w:rFonts w:hint="cs"/>
          <w:rtl/>
        </w:rPr>
        <w:t>ی</w:t>
      </w:r>
      <w:r w:rsidRPr="005D013C">
        <w:rPr>
          <w:rFonts w:hint="cs"/>
          <w:rtl/>
        </w:rPr>
        <w:t xml:space="preserve"> بازشناخت </w:t>
      </w:r>
      <w:r w:rsidR="00592D5A">
        <w:rPr>
          <w:rFonts w:hint="cs"/>
          <w:rtl/>
        </w:rPr>
        <w:t xml:space="preserve">منابع </w:t>
      </w:r>
      <w:r w:rsidRPr="005D013C">
        <w:rPr>
          <w:rFonts w:hint="cs"/>
          <w:rtl/>
        </w:rPr>
        <w:t>اسلام</w:t>
      </w:r>
      <w:r w:rsidR="00A0575E">
        <w:rPr>
          <w:rFonts w:hint="cs"/>
          <w:rtl/>
        </w:rPr>
        <w:t>ی</w:t>
      </w:r>
      <w:r w:rsidRPr="005D013C">
        <w:rPr>
          <w:rFonts w:hint="cs"/>
          <w:rtl/>
        </w:rPr>
        <w:t xml:space="preserve"> گشت. امام خم</w:t>
      </w:r>
      <w:r w:rsidR="00A0575E">
        <w:rPr>
          <w:rFonts w:hint="cs"/>
          <w:rtl/>
        </w:rPr>
        <w:t>ی</w:t>
      </w:r>
      <w:r w:rsidRPr="005D013C">
        <w:rPr>
          <w:rFonts w:hint="cs"/>
          <w:rtl/>
        </w:rPr>
        <w:t>ن</w:t>
      </w:r>
      <w:r w:rsidR="00A0575E">
        <w:rPr>
          <w:rFonts w:hint="cs"/>
          <w:rtl/>
        </w:rPr>
        <w:t>ی</w:t>
      </w:r>
      <w:r w:rsidRPr="005D013C">
        <w:rPr>
          <w:rFonts w:hint="cs"/>
          <w:rtl/>
        </w:rPr>
        <w:t xml:space="preserve"> در متن ا</w:t>
      </w:r>
      <w:r w:rsidR="00A0575E">
        <w:rPr>
          <w:rFonts w:hint="cs"/>
          <w:rtl/>
        </w:rPr>
        <w:t>ی</w:t>
      </w:r>
      <w:r w:rsidRPr="005D013C">
        <w:rPr>
          <w:rFonts w:hint="cs"/>
          <w:rtl/>
        </w:rPr>
        <w:t>ن نهضت پرشکوه، نسل</w:t>
      </w:r>
      <w:r w:rsidR="00A0575E">
        <w:rPr>
          <w:rFonts w:hint="cs"/>
          <w:rtl/>
        </w:rPr>
        <w:t>ی</w:t>
      </w:r>
      <w:r w:rsidRPr="005D013C">
        <w:rPr>
          <w:rFonts w:hint="cs"/>
          <w:rtl/>
        </w:rPr>
        <w:t xml:space="preserve"> از انسان‌ها را بر مدار آموزه‌ها</w:t>
      </w:r>
      <w:r w:rsidR="00A0575E">
        <w:rPr>
          <w:rFonts w:hint="cs"/>
          <w:rtl/>
        </w:rPr>
        <w:t>ی</w:t>
      </w:r>
      <w:r w:rsidRPr="005D013C">
        <w:rPr>
          <w:rFonts w:hint="cs"/>
          <w:rtl/>
        </w:rPr>
        <w:t xml:space="preserve"> د</w:t>
      </w:r>
      <w:r w:rsidR="00A0575E">
        <w:rPr>
          <w:rFonts w:hint="cs"/>
          <w:rtl/>
        </w:rPr>
        <w:t>ی</w:t>
      </w:r>
      <w:r w:rsidRPr="005D013C">
        <w:rPr>
          <w:rFonts w:hint="cs"/>
          <w:rtl/>
        </w:rPr>
        <w:t>ن</w:t>
      </w:r>
      <w:r w:rsidR="00A0575E">
        <w:rPr>
          <w:rFonts w:hint="cs"/>
          <w:rtl/>
        </w:rPr>
        <w:t>ی</w:t>
      </w:r>
      <w:r w:rsidRPr="005D013C">
        <w:rPr>
          <w:rFonts w:hint="cs"/>
          <w:rtl/>
        </w:rPr>
        <w:t xml:space="preserve"> ترب</w:t>
      </w:r>
      <w:r w:rsidR="00A0575E">
        <w:rPr>
          <w:rFonts w:hint="cs"/>
          <w:rtl/>
        </w:rPr>
        <w:t>ی</w:t>
      </w:r>
      <w:r w:rsidRPr="005D013C">
        <w:rPr>
          <w:rFonts w:hint="cs"/>
          <w:rtl/>
        </w:rPr>
        <w:t>ت کرد و توده</w:t>
      </w:r>
      <w:r>
        <w:rPr>
          <w:rFonts w:hint="cs"/>
          <w:rtl/>
        </w:rPr>
        <w:t>‌ا</w:t>
      </w:r>
      <w:r w:rsidR="00A0575E">
        <w:rPr>
          <w:rFonts w:hint="cs"/>
          <w:rtl/>
        </w:rPr>
        <w:t>ی</w:t>
      </w:r>
      <w:r w:rsidRPr="005D013C">
        <w:rPr>
          <w:rFonts w:hint="cs"/>
          <w:rtl/>
        </w:rPr>
        <w:t xml:space="preserve"> از جوانان را در سپهر انقلاب اسلام</w:t>
      </w:r>
      <w:r w:rsidR="00A0575E">
        <w:rPr>
          <w:rFonts w:hint="cs"/>
          <w:rtl/>
        </w:rPr>
        <w:t>ی</w:t>
      </w:r>
      <w:r w:rsidRPr="005D013C">
        <w:rPr>
          <w:rFonts w:hint="cs"/>
          <w:rtl/>
        </w:rPr>
        <w:t xml:space="preserve"> به سو</w:t>
      </w:r>
      <w:r w:rsidR="00A0575E">
        <w:rPr>
          <w:rFonts w:hint="cs"/>
          <w:rtl/>
        </w:rPr>
        <w:t>ی</w:t>
      </w:r>
      <w:r w:rsidRPr="005D013C">
        <w:rPr>
          <w:rFonts w:hint="cs"/>
          <w:rtl/>
        </w:rPr>
        <w:t xml:space="preserve"> کمال انسان</w:t>
      </w:r>
      <w:r w:rsidR="00A0575E">
        <w:rPr>
          <w:rFonts w:hint="cs"/>
          <w:rtl/>
        </w:rPr>
        <w:t>ی</w:t>
      </w:r>
      <w:r w:rsidRPr="005D013C">
        <w:rPr>
          <w:rFonts w:hint="cs"/>
          <w:rtl/>
        </w:rPr>
        <w:t xml:space="preserve"> و اله</w:t>
      </w:r>
      <w:r w:rsidR="00A0575E">
        <w:rPr>
          <w:rFonts w:hint="cs"/>
          <w:rtl/>
        </w:rPr>
        <w:t>ی</w:t>
      </w:r>
      <w:r w:rsidRPr="005D013C">
        <w:rPr>
          <w:rFonts w:hint="cs"/>
          <w:rtl/>
        </w:rPr>
        <w:t xml:space="preserve"> رشد بخش</w:t>
      </w:r>
      <w:r w:rsidR="00A0575E">
        <w:rPr>
          <w:rFonts w:hint="cs"/>
          <w:rtl/>
        </w:rPr>
        <w:t>ی</w:t>
      </w:r>
      <w:r w:rsidRPr="005D013C">
        <w:rPr>
          <w:rFonts w:hint="cs"/>
          <w:rtl/>
        </w:rPr>
        <w:t>د</w:t>
      </w:r>
      <w:r>
        <w:rPr>
          <w:rFonts w:hint="cs"/>
          <w:rtl/>
        </w:rPr>
        <w:t xml:space="preserve"> و ا</w:t>
      </w:r>
      <w:r w:rsidR="00A0575E">
        <w:rPr>
          <w:rFonts w:hint="cs"/>
          <w:rtl/>
        </w:rPr>
        <w:t>ی</w:t>
      </w:r>
      <w:r>
        <w:rPr>
          <w:rFonts w:hint="cs"/>
          <w:rtl/>
        </w:rPr>
        <w:t>ن دستاورد مهم را فتح‌الفتوح انقلاب اسلام</w:t>
      </w:r>
      <w:r w:rsidR="00A0575E">
        <w:rPr>
          <w:rFonts w:hint="cs"/>
          <w:rtl/>
        </w:rPr>
        <w:t>ی</w:t>
      </w:r>
      <w:r>
        <w:rPr>
          <w:rFonts w:hint="cs"/>
          <w:rtl/>
        </w:rPr>
        <w:t xml:space="preserve"> نام</w:t>
      </w:r>
      <w:r w:rsidR="00A0575E">
        <w:rPr>
          <w:rFonts w:hint="cs"/>
          <w:rtl/>
        </w:rPr>
        <w:t>ی</w:t>
      </w:r>
      <w:r>
        <w:rPr>
          <w:rFonts w:hint="cs"/>
          <w:rtl/>
        </w:rPr>
        <w:t>د</w:t>
      </w:r>
      <w:r w:rsidRPr="005D013C">
        <w:rPr>
          <w:rFonts w:hint="cs"/>
          <w:rtl/>
        </w:rPr>
        <w:t>.</w:t>
      </w:r>
    </w:p>
    <w:p w14:paraId="0EC4450C" w14:textId="778935B8" w:rsidR="00CE2C67" w:rsidRDefault="003A534B" w:rsidP="00C13F1A">
      <w:pPr>
        <w:rPr>
          <w:rtl/>
        </w:rPr>
      </w:pPr>
      <w:r>
        <w:rPr>
          <w:rFonts w:hint="cs"/>
          <w:rtl/>
        </w:rPr>
        <w:t>در فضا</w:t>
      </w:r>
      <w:r w:rsidR="00A0575E">
        <w:rPr>
          <w:rFonts w:hint="cs"/>
          <w:rtl/>
        </w:rPr>
        <w:t>ی</w:t>
      </w:r>
      <w:r>
        <w:rPr>
          <w:rFonts w:hint="cs"/>
          <w:rtl/>
        </w:rPr>
        <w:t xml:space="preserve"> انقلاب اسلام</w:t>
      </w:r>
      <w:r w:rsidR="00A0575E">
        <w:rPr>
          <w:rFonts w:hint="cs"/>
          <w:rtl/>
        </w:rPr>
        <w:t>ی</w:t>
      </w:r>
      <w:r>
        <w:rPr>
          <w:rFonts w:hint="cs"/>
          <w:rtl/>
        </w:rPr>
        <w:t xml:space="preserve"> و با پ</w:t>
      </w:r>
      <w:r w:rsidR="00A0575E">
        <w:rPr>
          <w:rFonts w:hint="cs"/>
          <w:rtl/>
        </w:rPr>
        <w:t>ی</w:t>
      </w:r>
      <w:r>
        <w:rPr>
          <w:rFonts w:hint="cs"/>
          <w:rtl/>
        </w:rPr>
        <w:t>شرفت</w:t>
      </w:r>
      <w:r w:rsidR="00A0575E">
        <w:rPr>
          <w:rFonts w:hint="cs"/>
          <w:rtl/>
        </w:rPr>
        <w:t>ی</w:t>
      </w:r>
      <w:r>
        <w:rPr>
          <w:rFonts w:hint="cs"/>
          <w:rtl/>
        </w:rPr>
        <w:t xml:space="preserve"> که در همة عرصه‌ها</w:t>
      </w:r>
      <w:r w:rsidR="00A0575E">
        <w:rPr>
          <w:rFonts w:hint="cs"/>
          <w:rtl/>
        </w:rPr>
        <w:t>ی</w:t>
      </w:r>
      <w:r>
        <w:rPr>
          <w:rFonts w:hint="cs"/>
          <w:rtl/>
        </w:rPr>
        <w:t xml:space="preserve"> اجتماع</w:t>
      </w:r>
      <w:r w:rsidR="00A0575E">
        <w:rPr>
          <w:rFonts w:hint="cs"/>
          <w:rtl/>
        </w:rPr>
        <w:t>ی</w:t>
      </w:r>
      <w:r>
        <w:rPr>
          <w:rFonts w:hint="cs"/>
          <w:rtl/>
        </w:rPr>
        <w:t xml:space="preserve"> پس از نهضت امام</w:t>
      </w:r>
      <w:r>
        <w:rPr>
          <w:rFonts w:hAnsi="ALAEM" w:cs="ALAEM" w:hint="cs"/>
          <w:rtl/>
        </w:rPr>
        <w:t>;</w:t>
      </w:r>
      <w:r>
        <w:rPr>
          <w:rFonts w:hint="cs"/>
          <w:rtl/>
        </w:rPr>
        <w:t xml:space="preserve"> حاصل شد</w:t>
      </w:r>
      <w:r w:rsidR="00290A79">
        <w:rPr>
          <w:rFonts w:hint="cs"/>
          <w:rtl/>
        </w:rPr>
        <w:t>،</w:t>
      </w:r>
      <w:r>
        <w:rPr>
          <w:rFonts w:hint="cs"/>
          <w:rtl/>
        </w:rPr>
        <w:t xml:space="preserve"> نرم‌افزار انسان‌ساز</w:t>
      </w:r>
      <w:r w:rsidR="00A0575E">
        <w:rPr>
          <w:rFonts w:hint="cs"/>
          <w:rtl/>
        </w:rPr>
        <w:t>ی</w:t>
      </w:r>
      <w:r>
        <w:rPr>
          <w:rFonts w:hint="cs"/>
          <w:rtl/>
        </w:rPr>
        <w:t xml:space="preserve"> ارتقا </w:t>
      </w:r>
      <w:r w:rsidR="00A0575E">
        <w:rPr>
          <w:rFonts w:hint="cs"/>
          <w:rtl/>
        </w:rPr>
        <w:t>ی</w:t>
      </w:r>
      <w:r>
        <w:rPr>
          <w:rFonts w:hint="cs"/>
          <w:rtl/>
        </w:rPr>
        <w:t>افت و فناور</w:t>
      </w:r>
      <w:r w:rsidR="00A0575E">
        <w:rPr>
          <w:rFonts w:hint="cs"/>
          <w:rtl/>
        </w:rPr>
        <w:t>ی</w:t>
      </w:r>
      <w:r>
        <w:rPr>
          <w:rFonts w:hint="cs"/>
          <w:rtl/>
        </w:rPr>
        <w:t xml:space="preserve"> پرورش انسان‌ها</w:t>
      </w:r>
      <w:r w:rsidR="00A0575E">
        <w:rPr>
          <w:rFonts w:hint="cs"/>
          <w:rtl/>
        </w:rPr>
        <w:t>ی</w:t>
      </w:r>
      <w:r>
        <w:rPr>
          <w:rFonts w:hint="cs"/>
          <w:rtl/>
        </w:rPr>
        <w:t xml:space="preserve"> بزرگ ن</w:t>
      </w:r>
      <w:r w:rsidR="00A0575E">
        <w:rPr>
          <w:rFonts w:hint="cs"/>
          <w:rtl/>
        </w:rPr>
        <w:t>ی</w:t>
      </w:r>
      <w:r>
        <w:rPr>
          <w:rFonts w:hint="cs"/>
          <w:rtl/>
        </w:rPr>
        <w:t>ز پ</w:t>
      </w:r>
      <w:r w:rsidR="00A0575E">
        <w:rPr>
          <w:rFonts w:hint="cs"/>
          <w:rtl/>
        </w:rPr>
        <w:t>ی</w:t>
      </w:r>
      <w:r>
        <w:rPr>
          <w:rFonts w:hint="cs"/>
          <w:rtl/>
        </w:rPr>
        <w:t>شرفت کرد. بر پا</w:t>
      </w:r>
      <w:r w:rsidR="00A0575E">
        <w:rPr>
          <w:rFonts w:hint="cs"/>
          <w:rtl/>
        </w:rPr>
        <w:t>ی</w:t>
      </w:r>
      <w:r>
        <w:rPr>
          <w:rFonts w:hint="cs"/>
          <w:rtl/>
        </w:rPr>
        <w:t>ة آن تجربة ارزشمند، توقع جد</w:t>
      </w:r>
      <w:r w:rsidR="00A0575E">
        <w:rPr>
          <w:rFonts w:hint="cs"/>
          <w:rtl/>
        </w:rPr>
        <w:t>ی</w:t>
      </w:r>
      <w:r>
        <w:rPr>
          <w:rFonts w:hint="cs"/>
          <w:rtl/>
        </w:rPr>
        <w:t>د</w:t>
      </w:r>
      <w:r w:rsidR="00A0575E">
        <w:rPr>
          <w:rFonts w:hint="cs"/>
          <w:rtl/>
        </w:rPr>
        <w:t>ی</w:t>
      </w:r>
      <w:r>
        <w:rPr>
          <w:rFonts w:hint="cs"/>
          <w:rtl/>
        </w:rPr>
        <w:t xml:space="preserve"> از ترب</w:t>
      </w:r>
      <w:r w:rsidR="00A0575E">
        <w:rPr>
          <w:rFonts w:hint="cs"/>
          <w:rtl/>
        </w:rPr>
        <w:t>ی</w:t>
      </w:r>
      <w:r>
        <w:rPr>
          <w:rFonts w:hint="cs"/>
          <w:rtl/>
        </w:rPr>
        <w:t>ت پد</w:t>
      </w:r>
      <w:r w:rsidR="00A0575E">
        <w:rPr>
          <w:rFonts w:hint="cs"/>
          <w:rtl/>
        </w:rPr>
        <w:t>ی</w:t>
      </w:r>
      <w:r>
        <w:rPr>
          <w:rFonts w:hint="cs"/>
          <w:rtl/>
        </w:rPr>
        <w:t>د آمد و استانداردها</w:t>
      </w:r>
      <w:r w:rsidR="00A0575E">
        <w:rPr>
          <w:rFonts w:hint="cs"/>
          <w:rtl/>
        </w:rPr>
        <w:t>ی</w:t>
      </w:r>
      <w:r>
        <w:rPr>
          <w:rFonts w:hint="cs"/>
          <w:rtl/>
        </w:rPr>
        <w:t xml:space="preserve"> بالاتر</w:t>
      </w:r>
      <w:r w:rsidR="00A0575E">
        <w:rPr>
          <w:rFonts w:hint="cs"/>
          <w:rtl/>
        </w:rPr>
        <w:t>ی</w:t>
      </w:r>
      <w:r>
        <w:rPr>
          <w:rFonts w:hint="cs"/>
          <w:rtl/>
        </w:rPr>
        <w:t xml:space="preserve"> برا</w:t>
      </w:r>
      <w:r w:rsidR="00A0575E">
        <w:rPr>
          <w:rFonts w:hint="cs"/>
          <w:rtl/>
        </w:rPr>
        <w:t>ی</w:t>
      </w:r>
      <w:r>
        <w:rPr>
          <w:rFonts w:hint="cs"/>
          <w:rtl/>
        </w:rPr>
        <w:t xml:space="preserve"> آن شکل گرفت.</w:t>
      </w:r>
    </w:p>
    <w:p w14:paraId="0F593ECC" w14:textId="77777777" w:rsidR="00CE2C67" w:rsidRDefault="003A534B" w:rsidP="00C13F1A">
      <w:pPr>
        <w:rPr>
          <w:rtl/>
        </w:rPr>
      </w:pPr>
      <w:r>
        <w:rPr>
          <w:rFonts w:hint="cs"/>
          <w:rtl/>
        </w:rPr>
        <w:t xml:space="preserve">اکنون بر ماست که </w:t>
      </w:r>
      <w:r w:rsidRPr="005D013C">
        <w:rPr>
          <w:rFonts w:hint="cs"/>
          <w:rtl/>
        </w:rPr>
        <w:t>از ا</w:t>
      </w:r>
      <w:r w:rsidR="00A0575E">
        <w:rPr>
          <w:rFonts w:hint="cs"/>
          <w:rtl/>
        </w:rPr>
        <w:t>ی</w:t>
      </w:r>
      <w:r w:rsidRPr="005D013C">
        <w:rPr>
          <w:rFonts w:hint="cs"/>
          <w:rtl/>
        </w:rPr>
        <w:t>ن دستاورد عظ</w:t>
      </w:r>
      <w:r w:rsidR="00A0575E">
        <w:rPr>
          <w:rFonts w:hint="cs"/>
          <w:rtl/>
        </w:rPr>
        <w:t>ی</w:t>
      </w:r>
      <w:r w:rsidRPr="005D013C">
        <w:rPr>
          <w:rFonts w:hint="cs"/>
          <w:rtl/>
        </w:rPr>
        <w:t>م</w:t>
      </w:r>
      <w:r>
        <w:rPr>
          <w:rFonts w:hint="cs"/>
          <w:rtl/>
        </w:rPr>
        <w:t xml:space="preserve"> انسان</w:t>
      </w:r>
      <w:r w:rsidR="00A0575E">
        <w:rPr>
          <w:rFonts w:hint="cs"/>
          <w:rtl/>
        </w:rPr>
        <w:t>ی</w:t>
      </w:r>
      <w:r>
        <w:rPr>
          <w:rFonts w:hint="cs"/>
          <w:rtl/>
        </w:rPr>
        <w:t>،</w:t>
      </w:r>
      <w:r w:rsidRPr="005D013C">
        <w:rPr>
          <w:rFonts w:hint="cs"/>
          <w:rtl/>
        </w:rPr>
        <w:t xml:space="preserve"> </w:t>
      </w:r>
      <w:r>
        <w:rPr>
          <w:rFonts w:hint="cs"/>
          <w:rtl/>
        </w:rPr>
        <w:t>قدرشناسانه بهره گ</w:t>
      </w:r>
      <w:r w:rsidR="00A0575E">
        <w:rPr>
          <w:rFonts w:hint="cs"/>
          <w:rtl/>
        </w:rPr>
        <w:t>ی</w:t>
      </w:r>
      <w:r>
        <w:rPr>
          <w:rFonts w:hint="cs"/>
          <w:rtl/>
        </w:rPr>
        <w:t>ر</w:t>
      </w:r>
      <w:r w:rsidR="00A0575E">
        <w:rPr>
          <w:rFonts w:hint="cs"/>
          <w:rtl/>
        </w:rPr>
        <w:t>ی</w:t>
      </w:r>
      <w:r>
        <w:rPr>
          <w:rFonts w:hint="cs"/>
          <w:rtl/>
        </w:rPr>
        <w:t xml:space="preserve">م </w:t>
      </w:r>
      <w:r w:rsidRPr="005D013C">
        <w:rPr>
          <w:rFonts w:hint="cs"/>
          <w:rtl/>
        </w:rPr>
        <w:t xml:space="preserve">و با </w:t>
      </w:r>
      <w:r>
        <w:rPr>
          <w:rFonts w:hint="cs"/>
          <w:rtl/>
        </w:rPr>
        <w:t>مهندس</w:t>
      </w:r>
      <w:r w:rsidR="00A0575E">
        <w:rPr>
          <w:rFonts w:hint="cs"/>
          <w:rtl/>
        </w:rPr>
        <w:t>ی</w:t>
      </w:r>
      <w:r>
        <w:rPr>
          <w:rFonts w:hint="cs"/>
          <w:rtl/>
        </w:rPr>
        <w:t xml:space="preserve"> معکوسِ ا</w:t>
      </w:r>
      <w:r w:rsidR="00A0575E">
        <w:rPr>
          <w:rFonts w:hint="cs"/>
          <w:rtl/>
        </w:rPr>
        <w:t>ی</w:t>
      </w:r>
      <w:r>
        <w:rPr>
          <w:rFonts w:hint="cs"/>
          <w:rtl/>
        </w:rPr>
        <w:t>ن فتح‌الفتوحِ انقلاب اسلام</w:t>
      </w:r>
      <w:r w:rsidR="00A0575E">
        <w:rPr>
          <w:rFonts w:hint="cs"/>
          <w:rtl/>
        </w:rPr>
        <w:t>ی</w:t>
      </w:r>
      <w:r>
        <w:rPr>
          <w:rFonts w:hint="cs"/>
          <w:rtl/>
        </w:rPr>
        <w:t xml:space="preserve"> و </w:t>
      </w:r>
      <w:r w:rsidRPr="005D013C">
        <w:rPr>
          <w:rFonts w:hint="cs"/>
          <w:rtl/>
        </w:rPr>
        <w:t>شناخت کامل ابعاد آن، الگو</w:t>
      </w:r>
      <w:r w:rsidR="00A0575E">
        <w:rPr>
          <w:rFonts w:hint="cs"/>
          <w:rtl/>
        </w:rPr>
        <w:t>ی</w:t>
      </w:r>
      <w:r w:rsidRPr="005D013C">
        <w:rPr>
          <w:rFonts w:hint="cs"/>
          <w:rtl/>
        </w:rPr>
        <w:t xml:space="preserve"> ترب</w:t>
      </w:r>
      <w:r w:rsidR="00A0575E">
        <w:rPr>
          <w:rFonts w:hint="cs"/>
          <w:rtl/>
        </w:rPr>
        <w:t>ی</w:t>
      </w:r>
      <w:r w:rsidRPr="005D013C">
        <w:rPr>
          <w:rFonts w:hint="cs"/>
          <w:rtl/>
        </w:rPr>
        <w:t>ت انسان در جامع</w:t>
      </w:r>
      <w:r>
        <w:rPr>
          <w:rFonts w:hint="cs"/>
          <w:rtl/>
        </w:rPr>
        <w:t xml:space="preserve">ة </w:t>
      </w:r>
      <w:r w:rsidRPr="005D013C">
        <w:rPr>
          <w:rFonts w:hint="cs"/>
          <w:rtl/>
        </w:rPr>
        <w:t>د</w:t>
      </w:r>
      <w:r w:rsidR="00A0575E">
        <w:rPr>
          <w:rFonts w:hint="cs"/>
          <w:rtl/>
        </w:rPr>
        <w:t>ی</w:t>
      </w:r>
      <w:r w:rsidRPr="005D013C">
        <w:rPr>
          <w:rFonts w:hint="cs"/>
          <w:rtl/>
        </w:rPr>
        <w:t>ن</w:t>
      </w:r>
      <w:r w:rsidR="00A0575E">
        <w:rPr>
          <w:rFonts w:hint="cs"/>
          <w:rtl/>
        </w:rPr>
        <w:t>ی</w:t>
      </w:r>
      <w:r w:rsidRPr="005D013C">
        <w:rPr>
          <w:rFonts w:hint="cs"/>
          <w:rtl/>
        </w:rPr>
        <w:t xml:space="preserve"> را به شکل عالمانه و متقن کشف و آن را م</w:t>
      </w:r>
      <w:r w:rsidR="00A0575E">
        <w:rPr>
          <w:rFonts w:hint="cs"/>
          <w:rtl/>
        </w:rPr>
        <w:t>ی</w:t>
      </w:r>
      <w:r w:rsidRPr="005D013C">
        <w:rPr>
          <w:rFonts w:hint="cs"/>
          <w:rtl/>
        </w:rPr>
        <w:t>ان نسل‌ها</w:t>
      </w:r>
      <w:r w:rsidR="00A0575E">
        <w:rPr>
          <w:rFonts w:hint="cs"/>
          <w:rtl/>
        </w:rPr>
        <w:t>ی</w:t>
      </w:r>
      <w:r w:rsidRPr="005D013C">
        <w:rPr>
          <w:rFonts w:hint="cs"/>
          <w:rtl/>
        </w:rPr>
        <w:t xml:space="preserve"> آ</w:t>
      </w:r>
      <w:r w:rsidR="00A0575E">
        <w:rPr>
          <w:rFonts w:hint="cs"/>
          <w:rtl/>
        </w:rPr>
        <w:t>ی</w:t>
      </w:r>
      <w:r w:rsidRPr="005D013C">
        <w:rPr>
          <w:rFonts w:hint="cs"/>
          <w:rtl/>
        </w:rPr>
        <w:t>نده جار</w:t>
      </w:r>
      <w:r w:rsidR="00A0575E">
        <w:rPr>
          <w:rFonts w:hint="cs"/>
          <w:rtl/>
        </w:rPr>
        <w:t>ی</w:t>
      </w:r>
      <w:r>
        <w:rPr>
          <w:rFonts w:hint="cs"/>
          <w:rtl/>
        </w:rPr>
        <w:t xml:space="preserve"> ساز</w:t>
      </w:r>
      <w:r w:rsidR="00A0575E">
        <w:rPr>
          <w:rFonts w:hint="cs"/>
          <w:rtl/>
        </w:rPr>
        <w:t>ی</w:t>
      </w:r>
      <w:r>
        <w:rPr>
          <w:rFonts w:hint="cs"/>
          <w:rtl/>
        </w:rPr>
        <w:t>م</w:t>
      </w:r>
      <w:r w:rsidR="00CF4F6B">
        <w:rPr>
          <w:rFonts w:hint="cs"/>
          <w:rtl/>
        </w:rPr>
        <w:t xml:space="preserve">؛ بنابراین </w:t>
      </w:r>
      <w:r>
        <w:rPr>
          <w:rFonts w:hint="cs"/>
          <w:rtl/>
        </w:rPr>
        <w:t>با</w:t>
      </w:r>
      <w:r w:rsidR="00A0575E">
        <w:rPr>
          <w:rFonts w:hint="cs"/>
          <w:rtl/>
        </w:rPr>
        <w:t>ی</w:t>
      </w:r>
      <w:r>
        <w:rPr>
          <w:rFonts w:hint="cs"/>
          <w:rtl/>
        </w:rPr>
        <w:t>د برا</w:t>
      </w:r>
      <w:r w:rsidR="00A0575E">
        <w:rPr>
          <w:rFonts w:hint="cs"/>
          <w:rtl/>
        </w:rPr>
        <w:t>ی</w:t>
      </w:r>
      <w:r>
        <w:rPr>
          <w:rFonts w:hint="cs"/>
          <w:rtl/>
        </w:rPr>
        <w:t xml:space="preserve"> ترب</w:t>
      </w:r>
      <w:r w:rsidR="00A0575E">
        <w:rPr>
          <w:rFonts w:hint="cs"/>
          <w:rtl/>
        </w:rPr>
        <w:t>ی</w:t>
      </w:r>
      <w:r>
        <w:rPr>
          <w:rFonts w:hint="cs"/>
          <w:rtl/>
        </w:rPr>
        <w:t>ت انسان متعال</w:t>
      </w:r>
      <w:r w:rsidR="00A0575E">
        <w:rPr>
          <w:rFonts w:hint="cs"/>
          <w:rtl/>
        </w:rPr>
        <w:t>ی</w:t>
      </w:r>
      <w:r>
        <w:rPr>
          <w:rFonts w:hint="cs"/>
          <w:rtl/>
        </w:rPr>
        <w:t xml:space="preserve"> انقلاب اسلام</w:t>
      </w:r>
      <w:r w:rsidR="00A0575E">
        <w:rPr>
          <w:rFonts w:hint="cs"/>
          <w:rtl/>
        </w:rPr>
        <w:t>ی</w:t>
      </w:r>
      <w:r>
        <w:rPr>
          <w:rFonts w:hint="cs"/>
          <w:rtl/>
        </w:rPr>
        <w:t xml:space="preserve"> با استانداردها</w:t>
      </w:r>
      <w:r w:rsidR="00A0575E">
        <w:rPr>
          <w:rFonts w:hint="cs"/>
          <w:rtl/>
        </w:rPr>
        <w:t>ی</w:t>
      </w:r>
      <w:r>
        <w:rPr>
          <w:rFonts w:hint="cs"/>
          <w:rtl/>
        </w:rPr>
        <w:t xml:space="preserve"> سخت‌گ</w:t>
      </w:r>
      <w:r w:rsidR="00A0575E">
        <w:rPr>
          <w:rFonts w:hint="cs"/>
          <w:rtl/>
        </w:rPr>
        <w:t>ی</w:t>
      </w:r>
      <w:r>
        <w:rPr>
          <w:rFonts w:hint="cs"/>
          <w:rtl/>
        </w:rPr>
        <w:t>رانه، نرم‌افزار</w:t>
      </w:r>
      <w:r w:rsidR="00A0575E">
        <w:rPr>
          <w:rFonts w:hint="cs"/>
          <w:rtl/>
        </w:rPr>
        <w:t>ی</w:t>
      </w:r>
      <w:r>
        <w:rPr>
          <w:rFonts w:hint="cs"/>
          <w:rtl/>
        </w:rPr>
        <w:t xml:space="preserve"> پ</w:t>
      </w:r>
      <w:r w:rsidR="00A0575E">
        <w:rPr>
          <w:rFonts w:hint="cs"/>
          <w:rtl/>
        </w:rPr>
        <w:t>ی</w:t>
      </w:r>
      <w:r>
        <w:rPr>
          <w:rFonts w:hint="cs"/>
          <w:rtl/>
        </w:rPr>
        <w:t>شرفته و کارآمد پد</w:t>
      </w:r>
      <w:r w:rsidR="00A0575E">
        <w:rPr>
          <w:rFonts w:hint="cs"/>
          <w:rtl/>
        </w:rPr>
        <w:t>ی</w:t>
      </w:r>
      <w:r>
        <w:rPr>
          <w:rFonts w:hint="cs"/>
          <w:rtl/>
        </w:rPr>
        <w:t>د آور</w:t>
      </w:r>
      <w:r w:rsidR="00A0575E">
        <w:rPr>
          <w:rFonts w:hint="cs"/>
          <w:rtl/>
        </w:rPr>
        <w:t>ی</w:t>
      </w:r>
      <w:r>
        <w:rPr>
          <w:rFonts w:hint="cs"/>
          <w:rtl/>
        </w:rPr>
        <w:t>م.</w:t>
      </w:r>
    </w:p>
    <w:p w14:paraId="23963E4D" w14:textId="60FFE4C6" w:rsidR="00D13C05" w:rsidRDefault="006852DC" w:rsidP="00C13041">
      <w:pPr>
        <w:pStyle w:val="Heading2"/>
        <w:rPr>
          <w:rtl/>
        </w:rPr>
      </w:pPr>
      <w:bookmarkStart w:id="5" w:name="_Toc222003571"/>
      <w:bookmarkStart w:id="6" w:name="_Toc227067460"/>
      <w:r>
        <w:rPr>
          <w:rFonts w:hint="cs"/>
          <w:rtl/>
        </w:rPr>
        <w:t xml:space="preserve">۱.‌ </w:t>
      </w:r>
      <w:r w:rsidR="00D13C05">
        <w:rPr>
          <w:rFonts w:hint="cs"/>
          <w:rtl/>
        </w:rPr>
        <w:t>تربیت در عصر انقلاب اسلامی</w:t>
      </w:r>
      <w:bookmarkEnd w:id="5"/>
      <w:bookmarkEnd w:id="6"/>
    </w:p>
    <w:p w14:paraId="2A1F7BEC" w14:textId="0C316842" w:rsidR="003A534B" w:rsidRDefault="003A534B" w:rsidP="00C13F1A">
      <w:pPr>
        <w:rPr>
          <w:rtl/>
        </w:rPr>
      </w:pPr>
      <w:r>
        <w:rPr>
          <w:rFonts w:hint="cs"/>
          <w:rtl/>
        </w:rPr>
        <w:t>انسان متعال</w:t>
      </w:r>
      <w:r w:rsidR="00A0575E">
        <w:rPr>
          <w:rFonts w:hint="cs"/>
          <w:rtl/>
        </w:rPr>
        <w:t>ی</w:t>
      </w:r>
      <w:r>
        <w:rPr>
          <w:rFonts w:hint="cs"/>
          <w:rtl/>
        </w:rPr>
        <w:t xml:space="preserve"> تراز اسلام و انقلاب، انسان مجاهد</w:t>
      </w:r>
      <w:r w:rsidR="00A0575E">
        <w:rPr>
          <w:rFonts w:hint="cs"/>
          <w:rtl/>
        </w:rPr>
        <w:t>ی</w:t>
      </w:r>
      <w:r>
        <w:rPr>
          <w:rFonts w:hint="cs"/>
          <w:rtl/>
        </w:rPr>
        <w:t xml:space="preserve"> است که ذ</w:t>
      </w:r>
      <w:r w:rsidR="00A0575E">
        <w:rPr>
          <w:rFonts w:hint="cs"/>
          <w:rtl/>
        </w:rPr>
        <w:t>ی</w:t>
      </w:r>
      <w:r>
        <w:rPr>
          <w:rFonts w:hint="cs"/>
          <w:rtl/>
        </w:rPr>
        <w:t>ل آموزه‌ها</w:t>
      </w:r>
      <w:r w:rsidR="00A0575E">
        <w:rPr>
          <w:rFonts w:hint="cs"/>
          <w:rtl/>
        </w:rPr>
        <w:t>ی</w:t>
      </w:r>
      <w:r>
        <w:rPr>
          <w:rFonts w:hint="cs"/>
          <w:rtl/>
        </w:rPr>
        <w:t xml:space="preserve"> اسلام ناب محمد</w:t>
      </w:r>
      <w:r w:rsidR="00A0575E">
        <w:rPr>
          <w:rFonts w:hint="cs"/>
          <w:rtl/>
        </w:rPr>
        <w:t>ی</w:t>
      </w:r>
      <w:r w:rsidR="008B3826">
        <w:rPr>
          <w:rFonts w:hAnsi="ALAEM" w:cs="ALAEM" w:hint="cs"/>
          <w:rtl/>
        </w:rPr>
        <w:t>6</w:t>
      </w:r>
      <w:r>
        <w:rPr>
          <w:rFonts w:hint="cs"/>
          <w:rtl/>
        </w:rPr>
        <w:t xml:space="preserve"> برا</w:t>
      </w:r>
      <w:r w:rsidR="00A0575E">
        <w:rPr>
          <w:rFonts w:hint="cs"/>
          <w:rtl/>
        </w:rPr>
        <w:t>ی</w:t>
      </w:r>
      <w:r>
        <w:rPr>
          <w:rFonts w:hint="cs"/>
          <w:rtl/>
        </w:rPr>
        <w:t xml:space="preserve"> تحقق توح</w:t>
      </w:r>
      <w:r w:rsidR="00A0575E">
        <w:rPr>
          <w:rFonts w:hint="cs"/>
          <w:rtl/>
        </w:rPr>
        <w:t>ی</w:t>
      </w:r>
      <w:r>
        <w:rPr>
          <w:rFonts w:hint="cs"/>
          <w:rtl/>
        </w:rPr>
        <w:t>د جهان</w:t>
      </w:r>
      <w:r w:rsidR="00A0575E">
        <w:rPr>
          <w:rFonts w:hint="cs"/>
          <w:rtl/>
        </w:rPr>
        <w:t>ی</w:t>
      </w:r>
      <w:r>
        <w:rPr>
          <w:rFonts w:hint="cs"/>
          <w:rtl/>
        </w:rPr>
        <w:t xml:space="preserve"> و تمدن اسلام</w:t>
      </w:r>
      <w:r w:rsidR="00A0575E">
        <w:rPr>
          <w:rFonts w:hint="cs"/>
          <w:rtl/>
        </w:rPr>
        <w:t>ی</w:t>
      </w:r>
      <w:r>
        <w:rPr>
          <w:rFonts w:hint="cs"/>
          <w:rtl/>
        </w:rPr>
        <w:t xml:space="preserve"> و به هدف بسترساز</w:t>
      </w:r>
      <w:r w:rsidR="00A0575E">
        <w:rPr>
          <w:rFonts w:hint="cs"/>
          <w:rtl/>
        </w:rPr>
        <w:t>ی</w:t>
      </w:r>
      <w:r>
        <w:rPr>
          <w:rFonts w:hint="cs"/>
          <w:rtl/>
        </w:rPr>
        <w:t xml:space="preserve"> برا</w:t>
      </w:r>
      <w:r w:rsidR="00A0575E">
        <w:rPr>
          <w:rFonts w:hint="cs"/>
          <w:rtl/>
        </w:rPr>
        <w:t>ی</w:t>
      </w:r>
      <w:r>
        <w:rPr>
          <w:rFonts w:hint="cs"/>
          <w:rtl/>
        </w:rPr>
        <w:t xml:space="preserve"> ظهور امام زمان در </w:t>
      </w:r>
      <w:r w:rsidR="00A0575E">
        <w:rPr>
          <w:rFonts w:hint="cs"/>
          <w:rtl/>
        </w:rPr>
        <w:t>ی</w:t>
      </w:r>
      <w:r>
        <w:rPr>
          <w:rFonts w:hint="cs"/>
          <w:rtl/>
        </w:rPr>
        <w:t>ار</w:t>
      </w:r>
      <w:r w:rsidR="00A0575E">
        <w:rPr>
          <w:rFonts w:hint="cs"/>
          <w:rtl/>
        </w:rPr>
        <w:t>ی</w:t>
      </w:r>
      <w:r>
        <w:rPr>
          <w:rFonts w:hint="cs"/>
          <w:rtl/>
        </w:rPr>
        <w:t xml:space="preserve"> آن حضرت م</w:t>
      </w:r>
      <w:r w:rsidR="00A0575E">
        <w:rPr>
          <w:rFonts w:hint="cs"/>
          <w:rtl/>
        </w:rPr>
        <w:t>ی</w:t>
      </w:r>
      <w:r>
        <w:rPr>
          <w:rFonts w:hint="cs"/>
          <w:rtl/>
        </w:rPr>
        <w:t>‌کوشد. دستگاه ترب</w:t>
      </w:r>
      <w:r w:rsidR="00A0575E">
        <w:rPr>
          <w:rFonts w:hint="cs"/>
          <w:rtl/>
        </w:rPr>
        <w:t>ی</w:t>
      </w:r>
      <w:r>
        <w:rPr>
          <w:rFonts w:hint="cs"/>
          <w:rtl/>
        </w:rPr>
        <w:t>ت اسلام</w:t>
      </w:r>
      <w:r w:rsidR="00A0575E">
        <w:rPr>
          <w:rFonts w:hint="cs"/>
          <w:rtl/>
        </w:rPr>
        <w:t>ی</w:t>
      </w:r>
      <w:r>
        <w:rPr>
          <w:rFonts w:hint="cs"/>
          <w:rtl/>
        </w:rPr>
        <w:t xml:space="preserve"> و انقلاب</w:t>
      </w:r>
      <w:r w:rsidR="00A0575E">
        <w:rPr>
          <w:rFonts w:hint="cs"/>
          <w:rtl/>
        </w:rPr>
        <w:t>ی</w:t>
      </w:r>
      <w:r>
        <w:rPr>
          <w:rFonts w:hint="cs"/>
          <w:rtl/>
        </w:rPr>
        <w:t xml:space="preserve"> هم نرم‌افزار</w:t>
      </w:r>
      <w:r w:rsidR="00A0575E">
        <w:rPr>
          <w:rFonts w:hint="cs"/>
          <w:rtl/>
        </w:rPr>
        <w:t>ی</w:t>
      </w:r>
      <w:r>
        <w:rPr>
          <w:rFonts w:hint="cs"/>
          <w:rtl/>
        </w:rPr>
        <w:t xml:space="preserve"> است که در پرتو آموزه‌ها</w:t>
      </w:r>
      <w:r w:rsidR="00A0575E">
        <w:rPr>
          <w:rFonts w:hint="cs"/>
          <w:rtl/>
        </w:rPr>
        <w:t>ی</w:t>
      </w:r>
      <w:r>
        <w:rPr>
          <w:rFonts w:hint="cs"/>
          <w:rtl/>
        </w:rPr>
        <w:t xml:space="preserve"> اسلام ناب محمد</w:t>
      </w:r>
      <w:r w:rsidR="00A0575E">
        <w:rPr>
          <w:rFonts w:hint="cs"/>
          <w:rtl/>
        </w:rPr>
        <w:t>ی</w:t>
      </w:r>
      <w:r>
        <w:rPr>
          <w:rFonts w:hint="cs"/>
          <w:rtl/>
        </w:rPr>
        <w:t xml:space="preserve"> به ترب</w:t>
      </w:r>
      <w:r w:rsidR="00A0575E">
        <w:rPr>
          <w:rFonts w:hint="cs"/>
          <w:rtl/>
        </w:rPr>
        <w:t>ی</w:t>
      </w:r>
      <w:r>
        <w:rPr>
          <w:rFonts w:hint="cs"/>
          <w:rtl/>
        </w:rPr>
        <w:t>ت آرمان</w:t>
      </w:r>
      <w:r w:rsidR="00A0575E">
        <w:rPr>
          <w:rFonts w:hint="cs"/>
          <w:rtl/>
        </w:rPr>
        <w:t>ی</w:t>
      </w:r>
      <w:r>
        <w:rPr>
          <w:rFonts w:hint="cs"/>
          <w:rtl/>
        </w:rPr>
        <w:t>، توح</w:t>
      </w:r>
      <w:r w:rsidR="00A0575E">
        <w:rPr>
          <w:rFonts w:hint="cs"/>
          <w:rtl/>
        </w:rPr>
        <w:t>ی</w:t>
      </w:r>
      <w:r>
        <w:rPr>
          <w:rFonts w:hint="cs"/>
          <w:rtl/>
        </w:rPr>
        <w:t>د</w:t>
      </w:r>
      <w:r w:rsidR="00A0575E">
        <w:rPr>
          <w:rFonts w:hint="cs"/>
          <w:rtl/>
        </w:rPr>
        <w:t>ی</w:t>
      </w:r>
      <w:r>
        <w:rPr>
          <w:rFonts w:hint="cs"/>
          <w:rtl/>
        </w:rPr>
        <w:t>، فطر</w:t>
      </w:r>
      <w:r w:rsidR="00A0575E">
        <w:rPr>
          <w:rFonts w:hint="cs"/>
          <w:rtl/>
        </w:rPr>
        <w:t>ی</w:t>
      </w:r>
      <w:r>
        <w:rPr>
          <w:rFonts w:hint="cs"/>
          <w:rtl/>
        </w:rPr>
        <w:t>، حماس</w:t>
      </w:r>
      <w:r w:rsidR="00A0575E">
        <w:rPr>
          <w:rFonts w:hint="cs"/>
          <w:rtl/>
        </w:rPr>
        <w:t>ی</w:t>
      </w:r>
      <w:r>
        <w:rPr>
          <w:rFonts w:hint="cs"/>
          <w:rtl/>
        </w:rPr>
        <w:t>، جهاد</w:t>
      </w:r>
      <w:r w:rsidR="00A0575E">
        <w:rPr>
          <w:rFonts w:hint="cs"/>
          <w:rtl/>
        </w:rPr>
        <w:t>ی</w:t>
      </w:r>
      <w:r>
        <w:rPr>
          <w:rFonts w:hint="cs"/>
          <w:rtl/>
        </w:rPr>
        <w:t>، ولا</w:t>
      </w:r>
      <w:r w:rsidR="00A0575E">
        <w:rPr>
          <w:rFonts w:hint="cs"/>
          <w:rtl/>
        </w:rPr>
        <w:t>یی</w:t>
      </w:r>
      <w:r>
        <w:rPr>
          <w:rFonts w:hint="cs"/>
          <w:rtl/>
        </w:rPr>
        <w:t xml:space="preserve"> و نهضت</w:t>
      </w:r>
      <w:r w:rsidR="00A0575E">
        <w:rPr>
          <w:rFonts w:hint="cs"/>
          <w:rtl/>
        </w:rPr>
        <w:t>ی</w:t>
      </w:r>
      <w:r>
        <w:rPr>
          <w:rFonts w:hint="cs"/>
          <w:rtl/>
        </w:rPr>
        <w:t xml:space="preserve"> م</w:t>
      </w:r>
      <w:r w:rsidR="00A0575E">
        <w:rPr>
          <w:rFonts w:hint="cs"/>
          <w:rtl/>
        </w:rPr>
        <w:t>ی</w:t>
      </w:r>
      <w:r>
        <w:rPr>
          <w:rFonts w:hint="cs"/>
          <w:rtl/>
        </w:rPr>
        <w:t>‌پردازد.</w:t>
      </w:r>
      <w:r>
        <w:rPr>
          <w:rStyle w:val="FootnoteReference"/>
          <w:rFonts w:eastAsiaTheme="minorHAnsi"/>
          <w:rtl/>
        </w:rPr>
        <w:footnoteReference w:id="3"/>
      </w:r>
    </w:p>
    <w:p w14:paraId="14E1E873" w14:textId="76F74AA7" w:rsidR="003A534B" w:rsidRDefault="003A534B" w:rsidP="00C13F1A">
      <w:pPr>
        <w:rPr>
          <w:rtl/>
        </w:rPr>
      </w:pPr>
      <w:r>
        <w:rPr>
          <w:rFonts w:hint="cs"/>
          <w:rtl/>
        </w:rPr>
        <w:t>ا</w:t>
      </w:r>
      <w:r w:rsidR="00A0575E">
        <w:rPr>
          <w:rFonts w:hint="cs"/>
          <w:rtl/>
        </w:rPr>
        <w:t>ی</w:t>
      </w:r>
      <w:r>
        <w:rPr>
          <w:rFonts w:hint="cs"/>
          <w:rtl/>
        </w:rPr>
        <w:t>ن دستگاه ترب</w:t>
      </w:r>
      <w:r w:rsidR="00A0575E">
        <w:rPr>
          <w:rFonts w:hint="cs"/>
          <w:rtl/>
        </w:rPr>
        <w:t>ی</w:t>
      </w:r>
      <w:r>
        <w:rPr>
          <w:rFonts w:hint="cs"/>
          <w:rtl/>
        </w:rPr>
        <w:t>ت</w:t>
      </w:r>
      <w:r w:rsidR="00A0575E">
        <w:rPr>
          <w:rFonts w:hint="cs"/>
          <w:rtl/>
        </w:rPr>
        <w:t>ی</w:t>
      </w:r>
      <w:r>
        <w:rPr>
          <w:rFonts w:hint="cs"/>
          <w:rtl/>
        </w:rPr>
        <w:t xml:space="preserve"> از </w:t>
      </w:r>
      <w:r w:rsidR="00A0575E">
        <w:rPr>
          <w:rFonts w:hint="cs"/>
          <w:rtl/>
        </w:rPr>
        <w:t>ی</w:t>
      </w:r>
      <w:r>
        <w:rPr>
          <w:rFonts w:hint="cs"/>
          <w:rtl/>
        </w:rPr>
        <w:t>ک سو دارا</w:t>
      </w:r>
      <w:r w:rsidR="00A0575E">
        <w:rPr>
          <w:rFonts w:hint="cs"/>
          <w:rtl/>
        </w:rPr>
        <w:t>ی</w:t>
      </w:r>
      <w:r>
        <w:rPr>
          <w:rFonts w:hint="cs"/>
          <w:rtl/>
        </w:rPr>
        <w:t xml:space="preserve"> اصول و ثوابت</w:t>
      </w:r>
      <w:r w:rsidR="00A0575E">
        <w:rPr>
          <w:rFonts w:hint="cs"/>
          <w:rtl/>
        </w:rPr>
        <w:t>ی</w:t>
      </w:r>
      <w:r>
        <w:rPr>
          <w:rFonts w:hint="cs"/>
          <w:rtl/>
        </w:rPr>
        <w:t xml:space="preserve"> است و از سو</w:t>
      </w:r>
      <w:r w:rsidR="00A0575E">
        <w:rPr>
          <w:rFonts w:hint="cs"/>
          <w:rtl/>
        </w:rPr>
        <w:t>ی</w:t>
      </w:r>
      <w:r>
        <w:rPr>
          <w:rFonts w:hint="cs"/>
          <w:rtl/>
        </w:rPr>
        <w:t xml:space="preserve"> د</w:t>
      </w:r>
      <w:r w:rsidR="00A0575E">
        <w:rPr>
          <w:rFonts w:hint="cs"/>
          <w:rtl/>
        </w:rPr>
        <w:t>ی</w:t>
      </w:r>
      <w:r>
        <w:rPr>
          <w:rFonts w:hint="cs"/>
          <w:rtl/>
        </w:rPr>
        <w:t>گر خطوط قرمز</w:t>
      </w:r>
      <w:r w:rsidR="00A0575E">
        <w:rPr>
          <w:rFonts w:hint="cs"/>
          <w:rtl/>
        </w:rPr>
        <w:t>ی</w:t>
      </w:r>
      <w:r>
        <w:rPr>
          <w:rFonts w:hint="cs"/>
          <w:rtl/>
        </w:rPr>
        <w:t xml:space="preserve"> دارد که آن را از سا</w:t>
      </w:r>
      <w:r w:rsidR="00A0575E">
        <w:rPr>
          <w:rFonts w:hint="cs"/>
          <w:rtl/>
        </w:rPr>
        <w:t>ی</w:t>
      </w:r>
      <w:r>
        <w:rPr>
          <w:rFonts w:hint="cs"/>
          <w:rtl/>
        </w:rPr>
        <w:t>ر نظامات ترب</w:t>
      </w:r>
      <w:r w:rsidR="00A0575E">
        <w:rPr>
          <w:rFonts w:hint="cs"/>
          <w:rtl/>
        </w:rPr>
        <w:t>ی</w:t>
      </w:r>
      <w:r>
        <w:rPr>
          <w:rFonts w:hint="cs"/>
          <w:rtl/>
        </w:rPr>
        <w:t>ت</w:t>
      </w:r>
      <w:r w:rsidR="00A0575E">
        <w:rPr>
          <w:rFonts w:hint="cs"/>
          <w:rtl/>
        </w:rPr>
        <w:t>ی</w:t>
      </w:r>
      <w:r>
        <w:rPr>
          <w:rFonts w:hint="cs"/>
          <w:rtl/>
        </w:rPr>
        <w:t xml:space="preserve"> متما</w:t>
      </w:r>
      <w:r w:rsidR="00A0575E">
        <w:rPr>
          <w:rFonts w:hint="cs"/>
          <w:rtl/>
        </w:rPr>
        <w:t>ی</w:t>
      </w:r>
      <w:r>
        <w:rPr>
          <w:rFonts w:hint="cs"/>
          <w:rtl/>
        </w:rPr>
        <w:t>ز م</w:t>
      </w:r>
      <w:r w:rsidR="00A0575E">
        <w:rPr>
          <w:rFonts w:hint="cs"/>
          <w:rtl/>
        </w:rPr>
        <w:t>ی</w:t>
      </w:r>
      <w:r>
        <w:rPr>
          <w:rFonts w:hint="cs"/>
          <w:rtl/>
        </w:rPr>
        <w:t>‌سازد. و</w:t>
      </w:r>
      <w:r w:rsidR="00A0575E">
        <w:rPr>
          <w:rFonts w:hint="cs"/>
          <w:rtl/>
        </w:rPr>
        <w:t>ی</w:t>
      </w:r>
      <w:r>
        <w:rPr>
          <w:rFonts w:hint="cs"/>
          <w:rtl/>
        </w:rPr>
        <w:t>ژگ</w:t>
      </w:r>
      <w:r w:rsidR="00A0575E">
        <w:rPr>
          <w:rFonts w:hint="cs"/>
          <w:rtl/>
        </w:rPr>
        <w:t>ی</w:t>
      </w:r>
      <w:r>
        <w:rPr>
          <w:rFonts w:hint="cs"/>
          <w:rtl/>
        </w:rPr>
        <w:t>‌ها</w:t>
      </w:r>
      <w:r w:rsidR="00A0575E">
        <w:rPr>
          <w:rFonts w:hint="cs"/>
          <w:rtl/>
        </w:rPr>
        <w:t>ی</w:t>
      </w:r>
      <w:r>
        <w:rPr>
          <w:rFonts w:hint="cs"/>
          <w:rtl/>
        </w:rPr>
        <w:t xml:space="preserve"> دستگاه ترب</w:t>
      </w:r>
      <w:r w:rsidR="00A0575E">
        <w:rPr>
          <w:rFonts w:hint="cs"/>
          <w:rtl/>
        </w:rPr>
        <w:t>ی</w:t>
      </w:r>
      <w:r>
        <w:rPr>
          <w:rFonts w:hint="cs"/>
          <w:rtl/>
        </w:rPr>
        <w:t>ت انقلاب</w:t>
      </w:r>
      <w:r w:rsidR="00A0575E">
        <w:rPr>
          <w:rFonts w:hint="cs"/>
          <w:rtl/>
        </w:rPr>
        <w:t>ی</w:t>
      </w:r>
      <w:r>
        <w:rPr>
          <w:rFonts w:hint="cs"/>
          <w:rtl/>
        </w:rPr>
        <w:t xml:space="preserve"> بر اساس معارف اسلام ناب در مقا</w:t>
      </w:r>
      <w:r w:rsidR="00A0575E">
        <w:rPr>
          <w:rFonts w:hint="cs"/>
          <w:rtl/>
        </w:rPr>
        <w:t>ی</w:t>
      </w:r>
      <w:r>
        <w:rPr>
          <w:rFonts w:hint="cs"/>
          <w:rtl/>
        </w:rPr>
        <w:t>سه با سا</w:t>
      </w:r>
      <w:r w:rsidR="00A0575E">
        <w:rPr>
          <w:rFonts w:hint="cs"/>
          <w:rtl/>
        </w:rPr>
        <w:t>ی</w:t>
      </w:r>
      <w:r>
        <w:rPr>
          <w:rFonts w:hint="cs"/>
          <w:rtl/>
        </w:rPr>
        <w:t>ر نظامات ترب</w:t>
      </w:r>
      <w:r w:rsidR="00A0575E">
        <w:rPr>
          <w:rFonts w:hint="cs"/>
          <w:rtl/>
        </w:rPr>
        <w:t>ی</w:t>
      </w:r>
      <w:r>
        <w:rPr>
          <w:rFonts w:hint="cs"/>
          <w:rtl/>
        </w:rPr>
        <w:t>ت</w:t>
      </w:r>
      <w:r w:rsidR="00A0575E">
        <w:rPr>
          <w:rFonts w:hint="cs"/>
          <w:rtl/>
        </w:rPr>
        <w:t>ی</w:t>
      </w:r>
      <w:r>
        <w:rPr>
          <w:rFonts w:hint="cs"/>
          <w:rtl/>
        </w:rPr>
        <w:t xml:space="preserve"> به شرح ز</w:t>
      </w:r>
      <w:r w:rsidR="00A0575E">
        <w:rPr>
          <w:rFonts w:hint="cs"/>
          <w:rtl/>
        </w:rPr>
        <w:t>ی</w:t>
      </w:r>
      <w:r>
        <w:rPr>
          <w:rFonts w:hint="cs"/>
          <w:rtl/>
        </w:rPr>
        <w:t>ر است:</w:t>
      </w:r>
    </w:p>
    <w:tbl>
      <w:tblPr>
        <w:tblStyle w:val="TableGrid"/>
        <w:bidiVisual/>
        <w:tblW w:w="0" w:type="auto"/>
        <w:jc w:val="center"/>
        <w:tblLook w:val="04A0" w:firstRow="1" w:lastRow="0" w:firstColumn="1" w:lastColumn="0" w:noHBand="0" w:noVBand="1"/>
      </w:tblPr>
      <w:tblGrid>
        <w:gridCol w:w="4536"/>
        <w:gridCol w:w="4251"/>
      </w:tblGrid>
      <w:tr w:rsidR="003A534B" w:rsidRPr="00B3377B" w14:paraId="7C566989" w14:textId="77777777" w:rsidTr="00A5087C">
        <w:trPr>
          <w:tblHeader/>
          <w:jc w:val="center"/>
        </w:trPr>
        <w:tc>
          <w:tcPr>
            <w:tcW w:w="4536" w:type="dxa"/>
            <w:vAlign w:val="center"/>
          </w:tcPr>
          <w:p w14:paraId="399F43D7" w14:textId="02CB96BA" w:rsidR="003A534B" w:rsidRPr="00B3377B" w:rsidRDefault="003A534B" w:rsidP="00C13F1A">
            <w:pPr>
              <w:bidi/>
              <w:jc w:val="center"/>
              <w:rPr>
                <w:sz w:val="24"/>
                <w:szCs w:val="24"/>
                <w:rtl/>
              </w:rPr>
            </w:pPr>
            <w:r w:rsidRPr="00B3377B">
              <w:rPr>
                <w:rFonts w:hint="cs"/>
                <w:sz w:val="24"/>
                <w:szCs w:val="24"/>
                <w:rtl/>
              </w:rPr>
              <w:t>دستگاه ترب</w:t>
            </w:r>
            <w:r w:rsidR="00A0575E" w:rsidRPr="00B3377B">
              <w:rPr>
                <w:rFonts w:hint="cs"/>
                <w:sz w:val="24"/>
                <w:szCs w:val="24"/>
                <w:rtl/>
              </w:rPr>
              <w:t>ی</w:t>
            </w:r>
            <w:r w:rsidRPr="00B3377B">
              <w:rPr>
                <w:rFonts w:hint="cs"/>
                <w:sz w:val="24"/>
                <w:szCs w:val="24"/>
                <w:rtl/>
              </w:rPr>
              <w:t>ت انقلاب</w:t>
            </w:r>
            <w:r w:rsidR="00A0575E" w:rsidRPr="00B3377B">
              <w:rPr>
                <w:rFonts w:hint="cs"/>
                <w:sz w:val="24"/>
                <w:szCs w:val="24"/>
                <w:rtl/>
              </w:rPr>
              <w:t>ی</w:t>
            </w:r>
            <w:r w:rsidRPr="00B3377B">
              <w:rPr>
                <w:rFonts w:hint="cs"/>
                <w:sz w:val="24"/>
                <w:szCs w:val="24"/>
                <w:rtl/>
              </w:rPr>
              <w:t xml:space="preserve"> در گفتمان اسلام ناب</w:t>
            </w:r>
          </w:p>
        </w:tc>
        <w:tc>
          <w:tcPr>
            <w:tcW w:w="4251" w:type="dxa"/>
            <w:vAlign w:val="center"/>
          </w:tcPr>
          <w:p w14:paraId="2DFA748F" w14:textId="2E76C200" w:rsidR="003A534B" w:rsidRPr="00B3377B" w:rsidRDefault="00290A79" w:rsidP="00C13F1A">
            <w:pPr>
              <w:bidi/>
              <w:jc w:val="center"/>
              <w:rPr>
                <w:sz w:val="24"/>
                <w:szCs w:val="24"/>
                <w:rtl/>
              </w:rPr>
            </w:pPr>
            <w:r>
              <w:rPr>
                <w:rFonts w:hint="cs"/>
                <w:sz w:val="24"/>
                <w:szCs w:val="24"/>
                <w:rtl/>
              </w:rPr>
              <w:t>نقطة مقابل</w:t>
            </w:r>
          </w:p>
        </w:tc>
      </w:tr>
      <w:tr w:rsidR="003A534B" w:rsidRPr="00B3377B" w14:paraId="349FC077" w14:textId="77777777" w:rsidTr="00A5087C">
        <w:trPr>
          <w:jc w:val="center"/>
        </w:trPr>
        <w:tc>
          <w:tcPr>
            <w:tcW w:w="4536" w:type="dxa"/>
            <w:vAlign w:val="center"/>
          </w:tcPr>
          <w:p w14:paraId="1A1BB9F0" w14:textId="4780E7F0"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توح</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خداسو، مبتن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بر طاعت و تقوا و بندگ</w:t>
            </w:r>
            <w:r w:rsidR="00A0575E" w:rsidRPr="00B3377B">
              <w:rPr>
                <w:rFonts w:ascii="Adobe Arabic" w:hAnsi="Adobe Arabic"/>
                <w:b w:val="0"/>
                <w:bCs w:val="0"/>
                <w:sz w:val="22"/>
                <w:szCs w:val="22"/>
                <w:rtl/>
              </w:rPr>
              <w:t>ی</w:t>
            </w:r>
          </w:p>
        </w:tc>
        <w:tc>
          <w:tcPr>
            <w:tcW w:w="4251" w:type="dxa"/>
            <w:vAlign w:val="center"/>
          </w:tcPr>
          <w:p w14:paraId="34B8E7C2" w14:textId="644AD64C"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خنث</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سکولار</w:t>
            </w:r>
          </w:p>
        </w:tc>
      </w:tr>
      <w:tr w:rsidR="003A534B" w:rsidRPr="00B3377B" w14:paraId="135B2A57" w14:textId="77777777" w:rsidTr="00A5087C">
        <w:trPr>
          <w:jc w:val="center"/>
        </w:trPr>
        <w:tc>
          <w:tcPr>
            <w:tcW w:w="4536" w:type="dxa"/>
            <w:vAlign w:val="center"/>
          </w:tcPr>
          <w:p w14:paraId="6FA7578A" w14:textId="2D438718"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ترب</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آرمان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توح</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ام</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د به آ</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ندة تابناک جهان،‌ باور به وعد</w:t>
            </w:r>
            <w:r w:rsidR="00290A79">
              <w:rPr>
                <w:rFonts w:ascii="Adobe Arabic" w:hAnsi="Adobe Arabic" w:hint="cs"/>
                <w:b w:val="0"/>
                <w:bCs w:val="0"/>
                <w:sz w:val="22"/>
                <w:szCs w:val="22"/>
                <w:rtl/>
              </w:rPr>
              <w:t>ة</w:t>
            </w:r>
            <w:r w:rsidRPr="00B3377B">
              <w:rPr>
                <w:rFonts w:ascii="Adobe Arabic" w:hAnsi="Adobe Arabic"/>
                <w:b w:val="0"/>
                <w:bCs w:val="0"/>
                <w:sz w:val="22"/>
                <w:szCs w:val="22"/>
                <w:rtl/>
              </w:rPr>
              <w:t xml:space="preserve"> اله</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پ</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روز</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نها</w:t>
            </w:r>
            <w:r w:rsidR="00A0575E" w:rsidRPr="00B3377B">
              <w:rPr>
                <w:rFonts w:ascii="Adobe Arabic" w:hAnsi="Adobe Arabic"/>
                <w:b w:val="0"/>
                <w:bCs w:val="0"/>
                <w:sz w:val="22"/>
                <w:szCs w:val="22"/>
                <w:rtl/>
              </w:rPr>
              <w:t>یی</w:t>
            </w:r>
            <w:r w:rsidRPr="00B3377B">
              <w:rPr>
                <w:rFonts w:ascii="Adobe Arabic" w:hAnsi="Adobe Arabic"/>
                <w:b w:val="0"/>
                <w:bCs w:val="0"/>
                <w:sz w:val="22"/>
                <w:szCs w:val="22"/>
                <w:rtl/>
              </w:rPr>
              <w:t xml:space="preserve"> حق بر باطل</w:t>
            </w:r>
          </w:p>
        </w:tc>
        <w:tc>
          <w:tcPr>
            <w:tcW w:w="4251" w:type="dxa"/>
            <w:vAlign w:val="center"/>
          </w:tcPr>
          <w:p w14:paraId="01D63FD3" w14:textId="1A2522F4"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 xml:space="preserve">نگاه </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أس‌آلود و منفعل به آ</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نده، اکتفا به حداقل</w:t>
            </w:r>
          </w:p>
        </w:tc>
      </w:tr>
      <w:tr w:rsidR="003A534B" w:rsidRPr="00B3377B" w14:paraId="772F6857" w14:textId="77777777" w:rsidTr="00A5087C">
        <w:trPr>
          <w:jc w:val="center"/>
        </w:trPr>
        <w:tc>
          <w:tcPr>
            <w:tcW w:w="4536" w:type="dxa"/>
            <w:vAlign w:val="center"/>
          </w:tcPr>
          <w:p w14:paraId="2B741749" w14:textId="0D48F6D7"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جامع</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در همة ساحت‌ها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ترب</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w:t>
            </w:r>
            <w:r w:rsidR="00A0575E" w:rsidRPr="00B3377B">
              <w:rPr>
                <w:rFonts w:ascii="Adobe Arabic" w:hAnsi="Adobe Arabic"/>
                <w:b w:val="0"/>
                <w:bCs w:val="0"/>
                <w:sz w:val="22"/>
                <w:szCs w:val="22"/>
                <w:rtl/>
              </w:rPr>
              <w:t>ی</w:t>
            </w:r>
          </w:p>
        </w:tc>
        <w:tc>
          <w:tcPr>
            <w:tcW w:w="4251" w:type="dxa"/>
            <w:vAlign w:val="center"/>
          </w:tcPr>
          <w:p w14:paraId="1FAE2789" w14:textId="5A729DB2" w:rsidR="003A534B" w:rsidRPr="00B3377B" w:rsidRDefault="00114D6F" w:rsidP="00C13F1A">
            <w:pPr>
              <w:bidi/>
              <w:jc w:val="center"/>
              <w:rPr>
                <w:rFonts w:ascii="Adobe Arabic" w:hAnsi="Adobe Arabic"/>
                <w:b w:val="0"/>
                <w:bCs w:val="0"/>
                <w:sz w:val="22"/>
                <w:szCs w:val="22"/>
                <w:rtl/>
              </w:rPr>
            </w:pPr>
            <w:r>
              <w:rPr>
                <w:rFonts w:ascii="Adobe Arabic" w:hAnsi="Adobe Arabic"/>
                <w:b w:val="0"/>
                <w:bCs w:val="0"/>
                <w:sz w:val="22"/>
                <w:szCs w:val="22"/>
                <w:rtl/>
              </w:rPr>
              <w:t>تأکید</w:t>
            </w:r>
            <w:r w:rsidR="003A534B" w:rsidRPr="00B3377B">
              <w:rPr>
                <w:rFonts w:ascii="Adobe Arabic" w:hAnsi="Adobe Arabic"/>
                <w:b w:val="0"/>
                <w:bCs w:val="0"/>
                <w:sz w:val="22"/>
                <w:szCs w:val="22"/>
                <w:rtl/>
              </w:rPr>
              <w:t xml:space="preserve"> بر علم‌آموز</w:t>
            </w:r>
            <w:r w:rsidR="00A0575E" w:rsidRPr="00B3377B">
              <w:rPr>
                <w:rFonts w:ascii="Adobe Arabic" w:hAnsi="Adobe Arabic"/>
                <w:b w:val="0"/>
                <w:bCs w:val="0"/>
                <w:sz w:val="22"/>
                <w:szCs w:val="22"/>
                <w:rtl/>
              </w:rPr>
              <w:t>ی</w:t>
            </w:r>
            <w:r w:rsidR="003A534B" w:rsidRPr="00B3377B">
              <w:rPr>
                <w:rFonts w:ascii="Adobe Arabic" w:hAnsi="Adobe Arabic"/>
                <w:b w:val="0"/>
                <w:bCs w:val="0"/>
                <w:sz w:val="22"/>
                <w:szCs w:val="22"/>
                <w:rtl/>
              </w:rPr>
              <w:t xml:space="preserve"> و تقوا</w:t>
            </w:r>
            <w:r w:rsidR="00A0575E" w:rsidRPr="00B3377B">
              <w:rPr>
                <w:rFonts w:ascii="Adobe Arabic" w:hAnsi="Adobe Arabic"/>
                <w:b w:val="0"/>
                <w:bCs w:val="0"/>
                <w:sz w:val="22"/>
                <w:szCs w:val="22"/>
                <w:rtl/>
              </w:rPr>
              <w:t>ی</w:t>
            </w:r>
            <w:r w:rsidR="003A534B" w:rsidRPr="00B3377B">
              <w:rPr>
                <w:rFonts w:ascii="Adobe Arabic" w:hAnsi="Adobe Arabic"/>
                <w:b w:val="0"/>
                <w:bCs w:val="0"/>
                <w:sz w:val="22"/>
                <w:szCs w:val="22"/>
                <w:rtl/>
              </w:rPr>
              <w:t xml:space="preserve"> فرد</w:t>
            </w:r>
            <w:r w:rsidR="00A0575E" w:rsidRPr="00B3377B">
              <w:rPr>
                <w:rFonts w:ascii="Adobe Arabic" w:hAnsi="Adobe Arabic"/>
                <w:b w:val="0"/>
                <w:bCs w:val="0"/>
                <w:sz w:val="22"/>
                <w:szCs w:val="22"/>
                <w:rtl/>
              </w:rPr>
              <w:t>ی</w:t>
            </w:r>
          </w:p>
        </w:tc>
      </w:tr>
      <w:tr w:rsidR="003A534B" w:rsidRPr="00B3377B" w14:paraId="4846F853" w14:textId="77777777" w:rsidTr="00A5087C">
        <w:trPr>
          <w:jc w:val="center"/>
        </w:trPr>
        <w:tc>
          <w:tcPr>
            <w:tcW w:w="4536" w:type="dxa"/>
            <w:vAlign w:val="center"/>
          </w:tcPr>
          <w:p w14:paraId="70C2CCEF" w14:textId="0DCBEAC8"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اهتمام جد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به تعال</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مترب</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ارتقا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وجود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او</w:t>
            </w:r>
          </w:p>
        </w:tc>
        <w:tc>
          <w:tcPr>
            <w:tcW w:w="4251" w:type="dxa"/>
            <w:vAlign w:val="center"/>
          </w:tcPr>
          <w:p w14:paraId="7C3CEC6C" w14:textId="523ACB4C"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رهاساز</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مترب</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مسامحه در امر ترب</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w:t>
            </w:r>
          </w:p>
        </w:tc>
      </w:tr>
      <w:tr w:rsidR="003A534B" w:rsidRPr="00B3377B" w14:paraId="1A5BA18F" w14:textId="77777777" w:rsidTr="00A5087C">
        <w:trPr>
          <w:jc w:val="center"/>
        </w:trPr>
        <w:tc>
          <w:tcPr>
            <w:tcW w:w="4536" w:type="dxa"/>
            <w:vAlign w:val="center"/>
          </w:tcPr>
          <w:p w14:paraId="65B16330" w14:textId="60D71FBA"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مبتن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بر هو</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جمع</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جماعت‌ساز</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جر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ان‌آفر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ن</w:t>
            </w:r>
            <w:r w:rsidR="00A0575E" w:rsidRPr="00B3377B">
              <w:rPr>
                <w:rFonts w:ascii="Adobe Arabic" w:hAnsi="Adobe Arabic"/>
                <w:b w:val="0"/>
                <w:bCs w:val="0"/>
                <w:sz w:val="22"/>
                <w:szCs w:val="22"/>
                <w:rtl/>
              </w:rPr>
              <w:t>ی</w:t>
            </w:r>
          </w:p>
        </w:tc>
        <w:tc>
          <w:tcPr>
            <w:tcW w:w="4251" w:type="dxa"/>
            <w:vAlign w:val="center"/>
          </w:tcPr>
          <w:p w14:paraId="61371CE0" w14:textId="5CD55D42"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مبتن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بر رقابت، فردگرا</w:t>
            </w:r>
            <w:r w:rsidR="00A0575E" w:rsidRPr="00B3377B">
              <w:rPr>
                <w:rFonts w:ascii="Adobe Arabic" w:hAnsi="Adobe Arabic"/>
                <w:b w:val="0"/>
                <w:bCs w:val="0"/>
                <w:sz w:val="22"/>
                <w:szCs w:val="22"/>
                <w:rtl/>
              </w:rPr>
              <w:t>یی</w:t>
            </w:r>
            <w:r w:rsidRPr="00B3377B">
              <w:rPr>
                <w:rFonts w:ascii="Adobe Arabic" w:hAnsi="Adobe Arabic"/>
                <w:b w:val="0"/>
                <w:bCs w:val="0"/>
                <w:sz w:val="22"/>
                <w:szCs w:val="22"/>
                <w:rtl/>
              </w:rPr>
              <w:t xml:space="preserve"> و اصالت سود فرد</w:t>
            </w:r>
            <w:r w:rsidR="00A0575E" w:rsidRPr="00B3377B">
              <w:rPr>
                <w:rFonts w:ascii="Adobe Arabic" w:hAnsi="Adobe Arabic"/>
                <w:b w:val="0"/>
                <w:bCs w:val="0"/>
                <w:sz w:val="22"/>
                <w:szCs w:val="22"/>
                <w:rtl/>
              </w:rPr>
              <w:t>ی</w:t>
            </w:r>
          </w:p>
        </w:tc>
      </w:tr>
      <w:tr w:rsidR="003A534B" w:rsidRPr="00B3377B" w14:paraId="659263A7" w14:textId="77777777" w:rsidTr="00A5087C">
        <w:trPr>
          <w:jc w:val="center"/>
        </w:trPr>
        <w:tc>
          <w:tcPr>
            <w:tcW w:w="4536" w:type="dxa"/>
            <w:vAlign w:val="center"/>
          </w:tcPr>
          <w:p w14:paraId="485198CE" w14:textId="79736179" w:rsidR="003A534B" w:rsidRPr="00B3377B" w:rsidRDefault="00290A79" w:rsidP="00C13F1A">
            <w:pPr>
              <w:bidi/>
              <w:jc w:val="center"/>
              <w:rPr>
                <w:rFonts w:ascii="Adobe Arabic" w:hAnsi="Adobe Arabic"/>
                <w:b w:val="0"/>
                <w:bCs w:val="0"/>
                <w:sz w:val="22"/>
                <w:szCs w:val="22"/>
                <w:rtl/>
              </w:rPr>
            </w:pPr>
            <w:r>
              <w:rPr>
                <w:rFonts w:ascii="Adobe Arabic" w:hAnsi="Adobe Arabic" w:hint="cs"/>
                <w:b w:val="0"/>
                <w:bCs w:val="0"/>
                <w:sz w:val="22"/>
                <w:szCs w:val="22"/>
                <w:rtl/>
              </w:rPr>
              <w:t xml:space="preserve">رویکرد </w:t>
            </w:r>
            <w:r w:rsidR="003A534B" w:rsidRPr="00B3377B">
              <w:rPr>
                <w:rFonts w:ascii="Adobe Arabic" w:hAnsi="Adobe Arabic"/>
                <w:b w:val="0"/>
                <w:bCs w:val="0"/>
                <w:sz w:val="22"/>
                <w:szCs w:val="22"/>
                <w:rtl/>
              </w:rPr>
              <w:t>س</w:t>
            </w:r>
            <w:r w:rsidR="00A0575E" w:rsidRPr="00B3377B">
              <w:rPr>
                <w:rFonts w:ascii="Adobe Arabic" w:hAnsi="Adobe Arabic"/>
                <w:b w:val="0"/>
                <w:bCs w:val="0"/>
                <w:sz w:val="22"/>
                <w:szCs w:val="22"/>
                <w:rtl/>
              </w:rPr>
              <w:t>ی</w:t>
            </w:r>
            <w:r w:rsidR="003A534B" w:rsidRPr="00B3377B">
              <w:rPr>
                <w:rFonts w:ascii="Adobe Arabic" w:hAnsi="Adobe Arabic"/>
                <w:b w:val="0"/>
                <w:bCs w:val="0"/>
                <w:sz w:val="22"/>
                <w:szCs w:val="22"/>
                <w:rtl/>
              </w:rPr>
              <w:t>اس</w:t>
            </w:r>
            <w:r w:rsidR="00A0575E" w:rsidRPr="00B3377B">
              <w:rPr>
                <w:rFonts w:ascii="Adobe Arabic" w:hAnsi="Adobe Arabic"/>
                <w:b w:val="0"/>
                <w:bCs w:val="0"/>
                <w:sz w:val="22"/>
                <w:szCs w:val="22"/>
                <w:rtl/>
              </w:rPr>
              <w:t>ی</w:t>
            </w:r>
            <w:r w:rsidR="003A534B" w:rsidRPr="00B3377B">
              <w:rPr>
                <w:rFonts w:ascii="Adobe Arabic" w:hAnsi="Adobe Arabic"/>
                <w:b w:val="0"/>
                <w:bCs w:val="0"/>
                <w:sz w:val="22"/>
                <w:szCs w:val="22"/>
                <w:rtl/>
              </w:rPr>
              <w:t xml:space="preserve"> تمدن</w:t>
            </w:r>
            <w:r w:rsidR="00A0575E" w:rsidRPr="00B3377B">
              <w:rPr>
                <w:rFonts w:ascii="Adobe Arabic" w:hAnsi="Adobe Arabic"/>
                <w:b w:val="0"/>
                <w:bCs w:val="0"/>
                <w:sz w:val="22"/>
                <w:szCs w:val="22"/>
                <w:rtl/>
              </w:rPr>
              <w:t>ی</w:t>
            </w:r>
            <w:r w:rsidR="003A534B" w:rsidRPr="00B3377B">
              <w:rPr>
                <w:rFonts w:ascii="Adobe Arabic" w:hAnsi="Adobe Arabic"/>
                <w:b w:val="0"/>
                <w:bCs w:val="0"/>
                <w:sz w:val="22"/>
                <w:szCs w:val="22"/>
                <w:rtl/>
              </w:rPr>
              <w:t xml:space="preserve"> ناظر به کلان جامعه، تار</w:t>
            </w:r>
            <w:r w:rsidR="00A0575E" w:rsidRPr="00B3377B">
              <w:rPr>
                <w:rFonts w:ascii="Adobe Arabic" w:hAnsi="Adobe Arabic"/>
                <w:b w:val="0"/>
                <w:bCs w:val="0"/>
                <w:sz w:val="22"/>
                <w:szCs w:val="22"/>
                <w:rtl/>
              </w:rPr>
              <w:t>ی</w:t>
            </w:r>
            <w:r w:rsidR="003A534B" w:rsidRPr="00B3377B">
              <w:rPr>
                <w:rFonts w:ascii="Adobe Arabic" w:hAnsi="Adobe Arabic"/>
                <w:b w:val="0"/>
                <w:bCs w:val="0"/>
                <w:sz w:val="22"/>
                <w:szCs w:val="22"/>
                <w:rtl/>
              </w:rPr>
              <w:t>خ و آ</w:t>
            </w:r>
            <w:r w:rsidR="00A0575E" w:rsidRPr="00B3377B">
              <w:rPr>
                <w:rFonts w:ascii="Adobe Arabic" w:hAnsi="Adobe Arabic"/>
                <w:b w:val="0"/>
                <w:bCs w:val="0"/>
                <w:sz w:val="22"/>
                <w:szCs w:val="22"/>
                <w:rtl/>
              </w:rPr>
              <w:t>ی</w:t>
            </w:r>
            <w:r w:rsidR="003A534B" w:rsidRPr="00B3377B">
              <w:rPr>
                <w:rFonts w:ascii="Adobe Arabic" w:hAnsi="Adobe Arabic"/>
                <w:b w:val="0"/>
                <w:bCs w:val="0"/>
                <w:sz w:val="22"/>
                <w:szCs w:val="22"/>
                <w:rtl/>
              </w:rPr>
              <w:t>ندة بشر</w:t>
            </w:r>
          </w:p>
        </w:tc>
        <w:tc>
          <w:tcPr>
            <w:tcW w:w="4251" w:type="dxa"/>
            <w:vAlign w:val="center"/>
          </w:tcPr>
          <w:p w14:paraId="7D5FF6F7" w14:textId="0E95C2DE" w:rsidR="003A534B" w:rsidRPr="00B3377B" w:rsidRDefault="00290A79" w:rsidP="00C13F1A">
            <w:pPr>
              <w:bidi/>
              <w:jc w:val="center"/>
              <w:rPr>
                <w:rFonts w:ascii="Adobe Arabic" w:hAnsi="Adobe Arabic"/>
                <w:b w:val="0"/>
                <w:bCs w:val="0"/>
                <w:sz w:val="22"/>
                <w:szCs w:val="22"/>
                <w:rtl/>
              </w:rPr>
            </w:pPr>
            <w:r>
              <w:rPr>
                <w:rFonts w:ascii="Adobe Arabic" w:hAnsi="Adobe Arabic" w:hint="cs"/>
                <w:b w:val="0"/>
                <w:bCs w:val="0"/>
                <w:sz w:val="22"/>
                <w:szCs w:val="22"/>
                <w:rtl/>
              </w:rPr>
              <w:t xml:space="preserve">تنها </w:t>
            </w:r>
            <w:r w:rsidR="003A534B" w:rsidRPr="00B3377B">
              <w:rPr>
                <w:rFonts w:ascii="Adobe Arabic" w:hAnsi="Adobe Arabic"/>
                <w:b w:val="0"/>
                <w:bCs w:val="0"/>
                <w:sz w:val="22"/>
                <w:szCs w:val="22"/>
                <w:rtl/>
              </w:rPr>
              <w:t>ناظر به ن</w:t>
            </w:r>
            <w:r w:rsidR="00A0575E" w:rsidRPr="00B3377B">
              <w:rPr>
                <w:rFonts w:ascii="Adobe Arabic" w:hAnsi="Adobe Arabic"/>
                <w:b w:val="0"/>
                <w:bCs w:val="0"/>
                <w:sz w:val="22"/>
                <w:szCs w:val="22"/>
                <w:rtl/>
              </w:rPr>
              <w:t>ی</w:t>
            </w:r>
            <w:r w:rsidR="003A534B" w:rsidRPr="00B3377B">
              <w:rPr>
                <w:rFonts w:ascii="Adobe Arabic" w:hAnsi="Adobe Arabic"/>
                <w:b w:val="0"/>
                <w:bCs w:val="0"/>
                <w:sz w:val="22"/>
                <w:szCs w:val="22"/>
                <w:rtl/>
              </w:rPr>
              <w:t>از آحاد جامعه</w:t>
            </w:r>
          </w:p>
        </w:tc>
      </w:tr>
      <w:tr w:rsidR="003A534B" w:rsidRPr="00B3377B" w14:paraId="42F0E5B7" w14:textId="77777777" w:rsidTr="00A5087C">
        <w:trPr>
          <w:jc w:val="center"/>
        </w:trPr>
        <w:tc>
          <w:tcPr>
            <w:tcW w:w="4536" w:type="dxa"/>
            <w:vAlign w:val="center"/>
          </w:tcPr>
          <w:p w14:paraId="3C05FCAC" w14:textId="0AEC3FD1"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lastRenderedPageBreak/>
              <w:t>مبتن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بر تفکر، عقلان</w:t>
            </w:r>
            <w:r w:rsidR="00A0575E" w:rsidRPr="00B3377B">
              <w:rPr>
                <w:rFonts w:ascii="Adobe Arabic" w:hAnsi="Adobe Arabic"/>
                <w:b w:val="0"/>
                <w:bCs w:val="0"/>
                <w:sz w:val="22"/>
                <w:szCs w:val="22"/>
                <w:rtl/>
              </w:rPr>
              <w:t>ی</w:t>
            </w:r>
            <w:r w:rsidR="008B3826">
              <w:rPr>
                <w:rFonts w:ascii="Adobe Arabic" w:hAnsi="Adobe Arabic" w:hint="cs"/>
                <w:b w:val="0"/>
                <w:bCs w:val="0"/>
                <w:sz w:val="22"/>
                <w:szCs w:val="22"/>
                <w:rtl/>
              </w:rPr>
              <w:t xml:space="preserve">ت، </w:t>
            </w:r>
            <w:r w:rsidRPr="00B3377B">
              <w:rPr>
                <w:rFonts w:ascii="Adobe Arabic" w:hAnsi="Adobe Arabic"/>
                <w:b w:val="0"/>
                <w:bCs w:val="0"/>
                <w:sz w:val="22"/>
                <w:szCs w:val="22"/>
                <w:rtl/>
              </w:rPr>
              <w:t>ب</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نش</w:t>
            </w:r>
            <w:r w:rsidR="008B3826">
              <w:rPr>
                <w:rFonts w:ascii="Adobe Arabic" w:hAnsi="Adobe Arabic" w:hint="cs"/>
                <w:b w:val="0"/>
                <w:bCs w:val="0"/>
                <w:sz w:val="22"/>
                <w:szCs w:val="22"/>
                <w:rtl/>
              </w:rPr>
              <w:t xml:space="preserve"> و انتخاب آزاد</w:t>
            </w:r>
          </w:p>
        </w:tc>
        <w:tc>
          <w:tcPr>
            <w:tcW w:w="4251" w:type="dxa"/>
            <w:vAlign w:val="center"/>
          </w:tcPr>
          <w:p w14:paraId="4CBB27C1" w14:textId="29BC6D91"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مبتن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بر تبع</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w:t>
            </w:r>
            <w:r w:rsidR="00290A79">
              <w:rPr>
                <w:rFonts w:ascii="Adobe Arabic" w:hAnsi="Adobe Arabic" w:hint="cs"/>
                <w:b w:val="0"/>
                <w:bCs w:val="0"/>
                <w:sz w:val="22"/>
                <w:szCs w:val="22"/>
                <w:rtl/>
              </w:rPr>
              <w:t>،</w:t>
            </w:r>
            <w:r w:rsidRPr="00B3377B">
              <w:rPr>
                <w:rFonts w:ascii="Adobe Arabic" w:hAnsi="Adobe Arabic"/>
                <w:b w:val="0"/>
                <w:bCs w:val="0"/>
                <w:sz w:val="22"/>
                <w:szCs w:val="22"/>
                <w:rtl/>
              </w:rPr>
              <w:t xml:space="preserve"> فرمان‌پذ</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ر</w:t>
            </w:r>
            <w:r w:rsidR="00A0575E" w:rsidRPr="00B3377B">
              <w:rPr>
                <w:rFonts w:ascii="Adobe Arabic" w:hAnsi="Adobe Arabic"/>
                <w:b w:val="0"/>
                <w:bCs w:val="0"/>
                <w:sz w:val="22"/>
                <w:szCs w:val="22"/>
                <w:rtl/>
              </w:rPr>
              <w:t>ی</w:t>
            </w:r>
            <w:r w:rsidR="008B3826">
              <w:rPr>
                <w:rFonts w:ascii="Adobe Arabic" w:hAnsi="Adobe Arabic" w:hint="cs"/>
                <w:b w:val="0"/>
                <w:bCs w:val="0"/>
                <w:sz w:val="22"/>
                <w:szCs w:val="22"/>
                <w:rtl/>
              </w:rPr>
              <w:t xml:space="preserve"> و مرید و مرادی</w:t>
            </w:r>
          </w:p>
        </w:tc>
      </w:tr>
      <w:tr w:rsidR="003A534B" w:rsidRPr="00B3377B" w14:paraId="7B8591F3" w14:textId="77777777" w:rsidTr="00A5087C">
        <w:trPr>
          <w:jc w:val="center"/>
        </w:trPr>
        <w:tc>
          <w:tcPr>
            <w:tcW w:w="4536" w:type="dxa"/>
            <w:vAlign w:val="center"/>
          </w:tcPr>
          <w:p w14:paraId="2EA965B6" w14:textId="1CE72693"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آگاه</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‌بخش</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تب</w:t>
            </w:r>
            <w:r w:rsidR="00A0575E" w:rsidRPr="00B3377B">
              <w:rPr>
                <w:rFonts w:ascii="Adobe Arabic" w:hAnsi="Adobe Arabic"/>
                <w:b w:val="0"/>
                <w:bCs w:val="0"/>
                <w:sz w:val="22"/>
                <w:szCs w:val="22"/>
                <w:rtl/>
              </w:rPr>
              <w:t>یی</w:t>
            </w:r>
            <w:r w:rsidRPr="00B3377B">
              <w:rPr>
                <w:rFonts w:ascii="Adobe Arabic" w:hAnsi="Adobe Arabic"/>
                <w:b w:val="0"/>
                <w:bCs w:val="0"/>
                <w:sz w:val="22"/>
                <w:szCs w:val="22"/>
                <w:rtl/>
              </w:rPr>
              <w:t>ن و اقناع</w:t>
            </w:r>
          </w:p>
        </w:tc>
        <w:tc>
          <w:tcPr>
            <w:tcW w:w="4251" w:type="dxa"/>
            <w:vAlign w:val="center"/>
          </w:tcPr>
          <w:p w14:paraId="33AFD4DB" w14:textId="5F64D59C"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مبتن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بر القا، تلق</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ن، تحم</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ل، شرط</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‌ساز</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عادت</w:t>
            </w:r>
          </w:p>
        </w:tc>
      </w:tr>
      <w:tr w:rsidR="003A534B" w:rsidRPr="00B3377B" w14:paraId="562AC3BE" w14:textId="77777777" w:rsidTr="00A5087C">
        <w:trPr>
          <w:jc w:val="center"/>
        </w:trPr>
        <w:tc>
          <w:tcPr>
            <w:tcW w:w="4536" w:type="dxa"/>
            <w:vAlign w:val="center"/>
          </w:tcPr>
          <w:p w14:paraId="332654D9" w14:textId="1176F23D"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ناظر به م</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دان واقع و در متن حوادث اجتماع</w:t>
            </w:r>
            <w:r w:rsidR="00A0575E" w:rsidRPr="00B3377B">
              <w:rPr>
                <w:rFonts w:ascii="Adobe Arabic" w:hAnsi="Adobe Arabic"/>
                <w:b w:val="0"/>
                <w:bCs w:val="0"/>
                <w:sz w:val="22"/>
                <w:szCs w:val="22"/>
                <w:rtl/>
              </w:rPr>
              <w:t>ی</w:t>
            </w:r>
          </w:p>
        </w:tc>
        <w:tc>
          <w:tcPr>
            <w:tcW w:w="4251" w:type="dxa"/>
            <w:vAlign w:val="center"/>
          </w:tcPr>
          <w:p w14:paraId="6091D87B" w14:textId="0714F6AB"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فضا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زوله، پاستور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زه و مصنوع</w:t>
            </w:r>
            <w:r w:rsidR="00A0575E" w:rsidRPr="00B3377B">
              <w:rPr>
                <w:rFonts w:ascii="Adobe Arabic" w:hAnsi="Adobe Arabic"/>
                <w:b w:val="0"/>
                <w:bCs w:val="0"/>
                <w:sz w:val="22"/>
                <w:szCs w:val="22"/>
                <w:rtl/>
              </w:rPr>
              <w:t>ی</w:t>
            </w:r>
          </w:p>
        </w:tc>
      </w:tr>
      <w:tr w:rsidR="003A534B" w:rsidRPr="00B3377B" w14:paraId="6FAF26EF" w14:textId="77777777" w:rsidTr="00A5087C">
        <w:trPr>
          <w:jc w:val="center"/>
        </w:trPr>
        <w:tc>
          <w:tcPr>
            <w:tcW w:w="4536" w:type="dxa"/>
            <w:vAlign w:val="center"/>
          </w:tcPr>
          <w:p w14:paraId="41A440CA" w14:textId="262DDEA0"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مقاومت فعال در برابر آس</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ب‌ها و 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ستادگ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در طوفان‌ها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فکر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مح</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ط</w:t>
            </w:r>
            <w:r w:rsidR="00A0575E" w:rsidRPr="00B3377B">
              <w:rPr>
                <w:rFonts w:ascii="Adobe Arabic" w:hAnsi="Adobe Arabic"/>
                <w:b w:val="0"/>
                <w:bCs w:val="0"/>
                <w:sz w:val="22"/>
                <w:szCs w:val="22"/>
                <w:rtl/>
              </w:rPr>
              <w:t>ی</w:t>
            </w:r>
          </w:p>
        </w:tc>
        <w:tc>
          <w:tcPr>
            <w:tcW w:w="4251" w:type="dxa"/>
            <w:vAlign w:val="center"/>
          </w:tcPr>
          <w:p w14:paraId="55566D62" w14:textId="2EEBBFA1"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دور کردن از آس</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ب‌ها و 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جاد مح</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ط گلخانه‌ا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آکوار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وم</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درگ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با دشمن فرض</w:t>
            </w:r>
            <w:r w:rsidR="00A0575E" w:rsidRPr="00B3377B">
              <w:rPr>
                <w:rFonts w:ascii="Adobe Arabic" w:hAnsi="Adobe Arabic"/>
                <w:b w:val="0"/>
                <w:bCs w:val="0"/>
                <w:sz w:val="22"/>
                <w:szCs w:val="22"/>
                <w:rtl/>
              </w:rPr>
              <w:t>ی</w:t>
            </w:r>
          </w:p>
        </w:tc>
      </w:tr>
      <w:tr w:rsidR="003A534B" w:rsidRPr="00B3377B" w14:paraId="4C8CBBB7" w14:textId="77777777" w:rsidTr="00A5087C">
        <w:trPr>
          <w:jc w:val="center"/>
        </w:trPr>
        <w:tc>
          <w:tcPr>
            <w:tcW w:w="4536" w:type="dxa"/>
            <w:vAlign w:val="center"/>
          </w:tcPr>
          <w:p w14:paraId="2D7592F7" w14:textId="14688950"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ورود در م</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دان‌ها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سخت</w:t>
            </w:r>
          </w:p>
        </w:tc>
        <w:tc>
          <w:tcPr>
            <w:tcW w:w="4251" w:type="dxa"/>
            <w:vAlign w:val="center"/>
          </w:tcPr>
          <w:p w14:paraId="1293D630" w14:textId="24BE2262"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نازپروردگ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محافظه‌کار</w:t>
            </w:r>
            <w:r w:rsidR="00A0575E" w:rsidRPr="00B3377B">
              <w:rPr>
                <w:rFonts w:ascii="Adobe Arabic" w:hAnsi="Adobe Arabic"/>
                <w:b w:val="0"/>
                <w:bCs w:val="0"/>
                <w:sz w:val="22"/>
                <w:szCs w:val="22"/>
                <w:rtl/>
              </w:rPr>
              <w:t>ی</w:t>
            </w:r>
          </w:p>
        </w:tc>
      </w:tr>
      <w:tr w:rsidR="003A534B" w:rsidRPr="00B3377B" w14:paraId="36BCED49" w14:textId="77777777" w:rsidTr="00A5087C">
        <w:trPr>
          <w:jc w:val="center"/>
        </w:trPr>
        <w:tc>
          <w:tcPr>
            <w:tcW w:w="4536" w:type="dxa"/>
            <w:vAlign w:val="center"/>
          </w:tcPr>
          <w:p w14:paraId="4E0A31DF" w14:textId="54AC1AB6"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اهتمام بر</w:t>
            </w:r>
            <w:r w:rsidR="0035066A" w:rsidRPr="00B3377B">
              <w:rPr>
                <w:rFonts w:ascii="Adobe Arabic" w:hAnsi="Adobe Arabic" w:hint="cs"/>
                <w:b w:val="0"/>
                <w:bCs w:val="0"/>
                <w:sz w:val="22"/>
                <w:szCs w:val="22"/>
                <w:rtl/>
              </w:rPr>
              <w:t xml:space="preserve"> </w:t>
            </w:r>
            <w:r w:rsidRPr="00B3377B">
              <w:rPr>
                <w:rFonts w:ascii="Adobe Arabic" w:hAnsi="Adobe Arabic"/>
                <w:b w:val="0"/>
                <w:bCs w:val="0"/>
                <w:sz w:val="22"/>
                <w:szCs w:val="22"/>
                <w:rtl/>
              </w:rPr>
              <w:t>ترب</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و شخص</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w:t>
            </w:r>
          </w:p>
        </w:tc>
        <w:tc>
          <w:tcPr>
            <w:tcW w:w="4251" w:type="dxa"/>
            <w:vAlign w:val="center"/>
          </w:tcPr>
          <w:p w14:paraId="78282268" w14:textId="608BA03A"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اهتمام بر آموزش، علم</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و ذهن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w:t>
            </w:r>
          </w:p>
        </w:tc>
      </w:tr>
      <w:tr w:rsidR="003A534B" w:rsidRPr="00B3377B" w14:paraId="1799EE1E" w14:textId="77777777" w:rsidTr="008B3826">
        <w:trPr>
          <w:jc w:val="center"/>
        </w:trPr>
        <w:tc>
          <w:tcPr>
            <w:tcW w:w="4536" w:type="dxa"/>
            <w:vAlign w:val="center"/>
          </w:tcPr>
          <w:p w14:paraId="08E7ECF4" w14:textId="5AA68D3F"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شخص</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دادن، اعتماد کردن، کرامت‌بخش</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دن و انتظارات بزرگ</w:t>
            </w:r>
          </w:p>
        </w:tc>
        <w:tc>
          <w:tcPr>
            <w:tcW w:w="4251" w:type="dxa"/>
            <w:vAlign w:val="center"/>
          </w:tcPr>
          <w:p w14:paraId="447A018A" w14:textId="3BFD3211" w:rsidR="003A534B" w:rsidRPr="00B3377B" w:rsidRDefault="003A534B" w:rsidP="008B3826">
            <w:pPr>
              <w:bidi/>
              <w:jc w:val="center"/>
              <w:rPr>
                <w:rFonts w:ascii="Adobe Arabic" w:hAnsi="Adobe Arabic"/>
                <w:b w:val="0"/>
                <w:bCs w:val="0"/>
                <w:sz w:val="22"/>
                <w:szCs w:val="22"/>
                <w:rtl/>
              </w:rPr>
            </w:pPr>
            <w:r w:rsidRPr="00B3377B">
              <w:rPr>
                <w:rFonts w:ascii="Adobe Arabic" w:hAnsi="Adobe Arabic"/>
                <w:b w:val="0"/>
                <w:bCs w:val="0"/>
                <w:sz w:val="22"/>
                <w:szCs w:val="22"/>
                <w:rtl/>
              </w:rPr>
              <w:t>محتاج دستگ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نظارت دانستن</w:t>
            </w:r>
            <w:r w:rsidR="008B3826">
              <w:rPr>
                <w:rFonts w:ascii="Adobe Arabic" w:hAnsi="Adobe Arabic" w:hint="cs"/>
                <w:b w:val="0"/>
                <w:bCs w:val="0"/>
                <w:sz w:val="22"/>
                <w:szCs w:val="22"/>
                <w:rtl/>
              </w:rPr>
              <w:t xml:space="preserve"> </w:t>
            </w:r>
            <w:r w:rsidR="008B3826" w:rsidRPr="00B3377B">
              <w:rPr>
                <w:rFonts w:ascii="Adobe Arabic" w:hAnsi="Adobe Arabic"/>
                <w:b w:val="0"/>
                <w:bCs w:val="0"/>
                <w:sz w:val="22"/>
                <w:szCs w:val="22"/>
                <w:rtl/>
              </w:rPr>
              <w:t>و غیرقابل اعتماد دیدن</w:t>
            </w:r>
          </w:p>
        </w:tc>
      </w:tr>
      <w:tr w:rsidR="003A534B" w:rsidRPr="00B3377B" w14:paraId="7EAA7533" w14:textId="77777777" w:rsidTr="00A5087C">
        <w:trPr>
          <w:jc w:val="center"/>
        </w:trPr>
        <w:tc>
          <w:tcPr>
            <w:tcW w:w="4536" w:type="dxa"/>
            <w:vAlign w:val="center"/>
          </w:tcPr>
          <w:p w14:paraId="0750A65B" w14:textId="4FE587C0"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انتظار حضور موثر و نقش‌آفر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فعال مترب</w:t>
            </w:r>
            <w:r w:rsidR="00A0575E" w:rsidRPr="00B3377B">
              <w:rPr>
                <w:rFonts w:ascii="Adobe Arabic" w:hAnsi="Adobe Arabic"/>
                <w:b w:val="0"/>
                <w:bCs w:val="0"/>
                <w:sz w:val="22"/>
                <w:szCs w:val="22"/>
                <w:rtl/>
              </w:rPr>
              <w:t>ی</w:t>
            </w:r>
          </w:p>
        </w:tc>
        <w:tc>
          <w:tcPr>
            <w:tcW w:w="4251" w:type="dxa"/>
            <w:vAlign w:val="center"/>
          </w:tcPr>
          <w:p w14:paraId="3C0AA00A" w14:textId="17A3888F"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 xml:space="preserve">توجه دائم </w:t>
            </w:r>
            <w:r w:rsidR="00F27D7F" w:rsidRPr="00B3377B">
              <w:rPr>
                <w:rFonts w:ascii="Adobe Arabic" w:hAnsi="Adobe Arabic" w:hint="cs"/>
                <w:b w:val="0"/>
                <w:bCs w:val="0"/>
                <w:sz w:val="22"/>
                <w:szCs w:val="22"/>
                <w:rtl/>
              </w:rPr>
              <w:t xml:space="preserve">و مراقبت کامل از متربی </w:t>
            </w:r>
            <w:r w:rsidRPr="00B3377B">
              <w:rPr>
                <w:rFonts w:ascii="Adobe Arabic" w:hAnsi="Adobe Arabic"/>
                <w:b w:val="0"/>
                <w:bCs w:val="0"/>
                <w:sz w:val="22"/>
                <w:szCs w:val="22"/>
                <w:rtl/>
              </w:rPr>
              <w:t>به جهت مصون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بخش</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دن از آس</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ب‌ها و خطرات</w:t>
            </w:r>
          </w:p>
        </w:tc>
      </w:tr>
      <w:tr w:rsidR="003A534B" w:rsidRPr="00B3377B" w14:paraId="0D28275B" w14:textId="77777777" w:rsidTr="00A5087C">
        <w:trPr>
          <w:jc w:val="center"/>
        </w:trPr>
        <w:tc>
          <w:tcPr>
            <w:tcW w:w="4536" w:type="dxa"/>
            <w:vAlign w:val="center"/>
          </w:tcPr>
          <w:p w14:paraId="6C5F1000" w14:textId="35E38EA4"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اتکا به عزم و ارادة مترب</w:t>
            </w:r>
            <w:r w:rsidR="00A0575E" w:rsidRPr="00B3377B">
              <w:rPr>
                <w:rFonts w:ascii="Adobe Arabic" w:hAnsi="Adobe Arabic"/>
                <w:b w:val="0"/>
                <w:bCs w:val="0"/>
                <w:sz w:val="22"/>
                <w:szCs w:val="22"/>
                <w:rtl/>
              </w:rPr>
              <w:t>ی</w:t>
            </w:r>
          </w:p>
        </w:tc>
        <w:tc>
          <w:tcPr>
            <w:tcW w:w="4251" w:type="dxa"/>
            <w:vAlign w:val="center"/>
          </w:tcPr>
          <w:p w14:paraId="15F5AE30" w14:textId="721082E7"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اتکا به رهنمود و دستگ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مرب</w:t>
            </w:r>
            <w:r w:rsidR="00A0575E" w:rsidRPr="00B3377B">
              <w:rPr>
                <w:rFonts w:ascii="Adobe Arabic" w:hAnsi="Adobe Arabic"/>
                <w:b w:val="0"/>
                <w:bCs w:val="0"/>
                <w:sz w:val="22"/>
                <w:szCs w:val="22"/>
                <w:rtl/>
              </w:rPr>
              <w:t>ی</w:t>
            </w:r>
          </w:p>
        </w:tc>
      </w:tr>
      <w:tr w:rsidR="003A534B" w:rsidRPr="00B3377B" w14:paraId="375693D5" w14:textId="77777777" w:rsidTr="00A5087C">
        <w:trPr>
          <w:jc w:val="center"/>
        </w:trPr>
        <w:tc>
          <w:tcPr>
            <w:tcW w:w="4536" w:type="dxa"/>
            <w:vAlign w:val="center"/>
          </w:tcPr>
          <w:p w14:paraId="587A7F36" w14:textId="7D69A345"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استقلال‌بخش</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مسئول</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ت‌پذ</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ر کردن</w:t>
            </w:r>
          </w:p>
        </w:tc>
        <w:tc>
          <w:tcPr>
            <w:tcW w:w="4251" w:type="dxa"/>
            <w:vAlign w:val="center"/>
          </w:tcPr>
          <w:p w14:paraId="6E6F1A73" w14:textId="68D7B3B9"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به دوش کش</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دن و گوش به فرمان و مط</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ع بارآوردن</w:t>
            </w:r>
          </w:p>
        </w:tc>
      </w:tr>
      <w:tr w:rsidR="003A534B" w:rsidRPr="00B3377B" w14:paraId="2A2F3685" w14:textId="77777777" w:rsidTr="00A5087C">
        <w:trPr>
          <w:jc w:val="center"/>
        </w:trPr>
        <w:tc>
          <w:tcPr>
            <w:tcW w:w="4536" w:type="dxa"/>
            <w:vAlign w:val="center"/>
          </w:tcPr>
          <w:p w14:paraId="0F721525" w14:textId="1385F118"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مبتن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بر تعهد، مسئول</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w:t>
            </w:r>
            <w:r w:rsidR="00BD3E6A">
              <w:rPr>
                <w:rFonts w:ascii="Adobe Arabic" w:hAnsi="Adobe Arabic" w:hint="cs"/>
                <w:b w:val="0"/>
                <w:bCs w:val="0"/>
                <w:sz w:val="22"/>
                <w:szCs w:val="22"/>
                <w:rtl/>
              </w:rPr>
              <w:t>، مشارکت</w:t>
            </w:r>
            <w:r w:rsidRPr="00B3377B">
              <w:rPr>
                <w:rFonts w:ascii="Adobe Arabic" w:hAnsi="Adobe Arabic"/>
                <w:b w:val="0"/>
                <w:bCs w:val="0"/>
                <w:sz w:val="22"/>
                <w:szCs w:val="22"/>
                <w:rtl/>
              </w:rPr>
              <w:t xml:space="preserve"> و کنشگر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مترب</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در بستر رسالتمند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اجتماع</w:t>
            </w:r>
            <w:r w:rsidR="00A0575E" w:rsidRPr="00B3377B">
              <w:rPr>
                <w:rFonts w:ascii="Adobe Arabic" w:hAnsi="Adobe Arabic"/>
                <w:b w:val="0"/>
                <w:bCs w:val="0"/>
                <w:sz w:val="22"/>
                <w:szCs w:val="22"/>
                <w:rtl/>
              </w:rPr>
              <w:t>ی</w:t>
            </w:r>
          </w:p>
        </w:tc>
        <w:tc>
          <w:tcPr>
            <w:tcW w:w="4251" w:type="dxa"/>
            <w:vAlign w:val="center"/>
          </w:tcPr>
          <w:p w14:paraId="26A1D9DA" w14:textId="69FFA7E7"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 xml:space="preserve">مخاطب، </w:t>
            </w:r>
            <w:r w:rsidR="006E30AB">
              <w:rPr>
                <w:rFonts w:ascii="Adobe Arabic" w:hAnsi="Adobe Arabic" w:hint="cs"/>
                <w:b w:val="0"/>
                <w:bCs w:val="0"/>
                <w:sz w:val="22"/>
                <w:szCs w:val="22"/>
                <w:rtl/>
              </w:rPr>
              <w:t xml:space="preserve">خدمت‌گیرنده، </w:t>
            </w:r>
            <w:r w:rsidRPr="00B3377B">
              <w:rPr>
                <w:rFonts w:ascii="Adobe Arabic" w:hAnsi="Adobe Arabic"/>
                <w:b w:val="0"/>
                <w:bCs w:val="0"/>
                <w:sz w:val="22"/>
                <w:szCs w:val="22"/>
                <w:rtl/>
              </w:rPr>
              <w:t>منفعل، تماشاچ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مصرف‌کننده دانستن مترب</w:t>
            </w:r>
            <w:r w:rsidR="00A0575E" w:rsidRPr="00B3377B">
              <w:rPr>
                <w:rFonts w:ascii="Adobe Arabic" w:hAnsi="Adobe Arabic"/>
                <w:b w:val="0"/>
                <w:bCs w:val="0"/>
                <w:sz w:val="22"/>
                <w:szCs w:val="22"/>
                <w:rtl/>
              </w:rPr>
              <w:t>ی</w:t>
            </w:r>
          </w:p>
        </w:tc>
      </w:tr>
      <w:tr w:rsidR="003A534B" w:rsidRPr="00B3377B" w14:paraId="2D8F85BE" w14:textId="77777777" w:rsidTr="00A5087C">
        <w:trPr>
          <w:jc w:val="center"/>
        </w:trPr>
        <w:tc>
          <w:tcPr>
            <w:tcW w:w="4536" w:type="dxa"/>
            <w:vAlign w:val="center"/>
          </w:tcPr>
          <w:p w14:paraId="704B5A3D" w14:textId="71DBA4EA"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اعتماد به توانا</w:t>
            </w:r>
            <w:r w:rsidR="00A0575E" w:rsidRPr="00B3377B">
              <w:rPr>
                <w:rFonts w:ascii="Adobe Arabic" w:hAnsi="Adobe Arabic"/>
                <w:b w:val="0"/>
                <w:bCs w:val="0"/>
                <w:sz w:val="22"/>
                <w:szCs w:val="22"/>
                <w:rtl/>
              </w:rPr>
              <w:t>یی</w:t>
            </w:r>
            <w:r w:rsidRPr="00B3377B">
              <w:rPr>
                <w:rFonts w:ascii="Adobe Arabic" w:hAnsi="Adobe Arabic"/>
                <w:b w:val="0"/>
                <w:bCs w:val="0"/>
                <w:sz w:val="22"/>
                <w:szCs w:val="22"/>
                <w:rtl/>
              </w:rPr>
              <w:t>‌ها و خلاق</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ت‌ها</w:t>
            </w:r>
          </w:p>
        </w:tc>
        <w:tc>
          <w:tcPr>
            <w:tcW w:w="4251" w:type="dxa"/>
            <w:vAlign w:val="center"/>
          </w:tcPr>
          <w:p w14:paraId="15D1D2C5" w14:textId="65E57F5C"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واهمه از سرکش</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‌ها و نادان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‌ها</w:t>
            </w:r>
          </w:p>
        </w:tc>
      </w:tr>
      <w:tr w:rsidR="003A534B" w:rsidRPr="00B3377B" w14:paraId="5527AA30" w14:textId="77777777" w:rsidTr="00A5087C">
        <w:trPr>
          <w:jc w:val="center"/>
        </w:trPr>
        <w:tc>
          <w:tcPr>
            <w:tcW w:w="4536" w:type="dxa"/>
            <w:vAlign w:val="center"/>
          </w:tcPr>
          <w:p w14:paraId="760A8A02" w14:textId="58A98A5F"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دغدغه‌مند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تکل</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ف و مسئول</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ت‌پذ</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ر</w:t>
            </w:r>
            <w:r w:rsidR="00A0575E" w:rsidRPr="00B3377B">
              <w:rPr>
                <w:rFonts w:ascii="Adobe Arabic" w:hAnsi="Adobe Arabic"/>
                <w:b w:val="0"/>
                <w:bCs w:val="0"/>
                <w:sz w:val="22"/>
                <w:szCs w:val="22"/>
                <w:rtl/>
              </w:rPr>
              <w:t>ی</w:t>
            </w:r>
          </w:p>
        </w:tc>
        <w:tc>
          <w:tcPr>
            <w:tcW w:w="4251" w:type="dxa"/>
            <w:vAlign w:val="center"/>
          </w:tcPr>
          <w:p w14:paraId="0D5D7394" w14:textId="6026479E"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مبتن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بر آزاد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‌ها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فرد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ل</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برال</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سم افراط</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فرار از مسئول</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اجتماع</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ا رهبان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و دور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‌گز</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از مشکلات جامعه</w:t>
            </w:r>
          </w:p>
        </w:tc>
      </w:tr>
      <w:tr w:rsidR="003A534B" w:rsidRPr="00B3377B" w14:paraId="643E1A28" w14:textId="77777777" w:rsidTr="00A5087C">
        <w:trPr>
          <w:jc w:val="center"/>
        </w:trPr>
        <w:tc>
          <w:tcPr>
            <w:tcW w:w="4536" w:type="dxa"/>
            <w:vAlign w:val="center"/>
          </w:tcPr>
          <w:p w14:paraId="6DB8E0D5" w14:textId="03443E89" w:rsidR="003A534B" w:rsidRPr="00B3377B" w:rsidRDefault="00767AA5" w:rsidP="00C13F1A">
            <w:pPr>
              <w:bidi/>
              <w:jc w:val="center"/>
              <w:rPr>
                <w:rFonts w:ascii="Adobe Arabic" w:hAnsi="Adobe Arabic"/>
                <w:b w:val="0"/>
                <w:bCs w:val="0"/>
                <w:sz w:val="22"/>
                <w:szCs w:val="22"/>
                <w:rtl/>
              </w:rPr>
            </w:pPr>
            <w:r>
              <w:rPr>
                <w:rFonts w:ascii="Adobe Arabic" w:hAnsi="Adobe Arabic" w:hint="cs"/>
                <w:b w:val="0"/>
                <w:bCs w:val="0"/>
                <w:sz w:val="22"/>
                <w:szCs w:val="22"/>
                <w:rtl/>
              </w:rPr>
              <w:t xml:space="preserve">محوریت‌بخشی به </w:t>
            </w:r>
            <w:r w:rsidR="003A534B" w:rsidRPr="00B3377B">
              <w:rPr>
                <w:rFonts w:ascii="Adobe Arabic" w:hAnsi="Adobe Arabic"/>
                <w:b w:val="0"/>
                <w:bCs w:val="0"/>
                <w:sz w:val="22"/>
                <w:szCs w:val="22"/>
                <w:rtl/>
              </w:rPr>
              <w:t>ق</w:t>
            </w:r>
            <w:r w:rsidR="00A0575E" w:rsidRPr="00B3377B">
              <w:rPr>
                <w:rFonts w:ascii="Adobe Arabic" w:hAnsi="Adobe Arabic"/>
                <w:b w:val="0"/>
                <w:bCs w:val="0"/>
                <w:sz w:val="22"/>
                <w:szCs w:val="22"/>
                <w:rtl/>
              </w:rPr>
              <w:t>ی</w:t>
            </w:r>
            <w:r w:rsidR="003A534B" w:rsidRPr="00B3377B">
              <w:rPr>
                <w:rFonts w:ascii="Adobe Arabic" w:hAnsi="Adobe Arabic"/>
                <w:b w:val="0"/>
                <w:bCs w:val="0"/>
                <w:sz w:val="22"/>
                <w:szCs w:val="22"/>
                <w:rtl/>
              </w:rPr>
              <w:t>ام جوانان</w:t>
            </w:r>
          </w:p>
        </w:tc>
        <w:tc>
          <w:tcPr>
            <w:tcW w:w="4251" w:type="dxa"/>
            <w:vAlign w:val="center"/>
          </w:tcPr>
          <w:p w14:paraId="68962CB5" w14:textId="0C21D402"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محافظه‌کار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واهمه از تفو</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ض مسئول</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به جوان</w:t>
            </w:r>
          </w:p>
        </w:tc>
      </w:tr>
      <w:tr w:rsidR="003A534B" w:rsidRPr="00B3377B" w14:paraId="0902AA86" w14:textId="77777777" w:rsidTr="00A5087C">
        <w:trPr>
          <w:jc w:val="center"/>
        </w:trPr>
        <w:tc>
          <w:tcPr>
            <w:tcW w:w="4536" w:type="dxa"/>
            <w:vAlign w:val="center"/>
          </w:tcPr>
          <w:p w14:paraId="3D7E5AC8" w14:textId="251A4919"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فراتر از حضور و احساس مسئول</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انتظار پ</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شران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پرچم‌دار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راهبر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تحول‌آفر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از جوان</w:t>
            </w:r>
          </w:p>
        </w:tc>
        <w:tc>
          <w:tcPr>
            <w:tcW w:w="4251" w:type="dxa"/>
            <w:vAlign w:val="center"/>
          </w:tcPr>
          <w:p w14:paraId="336D73DD" w14:textId="60B0C854"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اکتفا به حد پا</w:t>
            </w:r>
            <w:r w:rsidR="00A0575E" w:rsidRPr="00B3377B">
              <w:rPr>
                <w:rFonts w:ascii="Adobe Arabic" w:hAnsi="Adobe Arabic"/>
                <w:b w:val="0"/>
                <w:bCs w:val="0"/>
                <w:sz w:val="22"/>
                <w:szCs w:val="22"/>
                <w:rtl/>
              </w:rPr>
              <w:t>یی</w:t>
            </w:r>
            <w:r w:rsidRPr="00B3377B">
              <w:rPr>
                <w:rFonts w:ascii="Adobe Arabic" w:hAnsi="Adobe Arabic"/>
                <w:b w:val="0"/>
                <w:bCs w:val="0"/>
                <w:sz w:val="22"/>
                <w:szCs w:val="22"/>
                <w:rtl/>
              </w:rPr>
              <w:t>ن و رضا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از سلامت نفس جوان</w:t>
            </w:r>
          </w:p>
        </w:tc>
      </w:tr>
      <w:tr w:rsidR="003A534B" w:rsidRPr="00B3377B" w14:paraId="24F1CF77" w14:textId="77777777" w:rsidTr="00A5087C">
        <w:trPr>
          <w:jc w:val="center"/>
        </w:trPr>
        <w:tc>
          <w:tcPr>
            <w:tcW w:w="4536" w:type="dxa"/>
            <w:vAlign w:val="center"/>
          </w:tcPr>
          <w:p w14:paraId="465483DD" w14:textId="1FE9525E"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نوجوان پ</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شران و </w:t>
            </w:r>
            <w:r w:rsidR="007E456B">
              <w:rPr>
                <w:rFonts w:ascii="Adobe Arabic" w:hAnsi="Adobe Arabic" w:hint="cs"/>
                <w:b w:val="0"/>
                <w:bCs w:val="0"/>
                <w:sz w:val="22"/>
                <w:szCs w:val="22"/>
                <w:rtl/>
              </w:rPr>
              <w:t>راهبر</w:t>
            </w:r>
            <w:r w:rsidRPr="00B3377B">
              <w:rPr>
                <w:rFonts w:ascii="Adobe Arabic" w:hAnsi="Adobe Arabic"/>
                <w:b w:val="0"/>
                <w:bCs w:val="0"/>
                <w:sz w:val="22"/>
                <w:szCs w:val="22"/>
                <w:rtl/>
              </w:rPr>
              <w:t>، حرکت جوشش</w:t>
            </w:r>
            <w:r w:rsidR="00A0575E" w:rsidRPr="00B3377B">
              <w:rPr>
                <w:rFonts w:ascii="Adobe Arabic" w:hAnsi="Adobe Arabic"/>
                <w:b w:val="0"/>
                <w:bCs w:val="0"/>
                <w:sz w:val="22"/>
                <w:szCs w:val="22"/>
                <w:rtl/>
              </w:rPr>
              <w:t>ی</w:t>
            </w:r>
          </w:p>
        </w:tc>
        <w:tc>
          <w:tcPr>
            <w:tcW w:w="4251" w:type="dxa"/>
            <w:vAlign w:val="center"/>
          </w:tcPr>
          <w:p w14:paraId="33537D11" w14:textId="17116938"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نوجوان قانع و تابع،‌ روشنفکر کتابخانه‌ا</w:t>
            </w:r>
            <w:r w:rsidR="00A0575E" w:rsidRPr="00B3377B">
              <w:rPr>
                <w:rFonts w:ascii="Adobe Arabic" w:hAnsi="Adobe Arabic"/>
                <w:b w:val="0"/>
                <w:bCs w:val="0"/>
                <w:sz w:val="22"/>
                <w:szCs w:val="22"/>
                <w:rtl/>
              </w:rPr>
              <w:t>ی</w:t>
            </w:r>
          </w:p>
        </w:tc>
      </w:tr>
      <w:tr w:rsidR="003A534B" w:rsidRPr="00B3377B" w14:paraId="5CB747F8" w14:textId="77777777" w:rsidTr="00A5087C">
        <w:trPr>
          <w:jc w:val="center"/>
        </w:trPr>
        <w:tc>
          <w:tcPr>
            <w:tcW w:w="4536" w:type="dxa"/>
            <w:vAlign w:val="center"/>
          </w:tcPr>
          <w:p w14:paraId="6BB0DD59" w14:textId="432B92E7"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مبارزة پ</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وسته در راه خدا، روح</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ه جهاد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عمل صالح</w:t>
            </w:r>
          </w:p>
        </w:tc>
        <w:tc>
          <w:tcPr>
            <w:tcW w:w="4251" w:type="dxa"/>
            <w:vAlign w:val="center"/>
          </w:tcPr>
          <w:p w14:paraId="7B28865B" w14:textId="55099D24"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سکون و رخوت، گفتار بدون اقدام</w:t>
            </w:r>
          </w:p>
        </w:tc>
      </w:tr>
      <w:tr w:rsidR="003A534B" w:rsidRPr="00B3377B" w14:paraId="50C6BACE" w14:textId="77777777" w:rsidTr="00A5087C">
        <w:trPr>
          <w:jc w:val="center"/>
        </w:trPr>
        <w:tc>
          <w:tcPr>
            <w:tcW w:w="4536" w:type="dxa"/>
            <w:vAlign w:val="center"/>
          </w:tcPr>
          <w:p w14:paraId="7E50D91F" w14:textId="48A30BA7"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عدالت‌محور و ظلم‌ست</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ز، دارا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روح</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ه انقلاب</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اصلاح‌گر</w:t>
            </w:r>
            <w:r w:rsidR="00A0575E" w:rsidRPr="00B3377B">
              <w:rPr>
                <w:rFonts w:ascii="Adobe Arabic" w:hAnsi="Adobe Arabic"/>
                <w:b w:val="0"/>
                <w:bCs w:val="0"/>
                <w:sz w:val="22"/>
                <w:szCs w:val="22"/>
                <w:rtl/>
              </w:rPr>
              <w:t>ی</w:t>
            </w:r>
          </w:p>
        </w:tc>
        <w:tc>
          <w:tcPr>
            <w:tcW w:w="4251" w:type="dxa"/>
            <w:vAlign w:val="center"/>
          </w:tcPr>
          <w:p w14:paraId="7EA666E7" w14:textId="48F50450"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مبتن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بر توج</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ه وضع موجود، سکوت در برابر </w:t>
            </w:r>
            <w:r w:rsidR="00767AA5">
              <w:rPr>
                <w:rFonts w:ascii="Adobe Arabic" w:hAnsi="Adobe Arabic" w:hint="cs"/>
                <w:b w:val="0"/>
                <w:bCs w:val="0"/>
                <w:sz w:val="22"/>
                <w:szCs w:val="22"/>
                <w:rtl/>
              </w:rPr>
              <w:t xml:space="preserve">ظلم و </w:t>
            </w:r>
            <w:r w:rsidRPr="00B3377B">
              <w:rPr>
                <w:rFonts w:ascii="Adobe Arabic" w:hAnsi="Adobe Arabic"/>
                <w:b w:val="0"/>
                <w:bCs w:val="0"/>
                <w:sz w:val="22"/>
                <w:szCs w:val="22"/>
                <w:rtl/>
              </w:rPr>
              <w:t>تبع</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ض</w:t>
            </w:r>
            <w:r w:rsidR="00124D38" w:rsidRPr="00B3377B">
              <w:rPr>
                <w:rFonts w:ascii="Adobe Arabic" w:hAnsi="Adobe Arabic" w:hint="cs"/>
                <w:b w:val="0"/>
                <w:bCs w:val="0"/>
                <w:sz w:val="22"/>
                <w:szCs w:val="22"/>
                <w:rtl/>
              </w:rPr>
              <w:t>،</w:t>
            </w:r>
            <w:r w:rsidRPr="00B3377B">
              <w:rPr>
                <w:rFonts w:ascii="Adobe Arabic" w:hAnsi="Adobe Arabic"/>
                <w:b w:val="0"/>
                <w:bCs w:val="0"/>
                <w:sz w:val="22"/>
                <w:szCs w:val="22"/>
                <w:rtl/>
              </w:rPr>
              <w:t xml:space="preserve"> انفعال در برابر </w:t>
            </w:r>
            <w:r w:rsidR="00767AA5">
              <w:rPr>
                <w:rFonts w:ascii="Adobe Arabic" w:hAnsi="Adobe Arabic" w:hint="cs"/>
                <w:b w:val="0"/>
                <w:bCs w:val="0"/>
                <w:sz w:val="22"/>
                <w:szCs w:val="22"/>
                <w:rtl/>
              </w:rPr>
              <w:t xml:space="preserve">قدرت‌های </w:t>
            </w:r>
            <w:r w:rsidRPr="00B3377B">
              <w:rPr>
                <w:rFonts w:ascii="Adobe Arabic" w:hAnsi="Adobe Arabic"/>
                <w:b w:val="0"/>
                <w:bCs w:val="0"/>
                <w:sz w:val="22"/>
                <w:szCs w:val="22"/>
                <w:rtl/>
              </w:rPr>
              <w:t>استکبار</w:t>
            </w:r>
            <w:r w:rsidR="00767AA5">
              <w:rPr>
                <w:rFonts w:ascii="Adobe Arabic" w:hAnsi="Adobe Arabic" w:hint="cs"/>
                <w:b w:val="0"/>
                <w:bCs w:val="0"/>
                <w:sz w:val="22"/>
                <w:szCs w:val="22"/>
                <w:rtl/>
              </w:rPr>
              <w:t>ی</w:t>
            </w:r>
            <w:r w:rsidRPr="00B3377B">
              <w:rPr>
                <w:rFonts w:ascii="Adobe Arabic" w:hAnsi="Adobe Arabic"/>
                <w:b w:val="0"/>
                <w:bCs w:val="0"/>
                <w:sz w:val="22"/>
                <w:szCs w:val="22"/>
                <w:rtl/>
              </w:rPr>
              <w:t>، محافظه‌کار</w:t>
            </w:r>
            <w:r w:rsidR="00A0575E" w:rsidRPr="00B3377B">
              <w:rPr>
                <w:rFonts w:ascii="Adobe Arabic" w:hAnsi="Adobe Arabic"/>
                <w:b w:val="0"/>
                <w:bCs w:val="0"/>
                <w:sz w:val="22"/>
                <w:szCs w:val="22"/>
                <w:rtl/>
              </w:rPr>
              <w:t>ی</w:t>
            </w:r>
            <w:r w:rsidR="00767AA5">
              <w:rPr>
                <w:rFonts w:ascii="Adobe Arabic" w:hAnsi="Adobe Arabic" w:hint="cs"/>
                <w:b w:val="0"/>
                <w:bCs w:val="0"/>
                <w:sz w:val="22"/>
                <w:szCs w:val="22"/>
                <w:rtl/>
              </w:rPr>
              <w:t xml:space="preserve"> و</w:t>
            </w:r>
            <w:r w:rsidRPr="00B3377B">
              <w:rPr>
                <w:rFonts w:ascii="Adobe Arabic" w:hAnsi="Adobe Arabic"/>
                <w:b w:val="0"/>
                <w:bCs w:val="0"/>
                <w:sz w:val="22"/>
                <w:szCs w:val="22"/>
                <w:rtl/>
              </w:rPr>
              <w:t xml:space="preserve"> ترس از تحول</w:t>
            </w:r>
            <w:r w:rsidR="00124D38" w:rsidRPr="00B3377B">
              <w:rPr>
                <w:rFonts w:ascii="Adobe Arabic" w:hAnsi="Adobe Arabic" w:hint="cs"/>
                <w:b w:val="0"/>
                <w:bCs w:val="0"/>
                <w:sz w:val="22"/>
                <w:szCs w:val="22"/>
                <w:rtl/>
              </w:rPr>
              <w:t>،</w:t>
            </w:r>
            <w:r w:rsidRPr="00B3377B">
              <w:rPr>
                <w:rFonts w:ascii="Adobe Arabic" w:hAnsi="Adobe Arabic"/>
                <w:b w:val="0"/>
                <w:bCs w:val="0"/>
                <w:sz w:val="22"/>
                <w:szCs w:val="22"/>
                <w:rtl/>
              </w:rPr>
              <w:t xml:space="preserve"> تسل</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م در برابر سنت‌ها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نادرست</w:t>
            </w:r>
          </w:p>
        </w:tc>
      </w:tr>
      <w:tr w:rsidR="003A534B" w:rsidRPr="00B3377B" w14:paraId="139E4147" w14:textId="77777777" w:rsidTr="00A5087C">
        <w:trPr>
          <w:jc w:val="center"/>
        </w:trPr>
        <w:tc>
          <w:tcPr>
            <w:tcW w:w="4536" w:type="dxa"/>
            <w:vAlign w:val="center"/>
          </w:tcPr>
          <w:p w14:paraId="72F959A8" w14:textId="25A51D9D"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نقش‌آفر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در عرص</w:t>
            </w:r>
            <w:r w:rsidR="007E456B">
              <w:rPr>
                <w:rFonts w:ascii="Adobe Arabic" w:hAnsi="Adobe Arabic" w:hint="cs"/>
                <w:b w:val="0"/>
                <w:bCs w:val="0"/>
                <w:sz w:val="22"/>
                <w:szCs w:val="22"/>
                <w:rtl/>
              </w:rPr>
              <w:t>ة</w:t>
            </w:r>
            <w:r w:rsidRPr="00B3377B">
              <w:rPr>
                <w:rFonts w:ascii="Adobe Arabic" w:hAnsi="Adobe Arabic"/>
                <w:b w:val="0"/>
                <w:bCs w:val="0"/>
                <w:sz w:val="22"/>
                <w:szCs w:val="22"/>
                <w:rtl/>
              </w:rPr>
              <w:t xml:space="preserve"> عموم</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آشنا</w:t>
            </w:r>
            <w:r w:rsidR="00A0575E" w:rsidRPr="00B3377B">
              <w:rPr>
                <w:rFonts w:ascii="Adobe Arabic" w:hAnsi="Adobe Arabic"/>
                <w:b w:val="0"/>
                <w:bCs w:val="0"/>
                <w:sz w:val="22"/>
                <w:szCs w:val="22"/>
                <w:rtl/>
              </w:rPr>
              <w:t>یی</w:t>
            </w:r>
            <w:r w:rsidRPr="00B3377B">
              <w:rPr>
                <w:rFonts w:ascii="Adobe Arabic" w:hAnsi="Adobe Arabic"/>
                <w:b w:val="0"/>
                <w:bCs w:val="0"/>
                <w:sz w:val="22"/>
                <w:szCs w:val="22"/>
                <w:rtl/>
              </w:rPr>
              <w:t xml:space="preserve"> با مسائل کلان جامعه و س</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است‌ها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استکبار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تلاش برا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اصلاح امور و نف</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طاغوت</w:t>
            </w:r>
          </w:p>
        </w:tc>
        <w:tc>
          <w:tcPr>
            <w:tcW w:w="4251" w:type="dxa"/>
            <w:vAlign w:val="center"/>
          </w:tcPr>
          <w:p w14:paraId="66C7A1FC" w14:textId="37865EF8" w:rsidR="003A534B" w:rsidRPr="00B3377B" w:rsidRDefault="003A534B" w:rsidP="00124D38">
            <w:pPr>
              <w:bidi/>
              <w:jc w:val="center"/>
              <w:rPr>
                <w:rFonts w:ascii="Adobe Arabic" w:hAnsi="Adobe Arabic"/>
                <w:b w:val="0"/>
                <w:bCs w:val="0"/>
                <w:sz w:val="22"/>
                <w:szCs w:val="22"/>
                <w:rtl/>
              </w:rPr>
            </w:pPr>
            <w:r w:rsidRPr="00B3377B">
              <w:rPr>
                <w:rFonts w:ascii="Adobe Arabic" w:hAnsi="Adobe Arabic"/>
                <w:b w:val="0"/>
                <w:bCs w:val="0"/>
                <w:sz w:val="22"/>
                <w:szCs w:val="22"/>
                <w:rtl/>
              </w:rPr>
              <w:t>پذ</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رش وضع موجود</w:t>
            </w:r>
          </w:p>
        </w:tc>
      </w:tr>
      <w:tr w:rsidR="003A534B" w:rsidRPr="00B3377B" w14:paraId="5030B0C5" w14:textId="77777777" w:rsidTr="00A5087C">
        <w:trPr>
          <w:jc w:val="center"/>
        </w:trPr>
        <w:tc>
          <w:tcPr>
            <w:tcW w:w="4536" w:type="dxa"/>
            <w:vAlign w:val="center"/>
          </w:tcPr>
          <w:p w14:paraId="393AF684" w14:textId="6B036458"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بر مبنا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ولا</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ت‌پذ</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ر</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آگاهانه</w:t>
            </w:r>
          </w:p>
        </w:tc>
        <w:tc>
          <w:tcPr>
            <w:tcW w:w="4251" w:type="dxa"/>
            <w:vAlign w:val="center"/>
          </w:tcPr>
          <w:p w14:paraId="261008DC" w14:textId="73C66E85" w:rsidR="003A534B" w:rsidRPr="00B3377B" w:rsidRDefault="003A534B" w:rsidP="00C13F1A">
            <w:pPr>
              <w:bidi/>
              <w:jc w:val="center"/>
              <w:rPr>
                <w:rFonts w:ascii="Adobe Arabic" w:hAnsi="Adobe Arabic"/>
                <w:b w:val="0"/>
                <w:bCs w:val="0"/>
                <w:sz w:val="22"/>
                <w:szCs w:val="22"/>
                <w:rtl/>
              </w:rPr>
            </w:pPr>
            <w:r w:rsidRPr="00B3377B">
              <w:rPr>
                <w:rFonts w:ascii="Adobe Arabic" w:hAnsi="Adobe Arabic"/>
                <w:b w:val="0"/>
                <w:bCs w:val="0"/>
                <w:sz w:val="22"/>
                <w:szCs w:val="22"/>
                <w:rtl/>
              </w:rPr>
              <w:t>فردگرا</w:t>
            </w:r>
            <w:r w:rsidR="00A0575E" w:rsidRPr="00B3377B">
              <w:rPr>
                <w:rFonts w:ascii="Adobe Arabic" w:hAnsi="Adobe Arabic"/>
                <w:b w:val="0"/>
                <w:bCs w:val="0"/>
                <w:sz w:val="22"/>
                <w:szCs w:val="22"/>
                <w:rtl/>
              </w:rPr>
              <w:t>یی</w:t>
            </w:r>
            <w:r w:rsidRPr="00B3377B">
              <w:rPr>
                <w:rFonts w:ascii="Adobe Arabic" w:hAnsi="Adobe Arabic"/>
                <w:b w:val="0"/>
                <w:bCs w:val="0"/>
                <w:sz w:val="22"/>
                <w:szCs w:val="22"/>
                <w:rtl/>
              </w:rPr>
              <w:t xml:space="preserve"> و نف</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مرجع</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ت د</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ن</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 xml:space="preserve"> و س</w:t>
            </w:r>
            <w:r w:rsidR="00A0575E" w:rsidRPr="00B3377B">
              <w:rPr>
                <w:rFonts w:ascii="Adobe Arabic" w:hAnsi="Adobe Arabic"/>
                <w:b w:val="0"/>
                <w:bCs w:val="0"/>
                <w:sz w:val="22"/>
                <w:szCs w:val="22"/>
                <w:rtl/>
              </w:rPr>
              <w:t>ی</w:t>
            </w:r>
            <w:r w:rsidRPr="00B3377B">
              <w:rPr>
                <w:rFonts w:ascii="Adobe Arabic" w:hAnsi="Adobe Arabic"/>
                <w:b w:val="0"/>
                <w:bCs w:val="0"/>
                <w:sz w:val="22"/>
                <w:szCs w:val="22"/>
                <w:rtl/>
              </w:rPr>
              <w:t>اس</w:t>
            </w:r>
            <w:r w:rsidR="00A0575E" w:rsidRPr="00B3377B">
              <w:rPr>
                <w:rFonts w:ascii="Adobe Arabic" w:hAnsi="Adobe Arabic"/>
                <w:b w:val="0"/>
                <w:bCs w:val="0"/>
                <w:sz w:val="22"/>
                <w:szCs w:val="22"/>
                <w:rtl/>
              </w:rPr>
              <w:t>ی</w:t>
            </w:r>
          </w:p>
        </w:tc>
      </w:tr>
    </w:tbl>
    <w:p w14:paraId="688FE0CD" w14:textId="77777777" w:rsidR="003A534B" w:rsidRDefault="003A534B" w:rsidP="00C13F1A">
      <w:pPr>
        <w:rPr>
          <w:rtl/>
        </w:rPr>
      </w:pPr>
    </w:p>
    <w:p w14:paraId="7BB6BB19" w14:textId="21D48C9E" w:rsidR="003A534B" w:rsidRDefault="003A534B" w:rsidP="00C13F1A">
      <w:pPr>
        <w:rPr>
          <w:rtl/>
        </w:rPr>
      </w:pPr>
      <w:r>
        <w:rPr>
          <w:rFonts w:hint="cs"/>
          <w:rtl/>
        </w:rPr>
        <w:t>ترب</w:t>
      </w:r>
      <w:r w:rsidR="00A0575E">
        <w:rPr>
          <w:rFonts w:hint="cs"/>
          <w:rtl/>
        </w:rPr>
        <w:t>ی</w:t>
      </w:r>
      <w:r>
        <w:rPr>
          <w:rFonts w:hint="cs"/>
          <w:rtl/>
        </w:rPr>
        <w:t>ت</w:t>
      </w:r>
      <w:r>
        <w:rPr>
          <w:rtl/>
        </w:rPr>
        <w:t xml:space="preserve"> اسلام</w:t>
      </w:r>
      <w:r w:rsidR="00A0575E">
        <w:rPr>
          <w:rFonts w:hint="cs"/>
          <w:rtl/>
        </w:rPr>
        <w:t>ی</w:t>
      </w:r>
      <w:r>
        <w:rPr>
          <w:rtl/>
        </w:rPr>
        <w:t xml:space="preserve"> در عهد انقلاب</w:t>
      </w:r>
      <w:r w:rsidR="00634FDC">
        <w:rPr>
          <w:rFonts w:hint="cs"/>
          <w:rtl/>
        </w:rPr>
        <w:t xml:space="preserve"> اسلام</w:t>
      </w:r>
      <w:r w:rsidR="00A0575E">
        <w:rPr>
          <w:rFonts w:hint="cs"/>
          <w:rtl/>
        </w:rPr>
        <w:t>ی</w:t>
      </w:r>
      <w:r>
        <w:rPr>
          <w:rtl/>
        </w:rPr>
        <w:t>، ترب</w:t>
      </w:r>
      <w:r w:rsidR="00A0575E">
        <w:rPr>
          <w:rFonts w:hint="cs"/>
          <w:rtl/>
        </w:rPr>
        <w:t>ی</w:t>
      </w:r>
      <w:r>
        <w:rPr>
          <w:rFonts w:hint="cs"/>
          <w:rtl/>
        </w:rPr>
        <w:t>ت</w:t>
      </w:r>
      <w:r>
        <w:rPr>
          <w:rtl/>
        </w:rPr>
        <w:t xml:space="preserve"> انسان</w:t>
      </w:r>
      <w:r w:rsidR="009F5600">
        <w:rPr>
          <w:rtl/>
        </w:rPr>
        <w:t xml:space="preserve"> مؤمن</w:t>
      </w:r>
      <w:r>
        <w:rPr>
          <w:rtl/>
        </w:rPr>
        <w:t>، انقلاب</w:t>
      </w:r>
      <w:r w:rsidR="00A0575E">
        <w:rPr>
          <w:rFonts w:hint="cs"/>
          <w:rtl/>
        </w:rPr>
        <w:t>ی</w:t>
      </w:r>
      <w:r>
        <w:rPr>
          <w:rFonts w:hint="cs"/>
          <w:rtl/>
        </w:rPr>
        <w:t>،</w:t>
      </w:r>
      <w:r>
        <w:rPr>
          <w:rtl/>
        </w:rPr>
        <w:t xml:space="preserve"> مسئول</w:t>
      </w:r>
      <w:r w:rsidR="00A0575E">
        <w:rPr>
          <w:rFonts w:hint="cs"/>
          <w:rtl/>
        </w:rPr>
        <w:t>ی</w:t>
      </w:r>
      <w:r>
        <w:rPr>
          <w:rFonts w:hint="cs"/>
          <w:rtl/>
        </w:rPr>
        <w:t>ت‌پذ</w:t>
      </w:r>
      <w:r w:rsidR="00A0575E">
        <w:rPr>
          <w:rFonts w:hint="cs"/>
          <w:rtl/>
        </w:rPr>
        <w:t>ی</w:t>
      </w:r>
      <w:r>
        <w:rPr>
          <w:rFonts w:hint="cs"/>
          <w:rtl/>
        </w:rPr>
        <w:t>ر،</w:t>
      </w:r>
      <w:r>
        <w:rPr>
          <w:rtl/>
        </w:rPr>
        <w:t xml:space="preserve"> خلاق و تمدن‌ساز است که نه در حصار نظر</w:t>
      </w:r>
      <w:r w:rsidR="00A0575E">
        <w:rPr>
          <w:rFonts w:hint="cs"/>
          <w:rtl/>
        </w:rPr>
        <w:t>ی</w:t>
      </w:r>
      <w:r>
        <w:rPr>
          <w:rFonts w:hint="cs"/>
          <w:rtl/>
        </w:rPr>
        <w:t>ه‌ها</w:t>
      </w:r>
      <w:r>
        <w:rPr>
          <w:rtl/>
        </w:rPr>
        <w:t xml:space="preserve"> </w:t>
      </w:r>
      <w:r w:rsidR="00A4143A">
        <w:rPr>
          <w:rFonts w:hint="cs"/>
          <w:rtl/>
        </w:rPr>
        <w:t>بل</w:t>
      </w:r>
      <w:r>
        <w:rPr>
          <w:rtl/>
        </w:rPr>
        <w:t>که در م</w:t>
      </w:r>
      <w:r w:rsidR="00A0575E">
        <w:rPr>
          <w:rFonts w:hint="cs"/>
          <w:rtl/>
        </w:rPr>
        <w:t>ی</w:t>
      </w:r>
      <w:r>
        <w:rPr>
          <w:rFonts w:hint="cs"/>
          <w:rtl/>
        </w:rPr>
        <w:t>دان</w:t>
      </w:r>
      <w:r>
        <w:rPr>
          <w:rtl/>
        </w:rPr>
        <w:t xml:space="preserve"> عمل و برا</w:t>
      </w:r>
      <w:r w:rsidR="00A0575E">
        <w:rPr>
          <w:rFonts w:hint="cs"/>
          <w:rtl/>
        </w:rPr>
        <w:t>ی</w:t>
      </w:r>
      <w:r>
        <w:rPr>
          <w:rtl/>
        </w:rPr>
        <w:t xml:space="preserve"> ساختن </w:t>
      </w:r>
      <w:r>
        <w:rPr>
          <w:rFonts w:hint="cs"/>
          <w:rtl/>
        </w:rPr>
        <w:t>جامعه‌ا</w:t>
      </w:r>
      <w:r w:rsidR="00A0575E">
        <w:rPr>
          <w:rFonts w:hint="cs"/>
          <w:rtl/>
        </w:rPr>
        <w:t>ی</w:t>
      </w:r>
      <w:r>
        <w:rPr>
          <w:rFonts w:hint="cs"/>
          <w:rtl/>
        </w:rPr>
        <w:t xml:space="preserve"> اله</w:t>
      </w:r>
      <w:r w:rsidR="00A0575E">
        <w:rPr>
          <w:rFonts w:hint="cs"/>
          <w:rtl/>
        </w:rPr>
        <w:t>ی</w:t>
      </w:r>
      <w:r>
        <w:rPr>
          <w:rtl/>
        </w:rPr>
        <w:t xml:space="preserve"> رشد م</w:t>
      </w:r>
      <w:r w:rsidR="00A0575E">
        <w:rPr>
          <w:rFonts w:hint="cs"/>
          <w:rtl/>
        </w:rPr>
        <w:t>ی</w:t>
      </w:r>
      <w:r>
        <w:rPr>
          <w:rFonts w:hint="cs"/>
          <w:rtl/>
        </w:rPr>
        <w:t>‌کند</w:t>
      </w:r>
      <w:r>
        <w:rPr>
          <w:rtl/>
        </w:rPr>
        <w:t>.</w:t>
      </w:r>
      <w:r>
        <w:rPr>
          <w:rFonts w:hint="cs"/>
          <w:rtl/>
        </w:rPr>
        <w:t xml:space="preserve"> </w:t>
      </w:r>
      <w:r w:rsidR="00A0575E">
        <w:rPr>
          <w:rFonts w:hint="cs"/>
          <w:rtl/>
        </w:rPr>
        <w:t>ی</w:t>
      </w:r>
      <w:r>
        <w:rPr>
          <w:rFonts w:hint="cs"/>
          <w:rtl/>
        </w:rPr>
        <w:t>ک</w:t>
      </w:r>
      <w:r>
        <w:rPr>
          <w:rtl/>
        </w:rPr>
        <w:t xml:space="preserve"> سامان</w:t>
      </w:r>
      <w:r>
        <w:rPr>
          <w:rFonts w:hint="cs"/>
          <w:rtl/>
        </w:rPr>
        <w:t>ة</w:t>
      </w:r>
      <w:r>
        <w:rPr>
          <w:rtl/>
        </w:rPr>
        <w:t xml:space="preserve"> مفهوم</w:t>
      </w:r>
      <w:r w:rsidR="00A0575E">
        <w:rPr>
          <w:rFonts w:hint="cs"/>
          <w:rtl/>
        </w:rPr>
        <w:t>ی</w:t>
      </w:r>
      <w:r>
        <w:rPr>
          <w:rtl/>
        </w:rPr>
        <w:t xml:space="preserve"> منسجم و هدفمند است که در تقابل با </w:t>
      </w:r>
      <w:r>
        <w:rPr>
          <w:rFonts w:hint="cs"/>
          <w:rtl/>
        </w:rPr>
        <w:t>اند</w:t>
      </w:r>
      <w:r w:rsidR="00A0575E">
        <w:rPr>
          <w:rFonts w:hint="cs"/>
          <w:rtl/>
        </w:rPr>
        <w:t>ی</w:t>
      </w:r>
      <w:r>
        <w:rPr>
          <w:rFonts w:hint="cs"/>
          <w:rtl/>
        </w:rPr>
        <w:t xml:space="preserve">شة </w:t>
      </w:r>
      <w:r>
        <w:rPr>
          <w:rtl/>
        </w:rPr>
        <w:t>مسلط غرب</w:t>
      </w:r>
      <w:r w:rsidR="00A0575E">
        <w:rPr>
          <w:rFonts w:hint="cs"/>
          <w:rtl/>
        </w:rPr>
        <w:t>ی</w:t>
      </w:r>
      <w:r>
        <w:rPr>
          <w:rtl/>
        </w:rPr>
        <w:t xml:space="preserve"> (ل</w:t>
      </w:r>
      <w:r w:rsidR="00A0575E">
        <w:rPr>
          <w:rFonts w:hint="cs"/>
          <w:rtl/>
        </w:rPr>
        <w:t>ی</w:t>
      </w:r>
      <w:r>
        <w:rPr>
          <w:rFonts w:hint="cs"/>
          <w:rtl/>
        </w:rPr>
        <w:t>برال</w:t>
      </w:r>
      <w:r w:rsidR="00A0575E">
        <w:rPr>
          <w:rFonts w:hint="cs"/>
          <w:rtl/>
        </w:rPr>
        <w:t>ی</w:t>
      </w:r>
      <w:r>
        <w:rPr>
          <w:rFonts w:hint="cs"/>
          <w:rtl/>
        </w:rPr>
        <w:t>سم</w:t>
      </w:r>
      <w:r w:rsidR="00517498">
        <w:rPr>
          <w:rFonts w:hint="cs"/>
          <w:rtl/>
        </w:rPr>
        <w:t xml:space="preserve"> و</w:t>
      </w:r>
      <w:r>
        <w:rPr>
          <w:rtl/>
        </w:rPr>
        <w:t xml:space="preserve"> اومان</w:t>
      </w:r>
      <w:r w:rsidR="00A0575E">
        <w:rPr>
          <w:rFonts w:hint="cs"/>
          <w:rtl/>
        </w:rPr>
        <w:t>ی</w:t>
      </w:r>
      <w:r>
        <w:rPr>
          <w:rFonts w:hint="cs"/>
          <w:rtl/>
        </w:rPr>
        <w:t>سم</w:t>
      </w:r>
      <w:r>
        <w:rPr>
          <w:rtl/>
        </w:rPr>
        <w:t>) و ن</w:t>
      </w:r>
      <w:r w:rsidR="00A0575E">
        <w:rPr>
          <w:rFonts w:hint="cs"/>
          <w:rtl/>
        </w:rPr>
        <w:t>ی</w:t>
      </w:r>
      <w:r>
        <w:rPr>
          <w:rFonts w:hint="cs"/>
          <w:rtl/>
        </w:rPr>
        <w:t>ز</w:t>
      </w:r>
      <w:r>
        <w:rPr>
          <w:rtl/>
        </w:rPr>
        <w:t xml:space="preserve"> رو</w:t>
      </w:r>
      <w:r w:rsidR="00A0575E">
        <w:rPr>
          <w:rFonts w:hint="cs"/>
          <w:rtl/>
        </w:rPr>
        <w:t>ی</w:t>
      </w:r>
      <w:r>
        <w:rPr>
          <w:rFonts w:hint="cs"/>
          <w:rtl/>
        </w:rPr>
        <w:t>کردها</w:t>
      </w:r>
      <w:r w:rsidR="00A0575E">
        <w:rPr>
          <w:rFonts w:hint="cs"/>
          <w:rtl/>
        </w:rPr>
        <w:t>ی</w:t>
      </w:r>
      <w:r>
        <w:rPr>
          <w:rtl/>
        </w:rPr>
        <w:t xml:space="preserve"> منفعل و غ</w:t>
      </w:r>
      <w:r w:rsidR="00A0575E">
        <w:rPr>
          <w:rFonts w:hint="cs"/>
          <w:rtl/>
        </w:rPr>
        <w:t>ی</w:t>
      </w:r>
      <w:r>
        <w:rPr>
          <w:rFonts w:hint="cs"/>
          <w:rtl/>
        </w:rPr>
        <w:t>رپو</w:t>
      </w:r>
      <w:r w:rsidR="00A0575E">
        <w:rPr>
          <w:rFonts w:hint="cs"/>
          <w:rtl/>
        </w:rPr>
        <w:t>ی</w:t>
      </w:r>
      <w:r>
        <w:rPr>
          <w:rFonts w:hint="cs"/>
          <w:rtl/>
        </w:rPr>
        <w:t>ا</w:t>
      </w:r>
      <w:r w:rsidR="00A0575E">
        <w:rPr>
          <w:rFonts w:hint="cs"/>
          <w:rtl/>
        </w:rPr>
        <w:t>ی</w:t>
      </w:r>
      <w:r>
        <w:rPr>
          <w:rtl/>
        </w:rPr>
        <w:t xml:space="preserve"> سنت</w:t>
      </w:r>
      <w:r w:rsidR="00A0575E">
        <w:rPr>
          <w:rFonts w:hint="cs"/>
          <w:rtl/>
        </w:rPr>
        <w:t>ی</w:t>
      </w:r>
      <w:r>
        <w:rPr>
          <w:rtl/>
        </w:rPr>
        <w:t xml:space="preserve"> شکل گرفته است</w:t>
      </w:r>
      <w:r>
        <w:rPr>
          <w:rFonts w:hint="cs"/>
          <w:rtl/>
        </w:rPr>
        <w:t xml:space="preserve"> و</w:t>
      </w:r>
      <w:r>
        <w:rPr>
          <w:rtl/>
        </w:rPr>
        <w:t xml:space="preserve"> هدف آن، پرورش انسان </w:t>
      </w:r>
      <w:r>
        <w:rPr>
          <w:rFonts w:hint="cs"/>
          <w:rtl/>
        </w:rPr>
        <w:t>ت</w:t>
      </w:r>
      <w:r>
        <w:rPr>
          <w:rtl/>
        </w:rPr>
        <w:t xml:space="preserve">راز </w:t>
      </w:r>
      <w:r>
        <w:rPr>
          <w:rFonts w:hint="cs"/>
          <w:rtl/>
        </w:rPr>
        <w:t>اسلام ناب</w:t>
      </w:r>
      <w:r>
        <w:rPr>
          <w:rtl/>
        </w:rPr>
        <w:t xml:space="preserve"> </w:t>
      </w:r>
      <w:r>
        <w:rPr>
          <w:rFonts w:hint="cs"/>
          <w:rtl/>
        </w:rPr>
        <w:t>با</w:t>
      </w:r>
      <w:r>
        <w:rPr>
          <w:rtl/>
        </w:rPr>
        <w:t xml:space="preserve"> هو</w:t>
      </w:r>
      <w:r w:rsidR="00A0575E">
        <w:rPr>
          <w:rFonts w:hint="cs"/>
          <w:rtl/>
        </w:rPr>
        <w:t>ی</w:t>
      </w:r>
      <w:r>
        <w:rPr>
          <w:rFonts w:hint="cs"/>
          <w:rtl/>
        </w:rPr>
        <w:t>ت</w:t>
      </w:r>
      <w:r w:rsidR="00A0575E">
        <w:rPr>
          <w:rFonts w:hint="cs"/>
          <w:rtl/>
        </w:rPr>
        <w:t>ی</w:t>
      </w:r>
      <w:r>
        <w:rPr>
          <w:rtl/>
        </w:rPr>
        <w:t xml:space="preserve"> مستقل، مسئول و اثرگذار در راستا</w:t>
      </w:r>
      <w:r w:rsidR="00A0575E">
        <w:rPr>
          <w:rFonts w:hint="cs"/>
          <w:rtl/>
        </w:rPr>
        <w:t>ی</w:t>
      </w:r>
      <w:r>
        <w:rPr>
          <w:rtl/>
        </w:rPr>
        <w:t xml:space="preserve"> آرمان‌ها</w:t>
      </w:r>
      <w:r w:rsidR="00A0575E">
        <w:rPr>
          <w:rFonts w:hint="cs"/>
          <w:rtl/>
        </w:rPr>
        <w:t>ی</w:t>
      </w:r>
      <w:r>
        <w:rPr>
          <w:rtl/>
        </w:rPr>
        <w:t xml:space="preserve"> تمدن</w:t>
      </w:r>
      <w:r w:rsidR="00A0575E">
        <w:rPr>
          <w:rFonts w:hint="cs"/>
          <w:rtl/>
        </w:rPr>
        <w:t>ی</w:t>
      </w:r>
      <w:r w:rsidR="000976A8">
        <w:rPr>
          <w:rFonts w:hint="cs"/>
          <w:rtl/>
        </w:rPr>
        <w:t xml:space="preserve"> اسلام و</w:t>
      </w:r>
      <w:r>
        <w:rPr>
          <w:rtl/>
        </w:rPr>
        <w:t xml:space="preserve"> انقلاب اسلام</w:t>
      </w:r>
      <w:r w:rsidR="00A0575E">
        <w:rPr>
          <w:rFonts w:hint="cs"/>
          <w:rtl/>
        </w:rPr>
        <w:t>ی</w:t>
      </w:r>
      <w:r>
        <w:rPr>
          <w:rtl/>
        </w:rPr>
        <w:t xml:space="preserve"> است.</w:t>
      </w:r>
    </w:p>
    <w:p w14:paraId="2C349C27" w14:textId="5B51B634" w:rsidR="003A534B" w:rsidRDefault="003A534B" w:rsidP="00C13F1A">
      <w:pPr>
        <w:rPr>
          <w:rtl/>
          <w:lang w:val="x-none" w:eastAsia="zh-CN"/>
        </w:rPr>
      </w:pPr>
      <w:r w:rsidRPr="005D013C">
        <w:rPr>
          <w:rFonts w:hint="cs"/>
          <w:rtl/>
        </w:rPr>
        <w:lastRenderedPageBreak/>
        <w:t>معاونت تهذ</w:t>
      </w:r>
      <w:r w:rsidR="00A0575E">
        <w:rPr>
          <w:rFonts w:hint="cs"/>
          <w:rtl/>
        </w:rPr>
        <w:t>ی</w:t>
      </w:r>
      <w:r w:rsidRPr="005D013C">
        <w:rPr>
          <w:rFonts w:hint="cs"/>
          <w:rtl/>
        </w:rPr>
        <w:t>ب و ترب</w:t>
      </w:r>
      <w:r w:rsidR="00A0575E">
        <w:rPr>
          <w:rFonts w:hint="cs"/>
          <w:rtl/>
        </w:rPr>
        <w:t>ی</w:t>
      </w:r>
      <w:r w:rsidRPr="005D013C">
        <w:rPr>
          <w:rFonts w:hint="cs"/>
          <w:rtl/>
        </w:rPr>
        <w:t>ت حوزه‌ها</w:t>
      </w:r>
      <w:r w:rsidR="00A0575E">
        <w:rPr>
          <w:rFonts w:hint="cs"/>
          <w:rtl/>
        </w:rPr>
        <w:t>ی</w:t>
      </w:r>
      <w:r w:rsidRPr="005D013C">
        <w:rPr>
          <w:rFonts w:hint="cs"/>
          <w:rtl/>
        </w:rPr>
        <w:t xml:space="preserve"> علم</w:t>
      </w:r>
      <w:r w:rsidR="00A0575E">
        <w:rPr>
          <w:rFonts w:hint="cs"/>
          <w:rtl/>
        </w:rPr>
        <w:t>ی</w:t>
      </w:r>
      <w:r w:rsidRPr="005D013C">
        <w:rPr>
          <w:rFonts w:hint="cs"/>
          <w:rtl/>
        </w:rPr>
        <w:t>ه که مسئول</w:t>
      </w:r>
      <w:r w:rsidR="00A0575E">
        <w:rPr>
          <w:rFonts w:hint="cs"/>
          <w:rtl/>
        </w:rPr>
        <w:t>ی</w:t>
      </w:r>
      <w:r w:rsidRPr="005D013C">
        <w:rPr>
          <w:rFonts w:hint="cs"/>
          <w:rtl/>
        </w:rPr>
        <w:t>ت سترگ ترب</w:t>
      </w:r>
      <w:r w:rsidR="00A0575E">
        <w:rPr>
          <w:rFonts w:hint="cs"/>
          <w:rtl/>
        </w:rPr>
        <w:t>ی</w:t>
      </w:r>
      <w:r w:rsidRPr="005D013C">
        <w:rPr>
          <w:rFonts w:hint="cs"/>
          <w:rtl/>
        </w:rPr>
        <w:t>ت طلاب جوان را بر دوش دارد</w:t>
      </w:r>
      <w:r>
        <w:rPr>
          <w:rFonts w:hint="cs"/>
          <w:rtl/>
        </w:rPr>
        <w:t xml:space="preserve"> و افق «عالم ربان</w:t>
      </w:r>
      <w:r w:rsidR="00A0575E">
        <w:rPr>
          <w:rFonts w:hint="cs"/>
          <w:rtl/>
        </w:rPr>
        <w:t>ی</w:t>
      </w:r>
      <w:r>
        <w:rPr>
          <w:rFonts w:hint="cs"/>
          <w:rtl/>
        </w:rPr>
        <w:t xml:space="preserve"> مجاهد راهبر»</w:t>
      </w:r>
      <w:r w:rsidRPr="005D013C">
        <w:rPr>
          <w:rFonts w:hint="cs"/>
          <w:rtl/>
        </w:rPr>
        <w:t xml:space="preserve"> </w:t>
      </w:r>
      <w:r>
        <w:rPr>
          <w:rFonts w:hint="cs"/>
          <w:rtl/>
        </w:rPr>
        <w:t>را برا</w:t>
      </w:r>
      <w:r w:rsidR="00A0575E">
        <w:rPr>
          <w:rFonts w:hint="cs"/>
          <w:rtl/>
        </w:rPr>
        <w:t>ی</w:t>
      </w:r>
      <w:r>
        <w:rPr>
          <w:rFonts w:hint="cs"/>
          <w:rtl/>
        </w:rPr>
        <w:t xml:space="preserve"> آنان در نظر گرفته است، موظف است </w:t>
      </w:r>
      <w:r w:rsidRPr="005D013C">
        <w:rPr>
          <w:rFonts w:hint="cs"/>
          <w:rtl/>
        </w:rPr>
        <w:t>در کوتاه‌تر</w:t>
      </w:r>
      <w:r w:rsidR="00A0575E">
        <w:rPr>
          <w:rFonts w:hint="cs"/>
          <w:rtl/>
        </w:rPr>
        <w:t>ی</w:t>
      </w:r>
      <w:r w:rsidRPr="005D013C">
        <w:rPr>
          <w:rFonts w:hint="cs"/>
          <w:rtl/>
        </w:rPr>
        <w:t>ن زمان ا</w:t>
      </w:r>
      <w:r w:rsidR="00A0575E">
        <w:rPr>
          <w:rFonts w:hint="cs"/>
          <w:rtl/>
        </w:rPr>
        <w:t>ی</w:t>
      </w:r>
      <w:r w:rsidRPr="005D013C">
        <w:rPr>
          <w:rFonts w:hint="cs"/>
          <w:rtl/>
        </w:rPr>
        <w:t xml:space="preserve">ن الگو را </w:t>
      </w:r>
      <w:r>
        <w:rPr>
          <w:rFonts w:hint="cs"/>
          <w:rtl/>
        </w:rPr>
        <w:t xml:space="preserve">عرضه </w:t>
      </w:r>
      <w:r w:rsidRPr="005D013C">
        <w:rPr>
          <w:rFonts w:hint="cs"/>
          <w:rtl/>
        </w:rPr>
        <w:t>و نظام‌نام</w:t>
      </w:r>
      <w:r>
        <w:rPr>
          <w:rFonts w:hint="cs"/>
          <w:rtl/>
        </w:rPr>
        <w:t>ة</w:t>
      </w:r>
      <w:r w:rsidRPr="005D013C">
        <w:rPr>
          <w:rFonts w:hint="cs"/>
          <w:rtl/>
        </w:rPr>
        <w:t xml:space="preserve"> </w:t>
      </w:r>
      <w:r>
        <w:rPr>
          <w:rFonts w:hint="cs"/>
          <w:rtl/>
        </w:rPr>
        <w:t>ترب</w:t>
      </w:r>
      <w:r w:rsidR="00A0575E">
        <w:rPr>
          <w:rFonts w:hint="cs"/>
          <w:rtl/>
        </w:rPr>
        <w:t>ی</w:t>
      </w:r>
      <w:r>
        <w:rPr>
          <w:rFonts w:hint="cs"/>
          <w:rtl/>
        </w:rPr>
        <w:t>ت</w:t>
      </w:r>
      <w:r w:rsidR="00A0575E">
        <w:rPr>
          <w:rFonts w:hint="cs"/>
          <w:rtl/>
        </w:rPr>
        <w:t>ی</w:t>
      </w:r>
      <w:r>
        <w:rPr>
          <w:rFonts w:hint="cs"/>
          <w:rtl/>
        </w:rPr>
        <w:t xml:space="preserve"> </w:t>
      </w:r>
      <w:r w:rsidRPr="005D013C">
        <w:rPr>
          <w:rFonts w:hint="cs"/>
          <w:rtl/>
        </w:rPr>
        <w:t>حوزه‌ها</w:t>
      </w:r>
      <w:r w:rsidR="00A0575E">
        <w:rPr>
          <w:rFonts w:hint="cs"/>
          <w:rtl/>
        </w:rPr>
        <w:t>ی</w:t>
      </w:r>
      <w:r w:rsidRPr="005D013C">
        <w:rPr>
          <w:rFonts w:hint="cs"/>
          <w:rtl/>
        </w:rPr>
        <w:t xml:space="preserve"> علم</w:t>
      </w:r>
      <w:r w:rsidR="00A0575E">
        <w:rPr>
          <w:rFonts w:hint="cs"/>
          <w:rtl/>
        </w:rPr>
        <w:t>ی</w:t>
      </w:r>
      <w:r w:rsidRPr="005D013C">
        <w:rPr>
          <w:rFonts w:hint="cs"/>
          <w:rtl/>
        </w:rPr>
        <w:t>ه را بر اساس آن تدو</w:t>
      </w:r>
      <w:r w:rsidR="00A0575E">
        <w:rPr>
          <w:rFonts w:hint="cs"/>
          <w:rtl/>
        </w:rPr>
        <w:t>ی</w:t>
      </w:r>
      <w:r w:rsidRPr="005D013C">
        <w:rPr>
          <w:rFonts w:hint="cs"/>
          <w:rtl/>
        </w:rPr>
        <w:t>ن، ابلاغ و</w:t>
      </w:r>
      <w:r>
        <w:rPr>
          <w:rFonts w:hint="cs"/>
          <w:rtl/>
        </w:rPr>
        <w:t xml:space="preserve"> </w:t>
      </w:r>
      <w:r w:rsidRPr="005D013C">
        <w:rPr>
          <w:rFonts w:hint="cs"/>
          <w:rtl/>
        </w:rPr>
        <w:t>اجرا نما</w:t>
      </w:r>
      <w:r w:rsidR="00A0575E">
        <w:rPr>
          <w:rFonts w:hint="cs"/>
          <w:rtl/>
        </w:rPr>
        <w:t>ی</w:t>
      </w:r>
      <w:r w:rsidRPr="005D013C">
        <w:rPr>
          <w:rFonts w:hint="cs"/>
          <w:rtl/>
        </w:rPr>
        <w:t xml:space="preserve">د. بر </w:t>
      </w:r>
      <w:r w:rsidRPr="00AE7763">
        <w:rPr>
          <w:rFonts w:hint="cs"/>
          <w:rtl/>
        </w:rPr>
        <w:t>ا</w:t>
      </w:r>
      <w:r w:rsidR="00A0575E">
        <w:rPr>
          <w:rFonts w:hint="cs"/>
          <w:rtl/>
        </w:rPr>
        <w:t>ی</w:t>
      </w:r>
      <w:r w:rsidRPr="00AE7763">
        <w:rPr>
          <w:rFonts w:hint="cs"/>
          <w:rtl/>
        </w:rPr>
        <w:t xml:space="preserve">ن اساس </w:t>
      </w:r>
      <w:r w:rsidRPr="00AE7763">
        <w:rPr>
          <w:rtl/>
        </w:rPr>
        <w:t>ضرورت بررس</w:t>
      </w:r>
      <w:r w:rsidR="00A0575E">
        <w:rPr>
          <w:rtl/>
        </w:rPr>
        <w:t>ی</w:t>
      </w:r>
      <w:r w:rsidRPr="00AE7763">
        <w:rPr>
          <w:rtl/>
        </w:rPr>
        <w:t xml:space="preserve"> موضوع «ترب</w:t>
      </w:r>
      <w:r w:rsidR="00A0575E">
        <w:rPr>
          <w:rtl/>
        </w:rPr>
        <w:t>ی</w:t>
      </w:r>
      <w:r w:rsidRPr="00AE7763">
        <w:rPr>
          <w:rtl/>
        </w:rPr>
        <w:t xml:space="preserve">ت </w:t>
      </w:r>
      <w:r w:rsidRPr="00AE7763">
        <w:rPr>
          <w:rFonts w:hint="cs"/>
          <w:rtl/>
        </w:rPr>
        <w:t>اسلام</w:t>
      </w:r>
      <w:r w:rsidR="00A0575E">
        <w:rPr>
          <w:rFonts w:hint="cs"/>
          <w:rtl/>
        </w:rPr>
        <w:t>ی</w:t>
      </w:r>
      <w:r>
        <w:rPr>
          <w:rFonts w:hint="cs"/>
          <w:rtl/>
        </w:rPr>
        <w:t xml:space="preserve"> و انقلاب</w:t>
      </w:r>
      <w:r w:rsidR="00A0575E">
        <w:rPr>
          <w:rFonts w:hint="cs"/>
          <w:rtl/>
        </w:rPr>
        <w:t>ی</w:t>
      </w:r>
      <w:r w:rsidRPr="00AE7763">
        <w:rPr>
          <w:rFonts w:hint="cs"/>
          <w:rtl/>
        </w:rPr>
        <w:t xml:space="preserve">» در سپهر </w:t>
      </w:r>
      <w:r>
        <w:rPr>
          <w:rFonts w:hint="cs"/>
          <w:rtl/>
        </w:rPr>
        <w:t>معارف اسلام ناب و</w:t>
      </w:r>
      <w:r w:rsidR="008348A9">
        <w:rPr>
          <w:rFonts w:hint="cs"/>
          <w:rtl/>
        </w:rPr>
        <w:t xml:space="preserve"> اندیشة امامین انقلاب</w:t>
      </w:r>
      <w:r w:rsidRPr="00AE7763">
        <w:rPr>
          <w:rFonts w:hint="cs"/>
          <w:rtl/>
        </w:rPr>
        <w:t xml:space="preserve"> </w:t>
      </w:r>
      <w:r w:rsidRPr="005D013C">
        <w:rPr>
          <w:rFonts w:hint="cs"/>
          <w:rtl/>
        </w:rPr>
        <w:t>روشن م</w:t>
      </w:r>
      <w:r w:rsidR="00A0575E">
        <w:rPr>
          <w:rFonts w:hint="cs"/>
          <w:rtl/>
        </w:rPr>
        <w:t>ی</w:t>
      </w:r>
      <w:r w:rsidRPr="005D013C">
        <w:rPr>
          <w:rFonts w:hint="cs"/>
          <w:rtl/>
        </w:rPr>
        <w:t>‌گردد</w:t>
      </w:r>
      <w:r>
        <w:rPr>
          <w:rFonts w:hint="cs"/>
          <w:rtl/>
          <w:lang w:val="x-none" w:eastAsia="zh-CN"/>
        </w:rPr>
        <w:t>.</w:t>
      </w:r>
    </w:p>
    <w:p w14:paraId="65CBE18D" w14:textId="4290B8E6" w:rsidR="000F78B1" w:rsidRDefault="003A534B" w:rsidP="003F1B99">
      <w:pPr>
        <w:rPr>
          <w:sz w:val="28"/>
          <w:rtl/>
          <w:lang w:val="x-none" w:eastAsia="zh-CN"/>
        </w:rPr>
      </w:pPr>
      <w:r>
        <w:rPr>
          <w:rFonts w:hint="cs"/>
          <w:rtl/>
          <w:lang w:val="x-none" w:eastAsia="zh-CN"/>
        </w:rPr>
        <w:t>پ</w:t>
      </w:r>
      <w:r w:rsidR="00A0575E">
        <w:rPr>
          <w:rFonts w:hint="cs"/>
          <w:rtl/>
          <w:lang w:val="x-none" w:eastAsia="zh-CN"/>
        </w:rPr>
        <w:t>ی</w:t>
      </w:r>
      <w:r>
        <w:rPr>
          <w:rFonts w:hint="cs"/>
          <w:rtl/>
          <w:lang w:val="x-none" w:eastAsia="zh-CN"/>
        </w:rPr>
        <w:t>ش از ا</w:t>
      </w:r>
      <w:r w:rsidR="00A0575E">
        <w:rPr>
          <w:rFonts w:hint="cs"/>
          <w:rtl/>
          <w:lang w:val="x-none" w:eastAsia="zh-CN"/>
        </w:rPr>
        <w:t>ی</w:t>
      </w:r>
      <w:r>
        <w:rPr>
          <w:rFonts w:hint="cs"/>
          <w:rtl/>
          <w:lang w:val="x-none" w:eastAsia="zh-CN"/>
        </w:rPr>
        <w:t>ن و به هم</w:t>
      </w:r>
      <w:r w:rsidR="00A0575E">
        <w:rPr>
          <w:rFonts w:hint="cs"/>
          <w:rtl/>
          <w:lang w:val="x-none" w:eastAsia="zh-CN"/>
        </w:rPr>
        <w:t>ی</w:t>
      </w:r>
      <w:r>
        <w:rPr>
          <w:rFonts w:hint="cs"/>
          <w:rtl/>
          <w:lang w:val="x-none" w:eastAsia="zh-CN"/>
        </w:rPr>
        <w:t>ن هدف، آثار</w:t>
      </w:r>
      <w:r w:rsidR="00A0575E">
        <w:rPr>
          <w:rFonts w:hint="cs"/>
          <w:rtl/>
          <w:lang w:val="x-none" w:eastAsia="zh-CN"/>
        </w:rPr>
        <w:t>ی</w:t>
      </w:r>
      <w:r>
        <w:rPr>
          <w:rFonts w:hint="cs"/>
          <w:rtl/>
          <w:lang w:val="x-none" w:eastAsia="zh-CN"/>
        </w:rPr>
        <w:t xml:space="preserve"> مانند «</w:t>
      </w:r>
      <w:r w:rsidRPr="00586975">
        <w:rPr>
          <w:rFonts w:hint="cs"/>
          <w:i/>
          <w:iCs/>
          <w:rtl/>
          <w:lang w:val="x-none" w:eastAsia="zh-CN"/>
        </w:rPr>
        <w:t>ترب</w:t>
      </w:r>
      <w:r w:rsidR="00A0575E">
        <w:rPr>
          <w:rFonts w:hint="cs"/>
          <w:i/>
          <w:iCs/>
          <w:rtl/>
          <w:lang w:val="x-none" w:eastAsia="zh-CN"/>
        </w:rPr>
        <w:t>ی</w:t>
      </w:r>
      <w:r w:rsidRPr="00586975">
        <w:rPr>
          <w:rFonts w:hint="cs"/>
          <w:i/>
          <w:iCs/>
          <w:rtl/>
          <w:lang w:val="x-none" w:eastAsia="zh-CN"/>
        </w:rPr>
        <w:t>ت توح</w:t>
      </w:r>
      <w:r w:rsidR="00A0575E">
        <w:rPr>
          <w:rFonts w:hint="cs"/>
          <w:i/>
          <w:iCs/>
          <w:rtl/>
          <w:lang w:val="x-none" w:eastAsia="zh-CN"/>
        </w:rPr>
        <w:t>ی</w:t>
      </w:r>
      <w:r w:rsidRPr="00586975">
        <w:rPr>
          <w:rFonts w:hint="cs"/>
          <w:i/>
          <w:iCs/>
          <w:rtl/>
          <w:lang w:val="x-none" w:eastAsia="zh-CN"/>
        </w:rPr>
        <w:t>د</w:t>
      </w:r>
      <w:r w:rsidR="00A0575E">
        <w:rPr>
          <w:rFonts w:hint="cs"/>
          <w:i/>
          <w:iCs/>
          <w:rtl/>
          <w:lang w:val="x-none" w:eastAsia="zh-CN"/>
        </w:rPr>
        <w:t>ی</w:t>
      </w:r>
      <w:r w:rsidRPr="00586975">
        <w:rPr>
          <w:rFonts w:hint="cs"/>
          <w:i/>
          <w:iCs/>
          <w:rtl/>
          <w:lang w:val="x-none" w:eastAsia="zh-CN"/>
        </w:rPr>
        <w:t xml:space="preserve"> آرمان</w:t>
      </w:r>
      <w:r w:rsidR="00A0575E">
        <w:rPr>
          <w:rFonts w:hint="cs"/>
          <w:i/>
          <w:iCs/>
          <w:rtl/>
          <w:lang w:val="x-none" w:eastAsia="zh-CN"/>
        </w:rPr>
        <w:t>ی</w:t>
      </w:r>
      <w:r>
        <w:rPr>
          <w:rFonts w:hint="cs"/>
          <w:rtl/>
          <w:lang w:val="x-none" w:eastAsia="zh-CN"/>
        </w:rPr>
        <w:t>»، «</w:t>
      </w:r>
      <w:r w:rsidRPr="00586975">
        <w:rPr>
          <w:rFonts w:hint="cs"/>
          <w:i/>
          <w:iCs/>
          <w:rtl/>
          <w:lang w:val="x-none" w:eastAsia="zh-CN"/>
        </w:rPr>
        <w:t>مردم</w:t>
      </w:r>
      <w:r w:rsidR="00A0575E">
        <w:rPr>
          <w:rFonts w:hint="cs"/>
          <w:i/>
          <w:iCs/>
          <w:rtl/>
          <w:lang w:val="x-none" w:eastAsia="zh-CN"/>
        </w:rPr>
        <w:t>ی</w:t>
      </w:r>
      <w:r w:rsidRPr="00586975">
        <w:rPr>
          <w:rFonts w:hint="cs"/>
          <w:i/>
          <w:iCs/>
          <w:rtl/>
          <w:lang w:val="x-none" w:eastAsia="zh-CN"/>
        </w:rPr>
        <w:t>‌ساز</w:t>
      </w:r>
      <w:r w:rsidR="00A0575E">
        <w:rPr>
          <w:rFonts w:hint="cs"/>
          <w:i/>
          <w:iCs/>
          <w:rtl/>
          <w:lang w:val="x-none" w:eastAsia="zh-CN"/>
        </w:rPr>
        <w:t>ی</w:t>
      </w:r>
      <w:r w:rsidRPr="00586975">
        <w:rPr>
          <w:rFonts w:hint="cs"/>
          <w:i/>
          <w:iCs/>
          <w:rtl/>
          <w:lang w:val="x-none" w:eastAsia="zh-CN"/>
        </w:rPr>
        <w:t xml:space="preserve"> و جمع‌سپار</w:t>
      </w:r>
      <w:r w:rsidR="00A0575E">
        <w:rPr>
          <w:rFonts w:hint="cs"/>
          <w:i/>
          <w:iCs/>
          <w:rtl/>
          <w:lang w:val="x-none" w:eastAsia="zh-CN"/>
        </w:rPr>
        <w:t>ی</w:t>
      </w:r>
      <w:r w:rsidRPr="00586975">
        <w:rPr>
          <w:rFonts w:hint="cs"/>
          <w:i/>
          <w:iCs/>
          <w:rtl/>
          <w:lang w:val="x-none" w:eastAsia="zh-CN"/>
        </w:rPr>
        <w:t xml:space="preserve"> ترب</w:t>
      </w:r>
      <w:r w:rsidR="00A0575E">
        <w:rPr>
          <w:rFonts w:hint="cs"/>
          <w:i/>
          <w:iCs/>
          <w:rtl/>
          <w:lang w:val="x-none" w:eastAsia="zh-CN"/>
        </w:rPr>
        <w:t>ی</w:t>
      </w:r>
      <w:r w:rsidRPr="00586975">
        <w:rPr>
          <w:rFonts w:hint="cs"/>
          <w:i/>
          <w:iCs/>
          <w:rtl/>
          <w:lang w:val="x-none" w:eastAsia="zh-CN"/>
        </w:rPr>
        <w:t>ت</w:t>
      </w:r>
      <w:r>
        <w:rPr>
          <w:rFonts w:hint="cs"/>
          <w:rtl/>
          <w:lang w:val="x-none" w:eastAsia="zh-CN"/>
        </w:rPr>
        <w:t>»، «</w:t>
      </w:r>
      <w:r w:rsidRPr="00C414AD">
        <w:rPr>
          <w:rFonts w:hint="cs"/>
          <w:i/>
          <w:iCs/>
          <w:rtl/>
          <w:lang w:val="x-none" w:eastAsia="zh-CN"/>
        </w:rPr>
        <w:t>معادل</w:t>
      </w:r>
      <w:r>
        <w:rPr>
          <w:rFonts w:hint="cs"/>
          <w:i/>
          <w:iCs/>
          <w:rtl/>
          <w:lang w:val="x-none" w:eastAsia="zh-CN"/>
        </w:rPr>
        <w:t>ة</w:t>
      </w:r>
      <w:r w:rsidRPr="00C414AD">
        <w:rPr>
          <w:rFonts w:hint="cs"/>
          <w:i/>
          <w:iCs/>
          <w:rtl/>
          <w:lang w:val="x-none" w:eastAsia="zh-CN"/>
        </w:rPr>
        <w:t xml:space="preserve"> الزام و اخت</w:t>
      </w:r>
      <w:r w:rsidR="00A0575E">
        <w:rPr>
          <w:rFonts w:hint="cs"/>
          <w:i/>
          <w:iCs/>
          <w:rtl/>
          <w:lang w:val="x-none" w:eastAsia="zh-CN"/>
        </w:rPr>
        <w:t>ی</w:t>
      </w:r>
      <w:r w:rsidRPr="00C414AD">
        <w:rPr>
          <w:rFonts w:hint="cs"/>
          <w:i/>
          <w:iCs/>
          <w:rtl/>
          <w:lang w:val="x-none" w:eastAsia="zh-CN"/>
        </w:rPr>
        <w:t>ار در ترب</w:t>
      </w:r>
      <w:r w:rsidR="00A0575E">
        <w:rPr>
          <w:rFonts w:hint="cs"/>
          <w:i/>
          <w:iCs/>
          <w:rtl/>
          <w:lang w:val="x-none" w:eastAsia="zh-CN"/>
        </w:rPr>
        <w:t>ی</w:t>
      </w:r>
      <w:r w:rsidRPr="00C414AD">
        <w:rPr>
          <w:rFonts w:hint="cs"/>
          <w:i/>
          <w:iCs/>
          <w:rtl/>
          <w:lang w:val="x-none" w:eastAsia="zh-CN"/>
        </w:rPr>
        <w:t>ت</w:t>
      </w:r>
      <w:r>
        <w:rPr>
          <w:rFonts w:hint="cs"/>
          <w:rtl/>
          <w:lang w:val="x-none" w:eastAsia="zh-CN"/>
        </w:rPr>
        <w:t>» و «</w:t>
      </w:r>
      <w:r w:rsidRPr="00586975">
        <w:rPr>
          <w:rFonts w:hint="cs"/>
          <w:i/>
          <w:iCs/>
          <w:rtl/>
          <w:lang w:val="x-none" w:eastAsia="zh-CN"/>
        </w:rPr>
        <w:t>الگو</w:t>
      </w:r>
      <w:r w:rsidR="00A0575E">
        <w:rPr>
          <w:rFonts w:hint="cs"/>
          <w:i/>
          <w:iCs/>
          <w:rtl/>
          <w:lang w:val="x-none" w:eastAsia="zh-CN"/>
        </w:rPr>
        <w:t>ی</w:t>
      </w:r>
      <w:r w:rsidRPr="00586975">
        <w:rPr>
          <w:rFonts w:hint="cs"/>
          <w:i/>
          <w:iCs/>
          <w:rtl/>
          <w:lang w:val="x-none" w:eastAsia="zh-CN"/>
        </w:rPr>
        <w:t xml:space="preserve"> اهتمام جمع</w:t>
      </w:r>
      <w:r w:rsidR="00A0575E">
        <w:rPr>
          <w:rFonts w:hint="cs"/>
          <w:i/>
          <w:iCs/>
          <w:rtl/>
          <w:lang w:val="x-none" w:eastAsia="zh-CN"/>
        </w:rPr>
        <w:t>ی</w:t>
      </w:r>
      <w:r>
        <w:rPr>
          <w:rFonts w:hint="cs"/>
          <w:rtl/>
          <w:lang w:val="x-none" w:eastAsia="zh-CN"/>
        </w:rPr>
        <w:t>» در ا</w:t>
      </w:r>
      <w:r w:rsidR="00A0575E">
        <w:rPr>
          <w:rFonts w:hint="cs"/>
          <w:rtl/>
          <w:lang w:val="x-none" w:eastAsia="zh-CN"/>
        </w:rPr>
        <w:t>ی</w:t>
      </w:r>
      <w:r>
        <w:rPr>
          <w:rFonts w:hint="cs"/>
          <w:rtl/>
          <w:lang w:val="x-none" w:eastAsia="zh-CN"/>
        </w:rPr>
        <w:t xml:space="preserve">ن معاونت منتشر شده و هر </w:t>
      </w:r>
      <w:r w:rsidR="00A0575E">
        <w:rPr>
          <w:rFonts w:hint="cs"/>
          <w:rtl/>
          <w:lang w:val="x-none" w:eastAsia="zh-CN"/>
        </w:rPr>
        <w:t>ی</w:t>
      </w:r>
      <w:r>
        <w:rPr>
          <w:rFonts w:hint="cs"/>
          <w:rtl/>
          <w:lang w:val="x-none" w:eastAsia="zh-CN"/>
        </w:rPr>
        <w:t>ک از زاو</w:t>
      </w:r>
      <w:r w:rsidR="00A0575E">
        <w:rPr>
          <w:rFonts w:hint="cs"/>
          <w:rtl/>
          <w:lang w:val="x-none" w:eastAsia="zh-CN"/>
        </w:rPr>
        <w:t>ی</w:t>
      </w:r>
      <w:r>
        <w:rPr>
          <w:rFonts w:hint="cs"/>
          <w:rtl/>
          <w:lang w:val="x-none" w:eastAsia="zh-CN"/>
        </w:rPr>
        <w:t>ه‌ا</w:t>
      </w:r>
      <w:r w:rsidR="00A0575E">
        <w:rPr>
          <w:rFonts w:hint="cs"/>
          <w:rtl/>
          <w:lang w:val="x-none" w:eastAsia="zh-CN"/>
        </w:rPr>
        <w:t>ی</w:t>
      </w:r>
      <w:r>
        <w:rPr>
          <w:rFonts w:hint="cs"/>
          <w:rtl/>
          <w:lang w:val="x-none" w:eastAsia="zh-CN"/>
        </w:rPr>
        <w:t xml:space="preserve"> به تب</w:t>
      </w:r>
      <w:r w:rsidR="00A0575E">
        <w:rPr>
          <w:rFonts w:hint="cs"/>
          <w:rtl/>
          <w:lang w:val="x-none" w:eastAsia="zh-CN"/>
        </w:rPr>
        <w:t>یی</w:t>
      </w:r>
      <w:r>
        <w:rPr>
          <w:rFonts w:hint="cs"/>
          <w:rtl/>
          <w:lang w:val="x-none" w:eastAsia="zh-CN"/>
        </w:rPr>
        <w:t>ن نظام ترب</w:t>
      </w:r>
      <w:r w:rsidR="00A0575E">
        <w:rPr>
          <w:rFonts w:hint="cs"/>
          <w:rtl/>
          <w:lang w:val="x-none" w:eastAsia="zh-CN"/>
        </w:rPr>
        <w:t>ی</w:t>
      </w:r>
      <w:r>
        <w:rPr>
          <w:rFonts w:hint="cs"/>
          <w:rtl/>
          <w:lang w:val="x-none" w:eastAsia="zh-CN"/>
        </w:rPr>
        <w:t>ت اسلام</w:t>
      </w:r>
      <w:r w:rsidR="00A0575E">
        <w:rPr>
          <w:rFonts w:hint="cs"/>
          <w:rtl/>
          <w:lang w:val="x-none" w:eastAsia="zh-CN"/>
        </w:rPr>
        <w:t>ی</w:t>
      </w:r>
      <w:r>
        <w:rPr>
          <w:rFonts w:hint="cs"/>
          <w:rtl/>
          <w:lang w:val="x-none" w:eastAsia="zh-CN"/>
        </w:rPr>
        <w:t xml:space="preserve"> </w:t>
      </w:r>
      <w:r w:rsidR="00A4143A">
        <w:rPr>
          <w:rFonts w:hint="cs"/>
          <w:rtl/>
          <w:lang w:val="x-none" w:eastAsia="zh-CN"/>
        </w:rPr>
        <w:t xml:space="preserve">و </w:t>
      </w:r>
      <w:r w:rsidR="00967A4E">
        <w:rPr>
          <w:rFonts w:hint="cs"/>
          <w:rtl/>
          <w:lang w:val="x-none" w:eastAsia="zh-CN"/>
        </w:rPr>
        <w:t xml:space="preserve">راهبردهای آن </w:t>
      </w:r>
      <w:r>
        <w:rPr>
          <w:rFonts w:hint="cs"/>
          <w:rtl/>
          <w:lang w:val="x-none" w:eastAsia="zh-CN"/>
        </w:rPr>
        <w:t>پرداخته است. ا</w:t>
      </w:r>
      <w:r w:rsidR="00A0575E">
        <w:rPr>
          <w:rFonts w:hint="cs"/>
          <w:rtl/>
          <w:lang w:val="x-none" w:eastAsia="zh-CN"/>
        </w:rPr>
        <w:t>ی</w:t>
      </w:r>
      <w:r>
        <w:rPr>
          <w:rFonts w:hint="cs"/>
          <w:rtl/>
          <w:lang w:val="x-none" w:eastAsia="zh-CN"/>
        </w:rPr>
        <w:t>ن کتاب ن</w:t>
      </w:r>
      <w:r w:rsidR="00A0575E">
        <w:rPr>
          <w:rFonts w:hint="cs"/>
          <w:rtl/>
          <w:lang w:val="x-none" w:eastAsia="zh-CN"/>
        </w:rPr>
        <w:t>ی</w:t>
      </w:r>
      <w:r>
        <w:rPr>
          <w:rFonts w:hint="cs"/>
          <w:rtl/>
          <w:lang w:val="x-none" w:eastAsia="zh-CN"/>
        </w:rPr>
        <w:t>ز بر موضوع مهم «مسئول</w:t>
      </w:r>
      <w:r w:rsidR="00A0575E">
        <w:rPr>
          <w:rFonts w:hint="cs"/>
          <w:rtl/>
          <w:lang w:val="x-none" w:eastAsia="zh-CN"/>
        </w:rPr>
        <w:t>ی</w:t>
      </w:r>
      <w:r>
        <w:rPr>
          <w:rFonts w:hint="cs"/>
          <w:rtl/>
          <w:lang w:val="x-none" w:eastAsia="zh-CN"/>
        </w:rPr>
        <w:t>ت‌پذ</w:t>
      </w:r>
      <w:r w:rsidR="00A0575E">
        <w:rPr>
          <w:rFonts w:hint="cs"/>
          <w:rtl/>
          <w:lang w:val="x-none" w:eastAsia="zh-CN"/>
        </w:rPr>
        <w:t>ی</w:t>
      </w:r>
      <w:r>
        <w:rPr>
          <w:rFonts w:hint="cs"/>
          <w:rtl/>
          <w:lang w:val="x-none" w:eastAsia="zh-CN"/>
        </w:rPr>
        <w:t>ر</w:t>
      </w:r>
      <w:r w:rsidR="00A0575E">
        <w:rPr>
          <w:rFonts w:hint="cs"/>
          <w:rtl/>
          <w:lang w:val="x-none" w:eastAsia="zh-CN"/>
        </w:rPr>
        <w:t>ی</w:t>
      </w:r>
      <w:r>
        <w:rPr>
          <w:rFonts w:hint="cs"/>
          <w:rtl/>
          <w:lang w:val="x-none" w:eastAsia="zh-CN"/>
        </w:rPr>
        <w:t xml:space="preserve"> و رسالت اجتماع</w:t>
      </w:r>
      <w:r w:rsidR="00A0575E">
        <w:rPr>
          <w:rFonts w:hint="cs"/>
          <w:rtl/>
          <w:lang w:val="x-none" w:eastAsia="zh-CN"/>
        </w:rPr>
        <w:t>ی</w:t>
      </w:r>
      <w:r>
        <w:rPr>
          <w:rFonts w:hint="cs"/>
          <w:rtl/>
          <w:lang w:val="x-none" w:eastAsia="zh-CN"/>
        </w:rPr>
        <w:t xml:space="preserve">» </w:t>
      </w:r>
      <w:r w:rsidR="00114D6F">
        <w:rPr>
          <w:rFonts w:hint="cs"/>
          <w:rtl/>
          <w:lang w:val="x-none" w:eastAsia="zh-CN"/>
        </w:rPr>
        <w:t>تأکید</w:t>
      </w:r>
      <w:r>
        <w:rPr>
          <w:rFonts w:hint="cs"/>
          <w:rtl/>
          <w:lang w:val="x-none" w:eastAsia="zh-CN"/>
        </w:rPr>
        <w:t xml:space="preserve"> و تمرکز دارد و تلاش م</w:t>
      </w:r>
      <w:r w:rsidR="00A0575E">
        <w:rPr>
          <w:rFonts w:hint="cs"/>
          <w:rtl/>
          <w:lang w:val="x-none" w:eastAsia="zh-CN"/>
        </w:rPr>
        <w:t>ی</w:t>
      </w:r>
      <w:r>
        <w:rPr>
          <w:rFonts w:hint="cs"/>
          <w:rtl/>
          <w:lang w:val="x-none" w:eastAsia="zh-CN"/>
        </w:rPr>
        <w:t>‌کند تا جا</w:t>
      </w:r>
      <w:r w:rsidR="00A0575E">
        <w:rPr>
          <w:rFonts w:hint="cs"/>
          <w:rtl/>
          <w:lang w:val="x-none" w:eastAsia="zh-CN"/>
        </w:rPr>
        <w:t>ی</w:t>
      </w:r>
      <w:r>
        <w:rPr>
          <w:rFonts w:hint="cs"/>
          <w:rtl/>
          <w:lang w:val="x-none" w:eastAsia="zh-CN"/>
        </w:rPr>
        <w:t>گاه فعال</w:t>
      </w:r>
      <w:r w:rsidR="00A0575E">
        <w:rPr>
          <w:rFonts w:hint="cs"/>
          <w:rtl/>
          <w:lang w:val="x-none" w:eastAsia="zh-CN"/>
        </w:rPr>
        <w:t>ی</w:t>
      </w:r>
      <w:r>
        <w:rPr>
          <w:rFonts w:hint="cs"/>
          <w:rtl/>
          <w:lang w:val="x-none" w:eastAsia="zh-CN"/>
        </w:rPr>
        <w:t>ت‌ها</w:t>
      </w:r>
      <w:r w:rsidR="00A0575E">
        <w:rPr>
          <w:rFonts w:hint="cs"/>
          <w:rtl/>
          <w:lang w:val="x-none" w:eastAsia="zh-CN"/>
        </w:rPr>
        <w:t>ی</w:t>
      </w:r>
      <w:r>
        <w:rPr>
          <w:rFonts w:hint="cs"/>
          <w:rtl/>
          <w:lang w:val="x-none" w:eastAsia="zh-CN"/>
        </w:rPr>
        <w:t xml:space="preserve"> برون‌گرا</w:t>
      </w:r>
      <w:r w:rsidR="00A0575E">
        <w:rPr>
          <w:rFonts w:hint="cs"/>
          <w:rtl/>
          <w:lang w:val="x-none" w:eastAsia="zh-CN"/>
        </w:rPr>
        <w:t>ی</w:t>
      </w:r>
      <w:r>
        <w:rPr>
          <w:rFonts w:hint="cs"/>
          <w:rtl/>
          <w:lang w:val="x-none" w:eastAsia="zh-CN"/>
        </w:rPr>
        <w:t>انه و مسئول</w:t>
      </w:r>
      <w:r w:rsidR="00A0575E">
        <w:rPr>
          <w:rFonts w:hint="cs"/>
          <w:rtl/>
          <w:lang w:val="x-none" w:eastAsia="zh-CN"/>
        </w:rPr>
        <w:t>ی</w:t>
      </w:r>
      <w:r>
        <w:rPr>
          <w:rFonts w:hint="cs"/>
          <w:rtl/>
          <w:lang w:val="x-none" w:eastAsia="zh-CN"/>
        </w:rPr>
        <w:t>ت‌ها</w:t>
      </w:r>
      <w:r w:rsidR="00A0575E">
        <w:rPr>
          <w:rFonts w:hint="cs"/>
          <w:rtl/>
          <w:lang w:val="x-none" w:eastAsia="zh-CN"/>
        </w:rPr>
        <w:t>ی</w:t>
      </w:r>
      <w:r>
        <w:rPr>
          <w:rFonts w:hint="cs"/>
          <w:rtl/>
          <w:lang w:val="x-none" w:eastAsia="zh-CN"/>
        </w:rPr>
        <w:t xml:space="preserve"> تعهدآم</w:t>
      </w:r>
      <w:r w:rsidR="00A0575E">
        <w:rPr>
          <w:rFonts w:hint="cs"/>
          <w:rtl/>
          <w:lang w:val="x-none" w:eastAsia="zh-CN"/>
        </w:rPr>
        <w:t>ی</w:t>
      </w:r>
      <w:r>
        <w:rPr>
          <w:rFonts w:hint="cs"/>
          <w:rtl/>
          <w:lang w:val="x-none" w:eastAsia="zh-CN"/>
        </w:rPr>
        <w:t>ز اجتماع</w:t>
      </w:r>
      <w:r w:rsidR="00A0575E">
        <w:rPr>
          <w:rFonts w:hint="cs"/>
          <w:rtl/>
          <w:lang w:val="x-none" w:eastAsia="zh-CN"/>
        </w:rPr>
        <w:t>ی</w:t>
      </w:r>
      <w:r>
        <w:rPr>
          <w:rFonts w:hint="cs"/>
          <w:rtl/>
          <w:lang w:val="x-none" w:eastAsia="zh-CN"/>
        </w:rPr>
        <w:t xml:space="preserve"> را در برنامة جوان مؤمن انقلاب</w:t>
      </w:r>
      <w:r w:rsidR="00A0575E">
        <w:rPr>
          <w:rFonts w:hint="cs"/>
          <w:rtl/>
          <w:lang w:val="x-none" w:eastAsia="zh-CN"/>
        </w:rPr>
        <w:t>ی</w:t>
      </w:r>
      <w:r>
        <w:rPr>
          <w:rFonts w:hint="cs"/>
          <w:rtl/>
          <w:lang w:val="x-none" w:eastAsia="zh-CN"/>
        </w:rPr>
        <w:t xml:space="preserve"> خصوصاً طلبة علوم د</w:t>
      </w:r>
      <w:r w:rsidR="00A0575E">
        <w:rPr>
          <w:rFonts w:hint="cs"/>
          <w:rtl/>
          <w:lang w:val="x-none" w:eastAsia="zh-CN"/>
        </w:rPr>
        <w:t>ی</w:t>
      </w:r>
      <w:r>
        <w:rPr>
          <w:rFonts w:hint="cs"/>
          <w:rtl/>
          <w:lang w:val="x-none" w:eastAsia="zh-CN"/>
        </w:rPr>
        <w:t>ن</w:t>
      </w:r>
      <w:r w:rsidR="00A0575E">
        <w:rPr>
          <w:rFonts w:hint="cs"/>
          <w:rtl/>
          <w:lang w:val="x-none" w:eastAsia="zh-CN"/>
        </w:rPr>
        <w:t>ی</w:t>
      </w:r>
      <w:r>
        <w:rPr>
          <w:rFonts w:hint="cs"/>
          <w:rtl/>
          <w:lang w:val="x-none" w:eastAsia="zh-CN"/>
        </w:rPr>
        <w:t xml:space="preserve"> تب</w:t>
      </w:r>
      <w:r w:rsidR="00A0575E">
        <w:rPr>
          <w:rFonts w:hint="cs"/>
          <w:rtl/>
          <w:lang w:val="x-none" w:eastAsia="zh-CN"/>
        </w:rPr>
        <w:t>یی</w:t>
      </w:r>
      <w:r>
        <w:rPr>
          <w:rFonts w:hint="cs"/>
          <w:rtl/>
          <w:lang w:val="x-none" w:eastAsia="zh-CN"/>
        </w:rPr>
        <w:t>ن کند.</w:t>
      </w:r>
      <w:r w:rsidR="003F1B99">
        <w:rPr>
          <w:rFonts w:hint="cs"/>
          <w:rtl/>
          <w:lang w:val="x-none" w:eastAsia="zh-CN"/>
        </w:rPr>
        <w:t xml:space="preserve"> مطالعة این آثار </w:t>
      </w:r>
      <w:r w:rsidR="000F78B1">
        <w:rPr>
          <w:rFonts w:hint="cs"/>
          <w:sz w:val="28"/>
          <w:rtl/>
          <w:lang w:val="x-none" w:eastAsia="zh-CN"/>
        </w:rPr>
        <w:t xml:space="preserve">به </w:t>
      </w:r>
      <w:r w:rsidR="003F1B99">
        <w:rPr>
          <w:rFonts w:hint="cs"/>
          <w:sz w:val="28"/>
          <w:rtl/>
          <w:lang w:val="x-none" w:eastAsia="zh-CN"/>
        </w:rPr>
        <w:t xml:space="preserve">عموم طلاب خصوصاً </w:t>
      </w:r>
      <w:r w:rsidR="000F78B1">
        <w:rPr>
          <w:rFonts w:hint="cs"/>
          <w:sz w:val="28"/>
          <w:rtl/>
          <w:lang w:val="x-none" w:eastAsia="zh-CN"/>
        </w:rPr>
        <w:t xml:space="preserve">مدیران و معاونان تربیتی حوزه‌های علمیه </w:t>
      </w:r>
      <w:r w:rsidR="003F1B99">
        <w:rPr>
          <w:rFonts w:hint="cs"/>
          <w:sz w:val="28"/>
          <w:rtl/>
          <w:lang w:val="x-none" w:eastAsia="zh-CN"/>
        </w:rPr>
        <w:t>توصیه می‌شود.</w:t>
      </w:r>
    </w:p>
    <w:p w14:paraId="17713904" w14:textId="3B000FC1" w:rsidR="00F813D2" w:rsidRDefault="00F813D2" w:rsidP="00C13041">
      <w:pPr>
        <w:pStyle w:val="Heading2"/>
        <w:rPr>
          <w:rtl/>
          <w:lang w:bidi="ar-SA"/>
        </w:rPr>
      </w:pPr>
      <w:bookmarkStart w:id="7" w:name="_Toc227067461"/>
      <w:r>
        <w:rPr>
          <w:rFonts w:hint="cs"/>
          <w:rtl/>
          <w:lang w:bidi="ar-SA"/>
        </w:rPr>
        <w:t>۲.‌ رسالت اجتماعی امتداد اخلاق و معنویت اسلامی</w:t>
      </w:r>
      <w:bookmarkEnd w:id="7"/>
    </w:p>
    <w:p w14:paraId="6ACA0805" w14:textId="48FE3DC9" w:rsidR="00F813D2" w:rsidRDefault="00F813D2" w:rsidP="00F813D2">
      <w:pPr>
        <w:rPr>
          <w:rtl/>
        </w:rPr>
      </w:pPr>
      <w:r>
        <w:rPr>
          <w:rFonts w:hint="cs"/>
          <w:rtl/>
        </w:rPr>
        <w:t>اخلاق و معنویت اسلامی، قبل و بعد یا اول و آخری دارد. از یک سو معرفت‌بنیان و باورپایه است؛ یعنی بر نظام باورهای اصیل اسلامی متکی است و از معرفتی عمیق و عریق سرچشمه می‌گیرد</w:t>
      </w:r>
      <w:r w:rsidR="00135361">
        <w:rPr>
          <w:rFonts w:hint="cs"/>
          <w:rtl/>
        </w:rPr>
        <w:t>؛</w:t>
      </w:r>
      <w:r>
        <w:rPr>
          <w:rFonts w:hint="cs"/>
          <w:rtl/>
        </w:rPr>
        <w:t xml:space="preserve"> </w:t>
      </w:r>
      <w:r w:rsidR="00135361">
        <w:rPr>
          <w:rFonts w:hint="cs"/>
          <w:rtl/>
        </w:rPr>
        <w:t xml:space="preserve">بنابراین </w:t>
      </w:r>
      <w:r>
        <w:rPr>
          <w:rFonts w:hint="cs"/>
          <w:rtl/>
        </w:rPr>
        <w:t>پیش از ورود به عرصة معنویت و پیش از آراسته شدن به ارزش‌های اخلاقی، لازم است این پشتوانة معرفتی تأمین شود و انسان</w:t>
      </w:r>
      <w:r w:rsidR="00135361">
        <w:rPr>
          <w:rFonts w:hint="cs"/>
          <w:rtl/>
        </w:rPr>
        <w:t>ِ</w:t>
      </w:r>
      <w:r>
        <w:rPr>
          <w:rFonts w:hint="cs"/>
          <w:rtl/>
        </w:rPr>
        <w:t xml:space="preserve"> متخلق، به اعتقادات اصیل و نظام اندیشة دینی مجهز باشد. </w:t>
      </w:r>
    </w:p>
    <w:p w14:paraId="63A290A4" w14:textId="77777777" w:rsidR="00F813D2" w:rsidRDefault="00F813D2" w:rsidP="00F813D2">
      <w:pPr>
        <w:rPr>
          <w:rtl/>
        </w:rPr>
      </w:pPr>
      <w:r>
        <w:rPr>
          <w:rFonts w:hint="cs"/>
          <w:rtl/>
        </w:rPr>
        <w:t>مهم‌ترین ارزش اسلامی، ارزش باور به خدا و ایمان به عالم غیب است؛ بنابراین تا شناخت حقیقت هستی و اندیشه و آرمان اسلامی به عنوان ارزش اصیل فراهم نشود و یک افق معنایی بلند و آرمان متعالی پشتیبانی نکند، انباشتن ملکات و فضایل دیگر راه به جایی نمی‌برد. عزم و اراده، حسن خلق، تواضع، شجاعت و سایر فضایل حتی عبادات و سجده‌های طولانی تنها در پرتو ایمان و آرمان و معرفت، برای انسان ارزش معنوی ایجاد می‌کنند؛ گویا اخلاق اسلامی مانند تنة درختی است که ریشه‌اش باورهای عمیق اسلامی و آرمان و عقلانیت دینی است.</w:t>
      </w:r>
    </w:p>
    <w:p w14:paraId="6E93C1E9" w14:textId="505CB86D" w:rsidR="00F813D2" w:rsidRDefault="00F813D2" w:rsidP="00F813D2">
      <w:pPr>
        <w:rPr>
          <w:rtl/>
        </w:rPr>
      </w:pPr>
      <w:r>
        <w:rPr>
          <w:rFonts w:hint="cs"/>
          <w:rtl/>
        </w:rPr>
        <w:t>از سوی دیگر فضایل اخلاقی و معنویت اسلامی در زندگی عینی جلوه می‌کند و رسالت‌مندی و تعهد و احساس مسئولیت می‌آورد؛ یعنی اگر همة آن فضایل باشد</w:t>
      </w:r>
      <w:r w:rsidR="00135361">
        <w:rPr>
          <w:rFonts w:hint="cs"/>
          <w:rtl/>
        </w:rPr>
        <w:t>،</w:t>
      </w:r>
      <w:r>
        <w:rPr>
          <w:rFonts w:hint="cs"/>
          <w:rtl/>
        </w:rPr>
        <w:t xml:space="preserve"> ولی تعهد، مسئولیت، نقش‌آفرینی </w:t>
      </w:r>
      <w:r w:rsidR="00135361">
        <w:rPr>
          <w:rFonts w:hint="cs"/>
          <w:rtl/>
        </w:rPr>
        <w:t xml:space="preserve">اجتماعی </w:t>
      </w:r>
      <w:r>
        <w:rPr>
          <w:rFonts w:hint="cs"/>
          <w:rtl/>
        </w:rPr>
        <w:t xml:space="preserve">و تلاش برای اصلاح جامعه نباشد و آن فضیلت‌ها در جامعه‌سازی متجلی نشود، چندان ثمری بر آن مترتب نمی‌شود. گویی همة آن فضایل احتکار شده و </w:t>
      </w:r>
      <w:r w:rsidR="00135361">
        <w:rPr>
          <w:rFonts w:hint="cs"/>
          <w:rtl/>
        </w:rPr>
        <w:t>بی‌مصرف انباشته مانده</w:t>
      </w:r>
      <w:r>
        <w:rPr>
          <w:rFonts w:hint="cs"/>
          <w:rtl/>
        </w:rPr>
        <w:t xml:space="preserve"> است.</w:t>
      </w:r>
    </w:p>
    <w:p w14:paraId="3582FBC9" w14:textId="77777777" w:rsidR="00F813D2" w:rsidRPr="00612C86" w:rsidRDefault="00F813D2" w:rsidP="00F813D2">
      <w:pPr>
        <w:jc w:val="center"/>
        <w:rPr>
          <w:rFonts w:cs="Calibri"/>
          <w:rtl/>
          <w:lang w:val="x-none" w:eastAsia="zh-CN"/>
        </w:rPr>
      </w:pPr>
      <w:r>
        <w:rPr>
          <w:rFonts w:cs="Calibri"/>
          <w:noProof/>
          <w:rtl/>
          <w:lang w:val="fa-IR" w:eastAsia="zh-CN"/>
        </w:rPr>
        <w:drawing>
          <wp:inline distT="0" distB="0" distL="0" distR="0" wp14:anchorId="7D021679" wp14:editId="54251299">
            <wp:extent cx="2848911" cy="639551"/>
            <wp:effectExtent l="19050" t="0" r="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76CE6C8" w14:textId="34C250BF" w:rsidR="00C14043" w:rsidRDefault="00C14043" w:rsidP="00C13F1A">
      <w:pPr>
        <w:rPr>
          <w:rtl/>
          <w:lang w:val="x-none" w:eastAsia="zh-CN"/>
        </w:rPr>
      </w:pPr>
      <w:r>
        <w:rPr>
          <w:rFonts w:hint="cs"/>
          <w:rtl/>
          <w:lang w:val="x-none" w:eastAsia="zh-CN" w:bidi="ar-SA"/>
        </w:rPr>
        <w:t>غرض اصل</w:t>
      </w:r>
      <w:r w:rsidR="00A0575E">
        <w:rPr>
          <w:rFonts w:hint="cs"/>
          <w:rtl/>
          <w:lang w:val="x-none" w:eastAsia="zh-CN" w:bidi="ar-SA"/>
        </w:rPr>
        <w:t>ی</w:t>
      </w:r>
      <w:r>
        <w:rPr>
          <w:rFonts w:hint="cs"/>
          <w:rtl/>
          <w:lang w:val="x-none" w:eastAsia="zh-CN" w:bidi="ar-SA"/>
        </w:rPr>
        <w:t xml:space="preserve"> از نگارش ا</w:t>
      </w:r>
      <w:r w:rsidR="00A0575E">
        <w:rPr>
          <w:rFonts w:hint="cs"/>
          <w:rtl/>
          <w:lang w:val="x-none" w:eastAsia="zh-CN" w:bidi="ar-SA"/>
        </w:rPr>
        <w:t>ی</w:t>
      </w:r>
      <w:r>
        <w:rPr>
          <w:rFonts w:hint="cs"/>
          <w:rtl/>
          <w:lang w:val="x-none" w:eastAsia="zh-CN" w:bidi="ar-SA"/>
        </w:rPr>
        <w:t>ن اثر</w:t>
      </w:r>
      <w:r w:rsidR="00AE3C72">
        <w:rPr>
          <w:rFonts w:hint="cs"/>
          <w:rtl/>
          <w:lang w:val="x-none" w:eastAsia="zh-CN" w:bidi="ar-SA"/>
        </w:rPr>
        <w:t>،</w:t>
      </w:r>
      <w:r>
        <w:rPr>
          <w:rFonts w:hint="cs"/>
          <w:rtl/>
          <w:lang w:val="x-none" w:eastAsia="zh-CN" w:bidi="ar-SA"/>
        </w:rPr>
        <w:t xml:space="preserve"> ب</w:t>
      </w:r>
      <w:r w:rsidR="00A0575E">
        <w:rPr>
          <w:rFonts w:hint="cs"/>
          <w:rtl/>
          <w:lang w:val="x-none" w:eastAsia="zh-CN" w:bidi="ar-SA"/>
        </w:rPr>
        <w:t>ی</w:t>
      </w:r>
      <w:r>
        <w:rPr>
          <w:rFonts w:hint="cs"/>
          <w:rtl/>
          <w:lang w:val="x-none" w:eastAsia="zh-CN" w:bidi="ar-SA"/>
        </w:rPr>
        <w:t xml:space="preserve">شتر </w:t>
      </w:r>
      <w:r w:rsidR="00F813D2">
        <w:rPr>
          <w:rFonts w:hint="cs"/>
          <w:rtl/>
          <w:lang w:val="x-none" w:eastAsia="zh-CN" w:bidi="ar-SA"/>
        </w:rPr>
        <w:t xml:space="preserve">همین وجه سوم است؛ یعنی </w:t>
      </w:r>
      <w:r>
        <w:rPr>
          <w:rFonts w:hint="cs"/>
          <w:rtl/>
          <w:lang w:val="x-none" w:eastAsia="zh-CN" w:bidi="ar-SA"/>
        </w:rPr>
        <w:t>القا</w:t>
      </w:r>
      <w:r w:rsidR="00A0575E">
        <w:rPr>
          <w:rFonts w:hint="cs"/>
          <w:rtl/>
          <w:lang w:val="x-none" w:eastAsia="zh-CN" w:bidi="ar-SA"/>
        </w:rPr>
        <w:t>ی</w:t>
      </w:r>
      <w:r>
        <w:rPr>
          <w:rFonts w:hint="cs"/>
          <w:rtl/>
          <w:lang w:val="x-none" w:eastAsia="zh-CN" w:bidi="ar-SA"/>
        </w:rPr>
        <w:t xml:space="preserve"> ا</w:t>
      </w:r>
      <w:r w:rsidR="00A0575E">
        <w:rPr>
          <w:rFonts w:hint="cs"/>
          <w:rtl/>
          <w:lang w:val="x-none" w:eastAsia="zh-CN" w:bidi="ar-SA"/>
        </w:rPr>
        <w:t>ی</w:t>
      </w:r>
      <w:r>
        <w:rPr>
          <w:rFonts w:hint="cs"/>
          <w:rtl/>
          <w:lang w:val="x-none" w:eastAsia="zh-CN" w:bidi="ar-SA"/>
        </w:rPr>
        <w:t xml:space="preserve">ن </w:t>
      </w:r>
      <w:r w:rsidR="006151F7">
        <w:rPr>
          <w:rFonts w:hint="cs"/>
          <w:rtl/>
          <w:lang w:val="x-none" w:eastAsia="zh-CN" w:bidi="ar-SA"/>
        </w:rPr>
        <w:t xml:space="preserve">معنا </w:t>
      </w:r>
      <w:r>
        <w:rPr>
          <w:rFonts w:hint="cs"/>
          <w:rtl/>
          <w:lang w:val="x-none" w:eastAsia="zh-CN" w:bidi="ar-SA"/>
        </w:rPr>
        <w:t xml:space="preserve">که </w:t>
      </w:r>
      <w:r w:rsidR="00282909">
        <w:rPr>
          <w:rFonts w:hint="cs"/>
          <w:rtl/>
          <w:lang w:val="x-none" w:eastAsia="zh-CN" w:bidi="ar-SA"/>
        </w:rPr>
        <w:t xml:space="preserve">جوان و </w:t>
      </w:r>
      <w:r w:rsidR="00AE3C72">
        <w:rPr>
          <w:rFonts w:hint="cs"/>
          <w:rtl/>
          <w:lang w:val="x-none" w:eastAsia="zh-CN" w:bidi="ar-SA"/>
        </w:rPr>
        <w:t xml:space="preserve">خصوصاً </w:t>
      </w:r>
      <w:r>
        <w:rPr>
          <w:rFonts w:hint="cs"/>
          <w:rtl/>
          <w:lang w:val="x-none" w:eastAsia="zh-CN" w:bidi="ar-SA"/>
        </w:rPr>
        <w:t>طلبه بداند رشد و بالندگ</w:t>
      </w:r>
      <w:r w:rsidR="00A0575E">
        <w:rPr>
          <w:rFonts w:hint="cs"/>
          <w:rtl/>
          <w:lang w:val="x-none" w:eastAsia="zh-CN" w:bidi="ar-SA"/>
        </w:rPr>
        <w:t>ی</w:t>
      </w:r>
      <w:r>
        <w:rPr>
          <w:rFonts w:hint="cs"/>
          <w:rtl/>
          <w:lang w:val="x-none" w:eastAsia="zh-CN" w:bidi="ar-SA"/>
        </w:rPr>
        <w:t xml:space="preserve"> معنو</w:t>
      </w:r>
      <w:r w:rsidR="00A0575E">
        <w:rPr>
          <w:rFonts w:hint="cs"/>
          <w:rtl/>
          <w:lang w:val="x-none" w:eastAsia="zh-CN" w:bidi="ar-SA"/>
        </w:rPr>
        <w:t>ی</w:t>
      </w:r>
      <w:r>
        <w:rPr>
          <w:rFonts w:hint="cs"/>
          <w:rtl/>
          <w:lang w:val="x-none" w:eastAsia="zh-CN" w:bidi="ar-SA"/>
        </w:rPr>
        <w:t xml:space="preserve"> </w:t>
      </w:r>
      <w:r w:rsidR="006151F7">
        <w:rPr>
          <w:rFonts w:hint="cs"/>
          <w:rtl/>
          <w:lang w:val="x-none" w:eastAsia="zh-CN" w:bidi="ar-SA"/>
        </w:rPr>
        <w:t xml:space="preserve">او در گرو </w:t>
      </w:r>
      <w:r>
        <w:rPr>
          <w:rFonts w:hint="cs"/>
          <w:rtl/>
          <w:lang w:val="x-none" w:eastAsia="zh-CN" w:bidi="ar-SA"/>
        </w:rPr>
        <w:t>احساس مسئول</w:t>
      </w:r>
      <w:r w:rsidR="00A0575E">
        <w:rPr>
          <w:rFonts w:hint="cs"/>
          <w:rtl/>
          <w:lang w:val="x-none" w:eastAsia="zh-CN" w:bidi="ar-SA"/>
        </w:rPr>
        <w:t>ی</w:t>
      </w:r>
      <w:r>
        <w:rPr>
          <w:rFonts w:hint="cs"/>
          <w:rtl/>
          <w:lang w:val="x-none" w:eastAsia="zh-CN" w:bidi="ar-SA"/>
        </w:rPr>
        <w:t xml:space="preserve">ت </w:t>
      </w:r>
      <w:r w:rsidR="006151F7">
        <w:rPr>
          <w:rFonts w:hint="cs"/>
          <w:rtl/>
          <w:lang w:val="x-none" w:eastAsia="zh-CN" w:bidi="ar-SA"/>
        </w:rPr>
        <w:t>اجتماع</w:t>
      </w:r>
      <w:r w:rsidR="00A0575E">
        <w:rPr>
          <w:rFonts w:hint="cs"/>
          <w:rtl/>
          <w:lang w:val="x-none" w:eastAsia="zh-CN" w:bidi="ar-SA"/>
        </w:rPr>
        <w:t>ی</w:t>
      </w:r>
      <w:r w:rsidR="006151F7">
        <w:rPr>
          <w:rFonts w:hint="cs"/>
          <w:rtl/>
          <w:lang w:val="x-none" w:eastAsia="zh-CN" w:bidi="ar-SA"/>
        </w:rPr>
        <w:t xml:space="preserve"> است و نبا</w:t>
      </w:r>
      <w:r w:rsidR="00A0575E">
        <w:rPr>
          <w:rFonts w:hint="cs"/>
          <w:rtl/>
          <w:lang w:val="x-none" w:eastAsia="zh-CN" w:bidi="ar-SA"/>
        </w:rPr>
        <w:t>ی</w:t>
      </w:r>
      <w:r w:rsidR="006151F7">
        <w:rPr>
          <w:rFonts w:hint="cs"/>
          <w:rtl/>
          <w:lang w:val="x-none" w:eastAsia="zh-CN" w:bidi="ar-SA"/>
        </w:rPr>
        <w:t>د از کنشگر</w:t>
      </w:r>
      <w:r w:rsidR="00A0575E">
        <w:rPr>
          <w:rFonts w:hint="cs"/>
          <w:rtl/>
          <w:lang w:val="x-none" w:eastAsia="zh-CN" w:bidi="ar-SA"/>
        </w:rPr>
        <w:t>ی</w:t>
      </w:r>
      <w:r w:rsidR="006151F7">
        <w:rPr>
          <w:rFonts w:hint="cs"/>
          <w:rtl/>
          <w:lang w:val="x-none" w:eastAsia="zh-CN" w:bidi="ar-SA"/>
        </w:rPr>
        <w:t xml:space="preserve"> در متن واقع</w:t>
      </w:r>
      <w:r w:rsidR="00E34C85">
        <w:rPr>
          <w:rFonts w:hint="cs"/>
          <w:rtl/>
          <w:lang w:val="x-none" w:eastAsia="zh-CN" w:bidi="ar-SA"/>
        </w:rPr>
        <w:t>،</w:t>
      </w:r>
      <w:r w:rsidR="006151F7">
        <w:rPr>
          <w:rFonts w:hint="cs"/>
          <w:rtl/>
          <w:lang w:val="x-none" w:eastAsia="zh-CN" w:bidi="ar-SA"/>
        </w:rPr>
        <w:t xml:space="preserve"> </w:t>
      </w:r>
      <w:r>
        <w:rPr>
          <w:rFonts w:hint="cs"/>
          <w:rtl/>
          <w:lang w:val="x-none" w:eastAsia="zh-CN" w:bidi="ar-SA"/>
        </w:rPr>
        <w:t xml:space="preserve">دامان </w:t>
      </w:r>
      <w:r w:rsidR="006151F7">
        <w:rPr>
          <w:rFonts w:hint="cs"/>
          <w:rtl/>
          <w:lang w:val="x-none" w:eastAsia="zh-CN" w:bidi="ar-SA"/>
        </w:rPr>
        <w:t>کشد و بپره</w:t>
      </w:r>
      <w:r w:rsidR="00A0575E">
        <w:rPr>
          <w:rFonts w:hint="cs"/>
          <w:rtl/>
          <w:lang w:val="x-none" w:eastAsia="zh-CN" w:bidi="ar-SA"/>
        </w:rPr>
        <w:t>ی</w:t>
      </w:r>
      <w:r w:rsidR="006151F7">
        <w:rPr>
          <w:rFonts w:hint="cs"/>
          <w:rtl/>
          <w:lang w:val="x-none" w:eastAsia="zh-CN" w:bidi="ar-SA"/>
        </w:rPr>
        <w:t xml:space="preserve">زد </w:t>
      </w:r>
      <w:r w:rsidR="00A0575E">
        <w:rPr>
          <w:rFonts w:hint="cs"/>
          <w:rtl/>
          <w:lang w:val="x-none" w:eastAsia="zh-CN" w:bidi="ar-SA"/>
        </w:rPr>
        <w:t>ی</w:t>
      </w:r>
      <w:r w:rsidR="006151F7">
        <w:rPr>
          <w:rFonts w:hint="cs"/>
          <w:rtl/>
          <w:lang w:val="x-none" w:eastAsia="zh-CN" w:bidi="ar-SA"/>
        </w:rPr>
        <w:t xml:space="preserve">ا </w:t>
      </w:r>
      <w:r>
        <w:rPr>
          <w:rFonts w:hint="cs"/>
          <w:rtl/>
          <w:lang w:val="x-none" w:eastAsia="zh-CN" w:bidi="ar-SA"/>
        </w:rPr>
        <w:t>سر در لاک انزوا و عزلت فرو برد</w:t>
      </w:r>
      <w:r w:rsidR="006151F7">
        <w:rPr>
          <w:rFonts w:hint="cs"/>
          <w:rtl/>
          <w:lang w:val="x-none" w:eastAsia="zh-CN" w:bidi="ar-SA"/>
        </w:rPr>
        <w:t>. با</w:t>
      </w:r>
      <w:r w:rsidR="00A0575E">
        <w:rPr>
          <w:rFonts w:hint="cs"/>
          <w:rtl/>
          <w:lang w:val="x-none" w:eastAsia="zh-CN" w:bidi="ar-SA"/>
        </w:rPr>
        <w:t>ی</w:t>
      </w:r>
      <w:r w:rsidR="006151F7">
        <w:rPr>
          <w:rFonts w:hint="cs"/>
          <w:rtl/>
          <w:lang w:val="x-none" w:eastAsia="zh-CN" w:bidi="ar-SA"/>
        </w:rPr>
        <w:t>د بماند و بجوشد و با تلاش پ</w:t>
      </w:r>
      <w:r w:rsidR="00A0575E">
        <w:rPr>
          <w:rFonts w:hint="cs"/>
          <w:rtl/>
          <w:lang w:val="x-none" w:eastAsia="zh-CN" w:bidi="ar-SA"/>
        </w:rPr>
        <w:t>ی</w:t>
      </w:r>
      <w:r w:rsidR="006151F7">
        <w:rPr>
          <w:rFonts w:hint="cs"/>
          <w:rtl/>
          <w:lang w:val="x-none" w:eastAsia="zh-CN" w:bidi="ar-SA"/>
        </w:rPr>
        <w:t>‌گ</w:t>
      </w:r>
      <w:r w:rsidR="00A0575E">
        <w:rPr>
          <w:rFonts w:hint="cs"/>
          <w:rtl/>
          <w:lang w:val="x-none" w:eastAsia="zh-CN" w:bidi="ar-SA"/>
        </w:rPr>
        <w:t>ی</w:t>
      </w:r>
      <w:r w:rsidR="006151F7">
        <w:rPr>
          <w:rFonts w:hint="cs"/>
          <w:rtl/>
          <w:lang w:val="x-none" w:eastAsia="zh-CN" w:bidi="ar-SA"/>
        </w:rPr>
        <w:t xml:space="preserve">ر و استوار </w:t>
      </w:r>
      <w:r w:rsidR="006C5A8C">
        <w:rPr>
          <w:rFonts w:hint="cs"/>
          <w:rtl/>
          <w:lang w:val="x-none" w:eastAsia="zh-CN" w:bidi="ar-SA"/>
        </w:rPr>
        <w:t>در صحن</w:t>
      </w:r>
      <w:r w:rsidR="00C921B5">
        <w:rPr>
          <w:rFonts w:hint="cs"/>
          <w:rtl/>
          <w:lang w:val="x-none" w:eastAsia="zh-CN" w:bidi="ar-SA"/>
        </w:rPr>
        <w:t xml:space="preserve">ة </w:t>
      </w:r>
      <w:r w:rsidR="006C5A8C">
        <w:rPr>
          <w:rFonts w:hint="cs"/>
          <w:rtl/>
          <w:lang w:val="x-none" w:eastAsia="zh-CN" w:bidi="ar-SA"/>
        </w:rPr>
        <w:t>ع</w:t>
      </w:r>
      <w:r w:rsidR="00A0575E">
        <w:rPr>
          <w:rFonts w:hint="cs"/>
          <w:rtl/>
          <w:lang w:val="x-none" w:eastAsia="zh-CN" w:bidi="ar-SA"/>
        </w:rPr>
        <w:t>ی</w:t>
      </w:r>
      <w:r w:rsidR="006C5A8C">
        <w:rPr>
          <w:rFonts w:hint="cs"/>
          <w:rtl/>
          <w:lang w:val="x-none" w:eastAsia="zh-CN" w:bidi="ar-SA"/>
        </w:rPr>
        <w:t>ن</w:t>
      </w:r>
      <w:r w:rsidR="00A0575E">
        <w:rPr>
          <w:rFonts w:hint="cs"/>
          <w:rtl/>
          <w:lang w:val="x-none" w:eastAsia="zh-CN" w:bidi="ar-SA"/>
        </w:rPr>
        <w:t>ی</w:t>
      </w:r>
      <w:r w:rsidR="006C5A8C">
        <w:rPr>
          <w:rFonts w:hint="cs"/>
          <w:rtl/>
          <w:lang w:val="x-none" w:eastAsia="zh-CN" w:bidi="ar-SA"/>
        </w:rPr>
        <w:t>ت فعال</w:t>
      </w:r>
      <w:r w:rsidR="00A0575E">
        <w:rPr>
          <w:rFonts w:hint="cs"/>
          <w:rtl/>
          <w:lang w:val="x-none" w:eastAsia="zh-CN" w:bidi="ar-SA"/>
        </w:rPr>
        <w:t>ی</w:t>
      </w:r>
      <w:r w:rsidR="006C5A8C">
        <w:rPr>
          <w:rFonts w:hint="cs"/>
          <w:rtl/>
          <w:lang w:val="x-none" w:eastAsia="zh-CN" w:bidi="ar-SA"/>
        </w:rPr>
        <w:t>ت کند</w:t>
      </w:r>
      <w:r w:rsidR="00990BD9">
        <w:rPr>
          <w:rFonts w:hint="cs"/>
          <w:rtl/>
          <w:lang w:val="x-none" w:eastAsia="zh-CN" w:bidi="ar-SA"/>
        </w:rPr>
        <w:t xml:space="preserve"> و با ا</w:t>
      </w:r>
      <w:r w:rsidR="00A0575E">
        <w:rPr>
          <w:rFonts w:hint="cs"/>
          <w:rtl/>
          <w:lang w:val="x-none" w:eastAsia="zh-CN" w:bidi="ar-SA"/>
        </w:rPr>
        <w:t>ی</w:t>
      </w:r>
      <w:r w:rsidR="00990BD9">
        <w:rPr>
          <w:rFonts w:hint="cs"/>
          <w:rtl/>
          <w:lang w:val="x-none" w:eastAsia="zh-CN" w:bidi="ar-SA"/>
        </w:rPr>
        <w:t xml:space="preserve">ن </w:t>
      </w:r>
      <w:r w:rsidR="00990BD9">
        <w:rPr>
          <w:rFonts w:hint="cs"/>
          <w:rtl/>
          <w:lang w:val="x-none" w:eastAsia="zh-CN" w:bidi="ar-SA"/>
        </w:rPr>
        <w:lastRenderedPageBreak/>
        <w:t>تلاش و مجاهدت</w:t>
      </w:r>
      <w:r w:rsidR="00E03018">
        <w:rPr>
          <w:rFonts w:hint="cs"/>
          <w:rtl/>
          <w:lang w:val="x-none" w:eastAsia="zh-CN" w:bidi="ar-SA"/>
        </w:rPr>
        <w:t>،</w:t>
      </w:r>
      <w:r w:rsidR="00990BD9">
        <w:rPr>
          <w:rFonts w:hint="cs"/>
          <w:rtl/>
          <w:lang w:val="x-none" w:eastAsia="zh-CN" w:bidi="ar-SA"/>
        </w:rPr>
        <w:t xml:space="preserve"> صحنه را تغ</w:t>
      </w:r>
      <w:r w:rsidR="00A0575E">
        <w:rPr>
          <w:rFonts w:hint="cs"/>
          <w:rtl/>
          <w:lang w:val="x-none" w:eastAsia="zh-CN" w:bidi="ar-SA"/>
        </w:rPr>
        <w:t>یی</w:t>
      </w:r>
      <w:r w:rsidR="00990BD9">
        <w:rPr>
          <w:rFonts w:hint="cs"/>
          <w:rtl/>
          <w:lang w:val="x-none" w:eastAsia="zh-CN" w:bidi="ar-SA"/>
        </w:rPr>
        <w:t>ر دهد و امور را بسامان کند.</w:t>
      </w:r>
      <w:r w:rsidR="009A7D77">
        <w:rPr>
          <w:rFonts w:hint="cs"/>
          <w:rtl/>
          <w:lang w:val="x-none" w:eastAsia="zh-CN" w:bidi="ar-SA"/>
        </w:rPr>
        <w:t xml:space="preserve"> ا</w:t>
      </w:r>
      <w:r w:rsidR="00A0575E">
        <w:rPr>
          <w:rFonts w:hint="cs"/>
          <w:rtl/>
          <w:lang w:val="x-none" w:eastAsia="zh-CN" w:bidi="ar-SA"/>
        </w:rPr>
        <w:t>ی</w:t>
      </w:r>
      <w:r w:rsidR="009A7D77">
        <w:rPr>
          <w:rFonts w:hint="cs"/>
          <w:rtl/>
          <w:lang w:val="x-none" w:eastAsia="zh-CN" w:bidi="ar-SA"/>
        </w:rPr>
        <w:t>ن حضور اول</w:t>
      </w:r>
      <w:r w:rsidR="009A7D77">
        <w:rPr>
          <w:rFonts w:hint="cs"/>
          <w:rtl/>
          <w:lang w:val="x-none" w:eastAsia="zh-CN"/>
        </w:rPr>
        <w:t>اً ما</w:t>
      </w:r>
      <w:r w:rsidR="00A0575E">
        <w:rPr>
          <w:rFonts w:hint="cs"/>
          <w:rtl/>
          <w:lang w:val="x-none" w:eastAsia="zh-CN"/>
        </w:rPr>
        <w:t>ی</w:t>
      </w:r>
      <w:r w:rsidR="00E03018">
        <w:rPr>
          <w:rFonts w:hint="cs"/>
          <w:rtl/>
          <w:lang w:val="x-none" w:eastAsia="zh-CN"/>
        </w:rPr>
        <w:t>ة</w:t>
      </w:r>
      <w:r w:rsidR="009A7D77">
        <w:rPr>
          <w:rFonts w:hint="cs"/>
          <w:rtl/>
          <w:lang w:val="x-none" w:eastAsia="zh-CN"/>
        </w:rPr>
        <w:t xml:space="preserve"> رشد و بالندگ</w:t>
      </w:r>
      <w:r w:rsidR="00A0575E">
        <w:rPr>
          <w:rFonts w:hint="cs"/>
          <w:rtl/>
          <w:lang w:val="x-none" w:eastAsia="zh-CN"/>
        </w:rPr>
        <w:t>ی</w:t>
      </w:r>
      <w:r w:rsidR="009A7D77">
        <w:rPr>
          <w:rFonts w:hint="cs"/>
          <w:rtl/>
          <w:lang w:val="x-none" w:eastAsia="zh-CN"/>
        </w:rPr>
        <w:t xml:space="preserve"> خود اوست و به ارتقا</w:t>
      </w:r>
      <w:r w:rsidR="00A0575E">
        <w:rPr>
          <w:rFonts w:hint="cs"/>
          <w:rtl/>
          <w:lang w:val="x-none" w:eastAsia="zh-CN"/>
        </w:rPr>
        <w:t>ی</w:t>
      </w:r>
      <w:r w:rsidR="009A7D77">
        <w:rPr>
          <w:rFonts w:hint="cs"/>
          <w:rtl/>
          <w:lang w:val="x-none" w:eastAsia="zh-CN"/>
        </w:rPr>
        <w:t xml:space="preserve"> شخص</w:t>
      </w:r>
      <w:r w:rsidR="00A0575E">
        <w:rPr>
          <w:rFonts w:hint="cs"/>
          <w:rtl/>
          <w:lang w:val="x-none" w:eastAsia="zh-CN"/>
        </w:rPr>
        <w:t>ی</w:t>
      </w:r>
      <w:r w:rsidR="009A7D77">
        <w:rPr>
          <w:rFonts w:hint="cs"/>
          <w:rtl/>
          <w:lang w:val="x-none" w:eastAsia="zh-CN"/>
        </w:rPr>
        <w:t>ت خود او م</w:t>
      </w:r>
      <w:r w:rsidR="00A0575E">
        <w:rPr>
          <w:rFonts w:hint="cs"/>
          <w:rtl/>
          <w:lang w:val="x-none" w:eastAsia="zh-CN"/>
        </w:rPr>
        <w:t>ی</w:t>
      </w:r>
      <w:r w:rsidR="009A7D77">
        <w:rPr>
          <w:rFonts w:hint="cs"/>
          <w:rtl/>
          <w:lang w:val="x-none" w:eastAsia="zh-CN"/>
        </w:rPr>
        <w:t>‌انجامد و ثان</w:t>
      </w:r>
      <w:r w:rsidR="00A0575E">
        <w:rPr>
          <w:rFonts w:hint="cs"/>
          <w:rtl/>
          <w:lang w:val="x-none" w:eastAsia="zh-CN"/>
        </w:rPr>
        <w:t>ی</w:t>
      </w:r>
      <w:r w:rsidR="009A7D77">
        <w:rPr>
          <w:rFonts w:hint="cs"/>
          <w:rtl/>
          <w:lang w:val="x-none" w:eastAsia="zh-CN"/>
        </w:rPr>
        <w:t xml:space="preserve">اً </w:t>
      </w:r>
      <w:r w:rsidR="00FD01B1">
        <w:rPr>
          <w:rFonts w:hint="cs"/>
          <w:rtl/>
          <w:lang w:val="x-none" w:eastAsia="zh-CN"/>
        </w:rPr>
        <w:t>بهر</w:t>
      </w:r>
      <w:r w:rsidR="00C921B5">
        <w:rPr>
          <w:rFonts w:hint="cs"/>
          <w:rtl/>
          <w:lang w:val="x-none" w:eastAsia="zh-CN"/>
        </w:rPr>
        <w:t xml:space="preserve">ة </w:t>
      </w:r>
      <w:r w:rsidR="009A7D77">
        <w:rPr>
          <w:rFonts w:hint="cs"/>
          <w:rtl/>
          <w:lang w:val="x-none" w:eastAsia="zh-CN"/>
        </w:rPr>
        <w:t>آن به د</w:t>
      </w:r>
      <w:r w:rsidR="00A0575E">
        <w:rPr>
          <w:rFonts w:hint="cs"/>
          <w:rtl/>
          <w:lang w:val="x-none" w:eastAsia="zh-CN"/>
        </w:rPr>
        <w:t>ی</w:t>
      </w:r>
      <w:r w:rsidR="009A7D77">
        <w:rPr>
          <w:rFonts w:hint="cs"/>
          <w:rtl/>
          <w:lang w:val="x-none" w:eastAsia="zh-CN"/>
        </w:rPr>
        <w:t>گران م</w:t>
      </w:r>
      <w:r w:rsidR="00A0575E">
        <w:rPr>
          <w:rFonts w:hint="cs"/>
          <w:rtl/>
          <w:lang w:val="x-none" w:eastAsia="zh-CN"/>
        </w:rPr>
        <w:t>ی</w:t>
      </w:r>
      <w:r w:rsidR="009A7D77">
        <w:rPr>
          <w:rFonts w:hint="cs"/>
          <w:rtl/>
          <w:lang w:val="x-none" w:eastAsia="zh-CN"/>
        </w:rPr>
        <w:t>‌رسد.</w:t>
      </w:r>
    </w:p>
    <w:p w14:paraId="40443588" w14:textId="77777777" w:rsidR="00F813D2" w:rsidRDefault="00F813D2" w:rsidP="00F813D2">
      <w:pPr>
        <w:rPr>
          <w:rtl/>
          <w:lang w:val="x-none" w:eastAsia="zh-CN"/>
        </w:rPr>
      </w:pPr>
      <w:r>
        <w:rPr>
          <w:rFonts w:hint="cs"/>
          <w:rtl/>
          <w:lang w:val="x-none" w:eastAsia="zh-CN"/>
        </w:rPr>
        <w:t>تأکید بر رسالت اجتماعی، یک فن‌آوری پیشرفته و البته نرم برای تحول انسان است که علاوه بر پشتوانه‌های نظری و استناد به معارف ثقلین (قرآن و حدیث) آزمون خود را، هم در نهضت پیامبر اکرم</w:t>
      </w:r>
      <w:r>
        <w:rPr>
          <w:rFonts w:hAnsi="ALAEM" w:cs="ALAEM" w:hint="cs"/>
          <w:rtl/>
          <w:lang w:val="x-none" w:eastAsia="zh-CN"/>
        </w:rPr>
        <w:t>6</w:t>
      </w:r>
      <w:r>
        <w:rPr>
          <w:rFonts w:hint="cs"/>
          <w:rtl/>
          <w:lang w:val="x-none" w:eastAsia="zh-CN"/>
        </w:rPr>
        <w:t xml:space="preserve"> و هم در حرکت انبیای گذشته و هم در حماسة انقلاب اسلامی و دفاع مقدس نشان داده است. اگر انسان بخواهد رشد کند و ارتقا یابد، ظرفیت «رسالت اجتماعی» و «قیام لله» بهترین فرصت و بالاترین امکان برای اوست.</w:t>
      </w:r>
    </w:p>
    <w:p w14:paraId="2E58F24E" w14:textId="339D3D6F" w:rsidR="00135361" w:rsidRDefault="00135361" w:rsidP="00C13041">
      <w:pPr>
        <w:pStyle w:val="Heading2"/>
      </w:pPr>
      <w:bookmarkStart w:id="8" w:name="_Toc222003573"/>
      <w:bookmarkStart w:id="9" w:name="_Toc222003572"/>
      <w:bookmarkStart w:id="10" w:name="_Toc227067462"/>
      <w:r>
        <w:rPr>
          <w:rFonts w:hint="cs"/>
          <w:rtl/>
        </w:rPr>
        <w:t xml:space="preserve">۳.‌ </w:t>
      </w:r>
      <w:bookmarkEnd w:id="8"/>
      <w:r>
        <w:rPr>
          <w:rFonts w:hint="cs"/>
          <w:rtl/>
        </w:rPr>
        <w:t>این اثر</w:t>
      </w:r>
      <w:bookmarkEnd w:id="10"/>
    </w:p>
    <w:p w14:paraId="25546916" w14:textId="756E480A" w:rsidR="00135361" w:rsidRDefault="00135361" w:rsidP="00135361">
      <w:pPr>
        <w:rPr>
          <w:rFonts w:ascii="Calibri" w:hAnsi="Calibri"/>
          <w:sz w:val="28"/>
          <w:rtl/>
        </w:rPr>
      </w:pPr>
      <w:r>
        <w:rPr>
          <w:rFonts w:ascii="Calibri" w:hAnsi="Calibri" w:hint="cs"/>
          <w:sz w:val="28"/>
          <w:rtl/>
        </w:rPr>
        <w:t>این کتاب، سند گفتمانی طرحی است با عنوان «حوزه‌ها و مدارس علمیه؛ پایگاه رسالت اجتماعی» که در دی ماه سال ۱۴۰۳ به مدارس علمیه ابلاغ شده و در صدد است مهم‌ترین فضیلت اجتماعی یعنی دردمندی، حساسیت و کارآمدی را در یک فرایند تدریجی به طلاب مدارس علمیه منتقل کند و طلبه را رسالتمند و مسئول بار آورد. همچنین در صدد است مدرسة علمیه را در محیط اطراف خود زنده و اثرگذار و نقش‌آفرین سازد.</w:t>
      </w:r>
    </w:p>
    <w:p w14:paraId="32504729" w14:textId="06685478" w:rsidR="00135361" w:rsidRDefault="00135361" w:rsidP="005201F4">
      <w:pPr>
        <w:rPr>
          <w:rFonts w:ascii="Calibri" w:hAnsi="Calibri"/>
          <w:sz w:val="28"/>
          <w:rtl/>
        </w:rPr>
      </w:pPr>
      <w:r>
        <w:rPr>
          <w:rFonts w:ascii="Calibri" w:hAnsi="Calibri" w:hint="cs"/>
          <w:sz w:val="28"/>
          <w:rtl/>
        </w:rPr>
        <w:t xml:space="preserve">وجه اهمیت این کتاب در این است که این موضوع علی‌رغم وضوح اولیه، همچنان در میان پاره‌ای از </w:t>
      </w:r>
      <w:r w:rsidR="005201F4">
        <w:rPr>
          <w:rFonts w:ascii="Calibri" w:hAnsi="Calibri" w:hint="cs"/>
          <w:sz w:val="28"/>
          <w:rtl/>
        </w:rPr>
        <w:t xml:space="preserve">بزرگان و </w:t>
      </w:r>
      <w:r>
        <w:rPr>
          <w:rFonts w:ascii="Calibri" w:hAnsi="Calibri" w:hint="cs"/>
          <w:sz w:val="28"/>
          <w:rtl/>
        </w:rPr>
        <w:t>مسئولان حوزه محل گفتگو و اختلاف است.</w:t>
      </w:r>
      <w:r w:rsidR="005201F4">
        <w:rPr>
          <w:rFonts w:ascii="Calibri" w:hAnsi="Calibri" w:hint="cs"/>
          <w:sz w:val="28"/>
          <w:rtl/>
        </w:rPr>
        <w:t xml:space="preserve"> </w:t>
      </w:r>
      <w:r w:rsidR="006C1F2E">
        <w:rPr>
          <w:rFonts w:ascii="Calibri" w:hAnsi="Calibri" w:hint="cs"/>
          <w:sz w:val="28"/>
          <w:rtl/>
        </w:rPr>
        <w:t xml:space="preserve">این اختلاف به خاطر </w:t>
      </w:r>
      <w:r w:rsidR="005201F4">
        <w:rPr>
          <w:rFonts w:ascii="Calibri" w:hAnsi="Calibri" w:hint="cs"/>
          <w:sz w:val="28"/>
          <w:rtl/>
        </w:rPr>
        <w:t xml:space="preserve">توجه ویژه به اهمیت علم‌آموزی و تربیت اخلاقی معنوی طلبه است که نوعاً با دغدغه‌های اجتماعی ناسازگار به نظر می‌رسد. هدف </w:t>
      </w:r>
      <w:r>
        <w:rPr>
          <w:rFonts w:ascii="Calibri" w:hAnsi="Calibri" w:hint="cs"/>
          <w:sz w:val="28"/>
          <w:rtl/>
        </w:rPr>
        <w:t xml:space="preserve">تألیف این کتاب از یک سو راهنمایی طلبه برای </w:t>
      </w:r>
      <w:r w:rsidR="005201F4">
        <w:rPr>
          <w:rFonts w:ascii="Calibri" w:hAnsi="Calibri" w:hint="cs"/>
          <w:sz w:val="28"/>
          <w:rtl/>
        </w:rPr>
        <w:t xml:space="preserve">طراحی فرایند </w:t>
      </w:r>
      <w:r>
        <w:rPr>
          <w:rFonts w:ascii="Calibri" w:hAnsi="Calibri" w:hint="cs"/>
          <w:sz w:val="28"/>
          <w:rtl/>
        </w:rPr>
        <w:t xml:space="preserve">رشد </w:t>
      </w:r>
      <w:r w:rsidR="005201F4">
        <w:rPr>
          <w:rFonts w:ascii="Calibri" w:hAnsi="Calibri" w:hint="cs"/>
          <w:sz w:val="28"/>
          <w:rtl/>
        </w:rPr>
        <w:t xml:space="preserve">جامع و متوازن </w:t>
      </w:r>
      <w:r>
        <w:rPr>
          <w:rFonts w:ascii="Calibri" w:hAnsi="Calibri" w:hint="cs"/>
          <w:sz w:val="28"/>
          <w:rtl/>
        </w:rPr>
        <w:t>خود و از سوی دیگر ایجاد مفاهمه میان مؤثرین حوزه</w:t>
      </w:r>
      <w:r w:rsidR="005201F4">
        <w:rPr>
          <w:rFonts w:ascii="Calibri" w:hAnsi="Calibri" w:hint="cs"/>
          <w:sz w:val="28"/>
          <w:rtl/>
        </w:rPr>
        <w:t xml:space="preserve"> برای برنامه‌ریزی‌های تربیتی است</w:t>
      </w:r>
      <w:r>
        <w:rPr>
          <w:rFonts w:ascii="Calibri" w:hAnsi="Calibri" w:hint="cs"/>
          <w:sz w:val="28"/>
          <w:rtl/>
        </w:rPr>
        <w:t>.</w:t>
      </w:r>
    </w:p>
    <w:p w14:paraId="58279F4A" w14:textId="77777777" w:rsidR="005201F4" w:rsidRDefault="005201F4" w:rsidP="005201F4">
      <w:pPr>
        <w:rPr>
          <w:rtl/>
          <w:lang w:val="x-none" w:eastAsia="zh-CN" w:bidi="ar-SA"/>
        </w:rPr>
      </w:pPr>
      <w:r>
        <w:rPr>
          <w:rFonts w:hint="cs"/>
          <w:rtl/>
          <w:lang w:val="x-none" w:eastAsia="zh-CN" w:bidi="ar-SA"/>
        </w:rPr>
        <w:t>مخاطب این کتاب در درجة اول جوان مؤمن است و عمدة مطالب آن برای همة جوانانی که می‌خواهند زندگی خود را بر مدار دین رقم زنند و حضور اجتماعی خود را به تراز دینی نزدیک سازند سودمند است؛ البته از میان جوانان م</w:t>
      </w:r>
      <w:r>
        <w:rPr>
          <w:rFonts w:hint="cs"/>
          <w:rtl/>
          <w:lang w:val="x-none" w:eastAsia="zh-CN"/>
        </w:rPr>
        <w:t>ؤمن و انقلابی</w:t>
      </w:r>
      <w:r>
        <w:rPr>
          <w:rFonts w:hint="cs"/>
          <w:rtl/>
          <w:lang w:val="x-none" w:eastAsia="zh-CN" w:bidi="ar-SA"/>
        </w:rPr>
        <w:t>، مخاطب خاصّ کتاب «طلبة جوان حوزه‌های علمیه» است تا نگرش درستی نسبت به مسئولیت‌های اجتماعی خود داشته باشد و زندگی رسالتمندانه را برگزیند.</w:t>
      </w:r>
    </w:p>
    <w:p w14:paraId="0316BA18" w14:textId="2D7D2330" w:rsidR="005201F4" w:rsidRPr="002A1889" w:rsidRDefault="00344B46" w:rsidP="00344B46">
      <w:pPr>
        <w:rPr>
          <w:sz w:val="28"/>
          <w:rtl/>
          <w:lang w:eastAsia="ko-KR"/>
        </w:rPr>
      </w:pPr>
      <w:r>
        <w:rPr>
          <w:rFonts w:hint="cs"/>
          <w:rtl/>
          <w:lang w:val="x-none" w:eastAsia="zh-CN"/>
        </w:rPr>
        <w:t xml:space="preserve">مبنای اصلی این کتاب نظریة تربیت آرمانی توحیدی است. پیشنهاد می‌کنیم پیش از مطالعة این متن، حتما کتاب </w:t>
      </w:r>
      <w:r w:rsidRPr="00344B46">
        <w:rPr>
          <w:rFonts w:hint="cs"/>
          <w:i/>
          <w:iCs/>
          <w:rtl/>
          <w:lang w:val="x-none" w:eastAsia="zh-CN"/>
        </w:rPr>
        <w:t>تربیت آرمانی توحیدی</w:t>
      </w:r>
      <w:r>
        <w:rPr>
          <w:rFonts w:hint="cs"/>
          <w:rtl/>
          <w:lang w:val="x-none" w:eastAsia="zh-CN"/>
        </w:rPr>
        <w:t xml:space="preserve"> که مشتمل بر </w:t>
      </w:r>
      <w:r w:rsidRPr="00344B46">
        <w:rPr>
          <w:rtl/>
          <w:lang w:val="x-none" w:eastAsia="zh-CN"/>
        </w:rPr>
        <w:t>نظر</w:t>
      </w:r>
      <w:r w:rsidRPr="00344B46">
        <w:rPr>
          <w:rFonts w:hint="cs"/>
          <w:rtl/>
          <w:lang w:val="x-none" w:eastAsia="zh-CN"/>
        </w:rPr>
        <w:t>ی</w:t>
      </w:r>
      <w:r w:rsidRPr="00344B46">
        <w:rPr>
          <w:rFonts w:hint="eastAsia"/>
          <w:rtl/>
          <w:lang w:val="x-none" w:eastAsia="zh-CN"/>
        </w:rPr>
        <w:t>ة</w:t>
      </w:r>
      <w:r w:rsidRPr="00344B46">
        <w:rPr>
          <w:rtl/>
          <w:lang w:val="x-none" w:eastAsia="zh-CN"/>
        </w:rPr>
        <w:t xml:space="preserve"> بن</w:t>
      </w:r>
      <w:r w:rsidRPr="00344B46">
        <w:rPr>
          <w:rFonts w:hint="cs"/>
          <w:rtl/>
          <w:lang w:val="x-none" w:eastAsia="zh-CN"/>
        </w:rPr>
        <w:t>ی</w:t>
      </w:r>
      <w:r w:rsidRPr="00344B46">
        <w:rPr>
          <w:rFonts w:hint="eastAsia"/>
          <w:rtl/>
          <w:lang w:val="x-none" w:eastAsia="zh-CN"/>
        </w:rPr>
        <w:t>اد</w:t>
      </w:r>
      <w:r w:rsidRPr="00344B46">
        <w:rPr>
          <w:rFonts w:hint="cs"/>
          <w:rtl/>
          <w:lang w:val="x-none" w:eastAsia="zh-CN"/>
        </w:rPr>
        <w:t>ی</w:t>
      </w:r>
      <w:r w:rsidRPr="00344B46">
        <w:rPr>
          <w:rFonts w:hint="eastAsia"/>
          <w:rtl/>
          <w:lang w:val="x-none" w:eastAsia="zh-CN"/>
        </w:rPr>
        <w:t>ن</w:t>
      </w:r>
      <w:r w:rsidRPr="00344B46">
        <w:rPr>
          <w:rtl/>
          <w:lang w:val="x-none" w:eastAsia="zh-CN"/>
        </w:rPr>
        <w:t xml:space="preserve"> </w:t>
      </w:r>
      <w:r>
        <w:rPr>
          <w:rFonts w:hint="cs"/>
          <w:rtl/>
          <w:lang w:val="x-none" w:eastAsia="zh-CN"/>
        </w:rPr>
        <w:t xml:space="preserve">تربیت </w:t>
      </w:r>
      <w:r w:rsidRPr="00344B46">
        <w:rPr>
          <w:rtl/>
          <w:lang w:val="x-none" w:eastAsia="zh-CN"/>
        </w:rPr>
        <w:t>و راهبرد آرمانگرا</w:t>
      </w:r>
      <w:r w:rsidRPr="00344B46">
        <w:rPr>
          <w:rFonts w:hint="cs"/>
          <w:rtl/>
          <w:lang w:val="x-none" w:eastAsia="zh-CN"/>
        </w:rPr>
        <w:t>ی</w:t>
      </w:r>
      <w:r w:rsidRPr="00344B46">
        <w:rPr>
          <w:rtl/>
          <w:lang w:val="x-none" w:eastAsia="zh-CN"/>
        </w:rPr>
        <w:t xml:space="preserve"> ا</w:t>
      </w:r>
      <w:r w:rsidRPr="00344B46">
        <w:rPr>
          <w:rFonts w:hint="cs"/>
          <w:rtl/>
          <w:lang w:val="x-none" w:eastAsia="zh-CN"/>
        </w:rPr>
        <w:t>ی</w:t>
      </w:r>
      <w:r w:rsidRPr="00344B46">
        <w:rPr>
          <w:rFonts w:hint="eastAsia"/>
          <w:rtl/>
          <w:lang w:val="x-none" w:eastAsia="zh-CN"/>
        </w:rPr>
        <w:t>مان</w:t>
      </w:r>
      <w:r w:rsidRPr="00344B46">
        <w:rPr>
          <w:rFonts w:hint="cs"/>
          <w:rtl/>
          <w:lang w:val="x-none" w:eastAsia="zh-CN"/>
        </w:rPr>
        <w:t>ی</w:t>
      </w:r>
      <w:r w:rsidRPr="00344B46">
        <w:rPr>
          <w:rtl/>
          <w:lang w:val="x-none" w:eastAsia="zh-CN"/>
        </w:rPr>
        <w:t xml:space="preserve"> و ولا</w:t>
      </w:r>
      <w:r w:rsidRPr="00344B46">
        <w:rPr>
          <w:rFonts w:hint="cs"/>
          <w:rtl/>
          <w:lang w:val="x-none" w:eastAsia="zh-CN"/>
        </w:rPr>
        <w:t>یی</w:t>
      </w:r>
      <w:r w:rsidRPr="00344B46">
        <w:rPr>
          <w:rtl/>
          <w:lang w:val="x-none" w:eastAsia="zh-CN"/>
        </w:rPr>
        <w:t xml:space="preserve"> در ترب</w:t>
      </w:r>
      <w:r w:rsidRPr="00344B46">
        <w:rPr>
          <w:rFonts w:hint="cs"/>
          <w:rtl/>
          <w:lang w:val="x-none" w:eastAsia="zh-CN"/>
        </w:rPr>
        <w:t>ی</w:t>
      </w:r>
      <w:r w:rsidRPr="00344B46">
        <w:rPr>
          <w:rFonts w:hint="eastAsia"/>
          <w:rtl/>
          <w:lang w:val="x-none" w:eastAsia="zh-CN"/>
        </w:rPr>
        <w:t>ت</w:t>
      </w:r>
      <w:r w:rsidRPr="00344B46">
        <w:rPr>
          <w:rtl/>
          <w:lang w:val="x-none" w:eastAsia="zh-CN"/>
        </w:rPr>
        <w:t xml:space="preserve"> اسلام</w:t>
      </w:r>
      <w:r w:rsidRPr="00344B46">
        <w:rPr>
          <w:rFonts w:hint="cs"/>
          <w:rtl/>
          <w:lang w:val="x-none" w:eastAsia="zh-CN"/>
        </w:rPr>
        <w:t>ی</w:t>
      </w:r>
      <w:r>
        <w:rPr>
          <w:rFonts w:hint="cs"/>
          <w:rtl/>
          <w:lang w:val="x-none" w:eastAsia="zh-CN"/>
        </w:rPr>
        <w:t xml:space="preserve"> است مطالعه شود. همچنین </w:t>
      </w:r>
      <w:r w:rsidR="005201F4">
        <w:rPr>
          <w:rFonts w:hint="cs"/>
          <w:rtl/>
          <w:lang w:val="x-none" w:eastAsia="zh-CN"/>
        </w:rPr>
        <w:t xml:space="preserve">برخی از مطالب این کتاب با کتاب </w:t>
      </w:r>
      <w:r w:rsidR="005201F4" w:rsidRPr="00264CD8">
        <w:rPr>
          <w:rFonts w:hint="cs"/>
          <w:i/>
          <w:iCs/>
          <w:rtl/>
          <w:lang w:val="x-none" w:eastAsia="zh-CN"/>
        </w:rPr>
        <w:t>جمع‌سپاری و مردمی‌سازی تربیت</w:t>
      </w:r>
      <w:r w:rsidR="005201F4">
        <w:rPr>
          <w:rFonts w:hint="cs"/>
          <w:rtl/>
          <w:lang w:val="x-none" w:eastAsia="zh-CN"/>
        </w:rPr>
        <w:t xml:space="preserve"> مشترک است با این تفاوت که مخاطب اصلی آن، بیشتر مربیان و راهنمایان تربیتی بوده است در حالی‌که این کتاب اولاً و عمدتاً برای جوان یعنی خود متربی نوشته شده است تا راه خود را بیابد و مسیر خودسازی و جامعه‌سازی را توأمان پیش گیرد، البته</w:t>
      </w:r>
      <w:r w:rsidR="005201F4">
        <w:rPr>
          <w:rFonts w:hint="cs"/>
          <w:rtl/>
          <w:lang w:val="x-none" w:eastAsia="zh-CN" w:bidi="ar-SA"/>
        </w:rPr>
        <w:t xml:space="preserve"> در درجة بعد کارگزاران و مدیران و مربیان نیز می‌توانند این محتوا را امتداد دهند و استلزامات مدیریتی یا دلالت‌های تربیتی آن را استخراج نمایند و در سیاست‌گذاری‌های کلان تربیتی به کار گیرند. در هر صورت مطالعة هم‌زمان هر دو کتاب برای اشراف بر این موضوعِ مهم، سودمند به نظر می‌رسد.</w:t>
      </w:r>
    </w:p>
    <w:p w14:paraId="61E0DBBD" w14:textId="481F912C" w:rsidR="00135361" w:rsidRDefault="00135361" w:rsidP="00135361">
      <w:pPr>
        <w:rPr>
          <w:sz w:val="28"/>
          <w:rtl/>
          <w:lang w:val="x-none" w:eastAsia="ko-KR"/>
        </w:rPr>
      </w:pPr>
      <w:r>
        <w:rPr>
          <w:rFonts w:hint="cs"/>
          <w:sz w:val="28"/>
          <w:rtl/>
          <w:lang w:val="x-none" w:eastAsia="ko-KR" w:bidi="ar-SA"/>
        </w:rPr>
        <w:lastRenderedPageBreak/>
        <w:t>این کتاب از هفت فصل تشکیل شده است</w:t>
      </w:r>
      <w:r>
        <w:rPr>
          <w:rFonts w:hint="cs"/>
          <w:sz w:val="28"/>
          <w:rtl/>
          <w:lang w:val="x-none" w:eastAsia="ko-KR"/>
        </w:rPr>
        <w:t xml:space="preserve">: ۱. </w:t>
      </w:r>
      <w:r w:rsidRPr="00990BD9">
        <w:rPr>
          <w:rFonts w:hint="cs"/>
          <w:sz w:val="28"/>
          <w:rtl/>
          <w:lang w:val="x-none" w:eastAsia="ko-KR"/>
        </w:rPr>
        <w:t>چ</w:t>
      </w:r>
      <w:r>
        <w:rPr>
          <w:rFonts w:hint="cs"/>
          <w:sz w:val="28"/>
          <w:rtl/>
          <w:lang w:val="x-none" w:eastAsia="ko-KR"/>
        </w:rPr>
        <w:t>ی</w:t>
      </w:r>
      <w:r w:rsidRPr="00990BD9">
        <w:rPr>
          <w:rFonts w:hint="cs"/>
          <w:sz w:val="28"/>
          <w:rtl/>
          <w:lang w:val="x-none" w:eastAsia="ko-KR"/>
        </w:rPr>
        <w:t>ست</w:t>
      </w:r>
      <w:r>
        <w:rPr>
          <w:rFonts w:hint="cs"/>
          <w:sz w:val="28"/>
          <w:rtl/>
          <w:lang w:val="x-none" w:eastAsia="ko-KR"/>
        </w:rPr>
        <w:t>ی</w:t>
      </w:r>
      <w:r w:rsidRPr="00990BD9">
        <w:rPr>
          <w:rFonts w:hint="cs"/>
          <w:sz w:val="28"/>
          <w:rtl/>
          <w:lang w:val="x-none" w:eastAsia="ko-KR"/>
        </w:rPr>
        <w:t xml:space="preserve"> رسالت اجتماع</w:t>
      </w:r>
      <w:r>
        <w:rPr>
          <w:rFonts w:hint="cs"/>
          <w:sz w:val="28"/>
          <w:rtl/>
          <w:lang w:val="x-none" w:eastAsia="ko-KR"/>
        </w:rPr>
        <w:t>ی</w:t>
      </w:r>
      <w:r w:rsidRPr="00990BD9">
        <w:rPr>
          <w:rFonts w:hint="cs"/>
          <w:sz w:val="28"/>
          <w:rtl/>
          <w:lang w:val="x-none" w:eastAsia="ko-KR"/>
        </w:rPr>
        <w:t xml:space="preserve">، </w:t>
      </w:r>
      <w:r>
        <w:rPr>
          <w:rFonts w:hint="cs"/>
          <w:sz w:val="28"/>
          <w:rtl/>
          <w:lang w:val="x-none" w:eastAsia="ko-KR"/>
        </w:rPr>
        <w:t xml:space="preserve">۲. </w:t>
      </w:r>
      <w:r w:rsidR="005201F4">
        <w:rPr>
          <w:rFonts w:hint="cs"/>
          <w:sz w:val="28"/>
          <w:rtl/>
          <w:lang w:val="x-none" w:eastAsia="ko-KR"/>
        </w:rPr>
        <w:t xml:space="preserve">مبدأ </w:t>
      </w:r>
      <w:r w:rsidRPr="00990BD9">
        <w:rPr>
          <w:rFonts w:hint="cs"/>
          <w:sz w:val="28"/>
          <w:rtl/>
          <w:lang w:val="x-none" w:eastAsia="ko-KR"/>
        </w:rPr>
        <w:t>رسالت اجتماع</w:t>
      </w:r>
      <w:r>
        <w:rPr>
          <w:rFonts w:hint="cs"/>
          <w:sz w:val="28"/>
          <w:rtl/>
          <w:lang w:val="x-none" w:eastAsia="ko-KR"/>
        </w:rPr>
        <w:t>ی</w:t>
      </w:r>
      <w:r w:rsidR="005201F4">
        <w:rPr>
          <w:rFonts w:hint="cs"/>
          <w:sz w:val="28"/>
          <w:rtl/>
          <w:lang w:val="x-none" w:eastAsia="ko-KR"/>
        </w:rPr>
        <w:t>،</w:t>
      </w:r>
      <w:r w:rsidRPr="00990BD9">
        <w:rPr>
          <w:rFonts w:hint="cs"/>
          <w:sz w:val="28"/>
          <w:rtl/>
          <w:lang w:val="x-none" w:eastAsia="ko-KR"/>
        </w:rPr>
        <w:t xml:space="preserve"> </w:t>
      </w:r>
      <w:r>
        <w:rPr>
          <w:rFonts w:hint="cs"/>
          <w:sz w:val="28"/>
          <w:rtl/>
          <w:lang w:val="x-none" w:eastAsia="ko-KR"/>
        </w:rPr>
        <w:t xml:space="preserve">۳. </w:t>
      </w:r>
      <w:r w:rsidR="005201F4">
        <w:rPr>
          <w:rFonts w:hint="cs"/>
          <w:sz w:val="28"/>
          <w:rtl/>
          <w:lang w:val="x-none" w:eastAsia="ko-KR"/>
        </w:rPr>
        <w:t xml:space="preserve">فواید </w:t>
      </w:r>
      <w:r w:rsidRPr="00990BD9">
        <w:rPr>
          <w:rFonts w:hint="cs"/>
          <w:sz w:val="28"/>
          <w:rtl/>
          <w:lang w:val="x-none" w:eastAsia="ko-KR"/>
        </w:rPr>
        <w:t>رسالت</w:t>
      </w:r>
      <w:r w:rsidR="005201F4">
        <w:rPr>
          <w:rFonts w:hint="cs"/>
          <w:sz w:val="28"/>
          <w:rtl/>
          <w:lang w:val="x-none" w:eastAsia="ko-KR"/>
        </w:rPr>
        <w:t>مندی</w:t>
      </w:r>
      <w:r w:rsidRPr="00990BD9">
        <w:rPr>
          <w:rFonts w:hint="cs"/>
          <w:sz w:val="28"/>
          <w:rtl/>
          <w:lang w:val="x-none" w:eastAsia="ko-KR"/>
        </w:rPr>
        <w:t xml:space="preserve"> اجتماع</w:t>
      </w:r>
      <w:r>
        <w:rPr>
          <w:rFonts w:hint="cs"/>
          <w:sz w:val="28"/>
          <w:rtl/>
          <w:lang w:val="x-none" w:eastAsia="ko-KR"/>
        </w:rPr>
        <w:t>ی</w:t>
      </w:r>
      <w:r w:rsidR="005201F4">
        <w:rPr>
          <w:rFonts w:hint="cs"/>
          <w:sz w:val="28"/>
          <w:rtl/>
          <w:lang w:val="x-none" w:eastAsia="ko-KR"/>
        </w:rPr>
        <w:t>، ۴. عرصه‌ها و مصادیق رسالت اجتماعی</w:t>
      </w:r>
      <w:r w:rsidR="003C4E25">
        <w:rPr>
          <w:rFonts w:hint="cs"/>
          <w:sz w:val="28"/>
          <w:rtl/>
          <w:lang w:val="x-none" w:eastAsia="ko-KR"/>
        </w:rPr>
        <w:t xml:space="preserve"> و فعالیت جهادی</w:t>
      </w:r>
      <w:r w:rsidR="005201F4">
        <w:rPr>
          <w:rFonts w:hint="cs"/>
          <w:sz w:val="28"/>
          <w:rtl/>
          <w:lang w:val="x-none" w:eastAsia="ko-KR"/>
        </w:rPr>
        <w:t>، ۵. رسالتمندی طلبه و حرکت جهادی در حوزه، ۶. خطرها، آسیب‌ها و شیب‌های لغزنده و ۷. تربیت رسالی</w:t>
      </w:r>
      <w:r w:rsidR="00582A46">
        <w:rPr>
          <w:rFonts w:hint="cs"/>
          <w:sz w:val="28"/>
          <w:rtl/>
          <w:lang w:val="x-none" w:eastAsia="ko-KR"/>
        </w:rPr>
        <w:t>.</w:t>
      </w:r>
    </w:p>
    <w:p w14:paraId="56A1261E" w14:textId="4A0CD515" w:rsidR="00135361" w:rsidRDefault="005201F4" w:rsidP="00135361">
      <w:pPr>
        <w:rPr>
          <w:sz w:val="28"/>
          <w:rtl/>
          <w:lang w:val="x-none" w:eastAsia="ko-KR"/>
        </w:rPr>
      </w:pPr>
      <w:r>
        <w:rPr>
          <w:rFonts w:hint="cs"/>
          <w:sz w:val="28"/>
          <w:rtl/>
          <w:lang w:val="x-none" w:eastAsia="ko-KR"/>
        </w:rPr>
        <w:t xml:space="preserve">شش فصل اول از این </w:t>
      </w:r>
      <w:r w:rsidR="003C4E25">
        <w:rPr>
          <w:rFonts w:hint="cs"/>
          <w:sz w:val="28"/>
          <w:rtl/>
          <w:lang w:val="x-none" w:eastAsia="ko-KR"/>
        </w:rPr>
        <w:t>میان</w:t>
      </w:r>
      <w:r>
        <w:rPr>
          <w:rFonts w:hint="cs"/>
          <w:sz w:val="28"/>
          <w:rtl/>
          <w:lang w:val="x-none" w:eastAsia="ko-KR"/>
        </w:rPr>
        <w:t xml:space="preserve">، خطاب به خود طلبه [یا جوان] </w:t>
      </w:r>
      <w:r w:rsidR="00C12BDF">
        <w:rPr>
          <w:rFonts w:hint="cs"/>
          <w:sz w:val="28"/>
          <w:rtl/>
          <w:lang w:val="x-none" w:eastAsia="ko-KR"/>
        </w:rPr>
        <w:t xml:space="preserve">نوشته شده </w:t>
      </w:r>
      <w:r>
        <w:rPr>
          <w:rFonts w:hint="cs"/>
          <w:sz w:val="28"/>
          <w:rtl/>
          <w:lang w:val="x-none" w:eastAsia="ko-KR"/>
        </w:rPr>
        <w:t>است</w:t>
      </w:r>
      <w:r w:rsidR="00582A46">
        <w:rPr>
          <w:rFonts w:hint="cs"/>
          <w:sz w:val="28"/>
          <w:rtl/>
          <w:lang w:val="x-none" w:eastAsia="ko-KR"/>
        </w:rPr>
        <w:t>.</w:t>
      </w:r>
      <w:r>
        <w:rPr>
          <w:rFonts w:hint="cs"/>
          <w:sz w:val="28"/>
          <w:rtl/>
          <w:lang w:val="x-none" w:eastAsia="ko-KR"/>
        </w:rPr>
        <w:t xml:space="preserve"> </w:t>
      </w:r>
      <w:r w:rsidR="00C12BDF">
        <w:rPr>
          <w:rFonts w:hint="cs"/>
          <w:sz w:val="28"/>
          <w:rtl/>
          <w:lang w:val="x-none" w:eastAsia="ko-KR"/>
        </w:rPr>
        <w:t xml:space="preserve">درحالی‌که </w:t>
      </w:r>
      <w:r>
        <w:rPr>
          <w:rFonts w:hint="cs"/>
          <w:sz w:val="28"/>
          <w:rtl/>
          <w:lang w:val="x-none" w:eastAsia="ko-KR"/>
        </w:rPr>
        <w:t>مخاطب فصل هفتم بیشتر مسئولان و کارگزاران و مدیران حوزه‌های علمیه هستند.</w:t>
      </w:r>
    </w:p>
    <w:p w14:paraId="79CB4AF9" w14:textId="2AA67265" w:rsidR="00CA57DE" w:rsidRPr="00990BD9" w:rsidRDefault="005201F4" w:rsidP="00C13041">
      <w:pPr>
        <w:pStyle w:val="Heading2"/>
        <w:rPr>
          <w:rtl/>
        </w:rPr>
      </w:pPr>
      <w:bookmarkStart w:id="11" w:name="_Toc222003575"/>
      <w:bookmarkStart w:id="12" w:name="_Toc227067463"/>
      <w:bookmarkEnd w:id="9"/>
      <w:r>
        <w:rPr>
          <w:rFonts w:hint="cs"/>
          <w:rtl/>
        </w:rPr>
        <w:t>۴</w:t>
      </w:r>
      <w:r w:rsidR="006852DC">
        <w:rPr>
          <w:rFonts w:hint="cs"/>
          <w:rtl/>
        </w:rPr>
        <w:t xml:space="preserve">.‌ </w:t>
      </w:r>
      <w:r w:rsidR="00CA57DE">
        <w:rPr>
          <w:rFonts w:hint="cs"/>
          <w:rtl/>
        </w:rPr>
        <w:t>کل</w:t>
      </w:r>
      <w:r w:rsidR="00A0575E">
        <w:rPr>
          <w:rFonts w:hint="cs"/>
          <w:rtl/>
        </w:rPr>
        <w:t>ی</w:t>
      </w:r>
      <w:r w:rsidR="00CA57DE">
        <w:rPr>
          <w:rFonts w:hint="cs"/>
          <w:rtl/>
        </w:rPr>
        <w:t>دواژه‌ها</w:t>
      </w:r>
      <w:r w:rsidR="008D344E">
        <w:rPr>
          <w:rFonts w:hint="cs"/>
          <w:rtl/>
        </w:rPr>
        <w:t xml:space="preserve"> و شعارها</w:t>
      </w:r>
      <w:bookmarkEnd w:id="11"/>
      <w:bookmarkEnd w:id="12"/>
    </w:p>
    <w:p w14:paraId="5956239A" w14:textId="1AD3FD8E" w:rsidR="009A7D77" w:rsidRDefault="00990BD9" w:rsidP="00C13F1A">
      <w:pPr>
        <w:rPr>
          <w:sz w:val="28"/>
          <w:rtl/>
          <w:lang w:val="x-none" w:eastAsia="ko-KR"/>
        </w:rPr>
      </w:pPr>
      <w:r>
        <w:rPr>
          <w:rFonts w:hint="cs"/>
          <w:rtl/>
        </w:rPr>
        <w:t>مهم‌تر</w:t>
      </w:r>
      <w:r w:rsidR="00A0575E">
        <w:rPr>
          <w:rFonts w:hint="cs"/>
          <w:rtl/>
        </w:rPr>
        <w:t>ی</w:t>
      </w:r>
      <w:r>
        <w:rPr>
          <w:rFonts w:hint="cs"/>
          <w:rtl/>
        </w:rPr>
        <w:t xml:space="preserve">ن </w:t>
      </w:r>
      <w:r w:rsidR="00797EEC" w:rsidRPr="00DF5FE1">
        <w:rPr>
          <w:rFonts w:hint="cs"/>
          <w:rtl/>
        </w:rPr>
        <w:t>کل</w:t>
      </w:r>
      <w:r w:rsidR="00A0575E">
        <w:rPr>
          <w:rFonts w:hint="cs"/>
          <w:rtl/>
        </w:rPr>
        <w:t>ی</w:t>
      </w:r>
      <w:r w:rsidR="00797EEC" w:rsidRPr="00DF5FE1">
        <w:rPr>
          <w:rFonts w:hint="cs"/>
          <w:rtl/>
        </w:rPr>
        <w:t>دواژه‌ها</w:t>
      </w:r>
      <w:r w:rsidR="00A0575E">
        <w:rPr>
          <w:rFonts w:hint="cs"/>
          <w:rtl/>
        </w:rPr>
        <w:t>ی</w:t>
      </w:r>
      <w:r>
        <w:rPr>
          <w:rFonts w:hint="cs"/>
          <w:rtl/>
        </w:rPr>
        <w:t xml:space="preserve"> ا</w:t>
      </w:r>
      <w:r w:rsidR="00A0575E">
        <w:rPr>
          <w:rFonts w:hint="cs"/>
          <w:rtl/>
        </w:rPr>
        <w:t>ی</w:t>
      </w:r>
      <w:r>
        <w:rPr>
          <w:rFonts w:hint="cs"/>
          <w:rtl/>
        </w:rPr>
        <w:t>ن اثر پس از واژ</w:t>
      </w:r>
      <w:r w:rsidR="00C921B5">
        <w:rPr>
          <w:rFonts w:hint="cs"/>
          <w:rtl/>
        </w:rPr>
        <w:t xml:space="preserve">ة </w:t>
      </w:r>
      <w:r w:rsidR="00476B77">
        <w:rPr>
          <w:rFonts w:hint="cs"/>
          <w:rtl/>
        </w:rPr>
        <w:t>«</w:t>
      </w:r>
      <w:r w:rsidR="00426BF7" w:rsidRPr="00DF5FE1">
        <w:rPr>
          <w:rFonts w:hint="cs"/>
          <w:sz w:val="28"/>
          <w:rtl/>
          <w:lang w:val="x-none" w:eastAsia="ko-KR"/>
        </w:rPr>
        <w:t>رسالت اجتماع</w:t>
      </w:r>
      <w:r w:rsidR="00A0575E">
        <w:rPr>
          <w:rFonts w:hint="cs"/>
          <w:sz w:val="28"/>
          <w:rtl/>
          <w:lang w:val="x-none" w:eastAsia="ko-KR"/>
        </w:rPr>
        <w:t>ی</w:t>
      </w:r>
      <w:r w:rsidR="00476B77">
        <w:rPr>
          <w:rFonts w:hint="cs"/>
          <w:sz w:val="28"/>
          <w:rtl/>
          <w:lang w:val="x-none" w:eastAsia="ko-KR"/>
        </w:rPr>
        <w:t>»</w:t>
      </w:r>
      <w:r>
        <w:rPr>
          <w:rFonts w:hint="cs"/>
          <w:sz w:val="28"/>
          <w:rtl/>
          <w:lang w:val="x-none" w:eastAsia="ko-KR"/>
        </w:rPr>
        <w:t xml:space="preserve"> عبارت است از:</w:t>
      </w:r>
      <w:r w:rsidR="00426BF7" w:rsidRPr="00DF5FE1">
        <w:rPr>
          <w:rFonts w:hint="cs"/>
          <w:sz w:val="28"/>
          <w:rtl/>
          <w:lang w:val="x-none" w:eastAsia="ko-KR"/>
        </w:rPr>
        <w:t xml:space="preserve"> </w:t>
      </w:r>
      <w:r w:rsidR="00797EEC" w:rsidRPr="00DF5FE1">
        <w:rPr>
          <w:rFonts w:hint="cs"/>
          <w:sz w:val="28"/>
          <w:rtl/>
          <w:lang w:val="x-none" w:eastAsia="ko-KR"/>
        </w:rPr>
        <w:t>اثرگذار</w:t>
      </w:r>
      <w:r w:rsidR="00A0575E">
        <w:rPr>
          <w:rFonts w:hint="cs"/>
          <w:sz w:val="28"/>
          <w:rtl/>
          <w:lang w:val="x-none" w:eastAsia="ko-KR"/>
        </w:rPr>
        <w:t>ی</w:t>
      </w:r>
      <w:r w:rsidR="00797EEC" w:rsidRPr="00DF5FE1">
        <w:rPr>
          <w:rFonts w:hint="cs"/>
          <w:sz w:val="28"/>
          <w:rtl/>
          <w:lang w:val="x-none" w:eastAsia="ko-KR"/>
        </w:rPr>
        <w:t>، نقش‌آفر</w:t>
      </w:r>
      <w:r w:rsidR="00A0575E">
        <w:rPr>
          <w:rFonts w:hint="cs"/>
          <w:sz w:val="28"/>
          <w:rtl/>
          <w:lang w:val="x-none" w:eastAsia="ko-KR"/>
        </w:rPr>
        <w:t>ی</w:t>
      </w:r>
      <w:r w:rsidR="00797EEC" w:rsidRPr="00DF5FE1">
        <w:rPr>
          <w:rFonts w:hint="cs"/>
          <w:sz w:val="28"/>
          <w:rtl/>
          <w:lang w:val="x-none" w:eastAsia="ko-KR"/>
        </w:rPr>
        <w:t>ن</w:t>
      </w:r>
      <w:r w:rsidR="00A0575E">
        <w:rPr>
          <w:rFonts w:hint="cs"/>
          <w:sz w:val="28"/>
          <w:rtl/>
          <w:lang w:val="x-none" w:eastAsia="ko-KR"/>
        </w:rPr>
        <w:t>ی</w:t>
      </w:r>
      <w:r w:rsidR="00797EEC" w:rsidRPr="00DF5FE1">
        <w:rPr>
          <w:rFonts w:hint="cs"/>
          <w:sz w:val="28"/>
          <w:rtl/>
          <w:lang w:val="x-none" w:eastAsia="ko-KR"/>
        </w:rPr>
        <w:t xml:space="preserve">، </w:t>
      </w:r>
      <w:r w:rsidR="00C652D3">
        <w:rPr>
          <w:rFonts w:hint="cs"/>
          <w:sz w:val="28"/>
          <w:rtl/>
          <w:lang w:val="x-none" w:eastAsia="ko-KR"/>
        </w:rPr>
        <w:t>کنشگر</w:t>
      </w:r>
      <w:r w:rsidR="00A0575E">
        <w:rPr>
          <w:rFonts w:hint="cs"/>
          <w:sz w:val="28"/>
          <w:rtl/>
          <w:lang w:val="x-none" w:eastAsia="ko-KR"/>
        </w:rPr>
        <w:t>ی</w:t>
      </w:r>
      <w:r w:rsidR="00C652D3">
        <w:rPr>
          <w:rFonts w:hint="cs"/>
          <w:sz w:val="28"/>
          <w:rtl/>
          <w:lang w:val="x-none" w:eastAsia="ko-KR"/>
        </w:rPr>
        <w:t xml:space="preserve">، </w:t>
      </w:r>
      <w:r w:rsidR="00797EEC" w:rsidRPr="00DF5FE1">
        <w:rPr>
          <w:rFonts w:hint="cs"/>
          <w:sz w:val="28"/>
          <w:rtl/>
          <w:lang w:val="x-none" w:eastAsia="ko-KR"/>
        </w:rPr>
        <w:t>خدمت</w:t>
      </w:r>
      <w:r w:rsidR="002F4F6F">
        <w:rPr>
          <w:rFonts w:hint="cs"/>
          <w:sz w:val="28"/>
          <w:rtl/>
          <w:lang w:val="x-none" w:eastAsia="ko-KR"/>
        </w:rPr>
        <w:t xml:space="preserve"> جهاد</w:t>
      </w:r>
      <w:r w:rsidR="00A0575E">
        <w:rPr>
          <w:rFonts w:hint="cs"/>
          <w:sz w:val="28"/>
          <w:rtl/>
          <w:lang w:val="x-none" w:eastAsia="ko-KR"/>
        </w:rPr>
        <w:t>ی</w:t>
      </w:r>
      <w:r w:rsidR="00797EEC" w:rsidRPr="00DF5FE1">
        <w:rPr>
          <w:rFonts w:hint="cs"/>
          <w:sz w:val="28"/>
          <w:rtl/>
          <w:lang w:val="x-none" w:eastAsia="ko-KR"/>
        </w:rPr>
        <w:t xml:space="preserve">، </w:t>
      </w:r>
      <w:r w:rsidR="00523E59">
        <w:rPr>
          <w:rFonts w:hint="cs"/>
          <w:sz w:val="28"/>
          <w:rtl/>
          <w:lang w:val="x-none" w:eastAsia="ko-KR"/>
        </w:rPr>
        <w:t xml:space="preserve">تعهد، </w:t>
      </w:r>
      <w:r w:rsidR="00797EEC" w:rsidRPr="00DF5FE1">
        <w:rPr>
          <w:rFonts w:hint="cs"/>
          <w:sz w:val="28"/>
          <w:rtl/>
          <w:lang w:val="x-none" w:eastAsia="ko-KR"/>
        </w:rPr>
        <w:t>مسئول</w:t>
      </w:r>
      <w:r w:rsidR="00A0575E">
        <w:rPr>
          <w:rFonts w:hint="cs"/>
          <w:sz w:val="28"/>
          <w:rtl/>
          <w:lang w:val="x-none" w:eastAsia="ko-KR"/>
        </w:rPr>
        <w:t>ی</w:t>
      </w:r>
      <w:r w:rsidR="00797EEC" w:rsidRPr="00DF5FE1">
        <w:rPr>
          <w:rFonts w:hint="cs"/>
          <w:sz w:val="28"/>
          <w:rtl/>
          <w:lang w:val="x-none" w:eastAsia="ko-KR"/>
        </w:rPr>
        <w:t>ت</w:t>
      </w:r>
      <w:r w:rsidR="00426BF7">
        <w:rPr>
          <w:rFonts w:hint="cs"/>
          <w:sz w:val="28"/>
          <w:rtl/>
          <w:lang w:val="x-none" w:eastAsia="ko-KR"/>
        </w:rPr>
        <w:t>‌</w:t>
      </w:r>
      <w:r w:rsidR="00797EEC" w:rsidRPr="00DF5FE1">
        <w:rPr>
          <w:rFonts w:hint="cs"/>
          <w:sz w:val="28"/>
          <w:rtl/>
          <w:lang w:val="x-none" w:eastAsia="ko-KR"/>
        </w:rPr>
        <w:t>پذ</w:t>
      </w:r>
      <w:r w:rsidR="00A0575E">
        <w:rPr>
          <w:rFonts w:hint="cs"/>
          <w:sz w:val="28"/>
          <w:rtl/>
          <w:lang w:val="x-none" w:eastAsia="ko-KR"/>
        </w:rPr>
        <w:t>ی</w:t>
      </w:r>
      <w:r w:rsidR="00797EEC" w:rsidRPr="00DF5FE1">
        <w:rPr>
          <w:rFonts w:hint="cs"/>
          <w:sz w:val="28"/>
          <w:rtl/>
          <w:lang w:val="x-none" w:eastAsia="ko-KR"/>
        </w:rPr>
        <w:t>ر</w:t>
      </w:r>
      <w:r w:rsidR="00A0575E">
        <w:rPr>
          <w:rFonts w:hint="cs"/>
          <w:sz w:val="28"/>
          <w:rtl/>
          <w:lang w:val="x-none" w:eastAsia="ko-KR"/>
        </w:rPr>
        <w:t>ی</w:t>
      </w:r>
      <w:r w:rsidR="00797EEC" w:rsidRPr="00DF5FE1">
        <w:rPr>
          <w:rFonts w:hint="cs"/>
          <w:sz w:val="28"/>
          <w:rtl/>
          <w:lang w:val="x-none" w:eastAsia="ko-KR"/>
        </w:rPr>
        <w:t>، احساس تکل</w:t>
      </w:r>
      <w:r w:rsidR="00A0575E">
        <w:rPr>
          <w:rFonts w:hint="cs"/>
          <w:sz w:val="28"/>
          <w:rtl/>
          <w:lang w:val="x-none" w:eastAsia="ko-KR"/>
        </w:rPr>
        <w:t>ی</w:t>
      </w:r>
      <w:r w:rsidR="00797EEC" w:rsidRPr="00DF5FE1">
        <w:rPr>
          <w:rFonts w:hint="cs"/>
          <w:sz w:val="28"/>
          <w:rtl/>
          <w:lang w:val="x-none" w:eastAsia="ko-KR"/>
        </w:rPr>
        <w:t>ف</w:t>
      </w:r>
      <w:r w:rsidR="00426BF7">
        <w:rPr>
          <w:rFonts w:hint="cs"/>
          <w:sz w:val="28"/>
          <w:rtl/>
          <w:lang w:val="x-none" w:eastAsia="ko-KR"/>
        </w:rPr>
        <w:t>،</w:t>
      </w:r>
      <w:r w:rsidR="00797EEC" w:rsidRPr="00DF5FE1">
        <w:rPr>
          <w:rFonts w:hint="cs"/>
          <w:sz w:val="28"/>
          <w:rtl/>
          <w:lang w:val="x-none" w:eastAsia="ko-KR"/>
        </w:rPr>
        <w:t xml:space="preserve"> حضور</w:t>
      </w:r>
      <w:r w:rsidR="00426BF7">
        <w:rPr>
          <w:rFonts w:hint="cs"/>
          <w:sz w:val="28"/>
          <w:rtl/>
          <w:lang w:val="x-none" w:eastAsia="ko-KR"/>
        </w:rPr>
        <w:t xml:space="preserve"> در</w:t>
      </w:r>
      <w:r w:rsidR="00A215EF">
        <w:rPr>
          <w:rFonts w:hint="cs"/>
          <w:sz w:val="28"/>
          <w:rtl/>
          <w:lang w:val="x-none" w:eastAsia="ko-KR"/>
        </w:rPr>
        <w:t xml:space="preserve"> </w:t>
      </w:r>
      <w:r w:rsidR="00426BF7">
        <w:rPr>
          <w:rFonts w:hint="cs"/>
          <w:sz w:val="28"/>
          <w:rtl/>
          <w:lang w:val="x-none" w:eastAsia="ko-KR"/>
        </w:rPr>
        <w:t>م</w:t>
      </w:r>
      <w:r w:rsidR="00A0575E">
        <w:rPr>
          <w:rFonts w:hint="cs"/>
          <w:sz w:val="28"/>
          <w:rtl/>
          <w:lang w:val="x-none" w:eastAsia="ko-KR"/>
        </w:rPr>
        <w:t>ی</w:t>
      </w:r>
      <w:r w:rsidR="00426BF7">
        <w:rPr>
          <w:rFonts w:hint="cs"/>
          <w:sz w:val="28"/>
          <w:rtl/>
          <w:lang w:val="x-none" w:eastAsia="ko-KR"/>
        </w:rPr>
        <w:t>دان</w:t>
      </w:r>
      <w:r w:rsidR="00797EEC" w:rsidRPr="00DF5FE1">
        <w:rPr>
          <w:rFonts w:hint="cs"/>
          <w:sz w:val="28"/>
          <w:rtl/>
          <w:lang w:val="x-none" w:eastAsia="ko-KR"/>
        </w:rPr>
        <w:t xml:space="preserve">، </w:t>
      </w:r>
      <w:r w:rsidR="00E34852">
        <w:rPr>
          <w:rFonts w:hint="cs"/>
          <w:sz w:val="28"/>
          <w:rtl/>
          <w:lang w:val="x-none" w:eastAsia="ko-KR"/>
        </w:rPr>
        <w:t xml:space="preserve">اقدام فعال، </w:t>
      </w:r>
      <w:r w:rsidR="00523E59" w:rsidRPr="00DF5FE1">
        <w:rPr>
          <w:rFonts w:hint="cs"/>
          <w:sz w:val="28"/>
          <w:rtl/>
          <w:lang w:val="x-none" w:eastAsia="ko-KR"/>
        </w:rPr>
        <w:t>دغدغه‌مند</w:t>
      </w:r>
      <w:r w:rsidR="00523E59">
        <w:rPr>
          <w:rFonts w:hint="cs"/>
          <w:sz w:val="28"/>
          <w:rtl/>
          <w:lang w:val="x-none" w:eastAsia="ko-KR"/>
        </w:rPr>
        <w:t>ی</w:t>
      </w:r>
      <w:r w:rsidR="00523E59" w:rsidRPr="00DF5FE1">
        <w:rPr>
          <w:rFonts w:hint="cs"/>
          <w:sz w:val="28"/>
          <w:rtl/>
          <w:lang w:val="x-none" w:eastAsia="ko-KR"/>
        </w:rPr>
        <w:t>،</w:t>
      </w:r>
      <w:r w:rsidR="00523E59" w:rsidRPr="009A7D77">
        <w:rPr>
          <w:rFonts w:hint="cs"/>
          <w:sz w:val="28"/>
          <w:rtl/>
          <w:lang w:val="x-none" w:eastAsia="ko-KR"/>
        </w:rPr>
        <w:t xml:space="preserve"> </w:t>
      </w:r>
      <w:r w:rsidR="00797EEC" w:rsidRPr="00DF5FE1">
        <w:rPr>
          <w:rFonts w:hint="cs"/>
          <w:sz w:val="28"/>
          <w:rtl/>
          <w:lang w:val="x-none" w:eastAsia="ko-KR"/>
        </w:rPr>
        <w:t>دردمند</w:t>
      </w:r>
      <w:r w:rsidR="00A0575E">
        <w:rPr>
          <w:rFonts w:hint="cs"/>
          <w:sz w:val="28"/>
          <w:rtl/>
          <w:lang w:val="x-none" w:eastAsia="ko-KR"/>
        </w:rPr>
        <w:t>ی</w:t>
      </w:r>
      <w:r w:rsidR="006C7CD7">
        <w:rPr>
          <w:rFonts w:hint="cs"/>
          <w:sz w:val="28"/>
          <w:rtl/>
          <w:lang w:val="x-none" w:eastAsia="ko-KR"/>
        </w:rPr>
        <w:t xml:space="preserve"> و ب</w:t>
      </w:r>
      <w:r w:rsidR="00A0575E">
        <w:rPr>
          <w:rFonts w:hint="cs"/>
          <w:sz w:val="28"/>
          <w:rtl/>
          <w:lang w:val="x-none" w:eastAsia="ko-KR"/>
        </w:rPr>
        <w:t>ی</w:t>
      </w:r>
      <w:r w:rsidR="006C7CD7">
        <w:rPr>
          <w:rFonts w:hint="cs"/>
          <w:sz w:val="28"/>
          <w:rtl/>
          <w:lang w:val="x-none" w:eastAsia="ko-KR"/>
        </w:rPr>
        <w:t>‌قرار</w:t>
      </w:r>
      <w:r w:rsidR="00A0575E">
        <w:rPr>
          <w:rFonts w:hint="cs"/>
          <w:sz w:val="28"/>
          <w:rtl/>
          <w:lang w:val="x-none" w:eastAsia="ko-KR"/>
        </w:rPr>
        <w:t>ی</w:t>
      </w:r>
      <w:r w:rsidR="00797EEC" w:rsidRPr="00DF5FE1">
        <w:rPr>
          <w:rFonts w:hint="cs"/>
          <w:sz w:val="28"/>
          <w:rtl/>
          <w:lang w:val="x-none" w:eastAsia="ko-KR"/>
        </w:rPr>
        <w:t xml:space="preserve"> برا</w:t>
      </w:r>
      <w:r w:rsidR="00A0575E">
        <w:rPr>
          <w:rFonts w:hint="cs"/>
          <w:sz w:val="28"/>
          <w:rtl/>
          <w:lang w:val="x-none" w:eastAsia="ko-KR"/>
        </w:rPr>
        <w:t>ی</w:t>
      </w:r>
      <w:r w:rsidR="00797EEC" w:rsidRPr="00DF5FE1">
        <w:rPr>
          <w:rFonts w:hint="cs"/>
          <w:sz w:val="28"/>
          <w:rtl/>
          <w:lang w:val="x-none" w:eastAsia="ko-KR"/>
        </w:rPr>
        <w:t xml:space="preserve"> مردم، </w:t>
      </w:r>
      <w:r w:rsidR="009A7D77">
        <w:rPr>
          <w:rFonts w:hint="cs"/>
          <w:sz w:val="28"/>
          <w:rtl/>
          <w:lang w:val="x-none" w:eastAsia="ko-KR"/>
        </w:rPr>
        <w:t xml:space="preserve">حل </w:t>
      </w:r>
      <w:r w:rsidR="00476B77">
        <w:rPr>
          <w:rFonts w:hint="cs"/>
          <w:sz w:val="28"/>
          <w:rtl/>
          <w:lang w:val="x-none" w:eastAsia="ko-KR"/>
        </w:rPr>
        <w:t>مسئله</w:t>
      </w:r>
      <w:r w:rsidR="009A7D77">
        <w:rPr>
          <w:rFonts w:hint="cs"/>
          <w:sz w:val="28"/>
          <w:rtl/>
          <w:lang w:val="x-none" w:eastAsia="ko-KR"/>
        </w:rPr>
        <w:t>، گره‌گشا</w:t>
      </w:r>
      <w:r w:rsidR="00A0575E">
        <w:rPr>
          <w:rFonts w:hint="cs"/>
          <w:sz w:val="28"/>
          <w:rtl/>
          <w:lang w:val="x-none" w:eastAsia="ko-KR"/>
        </w:rPr>
        <w:t>یی</w:t>
      </w:r>
      <w:r w:rsidR="009105DD">
        <w:rPr>
          <w:rFonts w:hint="cs"/>
          <w:sz w:val="28"/>
          <w:rtl/>
          <w:lang w:val="x-none" w:eastAsia="ko-KR"/>
        </w:rPr>
        <w:t>، رستاخ</w:t>
      </w:r>
      <w:r w:rsidR="00A0575E">
        <w:rPr>
          <w:rFonts w:hint="cs"/>
          <w:sz w:val="28"/>
          <w:rtl/>
          <w:lang w:val="x-none" w:eastAsia="ko-KR"/>
        </w:rPr>
        <w:t>ی</w:t>
      </w:r>
      <w:r w:rsidR="009105DD">
        <w:rPr>
          <w:rFonts w:hint="cs"/>
          <w:sz w:val="28"/>
          <w:rtl/>
          <w:lang w:val="x-none" w:eastAsia="ko-KR"/>
        </w:rPr>
        <w:t>ز اجتماع</w:t>
      </w:r>
      <w:r w:rsidR="00A0575E">
        <w:rPr>
          <w:rFonts w:hint="cs"/>
          <w:sz w:val="28"/>
          <w:rtl/>
          <w:lang w:val="x-none" w:eastAsia="ko-KR"/>
        </w:rPr>
        <w:t>ی</w:t>
      </w:r>
      <w:r w:rsidR="009105DD">
        <w:rPr>
          <w:rFonts w:hint="cs"/>
          <w:sz w:val="28"/>
          <w:rtl/>
          <w:lang w:val="x-none" w:eastAsia="ko-KR"/>
        </w:rPr>
        <w:t xml:space="preserve">، </w:t>
      </w:r>
      <w:r w:rsidR="00A47B7E">
        <w:rPr>
          <w:rFonts w:hint="cs"/>
          <w:sz w:val="28"/>
          <w:rtl/>
          <w:lang w:val="x-none" w:eastAsia="ko-KR"/>
        </w:rPr>
        <w:t>موضع‌گ</w:t>
      </w:r>
      <w:r w:rsidR="00A0575E">
        <w:rPr>
          <w:rFonts w:hint="cs"/>
          <w:sz w:val="28"/>
          <w:rtl/>
          <w:lang w:val="x-none" w:eastAsia="ko-KR"/>
        </w:rPr>
        <w:t>ی</w:t>
      </w:r>
      <w:r w:rsidR="00A47B7E">
        <w:rPr>
          <w:rFonts w:hint="cs"/>
          <w:sz w:val="28"/>
          <w:rtl/>
          <w:lang w:val="x-none" w:eastAsia="ko-KR"/>
        </w:rPr>
        <w:t>ر</w:t>
      </w:r>
      <w:r w:rsidR="00A0575E">
        <w:rPr>
          <w:rFonts w:hint="cs"/>
          <w:sz w:val="28"/>
          <w:rtl/>
          <w:lang w:val="x-none" w:eastAsia="ko-KR"/>
        </w:rPr>
        <w:t>ی</w:t>
      </w:r>
      <w:r w:rsidR="00A47B7E">
        <w:rPr>
          <w:rFonts w:hint="cs"/>
          <w:sz w:val="28"/>
          <w:rtl/>
          <w:lang w:val="x-none" w:eastAsia="ko-KR"/>
        </w:rPr>
        <w:t xml:space="preserve">، </w:t>
      </w:r>
      <w:r w:rsidR="009105DD">
        <w:rPr>
          <w:rFonts w:hint="cs"/>
          <w:sz w:val="28"/>
          <w:rtl/>
          <w:lang w:val="x-none" w:eastAsia="ko-KR"/>
        </w:rPr>
        <w:t>اصلاح اجتماع</w:t>
      </w:r>
      <w:r w:rsidR="00A0575E">
        <w:rPr>
          <w:rFonts w:hint="cs"/>
          <w:sz w:val="28"/>
          <w:rtl/>
          <w:lang w:val="x-none" w:eastAsia="ko-KR"/>
        </w:rPr>
        <w:t>ی</w:t>
      </w:r>
      <w:r w:rsidR="00F80CFD">
        <w:rPr>
          <w:rFonts w:hint="cs"/>
          <w:sz w:val="28"/>
          <w:rtl/>
          <w:lang w:val="x-none" w:eastAsia="ko-KR"/>
        </w:rPr>
        <w:t>، صالح مصلح</w:t>
      </w:r>
      <w:r w:rsidR="00AD3E50">
        <w:rPr>
          <w:rFonts w:hint="cs"/>
          <w:sz w:val="28"/>
          <w:rtl/>
          <w:lang w:val="x-none" w:eastAsia="ko-KR"/>
        </w:rPr>
        <w:t>، ترب</w:t>
      </w:r>
      <w:r w:rsidR="00A0575E">
        <w:rPr>
          <w:rFonts w:hint="cs"/>
          <w:sz w:val="28"/>
          <w:rtl/>
          <w:lang w:val="x-none" w:eastAsia="ko-KR"/>
        </w:rPr>
        <w:t>ی</w:t>
      </w:r>
      <w:r w:rsidR="00AD3E50">
        <w:rPr>
          <w:rFonts w:hint="cs"/>
          <w:sz w:val="28"/>
          <w:rtl/>
          <w:lang w:val="x-none" w:eastAsia="ko-KR"/>
        </w:rPr>
        <w:t>ت رسال</w:t>
      </w:r>
      <w:r w:rsidR="00A0575E">
        <w:rPr>
          <w:rFonts w:hint="cs"/>
          <w:sz w:val="28"/>
          <w:rtl/>
          <w:lang w:val="x-none" w:eastAsia="ko-KR"/>
        </w:rPr>
        <w:t>ی</w:t>
      </w:r>
      <w:r w:rsidR="009A7D77">
        <w:rPr>
          <w:rFonts w:hint="cs"/>
          <w:sz w:val="28"/>
          <w:rtl/>
          <w:lang w:val="x-none" w:eastAsia="ko-KR"/>
        </w:rPr>
        <w:t>.</w:t>
      </w:r>
    </w:p>
    <w:p w14:paraId="6E0E2D1F" w14:textId="1AC846B8" w:rsidR="001D13CC" w:rsidRDefault="009A7D77" w:rsidP="00C13F1A">
      <w:pPr>
        <w:rPr>
          <w:rtl/>
        </w:rPr>
      </w:pPr>
      <w:r>
        <w:rPr>
          <w:rFonts w:hint="cs"/>
          <w:sz w:val="28"/>
          <w:rtl/>
          <w:lang w:val="x-none" w:eastAsia="ko-KR"/>
        </w:rPr>
        <w:t>و آنگاه که ا</w:t>
      </w:r>
      <w:r w:rsidR="00A0575E">
        <w:rPr>
          <w:rFonts w:hint="cs"/>
          <w:sz w:val="28"/>
          <w:rtl/>
          <w:lang w:val="x-none" w:eastAsia="ko-KR"/>
        </w:rPr>
        <w:t>ی</w:t>
      </w:r>
      <w:r>
        <w:rPr>
          <w:rFonts w:hint="cs"/>
          <w:sz w:val="28"/>
          <w:rtl/>
          <w:lang w:val="x-none" w:eastAsia="ko-KR"/>
        </w:rPr>
        <w:t>ن مفهوم</w:t>
      </w:r>
      <w:r w:rsidR="002A1889">
        <w:rPr>
          <w:rFonts w:hint="cs"/>
          <w:sz w:val="28"/>
          <w:rtl/>
          <w:lang w:val="x-none" w:eastAsia="ko-KR"/>
        </w:rPr>
        <w:t xml:space="preserve"> در دستگاه مفاه</w:t>
      </w:r>
      <w:r w:rsidR="00A0575E">
        <w:rPr>
          <w:rFonts w:hint="cs"/>
          <w:sz w:val="28"/>
          <w:rtl/>
          <w:lang w:val="x-none" w:eastAsia="ko-KR"/>
        </w:rPr>
        <w:t>ی</w:t>
      </w:r>
      <w:r w:rsidR="002A1889">
        <w:rPr>
          <w:rFonts w:hint="cs"/>
          <w:sz w:val="28"/>
          <w:rtl/>
          <w:lang w:val="x-none" w:eastAsia="ko-KR"/>
        </w:rPr>
        <w:t>م د</w:t>
      </w:r>
      <w:r w:rsidR="00A0575E">
        <w:rPr>
          <w:rFonts w:hint="cs"/>
          <w:sz w:val="28"/>
          <w:rtl/>
          <w:lang w:val="x-none" w:eastAsia="ko-KR"/>
        </w:rPr>
        <w:t>ی</w:t>
      </w:r>
      <w:r w:rsidR="002A1889">
        <w:rPr>
          <w:rFonts w:hint="cs"/>
          <w:sz w:val="28"/>
          <w:rtl/>
          <w:lang w:val="x-none" w:eastAsia="ko-KR"/>
        </w:rPr>
        <w:t>ن</w:t>
      </w:r>
      <w:r w:rsidR="00A0575E">
        <w:rPr>
          <w:rFonts w:hint="cs"/>
          <w:sz w:val="28"/>
          <w:rtl/>
          <w:lang w:val="x-none" w:eastAsia="ko-KR"/>
        </w:rPr>
        <w:t>ی</w:t>
      </w:r>
      <w:r w:rsidR="002A1889">
        <w:rPr>
          <w:rFonts w:hint="cs"/>
          <w:sz w:val="28"/>
          <w:rtl/>
          <w:lang w:val="x-none" w:eastAsia="ko-KR"/>
        </w:rPr>
        <w:t xml:space="preserve">، </w:t>
      </w:r>
      <w:r>
        <w:rPr>
          <w:rFonts w:hint="cs"/>
          <w:sz w:val="28"/>
          <w:rtl/>
          <w:lang w:val="x-none" w:eastAsia="ko-KR"/>
        </w:rPr>
        <w:t>صبغ</w:t>
      </w:r>
      <w:r w:rsidR="00C921B5">
        <w:rPr>
          <w:rFonts w:hint="cs"/>
          <w:sz w:val="28"/>
          <w:rtl/>
          <w:lang w:val="x-none" w:eastAsia="ko-KR"/>
        </w:rPr>
        <w:t xml:space="preserve">ة </w:t>
      </w:r>
      <w:r>
        <w:rPr>
          <w:rFonts w:hint="cs"/>
          <w:sz w:val="28"/>
          <w:rtl/>
          <w:lang w:val="x-none" w:eastAsia="ko-KR"/>
        </w:rPr>
        <w:t>معنو</w:t>
      </w:r>
      <w:r w:rsidR="00A0575E">
        <w:rPr>
          <w:rFonts w:hint="cs"/>
          <w:sz w:val="28"/>
          <w:rtl/>
          <w:lang w:val="x-none" w:eastAsia="ko-KR"/>
        </w:rPr>
        <w:t>ی</w:t>
      </w:r>
      <w:r>
        <w:rPr>
          <w:rFonts w:hint="cs"/>
          <w:sz w:val="28"/>
          <w:rtl/>
          <w:lang w:val="x-none" w:eastAsia="ko-KR"/>
        </w:rPr>
        <w:t xml:space="preserve"> و اله</w:t>
      </w:r>
      <w:r w:rsidR="00A0575E">
        <w:rPr>
          <w:rFonts w:hint="cs"/>
          <w:sz w:val="28"/>
          <w:rtl/>
          <w:lang w:val="x-none" w:eastAsia="ko-KR"/>
        </w:rPr>
        <w:t>ی</w:t>
      </w:r>
      <w:r>
        <w:rPr>
          <w:rFonts w:hint="cs"/>
          <w:sz w:val="28"/>
          <w:rtl/>
          <w:lang w:val="x-none" w:eastAsia="ko-KR"/>
        </w:rPr>
        <w:t xml:space="preserve"> پ</w:t>
      </w:r>
      <w:r w:rsidR="00A0575E">
        <w:rPr>
          <w:rFonts w:hint="cs"/>
          <w:sz w:val="28"/>
          <w:rtl/>
          <w:lang w:val="x-none" w:eastAsia="ko-KR"/>
        </w:rPr>
        <w:t>ی</w:t>
      </w:r>
      <w:r>
        <w:rPr>
          <w:rFonts w:hint="cs"/>
          <w:sz w:val="28"/>
          <w:rtl/>
          <w:lang w:val="x-none" w:eastAsia="ko-KR"/>
        </w:rPr>
        <w:t>دا م</w:t>
      </w:r>
      <w:r w:rsidR="00A0575E">
        <w:rPr>
          <w:rFonts w:hint="cs"/>
          <w:sz w:val="28"/>
          <w:rtl/>
          <w:lang w:val="x-none" w:eastAsia="ko-KR"/>
        </w:rPr>
        <w:t>ی</w:t>
      </w:r>
      <w:r>
        <w:rPr>
          <w:rFonts w:hint="cs"/>
          <w:sz w:val="28"/>
          <w:rtl/>
          <w:lang w:val="x-none" w:eastAsia="ko-KR"/>
        </w:rPr>
        <w:t>‌کند به ترک</w:t>
      </w:r>
      <w:r w:rsidR="00A0575E">
        <w:rPr>
          <w:rFonts w:hint="cs"/>
          <w:sz w:val="28"/>
          <w:rtl/>
          <w:lang w:val="x-none" w:eastAsia="ko-KR"/>
        </w:rPr>
        <w:t>ی</w:t>
      </w:r>
      <w:r>
        <w:rPr>
          <w:rFonts w:hint="cs"/>
          <w:sz w:val="28"/>
          <w:rtl/>
          <w:lang w:val="x-none" w:eastAsia="ko-KR"/>
        </w:rPr>
        <w:t>بات ز</w:t>
      </w:r>
      <w:r w:rsidR="00A0575E">
        <w:rPr>
          <w:rFonts w:hint="cs"/>
          <w:sz w:val="28"/>
          <w:rtl/>
          <w:lang w:val="x-none" w:eastAsia="ko-KR"/>
        </w:rPr>
        <w:t>ی</w:t>
      </w:r>
      <w:r>
        <w:rPr>
          <w:rFonts w:hint="cs"/>
          <w:sz w:val="28"/>
          <w:rtl/>
          <w:lang w:val="x-none" w:eastAsia="ko-KR"/>
        </w:rPr>
        <w:t>ر تبد</w:t>
      </w:r>
      <w:r w:rsidR="00A0575E">
        <w:rPr>
          <w:rFonts w:hint="cs"/>
          <w:sz w:val="28"/>
          <w:rtl/>
          <w:lang w:val="x-none" w:eastAsia="ko-KR"/>
        </w:rPr>
        <w:t>ی</w:t>
      </w:r>
      <w:r>
        <w:rPr>
          <w:rFonts w:hint="cs"/>
          <w:sz w:val="28"/>
          <w:rtl/>
          <w:lang w:val="x-none" w:eastAsia="ko-KR"/>
        </w:rPr>
        <w:t>ل م</w:t>
      </w:r>
      <w:r w:rsidR="00A0575E">
        <w:rPr>
          <w:rFonts w:hint="cs"/>
          <w:sz w:val="28"/>
          <w:rtl/>
          <w:lang w:val="x-none" w:eastAsia="ko-KR"/>
        </w:rPr>
        <w:t>ی</w:t>
      </w:r>
      <w:r>
        <w:rPr>
          <w:rFonts w:hint="cs"/>
          <w:sz w:val="28"/>
          <w:rtl/>
          <w:lang w:val="x-none" w:eastAsia="ko-KR"/>
        </w:rPr>
        <w:t xml:space="preserve">‌شود: </w:t>
      </w:r>
      <w:r w:rsidR="00797EEC" w:rsidRPr="00DF5FE1">
        <w:rPr>
          <w:rFonts w:hint="cs"/>
          <w:sz w:val="28"/>
          <w:rtl/>
          <w:lang w:val="x-none" w:eastAsia="ko-KR"/>
        </w:rPr>
        <w:t>ق</w:t>
      </w:r>
      <w:r w:rsidR="00A0575E">
        <w:rPr>
          <w:rFonts w:hint="cs"/>
          <w:sz w:val="28"/>
          <w:rtl/>
          <w:lang w:val="x-none" w:eastAsia="ko-KR"/>
        </w:rPr>
        <w:t>ی</w:t>
      </w:r>
      <w:r w:rsidR="00797EEC" w:rsidRPr="00DF5FE1">
        <w:rPr>
          <w:rFonts w:hint="cs"/>
          <w:sz w:val="28"/>
          <w:rtl/>
          <w:lang w:val="x-none" w:eastAsia="ko-KR"/>
        </w:rPr>
        <w:t>ام لله، جهاد ف</w:t>
      </w:r>
      <w:r w:rsidR="00A0575E">
        <w:rPr>
          <w:rFonts w:hint="cs"/>
          <w:sz w:val="28"/>
          <w:rtl/>
          <w:lang w:val="x-none" w:eastAsia="ko-KR"/>
        </w:rPr>
        <w:t>ی</w:t>
      </w:r>
      <w:r w:rsidR="00797EEC" w:rsidRPr="00DF5FE1">
        <w:rPr>
          <w:rFonts w:hint="cs"/>
          <w:sz w:val="28"/>
          <w:rtl/>
          <w:lang w:val="x-none" w:eastAsia="ko-KR"/>
        </w:rPr>
        <w:t xml:space="preserve"> سب</w:t>
      </w:r>
      <w:r w:rsidR="00A0575E">
        <w:rPr>
          <w:rFonts w:hint="cs"/>
          <w:sz w:val="28"/>
          <w:rtl/>
          <w:lang w:val="x-none" w:eastAsia="ko-KR"/>
        </w:rPr>
        <w:t>ی</w:t>
      </w:r>
      <w:r w:rsidR="00797EEC" w:rsidRPr="00DF5FE1">
        <w:rPr>
          <w:rFonts w:hint="cs"/>
          <w:sz w:val="28"/>
          <w:rtl/>
          <w:lang w:val="x-none" w:eastAsia="ko-KR"/>
        </w:rPr>
        <w:t xml:space="preserve">ل الله، </w:t>
      </w:r>
      <w:r w:rsidR="00F06494">
        <w:rPr>
          <w:rFonts w:hint="cs"/>
          <w:sz w:val="28"/>
          <w:rtl/>
          <w:lang w:val="x-none" w:eastAsia="ko-KR"/>
        </w:rPr>
        <w:t xml:space="preserve">برانگیختگی و </w:t>
      </w:r>
      <w:r w:rsidR="00A950F2">
        <w:rPr>
          <w:rFonts w:hint="cs"/>
          <w:sz w:val="28"/>
          <w:rtl/>
          <w:lang w:val="x-none" w:eastAsia="ko-KR"/>
        </w:rPr>
        <w:t>بعثت</w:t>
      </w:r>
      <w:r w:rsidR="00516FAF">
        <w:rPr>
          <w:rFonts w:hint="cs"/>
          <w:sz w:val="28"/>
          <w:rtl/>
          <w:lang w:val="x-none" w:eastAsia="ko-KR"/>
        </w:rPr>
        <w:t xml:space="preserve"> اله</w:t>
      </w:r>
      <w:r w:rsidR="00A0575E">
        <w:rPr>
          <w:rFonts w:hint="cs"/>
          <w:sz w:val="28"/>
          <w:rtl/>
          <w:lang w:val="x-none" w:eastAsia="ko-KR"/>
        </w:rPr>
        <w:t>ی</w:t>
      </w:r>
      <w:r w:rsidR="00A950F2">
        <w:rPr>
          <w:rFonts w:hint="cs"/>
          <w:sz w:val="28"/>
          <w:rtl/>
          <w:lang w:val="x-none" w:eastAsia="ko-KR"/>
        </w:rPr>
        <w:t xml:space="preserve">، </w:t>
      </w:r>
      <w:r w:rsidR="00034A70" w:rsidRPr="00DF5FE1">
        <w:rPr>
          <w:rFonts w:hint="cs"/>
          <w:sz w:val="28"/>
          <w:rtl/>
          <w:lang w:val="x-none" w:eastAsia="ko-KR"/>
        </w:rPr>
        <w:t>سرباز</w:t>
      </w:r>
      <w:r w:rsidR="00A0575E">
        <w:rPr>
          <w:rFonts w:hint="cs"/>
          <w:sz w:val="28"/>
          <w:rtl/>
          <w:lang w:val="x-none" w:eastAsia="ko-KR"/>
        </w:rPr>
        <w:t>ی</w:t>
      </w:r>
      <w:r w:rsidR="00034A70" w:rsidRPr="00DF5FE1">
        <w:rPr>
          <w:rFonts w:hint="cs"/>
          <w:sz w:val="28"/>
          <w:rtl/>
          <w:lang w:val="x-none" w:eastAsia="ko-KR"/>
        </w:rPr>
        <w:t xml:space="preserve"> </w:t>
      </w:r>
      <w:r w:rsidR="002875E9">
        <w:rPr>
          <w:rFonts w:hint="cs"/>
          <w:sz w:val="28"/>
          <w:rtl/>
          <w:lang w:val="x-none" w:eastAsia="ko-KR"/>
        </w:rPr>
        <w:t>خدا</w:t>
      </w:r>
      <w:r w:rsidR="003926EF" w:rsidRPr="00DF5FE1">
        <w:rPr>
          <w:rFonts w:hint="cs"/>
          <w:sz w:val="28"/>
          <w:rtl/>
          <w:lang w:val="x-none" w:eastAsia="ko-KR"/>
        </w:rPr>
        <w:t>،</w:t>
      </w:r>
      <w:r w:rsidR="00CD7227">
        <w:rPr>
          <w:rFonts w:hint="cs"/>
          <w:sz w:val="28"/>
          <w:rtl/>
          <w:lang w:val="x-none" w:eastAsia="ko-KR"/>
        </w:rPr>
        <w:t xml:space="preserve"> </w:t>
      </w:r>
      <w:r w:rsidR="002A1889" w:rsidRPr="00DF5FE1">
        <w:rPr>
          <w:rFonts w:hint="cs"/>
          <w:sz w:val="28"/>
          <w:rtl/>
          <w:lang w:val="x-none" w:eastAsia="ko-KR"/>
        </w:rPr>
        <w:t>نصرت</w:t>
      </w:r>
      <w:r w:rsidR="00F07E82">
        <w:rPr>
          <w:rFonts w:hint="cs"/>
          <w:sz w:val="28"/>
          <w:rtl/>
          <w:lang w:val="x-none" w:eastAsia="ko-KR"/>
        </w:rPr>
        <w:t xml:space="preserve"> </w:t>
      </w:r>
      <w:r w:rsidR="002A1889" w:rsidRPr="00DF5FE1">
        <w:rPr>
          <w:rFonts w:hint="cs"/>
          <w:sz w:val="28"/>
          <w:rtl/>
          <w:lang w:val="x-none" w:eastAsia="ko-KR"/>
        </w:rPr>
        <w:t>د</w:t>
      </w:r>
      <w:r w:rsidR="00A0575E">
        <w:rPr>
          <w:rFonts w:hint="cs"/>
          <w:sz w:val="28"/>
          <w:rtl/>
          <w:lang w:val="x-none" w:eastAsia="ko-KR"/>
        </w:rPr>
        <w:t>ی</w:t>
      </w:r>
      <w:r w:rsidR="002A1889" w:rsidRPr="00DF5FE1">
        <w:rPr>
          <w:rFonts w:hint="cs"/>
          <w:sz w:val="28"/>
          <w:rtl/>
          <w:lang w:val="x-none" w:eastAsia="ko-KR"/>
        </w:rPr>
        <w:t xml:space="preserve">ن، </w:t>
      </w:r>
      <w:r w:rsidR="00D534E1">
        <w:rPr>
          <w:rFonts w:hint="cs"/>
          <w:sz w:val="28"/>
          <w:rtl/>
          <w:lang w:val="x-none" w:eastAsia="ko-KR"/>
        </w:rPr>
        <w:t>اقدام اله</w:t>
      </w:r>
      <w:r w:rsidR="00A0575E">
        <w:rPr>
          <w:rFonts w:hint="cs"/>
          <w:sz w:val="28"/>
          <w:rtl/>
          <w:lang w:val="x-none" w:eastAsia="ko-KR"/>
        </w:rPr>
        <w:t>ی</w:t>
      </w:r>
      <w:r w:rsidR="00907BDE">
        <w:rPr>
          <w:rFonts w:hint="cs"/>
          <w:rtl/>
          <w:lang w:val="x-none" w:eastAsia="zh-CN"/>
        </w:rPr>
        <w:t xml:space="preserve">، </w:t>
      </w:r>
      <w:r w:rsidR="00907BDE">
        <w:rPr>
          <w:rFonts w:hint="cs"/>
          <w:rtl/>
        </w:rPr>
        <w:t>فداکار</w:t>
      </w:r>
      <w:r w:rsidR="00A0575E">
        <w:rPr>
          <w:rFonts w:hint="cs"/>
          <w:rtl/>
        </w:rPr>
        <w:t>ی</w:t>
      </w:r>
      <w:r w:rsidR="00907BDE">
        <w:rPr>
          <w:rFonts w:hint="cs"/>
          <w:rtl/>
        </w:rPr>
        <w:t xml:space="preserve"> و ازخودگذشتگ</w:t>
      </w:r>
      <w:r w:rsidR="00A0575E">
        <w:rPr>
          <w:rFonts w:hint="cs"/>
          <w:rtl/>
        </w:rPr>
        <w:t>ی</w:t>
      </w:r>
      <w:r w:rsidR="00907BDE">
        <w:rPr>
          <w:rFonts w:hint="cs"/>
          <w:rtl/>
        </w:rPr>
        <w:t xml:space="preserve"> برا</w:t>
      </w:r>
      <w:r w:rsidR="00A0575E">
        <w:rPr>
          <w:rFonts w:hint="cs"/>
          <w:rtl/>
        </w:rPr>
        <w:t>ی</w:t>
      </w:r>
      <w:r w:rsidR="00907BDE">
        <w:rPr>
          <w:rFonts w:hint="cs"/>
          <w:rtl/>
        </w:rPr>
        <w:t xml:space="preserve"> اسلام</w:t>
      </w:r>
      <w:r w:rsidR="00D534E1">
        <w:rPr>
          <w:rFonts w:hint="cs"/>
          <w:sz w:val="28"/>
          <w:rtl/>
          <w:lang w:val="x-none" w:eastAsia="ko-KR"/>
        </w:rPr>
        <w:t>،</w:t>
      </w:r>
      <w:r w:rsidR="002F4F6F">
        <w:rPr>
          <w:rFonts w:hint="cs"/>
          <w:sz w:val="28"/>
          <w:rtl/>
          <w:lang w:val="x-none" w:eastAsia="ko-KR"/>
        </w:rPr>
        <w:t xml:space="preserve"> </w:t>
      </w:r>
      <w:r w:rsidR="003A63B2">
        <w:rPr>
          <w:rFonts w:hint="cs"/>
          <w:sz w:val="28"/>
          <w:rtl/>
          <w:lang w:val="x-none" w:eastAsia="ko-KR"/>
        </w:rPr>
        <w:t>اهتمام به امور مسلم</w:t>
      </w:r>
      <w:r w:rsidR="00A0575E">
        <w:rPr>
          <w:rFonts w:hint="cs"/>
          <w:sz w:val="28"/>
          <w:rtl/>
          <w:lang w:val="x-none" w:eastAsia="ko-KR"/>
        </w:rPr>
        <w:t>ی</w:t>
      </w:r>
      <w:r w:rsidR="003A63B2">
        <w:rPr>
          <w:rFonts w:hint="cs"/>
          <w:sz w:val="28"/>
          <w:rtl/>
          <w:lang w:val="x-none" w:eastAsia="ko-KR"/>
        </w:rPr>
        <w:t>ن</w:t>
      </w:r>
      <w:r w:rsidR="002051A4">
        <w:rPr>
          <w:rFonts w:hint="cs"/>
          <w:sz w:val="28"/>
          <w:rtl/>
          <w:lang w:val="x-none" w:eastAsia="ko-KR"/>
        </w:rPr>
        <w:t xml:space="preserve">، </w:t>
      </w:r>
      <w:r w:rsidR="006C623B">
        <w:rPr>
          <w:rFonts w:hint="cs"/>
          <w:rtl/>
          <w:lang w:val="x-none" w:eastAsia="zh-CN"/>
        </w:rPr>
        <w:t>اقام</w:t>
      </w:r>
      <w:r w:rsidR="00C921B5">
        <w:rPr>
          <w:rFonts w:hint="cs"/>
          <w:rtl/>
          <w:lang w:val="x-none" w:eastAsia="zh-CN"/>
        </w:rPr>
        <w:t xml:space="preserve">ة </w:t>
      </w:r>
      <w:r w:rsidR="00E3739C">
        <w:rPr>
          <w:rFonts w:hint="cs"/>
          <w:rtl/>
          <w:lang w:val="x-none" w:eastAsia="zh-CN"/>
        </w:rPr>
        <w:t xml:space="preserve">معروف و </w:t>
      </w:r>
      <w:r w:rsidR="006C623B">
        <w:rPr>
          <w:rFonts w:hint="cs"/>
          <w:rtl/>
          <w:lang w:val="x-none" w:eastAsia="zh-CN"/>
        </w:rPr>
        <w:t>امحا</w:t>
      </w:r>
      <w:r w:rsidR="00A0575E">
        <w:rPr>
          <w:rFonts w:hint="cs"/>
          <w:rtl/>
          <w:lang w:val="x-none" w:eastAsia="zh-CN"/>
        </w:rPr>
        <w:t>ی</w:t>
      </w:r>
      <w:r w:rsidR="006C623B">
        <w:rPr>
          <w:rFonts w:hint="cs"/>
          <w:rtl/>
          <w:lang w:val="x-none" w:eastAsia="zh-CN"/>
        </w:rPr>
        <w:t xml:space="preserve"> </w:t>
      </w:r>
      <w:r w:rsidR="00E3739C">
        <w:rPr>
          <w:rFonts w:hint="cs"/>
          <w:rtl/>
          <w:lang w:val="x-none" w:eastAsia="zh-CN"/>
        </w:rPr>
        <w:t>منک</w:t>
      </w:r>
      <w:r>
        <w:rPr>
          <w:rFonts w:hint="cs"/>
          <w:rtl/>
          <w:lang w:val="x-none" w:eastAsia="zh-CN"/>
        </w:rPr>
        <w:t>ر</w:t>
      </w:r>
      <w:r w:rsidR="00F06494">
        <w:rPr>
          <w:rFonts w:hint="cs"/>
          <w:rtl/>
          <w:lang w:val="x-none" w:eastAsia="zh-CN"/>
        </w:rPr>
        <w:t>، کنشگری در جبهة حق و در مقابل جریان باطل، نصرت ولیّ خدا، فداکاری برای عظمت اسلام</w:t>
      </w:r>
      <w:r w:rsidR="005521A7">
        <w:rPr>
          <w:rFonts w:hint="cs"/>
          <w:rtl/>
          <w:lang w:val="x-none" w:eastAsia="zh-CN"/>
        </w:rPr>
        <w:t xml:space="preserve"> و برخاستگی برای خدا</w:t>
      </w:r>
      <w:r>
        <w:rPr>
          <w:rFonts w:hint="cs"/>
          <w:rtl/>
        </w:rPr>
        <w:t>.</w:t>
      </w:r>
    </w:p>
    <w:p w14:paraId="21CB48C8" w14:textId="43EB388A" w:rsidR="008D344E" w:rsidRDefault="008D344E" w:rsidP="00C13F1A">
      <w:pPr>
        <w:rPr>
          <w:rtl/>
          <w:lang w:val="x-none" w:eastAsia="zh-CN"/>
        </w:rPr>
      </w:pPr>
      <w:r>
        <w:rPr>
          <w:rFonts w:hint="cs"/>
          <w:rtl/>
        </w:rPr>
        <w:t>مهم‌تر</w:t>
      </w:r>
      <w:r w:rsidR="00A0575E">
        <w:rPr>
          <w:rFonts w:hint="cs"/>
          <w:rtl/>
        </w:rPr>
        <w:t>ی</w:t>
      </w:r>
      <w:r>
        <w:rPr>
          <w:rFonts w:hint="cs"/>
          <w:rtl/>
        </w:rPr>
        <w:t>ن شعارها</w:t>
      </w:r>
      <w:r w:rsidR="00A0575E">
        <w:rPr>
          <w:rFonts w:hint="cs"/>
          <w:rtl/>
        </w:rPr>
        <w:t>یی</w:t>
      </w:r>
      <w:r>
        <w:rPr>
          <w:rFonts w:hint="cs"/>
          <w:rtl/>
        </w:rPr>
        <w:t xml:space="preserve"> که ا</w:t>
      </w:r>
      <w:r w:rsidR="00A0575E">
        <w:rPr>
          <w:rFonts w:hint="cs"/>
          <w:rtl/>
        </w:rPr>
        <w:t>ی</w:t>
      </w:r>
      <w:r>
        <w:rPr>
          <w:rFonts w:hint="cs"/>
          <w:rtl/>
        </w:rPr>
        <w:t xml:space="preserve">ن </w:t>
      </w:r>
      <w:r w:rsidR="003D1089">
        <w:rPr>
          <w:rFonts w:hint="cs"/>
          <w:rtl/>
        </w:rPr>
        <w:t>کتاب به آن</w:t>
      </w:r>
      <w:r w:rsidR="003C4ABA">
        <w:rPr>
          <w:rFonts w:hint="cs"/>
          <w:rtl/>
        </w:rPr>
        <w:t>ها</w:t>
      </w:r>
      <w:r w:rsidR="003D1089">
        <w:rPr>
          <w:rFonts w:hint="cs"/>
          <w:rtl/>
        </w:rPr>
        <w:t xml:space="preserve"> نظر دارد و پس از مطالعة آن </w:t>
      </w:r>
      <w:r>
        <w:rPr>
          <w:rFonts w:hint="cs"/>
          <w:rtl/>
        </w:rPr>
        <w:t>در ذهن مخاطب نقش خواهد گرفت عبارت است از:</w:t>
      </w:r>
    </w:p>
    <w:p w14:paraId="0F27781E" w14:textId="6989A630" w:rsidR="008D344E" w:rsidRPr="00A703ED" w:rsidRDefault="008D344E" w:rsidP="00882825">
      <w:pPr>
        <w:pStyle w:val="ListParagraph"/>
        <w:numPr>
          <w:ilvl w:val="0"/>
          <w:numId w:val="48"/>
        </w:numPr>
        <w:bidi/>
        <w:spacing w:after="0" w:line="240" w:lineRule="auto"/>
        <w:rPr>
          <w:rtl/>
          <w:lang w:val="x-none" w:eastAsia="x-none"/>
        </w:rPr>
      </w:pPr>
      <w:bookmarkStart w:id="13" w:name="_Hlk183769619"/>
      <w:r w:rsidRPr="00A703ED">
        <w:rPr>
          <w:rFonts w:hint="cs"/>
          <w:rtl/>
          <w:lang w:val="x-none" w:eastAsia="x-none"/>
        </w:rPr>
        <w:t>هر طلبه</w:t>
      </w:r>
      <w:r>
        <w:rPr>
          <w:rFonts w:hint="cs"/>
          <w:rtl/>
          <w:lang w:val="x-none" w:eastAsia="x-none"/>
        </w:rPr>
        <w:t xml:space="preserve"> [هر جوان]</w:t>
      </w:r>
      <w:r w:rsidRPr="00A703ED">
        <w:rPr>
          <w:rFonts w:hint="cs"/>
          <w:rtl/>
          <w:lang w:val="x-none" w:eastAsia="x-none"/>
        </w:rPr>
        <w:t xml:space="preserve"> </w:t>
      </w:r>
      <w:r w:rsidR="00A0575E">
        <w:rPr>
          <w:rFonts w:hint="cs"/>
          <w:rtl/>
          <w:lang w:val="x-none" w:eastAsia="x-none"/>
        </w:rPr>
        <w:t>ی</w:t>
      </w:r>
      <w:r w:rsidRPr="00A703ED">
        <w:rPr>
          <w:rFonts w:hint="cs"/>
          <w:rtl/>
          <w:lang w:val="x-none" w:eastAsia="x-none"/>
        </w:rPr>
        <w:t>ک عنصر مسئول متعهد رسالت‌مدار</w:t>
      </w:r>
      <w:bookmarkEnd w:id="13"/>
      <w:r w:rsidR="000322A8">
        <w:rPr>
          <w:rFonts w:hint="cs"/>
          <w:rtl/>
          <w:lang w:val="x-none" w:eastAsia="x-none"/>
        </w:rPr>
        <w:t>؛</w:t>
      </w:r>
    </w:p>
    <w:p w14:paraId="4FDD6778" w14:textId="77777777" w:rsidR="00CE2C67" w:rsidRDefault="008D344E" w:rsidP="00882825">
      <w:pPr>
        <w:pStyle w:val="ListParagraph"/>
        <w:numPr>
          <w:ilvl w:val="0"/>
          <w:numId w:val="48"/>
        </w:numPr>
        <w:bidi/>
        <w:spacing w:after="0" w:line="240" w:lineRule="auto"/>
        <w:rPr>
          <w:rtl/>
          <w:lang w:val="x-none" w:eastAsia="x-none"/>
        </w:rPr>
      </w:pPr>
      <w:r>
        <w:rPr>
          <w:rFonts w:hint="cs"/>
          <w:rtl/>
          <w:lang w:val="x-none" w:eastAsia="x-none"/>
        </w:rPr>
        <w:t>هر طلبه [هر جوان] عضو</w:t>
      </w:r>
      <w:r w:rsidR="00050772">
        <w:rPr>
          <w:rFonts w:hint="cs"/>
          <w:rtl/>
          <w:lang w:val="x-none" w:eastAsia="x-none"/>
        </w:rPr>
        <w:t xml:space="preserve"> [حداقل]</w:t>
      </w:r>
      <w:r>
        <w:rPr>
          <w:rFonts w:hint="cs"/>
          <w:rtl/>
          <w:lang w:val="x-none" w:eastAsia="x-none"/>
        </w:rPr>
        <w:t xml:space="preserve"> </w:t>
      </w:r>
      <w:r w:rsidR="00A0575E">
        <w:rPr>
          <w:rFonts w:hint="cs"/>
          <w:rtl/>
          <w:lang w:val="x-none" w:eastAsia="x-none"/>
        </w:rPr>
        <w:t>ی</w:t>
      </w:r>
      <w:r>
        <w:rPr>
          <w:rFonts w:hint="cs"/>
          <w:rtl/>
          <w:lang w:val="x-none" w:eastAsia="x-none"/>
        </w:rPr>
        <w:t>ک گروه دغدغه‌مند، فعال و اثرگذار</w:t>
      </w:r>
      <w:r w:rsidR="00284561">
        <w:rPr>
          <w:rFonts w:hint="cs"/>
          <w:rtl/>
          <w:lang w:val="x-none" w:eastAsia="x-none"/>
        </w:rPr>
        <w:t>؛</w:t>
      </w:r>
    </w:p>
    <w:p w14:paraId="1B12B036" w14:textId="4FA66A53" w:rsidR="008D344E" w:rsidRPr="00A703ED" w:rsidRDefault="00284561" w:rsidP="00882825">
      <w:pPr>
        <w:pStyle w:val="ListParagraph"/>
        <w:numPr>
          <w:ilvl w:val="0"/>
          <w:numId w:val="48"/>
        </w:numPr>
        <w:bidi/>
        <w:spacing w:after="0" w:line="240" w:lineRule="auto"/>
        <w:rPr>
          <w:rtl/>
          <w:lang w:val="x-none" w:eastAsia="x-none"/>
        </w:rPr>
      </w:pPr>
      <w:r>
        <w:rPr>
          <w:rFonts w:hint="cs"/>
          <w:rtl/>
          <w:lang w:val="x-none" w:eastAsia="x-none"/>
        </w:rPr>
        <w:t>هر گروه طلبگ</w:t>
      </w:r>
      <w:r w:rsidR="00A0575E">
        <w:rPr>
          <w:rFonts w:hint="cs"/>
          <w:rtl/>
          <w:lang w:val="x-none" w:eastAsia="x-none"/>
        </w:rPr>
        <w:t>ی</w:t>
      </w:r>
      <w:r>
        <w:rPr>
          <w:rFonts w:hint="cs"/>
          <w:rtl/>
          <w:lang w:val="x-none" w:eastAsia="x-none"/>
        </w:rPr>
        <w:t xml:space="preserve"> </w:t>
      </w:r>
      <w:r w:rsidR="00A0575E">
        <w:rPr>
          <w:rFonts w:hint="cs"/>
          <w:rtl/>
          <w:lang w:val="x-none" w:eastAsia="x-none"/>
        </w:rPr>
        <w:t>ی</w:t>
      </w:r>
      <w:r>
        <w:rPr>
          <w:rFonts w:hint="cs"/>
          <w:rtl/>
          <w:lang w:val="x-none" w:eastAsia="x-none"/>
        </w:rPr>
        <w:t>ک گروه جهاد</w:t>
      </w:r>
      <w:r w:rsidR="00A0575E">
        <w:rPr>
          <w:rFonts w:hint="cs"/>
          <w:rtl/>
          <w:lang w:val="x-none" w:eastAsia="x-none"/>
        </w:rPr>
        <w:t>ی</w:t>
      </w:r>
      <w:r w:rsidR="00907BDE">
        <w:rPr>
          <w:rFonts w:hint="cs"/>
          <w:rtl/>
          <w:lang w:val="x-none" w:eastAsia="x-none"/>
        </w:rPr>
        <w:t xml:space="preserve"> به سو</w:t>
      </w:r>
      <w:r w:rsidR="00A0575E">
        <w:rPr>
          <w:rFonts w:hint="cs"/>
          <w:rtl/>
          <w:lang w:val="x-none" w:eastAsia="x-none"/>
        </w:rPr>
        <w:t>ی</w:t>
      </w:r>
      <w:r w:rsidR="00907BDE">
        <w:rPr>
          <w:rFonts w:hint="cs"/>
          <w:rtl/>
          <w:lang w:val="x-none" w:eastAsia="x-none"/>
        </w:rPr>
        <w:t xml:space="preserve"> آرمان </w:t>
      </w:r>
      <w:r w:rsidR="003C4E25">
        <w:rPr>
          <w:rFonts w:hint="cs"/>
          <w:rtl/>
          <w:lang w:val="x-none" w:eastAsia="x-none"/>
        </w:rPr>
        <w:t xml:space="preserve">جهانی </w:t>
      </w:r>
      <w:r w:rsidR="00907BDE">
        <w:rPr>
          <w:rFonts w:hint="cs"/>
          <w:rtl/>
          <w:lang w:val="x-none" w:eastAsia="x-none"/>
        </w:rPr>
        <w:t>توح</w:t>
      </w:r>
      <w:r w:rsidR="00A0575E">
        <w:rPr>
          <w:rFonts w:hint="cs"/>
          <w:rtl/>
          <w:lang w:val="x-none" w:eastAsia="x-none"/>
        </w:rPr>
        <w:t>ی</w:t>
      </w:r>
      <w:r w:rsidR="00907BDE">
        <w:rPr>
          <w:rFonts w:hint="cs"/>
          <w:rtl/>
          <w:lang w:val="x-none" w:eastAsia="x-none"/>
        </w:rPr>
        <w:t>د</w:t>
      </w:r>
      <w:r w:rsidR="00664D63">
        <w:rPr>
          <w:rFonts w:hint="cs"/>
          <w:rtl/>
          <w:lang w:val="x-none" w:eastAsia="x-none"/>
        </w:rPr>
        <w:t>؛</w:t>
      </w:r>
    </w:p>
    <w:p w14:paraId="5B5ED902" w14:textId="0E6FB41D" w:rsidR="00664D63" w:rsidRDefault="00664D63" w:rsidP="00882825">
      <w:pPr>
        <w:pStyle w:val="ListParagraph"/>
        <w:numPr>
          <w:ilvl w:val="0"/>
          <w:numId w:val="48"/>
        </w:numPr>
        <w:bidi/>
        <w:spacing w:after="0" w:line="240" w:lineRule="auto"/>
        <w:rPr>
          <w:lang w:val="x-none" w:eastAsia="x-none"/>
        </w:rPr>
      </w:pPr>
      <w:r w:rsidRPr="00A703ED">
        <w:rPr>
          <w:rFonts w:hint="cs"/>
          <w:rtl/>
          <w:lang w:val="x-none" w:eastAsia="x-none"/>
        </w:rPr>
        <w:t xml:space="preserve">هر </w:t>
      </w:r>
      <w:r w:rsidR="00FD4D23">
        <w:rPr>
          <w:rFonts w:hint="cs"/>
          <w:rtl/>
          <w:lang w:val="x-none" w:eastAsia="x-none"/>
        </w:rPr>
        <w:t>مدرسة علمیه</w:t>
      </w:r>
      <w:r>
        <w:rPr>
          <w:rFonts w:hint="cs"/>
          <w:rtl/>
          <w:lang w:val="x-none" w:eastAsia="x-none"/>
        </w:rPr>
        <w:t xml:space="preserve"> </w:t>
      </w:r>
      <w:r w:rsidR="00A0575E">
        <w:rPr>
          <w:rFonts w:hint="cs"/>
          <w:rtl/>
          <w:lang w:val="x-none" w:eastAsia="x-none"/>
        </w:rPr>
        <w:t>ی</w:t>
      </w:r>
      <w:r w:rsidRPr="00A703ED">
        <w:rPr>
          <w:rFonts w:hint="cs"/>
          <w:rtl/>
          <w:lang w:val="x-none" w:eastAsia="x-none"/>
        </w:rPr>
        <w:t>ک پا</w:t>
      </w:r>
      <w:r w:rsidR="00A0575E">
        <w:rPr>
          <w:rFonts w:hint="cs"/>
          <w:rtl/>
          <w:lang w:val="x-none" w:eastAsia="x-none"/>
        </w:rPr>
        <w:t>ی</w:t>
      </w:r>
      <w:r w:rsidRPr="00A703ED">
        <w:rPr>
          <w:rFonts w:hint="cs"/>
          <w:rtl/>
          <w:lang w:val="x-none" w:eastAsia="x-none"/>
        </w:rPr>
        <w:t>گاه رسالت اجتماع</w:t>
      </w:r>
      <w:r w:rsidR="00A0575E">
        <w:rPr>
          <w:rFonts w:hint="cs"/>
          <w:rtl/>
          <w:lang w:val="x-none" w:eastAsia="x-none"/>
        </w:rPr>
        <w:t>ی</w:t>
      </w:r>
      <w:r w:rsidR="00907BDE">
        <w:rPr>
          <w:rFonts w:hint="cs"/>
          <w:rtl/>
          <w:lang w:val="x-none" w:eastAsia="x-none"/>
        </w:rPr>
        <w:t>.</w:t>
      </w:r>
    </w:p>
    <w:p w14:paraId="227A797F" w14:textId="2EED2EEA" w:rsidR="006852DC" w:rsidRDefault="006852DC" w:rsidP="006852DC">
      <w:pPr>
        <w:rPr>
          <w:rtl/>
          <w:lang w:eastAsia="x-none"/>
        </w:rPr>
      </w:pPr>
      <w:r>
        <w:rPr>
          <w:rFonts w:hint="cs"/>
          <w:rtl/>
          <w:lang w:eastAsia="x-none"/>
        </w:rPr>
        <w:t>در پدید آوردن این کتاب از یادداشت‌های برادر فقید مرحوم حجت‌الاسلام و المسلمین مهدی رضایی‌صفت که داغ سنگین فقدان او پس از سال‌ها همچنان بر دل است بهره گرفته‌ایم. تغمده الله برحمته و رضوانه</w:t>
      </w:r>
      <w:r w:rsidR="003C4E25">
        <w:rPr>
          <w:rFonts w:hint="cs"/>
          <w:rtl/>
          <w:lang w:eastAsia="x-none"/>
        </w:rPr>
        <w:t>.</w:t>
      </w:r>
    </w:p>
    <w:p w14:paraId="30348536" w14:textId="50E1D87D" w:rsidR="00D13C05" w:rsidRDefault="00D13C05" w:rsidP="00D13C05">
      <w:pPr>
        <w:rPr>
          <w:rtl/>
          <w:lang w:val="x-none" w:eastAsia="x-none"/>
        </w:rPr>
      </w:pPr>
      <w:r>
        <w:rPr>
          <w:rFonts w:hint="cs"/>
          <w:rtl/>
          <w:lang w:val="x-none" w:eastAsia="x-none"/>
        </w:rPr>
        <w:t xml:space="preserve">امید است این </w:t>
      </w:r>
      <w:r w:rsidR="006852DC">
        <w:rPr>
          <w:rFonts w:hint="cs"/>
          <w:rtl/>
          <w:lang w:val="x-none" w:eastAsia="x-none"/>
        </w:rPr>
        <w:t xml:space="preserve">ناچیز </w:t>
      </w:r>
      <w:r>
        <w:rPr>
          <w:rFonts w:hint="cs"/>
          <w:rtl/>
          <w:lang w:val="x-none" w:eastAsia="x-none"/>
        </w:rPr>
        <w:t>در سایة عنایات ابوال</w:t>
      </w:r>
      <w:r w:rsidR="006852DC">
        <w:rPr>
          <w:rFonts w:hint="cs"/>
          <w:rtl/>
          <w:lang w:val="x-none" w:eastAsia="x-none"/>
        </w:rPr>
        <w:t>أئمه</w:t>
      </w:r>
      <w:r>
        <w:rPr>
          <w:rFonts w:hint="cs"/>
          <w:rtl/>
          <w:lang w:val="x-none" w:eastAsia="x-none"/>
        </w:rPr>
        <w:t xml:space="preserve"> حضرت </w:t>
      </w:r>
      <w:r w:rsidR="006852DC">
        <w:rPr>
          <w:rFonts w:hint="cs"/>
          <w:rtl/>
          <w:lang w:val="x-none" w:eastAsia="x-none"/>
        </w:rPr>
        <w:t>امیر المؤمنین علی</w:t>
      </w:r>
      <w:r>
        <w:rPr>
          <w:rFonts w:hAnsi="ALAEM" w:cs="ALAEM" w:hint="cs"/>
          <w:rtl/>
          <w:lang w:val="x-none" w:eastAsia="x-none"/>
        </w:rPr>
        <w:t>7</w:t>
      </w:r>
      <w:r>
        <w:rPr>
          <w:rFonts w:hint="cs"/>
          <w:rtl/>
          <w:lang w:val="x-none" w:eastAsia="x-none"/>
        </w:rPr>
        <w:t xml:space="preserve"> به بار نشیند و زمینه‌ای برای تربیت جامع، متوازن و رسالت‌مدار عالمان ربانی مجاهد راهبر باشد.</w:t>
      </w:r>
    </w:p>
    <w:p w14:paraId="40C9DD78" w14:textId="5CAACFE6" w:rsidR="00D13C05" w:rsidRDefault="00D13C05" w:rsidP="00D13C05">
      <w:pPr>
        <w:ind w:left="3600"/>
        <w:jc w:val="center"/>
        <w:rPr>
          <w:rtl/>
          <w:lang w:val="x-none" w:eastAsia="x-none"/>
        </w:rPr>
      </w:pPr>
      <w:r>
        <w:rPr>
          <w:rFonts w:hint="cs"/>
          <w:rtl/>
          <w:lang w:val="x-none" w:eastAsia="x-none"/>
        </w:rPr>
        <w:t>محمد عالم‌زادة نوری</w:t>
      </w:r>
    </w:p>
    <w:p w14:paraId="36F5E0FE" w14:textId="13681717" w:rsidR="00D13C05" w:rsidRDefault="00714405" w:rsidP="00D13C05">
      <w:pPr>
        <w:ind w:left="3600"/>
        <w:jc w:val="center"/>
        <w:rPr>
          <w:rtl/>
          <w:lang w:val="x-none" w:eastAsia="x-none"/>
        </w:rPr>
      </w:pPr>
      <w:r>
        <w:rPr>
          <w:rFonts w:hint="cs"/>
          <w:rtl/>
          <w:lang w:val="x-none" w:eastAsia="x-none"/>
        </w:rPr>
        <w:t>شب</w:t>
      </w:r>
      <w:r w:rsidR="00AB1C3E">
        <w:rPr>
          <w:rFonts w:hint="cs"/>
          <w:rtl/>
          <w:lang w:val="x-none" w:eastAsia="x-none"/>
        </w:rPr>
        <w:t xml:space="preserve"> قدر،</w:t>
      </w:r>
      <w:r>
        <w:rPr>
          <w:rFonts w:hint="cs"/>
          <w:rtl/>
          <w:lang w:val="x-none" w:eastAsia="x-none"/>
        </w:rPr>
        <w:t xml:space="preserve"> </w:t>
      </w:r>
      <w:r w:rsidR="00AB1C3E">
        <w:rPr>
          <w:rFonts w:hint="cs"/>
          <w:rtl/>
          <w:lang w:val="x-none" w:eastAsia="x-none"/>
        </w:rPr>
        <w:t xml:space="preserve">شب </w:t>
      </w:r>
      <w:r>
        <w:rPr>
          <w:rFonts w:hint="cs"/>
          <w:rtl/>
          <w:lang w:val="x-none" w:eastAsia="x-none"/>
        </w:rPr>
        <w:t>شهادت امیر‌المؤمنین علی بن ابی طالب</w:t>
      </w:r>
      <w:r>
        <w:rPr>
          <w:rFonts w:hAnsi="ALAEM" w:cs="ALAEM" w:hint="cs"/>
          <w:rtl/>
          <w:lang w:val="x-none" w:eastAsia="x-none"/>
        </w:rPr>
        <w:t>7</w:t>
      </w:r>
      <w:r>
        <w:rPr>
          <w:rtl/>
          <w:lang w:val="x-none" w:eastAsia="x-none"/>
        </w:rPr>
        <w:br/>
      </w:r>
      <w:r>
        <w:rPr>
          <w:rFonts w:hint="cs"/>
          <w:rtl/>
          <w:lang w:val="x-none" w:eastAsia="x-none"/>
        </w:rPr>
        <w:t xml:space="preserve">۲۱ رمضان المبارک </w:t>
      </w:r>
      <w:r w:rsidR="00D13C05">
        <w:rPr>
          <w:rFonts w:hint="cs"/>
          <w:rtl/>
          <w:lang w:val="x-none" w:eastAsia="x-none"/>
        </w:rPr>
        <w:t>۱۴۴۷ق. زمستان ۱۴۰۴ش.</w:t>
      </w:r>
    </w:p>
    <w:p w14:paraId="6000A1EA" w14:textId="734B7B12" w:rsidR="00BD6980" w:rsidRDefault="00BD41C9" w:rsidP="006977F7">
      <w:pPr>
        <w:pStyle w:val="Heading1"/>
        <w:rPr>
          <w:rtl/>
        </w:rPr>
      </w:pPr>
      <w:bookmarkStart w:id="14" w:name="_Toc222003576"/>
      <w:bookmarkStart w:id="15" w:name="_Toc227067464"/>
      <w:r>
        <w:rPr>
          <w:rFonts w:hint="cs"/>
          <w:rtl/>
        </w:rPr>
        <w:lastRenderedPageBreak/>
        <w:t xml:space="preserve">فصل اول: </w:t>
      </w:r>
      <w:r w:rsidR="002E6EAF">
        <w:rPr>
          <w:rFonts w:hint="cs"/>
          <w:rtl/>
        </w:rPr>
        <w:t xml:space="preserve">چیستی </w:t>
      </w:r>
      <w:r w:rsidR="007B3163">
        <w:rPr>
          <w:rFonts w:hint="cs"/>
          <w:rtl/>
        </w:rPr>
        <w:t>رسالت اجتماع</w:t>
      </w:r>
      <w:r w:rsidR="00A0575E">
        <w:rPr>
          <w:rFonts w:hint="cs"/>
          <w:rtl/>
        </w:rPr>
        <w:t>ی</w:t>
      </w:r>
      <w:bookmarkEnd w:id="14"/>
      <w:bookmarkEnd w:id="15"/>
    </w:p>
    <w:p w14:paraId="7ED76A45" w14:textId="2922C66F" w:rsidR="0095769D" w:rsidRPr="0095769D" w:rsidRDefault="0095769D" w:rsidP="002E6EAF">
      <w:pPr>
        <w:rPr>
          <w:rtl/>
          <w:lang w:eastAsia="zh-CN"/>
        </w:rPr>
      </w:pPr>
      <w:r w:rsidRPr="00DF5FE1">
        <w:rPr>
          <w:rFonts w:hint="cs"/>
          <w:sz w:val="28"/>
          <w:rtl/>
          <w:lang w:val="x-none" w:eastAsia="ko-KR" w:bidi="ar-SA"/>
        </w:rPr>
        <w:t>رسالت اجتماع</w:t>
      </w:r>
      <w:r w:rsidR="00A0575E">
        <w:rPr>
          <w:rFonts w:hint="cs"/>
          <w:sz w:val="28"/>
          <w:rtl/>
          <w:lang w:val="x-none" w:eastAsia="ko-KR" w:bidi="ar-SA"/>
        </w:rPr>
        <w:t>ی</w:t>
      </w:r>
      <w:r w:rsidRPr="00DF5FE1">
        <w:rPr>
          <w:rFonts w:hint="cs"/>
          <w:sz w:val="28"/>
          <w:rtl/>
          <w:lang w:val="x-none" w:eastAsia="ko-KR" w:bidi="ar-SA"/>
        </w:rPr>
        <w:t xml:space="preserve"> چ</w:t>
      </w:r>
      <w:r w:rsidR="00A0575E">
        <w:rPr>
          <w:rFonts w:hint="cs"/>
          <w:sz w:val="28"/>
          <w:rtl/>
          <w:lang w:val="x-none" w:eastAsia="ko-KR" w:bidi="ar-SA"/>
        </w:rPr>
        <w:t>ی</w:t>
      </w:r>
      <w:r w:rsidRPr="00DF5FE1">
        <w:rPr>
          <w:rFonts w:hint="cs"/>
          <w:sz w:val="28"/>
          <w:rtl/>
          <w:lang w:val="x-none" w:eastAsia="ko-KR" w:bidi="ar-SA"/>
        </w:rPr>
        <w:t>ست؟</w:t>
      </w:r>
      <w:r>
        <w:rPr>
          <w:rFonts w:hint="cs"/>
          <w:rtl/>
          <w:lang w:eastAsia="zh-CN"/>
        </w:rPr>
        <w:t xml:space="preserve"> ا</w:t>
      </w:r>
      <w:r w:rsidR="00A0575E">
        <w:rPr>
          <w:rFonts w:hint="cs"/>
          <w:rtl/>
          <w:lang w:eastAsia="zh-CN"/>
        </w:rPr>
        <w:t>ی</w:t>
      </w:r>
      <w:r>
        <w:rPr>
          <w:rFonts w:hint="cs"/>
          <w:rtl/>
          <w:lang w:eastAsia="zh-CN"/>
        </w:rPr>
        <w:t xml:space="preserve">ن اصطلاح </w:t>
      </w:r>
      <w:r w:rsidR="004768BC">
        <w:rPr>
          <w:rFonts w:hint="cs"/>
          <w:rtl/>
          <w:lang w:eastAsia="zh-CN"/>
        </w:rPr>
        <w:t>غن</w:t>
      </w:r>
      <w:r w:rsidR="00A0575E">
        <w:rPr>
          <w:rFonts w:hint="cs"/>
          <w:rtl/>
          <w:lang w:eastAsia="zh-CN"/>
        </w:rPr>
        <w:t>ی</w:t>
      </w:r>
      <w:r w:rsidR="004768BC">
        <w:rPr>
          <w:rFonts w:hint="cs"/>
          <w:rtl/>
          <w:lang w:eastAsia="zh-CN"/>
        </w:rPr>
        <w:t xml:space="preserve"> و پرمعنا </w:t>
      </w:r>
      <w:r>
        <w:rPr>
          <w:rFonts w:hint="cs"/>
          <w:rtl/>
          <w:lang w:eastAsia="zh-CN"/>
        </w:rPr>
        <w:t>بر مؤلفه‌ها</w:t>
      </w:r>
      <w:r w:rsidR="00A0575E">
        <w:rPr>
          <w:rFonts w:hint="cs"/>
          <w:rtl/>
          <w:lang w:eastAsia="zh-CN"/>
        </w:rPr>
        <w:t>ی</w:t>
      </w:r>
      <w:r>
        <w:rPr>
          <w:rFonts w:hint="cs"/>
          <w:rtl/>
          <w:lang w:eastAsia="zh-CN"/>
        </w:rPr>
        <w:t xml:space="preserve"> مفهوم</w:t>
      </w:r>
      <w:r w:rsidR="00A0575E">
        <w:rPr>
          <w:rFonts w:hint="cs"/>
          <w:rtl/>
          <w:lang w:eastAsia="zh-CN"/>
        </w:rPr>
        <w:t>ی</w:t>
      </w:r>
      <w:r w:rsidR="004768BC">
        <w:rPr>
          <w:rFonts w:hint="cs"/>
          <w:rtl/>
          <w:lang w:eastAsia="zh-CN"/>
        </w:rPr>
        <w:t xml:space="preserve"> ز</w:t>
      </w:r>
      <w:r w:rsidR="00A0575E">
        <w:rPr>
          <w:rFonts w:hint="cs"/>
          <w:rtl/>
          <w:lang w:eastAsia="zh-CN"/>
        </w:rPr>
        <w:t>ی</w:t>
      </w:r>
      <w:r w:rsidR="004768BC">
        <w:rPr>
          <w:rFonts w:hint="cs"/>
          <w:rtl/>
          <w:lang w:eastAsia="zh-CN"/>
        </w:rPr>
        <w:t>ر استوار است:</w:t>
      </w:r>
    </w:p>
    <w:p w14:paraId="78828919" w14:textId="043D0682" w:rsidR="0095769D" w:rsidRDefault="004768BC" w:rsidP="00C13041">
      <w:pPr>
        <w:pStyle w:val="Heading2"/>
        <w:rPr>
          <w:rtl/>
        </w:rPr>
      </w:pPr>
      <w:bookmarkStart w:id="16" w:name="_Toc222003578"/>
      <w:bookmarkStart w:id="17" w:name="_Toc227067465"/>
      <w:r>
        <w:rPr>
          <w:rFonts w:hint="cs"/>
          <w:rtl/>
        </w:rPr>
        <w:t xml:space="preserve">۱.‌ </w:t>
      </w:r>
      <w:r w:rsidR="0095769D">
        <w:rPr>
          <w:rFonts w:hint="cs"/>
          <w:rtl/>
        </w:rPr>
        <w:t>احساس مسئول</w:t>
      </w:r>
      <w:r w:rsidR="00A0575E">
        <w:rPr>
          <w:rFonts w:hint="cs"/>
          <w:rtl/>
        </w:rPr>
        <w:t>ی</w:t>
      </w:r>
      <w:r w:rsidR="0095769D">
        <w:rPr>
          <w:rFonts w:hint="cs"/>
          <w:rtl/>
        </w:rPr>
        <w:t>ت و تعهد</w:t>
      </w:r>
      <w:bookmarkEnd w:id="16"/>
      <w:bookmarkEnd w:id="17"/>
    </w:p>
    <w:p w14:paraId="7F1878BD" w14:textId="4933F656" w:rsidR="0095769D" w:rsidRDefault="0095769D" w:rsidP="002E6EAF">
      <w:pPr>
        <w:rPr>
          <w:sz w:val="28"/>
          <w:rtl/>
          <w:lang w:val="x-none" w:eastAsia="ko-KR" w:bidi="ar-SA"/>
        </w:rPr>
      </w:pPr>
      <w:r w:rsidRPr="00DF5FE1">
        <w:rPr>
          <w:rFonts w:hint="cs"/>
          <w:sz w:val="28"/>
          <w:rtl/>
          <w:lang w:val="x-none" w:eastAsia="ko-KR" w:bidi="ar-SA"/>
        </w:rPr>
        <w:t>رسالت اجتماع</w:t>
      </w:r>
      <w:r w:rsidR="00A0575E">
        <w:rPr>
          <w:rFonts w:hint="cs"/>
          <w:sz w:val="28"/>
          <w:rtl/>
          <w:lang w:val="x-none" w:eastAsia="ko-KR" w:bidi="ar-SA"/>
        </w:rPr>
        <w:t>ی</w:t>
      </w:r>
      <w:r w:rsidRPr="00DF5FE1">
        <w:rPr>
          <w:rFonts w:hint="cs"/>
          <w:sz w:val="28"/>
          <w:rtl/>
          <w:lang w:val="x-none" w:eastAsia="ko-KR" w:bidi="ar-SA"/>
        </w:rPr>
        <w:t xml:space="preserve"> </w:t>
      </w:r>
      <w:r w:rsidR="00A0575E">
        <w:rPr>
          <w:rFonts w:hint="cs"/>
          <w:sz w:val="28"/>
          <w:rtl/>
          <w:lang w:val="x-none" w:eastAsia="ko-KR" w:bidi="ar-SA"/>
        </w:rPr>
        <w:t>ی</w:t>
      </w:r>
      <w:r w:rsidRPr="00DF5FE1">
        <w:rPr>
          <w:rFonts w:hint="cs"/>
          <w:sz w:val="28"/>
          <w:rtl/>
          <w:lang w:val="x-none" w:eastAsia="ko-KR" w:bidi="ar-SA"/>
        </w:rPr>
        <w:t>ک تکل</w:t>
      </w:r>
      <w:r w:rsidR="00A0575E">
        <w:rPr>
          <w:rFonts w:hint="cs"/>
          <w:sz w:val="28"/>
          <w:rtl/>
          <w:lang w:val="x-none" w:eastAsia="ko-KR" w:bidi="ar-SA"/>
        </w:rPr>
        <w:t>ی</w:t>
      </w:r>
      <w:r w:rsidRPr="00DF5FE1">
        <w:rPr>
          <w:rFonts w:hint="cs"/>
          <w:sz w:val="28"/>
          <w:rtl/>
          <w:lang w:val="x-none" w:eastAsia="ko-KR" w:bidi="ar-SA"/>
        </w:rPr>
        <w:t>ف</w:t>
      </w:r>
      <w:r>
        <w:rPr>
          <w:rFonts w:hint="cs"/>
          <w:sz w:val="28"/>
          <w:rtl/>
          <w:lang w:val="x-none" w:eastAsia="ko-KR" w:bidi="ar-SA"/>
        </w:rPr>
        <w:t xml:space="preserve"> است، </w:t>
      </w:r>
      <w:r w:rsidR="00A0575E">
        <w:rPr>
          <w:rFonts w:hint="cs"/>
          <w:sz w:val="28"/>
          <w:rtl/>
          <w:lang w:val="x-none" w:eastAsia="ko-KR" w:bidi="ar-SA"/>
        </w:rPr>
        <w:t>ی</w:t>
      </w:r>
      <w:r w:rsidRPr="00DF5FE1">
        <w:rPr>
          <w:rFonts w:hint="cs"/>
          <w:sz w:val="28"/>
          <w:rtl/>
          <w:lang w:val="x-none" w:eastAsia="ko-KR" w:bidi="ar-SA"/>
        </w:rPr>
        <w:t>ک وظ</w:t>
      </w:r>
      <w:r w:rsidR="00A0575E">
        <w:rPr>
          <w:rFonts w:hint="cs"/>
          <w:sz w:val="28"/>
          <w:rtl/>
          <w:lang w:val="x-none" w:eastAsia="ko-KR" w:bidi="ar-SA"/>
        </w:rPr>
        <w:t>ی</w:t>
      </w:r>
      <w:r w:rsidRPr="00DF5FE1">
        <w:rPr>
          <w:rFonts w:hint="cs"/>
          <w:sz w:val="28"/>
          <w:rtl/>
          <w:lang w:val="x-none" w:eastAsia="ko-KR" w:bidi="ar-SA"/>
        </w:rPr>
        <w:t>فه</w:t>
      </w:r>
      <w:r>
        <w:rPr>
          <w:rFonts w:hint="cs"/>
          <w:sz w:val="28"/>
          <w:rtl/>
          <w:lang w:val="x-none" w:eastAsia="ko-KR" w:bidi="ar-SA"/>
        </w:rPr>
        <w:t xml:space="preserve"> و </w:t>
      </w:r>
      <w:r w:rsidRPr="00DF5FE1">
        <w:rPr>
          <w:rFonts w:hint="cs"/>
          <w:sz w:val="28"/>
          <w:rtl/>
          <w:lang w:val="x-none" w:eastAsia="ko-KR" w:bidi="ar-SA"/>
        </w:rPr>
        <w:t>تعهد</w:t>
      </w:r>
      <w:r>
        <w:rPr>
          <w:rFonts w:hint="cs"/>
          <w:sz w:val="28"/>
          <w:rtl/>
          <w:lang w:val="x-none" w:eastAsia="ko-KR" w:bidi="ar-SA"/>
        </w:rPr>
        <w:t>...</w:t>
      </w:r>
    </w:p>
    <w:p w14:paraId="5BC1D902" w14:textId="530923C3" w:rsidR="00DD7C2D" w:rsidRDefault="00610301" w:rsidP="002E6EAF">
      <w:pPr>
        <w:rPr>
          <w:sz w:val="28"/>
          <w:rtl/>
          <w:lang w:val="x-none" w:eastAsia="ko-KR" w:bidi="ar-SA"/>
        </w:rPr>
      </w:pPr>
      <w:r w:rsidRPr="00DF5FE1">
        <w:rPr>
          <w:rFonts w:hint="cs"/>
          <w:sz w:val="28"/>
          <w:rtl/>
          <w:lang w:val="x-none" w:eastAsia="ko-KR" w:bidi="ar-SA"/>
        </w:rPr>
        <w:t>ا</w:t>
      </w:r>
      <w:r w:rsidR="00A0575E">
        <w:rPr>
          <w:rFonts w:hint="cs"/>
          <w:sz w:val="28"/>
          <w:rtl/>
          <w:lang w:val="x-none" w:eastAsia="ko-KR" w:bidi="ar-SA"/>
        </w:rPr>
        <w:t>ی</w:t>
      </w:r>
      <w:r w:rsidRPr="00DF5FE1">
        <w:rPr>
          <w:rFonts w:hint="cs"/>
          <w:sz w:val="28"/>
          <w:rtl/>
          <w:lang w:val="x-none" w:eastAsia="ko-KR" w:bidi="ar-SA"/>
        </w:rPr>
        <w:t>نکه انسان نسبت به مح</w:t>
      </w:r>
      <w:r w:rsidR="00A0575E">
        <w:rPr>
          <w:rFonts w:hint="cs"/>
          <w:sz w:val="28"/>
          <w:rtl/>
          <w:lang w:val="x-none" w:eastAsia="ko-KR" w:bidi="ar-SA"/>
        </w:rPr>
        <w:t>ی</w:t>
      </w:r>
      <w:r w:rsidRPr="00DF5FE1">
        <w:rPr>
          <w:rFonts w:hint="cs"/>
          <w:sz w:val="28"/>
          <w:rtl/>
          <w:lang w:val="x-none" w:eastAsia="ko-KR" w:bidi="ar-SA"/>
        </w:rPr>
        <w:t>ط پ</w:t>
      </w:r>
      <w:r w:rsidR="00A0575E">
        <w:rPr>
          <w:rFonts w:hint="cs"/>
          <w:sz w:val="28"/>
          <w:rtl/>
          <w:lang w:val="x-none" w:eastAsia="ko-KR" w:bidi="ar-SA"/>
        </w:rPr>
        <w:t>ی</w:t>
      </w:r>
      <w:r w:rsidRPr="00DF5FE1">
        <w:rPr>
          <w:rFonts w:hint="cs"/>
          <w:sz w:val="28"/>
          <w:rtl/>
          <w:lang w:val="x-none" w:eastAsia="ko-KR" w:bidi="ar-SA"/>
        </w:rPr>
        <w:t>رامون خود احساس مسئول</w:t>
      </w:r>
      <w:r w:rsidR="00A0575E">
        <w:rPr>
          <w:rFonts w:hint="cs"/>
          <w:sz w:val="28"/>
          <w:rtl/>
          <w:lang w:val="x-none" w:eastAsia="ko-KR" w:bidi="ar-SA"/>
        </w:rPr>
        <w:t>ی</w:t>
      </w:r>
      <w:r w:rsidRPr="00DF5FE1">
        <w:rPr>
          <w:rFonts w:hint="cs"/>
          <w:sz w:val="28"/>
          <w:rtl/>
          <w:lang w:val="x-none" w:eastAsia="ko-KR" w:bidi="ar-SA"/>
        </w:rPr>
        <w:t xml:space="preserve">ت </w:t>
      </w:r>
      <w:r>
        <w:rPr>
          <w:rFonts w:hint="cs"/>
          <w:sz w:val="28"/>
          <w:rtl/>
          <w:lang w:val="x-none" w:eastAsia="ko-KR" w:bidi="ar-SA"/>
        </w:rPr>
        <w:t xml:space="preserve">کند و </w:t>
      </w:r>
      <w:r w:rsidR="00CD0A78">
        <w:rPr>
          <w:rFonts w:hint="cs"/>
          <w:sz w:val="28"/>
          <w:rtl/>
          <w:lang w:val="x-none" w:eastAsia="ko-KR" w:bidi="ar-SA"/>
        </w:rPr>
        <w:t>متعهدانه</w:t>
      </w:r>
      <w:r w:rsidRPr="00DF5FE1">
        <w:rPr>
          <w:rFonts w:hint="cs"/>
          <w:sz w:val="28"/>
          <w:rtl/>
          <w:lang w:val="x-none" w:eastAsia="ko-KR" w:bidi="ar-SA"/>
        </w:rPr>
        <w:t xml:space="preserve"> برا</w:t>
      </w:r>
      <w:r w:rsidR="00A0575E">
        <w:rPr>
          <w:rFonts w:hint="cs"/>
          <w:sz w:val="28"/>
          <w:rtl/>
          <w:lang w:val="x-none" w:eastAsia="ko-KR" w:bidi="ar-SA"/>
        </w:rPr>
        <w:t>ی</w:t>
      </w:r>
      <w:r w:rsidRPr="00DF5FE1">
        <w:rPr>
          <w:rFonts w:hint="cs"/>
          <w:sz w:val="28"/>
          <w:rtl/>
          <w:lang w:val="x-none" w:eastAsia="ko-KR" w:bidi="ar-SA"/>
        </w:rPr>
        <w:t xml:space="preserve"> بهبود </w:t>
      </w:r>
      <w:r>
        <w:rPr>
          <w:rFonts w:hint="cs"/>
          <w:sz w:val="28"/>
          <w:rtl/>
          <w:lang w:val="x-none" w:eastAsia="ko-KR" w:bidi="ar-SA"/>
        </w:rPr>
        <w:t>آن بکوشد</w:t>
      </w:r>
      <w:r w:rsidRPr="00DF5FE1">
        <w:rPr>
          <w:rFonts w:hint="cs"/>
          <w:sz w:val="28"/>
          <w:rtl/>
          <w:lang w:val="x-none" w:eastAsia="ko-KR" w:bidi="ar-SA"/>
        </w:rPr>
        <w:t>.</w:t>
      </w:r>
      <w:r>
        <w:rPr>
          <w:rFonts w:hint="cs"/>
          <w:sz w:val="28"/>
          <w:rtl/>
          <w:lang w:val="x-none" w:eastAsia="ko-KR" w:bidi="ar-SA"/>
        </w:rPr>
        <w:t xml:space="preserve"> ا</w:t>
      </w:r>
      <w:r w:rsidR="00A0575E">
        <w:rPr>
          <w:rFonts w:hint="cs"/>
          <w:sz w:val="28"/>
          <w:rtl/>
          <w:lang w:val="x-none" w:eastAsia="ko-KR" w:bidi="ar-SA"/>
        </w:rPr>
        <w:t>ی</w:t>
      </w:r>
      <w:r>
        <w:rPr>
          <w:rFonts w:hint="cs"/>
          <w:sz w:val="28"/>
          <w:rtl/>
          <w:lang w:val="x-none" w:eastAsia="ko-KR" w:bidi="ar-SA"/>
        </w:rPr>
        <w:t xml:space="preserve">نکه به عنوان </w:t>
      </w:r>
      <w:r w:rsidR="00A0575E">
        <w:rPr>
          <w:rFonts w:hint="cs"/>
          <w:sz w:val="28"/>
          <w:rtl/>
          <w:lang w:val="x-none" w:eastAsia="ko-KR" w:bidi="ar-SA"/>
        </w:rPr>
        <w:t>ی</w:t>
      </w:r>
      <w:r w:rsidRPr="00DF5FE1">
        <w:rPr>
          <w:rFonts w:hint="cs"/>
          <w:sz w:val="28"/>
          <w:rtl/>
          <w:lang w:val="x-none" w:eastAsia="ko-KR" w:bidi="ar-SA"/>
        </w:rPr>
        <w:t>ک عنصر آگاه</w:t>
      </w:r>
      <w:r w:rsidR="00A62FA4">
        <w:rPr>
          <w:rFonts w:hint="cs"/>
          <w:sz w:val="28"/>
          <w:rtl/>
          <w:lang w:val="x-none" w:eastAsia="ko-KR" w:bidi="ar-SA"/>
        </w:rPr>
        <w:t xml:space="preserve"> و</w:t>
      </w:r>
      <w:r w:rsidRPr="00DF5FE1">
        <w:rPr>
          <w:rFonts w:hint="cs"/>
          <w:sz w:val="28"/>
          <w:rtl/>
          <w:lang w:val="x-none" w:eastAsia="ko-KR" w:bidi="ar-SA"/>
        </w:rPr>
        <w:t xml:space="preserve"> مسئول</w:t>
      </w:r>
      <w:r>
        <w:rPr>
          <w:rFonts w:hint="cs"/>
          <w:sz w:val="28"/>
          <w:rtl/>
          <w:lang w:val="x-none" w:eastAsia="ko-KR" w:bidi="ar-SA"/>
        </w:rPr>
        <w:t>،</w:t>
      </w:r>
      <w:r w:rsidRPr="00DF5FE1">
        <w:rPr>
          <w:rFonts w:hint="cs"/>
          <w:sz w:val="28"/>
          <w:rtl/>
          <w:lang w:val="x-none" w:eastAsia="ko-KR" w:bidi="ar-SA"/>
        </w:rPr>
        <w:t xml:space="preserve"> خدمت به جامعه را تکل</w:t>
      </w:r>
      <w:r w:rsidR="00A0575E">
        <w:rPr>
          <w:rFonts w:hint="cs"/>
          <w:sz w:val="28"/>
          <w:rtl/>
          <w:lang w:val="x-none" w:eastAsia="ko-KR" w:bidi="ar-SA"/>
        </w:rPr>
        <w:t>ی</w:t>
      </w:r>
      <w:r w:rsidRPr="00DF5FE1">
        <w:rPr>
          <w:rFonts w:hint="cs"/>
          <w:sz w:val="28"/>
          <w:rtl/>
          <w:lang w:val="x-none" w:eastAsia="ko-KR" w:bidi="ar-SA"/>
        </w:rPr>
        <w:t>ف خود بداند</w:t>
      </w:r>
      <w:r w:rsidR="00E3739C">
        <w:rPr>
          <w:rFonts w:hint="cs"/>
          <w:sz w:val="28"/>
          <w:rtl/>
          <w:lang w:val="x-none" w:eastAsia="ko-KR" w:bidi="ar-SA"/>
        </w:rPr>
        <w:t>، خوب</w:t>
      </w:r>
      <w:r w:rsidR="00A0575E">
        <w:rPr>
          <w:rFonts w:hint="cs"/>
          <w:sz w:val="28"/>
          <w:rtl/>
          <w:lang w:val="x-none" w:eastAsia="ko-KR" w:bidi="ar-SA"/>
        </w:rPr>
        <w:t>ی</w:t>
      </w:r>
      <w:r w:rsidR="00E3739C">
        <w:rPr>
          <w:rFonts w:hint="cs"/>
          <w:sz w:val="28"/>
          <w:rtl/>
          <w:lang w:val="x-none" w:eastAsia="ko-KR" w:bidi="ar-SA"/>
        </w:rPr>
        <w:t>‌ها را بگسترد</w:t>
      </w:r>
      <w:r>
        <w:rPr>
          <w:rFonts w:hint="cs"/>
          <w:sz w:val="28"/>
          <w:rtl/>
          <w:lang w:val="x-none" w:eastAsia="ko-KR" w:bidi="ar-SA"/>
        </w:rPr>
        <w:t xml:space="preserve"> و </w:t>
      </w:r>
      <w:r w:rsidRPr="00DF5FE1">
        <w:rPr>
          <w:rFonts w:hint="cs"/>
          <w:sz w:val="28"/>
          <w:rtl/>
          <w:lang w:val="x-none" w:eastAsia="ko-KR" w:bidi="ar-SA"/>
        </w:rPr>
        <w:t>با عناصر منف</w:t>
      </w:r>
      <w:r w:rsidR="00A0575E">
        <w:rPr>
          <w:rFonts w:hint="cs"/>
          <w:sz w:val="28"/>
          <w:rtl/>
          <w:lang w:val="x-none" w:eastAsia="ko-KR" w:bidi="ar-SA"/>
        </w:rPr>
        <w:t>ی</w:t>
      </w:r>
      <w:r>
        <w:rPr>
          <w:rFonts w:hint="cs"/>
          <w:sz w:val="28"/>
          <w:rtl/>
          <w:lang w:val="x-none" w:eastAsia="ko-KR" w:bidi="ar-SA"/>
        </w:rPr>
        <w:t xml:space="preserve"> بست</w:t>
      </w:r>
      <w:r w:rsidR="00A0575E">
        <w:rPr>
          <w:rFonts w:hint="cs"/>
          <w:sz w:val="28"/>
          <w:rtl/>
          <w:lang w:val="x-none" w:eastAsia="ko-KR" w:bidi="ar-SA"/>
        </w:rPr>
        <w:t>ی</w:t>
      </w:r>
      <w:r>
        <w:rPr>
          <w:rFonts w:hint="cs"/>
          <w:sz w:val="28"/>
          <w:rtl/>
          <w:lang w:val="x-none" w:eastAsia="ko-KR" w:bidi="ar-SA"/>
        </w:rPr>
        <w:t>زد. ا</w:t>
      </w:r>
      <w:r w:rsidR="00A0575E">
        <w:rPr>
          <w:rFonts w:hint="cs"/>
          <w:sz w:val="28"/>
          <w:rtl/>
          <w:lang w:val="x-none" w:eastAsia="ko-KR" w:bidi="ar-SA"/>
        </w:rPr>
        <w:t>ی</w:t>
      </w:r>
      <w:r>
        <w:rPr>
          <w:rFonts w:hint="cs"/>
          <w:sz w:val="28"/>
          <w:rtl/>
          <w:lang w:val="x-none" w:eastAsia="ko-KR" w:bidi="ar-SA"/>
        </w:rPr>
        <w:t xml:space="preserve">نکه </w:t>
      </w:r>
      <w:r w:rsidR="001D3182" w:rsidRPr="00DF5FE1">
        <w:rPr>
          <w:rFonts w:hint="cs"/>
          <w:sz w:val="28"/>
          <w:rtl/>
          <w:lang w:val="x-none" w:eastAsia="ko-KR" w:bidi="ar-SA"/>
        </w:rPr>
        <w:t>ب</w:t>
      </w:r>
      <w:r w:rsidR="00A0575E">
        <w:rPr>
          <w:rFonts w:hint="cs"/>
          <w:sz w:val="28"/>
          <w:rtl/>
          <w:lang w:val="x-none" w:eastAsia="ko-KR" w:bidi="ar-SA"/>
        </w:rPr>
        <w:t>ی</w:t>
      </w:r>
      <w:r w:rsidR="001D3182" w:rsidRPr="00DF5FE1">
        <w:rPr>
          <w:rFonts w:hint="cs"/>
          <w:sz w:val="28"/>
          <w:rtl/>
          <w:lang w:val="x-none" w:eastAsia="ko-KR" w:bidi="ar-SA"/>
        </w:rPr>
        <w:t>‌خ</w:t>
      </w:r>
      <w:r w:rsidR="00A0575E">
        <w:rPr>
          <w:rFonts w:hint="cs"/>
          <w:sz w:val="28"/>
          <w:rtl/>
          <w:lang w:val="x-none" w:eastAsia="ko-KR" w:bidi="ar-SA"/>
        </w:rPr>
        <w:t>ی</w:t>
      </w:r>
      <w:r w:rsidR="001D3182" w:rsidRPr="00DF5FE1">
        <w:rPr>
          <w:rFonts w:hint="cs"/>
          <w:sz w:val="28"/>
          <w:rtl/>
          <w:lang w:val="x-none" w:eastAsia="ko-KR" w:bidi="ar-SA"/>
        </w:rPr>
        <w:t>ال و خنث</w:t>
      </w:r>
      <w:r w:rsidR="00A0575E">
        <w:rPr>
          <w:rFonts w:hint="cs"/>
          <w:sz w:val="28"/>
          <w:rtl/>
          <w:lang w:val="x-none" w:eastAsia="ko-KR" w:bidi="ar-SA"/>
        </w:rPr>
        <w:t>ی</w:t>
      </w:r>
      <w:r w:rsidR="001D3182" w:rsidRPr="00DF5FE1">
        <w:rPr>
          <w:rFonts w:hint="cs"/>
          <w:sz w:val="28"/>
          <w:rtl/>
          <w:lang w:val="x-none" w:eastAsia="ko-KR" w:bidi="ar-SA"/>
        </w:rPr>
        <w:t xml:space="preserve"> و ب</w:t>
      </w:r>
      <w:r w:rsidR="00A0575E">
        <w:rPr>
          <w:rFonts w:hint="cs"/>
          <w:sz w:val="28"/>
          <w:rtl/>
          <w:lang w:val="x-none" w:eastAsia="ko-KR" w:bidi="ar-SA"/>
        </w:rPr>
        <w:t>ی</w:t>
      </w:r>
      <w:r w:rsidR="001D3182" w:rsidRPr="00DF5FE1">
        <w:rPr>
          <w:rFonts w:hint="cs"/>
          <w:sz w:val="28"/>
          <w:rtl/>
          <w:lang w:val="x-none" w:eastAsia="ko-KR" w:bidi="ar-SA"/>
        </w:rPr>
        <w:t xml:space="preserve">‌تفاوت </w:t>
      </w:r>
      <w:r>
        <w:rPr>
          <w:rFonts w:hint="cs"/>
          <w:sz w:val="28"/>
          <w:rtl/>
          <w:lang w:val="x-none" w:eastAsia="ko-KR" w:bidi="ar-SA"/>
        </w:rPr>
        <w:t>در مقابل بد</w:t>
      </w:r>
      <w:r w:rsidR="00A0575E">
        <w:rPr>
          <w:rFonts w:hint="cs"/>
          <w:sz w:val="28"/>
          <w:rtl/>
          <w:lang w:val="x-none" w:eastAsia="ko-KR" w:bidi="ar-SA"/>
        </w:rPr>
        <w:t>ی</w:t>
      </w:r>
      <w:r>
        <w:rPr>
          <w:rFonts w:hint="cs"/>
          <w:sz w:val="28"/>
          <w:rtl/>
          <w:lang w:val="x-none" w:eastAsia="ko-KR" w:bidi="ar-SA"/>
        </w:rPr>
        <w:t>‌ها و نابسامان</w:t>
      </w:r>
      <w:r w:rsidR="00A0575E">
        <w:rPr>
          <w:rFonts w:hint="cs"/>
          <w:sz w:val="28"/>
          <w:rtl/>
          <w:lang w:val="x-none" w:eastAsia="ko-KR" w:bidi="ar-SA"/>
        </w:rPr>
        <w:t>ی</w:t>
      </w:r>
      <w:r>
        <w:rPr>
          <w:rFonts w:hint="cs"/>
          <w:sz w:val="28"/>
          <w:rtl/>
          <w:lang w:val="x-none" w:eastAsia="ko-KR" w:bidi="ar-SA"/>
        </w:rPr>
        <w:t>‌ها ننش</w:t>
      </w:r>
      <w:r w:rsidR="00A0575E">
        <w:rPr>
          <w:rFonts w:hint="cs"/>
          <w:sz w:val="28"/>
          <w:rtl/>
          <w:lang w:val="x-none" w:eastAsia="ko-KR" w:bidi="ar-SA"/>
        </w:rPr>
        <w:t>ی</w:t>
      </w:r>
      <w:r>
        <w:rPr>
          <w:rFonts w:hint="cs"/>
          <w:sz w:val="28"/>
          <w:rtl/>
          <w:lang w:val="x-none" w:eastAsia="ko-KR" w:bidi="ar-SA"/>
        </w:rPr>
        <w:t xml:space="preserve">ند؛ بلکه </w:t>
      </w:r>
      <w:r w:rsidR="00725193">
        <w:rPr>
          <w:rFonts w:hint="cs"/>
          <w:sz w:val="28"/>
          <w:rtl/>
          <w:lang w:val="x-none" w:eastAsia="ko-KR" w:bidi="ar-SA"/>
        </w:rPr>
        <w:t>مجد</w:t>
      </w:r>
      <w:r w:rsidR="009470D4">
        <w:rPr>
          <w:rFonts w:hint="cs"/>
          <w:sz w:val="28"/>
          <w:rtl/>
          <w:lang w:val="x-none" w:eastAsia="ko-KR" w:bidi="ar-SA"/>
        </w:rPr>
        <w:t>ّ</w:t>
      </w:r>
      <w:r w:rsidR="00725193">
        <w:rPr>
          <w:rFonts w:hint="cs"/>
          <w:sz w:val="28"/>
          <w:rtl/>
          <w:lang w:val="x-none" w:eastAsia="ko-KR" w:bidi="ar-SA"/>
        </w:rPr>
        <w:t>انه و مصم</w:t>
      </w:r>
      <w:r w:rsidR="009470D4">
        <w:rPr>
          <w:rFonts w:hint="cs"/>
          <w:sz w:val="28"/>
          <w:rtl/>
          <w:lang w:val="x-none" w:eastAsia="ko-KR" w:bidi="ar-SA"/>
        </w:rPr>
        <w:t>ّ</w:t>
      </w:r>
      <w:r w:rsidR="00725193">
        <w:rPr>
          <w:rFonts w:hint="cs"/>
          <w:sz w:val="28"/>
          <w:rtl/>
          <w:lang w:val="x-none" w:eastAsia="ko-KR" w:bidi="ar-SA"/>
        </w:rPr>
        <w:t>م برخ</w:t>
      </w:r>
      <w:r w:rsidR="00A0575E">
        <w:rPr>
          <w:rFonts w:hint="cs"/>
          <w:sz w:val="28"/>
          <w:rtl/>
          <w:lang w:val="x-none" w:eastAsia="ko-KR" w:bidi="ar-SA"/>
        </w:rPr>
        <w:t>ی</w:t>
      </w:r>
      <w:r w:rsidR="00725193">
        <w:rPr>
          <w:rFonts w:hint="cs"/>
          <w:sz w:val="28"/>
          <w:rtl/>
          <w:lang w:val="x-none" w:eastAsia="ko-KR" w:bidi="ar-SA"/>
        </w:rPr>
        <w:t>زد</w:t>
      </w:r>
      <w:r w:rsidR="00872A7E">
        <w:rPr>
          <w:rFonts w:hint="cs"/>
          <w:sz w:val="28"/>
          <w:rtl/>
          <w:lang w:val="x-none" w:eastAsia="ko-KR" w:bidi="ar-SA"/>
        </w:rPr>
        <w:t>،</w:t>
      </w:r>
      <w:r w:rsidR="00725193">
        <w:rPr>
          <w:rFonts w:hint="cs"/>
          <w:sz w:val="28"/>
          <w:rtl/>
          <w:lang w:val="x-none" w:eastAsia="ko-KR" w:bidi="ar-SA"/>
        </w:rPr>
        <w:t xml:space="preserve"> بجوشد</w:t>
      </w:r>
      <w:r w:rsidR="00872A7E">
        <w:rPr>
          <w:rFonts w:hint="cs"/>
          <w:sz w:val="28"/>
          <w:rtl/>
          <w:lang w:val="x-none" w:eastAsia="ko-KR" w:bidi="ar-SA"/>
        </w:rPr>
        <w:t>،</w:t>
      </w:r>
      <w:r>
        <w:rPr>
          <w:rFonts w:hint="cs"/>
          <w:sz w:val="28"/>
          <w:rtl/>
          <w:lang w:val="x-none" w:eastAsia="ko-KR" w:bidi="ar-SA"/>
        </w:rPr>
        <w:t xml:space="preserve"> دردمندانه کار</w:t>
      </w:r>
      <w:r w:rsidR="00A0575E">
        <w:rPr>
          <w:rFonts w:hint="cs"/>
          <w:sz w:val="28"/>
          <w:rtl/>
          <w:lang w:val="x-none" w:eastAsia="ko-KR" w:bidi="ar-SA"/>
        </w:rPr>
        <w:t>ی</w:t>
      </w:r>
      <w:r>
        <w:rPr>
          <w:rFonts w:hint="cs"/>
          <w:sz w:val="28"/>
          <w:rtl/>
          <w:lang w:val="x-none" w:eastAsia="ko-KR" w:bidi="ar-SA"/>
        </w:rPr>
        <w:t xml:space="preserve"> کند و </w:t>
      </w:r>
      <w:r w:rsidR="00725193">
        <w:rPr>
          <w:rFonts w:hint="cs"/>
          <w:sz w:val="28"/>
          <w:rtl/>
          <w:lang w:val="x-none" w:eastAsia="ko-KR" w:bidi="ar-SA"/>
        </w:rPr>
        <w:t>اثر</w:t>
      </w:r>
      <w:r w:rsidR="00A0575E">
        <w:rPr>
          <w:rFonts w:hint="cs"/>
          <w:sz w:val="28"/>
          <w:rtl/>
          <w:lang w:val="x-none" w:eastAsia="ko-KR" w:bidi="ar-SA"/>
        </w:rPr>
        <w:t>ی</w:t>
      </w:r>
      <w:r w:rsidR="00725193">
        <w:rPr>
          <w:rFonts w:hint="cs"/>
          <w:sz w:val="28"/>
          <w:rtl/>
          <w:lang w:val="x-none" w:eastAsia="ko-KR" w:bidi="ar-SA"/>
        </w:rPr>
        <w:t xml:space="preserve"> ب</w:t>
      </w:r>
      <w:r w:rsidR="00A0575E">
        <w:rPr>
          <w:rFonts w:hint="cs"/>
          <w:sz w:val="28"/>
          <w:rtl/>
          <w:lang w:val="x-none" w:eastAsia="ko-KR" w:bidi="ar-SA"/>
        </w:rPr>
        <w:t>ی</w:t>
      </w:r>
      <w:r w:rsidR="00725193">
        <w:rPr>
          <w:rFonts w:hint="cs"/>
          <w:sz w:val="28"/>
          <w:rtl/>
          <w:lang w:val="x-none" w:eastAsia="ko-KR" w:bidi="ar-SA"/>
        </w:rPr>
        <w:t>افر</w:t>
      </w:r>
      <w:r w:rsidR="00A0575E">
        <w:rPr>
          <w:rFonts w:hint="cs"/>
          <w:sz w:val="28"/>
          <w:rtl/>
          <w:lang w:val="x-none" w:eastAsia="ko-KR" w:bidi="ar-SA"/>
        </w:rPr>
        <w:t>ی</w:t>
      </w:r>
      <w:r w:rsidR="00725193">
        <w:rPr>
          <w:rFonts w:hint="cs"/>
          <w:sz w:val="28"/>
          <w:rtl/>
          <w:lang w:val="x-none" w:eastAsia="ko-KR" w:bidi="ar-SA"/>
        </w:rPr>
        <w:t>ند.</w:t>
      </w:r>
      <w:r w:rsidR="007109CA">
        <w:rPr>
          <w:rStyle w:val="FootnoteReference"/>
          <w:sz w:val="28"/>
          <w:rtl/>
          <w:lang w:val="x-none" w:eastAsia="ko-KR" w:bidi="ar-SA"/>
        </w:rPr>
        <w:footnoteReference w:id="4"/>
      </w:r>
    </w:p>
    <w:p w14:paraId="462D37E1" w14:textId="00C3DC86" w:rsidR="00DF2F4F" w:rsidRDefault="00DF2F4F" w:rsidP="002E6EAF">
      <w:pPr>
        <w:rPr>
          <w:rtl/>
          <w:lang w:val="x-none" w:eastAsia="x-none"/>
        </w:rPr>
      </w:pPr>
      <w:r>
        <w:rPr>
          <w:rFonts w:hint="cs"/>
          <w:rtl/>
          <w:lang w:val="x-none" w:eastAsia="x-none"/>
        </w:rPr>
        <w:t xml:space="preserve">رسالت اجتماعی یک مسئولیت </w:t>
      </w:r>
      <w:r w:rsidRPr="00352383">
        <w:rPr>
          <w:rtl/>
          <w:lang w:val="x-none" w:eastAsia="x-none"/>
        </w:rPr>
        <w:t>انسان</w:t>
      </w:r>
      <w:r>
        <w:rPr>
          <w:rFonts w:hint="cs"/>
          <w:rtl/>
          <w:lang w:val="x-none" w:eastAsia="x-none"/>
        </w:rPr>
        <w:t xml:space="preserve">ی و مصداق نوع‌دوستی و </w:t>
      </w:r>
      <w:r w:rsidR="00A62FA4">
        <w:rPr>
          <w:rFonts w:hint="cs"/>
          <w:rtl/>
          <w:lang w:val="x-none" w:eastAsia="x-none"/>
        </w:rPr>
        <w:t xml:space="preserve">همدلی و </w:t>
      </w:r>
      <w:r>
        <w:rPr>
          <w:rFonts w:hint="cs"/>
          <w:rtl/>
          <w:lang w:val="x-none" w:eastAsia="x-none"/>
        </w:rPr>
        <w:t xml:space="preserve">همدردی و </w:t>
      </w:r>
      <w:r w:rsidRPr="00352383">
        <w:rPr>
          <w:rtl/>
          <w:lang w:val="x-none" w:eastAsia="x-none"/>
        </w:rPr>
        <w:t xml:space="preserve">احسان </w:t>
      </w:r>
      <w:r>
        <w:rPr>
          <w:rFonts w:hint="cs"/>
          <w:rtl/>
          <w:lang w:val="x-none" w:eastAsia="x-none"/>
        </w:rPr>
        <w:t xml:space="preserve">و ایثار </w:t>
      </w:r>
      <w:r w:rsidR="00A62FA4">
        <w:rPr>
          <w:rFonts w:hint="cs"/>
          <w:rtl/>
          <w:lang w:val="x-none" w:eastAsia="x-none"/>
        </w:rPr>
        <w:t xml:space="preserve">است </w:t>
      </w:r>
      <w:r>
        <w:rPr>
          <w:rFonts w:hint="cs"/>
          <w:rtl/>
          <w:lang w:val="x-none" w:eastAsia="x-none"/>
        </w:rPr>
        <w:t xml:space="preserve">و ازجان‌گذشتگی </w:t>
      </w:r>
      <w:r w:rsidRPr="00352383">
        <w:rPr>
          <w:rtl/>
          <w:lang w:val="x-none" w:eastAsia="x-none"/>
        </w:rPr>
        <w:t xml:space="preserve">در جهت کاهش </w:t>
      </w:r>
      <w:r w:rsidR="00A62FA4">
        <w:rPr>
          <w:rFonts w:hint="cs"/>
          <w:rtl/>
          <w:lang w:val="x-none" w:eastAsia="x-none"/>
        </w:rPr>
        <w:t xml:space="preserve">یا </w:t>
      </w:r>
      <w:r>
        <w:rPr>
          <w:rFonts w:hint="cs"/>
          <w:rtl/>
          <w:lang w:val="x-none" w:eastAsia="x-none"/>
        </w:rPr>
        <w:t xml:space="preserve">تسکین </w:t>
      </w:r>
      <w:r w:rsidRPr="00352383">
        <w:rPr>
          <w:rtl/>
          <w:lang w:val="x-none" w:eastAsia="x-none"/>
        </w:rPr>
        <w:t>آلا</w:t>
      </w:r>
      <w:r w:rsidRPr="00352383">
        <w:rPr>
          <w:rFonts w:hint="eastAsia"/>
          <w:rtl/>
          <w:lang w:val="x-none" w:eastAsia="x-none"/>
        </w:rPr>
        <w:t>م</w:t>
      </w:r>
      <w:r w:rsidR="00A62FA4">
        <w:rPr>
          <w:rFonts w:hint="cs"/>
          <w:rtl/>
          <w:lang w:val="x-none" w:eastAsia="x-none"/>
        </w:rPr>
        <w:t xml:space="preserve"> دیگران و </w:t>
      </w:r>
      <w:r w:rsidR="00A62FA4" w:rsidRPr="00352383">
        <w:rPr>
          <w:rtl/>
          <w:lang w:val="x-none" w:eastAsia="x-none"/>
        </w:rPr>
        <w:t>ارائه خدمت ب</w:t>
      </w:r>
      <w:r w:rsidR="00A62FA4">
        <w:rPr>
          <w:rFonts w:hint="cs"/>
          <w:rtl/>
          <w:lang w:val="x-none" w:eastAsia="x-none"/>
        </w:rPr>
        <w:t>ی</w:t>
      </w:r>
      <w:r w:rsidR="00A62FA4" w:rsidRPr="00352383">
        <w:rPr>
          <w:rFonts w:hint="cs"/>
          <w:rtl/>
          <w:lang w:val="x-none" w:eastAsia="x-none"/>
        </w:rPr>
        <w:t>‌</w:t>
      </w:r>
      <w:r w:rsidR="00A62FA4" w:rsidRPr="00352383">
        <w:rPr>
          <w:rFonts w:hint="eastAsia"/>
          <w:rtl/>
          <w:lang w:val="x-none" w:eastAsia="x-none"/>
        </w:rPr>
        <w:t>منت</w:t>
      </w:r>
      <w:r w:rsidR="00A62FA4" w:rsidRPr="00352383">
        <w:rPr>
          <w:rtl/>
          <w:lang w:val="x-none" w:eastAsia="x-none"/>
        </w:rPr>
        <w:t xml:space="preserve"> و ا</w:t>
      </w:r>
      <w:r w:rsidR="00A62FA4">
        <w:rPr>
          <w:rFonts w:hint="cs"/>
          <w:rtl/>
          <w:lang w:val="x-none" w:eastAsia="x-none"/>
        </w:rPr>
        <w:t>ی</w:t>
      </w:r>
      <w:r w:rsidR="00A62FA4" w:rsidRPr="00352383">
        <w:rPr>
          <w:rFonts w:hint="eastAsia"/>
          <w:rtl/>
          <w:lang w:val="x-none" w:eastAsia="x-none"/>
        </w:rPr>
        <w:t>ثارگرانه</w:t>
      </w:r>
      <w:r w:rsidR="00A62FA4">
        <w:rPr>
          <w:rFonts w:hint="cs"/>
          <w:rtl/>
          <w:lang w:val="x-none" w:eastAsia="x-none"/>
        </w:rPr>
        <w:t xml:space="preserve"> به هم‌نوعان.</w:t>
      </w:r>
    </w:p>
    <w:p w14:paraId="1F7E3E70" w14:textId="075FA12E" w:rsidR="00DD7C2D" w:rsidRDefault="003A63B2" w:rsidP="002E6EAF">
      <w:pPr>
        <w:rPr>
          <w:sz w:val="28"/>
          <w:rtl/>
          <w:lang w:val="x-none" w:eastAsia="ko-KR" w:bidi="ar-SA"/>
        </w:rPr>
      </w:pPr>
      <w:r>
        <w:rPr>
          <w:rFonts w:hint="cs"/>
          <w:sz w:val="28"/>
          <w:rtl/>
          <w:lang w:val="x-none" w:eastAsia="ko-KR" w:bidi="ar-SA"/>
        </w:rPr>
        <w:t>زندگ</w:t>
      </w:r>
      <w:r w:rsidR="00A0575E">
        <w:rPr>
          <w:rFonts w:hint="cs"/>
          <w:sz w:val="28"/>
          <w:rtl/>
          <w:lang w:val="x-none" w:eastAsia="ko-KR" w:bidi="ar-SA"/>
        </w:rPr>
        <w:t>ی</w:t>
      </w:r>
      <w:r>
        <w:rPr>
          <w:rFonts w:hint="cs"/>
          <w:sz w:val="28"/>
          <w:rtl/>
          <w:lang w:val="x-none" w:eastAsia="ko-KR" w:bidi="ar-SA"/>
        </w:rPr>
        <w:t xml:space="preserve"> رسال</w:t>
      </w:r>
      <w:r w:rsidR="00A0575E">
        <w:rPr>
          <w:rFonts w:hint="cs"/>
          <w:sz w:val="28"/>
          <w:rtl/>
          <w:lang w:val="x-none" w:eastAsia="ko-KR" w:bidi="ar-SA"/>
        </w:rPr>
        <w:t>ی</w:t>
      </w:r>
      <w:r>
        <w:rPr>
          <w:rFonts w:hint="cs"/>
          <w:sz w:val="28"/>
          <w:rtl/>
          <w:lang w:val="x-none" w:eastAsia="ko-KR" w:bidi="ar-SA"/>
        </w:rPr>
        <w:t xml:space="preserve"> </w:t>
      </w:r>
      <w:r w:rsidR="00A0575E">
        <w:rPr>
          <w:rFonts w:hint="cs"/>
          <w:sz w:val="28"/>
          <w:rtl/>
          <w:lang w:val="x-none" w:eastAsia="ko-KR" w:bidi="ar-SA"/>
        </w:rPr>
        <w:t>ی</w:t>
      </w:r>
      <w:r>
        <w:rPr>
          <w:rFonts w:hint="cs"/>
          <w:sz w:val="28"/>
          <w:rtl/>
          <w:lang w:val="x-none" w:eastAsia="ko-KR" w:bidi="ar-SA"/>
        </w:rPr>
        <w:t>عن</w:t>
      </w:r>
      <w:r w:rsidR="00A0575E">
        <w:rPr>
          <w:rFonts w:hint="cs"/>
          <w:sz w:val="28"/>
          <w:rtl/>
          <w:lang w:val="x-none" w:eastAsia="ko-KR" w:bidi="ar-SA"/>
        </w:rPr>
        <w:t>ی</w:t>
      </w:r>
      <w:r>
        <w:rPr>
          <w:rFonts w:hint="cs"/>
          <w:sz w:val="28"/>
          <w:rtl/>
          <w:lang w:val="x-none" w:eastAsia="ko-KR" w:bidi="ar-SA"/>
        </w:rPr>
        <w:t xml:space="preserve"> حضور در م</w:t>
      </w:r>
      <w:r w:rsidR="00A0575E">
        <w:rPr>
          <w:rFonts w:hint="cs"/>
          <w:sz w:val="28"/>
          <w:rtl/>
          <w:lang w:val="x-none" w:eastAsia="ko-KR" w:bidi="ar-SA"/>
        </w:rPr>
        <w:t>ی</w:t>
      </w:r>
      <w:r>
        <w:rPr>
          <w:rFonts w:hint="cs"/>
          <w:sz w:val="28"/>
          <w:rtl/>
          <w:lang w:val="x-none" w:eastAsia="ko-KR" w:bidi="ar-SA"/>
        </w:rPr>
        <w:t xml:space="preserve">دان، </w:t>
      </w:r>
      <w:r w:rsidR="00A0575E">
        <w:rPr>
          <w:rFonts w:hint="cs"/>
          <w:sz w:val="28"/>
          <w:rtl/>
          <w:lang w:val="x-none" w:eastAsia="ko-KR" w:bidi="ar-SA"/>
        </w:rPr>
        <w:t>ی</w:t>
      </w:r>
      <w:r>
        <w:rPr>
          <w:rFonts w:hint="cs"/>
          <w:sz w:val="28"/>
          <w:rtl/>
          <w:lang w:val="x-none" w:eastAsia="ko-KR" w:bidi="ar-SA"/>
        </w:rPr>
        <w:t>عن</w:t>
      </w:r>
      <w:r w:rsidR="00A0575E">
        <w:rPr>
          <w:rFonts w:hint="cs"/>
          <w:sz w:val="28"/>
          <w:rtl/>
          <w:lang w:val="x-none" w:eastAsia="ko-KR" w:bidi="ar-SA"/>
        </w:rPr>
        <w:t>ی</w:t>
      </w:r>
      <w:r>
        <w:rPr>
          <w:rFonts w:hint="cs"/>
          <w:sz w:val="28"/>
          <w:rtl/>
          <w:lang w:val="x-none" w:eastAsia="ko-KR" w:bidi="ar-SA"/>
        </w:rPr>
        <w:t xml:space="preserve"> دل</w:t>
      </w:r>
      <w:r w:rsidR="00825812">
        <w:rPr>
          <w:rFonts w:hint="cs"/>
          <w:sz w:val="28"/>
          <w:rtl/>
          <w:lang w:val="x-none" w:eastAsia="ko-KR" w:bidi="ar-SA"/>
        </w:rPr>
        <w:t>‌</w:t>
      </w:r>
      <w:r>
        <w:rPr>
          <w:rFonts w:hint="cs"/>
          <w:sz w:val="28"/>
          <w:rtl/>
          <w:lang w:val="x-none" w:eastAsia="ko-KR" w:bidi="ar-SA"/>
        </w:rPr>
        <w:t>مشغول</w:t>
      </w:r>
      <w:r w:rsidR="00A0575E">
        <w:rPr>
          <w:rFonts w:hint="cs"/>
          <w:sz w:val="28"/>
          <w:rtl/>
          <w:lang w:val="x-none" w:eastAsia="ko-KR" w:bidi="ar-SA"/>
        </w:rPr>
        <w:t>ی</w:t>
      </w:r>
      <w:r>
        <w:rPr>
          <w:rFonts w:hint="cs"/>
          <w:sz w:val="28"/>
          <w:rtl/>
          <w:lang w:val="x-none" w:eastAsia="ko-KR" w:bidi="ar-SA"/>
        </w:rPr>
        <w:t xml:space="preserve"> نسبت به جامعه و جهان</w:t>
      </w:r>
      <w:r w:rsidR="00793E8E">
        <w:rPr>
          <w:rFonts w:hint="cs"/>
          <w:sz w:val="28"/>
          <w:rtl/>
          <w:lang w:val="x-none" w:eastAsia="ko-KR" w:bidi="ar-SA"/>
        </w:rPr>
        <w:t>،</w:t>
      </w:r>
      <w:r>
        <w:rPr>
          <w:rFonts w:hint="cs"/>
          <w:sz w:val="28"/>
          <w:rtl/>
          <w:lang w:val="x-none" w:eastAsia="ko-KR" w:bidi="ar-SA"/>
        </w:rPr>
        <w:t xml:space="preserve"> و کفالت امور انسان، </w:t>
      </w:r>
      <w:r w:rsidR="00A0575E">
        <w:rPr>
          <w:rFonts w:hint="cs"/>
          <w:sz w:val="28"/>
          <w:rtl/>
          <w:lang w:val="x-none" w:eastAsia="ko-KR" w:bidi="ar-SA"/>
        </w:rPr>
        <w:t>ی</w:t>
      </w:r>
      <w:r w:rsidR="00517498">
        <w:rPr>
          <w:rFonts w:hint="cs"/>
          <w:sz w:val="28"/>
          <w:rtl/>
          <w:lang w:val="x-none" w:eastAsia="ko-KR" w:bidi="ar-SA"/>
        </w:rPr>
        <w:t>عن</w:t>
      </w:r>
      <w:r w:rsidR="00A0575E">
        <w:rPr>
          <w:rFonts w:hint="cs"/>
          <w:sz w:val="28"/>
          <w:rtl/>
          <w:lang w:val="x-none" w:eastAsia="ko-KR" w:bidi="ar-SA"/>
        </w:rPr>
        <w:t>ی</w:t>
      </w:r>
      <w:r w:rsidR="005F6935">
        <w:rPr>
          <w:rFonts w:hint="cs"/>
          <w:sz w:val="28"/>
          <w:rtl/>
          <w:lang w:val="x-none" w:eastAsia="ko-KR" w:bidi="ar-SA"/>
        </w:rPr>
        <w:t xml:space="preserve"> درک مسئولیت و مأموریت و</w:t>
      </w:r>
      <w:r w:rsidR="00517498">
        <w:rPr>
          <w:rFonts w:hint="cs"/>
          <w:sz w:val="28"/>
          <w:rtl/>
          <w:lang w:val="x-none" w:eastAsia="ko-KR" w:bidi="ar-SA"/>
        </w:rPr>
        <w:t xml:space="preserve"> دردمند</w:t>
      </w:r>
      <w:r w:rsidR="00A0575E">
        <w:rPr>
          <w:rFonts w:hint="cs"/>
          <w:sz w:val="28"/>
          <w:rtl/>
          <w:lang w:val="x-none" w:eastAsia="ko-KR" w:bidi="ar-SA"/>
        </w:rPr>
        <w:t>ی</w:t>
      </w:r>
      <w:r w:rsidR="00517498">
        <w:rPr>
          <w:rFonts w:hint="cs"/>
          <w:sz w:val="28"/>
          <w:rtl/>
          <w:lang w:val="x-none" w:eastAsia="ko-KR" w:bidi="ar-SA"/>
        </w:rPr>
        <w:t xml:space="preserve"> و ب</w:t>
      </w:r>
      <w:r w:rsidR="00A0575E">
        <w:rPr>
          <w:rFonts w:hint="cs"/>
          <w:sz w:val="28"/>
          <w:rtl/>
          <w:lang w:val="x-none" w:eastAsia="ko-KR" w:bidi="ar-SA"/>
        </w:rPr>
        <w:t>ی</w:t>
      </w:r>
      <w:r w:rsidR="00517498">
        <w:rPr>
          <w:rFonts w:hint="cs"/>
          <w:sz w:val="28"/>
          <w:rtl/>
          <w:lang w:val="x-none" w:eastAsia="ko-KR" w:bidi="ar-SA"/>
        </w:rPr>
        <w:t>‌قرار</w:t>
      </w:r>
      <w:r w:rsidR="00A0575E">
        <w:rPr>
          <w:rFonts w:hint="cs"/>
          <w:sz w:val="28"/>
          <w:rtl/>
          <w:lang w:val="x-none" w:eastAsia="ko-KR" w:bidi="ar-SA"/>
        </w:rPr>
        <w:t>ی</w:t>
      </w:r>
      <w:r w:rsidR="005F6935">
        <w:rPr>
          <w:rFonts w:hint="cs"/>
          <w:sz w:val="28"/>
          <w:rtl/>
          <w:lang w:val="x-none" w:eastAsia="ko-KR" w:bidi="ar-SA"/>
        </w:rPr>
        <w:t xml:space="preserve"> برای ایفای آن</w:t>
      </w:r>
      <w:r w:rsidR="00517498">
        <w:rPr>
          <w:rFonts w:hint="cs"/>
          <w:sz w:val="28"/>
          <w:rtl/>
          <w:lang w:val="x-none" w:eastAsia="ko-KR" w:bidi="ar-SA"/>
        </w:rPr>
        <w:t xml:space="preserve">، </w:t>
      </w:r>
      <w:r w:rsidR="00A0575E">
        <w:rPr>
          <w:rFonts w:hint="cs"/>
          <w:sz w:val="28"/>
          <w:rtl/>
          <w:lang w:val="x-none" w:eastAsia="ko-KR" w:bidi="ar-SA"/>
        </w:rPr>
        <w:t>ی</w:t>
      </w:r>
      <w:r w:rsidR="005805AF">
        <w:rPr>
          <w:rFonts w:hint="cs"/>
          <w:sz w:val="28"/>
          <w:rtl/>
          <w:lang w:val="x-none" w:eastAsia="ko-KR" w:bidi="ar-SA"/>
        </w:rPr>
        <w:t>عن</w:t>
      </w:r>
      <w:r w:rsidR="00A0575E">
        <w:rPr>
          <w:rFonts w:hint="cs"/>
          <w:sz w:val="28"/>
          <w:rtl/>
          <w:lang w:val="x-none" w:eastAsia="ko-KR" w:bidi="ar-SA"/>
        </w:rPr>
        <w:t>ی</w:t>
      </w:r>
      <w:r w:rsidR="005805AF">
        <w:rPr>
          <w:rFonts w:hint="cs"/>
          <w:sz w:val="28"/>
          <w:rtl/>
          <w:lang w:val="x-none" w:eastAsia="ko-KR" w:bidi="ar-SA"/>
        </w:rPr>
        <w:t xml:space="preserve"> فعال</w:t>
      </w:r>
      <w:r w:rsidR="00A0575E">
        <w:rPr>
          <w:rFonts w:hint="cs"/>
          <w:sz w:val="28"/>
          <w:rtl/>
          <w:lang w:val="x-none" w:eastAsia="ko-KR" w:bidi="ar-SA"/>
        </w:rPr>
        <w:t>ی</w:t>
      </w:r>
      <w:r w:rsidR="005805AF">
        <w:rPr>
          <w:rFonts w:hint="cs"/>
          <w:sz w:val="28"/>
          <w:rtl/>
          <w:lang w:val="x-none" w:eastAsia="ko-KR" w:bidi="ar-SA"/>
        </w:rPr>
        <w:t>ت متعهدانه</w:t>
      </w:r>
      <w:r w:rsidR="009014AE">
        <w:rPr>
          <w:rFonts w:hint="cs"/>
          <w:sz w:val="28"/>
          <w:rtl/>
          <w:lang w:val="x-none" w:eastAsia="ko-KR" w:bidi="ar-SA"/>
        </w:rPr>
        <w:t>،</w:t>
      </w:r>
      <w:r w:rsidR="005805AF">
        <w:rPr>
          <w:rFonts w:hint="cs"/>
          <w:sz w:val="28"/>
          <w:rtl/>
          <w:lang w:val="x-none" w:eastAsia="ko-KR" w:bidi="ar-SA"/>
        </w:rPr>
        <w:t xml:space="preserve"> </w:t>
      </w:r>
      <w:r>
        <w:rPr>
          <w:rFonts w:hint="cs"/>
          <w:sz w:val="28"/>
          <w:rtl/>
          <w:lang w:val="x-none" w:eastAsia="ko-KR" w:bidi="ar-SA"/>
        </w:rPr>
        <w:t>اقدام و حرکت برا</w:t>
      </w:r>
      <w:r w:rsidR="00A0575E">
        <w:rPr>
          <w:rFonts w:hint="cs"/>
          <w:sz w:val="28"/>
          <w:rtl/>
          <w:lang w:val="x-none" w:eastAsia="ko-KR" w:bidi="ar-SA"/>
        </w:rPr>
        <w:t>ی</w:t>
      </w:r>
      <w:r>
        <w:rPr>
          <w:rFonts w:hint="cs"/>
          <w:sz w:val="28"/>
          <w:rtl/>
          <w:lang w:val="x-none" w:eastAsia="ko-KR" w:bidi="ar-SA"/>
        </w:rPr>
        <w:t xml:space="preserve"> اصلاح مح</w:t>
      </w:r>
      <w:r w:rsidR="00A0575E">
        <w:rPr>
          <w:rFonts w:hint="cs"/>
          <w:sz w:val="28"/>
          <w:rtl/>
          <w:lang w:val="x-none" w:eastAsia="ko-KR" w:bidi="ar-SA"/>
        </w:rPr>
        <w:t>ی</w:t>
      </w:r>
      <w:r>
        <w:rPr>
          <w:rFonts w:hint="cs"/>
          <w:sz w:val="28"/>
          <w:rtl/>
          <w:lang w:val="x-none" w:eastAsia="ko-KR" w:bidi="ar-SA"/>
        </w:rPr>
        <w:t>ط و تپش</w:t>
      </w:r>
      <w:r w:rsidR="0090274D">
        <w:rPr>
          <w:rFonts w:hint="cs"/>
          <w:sz w:val="28"/>
          <w:rtl/>
          <w:lang w:eastAsia="ko-KR" w:bidi="ar-SA"/>
        </w:rPr>
        <w:t xml:space="preserve"> دل </w:t>
      </w:r>
      <w:r>
        <w:rPr>
          <w:rFonts w:hint="cs"/>
          <w:sz w:val="28"/>
          <w:rtl/>
          <w:lang w:val="x-none" w:eastAsia="ko-KR" w:bidi="ar-SA"/>
        </w:rPr>
        <w:t>برا</w:t>
      </w:r>
      <w:r w:rsidR="00A0575E">
        <w:rPr>
          <w:rFonts w:hint="cs"/>
          <w:sz w:val="28"/>
          <w:rtl/>
          <w:lang w:val="x-none" w:eastAsia="ko-KR" w:bidi="ar-SA"/>
        </w:rPr>
        <w:t>ی</w:t>
      </w:r>
      <w:r>
        <w:rPr>
          <w:rFonts w:hint="cs"/>
          <w:sz w:val="28"/>
          <w:rtl/>
          <w:lang w:val="x-none" w:eastAsia="ko-KR" w:bidi="ar-SA"/>
        </w:rPr>
        <w:t xml:space="preserve"> سعادت د</w:t>
      </w:r>
      <w:r w:rsidR="00A0575E">
        <w:rPr>
          <w:rFonts w:hint="cs"/>
          <w:sz w:val="28"/>
          <w:rtl/>
          <w:lang w:val="x-none" w:eastAsia="ko-KR" w:bidi="ar-SA"/>
        </w:rPr>
        <w:t>ی</w:t>
      </w:r>
      <w:r>
        <w:rPr>
          <w:rFonts w:hint="cs"/>
          <w:sz w:val="28"/>
          <w:rtl/>
          <w:lang w:val="x-none" w:eastAsia="ko-KR" w:bidi="ar-SA"/>
        </w:rPr>
        <w:t>گران</w:t>
      </w:r>
      <w:r w:rsidR="009470D4">
        <w:rPr>
          <w:rFonts w:hint="cs"/>
          <w:sz w:val="28"/>
          <w:rtl/>
          <w:lang w:val="x-none" w:eastAsia="ko-KR" w:bidi="ar-SA"/>
        </w:rPr>
        <w:t>، یعنی برانگیختگی و برخاستگی برای خدمت به جریان حق و مقابله با باطل</w:t>
      </w:r>
      <w:r w:rsidR="00990BD9">
        <w:rPr>
          <w:rFonts w:hint="cs"/>
          <w:sz w:val="28"/>
          <w:rtl/>
          <w:lang w:val="x-none" w:eastAsia="ko-KR" w:bidi="ar-SA"/>
        </w:rPr>
        <w:t>.</w:t>
      </w:r>
    </w:p>
    <w:p w14:paraId="0BD58ABE" w14:textId="3DF25B32" w:rsidR="00CE2C67" w:rsidRDefault="005575E9" w:rsidP="002E6EAF">
      <w:pPr>
        <w:rPr>
          <w:sz w:val="28"/>
          <w:rtl/>
          <w:lang w:val="x-none" w:eastAsia="ko-KR" w:bidi="ar-SA"/>
        </w:rPr>
      </w:pPr>
      <w:r>
        <w:rPr>
          <w:rFonts w:hint="cs"/>
          <w:sz w:val="28"/>
          <w:rtl/>
          <w:lang w:val="x-none" w:eastAsia="ko-KR" w:bidi="ar-SA"/>
        </w:rPr>
        <w:t>انسان در تعامل خود با د</w:t>
      </w:r>
      <w:r w:rsidR="00A0575E">
        <w:rPr>
          <w:rFonts w:hint="cs"/>
          <w:sz w:val="28"/>
          <w:rtl/>
          <w:lang w:val="x-none" w:eastAsia="ko-KR" w:bidi="ar-SA"/>
        </w:rPr>
        <w:t>ی</w:t>
      </w:r>
      <w:r>
        <w:rPr>
          <w:rFonts w:hint="cs"/>
          <w:sz w:val="28"/>
          <w:rtl/>
          <w:lang w:val="x-none" w:eastAsia="ko-KR" w:bidi="ar-SA"/>
        </w:rPr>
        <w:t>گران دو گونه عمل م</w:t>
      </w:r>
      <w:r w:rsidR="00A0575E">
        <w:rPr>
          <w:rFonts w:hint="cs"/>
          <w:sz w:val="28"/>
          <w:rtl/>
          <w:lang w:val="x-none" w:eastAsia="ko-KR" w:bidi="ar-SA"/>
        </w:rPr>
        <w:t>ی</w:t>
      </w:r>
      <w:r>
        <w:rPr>
          <w:rFonts w:hint="cs"/>
          <w:sz w:val="28"/>
          <w:rtl/>
          <w:lang w:val="x-none" w:eastAsia="ko-KR" w:bidi="ar-SA"/>
        </w:rPr>
        <w:t>‌کند</w:t>
      </w:r>
      <w:r w:rsidR="00A849AE">
        <w:rPr>
          <w:rFonts w:hint="cs"/>
          <w:sz w:val="28"/>
          <w:rtl/>
          <w:lang w:eastAsia="ko-KR"/>
        </w:rPr>
        <w:t>،</w:t>
      </w:r>
      <w:r>
        <w:rPr>
          <w:rFonts w:hint="cs"/>
          <w:sz w:val="28"/>
          <w:rtl/>
          <w:lang w:val="x-none" w:eastAsia="ko-KR" w:bidi="ar-SA"/>
        </w:rPr>
        <w:t xml:space="preserve"> </w:t>
      </w:r>
      <w:r w:rsidR="00A0575E">
        <w:rPr>
          <w:rFonts w:hint="cs"/>
          <w:sz w:val="28"/>
          <w:rtl/>
          <w:lang w:val="x-none" w:eastAsia="ko-KR" w:bidi="ar-SA"/>
        </w:rPr>
        <w:t>ی</w:t>
      </w:r>
      <w:r>
        <w:rPr>
          <w:rFonts w:hint="cs"/>
          <w:sz w:val="28"/>
          <w:rtl/>
          <w:lang w:val="x-none" w:eastAsia="ko-KR" w:bidi="ar-SA"/>
        </w:rPr>
        <w:t>ا از د</w:t>
      </w:r>
      <w:r w:rsidR="00A0575E">
        <w:rPr>
          <w:rFonts w:hint="cs"/>
          <w:sz w:val="28"/>
          <w:rtl/>
          <w:lang w:val="x-none" w:eastAsia="ko-KR" w:bidi="ar-SA"/>
        </w:rPr>
        <w:t>ی</w:t>
      </w:r>
      <w:r>
        <w:rPr>
          <w:rFonts w:hint="cs"/>
          <w:sz w:val="28"/>
          <w:rtl/>
          <w:lang w:val="x-none" w:eastAsia="ko-KR" w:bidi="ar-SA"/>
        </w:rPr>
        <w:t>گران بهره م</w:t>
      </w:r>
      <w:r w:rsidR="00A0575E">
        <w:rPr>
          <w:rFonts w:hint="cs"/>
          <w:sz w:val="28"/>
          <w:rtl/>
          <w:lang w:val="x-none" w:eastAsia="ko-KR" w:bidi="ar-SA"/>
        </w:rPr>
        <w:t>ی</w:t>
      </w:r>
      <w:r>
        <w:rPr>
          <w:rFonts w:hint="cs"/>
          <w:sz w:val="28"/>
          <w:rtl/>
          <w:lang w:val="x-none" w:eastAsia="ko-KR" w:bidi="ar-SA"/>
        </w:rPr>
        <w:t>‌گ</w:t>
      </w:r>
      <w:r w:rsidR="00A0575E">
        <w:rPr>
          <w:rFonts w:hint="cs"/>
          <w:sz w:val="28"/>
          <w:rtl/>
          <w:lang w:val="x-none" w:eastAsia="ko-KR" w:bidi="ar-SA"/>
        </w:rPr>
        <w:t>ی</w:t>
      </w:r>
      <w:r>
        <w:rPr>
          <w:rFonts w:hint="cs"/>
          <w:sz w:val="28"/>
          <w:rtl/>
          <w:lang w:val="x-none" w:eastAsia="ko-KR" w:bidi="ar-SA"/>
        </w:rPr>
        <w:t>رد و ظرف</w:t>
      </w:r>
      <w:r w:rsidR="00A0575E">
        <w:rPr>
          <w:rFonts w:hint="cs"/>
          <w:sz w:val="28"/>
          <w:rtl/>
          <w:lang w:val="x-none" w:eastAsia="ko-KR" w:bidi="ar-SA"/>
        </w:rPr>
        <w:t>ی</w:t>
      </w:r>
      <w:r>
        <w:rPr>
          <w:rFonts w:hint="cs"/>
          <w:sz w:val="28"/>
          <w:rtl/>
          <w:lang w:val="x-none" w:eastAsia="ko-KR" w:bidi="ar-SA"/>
        </w:rPr>
        <w:t>ت‌ها</w:t>
      </w:r>
      <w:r w:rsidR="00A0575E">
        <w:rPr>
          <w:rFonts w:hint="cs"/>
          <w:sz w:val="28"/>
          <w:rtl/>
          <w:lang w:val="x-none" w:eastAsia="ko-KR" w:bidi="ar-SA"/>
        </w:rPr>
        <w:t>ی</w:t>
      </w:r>
      <w:r>
        <w:rPr>
          <w:rFonts w:hint="cs"/>
          <w:sz w:val="28"/>
          <w:rtl/>
          <w:lang w:val="x-none" w:eastAsia="ko-KR" w:bidi="ar-SA"/>
        </w:rPr>
        <w:t>ش به فعل</w:t>
      </w:r>
      <w:r w:rsidR="00A0575E">
        <w:rPr>
          <w:rFonts w:hint="cs"/>
          <w:sz w:val="28"/>
          <w:rtl/>
          <w:lang w:val="x-none" w:eastAsia="ko-KR" w:bidi="ar-SA"/>
        </w:rPr>
        <w:t>ی</w:t>
      </w:r>
      <w:r>
        <w:rPr>
          <w:rFonts w:hint="cs"/>
          <w:sz w:val="28"/>
          <w:rtl/>
          <w:lang w:val="x-none" w:eastAsia="ko-KR" w:bidi="ar-SA"/>
        </w:rPr>
        <w:t>ت م</w:t>
      </w:r>
      <w:r w:rsidR="00A0575E">
        <w:rPr>
          <w:rFonts w:hint="cs"/>
          <w:sz w:val="28"/>
          <w:rtl/>
          <w:lang w:val="x-none" w:eastAsia="ko-KR" w:bidi="ar-SA"/>
        </w:rPr>
        <w:t>ی</w:t>
      </w:r>
      <w:r>
        <w:rPr>
          <w:rFonts w:hint="cs"/>
          <w:sz w:val="28"/>
          <w:rtl/>
          <w:lang w:val="x-none" w:eastAsia="ko-KR" w:bidi="ar-SA"/>
        </w:rPr>
        <w:t xml:space="preserve">‌رسد و </w:t>
      </w:r>
      <w:r w:rsidR="00A0575E">
        <w:rPr>
          <w:rFonts w:hint="cs"/>
          <w:sz w:val="28"/>
          <w:rtl/>
          <w:lang w:val="x-none" w:eastAsia="ko-KR" w:bidi="ar-SA"/>
        </w:rPr>
        <w:t>ی</w:t>
      </w:r>
      <w:r>
        <w:rPr>
          <w:rFonts w:hint="cs"/>
          <w:sz w:val="28"/>
          <w:rtl/>
          <w:lang w:val="x-none" w:eastAsia="ko-KR" w:bidi="ar-SA"/>
        </w:rPr>
        <w:t>ا با استفاده از فعل</w:t>
      </w:r>
      <w:r w:rsidR="00A0575E">
        <w:rPr>
          <w:rFonts w:hint="cs"/>
          <w:sz w:val="28"/>
          <w:rtl/>
          <w:lang w:val="x-none" w:eastAsia="ko-KR" w:bidi="ar-SA"/>
        </w:rPr>
        <w:t>ی</w:t>
      </w:r>
      <w:r>
        <w:rPr>
          <w:rFonts w:hint="cs"/>
          <w:sz w:val="28"/>
          <w:rtl/>
          <w:lang w:val="x-none" w:eastAsia="ko-KR" w:bidi="ar-SA"/>
        </w:rPr>
        <w:t>ت‌ها</w:t>
      </w:r>
      <w:r w:rsidR="00A0575E">
        <w:rPr>
          <w:rFonts w:hint="cs"/>
          <w:sz w:val="28"/>
          <w:rtl/>
          <w:lang w:val="x-none" w:eastAsia="ko-KR" w:bidi="ar-SA"/>
        </w:rPr>
        <w:t>ی</w:t>
      </w:r>
      <w:r>
        <w:rPr>
          <w:rFonts w:hint="cs"/>
          <w:sz w:val="28"/>
          <w:rtl/>
          <w:lang w:val="x-none" w:eastAsia="ko-KR" w:bidi="ar-SA"/>
        </w:rPr>
        <w:t xml:space="preserve"> </w:t>
      </w:r>
      <w:r w:rsidR="00113DAD">
        <w:rPr>
          <w:rFonts w:hint="cs"/>
          <w:sz w:val="28"/>
          <w:rtl/>
          <w:lang w:val="x-none" w:eastAsia="ko-KR" w:bidi="ar-SA"/>
        </w:rPr>
        <w:t>م</w:t>
      </w:r>
      <w:r>
        <w:rPr>
          <w:rFonts w:hint="cs"/>
          <w:sz w:val="28"/>
          <w:rtl/>
          <w:lang w:val="x-none" w:eastAsia="ko-KR" w:bidi="ar-SA"/>
        </w:rPr>
        <w:t>وجود خود به د</w:t>
      </w:r>
      <w:r w:rsidR="00A0575E">
        <w:rPr>
          <w:rFonts w:hint="cs"/>
          <w:sz w:val="28"/>
          <w:rtl/>
          <w:lang w:val="x-none" w:eastAsia="ko-KR" w:bidi="ar-SA"/>
        </w:rPr>
        <w:t>ی</w:t>
      </w:r>
      <w:r>
        <w:rPr>
          <w:rFonts w:hint="cs"/>
          <w:sz w:val="28"/>
          <w:rtl/>
          <w:lang w:val="x-none" w:eastAsia="ko-KR" w:bidi="ar-SA"/>
        </w:rPr>
        <w:t>گران بهره م</w:t>
      </w:r>
      <w:r w:rsidR="00A0575E">
        <w:rPr>
          <w:rFonts w:hint="cs"/>
          <w:sz w:val="28"/>
          <w:rtl/>
          <w:lang w:val="x-none" w:eastAsia="ko-KR" w:bidi="ar-SA"/>
        </w:rPr>
        <w:t>ی</w:t>
      </w:r>
      <w:r>
        <w:rPr>
          <w:rFonts w:hint="cs"/>
          <w:sz w:val="28"/>
          <w:rtl/>
          <w:lang w:val="x-none" w:eastAsia="ko-KR" w:bidi="ar-SA"/>
        </w:rPr>
        <w:t>‌رساند. دانستن ا</w:t>
      </w:r>
      <w:r w:rsidR="00A0575E">
        <w:rPr>
          <w:rFonts w:hint="cs"/>
          <w:sz w:val="28"/>
          <w:rtl/>
          <w:lang w:val="x-none" w:eastAsia="ko-KR" w:bidi="ar-SA"/>
        </w:rPr>
        <w:t>ی</w:t>
      </w:r>
      <w:r>
        <w:rPr>
          <w:rFonts w:hint="cs"/>
          <w:sz w:val="28"/>
          <w:rtl/>
          <w:lang w:val="x-none" w:eastAsia="ko-KR" w:bidi="ar-SA"/>
        </w:rPr>
        <w:t>ن تفک</w:t>
      </w:r>
      <w:r w:rsidR="00A0575E">
        <w:rPr>
          <w:rFonts w:hint="cs"/>
          <w:sz w:val="28"/>
          <w:rtl/>
          <w:lang w:val="x-none" w:eastAsia="ko-KR" w:bidi="ar-SA"/>
        </w:rPr>
        <w:t>ی</w:t>
      </w:r>
      <w:r>
        <w:rPr>
          <w:rFonts w:hint="cs"/>
          <w:sz w:val="28"/>
          <w:rtl/>
          <w:lang w:val="x-none" w:eastAsia="ko-KR" w:bidi="ar-SA"/>
        </w:rPr>
        <w:t>ک در فهم معنا</w:t>
      </w:r>
      <w:r w:rsidR="00A0575E">
        <w:rPr>
          <w:rFonts w:hint="cs"/>
          <w:sz w:val="28"/>
          <w:rtl/>
          <w:lang w:val="x-none" w:eastAsia="ko-KR" w:bidi="ar-SA"/>
        </w:rPr>
        <w:t>ی</w:t>
      </w:r>
      <w:r>
        <w:rPr>
          <w:rFonts w:hint="cs"/>
          <w:sz w:val="28"/>
          <w:rtl/>
          <w:lang w:val="x-none" w:eastAsia="ko-KR" w:bidi="ar-SA"/>
        </w:rPr>
        <w:t xml:space="preserve"> رسالت اجتماع</w:t>
      </w:r>
      <w:r w:rsidR="00A0575E">
        <w:rPr>
          <w:rFonts w:hint="cs"/>
          <w:sz w:val="28"/>
          <w:rtl/>
          <w:lang w:val="x-none" w:eastAsia="ko-KR" w:bidi="ar-SA"/>
        </w:rPr>
        <w:t>ی</w:t>
      </w:r>
      <w:r>
        <w:rPr>
          <w:rFonts w:hint="cs"/>
          <w:sz w:val="28"/>
          <w:rtl/>
          <w:lang w:val="x-none" w:eastAsia="ko-KR" w:bidi="ar-SA"/>
        </w:rPr>
        <w:t xml:space="preserve"> مف</w:t>
      </w:r>
      <w:r w:rsidR="00A0575E">
        <w:rPr>
          <w:rFonts w:hint="cs"/>
          <w:sz w:val="28"/>
          <w:rtl/>
          <w:lang w:val="x-none" w:eastAsia="ko-KR" w:bidi="ar-SA"/>
        </w:rPr>
        <w:t>ی</w:t>
      </w:r>
      <w:r>
        <w:rPr>
          <w:rFonts w:hint="cs"/>
          <w:sz w:val="28"/>
          <w:rtl/>
          <w:lang w:val="x-none" w:eastAsia="ko-KR" w:bidi="ar-SA"/>
        </w:rPr>
        <w:t>د است؛ ز</w:t>
      </w:r>
      <w:r w:rsidR="00A0575E">
        <w:rPr>
          <w:rFonts w:hint="cs"/>
          <w:sz w:val="28"/>
          <w:rtl/>
          <w:lang w:val="x-none" w:eastAsia="ko-KR" w:bidi="ar-SA"/>
        </w:rPr>
        <w:t>ی</w:t>
      </w:r>
      <w:r>
        <w:rPr>
          <w:rFonts w:hint="cs"/>
          <w:sz w:val="28"/>
          <w:rtl/>
          <w:lang w:val="x-none" w:eastAsia="ko-KR" w:bidi="ar-SA"/>
        </w:rPr>
        <w:t>را رسالت اجتماع</w:t>
      </w:r>
      <w:r w:rsidR="00A0575E">
        <w:rPr>
          <w:rFonts w:hint="cs"/>
          <w:sz w:val="28"/>
          <w:rtl/>
          <w:lang w:val="x-none" w:eastAsia="ko-KR" w:bidi="ar-SA"/>
        </w:rPr>
        <w:t>ی</w:t>
      </w:r>
      <w:r>
        <w:rPr>
          <w:rFonts w:hint="cs"/>
          <w:sz w:val="28"/>
          <w:rtl/>
          <w:lang w:val="x-none" w:eastAsia="ko-KR" w:bidi="ar-SA"/>
        </w:rPr>
        <w:t xml:space="preserve"> از نوع دوم است و مصداق استفاده کردن از فعل</w:t>
      </w:r>
      <w:r w:rsidR="00A0575E">
        <w:rPr>
          <w:rFonts w:hint="cs"/>
          <w:sz w:val="28"/>
          <w:rtl/>
          <w:lang w:val="x-none" w:eastAsia="ko-KR" w:bidi="ar-SA"/>
        </w:rPr>
        <w:t>ی</w:t>
      </w:r>
      <w:r>
        <w:rPr>
          <w:rFonts w:hint="cs"/>
          <w:sz w:val="28"/>
          <w:rtl/>
          <w:lang w:val="x-none" w:eastAsia="ko-KR" w:bidi="ar-SA"/>
        </w:rPr>
        <w:t>ت خود برا</w:t>
      </w:r>
      <w:r w:rsidR="00A0575E">
        <w:rPr>
          <w:rFonts w:hint="cs"/>
          <w:sz w:val="28"/>
          <w:rtl/>
          <w:lang w:val="x-none" w:eastAsia="ko-KR" w:bidi="ar-SA"/>
        </w:rPr>
        <w:t>ی</w:t>
      </w:r>
      <w:r>
        <w:rPr>
          <w:rFonts w:hint="cs"/>
          <w:sz w:val="28"/>
          <w:rtl/>
          <w:lang w:val="x-none" w:eastAsia="ko-KR" w:bidi="ar-SA"/>
        </w:rPr>
        <w:t xml:space="preserve"> بهره رساندن به د</w:t>
      </w:r>
      <w:r w:rsidR="00A0575E">
        <w:rPr>
          <w:rFonts w:hint="cs"/>
          <w:sz w:val="28"/>
          <w:rtl/>
          <w:lang w:val="x-none" w:eastAsia="ko-KR" w:bidi="ar-SA"/>
        </w:rPr>
        <w:t>ی</w:t>
      </w:r>
      <w:r>
        <w:rPr>
          <w:rFonts w:hint="cs"/>
          <w:sz w:val="28"/>
          <w:rtl/>
          <w:lang w:val="x-none" w:eastAsia="ko-KR" w:bidi="ar-SA"/>
        </w:rPr>
        <w:t>گران</w:t>
      </w:r>
      <w:r w:rsidR="00113DAD">
        <w:rPr>
          <w:rFonts w:hint="cs"/>
          <w:sz w:val="28"/>
          <w:rtl/>
          <w:lang w:val="x-none" w:eastAsia="ko-KR" w:bidi="ar-SA"/>
        </w:rPr>
        <w:t xml:space="preserve"> محسوب م</w:t>
      </w:r>
      <w:r w:rsidR="00A0575E">
        <w:rPr>
          <w:rFonts w:hint="cs"/>
          <w:sz w:val="28"/>
          <w:rtl/>
          <w:lang w:val="x-none" w:eastAsia="ko-KR" w:bidi="ar-SA"/>
        </w:rPr>
        <w:t>ی</w:t>
      </w:r>
      <w:r w:rsidR="00113DAD">
        <w:rPr>
          <w:rFonts w:hint="cs"/>
          <w:sz w:val="28"/>
          <w:rtl/>
          <w:lang w:val="x-none" w:eastAsia="ko-KR" w:bidi="ar-SA"/>
        </w:rPr>
        <w:t>‌شود</w:t>
      </w:r>
      <w:r>
        <w:rPr>
          <w:rFonts w:hint="cs"/>
          <w:sz w:val="28"/>
          <w:rtl/>
          <w:lang w:val="x-none" w:eastAsia="ko-KR" w:bidi="ar-SA"/>
        </w:rPr>
        <w:t>.</w:t>
      </w:r>
    </w:p>
    <w:p w14:paraId="08EA9C8A" w14:textId="7BD74095" w:rsidR="005575E9" w:rsidRDefault="00F07E82" w:rsidP="002E6EAF">
      <w:pPr>
        <w:jc w:val="center"/>
        <w:rPr>
          <w:sz w:val="28"/>
          <w:rtl/>
          <w:lang w:val="x-none" w:eastAsia="ko-KR" w:bidi="ar-SA"/>
        </w:rPr>
      </w:pPr>
      <w:r>
        <w:rPr>
          <w:noProof/>
          <w:rtl/>
          <w:lang w:val="fa-IR" w:eastAsia="ko-KR"/>
        </w:rPr>
        <w:lastRenderedPageBreak/>
        <w:drawing>
          <wp:inline distT="0" distB="0" distL="0" distR="0" wp14:anchorId="407FF6A9" wp14:editId="242C71D7">
            <wp:extent cx="4642595" cy="3974733"/>
            <wp:effectExtent l="0" t="0" r="0" b="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19B8942" w14:textId="62448562" w:rsidR="007512B1" w:rsidRDefault="004768BC" w:rsidP="00C13041">
      <w:pPr>
        <w:pStyle w:val="Heading2"/>
        <w:rPr>
          <w:rtl/>
        </w:rPr>
      </w:pPr>
      <w:bookmarkStart w:id="18" w:name="_Toc222003579"/>
      <w:bookmarkStart w:id="19" w:name="_Toc227067466"/>
      <w:r>
        <w:rPr>
          <w:rFonts w:hint="cs"/>
          <w:rtl/>
        </w:rPr>
        <w:t>۲</w:t>
      </w:r>
      <w:r w:rsidR="00FB7DE8">
        <w:rPr>
          <w:rFonts w:hint="cs"/>
          <w:rtl/>
        </w:rPr>
        <w:t xml:space="preserve">.‌ </w:t>
      </w:r>
      <w:r w:rsidR="00BD725B">
        <w:rPr>
          <w:rFonts w:hint="cs"/>
          <w:rtl/>
        </w:rPr>
        <w:t>صبغة اله</w:t>
      </w:r>
      <w:r w:rsidR="00A0575E">
        <w:rPr>
          <w:rFonts w:hint="cs"/>
          <w:rtl/>
        </w:rPr>
        <w:t>ی</w:t>
      </w:r>
      <w:r>
        <w:rPr>
          <w:rFonts w:hint="cs"/>
          <w:rtl/>
        </w:rPr>
        <w:t xml:space="preserve"> و ق</w:t>
      </w:r>
      <w:r w:rsidR="00A0575E">
        <w:rPr>
          <w:rFonts w:hint="cs"/>
          <w:rtl/>
        </w:rPr>
        <w:t>ی</w:t>
      </w:r>
      <w:r>
        <w:rPr>
          <w:rFonts w:hint="cs"/>
          <w:rtl/>
        </w:rPr>
        <w:t>ام لله</w:t>
      </w:r>
      <w:bookmarkEnd w:id="18"/>
      <w:bookmarkEnd w:id="19"/>
    </w:p>
    <w:p w14:paraId="6E986314" w14:textId="572BCEE4" w:rsidR="00A5645B" w:rsidRDefault="00EC5921" w:rsidP="002E6EAF">
      <w:pPr>
        <w:rPr>
          <w:sz w:val="28"/>
          <w:rtl/>
          <w:lang w:val="x-none" w:eastAsia="ko-KR" w:bidi="ar-SA"/>
        </w:rPr>
      </w:pPr>
      <w:r>
        <w:rPr>
          <w:rFonts w:hint="cs"/>
          <w:rtl/>
          <w:lang w:val="x-none" w:eastAsia="x-none" w:bidi="ar-SA"/>
        </w:rPr>
        <w:t>مفاهیم اخلاقی و انسانی در فرهنگ اسلامی</w:t>
      </w:r>
      <w:r w:rsidR="00491DE7">
        <w:rPr>
          <w:rFonts w:hint="cs"/>
          <w:rtl/>
          <w:lang w:val="x-none" w:eastAsia="x-none" w:bidi="ar-SA"/>
        </w:rPr>
        <w:t>،</w:t>
      </w:r>
      <w:r>
        <w:rPr>
          <w:rFonts w:hint="cs"/>
          <w:rtl/>
          <w:lang w:val="x-none" w:eastAsia="x-none" w:bidi="ar-SA"/>
        </w:rPr>
        <w:t xml:space="preserve"> </w:t>
      </w:r>
      <w:r w:rsidR="00CD3D77">
        <w:rPr>
          <w:rFonts w:hint="cs"/>
          <w:rtl/>
          <w:lang w:val="x-none" w:eastAsia="x-none" w:bidi="ar-SA"/>
        </w:rPr>
        <w:t xml:space="preserve">از سطح عمومی خود فراتر آمده و </w:t>
      </w:r>
      <w:r>
        <w:rPr>
          <w:rFonts w:hint="cs"/>
          <w:rtl/>
          <w:lang w:val="x-none" w:eastAsia="x-none" w:bidi="ar-SA"/>
        </w:rPr>
        <w:t xml:space="preserve">رنگ معنوی و روح الهی </w:t>
      </w:r>
      <w:r w:rsidR="00491DE7">
        <w:rPr>
          <w:rFonts w:hint="cs"/>
          <w:rtl/>
          <w:lang w:val="x-none" w:eastAsia="x-none" w:bidi="ar-SA"/>
        </w:rPr>
        <w:t>می‌یابند؛</w:t>
      </w:r>
      <w:r>
        <w:rPr>
          <w:rFonts w:hint="cs"/>
          <w:rtl/>
          <w:lang w:val="x-none" w:eastAsia="x-none" w:bidi="ar-SA"/>
        </w:rPr>
        <w:t xml:space="preserve"> مثلاً مفهوم عامّ </w:t>
      </w:r>
      <w:r w:rsidR="00491DE7">
        <w:rPr>
          <w:rFonts w:hint="cs"/>
          <w:rtl/>
          <w:lang w:val="x-none" w:eastAsia="x-none" w:bidi="ar-SA"/>
        </w:rPr>
        <w:t>«</w:t>
      </w:r>
      <w:r>
        <w:rPr>
          <w:rFonts w:hint="cs"/>
          <w:rtl/>
          <w:lang w:val="x-none" w:eastAsia="x-none" w:bidi="ar-SA"/>
        </w:rPr>
        <w:t>تقوا</w:t>
      </w:r>
      <w:r w:rsidR="00491DE7">
        <w:rPr>
          <w:rFonts w:hint="cs"/>
          <w:rtl/>
          <w:lang w:val="x-none" w:eastAsia="x-none" w:bidi="ar-SA"/>
        </w:rPr>
        <w:t>»</w:t>
      </w:r>
      <w:r>
        <w:rPr>
          <w:rFonts w:hint="cs"/>
          <w:rtl/>
          <w:lang w:val="x-none" w:eastAsia="x-none" w:bidi="ar-SA"/>
        </w:rPr>
        <w:t xml:space="preserve"> که به معنای خویشتن‌داری و </w:t>
      </w:r>
      <w:r w:rsidR="00491DE7">
        <w:rPr>
          <w:rFonts w:hint="cs"/>
          <w:rtl/>
          <w:lang w:val="x-none" w:eastAsia="x-none" w:bidi="ar-SA"/>
        </w:rPr>
        <w:t xml:space="preserve">کنترل نفس </w:t>
      </w:r>
      <w:r>
        <w:rPr>
          <w:rFonts w:hint="cs"/>
          <w:rtl/>
          <w:lang w:val="x-none" w:eastAsia="x-none" w:bidi="ar-SA"/>
        </w:rPr>
        <w:t xml:space="preserve">است در اخلاق اسلامی با خدا نسبت یافته و به </w:t>
      </w:r>
      <w:r w:rsidR="00A6470F">
        <w:rPr>
          <w:rFonts w:hint="cs"/>
          <w:rtl/>
          <w:lang w:val="x-none" w:eastAsia="x-none" w:bidi="ar-SA"/>
        </w:rPr>
        <w:t>«</w:t>
      </w:r>
      <w:r>
        <w:rPr>
          <w:rFonts w:hint="cs"/>
          <w:rtl/>
          <w:lang w:val="x-none" w:eastAsia="x-none" w:bidi="ar-SA"/>
        </w:rPr>
        <w:t>تقوای الهی</w:t>
      </w:r>
      <w:r w:rsidR="00A6470F">
        <w:rPr>
          <w:rFonts w:hint="cs"/>
          <w:rtl/>
          <w:lang w:val="x-none" w:eastAsia="x-none" w:bidi="ar-SA"/>
        </w:rPr>
        <w:t>»</w:t>
      </w:r>
      <w:r>
        <w:rPr>
          <w:rFonts w:hint="cs"/>
          <w:rtl/>
          <w:lang w:val="x-none" w:eastAsia="x-none" w:bidi="ar-SA"/>
        </w:rPr>
        <w:t xml:space="preserve"> یعنی </w:t>
      </w:r>
      <w:r w:rsidR="00B21C84">
        <w:rPr>
          <w:rFonts w:hint="cs"/>
          <w:rtl/>
          <w:lang w:val="x-none" w:eastAsia="x-none" w:bidi="ar-SA"/>
        </w:rPr>
        <w:t>«</w:t>
      </w:r>
      <w:r>
        <w:rPr>
          <w:rFonts w:hint="cs"/>
          <w:rtl/>
          <w:lang w:val="x-none" w:eastAsia="x-none" w:bidi="ar-SA"/>
        </w:rPr>
        <w:t>خویشتن‌داری برای خدا</w:t>
      </w:r>
      <w:r w:rsidR="00B21C84">
        <w:rPr>
          <w:rFonts w:hint="cs"/>
          <w:rtl/>
          <w:lang w:val="x-none" w:eastAsia="x-none" w:bidi="ar-SA"/>
        </w:rPr>
        <w:t>»</w:t>
      </w:r>
      <w:r>
        <w:rPr>
          <w:rFonts w:hint="cs"/>
          <w:rtl/>
          <w:lang w:val="x-none" w:eastAsia="x-none" w:bidi="ar-SA"/>
        </w:rPr>
        <w:t xml:space="preserve"> و </w:t>
      </w:r>
      <w:r w:rsidR="00B21C84">
        <w:rPr>
          <w:rFonts w:hint="cs"/>
          <w:rtl/>
          <w:lang w:val="x-none" w:eastAsia="x-none" w:bidi="ar-SA"/>
        </w:rPr>
        <w:t>«</w:t>
      </w:r>
      <w:r>
        <w:rPr>
          <w:rFonts w:hint="cs"/>
          <w:rtl/>
          <w:lang w:val="x-none" w:eastAsia="x-none" w:bidi="ar-SA"/>
        </w:rPr>
        <w:t xml:space="preserve">کنترل خواسته‌های نفسانی به ملاحظة حضور </w:t>
      </w:r>
      <w:r w:rsidR="00491DE7">
        <w:rPr>
          <w:rFonts w:hint="cs"/>
          <w:rtl/>
          <w:lang w:val="x-none" w:eastAsia="x-none" w:bidi="ar-SA"/>
        </w:rPr>
        <w:t xml:space="preserve">پروردگار </w:t>
      </w:r>
      <w:r>
        <w:rPr>
          <w:rFonts w:hint="cs"/>
          <w:rtl/>
          <w:lang w:val="x-none" w:eastAsia="x-none" w:bidi="ar-SA"/>
        </w:rPr>
        <w:t>یا در نظر گرفتن امر او</w:t>
      </w:r>
      <w:r w:rsidR="00B21C84">
        <w:rPr>
          <w:rFonts w:hint="cs"/>
          <w:rtl/>
          <w:lang w:val="x-none" w:eastAsia="x-none" w:bidi="ar-SA"/>
        </w:rPr>
        <w:t>»</w:t>
      </w:r>
      <w:r>
        <w:rPr>
          <w:rFonts w:hint="cs"/>
          <w:rtl/>
          <w:lang w:val="x-none" w:eastAsia="x-none" w:bidi="ar-SA"/>
        </w:rPr>
        <w:t xml:space="preserve"> تبدیل می‌شود.</w:t>
      </w:r>
      <w:r w:rsidR="00A6470F">
        <w:rPr>
          <w:rStyle w:val="FootnoteReference"/>
          <w:rtl/>
          <w:lang w:val="x-none" w:eastAsia="x-none" w:bidi="ar-SA"/>
        </w:rPr>
        <w:footnoteReference w:id="5"/>
      </w:r>
      <w:r>
        <w:rPr>
          <w:rFonts w:hint="cs"/>
          <w:rtl/>
          <w:lang w:val="x-none" w:eastAsia="x-none" w:bidi="ar-SA"/>
        </w:rPr>
        <w:t xml:space="preserve"> به همین ترتیب مفهوم عامّ «مسئولیت اجتماعی و </w:t>
      </w:r>
      <w:r w:rsidR="00F80CA2">
        <w:rPr>
          <w:rFonts w:hint="cs"/>
          <w:rtl/>
          <w:lang w:bidi="ar-SA"/>
        </w:rPr>
        <w:t>بهره رساندن به د</w:t>
      </w:r>
      <w:r w:rsidR="00A0575E">
        <w:rPr>
          <w:rFonts w:hint="cs"/>
          <w:rtl/>
          <w:lang w:bidi="ar-SA"/>
        </w:rPr>
        <w:t>ی</w:t>
      </w:r>
      <w:r w:rsidR="00F80CA2">
        <w:rPr>
          <w:rFonts w:hint="cs"/>
          <w:rtl/>
          <w:lang w:bidi="ar-SA"/>
        </w:rPr>
        <w:t>گران</w:t>
      </w:r>
      <w:r>
        <w:rPr>
          <w:rFonts w:hint="cs"/>
          <w:rtl/>
          <w:lang w:bidi="ar-SA"/>
        </w:rPr>
        <w:t>»</w:t>
      </w:r>
      <w:r w:rsidR="00142FA1">
        <w:rPr>
          <w:rStyle w:val="FootnoteReference"/>
          <w:rtl/>
          <w:lang w:bidi="ar-SA"/>
        </w:rPr>
        <w:footnoteReference w:id="6"/>
      </w:r>
      <w:r w:rsidR="00A5645B">
        <w:rPr>
          <w:rFonts w:hint="cs"/>
          <w:rtl/>
          <w:lang w:bidi="ar-SA"/>
        </w:rPr>
        <w:t xml:space="preserve"> در فرهنگ اسلام</w:t>
      </w:r>
      <w:r w:rsidR="00A0575E">
        <w:rPr>
          <w:rFonts w:hint="cs"/>
          <w:rtl/>
          <w:lang w:bidi="ar-SA"/>
        </w:rPr>
        <w:t>ی</w:t>
      </w:r>
      <w:r w:rsidR="00A5645B">
        <w:rPr>
          <w:rFonts w:hint="cs"/>
          <w:rtl/>
          <w:lang w:bidi="ar-SA"/>
        </w:rPr>
        <w:t xml:space="preserve"> صبغ</w:t>
      </w:r>
      <w:r w:rsidR="00C921B5">
        <w:rPr>
          <w:rFonts w:hint="cs"/>
          <w:rtl/>
          <w:lang w:bidi="ar-SA"/>
        </w:rPr>
        <w:t xml:space="preserve">ة </w:t>
      </w:r>
      <w:r w:rsidR="00A5645B">
        <w:rPr>
          <w:rFonts w:hint="cs"/>
          <w:rtl/>
          <w:lang w:bidi="ar-SA"/>
        </w:rPr>
        <w:t>اله</w:t>
      </w:r>
      <w:r w:rsidR="00A0575E">
        <w:rPr>
          <w:rFonts w:hint="cs"/>
          <w:rtl/>
          <w:lang w:bidi="ar-SA"/>
        </w:rPr>
        <w:t>ی</w:t>
      </w:r>
      <w:r w:rsidR="00A5645B">
        <w:rPr>
          <w:rFonts w:hint="cs"/>
          <w:rtl/>
          <w:lang w:bidi="ar-SA"/>
        </w:rPr>
        <w:t xml:space="preserve"> </w:t>
      </w:r>
      <w:r w:rsidR="00A0575E">
        <w:rPr>
          <w:rFonts w:hint="cs"/>
          <w:rtl/>
          <w:lang w:bidi="ar-SA"/>
        </w:rPr>
        <w:lastRenderedPageBreak/>
        <w:t>ی</w:t>
      </w:r>
      <w:r w:rsidR="00A5645B">
        <w:rPr>
          <w:rFonts w:hint="cs"/>
          <w:rtl/>
          <w:lang w:bidi="ar-SA"/>
        </w:rPr>
        <w:t xml:space="preserve">افته است و نه تنها </w:t>
      </w:r>
      <w:r w:rsidR="00A0575E">
        <w:rPr>
          <w:rFonts w:hint="cs"/>
          <w:rtl/>
          <w:lang w:bidi="ar-SA"/>
        </w:rPr>
        <w:t>ی</w:t>
      </w:r>
      <w:r w:rsidR="00A5645B">
        <w:rPr>
          <w:rFonts w:hint="cs"/>
          <w:rtl/>
          <w:lang w:bidi="ar-SA"/>
        </w:rPr>
        <w:t>ک وظ</w:t>
      </w:r>
      <w:r w:rsidR="00A0575E">
        <w:rPr>
          <w:rFonts w:hint="cs"/>
          <w:rtl/>
          <w:lang w:bidi="ar-SA"/>
        </w:rPr>
        <w:t>ی</w:t>
      </w:r>
      <w:r w:rsidR="00A5645B">
        <w:rPr>
          <w:rFonts w:hint="cs"/>
          <w:rtl/>
          <w:lang w:bidi="ar-SA"/>
        </w:rPr>
        <w:t>ف</w:t>
      </w:r>
      <w:r w:rsidR="00C921B5">
        <w:rPr>
          <w:rFonts w:hint="cs"/>
          <w:rtl/>
          <w:lang w:bidi="ar-SA"/>
        </w:rPr>
        <w:t xml:space="preserve">ة </w:t>
      </w:r>
      <w:r w:rsidR="00A5645B">
        <w:rPr>
          <w:rFonts w:hint="cs"/>
          <w:rtl/>
          <w:lang w:bidi="ar-SA"/>
        </w:rPr>
        <w:t>عام</w:t>
      </w:r>
      <w:r>
        <w:rPr>
          <w:rFonts w:hint="cs"/>
          <w:rtl/>
          <w:lang w:bidi="ar-SA"/>
        </w:rPr>
        <w:t>ّ</w:t>
      </w:r>
      <w:r w:rsidR="00A5645B">
        <w:rPr>
          <w:rFonts w:hint="cs"/>
          <w:rtl/>
          <w:lang w:bidi="ar-SA"/>
        </w:rPr>
        <w:t xml:space="preserve"> انسان</w:t>
      </w:r>
      <w:r w:rsidR="00A0575E">
        <w:rPr>
          <w:rFonts w:hint="cs"/>
          <w:rtl/>
          <w:lang w:bidi="ar-SA"/>
        </w:rPr>
        <w:t>ی</w:t>
      </w:r>
      <w:r w:rsidR="00A5645B">
        <w:rPr>
          <w:rFonts w:hint="cs"/>
          <w:rtl/>
          <w:lang w:bidi="ar-SA"/>
        </w:rPr>
        <w:t xml:space="preserve"> بلکه </w:t>
      </w:r>
      <w:r w:rsidR="00A0575E">
        <w:rPr>
          <w:rFonts w:hint="cs"/>
          <w:rtl/>
          <w:lang w:bidi="ar-SA"/>
        </w:rPr>
        <w:t>ی</w:t>
      </w:r>
      <w:r w:rsidR="00A5645B">
        <w:rPr>
          <w:rFonts w:hint="cs"/>
          <w:rtl/>
          <w:lang w:bidi="ar-SA"/>
        </w:rPr>
        <w:t>ک وظ</w:t>
      </w:r>
      <w:r w:rsidR="00A0575E">
        <w:rPr>
          <w:rFonts w:hint="cs"/>
          <w:rtl/>
          <w:lang w:bidi="ar-SA"/>
        </w:rPr>
        <w:t>ی</w:t>
      </w:r>
      <w:r w:rsidR="00A5645B">
        <w:rPr>
          <w:rFonts w:hint="cs"/>
          <w:rtl/>
          <w:lang w:bidi="ar-SA"/>
        </w:rPr>
        <w:t>ف</w:t>
      </w:r>
      <w:r w:rsidR="00C921B5">
        <w:rPr>
          <w:rFonts w:hint="cs"/>
          <w:rtl/>
          <w:lang w:bidi="ar-SA"/>
        </w:rPr>
        <w:t xml:space="preserve">ة </w:t>
      </w:r>
      <w:r w:rsidR="00A5645B">
        <w:rPr>
          <w:rFonts w:hint="cs"/>
          <w:rtl/>
          <w:lang w:bidi="ar-SA"/>
        </w:rPr>
        <w:t>ا</w:t>
      </w:r>
      <w:r w:rsidR="00A0575E">
        <w:rPr>
          <w:rFonts w:hint="cs"/>
          <w:rtl/>
          <w:lang w:bidi="ar-SA"/>
        </w:rPr>
        <w:t>ی</w:t>
      </w:r>
      <w:r w:rsidR="00A5645B">
        <w:rPr>
          <w:rFonts w:hint="cs"/>
          <w:rtl/>
          <w:lang w:bidi="ar-SA"/>
        </w:rPr>
        <w:t>مان</w:t>
      </w:r>
      <w:r w:rsidR="00A0575E">
        <w:rPr>
          <w:rFonts w:hint="cs"/>
          <w:rtl/>
          <w:lang w:bidi="ar-SA"/>
        </w:rPr>
        <w:t>ی</w:t>
      </w:r>
      <w:r w:rsidR="00A5645B">
        <w:rPr>
          <w:rFonts w:hint="cs"/>
          <w:rtl/>
          <w:lang w:bidi="ar-SA"/>
        </w:rPr>
        <w:t>، اله</w:t>
      </w:r>
      <w:r w:rsidR="00A0575E">
        <w:rPr>
          <w:rFonts w:hint="cs"/>
          <w:rtl/>
          <w:lang w:bidi="ar-SA"/>
        </w:rPr>
        <w:t>ی</w:t>
      </w:r>
      <w:r w:rsidR="00632DAC">
        <w:rPr>
          <w:rFonts w:hint="cs"/>
          <w:rtl/>
          <w:lang w:bidi="ar-SA"/>
        </w:rPr>
        <w:t xml:space="preserve"> </w:t>
      </w:r>
      <w:r w:rsidR="00A5645B">
        <w:rPr>
          <w:rFonts w:hint="cs"/>
          <w:rtl/>
          <w:lang w:bidi="ar-SA"/>
        </w:rPr>
        <w:t>و اسلام</w:t>
      </w:r>
      <w:r w:rsidR="00A0575E">
        <w:rPr>
          <w:rFonts w:hint="cs"/>
          <w:rtl/>
          <w:lang w:bidi="ar-SA"/>
        </w:rPr>
        <w:t>ی</w:t>
      </w:r>
      <w:r w:rsidR="00A5645B">
        <w:rPr>
          <w:rFonts w:hint="cs"/>
          <w:rtl/>
          <w:lang w:bidi="ar-SA"/>
        </w:rPr>
        <w:t xml:space="preserve"> شمرده شده است. به ا</w:t>
      </w:r>
      <w:r w:rsidR="00A0575E">
        <w:rPr>
          <w:rFonts w:hint="cs"/>
          <w:rtl/>
          <w:lang w:bidi="ar-SA"/>
        </w:rPr>
        <w:t>ی</w:t>
      </w:r>
      <w:r w:rsidR="00A5645B">
        <w:rPr>
          <w:rFonts w:hint="cs"/>
          <w:rtl/>
          <w:lang w:bidi="ar-SA"/>
        </w:rPr>
        <w:t>ن ترت</w:t>
      </w:r>
      <w:r w:rsidR="00A0575E">
        <w:rPr>
          <w:rFonts w:hint="cs"/>
          <w:rtl/>
          <w:lang w:bidi="ar-SA"/>
        </w:rPr>
        <w:t>ی</w:t>
      </w:r>
      <w:r w:rsidR="00A5645B">
        <w:rPr>
          <w:rFonts w:hint="cs"/>
          <w:rtl/>
          <w:lang w:bidi="ar-SA"/>
        </w:rPr>
        <w:t>ب مقصد انسان مؤمن، مقصد خدا و دست‌</w:t>
      </w:r>
      <w:r w:rsidR="00A0575E">
        <w:rPr>
          <w:rFonts w:hint="cs"/>
          <w:rtl/>
          <w:lang w:bidi="ar-SA"/>
        </w:rPr>
        <w:t>ی</w:t>
      </w:r>
      <w:r w:rsidR="00A5645B">
        <w:rPr>
          <w:rFonts w:hint="cs"/>
          <w:rtl/>
          <w:lang w:bidi="ar-SA"/>
        </w:rPr>
        <w:t>اب</w:t>
      </w:r>
      <w:r w:rsidR="00A0575E">
        <w:rPr>
          <w:rFonts w:hint="cs"/>
          <w:rtl/>
          <w:lang w:bidi="ar-SA"/>
        </w:rPr>
        <w:t>ی</w:t>
      </w:r>
      <w:r w:rsidR="00A5645B">
        <w:rPr>
          <w:rFonts w:hint="cs"/>
          <w:rtl/>
          <w:lang w:bidi="ar-SA"/>
        </w:rPr>
        <w:t xml:space="preserve"> به غا</w:t>
      </w:r>
      <w:r w:rsidR="00A0575E">
        <w:rPr>
          <w:rFonts w:hint="cs"/>
          <w:rtl/>
          <w:lang w:bidi="ar-SA"/>
        </w:rPr>
        <w:t>ی</w:t>
      </w:r>
      <w:r w:rsidR="00A5645B">
        <w:rPr>
          <w:rFonts w:hint="cs"/>
          <w:rtl/>
          <w:lang w:bidi="ar-SA"/>
        </w:rPr>
        <w:t>ت د</w:t>
      </w:r>
      <w:r w:rsidR="00A0575E">
        <w:rPr>
          <w:rFonts w:hint="cs"/>
          <w:rtl/>
          <w:lang w:bidi="ar-SA"/>
        </w:rPr>
        <w:t>ی</w:t>
      </w:r>
      <w:r w:rsidR="00A5645B">
        <w:rPr>
          <w:rFonts w:hint="cs"/>
          <w:rtl/>
          <w:lang w:bidi="ar-SA"/>
        </w:rPr>
        <w:t>ن است و تلاش او برا</w:t>
      </w:r>
      <w:r w:rsidR="00A0575E">
        <w:rPr>
          <w:rFonts w:hint="cs"/>
          <w:rtl/>
          <w:lang w:bidi="ar-SA"/>
        </w:rPr>
        <w:t>ی</w:t>
      </w:r>
      <w:r w:rsidR="00A5645B">
        <w:rPr>
          <w:rFonts w:hint="cs"/>
          <w:rtl/>
          <w:lang w:bidi="ar-SA"/>
        </w:rPr>
        <w:t xml:space="preserve"> خدمت به د</w:t>
      </w:r>
      <w:r w:rsidR="00A0575E">
        <w:rPr>
          <w:rFonts w:hint="cs"/>
          <w:rtl/>
          <w:lang w:bidi="ar-SA"/>
        </w:rPr>
        <w:t>ی</w:t>
      </w:r>
      <w:r w:rsidR="00A5645B">
        <w:rPr>
          <w:rFonts w:hint="cs"/>
          <w:rtl/>
          <w:lang w:bidi="ar-SA"/>
        </w:rPr>
        <w:t>گران و ا</w:t>
      </w:r>
      <w:r w:rsidR="00A0575E">
        <w:rPr>
          <w:rFonts w:hint="cs"/>
          <w:rtl/>
          <w:lang w:bidi="ar-SA"/>
        </w:rPr>
        <w:t>ی</w:t>
      </w:r>
      <w:r w:rsidR="00A5645B">
        <w:rPr>
          <w:rFonts w:hint="cs"/>
          <w:rtl/>
          <w:lang w:bidi="ar-SA"/>
        </w:rPr>
        <w:t>فا</w:t>
      </w:r>
      <w:r w:rsidR="00A0575E">
        <w:rPr>
          <w:rFonts w:hint="cs"/>
          <w:rtl/>
          <w:lang w:bidi="ar-SA"/>
        </w:rPr>
        <w:t>ی</w:t>
      </w:r>
      <w:r w:rsidR="00A5645B">
        <w:rPr>
          <w:rFonts w:hint="cs"/>
          <w:rtl/>
          <w:lang w:bidi="ar-SA"/>
        </w:rPr>
        <w:t xml:space="preserve"> مسئول</w:t>
      </w:r>
      <w:r w:rsidR="00A0575E">
        <w:rPr>
          <w:rFonts w:hint="cs"/>
          <w:rtl/>
          <w:lang w:bidi="ar-SA"/>
        </w:rPr>
        <w:t>ی</w:t>
      </w:r>
      <w:r w:rsidR="00A5645B">
        <w:rPr>
          <w:rFonts w:hint="cs"/>
          <w:rtl/>
          <w:lang w:bidi="ar-SA"/>
        </w:rPr>
        <w:t>ت اجتماع</w:t>
      </w:r>
      <w:r w:rsidR="00A0575E">
        <w:rPr>
          <w:rFonts w:hint="cs"/>
          <w:rtl/>
          <w:lang w:bidi="ar-SA"/>
        </w:rPr>
        <w:t>ی</w:t>
      </w:r>
      <w:r w:rsidR="00A5645B">
        <w:rPr>
          <w:rFonts w:hint="cs"/>
          <w:rtl/>
          <w:lang w:bidi="ar-SA"/>
        </w:rPr>
        <w:t>، به هدف گسترش ارزش‌ها</w:t>
      </w:r>
      <w:r w:rsidR="00A0575E">
        <w:rPr>
          <w:rFonts w:hint="cs"/>
          <w:rtl/>
          <w:lang w:bidi="ar-SA"/>
        </w:rPr>
        <w:t>ی</w:t>
      </w:r>
      <w:r w:rsidR="00A5645B">
        <w:rPr>
          <w:rFonts w:hint="cs"/>
          <w:rtl/>
          <w:lang w:bidi="ar-SA"/>
        </w:rPr>
        <w:t xml:space="preserve"> توح</w:t>
      </w:r>
      <w:r w:rsidR="00A0575E">
        <w:rPr>
          <w:rFonts w:hint="cs"/>
          <w:rtl/>
          <w:lang w:bidi="ar-SA"/>
        </w:rPr>
        <w:t>ی</w:t>
      </w:r>
      <w:r w:rsidR="00A5645B">
        <w:rPr>
          <w:rFonts w:hint="cs"/>
          <w:rtl/>
          <w:lang w:bidi="ar-SA"/>
        </w:rPr>
        <w:t>د</w:t>
      </w:r>
      <w:r w:rsidR="00A0575E">
        <w:rPr>
          <w:rFonts w:hint="cs"/>
          <w:rtl/>
          <w:lang w:bidi="ar-SA"/>
        </w:rPr>
        <w:t>ی</w:t>
      </w:r>
      <w:r w:rsidR="00A5645B">
        <w:rPr>
          <w:rFonts w:hint="cs"/>
          <w:rtl/>
          <w:lang w:bidi="ar-SA"/>
        </w:rPr>
        <w:t xml:space="preserve"> در جهان است</w:t>
      </w:r>
      <w:r w:rsidR="00113DAD">
        <w:rPr>
          <w:rFonts w:hint="cs"/>
          <w:rtl/>
          <w:lang w:bidi="ar-SA"/>
        </w:rPr>
        <w:t>؛ بنابرا</w:t>
      </w:r>
      <w:r w:rsidR="00A0575E">
        <w:rPr>
          <w:rFonts w:hint="cs"/>
          <w:rtl/>
          <w:lang w:bidi="ar-SA"/>
        </w:rPr>
        <w:t>ی</w:t>
      </w:r>
      <w:r w:rsidR="00113DAD">
        <w:rPr>
          <w:rFonts w:hint="cs"/>
          <w:rtl/>
          <w:lang w:bidi="ar-SA"/>
        </w:rPr>
        <w:t xml:space="preserve">ن </w:t>
      </w:r>
      <w:r w:rsidR="00A5645B">
        <w:rPr>
          <w:rFonts w:hint="cs"/>
          <w:sz w:val="28"/>
          <w:rtl/>
          <w:lang w:val="x-none" w:eastAsia="ko-KR" w:bidi="ar-SA"/>
        </w:rPr>
        <w:t>رسالت اجتماع</w:t>
      </w:r>
      <w:r w:rsidR="00A0575E">
        <w:rPr>
          <w:rFonts w:hint="cs"/>
          <w:sz w:val="28"/>
          <w:rtl/>
          <w:lang w:val="x-none" w:eastAsia="ko-KR" w:bidi="ar-SA"/>
        </w:rPr>
        <w:t>ی</w:t>
      </w:r>
      <w:r w:rsidR="00A5645B">
        <w:rPr>
          <w:rFonts w:hint="cs"/>
          <w:sz w:val="28"/>
          <w:rtl/>
          <w:lang w:val="x-none" w:eastAsia="ko-KR" w:bidi="ar-SA"/>
        </w:rPr>
        <w:t xml:space="preserve"> </w:t>
      </w:r>
      <w:r w:rsidR="00A0575E">
        <w:rPr>
          <w:rFonts w:hint="cs"/>
          <w:sz w:val="28"/>
          <w:rtl/>
          <w:lang w:val="x-none" w:eastAsia="ko-KR" w:bidi="ar-SA"/>
        </w:rPr>
        <w:t>ی</w:t>
      </w:r>
      <w:r w:rsidR="00A5645B">
        <w:rPr>
          <w:rFonts w:hint="cs"/>
          <w:sz w:val="28"/>
          <w:rtl/>
          <w:lang w:val="x-none" w:eastAsia="ko-KR" w:bidi="ar-SA"/>
        </w:rPr>
        <w:t>عن</w:t>
      </w:r>
      <w:r w:rsidR="00A0575E">
        <w:rPr>
          <w:rFonts w:hint="cs"/>
          <w:sz w:val="28"/>
          <w:rtl/>
          <w:lang w:val="x-none" w:eastAsia="ko-KR" w:bidi="ar-SA"/>
        </w:rPr>
        <w:t>ی</w:t>
      </w:r>
      <w:r w:rsidR="00A5645B">
        <w:rPr>
          <w:rFonts w:hint="cs"/>
          <w:sz w:val="28"/>
          <w:rtl/>
          <w:lang w:val="x-none" w:eastAsia="ko-KR" w:bidi="ar-SA"/>
        </w:rPr>
        <w:t xml:space="preserve"> فهم ا</w:t>
      </w:r>
      <w:r w:rsidR="00A0575E">
        <w:rPr>
          <w:rFonts w:hint="cs"/>
          <w:sz w:val="28"/>
          <w:rtl/>
          <w:lang w:val="x-none" w:eastAsia="ko-KR" w:bidi="ar-SA"/>
        </w:rPr>
        <w:t>ی</w:t>
      </w:r>
      <w:r w:rsidR="00A5645B">
        <w:rPr>
          <w:rFonts w:hint="cs"/>
          <w:sz w:val="28"/>
          <w:rtl/>
          <w:lang w:val="x-none" w:eastAsia="ko-KR" w:bidi="ar-SA"/>
        </w:rPr>
        <w:t>ن مأمور</w:t>
      </w:r>
      <w:r w:rsidR="00A0575E">
        <w:rPr>
          <w:rFonts w:hint="cs"/>
          <w:sz w:val="28"/>
          <w:rtl/>
          <w:lang w:val="x-none" w:eastAsia="ko-KR" w:bidi="ar-SA"/>
        </w:rPr>
        <w:t>ی</w:t>
      </w:r>
      <w:r w:rsidR="00A5645B">
        <w:rPr>
          <w:rFonts w:hint="cs"/>
          <w:sz w:val="28"/>
          <w:rtl/>
          <w:lang w:val="x-none" w:eastAsia="ko-KR" w:bidi="ar-SA"/>
        </w:rPr>
        <w:t>ت که برا</w:t>
      </w:r>
      <w:r w:rsidR="00A0575E">
        <w:rPr>
          <w:rFonts w:hint="cs"/>
          <w:sz w:val="28"/>
          <w:rtl/>
          <w:lang w:val="x-none" w:eastAsia="ko-KR" w:bidi="ar-SA"/>
        </w:rPr>
        <w:t>ی</w:t>
      </w:r>
      <w:r w:rsidR="00A5645B">
        <w:rPr>
          <w:rFonts w:hint="cs"/>
          <w:sz w:val="28"/>
          <w:rtl/>
          <w:lang w:val="x-none" w:eastAsia="ko-KR" w:bidi="ar-SA"/>
        </w:rPr>
        <w:t xml:space="preserve"> تحقق د</w:t>
      </w:r>
      <w:r w:rsidR="00A0575E">
        <w:rPr>
          <w:rFonts w:hint="cs"/>
          <w:sz w:val="28"/>
          <w:rtl/>
          <w:lang w:val="x-none" w:eastAsia="ko-KR" w:bidi="ar-SA"/>
        </w:rPr>
        <w:t>ی</w:t>
      </w:r>
      <w:r w:rsidR="00A5645B">
        <w:rPr>
          <w:rFonts w:hint="cs"/>
          <w:sz w:val="28"/>
          <w:rtl/>
          <w:lang w:val="x-none" w:eastAsia="ko-KR" w:bidi="ar-SA"/>
        </w:rPr>
        <w:t>ن خدا</w:t>
      </w:r>
      <w:r w:rsidR="00142FA1">
        <w:rPr>
          <w:rFonts w:hint="cs"/>
          <w:sz w:val="28"/>
          <w:rtl/>
          <w:lang w:val="x-none" w:eastAsia="ko-KR" w:bidi="ar-SA"/>
        </w:rPr>
        <w:t>، مقابله با کفر و شرک و ظلم و فسق</w:t>
      </w:r>
      <w:r w:rsidR="00A5645B">
        <w:rPr>
          <w:rFonts w:hint="cs"/>
          <w:sz w:val="28"/>
          <w:rtl/>
          <w:lang w:val="x-none" w:eastAsia="ko-KR" w:bidi="ar-SA"/>
        </w:rPr>
        <w:t xml:space="preserve"> و </w:t>
      </w:r>
      <w:r w:rsidR="00142FA1">
        <w:rPr>
          <w:rFonts w:hint="cs"/>
          <w:sz w:val="28"/>
          <w:rtl/>
          <w:lang w:val="x-none" w:eastAsia="ko-KR" w:bidi="ar-SA"/>
        </w:rPr>
        <w:t xml:space="preserve">طاغوت و </w:t>
      </w:r>
      <w:r w:rsidR="00E73BE4">
        <w:rPr>
          <w:rFonts w:hint="cs"/>
          <w:sz w:val="28"/>
          <w:rtl/>
          <w:lang w:val="x-none" w:eastAsia="ko-KR" w:bidi="ar-SA"/>
        </w:rPr>
        <w:t xml:space="preserve">برای </w:t>
      </w:r>
      <w:r w:rsidR="00A5645B">
        <w:rPr>
          <w:rFonts w:hint="cs"/>
          <w:sz w:val="28"/>
          <w:rtl/>
          <w:lang w:val="x-none" w:eastAsia="ko-KR" w:bidi="ar-SA"/>
        </w:rPr>
        <w:t>تشک</w:t>
      </w:r>
      <w:r w:rsidR="00A0575E">
        <w:rPr>
          <w:rFonts w:hint="cs"/>
          <w:sz w:val="28"/>
          <w:rtl/>
          <w:lang w:val="x-none" w:eastAsia="ko-KR" w:bidi="ar-SA"/>
        </w:rPr>
        <w:t>ی</w:t>
      </w:r>
      <w:r w:rsidR="00A5645B">
        <w:rPr>
          <w:rFonts w:hint="cs"/>
          <w:sz w:val="28"/>
          <w:rtl/>
          <w:lang w:val="x-none" w:eastAsia="ko-KR" w:bidi="ar-SA"/>
        </w:rPr>
        <w:t>ل جامع</w:t>
      </w:r>
      <w:r w:rsidR="00C921B5">
        <w:rPr>
          <w:rFonts w:hint="cs"/>
          <w:sz w:val="28"/>
          <w:rtl/>
          <w:lang w:val="x-none" w:eastAsia="ko-KR" w:bidi="ar-SA"/>
        </w:rPr>
        <w:t xml:space="preserve">ة </w:t>
      </w:r>
      <w:r w:rsidR="00A5645B">
        <w:rPr>
          <w:rFonts w:hint="cs"/>
          <w:sz w:val="28"/>
          <w:rtl/>
          <w:lang w:val="x-none" w:eastAsia="ko-KR" w:bidi="ar-SA"/>
        </w:rPr>
        <w:t>آرمان</w:t>
      </w:r>
      <w:r w:rsidR="00A0575E">
        <w:rPr>
          <w:rFonts w:hint="cs"/>
          <w:sz w:val="28"/>
          <w:rtl/>
          <w:lang w:val="x-none" w:eastAsia="ko-KR" w:bidi="ar-SA"/>
        </w:rPr>
        <w:t>ی</w:t>
      </w:r>
      <w:r w:rsidR="00A5645B">
        <w:rPr>
          <w:rFonts w:hint="cs"/>
          <w:sz w:val="28"/>
          <w:rtl/>
          <w:lang w:val="x-none" w:eastAsia="ko-KR" w:bidi="ar-SA"/>
        </w:rPr>
        <w:t xml:space="preserve"> اسلام</w:t>
      </w:r>
      <w:r w:rsidR="00A0575E">
        <w:rPr>
          <w:rFonts w:hint="cs"/>
          <w:sz w:val="28"/>
          <w:rtl/>
          <w:lang w:val="x-none" w:eastAsia="ko-KR" w:bidi="ar-SA"/>
        </w:rPr>
        <w:t>ی</w:t>
      </w:r>
      <w:r w:rsidR="00A5645B">
        <w:rPr>
          <w:rFonts w:hint="cs"/>
          <w:sz w:val="28"/>
          <w:rtl/>
          <w:lang w:val="x-none" w:eastAsia="ko-KR" w:bidi="ar-SA"/>
        </w:rPr>
        <w:t xml:space="preserve"> با</w:t>
      </w:r>
      <w:r w:rsidR="00A0575E">
        <w:rPr>
          <w:rFonts w:hint="cs"/>
          <w:sz w:val="28"/>
          <w:rtl/>
          <w:lang w:val="x-none" w:eastAsia="ko-KR" w:bidi="ar-SA"/>
        </w:rPr>
        <w:t>ی</w:t>
      </w:r>
      <w:r w:rsidR="00A5645B">
        <w:rPr>
          <w:rFonts w:hint="cs"/>
          <w:sz w:val="28"/>
          <w:rtl/>
          <w:lang w:val="x-none" w:eastAsia="ko-KR" w:bidi="ar-SA"/>
        </w:rPr>
        <w:t>د سرباز</w:t>
      </w:r>
      <w:r w:rsidR="00A0575E">
        <w:rPr>
          <w:rFonts w:hint="cs"/>
          <w:sz w:val="28"/>
          <w:rtl/>
          <w:lang w:val="x-none" w:eastAsia="ko-KR" w:bidi="ar-SA"/>
        </w:rPr>
        <w:t>ی</w:t>
      </w:r>
      <w:r w:rsidR="00A5645B">
        <w:rPr>
          <w:rFonts w:hint="cs"/>
          <w:sz w:val="28"/>
          <w:rtl/>
          <w:lang w:val="x-none" w:eastAsia="ko-KR" w:bidi="ar-SA"/>
        </w:rPr>
        <w:t xml:space="preserve"> و جان‌نثار</w:t>
      </w:r>
      <w:r w:rsidR="00A0575E">
        <w:rPr>
          <w:rFonts w:hint="cs"/>
          <w:sz w:val="28"/>
          <w:rtl/>
          <w:lang w:val="x-none" w:eastAsia="ko-KR" w:bidi="ar-SA"/>
        </w:rPr>
        <w:t>ی</w:t>
      </w:r>
      <w:r w:rsidR="00A5645B">
        <w:rPr>
          <w:rFonts w:hint="cs"/>
          <w:sz w:val="28"/>
          <w:rtl/>
          <w:lang w:val="x-none" w:eastAsia="ko-KR" w:bidi="ar-SA"/>
        </w:rPr>
        <w:t xml:space="preserve"> کرد و درک ا</w:t>
      </w:r>
      <w:r w:rsidR="00A0575E">
        <w:rPr>
          <w:rFonts w:hint="cs"/>
          <w:sz w:val="28"/>
          <w:rtl/>
          <w:lang w:val="x-none" w:eastAsia="ko-KR" w:bidi="ar-SA"/>
        </w:rPr>
        <w:t>ی</w:t>
      </w:r>
      <w:r w:rsidR="00A5645B">
        <w:rPr>
          <w:rFonts w:hint="cs"/>
          <w:sz w:val="28"/>
          <w:rtl/>
          <w:lang w:val="x-none" w:eastAsia="ko-KR" w:bidi="ar-SA"/>
        </w:rPr>
        <w:t>ن فر</w:t>
      </w:r>
      <w:r w:rsidR="00A0575E">
        <w:rPr>
          <w:rFonts w:hint="cs"/>
          <w:sz w:val="28"/>
          <w:rtl/>
          <w:lang w:val="x-none" w:eastAsia="ko-KR" w:bidi="ar-SA"/>
        </w:rPr>
        <w:t>ی</w:t>
      </w:r>
      <w:r w:rsidR="00A5645B">
        <w:rPr>
          <w:rFonts w:hint="cs"/>
          <w:sz w:val="28"/>
          <w:rtl/>
          <w:lang w:val="x-none" w:eastAsia="ko-KR" w:bidi="ar-SA"/>
        </w:rPr>
        <w:t xml:space="preserve">ضه که در </w:t>
      </w:r>
      <w:r w:rsidR="00A0575E">
        <w:rPr>
          <w:rFonts w:hint="cs"/>
          <w:sz w:val="28"/>
          <w:rtl/>
          <w:lang w:val="x-none" w:eastAsia="ko-KR" w:bidi="ar-SA"/>
        </w:rPr>
        <w:t>ی</w:t>
      </w:r>
      <w:r w:rsidR="00A5645B">
        <w:rPr>
          <w:rFonts w:hint="cs"/>
          <w:sz w:val="28"/>
          <w:rtl/>
          <w:lang w:val="x-none" w:eastAsia="ko-KR" w:bidi="ar-SA"/>
        </w:rPr>
        <w:t>ار</w:t>
      </w:r>
      <w:r w:rsidR="00A0575E">
        <w:rPr>
          <w:rFonts w:hint="cs"/>
          <w:sz w:val="28"/>
          <w:rtl/>
          <w:lang w:val="x-none" w:eastAsia="ko-KR" w:bidi="ar-SA"/>
        </w:rPr>
        <w:t>ی</w:t>
      </w:r>
      <w:r w:rsidR="00A5645B">
        <w:rPr>
          <w:rFonts w:hint="cs"/>
          <w:sz w:val="28"/>
          <w:rtl/>
          <w:lang w:val="x-none" w:eastAsia="ko-KR" w:bidi="ar-SA"/>
        </w:rPr>
        <w:t xml:space="preserve"> د</w:t>
      </w:r>
      <w:r w:rsidR="00A0575E">
        <w:rPr>
          <w:rFonts w:hint="cs"/>
          <w:sz w:val="28"/>
          <w:rtl/>
          <w:lang w:val="x-none" w:eastAsia="ko-KR" w:bidi="ar-SA"/>
        </w:rPr>
        <w:t>ی</w:t>
      </w:r>
      <w:r w:rsidR="00A5645B">
        <w:rPr>
          <w:rFonts w:hint="cs"/>
          <w:sz w:val="28"/>
          <w:rtl/>
          <w:lang w:val="x-none" w:eastAsia="ko-KR" w:bidi="ar-SA"/>
        </w:rPr>
        <w:t>ن خدا با</w:t>
      </w:r>
      <w:r w:rsidR="00A0575E">
        <w:rPr>
          <w:rFonts w:hint="cs"/>
          <w:sz w:val="28"/>
          <w:rtl/>
          <w:lang w:val="x-none" w:eastAsia="ko-KR" w:bidi="ar-SA"/>
        </w:rPr>
        <w:t>ی</w:t>
      </w:r>
      <w:r w:rsidR="00A5645B">
        <w:rPr>
          <w:rFonts w:hint="cs"/>
          <w:sz w:val="28"/>
          <w:rtl/>
          <w:lang w:val="x-none" w:eastAsia="ko-KR" w:bidi="ar-SA"/>
        </w:rPr>
        <w:t>د هز</w:t>
      </w:r>
      <w:r w:rsidR="00A0575E">
        <w:rPr>
          <w:rFonts w:hint="cs"/>
          <w:sz w:val="28"/>
          <w:rtl/>
          <w:lang w:val="x-none" w:eastAsia="ko-KR" w:bidi="ar-SA"/>
        </w:rPr>
        <w:t>ی</w:t>
      </w:r>
      <w:r w:rsidR="00A5645B">
        <w:rPr>
          <w:rFonts w:hint="cs"/>
          <w:sz w:val="28"/>
          <w:rtl/>
          <w:lang w:val="x-none" w:eastAsia="ko-KR" w:bidi="ar-SA"/>
        </w:rPr>
        <w:t>نه داد و ما</w:t>
      </w:r>
      <w:r w:rsidR="00A0575E">
        <w:rPr>
          <w:rFonts w:hint="cs"/>
          <w:sz w:val="28"/>
          <w:rtl/>
          <w:lang w:val="x-none" w:eastAsia="ko-KR" w:bidi="ar-SA"/>
        </w:rPr>
        <w:t>ی</w:t>
      </w:r>
      <w:r w:rsidR="00A5645B">
        <w:rPr>
          <w:rFonts w:hint="cs"/>
          <w:sz w:val="28"/>
          <w:rtl/>
          <w:lang w:val="x-none" w:eastAsia="ko-KR" w:bidi="ar-SA"/>
        </w:rPr>
        <w:t>ه گذارد.</w:t>
      </w:r>
    </w:p>
    <w:p w14:paraId="29D845FC" w14:textId="56ABCC6F" w:rsidR="00A62FA4" w:rsidRPr="00352383" w:rsidRDefault="00A62FA4" w:rsidP="002E6EAF">
      <w:pPr>
        <w:rPr>
          <w:rtl/>
          <w:lang w:val="x-none" w:eastAsia="x-none"/>
        </w:rPr>
      </w:pPr>
      <w:r>
        <w:rPr>
          <w:rFonts w:hint="cs"/>
          <w:rtl/>
          <w:lang w:val="x-none" w:eastAsia="x-none"/>
        </w:rPr>
        <w:t xml:space="preserve">این رسالتمندی به </w:t>
      </w:r>
      <w:r w:rsidRPr="00352383">
        <w:rPr>
          <w:rtl/>
          <w:lang w:val="x-none" w:eastAsia="x-none"/>
        </w:rPr>
        <w:t>مظهر</w:t>
      </w:r>
      <w:r>
        <w:rPr>
          <w:rFonts w:hint="cs"/>
          <w:rtl/>
          <w:lang w:val="x-none" w:eastAsia="x-none"/>
        </w:rPr>
        <w:t>ی</w:t>
      </w:r>
      <w:r w:rsidRPr="00352383">
        <w:rPr>
          <w:rFonts w:hint="eastAsia"/>
          <w:rtl/>
          <w:lang w:val="x-none" w:eastAsia="x-none"/>
        </w:rPr>
        <w:t>ت</w:t>
      </w:r>
      <w:r w:rsidRPr="00352383">
        <w:rPr>
          <w:rtl/>
          <w:lang w:val="x-none" w:eastAsia="x-none"/>
        </w:rPr>
        <w:t xml:space="preserve"> ربوب</w:t>
      </w:r>
      <w:r>
        <w:rPr>
          <w:rFonts w:hint="cs"/>
          <w:rtl/>
          <w:lang w:val="x-none" w:eastAsia="x-none"/>
        </w:rPr>
        <w:t>ی</w:t>
      </w:r>
      <w:r w:rsidRPr="00352383">
        <w:rPr>
          <w:rFonts w:hint="eastAsia"/>
          <w:rtl/>
          <w:lang w:val="x-none" w:eastAsia="x-none"/>
        </w:rPr>
        <w:t>ت</w:t>
      </w:r>
      <w:r w:rsidRPr="00352383">
        <w:rPr>
          <w:rtl/>
          <w:lang w:val="x-none" w:eastAsia="x-none"/>
        </w:rPr>
        <w:t xml:space="preserve"> پروردگار </w:t>
      </w:r>
      <w:r>
        <w:rPr>
          <w:rFonts w:hint="cs"/>
          <w:rtl/>
          <w:lang w:val="x-none" w:eastAsia="x-none"/>
        </w:rPr>
        <w:t xml:space="preserve">می‌انجامد و </w:t>
      </w:r>
      <w:r w:rsidRPr="00352383">
        <w:rPr>
          <w:rtl/>
          <w:lang w:val="x-none" w:eastAsia="x-none"/>
        </w:rPr>
        <w:t>اسماء و صفات حُسنا</w:t>
      </w:r>
      <w:r>
        <w:rPr>
          <w:rFonts w:hint="cs"/>
          <w:rtl/>
          <w:lang w:val="x-none" w:eastAsia="x-none"/>
        </w:rPr>
        <w:t>ی</w:t>
      </w:r>
      <w:r w:rsidRPr="00352383">
        <w:rPr>
          <w:rtl/>
          <w:lang w:val="x-none" w:eastAsia="x-none"/>
        </w:rPr>
        <w:t xml:space="preserve"> اله</w:t>
      </w:r>
      <w:r>
        <w:rPr>
          <w:rFonts w:hint="cs"/>
          <w:rtl/>
          <w:lang w:val="x-none" w:eastAsia="x-none"/>
        </w:rPr>
        <w:t>ی</w:t>
      </w:r>
      <w:r w:rsidRPr="00352383">
        <w:rPr>
          <w:rtl/>
          <w:lang w:val="x-none" w:eastAsia="x-none"/>
        </w:rPr>
        <w:t xml:space="preserve"> </w:t>
      </w:r>
      <w:r>
        <w:rPr>
          <w:rFonts w:hint="cs"/>
          <w:rtl/>
          <w:lang w:val="x-none" w:eastAsia="x-none"/>
        </w:rPr>
        <w:t xml:space="preserve">را در جان انسان جلوه می‌دهد </w:t>
      </w:r>
      <w:r w:rsidRPr="00352383">
        <w:rPr>
          <w:rtl/>
          <w:lang w:val="x-none" w:eastAsia="x-none"/>
        </w:rPr>
        <w:t xml:space="preserve">و </w:t>
      </w:r>
      <w:r>
        <w:rPr>
          <w:rFonts w:hint="cs"/>
          <w:rtl/>
          <w:lang w:val="x-none" w:eastAsia="x-none"/>
        </w:rPr>
        <w:t xml:space="preserve">آدمی را </w:t>
      </w:r>
      <w:r w:rsidRPr="00352383">
        <w:rPr>
          <w:rtl/>
          <w:lang w:val="x-none" w:eastAsia="x-none"/>
        </w:rPr>
        <w:t xml:space="preserve">از </w:t>
      </w:r>
      <w:r w:rsidRPr="00352383">
        <w:rPr>
          <w:rFonts w:hint="eastAsia"/>
          <w:rtl/>
          <w:lang w:val="x-none" w:eastAsia="x-none"/>
        </w:rPr>
        <w:t>فقر</w:t>
      </w:r>
      <w:r w:rsidRPr="00352383">
        <w:rPr>
          <w:rtl/>
          <w:lang w:val="x-none" w:eastAsia="x-none"/>
        </w:rPr>
        <w:t xml:space="preserve"> هو</w:t>
      </w:r>
      <w:r>
        <w:rPr>
          <w:rFonts w:hint="cs"/>
          <w:rtl/>
          <w:lang w:val="x-none" w:eastAsia="x-none"/>
        </w:rPr>
        <w:t>ی</w:t>
      </w:r>
      <w:r w:rsidRPr="00352383">
        <w:rPr>
          <w:rFonts w:hint="eastAsia"/>
          <w:rtl/>
          <w:lang w:val="x-none" w:eastAsia="x-none"/>
        </w:rPr>
        <w:t>ت</w:t>
      </w:r>
      <w:r>
        <w:rPr>
          <w:rFonts w:hint="cs"/>
          <w:rtl/>
          <w:lang w:val="x-none" w:eastAsia="x-none"/>
        </w:rPr>
        <w:t>ی</w:t>
      </w:r>
      <w:r w:rsidRPr="00352383">
        <w:rPr>
          <w:rtl/>
          <w:lang w:val="x-none" w:eastAsia="x-none"/>
        </w:rPr>
        <w:t xml:space="preserve"> به غنا</w:t>
      </w:r>
      <w:r>
        <w:rPr>
          <w:rFonts w:hint="cs"/>
          <w:rtl/>
          <w:lang w:val="x-none" w:eastAsia="x-none"/>
        </w:rPr>
        <w:t>ی</w:t>
      </w:r>
      <w:r w:rsidRPr="00352383">
        <w:rPr>
          <w:rtl/>
          <w:lang w:val="x-none" w:eastAsia="x-none"/>
        </w:rPr>
        <w:t xml:space="preserve"> اسما</w:t>
      </w:r>
      <w:r>
        <w:rPr>
          <w:rFonts w:hint="cs"/>
          <w:rtl/>
          <w:lang w:val="x-none" w:eastAsia="x-none"/>
        </w:rPr>
        <w:t>یی</w:t>
      </w:r>
      <w:r w:rsidRPr="00352383">
        <w:rPr>
          <w:rtl/>
          <w:lang w:val="x-none" w:eastAsia="x-none"/>
        </w:rPr>
        <w:t xml:space="preserve"> و صفات</w:t>
      </w:r>
      <w:r>
        <w:rPr>
          <w:rFonts w:hint="cs"/>
          <w:rtl/>
          <w:lang w:val="x-none" w:eastAsia="x-none"/>
        </w:rPr>
        <w:t>ی</w:t>
      </w:r>
      <w:r w:rsidRPr="00352383">
        <w:rPr>
          <w:rtl/>
          <w:lang w:val="x-none" w:eastAsia="x-none"/>
        </w:rPr>
        <w:t xml:space="preserve"> </w:t>
      </w:r>
      <w:r>
        <w:rPr>
          <w:rFonts w:hint="cs"/>
          <w:rtl/>
          <w:lang w:val="x-none" w:eastAsia="x-none"/>
        </w:rPr>
        <w:t xml:space="preserve">می‌رساند </w:t>
      </w:r>
      <w:r w:rsidRPr="00352383">
        <w:rPr>
          <w:rtl/>
          <w:lang w:val="x-none" w:eastAsia="x-none"/>
        </w:rPr>
        <w:t xml:space="preserve">و در مقام </w:t>
      </w:r>
      <w:r>
        <w:rPr>
          <w:rFonts w:hint="cs"/>
          <w:rtl/>
          <w:lang w:val="x-none" w:eastAsia="x-none"/>
        </w:rPr>
        <w:t xml:space="preserve">تقرب و </w:t>
      </w:r>
      <w:r w:rsidRPr="00352383">
        <w:rPr>
          <w:rtl/>
          <w:lang w:val="x-none" w:eastAsia="x-none"/>
        </w:rPr>
        <w:t>رضوان اله</w:t>
      </w:r>
      <w:r>
        <w:rPr>
          <w:rFonts w:hint="cs"/>
          <w:rtl/>
          <w:lang w:val="x-none" w:eastAsia="x-none"/>
        </w:rPr>
        <w:t>ی</w:t>
      </w:r>
      <w:r w:rsidRPr="00352383">
        <w:rPr>
          <w:rtl/>
          <w:lang w:val="x-none" w:eastAsia="x-none"/>
        </w:rPr>
        <w:t xml:space="preserve"> </w:t>
      </w:r>
      <w:r>
        <w:rPr>
          <w:rFonts w:hint="cs"/>
          <w:rtl/>
          <w:lang w:val="x-none" w:eastAsia="x-none"/>
        </w:rPr>
        <w:t>می‌نشاند</w:t>
      </w:r>
      <w:r w:rsidRPr="00352383">
        <w:rPr>
          <w:rtl/>
          <w:lang w:val="x-none" w:eastAsia="x-none"/>
        </w:rPr>
        <w:t>.</w:t>
      </w:r>
    </w:p>
    <w:p w14:paraId="3BFE2587" w14:textId="5C685D28" w:rsidR="00BC3004" w:rsidRPr="00DF5FE1" w:rsidRDefault="00BC3004" w:rsidP="002E6EAF">
      <w:pPr>
        <w:ind w:firstLine="337"/>
        <w:rPr>
          <w:sz w:val="28"/>
          <w:rtl/>
        </w:rPr>
      </w:pPr>
      <w:r>
        <w:rPr>
          <w:rFonts w:hint="cs"/>
          <w:sz w:val="28"/>
          <w:rtl/>
        </w:rPr>
        <w:t xml:space="preserve">انسان مؤمن رسالت‌مدار، </w:t>
      </w:r>
      <w:r w:rsidRPr="00DF5FE1">
        <w:rPr>
          <w:rFonts w:hint="cs"/>
          <w:sz w:val="28"/>
          <w:rtl/>
        </w:rPr>
        <w:t>انگ</w:t>
      </w:r>
      <w:r w:rsidR="00A0575E">
        <w:rPr>
          <w:rFonts w:hint="cs"/>
          <w:sz w:val="28"/>
          <w:rtl/>
        </w:rPr>
        <w:t>ی</w:t>
      </w:r>
      <w:r w:rsidRPr="00DF5FE1">
        <w:rPr>
          <w:rFonts w:hint="cs"/>
          <w:sz w:val="28"/>
          <w:rtl/>
        </w:rPr>
        <w:t>زه‌ا</w:t>
      </w:r>
      <w:r w:rsidR="00A0575E">
        <w:rPr>
          <w:rFonts w:hint="cs"/>
          <w:sz w:val="28"/>
          <w:rtl/>
        </w:rPr>
        <w:t>ی</w:t>
      </w:r>
      <w:r w:rsidRPr="00DF5FE1">
        <w:rPr>
          <w:rFonts w:hint="cs"/>
          <w:sz w:val="28"/>
          <w:rtl/>
        </w:rPr>
        <w:t xml:space="preserve"> ناش</w:t>
      </w:r>
      <w:r w:rsidR="00A0575E">
        <w:rPr>
          <w:rFonts w:hint="cs"/>
          <w:sz w:val="28"/>
          <w:rtl/>
        </w:rPr>
        <w:t>ی</w:t>
      </w:r>
      <w:r w:rsidRPr="00DF5FE1">
        <w:rPr>
          <w:rFonts w:hint="cs"/>
          <w:sz w:val="28"/>
          <w:rtl/>
        </w:rPr>
        <w:t xml:space="preserve"> از ا</w:t>
      </w:r>
      <w:r w:rsidR="00A0575E">
        <w:rPr>
          <w:rFonts w:hint="cs"/>
          <w:sz w:val="28"/>
          <w:rtl/>
        </w:rPr>
        <w:t>ی</w:t>
      </w:r>
      <w:r w:rsidRPr="00DF5FE1">
        <w:rPr>
          <w:rFonts w:hint="cs"/>
          <w:sz w:val="28"/>
          <w:rtl/>
        </w:rPr>
        <w:t>مان به خدا و عشق به آرمان اله</w:t>
      </w:r>
      <w:r w:rsidR="00A0575E">
        <w:rPr>
          <w:rFonts w:hint="cs"/>
          <w:sz w:val="28"/>
          <w:rtl/>
        </w:rPr>
        <w:t>ی</w:t>
      </w:r>
      <w:r w:rsidRPr="00DF5FE1">
        <w:rPr>
          <w:rFonts w:hint="cs"/>
          <w:sz w:val="28"/>
          <w:rtl/>
        </w:rPr>
        <w:t xml:space="preserve"> دارد و فارغ از عوامل ب</w:t>
      </w:r>
      <w:r w:rsidR="00A0575E">
        <w:rPr>
          <w:rFonts w:hint="cs"/>
          <w:sz w:val="28"/>
          <w:rtl/>
        </w:rPr>
        <w:t>ی</w:t>
      </w:r>
      <w:r w:rsidRPr="00DF5FE1">
        <w:rPr>
          <w:rFonts w:hint="cs"/>
          <w:sz w:val="28"/>
          <w:rtl/>
        </w:rPr>
        <w:t>رون</w:t>
      </w:r>
      <w:r w:rsidR="00A0575E">
        <w:rPr>
          <w:rFonts w:hint="cs"/>
          <w:sz w:val="28"/>
          <w:rtl/>
        </w:rPr>
        <w:t>ی</w:t>
      </w:r>
      <w:r w:rsidRPr="00DF5FE1">
        <w:rPr>
          <w:rFonts w:hint="cs"/>
          <w:sz w:val="28"/>
          <w:rtl/>
        </w:rPr>
        <w:t xml:space="preserve"> و تشو</w:t>
      </w:r>
      <w:r w:rsidR="00A0575E">
        <w:rPr>
          <w:rFonts w:hint="cs"/>
          <w:sz w:val="28"/>
          <w:rtl/>
        </w:rPr>
        <w:t>ی</w:t>
      </w:r>
      <w:r w:rsidRPr="00DF5FE1">
        <w:rPr>
          <w:rFonts w:hint="cs"/>
          <w:sz w:val="28"/>
          <w:rtl/>
        </w:rPr>
        <w:t>ق و ترغ</w:t>
      </w:r>
      <w:r w:rsidR="00A0575E">
        <w:rPr>
          <w:rFonts w:hint="cs"/>
          <w:sz w:val="28"/>
          <w:rtl/>
        </w:rPr>
        <w:t>ی</w:t>
      </w:r>
      <w:r w:rsidRPr="00DF5FE1">
        <w:rPr>
          <w:rFonts w:hint="cs"/>
          <w:sz w:val="28"/>
          <w:rtl/>
        </w:rPr>
        <w:t>ب ماد</w:t>
      </w:r>
      <w:r w:rsidR="00A0575E">
        <w:rPr>
          <w:rFonts w:hint="cs"/>
          <w:sz w:val="28"/>
          <w:rtl/>
        </w:rPr>
        <w:t>ی</w:t>
      </w:r>
      <w:r w:rsidRPr="00DF5FE1">
        <w:rPr>
          <w:rFonts w:hint="cs"/>
          <w:sz w:val="28"/>
          <w:rtl/>
        </w:rPr>
        <w:t xml:space="preserve"> برا</w:t>
      </w:r>
      <w:r w:rsidR="00A0575E">
        <w:rPr>
          <w:rFonts w:hint="cs"/>
          <w:sz w:val="28"/>
          <w:rtl/>
        </w:rPr>
        <w:t>ی</w:t>
      </w:r>
      <w:r w:rsidRPr="00DF5FE1">
        <w:rPr>
          <w:rFonts w:hint="cs"/>
          <w:sz w:val="28"/>
          <w:rtl/>
        </w:rPr>
        <w:t xml:space="preserve"> مقصد عال</w:t>
      </w:r>
      <w:r w:rsidR="00A0575E">
        <w:rPr>
          <w:rFonts w:hint="cs"/>
          <w:sz w:val="28"/>
          <w:rtl/>
        </w:rPr>
        <w:t>ی</w:t>
      </w:r>
      <w:r w:rsidRPr="00DF5FE1">
        <w:rPr>
          <w:rFonts w:hint="cs"/>
          <w:sz w:val="28"/>
          <w:rtl/>
        </w:rPr>
        <w:t xml:space="preserve"> اسلام</w:t>
      </w:r>
      <w:r w:rsidR="00A0575E">
        <w:rPr>
          <w:rFonts w:hint="cs"/>
          <w:sz w:val="28"/>
          <w:rtl/>
        </w:rPr>
        <w:t>ی</w:t>
      </w:r>
      <w:r w:rsidRPr="00DF5FE1">
        <w:rPr>
          <w:rFonts w:hint="cs"/>
          <w:sz w:val="28"/>
          <w:rtl/>
        </w:rPr>
        <w:t xml:space="preserve"> تلاش م</w:t>
      </w:r>
      <w:r w:rsidR="00A0575E">
        <w:rPr>
          <w:rFonts w:hint="cs"/>
          <w:sz w:val="28"/>
          <w:rtl/>
        </w:rPr>
        <w:t>ی</w:t>
      </w:r>
      <w:r w:rsidRPr="00DF5FE1">
        <w:rPr>
          <w:rFonts w:hint="cs"/>
          <w:sz w:val="28"/>
          <w:rtl/>
        </w:rPr>
        <w:t>‌کند.</w:t>
      </w:r>
      <w:r w:rsidRPr="00DF5FE1">
        <w:rPr>
          <w:sz w:val="28"/>
          <w:rtl/>
        </w:rPr>
        <w:t xml:space="preserve"> </w:t>
      </w:r>
      <w:r w:rsidR="00E73BE4">
        <w:rPr>
          <w:rFonts w:hint="cs"/>
          <w:sz w:val="28"/>
          <w:rtl/>
        </w:rPr>
        <w:t>چنین انسانی</w:t>
      </w:r>
      <w:r>
        <w:rPr>
          <w:rFonts w:hint="cs"/>
          <w:sz w:val="28"/>
          <w:rtl/>
        </w:rPr>
        <w:t xml:space="preserve"> </w:t>
      </w:r>
      <w:r w:rsidRPr="00DF5FE1">
        <w:rPr>
          <w:sz w:val="28"/>
          <w:rtl/>
        </w:rPr>
        <w:t xml:space="preserve">معتقد به حضور </w:t>
      </w:r>
      <w:r w:rsidR="00E73BE4">
        <w:rPr>
          <w:rFonts w:hint="cs"/>
          <w:sz w:val="28"/>
          <w:rtl/>
        </w:rPr>
        <w:t xml:space="preserve">همه‌جانبة </w:t>
      </w:r>
      <w:r w:rsidRPr="00DF5FE1">
        <w:rPr>
          <w:sz w:val="28"/>
          <w:rtl/>
        </w:rPr>
        <w:t>د</w:t>
      </w:r>
      <w:r w:rsidR="00A0575E">
        <w:rPr>
          <w:sz w:val="28"/>
          <w:rtl/>
        </w:rPr>
        <w:t>ی</w:t>
      </w:r>
      <w:r w:rsidRPr="00DF5FE1">
        <w:rPr>
          <w:sz w:val="28"/>
          <w:rtl/>
        </w:rPr>
        <w:t>ن در جامعه است و ق</w:t>
      </w:r>
      <w:r w:rsidR="00A0575E">
        <w:rPr>
          <w:sz w:val="28"/>
          <w:rtl/>
        </w:rPr>
        <w:t>ی</w:t>
      </w:r>
      <w:r w:rsidRPr="00DF5FE1">
        <w:rPr>
          <w:sz w:val="28"/>
          <w:rtl/>
        </w:rPr>
        <w:t>ام بر ا</w:t>
      </w:r>
      <w:r w:rsidR="00A0575E">
        <w:rPr>
          <w:sz w:val="28"/>
          <w:rtl/>
        </w:rPr>
        <w:t>ی</w:t>
      </w:r>
      <w:r w:rsidRPr="00DF5FE1">
        <w:rPr>
          <w:sz w:val="28"/>
          <w:rtl/>
        </w:rPr>
        <w:t>ن امر را تکل</w:t>
      </w:r>
      <w:r w:rsidR="00A0575E">
        <w:rPr>
          <w:sz w:val="28"/>
          <w:rtl/>
        </w:rPr>
        <w:t>ی</w:t>
      </w:r>
      <w:r w:rsidRPr="00DF5FE1">
        <w:rPr>
          <w:sz w:val="28"/>
          <w:rtl/>
        </w:rPr>
        <w:t>ف خو</w:t>
      </w:r>
      <w:r w:rsidR="00A0575E">
        <w:rPr>
          <w:sz w:val="28"/>
          <w:rtl/>
        </w:rPr>
        <w:t>ی</w:t>
      </w:r>
      <w:r w:rsidRPr="00DF5FE1">
        <w:rPr>
          <w:sz w:val="28"/>
          <w:rtl/>
        </w:rPr>
        <w:t>ش م</w:t>
      </w:r>
      <w:r w:rsidR="00A0575E">
        <w:rPr>
          <w:sz w:val="28"/>
          <w:rtl/>
        </w:rPr>
        <w:t>ی</w:t>
      </w:r>
      <w:r w:rsidRPr="00DF5FE1">
        <w:rPr>
          <w:rFonts w:hint="cs"/>
          <w:sz w:val="28"/>
          <w:rtl/>
        </w:rPr>
        <w:t>‌</w:t>
      </w:r>
      <w:r w:rsidRPr="00DF5FE1">
        <w:rPr>
          <w:sz w:val="28"/>
          <w:rtl/>
        </w:rPr>
        <w:t>داند و با توشه</w:t>
      </w:r>
      <w:r w:rsidRPr="00DF5FE1">
        <w:rPr>
          <w:rFonts w:hint="cs"/>
          <w:sz w:val="28"/>
          <w:rtl/>
        </w:rPr>
        <w:t>‌</w:t>
      </w:r>
      <w:r w:rsidRPr="00DF5FE1">
        <w:rPr>
          <w:sz w:val="28"/>
          <w:rtl/>
        </w:rPr>
        <w:t>ا</w:t>
      </w:r>
      <w:r w:rsidR="00A0575E">
        <w:rPr>
          <w:sz w:val="28"/>
          <w:rtl/>
        </w:rPr>
        <w:t>ی</w:t>
      </w:r>
      <w:r w:rsidRPr="00DF5FE1">
        <w:rPr>
          <w:sz w:val="28"/>
          <w:rtl/>
        </w:rPr>
        <w:t xml:space="preserve"> از بص</w:t>
      </w:r>
      <w:r w:rsidR="00A0575E">
        <w:rPr>
          <w:sz w:val="28"/>
          <w:rtl/>
        </w:rPr>
        <w:t>ی</w:t>
      </w:r>
      <w:r w:rsidRPr="00DF5FE1">
        <w:rPr>
          <w:sz w:val="28"/>
          <w:rtl/>
        </w:rPr>
        <w:t>رت و توف</w:t>
      </w:r>
      <w:r w:rsidR="00A0575E">
        <w:rPr>
          <w:sz w:val="28"/>
          <w:rtl/>
        </w:rPr>
        <w:t>ی</w:t>
      </w:r>
      <w:r w:rsidRPr="00DF5FE1">
        <w:rPr>
          <w:sz w:val="28"/>
          <w:rtl/>
        </w:rPr>
        <w:t>ق و تقوا که در عرص</w:t>
      </w:r>
      <w:r>
        <w:rPr>
          <w:rFonts w:hint="cs"/>
          <w:sz w:val="28"/>
          <w:rtl/>
        </w:rPr>
        <w:t>ة</w:t>
      </w:r>
      <w:r w:rsidRPr="00DF5FE1">
        <w:rPr>
          <w:sz w:val="28"/>
          <w:rtl/>
        </w:rPr>
        <w:t xml:space="preserve"> جهاد اکبر فراهم م</w:t>
      </w:r>
      <w:r w:rsidR="00A0575E">
        <w:rPr>
          <w:sz w:val="28"/>
          <w:rtl/>
        </w:rPr>
        <w:t>ی</w:t>
      </w:r>
      <w:r w:rsidRPr="00DF5FE1">
        <w:rPr>
          <w:rFonts w:hint="cs"/>
          <w:sz w:val="28"/>
          <w:rtl/>
        </w:rPr>
        <w:t>‌</w:t>
      </w:r>
      <w:r w:rsidRPr="00DF5FE1">
        <w:rPr>
          <w:sz w:val="28"/>
          <w:rtl/>
        </w:rPr>
        <w:t>آورد، آماده است تا هم در جهاد اصغر و هم در جهاد کب</w:t>
      </w:r>
      <w:r w:rsidR="00A0575E">
        <w:rPr>
          <w:sz w:val="28"/>
          <w:rtl/>
        </w:rPr>
        <w:t>ی</w:t>
      </w:r>
      <w:r w:rsidRPr="00DF5FE1">
        <w:rPr>
          <w:sz w:val="28"/>
          <w:rtl/>
        </w:rPr>
        <w:t>ر مجاهدانه و مخلصانه به م</w:t>
      </w:r>
      <w:r w:rsidR="00A0575E">
        <w:rPr>
          <w:sz w:val="28"/>
          <w:rtl/>
        </w:rPr>
        <w:t>ی</w:t>
      </w:r>
      <w:r w:rsidRPr="00DF5FE1">
        <w:rPr>
          <w:sz w:val="28"/>
          <w:rtl/>
        </w:rPr>
        <w:t>دان آ</w:t>
      </w:r>
      <w:r w:rsidR="00A0575E">
        <w:rPr>
          <w:sz w:val="28"/>
          <w:rtl/>
        </w:rPr>
        <w:t>ی</w:t>
      </w:r>
      <w:r w:rsidRPr="00DF5FE1">
        <w:rPr>
          <w:sz w:val="28"/>
          <w:rtl/>
        </w:rPr>
        <w:t>د و جان</w:t>
      </w:r>
      <w:r w:rsidRPr="00DF5FE1">
        <w:rPr>
          <w:rFonts w:hint="cs"/>
          <w:sz w:val="28"/>
          <w:rtl/>
        </w:rPr>
        <w:t>‌</w:t>
      </w:r>
      <w:r w:rsidRPr="00DF5FE1">
        <w:rPr>
          <w:sz w:val="28"/>
          <w:rtl/>
        </w:rPr>
        <w:t>فدا</w:t>
      </w:r>
      <w:r w:rsidR="00A0575E">
        <w:rPr>
          <w:sz w:val="28"/>
          <w:rtl/>
        </w:rPr>
        <w:t>ی</w:t>
      </w:r>
      <w:r w:rsidRPr="00DF5FE1">
        <w:rPr>
          <w:sz w:val="28"/>
          <w:rtl/>
        </w:rPr>
        <w:t xml:space="preserve"> اسلام و انقلاب باشد.</w:t>
      </w:r>
    </w:p>
    <w:p w14:paraId="6FD21F14" w14:textId="77777777" w:rsidR="003A5B01" w:rsidRDefault="00F07E82" w:rsidP="002E6EAF">
      <w:pPr>
        <w:jc w:val="center"/>
        <w:rPr>
          <w:rtl/>
          <w:lang w:val="x-none" w:eastAsia="zh-CN"/>
        </w:rPr>
      </w:pPr>
      <w:r w:rsidRPr="00F07E82">
        <w:rPr>
          <w:noProof/>
          <w:sz w:val="12"/>
          <w:szCs w:val="18"/>
          <w:rtl/>
          <w:lang w:val="fa-IR" w:eastAsia="zh-CN"/>
        </w:rPr>
        <w:drawing>
          <wp:inline distT="0" distB="0" distL="0" distR="0" wp14:anchorId="45FC6A6D" wp14:editId="349604A3">
            <wp:extent cx="2521049" cy="2468351"/>
            <wp:effectExtent l="0" t="0" r="0" b="82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CE7E6FB" w14:textId="422E85D1" w:rsidR="009014AE" w:rsidRDefault="004768BC" w:rsidP="00C13041">
      <w:pPr>
        <w:pStyle w:val="Heading2"/>
        <w:rPr>
          <w:rtl/>
        </w:rPr>
      </w:pPr>
      <w:bookmarkStart w:id="20" w:name="_Toc222003580"/>
      <w:bookmarkStart w:id="21" w:name="_Toc227067467"/>
      <w:r>
        <w:rPr>
          <w:rFonts w:hint="cs"/>
          <w:rtl/>
        </w:rPr>
        <w:t>۳</w:t>
      </w:r>
      <w:r w:rsidR="00FB7DE8">
        <w:rPr>
          <w:rFonts w:hint="cs"/>
          <w:rtl/>
        </w:rPr>
        <w:t xml:space="preserve">.‌ </w:t>
      </w:r>
      <w:r w:rsidR="009014AE">
        <w:rPr>
          <w:rFonts w:hint="cs"/>
          <w:rtl/>
        </w:rPr>
        <w:t>وظ</w:t>
      </w:r>
      <w:r w:rsidR="00A0575E">
        <w:rPr>
          <w:rFonts w:hint="cs"/>
          <w:rtl/>
        </w:rPr>
        <w:t>ی</w:t>
      </w:r>
      <w:r w:rsidR="009014AE">
        <w:rPr>
          <w:rFonts w:hint="cs"/>
          <w:rtl/>
        </w:rPr>
        <w:t>فه‌مند</w:t>
      </w:r>
      <w:r w:rsidR="00A0575E">
        <w:rPr>
          <w:rFonts w:hint="cs"/>
          <w:rtl/>
        </w:rPr>
        <w:t>ی</w:t>
      </w:r>
      <w:r w:rsidR="005F6935">
        <w:rPr>
          <w:rFonts w:hint="cs"/>
          <w:rtl/>
        </w:rPr>
        <w:t xml:space="preserve"> و مأموریت</w:t>
      </w:r>
      <w:bookmarkEnd w:id="20"/>
      <w:bookmarkEnd w:id="21"/>
    </w:p>
    <w:p w14:paraId="4C42DF6F" w14:textId="4D3BD700" w:rsidR="00317151" w:rsidRDefault="0033332E" w:rsidP="002E6EAF">
      <w:pPr>
        <w:rPr>
          <w:sz w:val="28"/>
          <w:rtl/>
          <w:lang w:val="x-none" w:eastAsia="ko-KR" w:bidi="ar-SA"/>
        </w:rPr>
      </w:pPr>
      <w:r>
        <w:rPr>
          <w:rFonts w:hint="cs"/>
          <w:sz w:val="28"/>
          <w:rtl/>
          <w:lang w:val="x-none" w:eastAsia="ko-KR" w:bidi="ar-SA"/>
        </w:rPr>
        <w:t>واژ</w:t>
      </w:r>
      <w:r w:rsidR="00C921B5">
        <w:rPr>
          <w:rFonts w:hint="cs"/>
          <w:sz w:val="28"/>
          <w:rtl/>
          <w:lang w:val="x-none" w:eastAsia="ko-KR" w:bidi="ar-SA"/>
        </w:rPr>
        <w:t xml:space="preserve">ة </w:t>
      </w:r>
      <w:r w:rsidR="00317151">
        <w:rPr>
          <w:rFonts w:hint="cs"/>
          <w:sz w:val="28"/>
          <w:rtl/>
          <w:lang w:val="x-none" w:eastAsia="ko-KR" w:bidi="ar-SA"/>
        </w:rPr>
        <w:t>«</w:t>
      </w:r>
      <w:r>
        <w:rPr>
          <w:rFonts w:hint="cs"/>
          <w:sz w:val="28"/>
          <w:rtl/>
          <w:lang w:val="x-none" w:eastAsia="ko-KR" w:bidi="ar-SA"/>
        </w:rPr>
        <w:t>رسالت</w:t>
      </w:r>
      <w:r w:rsidR="00317151">
        <w:rPr>
          <w:rFonts w:hint="cs"/>
          <w:sz w:val="28"/>
          <w:rtl/>
          <w:lang w:val="x-none" w:eastAsia="ko-KR" w:bidi="ar-SA"/>
        </w:rPr>
        <w:t>»</w:t>
      </w:r>
      <w:r w:rsidR="00FB7DE8">
        <w:rPr>
          <w:rFonts w:hint="cs"/>
          <w:sz w:val="28"/>
          <w:rtl/>
          <w:lang w:val="x-none" w:eastAsia="ko-KR" w:bidi="ar-SA"/>
        </w:rPr>
        <w:t xml:space="preserve"> در ا</w:t>
      </w:r>
      <w:r w:rsidR="00A0575E">
        <w:rPr>
          <w:rFonts w:hint="cs"/>
          <w:sz w:val="28"/>
          <w:rtl/>
          <w:lang w:val="x-none" w:eastAsia="ko-KR" w:bidi="ar-SA"/>
        </w:rPr>
        <w:t>ی</w:t>
      </w:r>
      <w:r w:rsidR="00FB7DE8">
        <w:rPr>
          <w:rFonts w:hint="cs"/>
          <w:sz w:val="28"/>
          <w:rtl/>
          <w:lang w:val="x-none" w:eastAsia="ko-KR" w:bidi="ar-SA"/>
        </w:rPr>
        <w:t>ن مفهوم</w:t>
      </w:r>
      <w:r>
        <w:rPr>
          <w:rFonts w:hint="cs"/>
          <w:sz w:val="28"/>
          <w:rtl/>
          <w:lang w:val="x-none" w:eastAsia="ko-KR" w:bidi="ar-SA"/>
        </w:rPr>
        <w:t xml:space="preserve"> به ب</w:t>
      </w:r>
      <w:r w:rsidR="00317151">
        <w:rPr>
          <w:rFonts w:hint="cs"/>
          <w:sz w:val="28"/>
          <w:rtl/>
          <w:lang w:val="x-none" w:eastAsia="ko-KR" w:bidi="ar-SA"/>
        </w:rPr>
        <w:t>ُ</w:t>
      </w:r>
      <w:r>
        <w:rPr>
          <w:rFonts w:hint="cs"/>
          <w:sz w:val="28"/>
          <w:rtl/>
          <w:lang w:val="x-none" w:eastAsia="ko-KR" w:bidi="ar-SA"/>
        </w:rPr>
        <w:t>عد تکل</w:t>
      </w:r>
      <w:r w:rsidR="00A0575E">
        <w:rPr>
          <w:rFonts w:hint="cs"/>
          <w:sz w:val="28"/>
          <w:rtl/>
          <w:lang w:val="x-none" w:eastAsia="ko-KR" w:bidi="ar-SA"/>
        </w:rPr>
        <w:t>ی</w:t>
      </w:r>
      <w:r>
        <w:rPr>
          <w:rFonts w:hint="cs"/>
          <w:sz w:val="28"/>
          <w:rtl/>
          <w:lang w:val="x-none" w:eastAsia="ko-KR" w:bidi="ar-SA"/>
        </w:rPr>
        <w:t>ف</w:t>
      </w:r>
      <w:r w:rsidR="00A0575E">
        <w:rPr>
          <w:rFonts w:hint="cs"/>
          <w:sz w:val="28"/>
          <w:rtl/>
          <w:lang w:val="x-none" w:eastAsia="ko-KR" w:bidi="ar-SA"/>
        </w:rPr>
        <w:t>ی</w:t>
      </w:r>
      <w:r>
        <w:rPr>
          <w:rFonts w:hint="cs"/>
          <w:sz w:val="28"/>
          <w:rtl/>
          <w:lang w:val="x-none" w:eastAsia="ko-KR" w:bidi="ar-SA"/>
        </w:rPr>
        <w:t xml:space="preserve"> </w:t>
      </w:r>
      <w:r w:rsidR="009A7077">
        <w:rPr>
          <w:rFonts w:hint="cs"/>
          <w:sz w:val="28"/>
          <w:rtl/>
          <w:lang w:val="x-none" w:eastAsia="ko-KR" w:bidi="ar-SA"/>
        </w:rPr>
        <w:t xml:space="preserve">آن </w:t>
      </w:r>
      <w:r>
        <w:rPr>
          <w:rFonts w:hint="cs"/>
          <w:sz w:val="28"/>
          <w:rtl/>
          <w:lang w:val="x-none" w:eastAsia="ko-KR" w:bidi="ar-SA"/>
        </w:rPr>
        <w:t>اشاره دارد</w:t>
      </w:r>
      <w:r w:rsidR="00317151">
        <w:rPr>
          <w:rFonts w:hint="cs"/>
          <w:sz w:val="28"/>
          <w:rtl/>
          <w:lang w:val="x-none" w:eastAsia="ko-KR" w:bidi="ar-SA"/>
        </w:rPr>
        <w:t xml:space="preserve"> و «رسالت اجتماع</w:t>
      </w:r>
      <w:r w:rsidR="00A0575E">
        <w:rPr>
          <w:rFonts w:hint="cs"/>
          <w:sz w:val="28"/>
          <w:rtl/>
          <w:lang w:val="x-none" w:eastAsia="ko-KR" w:bidi="ar-SA"/>
        </w:rPr>
        <w:t>ی</w:t>
      </w:r>
      <w:r w:rsidR="00317151">
        <w:rPr>
          <w:rFonts w:hint="cs"/>
          <w:sz w:val="28"/>
          <w:rtl/>
          <w:lang w:val="x-none" w:eastAsia="ko-KR" w:bidi="ar-SA"/>
        </w:rPr>
        <w:t>» را از «فعال</w:t>
      </w:r>
      <w:r w:rsidR="00A0575E">
        <w:rPr>
          <w:rFonts w:hint="cs"/>
          <w:sz w:val="28"/>
          <w:rtl/>
          <w:lang w:val="x-none" w:eastAsia="ko-KR" w:bidi="ar-SA"/>
        </w:rPr>
        <w:t>ی</w:t>
      </w:r>
      <w:r w:rsidR="00317151">
        <w:rPr>
          <w:rFonts w:hint="cs"/>
          <w:sz w:val="28"/>
          <w:rtl/>
          <w:lang w:val="x-none" w:eastAsia="ko-KR" w:bidi="ar-SA"/>
        </w:rPr>
        <w:t>ت اجتماع</w:t>
      </w:r>
      <w:r w:rsidR="00A0575E">
        <w:rPr>
          <w:rFonts w:hint="cs"/>
          <w:sz w:val="28"/>
          <w:rtl/>
          <w:lang w:val="x-none" w:eastAsia="ko-KR" w:bidi="ar-SA"/>
        </w:rPr>
        <w:t>ی</w:t>
      </w:r>
      <w:r w:rsidR="00317151">
        <w:rPr>
          <w:rFonts w:hint="cs"/>
          <w:sz w:val="28"/>
          <w:rtl/>
          <w:lang w:val="x-none" w:eastAsia="ko-KR" w:bidi="ar-SA"/>
        </w:rPr>
        <w:t>» متما</w:t>
      </w:r>
      <w:r w:rsidR="00A0575E">
        <w:rPr>
          <w:rFonts w:hint="cs"/>
          <w:sz w:val="28"/>
          <w:rtl/>
          <w:lang w:val="x-none" w:eastAsia="ko-KR" w:bidi="ar-SA"/>
        </w:rPr>
        <w:t>ی</w:t>
      </w:r>
      <w:r w:rsidR="00317151">
        <w:rPr>
          <w:rFonts w:hint="cs"/>
          <w:sz w:val="28"/>
          <w:rtl/>
          <w:lang w:val="x-none" w:eastAsia="ko-KR" w:bidi="ar-SA"/>
        </w:rPr>
        <w:t>ز م</w:t>
      </w:r>
      <w:r w:rsidR="00A0575E">
        <w:rPr>
          <w:rFonts w:hint="cs"/>
          <w:sz w:val="28"/>
          <w:rtl/>
          <w:lang w:val="x-none" w:eastAsia="ko-KR" w:bidi="ar-SA"/>
        </w:rPr>
        <w:t>ی</w:t>
      </w:r>
      <w:r w:rsidR="00317151">
        <w:rPr>
          <w:rFonts w:hint="cs"/>
          <w:sz w:val="28"/>
          <w:rtl/>
          <w:lang w:val="x-none" w:eastAsia="ko-KR" w:bidi="ar-SA"/>
        </w:rPr>
        <w:t>‌سازد</w:t>
      </w:r>
      <w:r>
        <w:rPr>
          <w:rFonts w:hint="cs"/>
          <w:sz w:val="28"/>
          <w:rtl/>
          <w:lang w:val="x-none" w:eastAsia="ko-KR" w:bidi="ar-SA"/>
        </w:rPr>
        <w:t xml:space="preserve">. </w:t>
      </w:r>
      <w:r w:rsidR="009A7077">
        <w:rPr>
          <w:rFonts w:hint="cs"/>
          <w:sz w:val="28"/>
          <w:rtl/>
          <w:lang w:val="x-none" w:eastAsia="ko-KR" w:bidi="ar-SA"/>
        </w:rPr>
        <w:t xml:space="preserve">در واقع </w:t>
      </w:r>
      <w:r w:rsidR="00317151">
        <w:rPr>
          <w:rFonts w:hint="cs"/>
          <w:sz w:val="28"/>
          <w:rtl/>
          <w:lang w:val="x-none" w:eastAsia="ko-KR" w:bidi="ar-SA"/>
        </w:rPr>
        <w:t>هر فعال</w:t>
      </w:r>
      <w:r w:rsidR="00A0575E">
        <w:rPr>
          <w:rFonts w:hint="cs"/>
          <w:sz w:val="28"/>
          <w:rtl/>
          <w:lang w:val="x-none" w:eastAsia="ko-KR" w:bidi="ar-SA"/>
        </w:rPr>
        <w:t>ی</w:t>
      </w:r>
      <w:r w:rsidR="00317151">
        <w:rPr>
          <w:rFonts w:hint="cs"/>
          <w:sz w:val="28"/>
          <w:rtl/>
          <w:lang w:val="x-none" w:eastAsia="ko-KR" w:bidi="ar-SA"/>
        </w:rPr>
        <w:t>ت اجتماع</w:t>
      </w:r>
      <w:r w:rsidR="00A0575E">
        <w:rPr>
          <w:rFonts w:hint="cs"/>
          <w:sz w:val="28"/>
          <w:rtl/>
          <w:lang w:val="x-none" w:eastAsia="ko-KR" w:bidi="ar-SA"/>
        </w:rPr>
        <w:t>ی</w:t>
      </w:r>
      <w:r w:rsidR="00317151">
        <w:rPr>
          <w:rFonts w:hint="cs"/>
          <w:sz w:val="28"/>
          <w:rtl/>
          <w:lang w:val="x-none" w:eastAsia="ko-KR" w:bidi="ar-SA"/>
        </w:rPr>
        <w:t>، رسالت ن</w:t>
      </w:r>
      <w:r w:rsidR="00A0575E">
        <w:rPr>
          <w:rFonts w:hint="cs"/>
          <w:sz w:val="28"/>
          <w:rtl/>
          <w:lang w:val="x-none" w:eastAsia="ko-KR" w:bidi="ar-SA"/>
        </w:rPr>
        <w:t>ی</w:t>
      </w:r>
      <w:r w:rsidR="00317151">
        <w:rPr>
          <w:rFonts w:hint="cs"/>
          <w:sz w:val="28"/>
          <w:rtl/>
          <w:lang w:val="x-none" w:eastAsia="ko-KR" w:bidi="ar-SA"/>
        </w:rPr>
        <w:t>ست؛ بلکه زمان</w:t>
      </w:r>
      <w:r w:rsidR="00A0575E">
        <w:rPr>
          <w:rFonts w:hint="cs"/>
          <w:sz w:val="28"/>
          <w:rtl/>
          <w:lang w:val="x-none" w:eastAsia="ko-KR" w:bidi="ar-SA"/>
        </w:rPr>
        <w:t>ی</w:t>
      </w:r>
      <w:r w:rsidR="00317151">
        <w:rPr>
          <w:rFonts w:hint="cs"/>
          <w:sz w:val="28"/>
          <w:rtl/>
          <w:lang w:val="x-none" w:eastAsia="ko-KR" w:bidi="ar-SA"/>
        </w:rPr>
        <w:t xml:space="preserve"> رسالت م</w:t>
      </w:r>
      <w:r w:rsidR="00A0575E">
        <w:rPr>
          <w:rFonts w:hint="cs"/>
          <w:sz w:val="28"/>
          <w:rtl/>
          <w:lang w:val="x-none" w:eastAsia="ko-KR" w:bidi="ar-SA"/>
        </w:rPr>
        <w:t>ی</w:t>
      </w:r>
      <w:r w:rsidR="00317151">
        <w:rPr>
          <w:rFonts w:hint="cs"/>
          <w:sz w:val="28"/>
          <w:rtl/>
          <w:lang w:val="x-none" w:eastAsia="ko-KR" w:bidi="ar-SA"/>
        </w:rPr>
        <w:t>‌شود که از سر وظ</w:t>
      </w:r>
      <w:r w:rsidR="00A0575E">
        <w:rPr>
          <w:rFonts w:hint="cs"/>
          <w:sz w:val="28"/>
          <w:rtl/>
          <w:lang w:val="x-none" w:eastAsia="ko-KR" w:bidi="ar-SA"/>
        </w:rPr>
        <w:t>ی</w:t>
      </w:r>
      <w:r w:rsidR="00317151">
        <w:rPr>
          <w:rFonts w:hint="cs"/>
          <w:sz w:val="28"/>
          <w:rtl/>
          <w:lang w:val="x-none" w:eastAsia="ko-KR" w:bidi="ar-SA"/>
        </w:rPr>
        <w:t>فه‌مند</w:t>
      </w:r>
      <w:r w:rsidR="00A0575E">
        <w:rPr>
          <w:rFonts w:hint="cs"/>
          <w:sz w:val="28"/>
          <w:rtl/>
          <w:lang w:val="x-none" w:eastAsia="ko-KR" w:bidi="ar-SA"/>
        </w:rPr>
        <w:t>ی</w:t>
      </w:r>
      <w:r w:rsidR="00317151">
        <w:rPr>
          <w:rFonts w:hint="cs"/>
          <w:sz w:val="28"/>
          <w:rtl/>
          <w:lang w:val="x-none" w:eastAsia="ko-KR" w:bidi="ar-SA"/>
        </w:rPr>
        <w:t xml:space="preserve"> </w:t>
      </w:r>
      <w:r w:rsidR="009A7077">
        <w:rPr>
          <w:rFonts w:hint="cs"/>
          <w:sz w:val="28"/>
          <w:rtl/>
          <w:lang w:val="x-none" w:eastAsia="ko-KR" w:bidi="ar-SA"/>
        </w:rPr>
        <w:t>و احساس تکل</w:t>
      </w:r>
      <w:r w:rsidR="00A0575E">
        <w:rPr>
          <w:rFonts w:hint="cs"/>
          <w:sz w:val="28"/>
          <w:rtl/>
          <w:lang w:val="x-none" w:eastAsia="ko-KR" w:bidi="ar-SA"/>
        </w:rPr>
        <w:t>ی</w:t>
      </w:r>
      <w:r w:rsidR="009A7077">
        <w:rPr>
          <w:rFonts w:hint="cs"/>
          <w:sz w:val="28"/>
          <w:rtl/>
          <w:lang w:val="x-none" w:eastAsia="ko-KR" w:bidi="ar-SA"/>
        </w:rPr>
        <w:t xml:space="preserve">ف </w:t>
      </w:r>
      <w:r w:rsidR="00317151">
        <w:rPr>
          <w:rFonts w:hint="cs"/>
          <w:sz w:val="28"/>
          <w:rtl/>
          <w:lang w:val="x-none" w:eastAsia="ko-KR" w:bidi="ar-SA"/>
        </w:rPr>
        <w:t xml:space="preserve">صادر شده باشد. </w:t>
      </w:r>
      <w:r w:rsidR="00B2068F">
        <w:rPr>
          <w:rFonts w:hint="cs"/>
          <w:sz w:val="28"/>
          <w:rtl/>
          <w:lang w:val="x-none" w:eastAsia="ko-KR" w:bidi="ar-SA"/>
        </w:rPr>
        <w:t xml:space="preserve">در رسالت اجتماعی بیشتر بر رسالتمندی یعنی احساس مسئولیت و تکلیف‌مداری تأکید می‌شود نه صرف خدمتگزاری، گره‌گشایی و سودمندی برای دیگران. </w:t>
      </w:r>
      <w:r w:rsidR="00512F97">
        <w:rPr>
          <w:rFonts w:hint="cs"/>
          <w:sz w:val="28"/>
          <w:rtl/>
          <w:lang w:val="x-none" w:eastAsia="ko-KR"/>
        </w:rPr>
        <w:t xml:space="preserve">در ضمن </w:t>
      </w:r>
      <w:r w:rsidR="00317151">
        <w:rPr>
          <w:rFonts w:hint="cs"/>
          <w:sz w:val="28"/>
          <w:rtl/>
          <w:lang w:val="x-none" w:eastAsia="ko-KR" w:bidi="ar-SA"/>
        </w:rPr>
        <w:t>ا</w:t>
      </w:r>
      <w:r w:rsidR="00A0575E">
        <w:rPr>
          <w:rFonts w:hint="cs"/>
          <w:sz w:val="28"/>
          <w:rtl/>
          <w:lang w:val="x-none" w:eastAsia="ko-KR" w:bidi="ar-SA"/>
        </w:rPr>
        <w:t>ی</w:t>
      </w:r>
      <w:r w:rsidR="00317151">
        <w:rPr>
          <w:rFonts w:hint="cs"/>
          <w:sz w:val="28"/>
          <w:rtl/>
          <w:lang w:val="x-none" w:eastAsia="ko-KR" w:bidi="ar-SA"/>
        </w:rPr>
        <w:t>ن تکل</w:t>
      </w:r>
      <w:r w:rsidR="00A0575E">
        <w:rPr>
          <w:rFonts w:hint="cs"/>
          <w:sz w:val="28"/>
          <w:rtl/>
          <w:lang w:val="x-none" w:eastAsia="ko-KR" w:bidi="ar-SA"/>
        </w:rPr>
        <w:t>ی</w:t>
      </w:r>
      <w:r w:rsidR="00317151">
        <w:rPr>
          <w:rFonts w:hint="cs"/>
          <w:sz w:val="28"/>
          <w:rtl/>
          <w:lang w:val="x-none" w:eastAsia="ko-KR" w:bidi="ar-SA"/>
        </w:rPr>
        <w:t xml:space="preserve">ف </w:t>
      </w:r>
      <w:r w:rsidR="001B0F87">
        <w:rPr>
          <w:rFonts w:hint="cs"/>
          <w:sz w:val="28"/>
          <w:rtl/>
          <w:lang w:val="x-none" w:eastAsia="ko-KR" w:bidi="ar-SA"/>
        </w:rPr>
        <w:t xml:space="preserve">صرفاً </w:t>
      </w:r>
      <w:r w:rsidR="00A0575E">
        <w:rPr>
          <w:rFonts w:hint="cs"/>
          <w:sz w:val="28"/>
          <w:rtl/>
          <w:lang w:val="x-none" w:eastAsia="ko-KR" w:bidi="ar-SA"/>
        </w:rPr>
        <w:t>ی</w:t>
      </w:r>
      <w:r w:rsidR="00317151">
        <w:rPr>
          <w:rFonts w:hint="cs"/>
          <w:sz w:val="28"/>
          <w:rtl/>
          <w:lang w:val="x-none" w:eastAsia="ko-KR" w:bidi="ar-SA"/>
        </w:rPr>
        <w:t xml:space="preserve">ک </w:t>
      </w:r>
      <w:r w:rsidR="002837B8">
        <w:rPr>
          <w:rFonts w:hint="cs"/>
          <w:sz w:val="28"/>
          <w:rtl/>
          <w:lang w:val="x-none" w:eastAsia="ko-KR" w:bidi="ar-SA"/>
        </w:rPr>
        <w:t>«</w:t>
      </w:r>
      <w:r w:rsidR="00317151">
        <w:rPr>
          <w:rFonts w:hint="cs"/>
          <w:sz w:val="28"/>
          <w:rtl/>
          <w:lang w:val="x-none" w:eastAsia="ko-KR" w:bidi="ar-SA"/>
        </w:rPr>
        <w:t>تکل</w:t>
      </w:r>
      <w:r w:rsidR="00A0575E">
        <w:rPr>
          <w:rFonts w:hint="cs"/>
          <w:sz w:val="28"/>
          <w:rtl/>
          <w:lang w:val="x-none" w:eastAsia="ko-KR" w:bidi="ar-SA"/>
        </w:rPr>
        <w:t>ی</w:t>
      </w:r>
      <w:r w:rsidR="00317151">
        <w:rPr>
          <w:rFonts w:hint="cs"/>
          <w:sz w:val="28"/>
          <w:rtl/>
          <w:lang w:val="x-none" w:eastAsia="ko-KR" w:bidi="ar-SA"/>
        </w:rPr>
        <w:t>ف انسان</w:t>
      </w:r>
      <w:r w:rsidR="00A0575E">
        <w:rPr>
          <w:rFonts w:hint="cs"/>
          <w:sz w:val="28"/>
          <w:rtl/>
          <w:lang w:val="x-none" w:eastAsia="ko-KR" w:bidi="ar-SA"/>
        </w:rPr>
        <w:t>ی</w:t>
      </w:r>
      <w:r w:rsidR="002837B8">
        <w:rPr>
          <w:rFonts w:hint="cs"/>
          <w:sz w:val="28"/>
          <w:rtl/>
          <w:lang w:val="x-none" w:eastAsia="ko-KR" w:bidi="ar-SA"/>
        </w:rPr>
        <w:t>»</w:t>
      </w:r>
      <w:r w:rsidR="00317151">
        <w:rPr>
          <w:rFonts w:hint="cs"/>
          <w:sz w:val="28"/>
          <w:rtl/>
          <w:lang w:val="x-none" w:eastAsia="ko-KR" w:bidi="ar-SA"/>
        </w:rPr>
        <w:t xml:space="preserve"> ن</w:t>
      </w:r>
      <w:r w:rsidR="00A0575E">
        <w:rPr>
          <w:rFonts w:hint="cs"/>
          <w:sz w:val="28"/>
          <w:rtl/>
          <w:lang w:val="x-none" w:eastAsia="ko-KR" w:bidi="ar-SA"/>
        </w:rPr>
        <w:t>ی</w:t>
      </w:r>
      <w:r w:rsidR="00317151">
        <w:rPr>
          <w:rFonts w:hint="cs"/>
          <w:sz w:val="28"/>
          <w:rtl/>
          <w:lang w:val="x-none" w:eastAsia="ko-KR" w:bidi="ar-SA"/>
        </w:rPr>
        <w:t>ست</w:t>
      </w:r>
      <w:r w:rsidR="003761AD">
        <w:rPr>
          <w:rFonts w:hint="cs"/>
          <w:sz w:val="28"/>
          <w:rtl/>
          <w:lang w:val="x-none" w:eastAsia="ko-KR" w:bidi="ar-SA"/>
        </w:rPr>
        <w:t>؛ بلکه</w:t>
      </w:r>
      <w:r w:rsidR="00317151">
        <w:rPr>
          <w:rFonts w:hint="cs"/>
          <w:sz w:val="28"/>
          <w:rtl/>
          <w:lang w:val="x-none" w:eastAsia="ko-KR" w:bidi="ar-SA"/>
        </w:rPr>
        <w:t xml:space="preserve"> </w:t>
      </w:r>
      <w:r w:rsidR="002837B8">
        <w:rPr>
          <w:rFonts w:hint="cs"/>
          <w:sz w:val="28"/>
          <w:rtl/>
          <w:lang w:val="x-none" w:eastAsia="ko-KR" w:bidi="ar-SA"/>
        </w:rPr>
        <w:t>«</w:t>
      </w:r>
      <w:r w:rsidR="00317151">
        <w:rPr>
          <w:rFonts w:hint="cs"/>
          <w:sz w:val="28"/>
          <w:rtl/>
          <w:lang w:val="x-none" w:eastAsia="ko-KR" w:bidi="ar-SA"/>
        </w:rPr>
        <w:t>وظ</w:t>
      </w:r>
      <w:r w:rsidR="00A0575E">
        <w:rPr>
          <w:rFonts w:hint="cs"/>
          <w:sz w:val="28"/>
          <w:rtl/>
          <w:lang w:val="x-none" w:eastAsia="ko-KR" w:bidi="ar-SA"/>
        </w:rPr>
        <w:t>ی</w:t>
      </w:r>
      <w:r w:rsidR="00317151">
        <w:rPr>
          <w:rFonts w:hint="cs"/>
          <w:sz w:val="28"/>
          <w:rtl/>
          <w:lang w:val="x-none" w:eastAsia="ko-KR" w:bidi="ar-SA"/>
        </w:rPr>
        <w:t>ف</w:t>
      </w:r>
      <w:r w:rsidR="00C921B5">
        <w:rPr>
          <w:rFonts w:hint="cs"/>
          <w:sz w:val="28"/>
          <w:rtl/>
          <w:lang w:val="x-none" w:eastAsia="ko-KR" w:bidi="ar-SA"/>
        </w:rPr>
        <w:t xml:space="preserve">ة </w:t>
      </w:r>
      <w:r w:rsidR="00317151">
        <w:rPr>
          <w:rFonts w:hint="cs"/>
          <w:sz w:val="28"/>
          <w:rtl/>
          <w:lang w:val="x-none" w:eastAsia="ko-KR" w:bidi="ar-SA"/>
        </w:rPr>
        <w:t>اله</w:t>
      </w:r>
      <w:r w:rsidR="00A0575E">
        <w:rPr>
          <w:rFonts w:hint="cs"/>
          <w:sz w:val="28"/>
          <w:rtl/>
          <w:lang w:val="x-none" w:eastAsia="ko-KR" w:bidi="ar-SA"/>
        </w:rPr>
        <w:t>ی</w:t>
      </w:r>
      <w:r w:rsidR="002837B8">
        <w:rPr>
          <w:rFonts w:hint="cs"/>
          <w:sz w:val="28"/>
          <w:rtl/>
          <w:lang w:val="x-none" w:eastAsia="ko-KR" w:bidi="ar-SA"/>
        </w:rPr>
        <w:t>»</w:t>
      </w:r>
      <w:r w:rsidR="00317151">
        <w:rPr>
          <w:rFonts w:hint="cs"/>
          <w:sz w:val="28"/>
          <w:rtl/>
          <w:lang w:val="x-none" w:eastAsia="ko-KR" w:bidi="ar-SA"/>
        </w:rPr>
        <w:t xml:space="preserve"> محسوب م</w:t>
      </w:r>
      <w:r w:rsidR="00A0575E">
        <w:rPr>
          <w:rFonts w:hint="cs"/>
          <w:sz w:val="28"/>
          <w:rtl/>
          <w:lang w:val="x-none" w:eastAsia="ko-KR" w:bidi="ar-SA"/>
        </w:rPr>
        <w:t>ی</w:t>
      </w:r>
      <w:r w:rsidR="00317151">
        <w:rPr>
          <w:rFonts w:hint="cs"/>
          <w:sz w:val="28"/>
          <w:rtl/>
          <w:lang w:val="x-none" w:eastAsia="ko-KR" w:bidi="ar-SA"/>
        </w:rPr>
        <w:t>‌شود</w:t>
      </w:r>
      <w:r w:rsidR="009A7077">
        <w:rPr>
          <w:rFonts w:hint="cs"/>
          <w:sz w:val="28"/>
          <w:rtl/>
          <w:lang w:val="x-none" w:eastAsia="ko-KR" w:bidi="ar-SA"/>
        </w:rPr>
        <w:t xml:space="preserve">؛ </w:t>
      </w:r>
      <w:r w:rsidR="00A0575E">
        <w:rPr>
          <w:rFonts w:hint="cs"/>
          <w:sz w:val="28"/>
          <w:rtl/>
          <w:lang w:val="x-none" w:eastAsia="ko-KR" w:bidi="ar-SA"/>
        </w:rPr>
        <w:t>ی</w:t>
      </w:r>
      <w:r w:rsidR="009A7077">
        <w:rPr>
          <w:rFonts w:hint="cs"/>
          <w:sz w:val="28"/>
          <w:rtl/>
          <w:lang w:val="x-none" w:eastAsia="ko-KR" w:bidi="ar-SA"/>
        </w:rPr>
        <w:t>عن</w:t>
      </w:r>
      <w:r w:rsidR="00A0575E">
        <w:rPr>
          <w:rFonts w:hint="cs"/>
          <w:sz w:val="28"/>
          <w:rtl/>
          <w:lang w:val="x-none" w:eastAsia="ko-KR" w:bidi="ar-SA"/>
        </w:rPr>
        <w:t>ی</w:t>
      </w:r>
      <w:r w:rsidR="009A7077">
        <w:rPr>
          <w:rFonts w:hint="cs"/>
          <w:sz w:val="28"/>
          <w:rtl/>
          <w:lang w:val="x-none" w:eastAsia="ko-KR" w:bidi="ar-SA"/>
        </w:rPr>
        <w:t xml:space="preserve"> در نظام عبود</w:t>
      </w:r>
      <w:r w:rsidR="00A0575E">
        <w:rPr>
          <w:rFonts w:hint="cs"/>
          <w:sz w:val="28"/>
          <w:rtl/>
          <w:lang w:val="x-none" w:eastAsia="ko-KR" w:bidi="ar-SA"/>
        </w:rPr>
        <w:t>ی</w:t>
      </w:r>
      <w:r w:rsidR="009A7077">
        <w:rPr>
          <w:rFonts w:hint="cs"/>
          <w:sz w:val="28"/>
          <w:rtl/>
          <w:lang w:val="x-none" w:eastAsia="ko-KR" w:bidi="ar-SA"/>
        </w:rPr>
        <w:t xml:space="preserve"> اسلام و در پرتو ا</w:t>
      </w:r>
      <w:r w:rsidR="00A0575E">
        <w:rPr>
          <w:rFonts w:hint="cs"/>
          <w:sz w:val="28"/>
          <w:rtl/>
          <w:lang w:val="x-none" w:eastAsia="ko-KR" w:bidi="ar-SA"/>
        </w:rPr>
        <w:t>ی</w:t>
      </w:r>
      <w:r w:rsidR="009A7077">
        <w:rPr>
          <w:rFonts w:hint="cs"/>
          <w:sz w:val="28"/>
          <w:rtl/>
          <w:lang w:val="x-none" w:eastAsia="ko-KR" w:bidi="ar-SA"/>
        </w:rPr>
        <w:t>مان به پروردگار، تعهد</w:t>
      </w:r>
      <w:r w:rsidR="00A0575E">
        <w:rPr>
          <w:rFonts w:hint="cs"/>
          <w:sz w:val="28"/>
          <w:rtl/>
          <w:lang w:val="x-none" w:eastAsia="ko-KR" w:bidi="ar-SA"/>
        </w:rPr>
        <w:t>ی</w:t>
      </w:r>
      <w:r w:rsidR="009A7077">
        <w:rPr>
          <w:rFonts w:hint="cs"/>
          <w:sz w:val="28"/>
          <w:rtl/>
          <w:lang w:val="x-none" w:eastAsia="ko-KR" w:bidi="ar-SA"/>
        </w:rPr>
        <w:t xml:space="preserve"> در </w:t>
      </w:r>
      <w:r w:rsidR="00CA64DB">
        <w:rPr>
          <w:rFonts w:hint="cs"/>
          <w:sz w:val="28"/>
          <w:rtl/>
          <w:lang w:val="x-none" w:eastAsia="ko-KR" w:bidi="ar-SA"/>
        </w:rPr>
        <w:t xml:space="preserve">برابر </w:t>
      </w:r>
      <w:r w:rsidR="009A7077">
        <w:rPr>
          <w:rFonts w:hint="cs"/>
          <w:sz w:val="28"/>
          <w:rtl/>
          <w:lang w:val="x-none" w:eastAsia="ko-KR" w:bidi="ar-SA"/>
        </w:rPr>
        <w:t>خدا</w:t>
      </w:r>
      <w:r w:rsidR="00CA64DB">
        <w:rPr>
          <w:rFonts w:hint="cs"/>
          <w:sz w:val="28"/>
          <w:rtl/>
          <w:lang w:val="x-none" w:eastAsia="ko-KR" w:bidi="ar-SA"/>
        </w:rPr>
        <w:t xml:space="preserve"> </w:t>
      </w:r>
      <w:r w:rsidR="005F6935">
        <w:rPr>
          <w:rFonts w:hint="cs"/>
          <w:sz w:val="28"/>
          <w:rtl/>
          <w:lang w:val="x-none" w:eastAsia="ko-KR" w:bidi="ar-SA"/>
        </w:rPr>
        <w:t>و مأموریتی از جانب او</w:t>
      </w:r>
      <w:r w:rsidR="00CA64DB">
        <w:rPr>
          <w:rFonts w:hint="cs"/>
          <w:sz w:val="28"/>
          <w:rtl/>
          <w:lang w:val="x-none" w:eastAsia="ko-KR" w:bidi="ar-SA"/>
        </w:rPr>
        <w:t>ست</w:t>
      </w:r>
      <w:r w:rsidR="009A7077">
        <w:rPr>
          <w:rFonts w:hint="cs"/>
          <w:sz w:val="28"/>
          <w:rtl/>
          <w:lang w:val="x-none" w:eastAsia="ko-KR" w:bidi="ar-SA"/>
        </w:rPr>
        <w:t>.</w:t>
      </w:r>
    </w:p>
    <w:p w14:paraId="44A2F5DF" w14:textId="31D3C8DA" w:rsidR="00B2068F" w:rsidRDefault="002837B8" w:rsidP="00B2068F">
      <w:pPr>
        <w:rPr>
          <w:sz w:val="28"/>
          <w:rtl/>
          <w:lang w:val="x-none" w:eastAsia="ko-KR" w:bidi="ar-SA"/>
        </w:rPr>
      </w:pPr>
      <w:r>
        <w:rPr>
          <w:rFonts w:hint="cs"/>
          <w:sz w:val="28"/>
          <w:rtl/>
          <w:lang w:val="x-none" w:eastAsia="ko-KR" w:bidi="ar-SA"/>
        </w:rPr>
        <w:lastRenderedPageBreak/>
        <w:t>به ا</w:t>
      </w:r>
      <w:r w:rsidR="00A0575E">
        <w:rPr>
          <w:rFonts w:hint="cs"/>
          <w:sz w:val="28"/>
          <w:rtl/>
          <w:lang w:val="x-none" w:eastAsia="ko-KR" w:bidi="ar-SA"/>
        </w:rPr>
        <w:t>ی</w:t>
      </w:r>
      <w:r>
        <w:rPr>
          <w:rFonts w:hint="cs"/>
          <w:sz w:val="28"/>
          <w:rtl/>
          <w:lang w:val="x-none" w:eastAsia="ko-KR" w:bidi="ar-SA"/>
        </w:rPr>
        <w:t>ن ترت</w:t>
      </w:r>
      <w:r w:rsidR="00A0575E">
        <w:rPr>
          <w:rFonts w:hint="cs"/>
          <w:sz w:val="28"/>
          <w:rtl/>
          <w:lang w:val="x-none" w:eastAsia="ko-KR" w:bidi="ar-SA"/>
        </w:rPr>
        <w:t>ی</w:t>
      </w:r>
      <w:r>
        <w:rPr>
          <w:rFonts w:hint="cs"/>
          <w:sz w:val="28"/>
          <w:rtl/>
          <w:lang w:val="x-none" w:eastAsia="ko-KR" w:bidi="ar-SA"/>
        </w:rPr>
        <w:t xml:space="preserve">ب </w:t>
      </w:r>
      <w:r w:rsidR="003A5B01">
        <w:rPr>
          <w:rFonts w:hint="cs"/>
          <w:sz w:val="28"/>
          <w:rtl/>
          <w:lang w:val="x-none" w:eastAsia="ko-KR" w:bidi="ar-SA"/>
        </w:rPr>
        <w:t>فعال</w:t>
      </w:r>
      <w:r w:rsidR="00A0575E">
        <w:rPr>
          <w:rFonts w:hint="cs"/>
          <w:sz w:val="28"/>
          <w:rtl/>
          <w:lang w:val="x-none" w:eastAsia="ko-KR" w:bidi="ar-SA"/>
        </w:rPr>
        <w:t>ی</w:t>
      </w:r>
      <w:r w:rsidR="003A5B01">
        <w:rPr>
          <w:rFonts w:hint="cs"/>
          <w:sz w:val="28"/>
          <w:rtl/>
          <w:lang w:val="x-none" w:eastAsia="ko-KR" w:bidi="ar-SA"/>
        </w:rPr>
        <w:t>ت‌ها</w:t>
      </w:r>
      <w:r w:rsidR="00A0575E">
        <w:rPr>
          <w:rFonts w:hint="cs"/>
          <w:sz w:val="28"/>
          <w:rtl/>
          <w:lang w:val="x-none" w:eastAsia="ko-KR" w:bidi="ar-SA"/>
        </w:rPr>
        <w:t>ی</w:t>
      </w:r>
      <w:r>
        <w:rPr>
          <w:rFonts w:hint="cs"/>
          <w:sz w:val="28"/>
          <w:rtl/>
          <w:lang w:val="x-none" w:eastAsia="ko-KR" w:bidi="ar-SA"/>
        </w:rPr>
        <w:t xml:space="preserve"> اجتماع</w:t>
      </w:r>
      <w:r w:rsidR="00A0575E">
        <w:rPr>
          <w:rFonts w:hint="cs"/>
          <w:sz w:val="28"/>
          <w:rtl/>
          <w:lang w:val="x-none" w:eastAsia="ko-KR" w:bidi="ar-SA"/>
        </w:rPr>
        <w:t>ی</w:t>
      </w:r>
      <w:r>
        <w:rPr>
          <w:rFonts w:hint="cs"/>
          <w:sz w:val="28"/>
          <w:rtl/>
          <w:lang w:val="x-none" w:eastAsia="ko-KR" w:bidi="ar-SA"/>
        </w:rPr>
        <w:t xml:space="preserve"> سودمند اگر از سر احساس تکل</w:t>
      </w:r>
      <w:r w:rsidR="00A0575E">
        <w:rPr>
          <w:rFonts w:hint="cs"/>
          <w:sz w:val="28"/>
          <w:rtl/>
          <w:lang w:val="x-none" w:eastAsia="ko-KR" w:bidi="ar-SA"/>
        </w:rPr>
        <w:t>ی</w:t>
      </w:r>
      <w:r>
        <w:rPr>
          <w:rFonts w:hint="cs"/>
          <w:sz w:val="28"/>
          <w:rtl/>
          <w:lang w:val="x-none" w:eastAsia="ko-KR" w:bidi="ar-SA"/>
        </w:rPr>
        <w:t>ف صادر نشده باشد و صبغ</w:t>
      </w:r>
      <w:r w:rsidR="00C921B5">
        <w:rPr>
          <w:rFonts w:hint="cs"/>
          <w:sz w:val="28"/>
          <w:rtl/>
          <w:lang w:val="x-none" w:eastAsia="ko-KR" w:bidi="ar-SA"/>
        </w:rPr>
        <w:t xml:space="preserve">ة </w:t>
      </w:r>
      <w:r>
        <w:rPr>
          <w:rFonts w:hint="cs"/>
          <w:sz w:val="28"/>
          <w:rtl/>
          <w:lang w:val="x-none" w:eastAsia="ko-KR" w:bidi="ar-SA"/>
        </w:rPr>
        <w:t>منفعت‌خواه</w:t>
      </w:r>
      <w:r w:rsidR="00A0575E">
        <w:rPr>
          <w:rFonts w:hint="cs"/>
          <w:sz w:val="28"/>
          <w:rtl/>
          <w:lang w:val="x-none" w:eastAsia="ko-KR" w:bidi="ar-SA"/>
        </w:rPr>
        <w:t>ی</w:t>
      </w:r>
      <w:r>
        <w:rPr>
          <w:rFonts w:hint="cs"/>
          <w:sz w:val="28"/>
          <w:rtl/>
          <w:lang w:val="x-none" w:eastAsia="ko-KR" w:bidi="ar-SA"/>
        </w:rPr>
        <w:t xml:space="preserve"> و کاسبکار</w:t>
      </w:r>
      <w:r w:rsidR="00A0575E">
        <w:rPr>
          <w:rFonts w:hint="cs"/>
          <w:sz w:val="28"/>
          <w:rtl/>
          <w:lang w:val="x-none" w:eastAsia="ko-KR" w:bidi="ar-SA"/>
        </w:rPr>
        <w:t>ی</w:t>
      </w:r>
      <w:r>
        <w:rPr>
          <w:rFonts w:hint="cs"/>
          <w:sz w:val="28"/>
          <w:rtl/>
          <w:lang w:val="x-none" w:eastAsia="ko-KR" w:bidi="ar-SA"/>
        </w:rPr>
        <w:t xml:space="preserve"> داشته باشد </w:t>
      </w:r>
      <w:r w:rsidR="00CC4262">
        <w:rPr>
          <w:rFonts w:hint="cs"/>
          <w:sz w:val="28"/>
          <w:rtl/>
          <w:lang w:val="x-none" w:eastAsia="ko-KR" w:bidi="ar-SA"/>
        </w:rPr>
        <w:t>و مابازا</w:t>
      </w:r>
      <w:r w:rsidR="00A0575E">
        <w:rPr>
          <w:rFonts w:hint="cs"/>
          <w:sz w:val="28"/>
          <w:rtl/>
          <w:lang w:val="x-none" w:eastAsia="ko-KR" w:bidi="ar-SA"/>
        </w:rPr>
        <w:t>ی</w:t>
      </w:r>
      <w:r w:rsidR="00CC4262">
        <w:rPr>
          <w:rFonts w:hint="cs"/>
          <w:sz w:val="28"/>
          <w:rtl/>
          <w:lang w:val="x-none" w:eastAsia="ko-KR" w:bidi="ar-SA"/>
        </w:rPr>
        <w:t xml:space="preserve"> آن مطالبه شود </w:t>
      </w:r>
      <w:r>
        <w:rPr>
          <w:rFonts w:hint="cs"/>
          <w:sz w:val="28"/>
          <w:rtl/>
          <w:lang w:val="x-none" w:eastAsia="ko-KR" w:bidi="ar-SA"/>
        </w:rPr>
        <w:t>از دا</w:t>
      </w:r>
      <w:r w:rsidR="00A0575E">
        <w:rPr>
          <w:rFonts w:hint="cs"/>
          <w:sz w:val="28"/>
          <w:rtl/>
          <w:lang w:val="x-none" w:eastAsia="ko-KR" w:bidi="ar-SA"/>
        </w:rPr>
        <w:t>ی</w:t>
      </w:r>
      <w:r>
        <w:rPr>
          <w:rFonts w:hint="cs"/>
          <w:sz w:val="28"/>
          <w:rtl/>
          <w:lang w:val="x-none" w:eastAsia="ko-KR" w:bidi="ar-SA"/>
        </w:rPr>
        <w:t>ر</w:t>
      </w:r>
      <w:r w:rsidR="00C921B5">
        <w:rPr>
          <w:rFonts w:hint="cs"/>
          <w:sz w:val="28"/>
          <w:rtl/>
          <w:lang w:val="x-none" w:eastAsia="ko-KR" w:bidi="ar-SA"/>
        </w:rPr>
        <w:t xml:space="preserve">ة </w:t>
      </w:r>
      <w:r>
        <w:rPr>
          <w:rFonts w:hint="cs"/>
          <w:sz w:val="28"/>
          <w:rtl/>
          <w:lang w:val="x-none" w:eastAsia="ko-KR" w:bidi="ar-SA"/>
        </w:rPr>
        <w:t>رسالت اجتماع</w:t>
      </w:r>
      <w:r w:rsidR="00A0575E">
        <w:rPr>
          <w:rFonts w:hint="cs"/>
          <w:sz w:val="28"/>
          <w:rtl/>
          <w:lang w:val="x-none" w:eastAsia="ko-KR" w:bidi="ar-SA"/>
        </w:rPr>
        <w:t>ی</w:t>
      </w:r>
      <w:r>
        <w:rPr>
          <w:rFonts w:hint="cs"/>
          <w:sz w:val="28"/>
          <w:rtl/>
          <w:lang w:val="x-none" w:eastAsia="ko-KR" w:bidi="ar-SA"/>
        </w:rPr>
        <w:t xml:space="preserve"> خارج است.</w:t>
      </w:r>
      <w:r w:rsidR="00BC6412">
        <w:rPr>
          <w:rStyle w:val="FootnoteReference"/>
          <w:sz w:val="28"/>
          <w:rtl/>
          <w:lang w:val="x-none" w:eastAsia="ko-KR" w:bidi="ar-SA"/>
        </w:rPr>
        <w:footnoteReference w:id="7"/>
      </w:r>
      <w:r>
        <w:rPr>
          <w:rFonts w:hint="cs"/>
          <w:sz w:val="28"/>
          <w:rtl/>
          <w:lang w:val="x-none" w:eastAsia="ko-KR" w:bidi="ar-SA"/>
        </w:rPr>
        <w:t xml:space="preserve"> همچن</w:t>
      </w:r>
      <w:r w:rsidR="00A0575E">
        <w:rPr>
          <w:rFonts w:hint="cs"/>
          <w:sz w:val="28"/>
          <w:rtl/>
          <w:lang w:val="x-none" w:eastAsia="ko-KR" w:bidi="ar-SA"/>
        </w:rPr>
        <w:t>ی</w:t>
      </w:r>
      <w:r>
        <w:rPr>
          <w:rFonts w:hint="cs"/>
          <w:sz w:val="28"/>
          <w:rtl/>
          <w:lang w:val="x-none" w:eastAsia="ko-KR" w:bidi="ar-SA"/>
        </w:rPr>
        <w:t xml:space="preserve">ن </w:t>
      </w:r>
      <w:r w:rsidR="003A5B01">
        <w:rPr>
          <w:rFonts w:hint="cs"/>
          <w:sz w:val="28"/>
          <w:rtl/>
          <w:lang w:val="x-none" w:eastAsia="ko-KR" w:bidi="ar-SA"/>
        </w:rPr>
        <w:t>فعال</w:t>
      </w:r>
      <w:r w:rsidR="00A0575E">
        <w:rPr>
          <w:rFonts w:hint="cs"/>
          <w:sz w:val="28"/>
          <w:rtl/>
          <w:lang w:val="x-none" w:eastAsia="ko-KR" w:bidi="ar-SA"/>
        </w:rPr>
        <w:t>ی</w:t>
      </w:r>
      <w:r w:rsidR="003A5B01">
        <w:rPr>
          <w:rFonts w:hint="cs"/>
          <w:sz w:val="28"/>
          <w:rtl/>
          <w:lang w:val="x-none" w:eastAsia="ko-KR" w:bidi="ar-SA"/>
        </w:rPr>
        <w:t>ت‌ها</w:t>
      </w:r>
      <w:r w:rsidR="00A0575E">
        <w:rPr>
          <w:rFonts w:hint="cs"/>
          <w:sz w:val="28"/>
          <w:rtl/>
          <w:lang w:val="x-none" w:eastAsia="ko-KR" w:bidi="ar-SA"/>
        </w:rPr>
        <w:t>ی</w:t>
      </w:r>
      <w:r>
        <w:rPr>
          <w:rFonts w:hint="cs"/>
          <w:sz w:val="28"/>
          <w:rtl/>
          <w:lang w:val="x-none" w:eastAsia="ko-KR" w:bidi="ar-SA"/>
        </w:rPr>
        <w:t xml:space="preserve"> اجتماع</w:t>
      </w:r>
      <w:r w:rsidR="00A0575E">
        <w:rPr>
          <w:rFonts w:hint="cs"/>
          <w:sz w:val="28"/>
          <w:rtl/>
          <w:lang w:val="x-none" w:eastAsia="ko-KR" w:bidi="ar-SA"/>
        </w:rPr>
        <w:t>ی</w:t>
      </w:r>
      <w:r>
        <w:rPr>
          <w:rFonts w:hint="cs"/>
          <w:sz w:val="28"/>
          <w:rtl/>
          <w:lang w:val="x-none" w:eastAsia="ko-KR" w:bidi="ar-SA"/>
        </w:rPr>
        <w:t xml:space="preserve"> سودمند</w:t>
      </w:r>
      <w:r w:rsidR="00A0575E">
        <w:rPr>
          <w:rFonts w:hint="cs"/>
          <w:sz w:val="28"/>
          <w:rtl/>
          <w:lang w:val="x-none" w:eastAsia="ko-KR" w:bidi="ar-SA"/>
        </w:rPr>
        <w:t>ی</w:t>
      </w:r>
      <w:r>
        <w:rPr>
          <w:rFonts w:hint="cs"/>
          <w:sz w:val="28"/>
          <w:rtl/>
          <w:lang w:val="x-none" w:eastAsia="ko-KR" w:bidi="ar-SA"/>
        </w:rPr>
        <w:t xml:space="preserve"> که نه از سر خودخواه</w:t>
      </w:r>
      <w:r w:rsidR="00A0575E">
        <w:rPr>
          <w:rFonts w:hint="cs"/>
          <w:sz w:val="28"/>
          <w:rtl/>
          <w:lang w:val="x-none" w:eastAsia="ko-KR" w:bidi="ar-SA"/>
        </w:rPr>
        <w:t>ی</w:t>
      </w:r>
      <w:r>
        <w:rPr>
          <w:rFonts w:hint="cs"/>
          <w:sz w:val="28"/>
          <w:rtl/>
          <w:lang w:val="x-none" w:eastAsia="ko-KR" w:bidi="ar-SA"/>
        </w:rPr>
        <w:t xml:space="preserve"> و منفعت‌جو</w:t>
      </w:r>
      <w:r w:rsidR="00A0575E">
        <w:rPr>
          <w:rFonts w:hint="cs"/>
          <w:sz w:val="28"/>
          <w:rtl/>
          <w:lang w:val="x-none" w:eastAsia="ko-KR" w:bidi="ar-SA"/>
        </w:rPr>
        <w:t>یی</w:t>
      </w:r>
      <w:r>
        <w:rPr>
          <w:rFonts w:hint="cs"/>
          <w:sz w:val="28"/>
          <w:rtl/>
          <w:lang w:val="x-none" w:eastAsia="ko-KR" w:bidi="ar-SA"/>
        </w:rPr>
        <w:t xml:space="preserve"> بلکه </w:t>
      </w:r>
      <w:r w:rsidR="001B0F87">
        <w:rPr>
          <w:rFonts w:hint="cs"/>
          <w:sz w:val="28"/>
          <w:rtl/>
          <w:lang w:val="x-none" w:eastAsia="ko-KR" w:bidi="ar-SA"/>
        </w:rPr>
        <w:t xml:space="preserve">صرفاً </w:t>
      </w:r>
      <w:r>
        <w:rPr>
          <w:rFonts w:hint="cs"/>
          <w:sz w:val="28"/>
          <w:rtl/>
          <w:lang w:val="x-none" w:eastAsia="ko-KR" w:bidi="ar-SA"/>
        </w:rPr>
        <w:t>از سر خ</w:t>
      </w:r>
      <w:r w:rsidR="00A0575E">
        <w:rPr>
          <w:rFonts w:hint="cs"/>
          <w:sz w:val="28"/>
          <w:rtl/>
          <w:lang w:val="x-none" w:eastAsia="ko-KR" w:bidi="ar-SA"/>
        </w:rPr>
        <w:t>ی</w:t>
      </w:r>
      <w:r>
        <w:rPr>
          <w:rFonts w:hint="cs"/>
          <w:sz w:val="28"/>
          <w:rtl/>
          <w:lang w:val="x-none" w:eastAsia="ko-KR" w:bidi="ar-SA"/>
        </w:rPr>
        <w:t>رخواه</w:t>
      </w:r>
      <w:r w:rsidR="00A0575E">
        <w:rPr>
          <w:rFonts w:hint="cs"/>
          <w:sz w:val="28"/>
          <w:rtl/>
          <w:lang w:val="x-none" w:eastAsia="ko-KR" w:bidi="ar-SA"/>
        </w:rPr>
        <w:t>ی</w:t>
      </w:r>
      <w:r>
        <w:rPr>
          <w:rFonts w:hint="cs"/>
          <w:sz w:val="28"/>
          <w:rtl/>
          <w:lang w:val="x-none" w:eastAsia="ko-KR" w:bidi="ar-SA"/>
        </w:rPr>
        <w:t xml:space="preserve"> و دلسوز</w:t>
      </w:r>
      <w:r w:rsidR="00A0575E">
        <w:rPr>
          <w:rFonts w:hint="cs"/>
          <w:sz w:val="28"/>
          <w:rtl/>
          <w:lang w:val="x-none" w:eastAsia="ko-KR" w:bidi="ar-SA"/>
        </w:rPr>
        <w:t>ی</w:t>
      </w:r>
      <w:r>
        <w:rPr>
          <w:rFonts w:hint="cs"/>
          <w:sz w:val="28"/>
          <w:rtl/>
          <w:lang w:val="x-none" w:eastAsia="ko-KR" w:bidi="ar-SA"/>
        </w:rPr>
        <w:t xml:space="preserve"> و </w:t>
      </w:r>
      <w:r w:rsidR="00CA64DB">
        <w:rPr>
          <w:rFonts w:hint="cs"/>
          <w:sz w:val="28"/>
          <w:rtl/>
          <w:lang w:val="x-none" w:eastAsia="ko-KR" w:bidi="ar-SA"/>
        </w:rPr>
        <w:t>به اقتضا</w:t>
      </w:r>
      <w:r w:rsidR="00A0575E">
        <w:rPr>
          <w:rFonts w:hint="cs"/>
          <w:sz w:val="28"/>
          <w:rtl/>
          <w:lang w:val="x-none" w:eastAsia="ko-KR" w:bidi="ar-SA"/>
        </w:rPr>
        <w:t>ی</w:t>
      </w:r>
      <w:r w:rsidR="00CA64DB">
        <w:rPr>
          <w:rFonts w:hint="cs"/>
          <w:sz w:val="28"/>
          <w:rtl/>
          <w:lang w:val="x-none" w:eastAsia="ko-KR" w:bidi="ar-SA"/>
        </w:rPr>
        <w:t xml:space="preserve"> </w:t>
      </w:r>
      <w:r>
        <w:rPr>
          <w:rFonts w:hint="cs"/>
          <w:sz w:val="28"/>
          <w:rtl/>
          <w:lang w:val="x-none" w:eastAsia="ko-KR" w:bidi="ar-SA"/>
        </w:rPr>
        <w:t>احساسات پاک انسان</w:t>
      </w:r>
      <w:r w:rsidR="00A0575E">
        <w:rPr>
          <w:rFonts w:hint="cs"/>
          <w:sz w:val="28"/>
          <w:rtl/>
          <w:lang w:val="x-none" w:eastAsia="ko-KR" w:bidi="ar-SA"/>
        </w:rPr>
        <w:t>ی</w:t>
      </w:r>
      <w:r>
        <w:rPr>
          <w:rFonts w:hint="cs"/>
          <w:sz w:val="28"/>
          <w:rtl/>
          <w:lang w:val="x-none" w:eastAsia="ko-KR" w:bidi="ar-SA"/>
        </w:rPr>
        <w:t xml:space="preserve"> صادر شده باشد گرچه ف</w:t>
      </w:r>
      <w:r w:rsidR="00A0575E">
        <w:rPr>
          <w:rFonts w:hint="cs"/>
          <w:sz w:val="28"/>
          <w:rtl/>
          <w:lang w:val="x-none" w:eastAsia="ko-KR" w:bidi="ar-SA"/>
        </w:rPr>
        <w:t>ی</w:t>
      </w:r>
      <w:r>
        <w:rPr>
          <w:rFonts w:hint="cs"/>
          <w:sz w:val="28"/>
          <w:rtl/>
          <w:lang w:val="x-none" w:eastAsia="ko-KR" w:bidi="ar-SA"/>
        </w:rPr>
        <w:t xml:space="preserve">‌نفسه </w:t>
      </w:r>
      <w:r w:rsidR="00B21C84">
        <w:rPr>
          <w:rFonts w:hint="cs"/>
          <w:sz w:val="28"/>
          <w:rtl/>
          <w:lang w:val="x-none" w:eastAsia="ko-KR" w:bidi="ar-SA"/>
        </w:rPr>
        <w:t>خوب</w:t>
      </w:r>
      <w:r>
        <w:rPr>
          <w:rFonts w:hint="cs"/>
          <w:sz w:val="28"/>
          <w:rtl/>
          <w:lang w:val="x-none" w:eastAsia="ko-KR" w:bidi="ar-SA"/>
        </w:rPr>
        <w:t xml:space="preserve"> است</w:t>
      </w:r>
      <w:r w:rsidR="00A92886">
        <w:rPr>
          <w:rFonts w:hint="cs"/>
          <w:sz w:val="28"/>
          <w:rtl/>
          <w:lang w:val="x-none" w:eastAsia="ko-KR" w:bidi="ar-SA"/>
        </w:rPr>
        <w:t>؛</w:t>
      </w:r>
      <w:r>
        <w:rPr>
          <w:rFonts w:hint="cs"/>
          <w:sz w:val="28"/>
          <w:rtl/>
          <w:lang w:val="x-none" w:eastAsia="ko-KR" w:bidi="ar-SA"/>
        </w:rPr>
        <w:t xml:space="preserve"> اما آنگاه که ن</w:t>
      </w:r>
      <w:r w:rsidR="00A0575E">
        <w:rPr>
          <w:rFonts w:hint="cs"/>
          <w:sz w:val="28"/>
          <w:rtl/>
          <w:lang w:val="x-none" w:eastAsia="ko-KR" w:bidi="ar-SA"/>
        </w:rPr>
        <w:t>ی</w:t>
      </w:r>
      <w:r>
        <w:rPr>
          <w:rFonts w:hint="cs"/>
          <w:sz w:val="28"/>
          <w:rtl/>
          <w:lang w:val="x-none" w:eastAsia="ko-KR" w:bidi="ar-SA"/>
        </w:rPr>
        <w:t xml:space="preserve">ت </w:t>
      </w:r>
      <w:r w:rsidR="00183126">
        <w:rPr>
          <w:rFonts w:hint="cs"/>
          <w:sz w:val="28"/>
          <w:rtl/>
          <w:lang w:val="x-none" w:eastAsia="ko-KR" w:bidi="ar-SA"/>
        </w:rPr>
        <w:t>خالص</w:t>
      </w:r>
      <w:r>
        <w:rPr>
          <w:rFonts w:hint="cs"/>
          <w:sz w:val="28"/>
          <w:rtl/>
          <w:lang w:val="x-none" w:eastAsia="ko-KR" w:bidi="ar-SA"/>
        </w:rPr>
        <w:t xml:space="preserve"> و صبغ</w:t>
      </w:r>
      <w:r w:rsidR="00C921B5">
        <w:rPr>
          <w:rFonts w:hint="cs"/>
          <w:sz w:val="28"/>
          <w:rtl/>
          <w:lang w:val="x-none" w:eastAsia="ko-KR" w:bidi="ar-SA"/>
        </w:rPr>
        <w:t xml:space="preserve">ة </w:t>
      </w:r>
      <w:r>
        <w:rPr>
          <w:rFonts w:hint="cs"/>
          <w:sz w:val="28"/>
          <w:rtl/>
          <w:lang w:val="x-none" w:eastAsia="ko-KR" w:bidi="ar-SA"/>
        </w:rPr>
        <w:t>اله</w:t>
      </w:r>
      <w:r w:rsidR="00A0575E">
        <w:rPr>
          <w:rFonts w:hint="cs"/>
          <w:sz w:val="28"/>
          <w:rtl/>
          <w:lang w:val="x-none" w:eastAsia="ko-KR" w:bidi="ar-SA"/>
        </w:rPr>
        <w:t>ی</w:t>
      </w:r>
      <w:r>
        <w:rPr>
          <w:rFonts w:hint="cs"/>
          <w:sz w:val="28"/>
          <w:rtl/>
          <w:lang w:val="x-none" w:eastAsia="ko-KR" w:bidi="ar-SA"/>
        </w:rPr>
        <w:t xml:space="preserve"> پ</w:t>
      </w:r>
      <w:r w:rsidR="00A0575E">
        <w:rPr>
          <w:rFonts w:hint="cs"/>
          <w:sz w:val="28"/>
          <w:rtl/>
          <w:lang w:val="x-none" w:eastAsia="ko-KR" w:bidi="ar-SA"/>
        </w:rPr>
        <w:t>ی</w:t>
      </w:r>
      <w:r>
        <w:rPr>
          <w:rFonts w:hint="cs"/>
          <w:sz w:val="28"/>
          <w:rtl/>
          <w:lang w:val="x-none" w:eastAsia="ko-KR" w:bidi="ar-SA"/>
        </w:rPr>
        <w:t>دا کند و مصداق ارتباط با خدا و جلو</w:t>
      </w:r>
      <w:r w:rsidR="00C921B5">
        <w:rPr>
          <w:rFonts w:hint="cs"/>
          <w:sz w:val="28"/>
          <w:rtl/>
          <w:lang w:val="x-none" w:eastAsia="ko-KR" w:bidi="ar-SA"/>
        </w:rPr>
        <w:t xml:space="preserve">ة </w:t>
      </w:r>
      <w:r>
        <w:rPr>
          <w:rFonts w:hint="cs"/>
          <w:sz w:val="28"/>
          <w:rtl/>
          <w:lang w:val="x-none" w:eastAsia="ko-KR" w:bidi="ar-SA"/>
        </w:rPr>
        <w:t>عبود</w:t>
      </w:r>
      <w:r w:rsidR="00A0575E">
        <w:rPr>
          <w:rFonts w:hint="cs"/>
          <w:sz w:val="28"/>
          <w:rtl/>
          <w:lang w:val="x-none" w:eastAsia="ko-KR" w:bidi="ar-SA"/>
        </w:rPr>
        <w:t>ی</w:t>
      </w:r>
      <w:r>
        <w:rPr>
          <w:rFonts w:hint="cs"/>
          <w:sz w:val="28"/>
          <w:rtl/>
          <w:lang w:val="x-none" w:eastAsia="ko-KR" w:bidi="ar-SA"/>
        </w:rPr>
        <w:t>ت شود قداست و والا</w:t>
      </w:r>
      <w:r w:rsidR="00A0575E">
        <w:rPr>
          <w:rFonts w:hint="cs"/>
          <w:sz w:val="28"/>
          <w:rtl/>
          <w:lang w:val="x-none" w:eastAsia="ko-KR" w:bidi="ar-SA"/>
        </w:rPr>
        <w:t>یی</w:t>
      </w:r>
      <w:r>
        <w:rPr>
          <w:rFonts w:hint="cs"/>
          <w:sz w:val="28"/>
          <w:rtl/>
          <w:lang w:val="x-none" w:eastAsia="ko-KR" w:bidi="ar-SA"/>
        </w:rPr>
        <w:t xml:space="preserve"> م</w:t>
      </w:r>
      <w:r w:rsidR="00A0575E">
        <w:rPr>
          <w:rFonts w:hint="cs"/>
          <w:sz w:val="28"/>
          <w:rtl/>
          <w:lang w:val="x-none" w:eastAsia="ko-KR" w:bidi="ar-SA"/>
        </w:rPr>
        <w:t>ی</w:t>
      </w:r>
      <w:r>
        <w:rPr>
          <w:rFonts w:hint="cs"/>
          <w:sz w:val="28"/>
          <w:rtl/>
          <w:lang w:val="x-none" w:eastAsia="ko-KR" w:bidi="ar-SA"/>
        </w:rPr>
        <w:t>‌</w:t>
      </w:r>
      <w:r w:rsidR="00A0575E">
        <w:rPr>
          <w:rFonts w:hint="cs"/>
          <w:sz w:val="28"/>
          <w:rtl/>
          <w:lang w:val="x-none" w:eastAsia="ko-KR" w:bidi="ar-SA"/>
        </w:rPr>
        <w:t>ی</w:t>
      </w:r>
      <w:r>
        <w:rPr>
          <w:rFonts w:hint="cs"/>
          <w:sz w:val="28"/>
          <w:rtl/>
          <w:lang w:val="x-none" w:eastAsia="ko-KR" w:bidi="ar-SA"/>
        </w:rPr>
        <w:t>ابد و مصداق رسالت اجتماع</w:t>
      </w:r>
      <w:r w:rsidR="00A0575E">
        <w:rPr>
          <w:rFonts w:hint="cs"/>
          <w:sz w:val="28"/>
          <w:rtl/>
          <w:lang w:val="x-none" w:eastAsia="ko-KR" w:bidi="ar-SA"/>
        </w:rPr>
        <w:t>ی</w:t>
      </w:r>
      <w:r>
        <w:rPr>
          <w:rFonts w:hint="cs"/>
          <w:sz w:val="28"/>
          <w:rtl/>
          <w:lang w:val="x-none" w:eastAsia="ko-KR" w:bidi="ar-SA"/>
        </w:rPr>
        <w:t xml:space="preserve"> م</w:t>
      </w:r>
      <w:r w:rsidR="00A0575E">
        <w:rPr>
          <w:rFonts w:hint="cs"/>
          <w:sz w:val="28"/>
          <w:rtl/>
          <w:lang w:val="x-none" w:eastAsia="ko-KR" w:bidi="ar-SA"/>
        </w:rPr>
        <w:t>ی</w:t>
      </w:r>
      <w:r>
        <w:rPr>
          <w:rFonts w:hint="cs"/>
          <w:sz w:val="28"/>
          <w:rtl/>
          <w:lang w:val="x-none" w:eastAsia="ko-KR" w:bidi="ar-SA"/>
        </w:rPr>
        <w:t>‌گردد.</w:t>
      </w:r>
      <w:r w:rsidR="000E5211">
        <w:rPr>
          <w:rFonts w:hint="cs"/>
          <w:sz w:val="28"/>
          <w:rtl/>
          <w:lang w:val="x-none" w:eastAsia="ko-KR" w:bidi="ar-SA"/>
        </w:rPr>
        <w:t xml:space="preserve"> به ا</w:t>
      </w:r>
      <w:r w:rsidR="00A0575E">
        <w:rPr>
          <w:rFonts w:hint="cs"/>
          <w:sz w:val="28"/>
          <w:rtl/>
          <w:lang w:val="x-none" w:eastAsia="ko-KR" w:bidi="ar-SA"/>
        </w:rPr>
        <w:t>ی</w:t>
      </w:r>
      <w:r w:rsidR="000E5211">
        <w:rPr>
          <w:rFonts w:hint="cs"/>
          <w:sz w:val="28"/>
          <w:rtl/>
          <w:lang w:val="x-none" w:eastAsia="ko-KR" w:bidi="ar-SA"/>
        </w:rPr>
        <w:t>ن ترت</w:t>
      </w:r>
      <w:r w:rsidR="00A0575E">
        <w:rPr>
          <w:rFonts w:hint="cs"/>
          <w:sz w:val="28"/>
          <w:rtl/>
          <w:lang w:val="x-none" w:eastAsia="ko-KR" w:bidi="ar-SA"/>
        </w:rPr>
        <w:t>ی</w:t>
      </w:r>
      <w:r w:rsidR="000E5211">
        <w:rPr>
          <w:rFonts w:hint="cs"/>
          <w:sz w:val="28"/>
          <w:rtl/>
          <w:lang w:val="x-none" w:eastAsia="ko-KR" w:bidi="ar-SA"/>
        </w:rPr>
        <w:t>ب کار رسال</w:t>
      </w:r>
      <w:r w:rsidR="00A0575E">
        <w:rPr>
          <w:rFonts w:hint="cs"/>
          <w:sz w:val="28"/>
          <w:rtl/>
          <w:lang w:val="x-none" w:eastAsia="ko-KR" w:bidi="ar-SA"/>
        </w:rPr>
        <w:t>ی</w:t>
      </w:r>
      <w:r w:rsidR="000E5211">
        <w:rPr>
          <w:rFonts w:hint="cs"/>
          <w:sz w:val="28"/>
          <w:rtl/>
          <w:lang w:val="x-none" w:eastAsia="ko-KR" w:bidi="ar-SA"/>
        </w:rPr>
        <w:t xml:space="preserve"> و جهاد</w:t>
      </w:r>
      <w:r w:rsidR="00A0575E">
        <w:rPr>
          <w:rFonts w:hint="cs"/>
          <w:sz w:val="28"/>
          <w:rtl/>
          <w:lang w:val="x-none" w:eastAsia="ko-KR" w:bidi="ar-SA"/>
        </w:rPr>
        <w:t>ی</w:t>
      </w:r>
      <w:r w:rsidR="000E5211">
        <w:rPr>
          <w:rFonts w:hint="cs"/>
          <w:sz w:val="28"/>
          <w:rtl/>
          <w:lang w:val="x-none" w:eastAsia="ko-KR" w:bidi="ar-SA"/>
        </w:rPr>
        <w:t xml:space="preserve"> با فعال</w:t>
      </w:r>
      <w:r w:rsidR="00A0575E">
        <w:rPr>
          <w:rFonts w:hint="cs"/>
          <w:sz w:val="28"/>
          <w:rtl/>
          <w:lang w:val="x-none" w:eastAsia="ko-KR" w:bidi="ar-SA"/>
        </w:rPr>
        <w:t>ی</w:t>
      </w:r>
      <w:r w:rsidR="000E5211">
        <w:rPr>
          <w:rFonts w:hint="cs"/>
          <w:sz w:val="28"/>
          <w:rtl/>
          <w:lang w:val="x-none" w:eastAsia="ko-KR" w:bidi="ar-SA"/>
        </w:rPr>
        <w:t>ت سازمان‌ها</w:t>
      </w:r>
      <w:r w:rsidR="00A0575E">
        <w:rPr>
          <w:rFonts w:hint="cs"/>
          <w:sz w:val="28"/>
          <w:rtl/>
          <w:lang w:val="x-none" w:eastAsia="ko-KR" w:bidi="ar-SA"/>
        </w:rPr>
        <w:t>ی</w:t>
      </w:r>
      <w:r w:rsidR="000E5211">
        <w:rPr>
          <w:rFonts w:hint="cs"/>
          <w:sz w:val="28"/>
          <w:rtl/>
          <w:lang w:val="x-none" w:eastAsia="ko-KR" w:bidi="ar-SA"/>
        </w:rPr>
        <w:t xml:space="preserve"> پ</w:t>
      </w:r>
      <w:r w:rsidR="00A0575E">
        <w:rPr>
          <w:rFonts w:hint="cs"/>
          <w:sz w:val="28"/>
          <w:rtl/>
          <w:lang w:val="x-none" w:eastAsia="ko-KR" w:bidi="ar-SA"/>
        </w:rPr>
        <w:t>ی</w:t>
      </w:r>
      <w:r w:rsidR="000E5211">
        <w:rPr>
          <w:rFonts w:hint="cs"/>
          <w:sz w:val="28"/>
          <w:rtl/>
          <w:lang w:val="x-none" w:eastAsia="ko-KR" w:bidi="ar-SA"/>
        </w:rPr>
        <w:t>شاهنگ</w:t>
      </w:r>
      <w:r w:rsidR="00A0575E">
        <w:rPr>
          <w:rFonts w:hint="cs"/>
          <w:sz w:val="28"/>
          <w:rtl/>
          <w:lang w:val="x-none" w:eastAsia="ko-KR" w:bidi="ar-SA"/>
        </w:rPr>
        <w:t>ی</w:t>
      </w:r>
      <w:r w:rsidR="000E5211">
        <w:rPr>
          <w:rFonts w:hint="cs"/>
          <w:sz w:val="28"/>
          <w:rtl/>
          <w:lang w:val="x-none" w:eastAsia="ko-KR" w:bidi="ar-SA"/>
        </w:rPr>
        <w:t xml:space="preserve"> تفاوت جوهر</w:t>
      </w:r>
      <w:r w:rsidR="00A0575E">
        <w:rPr>
          <w:rFonts w:hint="cs"/>
          <w:sz w:val="28"/>
          <w:rtl/>
          <w:lang w:val="x-none" w:eastAsia="ko-KR" w:bidi="ar-SA"/>
        </w:rPr>
        <w:t>ی</w:t>
      </w:r>
      <w:r w:rsidR="000E5211">
        <w:rPr>
          <w:rFonts w:hint="cs"/>
          <w:sz w:val="28"/>
          <w:rtl/>
          <w:lang w:val="x-none" w:eastAsia="ko-KR" w:bidi="ar-SA"/>
        </w:rPr>
        <w:t xml:space="preserve"> م</w:t>
      </w:r>
      <w:r w:rsidR="00A0575E">
        <w:rPr>
          <w:rFonts w:hint="cs"/>
          <w:sz w:val="28"/>
          <w:rtl/>
          <w:lang w:val="x-none" w:eastAsia="ko-KR" w:bidi="ar-SA"/>
        </w:rPr>
        <w:t>ی</w:t>
      </w:r>
      <w:r w:rsidR="000E5211">
        <w:rPr>
          <w:rFonts w:hint="cs"/>
          <w:sz w:val="28"/>
          <w:rtl/>
          <w:lang w:val="x-none" w:eastAsia="ko-KR" w:bidi="ar-SA"/>
        </w:rPr>
        <w:t>‌</w:t>
      </w:r>
      <w:r w:rsidR="00A0575E">
        <w:rPr>
          <w:rFonts w:hint="cs"/>
          <w:sz w:val="28"/>
          <w:rtl/>
          <w:lang w:val="x-none" w:eastAsia="ko-KR" w:bidi="ar-SA"/>
        </w:rPr>
        <w:t>ی</w:t>
      </w:r>
      <w:r w:rsidR="000E5211">
        <w:rPr>
          <w:rFonts w:hint="cs"/>
          <w:sz w:val="28"/>
          <w:rtl/>
          <w:lang w:val="x-none" w:eastAsia="ko-KR" w:bidi="ar-SA"/>
        </w:rPr>
        <w:t>ابد.</w:t>
      </w:r>
      <w:r w:rsidR="000E5211">
        <w:rPr>
          <w:rStyle w:val="FootnoteReference"/>
          <w:sz w:val="28"/>
          <w:rtl/>
          <w:lang w:val="x-none" w:eastAsia="ko-KR" w:bidi="ar-SA"/>
        </w:rPr>
        <w:footnoteReference w:id="8"/>
      </w:r>
      <w:r w:rsidR="00B2068F">
        <w:rPr>
          <w:rFonts w:hint="cs"/>
          <w:sz w:val="28"/>
          <w:rtl/>
          <w:lang w:val="x-none" w:eastAsia="ko-KR" w:bidi="ar-SA"/>
        </w:rPr>
        <w:t xml:space="preserve"> ثمرة این تفکیک در جایی ظاهر می‌شود که منافع شخصی به خطر بیفتد. کسی که رسالتمندانه عمل می‌کند از منافع شخصی خود در راه خدا صرف نظر می‌کند؛ اما دیگران معمول</w:t>
      </w:r>
      <w:r w:rsidR="00B2068F">
        <w:rPr>
          <w:rFonts w:hint="cs"/>
          <w:sz w:val="28"/>
          <w:rtl/>
          <w:lang w:val="x-none" w:eastAsia="ko-KR"/>
        </w:rPr>
        <w:t>اً</w:t>
      </w:r>
      <w:r w:rsidR="00B2068F">
        <w:rPr>
          <w:rFonts w:hint="cs"/>
          <w:sz w:val="28"/>
          <w:rtl/>
          <w:lang w:val="x-none" w:eastAsia="ko-KR" w:bidi="ar-SA"/>
        </w:rPr>
        <w:t xml:space="preserve"> جهات شخصی خود را ترجیح می‌دهند.</w:t>
      </w:r>
      <w:r w:rsidR="00B2068F">
        <w:rPr>
          <w:rStyle w:val="FootnoteReference"/>
          <w:sz w:val="28"/>
          <w:rtl/>
          <w:lang w:val="x-none" w:eastAsia="ko-KR" w:bidi="ar-SA"/>
        </w:rPr>
        <w:footnoteReference w:id="9"/>
      </w:r>
    </w:p>
    <w:p w14:paraId="5027E962" w14:textId="47E9A8B5" w:rsidR="0067692F" w:rsidRDefault="0067692F" w:rsidP="002E6EAF">
      <w:pPr>
        <w:jc w:val="center"/>
        <w:rPr>
          <w:sz w:val="28"/>
          <w:rtl/>
          <w:lang w:val="x-none" w:eastAsia="ko-KR"/>
        </w:rPr>
      </w:pPr>
      <w:r>
        <w:rPr>
          <w:noProof/>
          <w:sz w:val="28"/>
          <w:rtl/>
          <w:lang w:val="ar-SA" w:eastAsia="ko-KR" w:bidi="ar-SA"/>
        </w:rPr>
        <w:drawing>
          <wp:inline distT="0" distB="0" distL="0" distR="0" wp14:anchorId="4B0591BC" wp14:editId="448FECDC">
            <wp:extent cx="3505835" cy="1918654"/>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2883414" w14:textId="03F79D9F" w:rsidR="00E023DA" w:rsidRDefault="004768BC" w:rsidP="00C13041">
      <w:pPr>
        <w:pStyle w:val="Heading2"/>
        <w:rPr>
          <w:rtl/>
        </w:rPr>
      </w:pPr>
      <w:bookmarkStart w:id="22" w:name="_Toc222003581"/>
      <w:bookmarkStart w:id="23" w:name="_Toc227067468"/>
      <w:r>
        <w:rPr>
          <w:rFonts w:hint="cs"/>
          <w:rtl/>
        </w:rPr>
        <w:t>۴</w:t>
      </w:r>
      <w:r w:rsidR="00FB7DE8">
        <w:rPr>
          <w:rFonts w:hint="cs"/>
          <w:rtl/>
        </w:rPr>
        <w:t xml:space="preserve">.‌ </w:t>
      </w:r>
      <w:r w:rsidR="00E023DA">
        <w:rPr>
          <w:rFonts w:hint="cs"/>
          <w:rtl/>
        </w:rPr>
        <w:t>اثرگذار</w:t>
      </w:r>
      <w:r w:rsidR="00A0575E">
        <w:rPr>
          <w:rFonts w:hint="cs"/>
          <w:rtl/>
        </w:rPr>
        <w:t>ی</w:t>
      </w:r>
      <w:r w:rsidR="00E023DA">
        <w:rPr>
          <w:rFonts w:hint="cs"/>
          <w:rtl/>
        </w:rPr>
        <w:t xml:space="preserve"> اجتماع</w:t>
      </w:r>
      <w:r w:rsidR="00A0575E">
        <w:rPr>
          <w:rFonts w:hint="cs"/>
          <w:rtl/>
        </w:rPr>
        <w:t>ی</w:t>
      </w:r>
      <w:bookmarkEnd w:id="22"/>
      <w:bookmarkEnd w:id="23"/>
    </w:p>
    <w:p w14:paraId="74D0E57A" w14:textId="65AF7618" w:rsidR="00267351" w:rsidRDefault="0033332E" w:rsidP="002E6EAF">
      <w:pPr>
        <w:rPr>
          <w:sz w:val="28"/>
          <w:rtl/>
          <w:lang w:val="x-none" w:eastAsia="ko-KR" w:bidi="ar-SA"/>
        </w:rPr>
      </w:pPr>
      <w:r>
        <w:rPr>
          <w:rFonts w:hint="cs"/>
          <w:sz w:val="28"/>
          <w:rtl/>
          <w:lang w:val="x-none" w:eastAsia="ko-KR" w:bidi="ar-SA"/>
        </w:rPr>
        <w:t>واژ</w:t>
      </w:r>
      <w:r w:rsidR="00C921B5">
        <w:rPr>
          <w:rFonts w:hint="cs"/>
          <w:sz w:val="28"/>
          <w:rtl/>
          <w:lang w:val="x-none" w:eastAsia="ko-KR" w:bidi="ar-SA"/>
        </w:rPr>
        <w:t xml:space="preserve">ة </w:t>
      </w:r>
      <w:r w:rsidR="00FB7DE8">
        <w:rPr>
          <w:rFonts w:hint="cs"/>
          <w:sz w:val="28"/>
          <w:rtl/>
          <w:lang w:val="x-none" w:eastAsia="ko-KR" w:bidi="ar-SA"/>
        </w:rPr>
        <w:t>«</w:t>
      </w:r>
      <w:r>
        <w:rPr>
          <w:rFonts w:hint="cs"/>
          <w:sz w:val="28"/>
          <w:rtl/>
          <w:lang w:val="x-none" w:eastAsia="ko-KR" w:bidi="ar-SA"/>
        </w:rPr>
        <w:t>اجتماع</w:t>
      </w:r>
      <w:r w:rsidR="00A0575E">
        <w:rPr>
          <w:rFonts w:hint="cs"/>
          <w:sz w:val="28"/>
          <w:rtl/>
          <w:lang w:val="x-none" w:eastAsia="ko-KR" w:bidi="ar-SA"/>
        </w:rPr>
        <w:t>ی</w:t>
      </w:r>
      <w:r w:rsidR="00FB7DE8">
        <w:rPr>
          <w:rFonts w:hint="cs"/>
          <w:sz w:val="28"/>
          <w:rtl/>
          <w:lang w:val="x-none" w:eastAsia="ko-KR" w:bidi="ar-SA"/>
        </w:rPr>
        <w:t>»</w:t>
      </w:r>
      <w:r>
        <w:rPr>
          <w:rFonts w:hint="cs"/>
          <w:sz w:val="28"/>
          <w:rtl/>
          <w:lang w:val="x-none" w:eastAsia="ko-KR" w:bidi="ar-SA"/>
        </w:rPr>
        <w:t xml:space="preserve"> ن</w:t>
      </w:r>
      <w:r w:rsidR="00A0575E">
        <w:rPr>
          <w:rFonts w:hint="cs"/>
          <w:sz w:val="28"/>
          <w:rtl/>
          <w:lang w:val="x-none" w:eastAsia="ko-KR" w:bidi="ar-SA"/>
        </w:rPr>
        <w:t>ی</w:t>
      </w:r>
      <w:r>
        <w:rPr>
          <w:rFonts w:hint="cs"/>
          <w:sz w:val="28"/>
          <w:rtl/>
          <w:lang w:val="x-none" w:eastAsia="ko-KR" w:bidi="ar-SA"/>
        </w:rPr>
        <w:t>ز به ب</w:t>
      </w:r>
      <w:r w:rsidR="00A0575E">
        <w:rPr>
          <w:rFonts w:hint="cs"/>
          <w:sz w:val="28"/>
          <w:rtl/>
          <w:lang w:val="x-none" w:eastAsia="ko-KR" w:bidi="ar-SA"/>
        </w:rPr>
        <w:t>ی</w:t>
      </w:r>
      <w:r>
        <w:rPr>
          <w:rFonts w:hint="cs"/>
          <w:sz w:val="28"/>
          <w:rtl/>
          <w:lang w:val="x-none" w:eastAsia="ko-KR" w:bidi="ar-SA"/>
        </w:rPr>
        <w:t>رون</w:t>
      </w:r>
      <w:r w:rsidR="00A0575E">
        <w:rPr>
          <w:rFonts w:hint="cs"/>
          <w:sz w:val="28"/>
          <w:rtl/>
          <w:lang w:val="x-none" w:eastAsia="ko-KR" w:bidi="ar-SA"/>
        </w:rPr>
        <w:t>ی</w:t>
      </w:r>
      <w:r>
        <w:rPr>
          <w:rFonts w:hint="cs"/>
          <w:sz w:val="28"/>
          <w:rtl/>
          <w:lang w:val="x-none" w:eastAsia="ko-KR" w:bidi="ar-SA"/>
        </w:rPr>
        <w:t xml:space="preserve"> بودن ا</w:t>
      </w:r>
      <w:r w:rsidR="00A0575E">
        <w:rPr>
          <w:rFonts w:hint="cs"/>
          <w:sz w:val="28"/>
          <w:rtl/>
          <w:lang w:val="x-none" w:eastAsia="ko-KR" w:bidi="ar-SA"/>
        </w:rPr>
        <w:t>ی</w:t>
      </w:r>
      <w:r>
        <w:rPr>
          <w:rFonts w:hint="cs"/>
          <w:sz w:val="28"/>
          <w:rtl/>
          <w:lang w:val="x-none" w:eastAsia="ko-KR" w:bidi="ar-SA"/>
        </w:rPr>
        <w:t>ن تکل</w:t>
      </w:r>
      <w:r w:rsidR="00A0575E">
        <w:rPr>
          <w:rFonts w:hint="cs"/>
          <w:sz w:val="28"/>
          <w:rtl/>
          <w:lang w:val="x-none" w:eastAsia="ko-KR" w:bidi="ar-SA"/>
        </w:rPr>
        <w:t>ی</w:t>
      </w:r>
      <w:r>
        <w:rPr>
          <w:rFonts w:hint="cs"/>
          <w:sz w:val="28"/>
          <w:rtl/>
          <w:lang w:val="x-none" w:eastAsia="ko-KR" w:bidi="ar-SA"/>
        </w:rPr>
        <w:t>ف و فراتر بودنش از تکال</w:t>
      </w:r>
      <w:r w:rsidR="00A0575E">
        <w:rPr>
          <w:rFonts w:hint="cs"/>
          <w:sz w:val="28"/>
          <w:rtl/>
          <w:lang w:val="x-none" w:eastAsia="ko-KR" w:bidi="ar-SA"/>
        </w:rPr>
        <w:t>ی</w:t>
      </w:r>
      <w:r>
        <w:rPr>
          <w:rFonts w:hint="cs"/>
          <w:sz w:val="28"/>
          <w:rtl/>
          <w:lang w:val="x-none" w:eastAsia="ko-KR" w:bidi="ar-SA"/>
        </w:rPr>
        <w:t>ف فرد</w:t>
      </w:r>
      <w:r w:rsidR="00A0575E">
        <w:rPr>
          <w:rFonts w:hint="cs"/>
          <w:sz w:val="28"/>
          <w:rtl/>
          <w:lang w:val="x-none" w:eastAsia="ko-KR" w:bidi="ar-SA"/>
        </w:rPr>
        <w:t>ی</w:t>
      </w:r>
      <w:r>
        <w:rPr>
          <w:rFonts w:hint="cs"/>
          <w:sz w:val="28"/>
          <w:rtl/>
          <w:lang w:val="x-none" w:eastAsia="ko-KR" w:bidi="ar-SA"/>
        </w:rPr>
        <w:t xml:space="preserve"> اشاره </w:t>
      </w:r>
      <w:r w:rsidR="00A86DD2">
        <w:rPr>
          <w:rFonts w:hint="cs"/>
          <w:sz w:val="28"/>
          <w:rtl/>
          <w:lang w:val="x-none" w:eastAsia="ko-KR" w:bidi="ar-SA"/>
        </w:rPr>
        <w:t>م</w:t>
      </w:r>
      <w:r w:rsidR="00A0575E">
        <w:rPr>
          <w:rFonts w:hint="cs"/>
          <w:sz w:val="28"/>
          <w:rtl/>
          <w:lang w:val="x-none" w:eastAsia="ko-KR" w:bidi="ar-SA"/>
        </w:rPr>
        <w:t>ی</w:t>
      </w:r>
      <w:r w:rsidR="00A86DD2">
        <w:rPr>
          <w:rFonts w:hint="cs"/>
          <w:sz w:val="28"/>
          <w:rtl/>
          <w:lang w:val="x-none" w:eastAsia="ko-KR" w:bidi="ar-SA"/>
        </w:rPr>
        <w:t>‌کند</w:t>
      </w:r>
      <w:r w:rsidR="002925F0">
        <w:rPr>
          <w:rFonts w:hint="cs"/>
          <w:sz w:val="28"/>
          <w:rtl/>
          <w:lang w:val="x-none" w:eastAsia="ko-KR" w:bidi="ar-SA"/>
        </w:rPr>
        <w:t xml:space="preserve"> و </w:t>
      </w:r>
      <w:r w:rsidR="00027EC2">
        <w:rPr>
          <w:rFonts w:hint="cs"/>
          <w:sz w:val="28"/>
          <w:rtl/>
          <w:lang w:val="x-none" w:eastAsia="ko-KR" w:bidi="ar-SA"/>
        </w:rPr>
        <w:t>«</w:t>
      </w:r>
      <w:r w:rsidR="002925F0">
        <w:rPr>
          <w:rFonts w:hint="cs"/>
          <w:sz w:val="28"/>
          <w:rtl/>
          <w:lang w:val="x-none" w:eastAsia="ko-KR" w:bidi="ar-SA"/>
        </w:rPr>
        <w:t>رسالت اجتماع</w:t>
      </w:r>
      <w:r w:rsidR="00A0575E">
        <w:rPr>
          <w:rFonts w:hint="cs"/>
          <w:sz w:val="28"/>
          <w:rtl/>
          <w:lang w:val="x-none" w:eastAsia="ko-KR" w:bidi="ar-SA"/>
        </w:rPr>
        <w:t>ی</w:t>
      </w:r>
      <w:r w:rsidR="00027EC2">
        <w:rPr>
          <w:rFonts w:hint="cs"/>
          <w:sz w:val="28"/>
          <w:rtl/>
          <w:lang w:val="x-none" w:eastAsia="ko-KR" w:bidi="ar-SA"/>
        </w:rPr>
        <w:t>»</w:t>
      </w:r>
      <w:r w:rsidR="002925F0">
        <w:rPr>
          <w:rFonts w:hint="cs"/>
          <w:sz w:val="28"/>
          <w:rtl/>
          <w:lang w:val="x-none" w:eastAsia="ko-KR" w:bidi="ar-SA"/>
        </w:rPr>
        <w:t xml:space="preserve"> را از </w:t>
      </w:r>
      <w:r w:rsidR="00027EC2">
        <w:rPr>
          <w:rFonts w:hint="cs"/>
          <w:sz w:val="28"/>
          <w:rtl/>
          <w:lang w:val="x-none" w:eastAsia="ko-KR" w:bidi="ar-SA"/>
        </w:rPr>
        <w:t>«</w:t>
      </w:r>
      <w:r w:rsidR="002925F0">
        <w:rPr>
          <w:rFonts w:hint="cs"/>
          <w:sz w:val="28"/>
          <w:rtl/>
          <w:lang w:val="x-none" w:eastAsia="ko-KR" w:bidi="ar-SA"/>
        </w:rPr>
        <w:t>وظ</w:t>
      </w:r>
      <w:r w:rsidR="00A0575E">
        <w:rPr>
          <w:rFonts w:hint="cs"/>
          <w:sz w:val="28"/>
          <w:rtl/>
          <w:lang w:val="x-none" w:eastAsia="ko-KR" w:bidi="ar-SA"/>
        </w:rPr>
        <w:t>ی</w:t>
      </w:r>
      <w:r w:rsidR="002925F0">
        <w:rPr>
          <w:rFonts w:hint="cs"/>
          <w:sz w:val="28"/>
          <w:rtl/>
          <w:lang w:val="x-none" w:eastAsia="ko-KR" w:bidi="ar-SA"/>
        </w:rPr>
        <w:t>ف</w:t>
      </w:r>
      <w:r w:rsidR="00C921B5">
        <w:rPr>
          <w:rFonts w:hint="cs"/>
          <w:sz w:val="28"/>
          <w:rtl/>
          <w:lang w:val="x-none" w:eastAsia="ko-KR" w:bidi="ar-SA"/>
        </w:rPr>
        <w:t xml:space="preserve">ة </w:t>
      </w:r>
      <w:r w:rsidR="002925F0">
        <w:rPr>
          <w:rFonts w:hint="cs"/>
          <w:sz w:val="28"/>
          <w:rtl/>
          <w:lang w:val="x-none" w:eastAsia="ko-KR" w:bidi="ar-SA"/>
        </w:rPr>
        <w:t>اله</w:t>
      </w:r>
      <w:r w:rsidR="00A0575E">
        <w:rPr>
          <w:rFonts w:hint="cs"/>
          <w:sz w:val="28"/>
          <w:rtl/>
          <w:lang w:val="x-none" w:eastAsia="ko-KR" w:bidi="ar-SA"/>
        </w:rPr>
        <w:t>ی</w:t>
      </w:r>
      <w:r w:rsidR="00027EC2">
        <w:rPr>
          <w:rFonts w:hint="cs"/>
          <w:sz w:val="28"/>
          <w:rtl/>
          <w:lang w:val="x-none" w:eastAsia="ko-KR" w:bidi="ar-SA"/>
        </w:rPr>
        <w:t>»</w:t>
      </w:r>
      <w:r w:rsidR="002925F0">
        <w:rPr>
          <w:rFonts w:hint="cs"/>
          <w:sz w:val="28"/>
          <w:rtl/>
          <w:lang w:val="x-none" w:eastAsia="ko-KR" w:bidi="ar-SA"/>
        </w:rPr>
        <w:t xml:space="preserve"> متما</w:t>
      </w:r>
      <w:r w:rsidR="00A0575E">
        <w:rPr>
          <w:rFonts w:hint="cs"/>
          <w:sz w:val="28"/>
          <w:rtl/>
          <w:lang w:val="x-none" w:eastAsia="ko-KR" w:bidi="ar-SA"/>
        </w:rPr>
        <w:t>ی</w:t>
      </w:r>
      <w:r w:rsidR="002925F0">
        <w:rPr>
          <w:rFonts w:hint="cs"/>
          <w:sz w:val="28"/>
          <w:rtl/>
          <w:lang w:val="x-none" w:eastAsia="ko-KR" w:bidi="ar-SA"/>
        </w:rPr>
        <w:t>ز و خاص‌تر م</w:t>
      </w:r>
      <w:r w:rsidR="00A0575E">
        <w:rPr>
          <w:rFonts w:hint="cs"/>
          <w:sz w:val="28"/>
          <w:rtl/>
          <w:lang w:val="x-none" w:eastAsia="ko-KR" w:bidi="ar-SA"/>
        </w:rPr>
        <w:t>ی</w:t>
      </w:r>
      <w:r w:rsidR="002925F0">
        <w:rPr>
          <w:rFonts w:hint="cs"/>
          <w:sz w:val="28"/>
          <w:rtl/>
          <w:lang w:val="x-none" w:eastAsia="ko-KR" w:bidi="ar-SA"/>
        </w:rPr>
        <w:t>‌کند</w:t>
      </w:r>
      <w:r>
        <w:rPr>
          <w:rFonts w:hint="cs"/>
          <w:sz w:val="28"/>
          <w:rtl/>
          <w:lang w:val="x-none" w:eastAsia="ko-KR" w:bidi="ar-SA"/>
        </w:rPr>
        <w:t>؛ ا</w:t>
      </w:r>
      <w:r w:rsidR="00A0575E">
        <w:rPr>
          <w:rFonts w:hint="cs"/>
          <w:sz w:val="28"/>
          <w:rtl/>
          <w:lang w:val="x-none" w:eastAsia="ko-KR" w:bidi="ar-SA"/>
        </w:rPr>
        <w:t>ی</w:t>
      </w:r>
      <w:r>
        <w:rPr>
          <w:rFonts w:hint="cs"/>
          <w:sz w:val="28"/>
          <w:rtl/>
          <w:lang w:val="x-none" w:eastAsia="ko-KR" w:bidi="ar-SA"/>
        </w:rPr>
        <w:t>نکه انسان در پ</w:t>
      </w:r>
      <w:r w:rsidR="00A0575E">
        <w:rPr>
          <w:rFonts w:hint="cs"/>
          <w:sz w:val="28"/>
          <w:rtl/>
          <w:lang w:val="x-none" w:eastAsia="ko-KR" w:bidi="ar-SA"/>
        </w:rPr>
        <w:t>ی</w:t>
      </w:r>
      <w:r>
        <w:rPr>
          <w:rFonts w:hint="cs"/>
          <w:sz w:val="28"/>
          <w:rtl/>
          <w:lang w:val="x-none" w:eastAsia="ko-KR" w:bidi="ar-SA"/>
        </w:rPr>
        <w:t>شگاه خدا نسبت به مردم مسئول است و وظ</w:t>
      </w:r>
      <w:r w:rsidR="00A0575E">
        <w:rPr>
          <w:rFonts w:hint="cs"/>
          <w:sz w:val="28"/>
          <w:rtl/>
          <w:lang w:val="x-none" w:eastAsia="ko-KR" w:bidi="ar-SA"/>
        </w:rPr>
        <w:t>ی</w:t>
      </w:r>
      <w:r>
        <w:rPr>
          <w:rFonts w:hint="cs"/>
          <w:sz w:val="28"/>
          <w:rtl/>
          <w:lang w:val="x-none" w:eastAsia="ko-KR" w:bidi="ar-SA"/>
        </w:rPr>
        <w:t>ف</w:t>
      </w:r>
      <w:r w:rsidR="00C921B5">
        <w:rPr>
          <w:rFonts w:hint="cs"/>
          <w:sz w:val="28"/>
          <w:rtl/>
          <w:lang w:val="x-none" w:eastAsia="ko-KR" w:bidi="ar-SA"/>
        </w:rPr>
        <w:t xml:space="preserve">ة </w:t>
      </w:r>
      <w:r>
        <w:rPr>
          <w:rFonts w:hint="cs"/>
          <w:sz w:val="28"/>
          <w:rtl/>
          <w:lang w:val="x-none" w:eastAsia="ko-KR" w:bidi="ar-SA"/>
        </w:rPr>
        <w:t>اله</w:t>
      </w:r>
      <w:r w:rsidR="00A0575E">
        <w:rPr>
          <w:rFonts w:hint="cs"/>
          <w:sz w:val="28"/>
          <w:rtl/>
          <w:lang w:val="x-none" w:eastAsia="ko-KR" w:bidi="ar-SA"/>
        </w:rPr>
        <w:t>ی</w:t>
      </w:r>
      <w:r>
        <w:rPr>
          <w:rFonts w:hint="cs"/>
          <w:sz w:val="28"/>
          <w:rtl/>
          <w:lang w:val="x-none" w:eastAsia="ko-KR" w:bidi="ar-SA"/>
        </w:rPr>
        <w:t xml:space="preserve"> </w:t>
      </w:r>
      <w:r w:rsidR="00DF6147">
        <w:rPr>
          <w:rFonts w:hint="cs"/>
          <w:sz w:val="28"/>
          <w:rtl/>
          <w:lang w:val="x-none" w:eastAsia="ko-KR" w:bidi="ar-SA"/>
        </w:rPr>
        <w:t>در قبال د</w:t>
      </w:r>
      <w:r w:rsidR="00A0575E">
        <w:rPr>
          <w:rFonts w:hint="cs"/>
          <w:sz w:val="28"/>
          <w:rtl/>
          <w:lang w:val="x-none" w:eastAsia="ko-KR" w:bidi="ar-SA"/>
        </w:rPr>
        <w:t>ی</w:t>
      </w:r>
      <w:r w:rsidR="00DF6147">
        <w:rPr>
          <w:rFonts w:hint="cs"/>
          <w:sz w:val="28"/>
          <w:rtl/>
          <w:lang w:val="x-none" w:eastAsia="ko-KR" w:bidi="ar-SA"/>
        </w:rPr>
        <w:t xml:space="preserve">گران </w:t>
      </w:r>
      <w:r>
        <w:rPr>
          <w:rFonts w:hint="cs"/>
          <w:sz w:val="28"/>
          <w:rtl/>
          <w:lang w:val="x-none" w:eastAsia="ko-KR" w:bidi="ar-SA"/>
        </w:rPr>
        <w:t>دارد</w:t>
      </w:r>
      <w:r w:rsidR="009A7077">
        <w:rPr>
          <w:rFonts w:hint="cs"/>
          <w:sz w:val="28"/>
          <w:rtl/>
          <w:lang w:val="x-none" w:eastAsia="ko-KR" w:bidi="ar-SA"/>
        </w:rPr>
        <w:t xml:space="preserve"> رسالت اجتماع</w:t>
      </w:r>
      <w:r w:rsidR="00A0575E">
        <w:rPr>
          <w:rFonts w:hint="cs"/>
          <w:sz w:val="28"/>
          <w:rtl/>
          <w:lang w:val="x-none" w:eastAsia="ko-KR" w:bidi="ar-SA"/>
        </w:rPr>
        <w:t>ی</w:t>
      </w:r>
      <w:r w:rsidR="009A7077">
        <w:rPr>
          <w:rFonts w:hint="cs"/>
          <w:sz w:val="28"/>
          <w:rtl/>
          <w:lang w:val="x-none" w:eastAsia="ko-KR" w:bidi="ar-SA"/>
        </w:rPr>
        <w:t xml:space="preserve"> است؛ بنابرا</w:t>
      </w:r>
      <w:r w:rsidR="00A0575E">
        <w:rPr>
          <w:rFonts w:hint="cs"/>
          <w:sz w:val="28"/>
          <w:rtl/>
          <w:lang w:val="x-none" w:eastAsia="ko-KR" w:bidi="ar-SA"/>
        </w:rPr>
        <w:t>ی</w:t>
      </w:r>
      <w:r w:rsidR="009A7077">
        <w:rPr>
          <w:rFonts w:hint="cs"/>
          <w:sz w:val="28"/>
          <w:rtl/>
          <w:lang w:val="x-none" w:eastAsia="ko-KR" w:bidi="ar-SA"/>
        </w:rPr>
        <w:t>ن وظا</w:t>
      </w:r>
      <w:r w:rsidR="00A0575E">
        <w:rPr>
          <w:rFonts w:hint="cs"/>
          <w:sz w:val="28"/>
          <w:rtl/>
          <w:lang w:val="x-none" w:eastAsia="ko-KR" w:bidi="ar-SA"/>
        </w:rPr>
        <w:t>ی</w:t>
      </w:r>
      <w:r w:rsidR="009A7077">
        <w:rPr>
          <w:rFonts w:hint="cs"/>
          <w:sz w:val="28"/>
          <w:rtl/>
          <w:lang w:val="x-none" w:eastAsia="ko-KR" w:bidi="ar-SA"/>
        </w:rPr>
        <w:t>ف</w:t>
      </w:r>
      <w:r w:rsidR="00A0575E">
        <w:rPr>
          <w:rFonts w:hint="cs"/>
          <w:sz w:val="28"/>
          <w:rtl/>
          <w:lang w:val="x-none" w:eastAsia="ko-KR" w:bidi="ar-SA"/>
        </w:rPr>
        <w:t>ی</w:t>
      </w:r>
      <w:r w:rsidR="009A7077">
        <w:rPr>
          <w:rFonts w:hint="cs"/>
          <w:sz w:val="28"/>
          <w:rtl/>
          <w:lang w:val="x-none" w:eastAsia="ko-KR" w:bidi="ar-SA"/>
        </w:rPr>
        <w:t xml:space="preserve"> مانند نماز و روزه که مستق</w:t>
      </w:r>
      <w:r w:rsidR="00A0575E">
        <w:rPr>
          <w:rFonts w:hint="cs"/>
          <w:sz w:val="28"/>
          <w:rtl/>
          <w:lang w:val="x-none" w:eastAsia="ko-KR" w:bidi="ar-SA"/>
        </w:rPr>
        <w:t>ی</w:t>
      </w:r>
      <w:r w:rsidR="009A7077">
        <w:rPr>
          <w:rFonts w:hint="cs"/>
          <w:sz w:val="28"/>
          <w:rtl/>
          <w:lang w:val="x-none" w:eastAsia="ko-KR" w:bidi="ar-SA"/>
        </w:rPr>
        <w:t xml:space="preserve">ماً </w:t>
      </w:r>
      <w:r w:rsidR="00A86DD2">
        <w:rPr>
          <w:rFonts w:hint="cs"/>
          <w:sz w:val="28"/>
          <w:rtl/>
          <w:lang w:val="x-none" w:eastAsia="ko-KR" w:bidi="ar-SA"/>
        </w:rPr>
        <w:t xml:space="preserve">با </w:t>
      </w:r>
      <w:r w:rsidR="009A7077">
        <w:rPr>
          <w:rFonts w:hint="cs"/>
          <w:sz w:val="28"/>
          <w:rtl/>
          <w:lang w:val="x-none" w:eastAsia="ko-KR" w:bidi="ar-SA"/>
        </w:rPr>
        <w:t xml:space="preserve">خدا </w:t>
      </w:r>
      <w:r w:rsidR="00A86DD2">
        <w:rPr>
          <w:rFonts w:hint="cs"/>
          <w:sz w:val="28"/>
          <w:rtl/>
          <w:lang w:val="x-none" w:eastAsia="ko-KR" w:bidi="ar-SA"/>
        </w:rPr>
        <w:t xml:space="preserve">مرتبط </w:t>
      </w:r>
      <w:r w:rsidR="009A7077">
        <w:rPr>
          <w:rFonts w:hint="cs"/>
          <w:sz w:val="28"/>
          <w:rtl/>
          <w:lang w:val="x-none" w:eastAsia="ko-KR" w:bidi="ar-SA"/>
        </w:rPr>
        <w:t>است و متعلق د</w:t>
      </w:r>
      <w:r w:rsidR="00A0575E">
        <w:rPr>
          <w:rFonts w:hint="cs"/>
          <w:sz w:val="28"/>
          <w:rtl/>
          <w:lang w:val="x-none" w:eastAsia="ko-KR" w:bidi="ar-SA"/>
        </w:rPr>
        <w:t>ی</w:t>
      </w:r>
      <w:r w:rsidR="009A7077">
        <w:rPr>
          <w:rFonts w:hint="cs"/>
          <w:sz w:val="28"/>
          <w:rtl/>
          <w:lang w:val="x-none" w:eastAsia="ko-KR" w:bidi="ar-SA"/>
        </w:rPr>
        <w:t>گر</w:t>
      </w:r>
      <w:r w:rsidR="00A0575E">
        <w:rPr>
          <w:rFonts w:hint="cs"/>
          <w:sz w:val="28"/>
          <w:rtl/>
          <w:lang w:val="x-none" w:eastAsia="ko-KR" w:bidi="ar-SA"/>
        </w:rPr>
        <w:t>ی</w:t>
      </w:r>
      <w:r w:rsidR="009A7077">
        <w:rPr>
          <w:rFonts w:hint="cs"/>
          <w:sz w:val="28"/>
          <w:rtl/>
          <w:lang w:val="x-none" w:eastAsia="ko-KR" w:bidi="ar-SA"/>
        </w:rPr>
        <w:t xml:space="preserve"> </w:t>
      </w:r>
      <w:r w:rsidR="002925F0">
        <w:rPr>
          <w:rFonts w:hint="cs"/>
          <w:sz w:val="28"/>
          <w:rtl/>
          <w:lang w:val="x-none" w:eastAsia="ko-KR" w:bidi="ar-SA"/>
        </w:rPr>
        <w:lastRenderedPageBreak/>
        <w:t xml:space="preserve">ندارد </w:t>
      </w:r>
      <w:r w:rsidR="00A0575E">
        <w:rPr>
          <w:rFonts w:hint="cs"/>
          <w:sz w:val="28"/>
          <w:rtl/>
          <w:lang w:val="x-none" w:eastAsia="ko-KR" w:bidi="ar-SA"/>
        </w:rPr>
        <w:t>ی</w:t>
      </w:r>
      <w:r w:rsidR="009A7077">
        <w:rPr>
          <w:rFonts w:hint="cs"/>
          <w:sz w:val="28"/>
          <w:rtl/>
          <w:lang w:val="x-none" w:eastAsia="ko-KR" w:bidi="ar-SA"/>
        </w:rPr>
        <w:t>ا تعهدات</w:t>
      </w:r>
      <w:r w:rsidR="00A0575E">
        <w:rPr>
          <w:rFonts w:hint="cs"/>
          <w:sz w:val="28"/>
          <w:rtl/>
          <w:lang w:val="x-none" w:eastAsia="ko-KR" w:bidi="ar-SA"/>
        </w:rPr>
        <w:t>ی</w:t>
      </w:r>
      <w:r w:rsidR="009A7077">
        <w:rPr>
          <w:rFonts w:hint="cs"/>
          <w:sz w:val="28"/>
          <w:rtl/>
          <w:lang w:val="x-none" w:eastAsia="ko-KR" w:bidi="ar-SA"/>
        </w:rPr>
        <w:t xml:space="preserve"> </w:t>
      </w:r>
      <w:r w:rsidR="00746E6F">
        <w:rPr>
          <w:rFonts w:hint="cs"/>
          <w:sz w:val="28"/>
          <w:rtl/>
          <w:lang w:val="x-none" w:eastAsia="ko-KR" w:bidi="ar-SA"/>
        </w:rPr>
        <w:t>مانند خودشناس</w:t>
      </w:r>
      <w:r w:rsidR="00A0575E">
        <w:rPr>
          <w:rFonts w:hint="cs"/>
          <w:sz w:val="28"/>
          <w:rtl/>
          <w:lang w:val="x-none" w:eastAsia="ko-KR" w:bidi="ar-SA"/>
        </w:rPr>
        <w:t>ی</w:t>
      </w:r>
      <w:r w:rsidR="00746E6F">
        <w:rPr>
          <w:rFonts w:hint="cs"/>
          <w:sz w:val="28"/>
          <w:rtl/>
          <w:lang w:val="x-none" w:eastAsia="ko-KR" w:bidi="ar-SA"/>
        </w:rPr>
        <w:t xml:space="preserve"> و عاقبت‌اند</w:t>
      </w:r>
      <w:r w:rsidR="00A0575E">
        <w:rPr>
          <w:rFonts w:hint="cs"/>
          <w:sz w:val="28"/>
          <w:rtl/>
          <w:lang w:val="x-none" w:eastAsia="ko-KR" w:bidi="ar-SA"/>
        </w:rPr>
        <w:t>ی</w:t>
      </w:r>
      <w:r w:rsidR="00746E6F">
        <w:rPr>
          <w:rFonts w:hint="cs"/>
          <w:sz w:val="28"/>
          <w:rtl/>
          <w:lang w:val="x-none" w:eastAsia="ko-KR" w:bidi="ar-SA"/>
        </w:rPr>
        <w:t>ش</w:t>
      </w:r>
      <w:r w:rsidR="00A0575E">
        <w:rPr>
          <w:rFonts w:hint="cs"/>
          <w:sz w:val="28"/>
          <w:rtl/>
          <w:lang w:val="x-none" w:eastAsia="ko-KR" w:bidi="ar-SA"/>
        </w:rPr>
        <w:t>ی</w:t>
      </w:r>
      <w:r w:rsidR="006050B5">
        <w:rPr>
          <w:rFonts w:hint="cs"/>
          <w:sz w:val="28"/>
          <w:rtl/>
          <w:lang w:val="x-none" w:eastAsia="ko-KR" w:bidi="ar-SA"/>
        </w:rPr>
        <w:t xml:space="preserve"> و محاسب</w:t>
      </w:r>
      <w:r w:rsidR="00C921B5">
        <w:rPr>
          <w:rFonts w:hint="cs"/>
          <w:sz w:val="28"/>
          <w:rtl/>
          <w:lang w:val="x-none" w:eastAsia="ko-KR" w:bidi="ar-SA"/>
        </w:rPr>
        <w:t xml:space="preserve">ة </w:t>
      </w:r>
      <w:r w:rsidR="006050B5">
        <w:rPr>
          <w:rFonts w:hint="cs"/>
          <w:sz w:val="28"/>
          <w:rtl/>
          <w:lang w:val="x-none" w:eastAsia="ko-KR" w:bidi="ar-SA"/>
        </w:rPr>
        <w:t>نفس</w:t>
      </w:r>
      <w:r w:rsidR="00746E6F">
        <w:rPr>
          <w:rFonts w:hint="cs"/>
          <w:sz w:val="28"/>
          <w:rtl/>
          <w:lang w:val="x-none" w:eastAsia="ko-KR" w:bidi="ar-SA"/>
        </w:rPr>
        <w:t xml:space="preserve"> </w:t>
      </w:r>
      <w:r w:rsidR="009A7077">
        <w:rPr>
          <w:rFonts w:hint="cs"/>
          <w:sz w:val="28"/>
          <w:rtl/>
          <w:lang w:val="x-none" w:eastAsia="ko-KR" w:bidi="ar-SA"/>
        </w:rPr>
        <w:t xml:space="preserve">که انسان نسبت به خودش دارد </w:t>
      </w:r>
      <w:r w:rsidR="00746E6F">
        <w:rPr>
          <w:rFonts w:hint="cs"/>
          <w:sz w:val="28"/>
          <w:rtl/>
          <w:lang w:val="x-none" w:eastAsia="ko-KR" w:bidi="ar-SA"/>
        </w:rPr>
        <w:t>و د</w:t>
      </w:r>
      <w:r w:rsidR="00A0575E">
        <w:rPr>
          <w:rFonts w:hint="cs"/>
          <w:sz w:val="28"/>
          <w:rtl/>
          <w:lang w:val="x-none" w:eastAsia="ko-KR" w:bidi="ar-SA"/>
        </w:rPr>
        <w:t>ی</w:t>
      </w:r>
      <w:r w:rsidR="00746E6F">
        <w:rPr>
          <w:rFonts w:hint="cs"/>
          <w:sz w:val="28"/>
          <w:rtl/>
          <w:lang w:val="x-none" w:eastAsia="ko-KR" w:bidi="ar-SA"/>
        </w:rPr>
        <w:t xml:space="preserve">گر مردمان در آن حضور ندارند </w:t>
      </w:r>
      <w:r w:rsidR="00A86DD2">
        <w:rPr>
          <w:rFonts w:hint="cs"/>
          <w:sz w:val="28"/>
          <w:rtl/>
          <w:lang w:val="x-none" w:eastAsia="ko-KR" w:bidi="ar-SA"/>
        </w:rPr>
        <w:t>هرچند وظ</w:t>
      </w:r>
      <w:r w:rsidR="00A0575E">
        <w:rPr>
          <w:rFonts w:hint="cs"/>
          <w:sz w:val="28"/>
          <w:rtl/>
          <w:lang w:val="x-none" w:eastAsia="ko-KR" w:bidi="ar-SA"/>
        </w:rPr>
        <w:t>ی</w:t>
      </w:r>
      <w:r w:rsidR="00A86DD2">
        <w:rPr>
          <w:rFonts w:hint="cs"/>
          <w:sz w:val="28"/>
          <w:rtl/>
          <w:lang w:val="x-none" w:eastAsia="ko-KR" w:bidi="ar-SA"/>
        </w:rPr>
        <w:t>ف</w:t>
      </w:r>
      <w:r w:rsidR="00C921B5">
        <w:rPr>
          <w:rFonts w:hint="cs"/>
          <w:sz w:val="28"/>
          <w:rtl/>
          <w:lang w:val="x-none" w:eastAsia="ko-KR" w:bidi="ar-SA"/>
        </w:rPr>
        <w:t xml:space="preserve">ة </w:t>
      </w:r>
      <w:r w:rsidR="00A86DD2">
        <w:rPr>
          <w:rFonts w:hint="cs"/>
          <w:sz w:val="28"/>
          <w:rtl/>
          <w:lang w:val="x-none" w:eastAsia="ko-KR" w:bidi="ar-SA"/>
        </w:rPr>
        <w:t>اله</w:t>
      </w:r>
      <w:r w:rsidR="00A0575E">
        <w:rPr>
          <w:rFonts w:hint="cs"/>
          <w:sz w:val="28"/>
          <w:rtl/>
          <w:lang w:val="x-none" w:eastAsia="ko-KR" w:bidi="ar-SA"/>
        </w:rPr>
        <w:t>ی</w:t>
      </w:r>
      <w:r w:rsidR="00A86DD2">
        <w:rPr>
          <w:rFonts w:hint="cs"/>
          <w:sz w:val="28"/>
          <w:rtl/>
          <w:lang w:val="x-none" w:eastAsia="ko-KR" w:bidi="ar-SA"/>
        </w:rPr>
        <w:t xml:space="preserve"> است اما </w:t>
      </w:r>
      <w:r w:rsidR="009A7077">
        <w:rPr>
          <w:rFonts w:hint="cs"/>
          <w:sz w:val="28"/>
          <w:rtl/>
          <w:lang w:val="x-none" w:eastAsia="ko-KR" w:bidi="ar-SA"/>
        </w:rPr>
        <w:t>رسالت اجتماع</w:t>
      </w:r>
      <w:r w:rsidR="00A0575E">
        <w:rPr>
          <w:rFonts w:hint="cs"/>
          <w:sz w:val="28"/>
          <w:rtl/>
          <w:lang w:val="x-none" w:eastAsia="ko-KR" w:bidi="ar-SA"/>
        </w:rPr>
        <w:t>ی</w:t>
      </w:r>
      <w:r w:rsidR="009A7077">
        <w:rPr>
          <w:rFonts w:hint="cs"/>
          <w:sz w:val="28"/>
          <w:rtl/>
          <w:lang w:val="x-none" w:eastAsia="ko-KR" w:bidi="ar-SA"/>
        </w:rPr>
        <w:t xml:space="preserve"> به شمار نم</w:t>
      </w:r>
      <w:r w:rsidR="00A0575E">
        <w:rPr>
          <w:rFonts w:hint="cs"/>
          <w:sz w:val="28"/>
          <w:rtl/>
          <w:lang w:val="x-none" w:eastAsia="ko-KR" w:bidi="ar-SA"/>
        </w:rPr>
        <w:t>ی</w:t>
      </w:r>
      <w:r w:rsidR="009A7077">
        <w:rPr>
          <w:rFonts w:hint="cs"/>
          <w:sz w:val="28"/>
          <w:rtl/>
          <w:lang w:val="x-none" w:eastAsia="ko-KR" w:bidi="ar-SA"/>
        </w:rPr>
        <w:t>‌رود.</w:t>
      </w:r>
    </w:p>
    <w:p w14:paraId="6B19B54C" w14:textId="544D1E4B" w:rsidR="0067692F" w:rsidRDefault="0067692F" w:rsidP="002E6EAF">
      <w:pPr>
        <w:jc w:val="center"/>
        <w:rPr>
          <w:sz w:val="28"/>
          <w:rtl/>
          <w:lang w:val="x-none" w:eastAsia="ko-KR" w:bidi="ar-SA"/>
        </w:rPr>
      </w:pPr>
      <w:r>
        <w:rPr>
          <w:noProof/>
          <w:sz w:val="28"/>
          <w:rtl/>
          <w:lang w:val="ar-SA" w:eastAsia="ko-KR" w:bidi="ar-SA"/>
        </w:rPr>
        <w:drawing>
          <wp:inline distT="0" distB="0" distL="0" distR="0" wp14:anchorId="2D8FFC7D" wp14:editId="35ED80F1">
            <wp:extent cx="3505835" cy="1881655"/>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9918841" w14:textId="5CDEB7E3" w:rsidR="007512B1" w:rsidRDefault="004768BC" w:rsidP="00C13041">
      <w:pPr>
        <w:pStyle w:val="Heading2"/>
        <w:rPr>
          <w:rtl/>
        </w:rPr>
      </w:pPr>
      <w:bookmarkStart w:id="24" w:name="_Toc222003582"/>
      <w:bookmarkStart w:id="25" w:name="_Toc227067469"/>
      <w:r>
        <w:rPr>
          <w:rFonts w:hint="cs"/>
          <w:rtl/>
        </w:rPr>
        <w:t>۵</w:t>
      </w:r>
      <w:r w:rsidR="00FB7DE8">
        <w:rPr>
          <w:rFonts w:hint="cs"/>
          <w:rtl/>
        </w:rPr>
        <w:t xml:space="preserve">.‌ </w:t>
      </w:r>
      <w:r w:rsidR="00BD725B">
        <w:rPr>
          <w:rFonts w:hint="cs"/>
          <w:rtl/>
        </w:rPr>
        <w:t xml:space="preserve">مجاهدت، </w:t>
      </w:r>
      <w:r w:rsidR="007512B1">
        <w:rPr>
          <w:rFonts w:hint="cs"/>
          <w:rtl/>
        </w:rPr>
        <w:t>هز</w:t>
      </w:r>
      <w:r w:rsidR="00A0575E">
        <w:rPr>
          <w:rFonts w:hint="cs"/>
          <w:rtl/>
        </w:rPr>
        <w:t>ی</w:t>
      </w:r>
      <w:r w:rsidR="007512B1">
        <w:rPr>
          <w:rFonts w:hint="cs"/>
          <w:rtl/>
        </w:rPr>
        <w:t>نه دادن و فداکار</w:t>
      </w:r>
      <w:r w:rsidR="00A0575E">
        <w:rPr>
          <w:rFonts w:hint="cs"/>
          <w:rtl/>
        </w:rPr>
        <w:t>ی</w:t>
      </w:r>
      <w:bookmarkEnd w:id="24"/>
      <w:bookmarkEnd w:id="25"/>
    </w:p>
    <w:p w14:paraId="1110F129" w14:textId="5CCED04D" w:rsidR="002C0202" w:rsidRDefault="00027EC2" w:rsidP="002E6EAF">
      <w:pPr>
        <w:rPr>
          <w:sz w:val="28"/>
          <w:rtl/>
          <w:lang w:val="x-none" w:eastAsia="ko-KR"/>
        </w:rPr>
      </w:pPr>
      <w:r>
        <w:rPr>
          <w:rFonts w:hint="cs"/>
          <w:sz w:val="28"/>
          <w:rtl/>
          <w:lang w:val="x-none" w:eastAsia="ko-KR" w:bidi="ar-SA"/>
        </w:rPr>
        <w:t>با ا</w:t>
      </w:r>
      <w:r w:rsidR="00A0575E">
        <w:rPr>
          <w:rFonts w:hint="cs"/>
          <w:sz w:val="28"/>
          <w:rtl/>
          <w:lang w:val="x-none" w:eastAsia="ko-KR" w:bidi="ar-SA"/>
        </w:rPr>
        <w:t>ی</w:t>
      </w:r>
      <w:r>
        <w:rPr>
          <w:rFonts w:hint="cs"/>
          <w:sz w:val="28"/>
          <w:rtl/>
          <w:lang w:val="x-none" w:eastAsia="ko-KR" w:bidi="ar-SA"/>
        </w:rPr>
        <w:t>ن تعر</w:t>
      </w:r>
      <w:r w:rsidR="00A0575E">
        <w:rPr>
          <w:rFonts w:hint="cs"/>
          <w:sz w:val="28"/>
          <w:rtl/>
          <w:lang w:val="x-none" w:eastAsia="ko-KR" w:bidi="ar-SA"/>
        </w:rPr>
        <w:t>ی</w:t>
      </w:r>
      <w:r>
        <w:rPr>
          <w:rFonts w:hint="cs"/>
          <w:sz w:val="28"/>
          <w:rtl/>
          <w:lang w:val="x-none" w:eastAsia="ko-KR" w:bidi="ar-SA"/>
        </w:rPr>
        <w:t xml:space="preserve">ف انجام رسالت </w:t>
      </w:r>
      <w:r w:rsidR="002C0202">
        <w:rPr>
          <w:rFonts w:hint="cs"/>
          <w:sz w:val="28"/>
          <w:rtl/>
          <w:lang w:val="x-none" w:eastAsia="ko-KR" w:bidi="ar-SA"/>
        </w:rPr>
        <w:t>اجتماع</w:t>
      </w:r>
      <w:r w:rsidR="00A0575E">
        <w:rPr>
          <w:rFonts w:hint="cs"/>
          <w:sz w:val="28"/>
          <w:rtl/>
          <w:lang w:val="x-none" w:eastAsia="ko-KR" w:bidi="ar-SA"/>
        </w:rPr>
        <w:t>ی</w:t>
      </w:r>
      <w:r w:rsidR="002C0202">
        <w:rPr>
          <w:rFonts w:hint="cs"/>
          <w:sz w:val="28"/>
          <w:rtl/>
          <w:lang w:val="x-none" w:eastAsia="ko-KR" w:bidi="ar-SA"/>
        </w:rPr>
        <w:t xml:space="preserve"> مستلزم ما</w:t>
      </w:r>
      <w:r w:rsidR="00A0575E">
        <w:rPr>
          <w:rFonts w:hint="cs"/>
          <w:sz w:val="28"/>
          <w:rtl/>
          <w:lang w:val="x-none" w:eastAsia="ko-KR" w:bidi="ar-SA"/>
        </w:rPr>
        <w:t>ی</w:t>
      </w:r>
      <w:r w:rsidR="002C0202">
        <w:rPr>
          <w:rFonts w:hint="cs"/>
          <w:sz w:val="28"/>
          <w:rtl/>
          <w:lang w:val="x-none" w:eastAsia="ko-KR" w:bidi="ar-SA"/>
        </w:rPr>
        <w:t>ه‌گذاشتن</w:t>
      </w:r>
      <w:r w:rsidR="008B039E">
        <w:rPr>
          <w:rFonts w:hint="cs"/>
          <w:sz w:val="28"/>
          <w:rtl/>
          <w:lang w:val="x-none" w:eastAsia="ko-KR" w:bidi="ar-SA"/>
        </w:rPr>
        <w:t xml:space="preserve">، </w:t>
      </w:r>
      <w:r w:rsidR="002C0202">
        <w:rPr>
          <w:rFonts w:hint="cs"/>
          <w:sz w:val="28"/>
          <w:rtl/>
          <w:lang w:val="x-none" w:eastAsia="ko-KR" w:bidi="ar-SA"/>
        </w:rPr>
        <w:t>هز</w:t>
      </w:r>
      <w:r w:rsidR="00A0575E">
        <w:rPr>
          <w:rFonts w:hint="cs"/>
          <w:sz w:val="28"/>
          <w:rtl/>
          <w:lang w:val="x-none" w:eastAsia="ko-KR" w:bidi="ar-SA"/>
        </w:rPr>
        <w:t>ی</w:t>
      </w:r>
      <w:r w:rsidR="002C0202">
        <w:rPr>
          <w:rFonts w:hint="cs"/>
          <w:sz w:val="28"/>
          <w:rtl/>
          <w:lang w:val="x-none" w:eastAsia="ko-KR" w:bidi="ar-SA"/>
        </w:rPr>
        <w:t xml:space="preserve">نه دادن </w:t>
      </w:r>
      <w:r w:rsidR="00517498">
        <w:rPr>
          <w:rFonts w:hint="cs"/>
          <w:sz w:val="28"/>
          <w:rtl/>
          <w:lang w:val="x-none" w:eastAsia="ko-KR" w:bidi="ar-SA"/>
        </w:rPr>
        <w:t>و سخت</w:t>
      </w:r>
      <w:r w:rsidR="00A0575E">
        <w:rPr>
          <w:rFonts w:hint="cs"/>
          <w:sz w:val="28"/>
          <w:rtl/>
          <w:lang w:val="x-none" w:eastAsia="ko-KR" w:bidi="ar-SA"/>
        </w:rPr>
        <w:t>ی</w:t>
      </w:r>
      <w:r w:rsidR="00517498">
        <w:rPr>
          <w:rFonts w:hint="cs"/>
          <w:sz w:val="28"/>
          <w:rtl/>
          <w:lang w:val="x-none" w:eastAsia="ko-KR" w:bidi="ar-SA"/>
        </w:rPr>
        <w:t xml:space="preserve"> کش</w:t>
      </w:r>
      <w:r w:rsidR="00A0575E">
        <w:rPr>
          <w:rFonts w:hint="cs"/>
          <w:sz w:val="28"/>
          <w:rtl/>
          <w:lang w:val="x-none" w:eastAsia="ko-KR" w:bidi="ar-SA"/>
        </w:rPr>
        <w:t>ی</w:t>
      </w:r>
      <w:r w:rsidR="00517498">
        <w:rPr>
          <w:rFonts w:hint="cs"/>
          <w:sz w:val="28"/>
          <w:rtl/>
          <w:lang w:val="x-none" w:eastAsia="ko-KR" w:bidi="ar-SA"/>
        </w:rPr>
        <w:t xml:space="preserve">دن </w:t>
      </w:r>
      <w:r w:rsidR="002C0202">
        <w:rPr>
          <w:rFonts w:hint="cs"/>
          <w:sz w:val="28"/>
          <w:rtl/>
          <w:lang w:val="x-none" w:eastAsia="ko-KR" w:bidi="ar-SA"/>
        </w:rPr>
        <w:t>است. ا</w:t>
      </w:r>
      <w:r w:rsidR="00A0575E">
        <w:rPr>
          <w:rFonts w:hint="cs"/>
          <w:sz w:val="28"/>
          <w:rtl/>
          <w:lang w:val="x-none" w:eastAsia="ko-KR" w:bidi="ar-SA"/>
        </w:rPr>
        <w:t>ی</w:t>
      </w:r>
      <w:r w:rsidR="002C0202">
        <w:rPr>
          <w:rFonts w:hint="cs"/>
          <w:sz w:val="28"/>
          <w:rtl/>
          <w:lang w:val="x-none" w:eastAsia="ko-KR" w:bidi="ar-SA"/>
        </w:rPr>
        <w:t xml:space="preserve">نکه انسان </w:t>
      </w:r>
      <w:r>
        <w:rPr>
          <w:rFonts w:hint="cs"/>
          <w:sz w:val="28"/>
          <w:rtl/>
          <w:lang w:val="x-none" w:eastAsia="ko-KR" w:bidi="ar-SA"/>
        </w:rPr>
        <w:t>سنگ خود را به س</w:t>
      </w:r>
      <w:r w:rsidR="00A0575E">
        <w:rPr>
          <w:rFonts w:hint="cs"/>
          <w:sz w:val="28"/>
          <w:rtl/>
          <w:lang w:val="x-none" w:eastAsia="ko-KR" w:bidi="ar-SA"/>
        </w:rPr>
        <w:t>ی</w:t>
      </w:r>
      <w:r>
        <w:rPr>
          <w:rFonts w:hint="cs"/>
          <w:sz w:val="28"/>
          <w:rtl/>
          <w:lang w:val="x-none" w:eastAsia="ko-KR" w:bidi="ar-SA"/>
        </w:rPr>
        <w:t xml:space="preserve">نه نزند و </w:t>
      </w:r>
      <w:r w:rsidR="001B0F87">
        <w:rPr>
          <w:rFonts w:hint="cs"/>
          <w:sz w:val="28"/>
          <w:rtl/>
          <w:lang w:val="x-none" w:eastAsia="ko-KR" w:bidi="ar-SA"/>
        </w:rPr>
        <w:t xml:space="preserve">صرفاً </w:t>
      </w:r>
      <w:r>
        <w:rPr>
          <w:rFonts w:hint="cs"/>
          <w:sz w:val="28"/>
          <w:rtl/>
          <w:lang w:val="x-none" w:eastAsia="ko-KR" w:bidi="ar-SA"/>
        </w:rPr>
        <w:t>در پ</w:t>
      </w:r>
      <w:r w:rsidR="00A0575E">
        <w:rPr>
          <w:rFonts w:hint="cs"/>
          <w:sz w:val="28"/>
          <w:rtl/>
          <w:lang w:val="x-none" w:eastAsia="ko-KR" w:bidi="ar-SA"/>
        </w:rPr>
        <w:t>ی</w:t>
      </w:r>
      <w:r>
        <w:rPr>
          <w:rFonts w:hint="cs"/>
          <w:sz w:val="28"/>
          <w:rtl/>
          <w:lang w:val="x-none" w:eastAsia="ko-KR" w:bidi="ar-SA"/>
        </w:rPr>
        <w:t xml:space="preserve"> منافع شخص</w:t>
      </w:r>
      <w:r w:rsidR="00A0575E">
        <w:rPr>
          <w:rFonts w:hint="cs"/>
          <w:sz w:val="28"/>
          <w:rtl/>
          <w:lang w:val="x-none" w:eastAsia="ko-KR" w:bidi="ar-SA"/>
        </w:rPr>
        <w:t>ی</w:t>
      </w:r>
      <w:r>
        <w:rPr>
          <w:rFonts w:hint="cs"/>
          <w:sz w:val="28"/>
          <w:rtl/>
          <w:lang w:val="x-none" w:eastAsia="ko-KR" w:bidi="ar-SA"/>
        </w:rPr>
        <w:t xml:space="preserve"> نباشد و ن</w:t>
      </w:r>
      <w:r w:rsidR="00A0575E">
        <w:rPr>
          <w:rFonts w:hint="cs"/>
          <w:sz w:val="28"/>
          <w:rtl/>
          <w:lang w:val="x-none" w:eastAsia="ko-KR" w:bidi="ar-SA"/>
        </w:rPr>
        <w:t>ی</w:t>
      </w:r>
      <w:r>
        <w:rPr>
          <w:rFonts w:hint="cs"/>
          <w:sz w:val="28"/>
          <w:rtl/>
          <w:lang w:val="x-none" w:eastAsia="ko-KR" w:bidi="ar-SA"/>
        </w:rPr>
        <w:t>از د</w:t>
      </w:r>
      <w:r w:rsidR="00A0575E">
        <w:rPr>
          <w:rFonts w:hint="cs"/>
          <w:sz w:val="28"/>
          <w:rtl/>
          <w:lang w:val="x-none" w:eastAsia="ko-KR" w:bidi="ar-SA"/>
        </w:rPr>
        <w:t>ی</w:t>
      </w:r>
      <w:r>
        <w:rPr>
          <w:rFonts w:hint="cs"/>
          <w:sz w:val="28"/>
          <w:rtl/>
          <w:lang w:val="x-none" w:eastAsia="ko-KR" w:bidi="ar-SA"/>
        </w:rPr>
        <w:t>گران را برآورد نوع</w:t>
      </w:r>
      <w:r w:rsidR="00A0575E">
        <w:rPr>
          <w:rFonts w:hint="cs"/>
          <w:sz w:val="28"/>
          <w:rtl/>
          <w:lang w:val="x-none" w:eastAsia="ko-KR" w:bidi="ar-SA"/>
        </w:rPr>
        <w:t>ی</w:t>
      </w:r>
      <w:r>
        <w:rPr>
          <w:rFonts w:hint="cs"/>
          <w:sz w:val="28"/>
          <w:rtl/>
          <w:lang w:val="x-none" w:eastAsia="ko-KR" w:bidi="ar-SA"/>
        </w:rPr>
        <w:t xml:space="preserve"> از خودگذشتگ</w:t>
      </w:r>
      <w:r w:rsidR="00A0575E">
        <w:rPr>
          <w:rFonts w:hint="cs"/>
          <w:sz w:val="28"/>
          <w:rtl/>
          <w:lang w:val="x-none" w:eastAsia="ko-KR" w:bidi="ar-SA"/>
        </w:rPr>
        <w:t>ی</w:t>
      </w:r>
      <w:r>
        <w:rPr>
          <w:rFonts w:hint="cs"/>
          <w:sz w:val="28"/>
          <w:rtl/>
          <w:lang w:val="x-none" w:eastAsia="ko-KR" w:bidi="ar-SA"/>
        </w:rPr>
        <w:t xml:space="preserve"> است. رسالت اجتماع</w:t>
      </w:r>
      <w:r w:rsidR="00A0575E">
        <w:rPr>
          <w:rFonts w:hint="cs"/>
          <w:sz w:val="28"/>
          <w:rtl/>
          <w:lang w:val="x-none" w:eastAsia="ko-KR" w:bidi="ar-SA"/>
        </w:rPr>
        <w:t>ی</w:t>
      </w:r>
      <w:r>
        <w:rPr>
          <w:rFonts w:hint="cs"/>
          <w:sz w:val="28"/>
          <w:rtl/>
          <w:lang w:val="x-none" w:eastAsia="ko-KR" w:bidi="ar-SA"/>
        </w:rPr>
        <w:t xml:space="preserve"> </w:t>
      </w:r>
      <w:r w:rsidR="00A0575E">
        <w:rPr>
          <w:rFonts w:hint="cs"/>
          <w:sz w:val="28"/>
          <w:rtl/>
          <w:lang w:val="x-none" w:eastAsia="ko-KR" w:bidi="ar-SA"/>
        </w:rPr>
        <w:t>ی</w:t>
      </w:r>
      <w:r>
        <w:rPr>
          <w:rFonts w:hint="cs"/>
          <w:sz w:val="28"/>
          <w:rtl/>
          <w:lang w:val="x-none" w:eastAsia="ko-KR" w:bidi="ar-SA"/>
        </w:rPr>
        <w:t>عن</w:t>
      </w:r>
      <w:r w:rsidR="00A0575E">
        <w:rPr>
          <w:rFonts w:hint="cs"/>
          <w:sz w:val="28"/>
          <w:rtl/>
          <w:lang w:val="x-none" w:eastAsia="ko-KR" w:bidi="ar-SA"/>
        </w:rPr>
        <w:t>ی</w:t>
      </w:r>
      <w:r>
        <w:rPr>
          <w:rFonts w:hint="cs"/>
          <w:sz w:val="28"/>
          <w:rtl/>
          <w:lang w:val="x-none" w:eastAsia="ko-KR" w:bidi="ar-SA"/>
        </w:rPr>
        <w:t xml:space="preserve"> انسان برا</w:t>
      </w:r>
      <w:r w:rsidR="00A0575E">
        <w:rPr>
          <w:rFonts w:hint="cs"/>
          <w:sz w:val="28"/>
          <w:rtl/>
          <w:lang w:val="x-none" w:eastAsia="ko-KR" w:bidi="ar-SA"/>
        </w:rPr>
        <w:t>ی</w:t>
      </w:r>
      <w:r>
        <w:rPr>
          <w:rFonts w:hint="cs"/>
          <w:sz w:val="28"/>
          <w:rtl/>
          <w:lang w:val="x-none" w:eastAsia="ko-KR" w:bidi="ar-SA"/>
        </w:rPr>
        <w:t xml:space="preserve"> د</w:t>
      </w:r>
      <w:r w:rsidR="00A0575E">
        <w:rPr>
          <w:rFonts w:hint="cs"/>
          <w:sz w:val="28"/>
          <w:rtl/>
          <w:lang w:val="x-none" w:eastAsia="ko-KR" w:bidi="ar-SA"/>
        </w:rPr>
        <w:t>ی</w:t>
      </w:r>
      <w:r>
        <w:rPr>
          <w:rFonts w:hint="cs"/>
          <w:sz w:val="28"/>
          <w:rtl/>
          <w:lang w:val="x-none" w:eastAsia="ko-KR" w:bidi="ar-SA"/>
        </w:rPr>
        <w:t xml:space="preserve">گران </w:t>
      </w:r>
      <w:r w:rsidR="002C0202">
        <w:rPr>
          <w:rFonts w:hint="cs"/>
          <w:sz w:val="28"/>
          <w:rtl/>
          <w:lang w:val="x-none" w:eastAsia="ko-KR" w:bidi="ar-SA"/>
        </w:rPr>
        <w:t>از موجود</w:t>
      </w:r>
      <w:r w:rsidR="00A0575E">
        <w:rPr>
          <w:rFonts w:hint="cs"/>
          <w:sz w:val="28"/>
          <w:rtl/>
          <w:lang w:val="x-none" w:eastAsia="ko-KR" w:bidi="ar-SA"/>
        </w:rPr>
        <w:t>ی</w:t>
      </w:r>
      <w:r w:rsidR="00F36C17">
        <w:rPr>
          <w:rFonts w:hint="cs"/>
          <w:sz w:val="28"/>
          <w:rtl/>
          <w:lang w:val="x-none" w:eastAsia="ko-KR" w:bidi="ar-SA"/>
        </w:rPr>
        <w:t>ِ</w:t>
      </w:r>
      <w:r w:rsidR="002C0202">
        <w:rPr>
          <w:rFonts w:hint="cs"/>
          <w:sz w:val="28"/>
          <w:rtl/>
          <w:lang w:val="x-none" w:eastAsia="ko-KR" w:bidi="ar-SA"/>
        </w:rPr>
        <w:t xml:space="preserve"> خود خرج کند</w:t>
      </w:r>
      <w:r>
        <w:rPr>
          <w:rFonts w:hint="cs"/>
          <w:sz w:val="28"/>
          <w:rtl/>
          <w:lang w:val="x-none" w:eastAsia="ko-KR" w:bidi="ar-SA"/>
        </w:rPr>
        <w:t>؛</w:t>
      </w:r>
      <w:r w:rsidR="002C0202">
        <w:rPr>
          <w:rFonts w:hint="cs"/>
          <w:sz w:val="28"/>
          <w:rtl/>
          <w:lang w:val="x-none" w:eastAsia="ko-KR" w:bidi="ar-SA"/>
        </w:rPr>
        <w:t xml:space="preserve"> </w:t>
      </w:r>
      <w:r>
        <w:rPr>
          <w:rFonts w:hint="cs"/>
          <w:sz w:val="28"/>
          <w:rtl/>
          <w:lang w:val="x-none" w:eastAsia="ko-KR" w:bidi="ar-SA"/>
        </w:rPr>
        <w:t>توان و زمان و امکان، آسا</w:t>
      </w:r>
      <w:r w:rsidR="00A0575E">
        <w:rPr>
          <w:rFonts w:hint="cs"/>
          <w:sz w:val="28"/>
          <w:rtl/>
          <w:lang w:val="x-none" w:eastAsia="ko-KR" w:bidi="ar-SA"/>
        </w:rPr>
        <w:t>ی</w:t>
      </w:r>
      <w:r>
        <w:rPr>
          <w:rFonts w:hint="cs"/>
          <w:sz w:val="28"/>
          <w:rtl/>
          <w:lang w:val="x-none" w:eastAsia="ko-KR" w:bidi="ar-SA"/>
        </w:rPr>
        <w:t xml:space="preserve">ش و </w:t>
      </w:r>
      <w:r w:rsidR="002C0202">
        <w:rPr>
          <w:rFonts w:hint="cs"/>
          <w:sz w:val="28"/>
          <w:rtl/>
          <w:lang w:val="x-none" w:eastAsia="ko-KR" w:bidi="ar-SA"/>
        </w:rPr>
        <w:t>ما</w:t>
      </w:r>
      <w:r>
        <w:rPr>
          <w:rFonts w:hint="cs"/>
          <w:sz w:val="28"/>
          <w:rtl/>
          <w:lang w:val="x-none" w:eastAsia="ko-KR" w:bidi="ar-SA"/>
        </w:rPr>
        <w:t>ل</w:t>
      </w:r>
      <w:r w:rsidR="002C0202">
        <w:rPr>
          <w:rFonts w:hint="cs"/>
          <w:sz w:val="28"/>
          <w:rtl/>
          <w:lang w:val="x-none" w:eastAsia="ko-KR" w:bidi="ar-SA"/>
        </w:rPr>
        <w:t xml:space="preserve"> و آبرو</w:t>
      </w:r>
      <w:r w:rsidR="00CC4262">
        <w:rPr>
          <w:rFonts w:hint="cs"/>
          <w:sz w:val="28"/>
          <w:rtl/>
          <w:lang w:val="x-none" w:eastAsia="ko-KR" w:bidi="ar-SA"/>
        </w:rPr>
        <w:t>،</w:t>
      </w:r>
      <w:r w:rsidR="002C0202">
        <w:rPr>
          <w:rFonts w:hint="cs"/>
          <w:sz w:val="28"/>
          <w:rtl/>
          <w:lang w:val="x-none" w:eastAsia="ko-KR" w:bidi="ar-SA"/>
        </w:rPr>
        <w:t xml:space="preserve"> </w:t>
      </w:r>
      <w:r w:rsidR="00F36C17">
        <w:rPr>
          <w:rFonts w:hint="cs"/>
          <w:sz w:val="28"/>
          <w:rtl/>
          <w:lang w:val="x-none" w:eastAsia="ko-KR" w:bidi="ar-SA"/>
        </w:rPr>
        <w:t xml:space="preserve">فکر و </w:t>
      </w:r>
      <w:r w:rsidR="002C0202">
        <w:rPr>
          <w:rFonts w:hint="cs"/>
          <w:sz w:val="28"/>
          <w:rtl/>
          <w:lang w:val="x-none" w:eastAsia="ko-KR" w:bidi="ar-SA"/>
        </w:rPr>
        <w:t>انرژ</w:t>
      </w:r>
      <w:r w:rsidR="00A0575E">
        <w:rPr>
          <w:rFonts w:hint="cs"/>
          <w:sz w:val="28"/>
          <w:rtl/>
          <w:lang w:val="x-none" w:eastAsia="ko-KR" w:bidi="ar-SA"/>
        </w:rPr>
        <w:t>ی</w:t>
      </w:r>
      <w:r w:rsidR="00192F99">
        <w:rPr>
          <w:rFonts w:hint="cs"/>
          <w:sz w:val="28"/>
          <w:rtl/>
          <w:lang w:val="x-none" w:eastAsia="ko-KR" w:bidi="ar-SA"/>
        </w:rPr>
        <w:t>،‌ استعداد</w:t>
      </w:r>
      <w:r w:rsidR="002C0202">
        <w:rPr>
          <w:rFonts w:hint="cs"/>
          <w:sz w:val="28"/>
          <w:rtl/>
          <w:lang w:val="x-none" w:eastAsia="ko-KR" w:bidi="ar-SA"/>
        </w:rPr>
        <w:t xml:space="preserve"> و خلاق</w:t>
      </w:r>
      <w:r w:rsidR="00A0575E">
        <w:rPr>
          <w:rFonts w:hint="cs"/>
          <w:sz w:val="28"/>
          <w:rtl/>
          <w:lang w:val="x-none" w:eastAsia="ko-KR" w:bidi="ar-SA"/>
        </w:rPr>
        <w:t>ی</w:t>
      </w:r>
      <w:r w:rsidR="002C0202">
        <w:rPr>
          <w:rFonts w:hint="cs"/>
          <w:sz w:val="28"/>
          <w:rtl/>
          <w:lang w:val="x-none" w:eastAsia="ko-KR" w:bidi="ar-SA"/>
        </w:rPr>
        <w:t>ت</w:t>
      </w:r>
      <w:r w:rsidR="00CC4262">
        <w:rPr>
          <w:rFonts w:hint="cs"/>
          <w:sz w:val="28"/>
          <w:rtl/>
          <w:lang w:val="x-none" w:eastAsia="ko-KR" w:bidi="ar-SA"/>
        </w:rPr>
        <w:t>،</w:t>
      </w:r>
      <w:r w:rsidR="002C0202">
        <w:rPr>
          <w:rFonts w:hint="cs"/>
          <w:sz w:val="28"/>
          <w:rtl/>
          <w:lang w:val="x-none" w:eastAsia="ko-KR" w:bidi="ar-SA"/>
        </w:rPr>
        <w:t xml:space="preserve"> </w:t>
      </w:r>
      <w:r w:rsidR="00F36C17">
        <w:rPr>
          <w:rFonts w:hint="cs"/>
          <w:sz w:val="28"/>
          <w:rtl/>
          <w:lang w:val="x-none" w:eastAsia="ko-KR" w:bidi="ar-SA"/>
        </w:rPr>
        <w:t xml:space="preserve">و </w:t>
      </w:r>
      <w:r w:rsidR="00CC4262">
        <w:rPr>
          <w:rFonts w:hint="cs"/>
          <w:sz w:val="28"/>
          <w:rtl/>
          <w:lang w:val="x-none" w:eastAsia="ko-KR" w:bidi="ar-SA"/>
        </w:rPr>
        <w:t xml:space="preserve">نام و </w:t>
      </w:r>
      <w:r>
        <w:rPr>
          <w:rFonts w:hint="cs"/>
          <w:sz w:val="28"/>
          <w:rtl/>
          <w:lang w:val="x-none" w:eastAsia="ko-KR" w:bidi="ar-SA"/>
        </w:rPr>
        <w:t xml:space="preserve">عنوان و </w:t>
      </w:r>
      <w:r w:rsidR="002C0202">
        <w:rPr>
          <w:rFonts w:hint="cs"/>
          <w:sz w:val="28"/>
          <w:rtl/>
          <w:lang w:val="x-none" w:eastAsia="ko-KR" w:bidi="ar-SA"/>
        </w:rPr>
        <w:t xml:space="preserve">اعتبار </w:t>
      </w:r>
      <w:r>
        <w:rPr>
          <w:rFonts w:hint="cs"/>
          <w:sz w:val="28"/>
          <w:rtl/>
          <w:lang w:val="x-none" w:eastAsia="ko-KR" w:bidi="ar-SA"/>
        </w:rPr>
        <w:t xml:space="preserve">خود </w:t>
      </w:r>
      <w:r w:rsidR="002C0202">
        <w:rPr>
          <w:rFonts w:hint="cs"/>
          <w:sz w:val="28"/>
          <w:rtl/>
          <w:lang w:val="x-none" w:eastAsia="ko-KR" w:bidi="ar-SA"/>
        </w:rPr>
        <w:t>را برا</w:t>
      </w:r>
      <w:r w:rsidR="00A0575E">
        <w:rPr>
          <w:rFonts w:hint="cs"/>
          <w:sz w:val="28"/>
          <w:rtl/>
          <w:lang w:val="x-none" w:eastAsia="ko-KR" w:bidi="ar-SA"/>
        </w:rPr>
        <w:t>ی</w:t>
      </w:r>
      <w:r w:rsidR="002C0202">
        <w:rPr>
          <w:rFonts w:hint="cs"/>
          <w:sz w:val="28"/>
          <w:rtl/>
          <w:lang w:val="x-none" w:eastAsia="ko-KR" w:bidi="ar-SA"/>
        </w:rPr>
        <w:t xml:space="preserve"> د</w:t>
      </w:r>
      <w:r w:rsidR="00A0575E">
        <w:rPr>
          <w:rFonts w:hint="cs"/>
          <w:sz w:val="28"/>
          <w:rtl/>
          <w:lang w:val="x-none" w:eastAsia="ko-KR" w:bidi="ar-SA"/>
        </w:rPr>
        <w:t>ی</w:t>
      </w:r>
      <w:r w:rsidR="002C0202">
        <w:rPr>
          <w:rFonts w:hint="cs"/>
          <w:sz w:val="28"/>
          <w:rtl/>
          <w:lang w:val="x-none" w:eastAsia="ko-KR" w:bidi="ar-SA"/>
        </w:rPr>
        <w:t>گران به کار گ</w:t>
      </w:r>
      <w:r w:rsidR="00A0575E">
        <w:rPr>
          <w:rFonts w:hint="cs"/>
          <w:sz w:val="28"/>
          <w:rtl/>
          <w:lang w:val="x-none" w:eastAsia="ko-KR" w:bidi="ar-SA"/>
        </w:rPr>
        <w:t>ی</w:t>
      </w:r>
      <w:r w:rsidR="002C0202">
        <w:rPr>
          <w:rFonts w:hint="cs"/>
          <w:sz w:val="28"/>
          <w:rtl/>
          <w:lang w:val="x-none" w:eastAsia="ko-KR" w:bidi="ar-SA"/>
        </w:rPr>
        <w:t>رد</w:t>
      </w:r>
      <w:r>
        <w:rPr>
          <w:rFonts w:hint="cs"/>
          <w:sz w:val="28"/>
          <w:rtl/>
          <w:lang w:val="x-none" w:eastAsia="ko-KR" w:bidi="ar-SA"/>
        </w:rPr>
        <w:t xml:space="preserve"> </w:t>
      </w:r>
      <w:r w:rsidR="002C0202">
        <w:rPr>
          <w:rFonts w:hint="cs"/>
          <w:sz w:val="28"/>
          <w:rtl/>
          <w:lang w:val="x-none" w:eastAsia="ko-KR" w:bidi="ar-SA"/>
        </w:rPr>
        <w:t>و بدون طمع</w:t>
      </w:r>
      <w:r w:rsidR="002C1202">
        <w:rPr>
          <w:rFonts w:hint="cs"/>
          <w:sz w:val="28"/>
          <w:rtl/>
          <w:lang w:val="x-none" w:eastAsia="ko-KR" w:bidi="ar-SA"/>
        </w:rPr>
        <w:t>ِ</w:t>
      </w:r>
      <w:r w:rsidR="002C0202">
        <w:rPr>
          <w:rFonts w:hint="cs"/>
          <w:sz w:val="28"/>
          <w:rtl/>
          <w:lang w:val="x-none" w:eastAsia="ko-KR" w:bidi="ar-SA"/>
        </w:rPr>
        <w:t xml:space="preserve"> جبران </w:t>
      </w:r>
      <w:r>
        <w:rPr>
          <w:rFonts w:hint="cs"/>
          <w:sz w:val="28"/>
          <w:rtl/>
          <w:lang w:val="x-none" w:eastAsia="ko-KR" w:bidi="ar-SA"/>
        </w:rPr>
        <w:t>و ب</w:t>
      </w:r>
      <w:r w:rsidR="00A0575E">
        <w:rPr>
          <w:rFonts w:hint="cs"/>
          <w:sz w:val="28"/>
          <w:rtl/>
          <w:lang w:val="x-none" w:eastAsia="ko-KR" w:bidi="ar-SA"/>
        </w:rPr>
        <w:t>ی</w:t>
      </w:r>
      <w:r>
        <w:rPr>
          <w:rFonts w:hint="cs"/>
          <w:sz w:val="28"/>
          <w:rtl/>
          <w:lang w:val="x-none" w:eastAsia="ko-KR" w:bidi="ar-SA"/>
        </w:rPr>
        <w:t xml:space="preserve">‌نظر به </w:t>
      </w:r>
      <w:r w:rsidR="006050B5">
        <w:rPr>
          <w:rFonts w:hint="cs"/>
          <w:sz w:val="28"/>
          <w:rtl/>
          <w:lang w:val="x-none" w:eastAsia="ko-KR" w:bidi="ar-SA"/>
        </w:rPr>
        <w:t>منافع</w:t>
      </w:r>
      <w:r>
        <w:rPr>
          <w:rFonts w:hint="cs"/>
          <w:sz w:val="28"/>
          <w:rtl/>
          <w:lang w:val="x-none" w:eastAsia="ko-KR" w:bidi="ar-SA"/>
        </w:rPr>
        <w:t xml:space="preserve"> </w:t>
      </w:r>
      <w:r w:rsidR="002C0202">
        <w:rPr>
          <w:rFonts w:hint="cs"/>
          <w:sz w:val="28"/>
          <w:rtl/>
          <w:lang w:val="x-none" w:eastAsia="ko-KR" w:bidi="ar-SA"/>
        </w:rPr>
        <w:t>شخص</w:t>
      </w:r>
      <w:r w:rsidR="00A0575E">
        <w:rPr>
          <w:rFonts w:hint="cs"/>
          <w:sz w:val="28"/>
          <w:rtl/>
          <w:lang w:val="x-none" w:eastAsia="ko-KR" w:bidi="ar-SA"/>
        </w:rPr>
        <w:t>ی</w:t>
      </w:r>
      <w:r w:rsidR="002C0202">
        <w:rPr>
          <w:rFonts w:hint="cs"/>
          <w:sz w:val="28"/>
          <w:rtl/>
          <w:lang w:val="x-none" w:eastAsia="ko-KR" w:bidi="ar-SA"/>
        </w:rPr>
        <w:t xml:space="preserve"> برا</w:t>
      </w:r>
      <w:r w:rsidR="00A0575E">
        <w:rPr>
          <w:rFonts w:hint="cs"/>
          <w:sz w:val="28"/>
          <w:rtl/>
          <w:lang w:val="x-none" w:eastAsia="ko-KR" w:bidi="ar-SA"/>
        </w:rPr>
        <w:t>ی</w:t>
      </w:r>
      <w:r w:rsidR="002C0202">
        <w:rPr>
          <w:rFonts w:hint="cs"/>
          <w:sz w:val="28"/>
          <w:rtl/>
          <w:lang w:val="x-none" w:eastAsia="ko-KR" w:bidi="ar-SA"/>
        </w:rPr>
        <w:t xml:space="preserve"> د</w:t>
      </w:r>
      <w:r w:rsidR="00A0575E">
        <w:rPr>
          <w:rFonts w:hint="cs"/>
          <w:sz w:val="28"/>
          <w:rtl/>
          <w:lang w:val="x-none" w:eastAsia="ko-KR" w:bidi="ar-SA"/>
        </w:rPr>
        <w:t>ی</w:t>
      </w:r>
      <w:r w:rsidR="002C0202">
        <w:rPr>
          <w:rFonts w:hint="cs"/>
          <w:sz w:val="28"/>
          <w:rtl/>
          <w:lang w:val="x-none" w:eastAsia="ko-KR" w:bidi="ar-SA"/>
        </w:rPr>
        <w:t>گران کار</w:t>
      </w:r>
      <w:r w:rsidR="00A0575E">
        <w:rPr>
          <w:rFonts w:hint="cs"/>
          <w:sz w:val="28"/>
          <w:rtl/>
          <w:lang w:val="x-none" w:eastAsia="ko-KR" w:bidi="ar-SA"/>
        </w:rPr>
        <w:t>ی</w:t>
      </w:r>
      <w:r w:rsidR="002C0202">
        <w:rPr>
          <w:rFonts w:hint="cs"/>
          <w:sz w:val="28"/>
          <w:rtl/>
          <w:lang w:val="x-none" w:eastAsia="ko-KR" w:bidi="ar-SA"/>
        </w:rPr>
        <w:t xml:space="preserve"> کند</w:t>
      </w:r>
      <w:r>
        <w:rPr>
          <w:rFonts w:hint="cs"/>
          <w:sz w:val="28"/>
          <w:rtl/>
          <w:lang w:val="x-none" w:eastAsia="ko-KR" w:bidi="ar-SA"/>
        </w:rPr>
        <w:t xml:space="preserve"> و </w:t>
      </w:r>
      <w:r w:rsidR="002C0202">
        <w:rPr>
          <w:rFonts w:hint="cs"/>
          <w:sz w:val="28"/>
          <w:rtl/>
          <w:lang w:val="x-none" w:eastAsia="ko-KR" w:bidi="ar-SA"/>
        </w:rPr>
        <w:t>زحمت</w:t>
      </w:r>
      <w:r w:rsidR="00A0575E">
        <w:rPr>
          <w:rFonts w:hint="cs"/>
          <w:sz w:val="28"/>
          <w:rtl/>
          <w:lang w:val="x-none" w:eastAsia="ko-KR" w:bidi="ar-SA"/>
        </w:rPr>
        <w:t>ی</w:t>
      </w:r>
      <w:r w:rsidR="002C0202">
        <w:rPr>
          <w:rFonts w:hint="cs"/>
          <w:sz w:val="28"/>
          <w:rtl/>
          <w:lang w:val="x-none" w:eastAsia="ko-KR" w:bidi="ar-SA"/>
        </w:rPr>
        <w:t xml:space="preserve"> را متحمل شود.</w:t>
      </w:r>
      <w:r w:rsidR="00D45BB0">
        <w:rPr>
          <w:rStyle w:val="FootnoteReference"/>
          <w:sz w:val="28"/>
          <w:rtl/>
          <w:lang w:val="x-none" w:eastAsia="ko-KR" w:bidi="ar-SA"/>
        </w:rPr>
        <w:footnoteReference w:id="10"/>
      </w:r>
    </w:p>
    <w:p w14:paraId="5BB30343" w14:textId="2EB06BA6" w:rsidR="00552743" w:rsidRPr="00552743" w:rsidRDefault="00CC4262" w:rsidP="002E6EAF">
      <w:pPr>
        <w:rPr>
          <w:sz w:val="28"/>
          <w:lang w:val="x-none" w:eastAsia="ko-KR"/>
        </w:rPr>
      </w:pPr>
      <w:r>
        <w:rPr>
          <w:rFonts w:hint="cs"/>
          <w:sz w:val="28"/>
          <w:rtl/>
          <w:lang w:val="x-none" w:eastAsia="ko-KR" w:bidi="ar-SA"/>
        </w:rPr>
        <w:t>اگر کس</w:t>
      </w:r>
      <w:r w:rsidR="00A0575E">
        <w:rPr>
          <w:rFonts w:hint="cs"/>
          <w:sz w:val="28"/>
          <w:rtl/>
          <w:lang w:val="x-none" w:eastAsia="ko-KR" w:bidi="ar-SA"/>
        </w:rPr>
        <w:t>ی</w:t>
      </w:r>
      <w:r>
        <w:rPr>
          <w:rFonts w:hint="cs"/>
          <w:sz w:val="28"/>
          <w:rtl/>
          <w:lang w:val="x-none" w:eastAsia="ko-KR" w:bidi="ar-SA"/>
        </w:rPr>
        <w:t xml:space="preserve"> ا</w:t>
      </w:r>
      <w:r w:rsidR="00A0575E">
        <w:rPr>
          <w:rFonts w:hint="cs"/>
          <w:sz w:val="28"/>
          <w:rtl/>
          <w:lang w:val="x-none" w:eastAsia="ko-KR" w:bidi="ar-SA"/>
        </w:rPr>
        <w:t>ی</w:t>
      </w:r>
      <w:r>
        <w:rPr>
          <w:rFonts w:hint="cs"/>
          <w:sz w:val="28"/>
          <w:rtl/>
          <w:lang w:val="x-none" w:eastAsia="ko-KR" w:bidi="ar-SA"/>
        </w:rPr>
        <w:t>ن فداکار</w:t>
      </w:r>
      <w:r w:rsidR="00A0575E">
        <w:rPr>
          <w:rFonts w:hint="cs"/>
          <w:sz w:val="28"/>
          <w:rtl/>
          <w:lang w:val="x-none" w:eastAsia="ko-KR" w:bidi="ar-SA"/>
        </w:rPr>
        <w:t>ی</w:t>
      </w:r>
      <w:r>
        <w:rPr>
          <w:rFonts w:hint="cs"/>
          <w:sz w:val="28"/>
          <w:rtl/>
          <w:lang w:val="x-none" w:eastAsia="ko-KR" w:bidi="ar-SA"/>
        </w:rPr>
        <w:t xml:space="preserve"> را </w:t>
      </w:r>
      <w:r w:rsidR="002C0202">
        <w:rPr>
          <w:rFonts w:hint="cs"/>
          <w:sz w:val="28"/>
          <w:rtl/>
          <w:lang w:val="x-none" w:eastAsia="ko-KR" w:bidi="ar-SA"/>
        </w:rPr>
        <w:t>برا</w:t>
      </w:r>
      <w:r w:rsidR="00A0575E">
        <w:rPr>
          <w:rFonts w:hint="cs"/>
          <w:sz w:val="28"/>
          <w:rtl/>
          <w:lang w:val="x-none" w:eastAsia="ko-KR" w:bidi="ar-SA"/>
        </w:rPr>
        <w:t>ی</w:t>
      </w:r>
      <w:r w:rsidR="002C0202">
        <w:rPr>
          <w:rFonts w:hint="cs"/>
          <w:sz w:val="28"/>
          <w:rtl/>
          <w:lang w:val="x-none" w:eastAsia="ko-KR" w:bidi="ar-SA"/>
        </w:rPr>
        <w:t xml:space="preserve"> خدا </w:t>
      </w:r>
      <w:r>
        <w:rPr>
          <w:rFonts w:hint="cs"/>
          <w:sz w:val="28"/>
          <w:rtl/>
          <w:lang w:val="x-none" w:eastAsia="ko-KR" w:bidi="ar-SA"/>
        </w:rPr>
        <w:t>و با صبغ</w:t>
      </w:r>
      <w:r w:rsidR="00C921B5">
        <w:rPr>
          <w:rFonts w:hint="cs"/>
          <w:sz w:val="28"/>
          <w:rtl/>
          <w:lang w:val="x-none" w:eastAsia="ko-KR" w:bidi="ar-SA"/>
        </w:rPr>
        <w:t xml:space="preserve">ة </w:t>
      </w:r>
      <w:r>
        <w:rPr>
          <w:rFonts w:hint="cs"/>
          <w:sz w:val="28"/>
          <w:rtl/>
          <w:lang w:val="x-none" w:eastAsia="ko-KR" w:bidi="ar-SA"/>
        </w:rPr>
        <w:t>اله</w:t>
      </w:r>
      <w:r w:rsidR="00A0575E">
        <w:rPr>
          <w:rFonts w:hint="cs"/>
          <w:sz w:val="28"/>
          <w:rtl/>
          <w:lang w:val="x-none" w:eastAsia="ko-KR" w:bidi="ar-SA"/>
        </w:rPr>
        <w:t>ی</w:t>
      </w:r>
      <w:r>
        <w:rPr>
          <w:rFonts w:hint="cs"/>
          <w:sz w:val="28"/>
          <w:rtl/>
          <w:lang w:val="x-none" w:eastAsia="ko-KR" w:bidi="ar-SA"/>
        </w:rPr>
        <w:t xml:space="preserve"> انجام دهد </w:t>
      </w:r>
      <w:r w:rsidR="002C0202">
        <w:rPr>
          <w:rFonts w:hint="cs"/>
          <w:sz w:val="28"/>
          <w:rtl/>
          <w:lang w:val="x-none" w:eastAsia="ko-KR" w:bidi="ar-SA"/>
        </w:rPr>
        <w:t>در واقع خود را نه خرج د</w:t>
      </w:r>
      <w:r w:rsidR="00A0575E">
        <w:rPr>
          <w:rFonts w:hint="cs"/>
          <w:sz w:val="28"/>
          <w:rtl/>
          <w:lang w:val="x-none" w:eastAsia="ko-KR" w:bidi="ar-SA"/>
        </w:rPr>
        <w:t>ی</w:t>
      </w:r>
      <w:r w:rsidR="002C0202">
        <w:rPr>
          <w:rFonts w:hint="cs"/>
          <w:sz w:val="28"/>
          <w:rtl/>
          <w:lang w:val="x-none" w:eastAsia="ko-KR" w:bidi="ar-SA"/>
        </w:rPr>
        <w:t>گران که خرج خدا کرده است</w:t>
      </w:r>
      <w:r>
        <w:rPr>
          <w:rFonts w:hint="cs"/>
          <w:sz w:val="28"/>
          <w:rtl/>
          <w:lang w:val="x-none" w:eastAsia="ko-KR" w:bidi="ar-SA"/>
        </w:rPr>
        <w:t>؛</w:t>
      </w:r>
      <w:r w:rsidR="002C0202">
        <w:rPr>
          <w:rFonts w:hint="cs"/>
          <w:sz w:val="28"/>
          <w:rtl/>
          <w:lang w:val="x-none" w:eastAsia="ko-KR" w:bidi="ar-SA"/>
        </w:rPr>
        <w:t xml:space="preserve"> نه برا</w:t>
      </w:r>
      <w:r w:rsidR="00A0575E">
        <w:rPr>
          <w:rFonts w:hint="cs"/>
          <w:sz w:val="28"/>
          <w:rtl/>
          <w:lang w:val="x-none" w:eastAsia="ko-KR" w:bidi="ar-SA"/>
        </w:rPr>
        <w:t>ی</w:t>
      </w:r>
      <w:r w:rsidR="002C0202">
        <w:rPr>
          <w:rFonts w:hint="cs"/>
          <w:sz w:val="28"/>
          <w:rtl/>
          <w:lang w:val="x-none" w:eastAsia="ko-KR" w:bidi="ar-SA"/>
        </w:rPr>
        <w:t xml:space="preserve"> د</w:t>
      </w:r>
      <w:r w:rsidR="00A0575E">
        <w:rPr>
          <w:rFonts w:hint="cs"/>
          <w:sz w:val="28"/>
          <w:rtl/>
          <w:lang w:val="x-none" w:eastAsia="ko-KR" w:bidi="ar-SA"/>
        </w:rPr>
        <w:t>ی</w:t>
      </w:r>
      <w:r w:rsidR="002C0202">
        <w:rPr>
          <w:rFonts w:hint="cs"/>
          <w:sz w:val="28"/>
          <w:rtl/>
          <w:lang w:val="x-none" w:eastAsia="ko-KR" w:bidi="ar-SA"/>
        </w:rPr>
        <w:t>گران که برا</w:t>
      </w:r>
      <w:r w:rsidR="00A0575E">
        <w:rPr>
          <w:rFonts w:hint="cs"/>
          <w:sz w:val="28"/>
          <w:rtl/>
          <w:lang w:val="x-none" w:eastAsia="ko-KR" w:bidi="ar-SA"/>
        </w:rPr>
        <w:t>ی</w:t>
      </w:r>
      <w:r w:rsidR="002C0202">
        <w:rPr>
          <w:rFonts w:hint="cs"/>
          <w:sz w:val="28"/>
          <w:rtl/>
          <w:lang w:val="x-none" w:eastAsia="ko-KR" w:bidi="ar-SA"/>
        </w:rPr>
        <w:t xml:space="preserve"> خدا ما</w:t>
      </w:r>
      <w:r w:rsidR="00A0575E">
        <w:rPr>
          <w:rFonts w:hint="cs"/>
          <w:sz w:val="28"/>
          <w:rtl/>
          <w:lang w:val="x-none" w:eastAsia="ko-KR" w:bidi="ar-SA"/>
        </w:rPr>
        <w:t>ی</w:t>
      </w:r>
      <w:r w:rsidR="002C0202">
        <w:rPr>
          <w:rFonts w:hint="cs"/>
          <w:sz w:val="28"/>
          <w:rtl/>
          <w:lang w:val="x-none" w:eastAsia="ko-KR" w:bidi="ar-SA"/>
        </w:rPr>
        <w:t>ه گذاشته است.</w:t>
      </w:r>
      <w:r>
        <w:rPr>
          <w:rFonts w:hint="cs"/>
          <w:sz w:val="28"/>
          <w:rtl/>
          <w:lang w:val="x-none" w:eastAsia="ko-KR" w:bidi="ar-SA"/>
        </w:rPr>
        <w:t xml:space="preserve"> </w:t>
      </w:r>
      <w:r w:rsidR="002C0202">
        <w:rPr>
          <w:rFonts w:hint="cs"/>
          <w:sz w:val="28"/>
          <w:rtl/>
          <w:lang w:val="x-none" w:eastAsia="ko-KR" w:bidi="ar-SA"/>
        </w:rPr>
        <w:t>فداکار</w:t>
      </w:r>
      <w:r w:rsidR="00A0575E">
        <w:rPr>
          <w:rFonts w:hint="cs"/>
          <w:sz w:val="28"/>
          <w:rtl/>
          <w:lang w:val="x-none" w:eastAsia="ko-KR" w:bidi="ar-SA"/>
        </w:rPr>
        <w:t>ی</w:t>
      </w:r>
      <w:r w:rsidR="002C0202">
        <w:rPr>
          <w:rFonts w:hint="cs"/>
          <w:sz w:val="28"/>
          <w:rtl/>
          <w:lang w:val="x-none" w:eastAsia="ko-KR" w:bidi="ar-SA"/>
        </w:rPr>
        <w:t xml:space="preserve"> برا</w:t>
      </w:r>
      <w:r w:rsidR="00A0575E">
        <w:rPr>
          <w:rFonts w:hint="cs"/>
          <w:sz w:val="28"/>
          <w:rtl/>
          <w:lang w:val="x-none" w:eastAsia="ko-KR" w:bidi="ar-SA"/>
        </w:rPr>
        <w:t>ی</w:t>
      </w:r>
      <w:r w:rsidR="002C0202">
        <w:rPr>
          <w:rFonts w:hint="cs"/>
          <w:sz w:val="28"/>
          <w:rtl/>
          <w:lang w:val="x-none" w:eastAsia="ko-KR" w:bidi="ar-SA"/>
        </w:rPr>
        <w:t xml:space="preserve"> د</w:t>
      </w:r>
      <w:r w:rsidR="00A0575E">
        <w:rPr>
          <w:rFonts w:hint="cs"/>
          <w:sz w:val="28"/>
          <w:rtl/>
          <w:lang w:val="x-none" w:eastAsia="ko-KR" w:bidi="ar-SA"/>
        </w:rPr>
        <w:t>ی</w:t>
      </w:r>
      <w:r w:rsidR="002C0202">
        <w:rPr>
          <w:rFonts w:hint="cs"/>
          <w:sz w:val="28"/>
          <w:rtl/>
          <w:lang w:val="x-none" w:eastAsia="ko-KR" w:bidi="ar-SA"/>
        </w:rPr>
        <w:t>گران وقت</w:t>
      </w:r>
      <w:r w:rsidR="00A0575E">
        <w:rPr>
          <w:rFonts w:hint="cs"/>
          <w:sz w:val="28"/>
          <w:rtl/>
          <w:lang w:val="x-none" w:eastAsia="ko-KR" w:bidi="ar-SA"/>
        </w:rPr>
        <w:t>ی</w:t>
      </w:r>
      <w:r w:rsidR="002C0202">
        <w:rPr>
          <w:rFonts w:hint="cs"/>
          <w:sz w:val="28"/>
          <w:rtl/>
          <w:lang w:val="x-none" w:eastAsia="ko-KR" w:bidi="ar-SA"/>
        </w:rPr>
        <w:t xml:space="preserve"> به </w:t>
      </w:r>
      <w:r>
        <w:rPr>
          <w:rFonts w:hint="cs"/>
          <w:sz w:val="28"/>
          <w:rtl/>
          <w:lang w:val="x-none" w:eastAsia="ko-KR" w:bidi="ar-SA"/>
        </w:rPr>
        <w:t>قصد انجام وظ</w:t>
      </w:r>
      <w:r w:rsidR="00A0575E">
        <w:rPr>
          <w:rFonts w:hint="cs"/>
          <w:sz w:val="28"/>
          <w:rtl/>
          <w:lang w:val="x-none" w:eastAsia="ko-KR" w:bidi="ar-SA"/>
        </w:rPr>
        <w:t>ی</w:t>
      </w:r>
      <w:r>
        <w:rPr>
          <w:rFonts w:hint="cs"/>
          <w:sz w:val="28"/>
          <w:rtl/>
          <w:lang w:val="x-none" w:eastAsia="ko-KR" w:bidi="ar-SA"/>
        </w:rPr>
        <w:t>ف</w:t>
      </w:r>
      <w:r w:rsidR="00C921B5">
        <w:rPr>
          <w:rFonts w:hint="cs"/>
          <w:sz w:val="28"/>
          <w:rtl/>
          <w:lang w:val="x-none" w:eastAsia="ko-KR" w:bidi="ar-SA"/>
        </w:rPr>
        <w:t xml:space="preserve">ة </w:t>
      </w:r>
      <w:r w:rsidR="002C0202">
        <w:rPr>
          <w:rFonts w:hint="cs"/>
          <w:sz w:val="28"/>
          <w:rtl/>
          <w:lang w:val="x-none" w:eastAsia="ko-KR" w:bidi="ar-SA"/>
        </w:rPr>
        <w:t>اله</w:t>
      </w:r>
      <w:r w:rsidR="00A0575E">
        <w:rPr>
          <w:rFonts w:hint="cs"/>
          <w:sz w:val="28"/>
          <w:rtl/>
          <w:lang w:val="x-none" w:eastAsia="ko-KR" w:bidi="ar-SA"/>
        </w:rPr>
        <w:t>ی</w:t>
      </w:r>
      <w:r w:rsidR="002C0202">
        <w:rPr>
          <w:rFonts w:hint="cs"/>
          <w:sz w:val="28"/>
          <w:rtl/>
          <w:lang w:val="x-none" w:eastAsia="ko-KR" w:bidi="ar-SA"/>
        </w:rPr>
        <w:t xml:space="preserve"> </w:t>
      </w:r>
      <w:r w:rsidR="002F2041">
        <w:rPr>
          <w:rFonts w:hint="cs"/>
          <w:sz w:val="28"/>
          <w:rtl/>
          <w:lang w:val="x-none" w:eastAsia="ko-KR" w:bidi="ar-SA"/>
        </w:rPr>
        <w:t xml:space="preserve">در قبال بندگان خدا </w:t>
      </w:r>
      <w:r w:rsidR="002C0202">
        <w:rPr>
          <w:rFonts w:hint="cs"/>
          <w:sz w:val="28"/>
          <w:rtl/>
          <w:lang w:val="x-none" w:eastAsia="ko-KR" w:bidi="ar-SA"/>
        </w:rPr>
        <w:t>باشد فداکار</w:t>
      </w:r>
      <w:r w:rsidR="00A0575E">
        <w:rPr>
          <w:rFonts w:hint="cs"/>
          <w:sz w:val="28"/>
          <w:rtl/>
          <w:lang w:val="x-none" w:eastAsia="ko-KR" w:bidi="ar-SA"/>
        </w:rPr>
        <w:t>ی</w:t>
      </w:r>
      <w:r w:rsidR="002C0202">
        <w:rPr>
          <w:rFonts w:hint="cs"/>
          <w:sz w:val="28"/>
          <w:rtl/>
          <w:lang w:val="x-none" w:eastAsia="ko-KR" w:bidi="ar-SA"/>
        </w:rPr>
        <w:t xml:space="preserve"> در راه </w:t>
      </w:r>
      <w:r w:rsidR="008B039E">
        <w:rPr>
          <w:rFonts w:hint="cs"/>
          <w:sz w:val="28"/>
          <w:rtl/>
          <w:lang w:val="x-none" w:eastAsia="ko-KR" w:bidi="ar-SA"/>
        </w:rPr>
        <w:t>د</w:t>
      </w:r>
      <w:r w:rsidR="00A0575E">
        <w:rPr>
          <w:rFonts w:hint="cs"/>
          <w:sz w:val="28"/>
          <w:rtl/>
          <w:lang w:val="x-none" w:eastAsia="ko-KR" w:bidi="ar-SA"/>
        </w:rPr>
        <w:t>ی</w:t>
      </w:r>
      <w:r w:rsidR="008B039E">
        <w:rPr>
          <w:rFonts w:hint="cs"/>
          <w:sz w:val="28"/>
          <w:rtl/>
          <w:lang w:val="x-none" w:eastAsia="ko-KR" w:bidi="ar-SA"/>
        </w:rPr>
        <w:t xml:space="preserve">ن </w:t>
      </w:r>
      <w:r w:rsidR="002C0202">
        <w:rPr>
          <w:rFonts w:hint="cs"/>
          <w:sz w:val="28"/>
          <w:rtl/>
          <w:lang w:val="x-none" w:eastAsia="ko-KR" w:bidi="ar-SA"/>
        </w:rPr>
        <w:t>است</w:t>
      </w:r>
      <w:r w:rsidR="008B039E">
        <w:rPr>
          <w:rFonts w:hint="cs"/>
          <w:sz w:val="28"/>
          <w:rtl/>
          <w:lang w:val="x-none" w:eastAsia="ko-KR" w:bidi="ar-SA"/>
        </w:rPr>
        <w:t xml:space="preserve"> و سخت</w:t>
      </w:r>
      <w:r w:rsidR="00A0575E">
        <w:rPr>
          <w:rFonts w:hint="cs"/>
          <w:sz w:val="28"/>
          <w:rtl/>
          <w:lang w:val="x-none" w:eastAsia="ko-KR" w:bidi="ar-SA"/>
        </w:rPr>
        <w:t>ی</w:t>
      </w:r>
      <w:r w:rsidR="008B039E">
        <w:rPr>
          <w:rFonts w:hint="cs"/>
          <w:sz w:val="28"/>
          <w:rtl/>
          <w:lang w:val="x-none" w:eastAsia="ko-KR" w:bidi="ar-SA"/>
        </w:rPr>
        <w:t xml:space="preserve"> کش</w:t>
      </w:r>
      <w:r w:rsidR="00A0575E">
        <w:rPr>
          <w:rFonts w:hint="cs"/>
          <w:sz w:val="28"/>
          <w:rtl/>
          <w:lang w:val="x-none" w:eastAsia="ko-KR" w:bidi="ar-SA"/>
        </w:rPr>
        <w:t>ی</w:t>
      </w:r>
      <w:r w:rsidR="008B039E">
        <w:rPr>
          <w:rFonts w:hint="cs"/>
          <w:sz w:val="28"/>
          <w:rtl/>
          <w:lang w:val="x-none" w:eastAsia="ko-KR" w:bidi="ar-SA"/>
        </w:rPr>
        <w:t>دن برا</w:t>
      </w:r>
      <w:r w:rsidR="00A0575E">
        <w:rPr>
          <w:rFonts w:hint="cs"/>
          <w:sz w:val="28"/>
          <w:rtl/>
          <w:lang w:val="x-none" w:eastAsia="ko-KR" w:bidi="ar-SA"/>
        </w:rPr>
        <w:t>ی</w:t>
      </w:r>
      <w:r w:rsidR="008B039E">
        <w:rPr>
          <w:rFonts w:hint="cs"/>
          <w:sz w:val="28"/>
          <w:rtl/>
          <w:lang w:val="x-none" w:eastAsia="ko-KR" w:bidi="ar-SA"/>
        </w:rPr>
        <w:t xml:space="preserve"> د</w:t>
      </w:r>
      <w:r w:rsidR="00A0575E">
        <w:rPr>
          <w:rFonts w:hint="cs"/>
          <w:sz w:val="28"/>
          <w:rtl/>
          <w:lang w:val="x-none" w:eastAsia="ko-KR" w:bidi="ar-SA"/>
        </w:rPr>
        <w:t>ی</w:t>
      </w:r>
      <w:r w:rsidR="008B039E">
        <w:rPr>
          <w:rFonts w:hint="cs"/>
          <w:sz w:val="28"/>
          <w:rtl/>
          <w:lang w:val="x-none" w:eastAsia="ko-KR" w:bidi="ar-SA"/>
        </w:rPr>
        <w:t>گران</w:t>
      </w:r>
      <w:r w:rsidR="00527FBB">
        <w:rPr>
          <w:rFonts w:hint="cs"/>
          <w:sz w:val="28"/>
          <w:rtl/>
          <w:lang w:val="x-none" w:eastAsia="ko-KR" w:bidi="ar-SA"/>
        </w:rPr>
        <w:t>،</w:t>
      </w:r>
      <w:r w:rsidR="008B039E">
        <w:rPr>
          <w:rFonts w:hint="cs"/>
          <w:sz w:val="28"/>
          <w:rtl/>
          <w:lang w:val="x-none" w:eastAsia="ko-KR" w:bidi="ar-SA"/>
        </w:rPr>
        <w:t xml:space="preserve"> مجاهدت در راه خدا</w:t>
      </w:r>
      <w:r w:rsidR="00527FBB">
        <w:rPr>
          <w:rFonts w:hint="cs"/>
          <w:sz w:val="28"/>
          <w:rtl/>
          <w:lang w:val="x-none" w:eastAsia="ko-KR" w:bidi="ar-SA"/>
        </w:rPr>
        <w:t xml:space="preserve"> است؛</w:t>
      </w:r>
      <w:r w:rsidR="00CA54B5">
        <w:rPr>
          <w:rFonts w:hint="cs"/>
          <w:sz w:val="28"/>
          <w:rtl/>
          <w:lang w:val="x-none" w:eastAsia="ko-KR" w:bidi="ar-SA"/>
        </w:rPr>
        <w:t xml:space="preserve"> بنابرا</w:t>
      </w:r>
      <w:r w:rsidR="00A0575E">
        <w:rPr>
          <w:rFonts w:hint="cs"/>
          <w:sz w:val="28"/>
          <w:rtl/>
          <w:lang w:val="x-none" w:eastAsia="ko-KR" w:bidi="ar-SA"/>
        </w:rPr>
        <w:t>ی</w:t>
      </w:r>
      <w:r w:rsidR="00CA54B5">
        <w:rPr>
          <w:rFonts w:hint="cs"/>
          <w:sz w:val="28"/>
          <w:rtl/>
          <w:lang w:val="x-none" w:eastAsia="ko-KR" w:bidi="ar-SA"/>
        </w:rPr>
        <w:t>ن کس</w:t>
      </w:r>
      <w:r w:rsidR="00A0575E">
        <w:rPr>
          <w:rFonts w:hint="cs"/>
          <w:sz w:val="28"/>
          <w:rtl/>
          <w:lang w:val="x-none" w:eastAsia="ko-KR" w:bidi="ar-SA"/>
        </w:rPr>
        <w:t>ی</w:t>
      </w:r>
      <w:r w:rsidR="00CA54B5">
        <w:rPr>
          <w:rFonts w:hint="cs"/>
          <w:sz w:val="28"/>
          <w:rtl/>
          <w:lang w:val="x-none" w:eastAsia="ko-KR" w:bidi="ar-SA"/>
        </w:rPr>
        <w:t xml:space="preserve"> که به رسالت اجتماع</w:t>
      </w:r>
      <w:r w:rsidR="00A0575E">
        <w:rPr>
          <w:rFonts w:hint="cs"/>
          <w:sz w:val="28"/>
          <w:rtl/>
          <w:lang w:val="x-none" w:eastAsia="ko-KR" w:bidi="ar-SA"/>
        </w:rPr>
        <w:t>ی</w:t>
      </w:r>
      <w:r w:rsidR="00CA54B5">
        <w:rPr>
          <w:rFonts w:hint="cs"/>
          <w:sz w:val="28"/>
          <w:rtl/>
          <w:lang w:val="x-none" w:eastAsia="ko-KR" w:bidi="ar-SA"/>
        </w:rPr>
        <w:t xml:space="preserve"> خود عمل م</w:t>
      </w:r>
      <w:r w:rsidR="00A0575E">
        <w:rPr>
          <w:rFonts w:hint="cs"/>
          <w:sz w:val="28"/>
          <w:rtl/>
          <w:lang w:val="x-none" w:eastAsia="ko-KR" w:bidi="ar-SA"/>
        </w:rPr>
        <w:t>ی</w:t>
      </w:r>
      <w:r w:rsidR="00CA54B5">
        <w:rPr>
          <w:rFonts w:hint="cs"/>
          <w:sz w:val="28"/>
          <w:rtl/>
          <w:lang w:val="x-none" w:eastAsia="ko-KR" w:bidi="ar-SA"/>
        </w:rPr>
        <w:t>‌کند</w:t>
      </w:r>
      <w:r w:rsidR="0005576B">
        <w:rPr>
          <w:rFonts w:hint="cs"/>
          <w:sz w:val="28"/>
          <w:rtl/>
          <w:lang w:val="x-none" w:eastAsia="ko-KR" w:bidi="ar-SA"/>
        </w:rPr>
        <w:t>،</w:t>
      </w:r>
      <w:r w:rsidR="00CA54B5">
        <w:rPr>
          <w:rFonts w:hint="cs"/>
          <w:sz w:val="28"/>
          <w:rtl/>
          <w:lang w:val="x-none" w:eastAsia="ko-KR" w:bidi="ar-SA"/>
        </w:rPr>
        <w:t xml:space="preserve"> به قدر زحمت</w:t>
      </w:r>
      <w:r w:rsidR="00A0575E">
        <w:rPr>
          <w:rFonts w:hint="cs"/>
          <w:sz w:val="28"/>
          <w:rtl/>
          <w:lang w:val="x-none" w:eastAsia="ko-KR" w:bidi="ar-SA"/>
        </w:rPr>
        <w:t>ی</w:t>
      </w:r>
      <w:r w:rsidR="00CA54B5">
        <w:rPr>
          <w:rFonts w:hint="cs"/>
          <w:sz w:val="28"/>
          <w:rtl/>
          <w:lang w:val="x-none" w:eastAsia="ko-KR" w:bidi="ar-SA"/>
        </w:rPr>
        <w:t xml:space="preserve"> که م</w:t>
      </w:r>
      <w:r w:rsidR="00A0575E">
        <w:rPr>
          <w:rFonts w:hint="cs"/>
          <w:sz w:val="28"/>
          <w:rtl/>
          <w:lang w:val="x-none" w:eastAsia="ko-KR" w:bidi="ar-SA"/>
        </w:rPr>
        <w:t>ی</w:t>
      </w:r>
      <w:r w:rsidR="00CA54B5">
        <w:rPr>
          <w:rFonts w:hint="cs"/>
          <w:sz w:val="28"/>
          <w:rtl/>
          <w:lang w:val="x-none" w:eastAsia="ko-KR" w:bidi="ar-SA"/>
        </w:rPr>
        <w:t>‌کشد و مجاهدت</w:t>
      </w:r>
      <w:r w:rsidR="00A0575E">
        <w:rPr>
          <w:rFonts w:hint="cs"/>
          <w:sz w:val="28"/>
          <w:rtl/>
          <w:lang w:val="x-none" w:eastAsia="ko-KR" w:bidi="ar-SA"/>
        </w:rPr>
        <w:t>ی</w:t>
      </w:r>
      <w:r w:rsidR="00CA54B5">
        <w:rPr>
          <w:rFonts w:hint="cs"/>
          <w:sz w:val="28"/>
          <w:rtl/>
          <w:lang w:val="x-none" w:eastAsia="ko-KR" w:bidi="ar-SA"/>
        </w:rPr>
        <w:t xml:space="preserve"> که م</w:t>
      </w:r>
      <w:r w:rsidR="00A0575E">
        <w:rPr>
          <w:rFonts w:hint="cs"/>
          <w:sz w:val="28"/>
          <w:rtl/>
          <w:lang w:val="x-none" w:eastAsia="ko-KR" w:bidi="ar-SA"/>
        </w:rPr>
        <w:t>ی</w:t>
      </w:r>
      <w:r w:rsidR="00CA54B5">
        <w:rPr>
          <w:rFonts w:hint="cs"/>
          <w:sz w:val="28"/>
          <w:rtl/>
          <w:lang w:val="x-none" w:eastAsia="ko-KR" w:bidi="ar-SA"/>
        </w:rPr>
        <w:t>‌ورزد «فدا</w:t>
      </w:r>
      <w:r w:rsidR="00A0575E">
        <w:rPr>
          <w:rFonts w:hint="cs"/>
          <w:sz w:val="28"/>
          <w:rtl/>
          <w:lang w:val="x-none" w:eastAsia="ko-KR" w:bidi="ar-SA"/>
        </w:rPr>
        <w:t>یی</w:t>
      </w:r>
      <w:r w:rsidR="00CA54B5">
        <w:rPr>
          <w:rFonts w:hint="cs"/>
          <w:sz w:val="28"/>
          <w:rtl/>
          <w:lang w:val="x-none" w:eastAsia="ko-KR" w:bidi="ar-SA"/>
        </w:rPr>
        <w:t xml:space="preserve"> خدا و جان‌نثار د</w:t>
      </w:r>
      <w:r w:rsidR="00A0575E">
        <w:rPr>
          <w:rFonts w:hint="cs"/>
          <w:sz w:val="28"/>
          <w:rtl/>
          <w:lang w:val="x-none" w:eastAsia="ko-KR" w:bidi="ar-SA"/>
        </w:rPr>
        <w:t>ی</w:t>
      </w:r>
      <w:r w:rsidR="00CA54B5">
        <w:rPr>
          <w:rFonts w:hint="cs"/>
          <w:sz w:val="28"/>
          <w:rtl/>
          <w:lang w:val="x-none" w:eastAsia="ko-KR" w:bidi="ar-SA"/>
        </w:rPr>
        <w:t>ن خدا» است.</w:t>
      </w:r>
      <w:r w:rsidR="00552743">
        <w:rPr>
          <w:rStyle w:val="FootnoteReference"/>
          <w:sz w:val="28"/>
          <w:rtl/>
          <w:lang w:val="x-none" w:eastAsia="ko-KR" w:bidi="ar-SA"/>
        </w:rPr>
        <w:footnoteReference w:id="11"/>
      </w:r>
    </w:p>
    <w:p w14:paraId="0B4F3333" w14:textId="16ED239C" w:rsidR="00316220" w:rsidRPr="00DF5FE1" w:rsidRDefault="00316220" w:rsidP="002E6EAF">
      <w:pPr>
        <w:rPr>
          <w:sz w:val="28"/>
          <w:rtl/>
        </w:rPr>
      </w:pPr>
      <w:r>
        <w:rPr>
          <w:rFonts w:hint="cs"/>
          <w:sz w:val="28"/>
          <w:rtl/>
          <w:lang w:val="x-none" w:eastAsia="ko-KR" w:bidi="ar-SA"/>
        </w:rPr>
        <w:lastRenderedPageBreak/>
        <w:t>مجاهدت در راه خدا کل</w:t>
      </w:r>
      <w:r w:rsidR="00A0575E">
        <w:rPr>
          <w:rFonts w:hint="cs"/>
          <w:sz w:val="28"/>
          <w:rtl/>
          <w:lang w:val="x-none" w:eastAsia="ko-KR" w:bidi="ar-SA"/>
        </w:rPr>
        <w:t>ی</w:t>
      </w:r>
      <w:r>
        <w:rPr>
          <w:rFonts w:hint="cs"/>
          <w:sz w:val="28"/>
          <w:rtl/>
          <w:lang w:val="x-none" w:eastAsia="ko-KR" w:bidi="ar-SA"/>
        </w:rPr>
        <w:t>دواژة اصل</w:t>
      </w:r>
      <w:r w:rsidR="00A0575E">
        <w:rPr>
          <w:rFonts w:hint="cs"/>
          <w:sz w:val="28"/>
          <w:rtl/>
          <w:lang w:val="x-none" w:eastAsia="ko-KR" w:bidi="ar-SA"/>
        </w:rPr>
        <w:t>ی</w:t>
      </w:r>
      <w:r>
        <w:rPr>
          <w:rFonts w:hint="cs"/>
          <w:sz w:val="28"/>
          <w:rtl/>
          <w:lang w:val="x-none" w:eastAsia="ko-KR" w:bidi="ar-SA"/>
        </w:rPr>
        <w:t xml:space="preserve"> رسالت اجتماع</w:t>
      </w:r>
      <w:r w:rsidR="00A0575E">
        <w:rPr>
          <w:rFonts w:hint="cs"/>
          <w:sz w:val="28"/>
          <w:rtl/>
          <w:lang w:val="x-none" w:eastAsia="ko-KR" w:bidi="ar-SA"/>
        </w:rPr>
        <w:t>ی</w:t>
      </w:r>
      <w:r>
        <w:rPr>
          <w:rFonts w:hint="cs"/>
          <w:sz w:val="28"/>
          <w:rtl/>
          <w:lang w:val="x-none" w:eastAsia="ko-KR" w:bidi="ar-SA"/>
        </w:rPr>
        <w:t xml:space="preserve"> است.</w:t>
      </w:r>
      <w:r w:rsidRPr="00DF5FE1">
        <w:rPr>
          <w:rFonts w:hint="cs"/>
          <w:sz w:val="28"/>
          <w:rtl/>
        </w:rPr>
        <w:t xml:space="preserve"> مجاهدت</w:t>
      </w:r>
      <w:r w:rsidR="002B55A5">
        <w:rPr>
          <w:rFonts w:hint="cs"/>
          <w:sz w:val="28"/>
          <w:rtl/>
        </w:rPr>
        <w:t>،</w:t>
      </w:r>
      <w:r w:rsidRPr="00DF5FE1">
        <w:rPr>
          <w:rFonts w:hint="cs"/>
          <w:sz w:val="28"/>
          <w:rtl/>
        </w:rPr>
        <w:t xml:space="preserve"> نقط</w:t>
      </w:r>
      <w:r>
        <w:rPr>
          <w:rFonts w:hint="cs"/>
          <w:sz w:val="28"/>
          <w:rtl/>
        </w:rPr>
        <w:t xml:space="preserve">ة </w:t>
      </w:r>
      <w:r w:rsidRPr="00DF5FE1">
        <w:rPr>
          <w:rFonts w:hint="cs"/>
          <w:sz w:val="28"/>
          <w:rtl/>
        </w:rPr>
        <w:t>مقابل عاف</w:t>
      </w:r>
      <w:r w:rsidR="00A0575E">
        <w:rPr>
          <w:rFonts w:hint="cs"/>
          <w:sz w:val="28"/>
          <w:rtl/>
        </w:rPr>
        <w:t>ی</w:t>
      </w:r>
      <w:r w:rsidRPr="00DF5FE1">
        <w:rPr>
          <w:rFonts w:hint="cs"/>
          <w:sz w:val="28"/>
          <w:rtl/>
        </w:rPr>
        <w:t>ت‌جو</w:t>
      </w:r>
      <w:r w:rsidR="00A0575E">
        <w:rPr>
          <w:rFonts w:hint="cs"/>
          <w:sz w:val="28"/>
          <w:rtl/>
        </w:rPr>
        <w:t>یی</w:t>
      </w:r>
      <w:r w:rsidRPr="00DF5FE1">
        <w:rPr>
          <w:rFonts w:hint="cs"/>
          <w:sz w:val="28"/>
          <w:rtl/>
        </w:rPr>
        <w:t xml:space="preserve"> و راحت‌‌طلب</w:t>
      </w:r>
      <w:r w:rsidR="00A0575E">
        <w:rPr>
          <w:rFonts w:hint="cs"/>
          <w:sz w:val="28"/>
          <w:rtl/>
        </w:rPr>
        <w:t>ی</w:t>
      </w:r>
      <w:r w:rsidRPr="00DF5FE1">
        <w:rPr>
          <w:rFonts w:hint="cs"/>
          <w:sz w:val="28"/>
          <w:rtl/>
        </w:rPr>
        <w:t xml:space="preserve"> و به معنا</w:t>
      </w:r>
      <w:r w:rsidR="00A0575E">
        <w:rPr>
          <w:rFonts w:hint="cs"/>
          <w:sz w:val="28"/>
          <w:rtl/>
        </w:rPr>
        <w:t>ی</w:t>
      </w:r>
      <w:r w:rsidRPr="00DF5FE1">
        <w:rPr>
          <w:rFonts w:hint="cs"/>
          <w:sz w:val="28"/>
          <w:rtl/>
        </w:rPr>
        <w:t xml:space="preserve"> تلاشگر</w:t>
      </w:r>
      <w:r w:rsidR="00A0575E">
        <w:rPr>
          <w:rFonts w:hint="cs"/>
          <w:sz w:val="28"/>
          <w:rtl/>
        </w:rPr>
        <w:t>ی</w:t>
      </w:r>
      <w:r w:rsidRPr="00DF5FE1">
        <w:rPr>
          <w:rFonts w:hint="cs"/>
          <w:sz w:val="28"/>
          <w:rtl/>
        </w:rPr>
        <w:t xml:space="preserve"> و خود را به زحمت انداختن است.</w:t>
      </w:r>
      <w:r w:rsidRPr="00DF5FE1">
        <w:rPr>
          <w:rStyle w:val="FootnoteReference"/>
          <w:sz w:val="28"/>
          <w:rtl/>
        </w:rPr>
        <w:footnoteReference w:id="12"/>
      </w:r>
      <w:r w:rsidRPr="00DF5FE1">
        <w:rPr>
          <w:rFonts w:hint="cs"/>
          <w:sz w:val="28"/>
          <w:rtl/>
        </w:rPr>
        <w:t xml:space="preserve"> کس</w:t>
      </w:r>
      <w:r w:rsidR="00A0575E">
        <w:rPr>
          <w:rFonts w:hint="cs"/>
          <w:sz w:val="28"/>
          <w:rtl/>
        </w:rPr>
        <w:t>ی</w:t>
      </w:r>
      <w:r w:rsidRPr="00DF5FE1">
        <w:rPr>
          <w:rFonts w:hint="cs"/>
          <w:sz w:val="28"/>
          <w:rtl/>
        </w:rPr>
        <w:t xml:space="preserve"> که در راه انجام وظا</w:t>
      </w:r>
      <w:r w:rsidR="00A0575E">
        <w:rPr>
          <w:rFonts w:hint="cs"/>
          <w:sz w:val="28"/>
          <w:rtl/>
        </w:rPr>
        <w:t>ی</w:t>
      </w:r>
      <w:r w:rsidRPr="00DF5FE1">
        <w:rPr>
          <w:rFonts w:hint="cs"/>
          <w:sz w:val="28"/>
          <w:rtl/>
        </w:rPr>
        <w:t>ف و در مقابل دشمن، آسا</w:t>
      </w:r>
      <w:r w:rsidR="00A0575E">
        <w:rPr>
          <w:rFonts w:hint="cs"/>
          <w:sz w:val="28"/>
          <w:rtl/>
        </w:rPr>
        <w:t>ی</w:t>
      </w:r>
      <w:r w:rsidRPr="00DF5FE1">
        <w:rPr>
          <w:rFonts w:hint="cs"/>
          <w:sz w:val="28"/>
          <w:rtl/>
        </w:rPr>
        <w:t>ش خود را قربان</w:t>
      </w:r>
      <w:r w:rsidR="00A0575E">
        <w:rPr>
          <w:rFonts w:hint="cs"/>
          <w:sz w:val="28"/>
          <w:rtl/>
        </w:rPr>
        <w:t>ی</w:t>
      </w:r>
      <w:r w:rsidRPr="00DF5FE1">
        <w:rPr>
          <w:rFonts w:hint="cs"/>
          <w:sz w:val="28"/>
          <w:rtl/>
        </w:rPr>
        <w:t xml:space="preserve"> کند و در تلاش سنگ</w:t>
      </w:r>
      <w:r w:rsidR="00A0575E">
        <w:rPr>
          <w:rFonts w:hint="cs"/>
          <w:sz w:val="28"/>
          <w:rtl/>
        </w:rPr>
        <w:t>ی</w:t>
      </w:r>
      <w:r w:rsidRPr="00DF5FE1">
        <w:rPr>
          <w:rFonts w:hint="cs"/>
          <w:sz w:val="28"/>
          <w:rtl/>
        </w:rPr>
        <w:t>ن، شب و روز نشناسد مجاهد است. امام حس</w:t>
      </w:r>
      <w:r w:rsidR="00A0575E">
        <w:rPr>
          <w:rFonts w:hint="cs"/>
          <w:sz w:val="28"/>
          <w:rtl/>
        </w:rPr>
        <w:t>ی</w:t>
      </w:r>
      <w:r w:rsidR="0054668B">
        <w:rPr>
          <w:rFonts w:hint="cs"/>
          <w:sz w:val="28"/>
          <w:rtl/>
        </w:rPr>
        <w:t>ن</w:t>
      </w:r>
      <w:r w:rsidR="0054668B">
        <w:rPr>
          <w:rFonts w:hAnsi="ALAEM" w:cs="ALAEM" w:hint="cs"/>
          <w:sz w:val="28"/>
          <w:rtl/>
        </w:rPr>
        <w:t>7</w:t>
      </w:r>
      <w:r w:rsidRPr="00DF5FE1">
        <w:rPr>
          <w:rFonts w:hint="cs"/>
          <w:sz w:val="28"/>
          <w:rtl/>
        </w:rPr>
        <w:t xml:space="preserve"> ش</w:t>
      </w:r>
      <w:r w:rsidR="00A0575E">
        <w:rPr>
          <w:rFonts w:hint="cs"/>
          <w:sz w:val="28"/>
          <w:rtl/>
        </w:rPr>
        <w:t>ی</w:t>
      </w:r>
      <w:r w:rsidRPr="00DF5FE1">
        <w:rPr>
          <w:rFonts w:hint="cs"/>
          <w:sz w:val="28"/>
          <w:rtl/>
        </w:rPr>
        <w:t>ع</w:t>
      </w:r>
      <w:r w:rsidR="008578F4">
        <w:rPr>
          <w:rFonts w:hint="cs"/>
          <w:sz w:val="28"/>
          <w:rtl/>
        </w:rPr>
        <w:t>ة</w:t>
      </w:r>
      <w:r w:rsidRPr="00DF5FE1">
        <w:rPr>
          <w:rFonts w:hint="cs"/>
          <w:sz w:val="28"/>
          <w:rtl/>
        </w:rPr>
        <w:t xml:space="preserve"> واقع</w:t>
      </w:r>
      <w:r w:rsidR="00A0575E">
        <w:rPr>
          <w:rFonts w:hint="cs"/>
          <w:sz w:val="28"/>
          <w:rtl/>
        </w:rPr>
        <w:t>ی</w:t>
      </w:r>
      <w:r w:rsidRPr="00DF5FE1">
        <w:rPr>
          <w:rFonts w:hint="cs"/>
          <w:sz w:val="28"/>
          <w:rtl/>
        </w:rPr>
        <w:t xml:space="preserve"> را «</w:t>
      </w:r>
      <w:r w:rsidRPr="00A14578">
        <w:rPr>
          <w:rStyle w:val="Char0"/>
          <w:b w:val="0"/>
          <w:bCs w:val="0"/>
          <w:rtl/>
        </w:rPr>
        <w:t>مَن كَانَ بَاذِلًا فِ</w:t>
      </w:r>
      <w:r w:rsidR="00A0575E" w:rsidRPr="00A14578">
        <w:rPr>
          <w:rStyle w:val="Char0"/>
          <w:b w:val="0"/>
          <w:bCs w:val="0"/>
          <w:rtl/>
        </w:rPr>
        <w:t>ی</w:t>
      </w:r>
      <w:r w:rsidRPr="00A14578">
        <w:rPr>
          <w:rStyle w:val="Char0"/>
          <w:b w:val="0"/>
          <w:bCs w:val="0"/>
          <w:rtl/>
        </w:rPr>
        <w:t>نَا مُهجَتَهُ وَ مُوَطِّناً عَلَى لِقَاءِ اللَّهِ نَفسَهُ</w:t>
      </w:r>
      <w:r w:rsidR="0054668B">
        <w:rPr>
          <w:rFonts w:hint="cs"/>
          <w:sz w:val="28"/>
          <w:rtl/>
        </w:rPr>
        <w:t xml:space="preserve">؛ </w:t>
      </w:r>
      <w:r w:rsidR="00A0575E">
        <w:rPr>
          <w:rFonts w:hint="cs"/>
          <w:sz w:val="28"/>
          <w:rtl/>
        </w:rPr>
        <w:t>ی</w:t>
      </w:r>
      <w:r w:rsidR="0054668B">
        <w:rPr>
          <w:rFonts w:hint="cs"/>
          <w:sz w:val="28"/>
          <w:rtl/>
        </w:rPr>
        <w:t>عن</w:t>
      </w:r>
      <w:r w:rsidR="00A0575E">
        <w:rPr>
          <w:rFonts w:hint="cs"/>
          <w:sz w:val="28"/>
          <w:rtl/>
        </w:rPr>
        <w:t>ی</w:t>
      </w:r>
      <w:r w:rsidR="0054668B">
        <w:rPr>
          <w:rFonts w:hint="cs"/>
          <w:sz w:val="28"/>
          <w:rtl/>
        </w:rPr>
        <w:t xml:space="preserve"> کس</w:t>
      </w:r>
      <w:r w:rsidR="00A0575E">
        <w:rPr>
          <w:rFonts w:hint="cs"/>
          <w:sz w:val="28"/>
          <w:rtl/>
        </w:rPr>
        <w:t>ی</w:t>
      </w:r>
      <w:r w:rsidR="0054668B">
        <w:rPr>
          <w:rFonts w:hint="cs"/>
          <w:sz w:val="28"/>
          <w:rtl/>
        </w:rPr>
        <w:t xml:space="preserve"> که سرما</w:t>
      </w:r>
      <w:r w:rsidR="00A0575E">
        <w:rPr>
          <w:rFonts w:hint="cs"/>
          <w:sz w:val="28"/>
          <w:rtl/>
        </w:rPr>
        <w:t>ی</w:t>
      </w:r>
      <w:r w:rsidR="0054668B">
        <w:rPr>
          <w:rFonts w:hint="cs"/>
          <w:sz w:val="28"/>
          <w:rtl/>
        </w:rPr>
        <w:t>ة وجود خود را در راه اهل ب</w:t>
      </w:r>
      <w:r w:rsidR="00A0575E">
        <w:rPr>
          <w:rFonts w:hint="cs"/>
          <w:sz w:val="28"/>
          <w:rtl/>
        </w:rPr>
        <w:t>ی</w:t>
      </w:r>
      <w:r w:rsidR="0054668B">
        <w:rPr>
          <w:rFonts w:hint="cs"/>
          <w:sz w:val="28"/>
          <w:rtl/>
        </w:rPr>
        <w:t>ت بذل و خود را برا</w:t>
      </w:r>
      <w:r w:rsidR="00A0575E">
        <w:rPr>
          <w:rFonts w:hint="cs"/>
          <w:sz w:val="28"/>
          <w:rtl/>
        </w:rPr>
        <w:t>ی</w:t>
      </w:r>
      <w:r w:rsidR="0054668B">
        <w:rPr>
          <w:rFonts w:hint="cs"/>
          <w:sz w:val="28"/>
          <w:rtl/>
        </w:rPr>
        <w:t xml:space="preserve"> د</w:t>
      </w:r>
      <w:r w:rsidR="00A0575E">
        <w:rPr>
          <w:rFonts w:hint="cs"/>
          <w:sz w:val="28"/>
          <w:rtl/>
        </w:rPr>
        <w:t>ی</w:t>
      </w:r>
      <w:r w:rsidR="0054668B">
        <w:rPr>
          <w:rFonts w:hint="cs"/>
          <w:sz w:val="28"/>
          <w:rtl/>
        </w:rPr>
        <w:t>دار خدا آماده کند»</w:t>
      </w:r>
      <w:r w:rsidRPr="00DF5FE1">
        <w:rPr>
          <w:sz w:val="28"/>
          <w:rtl/>
        </w:rPr>
        <w:t xml:space="preserve"> </w:t>
      </w:r>
      <w:r w:rsidRPr="00DF5FE1">
        <w:rPr>
          <w:rFonts w:hint="cs"/>
          <w:sz w:val="28"/>
          <w:rtl/>
        </w:rPr>
        <w:t>معرف</w:t>
      </w:r>
      <w:r w:rsidR="00A0575E">
        <w:rPr>
          <w:rFonts w:hint="cs"/>
          <w:sz w:val="28"/>
          <w:rtl/>
        </w:rPr>
        <w:t>ی</w:t>
      </w:r>
      <w:r w:rsidRPr="00DF5FE1">
        <w:rPr>
          <w:rFonts w:hint="cs"/>
          <w:sz w:val="28"/>
          <w:rtl/>
        </w:rPr>
        <w:t xml:space="preserve"> م</w:t>
      </w:r>
      <w:r w:rsidR="00A0575E">
        <w:rPr>
          <w:rFonts w:hint="cs"/>
          <w:sz w:val="28"/>
          <w:rtl/>
        </w:rPr>
        <w:t>ی</w:t>
      </w:r>
      <w:r w:rsidRPr="00DF5FE1">
        <w:rPr>
          <w:rFonts w:hint="cs"/>
          <w:sz w:val="28"/>
          <w:rtl/>
        </w:rPr>
        <w:t>‌کنند.</w:t>
      </w:r>
      <w:r w:rsidRPr="00DF5FE1">
        <w:rPr>
          <w:rStyle w:val="FootnoteReference"/>
          <w:sz w:val="28"/>
          <w:rtl/>
        </w:rPr>
        <w:footnoteReference w:id="13"/>
      </w:r>
    </w:p>
    <w:p w14:paraId="56CAC6F9" w14:textId="7235A637" w:rsidR="00907426" w:rsidRDefault="00907426" w:rsidP="002E6EAF">
      <w:pPr>
        <w:ind w:firstLine="337"/>
        <w:rPr>
          <w:sz w:val="28"/>
          <w:rtl/>
        </w:rPr>
      </w:pPr>
      <w:r w:rsidRPr="00DF5FE1">
        <w:rPr>
          <w:rFonts w:hint="cs"/>
          <w:sz w:val="28"/>
          <w:rtl/>
        </w:rPr>
        <w:t>عاف</w:t>
      </w:r>
      <w:r w:rsidR="00A0575E">
        <w:rPr>
          <w:rFonts w:hint="cs"/>
          <w:sz w:val="28"/>
          <w:rtl/>
        </w:rPr>
        <w:t>ی</w:t>
      </w:r>
      <w:r w:rsidRPr="00DF5FE1">
        <w:rPr>
          <w:rFonts w:hint="cs"/>
          <w:sz w:val="28"/>
          <w:rtl/>
        </w:rPr>
        <w:t xml:space="preserve">ت‌طلبان و قاعدان گرچه </w:t>
      </w:r>
      <w:r>
        <w:rPr>
          <w:rFonts w:hint="cs"/>
          <w:sz w:val="28"/>
          <w:rtl/>
        </w:rPr>
        <w:t xml:space="preserve">به اسلام </w:t>
      </w:r>
      <w:r w:rsidRPr="00DF5FE1">
        <w:rPr>
          <w:rFonts w:hint="cs"/>
          <w:sz w:val="28"/>
          <w:rtl/>
        </w:rPr>
        <w:t>علاقه‌مندند و برا</w:t>
      </w:r>
      <w:r w:rsidR="00A0575E">
        <w:rPr>
          <w:rFonts w:hint="cs"/>
          <w:sz w:val="28"/>
          <w:rtl/>
        </w:rPr>
        <w:t>ی</w:t>
      </w:r>
      <w:r w:rsidRPr="00DF5FE1">
        <w:rPr>
          <w:rFonts w:hint="cs"/>
          <w:sz w:val="28"/>
          <w:rtl/>
        </w:rPr>
        <w:t xml:space="preserve"> آن کار م</w:t>
      </w:r>
      <w:r w:rsidR="00A0575E">
        <w:rPr>
          <w:rFonts w:hint="cs"/>
          <w:sz w:val="28"/>
          <w:rtl/>
        </w:rPr>
        <w:t>ی</w:t>
      </w:r>
      <w:r w:rsidRPr="00DF5FE1">
        <w:rPr>
          <w:rFonts w:hint="cs"/>
          <w:sz w:val="28"/>
          <w:rtl/>
        </w:rPr>
        <w:t>‌کند؛ اما در موقع</w:t>
      </w:r>
      <w:r w:rsidR="00A0575E">
        <w:rPr>
          <w:rFonts w:hint="cs"/>
          <w:sz w:val="28"/>
          <w:rtl/>
        </w:rPr>
        <w:t>ی</w:t>
      </w:r>
      <w:r w:rsidRPr="00DF5FE1">
        <w:rPr>
          <w:rFonts w:hint="cs"/>
          <w:sz w:val="28"/>
          <w:rtl/>
        </w:rPr>
        <w:t>ت تزاحم</w:t>
      </w:r>
      <w:r>
        <w:rPr>
          <w:rFonts w:hint="cs"/>
          <w:sz w:val="28"/>
          <w:rtl/>
        </w:rPr>
        <w:t>،</w:t>
      </w:r>
      <w:r w:rsidRPr="00DF5FE1">
        <w:rPr>
          <w:rFonts w:hint="cs"/>
          <w:sz w:val="28"/>
          <w:rtl/>
        </w:rPr>
        <w:t xml:space="preserve"> منافع خود را ترج</w:t>
      </w:r>
      <w:r w:rsidR="00A0575E">
        <w:rPr>
          <w:rFonts w:hint="cs"/>
          <w:sz w:val="28"/>
          <w:rtl/>
        </w:rPr>
        <w:t>ی</w:t>
      </w:r>
      <w:r w:rsidRPr="00DF5FE1">
        <w:rPr>
          <w:rFonts w:hint="cs"/>
          <w:sz w:val="28"/>
          <w:rtl/>
        </w:rPr>
        <w:t>ح م</w:t>
      </w:r>
      <w:r w:rsidR="00A0575E">
        <w:rPr>
          <w:rFonts w:hint="cs"/>
          <w:sz w:val="28"/>
          <w:rtl/>
        </w:rPr>
        <w:t>ی</w:t>
      </w:r>
      <w:r w:rsidRPr="00DF5FE1">
        <w:rPr>
          <w:rFonts w:hint="cs"/>
          <w:sz w:val="28"/>
          <w:rtl/>
        </w:rPr>
        <w:t>‌دهند و از اقدام و عمل کوتاه م</w:t>
      </w:r>
      <w:r w:rsidR="00A0575E">
        <w:rPr>
          <w:rFonts w:hint="cs"/>
          <w:sz w:val="28"/>
          <w:rtl/>
        </w:rPr>
        <w:t>ی</w:t>
      </w:r>
      <w:r w:rsidRPr="00DF5FE1">
        <w:rPr>
          <w:rFonts w:hint="cs"/>
          <w:sz w:val="28"/>
          <w:rtl/>
        </w:rPr>
        <w:t>‌آ</w:t>
      </w:r>
      <w:r w:rsidR="00A0575E">
        <w:rPr>
          <w:rFonts w:hint="cs"/>
          <w:sz w:val="28"/>
          <w:rtl/>
        </w:rPr>
        <w:t>ی</w:t>
      </w:r>
      <w:r w:rsidRPr="00DF5FE1">
        <w:rPr>
          <w:rFonts w:hint="cs"/>
          <w:sz w:val="28"/>
          <w:rtl/>
        </w:rPr>
        <w:t>ند.</w:t>
      </w:r>
      <w:r>
        <w:rPr>
          <w:rFonts w:hint="cs"/>
          <w:sz w:val="28"/>
          <w:rtl/>
        </w:rPr>
        <w:t xml:space="preserve"> گاه</w:t>
      </w:r>
      <w:r w:rsidR="00A0575E">
        <w:rPr>
          <w:rFonts w:hint="cs"/>
          <w:sz w:val="28"/>
          <w:rtl/>
        </w:rPr>
        <w:t>ی</w:t>
      </w:r>
      <w:r w:rsidRPr="00DF5FE1">
        <w:rPr>
          <w:rFonts w:hint="cs"/>
          <w:sz w:val="28"/>
          <w:rtl/>
        </w:rPr>
        <w:t xml:space="preserve"> برا</w:t>
      </w:r>
      <w:r w:rsidR="00A0575E">
        <w:rPr>
          <w:rFonts w:hint="cs"/>
          <w:sz w:val="28"/>
          <w:rtl/>
        </w:rPr>
        <w:t>ی</w:t>
      </w:r>
      <w:r w:rsidRPr="00DF5FE1">
        <w:rPr>
          <w:rFonts w:hint="cs"/>
          <w:sz w:val="28"/>
          <w:rtl/>
        </w:rPr>
        <w:t xml:space="preserve"> آنکه آرامش و آسا</w:t>
      </w:r>
      <w:r w:rsidR="00A0575E">
        <w:rPr>
          <w:rFonts w:hint="cs"/>
          <w:sz w:val="28"/>
          <w:rtl/>
        </w:rPr>
        <w:t>ی</w:t>
      </w:r>
      <w:r w:rsidRPr="00DF5FE1">
        <w:rPr>
          <w:rFonts w:hint="cs"/>
          <w:sz w:val="28"/>
          <w:rtl/>
        </w:rPr>
        <w:t>ش‌شان مخدوش نشود و زندگ</w:t>
      </w:r>
      <w:r w:rsidR="00A0575E">
        <w:rPr>
          <w:rFonts w:hint="cs"/>
          <w:sz w:val="28"/>
          <w:rtl/>
        </w:rPr>
        <w:t>ی</w:t>
      </w:r>
      <w:r w:rsidRPr="00DF5FE1">
        <w:rPr>
          <w:rFonts w:hint="cs"/>
          <w:sz w:val="28"/>
          <w:rtl/>
        </w:rPr>
        <w:t xml:space="preserve"> مسالمت‌آم</w:t>
      </w:r>
      <w:r w:rsidR="00A0575E">
        <w:rPr>
          <w:rFonts w:hint="cs"/>
          <w:sz w:val="28"/>
          <w:rtl/>
        </w:rPr>
        <w:t>ی</w:t>
      </w:r>
      <w:r w:rsidRPr="00DF5FE1">
        <w:rPr>
          <w:rFonts w:hint="cs"/>
          <w:sz w:val="28"/>
          <w:rtl/>
        </w:rPr>
        <w:t>زشان بر هم نخورد سکوت م</w:t>
      </w:r>
      <w:r w:rsidR="00A0575E">
        <w:rPr>
          <w:rFonts w:hint="cs"/>
          <w:sz w:val="28"/>
          <w:rtl/>
        </w:rPr>
        <w:t>ی</w:t>
      </w:r>
      <w:r w:rsidRPr="00DF5FE1">
        <w:rPr>
          <w:rFonts w:hint="cs"/>
          <w:sz w:val="28"/>
          <w:rtl/>
        </w:rPr>
        <w:t>‌کنند و اعتبار خود را هز</w:t>
      </w:r>
      <w:r w:rsidR="00A0575E">
        <w:rPr>
          <w:rFonts w:hint="cs"/>
          <w:sz w:val="28"/>
          <w:rtl/>
        </w:rPr>
        <w:t>ی</w:t>
      </w:r>
      <w:r w:rsidRPr="00DF5FE1">
        <w:rPr>
          <w:rFonts w:hint="cs"/>
          <w:sz w:val="28"/>
          <w:rtl/>
        </w:rPr>
        <w:t>نه نم</w:t>
      </w:r>
      <w:r w:rsidR="00A0575E">
        <w:rPr>
          <w:rFonts w:hint="cs"/>
          <w:sz w:val="28"/>
          <w:rtl/>
        </w:rPr>
        <w:t>ی</w:t>
      </w:r>
      <w:r w:rsidRPr="00DF5FE1">
        <w:rPr>
          <w:rFonts w:hint="cs"/>
          <w:sz w:val="28"/>
          <w:rtl/>
        </w:rPr>
        <w:t>‌کنند</w:t>
      </w:r>
      <w:r>
        <w:rPr>
          <w:rFonts w:hint="cs"/>
          <w:sz w:val="28"/>
          <w:rtl/>
        </w:rPr>
        <w:t xml:space="preserve">. </w:t>
      </w:r>
      <w:r>
        <w:rPr>
          <w:rFonts w:hint="cs"/>
          <w:rtl/>
          <w:lang w:bidi="ar-SA"/>
        </w:rPr>
        <w:t>محافظه‌کار</w:t>
      </w:r>
      <w:r w:rsidR="00A0575E">
        <w:rPr>
          <w:rFonts w:hint="cs"/>
          <w:rtl/>
          <w:lang w:bidi="ar-SA"/>
        </w:rPr>
        <w:t>ی</w:t>
      </w:r>
      <w:r>
        <w:rPr>
          <w:rFonts w:hint="cs"/>
          <w:rtl/>
          <w:lang w:bidi="ar-SA"/>
        </w:rPr>
        <w:t>، دن</w:t>
      </w:r>
      <w:r w:rsidR="00A0575E">
        <w:rPr>
          <w:rFonts w:hint="cs"/>
          <w:rtl/>
          <w:lang w:bidi="ar-SA"/>
        </w:rPr>
        <w:t>ی</w:t>
      </w:r>
      <w:r>
        <w:rPr>
          <w:rFonts w:hint="cs"/>
          <w:rtl/>
          <w:lang w:bidi="ar-SA"/>
        </w:rPr>
        <w:t>اگرا</w:t>
      </w:r>
      <w:r w:rsidR="00A0575E">
        <w:rPr>
          <w:rFonts w:hint="cs"/>
          <w:rtl/>
          <w:lang w:bidi="ar-SA"/>
        </w:rPr>
        <w:t>یی</w:t>
      </w:r>
      <w:r>
        <w:rPr>
          <w:rFonts w:hint="cs"/>
          <w:rtl/>
          <w:lang w:bidi="ar-SA"/>
        </w:rPr>
        <w:t xml:space="preserve"> و عاف</w:t>
      </w:r>
      <w:r w:rsidR="00A0575E">
        <w:rPr>
          <w:rFonts w:hint="cs"/>
          <w:rtl/>
          <w:lang w:bidi="ar-SA"/>
        </w:rPr>
        <w:t>ی</w:t>
      </w:r>
      <w:r>
        <w:rPr>
          <w:rFonts w:hint="cs"/>
          <w:rtl/>
          <w:lang w:bidi="ar-SA"/>
        </w:rPr>
        <w:t>ت‌جو</w:t>
      </w:r>
      <w:r w:rsidR="00A0575E">
        <w:rPr>
          <w:rFonts w:hint="cs"/>
          <w:rtl/>
          <w:lang w:bidi="ar-SA"/>
        </w:rPr>
        <w:t>یی</w:t>
      </w:r>
      <w:r>
        <w:rPr>
          <w:rFonts w:hint="cs"/>
          <w:sz w:val="28"/>
          <w:rtl/>
        </w:rPr>
        <w:t xml:space="preserve"> و</w:t>
      </w:r>
      <w:r w:rsidR="00A0575E">
        <w:rPr>
          <w:rFonts w:hint="cs"/>
          <w:sz w:val="28"/>
          <w:rtl/>
        </w:rPr>
        <w:t>ی</w:t>
      </w:r>
      <w:r>
        <w:rPr>
          <w:rFonts w:hint="cs"/>
          <w:sz w:val="28"/>
          <w:rtl/>
        </w:rPr>
        <w:t>ژگ</w:t>
      </w:r>
      <w:r w:rsidR="00A0575E">
        <w:rPr>
          <w:rFonts w:hint="cs"/>
          <w:sz w:val="28"/>
          <w:rtl/>
        </w:rPr>
        <w:t>ی</w:t>
      </w:r>
      <w:r>
        <w:rPr>
          <w:rFonts w:hint="cs"/>
          <w:sz w:val="28"/>
          <w:rtl/>
        </w:rPr>
        <w:t xml:space="preserve"> بارز ا</w:t>
      </w:r>
      <w:r w:rsidR="00A0575E">
        <w:rPr>
          <w:rFonts w:hint="cs"/>
          <w:sz w:val="28"/>
          <w:rtl/>
        </w:rPr>
        <w:t>ی</w:t>
      </w:r>
      <w:r>
        <w:rPr>
          <w:rFonts w:hint="cs"/>
          <w:sz w:val="28"/>
          <w:rtl/>
        </w:rPr>
        <w:t>ن افراد است. قرآن کر</w:t>
      </w:r>
      <w:r w:rsidR="00A0575E">
        <w:rPr>
          <w:rFonts w:hint="cs"/>
          <w:sz w:val="28"/>
          <w:rtl/>
        </w:rPr>
        <w:t>ی</w:t>
      </w:r>
      <w:r>
        <w:rPr>
          <w:rFonts w:hint="cs"/>
          <w:sz w:val="28"/>
          <w:rtl/>
        </w:rPr>
        <w:t>م ا</w:t>
      </w:r>
      <w:r w:rsidR="00A0575E">
        <w:rPr>
          <w:rFonts w:hint="cs"/>
          <w:sz w:val="28"/>
          <w:rtl/>
        </w:rPr>
        <w:t>ی</w:t>
      </w:r>
      <w:r>
        <w:rPr>
          <w:rFonts w:hint="cs"/>
          <w:sz w:val="28"/>
          <w:rtl/>
        </w:rPr>
        <w:t>ن گروه را به شدت مذمت و تهد</w:t>
      </w:r>
      <w:r w:rsidR="00A0575E">
        <w:rPr>
          <w:rFonts w:hint="cs"/>
          <w:sz w:val="28"/>
          <w:rtl/>
        </w:rPr>
        <w:t>ی</w:t>
      </w:r>
      <w:r>
        <w:rPr>
          <w:rFonts w:hint="cs"/>
          <w:sz w:val="28"/>
          <w:rtl/>
        </w:rPr>
        <w:t>د کرده است.</w:t>
      </w:r>
      <w:r>
        <w:rPr>
          <w:rStyle w:val="FootnoteReference"/>
          <w:sz w:val="28"/>
          <w:rtl/>
        </w:rPr>
        <w:footnoteReference w:id="14"/>
      </w:r>
    </w:p>
    <w:p w14:paraId="73167B9B" w14:textId="27BA97F6" w:rsidR="00D64099" w:rsidRDefault="00D64099" w:rsidP="002E6EAF">
      <w:pPr>
        <w:rPr>
          <w:sz w:val="28"/>
          <w:rtl/>
          <w:lang w:val="x-none" w:eastAsia="ko-KR" w:bidi="ar-SA"/>
        </w:rPr>
      </w:pPr>
      <w:r>
        <w:rPr>
          <w:rFonts w:hint="cs"/>
          <w:sz w:val="28"/>
          <w:rtl/>
          <w:lang w:val="x-none" w:eastAsia="ko-KR" w:bidi="ar-SA"/>
        </w:rPr>
        <w:t>بنابراین رسالت اجتماعی مستلزم قطع تعلقات و آمادگی برای رهایی از وابستگی‌هاست؛ حتی اگر این وابستگی‌ها، راحتی حوزة علمیه و درس و بحث طلبگی باشد. امام راحل این موضوع را چنین توضیح داده‌اند:</w:t>
      </w:r>
    </w:p>
    <w:p w14:paraId="14D1EE72" w14:textId="68726C2B" w:rsidR="00D64099" w:rsidRDefault="00D64099" w:rsidP="00D64099">
      <w:pPr>
        <w:pStyle w:val="affffffff7"/>
        <w:rPr>
          <w:rtl/>
        </w:rPr>
      </w:pPr>
      <w:r w:rsidRPr="00835A14">
        <w:rPr>
          <w:rtl/>
        </w:rPr>
        <w:t>فقه و درس و بحث براى حفظ اسلام است.</w:t>
      </w:r>
      <w:r>
        <w:rPr>
          <w:rFonts w:hint="cs"/>
          <w:rtl/>
        </w:rPr>
        <w:t xml:space="preserve"> </w:t>
      </w:r>
      <w:r w:rsidRPr="00835A14">
        <w:rPr>
          <w:rtl/>
        </w:rPr>
        <w:t>آن روزى كه اسلام محتاج به اين است كه فقها هم در ميدان بروند، بايد بروند. آن روزى كه اسلام محتاج به اين است كه حوزه‏ها تعطيل بشود و مشغول به يك كارى بشوند براى حفظ بيض</w:t>
      </w:r>
      <w:r>
        <w:rPr>
          <w:rFonts w:hint="cs"/>
          <w:rtl/>
        </w:rPr>
        <w:t>ة</w:t>
      </w:r>
      <w:r w:rsidRPr="00835A14">
        <w:rPr>
          <w:rtl/>
        </w:rPr>
        <w:t xml:space="preserve"> اسلام</w:t>
      </w:r>
      <w:r>
        <w:rPr>
          <w:rFonts w:hint="cs"/>
          <w:rtl/>
        </w:rPr>
        <w:t>،</w:t>
      </w:r>
      <w:r w:rsidRPr="00835A14">
        <w:rPr>
          <w:rtl/>
        </w:rPr>
        <w:t xml:space="preserve"> بايد درس</w:t>
      </w:r>
      <w:r>
        <w:rPr>
          <w:rFonts w:hint="cs"/>
          <w:rtl/>
        </w:rPr>
        <w:t>‌</w:t>
      </w:r>
      <w:r w:rsidRPr="00835A14">
        <w:rPr>
          <w:rtl/>
        </w:rPr>
        <w:t>ها تعطيل بشود. و امروز آن روزى است كه بسيار حساس است براى اسلام و مسلمين و ملت ما، كه شايد حساس</w:t>
      </w:r>
      <w:r>
        <w:rPr>
          <w:rFonts w:hint="cs"/>
          <w:rtl/>
        </w:rPr>
        <w:t>‌</w:t>
      </w:r>
      <w:r w:rsidRPr="00835A14">
        <w:rPr>
          <w:rtl/>
        </w:rPr>
        <w:t>تر از اين موقع نباشد. و آن اين است كه سرنوشت مملكت اسلام بايد تعيين بشود.</w:t>
      </w:r>
      <w:r>
        <w:rPr>
          <w:rStyle w:val="FootnoteReference"/>
          <w:rFonts w:eastAsiaTheme="minorHAnsi"/>
          <w:rtl/>
          <w:lang w:eastAsia="x-none"/>
        </w:rPr>
        <w:footnoteReference w:id="15"/>
      </w:r>
    </w:p>
    <w:p w14:paraId="0588239E" w14:textId="77777777" w:rsidR="00D64099" w:rsidRPr="0045346F" w:rsidRDefault="00D64099" w:rsidP="00D64099">
      <w:pPr>
        <w:pStyle w:val="affffffff7"/>
        <w:rPr>
          <w:rFonts w:ascii="Times New Roman" w:hAnsi="Times New Roman" w:cs="Times New Roman"/>
          <w:sz w:val="24"/>
          <w:szCs w:val="24"/>
        </w:rPr>
      </w:pPr>
      <w:r w:rsidRPr="0045346F">
        <w:rPr>
          <w:rFonts w:hint="cs"/>
          <w:rtl/>
        </w:rPr>
        <w:t xml:space="preserve">افتخار و آفرين بر </w:t>
      </w:r>
      <w:r w:rsidRPr="00D64099">
        <w:rPr>
          <w:rFonts w:hint="cs"/>
          <w:rtl/>
        </w:rPr>
        <w:t>شهداى حوزه و روحانيت كه در هنگامه نبرد، رشته تعلقات درس‏ و بحث‏ و مدرسه را بريدند و عقال تمنيات دنيا را از پاى حقيقت علم برگرفتند و سبكبالان به مهمانى عرشيان رفتند و در مجمع ملكوتيان شعر حضور سروده‏</w:t>
      </w:r>
      <w:r w:rsidRPr="0045346F">
        <w:rPr>
          <w:rFonts w:hint="cs"/>
          <w:rtl/>
        </w:rPr>
        <w:t>اند</w:t>
      </w:r>
      <w:r>
        <w:rPr>
          <w:rFonts w:hint="cs"/>
          <w:rtl/>
        </w:rPr>
        <w:t>.</w:t>
      </w:r>
      <w:r>
        <w:rPr>
          <w:rStyle w:val="FootnoteReference"/>
          <w:rFonts w:eastAsiaTheme="minorHAnsi"/>
          <w:rtl/>
        </w:rPr>
        <w:footnoteReference w:id="16"/>
      </w:r>
    </w:p>
    <w:p w14:paraId="52CB091D" w14:textId="70B2C00F" w:rsidR="00D64099" w:rsidRPr="00DF5FE1" w:rsidRDefault="00D64099" w:rsidP="00D64099">
      <w:pPr>
        <w:pStyle w:val="affffffff7"/>
        <w:rPr>
          <w:rtl/>
        </w:rPr>
      </w:pPr>
      <w:r w:rsidRPr="00BE1A29">
        <w:rPr>
          <w:rtl/>
        </w:rPr>
        <w:lastRenderedPageBreak/>
        <w:t>روحانيون و علما و طلاب بايد كارهاى قضايى و اجرايى را براى خود يك امر مقدس و يك ارزش الهى بدانند و براى خود شخصيت و امتيازى قائل بشوند كه در حوزه ننشست</w:t>
      </w:r>
      <w:r w:rsidR="002F3244">
        <w:rPr>
          <w:rFonts w:hint="cs"/>
          <w:rtl/>
        </w:rPr>
        <w:t>ه‌</w:t>
      </w:r>
      <w:r w:rsidRPr="00BE1A29">
        <w:rPr>
          <w:rtl/>
        </w:rPr>
        <w:t>اند</w:t>
      </w:r>
      <w:r w:rsidR="002F3244">
        <w:rPr>
          <w:rFonts w:hint="cs"/>
          <w:rtl/>
        </w:rPr>
        <w:t>؛</w:t>
      </w:r>
      <w:r w:rsidRPr="00BE1A29">
        <w:rPr>
          <w:rtl/>
        </w:rPr>
        <w:t xml:space="preserve"> بلكه براى اجراى حكم خدا راحتى حوزه را رها كرده و مشغول به كارهاى حكومت اسلامى شده‏اند. اگر طلبه‏اى منصب امامت جمعه و ارشاد مردم يا قضاوت در امور مسلمين را خالى ببيند و قدرت اداره هم در او باشد و فقط به بهان</w:t>
      </w:r>
      <w:r>
        <w:rPr>
          <w:rFonts w:hint="cs"/>
          <w:rtl/>
        </w:rPr>
        <w:t>ة</w:t>
      </w:r>
      <w:r w:rsidRPr="00BE1A29">
        <w:rPr>
          <w:rtl/>
        </w:rPr>
        <w:t xml:space="preserve"> درس و بحث</w:t>
      </w:r>
      <w:r w:rsidR="002F3244">
        <w:rPr>
          <w:rFonts w:hint="cs"/>
          <w:rtl/>
        </w:rPr>
        <w:t>،</w:t>
      </w:r>
      <w:r w:rsidRPr="00BE1A29">
        <w:rPr>
          <w:rtl/>
        </w:rPr>
        <w:t xml:space="preserve"> مسئوليت نپذيرد و يا دلش را فقط به هواى اجتهاد و درس خوش كند، در پيشگاه خداوند بزرگ يقيناً مؤاخذه مى‏شود و هرگز عذر او موجه نيست</w:t>
      </w:r>
      <w:r w:rsidR="002F3244">
        <w:rPr>
          <w:rFonts w:hint="cs"/>
          <w:rtl/>
        </w:rPr>
        <w:t>.</w:t>
      </w:r>
      <w:r>
        <w:rPr>
          <w:rStyle w:val="FootnoteReference"/>
          <w:rtl/>
        </w:rPr>
        <w:footnoteReference w:id="17"/>
      </w:r>
    </w:p>
    <w:p w14:paraId="60136256" w14:textId="59C70D81" w:rsidR="0054668B" w:rsidRDefault="00D64099" w:rsidP="002F3244">
      <w:pPr>
        <w:rPr>
          <w:rtl/>
          <w:lang w:bidi="ar-SA"/>
        </w:rPr>
      </w:pPr>
      <w:r w:rsidRPr="00DF5FE1">
        <w:rPr>
          <w:rFonts w:hint="cs"/>
          <w:sz w:val="28"/>
          <w:rtl/>
          <w:lang w:val="x-none" w:eastAsia="x-none"/>
        </w:rPr>
        <w:t>ب</w:t>
      </w:r>
      <w:r>
        <w:rPr>
          <w:rFonts w:hint="cs"/>
          <w:sz w:val="28"/>
          <w:rtl/>
          <w:lang w:val="x-none" w:eastAsia="x-none"/>
        </w:rPr>
        <w:t>ی</w:t>
      </w:r>
      <w:r w:rsidRPr="00DF5FE1">
        <w:rPr>
          <w:rFonts w:hint="cs"/>
          <w:sz w:val="28"/>
          <w:rtl/>
          <w:lang w:val="x-none" w:eastAsia="x-none"/>
        </w:rPr>
        <w:t>‌دغدغه درس‌خواندن و آرام زندگ</w:t>
      </w:r>
      <w:r>
        <w:rPr>
          <w:rFonts w:hint="cs"/>
          <w:sz w:val="28"/>
          <w:rtl/>
          <w:lang w:val="x-none" w:eastAsia="x-none"/>
        </w:rPr>
        <w:t>ی</w:t>
      </w:r>
      <w:r w:rsidRPr="00DF5FE1">
        <w:rPr>
          <w:rFonts w:hint="cs"/>
          <w:sz w:val="28"/>
          <w:rtl/>
          <w:lang w:val="x-none" w:eastAsia="x-none"/>
        </w:rPr>
        <w:t xml:space="preserve"> کردن کجا و درد و دغدغ</w:t>
      </w:r>
      <w:r>
        <w:rPr>
          <w:rFonts w:hint="cs"/>
          <w:sz w:val="28"/>
          <w:rtl/>
          <w:lang w:val="x-none" w:eastAsia="x-none"/>
        </w:rPr>
        <w:t>ة</w:t>
      </w:r>
      <w:r w:rsidRPr="00DF5FE1">
        <w:rPr>
          <w:rFonts w:hint="cs"/>
          <w:sz w:val="28"/>
          <w:rtl/>
          <w:lang w:val="x-none" w:eastAsia="x-none"/>
        </w:rPr>
        <w:t xml:space="preserve"> جامعه را داشتن و </w:t>
      </w:r>
      <w:r>
        <w:rPr>
          <w:rFonts w:hint="cs"/>
          <w:sz w:val="28"/>
          <w:rtl/>
          <w:lang w:val="x-none" w:eastAsia="x-none"/>
        </w:rPr>
        <w:t>«</w:t>
      </w:r>
      <w:r w:rsidRPr="00DF5FE1">
        <w:rPr>
          <w:rFonts w:hint="cs"/>
          <w:sz w:val="28"/>
          <w:rtl/>
          <w:lang w:val="x-none" w:eastAsia="x-none"/>
        </w:rPr>
        <w:t>سوختن و افروختن و جامه‌در</w:t>
      </w:r>
      <w:r>
        <w:rPr>
          <w:rFonts w:hint="cs"/>
          <w:sz w:val="28"/>
          <w:rtl/>
          <w:lang w:val="x-none" w:eastAsia="x-none"/>
        </w:rPr>
        <w:t>ی</w:t>
      </w:r>
      <w:r w:rsidRPr="00DF5FE1">
        <w:rPr>
          <w:rFonts w:hint="cs"/>
          <w:sz w:val="28"/>
          <w:rtl/>
          <w:lang w:val="x-none" w:eastAsia="x-none"/>
        </w:rPr>
        <w:t>دن</w:t>
      </w:r>
      <w:r>
        <w:rPr>
          <w:rFonts w:hint="cs"/>
          <w:sz w:val="28"/>
          <w:rtl/>
          <w:lang w:val="x-none" w:eastAsia="x-none"/>
        </w:rPr>
        <w:t>»</w:t>
      </w:r>
      <w:r w:rsidRPr="00DF5FE1">
        <w:rPr>
          <w:rFonts w:hint="cs"/>
          <w:sz w:val="28"/>
          <w:rtl/>
          <w:lang w:val="x-none" w:eastAsia="x-none"/>
        </w:rPr>
        <w:t xml:space="preserve"> </w:t>
      </w:r>
      <w:r>
        <w:rPr>
          <w:rFonts w:hint="cs"/>
          <w:sz w:val="28"/>
          <w:rtl/>
          <w:lang w:val="x-none" w:eastAsia="x-none"/>
        </w:rPr>
        <w:t>کجا؟</w:t>
      </w:r>
      <w:r w:rsidR="002F3244">
        <w:rPr>
          <w:rFonts w:hint="cs"/>
          <w:sz w:val="28"/>
          <w:rtl/>
          <w:lang w:val="x-none" w:eastAsia="x-none"/>
        </w:rPr>
        <w:t xml:space="preserve"> </w:t>
      </w:r>
      <w:r w:rsidR="008751E0">
        <w:rPr>
          <w:rFonts w:hint="cs"/>
          <w:rtl/>
          <w:lang w:val="x-none" w:eastAsia="ko-KR"/>
        </w:rPr>
        <w:t>د</w:t>
      </w:r>
      <w:r w:rsidR="00A0575E">
        <w:rPr>
          <w:rFonts w:hint="cs"/>
          <w:rtl/>
          <w:lang w:val="x-none" w:eastAsia="ko-KR"/>
        </w:rPr>
        <w:t>ی</w:t>
      </w:r>
      <w:r w:rsidR="008751E0">
        <w:rPr>
          <w:rFonts w:hint="cs"/>
          <w:rtl/>
          <w:lang w:val="x-none" w:eastAsia="ko-KR"/>
        </w:rPr>
        <w:t>ندار حق</w:t>
      </w:r>
      <w:r w:rsidR="00A0575E">
        <w:rPr>
          <w:rFonts w:hint="cs"/>
          <w:rtl/>
          <w:lang w:val="x-none" w:eastAsia="ko-KR"/>
        </w:rPr>
        <w:t>ی</w:t>
      </w:r>
      <w:r w:rsidR="008751E0">
        <w:rPr>
          <w:rFonts w:hint="cs"/>
          <w:rtl/>
          <w:lang w:val="x-none" w:eastAsia="ko-KR"/>
        </w:rPr>
        <w:t>ق</w:t>
      </w:r>
      <w:r w:rsidR="00A0575E">
        <w:rPr>
          <w:rFonts w:hint="cs"/>
          <w:rtl/>
          <w:lang w:val="x-none" w:eastAsia="ko-KR"/>
        </w:rPr>
        <w:t>ی</w:t>
      </w:r>
      <w:r w:rsidR="008751E0">
        <w:rPr>
          <w:rFonts w:hint="cs"/>
          <w:rtl/>
          <w:lang w:val="x-none" w:eastAsia="ko-KR"/>
        </w:rPr>
        <w:t xml:space="preserve"> </w:t>
      </w:r>
      <w:r w:rsidR="0054668B">
        <w:rPr>
          <w:rFonts w:hint="cs"/>
          <w:rtl/>
          <w:lang w:bidi="ar-SA"/>
        </w:rPr>
        <w:t>اهل هز</w:t>
      </w:r>
      <w:r w:rsidR="00A0575E">
        <w:rPr>
          <w:rFonts w:hint="cs"/>
          <w:rtl/>
          <w:lang w:bidi="ar-SA"/>
        </w:rPr>
        <w:t>ی</w:t>
      </w:r>
      <w:r w:rsidR="0054668B">
        <w:rPr>
          <w:rFonts w:hint="cs"/>
          <w:rtl/>
          <w:lang w:bidi="ar-SA"/>
        </w:rPr>
        <w:t xml:space="preserve">نه دادن </w:t>
      </w:r>
      <w:r w:rsidR="008751E0">
        <w:rPr>
          <w:rFonts w:hint="cs"/>
          <w:rtl/>
          <w:lang w:bidi="ar-SA"/>
        </w:rPr>
        <w:t xml:space="preserve">و </w:t>
      </w:r>
      <w:r w:rsidR="0054668B">
        <w:rPr>
          <w:rFonts w:hint="cs"/>
          <w:rtl/>
          <w:lang w:bidi="ar-SA"/>
        </w:rPr>
        <w:t>سرما</w:t>
      </w:r>
      <w:r w:rsidR="00A0575E">
        <w:rPr>
          <w:rFonts w:hint="cs"/>
          <w:rtl/>
          <w:lang w:bidi="ar-SA"/>
        </w:rPr>
        <w:t>ی</w:t>
      </w:r>
      <w:r w:rsidR="0054668B">
        <w:rPr>
          <w:rFonts w:hint="cs"/>
          <w:rtl/>
          <w:lang w:bidi="ar-SA"/>
        </w:rPr>
        <w:t>ه‌گذار</w:t>
      </w:r>
      <w:r w:rsidR="00A0575E">
        <w:rPr>
          <w:rFonts w:hint="cs"/>
          <w:rtl/>
          <w:lang w:bidi="ar-SA"/>
        </w:rPr>
        <w:t>ی</w:t>
      </w:r>
      <w:r w:rsidR="0054668B">
        <w:rPr>
          <w:rFonts w:hint="cs"/>
          <w:rtl/>
          <w:lang w:bidi="ar-SA"/>
        </w:rPr>
        <w:t xml:space="preserve"> کردن و از خود گذشتن </w:t>
      </w:r>
      <w:r w:rsidR="008751E0">
        <w:rPr>
          <w:rFonts w:hint="cs"/>
          <w:rtl/>
          <w:lang w:bidi="ar-SA"/>
        </w:rPr>
        <w:t>است</w:t>
      </w:r>
      <w:r>
        <w:rPr>
          <w:rFonts w:hint="cs"/>
          <w:rtl/>
          <w:lang w:bidi="ar-SA"/>
        </w:rPr>
        <w:t>؛</w:t>
      </w:r>
      <w:r w:rsidR="008751E0">
        <w:rPr>
          <w:rFonts w:hint="cs"/>
          <w:rtl/>
          <w:lang w:bidi="ar-SA"/>
        </w:rPr>
        <w:t xml:space="preserve"> </w:t>
      </w:r>
      <w:r w:rsidR="00A0575E">
        <w:rPr>
          <w:rFonts w:hint="cs"/>
          <w:rtl/>
          <w:lang w:bidi="ar-SA"/>
        </w:rPr>
        <w:t>ی</w:t>
      </w:r>
      <w:r w:rsidR="0054668B">
        <w:rPr>
          <w:rFonts w:hint="cs"/>
          <w:rtl/>
          <w:lang w:bidi="ar-SA"/>
        </w:rPr>
        <w:t>ک شب تا به صبح برا</w:t>
      </w:r>
      <w:r w:rsidR="00A0575E">
        <w:rPr>
          <w:rFonts w:hint="cs"/>
          <w:rtl/>
          <w:lang w:bidi="ar-SA"/>
        </w:rPr>
        <w:t>ی</w:t>
      </w:r>
      <w:r w:rsidR="0054668B">
        <w:rPr>
          <w:rFonts w:hint="cs"/>
          <w:rtl/>
          <w:lang w:bidi="ar-SA"/>
        </w:rPr>
        <w:t xml:space="preserve"> اسلام ب</w:t>
      </w:r>
      <w:r w:rsidR="00A0575E">
        <w:rPr>
          <w:rFonts w:hint="cs"/>
          <w:rtl/>
          <w:lang w:bidi="ar-SA"/>
        </w:rPr>
        <w:t>ی</w:t>
      </w:r>
      <w:r w:rsidR="0054668B">
        <w:rPr>
          <w:rFonts w:hint="cs"/>
          <w:rtl/>
          <w:lang w:bidi="ar-SA"/>
        </w:rPr>
        <w:t xml:space="preserve">دار ماندن، در راه </w:t>
      </w:r>
      <w:r w:rsidR="008751E0">
        <w:rPr>
          <w:rFonts w:hint="cs"/>
          <w:rtl/>
          <w:lang w:bidi="ar-SA"/>
        </w:rPr>
        <w:t xml:space="preserve">خدا </w:t>
      </w:r>
      <w:r w:rsidR="00DE60CB">
        <w:rPr>
          <w:rFonts w:hint="cs"/>
          <w:rtl/>
          <w:lang w:bidi="ar-SA"/>
        </w:rPr>
        <w:t xml:space="preserve">طعنه و </w:t>
      </w:r>
      <w:r w:rsidR="0054668B">
        <w:rPr>
          <w:rFonts w:hint="cs"/>
          <w:rtl/>
          <w:lang w:bidi="ar-SA"/>
        </w:rPr>
        <w:t>متلک شن</w:t>
      </w:r>
      <w:r w:rsidR="00A0575E">
        <w:rPr>
          <w:rFonts w:hint="cs"/>
          <w:rtl/>
          <w:lang w:bidi="ar-SA"/>
        </w:rPr>
        <w:t>ی</w:t>
      </w:r>
      <w:r w:rsidR="0054668B">
        <w:rPr>
          <w:rFonts w:hint="cs"/>
          <w:rtl/>
          <w:lang w:bidi="ar-SA"/>
        </w:rPr>
        <w:t>دن</w:t>
      </w:r>
      <w:r w:rsidR="00D70054">
        <w:rPr>
          <w:rFonts w:hint="cs"/>
          <w:rtl/>
          <w:lang w:bidi="ar-SA"/>
        </w:rPr>
        <w:t>،</w:t>
      </w:r>
      <w:r w:rsidR="00DE60CB">
        <w:rPr>
          <w:rFonts w:hint="cs"/>
          <w:rtl/>
          <w:lang w:bidi="ar-SA"/>
        </w:rPr>
        <w:t xml:space="preserve"> س</w:t>
      </w:r>
      <w:r w:rsidR="00A0575E">
        <w:rPr>
          <w:rFonts w:hint="cs"/>
          <w:rtl/>
          <w:lang w:bidi="ar-SA"/>
        </w:rPr>
        <w:t>ی</w:t>
      </w:r>
      <w:r w:rsidR="00DE60CB">
        <w:rPr>
          <w:rFonts w:hint="cs"/>
          <w:rtl/>
          <w:lang w:bidi="ar-SA"/>
        </w:rPr>
        <w:t>ل</w:t>
      </w:r>
      <w:r w:rsidR="00A0575E">
        <w:rPr>
          <w:rFonts w:hint="cs"/>
          <w:rtl/>
          <w:lang w:bidi="ar-SA"/>
        </w:rPr>
        <w:t>ی</w:t>
      </w:r>
      <w:r w:rsidR="00DE60CB">
        <w:rPr>
          <w:rFonts w:hint="cs"/>
          <w:rtl/>
          <w:lang w:bidi="ar-SA"/>
        </w:rPr>
        <w:t xml:space="preserve"> خوردن</w:t>
      </w:r>
      <w:r w:rsidR="002F3244">
        <w:rPr>
          <w:rFonts w:hint="cs"/>
          <w:rtl/>
          <w:lang w:bidi="ar-SA"/>
        </w:rPr>
        <w:t>،</w:t>
      </w:r>
      <w:r w:rsidR="00D70054">
        <w:rPr>
          <w:rFonts w:hint="cs"/>
          <w:rtl/>
          <w:lang w:bidi="ar-SA"/>
        </w:rPr>
        <w:t xml:space="preserve"> </w:t>
      </w:r>
      <w:r w:rsidR="0054668B">
        <w:rPr>
          <w:rFonts w:hint="cs"/>
          <w:rtl/>
          <w:lang w:bidi="ar-SA"/>
        </w:rPr>
        <w:t>پول خرج کردن برا</w:t>
      </w:r>
      <w:r w:rsidR="00A0575E">
        <w:rPr>
          <w:rFonts w:hint="cs"/>
          <w:rtl/>
          <w:lang w:bidi="ar-SA"/>
        </w:rPr>
        <w:t>ی</w:t>
      </w:r>
      <w:r w:rsidR="0054668B">
        <w:rPr>
          <w:rFonts w:hint="cs"/>
          <w:rtl/>
          <w:lang w:bidi="ar-SA"/>
        </w:rPr>
        <w:t xml:space="preserve"> عظمت اسلام</w:t>
      </w:r>
      <w:r w:rsidR="002F3244">
        <w:rPr>
          <w:rFonts w:hint="cs"/>
          <w:rtl/>
          <w:lang w:bidi="ar-SA"/>
        </w:rPr>
        <w:t>،</w:t>
      </w:r>
      <w:r w:rsidR="0054668B">
        <w:rPr>
          <w:rFonts w:hint="cs"/>
          <w:rtl/>
          <w:lang w:bidi="ar-SA"/>
        </w:rPr>
        <w:t xml:space="preserve"> از آبرو</w:t>
      </w:r>
      <w:r w:rsidR="00A0575E">
        <w:rPr>
          <w:rFonts w:hint="cs"/>
          <w:rtl/>
          <w:lang w:bidi="ar-SA"/>
        </w:rPr>
        <w:t>ی</w:t>
      </w:r>
      <w:r w:rsidR="0054668B">
        <w:rPr>
          <w:rFonts w:hint="cs"/>
          <w:rtl/>
          <w:lang w:bidi="ar-SA"/>
        </w:rPr>
        <w:t xml:space="preserve"> خود گذشتن و دم برن</w:t>
      </w:r>
      <w:r w:rsidR="00A0575E">
        <w:rPr>
          <w:rFonts w:hint="cs"/>
          <w:rtl/>
          <w:lang w:bidi="ar-SA"/>
        </w:rPr>
        <w:t>ی</w:t>
      </w:r>
      <w:r w:rsidR="0054668B">
        <w:rPr>
          <w:rFonts w:hint="cs"/>
          <w:rtl/>
          <w:lang w:bidi="ar-SA"/>
        </w:rPr>
        <w:t>اوردن</w:t>
      </w:r>
      <w:r w:rsidR="002F3244">
        <w:rPr>
          <w:rFonts w:hint="cs"/>
          <w:rtl/>
          <w:lang w:bidi="ar-SA"/>
        </w:rPr>
        <w:t>، و گاهی از درس و بحث و طلبگی آرام دست برداشتن و فراتر آمدن</w:t>
      </w:r>
      <w:r w:rsidR="00DE60CB">
        <w:rPr>
          <w:rFonts w:hint="cs"/>
          <w:rtl/>
          <w:lang w:bidi="ar-SA"/>
        </w:rPr>
        <w:t>.</w:t>
      </w:r>
      <w:r w:rsidR="008751E0">
        <w:rPr>
          <w:rStyle w:val="FootnoteReference"/>
          <w:rtl/>
          <w:lang w:bidi="ar-SA"/>
        </w:rPr>
        <w:footnoteReference w:id="18"/>
      </w:r>
    </w:p>
    <w:p w14:paraId="0317DC96" w14:textId="05106E1A" w:rsidR="00F36C17" w:rsidRDefault="00F36C17" w:rsidP="002E6EAF">
      <w:pPr>
        <w:rPr>
          <w:sz w:val="28"/>
          <w:rtl/>
          <w:lang w:val="x-none" w:eastAsia="ko-KR" w:bidi="ar-SA"/>
        </w:rPr>
      </w:pPr>
      <w:r>
        <w:rPr>
          <w:rFonts w:hint="cs"/>
          <w:sz w:val="28"/>
          <w:rtl/>
          <w:lang w:val="x-none" w:eastAsia="ko-KR" w:bidi="ar-SA"/>
        </w:rPr>
        <w:t>با ا</w:t>
      </w:r>
      <w:r w:rsidR="00A0575E">
        <w:rPr>
          <w:rFonts w:hint="cs"/>
          <w:sz w:val="28"/>
          <w:rtl/>
          <w:lang w:val="x-none" w:eastAsia="ko-KR" w:bidi="ar-SA"/>
        </w:rPr>
        <w:t>ی</w:t>
      </w:r>
      <w:r>
        <w:rPr>
          <w:rFonts w:hint="cs"/>
          <w:sz w:val="28"/>
          <w:rtl/>
          <w:lang w:val="x-none" w:eastAsia="ko-KR" w:bidi="ar-SA"/>
        </w:rPr>
        <w:t>ن تحل</w:t>
      </w:r>
      <w:r w:rsidR="00A0575E">
        <w:rPr>
          <w:rFonts w:hint="cs"/>
          <w:sz w:val="28"/>
          <w:rtl/>
          <w:lang w:val="x-none" w:eastAsia="ko-KR" w:bidi="ar-SA"/>
        </w:rPr>
        <w:t>ی</w:t>
      </w:r>
      <w:r>
        <w:rPr>
          <w:rFonts w:hint="cs"/>
          <w:sz w:val="28"/>
          <w:rtl/>
          <w:lang w:val="x-none" w:eastAsia="ko-KR" w:bidi="ar-SA"/>
        </w:rPr>
        <w:t>ل سه فرد را م</w:t>
      </w:r>
      <w:r w:rsidR="00A0575E">
        <w:rPr>
          <w:rFonts w:hint="cs"/>
          <w:sz w:val="28"/>
          <w:rtl/>
          <w:lang w:val="x-none" w:eastAsia="ko-KR" w:bidi="ar-SA"/>
        </w:rPr>
        <w:t>ی</w:t>
      </w:r>
      <w:r>
        <w:rPr>
          <w:rFonts w:hint="cs"/>
          <w:sz w:val="28"/>
          <w:rtl/>
          <w:lang w:val="x-none" w:eastAsia="ko-KR" w:bidi="ar-SA"/>
        </w:rPr>
        <w:t>‌توان تصور کرد.</w:t>
      </w:r>
    </w:p>
    <w:p w14:paraId="45762B93" w14:textId="5AA94932" w:rsidR="00F36C17" w:rsidRPr="00CA64DB" w:rsidRDefault="00F36C17" w:rsidP="002E6EAF">
      <w:pPr>
        <w:pStyle w:val="ListParagraph"/>
        <w:numPr>
          <w:ilvl w:val="0"/>
          <w:numId w:val="38"/>
        </w:numPr>
        <w:bidi/>
        <w:spacing w:after="0" w:line="240" w:lineRule="auto"/>
        <w:rPr>
          <w:sz w:val="28"/>
          <w:rtl/>
          <w:lang w:val="x-none" w:eastAsia="ko-KR"/>
        </w:rPr>
      </w:pPr>
      <w:r w:rsidRPr="00CA64DB">
        <w:rPr>
          <w:rFonts w:hint="cs"/>
          <w:sz w:val="28"/>
          <w:rtl/>
          <w:lang w:val="x-none" w:eastAsia="ko-KR"/>
        </w:rPr>
        <w:t>کس</w:t>
      </w:r>
      <w:r w:rsidR="00A0575E">
        <w:rPr>
          <w:rFonts w:hint="cs"/>
          <w:sz w:val="28"/>
          <w:rtl/>
          <w:lang w:val="x-none" w:eastAsia="ko-KR"/>
        </w:rPr>
        <w:t>ی</w:t>
      </w:r>
      <w:r w:rsidRPr="00CA64DB">
        <w:rPr>
          <w:rFonts w:hint="cs"/>
          <w:sz w:val="28"/>
          <w:rtl/>
          <w:lang w:val="x-none" w:eastAsia="ko-KR"/>
        </w:rPr>
        <w:t xml:space="preserve"> که توان و امکان خود را برا</w:t>
      </w:r>
      <w:r w:rsidR="00A0575E">
        <w:rPr>
          <w:rFonts w:hint="cs"/>
          <w:sz w:val="28"/>
          <w:rtl/>
          <w:lang w:val="x-none" w:eastAsia="ko-KR"/>
        </w:rPr>
        <w:t>ی</w:t>
      </w:r>
      <w:r w:rsidRPr="00CA64DB">
        <w:rPr>
          <w:rFonts w:hint="cs"/>
          <w:sz w:val="28"/>
          <w:rtl/>
          <w:lang w:val="x-none" w:eastAsia="ko-KR"/>
        </w:rPr>
        <w:t xml:space="preserve"> خود </w:t>
      </w:r>
      <w:r>
        <w:rPr>
          <w:rFonts w:hint="cs"/>
          <w:sz w:val="28"/>
          <w:rtl/>
          <w:lang w:val="x-none" w:eastAsia="ko-KR"/>
        </w:rPr>
        <w:t>و کسب منافع شخص</w:t>
      </w:r>
      <w:r w:rsidR="00A0575E">
        <w:rPr>
          <w:rFonts w:hint="cs"/>
          <w:sz w:val="28"/>
          <w:rtl/>
          <w:lang w:val="x-none" w:eastAsia="ko-KR"/>
        </w:rPr>
        <w:t>ی</w:t>
      </w:r>
      <w:r>
        <w:rPr>
          <w:rFonts w:hint="cs"/>
          <w:sz w:val="28"/>
          <w:rtl/>
          <w:lang w:val="x-none" w:eastAsia="ko-KR"/>
        </w:rPr>
        <w:t xml:space="preserve"> </w:t>
      </w:r>
      <w:r w:rsidRPr="00CA64DB">
        <w:rPr>
          <w:rFonts w:hint="cs"/>
          <w:sz w:val="28"/>
          <w:rtl/>
          <w:lang w:val="x-none" w:eastAsia="ko-KR"/>
        </w:rPr>
        <w:t>خرج م</w:t>
      </w:r>
      <w:r w:rsidR="00A0575E">
        <w:rPr>
          <w:rFonts w:hint="cs"/>
          <w:sz w:val="28"/>
          <w:rtl/>
          <w:lang w:val="x-none" w:eastAsia="ko-KR"/>
        </w:rPr>
        <w:t>ی</w:t>
      </w:r>
      <w:r w:rsidRPr="00CA64DB">
        <w:rPr>
          <w:rFonts w:hint="cs"/>
          <w:sz w:val="28"/>
          <w:rtl/>
          <w:lang w:val="x-none" w:eastAsia="ko-KR"/>
        </w:rPr>
        <w:t>‌کند (ق</w:t>
      </w:r>
      <w:r w:rsidR="00A0575E">
        <w:rPr>
          <w:rFonts w:hint="cs"/>
          <w:sz w:val="28"/>
          <w:rtl/>
          <w:lang w:val="x-none" w:eastAsia="ko-KR"/>
        </w:rPr>
        <w:t>ی</w:t>
      </w:r>
      <w:r w:rsidRPr="00CA64DB">
        <w:rPr>
          <w:rFonts w:hint="cs"/>
          <w:sz w:val="28"/>
          <w:rtl/>
          <w:lang w:val="x-none" w:eastAsia="ko-KR"/>
        </w:rPr>
        <w:t xml:space="preserve">ام </w:t>
      </w:r>
      <w:r w:rsidR="004F16B0">
        <w:rPr>
          <w:rFonts w:hint="cs"/>
          <w:sz w:val="28"/>
          <w:rtl/>
          <w:lang w:val="x-none" w:eastAsia="ko-KR"/>
        </w:rPr>
        <w:t>برا</w:t>
      </w:r>
      <w:r w:rsidR="00A0575E">
        <w:rPr>
          <w:rFonts w:hint="cs"/>
          <w:sz w:val="28"/>
          <w:rtl/>
          <w:lang w:val="x-none" w:eastAsia="ko-KR"/>
        </w:rPr>
        <w:t>ی</w:t>
      </w:r>
      <w:r w:rsidR="004F16B0">
        <w:rPr>
          <w:rFonts w:hint="cs"/>
          <w:sz w:val="28"/>
          <w:rtl/>
          <w:lang w:val="x-none" w:eastAsia="ko-KR"/>
        </w:rPr>
        <w:t xml:space="preserve"> </w:t>
      </w:r>
      <w:r w:rsidRPr="00CA64DB">
        <w:rPr>
          <w:rFonts w:hint="cs"/>
          <w:sz w:val="28"/>
          <w:rtl/>
          <w:lang w:val="x-none" w:eastAsia="ko-KR"/>
        </w:rPr>
        <w:t>نفس).</w:t>
      </w:r>
    </w:p>
    <w:p w14:paraId="61729260" w14:textId="1FEC4BD9" w:rsidR="00F36C17" w:rsidRPr="00CA64DB" w:rsidRDefault="00F36C17" w:rsidP="002E6EAF">
      <w:pPr>
        <w:pStyle w:val="ListParagraph"/>
        <w:numPr>
          <w:ilvl w:val="0"/>
          <w:numId w:val="38"/>
        </w:numPr>
        <w:bidi/>
        <w:spacing w:after="0" w:line="240" w:lineRule="auto"/>
        <w:rPr>
          <w:sz w:val="28"/>
          <w:rtl/>
          <w:lang w:val="x-none" w:eastAsia="ko-KR"/>
        </w:rPr>
      </w:pPr>
      <w:r w:rsidRPr="00CA64DB">
        <w:rPr>
          <w:rFonts w:hint="cs"/>
          <w:sz w:val="28"/>
          <w:rtl/>
          <w:lang w:val="x-none" w:eastAsia="ko-KR"/>
        </w:rPr>
        <w:t>کس</w:t>
      </w:r>
      <w:r w:rsidR="00A0575E">
        <w:rPr>
          <w:rFonts w:hint="cs"/>
          <w:sz w:val="28"/>
          <w:rtl/>
          <w:lang w:val="x-none" w:eastAsia="ko-KR"/>
        </w:rPr>
        <w:t>ی</w:t>
      </w:r>
      <w:r w:rsidRPr="00CA64DB">
        <w:rPr>
          <w:rFonts w:hint="cs"/>
          <w:sz w:val="28"/>
          <w:rtl/>
          <w:lang w:val="x-none" w:eastAsia="ko-KR"/>
        </w:rPr>
        <w:t xml:space="preserve"> که توان و امکان خود را برا</w:t>
      </w:r>
      <w:r w:rsidR="00A0575E">
        <w:rPr>
          <w:rFonts w:hint="cs"/>
          <w:sz w:val="28"/>
          <w:rtl/>
          <w:lang w:val="x-none" w:eastAsia="ko-KR"/>
        </w:rPr>
        <w:t>ی</w:t>
      </w:r>
      <w:r w:rsidRPr="00CA64DB">
        <w:rPr>
          <w:rFonts w:hint="cs"/>
          <w:sz w:val="28"/>
          <w:rtl/>
          <w:lang w:val="x-none" w:eastAsia="ko-KR"/>
        </w:rPr>
        <w:t xml:space="preserve"> د</w:t>
      </w:r>
      <w:r w:rsidR="00A0575E">
        <w:rPr>
          <w:rFonts w:hint="cs"/>
          <w:sz w:val="28"/>
          <w:rtl/>
          <w:lang w:val="x-none" w:eastAsia="ko-KR"/>
        </w:rPr>
        <w:t>ی</w:t>
      </w:r>
      <w:r w:rsidRPr="00CA64DB">
        <w:rPr>
          <w:rFonts w:hint="cs"/>
          <w:sz w:val="28"/>
          <w:rtl/>
          <w:lang w:val="x-none" w:eastAsia="ko-KR"/>
        </w:rPr>
        <w:t>گران خرج م</w:t>
      </w:r>
      <w:r w:rsidR="00A0575E">
        <w:rPr>
          <w:rFonts w:hint="cs"/>
          <w:sz w:val="28"/>
          <w:rtl/>
          <w:lang w:val="x-none" w:eastAsia="ko-KR"/>
        </w:rPr>
        <w:t>ی</w:t>
      </w:r>
      <w:r w:rsidRPr="00CA64DB">
        <w:rPr>
          <w:rFonts w:hint="cs"/>
          <w:sz w:val="28"/>
          <w:rtl/>
          <w:lang w:val="x-none" w:eastAsia="ko-KR"/>
        </w:rPr>
        <w:t>‌کند</w:t>
      </w:r>
      <w:r w:rsidR="0098395F">
        <w:rPr>
          <w:rFonts w:hint="cs"/>
          <w:sz w:val="28"/>
          <w:rtl/>
          <w:lang w:val="x-none" w:eastAsia="ko-KR"/>
        </w:rPr>
        <w:t xml:space="preserve"> و تلاش ب</w:t>
      </w:r>
      <w:r w:rsidR="00A0575E">
        <w:rPr>
          <w:rFonts w:hint="cs"/>
          <w:sz w:val="28"/>
          <w:rtl/>
          <w:lang w:val="x-none" w:eastAsia="ko-KR"/>
        </w:rPr>
        <w:t>ی</w:t>
      </w:r>
      <w:r w:rsidR="00511B4E">
        <w:rPr>
          <w:rFonts w:hint="cs"/>
          <w:sz w:val="28"/>
          <w:rtl/>
          <w:lang w:val="x-none" w:eastAsia="ko-KR"/>
        </w:rPr>
        <w:t>‌وقفه برا</w:t>
      </w:r>
      <w:r w:rsidR="00A0575E">
        <w:rPr>
          <w:rFonts w:hint="cs"/>
          <w:sz w:val="28"/>
          <w:rtl/>
          <w:lang w:val="x-none" w:eastAsia="ko-KR"/>
        </w:rPr>
        <w:t>ی</w:t>
      </w:r>
      <w:r w:rsidR="00511B4E">
        <w:rPr>
          <w:rFonts w:hint="cs"/>
          <w:sz w:val="28"/>
          <w:rtl/>
          <w:lang w:val="x-none" w:eastAsia="ko-KR"/>
        </w:rPr>
        <w:t xml:space="preserve"> خدمت به </w:t>
      </w:r>
      <w:r w:rsidR="00511B4E">
        <w:rPr>
          <w:rFonts w:hint="cs"/>
          <w:sz w:val="28"/>
          <w:rtl/>
          <w:lang w:eastAsia="ko-KR"/>
        </w:rPr>
        <w:t>د</w:t>
      </w:r>
      <w:r w:rsidR="00A0575E">
        <w:rPr>
          <w:rFonts w:hint="cs"/>
          <w:sz w:val="28"/>
          <w:rtl/>
          <w:lang w:eastAsia="ko-KR"/>
        </w:rPr>
        <w:t>ی</w:t>
      </w:r>
      <w:r w:rsidR="00511B4E">
        <w:rPr>
          <w:rFonts w:hint="cs"/>
          <w:sz w:val="28"/>
          <w:rtl/>
          <w:lang w:eastAsia="ko-KR"/>
        </w:rPr>
        <w:t>گران</w:t>
      </w:r>
      <w:r w:rsidR="00EE69DE">
        <w:rPr>
          <w:rFonts w:hint="cs"/>
          <w:sz w:val="28"/>
          <w:rtl/>
          <w:lang w:eastAsia="ko-KR"/>
        </w:rPr>
        <w:t xml:space="preserve"> دارد</w:t>
      </w:r>
      <w:r w:rsidRPr="00CA64DB">
        <w:rPr>
          <w:rFonts w:hint="cs"/>
          <w:sz w:val="28"/>
          <w:rtl/>
          <w:lang w:val="x-none" w:eastAsia="ko-KR"/>
        </w:rPr>
        <w:t xml:space="preserve"> </w:t>
      </w:r>
      <w:r>
        <w:rPr>
          <w:rFonts w:hint="cs"/>
          <w:sz w:val="28"/>
          <w:rtl/>
          <w:lang w:val="x-none" w:eastAsia="ko-KR"/>
        </w:rPr>
        <w:t>(</w:t>
      </w:r>
      <w:r w:rsidRPr="00CA64DB">
        <w:rPr>
          <w:rFonts w:hint="cs"/>
          <w:sz w:val="28"/>
          <w:rtl/>
          <w:lang w:val="x-none" w:eastAsia="ko-KR"/>
        </w:rPr>
        <w:t>ق</w:t>
      </w:r>
      <w:r w:rsidR="00A0575E">
        <w:rPr>
          <w:rFonts w:hint="cs"/>
          <w:sz w:val="28"/>
          <w:rtl/>
          <w:lang w:val="x-none" w:eastAsia="ko-KR"/>
        </w:rPr>
        <w:t>ی</w:t>
      </w:r>
      <w:r w:rsidRPr="00CA64DB">
        <w:rPr>
          <w:rFonts w:hint="cs"/>
          <w:sz w:val="28"/>
          <w:rtl/>
          <w:lang w:val="x-none" w:eastAsia="ko-KR"/>
        </w:rPr>
        <w:t xml:space="preserve">ام </w:t>
      </w:r>
      <w:r w:rsidR="004F16B0">
        <w:rPr>
          <w:rFonts w:hint="cs"/>
          <w:sz w:val="28"/>
          <w:rtl/>
          <w:lang w:val="x-none" w:eastAsia="ko-KR"/>
        </w:rPr>
        <w:t>برا</w:t>
      </w:r>
      <w:r w:rsidR="00A0575E">
        <w:rPr>
          <w:rFonts w:hint="cs"/>
          <w:sz w:val="28"/>
          <w:rtl/>
          <w:lang w:val="x-none" w:eastAsia="ko-KR"/>
        </w:rPr>
        <w:t>ی</w:t>
      </w:r>
      <w:r w:rsidR="004F16B0">
        <w:rPr>
          <w:rFonts w:hint="cs"/>
          <w:sz w:val="28"/>
          <w:rtl/>
          <w:lang w:val="x-none" w:eastAsia="ko-KR"/>
        </w:rPr>
        <w:t xml:space="preserve"> </w:t>
      </w:r>
      <w:r w:rsidRPr="00CA64DB">
        <w:rPr>
          <w:rFonts w:hint="cs"/>
          <w:sz w:val="28"/>
          <w:rtl/>
          <w:lang w:val="x-none" w:eastAsia="ko-KR"/>
        </w:rPr>
        <w:t>غ</w:t>
      </w:r>
      <w:r w:rsidR="00A0575E">
        <w:rPr>
          <w:rFonts w:hint="cs"/>
          <w:sz w:val="28"/>
          <w:rtl/>
          <w:lang w:val="x-none" w:eastAsia="ko-KR"/>
        </w:rPr>
        <w:t>ی</w:t>
      </w:r>
      <w:r w:rsidRPr="00CA64DB">
        <w:rPr>
          <w:rFonts w:hint="cs"/>
          <w:sz w:val="28"/>
          <w:rtl/>
          <w:lang w:val="x-none" w:eastAsia="ko-KR"/>
        </w:rPr>
        <w:t>ر</w:t>
      </w:r>
      <w:r>
        <w:rPr>
          <w:rFonts w:hint="cs"/>
          <w:sz w:val="28"/>
          <w:rtl/>
          <w:lang w:val="x-none" w:eastAsia="ko-KR"/>
        </w:rPr>
        <w:t>).</w:t>
      </w:r>
    </w:p>
    <w:p w14:paraId="036653E8" w14:textId="6DA1E4CB" w:rsidR="00F36C17" w:rsidRDefault="00F36C17" w:rsidP="002E6EAF">
      <w:pPr>
        <w:pStyle w:val="ListParagraph"/>
        <w:numPr>
          <w:ilvl w:val="0"/>
          <w:numId w:val="38"/>
        </w:numPr>
        <w:bidi/>
        <w:spacing w:after="0" w:line="240" w:lineRule="auto"/>
        <w:rPr>
          <w:sz w:val="28"/>
          <w:lang w:val="x-none" w:eastAsia="ko-KR"/>
        </w:rPr>
      </w:pPr>
      <w:r w:rsidRPr="00CA64DB">
        <w:rPr>
          <w:rFonts w:hint="cs"/>
          <w:sz w:val="28"/>
          <w:rtl/>
          <w:lang w:val="x-none" w:eastAsia="ko-KR"/>
        </w:rPr>
        <w:t>کس</w:t>
      </w:r>
      <w:r w:rsidR="00A0575E">
        <w:rPr>
          <w:rFonts w:hint="cs"/>
          <w:sz w:val="28"/>
          <w:rtl/>
          <w:lang w:val="x-none" w:eastAsia="ko-KR"/>
        </w:rPr>
        <w:t>ی</w:t>
      </w:r>
      <w:r w:rsidRPr="00CA64DB">
        <w:rPr>
          <w:rFonts w:hint="cs"/>
          <w:sz w:val="28"/>
          <w:rtl/>
          <w:lang w:val="x-none" w:eastAsia="ko-KR"/>
        </w:rPr>
        <w:t xml:space="preserve"> که توان و امکان خود را برا</w:t>
      </w:r>
      <w:r w:rsidR="00A0575E">
        <w:rPr>
          <w:rFonts w:hint="cs"/>
          <w:sz w:val="28"/>
          <w:rtl/>
          <w:lang w:val="x-none" w:eastAsia="ko-KR"/>
        </w:rPr>
        <w:t>ی</w:t>
      </w:r>
      <w:r w:rsidRPr="00CA64DB">
        <w:rPr>
          <w:rFonts w:hint="cs"/>
          <w:sz w:val="28"/>
          <w:rtl/>
          <w:lang w:val="x-none" w:eastAsia="ko-KR"/>
        </w:rPr>
        <w:t xml:space="preserve"> خدا خرج م</w:t>
      </w:r>
      <w:r w:rsidR="00A0575E">
        <w:rPr>
          <w:rFonts w:hint="cs"/>
          <w:sz w:val="28"/>
          <w:rtl/>
          <w:lang w:val="x-none" w:eastAsia="ko-KR"/>
        </w:rPr>
        <w:t>ی</w:t>
      </w:r>
      <w:r w:rsidRPr="00CA64DB">
        <w:rPr>
          <w:rFonts w:hint="cs"/>
          <w:sz w:val="28"/>
          <w:rtl/>
          <w:lang w:val="x-none" w:eastAsia="ko-KR"/>
        </w:rPr>
        <w:t>‌کند</w:t>
      </w:r>
      <w:r w:rsidR="00AD5ACD">
        <w:rPr>
          <w:rFonts w:hint="cs"/>
          <w:sz w:val="28"/>
          <w:rtl/>
          <w:lang w:val="x-none" w:eastAsia="ko-KR" w:bidi="fa-IR"/>
        </w:rPr>
        <w:t xml:space="preserve"> و البته به امر خدا</w:t>
      </w:r>
      <w:r w:rsidR="00EE69DE">
        <w:rPr>
          <w:rFonts w:hint="cs"/>
          <w:sz w:val="28"/>
          <w:rtl/>
          <w:lang w:val="x-none" w:eastAsia="ko-KR" w:bidi="fa-IR"/>
        </w:rPr>
        <w:t>،</w:t>
      </w:r>
      <w:r w:rsidR="00AD5ACD">
        <w:rPr>
          <w:rFonts w:hint="cs"/>
          <w:sz w:val="28"/>
          <w:rtl/>
          <w:lang w:val="x-none" w:eastAsia="ko-KR" w:bidi="fa-IR"/>
        </w:rPr>
        <w:t xml:space="preserve"> به بندگان خدا خ</w:t>
      </w:r>
      <w:r w:rsidR="00A0575E">
        <w:rPr>
          <w:rFonts w:hint="cs"/>
          <w:sz w:val="28"/>
          <w:rtl/>
          <w:lang w:val="x-none" w:eastAsia="ko-KR" w:bidi="fa-IR"/>
        </w:rPr>
        <w:t>ی</w:t>
      </w:r>
      <w:r w:rsidR="00AD5ACD">
        <w:rPr>
          <w:rFonts w:hint="cs"/>
          <w:sz w:val="28"/>
          <w:rtl/>
          <w:lang w:val="x-none" w:eastAsia="ko-KR" w:bidi="fa-IR"/>
        </w:rPr>
        <w:t>ر م</w:t>
      </w:r>
      <w:r w:rsidR="00A0575E">
        <w:rPr>
          <w:rFonts w:hint="cs"/>
          <w:sz w:val="28"/>
          <w:rtl/>
          <w:lang w:val="x-none" w:eastAsia="ko-KR" w:bidi="fa-IR"/>
        </w:rPr>
        <w:t>ی</w:t>
      </w:r>
      <w:r w:rsidR="00AD5ACD">
        <w:rPr>
          <w:rFonts w:hint="cs"/>
          <w:sz w:val="28"/>
          <w:rtl/>
          <w:lang w:val="x-none" w:eastAsia="ko-KR" w:bidi="fa-IR"/>
        </w:rPr>
        <w:t>‌رساند</w:t>
      </w:r>
      <w:r>
        <w:rPr>
          <w:rFonts w:hint="cs"/>
          <w:sz w:val="28"/>
          <w:rtl/>
          <w:lang w:val="x-none" w:eastAsia="ko-KR"/>
        </w:rPr>
        <w:t xml:space="preserve"> (</w:t>
      </w:r>
      <w:r w:rsidRPr="00CA64DB">
        <w:rPr>
          <w:rFonts w:hint="cs"/>
          <w:sz w:val="28"/>
          <w:rtl/>
          <w:lang w:val="x-none" w:eastAsia="ko-KR"/>
        </w:rPr>
        <w:t>ق</w:t>
      </w:r>
      <w:r w:rsidR="00A0575E">
        <w:rPr>
          <w:rFonts w:hint="cs"/>
          <w:sz w:val="28"/>
          <w:rtl/>
          <w:lang w:val="x-none" w:eastAsia="ko-KR"/>
        </w:rPr>
        <w:t>ی</w:t>
      </w:r>
      <w:r w:rsidRPr="00CA64DB">
        <w:rPr>
          <w:rFonts w:hint="cs"/>
          <w:sz w:val="28"/>
          <w:rtl/>
          <w:lang w:val="x-none" w:eastAsia="ko-KR"/>
        </w:rPr>
        <w:t>ام</w:t>
      </w:r>
      <w:r w:rsidR="004F16B0">
        <w:rPr>
          <w:rFonts w:hint="cs"/>
          <w:sz w:val="28"/>
          <w:rtl/>
          <w:lang w:val="x-none" w:eastAsia="ko-KR"/>
        </w:rPr>
        <w:t xml:space="preserve"> برا</w:t>
      </w:r>
      <w:r w:rsidR="00A0575E">
        <w:rPr>
          <w:rFonts w:hint="cs"/>
          <w:sz w:val="28"/>
          <w:rtl/>
          <w:lang w:val="x-none" w:eastAsia="ko-KR"/>
        </w:rPr>
        <w:t>ی</w:t>
      </w:r>
      <w:r w:rsidR="004F16B0">
        <w:rPr>
          <w:rFonts w:hint="cs"/>
          <w:sz w:val="28"/>
          <w:rtl/>
          <w:lang w:val="x-none" w:eastAsia="ko-KR"/>
        </w:rPr>
        <w:t xml:space="preserve"> خدا</w:t>
      </w:r>
      <w:r>
        <w:rPr>
          <w:rFonts w:hint="cs"/>
          <w:sz w:val="28"/>
          <w:rtl/>
          <w:lang w:val="x-none" w:eastAsia="ko-KR"/>
        </w:rPr>
        <w:t>).</w:t>
      </w:r>
    </w:p>
    <w:p w14:paraId="2D523EC6" w14:textId="260A51C2" w:rsidR="00CA54B5" w:rsidRDefault="00F36C17" w:rsidP="002E6EAF">
      <w:pPr>
        <w:rPr>
          <w:sz w:val="28"/>
          <w:rtl/>
          <w:lang w:val="x-none" w:eastAsia="ko-KR"/>
        </w:rPr>
      </w:pPr>
      <w:r>
        <w:rPr>
          <w:rFonts w:hint="cs"/>
          <w:sz w:val="28"/>
          <w:rtl/>
          <w:lang w:val="x-none" w:eastAsia="ko-KR"/>
        </w:rPr>
        <w:t>رسالت اجتماع</w:t>
      </w:r>
      <w:r w:rsidR="00A0575E">
        <w:rPr>
          <w:rFonts w:hint="cs"/>
          <w:sz w:val="28"/>
          <w:rtl/>
          <w:lang w:val="x-none" w:eastAsia="ko-KR"/>
        </w:rPr>
        <w:t>ی</w:t>
      </w:r>
      <w:r>
        <w:rPr>
          <w:rFonts w:hint="cs"/>
          <w:sz w:val="28"/>
          <w:rtl/>
          <w:lang w:val="x-none" w:eastAsia="ko-KR"/>
        </w:rPr>
        <w:t xml:space="preserve"> در ا</w:t>
      </w:r>
      <w:r w:rsidR="00A0575E">
        <w:rPr>
          <w:rFonts w:hint="cs"/>
          <w:sz w:val="28"/>
          <w:rtl/>
          <w:lang w:val="x-none" w:eastAsia="ko-KR"/>
        </w:rPr>
        <w:t>ی</w:t>
      </w:r>
      <w:r>
        <w:rPr>
          <w:rFonts w:hint="cs"/>
          <w:sz w:val="28"/>
          <w:rtl/>
          <w:lang w:val="x-none" w:eastAsia="ko-KR"/>
        </w:rPr>
        <w:t>ن فرد سوم محقق</w:t>
      </w:r>
      <w:r w:rsidR="00527FBB">
        <w:rPr>
          <w:rFonts w:hint="cs"/>
          <w:sz w:val="28"/>
          <w:rtl/>
          <w:lang w:val="x-none" w:eastAsia="ko-KR"/>
        </w:rPr>
        <w:t xml:space="preserve"> م</w:t>
      </w:r>
      <w:r w:rsidR="00A0575E">
        <w:rPr>
          <w:rFonts w:hint="cs"/>
          <w:sz w:val="28"/>
          <w:rtl/>
          <w:lang w:val="x-none" w:eastAsia="ko-KR"/>
        </w:rPr>
        <w:t>ی</w:t>
      </w:r>
      <w:r w:rsidR="00527FBB">
        <w:rPr>
          <w:rFonts w:hint="cs"/>
          <w:sz w:val="28"/>
          <w:rtl/>
          <w:lang w:val="x-none" w:eastAsia="ko-KR"/>
        </w:rPr>
        <w:t xml:space="preserve">‌شود؛ </w:t>
      </w:r>
      <w:r w:rsidR="00CA54B5">
        <w:rPr>
          <w:rFonts w:hint="cs"/>
          <w:sz w:val="28"/>
          <w:rtl/>
          <w:lang w:val="x-none" w:eastAsia="ko-KR" w:bidi="ar-SA"/>
        </w:rPr>
        <w:t>بنابرا</w:t>
      </w:r>
      <w:r w:rsidR="00A0575E">
        <w:rPr>
          <w:rFonts w:hint="cs"/>
          <w:sz w:val="28"/>
          <w:rtl/>
          <w:lang w:val="x-none" w:eastAsia="ko-KR" w:bidi="ar-SA"/>
        </w:rPr>
        <w:t>ی</w:t>
      </w:r>
      <w:r w:rsidR="00CA54B5">
        <w:rPr>
          <w:rFonts w:hint="cs"/>
          <w:sz w:val="28"/>
          <w:rtl/>
          <w:lang w:val="x-none" w:eastAsia="ko-KR" w:bidi="ar-SA"/>
        </w:rPr>
        <w:t>ن</w:t>
      </w:r>
      <w:r w:rsidR="008578F4">
        <w:rPr>
          <w:rFonts w:hint="cs"/>
          <w:sz w:val="28"/>
          <w:rtl/>
          <w:lang w:val="x-none" w:eastAsia="ko-KR" w:bidi="ar-SA"/>
        </w:rPr>
        <w:t xml:space="preserve"> مفهوم رسالت اجتماع</w:t>
      </w:r>
      <w:r w:rsidR="00A0575E">
        <w:rPr>
          <w:rFonts w:hint="cs"/>
          <w:sz w:val="28"/>
          <w:rtl/>
          <w:lang w:val="x-none" w:eastAsia="ko-KR" w:bidi="ar-SA"/>
        </w:rPr>
        <w:t>ی</w:t>
      </w:r>
      <w:r w:rsidR="008578F4">
        <w:rPr>
          <w:rFonts w:hint="cs"/>
          <w:sz w:val="28"/>
          <w:rtl/>
          <w:lang w:val="x-none" w:eastAsia="ko-KR" w:bidi="ar-SA"/>
        </w:rPr>
        <w:t xml:space="preserve"> از </w:t>
      </w:r>
      <w:r w:rsidR="00A0575E">
        <w:rPr>
          <w:rFonts w:hint="cs"/>
          <w:sz w:val="28"/>
          <w:rtl/>
          <w:lang w:val="x-none" w:eastAsia="ko-KR" w:bidi="ar-SA"/>
        </w:rPr>
        <w:t>ی</w:t>
      </w:r>
      <w:r w:rsidR="008578F4">
        <w:rPr>
          <w:rFonts w:hint="cs"/>
          <w:sz w:val="28"/>
          <w:rtl/>
          <w:lang w:val="x-none" w:eastAsia="ko-KR" w:bidi="ar-SA"/>
        </w:rPr>
        <w:t xml:space="preserve">ک سو شامل </w:t>
      </w:r>
      <w:r w:rsidR="008637E0">
        <w:rPr>
          <w:rFonts w:hint="cs"/>
          <w:sz w:val="28"/>
          <w:rtl/>
          <w:lang w:val="x-none" w:eastAsia="ko-KR" w:bidi="ar-SA"/>
        </w:rPr>
        <w:t>«</w:t>
      </w:r>
      <w:r w:rsidR="00CA54B5">
        <w:rPr>
          <w:rFonts w:hint="cs"/>
          <w:sz w:val="28"/>
          <w:rtl/>
          <w:lang w:val="x-none" w:eastAsia="ko-KR" w:bidi="ar-SA"/>
        </w:rPr>
        <w:t>تکل</w:t>
      </w:r>
      <w:r w:rsidR="00A0575E">
        <w:rPr>
          <w:rFonts w:hint="cs"/>
          <w:sz w:val="28"/>
          <w:rtl/>
          <w:lang w:val="x-none" w:eastAsia="ko-KR" w:bidi="ar-SA"/>
        </w:rPr>
        <w:t>ی</w:t>
      </w:r>
      <w:r w:rsidR="00CA54B5">
        <w:rPr>
          <w:rFonts w:hint="cs"/>
          <w:sz w:val="28"/>
          <w:rtl/>
          <w:lang w:val="x-none" w:eastAsia="ko-KR" w:bidi="ar-SA"/>
        </w:rPr>
        <w:t>ف‌محور</w:t>
      </w:r>
      <w:r w:rsidR="00A0575E">
        <w:rPr>
          <w:rFonts w:hint="cs"/>
          <w:sz w:val="28"/>
          <w:rtl/>
          <w:lang w:val="x-none" w:eastAsia="ko-KR" w:bidi="ar-SA"/>
        </w:rPr>
        <w:t>ی</w:t>
      </w:r>
      <w:r w:rsidR="00CA54B5">
        <w:rPr>
          <w:rFonts w:hint="cs"/>
          <w:sz w:val="28"/>
          <w:rtl/>
          <w:lang w:val="x-none" w:eastAsia="ko-KR" w:bidi="ar-SA"/>
        </w:rPr>
        <w:t>، مأمور</w:t>
      </w:r>
      <w:r w:rsidR="00A0575E">
        <w:rPr>
          <w:rFonts w:hint="cs"/>
          <w:sz w:val="28"/>
          <w:rtl/>
          <w:lang w:val="x-none" w:eastAsia="ko-KR" w:bidi="ar-SA"/>
        </w:rPr>
        <w:t>ی</w:t>
      </w:r>
      <w:r w:rsidR="00CA54B5">
        <w:rPr>
          <w:rFonts w:hint="cs"/>
          <w:sz w:val="28"/>
          <w:rtl/>
          <w:lang w:val="x-none" w:eastAsia="ko-KR" w:bidi="ar-SA"/>
        </w:rPr>
        <w:t>ت‌گرا</w:t>
      </w:r>
      <w:r w:rsidR="00A0575E">
        <w:rPr>
          <w:rFonts w:hint="cs"/>
          <w:sz w:val="28"/>
          <w:rtl/>
          <w:lang w:val="x-none" w:eastAsia="ko-KR" w:bidi="ar-SA"/>
        </w:rPr>
        <w:t>یی</w:t>
      </w:r>
      <w:r w:rsidR="00CA54B5">
        <w:rPr>
          <w:rFonts w:hint="cs"/>
          <w:sz w:val="28"/>
          <w:rtl/>
          <w:lang w:val="x-none" w:eastAsia="ko-KR" w:bidi="ar-SA"/>
        </w:rPr>
        <w:t xml:space="preserve"> و عمل به وظ</w:t>
      </w:r>
      <w:r w:rsidR="00A0575E">
        <w:rPr>
          <w:rFonts w:hint="cs"/>
          <w:sz w:val="28"/>
          <w:rtl/>
          <w:lang w:val="x-none" w:eastAsia="ko-KR" w:bidi="ar-SA"/>
        </w:rPr>
        <w:t>ی</w:t>
      </w:r>
      <w:r w:rsidR="00CA54B5">
        <w:rPr>
          <w:rFonts w:hint="cs"/>
          <w:sz w:val="28"/>
          <w:rtl/>
          <w:lang w:val="x-none" w:eastAsia="ko-KR" w:bidi="ar-SA"/>
        </w:rPr>
        <w:t>فه</w:t>
      </w:r>
      <w:r w:rsidR="008637E0">
        <w:rPr>
          <w:rFonts w:hint="cs"/>
          <w:sz w:val="28"/>
          <w:rtl/>
          <w:lang w:val="x-none" w:eastAsia="ko-KR" w:bidi="ar-SA"/>
        </w:rPr>
        <w:t>»</w:t>
      </w:r>
      <w:r w:rsidR="00CA54B5">
        <w:rPr>
          <w:rFonts w:hint="cs"/>
          <w:sz w:val="28"/>
          <w:rtl/>
          <w:lang w:val="x-none" w:eastAsia="ko-KR" w:bidi="ar-SA"/>
        </w:rPr>
        <w:t xml:space="preserve"> </w:t>
      </w:r>
      <w:r w:rsidR="008578F4">
        <w:rPr>
          <w:rFonts w:hint="cs"/>
          <w:sz w:val="28"/>
          <w:rtl/>
          <w:lang w:val="x-none" w:eastAsia="ko-KR" w:bidi="ar-SA"/>
        </w:rPr>
        <w:t xml:space="preserve">است و </w:t>
      </w:r>
      <w:r w:rsidR="00CA54B5">
        <w:rPr>
          <w:rFonts w:hint="cs"/>
          <w:sz w:val="28"/>
          <w:rtl/>
          <w:lang w:val="x-none" w:eastAsia="ko-KR" w:bidi="ar-SA"/>
        </w:rPr>
        <w:t>از سو</w:t>
      </w:r>
      <w:r w:rsidR="00A0575E">
        <w:rPr>
          <w:rFonts w:hint="cs"/>
          <w:sz w:val="28"/>
          <w:rtl/>
          <w:lang w:val="x-none" w:eastAsia="ko-KR" w:bidi="ar-SA"/>
        </w:rPr>
        <w:t>ی</w:t>
      </w:r>
      <w:r w:rsidR="008578F4">
        <w:rPr>
          <w:rFonts w:hint="cs"/>
          <w:sz w:val="28"/>
          <w:rtl/>
          <w:lang w:val="x-none" w:eastAsia="ko-KR" w:bidi="ar-SA"/>
        </w:rPr>
        <w:t xml:space="preserve"> د</w:t>
      </w:r>
      <w:r w:rsidR="00A0575E">
        <w:rPr>
          <w:rFonts w:hint="cs"/>
          <w:sz w:val="28"/>
          <w:rtl/>
          <w:lang w:val="x-none" w:eastAsia="ko-KR" w:bidi="ar-SA"/>
        </w:rPr>
        <w:t>ی</w:t>
      </w:r>
      <w:r w:rsidR="008578F4">
        <w:rPr>
          <w:rFonts w:hint="cs"/>
          <w:sz w:val="28"/>
          <w:rtl/>
          <w:lang w:val="x-none" w:eastAsia="ko-KR" w:bidi="ar-SA"/>
        </w:rPr>
        <w:t>گر</w:t>
      </w:r>
      <w:r w:rsidR="00CA54B5">
        <w:rPr>
          <w:rFonts w:hint="cs"/>
          <w:sz w:val="28"/>
          <w:rtl/>
          <w:lang w:val="x-none" w:eastAsia="ko-KR" w:bidi="ar-SA"/>
        </w:rPr>
        <w:t xml:space="preserve"> </w:t>
      </w:r>
      <w:r w:rsidR="008578F4">
        <w:rPr>
          <w:rFonts w:hint="cs"/>
          <w:sz w:val="28"/>
          <w:rtl/>
          <w:lang w:val="x-none" w:eastAsia="ko-KR" w:bidi="ar-SA"/>
        </w:rPr>
        <w:t xml:space="preserve">شامل </w:t>
      </w:r>
      <w:r w:rsidR="008637E0">
        <w:rPr>
          <w:rFonts w:hint="cs"/>
          <w:sz w:val="28"/>
          <w:rtl/>
          <w:lang w:val="x-none" w:eastAsia="ko-KR" w:bidi="ar-SA"/>
        </w:rPr>
        <w:t>«</w:t>
      </w:r>
      <w:r w:rsidR="002521AE">
        <w:rPr>
          <w:rFonts w:hint="cs"/>
          <w:sz w:val="28"/>
          <w:rtl/>
          <w:lang w:val="x-none" w:eastAsia="ko-KR" w:bidi="ar-SA"/>
        </w:rPr>
        <w:t>خدمت، گره‌گشا</w:t>
      </w:r>
      <w:r w:rsidR="00A0575E">
        <w:rPr>
          <w:rFonts w:hint="cs"/>
          <w:sz w:val="28"/>
          <w:rtl/>
          <w:lang w:val="x-none" w:eastAsia="ko-KR" w:bidi="ar-SA"/>
        </w:rPr>
        <w:t>یی</w:t>
      </w:r>
      <w:r w:rsidR="002521AE">
        <w:rPr>
          <w:rFonts w:hint="cs"/>
          <w:sz w:val="28"/>
          <w:rtl/>
          <w:lang w:val="x-none" w:eastAsia="ko-KR" w:bidi="ar-SA"/>
        </w:rPr>
        <w:t xml:space="preserve"> و اثرگذار</w:t>
      </w:r>
      <w:r w:rsidR="00A0575E">
        <w:rPr>
          <w:rFonts w:hint="cs"/>
          <w:sz w:val="28"/>
          <w:rtl/>
          <w:lang w:val="x-none" w:eastAsia="ko-KR" w:bidi="ar-SA"/>
        </w:rPr>
        <w:t>ی</w:t>
      </w:r>
      <w:r w:rsidR="008637E0">
        <w:rPr>
          <w:rFonts w:hint="cs"/>
          <w:sz w:val="28"/>
          <w:rtl/>
          <w:lang w:val="x-none" w:eastAsia="ko-KR" w:bidi="ar-SA"/>
        </w:rPr>
        <w:t>»</w:t>
      </w:r>
      <w:r w:rsidR="002521AE">
        <w:rPr>
          <w:rFonts w:hint="cs"/>
          <w:sz w:val="28"/>
          <w:rtl/>
          <w:lang w:val="x-none" w:eastAsia="ko-KR" w:bidi="ar-SA"/>
        </w:rPr>
        <w:t xml:space="preserve"> </w:t>
      </w:r>
      <w:r w:rsidR="008578F4">
        <w:rPr>
          <w:rFonts w:hint="cs"/>
          <w:sz w:val="28"/>
          <w:rtl/>
          <w:lang w:val="x-none" w:eastAsia="ko-KR" w:bidi="ar-SA"/>
        </w:rPr>
        <w:t xml:space="preserve">و </w:t>
      </w:r>
      <w:r w:rsidR="002521AE">
        <w:rPr>
          <w:rFonts w:hint="cs"/>
          <w:sz w:val="28"/>
          <w:rtl/>
          <w:lang w:val="x-none" w:eastAsia="ko-KR" w:bidi="ar-SA"/>
        </w:rPr>
        <w:t>از سو</w:t>
      </w:r>
      <w:r w:rsidR="00A0575E">
        <w:rPr>
          <w:rFonts w:hint="cs"/>
          <w:sz w:val="28"/>
          <w:rtl/>
          <w:lang w:val="x-none" w:eastAsia="ko-KR" w:bidi="ar-SA"/>
        </w:rPr>
        <w:t>ی</w:t>
      </w:r>
      <w:r w:rsidR="008637E0">
        <w:rPr>
          <w:rFonts w:hint="cs"/>
          <w:sz w:val="28"/>
          <w:rtl/>
          <w:lang w:val="x-none" w:eastAsia="ko-KR" w:bidi="ar-SA"/>
        </w:rPr>
        <w:t xml:space="preserve"> </w:t>
      </w:r>
      <w:r w:rsidR="008578F4">
        <w:rPr>
          <w:rFonts w:hint="cs"/>
          <w:sz w:val="28"/>
          <w:rtl/>
          <w:lang w:val="x-none" w:eastAsia="ko-KR" w:bidi="ar-SA"/>
        </w:rPr>
        <w:t>سوم</w:t>
      </w:r>
      <w:r w:rsidR="00CA54B5">
        <w:rPr>
          <w:rFonts w:hint="cs"/>
          <w:sz w:val="28"/>
          <w:rtl/>
          <w:lang w:val="x-none" w:eastAsia="ko-KR" w:bidi="ar-SA"/>
        </w:rPr>
        <w:t xml:space="preserve"> </w:t>
      </w:r>
      <w:r w:rsidR="008578F4">
        <w:rPr>
          <w:rFonts w:hint="cs"/>
          <w:sz w:val="28"/>
          <w:rtl/>
          <w:lang w:val="x-none" w:eastAsia="ko-KR" w:bidi="ar-SA"/>
        </w:rPr>
        <w:t xml:space="preserve">مشتمل بر </w:t>
      </w:r>
      <w:r w:rsidR="008637E0">
        <w:rPr>
          <w:rFonts w:hint="cs"/>
          <w:sz w:val="28"/>
          <w:rtl/>
          <w:lang w:val="x-none" w:eastAsia="ko-KR" w:bidi="ar-SA"/>
        </w:rPr>
        <w:t>«</w:t>
      </w:r>
      <w:r w:rsidR="00CA54B5">
        <w:rPr>
          <w:rFonts w:hint="cs"/>
          <w:sz w:val="28"/>
          <w:rtl/>
          <w:lang w:val="x-none" w:eastAsia="ko-KR" w:bidi="ar-SA"/>
        </w:rPr>
        <w:t>فداکار</w:t>
      </w:r>
      <w:r w:rsidR="00A0575E">
        <w:rPr>
          <w:rFonts w:hint="cs"/>
          <w:sz w:val="28"/>
          <w:rtl/>
          <w:lang w:val="x-none" w:eastAsia="ko-KR" w:bidi="ar-SA"/>
        </w:rPr>
        <w:t>ی</w:t>
      </w:r>
      <w:r w:rsidR="00CA54B5">
        <w:rPr>
          <w:rFonts w:hint="cs"/>
          <w:sz w:val="28"/>
          <w:rtl/>
          <w:lang w:val="x-none" w:eastAsia="ko-KR" w:bidi="ar-SA"/>
        </w:rPr>
        <w:t xml:space="preserve"> و ازخودگذشتگ</w:t>
      </w:r>
      <w:r w:rsidR="00A0575E">
        <w:rPr>
          <w:rFonts w:hint="cs"/>
          <w:sz w:val="28"/>
          <w:rtl/>
          <w:lang w:val="x-none" w:eastAsia="ko-KR" w:bidi="ar-SA"/>
        </w:rPr>
        <w:t>ی</w:t>
      </w:r>
      <w:r w:rsidR="008637E0">
        <w:rPr>
          <w:rFonts w:hint="cs"/>
          <w:sz w:val="28"/>
          <w:rtl/>
          <w:lang w:val="x-none" w:eastAsia="ko-KR" w:bidi="ar-SA"/>
        </w:rPr>
        <w:t>»</w:t>
      </w:r>
      <w:r w:rsidR="00CA54B5">
        <w:rPr>
          <w:rFonts w:hint="cs"/>
          <w:sz w:val="28"/>
          <w:rtl/>
          <w:lang w:val="x-none" w:eastAsia="ko-KR" w:bidi="ar-SA"/>
        </w:rPr>
        <w:t>.</w:t>
      </w:r>
    </w:p>
    <w:p w14:paraId="1CF3303F" w14:textId="54A45A01" w:rsidR="002521AE" w:rsidRDefault="002521AE" w:rsidP="002E6EAF">
      <w:pPr>
        <w:jc w:val="center"/>
        <w:rPr>
          <w:sz w:val="28"/>
          <w:rtl/>
          <w:lang w:val="x-none" w:eastAsia="ko-KR" w:bidi="ar-SA"/>
        </w:rPr>
      </w:pPr>
      <w:r>
        <w:rPr>
          <w:noProof/>
          <w:sz w:val="28"/>
          <w:rtl/>
          <w:lang w:val="ar-SA" w:eastAsia="ko-KR" w:bidi="ar-SA"/>
        </w:rPr>
        <w:drawing>
          <wp:inline distT="0" distB="0" distL="0" distR="0" wp14:anchorId="401DAE28" wp14:editId="394E67E1">
            <wp:extent cx="1929448" cy="1033463"/>
            <wp:effectExtent l="0" t="19050" r="0" b="146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71EBA98" w14:textId="38D1CBCB" w:rsidR="00882830" w:rsidRPr="00661F9D" w:rsidRDefault="002E7D9C" w:rsidP="002E7D9C">
      <w:pPr>
        <w:rPr>
          <w:rtl/>
          <w:lang w:val="x-none" w:eastAsia="zh-CN" w:bidi="ar-SA"/>
        </w:rPr>
      </w:pPr>
      <w:r>
        <w:rPr>
          <w:rFonts w:hint="cs"/>
          <w:rtl/>
          <w:lang w:val="x-none" w:eastAsia="zh-CN" w:bidi="ar-SA"/>
        </w:rPr>
        <w:t xml:space="preserve">بنابراین فعالیت رسالی و کار جهادی، حقیقتی فراتر </w:t>
      </w:r>
      <w:r w:rsidR="00882830">
        <w:rPr>
          <w:rFonts w:hint="cs"/>
          <w:rtl/>
          <w:lang w:val="x-none" w:eastAsia="zh-CN" w:bidi="ar-SA"/>
        </w:rPr>
        <w:t xml:space="preserve">از پرکاری و </w:t>
      </w:r>
      <w:r>
        <w:rPr>
          <w:rFonts w:hint="cs"/>
          <w:rtl/>
          <w:lang w:val="x-none" w:eastAsia="zh-CN" w:bidi="ar-SA"/>
        </w:rPr>
        <w:t xml:space="preserve">تلاش شبانه‌روزی </w:t>
      </w:r>
      <w:r w:rsidR="00882830">
        <w:rPr>
          <w:rFonts w:hint="cs"/>
          <w:rtl/>
          <w:lang w:val="x-none" w:eastAsia="zh-CN" w:bidi="ar-SA"/>
        </w:rPr>
        <w:t xml:space="preserve">است. ممکن است </w:t>
      </w:r>
      <w:r>
        <w:rPr>
          <w:rFonts w:hint="cs"/>
          <w:rtl/>
          <w:lang w:val="x-none" w:eastAsia="zh-CN" w:bidi="ar-SA"/>
        </w:rPr>
        <w:t xml:space="preserve">کسی بسیار سخت‌کوش و پرکار و </w:t>
      </w:r>
      <w:r w:rsidR="00882830">
        <w:rPr>
          <w:rFonts w:hint="cs"/>
          <w:rtl/>
          <w:lang w:val="x-none" w:eastAsia="zh-CN" w:bidi="ar-SA"/>
        </w:rPr>
        <w:t xml:space="preserve">کارآمد </w:t>
      </w:r>
      <w:r>
        <w:rPr>
          <w:rFonts w:hint="cs"/>
          <w:rtl/>
          <w:lang w:val="x-none" w:eastAsia="zh-CN" w:bidi="ar-SA"/>
        </w:rPr>
        <w:t>باشد، ولی وصف فعالیت رسالی یا جهادی را نداشته باشد.</w:t>
      </w:r>
    </w:p>
    <w:p w14:paraId="16862A88" w14:textId="306D2F9F" w:rsidR="007512B1" w:rsidRDefault="004768BC" w:rsidP="00C13041">
      <w:pPr>
        <w:pStyle w:val="Heading2"/>
        <w:rPr>
          <w:rtl/>
        </w:rPr>
      </w:pPr>
      <w:bookmarkStart w:id="26" w:name="_Toc222003583"/>
      <w:bookmarkStart w:id="27" w:name="_Toc227067470"/>
      <w:r>
        <w:rPr>
          <w:rFonts w:hint="cs"/>
          <w:rtl/>
        </w:rPr>
        <w:lastRenderedPageBreak/>
        <w:t>۶</w:t>
      </w:r>
      <w:r w:rsidR="00FB7DE8">
        <w:rPr>
          <w:rFonts w:hint="cs"/>
          <w:rtl/>
        </w:rPr>
        <w:t xml:space="preserve">.‌ </w:t>
      </w:r>
      <w:r w:rsidR="007512B1">
        <w:rPr>
          <w:rFonts w:hint="cs"/>
          <w:rtl/>
        </w:rPr>
        <w:t>در پرتو آرمان</w:t>
      </w:r>
      <w:bookmarkEnd w:id="26"/>
      <w:bookmarkEnd w:id="27"/>
    </w:p>
    <w:p w14:paraId="5ABEB6A9" w14:textId="5BE58A1B" w:rsidR="00E67A52" w:rsidRDefault="00E67A52" w:rsidP="002E6EAF">
      <w:pPr>
        <w:rPr>
          <w:rtl/>
          <w:lang w:eastAsia="ko-KR" w:bidi="ar-SA"/>
        </w:rPr>
      </w:pPr>
      <w:r>
        <w:rPr>
          <w:rFonts w:hint="cs"/>
          <w:rtl/>
          <w:lang w:eastAsia="ko-KR" w:bidi="ar-SA"/>
        </w:rPr>
        <w:t>رسالت اجتماع</w:t>
      </w:r>
      <w:r w:rsidR="00A0575E">
        <w:rPr>
          <w:rFonts w:hint="cs"/>
          <w:rtl/>
          <w:lang w:eastAsia="ko-KR" w:bidi="ar-SA"/>
        </w:rPr>
        <w:t>ی</w:t>
      </w:r>
      <w:r>
        <w:rPr>
          <w:rFonts w:hint="cs"/>
          <w:rtl/>
          <w:lang w:eastAsia="ko-KR" w:bidi="ar-SA"/>
        </w:rPr>
        <w:t xml:space="preserve"> در پرتو آرمان قرار </w:t>
      </w:r>
      <w:r w:rsidR="00B67A22">
        <w:rPr>
          <w:rFonts w:hint="cs"/>
          <w:rtl/>
          <w:lang w:eastAsia="ko-KR" w:bidi="ar-SA"/>
        </w:rPr>
        <w:t>دارد</w:t>
      </w:r>
      <w:r>
        <w:rPr>
          <w:rFonts w:hint="cs"/>
          <w:rtl/>
          <w:lang w:eastAsia="ko-KR" w:bidi="ar-SA"/>
        </w:rPr>
        <w:t xml:space="preserve">. آرمان </w:t>
      </w:r>
      <w:r w:rsidR="006C7E5E">
        <w:rPr>
          <w:rFonts w:hint="cs"/>
          <w:rtl/>
          <w:lang w:eastAsia="ko-KR" w:bidi="ar-SA"/>
        </w:rPr>
        <w:t>زندگ</w:t>
      </w:r>
      <w:r w:rsidR="00A0575E">
        <w:rPr>
          <w:rFonts w:hint="cs"/>
          <w:rtl/>
          <w:lang w:eastAsia="ko-KR" w:bidi="ar-SA"/>
        </w:rPr>
        <w:t>ی</w:t>
      </w:r>
      <w:r w:rsidR="00B67A22">
        <w:rPr>
          <w:rFonts w:hint="cs"/>
          <w:rtl/>
          <w:lang w:eastAsia="ko-KR" w:bidi="ar-SA"/>
        </w:rPr>
        <w:t>، امر والا و مقدس</w:t>
      </w:r>
      <w:r w:rsidR="00A0575E">
        <w:rPr>
          <w:rFonts w:hint="cs"/>
          <w:rtl/>
          <w:lang w:eastAsia="ko-KR" w:bidi="ar-SA"/>
        </w:rPr>
        <w:t>ی</w:t>
      </w:r>
      <w:r w:rsidR="00B67A22">
        <w:rPr>
          <w:rFonts w:hint="cs"/>
          <w:rtl/>
          <w:lang w:eastAsia="ko-KR" w:bidi="ar-SA"/>
        </w:rPr>
        <w:t xml:space="preserve"> است </w:t>
      </w:r>
      <w:r>
        <w:rPr>
          <w:rFonts w:hint="cs"/>
          <w:rtl/>
          <w:lang w:eastAsia="ko-KR" w:bidi="ar-SA"/>
        </w:rPr>
        <w:t>که انسان</w:t>
      </w:r>
      <w:r w:rsidR="00B67A22">
        <w:rPr>
          <w:rFonts w:hint="cs"/>
          <w:rtl/>
          <w:lang w:eastAsia="ko-KR" w:bidi="ar-SA"/>
        </w:rPr>
        <w:t>، تمام</w:t>
      </w:r>
      <w:r>
        <w:rPr>
          <w:rFonts w:hint="cs"/>
          <w:rtl/>
          <w:lang w:eastAsia="ko-KR" w:bidi="ar-SA"/>
        </w:rPr>
        <w:t xml:space="preserve"> </w:t>
      </w:r>
      <w:r w:rsidR="00B67A22">
        <w:rPr>
          <w:rFonts w:hint="cs"/>
          <w:rtl/>
          <w:lang w:eastAsia="ko-KR" w:bidi="ar-SA"/>
        </w:rPr>
        <w:t>ح</w:t>
      </w:r>
      <w:r w:rsidR="00A0575E">
        <w:rPr>
          <w:rFonts w:hint="cs"/>
          <w:rtl/>
          <w:lang w:eastAsia="ko-KR" w:bidi="ar-SA"/>
        </w:rPr>
        <w:t>ی</w:t>
      </w:r>
      <w:r w:rsidR="00B67A22">
        <w:rPr>
          <w:rFonts w:hint="cs"/>
          <w:rtl/>
          <w:lang w:eastAsia="ko-KR" w:bidi="ar-SA"/>
        </w:rPr>
        <w:t>ات خود را در راستا</w:t>
      </w:r>
      <w:r w:rsidR="00A0575E">
        <w:rPr>
          <w:rFonts w:hint="cs"/>
          <w:rtl/>
          <w:lang w:eastAsia="ko-KR" w:bidi="ar-SA"/>
        </w:rPr>
        <w:t>ی</w:t>
      </w:r>
      <w:r w:rsidR="00B67A22">
        <w:rPr>
          <w:rFonts w:hint="cs"/>
          <w:rtl/>
          <w:lang w:eastAsia="ko-KR" w:bidi="ar-SA"/>
        </w:rPr>
        <w:t xml:space="preserve"> آن قرار داده و برا</w:t>
      </w:r>
      <w:r w:rsidR="00A0575E">
        <w:rPr>
          <w:rFonts w:hint="cs"/>
          <w:rtl/>
          <w:lang w:eastAsia="ko-KR" w:bidi="ar-SA"/>
        </w:rPr>
        <w:t>ی</w:t>
      </w:r>
      <w:r w:rsidR="00B67A22">
        <w:rPr>
          <w:rFonts w:hint="cs"/>
          <w:rtl/>
          <w:lang w:eastAsia="ko-KR" w:bidi="ar-SA"/>
        </w:rPr>
        <w:t xml:space="preserve"> آن هز</w:t>
      </w:r>
      <w:r w:rsidR="00A0575E">
        <w:rPr>
          <w:rFonts w:hint="cs"/>
          <w:rtl/>
          <w:lang w:eastAsia="ko-KR" w:bidi="ar-SA"/>
        </w:rPr>
        <w:t>ی</w:t>
      </w:r>
      <w:r w:rsidR="00B67A22">
        <w:rPr>
          <w:rFonts w:hint="cs"/>
          <w:rtl/>
          <w:lang w:eastAsia="ko-KR" w:bidi="ar-SA"/>
        </w:rPr>
        <w:t>نه</w:t>
      </w:r>
      <w:r w:rsidR="00BC519A">
        <w:rPr>
          <w:rFonts w:hint="cs"/>
          <w:rtl/>
          <w:lang w:eastAsia="ko-KR" w:bidi="ar-SA"/>
        </w:rPr>
        <w:t xml:space="preserve"> و</w:t>
      </w:r>
      <w:r w:rsidR="00A16A4B">
        <w:rPr>
          <w:rFonts w:hint="cs"/>
          <w:rtl/>
          <w:lang w:eastAsia="ko-KR" w:bidi="ar-SA"/>
        </w:rPr>
        <w:t xml:space="preserve"> مبارزه م</w:t>
      </w:r>
      <w:r w:rsidR="00A0575E">
        <w:rPr>
          <w:rFonts w:hint="cs"/>
          <w:rtl/>
          <w:lang w:eastAsia="ko-KR" w:bidi="ar-SA"/>
        </w:rPr>
        <w:t>ی</w:t>
      </w:r>
      <w:r w:rsidR="00A16A4B">
        <w:rPr>
          <w:rFonts w:hint="cs"/>
          <w:rtl/>
          <w:lang w:eastAsia="ko-KR" w:bidi="ar-SA"/>
        </w:rPr>
        <w:t>‌کند</w:t>
      </w:r>
      <w:r w:rsidR="00BC519A">
        <w:rPr>
          <w:rFonts w:hint="cs"/>
          <w:rtl/>
          <w:lang w:eastAsia="ko-KR" w:bidi="ar-SA"/>
        </w:rPr>
        <w:t>؛ یعنی حاضر است برای آن جان دهد و فدا شود.</w:t>
      </w:r>
      <w:r>
        <w:rPr>
          <w:rFonts w:hint="cs"/>
          <w:rtl/>
          <w:lang w:eastAsia="ko-KR" w:bidi="ar-SA"/>
        </w:rPr>
        <w:t xml:space="preserve"> آرمان </w:t>
      </w:r>
      <w:r w:rsidR="008637E0">
        <w:rPr>
          <w:rFonts w:hint="cs"/>
          <w:rtl/>
          <w:lang w:eastAsia="ko-KR" w:bidi="ar-SA"/>
        </w:rPr>
        <w:t>مؤمنان</w:t>
      </w:r>
      <w:r w:rsidR="006C7E5E">
        <w:rPr>
          <w:rFonts w:hint="cs"/>
          <w:rtl/>
          <w:lang w:eastAsia="ko-KR" w:bidi="ar-SA"/>
        </w:rPr>
        <w:t>ِ</w:t>
      </w:r>
      <w:r w:rsidR="008637E0">
        <w:rPr>
          <w:rFonts w:hint="cs"/>
          <w:rtl/>
          <w:lang w:eastAsia="ko-KR" w:bidi="ar-SA"/>
        </w:rPr>
        <w:t xml:space="preserve"> </w:t>
      </w:r>
      <w:r>
        <w:rPr>
          <w:rFonts w:hint="cs"/>
          <w:rtl/>
          <w:lang w:eastAsia="ko-KR" w:bidi="ar-SA"/>
        </w:rPr>
        <w:t>رسالتمند</w:t>
      </w:r>
      <w:r w:rsidR="008637E0">
        <w:rPr>
          <w:rFonts w:hint="cs"/>
          <w:rtl/>
          <w:lang w:eastAsia="ko-KR" w:bidi="ar-SA"/>
        </w:rPr>
        <w:t>،</w:t>
      </w:r>
      <w:r>
        <w:rPr>
          <w:rFonts w:hint="cs"/>
          <w:rtl/>
          <w:lang w:eastAsia="ko-KR" w:bidi="ar-SA"/>
        </w:rPr>
        <w:t xml:space="preserve"> لذت </w:t>
      </w:r>
      <w:r w:rsidR="008637E0">
        <w:rPr>
          <w:rFonts w:hint="cs"/>
          <w:rtl/>
          <w:lang w:eastAsia="ko-KR" w:bidi="ar-SA"/>
        </w:rPr>
        <w:t>و عاف</w:t>
      </w:r>
      <w:r w:rsidR="00A0575E">
        <w:rPr>
          <w:rFonts w:hint="cs"/>
          <w:rtl/>
          <w:lang w:eastAsia="ko-KR" w:bidi="ar-SA"/>
        </w:rPr>
        <w:t>ی</w:t>
      </w:r>
      <w:r w:rsidR="008637E0">
        <w:rPr>
          <w:rFonts w:hint="cs"/>
          <w:rtl/>
          <w:lang w:eastAsia="ko-KR" w:bidi="ar-SA"/>
        </w:rPr>
        <w:t>ت دن</w:t>
      </w:r>
      <w:r w:rsidR="00A0575E">
        <w:rPr>
          <w:rFonts w:hint="cs"/>
          <w:rtl/>
          <w:lang w:eastAsia="ko-KR" w:bidi="ar-SA"/>
        </w:rPr>
        <w:t>ی</w:t>
      </w:r>
      <w:r w:rsidR="008637E0">
        <w:rPr>
          <w:rFonts w:hint="cs"/>
          <w:rtl/>
          <w:lang w:eastAsia="ko-KR" w:bidi="ar-SA"/>
        </w:rPr>
        <w:t xml:space="preserve">ا </w:t>
      </w:r>
      <w:r>
        <w:rPr>
          <w:rFonts w:hint="cs"/>
          <w:rtl/>
          <w:lang w:eastAsia="ko-KR" w:bidi="ar-SA"/>
        </w:rPr>
        <w:t>ن</w:t>
      </w:r>
      <w:r w:rsidR="00A0575E">
        <w:rPr>
          <w:rFonts w:hint="cs"/>
          <w:rtl/>
          <w:lang w:eastAsia="ko-KR" w:bidi="ar-SA"/>
        </w:rPr>
        <w:t>ی</w:t>
      </w:r>
      <w:r>
        <w:rPr>
          <w:rFonts w:hint="cs"/>
          <w:rtl/>
          <w:lang w:eastAsia="ko-KR" w:bidi="ar-SA"/>
        </w:rPr>
        <w:t xml:space="preserve">ست. </w:t>
      </w:r>
      <w:r w:rsidR="009A6ECA">
        <w:rPr>
          <w:rFonts w:hint="cs"/>
          <w:rtl/>
          <w:lang w:eastAsia="ko-KR" w:bidi="ar-SA"/>
        </w:rPr>
        <w:t xml:space="preserve">موفقیت خود نیست. </w:t>
      </w:r>
      <w:r w:rsidR="008637E0">
        <w:rPr>
          <w:rFonts w:hint="cs"/>
          <w:rtl/>
          <w:lang w:eastAsia="ko-KR" w:bidi="ar-SA"/>
        </w:rPr>
        <w:t>حت</w:t>
      </w:r>
      <w:r w:rsidR="00A0575E">
        <w:rPr>
          <w:rFonts w:hint="cs"/>
          <w:rtl/>
          <w:lang w:eastAsia="ko-KR" w:bidi="ar-SA"/>
        </w:rPr>
        <w:t>ی</w:t>
      </w:r>
      <w:r w:rsidR="008637E0">
        <w:rPr>
          <w:rFonts w:hint="cs"/>
          <w:rtl/>
          <w:lang w:eastAsia="ko-KR" w:bidi="ar-SA"/>
        </w:rPr>
        <w:t xml:space="preserve"> مطلق اثرگذار</w:t>
      </w:r>
      <w:r w:rsidR="00A0575E">
        <w:rPr>
          <w:rFonts w:hint="cs"/>
          <w:rtl/>
          <w:lang w:eastAsia="ko-KR" w:bidi="ar-SA"/>
        </w:rPr>
        <w:t>ی</w:t>
      </w:r>
      <w:r w:rsidR="008637E0">
        <w:rPr>
          <w:rFonts w:hint="cs"/>
          <w:rtl/>
          <w:lang w:eastAsia="ko-KR" w:bidi="ar-SA"/>
        </w:rPr>
        <w:t xml:space="preserve"> اجتماع</w:t>
      </w:r>
      <w:r w:rsidR="00A0575E">
        <w:rPr>
          <w:rFonts w:hint="cs"/>
          <w:rtl/>
          <w:lang w:eastAsia="ko-KR" w:bidi="ar-SA"/>
        </w:rPr>
        <w:t>ی</w:t>
      </w:r>
      <w:r w:rsidR="008637E0">
        <w:rPr>
          <w:rFonts w:hint="cs"/>
          <w:rtl/>
          <w:lang w:eastAsia="ko-KR" w:bidi="ar-SA"/>
        </w:rPr>
        <w:t xml:space="preserve"> و </w:t>
      </w:r>
      <w:r>
        <w:rPr>
          <w:rFonts w:hint="cs"/>
          <w:rtl/>
          <w:lang w:eastAsia="ko-KR" w:bidi="ar-SA"/>
        </w:rPr>
        <w:t xml:space="preserve">خدمت </w:t>
      </w:r>
      <w:r w:rsidR="008637E0">
        <w:rPr>
          <w:rFonts w:hint="cs"/>
          <w:rtl/>
          <w:lang w:eastAsia="ko-KR" w:bidi="ar-SA"/>
        </w:rPr>
        <w:t>به د</w:t>
      </w:r>
      <w:r w:rsidR="00A0575E">
        <w:rPr>
          <w:rFonts w:hint="cs"/>
          <w:rtl/>
          <w:lang w:eastAsia="ko-KR" w:bidi="ar-SA"/>
        </w:rPr>
        <w:t>ی</w:t>
      </w:r>
      <w:r w:rsidR="008637E0">
        <w:rPr>
          <w:rFonts w:hint="cs"/>
          <w:rtl/>
          <w:lang w:eastAsia="ko-KR" w:bidi="ar-SA"/>
        </w:rPr>
        <w:t xml:space="preserve">گران </w:t>
      </w:r>
      <w:r>
        <w:rPr>
          <w:rFonts w:hint="cs"/>
          <w:rtl/>
          <w:lang w:eastAsia="ko-KR" w:bidi="ar-SA"/>
        </w:rPr>
        <w:t>ن</w:t>
      </w:r>
      <w:r w:rsidR="00A0575E">
        <w:rPr>
          <w:rFonts w:hint="cs"/>
          <w:rtl/>
          <w:lang w:eastAsia="ko-KR" w:bidi="ar-SA"/>
        </w:rPr>
        <w:t>ی</w:t>
      </w:r>
      <w:r>
        <w:rPr>
          <w:rFonts w:hint="cs"/>
          <w:rtl/>
          <w:lang w:eastAsia="ko-KR" w:bidi="ar-SA"/>
        </w:rPr>
        <w:t>ست</w:t>
      </w:r>
      <w:r w:rsidR="008637E0">
        <w:rPr>
          <w:rFonts w:hint="cs"/>
          <w:rtl/>
          <w:lang w:eastAsia="ko-KR" w:bidi="ar-SA"/>
        </w:rPr>
        <w:t>؛</w:t>
      </w:r>
      <w:r>
        <w:rPr>
          <w:rFonts w:hint="cs"/>
          <w:rtl/>
          <w:lang w:eastAsia="ko-KR" w:bidi="ar-SA"/>
        </w:rPr>
        <w:t xml:space="preserve"> آرمان </w:t>
      </w:r>
      <w:r w:rsidR="008637E0">
        <w:rPr>
          <w:rFonts w:hint="cs"/>
          <w:rtl/>
          <w:lang w:eastAsia="ko-KR" w:bidi="ar-SA"/>
        </w:rPr>
        <w:t xml:space="preserve">خدا و عظمت اسلام </w:t>
      </w:r>
      <w:r>
        <w:rPr>
          <w:rFonts w:hint="cs"/>
          <w:rtl/>
          <w:lang w:eastAsia="ko-KR" w:bidi="ar-SA"/>
        </w:rPr>
        <w:t xml:space="preserve">است. </w:t>
      </w:r>
      <w:r w:rsidR="008637E0">
        <w:rPr>
          <w:rFonts w:hint="cs"/>
          <w:rtl/>
          <w:lang w:eastAsia="ko-KR" w:bidi="ar-SA"/>
        </w:rPr>
        <w:t>ا</w:t>
      </w:r>
      <w:r w:rsidR="00A0575E">
        <w:rPr>
          <w:rFonts w:hint="cs"/>
          <w:rtl/>
          <w:lang w:eastAsia="ko-KR" w:bidi="ar-SA"/>
        </w:rPr>
        <w:t>ی</w:t>
      </w:r>
      <w:r w:rsidR="008637E0">
        <w:rPr>
          <w:rFonts w:hint="cs"/>
          <w:rtl/>
          <w:lang w:eastAsia="ko-KR" w:bidi="ar-SA"/>
        </w:rPr>
        <w:t>ن آرمان، مؤمنان را از خودگرا</w:t>
      </w:r>
      <w:r w:rsidR="00A0575E">
        <w:rPr>
          <w:rFonts w:hint="cs"/>
          <w:rtl/>
          <w:lang w:eastAsia="ko-KR" w:bidi="ar-SA"/>
        </w:rPr>
        <w:t>یی</w:t>
      </w:r>
      <w:r w:rsidR="008637E0">
        <w:rPr>
          <w:rFonts w:hint="cs"/>
          <w:rtl/>
          <w:lang w:eastAsia="ko-KR" w:bidi="ar-SA"/>
        </w:rPr>
        <w:t xml:space="preserve"> و من</w:t>
      </w:r>
      <w:r w:rsidR="00A0575E">
        <w:rPr>
          <w:rFonts w:hint="cs"/>
          <w:rtl/>
          <w:lang w:eastAsia="ko-KR" w:bidi="ar-SA"/>
        </w:rPr>
        <w:t>ی</w:t>
      </w:r>
      <w:r w:rsidR="008637E0">
        <w:rPr>
          <w:rFonts w:hint="cs"/>
          <w:rtl/>
          <w:lang w:eastAsia="ko-KR" w:bidi="ar-SA"/>
        </w:rPr>
        <w:t>ّت خارج م</w:t>
      </w:r>
      <w:r w:rsidR="00A0575E">
        <w:rPr>
          <w:rFonts w:hint="cs"/>
          <w:rtl/>
          <w:lang w:eastAsia="ko-KR" w:bidi="ar-SA"/>
        </w:rPr>
        <w:t>ی</w:t>
      </w:r>
      <w:r w:rsidR="008637E0">
        <w:rPr>
          <w:rFonts w:hint="cs"/>
          <w:rtl/>
          <w:lang w:eastAsia="ko-KR" w:bidi="ar-SA"/>
        </w:rPr>
        <w:t xml:space="preserve">‌کند و آنان را </w:t>
      </w:r>
      <w:r w:rsidR="002818D1">
        <w:rPr>
          <w:rFonts w:hint="cs"/>
          <w:rtl/>
          <w:lang w:eastAsia="ko-KR" w:bidi="ar-SA"/>
        </w:rPr>
        <w:t>موحّد</w:t>
      </w:r>
      <w:r w:rsidR="008637E0">
        <w:rPr>
          <w:rFonts w:hint="cs"/>
          <w:rtl/>
          <w:lang w:eastAsia="ko-KR" w:bidi="ar-SA"/>
        </w:rPr>
        <w:t xml:space="preserve"> و خداگرا بار م</w:t>
      </w:r>
      <w:r w:rsidR="00A0575E">
        <w:rPr>
          <w:rFonts w:hint="cs"/>
          <w:rtl/>
          <w:lang w:eastAsia="ko-KR" w:bidi="ar-SA"/>
        </w:rPr>
        <w:t>ی</w:t>
      </w:r>
      <w:r w:rsidR="008637E0">
        <w:rPr>
          <w:rFonts w:hint="cs"/>
          <w:rtl/>
          <w:lang w:eastAsia="ko-KR" w:bidi="ar-SA"/>
        </w:rPr>
        <w:t>‌آورد.</w:t>
      </w:r>
      <w:r w:rsidR="008637E0">
        <w:rPr>
          <w:rStyle w:val="FootnoteReference"/>
          <w:rtl/>
          <w:lang w:eastAsia="ko-KR" w:bidi="ar-SA"/>
        </w:rPr>
        <w:footnoteReference w:id="19"/>
      </w:r>
    </w:p>
    <w:p w14:paraId="25ACBBF9" w14:textId="4CDDBEBA" w:rsidR="00732BE8" w:rsidRDefault="00A621A2" w:rsidP="002E6EAF">
      <w:pPr>
        <w:rPr>
          <w:rtl/>
        </w:rPr>
      </w:pPr>
      <w:r>
        <w:rPr>
          <w:rFonts w:hint="cs"/>
          <w:rtl/>
        </w:rPr>
        <w:t>بنابرا</w:t>
      </w:r>
      <w:r w:rsidR="00A0575E">
        <w:rPr>
          <w:rFonts w:hint="cs"/>
          <w:rtl/>
        </w:rPr>
        <w:t>ی</w:t>
      </w:r>
      <w:r>
        <w:rPr>
          <w:rFonts w:hint="cs"/>
          <w:rtl/>
        </w:rPr>
        <w:t>ن انجام وظا</w:t>
      </w:r>
      <w:r w:rsidR="00A0575E">
        <w:rPr>
          <w:rFonts w:hint="cs"/>
          <w:rtl/>
        </w:rPr>
        <w:t>ی</w:t>
      </w:r>
      <w:r>
        <w:rPr>
          <w:rFonts w:hint="cs"/>
          <w:rtl/>
        </w:rPr>
        <w:t>ف شغل</w:t>
      </w:r>
      <w:r w:rsidR="00A0575E">
        <w:rPr>
          <w:rFonts w:hint="cs"/>
          <w:rtl/>
        </w:rPr>
        <w:t>ی</w:t>
      </w:r>
      <w:r>
        <w:rPr>
          <w:rFonts w:hint="cs"/>
          <w:rtl/>
        </w:rPr>
        <w:t xml:space="preserve"> و خدمات اجتماع</w:t>
      </w:r>
      <w:r w:rsidR="00A0575E">
        <w:rPr>
          <w:rFonts w:hint="cs"/>
          <w:rtl/>
        </w:rPr>
        <w:t>ی</w:t>
      </w:r>
      <w:r>
        <w:rPr>
          <w:rFonts w:hint="cs"/>
          <w:rtl/>
        </w:rPr>
        <w:t xml:space="preserve"> توسط اقشار و اصناف مختلف به شکل عام</w:t>
      </w:r>
      <w:r w:rsidR="002E6D21">
        <w:rPr>
          <w:rFonts w:hint="cs"/>
          <w:rtl/>
        </w:rPr>
        <w:t>،</w:t>
      </w:r>
      <w:r>
        <w:rPr>
          <w:rFonts w:hint="cs"/>
          <w:rtl/>
        </w:rPr>
        <w:t xml:space="preserve"> رسالت اجتماع</w:t>
      </w:r>
      <w:r w:rsidR="00A0575E">
        <w:rPr>
          <w:rFonts w:hint="cs"/>
          <w:rtl/>
        </w:rPr>
        <w:t>ی</w:t>
      </w:r>
      <w:r>
        <w:rPr>
          <w:rFonts w:hint="cs"/>
          <w:rtl/>
        </w:rPr>
        <w:t xml:space="preserve"> ن</w:t>
      </w:r>
      <w:r w:rsidR="00A0575E">
        <w:rPr>
          <w:rFonts w:hint="cs"/>
          <w:rtl/>
        </w:rPr>
        <w:t>ی</w:t>
      </w:r>
      <w:r>
        <w:rPr>
          <w:rFonts w:hint="cs"/>
          <w:rtl/>
        </w:rPr>
        <w:t>ست. ب</w:t>
      </w:r>
      <w:r w:rsidR="00A0575E">
        <w:rPr>
          <w:rFonts w:hint="cs"/>
          <w:rtl/>
        </w:rPr>
        <w:t>ی</w:t>
      </w:r>
      <w:r>
        <w:rPr>
          <w:rFonts w:hint="cs"/>
          <w:rtl/>
        </w:rPr>
        <w:t>‌ترد</w:t>
      </w:r>
      <w:r w:rsidR="00A0575E">
        <w:rPr>
          <w:rFonts w:hint="cs"/>
          <w:rtl/>
        </w:rPr>
        <w:t>ی</w:t>
      </w:r>
      <w:r>
        <w:rPr>
          <w:rFonts w:hint="cs"/>
          <w:rtl/>
        </w:rPr>
        <w:t>د در نظام تقس</w:t>
      </w:r>
      <w:r w:rsidR="00A0575E">
        <w:rPr>
          <w:rFonts w:hint="cs"/>
          <w:rtl/>
        </w:rPr>
        <w:t>ی</w:t>
      </w:r>
      <w:r>
        <w:rPr>
          <w:rFonts w:hint="cs"/>
          <w:rtl/>
        </w:rPr>
        <w:t>م کار و توز</w:t>
      </w:r>
      <w:r w:rsidR="00A0575E">
        <w:rPr>
          <w:rFonts w:hint="cs"/>
          <w:rtl/>
        </w:rPr>
        <w:t>ی</w:t>
      </w:r>
      <w:r>
        <w:rPr>
          <w:rFonts w:hint="cs"/>
          <w:rtl/>
        </w:rPr>
        <w:t>ع نقش‌ها</w:t>
      </w:r>
      <w:r w:rsidR="00A0575E">
        <w:rPr>
          <w:rFonts w:hint="cs"/>
          <w:rtl/>
        </w:rPr>
        <w:t>ی</w:t>
      </w:r>
      <w:r>
        <w:rPr>
          <w:rFonts w:hint="cs"/>
          <w:rtl/>
        </w:rPr>
        <w:t xml:space="preserve"> اجتماع</w:t>
      </w:r>
      <w:r w:rsidR="00A0575E">
        <w:rPr>
          <w:rFonts w:hint="cs"/>
          <w:rtl/>
        </w:rPr>
        <w:t>ی</w:t>
      </w:r>
      <w:r>
        <w:rPr>
          <w:rFonts w:hint="cs"/>
          <w:rtl/>
        </w:rPr>
        <w:t xml:space="preserve"> هر کس</w:t>
      </w:r>
      <w:r w:rsidR="00A0575E">
        <w:rPr>
          <w:rFonts w:hint="cs"/>
          <w:rtl/>
        </w:rPr>
        <w:t>ی</w:t>
      </w:r>
      <w:r>
        <w:rPr>
          <w:rFonts w:hint="cs"/>
          <w:rtl/>
        </w:rPr>
        <w:t xml:space="preserve"> نقش</w:t>
      </w:r>
      <w:r w:rsidR="00A0575E">
        <w:rPr>
          <w:rFonts w:hint="cs"/>
          <w:rtl/>
        </w:rPr>
        <w:t>ی</w:t>
      </w:r>
      <w:r>
        <w:rPr>
          <w:rFonts w:hint="cs"/>
          <w:rtl/>
        </w:rPr>
        <w:t xml:space="preserve"> را بر عهده گرفته و ن</w:t>
      </w:r>
      <w:r w:rsidR="00A0575E">
        <w:rPr>
          <w:rFonts w:hint="cs"/>
          <w:rtl/>
        </w:rPr>
        <w:t>ی</w:t>
      </w:r>
      <w:r>
        <w:rPr>
          <w:rFonts w:hint="cs"/>
          <w:rtl/>
        </w:rPr>
        <w:t>از</w:t>
      </w:r>
      <w:r w:rsidR="00A0575E">
        <w:rPr>
          <w:rFonts w:hint="cs"/>
          <w:rtl/>
        </w:rPr>
        <w:t>ی</w:t>
      </w:r>
      <w:r>
        <w:rPr>
          <w:rFonts w:hint="cs"/>
          <w:rtl/>
        </w:rPr>
        <w:t xml:space="preserve"> را برآورده م</w:t>
      </w:r>
      <w:r w:rsidR="00A0575E">
        <w:rPr>
          <w:rFonts w:hint="cs"/>
          <w:rtl/>
        </w:rPr>
        <w:t>ی</w:t>
      </w:r>
      <w:r>
        <w:rPr>
          <w:rFonts w:hint="cs"/>
          <w:rtl/>
        </w:rPr>
        <w:t>‌سازد. پزشک و مهندس و کاسب و کارمند و راننده و کارگر و</w:t>
      </w:r>
      <w:r w:rsidR="00AE4A3A">
        <w:rPr>
          <w:rFonts w:hint="cs"/>
          <w:rtl/>
        </w:rPr>
        <w:t>.</w:t>
      </w:r>
      <w:r>
        <w:rPr>
          <w:rFonts w:hint="cs"/>
          <w:rtl/>
        </w:rPr>
        <w:t>.. همه مشغول ارائة خدمت</w:t>
      </w:r>
      <w:r w:rsidR="00A0575E">
        <w:rPr>
          <w:rFonts w:hint="cs"/>
          <w:rtl/>
        </w:rPr>
        <w:t>ی</w:t>
      </w:r>
      <w:r w:rsidRPr="00174D6B">
        <w:rPr>
          <w:rFonts w:hint="cs"/>
          <w:rtl/>
        </w:rPr>
        <w:t xml:space="preserve"> </w:t>
      </w:r>
      <w:r>
        <w:rPr>
          <w:rFonts w:hint="cs"/>
          <w:rtl/>
        </w:rPr>
        <w:t>هستند که جامعه را پ</w:t>
      </w:r>
      <w:r w:rsidR="00A0575E">
        <w:rPr>
          <w:rFonts w:hint="cs"/>
          <w:rtl/>
        </w:rPr>
        <w:t>ی</w:t>
      </w:r>
      <w:r>
        <w:rPr>
          <w:rFonts w:hint="cs"/>
          <w:rtl/>
        </w:rPr>
        <w:t>ش م</w:t>
      </w:r>
      <w:r w:rsidR="00A0575E">
        <w:rPr>
          <w:rFonts w:hint="cs"/>
          <w:rtl/>
        </w:rPr>
        <w:t>ی</w:t>
      </w:r>
      <w:r>
        <w:rPr>
          <w:rFonts w:hint="cs"/>
          <w:rtl/>
        </w:rPr>
        <w:t>‌برد و ارتقا م</w:t>
      </w:r>
      <w:r w:rsidR="00A0575E">
        <w:rPr>
          <w:rFonts w:hint="cs"/>
          <w:rtl/>
        </w:rPr>
        <w:t>ی</w:t>
      </w:r>
      <w:r>
        <w:rPr>
          <w:rFonts w:hint="cs"/>
          <w:rtl/>
        </w:rPr>
        <w:t xml:space="preserve">‌بخشد و </w:t>
      </w:r>
      <w:r w:rsidR="00785030">
        <w:rPr>
          <w:rFonts w:hint="cs"/>
          <w:rtl/>
        </w:rPr>
        <w:t xml:space="preserve">طبعاً </w:t>
      </w:r>
      <w:r>
        <w:rPr>
          <w:rFonts w:hint="cs"/>
          <w:rtl/>
        </w:rPr>
        <w:t xml:space="preserve">هر </w:t>
      </w:r>
      <w:r w:rsidR="00A0575E">
        <w:rPr>
          <w:rFonts w:hint="cs"/>
          <w:rtl/>
        </w:rPr>
        <w:t>ی</w:t>
      </w:r>
      <w:r>
        <w:rPr>
          <w:rFonts w:hint="cs"/>
          <w:rtl/>
        </w:rPr>
        <w:t>ک در کار خود آموزش‌ها</w:t>
      </w:r>
      <w:r w:rsidR="00A0575E">
        <w:rPr>
          <w:rFonts w:hint="cs"/>
          <w:rtl/>
        </w:rPr>
        <w:t>یی</w:t>
      </w:r>
      <w:r>
        <w:rPr>
          <w:rFonts w:hint="cs"/>
          <w:rtl/>
        </w:rPr>
        <w:t xml:space="preserve"> د</w:t>
      </w:r>
      <w:r w:rsidR="00A0575E">
        <w:rPr>
          <w:rFonts w:hint="cs"/>
          <w:rtl/>
        </w:rPr>
        <w:t>ی</w:t>
      </w:r>
      <w:r>
        <w:rPr>
          <w:rFonts w:hint="cs"/>
          <w:rtl/>
        </w:rPr>
        <w:t>ده و تخصص و مهارت</w:t>
      </w:r>
      <w:r w:rsidR="00A0575E">
        <w:rPr>
          <w:rFonts w:hint="cs"/>
          <w:rtl/>
        </w:rPr>
        <w:t>ی</w:t>
      </w:r>
      <w:r>
        <w:rPr>
          <w:rFonts w:hint="cs"/>
          <w:rtl/>
        </w:rPr>
        <w:t xml:space="preserve"> به دست آورده‌اند. ا</w:t>
      </w:r>
      <w:r w:rsidR="00A0575E">
        <w:rPr>
          <w:rFonts w:hint="cs"/>
          <w:rtl/>
        </w:rPr>
        <w:t>ی</w:t>
      </w:r>
      <w:r>
        <w:rPr>
          <w:rFonts w:hint="cs"/>
          <w:rtl/>
        </w:rPr>
        <w:t>ن نقش‌آفر</w:t>
      </w:r>
      <w:r w:rsidR="00A0575E">
        <w:rPr>
          <w:rFonts w:hint="cs"/>
          <w:rtl/>
        </w:rPr>
        <w:t>ی</w:t>
      </w:r>
      <w:r>
        <w:rPr>
          <w:rFonts w:hint="cs"/>
          <w:rtl/>
        </w:rPr>
        <w:t>ن</w:t>
      </w:r>
      <w:r w:rsidR="00A0575E">
        <w:rPr>
          <w:rFonts w:hint="cs"/>
          <w:rtl/>
        </w:rPr>
        <w:t>ی</w:t>
      </w:r>
      <w:r>
        <w:rPr>
          <w:rFonts w:hint="cs"/>
          <w:rtl/>
        </w:rPr>
        <w:t xml:space="preserve"> </w:t>
      </w:r>
      <w:r w:rsidR="00A0575E">
        <w:rPr>
          <w:rFonts w:hint="cs"/>
          <w:rtl/>
        </w:rPr>
        <w:t>ی</w:t>
      </w:r>
      <w:r>
        <w:rPr>
          <w:rFonts w:hint="cs"/>
          <w:rtl/>
        </w:rPr>
        <w:t>ا به هدف استقلال مال</w:t>
      </w:r>
      <w:r w:rsidR="00A0575E">
        <w:rPr>
          <w:rFonts w:hint="cs"/>
          <w:rtl/>
        </w:rPr>
        <w:t>ی</w:t>
      </w:r>
      <w:r>
        <w:rPr>
          <w:rFonts w:hint="cs"/>
          <w:rtl/>
        </w:rPr>
        <w:t xml:space="preserve"> و سربار جامعه نبودن است، </w:t>
      </w:r>
      <w:r w:rsidR="00A0575E">
        <w:rPr>
          <w:rFonts w:hint="cs"/>
          <w:rtl/>
        </w:rPr>
        <w:t>ی</w:t>
      </w:r>
      <w:r>
        <w:rPr>
          <w:rFonts w:hint="cs"/>
          <w:rtl/>
        </w:rPr>
        <w:t>ا به هدف احسان و خدمت به د</w:t>
      </w:r>
      <w:r w:rsidR="00A0575E">
        <w:rPr>
          <w:rFonts w:hint="cs"/>
          <w:rtl/>
        </w:rPr>
        <w:t>ی</w:t>
      </w:r>
      <w:r>
        <w:rPr>
          <w:rFonts w:hint="cs"/>
          <w:rtl/>
        </w:rPr>
        <w:t>گران و قدرشناس</w:t>
      </w:r>
      <w:r w:rsidR="00A0575E">
        <w:rPr>
          <w:rFonts w:hint="cs"/>
          <w:rtl/>
        </w:rPr>
        <w:t>ی</w:t>
      </w:r>
      <w:r>
        <w:rPr>
          <w:rFonts w:hint="cs"/>
          <w:rtl/>
        </w:rPr>
        <w:t xml:space="preserve"> متقابل از خدمات</w:t>
      </w:r>
      <w:r w:rsidR="00A0575E">
        <w:rPr>
          <w:rFonts w:hint="cs"/>
          <w:rtl/>
        </w:rPr>
        <w:t>ی</w:t>
      </w:r>
      <w:r>
        <w:rPr>
          <w:rFonts w:hint="cs"/>
          <w:rtl/>
        </w:rPr>
        <w:t xml:space="preserve"> که در</w:t>
      </w:r>
      <w:r w:rsidR="00A0575E">
        <w:rPr>
          <w:rFonts w:hint="cs"/>
          <w:rtl/>
        </w:rPr>
        <w:t>ی</w:t>
      </w:r>
      <w:r>
        <w:rPr>
          <w:rFonts w:hint="cs"/>
          <w:rtl/>
        </w:rPr>
        <w:t>افت کرده‌اند. نام ا</w:t>
      </w:r>
      <w:r w:rsidR="00A0575E">
        <w:rPr>
          <w:rFonts w:hint="cs"/>
          <w:rtl/>
        </w:rPr>
        <w:t>ی</w:t>
      </w:r>
      <w:r>
        <w:rPr>
          <w:rFonts w:hint="cs"/>
          <w:rtl/>
        </w:rPr>
        <w:t>ن خدمات تا به ا</w:t>
      </w:r>
      <w:r w:rsidR="00A0575E">
        <w:rPr>
          <w:rFonts w:hint="cs"/>
          <w:rtl/>
        </w:rPr>
        <w:t>ی</w:t>
      </w:r>
      <w:r>
        <w:rPr>
          <w:rFonts w:hint="cs"/>
          <w:rtl/>
        </w:rPr>
        <w:t>نجا «نقش‌آفر</w:t>
      </w:r>
      <w:r w:rsidR="00A0575E">
        <w:rPr>
          <w:rFonts w:hint="cs"/>
          <w:rtl/>
        </w:rPr>
        <w:t>ی</w:t>
      </w:r>
      <w:r>
        <w:rPr>
          <w:rFonts w:hint="cs"/>
          <w:rtl/>
        </w:rPr>
        <w:t>ن</w:t>
      </w:r>
      <w:r w:rsidR="00A0575E">
        <w:rPr>
          <w:rFonts w:hint="cs"/>
          <w:rtl/>
        </w:rPr>
        <w:t>ی</w:t>
      </w:r>
      <w:r>
        <w:rPr>
          <w:rFonts w:hint="cs"/>
          <w:rtl/>
        </w:rPr>
        <w:t xml:space="preserve"> اجتماع</w:t>
      </w:r>
      <w:r w:rsidR="00A0575E">
        <w:rPr>
          <w:rFonts w:hint="cs"/>
          <w:rtl/>
        </w:rPr>
        <w:t>ی</w:t>
      </w:r>
      <w:r>
        <w:rPr>
          <w:rFonts w:hint="cs"/>
          <w:rtl/>
        </w:rPr>
        <w:t xml:space="preserve"> و خدمت صنف</w:t>
      </w:r>
      <w:r w:rsidR="00A0575E">
        <w:rPr>
          <w:rFonts w:hint="cs"/>
          <w:rtl/>
        </w:rPr>
        <w:t>ی</w:t>
      </w:r>
      <w:r>
        <w:rPr>
          <w:rFonts w:hint="cs"/>
          <w:rtl/>
        </w:rPr>
        <w:t>» است؛ اما اگر ا</w:t>
      </w:r>
      <w:r w:rsidR="00A0575E">
        <w:rPr>
          <w:rFonts w:hint="cs"/>
          <w:rtl/>
        </w:rPr>
        <w:t>ی</w:t>
      </w:r>
      <w:r>
        <w:rPr>
          <w:rFonts w:hint="cs"/>
          <w:rtl/>
        </w:rPr>
        <w:t>ن نقش‌آفر</w:t>
      </w:r>
      <w:r w:rsidR="00A0575E">
        <w:rPr>
          <w:rFonts w:hint="cs"/>
          <w:rtl/>
        </w:rPr>
        <w:t>ی</w:t>
      </w:r>
      <w:r>
        <w:rPr>
          <w:rFonts w:hint="cs"/>
          <w:rtl/>
        </w:rPr>
        <w:t>ن</w:t>
      </w:r>
      <w:r w:rsidR="00A0575E">
        <w:rPr>
          <w:rFonts w:hint="cs"/>
          <w:rtl/>
        </w:rPr>
        <w:t>ی</w:t>
      </w:r>
      <w:r>
        <w:rPr>
          <w:rFonts w:hint="cs"/>
          <w:rtl/>
        </w:rPr>
        <w:t>‌ها به هدف حما</w:t>
      </w:r>
      <w:r w:rsidR="00A0575E">
        <w:rPr>
          <w:rFonts w:hint="cs"/>
          <w:rtl/>
        </w:rPr>
        <w:t>ی</w:t>
      </w:r>
      <w:r>
        <w:rPr>
          <w:rFonts w:hint="cs"/>
          <w:rtl/>
        </w:rPr>
        <w:t>ت از جبهة حق و عدالت و تقو</w:t>
      </w:r>
      <w:r w:rsidR="00A0575E">
        <w:rPr>
          <w:rFonts w:hint="cs"/>
          <w:rtl/>
        </w:rPr>
        <w:t>ی</w:t>
      </w:r>
      <w:r>
        <w:rPr>
          <w:rFonts w:hint="cs"/>
          <w:rtl/>
        </w:rPr>
        <w:t>ت جر</w:t>
      </w:r>
      <w:r w:rsidR="00A0575E">
        <w:rPr>
          <w:rFonts w:hint="cs"/>
          <w:rtl/>
        </w:rPr>
        <w:t>ی</w:t>
      </w:r>
      <w:r>
        <w:rPr>
          <w:rFonts w:hint="cs"/>
          <w:rtl/>
        </w:rPr>
        <w:t>ان توح</w:t>
      </w:r>
      <w:r w:rsidR="00A0575E">
        <w:rPr>
          <w:rFonts w:hint="cs"/>
          <w:rtl/>
        </w:rPr>
        <w:t>ی</w:t>
      </w:r>
      <w:r>
        <w:rPr>
          <w:rFonts w:hint="cs"/>
          <w:rtl/>
        </w:rPr>
        <w:t>د و ولا</w:t>
      </w:r>
      <w:r w:rsidR="00A0575E">
        <w:rPr>
          <w:rFonts w:hint="cs"/>
          <w:rtl/>
        </w:rPr>
        <w:t>ی</w:t>
      </w:r>
      <w:r>
        <w:rPr>
          <w:rFonts w:hint="cs"/>
          <w:rtl/>
        </w:rPr>
        <w:t>ت صورت گ</w:t>
      </w:r>
      <w:r w:rsidR="00A0575E">
        <w:rPr>
          <w:rFonts w:hint="cs"/>
          <w:rtl/>
        </w:rPr>
        <w:t>ی</w:t>
      </w:r>
      <w:r>
        <w:rPr>
          <w:rFonts w:hint="cs"/>
          <w:rtl/>
        </w:rPr>
        <w:t>رد</w:t>
      </w:r>
      <w:r w:rsidR="004D5561">
        <w:rPr>
          <w:rFonts w:hint="cs"/>
          <w:rtl/>
        </w:rPr>
        <w:t>،</w:t>
      </w:r>
      <w:r>
        <w:rPr>
          <w:rFonts w:hint="cs"/>
          <w:rtl/>
        </w:rPr>
        <w:t xml:space="preserve"> عنوان «رسالت اجتماع</w:t>
      </w:r>
      <w:r w:rsidR="00A0575E">
        <w:rPr>
          <w:rFonts w:hint="cs"/>
          <w:rtl/>
        </w:rPr>
        <w:t>ی</w:t>
      </w:r>
      <w:r>
        <w:rPr>
          <w:rFonts w:hint="cs"/>
          <w:rtl/>
        </w:rPr>
        <w:t>» پ</w:t>
      </w:r>
      <w:r w:rsidR="00A0575E">
        <w:rPr>
          <w:rFonts w:hint="cs"/>
          <w:rtl/>
        </w:rPr>
        <w:t>ی</w:t>
      </w:r>
      <w:r>
        <w:rPr>
          <w:rFonts w:hint="cs"/>
          <w:rtl/>
        </w:rPr>
        <w:t>دا م</w:t>
      </w:r>
      <w:r w:rsidR="00A0575E">
        <w:rPr>
          <w:rFonts w:hint="cs"/>
          <w:rtl/>
        </w:rPr>
        <w:t>ی</w:t>
      </w:r>
      <w:r>
        <w:rPr>
          <w:rFonts w:hint="cs"/>
          <w:rtl/>
        </w:rPr>
        <w:t>‌کند</w:t>
      </w:r>
      <w:r w:rsidR="00BF42D1">
        <w:rPr>
          <w:rFonts w:hint="cs"/>
          <w:rtl/>
        </w:rPr>
        <w:t>؛</w:t>
      </w:r>
      <w:r w:rsidR="00732BE8">
        <w:rPr>
          <w:rFonts w:hint="cs"/>
          <w:rtl/>
        </w:rPr>
        <w:t xml:space="preserve"> بنابرا</w:t>
      </w:r>
      <w:r w:rsidR="00A0575E">
        <w:rPr>
          <w:rFonts w:hint="cs"/>
          <w:rtl/>
        </w:rPr>
        <w:t>ی</w:t>
      </w:r>
      <w:r w:rsidR="00732BE8">
        <w:rPr>
          <w:rFonts w:hint="cs"/>
          <w:rtl/>
        </w:rPr>
        <w:t>ن انتخاب رشتة تخصص</w:t>
      </w:r>
      <w:r w:rsidR="00A0575E">
        <w:rPr>
          <w:rFonts w:hint="cs"/>
          <w:rtl/>
        </w:rPr>
        <w:t>ی</w:t>
      </w:r>
      <w:r w:rsidR="00732BE8">
        <w:rPr>
          <w:rFonts w:hint="cs"/>
          <w:rtl/>
        </w:rPr>
        <w:t xml:space="preserve"> با انتخاب موضوع رسالت اجتماع</w:t>
      </w:r>
      <w:r w:rsidR="00A0575E">
        <w:rPr>
          <w:rFonts w:hint="cs"/>
          <w:rtl/>
        </w:rPr>
        <w:t>ی</w:t>
      </w:r>
      <w:r w:rsidR="00732BE8">
        <w:rPr>
          <w:rFonts w:hint="cs"/>
          <w:rtl/>
        </w:rPr>
        <w:t xml:space="preserve"> و مأمور</w:t>
      </w:r>
      <w:r w:rsidR="00A0575E">
        <w:rPr>
          <w:rFonts w:hint="cs"/>
          <w:rtl/>
        </w:rPr>
        <w:t>ی</w:t>
      </w:r>
      <w:r w:rsidR="00732BE8">
        <w:rPr>
          <w:rFonts w:hint="cs"/>
          <w:rtl/>
        </w:rPr>
        <w:t>ت اله</w:t>
      </w:r>
      <w:r w:rsidR="00A0575E">
        <w:rPr>
          <w:rFonts w:hint="cs"/>
          <w:rtl/>
        </w:rPr>
        <w:t>ی</w:t>
      </w:r>
      <w:r w:rsidR="00732BE8">
        <w:rPr>
          <w:rFonts w:hint="cs"/>
          <w:rtl/>
        </w:rPr>
        <w:t xml:space="preserve"> مفهوماً متفاوت است. گرچه ممکن است کس</w:t>
      </w:r>
      <w:r w:rsidR="00A0575E">
        <w:rPr>
          <w:rFonts w:hint="cs"/>
          <w:rtl/>
        </w:rPr>
        <w:t>ی</w:t>
      </w:r>
      <w:r w:rsidR="00732BE8">
        <w:rPr>
          <w:rFonts w:hint="cs"/>
          <w:rtl/>
        </w:rPr>
        <w:t xml:space="preserve"> انتخاب رشتة خود را در راستا</w:t>
      </w:r>
      <w:r w:rsidR="00A0575E">
        <w:rPr>
          <w:rFonts w:hint="cs"/>
          <w:rtl/>
        </w:rPr>
        <w:t>ی</w:t>
      </w:r>
      <w:r w:rsidR="00732BE8">
        <w:rPr>
          <w:rFonts w:hint="cs"/>
          <w:rtl/>
        </w:rPr>
        <w:t xml:space="preserve"> رسالت اله</w:t>
      </w:r>
      <w:r w:rsidR="00A0575E">
        <w:rPr>
          <w:rFonts w:hint="cs"/>
          <w:rtl/>
        </w:rPr>
        <w:t>ی</w:t>
      </w:r>
      <w:r w:rsidR="00732BE8">
        <w:rPr>
          <w:rFonts w:hint="cs"/>
          <w:rtl/>
        </w:rPr>
        <w:t xml:space="preserve"> قرار دهد و موضوع</w:t>
      </w:r>
      <w:r w:rsidR="00A0575E">
        <w:rPr>
          <w:rFonts w:hint="cs"/>
          <w:rtl/>
        </w:rPr>
        <w:t>ی</w:t>
      </w:r>
      <w:r w:rsidR="00732BE8">
        <w:rPr>
          <w:rFonts w:hint="cs"/>
          <w:rtl/>
        </w:rPr>
        <w:t xml:space="preserve"> را برا</w:t>
      </w:r>
      <w:r w:rsidR="00A0575E">
        <w:rPr>
          <w:rFonts w:hint="cs"/>
          <w:rtl/>
        </w:rPr>
        <w:t>ی</w:t>
      </w:r>
      <w:r w:rsidR="00732BE8">
        <w:rPr>
          <w:rFonts w:hint="cs"/>
          <w:rtl/>
        </w:rPr>
        <w:t xml:space="preserve"> خدمات صنف</w:t>
      </w:r>
      <w:r w:rsidR="00A0575E">
        <w:rPr>
          <w:rFonts w:hint="cs"/>
          <w:rtl/>
        </w:rPr>
        <w:t>ی</w:t>
      </w:r>
      <w:r w:rsidR="00732BE8">
        <w:rPr>
          <w:rFonts w:hint="cs"/>
          <w:rtl/>
        </w:rPr>
        <w:t xml:space="preserve"> خود انتخاب کند که مصداق مأمور</w:t>
      </w:r>
      <w:r w:rsidR="00A0575E">
        <w:rPr>
          <w:rFonts w:hint="cs"/>
          <w:rtl/>
        </w:rPr>
        <w:t>ی</w:t>
      </w:r>
      <w:r w:rsidR="00732BE8">
        <w:rPr>
          <w:rFonts w:hint="cs"/>
          <w:rtl/>
        </w:rPr>
        <w:t>ت باشد و ب</w:t>
      </w:r>
      <w:r w:rsidR="00A0575E">
        <w:rPr>
          <w:rFonts w:hint="cs"/>
          <w:rtl/>
        </w:rPr>
        <w:t>ی</w:t>
      </w:r>
      <w:r w:rsidR="00732BE8">
        <w:rPr>
          <w:rFonts w:hint="cs"/>
          <w:rtl/>
        </w:rPr>
        <w:t>شتر</w:t>
      </w:r>
      <w:r w:rsidR="00A0575E">
        <w:rPr>
          <w:rFonts w:hint="cs"/>
          <w:rtl/>
        </w:rPr>
        <w:t>ی</w:t>
      </w:r>
      <w:r w:rsidR="00732BE8">
        <w:rPr>
          <w:rFonts w:hint="cs"/>
          <w:rtl/>
        </w:rPr>
        <w:t>ن بهره را به تقو</w:t>
      </w:r>
      <w:r w:rsidR="00A0575E">
        <w:rPr>
          <w:rFonts w:hint="cs"/>
          <w:rtl/>
        </w:rPr>
        <w:t>ی</w:t>
      </w:r>
      <w:r w:rsidR="00732BE8">
        <w:rPr>
          <w:rFonts w:hint="cs"/>
          <w:rtl/>
        </w:rPr>
        <w:t>ت جبهة ا</w:t>
      </w:r>
      <w:r w:rsidR="00A0575E">
        <w:rPr>
          <w:rFonts w:hint="cs"/>
          <w:rtl/>
        </w:rPr>
        <w:t>ی</w:t>
      </w:r>
      <w:r w:rsidR="00732BE8">
        <w:rPr>
          <w:rFonts w:hint="cs"/>
          <w:rtl/>
        </w:rPr>
        <w:t>مان برساند.</w:t>
      </w:r>
      <w:r w:rsidR="00BF42D1">
        <w:rPr>
          <w:rStyle w:val="FootnoteReference"/>
          <w:rtl/>
        </w:rPr>
        <w:footnoteReference w:id="20"/>
      </w:r>
    </w:p>
    <w:p w14:paraId="667E35DF" w14:textId="35B8CD71" w:rsidR="00192F99" w:rsidRDefault="007D6BFF" w:rsidP="002E6EAF">
      <w:pPr>
        <w:rPr>
          <w:rtl/>
          <w:lang w:val="x-none" w:eastAsia="x-none" w:bidi="ar-SA"/>
        </w:rPr>
      </w:pPr>
      <w:r>
        <w:rPr>
          <w:rFonts w:hint="cs"/>
          <w:rtl/>
          <w:lang w:val="x-none" w:eastAsia="x-none" w:bidi="ar-SA"/>
        </w:rPr>
        <w:t>تفاوت شه</w:t>
      </w:r>
      <w:r w:rsidR="00A0575E">
        <w:rPr>
          <w:rFonts w:hint="cs"/>
          <w:rtl/>
          <w:lang w:val="x-none" w:eastAsia="x-none" w:bidi="ar-SA"/>
        </w:rPr>
        <w:t>ی</w:t>
      </w:r>
      <w:r>
        <w:rPr>
          <w:rFonts w:hint="cs"/>
          <w:rtl/>
          <w:lang w:val="x-none" w:eastAsia="x-none" w:bidi="ar-SA"/>
        </w:rPr>
        <w:t>د قاسم سل</w:t>
      </w:r>
      <w:r w:rsidR="00A0575E">
        <w:rPr>
          <w:rFonts w:hint="cs"/>
          <w:rtl/>
          <w:lang w:val="x-none" w:eastAsia="x-none" w:bidi="ar-SA"/>
        </w:rPr>
        <w:t>ی</w:t>
      </w:r>
      <w:r>
        <w:rPr>
          <w:rFonts w:hint="cs"/>
          <w:rtl/>
          <w:lang w:val="x-none" w:eastAsia="x-none" w:bidi="ar-SA"/>
        </w:rPr>
        <w:t>مان</w:t>
      </w:r>
      <w:r w:rsidR="00A0575E">
        <w:rPr>
          <w:rFonts w:hint="cs"/>
          <w:rtl/>
          <w:lang w:val="x-none" w:eastAsia="x-none" w:bidi="ar-SA"/>
        </w:rPr>
        <w:t>ی</w:t>
      </w:r>
      <w:r>
        <w:rPr>
          <w:rFonts w:hint="cs"/>
          <w:rtl/>
          <w:lang w:val="x-none" w:eastAsia="x-none" w:bidi="ar-SA"/>
        </w:rPr>
        <w:t xml:space="preserve"> با سا</w:t>
      </w:r>
      <w:r w:rsidR="00A0575E">
        <w:rPr>
          <w:rFonts w:hint="cs"/>
          <w:rtl/>
          <w:lang w:val="x-none" w:eastAsia="x-none" w:bidi="ar-SA"/>
        </w:rPr>
        <w:t>ی</w:t>
      </w:r>
      <w:r>
        <w:rPr>
          <w:rFonts w:hint="cs"/>
          <w:rtl/>
          <w:lang w:val="x-none" w:eastAsia="x-none" w:bidi="ar-SA"/>
        </w:rPr>
        <w:t>ر فرماندهان بزرگ ارتش دن</w:t>
      </w:r>
      <w:r w:rsidR="00A0575E">
        <w:rPr>
          <w:rFonts w:hint="cs"/>
          <w:rtl/>
          <w:lang w:val="x-none" w:eastAsia="x-none" w:bidi="ar-SA"/>
        </w:rPr>
        <w:t>ی</w:t>
      </w:r>
      <w:r>
        <w:rPr>
          <w:rFonts w:hint="cs"/>
          <w:rtl/>
          <w:lang w:val="x-none" w:eastAsia="x-none" w:bidi="ar-SA"/>
        </w:rPr>
        <w:t xml:space="preserve">ا </w:t>
      </w:r>
      <w:r w:rsidR="00C622E8">
        <w:rPr>
          <w:rFonts w:hint="cs"/>
          <w:rtl/>
          <w:lang w:val="x-none" w:eastAsia="x-none" w:bidi="ar-SA"/>
        </w:rPr>
        <w:t>چ</w:t>
      </w:r>
      <w:r w:rsidR="00A0575E">
        <w:rPr>
          <w:rFonts w:hint="cs"/>
          <w:rtl/>
          <w:lang w:val="x-none" w:eastAsia="x-none" w:bidi="ar-SA"/>
        </w:rPr>
        <w:t>ی</w:t>
      </w:r>
      <w:r w:rsidR="00C622E8">
        <w:rPr>
          <w:rFonts w:hint="cs"/>
          <w:rtl/>
          <w:lang w:val="x-none" w:eastAsia="x-none" w:bidi="ar-SA"/>
        </w:rPr>
        <w:t>ست؟</w:t>
      </w:r>
      <w:r>
        <w:rPr>
          <w:rFonts w:hint="cs"/>
          <w:rtl/>
          <w:lang w:val="x-none" w:eastAsia="x-none" w:bidi="ar-SA"/>
        </w:rPr>
        <w:t xml:space="preserve"> هردو تخصص نظام</w:t>
      </w:r>
      <w:r w:rsidR="00A0575E">
        <w:rPr>
          <w:rFonts w:hint="cs"/>
          <w:rtl/>
          <w:lang w:val="x-none" w:eastAsia="x-none" w:bidi="ar-SA"/>
        </w:rPr>
        <w:t>ی</w:t>
      </w:r>
      <w:r>
        <w:rPr>
          <w:rFonts w:hint="cs"/>
          <w:rtl/>
          <w:lang w:val="x-none" w:eastAsia="x-none" w:bidi="ar-SA"/>
        </w:rPr>
        <w:t xml:space="preserve"> بالا</w:t>
      </w:r>
      <w:r w:rsidR="00A0575E">
        <w:rPr>
          <w:rFonts w:hint="cs"/>
          <w:rtl/>
          <w:lang w:val="x-none" w:eastAsia="x-none" w:bidi="ar-SA"/>
        </w:rPr>
        <w:t>یی</w:t>
      </w:r>
      <w:r>
        <w:rPr>
          <w:rFonts w:hint="cs"/>
          <w:rtl/>
          <w:lang w:val="x-none" w:eastAsia="x-none" w:bidi="ar-SA"/>
        </w:rPr>
        <w:t xml:space="preserve"> دارند، کار خود را با تلاش و دقت فراوان انجام م</w:t>
      </w:r>
      <w:r w:rsidR="00A0575E">
        <w:rPr>
          <w:rFonts w:hint="cs"/>
          <w:rtl/>
          <w:lang w:val="x-none" w:eastAsia="x-none" w:bidi="ar-SA"/>
        </w:rPr>
        <w:t>ی</w:t>
      </w:r>
      <w:r>
        <w:rPr>
          <w:rFonts w:hint="cs"/>
          <w:rtl/>
          <w:lang w:val="x-none" w:eastAsia="x-none" w:bidi="ar-SA"/>
        </w:rPr>
        <w:t xml:space="preserve">‌دهند و در </w:t>
      </w:r>
      <w:r w:rsidR="00192F99">
        <w:rPr>
          <w:rFonts w:hint="cs"/>
          <w:rtl/>
          <w:lang w:val="x-none" w:eastAsia="x-none" w:bidi="ar-SA"/>
        </w:rPr>
        <w:t>نقش‌آفر</w:t>
      </w:r>
      <w:r w:rsidR="00A0575E">
        <w:rPr>
          <w:rFonts w:hint="cs"/>
          <w:rtl/>
          <w:lang w:val="x-none" w:eastAsia="x-none" w:bidi="ar-SA"/>
        </w:rPr>
        <w:t>ی</w:t>
      </w:r>
      <w:r w:rsidR="00192F99">
        <w:rPr>
          <w:rFonts w:hint="cs"/>
          <w:rtl/>
          <w:lang w:val="x-none" w:eastAsia="x-none" w:bidi="ar-SA"/>
        </w:rPr>
        <w:t>ن</w:t>
      </w:r>
      <w:r w:rsidR="00A0575E">
        <w:rPr>
          <w:rFonts w:hint="cs"/>
          <w:rtl/>
          <w:lang w:val="x-none" w:eastAsia="x-none" w:bidi="ar-SA"/>
        </w:rPr>
        <w:t>ی</w:t>
      </w:r>
      <w:r w:rsidR="00192F99">
        <w:rPr>
          <w:rFonts w:hint="cs"/>
          <w:rtl/>
          <w:lang w:val="x-none" w:eastAsia="x-none" w:bidi="ar-SA"/>
        </w:rPr>
        <w:t xml:space="preserve"> و اثرگذار</w:t>
      </w:r>
      <w:r w:rsidR="00A0575E">
        <w:rPr>
          <w:rFonts w:hint="cs"/>
          <w:rtl/>
          <w:lang w:val="x-none" w:eastAsia="x-none" w:bidi="ar-SA"/>
        </w:rPr>
        <w:t>ی</w:t>
      </w:r>
      <w:r>
        <w:rPr>
          <w:rFonts w:hint="cs"/>
          <w:rtl/>
          <w:lang w:val="x-none" w:eastAsia="x-none" w:bidi="ar-SA"/>
        </w:rPr>
        <w:t xml:space="preserve"> </w:t>
      </w:r>
      <w:r w:rsidR="00192F99">
        <w:rPr>
          <w:rFonts w:hint="cs"/>
          <w:rtl/>
          <w:lang w:val="x-none" w:eastAsia="x-none" w:bidi="ar-SA"/>
        </w:rPr>
        <w:t xml:space="preserve">و خدمت </w:t>
      </w:r>
      <w:r>
        <w:rPr>
          <w:rFonts w:hint="cs"/>
          <w:rtl/>
          <w:lang w:val="x-none" w:eastAsia="x-none" w:bidi="ar-SA"/>
        </w:rPr>
        <w:t xml:space="preserve">به ملت خود </w:t>
      </w:r>
      <w:r w:rsidR="00192F99">
        <w:rPr>
          <w:rFonts w:hint="cs"/>
          <w:rtl/>
          <w:lang w:val="x-none" w:eastAsia="x-none" w:bidi="ar-SA"/>
        </w:rPr>
        <w:t>مشترک‌اند</w:t>
      </w:r>
      <w:r>
        <w:rPr>
          <w:rFonts w:hint="cs"/>
          <w:rtl/>
          <w:lang w:val="x-none" w:eastAsia="x-none" w:bidi="ar-SA"/>
        </w:rPr>
        <w:t>.</w:t>
      </w:r>
      <w:r w:rsidR="00192F99">
        <w:rPr>
          <w:rFonts w:hint="cs"/>
          <w:rtl/>
          <w:lang w:val="x-none" w:eastAsia="x-none" w:bidi="ar-SA"/>
        </w:rPr>
        <w:t xml:space="preserve"> تفاوت م</w:t>
      </w:r>
      <w:r w:rsidR="00A0575E">
        <w:rPr>
          <w:rFonts w:hint="cs"/>
          <w:rtl/>
          <w:lang w:val="x-none" w:eastAsia="x-none" w:bidi="ar-SA"/>
        </w:rPr>
        <w:t>ی</w:t>
      </w:r>
      <w:r w:rsidR="00192F99">
        <w:rPr>
          <w:rFonts w:hint="cs"/>
          <w:rtl/>
          <w:lang w:val="x-none" w:eastAsia="x-none" w:bidi="ar-SA"/>
        </w:rPr>
        <w:t>ان ا</w:t>
      </w:r>
      <w:r w:rsidR="00A0575E">
        <w:rPr>
          <w:rFonts w:hint="cs"/>
          <w:rtl/>
          <w:lang w:val="x-none" w:eastAsia="x-none" w:bidi="ar-SA"/>
        </w:rPr>
        <w:t>ی</w:t>
      </w:r>
      <w:r w:rsidR="00192F99">
        <w:rPr>
          <w:rFonts w:hint="cs"/>
          <w:rtl/>
          <w:lang w:val="x-none" w:eastAsia="x-none" w:bidi="ar-SA"/>
        </w:rPr>
        <w:t>ن دو در رسالتمند</w:t>
      </w:r>
      <w:r w:rsidR="00A0575E">
        <w:rPr>
          <w:rFonts w:hint="cs"/>
          <w:rtl/>
          <w:lang w:val="x-none" w:eastAsia="x-none" w:bidi="ar-SA"/>
        </w:rPr>
        <w:t>ی</w:t>
      </w:r>
      <w:r w:rsidR="00192F99">
        <w:rPr>
          <w:rFonts w:hint="cs"/>
          <w:rtl/>
          <w:lang w:val="x-none" w:eastAsia="x-none" w:bidi="ar-SA"/>
        </w:rPr>
        <w:t xml:space="preserve"> است</w:t>
      </w:r>
      <w:r w:rsidR="00701045">
        <w:rPr>
          <w:rFonts w:hint="cs"/>
          <w:rtl/>
          <w:lang w:val="x-none" w:eastAsia="x-none" w:bidi="ar-SA"/>
        </w:rPr>
        <w:t xml:space="preserve">. </w:t>
      </w:r>
      <w:r w:rsidR="00192F99">
        <w:rPr>
          <w:rFonts w:hint="cs"/>
          <w:rtl/>
          <w:lang w:val="x-none" w:eastAsia="x-none" w:bidi="ar-SA"/>
        </w:rPr>
        <w:t>شه</w:t>
      </w:r>
      <w:r w:rsidR="00A0575E">
        <w:rPr>
          <w:rFonts w:hint="cs"/>
          <w:rtl/>
          <w:lang w:val="x-none" w:eastAsia="x-none" w:bidi="ar-SA"/>
        </w:rPr>
        <w:t>ی</w:t>
      </w:r>
      <w:r w:rsidR="00192F99">
        <w:rPr>
          <w:rFonts w:hint="cs"/>
          <w:rtl/>
          <w:lang w:val="x-none" w:eastAsia="x-none" w:bidi="ar-SA"/>
        </w:rPr>
        <w:t>د سلم</w:t>
      </w:r>
      <w:r w:rsidR="00A0575E">
        <w:rPr>
          <w:rFonts w:hint="cs"/>
          <w:rtl/>
          <w:lang w:val="x-none" w:eastAsia="x-none" w:bidi="ar-SA"/>
        </w:rPr>
        <w:t>ی</w:t>
      </w:r>
      <w:r w:rsidR="00192F99">
        <w:rPr>
          <w:rFonts w:hint="cs"/>
          <w:rtl/>
          <w:lang w:val="x-none" w:eastAsia="x-none" w:bidi="ar-SA"/>
        </w:rPr>
        <w:t>ان</w:t>
      </w:r>
      <w:r w:rsidR="00A0575E">
        <w:rPr>
          <w:rFonts w:hint="cs"/>
          <w:rtl/>
          <w:lang w:val="x-none" w:eastAsia="x-none" w:bidi="ar-SA"/>
        </w:rPr>
        <w:t>ی</w:t>
      </w:r>
      <w:r w:rsidR="00192F99">
        <w:rPr>
          <w:rFonts w:hint="cs"/>
          <w:rtl/>
          <w:lang w:val="x-none" w:eastAsia="x-none" w:bidi="ar-SA"/>
        </w:rPr>
        <w:t xml:space="preserve"> </w:t>
      </w:r>
      <w:r w:rsidR="00192F99">
        <w:rPr>
          <w:rFonts w:hint="cs"/>
          <w:rtl/>
          <w:lang w:val="x-none" w:eastAsia="x-none"/>
        </w:rPr>
        <w:t>از من</w:t>
      </w:r>
      <w:r w:rsidR="00A0575E">
        <w:rPr>
          <w:rFonts w:hint="cs"/>
          <w:rtl/>
          <w:lang w:val="x-none" w:eastAsia="x-none"/>
        </w:rPr>
        <w:t>ی</w:t>
      </w:r>
      <w:r w:rsidR="00701045">
        <w:rPr>
          <w:rFonts w:hint="cs"/>
          <w:rtl/>
          <w:lang w:val="x-none" w:eastAsia="x-none"/>
        </w:rPr>
        <w:t>ّ</w:t>
      </w:r>
      <w:r w:rsidR="00192F99">
        <w:rPr>
          <w:rFonts w:hint="cs"/>
          <w:rtl/>
          <w:lang w:val="x-none" w:eastAsia="x-none"/>
        </w:rPr>
        <w:t>ت و فرد</w:t>
      </w:r>
      <w:r w:rsidR="00A0575E">
        <w:rPr>
          <w:rFonts w:hint="cs"/>
          <w:rtl/>
          <w:lang w:val="x-none" w:eastAsia="x-none"/>
        </w:rPr>
        <w:t>ی</w:t>
      </w:r>
      <w:r w:rsidR="00192F99">
        <w:rPr>
          <w:rFonts w:hint="cs"/>
          <w:rtl/>
          <w:lang w:val="x-none" w:eastAsia="x-none"/>
        </w:rPr>
        <w:t>ت و خودگرا</w:t>
      </w:r>
      <w:r w:rsidR="00A0575E">
        <w:rPr>
          <w:rFonts w:hint="cs"/>
          <w:rtl/>
          <w:lang w:val="x-none" w:eastAsia="x-none"/>
        </w:rPr>
        <w:t>یی</w:t>
      </w:r>
      <w:r w:rsidR="00192F99">
        <w:rPr>
          <w:rFonts w:hint="cs"/>
          <w:rtl/>
          <w:lang w:val="x-none" w:eastAsia="x-none"/>
        </w:rPr>
        <w:t xml:space="preserve"> فراتر آمده و </w:t>
      </w:r>
      <w:r w:rsidR="00192F99">
        <w:rPr>
          <w:rFonts w:hint="cs"/>
          <w:rtl/>
          <w:lang w:val="x-none" w:eastAsia="x-none" w:bidi="ar-SA"/>
        </w:rPr>
        <w:t xml:space="preserve">از </w:t>
      </w:r>
      <w:r w:rsidR="00192F99">
        <w:rPr>
          <w:rFonts w:hint="cs"/>
          <w:rtl/>
          <w:lang w:val="x-none" w:eastAsia="x-none"/>
        </w:rPr>
        <w:t>روزمرگ</w:t>
      </w:r>
      <w:r w:rsidR="00A0575E">
        <w:rPr>
          <w:rFonts w:hint="cs"/>
          <w:rtl/>
          <w:lang w:val="x-none" w:eastAsia="x-none"/>
        </w:rPr>
        <w:t>ی</w:t>
      </w:r>
      <w:r w:rsidR="00192F99">
        <w:rPr>
          <w:rFonts w:hint="cs"/>
          <w:rtl/>
          <w:lang w:val="x-none" w:eastAsia="x-none"/>
        </w:rPr>
        <w:t xml:space="preserve"> و دن</w:t>
      </w:r>
      <w:r w:rsidR="00A0575E">
        <w:rPr>
          <w:rFonts w:hint="cs"/>
          <w:rtl/>
          <w:lang w:val="x-none" w:eastAsia="x-none"/>
        </w:rPr>
        <w:t>ی</w:t>
      </w:r>
      <w:r w:rsidR="00192F99">
        <w:rPr>
          <w:rFonts w:hint="cs"/>
          <w:rtl/>
          <w:lang w:val="x-none" w:eastAsia="x-none"/>
        </w:rPr>
        <w:t>ازدگ</w:t>
      </w:r>
      <w:r w:rsidR="00A0575E">
        <w:rPr>
          <w:rFonts w:hint="cs"/>
          <w:rtl/>
          <w:lang w:val="x-none" w:eastAsia="x-none"/>
        </w:rPr>
        <w:t>ی</w:t>
      </w:r>
      <w:r w:rsidR="00192F99">
        <w:rPr>
          <w:rFonts w:hint="cs"/>
          <w:rtl/>
          <w:lang w:val="x-none" w:eastAsia="x-none"/>
        </w:rPr>
        <w:t xml:space="preserve"> و عاف</w:t>
      </w:r>
      <w:r w:rsidR="00A0575E">
        <w:rPr>
          <w:rFonts w:hint="cs"/>
          <w:rtl/>
          <w:lang w:val="x-none" w:eastAsia="x-none"/>
        </w:rPr>
        <w:t>ی</w:t>
      </w:r>
      <w:r w:rsidR="00192F99">
        <w:rPr>
          <w:rFonts w:hint="cs"/>
          <w:rtl/>
          <w:lang w:val="x-none" w:eastAsia="x-none"/>
        </w:rPr>
        <w:t>ت‌طلب</w:t>
      </w:r>
      <w:r w:rsidR="00A0575E">
        <w:rPr>
          <w:rFonts w:hint="cs"/>
          <w:rtl/>
          <w:lang w:val="x-none" w:eastAsia="x-none"/>
        </w:rPr>
        <w:t>ی</w:t>
      </w:r>
      <w:r w:rsidR="00192F99">
        <w:rPr>
          <w:rFonts w:hint="cs"/>
          <w:rtl/>
          <w:lang w:val="x-none" w:eastAsia="x-none"/>
        </w:rPr>
        <w:t xml:space="preserve"> فاصله گرفته و در افق </w:t>
      </w:r>
      <w:r w:rsidR="00A0575E">
        <w:rPr>
          <w:rFonts w:hint="cs"/>
          <w:rtl/>
          <w:lang w:val="x-none" w:eastAsia="x-none"/>
        </w:rPr>
        <w:t>ی</w:t>
      </w:r>
      <w:r w:rsidR="00192F99">
        <w:rPr>
          <w:rFonts w:hint="cs"/>
          <w:rtl/>
          <w:lang w:val="x-none" w:eastAsia="x-none"/>
        </w:rPr>
        <w:t>ک باور توح</w:t>
      </w:r>
      <w:r w:rsidR="00A0575E">
        <w:rPr>
          <w:rFonts w:hint="cs"/>
          <w:rtl/>
          <w:lang w:val="x-none" w:eastAsia="x-none"/>
        </w:rPr>
        <w:t>ی</w:t>
      </w:r>
      <w:r w:rsidR="00192F99">
        <w:rPr>
          <w:rFonts w:hint="cs"/>
          <w:rtl/>
          <w:lang w:val="x-none" w:eastAsia="x-none"/>
        </w:rPr>
        <w:t>د</w:t>
      </w:r>
      <w:r w:rsidR="00A0575E">
        <w:rPr>
          <w:rFonts w:hint="cs"/>
          <w:rtl/>
          <w:lang w:val="x-none" w:eastAsia="x-none"/>
        </w:rPr>
        <w:t>ی</w:t>
      </w:r>
      <w:r w:rsidR="00192F99">
        <w:rPr>
          <w:rFonts w:hint="cs"/>
          <w:rtl/>
          <w:lang w:val="x-none" w:eastAsia="x-none"/>
        </w:rPr>
        <w:t xml:space="preserve"> اص</w:t>
      </w:r>
      <w:r w:rsidR="00A0575E">
        <w:rPr>
          <w:rFonts w:hint="cs"/>
          <w:rtl/>
          <w:lang w:val="x-none" w:eastAsia="x-none"/>
        </w:rPr>
        <w:t>ی</w:t>
      </w:r>
      <w:r w:rsidR="00192F99">
        <w:rPr>
          <w:rFonts w:hint="cs"/>
          <w:rtl/>
          <w:lang w:val="x-none" w:eastAsia="x-none"/>
        </w:rPr>
        <w:t>ل، ق</w:t>
      </w:r>
      <w:r w:rsidR="00A0575E">
        <w:rPr>
          <w:rFonts w:hint="cs"/>
          <w:rtl/>
          <w:lang w:val="x-none" w:eastAsia="x-none"/>
        </w:rPr>
        <w:t>ی</w:t>
      </w:r>
      <w:r w:rsidR="00192F99">
        <w:rPr>
          <w:rFonts w:hint="cs"/>
          <w:rtl/>
          <w:lang w:val="x-none" w:eastAsia="x-none"/>
        </w:rPr>
        <w:t>ام لله کرده و فداکار</w:t>
      </w:r>
      <w:r w:rsidR="00A0575E">
        <w:rPr>
          <w:rFonts w:hint="cs"/>
          <w:rtl/>
          <w:lang w:val="x-none" w:eastAsia="x-none"/>
        </w:rPr>
        <w:t>ی</w:t>
      </w:r>
      <w:r w:rsidR="00192F99">
        <w:rPr>
          <w:rFonts w:hint="cs"/>
          <w:rtl/>
          <w:lang w:val="x-none" w:eastAsia="x-none"/>
        </w:rPr>
        <w:t xml:space="preserve"> در راه خدا را برگز</w:t>
      </w:r>
      <w:r w:rsidR="00A0575E">
        <w:rPr>
          <w:rFonts w:hint="cs"/>
          <w:rtl/>
          <w:lang w:val="x-none" w:eastAsia="x-none"/>
        </w:rPr>
        <w:t>ی</w:t>
      </w:r>
      <w:r w:rsidR="00192F99">
        <w:rPr>
          <w:rFonts w:hint="cs"/>
          <w:rtl/>
          <w:lang w:val="x-none" w:eastAsia="x-none"/>
        </w:rPr>
        <w:t>ده است.</w:t>
      </w:r>
      <w:r w:rsidR="00701045" w:rsidRPr="00701045">
        <w:rPr>
          <w:rFonts w:hint="cs"/>
          <w:rtl/>
          <w:lang w:val="x-none" w:eastAsia="x-none" w:bidi="ar-SA"/>
        </w:rPr>
        <w:t xml:space="preserve"> </w:t>
      </w:r>
      <w:r w:rsidR="00701045">
        <w:rPr>
          <w:rFonts w:hint="cs"/>
          <w:rtl/>
          <w:lang w:val="x-none" w:eastAsia="x-none" w:bidi="ar-SA"/>
        </w:rPr>
        <w:t>شه</w:t>
      </w:r>
      <w:r w:rsidR="00A0575E">
        <w:rPr>
          <w:rFonts w:hint="cs"/>
          <w:rtl/>
          <w:lang w:val="x-none" w:eastAsia="x-none" w:bidi="ar-SA"/>
        </w:rPr>
        <w:t>ی</w:t>
      </w:r>
      <w:r w:rsidR="00701045">
        <w:rPr>
          <w:rFonts w:hint="cs"/>
          <w:rtl/>
          <w:lang w:val="x-none" w:eastAsia="x-none" w:bidi="ar-SA"/>
        </w:rPr>
        <w:t>د سل</w:t>
      </w:r>
      <w:r w:rsidR="00A0575E">
        <w:rPr>
          <w:rFonts w:hint="cs"/>
          <w:rtl/>
          <w:lang w:val="x-none" w:eastAsia="x-none" w:bidi="ar-SA"/>
        </w:rPr>
        <w:t>ی</w:t>
      </w:r>
      <w:r w:rsidR="00701045">
        <w:rPr>
          <w:rFonts w:hint="cs"/>
          <w:rtl/>
          <w:lang w:val="x-none" w:eastAsia="x-none" w:bidi="ar-SA"/>
        </w:rPr>
        <w:t>مان</w:t>
      </w:r>
      <w:r w:rsidR="00A0575E">
        <w:rPr>
          <w:rFonts w:hint="cs"/>
          <w:rtl/>
          <w:lang w:val="x-none" w:eastAsia="x-none" w:bidi="ar-SA"/>
        </w:rPr>
        <w:t>ی</w:t>
      </w:r>
      <w:r w:rsidR="00701045">
        <w:rPr>
          <w:rFonts w:hint="cs"/>
          <w:rtl/>
          <w:lang w:val="x-none" w:eastAsia="x-none" w:bidi="ar-SA"/>
        </w:rPr>
        <w:t xml:space="preserve"> </w:t>
      </w:r>
      <w:r w:rsidR="002373A2">
        <w:rPr>
          <w:rFonts w:hint="cs"/>
          <w:rtl/>
          <w:lang w:val="x-none" w:eastAsia="x-none" w:bidi="ar-SA"/>
        </w:rPr>
        <w:t>در پ</w:t>
      </w:r>
      <w:r w:rsidR="00A0575E">
        <w:rPr>
          <w:rFonts w:hint="cs"/>
          <w:rtl/>
          <w:lang w:val="x-none" w:eastAsia="x-none" w:bidi="ar-SA"/>
        </w:rPr>
        <w:t>ی</w:t>
      </w:r>
      <w:r w:rsidR="002373A2">
        <w:rPr>
          <w:rFonts w:hint="cs"/>
          <w:rtl/>
          <w:lang w:val="x-none" w:eastAsia="x-none" w:bidi="ar-SA"/>
        </w:rPr>
        <w:t xml:space="preserve"> </w:t>
      </w:r>
      <w:r w:rsidR="00701045">
        <w:rPr>
          <w:rFonts w:hint="cs"/>
          <w:rtl/>
          <w:lang w:val="x-none" w:eastAsia="x-none" w:bidi="ar-SA"/>
        </w:rPr>
        <w:t>آرمان اله</w:t>
      </w:r>
      <w:r w:rsidR="00A0575E">
        <w:rPr>
          <w:rFonts w:hint="cs"/>
          <w:rtl/>
          <w:lang w:val="x-none" w:eastAsia="x-none" w:bidi="ar-SA"/>
        </w:rPr>
        <w:t>ی</w:t>
      </w:r>
      <w:r w:rsidR="00701045">
        <w:rPr>
          <w:rFonts w:hint="cs"/>
          <w:rtl/>
          <w:lang w:val="x-none" w:eastAsia="x-none" w:bidi="ar-SA"/>
        </w:rPr>
        <w:t xml:space="preserve"> و </w:t>
      </w:r>
      <w:r w:rsidR="00BC519A">
        <w:rPr>
          <w:rFonts w:hint="cs"/>
          <w:rtl/>
          <w:lang w:val="x-none" w:eastAsia="x-none" w:bidi="ar-SA"/>
        </w:rPr>
        <w:t xml:space="preserve">تحقق </w:t>
      </w:r>
      <w:r w:rsidR="00701045">
        <w:rPr>
          <w:rFonts w:hint="cs"/>
          <w:rtl/>
          <w:lang w:val="x-none" w:eastAsia="x-none" w:bidi="ar-SA"/>
        </w:rPr>
        <w:t>عزت و عظمت اسلام است و خدمت به خلق</w:t>
      </w:r>
      <w:r w:rsidR="004D5561">
        <w:rPr>
          <w:rFonts w:hint="cs"/>
          <w:rtl/>
          <w:lang w:val="x-none" w:eastAsia="x-none" w:bidi="ar-SA"/>
        </w:rPr>
        <w:t xml:space="preserve"> در کسوت نظامی</w:t>
      </w:r>
      <w:r w:rsidR="00701045">
        <w:rPr>
          <w:rFonts w:hint="cs"/>
          <w:rtl/>
          <w:lang w:val="x-none" w:eastAsia="x-none" w:bidi="ar-SA"/>
        </w:rPr>
        <w:t xml:space="preserve"> را به عنوان خدمت به خدا، </w:t>
      </w:r>
      <w:r w:rsidR="00A0575E">
        <w:rPr>
          <w:rFonts w:hint="cs"/>
          <w:rtl/>
          <w:lang w:val="x-none" w:eastAsia="x-none" w:bidi="ar-SA"/>
        </w:rPr>
        <w:t>ی</w:t>
      </w:r>
      <w:r w:rsidR="00701045">
        <w:rPr>
          <w:rFonts w:hint="cs"/>
          <w:rtl/>
          <w:lang w:val="x-none" w:eastAsia="x-none" w:bidi="ar-SA"/>
        </w:rPr>
        <w:t>ار</w:t>
      </w:r>
      <w:r w:rsidR="00A0575E">
        <w:rPr>
          <w:rFonts w:hint="cs"/>
          <w:rtl/>
          <w:lang w:val="x-none" w:eastAsia="x-none" w:bidi="ar-SA"/>
        </w:rPr>
        <w:t>ی</w:t>
      </w:r>
      <w:r w:rsidR="00701045">
        <w:rPr>
          <w:rFonts w:hint="cs"/>
          <w:rtl/>
          <w:lang w:val="x-none" w:eastAsia="x-none" w:bidi="ar-SA"/>
        </w:rPr>
        <w:t xml:space="preserve"> ول</w:t>
      </w:r>
      <w:r w:rsidR="00A0575E">
        <w:rPr>
          <w:rFonts w:hint="cs"/>
          <w:rtl/>
          <w:lang w:val="x-none" w:eastAsia="x-none" w:bidi="ar-SA"/>
        </w:rPr>
        <w:t>ی</w:t>
      </w:r>
      <w:r w:rsidR="00701045">
        <w:rPr>
          <w:rFonts w:hint="cs"/>
          <w:rtl/>
          <w:lang w:val="x-none" w:eastAsia="x-none" w:bidi="ar-SA"/>
        </w:rPr>
        <w:t>ّ خدا و نصرت د</w:t>
      </w:r>
      <w:r w:rsidR="00A0575E">
        <w:rPr>
          <w:rFonts w:hint="cs"/>
          <w:rtl/>
          <w:lang w:val="x-none" w:eastAsia="x-none" w:bidi="ar-SA"/>
        </w:rPr>
        <w:t>ی</w:t>
      </w:r>
      <w:r w:rsidR="00701045">
        <w:rPr>
          <w:rFonts w:hint="cs"/>
          <w:rtl/>
          <w:lang w:val="x-none" w:eastAsia="x-none" w:bidi="ar-SA"/>
        </w:rPr>
        <w:t>ن خدا دنبال م</w:t>
      </w:r>
      <w:r w:rsidR="00A0575E">
        <w:rPr>
          <w:rFonts w:hint="cs"/>
          <w:rtl/>
          <w:lang w:val="x-none" w:eastAsia="x-none" w:bidi="ar-SA"/>
        </w:rPr>
        <w:t>ی</w:t>
      </w:r>
      <w:r w:rsidR="00701045">
        <w:rPr>
          <w:rFonts w:hint="cs"/>
          <w:rtl/>
          <w:lang w:val="x-none" w:eastAsia="x-none" w:bidi="ar-SA"/>
        </w:rPr>
        <w:t>‌کند.</w:t>
      </w:r>
    </w:p>
    <w:p w14:paraId="30E58EE5" w14:textId="280A302B" w:rsidR="00192F99" w:rsidRDefault="00701045" w:rsidP="002E6EAF">
      <w:pPr>
        <w:rPr>
          <w:rtl/>
          <w:lang w:val="x-none" w:eastAsia="x-none"/>
        </w:rPr>
      </w:pPr>
      <w:r>
        <w:rPr>
          <w:rFonts w:hint="cs"/>
          <w:rtl/>
          <w:lang w:val="x-none" w:eastAsia="x-none" w:bidi="ar-SA"/>
        </w:rPr>
        <w:lastRenderedPageBreak/>
        <w:t>هم</w:t>
      </w:r>
      <w:r w:rsidR="00A0575E">
        <w:rPr>
          <w:rFonts w:hint="cs"/>
          <w:rtl/>
          <w:lang w:val="x-none" w:eastAsia="x-none" w:bidi="ar-SA"/>
        </w:rPr>
        <w:t>ی</w:t>
      </w:r>
      <w:r>
        <w:rPr>
          <w:rFonts w:hint="cs"/>
          <w:rtl/>
          <w:lang w:val="x-none" w:eastAsia="x-none" w:bidi="ar-SA"/>
        </w:rPr>
        <w:t>ن تفاوت م</w:t>
      </w:r>
      <w:r w:rsidR="00A0575E">
        <w:rPr>
          <w:rFonts w:hint="cs"/>
          <w:rtl/>
          <w:lang w:val="x-none" w:eastAsia="x-none" w:bidi="ar-SA"/>
        </w:rPr>
        <w:t>ی</w:t>
      </w:r>
      <w:r>
        <w:rPr>
          <w:rFonts w:hint="cs"/>
          <w:rtl/>
          <w:lang w:val="x-none" w:eastAsia="x-none" w:bidi="ar-SA"/>
        </w:rPr>
        <w:t>ان شه</w:t>
      </w:r>
      <w:r w:rsidR="00A0575E">
        <w:rPr>
          <w:rFonts w:hint="cs"/>
          <w:rtl/>
          <w:lang w:val="x-none" w:eastAsia="x-none" w:bidi="ar-SA"/>
        </w:rPr>
        <w:t>ی</w:t>
      </w:r>
      <w:r>
        <w:rPr>
          <w:rFonts w:hint="cs"/>
          <w:rtl/>
          <w:lang w:val="x-none" w:eastAsia="x-none" w:bidi="ar-SA"/>
        </w:rPr>
        <w:t>د آو</w:t>
      </w:r>
      <w:r w:rsidR="00A0575E">
        <w:rPr>
          <w:rFonts w:hint="cs"/>
          <w:rtl/>
          <w:lang w:val="x-none" w:eastAsia="x-none" w:bidi="ar-SA"/>
        </w:rPr>
        <w:t>ی</w:t>
      </w:r>
      <w:r>
        <w:rPr>
          <w:rFonts w:hint="cs"/>
          <w:rtl/>
          <w:lang w:val="x-none" w:eastAsia="x-none" w:bidi="ar-SA"/>
        </w:rPr>
        <w:t>ن</w:t>
      </w:r>
      <w:r w:rsidR="00A0575E">
        <w:rPr>
          <w:rFonts w:hint="cs"/>
          <w:rtl/>
          <w:lang w:val="x-none" w:eastAsia="x-none" w:bidi="ar-SA"/>
        </w:rPr>
        <w:t>ی</w:t>
      </w:r>
      <w:r>
        <w:rPr>
          <w:rFonts w:hint="cs"/>
          <w:rtl/>
          <w:lang w:val="x-none" w:eastAsia="x-none" w:bidi="ar-SA"/>
        </w:rPr>
        <w:t xml:space="preserve"> با بس</w:t>
      </w:r>
      <w:r w:rsidR="00A0575E">
        <w:rPr>
          <w:rFonts w:hint="cs"/>
          <w:rtl/>
          <w:lang w:val="x-none" w:eastAsia="x-none" w:bidi="ar-SA"/>
        </w:rPr>
        <w:t>ی</w:t>
      </w:r>
      <w:r>
        <w:rPr>
          <w:rFonts w:hint="cs"/>
          <w:rtl/>
          <w:lang w:val="x-none" w:eastAsia="x-none" w:bidi="ar-SA"/>
        </w:rPr>
        <w:t>ار</w:t>
      </w:r>
      <w:r w:rsidR="00A0575E">
        <w:rPr>
          <w:rFonts w:hint="cs"/>
          <w:rtl/>
          <w:lang w:val="x-none" w:eastAsia="x-none" w:bidi="ar-SA"/>
        </w:rPr>
        <w:t>ی</w:t>
      </w:r>
      <w:r>
        <w:rPr>
          <w:rFonts w:hint="cs"/>
          <w:rtl/>
          <w:lang w:val="x-none" w:eastAsia="x-none" w:bidi="ar-SA"/>
        </w:rPr>
        <w:t xml:space="preserve"> از هنرمندان تلاشگر، </w:t>
      </w:r>
      <w:r w:rsidR="00BC519A">
        <w:rPr>
          <w:rFonts w:hint="cs"/>
          <w:rtl/>
          <w:lang w:val="x-none" w:eastAsia="x-none" w:bidi="ar-SA"/>
        </w:rPr>
        <w:t xml:space="preserve">و نیز </w:t>
      </w:r>
      <w:r>
        <w:rPr>
          <w:rFonts w:hint="cs"/>
          <w:rtl/>
          <w:lang w:val="x-none" w:eastAsia="x-none" w:bidi="ar-SA"/>
        </w:rPr>
        <w:t>م</w:t>
      </w:r>
      <w:r w:rsidR="00A0575E">
        <w:rPr>
          <w:rFonts w:hint="cs"/>
          <w:rtl/>
          <w:lang w:val="x-none" w:eastAsia="x-none" w:bidi="ar-SA"/>
        </w:rPr>
        <w:t>ی</w:t>
      </w:r>
      <w:r>
        <w:rPr>
          <w:rFonts w:hint="cs"/>
          <w:rtl/>
          <w:lang w:val="x-none" w:eastAsia="x-none" w:bidi="ar-SA"/>
        </w:rPr>
        <w:t>ان شه</w:t>
      </w:r>
      <w:r w:rsidR="00A0575E">
        <w:rPr>
          <w:rFonts w:hint="cs"/>
          <w:rtl/>
          <w:lang w:val="x-none" w:eastAsia="x-none" w:bidi="ar-SA"/>
        </w:rPr>
        <w:t>ی</w:t>
      </w:r>
      <w:r>
        <w:rPr>
          <w:rFonts w:hint="cs"/>
          <w:rtl/>
          <w:lang w:val="x-none" w:eastAsia="x-none" w:bidi="ar-SA"/>
        </w:rPr>
        <w:t>د فخر</w:t>
      </w:r>
      <w:r w:rsidR="00A0575E">
        <w:rPr>
          <w:rFonts w:hint="cs"/>
          <w:rtl/>
          <w:lang w:val="x-none" w:eastAsia="x-none" w:bidi="ar-SA"/>
        </w:rPr>
        <w:t>ی</w:t>
      </w:r>
      <w:r>
        <w:rPr>
          <w:rFonts w:hint="cs"/>
          <w:rtl/>
          <w:lang w:val="x-none" w:eastAsia="x-none" w:bidi="ar-SA"/>
        </w:rPr>
        <w:t>‌زاده و تهران</w:t>
      </w:r>
      <w:r w:rsidR="00A0575E">
        <w:rPr>
          <w:rFonts w:hint="cs"/>
          <w:rtl/>
          <w:lang w:val="x-none" w:eastAsia="x-none" w:bidi="ar-SA"/>
        </w:rPr>
        <w:t>ی</w:t>
      </w:r>
      <w:r>
        <w:rPr>
          <w:rFonts w:hint="cs"/>
          <w:rtl/>
          <w:lang w:val="x-none" w:eastAsia="x-none" w:bidi="ar-SA"/>
        </w:rPr>
        <w:t xml:space="preserve"> مقدم با بس</w:t>
      </w:r>
      <w:r w:rsidR="00A0575E">
        <w:rPr>
          <w:rFonts w:hint="cs"/>
          <w:rtl/>
          <w:lang w:val="x-none" w:eastAsia="x-none" w:bidi="ar-SA"/>
        </w:rPr>
        <w:t>ی</w:t>
      </w:r>
      <w:r>
        <w:rPr>
          <w:rFonts w:hint="cs"/>
          <w:rtl/>
          <w:lang w:val="x-none" w:eastAsia="x-none" w:bidi="ar-SA"/>
        </w:rPr>
        <w:t>ار</w:t>
      </w:r>
      <w:r w:rsidR="00A0575E">
        <w:rPr>
          <w:rFonts w:hint="cs"/>
          <w:rtl/>
          <w:lang w:val="x-none" w:eastAsia="x-none" w:bidi="ar-SA"/>
        </w:rPr>
        <w:t>ی</w:t>
      </w:r>
      <w:r>
        <w:rPr>
          <w:rFonts w:hint="cs"/>
          <w:rtl/>
          <w:lang w:val="x-none" w:eastAsia="x-none" w:bidi="ar-SA"/>
        </w:rPr>
        <w:t xml:space="preserve"> از دانشمندان کارآفر</w:t>
      </w:r>
      <w:r w:rsidR="00A0575E">
        <w:rPr>
          <w:rFonts w:hint="cs"/>
          <w:rtl/>
          <w:lang w:val="x-none" w:eastAsia="x-none" w:bidi="ar-SA"/>
        </w:rPr>
        <w:t>ی</w:t>
      </w:r>
      <w:r>
        <w:rPr>
          <w:rFonts w:hint="cs"/>
          <w:rtl/>
          <w:lang w:val="x-none" w:eastAsia="x-none" w:bidi="ar-SA"/>
        </w:rPr>
        <w:t xml:space="preserve">ن و </w:t>
      </w:r>
      <w:r w:rsidR="00BC519A">
        <w:rPr>
          <w:rFonts w:hint="cs"/>
          <w:rtl/>
          <w:lang w:val="x-none" w:eastAsia="x-none" w:bidi="ar-SA"/>
        </w:rPr>
        <w:t xml:space="preserve">همچنین </w:t>
      </w:r>
      <w:r>
        <w:rPr>
          <w:rFonts w:hint="cs"/>
          <w:rtl/>
          <w:lang w:val="x-none" w:eastAsia="x-none" w:bidi="ar-SA"/>
        </w:rPr>
        <w:t>م</w:t>
      </w:r>
      <w:r w:rsidR="00A0575E">
        <w:rPr>
          <w:rFonts w:hint="cs"/>
          <w:rtl/>
          <w:lang w:val="x-none" w:eastAsia="x-none" w:bidi="ar-SA"/>
        </w:rPr>
        <w:t>ی</w:t>
      </w:r>
      <w:r>
        <w:rPr>
          <w:rFonts w:hint="cs"/>
          <w:rtl/>
          <w:lang w:val="x-none" w:eastAsia="x-none" w:bidi="ar-SA"/>
        </w:rPr>
        <w:t>ان شه</w:t>
      </w:r>
      <w:r w:rsidR="00A0575E">
        <w:rPr>
          <w:rFonts w:hint="cs"/>
          <w:rtl/>
          <w:lang w:val="x-none" w:eastAsia="x-none" w:bidi="ar-SA"/>
        </w:rPr>
        <w:t>ی</w:t>
      </w:r>
      <w:r>
        <w:rPr>
          <w:rFonts w:hint="cs"/>
          <w:rtl/>
          <w:lang w:val="x-none" w:eastAsia="x-none" w:bidi="ar-SA"/>
        </w:rPr>
        <w:t>د مطهر</w:t>
      </w:r>
      <w:r w:rsidR="00A0575E">
        <w:rPr>
          <w:rFonts w:hint="cs"/>
          <w:rtl/>
          <w:lang w:val="x-none" w:eastAsia="x-none" w:bidi="ar-SA"/>
        </w:rPr>
        <w:t>ی</w:t>
      </w:r>
      <w:r>
        <w:rPr>
          <w:rFonts w:hint="cs"/>
          <w:rtl/>
          <w:lang w:val="x-none" w:eastAsia="x-none" w:bidi="ar-SA"/>
        </w:rPr>
        <w:t xml:space="preserve"> </w:t>
      </w:r>
      <w:r w:rsidR="004D5561">
        <w:rPr>
          <w:rFonts w:hint="cs"/>
          <w:rtl/>
          <w:lang w:val="x-none" w:eastAsia="x-none" w:bidi="ar-SA"/>
        </w:rPr>
        <w:t xml:space="preserve">و شهید بهشتی </w:t>
      </w:r>
      <w:r>
        <w:rPr>
          <w:rFonts w:hint="cs"/>
          <w:rtl/>
          <w:lang w:val="x-none" w:eastAsia="x-none" w:bidi="ar-SA"/>
        </w:rPr>
        <w:t xml:space="preserve">با </w:t>
      </w:r>
      <w:r w:rsidR="00FA0CDF">
        <w:rPr>
          <w:rFonts w:hint="cs"/>
          <w:rtl/>
          <w:lang w:val="x-none" w:eastAsia="x-none" w:bidi="ar-SA"/>
        </w:rPr>
        <w:t>برخ</w:t>
      </w:r>
      <w:r w:rsidR="00A0575E">
        <w:rPr>
          <w:rFonts w:hint="cs"/>
          <w:rtl/>
          <w:lang w:val="x-none" w:eastAsia="x-none" w:bidi="ar-SA"/>
        </w:rPr>
        <w:t>ی</w:t>
      </w:r>
      <w:r w:rsidR="00FA0CDF">
        <w:rPr>
          <w:rFonts w:hint="cs"/>
          <w:rtl/>
          <w:lang w:val="x-none" w:eastAsia="x-none" w:bidi="ar-SA"/>
        </w:rPr>
        <w:t xml:space="preserve"> </w:t>
      </w:r>
      <w:r>
        <w:rPr>
          <w:rFonts w:hint="cs"/>
          <w:rtl/>
          <w:lang w:val="x-none" w:eastAsia="x-none" w:bidi="ar-SA"/>
        </w:rPr>
        <w:t>روحان</w:t>
      </w:r>
      <w:r w:rsidR="00A0575E">
        <w:rPr>
          <w:rFonts w:hint="cs"/>
          <w:rtl/>
          <w:lang w:val="x-none" w:eastAsia="x-none" w:bidi="ar-SA"/>
        </w:rPr>
        <w:t>ی</w:t>
      </w:r>
      <w:r>
        <w:rPr>
          <w:rFonts w:hint="cs"/>
          <w:rtl/>
          <w:lang w:val="x-none" w:eastAsia="x-none" w:bidi="ar-SA"/>
        </w:rPr>
        <w:t xml:space="preserve">ان پرتلاش </w:t>
      </w:r>
      <w:r w:rsidR="0018652D">
        <w:rPr>
          <w:rFonts w:hint="cs"/>
          <w:rtl/>
          <w:lang w:val="x-none" w:eastAsia="x-none" w:bidi="ar-SA"/>
        </w:rPr>
        <w:t>د</w:t>
      </w:r>
      <w:r w:rsidR="00A0575E">
        <w:rPr>
          <w:rFonts w:hint="cs"/>
          <w:rtl/>
          <w:lang w:val="x-none" w:eastAsia="x-none" w:bidi="ar-SA"/>
        </w:rPr>
        <w:t>ی</w:t>
      </w:r>
      <w:r w:rsidR="0018652D">
        <w:rPr>
          <w:rFonts w:hint="cs"/>
          <w:rtl/>
          <w:lang w:val="x-none" w:eastAsia="x-none" w:bidi="ar-SA"/>
        </w:rPr>
        <w:t>گر</w:t>
      </w:r>
      <w:r>
        <w:rPr>
          <w:rFonts w:hint="cs"/>
          <w:rtl/>
          <w:lang w:val="x-none" w:eastAsia="x-none" w:bidi="ar-SA"/>
        </w:rPr>
        <w:t xml:space="preserve"> وجود دارد: روح رسالتمند</w:t>
      </w:r>
      <w:r w:rsidR="00A0575E">
        <w:rPr>
          <w:rFonts w:hint="cs"/>
          <w:rtl/>
          <w:lang w:val="x-none" w:eastAsia="x-none" w:bidi="ar-SA"/>
        </w:rPr>
        <w:t>ی</w:t>
      </w:r>
      <w:r>
        <w:rPr>
          <w:rFonts w:hint="cs"/>
          <w:rtl/>
          <w:lang w:val="x-none" w:eastAsia="x-none" w:bidi="ar-SA"/>
        </w:rPr>
        <w:t xml:space="preserve"> و فداکار</w:t>
      </w:r>
      <w:r w:rsidR="00A0575E">
        <w:rPr>
          <w:rFonts w:hint="cs"/>
          <w:rtl/>
          <w:lang w:val="x-none" w:eastAsia="x-none" w:bidi="ar-SA"/>
        </w:rPr>
        <w:t>ی</w:t>
      </w:r>
      <w:r>
        <w:rPr>
          <w:rFonts w:hint="cs"/>
          <w:rtl/>
          <w:lang w:val="x-none" w:eastAsia="x-none" w:bidi="ar-SA"/>
        </w:rPr>
        <w:t xml:space="preserve"> نسبت به آرمان </w:t>
      </w:r>
      <w:r w:rsidR="00C3060F">
        <w:rPr>
          <w:rFonts w:hint="cs"/>
          <w:rtl/>
          <w:lang w:val="x-none" w:eastAsia="x-none" w:bidi="ar-SA"/>
        </w:rPr>
        <w:t>تمدن</w:t>
      </w:r>
      <w:r w:rsidR="00A0575E">
        <w:rPr>
          <w:rFonts w:hint="cs"/>
          <w:rtl/>
          <w:lang w:val="x-none" w:eastAsia="x-none" w:bidi="ar-SA"/>
        </w:rPr>
        <w:t>ی</w:t>
      </w:r>
      <w:r>
        <w:rPr>
          <w:rFonts w:hint="cs"/>
          <w:rtl/>
          <w:lang w:val="x-none" w:eastAsia="x-none" w:bidi="ar-SA"/>
        </w:rPr>
        <w:t xml:space="preserve"> عظمت اسلام</w:t>
      </w:r>
      <w:r w:rsidR="0018652D">
        <w:rPr>
          <w:rFonts w:hint="cs"/>
          <w:rtl/>
          <w:lang w:val="x-none" w:eastAsia="x-none" w:bidi="ar-SA"/>
        </w:rPr>
        <w:t xml:space="preserve">، </w:t>
      </w:r>
      <w:r w:rsidR="00D1619B">
        <w:rPr>
          <w:rFonts w:hint="cs"/>
          <w:rtl/>
          <w:lang w:val="x-none" w:eastAsia="x-none"/>
        </w:rPr>
        <w:t>باور توح</w:t>
      </w:r>
      <w:r w:rsidR="00A0575E">
        <w:rPr>
          <w:rFonts w:hint="cs"/>
          <w:rtl/>
          <w:lang w:val="x-none" w:eastAsia="x-none"/>
        </w:rPr>
        <w:t>ی</w:t>
      </w:r>
      <w:r w:rsidR="00D1619B">
        <w:rPr>
          <w:rFonts w:hint="cs"/>
          <w:rtl/>
          <w:lang w:val="x-none" w:eastAsia="x-none"/>
        </w:rPr>
        <w:t>د</w:t>
      </w:r>
      <w:r w:rsidR="00A0575E">
        <w:rPr>
          <w:rFonts w:hint="cs"/>
          <w:rtl/>
          <w:lang w:val="x-none" w:eastAsia="x-none"/>
        </w:rPr>
        <w:t>ی</w:t>
      </w:r>
      <w:r w:rsidR="00D1619B">
        <w:rPr>
          <w:rFonts w:hint="cs"/>
          <w:rtl/>
          <w:lang w:val="x-none" w:eastAsia="x-none"/>
        </w:rPr>
        <w:t xml:space="preserve"> و نگرش کلان نسبت به </w:t>
      </w:r>
      <w:r w:rsidR="00C3060F">
        <w:rPr>
          <w:rFonts w:hint="cs"/>
          <w:rtl/>
          <w:lang w:val="x-none" w:eastAsia="x-none"/>
        </w:rPr>
        <w:t xml:space="preserve">مقصد </w:t>
      </w:r>
      <w:r w:rsidR="00D1619B">
        <w:rPr>
          <w:rFonts w:hint="cs"/>
          <w:rtl/>
          <w:lang w:val="x-none" w:eastAsia="x-none"/>
        </w:rPr>
        <w:t>ح</w:t>
      </w:r>
      <w:r w:rsidR="00A0575E">
        <w:rPr>
          <w:rFonts w:hint="cs"/>
          <w:rtl/>
          <w:lang w:val="x-none" w:eastAsia="x-none"/>
        </w:rPr>
        <w:t>ی</w:t>
      </w:r>
      <w:r w:rsidR="00D1619B">
        <w:rPr>
          <w:rFonts w:hint="cs"/>
          <w:rtl/>
          <w:lang w:val="x-none" w:eastAsia="x-none"/>
        </w:rPr>
        <w:t>ات</w:t>
      </w:r>
      <w:r w:rsidR="00C3060F">
        <w:rPr>
          <w:rFonts w:hint="cs"/>
          <w:rtl/>
          <w:lang w:val="x-none" w:eastAsia="x-none"/>
        </w:rPr>
        <w:t xml:space="preserve"> بشر</w:t>
      </w:r>
      <w:r w:rsidR="00D1619B">
        <w:rPr>
          <w:rFonts w:hint="cs"/>
          <w:rtl/>
          <w:lang w:val="x-none" w:eastAsia="x-none"/>
        </w:rPr>
        <w:t xml:space="preserve">، </w:t>
      </w:r>
      <w:r w:rsidR="0018652D">
        <w:rPr>
          <w:rFonts w:hint="cs"/>
          <w:rtl/>
          <w:lang w:val="x-none" w:eastAsia="x-none"/>
        </w:rPr>
        <w:t>ق</w:t>
      </w:r>
      <w:r w:rsidR="00A0575E">
        <w:rPr>
          <w:rFonts w:hint="cs"/>
          <w:rtl/>
          <w:lang w:val="x-none" w:eastAsia="x-none"/>
        </w:rPr>
        <w:t>ی</w:t>
      </w:r>
      <w:r w:rsidR="0018652D">
        <w:rPr>
          <w:rFonts w:hint="cs"/>
          <w:rtl/>
          <w:lang w:val="x-none" w:eastAsia="x-none"/>
        </w:rPr>
        <w:t>ام لله به هدف اقامة د</w:t>
      </w:r>
      <w:r w:rsidR="00A0575E">
        <w:rPr>
          <w:rFonts w:hint="cs"/>
          <w:rtl/>
          <w:lang w:val="x-none" w:eastAsia="x-none"/>
        </w:rPr>
        <w:t>ی</w:t>
      </w:r>
      <w:r w:rsidR="0018652D">
        <w:rPr>
          <w:rFonts w:hint="cs"/>
          <w:rtl/>
          <w:lang w:val="x-none" w:eastAsia="x-none"/>
        </w:rPr>
        <w:t>ن در سراسر زم</w:t>
      </w:r>
      <w:r w:rsidR="00A0575E">
        <w:rPr>
          <w:rFonts w:hint="cs"/>
          <w:rtl/>
          <w:lang w:val="x-none" w:eastAsia="x-none"/>
        </w:rPr>
        <w:t>ی</w:t>
      </w:r>
      <w:r w:rsidR="0018652D">
        <w:rPr>
          <w:rFonts w:hint="cs"/>
          <w:rtl/>
          <w:lang w:val="x-none" w:eastAsia="x-none"/>
        </w:rPr>
        <w:t>ن، جهاد مخلصانه در مقابل دشمنان</w:t>
      </w:r>
      <w:r w:rsidR="00C3060F">
        <w:rPr>
          <w:rFonts w:hint="cs"/>
          <w:rtl/>
          <w:lang w:val="x-none" w:eastAsia="x-none"/>
        </w:rPr>
        <w:t>،</w:t>
      </w:r>
      <w:r w:rsidR="0018652D">
        <w:rPr>
          <w:rFonts w:hint="cs"/>
          <w:rtl/>
          <w:lang w:val="x-none" w:eastAsia="x-none"/>
        </w:rPr>
        <w:t xml:space="preserve"> مبارزه با جر</w:t>
      </w:r>
      <w:r w:rsidR="00A0575E">
        <w:rPr>
          <w:rFonts w:hint="cs"/>
          <w:rtl/>
          <w:lang w:val="x-none" w:eastAsia="x-none"/>
        </w:rPr>
        <w:t>ی</w:t>
      </w:r>
      <w:r w:rsidR="0018652D">
        <w:rPr>
          <w:rFonts w:hint="cs"/>
          <w:rtl/>
          <w:lang w:val="x-none" w:eastAsia="x-none"/>
        </w:rPr>
        <w:t>ان باطل جهان</w:t>
      </w:r>
      <w:r w:rsidR="00A0575E">
        <w:rPr>
          <w:rFonts w:hint="cs"/>
          <w:rtl/>
          <w:lang w:val="x-none" w:eastAsia="x-none"/>
        </w:rPr>
        <w:t>ی</w:t>
      </w:r>
      <w:r w:rsidR="0018652D">
        <w:rPr>
          <w:rFonts w:hint="cs"/>
          <w:rtl/>
          <w:lang w:val="x-none" w:eastAsia="x-none"/>
        </w:rPr>
        <w:t xml:space="preserve"> و در </w:t>
      </w:r>
      <w:r w:rsidR="00A0575E">
        <w:rPr>
          <w:rFonts w:hint="cs"/>
          <w:rtl/>
          <w:lang w:val="x-none" w:eastAsia="x-none"/>
        </w:rPr>
        <w:t>ی</w:t>
      </w:r>
      <w:r w:rsidR="0018652D">
        <w:rPr>
          <w:rFonts w:hint="cs"/>
          <w:rtl/>
          <w:lang w:val="x-none" w:eastAsia="x-none"/>
        </w:rPr>
        <w:t>ک کلام رسالت اجتماع</w:t>
      </w:r>
      <w:r w:rsidR="00A0575E">
        <w:rPr>
          <w:rFonts w:hint="cs"/>
          <w:rtl/>
          <w:lang w:val="x-none" w:eastAsia="x-none"/>
        </w:rPr>
        <w:t>ی</w:t>
      </w:r>
      <w:r w:rsidR="0018652D">
        <w:rPr>
          <w:rFonts w:hint="cs"/>
          <w:rtl/>
          <w:lang w:val="x-none" w:eastAsia="x-none"/>
        </w:rPr>
        <w:t xml:space="preserve"> اله</w:t>
      </w:r>
      <w:r w:rsidR="00A0575E">
        <w:rPr>
          <w:rFonts w:hint="cs"/>
          <w:rtl/>
          <w:lang w:val="x-none" w:eastAsia="x-none"/>
        </w:rPr>
        <w:t>ی</w:t>
      </w:r>
      <w:r w:rsidR="0018652D">
        <w:rPr>
          <w:rFonts w:hint="cs"/>
          <w:rtl/>
          <w:lang w:val="x-none" w:eastAsia="x-none"/>
        </w:rPr>
        <w:t>.</w:t>
      </w:r>
    </w:p>
    <w:p w14:paraId="747146FA" w14:textId="4FCD8CB2" w:rsidR="000D7B43" w:rsidRDefault="000D7B43" w:rsidP="002E6EAF">
      <w:pPr>
        <w:ind w:firstLine="337"/>
        <w:rPr>
          <w:sz w:val="28"/>
          <w:rtl/>
          <w:lang w:eastAsia="ko-KR"/>
        </w:rPr>
      </w:pPr>
      <w:r w:rsidRPr="00DF5FE1">
        <w:rPr>
          <w:rFonts w:hint="cs"/>
          <w:sz w:val="28"/>
          <w:rtl/>
        </w:rPr>
        <w:t>اگر کس</w:t>
      </w:r>
      <w:r w:rsidR="00A0575E">
        <w:rPr>
          <w:rFonts w:hint="cs"/>
          <w:sz w:val="28"/>
          <w:rtl/>
        </w:rPr>
        <w:t>ی</w:t>
      </w:r>
      <w:r w:rsidRPr="00DF5FE1">
        <w:rPr>
          <w:rFonts w:hint="cs"/>
          <w:sz w:val="28"/>
          <w:rtl/>
        </w:rPr>
        <w:t xml:space="preserve"> مقصد جد</w:t>
      </w:r>
      <w:r w:rsidR="00A0575E">
        <w:rPr>
          <w:rFonts w:hint="cs"/>
          <w:sz w:val="28"/>
          <w:rtl/>
        </w:rPr>
        <w:t>ی</w:t>
      </w:r>
      <w:r w:rsidRPr="00DF5FE1">
        <w:rPr>
          <w:rFonts w:hint="cs"/>
          <w:sz w:val="28"/>
          <w:rtl/>
        </w:rPr>
        <w:t xml:space="preserve"> و </w:t>
      </w:r>
      <w:r>
        <w:rPr>
          <w:rFonts w:hint="cs"/>
          <w:sz w:val="28"/>
          <w:rtl/>
        </w:rPr>
        <w:t xml:space="preserve">آرمان </w:t>
      </w:r>
      <w:r w:rsidRPr="00DF5FE1">
        <w:rPr>
          <w:rFonts w:hint="cs"/>
          <w:sz w:val="28"/>
          <w:rtl/>
        </w:rPr>
        <w:t>روشن</w:t>
      </w:r>
      <w:r w:rsidR="00A0575E">
        <w:rPr>
          <w:rFonts w:hint="cs"/>
          <w:sz w:val="28"/>
          <w:rtl/>
        </w:rPr>
        <w:t>ی</w:t>
      </w:r>
      <w:r w:rsidRPr="00DF5FE1">
        <w:rPr>
          <w:rFonts w:hint="cs"/>
          <w:sz w:val="28"/>
          <w:rtl/>
        </w:rPr>
        <w:t xml:space="preserve"> نداشته باشد توان مجاهدت و </w:t>
      </w:r>
      <w:r>
        <w:rPr>
          <w:rFonts w:hint="cs"/>
          <w:sz w:val="28"/>
          <w:rtl/>
        </w:rPr>
        <w:t xml:space="preserve">امکان </w:t>
      </w:r>
      <w:r w:rsidRPr="00DF5FE1">
        <w:rPr>
          <w:rFonts w:hint="cs"/>
          <w:sz w:val="28"/>
          <w:rtl/>
        </w:rPr>
        <w:t>تاب‌آور</w:t>
      </w:r>
      <w:r w:rsidR="00A0575E">
        <w:rPr>
          <w:rFonts w:hint="cs"/>
          <w:sz w:val="28"/>
          <w:rtl/>
        </w:rPr>
        <w:t>ی</w:t>
      </w:r>
      <w:r w:rsidRPr="00DF5FE1">
        <w:rPr>
          <w:rFonts w:hint="cs"/>
          <w:sz w:val="28"/>
          <w:rtl/>
        </w:rPr>
        <w:t xml:space="preserve"> در راه آن نخواهد داشت. برا</w:t>
      </w:r>
      <w:r w:rsidR="00A0575E">
        <w:rPr>
          <w:rFonts w:hint="cs"/>
          <w:sz w:val="28"/>
          <w:rtl/>
        </w:rPr>
        <w:t>ی</w:t>
      </w:r>
      <w:r w:rsidRPr="00DF5FE1">
        <w:rPr>
          <w:rFonts w:hint="cs"/>
          <w:sz w:val="28"/>
          <w:rtl/>
        </w:rPr>
        <w:t xml:space="preserve"> </w:t>
      </w:r>
      <w:r>
        <w:rPr>
          <w:rFonts w:hint="cs"/>
          <w:sz w:val="28"/>
          <w:rtl/>
        </w:rPr>
        <w:t xml:space="preserve">انسان مؤمن رسالت‌مدار </w:t>
      </w:r>
      <w:r w:rsidRPr="00DF5FE1">
        <w:rPr>
          <w:rFonts w:hint="cs"/>
          <w:sz w:val="28"/>
          <w:rtl/>
        </w:rPr>
        <w:t>ا</w:t>
      </w:r>
      <w:r w:rsidR="00A0575E">
        <w:rPr>
          <w:rFonts w:hint="cs"/>
          <w:sz w:val="28"/>
          <w:rtl/>
        </w:rPr>
        <w:t>ی</w:t>
      </w:r>
      <w:r w:rsidRPr="00DF5FE1">
        <w:rPr>
          <w:rFonts w:hint="cs"/>
          <w:sz w:val="28"/>
          <w:rtl/>
        </w:rPr>
        <w:t xml:space="preserve">ن آرمان بلند </w:t>
      </w:r>
      <w:r>
        <w:rPr>
          <w:rFonts w:hint="cs"/>
          <w:sz w:val="28"/>
          <w:rtl/>
        </w:rPr>
        <w:t xml:space="preserve">عبارت </w:t>
      </w:r>
      <w:r w:rsidRPr="00DF5FE1">
        <w:rPr>
          <w:rFonts w:hint="cs"/>
          <w:sz w:val="28"/>
          <w:rtl/>
        </w:rPr>
        <w:t>است</w:t>
      </w:r>
      <w:r>
        <w:rPr>
          <w:rFonts w:hint="cs"/>
          <w:sz w:val="28"/>
          <w:rtl/>
        </w:rPr>
        <w:t xml:space="preserve"> از</w:t>
      </w:r>
      <w:r w:rsidRPr="00DF5FE1">
        <w:rPr>
          <w:rFonts w:hint="cs"/>
          <w:sz w:val="28"/>
          <w:rtl/>
        </w:rPr>
        <w:t xml:space="preserve">: </w:t>
      </w:r>
      <w:r w:rsidRPr="00DF5FE1">
        <w:rPr>
          <w:rFonts w:hint="cs"/>
          <w:sz w:val="28"/>
          <w:rtl/>
          <w:lang w:eastAsia="ko-KR"/>
        </w:rPr>
        <w:t>اصلاح هم</w:t>
      </w:r>
      <w:r>
        <w:rPr>
          <w:rFonts w:hint="cs"/>
          <w:sz w:val="28"/>
          <w:rtl/>
          <w:lang w:eastAsia="ko-KR"/>
        </w:rPr>
        <w:t xml:space="preserve">ة </w:t>
      </w:r>
      <w:r w:rsidRPr="00DF5FE1">
        <w:rPr>
          <w:rFonts w:hint="cs"/>
          <w:sz w:val="28"/>
          <w:rtl/>
          <w:lang w:eastAsia="ko-KR"/>
        </w:rPr>
        <w:t xml:space="preserve">عالم </w:t>
      </w:r>
      <w:r w:rsidRPr="00DF5FE1">
        <w:rPr>
          <w:rFonts w:hint="cs"/>
          <w:sz w:val="28"/>
          <w:rtl/>
        </w:rPr>
        <w:t>و نف</w:t>
      </w:r>
      <w:r w:rsidR="00A0575E">
        <w:rPr>
          <w:rFonts w:hint="cs"/>
          <w:sz w:val="28"/>
          <w:rtl/>
        </w:rPr>
        <w:t>ی</w:t>
      </w:r>
      <w:r w:rsidRPr="00DF5FE1">
        <w:rPr>
          <w:rFonts w:hint="cs"/>
          <w:sz w:val="28"/>
          <w:rtl/>
        </w:rPr>
        <w:t xml:space="preserve"> نظام سلطه</w:t>
      </w:r>
      <w:r w:rsidRPr="00DF5FE1">
        <w:rPr>
          <w:rFonts w:hint="cs"/>
          <w:sz w:val="28"/>
          <w:rtl/>
          <w:lang w:eastAsia="ko-KR"/>
        </w:rPr>
        <w:t xml:space="preserve"> در مق</w:t>
      </w:r>
      <w:r w:rsidR="00A0575E">
        <w:rPr>
          <w:rFonts w:hint="cs"/>
          <w:sz w:val="28"/>
          <w:rtl/>
          <w:lang w:eastAsia="ko-KR"/>
        </w:rPr>
        <w:t>ی</w:t>
      </w:r>
      <w:r w:rsidRPr="00DF5FE1">
        <w:rPr>
          <w:rFonts w:hint="cs"/>
          <w:sz w:val="28"/>
          <w:rtl/>
          <w:lang w:eastAsia="ko-KR"/>
        </w:rPr>
        <w:t>اس جهان</w:t>
      </w:r>
      <w:r w:rsidR="00A0575E">
        <w:rPr>
          <w:rFonts w:hint="cs"/>
          <w:sz w:val="28"/>
          <w:rtl/>
          <w:lang w:eastAsia="ko-KR"/>
        </w:rPr>
        <w:t>ی</w:t>
      </w:r>
      <w:r w:rsidRPr="00DF5FE1">
        <w:rPr>
          <w:rFonts w:hint="cs"/>
          <w:sz w:val="28"/>
          <w:rtl/>
          <w:lang w:eastAsia="ko-KR"/>
        </w:rPr>
        <w:t>.</w:t>
      </w:r>
    </w:p>
    <w:p w14:paraId="54FCCC3F" w14:textId="753B115F" w:rsidR="00065E19" w:rsidRPr="00DF5FE1" w:rsidRDefault="00B124D1" w:rsidP="004D5561">
      <w:pPr>
        <w:ind w:firstLine="337"/>
        <w:rPr>
          <w:rtl/>
        </w:rPr>
      </w:pPr>
      <w:r w:rsidRPr="001D616F">
        <w:rPr>
          <w:rtl/>
        </w:rPr>
        <w:t xml:space="preserve">با این نگرش که </w:t>
      </w:r>
      <w:r>
        <w:rPr>
          <w:rFonts w:hint="cs"/>
          <w:rtl/>
        </w:rPr>
        <w:t>«</w:t>
      </w:r>
      <w:r w:rsidRPr="001D616F">
        <w:rPr>
          <w:rtl/>
        </w:rPr>
        <w:t xml:space="preserve">زمینه‌سازی ظهور و تحقق تمدن اسلامی </w:t>
      </w:r>
      <w:r w:rsidR="00757170">
        <w:rPr>
          <w:rFonts w:hint="cs"/>
          <w:rtl/>
        </w:rPr>
        <w:t xml:space="preserve">تنها از طریق </w:t>
      </w:r>
      <w:r w:rsidRPr="001D616F">
        <w:rPr>
          <w:rtl/>
        </w:rPr>
        <w:t>شکل</w:t>
      </w:r>
      <w:r>
        <w:rPr>
          <w:rFonts w:hint="cs"/>
          <w:rtl/>
        </w:rPr>
        <w:t>‌</w:t>
      </w:r>
      <w:r w:rsidRPr="001D616F">
        <w:rPr>
          <w:rtl/>
        </w:rPr>
        <w:t>گیری جامع</w:t>
      </w:r>
      <w:r>
        <w:rPr>
          <w:rFonts w:hint="cs"/>
          <w:rtl/>
        </w:rPr>
        <w:t>ة</w:t>
      </w:r>
      <w:r w:rsidRPr="001D616F">
        <w:rPr>
          <w:rtl/>
        </w:rPr>
        <w:t xml:space="preserve"> اسلامیِ الگو و الهام</w:t>
      </w:r>
      <w:r>
        <w:rPr>
          <w:rFonts w:hint="cs"/>
          <w:rtl/>
        </w:rPr>
        <w:t>‌</w:t>
      </w:r>
      <w:r w:rsidRPr="001D616F">
        <w:rPr>
          <w:rtl/>
        </w:rPr>
        <w:t>بخش ممکن است</w:t>
      </w:r>
      <w:r>
        <w:rPr>
          <w:rFonts w:hint="cs"/>
          <w:rtl/>
        </w:rPr>
        <w:t>»</w:t>
      </w:r>
      <w:r w:rsidRPr="001D616F">
        <w:rPr>
          <w:rtl/>
        </w:rPr>
        <w:t xml:space="preserve"> لازم است </w:t>
      </w:r>
      <w:r>
        <w:rPr>
          <w:rFonts w:hint="cs"/>
          <w:rtl/>
        </w:rPr>
        <w:t xml:space="preserve">تمام اعضای جامعه </w:t>
      </w:r>
      <w:r w:rsidRPr="001D616F">
        <w:rPr>
          <w:rtl/>
        </w:rPr>
        <w:t xml:space="preserve">لایه‌های گوناگون نقش‌آفرینی و حرفۀ خود را متناسب با نیاز </w:t>
      </w:r>
      <w:r w:rsidR="00042FBF">
        <w:rPr>
          <w:rtl/>
        </w:rPr>
        <w:t>جامعة اسلامی</w:t>
      </w:r>
      <w:r w:rsidRPr="001D616F">
        <w:rPr>
          <w:rtl/>
        </w:rPr>
        <w:t xml:space="preserve"> تدبیر کرده و با ایمان در جهت انجام آن مجاهدت نمای</w:t>
      </w:r>
      <w:r>
        <w:rPr>
          <w:rFonts w:hint="cs"/>
          <w:rtl/>
        </w:rPr>
        <w:t>ن</w:t>
      </w:r>
      <w:r w:rsidRPr="001D616F">
        <w:rPr>
          <w:rtl/>
        </w:rPr>
        <w:t>د</w:t>
      </w:r>
      <w:r w:rsidR="00C519B8" w:rsidRPr="00BD26DA">
        <w:rPr>
          <w:rFonts w:ascii="Tahoma" w:eastAsia="Calibri" w:hAnsi="Times New Roman" w:hint="cs"/>
          <w:color w:val="000000" w:themeColor="text1"/>
          <w:kern w:val="24"/>
          <w:sz w:val="28"/>
          <w:rtl/>
        </w:rPr>
        <w:t>.</w:t>
      </w:r>
    </w:p>
    <w:p w14:paraId="013469E0" w14:textId="1752FFCA" w:rsidR="00065E19" w:rsidRPr="00DF5FE1" w:rsidRDefault="00D014FA" w:rsidP="002E6EAF">
      <w:pPr>
        <w:ind w:firstLine="337"/>
        <w:rPr>
          <w:sz w:val="28"/>
          <w:rtl/>
          <w:lang w:eastAsia="ko-KR"/>
        </w:rPr>
      </w:pPr>
      <w:r>
        <w:rPr>
          <w:noProof/>
        </w:rPr>
        <w:drawing>
          <wp:anchor distT="0" distB="0" distL="114300" distR="114300" simplePos="0" relativeHeight="251657728" behindDoc="0" locked="0" layoutInCell="1" allowOverlap="1" wp14:anchorId="040D9BDC" wp14:editId="4347B536">
            <wp:simplePos x="0" y="0"/>
            <wp:positionH relativeFrom="column">
              <wp:posOffset>31750</wp:posOffset>
            </wp:positionH>
            <wp:positionV relativeFrom="paragraph">
              <wp:posOffset>104775</wp:posOffset>
            </wp:positionV>
            <wp:extent cx="1610360" cy="1611630"/>
            <wp:effectExtent l="0" t="0" r="0" b="0"/>
            <wp:wrapSquare wrapText="bothSides"/>
            <wp:docPr id="7" name="Picture 7" descr="عکس کره زمین رنگ - عکس نو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کس کره زمین رنگ - عکس نودی"/>
                    <pic:cNvPicPr>
                      <a:picLocks noChangeAspect="1" noChangeArrowheads="1"/>
                    </pic:cNvPicPr>
                  </pic:nvPicPr>
                  <pic:blipFill>
                    <a:blip r:embed="rId3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10360" cy="1611630"/>
                    </a:xfrm>
                    <a:prstGeom prst="rect">
                      <a:avLst/>
                    </a:prstGeom>
                    <a:noFill/>
                    <a:ln>
                      <a:noFill/>
                    </a:ln>
                  </pic:spPr>
                </pic:pic>
              </a:graphicData>
            </a:graphic>
          </wp:anchor>
        </w:drawing>
      </w:r>
      <w:r w:rsidR="00065E19">
        <w:rPr>
          <w:rFonts w:hint="cs"/>
          <w:sz w:val="28"/>
          <w:rtl/>
        </w:rPr>
        <w:t>اخلاص، وظ</w:t>
      </w:r>
      <w:r w:rsidR="00A0575E">
        <w:rPr>
          <w:rFonts w:hint="cs"/>
          <w:sz w:val="28"/>
          <w:rtl/>
        </w:rPr>
        <w:t>ی</w:t>
      </w:r>
      <w:r w:rsidR="00065E19">
        <w:rPr>
          <w:rFonts w:hint="cs"/>
          <w:sz w:val="28"/>
          <w:rtl/>
        </w:rPr>
        <w:t>فه‌مند</w:t>
      </w:r>
      <w:r w:rsidR="00A0575E">
        <w:rPr>
          <w:rFonts w:hint="cs"/>
          <w:sz w:val="28"/>
          <w:rtl/>
        </w:rPr>
        <w:t>ی</w:t>
      </w:r>
      <w:r w:rsidR="00065E19">
        <w:rPr>
          <w:rFonts w:hint="cs"/>
          <w:sz w:val="28"/>
          <w:rtl/>
        </w:rPr>
        <w:t xml:space="preserve">، </w:t>
      </w:r>
      <w:r w:rsidR="00065E19" w:rsidRPr="00DF5FE1">
        <w:rPr>
          <w:rFonts w:hint="cs"/>
          <w:sz w:val="28"/>
          <w:rtl/>
        </w:rPr>
        <w:t xml:space="preserve">مجاهدت، </w:t>
      </w:r>
      <w:r w:rsidR="00065E19">
        <w:rPr>
          <w:rFonts w:hint="cs"/>
          <w:sz w:val="28"/>
          <w:rtl/>
        </w:rPr>
        <w:t>اثرگذار</w:t>
      </w:r>
      <w:r w:rsidR="00A0575E">
        <w:rPr>
          <w:rFonts w:hint="cs"/>
          <w:sz w:val="28"/>
          <w:rtl/>
        </w:rPr>
        <w:t>ی</w:t>
      </w:r>
      <w:r w:rsidR="00065E19">
        <w:rPr>
          <w:rFonts w:hint="cs"/>
          <w:sz w:val="28"/>
          <w:rtl/>
        </w:rPr>
        <w:t xml:space="preserve"> اجتماع</w:t>
      </w:r>
      <w:r w:rsidR="00A0575E">
        <w:rPr>
          <w:rFonts w:hint="cs"/>
          <w:sz w:val="28"/>
          <w:rtl/>
        </w:rPr>
        <w:t>ی</w:t>
      </w:r>
      <w:r w:rsidR="00065E19">
        <w:rPr>
          <w:rFonts w:hint="cs"/>
          <w:sz w:val="28"/>
          <w:rtl/>
        </w:rPr>
        <w:t xml:space="preserve"> </w:t>
      </w:r>
      <w:r w:rsidR="00065E19" w:rsidRPr="00DF5FE1">
        <w:rPr>
          <w:rFonts w:hint="cs"/>
          <w:sz w:val="28"/>
          <w:rtl/>
        </w:rPr>
        <w:t>و تحول‌خواه</w:t>
      </w:r>
      <w:r w:rsidR="00A0575E">
        <w:rPr>
          <w:rFonts w:hint="cs"/>
          <w:sz w:val="28"/>
          <w:rtl/>
        </w:rPr>
        <w:t>ی</w:t>
      </w:r>
      <w:r w:rsidR="00065E19" w:rsidRPr="00DF5FE1">
        <w:rPr>
          <w:rFonts w:hint="cs"/>
          <w:sz w:val="28"/>
          <w:rtl/>
        </w:rPr>
        <w:t xml:space="preserve"> برا</w:t>
      </w:r>
      <w:r w:rsidR="00A0575E">
        <w:rPr>
          <w:rFonts w:hint="cs"/>
          <w:sz w:val="28"/>
          <w:rtl/>
        </w:rPr>
        <w:t>ی</w:t>
      </w:r>
      <w:r w:rsidR="00065E19" w:rsidRPr="00DF5FE1">
        <w:rPr>
          <w:rFonts w:hint="cs"/>
          <w:sz w:val="28"/>
          <w:rtl/>
        </w:rPr>
        <w:t xml:space="preserve"> </w:t>
      </w:r>
      <w:r w:rsidR="00065E19">
        <w:rPr>
          <w:rFonts w:hint="cs"/>
          <w:sz w:val="28"/>
          <w:rtl/>
        </w:rPr>
        <w:t>زندگ</w:t>
      </w:r>
      <w:r w:rsidR="00A0575E">
        <w:rPr>
          <w:rFonts w:hint="cs"/>
          <w:sz w:val="28"/>
          <w:rtl/>
        </w:rPr>
        <w:t>ی</w:t>
      </w:r>
      <w:r w:rsidR="00065E19">
        <w:rPr>
          <w:rFonts w:hint="cs"/>
          <w:sz w:val="28"/>
          <w:rtl/>
        </w:rPr>
        <w:t xml:space="preserve"> رسال</w:t>
      </w:r>
      <w:r w:rsidR="00A0575E">
        <w:rPr>
          <w:rFonts w:hint="cs"/>
          <w:sz w:val="28"/>
          <w:rtl/>
        </w:rPr>
        <w:t>ی</w:t>
      </w:r>
      <w:r w:rsidR="00065E19">
        <w:rPr>
          <w:rFonts w:hint="cs"/>
          <w:sz w:val="28"/>
          <w:rtl/>
        </w:rPr>
        <w:t xml:space="preserve"> </w:t>
      </w:r>
      <w:r w:rsidR="00065E19" w:rsidRPr="00DF5FE1">
        <w:rPr>
          <w:rFonts w:hint="cs"/>
          <w:sz w:val="28"/>
          <w:rtl/>
        </w:rPr>
        <w:t>کاف</w:t>
      </w:r>
      <w:r w:rsidR="00A0575E">
        <w:rPr>
          <w:rFonts w:hint="cs"/>
          <w:sz w:val="28"/>
          <w:rtl/>
        </w:rPr>
        <w:t>ی</w:t>
      </w:r>
      <w:r w:rsidR="00065E19" w:rsidRPr="00DF5FE1">
        <w:rPr>
          <w:rFonts w:hint="cs"/>
          <w:sz w:val="28"/>
          <w:rtl/>
        </w:rPr>
        <w:t xml:space="preserve"> </w:t>
      </w:r>
      <w:r w:rsidR="00FC5CB5">
        <w:rPr>
          <w:rFonts w:hint="cs"/>
          <w:sz w:val="28"/>
          <w:rtl/>
        </w:rPr>
        <w:t>است</w:t>
      </w:r>
      <w:r w:rsidR="00065E19" w:rsidRPr="00DF5FE1">
        <w:rPr>
          <w:rFonts w:hint="cs"/>
          <w:sz w:val="28"/>
          <w:rtl/>
        </w:rPr>
        <w:t xml:space="preserve">؛ </w:t>
      </w:r>
      <w:r w:rsidR="00FC5CB5">
        <w:rPr>
          <w:rFonts w:hint="cs"/>
          <w:sz w:val="28"/>
          <w:rtl/>
        </w:rPr>
        <w:t xml:space="preserve">اما </w:t>
      </w:r>
      <w:r w:rsidR="00065E19">
        <w:rPr>
          <w:rFonts w:hint="cs"/>
          <w:sz w:val="28"/>
          <w:rtl/>
        </w:rPr>
        <w:t>رسال</w:t>
      </w:r>
      <w:r w:rsidR="00A0575E">
        <w:rPr>
          <w:rFonts w:hint="cs"/>
          <w:sz w:val="28"/>
          <w:rtl/>
        </w:rPr>
        <w:t>ی</w:t>
      </w:r>
      <w:r w:rsidR="00065E19">
        <w:rPr>
          <w:rFonts w:hint="cs"/>
          <w:sz w:val="28"/>
          <w:rtl/>
        </w:rPr>
        <w:t xml:space="preserve"> </w:t>
      </w:r>
      <w:r w:rsidR="00065E19" w:rsidRPr="00DF5FE1">
        <w:rPr>
          <w:rFonts w:hint="cs"/>
          <w:sz w:val="28"/>
          <w:rtl/>
        </w:rPr>
        <w:t xml:space="preserve">بودن </w:t>
      </w:r>
      <w:r w:rsidR="00FC5CB5">
        <w:rPr>
          <w:rFonts w:hint="cs"/>
          <w:sz w:val="28"/>
          <w:rtl/>
        </w:rPr>
        <w:t xml:space="preserve">با </w:t>
      </w:r>
      <w:r w:rsidR="00065E19" w:rsidRPr="00DF5FE1">
        <w:rPr>
          <w:rFonts w:hint="cs"/>
          <w:sz w:val="28"/>
          <w:rtl/>
        </w:rPr>
        <w:t>نگاه کلانِ تمدن</w:t>
      </w:r>
      <w:r w:rsidR="00A0575E">
        <w:rPr>
          <w:rFonts w:hint="cs"/>
          <w:sz w:val="28"/>
          <w:rtl/>
        </w:rPr>
        <w:t>ی</w:t>
      </w:r>
      <w:r w:rsidR="00065E19" w:rsidRPr="00DF5FE1">
        <w:rPr>
          <w:rFonts w:hint="cs"/>
          <w:sz w:val="28"/>
          <w:rtl/>
        </w:rPr>
        <w:t xml:space="preserve"> و تار</w:t>
      </w:r>
      <w:r w:rsidR="00A0575E">
        <w:rPr>
          <w:rFonts w:hint="cs"/>
          <w:sz w:val="28"/>
          <w:rtl/>
        </w:rPr>
        <w:t>ی</w:t>
      </w:r>
      <w:r w:rsidR="00065E19" w:rsidRPr="00DF5FE1">
        <w:rPr>
          <w:rFonts w:hint="cs"/>
          <w:sz w:val="28"/>
          <w:rtl/>
        </w:rPr>
        <w:t>خ</w:t>
      </w:r>
      <w:r w:rsidR="00A0575E">
        <w:rPr>
          <w:rFonts w:hint="cs"/>
          <w:sz w:val="28"/>
          <w:rtl/>
        </w:rPr>
        <w:t>ی</w:t>
      </w:r>
      <w:r w:rsidR="00065E19" w:rsidRPr="00DF5FE1">
        <w:rPr>
          <w:rFonts w:hint="cs"/>
          <w:sz w:val="28"/>
          <w:rtl/>
        </w:rPr>
        <w:t xml:space="preserve"> </w:t>
      </w:r>
      <w:r w:rsidR="00FC5CB5">
        <w:rPr>
          <w:rFonts w:hint="cs"/>
          <w:sz w:val="28"/>
          <w:rtl/>
        </w:rPr>
        <w:t>به کمال م</w:t>
      </w:r>
      <w:r w:rsidR="00A0575E">
        <w:rPr>
          <w:rFonts w:hint="cs"/>
          <w:sz w:val="28"/>
          <w:rtl/>
        </w:rPr>
        <w:t>ی</w:t>
      </w:r>
      <w:r w:rsidR="00FC5CB5">
        <w:rPr>
          <w:rFonts w:hint="cs"/>
          <w:sz w:val="28"/>
          <w:rtl/>
        </w:rPr>
        <w:t>‌رسد</w:t>
      </w:r>
      <w:r w:rsidR="00065E19" w:rsidRPr="00DF5FE1">
        <w:rPr>
          <w:rFonts w:hint="cs"/>
          <w:sz w:val="28"/>
          <w:rtl/>
        </w:rPr>
        <w:t xml:space="preserve">؛ </w:t>
      </w:r>
      <w:r w:rsidR="00FC5CB5">
        <w:rPr>
          <w:rFonts w:hint="cs"/>
          <w:sz w:val="28"/>
          <w:rtl/>
        </w:rPr>
        <w:t>نگاه</w:t>
      </w:r>
      <w:r w:rsidR="00A0575E">
        <w:rPr>
          <w:rFonts w:hint="cs"/>
          <w:sz w:val="28"/>
          <w:rtl/>
        </w:rPr>
        <w:t>ی</w:t>
      </w:r>
      <w:r w:rsidR="00FC5CB5">
        <w:rPr>
          <w:rFonts w:hint="cs"/>
          <w:sz w:val="28"/>
          <w:rtl/>
        </w:rPr>
        <w:t xml:space="preserve"> که </w:t>
      </w:r>
      <w:r w:rsidR="00065E19" w:rsidRPr="00DF5FE1">
        <w:rPr>
          <w:rFonts w:hint="cs"/>
          <w:sz w:val="28"/>
          <w:rtl/>
        </w:rPr>
        <w:t xml:space="preserve">به </w:t>
      </w:r>
      <w:r w:rsidR="00A0575E">
        <w:rPr>
          <w:rFonts w:hint="cs"/>
          <w:sz w:val="28"/>
          <w:rtl/>
        </w:rPr>
        <w:t>ی</w:t>
      </w:r>
      <w:r w:rsidR="00065E19" w:rsidRPr="00DF5FE1">
        <w:rPr>
          <w:rFonts w:hint="cs"/>
          <w:sz w:val="28"/>
          <w:rtl/>
        </w:rPr>
        <w:t>ک محله و منطقه خلاصه نم</w:t>
      </w:r>
      <w:r w:rsidR="00A0575E">
        <w:rPr>
          <w:rFonts w:hint="cs"/>
          <w:sz w:val="28"/>
          <w:rtl/>
        </w:rPr>
        <w:t>ی</w:t>
      </w:r>
      <w:r w:rsidR="00065E19" w:rsidRPr="00DF5FE1">
        <w:rPr>
          <w:rFonts w:hint="cs"/>
          <w:sz w:val="28"/>
          <w:rtl/>
        </w:rPr>
        <w:t>‌شود و افق جهان</w:t>
      </w:r>
      <w:r w:rsidR="00A0575E">
        <w:rPr>
          <w:rFonts w:hint="cs"/>
          <w:sz w:val="28"/>
          <w:rtl/>
        </w:rPr>
        <w:t>ی</w:t>
      </w:r>
      <w:r w:rsidR="00065E19" w:rsidRPr="00DF5FE1">
        <w:rPr>
          <w:rFonts w:hint="cs"/>
          <w:sz w:val="28"/>
          <w:rtl/>
        </w:rPr>
        <w:t xml:space="preserve"> و ب</w:t>
      </w:r>
      <w:r w:rsidR="00A0575E">
        <w:rPr>
          <w:rFonts w:hint="cs"/>
          <w:sz w:val="28"/>
          <w:rtl/>
        </w:rPr>
        <w:t>ی</w:t>
      </w:r>
      <w:r w:rsidR="00065E19" w:rsidRPr="00DF5FE1">
        <w:rPr>
          <w:rFonts w:hint="cs"/>
          <w:sz w:val="28"/>
          <w:rtl/>
        </w:rPr>
        <w:t>ن‌الملل</w:t>
      </w:r>
      <w:r w:rsidR="00A0575E">
        <w:rPr>
          <w:rFonts w:hint="cs"/>
          <w:sz w:val="28"/>
          <w:rtl/>
        </w:rPr>
        <w:t>ی</w:t>
      </w:r>
      <w:r w:rsidR="00065E19" w:rsidRPr="00DF5FE1">
        <w:rPr>
          <w:rFonts w:hint="cs"/>
          <w:sz w:val="28"/>
          <w:rtl/>
        </w:rPr>
        <w:t xml:space="preserve"> دارد. کس</w:t>
      </w:r>
      <w:r w:rsidR="00A0575E">
        <w:rPr>
          <w:rFonts w:hint="cs"/>
          <w:sz w:val="28"/>
          <w:rtl/>
        </w:rPr>
        <w:t>ی</w:t>
      </w:r>
      <w:r w:rsidR="00065E19" w:rsidRPr="00DF5FE1">
        <w:rPr>
          <w:rFonts w:hint="cs"/>
          <w:sz w:val="28"/>
          <w:rtl/>
        </w:rPr>
        <w:t xml:space="preserve"> که مجاهدت و </w:t>
      </w:r>
      <w:r w:rsidR="00065E19">
        <w:rPr>
          <w:rFonts w:hint="cs"/>
          <w:sz w:val="28"/>
          <w:rtl/>
        </w:rPr>
        <w:t>اثرگذار</w:t>
      </w:r>
      <w:r w:rsidR="00A0575E">
        <w:rPr>
          <w:rFonts w:hint="cs"/>
          <w:sz w:val="28"/>
          <w:rtl/>
        </w:rPr>
        <w:t>ی</w:t>
      </w:r>
      <w:r w:rsidR="00065E19">
        <w:rPr>
          <w:rFonts w:hint="cs"/>
          <w:sz w:val="28"/>
          <w:rtl/>
        </w:rPr>
        <w:t xml:space="preserve"> </w:t>
      </w:r>
      <w:r w:rsidR="00065E19" w:rsidRPr="00DF5FE1">
        <w:rPr>
          <w:rFonts w:hint="cs"/>
          <w:sz w:val="28"/>
          <w:rtl/>
        </w:rPr>
        <w:t>دارد</w:t>
      </w:r>
      <w:r w:rsidR="00FF2E82">
        <w:rPr>
          <w:rFonts w:hint="cs"/>
          <w:sz w:val="28"/>
          <w:rtl/>
        </w:rPr>
        <w:t>،</w:t>
      </w:r>
      <w:r w:rsidR="00065E19" w:rsidRPr="00DF5FE1">
        <w:rPr>
          <w:rFonts w:hint="cs"/>
          <w:sz w:val="28"/>
          <w:rtl/>
        </w:rPr>
        <w:t xml:space="preserve"> </w:t>
      </w:r>
      <w:r w:rsidR="00FF2E82">
        <w:rPr>
          <w:rFonts w:hint="cs"/>
          <w:sz w:val="28"/>
          <w:rtl/>
        </w:rPr>
        <w:t>ولی</w:t>
      </w:r>
      <w:r w:rsidR="00065E19" w:rsidRPr="00DF5FE1">
        <w:rPr>
          <w:rFonts w:hint="cs"/>
          <w:sz w:val="28"/>
          <w:rtl/>
        </w:rPr>
        <w:t xml:space="preserve"> نگاه کلان ندارد، هرچند کار ز</w:t>
      </w:r>
      <w:r w:rsidR="00A0575E">
        <w:rPr>
          <w:rFonts w:hint="cs"/>
          <w:sz w:val="28"/>
          <w:rtl/>
        </w:rPr>
        <w:t>ی</w:t>
      </w:r>
      <w:r w:rsidR="00065E19" w:rsidRPr="00DF5FE1">
        <w:rPr>
          <w:rFonts w:hint="cs"/>
          <w:sz w:val="28"/>
          <w:rtl/>
        </w:rPr>
        <w:t>اد</w:t>
      </w:r>
      <w:r w:rsidR="00A0575E">
        <w:rPr>
          <w:rFonts w:hint="cs"/>
          <w:sz w:val="28"/>
          <w:rtl/>
        </w:rPr>
        <w:t>ی</w:t>
      </w:r>
      <w:r w:rsidR="00065E19" w:rsidRPr="00DF5FE1">
        <w:rPr>
          <w:rFonts w:hint="cs"/>
          <w:sz w:val="28"/>
          <w:rtl/>
        </w:rPr>
        <w:t xml:space="preserve"> م</w:t>
      </w:r>
      <w:r w:rsidR="00A0575E">
        <w:rPr>
          <w:rFonts w:hint="cs"/>
          <w:sz w:val="28"/>
          <w:rtl/>
        </w:rPr>
        <w:t>ی</w:t>
      </w:r>
      <w:r w:rsidR="00065E19" w:rsidRPr="00DF5FE1">
        <w:rPr>
          <w:rFonts w:hint="cs"/>
          <w:sz w:val="28"/>
          <w:rtl/>
        </w:rPr>
        <w:t>‌کند؛ اما چون افق نگاهش کوتاه است از ا</w:t>
      </w:r>
      <w:r w:rsidR="00A0575E">
        <w:rPr>
          <w:rFonts w:hint="cs"/>
          <w:sz w:val="28"/>
          <w:rtl/>
        </w:rPr>
        <w:t>ی</w:t>
      </w:r>
      <w:r w:rsidR="00065E19" w:rsidRPr="00DF5FE1">
        <w:rPr>
          <w:rFonts w:hint="cs"/>
          <w:sz w:val="28"/>
          <w:rtl/>
        </w:rPr>
        <w:t xml:space="preserve">ن همه تلاش </w:t>
      </w:r>
      <w:r w:rsidR="00FC5CB5">
        <w:rPr>
          <w:rFonts w:hint="cs"/>
          <w:sz w:val="28"/>
          <w:rtl/>
        </w:rPr>
        <w:t xml:space="preserve">جز </w:t>
      </w:r>
      <w:r w:rsidR="00065E19" w:rsidRPr="00DF5FE1">
        <w:rPr>
          <w:rFonts w:hint="cs"/>
          <w:sz w:val="28"/>
          <w:rtl/>
        </w:rPr>
        <w:t>در دا</w:t>
      </w:r>
      <w:r w:rsidR="00A0575E">
        <w:rPr>
          <w:rFonts w:hint="cs"/>
          <w:sz w:val="28"/>
          <w:rtl/>
        </w:rPr>
        <w:t>ی</w:t>
      </w:r>
      <w:r w:rsidR="00065E19" w:rsidRPr="00DF5FE1">
        <w:rPr>
          <w:rFonts w:hint="cs"/>
          <w:sz w:val="28"/>
          <w:rtl/>
        </w:rPr>
        <w:t>ره‌ا</w:t>
      </w:r>
      <w:r w:rsidR="00A0575E">
        <w:rPr>
          <w:rFonts w:hint="cs"/>
          <w:sz w:val="28"/>
          <w:rtl/>
        </w:rPr>
        <w:t>ی</w:t>
      </w:r>
      <w:r w:rsidR="00065E19" w:rsidRPr="00DF5FE1">
        <w:rPr>
          <w:rFonts w:hint="cs"/>
          <w:sz w:val="28"/>
          <w:rtl/>
        </w:rPr>
        <w:t xml:space="preserve"> محدود،</w:t>
      </w:r>
      <w:r w:rsidR="00FC5CB5">
        <w:rPr>
          <w:rFonts w:hint="cs"/>
          <w:sz w:val="28"/>
          <w:rtl/>
        </w:rPr>
        <w:t xml:space="preserve"> نت</w:t>
      </w:r>
      <w:r w:rsidR="00A0575E">
        <w:rPr>
          <w:rFonts w:hint="cs"/>
          <w:sz w:val="28"/>
          <w:rtl/>
        </w:rPr>
        <w:t>ی</w:t>
      </w:r>
      <w:r w:rsidR="00FC5CB5">
        <w:rPr>
          <w:rFonts w:hint="cs"/>
          <w:sz w:val="28"/>
          <w:rtl/>
        </w:rPr>
        <w:t>جه نم</w:t>
      </w:r>
      <w:r w:rsidR="00A0575E">
        <w:rPr>
          <w:rFonts w:hint="cs"/>
          <w:sz w:val="28"/>
          <w:rtl/>
        </w:rPr>
        <w:t>ی</w:t>
      </w:r>
      <w:r w:rsidR="00FC5CB5">
        <w:rPr>
          <w:rFonts w:hint="cs"/>
          <w:sz w:val="28"/>
          <w:rtl/>
        </w:rPr>
        <w:t>‌گ</w:t>
      </w:r>
      <w:r w:rsidR="00A0575E">
        <w:rPr>
          <w:rFonts w:hint="cs"/>
          <w:sz w:val="28"/>
          <w:rtl/>
        </w:rPr>
        <w:t>ی</w:t>
      </w:r>
      <w:r w:rsidR="00FC5CB5">
        <w:rPr>
          <w:rFonts w:hint="cs"/>
          <w:sz w:val="28"/>
          <w:rtl/>
        </w:rPr>
        <w:t>رد</w:t>
      </w:r>
      <w:r w:rsidR="00065E19" w:rsidRPr="00DF5FE1">
        <w:rPr>
          <w:rFonts w:hint="cs"/>
          <w:sz w:val="28"/>
          <w:rtl/>
        </w:rPr>
        <w:t>. در حال</w:t>
      </w:r>
      <w:r w:rsidR="00A0575E">
        <w:rPr>
          <w:rFonts w:hint="cs"/>
          <w:sz w:val="28"/>
          <w:rtl/>
        </w:rPr>
        <w:t>ی</w:t>
      </w:r>
      <w:r w:rsidR="00065E19" w:rsidRPr="00DF5FE1">
        <w:rPr>
          <w:rFonts w:hint="cs"/>
          <w:sz w:val="28"/>
          <w:rtl/>
        </w:rPr>
        <w:t xml:space="preserve"> که انسان انقلاب</w:t>
      </w:r>
      <w:r w:rsidR="00A0575E">
        <w:rPr>
          <w:rFonts w:hint="cs"/>
          <w:sz w:val="28"/>
          <w:rtl/>
        </w:rPr>
        <w:t>ی</w:t>
      </w:r>
      <w:r w:rsidR="00065E19" w:rsidRPr="00DF5FE1">
        <w:rPr>
          <w:rFonts w:hint="cs"/>
          <w:sz w:val="28"/>
          <w:rtl/>
        </w:rPr>
        <w:t xml:space="preserve"> به گستر</w:t>
      </w:r>
      <w:r w:rsidR="00065E19">
        <w:rPr>
          <w:rFonts w:hint="cs"/>
          <w:sz w:val="28"/>
          <w:rtl/>
        </w:rPr>
        <w:t xml:space="preserve">ة </w:t>
      </w:r>
      <w:r w:rsidR="00065E19" w:rsidRPr="00DF5FE1">
        <w:rPr>
          <w:rFonts w:hint="cs"/>
          <w:sz w:val="28"/>
          <w:rtl/>
        </w:rPr>
        <w:t>کفر و فساد و تباه</w:t>
      </w:r>
      <w:r w:rsidR="00A0575E">
        <w:rPr>
          <w:rFonts w:hint="cs"/>
          <w:sz w:val="28"/>
          <w:rtl/>
        </w:rPr>
        <w:t>ی</w:t>
      </w:r>
      <w:r w:rsidR="00065E19" w:rsidRPr="00DF5FE1">
        <w:rPr>
          <w:rFonts w:hint="cs"/>
          <w:sz w:val="28"/>
          <w:rtl/>
        </w:rPr>
        <w:t xml:space="preserve"> در تمام جهان و بر نوار بلند زمان نظر م</w:t>
      </w:r>
      <w:r w:rsidR="00A0575E">
        <w:rPr>
          <w:rFonts w:hint="cs"/>
          <w:sz w:val="28"/>
          <w:rtl/>
        </w:rPr>
        <w:t>ی</w:t>
      </w:r>
      <w:r w:rsidR="00065E19" w:rsidRPr="00DF5FE1">
        <w:rPr>
          <w:rFonts w:hint="cs"/>
          <w:sz w:val="28"/>
          <w:rtl/>
        </w:rPr>
        <w:t>‌کند، ابعاد مسئول</w:t>
      </w:r>
      <w:r w:rsidR="00A0575E">
        <w:rPr>
          <w:rFonts w:hint="cs"/>
          <w:sz w:val="28"/>
          <w:rtl/>
        </w:rPr>
        <w:t>ی</w:t>
      </w:r>
      <w:r w:rsidR="00065E19" w:rsidRPr="00DF5FE1">
        <w:rPr>
          <w:rFonts w:hint="cs"/>
          <w:sz w:val="28"/>
          <w:rtl/>
        </w:rPr>
        <w:t>ت خود را تار</w:t>
      </w:r>
      <w:r w:rsidR="00A0575E">
        <w:rPr>
          <w:rFonts w:hint="cs"/>
          <w:sz w:val="28"/>
          <w:rtl/>
        </w:rPr>
        <w:t>ی</w:t>
      </w:r>
      <w:r w:rsidR="00065E19" w:rsidRPr="00DF5FE1">
        <w:rPr>
          <w:rFonts w:hint="cs"/>
          <w:sz w:val="28"/>
          <w:rtl/>
        </w:rPr>
        <w:t>خ</w:t>
      </w:r>
      <w:r w:rsidR="00A0575E">
        <w:rPr>
          <w:rFonts w:hint="cs"/>
          <w:sz w:val="28"/>
          <w:rtl/>
        </w:rPr>
        <w:t>ی</w:t>
      </w:r>
      <w:r w:rsidR="00065E19" w:rsidRPr="00DF5FE1">
        <w:rPr>
          <w:rFonts w:hint="cs"/>
          <w:sz w:val="28"/>
          <w:rtl/>
        </w:rPr>
        <w:t xml:space="preserve"> و جهان</w:t>
      </w:r>
      <w:r w:rsidR="00A0575E">
        <w:rPr>
          <w:rFonts w:hint="cs"/>
          <w:sz w:val="28"/>
          <w:rtl/>
        </w:rPr>
        <w:t>ی</w:t>
      </w:r>
      <w:r w:rsidR="00065E19" w:rsidRPr="00DF5FE1">
        <w:rPr>
          <w:rFonts w:hint="cs"/>
          <w:sz w:val="28"/>
          <w:rtl/>
        </w:rPr>
        <w:t xml:space="preserve"> م</w:t>
      </w:r>
      <w:r w:rsidR="00A0575E">
        <w:rPr>
          <w:rFonts w:hint="cs"/>
          <w:sz w:val="28"/>
          <w:rtl/>
        </w:rPr>
        <w:t>ی</w:t>
      </w:r>
      <w:r w:rsidR="00065E19" w:rsidRPr="00DF5FE1">
        <w:rPr>
          <w:rFonts w:hint="cs"/>
          <w:sz w:val="28"/>
          <w:rtl/>
        </w:rPr>
        <w:t>‌ب</w:t>
      </w:r>
      <w:r w:rsidR="00A0575E">
        <w:rPr>
          <w:rFonts w:hint="cs"/>
          <w:sz w:val="28"/>
          <w:rtl/>
        </w:rPr>
        <w:t>ی</w:t>
      </w:r>
      <w:r w:rsidR="00065E19" w:rsidRPr="00DF5FE1">
        <w:rPr>
          <w:rFonts w:hint="cs"/>
          <w:sz w:val="28"/>
          <w:rtl/>
        </w:rPr>
        <w:t>ند و در اند</w:t>
      </w:r>
      <w:r w:rsidR="00A0575E">
        <w:rPr>
          <w:rFonts w:hint="cs"/>
          <w:sz w:val="28"/>
          <w:rtl/>
        </w:rPr>
        <w:t>ی</w:t>
      </w:r>
      <w:r w:rsidR="00065E19" w:rsidRPr="00DF5FE1">
        <w:rPr>
          <w:rFonts w:hint="cs"/>
          <w:sz w:val="28"/>
          <w:rtl/>
        </w:rPr>
        <w:t>ش</w:t>
      </w:r>
      <w:r w:rsidR="00065E19">
        <w:rPr>
          <w:rFonts w:hint="cs"/>
          <w:sz w:val="28"/>
          <w:rtl/>
        </w:rPr>
        <w:t xml:space="preserve">ة </w:t>
      </w:r>
      <w:r w:rsidR="00065E19" w:rsidRPr="00DF5FE1">
        <w:rPr>
          <w:rFonts w:hint="cs"/>
          <w:sz w:val="28"/>
          <w:rtl/>
        </w:rPr>
        <w:t>نابود</w:t>
      </w:r>
      <w:r w:rsidR="00A0575E">
        <w:rPr>
          <w:rFonts w:hint="cs"/>
          <w:sz w:val="28"/>
          <w:rtl/>
        </w:rPr>
        <w:t>ی</w:t>
      </w:r>
      <w:r w:rsidR="00065E19" w:rsidRPr="00DF5FE1">
        <w:rPr>
          <w:rFonts w:hint="cs"/>
          <w:sz w:val="28"/>
          <w:rtl/>
        </w:rPr>
        <w:t xml:space="preserve"> هم</w:t>
      </w:r>
      <w:r w:rsidR="00065E19">
        <w:rPr>
          <w:rFonts w:hint="cs"/>
          <w:sz w:val="28"/>
          <w:rtl/>
        </w:rPr>
        <w:t xml:space="preserve">ة </w:t>
      </w:r>
      <w:r w:rsidR="00065E19" w:rsidRPr="00DF5FE1">
        <w:rPr>
          <w:rFonts w:hint="cs"/>
          <w:sz w:val="28"/>
          <w:rtl/>
        </w:rPr>
        <w:t>کفر و ظلم و پل</w:t>
      </w:r>
      <w:r w:rsidR="00A0575E">
        <w:rPr>
          <w:rFonts w:hint="cs"/>
          <w:sz w:val="28"/>
          <w:rtl/>
        </w:rPr>
        <w:t>ی</w:t>
      </w:r>
      <w:r w:rsidR="00065E19" w:rsidRPr="00DF5FE1">
        <w:rPr>
          <w:rFonts w:hint="cs"/>
          <w:sz w:val="28"/>
          <w:rtl/>
        </w:rPr>
        <w:t>د</w:t>
      </w:r>
      <w:r w:rsidR="00A0575E">
        <w:rPr>
          <w:rFonts w:hint="cs"/>
          <w:sz w:val="28"/>
          <w:rtl/>
        </w:rPr>
        <w:t>ی</w:t>
      </w:r>
      <w:r w:rsidR="005E14E2">
        <w:rPr>
          <w:rFonts w:hint="cs"/>
          <w:sz w:val="28"/>
          <w:rtl/>
        </w:rPr>
        <w:t xml:space="preserve"> از همة جغرافیای زمین</w:t>
      </w:r>
      <w:r w:rsidR="00065E19" w:rsidRPr="00DF5FE1">
        <w:rPr>
          <w:rFonts w:hint="cs"/>
          <w:sz w:val="28"/>
          <w:rtl/>
        </w:rPr>
        <w:t xml:space="preserve"> است</w:t>
      </w:r>
      <w:r w:rsidR="00065E19" w:rsidRPr="00DF5FE1">
        <w:rPr>
          <w:rFonts w:hint="cs"/>
          <w:sz w:val="28"/>
          <w:rtl/>
          <w:lang w:eastAsia="ko-KR"/>
        </w:rPr>
        <w:t>.</w:t>
      </w:r>
    </w:p>
    <w:p w14:paraId="5623E652" w14:textId="555C573B" w:rsidR="00065E19" w:rsidRPr="00DF5FE1" w:rsidRDefault="00065E19" w:rsidP="002E6EAF">
      <w:pPr>
        <w:ind w:firstLine="337"/>
        <w:rPr>
          <w:sz w:val="28"/>
          <w:rtl/>
        </w:rPr>
      </w:pPr>
      <w:r w:rsidRPr="00DF5FE1">
        <w:rPr>
          <w:rFonts w:hint="cs"/>
          <w:sz w:val="28"/>
          <w:rtl/>
          <w:lang w:eastAsia="ko-KR"/>
        </w:rPr>
        <w:t>ا</w:t>
      </w:r>
      <w:r w:rsidR="00A0575E">
        <w:rPr>
          <w:rFonts w:hint="cs"/>
          <w:sz w:val="28"/>
          <w:rtl/>
          <w:lang w:eastAsia="ko-KR"/>
        </w:rPr>
        <w:t>ی</w:t>
      </w:r>
      <w:r w:rsidRPr="00DF5FE1">
        <w:rPr>
          <w:rFonts w:hint="cs"/>
          <w:sz w:val="28"/>
          <w:rtl/>
          <w:lang w:eastAsia="ko-KR"/>
        </w:rPr>
        <w:t>ن نگاه بلند خواست</w:t>
      </w:r>
      <w:r>
        <w:rPr>
          <w:rFonts w:hint="cs"/>
          <w:sz w:val="28"/>
          <w:rtl/>
          <w:lang w:eastAsia="ko-KR"/>
        </w:rPr>
        <w:t xml:space="preserve">ة </w:t>
      </w:r>
      <w:r w:rsidRPr="00DF5FE1">
        <w:rPr>
          <w:rFonts w:hint="cs"/>
          <w:sz w:val="28"/>
          <w:rtl/>
          <w:lang w:eastAsia="ko-KR"/>
        </w:rPr>
        <w:t>خدا و آرزو</w:t>
      </w:r>
      <w:r w:rsidR="00A0575E">
        <w:rPr>
          <w:rFonts w:hint="cs"/>
          <w:sz w:val="28"/>
          <w:rtl/>
          <w:lang w:eastAsia="ko-KR"/>
        </w:rPr>
        <w:t>ی</w:t>
      </w:r>
      <w:r w:rsidRPr="00DF5FE1">
        <w:rPr>
          <w:rFonts w:hint="cs"/>
          <w:sz w:val="28"/>
          <w:rtl/>
          <w:lang w:eastAsia="ko-KR"/>
        </w:rPr>
        <w:t xml:space="preserve"> هم</w:t>
      </w:r>
      <w:r>
        <w:rPr>
          <w:rFonts w:hint="cs"/>
          <w:sz w:val="28"/>
          <w:rtl/>
          <w:lang w:eastAsia="ko-KR"/>
        </w:rPr>
        <w:t xml:space="preserve">ة </w:t>
      </w:r>
      <w:r w:rsidRPr="00DF5FE1">
        <w:rPr>
          <w:rFonts w:hint="cs"/>
          <w:sz w:val="28"/>
          <w:rtl/>
          <w:lang w:eastAsia="ko-KR"/>
        </w:rPr>
        <w:t>اول</w:t>
      </w:r>
      <w:r w:rsidR="00A0575E">
        <w:rPr>
          <w:rFonts w:hint="cs"/>
          <w:sz w:val="28"/>
          <w:rtl/>
          <w:lang w:eastAsia="ko-KR"/>
        </w:rPr>
        <w:t>ی</w:t>
      </w:r>
      <w:r w:rsidRPr="00DF5FE1">
        <w:rPr>
          <w:rFonts w:hint="cs"/>
          <w:sz w:val="28"/>
          <w:rtl/>
          <w:lang w:eastAsia="ko-KR"/>
        </w:rPr>
        <w:t>ا</w:t>
      </w:r>
      <w:r w:rsidR="00A0575E">
        <w:rPr>
          <w:rFonts w:hint="cs"/>
          <w:sz w:val="28"/>
          <w:rtl/>
          <w:lang w:eastAsia="ko-KR"/>
        </w:rPr>
        <w:t>ی</w:t>
      </w:r>
      <w:r w:rsidRPr="00DF5FE1">
        <w:rPr>
          <w:rFonts w:hint="cs"/>
          <w:sz w:val="28"/>
          <w:rtl/>
          <w:lang w:eastAsia="ko-KR"/>
        </w:rPr>
        <w:t xml:space="preserve"> اوست. خدا</w:t>
      </w:r>
      <w:r w:rsidR="00A0575E">
        <w:rPr>
          <w:rFonts w:hint="cs"/>
          <w:sz w:val="28"/>
          <w:rtl/>
          <w:lang w:eastAsia="ko-KR"/>
        </w:rPr>
        <w:t>ی</w:t>
      </w:r>
      <w:r w:rsidRPr="00DF5FE1">
        <w:rPr>
          <w:rFonts w:hint="cs"/>
          <w:sz w:val="28"/>
          <w:rtl/>
          <w:lang w:eastAsia="ko-KR"/>
        </w:rPr>
        <w:t xml:space="preserve"> بزرگ در </w:t>
      </w:r>
      <w:r w:rsidRPr="00DF5FE1">
        <w:rPr>
          <w:rFonts w:hint="cs"/>
          <w:sz w:val="28"/>
          <w:rtl/>
        </w:rPr>
        <w:t>قرآن کر</w:t>
      </w:r>
      <w:r w:rsidR="00A0575E">
        <w:rPr>
          <w:rFonts w:hint="cs"/>
          <w:sz w:val="28"/>
          <w:rtl/>
        </w:rPr>
        <w:t>ی</w:t>
      </w:r>
      <w:r w:rsidRPr="00DF5FE1">
        <w:rPr>
          <w:rFonts w:hint="cs"/>
          <w:sz w:val="28"/>
          <w:rtl/>
        </w:rPr>
        <w:t>م خواست</w:t>
      </w:r>
      <w:r>
        <w:rPr>
          <w:rFonts w:hint="cs"/>
          <w:sz w:val="28"/>
          <w:rtl/>
        </w:rPr>
        <w:t xml:space="preserve">ة </w:t>
      </w:r>
      <w:r w:rsidRPr="00DF5FE1">
        <w:rPr>
          <w:rFonts w:hint="cs"/>
          <w:sz w:val="28"/>
          <w:rtl/>
        </w:rPr>
        <w:t>خود را غلب</w:t>
      </w:r>
      <w:r>
        <w:rPr>
          <w:rFonts w:hint="cs"/>
          <w:sz w:val="28"/>
          <w:rtl/>
        </w:rPr>
        <w:t xml:space="preserve">ة </w:t>
      </w:r>
      <w:r w:rsidRPr="00DF5FE1">
        <w:rPr>
          <w:rFonts w:hint="cs"/>
          <w:sz w:val="28"/>
          <w:rtl/>
        </w:rPr>
        <w:t>د</w:t>
      </w:r>
      <w:r w:rsidR="00A0575E">
        <w:rPr>
          <w:rFonts w:hint="cs"/>
          <w:sz w:val="28"/>
          <w:rtl/>
        </w:rPr>
        <w:t>ی</w:t>
      </w:r>
      <w:r w:rsidRPr="00DF5FE1">
        <w:rPr>
          <w:rFonts w:hint="cs"/>
          <w:sz w:val="28"/>
          <w:rtl/>
        </w:rPr>
        <w:t>ن اسلام بر هم</w:t>
      </w:r>
      <w:r>
        <w:rPr>
          <w:rFonts w:hint="cs"/>
          <w:sz w:val="28"/>
          <w:rtl/>
        </w:rPr>
        <w:t xml:space="preserve">ة </w:t>
      </w:r>
      <w:r w:rsidRPr="00DF5FE1">
        <w:rPr>
          <w:rFonts w:hint="cs"/>
          <w:sz w:val="28"/>
          <w:rtl/>
        </w:rPr>
        <w:t>اد</w:t>
      </w:r>
      <w:r w:rsidR="00A0575E">
        <w:rPr>
          <w:rFonts w:hint="cs"/>
          <w:sz w:val="28"/>
          <w:rtl/>
        </w:rPr>
        <w:t>ی</w:t>
      </w:r>
      <w:r w:rsidRPr="00DF5FE1">
        <w:rPr>
          <w:rFonts w:hint="cs"/>
          <w:sz w:val="28"/>
          <w:rtl/>
        </w:rPr>
        <w:t>ان،</w:t>
      </w:r>
      <w:r w:rsidRPr="00DF5FE1">
        <w:rPr>
          <w:rStyle w:val="FootnoteReference"/>
          <w:sz w:val="28"/>
          <w:rtl/>
        </w:rPr>
        <w:footnoteReference w:id="21"/>
      </w:r>
      <w:r w:rsidRPr="00DF5FE1">
        <w:rPr>
          <w:rFonts w:hint="cs"/>
          <w:sz w:val="28"/>
          <w:rtl/>
        </w:rPr>
        <w:t xml:space="preserve"> وارث شدن صالحان بر هم</w:t>
      </w:r>
      <w:r>
        <w:rPr>
          <w:rFonts w:hint="cs"/>
          <w:sz w:val="28"/>
          <w:rtl/>
        </w:rPr>
        <w:t xml:space="preserve">ة </w:t>
      </w:r>
      <w:r w:rsidRPr="00DF5FE1">
        <w:rPr>
          <w:rFonts w:hint="cs"/>
          <w:sz w:val="28"/>
          <w:rtl/>
        </w:rPr>
        <w:t>زم</w:t>
      </w:r>
      <w:r w:rsidR="00A0575E">
        <w:rPr>
          <w:rFonts w:hint="cs"/>
          <w:sz w:val="28"/>
          <w:rtl/>
        </w:rPr>
        <w:t>ی</w:t>
      </w:r>
      <w:r w:rsidRPr="00DF5FE1">
        <w:rPr>
          <w:rFonts w:hint="cs"/>
          <w:sz w:val="28"/>
          <w:rtl/>
        </w:rPr>
        <w:t>ن</w:t>
      </w:r>
      <w:r w:rsidRPr="00DF5FE1">
        <w:rPr>
          <w:rStyle w:val="FootnoteReference"/>
          <w:sz w:val="28"/>
          <w:rtl/>
        </w:rPr>
        <w:footnoteReference w:id="22"/>
      </w:r>
      <w:r w:rsidRPr="00DF5FE1">
        <w:rPr>
          <w:rFonts w:hint="cs"/>
          <w:sz w:val="28"/>
          <w:rtl/>
        </w:rPr>
        <w:t xml:space="preserve"> و امامت مستضعفان</w:t>
      </w:r>
      <w:r w:rsidRPr="00DF5FE1">
        <w:rPr>
          <w:rStyle w:val="FootnoteReference"/>
          <w:sz w:val="28"/>
          <w:rtl/>
        </w:rPr>
        <w:footnoteReference w:id="23"/>
      </w:r>
      <w:r w:rsidRPr="00DF5FE1">
        <w:rPr>
          <w:rFonts w:hint="cs"/>
          <w:sz w:val="28"/>
          <w:rtl/>
        </w:rPr>
        <w:t xml:space="preserve"> ب</w:t>
      </w:r>
      <w:r w:rsidR="00A0575E">
        <w:rPr>
          <w:rFonts w:hint="cs"/>
          <w:sz w:val="28"/>
          <w:rtl/>
        </w:rPr>
        <w:t>ی</w:t>
      </w:r>
      <w:r w:rsidRPr="00DF5FE1">
        <w:rPr>
          <w:rFonts w:hint="cs"/>
          <w:sz w:val="28"/>
          <w:rtl/>
        </w:rPr>
        <w:t>ان کرده و در روا</w:t>
      </w:r>
      <w:r w:rsidR="00A0575E">
        <w:rPr>
          <w:rFonts w:hint="cs"/>
          <w:sz w:val="28"/>
          <w:rtl/>
        </w:rPr>
        <w:t>ی</w:t>
      </w:r>
      <w:r w:rsidRPr="00DF5FE1">
        <w:rPr>
          <w:rFonts w:hint="cs"/>
          <w:sz w:val="28"/>
          <w:rtl/>
        </w:rPr>
        <w:t>ات ن</w:t>
      </w:r>
      <w:r w:rsidR="00A0575E">
        <w:rPr>
          <w:rFonts w:hint="cs"/>
          <w:sz w:val="28"/>
          <w:rtl/>
        </w:rPr>
        <w:t>ی</w:t>
      </w:r>
      <w:r w:rsidRPr="00DF5FE1">
        <w:rPr>
          <w:rFonts w:hint="cs"/>
          <w:sz w:val="28"/>
          <w:rtl/>
        </w:rPr>
        <w:t>ز پر شدن جهان از عدل و داد نو</w:t>
      </w:r>
      <w:r w:rsidR="00A0575E">
        <w:rPr>
          <w:rFonts w:hint="cs"/>
          <w:sz w:val="28"/>
          <w:rtl/>
        </w:rPr>
        <w:t>ی</w:t>
      </w:r>
      <w:r w:rsidRPr="00DF5FE1">
        <w:rPr>
          <w:rFonts w:hint="cs"/>
          <w:sz w:val="28"/>
          <w:rtl/>
        </w:rPr>
        <w:t>د داده شده است</w:t>
      </w:r>
      <w:r w:rsidR="009F3B41">
        <w:rPr>
          <w:rFonts w:hint="cs"/>
          <w:sz w:val="28"/>
          <w:rtl/>
        </w:rPr>
        <w:t xml:space="preserve">؛ </w:t>
      </w:r>
      <w:r w:rsidRPr="00DF5FE1">
        <w:rPr>
          <w:rFonts w:hint="cs"/>
          <w:sz w:val="28"/>
          <w:rtl/>
        </w:rPr>
        <w:t>بنابرا</w:t>
      </w:r>
      <w:r w:rsidR="00A0575E">
        <w:rPr>
          <w:rFonts w:hint="cs"/>
          <w:sz w:val="28"/>
          <w:rtl/>
        </w:rPr>
        <w:t>ی</w:t>
      </w:r>
      <w:r w:rsidRPr="00DF5FE1">
        <w:rPr>
          <w:rFonts w:hint="cs"/>
          <w:sz w:val="28"/>
          <w:rtl/>
        </w:rPr>
        <w:t xml:space="preserve">ن </w:t>
      </w:r>
      <w:r w:rsidRPr="00DF5FE1">
        <w:rPr>
          <w:sz w:val="28"/>
          <w:rtl/>
        </w:rPr>
        <w:t>نگاه تار</w:t>
      </w:r>
      <w:r w:rsidR="00A0575E">
        <w:rPr>
          <w:rFonts w:hint="cs"/>
          <w:sz w:val="28"/>
          <w:rtl/>
        </w:rPr>
        <w:t>ی</w:t>
      </w:r>
      <w:r w:rsidRPr="00DF5FE1">
        <w:rPr>
          <w:rFonts w:hint="eastAsia"/>
          <w:sz w:val="28"/>
          <w:rtl/>
        </w:rPr>
        <w:t>خ</w:t>
      </w:r>
      <w:r w:rsidR="00A0575E">
        <w:rPr>
          <w:rFonts w:hint="cs"/>
          <w:sz w:val="28"/>
          <w:rtl/>
        </w:rPr>
        <w:t>ی</w:t>
      </w:r>
      <w:r w:rsidRPr="00DF5FE1">
        <w:rPr>
          <w:sz w:val="28"/>
          <w:rtl/>
        </w:rPr>
        <w:t xml:space="preserve"> به جر</w:t>
      </w:r>
      <w:r w:rsidR="00A0575E">
        <w:rPr>
          <w:rFonts w:hint="cs"/>
          <w:sz w:val="28"/>
          <w:rtl/>
        </w:rPr>
        <w:t>ی</w:t>
      </w:r>
      <w:r w:rsidRPr="00DF5FE1">
        <w:rPr>
          <w:rFonts w:hint="eastAsia"/>
          <w:sz w:val="28"/>
          <w:rtl/>
        </w:rPr>
        <w:t>ان</w:t>
      </w:r>
      <w:r w:rsidRPr="00DF5FE1">
        <w:rPr>
          <w:sz w:val="28"/>
          <w:rtl/>
        </w:rPr>
        <w:t xml:space="preserve"> حق و باطل و درک تقابل تمدن</w:t>
      </w:r>
      <w:r w:rsidR="00A0575E">
        <w:rPr>
          <w:rFonts w:hint="cs"/>
          <w:sz w:val="28"/>
          <w:rtl/>
        </w:rPr>
        <w:t>ی</w:t>
      </w:r>
      <w:r w:rsidRPr="00DF5FE1">
        <w:rPr>
          <w:sz w:val="28"/>
          <w:rtl/>
        </w:rPr>
        <w:t xml:space="preserve"> اسلام با کفر و استکبار جهان</w:t>
      </w:r>
      <w:r w:rsidR="00A0575E">
        <w:rPr>
          <w:rFonts w:hint="cs"/>
          <w:sz w:val="28"/>
          <w:rtl/>
        </w:rPr>
        <w:t>ی</w:t>
      </w:r>
      <w:r w:rsidR="00D15EC6">
        <w:rPr>
          <w:rFonts w:hint="cs"/>
          <w:sz w:val="28"/>
          <w:rtl/>
        </w:rPr>
        <w:t>،</w:t>
      </w:r>
      <w:r w:rsidRPr="00DF5FE1">
        <w:rPr>
          <w:rFonts w:hint="cs"/>
          <w:sz w:val="28"/>
          <w:rtl/>
        </w:rPr>
        <w:t xml:space="preserve"> </w:t>
      </w:r>
      <w:r w:rsidR="009F3B41">
        <w:rPr>
          <w:rFonts w:hint="cs"/>
          <w:sz w:val="28"/>
          <w:rtl/>
        </w:rPr>
        <w:t xml:space="preserve">مکمل </w:t>
      </w:r>
      <w:r>
        <w:rPr>
          <w:rFonts w:hint="cs"/>
          <w:sz w:val="28"/>
          <w:rtl/>
        </w:rPr>
        <w:t>زندگ</w:t>
      </w:r>
      <w:r w:rsidR="00A0575E">
        <w:rPr>
          <w:rFonts w:hint="cs"/>
          <w:sz w:val="28"/>
          <w:rtl/>
        </w:rPr>
        <w:t>ی</w:t>
      </w:r>
      <w:r>
        <w:rPr>
          <w:rFonts w:hint="cs"/>
          <w:sz w:val="28"/>
          <w:rtl/>
        </w:rPr>
        <w:t xml:space="preserve"> رسال</w:t>
      </w:r>
      <w:r w:rsidR="00A0575E">
        <w:rPr>
          <w:rFonts w:hint="cs"/>
          <w:sz w:val="28"/>
          <w:rtl/>
        </w:rPr>
        <w:t>ی</w:t>
      </w:r>
      <w:r>
        <w:rPr>
          <w:rFonts w:hint="cs"/>
          <w:sz w:val="28"/>
          <w:rtl/>
        </w:rPr>
        <w:t xml:space="preserve"> </w:t>
      </w:r>
      <w:r w:rsidRPr="00DF5FE1">
        <w:rPr>
          <w:rFonts w:hint="cs"/>
          <w:sz w:val="28"/>
          <w:rtl/>
        </w:rPr>
        <w:t>است.</w:t>
      </w:r>
      <w:r w:rsidRPr="00DF5FE1">
        <w:rPr>
          <w:rStyle w:val="FootnoteReference"/>
          <w:sz w:val="28"/>
          <w:rtl/>
        </w:rPr>
        <w:footnoteReference w:id="24"/>
      </w:r>
    </w:p>
    <w:p w14:paraId="63CF3478" w14:textId="391D9E04" w:rsidR="00C034FA" w:rsidRDefault="00C034FA" w:rsidP="002E6EAF">
      <w:pPr>
        <w:ind w:firstLine="337"/>
        <w:rPr>
          <w:sz w:val="28"/>
          <w:rtl/>
        </w:rPr>
      </w:pPr>
      <w:r w:rsidRPr="00DF5FE1">
        <w:rPr>
          <w:rFonts w:hint="cs"/>
          <w:sz w:val="28"/>
          <w:rtl/>
          <w:lang w:eastAsia="ko-KR"/>
        </w:rPr>
        <w:lastRenderedPageBreak/>
        <w:t>عظمت رهبران انقلاب اسلام</w:t>
      </w:r>
      <w:r w:rsidR="00A0575E">
        <w:rPr>
          <w:rFonts w:hint="cs"/>
          <w:sz w:val="28"/>
          <w:rtl/>
          <w:lang w:eastAsia="ko-KR"/>
        </w:rPr>
        <w:t>ی</w:t>
      </w:r>
      <w:r w:rsidRPr="00DF5FE1">
        <w:rPr>
          <w:rFonts w:hint="cs"/>
          <w:sz w:val="28"/>
          <w:rtl/>
          <w:lang w:eastAsia="ko-KR"/>
        </w:rPr>
        <w:t xml:space="preserve"> در ا</w:t>
      </w:r>
      <w:r w:rsidR="00A0575E">
        <w:rPr>
          <w:rFonts w:hint="cs"/>
          <w:sz w:val="28"/>
          <w:rtl/>
          <w:lang w:eastAsia="ko-KR"/>
        </w:rPr>
        <w:t>ی</w:t>
      </w:r>
      <w:r w:rsidRPr="00DF5FE1">
        <w:rPr>
          <w:rFonts w:hint="cs"/>
          <w:sz w:val="28"/>
          <w:rtl/>
          <w:lang w:eastAsia="ko-KR"/>
        </w:rPr>
        <w:t>ن است که همت خود را نه فقط ب</w:t>
      </w:r>
      <w:r w:rsidR="00A0575E">
        <w:rPr>
          <w:rFonts w:hint="cs"/>
          <w:sz w:val="28"/>
          <w:rtl/>
          <w:lang w:eastAsia="ko-KR"/>
        </w:rPr>
        <w:t>ی</w:t>
      </w:r>
      <w:r w:rsidRPr="00DF5FE1">
        <w:rPr>
          <w:rFonts w:hint="cs"/>
          <w:sz w:val="28"/>
          <w:rtl/>
          <w:lang w:eastAsia="ko-KR"/>
        </w:rPr>
        <w:t>ان احکام د</w:t>
      </w:r>
      <w:r w:rsidR="00A0575E">
        <w:rPr>
          <w:rFonts w:hint="cs"/>
          <w:sz w:val="28"/>
          <w:rtl/>
          <w:lang w:eastAsia="ko-KR"/>
        </w:rPr>
        <w:t>ی</w:t>
      </w:r>
      <w:r w:rsidRPr="00DF5FE1">
        <w:rPr>
          <w:rFonts w:hint="cs"/>
          <w:sz w:val="28"/>
          <w:rtl/>
          <w:lang w:eastAsia="ko-KR"/>
        </w:rPr>
        <w:t>ن</w:t>
      </w:r>
      <w:r w:rsidR="00A0575E">
        <w:rPr>
          <w:rFonts w:hint="cs"/>
          <w:sz w:val="28"/>
          <w:rtl/>
          <w:lang w:eastAsia="ko-KR"/>
        </w:rPr>
        <w:t>ی</w:t>
      </w:r>
      <w:r w:rsidRPr="00DF5FE1">
        <w:rPr>
          <w:rFonts w:hint="cs"/>
          <w:sz w:val="28"/>
          <w:rtl/>
          <w:lang w:eastAsia="ko-KR"/>
        </w:rPr>
        <w:t xml:space="preserve"> برا</w:t>
      </w:r>
      <w:r w:rsidR="00A0575E">
        <w:rPr>
          <w:rFonts w:hint="cs"/>
          <w:sz w:val="28"/>
          <w:rtl/>
          <w:lang w:eastAsia="ko-KR"/>
        </w:rPr>
        <w:t>ی</w:t>
      </w:r>
      <w:r w:rsidRPr="00DF5FE1">
        <w:rPr>
          <w:rFonts w:hint="cs"/>
          <w:sz w:val="28"/>
          <w:rtl/>
          <w:lang w:eastAsia="ko-KR"/>
        </w:rPr>
        <w:t xml:space="preserve"> اهال</w:t>
      </w:r>
      <w:r w:rsidR="00A0575E">
        <w:rPr>
          <w:rFonts w:hint="cs"/>
          <w:sz w:val="28"/>
          <w:rtl/>
          <w:lang w:eastAsia="ko-KR"/>
        </w:rPr>
        <w:t>ی</w:t>
      </w:r>
      <w:r w:rsidRPr="00DF5FE1">
        <w:rPr>
          <w:rFonts w:hint="cs"/>
          <w:sz w:val="28"/>
          <w:rtl/>
          <w:lang w:eastAsia="ko-KR"/>
        </w:rPr>
        <w:t xml:space="preserve"> </w:t>
      </w:r>
      <w:r w:rsidR="00A0575E">
        <w:rPr>
          <w:rFonts w:hint="cs"/>
          <w:sz w:val="28"/>
          <w:rtl/>
          <w:lang w:eastAsia="ko-KR"/>
        </w:rPr>
        <w:t>ی</w:t>
      </w:r>
      <w:r w:rsidRPr="00DF5FE1">
        <w:rPr>
          <w:rFonts w:hint="cs"/>
          <w:sz w:val="28"/>
          <w:rtl/>
          <w:lang w:eastAsia="ko-KR"/>
        </w:rPr>
        <w:t>ک شهر که تأس</w:t>
      </w:r>
      <w:r w:rsidR="00A0575E">
        <w:rPr>
          <w:rFonts w:hint="cs"/>
          <w:sz w:val="28"/>
          <w:rtl/>
          <w:lang w:eastAsia="ko-KR"/>
        </w:rPr>
        <w:t>ی</w:t>
      </w:r>
      <w:r w:rsidRPr="00DF5FE1">
        <w:rPr>
          <w:rFonts w:hint="cs"/>
          <w:sz w:val="28"/>
          <w:rtl/>
          <w:lang w:eastAsia="ko-KR"/>
        </w:rPr>
        <w:t>س تمدن بزرگ توح</w:t>
      </w:r>
      <w:r w:rsidR="00A0575E">
        <w:rPr>
          <w:rFonts w:hint="cs"/>
          <w:sz w:val="28"/>
          <w:rtl/>
          <w:lang w:eastAsia="ko-KR"/>
        </w:rPr>
        <w:t>ی</w:t>
      </w:r>
      <w:r w:rsidRPr="00DF5FE1">
        <w:rPr>
          <w:rFonts w:hint="cs"/>
          <w:sz w:val="28"/>
          <w:rtl/>
          <w:lang w:eastAsia="ko-KR"/>
        </w:rPr>
        <w:t>د</w:t>
      </w:r>
      <w:r w:rsidR="00A0575E">
        <w:rPr>
          <w:rFonts w:hint="cs"/>
          <w:sz w:val="28"/>
          <w:rtl/>
          <w:lang w:eastAsia="ko-KR"/>
        </w:rPr>
        <w:t>ی</w:t>
      </w:r>
      <w:r w:rsidRPr="00DF5FE1">
        <w:rPr>
          <w:rFonts w:hint="cs"/>
          <w:sz w:val="28"/>
          <w:rtl/>
          <w:lang w:eastAsia="ko-KR"/>
        </w:rPr>
        <w:t xml:space="preserve"> و برافراشتن پرچم ا</w:t>
      </w:r>
      <w:r w:rsidR="00A0575E">
        <w:rPr>
          <w:rFonts w:hint="cs"/>
          <w:sz w:val="28"/>
          <w:rtl/>
          <w:lang w:eastAsia="ko-KR"/>
        </w:rPr>
        <w:t>ی</w:t>
      </w:r>
      <w:r w:rsidRPr="00DF5FE1">
        <w:rPr>
          <w:rFonts w:hint="cs"/>
          <w:sz w:val="28"/>
          <w:rtl/>
          <w:lang w:eastAsia="ko-KR"/>
        </w:rPr>
        <w:t>مان در سراسر عالم در نظر گرفته و هم</w:t>
      </w:r>
      <w:r>
        <w:rPr>
          <w:rFonts w:hint="cs"/>
          <w:sz w:val="28"/>
          <w:rtl/>
          <w:lang w:eastAsia="ko-KR"/>
        </w:rPr>
        <w:t xml:space="preserve">ة </w:t>
      </w:r>
      <w:r w:rsidRPr="00DF5FE1">
        <w:rPr>
          <w:rFonts w:hint="cs"/>
          <w:sz w:val="28"/>
          <w:rtl/>
          <w:lang w:eastAsia="ko-KR"/>
        </w:rPr>
        <w:t>کارها</w:t>
      </w:r>
      <w:r w:rsidR="00A0575E">
        <w:rPr>
          <w:rFonts w:hint="cs"/>
          <w:sz w:val="28"/>
          <w:rtl/>
          <w:lang w:eastAsia="ko-KR"/>
        </w:rPr>
        <w:t>ی</w:t>
      </w:r>
      <w:r w:rsidRPr="00DF5FE1">
        <w:rPr>
          <w:rFonts w:hint="cs"/>
          <w:sz w:val="28"/>
          <w:rtl/>
          <w:lang w:eastAsia="ko-KR"/>
        </w:rPr>
        <w:t xml:space="preserve"> خُرد خود را در راستا</w:t>
      </w:r>
      <w:r w:rsidR="00A0575E">
        <w:rPr>
          <w:rFonts w:hint="cs"/>
          <w:sz w:val="28"/>
          <w:rtl/>
          <w:lang w:eastAsia="ko-KR"/>
        </w:rPr>
        <w:t>ی</w:t>
      </w:r>
      <w:r w:rsidRPr="00DF5FE1">
        <w:rPr>
          <w:rFonts w:hint="cs"/>
          <w:sz w:val="28"/>
          <w:rtl/>
          <w:lang w:eastAsia="ko-KR"/>
        </w:rPr>
        <w:t xml:space="preserve"> ا</w:t>
      </w:r>
      <w:r w:rsidR="00A0575E">
        <w:rPr>
          <w:rFonts w:hint="cs"/>
          <w:sz w:val="28"/>
          <w:rtl/>
          <w:lang w:eastAsia="ko-KR"/>
        </w:rPr>
        <w:t>ی</w:t>
      </w:r>
      <w:r w:rsidRPr="00DF5FE1">
        <w:rPr>
          <w:rFonts w:hint="cs"/>
          <w:sz w:val="28"/>
          <w:rtl/>
          <w:lang w:eastAsia="ko-KR"/>
        </w:rPr>
        <w:t xml:space="preserve">ن افق </w:t>
      </w:r>
      <w:r w:rsidR="009448F5">
        <w:rPr>
          <w:rFonts w:hint="cs"/>
          <w:sz w:val="28"/>
          <w:rtl/>
          <w:lang w:eastAsia="ko-KR"/>
        </w:rPr>
        <w:t>بلند</w:t>
      </w:r>
      <w:r w:rsidRPr="00DF5FE1">
        <w:rPr>
          <w:rFonts w:hint="cs"/>
          <w:sz w:val="28"/>
          <w:rtl/>
          <w:lang w:eastAsia="ko-KR"/>
        </w:rPr>
        <w:t xml:space="preserve"> قرار داده‌اند. امام راحل بزرگوار م</w:t>
      </w:r>
      <w:r w:rsidR="00A0575E">
        <w:rPr>
          <w:rFonts w:hint="cs"/>
          <w:sz w:val="28"/>
          <w:rtl/>
          <w:lang w:eastAsia="ko-KR"/>
        </w:rPr>
        <w:t>ی</w:t>
      </w:r>
      <w:r w:rsidRPr="00DF5FE1">
        <w:rPr>
          <w:rFonts w:hint="cs"/>
          <w:sz w:val="28"/>
          <w:rtl/>
          <w:lang w:eastAsia="ko-KR"/>
        </w:rPr>
        <w:t>‌فرمودند: «</w:t>
      </w:r>
      <w:r w:rsidRPr="00DF5FE1">
        <w:rPr>
          <w:rFonts w:hint="cs"/>
          <w:sz w:val="28"/>
          <w:rtl/>
        </w:rPr>
        <w:t>ما مى‏توان</w:t>
      </w:r>
      <w:r w:rsidR="00A0575E">
        <w:rPr>
          <w:rFonts w:hint="cs"/>
          <w:sz w:val="28"/>
          <w:rtl/>
        </w:rPr>
        <w:t>ی</w:t>
      </w:r>
      <w:r w:rsidRPr="00DF5FE1">
        <w:rPr>
          <w:rFonts w:hint="cs"/>
          <w:sz w:val="28"/>
          <w:rtl/>
        </w:rPr>
        <w:t>م دن</w:t>
      </w:r>
      <w:r w:rsidR="00A0575E">
        <w:rPr>
          <w:rFonts w:hint="cs"/>
          <w:sz w:val="28"/>
          <w:rtl/>
        </w:rPr>
        <w:t>ی</w:t>
      </w:r>
      <w:r w:rsidRPr="00DF5FE1">
        <w:rPr>
          <w:rFonts w:hint="cs"/>
          <w:sz w:val="28"/>
          <w:rtl/>
        </w:rPr>
        <w:t>اى مادى را شکست ده</w:t>
      </w:r>
      <w:r w:rsidR="00A0575E">
        <w:rPr>
          <w:rFonts w:hint="cs"/>
          <w:sz w:val="28"/>
          <w:rtl/>
        </w:rPr>
        <w:t>ی</w:t>
      </w:r>
      <w:r w:rsidRPr="00DF5FE1">
        <w:rPr>
          <w:rFonts w:hint="cs"/>
          <w:sz w:val="28"/>
          <w:rtl/>
        </w:rPr>
        <w:t xml:space="preserve">م و پرچم </w:t>
      </w:r>
      <w:r w:rsidRPr="00A14578">
        <w:rPr>
          <w:rStyle w:val="Char0"/>
          <w:rFonts w:hint="cs"/>
          <w:b w:val="0"/>
          <w:bCs w:val="0"/>
          <w:rtl/>
        </w:rPr>
        <w:t>لا</w:t>
      </w:r>
      <w:r w:rsidRPr="00A14578">
        <w:rPr>
          <w:rStyle w:val="Char0"/>
          <w:rFonts w:ascii="Cambria" w:hAnsi="Cambria" w:cs="Cambria" w:hint="cs"/>
          <w:b w:val="0"/>
          <w:bCs w:val="0"/>
          <w:rtl/>
        </w:rPr>
        <w:t> </w:t>
      </w:r>
      <w:r w:rsidRPr="00A14578">
        <w:rPr>
          <w:rStyle w:val="Char0"/>
          <w:rFonts w:hint="cs"/>
          <w:b w:val="0"/>
          <w:bCs w:val="0"/>
          <w:rtl/>
        </w:rPr>
        <w:t>اله الّا اللّه</w:t>
      </w:r>
      <w:r w:rsidRPr="00DF5FE1">
        <w:rPr>
          <w:rFonts w:hint="cs"/>
          <w:sz w:val="28"/>
          <w:rtl/>
        </w:rPr>
        <w:t xml:space="preserve"> و </w:t>
      </w:r>
      <w:r w:rsidRPr="00A14578">
        <w:rPr>
          <w:rStyle w:val="Char0"/>
          <w:rFonts w:hint="cs"/>
          <w:b w:val="0"/>
          <w:bCs w:val="0"/>
          <w:rtl/>
        </w:rPr>
        <w:t>محمد رسول اللّه</w:t>
      </w:r>
      <w:r w:rsidRPr="00DF5FE1">
        <w:rPr>
          <w:rFonts w:hint="cs"/>
          <w:sz w:val="28"/>
          <w:rtl/>
        </w:rPr>
        <w:t xml:space="preserve"> را در تمامى دن</w:t>
      </w:r>
      <w:r w:rsidR="00A0575E">
        <w:rPr>
          <w:rFonts w:hint="cs"/>
          <w:sz w:val="28"/>
          <w:rtl/>
        </w:rPr>
        <w:t>ی</w:t>
      </w:r>
      <w:r w:rsidRPr="00DF5FE1">
        <w:rPr>
          <w:rFonts w:hint="cs"/>
          <w:sz w:val="28"/>
          <w:rtl/>
        </w:rPr>
        <w:t>ا به اهتزاز درآور</w:t>
      </w:r>
      <w:r w:rsidR="00A0575E">
        <w:rPr>
          <w:rFonts w:hint="cs"/>
          <w:sz w:val="28"/>
          <w:rtl/>
        </w:rPr>
        <w:t>ی</w:t>
      </w:r>
      <w:r w:rsidRPr="00DF5FE1">
        <w:rPr>
          <w:rFonts w:hint="cs"/>
          <w:sz w:val="28"/>
          <w:rtl/>
        </w:rPr>
        <w:t>م».</w:t>
      </w:r>
      <w:r w:rsidRPr="00DF5FE1">
        <w:rPr>
          <w:sz w:val="28"/>
          <w:vertAlign w:val="superscript"/>
          <w:rtl/>
        </w:rPr>
        <w:footnoteReference w:id="25"/>
      </w:r>
    </w:p>
    <w:p w14:paraId="04FB7483" w14:textId="63FFF868" w:rsidR="00BD725B" w:rsidRDefault="00BD725B" w:rsidP="002E6EAF">
      <w:pPr>
        <w:rPr>
          <w:rtl/>
          <w:lang w:val="x-none" w:eastAsia="x-none"/>
        </w:rPr>
      </w:pPr>
      <w:r>
        <w:rPr>
          <w:rFonts w:hint="cs"/>
          <w:rtl/>
          <w:lang w:val="x-none" w:eastAsia="x-none"/>
        </w:rPr>
        <w:t>عمده‌تر</w:t>
      </w:r>
      <w:r w:rsidR="00A0575E">
        <w:rPr>
          <w:rFonts w:hint="cs"/>
          <w:rtl/>
          <w:lang w:val="x-none" w:eastAsia="x-none"/>
        </w:rPr>
        <w:t>ی</w:t>
      </w:r>
      <w:r>
        <w:rPr>
          <w:rFonts w:hint="cs"/>
          <w:rtl/>
          <w:lang w:val="x-none" w:eastAsia="x-none"/>
        </w:rPr>
        <w:t>ن وظ</w:t>
      </w:r>
      <w:r w:rsidR="00A0575E">
        <w:rPr>
          <w:rFonts w:hint="cs"/>
          <w:rtl/>
          <w:lang w:val="x-none" w:eastAsia="x-none"/>
        </w:rPr>
        <w:t>ی</w:t>
      </w:r>
      <w:r>
        <w:rPr>
          <w:rFonts w:hint="cs"/>
          <w:rtl/>
          <w:lang w:val="x-none" w:eastAsia="x-none"/>
        </w:rPr>
        <w:t>فة روحان</w:t>
      </w:r>
      <w:r w:rsidR="00A0575E">
        <w:rPr>
          <w:rFonts w:hint="cs"/>
          <w:rtl/>
          <w:lang w:val="x-none" w:eastAsia="x-none"/>
        </w:rPr>
        <w:t>ی</w:t>
      </w:r>
      <w:r>
        <w:rPr>
          <w:rFonts w:hint="cs"/>
          <w:rtl/>
          <w:lang w:val="x-none" w:eastAsia="x-none"/>
        </w:rPr>
        <w:t>ت در ا</w:t>
      </w:r>
      <w:r w:rsidR="00A0575E">
        <w:rPr>
          <w:rFonts w:hint="cs"/>
          <w:rtl/>
          <w:lang w:val="x-none" w:eastAsia="x-none"/>
        </w:rPr>
        <w:t>ی</w:t>
      </w:r>
      <w:r>
        <w:rPr>
          <w:rFonts w:hint="cs"/>
          <w:rtl/>
          <w:lang w:val="x-none" w:eastAsia="x-none"/>
        </w:rPr>
        <w:t>ن مس</w:t>
      </w:r>
      <w:r w:rsidR="00A0575E">
        <w:rPr>
          <w:rFonts w:hint="cs"/>
          <w:rtl/>
          <w:lang w:val="x-none" w:eastAsia="x-none"/>
        </w:rPr>
        <w:t>ی</w:t>
      </w:r>
      <w:r>
        <w:rPr>
          <w:rFonts w:hint="cs"/>
          <w:rtl/>
          <w:lang w:val="x-none" w:eastAsia="x-none"/>
        </w:rPr>
        <w:t>ر القا</w:t>
      </w:r>
      <w:r w:rsidR="00A0575E">
        <w:rPr>
          <w:rFonts w:hint="cs"/>
          <w:rtl/>
          <w:lang w:val="x-none" w:eastAsia="x-none"/>
        </w:rPr>
        <w:t>ی</w:t>
      </w:r>
      <w:r>
        <w:rPr>
          <w:rFonts w:hint="cs"/>
          <w:rtl/>
          <w:lang w:val="x-none" w:eastAsia="x-none"/>
        </w:rPr>
        <w:t xml:space="preserve"> روح رسالتمند</w:t>
      </w:r>
      <w:r w:rsidR="00A0575E">
        <w:rPr>
          <w:rFonts w:hint="cs"/>
          <w:rtl/>
          <w:lang w:val="x-none" w:eastAsia="x-none"/>
        </w:rPr>
        <w:t>ی</w:t>
      </w:r>
      <w:r>
        <w:rPr>
          <w:rFonts w:hint="cs"/>
          <w:rtl/>
          <w:lang w:val="x-none" w:eastAsia="x-none"/>
        </w:rPr>
        <w:t xml:space="preserve"> و دادن آرمان اله</w:t>
      </w:r>
      <w:r w:rsidR="00A0575E">
        <w:rPr>
          <w:rFonts w:hint="cs"/>
          <w:rtl/>
          <w:lang w:val="x-none" w:eastAsia="x-none"/>
        </w:rPr>
        <w:t>ی</w:t>
      </w:r>
      <w:r>
        <w:rPr>
          <w:rFonts w:hint="cs"/>
          <w:rtl/>
          <w:lang w:val="x-none" w:eastAsia="x-none"/>
        </w:rPr>
        <w:t xml:space="preserve"> به مردم است</w:t>
      </w:r>
      <w:r w:rsidRPr="00C10EFE">
        <w:rPr>
          <w:rFonts w:hint="cs"/>
          <w:rtl/>
          <w:lang w:val="x-none" w:eastAsia="x-none"/>
        </w:rPr>
        <w:t xml:space="preserve"> </w:t>
      </w:r>
      <w:r>
        <w:rPr>
          <w:rFonts w:hint="cs"/>
          <w:rtl/>
          <w:lang w:val="x-none" w:eastAsia="x-none"/>
        </w:rPr>
        <w:t>و راهبر</w:t>
      </w:r>
      <w:r w:rsidR="00A0575E">
        <w:rPr>
          <w:rFonts w:hint="cs"/>
          <w:rtl/>
          <w:lang w:val="x-none" w:eastAsia="x-none"/>
        </w:rPr>
        <w:t>ی</w:t>
      </w:r>
      <w:r>
        <w:rPr>
          <w:rFonts w:hint="cs"/>
          <w:rtl/>
          <w:lang w:val="x-none" w:eastAsia="x-none"/>
        </w:rPr>
        <w:t xml:space="preserve"> اراده‌ها</w:t>
      </w:r>
      <w:r w:rsidR="00A0575E">
        <w:rPr>
          <w:rFonts w:hint="cs"/>
          <w:rtl/>
          <w:lang w:val="x-none" w:eastAsia="x-none"/>
        </w:rPr>
        <w:t>ی</w:t>
      </w:r>
      <w:r>
        <w:rPr>
          <w:rFonts w:hint="cs"/>
          <w:rtl/>
          <w:lang w:val="x-none" w:eastAsia="x-none"/>
        </w:rPr>
        <w:t xml:space="preserve"> ا</w:t>
      </w:r>
      <w:r w:rsidR="00A0575E">
        <w:rPr>
          <w:rFonts w:hint="cs"/>
          <w:rtl/>
          <w:lang w:val="x-none" w:eastAsia="x-none"/>
        </w:rPr>
        <w:t>ی</w:t>
      </w:r>
      <w:r>
        <w:rPr>
          <w:rFonts w:hint="cs"/>
          <w:rtl/>
          <w:lang w:val="x-none" w:eastAsia="x-none"/>
        </w:rPr>
        <w:t>مان</w:t>
      </w:r>
      <w:r w:rsidR="00A0575E">
        <w:rPr>
          <w:rFonts w:hint="cs"/>
          <w:rtl/>
          <w:lang w:val="x-none" w:eastAsia="x-none"/>
        </w:rPr>
        <w:t>ی</w:t>
      </w:r>
      <w:r>
        <w:rPr>
          <w:rFonts w:hint="cs"/>
          <w:rtl/>
          <w:lang w:val="x-none" w:eastAsia="x-none"/>
        </w:rPr>
        <w:t xml:space="preserve"> برا</w:t>
      </w:r>
      <w:r w:rsidR="00A0575E">
        <w:rPr>
          <w:rFonts w:hint="cs"/>
          <w:rtl/>
          <w:lang w:val="x-none" w:eastAsia="x-none"/>
        </w:rPr>
        <w:t>ی</w:t>
      </w:r>
      <w:r>
        <w:rPr>
          <w:rFonts w:hint="cs"/>
          <w:rtl/>
          <w:lang w:val="x-none" w:eastAsia="x-none"/>
        </w:rPr>
        <w:t xml:space="preserve"> تحقق د</w:t>
      </w:r>
      <w:r w:rsidR="00A0575E">
        <w:rPr>
          <w:rFonts w:hint="cs"/>
          <w:rtl/>
          <w:lang w:val="x-none" w:eastAsia="x-none"/>
        </w:rPr>
        <w:t>ی</w:t>
      </w:r>
      <w:r>
        <w:rPr>
          <w:rFonts w:hint="cs"/>
          <w:rtl/>
          <w:lang w:val="x-none" w:eastAsia="x-none"/>
        </w:rPr>
        <w:t xml:space="preserve">ن خدا در سراسر جهان؛ </w:t>
      </w:r>
      <w:r w:rsidR="00A0575E">
        <w:rPr>
          <w:rFonts w:hint="cs"/>
          <w:rtl/>
          <w:lang w:val="x-none" w:eastAsia="x-none"/>
        </w:rPr>
        <w:t>ی</w:t>
      </w:r>
      <w:r>
        <w:rPr>
          <w:rFonts w:hint="cs"/>
          <w:rtl/>
          <w:lang w:val="x-none" w:eastAsia="x-none"/>
        </w:rPr>
        <w:t>عن</w:t>
      </w:r>
      <w:r w:rsidR="00A0575E">
        <w:rPr>
          <w:rFonts w:hint="cs"/>
          <w:rtl/>
          <w:lang w:val="x-none" w:eastAsia="x-none"/>
        </w:rPr>
        <w:t>ی</w:t>
      </w:r>
      <w:r>
        <w:rPr>
          <w:rFonts w:hint="cs"/>
          <w:rtl/>
          <w:lang w:val="x-none" w:eastAsia="x-none"/>
        </w:rPr>
        <w:t xml:space="preserve"> جهت‌گ</w:t>
      </w:r>
      <w:r w:rsidR="00A0575E">
        <w:rPr>
          <w:rFonts w:hint="cs"/>
          <w:rtl/>
          <w:lang w:val="x-none" w:eastAsia="x-none"/>
        </w:rPr>
        <w:t>ی</w:t>
      </w:r>
      <w:r>
        <w:rPr>
          <w:rFonts w:hint="cs"/>
          <w:rtl/>
          <w:lang w:val="x-none" w:eastAsia="x-none"/>
        </w:rPr>
        <w:t>ر</w:t>
      </w:r>
      <w:r w:rsidR="00A0575E">
        <w:rPr>
          <w:rFonts w:hint="cs"/>
          <w:rtl/>
          <w:lang w:val="x-none" w:eastAsia="x-none"/>
        </w:rPr>
        <w:t>ی</w:t>
      </w:r>
      <w:r>
        <w:rPr>
          <w:rFonts w:hint="cs"/>
          <w:rtl/>
          <w:lang w:val="x-none" w:eastAsia="x-none"/>
        </w:rPr>
        <w:t xml:space="preserve"> ح</w:t>
      </w:r>
      <w:r w:rsidR="00A0575E">
        <w:rPr>
          <w:rFonts w:hint="cs"/>
          <w:rtl/>
          <w:lang w:val="x-none" w:eastAsia="x-none"/>
        </w:rPr>
        <w:t>ی</w:t>
      </w:r>
      <w:r>
        <w:rPr>
          <w:rFonts w:hint="cs"/>
          <w:rtl/>
          <w:lang w:val="x-none" w:eastAsia="x-none"/>
        </w:rPr>
        <w:t>ات را معلوم کردن و باور توح</w:t>
      </w:r>
      <w:r w:rsidR="00A0575E">
        <w:rPr>
          <w:rFonts w:hint="cs"/>
          <w:rtl/>
          <w:lang w:val="x-none" w:eastAsia="x-none"/>
        </w:rPr>
        <w:t>ی</w:t>
      </w:r>
      <w:r>
        <w:rPr>
          <w:rFonts w:hint="cs"/>
          <w:rtl/>
          <w:lang w:val="x-none" w:eastAsia="x-none"/>
        </w:rPr>
        <w:t>د</w:t>
      </w:r>
      <w:r w:rsidR="00A0575E">
        <w:rPr>
          <w:rFonts w:hint="cs"/>
          <w:rtl/>
          <w:lang w:val="x-none" w:eastAsia="x-none"/>
        </w:rPr>
        <w:t>ی</w:t>
      </w:r>
      <w:r>
        <w:rPr>
          <w:rFonts w:hint="cs"/>
          <w:rtl/>
          <w:lang w:val="x-none" w:eastAsia="x-none"/>
        </w:rPr>
        <w:t xml:space="preserve"> را دم</w:t>
      </w:r>
      <w:r w:rsidR="00A0575E">
        <w:rPr>
          <w:rFonts w:hint="cs"/>
          <w:rtl/>
          <w:lang w:val="x-none" w:eastAsia="x-none"/>
        </w:rPr>
        <w:t>ی</w:t>
      </w:r>
      <w:r>
        <w:rPr>
          <w:rFonts w:hint="cs"/>
          <w:rtl/>
          <w:lang w:val="x-none" w:eastAsia="x-none"/>
        </w:rPr>
        <w:t>دن و مؤمنان را برا</w:t>
      </w:r>
      <w:r w:rsidR="00A0575E">
        <w:rPr>
          <w:rFonts w:hint="cs"/>
          <w:rtl/>
          <w:lang w:val="x-none" w:eastAsia="x-none"/>
        </w:rPr>
        <w:t>ی</w:t>
      </w:r>
      <w:r>
        <w:rPr>
          <w:rFonts w:hint="cs"/>
          <w:rtl/>
          <w:lang w:val="x-none" w:eastAsia="x-none"/>
        </w:rPr>
        <w:t xml:space="preserve"> مجاهدت و فداکار</w:t>
      </w:r>
      <w:r w:rsidR="00A0575E">
        <w:rPr>
          <w:rFonts w:hint="cs"/>
          <w:rtl/>
          <w:lang w:val="x-none" w:eastAsia="x-none"/>
        </w:rPr>
        <w:t>ی</w:t>
      </w:r>
      <w:r>
        <w:rPr>
          <w:rFonts w:hint="cs"/>
          <w:rtl/>
          <w:lang w:val="x-none" w:eastAsia="x-none"/>
        </w:rPr>
        <w:t xml:space="preserve"> در راه اقامة د</w:t>
      </w:r>
      <w:r w:rsidR="00A0575E">
        <w:rPr>
          <w:rFonts w:hint="cs"/>
          <w:rtl/>
          <w:lang w:val="x-none" w:eastAsia="x-none"/>
        </w:rPr>
        <w:t>ی</w:t>
      </w:r>
      <w:r>
        <w:rPr>
          <w:rFonts w:hint="cs"/>
          <w:rtl/>
          <w:lang w:val="x-none" w:eastAsia="x-none"/>
        </w:rPr>
        <w:t>ن و عظمت اسلام آماده ساختن. ا</w:t>
      </w:r>
      <w:r w:rsidR="00A0575E">
        <w:rPr>
          <w:rFonts w:hint="cs"/>
          <w:rtl/>
          <w:lang w:val="x-none" w:eastAsia="x-none"/>
        </w:rPr>
        <w:t>ی</w:t>
      </w:r>
      <w:r>
        <w:rPr>
          <w:rFonts w:hint="cs"/>
          <w:rtl/>
          <w:lang w:val="x-none" w:eastAsia="x-none"/>
        </w:rPr>
        <w:t>نکه هر کس با هر تخصص و توان</w:t>
      </w:r>
      <w:r w:rsidR="00A0575E">
        <w:rPr>
          <w:rFonts w:hint="cs"/>
          <w:rtl/>
          <w:lang w:val="x-none" w:eastAsia="x-none"/>
        </w:rPr>
        <w:t>ی</w:t>
      </w:r>
      <w:r>
        <w:rPr>
          <w:rFonts w:hint="cs"/>
          <w:rtl/>
          <w:lang w:val="x-none" w:eastAsia="x-none"/>
        </w:rPr>
        <w:t xml:space="preserve"> در مس</w:t>
      </w:r>
      <w:r w:rsidR="00A0575E">
        <w:rPr>
          <w:rFonts w:hint="cs"/>
          <w:rtl/>
          <w:lang w:val="x-none" w:eastAsia="x-none"/>
        </w:rPr>
        <w:t>ی</w:t>
      </w:r>
      <w:r>
        <w:rPr>
          <w:rFonts w:hint="cs"/>
          <w:rtl/>
          <w:lang w:val="x-none" w:eastAsia="x-none"/>
        </w:rPr>
        <w:t>ر خدمت به خدا و اعتلا</w:t>
      </w:r>
      <w:r w:rsidR="00A0575E">
        <w:rPr>
          <w:rFonts w:hint="cs"/>
          <w:rtl/>
          <w:lang w:val="x-none" w:eastAsia="x-none"/>
        </w:rPr>
        <w:t>ی</w:t>
      </w:r>
      <w:r>
        <w:rPr>
          <w:rFonts w:hint="cs"/>
          <w:rtl/>
          <w:lang w:val="x-none" w:eastAsia="x-none"/>
        </w:rPr>
        <w:t xml:space="preserve"> جهان</w:t>
      </w:r>
      <w:r w:rsidR="00A0575E">
        <w:rPr>
          <w:rFonts w:hint="cs"/>
          <w:rtl/>
          <w:lang w:val="x-none" w:eastAsia="x-none"/>
        </w:rPr>
        <w:t>ی</w:t>
      </w:r>
      <w:r>
        <w:rPr>
          <w:rFonts w:hint="cs"/>
          <w:rtl/>
          <w:lang w:val="x-none" w:eastAsia="x-none"/>
        </w:rPr>
        <w:t xml:space="preserve"> اسلام قرار گ</w:t>
      </w:r>
      <w:r w:rsidR="00A0575E">
        <w:rPr>
          <w:rFonts w:hint="cs"/>
          <w:rtl/>
          <w:lang w:val="x-none" w:eastAsia="x-none"/>
        </w:rPr>
        <w:t>ی</w:t>
      </w:r>
      <w:r>
        <w:rPr>
          <w:rFonts w:hint="cs"/>
          <w:rtl/>
          <w:lang w:val="x-none" w:eastAsia="x-none"/>
        </w:rPr>
        <w:t>رد و از تمام دانش و استعداد و ظرف</w:t>
      </w:r>
      <w:r w:rsidR="00A0575E">
        <w:rPr>
          <w:rFonts w:hint="cs"/>
          <w:rtl/>
          <w:lang w:val="x-none" w:eastAsia="x-none"/>
        </w:rPr>
        <w:t>ی</w:t>
      </w:r>
      <w:r>
        <w:rPr>
          <w:rFonts w:hint="cs"/>
          <w:rtl/>
          <w:lang w:val="x-none" w:eastAsia="x-none"/>
        </w:rPr>
        <w:t>ت و مهارت خود برا</w:t>
      </w:r>
      <w:r w:rsidR="00A0575E">
        <w:rPr>
          <w:rFonts w:hint="cs"/>
          <w:rtl/>
          <w:lang w:val="x-none" w:eastAsia="x-none"/>
        </w:rPr>
        <w:t>ی</w:t>
      </w:r>
      <w:r>
        <w:rPr>
          <w:rFonts w:hint="cs"/>
          <w:rtl/>
          <w:lang w:val="x-none" w:eastAsia="x-none"/>
        </w:rPr>
        <w:t xml:space="preserve"> پرشکوه‌تر کردن جر</w:t>
      </w:r>
      <w:r w:rsidR="00A0575E">
        <w:rPr>
          <w:rFonts w:hint="cs"/>
          <w:rtl/>
          <w:lang w:val="x-none" w:eastAsia="x-none"/>
        </w:rPr>
        <w:t>ی</w:t>
      </w:r>
      <w:r>
        <w:rPr>
          <w:rFonts w:hint="cs"/>
          <w:rtl/>
          <w:lang w:val="x-none" w:eastAsia="x-none"/>
        </w:rPr>
        <w:t>ان حق و تضع</w:t>
      </w:r>
      <w:r w:rsidR="00A0575E">
        <w:rPr>
          <w:rFonts w:hint="cs"/>
          <w:rtl/>
          <w:lang w:val="x-none" w:eastAsia="x-none"/>
        </w:rPr>
        <w:t>ی</w:t>
      </w:r>
      <w:r>
        <w:rPr>
          <w:rFonts w:hint="cs"/>
          <w:rtl/>
          <w:lang w:val="x-none" w:eastAsia="x-none"/>
        </w:rPr>
        <w:t>ف جبهة باطل بهره گ</w:t>
      </w:r>
      <w:r w:rsidR="00A0575E">
        <w:rPr>
          <w:rFonts w:hint="cs"/>
          <w:rtl/>
          <w:lang w:val="x-none" w:eastAsia="x-none"/>
        </w:rPr>
        <w:t>ی</w:t>
      </w:r>
      <w:r>
        <w:rPr>
          <w:rFonts w:hint="cs"/>
          <w:rtl/>
          <w:lang w:val="x-none" w:eastAsia="x-none"/>
        </w:rPr>
        <w:t>رد. نشان دادن عرصة نبرد ا</w:t>
      </w:r>
      <w:r w:rsidR="00A0575E">
        <w:rPr>
          <w:rFonts w:hint="cs"/>
          <w:rtl/>
          <w:lang w:val="x-none" w:eastAsia="x-none"/>
        </w:rPr>
        <w:t>ی</w:t>
      </w:r>
      <w:r>
        <w:rPr>
          <w:rFonts w:hint="cs"/>
          <w:rtl/>
          <w:lang w:val="x-none" w:eastAsia="x-none"/>
        </w:rPr>
        <w:t>مان و کفر و رو</w:t>
      </w:r>
      <w:r w:rsidR="00A0575E">
        <w:rPr>
          <w:rFonts w:hint="cs"/>
          <w:rtl/>
          <w:lang w:val="x-none" w:eastAsia="x-none"/>
        </w:rPr>
        <w:t>ی</w:t>
      </w:r>
      <w:r>
        <w:rPr>
          <w:rFonts w:hint="cs"/>
          <w:rtl/>
          <w:lang w:val="x-none" w:eastAsia="x-none"/>
        </w:rPr>
        <w:t>ارو</w:t>
      </w:r>
      <w:r w:rsidR="00A0575E">
        <w:rPr>
          <w:rFonts w:hint="cs"/>
          <w:rtl/>
          <w:lang w:val="x-none" w:eastAsia="x-none"/>
        </w:rPr>
        <w:t>یی</w:t>
      </w:r>
      <w:r>
        <w:rPr>
          <w:rFonts w:hint="cs"/>
          <w:rtl/>
          <w:lang w:val="x-none" w:eastAsia="x-none"/>
        </w:rPr>
        <w:t xml:space="preserve"> توح</w:t>
      </w:r>
      <w:r w:rsidR="00A0575E">
        <w:rPr>
          <w:rFonts w:hint="cs"/>
          <w:rtl/>
          <w:lang w:val="x-none" w:eastAsia="x-none"/>
        </w:rPr>
        <w:t>ی</w:t>
      </w:r>
      <w:r>
        <w:rPr>
          <w:rFonts w:hint="cs"/>
          <w:rtl/>
          <w:lang w:val="x-none" w:eastAsia="x-none"/>
        </w:rPr>
        <w:t>د و شرک و صف‌آرا</w:t>
      </w:r>
      <w:r w:rsidR="00A0575E">
        <w:rPr>
          <w:rFonts w:hint="cs"/>
          <w:rtl/>
          <w:lang w:val="x-none" w:eastAsia="x-none"/>
        </w:rPr>
        <w:t>یی</w:t>
      </w:r>
      <w:r>
        <w:rPr>
          <w:rFonts w:hint="cs"/>
          <w:rtl/>
          <w:lang w:val="x-none" w:eastAsia="x-none"/>
        </w:rPr>
        <w:t xml:space="preserve"> م</w:t>
      </w:r>
      <w:r w:rsidR="00A0575E">
        <w:rPr>
          <w:rFonts w:hint="cs"/>
          <w:rtl/>
          <w:lang w:val="x-none" w:eastAsia="x-none"/>
        </w:rPr>
        <w:t>ی</w:t>
      </w:r>
      <w:r>
        <w:rPr>
          <w:rFonts w:hint="cs"/>
          <w:rtl/>
          <w:lang w:val="x-none" w:eastAsia="x-none"/>
        </w:rPr>
        <w:t>ان حق و باطل و تقابل ظلم و عدالت و برانگ</w:t>
      </w:r>
      <w:r w:rsidR="00A0575E">
        <w:rPr>
          <w:rFonts w:hint="cs"/>
          <w:rtl/>
          <w:lang w:val="x-none" w:eastAsia="x-none"/>
        </w:rPr>
        <w:t>ی</w:t>
      </w:r>
      <w:r>
        <w:rPr>
          <w:rFonts w:hint="cs"/>
          <w:rtl/>
          <w:lang w:val="x-none" w:eastAsia="x-none"/>
        </w:rPr>
        <w:t>ختن انسان‌ها برا</w:t>
      </w:r>
      <w:r w:rsidR="00A0575E">
        <w:rPr>
          <w:rFonts w:hint="cs"/>
          <w:rtl/>
          <w:lang w:val="x-none" w:eastAsia="x-none"/>
        </w:rPr>
        <w:t>ی</w:t>
      </w:r>
      <w:r>
        <w:rPr>
          <w:rFonts w:hint="cs"/>
          <w:rtl/>
          <w:lang w:val="x-none" w:eastAsia="x-none"/>
        </w:rPr>
        <w:t xml:space="preserve"> استقامت در دفاع از ارزش‌ها.</w:t>
      </w:r>
    </w:p>
    <w:p w14:paraId="2506A59F" w14:textId="306B6359" w:rsidR="00911CEF" w:rsidRPr="00DF5FE1" w:rsidRDefault="00911CEF" w:rsidP="002E6EAF">
      <w:pPr>
        <w:ind w:firstLine="337"/>
        <w:rPr>
          <w:sz w:val="28"/>
          <w:rtl/>
        </w:rPr>
      </w:pPr>
      <w:r w:rsidRPr="00DF5FE1">
        <w:rPr>
          <w:rFonts w:hint="cs"/>
          <w:sz w:val="28"/>
          <w:rtl/>
        </w:rPr>
        <w:t>روح انقلاب</w:t>
      </w:r>
      <w:r>
        <w:rPr>
          <w:rFonts w:hint="cs"/>
          <w:sz w:val="28"/>
          <w:rtl/>
        </w:rPr>
        <w:t>ی</w:t>
      </w:r>
      <w:r w:rsidR="0041707D">
        <w:rPr>
          <w:rFonts w:hint="cs"/>
          <w:sz w:val="28"/>
          <w:rtl/>
        </w:rPr>
        <w:t>،</w:t>
      </w:r>
      <w:r w:rsidRPr="00DF5FE1">
        <w:rPr>
          <w:rFonts w:hint="cs"/>
          <w:sz w:val="28"/>
          <w:rtl/>
        </w:rPr>
        <w:t xml:space="preserve"> مقصد را بزرگ و در ابعاد جهان</w:t>
      </w:r>
      <w:r>
        <w:rPr>
          <w:rFonts w:hint="cs"/>
          <w:sz w:val="28"/>
          <w:rtl/>
        </w:rPr>
        <w:t>ی</w:t>
      </w:r>
      <w:r w:rsidRPr="00DF5FE1">
        <w:rPr>
          <w:rFonts w:hint="cs"/>
          <w:sz w:val="28"/>
          <w:rtl/>
        </w:rPr>
        <w:t xml:space="preserve"> م</w:t>
      </w:r>
      <w:r>
        <w:rPr>
          <w:rFonts w:hint="cs"/>
          <w:sz w:val="28"/>
          <w:rtl/>
        </w:rPr>
        <w:t>ی</w:t>
      </w:r>
      <w:r w:rsidRPr="00DF5FE1">
        <w:rPr>
          <w:rFonts w:hint="cs"/>
          <w:sz w:val="28"/>
          <w:rtl/>
        </w:rPr>
        <w:t>‌ب</w:t>
      </w:r>
      <w:r>
        <w:rPr>
          <w:rFonts w:hint="cs"/>
          <w:sz w:val="28"/>
          <w:rtl/>
        </w:rPr>
        <w:t>ی</w:t>
      </w:r>
      <w:r w:rsidRPr="00DF5FE1">
        <w:rPr>
          <w:rFonts w:hint="cs"/>
          <w:sz w:val="28"/>
          <w:rtl/>
        </w:rPr>
        <w:t>ند و به خرده‌</w:t>
      </w:r>
      <w:r>
        <w:rPr>
          <w:rFonts w:hint="cs"/>
          <w:sz w:val="28"/>
          <w:rtl/>
        </w:rPr>
        <w:t>فعالیت‌ها</w:t>
      </w:r>
      <w:r w:rsidR="00B6175B">
        <w:rPr>
          <w:rFonts w:hint="cs"/>
          <w:sz w:val="28"/>
          <w:rtl/>
        </w:rPr>
        <w:t xml:space="preserve"> هرچند مفید،</w:t>
      </w:r>
      <w:r w:rsidRPr="00DF5FE1">
        <w:rPr>
          <w:rFonts w:hint="cs"/>
          <w:sz w:val="28"/>
          <w:rtl/>
        </w:rPr>
        <w:t xml:space="preserve"> قناعت نم</w:t>
      </w:r>
      <w:r>
        <w:rPr>
          <w:rFonts w:hint="cs"/>
          <w:sz w:val="28"/>
          <w:rtl/>
        </w:rPr>
        <w:t>ی</w:t>
      </w:r>
      <w:r w:rsidRPr="00DF5FE1">
        <w:rPr>
          <w:rFonts w:hint="cs"/>
          <w:sz w:val="28"/>
          <w:rtl/>
        </w:rPr>
        <w:t>‌کند. تفاوت انسان انقلاب</w:t>
      </w:r>
      <w:r>
        <w:rPr>
          <w:rFonts w:hint="cs"/>
          <w:sz w:val="28"/>
          <w:rtl/>
        </w:rPr>
        <w:t>ی</w:t>
      </w:r>
      <w:r w:rsidRPr="00DF5FE1">
        <w:rPr>
          <w:rFonts w:hint="cs"/>
          <w:sz w:val="28"/>
          <w:rtl/>
        </w:rPr>
        <w:t xml:space="preserve"> با غ</w:t>
      </w:r>
      <w:r>
        <w:rPr>
          <w:rFonts w:hint="cs"/>
          <w:sz w:val="28"/>
          <w:rtl/>
        </w:rPr>
        <w:t>ی</w:t>
      </w:r>
      <w:r w:rsidRPr="00DF5FE1">
        <w:rPr>
          <w:rFonts w:hint="cs"/>
          <w:sz w:val="28"/>
          <w:rtl/>
        </w:rPr>
        <w:t>رانقلاب</w:t>
      </w:r>
      <w:r>
        <w:rPr>
          <w:rFonts w:hint="cs"/>
          <w:sz w:val="28"/>
          <w:rtl/>
        </w:rPr>
        <w:t>ی</w:t>
      </w:r>
      <w:r w:rsidRPr="00DF5FE1">
        <w:rPr>
          <w:rFonts w:hint="cs"/>
          <w:sz w:val="28"/>
          <w:rtl/>
        </w:rPr>
        <w:t xml:space="preserve"> در ا</w:t>
      </w:r>
      <w:r>
        <w:rPr>
          <w:rFonts w:hint="cs"/>
          <w:sz w:val="28"/>
          <w:rtl/>
        </w:rPr>
        <w:t>ی</w:t>
      </w:r>
      <w:r w:rsidRPr="00DF5FE1">
        <w:rPr>
          <w:rFonts w:hint="cs"/>
          <w:sz w:val="28"/>
          <w:rtl/>
        </w:rPr>
        <w:t>ن است که انسان انقلاب</w:t>
      </w:r>
      <w:r>
        <w:rPr>
          <w:rFonts w:hint="cs"/>
          <w:sz w:val="28"/>
          <w:rtl/>
        </w:rPr>
        <w:t>ی</w:t>
      </w:r>
      <w:r w:rsidRPr="00DF5FE1">
        <w:rPr>
          <w:rFonts w:hint="cs"/>
          <w:sz w:val="28"/>
          <w:rtl/>
        </w:rPr>
        <w:t xml:space="preserve"> اسلام را در عرص</w:t>
      </w:r>
      <w:r w:rsidR="00B6175B">
        <w:rPr>
          <w:rFonts w:hint="cs"/>
          <w:sz w:val="28"/>
          <w:rtl/>
        </w:rPr>
        <w:t>ة</w:t>
      </w:r>
      <w:r w:rsidRPr="00DF5FE1">
        <w:rPr>
          <w:rFonts w:hint="cs"/>
          <w:sz w:val="28"/>
          <w:rtl/>
        </w:rPr>
        <w:t xml:space="preserve"> جهان م</w:t>
      </w:r>
      <w:r>
        <w:rPr>
          <w:rFonts w:hint="cs"/>
          <w:sz w:val="28"/>
          <w:rtl/>
        </w:rPr>
        <w:t>ی</w:t>
      </w:r>
      <w:r w:rsidRPr="00DF5FE1">
        <w:rPr>
          <w:rFonts w:hint="cs"/>
          <w:sz w:val="28"/>
          <w:rtl/>
        </w:rPr>
        <w:t>‌خواهد</w:t>
      </w:r>
      <w:r w:rsidR="00B6175B">
        <w:rPr>
          <w:rFonts w:hint="cs"/>
          <w:sz w:val="28"/>
          <w:rtl/>
        </w:rPr>
        <w:t>؛</w:t>
      </w:r>
      <w:r w:rsidRPr="00DF5FE1">
        <w:rPr>
          <w:rFonts w:hint="cs"/>
          <w:sz w:val="28"/>
          <w:rtl/>
        </w:rPr>
        <w:t xml:space="preserve"> اما انسان غ</w:t>
      </w:r>
      <w:r>
        <w:rPr>
          <w:rFonts w:hint="cs"/>
          <w:sz w:val="28"/>
          <w:rtl/>
        </w:rPr>
        <w:t>ی</w:t>
      </w:r>
      <w:r w:rsidRPr="00DF5FE1">
        <w:rPr>
          <w:rFonts w:hint="cs"/>
          <w:sz w:val="28"/>
          <w:rtl/>
        </w:rPr>
        <w:t>رانقلاب</w:t>
      </w:r>
      <w:r>
        <w:rPr>
          <w:rFonts w:hint="cs"/>
          <w:sz w:val="28"/>
          <w:rtl/>
        </w:rPr>
        <w:t>ی</w:t>
      </w:r>
      <w:r w:rsidRPr="00DF5FE1">
        <w:rPr>
          <w:rFonts w:hint="cs"/>
          <w:sz w:val="28"/>
          <w:rtl/>
        </w:rPr>
        <w:t xml:space="preserve"> </w:t>
      </w:r>
      <w:r>
        <w:rPr>
          <w:rFonts w:hint="cs"/>
          <w:sz w:val="28"/>
          <w:rtl/>
        </w:rPr>
        <w:t>ی</w:t>
      </w:r>
      <w:r w:rsidRPr="00DF5FE1">
        <w:rPr>
          <w:rFonts w:hint="cs"/>
          <w:sz w:val="28"/>
          <w:rtl/>
        </w:rPr>
        <w:t>ا اسلام فرد</w:t>
      </w:r>
      <w:r>
        <w:rPr>
          <w:rFonts w:hint="cs"/>
          <w:sz w:val="28"/>
          <w:rtl/>
        </w:rPr>
        <w:t>ی</w:t>
      </w:r>
      <w:r w:rsidRPr="00DF5FE1">
        <w:rPr>
          <w:rFonts w:hint="cs"/>
          <w:sz w:val="28"/>
          <w:rtl/>
        </w:rPr>
        <w:t xml:space="preserve"> دارد و </w:t>
      </w:r>
      <w:r>
        <w:rPr>
          <w:rFonts w:hint="cs"/>
          <w:sz w:val="28"/>
          <w:rtl/>
        </w:rPr>
        <w:t>ی</w:t>
      </w:r>
      <w:r w:rsidRPr="00DF5FE1">
        <w:rPr>
          <w:rFonts w:hint="cs"/>
          <w:sz w:val="28"/>
          <w:rtl/>
        </w:rPr>
        <w:t>ا اسلام را محدود به محله و منطق</w:t>
      </w:r>
      <w:r w:rsidR="00B6175B">
        <w:rPr>
          <w:rFonts w:hint="cs"/>
          <w:sz w:val="28"/>
          <w:rtl/>
        </w:rPr>
        <w:t>ة</w:t>
      </w:r>
      <w:r w:rsidRPr="00DF5FE1">
        <w:rPr>
          <w:rFonts w:hint="cs"/>
          <w:sz w:val="28"/>
          <w:rtl/>
        </w:rPr>
        <w:t xml:space="preserve"> خود م</w:t>
      </w:r>
      <w:r>
        <w:rPr>
          <w:rFonts w:hint="cs"/>
          <w:sz w:val="28"/>
          <w:rtl/>
        </w:rPr>
        <w:t>ی</w:t>
      </w:r>
      <w:r w:rsidRPr="00DF5FE1">
        <w:rPr>
          <w:rFonts w:hint="cs"/>
          <w:sz w:val="28"/>
          <w:rtl/>
        </w:rPr>
        <w:t>‌ب</w:t>
      </w:r>
      <w:r>
        <w:rPr>
          <w:rFonts w:hint="cs"/>
          <w:sz w:val="28"/>
          <w:rtl/>
        </w:rPr>
        <w:t>ی</w:t>
      </w:r>
      <w:r w:rsidRPr="00DF5FE1">
        <w:rPr>
          <w:rFonts w:hint="cs"/>
          <w:sz w:val="28"/>
          <w:rtl/>
        </w:rPr>
        <w:t>ند.</w:t>
      </w:r>
      <w:r w:rsidRPr="00DF5FE1">
        <w:rPr>
          <w:rStyle w:val="FootnoteReference"/>
          <w:sz w:val="28"/>
          <w:rtl/>
        </w:rPr>
        <w:footnoteReference w:id="26"/>
      </w:r>
    </w:p>
    <w:p w14:paraId="0B0C7E3C" w14:textId="247E66EE" w:rsidR="00911CEF" w:rsidRPr="00DF5FE1" w:rsidRDefault="00911CEF" w:rsidP="002E6EAF">
      <w:pPr>
        <w:ind w:firstLine="337"/>
        <w:rPr>
          <w:sz w:val="28"/>
          <w:rtl/>
        </w:rPr>
      </w:pPr>
      <w:r w:rsidRPr="00DF5FE1">
        <w:rPr>
          <w:rFonts w:hint="cs"/>
          <w:sz w:val="28"/>
          <w:rtl/>
        </w:rPr>
        <w:lastRenderedPageBreak/>
        <w:t>در واقع صرف ا</w:t>
      </w:r>
      <w:r>
        <w:rPr>
          <w:rFonts w:hint="cs"/>
          <w:sz w:val="28"/>
          <w:rtl/>
        </w:rPr>
        <w:t>ی</w:t>
      </w:r>
      <w:r w:rsidRPr="00DF5FE1">
        <w:rPr>
          <w:rFonts w:hint="cs"/>
          <w:sz w:val="28"/>
          <w:rtl/>
        </w:rPr>
        <w:t>نکه شخص احساس مسئول</w:t>
      </w:r>
      <w:r>
        <w:rPr>
          <w:rFonts w:hint="cs"/>
          <w:sz w:val="28"/>
          <w:rtl/>
        </w:rPr>
        <w:t>ی</w:t>
      </w:r>
      <w:r w:rsidRPr="00DF5FE1">
        <w:rPr>
          <w:rFonts w:hint="cs"/>
          <w:sz w:val="28"/>
          <w:rtl/>
        </w:rPr>
        <w:t>ت کند و روح</w:t>
      </w:r>
      <w:r>
        <w:rPr>
          <w:rFonts w:hint="cs"/>
          <w:sz w:val="28"/>
          <w:rtl/>
        </w:rPr>
        <w:t xml:space="preserve">یة </w:t>
      </w:r>
      <w:r w:rsidRPr="00DF5FE1">
        <w:rPr>
          <w:rFonts w:hint="cs"/>
          <w:sz w:val="28"/>
          <w:rtl/>
        </w:rPr>
        <w:t xml:space="preserve">حل مسئله داشته باشد و در </w:t>
      </w:r>
      <w:r>
        <w:rPr>
          <w:rFonts w:hint="cs"/>
          <w:sz w:val="28"/>
          <w:rtl/>
        </w:rPr>
        <w:t>ی</w:t>
      </w:r>
      <w:r w:rsidRPr="00DF5FE1">
        <w:rPr>
          <w:rFonts w:hint="cs"/>
          <w:sz w:val="28"/>
          <w:rtl/>
        </w:rPr>
        <w:t>ک قالب گروه</w:t>
      </w:r>
      <w:r>
        <w:rPr>
          <w:rFonts w:hint="cs"/>
          <w:sz w:val="28"/>
          <w:rtl/>
        </w:rPr>
        <w:t>ی</w:t>
      </w:r>
      <w:r w:rsidRPr="00DF5FE1">
        <w:rPr>
          <w:rFonts w:hint="cs"/>
          <w:sz w:val="28"/>
          <w:rtl/>
        </w:rPr>
        <w:t>، فعال باشد کاف</w:t>
      </w:r>
      <w:r>
        <w:rPr>
          <w:rFonts w:hint="cs"/>
          <w:sz w:val="28"/>
          <w:rtl/>
        </w:rPr>
        <w:t>ی</w:t>
      </w:r>
      <w:r w:rsidRPr="00DF5FE1">
        <w:rPr>
          <w:rFonts w:hint="cs"/>
          <w:sz w:val="28"/>
          <w:rtl/>
        </w:rPr>
        <w:t xml:space="preserve"> ن</w:t>
      </w:r>
      <w:r>
        <w:rPr>
          <w:rFonts w:hint="cs"/>
          <w:sz w:val="28"/>
          <w:rtl/>
        </w:rPr>
        <w:t>ی</w:t>
      </w:r>
      <w:r w:rsidRPr="00DF5FE1">
        <w:rPr>
          <w:rFonts w:hint="cs"/>
          <w:sz w:val="28"/>
          <w:rtl/>
        </w:rPr>
        <w:t>ست. با</w:t>
      </w:r>
      <w:r>
        <w:rPr>
          <w:rFonts w:hint="cs"/>
          <w:sz w:val="28"/>
          <w:rtl/>
        </w:rPr>
        <w:t>ی</w:t>
      </w:r>
      <w:r w:rsidRPr="00DF5FE1">
        <w:rPr>
          <w:rFonts w:hint="cs"/>
          <w:sz w:val="28"/>
          <w:rtl/>
        </w:rPr>
        <w:t>د نظام مسائل</w:t>
      </w:r>
      <w:r>
        <w:rPr>
          <w:rFonts w:hint="cs"/>
          <w:sz w:val="28"/>
          <w:rtl/>
        </w:rPr>
        <w:t>ی</w:t>
      </w:r>
      <w:r w:rsidRPr="00DF5FE1">
        <w:rPr>
          <w:rFonts w:hint="cs"/>
          <w:sz w:val="28"/>
          <w:rtl/>
        </w:rPr>
        <w:t xml:space="preserve"> را که دنبال م</w:t>
      </w:r>
      <w:r>
        <w:rPr>
          <w:rFonts w:hint="cs"/>
          <w:sz w:val="28"/>
          <w:rtl/>
        </w:rPr>
        <w:t>ی</w:t>
      </w:r>
      <w:r w:rsidRPr="00DF5FE1">
        <w:rPr>
          <w:rFonts w:hint="cs"/>
          <w:sz w:val="28"/>
          <w:rtl/>
        </w:rPr>
        <w:t>‌کند و مشکلات</w:t>
      </w:r>
      <w:r>
        <w:rPr>
          <w:rFonts w:hint="cs"/>
          <w:sz w:val="28"/>
          <w:rtl/>
        </w:rPr>
        <w:t>ی</w:t>
      </w:r>
      <w:r w:rsidRPr="00DF5FE1">
        <w:rPr>
          <w:rFonts w:hint="cs"/>
          <w:sz w:val="28"/>
          <w:rtl/>
        </w:rPr>
        <w:t xml:space="preserve"> را که حل م</w:t>
      </w:r>
      <w:r>
        <w:rPr>
          <w:rFonts w:hint="cs"/>
          <w:sz w:val="28"/>
          <w:rtl/>
        </w:rPr>
        <w:t>ی</w:t>
      </w:r>
      <w:r w:rsidRPr="00DF5FE1">
        <w:rPr>
          <w:rFonts w:hint="cs"/>
          <w:sz w:val="28"/>
          <w:rtl/>
        </w:rPr>
        <w:t xml:space="preserve">‌کند </w:t>
      </w:r>
      <w:r w:rsidR="001B0F87">
        <w:rPr>
          <w:rFonts w:hint="cs"/>
          <w:sz w:val="28"/>
          <w:rtl/>
        </w:rPr>
        <w:t xml:space="preserve">کاملاً </w:t>
      </w:r>
      <w:r w:rsidRPr="00DF5FE1">
        <w:rPr>
          <w:rFonts w:hint="cs"/>
          <w:sz w:val="28"/>
          <w:rtl/>
        </w:rPr>
        <w:t>در دستگاه کلان مسائل اجتماع</w:t>
      </w:r>
      <w:r>
        <w:rPr>
          <w:rFonts w:hint="cs"/>
          <w:sz w:val="28"/>
          <w:rtl/>
        </w:rPr>
        <w:t>ی</w:t>
      </w:r>
      <w:r w:rsidRPr="00DF5FE1">
        <w:rPr>
          <w:rFonts w:hint="cs"/>
          <w:sz w:val="28"/>
          <w:rtl/>
        </w:rPr>
        <w:t xml:space="preserve"> ول</w:t>
      </w:r>
      <w:r>
        <w:rPr>
          <w:rFonts w:hint="cs"/>
          <w:sz w:val="28"/>
          <w:rtl/>
        </w:rPr>
        <w:t>ی</w:t>
      </w:r>
      <w:r w:rsidRPr="00DF5FE1">
        <w:rPr>
          <w:rFonts w:hint="cs"/>
          <w:sz w:val="28"/>
          <w:rtl/>
        </w:rPr>
        <w:t>ّ جامعه باشد و همساز و همپا</w:t>
      </w:r>
      <w:r>
        <w:rPr>
          <w:rFonts w:hint="cs"/>
          <w:sz w:val="28"/>
          <w:rtl/>
        </w:rPr>
        <w:t>ی</w:t>
      </w:r>
      <w:r w:rsidRPr="00DF5FE1">
        <w:rPr>
          <w:rFonts w:hint="cs"/>
          <w:sz w:val="28"/>
          <w:rtl/>
        </w:rPr>
        <w:t xml:space="preserve"> آن پ</w:t>
      </w:r>
      <w:r>
        <w:rPr>
          <w:rFonts w:hint="cs"/>
          <w:sz w:val="28"/>
          <w:rtl/>
        </w:rPr>
        <w:t>ی</w:t>
      </w:r>
      <w:r w:rsidRPr="00DF5FE1">
        <w:rPr>
          <w:rFonts w:hint="cs"/>
          <w:sz w:val="28"/>
          <w:rtl/>
        </w:rPr>
        <w:t>ش رود. ا</w:t>
      </w:r>
      <w:r>
        <w:rPr>
          <w:rFonts w:hint="cs"/>
          <w:sz w:val="28"/>
          <w:rtl/>
        </w:rPr>
        <w:t>ی</w:t>
      </w:r>
      <w:r w:rsidRPr="00DF5FE1">
        <w:rPr>
          <w:rFonts w:hint="cs"/>
          <w:sz w:val="28"/>
          <w:rtl/>
        </w:rPr>
        <w:t>ن جهت‌گ</w:t>
      </w:r>
      <w:r>
        <w:rPr>
          <w:rFonts w:hint="cs"/>
          <w:sz w:val="28"/>
          <w:rtl/>
        </w:rPr>
        <w:t>ی</w:t>
      </w:r>
      <w:r w:rsidRPr="00DF5FE1">
        <w:rPr>
          <w:rFonts w:hint="cs"/>
          <w:sz w:val="28"/>
          <w:rtl/>
        </w:rPr>
        <w:t>ر</w:t>
      </w:r>
      <w:r>
        <w:rPr>
          <w:rFonts w:hint="cs"/>
          <w:sz w:val="28"/>
          <w:rtl/>
        </w:rPr>
        <w:t>ی</w:t>
      </w:r>
      <w:r w:rsidRPr="00DF5FE1">
        <w:rPr>
          <w:rFonts w:hint="cs"/>
          <w:sz w:val="28"/>
          <w:rtl/>
        </w:rPr>
        <w:t xml:space="preserve"> </w:t>
      </w:r>
      <w:r w:rsidR="00B6175B">
        <w:rPr>
          <w:rFonts w:hint="cs"/>
          <w:sz w:val="28"/>
          <w:rtl/>
        </w:rPr>
        <w:t xml:space="preserve">کلان، </w:t>
      </w:r>
      <w:r w:rsidRPr="00DF5FE1">
        <w:rPr>
          <w:rFonts w:hint="cs"/>
          <w:sz w:val="28"/>
          <w:rtl/>
        </w:rPr>
        <w:t>ولا</w:t>
      </w:r>
      <w:r>
        <w:rPr>
          <w:rFonts w:hint="cs"/>
          <w:sz w:val="28"/>
          <w:rtl/>
        </w:rPr>
        <w:t>ی</w:t>
      </w:r>
      <w:r w:rsidRPr="00DF5FE1">
        <w:rPr>
          <w:rFonts w:hint="cs"/>
          <w:sz w:val="28"/>
          <w:rtl/>
        </w:rPr>
        <w:t>ت را شکل م</w:t>
      </w:r>
      <w:r>
        <w:rPr>
          <w:rFonts w:hint="cs"/>
          <w:sz w:val="28"/>
          <w:rtl/>
        </w:rPr>
        <w:t>ی</w:t>
      </w:r>
      <w:r w:rsidRPr="00DF5FE1">
        <w:rPr>
          <w:rFonts w:hint="cs"/>
          <w:sz w:val="28"/>
          <w:rtl/>
        </w:rPr>
        <w:t>‌دهد. پرداختن به مشغول</w:t>
      </w:r>
      <w:r>
        <w:rPr>
          <w:rFonts w:hint="cs"/>
          <w:sz w:val="28"/>
          <w:rtl/>
        </w:rPr>
        <w:t>ی</w:t>
      </w:r>
      <w:r w:rsidRPr="00DF5FE1">
        <w:rPr>
          <w:rFonts w:hint="cs"/>
          <w:sz w:val="28"/>
          <w:rtl/>
        </w:rPr>
        <w:t>ت‌ها</w:t>
      </w:r>
      <w:r>
        <w:rPr>
          <w:rFonts w:hint="cs"/>
          <w:sz w:val="28"/>
          <w:rtl/>
        </w:rPr>
        <w:t>ی</w:t>
      </w:r>
      <w:r w:rsidRPr="00DF5FE1">
        <w:rPr>
          <w:rFonts w:hint="cs"/>
          <w:sz w:val="28"/>
          <w:rtl/>
        </w:rPr>
        <w:t xml:space="preserve"> </w:t>
      </w:r>
      <w:r w:rsidR="00235FFA">
        <w:rPr>
          <w:rFonts w:hint="cs"/>
          <w:sz w:val="28"/>
          <w:rtl/>
        </w:rPr>
        <w:t>نازل</w:t>
      </w:r>
      <w:r w:rsidR="00B6175B">
        <w:rPr>
          <w:rFonts w:hint="cs"/>
          <w:sz w:val="28"/>
          <w:rtl/>
        </w:rPr>
        <w:t>ی</w:t>
      </w:r>
      <w:r w:rsidR="00235FFA">
        <w:rPr>
          <w:rFonts w:hint="cs"/>
          <w:sz w:val="28"/>
          <w:rtl/>
        </w:rPr>
        <w:t xml:space="preserve"> </w:t>
      </w:r>
      <w:r w:rsidRPr="00DF5FE1">
        <w:rPr>
          <w:rFonts w:hint="cs"/>
          <w:sz w:val="28"/>
          <w:rtl/>
        </w:rPr>
        <w:t>که در طرح کلان رهبر</w:t>
      </w:r>
      <w:r>
        <w:rPr>
          <w:rFonts w:hint="cs"/>
          <w:sz w:val="28"/>
          <w:rtl/>
        </w:rPr>
        <w:t>ی</w:t>
      </w:r>
      <w:r w:rsidRPr="00DF5FE1">
        <w:rPr>
          <w:rFonts w:hint="cs"/>
          <w:sz w:val="28"/>
          <w:rtl/>
        </w:rPr>
        <w:t xml:space="preserve"> جامعه جا ندارد </w:t>
      </w:r>
      <w:r w:rsidR="00B6175B">
        <w:rPr>
          <w:rFonts w:hint="cs"/>
          <w:sz w:val="28"/>
          <w:rtl/>
        </w:rPr>
        <w:t xml:space="preserve">هرچند برای کسانی سودمند باشد </w:t>
      </w:r>
      <w:r w:rsidRPr="00DF5FE1">
        <w:rPr>
          <w:rFonts w:hint="cs"/>
          <w:sz w:val="28"/>
          <w:rtl/>
        </w:rPr>
        <w:t>توص</w:t>
      </w:r>
      <w:r>
        <w:rPr>
          <w:rFonts w:hint="cs"/>
          <w:sz w:val="28"/>
          <w:rtl/>
        </w:rPr>
        <w:t>ی</w:t>
      </w:r>
      <w:r w:rsidRPr="00DF5FE1">
        <w:rPr>
          <w:rFonts w:hint="cs"/>
          <w:sz w:val="28"/>
          <w:rtl/>
        </w:rPr>
        <w:t>ه نم</w:t>
      </w:r>
      <w:r>
        <w:rPr>
          <w:rFonts w:hint="cs"/>
          <w:sz w:val="28"/>
          <w:rtl/>
        </w:rPr>
        <w:t>ی</w:t>
      </w:r>
      <w:r w:rsidRPr="00DF5FE1">
        <w:rPr>
          <w:rFonts w:hint="cs"/>
          <w:sz w:val="28"/>
          <w:rtl/>
        </w:rPr>
        <w:t>‌شود.</w:t>
      </w:r>
    </w:p>
    <w:p w14:paraId="7953837C" w14:textId="1B0914F4" w:rsidR="00911CEF" w:rsidRPr="00DF5FE1" w:rsidRDefault="00911CEF" w:rsidP="002E6EAF">
      <w:pPr>
        <w:rPr>
          <w:sz w:val="28"/>
          <w:rtl/>
        </w:rPr>
      </w:pPr>
      <w:r>
        <w:rPr>
          <w:rFonts w:hint="cs"/>
          <w:sz w:val="28"/>
          <w:rtl/>
        </w:rPr>
        <w:t>ی</w:t>
      </w:r>
      <w:r w:rsidRPr="00DF5FE1">
        <w:rPr>
          <w:rFonts w:hint="eastAsia"/>
          <w:sz w:val="28"/>
          <w:rtl/>
        </w:rPr>
        <w:t>ک</w:t>
      </w:r>
      <w:r w:rsidRPr="00DF5FE1">
        <w:rPr>
          <w:sz w:val="28"/>
          <w:rtl/>
        </w:rPr>
        <w:t xml:space="preserve"> حرکت مردم</w:t>
      </w:r>
      <w:r>
        <w:rPr>
          <w:rFonts w:hint="cs"/>
          <w:sz w:val="28"/>
          <w:rtl/>
        </w:rPr>
        <w:t>ی</w:t>
      </w:r>
      <w:r w:rsidRPr="00DF5FE1">
        <w:rPr>
          <w:sz w:val="28"/>
          <w:rtl/>
        </w:rPr>
        <w:t xml:space="preserve"> م</w:t>
      </w:r>
      <w:r>
        <w:rPr>
          <w:rFonts w:hint="cs"/>
          <w:sz w:val="28"/>
          <w:rtl/>
        </w:rPr>
        <w:t>ی</w:t>
      </w:r>
      <w:r w:rsidRPr="00DF5FE1">
        <w:rPr>
          <w:rFonts w:hint="cs"/>
          <w:sz w:val="28"/>
          <w:rtl/>
        </w:rPr>
        <w:t>‌</w:t>
      </w:r>
      <w:r w:rsidRPr="00DF5FE1">
        <w:rPr>
          <w:rFonts w:hint="eastAsia"/>
          <w:sz w:val="28"/>
          <w:rtl/>
        </w:rPr>
        <w:t>با</w:t>
      </w:r>
      <w:r>
        <w:rPr>
          <w:rFonts w:hint="cs"/>
          <w:sz w:val="28"/>
          <w:rtl/>
        </w:rPr>
        <w:t>ی</w:t>
      </w:r>
      <w:r w:rsidRPr="00DF5FE1">
        <w:rPr>
          <w:rFonts w:hint="eastAsia"/>
          <w:sz w:val="28"/>
          <w:rtl/>
        </w:rPr>
        <w:t>ست</w:t>
      </w:r>
      <w:r w:rsidRPr="00DF5FE1">
        <w:rPr>
          <w:sz w:val="28"/>
          <w:rtl/>
        </w:rPr>
        <w:t xml:space="preserve"> به عنوان بخش</w:t>
      </w:r>
      <w:r>
        <w:rPr>
          <w:rFonts w:hint="cs"/>
          <w:sz w:val="28"/>
          <w:rtl/>
        </w:rPr>
        <w:t>ی</w:t>
      </w:r>
      <w:r w:rsidRPr="00DF5FE1">
        <w:rPr>
          <w:sz w:val="28"/>
          <w:rtl/>
        </w:rPr>
        <w:t xml:space="preserve"> از </w:t>
      </w:r>
      <w:r>
        <w:rPr>
          <w:rFonts w:hint="cs"/>
          <w:sz w:val="28"/>
          <w:rtl/>
        </w:rPr>
        <w:t>ی</w:t>
      </w:r>
      <w:r w:rsidRPr="00DF5FE1">
        <w:rPr>
          <w:rFonts w:hint="eastAsia"/>
          <w:sz w:val="28"/>
          <w:rtl/>
        </w:rPr>
        <w:t>ک</w:t>
      </w:r>
      <w:r w:rsidRPr="00DF5FE1">
        <w:rPr>
          <w:sz w:val="28"/>
          <w:rtl/>
        </w:rPr>
        <w:t xml:space="preserve"> جبه</w:t>
      </w:r>
      <w:r>
        <w:rPr>
          <w:sz w:val="28"/>
          <w:rtl/>
        </w:rPr>
        <w:t xml:space="preserve">ة </w:t>
      </w:r>
      <w:r w:rsidRPr="00DF5FE1">
        <w:rPr>
          <w:sz w:val="28"/>
          <w:rtl/>
        </w:rPr>
        <w:t>بزرگ</w:t>
      </w:r>
      <w:r w:rsidRPr="00DF5FE1">
        <w:rPr>
          <w:rFonts w:hint="cs"/>
          <w:sz w:val="28"/>
          <w:rtl/>
        </w:rPr>
        <w:t>،</w:t>
      </w:r>
      <w:r w:rsidRPr="00DF5FE1">
        <w:rPr>
          <w:sz w:val="28"/>
          <w:rtl/>
        </w:rPr>
        <w:t xml:space="preserve"> نقش‌آفر</w:t>
      </w:r>
      <w:r>
        <w:rPr>
          <w:rFonts w:hint="cs"/>
          <w:sz w:val="28"/>
          <w:rtl/>
        </w:rPr>
        <w:t>ی</w:t>
      </w:r>
      <w:r w:rsidRPr="00DF5FE1">
        <w:rPr>
          <w:rFonts w:hint="eastAsia"/>
          <w:sz w:val="28"/>
          <w:rtl/>
        </w:rPr>
        <w:t>ن</w:t>
      </w:r>
      <w:r>
        <w:rPr>
          <w:rFonts w:hint="cs"/>
          <w:sz w:val="28"/>
          <w:rtl/>
        </w:rPr>
        <w:t>ی</w:t>
      </w:r>
      <w:r w:rsidRPr="00DF5FE1">
        <w:rPr>
          <w:sz w:val="28"/>
          <w:rtl/>
        </w:rPr>
        <w:t xml:space="preserve"> داشته باشد و با نقش</w:t>
      </w:r>
      <w:r>
        <w:rPr>
          <w:sz w:val="28"/>
          <w:rtl/>
        </w:rPr>
        <w:t xml:space="preserve">ة </w:t>
      </w:r>
      <w:r w:rsidRPr="00DF5FE1">
        <w:rPr>
          <w:sz w:val="28"/>
          <w:rtl/>
        </w:rPr>
        <w:t>جامع</w:t>
      </w:r>
      <w:r>
        <w:rPr>
          <w:sz w:val="28"/>
          <w:rtl/>
        </w:rPr>
        <w:t xml:space="preserve"> </w:t>
      </w:r>
      <w:r w:rsidRPr="00DF5FE1">
        <w:rPr>
          <w:sz w:val="28"/>
          <w:rtl/>
        </w:rPr>
        <w:t>ول</w:t>
      </w:r>
      <w:r>
        <w:rPr>
          <w:rFonts w:hint="cs"/>
          <w:sz w:val="28"/>
          <w:rtl/>
        </w:rPr>
        <w:t>ی</w:t>
      </w:r>
      <w:r w:rsidRPr="00DF5FE1">
        <w:rPr>
          <w:rFonts w:hint="cs"/>
          <w:sz w:val="28"/>
          <w:rtl/>
        </w:rPr>
        <w:t>ّ</w:t>
      </w:r>
      <w:r w:rsidRPr="00DF5FE1">
        <w:rPr>
          <w:sz w:val="28"/>
          <w:rtl/>
        </w:rPr>
        <w:t xml:space="preserve"> جامعه </w:t>
      </w:r>
      <w:r w:rsidR="0041707D" w:rsidRPr="00DF5FE1">
        <w:rPr>
          <w:sz w:val="28"/>
          <w:rtl/>
        </w:rPr>
        <w:t xml:space="preserve">هماهنگ </w:t>
      </w:r>
      <w:r w:rsidR="00B6175B">
        <w:rPr>
          <w:rFonts w:hint="cs"/>
          <w:sz w:val="28"/>
          <w:rtl/>
        </w:rPr>
        <w:t>باشد</w:t>
      </w:r>
      <w:r w:rsidRPr="00DF5FE1">
        <w:rPr>
          <w:rFonts w:hint="cs"/>
          <w:sz w:val="28"/>
          <w:rtl/>
        </w:rPr>
        <w:t>.</w:t>
      </w:r>
      <w:r w:rsidRPr="00DF5FE1">
        <w:rPr>
          <w:sz w:val="28"/>
          <w:rtl/>
        </w:rPr>
        <w:t xml:space="preserve"> جر</w:t>
      </w:r>
      <w:r>
        <w:rPr>
          <w:rFonts w:hint="cs"/>
          <w:sz w:val="28"/>
          <w:rtl/>
        </w:rPr>
        <w:t>ی</w:t>
      </w:r>
      <w:r w:rsidRPr="00DF5FE1">
        <w:rPr>
          <w:rFonts w:hint="eastAsia"/>
          <w:sz w:val="28"/>
          <w:rtl/>
        </w:rPr>
        <w:t>ان‌ها</w:t>
      </w:r>
      <w:r>
        <w:rPr>
          <w:rFonts w:hint="cs"/>
          <w:sz w:val="28"/>
          <w:rtl/>
        </w:rPr>
        <w:t>ی</w:t>
      </w:r>
      <w:r w:rsidRPr="00DF5FE1">
        <w:rPr>
          <w:sz w:val="28"/>
          <w:rtl/>
        </w:rPr>
        <w:t xml:space="preserve"> خودجوش آتش به اخت</w:t>
      </w:r>
      <w:r>
        <w:rPr>
          <w:rFonts w:hint="cs"/>
          <w:sz w:val="28"/>
          <w:rtl/>
        </w:rPr>
        <w:t>ی</w:t>
      </w:r>
      <w:r w:rsidRPr="00DF5FE1">
        <w:rPr>
          <w:rFonts w:hint="eastAsia"/>
          <w:sz w:val="28"/>
          <w:rtl/>
        </w:rPr>
        <w:t>ار</w:t>
      </w:r>
      <w:r w:rsidRPr="00DF5FE1">
        <w:rPr>
          <w:rFonts w:hint="cs"/>
          <w:sz w:val="28"/>
          <w:rtl/>
        </w:rPr>
        <w:t xml:space="preserve">، </w:t>
      </w:r>
      <w:r w:rsidRPr="00DF5FE1">
        <w:rPr>
          <w:sz w:val="28"/>
          <w:rtl/>
        </w:rPr>
        <w:t>هرچند در حرکت و فعال</w:t>
      </w:r>
      <w:r>
        <w:rPr>
          <w:rFonts w:hint="cs"/>
          <w:sz w:val="28"/>
          <w:rtl/>
        </w:rPr>
        <w:t>ی</w:t>
      </w:r>
      <w:r w:rsidRPr="00DF5FE1">
        <w:rPr>
          <w:rFonts w:hint="eastAsia"/>
          <w:sz w:val="28"/>
          <w:rtl/>
        </w:rPr>
        <w:t>ت</w:t>
      </w:r>
      <w:r w:rsidRPr="00DF5FE1">
        <w:rPr>
          <w:sz w:val="28"/>
          <w:rtl/>
        </w:rPr>
        <w:t xml:space="preserve"> خود استقلال و آزاد</w:t>
      </w:r>
      <w:r>
        <w:rPr>
          <w:rFonts w:hint="cs"/>
          <w:sz w:val="28"/>
          <w:rtl/>
        </w:rPr>
        <w:t>ی</w:t>
      </w:r>
      <w:r w:rsidRPr="00DF5FE1">
        <w:rPr>
          <w:sz w:val="28"/>
          <w:rtl/>
        </w:rPr>
        <w:t xml:space="preserve"> دارند </w:t>
      </w:r>
      <w:r w:rsidRPr="00DF5FE1">
        <w:rPr>
          <w:rFonts w:hint="cs"/>
          <w:sz w:val="28"/>
          <w:rtl/>
        </w:rPr>
        <w:t>ول</w:t>
      </w:r>
      <w:r>
        <w:rPr>
          <w:rFonts w:hint="cs"/>
          <w:sz w:val="28"/>
          <w:rtl/>
        </w:rPr>
        <w:t>ی</w:t>
      </w:r>
      <w:r w:rsidRPr="00DF5FE1">
        <w:rPr>
          <w:rFonts w:hint="cs"/>
          <w:sz w:val="28"/>
          <w:rtl/>
        </w:rPr>
        <w:t xml:space="preserve"> </w:t>
      </w:r>
      <w:r w:rsidRPr="00DF5FE1">
        <w:rPr>
          <w:sz w:val="28"/>
          <w:rtl/>
        </w:rPr>
        <w:t>م</w:t>
      </w:r>
      <w:r>
        <w:rPr>
          <w:rFonts w:hint="cs"/>
          <w:sz w:val="28"/>
          <w:rtl/>
        </w:rPr>
        <w:t>ی</w:t>
      </w:r>
      <w:r w:rsidRPr="00DF5FE1">
        <w:rPr>
          <w:rFonts w:hint="cs"/>
          <w:sz w:val="28"/>
          <w:rtl/>
        </w:rPr>
        <w:t>‌</w:t>
      </w:r>
      <w:r w:rsidRPr="00DF5FE1">
        <w:rPr>
          <w:rFonts w:hint="eastAsia"/>
          <w:sz w:val="28"/>
          <w:rtl/>
        </w:rPr>
        <w:t>با</w:t>
      </w:r>
      <w:r>
        <w:rPr>
          <w:rFonts w:hint="cs"/>
          <w:sz w:val="28"/>
          <w:rtl/>
        </w:rPr>
        <w:t>ی</w:t>
      </w:r>
      <w:r w:rsidRPr="00DF5FE1">
        <w:rPr>
          <w:rFonts w:hint="eastAsia"/>
          <w:sz w:val="28"/>
          <w:rtl/>
        </w:rPr>
        <w:t>ست</w:t>
      </w:r>
      <w:r w:rsidRPr="00DF5FE1">
        <w:rPr>
          <w:sz w:val="28"/>
          <w:rtl/>
        </w:rPr>
        <w:t xml:space="preserve"> با نقش</w:t>
      </w:r>
      <w:r>
        <w:rPr>
          <w:sz w:val="28"/>
          <w:rtl/>
        </w:rPr>
        <w:t xml:space="preserve">ة </w:t>
      </w:r>
      <w:r w:rsidRPr="00DF5FE1">
        <w:rPr>
          <w:sz w:val="28"/>
          <w:rtl/>
        </w:rPr>
        <w:t>کلان جبه</w:t>
      </w:r>
      <w:r>
        <w:rPr>
          <w:sz w:val="28"/>
          <w:rtl/>
        </w:rPr>
        <w:t xml:space="preserve">ة </w:t>
      </w:r>
      <w:r w:rsidR="00B6175B">
        <w:rPr>
          <w:rFonts w:hint="cs"/>
          <w:sz w:val="28"/>
          <w:rtl/>
        </w:rPr>
        <w:t xml:space="preserve">اهل ایمان </w:t>
      </w:r>
      <w:r w:rsidRPr="00DF5FE1">
        <w:rPr>
          <w:sz w:val="28"/>
          <w:rtl/>
        </w:rPr>
        <w:t>هماهنگ باشند و</w:t>
      </w:r>
      <w:r w:rsidRPr="00DF5FE1">
        <w:rPr>
          <w:rFonts w:hint="cs"/>
          <w:sz w:val="28"/>
          <w:rtl/>
        </w:rPr>
        <w:t>گرنه</w:t>
      </w:r>
      <w:r w:rsidRPr="00DF5FE1">
        <w:rPr>
          <w:sz w:val="28"/>
          <w:rtl/>
        </w:rPr>
        <w:t xml:space="preserve"> دچار تشتت، اختلاف</w:t>
      </w:r>
      <w:r w:rsidRPr="00DF5FE1">
        <w:rPr>
          <w:rFonts w:hint="cs"/>
          <w:sz w:val="28"/>
          <w:rtl/>
        </w:rPr>
        <w:t>،</w:t>
      </w:r>
      <w:r w:rsidRPr="00DF5FE1">
        <w:rPr>
          <w:sz w:val="28"/>
          <w:rtl/>
        </w:rPr>
        <w:t xml:space="preserve"> تهافت، غفلت از اولو</w:t>
      </w:r>
      <w:r>
        <w:rPr>
          <w:rFonts w:hint="cs"/>
          <w:sz w:val="28"/>
          <w:rtl/>
        </w:rPr>
        <w:t>ی</w:t>
      </w:r>
      <w:r w:rsidRPr="00DF5FE1">
        <w:rPr>
          <w:rFonts w:hint="eastAsia"/>
          <w:sz w:val="28"/>
          <w:rtl/>
        </w:rPr>
        <w:t>ت‌ها</w:t>
      </w:r>
      <w:r w:rsidRPr="00DF5FE1">
        <w:rPr>
          <w:rFonts w:hint="cs"/>
          <w:sz w:val="28"/>
          <w:rtl/>
        </w:rPr>
        <w:t>،</w:t>
      </w:r>
      <w:r w:rsidRPr="00DF5FE1">
        <w:rPr>
          <w:sz w:val="28"/>
          <w:rtl/>
        </w:rPr>
        <w:t xml:space="preserve"> </w:t>
      </w:r>
      <w:r w:rsidRPr="00DF5FE1">
        <w:rPr>
          <w:rFonts w:hint="eastAsia"/>
          <w:sz w:val="28"/>
          <w:rtl/>
        </w:rPr>
        <w:t>هدر</w:t>
      </w:r>
      <w:r w:rsidRPr="00DF5FE1">
        <w:rPr>
          <w:sz w:val="28"/>
          <w:rtl/>
        </w:rPr>
        <w:t xml:space="preserve"> رفتن ظرف</w:t>
      </w:r>
      <w:r>
        <w:rPr>
          <w:rFonts w:hint="cs"/>
          <w:sz w:val="28"/>
          <w:rtl/>
        </w:rPr>
        <w:t>ی</w:t>
      </w:r>
      <w:r w:rsidRPr="00DF5FE1">
        <w:rPr>
          <w:rFonts w:hint="eastAsia"/>
          <w:sz w:val="28"/>
          <w:rtl/>
        </w:rPr>
        <w:t>ت‌ها</w:t>
      </w:r>
      <w:r w:rsidRPr="00DF5FE1">
        <w:rPr>
          <w:rFonts w:hint="cs"/>
          <w:sz w:val="28"/>
          <w:rtl/>
        </w:rPr>
        <w:t xml:space="preserve"> </w:t>
      </w:r>
      <w:r w:rsidRPr="00DF5FE1">
        <w:rPr>
          <w:rFonts w:hint="eastAsia"/>
          <w:sz w:val="28"/>
          <w:rtl/>
        </w:rPr>
        <w:t>و</w:t>
      </w:r>
      <w:r w:rsidRPr="00DF5FE1">
        <w:rPr>
          <w:sz w:val="28"/>
          <w:rtl/>
        </w:rPr>
        <w:t>... م</w:t>
      </w:r>
      <w:r>
        <w:rPr>
          <w:rFonts w:hint="cs"/>
          <w:sz w:val="28"/>
          <w:rtl/>
        </w:rPr>
        <w:t>ی</w:t>
      </w:r>
      <w:r w:rsidRPr="00DF5FE1">
        <w:rPr>
          <w:rFonts w:hint="cs"/>
          <w:sz w:val="28"/>
          <w:rtl/>
        </w:rPr>
        <w:t>‌</w:t>
      </w:r>
      <w:r w:rsidRPr="00DF5FE1">
        <w:rPr>
          <w:sz w:val="28"/>
          <w:rtl/>
        </w:rPr>
        <w:t>گرد</w:t>
      </w:r>
      <w:r w:rsidRPr="00DF5FE1">
        <w:rPr>
          <w:rFonts w:hint="cs"/>
          <w:sz w:val="28"/>
          <w:rtl/>
        </w:rPr>
        <w:t>ن</w:t>
      </w:r>
      <w:r w:rsidRPr="00DF5FE1">
        <w:rPr>
          <w:sz w:val="28"/>
          <w:rtl/>
        </w:rPr>
        <w:t>د. «هماهنگ</w:t>
      </w:r>
      <w:r>
        <w:rPr>
          <w:rFonts w:hint="cs"/>
          <w:sz w:val="28"/>
          <w:rtl/>
        </w:rPr>
        <w:t>ی</w:t>
      </w:r>
      <w:r w:rsidRPr="00DF5FE1">
        <w:rPr>
          <w:rFonts w:hint="eastAsia"/>
          <w:sz w:val="28"/>
          <w:rtl/>
        </w:rPr>
        <w:t>»</w:t>
      </w:r>
      <w:r w:rsidRPr="00DF5FE1">
        <w:rPr>
          <w:sz w:val="28"/>
          <w:rtl/>
        </w:rPr>
        <w:t xml:space="preserve"> </w:t>
      </w:r>
      <w:r w:rsidR="00B6175B">
        <w:rPr>
          <w:rFonts w:hint="cs"/>
          <w:sz w:val="28"/>
          <w:rtl/>
        </w:rPr>
        <w:t xml:space="preserve">نیز </w:t>
      </w:r>
      <w:r w:rsidRPr="00DF5FE1">
        <w:rPr>
          <w:sz w:val="28"/>
          <w:rtl/>
        </w:rPr>
        <w:t>در «شبک</w:t>
      </w:r>
      <w:r>
        <w:rPr>
          <w:sz w:val="28"/>
          <w:rtl/>
        </w:rPr>
        <w:t xml:space="preserve">ة </w:t>
      </w:r>
      <w:r w:rsidRPr="00DF5FE1">
        <w:rPr>
          <w:sz w:val="28"/>
          <w:rtl/>
        </w:rPr>
        <w:t>ولا</w:t>
      </w:r>
      <w:r>
        <w:rPr>
          <w:rFonts w:hint="cs"/>
          <w:sz w:val="28"/>
          <w:rtl/>
        </w:rPr>
        <w:t>ی</w:t>
      </w:r>
      <w:r w:rsidRPr="00DF5FE1">
        <w:rPr>
          <w:rFonts w:hint="eastAsia"/>
          <w:sz w:val="28"/>
          <w:rtl/>
        </w:rPr>
        <w:t>ت»</w:t>
      </w:r>
      <w:r w:rsidRPr="00DF5FE1">
        <w:rPr>
          <w:sz w:val="28"/>
          <w:rtl/>
        </w:rPr>
        <w:t xml:space="preserve"> شکل م</w:t>
      </w:r>
      <w:r>
        <w:rPr>
          <w:rFonts w:hint="cs"/>
          <w:sz w:val="28"/>
          <w:rtl/>
        </w:rPr>
        <w:t>ی</w:t>
      </w:r>
      <w:r w:rsidRPr="00DF5FE1">
        <w:rPr>
          <w:rFonts w:hint="cs"/>
          <w:sz w:val="28"/>
          <w:rtl/>
        </w:rPr>
        <w:t>‌</w:t>
      </w:r>
      <w:r w:rsidRPr="00DF5FE1">
        <w:rPr>
          <w:sz w:val="28"/>
          <w:rtl/>
        </w:rPr>
        <w:t>گ</w:t>
      </w:r>
      <w:r>
        <w:rPr>
          <w:rFonts w:hint="cs"/>
          <w:sz w:val="28"/>
          <w:rtl/>
        </w:rPr>
        <w:t>ی</w:t>
      </w:r>
      <w:r w:rsidRPr="00DF5FE1">
        <w:rPr>
          <w:rFonts w:hint="eastAsia"/>
          <w:sz w:val="28"/>
          <w:rtl/>
        </w:rPr>
        <w:t>رد؛</w:t>
      </w:r>
      <w:r w:rsidRPr="00DF5FE1">
        <w:rPr>
          <w:sz w:val="28"/>
          <w:rtl/>
        </w:rPr>
        <w:t xml:space="preserve"> اجزا و اعضا</w:t>
      </w:r>
      <w:r>
        <w:rPr>
          <w:rFonts w:hint="cs"/>
          <w:sz w:val="28"/>
          <w:rtl/>
        </w:rPr>
        <w:t>ی</w:t>
      </w:r>
      <w:r w:rsidRPr="00DF5FE1">
        <w:rPr>
          <w:sz w:val="28"/>
          <w:rtl/>
        </w:rPr>
        <w:t xml:space="preserve"> </w:t>
      </w:r>
      <w:r>
        <w:rPr>
          <w:rFonts w:hint="cs"/>
          <w:sz w:val="28"/>
          <w:rtl/>
        </w:rPr>
        <w:t>ی</w:t>
      </w:r>
      <w:r w:rsidRPr="00DF5FE1">
        <w:rPr>
          <w:rFonts w:hint="eastAsia"/>
          <w:sz w:val="28"/>
          <w:rtl/>
        </w:rPr>
        <w:t>ک</w:t>
      </w:r>
      <w:r w:rsidRPr="00DF5FE1">
        <w:rPr>
          <w:sz w:val="28"/>
          <w:rtl/>
        </w:rPr>
        <w:t xml:space="preserve"> مجموعه حول </w:t>
      </w:r>
      <w:r>
        <w:rPr>
          <w:rFonts w:hint="cs"/>
          <w:sz w:val="28"/>
          <w:rtl/>
        </w:rPr>
        <w:t>ی</w:t>
      </w:r>
      <w:r w:rsidRPr="00DF5FE1">
        <w:rPr>
          <w:rFonts w:hint="eastAsia"/>
          <w:sz w:val="28"/>
          <w:rtl/>
        </w:rPr>
        <w:t>ک</w:t>
      </w:r>
      <w:r w:rsidRPr="00DF5FE1">
        <w:rPr>
          <w:sz w:val="28"/>
          <w:rtl/>
        </w:rPr>
        <w:t xml:space="preserve"> محور</w:t>
      </w:r>
      <w:r w:rsidRPr="00DF5FE1">
        <w:rPr>
          <w:rFonts w:hint="cs"/>
          <w:sz w:val="28"/>
          <w:rtl/>
        </w:rPr>
        <w:t>،</w:t>
      </w:r>
      <w:r w:rsidRPr="00DF5FE1">
        <w:rPr>
          <w:sz w:val="28"/>
          <w:rtl/>
        </w:rPr>
        <w:t xml:space="preserve"> هماهنگ م</w:t>
      </w:r>
      <w:r>
        <w:rPr>
          <w:rFonts w:hint="cs"/>
          <w:sz w:val="28"/>
          <w:rtl/>
        </w:rPr>
        <w:t>ی</w:t>
      </w:r>
      <w:r w:rsidRPr="00DF5FE1">
        <w:rPr>
          <w:rFonts w:hint="cs"/>
          <w:sz w:val="28"/>
          <w:rtl/>
        </w:rPr>
        <w:t>‌</w:t>
      </w:r>
      <w:r w:rsidRPr="00DF5FE1">
        <w:rPr>
          <w:rFonts w:hint="eastAsia"/>
          <w:sz w:val="28"/>
          <w:rtl/>
        </w:rPr>
        <w:t>شوند</w:t>
      </w:r>
      <w:r w:rsidRPr="00DF5FE1">
        <w:rPr>
          <w:sz w:val="28"/>
          <w:rtl/>
        </w:rPr>
        <w:t xml:space="preserve"> و محورها حول محور بالاتر و هم</w:t>
      </w:r>
      <w:r>
        <w:rPr>
          <w:sz w:val="28"/>
          <w:rtl/>
        </w:rPr>
        <w:t xml:space="preserve">ة </w:t>
      </w:r>
      <w:r w:rsidRPr="00DF5FE1">
        <w:rPr>
          <w:sz w:val="28"/>
          <w:rtl/>
        </w:rPr>
        <w:t>آنها حول محور اصل</w:t>
      </w:r>
      <w:r>
        <w:rPr>
          <w:rFonts w:hint="cs"/>
          <w:sz w:val="28"/>
          <w:rtl/>
        </w:rPr>
        <w:t>ی</w:t>
      </w:r>
      <w:r w:rsidRPr="00DF5FE1">
        <w:rPr>
          <w:sz w:val="28"/>
          <w:rtl/>
        </w:rPr>
        <w:t xml:space="preserve"> </w:t>
      </w:r>
      <w:r>
        <w:rPr>
          <w:rFonts w:hint="cs"/>
          <w:sz w:val="28"/>
          <w:rtl/>
        </w:rPr>
        <w:t>ی</w:t>
      </w:r>
      <w:r w:rsidRPr="00DF5FE1">
        <w:rPr>
          <w:rFonts w:hint="eastAsia"/>
          <w:sz w:val="28"/>
          <w:rtl/>
        </w:rPr>
        <w:t>عن</w:t>
      </w:r>
      <w:r>
        <w:rPr>
          <w:rFonts w:hint="cs"/>
          <w:sz w:val="28"/>
          <w:rtl/>
        </w:rPr>
        <w:t>ی</w:t>
      </w:r>
      <w:r w:rsidRPr="00DF5FE1">
        <w:rPr>
          <w:sz w:val="28"/>
          <w:rtl/>
        </w:rPr>
        <w:t xml:space="preserve"> ول</w:t>
      </w:r>
      <w:r>
        <w:rPr>
          <w:rFonts w:hint="cs"/>
          <w:sz w:val="28"/>
          <w:rtl/>
        </w:rPr>
        <w:t>ی</w:t>
      </w:r>
      <w:r w:rsidRPr="00DF5FE1">
        <w:rPr>
          <w:rFonts w:hint="cs"/>
          <w:sz w:val="28"/>
          <w:rtl/>
        </w:rPr>
        <w:t>ّ</w:t>
      </w:r>
      <w:r w:rsidRPr="00DF5FE1">
        <w:rPr>
          <w:sz w:val="28"/>
          <w:rtl/>
        </w:rPr>
        <w:t xml:space="preserve"> اجتماع</w:t>
      </w:r>
      <w:r>
        <w:rPr>
          <w:rFonts w:hint="cs"/>
          <w:sz w:val="28"/>
          <w:rtl/>
        </w:rPr>
        <w:t>ی</w:t>
      </w:r>
      <w:r w:rsidRPr="00DF5FE1">
        <w:rPr>
          <w:sz w:val="28"/>
          <w:rtl/>
        </w:rPr>
        <w:t>. و ا</w:t>
      </w:r>
      <w:r>
        <w:rPr>
          <w:rFonts w:hint="cs"/>
          <w:sz w:val="28"/>
          <w:rtl/>
        </w:rPr>
        <w:t>ی</w:t>
      </w:r>
      <w:r w:rsidRPr="00DF5FE1">
        <w:rPr>
          <w:rFonts w:hint="eastAsia"/>
          <w:sz w:val="28"/>
          <w:rtl/>
        </w:rPr>
        <w:t>ن</w:t>
      </w:r>
      <w:r w:rsidRPr="00DF5FE1">
        <w:rPr>
          <w:rFonts w:hint="cs"/>
          <w:sz w:val="28"/>
          <w:rtl/>
        </w:rPr>
        <w:t xml:space="preserve"> </w:t>
      </w:r>
      <w:r w:rsidRPr="00DF5FE1">
        <w:rPr>
          <w:rFonts w:hint="eastAsia"/>
          <w:sz w:val="28"/>
          <w:rtl/>
        </w:rPr>
        <w:t>گونه</w:t>
      </w:r>
      <w:r w:rsidRPr="00DF5FE1">
        <w:rPr>
          <w:sz w:val="28"/>
          <w:rtl/>
        </w:rPr>
        <w:t xml:space="preserve"> جبهه و به تعب</w:t>
      </w:r>
      <w:r>
        <w:rPr>
          <w:rFonts w:hint="cs"/>
          <w:sz w:val="28"/>
          <w:rtl/>
        </w:rPr>
        <w:t>ی</w:t>
      </w:r>
      <w:r w:rsidRPr="00DF5FE1">
        <w:rPr>
          <w:rFonts w:hint="eastAsia"/>
          <w:sz w:val="28"/>
          <w:rtl/>
        </w:rPr>
        <w:t>ر</w:t>
      </w:r>
      <w:r w:rsidRPr="00DF5FE1">
        <w:rPr>
          <w:sz w:val="28"/>
          <w:rtl/>
        </w:rPr>
        <w:t xml:space="preserve"> رهبر</w:t>
      </w:r>
      <w:r w:rsidR="0077272D">
        <w:rPr>
          <w:rFonts w:hint="cs"/>
          <w:sz w:val="28"/>
          <w:rtl/>
        </w:rPr>
        <w:t xml:space="preserve"> شهید انقلاب</w:t>
      </w:r>
      <w:r w:rsidRPr="00DF5FE1">
        <w:rPr>
          <w:sz w:val="28"/>
          <w:rtl/>
        </w:rPr>
        <w:t xml:space="preserve"> «شبکه عظ</w:t>
      </w:r>
      <w:r>
        <w:rPr>
          <w:rFonts w:hint="cs"/>
          <w:sz w:val="28"/>
          <w:rtl/>
        </w:rPr>
        <w:t>ی</w:t>
      </w:r>
      <w:r w:rsidRPr="00DF5FE1">
        <w:rPr>
          <w:rFonts w:hint="eastAsia"/>
          <w:sz w:val="28"/>
          <w:rtl/>
        </w:rPr>
        <w:t>م</w:t>
      </w:r>
      <w:r w:rsidRPr="00DF5FE1">
        <w:rPr>
          <w:sz w:val="28"/>
          <w:rtl/>
        </w:rPr>
        <w:t xml:space="preserve"> مردم</w:t>
      </w:r>
      <w:r>
        <w:rPr>
          <w:rFonts w:hint="cs"/>
          <w:sz w:val="28"/>
          <w:rtl/>
        </w:rPr>
        <w:t>ی</w:t>
      </w:r>
      <w:r w:rsidRPr="00DF5FE1">
        <w:rPr>
          <w:rFonts w:hint="eastAsia"/>
          <w:sz w:val="28"/>
          <w:rtl/>
        </w:rPr>
        <w:t>»</w:t>
      </w:r>
      <w:r w:rsidRPr="00DF5FE1">
        <w:rPr>
          <w:sz w:val="28"/>
          <w:rtl/>
        </w:rPr>
        <w:t xml:space="preserve"> ش</w:t>
      </w:r>
      <w:r w:rsidRPr="00DF5FE1">
        <w:rPr>
          <w:rFonts w:hint="eastAsia"/>
          <w:sz w:val="28"/>
          <w:rtl/>
        </w:rPr>
        <w:t>کل</w:t>
      </w:r>
      <w:r w:rsidRPr="00DF5FE1">
        <w:rPr>
          <w:sz w:val="28"/>
          <w:rtl/>
        </w:rPr>
        <w:t xml:space="preserve"> م</w:t>
      </w:r>
      <w:r>
        <w:rPr>
          <w:rFonts w:hint="cs"/>
          <w:sz w:val="28"/>
          <w:rtl/>
        </w:rPr>
        <w:t>ی</w:t>
      </w:r>
      <w:r w:rsidRPr="00DF5FE1">
        <w:rPr>
          <w:rFonts w:hint="cs"/>
          <w:sz w:val="28"/>
          <w:rtl/>
        </w:rPr>
        <w:t>‌</w:t>
      </w:r>
      <w:r w:rsidRPr="00DF5FE1">
        <w:rPr>
          <w:sz w:val="28"/>
          <w:rtl/>
        </w:rPr>
        <w:t>گ</w:t>
      </w:r>
      <w:r>
        <w:rPr>
          <w:rFonts w:hint="cs"/>
          <w:sz w:val="28"/>
          <w:rtl/>
        </w:rPr>
        <w:t>ی</w:t>
      </w:r>
      <w:r w:rsidRPr="00DF5FE1">
        <w:rPr>
          <w:rFonts w:hint="eastAsia"/>
          <w:sz w:val="28"/>
          <w:rtl/>
        </w:rPr>
        <w:t>رد</w:t>
      </w:r>
      <w:r w:rsidRPr="00DF5FE1">
        <w:rPr>
          <w:sz w:val="28"/>
          <w:rtl/>
        </w:rPr>
        <w:t>.</w:t>
      </w:r>
    </w:p>
    <w:p w14:paraId="13E81506" w14:textId="1C7BBD6D" w:rsidR="00911CEF" w:rsidRPr="00DF5FE1" w:rsidRDefault="00911CEF" w:rsidP="002E6EAF">
      <w:pPr>
        <w:ind w:firstLine="337"/>
        <w:rPr>
          <w:sz w:val="28"/>
          <w:rtl/>
          <w:lang w:val="x-none" w:eastAsia="x-none"/>
        </w:rPr>
      </w:pPr>
      <w:r w:rsidRPr="00DF5FE1">
        <w:rPr>
          <w:rFonts w:hint="cs"/>
          <w:sz w:val="28"/>
          <w:rtl/>
        </w:rPr>
        <w:t>بله؛ ا</w:t>
      </w:r>
      <w:r>
        <w:rPr>
          <w:rFonts w:hint="cs"/>
          <w:sz w:val="28"/>
          <w:rtl/>
        </w:rPr>
        <w:t>ی</w:t>
      </w:r>
      <w:r w:rsidRPr="00DF5FE1">
        <w:rPr>
          <w:rFonts w:hint="cs"/>
          <w:sz w:val="28"/>
          <w:rtl/>
        </w:rPr>
        <w:t>ن گروه‌ها اوا</w:t>
      </w:r>
      <w:r>
        <w:rPr>
          <w:rFonts w:hint="cs"/>
          <w:sz w:val="28"/>
          <w:rtl/>
        </w:rPr>
        <w:t>ی</w:t>
      </w:r>
      <w:r w:rsidRPr="00DF5FE1">
        <w:rPr>
          <w:rFonts w:hint="cs"/>
          <w:sz w:val="28"/>
          <w:rtl/>
        </w:rPr>
        <w:t>ل از باب تمر</w:t>
      </w:r>
      <w:r>
        <w:rPr>
          <w:rFonts w:hint="cs"/>
          <w:sz w:val="28"/>
          <w:rtl/>
        </w:rPr>
        <w:t>ی</w:t>
      </w:r>
      <w:r w:rsidRPr="00DF5FE1">
        <w:rPr>
          <w:rFonts w:hint="cs"/>
          <w:sz w:val="28"/>
          <w:rtl/>
        </w:rPr>
        <w:t xml:space="preserve">ن و </w:t>
      </w:r>
      <w:r w:rsidR="00B6175B">
        <w:rPr>
          <w:rFonts w:hint="cs"/>
          <w:sz w:val="28"/>
          <w:rtl/>
        </w:rPr>
        <w:t xml:space="preserve">برای </w:t>
      </w:r>
      <w:r w:rsidRPr="00DF5FE1">
        <w:rPr>
          <w:rFonts w:hint="cs"/>
          <w:sz w:val="28"/>
          <w:rtl/>
        </w:rPr>
        <w:t>کسب آمادگ</w:t>
      </w:r>
      <w:r>
        <w:rPr>
          <w:rFonts w:hint="cs"/>
          <w:sz w:val="28"/>
          <w:rtl/>
        </w:rPr>
        <w:t>ی</w:t>
      </w:r>
      <w:r w:rsidRPr="00DF5FE1">
        <w:rPr>
          <w:rFonts w:hint="cs"/>
          <w:sz w:val="28"/>
          <w:rtl/>
        </w:rPr>
        <w:t xml:space="preserve"> و ورز</w:t>
      </w:r>
      <w:r>
        <w:rPr>
          <w:rFonts w:hint="cs"/>
          <w:sz w:val="28"/>
          <w:rtl/>
        </w:rPr>
        <w:t>ی</w:t>
      </w:r>
      <w:r w:rsidRPr="00DF5FE1">
        <w:rPr>
          <w:rFonts w:hint="cs"/>
          <w:sz w:val="28"/>
          <w:rtl/>
        </w:rPr>
        <w:t>دگ</w:t>
      </w:r>
      <w:r>
        <w:rPr>
          <w:rFonts w:hint="cs"/>
          <w:sz w:val="28"/>
          <w:rtl/>
        </w:rPr>
        <w:t>ی</w:t>
      </w:r>
      <w:r w:rsidRPr="00DF5FE1">
        <w:rPr>
          <w:rFonts w:hint="cs"/>
          <w:sz w:val="28"/>
          <w:rtl/>
        </w:rPr>
        <w:t xml:space="preserve"> از </w:t>
      </w:r>
      <w:r>
        <w:rPr>
          <w:rFonts w:hint="cs"/>
          <w:sz w:val="28"/>
          <w:rtl/>
        </w:rPr>
        <w:t>ی</w:t>
      </w:r>
      <w:r w:rsidRPr="00DF5FE1">
        <w:rPr>
          <w:rFonts w:hint="cs"/>
          <w:sz w:val="28"/>
          <w:rtl/>
        </w:rPr>
        <w:t>ک کار کوچک شروع م</w:t>
      </w:r>
      <w:r>
        <w:rPr>
          <w:rFonts w:hint="cs"/>
          <w:sz w:val="28"/>
          <w:rtl/>
        </w:rPr>
        <w:t>ی</w:t>
      </w:r>
      <w:r w:rsidRPr="00DF5FE1">
        <w:rPr>
          <w:rFonts w:hint="cs"/>
          <w:sz w:val="28"/>
          <w:rtl/>
        </w:rPr>
        <w:t xml:space="preserve">‌کنند و سنگ بزرگ </w:t>
      </w:r>
      <w:r>
        <w:rPr>
          <w:rFonts w:hint="cs"/>
          <w:sz w:val="28"/>
          <w:rtl/>
        </w:rPr>
        <w:t>ی</w:t>
      </w:r>
      <w:r w:rsidRPr="00DF5FE1">
        <w:rPr>
          <w:rFonts w:hint="cs"/>
          <w:sz w:val="28"/>
          <w:rtl/>
        </w:rPr>
        <w:t>ا لقم</w:t>
      </w:r>
      <w:r>
        <w:rPr>
          <w:rFonts w:hint="cs"/>
          <w:sz w:val="28"/>
          <w:rtl/>
        </w:rPr>
        <w:t xml:space="preserve">ة </w:t>
      </w:r>
      <w:r w:rsidRPr="00DF5FE1">
        <w:rPr>
          <w:rFonts w:hint="cs"/>
          <w:sz w:val="28"/>
          <w:rtl/>
        </w:rPr>
        <w:t>گلوگ</w:t>
      </w:r>
      <w:r>
        <w:rPr>
          <w:rFonts w:hint="cs"/>
          <w:sz w:val="28"/>
          <w:rtl/>
        </w:rPr>
        <w:t>ی</w:t>
      </w:r>
      <w:r w:rsidRPr="00DF5FE1">
        <w:rPr>
          <w:rFonts w:hint="cs"/>
          <w:sz w:val="28"/>
          <w:rtl/>
        </w:rPr>
        <w:t>ر برنم</w:t>
      </w:r>
      <w:r>
        <w:rPr>
          <w:rFonts w:hint="cs"/>
          <w:sz w:val="28"/>
          <w:rtl/>
        </w:rPr>
        <w:t>ی</w:t>
      </w:r>
      <w:r w:rsidRPr="00DF5FE1">
        <w:rPr>
          <w:rFonts w:hint="cs"/>
          <w:sz w:val="28"/>
          <w:rtl/>
        </w:rPr>
        <w:t xml:space="preserve">‌دارند؛ </w:t>
      </w:r>
      <w:r w:rsidR="00346B8C">
        <w:rPr>
          <w:rFonts w:hint="cs"/>
          <w:sz w:val="28"/>
          <w:rtl/>
        </w:rPr>
        <w:t xml:space="preserve">مثلاً </w:t>
      </w:r>
      <w:r w:rsidRPr="00DF5FE1">
        <w:rPr>
          <w:rFonts w:hint="cs"/>
          <w:sz w:val="28"/>
          <w:rtl/>
        </w:rPr>
        <w:t>مسائل واقع</w:t>
      </w:r>
      <w:r>
        <w:rPr>
          <w:rFonts w:hint="cs"/>
          <w:sz w:val="28"/>
          <w:rtl/>
        </w:rPr>
        <w:t>ی</w:t>
      </w:r>
      <w:r w:rsidRPr="00DF5FE1">
        <w:rPr>
          <w:rFonts w:hint="cs"/>
          <w:sz w:val="28"/>
          <w:rtl/>
        </w:rPr>
        <w:t xml:space="preserve"> پ</w:t>
      </w:r>
      <w:r>
        <w:rPr>
          <w:rFonts w:hint="cs"/>
          <w:sz w:val="28"/>
          <w:rtl/>
        </w:rPr>
        <w:t>ی</w:t>
      </w:r>
      <w:r w:rsidRPr="00DF5FE1">
        <w:rPr>
          <w:rFonts w:hint="cs"/>
          <w:sz w:val="28"/>
          <w:rtl/>
        </w:rPr>
        <w:t>رامون خود در مدرسه را رصد م</w:t>
      </w:r>
      <w:r>
        <w:rPr>
          <w:rFonts w:hint="cs"/>
          <w:sz w:val="28"/>
          <w:rtl/>
        </w:rPr>
        <w:t>ی</w:t>
      </w:r>
      <w:r w:rsidRPr="00DF5FE1">
        <w:rPr>
          <w:rFonts w:hint="cs"/>
          <w:sz w:val="28"/>
          <w:rtl/>
        </w:rPr>
        <w:t>‌کنند و به سرانجام م</w:t>
      </w:r>
      <w:r>
        <w:rPr>
          <w:rFonts w:hint="cs"/>
          <w:sz w:val="28"/>
          <w:rtl/>
        </w:rPr>
        <w:t>ی</w:t>
      </w:r>
      <w:r w:rsidRPr="00DF5FE1">
        <w:rPr>
          <w:rFonts w:hint="cs"/>
          <w:sz w:val="28"/>
          <w:rtl/>
        </w:rPr>
        <w:t>‌رسانند؛ سپس ا</w:t>
      </w:r>
      <w:r>
        <w:rPr>
          <w:rFonts w:hint="cs"/>
          <w:sz w:val="28"/>
          <w:rtl/>
        </w:rPr>
        <w:t>ی</w:t>
      </w:r>
      <w:r w:rsidRPr="00DF5FE1">
        <w:rPr>
          <w:rFonts w:hint="cs"/>
          <w:sz w:val="28"/>
          <w:rtl/>
        </w:rPr>
        <w:t>ن بار را سنگ</w:t>
      </w:r>
      <w:r>
        <w:rPr>
          <w:rFonts w:hint="cs"/>
          <w:sz w:val="28"/>
          <w:rtl/>
        </w:rPr>
        <w:t>ی</w:t>
      </w:r>
      <w:r w:rsidRPr="00DF5FE1">
        <w:rPr>
          <w:rFonts w:hint="cs"/>
          <w:sz w:val="28"/>
          <w:rtl/>
        </w:rPr>
        <w:t>ن‌تر م</w:t>
      </w:r>
      <w:r>
        <w:rPr>
          <w:rFonts w:hint="cs"/>
          <w:sz w:val="28"/>
          <w:rtl/>
        </w:rPr>
        <w:t>ی</w:t>
      </w:r>
      <w:r w:rsidRPr="00DF5FE1">
        <w:rPr>
          <w:rFonts w:hint="cs"/>
          <w:sz w:val="28"/>
          <w:rtl/>
        </w:rPr>
        <w:t>‌کنند؛ مثلاً در حل مسا</w:t>
      </w:r>
      <w:r>
        <w:rPr>
          <w:rFonts w:hint="cs"/>
          <w:sz w:val="28"/>
          <w:rtl/>
        </w:rPr>
        <w:t>ی</w:t>
      </w:r>
      <w:r w:rsidRPr="00DF5FE1">
        <w:rPr>
          <w:rFonts w:hint="cs"/>
          <w:sz w:val="28"/>
          <w:rtl/>
        </w:rPr>
        <w:t>ل محله و شهر خود م</w:t>
      </w:r>
      <w:r>
        <w:rPr>
          <w:rFonts w:hint="cs"/>
          <w:sz w:val="28"/>
          <w:rtl/>
        </w:rPr>
        <w:t>ی</w:t>
      </w:r>
      <w:r w:rsidRPr="00DF5FE1">
        <w:rPr>
          <w:rFonts w:hint="cs"/>
          <w:sz w:val="28"/>
          <w:rtl/>
        </w:rPr>
        <w:t>‌کوشند؛ اما در نها</w:t>
      </w:r>
      <w:r>
        <w:rPr>
          <w:rFonts w:hint="cs"/>
          <w:sz w:val="28"/>
          <w:rtl/>
        </w:rPr>
        <w:t>ی</w:t>
      </w:r>
      <w:r w:rsidRPr="00DF5FE1">
        <w:rPr>
          <w:rFonts w:hint="cs"/>
          <w:sz w:val="28"/>
          <w:rtl/>
        </w:rPr>
        <w:t>ت با</w:t>
      </w:r>
      <w:r>
        <w:rPr>
          <w:rFonts w:hint="cs"/>
          <w:sz w:val="28"/>
          <w:rtl/>
        </w:rPr>
        <w:t>ی</w:t>
      </w:r>
      <w:r w:rsidRPr="00DF5FE1">
        <w:rPr>
          <w:rFonts w:hint="cs"/>
          <w:sz w:val="28"/>
          <w:rtl/>
        </w:rPr>
        <w:t>د به آن افق بلند نظر داشته باشند و خود را برا</w:t>
      </w:r>
      <w:r>
        <w:rPr>
          <w:rFonts w:hint="cs"/>
          <w:sz w:val="28"/>
          <w:rtl/>
        </w:rPr>
        <w:t>ی</w:t>
      </w:r>
      <w:r w:rsidRPr="00DF5FE1">
        <w:rPr>
          <w:rFonts w:hint="cs"/>
          <w:sz w:val="28"/>
          <w:rtl/>
        </w:rPr>
        <w:t xml:space="preserve"> </w:t>
      </w:r>
      <w:r w:rsidR="005922A4">
        <w:rPr>
          <w:rFonts w:hint="cs"/>
          <w:sz w:val="28"/>
          <w:rtl/>
        </w:rPr>
        <w:t xml:space="preserve">خدمت‌های بزرگ‌تر </w:t>
      </w:r>
      <w:r w:rsidRPr="00DF5FE1">
        <w:rPr>
          <w:rFonts w:hint="cs"/>
          <w:sz w:val="28"/>
          <w:rtl/>
        </w:rPr>
        <w:t>آماده سازند. با</w:t>
      </w:r>
      <w:r>
        <w:rPr>
          <w:rFonts w:hint="cs"/>
          <w:sz w:val="28"/>
          <w:rtl/>
        </w:rPr>
        <w:t>ی</w:t>
      </w:r>
      <w:r w:rsidRPr="00DF5FE1">
        <w:rPr>
          <w:rFonts w:hint="cs"/>
          <w:sz w:val="28"/>
          <w:rtl/>
        </w:rPr>
        <w:t xml:space="preserve">د بدانند که اسلام </w:t>
      </w:r>
      <w:r>
        <w:rPr>
          <w:rFonts w:hint="cs"/>
          <w:sz w:val="28"/>
          <w:rtl/>
        </w:rPr>
        <w:t>ی</w:t>
      </w:r>
      <w:r w:rsidRPr="00DF5FE1">
        <w:rPr>
          <w:rFonts w:hint="cs"/>
          <w:sz w:val="28"/>
          <w:rtl/>
        </w:rPr>
        <w:t>ک حق</w:t>
      </w:r>
      <w:r>
        <w:rPr>
          <w:rFonts w:hint="cs"/>
          <w:sz w:val="28"/>
          <w:rtl/>
        </w:rPr>
        <w:t>ی</w:t>
      </w:r>
      <w:r w:rsidRPr="00DF5FE1">
        <w:rPr>
          <w:rFonts w:hint="cs"/>
          <w:sz w:val="28"/>
          <w:rtl/>
        </w:rPr>
        <w:t>قت جهان</w:t>
      </w:r>
      <w:r>
        <w:rPr>
          <w:rFonts w:hint="cs"/>
          <w:sz w:val="28"/>
          <w:rtl/>
        </w:rPr>
        <w:t>ی</w:t>
      </w:r>
      <w:r w:rsidRPr="00DF5FE1">
        <w:rPr>
          <w:rFonts w:hint="cs"/>
          <w:sz w:val="28"/>
          <w:rtl/>
        </w:rPr>
        <w:t xml:space="preserve"> و </w:t>
      </w:r>
      <w:r>
        <w:rPr>
          <w:rFonts w:hint="cs"/>
          <w:sz w:val="28"/>
          <w:rtl/>
        </w:rPr>
        <w:t>ی</w:t>
      </w:r>
      <w:r w:rsidRPr="00DF5FE1">
        <w:rPr>
          <w:rFonts w:hint="cs"/>
          <w:sz w:val="28"/>
          <w:rtl/>
        </w:rPr>
        <w:t>ک آ</w:t>
      </w:r>
      <w:r>
        <w:rPr>
          <w:rFonts w:hint="cs"/>
          <w:sz w:val="28"/>
          <w:rtl/>
        </w:rPr>
        <w:t>یی</w:t>
      </w:r>
      <w:r w:rsidRPr="00DF5FE1">
        <w:rPr>
          <w:rFonts w:hint="cs"/>
          <w:sz w:val="28"/>
          <w:rtl/>
        </w:rPr>
        <w:t>ن ب</w:t>
      </w:r>
      <w:r>
        <w:rPr>
          <w:rFonts w:hint="cs"/>
          <w:sz w:val="28"/>
          <w:rtl/>
        </w:rPr>
        <w:t>ی</w:t>
      </w:r>
      <w:r w:rsidRPr="00DF5FE1">
        <w:rPr>
          <w:rFonts w:hint="cs"/>
          <w:sz w:val="28"/>
          <w:rtl/>
        </w:rPr>
        <w:t>ن‌الملل</w:t>
      </w:r>
      <w:r>
        <w:rPr>
          <w:rFonts w:hint="cs"/>
          <w:sz w:val="28"/>
          <w:rtl/>
        </w:rPr>
        <w:t>ی</w:t>
      </w:r>
      <w:r w:rsidRPr="00DF5FE1">
        <w:rPr>
          <w:rFonts w:hint="cs"/>
          <w:sz w:val="28"/>
          <w:rtl/>
        </w:rPr>
        <w:t xml:space="preserve"> است؛ بنابرا</w:t>
      </w:r>
      <w:r>
        <w:rPr>
          <w:rFonts w:hint="cs"/>
          <w:sz w:val="28"/>
          <w:rtl/>
        </w:rPr>
        <w:t>ی</w:t>
      </w:r>
      <w:r w:rsidRPr="00DF5FE1">
        <w:rPr>
          <w:rFonts w:hint="cs"/>
          <w:sz w:val="28"/>
          <w:rtl/>
        </w:rPr>
        <w:t>ن با</w:t>
      </w:r>
      <w:r>
        <w:rPr>
          <w:rFonts w:hint="cs"/>
          <w:sz w:val="28"/>
          <w:rtl/>
        </w:rPr>
        <w:t>ی</w:t>
      </w:r>
      <w:r w:rsidRPr="00DF5FE1">
        <w:rPr>
          <w:rFonts w:hint="cs"/>
          <w:sz w:val="28"/>
          <w:rtl/>
        </w:rPr>
        <w:t>د برا</w:t>
      </w:r>
      <w:r>
        <w:rPr>
          <w:rFonts w:hint="cs"/>
          <w:sz w:val="28"/>
          <w:rtl/>
        </w:rPr>
        <w:t>ی</w:t>
      </w:r>
      <w:r w:rsidRPr="00DF5FE1">
        <w:rPr>
          <w:rFonts w:hint="cs"/>
          <w:sz w:val="28"/>
          <w:rtl/>
        </w:rPr>
        <w:t xml:space="preserve"> حاکم</w:t>
      </w:r>
      <w:r>
        <w:rPr>
          <w:rFonts w:hint="cs"/>
          <w:sz w:val="28"/>
          <w:rtl/>
        </w:rPr>
        <w:t>ی</w:t>
      </w:r>
      <w:r w:rsidRPr="00DF5FE1">
        <w:rPr>
          <w:rFonts w:hint="cs"/>
          <w:sz w:val="28"/>
          <w:rtl/>
        </w:rPr>
        <w:t>ت اسلام بر هم</w:t>
      </w:r>
      <w:r>
        <w:rPr>
          <w:rFonts w:hint="cs"/>
          <w:sz w:val="28"/>
          <w:rtl/>
        </w:rPr>
        <w:t xml:space="preserve">ة </w:t>
      </w:r>
      <w:r w:rsidRPr="00DF5FE1">
        <w:rPr>
          <w:rFonts w:hint="cs"/>
          <w:sz w:val="28"/>
          <w:rtl/>
        </w:rPr>
        <w:t>زم</w:t>
      </w:r>
      <w:r>
        <w:rPr>
          <w:rFonts w:hint="cs"/>
          <w:sz w:val="28"/>
          <w:rtl/>
        </w:rPr>
        <w:t>ی</w:t>
      </w:r>
      <w:r w:rsidRPr="00DF5FE1">
        <w:rPr>
          <w:rFonts w:hint="cs"/>
          <w:sz w:val="28"/>
          <w:rtl/>
        </w:rPr>
        <w:t>ن برنامه‌ر</w:t>
      </w:r>
      <w:r>
        <w:rPr>
          <w:rFonts w:hint="cs"/>
          <w:sz w:val="28"/>
          <w:rtl/>
        </w:rPr>
        <w:t>ی</w:t>
      </w:r>
      <w:r w:rsidRPr="00DF5FE1">
        <w:rPr>
          <w:rFonts w:hint="cs"/>
          <w:sz w:val="28"/>
          <w:rtl/>
        </w:rPr>
        <w:t>ز</w:t>
      </w:r>
      <w:r>
        <w:rPr>
          <w:rFonts w:hint="cs"/>
          <w:sz w:val="28"/>
          <w:rtl/>
        </w:rPr>
        <w:t>ی</w:t>
      </w:r>
      <w:r w:rsidRPr="00DF5FE1">
        <w:rPr>
          <w:rFonts w:hint="cs"/>
          <w:sz w:val="28"/>
          <w:rtl/>
        </w:rPr>
        <w:t xml:space="preserve"> کرد و به </w:t>
      </w:r>
      <w:r w:rsidR="001E58D5">
        <w:rPr>
          <w:rFonts w:hint="cs"/>
          <w:sz w:val="28"/>
          <w:rtl/>
        </w:rPr>
        <w:t xml:space="preserve">کمتر از آن </w:t>
      </w:r>
      <w:r w:rsidRPr="00DF5FE1">
        <w:rPr>
          <w:rFonts w:hint="cs"/>
          <w:sz w:val="28"/>
          <w:rtl/>
        </w:rPr>
        <w:t>قناعت نورز</w:t>
      </w:r>
      <w:r>
        <w:rPr>
          <w:rFonts w:hint="cs"/>
          <w:sz w:val="28"/>
          <w:rtl/>
        </w:rPr>
        <w:t>ی</w:t>
      </w:r>
      <w:r w:rsidRPr="00DF5FE1">
        <w:rPr>
          <w:rFonts w:hint="cs"/>
          <w:sz w:val="28"/>
          <w:rtl/>
        </w:rPr>
        <w:t>د. به ا</w:t>
      </w:r>
      <w:r>
        <w:rPr>
          <w:rFonts w:hint="cs"/>
          <w:sz w:val="28"/>
          <w:rtl/>
        </w:rPr>
        <w:t>ی</w:t>
      </w:r>
      <w:r w:rsidRPr="00DF5FE1">
        <w:rPr>
          <w:rFonts w:hint="cs"/>
          <w:sz w:val="28"/>
          <w:rtl/>
        </w:rPr>
        <w:t>ن ترت</w:t>
      </w:r>
      <w:r>
        <w:rPr>
          <w:rFonts w:hint="cs"/>
          <w:sz w:val="28"/>
          <w:rtl/>
        </w:rPr>
        <w:t>ی</w:t>
      </w:r>
      <w:r w:rsidRPr="00DF5FE1">
        <w:rPr>
          <w:rFonts w:hint="cs"/>
          <w:sz w:val="28"/>
          <w:rtl/>
        </w:rPr>
        <w:t>ب فرد از فرد</w:t>
      </w:r>
      <w:r>
        <w:rPr>
          <w:rFonts w:hint="cs"/>
          <w:sz w:val="28"/>
          <w:rtl/>
        </w:rPr>
        <w:t>ی</w:t>
      </w:r>
      <w:r w:rsidRPr="00DF5FE1">
        <w:rPr>
          <w:rFonts w:hint="cs"/>
          <w:sz w:val="28"/>
          <w:rtl/>
        </w:rPr>
        <w:t>ت خارج م</w:t>
      </w:r>
      <w:r>
        <w:rPr>
          <w:rFonts w:hint="cs"/>
          <w:sz w:val="28"/>
          <w:rtl/>
        </w:rPr>
        <w:t>ی</w:t>
      </w:r>
      <w:r w:rsidRPr="00DF5FE1">
        <w:rPr>
          <w:rFonts w:hint="cs"/>
          <w:sz w:val="28"/>
          <w:rtl/>
        </w:rPr>
        <w:t>‌شود و در مس</w:t>
      </w:r>
      <w:r>
        <w:rPr>
          <w:rFonts w:hint="cs"/>
          <w:sz w:val="28"/>
          <w:rtl/>
        </w:rPr>
        <w:t>ی</w:t>
      </w:r>
      <w:r w:rsidRPr="00DF5FE1">
        <w:rPr>
          <w:rFonts w:hint="cs"/>
          <w:sz w:val="28"/>
          <w:rtl/>
        </w:rPr>
        <w:t>ر امامت قرار م</w:t>
      </w:r>
      <w:r>
        <w:rPr>
          <w:rFonts w:hint="cs"/>
          <w:sz w:val="28"/>
          <w:rtl/>
        </w:rPr>
        <w:t>ی</w:t>
      </w:r>
      <w:r w:rsidRPr="00DF5FE1">
        <w:rPr>
          <w:rFonts w:hint="cs"/>
          <w:sz w:val="28"/>
          <w:rtl/>
        </w:rPr>
        <w:t>‌گ</w:t>
      </w:r>
      <w:r>
        <w:rPr>
          <w:rFonts w:hint="cs"/>
          <w:sz w:val="28"/>
          <w:rtl/>
        </w:rPr>
        <w:t>ی</w:t>
      </w:r>
      <w:r w:rsidRPr="00DF5FE1">
        <w:rPr>
          <w:rFonts w:hint="cs"/>
          <w:sz w:val="28"/>
          <w:rtl/>
        </w:rPr>
        <w:t>رد.</w:t>
      </w:r>
    </w:p>
    <w:p w14:paraId="497B4D16" w14:textId="1CC74EA2" w:rsidR="00911CEF" w:rsidRPr="00DF5FE1" w:rsidRDefault="00911CEF" w:rsidP="002E6EAF">
      <w:pPr>
        <w:ind w:firstLine="337"/>
        <w:rPr>
          <w:sz w:val="28"/>
          <w:rtl/>
          <w:lang w:val="x-none" w:eastAsia="zh-CN"/>
        </w:rPr>
      </w:pPr>
      <w:r w:rsidRPr="00DF5FE1">
        <w:rPr>
          <w:rFonts w:hint="cs"/>
          <w:sz w:val="28"/>
          <w:rtl/>
          <w:lang w:val="x-none" w:eastAsia="zh-CN"/>
        </w:rPr>
        <w:t>طبق</w:t>
      </w:r>
      <w:r w:rsidRPr="00DF5FE1">
        <w:rPr>
          <w:sz w:val="28"/>
          <w:rtl/>
          <w:lang w:val="x-none" w:eastAsia="zh-CN"/>
        </w:rPr>
        <w:t xml:space="preserve"> </w:t>
      </w:r>
      <w:r w:rsidRPr="00DF5FE1">
        <w:rPr>
          <w:rFonts w:hint="cs"/>
          <w:sz w:val="28"/>
          <w:rtl/>
          <w:lang w:val="x-none" w:eastAsia="zh-CN"/>
        </w:rPr>
        <w:t>فرمود</w:t>
      </w:r>
      <w:r>
        <w:rPr>
          <w:rFonts w:hint="cs"/>
          <w:sz w:val="28"/>
          <w:rtl/>
          <w:lang w:val="x-none" w:eastAsia="zh-CN"/>
        </w:rPr>
        <w:t xml:space="preserve">ة </w:t>
      </w:r>
      <w:r w:rsidRPr="00DF5FE1">
        <w:rPr>
          <w:rFonts w:hint="cs"/>
          <w:sz w:val="28"/>
          <w:rtl/>
          <w:lang w:val="x-none" w:eastAsia="zh-CN"/>
        </w:rPr>
        <w:t>رهبر</w:t>
      </w:r>
      <w:r w:rsidRPr="00DF5FE1">
        <w:rPr>
          <w:sz w:val="28"/>
          <w:rtl/>
          <w:lang w:val="x-none" w:eastAsia="zh-CN"/>
        </w:rPr>
        <w:t xml:space="preserve"> </w:t>
      </w:r>
      <w:r w:rsidR="00491B10">
        <w:rPr>
          <w:rFonts w:hint="cs"/>
          <w:sz w:val="28"/>
          <w:rtl/>
          <w:lang w:val="x-none" w:eastAsia="zh-CN"/>
        </w:rPr>
        <w:t xml:space="preserve">شهید </w:t>
      </w:r>
      <w:r w:rsidRPr="00DF5FE1">
        <w:rPr>
          <w:rFonts w:hint="cs"/>
          <w:sz w:val="28"/>
          <w:rtl/>
          <w:lang w:val="x-none" w:eastAsia="zh-CN"/>
        </w:rPr>
        <w:t>انقلاب</w:t>
      </w:r>
      <w:r w:rsidRPr="00DF5FE1">
        <w:rPr>
          <w:sz w:val="28"/>
          <w:rtl/>
          <w:lang w:val="x-none" w:eastAsia="zh-CN"/>
        </w:rPr>
        <w:t xml:space="preserve"> </w:t>
      </w:r>
      <w:r w:rsidRPr="00DF5FE1">
        <w:rPr>
          <w:rFonts w:hint="cs"/>
          <w:sz w:val="28"/>
          <w:rtl/>
          <w:lang w:val="x-none" w:eastAsia="zh-CN"/>
        </w:rPr>
        <w:t>با</w:t>
      </w:r>
      <w:r>
        <w:rPr>
          <w:rFonts w:hint="cs"/>
          <w:sz w:val="28"/>
          <w:rtl/>
          <w:lang w:val="x-none" w:eastAsia="zh-CN"/>
        </w:rPr>
        <w:t>ی</w:t>
      </w:r>
      <w:r w:rsidRPr="00DF5FE1">
        <w:rPr>
          <w:rFonts w:hint="cs"/>
          <w:sz w:val="28"/>
          <w:rtl/>
          <w:lang w:val="x-none" w:eastAsia="zh-CN"/>
        </w:rPr>
        <w:t>د</w:t>
      </w:r>
      <w:r w:rsidRPr="00DF5FE1">
        <w:rPr>
          <w:sz w:val="28"/>
          <w:rtl/>
          <w:lang w:val="x-none" w:eastAsia="zh-CN"/>
        </w:rPr>
        <w:t xml:space="preserve"> </w:t>
      </w:r>
      <w:r w:rsidRPr="00DF5FE1">
        <w:rPr>
          <w:rFonts w:hint="cs"/>
          <w:sz w:val="28"/>
          <w:rtl/>
          <w:lang w:val="x-none" w:eastAsia="zh-CN"/>
        </w:rPr>
        <w:t>از</w:t>
      </w:r>
      <w:r w:rsidRPr="00DF5FE1">
        <w:rPr>
          <w:sz w:val="28"/>
          <w:rtl/>
          <w:lang w:val="x-none" w:eastAsia="zh-CN"/>
        </w:rPr>
        <w:t xml:space="preserve"> </w:t>
      </w:r>
      <w:r w:rsidRPr="00DF5FE1">
        <w:rPr>
          <w:rFonts w:hint="cs"/>
          <w:sz w:val="28"/>
          <w:rtl/>
          <w:lang w:val="x-none" w:eastAsia="zh-CN"/>
        </w:rPr>
        <w:t>تجرب</w:t>
      </w:r>
      <w:r>
        <w:rPr>
          <w:rFonts w:hint="cs"/>
          <w:sz w:val="28"/>
          <w:rtl/>
          <w:lang w:val="x-none" w:eastAsia="zh-CN"/>
        </w:rPr>
        <w:t xml:space="preserve">ة </w:t>
      </w:r>
      <w:r w:rsidRPr="00DF5FE1">
        <w:rPr>
          <w:rFonts w:hint="cs"/>
          <w:sz w:val="28"/>
          <w:rtl/>
          <w:lang w:val="x-none" w:eastAsia="zh-CN"/>
        </w:rPr>
        <w:t>مشارکت</w:t>
      </w:r>
      <w:r w:rsidRPr="00DF5FE1">
        <w:rPr>
          <w:sz w:val="28"/>
          <w:rtl/>
          <w:lang w:val="x-none" w:eastAsia="zh-CN"/>
        </w:rPr>
        <w:t xml:space="preserve"> </w:t>
      </w:r>
      <w:r w:rsidRPr="00DF5FE1">
        <w:rPr>
          <w:rFonts w:hint="cs"/>
          <w:sz w:val="28"/>
          <w:rtl/>
          <w:lang w:val="x-none" w:eastAsia="zh-CN"/>
        </w:rPr>
        <w:t>متنوع</w:t>
      </w:r>
      <w:r w:rsidRPr="00DF5FE1">
        <w:rPr>
          <w:sz w:val="28"/>
          <w:rtl/>
          <w:lang w:val="x-none" w:eastAsia="zh-CN"/>
        </w:rPr>
        <w:t xml:space="preserve"> </w:t>
      </w:r>
      <w:r w:rsidRPr="00DF5FE1">
        <w:rPr>
          <w:rFonts w:hint="cs"/>
          <w:sz w:val="28"/>
          <w:rtl/>
          <w:lang w:val="x-none" w:eastAsia="zh-CN"/>
        </w:rPr>
        <w:t>مردم</w:t>
      </w:r>
      <w:r w:rsidRPr="00DF5FE1">
        <w:rPr>
          <w:sz w:val="28"/>
          <w:rtl/>
          <w:lang w:val="x-none" w:eastAsia="zh-CN"/>
        </w:rPr>
        <w:t xml:space="preserve"> </w:t>
      </w:r>
      <w:r w:rsidRPr="00DF5FE1">
        <w:rPr>
          <w:rFonts w:hint="cs"/>
          <w:sz w:val="28"/>
          <w:rtl/>
          <w:lang w:val="x-none" w:eastAsia="zh-CN"/>
        </w:rPr>
        <w:t>در</w:t>
      </w:r>
      <w:r w:rsidRPr="00DF5FE1">
        <w:rPr>
          <w:sz w:val="28"/>
          <w:rtl/>
          <w:lang w:val="x-none" w:eastAsia="zh-CN"/>
        </w:rPr>
        <w:t xml:space="preserve"> </w:t>
      </w:r>
      <w:r w:rsidRPr="00DF5FE1">
        <w:rPr>
          <w:rFonts w:hint="cs"/>
          <w:sz w:val="28"/>
          <w:rtl/>
          <w:lang w:val="x-none" w:eastAsia="zh-CN"/>
        </w:rPr>
        <w:t>دفاع</w:t>
      </w:r>
      <w:r w:rsidRPr="00DF5FE1">
        <w:rPr>
          <w:sz w:val="28"/>
          <w:rtl/>
          <w:lang w:val="x-none" w:eastAsia="zh-CN"/>
        </w:rPr>
        <w:t xml:space="preserve"> </w:t>
      </w:r>
      <w:r w:rsidRPr="00DF5FE1">
        <w:rPr>
          <w:rFonts w:hint="cs"/>
          <w:sz w:val="28"/>
          <w:rtl/>
          <w:lang w:val="x-none" w:eastAsia="zh-CN"/>
        </w:rPr>
        <w:t>مقدس</w:t>
      </w:r>
      <w:r w:rsidRPr="00DF5FE1">
        <w:rPr>
          <w:sz w:val="28"/>
          <w:rtl/>
          <w:lang w:val="x-none" w:eastAsia="zh-CN"/>
        </w:rPr>
        <w:t xml:space="preserve"> </w:t>
      </w:r>
      <w:r w:rsidRPr="00DF5FE1">
        <w:rPr>
          <w:rFonts w:hint="cs"/>
          <w:sz w:val="28"/>
          <w:rtl/>
          <w:lang w:val="x-none" w:eastAsia="zh-CN"/>
        </w:rPr>
        <w:t>الگوساز</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کرد</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با</w:t>
      </w:r>
      <w:r w:rsidRPr="00DF5FE1">
        <w:rPr>
          <w:sz w:val="28"/>
          <w:rtl/>
          <w:lang w:val="x-none" w:eastAsia="zh-CN"/>
        </w:rPr>
        <w:t xml:space="preserve"> </w:t>
      </w:r>
      <w:r w:rsidRPr="00DF5FE1">
        <w:rPr>
          <w:rFonts w:hint="cs"/>
          <w:sz w:val="28"/>
          <w:rtl/>
          <w:lang w:val="x-none" w:eastAsia="zh-CN"/>
        </w:rPr>
        <w:t>تنوع</w:t>
      </w:r>
      <w:r w:rsidRPr="00DF5FE1">
        <w:rPr>
          <w:sz w:val="28"/>
          <w:rtl/>
          <w:lang w:val="x-none" w:eastAsia="zh-CN"/>
        </w:rPr>
        <w:t xml:space="preserve"> </w:t>
      </w:r>
      <w:r w:rsidRPr="00DF5FE1">
        <w:rPr>
          <w:rFonts w:hint="cs"/>
          <w:sz w:val="28"/>
          <w:rtl/>
          <w:lang w:val="x-none" w:eastAsia="zh-CN"/>
        </w:rPr>
        <w:t>تعر</w:t>
      </w:r>
      <w:r>
        <w:rPr>
          <w:rFonts w:hint="cs"/>
          <w:sz w:val="28"/>
          <w:rtl/>
          <w:lang w:val="x-none" w:eastAsia="zh-CN"/>
        </w:rPr>
        <w:t>ی</w:t>
      </w:r>
      <w:r w:rsidRPr="00DF5FE1">
        <w:rPr>
          <w:rFonts w:hint="cs"/>
          <w:sz w:val="28"/>
          <w:rtl/>
          <w:lang w:val="x-none" w:eastAsia="zh-CN"/>
        </w:rPr>
        <w:t>ف</w:t>
      </w:r>
      <w:r w:rsidRPr="00DF5FE1">
        <w:rPr>
          <w:sz w:val="28"/>
          <w:rtl/>
          <w:lang w:val="x-none" w:eastAsia="zh-CN"/>
        </w:rPr>
        <w:t xml:space="preserve"> </w:t>
      </w:r>
      <w:r w:rsidRPr="00DF5FE1">
        <w:rPr>
          <w:rFonts w:hint="cs"/>
          <w:sz w:val="28"/>
          <w:rtl/>
          <w:lang w:val="x-none" w:eastAsia="zh-CN"/>
        </w:rPr>
        <w:t>نقش</w:t>
      </w:r>
      <w:r w:rsidRPr="00DF5FE1">
        <w:rPr>
          <w:sz w:val="28"/>
          <w:rtl/>
          <w:lang w:val="x-none" w:eastAsia="zh-CN"/>
        </w:rPr>
        <w:t xml:space="preserve">، </w:t>
      </w:r>
      <w:r w:rsidRPr="00DF5FE1">
        <w:rPr>
          <w:rFonts w:hint="cs"/>
          <w:sz w:val="28"/>
          <w:rtl/>
          <w:lang w:val="x-none" w:eastAsia="zh-CN"/>
        </w:rPr>
        <w:t>زم</w:t>
      </w:r>
      <w:r>
        <w:rPr>
          <w:rFonts w:hint="cs"/>
          <w:sz w:val="28"/>
          <w:rtl/>
          <w:lang w:val="x-none" w:eastAsia="zh-CN"/>
        </w:rPr>
        <w:t>ی</w:t>
      </w:r>
      <w:r w:rsidRPr="00DF5FE1">
        <w:rPr>
          <w:rFonts w:hint="cs"/>
          <w:sz w:val="28"/>
          <w:rtl/>
          <w:lang w:val="x-none" w:eastAsia="zh-CN"/>
        </w:rPr>
        <w:t>ن</w:t>
      </w:r>
      <w:r>
        <w:rPr>
          <w:rFonts w:hint="cs"/>
          <w:sz w:val="28"/>
          <w:rtl/>
          <w:lang w:val="x-none" w:eastAsia="zh-CN"/>
        </w:rPr>
        <w:t xml:space="preserve">ة </w:t>
      </w:r>
      <w:r w:rsidRPr="00DF5FE1">
        <w:rPr>
          <w:rFonts w:hint="cs"/>
          <w:sz w:val="28"/>
          <w:rtl/>
          <w:lang w:val="x-none" w:eastAsia="zh-CN"/>
        </w:rPr>
        <w:t>مشارکت</w:t>
      </w:r>
      <w:r w:rsidRPr="00DF5FE1">
        <w:rPr>
          <w:sz w:val="28"/>
          <w:rtl/>
          <w:lang w:val="x-none" w:eastAsia="zh-CN"/>
        </w:rPr>
        <w:t xml:space="preserve"> </w:t>
      </w:r>
      <w:r w:rsidRPr="00DF5FE1">
        <w:rPr>
          <w:rFonts w:hint="cs"/>
          <w:sz w:val="28"/>
          <w:rtl/>
          <w:lang w:val="x-none" w:eastAsia="zh-CN"/>
        </w:rPr>
        <w:t>حداکثر</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بروز</w:t>
      </w:r>
      <w:r w:rsidRPr="00DF5FE1">
        <w:rPr>
          <w:sz w:val="28"/>
          <w:rtl/>
          <w:lang w:val="x-none" w:eastAsia="zh-CN"/>
        </w:rPr>
        <w:t xml:space="preserve"> </w:t>
      </w:r>
      <w:r w:rsidRPr="00DF5FE1">
        <w:rPr>
          <w:rFonts w:hint="cs"/>
          <w:sz w:val="28"/>
          <w:rtl/>
          <w:lang w:val="x-none" w:eastAsia="zh-CN"/>
        </w:rPr>
        <w:t>استعدادها</w:t>
      </w:r>
      <w:r w:rsidRPr="00DF5FE1">
        <w:rPr>
          <w:sz w:val="28"/>
          <w:rtl/>
          <w:lang w:val="x-none" w:eastAsia="zh-CN"/>
        </w:rPr>
        <w:t xml:space="preserve"> </w:t>
      </w:r>
      <w:r w:rsidRPr="00DF5FE1">
        <w:rPr>
          <w:rFonts w:hint="cs"/>
          <w:sz w:val="28"/>
          <w:rtl/>
          <w:lang w:val="x-none" w:eastAsia="zh-CN"/>
        </w:rPr>
        <w:t>را</w:t>
      </w:r>
      <w:r w:rsidRPr="00DF5FE1">
        <w:rPr>
          <w:sz w:val="28"/>
          <w:rtl/>
          <w:lang w:val="x-none" w:eastAsia="zh-CN"/>
        </w:rPr>
        <w:t xml:space="preserve"> </w:t>
      </w:r>
      <w:r w:rsidRPr="00DF5FE1">
        <w:rPr>
          <w:rFonts w:hint="cs"/>
          <w:sz w:val="28"/>
          <w:rtl/>
          <w:lang w:val="x-none" w:eastAsia="zh-CN"/>
        </w:rPr>
        <w:t>فراهم</w:t>
      </w:r>
      <w:r w:rsidRPr="00DF5FE1">
        <w:rPr>
          <w:sz w:val="28"/>
          <w:rtl/>
          <w:lang w:val="x-none" w:eastAsia="zh-CN"/>
        </w:rPr>
        <w:t xml:space="preserve"> </w:t>
      </w:r>
      <w:r w:rsidRPr="00DF5FE1">
        <w:rPr>
          <w:rFonts w:hint="cs"/>
          <w:sz w:val="28"/>
          <w:rtl/>
          <w:lang w:val="x-none" w:eastAsia="zh-CN"/>
        </w:rPr>
        <w:t>ساخت.</w:t>
      </w:r>
    </w:p>
    <w:p w14:paraId="1A4930E4" w14:textId="77777777" w:rsidR="00911CEF" w:rsidRPr="009028DE" w:rsidRDefault="00911CEF" w:rsidP="002E6EAF">
      <w:pPr>
        <w:pStyle w:val="affffffff7"/>
        <w:rPr>
          <w:rtl/>
        </w:rPr>
      </w:pPr>
      <w:r w:rsidRPr="009028DE">
        <w:rPr>
          <w:rFonts w:hint="eastAsia"/>
          <w:rtl/>
        </w:rPr>
        <w:t>«</w:t>
      </w:r>
      <w:r w:rsidRPr="009028DE">
        <w:rPr>
          <w:rFonts w:hint="cs"/>
          <w:rtl/>
        </w:rPr>
        <w:t>در</w:t>
      </w:r>
      <w:r w:rsidRPr="009028DE">
        <w:rPr>
          <w:rtl/>
        </w:rPr>
        <w:t xml:space="preserve"> </w:t>
      </w:r>
      <w:r w:rsidRPr="009028DE">
        <w:rPr>
          <w:rFonts w:hint="cs"/>
          <w:rtl/>
        </w:rPr>
        <w:t>دفاع</w:t>
      </w:r>
      <w:r w:rsidRPr="009028DE">
        <w:rPr>
          <w:rtl/>
        </w:rPr>
        <w:t xml:space="preserve"> </w:t>
      </w:r>
      <w:r w:rsidRPr="009028DE">
        <w:rPr>
          <w:rFonts w:hint="cs"/>
          <w:rtl/>
        </w:rPr>
        <w:t>مقدّس</w:t>
      </w:r>
      <w:r w:rsidRPr="009028DE">
        <w:rPr>
          <w:rtl/>
        </w:rPr>
        <w:t xml:space="preserve"> </w:t>
      </w:r>
      <w:r w:rsidRPr="009028DE">
        <w:rPr>
          <w:rFonts w:hint="cs"/>
          <w:rtl/>
        </w:rPr>
        <w:t>برا</w:t>
      </w:r>
      <w:r>
        <w:rPr>
          <w:rFonts w:hint="cs"/>
          <w:rtl/>
        </w:rPr>
        <w:t>ی</w:t>
      </w:r>
      <w:r w:rsidRPr="009028DE">
        <w:rPr>
          <w:rtl/>
        </w:rPr>
        <w:t xml:space="preserve"> </w:t>
      </w:r>
      <w:r w:rsidRPr="009028DE">
        <w:rPr>
          <w:rFonts w:hint="cs"/>
          <w:rtl/>
        </w:rPr>
        <w:t>حضور</w:t>
      </w:r>
      <w:r w:rsidRPr="009028DE">
        <w:rPr>
          <w:rtl/>
        </w:rPr>
        <w:t xml:space="preserve"> </w:t>
      </w:r>
      <w:r w:rsidRPr="009028DE">
        <w:rPr>
          <w:rFonts w:hint="cs"/>
          <w:rtl/>
        </w:rPr>
        <w:t>مردم</w:t>
      </w:r>
      <w:r>
        <w:rPr>
          <w:rFonts w:hint="cs"/>
          <w:rtl/>
        </w:rPr>
        <w:t>ی</w:t>
      </w:r>
      <w:r w:rsidRPr="009028DE">
        <w:rPr>
          <w:rtl/>
        </w:rPr>
        <w:t xml:space="preserve"> </w:t>
      </w:r>
      <w:r>
        <w:rPr>
          <w:rFonts w:hint="cs"/>
          <w:rtl/>
        </w:rPr>
        <w:t>ی</w:t>
      </w:r>
      <w:r w:rsidRPr="009028DE">
        <w:rPr>
          <w:rFonts w:hint="cs"/>
          <w:rtl/>
        </w:rPr>
        <w:t>ک</w:t>
      </w:r>
      <w:r w:rsidRPr="009028DE">
        <w:rPr>
          <w:rtl/>
        </w:rPr>
        <w:t xml:space="preserve"> </w:t>
      </w:r>
      <w:r w:rsidRPr="009028DE">
        <w:rPr>
          <w:rFonts w:hint="cs"/>
          <w:rtl/>
        </w:rPr>
        <w:t>مدل‌ساز</w:t>
      </w:r>
      <w:r>
        <w:rPr>
          <w:rFonts w:hint="cs"/>
          <w:rtl/>
        </w:rPr>
        <w:t>ی</w:t>
      </w:r>
      <w:r w:rsidRPr="009028DE">
        <w:rPr>
          <w:rtl/>
        </w:rPr>
        <w:t xml:space="preserve"> </w:t>
      </w:r>
      <w:r w:rsidRPr="009028DE">
        <w:rPr>
          <w:rFonts w:hint="cs"/>
          <w:rtl/>
        </w:rPr>
        <w:t>جد</w:t>
      </w:r>
      <w:r>
        <w:rPr>
          <w:rFonts w:hint="cs"/>
          <w:rtl/>
        </w:rPr>
        <w:t>ی</w:t>
      </w:r>
      <w:r w:rsidRPr="009028DE">
        <w:rPr>
          <w:rFonts w:hint="cs"/>
          <w:rtl/>
        </w:rPr>
        <w:t>د</w:t>
      </w:r>
      <w:r>
        <w:rPr>
          <w:rFonts w:hint="cs"/>
          <w:rtl/>
        </w:rPr>
        <w:t>ی</w:t>
      </w:r>
      <w:r w:rsidRPr="009028DE">
        <w:rPr>
          <w:rtl/>
        </w:rPr>
        <w:t xml:space="preserve"> </w:t>
      </w:r>
      <w:r w:rsidRPr="009028DE">
        <w:rPr>
          <w:rFonts w:hint="cs"/>
          <w:rtl/>
        </w:rPr>
        <w:t>انجام</w:t>
      </w:r>
      <w:r w:rsidRPr="009028DE">
        <w:rPr>
          <w:rtl/>
        </w:rPr>
        <w:t xml:space="preserve"> </w:t>
      </w:r>
      <w:r w:rsidRPr="009028DE">
        <w:rPr>
          <w:rFonts w:hint="cs"/>
          <w:rtl/>
        </w:rPr>
        <w:t>گرفت</w:t>
      </w:r>
      <w:r w:rsidRPr="009028DE">
        <w:rPr>
          <w:rtl/>
        </w:rPr>
        <w:t xml:space="preserve">. </w:t>
      </w:r>
      <w:r w:rsidRPr="009028DE">
        <w:rPr>
          <w:rFonts w:hint="cs"/>
          <w:rtl/>
        </w:rPr>
        <w:t>نحو</w:t>
      </w:r>
      <w:r>
        <w:rPr>
          <w:rFonts w:hint="cs"/>
          <w:rtl/>
        </w:rPr>
        <w:t xml:space="preserve">ة </w:t>
      </w:r>
      <w:r w:rsidRPr="009028DE">
        <w:rPr>
          <w:rFonts w:hint="cs"/>
          <w:rtl/>
        </w:rPr>
        <w:t>حضور</w:t>
      </w:r>
      <w:r w:rsidRPr="009028DE">
        <w:rPr>
          <w:rtl/>
        </w:rPr>
        <w:t xml:space="preserve"> </w:t>
      </w:r>
      <w:r w:rsidRPr="009028DE">
        <w:rPr>
          <w:rFonts w:hint="cs"/>
          <w:rtl/>
        </w:rPr>
        <w:t>مردم</w:t>
      </w:r>
      <w:r>
        <w:rPr>
          <w:rFonts w:hint="cs"/>
          <w:rtl/>
        </w:rPr>
        <w:t>ی</w:t>
      </w:r>
      <w:r w:rsidRPr="009028DE">
        <w:rPr>
          <w:rtl/>
        </w:rPr>
        <w:t xml:space="preserve"> </w:t>
      </w:r>
      <w:r>
        <w:rPr>
          <w:rFonts w:hint="cs"/>
          <w:rtl/>
        </w:rPr>
        <w:t>ی</w:t>
      </w:r>
      <w:r w:rsidRPr="009028DE">
        <w:rPr>
          <w:rFonts w:hint="cs"/>
          <w:rtl/>
        </w:rPr>
        <w:t>ک</w:t>
      </w:r>
      <w:r w:rsidRPr="009028DE">
        <w:rPr>
          <w:rtl/>
        </w:rPr>
        <w:t xml:space="preserve"> </w:t>
      </w:r>
      <w:r w:rsidRPr="009028DE">
        <w:rPr>
          <w:rFonts w:hint="cs"/>
          <w:rtl/>
        </w:rPr>
        <w:t>نحو</w:t>
      </w:r>
      <w:r>
        <w:rPr>
          <w:rFonts w:hint="cs"/>
          <w:rtl/>
        </w:rPr>
        <w:t xml:space="preserve">ة </w:t>
      </w:r>
      <w:r w:rsidRPr="009028DE">
        <w:rPr>
          <w:rFonts w:hint="cs"/>
          <w:rtl/>
        </w:rPr>
        <w:t>شگفت‌آور</w:t>
      </w:r>
      <w:r>
        <w:rPr>
          <w:rFonts w:hint="cs"/>
          <w:rtl/>
        </w:rPr>
        <w:t>ی</w:t>
      </w:r>
      <w:r w:rsidRPr="009028DE">
        <w:rPr>
          <w:rtl/>
        </w:rPr>
        <w:t xml:space="preserve"> </w:t>
      </w:r>
      <w:r w:rsidRPr="009028DE">
        <w:rPr>
          <w:rFonts w:hint="cs"/>
          <w:rtl/>
        </w:rPr>
        <w:t>است</w:t>
      </w:r>
      <w:r w:rsidRPr="009028DE">
        <w:rPr>
          <w:rtl/>
        </w:rPr>
        <w:t xml:space="preserve"> </w:t>
      </w:r>
      <w:r w:rsidRPr="009028DE">
        <w:rPr>
          <w:rFonts w:hint="cs"/>
          <w:rtl/>
        </w:rPr>
        <w:t>و</w:t>
      </w:r>
      <w:r w:rsidRPr="009028DE">
        <w:rPr>
          <w:rtl/>
        </w:rPr>
        <w:t xml:space="preserve"> </w:t>
      </w:r>
      <w:r w:rsidRPr="009028DE">
        <w:rPr>
          <w:rFonts w:hint="cs"/>
          <w:rtl/>
        </w:rPr>
        <w:t>بر</w:t>
      </w:r>
      <w:r w:rsidRPr="009028DE">
        <w:rPr>
          <w:rtl/>
        </w:rPr>
        <w:t xml:space="preserve"> </w:t>
      </w:r>
      <w:r w:rsidRPr="009028DE">
        <w:rPr>
          <w:rFonts w:hint="cs"/>
          <w:rtl/>
        </w:rPr>
        <w:t>اساس</w:t>
      </w:r>
      <w:r w:rsidRPr="009028DE">
        <w:rPr>
          <w:rtl/>
        </w:rPr>
        <w:t xml:space="preserve"> </w:t>
      </w:r>
      <w:r w:rsidRPr="009028DE">
        <w:rPr>
          <w:rFonts w:hint="cs"/>
          <w:rtl/>
        </w:rPr>
        <w:t>ا</w:t>
      </w:r>
      <w:r>
        <w:rPr>
          <w:rFonts w:hint="cs"/>
          <w:rtl/>
        </w:rPr>
        <w:t>ی</w:t>
      </w:r>
      <w:r w:rsidRPr="009028DE">
        <w:rPr>
          <w:rFonts w:hint="cs"/>
          <w:rtl/>
        </w:rPr>
        <w:t>ن</w:t>
      </w:r>
      <w:r w:rsidRPr="009028DE">
        <w:rPr>
          <w:rtl/>
        </w:rPr>
        <w:t xml:space="preserve"> </w:t>
      </w:r>
      <w:r w:rsidRPr="009028DE">
        <w:rPr>
          <w:rFonts w:hint="cs"/>
          <w:rtl/>
        </w:rPr>
        <w:t>حضور،</w:t>
      </w:r>
      <w:r w:rsidRPr="009028DE">
        <w:rPr>
          <w:rtl/>
        </w:rPr>
        <w:t xml:space="preserve"> </w:t>
      </w:r>
      <w:r w:rsidRPr="009028DE">
        <w:rPr>
          <w:rFonts w:hint="cs"/>
          <w:rtl/>
        </w:rPr>
        <w:t>بُروز</w:t>
      </w:r>
      <w:r w:rsidRPr="009028DE">
        <w:rPr>
          <w:rtl/>
        </w:rPr>
        <w:t xml:space="preserve"> </w:t>
      </w:r>
      <w:r w:rsidRPr="009028DE">
        <w:rPr>
          <w:rFonts w:hint="cs"/>
          <w:rtl/>
        </w:rPr>
        <w:t>استعدادها</w:t>
      </w:r>
      <w:r w:rsidRPr="009028DE">
        <w:rPr>
          <w:rtl/>
        </w:rPr>
        <w:t xml:space="preserve"> [</w:t>
      </w:r>
      <w:r w:rsidRPr="009028DE">
        <w:rPr>
          <w:rFonts w:hint="cs"/>
          <w:rtl/>
        </w:rPr>
        <w:t>است</w:t>
      </w:r>
      <w:r w:rsidRPr="009028DE">
        <w:rPr>
          <w:rtl/>
        </w:rPr>
        <w:t xml:space="preserve">] </w:t>
      </w:r>
      <w:r w:rsidRPr="009028DE">
        <w:rPr>
          <w:rFonts w:hint="cs"/>
          <w:rtl/>
        </w:rPr>
        <w:t>که</w:t>
      </w:r>
      <w:r w:rsidRPr="009028DE">
        <w:rPr>
          <w:rtl/>
        </w:rPr>
        <w:t xml:space="preserve"> </w:t>
      </w:r>
      <w:r w:rsidRPr="009028DE">
        <w:rPr>
          <w:rFonts w:hint="cs"/>
          <w:rtl/>
        </w:rPr>
        <w:t>حالا</w:t>
      </w:r>
      <w:r w:rsidRPr="009028DE">
        <w:rPr>
          <w:rtl/>
        </w:rPr>
        <w:t xml:space="preserve"> </w:t>
      </w:r>
      <w:r w:rsidRPr="009028DE">
        <w:rPr>
          <w:rFonts w:hint="cs"/>
          <w:rtl/>
        </w:rPr>
        <w:t>من</w:t>
      </w:r>
      <w:r w:rsidRPr="009028DE">
        <w:rPr>
          <w:rtl/>
        </w:rPr>
        <w:t xml:space="preserve"> </w:t>
      </w:r>
      <w:r w:rsidRPr="009028DE">
        <w:rPr>
          <w:rFonts w:hint="cs"/>
          <w:rtl/>
        </w:rPr>
        <w:t>مختصر</w:t>
      </w:r>
      <w:r>
        <w:rPr>
          <w:rFonts w:hint="cs"/>
          <w:rtl/>
        </w:rPr>
        <w:t>ی</w:t>
      </w:r>
      <w:r w:rsidRPr="009028DE">
        <w:rPr>
          <w:rtl/>
        </w:rPr>
        <w:t xml:space="preserve"> </w:t>
      </w:r>
      <w:r w:rsidRPr="009028DE">
        <w:rPr>
          <w:rFonts w:hint="cs"/>
          <w:rtl/>
        </w:rPr>
        <w:t>دربار</w:t>
      </w:r>
      <w:r>
        <w:rPr>
          <w:rFonts w:hint="cs"/>
          <w:rtl/>
        </w:rPr>
        <w:t xml:space="preserve">ة </w:t>
      </w:r>
      <w:r w:rsidRPr="009028DE">
        <w:rPr>
          <w:rFonts w:hint="cs"/>
          <w:rtl/>
        </w:rPr>
        <w:t>هر</w:t>
      </w:r>
      <w:r w:rsidRPr="009028DE">
        <w:rPr>
          <w:rtl/>
        </w:rPr>
        <w:t xml:space="preserve"> </w:t>
      </w:r>
      <w:r w:rsidRPr="009028DE">
        <w:rPr>
          <w:rFonts w:hint="cs"/>
          <w:rtl/>
        </w:rPr>
        <w:t>کدام</w:t>
      </w:r>
      <w:r w:rsidRPr="009028DE">
        <w:rPr>
          <w:rtl/>
        </w:rPr>
        <w:t xml:space="preserve"> </w:t>
      </w:r>
      <w:r w:rsidRPr="009028DE">
        <w:rPr>
          <w:rFonts w:hint="cs"/>
          <w:rtl/>
        </w:rPr>
        <w:t>از</w:t>
      </w:r>
      <w:r w:rsidRPr="009028DE">
        <w:rPr>
          <w:rtl/>
        </w:rPr>
        <w:t xml:space="preserve"> </w:t>
      </w:r>
      <w:r w:rsidRPr="009028DE">
        <w:rPr>
          <w:rFonts w:hint="cs"/>
          <w:rtl/>
        </w:rPr>
        <w:t>ا</w:t>
      </w:r>
      <w:r>
        <w:rPr>
          <w:rFonts w:hint="cs"/>
          <w:rtl/>
        </w:rPr>
        <w:t>ی</w:t>
      </w:r>
      <w:r w:rsidRPr="009028DE">
        <w:rPr>
          <w:rFonts w:hint="cs"/>
          <w:rtl/>
        </w:rPr>
        <w:t>نها</w:t>
      </w:r>
      <w:r w:rsidRPr="009028DE">
        <w:rPr>
          <w:rtl/>
        </w:rPr>
        <w:t xml:space="preserve"> </w:t>
      </w:r>
      <w:r w:rsidRPr="009028DE">
        <w:rPr>
          <w:rFonts w:hint="cs"/>
          <w:rtl/>
        </w:rPr>
        <w:t>عرض</w:t>
      </w:r>
      <w:r w:rsidRPr="009028DE">
        <w:rPr>
          <w:rtl/>
        </w:rPr>
        <w:t xml:space="preserve"> م</w:t>
      </w:r>
      <w:r>
        <w:rPr>
          <w:rtl/>
        </w:rPr>
        <w:t>ی</w:t>
      </w:r>
      <w:r w:rsidRPr="009028DE">
        <w:rPr>
          <w:rtl/>
        </w:rPr>
        <w:t>‌</w:t>
      </w:r>
      <w:r w:rsidRPr="009028DE">
        <w:rPr>
          <w:rFonts w:hint="cs"/>
          <w:rtl/>
        </w:rPr>
        <w:t>کنم</w:t>
      </w:r>
      <w:r w:rsidRPr="009028DE">
        <w:rPr>
          <w:rtl/>
        </w:rPr>
        <w:t>.</w:t>
      </w:r>
    </w:p>
    <w:p w14:paraId="04E563E3" w14:textId="78A14C59" w:rsidR="00911CEF" w:rsidRDefault="00911CEF" w:rsidP="002E6EAF">
      <w:pPr>
        <w:pStyle w:val="affffffff7"/>
        <w:rPr>
          <w:rtl/>
        </w:rPr>
      </w:pPr>
      <w:r w:rsidRPr="00DE10EB">
        <w:rPr>
          <w:rFonts w:hint="cs"/>
          <w:rtl/>
        </w:rPr>
        <w:t>اوّلاً</w:t>
      </w:r>
      <w:r w:rsidRPr="00DE10EB">
        <w:rPr>
          <w:rtl/>
        </w:rPr>
        <w:t xml:space="preserve"> </w:t>
      </w:r>
      <w:r w:rsidRPr="00DE10EB">
        <w:rPr>
          <w:rFonts w:hint="cs"/>
          <w:rtl/>
        </w:rPr>
        <w:t>هم</w:t>
      </w:r>
      <w:r>
        <w:rPr>
          <w:rFonts w:hint="cs"/>
          <w:rtl/>
        </w:rPr>
        <w:t xml:space="preserve">ة </w:t>
      </w:r>
      <w:r w:rsidRPr="00DE10EB">
        <w:rPr>
          <w:rFonts w:hint="cs"/>
          <w:rtl/>
        </w:rPr>
        <w:t>آحاد</w:t>
      </w:r>
      <w:r w:rsidRPr="00DE10EB">
        <w:rPr>
          <w:rtl/>
        </w:rPr>
        <w:t xml:space="preserve"> </w:t>
      </w:r>
      <w:r w:rsidRPr="00DE10EB">
        <w:rPr>
          <w:rFonts w:hint="cs"/>
          <w:rtl/>
        </w:rPr>
        <w:t>ملّت</w:t>
      </w:r>
      <w:r w:rsidRPr="00DE10EB">
        <w:rPr>
          <w:rtl/>
        </w:rPr>
        <w:t xml:space="preserve"> </w:t>
      </w:r>
      <w:r w:rsidRPr="00DE10EB">
        <w:rPr>
          <w:rFonts w:hint="cs"/>
          <w:rtl/>
        </w:rPr>
        <w:t>ا</w:t>
      </w:r>
      <w:r>
        <w:rPr>
          <w:rFonts w:hint="cs"/>
          <w:rtl/>
        </w:rPr>
        <w:t>ی</w:t>
      </w:r>
      <w:r w:rsidRPr="00DE10EB">
        <w:rPr>
          <w:rFonts w:hint="cs"/>
          <w:rtl/>
        </w:rPr>
        <w:t>ران،</w:t>
      </w:r>
      <w:r w:rsidRPr="00DE10EB">
        <w:rPr>
          <w:rtl/>
        </w:rPr>
        <w:t xml:space="preserve"> </w:t>
      </w:r>
      <w:r w:rsidRPr="00DE10EB">
        <w:rPr>
          <w:rFonts w:hint="cs"/>
          <w:rtl/>
        </w:rPr>
        <w:t>آنها</w:t>
      </w:r>
      <w:r>
        <w:rPr>
          <w:rFonts w:hint="cs"/>
          <w:rtl/>
        </w:rPr>
        <w:t>یی</w:t>
      </w:r>
      <w:r w:rsidRPr="00DE10EB">
        <w:rPr>
          <w:rtl/>
        </w:rPr>
        <w:t xml:space="preserve"> </w:t>
      </w:r>
      <w:r w:rsidRPr="00DE10EB">
        <w:rPr>
          <w:rFonts w:hint="cs"/>
          <w:rtl/>
        </w:rPr>
        <w:t>که</w:t>
      </w:r>
      <w:r w:rsidRPr="00DE10EB">
        <w:rPr>
          <w:rtl/>
        </w:rPr>
        <w:t xml:space="preserve"> </w:t>
      </w:r>
      <w:r w:rsidRPr="00DE10EB">
        <w:rPr>
          <w:rFonts w:hint="cs"/>
          <w:rtl/>
        </w:rPr>
        <w:t>ما</w:t>
      </w:r>
      <w:r>
        <w:rPr>
          <w:rFonts w:hint="cs"/>
          <w:rtl/>
        </w:rPr>
        <w:t>ی</w:t>
      </w:r>
      <w:r w:rsidRPr="00DE10EB">
        <w:rPr>
          <w:rFonts w:hint="cs"/>
          <w:rtl/>
        </w:rPr>
        <w:t>ل</w:t>
      </w:r>
      <w:r w:rsidRPr="00DE10EB">
        <w:rPr>
          <w:rtl/>
        </w:rPr>
        <w:t xml:space="preserve"> </w:t>
      </w:r>
      <w:r w:rsidRPr="00DE10EB">
        <w:rPr>
          <w:rFonts w:hint="cs"/>
          <w:rtl/>
        </w:rPr>
        <w:t>بودند</w:t>
      </w:r>
      <w:r w:rsidRPr="00DE10EB">
        <w:rPr>
          <w:rtl/>
        </w:rPr>
        <w:t xml:space="preserve"> </w:t>
      </w:r>
      <w:r w:rsidRPr="00DE10EB">
        <w:rPr>
          <w:rFonts w:hint="cs"/>
          <w:rtl/>
        </w:rPr>
        <w:t>در</w:t>
      </w:r>
      <w:r w:rsidRPr="00DE10EB">
        <w:rPr>
          <w:rtl/>
        </w:rPr>
        <w:t xml:space="preserve"> </w:t>
      </w:r>
      <w:r w:rsidRPr="00DE10EB">
        <w:rPr>
          <w:rFonts w:hint="cs"/>
          <w:rtl/>
        </w:rPr>
        <w:t>ا</w:t>
      </w:r>
      <w:r>
        <w:rPr>
          <w:rFonts w:hint="cs"/>
          <w:rtl/>
        </w:rPr>
        <w:t>ی</w:t>
      </w:r>
      <w:r w:rsidRPr="00DE10EB">
        <w:rPr>
          <w:rFonts w:hint="cs"/>
          <w:rtl/>
        </w:rPr>
        <w:t>ن</w:t>
      </w:r>
      <w:r w:rsidRPr="00DE10EB">
        <w:rPr>
          <w:rtl/>
        </w:rPr>
        <w:t xml:space="preserve"> </w:t>
      </w:r>
      <w:r w:rsidRPr="00DE10EB">
        <w:rPr>
          <w:rFonts w:hint="cs"/>
          <w:rtl/>
        </w:rPr>
        <w:t>عرصه</w:t>
      </w:r>
      <w:r w:rsidRPr="00DE10EB">
        <w:rPr>
          <w:rtl/>
        </w:rPr>
        <w:t xml:space="preserve"> </w:t>
      </w:r>
      <w:r w:rsidRPr="00DE10EB">
        <w:rPr>
          <w:rFonts w:hint="cs"/>
          <w:rtl/>
        </w:rPr>
        <w:t>شرکت</w:t>
      </w:r>
      <w:r w:rsidRPr="00DE10EB">
        <w:rPr>
          <w:rtl/>
        </w:rPr>
        <w:t xml:space="preserve"> </w:t>
      </w:r>
      <w:r w:rsidRPr="00DE10EB">
        <w:rPr>
          <w:rFonts w:hint="cs"/>
          <w:rtl/>
        </w:rPr>
        <w:t>کنند،</w:t>
      </w:r>
      <w:r w:rsidRPr="00DE10EB">
        <w:rPr>
          <w:rtl/>
        </w:rPr>
        <w:t xml:space="preserve"> </w:t>
      </w:r>
      <w:r w:rsidRPr="00DE10EB">
        <w:rPr>
          <w:rFonts w:hint="cs"/>
          <w:rtl/>
        </w:rPr>
        <w:t>هر</w:t>
      </w:r>
      <w:r w:rsidRPr="00DE10EB">
        <w:rPr>
          <w:rtl/>
        </w:rPr>
        <w:t xml:space="preserve"> </w:t>
      </w:r>
      <w:r w:rsidRPr="00DE10EB">
        <w:rPr>
          <w:rFonts w:hint="cs"/>
          <w:rtl/>
        </w:rPr>
        <w:t>که</w:t>
      </w:r>
      <w:r w:rsidRPr="00DE10EB">
        <w:rPr>
          <w:rtl/>
        </w:rPr>
        <w:t xml:space="preserve"> </w:t>
      </w:r>
      <w:r w:rsidRPr="00DE10EB">
        <w:rPr>
          <w:rFonts w:hint="cs"/>
          <w:rtl/>
        </w:rPr>
        <w:t>بود،</w:t>
      </w:r>
      <w:r w:rsidRPr="00DE10EB">
        <w:rPr>
          <w:rtl/>
        </w:rPr>
        <w:t xml:space="preserve"> </w:t>
      </w:r>
      <w:r w:rsidR="00360731">
        <w:rPr>
          <w:rFonts w:hint="cs"/>
          <w:rtl/>
        </w:rPr>
        <w:t xml:space="preserve">هرچه </w:t>
      </w:r>
      <w:r w:rsidRPr="00DE10EB">
        <w:rPr>
          <w:rFonts w:hint="cs"/>
          <w:rtl/>
        </w:rPr>
        <w:t>بود،</w:t>
      </w:r>
      <w:r w:rsidRPr="00DE10EB">
        <w:rPr>
          <w:rtl/>
        </w:rPr>
        <w:t xml:space="preserve"> </w:t>
      </w:r>
      <w:r w:rsidRPr="00DE10EB">
        <w:rPr>
          <w:rFonts w:hint="cs"/>
          <w:rtl/>
        </w:rPr>
        <w:t>توانست</w:t>
      </w:r>
      <w:r w:rsidRPr="00DE10EB">
        <w:rPr>
          <w:rtl/>
        </w:rPr>
        <w:t xml:space="preserve"> </w:t>
      </w:r>
      <w:r w:rsidRPr="00DE10EB">
        <w:rPr>
          <w:rFonts w:hint="cs"/>
          <w:rtl/>
        </w:rPr>
        <w:t>در</w:t>
      </w:r>
      <w:r w:rsidRPr="00DE10EB">
        <w:rPr>
          <w:rtl/>
        </w:rPr>
        <w:t xml:space="preserve"> </w:t>
      </w:r>
      <w:r>
        <w:rPr>
          <w:rFonts w:hint="cs"/>
          <w:rtl/>
        </w:rPr>
        <w:t>ی</w:t>
      </w:r>
      <w:r w:rsidRPr="00DE10EB">
        <w:rPr>
          <w:rFonts w:hint="cs"/>
          <w:rtl/>
        </w:rPr>
        <w:t>ک</w:t>
      </w:r>
      <w:r w:rsidRPr="00DE10EB">
        <w:rPr>
          <w:rtl/>
        </w:rPr>
        <w:t xml:space="preserve"> </w:t>
      </w:r>
      <w:r w:rsidRPr="00DE10EB">
        <w:rPr>
          <w:rFonts w:hint="cs"/>
          <w:rtl/>
        </w:rPr>
        <w:t>شبک</w:t>
      </w:r>
      <w:r>
        <w:rPr>
          <w:rFonts w:hint="cs"/>
          <w:rtl/>
        </w:rPr>
        <w:t xml:space="preserve">ة </w:t>
      </w:r>
      <w:r w:rsidRPr="00DE10EB">
        <w:rPr>
          <w:rFonts w:hint="cs"/>
          <w:rtl/>
        </w:rPr>
        <w:t>زنده،</w:t>
      </w:r>
      <w:r w:rsidRPr="00DE10EB">
        <w:rPr>
          <w:rtl/>
        </w:rPr>
        <w:t xml:space="preserve"> </w:t>
      </w:r>
      <w:r w:rsidRPr="00DE10EB">
        <w:rPr>
          <w:rFonts w:hint="cs"/>
          <w:rtl/>
        </w:rPr>
        <w:t>کارآمد،</w:t>
      </w:r>
      <w:r w:rsidRPr="00DE10EB">
        <w:rPr>
          <w:rtl/>
        </w:rPr>
        <w:t xml:space="preserve"> </w:t>
      </w:r>
      <w:r w:rsidRPr="00DE10EB">
        <w:rPr>
          <w:rFonts w:hint="cs"/>
          <w:rtl/>
        </w:rPr>
        <w:t>داوطلبانه</w:t>
      </w:r>
      <w:r w:rsidRPr="00DE10EB">
        <w:rPr>
          <w:rtl/>
        </w:rPr>
        <w:t xml:space="preserve"> </w:t>
      </w:r>
      <w:r w:rsidRPr="00DE10EB">
        <w:rPr>
          <w:rFonts w:hint="cs"/>
          <w:rtl/>
        </w:rPr>
        <w:t>و</w:t>
      </w:r>
      <w:r w:rsidRPr="00DE10EB">
        <w:rPr>
          <w:rtl/>
        </w:rPr>
        <w:t xml:space="preserve"> </w:t>
      </w:r>
      <w:r w:rsidRPr="00DE10EB">
        <w:rPr>
          <w:rFonts w:hint="cs"/>
          <w:rtl/>
        </w:rPr>
        <w:t>پُرشور</w:t>
      </w:r>
      <w:r w:rsidRPr="00DE10EB">
        <w:rPr>
          <w:rtl/>
        </w:rPr>
        <w:t xml:space="preserve"> </w:t>
      </w:r>
      <w:r w:rsidRPr="00DE10EB">
        <w:rPr>
          <w:rFonts w:hint="cs"/>
          <w:rtl/>
        </w:rPr>
        <w:t>جا</w:t>
      </w:r>
      <w:r>
        <w:rPr>
          <w:rFonts w:hint="cs"/>
          <w:rtl/>
        </w:rPr>
        <w:t>ی</w:t>
      </w:r>
      <w:r w:rsidRPr="00DE10EB">
        <w:rPr>
          <w:rtl/>
        </w:rPr>
        <w:t xml:space="preserve"> </w:t>
      </w:r>
      <w:r w:rsidRPr="00DE10EB">
        <w:rPr>
          <w:rFonts w:hint="cs"/>
          <w:rtl/>
        </w:rPr>
        <w:t>خودش</w:t>
      </w:r>
      <w:r w:rsidRPr="00DE10EB">
        <w:rPr>
          <w:rtl/>
        </w:rPr>
        <w:t xml:space="preserve"> </w:t>
      </w:r>
      <w:r w:rsidRPr="00DE10EB">
        <w:rPr>
          <w:rFonts w:hint="cs"/>
          <w:rtl/>
        </w:rPr>
        <w:t>را</w:t>
      </w:r>
      <w:r w:rsidRPr="00DE10EB">
        <w:rPr>
          <w:rtl/>
        </w:rPr>
        <w:t xml:space="preserve"> </w:t>
      </w:r>
      <w:r w:rsidRPr="00DE10EB">
        <w:rPr>
          <w:rFonts w:hint="cs"/>
          <w:rtl/>
        </w:rPr>
        <w:t>پ</w:t>
      </w:r>
      <w:r>
        <w:rPr>
          <w:rFonts w:hint="cs"/>
          <w:rtl/>
        </w:rPr>
        <w:t>ی</w:t>
      </w:r>
      <w:r w:rsidRPr="00DE10EB">
        <w:rPr>
          <w:rFonts w:hint="cs"/>
          <w:rtl/>
        </w:rPr>
        <w:t>دا</w:t>
      </w:r>
      <w:r w:rsidRPr="00DE10EB">
        <w:rPr>
          <w:rtl/>
        </w:rPr>
        <w:t xml:space="preserve"> </w:t>
      </w:r>
      <w:r w:rsidRPr="00DE10EB">
        <w:rPr>
          <w:rFonts w:hint="cs"/>
          <w:rtl/>
        </w:rPr>
        <w:t>کند</w:t>
      </w:r>
      <w:r w:rsidRPr="00DE10EB">
        <w:rPr>
          <w:rtl/>
        </w:rPr>
        <w:t xml:space="preserve">. </w:t>
      </w:r>
      <w:r w:rsidRPr="00DE10EB">
        <w:rPr>
          <w:rFonts w:hint="cs"/>
          <w:rtl/>
        </w:rPr>
        <w:t>فرض</w:t>
      </w:r>
      <w:r w:rsidRPr="00DE10EB">
        <w:rPr>
          <w:rtl/>
        </w:rPr>
        <w:t xml:space="preserve"> </w:t>
      </w:r>
      <w:r w:rsidRPr="00DE10EB">
        <w:rPr>
          <w:rFonts w:hint="cs"/>
          <w:rtl/>
        </w:rPr>
        <w:t>بفرما</w:t>
      </w:r>
      <w:r>
        <w:rPr>
          <w:rFonts w:hint="cs"/>
          <w:rtl/>
        </w:rPr>
        <w:t>یی</w:t>
      </w:r>
      <w:r w:rsidRPr="00DE10EB">
        <w:rPr>
          <w:rFonts w:hint="cs"/>
          <w:rtl/>
        </w:rPr>
        <w:t>د</w:t>
      </w:r>
      <w:r w:rsidRPr="00DE10EB">
        <w:rPr>
          <w:rtl/>
        </w:rPr>
        <w:t xml:space="preserve"> </w:t>
      </w:r>
      <w:r>
        <w:rPr>
          <w:rFonts w:hint="cs"/>
          <w:rtl/>
        </w:rPr>
        <w:t>ی</w:t>
      </w:r>
      <w:r w:rsidRPr="00DE10EB">
        <w:rPr>
          <w:rFonts w:hint="cs"/>
          <w:rtl/>
        </w:rPr>
        <w:t>ک</w:t>
      </w:r>
      <w:r w:rsidRPr="00DE10EB">
        <w:rPr>
          <w:rtl/>
        </w:rPr>
        <w:t xml:space="preserve"> </w:t>
      </w:r>
      <w:r w:rsidRPr="00DE10EB">
        <w:rPr>
          <w:rFonts w:hint="cs"/>
          <w:rtl/>
        </w:rPr>
        <w:t>رزمند</w:t>
      </w:r>
      <w:r>
        <w:rPr>
          <w:rFonts w:hint="cs"/>
          <w:rtl/>
        </w:rPr>
        <w:t xml:space="preserve">ة </w:t>
      </w:r>
      <w:r w:rsidRPr="00DE10EB">
        <w:rPr>
          <w:rFonts w:hint="cs"/>
          <w:rtl/>
        </w:rPr>
        <w:t>س</w:t>
      </w:r>
      <w:r>
        <w:rPr>
          <w:rFonts w:hint="cs"/>
          <w:rtl/>
        </w:rPr>
        <w:t>ی</w:t>
      </w:r>
      <w:r w:rsidRPr="00DE10EB">
        <w:rPr>
          <w:rFonts w:hint="cs"/>
          <w:rtl/>
        </w:rPr>
        <w:t>زده</w:t>
      </w:r>
      <w:r w:rsidRPr="00DE10EB">
        <w:rPr>
          <w:rtl/>
        </w:rPr>
        <w:t xml:space="preserve"> </w:t>
      </w:r>
      <w:r w:rsidRPr="00DE10EB">
        <w:rPr>
          <w:rFonts w:hint="cs"/>
          <w:rtl/>
        </w:rPr>
        <w:t>چهارده</w:t>
      </w:r>
      <w:r w:rsidRPr="00DE10EB">
        <w:rPr>
          <w:rtl/>
        </w:rPr>
        <w:t xml:space="preserve"> </w:t>
      </w:r>
      <w:r w:rsidRPr="00DE10EB">
        <w:rPr>
          <w:rFonts w:hint="cs"/>
          <w:rtl/>
        </w:rPr>
        <w:t>ساله</w:t>
      </w:r>
      <w:r w:rsidRPr="00DE10EB">
        <w:rPr>
          <w:rtl/>
        </w:rPr>
        <w:t xml:space="preserve"> </w:t>
      </w:r>
      <w:r w:rsidRPr="00DE10EB">
        <w:rPr>
          <w:rFonts w:hint="cs"/>
          <w:rtl/>
        </w:rPr>
        <w:t>که</w:t>
      </w:r>
      <w:r w:rsidRPr="00DE10EB">
        <w:rPr>
          <w:rtl/>
        </w:rPr>
        <w:t xml:space="preserve"> </w:t>
      </w:r>
      <w:r w:rsidRPr="00DE10EB">
        <w:rPr>
          <w:rFonts w:hint="cs"/>
          <w:rtl/>
        </w:rPr>
        <w:t>حالا</w:t>
      </w:r>
      <w:r w:rsidRPr="00DE10EB">
        <w:rPr>
          <w:rtl/>
        </w:rPr>
        <w:t xml:space="preserve"> </w:t>
      </w:r>
      <w:r w:rsidRPr="00DE10EB">
        <w:rPr>
          <w:rFonts w:hint="cs"/>
          <w:rtl/>
        </w:rPr>
        <w:t>مثلاً</w:t>
      </w:r>
      <w:r w:rsidRPr="00DE10EB">
        <w:rPr>
          <w:rtl/>
        </w:rPr>
        <w:t xml:space="preserve"> </w:t>
      </w:r>
      <w:r w:rsidRPr="00DE10EB">
        <w:rPr>
          <w:rFonts w:hint="cs"/>
          <w:rtl/>
        </w:rPr>
        <w:t>با</w:t>
      </w:r>
      <w:r w:rsidRPr="00DE10EB">
        <w:rPr>
          <w:rtl/>
        </w:rPr>
        <w:t xml:space="preserve"> </w:t>
      </w:r>
      <w:r w:rsidRPr="00DE10EB">
        <w:rPr>
          <w:rFonts w:hint="cs"/>
          <w:rtl/>
        </w:rPr>
        <w:t>دست‌کار</w:t>
      </w:r>
      <w:r>
        <w:rPr>
          <w:rFonts w:hint="cs"/>
          <w:rtl/>
        </w:rPr>
        <w:t>ی</w:t>
      </w:r>
      <w:r w:rsidRPr="00DE10EB">
        <w:rPr>
          <w:rtl/>
        </w:rPr>
        <w:t xml:space="preserve"> </w:t>
      </w:r>
      <w:r w:rsidRPr="00DE10EB">
        <w:rPr>
          <w:rFonts w:hint="cs"/>
          <w:rtl/>
        </w:rPr>
        <w:t>در</w:t>
      </w:r>
      <w:r w:rsidRPr="00DE10EB">
        <w:rPr>
          <w:rtl/>
        </w:rPr>
        <w:t xml:space="preserve"> </w:t>
      </w:r>
      <w:r w:rsidRPr="00DE10EB">
        <w:rPr>
          <w:rFonts w:hint="cs"/>
          <w:rtl/>
        </w:rPr>
        <w:t>شناسنامه</w:t>
      </w:r>
      <w:r w:rsidRPr="00DE10EB">
        <w:rPr>
          <w:rtl/>
        </w:rPr>
        <w:t xml:space="preserve"> </w:t>
      </w:r>
      <w:r w:rsidRPr="00DE10EB">
        <w:rPr>
          <w:rFonts w:hint="cs"/>
          <w:rtl/>
        </w:rPr>
        <w:t>موفّق</w:t>
      </w:r>
      <w:r w:rsidRPr="00DE10EB">
        <w:rPr>
          <w:rtl/>
        </w:rPr>
        <w:t xml:space="preserve"> </w:t>
      </w:r>
      <w:r w:rsidRPr="00DE10EB">
        <w:rPr>
          <w:rFonts w:hint="cs"/>
          <w:rtl/>
        </w:rPr>
        <w:t>شده</w:t>
      </w:r>
      <w:r w:rsidRPr="00DE10EB">
        <w:rPr>
          <w:rtl/>
        </w:rPr>
        <w:t xml:space="preserve"> </w:t>
      </w:r>
      <w:r w:rsidRPr="00DE10EB">
        <w:rPr>
          <w:rFonts w:hint="cs"/>
          <w:rtl/>
        </w:rPr>
        <w:t>بود</w:t>
      </w:r>
      <w:r w:rsidRPr="00DE10EB">
        <w:rPr>
          <w:rtl/>
        </w:rPr>
        <w:t xml:space="preserve"> </w:t>
      </w:r>
      <w:r w:rsidRPr="00DE10EB">
        <w:rPr>
          <w:rFonts w:hint="cs"/>
          <w:rtl/>
        </w:rPr>
        <w:t>خودش</w:t>
      </w:r>
      <w:r w:rsidRPr="00DE10EB">
        <w:rPr>
          <w:rtl/>
        </w:rPr>
        <w:t xml:space="preserve"> </w:t>
      </w:r>
      <w:r w:rsidRPr="00DE10EB">
        <w:rPr>
          <w:rFonts w:hint="cs"/>
          <w:rtl/>
        </w:rPr>
        <w:t>را</w:t>
      </w:r>
      <w:r w:rsidRPr="00DE10EB">
        <w:rPr>
          <w:rtl/>
        </w:rPr>
        <w:t xml:space="preserve"> </w:t>
      </w:r>
      <w:r w:rsidRPr="00DE10EB">
        <w:rPr>
          <w:rFonts w:hint="cs"/>
          <w:rtl/>
        </w:rPr>
        <w:t>به</w:t>
      </w:r>
      <w:r w:rsidRPr="00DE10EB">
        <w:rPr>
          <w:rtl/>
        </w:rPr>
        <w:t xml:space="preserve"> </w:t>
      </w:r>
      <w:r w:rsidRPr="00DE10EB">
        <w:rPr>
          <w:rFonts w:hint="cs"/>
          <w:rtl/>
        </w:rPr>
        <w:t>جبهه</w:t>
      </w:r>
      <w:r w:rsidRPr="00DE10EB">
        <w:rPr>
          <w:rtl/>
        </w:rPr>
        <w:t xml:space="preserve"> </w:t>
      </w:r>
      <w:r w:rsidRPr="00DE10EB">
        <w:rPr>
          <w:rFonts w:hint="cs"/>
          <w:rtl/>
        </w:rPr>
        <w:t>برساند،</w:t>
      </w:r>
      <w:r w:rsidRPr="00DE10EB">
        <w:rPr>
          <w:rtl/>
        </w:rPr>
        <w:t xml:space="preserve"> </w:t>
      </w:r>
      <w:r w:rsidRPr="00DE10EB">
        <w:rPr>
          <w:rFonts w:hint="cs"/>
          <w:rtl/>
        </w:rPr>
        <w:t>جا</w:t>
      </w:r>
      <w:r>
        <w:rPr>
          <w:rFonts w:hint="cs"/>
          <w:rtl/>
        </w:rPr>
        <w:t>ی</w:t>
      </w:r>
      <w:r w:rsidRPr="00DE10EB">
        <w:rPr>
          <w:rFonts w:hint="cs"/>
          <w:rtl/>
        </w:rPr>
        <w:t>ش</w:t>
      </w:r>
      <w:r w:rsidRPr="00DE10EB">
        <w:rPr>
          <w:rtl/>
        </w:rPr>
        <w:t xml:space="preserve"> </w:t>
      </w:r>
      <w:r w:rsidRPr="00DE10EB">
        <w:rPr>
          <w:rFonts w:hint="cs"/>
          <w:rtl/>
        </w:rPr>
        <w:t>مشخّص</w:t>
      </w:r>
      <w:r w:rsidRPr="00DE10EB">
        <w:rPr>
          <w:rtl/>
        </w:rPr>
        <w:t xml:space="preserve"> </w:t>
      </w:r>
      <w:r w:rsidRPr="00DE10EB">
        <w:rPr>
          <w:rFonts w:hint="cs"/>
          <w:rtl/>
        </w:rPr>
        <w:t>بود؛</w:t>
      </w:r>
      <w:r w:rsidRPr="00DE10EB">
        <w:rPr>
          <w:rtl/>
        </w:rPr>
        <w:t xml:space="preserve"> </w:t>
      </w:r>
      <w:r>
        <w:rPr>
          <w:rFonts w:hint="cs"/>
          <w:rtl/>
        </w:rPr>
        <w:t>ی</w:t>
      </w:r>
      <w:r w:rsidRPr="00DE10EB">
        <w:rPr>
          <w:rFonts w:hint="cs"/>
          <w:rtl/>
        </w:rPr>
        <w:t>عن</w:t>
      </w:r>
      <w:r>
        <w:rPr>
          <w:rFonts w:hint="cs"/>
          <w:rtl/>
        </w:rPr>
        <w:t>ی</w:t>
      </w:r>
      <w:r w:rsidRPr="00DE10EB">
        <w:rPr>
          <w:rtl/>
        </w:rPr>
        <w:t xml:space="preserve"> </w:t>
      </w:r>
      <w:r w:rsidRPr="00DE10EB">
        <w:rPr>
          <w:rFonts w:hint="cs"/>
          <w:rtl/>
        </w:rPr>
        <w:t>م</w:t>
      </w:r>
      <w:r>
        <w:rPr>
          <w:rFonts w:hint="cs"/>
          <w:rtl/>
        </w:rPr>
        <w:t>ی</w:t>
      </w:r>
      <w:r w:rsidRPr="00DE10EB">
        <w:rPr>
          <w:rFonts w:hint="cs"/>
          <w:rtl/>
        </w:rPr>
        <w:t>‌توانست</w:t>
      </w:r>
      <w:r w:rsidRPr="00DE10EB">
        <w:rPr>
          <w:rtl/>
        </w:rPr>
        <w:t xml:space="preserve"> </w:t>
      </w:r>
      <w:r w:rsidRPr="00DE10EB">
        <w:rPr>
          <w:rFonts w:hint="cs"/>
          <w:rtl/>
        </w:rPr>
        <w:t>جا</w:t>
      </w:r>
      <w:r>
        <w:rPr>
          <w:rFonts w:hint="cs"/>
          <w:rtl/>
        </w:rPr>
        <w:t>ی</w:t>
      </w:r>
      <w:r w:rsidRPr="00DE10EB">
        <w:rPr>
          <w:rtl/>
        </w:rPr>
        <w:t xml:space="preserve"> </w:t>
      </w:r>
      <w:r w:rsidRPr="00DE10EB">
        <w:rPr>
          <w:rFonts w:hint="cs"/>
          <w:rtl/>
        </w:rPr>
        <w:t>خود</w:t>
      </w:r>
      <w:r w:rsidRPr="00DE10EB">
        <w:rPr>
          <w:rtl/>
        </w:rPr>
        <w:t xml:space="preserve"> </w:t>
      </w:r>
      <w:r w:rsidRPr="00DE10EB">
        <w:rPr>
          <w:rFonts w:hint="cs"/>
          <w:rtl/>
        </w:rPr>
        <w:t>را</w:t>
      </w:r>
      <w:r w:rsidRPr="00DE10EB">
        <w:rPr>
          <w:rtl/>
        </w:rPr>
        <w:t xml:space="preserve"> </w:t>
      </w:r>
      <w:r w:rsidRPr="00DE10EB">
        <w:rPr>
          <w:rFonts w:hint="cs"/>
          <w:rtl/>
        </w:rPr>
        <w:t>پ</w:t>
      </w:r>
      <w:r>
        <w:rPr>
          <w:rFonts w:hint="cs"/>
          <w:rtl/>
        </w:rPr>
        <w:t>ی</w:t>
      </w:r>
      <w:r w:rsidRPr="00DE10EB">
        <w:rPr>
          <w:rFonts w:hint="cs"/>
          <w:rtl/>
        </w:rPr>
        <w:t>دا</w:t>
      </w:r>
      <w:r w:rsidRPr="00DE10EB">
        <w:rPr>
          <w:rtl/>
        </w:rPr>
        <w:t xml:space="preserve"> </w:t>
      </w:r>
      <w:r w:rsidRPr="00DE10EB">
        <w:rPr>
          <w:rFonts w:hint="cs"/>
          <w:rtl/>
        </w:rPr>
        <w:t>کند،</w:t>
      </w:r>
      <w:r w:rsidRPr="00DE10EB">
        <w:rPr>
          <w:rtl/>
        </w:rPr>
        <w:t xml:space="preserve"> </w:t>
      </w:r>
      <w:r w:rsidRPr="00DE10EB">
        <w:rPr>
          <w:rFonts w:hint="cs"/>
          <w:rtl/>
        </w:rPr>
        <w:t>ب</w:t>
      </w:r>
      <w:r>
        <w:rPr>
          <w:rFonts w:hint="cs"/>
          <w:rtl/>
        </w:rPr>
        <w:t>ی</w:t>
      </w:r>
      <w:r w:rsidRPr="00DE10EB">
        <w:rPr>
          <w:rFonts w:hint="cs"/>
          <w:rtl/>
        </w:rPr>
        <w:t>کار</w:t>
      </w:r>
      <w:r w:rsidRPr="00DE10EB">
        <w:rPr>
          <w:rtl/>
        </w:rPr>
        <w:t xml:space="preserve"> </w:t>
      </w:r>
      <w:r w:rsidRPr="00DE10EB">
        <w:rPr>
          <w:rFonts w:hint="cs"/>
          <w:rtl/>
        </w:rPr>
        <w:t>نمانَد؛</w:t>
      </w:r>
      <w:r w:rsidRPr="00DE10EB">
        <w:rPr>
          <w:rtl/>
        </w:rPr>
        <w:t xml:space="preserve"> </w:t>
      </w:r>
      <w:r w:rsidRPr="00DE10EB">
        <w:rPr>
          <w:rFonts w:hint="cs"/>
          <w:rtl/>
        </w:rPr>
        <w:t>فرض</w:t>
      </w:r>
      <w:r w:rsidRPr="00DE10EB">
        <w:rPr>
          <w:rtl/>
        </w:rPr>
        <w:t xml:space="preserve"> </w:t>
      </w:r>
      <w:r w:rsidRPr="00DE10EB">
        <w:rPr>
          <w:rFonts w:hint="cs"/>
          <w:rtl/>
        </w:rPr>
        <w:t>بفرما</w:t>
      </w:r>
      <w:r>
        <w:rPr>
          <w:rFonts w:hint="cs"/>
          <w:rtl/>
        </w:rPr>
        <w:t>یی</w:t>
      </w:r>
      <w:r w:rsidRPr="00DE10EB">
        <w:rPr>
          <w:rFonts w:hint="cs"/>
          <w:rtl/>
        </w:rPr>
        <w:t>د</w:t>
      </w:r>
      <w:r w:rsidRPr="00DE10EB">
        <w:rPr>
          <w:rtl/>
        </w:rPr>
        <w:t xml:space="preserve"> </w:t>
      </w:r>
      <w:r w:rsidRPr="00DE10EB">
        <w:rPr>
          <w:rFonts w:hint="cs"/>
          <w:rtl/>
        </w:rPr>
        <w:t>که</w:t>
      </w:r>
      <w:r w:rsidRPr="00DE10EB">
        <w:rPr>
          <w:rtl/>
        </w:rPr>
        <w:t xml:space="preserve"> </w:t>
      </w:r>
      <w:r w:rsidRPr="00DE10EB">
        <w:rPr>
          <w:rFonts w:hint="cs"/>
          <w:rtl/>
        </w:rPr>
        <w:t>آب</w:t>
      </w:r>
      <w:r w:rsidRPr="00DE10EB">
        <w:rPr>
          <w:rtl/>
        </w:rPr>
        <w:t xml:space="preserve"> </w:t>
      </w:r>
      <w:r w:rsidRPr="00DE10EB">
        <w:rPr>
          <w:rFonts w:hint="cs"/>
          <w:rtl/>
        </w:rPr>
        <w:t>ب</w:t>
      </w:r>
      <w:r>
        <w:rPr>
          <w:rFonts w:hint="cs"/>
          <w:rtl/>
        </w:rPr>
        <w:t>ی</w:t>
      </w:r>
      <w:r w:rsidRPr="00DE10EB">
        <w:rPr>
          <w:rFonts w:hint="cs"/>
          <w:rtl/>
        </w:rPr>
        <w:t>اورد،</w:t>
      </w:r>
      <w:r w:rsidRPr="00DE10EB">
        <w:rPr>
          <w:rtl/>
        </w:rPr>
        <w:t xml:space="preserve"> </w:t>
      </w:r>
      <w:r w:rsidRPr="00DE10EB">
        <w:rPr>
          <w:rFonts w:hint="cs"/>
          <w:rtl/>
        </w:rPr>
        <w:t>خبر</w:t>
      </w:r>
      <w:r w:rsidRPr="00DE10EB">
        <w:rPr>
          <w:rtl/>
        </w:rPr>
        <w:t xml:space="preserve"> </w:t>
      </w:r>
      <w:r w:rsidRPr="00DE10EB">
        <w:rPr>
          <w:rFonts w:hint="cs"/>
          <w:rtl/>
        </w:rPr>
        <w:t>ببرد،</w:t>
      </w:r>
      <w:r w:rsidRPr="00DE10EB">
        <w:rPr>
          <w:rtl/>
        </w:rPr>
        <w:t xml:space="preserve"> </w:t>
      </w:r>
      <w:r w:rsidRPr="00DE10EB">
        <w:rPr>
          <w:rFonts w:hint="cs"/>
          <w:rtl/>
        </w:rPr>
        <w:t>پ</w:t>
      </w:r>
      <w:r>
        <w:rPr>
          <w:rFonts w:hint="cs"/>
          <w:rtl/>
        </w:rPr>
        <w:t>ی</w:t>
      </w:r>
      <w:r w:rsidRPr="00DE10EB">
        <w:rPr>
          <w:rFonts w:hint="cs"/>
          <w:rtl/>
        </w:rPr>
        <w:t>ام‌رسان</w:t>
      </w:r>
      <w:r w:rsidRPr="00DE10EB">
        <w:rPr>
          <w:rtl/>
        </w:rPr>
        <w:t xml:space="preserve"> </w:t>
      </w:r>
      <w:r w:rsidRPr="00DE10EB">
        <w:rPr>
          <w:rFonts w:hint="cs"/>
          <w:rtl/>
        </w:rPr>
        <w:t>باشد</w:t>
      </w:r>
      <w:r w:rsidRPr="00DE10EB">
        <w:rPr>
          <w:rtl/>
        </w:rPr>
        <w:t xml:space="preserve"> </w:t>
      </w:r>
      <w:r w:rsidRPr="00DE10EB">
        <w:rPr>
          <w:rFonts w:hint="cs"/>
          <w:rtl/>
        </w:rPr>
        <w:t>و</w:t>
      </w:r>
      <w:r w:rsidRPr="00DE10EB">
        <w:rPr>
          <w:rtl/>
        </w:rPr>
        <w:t xml:space="preserve"> </w:t>
      </w:r>
      <w:r w:rsidRPr="00DE10EB">
        <w:rPr>
          <w:rFonts w:hint="cs"/>
          <w:rtl/>
        </w:rPr>
        <w:t>از</w:t>
      </w:r>
      <w:r w:rsidRPr="00DE10EB">
        <w:rPr>
          <w:rtl/>
        </w:rPr>
        <w:t xml:space="preserve"> </w:t>
      </w:r>
      <w:r w:rsidRPr="00DE10EB">
        <w:rPr>
          <w:rFonts w:hint="cs"/>
          <w:rtl/>
        </w:rPr>
        <w:t>ا</w:t>
      </w:r>
      <w:r>
        <w:rPr>
          <w:rFonts w:hint="cs"/>
          <w:rtl/>
        </w:rPr>
        <w:t>ی</w:t>
      </w:r>
      <w:r w:rsidRPr="00DE10EB">
        <w:rPr>
          <w:rFonts w:hint="cs"/>
          <w:rtl/>
        </w:rPr>
        <w:t>ن</w:t>
      </w:r>
      <w:r w:rsidRPr="00DE10EB">
        <w:rPr>
          <w:rtl/>
        </w:rPr>
        <w:t xml:space="preserve"> </w:t>
      </w:r>
      <w:r w:rsidRPr="00DE10EB">
        <w:rPr>
          <w:rFonts w:hint="cs"/>
          <w:rtl/>
        </w:rPr>
        <w:t>قب</w:t>
      </w:r>
      <w:r>
        <w:rPr>
          <w:rFonts w:hint="cs"/>
          <w:rtl/>
        </w:rPr>
        <w:t>ی</w:t>
      </w:r>
      <w:r w:rsidRPr="00DE10EB">
        <w:rPr>
          <w:rFonts w:hint="cs"/>
          <w:rtl/>
        </w:rPr>
        <w:t>ل</w:t>
      </w:r>
      <w:r w:rsidRPr="00DE10EB">
        <w:rPr>
          <w:rtl/>
        </w:rPr>
        <w:t xml:space="preserve"> </w:t>
      </w:r>
      <w:r w:rsidRPr="00DE10EB">
        <w:rPr>
          <w:rFonts w:hint="cs"/>
          <w:rtl/>
        </w:rPr>
        <w:t>کارها</w:t>
      </w:r>
      <w:r w:rsidRPr="00DE10EB">
        <w:rPr>
          <w:rtl/>
        </w:rPr>
        <w:t xml:space="preserve">. </w:t>
      </w:r>
      <w:r>
        <w:rPr>
          <w:rFonts w:hint="cs"/>
          <w:rtl/>
        </w:rPr>
        <w:t>ی</w:t>
      </w:r>
      <w:r w:rsidRPr="00DE10EB">
        <w:rPr>
          <w:rFonts w:hint="cs"/>
          <w:rtl/>
        </w:rPr>
        <w:t>ک</w:t>
      </w:r>
      <w:r w:rsidRPr="00DE10EB">
        <w:rPr>
          <w:rtl/>
        </w:rPr>
        <w:t xml:space="preserve"> </w:t>
      </w:r>
      <w:r w:rsidRPr="00DE10EB">
        <w:rPr>
          <w:rFonts w:hint="cs"/>
          <w:rtl/>
        </w:rPr>
        <w:t>پ</w:t>
      </w:r>
      <w:r>
        <w:rPr>
          <w:rFonts w:hint="cs"/>
          <w:rtl/>
        </w:rPr>
        <w:t>ی</w:t>
      </w:r>
      <w:r w:rsidRPr="00DE10EB">
        <w:rPr>
          <w:rFonts w:hint="cs"/>
          <w:rtl/>
        </w:rPr>
        <w:t>رمرد</w:t>
      </w:r>
      <w:r w:rsidRPr="00DE10EB">
        <w:rPr>
          <w:rtl/>
        </w:rPr>
        <w:t xml:space="preserve"> </w:t>
      </w:r>
      <w:r w:rsidRPr="00DE10EB">
        <w:rPr>
          <w:rFonts w:hint="cs"/>
          <w:rtl/>
        </w:rPr>
        <w:t>هفتادساله</w:t>
      </w:r>
      <w:r w:rsidRPr="00DE10EB">
        <w:rPr>
          <w:rtl/>
        </w:rPr>
        <w:t xml:space="preserve"> </w:t>
      </w:r>
      <w:r w:rsidRPr="00DE10EB">
        <w:rPr>
          <w:rFonts w:hint="cs"/>
          <w:rtl/>
        </w:rPr>
        <w:t>هم</w:t>
      </w:r>
      <w:r w:rsidRPr="00DE10EB">
        <w:rPr>
          <w:rtl/>
        </w:rPr>
        <w:t xml:space="preserve"> </w:t>
      </w:r>
      <w:r w:rsidRPr="00DE10EB">
        <w:rPr>
          <w:rFonts w:hint="cs"/>
          <w:rtl/>
        </w:rPr>
        <w:t>که</w:t>
      </w:r>
      <w:r w:rsidRPr="00DE10EB">
        <w:rPr>
          <w:rtl/>
        </w:rPr>
        <w:t xml:space="preserve"> </w:t>
      </w:r>
      <w:r w:rsidRPr="00DE10EB">
        <w:rPr>
          <w:rFonts w:hint="cs"/>
          <w:rtl/>
        </w:rPr>
        <w:t>م</w:t>
      </w:r>
      <w:r>
        <w:rPr>
          <w:rFonts w:hint="cs"/>
          <w:rtl/>
        </w:rPr>
        <w:t>ی</w:t>
      </w:r>
      <w:r w:rsidRPr="00DE10EB">
        <w:rPr>
          <w:rFonts w:hint="cs"/>
          <w:rtl/>
        </w:rPr>
        <w:t>‌رفت</w:t>
      </w:r>
      <w:r w:rsidRPr="00DE10EB">
        <w:rPr>
          <w:rtl/>
        </w:rPr>
        <w:t xml:space="preserve"> </w:t>
      </w:r>
      <w:r w:rsidRPr="00DE10EB">
        <w:rPr>
          <w:rFonts w:hint="cs"/>
          <w:rtl/>
        </w:rPr>
        <w:t>جبهه،</w:t>
      </w:r>
      <w:r w:rsidRPr="00DE10EB">
        <w:rPr>
          <w:rtl/>
        </w:rPr>
        <w:t xml:space="preserve"> </w:t>
      </w:r>
      <w:r w:rsidRPr="00DE10EB">
        <w:rPr>
          <w:rFonts w:hint="cs"/>
          <w:rtl/>
        </w:rPr>
        <w:t>او</w:t>
      </w:r>
      <w:r w:rsidRPr="00DE10EB">
        <w:rPr>
          <w:rtl/>
        </w:rPr>
        <w:t xml:space="preserve"> </w:t>
      </w:r>
      <w:r w:rsidRPr="00DE10EB">
        <w:rPr>
          <w:rFonts w:hint="cs"/>
          <w:rtl/>
        </w:rPr>
        <w:t>هم</w:t>
      </w:r>
      <w:r w:rsidRPr="00DE10EB">
        <w:rPr>
          <w:rtl/>
        </w:rPr>
        <w:t xml:space="preserve"> </w:t>
      </w:r>
      <w:r w:rsidRPr="00DE10EB">
        <w:rPr>
          <w:rFonts w:hint="cs"/>
          <w:rtl/>
        </w:rPr>
        <w:t>هم</w:t>
      </w:r>
      <w:r>
        <w:rPr>
          <w:rFonts w:hint="cs"/>
          <w:rtl/>
        </w:rPr>
        <w:t>ی</w:t>
      </w:r>
      <w:r w:rsidRPr="00DE10EB">
        <w:rPr>
          <w:rFonts w:hint="cs"/>
          <w:rtl/>
        </w:rPr>
        <w:t>ن</w:t>
      </w:r>
      <w:r w:rsidRPr="00DE10EB">
        <w:rPr>
          <w:rtl/>
        </w:rPr>
        <w:t xml:space="preserve"> </w:t>
      </w:r>
      <w:r w:rsidRPr="00DE10EB">
        <w:rPr>
          <w:rFonts w:hint="cs"/>
          <w:rtl/>
        </w:rPr>
        <w:t>جور؛</w:t>
      </w:r>
      <w:r w:rsidRPr="00DE10EB">
        <w:rPr>
          <w:rtl/>
        </w:rPr>
        <w:t xml:space="preserve"> </w:t>
      </w:r>
      <w:r w:rsidRPr="00DE10EB">
        <w:rPr>
          <w:rFonts w:hint="cs"/>
          <w:rtl/>
        </w:rPr>
        <w:t>او</w:t>
      </w:r>
      <w:r w:rsidRPr="00DE10EB">
        <w:rPr>
          <w:rtl/>
        </w:rPr>
        <w:t xml:space="preserve"> </w:t>
      </w:r>
      <w:r w:rsidRPr="00DE10EB">
        <w:rPr>
          <w:rFonts w:hint="cs"/>
          <w:rtl/>
        </w:rPr>
        <w:t>هم</w:t>
      </w:r>
      <w:r w:rsidRPr="00DE10EB">
        <w:rPr>
          <w:rtl/>
        </w:rPr>
        <w:t xml:space="preserve"> </w:t>
      </w:r>
      <w:r w:rsidRPr="00DE10EB">
        <w:rPr>
          <w:rFonts w:hint="cs"/>
          <w:rtl/>
        </w:rPr>
        <w:t>م</w:t>
      </w:r>
      <w:r>
        <w:rPr>
          <w:rFonts w:hint="cs"/>
          <w:rtl/>
        </w:rPr>
        <w:t>ی</w:t>
      </w:r>
      <w:r w:rsidRPr="00DE10EB">
        <w:rPr>
          <w:rFonts w:hint="cs"/>
          <w:rtl/>
        </w:rPr>
        <w:t>‌توانست</w:t>
      </w:r>
      <w:r w:rsidRPr="00DE10EB">
        <w:rPr>
          <w:rtl/>
        </w:rPr>
        <w:t xml:space="preserve"> </w:t>
      </w:r>
      <w:r w:rsidRPr="00DE10EB">
        <w:rPr>
          <w:rFonts w:hint="cs"/>
          <w:rtl/>
        </w:rPr>
        <w:t>کار</w:t>
      </w:r>
      <w:r w:rsidRPr="00DE10EB">
        <w:rPr>
          <w:rtl/>
        </w:rPr>
        <w:t xml:space="preserve"> </w:t>
      </w:r>
      <w:r w:rsidRPr="00DE10EB">
        <w:rPr>
          <w:rFonts w:hint="cs"/>
          <w:rtl/>
        </w:rPr>
        <w:t>خودش</w:t>
      </w:r>
      <w:r w:rsidRPr="00DE10EB">
        <w:rPr>
          <w:rtl/>
        </w:rPr>
        <w:t xml:space="preserve"> </w:t>
      </w:r>
      <w:r w:rsidRPr="00DE10EB">
        <w:rPr>
          <w:rFonts w:hint="cs"/>
          <w:rtl/>
        </w:rPr>
        <w:t>را</w:t>
      </w:r>
      <w:r w:rsidRPr="00DE10EB">
        <w:rPr>
          <w:rtl/>
        </w:rPr>
        <w:t xml:space="preserve"> </w:t>
      </w:r>
      <w:r w:rsidRPr="00DE10EB">
        <w:rPr>
          <w:rFonts w:hint="cs"/>
          <w:rtl/>
        </w:rPr>
        <w:t>پ</w:t>
      </w:r>
      <w:r>
        <w:rPr>
          <w:rFonts w:hint="cs"/>
          <w:rtl/>
        </w:rPr>
        <w:t>ی</w:t>
      </w:r>
      <w:r w:rsidRPr="00DE10EB">
        <w:rPr>
          <w:rFonts w:hint="cs"/>
          <w:rtl/>
        </w:rPr>
        <w:t>دا</w:t>
      </w:r>
      <w:r w:rsidRPr="00DE10EB">
        <w:rPr>
          <w:rtl/>
        </w:rPr>
        <w:t xml:space="preserve"> </w:t>
      </w:r>
      <w:r w:rsidRPr="00DE10EB">
        <w:rPr>
          <w:rFonts w:hint="cs"/>
          <w:rtl/>
        </w:rPr>
        <w:t>کند</w:t>
      </w:r>
      <w:r w:rsidRPr="00DE10EB">
        <w:rPr>
          <w:rtl/>
        </w:rPr>
        <w:t xml:space="preserve">. </w:t>
      </w:r>
      <w:r w:rsidRPr="00DE10EB">
        <w:rPr>
          <w:rFonts w:hint="cs"/>
          <w:rtl/>
        </w:rPr>
        <w:t>توقّع</w:t>
      </w:r>
      <w:r>
        <w:rPr>
          <w:rFonts w:hint="cs"/>
          <w:rtl/>
        </w:rPr>
        <w:t>ی</w:t>
      </w:r>
      <w:r w:rsidRPr="00DE10EB">
        <w:rPr>
          <w:rtl/>
        </w:rPr>
        <w:t xml:space="preserve"> </w:t>
      </w:r>
      <w:r w:rsidRPr="00DE10EB">
        <w:rPr>
          <w:rFonts w:hint="cs"/>
          <w:rtl/>
        </w:rPr>
        <w:t>که</w:t>
      </w:r>
      <w:r w:rsidRPr="00DE10EB">
        <w:rPr>
          <w:rtl/>
        </w:rPr>
        <w:t xml:space="preserve"> </w:t>
      </w:r>
      <w:r w:rsidRPr="00DE10EB">
        <w:rPr>
          <w:rFonts w:hint="cs"/>
          <w:rtl/>
        </w:rPr>
        <w:t>از</w:t>
      </w:r>
      <w:r w:rsidRPr="00DE10EB">
        <w:rPr>
          <w:rtl/>
        </w:rPr>
        <w:t xml:space="preserve"> </w:t>
      </w:r>
      <w:r>
        <w:rPr>
          <w:rFonts w:hint="cs"/>
          <w:rtl/>
        </w:rPr>
        <w:t>ی</w:t>
      </w:r>
      <w:r w:rsidRPr="00DE10EB">
        <w:rPr>
          <w:rFonts w:hint="cs"/>
          <w:rtl/>
        </w:rPr>
        <w:t>ک</w:t>
      </w:r>
      <w:r w:rsidRPr="00DE10EB">
        <w:rPr>
          <w:rtl/>
        </w:rPr>
        <w:t xml:space="preserve"> </w:t>
      </w:r>
      <w:r w:rsidRPr="00DE10EB">
        <w:rPr>
          <w:rFonts w:hint="cs"/>
          <w:rtl/>
        </w:rPr>
        <w:t>پ</w:t>
      </w:r>
      <w:r>
        <w:rPr>
          <w:rFonts w:hint="cs"/>
          <w:rtl/>
        </w:rPr>
        <w:t>ی</w:t>
      </w:r>
      <w:r w:rsidRPr="00DE10EB">
        <w:rPr>
          <w:rFonts w:hint="cs"/>
          <w:rtl/>
        </w:rPr>
        <w:t>رمرد</w:t>
      </w:r>
      <w:r w:rsidRPr="00DE10EB">
        <w:rPr>
          <w:rtl/>
        </w:rPr>
        <w:t xml:space="preserve"> </w:t>
      </w:r>
      <w:r w:rsidRPr="00DE10EB">
        <w:rPr>
          <w:rFonts w:hint="cs"/>
          <w:rtl/>
        </w:rPr>
        <w:t>در</w:t>
      </w:r>
      <w:r w:rsidRPr="00DE10EB">
        <w:rPr>
          <w:rtl/>
        </w:rPr>
        <w:t xml:space="preserve"> </w:t>
      </w:r>
      <w:r w:rsidRPr="00DE10EB">
        <w:rPr>
          <w:rFonts w:hint="cs"/>
          <w:rtl/>
        </w:rPr>
        <w:t>جبهه</w:t>
      </w:r>
      <w:r w:rsidRPr="00DE10EB">
        <w:rPr>
          <w:rtl/>
        </w:rPr>
        <w:t xml:space="preserve"> </w:t>
      </w:r>
      <w:r w:rsidRPr="00DE10EB">
        <w:rPr>
          <w:rFonts w:hint="cs"/>
          <w:rtl/>
        </w:rPr>
        <w:t>وجود</w:t>
      </w:r>
      <w:r w:rsidRPr="00DE10EB">
        <w:rPr>
          <w:rtl/>
        </w:rPr>
        <w:t xml:space="preserve"> </w:t>
      </w:r>
      <w:r w:rsidRPr="00DE10EB">
        <w:rPr>
          <w:rFonts w:hint="cs"/>
          <w:rtl/>
        </w:rPr>
        <w:t>داشت،</w:t>
      </w:r>
      <w:r w:rsidRPr="00DE10EB">
        <w:rPr>
          <w:rtl/>
        </w:rPr>
        <w:t xml:space="preserve"> </w:t>
      </w:r>
      <w:r w:rsidR="001B0F87">
        <w:rPr>
          <w:rtl/>
        </w:rPr>
        <w:t xml:space="preserve">کاملاً </w:t>
      </w:r>
      <w:r w:rsidRPr="00DE10EB">
        <w:rPr>
          <w:rFonts w:hint="cs"/>
          <w:rtl/>
        </w:rPr>
        <w:t>مشخّص</w:t>
      </w:r>
      <w:r w:rsidRPr="00DE10EB">
        <w:rPr>
          <w:rtl/>
        </w:rPr>
        <w:t xml:space="preserve"> </w:t>
      </w:r>
      <w:r w:rsidRPr="00DE10EB">
        <w:rPr>
          <w:rFonts w:hint="cs"/>
          <w:rtl/>
        </w:rPr>
        <w:t>بود،</w:t>
      </w:r>
      <w:r w:rsidRPr="00DE10EB">
        <w:rPr>
          <w:rtl/>
        </w:rPr>
        <w:t xml:space="preserve"> </w:t>
      </w:r>
      <w:r w:rsidRPr="00DE10EB">
        <w:rPr>
          <w:rFonts w:hint="cs"/>
          <w:rtl/>
        </w:rPr>
        <w:t>معلوم</w:t>
      </w:r>
      <w:r w:rsidRPr="00DE10EB">
        <w:rPr>
          <w:rtl/>
        </w:rPr>
        <w:t xml:space="preserve"> </w:t>
      </w:r>
      <w:r w:rsidRPr="00DE10EB">
        <w:rPr>
          <w:rFonts w:hint="cs"/>
          <w:rtl/>
        </w:rPr>
        <w:t>بود؛</w:t>
      </w:r>
      <w:r w:rsidRPr="00DE10EB">
        <w:rPr>
          <w:rtl/>
        </w:rPr>
        <w:t xml:space="preserve"> </w:t>
      </w:r>
      <w:r w:rsidRPr="00DE10EB">
        <w:rPr>
          <w:rFonts w:hint="cs"/>
          <w:rtl/>
        </w:rPr>
        <w:t>ه</w:t>
      </w:r>
      <w:r>
        <w:rPr>
          <w:rFonts w:hint="cs"/>
          <w:rtl/>
        </w:rPr>
        <w:t>ی</w:t>
      </w:r>
      <w:r w:rsidRPr="00DE10EB">
        <w:rPr>
          <w:rFonts w:hint="cs"/>
          <w:rtl/>
        </w:rPr>
        <w:t>چ</w:t>
      </w:r>
      <w:r w:rsidRPr="00DE10EB">
        <w:rPr>
          <w:rtl/>
        </w:rPr>
        <w:t xml:space="preserve"> </w:t>
      </w:r>
      <w:r w:rsidRPr="00DE10EB">
        <w:rPr>
          <w:rFonts w:hint="cs"/>
          <w:rtl/>
        </w:rPr>
        <w:t>کس</w:t>
      </w:r>
      <w:r w:rsidRPr="00DE10EB">
        <w:rPr>
          <w:rtl/>
        </w:rPr>
        <w:t xml:space="preserve"> </w:t>
      </w:r>
      <w:r w:rsidRPr="00DE10EB">
        <w:rPr>
          <w:rFonts w:hint="cs"/>
          <w:rtl/>
        </w:rPr>
        <w:t>ب</w:t>
      </w:r>
      <w:r>
        <w:rPr>
          <w:rFonts w:hint="cs"/>
          <w:rtl/>
        </w:rPr>
        <w:t>ی</w:t>
      </w:r>
      <w:r w:rsidRPr="00DE10EB">
        <w:rPr>
          <w:rFonts w:hint="cs"/>
          <w:rtl/>
        </w:rPr>
        <w:t>‌کار</w:t>
      </w:r>
      <w:r w:rsidRPr="00DE10EB">
        <w:rPr>
          <w:rtl/>
        </w:rPr>
        <w:t xml:space="preserve"> نم</w:t>
      </w:r>
      <w:r>
        <w:rPr>
          <w:rtl/>
        </w:rPr>
        <w:t>ی</w:t>
      </w:r>
      <w:r w:rsidRPr="00DE10EB">
        <w:rPr>
          <w:rtl/>
        </w:rPr>
        <w:t>‌</w:t>
      </w:r>
      <w:r w:rsidRPr="00DE10EB">
        <w:rPr>
          <w:rFonts w:hint="cs"/>
          <w:rtl/>
        </w:rPr>
        <w:t>ماند؛</w:t>
      </w:r>
      <w:r w:rsidRPr="00DE10EB">
        <w:rPr>
          <w:rtl/>
        </w:rPr>
        <w:t xml:space="preserve"> </w:t>
      </w:r>
      <w:r w:rsidRPr="00DE10EB">
        <w:rPr>
          <w:rFonts w:hint="cs"/>
          <w:rtl/>
        </w:rPr>
        <w:t>نه</w:t>
      </w:r>
      <w:r w:rsidRPr="00DE10EB">
        <w:rPr>
          <w:rtl/>
        </w:rPr>
        <w:t xml:space="preserve"> </w:t>
      </w:r>
      <w:r w:rsidRPr="00DE10EB">
        <w:rPr>
          <w:rFonts w:hint="cs"/>
          <w:rtl/>
        </w:rPr>
        <w:t>آن</w:t>
      </w:r>
      <w:r w:rsidRPr="00DE10EB">
        <w:rPr>
          <w:rtl/>
        </w:rPr>
        <w:t xml:space="preserve"> </w:t>
      </w:r>
      <w:r w:rsidRPr="00DE10EB">
        <w:rPr>
          <w:rFonts w:hint="cs"/>
          <w:rtl/>
        </w:rPr>
        <w:t>بچّ</w:t>
      </w:r>
      <w:r>
        <w:rPr>
          <w:rFonts w:hint="cs"/>
          <w:rtl/>
        </w:rPr>
        <w:t xml:space="preserve">ة </w:t>
      </w:r>
      <w:r w:rsidRPr="00DE10EB">
        <w:rPr>
          <w:rFonts w:hint="cs"/>
          <w:rtl/>
        </w:rPr>
        <w:t>س</w:t>
      </w:r>
      <w:r>
        <w:rPr>
          <w:rFonts w:hint="cs"/>
          <w:rtl/>
        </w:rPr>
        <w:t>ی</w:t>
      </w:r>
      <w:r w:rsidRPr="00DE10EB">
        <w:rPr>
          <w:rFonts w:hint="cs"/>
          <w:rtl/>
        </w:rPr>
        <w:t>زده‌ساله</w:t>
      </w:r>
      <w:r w:rsidRPr="00DE10EB">
        <w:rPr>
          <w:rtl/>
        </w:rPr>
        <w:t xml:space="preserve"> </w:t>
      </w:r>
      <w:r w:rsidRPr="00DE10EB">
        <w:rPr>
          <w:rFonts w:hint="cs"/>
          <w:rtl/>
        </w:rPr>
        <w:t>ب</w:t>
      </w:r>
      <w:r>
        <w:rPr>
          <w:rFonts w:hint="cs"/>
          <w:rtl/>
        </w:rPr>
        <w:t>ی</w:t>
      </w:r>
      <w:r w:rsidRPr="00DE10EB">
        <w:rPr>
          <w:rFonts w:hint="cs"/>
          <w:rtl/>
        </w:rPr>
        <w:t>‌کار</w:t>
      </w:r>
      <w:r w:rsidRPr="00DE10EB">
        <w:rPr>
          <w:rtl/>
        </w:rPr>
        <w:t xml:space="preserve"> م</w:t>
      </w:r>
      <w:r>
        <w:rPr>
          <w:rtl/>
        </w:rPr>
        <w:t>ی</w:t>
      </w:r>
      <w:r w:rsidRPr="00DE10EB">
        <w:rPr>
          <w:rtl/>
        </w:rPr>
        <w:t>‌</w:t>
      </w:r>
      <w:r w:rsidRPr="00DE10EB">
        <w:rPr>
          <w:rFonts w:hint="cs"/>
          <w:rtl/>
        </w:rPr>
        <w:t>ماند،</w:t>
      </w:r>
      <w:r w:rsidRPr="00DE10EB">
        <w:rPr>
          <w:rtl/>
        </w:rPr>
        <w:t xml:space="preserve"> </w:t>
      </w:r>
      <w:r w:rsidRPr="00DE10EB">
        <w:rPr>
          <w:rFonts w:hint="cs"/>
          <w:rtl/>
        </w:rPr>
        <w:t>نه</w:t>
      </w:r>
      <w:r w:rsidRPr="00DE10EB">
        <w:rPr>
          <w:rtl/>
        </w:rPr>
        <w:t xml:space="preserve"> </w:t>
      </w:r>
      <w:r w:rsidRPr="00DE10EB">
        <w:rPr>
          <w:rFonts w:hint="cs"/>
          <w:rtl/>
        </w:rPr>
        <w:t>آن</w:t>
      </w:r>
      <w:r w:rsidRPr="00DE10EB">
        <w:rPr>
          <w:rtl/>
        </w:rPr>
        <w:t xml:space="preserve"> </w:t>
      </w:r>
      <w:r w:rsidRPr="00DE10EB">
        <w:rPr>
          <w:rFonts w:hint="cs"/>
          <w:rtl/>
        </w:rPr>
        <w:t>پ</w:t>
      </w:r>
      <w:r>
        <w:rPr>
          <w:rFonts w:hint="cs"/>
          <w:rtl/>
        </w:rPr>
        <w:t>ی</w:t>
      </w:r>
      <w:r w:rsidRPr="00DE10EB">
        <w:rPr>
          <w:rFonts w:hint="cs"/>
          <w:rtl/>
        </w:rPr>
        <w:t>رمرد</w:t>
      </w:r>
      <w:r w:rsidRPr="00DE10EB">
        <w:rPr>
          <w:rtl/>
        </w:rPr>
        <w:t xml:space="preserve"> </w:t>
      </w:r>
      <w:r w:rsidRPr="00DE10EB">
        <w:rPr>
          <w:rFonts w:hint="cs"/>
          <w:rtl/>
        </w:rPr>
        <w:t>هفتادساله</w:t>
      </w:r>
      <w:r w:rsidRPr="00DE10EB">
        <w:rPr>
          <w:rtl/>
        </w:rPr>
        <w:t xml:space="preserve"> </w:t>
      </w:r>
      <w:r w:rsidRPr="00DE10EB">
        <w:rPr>
          <w:rFonts w:hint="cs"/>
          <w:rtl/>
        </w:rPr>
        <w:t>ب</w:t>
      </w:r>
      <w:r>
        <w:rPr>
          <w:rFonts w:hint="cs"/>
          <w:rtl/>
        </w:rPr>
        <w:t>ی</w:t>
      </w:r>
      <w:r w:rsidRPr="00DE10EB">
        <w:rPr>
          <w:rFonts w:hint="cs"/>
          <w:rtl/>
        </w:rPr>
        <w:t>‌کار</w:t>
      </w:r>
      <w:r w:rsidRPr="00DE10EB">
        <w:rPr>
          <w:rtl/>
        </w:rPr>
        <w:t xml:space="preserve"> م</w:t>
      </w:r>
      <w:r>
        <w:rPr>
          <w:rtl/>
        </w:rPr>
        <w:t>ی</w:t>
      </w:r>
      <w:r w:rsidRPr="00DE10EB">
        <w:rPr>
          <w:rtl/>
        </w:rPr>
        <w:t>‌</w:t>
      </w:r>
      <w:r w:rsidRPr="00DE10EB">
        <w:rPr>
          <w:rFonts w:hint="cs"/>
          <w:rtl/>
        </w:rPr>
        <w:t>ماند</w:t>
      </w:r>
      <w:r w:rsidRPr="00DE10EB">
        <w:rPr>
          <w:rtl/>
        </w:rPr>
        <w:t xml:space="preserve">. </w:t>
      </w:r>
      <w:r>
        <w:rPr>
          <w:rFonts w:hint="cs"/>
          <w:rtl/>
        </w:rPr>
        <w:t>ی</w:t>
      </w:r>
      <w:r w:rsidRPr="00DE10EB">
        <w:rPr>
          <w:rFonts w:hint="cs"/>
          <w:rtl/>
        </w:rPr>
        <w:t>ا</w:t>
      </w:r>
      <w:r w:rsidRPr="00DE10EB">
        <w:rPr>
          <w:rtl/>
        </w:rPr>
        <w:t xml:space="preserve"> </w:t>
      </w:r>
      <w:r w:rsidRPr="00DE10EB">
        <w:rPr>
          <w:rFonts w:hint="cs"/>
          <w:rtl/>
        </w:rPr>
        <w:t>فرض</w:t>
      </w:r>
      <w:r w:rsidRPr="00DE10EB">
        <w:rPr>
          <w:rtl/>
        </w:rPr>
        <w:t xml:space="preserve"> </w:t>
      </w:r>
      <w:r w:rsidRPr="00DE10EB">
        <w:rPr>
          <w:rFonts w:hint="cs"/>
          <w:rtl/>
        </w:rPr>
        <w:t>بفرما</w:t>
      </w:r>
      <w:r>
        <w:rPr>
          <w:rFonts w:hint="cs"/>
          <w:rtl/>
        </w:rPr>
        <w:t>یی</w:t>
      </w:r>
      <w:r w:rsidRPr="00DE10EB">
        <w:rPr>
          <w:rFonts w:hint="cs"/>
          <w:rtl/>
        </w:rPr>
        <w:t>د</w:t>
      </w:r>
      <w:r w:rsidRPr="00DE10EB">
        <w:rPr>
          <w:rtl/>
        </w:rPr>
        <w:t xml:space="preserve"> </w:t>
      </w:r>
      <w:r>
        <w:rPr>
          <w:rFonts w:hint="cs"/>
          <w:rtl/>
        </w:rPr>
        <w:t>ی</w:t>
      </w:r>
      <w:r w:rsidRPr="00DE10EB">
        <w:rPr>
          <w:rFonts w:hint="cs"/>
          <w:rtl/>
        </w:rPr>
        <w:t>ک</w:t>
      </w:r>
      <w:r w:rsidRPr="00DE10EB">
        <w:rPr>
          <w:rtl/>
        </w:rPr>
        <w:t xml:space="preserve"> </w:t>
      </w:r>
      <w:r w:rsidRPr="00DE10EB">
        <w:rPr>
          <w:rFonts w:hint="cs"/>
          <w:rtl/>
        </w:rPr>
        <w:t>دختر</w:t>
      </w:r>
      <w:r w:rsidRPr="00DE10EB">
        <w:rPr>
          <w:rtl/>
        </w:rPr>
        <w:t xml:space="preserve"> </w:t>
      </w:r>
      <w:r w:rsidRPr="00DE10EB">
        <w:rPr>
          <w:rFonts w:hint="cs"/>
          <w:rtl/>
        </w:rPr>
        <w:t>دانش‌آموز</w:t>
      </w:r>
      <w:r w:rsidRPr="00DE10EB">
        <w:rPr>
          <w:rtl/>
        </w:rPr>
        <w:t xml:space="preserve"> </w:t>
      </w:r>
      <w:r w:rsidRPr="00DE10EB">
        <w:rPr>
          <w:rFonts w:hint="cs"/>
          <w:rtl/>
        </w:rPr>
        <w:t>هشت</w:t>
      </w:r>
      <w:r w:rsidRPr="00DE10EB">
        <w:rPr>
          <w:rtl/>
        </w:rPr>
        <w:t xml:space="preserve"> </w:t>
      </w:r>
      <w:r w:rsidRPr="00DE10EB">
        <w:rPr>
          <w:rFonts w:hint="cs"/>
          <w:rtl/>
        </w:rPr>
        <w:t>نُه</w:t>
      </w:r>
      <w:r w:rsidRPr="00DE10EB">
        <w:rPr>
          <w:rtl/>
        </w:rPr>
        <w:t xml:space="preserve"> ‌</w:t>
      </w:r>
      <w:r w:rsidRPr="00DE10EB">
        <w:rPr>
          <w:rFonts w:hint="cs"/>
          <w:rtl/>
        </w:rPr>
        <w:t>ساله،</w:t>
      </w:r>
      <w:r w:rsidRPr="00DE10EB">
        <w:rPr>
          <w:rtl/>
        </w:rPr>
        <w:t xml:space="preserve"> </w:t>
      </w:r>
      <w:r w:rsidRPr="00DE10EB">
        <w:rPr>
          <w:rFonts w:hint="cs"/>
          <w:rtl/>
        </w:rPr>
        <w:t>ده</w:t>
      </w:r>
      <w:r w:rsidRPr="00DE10EB">
        <w:rPr>
          <w:rtl/>
        </w:rPr>
        <w:t xml:space="preserve"> </w:t>
      </w:r>
      <w:r w:rsidRPr="00DE10EB">
        <w:rPr>
          <w:rFonts w:hint="cs"/>
          <w:rtl/>
        </w:rPr>
        <w:t>ساله</w:t>
      </w:r>
      <w:r w:rsidRPr="00DE10EB">
        <w:rPr>
          <w:rtl/>
        </w:rPr>
        <w:t xml:space="preserve"> -</w:t>
      </w:r>
      <w:r w:rsidRPr="00DE10EB">
        <w:rPr>
          <w:rFonts w:hint="cs"/>
          <w:rtl/>
        </w:rPr>
        <w:t>دبستان</w:t>
      </w:r>
      <w:r>
        <w:rPr>
          <w:rFonts w:hint="cs"/>
          <w:rtl/>
        </w:rPr>
        <w:t>ی</w:t>
      </w:r>
      <w:r w:rsidRPr="00DE10EB">
        <w:rPr>
          <w:rtl/>
        </w:rPr>
        <w:t xml:space="preserve">- </w:t>
      </w:r>
      <w:r w:rsidRPr="00DE10EB">
        <w:rPr>
          <w:rFonts w:hint="cs"/>
          <w:rtl/>
        </w:rPr>
        <w:t>که</w:t>
      </w:r>
      <w:r w:rsidRPr="00DE10EB">
        <w:rPr>
          <w:rtl/>
        </w:rPr>
        <w:t xml:space="preserve"> م</w:t>
      </w:r>
      <w:r>
        <w:rPr>
          <w:rtl/>
        </w:rPr>
        <w:t>ی</w:t>
      </w:r>
      <w:r w:rsidRPr="00DE10EB">
        <w:rPr>
          <w:rtl/>
        </w:rPr>
        <w:t>‌</w:t>
      </w:r>
      <w:r w:rsidRPr="00DE10EB">
        <w:rPr>
          <w:rFonts w:hint="cs"/>
          <w:rtl/>
        </w:rPr>
        <w:t>خواست</w:t>
      </w:r>
      <w:r w:rsidRPr="00DE10EB">
        <w:rPr>
          <w:rtl/>
        </w:rPr>
        <w:t xml:space="preserve"> </w:t>
      </w:r>
      <w:r w:rsidRPr="00DE10EB">
        <w:rPr>
          <w:rFonts w:hint="cs"/>
          <w:rtl/>
        </w:rPr>
        <w:t>در</w:t>
      </w:r>
      <w:r w:rsidRPr="00DE10EB">
        <w:rPr>
          <w:rtl/>
        </w:rPr>
        <w:t xml:space="preserve"> </w:t>
      </w:r>
      <w:r w:rsidRPr="00DE10EB">
        <w:rPr>
          <w:rFonts w:hint="cs"/>
          <w:rtl/>
        </w:rPr>
        <w:t>ا</w:t>
      </w:r>
      <w:r>
        <w:rPr>
          <w:rFonts w:hint="cs"/>
          <w:rtl/>
        </w:rPr>
        <w:t>ی</w:t>
      </w:r>
      <w:r w:rsidRPr="00DE10EB">
        <w:rPr>
          <w:rFonts w:hint="cs"/>
          <w:rtl/>
        </w:rPr>
        <w:t>ن</w:t>
      </w:r>
      <w:r w:rsidRPr="00DE10EB">
        <w:rPr>
          <w:rtl/>
        </w:rPr>
        <w:t xml:space="preserve"> </w:t>
      </w:r>
      <w:r w:rsidRPr="00DE10EB">
        <w:rPr>
          <w:rFonts w:hint="cs"/>
          <w:rtl/>
        </w:rPr>
        <w:t>کار،</w:t>
      </w:r>
      <w:r w:rsidRPr="00DE10EB">
        <w:rPr>
          <w:rtl/>
        </w:rPr>
        <w:t xml:space="preserve"> </w:t>
      </w:r>
      <w:r w:rsidRPr="00DE10EB">
        <w:rPr>
          <w:rFonts w:hint="cs"/>
          <w:rtl/>
        </w:rPr>
        <w:t>او</w:t>
      </w:r>
      <w:r w:rsidRPr="00DE10EB">
        <w:rPr>
          <w:rtl/>
        </w:rPr>
        <w:t xml:space="preserve"> </w:t>
      </w:r>
      <w:r w:rsidRPr="00DE10EB">
        <w:rPr>
          <w:rFonts w:hint="cs"/>
          <w:rtl/>
        </w:rPr>
        <w:t>هم</w:t>
      </w:r>
      <w:r w:rsidRPr="00DE10EB">
        <w:rPr>
          <w:rtl/>
        </w:rPr>
        <w:t xml:space="preserve"> </w:t>
      </w:r>
      <w:r w:rsidRPr="00DE10EB">
        <w:rPr>
          <w:rFonts w:hint="cs"/>
          <w:rtl/>
        </w:rPr>
        <w:t>شرکت</w:t>
      </w:r>
      <w:r w:rsidRPr="00DE10EB">
        <w:rPr>
          <w:rtl/>
        </w:rPr>
        <w:t xml:space="preserve"> </w:t>
      </w:r>
      <w:r w:rsidRPr="00DE10EB">
        <w:rPr>
          <w:rFonts w:hint="cs"/>
          <w:rtl/>
        </w:rPr>
        <w:t>کند،</w:t>
      </w:r>
      <w:r w:rsidRPr="00DE10EB">
        <w:rPr>
          <w:rtl/>
        </w:rPr>
        <w:t xml:space="preserve"> </w:t>
      </w:r>
      <w:r w:rsidRPr="00DE10EB">
        <w:rPr>
          <w:rFonts w:hint="cs"/>
          <w:rtl/>
        </w:rPr>
        <w:t>جا</w:t>
      </w:r>
      <w:r>
        <w:rPr>
          <w:rFonts w:hint="cs"/>
          <w:rtl/>
        </w:rPr>
        <w:t>ی</w:t>
      </w:r>
      <w:r w:rsidRPr="00DE10EB">
        <w:rPr>
          <w:rtl/>
        </w:rPr>
        <w:t xml:space="preserve"> </w:t>
      </w:r>
      <w:r w:rsidRPr="00DE10EB">
        <w:rPr>
          <w:rFonts w:hint="cs"/>
          <w:rtl/>
        </w:rPr>
        <w:t>خودش</w:t>
      </w:r>
      <w:r w:rsidRPr="00DE10EB">
        <w:rPr>
          <w:rtl/>
        </w:rPr>
        <w:t xml:space="preserve"> </w:t>
      </w:r>
      <w:r w:rsidRPr="00DE10EB">
        <w:rPr>
          <w:rFonts w:hint="cs"/>
          <w:rtl/>
        </w:rPr>
        <w:t>را</w:t>
      </w:r>
      <w:r w:rsidRPr="00DE10EB">
        <w:rPr>
          <w:rtl/>
        </w:rPr>
        <w:t xml:space="preserve"> </w:t>
      </w:r>
      <w:r w:rsidRPr="00DE10EB">
        <w:rPr>
          <w:rFonts w:hint="cs"/>
          <w:rtl/>
        </w:rPr>
        <w:t>پ</w:t>
      </w:r>
      <w:r>
        <w:rPr>
          <w:rFonts w:hint="cs"/>
          <w:rtl/>
        </w:rPr>
        <w:t>ی</w:t>
      </w:r>
      <w:r w:rsidRPr="00DE10EB">
        <w:rPr>
          <w:rFonts w:hint="cs"/>
          <w:rtl/>
        </w:rPr>
        <w:t>دا</w:t>
      </w:r>
      <w:r w:rsidRPr="00DE10EB">
        <w:rPr>
          <w:rtl/>
        </w:rPr>
        <w:t xml:space="preserve"> م</w:t>
      </w:r>
      <w:r>
        <w:rPr>
          <w:rtl/>
        </w:rPr>
        <w:t>ی</w:t>
      </w:r>
      <w:r w:rsidRPr="00DE10EB">
        <w:rPr>
          <w:rtl/>
        </w:rPr>
        <w:t>‌</w:t>
      </w:r>
      <w:r w:rsidRPr="00DE10EB">
        <w:rPr>
          <w:rFonts w:hint="cs"/>
          <w:rtl/>
        </w:rPr>
        <w:t>کرد؛</w:t>
      </w:r>
      <w:r w:rsidRPr="00DE10EB">
        <w:rPr>
          <w:rtl/>
        </w:rPr>
        <w:t xml:space="preserve"> </w:t>
      </w:r>
      <w:r w:rsidRPr="00DE10EB">
        <w:rPr>
          <w:rFonts w:hint="cs"/>
          <w:rtl/>
        </w:rPr>
        <w:t>برم</w:t>
      </w:r>
      <w:r>
        <w:rPr>
          <w:rFonts w:hint="cs"/>
          <w:rtl/>
        </w:rPr>
        <w:t>ی</w:t>
      </w:r>
      <w:r w:rsidRPr="00DE10EB">
        <w:rPr>
          <w:rFonts w:hint="cs"/>
          <w:rtl/>
        </w:rPr>
        <w:t>‌داشت</w:t>
      </w:r>
      <w:r w:rsidRPr="00DE10EB">
        <w:rPr>
          <w:rtl/>
        </w:rPr>
        <w:t xml:space="preserve"> </w:t>
      </w:r>
      <w:r w:rsidRPr="00DE10EB">
        <w:rPr>
          <w:rFonts w:hint="cs"/>
          <w:rtl/>
        </w:rPr>
        <w:t>نامه</w:t>
      </w:r>
      <w:r w:rsidRPr="00DE10EB">
        <w:rPr>
          <w:rtl/>
        </w:rPr>
        <w:t xml:space="preserve"> م</w:t>
      </w:r>
      <w:r>
        <w:rPr>
          <w:rtl/>
        </w:rPr>
        <w:t>ی</w:t>
      </w:r>
      <w:r w:rsidRPr="00DE10EB">
        <w:rPr>
          <w:rtl/>
        </w:rPr>
        <w:t>‌</w:t>
      </w:r>
      <w:r w:rsidRPr="00DE10EB">
        <w:rPr>
          <w:rFonts w:hint="cs"/>
          <w:rtl/>
        </w:rPr>
        <w:t>نوشت</w:t>
      </w:r>
      <w:r w:rsidRPr="00DE10EB">
        <w:rPr>
          <w:rtl/>
        </w:rPr>
        <w:t xml:space="preserve"> </w:t>
      </w:r>
      <w:r w:rsidRPr="00DE10EB">
        <w:rPr>
          <w:rFonts w:hint="cs"/>
          <w:rtl/>
        </w:rPr>
        <w:t>به</w:t>
      </w:r>
      <w:r w:rsidRPr="00DE10EB">
        <w:rPr>
          <w:rtl/>
        </w:rPr>
        <w:t xml:space="preserve"> </w:t>
      </w:r>
      <w:r w:rsidRPr="00DE10EB">
        <w:rPr>
          <w:rFonts w:hint="cs"/>
          <w:rtl/>
        </w:rPr>
        <w:t>برادر</w:t>
      </w:r>
      <w:r w:rsidRPr="00DE10EB">
        <w:rPr>
          <w:rtl/>
        </w:rPr>
        <w:t xml:space="preserve"> </w:t>
      </w:r>
      <w:r w:rsidRPr="00DE10EB">
        <w:rPr>
          <w:rFonts w:hint="cs"/>
          <w:rtl/>
        </w:rPr>
        <w:t>رزمند</w:t>
      </w:r>
      <w:r>
        <w:rPr>
          <w:rFonts w:hint="cs"/>
          <w:rtl/>
        </w:rPr>
        <w:t xml:space="preserve">ة </w:t>
      </w:r>
      <w:r w:rsidRPr="00DE10EB">
        <w:rPr>
          <w:rFonts w:hint="cs"/>
          <w:rtl/>
        </w:rPr>
        <w:t>ناشناس</w:t>
      </w:r>
      <w:r w:rsidRPr="00DE10EB">
        <w:rPr>
          <w:rtl/>
        </w:rPr>
        <w:t xml:space="preserve"> </w:t>
      </w:r>
      <w:r w:rsidRPr="00DE10EB">
        <w:rPr>
          <w:rFonts w:hint="cs"/>
          <w:rtl/>
        </w:rPr>
        <w:t>و</w:t>
      </w:r>
      <w:r w:rsidRPr="00DE10EB">
        <w:rPr>
          <w:rtl/>
        </w:rPr>
        <w:t xml:space="preserve"> </w:t>
      </w:r>
      <w:r w:rsidRPr="00DE10EB">
        <w:rPr>
          <w:rFonts w:hint="cs"/>
          <w:rtl/>
        </w:rPr>
        <w:lastRenderedPageBreak/>
        <w:t>ا</w:t>
      </w:r>
      <w:r>
        <w:rPr>
          <w:rFonts w:hint="cs"/>
          <w:rtl/>
        </w:rPr>
        <w:t>ی</w:t>
      </w:r>
      <w:r w:rsidRPr="00DE10EB">
        <w:rPr>
          <w:rFonts w:hint="cs"/>
          <w:rtl/>
        </w:rPr>
        <w:t>ن</w:t>
      </w:r>
      <w:r w:rsidRPr="00DE10EB">
        <w:rPr>
          <w:rtl/>
        </w:rPr>
        <w:t xml:space="preserve"> </w:t>
      </w:r>
      <w:r w:rsidRPr="00DE10EB">
        <w:rPr>
          <w:rFonts w:hint="cs"/>
          <w:rtl/>
        </w:rPr>
        <w:t>نامه</w:t>
      </w:r>
      <w:r w:rsidRPr="00DE10EB">
        <w:rPr>
          <w:rtl/>
        </w:rPr>
        <w:t xml:space="preserve"> </w:t>
      </w:r>
      <w:r w:rsidRPr="00DE10EB">
        <w:rPr>
          <w:rFonts w:hint="cs"/>
          <w:rtl/>
        </w:rPr>
        <w:t>را</w:t>
      </w:r>
      <w:r w:rsidRPr="00DE10EB">
        <w:rPr>
          <w:rtl/>
        </w:rPr>
        <w:t xml:space="preserve"> </w:t>
      </w:r>
      <w:r w:rsidRPr="00DE10EB">
        <w:rPr>
          <w:rFonts w:hint="cs"/>
          <w:rtl/>
        </w:rPr>
        <w:t>در</w:t>
      </w:r>
      <w:r w:rsidRPr="00DE10EB">
        <w:rPr>
          <w:rtl/>
        </w:rPr>
        <w:t xml:space="preserve"> </w:t>
      </w:r>
      <w:r w:rsidRPr="00DE10EB">
        <w:rPr>
          <w:rFonts w:hint="cs"/>
          <w:rtl/>
        </w:rPr>
        <w:t>بسته‌ها</w:t>
      </w:r>
      <w:r>
        <w:rPr>
          <w:rFonts w:hint="cs"/>
          <w:rtl/>
        </w:rPr>
        <w:t>ی</w:t>
      </w:r>
      <w:r w:rsidRPr="00DE10EB">
        <w:rPr>
          <w:rtl/>
        </w:rPr>
        <w:t xml:space="preserve"> </w:t>
      </w:r>
      <w:r w:rsidRPr="00DE10EB">
        <w:rPr>
          <w:rFonts w:hint="cs"/>
          <w:rtl/>
        </w:rPr>
        <w:t>غذا</w:t>
      </w:r>
      <w:r>
        <w:rPr>
          <w:rFonts w:hint="cs"/>
          <w:rtl/>
        </w:rPr>
        <w:t>یی</w:t>
      </w:r>
      <w:r w:rsidRPr="00DE10EB">
        <w:rPr>
          <w:rtl/>
        </w:rPr>
        <w:t xml:space="preserve"> </w:t>
      </w:r>
      <w:r w:rsidRPr="00DE10EB">
        <w:rPr>
          <w:rFonts w:hint="cs"/>
          <w:rtl/>
        </w:rPr>
        <w:t>و</w:t>
      </w:r>
      <w:r w:rsidRPr="00DE10EB">
        <w:rPr>
          <w:rtl/>
        </w:rPr>
        <w:t xml:space="preserve"> </w:t>
      </w:r>
      <w:r w:rsidRPr="00DE10EB">
        <w:rPr>
          <w:rFonts w:hint="cs"/>
          <w:rtl/>
        </w:rPr>
        <w:t>هدا</w:t>
      </w:r>
      <w:r>
        <w:rPr>
          <w:rFonts w:hint="cs"/>
          <w:rtl/>
        </w:rPr>
        <w:t>ی</w:t>
      </w:r>
      <w:r w:rsidRPr="00DE10EB">
        <w:rPr>
          <w:rFonts w:hint="cs"/>
          <w:rtl/>
        </w:rPr>
        <w:t>ا</w:t>
      </w:r>
      <w:r>
        <w:rPr>
          <w:rFonts w:hint="cs"/>
          <w:rtl/>
        </w:rPr>
        <w:t>ی</w:t>
      </w:r>
      <w:r w:rsidRPr="00DE10EB">
        <w:rPr>
          <w:rtl/>
        </w:rPr>
        <w:t xml:space="preserve"> </w:t>
      </w:r>
      <w:r w:rsidRPr="00DE10EB">
        <w:rPr>
          <w:rFonts w:hint="cs"/>
          <w:rtl/>
        </w:rPr>
        <w:t>مردم</w:t>
      </w:r>
      <w:r>
        <w:rPr>
          <w:rFonts w:hint="cs"/>
          <w:rtl/>
        </w:rPr>
        <w:t>ی</w:t>
      </w:r>
      <w:r w:rsidRPr="00DE10EB">
        <w:rPr>
          <w:rFonts w:hint="cs"/>
          <w:rtl/>
        </w:rPr>
        <w:t>‌ا</w:t>
      </w:r>
      <w:r>
        <w:rPr>
          <w:rFonts w:hint="cs"/>
          <w:rtl/>
        </w:rPr>
        <w:t>ی</w:t>
      </w:r>
      <w:r w:rsidRPr="00DE10EB">
        <w:rPr>
          <w:rtl/>
        </w:rPr>
        <w:t xml:space="preserve"> </w:t>
      </w:r>
      <w:r w:rsidRPr="00DE10EB">
        <w:rPr>
          <w:rFonts w:hint="cs"/>
          <w:rtl/>
        </w:rPr>
        <w:t>که</w:t>
      </w:r>
      <w:r w:rsidRPr="00DE10EB">
        <w:rPr>
          <w:rtl/>
        </w:rPr>
        <w:t xml:space="preserve"> م</w:t>
      </w:r>
      <w:r>
        <w:rPr>
          <w:rtl/>
        </w:rPr>
        <w:t>ی</w:t>
      </w:r>
      <w:r w:rsidRPr="00DE10EB">
        <w:rPr>
          <w:rtl/>
        </w:rPr>
        <w:t>‌</w:t>
      </w:r>
      <w:r w:rsidRPr="00DE10EB">
        <w:rPr>
          <w:rFonts w:hint="cs"/>
          <w:rtl/>
        </w:rPr>
        <w:t>فرستادند</w:t>
      </w:r>
      <w:r w:rsidRPr="00DE10EB">
        <w:rPr>
          <w:rtl/>
        </w:rPr>
        <w:t xml:space="preserve"> م</w:t>
      </w:r>
      <w:r>
        <w:rPr>
          <w:rtl/>
        </w:rPr>
        <w:t>ی</w:t>
      </w:r>
      <w:r w:rsidRPr="00DE10EB">
        <w:rPr>
          <w:rtl/>
        </w:rPr>
        <w:t>‌</w:t>
      </w:r>
      <w:r w:rsidRPr="00DE10EB">
        <w:rPr>
          <w:rFonts w:hint="cs"/>
          <w:rtl/>
        </w:rPr>
        <w:t>گذاشت</w:t>
      </w:r>
      <w:r w:rsidRPr="00DE10EB">
        <w:rPr>
          <w:rtl/>
        </w:rPr>
        <w:t xml:space="preserve"> </w:t>
      </w:r>
      <w:r w:rsidRPr="00DE10EB">
        <w:rPr>
          <w:rFonts w:hint="cs"/>
          <w:rtl/>
        </w:rPr>
        <w:t>و</w:t>
      </w:r>
      <w:r w:rsidRPr="00DE10EB">
        <w:rPr>
          <w:rtl/>
        </w:rPr>
        <w:t xml:space="preserve"> م</w:t>
      </w:r>
      <w:r>
        <w:rPr>
          <w:rtl/>
        </w:rPr>
        <w:t>ی</w:t>
      </w:r>
      <w:r w:rsidRPr="00DE10EB">
        <w:rPr>
          <w:rtl/>
        </w:rPr>
        <w:t>‌</w:t>
      </w:r>
      <w:r w:rsidRPr="00DE10EB">
        <w:rPr>
          <w:rFonts w:hint="cs"/>
          <w:rtl/>
        </w:rPr>
        <w:t>فرستاد</w:t>
      </w:r>
      <w:r w:rsidRPr="00DE10EB">
        <w:rPr>
          <w:rtl/>
        </w:rPr>
        <w:t xml:space="preserve">. </w:t>
      </w:r>
      <w:r w:rsidRPr="00DE10EB">
        <w:rPr>
          <w:rFonts w:hint="cs"/>
          <w:rtl/>
        </w:rPr>
        <w:t>مکرّر</w:t>
      </w:r>
      <w:r w:rsidRPr="00DE10EB">
        <w:rPr>
          <w:rtl/>
        </w:rPr>
        <w:t xml:space="preserve"> </w:t>
      </w:r>
      <w:r w:rsidRPr="00DE10EB">
        <w:rPr>
          <w:rFonts w:hint="cs"/>
          <w:rtl/>
        </w:rPr>
        <w:t>اتّفاق</w:t>
      </w:r>
      <w:r w:rsidRPr="00DE10EB">
        <w:rPr>
          <w:rtl/>
        </w:rPr>
        <w:t xml:space="preserve"> </w:t>
      </w:r>
      <w:r w:rsidRPr="00DE10EB">
        <w:rPr>
          <w:rFonts w:hint="cs"/>
          <w:rtl/>
        </w:rPr>
        <w:t>افتاده</w:t>
      </w:r>
      <w:r w:rsidRPr="00DE10EB">
        <w:rPr>
          <w:rtl/>
        </w:rPr>
        <w:t xml:space="preserve"> </w:t>
      </w:r>
      <w:r w:rsidRPr="00DE10EB">
        <w:rPr>
          <w:rFonts w:hint="cs"/>
          <w:rtl/>
        </w:rPr>
        <w:t>بود</w:t>
      </w:r>
      <w:r w:rsidRPr="00DE10EB">
        <w:rPr>
          <w:rtl/>
        </w:rPr>
        <w:t xml:space="preserve"> </w:t>
      </w:r>
      <w:r w:rsidRPr="00DE10EB">
        <w:rPr>
          <w:rFonts w:hint="cs"/>
          <w:rtl/>
        </w:rPr>
        <w:t>که</w:t>
      </w:r>
      <w:r w:rsidRPr="00DE10EB">
        <w:rPr>
          <w:rtl/>
        </w:rPr>
        <w:t xml:space="preserve"> </w:t>
      </w:r>
      <w:r w:rsidRPr="00DE10EB">
        <w:rPr>
          <w:rFonts w:hint="cs"/>
          <w:rtl/>
        </w:rPr>
        <w:t>رزمنده</w:t>
      </w:r>
      <w:r w:rsidRPr="00DE10EB">
        <w:rPr>
          <w:rtl/>
        </w:rPr>
        <w:t xml:space="preserve"> </w:t>
      </w:r>
      <w:r w:rsidRPr="00DE10EB">
        <w:rPr>
          <w:rFonts w:hint="cs"/>
          <w:rtl/>
        </w:rPr>
        <w:t>در</w:t>
      </w:r>
      <w:r w:rsidRPr="00DE10EB">
        <w:rPr>
          <w:rtl/>
        </w:rPr>
        <w:t xml:space="preserve"> </w:t>
      </w:r>
      <w:r w:rsidRPr="00DE10EB">
        <w:rPr>
          <w:rFonts w:hint="cs"/>
          <w:rtl/>
        </w:rPr>
        <w:t>م</w:t>
      </w:r>
      <w:r>
        <w:rPr>
          <w:rFonts w:hint="cs"/>
          <w:rtl/>
        </w:rPr>
        <w:t>ی</w:t>
      </w:r>
      <w:r w:rsidRPr="00DE10EB">
        <w:rPr>
          <w:rFonts w:hint="cs"/>
          <w:rtl/>
        </w:rPr>
        <w:t>دان</w:t>
      </w:r>
      <w:r w:rsidRPr="00DE10EB">
        <w:rPr>
          <w:rtl/>
        </w:rPr>
        <w:t xml:space="preserve"> </w:t>
      </w:r>
      <w:r w:rsidRPr="00DE10EB">
        <w:rPr>
          <w:rFonts w:hint="cs"/>
          <w:rtl/>
        </w:rPr>
        <w:t>جنگ</w:t>
      </w:r>
      <w:r w:rsidRPr="00DE10EB">
        <w:rPr>
          <w:rtl/>
        </w:rPr>
        <w:t xml:space="preserve"> </w:t>
      </w:r>
      <w:r w:rsidRPr="00DE10EB">
        <w:rPr>
          <w:rFonts w:hint="cs"/>
          <w:rtl/>
        </w:rPr>
        <w:t>فرض</w:t>
      </w:r>
      <w:r w:rsidRPr="00DE10EB">
        <w:rPr>
          <w:rtl/>
        </w:rPr>
        <w:t xml:space="preserve"> </w:t>
      </w:r>
      <w:r w:rsidRPr="00DE10EB">
        <w:rPr>
          <w:rFonts w:hint="cs"/>
          <w:rtl/>
        </w:rPr>
        <w:t>کن</w:t>
      </w:r>
      <w:r>
        <w:rPr>
          <w:rFonts w:hint="cs"/>
          <w:rtl/>
        </w:rPr>
        <w:t>ی</w:t>
      </w:r>
      <w:r w:rsidRPr="00DE10EB">
        <w:rPr>
          <w:rFonts w:hint="cs"/>
          <w:rtl/>
        </w:rPr>
        <w:t>د</w:t>
      </w:r>
      <w:r w:rsidRPr="00DE10EB">
        <w:rPr>
          <w:rtl/>
        </w:rPr>
        <w:t xml:space="preserve"> </w:t>
      </w:r>
      <w:r w:rsidRPr="00DE10EB">
        <w:rPr>
          <w:rFonts w:hint="cs"/>
          <w:rtl/>
        </w:rPr>
        <w:t>که</w:t>
      </w:r>
      <w:r w:rsidRPr="00DE10EB">
        <w:rPr>
          <w:rtl/>
        </w:rPr>
        <w:t xml:space="preserve"> </w:t>
      </w:r>
      <w:r w:rsidRPr="00DE10EB">
        <w:rPr>
          <w:rFonts w:hint="cs"/>
          <w:rtl/>
        </w:rPr>
        <w:t>ا</w:t>
      </w:r>
      <w:r>
        <w:rPr>
          <w:rFonts w:hint="cs"/>
          <w:rtl/>
        </w:rPr>
        <w:t>ی</w:t>
      </w:r>
      <w:r w:rsidRPr="00DE10EB">
        <w:rPr>
          <w:rFonts w:hint="cs"/>
          <w:rtl/>
        </w:rPr>
        <w:t>ن</w:t>
      </w:r>
      <w:r w:rsidRPr="00DE10EB">
        <w:rPr>
          <w:rtl/>
        </w:rPr>
        <w:t xml:space="preserve"> </w:t>
      </w:r>
      <w:r w:rsidRPr="00DE10EB">
        <w:rPr>
          <w:rFonts w:hint="cs"/>
          <w:rtl/>
        </w:rPr>
        <w:t>بست</w:t>
      </w:r>
      <w:r>
        <w:rPr>
          <w:rFonts w:hint="cs"/>
          <w:rtl/>
        </w:rPr>
        <w:t xml:space="preserve">ة </w:t>
      </w:r>
      <w:r w:rsidRPr="00DE10EB">
        <w:rPr>
          <w:rFonts w:hint="cs"/>
          <w:rtl/>
        </w:rPr>
        <w:t>غذا</w:t>
      </w:r>
      <w:r>
        <w:rPr>
          <w:rFonts w:hint="cs"/>
          <w:rtl/>
        </w:rPr>
        <w:t>یی</w:t>
      </w:r>
      <w:r w:rsidRPr="00DE10EB">
        <w:rPr>
          <w:rtl/>
        </w:rPr>
        <w:t xml:space="preserve"> </w:t>
      </w:r>
      <w:r w:rsidRPr="00DE10EB">
        <w:rPr>
          <w:rFonts w:hint="cs"/>
          <w:rtl/>
        </w:rPr>
        <w:t>را</w:t>
      </w:r>
      <w:r w:rsidRPr="00DE10EB">
        <w:rPr>
          <w:rtl/>
        </w:rPr>
        <w:t xml:space="preserve"> </w:t>
      </w:r>
      <w:r w:rsidRPr="00DE10EB">
        <w:rPr>
          <w:rFonts w:hint="cs"/>
          <w:rtl/>
        </w:rPr>
        <w:t>باز</w:t>
      </w:r>
      <w:r w:rsidRPr="00DE10EB">
        <w:rPr>
          <w:rtl/>
        </w:rPr>
        <w:t xml:space="preserve"> م</w:t>
      </w:r>
      <w:r>
        <w:rPr>
          <w:rtl/>
        </w:rPr>
        <w:t>ی</w:t>
      </w:r>
      <w:r w:rsidRPr="00DE10EB">
        <w:rPr>
          <w:rtl/>
        </w:rPr>
        <w:t>‌</w:t>
      </w:r>
      <w:r w:rsidRPr="00DE10EB">
        <w:rPr>
          <w:rFonts w:hint="cs"/>
          <w:rtl/>
        </w:rPr>
        <w:t>کرد</w:t>
      </w:r>
      <w:r w:rsidRPr="00DE10EB">
        <w:rPr>
          <w:rtl/>
        </w:rPr>
        <w:t xml:space="preserve"> م</w:t>
      </w:r>
      <w:r>
        <w:rPr>
          <w:rtl/>
        </w:rPr>
        <w:t>ی</w:t>
      </w:r>
      <w:r w:rsidRPr="00DE10EB">
        <w:rPr>
          <w:rtl/>
        </w:rPr>
        <w:t>‌</w:t>
      </w:r>
      <w:r w:rsidRPr="00DE10EB">
        <w:rPr>
          <w:rFonts w:hint="cs"/>
          <w:rtl/>
        </w:rPr>
        <w:t>د</w:t>
      </w:r>
      <w:r>
        <w:rPr>
          <w:rFonts w:hint="cs"/>
          <w:rtl/>
        </w:rPr>
        <w:t>ی</w:t>
      </w:r>
      <w:r w:rsidRPr="00DE10EB">
        <w:rPr>
          <w:rFonts w:hint="cs"/>
          <w:rtl/>
        </w:rPr>
        <w:t>د</w:t>
      </w:r>
      <w:r w:rsidRPr="00DE10EB">
        <w:rPr>
          <w:rtl/>
        </w:rPr>
        <w:t xml:space="preserve"> </w:t>
      </w:r>
      <w:r>
        <w:rPr>
          <w:rFonts w:hint="cs"/>
          <w:rtl/>
        </w:rPr>
        <w:t>ی</w:t>
      </w:r>
      <w:r w:rsidRPr="00DE10EB">
        <w:rPr>
          <w:rFonts w:hint="cs"/>
          <w:rtl/>
        </w:rPr>
        <w:t>ک</w:t>
      </w:r>
      <w:r w:rsidRPr="00DE10EB">
        <w:rPr>
          <w:rtl/>
        </w:rPr>
        <w:t xml:space="preserve"> </w:t>
      </w:r>
      <w:r w:rsidRPr="00DE10EB">
        <w:rPr>
          <w:rFonts w:hint="cs"/>
          <w:rtl/>
        </w:rPr>
        <w:t>نامه</w:t>
      </w:r>
      <w:r w:rsidRPr="00DE10EB">
        <w:rPr>
          <w:rtl/>
        </w:rPr>
        <w:t xml:space="preserve"> </w:t>
      </w:r>
      <w:r w:rsidRPr="00DE10EB">
        <w:rPr>
          <w:rFonts w:hint="cs"/>
          <w:rtl/>
        </w:rPr>
        <w:t>در</w:t>
      </w:r>
      <w:r w:rsidRPr="00DE10EB">
        <w:rPr>
          <w:rtl/>
        </w:rPr>
        <w:t xml:space="preserve"> </w:t>
      </w:r>
      <w:r w:rsidRPr="00DE10EB">
        <w:rPr>
          <w:rFonts w:hint="cs"/>
          <w:rtl/>
        </w:rPr>
        <w:t>آن</w:t>
      </w:r>
      <w:r w:rsidRPr="00DE10EB">
        <w:rPr>
          <w:rtl/>
        </w:rPr>
        <w:t xml:space="preserve"> </w:t>
      </w:r>
      <w:r w:rsidRPr="00DE10EB">
        <w:rPr>
          <w:rFonts w:hint="cs"/>
          <w:rtl/>
        </w:rPr>
        <w:t>هست،</w:t>
      </w:r>
      <w:r w:rsidRPr="00DE10EB">
        <w:rPr>
          <w:rtl/>
        </w:rPr>
        <w:t xml:space="preserve"> م</w:t>
      </w:r>
      <w:r>
        <w:rPr>
          <w:rtl/>
        </w:rPr>
        <w:t>ی</w:t>
      </w:r>
      <w:r w:rsidRPr="00DE10EB">
        <w:rPr>
          <w:rtl/>
        </w:rPr>
        <w:t>‌</w:t>
      </w:r>
      <w:r w:rsidRPr="00DE10EB">
        <w:rPr>
          <w:rFonts w:hint="cs"/>
          <w:rtl/>
        </w:rPr>
        <w:t>خواند</w:t>
      </w:r>
      <w:r w:rsidRPr="00DE10EB">
        <w:rPr>
          <w:rtl/>
        </w:rPr>
        <w:t xml:space="preserve"> م</w:t>
      </w:r>
      <w:r>
        <w:rPr>
          <w:rtl/>
        </w:rPr>
        <w:t>ی</w:t>
      </w:r>
      <w:r w:rsidRPr="00DE10EB">
        <w:rPr>
          <w:rtl/>
        </w:rPr>
        <w:t>‌</w:t>
      </w:r>
      <w:r w:rsidRPr="00DE10EB">
        <w:rPr>
          <w:rFonts w:hint="cs"/>
          <w:rtl/>
        </w:rPr>
        <w:t>د</w:t>
      </w:r>
      <w:r>
        <w:rPr>
          <w:rFonts w:hint="cs"/>
          <w:rtl/>
        </w:rPr>
        <w:t>ی</w:t>
      </w:r>
      <w:r w:rsidRPr="00DE10EB">
        <w:rPr>
          <w:rFonts w:hint="cs"/>
          <w:rtl/>
        </w:rPr>
        <w:t>د</w:t>
      </w:r>
      <w:r w:rsidRPr="00DE10EB">
        <w:rPr>
          <w:rtl/>
        </w:rPr>
        <w:t xml:space="preserve"> </w:t>
      </w:r>
      <w:r w:rsidRPr="00DE10EB">
        <w:rPr>
          <w:rFonts w:hint="cs"/>
          <w:rtl/>
        </w:rPr>
        <w:t>بله،</w:t>
      </w:r>
      <w:r w:rsidRPr="00DE10EB">
        <w:rPr>
          <w:rtl/>
        </w:rPr>
        <w:t xml:space="preserve"> </w:t>
      </w:r>
      <w:r>
        <w:rPr>
          <w:rFonts w:hint="cs"/>
          <w:rtl/>
        </w:rPr>
        <w:t>ی</w:t>
      </w:r>
      <w:r w:rsidRPr="00DE10EB">
        <w:rPr>
          <w:rFonts w:hint="cs"/>
          <w:rtl/>
        </w:rPr>
        <w:t>ک</w:t>
      </w:r>
      <w:r w:rsidRPr="00DE10EB">
        <w:rPr>
          <w:rtl/>
        </w:rPr>
        <w:t xml:space="preserve"> </w:t>
      </w:r>
      <w:r w:rsidRPr="00DE10EB">
        <w:rPr>
          <w:rFonts w:hint="cs"/>
          <w:rtl/>
        </w:rPr>
        <w:t>بچّه‌ا</w:t>
      </w:r>
      <w:r>
        <w:rPr>
          <w:rFonts w:hint="cs"/>
          <w:rtl/>
        </w:rPr>
        <w:t>ی</w:t>
      </w:r>
      <w:r w:rsidRPr="00DE10EB">
        <w:rPr>
          <w:rFonts w:hint="cs"/>
          <w:rtl/>
        </w:rPr>
        <w:t>،</w:t>
      </w:r>
      <w:r w:rsidRPr="00DE10EB">
        <w:rPr>
          <w:rtl/>
        </w:rPr>
        <w:t xml:space="preserve"> </w:t>
      </w:r>
      <w:r>
        <w:rPr>
          <w:rFonts w:hint="cs"/>
          <w:rtl/>
        </w:rPr>
        <w:t>ی</w:t>
      </w:r>
      <w:r w:rsidRPr="00DE10EB">
        <w:rPr>
          <w:rFonts w:hint="cs"/>
          <w:rtl/>
        </w:rPr>
        <w:t>ک</w:t>
      </w:r>
      <w:r w:rsidRPr="00DE10EB">
        <w:rPr>
          <w:rtl/>
        </w:rPr>
        <w:t xml:space="preserve"> </w:t>
      </w:r>
      <w:r w:rsidRPr="00DE10EB">
        <w:rPr>
          <w:rFonts w:hint="cs"/>
          <w:rtl/>
        </w:rPr>
        <w:t>دختر</w:t>
      </w:r>
      <w:r w:rsidRPr="00DE10EB">
        <w:rPr>
          <w:rtl/>
        </w:rPr>
        <w:t xml:space="preserve"> </w:t>
      </w:r>
      <w:r w:rsidRPr="00DE10EB">
        <w:rPr>
          <w:rFonts w:hint="cs"/>
          <w:rtl/>
        </w:rPr>
        <w:t>هفت</w:t>
      </w:r>
      <w:r w:rsidRPr="00DE10EB">
        <w:rPr>
          <w:rtl/>
        </w:rPr>
        <w:t xml:space="preserve"> </w:t>
      </w:r>
      <w:r w:rsidRPr="00DE10EB">
        <w:rPr>
          <w:rFonts w:hint="cs"/>
          <w:rtl/>
        </w:rPr>
        <w:t>هشت‌</w:t>
      </w:r>
      <w:r w:rsidRPr="00DE10EB">
        <w:rPr>
          <w:rtl/>
        </w:rPr>
        <w:t xml:space="preserve"> </w:t>
      </w:r>
      <w:r w:rsidRPr="00DE10EB">
        <w:rPr>
          <w:rFonts w:hint="cs"/>
          <w:rtl/>
        </w:rPr>
        <w:t>ساله‌ا</w:t>
      </w:r>
      <w:r>
        <w:rPr>
          <w:rFonts w:hint="cs"/>
          <w:rtl/>
        </w:rPr>
        <w:t>ی</w:t>
      </w:r>
      <w:r w:rsidRPr="00DE10EB">
        <w:rPr>
          <w:rFonts w:hint="cs"/>
          <w:rtl/>
        </w:rPr>
        <w:t>،</w:t>
      </w:r>
      <w:r w:rsidRPr="00DE10EB">
        <w:rPr>
          <w:rtl/>
        </w:rPr>
        <w:t xml:space="preserve"> </w:t>
      </w:r>
      <w:r w:rsidRPr="00DE10EB">
        <w:rPr>
          <w:rFonts w:hint="cs"/>
          <w:rtl/>
        </w:rPr>
        <w:t>ده‌‌ساله‌ا</w:t>
      </w:r>
      <w:r>
        <w:rPr>
          <w:rFonts w:hint="cs"/>
          <w:rtl/>
        </w:rPr>
        <w:t>ی</w:t>
      </w:r>
      <w:r w:rsidRPr="00DE10EB">
        <w:rPr>
          <w:rtl/>
        </w:rPr>
        <w:t xml:space="preserve"> </w:t>
      </w:r>
      <w:r w:rsidRPr="00DE10EB">
        <w:rPr>
          <w:rFonts w:hint="cs"/>
          <w:rtl/>
        </w:rPr>
        <w:t>نوشته</w:t>
      </w:r>
      <w:r w:rsidRPr="00DE10EB">
        <w:rPr>
          <w:rtl/>
        </w:rPr>
        <w:t xml:space="preserve"> «</w:t>
      </w:r>
      <w:r w:rsidRPr="00DE10EB">
        <w:rPr>
          <w:rFonts w:hint="cs"/>
          <w:rtl/>
        </w:rPr>
        <w:t>برادر</w:t>
      </w:r>
      <w:r w:rsidRPr="00DE10EB">
        <w:rPr>
          <w:rtl/>
        </w:rPr>
        <w:t xml:space="preserve"> </w:t>
      </w:r>
      <w:r w:rsidRPr="00DE10EB">
        <w:rPr>
          <w:rFonts w:hint="cs"/>
          <w:rtl/>
        </w:rPr>
        <w:t>رزمنده</w:t>
      </w:r>
      <w:r w:rsidRPr="00DE10EB">
        <w:rPr>
          <w:rtl/>
        </w:rPr>
        <w:t xml:space="preserve">! </w:t>
      </w:r>
      <w:r w:rsidRPr="00DE10EB">
        <w:rPr>
          <w:rFonts w:hint="cs"/>
          <w:rtl/>
        </w:rPr>
        <w:t>خسته</w:t>
      </w:r>
      <w:r w:rsidRPr="00DE10EB">
        <w:rPr>
          <w:rtl/>
        </w:rPr>
        <w:t xml:space="preserve"> </w:t>
      </w:r>
      <w:r w:rsidRPr="00DE10EB">
        <w:rPr>
          <w:rFonts w:hint="cs"/>
          <w:rtl/>
        </w:rPr>
        <w:t>نباش</w:t>
      </w:r>
      <w:r>
        <w:rPr>
          <w:rFonts w:hint="cs"/>
          <w:rtl/>
        </w:rPr>
        <w:t>ی</w:t>
      </w:r>
      <w:r w:rsidRPr="00DE10EB">
        <w:rPr>
          <w:rFonts w:hint="cs"/>
          <w:rtl/>
        </w:rPr>
        <w:t>د،</w:t>
      </w:r>
      <w:r w:rsidRPr="00DE10EB">
        <w:rPr>
          <w:rtl/>
        </w:rPr>
        <w:t xml:space="preserve"> </w:t>
      </w:r>
      <w:r w:rsidRPr="00DE10EB">
        <w:rPr>
          <w:rFonts w:hint="cs"/>
          <w:rtl/>
        </w:rPr>
        <w:t>من</w:t>
      </w:r>
      <w:r w:rsidRPr="00DE10EB">
        <w:rPr>
          <w:rtl/>
        </w:rPr>
        <w:t xml:space="preserve"> </w:t>
      </w:r>
      <w:r w:rsidRPr="00DE10EB">
        <w:rPr>
          <w:rFonts w:hint="cs"/>
          <w:rtl/>
        </w:rPr>
        <w:t>دعا</w:t>
      </w:r>
      <w:r>
        <w:rPr>
          <w:rFonts w:hint="cs"/>
          <w:rtl/>
        </w:rPr>
        <w:t>ی</w:t>
      </w:r>
      <w:r w:rsidRPr="00DE10EB">
        <w:rPr>
          <w:rFonts w:hint="cs"/>
          <w:rtl/>
        </w:rPr>
        <w:t>تان</w:t>
      </w:r>
      <w:r w:rsidRPr="00DE10EB">
        <w:rPr>
          <w:rtl/>
        </w:rPr>
        <w:t xml:space="preserve"> م</w:t>
      </w:r>
      <w:r>
        <w:rPr>
          <w:rtl/>
        </w:rPr>
        <w:t>ی</w:t>
      </w:r>
      <w:r w:rsidRPr="00DE10EB">
        <w:rPr>
          <w:rtl/>
        </w:rPr>
        <w:t>‌</w:t>
      </w:r>
      <w:r w:rsidRPr="00DE10EB">
        <w:rPr>
          <w:rFonts w:hint="cs"/>
          <w:rtl/>
        </w:rPr>
        <w:t>کنم</w:t>
      </w:r>
      <w:r w:rsidRPr="00DE10EB">
        <w:rPr>
          <w:rtl/>
        </w:rPr>
        <w:t xml:space="preserve">» </w:t>
      </w:r>
      <w:r w:rsidRPr="00DE10EB">
        <w:rPr>
          <w:rFonts w:hint="cs"/>
          <w:rtl/>
        </w:rPr>
        <w:t>و</w:t>
      </w:r>
      <w:r w:rsidRPr="00DE10EB">
        <w:rPr>
          <w:rtl/>
        </w:rPr>
        <w:t xml:space="preserve"> </w:t>
      </w:r>
      <w:r w:rsidRPr="00DE10EB">
        <w:rPr>
          <w:rFonts w:hint="cs"/>
          <w:rtl/>
        </w:rPr>
        <w:t>مانند</w:t>
      </w:r>
      <w:r w:rsidRPr="00DE10EB">
        <w:rPr>
          <w:rtl/>
        </w:rPr>
        <w:t xml:space="preserve"> </w:t>
      </w:r>
      <w:r w:rsidRPr="00DE10EB">
        <w:rPr>
          <w:rFonts w:hint="cs"/>
          <w:rtl/>
        </w:rPr>
        <w:t>ا</w:t>
      </w:r>
      <w:r>
        <w:rPr>
          <w:rFonts w:hint="cs"/>
          <w:rtl/>
        </w:rPr>
        <w:t>ی</w:t>
      </w:r>
      <w:r w:rsidRPr="00DE10EB">
        <w:rPr>
          <w:rFonts w:hint="cs"/>
          <w:rtl/>
        </w:rPr>
        <w:t>نها؛</w:t>
      </w:r>
      <w:r w:rsidRPr="00DE10EB">
        <w:rPr>
          <w:rtl/>
        </w:rPr>
        <w:t xml:space="preserve"> </w:t>
      </w:r>
      <w:r>
        <w:rPr>
          <w:rFonts w:hint="cs"/>
          <w:rtl/>
        </w:rPr>
        <w:t>ی</w:t>
      </w:r>
      <w:r w:rsidRPr="00DE10EB">
        <w:rPr>
          <w:rFonts w:hint="cs"/>
          <w:rtl/>
        </w:rPr>
        <w:t>عن</w:t>
      </w:r>
      <w:r>
        <w:rPr>
          <w:rFonts w:hint="cs"/>
          <w:rtl/>
        </w:rPr>
        <w:t>ی</w:t>
      </w:r>
      <w:r w:rsidRPr="00DE10EB">
        <w:rPr>
          <w:rtl/>
        </w:rPr>
        <w:t xml:space="preserve"> </w:t>
      </w:r>
      <w:r>
        <w:rPr>
          <w:rFonts w:hint="cs"/>
          <w:rtl/>
        </w:rPr>
        <w:t>ی</w:t>
      </w:r>
      <w:r w:rsidRPr="00DE10EB">
        <w:rPr>
          <w:rFonts w:hint="cs"/>
          <w:rtl/>
        </w:rPr>
        <w:t>ک</w:t>
      </w:r>
      <w:r w:rsidRPr="00DE10EB">
        <w:rPr>
          <w:rtl/>
        </w:rPr>
        <w:t xml:space="preserve"> </w:t>
      </w:r>
      <w:r w:rsidRPr="00DE10EB">
        <w:rPr>
          <w:rFonts w:hint="cs"/>
          <w:rtl/>
        </w:rPr>
        <w:t>دختربچّه</w:t>
      </w:r>
      <w:r w:rsidRPr="00DE10EB">
        <w:rPr>
          <w:rtl/>
        </w:rPr>
        <w:t xml:space="preserve"> </w:t>
      </w:r>
      <w:r w:rsidRPr="00DE10EB">
        <w:rPr>
          <w:rFonts w:hint="cs"/>
          <w:rtl/>
        </w:rPr>
        <w:t>هم</w:t>
      </w:r>
      <w:r w:rsidRPr="00DE10EB">
        <w:rPr>
          <w:rtl/>
        </w:rPr>
        <w:t xml:space="preserve"> م</w:t>
      </w:r>
      <w:r>
        <w:rPr>
          <w:rtl/>
        </w:rPr>
        <w:t>ی</w:t>
      </w:r>
      <w:r w:rsidRPr="00DE10EB">
        <w:rPr>
          <w:rtl/>
        </w:rPr>
        <w:t>‌</w:t>
      </w:r>
      <w:r w:rsidRPr="00DE10EB">
        <w:rPr>
          <w:rFonts w:hint="cs"/>
          <w:rtl/>
        </w:rPr>
        <w:t>توانست</w:t>
      </w:r>
      <w:r w:rsidRPr="00DE10EB">
        <w:rPr>
          <w:rtl/>
        </w:rPr>
        <w:t xml:space="preserve"> </w:t>
      </w:r>
      <w:r w:rsidRPr="00DE10EB">
        <w:rPr>
          <w:rFonts w:hint="cs"/>
          <w:rtl/>
        </w:rPr>
        <w:t>در</w:t>
      </w:r>
      <w:r w:rsidRPr="00DE10EB">
        <w:rPr>
          <w:rtl/>
        </w:rPr>
        <w:t xml:space="preserve"> </w:t>
      </w:r>
      <w:r w:rsidRPr="00DE10EB">
        <w:rPr>
          <w:rFonts w:hint="cs"/>
          <w:rtl/>
        </w:rPr>
        <w:t>ا</w:t>
      </w:r>
      <w:r>
        <w:rPr>
          <w:rFonts w:hint="cs"/>
          <w:rtl/>
        </w:rPr>
        <w:t>ی</w:t>
      </w:r>
      <w:r w:rsidRPr="00DE10EB">
        <w:rPr>
          <w:rFonts w:hint="cs"/>
          <w:rtl/>
        </w:rPr>
        <w:t>نجا</w:t>
      </w:r>
      <w:r w:rsidRPr="00DE10EB">
        <w:rPr>
          <w:rtl/>
        </w:rPr>
        <w:t xml:space="preserve"> </w:t>
      </w:r>
      <w:r w:rsidRPr="00DE10EB">
        <w:rPr>
          <w:rFonts w:hint="cs"/>
          <w:rtl/>
        </w:rPr>
        <w:t>حضور</w:t>
      </w:r>
      <w:r w:rsidRPr="00DE10EB">
        <w:rPr>
          <w:rtl/>
        </w:rPr>
        <w:t xml:space="preserve"> </w:t>
      </w:r>
      <w:r w:rsidRPr="00DE10EB">
        <w:rPr>
          <w:rFonts w:hint="cs"/>
          <w:rtl/>
        </w:rPr>
        <w:t>داشته</w:t>
      </w:r>
      <w:r w:rsidRPr="00DE10EB">
        <w:rPr>
          <w:rtl/>
        </w:rPr>
        <w:t xml:space="preserve"> </w:t>
      </w:r>
      <w:r w:rsidRPr="00DE10EB">
        <w:rPr>
          <w:rFonts w:hint="cs"/>
          <w:rtl/>
        </w:rPr>
        <w:t>باشد؛</w:t>
      </w:r>
      <w:r w:rsidRPr="00DE10EB">
        <w:rPr>
          <w:rtl/>
        </w:rPr>
        <w:t xml:space="preserve"> </w:t>
      </w:r>
      <w:r>
        <w:rPr>
          <w:rFonts w:hint="cs"/>
          <w:rtl/>
        </w:rPr>
        <w:t>ی</w:t>
      </w:r>
      <w:r w:rsidRPr="00DE10EB">
        <w:rPr>
          <w:rFonts w:hint="cs"/>
          <w:rtl/>
        </w:rPr>
        <w:t>ک</w:t>
      </w:r>
      <w:r w:rsidRPr="00DE10EB">
        <w:rPr>
          <w:rtl/>
        </w:rPr>
        <w:t xml:space="preserve"> </w:t>
      </w:r>
      <w:r w:rsidRPr="00DE10EB">
        <w:rPr>
          <w:rFonts w:hint="cs"/>
          <w:rtl/>
        </w:rPr>
        <w:t>بانو</w:t>
      </w:r>
      <w:r>
        <w:rPr>
          <w:rFonts w:hint="cs"/>
          <w:rtl/>
        </w:rPr>
        <w:t>ی</w:t>
      </w:r>
      <w:r w:rsidRPr="00DE10EB">
        <w:rPr>
          <w:rtl/>
        </w:rPr>
        <w:t xml:space="preserve"> </w:t>
      </w:r>
      <w:r w:rsidRPr="00DE10EB">
        <w:rPr>
          <w:rFonts w:hint="cs"/>
          <w:rtl/>
        </w:rPr>
        <w:t>محترم</w:t>
      </w:r>
      <w:r w:rsidRPr="00DE10EB">
        <w:rPr>
          <w:rtl/>
        </w:rPr>
        <w:t xml:space="preserve"> </w:t>
      </w:r>
      <w:r w:rsidRPr="00DE10EB">
        <w:rPr>
          <w:rFonts w:hint="cs"/>
          <w:rtl/>
        </w:rPr>
        <w:t>هم</w:t>
      </w:r>
      <w:r w:rsidRPr="00DE10EB">
        <w:rPr>
          <w:rtl/>
        </w:rPr>
        <w:t xml:space="preserve"> </w:t>
      </w:r>
      <w:r w:rsidRPr="00DE10EB">
        <w:rPr>
          <w:rFonts w:hint="cs"/>
          <w:rtl/>
        </w:rPr>
        <w:t>م</w:t>
      </w:r>
      <w:r>
        <w:rPr>
          <w:rFonts w:hint="cs"/>
          <w:rtl/>
        </w:rPr>
        <w:t>ی</w:t>
      </w:r>
      <w:r w:rsidRPr="00DE10EB">
        <w:rPr>
          <w:rFonts w:hint="cs"/>
          <w:rtl/>
        </w:rPr>
        <w:t>‌توانست</w:t>
      </w:r>
      <w:r w:rsidRPr="00DE10EB">
        <w:rPr>
          <w:rtl/>
        </w:rPr>
        <w:t xml:space="preserve"> </w:t>
      </w:r>
      <w:r w:rsidRPr="00DE10EB">
        <w:rPr>
          <w:rFonts w:hint="cs"/>
          <w:rtl/>
        </w:rPr>
        <w:t>با</w:t>
      </w:r>
      <w:r w:rsidRPr="00DE10EB">
        <w:rPr>
          <w:rtl/>
        </w:rPr>
        <w:t xml:space="preserve"> </w:t>
      </w:r>
      <w:r w:rsidRPr="00DE10EB">
        <w:rPr>
          <w:rFonts w:hint="cs"/>
          <w:rtl/>
        </w:rPr>
        <w:t>چرخ</w:t>
      </w:r>
      <w:r w:rsidRPr="00DE10EB">
        <w:rPr>
          <w:rtl/>
        </w:rPr>
        <w:t xml:space="preserve"> </w:t>
      </w:r>
      <w:r w:rsidRPr="00DE10EB">
        <w:rPr>
          <w:rFonts w:hint="cs"/>
          <w:rtl/>
        </w:rPr>
        <w:t>خ</w:t>
      </w:r>
      <w:r>
        <w:rPr>
          <w:rFonts w:hint="cs"/>
          <w:rtl/>
        </w:rPr>
        <w:t>ی</w:t>
      </w:r>
      <w:r w:rsidRPr="00DE10EB">
        <w:rPr>
          <w:rFonts w:hint="cs"/>
          <w:rtl/>
        </w:rPr>
        <w:t>ّاط</w:t>
      </w:r>
      <w:r>
        <w:rPr>
          <w:rFonts w:hint="cs"/>
          <w:rtl/>
        </w:rPr>
        <w:t>ی</w:t>
      </w:r>
      <w:r w:rsidRPr="00DE10EB">
        <w:rPr>
          <w:rFonts w:hint="cs"/>
          <w:rtl/>
        </w:rPr>
        <w:t>ِ</w:t>
      </w:r>
      <w:r w:rsidRPr="00DE10EB">
        <w:rPr>
          <w:rtl/>
        </w:rPr>
        <w:t xml:space="preserve"> </w:t>
      </w:r>
      <w:r w:rsidRPr="00DE10EB">
        <w:rPr>
          <w:rFonts w:hint="cs"/>
          <w:rtl/>
        </w:rPr>
        <w:t>خودش،</w:t>
      </w:r>
      <w:r w:rsidRPr="00DE10EB">
        <w:rPr>
          <w:rtl/>
        </w:rPr>
        <w:t xml:space="preserve"> </w:t>
      </w:r>
      <w:r w:rsidRPr="00DE10EB">
        <w:rPr>
          <w:rFonts w:hint="cs"/>
          <w:rtl/>
        </w:rPr>
        <w:t>با</w:t>
      </w:r>
      <w:r w:rsidRPr="00DE10EB">
        <w:rPr>
          <w:rtl/>
        </w:rPr>
        <w:t xml:space="preserve"> </w:t>
      </w:r>
      <w:r w:rsidRPr="00DE10EB">
        <w:rPr>
          <w:rFonts w:hint="cs"/>
          <w:rtl/>
        </w:rPr>
        <w:t>وسا</w:t>
      </w:r>
      <w:r>
        <w:rPr>
          <w:rFonts w:hint="cs"/>
          <w:rtl/>
        </w:rPr>
        <w:t>ی</w:t>
      </w:r>
      <w:r w:rsidRPr="00DE10EB">
        <w:rPr>
          <w:rFonts w:hint="cs"/>
          <w:rtl/>
        </w:rPr>
        <w:t>ل</w:t>
      </w:r>
      <w:r w:rsidRPr="00DE10EB">
        <w:rPr>
          <w:rtl/>
        </w:rPr>
        <w:t xml:space="preserve"> </w:t>
      </w:r>
      <w:r w:rsidRPr="00DE10EB">
        <w:rPr>
          <w:rFonts w:hint="cs"/>
          <w:rtl/>
        </w:rPr>
        <w:t>طبخ</w:t>
      </w:r>
      <w:r w:rsidRPr="00DE10EB">
        <w:rPr>
          <w:rtl/>
        </w:rPr>
        <w:t xml:space="preserve"> </w:t>
      </w:r>
      <w:r w:rsidRPr="00DE10EB">
        <w:rPr>
          <w:rFonts w:hint="cs"/>
          <w:rtl/>
        </w:rPr>
        <w:t>خودش،</w:t>
      </w:r>
      <w:r w:rsidRPr="00DE10EB">
        <w:rPr>
          <w:rtl/>
        </w:rPr>
        <w:t xml:space="preserve"> </w:t>
      </w:r>
      <w:r w:rsidRPr="00DE10EB">
        <w:rPr>
          <w:rFonts w:hint="cs"/>
          <w:rtl/>
        </w:rPr>
        <w:t>با</w:t>
      </w:r>
      <w:r w:rsidRPr="00DE10EB">
        <w:rPr>
          <w:rtl/>
        </w:rPr>
        <w:t xml:space="preserve"> </w:t>
      </w:r>
      <w:r w:rsidRPr="00DE10EB">
        <w:rPr>
          <w:rFonts w:hint="cs"/>
          <w:rtl/>
        </w:rPr>
        <w:t>مربّاساز</w:t>
      </w:r>
      <w:r>
        <w:rPr>
          <w:rFonts w:hint="cs"/>
          <w:rtl/>
        </w:rPr>
        <w:t>ی</w:t>
      </w:r>
      <w:r w:rsidRPr="00DE10EB">
        <w:rPr>
          <w:rtl/>
        </w:rPr>
        <w:t xml:space="preserve"> </w:t>
      </w:r>
      <w:r w:rsidRPr="00DE10EB">
        <w:rPr>
          <w:rFonts w:hint="cs"/>
          <w:rtl/>
        </w:rPr>
        <w:t>خودش،</w:t>
      </w:r>
      <w:r w:rsidRPr="00DE10EB">
        <w:rPr>
          <w:rtl/>
        </w:rPr>
        <w:t xml:space="preserve"> </w:t>
      </w:r>
      <w:r w:rsidRPr="00DE10EB">
        <w:rPr>
          <w:rFonts w:hint="cs"/>
          <w:rtl/>
        </w:rPr>
        <w:t>با</w:t>
      </w:r>
      <w:r w:rsidRPr="00DE10EB">
        <w:rPr>
          <w:rtl/>
        </w:rPr>
        <w:t xml:space="preserve"> </w:t>
      </w:r>
      <w:r w:rsidRPr="00DE10EB">
        <w:rPr>
          <w:rFonts w:hint="cs"/>
          <w:rtl/>
        </w:rPr>
        <w:t>ترش</w:t>
      </w:r>
      <w:r>
        <w:rPr>
          <w:rFonts w:hint="cs"/>
          <w:rtl/>
        </w:rPr>
        <w:t>ی</w:t>
      </w:r>
      <w:r w:rsidRPr="00DE10EB">
        <w:rPr>
          <w:rtl/>
        </w:rPr>
        <w:t xml:space="preserve"> </w:t>
      </w:r>
      <w:r w:rsidRPr="00DE10EB">
        <w:rPr>
          <w:rFonts w:hint="cs"/>
          <w:rtl/>
        </w:rPr>
        <w:t>انداختن</w:t>
      </w:r>
      <w:r w:rsidRPr="00DE10EB">
        <w:rPr>
          <w:rtl/>
        </w:rPr>
        <w:t xml:space="preserve"> </w:t>
      </w:r>
      <w:r w:rsidRPr="00DE10EB">
        <w:rPr>
          <w:rFonts w:hint="cs"/>
          <w:rtl/>
        </w:rPr>
        <w:t>خودش،</w:t>
      </w:r>
      <w:r w:rsidRPr="00DE10EB">
        <w:rPr>
          <w:rtl/>
        </w:rPr>
        <w:t xml:space="preserve"> </w:t>
      </w:r>
      <w:r w:rsidRPr="00DE10EB">
        <w:rPr>
          <w:rFonts w:hint="cs"/>
          <w:rtl/>
        </w:rPr>
        <w:t>با</w:t>
      </w:r>
      <w:r w:rsidRPr="00DE10EB">
        <w:rPr>
          <w:rtl/>
        </w:rPr>
        <w:t xml:space="preserve"> </w:t>
      </w:r>
      <w:r w:rsidRPr="00DE10EB">
        <w:rPr>
          <w:rFonts w:hint="cs"/>
          <w:rtl/>
        </w:rPr>
        <w:t>نان</w:t>
      </w:r>
      <w:r w:rsidRPr="00DE10EB">
        <w:rPr>
          <w:rtl/>
        </w:rPr>
        <w:t xml:space="preserve"> </w:t>
      </w:r>
      <w:r w:rsidRPr="00DE10EB">
        <w:rPr>
          <w:rFonts w:hint="cs"/>
          <w:rtl/>
        </w:rPr>
        <w:t>پختن</w:t>
      </w:r>
      <w:r w:rsidRPr="00DE10EB">
        <w:rPr>
          <w:rtl/>
        </w:rPr>
        <w:t xml:space="preserve"> </w:t>
      </w:r>
      <w:r w:rsidRPr="00DE10EB">
        <w:rPr>
          <w:rFonts w:hint="cs"/>
          <w:rtl/>
        </w:rPr>
        <w:t>خودش،</w:t>
      </w:r>
      <w:r w:rsidRPr="00DE10EB">
        <w:rPr>
          <w:rtl/>
        </w:rPr>
        <w:t xml:space="preserve"> </w:t>
      </w:r>
      <w:r w:rsidRPr="00DE10EB">
        <w:rPr>
          <w:rFonts w:hint="cs"/>
          <w:rtl/>
        </w:rPr>
        <w:t>با</w:t>
      </w:r>
      <w:r w:rsidRPr="00DE10EB">
        <w:rPr>
          <w:rtl/>
        </w:rPr>
        <w:t xml:space="preserve"> </w:t>
      </w:r>
      <w:r w:rsidRPr="00DE10EB">
        <w:rPr>
          <w:rFonts w:hint="cs"/>
          <w:rtl/>
        </w:rPr>
        <w:t>لباس</w:t>
      </w:r>
      <w:r w:rsidRPr="00DE10EB">
        <w:rPr>
          <w:rtl/>
        </w:rPr>
        <w:t xml:space="preserve"> </w:t>
      </w:r>
      <w:r w:rsidRPr="00DE10EB">
        <w:rPr>
          <w:rFonts w:hint="cs"/>
          <w:rtl/>
        </w:rPr>
        <w:t>شستنِ</w:t>
      </w:r>
      <w:r w:rsidRPr="00DE10EB">
        <w:rPr>
          <w:rtl/>
        </w:rPr>
        <w:t xml:space="preserve"> </w:t>
      </w:r>
      <w:r w:rsidRPr="00DE10EB">
        <w:rPr>
          <w:rFonts w:hint="cs"/>
          <w:rtl/>
        </w:rPr>
        <w:t>خودش</w:t>
      </w:r>
      <w:r w:rsidRPr="00DE10EB">
        <w:rPr>
          <w:rtl/>
        </w:rPr>
        <w:t xml:space="preserve"> </w:t>
      </w:r>
      <w:r w:rsidRPr="00DE10EB">
        <w:rPr>
          <w:rFonts w:hint="cs"/>
          <w:rtl/>
        </w:rPr>
        <w:t>به</w:t>
      </w:r>
      <w:r w:rsidRPr="00DE10EB">
        <w:rPr>
          <w:rtl/>
        </w:rPr>
        <w:t xml:space="preserve"> </w:t>
      </w:r>
      <w:r w:rsidRPr="00DE10EB">
        <w:rPr>
          <w:rFonts w:hint="cs"/>
          <w:rtl/>
        </w:rPr>
        <w:t>پشت</w:t>
      </w:r>
      <w:r w:rsidRPr="00DE10EB">
        <w:rPr>
          <w:rtl/>
        </w:rPr>
        <w:t xml:space="preserve"> </w:t>
      </w:r>
      <w:r w:rsidRPr="00DE10EB">
        <w:rPr>
          <w:rFonts w:hint="cs"/>
          <w:rtl/>
        </w:rPr>
        <w:t>جبهه</w:t>
      </w:r>
      <w:r w:rsidRPr="00DE10EB">
        <w:rPr>
          <w:rtl/>
        </w:rPr>
        <w:t xml:space="preserve"> </w:t>
      </w:r>
      <w:r w:rsidRPr="00DE10EB">
        <w:rPr>
          <w:rFonts w:hint="cs"/>
          <w:rtl/>
        </w:rPr>
        <w:t>کمک</w:t>
      </w:r>
      <w:r w:rsidRPr="00DE10EB">
        <w:rPr>
          <w:rtl/>
        </w:rPr>
        <w:t xml:space="preserve"> </w:t>
      </w:r>
      <w:r w:rsidRPr="00DE10EB">
        <w:rPr>
          <w:rFonts w:hint="cs"/>
          <w:rtl/>
        </w:rPr>
        <w:t>کند</w:t>
      </w:r>
      <w:r w:rsidRPr="00DE10EB">
        <w:rPr>
          <w:rtl/>
        </w:rPr>
        <w:t xml:space="preserve">... </w:t>
      </w:r>
      <w:r w:rsidRPr="00DE10EB">
        <w:rPr>
          <w:rFonts w:hint="cs"/>
          <w:rtl/>
        </w:rPr>
        <w:t>پزشک</w:t>
      </w:r>
      <w:r w:rsidRPr="00DE10EB">
        <w:rPr>
          <w:rtl/>
        </w:rPr>
        <w:t xml:space="preserve"> </w:t>
      </w:r>
      <w:r w:rsidRPr="00DE10EB">
        <w:rPr>
          <w:rFonts w:hint="cs"/>
          <w:rtl/>
        </w:rPr>
        <w:t>جرّاح</w:t>
      </w:r>
      <w:r w:rsidRPr="00DE10EB">
        <w:rPr>
          <w:rtl/>
        </w:rPr>
        <w:t xml:space="preserve"> </w:t>
      </w:r>
      <w:r w:rsidRPr="00DE10EB">
        <w:rPr>
          <w:rFonts w:hint="cs"/>
          <w:rtl/>
        </w:rPr>
        <w:t>مشخّصاً</w:t>
      </w:r>
      <w:r w:rsidRPr="00DE10EB">
        <w:rPr>
          <w:rtl/>
        </w:rPr>
        <w:t xml:space="preserve"> م</w:t>
      </w:r>
      <w:r>
        <w:rPr>
          <w:rtl/>
        </w:rPr>
        <w:t>ی</w:t>
      </w:r>
      <w:r w:rsidRPr="00DE10EB">
        <w:rPr>
          <w:rtl/>
        </w:rPr>
        <w:t>‌</w:t>
      </w:r>
      <w:r w:rsidRPr="00DE10EB">
        <w:rPr>
          <w:rFonts w:hint="cs"/>
          <w:rtl/>
        </w:rPr>
        <w:t>توانست</w:t>
      </w:r>
      <w:r w:rsidRPr="00DE10EB">
        <w:rPr>
          <w:rtl/>
        </w:rPr>
        <w:t xml:space="preserve"> </w:t>
      </w:r>
      <w:r w:rsidRPr="00DE10EB">
        <w:rPr>
          <w:rFonts w:hint="cs"/>
          <w:rtl/>
        </w:rPr>
        <w:t>آنجا</w:t>
      </w:r>
      <w:r w:rsidRPr="00DE10EB">
        <w:rPr>
          <w:rtl/>
        </w:rPr>
        <w:t xml:space="preserve"> </w:t>
      </w:r>
      <w:r w:rsidRPr="00DE10EB">
        <w:rPr>
          <w:rFonts w:hint="cs"/>
          <w:rtl/>
        </w:rPr>
        <w:t>حضور</w:t>
      </w:r>
      <w:r w:rsidRPr="00DE10EB">
        <w:rPr>
          <w:rtl/>
        </w:rPr>
        <w:t xml:space="preserve"> </w:t>
      </w:r>
      <w:r w:rsidRPr="00DE10EB">
        <w:rPr>
          <w:rFonts w:hint="cs"/>
          <w:rtl/>
        </w:rPr>
        <w:t>داشته</w:t>
      </w:r>
      <w:r w:rsidRPr="00DE10EB">
        <w:rPr>
          <w:rtl/>
        </w:rPr>
        <w:t xml:space="preserve"> </w:t>
      </w:r>
      <w:r w:rsidRPr="00DE10EB">
        <w:rPr>
          <w:rFonts w:hint="cs"/>
          <w:rtl/>
        </w:rPr>
        <w:t>باشد</w:t>
      </w:r>
      <w:r w:rsidRPr="00DE10EB">
        <w:rPr>
          <w:rtl/>
        </w:rPr>
        <w:t xml:space="preserve"> </w:t>
      </w:r>
      <w:r w:rsidRPr="00DE10EB">
        <w:rPr>
          <w:rFonts w:hint="cs"/>
          <w:rtl/>
        </w:rPr>
        <w:t>و</w:t>
      </w:r>
      <w:r w:rsidRPr="00DE10EB">
        <w:rPr>
          <w:rtl/>
        </w:rPr>
        <w:t xml:space="preserve"> </w:t>
      </w:r>
      <w:r w:rsidRPr="00DE10EB">
        <w:rPr>
          <w:rFonts w:hint="cs"/>
          <w:rtl/>
        </w:rPr>
        <w:t>حضور</w:t>
      </w:r>
      <w:r w:rsidRPr="00DE10EB">
        <w:rPr>
          <w:rtl/>
        </w:rPr>
        <w:t xml:space="preserve"> </w:t>
      </w:r>
      <w:r w:rsidRPr="00DE10EB">
        <w:rPr>
          <w:rFonts w:hint="cs"/>
          <w:rtl/>
        </w:rPr>
        <w:t>داشت</w:t>
      </w:r>
      <w:r w:rsidRPr="00DE10EB">
        <w:rPr>
          <w:rtl/>
        </w:rPr>
        <w:t xml:space="preserve"> </w:t>
      </w:r>
      <w:r w:rsidRPr="00DE10EB">
        <w:rPr>
          <w:rFonts w:hint="cs"/>
          <w:rtl/>
        </w:rPr>
        <w:t>و</w:t>
      </w:r>
      <w:r w:rsidRPr="00DE10EB">
        <w:rPr>
          <w:rtl/>
        </w:rPr>
        <w:t xml:space="preserve"> </w:t>
      </w:r>
      <w:r w:rsidRPr="00DE10EB">
        <w:rPr>
          <w:rFonts w:hint="cs"/>
          <w:rtl/>
        </w:rPr>
        <w:t>ما</w:t>
      </w:r>
      <w:r w:rsidRPr="00DE10EB">
        <w:rPr>
          <w:rtl/>
        </w:rPr>
        <w:t xml:space="preserve"> </w:t>
      </w:r>
      <w:r w:rsidRPr="00DE10EB">
        <w:rPr>
          <w:rFonts w:hint="cs"/>
          <w:rtl/>
        </w:rPr>
        <w:t>د</w:t>
      </w:r>
      <w:r>
        <w:rPr>
          <w:rFonts w:hint="cs"/>
          <w:rtl/>
        </w:rPr>
        <w:t>ی</w:t>
      </w:r>
      <w:r w:rsidRPr="00DE10EB">
        <w:rPr>
          <w:rFonts w:hint="cs"/>
          <w:rtl/>
        </w:rPr>
        <w:t>د</w:t>
      </w:r>
      <w:r>
        <w:rPr>
          <w:rFonts w:hint="cs"/>
          <w:rtl/>
        </w:rPr>
        <w:t>ی</w:t>
      </w:r>
      <w:r w:rsidRPr="00DE10EB">
        <w:rPr>
          <w:rFonts w:hint="cs"/>
          <w:rtl/>
        </w:rPr>
        <w:t>م</w:t>
      </w:r>
      <w:r w:rsidRPr="00DE10EB">
        <w:rPr>
          <w:rtl/>
        </w:rPr>
        <w:t xml:space="preserve">. </w:t>
      </w:r>
      <w:r w:rsidRPr="00DE10EB">
        <w:rPr>
          <w:rFonts w:hint="cs"/>
          <w:rtl/>
        </w:rPr>
        <w:t>کاسب</w:t>
      </w:r>
      <w:r w:rsidRPr="00DE10EB">
        <w:rPr>
          <w:rtl/>
        </w:rPr>
        <w:t xml:space="preserve"> </w:t>
      </w:r>
      <w:r w:rsidRPr="00DE10EB">
        <w:rPr>
          <w:rFonts w:hint="cs"/>
          <w:rtl/>
        </w:rPr>
        <w:t>جزء،</w:t>
      </w:r>
      <w:r w:rsidRPr="00DE10EB">
        <w:rPr>
          <w:rtl/>
        </w:rPr>
        <w:t xml:space="preserve"> </w:t>
      </w:r>
      <w:r w:rsidRPr="00DE10EB">
        <w:rPr>
          <w:rFonts w:hint="cs"/>
          <w:rtl/>
        </w:rPr>
        <w:t>روحان</w:t>
      </w:r>
      <w:r>
        <w:rPr>
          <w:rFonts w:hint="cs"/>
          <w:rtl/>
        </w:rPr>
        <w:t>ی</w:t>
      </w:r>
      <w:r w:rsidRPr="00DE10EB">
        <w:rPr>
          <w:rtl/>
        </w:rPr>
        <w:t xml:space="preserve"> </w:t>
      </w:r>
      <w:r w:rsidRPr="00DE10EB">
        <w:rPr>
          <w:rFonts w:hint="cs"/>
          <w:rtl/>
        </w:rPr>
        <w:t>مسجد،</w:t>
      </w:r>
      <w:r w:rsidRPr="00DE10EB">
        <w:rPr>
          <w:rtl/>
        </w:rPr>
        <w:t xml:space="preserve"> </w:t>
      </w:r>
      <w:r w:rsidRPr="00DE10EB">
        <w:rPr>
          <w:rFonts w:hint="cs"/>
          <w:rtl/>
        </w:rPr>
        <w:t>کارگر</w:t>
      </w:r>
      <w:r w:rsidRPr="00DE10EB">
        <w:rPr>
          <w:rtl/>
        </w:rPr>
        <w:t xml:space="preserve"> </w:t>
      </w:r>
      <w:r w:rsidRPr="00DE10EB">
        <w:rPr>
          <w:rFonts w:hint="cs"/>
          <w:rtl/>
        </w:rPr>
        <w:t>کارخانه،</w:t>
      </w:r>
      <w:r w:rsidRPr="00DE10EB">
        <w:rPr>
          <w:rtl/>
        </w:rPr>
        <w:t xml:space="preserve"> </w:t>
      </w:r>
      <w:r w:rsidRPr="00DE10EB">
        <w:rPr>
          <w:rFonts w:hint="cs"/>
          <w:rtl/>
        </w:rPr>
        <w:t>شاعر</w:t>
      </w:r>
      <w:r w:rsidRPr="00DE10EB">
        <w:rPr>
          <w:rtl/>
        </w:rPr>
        <w:t xml:space="preserve"> </w:t>
      </w:r>
      <w:r w:rsidRPr="00DE10EB">
        <w:rPr>
          <w:rFonts w:hint="cs"/>
          <w:rtl/>
        </w:rPr>
        <w:t>و</w:t>
      </w:r>
      <w:r w:rsidRPr="00DE10EB">
        <w:rPr>
          <w:rtl/>
        </w:rPr>
        <w:t xml:space="preserve"> </w:t>
      </w:r>
      <w:r w:rsidRPr="00DE10EB">
        <w:rPr>
          <w:rFonts w:hint="cs"/>
          <w:rtl/>
        </w:rPr>
        <w:t>سرودخوان،</w:t>
      </w:r>
      <w:r w:rsidRPr="00DE10EB">
        <w:rPr>
          <w:rtl/>
        </w:rPr>
        <w:t xml:space="preserve"> </w:t>
      </w:r>
      <w:r w:rsidRPr="00DE10EB">
        <w:rPr>
          <w:rFonts w:hint="cs"/>
          <w:rtl/>
        </w:rPr>
        <w:t>راننده</w:t>
      </w:r>
      <w:r w:rsidRPr="00DE10EB">
        <w:rPr>
          <w:rtl/>
        </w:rPr>
        <w:t xml:space="preserve"> </w:t>
      </w:r>
      <w:r w:rsidRPr="00DE10EB">
        <w:rPr>
          <w:rFonts w:hint="cs"/>
          <w:rtl/>
        </w:rPr>
        <w:t>و</w:t>
      </w:r>
      <w:r w:rsidRPr="00DE10EB">
        <w:rPr>
          <w:rtl/>
        </w:rPr>
        <w:t xml:space="preserve"> </w:t>
      </w:r>
      <w:r w:rsidRPr="00DE10EB">
        <w:rPr>
          <w:rFonts w:hint="cs"/>
          <w:rtl/>
        </w:rPr>
        <w:t>صاحب‌کار</w:t>
      </w:r>
      <w:r w:rsidRPr="00DE10EB">
        <w:rPr>
          <w:rtl/>
        </w:rPr>
        <w:t xml:space="preserve"> </w:t>
      </w:r>
      <w:r w:rsidRPr="00DE10EB">
        <w:rPr>
          <w:rFonts w:hint="cs"/>
          <w:rtl/>
        </w:rPr>
        <w:t>و</w:t>
      </w:r>
      <w:r w:rsidRPr="00DE10EB">
        <w:rPr>
          <w:rtl/>
        </w:rPr>
        <w:t xml:space="preserve"> </w:t>
      </w:r>
      <w:r w:rsidRPr="00DE10EB">
        <w:rPr>
          <w:rFonts w:hint="cs"/>
          <w:rtl/>
        </w:rPr>
        <w:t>ر</w:t>
      </w:r>
      <w:r>
        <w:rPr>
          <w:rFonts w:hint="cs"/>
          <w:rtl/>
        </w:rPr>
        <w:t>ی</w:t>
      </w:r>
      <w:r w:rsidRPr="00DE10EB">
        <w:rPr>
          <w:rFonts w:hint="cs"/>
          <w:rtl/>
        </w:rPr>
        <w:t>خته‌گر،</w:t>
      </w:r>
      <w:r w:rsidRPr="00DE10EB">
        <w:rPr>
          <w:rtl/>
        </w:rPr>
        <w:t xml:space="preserve"> </w:t>
      </w:r>
      <w:r w:rsidRPr="00DE10EB">
        <w:rPr>
          <w:rFonts w:hint="cs"/>
          <w:rtl/>
        </w:rPr>
        <w:t>کشاورز</w:t>
      </w:r>
      <w:r w:rsidRPr="00DE10EB">
        <w:rPr>
          <w:rtl/>
        </w:rPr>
        <w:t xml:space="preserve"> </w:t>
      </w:r>
      <w:r w:rsidRPr="00DE10EB">
        <w:rPr>
          <w:rFonts w:hint="cs"/>
          <w:rtl/>
        </w:rPr>
        <w:t>روستا</w:t>
      </w:r>
      <w:r>
        <w:rPr>
          <w:rFonts w:hint="cs"/>
          <w:rtl/>
        </w:rPr>
        <w:t>یی</w:t>
      </w:r>
      <w:r w:rsidRPr="00DE10EB">
        <w:rPr>
          <w:rFonts w:hint="cs"/>
          <w:rtl/>
        </w:rPr>
        <w:t>،</w:t>
      </w:r>
      <w:r w:rsidRPr="00DE10EB">
        <w:rPr>
          <w:rtl/>
        </w:rPr>
        <w:t xml:space="preserve"> </w:t>
      </w:r>
      <w:r w:rsidRPr="00DE10EB">
        <w:rPr>
          <w:rFonts w:hint="cs"/>
          <w:rtl/>
        </w:rPr>
        <w:t>کارمند</w:t>
      </w:r>
      <w:r w:rsidRPr="00DE10EB">
        <w:rPr>
          <w:rtl/>
        </w:rPr>
        <w:t xml:space="preserve"> </w:t>
      </w:r>
      <w:r w:rsidRPr="00DE10EB">
        <w:rPr>
          <w:rFonts w:hint="cs"/>
          <w:rtl/>
        </w:rPr>
        <w:t>ادار</w:t>
      </w:r>
      <w:r>
        <w:rPr>
          <w:rFonts w:hint="cs"/>
          <w:rtl/>
        </w:rPr>
        <w:t>ی</w:t>
      </w:r>
      <w:r w:rsidRPr="00DE10EB">
        <w:rPr>
          <w:rtl/>
        </w:rPr>
        <w:t xml:space="preserve"> </w:t>
      </w:r>
      <w:r w:rsidRPr="00DE10EB">
        <w:rPr>
          <w:rFonts w:hint="cs"/>
          <w:rtl/>
        </w:rPr>
        <w:t>و</w:t>
      </w:r>
      <w:r w:rsidRPr="00DE10EB">
        <w:rPr>
          <w:rtl/>
        </w:rPr>
        <w:t xml:space="preserve"> </w:t>
      </w:r>
      <w:r w:rsidRPr="00DE10EB">
        <w:rPr>
          <w:rFonts w:hint="cs"/>
          <w:rtl/>
        </w:rPr>
        <w:t>انواع</w:t>
      </w:r>
      <w:r w:rsidRPr="00DE10EB">
        <w:rPr>
          <w:rtl/>
        </w:rPr>
        <w:t xml:space="preserve"> </w:t>
      </w:r>
      <w:r w:rsidRPr="00DE10EB">
        <w:rPr>
          <w:rFonts w:hint="cs"/>
          <w:rtl/>
        </w:rPr>
        <w:t>و</w:t>
      </w:r>
      <w:r w:rsidRPr="00DE10EB">
        <w:rPr>
          <w:rtl/>
        </w:rPr>
        <w:t xml:space="preserve"> </w:t>
      </w:r>
      <w:r w:rsidRPr="00DE10EB">
        <w:rPr>
          <w:rFonts w:hint="cs"/>
          <w:rtl/>
        </w:rPr>
        <w:t>اقسام</w:t>
      </w:r>
      <w:r w:rsidRPr="00DE10EB">
        <w:rPr>
          <w:rtl/>
        </w:rPr>
        <w:t xml:space="preserve"> </w:t>
      </w:r>
      <w:r w:rsidRPr="00DE10EB">
        <w:rPr>
          <w:rFonts w:hint="cs"/>
          <w:rtl/>
        </w:rPr>
        <w:t>گروه‌ها</w:t>
      </w:r>
      <w:r>
        <w:rPr>
          <w:rFonts w:hint="cs"/>
          <w:rtl/>
        </w:rPr>
        <w:t>ی</w:t>
      </w:r>
      <w:r w:rsidRPr="00DE10EB">
        <w:rPr>
          <w:rtl/>
        </w:rPr>
        <w:t xml:space="preserve"> </w:t>
      </w:r>
      <w:r w:rsidRPr="00DE10EB">
        <w:rPr>
          <w:rFonts w:hint="cs"/>
          <w:rtl/>
        </w:rPr>
        <w:t>مردم</w:t>
      </w:r>
      <w:r>
        <w:rPr>
          <w:rFonts w:hint="cs"/>
          <w:rtl/>
        </w:rPr>
        <w:t>ی</w:t>
      </w:r>
      <w:r w:rsidRPr="00DE10EB">
        <w:rPr>
          <w:rtl/>
        </w:rPr>
        <w:t xml:space="preserve"> م</w:t>
      </w:r>
      <w:r>
        <w:rPr>
          <w:rtl/>
        </w:rPr>
        <w:t>ی</w:t>
      </w:r>
      <w:r w:rsidRPr="00DE10EB">
        <w:rPr>
          <w:rtl/>
        </w:rPr>
        <w:t>‌</w:t>
      </w:r>
      <w:r w:rsidRPr="00DE10EB">
        <w:rPr>
          <w:rFonts w:hint="cs"/>
          <w:rtl/>
        </w:rPr>
        <w:t>توانستند</w:t>
      </w:r>
      <w:r w:rsidRPr="00DE10EB">
        <w:rPr>
          <w:rtl/>
        </w:rPr>
        <w:t xml:space="preserve"> </w:t>
      </w:r>
      <w:r w:rsidRPr="00DE10EB">
        <w:rPr>
          <w:rFonts w:hint="cs"/>
          <w:rtl/>
        </w:rPr>
        <w:t>در</w:t>
      </w:r>
      <w:r w:rsidRPr="00DE10EB">
        <w:rPr>
          <w:rtl/>
        </w:rPr>
        <w:t xml:space="preserve"> </w:t>
      </w:r>
      <w:r w:rsidRPr="00DE10EB">
        <w:rPr>
          <w:rFonts w:hint="cs"/>
          <w:rtl/>
        </w:rPr>
        <w:t>ا</w:t>
      </w:r>
      <w:r>
        <w:rPr>
          <w:rFonts w:hint="cs"/>
          <w:rtl/>
        </w:rPr>
        <w:t>ی</w:t>
      </w:r>
      <w:r w:rsidRPr="00DE10EB">
        <w:rPr>
          <w:rFonts w:hint="cs"/>
          <w:rtl/>
        </w:rPr>
        <w:t>ن</w:t>
      </w:r>
      <w:r w:rsidRPr="00DE10EB">
        <w:rPr>
          <w:rtl/>
        </w:rPr>
        <w:t xml:space="preserve"> «</w:t>
      </w:r>
      <w:r w:rsidRPr="00DE10EB">
        <w:rPr>
          <w:rFonts w:hint="cs"/>
          <w:rtl/>
        </w:rPr>
        <w:t>شبک</w:t>
      </w:r>
      <w:r>
        <w:rPr>
          <w:rFonts w:hint="cs"/>
          <w:rtl/>
        </w:rPr>
        <w:t xml:space="preserve">ة </w:t>
      </w:r>
      <w:r w:rsidRPr="00DE10EB">
        <w:rPr>
          <w:rFonts w:hint="cs"/>
          <w:rtl/>
        </w:rPr>
        <w:t>عظ</w:t>
      </w:r>
      <w:r>
        <w:rPr>
          <w:rFonts w:hint="cs"/>
          <w:rtl/>
        </w:rPr>
        <w:t>ی</w:t>
      </w:r>
      <w:r w:rsidRPr="00DE10EB">
        <w:rPr>
          <w:rFonts w:hint="cs"/>
          <w:rtl/>
        </w:rPr>
        <w:t>م</w:t>
      </w:r>
      <w:r w:rsidRPr="00DE10EB">
        <w:rPr>
          <w:rtl/>
        </w:rPr>
        <w:t xml:space="preserve"> </w:t>
      </w:r>
      <w:r w:rsidRPr="00DE10EB">
        <w:rPr>
          <w:rFonts w:hint="cs"/>
          <w:rtl/>
        </w:rPr>
        <w:t>مردم</w:t>
      </w:r>
      <w:r>
        <w:rPr>
          <w:rFonts w:hint="cs"/>
          <w:rtl/>
        </w:rPr>
        <w:t>ی</w:t>
      </w:r>
      <w:r w:rsidRPr="00DE10EB">
        <w:rPr>
          <w:rFonts w:hint="eastAsia"/>
          <w:rtl/>
        </w:rPr>
        <w:t>»</w:t>
      </w:r>
      <w:r w:rsidRPr="00DE10EB">
        <w:rPr>
          <w:rFonts w:hint="cs"/>
          <w:rtl/>
        </w:rPr>
        <w:t>حضور</w:t>
      </w:r>
      <w:r w:rsidRPr="00DE10EB">
        <w:rPr>
          <w:rtl/>
        </w:rPr>
        <w:t xml:space="preserve"> </w:t>
      </w:r>
      <w:r w:rsidRPr="00DE10EB">
        <w:rPr>
          <w:rFonts w:hint="cs"/>
          <w:rtl/>
        </w:rPr>
        <w:t>پ</w:t>
      </w:r>
      <w:r>
        <w:rPr>
          <w:rFonts w:hint="cs"/>
          <w:rtl/>
        </w:rPr>
        <w:t>ی</w:t>
      </w:r>
      <w:r w:rsidRPr="00DE10EB">
        <w:rPr>
          <w:rFonts w:hint="cs"/>
          <w:rtl/>
        </w:rPr>
        <w:t>دا</w:t>
      </w:r>
      <w:r w:rsidRPr="00DE10EB">
        <w:rPr>
          <w:rtl/>
        </w:rPr>
        <w:t xml:space="preserve"> </w:t>
      </w:r>
      <w:r w:rsidRPr="00DE10EB">
        <w:rPr>
          <w:rFonts w:hint="cs"/>
          <w:rtl/>
        </w:rPr>
        <w:t>کنند؛</w:t>
      </w:r>
      <w:r w:rsidRPr="00DE10EB">
        <w:rPr>
          <w:rtl/>
        </w:rPr>
        <w:t xml:space="preserve"> </w:t>
      </w:r>
      <w:r w:rsidRPr="00DE10EB">
        <w:rPr>
          <w:rFonts w:hint="cs"/>
          <w:rtl/>
        </w:rPr>
        <w:t>ا</w:t>
      </w:r>
      <w:r>
        <w:rPr>
          <w:rFonts w:hint="cs"/>
          <w:rtl/>
        </w:rPr>
        <w:t>ی</w:t>
      </w:r>
      <w:r w:rsidRPr="00DE10EB">
        <w:rPr>
          <w:rFonts w:hint="cs"/>
          <w:rtl/>
        </w:rPr>
        <w:t>ن</w:t>
      </w:r>
      <w:r w:rsidRPr="00DE10EB">
        <w:rPr>
          <w:rtl/>
        </w:rPr>
        <w:t xml:space="preserve"> </w:t>
      </w:r>
      <w:r>
        <w:rPr>
          <w:rFonts w:hint="cs"/>
          <w:rtl/>
        </w:rPr>
        <w:t>ی</w:t>
      </w:r>
      <w:r w:rsidRPr="00DE10EB">
        <w:rPr>
          <w:rFonts w:hint="cs"/>
          <w:rtl/>
        </w:rPr>
        <w:t>ک</w:t>
      </w:r>
      <w:r w:rsidRPr="00DE10EB">
        <w:rPr>
          <w:rtl/>
        </w:rPr>
        <w:t xml:space="preserve"> </w:t>
      </w:r>
      <w:r w:rsidRPr="00DE10EB">
        <w:rPr>
          <w:rFonts w:hint="cs"/>
          <w:rtl/>
        </w:rPr>
        <w:t>مدل</w:t>
      </w:r>
      <w:r w:rsidRPr="00DE10EB">
        <w:rPr>
          <w:rtl/>
        </w:rPr>
        <w:t xml:space="preserve"> </w:t>
      </w:r>
      <w:r w:rsidRPr="00DE10EB">
        <w:rPr>
          <w:rFonts w:hint="cs"/>
          <w:rtl/>
        </w:rPr>
        <w:t>جد</w:t>
      </w:r>
      <w:r>
        <w:rPr>
          <w:rFonts w:hint="cs"/>
          <w:rtl/>
        </w:rPr>
        <w:t>ی</w:t>
      </w:r>
      <w:r w:rsidRPr="00DE10EB">
        <w:rPr>
          <w:rFonts w:hint="cs"/>
          <w:rtl/>
        </w:rPr>
        <w:t>د</w:t>
      </w:r>
      <w:r w:rsidRPr="00DE10EB">
        <w:rPr>
          <w:rtl/>
        </w:rPr>
        <w:t xml:space="preserve"> </w:t>
      </w:r>
      <w:r w:rsidRPr="00DE10EB">
        <w:rPr>
          <w:rFonts w:hint="cs"/>
          <w:rtl/>
        </w:rPr>
        <w:t>بود</w:t>
      </w:r>
      <w:r w:rsidRPr="00DE10EB">
        <w:rPr>
          <w:rtl/>
        </w:rPr>
        <w:t xml:space="preserve">. </w:t>
      </w:r>
      <w:r w:rsidRPr="00DE10EB">
        <w:rPr>
          <w:rFonts w:hint="cs"/>
          <w:rtl/>
        </w:rPr>
        <w:t>ا</w:t>
      </w:r>
      <w:r>
        <w:rPr>
          <w:rFonts w:hint="cs"/>
          <w:rtl/>
        </w:rPr>
        <w:t>ی</w:t>
      </w:r>
      <w:r w:rsidRPr="00DE10EB">
        <w:rPr>
          <w:rFonts w:hint="cs"/>
          <w:rtl/>
        </w:rPr>
        <w:t>ن</w:t>
      </w:r>
      <w:r w:rsidRPr="00DE10EB">
        <w:rPr>
          <w:rtl/>
        </w:rPr>
        <w:t xml:space="preserve"> </w:t>
      </w:r>
      <w:r w:rsidRPr="00DE10EB">
        <w:rPr>
          <w:rFonts w:hint="cs"/>
          <w:rtl/>
        </w:rPr>
        <w:t>در</w:t>
      </w:r>
      <w:r w:rsidRPr="00DE10EB">
        <w:rPr>
          <w:rtl/>
        </w:rPr>
        <w:t xml:space="preserve"> </w:t>
      </w:r>
      <w:r w:rsidRPr="00DE10EB">
        <w:rPr>
          <w:rFonts w:hint="cs"/>
          <w:rtl/>
        </w:rPr>
        <w:t>دن</w:t>
      </w:r>
      <w:r>
        <w:rPr>
          <w:rFonts w:hint="cs"/>
          <w:rtl/>
        </w:rPr>
        <w:t>ی</w:t>
      </w:r>
      <w:r w:rsidRPr="00DE10EB">
        <w:rPr>
          <w:rFonts w:hint="cs"/>
          <w:rtl/>
        </w:rPr>
        <w:t>ا</w:t>
      </w:r>
      <w:r w:rsidRPr="00DE10EB">
        <w:rPr>
          <w:rtl/>
        </w:rPr>
        <w:t xml:space="preserve"> </w:t>
      </w:r>
      <w:r w:rsidRPr="00DE10EB">
        <w:rPr>
          <w:rFonts w:hint="cs"/>
          <w:rtl/>
        </w:rPr>
        <w:t>ه</w:t>
      </w:r>
      <w:r>
        <w:rPr>
          <w:rFonts w:hint="cs"/>
          <w:rtl/>
        </w:rPr>
        <w:t>ی</w:t>
      </w:r>
      <w:r w:rsidRPr="00DE10EB">
        <w:rPr>
          <w:rFonts w:hint="cs"/>
          <w:rtl/>
        </w:rPr>
        <w:t>چ</w:t>
      </w:r>
      <w:r w:rsidRPr="00DE10EB">
        <w:rPr>
          <w:rtl/>
        </w:rPr>
        <w:t xml:space="preserve"> </w:t>
      </w:r>
      <w:r w:rsidRPr="00DE10EB">
        <w:rPr>
          <w:rFonts w:hint="cs"/>
          <w:rtl/>
        </w:rPr>
        <w:t>سابقه‌‌ا</w:t>
      </w:r>
      <w:r>
        <w:rPr>
          <w:rFonts w:hint="cs"/>
          <w:rtl/>
        </w:rPr>
        <w:t>ی</w:t>
      </w:r>
      <w:r w:rsidRPr="00DE10EB">
        <w:rPr>
          <w:rtl/>
        </w:rPr>
        <w:t xml:space="preserve"> </w:t>
      </w:r>
      <w:r w:rsidRPr="00DE10EB">
        <w:rPr>
          <w:rFonts w:hint="cs"/>
          <w:rtl/>
        </w:rPr>
        <w:t>ندارد؛</w:t>
      </w:r>
      <w:r w:rsidRPr="00DE10EB">
        <w:rPr>
          <w:rtl/>
        </w:rPr>
        <w:t xml:space="preserve"> </w:t>
      </w:r>
      <w:r w:rsidRPr="00DE10EB">
        <w:rPr>
          <w:rFonts w:hint="cs"/>
          <w:rtl/>
        </w:rPr>
        <w:t>ه</w:t>
      </w:r>
      <w:r>
        <w:rPr>
          <w:rFonts w:hint="cs"/>
          <w:rtl/>
        </w:rPr>
        <w:t>ی</w:t>
      </w:r>
      <w:r w:rsidRPr="00DE10EB">
        <w:rPr>
          <w:rFonts w:hint="cs"/>
          <w:rtl/>
        </w:rPr>
        <w:t>چ</w:t>
      </w:r>
      <w:r w:rsidRPr="00DE10EB">
        <w:rPr>
          <w:rtl/>
        </w:rPr>
        <w:t xml:space="preserve"> </w:t>
      </w:r>
      <w:r w:rsidRPr="00DE10EB">
        <w:rPr>
          <w:rFonts w:hint="cs"/>
          <w:rtl/>
        </w:rPr>
        <w:t>جا</w:t>
      </w:r>
      <w:r w:rsidRPr="00DE10EB">
        <w:rPr>
          <w:rtl/>
        </w:rPr>
        <w:t xml:space="preserve"> </w:t>
      </w:r>
      <w:r w:rsidRPr="00DE10EB">
        <w:rPr>
          <w:rFonts w:hint="cs"/>
          <w:rtl/>
        </w:rPr>
        <w:t>ما</w:t>
      </w:r>
      <w:r w:rsidRPr="00DE10EB">
        <w:rPr>
          <w:rtl/>
        </w:rPr>
        <w:t xml:space="preserve"> [</w:t>
      </w:r>
      <w:r w:rsidRPr="00DE10EB">
        <w:rPr>
          <w:rFonts w:hint="cs"/>
          <w:rtl/>
        </w:rPr>
        <w:t>نمونه‌اش</w:t>
      </w:r>
      <w:r w:rsidRPr="00DE10EB">
        <w:rPr>
          <w:rtl/>
        </w:rPr>
        <w:t xml:space="preserve"> </w:t>
      </w:r>
      <w:r w:rsidRPr="00DE10EB">
        <w:rPr>
          <w:rFonts w:hint="cs"/>
          <w:rtl/>
        </w:rPr>
        <w:t>را</w:t>
      </w:r>
      <w:r w:rsidRPr="00DE10EB">
        <w:rPr>
          <w:rtl/>
        </w:rPr>
        <w:t xml:space="preserve">] </w:t>
      </w:r>
      <w:r w:rsidRPr="00DE10EB">
        <w:rPr>
          <w:rFonts w:hint="cs"/>
          <w:rtl/>
        </w:rPr>
        <w:t>نه خوانده‌ا</w:t>
      </w:r>
      <w:r>
        <w:rPr>
          <w:rFonts w:hint="cs"/>
          <w:rtl/>
        </w:rPr>
        <w:t>ی</w:t>
      </w:r>
      <w:r w:rsidRPr="00DE10EB">
        <w:rPr>
          <w:rFonts w:hint="cs"/>
          <w:rtl/>
        </w:rPr>
        <w:t>م</w:t>
      </w:r>
      <w:r w:rsidRPr="00DE10EB">
        <w:rPr>
          <w:rtl/>
        </w:rPr>
        <w:t xml:space="preserve"> </w:t>
      </w:r>
      <w:r w:rsidRPr="00DE10EB">
        <w:rPr>
          <w:rFonts w:hint="cs"/>
          <w:rtl/>
        </w:rPr>
        <w:t>و</w:t>
      </w:r>
      <w:r w:rsidRPr="00DE10EB">
        <w:rPr>
          <w:rtl/>
        </w:rPr>
        <w:t xml:space="preserve"> </w:t>
      </w:r>
      <w:r w:rsidRPr="00DE10EB">
        <w:rPr>
          <w:rFonts w:hint="cs"/>
          <w:rtl/>
        </w:rPr>
        <w:t>نه شن</w:t>
      </w:r>
      <w:r>
        <w:rPr>
          <w:rFonts w:hint="cs"/>
          <w:rtl/>
        </w:rPr>
        <w:t>ی</w:t>
      </w:r>
      <w:r w:rsidRPr="00DE10EB">
        <w:rPr>
          <w:rFonts w:hint="cs"/>
          <w:rtl/>
        </w:rPr>
        <w:t>ده‌ا</w:t>
      </w:r>
      <w:r>
        <w:rPr>
          <w:rFonts w:hint="cs"/>
          <w:rtl/>
        </w:rPr>
        <w:t>ی</w:t>
      </w:r>
      <w:r w:rsidRPr="00DE10EB">
        <w:rPr>
          <w:rFonts w:hint="cs"/>
          <w:rtl/>
        </w:rPr>
        <w:t>م</w:t>
      </w:r>
      <w:r w:rsidRPr="00DE10EB">
        <w:rPr>
          <w:rtl/>
        </w:rPr>
        <w:t>. [</w:t>
      </w:r>
      <w:r w:rsidRPr="00DE10EB">
        <w:rPr>
          <w:rFonts w:hint="cs"/>
          <w:rtl/>
        </w:rPr>
        <w:t>دربار</w:t>
      </w:r>
      <w:r>
        <w:rPr>
          <w:rFonts w:hint="cs"/>
          <w:rtl/>
        </w:rPr>
        <w:t>ة</w:t>
      </w:r>
      <w:r w:rsidRPr="00DE10EB">
        <w:rPr>
          <w:rtl/>
        </w:rPr>
        <w:t xml:space="preserve">] </w:t>
      </w:r>
      <w:r w:rsidRPr="00DE10EB">
        <w:rPr>
          <w:rFonts w:hint="cs"/>
          <w:rtl/>
        </w:rPr>
        <w:t>جنگ‌ها</w:t>
      </w:r>
      <w:r>
        <w:rPr>
          <w:rFonts w:hint="cs"/>
          <w:rtl/>
        </w:rPr>
        <w:t>ی</w:t>
      </w:r>
      <w:r w:rsidRPr="00DE10EB">
        <w:rPr>
          <w:rtl/>
        </w:rPr>
        <w:t xml:space="preserve"> </w:t>
      </w:r>
      <w:r w:rsidRPr="00DE10EB">
        <w:rPr>
          <w:rFonts w:hint="cs"/>
          <w:rtl/>
        </w:rPr>
        <w:t>فراوان،</w:t>
      </w:r>
      <w:r w:rsidRPr="00DE10EB">
        <w:rPr>
          <w:rtl/>
        </w:rPr>
        <w:t xml:space="preserve"> </w:t>
      </w:r>
      <w:r w:rsidRPr="00DE10EB">
        <w:rPr>
          <w:rFonts w:hint="cs"/>
          <w:rtl/>
        </w:rPr>
        <w:t>کتاب‌ها</w:t>
      </w:r>
      <w:r>
        <w:rPr>
          <w:rFonts w:hint="cs"/>
          <w:rtl/>
        </w:rPr>
        <w:t>ی</w:t>
      </w:r>
      <w:r w:rsidRPr="00DE10EB">
        <w:rPr>
          <w:rFonts w:hint="cs"/>
          <w:rtl/>
        </w:rPr>
        <w:t>شان،</w:t>
      </w:r>
      <w:r w:rsidRPr="00DE10EB">
        <w:rPr>
          <w:rtl/>
        </w:rPr>
        <w:t xml:space="preserve"> </w:t>
      </w:r>
      <w:r w:rsidRPr="00DE10EB">
        <w:rPr>
          <w:rFonts w:hint="cs"/>
          <w:rtl/>
        </w:rPr>
        <w:t>ف</w:t>
      </w:r>
      <w:r>
        <w:rPr>
          <w:rFonts w:hint="cs"/>
          <w:rtl/>
        </w:rPr>
        <w:t>ی</w:t>
      </w:r>
      <w:r w:rsidRPr="00DE10EB">
        <w:rPr>
          <w:rFonts w:hint="cs"/>
          <w:rtl/>
        </w:rPr>
        <w:t>لم‌ها</w:t>
      </w:r>
      <w:r>
        <w:rPr>
          <w:rFonts w:hint="cs"/>
          <w:rtl/>
        </w:rPr>
        <w:t>ی</w:t>
      </w:r>
      <w:r w:rsidRPr="00DE10EB">
        <w:rPr>
          <w:rFonts w:hint="cs"/>
          <w:rtl/>
        </w:rPr>
        <w:t>شان</w:t>
      </w:r>
      <w:r w:rsidRPr="00DE10EB">
        <w:rPr>
          <w:rtl/>
        </w:rPr>
        <w:t xml:space="preserve"> </w:t>
      </w:r>
      <w:r w:rsidRPr="00DE10EB">
        <w:rPr>
          <w:rFonts w:hint="cs"/>
          <w:rtl/>
        </w:rPr>
        <w:t>درآمده،</w:t>
      </w:r>
      <w:r w:rsidRPr="00DE10EB">
        <w:rPr>
          <w:rtl/>
        </w:rPr>
        <w:t xml:space="preserve"> </w:t>
      </w:r>
      <w:r w:rsidRPr="00DE10EB">
        <w:rPr>
          <w:rFonts w:hint="cs"/>
          <w:rtl/>
        </w:rPr>
        <w:t>ما</w:t>
      </w:r>
      <w:r w:rsidRPr="00DE10EB">
        <w:rPr>
          <w:rtl/>
        </w:rPr>
        <w:t xml:space="preserve"> </w:t>
      </w:r>
      <w:r w:rsidRPr="00DE10EB">
        <w:rPr>
          <w:rFonts w:hint="cs"/>
          <w:rtl/>
        </w:rPr>
        <w:t>هم</w:t>
      </w:r>
      <w:r w:rsidRPr="00DE10EB">
        <w:rPr>
          <w:rtl/>
        </w:rPr>
        <w:t xml:space="preserve"> </w:t>
      </w:r>
      <w:r w:rsidRPr="00DE10EB">
        <w:rPr>
          <w:rFonts w:hint="cs"/>
          <w:rtl/>
        </w:rPr>
        <w:t>خ</w:t>
      </w:r>
      <w:r>
        <w:rPr>
          <w:rFonts w:hint="cs"/>
          <w:rtl/>
        </w:rPr>
        <w:t>ی</w:t>
      </w:r>
      <w:r w:rsidRPr="00DE10EB">
        <w:rPr>
          <w:rFonts w:hint="cs"/>
          <w:rtl/>
        </w:rPr>
        <w:t>ل</w:t>
      </w:r>
      <w:r>
        <w:rPr>
          <w:rFonts w:hint="cs"/>
          <w:rtl/>
        </w:rPr>
        <w:t>ی</w:t>
      </w:r>
      <w:r w:rsidRPr="00DE10EB">
        <w:rPr>
          <w:rtl/>
        </w:rPr>
        <w:t xml:space="preserve"> </w:t>
      </w:r>
      <w:r w:rsidRPr="00DE10EB">
        <w:rPr>
          <w:rFonts w:hint="cs"/>
          <w:rtl/>
        </w:rPr>
        <w:t>از</w:t>
      </w:r>
      <w:r w:rsidRPr="00DE10EB">
        <w:rPr>
          <w:rtl/>
        </w:rPr>
        <w:t xml:space="preserve"> </w:t>
      </w:r>
      <w:r w:rsidRPr="00DE10EB">
        <w:rPr>
          <w:rFonts w:hint="cs"/>
          <w:rtl/>
        </w:rPr>
        <w:t>ا</w:t>
      </w:r>
      <w:r>
        <w:rPr>
          <w:rFonts w:hint="cs"/>
          <w:rtl/>
        </w:rPr>
        <w:t>ی</w:t>
      </w:r>
      <w:r w:rsidRPr="00DE10EB">
        <w:rPr>
          <w:rFonts w:hint="cs"/>
          <w:rtl/>
        </w:rPr>
        <w:t>ن</w:t>
      </w:r>
      <w:r w:rsidRPr="00DE10EB">
        <w:rPr>
          <w:rtl/>
        </w:rPr>
        <w:t xml:space="preserve"> </w:t>
      </w:r>
      <w:r w:rsidRPr="00DE10EB">
        <w:rPr>
          <w:rFonts w:hint="cs"/>
          <w:rtl/>
        </w:rPr>
        <w:t>قب</w:t>
      </w:r>
      <w:r>
        <w:rPr>
          <w:rFonts w:hint="cs"/>
          <w:rtl/>
        </w:rPr>
        <w:t>ی</w:t>
      </w:r>
      <w:r w:rsidRPr="00DE10EB">
        <w:rPr>
          <w:rFonts w:hint="cs"/>
          <w:rtl/>
        </w:rPr>
        <w:t>ل</w:t>
      </w:r>
      <w:r w:rsidRPr="00DE10EB">
        <w:rPr>
          <w:rtl/>
        </w:rPr>
        <w:t xml:space="preserve"> </w:t>
      </w:r>
      <w:r w:rsidRPr="00DE10EB">
        <w:rPr>
          <w:rFonts w:hint="cs"/>
          <w:rtl/>
        </w:rPr>
        <w:t>چ</w:t>
      </w:r>
      <w:r>
        <w:rPr>
          <w:rFonts w:hint="cs"/>
          <w:rtl/>
        </w:rPr>
        <w:t>ی</w:t>
      </w:r>
      <w:r w:rsidRPr="00DE10EB">
        <w:rPr>
          <w:rFonts w:hint="cs"/>
          <w:rtl/>
        </w:rPr>
        <w:t>زها</w:t>
      </w:r>
      <w:r w:rsidRPr="00DE10EB">
        <w:rPr>
          <w:rtl/>
        </w:rPr>
        <w:t xml:space="preserve"> </w:t>
      </w:r>
      <w:r w:rsidRPr="00DE10EB">
        <w:rPr>
          <w:rFonts w:hint="cs"/>
          <w:rtl/>
        </w:rPr>
        <w:t>را</w:t>
      </w:r>
      <w:r w:rsidRPr="00DE10EB">
        <w:rPr>
          <w:rtl/>
        </w:rPr>
        <w:t xml:space="preserve"> </w:t>
      </w:r>
      <w:r w:rsidRPr="00DE10EB">
        <w:rPr>
          <w:rFonts w:hint="cs"/>
          <w:rtl/>
        </w:rPr>
        <w:t>خوانده‌ا</w:t>
      </w:r>
      <w:r>
        <w:rPr>
          <w:rFonts w:hint="cs"/>
          <w:rtl/>
        </w:rPr>
        <w:t>ی</w:t>
      </w:r>
      <w:r w:rsidRPr="00DE10EB">
        <w:rPr>
          <w:rFonts w:hint="cs"/>
          <w:rtl/>
        </w:rPr>
        <w:t>م،</w:t>
      </w:r>
      <w:r w:rsidRPr="00DE10EB">
        <w:rPr>
          <w:rtl/>
        </w:rPr>
        <w:t xml:space="preserve"> </w:t>
      </w:r>
      <w:r w:rsidRPr="00DE10EB">
        <w:rPr>
          <w:rFonts w:hint="cs"/>
          <w:rtl/>
        </w:rPr>
        <w:t>مطالعه</w:t>
      </w:r>
      <w:r w:rsidRPr="00DE10EB">
        <w:rPr>
          <w:rtl/>
        </w:rPr>
        <w:t xml:space="preserve"> </w:t>
      </w:r>
      <w:r w:rsidRPr="00DE10EB">
        <w:rPr>
          <w:rFonts w:hint="cs"/>
          <w:rtl/>
        </w:rPr>
        <w:t>کرده‌ا</w:t>
      </w:r>
      <w:r>
        <w:rPr>
          <w:rFonts w:hint="cs"/>
          <w:rtl/>
        </w:rPr>
        <w:t>ی</w:t>
      </w:r>
      <w:r w:rsidRPr="00DE10EB">
        <w:rPr>
          <w:rFonts w:hint="cs"/>
          <w:rtl/>
        </w:rPr>
        <w:t>م</w:t>
      </w:r>
      <w:r w:rsidRPr="00DE10EB">
        <w:rPr>
          <w:rtl/>
        </w:rPr>
        <w:t xml:space="preserve"> [</w:t>
      </w:r>
      <w:r w:rsidRPr="00DE10EB">
        <w:rPr>
          <w:rFonts w:hint="cs"/>
          <w:rtl/>
        </w:rPr>
        <w:t>امّا</w:t>
      </w:r>
      <w:r w:rsidRPr="00DE10EB">
        <w:rPr>
          <w:rtl/>
        </w:rPr>
        <w:t xml:space="preserve">] </w:t>
      </w:r>
      <w:r w:rsidRPr="00DE10EB">
        <w:rPr>
          <w:rFonts w:hint="cs"/>
          <w:rtl/>
        </w:rPr>
        <w:t>نمون</w:t>
      </w:r>
      <w:r>
        <w:rPr>
          <w:rFonts w:hint="cs"/>
          <w:rtl/>
        </w:rPr>
        <w:t xml:space="preserve">ة </w:t>
      </w:r>
      <w:r w:rsidRPr="00DE10EB">
        <w:rPr>
          <w:rFonts w:hint="cs"/>
          <w:rtl/>
        </w:rPr>
        <w:t>چن</w:t>
      </w:r>
      <w:r>
        <w:rPr>
          <w:rFonts w:hint="cs"/>
          <w:rtl/>
        </w:rPr>
        <w:t>ی</w:t>
      </w:r>
      <w:r w:rsidRPr="00DE10EB">
        <w:rPr>
          <w:rFonts w:hint="cs"/>
          <w:rtl/>
        </w:rPr>
        <w:t>ن</w:t>
      </w:r>
      <w:r w:rsidRPr="00DE10EB">
        <w:rPr>
          <w:rtl/>
        </w:rPr>
        <w:t xml:space="preserve"> </w:t>
      </w:r>
      <w:r w:rsidRPr="00DE10EB">
        <w:rPr>
          <w:rFonts w:hint="cs"/>
          <w:rtl/>
        </w:rPr>
        <w:t>بس</w:t>
      </w:r>
      <w:r>
        <w:rPr>
          <w:rFonts w:hint="cs"/>
          <w:rtl/>
        </w:rPr>
        <w:t>ی</w:t>
      </w:r>
      <w:r w:rsidRPr="00DE10EB">
        <w:rPr>
          <w:rFonts w:hint="cs"/>
          <w:rtl/>
        </w:rPr>
        <w:t>ج</w:t>
      </w:r>
      <w:r w:rsidRPr="00DE10EB">
        <w:rPr>
          <w:rtl/>
        </w:rPr>
        <w:t xml:space="preserve"> </w:t>
      </w:r>
      <w:r w:rsidRPr="00DE10EB">
        <w:rPr>
          <w:rFonts w:hint="cs"/>
          <w:rtl/>
        </w:rPr>
        <w:t>مردم</w:t>
      </w:r>
      <w:r>
        <w:rPr>
          <w:rFonts w:hint="cs"/>
          <w:rtl/>
        </w:rPr>
        <w:t>ی</w:t>
      </w:r>
      <w:r w:rsidRPr="00DE10EB">
        <w:rPr>
          <w:rtl/>
        </w:rPr>
        <w:t xml:space="preserve"> </w:t>
      </w:r>
      <w:r w:rsidRPr="00DE10EB">
        <w:rPr>
          <w:rFonts w:hint="cs"/>
          <w:rtl/>
        </w:rPr>
        <w:t>عظ</w:t>
      </w:r>
      <w:r>
        <w:rPr>
          <w:rFonts w:hint="cs"/>
          <w:rtl/>
        </w:rPr>
        <w:t>ی</w:t>
      </w:r>
      <w:r w:rsidRPr="00DE10EB">
        <w:rPr>
          <w:rFonts w:hint="cs"/>
          <w:rtl/>
        </w:rPr>
        <w:t>م</w:t>
      </w:r>
      <w:r>
        <w:rPr>
          <w:rFonts w:hint="cs"/>
          <w:rtl/>
        </w:rPr>
        <w:t>ی</w:t>
      </w:r>
      <w:r w:rsidRPr="00DE10EB">
        <w:rPr>
          <w:rtl/>
        </w:rPr>
        <w:t xml:space="preserve"> </w:t>
      </w:r>
      <w:r w:rsidRPr="00DE10EB">
        <w:rPr>
          <w:rFonts w:hint="cs"/>
          <w:rtl/>
        </w:rPr>
        <w:t>اصلاً</w:t>
      </w:r>
      <w:r w:rsidRPr="00DE10EB">
        <w:rPr>
          <w:rtl/>
        </w:rPr>
        <w:t xml:space="preserve"> </w:t>
      </w:r>
      <w:r w:rsidRPr="00DE10EB">
        <w:rPr>
          <w:rFonts w:hint="cs"/>
          <w:rtl/>
        </w:rPr>
        <w:t>وجود</w:t>
      </w:r>
      <w:r w:rsidRPr="00DE10EB">
        <w:rPr>
          <w:rtl/>
        </w:rPr>
        <w:t xml:space="preserve"> </w:t>
      </w:r>
      <w:r w:rsidRPr="00DE10EB">
        <w:rPr>
          <w:rFonts w:hint="cs"/>
          <w:rtl/>
        </w:rPr>
        <w:t>ندارد</w:t>
      </w:r>
      <w:r w:rsidRPr="00DE10EB">
        <w:rPr>
          <w:rtl/>
        </w:rPr>
        <w:t xml:space="preserve">. </w:t>
      </w:r>
      <w:r w:rsidRPr="00DE10EB">
        <w:rPr>
          <w:rFonts w:hint="cs"/>
          <w:rtl/>
        </w:rPr>
        <w:t>ا</w:t>
      </w:r>
      <w:r>
        <w:rPr>
          <w:rFonts w:hint="cs"/>
          <w:rtl/>
        </w:rPr>
        <w:t>ی</w:t>
      </w:r>
      <w:r w:rsidRPr="00DE10EB">
        <w:rPr>
          <w:rFonts w:hint="cs"/>
          <w:rtl/>
        </w:rPr>
        <w:t>ن</w:t>
      </w:r>
      <w:r w:rsidRPr="00DE10EB">
        <w:rPr>
          <w:rtl/>
        </w:rPr>
        <w:t xml:space="preserve"> </w:t>
      </w:r>
      <w:r w:rsidRPr="00DE10EB">
        <w:rPr>
          <w:rFonts w:hint="cs"/>
          <w:rtl/>
        </w:rPr>
        <w:t>مدل</w:t>
      </w:r>
      <w:r w:rsidRPr="00DE10EB">
        <w:rPr>
          <w:rtl/>
        </w:rPr>
        <w:t xml:space="preserve"> </w:t>
      </w:r>
      <w:r w:rsidRPr="00DE10EB">
        <w:rPr>
          <w:rFonts w:hint="cs"/>
          <w:rtl/>
        </w:rPr>
        <w:t>جد</w:t>
      </w:r>
      <w:r>
        <w:rPr>
          <w:rFonts w:hint="cs"/>
          <w:rtl/>
        </w:rPr>
        <w:t>ی</w:t>
      </w:r>
      <w:r w:rsidRPr="00DE10EB">
        <w:rPr>
          <w:rFonts w:hint="cs"/>
          <w:rtl/>
        </w:rPr>
        <w:t>د</w:t>
      </w:r>
      <w:r w:rsidRPr="00DE10EB">
        <w:rPr>
          <w:rtl/>
        </w:rPr>
        <w:t xml:space="preserve"> </w:t>
      </w:r>
      <w:r w:rsidRPr="00DE10EB">
        <w:rPr>
          <w:rFonts w:hint="cs"/>
          <w:rtl/>
        </w:rPr>
        <w:t>بود؛</w:t>
      </w:r>
      <w:r w:rsidRPr="00DE10EB">
        <w:rPr>
          <w:rtl/>
        </w:rPr>
        <w:t xml:space="preserve"> </w:t>
      </w:r>
      <w:r w:rsidRPr="00DE10EB">
        <w:rPr>
          <w:rFonts w:hint="cs"/>
          <w:rtl/>
        </w:rPr>
        <w:t>مدل‌‌‌‌ساز</w:t>
      </w:r>
      <w:r>
        <w:rPr>
          <w:rFonts w:hint="cs"/>
          <w:rtl/>
        </w:rPr>
        <w:t>ی</w:t>
      </w:r>
      <w:r w:rsidRPr="00DE10EB">
        <w:rPr>
          <w:rtl/>
        </w:rPr>
        <w:t xml:space="preserve"> </w:t>
      </w:r>
      <w:r w:rsidRPr="00DE10EB">
        <w:rPr>
          <w:rFonts w:hint="cs"/>
          <w:rtl/>
        </w:rPr>
        <w:t>جد</w:t>
      </w:r>
      <w:r>
        <w:rPr>
          <w:rFonts w:hint="cs"/>
          <w:rtl/>
        </w:rPr>
        <w:t>ی</w:t>
      </w:r>
      <w:r w:rsidRPr="00DE10EB">
        <w:rPr>
          <w:rFonts w:hint="cs"/>
          <w:rtl/>
        </w:rPr>
        <w:t>د</w:t>
      </w:r>
      <w:r w:rsidRPr="00DE10EB">
        <w:rPr>
          <w:rtl/>
        </w:rPr>
        <w:t xml:space="preserve"> </w:t>
      </w:r>
      <w:r w:rsidRPr="00DE10EB">
        <w:rPr>
          <w:rFonts w:hint="cs"/>
          <w:rtl/>
        </w:rPr>
        <w:t>که</w:t>
      </w:r>
      <w:r w:rsidRPr="00DE10EB">
        <w:rPr>
          <w:rtl/>
        </w:rPr>
        <w:t xml:space="preserve"> </w:t>
      </w:r>
      <w:r w:rsidRPr="00DE10EB">
        <w:rPr>
          <w:rFonts w:hint="cs"/>
          <w:rtl/>
        </w:rPr>
        <w:t>همه</w:t>
      </w:r>
      <w:r w:rsidRPr="00DE10EB">
        <w:rPr>
          <w:rtl/>
        </w:rPr>
        <w:t xml:space="preserve"> م</w:t>
      </w:r>
      <w:r>
        <w:rPr>
          <w:rtl/>
        </w:rPr>
        <w:t>ی</w:t>
      </w:r>
      <w:r w:rsidRPr="00DE10EB">
        <w:rPr>
          <w:rtl/>
        </w:rPr>
        <w:t>‌</w:t>
      </w:r>
      <w:r w:rsidRPr="00DE10EB">
        <w:rPr>
          <w:rFonts w:hint="cs"/>
          <w:rtl/>
        </w:rPr>
        <w:t>توانستند</w:t>
      </w:r>
      <w:r w:rsidRPr="00DE10EB">
        <w:rPr>
          <w:rtl/>
        </w:rPr>
        <w:t xml:space="preserve"> </w:t>
      </w:r>
      <w:r w:rsidRPr="00DE10EB">
        <w:rPr>
          <w:rFonts w:hint="cs"/>
          <w:rtl/>
        </w:rPr>
        <w:t>همکار</w:t>
      </w:r>
      <w:r>
        <w:rPr>
          <w:rFonts w:hint="cs"/>
          <w:rtl/>
        </w:rPr>
        <w:t>ی</w:t>
      </w:r>
      <w:r w:rsidRPr="00DE10EB">
        <w:rPr>
          <w:rtl/>
        </w:rPr>
        <w:t xml:space="preserve"> </w:t>
      </w:r>
      <w:r w:rsidRPr="00DE10EB">
        <w:rPr>
          <w:rFonts w:hint="cs"/>
          <w:rtl/>
        </w:rPr>
        <w:t>کنند،</w:t>
      </w:r>
      <w:r w:rsidRPr="00DE10EB">
        <w:rPr>
          <w:rtl/>
        </w:rPr>
        <w:t xml:space="preserve"> </w:t>
      </w:r>
      <w:r w:rsidRPr="00DE10EB">
        <w:rPr>
          <w:rFonts w:hint="cs"/>
          <w:rtl/>
        </w:rPr>
        <w:t>همه</w:t>
      </w:r>
      <w:r w:rsidRPr="00DE10EB">
        <w:rPr>
          <w:rtl/>
        </w:rPr>
        <w:t xml:space="preserve"> م</w:t>
      </w:r>
      <w:r>
        <w:rPr>
          <w:rtl/>
        </w:rPr>
        <w:t>ی</w:t>
      </w:r>
      <w:r w:rsidRPr="00DE10EB">
        <w:rPr>
          <w:rtl/>
        </w:rPr>
        <w:t>‌</w:t>
      </w:r>
      <w:r w:rsidRPr="00DE10EB">
        <w:rPr>
          <w:rFonts w:hint="cs"/>
          <w:rtl/>
        </w:rPr>
        <w:t>توانستند</w:t>
      </w:r>
      <w:r w:rsidRPr="00DE10EB">
        <w:rPr>
          <w:rtl/>
        </w:rPr>
        <w:t xml:space="preserve"> </w:t>
      </w:r>
      <w:r w:rsidRPr="00DE10EB">
        <w:rPr>
          <w:rFonts w:hint="cs"/>
          <w:rtl/>
        </w:rPr>
        <w:t>هم‌افزا</w:t>
      </w:r>
      <w:r>
        <w:rPr>
          <w:rFonts w:hint="cs"/>
          <w:rtl/>
        </w:rPr>
        <w:t>یی</w:t>
      </w:r>
      <w:r w:rsidRPr="00DE10EB">
        <w:rPr>
          <w:rtl/>
        </w:rPr>
        <w:t xml:space="preserve"> </w:t>
      </w:r>
      <w:r w:rsidRPr="00DE10EB">
        <w:rPr>
          <w:rFonts w:hint="cs"/>
          <w:rtl/>
        </w:rPr>
        <w:t>کنند</w:t>
      </w:r>
      <w:r w:rsidR="007F65BA">
        <w:rPr>
          <w:rFonts w:hint="cs"/>
          <w:rtl/>
        </w:rPr>
        <w:t>،</w:t>
      </w:r>
      <w:r w:rsidRPr="00DE10EB">
        <w:rPr>
          <w:rtl/>
        </w:rPr>
        <w:t xml:space="preserve"> </w:t>
      </w:r>
      <w:r w:rsidRPr="00DE10EB">
        <w:rPr>
          <w:rFonts w:hint="cs"/>
          <w:rtl/>
        </w:rPr>
        <w:t>همه</w:t>
      </w:r>
      <w:r w:rsidRPr="00DE10EB">
        <w:rPr>
          <w:rtl/>
        </w:rPr>
        <w:t xml:space="preserve"> </w:t>
      </w:r>
      <w:r w:rsidRPr="00DE10EB">
        <w:rPr>
          <w:rFonts w:hint="cs"/>
          <w:rtl/>
        </w:rPr>
        <w:t>کمک</w:t>
      </w:r>
      <w:r w:rsidRPr="00DE10EB">
        <w:rPr>
          <w:rtl/>
        </w:rPr>
        <w:t xml:space="preserve"> م</w:t>
      </w:r>
      <w:r>
        <w:rPr>
          <w:rtl/>
        </w:rPr>
        <w:t>ی</w:t>
      </w:r>
      <w:r w:rsidRPr="00DE10EB">
        <w:rPr>
          <w:rtl/>
        </w:rPr>
        <w:t>‌</w:t>
      </w:r>
      <w:r w:rsidRPr="00DE10EB">
        <w:rPr>
          <w:rFonts w:hint="cs"/>
          <w:rtl/>
        </w:rPr>
        <w:t>دادند»</w:t>
      </w:r>
      <w:r w:rsidRPr="00DE10EB">
        <w:rPr>
          <w:rtl/>
        </w:rPr>
        <w:t>.</w:t>
      </w:r>
      <w:r w:rsidRPr="00DF5FE1">
        <w:rPr>
          <w:rStyle w:val="FootnoteReference"/>
          <w:rtl/>
        </w:rPr>
        <w:footnoteReference w:id="27"/>
      </w:r>
    </w:p>
    <w:p w14:paraId="7D58D88A" w14:textId="37FA6E5B" w:rsidR="00911CEF" w:rsidRDefault="00FF2E82" w:rsidP="002C60C1">
      <w:pPr>
        <w:rPr>
          <w:rtl/>
        </w:rPr>
      </w:pPr>
      <w:r w:rsidRPr="00FF2E82">
        <w:rPr>
          <w:rtl/>
        </w:rPr>
        <w:t>خدا</w:t>
      </w:r>
      <w:r w:rsidRPr="00FF2E82">
        <w:rPr>
          <w:rFonts w:hint="cs"/>
          <w:rtl/>
        </w:rPr>
        <w:t>ی</w:t>
      </w:r>
      <w:r w:rsidRPr="00FF2E82">
        <w:rPr>
          <w:rtl/>
        </w:rPr>
        <w:t xml:space="preserve"> متعال </w:t>
      </w:r>
      <w:r>
        <w:rPr>
          <w:rFonts w:hint="cs"/>
          <w:rtl/>
        </w:rPr>
        <w:t xml:space="preserve">برای پیش‌برد </w:t>
      </w:r>
      <w:r w:rsidRPr="00FF2E82">
        <w:rPr>
          <w:rtl/>
        </w:rPr>
        <w:t>ا</w:t>
      </w:r>
      <w:r w:rsidRPr="00FF2E82">
        <w:rPr>
          <w:rFonts w:hint="cs"/>
          <w:rtl/>
        </w:rPr>
        <w:t>ی</w:t>
      </w:r>
      <w:r w:rsidRPr="00FF2E82">
        <w:rPr>
          <w:rFonts w:hint="eastAsia"/>
          <w:rtl/>
        </w:rPr>
        <w:t>ن</w:t>
      </w:r>
      <w:r w:rsidRPr="00FF2E82">
        <w:rPr>
          <w:rtl/>
        </w:rPr>
        <w:t xml:space="preserve"> کلان‌پروژة تار</w:t>
      </w:r>
      <w:r w:rsidRPr="00FF2E82">
        <w:rPr>
          <w:rFonts w:hint="cs"/>
          <w:rtl/>
        </w:rPr>
        <w:t>ی</w:t>
      </w:r>
      <w:r w:rsidRPr="00FF2E82">
        <w:rPr>
          <w:rFonts w:hint="eastAsia"/>
          <w:rtl/>
        </w:rPr>
        <w:t>خ</w:t>
      </w:r>
      <w:r w:rsidRPr="00FF2E82">
        <w:rPr>
          <w:rFonts w:hint="cs"/>
          <w:rtl/>
        </w:rPr>
        <w:t>ی</w:t>
      </w:r>
      <w:r w:rsidRPr="00FF2E82">
        <w:rPr>
          <w:rtl/>
        </w:rPr>
        <w:t xml:space="preserve"> بندگان خود را به </w:t>
      </w:r>
      <w:r w:rsidRPr="00FF2E82">
        <w:rPr>
          <w:rFonts w:hint="cs"/>
          <w:rtl/>
        </w:rPr>
        <w:t>ی</w:t>
      </w:r>
      <w:r w:rsidRPr="00FF2E82">
        <w:rPr>
          <w:rFonts w:hint="eastAsia"/>
          <w:rtl/>
        </w:rPr>
        <w:t>ار</w:t>
      </w:r>
      <w:r w:rsidRPr="00FF2E82">
        <w:rPr>
          <w:rFonts w:hint="cs"/>
          <w:rtl/>
        </w:rPr>
        <w:t>ی</w:t>
      </w:r>
      <w:r w:rsidRPr="00FF2E82">
        <w:rPr>
          <w:rtl/>
        </w:rPr>
        <w:t xml:space="preserve"> </w:t>
      </w:r>
      <w:r>
        <w:rPr>
          <w:rFonts w:hint="cs"/>
          <w:rtl/>
        </w:rPr>
        <w:t>می‌</w:t>
      </w:r>
      <w:r w:rsidRPr="00FF2E82">
        <w:rPr>
          <w:rtl/>
        </w:rPr>
        <w:t>طلب</w:t>
      </w:r>
      <w:r w:rsidRPr="00FF2E82">
        <w:rPr>
          <w:rFonts w:hint="eastAsia"/>
          <w:rtl/>
        </w:rPr>
        <w:t>د</w:t>
      </w:r>
      <w:r w:rsidRPr="00FF2E82">
        <w:rPr>
          <w:rtl/>
        </w:rPr>
        <w:t xml:space="preserve"> و کار خود را با مشارکت مؤمنان پ</w:t>
      </w:r>
      <w:r w:rsidRPr="00FF2E82">
        <w:rPr>
          <w:rFonts w:hint="cs"/>
          <w:rtl/>
        </w:rPr>
        <w:t>ی</w:t>
      </w:r>
      <w:r w:rsidRPr="00FF2E82">
        <w:rPr>
          <w:rFonts w:hint="eastAsia"/>
          <w:rtl/>
        </w:rPr>
        <w:t>ش</w:t>
      </w:r>
      <w:r w:rsidRPr="00FF2E82">
        <w:rPr>
          <w:rtl/>
        </w:rPr>
        <w:t xml:space="preserve"> م</w:t>
      </w:r>
      <w:r w:rsidRPr="00FF2E82">
        <w:rPr>
          <w:rFonts w:hint="cs"/>
          <w:rtl/>
        </w:rPr>
        <w:t>ی‌</w:t>
      </w:r>
      <w:r w:rsidRPr="00FF2E82">
        <w:rPr>
          <w:rFonts w:hint="eastAsia"/>
          <w:rtl/>
        </w:rPr>
        <w:t>برد</w:t>
      </w:r>
      <w:r w:rsidRPr="00FF2E82">
        <w:rPr>
          <w:rtl/>
        </w:rPr>
        <w:t>: «</w:t>
      </w:r>
      <w:r w:rsidRPr="00A14578">
        <w:rPr>
          <w:rStyle w:val="Char0"/>
          <w:bCs w:val="0"/>
          <w:rtl/>
        </w:rPr>
        <w:t>هُوَ الَّذي أَيَّدَكَ بِنَصْرِهِ وَ بِالْمُؤْمِنينَ</w:t>
      </w:r>
      <w:r w:rsidRPr="00FF2E82">
        <w:rPr>
          <w:rtl/>
        </w:rPr>
        <w:t>»،</w:t>
      </w:r>
      <w:r>
        <w:rPr>
          <w:rStyle w:val="FootnoteReference"/>
          <w:rtl/>
        </w:rPr>
        <w:footnoteReference w:id="28"/>
      </w:r>
      <w:r w:rsidR="00877C7A">
        <w:rPr>
          <w:rtl/>
        </w:rPr>
        <w:t xml:space="preserve"> </w:t>
      </w:r>
      <w:r w:rsidRPr="00FF2E82">
        <w:rPr>
          <w:rtl/>
        </w:rPr>
        <w:t>«</w:t>
      </w:r>
      <w:r w:rsidRPr="00A14578">
        <w:rPr>
          <w:rStyle w:val="Char0"/>
          <w:bCs w:val="0"/>
          <w:rtl/>
        </w:rPr>
        <w:t>يا أَيُّهَا النَّبِيُّ حَسْبُكَ اللَّهُ وَ مَنِ اتَّبَعَكَ مِنَ الْمُؤْمِنينَ</w:t>
      </w:r>
      <w:r w:rsidRPr="00FF2E82">
        <w:rPr>
          <w:rtl/>
        </w:rPr>
        <w:t>»،</w:t>
      </w:r>
      <w:r>
        <w:rPr>
          <w:rStyle w:val="FootnoteReference"/>
          <w:rtl/>
        </w:rPr>
        <w:footnoteReference w:id="29"/>
      </w:r>
      <w:r w:rsidRPr="00FF2E82">
        <w:rPr>
          <w:rtl/>
        </w:rPr>
        <w:t xml:space="preserve"> «</w:t>
      </w:r>
      <w:r w:rsidRPr="00A14578">
        <w:rPr>
          <w:rStyle w:val="Char0"/>
          <w:bCs w:val="0"/>
          <w:rtl/>
        </w:rPr>
        <w:t>يُؤْمِ</w:t>
      </w:r>
      <w:r w:rsidRPr="00A14578">
        <w:rPr>
          <w:rStyle w:val="Char0"/>
          <w:rFonts w:hint="eastAsia"/>
          <w:bCs w:val="0"/>
          <w:rtl/>
        </w:rPr>
        <w:t>نُ</w:t>
      </w:r>
      <w:r w:rsidRPr="00A14578">
        <w:rPr>
          <w:rStyle w:val="Char0"/>
          <w:bCs w:val="0"/>
          <w:rtl/>
        </w:rPr>
        <w:t xml:space="preserve"> بِاللَّهِ وَ يُؤْمِنُ لِلْمُؤْمِنينَ»،</w:t>
      </w:r>
      <w:r>
        <w:rPr>
          <w:rStyle w:val="FootnoteReference"/>
          <w:rFonts w:ascii="B Badr" w:eastAsiaTheme="minorHAnsi" w:hAnsi="B Badr" w:cs="IRBadr"/>
          <w:rtl/>
          <w:lang w:val="x-none" w:eastAsia="zh-CN"/>
        </w:rPr>
        <w:footnoteReference w:id="30"/>
      </w:r>
      <w:r w:rsidRPr="00A14578">
        <w:rPr>
          <w:rStyle w:val="Char0"/>
          <w:bCs w:val="0"/>
          <w:rtl/>
        </w:rPr>
        <w:t xml:space="preserve"> «لَقَدْ أَرْسَلْنا رُسُلَنا بِالْبَيِّناتِ وَ أَنْزَلْنا مَعَهُمُ الْكِتابَ وَ الْميزانَ لِيَقُومَ النَّاسُ بِالْقِسْطِ</w:t>
      </w:r>
      <w:r w:rsidRPr="00FF2E82">
        <w:rPr>
          <w:rtl/>
        </w:rPr>
        <w:t>»</w:t>
      </w:r>
      <w:r w:rsidR="00A15530">
        <w:rPr>
          <w:rFonts w:hint="cs"/>
          <w:rtl/>
        </w:rPr>
        <w:t>.</w:t>
      </w:r>
      <w:r>
        <w:rPr>
          <w:rStyle w:val="FootnoteReference"/>
          <w:rtl/>
        </w:rPr>
        <w:footnoteReference w:id="31"/>
      </w:r>
    </w:p>
    <w:p w14:paraId="450F2B40" w14:textId="53783385" w:rsidR="00257377" w:rsidRPr="00DF5FE1" w:rsidRDefault="004D5561" w:rsidP="00C13041">
      <w:pPr>
        <w:pStyle w:val="Heading2"/>
        <w:rPr>
          <w:rtl/>
          <w:lang w:val="en-US"/>
        </w:rPr>
      </w:pPr>
      <w:bookmarkStart w:id="28" w:name="_Toc99641224"/>
      <w:bookmarkStart w:id="29" w:name="_Toc222003585"/>
      <w:bookmarkStart w:id="30" w:name="_Toc227067471"/>
      <w:r>
        <w:rPr>
          <w:rFonts w:hint="cs"/>
          <w:rtl/>
        </w:rPr>
        <w:t>۷</w:t>
      </w:r>
      <w:r w:rsidR="00FB7DE8">
        <w:rPr>
          <w:rFonts w:hint="cs"/>
          <w:rtl/>
        </w:rPr>
        <w:t xml:space="preserve">.‌ </w:t>
      </w:r>
      <w:r w:rsidR="00257377" w:rsidRPr="00DF5FE1">
        <w:rPr>
          <w:rFonts w:hint="cs"/>
          <w:rtl/>
        </w:rPr>
        <w:t>اراد</w:t>
      </w:r>
      <w:r w:rsidR="00257377">
        <w:rPr>
          <w:rFonts w:hint="cs"/>
          <w:rtl/>
        </w:rPr>
        <w:t xml:space="preserve">ة </w:t>
      </w:r>
      <w:r w:rsidR="00257377" w:rsidRPr="00DF5FE1">
        <w:rPr>
          <w:rtl/>
        </w:rPr>
        <w:t>جمع</w:t>
      </w:r>
      <w:r w:rsidR="00A0575E">
        <w:rPr>
          <w:rtl/>
        </w:rPr>
        <w:t>ی</w:t>
      </w:r>
      <w:bookmarkEnd w:id="28"/>
      <w:bookmarkEnd w:id="29"/>
      <w:bookmarkEnd w:id="30"/>
    </w:p>
    <w:p w14:paraId="71FB0466" w14:textId="3A2750C1" w:rsidR="00257377" w:rsidRPr="00DF5FE1" w:rsidRDefault="00257377" w:rsidP="002E6EAF">
      <w:pPr>
        <w:ind w:firstLine="337"/>
        <w:rPr>
          <w:sz w:val="28"/>
          <w:rtl/>
        </w:rPr>
      </w:pPr>
      <w:r w:rsidRPr="00DF5FE1">
        <w:rPr>
          <w:sz w:val="28"/>
          <w:rtl/>
        </w:rPr>
        <w:t>از د</w:t>
      </w:r>
      <w:r w:rsidR="00A0575E">
        <w:rPr>
          <w:sz w:val="28"/>
          <w:rtl/>
        </w:rPr>
        <w:t>ی</w:t>
      </w:r>
      <w:r w:rsidRPr="00DF5FE1">
        <w:rPr>
          <w:sz w:val="28"/>
          <w:rtl/>
        </w:rPr>
        <w:t xml:space="preserve">گر مقومات </w:t>
      </w:r>
      <w:r>
        <w:rPr>
          <w:rFonts w:hint="cs"/>
          <w:sz w:val="28"/>
          <w:rtl/>
        </w:rPr>
        <w:t>زندگ</w:t>
      </w:r>
      <w:r w:rsidR="00A0575E">
        <w:rPr>
          <w:rFonts w:hint="cs"/>
          <w:sz w:val="28"/>
          <w:rtl/>
        </w:rPr>
        <w:t>ی</w:t>
      </w:r>
      <w:r>
        <w:rPr>
          <w:rFonts w:hint="cs"/>
          <w:sz w:val="28"/>
          <w:rtl/>
        </w:rPr>
        <w:t xml:space="preserve"> رسال</w:t>
      </w:r>
      <w:r w:rsidR="00A0575E">
        <w:rPr>
          <w:rFonts w:hint="cs"/>
          <w:sz w:val="28"/>
          <w:rtl/>
        </w:rPr>
        <w:t>ی</w:t>
      </w:r>
      <w:r w:rsidRPr="00DF5FE1">
        <w:rPr>
          <w:sz w:val="28"/>
          <w:rtl/>
        </w:rPr>
        <w:t>، فعال</w:t>
      </w:r>
      <w:r w:rsidR="00A0575E">
        <w:rPr>
          <w:sz w:val="28"/>
          <w:rtl/>
        </w:rPr>
        <w:t>ی</w:t>
      </w:r>
      <w:r w:rsidRPr="00DF5FE1">
        <w:rPr>
          <w:sz w:val="28"/>
          <w:rtl/>
        </w:rPr>
        <w:t>ت جمع</w:t>
      </w:r>
      <w:r w:rsidR="00A0575E">
        <w:rPr>
          <w:sz w:val="28"/>
          <w:rtl/>
        </w:rPr>
        <w:t>ی</w:t>
      </w:r>
      <w:r w:rsidRPr="00DF5FE1">
        <w:rPr>
          <w:sz w:val="28"/>
          <w:rtl/>
        </w:rPr>
        <w:t xml:space="preserve"> است. افق نگاه دوردست و </w:t>
      </w:r>
      <w:r>
        <w:rPr>
          <w:sz w:val="28"/>
          <w:rtl/>
        </w:rPr>
        <w:t>مأمور</w:t>
      </w:r>
      <w:r w:rsidR="00A0575E">
        <w:rPr>
          <w:sz w:val="28"/>
          <w:rtl/>
        </w:rPr>
        <w:t>ی</w:t>
      </w:r>
      <w:r w:rsidRPr="00DF5FE1">
        <w:rPr>
          <w:sz w:val="28"/>
          <w:rtl/>
        </w:rPr>
        <w:t>ت</w:t>
      </w:r>
      <w:r>
        <w:rPr>
          <w:rFonts w:hint="cs"/>
          <w:sz w:val="28"/>
          <w:rtl/>
        </w:rPr>
        <w:t>‌ها</w:t>
      </w:r>
      <w:r w:rsidR="00A0575E">
        <w:rPr>
          <w:rFonts w:hint="cs"/>
          <w:sz w:val="28"/>
          <w:rtl/>
        </w:rPr>
        <w:t>ی</w:t>
      </w:r>
      <w:r>
        <w:rPr>
          <w:rFonts w:hint="cs"/>
          <w:sz w:val="28"/>
          <w:rtl/>
        </w:rPr>
        <w:t xml:space="preserve"> بس</w:t>
      </w:r>
      <w:r w:rsidR="00A0575E">
        <w:rPr>
          <w:rFonts w:hint="cs"/>
          <w:sz w:val="28"/>
          <w:rtl/>
        </w:rPr>
        <w:t>ی</w:t>
      </w:r>
      <w:r>
        <w:rPr>
          <w:rFonts w:hint="cs"/>
          <w:sz w:val="28"/>
          <w:rtl/>
        </w:rPr>
        <w:t>ار</w:t>
      </w:r>
      <w:r w:rsidRPr="00DF5FE1">
        <w:rPr>
          <w:sz w:val="28"/>
          <w:rtl/>
        </w:rPr>
        <w:t xml:space="preserve"> سنگ</w:t>
      </w:r>
      <w:r w:rsidR="00A0575E">
        <w:rPr>
          <w:sz w:val="28"/>
          <w:rtl/>
        </w:rPr>
        <w:t>ی</w:t>
      </w:r>
      <w:r w:rsidRPr="00DF5FE1">
        <w:rPr>
          <w:sz w:val="28"/>
          <w:rtl/>
        </w:rPr>
        <w:t xml:space="preserve">ن </w:t>
      </w:r>
      <w:r>
        <w:rPr>
          <w:rFonts w:hint="cs"/>
          <w:sz w:val="28"/>
          <w:rtl/>
        </w:rPr>
        <w:t>را نم</w:t>
      </w:r>
      <w:r w:rsidR="00A0575E">
        <w:rPr>
          <w:rFonts w:hint="cs"/>
          <w:sz w:val="28"/>
          <w:rtl/>
        </w:rPr>
        <w:t>ی</w:t>
      </w:r>
      <w:r>
        <w:rPr>
          <w:rFonts w:hint="cs"/>
          <w:sz w:val="28"/>
          <w:rtl/>
        </w:rPr>
        <w:t xml:space="preserve">‌توان </w:t>
      </w:r>
      <w:r w:rsidRPr="00DF5FE1">
        <w:rPr>
          <w:sz w:val="28"/>
          <w:rtl/>
        </w:rPr>
        <w:t>از آحاد افراد انتظار داشت. برداشتن ا</w:t>
      </w:r>
      <w:r w:rsidR="00A0575E">
        <w:rPr>
          <w:sz w:val="28"/>
          <w:rtl/>
        </w:rPr>
        <w:t>ی</w:t>
      </w:r>
      <w:r w:rsidRPr="00DF5FE1">
        <w:rPr>
          <w:sz w:val="28"/>
          <w:rtl/>
        </w:rPr>
        <w:t>ن بار سنگ</w:t>
      </w:r>
      <w:r w:rsidR="00A0575E">
        <w:rPr>
          <w:sz w:val="28"/>
          <w:rtl/>
        </w:rPr>
        <w:t>ی</w:t>
      </w:r>
      <w:r w:rsidRPr="00DF5FE1">
        <w:rPr>
          <w:sz w:val="28"/>
          <w:rtl/>
        </w:rPr>
        <w:t>ن و دست‌</w:t>
      </w:r>
      <w:r w:rsidR="00A0575E">
        <w:rPr>
          <w:sz w:val="28"/>
          <w:rtl/>
        </w:rPr>
        <w:t>ی</w:t>
      </w:r>
      <w:r w:rsidRPr="00DF5FE1">
        <w:rPr>
          <w:sz w:val="28"/>
          <w:rtl/>
        </w:rPr>
        <w:t>اب</w:t>
      </w:r>
      <w:r w:rsidR="00A0575E">
        <w:rPr>
          <w:sz w:val="28"/>
          <w:rtl/>
        </w:rPr>
        <w:t>ی</w:t>
      </w:r>
      <w:r w:rsidRPr="00DF5FE1">
        <w:rPr>
          <w:sz w:val="28"/>
          <w:rtl/>
        </w:rPr>
        <w:t xml:space="preserve"> به ا</w:t>
      </w:r>
      <w:r w:rsidR="00A0575E">
        <w:rPr>
          <w:sz w:val="28"/>
          <w:rtl/>
        </w:rPr>
        <w:t>ی</w:t>
      </w:r>
      <w:r w:rsidRPr="00DF5FE1">
        <w:rPr>
          <w:sz w:val="28"/>
          <w:rtl/>
        </w:rPr>
        <w:t>ن افق بلند تار</w:t>
      </w:r>
      <w:r w:rsidR="00A0575E">
        <w:rPr>
          <w:sz w:val="28"/>
          <w:rtl/>
        </w:rPr>
        <w:t>ی</w:t>
      </w:r>
      <w:r w:rsidRPr="00DF5FE1">
        <w:rPr>
          <w:sz w:val="28"/>
          <w:rtl/>
        </w:rPr>
        <w:t>خ</w:t>
      </w:r>
      <w:r w:rsidR="00A0575E">
        <w:rPr>
          <w:sz w:val="28"/>
          <w:rtl/>
        </w:rPr>
        <w:t>ی</w:t>
      </w:r>
      <w:r w:rsidRPr="00DF5FE1">
        <w:rPr>
          <w:sz w:val="28"/>
          <w:rtl/>
        </w:rPr>
        <w:t>، به همراه</w:t>
      </w:r>
      <w:r w:rsidR="00A0575E">
        <w:rPr>
          <w:sz w:val="28"/>
          <w:rtl/>
        </w:rPr>
        <w:t>ی</w:t>
      </w:r>
      <w:r w:rsidRPr="00DF5FE1">
        <w:rPr>
          <w:sz w:val="28"/>
          <w:rtl/>
        </w:rPr>
        <w:t xml:space="preserve"> و هم</w:t>
      </w:r>
      <w:r w:rsidR="00A0575E">
        <w:rPr>
          <w:sz w:val="28"/>
          <w:rtl/>
        </w:rPr>
        <w:t>ی</w:t>
      </w:r>
      <w:r w:rsidRPr="00DF5FE1">
        <w:rPr>
          <w:sz w:val="28"/>
          <w:rtl/>
        </w:rPr>
        <w:t>ار</w:t>
      </w:r>
      <w:r w:rsidR="00A0575E">
        <w:rPr>
          <w:sz w:val="28"/>
          <w:rtl/>
        </w:rPr>
        <w:t>ی</w:t>
      </w:r>
      <w:r>
        <w:rPr>
          <w:rFonts w:hint="cs"/>
          <w:sz w:val="28"/>
          <w:rtl/>
        </w:rPr>
        <w:t>ِ</w:t>
      </w:r>
      <w:r w:rsidRPr="00DF5FE1">
        <w:rPr>
          <w:sz w:val="28"/>
          <w:rtl/>
        </w:rPr>
        <w:t xml:space="preserve"> پ</w:t>
      </w:r>
      <w:r w:rsidR="00A0575E">
        <w:rPr>
          <w:sz w:val="28"/>
          <w:rtl/>
        </w:rPr>
        <w:t>ی</w:t>
      </w:r>
      <w:r w:rsidRPr="00DF5FE1">
        <w:rPr>
          <w:sz w:val="28"/>
          <w:rtl/>
        </w:rPr>
        <w:t>وستار</w:t>
      </w:r>
      <w:r w:rsidR="00A0575E">
        <w:rPr>
          <w:sz w:val="28"/>
          <w:rtl/>
        </w:rPr>
        <w:t>ی</w:t>
      </w:r>
      <w:r w:rsidRPr="00DF5FE1">
        <w:rPr>
          <w:sz w:val="28"/>
          <w:rtl/>
        </w:rPr>
        <w:t xml:space="preserve"> از انسان‌ها بلکه نسل‌ها و قرن‌ها ن</w:t>
      </w:r>
      <w:r w:rsidR="00A0575E">
        <w:rPr>
          <w:sz w:val="28"/>
          <w:rtl/>
        </w:rPr>
        <w:t>ی</w:t>
      </w:r>
      <w:r w:rsidRPr="00DF5FE1">
        <w:rPr>
          <w:sz w:val="28"/>
          <w:rtl/>
        </w:rPr>
        <w:t>از دارد. جماعت</w:t>
      </w:r>
      <w:r w:rsidR="00A0575E">
        <w:rPr>
          <w:sz w:val="28"/>
          <w:rtl/>
        </w:rPr>
        <w:t>ی</w:t>
      </w:r>
      <w:r w:rsidRPr="00DF5FE1">
        <w:rPr>
          <w:sz w:val="28"/>
          <w:rtl/>
        </w:rPr>
        <w:t xml:space="preserve"> از اهل ا</w:t>
      </w:r>
      <w:r w:rsidR="00A0575E">
        <w:rPr>
          <w:sz w:val="28"/>
          <w:rtl/>
        </w:rPr>
        <w:t>ی</w:t>
      </w:r>
      <w:r w:rsidRPr="00DF5FE1">
        <w:rPr>
          <w:sz w:val="28"/>
          <w:rtl/>
        </w:rPr>
        <w:t>مان به صورت متشکل و هم‌افزا با</w:t>
      </w:r>
      <w:r w:rsidR="00A0575E">
        <w:rPr>
          <w:sz w:val="28"/>
          <w:rtl/>
        </w:rPr>
        <w:t>ی</w:t>
      </w:r>
      <w:r w:rsidRPr="00DF5FE1">
        <w:rPr>
          <w:sz w:val="28"/>
          <w:rtl/>
        </w:rPr>
        <w:t>د در ا</w:t>
      </w:r>
      <w:r w:rsidR="00A0575E">
        <w:rPr>
          <w:sz w:val="28"/>
          <w:rtl/>
        </w:rPr>
        <w:t>ی</w:t>
      </w:r>
      <w:r w:rsidRPr="00DF5FE1">
        <w:rPr>
          <w:sz w:val="28"/>
          <w:rtl/>
        </w:rPr>
        <w:t>ن م</w:t>
      </w:r>
      <w:r w:rsidR="00A0575E">
        <w:rPr>
          <w:sz w:val="28"/>
          <w:rtl/>
        </w:rPr>
        <w:t>ی</w:t>
      </w:r>
      <w:r w:rsidRPr="00DF5FE1">
        <w:rPr>
          <w:sz w:val="28"/>
          <w:rtl/>
        </w:rPr>
        <w:t>دان بس</w:t>
      </w:r>
      <w:r w:rsidR="00A0575E">
        <w:rPr>
          <w:sz w:val="28"/>
          <w:rtl/>
        </w:rPr>
        <w:t>ی</w:t>
      </w:r>
      <w:r w:rsidRPr="00DF5FE1">
        <w:rPr>
          <w:sz w:val="28"/>
          <w:rtl/>
        </w:rPr>
        <w:t>ج شوند و جبهه‌ا</w:t>
      </w:r>
      <w:r w:rsidR="00A0575E">
        <w:rPr>
          <w:sz w:val="28"/>
          <w:rtl/>
        </w:rPr>
        <w:t>ی</w:t>
      </w:r>
      <w:r w:rsidRPr="00DF5FE1">
        <w:rPr>
          <w:sz w:val="28"/>
          <w:rtl/>
        </w:rPr>
        <w:t xml:space="preserve"> ولا</w:t>
      </w:r>
      <w:r w:rsidR="00A0575E">
        <w:rPr>
          <w:sz w:val="28"/>
          <w:rtl/>
        </w:rPr>
        <w:t>یی</w:t>
      </w:r>
      <w:r w:rsidRPr="00DF5FE1">
        <w:rPr>
          <w:sz w:val="28"/>
          <w:rtl/>
        </w:rPr>
        <w:t xml:space="preserve">، منسجم و </w:t>
      </w:r>
      <w:r w:rsidR="00A0575E">
        <w:rPr>
          <w:sz w:val="28"/>
          <w:rtl/>
        </w:rPr>
        <w:t>ی</w:t>
      </w:r>
      <w:r w:rsidRPr="00DF5FE1">
        <w:rPr>
          <w:sz w:val="28"/>
          <w:rtl/>
        </w:rPr>
        <w:t>ک‌پارچه بسازند تا به آن افق متعال</w:t>
      </w:r>
      <w:r w:rsidR="00A0575E">
        <w:rPr>
          <w:sz w:val="28"/>
          <w:rtl/>
        </w:rPr>
        <w:t>ی</w:t>
      </w:r>
      <w:r w:rsidRPr="00DF5FE1">
        <w:rPr>
          <w:sz w:val="28"/>
          <w:rtl/>
        </w:rPr>
        <w:t xml:space="preserve"> دست </w:t>
      </w:r>
      <w:r w:rsidR="00A0575E">
        <w:rPr>
          <w:sz w:val="28"/>
          <w:rtl/>
        </w:rPr>
        <w:t>ی</w:t>
      </w:r>
      <w:r w:rsidRPr="00DF5FE1">
        <w:rPr>
          <w:sz w:val="28"/>
          <w:rtl/>
        </w:rPr>
        <w:t>ابند.</w:t>
      </w:r>
      <w:r w:rsidRPr="00DF5FE1">
        <w:rPr>
          <w:sz w:val="28"/>
          <w:vertAlign w:val="superscript"/>
          <w:rtl/>
        </w:rPr>
        <w:footnoteReference w:id="32"/>
      </w:r>
    </w:p>
    <w:p w14:paraId="45E4A834" w14:textId="01CECA95" w:rsidR="00257377" w:rsidRDefault="00257377" w:rsidP="002E6EAF">
      <w:pPr>
        <w:rPr>
          <w:rtl/>
        </w:rPr>
      </w:pPr>
      <w:r w:rsidRPr="00DF5FE1">
        <w:rPr>
          <w:rFonts w:hint="cs"/>
          <w:sz w:val="28"/>
          <w:rtl/>
        </w:rPr>
        <w:lastRenderedPageBreak/>
        <w:t>انسان انقلاب</w:t>
      </w:r>
      <w:r w:rsidR="00A0575E">
        <w:rPr>
          <w:rFonts w:hint="cs"/>
          <w:sz w:val="28"/>
          <w:rtl/>
        </w:rPr>
        <w:t>ی</w:t>
      </w:r>
      <w:r w:rsidRPr="00DF5FE1">
        <w:rPr>
          <w:rFonts w:hint="cs"/>
          <w:sz w:val="28"/>
          <w:rtl/>
        </w:rPr>
        <w:t xml:space="preserve"> که هوا</w:t>
      </w:r>
      <w:r w:rsidR="00A0575E">
        <w:rPr>
          <w:rFonts w:hint="cs"/>
          <w:sz w:val="28"/>
          <w:rtl/>
        </w:rPr>
        <w:t>ی</w:t>
      </w:r>
      <w:r w:rsidRPr="00DF5FE1">
        <w:rPr>
          <w:rFonts w:hint="cs"/>
          <w:sz w:val="28"/>
          <w:rtl/>
        </w:rPr>
        <w:t xml:space="preserve"> اصلاح جهان و درافتادن با دشمن</w:t>
      </w:r>
      <w:r w:rsidR="00A0575E">
        <w:rPr>
          <w:rFonts w:hint="cs"/>
          <w:sz w:val="28"/>
          <w:rtl/>
        </w:rPr>
        <w:t>ی</w:t>
      </w:r>
      <w:r w:rsidRPr="00DF5FE1">
        <w:rPr>
          <w:rFonts w:hint="cs"/>
          <w:sz w:val="28"/>
          <w:rtl/>
        </w:rPr>
        <w:t>‌ها</w:t>
      </w:r>
      <w:r w:rsidR="00A0575E">
        <w:rPr>
          <w:rFonts w:hint="cs"/>
          <w:sz w:val="28"/>
          <w:rtl/>
        </w:rPr>
        <w:t>ی</w:t>
      </w:r>
      <w:r w:rsidRPr="00DF5FE1">
        <w:rPr>
          <w:rFonts w:hint="cs"/>
          <w:sz w:val="28"/>
          <w:rtl/>
        </w:rPr>
        <w:t xml:space="preserve"> بزرگ را دارد با</w:t>
      </w:r>
      <w:r w:rsidR="00A0575E">
        <w:rPr>
          <w:rFonts w:hint="cs"/>
          <w:sz w:val="28"/>
          <w:rtl/>
        </w:rPr>
        <w:t>ی</w:t>
      </w:r>
      <w:r w:rsidRPr="00DF5FE1">
        <w:rPr>
          <w:rFonts w:hint="cs"/>
          <w:sz w:val="28"/>
          <w:rtl/>
        </w:rPr>
        <w:t>د از اقدامات فرد</w:t>
      </w:r>
      <w:r w:rsidR="00A0575E">
        <w:rPr>
          <w:rFonts w:hint="cs"/>
          <w:sz w:val="28"/>
          <w:rtl/>
        </w:rPr>
        <w:t>ی</w:t>
      </w:r>
      <w:r w:rsidRPr="00DF5FE1">
        <w:rPr>
          <w:rFonts w:hint="cs"/>
          <w:sz w:val="28"/>
          <w:rtl/>
        </w:rPr>
        <w:t xml:space="preserve"> به سو</w:t>
      </w:r>
      <w:r w:rsidR="00A0575E">
        <w:rPr>
          <w:rFonts w:hint="cs"/>
          <w:sz w:val="28"/>
          <w:rtl/>
        </w:rPr>
        <w:t>ی</w:t>
      </w:r>
      <w:r w:rsidRPr="00DF5FE1">
        <w:rPr>
          <w:rFonts w:hint="cs"/>
          <w:sz w:val="28"/>
          <w:rtl/>
        </w:rPr>
        <w:t xml:space="preserve"> اقدامات گروه</w:t>
      </w:r>
      <w:r w:rsidR="00A0575E">
        <w:rPr>
          <w:rFonts w:hint="cs"/>
          <w:sz w:val="28"/>
          <w:rtl/>
        </w:rPr>
        <w:t>ی</w:t>
      </w:r>
      <w:r w:rsidRPr="00DF5FE1">
        <w:rPr>
          <w:rFonts w:hint="cs"/>
          <w:sz w:val="28"/>
          <w:rtl/>
        </w:rPr>
        <w:t xml:space="preserve"> و از اقدامات گروه</w:t>
      </w:r>
      <w:r w:rsidR="00A0575E">
        <w:rPr>
          <w:rFonts w:hint="cs"/>
          <w:sz w:val="28"/>
          <w:rtl/>
        </w:rPr>
        <w:t>ی</w:t>
      </w:r>
      <w:r w:rsidRPr="00DF5FE1">
        <w:rPr>
          <w:rFonts w:hint="cs"/>
          <w:sz w:val="28"/>
          <w:rtl/>
        </w:rPr>
        <w:t xml:space="preserve"> به سو</w:t>
      </w:r>
      <w:r w:rsidR="00A0575E">
        <w:rPr>
          <w:rFonts w:hint="cs"/>
          <w:sz w:val="28"/>
          <w:rtl/>
        </w:rPr>
        <w:t>ی</w:t>
      </w:r>
      <w:r w:rsidRPr="00DF5FE1">
        <w:rPr>
          <w:rFonts w:hint="cs"/>
          <w:sz w:val="28"/>
          <w:rtl/>
        </w:rPr>
        <w:t xml:space="preserve"> پد</w:t>
      </w:r>
      <w:r w:rsidR="00A0575E">
        <w:rPr>
          <w:rFonts w:hint="cs"/>
          <w:sz w:val="28"/>
          <w:rtl/>
        </w:rPr>
        <w:t>ی</w:t>
      </w:r>
      <w:r w:rsidRPr="00DF5FE1">
        <w:rPr>
          <w:rFonts w:hint="cs"/>
          <w:sz w:val="28"/>
          <w:rtl/>
        </w:rPr>
        <w:t>د آوردن</w:t>
      </w:r>
      <w:r w:rsidR="00044CDD">
        <w:rPr>
          <w:rFonts w:hint="cs"/>
          <w:sz w:val="28"/>
          <w:rtl/>
        </w:rPr>
        <w:t xml:space="preserve"> ساختارها و</w:t>
      </w:r>
      <w:r w:rsidRPr="00DF5FE1">
        <w:rPr>
          <w:rFonts w:hint="cs"/>
          <w:sz w:val="28"/>
          <w:rtl/>
        </w:rPr>
        <w:t xml:space="preserve"> نهادها</w:t>
      </w:r>
      <w:r w:rsidR="00A0575E">
        <w:rPr>
          <w:rFonts w:hint="cs"/>
          <w:sz w:val="28"/>
          <w:rtl/>
        </w:rPr>
        <w:t>ی</w:t>
      </w:r>
      <w:r w:rsidRPr="00DF5FE1">
        <w:rPr>
          <w:rFonts w:hint="cs"/>
          <w:sz w:val="28"/>
          <w:rtl/>
        </w:rPr>
        <w:t xml:space="preserve"> مؤثر جمع</w:t>
      </w:r>
      <w:r w:rsidR="00A0575E">
        <w:rPr>
          <w:rFonts w:hint="cs"/>
          <w:sz w:val="28"/>
          <w:rtl/>
        </w:rPr>
        <w:t>ی</w:t>
      </w:r>
      <w:r w:rsidRPr="00DF5FE1">
        <w:rPr>
          <w:rFonts w:hint="cs"/>
          <w:sz w:val="28"/>
          <w:rtl/>
        </w:rPr>
        <w:t xml:space="preserve"> و از آنجا به سو</w:t>
      </w:r>
      <w:r w:rsidR="00A0575E">
        <w:rPr>
          <w:rFonts w:hint="cs"/>
          <w:sz w:val="28"/>
          <w:rtl/>
        </w:rPr>
        <w:t>ی</w:t>
      </w:r>
      <w:r w:rsidRPr="00DF5FE1">
        <w:rPr>
          <w:rFonts w:hint="cs"/>
          <w:sz w:val="28"/>
          <w:rtl/>
        </w:rPr>
        <w:t xml:space="preserve"> پد</w:t>
      </w:r>
      <w:r w:rsidR="00A0575E">
        <w:rPr>
          <w:rFonts w:hint="cs"/>
          <w:sz w:val="28"/>
          <w:rtl/>
        </w:rPr>
        <w:t>ی</w:t>
      </w:r>
      <w:r w:rsidRPr="00DF5FE1">
        <w:rPr>
          <w:rFonts w:hint="cs"/>
          <w:sz w:val="28"/>
          <w:rtl/>
        </w:rPr>
        <w:t>د آوردن جبه</w:t>
      </w:r>
      <w:r>
        <w:rPr>
          <w:rFonts w:hint="cs"/>
          <w:sz w:val="28"/>
          <w:rtl/>
        </w:rPr>
        <w:t xml:space="preserve">ة </w:t>
      </w:r>
      <w:r w:rsidRPr="00DF5FE1">
        <w:rPr>
          <w:rFonts w:hint="cs"/>
          <w:sz w:val="28"/>
          <w:rtl/>
        </w:rPr>
        <w:t>متشکل ا</w:t>
      </w:r>
      <w:r w:rsidR="00A0575E">
        <w:rPr>
          <w:rFonts w:hint="cs"/>
          <w:sz w:val="28"/>
          <w:rtl/>
        </w:rPr>
        <w:t>ی</w:t>
      </w:r>
      <w:r w:rsidRPr="00DF5FE1">
        <w:rPr>
          <w:rFonts w:hint="cs"/>
          <w:sz w:val="28"/>
          <w:rtl/>
        </w:rPr>
        <w:t>مان</w:t>
      </w:r>
      <w:r w:rsidR="00A0575E">
        <w:rPr>
          <w:rFonts w:hint="cs"/>
          <w:sz w:val="28"/>
          <w:rtl/>
        </w:rPr>
        <w:t>ی</w:t>
      </w:r>
      <w:r w:rsidRPr="00DF5FE1">
        <w:rPr>
          <w:rFonts w:hint="cs"/>
          <w:sz w:val="28"/>
          <w:rtl/>
        </w:rPr>
        <w:t xml:space="preserve"> و انسان</w:t>
      </w:r>
      <w:r w:rsidR="00A0575E">
        <w:rPr>
          <w:rFonts w:hint="cs"/>
          <w:sz w:val="28"/>
          <w:rtl/>
        </w:rPr>
        <w:t>ی</w:t>
      </w:r>
      <w:r w:rsidRPr="00DF5FE1">
        <w:rPr>
          <w:rFonts w:hint="cs"/>
          <w:sz w:val="28"/>
          <w:rtl/>
        </w:rPr>
        <w:t xml:space="preserve"> بر عل</w:t>
      </w:r>
      <w:r w:rsidR="00A0575E">
        <w:rPr>
          <w:rFonts w:hint="cs"/>
          <w:sz w:val="28"/>
          <w:rtl/>
        </w:rPr>
        <w:t>ی</w:t>
      </w:r>
      <w:r w:rsidRPr="00DF5FE1">
        <w:rPr>
          <w:rFonts w:hint="cs"/>
          <w:sz w:val="28"/>
          <w:rtl/>
        </w:rPr>
        <w:t>ه بد</w:t>
      </w:r>
      <w:r w:rsidR="00A0575E">
        <w:rPr>
          <w:rFonts w:hint="cs"/>
          <w:sz w:val="28"/>
          <w:rtl/>
        </w:rPr>
        <w:t>ی</w:t>
      </w:r>
      <w:r w:rsidRPr="00DF5FE1">
        <w:rPr>
          <w:rFonts w:hint="cs"/>
          <w:sz w:val="28"/>
          <w:rtl/>
        </w:rPr>
        <w:t>‌ها و رذ</w:t>
      </w:r>
      <w:r w:rsidR="00A0575E">
        <w:rPr>
          <w:rFonts w:hint="cs"/>
          <w:sz w:val="28"/>
          <w:rtl/>
        </w:rPr>
        <w:t>ی</w:t>
      </w:r>
      <w:r w:rsidRPr="00DF5FE1">
        <w:rPr>
          <w:rFonts w:hint="cs"/>
          <w:sz w:val="28"/>
          <w:rtl/>
        </w:rPr>
        <w:t>لت‌ها گام بردارد. برا</w:t>
      </w:r>
      <w:r w:rsidR="00A0575E">
        <w:rPr>
          <w:rFonts w:hint="cs"/>
          <w:sz w:val="28"/>
          <w:rtl/>
        </w:rPr>
        <w:t>ی</w:t>
      </w:r>
      <w:r w:rsidRPr="00DF5FE1">
        <w:rPr>
          <w:rFonts w:hint="cs"/>
          <w:sz w:val="28"/>
          <w:rtl/>
        </w:rPr>
        <w:t xml:space="preserve"> ا</w:t>
      </w:r>
      <w:r w:rsidR="00A0575E">
        <w:rPr>
          <w:rFonts w:hint="cs"/>
          <w:sz w:val="28"/>
          <w:rtl/>
        </w:rPr>
        <w:t>ی</w:t>
      </w:r>
      <w:r w:rsidRPr="00DF5FE1">
        <w:rPr>
          <w:rFonts w:hint="cs"/>
          <w:sz w:val="28"/>
          <w:rtl/>
        </w:rPr>
        <w:t xml:space="preserve">ن منظور </w:t>
      </w:r>
      <w:r>
        <w:rPr>
          <w:rFonts w:hint="cs"/>
          <w:sz w:val="28"/>
          <w:rtl/>
        </w:rPr>
        <w:t>فعال</w:t>
      </w:r>
      <w:r w:rsidR="00A0575E">
        <w:rPr>
          <w:rFonts w:hint="cs"/>
          <w:sz w:val="28"/>
          <w:rtl/>
        </w:rPr>
        <w:t>ی</w:t>
      </w:r>
      <w:r>
        <w:rPr>
          <w:rFonts w:hint="cs"/>
          <w:sz w:val="28"/>
          <w:rtl/>
        </w:rPr>
        <w:t>ت‌ها</w:t>
      </w:r>
      <w:r w:rsidR="00A0575E">
        <w:rPr>
          <w:rFonts w:hint="cs"/>
          <w:sz w:val="28"/>
          <w:rtl/>
        </w:rPr>
        <w:t>ی</w:t>
      </w:r>
      <w:r w:rsidRPr="00DF5FE1">
        <w:rPr>
          <w:rFonts w:hint="cs"/>
          <w:sz w:val="28"/>
          <w:rtl/>
        </w:rPr>
        <w:t xml:space="preserve"> گروه</w:t>
      </w:r>
      <w:r w:rsidR="00A0575E">
        <w:rPr>
          <w:rFonts w:hint="cs"/>
          <w:sz w:val="28"/>
          <w:rtl/>
        </w:rPr>
        <w:t>ی</w:t>
      </w:r>
      <w:r w:rsidR="00044CDD">
        <w:rPr>
          <w:rFonts w:hint="cs"/>
          <w:sz w:val="28"/>
          <w:rtl/>
        </w:rPr>
        <w:t xml:space="preserve"> و بلکه تشکل داشتن</w:t>
      </w:r>
      <w:r w:rsidRPr="00DF5FE1">
        <w:rPr>
          <w:rFonts w:hint="cs"/>
          <w:sz w:val="28"/>
          <w:rtl/>
        </w:rPr>
        <w:t xml:space="preserve"> ضرور</w:t>
      </w:r>
      <w:r w:rsidR="00A0575E">
        <w:rPr>
          <w:rFonts w:hint="cs"/>
          <w:sz w:val="28"/>
          <w:rtl/>
        </w:rPr>
        <w:t>ی</w:t>
      </w:r>
      <w:r w:rsidRPr="00DF5FE1">
        <w:rPr>
          <w:rFonts w:hint="cs"/>
          <w:sz w:val="28"/>
          <w:rtl/>
        </w:rPr>
        <w:t xml:space="preserve"> است.</w:t>
      </w:r>
      <w:r w:rsidRPr="00DF5FE1">
        <w:rPr>
          <w:sz w:val="28"/>
          <w:vertAlign w:val="superscript"/>
          <w:rtl/>
        </w:rPr>
        <w:footnoteReference w:id="33"/>
      </w:r>
      <w:r w:rsidRPr="00DF5FE1">
        <w:rPr>
          <w:rFonts w:hint="cs"/>
          <w:sz w:val="28"/>
          <w:rtl/>
        </w:rPr>
        <w:t xml:space="preserve"> وقت</w:t>
      </w:r>
      <w:r w:rsidR="00A0575E">
        <w:rPr>
          <w:rFonts w:hint="cs"/>
          <w:sz w:val="28"/>
          <w:rtl/>
        </w:rPr>
        <w:t>ی</w:t>
      </w:r>
      <w:r w:rsidRPr="00DF5FE1">
        <w:rPr>
          <w:rFonts w:hint="cs"/>
          <w:sz w:val="28"/>
          <w:rtl/>
        </w:rPr>
        <w:t xml:space="preserve"> انسان نگاهش را توسعه دهد و آرمانش را بزرگ سازد با</w:t>
      </w:r>
      <w:r w:rsidR="00A0575E">
        <w:rPr>
          <w:rFonts w:hint="cs"/>
          <w:sz w:val="28"/>
          <w:rtl/>
        </w:rPr>
        <w:t>ی</w:t>
      </w:r>
      <w:r w:rsidRPr="00DF5FE1">
        <w:rPr>
          <w:rFonts w:hint="cs"/>
          <w:sz w:val="28"/>
          <w:rtl/>
        </w:rPr>
        <w:t>د دست در دست د</w:t>
      </w:r>
      <w:r w:rsidR="00A0575E">
        <w:rPr>
          <w:rFonts w:hint="cs"/>
          <w:sz w:val="28"/>
          <w:rtl/>
        </w:rPr>
        <w:t>ی</w:t>
      </w:r>
      <w:r w:rsidRPr="00DF5FE1">
        <w:rPr>
          <w:rFonts w:hint="cs"/>
          <w:sz w:val="28"/>
          <w:rtl/>
        </w:rPr>
        <w:t xml:space="preserve">گران نهد و در </w:t>
      </w:r>
      <w:r w:rsidR="00A0575E">
        <w:rPr>
          <w:rFonts w:hint="cs"/>
          <w:sz w:val="28"/>
          <w:rtl/>
        </w:rPr>
        <w:t>ی</w:t>
      </w:r>
      <w:r w:rsidRPr="00DF5FE1">
        <w:rPr>
          <w:rFonts w:hint="cs"/>
          <w:sz w:val="28"/>
          <w:rtl/>
        </w:rPr>
        <w:t>ک شبک</w:t>
      </w:r>
      <w:r>
        <w:rPr>
          <w:rFonts w:hint="cs"/>
          <w:sz w:val="28"/>
          <w:rtl/>
        </w:rPr>
        <w:t xml:space="preserve">ة </w:t>
      </w:r>
      <w:r w:rsidRPr="00DF5FE1">
        <w:rPr>
          <w:rFonts w:hint="cs"/>
          <w:sz w:val="28"/>
          <w:rtl/>
        </w:rPr>
        <w:t>انسان</w:t>
      </w:r>
      <w:r w:rsidR="00A0575E">
        <w:rPr>
          <w:rFonts w:hint="cs"/>
          <w:sz w:val="28"/>
          <w:rtl/>
        </w:rPr>
        <w:t>ی</w:t>
      </w:r>
      <w:r w:rsidRPr="00DF5FE1">
        <w:rPr>
          <w:rFonts w:hint="cs"/>
          <w:sz w:val="28"/>
          <w:rtl/>
        </w:rPr>
        <w:t xml:space="preserve"> منسجم قرار گ</w:t>
      </w:r>
      <w:r w:rsidR="00A0575E">
        <w:rPr>
          <w:rFonts w:hint="cs"/>
          <w:sz w:val="28"/>
          <w:rtl/>
        </w:rPr>
        <w:t>ی</w:t>
      </w:r>
      <w:r w:rsidRPr="00DF5FE1">
        <w:rPr>
          <w:rFonts w:hint="cs"/>
          <w:sz w:val="28"/>
          <w:rtl/>
        </w:rPr>
        <w:t>رد تا با هم</w:t>
      </w:r>
      <w:r w:rsidR="00A0575E">
        <w:rPr>
          <w:rFonts w:hint="cs"/>
          <w:sz w:val="28"/>
          <w:rtl/>
        </w:rPr>
        <w:t>ی</w:t>
      </w:r>
      <w:r w:rsidRPr="00DF5FE1">
        <w:rPr>
          <w:rFonts w:hint="cs"/>
          <w:sz w:val="28"/>
          <w:rtl/>
        </w:rPr>
        <w:t>ار</w:t>
      </w:r>
      <w:r w:rsidR="00A0575E">
        <w:rPr>
          <w:rFonts w:hint="cs"/>
          <w:sz w:val="28"/>
          <w:rtl/>
        </w:rPr>
        <w:t>ی</w:t>
      </w:r>
      <w:r w:rsidRPr="00DF5FE1">
        <w:rPr>
          <w:rFonts w:hint="cs"/>
          <w:sz w:val="28"/>
          <w:rtl/>
        </w:rPr>
        <w:t xml:space="preserve"> آنان بتواند به مقصد عال</w:t>
      </w:r>
      <w:r w:rsidR="00A0575E">
        <w:rPr>
          <w:rFonts w:hint="cs"/>
          <w:sz w:val="28"/>
          <w:rtl/>
        </w:rPr>
        <w:t>ی</w:t>
      </w:r>
      <w:r w:rsidRPr="00DF5FE1">
        <w:rPr>
          <w:rFonts w:hint="cs"/>
          <w:sz w:val="28"/>
          <w:rtl/>
        </w:rPr>
        <w:t xml:space="preserve"> خود دست </w:t>
      </w:r>
      <w:r w:rsidR="00A0575E">
        <w:rPr>
          <w:rFonts w:hint="cs"/>
          <w:sz w:val="28"/>
          <w:rtl/>
        </w:rPr>
        <w:t>ی</w:t>
      </w:r>
      <w:r w:rsidRPr="00DF5FE1">
        <w:rPr>
          <w:rFonts w:hint="cs"/>
          <w:sz w:val="28"/>
          <w:rtl/>
        </w:rPr>
        <w:t>ابد</w:t>
      </w:r>
      <w:r w:rsidR="009520FA">
        <w:rPr>
          <w:rFonts w:hint="cs"/>
          <w:sz w:val="28"/>
          <w:rtl/>
        </w:rPr>
        <w:t>.</w:t>
      </w:r>
      <w:r w:rsidR="005B6D9A" w:rsidRPr="005B6D9A">
        <w:rPr>
          <w:rFonts w:hint="cs"/>
          <w:rtl/>
        </w:rPr>
        <w:t xml:space="preserve"> </w:t>
      </w:r>
      <w:r w:rsidR="005B6D9A">
        <w:rPr>
          <w:rFonts w:hint="cs"/>
          <w:rtl/>
        </w:rPr>
        <w:t>پ</w:t>
      </w:r>
      <w:r w:rsidR="00A0575E">
        <w:rPr>
          <w:rFonts w:hint="cs"/>
          <w:rtl/>
        </w:rPr>
        <w:t>ی</w:t>
      </w:r>
      <w:r w:rsidR="005B6D9A">
        <w:rPr>
          <w:rFonts w:hint="cs"/>
          <w:rtl/>
        </w:rPr>
        <w:t>امبر اعظم</w:t>
      </w:r>
      <w:r w:rsidR="005B6D9A">
        <w:rPr>
          <w:rFonts w:hAnsi="ALAEM" w:cs="ALAEM" w:hint="cs"/>
          <w:rtl/>
        </w:rPr>
        <w:t>6</w:t>
      </w:r>
      <w:r w:rsidR="005B6D9A">
        <w:rPr>
          <w:rFonts w:hint="cs"/>
          <w:rtl/>
        </w:rPr>
        <w:t xml:space="preserve"> و امامان معصوم</w:t>
      </w:r>
      <w:r w:rsidR="005B6D9A">
        <w:rPr>
          <w:rFonts w:hAnsi="ALAEM" w:cs="ALAEM" w:hint="cs"/>
          <w:rtl/>
        </w:rPr>
        <w:t>:</w:t>
      </w:r>
      <w:r w:rsidR="005B6D9A">
        <w:rPr>
          <w:rFonts w:hint="cs"/>
          <w:rtl/>
        </w:rPr>
        <w:t xml:space="preserve"> ن</w:t>
      </w:r>
      <w:r w:rsidR="00A0575E">
        <w:rPr>
          <w:rFonts w:hint="cs"/>
          <w:rtl/>
        </w:rPr>
        <w:t>ی</w:t>
      </w:r>
      <w:r w:rsidR="005B6D9A">
        <w:rPr>
          <w:rFonts w:hint="cs"/>
          <w:rtl/>
        </w:rPr>
        <w:t>ز فعال</w:t>
      </w:r>
      <w:r w:rsidR="00A0575E">
        <w:rPr>
          <w:rFonts w:hint="cs"/>
          <w:rtl/>
        </w:rPr>
        <w:t>ی</w:t>
      </w:r>
      <w:r w:rsidR="005B6D9A">
        <w:rPr>
          <w:rFonts w:hint="cs"/>
          <w:rtl/>
        </w:rPr>
        <w:t xml:space="preserve">ت‌ها و </w:t>
      </w:r>
      <w:r w:rsidR="005B6D9A" w:rsidRPr="00801716">
        <w:rPr>
          <w:rtl/>
        </w:rPr>
        <w:t>مبارزات</w:t>
      </w:r>
      <w:r w:rsidR="005B6D9A">
        <w:rPr>
          <w:rFonts w:hint="cs"/>
          <w:rtl/>
        </w:rPr>
        <w:t xml:space="preserve"> خود</w:t>
      </w:r>
      <w:r w:rsidR="005B6D9A" w:rsidRPr="00801716">
        <w:rPr>
          <w:rtl/>
        </w:rPr>
        <w:t xml:space="preserve"> را بر پا</w:t>
      </w:r>
      <w:r w:rsidR="00A0575E">
        <w:rPr>
          <w:rFonts w:hint="cs"/>
          <w:rtl/>
        </w:rPr>
        <w:t>ی</w:t>
      </w:r>
      <w:r w:rsidR="005B6D9A">
        <w:rPr>
          <w:rFonts w:hint="cs"/>
          <w:rtl/>
        </w:rPr>
        <w:t>ة تشک</w:t>
      </w:r>
      <w:r w:rsidR="00A0575E">
        <w:rPr>
          <w:rFonts w:hint="cs"/>
          <w:rtl/>
        </w:rPr>
        <w:t>ی</w:t>
      </w:r>
      <w:r w:rsidR="005B6D9A">
        <w:rPr>
          <w:rFonts w:hint="cs"/>
          <w:rtl/>
        </w:rPr>
        <w:t>ل</w:t>
      </w:r>
      <w:r w:rsidR="00EC7342">
        <w:rPr>
          <w:rFonts w:hint="cs"/>
          <w:rtl/>
        </w:rPr>
        <w:t xml:space="preserve"> امّت </w:t>
      </w:r>
      <w:r w:rsidR="005B6D9A">
        <w:rPr>
          <w:rFonts w:hint="cs"/>
          <w:rtl/>
        </w:rPr>
        <w:t xml:space="preserve">منسجم و </w:t>
      </w:r>
      <w:r w:rsidR="005B6D9A" w:rsidRPr="00801716">
        <w:rPr>
          <w:rtl/>
        </w:rPr>
        <w:t>توسع</w:t>
      </w:r>
      <w:r w:rsidR="005B6D9A">
        <w:rPr>
          <w:rFonts w:hint="cs"/>
          <w:rtl/>
        </w:rPr>
        <w:t xml:space="preserve">ة </w:t>
      </w:r>
      <w:r w:rsidR="005B6D9A" w:rsidRPr="00801716">
        <w:rPr>
          <w:rtl/>
        </w:rPr>
        <w:t>تشک</w:t>
      </w:r>
      <w:r w:rsidR="00A0575E">
        <w:rPr>
          <w:rFonts w:hint="cs"/>
          <w:rtl/>
        </w:rPr>
        <w:t>ی</w:t>
      </w:r>
      <w:r w:rsidR="005B6D9A" w:rsidRPr="00801716">
        <w:rPr>
          <w:rFonts w:hint="cs"/>
          <w:rtl/>
        </w:rPr>
        <w:t>لات</w:t>
      </w:r>
      <w:r w:rsidR="005B6D9A" w:rsidRPr="00801716">
        <w:rPr>
          <w:rtl/>
        </w:rPr>
        <w:t xml:space="preserve"> اسلام</w:t>
      </w:r>
      <w:r w:rsidR="00A0575E">
        <w:rPr>
          <w:rFonts w:hint="cs"/>
          <w:rtl/>
        </w:rPr>
        <w:t>ی</w:t>
      </w:r>
      <w:r w:rsidR="005B6D9A" w:rsidRPr="00801716">
        <w:rPr>
          <w:rtl/>
        </w:rPr>
        <w:t xml:space="preserve"> بنا نهاده بودند.</w:t>
      </w:r>
    </w:p>
    <w:p w14:paraId="288F3C7E" w14:textId="747813A7" w:rsidR="00921667" w:rsidRDefault="008E40F8" w:rsidP="002E6EAF">
      <w:pPr>
        <w:jc w:val="center"/>
        <w:rPr>
          <w:rtl/>
        </w:rPr>
      </w:pPr>
      <w:r>
        <w:rPr>
          <w:noProof/>
          <w:rtl/>
          <w:lang w:val="fa-IR"/>
        </w:rPr>
        <w:drawing>
          <wp:inline distT="0" distB="0" distL="0" distR="0" wp14:anchorId="477E1907" wp14:editId="2F6D0AD1">
            <wp:extent cx="4264959" cy="1026795"/>
            <wp:effectExtent l="19050" t="0" r="254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A106692" w14:textId="4F048BBC" w:rsidR="00921667" w:rsidRDefault="000C1B7B" w:rsidP="002E6EAF">
      <w:pPr>
        <w:rPr>
          <w:rtl/>
          <w:lang w:eastAsia="x-none"/>
        </w:rPr>
      </w:pPr>
      <w:r>
        <w:rPr>
          <w:rFonts w:hint="cs"/>
          <w:rtl/>
          <w:lang w:eastAsia="x-none"/>
        </w:rPr>
        <w:t xml:space="preserve">به این ترتیب کار جمعی و تشکیلاتی </w:t>
      </w:r>
      <w:r w:rsidR="001B0F87">
        <w:rPr>
          <w:rFonts w:hint="cs"/>
          <w:rtl/>
          <w:lang w:eastAsia="x-none"/>
        </w:rPr>
        <w:t xml:space="preserve">صرفاً </w:t>
      </w:r>
      <w:r>
        <w:rPr>
          <w:rFonts w:hint="cs"/>
          <w:rtl/>
          <w:lang w:eastAsia="x-none"/>
        </w:rPr>
        <w:t xml:space="preserve">یک مزیت نیست؛ </w:t>
      </w:r>
      <w:r w:rsidR="00313AED">
        <w:rPr>
          <w:rFonts w:hint="cs"/>
          <w:rtl/>
          <w:lang w:eastAsia="x-none"/>
        </w:rPr>
        <w:t xml:space="preserve">بلکه </w:t>
      </w:r>
      <w:r>
        <w:rPr>
          <w:rFonts w:hint="cs"/>
          <w:rtl/>
          <w:lang w:eastAsia="x-none"/>
        </w:rPr>
        <w:t xml:space="preserve">یک ضرورت است. </w:t>
      </w:r>
      <w:r w:rsidR="00D80FC6">
        <w:rPr>
          <w:rFonts w:hint="cs"/>
          <w:rtl/>
          <w:lang w:eastAsia="x-none"/>
        </w:rPr>
        <w:t xml:space="preserve">ایجاد ساختارهای قدرتمند و </w:t>
      </w:r>
      <w:r>
        <w:rPr>
          <w:rFonts w:hint="cs"/>
          <w:rtl/>
          <w:lang w:eastAsia="x-none"/>
        </w:rPr>
        <w:t xml:space="preserve">تربیت جمعی و تشکیلاتی را نباید یک امر مستحب در نظر گرفت؛ بلکه نسبت به آن باید </w:t>
      </w:r>
      <w:r w:rsidR="00921667">
        <w:rPr>
          <w:rFonts w:hint="cs"/>
          <w:rtl/>
          <w:lang w:eastAsia="x-none"/>
        </w:rPr>
        <w:t xml:space="preserve">احساس اضطرار </w:t>
      </w:r>
      <w:r>
        <w:rPr>
          <w:rFonts w:hint="cs"/>
          <w:rtl/>
          <w:lang w:eastAsia="x-none"/>
        </w:rPr>
        <w:t>کرد</w:t>
      </w:r>
      <w:r w:rsidR="00921667">
        <w:rPr>
          <w:rFonts w:hint="cs"/>
          <w:rtl/>
          <w:lang w:eastAsia="x-none"/>
        </w:rPr>
        <w:t>.</w:t>
      </w:r>
    </w:p>
    <w:p w14:paraId="3DBC5FFD" w14:textId="3F5F7795" w:rsidR="00D80FC6" w:rsidRDefault="002763B8" w:rsidP="002E6EAF">
      <w:pPr>
        <w:rPr>
          <w:rtl/>
          <w:lang w:eastAsia="x-none"/>
        </w:rPr>
      </w:pPr>
      <w:r>
        <w:rPr>
          <w:rFonts w:hint="cs"/>
          <w:rtl/>
          <w:lang w:eastAsia="x-none"/>
        </w:rPr>
        <w:t xml:space="preserve">مشکل اینجا </w:t>
      </w:r>
      <w:r w:rsidR="00313AED">
        <w:rPr>
          <w:rFonts w:hint="cs"/>
          <w:rtl/>
          <w:lang w:eastAsia="x-none"/>
        </w:rPr>
        <w:t xml:space="preserve">است که </w:t>
      </w:r>
      <w:r>
        <w:rPr>
          <w:rFonts w:hint="cs"/>
          <w:rtl/>
          <w:lang w:eastAsia="x-none"/>
        </w:rPr>
        <w:t xml:space="preserve">بسیاری از ما به شکل </w:t>
      </w:r>
      <w:r w:rsidR="00313AED">
        <w:rPr>
          <w:rFonts w:hint="cs"/>
          <w:rtl/>
          <w:lang w:eastAsia="x-none"/>
        </w:rPr>
        <w:t xml:space="preserve">فردی وارد </w:t>
      </w:r>
      <w:r>
        <w:rPr>
          <w:rFonts w:hint="cs"/>
          <w:rtl/>
          <w:lang w:eastAsia="x-none"/>
        </w:rPr>
        <w:t xml:space="preserve">میدان </w:t>
      </w:r>
      <w:r w:rsidR="00313AED">
        <w:rPr>
          <w:rFonts w:hint="cs"/>
          <w:rtl/>
          <w:lang w:eastAsia="x-none"/>
        </w:rPr>
        <w:t xml:space="preserve">می‌شویم </w:t>
      </w:r>
      <w:r>
        <w:rPr>
          <w:rFonts w:hint="cs"/>
          <w:rtl/>
          <w:lang w:eastAsia="x-none"/>
        </w:rPr>
        <w:t xml:space="preserve">و </w:t>
      </w:r>
      <w:r w:rsidR="00313AED">
        <w:rPr>
          <w:rFonts w:hint="cs"/>
          <w:rtl/>
          <w:lang w:eastAsia="x-none"/>
        </w:rPr>
        <w:t xml:space="preserve">می‌خواهیم </w:t>
      </w:r>
      <w:r>
        <w:rPr>
          <w:rFonts w:hint="cs"/>
          <w:rtl/>
          <w:lang w:eastAsia="x-none"/>
        </w:rPr>
        <w:t>به عنوان یک شخص، قهرمان</w:t>
      </w:r>
      <w:r w:rsidR="00B35486">
        <w:rPr>
          <w:rFonts w:hint="cs"/>
          <w:rtl/>
          <w:lang w:eastAsia="x-none"/>
        </w:rPr>
        <w:t>ی</w:t>
      </w:r>
      <w:r>
        <w:rPr>
          <w:rFonts w:hint="cs"/>
          <w:rtl/>
          <w:lang w:eastAsia="x-none"/>
        </w:rPr>
        <w:t xml:space="preserve"> و </w:t>
      </w:r>
      <w:r w:rsidR="00313AED">
        <w:rPr>
          <w:rFonts w:hint="cs"/>
          <w:rtl/>
          <w:lang w:eastAsia="x-none"/>
        </w:rPr>
        <w:t xml:space="preserve">افتخار‌آفرینی کنیم. </w:t>
      </w:r>
      <w:r>
        <w:rPr>
          <w:rFonts w:hint="cs"/>
          <w:rtl/>
          <w:lang w:eastAsia="x-none"/>
        </w:rPr>
        <w:t xml:space="preserve">عملیات فردی، </w:t>
      </w:r>
      <w:r w:rsidR="00313AED">
        <w:rPr>
          <w:rFonts w:hint="cs"/>
          <w:rtl/>
          <w:lang w:eastAsia="x-none"/>
        </w:rPr>
        <w:t>تبلیغ فردی، تحقیق فردی، خدمت فردی و</w:t>
      </w:r>
      <w:r>
        <w:rPr>
          <w:rFonts w:hint="cs"/>
          <w:rtl/>
          <w:lang w:eastAsia="x-none"/>
        </w:rPr>
        <w:t xml:space="preserve"> حتی انجام رسالت اجتماعی به شکل فردی در میان ما بسیار رایج است</w:t>
      </w:r>
      <w:r w:rsidR="00313AED">
        <w:rPr>
          <w:rFonts w:hint="cs"/>
          <w:rtl/>
          <w:lang w:eastAsia="x-none"/>
        </w:rPr>
        <w:t xml:space="preserve">. </w:t>
      </w:r>
      <w:r w:rsidR="00B35486">
        <w:rPr>
          <w:rFonts w:hint="cs"/>
          <w:rtl/>
          <w:lang w:eastAsia="x-none"/>
        </w:rPr>
        <w:t xml:space="preserve">درحالی‌که </w:t>
      </w:r>
      <w:r w:rsidR="00D80FC6">
        <w:rPr>
          <w:rFonts w:hint="cs"/>
          <w:rtl/>
          <w:lang w:eastAsia="x-none"/>
        </w:rPr>
        <w:t xml:space="preserve">در کنار فعالیت‌های فردی </w:t>
      </w:r>
      <w:r w:rsidR="00B35486">
        <w:rPr>
          <w:rFonts w:hint="cs"/>
          <w:rtl/>
          <w:lang w:eastAsia="x-none"/>
        </w:rPr>
        <w:t xml:space="preserve">باید </w:t>
      </w:r>
      <w:r w:rsidR="00D80FC6">
        <w:rPr>
          <w:rFonts w:hint="cs"/>
          <w:rtl/>
          <w:lang w:eastAsia="x-none"/>
        </w:rPr>
        <w:t>خود را به اتصالات جمعی موظف بدانیم</w:t>
      </w:r>
      <w:r w:rsidR="00B35486">
        <w:rPr>
          <w:rFonts w:hint="cs"/>
          <w:rtl/>
          <w:lang w:eastAsia="x-none"/>
        </w:rPr>
        <w:t>، عضوی از یک پیکرة بزرگ شویم</w:t>
      </w:r>
      <w:r w:rsidR="00D80FC6">
        <w:rPr>
          <w:rFonts w:hint="cs"/>
          <w:rtl/>
          <w:lang w:eastAsia="x-none"/>
        </w:rPr>
        <w:t xml:space="preserve"> و با </w:t>
      </w:r>
      <w:r w:rsidR="00D2057A">
        <w:rPr>
          <w:rFonts w:hint="cs"/>
          <w:rtl/>
          <w:lang w:eastAsia="x-none"/>
        </w:rPr>
        <w:t xml:space="preserve">پدید آوردن </w:t>
      </w:r>
      <w:r w:rsidR="00772DB6">
        <w:rPr>
          <w:rFonts w:hint="cs"/>
          <w:rtl/>
          <w:lang w:eastAsia="x-none"/>
        </w:rPr>
        <w:t xml:space="preserve">بنیادهای </w:t>
      </w:r>
      <w:r w:rsidR="00B10332">
        <w:rPr>
          <w:rFonts w:hint="cs"/>
          <w:rtl/>
          <w:lang w:eastAsia="x-none"/>
        </w:rPr>
        <w:t xml:space="preserve">مستحکم </w:t>
      </w:r>
      <w:r w:rsidR="00772DB6">
        <w:rPr>
          <w:rFonts w:hint="cs"/>
          <w:rtl/>
          <w:lang w:eastAsia="x-none"/>
        </w:rPr>
        <w:t xml:space="preserve">و </w:t>
      </w:r>
      <w:r w:rsidR="00D80FC6">
        <w:rPr>
          <w:rFonts w:hint="cs"/>
          <w:rtl/>
          <w:lang w:eastAsia="x-none"/>
        </w:rPr>
        <w:t xml:space="preserve">ساختارهای </w:t>
      </w:r>
      <w:r w:rsidR="00B10332">
        <w:rPr>
          <w:rFonts w:hint="cs"/>
          <w:rtl/>
          <w:lang w:eastAsia="x-none"/>
        </w:rPr>
        <w:t xml:space="preserve">پایدار </w:t>
      </w:r>
      <w:r w:rsidR="00D2057A">
        <w:rPr>
          <w:rFonts w:hint="cs"/>
          <w:rtl/>
          <w:lang w:eastAsia="x-none"/>
        </w:rPr>
        <w:t>یا پیوستن به آنها</w:t>
      </w:r>
      <w:r w:rsidR="00D80FC6">
        <w:rPr>
          <w:rFonts w:hint="cs"/>
          <w:rtl/>
          <w:lang w:eastAsia="x-none"/>
        </w:rPr>
        <w:t xml:space="preserve"> توان جمعی بزرگی برای انجام کارهای بزرگ پدید آوریم: «</w:t>
      </w:r>
      <w:r w:rsidR="00D80FC6" w:rsidRPr="00A14578">
        <w:rPr>
          <w:rStyle w:val="Char0"/>
          <w:b w:val="0"/>
          <w:bCs w:val="0"/>
          <w:rtl/>
          <w:lang w:eastAsia="x-none"/>
        </w:rPr>
        <w:t xml:space="preserve">إِنَّ اللَّهَ </w:t>
      </w:r>
      <w:r w:rsidR="007D1850" w:rsidRPr="00A14578">
        <w:rPr>
          <w:rStyle w:val="Char0"/>
          <w:b w:val="0"/>
          <w:bCs w:val="0"/>
          <w:rtl/>
          <w:lang w:eastAsia="x-none"/>
        </w:rPr>
        <w:t>ی</w:t>
      </w:r>
      <w:r w:rsidR="00D80FC6" w:rsidRPr="00A14578">
        <w:rPr>
          <w:rStyle w:val="Char0"/>
          <w:b w:val="0"/>
          <w:bCs w:val="0"/>
          <w:rtl/>
          <w:lang w:eastAsia="x-none"/>
        </w:rPr>
        <w:t>ُحِبُّ الَّذ</w:t>
      </w:r>
      <w:r w:rsidR="007D1850" w:rsidRPr="00A14578">
        <w:rPr>
          <w:rStyle w:val="Char0"/>
          <w:b w:val="0"/>
          <w:bCs w:val="0"/>
          <w:rtl/>
          <w:lang w:eastAsia="x-none"/>
        </w:rPr>
        <w:t>ی</w:t>
      </w:r>
      <w:r w:rsidR="00D80FC6" w:rsidRPr="00A14578">
        <w:rPr>
          <w:rStyle w:val="Char0"/>
          <w:b w:val="0"/>
          <w:bCs w:val="0"/>
          <w:rtl/>
          <w:lang w:eastAsia="x-none"/>
        </w:rPr>
        <w:t xml:space="preserve">نَ </w:t>
      </w:r>
      <w:r w:rsidR="007D1850" w:rsidRPr="00A14578">
        <w:rPr>
          <w:rStyle w:val="Char0"/>
          <w:b w:val="0"/>
          <w:bCs w:val="0"/>
          <w:rtl/>
          <w:lang w:eastAsia="x-none"/>
        </w:rPr>
        <w:t>ی</w:t>
      </w:r>
      <w:r w:rsidR="00D80FC6" w:rsidRPr="00A14578">
        <w:rPr>
          <w:rStyle w:val="Char0"/>
          <w:b w:val="0"/>
          <w:bCs w:val="0"/>
          <w:rtl/>
          <w:lang w:eastAsia="x-none"/>
        </w:rPr>
        <w:t>ُقاتِلُونَ ف</w:t>
      </w:r>
      <w:r w:rsidR="007D1850" w:rsidRPr="00A14578">
        <w:rPr>
          <w:rStyle w:val="Char0"/>
          <w:b w:val="0"/>
          <w:bCs w:val="0"/>
          <w:rtl/>
          <w:lang w:eastAsia="x-none"/>
        </w:rPr>
        <w:t>ی</w:t>
      </w:r>
      <w:r w:rsidR="00D80FC6" w:rsidRPr="00A14578">
        <w:rPr>
          <w:rStyle w:val="Char0"/>
          <w:b w:val="0"/>
          <w:bCs w:val="0"/>
          <w:rtl/>
          <w:lang w:eastAsia="x-none"/>
        </w:rPr>
        <w:t>‏ سَب</w:t>
      </w:r>
      <w:r w:rsidR="007D1850" w:rsidRPr="00A14578">
        <w:rPr>
          <w:rStyle w:val="Char0"/>
          <w:b w:val="0"/>
          <w:bCs w:val="0"/>
          <w:rtl/>
          <w:lang w:eastAsia="x-none"/>
        </w:rPr>
        <w:t>ی</w:t>
      </w:r>
      <w:r w:rsidR="00D80FC6" w:rsidRPr="00A14578">
        <w:rPr>
          <w:rStyle w:val="Char0"/>
          <w:b w:val="0"/>
          <w:bCs w:val="0"/>
          <w:rtl/>
          <w:lang w:eastAsia="x-none"/>
        </w:rPr>
        <w:t>لِهِ صَفًّا كَأَنَّهُمْ بُنْ</w:t>
      </w:r>
      <w:r w:rsidR="007D1850" w:rsidRPr="00A14578">
        <w:rPr>
          <w:rStyle w:val="Char0"/>
          <w:b w:val="0"/>
          <w:bCs w:val="0"/>
          <w:rtl/>
          <w:lang w:eastAsia="x-none"/>
        </w:rPr>
        <w:t>ی</w:t>
      </w:r>
      <w:r w:rsidR="00D80FC6" w:rsidRPr="00A14578">
        <w:rPr>
          <w:rStyle w:val="Char0"/>
          <w:b w:val="0"/>
          <w:bCs w:val="0"/>
          <w:rtl/>
          <w:lang w:eastAsia="x-none"/>
        </w:rPr>
        <w:t>انٌ مَرْصُوصٌ</w:t>
      </w:r>
      <w:r w:rsidR="00D80FC6">
        <w:rPr>
          <w:rFonts w:hint="cs"/>
          <w:rtl/>
          <w:lang w:eastAsia="x-none"/>
        </w:rPr>
        <w:t>».</w:t>
      </w:r>
      <w:r w:rsidR="00D80FC6">
        <w:rPr>
          <w:rStyle w:val="FootnoteReference"/>
          <w:rtl/>
          <w:lang w:eastAsia="x-none"/>
        </w:rPr>
        <w:footnoteReference w:id="34"/>
      </w:r>
    </w:p>
    <w:p w14:paraId="327D0CB8" w14:textId="1AA1AF35" w:rsidR="00921667" w:rsidRDefault="00921667" w:rsidP="002E6EAF">
      <w:pPr>
        <w:rPr>
          <w:rtl/>
          <w:lang w:eastAsia="x-none"/>
        </w:rPr>
      </w:pPr>
      <w:r>
        <w:rPr>
          <w:rFonts w:hint="cs"/>
          <w:rtl/>
          <w:lang w:eastAsia="x-none"/>
        </w:rPr>
        <w:t xml:space="preserve">مشق </w:t>
      </w:r>
      <w:r w:rsidR="00B35486">
        <w:rPr>
          <w:rFonts w:hint="cs"/>
          <w:rtl/>
          <w:lang w:eastAsia="x-none"/>
        </w:rPr>
        <w:t>فعالیت‌های جمعی، ساختار</w:t>
      </w:r>
      <w:r w:rsidR="00B10332">
        <w:rPr>
          <w:rFonts w:hint="cs"/>
          <w:rtl/>
          <w:lang w:eastAsia="x-none"/>
        </w:rPr>
        <w:t>ی</w:t>
      </w:r>
      <w:r w:rsidR="00B35486">
        <w:rPr>
          <w:rFonts w:hint="cs"/>
          <w:rtl/>
          <w:lang w:eastAsia="x-none"/>
        </w:rPr>
        <w:t xml:space="preserve"> و تشکیلاتی از آغاز جوانی موجب </w:t>
      </w:r>
      <w:r>
        <w:rPr>
          <w:rFonts w:hint="cs"/>
          <w:rtl/>
          <w:lang w:eastAsia="x-none"/>
        </w:rPr>
        <w:t xml:space="preserve">انتقال تعهّد، ایجاد امید، </w:t>
      </w:r>
      <w:r w:rsidR="00B35486">
        <w:rPr>
          <w:rFonts w:hint="cs"/>
          <w:rtl/>
          <w:lang w:eastAsia="x-none"/>
        </w:rPr>
        <w:t xml:space="preserve">کسب توانمندی‌های </w:t>
      </w:r>
      <w:r>
        <w:rPr>
          <w:rFonts w:hint="cs"/>
          <w:rtl/>
          <w:lang w:eastAsia="x-none"/>
        </w:rPr>
        <w:t>ارتباط</w:t>
      </w:r>
      <w:r w:rsidR="00B35486">
        <w:rPr>
          <w:rFonts w:hint="cs"/>
          <w:rtl/>
          <w:lang w:eastAsia="x-none"/>
        </w:rPr>
        <w:t>ی، افزایش</w:t>
      </w:r>
      <w:r w:rsidR="001C4DB6">
        <w:rPr>
          <w:rFonts w:hint="cs"/>
          <w:rtl/>
          <w:lang w:eastAsia="x-none"/>
        </w:rPr>
        <w:t xml:space="preserve"> </w:t>
      </w:r>
      <w:r w:rsidR="00B35486">
        <w:rPr>
          <w:rFonts w:hint="cs"/>
          <w:rtl/>
          <w:lang w:eastAsia="x-none"/>
        </w:rPr>
        <w:t>ظرفیت</w:t>
      </w:r>
      <w:r w:rsidR="00B10332">
        <w:rPr>
          <w:rFonts w:hint="cs"/>
          <w:rtl/>
          <w:lang w:eastAsia="x-none"/>
        </w:rPr>
        <w:t>‌های روحی</w:t>
      </w:r>
      <w:r w:rsidR="00B35486">
        <w:rPr>
          <w:rFonts w:hint="cs"/>
          <w:rtl/>
          <w:lang w:eastAsia="x-none"/>
        </w:rPr>
        <w:t xml:space="preserve">، کسب توان مدیریت و راهبری و بهره‌های فراوان </w:t>
      </w:r>
      <w:r w:rsidR="00B10332">
        <w:rPr>
          <w:rFonts w:hint="cs"/>
          <w:rtl/>
          <w:lang w:eastAsia="x-none"/>
        </w:rPr>
        <w:t xml:space="preserve">تربیتی </w:t>
      </w:r>
      <w:r w:rsidR="00B35486">
        <w:rPr>
          <w:rFonts w:hint="cs"/>
          <w:rtl/>
          <w:lang w:eastAsia="x-none"/>
        </w:rPr>
        <w:t>می‌شود</w:t>
      </w:r>
      <w:r w:rsidR="008C3678">
        <w:rPr>
          <w:rFonts w:hint="cs"/>
          <w:rtl/>
          <w:lang w:eastAsia="x-none"/>
        </w:rPr>
        <w:t xml:space="preserve">؛ </w:t>
      </w:r>
      <w:r w:rsidR="001C4DB6">
        <w:rPr>
          <w:rFonts w:hint="cs"/>
          <w:rtl/>
          <w:lang w:eastAsia="x-none"/>
        </w:rPr>
        <w:t xml:space="preserve">بنابراین </w:t>
      </w:r>
      <w:r>
        <w:rPr>
          <w:rFonts w:hint="cs"/>
          <w:rtl/>
          <w:lang w:eastAsia="x-none"/>
        </w:rPr>
        <w:t xml:space="preserve">کار جمعی </w:t>
      </w:r>
      <w:r w:rsidR="00B10332">
        <w:rPr>
          <w:rFonts w:hint="cs"/>
          <w:rtl/>
          <w:lang w:eastAsia="x-none"/>
        </w:rPr>
        <w:t xml:space="preserve">به غایت </w:t>
      </w:r>
      <w:r>
        <w:rPr>
          <w:rFonts w:hint="cs"/>
          <w:rtl/>
          <w:lang w:eastAsia="x-none"/>
        </w:rPr>
        <w:t xml:space="preserve">کارگرپروری </w:t>
      </w:r>
      <w:r w:rsidR="00B10332">
        <w:rPr>
          <w:rFonts w:hint="cs"/>
          <w:rtl/>
          <w:lang w:eastAsia="x-none"/>
        </w:rPr>
        <w:t xml:space="preserve">و مزدوری </w:t>
      </w:r>
      <w:r w:rsidR="001C4DB6">
        <w:rPr>
          <w:rFonts w:hint="cs"/>
          <w:rtl/>
          <w:lang w:eastAsia="x-none"/>
        </w:rPr>
        <w:t xml:space="preserve">رقم نمی‌خورد </w:t>
      </w:r>
      <w:r>
        <w:rPr>
          <w:rFonts w:hint="cs"/>
          <w:rtl/>
          <w:lang w:eastAsia="x-none"/>
        </w:rPr>
        <w:t xml:space="preserve">بلکه با تئوری </w:t>
      </w:r>
      <w:r w:rsidR="00B10332">
        <w:rPr>
          <w:rFonts w:hint="cs"/>
          <w:rtl/>
          <w:lang w:eastAsia="x-none"/>
        </w:rPr>
        <w:t xml:space="preserve">ایجاد یک قدرت بزرگ و به سوی تواناسازی و </w:t>
      </w:r>
      <w:r>
        <w:rPr>
          <w:rFonts w:hint="cs"/>
          <w:rtl/>
          <w:lang w:eastAsia="x-none"/>
        </w:rPr>
        <w:t>مدیرپروری</w:t>
      </w:r>
      <w:r w:rsidR="00B10332">
        <w:rPr>
          <w:rFonts w:hint="cs"/>
          <w:rtl/>
          <w:lang w:eastAsia="x-none"/>
        </w:rPr>
        <w:t xml:space="preserve"> طراحی </w:t>
      </w:r>
      <w:r w:rsidR="001C4DB6">
        <w:rPr>
          <w:rFonts w:hint="cs"/>
          <w:rtl/>
          <w:lang w:eastAsia="x-none"/>
        </w:rPr>
        <w:t>می‌</w:t>
      </w:r>
      <w:r w:rsidR="00B10332">
        <w:rPr>
          <w:rFonts w:hint="cs"/>
          <w:rtl/>
          <w:lang w:eastAsia="x-none"/>
        </w:rPr>
        <w:t>شود.</w:t>
      </w:r>
    </w:p>
    <w:p w14:paraId="5CDFE5F7" w14:textId="1F124D06" w:rsidR="00E31236" w:rsidRDefault="00E31236" w:rsidP="002E6EAF">
      <w:pPr>
        <w:pStyle w:val="affffffff7"/>
        <w:rPr>
          <w:rtl/>
        </w:rPr>
      </w:pPr>
      <w:r>
        <w:rPr>
          <w:rtl/>
        </w:rPr>
        <w:t>فعال</w:t>
      </w:r>
      <w:r>
        <w:rPr>
          <w:rFonts w:hint="cs"/>
          <w:rtl/>
        </w:rPr>
        <w:t>ی</w:t>
      </w:r>
      <w:r>
        <w:rPr>
          <w:rFonts w:hint="eastAsia"/>
          <w:rtl/>
        </w:rPr>
        <w:t>ت‌ها</w:t>
      </w:r>
      <w:r>
        <w:rPr>
          <w:rFonts w:hint="cs"/>
          <w:rtl/>
        </w:rPr>
        <w:t>ی</w:t>
      </w:r>
      <w:r>
        <w:rPr>
          <w:rtl/>
        </w:rPr>
        <w:t xml:space="preserve"> گوناگون در جوانان شخص</w:t>
      </w:r>
      <w:r>
        <w:rPr>
          <w:rFonts w:hint="cs"/>
          <w:rtl/>
        </w:rPr>
        <w:t>ی</w:t>
      </w:r>
      <w:r>
        <w:rPr>
          <w:rFonts w:hint="eastAsia"/>
          <w:rtl/>
        </w:rPr>
        <w:t>ت</w:t>
      </w:r>
      <w:r>
        <w:rPr>
          <w:rtl/>
        </w:rPr>
        <w:t xml:space="preserve"> م</w:t>
      </w:r>
      <w:r>
        <w:rPr>
          <w:rFonts w:hint="cs"/>
          <w:rtl/>
        </w:rPr>
        <w:t>ی‌</w:t>
      </w:r>
      <w:r>
        <w:rPr>
          <w:rFonts w:hint="eastAsia"/>
          <w:rtl/>
        </w:rPr>
        <w:t>آفر</w:t>
      </w:r>
      <w:r>
        <w:rPr>
          <w:rFonts w:hint="cs"/>
          <w:rtl/>
        </w:rPr>
        <w:t>ی</w:t>
      </w:r>
      <w:r>
        <w:rPr>
          <w:rFonts w:hint="eastAsia"/>
          <w:rtl/>
        </w:rPr>
        <w:t>ند</w:t>
      </w:r>
      <w:r>
        <w:rPr>
          <w:rFonts w:hint="cs"/>
          <w:rtl/>
        </w:rPr>
        <w:t>،</w:t>
      </w:r>
      <w:r>
        <w:rPr>
          <w:rtl/>
        </w:rPr>
        <w:t xml:space="preserve"> شخص</w:t>
      </w:r>
      <w:r>
        <w:rPr>
          <w:rFonts w:hint="cs"/>
          <w:rtl/>
        </w:rPr>
        <w:t>ی</w:t>
      </w:r>
      <w:r>
        <w:rPr>
          <w:rFonts w:hint="eastAsia"/>
          <w:rtl/>
        </w:rPr>
        <w:t>ت</w:t>
      </w:r>
      <w:r>
        <w:rPr>
          <w:rtl/>
        </w:rPr>
        <w:t xml:space="preserve"> آنها را استحکام م</w:t>
      </w:r>
      <w:r>
        <w:rPr>
          <w:rFonts w:hint="cs"/>
          <w:rtl/>
        </w:rPr>
        <w:t>ی‌</w:t>
      </w:r>
      <w:r>
        <w:rPr>
          <w:rFonts w:hint="eastAsia"/>
          <w:rtl/>
        </w:rPr>
        <w:t>بخشد</w:t>
      </w:r>
      <w:r>
        <w:rPr>
          <w:rtl/>
        </w:rPr>
        <w:t xml:space="preserve"> و آ</w:t>
      </w:r>
      <w:r>
        <w:rPr>
          <w:rFonts w:hint="cs"/>
          <w:rtl/>
        </w:rPr>
        <w:t>ی</w:t>
      </w:r>
      <w:r>
        <w:rPr>
          <w:rFonts w:hint="eastAsia"/>
          <w:rtl/>
        </w:rPr>
        <w:t>ند</w:t>
      </w:r>
      <w:r>
        <w:rPr>
          <w:rFonts w:hint="cs"/>
          <w:rtl/>
        </w:rPr>
        <w:t>ة</w:t>
      </w:r>
      <w:r>
        <w:rPr>
          <w:rtl/>
        </w:rPr>
        <w:t xml:space="preserve"> آنها را تضم</w:t>
      </w:r>
      <w:r>
        <w:rPr>
          <w:rFonts w:hint="cs"/>
          <w:rtl/>
        </w:rPr>
        <w:t>ی</w:t>
      </w:r>
      <w:r>
        <w:rPr>
          <w:rFonts w:hint="eastAsia"/>
          <w:rtl/>
        </w:rPr>
        <w:t>ن</w:t>
      </w:r>
      <w:r>
        <w:rPr>
          <w:rtl/>
        </w:rPr>
        <w:t xml:space="preserve"> و روشن‌تر م</w:t>
      </w:r>
      <w:r>
        <w:rPr>
          <w:rFonts w:hint="cs"/>
          <w:rtl/>
        </w:rPr>
        <w:t>ی‌</w:t>
      </w:r>
      <w:r>
        <w:rPr>
          <w:rFonts w:hint="eastAsia"/>
          <w:rtl/>
        </w:rPr>
        <w:t>کند</w:t>
      </w:r>
      <w:r>
        <w:rPr>
          <w:rFonts w:hint="cs"/>
          <w:rtl/>
        </w:rPr>
        <w:t>.</w:t>
      </w:r>
      <w:r>
        <w:rPr>
          <w:rtl/>
        </w:rPr>
        <w:t xml:space="preserve"> توص</w:t>
      </w:r>
      <w:r>
        <w:rPr>
          <w:rFonts w:hint="cs"/>
          <w:rtl/>
        </w:rPr>
        <w:t>یة</w:t>
      </w:r>
      <w:r>
        <w:rPr>
          <w:rtl/>
        </w:rPr>
        <w:t xml:space="preserve"> من به خانواده ا</w:t>
      </w:r>
      <w:r>
        <w:rPr>
          <w:rFonts w:hint="cs"/>
          <w:rtl/>
        </w:rPr>
        <w:t>ی</w:t>
      </w:r>
      <w:r>
        <w:rPr>
          <w:rFonts w:hint="eastAsia"/>
          <w:rtl/>
        </w:rPr>
        <w:t>ن</w:t>
      </w:r>
      <w:r>
        <w:rPr>
          <w:rtl/>
        </w:rPr>
        <w:t xml:space="preserve"> است که کمک کنند تا فرزندانشان در فعال</w:t>
      </w:r>
      <w:r>
        <w:rPr>
          <w:rFonts w:hint="cs"/>
          <w:rtl/>
        </w:rPr>
        <w:t>ی</w:t>
      </w:r>
      <w:r>
        <w:rPr>
          <w:rFonts w:hint="eastAsia"/>
          <w:rtl/>
        </w:rPr>
        <w:t>ت‌ها</w:t>
      </w:r>
      <w:r>
        <w:rPr>
          <w:rFonts w:hint="cs"/>
          <w:rtl/>
        </w:rPr>
        <w:t>ی</w:t>
      </w:r>
      <w:r>
        <w:rPr>
          <w:rtl/>
        </w:rPr>
        <w:t xml:space="preserve"> مناسب شرکت کنند</w:t>
      </w:r>
      <w:r w:rsidR="002441D6">
        <w:rPr>
          <w:rFonts w:hint="cs"/>
          <w:rtl/>
        </w:rPr>
        <w:t>.</w:t>
      </w:r>
      <w:r>
        <w:rPr>
          <w:rFonts w:hint="cs"/>
          <w:rtl/>
        </w:rPr>
        <w:t>.. به</w:t>
      </w:r>
      <w:r>
        <w:rPr>
          <w:rtl/>
        </w:rPr>
        <w:t xml:space="preserve"> جوان</w:t>
      </w:r>
      <w:r>
        <w:rPr>
          <w:rFonts w:hint="eastAsia"/>
          <w:rtl/>
        </w:rPr>
        <w:t>ان</w:t>
      </w:r>
      <w:r>
        <w:rPr>
          <w:rtl/>
        </w:rPr>
        <w:t xml:space="preserve"> توص</w:t>
      </w:r>
      <w:r>
        <w:rPr>
          <w:rFonts w:hint="cs"/>
          <w:rtl/>
        </w:rPr>
        <w:t>ی</w:t>
      </w:r>
      <w:r>
        <w:rPr>
          <w:rFonts w:hint="eastAsia"/>
          <w:rtl/>
        </w:rPr>
        <w:t>ه</w:t>
      </w:r>
      <w:r>
        <w:rPr>
          <w:rtl/>
        </w:rPr>
        <w:t xml:space="preserve"> م</w:t>
      </w:r>
      <w:r>
        <w:rPr>
          <w:rFonts w:hint="cs"/>
          <w:rtl/>
        </w:rPr>
        <w:t>ی‌</w:t>
      </w:r>
      <w:r>
        <w:rPr>
          <w:rFonts w:hint="eastAsia"/>
          <w:rtl/>
        </w:rPr>
        <w:t>کنم</w:t>
      </w:r>
      <w:r>
        <w:rPr>
          <w:rtl/>
        </w:rPr>
        <w:t xml:space="preserve"> که در فعال</w:t>
      </w:r>
      <w:r>
        <w:rPr>
          <w:rFonts w:hint="cs"/>
          <w:rtl/>
        </w:rPr>
        <w:t>ی</w:t>
      </w:r>
      <w:r>
        <w:rPr>
          <w:rFonts w:hint="eastAsia"/>
          <w:rtl/>
        </w:rPr>
        <w:t>ت‌ها</w:t>
      </w:r>
      <w:r>
        <w:rPr>
          <w:rFonts w:hint="cs"/>
          <w:rtl/>
        </w:rPr>
        <w:t>ی</w:t>
      </w:r>
      <w:r>
        <w:rPr>
          <w:rtl/>
        </w:rPr>
        <w:t xml:space="preserve"> اجتماع</w:t>
      </w:r>
      <w:r>
        <w:rPr>
          <w:rFonts w:hint="cs"/>
          <w:rtl/>
        </w:rPr>
        <w:t>ی</w:t>
      </w:r>
      <w:r>
        <w:rPr>
          <w:rtl/>
        </w:rPr>
        <w:t xml:space="preserve"> حضور داشته باشند</w:t>
      </w:r>
      <w:r>
        <w:rPr>
          <w:rFonts w:hint="cs"/>
          <w:rtl/>
        </w:rPr>
        <w:t>.</w:t>
      </w:r>
      <w:r>
        <w:rPr>
          <w:rtl/>
        </w:rPr>
        <w:t xml:space="preserve"> منتها مواظب باشند که ا</w:t>
      </w:r>
      <w:r>
        <w:rPr>
          <w:rFonts w:hint="cs"/>
          <w:rtl/>
        </w:rPr>
        <w:t>ی</w:t>
      </w:r>
      <w:r>
        <w:rPr>
          <w:rFonts w:hint="eastAsia"/>
          <w:rtl/>
        </w:rPr>
        <w:t>ن</w:t>
      </w:r>
      <w:r>
        <w:rPr>
          <w:rtl/>
        </w:rPr>
        <w:t xml:space="preserve"> فعال</w:t>
      </w:r>
      <w:r>
        <w:rPr>
          <w:rFonts w:hint="cs"/>
          <w:rtl/>
        </w:rPr>
        <w:t>ی</w:t>
      </w:r>
      <w:r>
        <w:rPr>
          <w:rFonts w:hint="eastAsia"/>
          <w:rtl/>
        </w:rPr>
        <w:t>ت</w:t>
      </w:r>
      <w:r>
        <w:rPr>
          <w:rtl/>
        </w:rPr>
        <w:t xml:space="preserve"> اجتماع</w:t>
      </w:r>
      <w:r>
        <w:rPr>
          <w:rFonts w:hint="cs"/>
          <w:rtl/>
        </w:rPr>
        <w:t>ی</w:t>
      </w:r>
      <w:r>
        <w:rPr>
          <w:rtl/>
        </w:rPr>
        <w:t xml:space="preserve"> آنها را از درس خواندن دور نکند</w:t>
      </w:r>
      <w:r>
        <w:rPr>
          <w:rFonts w:hint="cs"/>
          <w:rtl/>
        </w:rPr>
        <w:t>.</w:t>
      </w:r>
      <w:r>
        <w:rPr>
          <w:rtl/>
        </w:rPr>
        <w:t xml:space="preserve"> در فعال</w:t>
      </w:r>
      <w:r>
        <w:rPr>
          <w:rFonts w:hint="cs"/>
          <w:rtl/>
        </w:rPr>
        <w:t>ی</w:t>
      </w:r>
      <w:r>
        <w:rPr>
          <w:rFonts w:hint="eastAsia"/>
          <w:rtl/>
        </w:rPr>
        <w:t>ت‌ها</w:t>
      </w:r>
      <w:r>
        <w:rPr>
          <w:rFonts w:hint="cs"/>
          <w:rtl/>
        </w:rPr>
        <w:t>ی</w:t>
      </w:r>
      <w:r>
        <w:rPr>
          <w:rtl/>
        </w:rPr>
        <w:t xml:space="preserve"> اجتماع</w:t>
      </w:r>
      <w:r>
        <w:rPr>
          <w:rFonts w:hint="cs"/>
          <w:rtl/>
        </w:rPr>
        <w:t>ی</w:t>
      </w:r>
      <w:r>
        <w:rPr>
          <w:rtl/>
        </w:rPr>
        <w:t xml:space="preserve"> هم آن چ</w:t>
      </w:r>
      <w:r>
        <w:rPr>
          <w:rFonts w:hint="cs"/>
          <w:rtl/>
        </w:rPr>
        <w:t>ی</w:t>
      </w:r>
      <w:r>
        <w:rPr>
          <w:rFonts w:hint="eastAsia"/>
          <w:rtl/>
        </w:rPr>
        <w:t>زها</w:t>
      </w:r>
      <w:r>
        <w:rPr>
          <w:rFonts w:hint="cs"/>
          <w:rtl/>
        </w:rPr>
        <w:t>یی</w:t>
      </w:r>
      <w:r>
        <w:rPr>
          <w:rtl/>
        </w:rPr>
        <w:t xml:space="preserve"> </w:t>
      </w:r>
      <w:r>
        <w:rPr>
          <w:rtl/>
        </w:rPr>
        <w:lastRenderedPageBreak/>
        <w:t>که جنبه‌ها</w:t>
      </w:r>
      <w:r>
        <w:rPr>
          <w:rFonts w:hint="cs"/>
          <w:rtl/>
        </w:rPr>
        <w:t>ی</w:t>
      </w:r>
      <w:r>
        <w:rPr>
          <w:rtl/>
        </w:rPr>
        <w:t xml:space="preserve"> د</w:t>
      </w:r>
      <w:r>
        <w:rPr>
          <w:rFonts w:hint="cs"/>
          <w:rtl/>
        </w:rPr>
        <w:t>ی</w:t>
      </w:r>
      <w:r>
        <w:rPr>
          <w:rFonts w:hint="eastAsia"/>
          <w:rtl/>
        </w:rPr>
        <w:t>ن</w:t>
      </w:r>
      <w:r>
        <w:rPr>
          <w:rFonts w:hint="cs"/>
          <w:rtl/>
        </w:rPr>
        <w:t>ی</w:t>
      </w:r>
      <w:r>
        <w:rPr>
          <w:rtl/>
        </w:rPr>
        <w:t xml:space="preserve"> آن واضح‌تر است آنها را مرجح بدارند</w:t>
      </w:r>
      <w:r>
        <w:rPr>
          <w:rFonts w:hint="cs"/>
          <w:rtl/>
        </w:rPr>
        <w:t>.</w:t>
      </w:r>
      <w:r>
        <w:rPr>
          <w:rtl/>
        </w:rPr>
        <w:t xml:space="preserve"> </w:t>
      </w:r>
      <w:r>
        <w:rPr>
          <w:rFonts w:hint="cs"/>
          <w:rtl/>
        </w:rPr>
        <w:t>ای</w:t>
      </w:r>
      <w:r>
        <w:rPr>
          <w:rFonts w:hint="eastAsia"/>
          <w:rtl/>
        </w:rPr>
        <w:t>ن</w:t>
      </w:r>
      <w:r>
        <w:rPr>
          <w:rtl/>
        </w:rPr>
        <w:t xml:space="preserve"> </w:t>
      </w:r>
      <w:r>
        <w:rPr>
          <w:rFonts w:hint="cs"/>
          <w:rtl/>
        </w:rPr>
        <w:t>ی</w:t>
      </w:r>
      <w:r>
        <w:rPr>
          <w:rFonts w:hint="eastAsia"/>
          <w:rtl/>
        </w:rPr>
        <w:t>ک</w:t>
      </w:r>
      <w:r>
        <w:rPr>
          <w:rtl/>
        </w:rPr>
        <w:t xml:space="preserve"> نکت</w:t>
      </w:r>
      <w:r>
        <w:rPr>
          <w:rFonts w:hint="cs"/>
          <w:rtl/>
        </w:rPr>
        <w:t>ة</w:t>
      </w:r>
      <w:r>
        <w:rPr>
          <w:rtl/>
        </w:rPr>
        <w:t xml:space="preserve"> بس</w:t>
      </w:r>
      <w:r>
        <w:rPr>
          <w:rFonts w:hint="cs"/>
          <w:rtl/>
        </w:rPr>
        <w:t>ی</w:t>
      </w:r>
      <w:r>
        <w:rPr>
          <w:rFonts w:hint="eastAsia"/>
          <w:rtl/>
        </w:rPr>
        <w:t>ار</w:t>
      </w:r>
      <w:r>
        <w:rPr>
          <w:rtl/>
        </w:rPr>
        <w:t xml:space="preserve"> مهم</w:t>
      </w:r>
      <w:r>
        <w:rPr>
          <w:rFonts w:hint="cs"/>
          <w:rtl/>
        </w:rPr>
        <w:t>ی</w:t>
      </w:r>
      <w:r>
        <w:rPr>
          <w:rtl/>
        </w:rPr>
        <w:t xml:space="preserve"> است</w:t>
      </w:r>
      <w:r>
        <w:rPr>
          <w:rFonts w:hint="cs"/>
          <w:rtl/>
        </w:rPr>
        <w:t>؛</w:t>
      </w:r>
      <w:r>
        <w:rPr>
          <w:rtl/>
        </w:rPr>
        <w:t xml:space="preserve"> آنجا</w:t>
      </w:r>
      <w:r>
        <w:rPr>
          <w:rFonts w:hint="cs"/>
          <w:rtl/>
        </w:rPr>
        <w:t>یی</w:t>
      </w:r>
      <w:r>
        <w:rPr>
          <w:rtl/>
        </w:rPr>
        <w:t xml:space="preserve"> که م</w:t>
      </w:r>
      <w:r>
        <w:rPr>
          <w:rFonts w:hint="cs"/>
          <w:rtl/>
        </w:rPr>
        <w:t>ی‌</w:t>
      </w:r>
      <w:r>
        <w:rPr>
          <w:rtl/>
        </w:rPr>
        <w:t>ب</w:t>
      </w:r>
      <w:r>
        <w:rPr>
          <w:rFonts w:hint="cs"/>
          <w:rtl/>
        </w:rPr>
        <w:t>ی</w:t>
      </w:r>
      <w:r>
        <w:rPr>
          <w:rFonts w:hint="eastAsia"/>
          <w:rtl/>
        </w:rPr>
        <w:t>ن</w:t>
      </w:r>
      <w:r>
        <w:rPr>
          <w:rFonts w:hint="cs"/>
          <w:rtl/>
        </w:rPr>
        <w:t>ی</w:t>
      </w:r>
      <w:r>
        <w:rPr>
          <w:rFonts w:hint="eastAsia"/>
          <w:rtl/>
        </w:rPr>
        <w:t>د</w:t>
      </w:r>
      <w:r>
        <w:rPr>
          <w:rtl/>
        </w:rPr>
        <w:t xml:space="preserve"> جنب</w:t>
      </w:r>
      <w:r>
        <w:rPr>
          <w:rFonts w:hint="cs"/>
          <w:rtl/>
        </w:rPr>
        <w:t>ة</w:t>
      </w:r>
      <w:r>
        <w:rPr>
          <w:rtl/>
        </w:rPr>
        <w:t xml:space="preserve"> د</w:t>
      </w:r>
      <w:r>
        <w:rPr>
          <w:rFonts w:hint="cs"/>
          <w:rtl/>
        </w:rPr>
        <w:t>ی</w:t>
      </w:r>
      <w:r>
        <w:rPr>
          <w:rFonts w:hint="eastAsia"/>
          <w:rtl/>
        </w:rPr>
        <w:t>ن</w:t>
      </w:r>
      <w:r>
        <w:rPr>
          <w:rFonts w:hint="cs"/>
          <w:rtl/>
        </w:rPr>
        <w:t>ی</w:t>
      </w:r>
      <w:r>
        <w:rPr>
          <w:rtl/>
        </w:rPr>
        <w:t xml:space="preserve"> و معنو</w:t>
      </w:r>
      <w:r>
        <w:rPr>
          <w:rFonts w:hint="cs"/>
          <w:rtl/>
        </w:rPr>
        <w:t>ی</w:t>
      </w:r>
      <w:r>
        <w:rPr>
          <w:rtl/>
        </w:rPr>
        <w:t xml:space="preserve"> آن فعال</w:t>
      </w:r>
      <w:r>
        <w:rPr>
          <w:rFonts w:hint="cs"/>
          <w:rtl/>
        </w:rPr>
        <w:t>ی</w:t>
      </w:r>
      <w:r>
        <w:rPr>
          <w:rFonts w:hint="eastAsia"/>
          <w:rtl/>
        </w:rPr>
        <w:t>ت</w:t>
      </w:r>
      <w:r>
        <w:rPr>
          <w:rtl/>
        </w:rPr>
        <w:t xml:space="preserve"> اجتماع</w:t>
      </w:r>
      <w:r>
        <w:rPr>
          <w:rFonts w:hint="cs"/>
          <w:rtl/>
        </w:rPr>
        <w:t>ی</w:t>
      </w:r>
      <w:r>
        <w:rPr>
          <w:rtl/>
        </w:rPr>
        <w:t xml:space="preserve"> واضح است </w:t>
      </w:r>
      <w:r>
        <w:rPr>
          <w:rFonts w:hint="cs"/>
          <w:rtl/>
        </w:rPr>
        <w:t>ی</w:t>
      </w:r>
      <w:r>
        <w:rPr>
          <w:rFonts w:hint="eastAsia"/>
          <w:rtl/>
        </w:rPr>
        <w:t>ق</w:t>
      </w:r>
      <w:r>
        <w:rPr>
          <w:rFonts w:hint="cs"/>
          <w:rtl/>
        </w:rPr>
        <w:t>ی</w:t>
      </w:r>
      <w:r>
        <w:rPr>
          <w:rFonts w:hint="eastAsia"/>
          <w:rtl/>
        </w:rPr>
        <w:t>ناً</w:t>
      </w:r>
      <w:r>
        <w:rPr>
          <w:rtl/>
        </w:rPr>
        <w:t xml:space="preserve"> ب</w:t>
      </w:r>
      <w:r>
        <w:rPr>
          <w:rFonts w:hint="cs"/>
          <w:rtl/>
        </w:rPr>
        <w:t>ی‌</w:t>
      </w:r>
      <w:r>
        <w:rPr>
          <w:rFonts w:hint="eastAsia"/>
          <w:rtl/>
        </w:rPr>
        <w:t>ضررتر</w:t>
      </w:r>
      <w:r>
        <w:rPr>
          <w:rtl/>
        </w:rPr>
        <w:t xml:space="preserve"> و </w:t>
      </w:r>
      <w:r>
        <w:rPr>
          <w:rFonts w:hint="cs"/>
          <w:rtl/>
        </w:rPr>
        <w:t>ی</w:t>
      </w:r>
      <w:r>
        <w:rPr>
          <w:rFonts w:hint="eastAsia"/>
          <w:rtl/>
        </w:rPr>
        <w:t>ا</w:t>
      </w:r>
      <w:r>
        <w:rPr>
          <w:rtl/>
        </w:rPr>
        <w:t xml:space="preserve"> کم</w:t>
      </w:r>
      <w:r>
        <w:rPr>
          <w:rFonts w:hint="cs"/>
          <w:rtl/>
        </w:rPr>
        <w:t>‌</w:t>
      </w:r>
      <w:r>
        <w:rPr>
          <w:rtl/>
        </w:rPr>
        <w:t>ضررتر است</w:t>
      </w:r>
      <w:r>
        <w:rPr>
          <w:rFonts w:hint="cs"/>
          <w:rtl/>
        </w:rPr>
        <w:t>،</w:t>
      </w:r>
      <w:r>
        <w:rPr>
          <w:rtl/>
        </w:rPr>
        <w:t xml:space="preserve"> علاوه بر ا</w:t>
      </w:r>
      <w:r>
        <w:rPr>
          <w:rFonts w:hint="cs"/>
          <w:rtl/>
        </w:rPr>
        <w:t>ی</w:t>
      </w:r>
      <w:r>
        <w:rPr>
          <w:rFonts w:hint="eastAsia"/>
          <w:rtl/>
        </w:rPr>
        <w:t>نکه</w:t>
      </w:r>
      <w:r>
        <w:rPr>
          <w:rtl/>
        </w:rPr>
        <w:t xml:space="preserve"> فوا</w:t>
      </w:r>
      <w:r>
        <w:rPr>
          <w:rFonts w:hint="cs"/>
          <w:rtl/>
        </w:rPr>
        <w:t>ی</w:t>
      </w:r>
      <w:r>
        <w:rPr>
          <w:rFonts w:hint="eastAsia"/>
          <w:rtl/>
        </w:rPr>
        <w:t>د</w:t>
      </w:r>
      <w:r>
        <w:rPr>
          <w:rtl/>
        </w:rPr>
        <w:t xml:space="preserve"> تلاش و فعال</w:t>
      </w:r>
      <w:r>
        <w:rPr>
          <w:rFonts w:hint="cs"/>
          <w:rtl/>
        </w:rPr>
        <w:t>ی</w:t>
      </w:r>
      <w:r>
        <w:rPr>
          <w:rFonts w:hint="eastAsia"/>
          <w:rtl/>
        </w:rPr>
        <w:t>ت</w:t>
      </w:r>
      <w:r>
        <w:rPr>
          <w:rtl/>
        </w:rPr>
        <w:t xml:space="preserve"> اجتماع</w:t>
      </w:r>
      <w:r>
        <w:rPr>
          <w:rFonts w:hint="cs"/>
          <w:rtl/>
        </w:rPr>
        <w:t>ی</w:t>
      </w:r>
      <w:r>
        <w:rPr>
          <w:rtl/>
        </w:rPr>
        <w:t xml:space="preserve"> و شرکت در فعال</w:t>
      </w:r>
      <w:r>
        <w:rPr>
          <w:rFonts w:hint="cs"/>
          <w:rtl/>
        </w:rPr>
        <w:t>ی</w:t>
      </w:r>
      <w:r>
        <w:rPr>
          <w:rFonts w:hint="eastAsia"/>
          <w:rtl/>
        </w:rPr>
        <w:t>ت</w:t>
      </w:r>
      <w:r>
        <w:rPr>
          <w:rtl/>
        </w:rPr>
        <w:t xml:space="preserve"> دسته</w:t>
      </w:r>
      <w:r>
        <w:rPr>
          <w:rFonts w:hint="cs"/>
          <w:rtl/>
        </w:rPr>
        <w:t>‌</w:t>
      </w:r>
      <w:r>
        <w:rPr>
          <w:rtl/>
        </w:rPr>
        <w:t>جمع</w:t>
      </w:r>
      <w:r>
        <w:rPr>
          <w:rFonts w:hint="cs"/>
          <w:rtl/>
        </w:rPr>
        <w:t>ی</w:t>
      </w:r>
      <w:r>
        <w:rPr>
          <w:rtl/>
        </w:rPr>
        <w:t xml:space="preserve"> را هم دارد</w:t>
      </w:r>
      <w:r>
        <w:rPr>
          <w:rFonts w:hint="cs"/>
          <w:rtl/>
        </w:rPr>
        <w:t>.</w:t>
      </w:r>
      <w:r>
        <w:rPr>
          <w:rStyle w:val="FootnoteReference"/>
          <w:rtl/>
        </w:rPr>
        <w:footnoteReference w:id="35"/>
      </w:r>
    </w:p>
    <w:p w14:paraId="42FC3ADF" w14:textId="50DB44C0" w:rsidR="00921667" w:rsidRPr="00DF5FE1" w:rsidRDefault="000C1B7B" w:rsidP="002E6EAF">
      <w:pPr>
        <w:jc w:val="center"/>
        <w:rPr>
          <w:sz w:val="28"/>
          <w:rtl/>
        </w:rPr>
      </w:pPr>
      <w:r>
        <w:rPr>
          <w:rFonts w:hint="cs"/>
          <w:sz w:val="28"/>
          <w:rtl/>
        </w:rPr>
        <w:t>***</w:t>
      </w:r>
    </w:p>
    <w:p w14:paraId="39641321" w14:textId="06DA94C8" w:rsidR="00F717CB" w:rsidRPr="00C13573" w:rsidRDefault="00F717CB" w:rsidP="002E6EAF">
      <w:pPr>
        <w:rPr>
          <w:rtl/>
          <w:lang w:val="x-none" w:eastAsia="zh-CN"/>
        </w:rPr>
      </w:pPr>
      <w:r>
        <w:rPr>
          <w:rFonts w:hint="cs"/>
          <w:rtl/>
          <w:lang w:val="x-none" w:eastAsia="zh-CN"/>
        </w:rPr>
        <w:t>خلاصه ا</w:t>
      </w:r>
      <w:r w:rsidR="00A0575E">
        <w:rPr>
          <w:rFonts w:hint="cs"/>
          <w:rtl/>
          <w:lang w:val="x-none" w:eastAsia="zh-CN"/>
        </w:rPr>
        <w:t>ی</w:t>
      </w:r>
      <w:r>
        <w:rPr>
          <w:rFonts w:hint="cs"/>
          <w:rtl/>
          <w:lang w:val="x-none" w:eastAsia="zh-CN"/>
        </w:rPr>
        <w:t>نکه رسالت اجتماع</w:t>
      </w:r>
      <w:r w:rsidR="00A0575E">
        <w:rPr>
          <w:rFonts w:hint="cs"/>
          <w:rtl/>
          <w:lang w:val="x-none" w:eastAsia="zh-CN"/>
        </w:rPr>
        <w:t>ی</w:t>
      </w:r>
      <w:r>
        <w:rPr>
          <w:rFonts w:hint="cs"/>
          <w:rtl/>
          <w:lang w:val="x-none" w:eastAsia="zh-CN"/>
        </w:rPr>
        <w:t xml:space="preserve"> حاصل ترک</w:t>
      </w:r>
      <w:r w:rsidR="00A0575E">
        <w:rPr>
          <w:rFonts w:hint="cs"/>
          <w:rtl/>
          <w:lang w:val="x-none" w:eastAsia="zh-CN"/>
        </w:rPr>
        <w:t>ی</w:t>
      </w:r>
      <w:r>
        <w:rPr>
          <w:rFonts w:hint="cs"/>
          <w:rtl/>
          <w:lang w:val="x-none" w:eastAsia="zh-CN"/>
        </w:rPr>
        <w:t xml:space="preserve">ب چند </w:t>
      </w:r>
      <w:r w:rsidR="004E7247">
        <w:rPr>
          <w:rFonts w:hint="cs"/>
          <w:rtl/>
          <w:lang w:val="x-none" w:eastAsia="zh-CN"/>
        </w:rPr>
        <w:t>عنصر</w:t>
      </w:r>
      <w:r>
        <w:rPr>
          <w:rFonts w:hint="cs"/>
          <w:rtl/>
          <w:lang w:val="x-none" w:eastAsia="zh-CN"/>
        </w:rPr>
        <w:t xml:space="preserve"> است:</w:t>
      </w:r>
    </w:p>
    <w:p w14:paraId="4F3EAEB5" w14:textId="03FC1A72" w:rsidR="00F717CB" w:rsidRDefault="00F717CB" w:rsidP="002E6EAF">
      <w:pPr>
        <w:pStyle w:val="ListParagraph"/>
        <w:numPr>
          <w:ilvl w:val="0"/>
          <w:numId w:val="45"/>
        </w:numPr>
        <w:bidi/>
        <w:spacing w:after="0" w:line="240" w:lineRule="auto"/>
      </w:pPr>
      <w:r>
        <w:rPr>
          <w:rFonts w:hint="cs"/>
          <w:rtl/>
        </w:rPr>
        <w:t>احساس مسئول</w:t>
      </w:r>
      <w:r w:rsidR="00A0575E">
        <w:rPr>
          <w:rFonts w:hint="cs"/>
          <w:rtl/>
        </w:rPr>
        <w:t>ی</w:t>
      </w:r>
      <w:r>
        <w:rPr>
          <w:rFonts w:hint="cs"/>
          <w:rtl/>
        </w:rPr>
        <w:t>ت، دغدغه‌مند</w:t>
      </w:r>
      <w:r w:rsidR="00A0575E">
        <w:rPr>
          <w:rFonts w:hint="cs"/>
          <w:rtl/>
        </w:rPr>
        <w:t>ی</w:t>
      </w:r>
      <w:r>
        <w:rPr>
          <w:rFonts w:hint="cs"/>
          <w:rtl/>
        </w:rPr>
        <w:t xml:space="preserve"> و ب</w:t>
      </w:r>
      <w:r w:rsidR="00A0575E">
        <w:rPr>
          <w:rFonts w:hint="cs"/>
          <w:rtl/>
        </w:rPr>
        <w:t>ی</w:t>
      </w:r>
      <w:r>
        <w:rPr>
          <w:rFonts w:hint="cs"/>
          <w:rtl/>
        </w:rPr>
        <w:t>‌قرار</w:t>
      </w:r>
      <w:r w:rsidR="00A0575E">
        <w:rPr>
          <w:rFonts w:hint="cs"/>
          <w:rtl/>
        </w:rPr>
        <w:t>ی</w:t>
      </w:r>
      <w:r w:rsidR="00E97B8B">
        <w:rPr>
          <w:rFonts w:hint="cs"/>
          <w:rtl/>
        </w:rPr>
        <w:t xml:space="preserve">، نقطة مقابل </w:t>
      </w:r>
      <w:r w:rsidR="00E97B8B" w:rsidRPr="00E97B8B">
        <w:rPr>
          <w:rtl/>
        </w:rPr>
        <w:t>ب</w:t>
      </w:r>
      <w:r w:rsidR="00A0575E">
        <w:rPr>
          <w:rFonts w:hint="cs"/>
          <w:rtl/>
        </w:rPr>
        <w:t>ی</w:t>
      </w:r>
      <w:r w:rsidR="00E97B8B" w:rsidRPr="00E97B8B">
        <w:rPr>
          <w:rFonts w:hint="cs"/>
          <w:rtl/>
        </w:rPr>
        <w:t>‌</w:t>
      </w:r>
      <w:r w:rsidR="00E97B8B" w:rsidRPr="00E97B8B">
        <w:rPr>
          <w:rFonts w:hint="eastAsia"/>
          <w:rtl/>
        </w:rPr>
        <w:t>درد</w:t>
      </w:r>
      <w:r w:rsidR="00A0575E">
        <w:rPr>
          <w:rFonts w:hint="cs"/>
          <w:rtl/>
        </w:rPr>
        <w:t>ی</w:t>
      </w:r>
      <w:r w:rsidR="00E97B8B" w:rsidRPr="00E97B8B">
        <w:rPr>
          <w:rtl/>
        </w:rPr>
        <w:t xml:space="preserve"> و ب</w:t>
      </w:r>
      <w:r w:rsidR="00A0575E">
        <w:rPr>
          <w:rFonts w:hint="cs"/>
          <w:rtl/>
        </w:rPr>
        <w:t>ی</w:t>
      </w:r>
      <w:r w:rsidR="00E97B8B" w:rsidRPr="00E97B8B">
        <w:rPr>
          <w:rFonts w:hint="cs"/>
          <w:rtl/>
        </w:rPr>
        <w:t>‌</w:t>
      </w:r>
      <w:r w:rsidR="00E97B8B" w:rsidRPr="00E97B8B">
        <w:rPr>
          <w:rFonts w:hint="eastAsia"/>
          <w:rtl/>
        </w:rPr>
        <w:t>مسئلگ</w:t>
      </w:r>
      <w:r w:rsidR="00A0575E">
        <w:rPr>
          <w:rFonts w:hint="cs"/>
          <w:rtl/>
        </w:rPr>
        <w:t>ی</w:t>
      </w:r>
      <w:r w:rsidR="00E97B8B">
        <w:rPr>
          <w:rFonts w:hint="cs"/>
          <w:rtl/>
        </w:rPr>
        <w:t>؛</w:t>
      </w:r>
    </w:p>
    <w:p w14:paraId="32C127CD" w14:textId="252BBB39" w:rsidR="00F717CB" w:rsidRDefault="00F717CB" w:rsidP="002E6EAF">
      <w:pPr>
        <w:pStyle w:val="ListParagraph"/>
        <w:numPr>
          <w:ilvl w:val="0"/>
          <w:numId w:val="45"/>
        </w:numPr>
        <w:bidi/>
        <w:spacing w:after="0" w:line="240" w:lineRule="auto"/>
      </w:pPr>
      <w:r>
        <w:rPr>
          <w:rFonts w:hint="cs"/>
          <w:rtl/>
        </w:rPr>
        <w:t>خلوص و اله</w:t>
      </w:r>
      <w:r w:rsidR="00A0575E">
        <w:rPr>
          <w:rFonts w:hint="cs"/>
          <w:rtl/>
        </w:rPr>
        <w:t>ی</w:t>
      </w:r>
      <w:r>
        <w:rPr>
          <w:rFonts w:hint="cs"/>
          <w:rtl/>
        </w:rPr>
        <w:t xml:space="preserve"> بودن (وظ</w:t>
      </w:r>
      <w:r w:rsidR="00A0575E">
        <w:rPr>
          <w:rFonts w:hint="cs"/>
          <w:rtl/>
        </w:rPr>
        <w:t>ی</w:t>
      </w:r>
      <w:r>
        <w:rPr>
          <w:rFonts w:hint="cs"/>
          <w:rtl/>
        </w:rPr>
        <w:t>فة اله</w:t>
      </w:r>
      <w:r w:rsidR="00A0575E">
        <w:rPr>
          <w:rFonts w:hint="cs"/>
          <w:rtl/>
        </w:rPr>
        <w:t>ی</w:t>
      </w:r>
      <w:r>
        <w:rPr>
          <w:rFonts w:hint="cs"/>
          <w:rtl/>
        </w:rPr>
        <w:t>)؛</w:t>
      </w:r>
    </w:p>
    <w:p w14:paraId="3720B957" w14:textId="0647C114" w:rsidR="00F717CB" w:rsidRDefault="00F717CB" w:rsidP="002E6EAF">
      <w:pPr>
        <w:pStyle w:val="ListParagraph"/>
        <w:numPr>
          <w:ilvl w:val="0"/>
          <w:numId w:val="45"/>
        </w:numPr>
        <w:bidi/>
        <w:spacing w:after="0" w:line="240" w:lineRule="auto"/>
      </w:pPr>
      <w:r>
        <w:rPr>
          <w:rFonts w:hint="cs"/>
          <w:rtl/>
        </w:rPr>
        <w:t>در نسبت با د</w:t>
      </w:r>
      <w:r w:rsidR="00A0575E">
        <w:rPr>
          <w:rFonts w:hint="cs"/>
          <w:rtl/>
        </w:rPr>
        <w:t>ی</w:t>
      </w:r>
      <w:r>
        <w:rPr>
          <w:rFonts w:hint="cs"/>
          <w:rtl/>
        </w:rPr>
        <w:t>گران (وظ</w:t>
      </w:r>
      <w:r w:rsidR="00A0575E">
        <w:rPr>
          <w:rFonts w:hint="cs"/>
          <w:rtl/>
        </w:rPr>
        <w:t>ی</w:t>
      </w:r>
      <w:r>
        <w:rPr>
          <w:rFonts w:hint="cs"/>
          <w:rtl/>
        </w:rPr>
        <w:t>فة اجتماع</w:t>
      </w:r>
      <w:r w:rsidR="00A0575E">
        <w:rPr>
          <w:rFonts w:hint="cs"/>
          <w:rtl/>
        </w:rPr>
        <w:t>ی</w:t>
      </w:r>
      <w:r>
        <w:rPr>
          <w:rFonts w:hint="cs"/>
          <w:rtl/>
        </w:rPr>
        <w:t>)؛</w:t>
      </w:r>
    </w:p>
    <w:p w14:paraId="7D731E96" w14:textId="29221D27" w:rsidR="00F717CB" w:rsidRDefault="00F717CB" w:rsidP="002E6EAF">
      <w:pPr>
        <w:pStyle w:val="ListParagraph"/>
        <w:numPr>
          <w:ilvl w:val="0"/>
          <w:numId w:val="45"/>
        </w:numPr>
        <w:bidi/>
        <w:spacing w:after="0" w:line="240" w:lineRule="auto"/>
      </w:pPr>
      <w:r>
        <w:rPr>
          <w:rFonts w:hint="cs"/>
          <w:rtl/>
        </w:rPr>
        <w:t>مجاهدت، هز</w:t>
      </w:r>
      <w:r w:rsidR="00A0575E">
        <w:rPr>
          <w:rFonts w:hint="cs"/>
          <w:rtl/>
        </w:rPr>
        <w:t>ی</w:t>
      </w:r>
      <w:r>
        <w:rPr>
          <w:rFonts w:hint="cs"/>
          <w:rtl/>
        </w:rPr>
        <w:t>نه‌دادن و فداکار</w:t>
      </w:r>
      <w:r w:rsidR="00A0575E">
        <w:rPr>
          <w:rFonts w:hint="cs"/>
          <w:rtl/>
        </w:rPr>
        <w:t>ی</w:t>
      </w:r>
      <w:r>
        <w:rPr>
          <w:rFonts w:hint="cs"/>
          <w:rtl/>
        </w:rPr>
        <w:t>؛</w:t>
      </w:r>
    </w:p>
    <w:p w14:paraId="1AE0F245" w14:textId="51B57898" w:rsidR="009726E5" w:rsidRDefault="00F717CB" w:rsidP="002E6EAF">
      <w:pPr>
        <w:pStyle w:val="ListParagraph"/>
        <w:numPr>
          <w:ilvl w:val="0"/>
          <w:numId w:val="45"/>
        </w:numPr>
        <w:bidi/>
        <w:spacing w:after="0" w:line="240" w:lineRule="auto"/>
      </w:pPr>
      <w:r>
        <w:rPr>
          <w:rFonts w:hint="cs"/>
          <w:rtl/>
        </w:rPr>
        <w:t>نظر به آرمان تحقق د</w:t>
      </w:r>
      <w:r w:rsidR="00A0575E">
        <w:rPr>
          <w:rFonts w:hint="cs"/>
          <w:rtl/>
        </w:rPr>
        <w:t>ی</w:t>
      </w:r>
      <w:r>
        <w:rPr>
          <w:rFonts w:hint="cs"/>
          <w:rtl/>
        </w:rPr>
        <w:t>ن و عظمت جبهة حق در جهان</w:t>
      </w:r>
      <w:r w:rsidR="009726E5">
        <w:rPr>
          <w:rFonts w:hint="cs"/>
          <w:rtl/>
        </w:rPr>
        <w:t>؛</w:t>
      </w:r>
    </w:p>
    <w:p w14:paraId="4469547B" w14:textId="69364EEA" w:rsidR="00F717CB" w:rsidRDefault="009726E5" w:rsidP="002E6EAF">
      <w:pPr>
        <w:pStyle w:val="ListParagraph"/>
        <w:numPr>
          <w:ilvl w:val="0"/>
          <w:numId w:val="45"/>
        </w:numPr>
        <w:bidi/>
        <w:spacing w:after="0" w:line="240" w:lineRule="auto"/>
      </w:pPr>
      <w:r>
        <w:rPr>
          <w:rFonts w:hint="cs"/>
          <w:rtl/>
        </w:rPr>
        <w:t>ارادة جمع</w:t>
      </w:r>
      <w:r w:rsidR="00A0575E">
        <w:rPr>
          <w:rFonts w:hint="cs"/>
          <w:rtl/>
        </w:rPr>
        <w:t>ی</w:t>
      </w:r>
      <w:r w:rsidR="00F717CB">
        <w:rPr>
          <w:rFonts w:hint="cs"/>
          <w:rtl/>
        </w:rPr>
        <w:t>.</w:t>
      </w:r>
    </w:p>
    <w:p w14:paraId="17DAD36B" w14:textId="30C67BE0" w:rsidR="00F717CB" w:rsidRDefault="00F717CB" w:rsidP="002E6EAF">
      <w:pPr>
        <w:ind w:left="360" w:firstLine="0"/>
        <w:rPr>
          <w:rtl/>
        </w:rPr>
      </w:pPr>
      <w:r>
        <w:rPr>
          <w:rFonts w:hint="cs"/>
          <w:rtl/>
        </w:rPr>
        <w:t>بنابرا</w:t>
      </w:r>
      <w:r w:rsidR="00A0575E">
        <w:rPr>
          <w:rFonts w:hint="cs"/>
          <w:rtl/>
        </w:rPr>
        <w:t>ی</w:t>
      </w:r>
      <w:r>
        <w:rPr>
          <w:rFonts w:hint="cs"/>
          <w:rtl/>
        </w:rPr>
        <w:t>ن «زندگ</w:t>
      </w:r>
      <w:r w:rsidR="00A0575E">
        <w:rPr>
          <w:rFonts w:hint="cs"/>
          <w:rtl/>
        </w:rPr>
        <w:t>ی</w:t>
      </w:r>
      <w:r>
        <w:rPr>
          <w:rFonts w:hint="cs"/>
          <w:rtl/>
        </w:rPr>
        <w:t xml:space="preserve"> رسال</w:t>
      </w:r>
      <w:r w:rsidR="00A0575E">
        <w:rPr>
          <w:rFonts w:hint="cs"/>
          <w:rtl/>
        </w:rPr>
        <w:t>ی</w:t>
      </w:r>
      <w:r>
        <w:rPr>
          <w:rFonts w:hint="cs"/>
          <w:rtl/>
        </w:rPr>
        <w:t>» عبارت است از احساس تکل</w:t>
      </w:r>
      <w:r w:rsidR="00A0575E">
        <w:rPr>
          <w:rFonts w:hint="cs"/>
          <w:rtl/>
        </w:rPr>
        <w:t>ی</w:t>
      </w:r>
      <w:r>
        <w:rPr>
          <w:rFonts w:hint="cs"/>
          <w:rtl/>
        </w:rPr>
        <w:t>ف اله</w:t>
      </w:r>
      <w:r w:rsidR="00A0575E">
        <w:rPr>
          <w:rFonts w:hint="cs"/>
          <w:rtl/>
        </w:rPr>
        <w:t>ی</w:t>
      </w:r>
      <w:r>
        <w:rPr>
          <w:rFonts w:hint="cs"/>
          <w:rtl/>
        </w:rPr>
        <w:t xml:space="preserve"> نسبت به جامعه و فداکار</w:t>
      </w:r>
      <w:r w:rsidR="00A0575E">
        <w:rPr>
          <w:rFonts w:hint="cs"/>
          <w:rtl/>
        </w:rPr>
        <w:t>ی</w:t>
      </w:r>
      <w:r>
        <w:rPr>
          <w:rFonts w:hint="cs"/>
          <w:rtl/>
        </w:rPr>
        <w:t xml:space="preserve"> کردن برا</w:t>
      </w:r>
      <w:r w:rsidR="00A0575E">
        <w:rPr>
          <w:rFonts w:hint="cs"/>
          <w:rtl/>
        </w:rPr>
        <w:t>ی</w:t>
      </w:r>
      <w:r>
        <w:rPr>
          <w:rFonts w:hint="cs"/>
          <w:rtl/>
        </w:rPr>
        <w:t xml:space="preserve"> آرمان </w:t>
      </w:r>
      <w:r w:rsidR="00DD1A6E">
        <w:rPr>
          <w:rFonts w:hint="cs"/>
          <w:rtl/>
        </w:rPr>
        <w:t>«</w:t>
      </w:r>
      <w:r>
        <w:rPr>
          <w:rFonts w:hint="cs"/>
          <w:rtl/>
        </w:rPr>
        <w:t>اقامة د</w:t>
      </w:r>
      <w:r w:rsidR="00A0575E">
        <w:rPr>
          <w:rFonts w:hint="cs"/>
          <w:rtl/>
        </w:rPr>
        <w:t>ی</w:t>
      </w:r>
      <w:r>
        <w:rPr>
          <w:rFonts w:hint="cs"/>
          <w:rtl/>
        </w:rPr>
        <w:t>ن خدا در سراسر زم</w:t>
      </w:r>
      <w:r w:rsidR="00A0575E">
        <w:rPr>
          <w:rFonts w:hint="cs"/>
          <w:rtl/>
        </w:rPr>
        <w:t>ی</w:t>
      </w:r>
      <w:r>
        <w:rPr>
          <w:rFonts w:hint="cs"/>
          <w:rtl/>
        </w:rPr>
        <w:t>ن</w:t>
      </w:r>
      <w:r w:rsidR="00DD1A6E">
        <w:rPr>
          <w:rFonts w:hint="cs"/>
          <w:rtl/>
        </w:rPr>
        <w:t>»</w:t>
      </w:r>
      <w:r>
        <w:rPr>
          <w:rFonts w:hint="cs"/>
          <w:rtl/>
        </w:rPr>
        <w:t>. ا</w:t>
      </w:r>
      <w:r w:rsidR="00A0575E">
        <w:rPr>
          <w:rFonts w:hint="cs"/>
          <w:rtl/>
        </w:rPr>
        <w:t>ی</w:t>
      </w:r>
      <w:r>
        <w:rPr>
          <w:rFonts w:hint="cs"/>
          <w:rtl/>
        </w:rPr>
        <w:t>ن تعر</w:t>
      </w:r>
      <w:r w:rsidR="00A0575E">
        <w:rPr>
          <w:rFonts w:hint="cs"/>
          <w:rtl/>
        </w:rPr>
        <w:t>ی</w:t>
      </w:r>
      <w:r>
        <w:rPr>
          <w:rFonts w:hint="cs"/>
          <w:rtl/>
        </w:rPr>
        <w:t>ف بر زندگ</w:t>
      </w:r>
      <w:r w:rsidR="00A0575E">
        <w:rPr>
          <w:rFonts w:hint="cs"/>
          <w:rtl/>
        </w:rPr>
        <w:t>ی</w:t>
      </w:r>
      <w:r>
        <w:rPr>
          <w:rFonts w:hint="cs"/>
          <w:rtl/>
        </w:rPr>
        <w:t xml:space="preserve"> جهاد</w:t>
      </w:r>
      <w:r w:rsidR="00A0575E">
        <w:rPr>
          <w:rFonts w:hint="cs"/>
          <w:rtl/>
        </w:rPr>
        <w:t>ی</w:t>
      </w:r>
      <w:r>
        <w:rPr>
          <w:rFonts w:hint="cs"/>
          <w:rtl/>
        </w:rPr>
        <w:t>، انقلاب</w:t>
      </w:r>
      <w:r w:rsidR="00A0575E">
        <w:rPr>
          <w:rFonts w:hint="cs"/>
          <w:rtl/>
        </w:rPr>
        <w:t>ی</w:t>
      </w:r>
      <w:r>
        <w:rPr>
          <w:rFonts w:hint="cs"/>
          <w:rtl/>
        </w:rPr>
        <w:t>، حماس</w:t>
      </w:r>
      <w:r w:rsidR="00A0575E">
        <w:rPr>
          <w:rFonts w:hint="cs"/>
          <w:rtl/>
        </w:rPr>
        <w:t>ی</w:t>
      </w:r>
      <w:r>
        <w:rPr>
          <w:rFonts w:hint="cs"/>
          <w:rtl/>
        </w:rPr>
        <w:t xml:space="preserve"> و بس</w:t>
      </w:r>
      <w:r w:rsidR="00A0575E">
        <w:rPr>
          <w:rFonts w:hint="cs"/>
          <w:rtl/>
        </w:rPr>
        <w:t>ی</w:t>
      </w:r>
      <w:r>
        <w:rPr>
          <w:rFonts w:hint="cs"/>
          <w:rtl/>
        </w:rPr>
        <w:t>ج</w:t>
      </w:r>
      <w:r w:rsidR="00A0575E">
        <w:rPr>
          <w:rFonts w:hint="cs"/>
          <w:rtl/>
        </w:rPr>
        <w:t>ی</w:t>
      </w:r>
      <w:r w:rsidR="00E4006C">
        <w:rPr>
          <w:rStyle w:val="FootnoteReference"/>
          <w:rtl/>
        </w:rPr>
        <w:footnoteReference w:id="36"/>
      </w:r>
      <w:r>
        <w:rPr>
          <w:rFonts w:hint="cs"/>
          <w:rtl/>
        </w:rPr>
        <w:t xml:space="preserve"> منطبق است و «ترب</w:t>
      </w:r>
      <w:r w:rsidR="00A0575E">
        <w:rPr>
          <w:rFonts w:hint="cs"/>
          <w:rtl/>
        </w:rPr>
        <w:t>ی</w:t>
      </w:r>
      <w:r>
        <w:rPr>
          <w:rFonts w:hint="cs"/>
          <w:rtl/>
        </w:rPr>
        <w:t>ت رسال</w:t>
      </w:r>
      <w:r w:rsidR="00A0575E">
        <w:rPr>
          <w:rFonts w:hint="cs"/>
          <w:rtl/>
        </w:rPr>
        <w:t>ی</w:t>
      </w:r>
      <w:r>
        <w:rPr>
          <w:rFonts w:hint="cs"/>
          <w:rtl/>
        </w:rPr>
        <w:t>» با ترب</w:t>
      </w:r>
      <w:r w:rsidR="00A0575E">
        <w:rPr>
          <w:rFonts w:hint="cs"/>
          <w:rtl/>
        </w:rPr>
        <w:t>ی</w:t>
      </w:r>
      <w:r>
        <w:rPr>
          <w:rFonts w:hint="cs"/>
          <w:rtl/>
        </w:rPr>
        <w:t>ت جهاد</w:t>
      </w:r>
      <w:r w:rsidR="00A0575E">
        <w:rPr>
          <w:rFonts w:hint="cs"/>
          <w:rtl/>
        </w:rPr>
        <w:t>ی</w:t>
      </w:r>
      <w:r>
        <w:rPr>
          <w:rFonts w:hint="cs"/>
          <w:rtl/>
        </w:rPr>
        <w:t>، انقلاب</w:t>
      </w:r>
      <w:r w:rsidR="00A0575E">
        <w:rPr>
          <w:rFonts w:hint="cs"/>
          <w:rtl/>
        </w:rPr>
        <w:t>ی</w:t>
      </w:r>
      <w:r>
        <w:rPr>
          <w:rFonts w:hint="cs"/>
          <w:rtl/>
        </w:rPr>
        <w:t>، حماس</w:t>
      </w:r>
      <w:r w:rsidR="00A0575E">
        <w:rPr>
          <w:rFonts w:hint="cs"/>
          <w:rtl/>
        </w:rPr>
        <w:t>ی</w:t>
      </w:r>
      <w:r>
        <w:rPr>
          <w:rFonts w:hint="cs"/>
          <w:rtl/>
        </w:rPr>
        <w:t xml:space="preserve"> و بس</w:t>
      </w:r>
      <w:r w:rsidR="00A0575E">
        <w:rPr>
          <w:rFonts w:hint="cs"/>
          <w:rtl/>
        </w:rPr>
        <w:t>ی</w:t>
      </w:r>
      <w:r>
        <w:rPr>
          <w:rFonts w:hint="cs"/>
          <w:rtl/>
        </w:rPr>
        <w:t>ج</w:t>
      </w:r>
      <w:r w:rsidR="00A0575E">
        <w:rPr>
          <w:rFonts w:hint="cs"/>
          <w:rtl/>
        </w:rPr>
        <w:t>ی</w:t>
      </w:r>
      <w:r>
        <w:rPr>
          <w:rFonts w:hint="cs"/>
          <w:rtl/>
        </w:rPr>
        <w:t xml:space="preserve"> مترادف خواهد شد؛ ز</w:t>
      </w:r>
      <w:r w:rsidR="00A0575E">
        <w:rPr>
          <w:rFonts w:hint="cs"/>
          <w:rtl/>
        </w:rPr>
        <w:t>ی</w:t>
      </w:r>
      <w:r>
        <w:rPr>
          <w:rFonts w:hint="cs"/>
          <w:rtl/>
        </w:rPr>
        <w:t>را زندگ</w:t>
      </w:r>
      <w:r w:rsidR="00A0575E">
        <w:rPr>
          <w:rFonts w:hint="cs"/>
          <w:rtl/>
        </w:rPr>
        <w:t>ی</w:t>
      </w:r>
      <w:r>
        <w:rPr>
          <w:rFonts w:hint="cs"/>
          <w:rtl/>
        </w:rPr>
        <w:t xml:space="preserve"> رسال</w:t>
      </w:r>
      <w:r w:rsidR="00A0575E">
        <w:rPr>
          <w:rFonts w:hint="cs"/>
          <w:rtl/>
        </w:rPr>
        <w:t>ی</w:t>
      </w:r>
      <w:r>
        <w:rPr>
          <w:rFonts w:hint="cs"/>
          <w:rtl/>
        </w:rPr>
        <w:t xml:space="preserve"> نقطة مقابل زندگ</w:t>
      </w:r>
      <w:r w:rsidR="00A0575E">
        <w:rPr>
          <w:rFonts w:hint="cs"/>
          <w:rtl/>
        </w:rPr>
        <w:t>ی</w:t>
      </w:r>
      <w:r>
        <w:rPr>
          <w:rFonts w:hint="cs"/>
          <w:rtl/>
        </w:rPr>
        <w:t xml:space="preserve"> عاف</w:t>
      </w:r>
      <w:r w:rsidR="00A0575E">
        <w:rPr>
          <w:rFonts w:hint="cs"/>
          <w:rtl/>
        </w:rPr>
        <w:t>ی</w:t>
      </w:r>
      <w:r>
        <w:rPr>
          <w:rFonts w:hint="cs"/>
          <w:rtl/>
        </w:rPr>
        <w:t>ت‌جو</w:t>
      </w:r>
      <w:r w:rsidR="00A0575E">
        <w:rPr>
          <w:rFonts w:hint="cs"/>
          <w:rtl/>
        </w:rPr>
        <w:t>ی</w:t>
      </w:r>
      <w:r>
        <w:rPr>
          <w:rFonts w:hint="cs"/>
          <w:rtl/>
        </w:rPr>
        <w:t>انه و دن</w:t>
      </w:r>
      <w:r w:rsidR="00A0575E">
        <w:rPr>
          <w:rFonts w:hint="cs"/>
          <w:rtl/>
        </w:rPr>
        <w:t>ی</w:t>
      </w:r>
      <w:r>
        <w:rPr>
          <w:rFonts w:hint="cs"/>
          <w:rtl/>
        </w:rPr>
        <w:t>اگرا است.</w:t>
      </w:r>
    </w:p>
    <w:p w14:paraId="40ED7674" w14:textId="77777777" w:rsidR="00F717CB" w:rsidRDefault="00F717CB" w:rsidP="002E6EAF">
      <w:pPr>
        <w:ind w:left="360" w:firstLine="0"/>
        <w:jc w:val="center"/>
      </w:pPr>
      <w:r>
        <w:rPr>
          <w:noProof/>
        </w:rPr>
        <w:drawing>
          <wp:inline distT="0" distB="0" distL="0" distR="0" wp14:anchorId="70E61E06" wp14:editId="3DEADB34">
            <wp:extent cx="2708587" cy="942920"/>
            <wp:effectExtent l="19050" t="19050" r="0" b="101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015A323" w14:textId="3ED010BD" w:rsidR="00257377" w:rsidRDefault="00257377" w:rsidP="002E6EAF">
      <w:pPr>
        <w:ind w:firstLine="337"/>
        <w:rPr>
          <w:sz w:val="28"/>
          <w:rtl/>
        </w:rPr>
      </w:pPr>
      <w:r w:rsidRPr="00DF5FE1">
        <w:rPr>
          <w:rFonts w:hint="cs"/>
          <w:sz w:val="28"/>
          <w:rtl/>
        </w:rPr>
        <w:t>م</w:t>
      </w:r>
      <w:r w:rsidR="00AD012E">
        <w:rPr>
          <w:rFonts w:hint="cs"/>
          <w:sz w:val="28"/>
          <w:rtl/>
        </w:rPr>
        <w:t>ؤ</w:t>
      </w:r>
      <w:r w:rsidRPr="00DF5FE1">
        <w:rPr>
          <w:rFonts w:hint="cs"/>
          <w:sz w:val="28"/>
          <w:rtl/>
        </w:rPr>
        <w:t>لفه‌ها</w:t>
      </w:r>
      <w:r w:rsidR="00A0575E">
        <w:rPr>
          <w:rFonts w:hint="cs"/>
          <w:sz w:val="28"/>
          <w:rtl/>
        </w:rPr>
        <w:t>ی</w:t>
      </w:r>
      <w:r w:rsidRPr="00DF5FE1">
        <w:rPr>
          <w:rFonts w:hint="cs"/>
          <w:sz w:val="28"/>
          <w:rtl/>
        </w:rPr>
        <w:t xml:space="preserve"> </w:t>
      </w:r>
      <w:r>
        <w:rPr>
          <w:rFonts w:hint="cs"/>
          <w:sz w:val="28"/>
          <w:rtl/>
        </w:rPr>
        <w:t>رسالت اجتماع</w:t>
      </w:r>
      <w:r w:rsidR="00A0575E">
        <w:rPr>
          <w:rFonts w:hint="cs"/>
          <w:sz w:val="28"/>
          <w:rtl/>
        </w:rPr>
        <w:t>ی</w:t>
      </w:r>
      <w:r>
        <w:rPr>
          <w:rFonts w:hint="cs"/>
          <w:sz w:val="28"/>
          <w:rtl/>
        </w:rPr>
        <w:t xml:space="preserve"> </w:t>
      </w:r>
      <w:r w:rsidRPr="00DF5FE1">
        <w:rPr>
          <w:rFonts w:hint="cs"/>
          <w:sz w:val="28"/>
          <w:rtl/>
        </w:rPr>
        <w:t>در نمودار ز</w:t>
      </w:r>
      <w:r w:rsidR="00A0575E">
        <w:rPr>
          <w:rFonts w:hint="cs"/>
          <w:sz w:val="28"/>
          <w:rtl/>
        </w:rPr>
        <w:t>ی</w:t>
      </w:r>
      <w:r w:rsidRPr="00DF5FE1">
        <w:rPr>
          <w:rFonts w:hint="cs"/>
          <w:sz w:val="28"/>
          <w:rtl/>
        </w:rPr>
        <w:t xml:space="preserve">ر </w:t>
      </w:r>
      <w:r w:rsidR="004E7247">
        <w:rPr>
          <w:rFonts w:hint="cs"/>
          <w:sz w:val="28"/>
          <w:rtl/>
        </w:rPr>
        <w:t>آمده</w:t>
      </w:r>
      <w:r w:rsidR="00AD012E">
        <w:rPr>
          <w:rFonts w:hint="cs"/>
          <w:sz w:val="28"/>
          <w:rtl/>
        </w:rPr>
        <w:t xml:space="preserve"> است</w:t>
      </w:r>
      <w:r w:rsidRPr="00DF5FE1">
        <w:rPr>
          <w:rFonts w:hint="cs"/>
          <w:sz w:val="28"/>
          <w:rtl/>
        </w:rPr>
        <w:t>:</w:t>
      </w:r>
    </w:p>
    <w:p w14:paraId="0920642A" w14:textId="77777777" w:rsidR="00257377" w:rsidRDefault="00257377" w:rsidP="002E6EAF">
      <w:pPr>
        <w:ind w:firstLine="337"/>
        <w:jc w:val="center"/>
        <w:rPr>
          <w:sz w:val="28"/>
          <w:rtl/>
        </w:rPr>
      </w:pPr>
      <w:r w:rsidRPr="00DF5FE1">
        <w:rPr>
          <w:noProof/>
          <w:sz w:val="28"/>
        </w:rPr>
        <w:lastRenderedPageBreak/>
        <w:drawing>
          <wp:inline distT="0" distB="0" distL="0" distR="0" wp14:anchorId="11688839" wp14:editId="351ED90C">
            <wp:extent cx="3985304" cy="3361055"/>
            <wp:effectExtent l="0" t="0" r="0" b="0"/>
            <wp:docPr id="71" name="Diagram 7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AF46BF5" w14:textId="2BC31464" w:rsidR="00505A93" w:rsidRDefault="004D5561" w:rsidP="00C13041">
      <w:pPr>
        <w:pStyle w:val="Heading2"/>
        <w:rPr>
          <w:rtl/>
        </w:rPr>
      </w:pPr>
      <w:bookmarkStart w:id="31" w:name="_Toc222003586"/>
      <w:bookmarkStart w:id="32" w:name="_Toc227067472"/>
      <w:r>
        <w:rPr>
          <w:rFonts w:hint="cs"/>
          <w:rtl/>
        </w:rPr>
        <w:t>۸</w:t>
      </w:r>
      <w:r w:rsidR="00C27990">
        <w:rPr>
          <w:rFonts w:hint="cs"/>
          <w:rtl/>
        </w:rPr>
        <w:t xml:space="preserve">.‌ </w:t>
      </w:r>
      <w:r w:rsidR="00505A93">
        <w:rPr>
          <w:rFonts w:hint="cs"/>
          <w:rtl/>
        </w:rPr>
        <w:t>زندگ</w:t>
      </w:r>
      <w:r w:rsidR="00A0575E">
        <w:rPr>
          <w:rFonts w:hint="cs"/>
          <w:rtl/>
        </w:rPr>
        <w:t>ی</w:t>
      </w:r>
      <w:r w:rsidR="00505A93">
        <w:rPr>
          <w:rFonts w:hint="cs"/>
          <w:rtl/>
        </w:rPr>
        <w:t xml:space="preserve"> رسال</w:t>
      </w:r>
      <w:r w:rsidR="00A0575E">
        <w:rPr>
          <w:rFonts w:hint="cs"/>
          <w:rtl/>
        </w:rPr>
        <w:t>ی</w:t>
      </w:r>
      <w:r w:rsidR="00505A93">
        <w:rPr>
          <w:rFonts w:hint="cs"/>
          <w:rtl/>
        </w:rPr>
        <w:t xml:space="preserve"> </w:t>
      </w:r>
      <w:r w:rsidR="009045C9">
        <w:rPr>
          <w:rFonts w:hint="cs"/>
          <w:rtl/>
        </w:rPr>
        <w:t xml:space="preserve">در مقابل </w:t>
      </w:r>
      <w:r w:rsidR="00505A93">
        <w:rPr>
          <w:rFonts w:hint="cs"/>
          <w:rtl/>
        </w:rPr>
        <w:t>زندگ</w:t>
      </w:r>
      <w:r w:rsidR="00A0575E">
        <w:rPr>
          <w:rFonts w:hint="cs"/>
          <w:rtl/>
        </w:rPr>
        <w:t>ی</w:t>
      </w:r>
      <w:r w:rsidR="00505A93">
        <w:rPr>
          <w:rFonts w:hint="cs"/>
          <w:rtl/>
        </w:rPr>
        <w:t xml:space="preserve"> بدون آرمان</w:t>
      </w:r>
      <w:bookmarkEnd w:id="31"/>
      <w:bookmarkEnd w:id="32"/>
    </w:p>
    <w:p w14:paraId="579430B1" w14:textId="4A45DA4E" w:rsidR="002E6D21" w:rsidRDefault="00C27990" w:rsidP="002E6EAF">
      <w:pPr>
        <w:rPr>
          <w:rtl/>
        </w:rPr>
      </w:pPr>
      <w:r>
        <w:rPr>
          <w:rFonts w:hint="cs"/>
          <w:rtl/>
        </w:rPr>
        <w:t xml:space="preserve">به </w:t>
      </w:r>
      <w:r w:rsidR="002E6D21">
        <w:rPr>
          <w:rFonts w:hint="cs"/>
          <w:rtl/>
        </w:rPr>
        <w:t>ب</w:t>
      </w:r>
      <w:r w:rsidR="00A0575E">
        <w:rPr>
          <w:rFonts w:hint="cs"/>
          <w:rtl/>
        </w:rPr>
        <w:t>ی</w:t>
      </w:r>
      <w:r w:rsidR="002E6D21">
        <w:rPr>
          <w:rFonts w:hint="cs"/>
          <w:rtl/>
        </w:rPr>
        <w:t>ان د</w:t>
      </w:r>
      <w:r w:rsidR="00A0575E">
        <w:rPr>
          <w:rFonts w:hint="cs"/>
          <w:rtl/>
        </w:rPr>
        <w:t>ی</w:t>
      </w:r>
      <w:r w:rsidR="002E6D21">
        <w:rPr>
          <w:rFonts w:hint="cs"/>
          <w:rtl/>
        </w:rPr>
        <w:t xml:space="preserve">گر </w:t>
      </w:r>
      <w:r w:rsidR="001B2A6B">
        <w:rPr>
          <w:rFonts w:hint="cs"/>
          <w:rtl/>
        </w:rPr>
        <w:t xml:space="preserve">دو </w:t>
      </w:r>
      <w:r w:rsidR="002E6D21">
        <w:rPr>
          <w:rFonts w:hint="cs"/>
          <w:rtl/>
        </w:rPr>
        <w:t xml:space="preserve">سبک </w:t>
      </w:r>
      <w:r w:rsidR="001B2A6B">
        <w:rPr>
          <w:rFonts w:hint="cs"/>
          <w:rtl/>
        </w:rPr>
        <w:t>زندگ</w:t>
      </w:r>
      <w:r w:rsidR="00A0575E">
        <w:rPr>
          <w:rFonts w:hint="cs"/>
          <w:rtl/>
        </w:rPr>
        <w:t>ی</w:t>
      </w:r>
      <w:r w:rsidR="001B2A6B">
        <w:rPr>
          <w:rFonts w:hint="cs"/>
          <w:rtl/>
        </w:rPr>
        <w:t xml:space="preserve"> </w:t>
      </w:r>
      <w:r w:rsidR="002E6D21">
        <w:rPr>
          <w:rFonts w:hint="cs"/>
          <w:rtl/>
        </w:rPr>
        <w:t>م</w:t>
      </w:r>
      <w:r w:rsidR="00A0575E">
        <w:rPr>
          <w:rFonts w:hint="cs"/>
          <w:rtl/>
        </w:rPr>
        <w:t>ی</w:t>
      </w:r>
      <w:r w:rsidR="002E6D21">
        <w:rPr>
          <w:rFonts w:hint="cs"/>
          <w:rtl/>
        </w:rPr>
        <w:t xml:space="preserve">ان مردم </w:t>
      </w:r>
      <w:r w:rsidR="001B2A6B">
        <w:rPr>
          <w:rFonts w:hint="cs"/>
          <w:rtl/>
        </w:rPr>
        <w:t>حت</w:t>
      </w:r>
      <w:r w:rsidR="00A0575E">
        <w:rPr>
          <w:rFonts w:hint="cs"/>
          <w:rtl/>
        </w:rPr>
        <w:t>ی</w:t>
      </w:r>
      <w:r w:rsidR="001B2A6B">
        <w:rPr>
          <w:rFonts w:hint="cs"/>
          <w:rtl/>
        </w:rPr>
        <w:t xml:space="preserve"> در م</w:t>
      </w:r>
      <w:r w:rsidR="00A0575E">
        <w:rPr>
          <w:rFonts w:hint="cs"/>
          <w:rtl/>
        </w:rPr>
        <w:t>ی</w:t>
      </w:r>
      <w:r w:rsidR="001B2A6B">
        <w:rPr>
          <w:rFonts w:hint="cs"/>
          <w:rtl/>
        </w:rPr>
        <w:t xml:space="preserve">ان </w:t>
      </w:r>
      <w:r w:rsidR="002E6D21">
        <w:rPr>
          <w:rFonts w:hint="cs"/>
          <w:rtl/>
        </w:rPr>
        <w:t xml:space="preserve">مؤمنان و </w:t>
      </w:r>
      <w:r w:rsidR="001B2A6B">
        <w:rPr>
          <w:rFonts w:hint="cs"/>
          <w:rtl/>
        </w:rPr>
        <w:t>متد</w:t>
      </w:r>
      <w:r w:rsidR="00A0575E">
        <w:rPr>
          <w:rFonts w:hint="cs"/>
          <w:rtl/>
        </w:rPr>
        <w:t>ی</w:t>
      </w:r>
      <w:r w:rsidR="001B2A6B">
        <w:rPr>
          <w:rFonts w:hint="cs"/>
          <w:rtl/>
        </w:rPr>
        <w:t>ن</w:t>
      </w:r>
      <w:r w:rsidR="002E6D21">
        <w:rPr>
          <w:rFonts w:hint="cs"/>
          <w:rtl/>
        </w:rPr>
        <w:t>ان</w:t>
      </w:r>
      <w:r w:rsidR="0085310E">
        <w:rPr>
          <w:rFonts w:hint="cs"/>
          <w:rtl/>
        </w:rPr>
        <w:t xml:space="preserve"> م</w:t>
      </w:r>
      <w:r w:rsidR="00A0575E">
        <w:rPr>
          <w:rFonts w:hint="cs"/>
          <w:rtl/>
        </w:rPr>
        <w:t>ی</w:t>
      </w:r>
      <w:r w:rsidR="0085310E">
        <w:rPr>
          <w:rFonts w:hint="cs"/>
          <w:rtl/>
        </w:rPr>
        <w:t>‌توان سراغ گرفت</w:t>
      </w:r>
      <w:r w:rsidR="001B2A6B">
        <w:rPr>
          <w:rFonts w:hint="cs"/>
          <w:rtl/>
        </w:rPr>
        <w:t xml:space="preserve">. </w:t>
      </w:r>
      <w:r w:rsidR="00A0575E">
        <w:rPr>
          <w:rFonts w:hint="cs"/>
          <w:rtl/>
        </w:rPr>
        <w:t>ی</w:t>
      </w:r>
      <w:r w:rsidR="001B2A6B">
        <w:rPr>
          <w:rFonts w:hint="cs"/>
          <w:rtl/>
        </w:rPr>
        <w:t>ک</w:t>
      </w:r>
      <w:r w:rsidR="00A0575E">
        <w:rPr>
          <w:rFonts w:hint="cs"/>
          <w:rtl/>
        </w:rPr>
        <w:t>ی</w:t>
      </w:r>
      <w:r w:rsidR="001B2A6B">
        <w:rPr>
          <w:rFonts w:hint="cs"/>
          <w:rtl/>
        </w:rPr>
        <w:t xml:space="preserve"> سبک زندگ</w:t>
      </w:r>
      <w:r w:rsidR="00A0575E">
        <w:rPr>
          <w:rFonts w:hint="cs"/>
          <w:rtl/>
        </w:rPr>
        <w:t>ی</w:t>
      </w:r>
      <w:r w:rsidR="001B2A6B">
        <w:rPr>
          <w:rFonts w:hint="cs"/>
          <w:rtl/>
        </w:rPr>
        <w:t xml:space="preserve"> عاف</w:t>
      </w:r>
      <w:r w:rsidR="00A0575E">
        <w:rPr>
          <w:rFonts w:hint="cs"/>
          <w:rtl/>
        </w:rPr>
        <w:t>ی</w:t>
      </w:r>
      <w:r w:rsidR="001B2A6B">
        <w:rPr>
          <w:rFonts w:hint="cs"/>
          <w:rtl/>
        </w:rPr>
        <w:t>ت</w:t>
      </w:r>
      <w:r w:rsidR="0085310E">
        <w:rPr>
          <w:rFonts w:hint="cs"/>
          <w:rtl/>
        </w:rPr>
        <w:t>‌</w:t>
      </w:r>
      <w:r w:rsidR="001B2A6B">
        <w:rPr>
          <w:rFonts w:hint="cs"/>
          <w:rtl/>
        </w:rPr>
        <w:t>جو</w:t>
      </w:r>
      <w:r w:rsidR="00A0575E">
        <w:rPr>
          <w:rFonts w:hint="cs"/>
          <w:rtl/>
        </w:rPr>
        <w:t>ی</w:t>
      </w:r>
      <w:r w:rsidR="0085310E">
        <w:rPr>
          <w:rFonts w:hint="cs"/>
          <w:rtl/>
        </w:rPr>
        <w:t>انه</w:t>
      </w:r>
      <w:r w:rsidR="001B2A6B">
        <w:rPr>
          <w:rFonts w:hint="cs"/>
          <w:rtl/>
        </w:rPr>
        <w:t xml:space="preserve"> که</w:t>
      </w:r>
      <w:r w:rsidR="0085310E">
        <w:rPr>
          <w:rFonts w:hint="cs"/>
          <w:rtl/>
        </w:rPr>
        <w:t xml:space="preserve"> در آن</w:t>
      </w:r>
      <w:r w:rsidR="008B1FC5">
        <w:rPr>
          <w:rFonts w:hint="cs"/>
          <w:rtl/>
        </w:rPr>
        <w:t>،</w:t>
      </w:r>
      <w:r w:rsidR="001B2A6B">
        <w:rPr>
          <w:rFonts w:hint="cs"/>
          <w:rtl/>
        </w:rPr>
        <w:t xml:space="preserve"> شخص </w:t>
      </w:r>
      <w:r w:rsidR="0085310E">
        <w:rPr>
          <w:rFonts w:hint="cs"/>
          <w:rtl/>
        </w:rPr>
        <w:t>عمدتاً به فکر دن</w:t>
      </w:r>
      <w:r w:rsidR="00A0575E">
        <w:rPr>
          <w:rFonts w:hint="cs"/>
          <w:rtl/>
        </w:rPr>
        <w:t>ی</w:t>
      </w:r>
      <w:r w:rsidR="0085310E">
        <w:rPr>
          <w:rFonts w:hint="cs"/>
          <w:rtl/>
        </w:rPr>
        <w:t>ا و دغدغه‌مند منافع ماد</w:t>
      </w:r>
      <w:r w:rsidR="00A0575E">
        <w:rPr>
          <w:rFonts w:hint="cs"/>
          <w:rtl/>
        </w:rPr>
        <w:t>ی</w:t>
      </w:r>
      <w:r w:rsidR="0085310E">
        <w:rPr>
          <w:rFonts w:hint="cs"/>
          <w:rtl/>
        </w:rPr>
        <w:t xml:space="preserve"> خود و حداکثر خانواد</w:t>
      </w:r>
      <w:r w:rsidR="002E6D21">
        <w:rPr>
          <w:rFonts w:hint="cs"/>
          <w:rtl/>
        </w:rPr>
        <w:t>ة خود</w:t>
      </w:r>
      <w:r w:rsidR="00E23EAD">
        <w:rPr>
          <w:rFonts w:hint="cs"/>
          <w:rtl/>
        </w:rPr>
        <w:t xml:space="preserve"> </w:t>
      </w:r>
      <w:r w:rsidR="0085310E">
        <w:rPr>
          <w:rFonts w:hint="cs"/>
          <w:rtl/>
        </w:rPr>
        <w:t>است</w:t>
      </w:r>
      <w:r w:rsidR="002E6D21">
        <w:rPr>
          <w:rFonts w:hint="cs"/>
          <w:rtl/>
        </w:rPr>
        <w:t>؛</w:t>
      </w:r>
      <w:r w:rsidR="0085310E">
        <w:rPr>
          <w:rFonts w:hint="cs"/>
          <w:rtl/>
        </w:rPr>
        <w:t xml:space="preserve"> به دنبال </w:t>
      </w:r>
      <w:r w:rsidR="001B2A6B">
        <w:rPr>
          <w:rFonts w:hint="cs"/>
          <w:rtl/>
        </w:rPr>
        <w:t>رفاه و لذت ب</w:t>
      </w:r>
      <w:r w:rsidR="00A0575E">
        <w:rPr>
          <w:rFonts w:hint="cs"/>
          <w:rtl/>
        </w:rPr>
        <w:t>ی</w:t>
      </w:r>
      <w:r w:rsidR="001B2A6B">
        <w:rPr>
          <w:rFonts w:hint="cs"/>
          <w:rtl/>
        </w:rPr>
        <w:t>شتر</w:t>
      </w:r>
      <w:r w:rsidR="0085310E">
        <w:rPr>
          <w:rFonts w:hint="cs"/>
          <w:rtl/>
        </w:rPr>
        <w:t xml:space="preserve">، </w:t>
      </w:r>
      <w:r w:rsidR="001B2A6B">
        <w:rPr>
          <w:rFonts w:hint="cs"/>
          <w:rtl/>
        </w:rPr>
        <w:t>خان</w:t>
      </w:r>
      <w:r w:rsidR="0085310E">
        <w:rPr>
          <w:rFonts w:hint="cs"/>
          <w:rtl/>
        </w:rPr>
        <w:t>ة</w:t>
      </w:r>
      <w:r w:rsidR="001B2A6B">
        <w:rPr>
          <w:rFonts w:hint="cs"/>
          <w:rtl/>
        </w:rPr>
        <w:t xml:space="preserve"> بزرگ</w:t>
      </w:r>
      <w:r w:rsidR="0085310E">
        <w:rPr>
          <w:rFonts w:hint="cs"/>
          <w:rtl/>
        </w:rPr>
        <w:t>‌</w:t>
      </w:r>
      <w:r w:rsidR="001B2A6B">
        <w:rPr>
          <w:rFonts w:hint="cs"/>
          <w:rtl/>
        </w:rPr>
        <w:t>تر</w:t>
      </w:r>
      <w:r w:rsidR="0085310E">
        <w:rPr>
          <w:rFonts w:hint="cs"/>
          <w:rtl/>
        </w:rPr>
        <w:t>،</w:t>
      </w:r>
      <w:r w:rsidR="001B2A6B">
        <w:rPr>
          <w:rFonts w:hint="cs"/>
          <w:rtl/>
        </w:rPr>
        <w:t xml:space="preserve"> ماش</w:t>
      </w:r>
      <w:r w:rsidR="00A0575E">
        <w:rPr>
          <w:rFonts w:hint="cs"/>
          <w:rtl/>
        </w:rPr>
        <w:t>ی</w:t>
      </w:r>
      <w:r w:rsidR="001B2A6B">
        <w:rPr>
          <w:rFonts w:hint="cs"/>
          <w:rtl/>
        </w:rPr>
        <w:t>ن بهتر</w:t>
      </w:r>
      <w:r w:rsidR="0085310E">
        <w:rPr>
          <w:rFonts w:hint="cs"/>
          <w:rtl/>
        </w:rPr>
        <w:t>،</w:t>
      </w:r>
      <w:r w:rsidR="001B2A6B">
        <w:rPr>
          <w:rFonts w:hint="cs"/>
          <w:rtl/>
        </w:rPr>
        <w:t xml:space="preserve"> اسباب زندگ</w:t>
      </w:r>
      <w:r w:rsidR="00A0575E">
        <w:rPr>
          <w:rFonts w:hint="cs"/>
          <w:rtl/>
        </w:rPr>
        <w:t>ی</w:t>
      </w:r>
      <w:r w:rsidR="001B2A6B">
        <w:rPr>
          <w:rFonts w:hint="cs"/>
          <w:rtl/>
        </w:rPr>
        <w:t xml:space="preserve"> </w:t>
      </w:r>
      <w:r w:rsidR="0085310E">
        <w:rPr>
          <w:rFonts w:hint="cs"/>
          <w:rtl/>
        </w:rPr>
        <w:t>پ</w:t>
      </w:r>
      <w:r w:rsidR="00A0575E">
        <w:rPr>
          <w:rFonts w:hint="cs"/>
          <w:rtl/>
        </w:rPr>
        <w:t>ی</w:t>
      </w:r>
      <w:r w:rsidR="0085310E">
        <w:rPr>
          <w:rFonts w:hint="cs"/>
          <w:rtl/>
        </w:rPr>
        <w:t xml:space="preserve">شرفته‌تر، </w:t>
      </w:r>
      <w:r w:rsidR="001B2A6B">
        <w:rPr>
          <w:rFonts w:hint="cs"/>
          <w:rtl/>
        </w:rPr>
        <w:t>خوراک و پوشاک</w:t>
      </w:r>
      <w:r w:rsidR="0085310E">
        <w:rPr>
          <w:rFonts w:hint="cs"/>
          <w:rtl/>
        </w:rPr>
        <w:t xml:space="preserve"> مطلوب‌تر،</w:t>
      </w:r>
      <w:r w:rsidR="001B2A6B">
        <w:rPr>
          <w:rFonts w:hint="cs"/>
          <w:rtl/>
        </w:rPr>
        <w:t xml:space="preserve"> </w:t>
      </w:r>
      <w:r w:rsidR="0085310E">
        <w:rPr>
          <w:rFonts w:hint="cs"/>
          <w:rtl/>
        </w:rPr>
        <w:t xml:space="preserve">شغل </w:t>
      </w:r>
      <w:r w:rsidR="001B2A6B">
        <w:rPr>
          <w:rFonts w:hint="cs"/>
          <w:rtl/>
        </w:rPr>
        <w:t>کم دردسر</w:t>
      </w:r>
      <w:r w:rsidR="0085310E">
        <w:rPr>
          <w:rFonts w:hint="cs"/>
          <w:rtl/>
        </w:rPr>
        <w:t xml:space="preserve"> و </w:t>
      </w:r>
      <w:r w:rsidR="001B2A6B">
        <w:rPr>
          <w:rFonts w:hint="cs"/>
          <w:rtl/>
        </w:rPr>
        <w:t>پردرآمد</w:t>
      </w:r>
      <w:r w:rsidR="0085310E">
        <w:rPr>
          <w:rFonts w:hint="cs"/>
          <w:rtl/>
        </w:rPr>
        <w:t>تر</w:t>
      </w:r>
      <w:r w:rsidR="001B2A6B">
        <w:rPr>
          <w:rFonts w:hint="cs"/>
          <w:rtl/>
        </w:rPr>
        <w:t xml:space="preserve"> </w:t>
      </w:r>
      <w:r w:rsidR="0085310E">
        <w:rPr>
          <w:rFonts w:hint="cs"/>
          <w:rtl/>
        </w:rPr>
        <w:t xml:space="preserve">و به دست آوردن </w:t>
      </w:r>
      <w:r w:rsidR="001B2A6B">
        <w:rPr>
          <w:rFonts w:hint="cs"/>
          <w:rtl/>
        </w:rPr>
        <w:t>ب</w:t>
      </w:r>
      <w:r w:rsidR="00A0575E">
        <w:rPr>
          <w:rFonts w:hint="cs"/>
          <w:rtl/>
        </w:rPr>
        <w:t>ی</w:t>
      </w:r>
      <w:r w:rsidR="001B2A6B">
        <w:rPr>
          <w:rFonts w:hint="cs"/>
          <w:rtl/>
        </w:rPr>
        <w:t>شتر</w:t>
      </w:r>
      <w:r w:rsidR="00A0575E">
        <w:rPr>
          <w:rFonts w:hint="cs"/>
          <w:rtl/>
        </w:rPr>
        <w:t>ی</w:t>
      </w:r>
      <w:r w:rsidR="001B2A6B">
        <w:rPr>
          <w:rFonts w:hint="cs"/>
          <w:rtl/>
        </w:rPr>
        <w:t>ن اوقات فراغت</w:t>
      </w:r>
      <w:r w:rsidR="00F54AFC">
        <w:rPr>
          <w:rFonts w:hint="cs"/>
          <w:rtl/>
        </w:rPr>
        <w:t>،</w:t>
      </w:r>
      <w:r w:rsidR="0085310E">
        <w:rPr>
          <w:rFonts w:hint="cs"/>
          <w:rtl/>
        </w:rPr>
        <w:t xml:space="preserve"> سفرها</w:t>
      </w:r>
      <w:r w:rsidR="00A0575E">
        <w:rPr>
          <w:rFonts w:hint="cs"/>
          <w:rtl/>
        </w:rPr>
        <w:t>ی</w:t>
      </w:r>
      <w:r w:rsidR="0085310E">
        <w:rPr>
          <w:rFonts w:hint="cs"/>
          <w:rtl/>
        </w:rPr>
        <w:t xml:space="preserve"> لذت‌بخش </w:t>
      </w:r>
      <w:r w:rsidR="001B2A6B">
        <w:rPr>
          <w:rFonts w:hint="cs"/>
          <w:rtl/>
        </w:rPr>
        <w:t>تفر</w:t>
      </w:r>
      <w:r w:rsidR="00A0575E">
        <w:rPr>
          <w:rFonts w:hint="cs"/>
          <w:rtl/>
        </w:rPr>
        <w:t>ی</w:t>
      </w:r>
      <w:r w:rsidR="001B2A6B">
        <w:rPr>
          <w:rFonts w:hint="cs"/>
          <w:rtl/>
        </w:rPr>
        <w:t>ح</w:t>
      </w:r>
      <w:r w:rsidR="00A0575E">
        <w:rPr>
          <w:rFonts w:hint="cs"/>
          <w:rtl/>
        </w:rPr>
        <w:t>ی</w:t>
      </w:r>
      <w:r w:rsidR="001B2A6B">
        <w:rPr>
          <w:rFonts w:hint="cs"/>
          <w:rtl/>
        </w:rPr>
        <w:t xml:space="preserve"> و</w:t>
      </w:r>
      <w:r w:rsidR="0085310E">
        <w:rPr>
          <w:rFonts w:hint="cs"/>
          <w:rtl/>
        </w:rPr>
        <w:t xml:space="preserve"> مانند آن. </w:t>
      </w:r>
      <w:r w:rsidR="009045C9">
        <w:rPr>
          <w:rFonts w:hint="cs"/>
          <w:rtl/>
        </w:rPr>
        <w:t>دنبال درد سر نم</w:t>
      </w:r>
      <w:r w:rsidR="00A0575E">
        <w:rPr>
          <w:rFonts w:hint="cs"/>
          <w:rtl/>
        </w:rPr>
        <w:t>ی</w:t>
      </w:r>
      <w:r w:rsidR="009045C9">
        <w:rPr>
          <w:rFonts w:hint="cs"/>
          <w:rtl/>
        </w:rPr>
        <w:t>‌گردد، کار به کار کس</w:t>
      </w:r>
      <w:r w:rsidR="00A0575E">
        <w:rPr>
          <w:rFonts w:hint="cs"/>
          <w:rtl/>
        </w:rPr>
        <w:t>ی</w:t>
      </w:r>
      <w:r w:rsidR="009045C9">
        <w:rPr>
          <w:rFonts w:hint="cs"/>
          <w:rtl/>
        </w:rPr>
        <w:t xml:space="preserve"> ندارد و از هرچه راحت و رفاه او را تهد</w:t>
      </w:r>
      <w:r w:rsidR="00A0575E">
        <w:rPr>
          <w:rFonts w:hint="cs"/>
          <w:rtl/>
        </w:rPr>
        <w:t>ی</w:t>
      </w:r>
      <w:r w:rsidR="009045C9">
        <w:rPr>
          <w:rFonts w:hint="cs"/>
          <w:rtl/>
        </w:rPr>
        <w:t>د کند گر</w:t>
      </w:r>
      <w:r w:rsidR="00A0575E">
        <w:rPr>
          <w:rFonts w:hint="cs"/>
          <w:rtl/>
        </w:rPr>
        <w:t>ی</w:t>
      </w:r>
      <w:r w:rsidR="009045C9">
        <w:rPr>
          <w:rFonts w:hint="cs"/>
          <w:rtl/>
        </w:rPr>
        <w:t xml:space="preserve">زان است. </w:t>
      </w:r>
      <w:r w:rsidR="0085310E">
        <w:rPr>
          <w:rFonts w:hint="cs"/>
          <w:rtl/>
        </w:rPr>
        <w:t>عمدة آرزو</w:t>
      </w:r>
      <w:r w:rsidR="00A0575E">
        <w:rPr>
          <w:rFonts w:hint="cs"/>
          <w:rtl/>
        </w:rPr>
        <w:t>ی</w:t>
      </w:r>
      <w:r w:rsidR="0085310E">
        <w:rPr>
          <w:rFonts w:hint="cs"/>
          <w:rtl/>
        </w:rPr>
        <w:t>ش ا</w:t>
      </w:r>
      <w:r w:rsidR="00A0575E">
        <w:rPr>
          <w:rFonts w:hint="cs"/>
          <w:rtl/>
        </w:rPr>
        <w:t>ی</w:t>
      </w:r>
      <w:r w:rsidR="0085310E">
        <w:rPr>
          <w:rFonts w:hint="cs"/>
          <w:rtl/>
        </w:rPr>
        <w:t>ن است که ا</w:t>
      </w:r>
      <w:r w:rsidR="00A0575E">
        <w:rPr>
          <w:rFonts w:hint="cs"/>
          <w:rtl/>
        </w:rPr>
        <w:t>ی</w:t>
      </w:r>
      <w:r w:rsidR="0085310E">
        <w:rPr>
          <w:rFonts w:hint="cs"/>
          <w:rtl/>
        </w:rPr>
        <w:t xml:space="preserve">ن </w:t>
      </w:r>
      <w:r w:rsidR="00AA65CE">
        <w:rPr>
          <w:rFonts w:hint="cs"/>
          <w:rtl/>
        </w:rPr>
        <w:t>آسودگ</w:t>
      </w:r>
      <w:r w:rsidR="00A0575E">
        <w:rPr>
          <w:rFonts w:hint="cs"/>
          <w:rtl/>
        </w:rPr>
        <w:t>ی</w:t>
      </w:r>
      <w:r w:rsidR="00AA65CE">
        <w:rPr>
          <w:rFonts w:hint="cs"/>
          <w:rtl/>
        </w:rPr>
        <w:t xml:space="preserve"> و </w:t>
      </w:r>
      <w:r w:rsidR="0085310E">
        <w:rPr>
          <w:rFonts w:hint="cs"/>
          <w:rtl/>
        </w:rPr>
        <w:t>خوشبخت</w:t>
      </w:r>
      <w:r w:rsidR="00A0575E">
        <w:rPr>
          <w:rFonts w:hint="cs"/>
          <w:rtl/>
        </w:rPr>
        <w:t>ی</w:t>
      </w:r>
      <w:r w:rsidR="0085310E">
        <w:rPr>
          <w:rFonts w:hint="cs"/>
          <w:rtl/>
        </w:rPr>
        <w:t xml:space="preserve"> برا</w:t>
      </w:r>
      <w:r w:rsidR="00A0575E">
        <w:rPr>
          <w:rFonts w:hint="cs"/>
          <w:rtl/>
        </w:rPr>
        <w:t>ی</w:t>
      </w:r>
      <w:r w:rsidR="0085310E">
        <w:rPr>
          <w:rFonts w:hint="cs"/>
          <w:rtl/>
        </w:rPr>
        <w:t xml:space="preserve"> فرزندانش ن</w:t>
      </w:r>
      <w:r w:rsidR="00A0575E">
        <w:rPr>
          <w:rFonts w:hint="cs"/>
          <w:rtl/>
        </w:rPr>
        <w:t>ی</w:t>
      </w:r>
      <w:r w:rsidR="0085310E">
        <w:rPr>
          <w:rFonts w:hint="cs"/>
          <w:rtl/>
        </w:rPr>
        <w:t xml:space="preserve">ز </w:t>
      </w:r>
      <w:r w:rsidR="00A56E19">
        <w:rPr>
          <w:rFonts w:hint="cs"/>
          <w:rtl/>
        </w:rPr>
        <w:t>تأم</w:t>
      </w:r>
      <w:r w:rsidR="00A0575E">
        <w:rPr>
          <w:rFonts w:hint="cs"/>
          <w:rtl/>
        </w:rPr>
        <w:t>ی</w:t>
      </w:r>
      <w:r w:rsidR="00A56E19">
        <w:rPr>
          <w:rFonts w:hint="cs"/>
          <w:rtl/>
        </w:rPr>
        <w:t>ن</w:t>
      </w:r>
      <w:r w:rsidR="0085310E">
        <w:rPr>
          <w:rFonts w:hint="cs"/>
          <w:rtl/>
        </w:rPr>
        <w:t xml:space="preserve"> شود. </w:t>
      </w:r>
      <w:r w:rsidR="001B2A6B">
        <w:rPr>
          <w:rFonts w:hint="cs"/>
          <w:rtl/>
        </w:rPr>
        <w:t>امام عل</w:t>
      </w:r>
      <w:r w:rsidR="00A0575E">
        <w:rPr>
          <w:rFonts w:hint="cs"/>
          <w:rtl/>
        </w:rPr>
        <w:t>ی</w:t>
      </w:r>
      <w:r w:rsidR="002E6D21">
        <w:rPr>
          <w:rFonts w:hAnsi="ALAEM" w:cs="ALAEM" w:hint="cs"/>
          <w:rtl/>
        </w:rPr>
        <w:t>7</w:t>
      </w:r>
      <w:r w:rsidR="001B2A6B">
        <w:rPr>
          <w:rFonts w:hint="cs"/>
          <w:rtl/>
        </w:rPr>
        <w:t xml:space="preserve"> ا</w:t>
      </w:r>
      <w:r w:rsidR="00A0575E">
        <w:rPr>
          <w:rFonts w:hint="cs"/>
          <w:rtl/>
        </w:rPr>
        <w:t>ی</w:t>
      </w:r>
      <w:r w:rsidR="001B2A6B">
        <w:rPr>
          <w:rFonts w:hint="cs"/>
          <w:rtl/>
        </w:rPr>
        <w:t>ن وضع</w:t>
      </w:r>
      <w:r w:rsidR="00A0575E">
        <w:rPr>
          <w:rFonts w:hint="cs"/>
          <w:rtl/>
        </w:rPr>
        <w:t>ی</w:t>
      </w:r>
      <w:r w:rsidR="001B2A6B">
        <w:rPr>
          <w:rFonts w:hint="cs"/>
          <w:rtl/>
        </w:rPr>
        <w:t xml:space="preserve">ت </w:t>
      </w:r>
      <w:r w:rsidR="00AA65CE">
        <w:rPr>
          <w:rFonts w:hint="cs"/>
          <w:rtl/>
        </w:rPr>
        <w:t>را زندگ</w:t>
      </w:r>
      <w:r w:rsidR="00A0575E">
        <w:rPr>
          <w:rFonts w:hint="cs"/>
          <w:rtl/>
        </w:rPr>
        <w:t>ی</w:t>
      </w:r>
      <w:r w:rsidR="00AA65CE">
        <w:rPr>
          <w:rFonts w:hint="cs"/>
          <w:rtl/>
        </w:rPr>
        <w:t xml:space="preserve"> گوسفند</w:t>
      </w:r>
      <w:r w:rsidR="00A0575E">
        <w:rPr>
          <w:rFonts w:hint="cs"/>
          <w:rtl/>
        </w:rPr>
        <w:t>ی</w:t>
      </w:r>
      <w:r w:rsidR="00AA65CE">
        <w:rPr>
          <w:rFonts w:hint="cs"/>
          <w:rtl/>
        </w:rPr>
        <w:t xml:space="preserve"> نام</w:t>
      </w:r>
      <w:r w:rsidR="00A0575E">
        <w:rPr>
          <w:rFonts w:hint="cs"/>
          <w:rtl/>
        </w:rPr>
        <w:t>ی</w:t>
      </w:r>
      <w:r w:rsidR="00AA65CE">
        <w:rPr>
          <w:rFonts w:hint="cs"/>
          <w:rtl/>
        </w:rPr>
        <w:t>ده است</w:t>
      </w:r>
      <w:r w:rsidR="001B2A6B">
        <w:rPr>
          <w:rFonts w:hint="cs"/>
          <w:rtl/>
        </w:rPr>
        <w:t xml:space="preserve">: </w:t>
      </w:r>
      <w:r w:rsidR="00AA65CE">
        <w:rPr>
          <w:rFonts w:hint="cs"/>
          <w:rtl/>
        </w:rPr>
        <w:t>«</w:t>
      </w:r>
      <w:r w:rsidR="00AA65CE" w:rsidRPr="00A14578">
        <w:rPr>
          <w:rStyle w:val="Char0"/>
          <w:b w:val="0"/>
          <w:bCs w:val="0"/>
          <w:rtl/>
        </w:rPr>
        <w:t>كَالْبَهِ</w:t>
      </w:r>
      <w:r w:rsidR="007D1850" w:rsidRPr="00A14578">
        <w:rPr>
          <w:rStyle w:val="Char0"/>
          <w:b w:val="0"/>
          <w:bCs w:val="0"/>
          <w:rtl/>
        </w:rPr>
        <w:t>ی</w:t>
      </w:r>
      <w:r w:rsidR="00AA65CE" w:rsidRPr="00A14578">
        <w:rPr>
          <w:rStyle w:val="Char0"/>
          <w:b w:val="0"/>
          <w:bCs w:val="0"/>
          <w:rtl/>
        </w:rPr>
        <w:t>مَةِ الْمَرْبُوطَةِ هَمُّهَا عَلَفُهَا</w:t>
      </w:r>
      <w:r w:rsidR="00AA65CE">
        <w:rPr>
          <w:rFonts w:hint="cs"/>
          <w:rtl/>
        </w:rPr>
        <w:t>».</w:t>
      </w:r>
      <w:r w:rsidR="002E6D21">
        <w:rPr>
          <w:rStyle w:val="FootnoteReference"/>
          <w:rtl/>
        </w:rPr>
        <w:footnoteReference w:id="37"/>
      </w:r>
    </w:p>
    <w:p w14:paraId="1F634A6E" w14:textId="77777777" w:rsidR="00CE2C67" w:rsidRDefault="001B2A6B" w:rsidP="002E6EAF">
      <w:pPr>
        <w:rPr>
          <w:rtl/>
        </w:rPr>
      </w:pPr>
      <w:r>
        <w:rPr>
          <w:rFonts w:hint="cs"/>
          <w:rtl/>
        </w:rPr>
        <w:t>نقط</w:t>
      </w:r>
      <w:r w:rsidR="00AA65CE">
        <w:rPr>
          <w:rFonts w:hint="cs"/>
          <w:rtl/>
        </w:rPr>
        <w:t>ة</w:t>
      </w:r>
      <w:r>
        <w:rPr>
          <w:rFonts w:hint="cs"/>
          <w:rtl/>
        </w:rPr>
        <w:t xml:space="preserve"> مقابل </w:t>
      </w:r>
      <w:r w:rsidR="00AA65CE">
        <w:rPr>
          <w:rFonts w:hint="cs"/>
          <w:rtl/>
        </w:rPr>
        <w:t>ا</w:t>
      </w:r>
      <w:r w:rsidR="00A0575E">
        <w:rPr>
          <w:rFonts w:hint="cs"/>
          <w:rtl/>
        </w:rPr>
        <w:t>ی</w:t>
      </w:r>
      <w:r w:rsidR="00AA65CE">
        <w:rPr>
          <w:rFonts w:hint="cs"/>
          <w:rtl/>
        </w:rPr>
        <w:t>ن سبک زندگ</w:t>
      </w:r>
      <w:r w:rsidR="00A0575E">
        <w:rPr>
          <w:rFonts w:hint="cs"/>
          <w:rtl/>
        </w:rPr>
        <w:t>ی</w:t>
      </w:r>
      <w:r w:rsidR="00AA65CE">
        <w:rPr>
          <w:rFonts w:hint="cs"/>
          <w:rtl/>
        </w:rPr>
        <w:t>، «</w:t>
      </w:r>
      <w:r>
        <w:rPr>
          <w:rFonts w:hint="cs"/>
          <w:rtl/>
        </w:rPr>
        <w:t>زندگ</w:t>
      </w:r>
      <w:r w:rsidR="00A0575E">
        <w:rPr>
          <w:rFonts w:hint="cs"/>
          <w:rtl/>
        </w:rPr>
        <w:t>ی</w:t>
      </w:r>
      <w:r>
        <w:rPr>
          <w:rFonts w:hint="cs"/>
          <w:rtl/>
        </w:rPr>
        <w:t xml:space="preserve"> رسال</w:t>
      </w:r>
      <w:r w:rsidR="00A0575E">
        <w:rPr>
          <w:rFonts w:hint="cs"/>
          <w:rtl/>
        </w:rPr>
        <w:t>ی</w:t>
      </w:r>
      <w:r w:rsidR="00AA65CE">
        <w:rPr>
          <w:rFonts w:hint="cs"/>
          <w:rtl/>
        </w:rPr>
        <w:t xml:space="preserve">» است که با </w:t>
      </w:r>
      <w:r w:rsidR="00A0575E">
        <w:rPr>
          <w:rFonts w:hint="cs"/>
          <w:rtl/>
        </w:rPr>
        <w:t>ی</w:t>
      </w:r>
      <w:r w:rsidR="00AA65CE">
        <w:rPr>
          <w:rFonts w:hint="cs"/>
          <w:rtl/>
        </w:rPr>
        <w:t xml:space="preserve">ک </w:t>
      </w:r>
      <w:r>
        <w:rPr>
          <w:rFonts w:hint="cs"/>
          <w:rtl/>
        </w:rPr>
        <w:t>رسالت و آرمان</w:t>
      </w:r>
      <w:r w:rsidR="00AA65CE">
        <w:rPr>
          <w:rFonts w:hint="cs"/>
          <w:rtl/>
        </w:rPr>
        <w:t xml:space="preserve"> بزرگ فراتر از اهداف ماد</w:t>
      </w:r>
      <w:r w:rsidR="00A0575E">
        <w:rPr>
          <w:rFonts w:hint="cs"/>
          <w:rtl/>
        </w:rPr>
        <w:t>ی</w:t>
      </w:r>
      <w:r w:rsidR="00AA65CE">
        <w:rPr>
          <w:rFonts w:hint="cs"/>
          <w:rtl/>
        </w:rPr>
        <w:t xml:space="preserve"> و ح</w:t>
      </w:r>
      <w:r w:rsidR="00A0575E">
        <w:rPr>
          <w:rFonts w:hint="cs"/>
          <w:rtl/>
        </w:rPr>
        <w:t>ی</w:t>
      </w:r>
      <w:r w:rsidR="00AA65CE">
        <w:rPr>
          <w:rFonts w:hint="cs"/>
          <w:rtl/>
        </w:rPr>
        <w:t>وان</w:t>
      </w:r>
      <w:r w:rsidR="00A0575E">
        <w:rPr>
          <w:rFonts w:hint="cs"/>
          <w:rtl/>
        </w:rPr>
        <w:t>ی</w:t>
      </w:r>
      <w:r w:rsidR="00AA65CE">
        <w:rPr>
          <w:rFonts w:hint="cs"/>
          <w:rtl/>
        </w:rPr>
        <w:t xml:space="preserve"> همراه است</w:t>
      </w:r>
      <w:r>
        <w:rPr>
          <w:rFonts w:hint="cs"/>
          <w:rtl/>
        </w:rPr>
        <w:t xml:space="preserve">. </w:t>
      </w:r>
      <w:r w:rsidR="00AA65CE">
        <w:rPr>
          <w:rFonts w:hint="cs"/>
          <w:rtl/>
        </w:rPr>
        <w:t>کس</w:t>
      </w:r>
      <w:r w:rsidR="00A0575E">
        <w:rPr>
          <w:rFonts w:hint="cs"/>
          <w:rtl/>
        </w:rPr>
        <w:t>ی</w:t>
      </w:r>
      <w:r w:rsidR="00AA65CE">
        <w:rPr>
          <w:rFonts w:hint="cs"/>
          <w:rtl/>
        </w:rPr>
        <w:t xml:space="preserve"> که زندگ</w:t>
      </w:r>
      <w:r w:rsidR="00A0575E">
        <w:rPr>
          <w:rFonts w:hint="cs"/>
          <w:rtl/>
        </w:rPr>
        <w:t>ی</w:t>
      </w:r>
      <w:r w:rsidR="00AA65CE">
        <w:rPr>
          <w:rFonts w:hint="cs"/>
          <w:rtl/>
        </w:rPr>
        <w:t xml:space="preserve"> رسال</w:t>
      </w:r>
      <w:r w:rsidR="00A0575E">
        <w:rPr>
          <w:rFonts w:hint="cs"/>
          <w:rtl/>
        </w:rPr>
        <w:t>ی</w:t>
      </w:r>
      <w:r w:rsidR="00AA65CE">
        <w:rPr>
          <w:rFonts w:hint="cs"/>
          <w:rtl/>
        </w:rPr>
        <w:t xml:space="preserve"> و جهاد</w:t>
      </w:r>
      <w:r w:rsidR="00A0575E">
        <w:rPr>
          <w:rFonts w:hint="cs"/>
          <w:rtl/>
        </w:rPr>
        <w:t>ی</w:t>
      </w:r>
      <w:r w:rsidR="00AA65CE">
        <w:rPr>
          <w:rFonts w:hint="cs"/>
          <w:rtl/>
        </w:rPr>
        <w:t xml:space="preserve"> دارد فکر و ذکر</w:t>
      </w:r>
      <w:r w:rsidR="002601E9">
        <w:rPr>
          <w:rFonts w:hint="cs"/>
          <w:rtl/>
        </w:rPr>
        <w:t xml:space="preserve"> و درد و دغدغه‌ا</w:t>
      </w:r>
      <w:r w:rsidR="00AA65CE">
        <w:rPr>
          <w:rFonts w:hint="cs"/>
          <w:rtl/>
        </w:rPr>
        <w:t>ش به لذت و آسا</w:t>
      </w:r>
      <w:r w:rsidR="00A0575E">
        <w:rPr>
          <w:rFonts w:hint="cs"/>
          <w:rtl/>
        </w:rPr>
        <w:t>ی</w:t>
      </w:r>
      <w:r w:rsidR="00AA65CE">
        <w:rPr>
          <w:rFonts w:hint="cs"/>
          <w:rtl/>
        </w:rPr>
        <w:t>ش ماد</w:t>
      </w:r>
      <w:r w:rsidR="00A0575E">
        <w:rPr>
          <w:rFonts w:hint="cs"/>
          <w:rtl/>
        </w:rPr>
        <w:t>ی</w:t>
      </w:r>
      <w:r w:rsidR="00AA65CE">
        <w:rPr>
          <w:rFonts w:hint="cs"/>
          <w:rtl/>
        </w:rPr>
        <w:t xml:space="preserve"> منحصر ن</w:t>
      </w:r>
      <w:r w:rsidR="00A0575E">
        <w:rPr>
          <w:rFonts w:hint="cs"/>
          <w:rtl/>
        </w:rPr>
        <w:t>ی</w:t>
      </w:r>
      <w:r w:rsidR="00AA65CE">
        <w:rPr>
          <w:rFonts w:hint="cs"/>
          <w:rtl/>
        </w:rPr>
        <w:t>ست</w:t>
      </w:r>
      <w:r w:rsidR="002601E9">
        <w:rPr>
          <w:rFonts w:hint="cs"/>
          <w:rtl/>
        </w:rPr>
        <w:t>؛ بلکه</w:t>
      </w:r>
      <w:r w:rsidR="00AA65CE">
        <w:rPr>
          <w:rFonts w:hint="cs"/>
          <w:rtl/>
        </w:rPr>
        <w:t xml:space="preserve"> به دنبال آن است که حق</w:t>
      </w:r>
      <w:r w:rsidR="00A0575E">
        <w:rPr>
          <w:rFonts w:hint="cs"/>
          <w:rtl/>
        </w:rPr>
        <w:t>ی</w:t>
      </w:r>
      <w:r w:rsidR="00AA65CE">
        <w:rPr>
          <w:rFonts w:hint="cs"/>
          <w:rtl/>
        </w:rPr>
        <w:t>قت</w:t>
      </w:r>
      <w:r w:rsidR="00A0575E">
        <w:rPr>
          <w:rFonts w:hint="cs"/>
          <w:rtl/>
        </w:rPr>
        <w:t>ی</w:t>
      </w:r>
      <w:r w:rsidR="00AA65CE">
        <w:rPr>
          <w:rFonts w:hint="cs"/>
          <w:rtl/>
        </w:rPr>
        <w:t xml:space="preserve"> </w:t>
      </w:r>
      <w:r w:rsidR="002601E9">
        <w:rPr>
          <w:rFonts w:hint="cs"/>
          <w:rtl/>
        </w:rPr>
        <w:t xml:space="preserve">والا </w:t>
      </w:r>
      <w:r w:rsidR="00AA65CE">
        <w:rPr>
          <w:rFonts w:hint="cs"/>
          <w:rtl/>
        </w:rPr>
        <w:t xml:space="preserve">را پاس دارد </w:t>
      </w:r>
      <w:r w:rsidR="002601E9">
        <w:rPr>
          <w:rFonts w:hint="cs"/>
          <w:rtl/>
        </w:rPr>
        <w:t xml:space="preserve">و </w:t>
      </w:r>
      <w:r w:rsidR="00AA65CE">
        <w:rPr>
          <w:rFonts w:hint="cs"/>
          <w:rtl/>
        </w:rPr>
        <w:t>ارزش</w:t>
      </w:r>
      <w:r w:rsidR="00A0575E">
        <w:rPr>
          <w:rFonts w:hint="cs"/>
          <w:rtl/>
        </w:rPr>
        <w:t>ی</w:t>
      </w:r>
      <w:r w:rsidR="00AA65CE">
        <w:rPr>
          <w:rFonts w:hint="cs"/>
          <w:rtl/>
        </w:rPr>
        <w:t xml:space="preserve"> </w:t>
      </w:r>
      <w:r w:rsidR="002601E9">
        <w:rPr>
          <w:rFonts w:hint="cs"/>
          <w:rtl/>
        </w:rPr>
        <w:t xml:space="preserve">برتر </w:t>
      </w:r>
      <w:r w:rsidR="00AA65CE">
        <w:rPr>
          <w:rFonts w:hint="cs"/>
          <w:rtl/>
        </w:rPr>
        <w:t xml:space="preserve">را اقامه کند. </w:t>
      </w:r>
      <w:r w:rsidR="002601E9">
        <w:rPr>
          <w:rFonts w:hint="cs"/>
          <w:rtl/>
        </w:rPr>
        <w:t>به هم</w:t>
      </w:r>
      <w:r w:rsidR="00A0575E">
        <w:rPr>
          <w:rFonts w:hint="cs"/>
          <w:rtl/>
        </w:rPr>
        <w:t>ی</w:t>
      </w:r>
      <w:r w:rsidR="002601E9">
        <w:rPr>
          <w:rFonts w:hint="cs"/>
          <w:rtl/>
        </w:rPr>
        <w:t xml:space="preserve">ن جهت </w:t>
      </w:r>
      <w:r w:rsidR="00E23EAD">
        <w:rPr>
          <w:rFonts w:hint="cs"/>
          <w:rtl/>
        </w:rPr>
        <w:t xml:space="preserve">رهاشدن و </w:t>
      </w:r>
      <w:r w:rsidR="002601E9">
        <w:rPr>
          <w:rFonts w:hint="cs"/>
          <w:rtl/>
        </w:rPr>
        <w:t xml:space="preserve">درگذشتن از لذت و </w:t>
      </w:r>
      <w:r w:rsidR="008B1FC5">
        <w:rPr>
          <w:rFonts w:hint="cs"/>
          <w:rtl/>
        </w:rPr>
        <w:t>خوش</w:t>
      </w:r>
      <w:r w:rsidR="00A0575E">
        <w:rPr>
          <w:rFonts w:hint="cs"/>
          <w:rtl/>
        </w:rPr>
        <w:t>ی</w:t>
      </w:r>
      <w:r w:rsidR="008B1FC5">
        <w:rPr>
          <w:rFonts w:hint="cs"/>
          <w:rtl/>
        </w:rPr>
        <w:t xml:space="preserve"> و </w:t>
      </w:r>
      <w:r w:rsidR="002601E9">
        <w:rPr>
          <w:rFonts w:hint="cs"/>
          <w:rtl/>
        </w:rPr>
        <w:t>عاف</w:t>
      </w:r>
      <w:r w:rsidR="00A0575E">
        <w:rPr>
          <w:rFonts w:hint="cs"/>
          <w:rtl/>
        </w:rPr>
        <w:t>ی</w:t>
      </w:r>
      <w:r w:rsidR="002601E9">
        <w:rPr>
          <w:rFonts w:hint="cs"/>
          <w:rtl/>
        </w:rPr>
        <w:t>ت برا</w:t>
      </w:r>
      <w:r w:rsidR="00A0575E">
        <w:rPr>
          <w:rFonts w:hint="cs"/>
          <w:rtl/>
        </w:rPr>
        <w:t>ی</w:t>
      </w:r>
      <w:r w:rsidR="002601E9">
        <w:rPr>
          <w:rFonts w:hint="cs"/>
          <w:rtl/>
        </w:rPr>
        <w:t xml:space="preserve"> او سخت ن</w:t>
      </w:r>
      <w:r w:rsidR="00A0575E">
        <w:rPr>
          <w:rFonts w:hint="cs"/>
          <w:rtl/>
        </w:rPr>
        <w:t>ی</w:t>
      </w:r>
      <w:r w:rsidR="002601E9">
        <w:rPr>
          <w:rFonts w:hint="cs"/>
          <w:rtl/>
        </w:rPr>
        <w:t>ست. نه اس</w:t>
      </w:r>
      <w:r w:rsidR="00A0575E">
        <w:rPr>
          <w:rFonts w:hint="cs"/>
          <w:rtl/>
        </w:rPr>
        <w:t>ی</w:t>
      </w:r>
      <w:r w:rsidR="002601E9">
        <w:rPr>
          <w:rFonts w:hint="cs"/>
          <w:rtl/>
        </w:rPr>
        <w:t>ر راحت و آسا</w:t>
      </w:r>
      <w:r w:rsidR="00A0575E">
        <w:rPr>
          <w:rFonts w:hint="cs"/>
          <w:rtl/>
        </w:rPr>
        <w:t>ی</w:t>
      </w:r>
      <w:r w:rsidR="002601E9">
        <w:rPr>
          <w:rFonts w:hint="cs"/>
          <w:rtl/>
        </w:rPr>
        <w:t xml:space="preserve">ش و رفاه و خانواده </w:t>
      </w:r>
      <w:r w:rsidR="00F257D7">
        <w:rPr>
          <w:rFonts w:hint="cs"/>
          <w:rtl/>
        </w:rPr>
        <w:t xml:space="preserve">است و نه دلبستة </w:t>
      </w:r>
      <w:r w:rsidR="002601E9">
        <w:rPr>
          <w:rFonts w:hint="cs"/>
          <w:rtl/>
        </w:rPr>
        <w:t xml:space="preserve">مال و جان </w:t>
      </w:r>
      <w:r w:rsidR="008B1FC5">
        <w:rPr>
          <w:rFonts w:hint="cs"/>
          <w:rtl/>
        </w:rPr>
        <w:t xml:space="preserve">و </w:t>
      </w:r>
      <w:r w:rsidR="002601E9">
        <w:rPr>
          <w:rFonts w:hint="cs"/>
          <w:rtl/>
        </w:rPr>
        <w:t>مقام و شغل و شهر و فام</w:t>
      </w:r>
      <w:r w:rsidR="00A0575E">
        <w:rPr>
          <w:rFonts w:hint="cs"/>
          <w:rtl/>
        </w:rPr>
        <w:t>ی</w:t>
      </w:r>
      <w:r w:rsidR="002601E9">
        <w:rPr>
          <w:rFonts w:hint="cs"/>
          <w:rtl/>
        </w:rPr>
        <w:t xml:space="preserve">ل و دوستان؛ آزاد است و </w:t>
      </w:r>
      <w:r w:rsidR="00AA65CE">
        <w:rPr>
          <w:rFonts w:hint="cs"/>
          <w:rtl/>
        </w:rPr>
        <w:t xml:space="preserve">اهل هجرت. </w:t>
      </w:r>
      <w:r w:rsidR="002601E9">
        <w:rPr>
          <w:rFonts w:hint="cs"/>
          <w:rtl/>
        </w:rPr>
        <w:t>اهل خطرپذ</w:t>
      </w:r>
      <w:r w:rsidR="00A0575E">
        <w:rPr>
          <w:rFonts w:hint="cs"/>
          <w:rtl/>
        </w:rPr>
        <w:t>ی</w:t>
      </w:r>
      <w:r w:rsidR="002601E9">
        <w:rPr>
          <w:rFonts w:hint="cs"/>
          <w:rtl/>
        </w:rPr>
        <w:t>ر</w:t>
      </w:r>
      <w:r w:rsidR="00A0575E">
        <w:rPr>
          <w:rFonts w:hint="cs"/>
          <w:rtl/>
        </w:rPr>
        <w:t>ی</w:t>
      </w:r>
      <w:r w:rsidR="002601E9">
        <w:rPr>
          <w:rFonts w:hint="cs"/>
          <w:rtl/>
        </w:rPr>
        <w:t xml:space="preserve"> و مجاهدت و </w:t>
      </w:r>
      <w:r w:rsidR="00AA65CE">
        <w:rPr>
          <w:rFonts w:hint="cs"/>
          <w:rtl/>
        </w:rPr>
        <w:t>غلب</w:t>
      </w:r>
      <w:r w:rsidR="002E6D21">
        <w:rPr>
          <w:rFonts w:hint="cs"/>
          <w:rtl/>
        </w:rPr>
        <w:t>ه</w:t>
      </w:r>
      <w:r w:rsidR="00AA65CE">
        <w:rPr>
          <w:rFonts w:hint="cs"/>
          <w:rtl/>
        </w:rPr>
        <w:t xml:space="preserve"> بر سکون. روز و شب نم</w:t>
      </w:r>
      <w:r w:rsidR="00A0575E">
        <w:rPr>
          <w:rFonts w:hint="cs"/>
          <w:rtl/>
        </w:rPr>
        <w:t>ی</w:t>
      </w:r>
      <w:r w:rsidR="00AA65CE">
        <w:rPr>
          <w:rFonts w:hint="cs"/>
          <w:rtl/>
        </w:rPr>
        <w:t xml:space="preserve">‌شناسد و </w:t>
      </w:r>
      <w:r w:rsidR="002601E9">
        <w:rPr>
          <w:rFonts w:hint="cs"/>
          <w:rtl/>
        </w:rPr>
        <w:t>با احساس مسئول</w:t>
      </w:r>
      <w:r w:rsidR="00A0575E">
        <w:rPr>
          <w:rFonts w:hint="cs"/>
          <w:rtl/>
        </w:rPr>
        <w:t>ی</w:t>
      </w:r>
      <w:r w:rsidR="002601E9">
        <w:rPr>
          <w:rFonts w:hint="cs"/>
          <w:rtl/>
        </w:rPr>
        <w:t xml:space="preserve">ت و تلاش و با درد رسالت </w:t>
      </w:r>
      <w:r w:rsidR="008B1FC5">
        <w:rPr>
          <w:rFonts w:hint="cs"/>
          <w:rtl/>
        </w:rPr>
        <w:t>اجتماع</w:t>
      </w:r>
      <w:r w:rsidR="00A0575E">
        <w:rPr>
          <w:rFonts w:hint="cs"/>
          <w:rtl/>
        </w:rPr>
        <w:t>ی</w:t>
      </w:r>
      <w:r w:rsidR="008B1FC5">
        <w:rPr>
          <w:rFonts w:hint="cs"/>
          <w:rtl/>
        </w:rPr>
        <w:t xml:space="preserve"> </w:t>
      </w:r>
      <w:r w:rsidR="002601E9">
        <w:rPr>
          <w:rFonts w:hint="cs"/>
          <w:rtl/>
        </w:rPr>
        <w:t>در پ</w:t>
      </w:r>
      <w:r w:rsidR="00A0575E">
        <w:rPr>
          <w:rFonts w:hint="cs"/>
          <w:rtl/>
        </w:rPr>
        <w:t>ی</w:t>
      </w:r>
      <w:r w:rsidR="002601E9">
        <w:rPr>
          <w:rFonts w:hint="cs"/>
          <w:rtl/>
        </w:rPr>
        <w:t xml:space="preserve"> </w:t>
      </w:r>
      <w:r w:rsidR="00A0575E">
        <w:rPr>
          <w:rFonts w:hint="cs"/>
          <w:rtl/>
        </w:rPr>
        <w:t>ی</w:t>
      </w:r>
      <w:r w:rsidR="002601E9">
        <w:rPr>
          <w:rFonts w:hint="cs"/>
          <w:rtl/>
        </w:rPr>
        <w:t>ک هدف متعال</w:t>
      </w:r>
      <w:r w:rsidR="00A0575E">
        <w:rPr>
          <w:rFonts w:hint="cs"/>
          <w:rtl/>
        </w:rPr>
        <w:t>ی</w:t>
      </w:r>
      <w:r w:rsidR="002601E9">
        <w:rPr>
          <w:rFonts w:hint="cs"/>
          <w:rtl/>
        </w:rPr>
        <w:t xml:space="preserve"> </w:t>
      </w:r>
      <w:r w:rsidR="00AA65CE">
        <w:rPr>
          <w:rFonts w:hint="cs"/>
          <w:rtl/>
        </w:rPr>
        <w:t>است.</w:t>
      </w:r>
      <w:r w:rsidR="002601E9">
        <w:rPr>
          <w:rFonts w:hint="cs"/>
          <w:rtl/>
        </w:rPr>
        <w:t xml:space="preserve"> آماد</w:t>
      </w:r>
      <w:r w:rsidR="008B1FC5">
        <w:rPr>
          <w:rFonts w:hint="cs"/>
          <w:rtl/>
        </w:rPr>
        <w:t>ة</w:t>
      </w:r>
      <w:r w:rsidR="002601E9">
        <w:rPr>
          <w:rFonts w:hint="cs"/>
          <w:rtl/>
        </w:rPr>
        <w:t xml:space="preserve"> خدمت</w:t>
      </w:r>
      <w:r w:rsidR="002E6D21">
        <w:rPr>
          <w:rFonts w:hint="cs"/>
          <w:rtl/>
        </w:rPr>
        <w:t>،</w:t>
      </w:r>
      <w:r w:rsidR="002601E9">
        <w:rPr>
          <w:rFonts w:hint="cs"/>
          <w:rtl/>
        </w:rPr>
        <w:t xml:space="preserve"> آرمان</w:t>
      </w:r>
      <w:r w:rsidR="008B1FC5">
        <w:rPr>
          <w:rFonts w:hint="cs"/>
          <w:rtl/>
        </w:rPr>
        <w:t>‌</w:t>
      </w:r>
      <w:r w:rsidR="002601E9">
        <w:rPr>
          <w:rFonts w:hint="cs"/>
          <w:rtl/>
        </w:rPr>
        <w:t>خواه</w:t>
      </w:r>
      <w:r w:rsidR="002E6D21">
        <w:rPr>
          <w:rFonts w:hint="cs"/>
          <w:rtl/>
        </w:rPr>
        <w:t>،</w:t>
      </w:r>
      <w:r w:rsidR="008B1FC5">
        <w:rPr>
          <w:rFonts w:hint="cs"/>
          <w:rtl/>
        </w:rPr>
        <w:t xml:space="preserve"> </w:t>
      </w:r>
      <w:r w:rsidR="002601E9">
        <w:rPr>
          <w:rFonts w:hint="cs"/>
          <w:rtl/>
        </w:rPr>
        <w:t>رسالت</w:t>
      </w:r>
      <w:r w:rsidR="002E6D21">
        <w:rPr>
          <w:rFonts w:hint="cs"/>
          <w:rtl/>
        </w:rPr>
        <w:t>‌</w:t>
      </w:r>
      <w:r w:rsidR="002601E9">
        <w:rPr>
          <w:rFonts w:hint="cs"/>
          <w:rtl/>
        </w:rPr>
        <w:t>مدار و وظ</w:t>
      </w:r>
      <w:r w:rsidR="00A0575E">
        <w:rPr>
          <w:rFonts w:hint="cs"/>
          <w:rtl/>
        </w:rPr>
        <w:t>ی</w:t>
      </w:r>
      <w:r w:rsidR="002601E9">
        <w:rPr>
          <w:rFonts w:hint="cs"/>
          <w:rtl/>
        </w:rPr>
        <w:t>فه</w:t>
      </w:r>
      <w:r w:rsidR="008B1FC5">
        <w:rPr>
          <w:rFonts w:hint="cs"/>
          <w:rtl/>
        </w:rPr>
        <w:t>‌</w:t>
      </w:r>
      <w:r w:rsidR="002601E9">
        <w:rPr>
          <w:rFonts w:hint="cs"/>
          <w:rtl/>
        </w:rPr>
        <w:t>محور است</w:t>
      </w:r>
      <w:r w:rsidR="002E6D21">
        <w:rPr>
          <w:rFonts w:hint="cs"/>
          <w:rtl/>
        </w:rPr>
        <w:t xml:space="preserve"> و</w:t>
      </w:r>
      <w:r w:rsidR="008B1FC5">
        <w:rPr>
          <w:rFonts w:hint="cs"/>
          <w:rtl/>
        </w:rPr>
        <w:t xml:space="preserve"> از خودگذشته و فداکار.</w:t>
      </w:r>
      <w:r w:rsidR="00D5214B">
        <w:rPr>
          <w:rFonts w:hint="cs"/>
          <w:rtl/>
        </w:rPr>
        <w:t xml:space="preserve"> </w:t>
      </w:r>
      <w:r w:rsidR="002E6D21">
        <w:rPr>
          <w:rFonts w:hint="cs"/>
          <w:rtl/>
        </w:rPr>
        <w:t>ناآرام و ب</w:t>
      </w:r>
      <w:r w:rsidR="00A0575E">
        <w:rPr>
          <w:rFonts w:hint="cs"/>
          <w:rtl/>
        </w:rPr>
        <w:t>ی</w:t>
      </w:r>
      <w:r w:rsidR="002E6D21">
        <w:rPr>
          <w:rFonts w:hint="cs"/>
          <w:rtl/>
        </w:rPr>
        <w:t>‌قرار است و پ</w:t>
      </w:r>
      <w:r w:rsidR="00A0575E">
        <w:rPr>
          <w:rFonts w:hint="cs"/>
          <w:rtl/>
        </w:rPr>
        <w:t>ی</w:t>
      </w:r>
      <w:r w:rsidR="002E6D21">
        <w:rPr>
          <w:rFonts w:hint="cs"/>
          <w:rtl/>
        </w:rPr>
        <w:t>‌گ</w:t>
      </w:r>
      <w:r w:rsidR="00A0575E">
        <w:rPr>
          <w:rFonts w:hint="cs"/>
          <w:rtl/>
        </w:rPr>
        <w:t>ی</w:t>
      </w:r>
      <w:r w:rsidR="002E6D21">
        <w:rPr>
          <w:rFonts w:hint="cs"/>
          <w:rtl/>
        </w:rPr>
        <w:t xml:space="preserve">ر </w:t>
      </w:r>
      <w:r w:rsidR="00A0575E">
        <w:rPr>
          <w:rFonts w:hint="cs"/>
          <w:rtl/>
        </w:rPr>
        <w:t>ی</w:t>
      </w:r>
      <w:r w:rsidR="002E6D21">
        <w:rPr>
          <w:rFonts w:hint="cs"/>
          <w:rtl/>
        </w:rPr>
        <w:t>ک هدف متعال</w:t>
      </w:r>
      <w:r w:rsidR="00A0575E">
        <w:rPr>
          <w:rFonts w:hint="cs"/>
          <w:rtl/>
        </w:rPr>
        <w:t>ی</w:t>
      </w:r>
      <w:r w:rsidR="002E6D21">
        <w:rPr>
          <w:rFonts w:hint="cs"/>
          <w:rtl/>
        </w:rPr>
        <w:t xml:space="preserve">. </w:t>
      </w:r>
      <w:r w:rsidR="009045C9">
        <w:rPr>
          <w:rFonts w:hint="cs"/>
          <w:rtl/>
        </w:rPr>
        <w:t xml:space="preserve">و </w:t>
      </w:r>
      <w:r w:rsidR="008B1FC5">
        <w:rPr>
          <w:rFonts w:hint="cs"/>
          <w:rtl/>
        </w:rPr>
        <w:t>چون مقصد بلند</w:t>
      </w:r>
      <w:r w:rsidR="00A0575E">
        <w:rPr>
          <w:rFonts w:hint="cs"/>
          <w:rtl/>
        </w:rPr>
        <w:t>ی</w:t>
      </w:r>
      <w:r w:rsidR="008B1FC5">
        <w:rPr>
          <w:rFonts w:hint="cs"/>
          <w:rtl/>
        </w:rPr>
        <w:t xml:space="preserve"> دارد محروم</w:t>
      </w:r>
      <w:r w:rsidR="00A0575E">
        <w:rPr>
          <w:rFonts w:hint="cs"/>
          <w:rtl/>
        </w:rPr>
        <w:t>ی</w:t>
      </w:r>
      <w:r w:rsidR="008B1FC5">
        <w:rPr>
          <w:rFonts w:hint="cs"/>
          <w:rtl/>
        </w:rPr>
        <w:t>ت‌ها و دشوار</w:t>
      </w:r>
      <w:r w:rsidR="00A0575E">
        <w:rPr>
          <w:rFonts w:hint="cs"/>
          <w:rtl/>
        </w:rPr>
        <w:t>ی</w:t>
      </w:r>
      <w:r w:rsidR="008B1FC5">
        <w:rPr>
          <w:rFonts w:hint="cs"/>
          <w:rtl/>
        </w:rPr>
        <w:t>‌ها را تحمل م</w:t>
      </w:r>
      <w:r w:rsidR="00A0575E">
        <w:rPr>
          <w:rFonts w:hint="cs"/>
          <w:rtl/>
        </w:rPr>
        <w:t>ی</w:t>
      </w:r>
      <w:r w:rsidR="008B1FC5">
        <w:rPr>
          <w:rFonts w:hint="cs"/>
          <w:rtl/>
        </w:rPr>
        <w:t>‌کند</w:t>
      </w:r>
      <w:r w:rsidR="00E23EAD" w:rsidRPr="00E23EAD">
        <w:rPr>
          <w:rFonts w:hint="cs"/>
          <w:rtl/>
        </w:rPr>
        <w:t xml:space="preserve"> </w:t>
      </w:r>
      <w:r w:rsidR="00E23EAD">
        <w:rPr>
          <w:rFonts w:hint="cs"/>
          <w:rtl/>
        </w:rPr>
        <w:t>مانند دانش‌آموز</w:t>
      </w:r>
      <w:r w:rsidR="00A0575E">
        <w:rPr>
          <w:rFonts w:hint="cs"/>
          <w:rtl/>
        </w:rPr>
        <w:t>ی</w:t>
      </w:r>
      <w:r w:rsidR="00E23EAD">
        <w:rPr>
          <w:rFonts w:hint="cs"/>
          <w:rtl/>
        </w:rPr>
        <w:t xml:space="preserve"> که برا</w:t>
      </w:r>
      <w:r w:rsidR="00A0575E">
        <w:rPr>
          <w:rFonts w:hint="cs"/>
          <w:rtl/>
        </w:rPr>
        <w:t>ی</w:t>
      </w:r>
      <w:r w:rsidR="00E23EAD">
        <w:rPr>
          <w:rFonts w:hint="cs"/>
          <w:rtl/>
        </w:rPr>
        <w:t xml:space="preserve"> موفق</w:t>
      </w:r>
      <w:r w:rsidR="00A0575E">
        <w:rPr>
          <w:rFonts w:hint="cs"/>
          <w:rtl/>
        </w:rPr>
        <w:t>ی</w:t>
      </w:r>
      <w:r w:rsidR="00E23EAD">
        <w:rPr>
          <w:rFonts w:hint="cs"/>
          <w:rtl/>
        </w:rPr>
        <w:t>ت در کنکور تلاش شبانه‌روز</w:t>
      </w:r>
      <w:r w:rsidR="00A0575E">
        <w:rPr>
          <w:rFonts w:hint="cs"/>
          <w:rtl/>
        </w:rPr>
        <w:t>ی</w:t>
      </w:r>
      <w:r w:rsidR="00E23EAD">
        <w:rPr>
          <w:rFonts w:hint="cs"/>
          <w:rtl/>
        </w:rPr>
        <w:t xml:space="preserve"> م</w:t>
      </w:r>
      <w:r w:rsidR="00A0575E">
        <w:rPr>
          <w:rFonts w:hint="cs"/>
          <w:rtl/>
        </w:rPr>
        <w:t>ی</w:t>
      </w:r>
      <w:r w:rsidR="00E23EAD">
        <w:rPr>
          <w:rFonts w:hint="cs"/>
          <w:rtl/>
        </w:rPr>
        <w:t>‌کند</w:t>
      </w:r>
      <w:r w:rsidR="00E23EAD" w:rsidRPr="00E23EAD">
        <w:rPr>
          <w:rFonts w:hint="cs"/>
          <w:rtl/>
        </w:rPr>
        <w:t xml:space="preserve"> </w:t>
      </w:r>
      <w:r w:rsidR="00E23EAD">
        <w:rPr>
          <w:rFonts w:hint="cs"/>
          <w:rtl/>
        </w:rPr>
        <w:t xml:space="preserve">و از خواب و خوراک و </w:t>
      </w:r>
      <w:r w:rsidR="009045C9">
        <w:rPr>
          <w:rFonts w:hint="cs"/>
          <w:rtl/>
        </w:rPr>
        <w:t xml:space="preserve">لذت و </w:t>
      </w:r>
      <w:r w:rsidR="00E23EAD">
        <w:rPr>
          <w:rFonts w:hint="cs"/>
          <w:rtl/>
        </w:rPr>
        <w:t>خوش</w:t>
      </w:r>
      <w:r w:rsidR="00A0575E">
        <w:rPr>
          <w:rFonts w:hint="cs"/>
          <w:rtl/>
        </w:rPr>
        <w:t>ی</w:t>
      </w:r>
      <w:r w:rsidR="00E23EAD">
        <w:rPr>
          <w:rFonts w:hint="cs"/>
          <w:rtl/>
        </w:rPr>
        <w:t xml:space="preserve"> </w:t>
      </w:r>
      <w:r w:rsidR="009045C9">
        <w:rPr>
          <w:rFonts w:hint="cs"/>
          <w:rtl/>
        </w:rPr>
        <w:t xml:space="preserve">خود </w:t>
      </w:r>
      <w:r w:rsidR="00E23EAD">
        <w:rPr>
          <w:rFonts w:hint="cs"/>
          <w:rtl/>
        </w:rPr>
        <w:t>م</w:t>
      </w:r>
      <w:r w:rsidR="00A0575E">
        <w:rPr>
          <w:rFonts w:hint="cs"/>
          <w:rtl/>
        </w:rPr>
        <w:t>ی</w:t>
      </w:r>
      <w:r w:rsidR="00E23EAD">
        <w:rPr>
          <w:rFonts w:hint="cs"/>
          <w:rtl/>
        </w:rPr>
        <w:t>‌گذرد</w:t>
      </w:r>
      <w:r w:rsidR="008B1FC5">
        <w:rPr>
          <w:rFonts w:hint="cs"/>
          <w:rtl/>
        </w:rPr>
        <w:t>.</w:t>
      </w:r>
    </w:p>
    <w:p w14:paraId="103723FE" w14:textId="74F969F8" w:rsidR="00FE1116" w:rsidRDefault="001B2A6B" w:rsidP="002E6EAF">
      <w:pPr>
        <w:rPr>
          <w:rtl/>
        </w:rPr>
      </w:pPr>
      <w:r>
        <w:rPr>
          <w:rFonts w:hint="cs"/>
          <w:rtl/>
        </w:rPr>
        <w:lastRenderedPageBreak/>
        <w:t>پ</w:t>
      </w:r>
      <w:r w:rsidR="00A0575E">
        <w:rPr>
          <w:rFonts w:hint="cs"/>
          <w:rtl/>
        </w:rPr>
        <w:t>ی</w:t>
      </w:r>
      <w:r>
        <w:rPr>
          <w:rFonts w:hint="cs"/>
          <w:rtl/>
        </w:rPr>
        <w:t>امبر اکرم</w:t>
      </w:r>
      <w:r w:rsidR="009045C9">
        <w:rPr>
          <w:rFonts w:hAnsi="ALAEM" w:cs="ALAEM" w:hint="cs"/>
          <w:rtl/>
        </w:rPr>
        <w:t>6</w:t>
      </w:r>
      <w:r>
        <w:rPr>
          <w:rFonts w:hint="cs"/>
          <w:rtl/>
        </w:rPr>
        <w:t xml:space="preserve"> </w:t>
      </w:r>
      <w:r w:rsidR="00D5214B">
        <w:rPr>
          <w:rFonts w:hint="cs"/>
          <w:rtl/>
        </w:rPr>
        <w:t xml:space="preserve">و </w:t>
      </w:r>
      <w:r>
        <w:rPr>
          <w:rFonts w:hint="cs"/>
          <w:rtl/>
        </w:rPr>
        <w:t>امام عل</w:t>
      </w:r>
      <w:r w:rsidR="00A0575E">
        <w:rPr>
          <w:rFonts w:hint="cs"/>
          <w:rtl/>
        </w:rPr>
        <w:t>ی</w:t>
      </w:r>
      <w:r w:rsidR="009045C9">
        <w:rPr>
          <w:rFonts w:hAnsi="ALAEM" w:cs="ALAEM" w:hint="cs"/>
          <w:rtl/>
        </w:rPr>
        <w:t>7</w:t>
      </w:r>
      <w:r>
        <w:rPr>
          <w:rFonts w:hint="cs"/>
          <w:rtl/>
        </w:rPr>
        <w:t xml:space="preserve"> </w:t>
      </w:r>
      <w:r w:rsidR="008B1FC5">
        <w:rPr>
          <w:rFonts w:hint="cs"/>
          <w:rtl/>
        </w:rPr>
        <w:t>هم</w:t>
      </w:r>
      <w:r w:rsidR="00A0575E">
        <w:rPr>
          <w:rFonts w:hint="cs"/>
          <w:rtl/>
        </w:rPr>
        <w:t>ی</w:t>
      </w:r>
      <w:r w:rsidR="008B1FC5">
        <w:rPr>
          <w:rFonts w:hint="cs"/>
          <w:rtl/>
        </w:rPr>
        <w:t xml:space="preserve">ن </w:t>
      </w:r>
      <w:r>
        <w:rPr>
          <w:rFonts w:hint="cs"/>
          <w:rtl/>
        </w:rPr>
        <w:t xml:space="preserve">گونه </w:t>
      </w:r>
      <w:r w:rsidR="009045C9">
        <w:rPr>
          <w:rFonts w:hint="cs"/>
          <w:rtl/>
        </w:rPr>
        <w:t>زندگ</w:t>
      </w:r>
      <w:r w:rsidR="00A0575E">
        <w:rPr>
          <w:rFonts w:hint="cs"/>
          <w:rtl/>
        </w:rPr>
        <w:t>ی</w:t>
      </w:r>
      <w:r w:rsidR="009045C9">
        <w:rPr>
          <w:rFonts w:hint="cs"/>
          <w:rtl/>
        </w:rPr>
        <w:t xml:space="preserve"> م</w:t>
      </w:r>
      <w:r w:rsidR="00A0575E">
        <w:rPr>
          <w:rFonts w:hint="cs"/>
          <w:rtl/>
        </w:rPr>
        <w:t>ی</w:t>
      </w:r>
      <w:r w:rsidR="009045C9">
        <w:rPr>
          <w:rFonts w:hint="cs"/>
          <w:rtl/>
        </w:rPr>
        <w:t>‌کرد</w:t>
      </w:r>
      <w:r w:rsidR="00D5214B">
        <w:rPr>
          <w:rFonts w:hint="cs"/>
          <w:rtl/>
        </w:rPr>
        <w:t>ند</w:t>
      </w:r>
      <w:r w:rsidR="00E23EAD">
        <w:rPr>
          <w:rFonts w:hint="cs"/>
          <w:rtl/>
        </w:rPr>
        <w:t>.</w:t>
      </w:r>
      <w:r w:rsidR="008B1FC5">
        <w:rPr>
          <w:rFonts w:hint="cs"/>
          <w:rtl/>
        </w:rPr>
        <w:t xml:space="preserve"> </w:t>
      </w:r>
      <w:r>
        <w:rPr>
          <w:rFonts w:hint="cs"/>
          <w:rtl/>
        </w:rPr>
        <w:t>امام خم</w:t>
      </w:r>
      <w:r w:rsidR="00A0575E">
        <w:rPr>
          <w:rFonts w:hint="cs"/>
          <w:rtl/>
        </w:rPr>
        <w:t>ی</w:t>
      </w:r>
      <w:r>
        <w:rPr>
          <w:rFonts w:hint="cs"/>
          <w:rtl/>
        </w:rPr>
        <w:t>ن</w:t>
      </w:r>
      <w:r w:rsidR="00A0575E">
        <w:rPr>
          <w:rFonts w:hint="cs"/>
          <w:rtl/>
        </w:rPr>
        <w:t>ی</w:t>
      </w:r>
      <w:r>
        <w:rPr>
          <w:rFonts w:hint="cs"/>
          <w:rtl/>
        </w:rPr>
        <w:t xml:space="preserve"> </w:t>
      </w:r>
      <w:r w:rsidR="008B1FC5">
        <w:rPr>
          <w:rFonts w:hint="cs"/>
          <w:rtl/>
        </w:rPr>
        <w:t>و بس</w:t>
      </w:r>
      <w:r w:rsidR="00A0575E">
        <w:rPr>
          <w:rFonts w:hint="cs"/>
          <w:rtl/>
        </w:rPr>
        <w:t>ی</w:t>
      </w:r>
      <w:r w:rsidR="008B1FC5">
        <w:rPr>
          <w:rFonts w:hint="cs"/>
          <w:rtl/>
        </w:rPr>
        <w:t>ج</w:t>
      </w:r>
      <w:r w:rsidR="00A0575E">
        <w:rPr>
          <w:rFonts w:hint="cs"/>
          <w:rtl/>
        </w:rPr>
        <w:t>ی</w:t>
      </w:r>
      <w:r w:rsidR="008B1FC5">
        <w:rPr>
          <w:rFonts w:hint="cs"/>
          <w:rtl/>
        </w:rPr>
        <w:t xml:space="preserve">ان دست‌پروردة مکتب او </w:t>
      </w:r>
      <w:r w:rsidR="00D5214B">
        <w:rPr>
          <w:rFonts w:hint="cs"/>
          <w:rtl/>
        </w:rPr>
        <w:t>ن</w:t>
      </w:r>
      <w:r w:rsidR="00A0575E">
        <w:rPr>
          <w:rFonts w:hint="cs"/>
          <w:rtl/>
        </w:rPr>
        <w:t>ی</w:t>
      </w:r>
      <w:r w:rsidR="00D5214B">
        <w:rPr>
          <w:rFonts w:hint="cs"/>
          <w:rtl/>
        </w:rPr>
        <w:t xml:space="preserve">ز </w:t>
      </w:r>
      <w:r w:rsidR="008B1FC5">
        <w:rPr>
          <w:rFonts w:hint="cs"/>
          <w:rtl/>
        </w:rPr>
        <w:t>دق</w:t>
      </w:r>
      <w:r w:rsidR="00A0575E">
        <w:rPr>
          <w:rFonts w:hint="cs"/>
          <w:rtl/>
        </w:rPr>
        <w:t>ی</w:t>
      </w:r>
      <w:r w:rsidR="008B1FC5">
        <w:rPr>
          <w:rFonts w:hint="cs"/>
          <w:rtl/>
        </w:rPr>
        <w:t>قاً هم</w:t>
      </w:r>
      <w:r w:rsidR="00A0575E">
        <w:rPr>
          <w:rFonts w:hint="cs"/>
          <w:rtl/>
        </w:rPr>
        <w:t>ی</w:t>
      </w:r>
      <w:r w:rsidR="008B1FC5">
        <w:rPr>
          <w:rFonts w:hint="cs"/>
          <w:rtl/>
        </w:rPr>
        <w:t>ن و</w:t>
      </w:r>
      <w:r w:rsidR="00A0575E">
        <w:rPr>
          <w:rFonts w:hint="cs"/>
          <w:rtl/>
        </w:rPr>
        <w:t>ی</w:t>
      </w:r>
      <w:r w:rsidR="008B1FC5">
        <w:rPr>
          <w:rFonts w:hint="cs"/>
          <w:rtl/>
        </w:rPr>
        <w:t>ژگ</w:t>
      </w:r>
      <w:r w:rsidR="00A0575E">
        <w:rPr>
          <w:rFonts w:hint="cs"/>
          <w:rtl/>
        </w:rPr>
        <w:t>ی</w:t>
      </w:r>
      <w:r w:rsidR="008B1FC5">
        <w:rPr>
          <w:rFonts w:hint="cs"/>
          <w:rtl/>
        </w:rPr>
        <w:t>‌ها را داشتند</w:t>
      </w:r>
      <w:r w:rsidR="00E23EAD">
        <w:rPr>
          <w:rFonts w:hint="cs"/>
          <w:rtl/>
        </w:rPr>
        <w:t xml:space="preserve"> و به تمام معنا مجاهد و رسالتمند و آرمان‌گرا بودند.</w:t>
      </w:r>
    </w:p>
    <w:p w14:paraId="3AB206CB" w14:textId="64CB9214" w:rsidR="00380B6D" w:rsidRDefault="004D5561" w:rsidP="00C13041">
      <w:pPr>
        <w:pStyle w:val="Heading2"/>
        <w:rPr>
          <w:rtl/>
        </w:rPr>
      </w:pPr>
      <w:bookmarkStart w:id="33" w:name="_Toc222003587"/>
      <w:bookmarkStart w:id="34" w:name="_Toc227067473"/>
      <w:r>
        <w:rPr>
          <w:rFonts w:hint="cs"/>
          <w:rtl/>
        </w:rPr>
        <w:t>۹</w:t>
      </w:r>
      <w:r w:rsidR="00C27990">
        <w:rPr>
          <w:rFonts w:hint="cs"/>
          <w:rtl/>
        </w:rPr>
        <w:t xml:space="preserve">.‌ </w:t>
      </w:r>
      <w:r w:rsidR="00EA4B17">
        <w:rPr>
          <w:rFonts w:hint="cs"/>
          <w:rtl/>
        </w:rPr>
        <w:t xml:space="preserve">زندگی رسالی و </w:t>
      </w:r>
      <w:r w:rsidR="00380B6D">
        <w:rPr>
          <w:rFonts w:hint="cs"/>
          <w:rtl/>
        </w:rPr>
        <w:t>جهاد</w:t>
      </w:r>
      <w:bookmarkEnd w:id="33"/>
      <w:bookmarkEnd w:id="34"/>
    </w:p>
    <w:p w14:paraId="538A50D4" w14:textId="7566CA49" w:rsidR="00D83360" w:rsidRDefault="00380B6D" w:rsidP="00D83360">
      <w:pPr>
        <w:rPr>
          <w:rtl/>
        </w:rPr>
      </w:pPr>
      <w:r>
        <w:rPr>
          <w:rFonts w:hint="cs"/>
          <w:rtl/>
          <w:lang w:val="x-none" w:eastAsia="zh-CN" w:bidi="ar-SA"/>
        </w:rPr>
        <w:t>مفهوم «رسالت اجتماع</w:t>
      </w:r>
      <w:r w:rsidR="00A0575E">
        <w:rPr>
          <w:rFonts w:hint="cs"/>
          <w:rtl/>
          <w:lang w:val="x-none" w:eastAsia="zh-CN" w:bidi="ar-SA"/>
        </w:rPr>
        <w:t>ی</w:t>
      </w:r>
      <w:r>
        <w:rPr>
          <w:rFonts w:hint="cs"/>
          <w:rtl/>
          <w:lang w:val="x-none" w:eastAsia="zh-CN" w:bidi="ar-SA"/>
        </w:rPr>
        <w:t>» با مفهوم «جهاد» در فرهنگ اسلام</w:t>
      </w:r>
      <w:r w:rsidR="00A0575E">
        <w:rPr>
          <w:rFonts w:hint="cs"/>
          <w:rtl/>
          <w:lang w:val="x-none" w:eastAsia="zh-CN" w:bidi="ar-SA"/>
        </w:rPr>
        <w:t>ی</w:t>
      </w:r>
      <w:r>
        <w:rPr>
          <w:rFonts w:hint="cs"/>
          <w:rtl/>
          <w:lang w:val="x-none" w:eastAsia="zh-CN" w:bidi="ar-SA"/>
        </w:rPr>
        <w:t xml:space="preserve"> پ</w:t>
      </w:r>
      <w:r w:rsidR="00A0575E">
        <w:rPr>
          <w:rFonts w:hint="cs"/>
          <w:rtl/>
          <w:lang w:val="x-none" w:eastAsia="zh-CN" w:bidi="ar-SA"/>
        </w:rPr>
        <w:t>ی</w:t>
      </w:r>
      <w:r>
        <w:rPr>
          <w:rFonts w:hint="cs"/>
          <w:rtl/>
          <w:lang w:val="x-none" w:eastAsia="zh-CN" w:bidi="ar-SA"/>
        </w:rPr>
        <w:t>وند ز</w:t>
      </w:r>
      <w:r w:rsidR="00A0575E">
        <w:rPr>
          <w:rFonts w:hint="cs"/>
          <w:rtl/>
          <w:lang w:val="x-none" w:eastAsia="zh-CN" w:bidi="ar-SA"/>
        </w:rPr>
        <w:t>ی</w:t>
      </w:r>
      <w:r>
        <w:rPr>
          <w:rFonts w:hint="cs"/>
          <w:rtl/>
          <w:lang w:val="x-none" w:eastAsia="zh-CN" w:bidi="ar-SA"/>
        </w:rPr>
        <w:t>اد</w:t>
      </w:r>
      <w:r w:rsidR="00A0575E">
        <w:rPr>
          <w:rFonts w:hint="cs"/>
          <w:rtl/>
          <w:lang w:val="x-none" w:eastAsia="zh-CN" w:bidi="ar-SA"/>
        </w:rPr>
        <w:t>ی</w:t>
      </w:r>
      <w:r>
        <w:rPr>
          <w:rFonts w:hint="cs"/>
          <w:rtl/>
          <w:lang w:val="x-none" w:eastAsia="zh-CN" w:bidi="ar-SA"/>
        </w:rPr>
        <w:t xml:space="preserve"> دارد و در بس</w:t>
      </w:r>
      <w:r w:rsidR="00A0575E">
        <w:rPr>
          <w:rFonts w:hint="cs"/>
          <w:rtl/>
          <w:lang w:val="x-none" w:eastAsia="zh-CN" w:bidi="ar-SA"/>
        </w:rPr>
        <w:t>ی</w:t>
      </w:r>
      <w:r>
        <w:rPr>
          <w:rFonts w:hint="cs"/>
          <w:rtl/>
          <w:lang w:val="x-none" w:eastAsia="zh-CN" w:bidi="ar-SA"/>
        </w:rPr>
        <w:t>ار</w:t>
      </w:r>
      <w:r w:rsidR="00A0575E">
        <w:rPr>
          <w:rFonts w:hint="cs"/>
          <w:rtl/>
          <w:lang w:val="x-none" w:eastAsia="zh-CN" w:bidi="ar-SA"/>
        </w:rPr>
        <w:t>ی</w:t>
      </w:r>
      <w:r>
        <w:rPr>
          <w:rFonts w:hint="cs"/>
          <w:rtl/>
          <w:lang w:val="x-none" w:eastAsia="zh-CN" w:bidi="ar-SA"/>
        </w:rPr>
        <w:t xml:space="preserve"> از عناصر تشک</w:t>
      </w:r>
      <w:r w:rsidR="00A0575E">
        <w:rPr>
          <w:rFonts w:hint="cs"/>
          <w:rtl/>
          <w:lang w:val="x-none" w:eastAsia="zh-CN" w:bidi="ar-SA"/>
        </w:rPr>
        <w:t>ی</w:t>
      </w:r>
      <w:r>
        <w:rPr>
          <w:rFonts w:hint="cs"/>
          <w:rtl/>
          <w:lang w:val="x-none" w:eastAsia="zh-CN" w:bidi="ar-SA"/>
        </w:rPr>
        <w:t>ل‌دهنده، مشترک است</w:t>
      </w:r>
      <w:r w:rsidR="00D83360">
        <w:rPr>
          <w:rFonts w:hint="cs"/>
          <w:rtl/>
          <w:lang w:val="x-none" w:eastAsia="zh-CN" w:bidi="ar-SA"/>
        </w:rPr>
        <w:t>:</w:t>
      </w:r>
      <w:r>
        <w:rPr>
          <w:rFonts w:hint="cs"/>
          <w:rtl/>
          <w:lang w:val="x-none" w:eastAsia="zh-CN" w:bidi="ar-SA"/>
        </w:rPr>
        <w:t xml:space="preserve"> در احساس مسئول</w:t>
      </w:r>
      <w:r w:rsidR="00A0575E">
        <w:rPr>
          <w:rFonts w:hint="cs"/>
          <w:rtl/>
          <w:lang w:val="x-none" w:eastAsia="zh-CN" w:bidi="ar-SA"/>
        </w:rPr>
        <w:t>ی</w:t>
      </w:r>
      <w:r>
        <w:rPr>
          <w:rFonts w:hint="cs"/>
          <w:rtl/>
          <w:lang w:val="x-none" w:eastAsia="zh-CN" w:bidi="ar-SA"/>
        </w:rPr>
        <w:t>ت و دغدغه‌مند</w:t>
      </w:r>
      <w:r w:rsidR="00A0575E">
        <w:rPr>
          <w:rFonts w:hint="cs"/>
          <w:rtl/>
          <w:lang w:val="x-none" w:eastAsia="zh-CN" w:bidi="ar-SA"/>
        </w:rPr>
        <w:t>ی</w:t>
      </w:r>
      <w:r>
        <w:rPr>
          <w:rFonts w:hint="cs"/>
          <w:rtl/>
          <w:lang w:val="x-none" w:eastAsia="zh-CN" w:bidi="ar-SA"/>
        </w:rPr>
        <w:t>، در اخلا</w:t>
      </w:r>
      <w:r w:rsidR="00D83360">
        <w:rPr>
          <w:rFonts w:hint="cs"/>
          <w:rtl/>
          <w:lang w:val="x-none" w:eastAsia="zh-CN" w:bidi="ar-SA"/>
        </w:rPr>
        <w:t>ص،</w:t>
      </w:r>
      <w:r>
        <w:rPr>
          <w:rFonts w:hint="cs"/>
          <w:rtl/>
          <w:lang w:val="x-none" w:eastAsia="zh-CN" w:bidi="ar-SA"/>
        </w:rPr>
        <w:t xml:space="preserve"> اله</w:t>
      </w:r>
      <w:r w:rsidR="00A0575E">
        <w:rPr>
          <w:rFonts w:hint="cs"/>
          <w:rtl/>
          <w:lang w:val="x-none" w:eastAsia="zh-CN" w:bidi="ar-SA"/>
        </w:rPr>
        <w:t>ی</w:t>
      </w:r>
      <w:r>
        <w:rPr>
          <w:rFonts w:hint="cs"/>
          <w:rtl/>
          <w:lang w:val="x-none" w:eastAsia="zh-CN" w:bidi="ar-SA"/>
        </w:rPr>
        <w:t xml:space="preserve"> بودن</w:t>
      </w:r>
      <w:r w:rsidR="00206994">
        <w:rPr>
          <w:rFonts w:hint="cs"/>
          <w:rtl/>
          <w:lang w:eastAsia="zh-CN"/>
        </w:rPr>
        <w:t xml:space="preserve"> و</w:t>
      </w:r>
      <w:r w:rsidR="00C67513">
        <w:rPr>
          <w:rFonts w:hint="cs"/>
          <w:rtl/>
          <w:lang w:eastAsia="zh-CN"/>
        </w:rPr>
        <w:t xml:space="preserve"> بی‌</w:t>
      </w:r>
      <w:r w:rsidR="00206994">
        <w:rPr>
          <w:rFonts w:hint="cs"/>
          <w:rtl/>
          <w:lang w:eastAsia="zh-CN"/>
        </w:rPr>
        <w:t>توقع مزد و منت عمل کردن</w:t>
      </w:r>
      <w:r>
        <w:rPr>
          <w:rFonts w:hint="cs"/>
          <w:rtl/>
          <w:lang w:val="x-none" w:eastAsia="zh-CN" w:bidi="ar-SA"/>
        </w:rPr>
        <w:t>، در اثرگذار</w:t>
      </w:r>
      <w:r w:rsidR="00A0575E">
        <w:rPr>
          <w:rFonts w:hint="cs"/>
          <w:rtl/>
          <w:lang w:val="x-none" w:eastAsia="zh-CN" w:bidi="ar-SA"/>
        </w:rPr>
        <w:t>ی</w:t>
      </w:r>
      <w:r>
        <w:rPr>
          <w:rFonts w:hint="cs"/>
          <w:rtl/>
          <w:lang w:val="x-none" w:eastAsia="zh-CN" w:bidi="ar-SA"/>
        </w:rPr>
        <w:t xml:space="preserve"> اجتماع</w:t>
      </w:r>
      <w:r w:rsidR="00A0575E">
        <w:rPr>
          <w:rFonts w:hint="cs"/>
          <w:rtl/>
          <w:lang w:val="x-none" w:eastAsia="zh-CN" w:bidi="ar-SA"/>
        </w:rPr>
        <w:t>ی</w:t>
      </w:r>
      <w:r>
        <w:rPr>
          <w:rFonts w:hint="cs"/>
          <w:rtl/>
          <w:lang w:val="x-none" w:eastAsia="zh-CN" w:bidi="ar-SA"/>
        </w:rPr>
        <w:t>، در مجاهدت و سخت‌کوش</w:t>
      </w:r>
      <w:r w:rsidR="00A0575E">
        <w:rPr>
          <w:rFonts w:hint="cs"/>
          <w:rtl/>
          <w:lang w:val="x-none" w:eastAsia="zh-CN" w:bidi="ar-SA"/>
        </w:rPr>
        <w:t>ی</w:t>
      </w:r>
      <w:r>
        <w:rPr>
          <w:rFonts w:hint="cs"/>
          <w:rtl/>
          <w:lang w:val="x-none" w:eastAsia="zh-CN" w:bidi="ar-SA"/>
        </w:rPr>
        <w:t xml:space="preserve"> و فداکار</w:t>
      </w:r>
      <w:r w:rsidR="00A0575E">
        <w:rPr>
          <w:rFonts w:hint="cs"/>
          <w:rtl/>
          <w:lang w:val="x-none" w:eastAsia="zh-CN" w:bidi="ar-SA"/>
        </w:rPr>
        <w:t>ی</w:t>
      </w:r>
      <w:r>
        <w:rPr>
          <w:rFonts w:hint="cs"/>
          <w:rtl/>
          <w:lang w:val="x-none" w:eastAsia="zh-CN" w:bidi="ar-SA"/>
        </w:rPr>
        <w:t>. با ا</w:t>
      </w:r>
      <w:r w:rsidR="00A0575E">
        <w:rPr>
          <w:rFonts w:hint="cs"/>
          <w:rtl/>
          <w:lang w:val="x-none" w:eastAsia="zh-CN" w:bidi="ar-SA"/>
        </w:rPr>
        <w:t>ی</w:t>
      </w:r>
      <w:r>
        <w:rPr>
          <w:rFonts w:hint="cs"/>
          <w:rtl/>
          <w:lang w:val="x-none" w:eastAsia="zh-CN" w:bidi="ar-SA"/>
        </w:rPr>
        <w:t>ن</w:t>
      </w:r>
      <w:r w:rsidR="001B5F7A">
        <w:rPr>
          <w:rFonts w:hint="cs"/>
          <w:rtl/>
          <w:lang w:val="x-none" w:eastAsia="zh-CN" w:bidi="ar-SA"/>
        </w:rPr>
        <w:t xml:space="preserve"> حال</w:t>
      </w:r>
      <w:r>
        <w:rPr>
          <w:rFonts w:hint="cs"/>
          <w:rtl/>
          <w:lang w:val="x-none" w:eastAsia="zh-CN" w:bidi="ar-SA"/>
        </w:rPr>
        <w:t>، تفاوت مختصر</w:t>
      </w:r>
      <w:r w:rsidR="00A0575E">
        <w:rPr>
          <w:rFonts w:hint="cs"/>
          <w:rtl/>
          <w:lang w:val="x-none" w:eastAsia="zh-CN" w:bidi="ar-SA"/>
        </w:rPr>
        <w:t>ی</w:t>
      </w:r>
      <w:r>
        <w:rPr>
          <w:rFonts w:hint="cs"/>
          <w:rtl/>
          <w:lang w:val="x-none" w:eastAsia="zh-CN" w:bidi="ar-SA"/>
        </w:rPr>
        <w:t xml:space="preserve"> م</w:t>
      </w:r>
      <w:r w:rsidR="00A0575E">
        <w:rPr>
          <w:rFonts w:hint="cs"/>
          <w:rtl/>
          <w:lang w:val="x-none" w:eastAsia="zh-CN" w:bidi="ar-SA"/>
        </w:rPr>
        <w:t>ی</w:t>
      </w:r>
      <w:r>
        <w:rPr>
          <w:rFonts w:hint="cs"/>
          <w:rtl/>
          <w:lang w:val="x-none" w:eastAsia="zh-CN" w:bidi="ar-SA"/>
        </w:rPr>
        <w:t>ان ا</w:t>
      </w:r>
      <w:r w:rsidR="00A0575E">
        <w:rPr>
          <w:rFonts w:hint="cs"/>
          <w:rtl/>
          <w:lang w:val="x-none" w:eastAsia="zh-CN" w:bidi="ar-SA"/>
        </w:rPr>
        <w:t>ی</w:t>
      </w:r>
      <w:r>
        <w:rPr>
          <w:rFonts w:hint="cs"/>
          <w:rtl/>
          <w:lang w:val="x-none" w:eastAsia="zh-CN" w:bidi="ar-SA"/>
        </w:rPr>
        <w:t>ن دو وجود دارد: مفهوم رسالت اجتماع</w:t>
      </w:r>
      <w:r w:rsidR="00A0575E">
        <w:rPr>
          <w:rFonts w:hint="cs"/>
          <w:rtl/>
          <w:lang w:val="x-none" w:eastAsia="zh-CN" w:bidi="ar-SA"/>
        </w:rPr>
        <w:t>ی</w:t>
      </w:r>
      <w:r>
        <w:rPr>
          <w:rFonts w:hint="cs"/>
          <w:rtl/>
          <w:lang w:val="x-none" w:eastAsia="zh-CN" w:bidi="ar-SA"/>
        </w:rPr>
        <w:t xml:space="preserve"> عام است در حال</w:t>
      </w:r>
      <w:r w:rsidR="00A0575E">
        <w:rPr>
          <w:rFonts w:hint="cs"/>
          <w:rtl/>
          <w:lang w:val="x-none" w:eastAsia="zh-CN" w:bidi="ar-SA"/>
        </w:rPr>
        <w:t>ی</w:t>
      </w:r>
      <w:r>
        <w:rPr>
          <w:rFonts w:hint="cs"/>
          <w:rtl/>
          <w:lang w:val="x-none" w:eastAsia="zh-CN" w:bidi="ar-SA"/>
        </w:rPr>
        <w:t xml:space="preserve"> که مفهوم جهاد به حرکت در برابر </w:t>
      </w:r>
      <w:r w:rsidR="00A0575E">
        <w:rPr>
          <w:rFonts w:hint="cs"/>
          <w:rtl/>
          <w:lang w:val="x-none" w:eastAsia="zh-CN" w:bidi="ar-SA"/>
        </w:rPr>
        <w:t>ی</w:t>
      </w:r>
      <w:r>
        <w:rPr>
          <w:rFonts w:hint="cs"/>
          <w:rtl/>
          <w:lang w:val="x-none" w:eastAsia="zh-CN" w:bidi="ar-SA"/>
        </w:rPr>
        <w:t xml:space="preserve">ک دشمن، </w:t>
      </w:r>
      <w:r w:rsidR="00D83360">
        <w:rPr>
          <w:rFonts w:hint="cs"/>
          <w:rtl/>
          <w:lang w:val="x-none" w:eastAsia="zh-CN" w:bidi="ar-SA"/>
        </w:rPr>
        <w:t xml:space="preserve">و مبارزه با </w:t>
      </w:r>
      <w:r w:rsidR="00A0575E">
        <w:rPr>
          <w:rFonts w:hint="cs"/>
          <w:rtl/>
          <w:lang w:val="x-none" w:eastAsia="zh-CN" w:bidi="ar-SA"/>
        </w:rPr>
        <w:t>ی</w:t>
      </w:r>
      <w:r>
        <w:rPr>
          <w:rFonts w:hint="cs"/>
          <w:rtl/>
          <w:lang w:val="x-none" w:eastAsia="zh-CN" w:bidi="ar-SA"/>
        </w:rPr>
        <w:t>ک عنصر منف</w:t>
      </w:r>
      <w:r w:rsidR="00A0575E">
        <w:rPr>
          <w:rFonts w:hint="cs"/>
          <w:rtl/>
          <w:lang w:val="x-none" w:eastAsia="zh-CN" w:bidi="ar-SA"/>
        </w:rPr>
        <w:t>ی</w:t>
      </w:r>
      <w:r>
        <w:rPr>
          <w:rFonts w:hint="cs"/>
          <w:rtl/>
          <w:lang w:val="x-none" w:eastAsia="zh-CN" w:bidi="ar-SA"/>
        </w:rPr>
        <w:t xml:space="preserve"> </w:t>
      </w:r>
      <w:r w:rsidR="00A0575E">
        <w:rPr>
          <w:rFonts w:hint="cs"/>
          <w:rtl/>
          <w:lang w:val="x-none" w:eastAsia="zh-CN" w:bidi="ar-SA"/>
        </w:rPr>
        <w:t>ی</w:t>
      </w:r>
      <w:r>
        <w:rPr>
          <w:rFonts w:hint="cs"/>
          <w:rtl/>
          <w:lang w:val="x-none" w:eastAsia="zh-CN" w:bidi="ar-SA"/>
        </w:rPr>
        <w:t xml:space="preserve">ا </w:t>
      </w:r>
      <w:r w:rsidR="00A0575E">
        <w:rPr>
          <w:rFonts w:hint="cs"/>
          <w:rtl/>
          <w:lang w:val="x-none" w:eastAsia="zh-CN" w:bidi="ar-SA"/>
        </w:rPr>
        <w:t>ی</w:t>
      </w:r>
      <w:r>
        <w:rPr>
          <w:rFonts w:hint="cs"/>
          <w:rtl/>
          <w:lang w:val="x-none" w:eastAsia="zh-CN" w:bidi="ar-SA"/>
        </w:rPr>
        <w:t>ک جر</w:t>
      </w:r>
      <w:r w:rsidR="00A0575E">
        <w:rPr>
          <w:rFonts w:hint="cs"/>
          <w:rtl/>
          <w:lang w:val="x-none" w:eastAsia="zh-CN" w:bidi="ar-SA"/>
        </w:rPr>
        <w:t>ی</w:t>
      </w:r>
      <w:r>
        <w:rPr>
          <w:rFonts w:hint="cs"/>
          <w:rtl/>
          <w:lang w:val="x-none" w:eastAsia="zh-CN" w:bidi="ar-SA"/>
        </w:rPr>
        <w:t>ان رق</w:t>
      </w:r>
      <w:r w:rsidR="00A0575E">
        <w:rPr>
          <w:rFonts w:hint="cs"/>
          <w:rtl/>
          <w:lang w:val="x-none" w:eastAsia="zh-CN" w:bidi="ar-SA"/>
        </w:rPr>
        <w:t>ی</w:t>
      </w:r>
      <w:r>
        <w:rPr>
          <w:rFonts w:hint="cs"/>
          <w:rtl/>
          <w:lang w:val="x-none" w:eastAsia="zh-CN" w:bidi="ar-SA"/>
        </w:rPr>
        <w:t xml:space="preserve">ب اختصاص دارد. </w:t>
      </w:r>
      <w:r>
        <w:rPr>
          <w:rFonts w:hint="cs"/>
          <w:rtl/>
        </w:rPr>
        <w:t>جهاد ف</w:t>
      </w:r>
      <w:r w:rsidR="00A0575E">
        <w:rPr>
          <w:rFonts w:hint="cs"/>
          <w:rtl/>
        </w:rPr>
        <w:t>ی</w:t>
      </w:r>
      <w:r>
        <w:rPr>
          <w:rFonts w:hint="cs"/>
          <w:rtl/>
        </w:rPr>
        <w:t xml:space="preserve"> سب</w:t>
      </w:r>
      <w:r w:rsidR="00A0575E">
        <w:rPr>
          <w:rFonts w:hint="cs"/>
          <w:rtl/>
        </w:rPr>
        <w:t>ی</w:t>
      </w:r>
      <w:r>
        <w:rPr>
          <w:rFonts w:hint="cs"/>
          <w:rtl/>
        </w:rPr>
        <w:t xml:space="preserve">ل الله </w:t>
      </w:r>
      <w:r w:rsidR="001B0F87">
        <w:rPr>
          <w:rFonts w:hint="cs"/>
          <w:rtl/>
        </w:rPr>
        <w:t xml:space="preserve">صرفاً </w:t>
      </w:r>
      <w:r w:rsidR="00A0575E">
        <w:rPr>
          <w:rFonts w:hint="cs"/>
          <w:rtl/>
        </w:rPr>
        <w:t>ی</w:t>
      </w:r>
      <w:r>
        <w:rPr>
          <w:rFonts w:hint="cs"/>
          <w:rtl/>
        </w:rPr>
        <w:t>ک تلاش خالصانة عاد</w:t>
      </w:r>
      <w:r w:rsidR="00A0575E">
        <w:rPr>
          <w:rFonts w:hint="cs"/>
          <w:rtl/>
        </w:rPr>
        <w:t>ی</w:t>
      </w:r>
      <w:r>
        <w:rPr>
          <w:rFonts w:hint="cs"/>
          <w:rtl/>
        </w:rPr>
        <w:t xml:space="preserve"> ن</w:t>
      </w:r>
      <w:r w:rsidR="00A0575E">
        <w:rPr>
          <w:rFonts w:hint="cs"/>
          <w:rtl/>
        </w:rPr>
        <w:t>ی</w:t>
      </w:r>
      <w:r>
        <w:rPr>
          <w:rFonts w:hint="cs"/>
          <w:rtl/>
        </w:rPr>
        <w:t>ست. تلاش</w:t>
      </w:r>
      <w:r w:rsidR="00A0575E">
        <w:rPr>
          <w:rFonts w:hint="cs"/>
          <w:rtl/>
        </w:rPr>
        <w:t>ی</w:t>
      </w:r>
      <w:r>
        <w:rPr>
          <w:rFonts w:hint="cs"/>
          <w:rtl/>
        </w:rPr>
        <w:t xml:space="preserve"> است که خواب از چشم گروه</w:t>
      </w:r>
      <w:r w:rsidR="00A0575E">
        <w:rPr>
          <w:rFonts w:hint="cs"/>
          <w:rtl/>
        </w:rPr>
        <w:t>ی</w:t>
      </w:r>
      <w:r>
        <w:rPr>
          <w:rFonts w:hint="cs"/>
          <w:rtl/>
        </w:rPr>
        <w:t xml:space="preserve"> م</w:t>
      </w:r>
      <w:r w:rsidR="00A0575E">
        <w:rPr>
          <w:rFonts w:hint="cs"/>
          <w:rtl/>
        </w:rPr>
        <w:t>ی</w:t>
      </w:r>
      <w:r>
        <w:rPr>
          <w:rFonts w:hint="cs"/>
          <w:rtl/>
        </w:rPr>
        <w:t>‌گ</w:t>
      </w:r>
      <w:r w:rsidR="00A0575E">
        <w:rPr>
          <w:rFonts w:hint="cs"/>
          <w:rtl/>
        </w:rPr>
        <w:t>ی</w:t>
      </w:r>
      <w:r>
        <w:rPr>
          <w:rFonts w:hint="cs"/>
          <w:rtl/>
        </w:rPr>
        <w:t>رد و دشمن</w:t>
      </w:r>
      <w:r w:rsidR="00A0575E">
        <w:rPr>
          <w:rFonts w:hint="cs"/>
          <w:rtl/>
        </w:rPr>
        <w:t>ی</w:t>
      </w:r>
      <w:r>
        <w:rPr>
          <w:rFonts w:hint="cs"/>
          <w:rtl/>
        </w:rPr>
        <w:t xml:space="preserve"> آنان را برم</w:t>
      </w:r>
      <w:r w:rsidR="00A0575E">
        <w:rPr>
          <w:rFonts w:hint="cs"/>
          <w:rtl/>
        </w:rPr>
        <w:t>ی</w:t>
      </w:r>
      <w:r>
        <w:rPr>
          <w:rFonts w:hint="cs"/>
          <w:rtl/>
        </w:rPr>
        <w:t>‌انگ</w:t>
      </w:r>
      <w:r w:rsidR="00A0575E">
        <w:rPr>
          <w:rFonts w:hint="cs"/>
          <w:rtl/>
        </w:rPr>
        <w:t>ی</w:t>
      </w:r>
      <w:r>
        <w:rPr>
          <w:rFonts w:hint="cs"/>
          <w:rtl/>
        </w:rPr>
        <w:t>زد؛ بنابرا</w:t>
      </w:r>
      <w:r w:rsidR="00A0575E">
        <w:rPr>
          <w:rFonts w:hint="cs"/>
          <w:rtl/>
        </w:rPr>
        <w:t>ی</w:t>
      </w:r>
      <w:r>
        <w:rPr>
          <w:rFonts w:hint="cs"/>
          <w:rtl/>
        </w:rPr>
        <w:t>ن حرکت جهاد</w:t>
      </w:r>
      <w:r w:rsidR="00A0575E">
        <w:rPr>
          <w:rFonts w:hint="cs"/>
          <w:rtl/>
        </w:rPr>
        <w:t>ی</w:t>
      </w:r>
      <w:r>
        <w:rPr>
          <w:rFonts w:hint="cs"/>
          <w:rtl/>
        </w:rPr>
        <w:t xml:space="preserve"> در بستر مبارزة دو جبهة ا</w:t>
      </w:r>
      <w:r w:rsidR="00A0575E">
        <w:rPr>
          <w:rFonts w:hint="cs"/>
          <w:rtl/>
        </w:rPr>
        <w:t>ی</w:t>
      </w:r>
      <w:r>
        <w:rPr>
          <w:rFonts w:hint="cs"/>
          <w:rtl/>
        </w:rPr>
        <w:t>مان و کفر و تقابل تمدن</w:t>
      </w:r>
      <w:r w:rsidR="00A0575E">
        <w:rPr>
          <w:rFonts w:hint="cs"/>
          <w:rtl/>
        </w:rPr>
        <w:t>ی</w:t>
      </w:r>
      <w:r>
        <w:rPr>
          <w:rFonts w:hint="cs"/>
          <w:rtl/>
        </w:rPr>
        <w:t xml:space="preserve"> جر</w:t>
      </w:r>
      <w:r w:rsidR="00A0575E">
        <w:rPr>
          <w:rFonts w:hint="cs"/>
          <w:rtl/>
        </w:rPr>
        <w:t>ی</w:t>
      </w:r>
      <w:r>
        <w:rPr>
          <w:rFonts w:hint="cs"/>
          <w:rtl/>
        </w:rPr>
        <w:t>ان حق و باطل صورت م</w:t>
      </w:r>
      <w:r w:rsidR="00A0575E">
        <w:rPr>
          <w:rFonts w:hint="cs"/>
          <w:rtl/>
        </w:rPr>
        <w:t>ی</w:t>
      </w:r>
      <w:r>
        <w:rPr>
          <w:rFonts w:hint="cs"/>
          <w:rtl/>
        </w:rPr>
        <w:t>‌گ</w:t>
      </w:r>
      <w:r w:rsidR="00A0575E">
        <w:rPr>
          <w:rFonts w:hint="cs"/>
          <w:rtl/>
        </w:rPr>
        <w:t>ی</w:t>
      </w:r>
      <w:r>
        <w:rPr>
          <w:rFonts w:hint="cs"/>
          <w:rtl/>
        </w:rPr>
        <w:t>رد و کس</w:t>
      </w:r>
      <w:r w:rsidR="00A0575E">
        <w:rPr>
          <w:rFonts w:hint="cs"/>
          <w:rtl/>
        </w:rPr>
        <w:t>ی</w:t>
      </w:r>
      <w:r>
        <w:rPr>
          <w:rFonts w:hint="cs"/>
          <w:rtl/>
        </w:rPr>
        <w:t xml:space="preserve"> که در ا</w:t>
      </w:r>
      <w:r w:rsidR="00A0575E">
        <w:rPr>
          <w:rFonts w:hint="cs"/>
          <w:rtl/>
        </w:rPr>
        <w:t>ی</w:t>
      </w:r>
      <w:r>
        <w:rPr>
          <w:rFonts w:hint="cs"/>
          <w:rtl/>
        </w:rPr>
        <w:t>ن تنازع تار</w:t>
      </w:r>
      <w:r w:rsidR="00A0575E">
        <w:rPr>
          <w:rFonts w:hint="cs"/>
          <w:rtl/>
        </w:rPr>
        <w:t>ی</w:t>
      </w:r>
      <w:r>
        <w:rPr>
          <w:rFonts w:hint="cs"/>
          <w:rtl/>
        </w:rPr>
        <w:t>خ</w:t>
      </w:r>
      <w:r w:rsidR="00A0575E">
        <w:rPr>
          <w:rFonts w:hint="cs"/>
          <w:rtl/>
        </w:rPr>
        <w:t>ی</w:t>
      </w:r>
      <w:r>
        <w:rPr>
          <w:rFonts w:hint="cs"/>
          <w:rtl/>
        </w:rPr>
        <w:t xml:space="preserve"> به دنبال نقش‌آفر</w:t>
      </w:r>
      <w:r w:rsidR="00A0575E">
        <w:rPr>
          <w:rFonts w:hint="cs"/>
          <w:rtl/>
        </w:rPr>
        <w:t>ی</w:t>
      </w:r>
      <w:r>
        <w:rPr>
          <w:rFonts w:hint="cs"/>
          <w:rtl/>
        </w:rPr>
        <w:t>ن</w:t>
      </w:r>
      <w:r w:rsidR="00A0575E">
        <w:rPr>
          <w:rFonts w:hint="cs"/>
          <w:rtl/>
        </w:rPr>
        <w:t>ی</w:t>
      </w:r>
      <w:r>
        <w:rPr>
          <w:rFonts w:hint="cs"/>
          <w:rtl/>
        </w:rPr>
        <w:t xml:space="preserve"> به سود جر</w:t>
      </w:r>
      <w:r w:rsidR="00A0575E">
        <w:rPr>
          <w:rFonts w:hint="cs"/>
          <w:rtl/>
        </w:rPr>
        <w:t>ی</w:t>
      </w:r>
      <w:r>
        <w:rPr>
          <w:rFonts w:hint="cs"/>
          <w:rtl/>
        </w:rPr>
        <w:t>ان حق و انجام وظ</w:t>
      </w:r>
      <w:r w:rsidR="00A0575E">
        <w:rPr>
          <w:rFonts w:hint="cs"/>
          <w:rtl/>
        </w:rPr>
        <w:t>ی</w:t>
      </w:r>
      <w:r>
        <w:rPr>
          <w:rFonts w:hint="cs"/>
          <w:rtl/>
        </w:rPr>
        <w:t>فة اجتماع</w:t>
      </w:r>
      <w:r w:rsidR="00A0575E">
        <w:rPr>
          <w:rFonts w:hint="cs"/>
          <w:rtl/>
        </w:rPr>
        <w:t>ی</w:t>
      </w:r>
      <w:r>
        <w:rPr>
          <w:rFonts w:hint="cs"/>
          <w:rtl/>
        </w:rPr>
        <w:t xml:space="preserve"> و تار</w:t>
      </w:r>
      <w:r w:rsidR="00A0575E">
        <w:rPr>
          <w:rFonts w:hint="cs"/>
          <w:rtl/>
        </w:rPr>
        <w:t>ی</w:t>
      </w:r>
      <w:r>
        <w:rPr>
          <w:rFonts w:hint="cs"/>
          <w:rtl/>
        </w:rPr>
        <w:t>خ</w:t>
      </w:r>
      <w:r w:rsidR="00A0575E">
        <w:rPr>
          <w:rFonts w:hint="cs"/>
          <w:rtl/>
        </w:rPr>
        <w:t>ی</w:t>
      </w:r>
      <w:r>
        <w:rPr>
          <w:rFonts w:hint="cs"/>
          <w:rtl/>
        </w:rPr>
        <w:t xml:space="preserve"> است</w:t>
      </w:r>
      <w:r w:rsidR="00D60A3C">
        <w:rPr>
          <w:rFonts w:hint="cs"/>
          <w:rtl/>
        </w:rPr>
        <w:t>،</w:t>
      </w:r>
      <w:r>
        <w:rPr>
          <w:rFonts w:hint="cs"/>
          <w:rtl/>
        </w:rPr>
        <w:t xml:space="preserve"> زندگ</w:t>
      </w:r>
      <w:r w:rsidR="00A0575E">
        <w:rPr>
          <w:rFonts w:hint="cs"/>
          <w:rtl/>
        </w:rPr>
        <w:t>ی</w:t>
      </w:r>
      <w:r>
        <w:rPr>
          <w:rFonts w:hint="cs"/>
          <w:rtl/>
        </w:rPr>
        <w:t xml:space="preserve"> جهاد</w:t>
      </w:r>
      <w:r w:rsidR="00A0575E">
        <w:rPr>
          <w:rFonts w:hint="cs"/>
          <w:rtl/>
        </w:rPr>
        <w:t>ی</w:t>
      </w:r>
      <w:r>
        <w:rPr>
          <w:rFonts w:hint="cs"/>
          <w:rtl/>
        </w:rPr>
        <w:t xml:space="preserve"> و رسال</w:t>
      </w:r>
      <w:r w:rsidR="00A0575E">
        <w:rPr>
          <w:rFonts w:hint="cs"/>
          <w:rtl/>
        </w:rPr>
        <w:t>ی</w:t>
      </w:r>
      <w:r>
        <w:rPr>
          <w:rFonts w:hint="cs"/>
          <w:rtl/>
        </w:rPr>
        <w:t xml:space="preserve"> دارد.</w:t>
      </w:r>
      <w:r w:rsidR="00D83360">
        <w:rPr>
          <w:rFonts w:hint="cs"/>
          <w:rtl/>
        </w:rPr>
        <w:t xml:space="preserve"> به </w:t>
      </w:r>
      <w:r w:rsidR="001B5F7A">
        <w:rPr>
          <w:rFonts w:hint="cs"/>
          <w:rtl/>
        </w:rPr>
        <w:t xml:space="preserve">این ترتیب </w:t>
      </w:r>
      <w:r w:rsidR="00D83360">
        <w:rPr>
          <w:rFonts w:hint="cs"/>
          <w:rtl/>
          <w:lang w:eastAsia="zh-CN" w:bidi="ar-SA"/>
        </w:rPr>
        <w:t>کلیدواژة «رسالت اجتماعی» در مصادیق عالی و افق بلند خود به «جهاد و مبارزه» می‌رسد.</w:t>
      </w:r>
    </w:p>
    <w:p w14:paraId="61AA918E" w14:textId="036B5905" w:rsidR="00380B6D" w:rsidRDefault="00380B6D" w:rsidP="00C13F1A">
      <w:pPr>
        <w:rPr>
          <w:lang w:val="x-none" w:eastAsia="zh-CN" w:bidi="ar-SA"/>
        </w:rPr>
      </w:pPr>
      <w:r>
        <w:rPr>
          <w:rFonts w:hint="cs"/>
          <w:rtl/>
          <w:lang w:val="x-none" w:eastAsia="zh-CN" w:bidi="ar-SA"/>
        </w:rPr>
        <w:t>کلم</w:t>
      </w:r>
      <w:r w:rsidR="008844A3">
        <w:rPr>
          <w:rFonts w:hint="cs"/>
          <w:rtl/>
          <w:lang w:val="x-none" w:eastAsia="zh-CN" w:bidi="ar-SA"/>
        </w:rPr>
        <w:t>ة جهاد</w:t>
      </w:r>
      <w:r>
        <w:rPr>
          <w:rFonts w:hint="cs"/>
          <w:rtl/>
          <w:lang w:val="x-none" w:eastAsia="zh-CN" w:bidi="ar-SA"/>
        </w:rPr>
        <w:t xml:space="preserve"> در استعمال اول</w:t>
      </w:r>
      <w:r w:rsidR="00A0575E">
        <w:rPr>
          <w:rFonts w:hint="cs"/>
          <w:rtl/>
          <w:lang w:val="x-none" w:eastAsia="zh-CN" w:bidi="ar-SA"/>
        </w:rPr>
        <w:t>ی</w:t>
      </w:r>
      <w:r>
        <w:rPr>
          <w:rFonts w:hint="cs"/>
          <w:rtl/>
          <w:lang w:val="x-none" w:eastAsia="zh-CN" w:bidi="ar-SA"/>
        </w:rPr>
        <w:t xml:space="preserve">ة خود به </w:t>
      </w:r>
      <w:r w:rsidR="008844A3">
        <w:rPr>
          <w:rFonts w:hint="cs"/>
          <w:rtl/>
          <w:lang w:val="x-none" w:eastAsia="zh-CN" w:bidi="ar-SA"/>
        </w:rPr>
        <w:t>«</w:t>
      </w:r>
      <w:r>
        <w:rPr>
          <w:rFonts w:hint="cs"/>
          <w:rtl/>
        </w:rPr>
        <w:t>نبرد نظام</w:t>
      </w:r>
      <w:r w:rsidR="00A0575E">
        <w:rPr>
          <w:rFonts w:hint="cs"/>
          <w:rtl/>
        </w:rPr>
        <w:t>ی</w:t>
      </w:r>
      <w:r>
        <w:rPr>
          <w:rFonts w:hint="cs"/>
          <w:rtl/>
        </w:rPr>
        <w:t xml:space="preserve"> و جنگ و قتال با اسلحه</w:t>
      </w:r>
      <w:r w:rsidR="008844A3">
        <w:rPr>
          <w:rFonts w:hint="cs"/>
          <w:rtl/>
        </w:rPr>
        <w:t>»</w:t>
      </w:r>
      <w:r>
        <w:rPr>
          <w:rFonts w:hint="cs"/>
          <w:rtl/>
        </w:rPr>
        <w:t xml:space="preserve"> </w:t>
      </w:r>
      <w:r>
        <w:rPr>
          <w:rFonts w:hint="cs"/>
          <w:rtl/>
          <w:lang w:val="x-none" w:eastAsia="zh-CN" w:bidi="ar-SA"/>
        </w:rPr>
        <w:t>انصراف دارد. در سال‌ها</w:t>
      </w:r>
      <w:r w:rsidR="00A0575E">
        <w:rPr>
          <w:rFonts w:hint="cs"/>
          <w:rtl/>
          <w:lang w:val="x-none" w:eastAsia="zh-CN" w:bidi="ar-SA"/>
        </w:rPr>
        <w:t>ی</w:t>
      </w:r>
      <w:r>
        <w:rPr>
          <w:rFonts w:hint="cs"/>
          <w:rtl/>
          <w:lang w:val="x-none" w:eastAsia="zh-CN" w:bidi="ar-SA"/>
        </w:rPr>
        <w:t xml:space="preserve"> اخ</w:t>
      </w:r>
      <w:r w:rsidR="00A0575E">
        <w:rPr>
          <w:rFonts w:hint="cs"/>
          <w:rtl/>
          <w:lang w:val="x-none" w:eastAsia="zh-CN" w:bidi="ar-SA"/>
        </w:rPr>
        <w:t>ی</w:t>
      </w:r>
      <w:r>
        <w:rPr>
          <w:rFonts w:hint="cs"/>
          <w:rtl/>
          <w:lang w:val="x-none" w:eastAsia="zh-CN" w:bidi="ar-SA"/>
        </w:rPr>
        <w:t>ر و با گسترش گروه‌ها</w:t>
      </w:r>
      <w:r w:rsidR="00A0575E">
        <w:rPr>
          <w:rFonts w:hint="cs"/>
          <w:rtl/>
          <w:lang w:val="x-none" w:eastAsia="zh-CN" w:bidi="ar-SA"/>
        </w:rPr>
        <w:t>ی</w:t>
      </w:r>
      <w:r>
        <w:rPr>
          <w:rFonts w:hint="cs"/>
          <w:rtl/>
          <w:lang w:val="x-none" w:eastAsia="zh-CN" w:bidi="ar-SA"/>
        </w:rPr>
        <w:t xml:space="preserve"> جهاد</w:t>
      </w:r>
      <w:r w:rsidR="00A0575E">
        <w:rPr>
          <w:rFonts w:hint="cs"/>
          <w:rtl/>
          <w:lang w:val="x-none" w:eastAsia="zh-CN" w:bidi="ar-SA"/>
        </w:rPr>
        <w:t>ی</w:t>
      </w:r>
      <w:r w:rsidR="00D60A3C">
        <w:rPr>
          <w:rFonts w:hint="cs"/>
          <w:rtl/>
          <w:lang w:val="x-none" w:eastAsia="zh-CN" w:bidi="ar-SA"/>
        </w:rPr>
        <w:t>،</w:t>
      </w:r>
      <w:r>
        <w:rPr>
          <w:rFonts w:hint="cs"/>
          <w:rtl/>
          <w:lang w:val="x-none" w:eastAsia="zh-CN" w:bidi="ar-SA"/>
        </w:rPr>
        <w:t xml:space="preserve"> ا</w:t>
      </w:r>
      <w:r w:rsidR="00A0575E">
        <w:rPr>
          <w:rFonts w:hint="cs"/>
          <w:rtl/>
          <w:lang w:val="x-none" w:eastAsia="zh-CN" w:bidi="ar-SA"/>
        </w:rPr>
        <w:t>ی</w:t>
      </w:r>
      <w:r>
        <w:rPr>
          <w:rFonts w:hint="cs"/>
          <w:rtl/>
          <w:lang w:val="x-none" w:eastAsia="zh-CN" w:bidi="ar-SA"/>
        </w:rPr>
        <w:t>ن مفهوم به فعال</w:t>
      </w:r>
      <w:r w:rsidR="00A0575E">
        <w:rPr>
          <w:rFonts w:hint="cs"/>
          <w:rtl/>
          <w:lang w:val="x-none" w:eastAsia="zh-CN" w:bidi="ar-SA"/>
        </w:rPr>
        <w:t>ی</w:t>
      </w:r>
      <w:r>
        <w:rPr>
          <w:rFonts w:hint="cs"/>
          <w:rtl/>
          <w:lang w:val="x-none" w:eastAsia="zh-CN" w:bidi="ar-SA"/>
        </w:rPr>
        <w:t>ت‌ها</w:t>
      </w:r>
      <w:r w:rsidR="00A0575E">
        <w:rPr>
          <w:rFonts w:hint="cs"/>
          <w:rtl/>
          <w:lang w:val="x-none" w:eastAsia="zh-CN" w:bidi="ar-SA"/>
        </w:rPr>
        <w:t>ی</w:t>
      </w:r>
      <w:r>
        <w:rPr>
          <w:rFonts w:hint="cs"/>
          <w:rtl/>
          <w:lang w:val="x-none" w:eastAsia="zh-CN" w:bidi="ar-SA"/>
        </w:rPr>
        <w:t xml:space="preserve"> عمران</w:t>
      </w:r>
      <w:r w:rsidR="00A0575E">
        <w:rPr>
          <w:rFonts w:hint="cs"/>
          <w:rtl/>
          <w:lang w:val="x-none" w:eastAsia="zh-CN" w:bidi="ar-SA"/>
        </w:rPr>
        <w:t>ی</w:t>
      </w:r>
      <w:r>
        <w:rPr>
          <w:rFonts w:hint="cs"/>
          <w:rtl/>
          <w:lang w:val="x-none" w:eastAsia="zh-CN" w:bidi="ar-SA"/>
        </w:rPr>
        <w:t>، مع</w:t>
      </w:r>
      <w:r w:rsidR="00A0575E">
        <w:rPr>
          <w:rFonts w:hint="cs"/>
          <w:rtl/>
          <w:lang w:val="x-none" w:eastAsia="zh-CN" w:bidi="ar-SA"/>
        </w:rPr>
        <w:t>ی</w:t>
      </w:r>
      <w:r>
        <w:rPr>
          <w:rFonts w:hint="cs"/>
          <w:rtl/>
          <w:lang w:val="x-none" w:eastAsia="zh-CN" w:bidi="ar-SA"/>
        </w:rPr>
        <w:t>شت</w:t>
      </w:r>
      <w:r w:rsidR="00A0575E">
        <w:rPr>
          <w:rFonts w:hint="cs"/>
          <w:rtl/>
          <w:lang w:val="x-none" w:eastAsia="zh-CN" w:bidi="ar-SA"/>
        </w:rPr>
        <w:t>ی</w:t>
      </w:r>
      <w:r>
        <w:rPr>
          <w:rFonts w:hint="cs"/>
          <w:rtl/>
          <w:lang w:val="x-none" w:eastAsia="zh-CN" w:bidi="ar-SA"/>
        </w:rPr>
        <w:t>، رفاه</w:t>
      </w:r>
      <w:r w:rsidR="00A0575E">
        <w:rPr>
          <w:rFonts w:hint="cs"/>
          <w:rtl/>
          <w:lang w:val="x-none" w:eastAsia="zh-CN" w:bidi="ar-SA"/>
        </w:rPr>
        <w:t>ی</w:t>
      </w:r>
      <w:r>
        <w:rPr>
          <w:rFonts w:hint="cs"/>
          <w:rtl/>
          <w:lang w:val="x-none" w:eastAsia="zh-CN" w:bidi="ar-SA"/>
        </w:rPr>
        <w:t xml:space="preserve"> و تأم</w:t>
      </w:r>
      <w:r w:rsidR="00A0575E">
        <w:rPr>
          <w:rFonts w:hint="cs"/>
          <w:rtl/>
          <w:lang w:val="x-none" w:eastAsia="zh-CN" w:bidi="ar-SA"/>
        </w:rPr>
        <w:t>ی</w:t>
      </w:r>
      <w:r>
        <w:rPr>
          <w:rFonts w:hint="cs"/>
          <w:rtl/>
          <w:lang w:val="x-none" w:eastAsia="zh-CN" w:bidi="ar-SA"/>
        </w:rPr>
        <w:t>ن امکانات زندگ</w:t>
      </w:r>
      <w:r w:rsidR="00A0575E">
        <w:rPr>
          <w:rFonts w:hint="cs"/>
          <w:rtl/>
          <w:lang w:val="x-none" w:eastAsia="zh-CN" w:bidi="ar-SA"/>
        </w:rPr>
        <w:t>ی</w:t>
      </w:r>
      <w:r>
        <w:rPr>
          <w:rFonts w:hint="cs"/>
          <w:rtl/>
          <w:lang w:val="x-none" w:eastAsia="zh-CN" w:bidi="ar-SA"/>
        </w:rPr>
        <w:t xml:space="preserve"> برا</w:t>
      </w:r>
      <w:r w:rsidR="00A0575E">
        <w:rPr>
          <w:rFonts w:hint="cs"/>
          <w:rtl/>
          <w:lang w:val="x-none" w:eastAsia="zh-CN" w:bidi="ar-SA"/>
        </w:rPr>
        <w:t>ی</w:t>
      </w:r>
      <w:r>
        <w:rPr>
          <w:rFonts w:hint="cs"/>
          <w:rtl/>
          <w:lang w:val="x-none" w:eastAsia="zh-CN" w:bidi="ar-SA"/>
        </w:rPr>
        <w:t xml:space="preserve"> محرومان و مستمندان تبادر </w:t>
      </w:r>
      <w:r w:rsidR="00A0575E">
        <w:rPr>
          <w:rFonts w:hint="cs"/>
          <w:rtl/>
          <w:lang w:val="x-none" w:eastAsia="zh-CN" w:bidi="ar-SA"/>
        </w:rPr>
        <w:t>ی</w:t>
      </w:r>
      <w:r>
        <w:rPr>
          <w:rFonts w:hint="cs"/>
          <w:rtl/>
          <w:lang w:val="x-none" w:eastAsia="zh-CN" w:bidi="ar-SA"/>
        </w:rPr>
        <w:t>افته است؛ در حال</w:t>
      </w:r>
      <w:r w:rsidR="00A0575E">
        <w:rPr>
          <w:rFonts w:hint="cs"/>
          <w:rtl/>
          <w:lang w:val="x-none" w:eastAsia="zh-CN" w:bidi="ar-SA"/>
        </w:rPr>
        <w:t>ی</w:t>
      </w:r>
      <w:r>
        <w:rPr>
          <w:rFonts w:hint="cs"/>
          <w:rtl/>
          <w:lang w:val="x-none" w:eastAsia="zh-CN" w:bidi="ar-SA"/>
        </w:rPr>
        <w:t xml:space="preserve"> که اصل ا</w:t>
      </w:r>
      <w:r w:rsidR="00A0575E">
        <w:rPr>
          <w:rFonts w:hint="cs"/>
          <w:rtl/>
          <w:lang w:val="x-none" w:eastAsia="zh-CN" w:bidi="ar-SA"/>
        </w:rPr>
        <w:t>ی</w:t>
      </w:r>
      <w:r>
        <w:rPr>
          <w:rFonts w:hint="cs"/>
          <w:rtl/>
          <w:lang w:val="x-none" w:eastAsia="zh-CN" w:bidi="ar-SA"/>
        </w:rPr>
        <w:t>ن واژه، عموم</w:t>
      </w:r>
      <w:r w:rsidR="00A0575E">
        <w:rPr>
          <w:rFonts w:hint="cs"/>
          <w:rtl/>
          <w:lang w:val="x-none" w:eastAsia="zh-CN" w:bidi="ar-SA"/>
        </w:rPr>
        <w:t>ی</w:t>
      </w:r>
      <w:r>
        <w:rPr>
          <w:rFonts w:hint="cs"/>
          <w:rtl/>
          <w:lang w:val="x-none" w:eastAsia="zh-CN" w:bidi="ar-SA"/>
        </w:rPr>
        <w:t>ت دارد و هر خدمت خالصانة اله</w:t>
      </w:r>
      <w:r w:rsidR="00A0575E">
        <w:rPr>
          <w:rFonts w:hint="cs"/>
          <w:rtl/>
          <w:lang w:val="x-none" w:eastAsia="zh-CN" w:bidi="ar-SA"/>
        </w:rPr>
        <w:t>ی</w:t>
      </w:r>
      <w:r>
        <w:rPr>
          <w:rFonts w:hint="cs"/>
          <w:rtl/>
          <w:lang w:val="x-none" w:eastAsia="zh-CN" w:bidi="ar-SA"/>
        </w:rPr>
        <w:t xml:space="preserve"> در برابر دشمن را شامل م</w:t>
      </w:r>
      <w:r w:rsidR="00A0575E">
        <w:rPr>
          <w:rFonts w:hint="cs"/>
          <w:rtl/>
          <w:lang w:val="x-none" w:eastAsia="zh-CN" w:bidi="ar-SA"/>
        </w:rPr>
        <w:t>ی</w:t>
      </w:r>
      <w:r>
        <w:rPr>
          <w:rFonts w:hint="cs"/>
          <w:rtl/>
          <w:lang w:val="x-none" w:eastAsia="zh-CN" w:bidi="ar-SA"/>
        </w:rPr>
        <w:t>‌شود؛ مانند جهاد اصغر (جهاد با نفس</w:t>
      </w:r>
      <w:r w:rsidR="00A04A9E">
        <w:rPr>
          <w:rFonts w:hint="cs"/>
          <w:rtl/>
          <w:lang w:val="x-none" w:eastAsia="zh-CN" w:bidi="ar-SA"/>
        </w:rPr>
        <w:t xml:space="preserve"> و دشمن درون</w:t>
      </w:r>
      <w:r>
        <w:rPr>
          <w:rFonts w:hint="cs"/>
          <w:rtl/>
          <w:lang w:val="x-none" w:eastAsia="zh-CN" w:bidi="ar-SA"/>
        </w:rPr>
        <w:t>)، جهاد علم</w:t>
      </w:r>
      <w:r w:rsidR="00A0575E">
        <w:rPr>
          <w:rFonts w:hint="cs"/>
          <w:rtl/>
          <w:lang w:val="x-none" w:eastAsia="zh-CN" w:bidi="ar-SA"/>
        </w:rPr>
        <w:t>ی</w:t>
      </w:r>
      <w:r>
        <w:rPr>
          <w:rFonts w:hint="cs"/>
          <w:rtl/>
          <w:lang w:val="x-none" w:eastAsia="zh-CN" w:bidi="ar-SA"/>
        </w:rPr>
        <w:t>، جهاد دانشگاه</w:t>
      </w:r>
      <w:r w:rsidR="00A0575E">
        <w:rPr>
          <w:rFonts w:hint="cs"/>
          <w:rtl/>
          <w:lang w:val="x-none" w:eastAsia="zh-CN" w:bidi="ar-SA"/>
        </w:rPr>
        <w:t>ی</w:t>
      </w:r>
      <w:r>
        <w:rPr>
          <w:rFonts w:hint="cs"/>
          <w:rtl/>
          <w:lang w:val="x-none" w:eastAsia="zh-CN" w:bidi="ar-SA"/>
        </w:rPr>
        <w:t>، جهاد تب</w:t>
      </w:r>
      <w:r w:rsidR="00A0575E">
        <w:rPr>
          <w:rFonts w:hint="cs"/>
          <w:rtl/>
          <w:lang w:val="x-none" w:eastAsia="zh-CN" w:bidi="ar-SA"/>
        </w:rPr>
        <w:t>یی</w:t>
      </w:r>
      <w:r>
        <w:rPr>
          <w:rFonts w:hint="cs"/>
          <w:rtl/>
          <w:lang w:val="x-none" w:eastAsia="zh-CN" w:bidi="ar-SA"/>
        </w:rPr>
        <w:t>ن، جهاد فرهنگ</w:t>
      </w:r>
      <w:r w:rsidR="00A0575E">
        <w:rPr>
          <w:rFonts w:hint="cs"/>
          <w:rtl/>
          <w:lang w:val="x-none" w:eastAsia="zh-CN" w:bidi="ar-SA"/>
        </w:rPr>
        <w:t>ی</w:t>
      </w:r>
      <w:r>
        <w:rPr>
          <w:rFonts w:hint="cs"/>
          <w:rtl/>
          <w:lang w:val="x-none" w:eastAsia="zh-CN" w:bidi="ar-SA"/>
        </w:rPr>
        <w:t>، جهاد ترب</w:t>
      </w:r>
      <w:r w:rsidR="00A0575E">
        <w:rPr>
          <w:rFonts w:hint="cs"/>
          <w:rtl/>
          <w:lang w:val="x-none" w:eastAsia="zh-CN" w:bidi="ar-SA"/>
        </w:rPr>
        <w:t>ی</w:t>
      </w:r>
      <w:r>
        <w:rPr>
          <w:rFonts w:hint="cs"/>
          <w:rtl/>
          <w:lang w:val="x-none" w:eastAsia="zh-CN" w:bidi="ar-SA"/>
        </w:rPr>
        <w:t>ت</w:t>
      </w:r>
      <w:r w:rsidR="00A0575E">
        <w:rPr>
          <w:rFonts w:hint="cs"/>
          <w:rtl/>
          <w:lang w:val="x-none" w:eastAsia="zh-CN" w:bidi="ar-SA"/>
        </w:rPr>
        <w:t>ی</w:t>
      </w:r>
      <w:r>
        <w:rPr>
          <w:rFonts w:hint="cs"/>
          <w:rtl/>
          <w:lang w:val="x-none" w:eastAsia="zh-CN" w:bidi="ar-SA"/>
        </w:rPr>
        <w:t>، جهاد س</w:t>
      </w:r>
      <w:r w:rsidR="00A0575E">
        <w:rPr>
          <w:rFonts w:hint="cs"/>
          <w:rtl/>
          <w:lang w:val="x-none" w:eastAsia="zh-CN" w:bidi="ar-SA"/>
        </w:rPr>
        <w:t>ی</w:t>
      </w:r>
      <w:r>
        <w:rPr>
          <w:rFonts w:hint="cs"/>
          <w:rtl/>
          <w:lang w:val="x-none" w:eastAsia="zh-CN" w:bidi="ar-SA"/>
        </w:rPr>
        <w:t>اس</w:t>
      </w:r>
      <w:r w:rsidR="00A0575E">
        <w:rPr>
          <w:rFonts w:hint="cs"/>
          <w:rtl/>
          <w:lang w:val="x-none" w:eastAsia="zh-CN" w:bidi="ar-SA"/>
        </w:rPr>
        <w:t>ی</w:t>
      </w:r>
      <w:r>
        <w:rPr>
          <w:rFonts w:hint="cs"/>
          <w:rtl/>
          <w:lang w:val="x-none" w:eastAsia="zh-CN" w:bidi="ar-SA"/>
        </w:rPr>
        <w:t>، جهاد د</w:t>
      </w:r>
      <w:r w:rsidR="00A0575E">
        <w:rPr>
          <w:rFonts w:hint="cs"/>
          <w:rtl/>
          <w:lang w:val="x-none" w:eastAsia="zh-CN" w:bidi="ar-SA"/>
        </w:rPr>
        <w:t>ی</w:t>
      </w:r>
      <w:r>
        <w:rPr>
          <w:rFonts w:hint="cs"/>
          <w:rtl/>
          <w:lang w:val="x-none" w:eastAsia="zh-CN" w:bidi="ar-SA"/>
        </w:rPr>
        <w:t>پلمات</w:t>
      </w:r>
      <w:r w:rsidR="00A0575E">
        <w:rPr>
          <w:rFonts w:hint="cs"/>
          <w:rtl/>
          <w:lang w:val="x-none" w:eastAsia="zh-CN" w:bidi="ar-SA"/>
        </w:rPr>
        <w:t>ی</w:t>
      </w:r>
      <w:r>
        <w:rPr>
          <w:rFonts w:hint="cs"/>
          <w:rtl/>
          <w:lang w:val="x-none" w:eastAsia="zh-CN" w:bidi="ar-SA"/>
        </w:rPr>
        <w:t>ک، جهاد اقتصاد</w:t>
      </w:r>
      <w:r w:rsidR="00A0575E">
        <w:rPr>
          <w:rFonts w:hint="cs"/>
          <w:rtl/>
          <w:lang w:val="x-none" w:eastAsia="zh-CN" w:bidi="ar-SA"/>
        </w:rPr>
        <w:t>ی</w:t>
      </w:r>
      <w:r>
        <w:rPr>
          <w:rFonts w:hint="cs"/>
          <w:rtl/>
          <w:lang w:val="x-none" w:eastAsia="zh-CN" w:bidi="ar-SA"/>
        </w:rPr>
        <w:t>، جهاد سازندگ</w:t>
      </w:r>
      <w:r w:rsidR="00A0575E">
        <w:rPr>
          <w:rFonts w:hint="cs"/>
          <w:rtl/>
          <w:lang w:val="x-none" w:eastAsia="zh-CN" w:bidi="ar-SA"/>
        </w:rPr>
        <w:t>ی</w:t>
      </w:r>
      <w:r>
        <w:rPr>
          <w:rFonts w:hint="cs"/>
          <w:rtl/>
          <w:lang w:val="x-none" w:eastAsia="zh-CN" w:bidi="ar-SA"/>
        </w:rPr>
        <w:t>.</w:t>
      </w:r>
      <w:r>
        <w:rPr>
          <w:rStyle w:val="FootnoteReference"/>
          <w:rtl/>
        </w:rPr>
        <w:footnoteReference w:id="38"/>
      </w:r>
    </w:p>
    <w:p w14:paraId="496AC3E3" w14:textId="0E2AC0BA" w:rsidR="00B15911" w:rsidRDefault="00B15911" w:rsidP="00C13F1A">
      <w:pPr>
        <w:rPr>
          <w:rtl/>
          <w:lang w:val="x-none" w:eastAsia="zh-CN" w:bidi="ar-SA"/>
        </w:rPr>
      </w:pPr>
      <w:r>
        <w:rPr>
          <w:rFonts w:hint="cs"/>
          <w:rtl/>
          <w:lang w:val="x-none" w:eastAsia="zh-CN" w:bidi="ar-SA"/>
        </w:rPr>
        <w:t xml:space="preserve">مفهوم </w:t>
      </w:r>
      <w:r w:rsidR="00ED4535">
        <w:rPr>
          <w:rFonts w:hint="cs"/>
          <w:rtl/>
          <w:lang w:val="x-none" w:eastAsia="zh-CN" w:bidi="ar-SA"/>
        </w:rPr>
        <w:t>«</w:t>
      </w:r>
      <w:r>
        <w:rPr>
          <w:rFonts w:hint="cs"/>
          <w:rtl/>
          <w:lang w:val="x-none" w:eastAsia="zh-CN" w:bidi="ar-SA"/>
        </w:rPr>
        <w:t>بس</w:t>
      </w:r>
      <w:r w:rsidR="00A0575E">
        <w:rPr>
          <w:rFonts w:hint="cs"/>
          <w:rtl/>
          <w:lang w:val="x-none" w:eastAsia="zh-CN" w:bidi="ar-SA"/>
        </w:rPr>
        <w:t>ی</w:t>
      </w:r>
      <w:r>
        <w:rPr>
          <w:rFonts w:hint="cs"/>
          <w:rtl/>
          <w:lang w:val="x-none" w:eastAsia="zh-CN" w:bidi="ar-SA"/>
        </w:rPr>
        <w:t>ج</w:t>
      </w:r>
      <w:r w:rsidR="00ED4535">
        <w:rPr>
          <w:rFonts w:hint="cs"/>
          <w:rtl/>
          <w:lang w:val="x-none" w:eastAsia="zh-CN" w:bidi="ar-SA"/>
        </w:rPr>
        <w:t>»</w:t>
      </w:r>
      <w:r>
        <w:rPr>
          <w:rFonts w:hint="cs"/>
          <w:rtl/>
          <w:lang w:val="x-none" w:eastAsia="zh-CN" w:bidi="ar-SA"/>
        </w:rPr>
        <w:t xml:space="preserve"> و </w:t>
      </w:r>
      <w:r w:rsidR="00ED4535">
        <w:rPr>
          <w:rFonts w:hint="cs"/>
          <w:rtl/>
          <w:lang w:val="x-none" w:eastAsia="zh-CN" w:bidi="ar-SA"/>
        </w:rPr>
        <w:t>«</w:t>
      </w:r>
      <w:r>
        <w:rPr>
          <w:rFonts w:hint="cs"/>
          <w:rtl/>
          <w:lang w:val="x-none" w:eastAsia="zh-CN" w:bidi="ar-SA"/>
        </w:rPr>
        <w:t>فعال</w:t>
      </w:r>
      <w:r w:rsidR="00A0575E">
        <w:rPr>
          <w:rFonts w:hint="cs"/>
          <w:rtl/>
          <w:lang w:val="x-none" w:eastAsia="zh-CN" w:bidi="ar-SA"/>
        </w:rPr>
        <w:t>ی</w:t>
      </w:r>
      <w:r>
        <w:rPr>
          <w:rFonts w:hint="cs"/>
          <w:rtl/>
          <w:lang w:val="x-none" w:eastAsia="zh-CN" w:bidi="ar-SA"/>
        </w:rPr>
        <w:t>ت بس</w:t>
      </w:r>
      <w:r w:rsidR="00A0575E">
        <w:rPr>
          <w:rFonts w:hint="cs"/>
          <w:rtl/>
          <w:lang w:val="x-none" w:eastAsia="zh-CN" w:bidi="ar-SA"/>
        </w:rPr>
        <w:t>ی</w:t>
      </w:r>
      <w:r>
        <w:rPr>
          <w:rFonts w:hint="cs"/>
          <w:rtl/>
          <w:lang w:val="x-none" w:eastAsia="zh-CN" w:bidi="ar-SA"/>
        </w:rPr>
        <w:t>ج</w:t>
      </w:r>
      <w:r w:rsidR="00A0575E">
        <w:rPr>
          <w:rFonts w:hint="cs"/>
          <w:rtl/>
          <w:lang w:val="x-none" w:eastAsia="zh-CN" w:bidi="ar-SA"/>
        </w:rPr>
        <w:t>ی</w:t>
      </w:r>
      <w:r w:rsidR="00ED4535">
        <w:rPr>
          <w:rFonts w:hint="cs"/>
          <w:rtl/>
          <w:lang w:val="x-none" w:eastAsia="zh-CN" w:bidi="ar-SA"/>
        </w:rPr>
        <w:t>»</w:t>
      </w:r>
      <w:r>
        <w:rPr>
          <w:rFonts w:hint="cs"/>
          <w:rtl/>
          <w:lang w:val="x-none" w:eastAsia="zh-CN" w:bidi="ar-SA"/>
        </w:rPr>
        <w:t xml:space="preserve"> ن</w:t>
      </w:r>
      <w:r w:rsidR="00A0575E">
        <w:rPr>
          <w:rFonts w:hint="cs"/>
          <w:rtl/>
          <w:lang w:val="x-none" w:eastAsia="zh-CN" w:bidi="ar-SA"/>
        </w:rPr>
        <w:t>ی</w:t>
      </w:r>
      <w:r>
        <w:rPr>
          <w:rFonts w:hint="cs"/>
          <w:rtl/>
          <w:lang w:val="x-none" w:eastAsia="zh-CN" w:bidi="ar-SA"/>
        </w:rPr>
        <w:t>ز بس</w:t>
      </w:r>
      <w:r w:rsidR="00A0575E">
        <w:rPr>
          <w:rFonts w:hint="cs"/>
          <w:rtl/>
          <w:lang w:val="x-none" w:eastAsia="zh-CN" w:bidi="ar-SA"/>
        </w:rPr>
        <w:t>ی</w:t>
      </w:r>
      <w:r>
        <w:rPr>
          <w:rFonts w:hint="cs"/>
          <w:rtl/>
          <w:lang w:val="x-none" w:eastAsia="zh-CN" w:bidi="ar-SA"/>
        </w:rPr>
        <w:t>ار به جهاد و رسالت اجتماع</w:t>
      </w:r>
      <w:r w:rsidR="00A0575E">
        <w:rPr>
          <w:rFonts w:hint="cs"/>
          <w:rtl/>
          <w:lang w:val="x-none" w:eastAsia="zh-CN" w:bidi="ar-SA"/>
        </w:rPr>
        <w:t>ی</w:t>
      </w:r>
      <w:r>
        <w:rPr>
          <w:rFonts w:hint="cs"/>
          <w:rtl/>
          <w:lang w:val="x-none" w:eastAsia="zh-CN" w:bidi="ar-SA"/>
        </w:rPr>
        <w:t xml:space="preserve"> نزد</w:t>
      </w:r>
      <w:r w:rsidR="00A0575E">
        <w:rPr>
          <w:rFonts w:hint="cs"/>
          <w:rtl/>
          <w:lang w:val="x-none" w:eastAsia="zh-CN" w:bidi="ar-SA"/>
        </w:rPr>
        <w:t>ی</w:t>
      </w:r>
      <w:r>
        <w:rPr>
          <w:rFonts w:hint="cs"/>
          <w:rtl/>
          <w:lang w:val="x-none" w:eastAsia="zh-CN" w:bidi="ar-SA"/>
        </w:rPr>
        <w:t>ک است. با توجه به توض</w:t>
      </w:r>
      <w:r w:rsidR="00A0575E">
        <w:rPr>
          <w:rFonts w:hint="cs"/>
          <w:rtl/>
          <w:lang w:val="x-none" w:eastAsia="zh-CN" w:bidi="ar-SA"/>
        </w:rPr>
        <w:t>ی</w:t>
      </w:r>
      <w:r>
        <w:rPr>
          <w:rFonts w:hint="cs"/>
          <w:rtl/>
          <w:lang w:val="x-none" w:eastAsia="zh-CN" w:bidi="ar-SA"/>
        </w:rPr>
        <w:t>ح مبسوط</w:t>
      </w:r>
      <w:r w:rsidR="00A0575E">
        <w:rPr>
          <w:rFonts w:hint="cs"/>
          <w:rtl/>
          <w:lang w:val="x-none" w:eastAsia="zh-CN" w:bidi="ar-SA"/>
        </w:rPr>
        <w:t>ی</w:t>
      </w:r>
      <w:r>
        <w:rPr>
          <w:rFonts w:hint="cs"/>
          <w:rtl/>
          <w:lang w:val="x-none" w:eastAsia="zh-CN" w:bidi="ar-SA"/>
        </w:rPr>
        <w:t xml:space="preserve"> که در آثار پ</w:t>
      </w:r>
      <w:r w:rsidR="00A0575E">
        <w:rPr>
          <w:rFonts w:hint="cs"/>
          <w:rtl/>
          <w:lang w:val="x-none" w:eastAsia="zh-CN" w:bidi="ar-SA"/>
        </w:rPr>
        <w:t>ی</w:t>
      </w:r>
      <w:r>
        <w:rPr>
          <w:rFonts w:hint="cs"/>
          <w:rtl/>
          <w:lang w:val="x-none" w:eastAsia="zh-CN" w:bidi="ar-SA"/>
        </w:rPr>
        <w:t>ش</w:t>
      </w:r>
      <w:r w:rsidR="00A0575E">
        <w:rPr>
          <w:rFonts w:hint="cs"/>
          <w:rtl/>
          <w:lang w:val="x-none" w:eastAsia="zh-CN" w:bidi="ar-SA"/>
        </w:rPr>
        <w:t>ی</w:t>
      </w:r>
      <w:r>
        <w:rPr>
          <w:rFonts w:hint="cs"/>
          <w:rtl/>
          <w:lang w:val="x-none" w:eastAsia="zh-CN" w:bidi="ar-SA"/>
        </w:rPr>
        <w:t xml:space="preserve">ن دربارة </w:t>
      </w:r>
      <w:r w:rsidR="00ED4535">
        <w:rPr>
          <w:rFonts w:hint="cs"/>
          <w:rtl/>
          <w:lang w:val="x-none" w:eastAsia="zh-CN" w:bidi="ar-SA"/>
        </w:rPr>
        <w:t>ا</w:t>
      </w:r>
      <w:r w:rsidR="00A0575E">
        <w:rPr>
          <w:rFonts w:hint="cs"/>
          <w:rtl/>
          <w:lang w:val="x-none" w:eastAsia="zh-CN" w:bidi="ar-SA"/>
        </w:rPr>
        <w:t>ی</w:t>
      </w:r>
      <w:r w:rsidR="00ED4535">
        <w:rPr>
          <w:rFonts w:hint="cs"/>
          <w:rtl/>
          <w:lang w:val="x-none" w:eastAsia="zh-CN" w:bidi="ar-SA"/>
        </w:rPr>
        <w:t xml:space="preserve">ن </w:t>
      </w:r>
      <w:r>
        <w:rPr>
          <w:rFonts w:hint="cs"/>
          <w:rtl/>
          <w:lang w:val="x-none" w:eastAsia="zh-CN" w:bidi="ar-SA"/>
        </w:rPr>
        <w:t>مفهوم ب</w:t>
      </w:r>
      <w:r w:rsidR="00A0575E">
        <w:rPr>
          <w:rFonts w:hint="cs"/>
          <w:rtl/>
          <w:lang w:val="x-none" w:eastAsia="zh-CN" w:bidi="ar-SA"/>
        </w:rPr>
        <w:t>ی</w:t>
      </w:r>
      <w:r>
        <w:rPr>
          <w:rFonts w:hint="cs"/>
          <w:rtl/>
          <w:lang w:val="x-none" w:eastAsia="zh-CN" w:bidi="ar-SA"/>
        </w:rPr>
        <w:t>ان شده است از طرح تفص</w:t>
      </w:r>
      <w:r w:rsidR="00A0575E">
        <w:rPr>
          <w:rFonts w:hint="cs"/>
          <w:rtl/>
          <w:lang w:val="x-none" w:eastAsia="zh-CN" w:bidi="ar-SA"/>
        </w:rPr>
        <w:t>ی</w:t>
      </w:r>
      <w:r>
        <w:rPr>
          <w:rFonts w:hint="cs"/>
          <w:rtl/>
          <w:lang w:val="x-none" w:eastAsia="zh-CN" w:bidi="ar-SA"/>
        </w:rPr>
        <w:t>ل</w:t>
      </w:r>
      <w:r w:rsidR="00A0575E">
        <w:rPr>
          <w:rFonts w:hint="cs"/>
          <w:rtl/>
          <w:lang w:val="x-none" w:eastAsia="zh-CN" w:bidi="ar-SA"/>
        </w:rPr>
        <w:t>ی</w:t>
      </w:r>
      <w:r>
        <w:rPr>
          <w:rFonts w:hint="cs"/>
          <w:rtl/>
          <w:lang w:val="x-none" w:eastAsia="zh-CN" w:bidi="ar-SA"/>
        </w:rPr>
        <w:t xml:space="preserve"> </w:t>
      </w:r>
      <w:r w:rsidR="00ED4535">
        <w:rPr>
          <w:rFonts w:hint="cs"/>
          <w:rtl/>
          <w:lang w:val="x-none" w:eastAsia="zh-CN" w:bidi="ar-SA"/>
        </w:rPr>
        <w:t xml:space="preserve">آن </w:t>
      </w:r>
      <w:r>
        <w:rPr>
          <w:rFonts w:hint="cs"/>
          <w:rtl/>
          <w:lang w:val="x-none" w:eastAsia="zh-CN" w:bidi="ar-SA"/>
        </w:rPr>
        <w:t>صرف نظر م</w:t>
      </w:r>
      <w:r w:rsidR="00A0575E">
        <w:rPr>
          <w:rFonts w:hint="cs"/>
          <w:rtl/>
          <w:lang w:val="x-none" w:eastAsia="zh-CN" w:bidi="ar-SA"/>
        </w:rPr>
        <w:t>ی</w:t>
      </w:r>
      <w:r>
        <w:rPr>
          <w:rFonts w:hint="cs"/>
          <w:rtl/>
          <w:lang w:val="x-none" w:eastAsia="zh-CN" w:bidi="ar-SA"/>
        </w:rPr>
        <w:t>‌کن</w:t>
      </w:r>
      <w:r w:rsidR="00A0575E">
        <w:rPr>
          <w:rFonts w:hint="cs"/>
          <w:rtl/>
          <w:lang w:val="x-none" w:eastAsia="zh-CN" w:bidi="ar-SA"/>
        </w:rPr>
        <w:t>ی</w:t>
      </w:r>
      <w:r>
        <w:rPr>
          <w:rFonts w:hint="cs"/>
          <w:rtl/>
          <w:lang w:val="x-none" w:eastAsia="zh-CN" w:bidi="ar-SA"/>
        </w:rPr>
        <w:t>م.</w:t>
      </w:r>
      <w:r>
        <w:rPr>
          <w:rStyle w:val="FootnoteReference"/>
          <w:rtl/>
          <w:lang w:val="x-none" w:eastAsia="zh-CN" w:bidi="ar-SA"/>
        </w:rPr>
        <w:footnoteReference w:id="39"/>
      </w:r>
    </w:p>
    <w:p w14:paraId="0D6B7666" w14:textId="77777777" w:rsidR="009B319B" w:rsidRDefault="009B319B" w:rsidP="00C13F1A">
      <w:pPr>
        <w:rPr>
          <w:rtl/>
          <w:lang w:val="x-none" w:eastAsia="zh-CN" w:bidi="ar-SA"/>
        </w:rPr>
      </w:pPr>
    </w:p>
    <w:p w14:paraId="03235CC0" w14:textId="77777777" w:rsidR="009B319B" w:rsidRDefault="009B319B" w:rsidP="00C13F1A">
      <w:pPr>
        <w:rPr>
          <w:rtl/>
          <w:lang w:val="x-none" w:eastAsia="zh-CN" w:bidi="ar-SA"/>
        </w:rPr>
      </w:pPr>
    </w:p>
    <w:p w14:paraId="632EF967" w14:textId="77777777" w:rsidR="009B319B" w:rsidRDefault="009B319B" w:rsidP="00C13F1A">
      <w:pPr>
        <w:rPr>
          <w:rtl/>
          <w:lang w:val="x-none" w:eastAsia="zh-CN" w:bidi="ar-SA"/>
        </w:rPr>
      </w:pPr>
    </w:p>
    <w:p w14:paraId="2B6DAB72" w14:textId="4EB956CC" w:rsidR="00916955" w:rsidRDefault="002E6EAF" w:rsidP="002E6EAF">
      <w:pPr>
        <w:pStyle w:val="Heading1"/>
        <w:rPr>
          <w:rtl/>
        </w:rPr>
      </w:pPr>
      <w:bookmarkStart w:id="35" w:name="_Toc222003588"/>
      <w:bookmarkStart w:id="36" w:name="_Toc227067474"/>
      <w:r>
        <w:rPr>
          <w:rFonts w:hint="cs"/>
          <w:rtl/>
        </w:rPr>
        <w:lastRenderedPageBreak/>
        <w:t>فصل دوم:</w:t>
      </w:r>
      <w:r w:rsidR="00DD2771">
        <w:rPr>
          <w:rFonts w:hint="cs"/>
          <w:rtl/>
        </w:rPr>
        <w:t xml:space="preserve"> </w:t>
      </w:r>
      <w:r w:rsidR="00916955">
        <w:rPr>
          <w:rFonts w:hint="cs"/>
          <w:rtl/>
        </w:rPr>
        <w:t>مبد</w:t>
      </w:r>
      <w:r w:rsidR="009F5ECB">
        <w:rPr>
          <w:rFonts w:hint="cs"/>
          <w:rtl/>
        </w:rPr>
        <w:t>أ</w:t>
      </w:r>
      <w:r w:rsidR="00916955">
        <w:rPr>
          <w:rFonts w:hint="cs"/>
          <w:rtl/>
        </w:rPr>
        <w:t xml:space="preserve"> رسالت اجتماع</w:t>
      </w:r>
      <w:r w:rsidR="00A0575E">
        <w:rPr>
          <w:rFonts w:hint="cs"/>
          <w:rtl/>
        </w:rPr>
        <w:t>ی</w:t>
      </w:r>
      <w:bookmarkEnd w:id="35"/>
      <w:bookmarkEnd w:id="36"/>
    </w:p>
    <w:p w14:paraId="091BA433" w14:textId="2B8361B8" w:rsidR="00916955" w:rsidRDefault="00916955" w:rsidP="002E6EAF">
      <w:pPr>
        <w:rPr>
          <w:sz w:val="28"/>
          <w:rtl/>
          <w:lang w:val="x-none" w:eastAsia="ko-KR" w:bidi="ar-SA"/>
        </w:rPr>
      </w:pPr>
      <w:r>
        <w:rPr>
          <w:rFonts w:hint="cs"/>
          <w:sz w:val="28"/>
          <w:rtl/>
          <w:lang w:val="x-none" w:eastAsia="ko-KR" w:bidi="ar-SA"/>
        </w:rPr>
        <w:t>تکل</w:t>
      </w:r>
      <w:r w:rsidR="00A0575E">
        <w:rPr>
          <w:rFonts w:hint="cs"/>
          <w:sz w:val="28"/>
          <w:rtl/>
          <w:lang w:val="x-none" w:eastAsia="ko-KR" w:bidi="ar-SA"/>
        </w:rPr>
        <w:t>ی</w:t>
      </w:r>
      <w:r>
        <w:rPr>
          <w:rFonts w:hint="cs"/>
          <w:sz w:val="28"/>
          <w:rtl/>
          <w:lang w:val="x-none" w:eastAsia="ko-KR" w:bidi="ar-SA"/>
        </w:rPr>
        <w:t>ف حضور اجتماع</w:t>
      </w:r>
      <w:r w:rsidR="00A0575E">
        <w:rPr>
          <w:rFonts w:hint="cs"/>
          <w:sz w:val="28"/>
          <w:rtl/>
          <w:lang w:val="x-none" w:eastAsia="ko-KR" w:bidi="ar-SA"/>
        </w:rPr>
        <w:t>ی</w:t>
      </w:r>
      <w:r>
        <w:rPr>
          <w:rFonts w:hint="cs"/>
          <w:sz w:val="28"/>
          <w:rtl/>
          <w:lang w:val="x-none" w:eastAsia="ko-KR" w:bidi="ar-SA"/>
        </w:rPr>
        <w:t xml:space="preserve"> و اهتمام به امور </w:t>
      </w:r>
      <w:r w:rsidR="00042FBF">
        <w:rPr>
          <w:rFonts w:hint="cs"/>
          <w:sz w:val="28"/>
          <w:rtl/>
          <w:lang w:val="x-none" w:eastAsia="ko-KR" w:bidi="ar-SA"/>
        </w:rPr>
        <w:t>جامعة اسلامی</w:t>
      </w:r>
      <w:r>
        <w:rPr>
          <w:rFonts w:hint="cs"/>
          <w:sz w:val="28"/>
          <w:rtl/>
          <w:lang w:val="x-none" w:eastAsia="ko-KR" w:bidi="ar-SA"/>
        </w:rPr>
        <w:t xml:space="preserve"> مربوط به چه کسان</w:t>
      </w:r>
      <w:r w:rsidR="00A0575E">
        <w:rPr>
          <w:rFonts w:hint="cs"/>
          <w:sz w:val="28"/>
          <w:rtl/>
          <w:lang w:val="x-none" w:eastAsia="ko-KR" w:bidi="ar-SA"/>
        </w:rPr>
        <w:t>ی</w:t>
      </w:r>
      <w:r>
        <w:rPr>
          <w:rFonts w:hint="cs"/>
          <w:sz w:val="28"/>
          <w:rtl/>
          <w:lang w:val="x-none" w:eastAsia="ko-KR" w:bidi="ar-SA"/>
        </w:rPr>
        <w:t xml:space="preserve"> است؟ پ</w:t>
      </w:r>
      <w:r w:rsidR="00A0575E">
        <w:rPr>
          <w:rFonts w:hint="cs"/>
          <w:sz w:val="28"/>
          <w:rtl/>
          <w:lang w:val="x-none" w:eastAsia="ko-KR" w:bidi="ar-SA"/>
        </w:rPr>
        <w:t>ی</w:t>
      </w:r>
      <w:r>
        <w:rPr>
          <w:rFonts w:hint="cs"/>
          <w:sz w:val="28"/>
          <w:rtl/>
          <w:lang w:val="x-none" w:eastAsia="ko-KR" w:bidi="ar-SA"/>
        </w:rPr>
        <w:t>ش‌ن</w:t>
      </w:r>
      <w:r w:rsidR="00A0575E">
        <w:rPr>
          <w:rFonts w:hint="cs"/>
          <w:sz w:val="28"/>
          <w:rtl/>
          <w:lang w:val="x-none" w:eastAsia="ko-KR" w:bidi="ar-SA"/>
        </w:rPr>
        <w:t>ی</w:t>
      </w:r>
      <w:r>
        <w:rPr>
          <w:rFonts w:hint="cs"/>
          <w:sz w:val="28"/>
          <w:rtl/>
          <w:lang w:val="x-none" w:eastAsia="ko-KR" w:bidi="ar-SA"/>
        </w:rPr>
        <w:t>ازها</w:t>
      </w:r>
      <w:r w:rsidR="00A0575E">
        <w:rPr>
          <w:rFonts w:hint="cs"/>
          <w:sz w:val="28"/>
          <w:rtl/>
          <w:lang w:val="x-none" w:eastAsia="ko-KR" w:bidi="ar-SA"/>
        </w:rPr>
        <w:t>ی</w:t>
      </w:r>
      <w:r>
        <w:rPr>
          <w:rFonts w:hint="cs"/>
          <w:sz w:val="28"/>
          <w:rtl/>
          <w:lang w:val="x-none" w:eastAsia="ko-KR" w:bidi="ar-SA"/>
        </w:rPr>
        <w:t xml:space="preserve"> وجوب چن</w:t>
      </w:r>
      <w:r w:rsidR="00A0575E">
        <w:rPr>
          <w:rFonts w:hint="cs"/>
          <w:sz w:val="28"/>
          <w:rtl/>
          <w:lang w:val="x-none" w:eastAsia="ko-KR" w:bidi="ar-SA"/>
        </w:rPr>
        <w:t>ی</w:t>
      </w:r>
      <w:r>
        <w:rPr>
          <w:rFonts w:hint="cs"/>
          <w:sz w:val="28"/>
          <w:rtl/>
          <w:lang w:val="x-none" w:eastAsia="ko-KR" w:bidi="ar-SA"/>
        </w:rPr>
        <w:t>ن مسئول</w:t>
      </w:r>
      <w:r w:rsidR="00A0575E">
        <w:rPr>
          <w:rFonts w:hint="cs"/>
          <w:sz w:val="28"/>
          <w:rtl/>
          <w:lang w:val="x-none" w:eastAsia="ko-KR" w:bidi="ar-SA"/>
        </w:rPr>
        <w:t>ی</w:t>
      </w:r>
      <w:r>
        <w:rPr>
          <w:rFonts w:hint="cs"/>
          <w:sz w:val="28"/>
          <w:rtl/>
          <w:lang w:val="x-none" w:eastAsia="ko-KR" w:bidi="ar-SA"/>
        </w:rPr>
        <w:t>ت</w:t>
      </w:r>
      <w:r w:rsidR="00A0575E">
        <w:rPr>
          <w:rFonts w:hint="cs"/>
          <w:sz w:val="28"/>
          <w:rtl/>
          <w:lang w:val="x-none" w:eastAsia="ko-KR" w:bidi="ar-SA"/>
        </w:rPr>
        <w:t>ی</w:t>
      </w:r>
      <w:r>
        <w:rPr>
          <w:rFonts w:hint="cs"/>
          <w:sz w:val="28"/>
          <w:rtl/>
          <w:lang w:val="x-none" w:eastAsia="ko-KR" w:bidi="ar-SA"/>
        </w:rPr>
        <w:t xml:space="preserve"> چ</w:t>
      </w:r>
      <w:r w:rsidR="00A0575E">
        <w:rPr>
          <w:rFonts w:hint="cs"/>
          <w:sz w:val="28"/>
          <w:rtl/>
          <w:lang w:val="x-none" w:eastAsia="ko-KR" w:bidi="ar-SA"/>
        </w:rPr>
        <w:t>ی</w:t>
      </w:r>
      <w:r>
        <w:rPr>
          <w:rFonts w:hint="cs"/>
          <w:sz w:val="28"/>
          <w:rtl/>
          <w:lang w:val="x-none" w:eastAsia="ko-KR" w:bidi="ar-SA"/>
        </w:rPr>
        <w:t xml:space="preserve">ست؟ </w:t>
      </w:r>
      <w:r w:rsidRPr="00DF5FE1">
        <w:rPr>
          <w:rFonts w:hint="cs"/>
          <w:sz w:val="28"/>
          <w:rtl/>
          <w:lang w:val="x-none" w:eastAsia="ko-KR" w:bidi="ar-SA"/>
        </w:rPr>
        <w:t>ا</w:t>
      </w:r>
      <w:r w:rsidR="00A0575E">
        <w:rPr>
          <w:rFonts w:hint="cs"/>
          <w:sz w:val="28"/>
          <w:rtl/>
          <w:lang w:val="x-none" w:eastAsia="ko-KR" w:bidi="ar-SA"/>
        </w:rPr>
        <w:t>ی</w:t>
      </w:r>
      <w:r w:rsidRPr="00DF5FE1">
        <w:rPr>
          <w:rFonts w:hint="cs"/>
          <w:sz w:val="28"/>
          <w:rtl/>
          <w:lang w:val="x-none" w:eastAsia="ko-KR" w:bidi="ar-SA"/>
        </w:rPr>
        <w:t>ن تکل</w:t>
      </w:r>
      <w:r w:rsidR="00A0575E">
        <w:rPr>
          <w:rFonts w:hint="cs"/>
          <w:sz w:val="28"/>
          <w:rtl/>
          <w:lang w:val="x-none" w:eastAsia="ko-KR" w:bidi="ar-SA"/>
        </w:rPr>
        <w:t>ی</w:t>
      </w:r>
      <w:r w:rsidRPr="00DF5FE1">
        <w:rPr>
          <w:rFonts w:hint="cs"/>
          <w:sz w:val="28"/>
          <w:rtl/>
          <w:lang w:val="x-none" w:eastAsia="ko-KR" w:bidi="ar-SA"/>
        </w:rPr>
        <w:t>ف از چه زمان</w:t>
      </w:r>
      <w:r w:rsidR="00A0575E">
        <w:rPr>
          <w:rFonts w:hint="cs"/>
          <w:sz w:val="28"/>
          <w:rtl/>
          <w:lang w:val="x-none" w:eastAsia="ko-KR" w:bidi="ar-SA"/>
        </w:rPr>
        <w:t>ی</w:t>
      </w:r>
      <w:r w:rsidRPr="00DF5FE1">
        <w:rPr>
          <w:rFonts w:hint="cs"/>
          <w:sz w:val="28"/>
          <w:rtl/>
          <w:lang w:val="x-none" w:eastAsia="ko-KR" w:bidi="ar-SA"/>
        </w:rPr>
        <w:t xml:space="preserve"> </w:t>
      </w:r>
      <w:r>
        <w:rPr>
          <w:rFonts w:hint="cs"/>
          <w:sz w:val="28"/>
          <w:rtl/>
          <w:lang w:val="x-none" w:eastAsia="ko-KR" w:bidi="ar-SA"/>
        </w:rPr>
        <w:t xml:space="preserve">بر دوش </w:t>
      </w:r>
      <w:r w:rsidR="00D514B8">
        <w:rPr>
          <w:rFonts w:hint="cs"/>
          <w:sz w:val="28"/>
          <w:rtl/>
          <w:lang w:val="x-none" w:eastAsia="ko-KR" w:bidi="ar-SA"/>
        </w:rPr>
        <w:t>شخص</w:t>
      </w:r>
      <w:r>
        <w:rPr>
          <w:rFonts w:hint="cs"/>
          <w:sz w:val="28"/>
          <w:rtl/>
          <w:lang w:val="x-none" w:eastAsia="ko-KR" w:bidi="ar-SA"/>
        </w:rPr>
        <w:t xml:space="preserve"> م</w:t>
      </w:r>
      <w:r w:rsidR="00A0575E">
        <w:rPr>
          <w:rFonts w:hint="cs"/>
          <w:sz w:val="28"/>
          <w:rtl/>
          <w:lang w:val="x-none" w:eastAsia="ko-KR" w:bidi="ar-SA"/>
        </w:rPr>
        <w:t>ی</w:t>
      </w:r>
      <w:r>
        <w:rPr>
          <w:rFonts w:hint="cs"/>
          <w:sz w:val="28"/>
          <w:rtl/>
          <w:lang w:val="x-none" w:eastAsia="ko-KR" w:bidi="ar-SA"/>
        </w:rPr>
        <w:t>‌آ</w:t>
      </w:r>
      <w:r w:rsidR="00A0575E">
        <w:rPr>
          <w:rFonts w:hint="cs"/>
          <w:sz w:val="28"/>
          <w:rtl/>
          <w:lang w:val="x-none" w:eastAsia="ko-KR" w:bidi="ar-SA"/>
        </w:rPr>
        <w:t>ی</w:t>
      </w:r>
      <w:r>
        <w:rPr>
          <w:rFonts w:hint="cs"/>
          <w:sz w:val="28"/>
          <w:rtl/>
          <w:lang w:val="x-none" w:eastAsia="ko-KR" w:bidi="ar-SA"/>
        </w:rPr>
        <w:t>د؟</w:t>
      </w:r>
    </w:p>
    <w:p w14:paraId="0476DF0B" w14:textId="2669B336" w:rsidR="00916955" w:rsidRPr="0090274D" w:rsidRDefault="00916955" w:rsidP="002E6EAF">
      <w:pPr>
        <w:rPr>
          <w:rtl/>
          <w:lang w:eastAsia="ko-KR"/>
        </w:rPr>
      </w:pPr>
      <w:r>
        <w:rPr>
          <w:rFonts w:hint="cs"/>
          <w:rtl/>
          <w:lang w:eastAsia="ko-KR" w:bidi="ar-SA"/>
        </w:rPr>
        <w:t>غالباً گمان م</w:t>
      </w:r>
      <w:r w:rsidR="00A0575E">
        <w:rPr>
          <w:rFonts w:hint="cs"/>
          <w:rtl/>
          <w:lang w:eastAsia="ko-KR" w:bidi="ar-SA"/>
        </w:rPr>
        <w:t>ی</w:t>
      </w:r>
      <w:r>
        <w:rPr>
          <w:rFonts w:hint="cs"/>
          <w:rtl/>
          <w:lang w:eastAsia="ko-KR" w:bidi="ar-SA"/>
        </w:rPr>
        <w:t>‌شود جوان تا رس</w:t>
      </w:r>
      <w:r w:rsidR="00A0575E">
        <w:rPr>
          <w:rFonts w:hint="cs"/>
          <w:rtl/>
          <w:lang w:eastAsia="ko-KR" w:bidi="ar-SA"/>
        </w:rPr>
        <w:t>ی</w:t>
      </w:r>
      <w:r>
        <w:rPr>
          <w:rFonts w:hint="cs"/>
          <w:rtl/>
          <w:lang w:eastAsia="ko-KR" w:bidi="ar-SA"/>
        </w:rPr>
        <w:t>دن به چن</w:t>
      </w:r>
      <w:r w:rsidR="00A0575E">
        <w:rPr>
          <w:rFonts w:hint="cs"/>
          <w:rtl/>
          <w:lang w:eastAsia="ko-KR" w:bidi="ar-SA"/>
        </w:rPr>
        <w:t>ی</w:t>
      </w:r>
      <w:r>
        <w:rPr>
          <w:rFonts w:hint="cs"/>
          <w:rtl/>
          <w:lang w:eastAsia="ko-KR" w:bidi="ar-SA"/>
        </w:rPr>
        <w:t>ن مسئول</w:t>
      </w:r>
      <w:r w:rsidR="00A0575E">
        <w:rPr>
          <w:rFonts w:hint="cs"/>
          <w:rtl/>
          <w:lang w:eastAsia="ko-KR" w:bidi="ar-SA"/>
        </w:rPr>
        <w:t>ی</w:t>
      </w:r>
      <w:r>
        <w:rPr>
          <w:rFonts w:hint="cs"/>
          <w:rtl/>
          <w:lang w:eastAsia="ko-KR" w:bidi="ar-SA"/>
        </w:rPr>
        <w:t>ت</w:t>
      </w:r>
      <w:r w:rsidR="00A0575E">
        <w:rPr>
          <w:rFonts w:hint="cs"/>
          <w:rtl/>
          <w:lang w:eastAsia="ko-KR" w:bidi="ar-SA"/>
        </w:rPr>
        <w:t>ی</w:t>
      </w:r>
      <w:r>
        <w:rPr>
          <w:rFonts w:hint="cs"/>
          <w:rtl/>
          <w:lang w:eastAsia="ko-KR" w:bidi="ar-SA"/>
        </w:rPr>
        <w:t xml:space="preserve"> راه</w:t>
      </w:r>
      <w:r w:rsidR="00A0575E">
        <w:rPr>
          <w:rFonts w:hint="cs"/>
          <w:rtl/>
          <w:lang w:eastAsia="ko-KR" w:bidi="ar-SA"/>
        </w:rPr>
        <w:t>ی</w:t>
      </w:r>
      <w:r>
        <w:rPr>
          <w:rFonts w:hint="cs"/>
          <w:rtl/>
          <w:lang w:eastAsia="ko-KR" w:bidi="ar-SA"/>
        </w:rPr>
        <w:t xml:space="preserve"> طولان</w:t>
      </w:r>
      <w:r w:rsidR="00A0575E">
        <w:rPr>
          <w:rFonts w:hint="cs"/>
          <w:rtl/>
          <w:lang w:eastAsia="ko-KR" w:bidi="ar-SA"/>
        </w:rPr>
        <w:t>ی</w:t>
      </w:r>
      <w:r>
        <w:rPr>
          <w:rFonts w:hint="cs"/>
          <w:rtl/>
          <w:lang w:eastAsia="ko-KR" w:bidi="ar-SA"/>
        </w:rPr>
        <w:t xml:space="preserve"> در پ</w:t>
      </w:r>
      <w:r w:rsidR="00A0575E">
        <w:rPr>
          <w:rFonts w:hint="cs"/>
          <w:rtl/>
          <w:lang w:eastAsia="ko-KR" w:bidi="ar-SA"/>
        </w:rPr>
        <w:t>ی</w:t>
      </w:r>
      <w:r>
        <w:rPr>
          <w:rFonts w:hint="cs"/>
          <w:rtl/>
          <w:lang w:eastAsia="ko-KR" w:bidi="ar-SA"/>
        </w:rPr>
        <w:t xml:space="preserve">ش دارد؛ اول </w:t>
      </w:r>
      <w:r w:rsidR="00CE3A53">
        <w:rPr>
          <w:rFonts w:hint="cs"/>
          <w:rtl/>
          <w:lang w:eastAsia="ko-KR" w:bidi="ar-SA"/>
        </w:rPr>
        <w:t xml:space="preserve">باید </w:t>
      </w:r>
      <w:r>
        <w:rPr>
          <w:rFonts w:hint="cs"/>
          <w:rtl/>
          <w:lang w:eastAsia="ko-KR" w:bidi="ar-SA"/>
        </w:rPr>
        <w:t>خود را بسازد و آماده چن</w:t>
      </w:r>
      <w:r w:rsidR="00A0575E">
        <w:rPr>
          <w:rFonts w:hint="cs"/>
          <w:rtl/>
          <w:lang w:eastAsia="ko-KR" w:bidi="ar-SA"/>
        </w:rPr>
        <w:t>ی</w:t>
      </w:r>
      <w:r>
        <w:rPr>
          <w:rFonts w:hint="cs"/>
          <w:rtl/>
          <w:lang w:eastAsia="ko-KR" w:bidi="ar-SA"/>
        </w:rPr>
        <w:t>ن تکل</w:t>
      </w:r>
      <w:r w:rsidR="00A0575E">
        <w:rPr>
          <w:rFonts w:hint="cs"/>
          <w:rtl/>
          <w:lang w:eastAsia="ko-KR" w:bidi="ar-SA"/>
        </w:rPr>
        <w:t>ی</w:t>
      </w:r>
      <w:r>
        <w:rPr>
          <w:rFonts w:hint="cs"/>
          <w:rtl/>
          <w:lang w:eastAsia="ko-KR" w:bidi="ar-SA"/>
        </w:rPr>
        <w:t>ف</w:t>
      </w:r>
      <w:r w:rsidR="00A0575E">
        <w:rPr>
          <w:rFonts w:hint="cs"/>
          <w:rtl/>
          <w:lang w:eastAsia="ko-KR" w:bidi="ar-SA"/>
        </w:rPr>
        <w:t>ی</w:t>
      </w:r>
      <w:r>
        <w:rPr>
          <w:rFonts w:hint="cs"/>
          <w:rtl/>
          <w:lang w:eastAsia="ko-KR" w:bidi="ar-SA"/>
        </w:rPr>
        <w:t xml:space="preserve"> شود و پس از گذراندن مقدمات</w:t>
      </w:r>
      <w:r w:rsidR="00A0575E">
        <w:rPr>
          <w:rFonts w:hint="cs"/>
          <w:rtl/>
          <w:lang w:eastAsia="ko-KR" w:bidi="ar-SA"/>
        </w:rPr>
        <w:t>ی</w:t>
      </w:r>
      <w:r w:rsidR="00345E8F">
        <w:rPr>
          <w:rFonts w:hint="cs"/>
          <w:rtl/>
          <w:lang w:eastAsia="ko-KR" w:bidi="ar-SA"/>
        </w:rPr>
        <w:t>،</w:t>
      </w:r>
      <w:r>
        <w:rPr>
          <w:rFonts w:hint="cs"/>
          <w:rtl/>
          <w:lang w:eastAsia="ko-KR" w:bidi="ar-SA"/>
        </w:rPr>
        <w:t xml:space="preserve"> به واد</w:t>
      </w:r>
      <w:r w:rsidR="00A0575E">
        <w:rPr>
          <w:rFonts w:hint="cs"/>
          <w:rtl/>
          <w:lang w:eastAsia="ko-KR" w:bidi="ar-SA"/>
        </w:rPr>
        <w:t>ی</w:t>
      </w:r>
      <w:r>
        <w:rPr>
          <w:rFonts w:hint="cs"/>
          <w:rtl/>
          <w:lang w:eastAsia="ko-KR" w:bidi="ar-SA"/>
        </w:rPr>
        <w:t xml:space="preserve"> مسئول</w:t>
      </w:r>
      <w:r w:rsidR="00A0575E">
        <w:rPr>
          <w:rFonts w:hint="cs"/>
          <w:rtl/>
          <w:lang w:eastAsia="ko-KR" w:bidi="ar-SA"/>
        </w:rPr>
        <w:t>ی</w:t>
      </w:r>
      <w:r>
        <w:rPr>
          <w:rFonts w:hint="cs"/>
          <w:rtl/>
          <w:lang w:eastAsia="ko-KR" w:bidi="ar-SA"/>
        </w:rPr>
        <w:t>ت اجتماع</w:t>
      </w:r>
      <w:r w:rsidR="00A0575E">
        <w:rPr>
          <w:rFonts w:hint="cs"/>
          <w:rtl/>
          <w:lang w:eastAsia="ko-KR" w:bidi="ar-SA"/>
        </w:rPr>
        <w:t>ی</w:t>
      </w:r>
      <w:r>
        <w:rPr>
          <w:rFonts w:hint="cs"/>
          <w:rtl/>
          <w:lang w:eastAsia="ko-KR" w:bidi="ar-SA"/>
        </w:rPr>
        <w:t xml:space="preserve"> برسد؛ </w:t>
      </w:r>
      <w:r w:rsidR="00FC5CB5">
        <w:rPr>
          <w:rFonts w:hint="cs"/>
          <w:rtl/>
          <w:lang w:eastAsia="ko-KR" w:bidi="ar-SA"/>
        </w:rPr>
        <w:t xml:space="preserve">اما </w:t>
      </w:r>
      <w:r>
        <w:rPr>
          <w:rFonts w:hint="cs"/>
          <w:rtl/>
          <w:lang w:eastAsia="ko-KR" w:bidi="ar-SA"/>
        </w:rPr>
        <w:t>چن</w:t>
      </w:r>
      <w:r w:rsidR="00A0575E">
        <w:rPr>
          <w:rFonts w:hint="cs"/>
          <w:rtl/>
          <w:lang w:eastAsia="ko-KR" w:bidi="ar-SA"/>
        </w:rPr>
        <w:t>ی</w:t>
      </w:r>
      <w:r>
        <w:rPr>
          <w:rFonts w:hint="cs"/>
          <w:rtl/>
          <w:lang w:eastAsia="ko-KR" w:bidi="ar-SA"/>
        </w:rPr>
        <w:t>ن ن</w:t>
      </w:r>
      <w:r w:rsidR="00A0575E">
        <w:rPr>
          <w:rFonts w:hint="cs"/>
          <w:rtl/>
          <w:lang w:eastAsia="ko-KR" w:bidi="ar-SA"/>
        </w:rPr>
        <w:t>ی</w:t>
      </w:r>
      <w:r>
        <w:rPr>
          <w:rFonts w:hint="cs"/>
          <w:rtl/>
          <w:lang w:eastAsia="ko-KR" w:bidi="ar-SA"/>
        </w:rPr>
        <w:t xml:space="preserve">ست. از منظر </w:t>
      </w:r>
      <w:r>
        <w:rPr>
          <w:rFonts w:hint="cs"/>
          <w:rtl/>
          <w:lang w:eastAsia="ko-KR"/>
        </w:rPr>
        <w:t xml:space="preserve">اسلام </w:t>
      </w:r>
      <w:r>
        <w:rPr>
          <w:rFonts w:hint="cs"/>
          <w:rtl/>
          <w:lang w:eastAsia="ko-KR" w:bidi="ar-SA"/>
        </w:rPr>
        <w:t>ه</w:t>
      </w:r>
      <w:r w:rsidR="00A0575E">
        <w:rPr>
          <w:rFonts w:hint="cs"/>
          <w:rtl/>
          <w:lang w:eastAsia="ko-KR" w:bidi="ar-SA"/>
        </w:rPr>
        <w:t>ی</w:t>
      </w:r>
      <w:r>
        <w:rPr>
          <w:rFonts w:hint="cs"/>
          <w:rtl/>
          <w:lang w:eastAsia="ko-KR" w:bidi="ar-SA"/>
        </w:rPr>
        <w:t>چ فاصله‌ا</w:t>
      </w:r>
      <w:r w:rsidR="00A0575E">
        <w:rPr>
          <w:rFonts w:hint="cs"/>
          <w:rtl/>
          <w:lang w:eastAsia="ko-KR" w:bidi="ar-SA"/>
        </w:rPr>
        <w:t>ی</w:t>
      </w:r>
      <w:r>
        <w:rPr>
          <w:rFonts w:hint="cs"/>
          <w:rtl/>
          <w:lang w:eastAsia="ko-KR" w:bidi="ar-SA"/>
        </w:rPr>
        <w:t xml:space="preserve"> م</w:t>
      </w:r>
      <w:r w:rsidR="00A0575E">
        <w:rPr>
          <w:rFonts w:hint="cs"/>
          <w:rtl/>
          <w:lang w:eastAsia="ko-KR" w:bidi="ar-SA"/>
        </w:rPr>
        <w:t>ی</w:t>
      </w:r>
      <w:r>
        <w:rPr>
          <w:rFonts w:hint="cs"/>
          <w:rtl/>
          <w:lang w:eastAsia="ko-KR" w:bidi="ar-SA"/>
        </w:rPr>
        <w:t>ان خودساز</w:t>
      </w:r>
      <w:r w:rsidR="00A0575E">
        <w:rPr>
          <w:rFonts w:hint="cs"/>
          <w:rtl/>
          <w:lang w:eastAsia="ko-KR" w:bidi="ar-SA"/>
        </w:rPr>
        <w:t>ی</w:t>
      </w:r>
      <w:r>
        <w:rPr>
          <w:rFonts w:hint="cs"/>
          <w:rtl/>
          <w:lang w:eastAsia="ko-KR" w:bidi="ar-SA"/>
        </w:rPr>
        <w:t xml:space="preserve"> </w:t>
      </w:r>
      <w:r w:rsidR="00FC5CB5">
        <w:rPr>
          <w:rFonts w:hint="cs"/>
          <w:rtl/>
          <w:lang w:eastAsia="ko-KR" w:bidi="ar-SA"/>
        </w:rPr>
        <w:t xml:space="preserve">با </w:t>
      </w:r>
      <w:r>
        <w:rPr>
          <w:rFonts w:hint="cs"/>
          <w:rtl/>
          <w:lang w:eastAsia="ko-KR" w:bidi="ar-SA"/>
        </w:rPr>
        <w:t>د</w:t>
      </w:r>
      <w:r w:rsidR="00A0575E">
        <w:rPr>
          <w:rFonts w:hint="cs"/>
          <w:rtl/>
          <w:lang w:eastAsia="ko-KR" w:bidi="ar-SA"/>
        </w:rPr>
        <w:t>ی</w:t>
      </w:r>
      <w:r>
        <w:rPr>
          <w:rFonts w:hint="cs"/>
          <w:rtl/>
          <w:lang w:eastAsia="ko-KR" w:bidi="ar-SA"/>
        </w:rPr>
        <w:t>گرساز</w:t>
      </w:r>
      <w:r w:rsidR="00A0575E">
        <w:rPr>
          <w:rFonts w:hint="cs"/>
          <w:rtl/>
          <w:lang w:eastAsia="ko-KR" w:bidi="ar-SA"/>
        </w:rPr>
        <w:t>ی</w:t>
      </w:r>
      <w:r>
        <w:rPr>
          <w:rFonts w:hint="cs"/>
          <w:rtl/>
          <w:lang w:eastAsia="ko-KR" w:bidi="ar-SA"/>
        </w:rPr>
        <w:t xml:space="preserve"> </w:t>
      </w:r>
      <w:r w:rsidR="00FC5CB5">
        <w:rPr>
          <w:rFonts w:hint="cs"/>
          <w:rtl/>
          <w:lang w:eastAsia="ko-KR" w:bidi="ar-SA"/>
        </w:rPr>
        <w:t>و جامعه‌ساز</w:t>
      </w:r>
      <w:r w:rsidR="00A0575E">
        <w:rPr>
          <w:rFonts w:hint="cs"/>
          <w:rtl/>
          <w:lang w:eastAsia="ko-KR" w:bidi="ar-SA"/>
        </w:rPr>
        <w:t>ی</w:t>
      </w:r>
      <w:r w:rsidR="00FC5CB5">
        <w:rPr>
          <w:rFonts w:hint="cs"/>
          <w:rtl/>
          <w:lang w:eastAsia="ko-KR" w:bidi="ar-SA"/>
        </w:rPr>
        <w:t xml:space="preserve"> </w:t>
      </w:r>
      <w:r>
        <w:rPr>
          <w:rFonts w:hint="cs"/>
          <w:rtl/>
          <w:lang w:eastAsia="ko-KR" w:bidi="ar-SA"/>
        </w:rPr>
        <w:t>وجود ندارد و ا</w:t>
      </w:r>
      <w:r w:rsidR="00A0575E">
        <w:rPr>
          <w:rFonts w:hint="cs"/>
          <w:rtl/>
          <w:lang w:eastAsia="ko-KR" w:bidi="ar-SA"/>
        </w:rPr>
        <w:t>ی</w:t>
      </w:r>
      <w:r>
        <w:rPr>
          <w:rFonts w:hint="cs"/>
          <w:rtl/>
          <w:lang w:eastAsia="ko-KR" w:bidi="ar-SA"/>
        </w:rPr>
        <w:t>ن مسئول</w:t>
      </w:r>
      <w:r w:rsidR="00A0575E">
        <w:rPr>
          <w:rFonts w:hint="cs"/>
          <w:rtl/>
          <w:lang w:eastAsia="ko-KR" w:bidi="ar-SA"/>
        </w:rPr>
        <w:t>ی</w:t>
      </w:r>
      <w:r>
        <w:rPr>
          <w:rFonts w:hint="cs"/>
          <w:rtl/>
          <w:lang w:eastAsia="ko-KR" w:bidi="ar-SA"/>
        </w:rPr>
        <w:t xml:space="preserve">ت از بدو بلوغ </w:t>
      </w:r>
      <w:r w:rsidR="00A0575E">
        <w:rPr>
          <w:rFonts w:hint="cs"/>
          <w:rtl/>
          <w:lang w:eastAsia="ko-KR" w:bidi="ar-SA"/>
        </w:rPr>
        <w:t>ی</w:t>
      </w:r>
      <w:r w:rsidR="00FC5CB5">
        <w:rPr>
          <w:rFonts w:hint="cs"/>
          <w:rtl/>
          <w:lang w:eastAsia="ko-KR" w:bidi="ar-SA"/>
        </w:rPr>
        <w:t>عن</w:t>
      </w:r>
      <w:r w:rsidR="00A0575E">
        <w:rPr>
          <w:rFonts w:hint="cs"/>
          <w:rtl/>
          <w:lang w:eastAsia="ko-KR" w:bidi="ar-SA"/>
        </w:rPr>
        <w:t>ی</w:t>
      </w:r>
      <w:r w:rsidR="00FC5CB5">
        <w:rPr>
          <w:rFonts w:hint="cs"/>
          <w:rtl/>
          <w:lang w:eastAsia="ko-KR" w:bidi="ar-SA"/>
        </w:rPr>
        <w:t xml:space="preserve"> </w:t>
      </w:r>
      <w:r>
        <w:rPr>
          <w:rFonts w:hint="cs"/>
          <w:rtl/>
          <w:lang w:eastAsia="ko-KR" w:bidi="ar-SA"/>
        </w:rPr>
        <w:t>از لحظ</w:t>
      </w:r>
      <w:r w:rsidR="00C921B5">
        <w:rPr>
          <w:rFonts w:hint="cs"/>
          <w:rtl/>
          <w:lang w:eastAsia="ko-KR" w:bidi="ar-SA"/>
        </w:rPr>
        <w:t xml:space="preserve">ة </w:t>
      </w:r>
      <w:r>
        <w:rPr>
          <w:rFonts w:hint="cs"/>
          <w:rtl/>
          <w:lang w:eastAsia="ko-KR" w:bidi="ar-SA"/>
        </w:rPr>
        <w:t>تکل</w:t>
      </w:r>
      <w:r w:rsidR="00A0575E">
        <w:rPr>
          <w:rFonts w:hint="cs"/>
          <w:rtl/>
          <w:lang w:eastAsia="ko-KR" w:bidi="ar-SA"/>
        </w:rPr>
        <w:t>ی</w:t>
      </w:r>
      <w:r>
        <w:rPr>
          <w:rFonts w:hint="cs"/>
          <w:rtl/>
          <w:lang w:eastAsia="ko-KR" w:bidi="ar-SA"/>
        </w:rPr>
        <w:t>ف بر عهد</w:t>
      </w:r>
      <w:r w:rsidR="00C921B5">
        <w:rPr>
          <w:rFonts w:hint="cs"/>
          <w:rtl/>
          <w:lang w:eastAsia="ko-KR" w:bidi="ar-SA"/>
        </w:rPr>
        <w:t xml:space="preserve">ة </w:t>
      </w:r>
      <w:r>
        <w:rPr>
          <w:rFonts w:hint="cs"/>
          <w:rtl/>
          <w:lang w:eastAsia="ko-KR" w:bidi="ar-SA"/>
        </w:rPr>
        <w:t>او قرار م</w:t>
      </w:r>
      <w:r w:rsidR="00A0575E">
        <w:rPr>
          <w:rFonts w:hint="cs"/>
          <w:rtl/>
          <w:lang w:eastAsia="ko-KR" w:bidi="ar-SA"/>
        </w:rPr>
        <w:t>ی</w:t>
      </w:r>
      <w:r>
        <w:rPr>
          <w:rFonts w:hint="cs"/>
          <w:rtl/>
          <w:lang w:eastAsia="ko-KR" w:bidi="ar-SA"/>
        </w:rPr>
        <w:t>‌گ</w:t>
      </w:r>
      <w:r w:rsidR="00A0575E">
        <w:rPr>
          <w:rFonts w:hint="cs"/>
          <w:rtl/>
          <w:lang w:eastAsia="ko-KR" w:bidi="ar-SA"/>
        </w:rPr>
        <w:t>ی</w:t>
      </w:r>
      <w:r>
        <w:rPr>
          <w:rFonts w:hint="cs"/>
          <w:rtl/>
          <w:lang w:eastAsia="ko-KR" w:bidi="ar-SA"/>
        </w:rPr>
        <w:t>رد.</w:t>
      </w:r>
    </w:p>
    <w:p w14:paraId="5F576A68" w14:textId="400CE02E" w:rsidR="00916955" w:rsidRPr="0090274D" w:rsidRDefault="00916955" w:rsidP="002E6EAF">
      <w:pPr>
        <w:rPr>
          <w:sz w:val="28"/>
          <w:rtl/>
          <w:lang w:eastAsia="ko-KR"/>
        </w:rPr>
      </w:pPr>
      <w:r>
        <w:rPr>
          <w:rFonts w:hint="cs"/>
          <w:sz w:val="28"/>
          <w:rtl/>
          <w:lang w:val="x-none" w:eastAsia="ko-KR" w:bidi="ar-SA"/>
        </w:rPr>
        <w:t>نوجوان مؤمن از همان روز بلکه از همان لحظه که به نماز و روزه مکلف م</w:t>
      </w:r>
      <w:r w:rsidR="00A0575E">
        <w:rPr>
          <w:rFonts w:hint="cs"/>
          <w:sz w:val="28"/>
          <w:rtl/>
          <w:lang w:val="x-none" w:eastAsia="ko-KR" w:bidi="ar-SA"/>
        </w:rPr>
        <w:t>ی</w:t>
      </w:r>
      <w:r>
        <w:rPr>
          <w:rFonts w:hint="cs"/>
          <w:sz w:val="28"/>
          <w:rtl/>
          <w:lang w:val="x-none" w:eastAsia="ko-KR" w:bidi="ar-SA"/>
        </w:rPr>
        <w:t>‌شود، به امر به معروف و نه</w:t>
      </w:r>
      <w:r w:rsidR="00A0575E">
        <w:rPr>
          <w:rFonts w:hint="cs"/>
          <w:sz w:val="28"/>
          <w:rtl/>
          <w:lang w:val="x-none" w:eastAsia="ko-KR" w:bidi="ar-SA"/>
        </w:rPr>
        <w:t>ی</w:t>
      </w:r>
      <w:r>
        <w:rPr>
          <w:rFonts w:hint="cs"/>
          <w:sz w:val="28"/>
          <w:rtl/>
          <w:lang w:val="x-none" w:eastAsia="ko-KR" w:bidi="ar-SA"/>
        </w:rPr>
        <w:t xml:space="preserve"> از منکر ن</w:t>
      </w:r>
      <w:r w:rsidR="00A0575E">
        <w:rPr>
          <w:rFonts w:hint="cs"/>
          <w:sz w:val="28"/>
          <w:rtl/>
          <w:lang w:val="x-none" w:eastAsia="ko-KR" w:bidi="ar-SA"/>
        </w:rPr>
        <w:t>ی</w:t>
      </w:r>
      <w:r>
        <w:rPr>
          <w:rFonts w:hint="cs"/>
          <w:sz w:val="28"/>
          <w:rtl/>
          <w:lang w:val="x-none" w:eastAsia="ko-KR" w:bidi="ar-SA"/>
        </w:rPr>
        <w:t>ز امر م</w:t>
      </w:r>
      <w:r w:rsidR="00A0575E">
        <w:rPr>
          <w:rFonts w:hint="cs"/>
          <w:sz w:val="28"/>
          <w:rtl/>
          <w:lang w:val="x-none" w:eastAsia="ko-KR" w:bidi="ar-SA"/>
        </w:rPr>
        <w:t>ی</w:t>
      </w:r>
      <w:r>
        <w:rPr>
          <w:rFonts w:hint="cs"/>
          <w:sz w:val="28"/>
          <w:rtl/>
          <w:lang w:val="x-none" w:eastAsia="ko-KR" w:bidi="ar-SA"/>
        </w:rPr>
        <w:t xml:space="preserve">‌شود؛ </w:t>
      </w:r>
      <w:r w:rsidR="00A0575E">
        <w:rPr>
          <w:rFonts w:hint="cs"/>
          <w:sz w:val="28"/>
          <w:rtl/>
          <w:lang w:val="x-none" w:eastAsia="ko-KR" w:bidi="ar-SA"/>
        </w:rPr>
        <w:t>ی</w:t>
      </w:r>
      <w:r>
        <w:rPr>
          <w:rFonts w:hint="cs"/>
          <w:sz w:val="28"/>
          <w:rtl/>
          <w:lang w:val="x-none" w:eastAsia="ko-KR" w:bidi="ar-SA"/>
        </w:rPr>
        <w:t>عن</w:t>
      </w:r>
      <w:r w:rsidR="00A0575E">
        <w:rPr>
          <w:rFonts w:hint="cs"/>
          <w:sz w:val="28"/>
          <w:rtl/>
          <w:lang w:val="x-none" w:eastAsia="ko-KR" w:bidi="ar-SA"/>
        </w:rPr>
        <w:t>ی</w:t>
      </w:r>
      <w:r>
        <w:rPr>
          <w:rFonts w:hint="cs"/>
          <w:sz w:val="28"/>
          <w:rtl/>
          <w:lang w:val="x-none" w:eastAsia="ko-KR" w:bidi="ar-SA"/>
        </w:rPr>
        <w:t xml:space="preserve"> همان لحظه که در مقابل خدا مسئول</w:t>
      </w:r>
      <w:r w:rsidR="00A0575E">
        <w:rPr>
          <w:rFonts w:hint="cs"/>
          <w:sz w:val="28"/>
          <w:rtl/>
          <w:lang w:val="x-none" w:eastAsia="ko-KR" w:bidi="ar-SA"/>
        </w:rPr>
        <w:t>ی</w:t>
      </w:r>
      <w:r>
        <w:rPr>
          <w:rFonts w:hint="cs"/>
          <w:sz w:val="28"/>
          <w:rtl/>
          <w:lang w:val="x-none" w:eastAsia="ko-KR" w:bidi="ar-SA"/>
        </w:rPr>
        <w:t>ت پ</w:t>
      </w:r>
      <w:r w:rsidR="00A0575E">
        <w:rPr>
          <w:rFonts w:hint="cs"/>
          <w:sz w:val="28"/>
          <w:rtl/>
          <w:lang w:val="x-none" w:eastAsia="ko-KR" w:bidi="ar-SA"/>
        </w:rPr>
        <w:t>ی</w:t>
      </w:r>
      <w:r>
        <w:rPr>
          <w:rFonts w:hint="cs"/>
          <w:sz w:val="28"/>
          <w:rtl/>
          <w:lang w:val="x-none" w:eastAsia="ko-KR" w:bidi="ar-SA"/>
        </w:rPr>
        <w:t>دا م</w:t>
      </w:r>
      <w:r w:rsidR="00A0575E">
        <w:rPr>
          <w:rFonts w:hint="cs"/>
          <w:sz w:val="28"/>
          <w:rtl/>
          <w:lang w:val="x-none" w:eastAsia="ko-KR" w:bidi="ar-SA"/>
        </w:rPr>
        <w:t>ی</w:t>
      </w:r>
      <w:r>
        <w:rPr>
          <w:rFonts w:hint="cs"/>
          <w:sz w:val="28"/>
          <w:rtl/>
          <w:lang w:val="x-none" w:eastAsia="ko-KR" w:bidi="ar-SA"/>
        </w:rPr>
        <w:t>‌کند نسبت به خلق خدا ن</w:t>
      </w:r>
      <w:r w:rsidR="00A0575E">
        <w:rPr>
          <w:rFonts w:hint="cs"/>
          <w:sz w:val="28"/>
          <w:rtl/>
          <w:lang w:val="x-none" w:eastAsia="ko-KR" w:bidi="ar-SA"/>
        </w:rPr>
        <w:t>ی</w:t>
      </w:r>
      <w:r>
        <w:rPr>
          <w:rFonts w:hint="cs"/>
          <w:sz w:val="28"/>
          <w:rtl/>
          <w:lang w:val="x-none" w:eastAsia="ko-KR" w:bidi="ar-SA"/>
        </w:rPr>
        <w:t>ز رسالت اله</w:t>
      </w:r>
      <w:r w:rsidR="00A0575E">
        <w:rPr>
          <w:rFonts w:hint="cs"/>
          <w:sz w:val="28"/>
          <w:rtl/>
          <w:lang w:val="x-none" w:eastAsia="ko-KR" w:bidi="ar-SA"/>
        </w:rPr>
        <w:t>ی</w:t>
      </w:r>
      <w:r>
        <w:rPr>
          <w:rFonts w:hint="cs"/>
          <w:sz w:val="28"/>
          <w:rtl/>
          <w:lang w:val="x-none" w:eastAsia="ko-KR" w:bidi="ar-SA"/>
        </w:rPr>
        <w:t xml:space="preserve"> م</w:t>
      </w:r>
      <w:r w:rsidR="00A0575E">
        <w:rPr>
          <w:rFonts w:hint="cs"/>
          <w:sz w:val="28"/>
          <w:rtl/>
          <w:lang w:val="x-none" w:eastAsia="ko-KR" w:bidi="ar-SA"/>
        </w:rPr>
        <w:t>ی</w:t>
      </w:r>
      <w:r>
        <w:rPr>
          <w:rFonts w:hint="cs"/>
          <w:sz w:val="28"/>
          <w:rtl/>
          <w:lang w:val="x-none" w:eastAsia="ko-KR" w:bidi="ar-SA"/>
        </w:rPr>
        <w:t>‌</w:t>
      </w:r>
      <w:r w:rsidR="00A0575E">
        <w:rPr>
          <w:rFonts w:hint="cs"/>
          <w:sz w:val="28"/>
          <w:rtl/>
          <w:lang w:val="x-none" w:eastAsia="ko-KR" w:bidi="ar-SA"/>
        </w:rPr>
        <w:t>ی</w:t>
      </w:r>
      <w:r>
        <w:rPr>
          <w:rFonts w:hint="cs"/>
          <w:sz w:val="28"/>
          <w:rtl/>
          <w:lang w:val="x-none" w:eastAsia="ko-KR" w:bidi="ar-SA"/>
        </w:rPr>
        <w:t>ابد و همان‌گونه که با</w:t>
      </w:r>
      <w:r w:rsidR="00A0575E">
        <w:rPr>
          <w:rFonts w:hint="cs"/>
          <w:sz w:val="28"/>
          <w:rtl/>
          <w:lang w:val="x-none" w:eastAsia="ko-KR" w:bidi="ar-SA"/>
        </w:rPr>
        <w:t>ی</w:t>
      </w:r>
      <w:r>
        <w:rPr>
          <w:rFonts w:hint="cs"/>
          <w:sz w:val="28"/>
          <w:rtl/>
          <w:lang w:val="x-none" w:eastAsia="ko-KR" w:bidi="ar-SA"/>
        </w:rPr>
        <w:t>د از شرک و فسق بپره</w:t>
      </w:r>
      <w:r w:rsidR="00A0575E">
        <w:rPr>
          <w:rFonts w:hint="cs"/>
          <w:sz w:val="28"/>
          <w:rtl/>
          <w:lang w:val="x-none" w:eastAsia="ko-KR" w:bidi="ar-SA"/>
        </w:rPr>
        <w:t>ی</w:t>
      </w:r>
      <w:r>
        <w:rPr>
          <w:rFonts w:hint="cs"/>
          <w:sz w:val="28"/>
          <w:rtl/>
          <w:lang w:val="x-none" w:eastAsia="ko-KR" w:bidi="ar-SA"/>
        </w:rPr>
        <w:t>زد</w:t>
      </w:r>
      <w:r w:rsidR="00265A88">
        <w:rPr>
          <w:rFonts w:hint="cs"/>
          <w:sz w:val="28"/>
          <w:rtl/>
          <w:lang w:val="x-none" w:eastAsia="ko-KR" w:bidi="ar-SA"/>
        </w:rPr>
        <w:t>،</w:t>
      </w:r>
      <w:r>
        <w:rPr>
          <w:rFonts w:hint="cs"/>
          <w:sz w:val="28"/>
          <w:rtl/>
          <w:lang w:val="x-none" w:eastAsia="ko-KR" w:bidi="ar-SA"/>
        </w:rPr>
        <w:t xml:space="preserve"> با</w:t>
      </w:r>
      <w:r w:rsidR="00A0575E">
        <w:rPr>
          <w:rFonts w:hint="cs"/>
          <w:sz w:val="28"/>
          <w:rtl/>
          <w:lang w:val="x-none" w:eastAsia="ko-KR" w:bidi="ar-SA"/>
        </w:rPr>
        <w:t>ی</w:t>
      </w:r>
      <w:r>
        <w:rPr>
          <w:rFonts w:hint="cs"/>
          <w:sz w:val="28"/>
          <w:rtl/>
          <w:lang w:val="x-none" w:eastAsia="ko-KR" w:bidi="ar-SA"/>
        </w:rPr>
        <w:t>د نسبت به جامع</w:t>
      </w:r>
      <w:r w:rsidR="00C921B5">
        <w:rPr>
          <w:rFonts w:hint="cs"/>
          <w:sz w:val="28"/>
          <w:rtl/>
          <w:lang w:val="x-none" w:eastAsia="ko-KR" w:bidi="ar-SA"/>
        </w:rPr>
        <w:t xml:space="preserve">ة </w:t>
      </w:r>
      <w:r>
        <w:rPr>
          <w:rFonts w:hint="cs"/>
          <w:sz w:val="28"/>
          <w:rtl/>
          <w:lang w:val="x-none" w:eastAsia="ko-KR" w:bidi="ar-SA"/>
        </w:rPr>
        <w:t>پ</w:t>
      </w:r>
      <w:r w:rsidR="00A0575E">
        <w:rPr>
          <w:rFonts w:hint="cs"/>
          <w:sz w:val="28"/>
          <w:rtl/>
          <w:lang w:val="x-none" w:eastAsia="ko-KR" w:bidi="ar-SA"/>
        </w:rPr>
        <w:t>ی</w:t>
      </w:r>
      <w:r>
        <w:rPr>
          <w:rFonts w:hint="cs"/>
          <w:sz w:val="28"/>
          <w:rtl/>
          <w:lang w:val="x-none" w:eastAsia="ko-KR" w:bidi="ar-SA"/>
        </w:rPr>
        <w:t>رامون خود ب</w:t>
      </w:r>
      <w:r w:rsidR="00A0575E">
        <w:rPr>
          <w:rFonts w:hint="cs"/>
          <w:sz w:val="28"/>
          <w:rtl/>
          <w:lang w:val="x-none" w:eastAsia="ko-KR" w:bidi="ar-SA"/>
        </w:rPr>
        <w:t>ی</w:t>
      </w:r>
      <w:r>
        <w:rPr>
          <w:rFonts w:hint="cs"/>
          <w:sz w:val="28"/>
          <w:rtl/>
          <w:lang w:val="x-none" w:eastAsia="ko-KR" w:bidi="ar-SA"/>
        </w:rPr>
        <w:t>‌تفاوت و خنث</w:t>
      </w:r>
      <w:r w:rsidR="00A0575E">
        <w:rPr>
          <w:rFonts w:hint="cs"/>
          <w:sz w:val="28"/>
          <w:rtl/>
          <w:lang w:val="x-none" w:eastAsia="ko-KR" w:bidi="ar-SA"/>
        </w:rPr>
        <w:t>ی</w:t>
      </w:r>
      <w:r>
        <w:rPr>
          <w:rFonts w:hint="cs"/>
          <w:sz w:val="28"/>
          <w:rtl/>
          <w:lang w:val="x-none" w:eastAsia="ko-KR" w:bidi="ar-SA"/>
        </w:rPr>
        <w:t xml:space="preserve"> نباشد و برا</w:t>
      </w:r>
      <w:r w:rsidR="00A0575E">
        <w:rPr>
          <w:rFonts w:hint="cs"/>
          <w:sz w:val="28"/>
          <w:rtl/>
          <w:lang w:val="x-none" w:eastAsia="ko-KR" w:bidi="ar-SA"/>
        </w:rPr>
        <w:t>ی</w:t>
      </w:r>
      <w:r>
        <w:rPr>
          <w:rFonts w:hint="cs"/>
          <w:sz w:val="28"/>
          <w:rtl/>
          <w:lang w:val="x-none" w:eastAsia="ko-KR" w:bidi="ar-SA"/>
        </w:rPr>
        <w:t xml:space="preserve"> اصلاح آن </w:t>
      </w:r>
      <w:r w:rsidR="00CE3A53">
        <w:rPr>
          <w:rFonts w:hint="cs"/>
          <w:sz w:val="28"/>
          <w:rtl/>
          <w:lang w:val="x-none" w:eastAsia="ko-KR" w:bidi="ar-SA"/>
        </w:rPr>
        <w:t xml:space="preserve">یعنی زدودن شرک و فسق از جهان </w:t>
      </w:r>
      <w:r>
        <w:rPr>
          <w:rFonts w:hint="cs"/>
          <w:sz w:val="28"/>
          <w:rtl/>
          <w:lang w:val="x-none" w:eastAsia="ko-KR" w:bidi="ar-SA"/>
        </w:rPr>
        <w:t>بکوشد.</w:t>
      </w:r>
    </w:p>
    <w:p w14:paraId="379A0793" w14:textId="60B2EB5F" w:rsidR="00916955" w:rsidRPr="00DF5FE1" w:rsidRDefault="00916955" w:rsidP="002E6EAF">
      <w:pPr>
        <w:ind w:firstLine="337"/>
        <w:rPr>
          <w:sz w:val="28"/>
          <w:rtl/>
          <w:lang w:val="x-none" w:eastAsia="x-none"/>
        </w:rPr>
      </w:pPr>
      <w:r w:rsidRPr="00DF5FE1">
        <w:rPr>
          <w:rFonts w:hint="cs"/>
          <w:sz w:val="28"/>
          <w:rtl/>
          <w:lang w:val="x-none" w:eastAsia="x-none"/>
        </w:rPr>
        <w:t>امر به معروف و نه</w:t>
      </w:r>
      <w:r w:rsidR="00A0575E">
        <w:rPr>
          <w:rFonts w:hint="cs"/>
          <w:sz w:val="28"/>
          <w:rtl/>
          <w:lang w:val="x-none" w:eastAsia="x-none"/>
        </w:rPr>
        <w:t>ی</w:t>
      </w:r>
      <w:r w:rsidRPr="00DF5FE1">
        <w:rPr>
          <w:rFonts w:hint="cs"/>
          <w:sz w:val="28"/>
          <w:rtl/>
          <w:lang w:val="x-none" w:eastAsia="x-none"/>
        </w:rPr>
        <w:t xml:space="preserve"> از منک</w:t>
      </w:r>
      <w:r>
        <w:rPr>
          <w:rFonts w:hint="cs"/>
          <w:sz w:val="28"/>
          <w:rtl/>
          <w:lang w:val="x-none" w:eastAsia="x-none"/>
        </w:rPr>
        <w:t xml:space="preserve">ر </w:t>
      </w:r>
      <w:r w:rsidR="00A0575E">
        <w:rPr>
          <w:rFonts w:hint="cs"/>
          <w:sz w:val="28"/>
          <w:rtl/>
          <w:lang w:val="x-none" w:eastAsia="x-none"/>
        </w:rPr>
        <w:t>ی</w:t>
      </w:r>
      <w:r>
        <w:rPr>
          <w:rFonts w:hint="cs"/>
          <w:sz w:val="28"/>
          <w:rtl/>
          <w:lang w:val="x-none" w:eastAsia="x-none"/>
        </w:rPr>
        <w:t>عن</w:t>
      </w:r>
      <w:r w:rsidR="00A0575E">
        <w:rPr>
          <w:rFonts w:hint="cs"/>
          <w:sz w:val="28"/>
          <w:rtl/>
          <w:lang w:val="x-none" w:eastAsia="x-none"/>
        </w:rPr>
        <w:t>ی</w:t>
      </w:r>
      <w:r>
        <w:rPr>
          <w:rFonts w:hint="cs"/>
          <w:sz w:val="28"/>
          <w:rtl/>
          <w:lang w:val="x-none" w:eastAsia="x-none"/>
        </w:rPr>
        <w:t xml:space="preserve"> حساس</w:t>
      </w:r>
      <w:r w:rsidR="00A0575E">
        <w:rPr>
          <w:rFonts w:hint="cs"/>
          <w:sz w:val="28"/>
          <w:rtl/>
          <w:lang w:val="x-none" w:eastAsia="x-none"/>
        </w:rPr>
        <w:t>ی</w:t>
      </w:r>
      <w:r>
        <w:rPr>
          <w:rFonts w:hint="cs"/>
          <w:sz w:val="28"/>
          <w:rtl/>
          <w:lang w:val="x-none" w:eastAsia="x-none"/>
        </w:rPr>
        <w:t>ت نسبت به مح</w:t>
      </w:r>
      <w:r w:rsidR="00A0575E">
        <w:rPr>
          <w:rFonts w:hint="cs"/>
          <w:sz w:val="28"/>
          <w:rtl/>
          <w:lang w:val="x-none" w:eastAsia="x-none"/>
        </w:rPr>
        <w:t>ی</w:t>
      </w:r>
      <w:r>
        <w:rPr>
          <w:rFonts w:hint="cs"/>
          <w:sz w:val="28"/>
          <w:rtl/>
          <w:lang w:val="x-none" w:eastAsia="x-none"/>
        </w:rPr>
        <w:t>ط پ</w:t>
      </w:r>
      <w:r w:rsidR="00A0575E">
        <w:rPr>
          <w:rFonts w:hint="cs"/>
          <w:sz w:val="28"/>
          <w:rtl/>
          <w:lang w:val="x-none" w:eastAsia="x-none"/>
        </w:rPr>
        <w:t>ی</w:t>
      </w:r>
      <w:r>
        <w:rPr>
          <w:rFonts w:hint="cs"/>
          <w:sz w:val="28"/>
          <w:rtl/>
          <w:lang w:val="x-none" w:eastAsia="x-none"/>
        </w:rPr>
        <w:t>رامون</w:t>
      </w:r>
      <w:r w:rsidR="00A0575E">
        <w:rPr>
          <w:rFonts w:hint="cs"/>
          <w:sz w:val="28"/>
          <w:rtl/>
          <w:lang w:val="x-none" w:eastAsia="x-none"/>
        </w:rPr>
        <w:t>ی</w:t>
      </w:r>
      <w:r>
        <w:rPr>
          <w:rFonts w:hint="cs"/>
          <w:sz w:val="28"/>
          <w:rtl/>
          <w:lang w:val="x-none" w:eastAsia="x-none"/>
        </w:rPr>
        <w:t>، موضع‌گ</w:t>
      </w:r>
      <w:r w:rsidR="00A0575E">
        <w:rPr>
          <w:rFonts w:hint="cs"/>
          <w:sz w:val="28"/>
          <w:rtl/>
          <w:lang w:val="x-none" w:eastAsia="x-none"/>
        </w:rPr>
        <w:t>ی</w:t>
      </w:r>
      <w:r>
        <w:rPr>
          <w:rFonts w:hint="cs"/>
          <w:sz w:val="28"/>
          <w:rtl/>
          <w:lang w:val="x-none" w:eastAsia="x-none"/>
        </w:rPr>
        <w:t>ر</w:t>
      </w:r>
      <w:r w:rsidR="00A0575E">
        <w:rPr>
          <w:rFonts w:hint="cs"/>
          <w:sz w:val="28"/>
          <w:rtl/>
          <w:lang w:val="x-none" w:eastAsia="x-none"/>
        </w:rPr>
        <w:t>ی</w:t>
      </w:r>
      <w:r>
        <w:rPr>
          <w:rFonts w:hint="cs"/>
          <w:sz w:val="28"/>
          <w:rtl/>
          <w:lang w:val="x-none" w:eastAsia="x-none"/>
        </w:rPr>
        <w:t xml:space="preserve"> نسبت به خوب و بد جامعه و تلاش برا</w:t>
      </w:r>
      <w:r w:rsidR="00A0575E">
        <w:rPr>
          <w:rFonts w:hint="cs"/>
          <w:sz w:val="28"/>
          <w:rtl/>
          <w:lang w:val="x-none" w:eastAsia="x-none"/>
        </w:rPr>
        <w:t>ی</w:t>
      </w:r>
      <w:r>
        <w:rPr>
          <w:rFonts w:hint="cs"/>
          <w:sz w:val="28"/>
          <w:rtl/>
          <w:lang w:val="x-none" w:eastAsia="x-none"/>
        </w:rPr>
        <w:t xml:space="preserve"> اصلاح و ارتقا</w:t>
      </w:r>
      <w:r w:rsidR="00A0575E">
        <w:rPr>
          <w:rFonts w:hint="cs"/>
          <w:sz w:val="28"/>
          <w:rtl/>
          <w:lang w:val="x-none" w:eastAsia="x-none"/>
        </w:rPr>
        <w:t>ی</w:t>
      </w:r>
      <w:r>
        <w:rPr>
          <w:rFonts w:hint="cs"/>
          <w:sz w:val="28"/>
          <w:rtl/>
          <w:lang w:val="x-none" w:eastAsia="x-none"/>
        </w:rPr>
        <w:t xml:space="preserve"> آن.</w:t>
      </w:r>
      <w:r w:rsidR="00186040">
        <w:rPr>
          <w:rStyle w:val="FootnoteReference"/>
          <w:sz w:val="28"/>
          <w:rtl/>
          <w:lang w:val="x-none" w:eastAsia="x-none"/>
        </w:rPr>
        <w:footnoteReference w:id="40"/>
      </w:r>
      <w:r>
        <w:rPr>
          <w:rFonts w:hint="cs"/>
          <w:sz w:val="28"/>
          <w:rtl/>
          <w:lang w:val="x-none" w:eastAsia="x-none"/>
        </w:rPr>
        <w:t xml:space="preserve"> نوجوان </w:t>
      </w:r>
      <w:r w:rsidRPr="00DF5FE1">
        <w:rPr>
          <w:rFonts w:hint="cs"/>
          <w:sz w:val="28"/>
          <w:rtl/>
          <w:lang w:val="x-none" w:eastAsia="x-none"/>
        </w:rPr>
        <w:t>مؤمن از آغاز ا</w:t>
      </w:r>
      <w:r w:rsidR="00A0575E">
        <w:rPr>
          <w:rFonts w:hint="cs"/>
          <w:sz w:val="28"/>
          <w:rtl/>
          <w:lang w:val="x-none" w:eastAsia="x-none"/>
        </w:rPr>
        <w:t>ی</w:t>
      </w:r>
      <w:r w:rsidRPr="00DF5FE1">
        <w:rPr>
          <w:rFonts w:hint="cs"/>
          <w:sz w:val="28"/>
          <w:rtl/>
          <w:lang w:val="x-none" w:eastAsia="x-none"/>
        </w:rPr>
        <w:t>ام تکل</w:t>
      </w:r>
      <w:r w:rsidR="00A0575E">
        <w:rPr>
          <w:rFonts w:hint="cs"/>
          <w:sz w:val="28"/>
          <w:rtl/>
          <w:lang w:val="x-none" w:eastAsia="x-none"/>
        </w:rPr>
        <w:t>ی</w:t>
      </w:r>
      <w:r w:rsidRPr="00DF5FE1">
        <w:rPr>
          <w:rFonts w:hint="cs"/>
          <w:sz w:val="28"/>
          <w:rtl/>
          <w:lang w:val="x-none" w:eastAsia="x-none"/>
        </w:rPr>
        <w:t>ف با</w:t>
      </w:r>
      <w:r w:rsidR="00A0575E">
        <w:rPr>
          <w:rFonts w:hint="cs"/>
          <w:sz w:val="28"/>
          <w:rtl/>
          <w:lang w:val="x-none" w:eastAsia="x-none"/>
        </w:rPr>
        <w:t>ی</w:t>
      </w:r>
      <w:r w:rsidRPr="00DF5FE1">
        <w:rPr>
          <w:rFonts w:hint="cs"/>
          <w:sz w:val="28"/>
          <w:rtl/>
          <w:lang w:val="x-none" w:eastAsia="x-none"/>
        </w:rPr>
        <w:t>د به منزل</w:t>
      </w:r>
      <w:r w:rsidR="00C921B5">
        <w:rPr>
          <w:rFonts w:hint="cs"/>
          <w:sz w:val="28"/>
          <w:rtl/>
          <w:lang w:val="x-none" w:eastAsia="x-none"/>
        </w:rPr>
        <w:t xml:space="preserve">ة </w:t>
      </w:r>
      <w:r w:rsidR="00A0575E">
        <w:rPr>
          <w:rFonts w:hint="cs"/>
          <w:sz w:val="28"/>
          <w:rtl/>
          <w:lang w:val="x-none" w:eastAsia="x-none"/>
        </w:rPr>
        <w:t>ی</w:t>
      </w:r>
      <w:r w:rsidRPr="00DF5FE1">
        <w:rPr>
          <w:rFonts w:hint="cs"/>
          <w:sz w:val="28"/>
          <w:rtl/>
          <w:lang w:val="x-none" w:eastAsia="x-none"/>
        </w:rPr>
        <w:t>ک موجود زنده، نسبت به رخدادها</w:t>
      </w:r>
      <w:r w:rsidR="00A0575E">
        <w:rPr>
          <w:rFonts w:hint="cs"/>
          <w:sz w:val="28"/>
          <w:rtl/>
          <w:lang w:val="x-none" w:eastAsia="x-none"/>
        </w:rPr>
        <w:t>ی</w:t>
      </w:r>
      <w:r w:rsidRPr="00DF5FE1">
        <w:rPr>
          <w:rFonts w:hint="cs"/>
          <w:sz w:val="28"/>
          <w:rtl/>
          <w:lang w:val="x-none" w:eastAsia="x-none"/>
        </w:rPr>
        <w:t xml:space="preserve"> ب</w:t>
      </w:r>
      <w:r w:rsidR="00A0575E">
        <w:rPr>
          <w:rFonts w:hint="cs"/>
          <w:sz w:val="28"/>
          <w:rtl/>
          <w:lang w:val="x-none" w:eastAsia="x-none"/>
        </w:rPr>
        <w:t>ی</w:t>
      </w:r>
      <w:r w:rsidRPr="00DF5FE1">
        <w:rPr>
          <w:rFonts w:hint="cs"/>
          <w:sz w:val="28"/>
          <w:rtl/>
          <w:lang w:val="x-none" w:eastAsia="x-none"/>
        </w:rPr>
        <w:t>رون</w:t>
      </w:r>
      <w:r w:rsidR="00A0575E">
        <w:rPr>
          <w:rFonts w:hint="cs"/>
          <w:sz w:val="28"/>
          <w:rtl/>
          <w:lang w:val="x-none" w:eastAsia="x-none"/>
        </w:rPr>
        <w:t>ی</w:t>
      </w:r>
      <w:r>
        <w:rPr>
          <w:rFonts w:hint="cs"/>
          <w:sz w:val="28"/>
          <w:rtl/>
          <w:lang w:val="x-none" w:eastAsia="x-none"/>
        </w:rPr>
        <w:t xml:space="preserve"> و جامع</w:t>
      </w:r>
      <w:r w:rsidR="00C921B5">
        <w:rPr>
          <w:rFonts w:hint="cs"/>
          <w:sz w:val="28"/>
          <w:rtl/>
          <w:lang w:val="x-none" w:eastAsia="x-none"/>
        </w:rPr>
        <w:t xml:space="preserve">ة </w:t>
      </w:r>
      <w:r>
        <w:rPr>
          <w:rFonts w:hint="cs"/>
          <w:sz w:val="28"/>
          <w:rtl/>
          <w:lang w:val="x-none" w:eastAsia="x-none"/>
        </w:rPr>
        <w:t>پ</w:t>
      </w:r>
      <w:r w:rsidR="00A0575E">
        <w:rPr>
          <w:rFonts w:hint="cs"/>
          <w:sz w:val="28"/>
          <w:rtl/>
          <w:lang w:val="x-none" w:eastAsia="x-none"/>
        </w:rPr>
        <w:t>ی</w:t>
      </w:r>
      <w:r>
        <w:rPr>
          <w:rFonts w:hint="cs"/>
          <w:sz w:val="28"/>
          <w:rtl/>
          <w:lang w:val="x-none" w:eastAsia="x-none"/>
        </w:rPr>
        <w:t>رامون</w:t>
      </w:r>
      <w:r w:rsidR="00A0575E">
        <w:rPr>
          <w:rFonts w:hint="cs"/>
          <w:sz w:val="28"/>
          <w:rtl/>
          <w:lang w:val="x-none" w:eastAsia="x-none"/>
        </w:rPr>
        <w:t>ی</w:t>
      </w:r>
      <w:r>
        <w:rPr>
          <w:rFonts w:hint="cs"/>
          <w:sz w:val="28"/>
          <w:rtl/>
          <w:lang w:val="x-none" w:eastAsia="x-none"/>
        </w:rPr>
        <w:t xml:space="preserve"> حساس</w:t>
      </w:r>
      <w:r w:rsidR="00A0575E">
        <w:rPr>
          <w:rFonts w:hint="cs"/>
          <w:sz w:val="28"/>
          <w:rtl/>
          <w:lang w:val="x-none" w:eastAsia="x-none"/>
        </w:rPr>
        <w:t>ی</w:t>
      </w:r>
      <w:r>
        <w:rPr>
          <w:rFonts w:hint="cs"/>
          <w:sz w:val="28"/>
          <w:rtl/>
          <w:lang w:val="x-none" w:eastAsia="x-none"/>
        </w:rPr>
        <w:t xml:space="preserve">ت </w:t>
      </w:r>
      <w:r w:rsidRPr="00DF5FE1">
        <w:rPr>
          <w:rFonts w:hint="cs"/>
          <w:sz w:val="28"/>
          <w:rtl/>
          <w:lang w:val="x-none" w:eastAsia="x-none"/>
        </w:rPr>
        <w:t>داشته باشد</w:t>
      </w:r>
      <w:r>
        <w:rPr>
          <w:rFonts w:hint="cs"/>
          <w:sz w:val="28"/>
          <w:rtl/>
          <w:lang w:val="x-none" w:eastAsia="x-none"/>
        </w:rPr>
        <w:t>،</w:t>
      </w:r>
      <w:r w:rsidRPr="00DF5FE1">
        <w:rPr>
          <w:rFonts w:hint="cs"/>
          <w:sz w:val="28"/>
          <w:rtl/>
          <w:lang w:val="x-none" w:eastAsia="x-none"/>
        </w:rPr>
        <w:t xml:space="preserve"> از خود </w:t>
      </w:r>
      <w:r>
        <w:rPr>
          <w:rFonts w:hint="cs"/>
          <w:sz w:val="28"/>
          <w:rtl/>
          <w:lang w:val="x-none" w:eastAsia="x-none"/>
        </w:rPr>
        <w:t>واکنش</w:t>
      </w:r>
      <w:r w:rsidR="00A0575E">
        <w:rPr>
          <w:rFonts w:hint="cs"/>
          <w:sz w:val="28"/>
          <w:rtl/>
          <w:lang w:val="x-none" w:eastAsia="x-none"/>
        </w:rPr>
        <w:t>ی</w:t>
      </w:r>
      <w:r>
        <w:rPr>
          <w:rFonts w:hint="cs"/>
          <w:sz w:val="28"/>
          <w:rtl/>
          <w:lang w:val="x-none" w:eastAsia="x-none"/>
        </w:rPr>
        <w:t xml:space="preserve"> </w:t>
      </w:r>
      <w:r w:rsidRPr="00DF5FE1">
        <w:rPr>
          <w:rFonts w:hint="cs"/>
          <w:sz w:val="28"/>
          <w:rtl/>
          <w:lang w:val="x-none" w:eastAsia="x-none"/>
        </w:rPr>
        <w:t>نشان ده</w:t>
      </w:r>
      <w:r>
        <w:rPr>
          <w:rFonts w:hint="cs"/>
          <w:sz w:val="28"/>
          <w:rtl/>
          <w:lang w:val="x-none" w:eastAsia="x-none"/>
        </w:rPr>
        <w:t>د و برا</w:t>
      </w:r>
      <w:r w:rsidR="00A0575E">
        <w:rPr>
          <w:rFonts w:hint="cs"/>
          <w:sz w:val="28"/>
          <w:rtl/>
          <w:lang w:val="x-none" w:eastAsia="x-none"/>
        </w:rPr>
        <w:t>ی</w:t>
      </w:r>
      <w:r>
        <w:rPr>
          <w:rFonts w:hint="cs"/>
          <w:sz w:val="28"/>
          <w:rtl/>
          <w:lang w:val="x-none" w:eastAsia="x-none"/>
        </w:rPr>
        <w:t xml:space="preserve"> رشد و ارتقا</w:t>
      </w:r>
      <w:r w:rsidR="00A0575E">
        <w:rPr>
          <w:rFonts w:hint="cs"/>
          <w:sz w:val="28"/>
          <w:rtl/>
          <w:lang w:val="x-none" w:eastAsia="x-none"/>
        </w:rPr>
        <w:t>ی</w:t>
      </w:r>
      <w:r>
        <w:rPr>
          <w:rFonts w:hint="cs"/>
          <w:sz w:val="28"/>
          <w:rtl/>
          <w:lang w:val="x-none" w:eastAsia="x-none"/>
        </w:rPr>
        <w:t xml:space="preserve"> آن اقدام و مجاهدت</w:t>
      </w:r>
      <w:r w:rsidR="00A0575E">
        <w:rPr>
          <w:rFonts w:hint="cs"/>
          <w:sz w:val="28"/>
          <w:rtl/>
          <w:lang w:val="x-none" w:eastAsia="x-none"/>
        </w:rPr>
        <w:t>ی</w:t>
      </w:r>
      <w:r>
        <w:rPr>
          <w:rFonts w:hint="cs"/>
          <w:sz w:val="28"/>
          <w:rtl/>
          <w:lang w:val="x-none" w:eastAsia="x-none"/>
        </w:rPr>
        <w:t xml:space="preserve"> داشته باشد؛ بنابرا</w:t>
      </w:r>
      <w:r w:rsidR="00A0575E">
        <w:rPr>
          <w:rFonts w:hint="cs"/>
          <w:sz w:val="28"/>
          <w:rtl/>
          <w:lang w:val="x-none" w:eastAsia="x-none"/>
        </w:rPr>
        <w:t>ی</w:t>
      </w:r>
      <w:r>
        <w:rPr>
          <w:rFonts w:hint="cs"/>
          <w:sz w:val="28"/>
          <w:rtl/>
          <w:lang w:val="x-none" w:eastAsia="x-none"/>
        </w:rPr>
        <w:t xml:space="preserve">ن </w:t>
      </w:r>
      <w:r w:rsidRPr="00DF5FE1">
        <w:rPr>
          <w:rFonts w:hint="cs"/>
          <w:sz w:val="28"/>
          <w:rtl/>
          <w:lang w:val="x-none" w:eastAsia="x-none"/>
        </w:rPr>
        <w:t>حق ندارد تماشاچ</w:t>
      </w:r>
      <w:r w:rsidR="00A0575E">
        <w:rPr>
          <w:rFonts w:hint="cs"/>
          <w:sz w:val="28"/>
          <w:rtl/>
          <w:lang w:val="x-none" w:eastAsia="x-none"/>
        </w:rPr>
        <w:t>ی</w:t>
      </w:r>
      <w:r w:rsidRPr="00DF5FE1">
        <w:rPr>
          <w:rFonts w:hint="cs"/>
          <w:sz w:val="28"/>
          <w:rtl/>
          <w:lang w:val="x-none" w:eastAsia="x-none"/>
        </w:rPr>
        <w:t xml:space="preserve"> فارغ‌البال و عنصر</w:t>
      </w:r>
      <w:r w:rsidR="006E30AB">
        <w:rPr>
          <w:rFonts w:hint="cs"/>
          <w:sz w:val="28"/>
          <w:rtl/>
          <w:lang w:val="x-none" w:eastAsia="x-none"/>
        </w:rPr>
        <w:t xml:space="preserve"> خدمت‌گیرندة</w:t>
      </w:r>
      <w:r w:rsidRPr="00DF5FE1">
        <w:rPr>
          <w:rFonts w:hint="cs"/>
          <w:sz w:val="28"/>
          <w:rtl/>
          <w:lang w:val="x-none" w:eastAsia="x-none"/>
        </w:rPr>
        <w:t xml:space="preserve"> ب</w:t>
      </w:r>
      <w:r w:rsidR="00A0575E">
        <w:rPr>
          <w:rFonts w:hint="cs"/>
          <w:sz w:val="28"/>
          <w:rtl/>
          <w:lang w:val="x-none" w:eastAsia="x-none"/>
        </w:rPr>
        <w:t>ی</w:t>
      </w:r>
      <w:r w:rsidRPr="00DF5FE1">
        <w:rPr>
          <w:rFonts w:hint="cs"/>
          <w:sz w:val="28"/>
          <w:rtl/>
          <w:lang w:val="x-none" w:eastAsia="x-none"/>
        </w:rPr>
        <w:t>‌مسئول</w:t>
      </w:r>
      <w:r w:rsidR="00A0575E">
        <w:rPr>
          <w:rFonts w:hint="cs"/>
          <w:sz w:val="28"/>
          <w:rtl/>
          <w:lang w:val="x-none" w:eastAsia="x-none"/>
        </w:rPr>
        <w:t>ی</w:t>
      </w:r>
      <w:r w:rsidRPr="00DF5FE1">
        <w:rPr>
          <w:rFonts w:hint="cs"/>
          <w:sz w:val="28"/>
          <w:rtl/>
          <w:lang w:val="x-none" w:eastAsia="x-none"/>
        </w:rPr>
        <w:t>ت</w:t>
      </w:r>
      <w:r>
        <w:rPr>
          <w:rFonts w:hint="cs"/>
          <w:sz w:val="28"/>
          <w:rtl/>
          <w:lang w:val="x-none" w:eastAsia="x-none"/>
        </w:rPr>
        <w:t xml:space="preserve"> بماند</w:t>
      </w:r>
      <w:r w:rsidRPr="00DF5FE1">
        <w:rPr>
          <w:rFonts w:hint="cs"/>
          <w:sz w:val="28"/>
          <w:rtl/>
          <w:lang w:val="x-none" w:eastAsia="x-none"/>
        </w:rPr>
        <w:t>. کس</w:t>
      </w:r>
      <w:r w:rsidR="00A0575E">
        <w:rPr>
          <w:rFonts w:hint="cs"/>
          <w:sz w:val="28"/>
          <w:rtl/>
          <w:lang w:val="x-none" w:eastAsia="x-none"/>
        </w:rPr>
        <w:t>ی</w:t>
      </w:r>
      <w:r w:rsidRPr="00DF5FE1">
        <w:rPr>
          <w:rFonts w:hint="cs"/>
          <w:sz w:val="28"/>
          <w:rtl/>
          <w:lang w:val="x-none" w:eastAsia="x-none"/>
        </w:rPr>
        <w:t xml:space="preserve"> که از خود حرکت و اقدام و جوشش</w:t>
      </w:r>
      <w:r w:rsidR="00A0575E">
        <w:rPr>
          <w:rFonts w:hint="cs"/>
          <w:sz w:val="28"/>
          <w:rtl/>
          <w:lang w:val="x-none" w:eastAsia="x-none"/>
        </w:rPr>
        <w:t>ی</w:t>
      </w:r>
      <w:r w:rsidRPr="00DF5FE1">
        <w:rPr>
          <w:rFonts w:hint="cs"/>
          <w:sz w:val="28"/>
          <w:rtl/>
          <w:lang w:val="x-none" w:eastAsia="x-none"/>
        </w:rPr>
        <w:t xml:space="preserve"> نشان نم</w:t>
      </w:r>
      <w:r w:rsidR="00A0575E">
        <w:rPr>
          <w:rFonts w:hint="cs"/>
          <w:sz w:val="28"/>
          <w:rtl/>
          <w:lang w:val="x-none" w:eastAsia="x-none"/>
        </w:rPr>
        <w:t>ی</w:t>
      </w:r>
      <w:r w:rsidRPr="00DF5FE1">
        <w:rPr>
          <w:rFonts w:hint="cs"/>
          <w:sz w:val="28"/>
          <w:rtl/>
          <w:lang w:val="x-none" w:eastAsia="x-none"/>
        </w:rPr>
        <w:t>‌دهد</w:t>
      </w:r>
      <w:r>
        <w:rPr>
          <w:rFonts w:hint="cs"/>
          <w:sz w:val="28"/>
          <w:rtl/>
          <w:lang w:val="x-none" w:eastAsia="x-none"/>
        </w:rPr>
        <w:t>،</w:t>
      </w:r>
      <w:r w:rsidRPr="00DF5FE1">
        <w:rPr>
          <w:rFonts w:hint="cs"/>
          <w:sz w:val="28"/>
          <w:rtl/>
          <w:lang w:val="x-none" w:eastAsia="x-none"/>
        </w:rPr>
        <w:t xml:space="preserve"> به خفتگان و مردگان ملحق است و نشان از زنده بودن ندارد؛ «هرکه او ب</w:t>
      </w:r>
      <w:r w:rsidR="00A0575E">
        <w:rPr>
          <w:rFonts w:hint="cs"/>
          <w:sz w:val="28"/>
          <w:rtl/>
          <w:lang w:val="x-none" w:eastAsia="x-none"/>
        </w:rPr>
        <w:t>ی</w:t>
      </w:r>
      <w:r w:rsidRPr="00DF5FE1">
        <w:rPr>
          <w:rFonts w:hint="cs"/>
          <w:sz w:val="28"/>
          <w:rtl/>
          <w:lang w:val="x-none" w:eastAsia="x-none"/>
        </w:rPr>
        <w:t>دارتر پردردتر».</w:t>
      </w:r>
    </w:p>
    <w:p w14:paraId="2B216C8B" w14:textId="7624B774" w:rsidR="00916955" w:rsidRDefault="00916955" w:rsidP="002E6EAF">
      <w:pPr>
        <w:rPr>
          <w:sz w:val="28"/>
          <w:rtl/>
          <w:lang w:eastAsia="ko-KR"/>
        </w:rPr>
      </w:pPr>
      <w:r>
        <w:rPr>
          <w:rFonts w:hint="cs"/>
          <w:sz w:val="28"/>
          <w:rtl/>
          <w:lang w:val="x-none" w:eastAsia="ko-KR" w:bidi="ar-SA"/>
        </w:rPr>
        <w:t>برخلاف نظر کسان</w:t>
      </w:r>
      <w:r w:rsidR="00A0575E">
        <w:rPr>
          <w:rFonts w:hint="cs"/>
          <w:sz w:val="28"/>
          <w:rtl/>
          <w:lang w:val="x-none" w:eastAsia="ko-KR" w:bidi="ar-SA"/>
        </w:rPr>
        <w:t>ی</w:t>
      </w:r>
      <w:r>
        <w:rPr>
          <w:rFonts w:hint="cs"/>
          <w:sz w:val="28"/>
          <w:rtl/>
          <w:lang w:val="x-none" w:eastAsia="ko-KR" w:bidi="ar-SA"/>
        </w:rPr>
        <w:t xml:space="preserve"> که نوجوان را کودک تلق</w:t>
      </w:r>
      <w:r w:rsidR="00A0575E">
        <w:rPr>
          <w:rFonts w:hint="cs"/>
          <w:sz w:val="28"/>
          <w:rtl/>
          <w:lang w:val="x-none" w:eastAsia="ko-KR" w:bidi="ar-SA"/>
        </w:rPr>
        <w:t>ی</w:t>
      </w:r>
      <w:r>
        <w:rPr>
          <w:rFonts w:hint="cs"/>
          <w:sz w:val="28"/>
          <w:rtl/>
          <w:lang w:val="x-none" w:eastAsia="ko-KR" w:bidi="ar-SA"/>
        </w:rPr>
        <w:t xml:space="preserve"> م</w:t>
      </w:r>
      <w:r w:rsidR="00A0575E">
        <w:rPr>
          <w:rFonts w:hint="cs"/>
          <w:sz w:val="28"/>
          <w:rtl/>
          <w:lang w:val="x-none" w:eastAsia="ko-KR" w:bidi="ar-SA"/>
        </w:rPr>
        <w:t>ی</w:t>
      </w:r>
      <w:r>
        <w:rPr>
          <w:rFonts w:hint="cs"/>
          <w:sz w:val="28"/>
          <w:rtl/>
          <w:lang w:val="x-none" w:eastAsia="ko-KR" w:bidi="ar-SA"/>
        </w:rPr>
        <w:t>‌کنند و به او م</w:t>
      </w:r>
      <w:r w:rsidR="00A0575E">
        <w:rPr>
          <w:rFonts w:hint="cs"/>
          <w:sz w:val="28"/>
          <w:rtl/>
          <w:lang w:val="x-none" w:eastAsia="ko-KR" w:bidi="ar-SA"/>
        </w:rPr>
        <w:t>ی</w:t>
      </w:r>
      <w:r>
        <w:rPr>
          <w:rFonts w:hint="cs"/>
          <w:sz w:val="28"/>
          <w:rtl/>
          <w:lang w:val="x-none" w:eastAsia="ko-KR" w:bidi="ar-SA"/>
        </w:rPr>
        <w:t>دان عرض اندام در جامعه نم</w:t>
      </w:r>
      <w:r w:rsidR="00A0575E">
        <w:rPr>
          <w:rFonts w:hint="cs"/>
          <w:sz w:val="28"/>
          <w:rtl/>
          <w:lang w:val="x-none" w:eastAsia="ko-KR" w:bidi="ar-SA"/>
        </w:rPr>
        <w:t>ی</w:t>
      </w:r>
      <w:r>
        <w:rPr>
          <w:rFonts w:hint="cs"/>
          <w:sz w:val="28"/>
          <w:rtl/>
          <w:lang w:val="x-none" w:eastAsia="ko-KR" w:bidi="ar-SA"/>
        </w:rPr>
        <w:t>‌دهند</w:t>
      </w:r>
      <w:r w:rsidR="009F5ECB">
        <w:rPr>
          <w:rFonts w:hint="cs"/>
          <w:sz w:val="28"/>
          <w:rtl/>
          <w:lang w:val="x-none" w:eastAsia="ko-KR" w:bidi="ar-SA"/>
        </w:rPr>
        <w:t>،</w:t>
      </w:r>
      <w:r>
        <w:rPr>
          <w:rFonts w:hint="cs"/>
          <w:sz w:val="28"/>
          <w:rtl/>
          <w:lang w:val="x-none" w:eastAsia="ko-KR" w:bidi="ar-SA"/>
        </w:rPr>
        <w:t xml:space="preserve"> خدا</w:t>
      </w:r>
      <w:r w:rsidR="00A0575E">
        <w:rPr>
          <w:rFonts w:hint="cs"/>
          <w:sz w:val="28"/>
          <w:rtl/>
          <w:lang w:val="x-none" w:eastAsia="ko-KR" w:bidi="ar-SA"/>
        </w:rPr>
        <w:t>ی</w:t>
      </w:r>
      <w:r>
        <w:rPr>
          <w:rFonts w:hint="cs"/>
          <w:sz w:val="28"/>
          <w:rtl/>
          <w:lang w:val="x-none" w:eastAsia="ko-KR" w:bidi="ar-SA"/>
        </w:rPr>
        <w:t xml:space="preserve"> متعال تکل</w:t>
      </w:r>
      <w:r w:rsidR="00A0575E">
        <w:rPr>
          <w:rFonts w:hint="cs"/>
          <w:sz w:val="28"/>
          <w:rtl/>
          <w:lang w:val="x-none" w:eastAsia="ko-KR" w:bidi="ar-SA"/>
        </w:rPr>
        <w:t>ی</w:t>
      </w:r>
      <w:r>
        <w:rPr>
          <w:rFonts w:hint="cs"/>
          <w:sz w:val="28"/>
          <w:rtl/>
          <w:lang w:val="x-none" w:eastAsia="ko-KR" w:bidi="ar-SA"/>
        </w:rPr>
        <w:t xml:space="preserve">ف </w:t>
      </w:r>
      <w:r>
        <w:rPr>
          <w:rFonts w:hint="cs"/>
          <w:sz w:val="28"/>
          <w:rtl/>
          <w:lang w:eastAsia="ko-KR"/>
        </w:rPr>
        <w:t>مستق</w:t>
      </w:r>
      <w:r w:rsidR="00A0575E">
        <w:rPr>
          <w:rFonts w:hint="cs"/>
          <w:sz w:val="28"/>
          <w:rtl/>
          <w:lang w:eastAsia="ko-KR"/>
        </w:rPr>
        <w:t>ی</w:t>
      </w:r>
      <w:r>
        <w:rPr>
          <w:rFonts w:hint="cs"/>
          <w:sz w:val="28"/>
          <w:rtl/>
          <w:lang w:eastAsia="ko-KR"/>
        </w:rPr>
        <w:t xml:space="preserve">م </w:t>
      </w:r>
      <w:r>
        <w:rPr>
          <w:rFonts w:hint="cs"/>
          <w:sz w:val="28"/>
          <w:rtl/>
          <w:lang w:val="x-none" w:eastAsia="ko-KR" w:bidi="ar-SA"/>
        </w:rPr>
        <w:t>اله</w:t>
      </w:r>
      <w:r w:rsidR="00A0575E">
        <w:rPr>
          <w:rFonts w:hint="cs"/>
          <w:sz w:val="28"/>
          <w:rtl/>
          <w:lang w:val="x-none" w:eastAsia="ko-KR" w:bidi="ar-SA"/>
        </w:rPr>
        <w:t>ی</w:t>
      </w:r>
      <w:r>
        <w:rPr>
          <w:rFonts w:hint="cs"/>
          <w:sz w:val="28"/>
          <w:rtl/>
          <w:lang w:val="x-none" w:eastAsia="ko-KR" w:bidi="ar-SA"/>
        </w:rPr>
        <w:t xml:space="preserve"> و رسالت اجتماع</w:t>
      </w:r>
      <w:r w:rsidR="00A0575E">
        <w:rPr>
          <w:rFonts w:hint="cs"/>
          <w:sz w:val="28"/>
          <w:rtl/>
          <w:lang w:val="x-none" w:eastAsia="ko-KR" w:bidi="ar-SA"/>
        </w:rPr>
        <w:t>ی</w:t>
      </w:r>
      <w:r>
        <w:rPr>
          <w:rFonts w:hint="cs"/>
          <w:sz w:val="28"/>
          <w:rtl/>
          <w:lang w:val="x-none" w:eastAsia="ko-KR" w:bidi="ar-SA"/>
        </w:rPr>
        <w:t xml:space="preserve"> را </w:t>
      </w:r>
      <w:r w:rsidR="00A0575E">
        <w:rPr>
          <w:rFonts w:hint="cs"/>
          <w:sz w:val="28"/>
          <w:rtl/>
          <w:lang w:val="x-none" w:eastAsia="ko-KR" w:bidi="ar-SA"/>
        </w:rPr>
        <w:t>ی</w:t>
      </w:r>
      <w:r>
        <w:rPr>
          <w:rFonts w:hint="cs"/>
          <w:sz w:val="28"/>
          <w:rtl/>
          <w:lang w:val="x-none" w:eastAsia="ko-KR" w:bidi="ar-SA"/>
        </w:rPr>
        <w:t xml:space="preserve">ک جا بر دوش او نهاده و هردو را در </w:t>
      </w:r>
      <w:r w:rsidR="00A0575E">
        <w:rPr>
          <w:rFonts w:hint="cs"/>
          <w:sz w:val="28"/>
          <w:rtl/>
          <w:lang w:val="x-none" w:eastAsia="ko-KR" w:bidi="ar-SA"/>
        </w:rPr>
        <w:t>ی</w:t>
      </w:r>
      <w:r>
        <w:rPr>
          <w:rFonts w:hint="cs"/>
          <w:sz w:val="28"/>
          <w:rtl/>
          <w:lang w:val="x-none" w:eastAsia="ko-KR" w:bidi="ar-SA"/>
        </w:rPr>
        <w:t xml:space="preserve">ک لحظه از او خواسته است. </w:t>
      </w:r>
      <w:r w:rsidRPr="000E31D9">
        <w:rPr>
          <w:rtl/>
          <w:lang w:val="x-none" w:eastAsia="zh-CN"/>
        </w:rPr>
        <w:t>رابط</w:t>
      </w:r>
      <w:r w:rsidR="00C921B5">
        <w:rPr>
          <w:rtl/>
          <w:lang w:val="x-none" w:eastAsia="zh-CN"/>
        </w:rPr>
        <w:t xml:space="preserve">ة </w:t>
      </w:r>
      <w:r w:rsidRPr="000E31D9">
        <w:rPr>
          <w:rtl/>
          <w:lang w:val="x-none" w:eastAsia="zh-CN"/>
        </w:rPr>
        <w:t xml:space="preserve">انسان </w:t>
      </w:r>
      <w:r>
        <w:rPr>
          <w:rFonts w:hint="cs"/>
          <w:rtl/>
          <w:lang w:val="x-none" w:eastAsia="zh-CN"/>
        </w:rPr>
        <w:t xml:space="preserve">با خدا فقط </w:t>
      </w:r>
      <w:r w:rsidRPr="000E31D9">
        <w:rPr>
          <w:rtl/>
          <w:lang w:val="x-none" w:eastAsia="zh-CN"/>
        </w:rPr>
        <w:t xml:space="preserve">در ارتباط </w:t>
      </w:r>
      <w:r>
        <w:rPr>
          <w:rFonts w:hint="cs"/>
          <w:rtl/>
          <w:lang w:val="x-none" w:eastAsia="zh-CN"/>
        </w:rPr>
        <w:t>مستق</w:t>
      </w:r>
      <w:r w:rsidR="00A0575E">
        <w:rPr>
          <w:rFonts w:hint="cs"/>
          <w:rtl/>
          <w:lang w:val="x-none" w:eastAsia="zh-CN"/>
        </w:rPr>
        <w:t>ی</w:t>
      </w:r>
      <w:r>
        <w:rPr>
          <w:rFonts w:hint="cs"/>
          <w:rtl/>
          <w:lang w:val="x-none" w:eastAsia="zh-CN"/>
        </w:rPr>
        <w:t xml:space="preserve">م </w:t>
      </w:r>
      <w:r w:rsidRPr="000E31D9">
        <w:rPr>
          <w:rtl/>
          <w:lang w:val="x-none" w:eastAsia="zh-CN"/>
        </w:rPr>
        <w:t>و انجام عبادات دستور</w:t>
      </w:r>
      <w:r w:rsidR="00A0575E">
        <w:rPr>
          <w:rtl/>
          <w:lang w:val="x-none" w:eastAsia="zh-CN"/>
        </w:rPr>
        <w:t>ی</w:t>
      </w:r>
      <w:r>
        <w:rPr>
          <w:rFonts w:hint="cs"/>
          <w:rtl/>
          <w:lang w:val="x-none" w:eastAsia="zh-CN"/>
        </w:rPr>
        <w:t xml:space="preserve"> و فرا</w:t>
      </w:r>
      <w:r w:rsidR="00A0575E">
        <w:rPr>
          <w:rFonts w:hint="cs"/>
          <w:rtl/>
          <w:lang w:val="x-none" w:eastAsia="zh-CN"/>
        </w:rPr>
        <w:t>ی</w:t>
      </w:r>
      <w:r>
        <w:rPr>
          <w:rFonts w:hint="cs"/>
          <w:rtl/>
          <w:lang w:val="x-none" w:eastAsia="zh-CN"/>
        </w:rPr>
        <w:t>ض تعبد</w:t>
      </w:r>
      <w:r w:rsidR="00A0575E">
        <w:rPr>
          <w:rFonts w:hint="cs"/>
          <w:rtl/>
          <w:lang w:val="x-none" w:eastAsia="zh-CN"/>
        </w:rPr>
        <w:t>ی</w:t>
      </w:r>
      <w:r>
        <w:rPr>
          <w:rFonts w:hint="cs"/>
          <w:rtl/>
          <w:lang w:val="x-none" w:eastAsia="zh-CN"/>
        </w:rPr>
        <w:t xml:space="preserve"> </w:t>
      </w:r>
      <w:r w:rsidRPr="000E31D9">
        <w:rPr>
          <w:rtl/>
          <w:lang w:val="x-none" w:eastAsia="zh-CN"/>
        </w:rPr>
        <w:t>مانند نماز و روزه خلاصه</w:t>
      </w:r>
      <w:r>
        <w:rPr>
          <w:rtl/>
          <w:lang w:val="x-none" w:eastAsia="zh-CN"/>
        </w:rPr>
        <w:t xml:space="preserve"> نم</w:t>
      </w:r>
      <w:r w:rsidR="00A0575E">
        <w:rPr>
          <w:rtl/>
          <w:lang w:val="x-none" w:eastAsia="zh-CN"/>
        </w:rPr>
        <w:t>ی</w:t>
      </w:r>
      <w:r>
        <w:rPr>
          <w:rtl/>
          <w:lang w:val="x-none" w:eastAsia="zh-CN"/>
        </w:rPr>
        <w:t>‌</w:t>
      </w:r>
      <w:r>
        <w:rPr>
          <w:rFonts w:hint="cs"/>
          <w:rtl/>
          <w:lang w:val="x-none" w:eastAsia="zh-CN"/>
        </w:rPr>
        <w:t>شود؛</w:t>
      </w:r>
      <w:r w:rsidRPr="000E31D9">
        <w:rPr>
          <w:rtl/>
          <w:lang w:val="x-none" w:eastAsia="zh-CN"/>
        </w:rPr>
        <w:t xml:space="preserve"> بلكه در</w:t>
      </w:r>
      <w:r>
        <w:rPr>
          <w:rFonts w:hint="cs"/>
          <w:rtl/>
          <w:lang w:val="x-none" w:eastAsia="zh-CN"/>
        </w:rPr>
        <w:t xml:space="preserve"> </w:t>
      </w:r>
      <w:r w:rsidRPr="000E31D9">
        <w:rPr>
          <w:rtl/>
          <w:lang w:val="x-none" w:eastAsia="zh-CN"/>
        </w:rPr>
        <w:t>سطح</w:t>
      </w:r>
      <w:r w:rsidR="00A0575E">
        <w:rPr>
          <w:rFonts w:hint="cs"/>
          <w:rtl/>
          <w:lang w:val="x-none" w:eastAsia="zh-CN"/>
        </w:rPr>
        <w:t>ی</w:t>
      </w:r>
      <w:r w:rsidRPr="000E31D9">
        <w:rPr>
          <w:rtl/>
          <w:lang w:val="x-none" w:eastAsia="zh-CN"/>
        </w:rPr>
        <w:t xml:space="preserve"> وس</w:t>
      </w:r>
      <w:r w:rsidR="00A0575E">
        <w:rPr>
          <w:rtl/>
          <w:lang w:val="x-none" w:eastAsia="zh-CN"/>
        </w:rPr>
        <w:t>ی</w:t>
      </w:r>
      <w:r w:rsidRPr="000E31D9">
        <w:rPr>
          <w:rtl/>
          <w:lang w:val="x-none" w:eastAsia="zh-CN"/>
        </w:rPr>
        <w:t>ع</w:t>
      </w:r>
      <w:r>
        <w:rPr>
          <w:rtl/>
          <w:lang w:val="x-none" w:eastAsia="zh-CN"/>
        </w:rPr>
        <w:t xml:space="preserve">‌تر </w:t>
      </w:r>
      <w:r w:rsidRPr="000E31D9">
        <w:rPr>
          <w:rtl/>
          <w:lang w:val="x-none" w:eastAsia="zh-CN"/>
        </w:rPr>
        <w:t>و مق</w:t>
      </w:r>
      <w:r w:rsidR="00A0575E">
        <w:rPr>
          <w:rtl/>
          <w:lang w:val="x-none" w:eastAsia="zh-CN"/>
        </w:rPr>
        <w:t>ی</w:t>
      </w:r>
      <w:r w:rsidRPr="000E31D9">
        <w:rPr>
          <w:rtl/>
          <w:lang w:val="x-none" w:eastAsia="zh-CN"/>
        </w:rPr>
        <w:t>اس</w:t>
      </w:r>
      <w:r w:rsidR="00A0575E">
        <w:rPr>
          <w:rFonts w:hint="cs"/>
          <w:rtl/>
          <w:lang w:val="x-none" w:eastAsia="zh-CN"/>
        </w:rPr>
        <w:t>ی</w:t>
      </w:r>
      <w:r w:rsidRPr="000E31D9">
        <w:rPr>
          <w:rtl/>
          <w:lang w:val="x-none" w:eastAsia="zh-CN"/>
        </w:rPr>
        <w:t xml:space="preserve"> بزرگ</w:t>
      </w:r>
      <w:r>
        <w:rPr>
          <w:rFonts w:hint="cs"/>
          <w:rtl/>
          <w:lang w:eastAsia="zh-CN"/>
        </w:rPr>
        <w:t>‌تر</w:t>
      </w:r>
      <w:r w:rsidRPr="000E31D9">
        <w:rPr>
          <w:rtl/>
          <w:lang w:val="x-none" w:eastAsia="zh-CN"/>
        </w:rPr>
        <w:t xml:space="preserve"> </w:t>
      </w:r>
      <w:r>
        <w:rPr>
          <w:rFonts w:hint="cs"/>
          <w:sz w:val="28"/>
          <w:rtl/>
          <w:lang w:val="x-none" w:eastAsia="ko-KR" w:bidi="ar-SA"/>
        </w:rPr>
        <w:t>خدا</w:t>
      </w:r>
      <w:r w:rsidR="00A0575E">
        <w:rPr>
          <w:rFonts w:hint="cs"/>
          <w:sz w:val="28"/>
          <w:rtl/>
          <w:lang w:val="x-none" w:eastAsia="ko-KR" w:bidi="ar-SA"/>
        </w:rPr>
        <w:t>ی</w:t>
      </w:r>
      <w:r>
        <w:rPr>
          <w:rFonts w:hint="cs"/>
          <w:sz w:val="28"/>
          <w:rtl/>
          <w:lang w:val="x-none" w:eastAsia="ko-KR" w:bidi="ar-SA"/>
        </w:rPr>
        <w:t xml:space="preserve"> متعال، جوان را نسبت به خود، </w:t>
      </w:r>
      <w:r>
        <w:rPr>
          <w:rFonts w:hint="cs"/>
          <w:sz w:val="28"/>
          <w:rtl/>
          <w:lang w:eastAsia="ko-KR"/>
        </w:rPr>
        <w:t xml:space="preserve">نسبت به </w:t>
      </w:r>
      <w:r>
        <w:rPr>
          <w:rFonts w:hint="cs"/>
          <w:sz w:val="28"/>
          <w:rtl/>
          <w:lang w:val="x-none" w:eastAsia="ko-KR" w:bidi="ar-SA"/>
        </w:rPr>
        <w:t>خد</w:t>
      </w:r>
      <w:r>
        <w:rPr>
          <w:rFonts w:hint="cs"/>
          <w:sz w:val="28"/>
          <w:rtl/>
          <w:lang w:eastAsia="ko-KR"/>
        </w:rPr>
        <w:t>ا، نسبت به</w:t>
      </w:r>
      <w:r>
        <w:rPr>
          <w:rFonts w:hint="cs"/>
          <w:sz w:val="28"/>
          <w:rtl/>
          <w:lang w:val="x-none" w:eastAsia="ko-KR" w:bidi="ar-SA"/>
        </w:rPr>
        <w:t xml:space="preserve"> د</w:t>
      </w:r>
      <w:r w:rsidR="00A0575E">
        <w:rPr>
          <w:rFonts w:hint="cs"/>
          <w:sz w:val="28"/>
          <w:rtl/>
          <w:lang w:val="x-none" w:eastAsia="ko-KR" w:bidi="ar-SA"/>
        </w:rPr>
        <w:t>ی</w:t>
      </w:r>
      <w:r>
        <w:rPr>
          <w:rFonts w:hint="cs"/>
          <w:sz w:val="28"/>
          <w:rtl/>
          <w:lang w:val="x-none" w:eastAsia="ko-KR" w:bidi="ar-SA"/>
        </w:rPr>
        <w:t>گران</w:t>
      </w:r>
      <w:r>
        <w:rPr>
          <w:rFonts w:hint="cs"/>
          <w:sz w:val="28"/>
          <w:rtl/>
          <w:lang w:val="x-none" w:eastAsia="ko-KR"/>
        </w:rPr>
        <w:t>،</w:t>
      </w:r>
      <w:r>
        <w:rPr>
          <w:rFonts w:hint="cs"/>
          <w:sz w:val="28"/>
          <w:rtl/>
          <w:lang w:val="x-none" w:eastAsia="ko-KR" w:bidi="ar-SA"/>
        </w:rPr>
        <w:t xml:space="preserve"> نسبت به جامع</w:t>
      </w:r>
      <w:r>
        <w:rPr>
          <w:rFonts w:hint="cs"/>
          <w:sz w:val="28"/>
          <w:rtl/>
          <w:lang w:val="x-none" w:eastAsia="ko-KR"/>
        </w:rPr>
        <w:t>ه،</w:t>
      </w:r>
      <w:r>
        <w:rPr>
          <w:rFonts w:hint="cs"/>
          <w:sz w:val="28"/>
          <w:rtl/>
          <w:lang w:val="x-none" w:eastAsia="ko-KR" w:bidi="ar-SA"/>
        </w:rPr>
        <w:t xml:space="preserve"> نسبت به جهان </w:t>
      </w:r>
      <w:r>
        <w:rPr>
          <w:rFonts w:hint="cs"/>
          <w:sz w:val="28"/>
          <w:rtl/>
          <w:lang w:eastAsia="ko-KR"/>
        </w:rPr>
        <w:t>و نسبت به آ</w:t>
      </w:r>
      <w:r w:rsidR="00A0575E">
        <w:rPr>
          <w:rFonts w:hint="cs"/>
          <w:sz w:val="28"/>
          <w:rtl/>
          <w:lang w:eastAsia="ko-KR"/>
        </w:rPr>
        <w:t>ی</w:t>
      </w:r>
      <w:r>
        <w:rPr>
          <w:rFonts w:hint="cs"/>
          <w:sz w:val="28"/>
          <w:rtl/>
          <w:lang w:eastAsia="ko-KR"/>
        </w:rPr>
        <w:t>ند</w:t>
      </w:r>
      <w:r w:rsidR="00C921B5">
        <w:rPr>
          <w:rFonts w:hint="cs"/>
          <w:sz w:val="28"/>
          <w:rtl/>
          <w:lang w:eastAsia="ko-KR"/>
        </w:rPr>
        <w:t xml:space="preserve">ة </w:t>
      </w:r>
      <w:r>
        <w:rPr>
          <w:rFonts w:hint="cs"/>
          <w:sz w:val="28"/>
          <w:rtl/>
          <w:lang w:eastAsia="ko-KR"/>
        </w:rPr>
        <w:t>تار</w:t>
      </w:r>
      <w:r w:rsidR="00A0575E">
        <w:rPr>
          <w:rFonts w:hint="cs"/>
          <w:sz w:val="28"/>
          <w:rtl/>
          <w:lang w:eastAsia="ko-KR"/>
        </w:rPr>
        <w:t>ی</w:t>
      </w:r>
      <w:r>
        <w:rPr>
          <w:rFonts w:hint="cs"/>
          <w:sz w:val="28"/>
          <w:rtl/>
          <w:lang w:eastAsia="ko-KR"/>
        </w:rPr>
        <w:t>خ و فردا</w:t>
      </w:r>
      <w:r w:rsidR="00A0575E">
        <w:rPr>
          <w:rFonts w:hint="cs"/>
          <w:sz w:val="28"/>
          <w:rtl/>
          <w:lang w:eastAsia="ko-KR"/>
        </w:rPr>
        <w:t>ی</w:t>
      </w:r>
      <w:r>
        <w:rPr>
          <w:rFonts w:hint="cs"/>
          <w:sz w:val="28"/>
          <w:rtl/>
          <w:lang w:eastAsia="ko-KR"/>
        </w:rPr>
        <w:t xml:space="preserve"> بشر </w:t>
      </w:r>
      <w:r>
        <w:rPr>
          <w:rFonts w:hint="cs"/>
          <w:sz w:val="28"/>
          <w:rtl/>
          <w:lang w:val="x-none" w:eastAsia="ko-KR" w:bidi="ar-SA"/>
        </w:rPr>
        <w:t>مسئول م</w:t>
      </w:r>
      <w:r w:rsidR="00A0575E">
        <w:rPr>
          <w:rFonts w:hint="cs"/>
          <w:sz w:val="28"/>
          <w:rtl/>
          <w:lang w:val="x-none" w:eastAsia="ko-KR" w:bidi="ar-SA"/>
        </w:rPr>
        <w:t>ی</w:t>
      </w:r>
      <w:r>
        <w:rPr>
          <w:rFonts w:hint="cs"/>
          <w:sz w:val="28"/>
          <w:rtl/>
          <w:lang w:val="x-none" w:eastAsia="ko-KR" w:bidi="ar-SA"/>
        </w:rPr>
        <w:t>‌شناسد</w:t>
      </w:r>
      <w:r>
        <w:rPr>
          <w:rFonts w:hint="cs"/>
          <w:sz w:val="28"/>
          <w:rtl/>
          <w:lang w:eastAsia="ko-KR"/>
        </w:rPr>
        <w:t>؛</w:t>
      </w:r>
      <w:r>
        <w:rPr>
          <w:rFonts w:hint="cs"/>
          <w:sz w:val="28"/>
          <w:rtl/>
          <w:lang w:val="x-none" w:eastAsia="ko-KR" w:bidi="ar-SA"/>
        </w:rPr>
        <w:t xml:space="preserve"> بنابرا</w:t>
      </w:r>
      <w:r w:rsidR="00A0575E">
        <w:rPr>
          <w:rFonts w:hint="cs"/>
          <w:sz w:val="28"/>
          <w:rtl/>
          <w:lang w:val="x-none" w:eastAsia="ko-KR" w:bidi="ar-SA"/>
        </w:rPr>
        <w:t>ی</w:t>
      </w:r>
      <w:r>
        <w:rPr>
          <w:rFonts w:hint="cs"/>
          <w:sz w:val="28"/>
          <w:rtl/>
          <w:lang w:val="x-none" w:eastAsia="ko-KR" w:bidi="ar-SA"/>
        </w:rPr>
        <w:t>ن همان‌گونه که آمادگ</w:t>
      </w:r>
      <w:r w:rsidR="00A0575E">
        <w:rPr>
          <w:rFonts w:hint="cs"/>
          <w:sz w:val="28"/>
          <w:rtl/>
          <w:lang w:val="x-none" w:eastAsia="ko-KR" w:bidi="ar-SA"/>
        </w:rPr>
        <w:t>ی</w:t>
      </w:r>
      <w:r>
        <w:rPr>
          <w:rFonts w:hint="cs"/>
          <w:sz w:val="28"/>
          <w:rtl/>
          <w:lang w:val="x-none" w:eastAsia="ko-KR" w:bidi="ar-SA"/>
        </w:rPr>
        <w:t>‌ها</w:t>
      </w:r>
      <w:r w:rsidR="00A0575E">
        <w:rPr>
          <w:rFonts w:hint="cs"/>
          <w:sz w:val="28"/>
          <w:rtl/>
          <w:lang w:val="x-none" w:eastAsia="ko-KR" w:bidi="ar-SA"/>
        </w:rPr>
        <w:t>ی</w:t>
      </w:r>
      <w:r>
        <w:rPr>
          <w:rFonts w:hint="cs"/>
          <w:sz w:val="28"/>
          <w:rtl/>
          <w:lang w:val="x-none" w:eastAsia="ko-KR" w:bidi="ar-SA"/>
        </w:rPr>
        <w:t xml:space="preserve"> لازم برا</w:t>
      </w:r>
      <w:r w:rsidR="00A0575E">
        <w:rPr>
          <w:rFonts w:hint="cs"/>
          <w:sz w:val="28"/>
          <w:rtl/>
          <w:lang w:val="x-none" w:eastAsia="ko-KR" w:bidi="ar-SA"/>
        </w:rPr>
        <w:t>ی</w:t>
      </w:r>
      <w:r>
        <w:rPr>
          <w:rFonts w:hint="cs"/>
          <w:sz w:val="28"/>
          <w:rtl/>
          <w:lang w:val="x-none" w:eastAsia="ko-KR" w:bidi="ar-SA"/>
        </w:rPr>
        <w:t xml:space="preserve"> ادا</w:t>
      </w:r>
      <w:r w:rsidR="00A0575E">
        <w:rPr>
          <w:rFonts w:hint="cs"/>
          <w:sz w:val="28"/>
          <w:rtl/>
          <w:lang w:val="x-none" w:eastAsia="ko-KR" w:bidi="ar-SA"/>
        </w:rPr>
        <w:t>ی</w:t>
      </w:r>
      <w:r>
        <w:rPr>
          <w:rFonts w:hint="cs"/>
          <w:sz w:val="28"/>
          <w:rtl/>
          <w:lang w:val="x-none" w:eastAsia="ko-KR" w:bidi="ar-SA"/>
        </w:rPr>
        <w:t xml:space="preserve"> فر</w:t>
      </w:r>
      <w:r w:rsidR="00A0575E">
        <w:rPr>
          <w:rFonts w:hint="cs"/>
          <w:sz w:val="28"/>
          <w:rtl/>
          <w:lang w:val="x-none" w:eastAsia="ko-KR" w:bidi="ar-SA"/>
        </w:rPr>
        <w:t>ی</w:t>
      </w:r>
      <w:r>
        <w:rPr>
          <w:rFonts w:hint="cs"/>
          <w:sz w:val="28"/>
          <w:rtl/>
          <w:lang w:val="x-none" w:eastAsia="ko-KR" w:bidi="ar-SA"/>
        </w:rPr>
        <w:t>ض</w:t>
      </w:r>
      <w:r w:rsidR="00C921B5">
        <w:rPr>
          <w:rFonts w:hint="cs"/>
          <w:sz w:val="28"/>
          <w:rtl/>
          <w:lang w:val="x-none" w:eastAsia="ko-KR" w:bidi="ar-SA"/>
        </w:rPr>
        <w:t xml:space="preserve">ة </w:t>
      </w:r>
      <w:r>
        <w:rPr>
          <w:rFonts w:hint="cs"/>
          <w:sz w:val="28"/>
          <w:rtl/>
          <w:lang w:val="x-none" w:eastAsia="ko-KR" w:bidi="ar-SA"/>
        </w:rPr>
        <w:t>نماز با</w:t>
      </w:r>
      <w:r w:rsidR="00A0575E">
        <w:rPr>
          <w:rFonts w:hint="cs"/>
          <w:sz w:val="28"/>
          <w:rtl/>
          <w:lang w:val="x-none" w:eastAsia="ko-KR" w:bidi="ar-SA"/>
        </w:rPr>
        <w:t>ی</w:t>
      </w:r>
      <w:r>
        <w:rPr>
          <w:rFonts w:hint="cs"/>
          <w:sz w:val="28"/>
          <w:rtl/>
          <w:lang w:val="x-none" w:eastAsia="ko-KR" w:bidi="ar-SA"/>
        </w:rPr>
        <w:t>د پ</w:t>
      </w:r>
      <w:r w:rsidR="00A0575E">
        <w:rPr>
          <w:rFonts w:hint="cs"/>
          <w:sz w:val="28"/>
          <w:rtl/>
          <w:lang w:val="x-none" w:eastAsia="ko-KR" w:bidi="ar-SA"/>
        </w:rPr>
        <w:t>ی</w:t>
      </w:r>
      <w:r>
        <w:rPr>
          <w:rFonts w:hint="cs"/>
          <w:sz w:val="28"/>
          <w:rtl/>
          <w:lang w:val="x-none" w:eastAsia="ko-KR" w:bidi="ar-SA"/>
        </w:rPr>
        <w:t>ش از بلوغ برا</w:t>
      </w:r>
      <w:r w:rsidR="00A0575E">
        <w:rPr>
          <w:rFonts w:hint="cs"/>
          <w:sz w:val="28"/>
          <w:rtl/>
          <w:lang w:val="x-none" w:eastAsia="ko-KR" w:bidi="ar-SA"/>
        </w:rPr>
        <w:t>ی</w:t>
      </w:r>
      <w:r>
        <w:rPr>
          <w:rFonts w:hint="cs"/>
          <w:sz w:val="28"/>
          <w:rtl/>
          <w:lang w:val="x-none" w:eastAsia="ko-KR" w:bidi="ar-SA"/>
        </w:rPr>
        <w:t xml:space="preserve"> نوجوان حاصل شده باشد و در لحظ</w:t>
      </w:r>
      <w:r w:rsidR="00C921B5">
        <w:rPr>
          <w:rFonts w:hint="cs"/>
          <w:sz w:val="28"/>
          <w:rtl/>
          <w:lang w:val="x-none" w:eastAsia="ko-KR" w:bidi="ar-SA"/>
        </w:rPr>
        <w:t xml:space="preserve">ة </w:t>
      </w:r>
      <w:r>
        <w:rPr>
          <w:rFonts w:hint="cs"/>
          <w:sz w:val="28"/>
          <w:rtl/>
          <w:lang w:val="x-none" w:eastAsia="ko-KR" w:bidi="ar-SA"/>
        </w:rPr>
        <w:t>تکل</w:t>
      </w:r>
      <w:r w:rsidR="00A0575E">
        <w:rPr>
          <w:rFonts w:hint="cs"/>
          <w:sz w:val="28"/>
          <w:rtl/>
          <w:lang w:val="x-none" w:eastAsia="ko-KR" w:bidi="ar-SA"/>
        </w:rPr>
        <w:t>ی</w:t>
      </w:r>
      <w:r>
        <w:rPr>
          <w:rFonts w:hint="cs"/>
          <w:sz w:val="28"/>
          <w:rtl/>
          <w:lang w:val="x-none" w:eastAsia="ko-KR" w:bidi="ar-SA"/>
        </w:rPr>
        <w:t>ف، مکلف به ادا</w:t>
      </w:r>
      <w:r w:rsidR="00A0575E">
        <w:rPr>
          <w:rFonts w:hint="cs"/>
          <w:sz w:val="28"/>
          <w:rtl/>
          <w:lang w:val="x-none" w:eastAsia="ko-KR" w:bidi="ar-SA"/>
        </w:rPr>
        <w:t>ی</w:t>
      </w:r>
      <w:r>
        <w:rPr>
          <w:rFonts w:hint="cs"/>
          <w:sz w:val="28"/>
          <w:rtl/>
          <w:lang w:val="x-none" w:eastAsia="ko-KR" w:bidi="ar-SA"/>
        </w:rPr>
        <w:t xml:space="preserve"> نماز کامل است، آمادگ</w:t>
      </w:r>
      <w:r w:rsidR="00A0575E">
        <w:rPr>
          <w:rFonts w:hint="cs"/>
          <w:sz w:val="28"/>
          <w:rtl/>
          <w:lang w:val="x-none" w:eastAsia="ko-KR" w:bidi="ar-SA"/>
        </w:rPr>
        <w:t>ی</w:t>
      </w:r>
      <w:r>
        <w:rPr>
          <w:rFonts w:hint="cs"/>
          <w:sz w:val="28"/>
          <w:rtl/>
          <w:lang w:val="x-none" w:eastAsia="ko-KR" w:bidi="ar-SA"/>
        </w:rPr>
        <w:t>‌ها</w:t>
      </w:r>
      <w:r w:rsidR="00A0575E">
        <w:rPr>
          <w:rFonts w:hint="cs"/>
          <w:sz w:val="28"/>
          <w:rtl/>
          <w:lang w:val="x-none" w:eastAsia="ko-KR" w:bidi="ar-SA"/>
        </w:rPr>
        <w:t>ی</w:t>
      </w:r>
      <w:r>
        <w:rPr>
          <w:rFonts w:hint="cs"/>
          <w:sz w:val="28"/>
          <w:rtl/>
          <w:lang w:val="x-none" w:eastAsia="ko-KR" w:bidi="ar-SA"/>
        </w:rPr>
        <w:t xml:space="preserve"> لازم برا</w:t>
      </w:r>
      <w:r w:rsidR="00A0575E">
        <w:rPr>
          <w:rFonts w:hint="cs"/>
          <w:sz w:val="28"/>
          <w:rtl/>
          <w:lang w:val="x-none" w:eastAsia="ko-KR" w:bidi="ar-SA"/>
        </w:rPr>
        <w:t>ی</w:t>
      </w:r>
      <w:r>
        <w:rPr>
          <w:rFonts w:hint="cs"/>
          <w:sz w:val="28"/>
          <w:rtl/>
          <w:lang w:val="x-none" w:eastAsia="ko-KR" w:bidi="ar-SA"/>
        </w:rPr>
        <w:t xml:space="preserve"> ادا</w:t>
      </w:r>
      <w:r w:rsidR="00A0575E">
        <w:rPr>
          <w:rFonts w:hint="cs"/>
          <w:sz w:val="28"/>
          <w:rtl/>
          <w:lang w:val="x-none" w:eastAsia="ko-KR" w:bidi="ar-SA"/>
        </w:rPr>
        <w:t>ی</w:t>
      </w:r>
      <w:r>
        <w:rPr>
          <w:rFonts w:hint="cs"/>
          <w:sz w:val="28"/>
          <w:rtl/>
          <w:lang w:val="x-none" w:eastAsia="ko-KR" w:bidi="ar-SA"/>
        </w:rPr>
        <w:t xml:space="preserve"> وظ</w:t>
      </w:r>
      <w:r w:rsidR="00A0575E">
        <w:rPr>
          <w:rFonts w:hint="cs"/>
          <w:sz w:val="28"/>
          <w:rtl/>
          <w:lang w:val="x-none" w:eastAsia="ko-KR" w:bidi="ar-SA"/>
        </w:rPr>
        <w:t>ی</w:t>
      </w:r>
      <w:r>
        <w:rPr>
          <w:rFonts w:hint="cs"/>
          <w:sz w:val="28"/>
          <w:rtl/>
          <w:lang w:val="x-none" w:eastAsia="ko-KR" w:bidi="ar-SA"/>
        </w:rPr>
        <w:t>ف</w:t>
      </w:r>
      <w:r w:rsidR="00C921B5">
        <w:rPr>
          <w:rFonts w:hint="cs"/>
          <w:sz w:val="28"/>
          <w:rtl/>
          <w:lang w:val="x-none" w:eastAsia="ko-KR" w:bidi="ar-SA"/>
        </w:rPr>
        <w:t xml:space="preserve">ة </w:t>
      </w:r>
      <w:r>
        <w:rPr>
          <w:rFonts w:hint="cs"/>
          <w:sz w:val="28"/>
          <w:rtl/>
          <w:lang w:val="x-none" w:eastAsia="ko-KR" w:bidi="ar-SA"/>
        </w:rPr>
        <w:t>امر به معروف و نه</w:t>
      </w:r>
      <w:r w:rsidR="00A0575E">
        <w:rPr>
          <w:rFonts w:hint="cs"/>
          <w:sz w:val="28"/>
          <w:rtl/>
          <w:lang w:val="x-none" w:eastAsia="ko-KR" w:bidi="ar-SA"/>
        </w:rPr>
        <w:t>ی</w:t>
      </w:r>
      <w:r>
        <w:rPr>
          <w:rFonts w:hint="cs"/>
          <w:sz w:val="28"/>
          <w:rtl/>
          <w:lang w:val="x-none" w:eastAsia="ko-KR" w:bidi="ar-SA"/>
        </w:rPr>
        <w:t xml:space="preserve"> از منکر ن</w:t>
      </w:r>
      <w:r w:rsidR="00A0575E">
        <w:rPr>
          <w:rFonts w:hint="cs"/>
          <w:sz w:val="28"/>
          <w:rtl/>
          <w:lang w:val="x-none" w:eastAsia="ko-KR" w:bidi="ar-SA"/>
        </w:rPr>
        <w:t>ی</w:t>
      </w:r>
      <w:r>
        <w:rPr>
          <w:rFonts w:hint="cs"/>
          <w:sz w:val="28"/>
          <w:rtl/>
          <w:lang w:val="x-none" w:eastAsia="ko-KR" w:bidi="ar-SA"/>
        </w:rPr>
        <w:t>ز با</w:t>
      </w:r>
      <w:r w:rsidR="00A0575E">
        <w:rPr>
          <w:rFonts w:hint="cs"/>
          <w:sz w:val="28"/>
          <w:rtl/>
          <w:lang w:val="x-none" w:eastAsia="ko-KR" w:bidi="ar-SA"/>
        </w:rPr>
        <w:t>ی</w:t>
      </w:r>
      <w:r>
        <w:rPr>
          <w:rFonts w:hint="cs"/>
          <w:sz w:val="28"/>
          <w:rtl/>
          <w:lang w:val="x-none" w:eastAsia="ko-KR" w:bidi="ar-SA"/>
        </w:rPr>
        <w:t>د پ</w:t>
      </w:r>
      <w:r w:rsidR="00A0575E">
        <w:rPr>
          <w:rFonts w:hint="cs"/>
          <w:sz w:val="28"/>
          <w:rtl/>
          <w:lang w:val="x-none" w:eastAsia="ko-KR" w:bidi="ar-SA"/>
        </w:rPr>
        <w:t>ی</w:t>
      </w:r>
      <w:r>
        <w:rPr>
          <w:rFonts w:hint="cs"/>
          <w:sz w:val="28"/>
          <w:rtl/>
          <w:lang w:val="x-none" w:eastAsia="ko-KR" w:bidi="ar-SA"/>
        </w:rPr>
        <w:t>ش‌تر حاصل شده باشد و نوجوان از لحظ</w:t>
      </w:r>
      <w:r w:rsidR="00C921B5">
        <w:rPr>
          <w:rFonts w:hint="cs"/>
          <w:sz w:val="28"/>
          <w:rtl/>
          <w:lang w:val="x-none" w:eastAsia="ko-KR" w:bidi="ar-SA"/>
        </w:rPr>
        <w:t xml:space="preserve">ة </w:t>
      </w:r>
      <w:r>
        <w:rPr>
          <w:rFonts w:hint="cs"/>
          <w:sz w:val="28"/>
          <w:rtl/>
          <w:lang w:val="x-none" w:eastAsia="ko-KR" w:bidi="ar-SA"/>
        </w:rPr>
        <w:t>بلوغ، به حضور اجتماع</w:t>
      </w:r>
      <w:r w:rsidR="00A0575E">
        <w:rPr>
          <w:rFonts w:hint="cs"/>
          <w:sz w:val="28"/>
          <w:rtl/>
          <w:lang w:val="x-none" w:eastAsia="ko-KR" w:bidi="ar-SA"/>
        </w:rPr>
        <w:t>ی</w:t>
      </w:r>
      <w:r>
        <w:rPr>
          <w:rFonts w:hint="cs"/>
          <w:sz w:val="28"/>
          <w:rtl/>
          <w:lang w:val="x-none" w:eastAsia="ko-KR" w:bidi="ar-SA"/>
        </w:rPr>
        <w:t xml:space="preserve"> فعا</w:t>
      </w:r>
      <w:r>
        <w:rPr>
          <w:rFonts w:hint="cs"/>
          <w:sz w:val="28"/>
          <w:rtl/>
          <w:lang w:val="x-none" w:eastAsia="ko-KR"/>
        </w:rPr>
        <w:t>ل و کنشگر</w:t>
      </w:r>
      <w:r w:rsidR="00A0575E">
        <w:rPr>
          <w:rFonts w:hint="cs"/>
          <w:sz w:val="28"/>
          <w:rtl/>
          <w:lang w:val="x-none" w:eastAsia="ko-KR"/>
        </w:rPr>
        <w:t>ی</w:t>
      </w:r>
      <w:r>
        <w:rPr>
          <w:rFonts w:hint="cs"/>
          <w:sz w:val="28"/>
          <w:rtl/>
          <w:lang w:val="x-none" w:eastAsia="ko-KR"/>
        </w:rPr>
        <w:t xml:space="preserve"> </w:t>
      </w:r>
      <w:r w:rsidR="00A817E8">
        <w:rPr>
          <w:rFonts w:hint="cs"/>
          <w:sz w:val="28"/>
          <w:rtl/>
          <w:lang w:val="x-none" w:eastAsia="ko-KR"/>
        </w:rPr>
        <w:t xml:space="preserve">متناسب و </w:t>
      </w:r>
      <w:r>
        <w:rPr>
          <w:rFonts w:hint="cs"/>
          <w:sz w:val="28"/>
          <w:rtl/>
          <w:lang w:val="x-none" w:eastAsia="ko-KR"/>
        </w:rPr>
        <w:t>بهنگام در مح</w:t>
      </w:r>
      <w:r w:rsidR="00A0575E">
        <w:rPr>
          <w:rFonts w:hint="cs"/>
          <w:sz w:val="28"/>
          <w:rtl/>
          <w:lang w:val="x-none" w:eastAsia="ko-KR"/>
        </w:rPr>
        <w:t>ی</w:t>
      </w:r>
      <w:r>
        <w:rPr>
          <w:rFonts w:hint="cs"/>
          <w:sz w:val="28"/>
          <w:rtl/>
          <w:lang w:val="x-none" w:eastAsia="ko-KR"/>
        </w:rPr>
        <w:t>ط زندگ</w:t>
      </w:r>
      <w:r w:rsidR="00A0575E">
        <w:rPr>
          <w:rFonts w:hint="cs"/>
          <w:sz w:val="28"/>
          <w:rtl/>
          <w:lang w:val="x-none" w:eastAsia="ko-KR"/>
        </w:rPr>
        <w:t>ی</w:t>
      </w:r>
      <w:r>
        <w:rPr>
          <w:rFonts w:hint="cs"/>
          <w:sz w:val="28"/>
          <w:rtl/>
          <w:lang w:val="x-none" w:eastAsia="ko-KR"/>
        </w:rPr>
        <w:t xml:space="preserve"> خود موظف </w:t>
      </w:r>
      <w:r>
        <w:rPr>
          <w:rFonts w:hint="cs"/>
          <w:sz w:val="28"/>
          <w:rtl/>
          <w:lang w:val="x-none" w:eastAsia="ko-KR" w:bidi="ar-SA"/>
        </w:rPr>
        <w:t>است.</w:t>
      </w:r>
    </w:p>
    <w:p w14:paraId="7231C864" w14:textId="77777777" w:rsidR="00CE2C67" w:rsidRDefault="00916955" w:rsidP="002E6EAF">
      <w:pPr>
        <w:rPr>
          <w:sz w:val="28"/>
          <w:rtl/>
          <w:lang w:eastAsia="ko-KR"/>
        </w:rPr>
      </w:pPr>
      <w:r>
        <w:rPr>
          <w:rFonts w:hint="cs"/>
          <w:sz w:val="28"/>
          <w:rtl/>
          <w:lang w:eastAsia="ko-KR"/>
        </w:rPr>
        <w:lastRenderedPageBreak/>
        <w:t>بنابرا</w:t>
      </w:r>
      <w:r w:rsidR="00A0575E">
        <w:rPr>
          <w:rFonts w:hint="cs"/>
          <w:sz w:val="28"/>
          <w:rtl/>
          <w:lang w:eastAsia="ko-KR"/>
        </w:rPr>
        <w:t>ی</w:t>
      </w:r>
      <w:r>
        <w:rPr>
          <w:rFonts w:hint="cs"/>
          <w:sz w:val="28"/>
          <w:rtl/>
          <w:lang w:eastAsia="ko-KR"/>
        </w:rPr>
        <w:t>ن نهادها</w:t>
      </w:r>
      <w:r w:rsidR="00A0575E">
        <w:rPr>
          <w:rFonts w:hint="cs"/>
          <w:sz w:val="28"/>
          <w:rtl/>
          <w:lang w:eastAsia="ko-KR"/>
        </w:rPr>
        <w:t>ی</w:t>
      </w:r>
      <w:r>
        <w:rPr>
          <w:rFonts w:hint="cs"/>
          <w:sz w:val="28"/>
          <w:rtl/>
          <w:lang w:eastAsia="ko-KR"/>
        </w:rPr>
        <w:t xml:space="preserve"> ترب</w:t>
      </w:r>
      <w:r w:rsidR="00A0575E">
        <w:rPr>
          <w:rFonts w:hint="cs"/>
          <w:sz w:val="28"/>
          <w:rtl/>
          <w:lang w:eastAsia="ko-KR"/>
        </w:rPr>
        <w:t>ی</w:t>
      </w:r>
      <w:r>
        <w:rPr>
          <w:rFonts w:hint="cs"/>
          <w:sz w:val="28"/>
          <w:rtl/>
          <w:lang w:eastAsia="ko-KR"/>
        </w:rPr>
        <w:t>ت</w:t>
      </w:r>
      <w:r w:rsidR="00A0575E">
        <w:rPr>
          <w:rFonts w:hint="cs"/>
          <w:sz w:val="28"/>
          <w:rtl/>
          <w:lang w:eastAsia="ko-KR"/>
        </w:rPr>
        <w:t>ی</w:t>
      </w:r>
      <w:r>
        <w:rPr>
          <w:rFonts w:hint="cs"/>
          <w:sz w:val="28"/>
          <w:rtl/>
          <w:lang w:eastAsia="ko-KR"/>
        </w:rPr>
        <w:t xml:space="preserve"> موظف‌اند از سن</w:t>
      </w:r>
      <w:r w:rsidR="00A0575E">
        <w:rPr>
          <w:rFonts w:hint="cs"/>
          <w:sz w:val="28"/>
          <w:rtl/>
          <w:lang w:eastAsia="ko-KR"/>
        </w:rPr>
        <w:t>ی</w:t>
      </w:r>
      <w:r>
        <w:rPr>
          <w:rFonts w:hint="cs"/>
          <w:sz w:val="28"/>
          <w:rtl/>
          <w:lang w:eastAsia="ko-KR"/>
        </w:rPr>
        <w:t>ن نوجوان</w:t>
      </w:r>
      <w:r w:rsidR="00A0575E">
        <w:rPr>
          <w:rFonts w:hint="cs"/>
          <w:sz w:val="28"/>
          <w:rtl/>
          <w:lang w:eastAsia="ko-KR"/>
        </w:rPr>
        <w:t>ی</w:t>
      </w:r>
      <w:r>
        <w:rPr>
          <w:rFonts w:hint="cs"/>
          <w:sz w:val="28"/>
          <w:rtl/>
          <w:lang w:eastAsia="ko-KR"/>
        </w:rPr>
        <w:t xml:space="preserve"> و در آغاز بلوغ</w:t>
      </w:r>
      <w:r w:rsidR="000108ED">
        <w:rPr>
          <w:rFonts w:hint="cs"/>
          <w:sz w:val="28"/>
          <w:rtl/>
          <w:lang w:eastAsia="ko-KR"/>
        </w:rPr>
        <w:t>،</w:t>
      </w:r>
      <w:r>
        <w:rPr>
          <w:rFonts w:hint="cs"/>
          <w:sz w:val="28"/>
          <w:rtl/>
          <w:lang w:eastAsia="ko-KR"/>
        </w:rPr>
        <w:t xml:space="preserve"> روح</w:t>
      </w:r>
      <w:r w:rsidR="00A0575E">
        <w:rPr>
          <w:rFonts w:hint="cs"/>
          <w:sz w:val="28"/>
          <w:rtl/>
          <w:lang w:eastAsia="ko-KR"/>
        </w:rPr>
        <w:t>ی</w:t>
      </w:r>
      <w:r w:rsidR="00C921B5">
        <w:rPr>
          <w:rFonts w:hint="cs"/>
          <w:sz w:val="28"/>
          <w:rtl/>
          <w:lang w:eastAsia="ko-KR"/>
        </w:rPr>
        <w:t xml:space="preserve">ة </w:t>
      </w:r>
      <w:r>
        <w:rPr>
          <w:rFonts w:hint="cs"/>
          <w:sz w:val="28"/>
          <w:rtl/>
          <w:lang w:eastAsia="ko-KR"/>
        </w:rPr>
        <w:t>احساس مسئول</w:t>
      </w:r>
      <w:r w:rsidR="00A0575E">
        <w:rPr>
          <w:rFonts w:hint="cs"/>
          <w:sz w:val="28"/>
          <w:rtl/>
          <w:lang w:eastAsia="ko-KR"/>
        </w:rPr>
        <w:t>ی</w:t>
      </w:r>
      <w:r>
        <w:rPr>
          <w:rFonts w:hint="cs"/>
          <w:sz w:val="28"/>
          <w:rtl/>
          <w:lang w:eastAsia="ko-KR"/>
        </w:rPr>
        <w:t>ت را در جان جوانان ا</w:t>
      </w:r>
      <w:r w:rsidR="00A0575E">
        <w:rPr>
          <w:rFonts w:hint="cs"/>
          <w:sz w:val="28"/>
          <w:rtl/>
          <w:lang w:eastAsia="ko-KR"/>
        </w:rPr>
        <w:t>ی</w:t>
      </w:r>
      <w:r>
        <w:rPr>
          <w:rFonts w:hint="cs"/>
          <w:sz w:val="28"/>
          <w:rtl/>
          <w:lang w:eastAsia="ko-KR"/>
        </w:rPr>
        <w:t>جاد و تقو</w:t>
      </w:r>
      <w:r w:rsidR="00A0575E">
        <w:rPr>
          <w:rFonts w:hint="cs"/>
          <w:sz w:val="28"/>
          <w:rtl/>
          <w:lang w:eastAsia="ko-KR"/>
        </w:rPr>
        <w:t>ی</w:t>
      </w:r>
      <w:r>
        <w:rPr>
          <w:rFonts w:hint="cs"/>
          <w:sz w:val="28"/>
          <w:rtl/>
          <w:lang w:eastAsia="ko-KR"/>
        </w:rPr>
        <w:t>ت کنند و نبا</w:t>
      </w:r>
      <w:r w:rsidR="00A0575E">
        <w:rPr>
          <w:rFonts w:hint="cs"/>
          <w:sz w:val="28"/>
          <w:rtl/>
          <w:lang w:eastAsia="ko-KR"/>
        </w:rPr>
        <w:t>ی</w:t>
      </w:r>
      <w:r>
        <w:rPr>
          <w:rFonts w:hint="cs"/>
          <w:sz w:val="28"/>
          <w:rtl/>
          <w:lang w:eastAsia="ko-KR"/>
        </w:rPr>
        <w:t>د ا</w:t>
      </w:r>
      <w:r w:rsidR="00A0575E">
        <w:rPr>
          <w:rFonts w:hint="cs"/>
          <w:sz w:val="28"/>
          <w:rtl/>
          <w:lang w:eastAsia="ko-KR"/>
        </w:rPr>
        <w:t>ی</w:t>
      </w:r>
      <w:r>
        <w:rPr>
          <w:rFonts w:hint="cs"/>
          <w:sz w:val="28"/>
          <w:rtl/>
          <w:lang w:eastAsia="ko-KR"/>
        </w:rPr>
        <w:t>ن موضوع را به سال‌ها</w:t>
      </w:r>
      <w:r w:rsidR="00A0575E">
        <w:rPr>
          <w:rFonts w:hint="cs"/>
          <w:sz w:val="28"/>
          <w:rtl/>
          <w:lang w:eastAsia="ko-KR"/>
        </w:rPr>
        <w:t>ی</w:t>
      </w:r>
      <w:r>
        <w:rPr>
          <w:rFonts w:hint="cs"/>
          <w:sz w:val="28"/>
          <w:rtl/>
          <w:lang w:eastAsia="ko-KR"/>
        </w:rPr>
        <w:t xml:space="preserve"> آ</w:t>
      </w:r>
      <w:r w:rsidR="00A0575E">
        <w:rPr>
          <w:rFonts w:hint="cs"/>
          <w:sz w:val="28"/>
          <w:rtl/>
          <w:lang w:eastAsia="ko-KR"/>
        </w:rPr>
        <w:t>ی</w:t>
      </w:r>
      <w:r>
        <w:rPr>
          <w:rFonts w:hint="cs"/>
          <w:sz w:val="28"/>
          <w:rtl/>
          <w:lang w:eastAsia="ko-KR"/>
        </w:rPr>
        <w:t>نده موکول نما</w:t>
      </w:r>
      <w:r w:rsidR="00A0575E">
        <w:rPr>
          <w:rFonts w:hint="cs"/>
          <w:sz w:val="28"/>
          <w:rtl/>
          <w:lang w:eastAsia="ko-KR"/>
        </w:rPr>
        <w:t>ی</w:t>
      </w:r>
      <w:r>
        <w:rPr>
          <w:rFonts w:hint="cs"/>
          <w:sz w:val="28"/>
          <w:rtl/>
          <w:lang w:eastAsia="ko-KR"/>
        </w:rPr>
        <w:t>ند. در حوزه‌ها</w:t>
      </w:r>
      <w:r w:rsidR="00A0575E">
        <w:rPr>
          <w:rFonts w:hint="cs"/>
          <w:sz w:val="28"/>
          <w:rtl/>
          <w:lang w:eastAsia="ko-KR"/>
        </w:rPr>
        <w:t>ی</w:t>
      </w:r>
      <w:r>
        <w:rPr>
          <w:rFonts w:hint="cs"/>
          <w:sz w:val="28"/>
          <w:rtl/>
          <w:lang w:eastAsia="ko-KR"/>
        </w:rPr>
        <w:t xml:space="preserve"> علم</w:t>
      </w:r>
      <w:r w:rsidR="00A0575E">
        <w:rPr>
          <w:rFonts w:hint="cs"/>
          <w:sz w:val="28"/>
          <w:rtl/>
          <w:lang w:eastAsia="ko-KR"/>
        </w:rPr>
        <w:t>ی</w:t>
      </w:r>
      <w:r>
        <w:rPr>
          <w:rFonts w:hint="cs"/>
          <w:sz w:val="28"/>
          <w:rtl/>
          <w:lang w:eastAsia="ko-KR"/>
        </w:rPr>
        <w:t>ه ن</w:t>
      </w:r>
      <w:r w:rsidR="00A0575E">
        <w:rPr>
          <w:rFonts w:hint="cs"/>
          <w:sz w:val="28"/>
          <w:rtl/>
          <w:lang w:eastAsia="ko-KR"/>
        </w:rPr>
        <w:t>ی</w:t>
      </w:r>
      <w:r>
        <w:rPr>
          <w:rFonts w:hint="cs"/>
          <w:sz w:val="28"/>
          <w:rtl/>
          <w:lang w:eastAsia="ko-KR"/>
        </w:rPr>
        <w:t>ز طلاب جوان از همان آغاز با</w:t>
      </w:r>
      <w:r w:rsidR="00A0575E">
        <w:rPr>
          <w:rFonts w:hint="cs"/>
          <w:sz w:val="28"/>
          <w:rtl/>
          <w:lang w:eastAsia="ko-KR"/>
        </w:rPr>
        <w:t>ی</w:t>
      </w:r>
      <w:r>
        <w:rPr>
          <w:rFonts w:hint="cs"/>
          <w:sz w:val="28"/>
          <w:rtl/>
          <w:lang w:eastAsia="ko-KR"/>
        </w:rPr>
        <w:t xml:space="preserve">د مشق </w:t>
      </w:r>
      <w:r w:rsidR="009F5ECB">
        <w:rPr>
          <w:rFonts w:hint="cs"/>
          <w:sz w:val="28"/>
          <w:rtl/>
          <w:lang w:eastAsia="ko-KR"/>
        </w:rPr>
        <w:t>«</w:t>
      </w:r>
      <w:r>
        <w:rPr>
          <w:rFonts w:hint="cs"/>
          <w:sz w:val="28"/>
          <w:rtl/>
          <w:lang w:eastAsia="ko-KR"/>
        </w:rPr>
        <w:t>احساس مسئول</w:t>
      </w:r>
      <w:r w:rsidR="00A0575E">
        <w:rPr>
          <w:rFonts w:hint="cs"/>
          <w:sz w:val="28"/>
          <w:rtl/>
          <w:lang w:eastAsia="ko-KR"/>
        </w:rPr>
        <w:t>ی</w:t>
      </w:r>
      <w:r>
        <w:rPr>
          <w:rFonts w:hint="cs"/>
          <w:sz w:val="28"/>
          <w:rtl/>
          <w:lang w:eastAsia="ko-KR"/>
        </w:rPr>
        <w:t>ت</w:t>
      </w:r>
      <w:r w:rsidR="009F5ECB">
        <w:rPr>
          <w:rFonts w:hint="cs"/>
          <w:sz w:val="28"/>
          <w:rtl/>
          <w:lang w:eastAsia="ko-KR"/>
        </w:rPr>
        <w:t>»</w:t>
      </w:r>
      <w:r>
        <w:rPr>
          <w:rFonts w:hint="cs"/>
          <w:sz w:val="28"/>
          <w:rtl/>
          <w:lang w:eastAsia="ko-KR"/>
        </w:rPr>
        <w:t xml:space="preserve"> و </w:t>
      </w:r>
      <w:r w:rsidR="009F5ECB">
        <w:rPr>
          <w:rFonts w:hint="cs"/>
          <w:sz w:val="28"/>
          <w:rtl/>
          <w:lang w:eastAsia="ko-KR"/>
        </w:rPr>
        <w:t>«</w:t>
      </w:r>
      <w:r>
        <w:rPr>
          <w:rFonts w:hint="cs"/>
          <w:sz w:val="28"/>
          <w:rtl/>
          <w:lang w:eastAsia="ko-KR"/>
        </w:rPr>
        <w:t>نقش‌آفر</w:t>
      </w:r>
      <w:r w:rsidR="00A0575E">
        <w:rPr>
          <w:rFonts w:hint="cs"/>
          <w:sz w:val="28"/>
          <w:rtl/>
          <w:lang w:eastAsia="ko-KR"/>
        </w:rPr>
        <w:t>ی</w:t>
      </w:r>
      <w:r>
        <w:rPr>
          <w:rFonts w:hint="cs"/>
          <w:sz w:val="28"/>
          <w:rtl/>
          <w:lang w:eastAsia="ko-KR"/>
        </w:rPr>
        <w:t>ن</w:t>
      </w:r>
      <w:r w:rsidR="00A0575E">
        <w:rPr>
          <w:rFonts w:hint="cs"/>
          <w:sz w:val="28"/>
          <w:rtl/>
          <w:lang w:eastAsia="ko-KR"/>
        </w:rPr>
        <w:t>ی</w:t>
      </w:r>
      <w:r>
        <w:rPr>
          <w:rFonts w:hint="cs"/>
          <w:sz w:val="28"/>
          <w:rtl/>
          <w:lang w:eastAsia="ko-KR"/>
        </w:rPr>
        <w:t xml:space="preserve"> </w:t>
      </w:r>
      <w:r w:rsidR="009F5ECB">
        <w:rPr>
          <w:rFonts w:hint="cs"/>
          <w:sz w:val="28"/>
          <w:rtl/>
          <w:lang w:eastAsia="ko-KR"/>
        </w:rPr>
        <w:t>اجتماع</w:t>
      </w:r>
      <w:r w:rsidR="00A0575E">
        <w:rPr>
          <w:rFonts w:hint="cs"/>
          <w:sz w:val="28"/>
          <w:rtl/>
          <w:lang w:eastAsia="ko-KR"/>
        </w:rPr>
        <w:t>ی</w:t>
      </w:r>
      <w:r w:rsidR="009F5ECB">
        <w:rPr>
          <w:rFonts w:hint="cs"/>
          <w:sz w:val="28"/>
          <w:rtl/>
          <w:lang w:eastAsia="ko-KR"/>
        </w:rPr>
        <w:t xml:space="preserve">» </w:t>
      </w:r>
      <w:r>
        <w:rPr>
          <w:rFonts w:hint="cs"/>
          <w:sz w:val="28"/>
          <w:rtl/>
          <w:lang w:eastAsia="ko-KR"/>
        </w:rPr>
        <w:t>نما</w:t>
      </w:r>
      <w:r w:rsidR="00A0575E">
        <w:rPr>
          <w:rFonts w:hint="cs"/>
          <w:sz w:val="28"/>
          <w:rtl/>
          <w:lang w:eastAsia="ko-KR"/>
        </w:rPr>
        <w:t>ی</w:t>
      </w:r>
      <w:r>
        <w:rPr>
          <w:rFonts w:hint="cs"/>
          <w:sz w:val="28"/>
          <w:rtl/>
          <w:lang w:eastAsia="ko-KR"/>
        </w:rPr>
        <w:t>ند و نسبت به مح</w:t>
      </w:r>
      <w:r w:rsidR="00A0575E">
        <w:rPr>
          <w:rFonts w:hint="cs"/>
          <w:sz w:val="28"/>
          <w:rtl/>
          <w:lang w:eastAsia="ko-KR"/>
        </w:rPr>
        <w:t>ی</w:t>
      </w:r>
      <w:r>
        <w:rPr>
          <w:rFonts w:hint="cs"/>
          <w:sz w:val="28"/>
          <w:rtl/>
          <w:lang w:eastAsia="ko-KR"/>
        </w:rPr>
        <w:t>ط پ</w:t>
      </w:r>
      <w:r w:rsidR="00A0575E">
        <w:rPr>
          <w:rFonts w:hint="cs"/>
          <w:sz w:val="28"/>
          <w:rtl/>
          <w:lang w:eastAsia="ko-KR"/>
        </w:rPr>
        <w:t>ی</w:t>
      </w:r>
      <w:r>
        <w:rPr>
          <w:rFonts w:hint="cs"/>
          <w:sz w:val="28"/>
          <w:rtl/>
          <w:lang w:eastAsia="ko-KR"/>
        </w:rPr>
        <w:t>رامون خود ب</w:t>
      </w:r>
      <w:r w:rsidR="00A0575E">
        <w:rPr>
          <w:rFonts w:hint="cs"/>
          <w:sz w:val="28"/>
          <w:rtl/>
          <w:lang w:eastAsia="ko-KR"/>
        </w:rPr>
        <w:t>ی</w:t>
      </w:r>
      <w:r>
        <w:rPr>
          <w:rFonts w:hint="cs"/>
          <w:sz w:val="28"/>
          <w:rtl/>
          <w:lang w:eastAsia="ko-KR"/>
        </w:rPr>
        <w:t>‌تفاوت نباشند.</w:t>
      </w:r>
    </w:p>
    <w:p w14:paraId="3D584195" w14:textId="70AB5CF0" w:rsidR="00232F89" w:rsidRDefault="00232F89" w:rsidP="002E6EAF">
      <w:pPr>
        <w:rPr>
          <w:sz w:val="28"/>
          <w:rtl/>
          <w:lang w:val="x-none" w:eastAsia="zh-CN" w:bidi="ar-SA"/>
        </w:rPr>
      </w:pPr>
      <w:r>
        <w:rPr>
          <w:rFonts w:hint="cs"/>
          <w:rtl/>
          <w:lang w:val="x-none" w:eastAsia="x-none"/>
        </w:rPr>
        <w:t>از باب «</w:t>
      </w:r>
      <w:r w:rsidRPr="00A14578">
        <w:rPr>
          <w:rStyle w:val="Char0"/>
          <w:rFonts w:hint="cs"/>
          <w:b w:val="0"/>
          <w:bCs w:val="0"/>
          <w:rtl/>
        </w:rPr>
        <w:t>تعرف الأشیاء بأضدادها</w:t>
      </w:r>
      <w:r>
        <w:rPr>
          <w:rFonts w:hint="cs"/>
          <w:rtl/>
          <w:lang w:val="x-none" w:eastAsia="x-none"/>
        </w:rPr>
        <w:t xml:space="preserve">» و برای شناخت بیشتر این مدل مناسب است </w:t>
      </w:r>
      <w:r w:rsidRPr="00DF5FE1">
        <w:rPr>
          <w:rFonts w:hint="cs"/>
          <w:sz w:val="28"/>
          <w:rtl/>
          <w:lang w:val="x-none" w:eastAsia="zh-CN" w:bidi="ar-SA"/>
        </w:rPr>
        <w:t>نقط</w:t>
      </w:r>
      <w:r>
        <w:rPr>
          <w:rFonts w:hint="cs"/>
          <w:sz w:val="28"/>
          <w:rtl/>
          <w:lang w:val="x-none" w:eastAsia="zh-CN" w:bidi="ar-SA"/>
        </w:rPr>
        <w:t>ة</w:t>
      </w:r>
      <w:r w:rsidRPr="00DF5FE1">
        <w:rPr>
          <w:rFonts w:hint="cs"/>
          <w:sz w:val="28"/>
          <w:rtl/>
          <w:lang w:val="x-none" w:eastAsia="zh-CN" w:bidi="ar-SA"/>
        </w:rPr>
        <w:t xml:space="preserve"> مقابل </w:t>
      </w:r>
      <w:r>
        <w:rPr>
          <w:rFonts w:hint="cs"/>
          <w:sz w:val="28"/>
          <w:rtl/>
          <w:lang w:val="x-none" w:eastAsia="zh-CN" w:bidi="ar-SA"/>
        </w:rPr>
        <w:t>این طرح را نیز بیان کنیم تا ظرافت‌ها و ویژگی‌های آن بیشتر نمایان شود.</w:t>
      </w:r>
    </w:p>
    <w:p w14:paraId="7DD8BD8D" w14:textId="1E936D66" w:rsidR="00232F89" w:rsidRDefault="00232F89" w:rsidP="002E6EAF">
      <w:pPr>
        <w:rPr>
          <w:sz w:val="28"/>
          <w:rtl/>
          <w:lang w:val="x-none" w:eastAsia="zh-CN" w:bidi="ar-SA"/>
        </w:rPr>
      </w:pPr>
      <w:r>
        <w:rPr>
          <w:rFonts w:hint="cs"/>
          <w:sz w:val="28"/>
          <w:rtl/>
          <w:lang w:val="x-none" w:eastAsia="zh-CN" w:bidi="ar-SA"/>
        </w:rPr>
        <w:t>یکی از الگوهای متمایز این است که طلبه به اقتضای آیة «</w:t>
      </w:r>
      <w:r w:rsidRPr="00A14578">
        <w:rPr>
          <w:rStyle w:val="Char0"/>
          <w:b w:val="0"/>
          <w:bCs w:val="0"/>
          <w:rtl/>
        </w:rPr>
        <w:t>یا أَیُّهَا الَّذینَ آمَنُوا عَلَیكُم أَنفُسَكُم لا یَضُرُّكُم مَن ضَلَّ إِذَا اهتَدَیتُم</w:t>
      </w:r>
      <w:r>
        <w:rPr>
          <w:rFonts w:hint="cs"/>
          <w:sz w:val="28"/>
          <w:rtl/>
          <w:lang w:val="x-none" w:eastAsia="zh-CN" w:bidi="ar-SA"/>
        </w:rPr>
        <w:t>؛</w:t>
      </w:r>
      <w:r>
        <w:rPr>
          <w:rStyle w:val="FootnoteReference"/>
          <w:sz w:val="28"/>
          <w:rtl/>
          <w:lang w:val="x-none" w:eastAsia="zh-CN" w:bidi="ar-SA"/>
        </w:rPr>
        <w:footnoteReference w:id="41"/>
      </w:r>
      <w:r w:rsidRPr="00140588">
        <w:rPr>
          <w:sz w:val="28"/>
          <w:rtl/>
          <w:lang w:val="x-none" w:eastAsia="zh-CN" w:bidi="ar-SA"/>
        </w:rPr>
        <w:t xml:space="preserve"> اى اهل ا</w:t>
      </w:r>
      <w:r>
        <w:rPr>
          <w:sz w:val="28"/>
          <w:rtl/>
          <w:lang w:val="x-none" w:eastAsia="zh-CN" w:bidi="ar-SA"/>
        </w:rPr>
        <w:t>ی</w:t>
      </w:r>
      <w:r w:rsidRPr="00140588">
        <w:rPr>
          <w:sz w:val="28"/>
          <w:rtl/>
          <w:lang w:val="x-none" w:eastAsia="zh-CN" w:bidi="ar-SA"/>
        </w:rPr>
        <w:t>مان! مراقبِ [ا</w:t>
      </w:r>
      <w:r>
        <w:rPr>
          <w:sz w:val="28"/>
          <w:rtl/>
          <w:lang w:val="x-none" w:eastAsia="zh-CN" w:bidi="ar-SA"/>
        </w:rPr>
        <w:t>ی</w:t>
      </w:r>
      <w:r w:rsidRPr="00140588">
        <w:rPr>
          <w:sz w:val="28"/>
          <w:rtl/>
          <w:lang w:val="x-none" w:eastAsia="zh-CN" w:bidi="ar-SA"/>
        </w:rPr>
        <w:t>مان و ارزش‏هاى معنوىِ] خود باش</w:t>
      </w:r>
      <w:r>
        <w:rPr>
          <w:sz w:val="28"/>
          <w:rtl/>
          <w:lang w:val="x-none" w:eastAsia="zh-CN" w:bidi="ar-SA"/>
        </w:rPr>
        <w:t>ی</w:t>
      </w:r>
      <w:r w:rsidRPr="00140588">
        <w:rPr>
          <w:sz w:val="28"/>
          <w:rtl/>
          <w:lang w:val="x-none" w:eastAsia="zh-CN" w:bidi="ar-SA"/>
        </w:rPr>
        <w:t>د؛ اگر شما هدا</w:t>
      </w:r>
      <w:r>
        <w:rPr>
          <w:sz w:val="28"/>
          <w:rtl/>
          <w:lang w:val="x-none" w:eastAsia="zh-CN" w:bidi="ar-SA"/>
        </w:rPr>
        <w:t>ی</w:t>
      </w:r>
      <w:r w:rsidRPr="00140588">
        <w:rPr>
          <w:sz w:val="28"/>
          <w:rtl/>
          <w:lang w:val="x-none" w:eastAsia="zh-CN" w:bidi="ar-SA"/>
        </w:rPr>
        <w:t xml:space="preserve">ت </w:t>
      </w:r>
      <w:r>
        <w:rPr>
          <w:sz w:val="28"/>
          <w:rtl/>
          <w:lang w:val="x-none" w:eastAsia="zh-CN" w:bidi="ar-SA"/>
        </w:rPr>
        <w:t>ی</w:t>
      </w:r>
      <w:r w:rsidRPr="00140588">
        <w:rPr>
          <w:sz w:val="28"/>
          <w:rtl/>
          <w:lang w:val="x-none" w:eastAsia="zh-CN" w:bidi="ar-SA"/>
        </w:rPr>
        <w:t>افت</w:t>
      </w:r>
      <w:r>
        <w:rPr>
          <w:sz w:val="28"/>
          <w:rtl/>
          <w:lang w:val="x-none" w:eastAsia="zh-CN" w:bidi="ar-SA"/>
        </w:rPr>
        <w:t>ی</w:t>
      </w:r>
      <w:r w:rsidRPr="00140588">
        <w:rPr>
          <w:sz w:val="28"/>
          <w:rtl/>
          <w:lang w:val="x-none" w:eastAsia="zh-CN" w:bidi="ar-SA"/>
        </w:rPr>
        <w:t>د، گمراهى كسى كه گمراه شده به شما ز</w:t>
      </w:r>
      <w:r>
        <w:rPr>
          <w:sz w:val="28"/>
          <w:rtl/>
          <w:lang w:val="x-none" w:eastAsia="zh-CN" w:bidi="ar-SA"/>
        </w:rPr>
        <w:t>ی</w:t>
      </w:r>
      <w:r w:rsidRPr="00140588">
        <w:rPr>
          <w:sz w:val="28"/>
          <w:rtl/>
          <w:lang w:val="x-none" w:eastAsia="zh-CN" w:bidi="ar-SA"/>
        </w:rPr>
        <w:t>انى نمى‏رساند</w:t>
      </w:r>
      <w:r>
        <w:rPr>
          <w:rFonts w:hint="cs"/>
          <w:sz w:val="28"/>
          <w:rtl/>
          <w:lang w:val="x-none" w:eastAsia="zh-CN" w:bidi="ar-SA"/>
        </w:rPr>
        <w:t>» سر در کار خود داشته باشد و</w:t>
      </w:r>
      <w:r w:rsidR="00B82213">
        <w:rPr>
          <w:rFonts w:hint="cs"/>
          <w:sz w:val="28"/>
          <w:rtl/>
          <w:lang w:val="x-none" w:eastAsia="zh-CN" w:bidi="ar-SA"/>
        </w:rPr>
        <w:t xml:space="preserve"> اساساً </w:t>
      </w:r>
      <w:r>
        <w:rPr>
          <w:rFonts w:hint="cs"/>
          <w:sz w:val="28"/>
          <w:rtl/>
          <w:lang w:val="x-none" w:eastAsia="zh-CN" w:bidi="ar-SA"/>
        </w:rPr>
        <w:t>به جامعه و محیط پیرامونی واکنشی نشان ندهد. کلاه خود را بچسبد که باد آن را نبرد و بیش از آن احساس مسئولیت نکند!</w:t>
      </w:r>
    </w:p>
    <w:p w14:paraId="7EECD4E9" w14:textId="787FB8CC" w:rsidR="00232F89" w:rsidRDefault="00232F89" w:rsidP="002E6EAF">
      <w:pPr>
        <w:rPr>
          <w:sz w:val="28"/>
          <w:rtl/>
          <w:lang w:val="x-none" w:eastAsia="zh-CN" w:bidi="ar-SA"/>
        </w:rPr>
      </w:pPr>
      <w:r>
        <w:rPr>
          <w:rFonts w:hint="cs"/>
          <w:sz w:val="28"/>
          <w:rtl/>
          <w:lang w:val="x-none" w:eastAsia="zh-CN" w:bidi="ar-SA"/>
        </w:rPr>
        <w:t>این الگو بی‌تردید با انبوه آیات و احادیثی که تکلیف اجتماعی سنگینی بر عهده مسلمانان می‌گذارد (آیات جهاد، امر به معروف و نهی از منکر، قیام لله، اهتمام به امور مسلمانان و...) و نیز با سیرة عملی پیامبر اسلام و سایر انبیای الهی و پیشوایان معصوم</w:t>
      </w:r>
      <w:r w:rsidR="004F41AC">
        <w:rPr>
          <w:rFonts w:hAnsi="ALAEM" w:cs="ALAEM" w:hint="cs"/>
          <w:sz w:val="28"/>
          <w:rtl/>
          <w:lang w:val="x-none" w:eastAsia="zh-CN" w:bidi="ar-SA"/>
        </w:rPr>
        <w:t>:</w:t>
      </w:r>
      <w:r>
        <w:rPr>
          <w:rFonts w:hint="cs"/>
          <w:sz w:val="28"/>
          <w:rtl/>
          <w:lang w:val="x-none" w:eastAsia="zh-CN" w:bidi="ar-SA"/>
        </w:rPr>
        <w:t xml:space="preserve"> مخالف است و بی‌شک طرحی اسلامی به شمار نمی‌آید.</w:t>
      </w:r>
      <w:r w:rsidR="005922A4">
        <w:rPr>
          <w:rFonts w:hint="cs"/>
          <w:sz w:val="28"/>
          <w:rtl/>
          <w:lang w:val="x-none" w:eastAsia="zh-CN" w:bidi="ar-SA"/>
        </w:rPr>
        <w:t xml:space="preserve"> همین آیة شریفه نیز با یک تفسیر اجتماعی دقیق</w:t>
      </w:r>
      <w:r w:rsidR="003A6AC0">
        <w:rPr>
          <w:rFonts w:hint="cs"/>
          <w:sz w:val="28"/>
          <w:rtl/>
          <w:lang w:val="x-none" w:eastAsia="zh-CN" w:bidi="ar-SA"/>
        </w:rPr>
        <w:t>،</w:t>
      </w:r>
      <w:r w:rsidR="005922A4">
        <w:rPr>
          <w:rFonts w:hint="cs"/>
          <w:sz w:val="28"/>
          <w:rtl/>
          <w:lang w:val="x-none" w:eastAsia="zh-CN" w:bidi="ar-SA"/>
        </w:rPr>
        <w:t xml:space="preserve"> معنا</w:t>
      </w:r>
      <w:r w:rsidR="004F41AC">
        <w:rPr>
          <w:rFonts w:hint="cs"/>
          <w:sz w:val="28"/>
          <w:rtl/>
          <w:lang w:val="x-none" w:eastAsia="zh-CN" w:bidi="ar-SA"/>
        </w:rPr>
        <w:t>ی دیگری دارد.</w:t>
      </w:r>
      <w:r w:rsidR="004F41AC" w:rsidRPr="004F41AC">
        <w:rPr>
          <w:rFonts w:hint="cs"/>
          <w:rtl/>
        </w:rPr>
        <w:t xml:space="preserve"> </w:t>
      </w:r>
      <w:r w:rsidR="004F41AC">
        <w:rPr>
          <w:rFonts w:hint="cs"/>
          <w:rtl/>
        </w:rPr>
        <w:t>اگر «</w:t>
      </w:r>
      <w:r w:rsidR="004F41AC" w:rsidRPr="004F41AC">
        <w:rPr>
          <w:rStyle w:val="Char0"/>
          <w:rFonts w:hint="cs"/>
          <w:b w:val="0"/>
          <w:bCs w:val="0"/>
          <w:rtl/>
        </w:rPr>
        <w:t>یا ایها الذین آمنوا</w:t>
      </w:r>
      <w:r w:rsidR="004F41AC">
        <w:rPr>
          <w:rFonts w:hint="cs"/>
          <w:rtl/>
        </w:rPr>
        <w:t>» در آیة فوق را خطاب به جامعة ایمانی و</w:t>
      </w:r>
      <w:r w:rsidR="00EC7342">
        <w:rPr>
          <w:rFonts w:hint="cs"/>
          <w:rtl/>
        </w:rPr>
        <w:t xml:space="preserve"> امّت </w:t>
      </w:r>
      <w:r w:rsidR="004F41AC">
        <w:rPr>
          <w:rFonts w:hint="cs"/>
          <w:rtl/>
        </w:rPr>
        <w:t xml:space="preserve">اسلامی بدانیم، نه خطاب به آحاد مؤمنان، معنای آیه </w:t>
      </w:r>
      <w:r w:rsidR="004F41AC">
        <w:rPr>
          <w:rFonts w:hint="cs"/>
          <w:rtl/>
        </w:rPr>
        <w:t xml:space="preserve">کامل </w:t>
      </w:r>
      <w:r w:rsidR="004F41AC">
        <w:rPr>
          <w:rFonts w:hint="cs"/>
          <w:rtl/>
        </w:rPr>
        <w:t>می‌شود</w:t>
      </w:r>
      <w:r w:rsidR="003A6AC0">
        <w:rPr>
          <w:rFonts w:hint="cs"/>
          <w:rtl/>
        </w:rPr>
        <w:t>، ناسازگاری آن با آیات فراوان اجتماعی برطرف می‌گردد</w:t>
      </w:r>
      <w:r w:rsidR="004F41AC">
        <w:rPr>
          <w:rFonts w:hint="cs"/>
          <w:rtl/>
        </w:rPr>
        <w:t xml:space="preserve"> و دقیقاً همین نگاه آرمانی توحیدی را </w:t>
      </w:r>
      <w:r w:rsidR="003A6AC0">
        <w:rPr>
          <w:rFonts w:hint="cs"/>
          <w:rtl/>
        </w:rPr>
        <w:t xml:space="preserve">در مقیاس فردی و اجتماعی </w:t>
      </w:r>
      <w:r w:rsidR="004F41AC">
        <w:rPr>
          <w:rFonts w:hint="cs"/>
          <w:rtl/>
        </w:rPr>
        <w:t>بیان می‌کند</w:t>
      </w:r>
      <w:r w:rsidR="005922A4">
        <w:rPr>
          <w:rFonts w:hint="cs"/>
          <w:sz w:val="28"/>
          <w:rtl/>
          <w:lang w:val="x-none" w:eastAsia="zh-CN" w:bidi="ar-SA"/>
        </w:rPr>
        <w:t>.</w:t>
      </w:r>
      <w:r w:rsidR="005922A4">
        <w:rPr>
          <w:rStyle w:val="FootnoteReference"/>
          <w:sz w:val="28"/>
          <w:rtl/>
          <w:lang w:val="x-none" w:eastAsia="zh-CN" w:bidi="ar-SA"/>
        </w:rPr>
        <w:footnoteReference w:id="42"/>
      </w:r>
    </w:p>
    <w:p w14:paraId="5EB0F73D" w14:textId="1C8AC950" w:rsidR="00232F89" w:rsidRPr="00DF5FE1" w:rsidRDefault="00232F89" w:rsidP="002E6EAF">
      <w:pPr>
        <w:rPr>
          <w:sz w:val="28"/>
          <w:rtl/>
          <w:lang w:val="x-none" w:eastAsia="zh-CN" w:bidi="ar-SA"/>
        </w:rPr>
      </w:pPr>
      <w:r>
        <w:rPr>
          <w:rFonts w:hint="cs"/>
          <w:sz w:val="28"/>
          <w:rtl/>
          <w:lang w:val="x-none" w:eastAsia="zh-CN" w:bidi="ar-SA"/>
        </w:rPr>
        <w:t xml:space="preserve">الگوی متمایز دیگر این است که طلبه </w:t>
      </w:r>
      <w:r w:rsidR="00510F27">
        <w:rPr>
          <w:rFonts w:hint="cs"/>
          <w:sz w:val="28"/>
          <w:rtl/>
          <w:lang w:val="x-none" w:eastAsia="zh-CN" w:bidi="ar-SA"/>
        </w:rPr>
        <w:t xml:space="preserve">چند سال به شکل منعزل </w:t>
      </w:r>
      <w:r>
        <w:rPr>
          <w:rFonts w:hint="cs"/>
          <w:sz w:val="28"/>
          <w:rtl/>
          <w:lang w:val="x-none" w:eastAsia="zh-CN" w:bidi="ar-SA"/>
        </w:rPr>
        <w:t>در حوزه بماند و در این سال‌ها فارغ از دغدغه‌ها و مسئولیت‌های اجتماعی سر در لاک خلوت</w:t>
      </w:r>
      <w:r w:rsidR="00510F27">
        <w:rPr>
          <w:rFonts w:hint="cs"/>
          <w:sz w:val="28"/>
          <w:rtl/>
          <w:lang w:val="x-none" w:eastAsia="zh-CN" w:bidi="ar-SA"/>
        </w:rPr>
        <w:t>،</w:t>
      </w:r>
      <w:r>
        <w:rPr>
          <w:rFonts w:hint="cs"/>
          <w:sz w:val="28"/>
          <w:rtl/>
          <w:lang w:val="x-none" w:eastAsia="zh-CN" w:bidi="ar-SA"/>
        </w:rPr>
        <w:t xml:space="preserve"> به رشد و تحصیل و </w:t>
      </w:r>
      <w:r w:rsidR="00510F27">
        <w:rPr>
          <w:rFonts w:hint="cs"/>
          <w:sz w:val="28"/>
          <w:rtl/>
          <w:lang w:val="x-none" w:eastAsia="zh-CN" w:bidi="ar-SA"/>
        </w:rPr>
        <w:t xml:space="preserve">معنویت </w:t>
      </w:r>
      <w:r>
        <w:rPr>
          <w:rFonts w:hint="cs"/>
          <w:sz w:val="28"/>
          <w:rtl/>
          <w:lang w:val="x-none" w:eastAsia="zh-CN" w:bidi="ar-SA"/>
        </w:rPr>
        <w:t xml:space="preserve">بپردازد. این سال‌ها بار بگیرد تا بتواند سال‌های بعد بار بدهد. در این سال‌ها از دیگران استفاده کند تا در سال‌های آتی به دیگران استفاده برساند. در این سال‌ها </w:t>
      </w:r>
      <w:r w:rsidR="00510F27">
        <w:rPr>
          <w:rFonts w:hint="cs"/>
          <w:sz w:val="28"/>
          <w:rtl/>
          <w:lang w:val="x-none" w:eastAsia="zh-CN" w:bidi="ar-SA"/>
        </w:rPr>
        <w:t xml:space="preserve">تحصیل و </w:t>
      </w:r>
      <w:r>
        <w:rPr>
          <w:rFonts w:hint="cs"/>
          <w:sz w:val="28"/>
          <w:rtl/>
          <w:lang w:val="x-none" w:eastAsia="zh-CN" w:bidi="ar-SA"/>
        </w:rPr>
        <w:t>خودسازی کند تا آمادگی‌های لازم برای جامعه‌سازی را به دست آورد</w:t>
      </w:r>
      <w:r w:rsidR="00510F27" w:rsidRPr="00510F27">
        <w:rPr>
          <w:rFonts w:hint="cs"/>
          <w:sz w:val="28"/>
          <w:rtl/>
          <w:lang w:eastAsia="ko-KR"/>
        </w:rPr>
        <w:t xml:space="preserve"> </w:t>
      </w:r>
      <w:r w:rsidR="00510F27">
        <w:rPr>
          <w:rFonts w:hint="cs"/>
          <w:sz w:val="28"/>
          <w:rtl/>
          <w:lang w:eastAsia="ko-KR"/>
        </w:rPr>
        <w:t>و به صحنة رسالت و مسئولیت اجتماعی وارد شود</w:t>
      </w:r>
      <w:r>
        <w:rPr>
          <w:rFonts w:hint="cs"/>
          <w:sz w:val="28"/>
          <w:rtl/>
          <w:lang w:val="x-none" w:eastAsia="zh-CN" w:bidi="ar-SA"/>
        </w:rPr>
        <w:t>. این مدل بسیار شایع است و نوعاً توصیه هم می‌شود؛ گرچه در تعیین زمان دقیق انتقال از این دوره به دورة بعد اختلاف نظرهایی وجود دارد.</w:t>
      </w:r>
    </w:p>
    <w:p w14:paraId="4802640E" w14:textId="7CBA52B0" w:rsidR="00510F27" w:rsidRDefault="00510F27" w:rsidP="002E6EAF">
      <w:pPr>
        <w:rPr>
          <w:sz w:val="28"/>
          <w:rtl/>
          <w:lang w:eastAsia="ko-KR"/>
        </w:rPr>
      </w:pPr>
      <w:r>
        <w:rPr>
          <w:rFonts w:hint="cs"/>
          <w:sz w:val="28"/>
          <w:rtl/>
          <w:lang w:eastAsia="ko-KR"/>
        </w:rPr>
        <w:t xml:space="preserve">این </w:t>
      </w:r>
      <w:r w:rsidR="00D734F5">
        <w:rPr>
          <w:rFonts w:hint="cs"/>
          <w:sz w:val="28"/>
          <w:rtl/>
          <w:lang w:eastAsia="ko-KR"/>
        </w:rPr>
        <w:t xml:space="preserve">توصیه از این جهت درست است که </w:t>
      </w:r>
      <w:r>
        <w:rPr>
          <w:rFonts w:hint="cs"/>
          <w:sz w:val="28"/>
          <w:rtl/>
          <w:lang w:eastAsia="ko-KR"/>
        </w:rPr>
        <w:t>تا طلبه رشد علمی، معنوی و مهارتی نداشته باشد نمی‌تواند در کارویژه‌های روحانیت موفق باشد و برای رشد و تعالی حوزوی لاجرم باید زمان شایسته‌ای را اختصاص دهد و توان متراکمی را صرف کند. اما سخن در آن است که آیا در دورة رشد و بالندگی که عمدة زمان و توان طلبه صرف قوام‌بخشی به شخصیت خود می‌شود به کلی باب احساس مسئولیت و دغدغة اجتماعی بسته می‌شود؟</w:t>
      </w:r>
    </w:p>
    <w:p w14:paraId="15062A1B" w14:textId="34141A41" w:rsidR="00541926" w:rsidRDefault="005C1859" w:rsidP="002E6EAF">
      <w:pPr>
        <w:rPr>
          <w:rFonts w:ascii="Calibri" w:hAnsi="Calibri"/>
          <w:sz w:val="28"/>
          <w:rtl/>
        </w:rPr>
      </w:pPr>
      <w:r>
        <w:rPr>
          <w:rFonts w:hint="cs"/>
          <w:sz w:val="28"/>
          <w:rtl/>
          <w:lang w:eastAsia="ko-KR"/>
        </w:rPr>
        <w:t xml:space="preserve">ظاهراً این گونه نیست. </w:t>
      </w:r>
      <w:r w:rsidR="00916955">
        <w:rPr>
          <w:rFonts w:hint="cs"/>
          <w:sz w:val="28"/>
          <w:rtl/>
          <w:lang w:eastAsia="ko-KR"/>
        </w:rPr>
        <w:t>مدل د</w:t>
      </w:r>
      <w:r w:rsidR="00A0575E">
        <w:rPr>
          <w:rFonts w:hint="cs"/>
          <w:sz w:val="28"/>
          <w:rtl/>
          <w:lang w:eastAsia="ko-KR"/>
        </w:rPr>
        <w:t>ی</w:t>
      </w:r>
      <w:r w:rsidR="00916955">
        <w:rPr>
          <w:rFonts w:hint="cs"/>
          <w:sz w:val="28"/>
          <w:rtl/>
          <w:lang w:eastAsia="ko-KR"/>
        </w:rPr>
        <w:t>ن</w:t>
      </w:r>
      <w:r w:rsidR="00A0575E">
        <w:rPr>
          <w:rFonts w:hint="cs"/>
          <w:sz w:val="28"/>
          <w:rtl/>
          <w:lang w:eastAsia="ko-KR"/>
        </w:rPr>
        <w:t>ی</w:t>
      </w:r>
      <w:r w:rsidR="00916955">
        <w:rPr>
          <w:rFonts w:hint="cs"/>
          <w:sz w:val="28"/>
          <w:rtl/>
          <w:lang w:eastAsia="ko-KR"/>
        </w:rPr>
        <w:t xml:space="preserve"> و الگو</w:t>
      </w:r>
      <w:r w:rsidR="00A0575E">
        <w:rPr>
          <w:rFonts w:hint="cs"/>
          <w:sz w:val="28"/>
          <w:rtl/>
          <w:lang w:eastAsia="ko-KR"/>
        </w:rPr>
        <w:t>ی</w:t>
      </w:r>
      <w:r w:rsidR="00916955">
        <w:rPr>
          <w:rFonts w:hint="cs"/>
          <w:sz w:val="28"/>
          <w:rtl/>
          <w:lang w:eastAsia="ko-KR"/>
        </w:rPr>
        <w:t xml:space="preserve"> کامل</w:t>
      </w:r>
      <w:r w:rsidR="00A5182C">
        <w:rPr>
          <w:rFonts w:ascii="Calibri" w:hAnsi="Calibri" w:hint="cs"/>
          <w:sz w:val="28"/>
          <w:rtl/>
        </w:rPr>
        <w:t xml:space="preserve"> تربیت، تربیت در ضمن خدمت و در متن میدان است. احساس وظیفه برای خدمت به جامعه و اهتمام به </w:t>
      </w:r>
      <w:r w:rsidR="00D734F5">
        <w:rPr>
          <w:rFonts w:ascii="Calibri" w:hAnsi="Calibri" w:hint="cs"/>
          <w:sz w:val="28"/>
          <w:rtl/>
        </w:rPr>
        <w:t xml:space="preserve">حل مسائل و </w:t>
      </w:r>
      <w:r w:rsidR="00A5182C">
        <w:rPr>
          <w:rFonts w:ascii="Calibri" w:hAnsi="Calibri" w:hint="cs"/>
          <w:sz w:val="28"/>
          <w:rtl/>
        </w:rPr>
        <w:t xml:space="preserve">رفع نیازهای اجتماعی، گره‌گشایی از خلق خدا و ساخت یک جامعة دینی </w:t>
      </w:r>
      <w:r w:rsidR="00A5182C">
        <w:rPr>
          <w:rFonts w:ascii="Calibri" w:hAnsi="Calibri" w:hint="cs"/>
          <w:sz w:val="28"/>
          <w:rtl/>
        </w:rPr>
        <w:lastRenderedPageBreak/>
        <w:t xml:space="preserve">الگو همواره باید مد نظر باشد. </w:t>
      </w:r>
      <w:r w:rsidR="00541926">
        <w:rPr>
          <w:rFonts w:ascii="Calibri" w:hAnsi="Calibri" w:hint="cs"/>
          <w:sz w:val="28"/>
          <w:rtl/>
        </w:rPr>
        <w:t>وقتی شخص</w:t>
      </w:r>
      <w:r w:rsidR="00A5182C">
        <w:rPr>
          <w:rFonts w:ascii="Calibri" w:hAnsi="Calibri" w:hint="cs"/>
          <w:sz w:val="28"/>
          <w:rtl/>
        </w:rPr>
        <w:t>ی</w:t>
      </w:r>
      <w:r w:rsidR="00541926">
        <w:rPr>
          <w:rFonts w:ascii="Calibri" w:hAnsi="Calibri" w:hint="cs"/>
          <w:sz w:val="28"/>
          <w:rtl/>
        </w:rPr>
        <w:t xml:space="preserve"> </w:t>
      </w:r>
      <w:r w:rsidR="004066CA">
        <w:rPr>
          <w:rFonts w:ascii="Calibri" w:hAnsi="Calibri" w:hint="cs"/>
          <w:sz w:val="28"/>
          <w:rtl/>
        </w:rPr>
        <w:t xml:space="preserve">فارغ‌البال از مسائل جامعه، </w:t>
      </w:r>
      <w:r w:rsidR="001B0F87">
        <w:rPr>
          <w:rFonts w:ascii="Calibri" w:hAnsi="Calibri" w:hint="cs"/>
          <w:sz w:val="28"/>
          <w:rtl/>
        </w:rPr>
        <w:t xml:space="preserve">صرفاً </w:t>
      </w:r>
      <w:r w:rsidR="00541926">
        <w:rPr>
          <w:rFonts w:ascii="Calibri" w:hAnsi="Calibri" w:hint="cs"/>
          <w:sz w:val="28"/>
          <w:rtl/>
        </w:rPr>
        <w:t xml:space="preserve">به رشد </w:t>
      </w:r>
      <w:r w:rsidR="00A5182C">
        <w:rPr>
          <w:rFonts w:ascii="Calibri" w:hAnsi="Calibri" w:hint="cs"/>
          <w:sz w:val="28"/>
          <w:rtl/>
        </w:rPr>
        <w:t xml:space="preserve">شخصی </w:t>
      </w:r>
      <w:r w:rsidR="00541926">
        <w:rPr>
          <w:rFonts w:ascii="Calibri" w:hAnsi="Calibri" w:hint="cs"/>
          <w:sz w:val="28"/>
          <w:rtl/>
        </w:rPr>
        <w:t xml:space="preserve">خود می‌پردازد </w:t>
      </w:r>
      <w:r w:rsidR="00A5182C">
        <w:rPr>
          <w:rFonts w:ascii="Calibri" w:hAnsi="Calibri" w:hint="cs"/>
          <w:sz w:val="28"/>
          <w:rtl/>
        </w:rPr>
        <w:t xml:space="preserve">بیش از آنکه در </w:t>
      </w:r>
      <w:r w:rsidR="004066CA">
        <w:rPr>
          <w:rFonts w:ascii="Calibri" w:hAnsi="Calibri" w:hint="cs"/>
          <w:sz w:val="28"/>
          <w:rtl/>
        </w:rPr>
        <w:t xml:space="preserve">بستر تکالیف </w:t>
      </w:r>
      <w:r w:rsidR="00A5182C">
        <w:rPr>
          <w:rFonts w:ascii="Calibri" w:hAnsi="Calibri" w:hint="cs"/>
          <w:sz w:val="28"/>
          <w:rtl/>
        </w:rPr>
        <w:t>عبودی و دغدغ</w:t>
      </w:r>
      <w:r w:rsidR="004066CA">
        <w:rPr>
          <w:rFonts w:ascii="Calibri" w:hAnsi="Calibri" w:hint="cs"/>
          <w:sz w:val="28"/>
          <w:rtl/>
        </w:rPr>
        <w:t>ة</w:t>
      </w:r>
      <w:r w:rsidR="00A5182C">
        <w:rPr>
          <w:rFonts w:ascii="Calibri" w:hAnsi="Calibri" w:hint="cs"/>
          <w:sz w:val="28"/>
          <w:rtl/>
        </w:rPr>
        <w:t xml:space="preserve"> ادای </w:t>
      </w:r>
      <w:r w:rsidR="004066CA">
        <w:rPr>
          <w:rFonts w:ascii="Calibri" w:hAnsi="Calibri" w:hint="cs"/>
          <w:sz w:val="28"/>
          <w:rtl/>
        </w:rPr>
        <w:t xml:space="preserve">وظیفه </w:t>
      </w:r>
      <w:r w:rsidR="00A5182C">
        <w:rPr>
          <w:rFonts w:ascii="Calibri" w:hAnsi="Calibri" w:hint="cs"/>
          <w:sz w:val="28"/>
          <w:rtl/>
        </w:rPr>
        <w:t xml:space="preserve">باشد </w:t>
      </w:r>
      <w:r w:rsidR="00541926">
        <w:rPr>
          <w:rFonts w:ascii="Calibri" w:hAnsi="Calibri" w:hint="cs"/>
          <w:sz w:val="28"/>
          <w:rtl/>
        </w:rPr>
        <w:t>ناخودآگاه در بستر خودخواهی قرار می‌گیرد</w:t>
      </w:r>
      <w:r w:rsidR="00A5182C">
        <w:rPr>
          <w:rFonts w:ascii="Calibri" w:hAnsi="Calibri" w:hint="cs"/>
          <w:sz w:val="28"/>
          <w:rtl/>
        </w:rPr>
        <w:t xml:space="preserve">، </w:t>
      </w:r>
      <w:r w:rsidR="00541926">
        <w:rPr>
          <w:rFonts w:ascii="Calibri" w:hAnsi="Calibri" w:hint="cs"/>
          <w:sz w:val="28"/>
          <w:rtl/>
        </w:rPr>
        <w:t>درحالی</w:t>
      </w:r>
      <w:r w:rsidR="00A5182C">
        <w:rPr>
          <w:rFonts w:ascii="Calibri" w:hAnsi="Calibri" w:hint="cs"/>
          <w:sz w:val="28"/>
          <w:rtl/>
        </w:rPr>
        <w:t>‌</w:t>
      </w:r>
      <w:r w:rsidR="00541926">
        <w:rPr>
          <w:rFonts w:ascii="Calibri" w:hAnsi="Calibri" w:hint="cs"/>
          <w:sz w:val="28"/>
          <w:rtl/>
        </w:rPr>
        <w:t>که در تربیت اسلام</w:t>
      </w:r>
      <w:r w:rsidR="00A5182C">
        <w:rPr>
          <w:rFonts w:ascii="Calibri" w:hAnsi="Calibri" w:hint="cs"/>
          <w:sz w:val="28"/>
          <w:rtl/>
        </w:rPr>
        <w:t>ی</w:t>
      </w:r>
      <w:r w:rsidR="00541926">
        <w:rPr>
          <w:rFonts w:ascii="Calibri" w:hAnsi="Calibri" w:hint="cs"/>
          <w:sz w:val="28"/>
          <w:rtl/>
        </w:rPr>
        <w:t xml:space="preserve"> عمده‌ترین ویژگی انسان مؤمن از خودگذشتن برای خدا</w:t>
      </w:r>
      <w:r w:rsidR="00A42A06">
        <w:rPr>
          <w:rFonts w:ascii="Calibri" w:hAnsi="Calibri" w:hint="cs"/>
          <w:sz w:val="28"/>
          <w:rtl/>
        </w:rPr>
        <w:t xml:space="preserve"> و فداکاری در راه دین ا</w:t>
      </w:r>
      <w:r w:rsidR="00541926">
        <w:rPr>
          <w:rFonts w:ascii="Calibri" w:hAnsi="Calibri" w:hint="cs"/>
          <w:sz w:val="28"/>
          <w:rtl/>
        </w:rPr>
        <w:t>ست.</w:t>
      </w:r>
    </w:p>
    <w:p w14:paraId="5BE83B4F" w14:textId="097731F4" w:rsidR="003A5B01" w:rsidRDefault="00916955" w:rsidP="002E6EAF">
      <w:pPr>
        <w:rPr>
          <w:sz w:val="28"/>
          <w:rtl/>
          <w:lang w:eastAsia="ko-KR"/>
        </w:rPr>
      </w:pPr>
      <w:r>
        <w:rPr>
          <w:rFonts w:hint="cs"/>
          <w:sz w:val="28"/>
          <w:rtl/>
          <w:lang w:eastAsia="ko-KR"/>
        </w:rPr>
        <w:t>البته توجه دار</w:t>
      </w:r>
      <w:r w:rsidR="00A0575E">
        <w:rPr>
          <w:rFonts w:hint="cs"/>
          <w:sz w:val="28"/>
          <w:rtl/>
          <w:lang w:eastAsia="ko-KR"/>
        </w:rPr>
        <w:t>ی</w:t>
      </w:r>
      <w:r>
        <w:rPr>
          <w:rFonts w:hint="cs"/>
          <w:sz w:val="28"/>
          <w:rtl/>
          <w:lang w:eastAsia="ko-KR"/>
        </w:rPr>
        <w:t>م که طلبه ن</w:t>
      </w:r>
      <w:r w:rsidR="00A0575E">
        <w:rPr>
          <w:rFonts w:hint="cs"/>
          <w:sz w:val="28"/>
          <w:rtl/>
          <w:lang w:eastAsia="ko-KR"/>
        </w:rPr>
        <w:t>ی</w:t>
      </w:r>
      <w:r>
        <w:rPr>
          <w:rFonts w:hint="cs"/>
          <w:sz w:val="28"/>
          <w:rtl/>
          <w:lang w:eastAsia="ko-KR"/>
        </w:rPr>
        <w:t>رو</w:t>
      </w:r>
      <w:r w:rsidR="00A0575E">
        <w:rPr>
          <w:rFonts w:hint="cs"/>
          <w:sz w:val="28"/>
          <w:rtl/>
          <w:lang w:eastAsia="ko-KR"/>
        </w:rPr>
        <w:t>ی</w:t>
      </w:r>
      <w:r>
        <w:rPr>
          <w:rFonts w:hint="cs"/>
          <w:sz w:val="28"/>
          <w:rtl/>
          <w:lang w:eastAsia="ko-KR"/>
        </w:rPr>
        <w:t xml:space="preserve"> فردا است و مسئول</w:t>
      </w:r>
      <w:r w:rsidR="00A0575E">
        <w:rPr>
          <w:rFonts w:hint="cs"/>
          <w:sz w:val="28"/>
          <w:rtl/>
          <w:lang w:eastAsia="ko-KR"/>
        </w:rPr>
        <w:t>ی</w:t>
      </w:r>
      <w:r>
        <w:rPr>
          <w:rFonts w:hint="cs"/>
          <w:sz w:val="28"/>
          <w:rtl/>
          <w:lang w:eastAsia="ko-KR"/>
        </w:rPr>
        <w:t>ت اجتماع</w:t>
      </w:r>
      <w:r w:rsidR="00A0575E">
        <w:rPr>
          <w:rFonts w:hint="cs"/>
          <w:sz w:val="28"/>
          <w:rtl/>
          <w:lang w:eastAsia="ko-KR"/>
        </w:rPr>
        <w:t>ی</w:t>
      </w:r>
      <w:r>
        <w:rPr>
          <w:rFonts w:hint="cs"/>
          <w:sz w:val="28"/>
          <w:rtl/>
          <w:lang w:eastAsia="ko-KR"/>
        </w:rPr>
        <w:t>ِ اصل</w:t>
      </w:r>
      <w:r w:rsidR="00A0575E">
        <w:rPr>
          <w:rFonts w:hint="cs"/>
          <w:sz w:val="28"/>
          <w:rtl/>
          <w:lang w:eastAsia="ko-KR"/>
        </w:rPr>
        <w:t>ی</w:t>
      </w:r>
      <w:r>
        <w:rPr>
          <w:rFonts w:hint="cs"/>
          <w:sz w:val="28"/>
          <w:rtl/>
          <w:lang w:eastAsia="ko-KR"/>
        </w:rPr>
        <w:t xml:space="preserve"> او پس از تحص</w:t>
      </w:r>
      <w:r w:rsidR="00A0575E">
        <w:rPr>
          <w:rFonts w:hint="cs"/>
          <w:sz w:val="28"/>
          <w:rtl/>
          <w:lang w:eastAsia="ko-KR"/>
        </w:rPr>
        <w:t>ی</w:t>
      </w:r>
      <w:r>
        <w:rPr>
          <w:rFonts w:hint="cs"/>
          <w:sz w:val="28"/>
          <w:rtl/>
          <w:lang w:eastAsia="ko-KR"/>
        </w:rPr>
        <w:t>ل رسم</w:t>
      </w:r>
      <w:r w:rsidR="00A0575E">
        <w:rPr>
          <w:rFonts w:hint="cs"/>
          <w:sz w:val="28"/>
          <w:rtl/>
          <w:lang w:eastAsia="ko-KR"/>
        </w:rPr>
        <w:t>ی</w:t>
      </w:r>
      <w:r>
        <w:rPr>
          <w:rFonts w:hint="cs"/>
          <w:sz w:val="28"/>
          <w:rtl/>
          <w:lang w:eastAsia="ko-KR"/>
        </w:rPr>
        <w:t xml:space="preserve"> آغاز خواهد شد؛ اما در دوران رشد و تحص</w:t>
      </w:r>
      <w:r w:rsidR="00A0575E">
        <w:rPr>
          <w:rFonts w:hint="cs"/>
          <w:sz w:val="28"/>
          <w:rtl/>
          <w:lang w:eastAsia="ko-KR"/>
        </w:rPr>
        <w:t>ی</w:t>
      </w:r>
      <w:r>
        <w:rPr>
          <w:rFonts w:hint="cs"/>
          <w:sz w:val="28"/>
          <w:rtl/>
          <w:lang w:eastAsia="ko-KR"/>
        </w:rPr>
        <w:t>ل و بالندگ</w:t>
      </w:r>
      <w:r w:rsidR="00A0575E">
        <w:rPr>
          <w:rFonts w:hint="cs"/>
          <w:sz w:val="28"/>
          <w:rtl/>
          <w:lang w:eastAsia="ko-KR"/>
        </w:rPr>
        <w:t>ی</w:t>
      </w:r>
      <w:r>
        <w:rPr>
          <w:rFonts w:hint="cs"/>
          <w:sz w:val="28"/>
          <w:rtl/>
          <w:lang w:eastAsia="ko-KR"/>
        </w:rPr>
        <w:t xml:space="preserve"> و در سال‌ها</w:t>
      </w:r>
      <w:r w:rsidR="00A0575E">
        <w:rPr>
          <w:rFonts w:hint="cs"/>
          <w:sz w:val="28"/>
          <w:rtl/>
          <w:lang w:eastAsia="ko-KR"/>
        </w:rPr>
        <w:t>ی</w:t>
      </w:r>
      <w:r>
        <w:rPr>
          <w:rFonts w:hint="cs"/>
          <w:sz w:val="28"/>
          <w:rtl/>
          <w:lang w:eastAsia="ko-KR"/>
        </w:rPr>
        <w:t xml:space="preserve"> اول طلبگ</w:t>
      </w:r>
      <w:r w:rsidR="00A0575E">
        <w:rPr>
          <w:rFonts w:hint="cs"/>
          <w:sz w:val="28"/>
          <w:rtl/>
          <w:lang w:eastAsia="ko-KR"/>
        </w:rPr>
        <w:t>ی</w:t>
      </w:r>
      <w:r>
        <w:rPr>
          <w:rFonts w:hint="cs"/>
          <w:sz w:val="28"/>
          <w:rtl/>
          <w:lang w:eastAsia="ko-KR"/>
        </w:rPr>
        <w:t xml:space="preserve"> ن</w:t>
      </w:r>
      <w:r w:rsidR="00A0575E">
        <w:rPr>
          <w:rFonts w:hint="cs"/>
          <w:sz w:val="28"/>
          <w:rtl/>
          <w:lang w:eastAsia="ko-KR"/>
        </w:rPr>
        <w:t>ی</w:t>
      </w:r>
      <w:r>
        <w:rPr>
          <w:rFonts w:hint="cs"/>
          <w:sz w:val="28"/>
          <w:rtl/>
          <w:lang w:eastAsia="ko-KR"/>
        </w:rPr>
        <w:t>ز لازم است ا</w:t>
      </w:r>
      <w:r w:rsidR="00A0575E">
        <w:rPr>
          <w:rFonts w:hint="cs"/>
          <w:sz w:val="28"/>
          <w:rtl/>
          <w:lang w:eastAsia="ko-KR"/>
        </w:rPr>
        <w:t>ی</w:t>
      </w:r>
      <w:r>
        <w:rPr>
          <w:rFonts w:hint="cs"/>
          <w:sz w:val="28"/>
          <w:rtl/>
          <w:lang w:eastAsia="ko-KR"/>
        </w:rPr>
        <w:t>ن صفت را در مق</w:t>
      </w:r>
      <w:r w:rsidR="00A0575E">
        <w:rPr>
          <w:rFonts w:hint="cs"/>
          <w:sz w:val="28"/>
          <w:rtl/>
          <w:lang w:eastAsia="ko-KR"/>
        </w:rPr>
        <w:t>ی</w:t>
      </w:r>
      <w:r>
        <w:rPr>
          <w:rFonts w:hint="cs"/>
          <w:sz w:val="28"/>
          <w:rtl/>
          <w:lang w:eastAsia="ko-KR"/>
        </w:rPr>
        <w:t>اس محدود، مشق کند و آرام‌آرام برا</w:t>
      </w:r>
      <w:r w:rsidR="00A0575E">
        <w:rPr>
          <w:rFonts w:hint="cs"/>
          <w:sz w:val="28"/>
          <w:rtl/>
          <w:lang w:eastAsia="ko-KR"/>
        </w:rPr>
        <w:t>ی</w:t>
      </w:r>
      <w:r>
        <w:rPr>
          <w:rFonts w:hint="cs"/>
          <w:sz w:val="28"/>
          <w:rtl/>
          <w:lang w:eastAsia="ko-KR"/>
        </w:rPr>
        <w:t xml:space="preserve"> عمل</w:t>
      </w:r>
      <w:r w:rsidR="00A0575E">
        <w:rPr>
          <w:rFonts w:hint="cs"/>
          <w:sz w:val="28"/>
          <w:rtl/>
          <w:lang w:eastAsia="ko-KR"/>
        </w:rPr>
        <w:t>ی</w:t>
      </w:r>
      <w:r>
        <w:rPr>
          <w:rFonts w:hint="cs"/>
          <w:sz w:val="28"/>
          <w:rtl/>
          <w:lang w:eastAsia="ko-KR"/>
        </w:rPr>
        <w:t>ات بزرگ‌تر آماده شود؛</w:t>
      </w:r>
      <w:r w:rsidR="009E36A6">
        <w:rPr>
          <w:rStyle w:val="FootnoteReference"/>
          <w:sz w:val="28"/>
          <w:rtl/>
          <w:lang w:eastAsia="ko-KR"/>
        </w:rPr>
        <w:footnoteReference w:id="43"/>
      </w:r>
      <w:r>
        <w:rPr>
          <w:rFonts w:hint="cs"/>
          <w:sz w:val="28"/>
          <w:rtl/>
          <w:lang w:eastAsia="ko-KR"/>
        </w:rPr>
        <w:t xml:space="preserve"> نظ</w:t>
      </w:r>
      <w:r w:rsidR="00A0575E">
        <w:rPr>
          <w:rFonts w:hint="cs"/>
          <w:sz w:val="28"/>
          <w:rtl/>
          <w:lang w:eastAsia="ko-KR"/>
        </w:rPr>
        <w:t>ی</w:t>
      </w:r>
      <w:r>
        <w:rPr>
          <w:rFonts w:hint="cs"/>
          <w:sz w:val="28"/>
          <w:rtl/>
          <w:lang w:eastAsia="ko-KR"/>
        </w:rPr>
        <w:t>ر ا</w:t>
      </w:r>
      <w:r w:rsidR="00A0575E">
        <w:rPr>
          <w:rFonts w:hint="cs"/>
          <w:sz w:val="28"/>
          <w:rtl/>
          <w:lang w:eastAsia="ko-KR"/>
        </w:rPr>
        <w:t>ی</w:t>
      </w:r>
      <w:r>
        <w:rPr>
          <w:rFonts w:hint="cs"/>
          <w:sz w:val="28"/>
          <w:rtl/>
          <w:lang w:eastAsia="ko-KR"/>
        </w:rPr>
        <w:t>نکه طلاب سطوح اول</w:t>
      </w:r>
      <w:r w:rsidR="009F5ECB">
        <w:rPr>
          <w:rFonts w:hint="cs"/>
          <w:sz w:val="28"/>
          <w:rtl/>
          <w:lang w:eastAsia="ko-KR"/>
        </w:rPr>
        <w:t>،</w:t>
      </w:r>
      <w:r>
        <w:rPr>
          <w:rFonts w:hint="cs"/>
          <w:sz w:val="28"/>
          <w:rtl/>
          <w:lang w:eastAsia="ko-KR"/>
        </w:rPr>
        <w:t xml:space="preserve"> </w:t>
      </w:r>
      <w:r w:rsidR="00002D64">
        <w:rPr>
          <w:rFonts w:hint="cs"/>
          <w:sz w:val="28"/>
          <w:rtl/>
          <w:lang w:eastAsia="ko-KR"/>
        </w:rPr>
        <w:t>برا</w:t>
      </w:r>
      <w:r w:rsidR="00A0575E">
        <w:rPr>
          <w:rFonts w:hint="cs"/>
          <w:sz w:val="28"/>
          <w:rtl/>
          <w:lang w:eastAsia="ko-KR"/>
        </w:rPr>
        <w:t>ی</w:t>
      </w:r>
      <w:r w:rsidR="00002D64">
        <w:rPr>
          <w:rFonts w:hint="cs"/>
          <w:sz w:val="28"/>
          <w:rtl/>
          <w:lang w:eastAsia="ko-KR"/>
        </w:rPr>
        <w:t xml:space="preserve"> </w:t>
      </w:r>
      <w:r>
        <w:rPr>
          <w:rFonts w:hint="cs"/>
          <w:sz w:val="28"/>
          <w:rtl/>
          <w:lang w:eastAsia="ko-KR"/>
        </w:rPr>
        <w:t>پژوهش و تول</w:t>
      </w:r>
      <w:r w:rsidR="00A0575E">
        <w:rPr>
          <w:rFonts w:hint="cs"/>
          <w:sz w:val="28"/>
          <w:rtl/>
          <w:lang w:eastAsia="ko-KR"/>
        </w:rPr>
        <w:t>ی</w:t>
      </w:r>
      <w:r>
        <w:rPr>
          <w:rFonts w:hint="cs"/>
          <w:sz w:val="28"/>
          <w:rtl/>
          <w:lang w:eastAsia="ko-KR"/>
        </w:rPr>
        <w:t>د علم به معنا</w:t>
      </w:r>
      <w:r w:rsidR="00A0575E">
        <w:rPr>
          <w:rFonts w:hint="cs"/>
          <w:sz w:val="28"/>
          <w:rtl/>
          <w:lang w:eastAsia="ko-KR"/>
        </w:rPr>
        <w:t>ی</w:t>
      </w:r>
      <w:r>
        <w:rPr>
          <w:rFonts w:hint="cs"/>
          <w:sz w:val="28"/>
          <w:rtl/>
          <w:lang w:eastAsia="ko-KR"/>
        </w:rPr>
        <w:t xml:space="preserve"> واقع</w:t>
      </w:r>
      <w:r w:rsidR="00A0575E">
        <w:rPr>
          <w:rFonts w:hint="cs"/>
          <w:sz w:val="28"/>
          <w:rtl/>
          <w:lang w:eastAsia="ko-KR"/>
        </w:rPr>
        <w:t>ی</w:t>
      </w:r>
      <w:r>
        <w:rPr>
          <w:rFonts w:hint="cs"/>
          <w:sz w:val="28"/>
          <w:rtl/>
          <w:lang w:eastAsia="ko-KR"/>
        </w:rPr>
        <w:t xml:space="preserve"> </w:t>
      </w:r>
      <w:r w:rsidR="00002D64">
        <w:rPr>
          <w:rFonts w:hint="cs"/>
          <w:sz w:val="28"/>
          <w:rtl/>
          <w:lang w:eastAsia="ko-KR"/>
        </w:rPr>
        <w:t>صلاح</w:t>
      </w:r>
      <w:r w:rsidR="00A0575E">
        <w:rPr>
          <w:rFonts w:hint="cs"/>
          <w:sz w:val="28"/>
          <w:rtl/>
          <w:lang w:eastAsia="ko-KR"/>
        </w:rPr>
        <w:t>ی</w:t>
      </w:r>
      <w:r w:rsidR="00002D64">
        <w:rPr>
          <w:rFonts w:hint="cs"/>
          <w:sz w:val="28"/>
          <w:rtl/>
          <w:lang w:eastAsia="ko-KR"/>
        </w:rPr>
        <w:t xml:space="preserve">ت </w:t>
      </w:r>
      <w:r>
        <w:rPr>
          <w:rFonts w:hint="cs"/>
          <w:sz w:val="28"/>
          <w:rtl/>
          <w:lang w:eastAsia="ko-KR"/>
        </w:rPr>
        <w:t>ندارند؛ اما از همان سال اول، در برنام</w:t>
      </w:r>
      <w:r w:rsidR="00C921B5">
        <w:rPr>
          <w:rFonts w:hint="cs"/>
          <w:sz w:val="28"/>
          <w:rtl/>
          <w:lang w:eastAsia="ko-KR"/>
        </w:rPr>
        <w:t xml:space="preserve">ة </w:t>
      </w:r>
      <w:r>
        <w:rPr>
          <w:rFonts w:hint="cs"/>
          <w:sz w:val="28"/>
          <w:rtl/>
          <w:lang w:eastAsia="ko-KR"/>
        </w:rPr>
        <w:t>تحص</w:t>
      </w:r>
      <w:r w:rsidR="00A0575E">
        <w:rPr>
          <w:rFonts w:hint="cs"/>
          <w:sz w:val="28"/>
          <w:rtl/>
          <w:lang w:eastAsia="ko-KR"/>
        </w:rPr>
        <w:t>ی</w:t>
      </w:r>
      <w:r>
        <w:rPr>
          <w:rFonts w:hint="cs"/>
          <w:sz w:val="28"/>
          <w:rtl/>
          <w:lang w:eastAsia="ko-KR"/>
        </w:rPr>
        <w:t>ل</w:t>
      </w:r>
      <w:r w:rsidR="00A0575E">
        <w:rPr>
          <w:rFonts w:hint="cs"/>
          <w:sz w:val="28"/>
          <w:rtl/>
          <w:lang w:eastAsia="ko-KR"/>
        </w:rPr>
        <w:t>ی</w:t>
      </w:r>
      <w:r>
        <w:rPr>
          <w:rFonts w:hint="cs"/>
          <w:sz w:val="28"/>
          <w:rtl/>
          <w:lang w:eastAsia="ko-KR"/>
        </w:rPr>
        <w:t xml:space="preserve"> آنان پژوهش قرار داده شده تا آرام‌آرام با تمر</w:t>
      </w:r>
      <w:r w:rsidR="00A0575E">
        <w:rPr>
          <w:rFonts w:hint="cs"/>
          <w:sz w:val="28"/>
          <w:rtl/>
          <w:lang w:eastAsia="ko-KR"/>
        </w:rPr>
        <w:t>ی</w:t>
      </w:r>
      <w:r>
        <w:rPr>
          <w:rFonts w:hint="cs"/>
          <w:sz w:val="28"/>
          <w:rtl/>
          <w:lang w:eastAsia="ko-KR"/>
        </w:rPr>
        <w:t>ن و ممارست، توانا</w:t>
      </w:r>
      <w:r w:rsidR="00A0575E">
        <w:rPr>
          <w:rFonts w:hint="cs"/>
          <w:sz w:val="28"/>
          <w:rtl/>
          <w:lang w:eastAsia="ko-KR"/>
        </w:rPr>
        <w:t>یی</w:t>
      </w:r>
      <w:r>
        <w:rPr>
          <w:rFonts w:hint="cs"/>
          <w:sz w:val="28"/>
          <w:rtl/>
          <w:lang w:eastAsia="ko-KR"/>
        </w:rPr>
        <w:t>‌ها</w:t>
      </w:r>
      <w:r w:rsidR="00A0575E">
        <w:rPr>
          <w:rFonts w:hint="cs"/>
          <w:sz w:val="28"/>
          <w:rtl/>
          <w:lang w:eastAsia="ko-KR"/>
        </w:rPr>
        <w:t>ی</w:t>
      </w:r>
      <w:r>
        <w:rPr>
          <w:rFonts w:hint="cs"/>
          <w:sz w:val="28"/>
          <w:rtl/>
          <w:lang w:eastAsia="ko-KR"/>
        </w:rPr>
        <w:t xml:space="preserve"> لازم را ب</w:t>
      </w:r>
      <w:r w:rsidR="00A0575E">
        <w:rPr>
          <w:rFonts w:hint="cs"/>
          <w:sz w:val="28"/>
          <w:rtl/>
          <w:lang w:eastAsia="ko-KR"/>
        </w:rPr>
        <w:t>ی</w:t>
      </w:r>
      <w:r>
        <w:rPr>
          <w:rFonts w:hint="cs"/>
          <w:sz w:val="28"/>
          <w:rtl/>
          <w:lang w:eastAsia="ko-KR"/>
        </w:rPr>
        <w:t>اموزند و در سال‌ها</w:t>
      </w:r>
      <w:r w:rsidR="00A0575E">
        <w:rPr>
          <w:rFonts w:hint="cs"/>
          <w:sz w:val="28"/>
          <w:rtl/>
          <w:lang w:eastAsia="ko-KR"/>
        </w:rPr>
        <w:t>ی</w:t>
      </w:r>
      <w:r>
        <w:rPr>
          <w:rFonts w:hint="cs"/>
          <w:sz w:val="28"/>
          <w:rtl/>
          <w:lang w:eastAsia="ko-KR"/>
        </w:rPr>
        <w:t xml:space="preserve"> آ</w:t>
      </w:r>
      <w:r w:rsidR="00A0575E">
        <w:rPr>
          <w:rFonts w:hint="cs"/>
          <w:sz w:val="28"/>
          <w:rtl/>
          <w:lang w:eastAsia="ko-KR"/>
        </w:rPr>
        <w:t>ی</w:t>
      </w:r>
      <w:r>
        <w:rPr>
          <w:rFonts w:hint="cs"/>
          <w:sz w:val="28"/>
          <w:rtl/>
          <w:lang w:eastAsia="ko-KR"/>
        </w:rPr>
        <w:t>نده به عرص</w:t>
      </w:r>
      <w:r w:rsidR="00C921B5">
        <w:rPr>
          <w:rFonts w:hint="cs"/>
          <w:sz w:val="28"/>
          <w:rtl/>
          <w:lang w:eastAsia="ko-KR"/>
        </w:rPr>
        <w:t xml:space="preserve">ة </w:t>
      </w:r>
      <w:r>
        <w:rPr>
          <w:rFonts w:hint="cs"/>
          <w:sz w:val="28"/>
          <w:rtl/>
          <w:lang w:eastAsia="ko-KR"/>
        </w:rPr>
        <w:t>اصل</w:t>
      </w:r>
      <w:r w:rsidR="00A0575E">
        <w:rPr>
          <w:rFonts w:hint="cs"/>
          <w:sz w:val="28"/>
          <w:rtl/>
          <w:lang w:eastAsia="ko-KR"/>
        </w:rPr>
        <w:t>ی</w:t>
      </w:r>
      <w:r>
        <w:rPr>
          <w:rFonts w:hint="cs"/>
          <w:sz w:val="28"/>
          <w:rtl/>
          <w:lang w:eastAsia="ko-KR"/>
        </w:rPr>
        <w:t xml:space="preserve"> پژوهش وارد شوند.</w:t>
      </w:r>
    </w:p>
    <w:p w14:paraId="3C91913E" w14:textId="7AE551C0" w:rsidR="00CE2C67" w:rsidRDefault="003747BB" w:rsidP="002E6EAF">
      <w:pPr>
        <w:pStyle w:val="affffffff7"/>
        <w:rPr>
          <w:rtl/>
        </w:rPr>
      </w:pPr>
      <w:r>
        <w:rPr>
          <w:rFonts w:hint="cs"/>
          <w:rtl/>
          <w:lang w:val="x-none" w:eastAsia="zh-CN"/>
        </w:rPr>
        <w:t>الگوی راهبری اجتماعی پیامبر اکرم</w:t>
      </w:r>
      <w:r w:rsidR="00EF076E">
        <w:rPr>
          <w:rFonts w:hAnsi="ALAEM" w:cs="ALAEM" w:hint="cs"/>
          <w:rtl/>
          <w:lang w:val="x-none" w:eastAsia="zh-CN"/>
        </w:rPr>
        <w:t>6</w:t>
      </w:r>
      <w:r>
        <w:rPr>
          <w:rFonts w:hint="cs"/>
          <w:rtl/>
          <w:lang w:val="x-none" w:eastAsia="zh-CN"/>
        </w:rPr>
        <w:t xml:space="preserve"> بسیار آموزنده است. پیامبر اکرم پس از چند سال تلاش و </w:t>
      </w:r>
      <w:r w:rsidRPr="00DF5FE1">
        <w:rPr>
          <w:rtl/>
        </w:rPr>
        <w:t xml:space="preserve">زحمت </w:t>
      </w:r>
      <w:r>
        <w:rPr>
          <w:rFonts w:hint="cs"/>
          <w:rtl/>
        </w:rPr>
        <w:t xml:space="preserve">در مکه، </w:t>
      </w:r>
      <w:r w:rsidRPr="00DF5FE1">
        <w:rPr>
          <w:rtl/>
        </w:rPr>
        <w:t>سال</w:t>
      </w:r>
      <w:r>
        <w:rPr>
          <w:rFonts w:hint="cs"/>
          <w:rtl/>
        </w:rPr>
        <w:t>‌های</w:t>
      </w:r>
      <w:r w:rsidRPr="00DF5FE1">
        <w:rPr>
          <w:rtl/>
        </w:rPr>
        <w:t xml:space="preserve"> نهم، دهم و </w:t>
      </w:r>
      <w:r>
        <w:rPr>
          <w:rtl/>
        </w:rPr>
        <w:t>ی</w:t>
      </w:r>
      <w:r w:rsidRPr="00DF5FE1">
        <w:rPr>
          <w:rtl/>
        </w:rPr>
        <w:t xml:space="preserve">ازدهم بعثت </w:t>
      </w:r>
      <w:r>
        <w:rPr>
          <w:rFonts w:hint="cs"/>
          <w:rtl/>
        </w:rPr>
        <w:t xml:space="preserve">با </w:t>
      </w:r>
      <w:r w:rsidRPr="00DF5FE1">
        <w:rPr>
          <w:rtl/>
        </w:rPr>
        <w:t>اهل مد</w:t>
      </w:r>
      <w:r>
        <w:rPr>
          <w:rtl/>
        </w:rPr>
        <w:t>ی</w:t>
      </w:r>
      <w:r w:rsidRPr="00DF5FE1">
        <w:rPr>
          <w:rtl/>
        </w:rPr>
        <w:t>نه که برا</w:t>
      </w:r>
      <w:r>
        <w:rPr>
          <w:rtl/>
        </w:rPr>
        <w:t>ی</w:t>
      </w:r>
      <w:r w:rsidRPr="00DF5FE1">
        <w:rPr>
          <w:rtl/>
        </w:rPr>
        <w:t xml:space="preserve"> </w:t>
      </w:r>
      <w:r>
        <w:rPr>
          <w:rFonts w:hint="cs"/>
          <w:rtl/>
        </w:rPr>
        <w:t xml:space="preserve">مراسم </w:t>
      </w:r>
      <w:r w:rsidRPr="00DF5FE1">
        <w:rPr>
          <w:rtl/>
        </w:rPr>
        <w:t>حج م</w:t>
      </w:r>
      <w:r>
        <w:rPr>
          <w:rtl/>
        </w:rPr>
        <w:t>ی</w:t>
      </w:r>
      <w:r w:rsidRPr="00DF5FE1">
        <w:rPr>
          <w:rtl/>
        </w:rPr>
        <w:t xml:space="preserve">‌آمدند؛ </w:t>
      </w:r>
      <w:r>
        <w:rPr>
          <w:rFonts w:hint="cs"/>
          <w:rtl/>
        </w:rPr>
        <w:t xml:space="preserve">گفتگو می‌کردند و توانستند </w:t>
      </w:r>
      <w:r w:rsidRPr="00DF5FE1">
        <w:rPr>
          <w:rtl/>
        </w:rPr>
        <w:t>شش نفر از اهال</w:t>
      </w:r>
      <w:r>
        <w:rPr>
          <w:rtl/>
        </w:rPr>
        <w:t>ی</w:t>
      </w:r>
      <w:r w:rsidRPr="00DF5FE1">
        <w:rPr>
          <w:rtl/>
        </w:rPr>
        <w:t xml:space="preserve"> مد</w:t>
      </w:r>
      <w:r>
        <w:rPr>
          <w:rtl/>
        </w:rPr>
        <w:t>ی</w:t>
      </w:r>
      <w:r w:rsidRPr="00DF5FE1">
        <w:rPr>
          <w:rtl/>
        </w:rPr>
        <w:t xml:space="preserve">نه </w:t>
      </w:r>
      <w:r>
        <w:rPr>
          <w:rFonts w:hint="cs"/>
          <w:rtl/>
        </w:rPr>
        <w:t xml:space="preserve">را طی این سه سال </w:t>
      </w:r>
      <w:r w:rsidRPr="00DF5FE1">
        <w:rPr>
          <w:rtl/>
        </w:rPr>
        <w:t xml:space="preserve">جذب کنند. بعد </w:t>
      </w:r>
      <w:r>
        <w:rPr>
          <w:rFonts w:hint="cs"/>
          <w:rtl/>
        </w:rPr>
        <w:t xml:space="preserve">این افراد </w:t>
      </w:r>
      <w:r w:rsidRPr="00DF5FE1">
        <w:rPr>
          <w:rtl/>
        </w:rPr>
        <w:t>را به مد</w:t>
      </w:r>
      <w:r>
        <w:rPr>
          <w:rtl/>
        </w:rPr>
        <w:t>ی</w:t>
      </w:r>
      <w:r w:rsidRPr="00DF5FE1">
        <w:rPr>
          <w:rtl/>
        </w:rPr>
        <w:t xml:space="preserve">نه </w:t>
      </w:r>
      <w:r>
        <w:rPr>
          <w:rFonts w:hint="cs"/>
          <w:rtl/>
        </w:rPr>
        <w:t xml:space="preserve">فرستادند </w:t>
      </w:r>
      <w:r w:rsidRPr="00DF5FE1">
        <w:rPr>
          <w:rtl/>
        </w:rPr>
        <w:t xml:space="preserve">و </w:t>
      </w:r>
      <w:r>
        <w:rPr>
          <w:rFonts w:hint="cs"/>
          <w:rtl/>
        </w:rPr>
        <w:t>فرمودند</w:t>
      </w:r>
      <w:r w:rsidRPr="00DF5FE1">
        <w:rPr>
          <w:rtl/>
        </w:rPr>
        <w:t>: «</w:t>
      </w:r>
      <w:r>
        <w:rPr>
          <w:rFonts w:hint="cs"/>
          <w:rtl/>
        </w:rPr>
        <w:t xml:space="preserve">هر کدام از </w:t>
      </w:r>
      <w:r w:rsidRPr="00DF5FE1">
        <w:rPr>
          <w:rtl/>
        </w:rPr>
        <w:t xml:space="preserve">شما </w:t>
      </w:r>
      <w:r>
        <w:rPr>
          <w:rFonts w:hint="cs"/>
          <w:rtl/>
        </w:rPr>
        <w:t xml:space="preserve">دست کم </w:t>
      </w:r>
      <w:r>
        <w:rPr>
          <w:rtl/>
        </w:rPr>
        <w:t>ی</w:t>
      </w:r>
      <w:r w:rsidRPr="00DF5FE1">
        <w:rPr>
          <w:rtl/>
        </w:rPr>
        <w:t>ک نفر را جذب کن</w:t>
      </w:r>
      <w:r>
        <w:rPr>
          <w:rtl/>
        </w:rPr>
        <w:t>ی</w:t>
      </w:r>
      <w:r w:rsidRPr="00DF5FE1">
        <w:rPr>
          <w:rtl/>
        </w:rPr>
        <w:t>د»</w:t>
      </w:r>
      <w:r>
        <w:rPr>
          <w:rFonts w:hint="cs"/>
          <w:rtl/>
        </w:rPr>
        <w:t>. یک سال بعد یعنی در سال دوازدهم بعثت این</w:t>
      </w:r>
      <w:r w:rsidRPr="00DF5FE1">
        <w:rPr>
          <w:rtl/>
        </w:rPr>
        <w:t xml:space="preserve"> شش نفر 12 نفر </w:t>
      </w:r>
      <w:r>
        <w:rPr>
          <w:rFonts w:hint="cs"/>
          <w:rtl/>
        </w:rPr>
        <w:t>شدند و به سوی پیامبر بازگشتند</w:t>
      </w:r>
      <w:r w:rsidRPr="00DF5FE1">
        <w:rPr>
          <w:rtl/>
        </w:rPr>
        <w:t>.</w:t>
      </w:r>
    </w:p>
    <w:p w14:paraId="06E64FCE" w14:textId="5DBE550B" w:rsidR="003747BB" w:rsidRPr="00DF5FE1" w:rsidRDefault="003747BB" w:rsidP="002E6EAF">
      <w:pPr>
        <w:pStyle w:val="affffffff7"/>
      </w:pPr>
      <w:r w:rsidRPr="00DF5FE1">
        <w:rPr>
          <w:rtl/>
        </w:rPr>
        <w:t>پ</w:t>
      </w:r>
      <w:r>
        <w:rPr>
          <w:rtl/>
        </w:rPr>
        <w:t>ی</w:t>
      </w:r>
      <w:r w:rsidRPr="00DF5FE1">
        <w:rPr>
          <w:rtl/>
        </w:rPr>
        <w:t>غمبر با ا</w:t>
      </w:r>
      <w:r>
        <w:rPr>
          <w:rtl/>
        </w:rPr>
        <w:t>ی</w:t>
      </w:r>
      <w:r w:rsidRPr="00DF5FE1">
        <w:rPr>
          <w:rtl/>
        </w:rPr>
        <w:t xml:space="preserve">ن‌ها </w:t>
      </w:r>
      <w:r>
        <w:rPr>
          <w:rtl/>
        </w:rPr>
        <w:t>ی</w:t>
      </w:r>
      <w:r w:rsidRPr="00DF5FE1">
        <w:rPr>
          <w:rtl/>
        </w:rPr>
        <w:t>ک پ</w:t>
      </w:r>
      <w:r>
        <w:rPr>
          <w:rtl/>
        </w:rPr>
        <w:t>ی</w:t>
      </w:r>
      <w:r w:rsidRPr="00DF5FE1">
        <w:rPr>
          <w:rtl/>
        </w:rPr>
        <w:t>مان حداقل</w:t>
      </w:r>
      <w:r>
        <w:rPr>
          <w:rtl/>
        </w:rPr>
        <w:t>ی</w:t>
      </w:r>
      <w:r w:rsidRPr="00DF5FE1">
        <w:rPr>
          <w:rtl/>
        </w:rPr>
        <w:t xml:space="preserve"> بست</w:t>
      </w:r>
      <w:r>
        <w:rPr>
          <w:rFonts w:hint="cs"/>
          <w:rtl/>
        </w:rPr>
        <w:t xml:space="preserve">ند و آنان را همراه </w:t>
      </w:r>
      <w:r w:rsidRPr="00DF5FE1">
        <w:rPr>
          <w:rtl/>
        </w:rPr>
        <w:t xml:space="preserve">مصعب </w:t>
      </w:r>
      <w:r>
        <w:rPr>
          <w:rFonts w:hint="cs"/>
          <w:rtl/>
        </w:rPr>
        <w:t>به مدینه فرستادند.</w:t>
      </w:r>
      <w:r w:rsidRPr="00DF5FE1">
        <w:rPr>
          <w:rtl/>
        </w:rPr>
        <w:t xml:space="preserve"> مصعب </w:t>
      </w:r>
      <w:r>
        <w:rPr>
          <w:rtl/>
        </w:rPr>
        <w:t>ی</w:t>
      </w:r>
      <w:r w:rsidRPr="00DF5FE1">
        <w:rPr>
          <w:rtl/>
        </w:rPr>
        <w:t>ک جوان مسلمان</w:t>
      </w:r>
      <w:r>
        <w:rPr>
          <w:rFonts w:hint="cs"/>
          <w:rtl/>
        </w:rPr>
        <w:t xml:space="preserve"> متعهد </w:t>
      </w:r>
      <w:r w:rsidRPr="00DF5FE1">
        <w:rPr>
          <w:rtl/>
        </w:rPr>
        <w:t xml:space="preserve">از </w:t>
      </w:r>
      <w:r>
        <w:rPr>
          <w:rFonts w:hint="cs"/>
          <w:rtl/>
        </w:rPr>
        <w:t xml:space="preserve">دنیا </w:t>
      </w:r>
      <w:r w:rsidRPr="00DF5FE1">
        <w:rPr>
          <w:rtl/>
        </w:rPr>
        <w:t>بر</w:t>
      </w:r>
      <w:r>
        <w:rPr>
          <w:rtl/>
        </w:rPr>
        <w:t>ی</w:t>
      </w:r>
      <w:r w:rsidRPr="00DF5FE1">
        <w:rPr>
          <w:rtl/>
        </w:rPr>
        <w:t>ده است. ا</w:t>
      </w:r>
      <w:r>
        <w:rPr>
          <w:rtl/>
        </w:rPr>
        <w:t>ی</w:t>
      </w:r>
      <w:r w:rsidRPr="00DF5FE1">
        <w:rPr>
          <w:rtl/>
        </w:rPr>
        <w:t xml:space="preserve">ن </w:t>
      </w:r>
      <w:r>
        <w:rPr>
          <w:rFonts w:hint="cs"/>
          <w:rtl/>
        </w:rPr>
        <w:t xml:space="preserve">جمع </w:t>
      </w:r>
      <w:r w:rsidRPr="00DF5FE1">
        <w:rPr>
          <w:rtl/>
        </w:rPr>
        <w:t>در مد</w:t>
      </w:r>
      <w:r>
        <w:rPr>
          <w:rtl/>
        </w:rPr>
        <w:t>ی</w:t>
      </w:r>
      <w:r w:rsidRPr="00DF5FE1">
        <w:rPr>
          <w:rtl/>
        </w:rPr>
        <w:t>نه با وجود مصعب تبل</w:t>
      </w:r>
      <w:r>
        <w:rPr>
          <w:rtl/>
        </w:rPr>
        <w:t>ی</w:t>
      </w:r>
      <w:r w:rsidRPr="00DF5FE1">
        <w:rPr>
          <w:rtl/>
        </w:rPr>
        <w:t>غ کردن</w:t>
      </w:r>
      <w:r>
        <w:rPr>
          <w:rFonts w:hint="cs"/>
          <w:rtl/>
        </w:rPr>
        <w:t>د</w:t>
      </w:r>
      <w:r w:rsidRPr="00DF5FE1">
        <w:rPr>
          <w:rtl/>
        </w:rPr>
        <w:t>. سال بعد</w:t>
      </w:r>
      <w:r>
        <w:rPr>
          <w:rFonts w:hint="cs"/>
          <w:rtl/>
        </w:rPr>
        <w:t xml:space="preserve"> ۷۳ نفر شدند؛ یعنی </w:t>
      </w:r>
      <w:r w:rsidRPr="00DF5FE1">
        <w:rPr>
          <w:rtl/>
        </w:rPr>
        <w:t>61</w:t>
      </w:r>
      <w:r>
        <w:rPr>
          <w:rFonts w:hint="cs"/>
          <w:rtl/>
        </w:rPr>
        <w:t xml:space="preserve"> </w:t>
      </w:r>
      <w:r w:rsidRPr="00DF5FE1">
        <w:rPr>
          <w:rtl/>
        </w:rPr>
        <w:t xml:space="preserve">نفر </w:t>
      </w:r>
      <w:r>
        <w:rPr>
          <w:rFonts w:hint="cs"/>
          <w:rtl/>
        </w:rPr>
        <w:t xml:space="preserve">مؤمن به آنان اضافه شد و </w:t>
      </w:r>
      <w:r w:rsidRPr="00DF5FE1">
        <w:rPr>
          <w:rtl/>
        </w:rPr>
        <w:t xml:space="preserve">به طور متوسط هر نفر 5 نفر را جذب کرده بود. </w:t>
      </w:r>
      <w:r>
        <w:rPr>
          <w:rFonts w:hint="cs"/>
          <w:rtl/>
        </w:rPr>
        <w:t xml:space="preserve">علاوه بر </w:t>
      </w:r>
      <w:r w:rsidRPr="00DF5FE1">
        <w:rPr>
          <w:rtl/>
        </w:rPr>
        <w:t>ا</w:t>
      </w:r>
      <w:r>
        <w:rPr>
          <w:rtl/>
        </w:rPr>
        <w:t>ی</w:t>
      </w:r>
      <w:r w:rsidRPr="00DF5FE1">
        <w:rPr>
          <w:rtl/>
        </w:rPr>
        <w:t>ن‌ها 430 نفر هم دلشان ما</w:t>
      </w:r>
      <w:r>
        <w:rPr>
          <w:rtl/>
        </w:rPr>
        <w:t>ی</w:t>
      </w:r>
      <w:r w:rsidRPr="00DF5FE1">
        <w:rPr>
          <w:rtl/>
        </w:rPr>
        <w:t>ل شده بود ول</w:t>
      </w:r>
      <w:r>
        <w:rPr>
          <w:rtl/>
        </w:rPr>
        <w:t>ی</w:t>
      </w:r>
      <w:r w:rsidRPr="00DF5FE1">
        <w:rPr>
          <w:rtl/>
        </w:rPr>
        <w:t xml:space="preserve"> هنوز ا</w:t>
      </w:r>
      <w:r>
        <w:rPr>
          <w:rtl/>
        </w:rPr>
        <w:t>ی</w:t>
      </w:r>
      <w:r w:rsidRPr="00DF5FE1">
        <w:rPr>
          <w:rtl/>
        </w:rPr>
        <w:t>مان ن</w:t>
      </w:r>
      <w:r>
        <w:rPr>
          <w:rtl/>
        </w:rPr>
        <w:t>ی</w:t>
      </w:r>
      <w:r w:rsidRPr="00DF5FE1">
        <w:rPr>
          <w:rtl/>
        </w:rPr>
        <w:t>اورده بودند. پ</w:t>
      </w:r>
      <w:r>
        <w:rPr>
          <w:rtl/>
        </w:rPr>
        <w:t>ی</w:t>
      </w:r>
      <w:r w:rsidRPr="00DF5FE1">
        <w:rPr>
          <w:rtl/>
        </w:rPr>
        <w:t>غمبر م</w:t>
      </w:r>
      <w:r>
        <w:rPr>
          <w:rtl/>
        </w:rPr>
        <w:t>ی</w:t>
      </w:r>
      <w:r w:rsidRPr="00DF5FE1">
        <w:rPr>
          <w:rtl/>
        </w:rPr>
        <w:t>‌فرما</w:t>
      </w:r>
      <w:r>
        <w:rPr>
          <w:rtl/>
        </w:rPr>
        <w:t>ی</w:t>
      </w:r>
      <w:r>
        <w:rPr>
          <w:rFonts w:hint="cs"/>
          <w:rtl/>
        </w:rPr>
        <w:t>ن</w:t>
      </w:r>
      <w:r w:rsidRPr="00DF5FE1">
        <w:rPr>
          <w:rtl/>
        </w:rPr>
        <w:t>د: «از ب</w:t>
      </w:r>
      <w:r>
        <w:rPr>
          <w:rtl/>
        </w:rPr>
        <w:t>ی</w:t>
      </w:r>
      <w:r w:rsidRPr="00DF5FE1">
        <w:rPr>
          <w:rtl/>
        </w:rPr>
        <w:t>ن خودتان عده‌ا</w:t>
      </w:r>
      <w:r>
        <w:rPr>
          <w:rtl/>
        </w:rPr>
        <w:t>ی</w:t>
      </w:r>
      <w:r w:rsidRPr="00DF5FE1">
        <w:rPr>
          <w:rtl/>
        </w:rPr>
        <w:t xml:space="preserve"> را انتخاب کن</w:t>
      </w:r>
      <w:r>
        <w:rPr>
          <w:rtl/>
        </w:rPr>
        <w:t>ی</w:t>
      </w:r>
      <w:r w:rsidRPr="00DF5FE1">
        <w:rPr>
          <w:rtl/>
        </w:rPr>
        <w:t>د که</w:t>
      </w:r>
      <w:r>
        <w:rPr>
          <w:rFonts w:hint="cs"/>
          <w:rtl/>
        </w:rPr>
        <w:t xml:space="preserve"> با آنها مرتبط باشم و</w:t>
      </w:r>
      <w:r w:rsidRPr="00DF5FE1">
        <w:rPr>
          <w:rtl/>
        </w:rPr>
        <w:t xml:space="preserve"> از طر</w:t>
      </w:r>
      <w:r>
        <w:rPr>
          <w:rtl/>
        </w:rPr>
        <w:t>ی</w:t>
      </w:r>
      <w:r w:rsidRPr="00DF5FE1">
        <w:rPr>
          <w:rtl/>
        </w:rPr>
        <w:t xml:space="preserve">ق آن‌ها </w:t>
      </w:r>
      <w:r>
        <w:rPr>
          <w:rFonts w:hint="cs"/>
          <w:rtl/>
        </w:rPr>
        <w:t xml:space="preserve">یپام خود </w:t>
      </w:r>
      <w:r w:rsidRPr="00DF5FE1">
        <w:rPr>
          <w:rtl/>
        </w:rPr>
        <w:t xml:space="preserve">را به شما </w:t>
      </w:r>
      <w:r>
        <w:rPr>
          <w:rFonts w:hint="cs"/>
          <w:rtl/>
        </w:rPr>
        <w:t>ب</w:t>
      </w:r>
      <w:r w:rsidRPr="00DF5FE1">
        <w:rPr>
          <w:rtl/>
        </w:rPr>
        <w:t>رسانم»</w:t>
      </w:r>
      <w:r>
        <w:rPr>
          <w:rFonts w:hint="cs"/>
          <w:rtl/>
        </w:rPr>
        <w:t xml:space="preserve">. </w:t>
      </w:r>
      <w:r w:rsidRPr="00DF5FE1">
        <w:rPr>
          <w:rtl/>
        </w:rPr>
        <w:t>ا</w:t>
      </w:r>
      <w:r>
        <w:rPr>
          <w:rtl/>
        </w:rPr>
        <w:t>ی</w:t>
      </w:r>
      <w:r w:rsidRPr="00DF5FE1">
        <w:rPr>
          <w:rtl/>
        </w:rPr>
        <w:t>ن رو</w:t>
      </w:r>
      <w:r>
        <w:rPr>
          <w:rFonts w:hint="cs"/>
          <w:rtl/>
        </w:rPr>
        <w:t>ش،</w:t>
      </w:r>
      <w:r w:rsidRPr="00DF5FE1">
        <w:rPr>
          <w:rtl/>
        </w:rPr>
        <w:t xml:space="preserve"> </w:t>
      </w:r>
      <w:r>
        <w:rPr>
          <w:rFonts w:hint="cs"/>
          <w:rtl/>
        </w:rPr>
        <w:t xml:space="preserve">ایجاد تشکل و </w:t>
      </w:r>
      <w:r w:rsidRPr="00DF5FE1">
        <w:rPr>
          <w:rtl/>
        </w:rPr>
        <w:t xml:space="preserve">نظام </w:t>
      </w:r>
      <w:r>
        <w:rPr>
          <w:rFonts w:hint="cs"/>
          <w:rtl/>
        </w:rPr>
        <w:t xml:space="preserve">هرمی </w:t>
      </w:r>
      <w:r w:rsidRPr="00DF5FE1">
        <w:rPr>
          <w:rtl/>
        </w:rPr>
        <w:t>ترب</w:t>
      </w:r>
      <w:r>
        <w:rPr>
          <w:rtl/>
        </w:rPr>
        <w:t>ی</w:t>
      </w:r>
      <w:r w:rsidRPr="00DF5FE1">
        <w:rPr>
          <w:rtl/>
        </w:rPr>
        <w:t>ت</w:t>
      </w:r>
      <w:r>
        <w:rPr>
          <w:rtl/>
        </w:rPr>
        <w:t>ی</w:t>
      </w:r>
      <w:r w:rsidRPr="00DF5FE1">
        <w:rPr>
          <w:rtl/>
        </w:rPr>
        <w:t xml:space="preserve"> را </w:t>
      </w:r>
      <w:r>
        <w:rPr>
          <w:rtl/>
        </w:rPr>
        <w:t>ی</w:t>
      </w:r>
      <w:r w:rsidRPr="00DF5FE1">
        <w:rPr>
          <w:rtl/>
        </w:rPr>
        <w:t>اد م</w:t>
      </w:r>
      <w:r>
        <w:rPr>
          <w:rtl/>
        </w:rPr>
        <w:t>ی</w:t>
      </w:r>
      <w:r w:rsidRPr="00DF5FE1">
        <w:rPr>
          <w:rtl/>
        </w:rPr>
        <w:t>‌دهد که اگر جمع ز</w:t>
      </w:r>
      <w:r>
        <w:rPr>
          <w:rtl/>
        </w:rPr>
        <w:t>ی</w:t>
      </w:r>
      <w:r w:rsidRPr="00DF5FE1">
        <w:rPr>
          <w:rtl/>
        </w:rPr>
        <w:t>اد</w:t>
      </w:r>
      <w:r>
        <w:rPr>
          <w:rtl/>
        </w:rPr>
        <w:t>ی</w:t>
      </w:r>
      <w:r w:rsidRPr="00DF5FE1">
        <w:rPr>
          <w:rtl/>
        </w:rPr>
        <w:t xml:space="preserve"> شد</w:t>
      </w:r>
      <w:r>
        <w:rPr>
          <w:rtl/>
        </w:rPr>
        <w:t>ی</w:t>
      </w:r>
      <w:r w:rsidRPr="00DF5FE1">
        <w:rPr>
          <w:rtl/>
        </w:rPr>
        <w:t xml:space="preserve">م بلافاصله </w:t>
      </w:r>
      <w:r>
        <w:rPr>
          <w:rFonts w:hint="cs"/>
          <w:rtl/>
        </w:rPr>
        <w:t xml:space="preserve">کسانی </w:t>
      </w:r>
      <w:r w:rsidRPr="00DF5FE1">
        <w:rPr>
          <w:rtl/>
        </w:rPr>
        <w:t>که آمادگ</w:t>
      </w:r>
      <w:r>
        <w:rPr>
          <w:rtl/>
        </w:rPr>
        <w:t>ی</w:t>
      </w:r>
      <w:r w:rsidRPr="00DF5FE1">
        <w:rPr>
          <w:rtl/>
        </w:rPr>
        <w:t xml:space="preserve"> ب</w:t>
      </w:r>
      <w:r>
        <w:rPr>
          <w:rtl/>
        </w:rPr>
        <w:t>ی</w:t>
      </w:r>
      <w:r w:rsidRPr="00DF5FE1">
        <w:rPr>
          <w:rtl/>
        </w:rPr>
        <w:t>شتر</w:t>
      </w:r>
      <w:r>
        <w:rPr>
          <w:rtl/>
        </w:rPr>
        <w:t>ی</w:t>
      </w:r>
      <w:r w:rsidRPr="00DF5FE1">
        <w:rPr>
          <w:rtl/>
        </w:rPr>
        <w:t xml:space="preserve"> دارند </w:t>
      </w:r>
      <w:r>
        <w:rPr>
          <w:rFonts w:hint="cs"/>
          <w:rtl/>
        </w:rPr>
        <w:t xml:space="preserve">را </w:t>
      </w:r>
      <w:r w:rsidRPr="00DF5FE1">
        <w:rPr>
          <w:rtl/>
        </w:rPr>
        <w:t>حلق</w:t>
      </w:r>
      <w:r>
        <w:rPr>
          <w:rFonts w:hint="cs"/>
          <w:rtl/>
        </w:rPr>
        <w:t>ة</w:t>
      </w:r>
      <w:r w:rsidRPr="00DF5FE1">
        <w:rPr>
          <w:rtl/>
        </w:rPr>
        <w:t xml:space="preserve"> اصل</w:t>
      </w:r>
      <w:r>
        <w:rPr>
          <w:rtl/>
        </w:rPr>
        <w:t>ی</w:t>
      </w:r>
      <w:r w:rsidRPr="00DF5FE1">
        <w:rPr>
          <w:rtl/>
        </w:rPr>
        <w:t xml:space="preserve"> قرار ده</w:t>
      </w:r>
      <w:r>
        <w:rPr>
          <w:rtl/>
        </w:rPr>
        <w:t>ی</w:t>
      </w:r>
      <w:r w:rsidRPr="00DF5FE1">
        <w:rPr>
          <w:rtl/>
        </w:rPr>
        <w:t>م</w:t>
      </w:r>
      <w:r>
        <w:rPr>
          <w:rFonts w:hint="cs"/>
          <w:rtl/>
        </w:rPr>
        <w:t>.</w:t>
      </w:r>
      <w:r w:rsidRPr="00DF5FE1">
        <w:rPr>
          <w:rtl/>
        </w:rPr>
        <w:t xml:space="preserve"> ا</w:t>
      </w:r>
      <w:r>
        <w:rPr>
          <w:rtl/>
        </w:rPr>
        <w:t>ی</w:t>
      </w:r>
      <w:r w:rsidRPr="00DF5FE1">
        <w:rPr>
          <w:rtl/>
        </w:rPr>
        <w:t>ن‌ها هم</w:t>
      </w:r>
      <w:r>
        <w:rPr>
          <w:rtl/>
        </w:rPr>
        <w:t>ی</w:t>
      </w:r>
      <w:r w:rsidRPr="00DF5FE1">
        <w:rPr>
          <w:rtl/>
        </w:rPr>
        <w:t xml:space="preserve">ن طور که در حال </w:t>
      </w:r>
      <w:r>
        <w:rPr>
          <w:rtl/>
        </w:rPr>
        <w:t>ی</w:t>
      </w:r>
      <w:r w:rsidRPr="00DF5FE1">
        <w:rPr>
          <w:rtl/>
        </w:rPr>
        <w:t>ادگ</w:t>
      </w:r>
      <w:r>
        <w:rPr>
          <w:rtl/>
        </w:rPr>
        <w:t>ی</w:t>
      </w:r>
      <w:r w:rsidRPr="00DF5FE1">
        <w:rPr>
          <w:rtl/>
        </w:rPr>
        <w:t>ر</w:t>
      </w:r>
      <w:r>
        <w:rPr>
          <w:rtl/>
        </w:rPr>
        <w:t>ی</w:t>
      </w:r>
      <w:r w:rsidRPr="00DF5FE1">
        <w:rPr>
          <w:rtl/>
        </w:rPr>
        <w:t xml:space="preserve"> هستند، </w:t>
      </w:r>
      <w:r>
        <w:rPr>
          <w:rtl/>
        </w:rPr>
        <w:t>ی</w:t>
      </w:r>
      <w:r w:rsidRPr="00DF5FE1">
        <w:rPr>
          <w:rtl/>
        </w:rPr>
        <w:t xml:space="preserve">اد دادن را هم </w:t>
      </w:r>
      <w:r>
        <w:rPr>
          <w:rFonts w:hint="cs"/>
          <w:rtl/>
        </w:rPr>
        <w:t>آغاز کنند</w:t>
      </w:r>
      <w:r>
        <w:rPr>
          <w:rtl/>
        </w:rPr>
        <w:t xml:space="preserve">؛ یعنی </w:t>
      </w:r>
      <w:r w:rsidRPr="00DF5FE1">
        <w:rPr>
          <w:rtl/>
        </w:rPr>
        <w:t>صالح مصلح شوند</w:t>
      </w:r>
      <w:r>
        <w:rPr>
          <w:rFonts w:hint="cs"/>
          <w:rtl/>
        </w:rPr>
        <w:t>.</w:t>
      </w:r>
      <w:r>
        <w:rPr>
          <w:rtl/>
        </w:rPr>
        <w:t xml:space="preserve"> </w:t>
      </w:r>
      <w:r>
        <w:rPr>
          <w:rFonts w:hint="cs"/>
          <w:rtl/>
        </w:rPr>
        <w:t xml:space="preserve">در این صورت </w:t>
      </w:r>
      <w:r w:rsidRPr="00DF5FE1">
        <w:rPr>
          <w:rtl/>
        </w:rPr>
        <w:t>احساس انگ</w:t>
      </w:r>
      <w:r>
        <w:rPr>
          <w:rtl/>
        </w:rPr>
        <w:t>ی</w:t>
      </w:r>
      <w:r w:rsidRPr="00DF5FE1">
        <w:rPr>
          <w:rtl/>
        </w:rPr>
        <w:t>ز</w:t>
      </w:r>
      <w:r>
        <w:rPr>
          <w:rFonts w:hint="cs"/>
          <w:rtl/>
        </w:rPr>
        <w:t>ة</w:t>
      </w:r>
      <w:r w:rsidRPr="00DF5FE1">
        <w:rPr>
          <w:rtl/>
        </w:rPr>
        <w:t xml:space="preserve"> ب</w:t>
      </w:r>
      <w:r>
        <w:rPr>
          <w:rtl/>
        </w:rPr>
        <w:t>ی</w:t>
      </w:r>
      <w:r w:rsidRPr="00DF5FE1">
        <w:rPr>
          <w:rtl/>
        </w:rPr>
        <w:t>شتر</w:t>
      </w:r>
      <w:r>
        <w:rPr>
          <w:rFonts w:hint="cs"/>
          <w:rtl/>
        </w:rPr>
        <w:t>ی</w:t>
      </w:r>
      <w:r w:rsidRPr="00DF5FE1">
        <w:rPr>
          <w:rtl/>
        </w:rPr>
        <w:t xml:space="preserve"> </w:t>
      </w:r>
      <w:r>
        <w:rPr>
          <w:rFonts w:hint="cs"/>
          <w:rtl/>
        </w:rPr>
        <w:t>می‌</w:t>
      </w:r>
      <w:r w:rsidRPr="00DF5FE1">
        <w:rPr>
          <w:rtl/>
        </w:rPr>
        <w:t xml:space="preserve">کنند. </w:t>
      </w:r>
      <w:r>
        <w:rPr>
          <w:rFonts w:hint="cs"/>
          <w:rtl/>
        </w:rPr>
        <w:t>شیبه اینکه طلبه</w:t>
      </w:r>
      <w:r w:rsidR="00AE4A3A">
        <w:rPr>
          <w:rFonts w:hint="cs"/>
          <w:rtl/>
        </w:rPr>
        <w:t xml:space="preserve">‌ها </w:t>
      </w:r>
      <w:r>
        <w:rPr>
          <w:rFonts w:hint="cs"/>
          <w:rtl/>
        </w:rPr>
        <w:t xml:space="preserve">در عین اینکه </w:t>
      </w:r>
      <w:r w:rsidRPr="00DF5FE1">
        <w:rPr>
          <w:rtl/>
        </w:rPr>
        <w:t>در حوزه درس م</w:t>
      </w:r>
      <w:r>
        <w:rPr>
          <w:rtl/>
        </w:rPr>
        <w:t>ی</w:t>
      </w:r>
      <w:r w:rsidRPr="00DF5FE1">
        <w:rPr>
          <w:rtl/>
        </w:rPr>
        <w:t>‌خوانند، پا</w:t>
      </w:r>
      <w:r>
        <w:rPr>
          <w:rtl/>
        </w:rPr>
        <w:t>ی</w:t>
      </w:r>
      <w:r w:rsidRPr="00DF5FE1">
        <w:rPr>
          <w:rtl/>
        </w:rPr>
        <w:t>ه‌ها</w:t>
      </w:r>
      <w:r>
        <w:rPr>
          <w:rtl/>
        </w:rPr>
        <w:t>ی</w:t>
      </w:r>
      <w:r w:rsidRPr="00DF5FE1">
        <w:rPr>
          <w:rtl/>
        </w:rPr>
        <w:t xml:space="preserve"> پا</w:t>
      </w:r>
      <w:r>
        <w:rPr>
          <w:rtl/>
        </w:rPr>
        <w:t>یی</w:t>
      </w:r>
      <w:r w:rsidRPr="00DF5FE1">
        <w:rPr>
          <w:rtl/>
        </w:rPr>
        <w:t>ن‌تر را درس م</w:t>
      </w:r>
      <w:r>
        <w:rPr>
          <w:rtl/>
        </w:rPr>
        <w:t>ی</w:t>
      </w:r>
      <w:r w:rsidRPr="00DF5FE1">
        <w:rPr>
          <w:rtl/>
        </w:rPr>
        <w:t>‌دهند</w:t>
      </w:r>
      <w:r>
        <w:rPr>
          <w:rFonts w:hint="cs"/>
          <w:rtl/>
        </w:rPr>
        <w:t>.</w:t>
      </w:r>
      <w:r w:rsidRPr="00DF5FE1">
        <w:rPr>
          <w:rtl/>
        </w:rPr>
        <w:t xml:space="preserve"> پ</w:t>
      </w:r>
      <w:r>
        <w:rPr>
          <w:rtl/>
        </w:rPr>
        <w:t>ی</w:t>
      </w:r>
      <w:r w:rsidRPr="00DF5FE1">
        <w:rPr>
          <w:rtl/>
        </w:rPr>
        <w:t>غمبر ا</w:t>
      </w:r>
      <w:r>
        <w:rPr>
          <w:rtl/>
        </w:rPr>
        <w:t>ی</w:t>
      </w:r>
      <w:r w:rsidRPr="00DF5FE1">
        <w:rPr>
          <w:rtl/>
        </w:rPr>
        <w:t>ن س</w:t>
      </w:r>
      <w:r>
        <w:rPr>
          <w:rtl/>
        </w:rPr>
        <w:t>ی</w:t>
      </w:r>
      <w:r w:rsidRPr="00DF5FE1">
        <w:rPr>
          <w:rtl/>
        </w:rPr>
        <w:t>ستم را پ</w:t>
      </w:r>
      <w:r>
        <w:rPr>
          <w:rtl/>
        </w:rPr>
        <w:t>ی</w:t>
      </w:r>
      <w:r w:rsidRPr="00DF5FE1">
        <w:rPr>
          <w:rtl/>
        </w:rPr>
        <w:t>اده کرد</w:t>
      </w:r>
      <w:r>
        <w:rPr>
          <w:rFonts w:hint="cs"/>
          <w:rtl/>
        </w:rPr>
        <w:t>ند</w:t>
      </w:r>
      <w:r w:rsidRPr="00DF5FE1">
        <w:rPr>
          <w:rtl/>
        </w:rPr>
        <w:t xml:space="preserve">. بعد </w:t>
      </w:r>
      <w:r>
        <w:rPr>
          <w:rFonts w:hint="cs"/>
          <w:rtl/>
        </w:rPr>
        <w:t xml:space="preserve">از </w:t>
      </w:r>
      <w:r w:rsidRPr="00DF5FE1">
        <w:rPr>
          <w:rtl/>
        </w:rPr>
        <w:t>شش ماه از ا</w:t>
      </w:r>
      <w:r>
        <w:rPr>
          <w:rtl/>
        </w:rPr>
        <w:t>ی</w:t>
      </w:r>
      <w:r w:rsidRPr="00DF5FE1">
        <w:rPr>
          <w:rtl/>
        </w:rPr>
        <w:t>ن‌ها پ</w:t>
      </w:r>
      <w:r>
        <w:rPr>
          <w:rtl/>
        </w:rPr>
        <w:t>ی</w:t>
      </w:r>
      <w:r w:rsidRPr="00DF5FE1">
        <w:rPr>
          <w:rtl/>
        </w:rPr>
        <w:t>مان حداکثر</w:t>
      </w:r>
      <w:r>
        <w:rPr>
          <w:rtl/>
        </w:rPr>
        <w:t>ی</w:t>
      </w:r>
      <w:r w:rsidRPr="00DF5FE1">
        <w:rPr>
          <w:rtl/>
        </w:rPr>
        <w:t xml:space="preserve"> گرفت</w:t>
      </w:r>
      <w:r>
        <w:rPr>
          <w:rFonts w:hint="cs"/>
          <w:rtl/>
        </w:rPr>
        <w:t>ند</w:t>
      </w:r>
      <w:r w:rsidRPr="00DF5FE1">
        <w:rPr>
          <w:rtl/>
        </w:rPr>
        <w:t xml:space="preserve"> </w:t>
      </w:r>
      <w:r>
        <w:rPr>
          <w:rFonts w:hint="cs"/>
          <w:rtl/>
        </w:rPr>
        <w:t xml:space="preserve">و </w:t>
      </w:r>
      <w:r w:rsidRPr="00DF5FE1">
        <w:rPr>
          <w:rtl/>
        </w:rPr>
        <w:t xml:space="preserve">شش ماه بعد </w:t>
      </w:r>
      <w:r>
        <w:rPr>
          <w:rFonts w:hint="cs"/>
          <w:rtl/>
        </w:rPr>
        <w:t xml:space="preserve">برای تشکیل حکومت به مدینه </w:t>
      </w:r>
      <w:r w:rsidRPr="00DF5FE1">
        <w:rPr>
          <w:rtl/>
        </w:rPr>
        <w:t>هجرت کردند.</w:t>
      </w:r>
      <w:r>
        <w:rPr>
          <w:rFonts w:hint="cs"/>
          <w:rtl/>
        </w:rPr>
        <w:t xml:space="preserve"> مشابه این روش را قرآن کریم از حضرت عیسی</w:t>
      </w:r>
      <w:r w:rsidR="00967A4E">
        <w:rPr>
          <w:rFonts w:hAnsi="ALAEM" w:cs="ALAEM" w:hint="cs"/>
          <w:rtl/>
        </w:rPr>
        <w:t>7</w:t>
      </w:r>
      <w:r>
        <w:rPr>
          <w:rFonts w:hint="cs"/>
          <w:rtl/>
        </w:rPr>
        <w:t xml:space="preserve"> نقل کرده است که حواریین را به نصرت طلبیده و به میدان آوردند.</w:t>
      </w:r>
    </w:p>
    <w:p w14:paraId="4C904E87" w14:textId="77777777" w:rsidR="003747BB" w:rsidRDefault="003747BB" w:rsidP="002E6EAF">
      <w:pPr>
        <w:pStyle w:val="affffffff7"/>
      </w:pPr>
      <w:r w:rsidRPr="00DF5FE1">
        <w:rPr>
          <w:rtl/>
        </w:rPr>
        <w:t>ا</w:t>
      </w:r>
      <w:r>
        <w:rPr>
          <w:rtl/>
        </w:rPr>
        <w:t>ی</w:t>
      </w:r>
      <w:r w:rsidRPr="00DF5FE1">
        <w:rPr>
          <w:rtl/>
        </w:rPr>
        <w:t xml:space="preserve">ن الگو را در حوزه </w:t>
      </w:r>
      <w:r>
        <w:rPr>
          <w:rFonts w:hint="cs"/>
          <w:rtl/>
        </w:rPr>
        <w:t xml:space="preserve">و دانشگاه و جامعه </w:t>
      </w:r>
      <w:r>
        <w:rPr>
          <w:rtl/>
        </w:rPr>
        <w:t>می‌</w:t>
      </w:r>
      <w:r w:rsidRPr="00DF5FE1">
        <w:rPr>
          <w:rtl/>
        </w:rPr>
        <w:t xml:space="preserve">توان اجرا کرد. هر </w:t>
      </w:r>
      <w:r>
        <w:rPr>
          <w:rFonts w:hint="cs"/>
          <w:rtl/>
        </w:rPr>
        <w:t xml:space="preserve">کس </w:t>
      </w:r>
      <w:r>
        <w:rPr>
          <w:rtl/>
        </w:rPr>
        <w:t>ی</w:t>
      </w:r>
      <w:r w:rsidRPr="00DF5FE1">
        <w:rPr>
          <w:rtl/>
        </w:rPr>
        <w:t>ک نفر را جذب کند</w:t>
      </w:r>
      <w:r>
        <w:rPr>
          <w:rFonts w:hint="cs"/>
          <w:rtl/>
        </w:rPr>
        <w:t xml:space="preserve">؛ مثلاً </w:t>
      </w:r>
      <w:r w:rsidRPr="00DF5FE1">
        <w:rPr>
          <w:rtl/>
        </w:rPr>
        <w:t>کسان</w:t>
      </w:r>
      <w:r>
        <w:rPr>
          <w:rtl/>
        </w:rPr>
        <w:t>ی</w:t>
      </w:r>
      <w:r w:rsidRPr="00DF5FE1">
        <w:rPr>
          <w:rtl/>
        </w:rPr>
        <w:t xml:space="preserve"> که در مساجد م</w:t>
      </w:r>
      <w:r>
        <w:rPr>
          <w:rtl/>
        </w:rPr>
        <w:t>ی</w:t>
      </w:r>
      <w:r w:rsidRPr="00DF5FE1">
        <w:rPr>
          <w:rtl/>
        </w:rPr>
        <w:t>‌آ</w:t>
      </w:r>
      <w:r>
        <w:rPr>
          <w:rtl/>
        </w:rPr>
        <w:t>ی</w:t>
      </w:r>
      <w:r w:rsidRPr="00DF5FE1">
        <w:rPr>
          <w:rtl/>
        </w:rPr>
        <w:t xml:space="preserve">ند </w:t>
      </w:r>
      <w:r>
        <w:rPr>
          <w:rFonts w:hint="cs"/>
          <w:rtl/>
        </w:rPr>
        <w:t>هرکدام در طول سال</w:t>
      </w:r>
      <w:r w:rsidRPr="00DF5FE1">
        <w:rPr>
          <w:rtl/>
        </w:rPr>
        <w:t xml:space="preserve">، </w:t>
      </w:r>
      <w:r>
        <w:rPr>
          <w:rtl/>
        </w:rPr>
        <w:t>ی</w:t>
      </w:r>
      <w:r w:rsidRPr="00DF5FE1">
        <w:rPr>
          <w:rtl/>
        </w:rPr>
        <w:t xml:space="preserve">ک نفر از </w:t>
      </w:r>
      <w:r>
        <w:rPr>
          <w:rFonts w:hint="cs"/>
          <w:rtl/>
        </w:rPr>
        <w:t xml:space="preserve">کسانی </w:t>
      </w:r>
      <w:r w:rsidRPr="00DF5FE1">
        <w:rPr>
          <w:rtl/>
        </w:rPr>
        <w:t xml:space="preserve">که </w:t>
      </w:r>
      <w:r>
        <w:rPr>
          <w:rFonts w:hint="cs"/>
          <w:rtl/>
        </w:rPr>
        <w:t xml:space="preserve">به جماعت نمی‌آیند را </w:t>
      </w:r>
      <w:r w:rsidRPr="00DF5FE1">
        <w:rPr>
          <w:rtl/>
        </w:rPr>
        <w:t>جذب کن</w:t>
      </w:r>
      <w:r>
        <w:rPr>
          <w:rFonts w:hint="cs"/>
          <w:rtl/>
        </w:rPr>
        <w:t>ن</w:t>
      </w:r>
      <w:r w:rsidRPr="00DF5FE1">
        <w:rPr>
          <w:rtl/>
        </w:rPr>
        <w:t xml:space="preserve">د. </w:t>
      </w:r>
      <w:r>
        <w:rPr>
          <w:rFonts w:hint="cs"/>
          <w:rtl/>
        </w:rPr>
        <w:t xml:space="preserve">با این </w:t>
      </w:r>
      <w:r>
        <w:rPr>
          <w:rFonts w:hint="cs"/>
          <w:rtl/>
        </w:rPr>
        <w:lastRenderedPageBreak/>
        <w:t xml:space="preserve">روش </w:t>
      </w:r>
      <w:r w:rsidRPr="00DF5FE1">
        <w:rPr>
          <w:rtl/>
        </w:rPr>
        <w:t>خود او که نمازخوان بود، محکم‌تر</w:t>
      </w:r>
      <w:r>
        <w:rPr>
          <w:rFonts w:hint="cs"/>
          <w:rtl/>
        </w:rPr>
        <w:t xml:space="preserve"> و مقیدتر</w:t>
      </w:r>
      <w:r w:rsidRPr="00DF5FE1">
        <w:rPr>
          <w:rtl/>
        </w:rPr>
        <w:t xml:space="preserve"> م</w:t>
      </w:r>
      <w:r>
        <w:rPr>
          <w:rtl/>
        </w:rPr>
        <w:t>ی</w:t>
      </w:r>
      <w:r w:rsidRPr="00DF5FE1">
        <w:rPr>
          <w:rtl/>
        </w:rPr>
        <w:t>‌شود</w:t>
      </w:r>
      <w:r>
        <w:rPr>
          <w:rFonts w:hint="cs"/>
          <w:rtl/>
        </w:rPr>
        <w:t xml:space="preserve"> و تثبیت وجودی پیدا می‌کند</w:t>
      </w:r>
      <w:r w:rsidRPr="00DF5FE1">
        <w:rPr>
          <w:rtl/>
        </w:rPr>
        <w:t>. هرچه ا</w:t>
      </w:r>
      <w:r>
        <w:rPr>
          <w:rtl/>
        </w:rPr>
        <w:t>ی</w:t>
      </w:r>
      <w:r w:rsidRPr="00DF5FE1">
        <w:rPr>
          <w:rtl/>
        </w:rPr>
        <w:t>ن جمع تثب</w:t>
      </w:r>
      <w:r>
        <w:rPr>
          <w:rtl/>
        </w:rPr>
        <w:t>ی</w:t>
      </w:r>
      <w:r w:rsidRPr="00DF5FE1">
        <w:rPr>
          <w:rtl/>
        </w:rPr>
        <w:t>ت شود، اثرگذار</w:t>
      </w:r>
      <w:r>
        <w:rPr>
          <w:rtl/>
        </w:rPr>
        <w:t>ی</w:t>
      </w:r>
      <w:r w:rsidRPr="00DF5FE1">
        <w:rPr>
          <w:rtl/>
        </w:rPr>
        <w:t>‌اش در اجتماع شد</w:t>
      </w:r>
      <w:r>
        <w:rPr>
          <w:rtl/>
        </w:rPr>
        <w:t>ی</w:t>
      </w:r>
      <w:r w:rsidRPr="00DF5FE1">
        <w:rPr>
          <w:rtl/>
        </w:rPr>
        <w:t>دتر م</w:t>
      </w:r>
      <w:r>
        <w:rPr>
          <w:rtl/>
        </w:rPr>
        <w:t>ی</w:t>
      </w:r>
      <w:r w:rsidRPr="00DF5FE1">
        <w:rPr>
          <w:rtl/>
        </w:rPr>
        <w:t>‌شود.</w:t>
      </w:r>
      <w:r w:rsidRPr="00DF5FE1">
        <w:rPr>
          <w:vertAlign w:val="superscript"/>
        </w:rPr>
        <w:footnoteReference w:id="44"/>
      </w:r>
    </w:p>
    <w:p w14:paraId="50B9B69D" w14:textId="1825236C" w:rsidR="00C12630" w:rsidRDefault="00B61035" w:rsidP="002E6EAF">
      <w:pPr>
        <w:rPr>
          <w:rtl/>
        </w:rPr>
      </w:pPr>
      <w:r>
        <w:rPr>
          <w:rFonts w:hint="cs"/>
          <w:rtl/>
        </w:rPr>
        <w:t>بی‌شک</w:t>
      </w:r>
      <w:r w:rsidR="00CE3A53">
        <w:rPr>
          <w:rFonts w:hint="cs"/>
          <w:rtl/>
        </w:rPr>
        <w:t xml:space="preserve"> تربیت در محیط ایزولة گلخانه‌ای و فاصله‌انداختن میان خودسازی </w:t>
      </w:r>
      <w:r w:rsidR="00F61062">
        <w:rPr>
          <w:rFonts w:hint="cs"/>
          <w:rtl/>
        </w:rPr>
        <w:t>با</w:t>
      </w:r>
      <w:r w:rsidR="00CE3A53">
        <w:rPr>
          <w:rFonts w:hint="cs"/>
          <w:rtl/>
        </w:rPr>
        <w:t xml:space="preserve"> دیگرسازی</w:t>
      </w:r>
      <w:r w:rsidR="0057455E">
        <w:rPr>
          <w:rFonts w:hint="cs"/>
          <w:rtl/>
        </w:rPr>
        <w:t xml:space="preserve"> و جامعه‌سازی</w:t>
      </w:r>
      <w:r w:rsidR="00CE3A53">
        <w:rPr>
          <w:rFonts w:hint="cs"/>
          <w:rtl/>
        </w:rPr>
        <w:t xml:space="preserve"> با رهنمودهای اسلامی سازگار نیست</w:t>
      </w:r>
      <w:r>
        <w:rPr>
          <w:rFonts w:hint="cs"/>
          <w:rtl/>
        </w:rPr>
        <w:t>؛ بنابراین</w:t>
      </w:r>
      <w:r w:rsidR="00CE3A53">
        <w:rPr>
          <w:rFonts w:hint="cs"/>
          <w:rtl/>
        </w:rPr>
        <w:t xml:space="preserve"> </w:t>
      </w:r>
      <w:r w:rsidR="0057455E">
        <w:rPr>
          <w:rFonts w:hint="cs"/>
          <w:rtl/>
        </w:rPr>
        <w:t xml:space="preserve">لازم است </w:t>
      </w:r>
      <w:r w:rsidR="00CE3A53">
        <w:rPr>
          <w:rFonts w:hint="cs"/>
          <w:sz w:val="28"/>
          <w:rtl/>
          <w:lang w:eastAsia="ko-KR"/>
        </w:rPr>
        <w:t xml:space="preserve">روح </w:t>
      </w:r>
      <w:r w:rsidR="00C12630">
        <w:rPr>
          <w:rFonts w:hint="cs"/>
          <w:rtl/>
        </w:rPr>
        <w:t>احساس مسئولیت</w:t>
      </w:r>
      <w:r>
        <w:rPr>
          <w:rFonts w:hint="cs"/>
          <w:rtl/>
        </w:rPr>
        <w:t xml:space="preserve"> را</w:t>
      </w:r>
      <w:r w:rsidR="00C12630">
        <w:rPr>
          <w:rFonts w:hint="cs"/>
          <w:rtl/>
        </w:rPr>
        <w:t xml:space="preserve"> از آغاز </w:t>
      </w:r>
      <w:r w:rsidR="00CE3A53">
        <w:rPr>
          <w:rFonts w:hint="cs"/>
          <w:rtl/>
        </w:rPr>
        <w:t xml:space="preserve">بلوغ و در ابتدای </w:t>
      </w:r>
      <w:r w:rsidR="00C12630">
        <w:rPr>
          <w:rFonts w:hint="cs"/>
          <w:rtl/>
        </w:rPr>
        <w:t>طلبگی</w:t>
      </w:r>
      <w:r w:rsidR="00CE3A53">
        <w:rPr>
          <w:rFonts w:hint="cs"/>
          <w:rtl/>
        </w:rPr>
        <w:t xml:space="preserve"> در وجود جوان دمید</w:t>
      </w:r>
      <w:r>
        <w:rPr>
          <w:rFonts w:hint="cs"/>
          <w:rtl/>
        </w:rPr>
        <w:t xml:space="preserve"> </w:t>
      </w:r>
      <w:r w:rsidR="00CE3A53">
        <w:rPr>
          <w:rFonts w:hint="cs"/>
          <w:rtl/>
        </w:rPr>
        <w:t xml:space="preserve">و کنشگری و اثرگذاری </w:t>
      </w:r>
      <w:r>
        <w:rPr>
          <w:rFonts w:hint="cs"/>
          <w:rtl/>
        </w:rPr>
        <w:t xml:space="preserve">را </w:t>
      </w:r>
      <w:r w:rsidR="00CE3A53">
        <w:rPr>
          <w:rFonts w:hint="cs"/>
          <w:rtl/>
        </w:rPr>
        <w:t xml:space="preserve">از </w:t>
      </w:r>
      <w:r w:rsidR="0057455E">
        <w:rPr>
          <w:rFonts w:hint="cs"/>
          <w:rtl/>
        </w:rPr>
        <w:t xml:space="preserve">همان ایام از </w:t>
      </w:r>
      <w:r w:rsidR="00CE3A53">
        <w:rPr>
          <w:rFonts w:hint="cs"/>
          <w:rtl/>
        </w:rPr>
        <w:t xml:space="preserve">او مطالبه </w:t>
      </w:r>
      <w:r>
        <w:rPr>
          <w:rFonts w:hint="cs"/>
          <w:rtl/>
        </w:rPr>
        <w:t xml:space="preserve">داشت </w:t>
      </w:r>
      <w:r w:rsidR="00CE3A53">
        <w:rPr>
          <w:rFonts w:hint="cs"/>
          <w:rtl/>
        </w:rPr>
        <w:t>و میدان مسئولیت‌پذیری</w:t>
      </w:r>
      <w:r w:rsidR="00CE3A53" w:rsidRPr="00CE3A53">
        <w:rPr>
          <w:rFonts w:hint="cs"/>
          <w:rtl/>
        </w:rPr>
        <w:t xml:space="preserve"> </w:t>
      </w:r>
      <w:r w:rsidR="00CE3A53">
        <w:rPr>
          <w:rFonts w:hint="cs"/>
          <w:rtl/>
        </w:rPr>
        <w:t xml:space="preserve">و نقش‌آفرینی </w:t>
      </w:r>
      <w:r>
        <w:rPr>
          <w:rFonts w:hint="cs"/>
          <w:rtl/>
        </w:rPr>
        <w:t xml:space="preserve">را </w:t>
      </w:r>
      <w:r w:rsidR="0057455E">
        <w:rPr>
          <w:rFonts w:hint="cs"/>
          <w:rtl/>
        </w:rPr>
        <w:t xml:space="preserve">در همان جوانی </w:t>
      </w:r>
      <w:r w:rsidR="00CE3A53">
        <w:rPr>
          <w:rFonts w:hint="cs"/>
          <w:rtl/>
        </w:rPr>
        <w:t xml:space="preserve">برای او فراهم </w:t>
      </w:r>
      <w:r>
        <w:rPr>
          <w:rFonts w:hint="cs"/>
          <w:rtl/>
        </w:rPr>
        <w:t>آورد</w:t>
      </w:r>
      <w:r w:rsidR="00D71A84">
        <w:rPr>
          <w:rFonts w:hint="cs"/>
          <w:rtl/>
        </w:rPr>
        <w:t xml:space="preserve">. بلکه لازم است نوجوان را </w:t>
      </w:r>
      <w:r w:rsidR="00D71A84">
        <w:rPr>
          <w:rFonts w:hint="cs"/>
          <w:rtl/>
        </w:rPr>
        <w:t xml:space="preserve">پیش از بلوغ، </w:t>
      </w:r>
      <w:r w:rsidR="00D71A84">
        <w:rPr>
          <w:rFonts w:hint="cs"/>
          <w:rtl/>
        </w:rPr>
        <w:t>برای انجام این فریضه آماده ساخت، همان گونه که برای نماز و روزه آماده می‌سازیم.</w:t>
      </w:r>
    </w:p>
    <w:p w14:paraId="25F1328C" w14:textId="4B9BF15E" w:rsidR="00433C83" w:rsidRPr="00E108E2" w:rsidRDefault="00B51E04" w:rsidP="00C13041">
      <w:pPr>
        <w:pStyle w:val="Heading2"/>
        <w:rPr>
          <w:rtl/>
        </w:rPr>
      </w:pPr>
      <w:bookmarkStart w:id="37" w:name="_Toc222003590"/>
      <w:bookmarkStart w:id="38" w:name="_Toc227067475"/>
      <w:r>
        <w:rPr>
          <w:rFonts w:hint="cs"/>
          <w:rtl/>
        </w:rPr>
        <w:t xml:space="preserve">۱.‌ </w:t>
      </w:r>
      <w:r w:rsidR="007B3163">
        <w:rPr>
          <w:rFonts w:hint="cs"/>
          <w:rtl/>
        </w:rPr>
        <w:t>رسالت اجتماع</w:t>
      </w:r>
      <w:r w:rsidR="00A0575E">
        <w:rPr>
          <w:rFonts w:hint="cs"/>
          <w:rtl/>
        </w:rPr>
        <w:t>ی</w:t>
      </w:r>
      <w:r w:rsidR="009F455D">
        <w:rPr>
          <w:rFonts w:hint="cs"/>
          <w:rtl/>
        </w:rPr>
        <w:t xml:space="preserve"> برا</w:t>
      </w:r>
      <w:r w:rsidR="00A0575E">
        <w:rPr>
          <w:rFonts w:hint="cs"/>
          <w:rtl/>
        </w:rPr>
        <w:t>ی</w:t>
      </w:r>
      <w:r w:rsidR="009F455D">
        <w:rPr>
          <w:rFonts w:hint="cs"/>
          <w:rtl/>
        </w:rPr>
        <w:t xml:space="preserve"> جوانان</w:t>
      </w:r>
      <w:bookmarkEnd w:id="37"/>
      <w:bookmarkEnd w:id="38"/>
    </w:p>
    <w:p w14:paraId="2D4FEE5D" w14:textId="5CA3B2B3" w:rsidR="0035427F" w:rsidRDefault="0035427F" w:rsidP="002E6EAF">
      <w:pPr>
        <w:rPr>
          <w:sz w:val="28"/>
          <w:rtl/>
          <w:lang w:val="x-none" w:eastAsia="ko-KR" w:bidi="ar-SA"/>
        </w:rPr>
      </w:pPr>
      <w:r>
        <w:rPr>
          <w:rFonts w:hint="cs"/>
          <w:sz w:val="28"/>
          <w:rtl/>
          <w:lang w:val="x-none" w:eastAsia="ko-KR" w:bidi="ar-SA"/>
        </w:rPr>
        <w:t>اثبات</w:t>
      </w:r>
      <w:r w:rsidR="002416D7">
        <w:rPr>
          <w:rFonts w:hint="cs"/>
          <w:sz w:val="28"/>
          <w:rtl/>
          <w:lang w:val="x-none" w:eastAsia="ko-KR" w:bidi="ar-SA"/>
        </w:rPr>
        <w:t xml:space="preserve"> رسالت اجتماع</w:t>
      </w:r>
      <w:r w:rsidR="00A0575E">
        <w:rPr>
          <w:rFonts w:hint="cs"/>
          <w:sz w:val="28"/>
          <w:rtl/>
          <w:lang w:val="x-none" w:eastAsia="ko-KR" w:bidi="ar-SA"/>
        </w:rPr>
        <w:t>ی</w:t>
      </w:r>
      <w:r w:rsidR="002416D7">
        <w:rPr>
          <w:rFonts w:hint="cs"/>
          <w:sz w:val="28"/>
          <w:rtl/>
          <w:lang w:val="x-none" w:eastAsia="ko-KR" w:bidi="ar-SA"/>
        </w:rPr>
        <w:t xml:space="preserve"> برا</w:t>
      </w:r>
      <w:r w:rsidR="00A0575E">
        <w:rPr>
          <w:rFonts w:hint="cs"/>
          <w:sz w:val="28"/>
          <w:rtl/>
          <w:lang w:val="x-none" w:eastAsia="ko-KR" w:bidi="ar-SA"/>
        </w:rPr>
        <w:t>ی</w:t>
      </w:r>
      <w:r w:rsidR="002416D7">
        <w:rPr>
          <w:rFonts w:hint="cs"/>
          <w:sz w:val="28"/>
          <w:rtl/>
          <w:lang w:val="x-none" w:eastAsia="ko-KR" w:bidi="ar-SA"/>
        </w:rPr>
        <w:t xml:space="preserve"> جوانان</w:t>
      </w:r>
      <w:r>
        <w:rPr>
          <w:rFonts w:hint="cs"/>
          <w:sz w:val="28"/>
          <w:rtl/>
          <w:lang w:val="x-none" w:eastAsia="ko-KR" w:bidi="ar-SA"/>
        </w:rPr>
        <w:t xml:space="preserve"> </w:t>
      </w:r>
      <w:r w:rsidR="005113CB">
        <w:rPr>
          <w:rFonts w:hint="cs"/>
          <w:sz w:val="28"/>
          <w:rtl/>
          <w:lang w:val="x-none" w:eastAsia="ko-KR" w:bidi="ar-SA"/>
        </w:rPr>
        <w:t>دشوار ن</w:t>
      </w:r>
      <w:r w:rsidR="00A0575E">
        <w:rPr>
          <w:rFonts w:hint="cs"/>
          <w:sz w:val="28"/>
          <w:rtl/>
          <w:lang w:val="x-none" w:eastAsia="ko-KR" w:bidi="ar-SA"/>
        </w:rPr>
        <w:t>ی</w:t>
      </w:r>
      <w:r w:rsidR="005113CB">
        <w:rPr>
          <w:rFonts w:hint="cs"/>
          <w:sz w:val="28"/>
          <w:rtl/>
          <w:lang w:val="x-none" w:eastAsia="ko-KR" w:bidi="ar-SA"/>
        </w:rPr>
        <w:t>ست</w:t>
      </w:r>
      <w:r>
        <w:rPr>
          <w:rFonts w:hint="cs"/>
          <w:sz w:val="28"/>
          <w:rtl/>
          <w:lang w:val="x-none" w:eastAsia="ko-KR" w:bidi="ar-SA"/>
        </w:rPr>
        <w:t>. هم</w:t>
      </w:r>
      <w:r w:rsidR="00C921B5">
        <w:rPr>
          <w:rFonts w:hint="cs"/>
          <w:sz w:val="28"/>
          <w:rtl/>
          <w:lang w:val="x-none" w:eastAsia="ko-KR" w:bidi="ar-SA"/>
        </w:rPr>
        <w:t xml:space="preserve">ة </w:t>
      </w:r>
      <w:r>
        <w:rPr>
          <w:rFonts w:hint="cs"/>
          <w:sz w:val="28"/>
          <w:rtl/>
          <w:lang w:val="x-none" w:eastAsia="ko-KR" w:bidi="ar-SA"/>
        </w:rPr>
        <w:t>آ</w:t>
      </w:r>
      <w:r w:rsidR="00A0575E">
        <w:rPr>
          <w:rFonts w:hint="cs"/>
          <w:sz w:val="28"/>
          <w:rtl/>
          <w:lang w:val="x-none" w:eastAsia="ko-KR" w:bidi="ar-SA"/>
        </w:rPr>
        <w:t>ی</w:t>
      </w:r>
      <w:r>
        <w:rPr>
          <w:rFonts w:hint="cs"/>
          <w:sz w:val="28"/>
          <w:rtl/>
          <w:lang w:val="x-none" w:eastAsia="ko-KR" w:bidi="ar-SA"/>
        </w:rPr>
        <w:t>ات و روا</w:t>
      </w:r>
      <w:r w:rsidR="00A0575E">
        <w:rPr>
          <w:rFonts w:hint="cs"/>
          <w:sz w:val="28"/>
          <w:rtl/>
          <w:lang w:val="x-none" w:eastAsia="ko-KR" w:bidi="ar-SA"/>
        </w:rPr>
        <w:t>ی</w:t>
      </w:r>
      <w:r>
        <w:rPr>
          <w:rFonts w:hint="cs"/>
          <w:sz w:val="28"/>
          <w:rtl/>
          <w:lang w:val="x-none" w:eastAsia="ko-KR" w:bidi="ar-SA"/>
        </w:rPr>
        <w:t>ات</w:t>
      </w:r>
      <w:r w:rsidR="00A0575E">
        <w:rPr>
          <w:rFonts w:hint="cs"/>
          <w:sz w:val="28"/>
          <w:rtl/>
          <w:lang w:val="x-none" w:eastAsia="ko-KR" w:bidi="ar-SA"/>
        </w:rPr>
        <w:t>ی</w:t>
      </w:r>
      <w:r>
        <w:rPr>
          <w:rFonts w:hint="cs"/>
          <w:sz w:val="28"/>
          <w:rtl/>
          <w:lang w:val="x-none" w:eastAsia="ko-KR" w:bidi="ar-SA"/>
        </w:rPr>
        <w:t xml:space="preserve"> که اصل تکل</w:t>
      </w:r>
      <w:r w:rsidR="00A0575E">
        <w:rPr>
          <w:rFonts w:hint="cs"/>
          <w:sz w:val="28"/>
          <w:rtl/>
          <w:lang w:val="x-none" w:eastAsia="ko-KR" w:bidi="ar-SA"/>
        </w:rPr>
        <w:t>ی</w:t>
      </w:r>
      <w:r>
        <w:rPr>
          <w:rFonts w:hint="cs"/>
          <w:sz w:val="28"/>
          <w:rtl/>
          <w:lang w:val="x-none" w:eastAsia="ko-KR" w:bidi="ar-SA"/>
        </w:rPr>
        <w:t>ف اجتماع</w:t>
      </w:r>
      <w:r w:rsidR="00A0575E">
        <w:rPr>
          <w:rFonts w:hint="cs"/>
          <w:sz w:val="28"/>
          <w:rtl/>
          <w:lang w:val="x-none" w:eastAsia="ko-KR" w:bidi="ar-SA"/>
        </w:rPr>
        <w:t>ی</w:t>
      </w:r>
      <w:r>
        <w:rPr>
          <w:rFonts w:hint="cs"/>
          <w:sz w:val="28"/>
          <w:rtl/>
          <w:lang w:val="x-none" w:eastAsia="ko-KR" w:bidi="ar-SA"/>
        </w:rPr>
        <w:t xml:space="preserve"> را </w:t>
      </w:r>
      <w:r w:rsidR="00623BBA">
        <w:rPr>
          <w:rFonts w:hint="cs"/>
          <w:sz w:val="28"/>
          <w:rtl/>
          <w:lang w:val="x-none" w:eastAsia="ko-KR" w:bidi="ar-SA"/>
        </w:rPr>
        <w:t>ب</w:t>
      </w:r>
      <w:r w:rsidR="00A0575E">
        <w:rPr>
          <w:rFonts w:hint="cs"/>
          <w:sz w:val="28"/>
          <w:rtl/>
          <w:lang w:val="x-none" w:eastAsia="ko-KR" w:bidi="ar-SA"/>
        </w:rPr>
        <w:t>ی</w:t>
      </w:r>
      <w:r w:rsidR="00623BBA">
        <w:rPr>
          <w:rFonts w:hint="cs"/>
          <w:sz w:val="28"/>
          <w:rtl/>
          <w:lang w:val="x-none" w:eastAsia="ko-KR" w:bidi="ar-SA"/>
        </w:rPr>
        <w:t>ان</w:t>
      </w:r>
      <w:r>
        <w:rPr>
          <w:rFonts w:hint="cs"/>
          <w:sz w:val="28"/>
          <w:rtl/>
          <w:lang w:val="x-none" w:eastAsia="ko-KR" w:bidi="ar-SA"/>
        </w:rPr>
        <w:t xml:space="preserve"> م</w:t>
      </w:r>
      <w:r w:rsidR="00A0575E">
        <w:rPr>
          <w:rFonts w:hint="cs"/>
          <w:sz w:val="28"/>
          <w:rtl/>
          <w:lang w:val="x-none" w:eastAsia="ko-KR" w:bidi="ar-SA"/>
        </w:rPr>
        <w:t>ی</w:t>
      </w:r>
      <w:r>
        <w:rPr>
          <w:rFonts w:hint="cs"/>
          <w:sz w:val="28"/>
          <w:rtl/>
          <w:lang w:val="x-none" w:eastAsia="ko-KR" w:bidi="ar-SA"/>
        </w:rPr>
        <w:t xml:space="preserve">‌کند </w:t>
      </w:r>
      <w:r w:rsidR="001D2098">
        <w:rPr>
          <w:rFonts w:hint="cs"/>
          <w:sz w:val="28"/>
          <w:rtl/>
          <w:lang w:val="x-none" w:eastAsia="ko-KR" w:bidi="ar-SA"/>
        </w:rPr>
        <w:t xml:space="preserve">به </w:t>
      </w:r>
      <w:r>
        <w:rPr>
          <w:rFonts w:hint="cs"/>
          <w:sz w:val="28"/>
          <w:rtl/>
          <w:lang w:val="x-none" w:eastAsia="ko-KR" w:bidi="ar-SA"/>
        </w:rPr>
        <w:t xml:space="preserve">اطلاق </w:t>
      </w:r>
      <w:r w:rsidR="001D2098">
        <w:rPr>
          <w:rFonts w:hint="cs"/>
          <w:sz w:val="28"/>
          <w:rtl/>
          <w:lang w:val="x-none" w:eastAsia="ko-KR" w:bidi="ar-SA"/>
        </w:rPr>
        <w:t>خود ا</w:t>
      </w:r>
      <w:r w:rsidR="00A0575E">
        <w:rPr>
          <w:rFonts w:hint="cs"/>
          <w:sz w:val="28"/>
          <w:rtl/>
          <w:lang w:val="x-none" w:eastAsia="ko-KR" w:bidi="ar-SA"/>
        </w:rPr>
        <w:t>ی</w:t>
      </w:r>
      <w:r w:rsidR="001D2098">
        <w:rPr>
          <w:rFonts w:hint="cs"/>
          <w:sz w:val="28"/>
          <w:rtl/>
          <w:lang w:val="x-none" w:eastAsia="ko-KR" w:bidi="ar-SA"/>
        </w:rPr>
        <w:t>ن مسئول</w:t>
      </w:r>
      <w:r w:rsidR="00A0575E">
        <w:rPr>
          <w:rFonts w:hint="cs"/>
          <w:sz w:val="28"/>
          <w:rtl/>
          <w:lang w:val="x-none" w:eastAsia="ko-KR" w:bidi="ar-SA"/>
        </w:rPr>
        <w:t>ی</w:t>
      </w:r>
      <w:r w:rsidR="001D2098">
        <w:rPr>
          <w:rFonts w:hint="cs"/>
          <w:sz w:val="28"/>
          <w:rtl/>
          <w:lang w:val="x-none" w:eastAsia="ko-KR" w:bidi="ar-SA"/>
        </w:rPr>
        <w:t xml:space="preserve">ت را </w:t>
      </w:r>
      <w:r w:rsidR="00623BBA">
        <w:rPr>
          <w:rFonts w:hint="cs"/>
          <w:sz w:val="28"/>
          <w:rtl/>
          <w:lang w:val="x-none" w:eastAsia="ko-KR" w:bidi="ar-SA"/>
        </w:rPr>
        <w:t>برا</w:t>
      </w:r>
      <w:r w:rsidR="00A0575E">
        <w:rPr>
          <w:rFonts w:hint="cs"/>
          <w:sz w:val="28"/>
          <w:rtl/>
          <w:lang w:val="x-none" w:eastAsia="ko-KR" w:bidi="ar-SA"/>
        </w:rPr>
        <w:t>ی</w:t>
      </w:r>
      <w:r w:rsidR="00623BBA">
        <w:rPr>
          <w:rFonts w:hint="cs"/>
          <w:sz w:val="28"/>
          <w:rtl/>
          <w:lang w:val="x-none" w:eastAsia="ko-KR" w:bidi="ar-SA"/>
        </w:rPr>
        <w:t xml:space="preserve"> همگان </w:t>
      </w:r>
      <w:r w:rsidR="00E02FBE">
        <w:rPr>
          <w:rFonts w:hint="cs"/>
          <w:sz w:val="28"/>
          <w:rtl/>
          <w:lang w:val="x-none" w:eastAsia="ko-KR" w:bidi="ar-SA"/>
        </w:rPr>
        <w:t>از لحظ</w:t>
      </w:r>
      <w:r w:rsidR="00C921B5">
        <w:rPr>
          <w:rFonts w:hint="cs"/>
          <w:sz w:val="28"/>
          <w:rtl/>
          <w:lang w:val="x-none" w:eastAsia="ko-KR" w:bidi="ar-SA"/>
        </w:rPr>
        <w:t xml:space="preserve">ة </w:t>
      </w:r>
      <w:r w:rsidR="00623BBA">
        <w:rPr>
          <w:rFonts w:hint="cs"/>
          <w:sz w:val="28"/>
          <w:rtl/>
          <w:lang w:val="x-none" w:eastAsia="ko-KR" w:bidi="ar-SA"/>
        </w:rPr>
        <w:t>بلوغ</w:t>
      </w:r>
      <w:r w:rsidR="00E02FBE">
        <w:rPr>
          <w:rFonts w:hint="cs"/>
          <w:sz w:val="28"/>
          <w:rtl/>
          <w:lang w:val="x-none" w:eastAsia="ko-KR" w:bidi="ar-SA"/>
        </w:rPr>
        <w:t xml:space="preserve"> </w:t>
      </w:r>
      <w:r w:rsidR="00623BBA">
        <w:rPr>
          <w:rFonts w:hint="cs"/>
          <w:sz w:val="28"/>
          <w:rtl/>
          <w:lang w:val="x-none" w:eastAsia="ko-KR" w:bidi="ar-SA"/>
        </w:rPr>
        <w:t>اثبات م</w:t>
      </w:r>
      <w:r w:rsidR="00A0575E">
        <w:rPr>
          <w:rFonts w:hint="cs"/>
          <w:sz w:val="28"/>
          <w:rtl/>
          <w:lang w:val="x-none" w:eastAsia="ko-KR" w:bidi="ar-SA"/>
        </w:rPr>
        <w:t>ی</w:t>
      </w:r>
      <w:r w:rsidR="00623BBA">
        <w:rPr>
          <w:rFonts w:hint="cs"/>
          <w:sz w:val="28"/>
          <w:rtl/>
          <w:lang w:val="x-none" w:eastAsia="ko-KR" w:bidi="ar-SA"/>
        </w:rPr>
        <w:t>‌کند</w:t>
      </w:r>
      <w:r>
        <w:rPr>
          <w:rFonts w:hint="cs"/>
          <w:sz w:val="28"/>
          <w:rtl/>
          <w:lang w:val="x-none" w:eastAsia="ko-KR" w:bidi="ar-SA"/>
        </w:rPr>
        <w:t>:</w:t>
      </w:r>
    </w:p>
    <w:p w14:paraId="566C1C61" w14:textId="1DD871EB" w:rsidR="0035427F" w:rsidRDefault="00557AD9" w:rsidP="002E6EAF">
      <w:pPr>
        <w:rPr>
          <w:sz w:val="28"/>
          <w:rtl/>
          <w:lang w:val="x-none" w:eastAsia="ko-KR" w:bidi="ar-SA"/>
        </w:rPr>
      </w:pPr>
      <w:r>
        <w:rPr>
          <w:rFonts w:hint="cs"/>
          <w:sz w:val="28"/>
          <w:rtl/>
          <w:lang w:val="x-none" w:eastAsia="ko-KR" w:bidi="ar-SA"/>
        </w:rPr>
        <w:t>پ</w:t>
      </w:r>
      <w:r w:rsidR="00A0575E">
        <w:rPr>
          <w:rFonts w:hint="cs"/>
          <w:sz w:val="28"/>
          <w:rtl/>
          <w:lang w:val="x-none" w:eastAsia="ko-KR" w:bidi="ar-SA"/>
        </w:rPr>
        <w:t>ی</w:t>
      </w:r>
      <w:r>
        <w:rPr>
          <w:rFonts w:hint="cs"/>
          <w:sz w:val="28"/>
          <w:rtl/>
          <w:lang w:val="x-none" w:eastAsia="ko-KR" w:bidi="ar-SA"/>
        </w:rPr>
        <w:t>امبر اسلام</w:t>
      </w:r>
      <w:r w:rsidR="00E02FBE">
        <w:rPr>
          <w:rFonts w:hAnsi="ALAEM" w:cs="ALAEM" w:hint="cs"/>
          <w:sz w:val="28"/>
          <w:rtl/>
          <w:lang w:val="x-none" w:eastAsia="ko-KR" w:bidi="ar-SA"/>
        </w:rPr>
        <w:t>6</w:t>
      </w:r>
      <w:r>
        <w:rPr>
          <w:rFonts w:hint="cs"/>
          <w:sz w:val="28"/>
          <w:rtl/>
          <w:lang w:val="x-none" w:eastAsia="ko-KR" w:bidi="ar-SA"/>
        </w:rPr>
        <w:t xml:space="preserve"> فرمودند: </w:t>
      </w:r>
      <w:r w:rsidR="001D2098">
        <w:rPr>
          <w:rFonts w:hint="cs"/>
          <w:sz w:val="28"/>
          <w:rtl/>
          <w:lang w:val="x-none" w:eastAsia="ko-KR" w:bidi="ar-SA"/>
        </w:rPr>
        <w:t>«</w:t>
      </w:r>
      <w:r w:rsidR="00E02FBE" w:rsidRPr="00A14578">
        <w:rPr>
          <w:rStyle w:val="Char0"/>
          <w:b w:val="0"/>
          <w:bCs w:val="0"/>
          <w:rtl/>
        </w:rPr>
        <w:t>مَن أَصبَحَ لا</w:t>
      </w:r>
      <w:r w:rsidR="00A0575E" w:rsidRPr="00A14578">
        <w:rPr>
          <w:rStyle w:val="Char0"/>
          <w:b w:val="0"/>
          <w:bCs w:val="0"/>
          <w:rtl/>
        </w:rPr>
        <w:t>ی</w:t>
      </w:r>
      <w:r w:rsidR="00E02FBE" w:rsidRPr="00A14578">
        <w:rPr>
          <w:rStyle w:val="Char0"/>
          <w:b w:val="0"/>
          <w:bCs w:val="0"/>
          <w:rtl/>
        </w:rPr>
        <w:t>َهتَمُّ بِأُمُورِ المُسلِمِ</w:t>
      </w:r>
      <w:r w:rsidR="00A0575E" w:rsidRPr="00A14578">
        <w:rPr>
          <w:rStyle w:val="Char0"/>
          <w:b w:val="0"/>
          <w:bCs w:val="0"/>
          <w:rtl/>
        </w:rPr>
        <w:t>ی</w:t>
      </w:r>
      <w:r w:rsidR="00E02FBE" w:rsidRPr="00A14578">
        <w:rPr>
          <w:rStyle w:val="Char0"/>
          <w:b w:val="0"/>
          <w:bCs w:val="0"/>
          <w:rtl/>
        </w:rPr>
        <w:t>نَ فَلَ</w:t>
      </w:r>
      <w:r w:rsidR="00A0575E" w:rsidRPr="00A14578">
        <w:rPr>
          <w:rStyle w:val="Char0"/>
          <w:b w:val="0"/>
          <w:bCs w:val="0"/>
          <w:rtl/>
        </w:rPr>
        <w:t>ی</w:t>
      </w:r>
      <w:r w:rsidR="00E02FBE" w:rsidRPr="00A14578">
        <w:rPr>
          <w:rStyle w:val="Char0"/>
          <w:b w:val="0"/>
          <w:bCs w:val="0"/>
          <w:rtl/>
        </w:rPr>
        <w:t>سَ بِمُسلِمٍ</w:t>
      </w:r>
      <w:r w:rsidR="00E02FBE">
        <w:rPr>
          <w:rStyle w:val="FootnoteReference"/>
          <w:rFonts w:cs="B Badr"/>
          <w:i/>
          <w:rtl/>
        </w:rPr>
        <w:footnoteReference w:id="45"/>
      </w:r>
      <w:r w:rsidR="001D2098">
        <w:rPr>
          <w:rFonts w:hint="cs"/>
          <w:sz w:val="28"/>
          <w:rtl/>
          <w:lang w:val="x-none" w:eastAsia="ko-KR" w:bidi="ar-SA"/>
        </w:rPr>
        <w:t>؛</w:t>
      </w:r>
      <w:r w:rsidR="00F7595F">
        <w:rPr>
          <w:rFonts w:hint="cs"/>
          <w:sz w:val="28"/>
          <w:rtl/>
          <w:lang w:val="x-none" w:eastAsia="ko-KR" w:bidi="ar-SA"/>
        </w:rPr>
        <w:t xml:space="preserve"> </w:t>
      </w:r>
      <w:r w:rsidR="001D2098">
        <w:rPr>
          <w:rFonts w:hint="cs"/>
          <w:sz w:val="28"/>
          <w:rtl/>
          <w:lang w:val="x-none" w:eastAsia="ko-KR" w:bidi="ar-SA"/>
        </w:rPr>
        <w:t>هر کس صبح کند در حال</w:t>
      </w:r>
      <w:r w:rsidR="00A0575E">
        <w:rPr>
          <w:rFonts w:hint="cs"/>
          <w:sz w:val="28"/>
          <w:rtl/>
          <w:lang w:val="x-none" w:eastAsia="ko-KR" w:bidi="ar-SA"/>
        </w:rPr>
        <w:t>ی</w:t>
      </w:r>
      <w:r w:rsidR="001D2098">
        <w:rPr>
          <w:rFonts w:hint="cs"/>
          <w:sz w:val="28"/>
          <w:rtl/>
          <w:lang w:val="x-none" w:eastAsia="ko-KR" w:bidi="ar-SA"/>
        </w:rPr>
        <w:t xml:space="preserve"> که دغدغه‌مند امور</w:t>
      </w:r>
      <w:r w:rsidR="00EC7342">
        <w:rPr>
          <w:rFonts w:hint="cs"/>
          <w:sz w:val="28"/>
          <w:rtl/>
          <w:lang w:val="x-none" w:eastAsia="ko-KR" w:bidi="ar-SA"/>
        </w:rPr>
        <w:t xml:space="preserve"> امّت </w:t>
      </w:r>
      <w:r w:rsidR="001D2098">
        <w:rPr>
          <w:rFonts w:hint="cs"/>
          <w:sz w:val="28"/>
          <w:rtl/>
          <w:lang w:val="x-none" w:eastAsia="ko-KR" w:bidi="ar-SA"/>
        </w:rPr>
        <w:t>اسلام نباشد مسلمان ن</w:t>
      </w:r>
      <w:r w:rsidR="00A0575E">
        <w:rPr>
          <w:rFonts w:hint="cs"/>
          <w:sz w:val="28"/>
          <w:rtl/>
          <w:lang w:val="x-none" w:eastAsia="ko-KR" w:bidi="ar-SA"/>
        </w:rPr>
        <w:t>ی</w:t>
      </w:r>
      <w:r w:rsidR="001D2098">
        <w:rPr>
          <w:rFonts w:hint="cs"/>
          <w:sz w:val="28"/>
          <w:rtl/>
          <w:lang w:val="x-none" w:eastAsia="ko-KR" w:bidi="ar-SA"/>
        </w:rPr>
        <w:t xml:space="preserve">ست» </w:t>
      </w:r>
      <w:r w:rsidR="00F7595F">
        <w:rPr>
          <w:rFonts w:hint="cs"/>
          <w:sz w:val="28"/>
          <w:rtl/>
          <w:lang w:val="x-none" w:eastAsia="ko-KR" w:bidi="ar-SA"/>
        </w:rPr>
        <w:t>آ</w:t>
      </w:r>
      <w:r w:rsidR="00A0575E">
        <w:rPr>
          <w:rFonts w:hint="cs"/>
          <w:sz w:val="28"/>
          <w:rtl/>
          <w:lang w:val="x-none" w:eastAsia="ko-KR" w:bidi="ar-SA"/>
        </w:rPr>
        <w:t>ی</w:t>
      </w:r>
      <w:r w:rsidR="00F7595F">
        <w:rPr>
          <w:rFonts w:hint="cs"/>
          <w:sz w:val="28"/>
          <w:rtl/>
          <w:lang w:val="x-none" w:eastAsia="ko-KR" w:bidi="ar-SA"/>
        </w:rPr>
        <w:t>ا</w:t>
      </w:r>
      <w:r>
        <w:rPr>
          <w:rFonts w:hint="cs"/>
          <w:sz w:val="28"/>
          <w:rtl/>
          <w:lang w:val="x-none" w:eastAsia="ko-KR" w:bidi="ar-SA"/>
        </w:rPr>
        <w:t xml:space="preserve"> ا</w:t>
      </w:r>
      <w:r w:rsidR="00A0575E">
        <w:rPr>
          <w:rFonts w:hint="cs"/>
          <w:sz w:val="28"/>
          <w:rtl/>
          <w:lang w:val="x-none" w:eastAsia="ko-KR" w:bidi="ar-SA"/>
        </w:rPr>
        <w:t>ی</w:t>
      </w:r>
      <w:r>
        <w:rPr>
          <w:rFonts w:hint="cs"/>
          <w:sz w:val="28"/>
          <w:rtl/>
          <w:lang w:val="x-none" w:eastAsia="ko-KR" w:bidi="ar-SA"/>
        </w:rPr>
        <w:t xml:space="preserve">ن </w:t>
      </w:r>
      <w:r w:rsidR="00F7595F">
        <w:rPr>
          <w:rFonts w:hint="cs"/>
          <w:sz w:val="28"/>
          <w:rtl/>
          <w:lang w:val="x-none" w:eastAsia="ko-KR" w:bidi="ar-SA"/>
        </w:rPr>
        <w:t>تکل</w:t>
      </w:r>
      <w:r w:rsidR="00A0575E">
        <w:rPr>
          <w:rFonts w:hint="cs"/>
          <w:sz w:val="28"/>
          <w:rtl/>
          <w:lang w:val="x-none" w:eastAsia="ko-KR" w:bidi="ar-SA"/>
        </w:rPr>
        <w:t>ی</w:t>
      </w:r>
      <w:r w:rsidR="00F7595F">
        <w:rPr>
          <w:rFonts w:hint="cs"/>
          <w:sz w:val="28"/>
          <w:rtl/>
          <w:lang w:val="x-none" w:eastAsia="ko-KR" w:bidi="ar-SA"/>
        </w:rPr>
        <w:t xml:space="preserve">ف </w:t>
      </w:r>
      <w:r w:rsidR="001D2098">
        <w:rPr>
          <w:rFonts w:hint="cs"/>
          <w:sz w:val="28"/>
          <w:rtl/>
          <w:lang w:val="x-none" w:eastAsia="ko-KR" w:bidi="ar-SA"/>
        </w:rPr>
        <w:t xml:space="preserve">به </w:t>
      </w:r>
      <w:r>
        <w:rPr>
          <w:rFonts w:hint="cs"/>
          <w:sz w:val="28"/>
          <w:rtl/>
          <w:lang w:val="x-none" w:eastAsia="ko-KR" w:bidi="ar-SA"/>
        </w:rPr>
        <w:t xml:space="preserve">چهل‌ساله‌ها و پنجاه‌ساله‌ها </w:t>
      </w:r>
      <w:r w:rsidR="001D2098">
        <w:rPr>
          <w:rFonts w:hint="cs"/>
          <w:sz w:val="28"/>
          <w:rtl/>
          <w:lang w:val="x-none" w:eastAsia="ko-KR" w:bidi="ar-SA"/>
        </w:rPr>
        <w:t>اختصاص دارد</w:t>
      </w:r>
      <w:r w:rsidR="00F7595F">
        <w:rPr>
          <w:rFonts w:hint="cs"/>
          <w:sz w:val="28"/>
          <w:rtl/>
          <w:lang w:val="x-none" w:eastAsia="ko-KR" w:bidi="ar-SA"/>
        </w:rPr>
        <w:t>؟ آ</w:t>
      </w:r>
      <w:r w:rsidR="00A0575E">
        <w:rPr>
          <w:rFonts w:hint="cs"/>
          <w:sz w:val="28"/>
          <w:rtl/>
          <w:lang w:val="x-none" w:eastAsia="ko-KR" w:bidi="ar-SA"/>
        </w:rPr>
        <w:t>ی</w:t>
      </w:r>
      <w:r w:rsidR="00F7595F">
        <w:rPr>
          <w:rFonts w:hint="cs"/>
          <w:sz w:val="28"/>
          <w:rtl/>
          <w:lang w:val="x-none" w:eastAsia="ko-KR" w:bidi="ar-SA"/>
        </w:rPr>
        <w:t>ا جوانان و نوجوانان از عموم ا</w:t>
      </w:r>
      <w:r w:rsidR="00A0575E">
        <w:rPr>
          <w:rFonts w:hint="cs"/>
          <w:sz w:val="28"/>
          <w:rtl/>
          <w:lang w:val="x-none" w:eastAsia="ko-KR" w:bidi="ar-SA"/>
        </w:rPr>
        <w:t>ی</w:t>
      </w:r>
      <w:r w:rsidR="00F7595F">
        <w:rPr>
          <w:rFonts w:hint="cs"/>
          <w:sz w:val="28"/>
          <w:rtl/>
          <w:lang w:val="x-none" w:eastAsia="ko-KR" w:bidi="ar-SA"/>
        </w:rPr>
        <w:t>ن تکل</w:t>
      </w:r>
      <w:r w:rsidR="00A0575E">
        <w:rPr>
          <w:rFonts w:hint="cs"/>
          <w:sz w:val="28"/>
          <w:rtl/>
          <w:lang w:val="x-none" w:eastAsia="ko-KR" w:bidi="ar-SA"/>
        </w:rPr>
        <w:t>ی</w:t>
      </w:r>
      <w:r w:rsidR="00F7595F">
        <w:rPr>
          <w:rFonts w:hint="cs"/>
          <w:sz w:val="28"/>
          <w:rtl/>
          <w:lang w:val="x-none" w:eastAsia="ko-KR" w:bidi="ar-SA"/>
        </w:rPr>
        <w:t xml:space="preserve">ف </w:t>
      </w:r>
      <w:r w:rsidR="001D2098">
        <w:rPr>
          <w:rFonts w:hint="cs"/>
          <w:sz w:val="28"/>
          <w:rtl/>
          <w:lang w:val="x-none" w:eastAsia="ko-KR" w:bidi="ar-SA"/>
        </w:rPr>
        <w:t>اله</w:t>
      </w:r>
      <w:r w:rsidR="00A0575E">
        <w:rPr>
          <w:rFonts w:hint="cs"/>
          <w:sz w:val="28"/>
          <w:rtl/>
          <w:lang w:val="x-none" w:eastAsia="ko-KR" w:bidi="ar-SA"/>
        </w:rPr>
        <w:t>ی</w:t>
      </w:r>
      <w:r w:rsidR="001D2098">
        <w:rPr>
          <w:rFonts w:hint="cs"/>
          <w:sz w:val="28"/>
          <w:rtl/>
          <w:lang w:val="x-none" w:eastAsia="ko-KR" w:bidi="ar-SA"/>
        </w:rPr>
        <w:t xml:space="preserve"> </w:t>
      </w:r>
      <w:r w:rsidR="00F7595F">
        <w:rPr>
          <w:rFonts w:hint="cs"/>
          <w:sz w:val="28"/>
          <w:rtl/>
          <w:lang w:val="x-none" w:eastAsia="ko-KR" w:bidi="ar-SA"/>
        </w:rPr>
        <w:t>استثنا شده‌اند؟</w:t>
      </w:r>
      <w:r w:rsidR="005878AC">
        <w:rPr>
          <w:rFonts w:hint="cs"/>
          <w:sz w:val="28"/>
          <w:rtl/>
          <w:lang w:val="x-none" w:eastAsia="ko-KR" w:bidi="ar-SA"/>
        </w:rPr>
        <w:t xml:space="preserve"> </w:t>
      </w:r>
      <w:r w:rsidR="006D1201">
        <w:rPr>
          <w:rFonts w:hint="cs"/>
          <w:sz w:val="28"/>
          <w:rtl/>
          <w:lang w:val="x-none" w:eastAsia="ko-KR" w:bidi="ar-SA"/>
        </w:rPr>
        <w:t xml:space="preserve">قطعاً </w:t>
      </w:r>
      <w:r w:rsidR="005878AC">
        <w:rPr>
          <w:rFonts w:hint="cs"/>
          <w:sz w:val="28"/>
          <w:rtl/>
          <w:lang w:val="x-none" w:eastAsia="ko-KR" w:bidi="ar-SA"/>
        </w:rPr>
        <w:t>چن</w:t>
      </w:r>
      <w:r w:rsidR="00A0575E">
        <w:rPr>
          <w:rFonts w:hint="cs"/>
          <w:sz w:val="28"/>
          <w:rtl/>
          <w:lang w:val="x-none" w:eastAsia="ko-KR" w:bidi="ar-SA"/>
        </w:rPr>
        <w:t>ی</w:t>
      </w:r>
      <w:r w:rsidR="005878AC">
        <w:rPr>
          <w:rFonts w:hint="cs"/>
          <w:sz w:val="28"/>
          <w:rtl/>
          <w:lang w:val="x-none" w:eastAsia="ko-KR" w:bidi="ar-SA"/>
        </w:rPr>
        <w:t>ن ن</w:t>
      </w:r>
      <w:r w:rsidR="00A0575E">
        <w:rPr>
          <w:rFonts w:hint="cs"/>
          <w:sz w:val="28"/>
          <w:rtl/>
          <w:lang w:val="x-none" w:eastAsia="ko-KR" w:bidi="ar-SA"/>
        </w:rPr>
        <w:t>ی</w:t>
      </w:r>
      <w:r w:rsidR="005878AC">
        <w:rPr>
          <w:rFonts w:hint="cs"/>
          <w:sz w:val="28"/>
          <w:rtl/>
          <w:lang w:val="x-none" w:eastAsia="ko-KR" w:bidi="ar-SA"/>
        </w:rPr>
        <w:t>ست و اطلاق ا</w:t>
      </w:r>
      <w:r w:rsidR="00A0575E">
        <w:rPr>
          <w:rFonts w:hint="cs"/>
          <w:sz w:val="28"/>
          <w:rtl/>
          <w:lang w:val="x-none" w:eastAsia="ko-KR" w:bidi="ar-SA"/>
        </w:rPr>
        <w:t>ی</w:t>
      </w:r>
      <w:r w:rsidR="005878AC">
        <w:rPr>
          <w:rFonts w:hint="cs"/>
          <w:sz w:val="28"/>
          <w:rtl/>
          <w:lang w:val="x-none" w:eastAsia="ko-KR" w:bidi="ar-SA"/>
        </w:rPr>
        <w:t>ن تکل</w:t>
      </w:r>
      <w:r w:rsidR="00A0575E">
        <w:rPr>
          <w:rFonts w:hint="cs"/>
          <w:sz w:val="28"/>
          <w:rtl/>
          <w:lang w:val="x-none" w:eastAsia="ko-KR" w:bidi="ar-SA"/>
        </w:rPr>
        <w:t>ی</w:t>
      </w:r>
      <w:r w:rsidR="005878AC">
        <w:rPr>
          <w:rFonts w:hint="cs"/>
          <w:sz w:val="28"/>
          <w:rtl/>
          <w:lang w:val="x-none" w:eastAsia="ko-KR" w:bidi="ar-SA"/>
        </w:rPr>
        <w:t>ف شامل هم</w:t>
      </w:r>
      <w:r w:rsidR="00C921B5">
        <w:rPr>
          <w:rFonts w:hint="cs"/>
          <w:sz w:val="28"/>
          <w:rtl/>
          <w:lang w:val="x-none" w:eastAsia="ko-KR" w:bidi="ar-SA"/>
        </w:rPr>
        <w:t xml:space="preserve">ة </w:t>
      </w:r>
      <w:r w:rsidR="005878AC">
        <w:rPr>
          <w:rFonts w:hint="cs"/>
          <w:sz w:val="28"/>
          <w:rtl/>
          <w:lang w:val="x-none" w:eastAsia="ko-KR" w:bidi="ar-SA"/>
        </w:rPr>
        <w:t>مؤمنان و مکلفان م</w:t>
      </w:r>
      <w:r w:rsidR="00A0575E">
        <w:rPr>
          <w:rFonts w:hint="cs"/>
          <w:sz w:val="28"/>
          <w:rtl/>
          <w:lang w:val="x-none" w:eastAsia="ko-KR" w:bidi="ar-SA"/>
        </w:rPr>
        <w:t>ی</w:t>
      </w:r>
      <w:r w:rsidR="005878AC">
        <w:rPr>
          <w:rFonts w:hint="cs"/>
          <w:sz w:val="28"/>
          <w:rtl/>
          <w:lang w:val="x-none" w:eastAsia="ko-KR" w:bidi="ar-SA"/>
        </w:rPr>
        <w:t>‌شود.</w:t>
      </w:r>
    </w:p>
    <w:p w14:paraId="6DE8711F" w14:textId="41DB47B0" w:rsidR="001D2098" w:rsidRPr="00F773E7" w:rsidRDefault="001D2098" w:rsidP="002E6EAF">
      <w:pPr>
        <w:rPr>
          <w:sz w:val="28"/>
          <w:rtl/>
          <w:lang w:eastAsia="ko-KR"/>
        </w:rPr>
      </w:pPr>
      <w:r>
        <w:rPr>
          <w:rFonts w:hint="cs"/>
          <w:sz w:val="28"/>
          <w:rtl/>
          <w:lang w:val="x-none" w:eastAsia="ko-KR" w:bidi="ar-SA"/>
        </w:rPr>
        <w:t>خدا</w:t>
      </w:r>
      <w:r w:rsidR="00A0575E">
        <w:rPr>
          <w:rFonts w:hint="cs"/>
          <w:sz w:val="28"/>
          <w:rtl/>
          <w:lang w:val="x-none" w:eastAsia="ko-KR" w:bidi="ar-SA"/>
        </w:rPr>
        <w:t>ی</w:t>
      </w:r>
      <w:r>
        <w:rPr>
          <w:rFonts w:hint="cs"/>
          <w:sz w:val="28"/>
          <w:rtl/>
          <w:lang w:val="x-none" w:eastAsia="ko-KR" w:bidi="ar-SA"/>
        </w:rPr>
        <w:t xml:space="preserve"> متعال در سور</w:t>
      </w:r>
      <w:r w:rsidR="00C921B5">
        <w:rPr>
          <w:rFonts w:hint="cs"/>
          <w:sz w:val="28"/>
          <w:rtl/>
          <w:lang w:val="x-none" w:eastAsia="ko-KR" w:bidi="ar-SA"/>
        </w:rPr>
        <w:t xml:space="preserve">ة </w:t>
      </w:r>
      <w:r>
        <w:rPr>
          <w:rFonts w:hint="cs"/>
          <w:sz w:val="28"/>
          <w:rtl/>
          <w:lang w:val="x-none" w:eastAsia="ko-KR" w:bidi="ar-SA"/>
        </w:rPr>
        <w:t>مبارک عصر هم</w:t>
      </w:r>
      <w:r w:rsidR="00C921B5">
        <w:rPr>
          <w:rFonts w:hint="cs"/>
          <w:sz w:val="28"/>
          <w:rtl/>
          <w:lang w:val="x-none" w:eastAsia="ko-KR" w:bidi="ar-SA"/>
        </w:rPr>
        <w:t xml:space="preserve">ة </w:t>
      </w:r>
      <w:r>
        <w:rPr>
          <w:rFonts w:hint="cs"/>
          <w:sz w:val="28"/>
          <w:rtl/>
          <w:lang w:val="x-none" w:eastAsia="ko-KR" w:bidi="ar-SA"/>
        </w:rPr>
        <w:t>انسان</w:t>
      </w:r>
      <w:r w:rsidR="009E6AAB">
        <w:rPr>
          <w:rFonts w:hint="cs"/>
          <w:sz w:val="28"/>
          <w:rtl/>
          <w:lang w:val="x-none" w:eastAsia="ko-KR" w:bidi="ar-SA"/>
        </w:rPr>
        <w:t xml:space="preserve">‌ها </w:t>
      </w:r>
      <w:r>
        <w:rPr>
          <w:rFonts w:hint="cs"/>
          <w:sz w:val="28"/>
          <w:rtl/>
          <w:lang w:val="x-none" w:eastAsia="ko-KR" w:bidi="ar-SA"/>
        </w:rPr>
        <w:t>را در ز</w:t>
      </w:r>
      <w:r w:rsidR="00A0575E">
        <w:rPr>
          <w:rFonts w:hint="cs"/>
          <w:sz w:val="28"/>
          <w:rtl/>
          <w:lang w:val="x-none" w:eastAsia="ko-KR" w:bidi="ar-SA"/>
        </w:rPr>
        <w:t>ی</w:t>
      </w:r>
      <w:r>
        <w:rPr>
          <w:rFonts w:hint="cs"/>
          <w:sz w:val="28"/>
          <w:rtl/>
          <w:lang w:val="x-none" w:eastAsia="ko-KR" w:bidi="ar-SA"/>
        </w:rPr>
        <w:t>ان و خسران معرف</w:t>
      </w:r>
      <w:r w:rsidR="00A0575E">
        <w:rPr>
          <w:rFonts w:hint="cs"/>
          <w:sz w:val="28"/>
          <w:rtl/>
          <w:lang w:val="x-none" w:eastAsia="ko-KR" w:bidi="ar-SA"/>
        </w:rPr>
        <w:t>ی</w:t>
      </w:r>
      <w:r>
        <w:rPr>
          <w:rFonts w:hint="cs"/>
          <w:sz w:val="28"/>
          <w:rtl/>
          <w:lang w:val="x-none" w:eastAsia="ko-KR" w:bidi="ar-SA"/>
        </w:rPr>
        <w:t xml:space="preserve"> فرموده است؛</w:t>
      </w:r>
      <w:r w:rsidRPr="001D2098">
        <w:rPr>
          <w:rtl/>
        </w:rPr>
        <w:t xml:space="preserve"> </w:t>
      </w:r>
      <w:r w:rsidRPr="00A14578">
        <w:rPr>
          <w:rStyle w:val="Char0"/>
          <w:rFonts w:hint="cs"/>
          <w:b w:val="0"/>
          <w:bCs w:val="0"/>
          <w:rtl/>
        </w:rPr>
        <w:t>«</w:t>
      </w:r>
      <w:r w:rsidRPr="00A14578">
        <w:rPr>
          <w:rStyle w:val="Char0"/>
          <w:b w:val="0"/>
          <w:bCs w:val="0"/>
          <w:rtl/>
        </w:rPr>
        <w:t>إِلاَّ الَّذ</w:t>
      </w:r>
      <w:r w:rsidR="00A0575E" w:rsidRPr="00A14578">
        <w:rPr>
          <w:rStyle w:val="Char0"/>
          <w:b w:val="0"/>
          <w:bCs w:val="0"/>
          <w:rtl/>
        </w:rPr>
        <w:t>ی</w:t>
      </w:r>
      <w:r w:rsidRPr="00A14578">
        <w:rPr>
          <w:rStyle w:val="Char0"/>
          <w:b w:val="0"/>
          <w:bCs w:val="0"/>
          <w:rtl/>
        </w:rPr>
        <w:t>نَ آمَنُوا وَ عَمِلُوا الصَّالِحاتِ وَ تَواصَوا بِالحَقِّ وَ تَواصَوا بِالصَّبرِ</w:t>
      </w:r>
      <w:r>
        <w:rPr>
          <w:rFonts w:hint="cs"/>
          <w:sz w:val="28"/>
          <w:rtl/>
          <w:lang w:val="x-none" w:eastAsia="ko-KR" w:bidi="ar-SA"/>
        </w:rPr>
        <w:t>؛</w:t>
      </w:r>
      <w:r w:rsidR="00B66977">
        <w:rPr>
          <w:rStyle w:val="FootnoteReference"/>
          <w:sz w:val="28"/>
          <w:rtl/>
          <w:lang w:val="x-none" w:eastAsia="ko-KR" w:bidi="ar-SA"/>
        </w:rPr>
        <w:footnoteReference w:id="46"/>
      </w:r>
      <w:r>
        <w:rPr>
          <w:rFonts w:hint="cs"/>
          <w:sz w:val="28"/>
          <w:rtl/>
          <w:lang w:val="x-none" w:eastAsia="ko-KR" w:bidi="ar-SA"/>
        </w:rPr>
        <w:t xml:space="preserve"> مگر</w:t>
      </w:r>
      <w:r w:rsidR="0008226A" w:rsidRPr="0008226A">
        <w:rPr>
          <w:sz w:val="28"/>
          <w:rtl/>
          <w:lang w:val="x-none" w:eastAsia="ko-KR" w:bidi="ar-SA"/>
        </w:rPr>
        <w:t xml:space="preserve"> كسانى كه ا</w:t>
      </w:r>
      <w:r w:rsidR="00A0575E">
        <w:rPr>
          <w:sz w:val="28"/>
          <w:rtl/>
          <w:lang w:val="x-none" w:eastAsia="ko-KR" w:bidi="ar-SA"/>
        </w:rPr>
        <w:t>ی</w:t>
      </w:r>
      <w:r w:rsidR="0008226A" w:rsidRPr="0008226A">
        <w:rPr>
          <w:sz w:val="28"/>
          <w:rtl/>
          <w:lang w:val="x-none" w:eastAsia="ko-KR" w:bidi="ar-SA"/>
        </w:rPr>
        <w:t>مان آورده و كارهاى شا</w:t>
      </w:r>
      <w:r w:rsidR="00A0575E">
        <w:rPr>
          <w:sz w:val="28"/>
          <w:rtl/>
          <w:lang w:val="x-none" w:eastAsia="ko-KR" w:bidi="ar-SA"/>
        </w:rPr>
        <w:t>ی</w:t>
      </w:r>
      <w:r w:rsidR="0008226A" w:rsidRPr="0008226A">
        <w:rPr>
          <w:sz w:val="28"/>
          <w:rtl/>
          <w:lang w:val="x-none" w:eastAsia="ko-KR" w:bidi="ar-SA"/>
        </w:rPr>
        <w:t xml:space="preserve">سته انجام داده‏اند و </w:t>
      </w:r>
      <w:r w:rsidR="00A0575E">
        <w:rPr>
          <w:sz w:val="28"/>
          <w:rtl/>
          <w:lang w:val="x-none" w:eastAsia="ko-KR" w:bidi="ar-SA"/>
        </w:rPr>
        <w:t>ی</w:t>
      </w:r>
      <w:r w:rsidR="0008226A" w:rsidRPr="0008226A">
        <w:rPr>
          <w:sz w:val="28"/>
          <w:rtl/>
          <w:lang w:val="x-none" w:eastAsia="ko-KR" w:bidi="ar-SA"/>
        </w:rPr>
        <w:t>كد</w:t>
      </w:r>
      <w:r w:rsidR="00A0575E">
        <w:rPr>
          <w:sz w:val="28"/>
          <w:rtl/>
          <w:lang w:val="x-none" w:eastAsia="ko-KR" w:bidi="ar-SA"/>
        </w:rPr>
        <w:t>ی</w:t>
      </w:r>
      <w:r w:rsidR="0008226A" w:rsidRPr="0008226A">
        <w:rPr>
          <w:sz w:val="28"/>
          <w:rtl/>
          <w:lang w:val="x-none" w:eastAsia="ko-KR" w:bidi="ar-SA"/>
        </w:rPr>
        <w:t>گر را به حق توص</w:t>
      </w:r>
      <w:r w:rsidR="00A0575E">
        <w:rPr>
          <w:sz w:val="28"/>
          <w:rtl/>
          <w:lang w:val="x-none" w:eastAsia="ko-KR" w:bidi="ar-SA"/>
        </w:rPr>
        <w:t>ی</w:t>
      </w:r>
      <w:r w:rsidR="0008226A" w:rsidRPr="0008226A">
        <w:rPr>
          <w:sz w:val="28"/>
          <w:rtl/>
          <w:lang w:val="x-none" w:eastAsia="ko-KR" w:bidi="ar-SA"/>
        </w:rPr>
        <w:t>ه نموده و به شك</w:t>
      </w:r>
      <w:r w:rsidR="00A0575E">
        <w:rPr>
          <w:sz w:val="28"/>
          <w:rtl/>
          <w:lang w:val="x-none" w:eastAsia="ko-KR" w:bidi="ar-SA"/>
        </w:rPr>
        <w:t>ی</w:t>
      </w:r>
      <w:r w:rsidR="0008226A" w:rsidRPr="0008226A">
        <w:rPr>
          <w:sz w:val="28"/>
          <w:rtl/>
          <w:lang w:val="x-none" w:eastAsia="ko-KR" w:bidi="ar-SA"/>
        </w:rPr>
        <w:t>با</w:t>
      </w:r>
      <w:r w:rsidR="00A0575E">
        <w:rPr>
          <w:sz w:val="28"/>
          <w:rtl/>
          <w:lang w:val="x-none" w:eastAsia="ko-KR" w:bidi="ar-SA"/>
        </w:rPr>
        <w:t>ی</w:t>
      </w:r>
      <w:r w:rsidR="0008226A" w:rsidRPr="0008226A">
        <w:rPr>
          <w:sz w:val="28"/>
          <w:rtl/>
          <w:lang w:val="x-none" w:eastAsia="ko-KR" w:bidi="ar-SA"/>
        </w:rPr>
        <w:t xml:space="preserve">ى سفارش </w:t>
      </w:r>
      <w:r w:rsidR="0008226A">
        <w:rPr>
          <w:rFonts w:hint="cs"/>
          <w:sz w:val="28"/>
          <w:rtl/>
          <w:lang w:val="x-none" w:eastAsia="ko-KR" w:bidi="ar-SA"/>
        </w:rPr>
        <w:t>کنند»</w:t>
      </w:r>
      <w:r w:rsidR="00F773E7">
        <w:rPr>
          <w:rFonts w:hint="cs"/>
          <w:sz w:val="28"/>
          <w:rtl/>
          <w:lang w:eastAsia="ko-KR" w:bidi="ar-SA"/>
        </w:rPr>
        <w:t>. آ</w:t>
      </w:r>
      <w:r w:rsidR="00A0575E">
        <w:rPr>
          <w:rFonts w:hint="cs"/>
          <w:sz w:val="28"/>
          <w:rtl/>
          <w:lang w:eastAsia="ko-KR" w:bidi="ar-SA"/>
        </w:rPr>
        <w:t>ی</w:t>
      </w:r>
      <w:r w:rsidR="00F773E7">
        <w:rPr>
          <w:rFonts w:hint="cs"/>
          <w:sz w:val="28"/>
          <w:rtl/>
          <w:lang w:eastAsia="ko-KR" w:bidi="ar-SA"/>
        </w:rPr>
        <w:t xml:space="preserve">ا </w:t>
      </w:r>
      <w:r w:rsidR="00F773E7" w:rsidRPr="00DF5FE1">
        <w:rPr>
          <w:rFonts w:hint="eastAsia"/>
          <w:sz w:val="28"/>
          <w:rtl/>
          <w:lang w:val="x-none" w:eastAsia="x-none"/>
        </w:rPr>
        <w:t>ضرورت</w:t>
      </w:r>
      <w:r w:rsidR="00F773E7" w:rsidRPr="00DF5FE1">
        <w:rPr>
          <w:sz w:val="28"/>
          <w:rtl/>
          <w:lang w:val="x-none" w:eastAsia="x-none"/>
        </w:rPr>
        <w:t xml:space="preserve"> «تواص</w:t>
      </w:r>
      <w:r w:rsidR="00A0575E">
        <w:rPr>
          <w:rFonts w:hint="cs"/>
          <w:sz w:val="28"/>
          <w:rtl/>
          <w:lang w:val="x-none" w:eastAsia="x-none"/>
        </w:rPr>
        <w:t>ی</w:t>
      </w:r>
      <w:r w:rsidR="00F773E7" w:rsidRPr="00DF5FE1">
        <w:rPr>
          <w:sz w:val="28"/>
          <w:rtl/>
          <w:lang w:val="x-none" w:eastAsia="x-none"/>
        </w:rPr>
        <w:t xml:space="preserve"> به حق و صبر» به عنوان شرط نجات</w:t>
      </w:r>
      <w:r w:rsidR="00F773E7" w:rsidRPr="00DF5FE1">
        <w:rPr>
          <w:rFonts w:hint="cs"/>
          <w:sz w:val="28"/>
          <w:rtl/>
          <w:lang w:val="x-none" w:eastAsia="x-none"/>
        </w:rPr>
        <w:t>‌</w:t>
      </w:r>
      <w:r w:rsidR="00F773E7" w:rsidRPr="00DF5FE1">
        <w:rPr>
          <w:sz w:val="28"/>
          <w:rtl/>
          <w:lang w:val="x-none" w:eastAsia="x-none"/>
        </w:rPr>
        <w:t xml:space="preserve">بخش انسان از خسران عُمر و </w:t>
      </w:r>
      <w:r w:rsidR="001F40AF">
        <w:rPr>
          <w:rFonts w:hint="cs"/>
          <w:sz w:val="28"/>
          <w:rtl/>
          <w:lang w:val="x-none" w:eastAsia="ko-KR" w:bidi="ar-SA"/>
        </w:rPr>
        <w:t>توص</w:t>
      </w:r>
      <w:r w:rsidR="00A0575E">
        <w:rPr>
          <w:rFonts w:hint="cs"/>
          <w:sz w:val="28"/>
          <w:rtl/>
          <w:lang w:val="x-none" w:eastAsia="ko-KR" w:bidi="ar-SA"/>
        </w:rPr>
        <w:t>ی</w:t>
      </w:r>
      <w:r w:rsidR="001F40AF">
        <w:rPr>
          <w:rFonts w:hint="cs"/>
          <w:sz w:val="28"/>
          <w:rtl/>
          <w:lang w:val="x-none" w:eastAsia="ko-KR" w:bidi="ar-SA"/>
        </w:rPr>
        <w:t>ه به ب</w:t>
      </w:r>
      <w:r w:rsidR="00A0575E">
        <w:rPr>
          <w:rFonts w:hint="cs"/>
          <w:sz w:val="28"/>
          <w:rtl/>
          <w:lang w:val="x-none" w:eastAsia="ko-KR" w:bidi="ar-SA"/>
        </w:rPr>
        <w:t>ی</w:t>
      </w:r>
      <w:r w:rsidR="001F40AF">
        <w:rPr>
          <w:rFonts w:hint="cs"/>
          <w:sz w:val="28"/>
          <w:rtl/>
          <w:lang w:val="x-none" w:eastAsia="ko-KR" w:bidi="ar-SA"/>
        </w:rPr>
        <w:t>دار</w:t>
      </w:r>
      <w:r w:rsidR="00A0575E">
        <w:rPr>
          <w:rFonts w:hint="cs"/>
          <w:sz w:val="28"/>
          <w:rtl/>
          <w:lang w:val="x-none" w:eastAsia="ko-KR" w:bidi="ar-SA"/>
        </w:rPr>
        <w:t>ی</w:t>
      </w:r>
      <w:r w:rsidR="001F40AF">
        <w:rPr>
          <w:rFonts w:hint="cs"/>
          <w:sz w:val="28"/>
          <w:rtl/>
          <w:lang w:val="x-none" w:eastAsia="ko-KR" w:bidi="ar-SA"/>
        </w:rPr>
        <w:t xml:space="preserve"> و پا</w:t>
      </w:r>
      <w:r w:rsidR="00A0575E">
        <w:rPr>
          <w:rFonts w:hint="cs"/>
          <w:sz w:val="28"/>
          <w:rtl/>
          <w:lang w:val="x-none" w:eastAsia="ko-KR" w:bidi="ar-SA"/>
        </w:rPr>
        <w:t>ی</w:t>
      </w:r>
      <w:r w:rsidR="001F40AF">
        <w:rPr>
          <w:rFonts w:hint="cs"/>
          <w:sz w:val="28"/>
          <w:rtl/>
          <w:lang w:val="x-none" w:eastAsia="ko-KR" w:bidi="ar-SA"/>
        </w:rPr>
        <w:t>دار</w:t>
      </w:r>
      <w:r w:rsidR="00A0575E">
        <w:rPr>
          <w:rFonts w:hint="cs"/>
          <w:sz w:val="28"/>
          <w:rtl/>
          <w:lang w:val="x-none" w:eastAsia="ko-KR" w:bidi="ar-SA"/>
        </w:rPr>
        <w:t>ی</w:t>
      </w:r>
      <w:r w:rsidR="001F40AF">
        <w:rPr>
          <w:rFonts w:hint="cs"/>
          <w:sz w:val="28"/>
          <w:rtl/>
          <w:lang w:val="x-none" w:eastAsia="ko-KR" w:bidi="ar-SA"/>
        </w:rPr>
        <w:t xml:space="preserve"> فقط وظ</w:t>
      </w:r>
      <w:r w:rsidR="00A0575E">
        <w:rPr>
          <w:rFonts w:hint="cs"/>
          <w:sz w:val="28"/>
          <w:rtl/>
          <w:lang w:val="x-none" w:eastAsia="ko-KR" w:bidi="ar-SA"/>
        </w:rPr>
        <w:t>ی</w:t>
      </w:r>
      <w:r w:rsidR="001F40AF">
        <w:rPr>
          <w:rFonts w:hint="cs"/>
          <w:sz w:val="28"/>
          <w:rtl/>
          <w:lang w:val="x-none" w:eastAsia="ko-KR" w:bidi="ar-SA"/>
        </w:rPr>
        <w:t>ف</w:t>
      </w:r>
      <w:r w:rsidR="00C921B5">
        <w:rPr>
          <w:rFonts w:hint="cs"/>
          <w:sz w:val="28"/>
          <w:rtl/>
          <w:lang w:val="x-none" w:eastAsia="ko-KR" w:bidi="ar-SA"/>
        </w:rPr>
        <w:t xml:space="preserve">ة </w:t>
      </w:r>
      <w:r w:rsidR="001F40AF">
        <w:rPr>
          <w:rFonts w:hint="cs"/>
          <w:sz w:val="28"/>
          <w:rtl/>
          <w:lang w:val="x-none" w:eastAsia="ko-KR" w:bidi="ar-SA"/>
        </w:rPr>
        <w:t xml:space="preserve">بزرگ‌ترها است </w:t>
      </w:r>
      <w:r w:rsidR="00A0575E">
        <w:rPr>
          <w:rFonts w:hint="cs"/>
          <w:sz w:val="28"/>
          <w:rtl/>
          <w:lang w:val="x-none" w:eastAsia="ko-KR" w:bidi="ar-SA"/>
        </w:rPr>
        <w:t>ی</w:t>
      </w:r>
      <w:r w:rsidR="001F40AF">
        <w:rPr>
          <w:rFonts w:hint="cs"/>
          <w:sz w:val="28"/>
          <w:rtl/>
          <w:lang w:val="x-none" w:eastAsia="ko-KR" w:bidi="ar-SA"/>
        </w:rPr>
        <w:t>ا جوانان و نوجوانان هم به ا</w:t>
      </w:r>
      <w:r w:rsidR="00A0575E">
        <w:rPr>
          <w:rFonts w:hint="cs"/>
          <w:sz w:val="28"/>
          <w:rtl/>
          <w:lang w:val="x-none" w:eastAsia="ko-KR" w:bidi="ar-SA"/>
        </w:rPr>
        <w:t>ی</w:t>
      </w:r>
      <w:r w:rsidR="001F40AF">
        <w:rPr>
          <w:rFonts w:hint="cs"/>
          <w:sz w:val="28"/>
          <w:rtl/>
          <w:lang w:val="x-none" w:eastAsia="ko-KR" w:bidi="ar-SA"/>
        </w:rPr>
        <w:t xml:space="preserve">ن </w:t>
      </w:r>
      <w:r w:rsidR="00E02FBE">
        <w:rPr>
          <w:rFonts w:hint="cs"/>
          <w:sz w:val="28"/>
          <w:rtl/>
          <w:lang w:val="x-none" w:eastAsia="ko-KR" w:bidi="ar-SA"/>
        </w:rPr>
        <w:t>دغدغه‌مند</w:t>
      </w:r>
      <w:r w:rsidR="00A0575E">
        <w:rPr>
          <w:rFonts w:hint="cs"/>
          <w:sz w:val="28"/>
          <w:rtl/>
          <w:lang w:val="x-none" w:eastAsia="ko-KR" w:bidi="ar-SA"/>
        </w:rPr>
        <w:t>ی</w:t>
      </w:r>
      <w:r w:rsidR="00E02FBE">
        <w:rPr>
          <w:rFonts w:hint="cs"/>
          <w:sz w:val="28"/>
          <w:rtl/>
          <w:lang w:val="x-none" w:eastAsia="ko-KR" w:bidi="ar-SA"/>
        </w:rPr>
        <w:t xml:space="preserve"> اجتماع</w:t>
      </w:r>
      <w:r w:rsidR="00A0575E">
        <w:rPr>
          <w:rFonts w:hint="cs"/>
          <w:sz w:val="28"/>
          <w:rtl/>
          <w:lang w:val="x-none" w:eastAsia="ko-KR" w:bidi="ar-SA"/>
        </w:rPr>
        <w:t>ی</w:t>
      </w:r>
      <w:r w:rsidR="00E02FBE">
        <w:rPr>
          <w:rFonts w:hint="cs"/>
          <w:sz w:val="28"/>
          <w:rtl/>
          <w:lang w:val="x-none" w:eastAsia="ko-KR" w:bidi="ar-SA"/>
        </w:rPr>
        <w:t xml:space="preserve"> </w:t>
      </w:r>
      <w:r w:rsidR="004E286D">
        <w:rPr>
          <w:rFonts w:hint="cs"/>
          <w:sz w:val="28"/>
          <w:rtl/>
          <w:lang w:val="x-none" w:eastAsia="ko-KR"/>
        </w:rPr>
        <w:t xml:space="preserve">مکلف </w:t>
      </w:r>
      <w:r w:rsidR="001F40AF">
        <w:rPr>
          <w:rFonts w:hint="cs"/>
          <w:sz w:val="28"/>
          <w:rtl/>
          <w:lang w:val="x-none" w:eastAsia="ko-KR" w:bidi="ar-SA"/>
        </w:rPr>
        <w:t xml:space="preserve">هستند؟ </w:t>
      </w:r>
      <w:r w:rsidR="005878AC">
        <w:rPr>
          <w:rFonts w:hint="cs"/>
          <w:sz w:val="28"/>
          <w:rtl/>
          <w:lang w:val="x-none" w:eastAsia="ko-KR" w:bidi="ar-SA"/>
        </w:rPr>
        <w:t>عل</w:t>
      </w:r>
      <w:r w:rsidR="00A0575E">
        <w:rPr>
          <w:rFonts w:hint="cs"/>
          <w:sz w:val="28"/>
          <w:rtl/>
          <w:lang w:val="x-none" w:eastAsia="ko-KR" w:bidi="ar-SA"/>
        </w:rPr>
        <w:t>ی</w:t>
      </w:r>
      <w:r w:rsidR="005878AC">
        <w:rPr>
          <w:rFonts w:hint="cs"/>
          <w:sz w:val="28"/>
          <w:rtl/>
          <w:lang w:val="x-none" w:eastAsia="ko-KR" w:bidi="ar-SA"/>
        </w:rPr>
        <w:t>‌القاعده اطلاق ا</w:t>
      </w:r>
      <w:r w:rsidR="00A0575E">
        <w:rPr>
          <w:rFonts w:hint="cs"/>
          <w:sz w:val="28"/>
          <w:rtl/>
          <w:lang w:val="x-none" w:eastAsia="ko-KR" w:bidi="ar-SA"/>
        </w:rPr>
        <w:t>ی</w:t>
      </w:r>
      <w:r w:rsidR="005878AC">
        <w:rPr>
          <w:rFonts w:hint="cs"/>
          <w:sz w:val="28"/>
          <w:rtl/>
          <w:lang w:val="x-none" w:eastAsia="ko-KR" w:bidi="ar-SA"/>
        </w:rPr>
        <w:t>ن تعب</w:t>
      </w:r>
      <w:r w:rsidR="00A0575E">
        <w:rPr>
          <w:rFonts w:hint="cs"/>
          <w:sz w:val="28"/>
          <w:rtl/>
          <w:lang w:val="x-none" w:eastAsia="ko-KR" w:bidi="ar-SA"/>
        </w:rPr>
        <w:t>ی</w:t>
      </w:r>
      <w:r w:rsidR="005878AC">
        <w:rPr>
          <w:rFonts w:hint="cs"/>
          <w:sz w:val="28"/>
          <w:rtl/>
          <w:lang w:val="x-none" w:eastAsia="ko-KR" w:bidi="ar-SA"/>
        </w:rPr>
        <w:t>ر ن</w:t>
      </w:r>
      <w:r w:rsidR="00A0575E">
        <w:rPr>
          <w:rFonts w:hint="cs"/>
          <w:sz w:val="28"/>
          <w:rtl/>
          <w:lang w:val="x-none" w:eastAsia="ko-KR" w:bidi="ar-SA"/>
        </w:rPr>
        <w:t>ی</w:t>
      </w:r>
      <w:r w:rsidR="005878AC">
        <w:rPr>
          <w:rFonts w:hint="cs"/>
          <w:sz w:val="28"/>
          <w:rtl/>
          <w:lang w:val="x-none" w:eastAsia="ko-KR" w:bidi="ar-SA"/>
        </w:rPr>
        <w:t>ز شامل هم</w:t>
      </w:r>
      <w:r w:rsidR="00C921B5">
        <w:rPr>
          <w:rFonts w:hint="cs"/>
          <w:sz w:val="28"/>
          <w:rtl/>
          <w:lang w:val="x-none" w:eastAsia="ko-KR" w:bidi="ar-SA"/>
        </w:rPr>
        <w:t xml:space="preserve">ة </w:t>
      </w:r>
      <w:r w:rsidR="005878AC">
        <w:rPr>
          <w:rFonts w:hint="cs"/>
          <w:sz w:val="28"/>
          <w:rtl/>
          <w:lang w:val="x-none" w:eastAsia="ko-KR" w:bidi="ar-SA"/>
        </w:rPr>
        <w:t>مؤمنان و مکلفان است.</w:t>
      </w:r>
    </w:p>
    <w:p w14:paraId="1000DC3E" w14:textId="1529F935" w:rsidR="001F40AF" w:rsidRDefault="001F40AF" w:rsidP="002E6EAF">
      <w:pPr>
        <w:rPr>
          <w:sz w:val="28"/>
          <w:rtl/>
          <w:lang w:val="x-none" w:eastAsia="ko-KR" w:bidi="ar-SA"/>
        </w:rPr>
      </w:pPr>
      <w:r>
        <w:rPr>
          <w:rFonts w:hint="cs"/>
          <w:sz w:val="28"/>
          <w:rtl/>
          <w:lang w:val="x-none" w:eastAsia="ko-KR" w:bidi="ar-SA"/>
        </w:rPr>
        <w:t>آ</w:t>
      </w:r>
      <w:r w:rsidR="00A0575E">
        <w:rPr>
          <w:rFonts w:hint="cs"/>
          <w:sz w:val="28"/>
          <w:rtl/>
          <w:lang w:val="x-none" w:eastAsia="ko-KR" w:bidi="ar-SA"/>
        </w:rPr>
        <w:t>ی</w:t>
      </w:r>
      <w:r>
        <w:rPr>
          <w:rFonts w:hint="cs"/>
          <w:sz w:val="28"/>
          <w:rtl/>
          <w:lang w:val="x-none" w:eastAsia="ko-KR" w:bidi="ar-SA"/>
        </w:rPr>
        <w:t>ا آ</w:t>
      </w:r>
      <w:r w:rsidR="00A0575E">
        <w:rPr>
          <w:rFonts w:hint="cs"/>
          <w:sz w:val="28"/>
          <w:rtl/>
          <w:lang w:val="x-none" w:eastAsia="ko-KR" w:bidi="ar-SA"/>
        </w:rPr>
        <w:t>ی</w:t>
      </w:r>
      <w:r>
        <w:rPr>
          <w:rFonts w:hint="cs"/>
          <w:sz w:val="28"/>
          <w:rtl/>
          <w:lang w:val="x-none" w:eastAsia="ko-KR" w:bidi="ar-SA"/>
        </w:rPr>
        <w:t>ات فراوان و روا</w:t>
      </w:r>
      <w:r w:rsidR="00A0575E">
        <w:rPr>
          <w:rFonts w:hint="cs"/>
          <w:sz w:val="28"/>
          <w:rtl/>
          <w:lang w:val="x-none" w:eastAsia="ko-KR" w:bidi="ar-SA"/>
        </w:rPr>
        <w:t>ی</w:t>
      </w:r>
      <w:r>
        <w:rPr>
          <w:rFonts w:hint="cs"/>
          <w:sz w:val="28"/>
          <w:rtl/>
          <w:lang w:val="x-none" w:eastAsia="ko-KR" w:bidi="ar-SA"/>
        </w:rPr>
        <w:t>ات متعدد</w:t>
      </w:r>
      <w:r w:rsidR="00A0575E">
        <w:rPr>
          <w:rFonts w:hint="cs"/>
          <w:sz w:val="28"/>
          <w:rtl/>
          <w:lang w:val="x-none" w:eastAsia="ko-KR" w:bidi="ar-SA"/>
        </w:rPr>
        <w:t>ی</w:t>
      </w:r>
      <w:r>
        <w:rPr>
          <w:rFonts w:hint="cs"/>
          <w:sz w:val="28"/>
          <w:rtl/>
          <w:lang w:val="x-none" w:eastAsia="ko-KR" w:bidi="ar-SA"/>
        </w:rPr>
        <w:t xml:space="preserve"> که </w:t>
      </w:r>
      <w:r w:rsidR="00672130">
        <w:rPr>
          <w:rFonts w:hint="cs"/>
          <w:sz w:val="28"/>
          <w:rtl/>
          <w:lang w:val="x-none" w:eastAsia="ko-KR" w:bidi="ar-SA"/>
        </w:rPr>
        <w:t>مؤمن</w:t>
      </w:r>
      <w:r>
        <w:rPr>
          <w:rFonts w:hint="cs"/>
          <w:sz w:val="28"/>
          <w:rtl/>
          <w:lang w:val="x-none" w:eastAsia="ko-KR" w:bidi="ar-SA"/>
        </w:rPr>
        <w:t>ان را به مجاهدت در راه خدا امر فرموده است شامل نوجوانان نم</w:t>
      </w:r>
      <w:r w:rsidR="00A0575E">
        <w:rPr>
          <w:rFonts w:hint="cs"/>
          <w:sz w:val="28"/>
          <w:rtl/>
          <w:lang w:val="x-none" w:eastAsia="ko-KR" w:bidi="ar-SA"/>
        </w:rPr>
        <w:t>ی</w:t>
      </w:r>
      <w:r>
        <w:rPr>
          <w:rFonts w:hint="cs"/>
          <w:sz w:val="28"/>
          <w:rtl/>
          <w:lang w:val="x-none" w:eastAsia="ko-KR" w:bidi="ar-SA"/>
        </w:rPr>
        <w:t>‌شود؟</w:t>
      </w:r>
    </w:p>
    <w:p w14:paraId="5F4975D6" w14:textId="3BD6ED03" w:rsidR="00E649BA" w:rsidRPr="000F3F8D" w:rsidRDefault="00EA7CCB" w:rsidP="002E6EAF">
      <w:pPr>
        <w:rPr>
          <w:sz w:val="28"/>
          <w:lang w:val="x-none" w:eastAsia="ko-KR"/>
        </w:rPr>
      </w:pPr>
      <w:r>
        <w:rPr>
          <w:rFonts w:hint="cs"/>
          <w:rtl/>
          <w:lang w:eastAsia="ko-KR" w:bidi="ar-SA"/>
        </w:rPr>
        <w:t>پ</w:t>
      </w:r>
      <w:r w:rsidR="00A0575E">
        <w:rPr>
          <w:rFonts w:hint="cs"/>
          <w:rtl/>
          <w:lang w:eastAsia="ko-KR" w:bidi="ar-SA"/>
        </w:rPr>
        <w:t>ی</w:t>
      </w:r>
      <w:r>
        <w:rPr>
          <w:rFonts w:hint="cs"/>
          <w:rtl/>
          <w:lang w:eastAsia="ko-KR" w:bidi="ar-SA"/>
        </w:rPr>
        <w:t xml:space="preserve">امبر اسلام در </w:t>
      </w:r>
      <w:r w:rsidR="00917DAB">
        <w:rPr>
          <w:rFonts w:hint="cs"/>
          <w:rtl/>
          <w:lang w:eastAsia="ko-KR" w:bidi="ar-SA"/>
        </w:rPr>
        <w:t>ا</w:t>
      </w:r>
      <w:r w:rsidR="00A0575E">
        <w:rPr>
          <w:rFonts w:hint="cs"/>
          <w:rtl/>
          <w:lang w:eastAsia="ko-KR" w:bidi="ar-SA"/>
        </w:rPr>
        <w:t>ی</w:t>
      </w:r>
      <w:r w:rsidR="00917DAB">
        <w:rPr>
          <w:rFonts w:hint="cs"/>
          <w:rtl/>
          <w:lang w:eastAsia="ko-KR" w:bidi="ar-SA"/>
        </w:rPr>
        <w:t>ام</w:t>
      </w:r>
      <w:r>
        <w:rPr>
          <w:rFonts w:hint="cs"/>
          <w:rtl/>
          <w:lang w:eastAsia="ko-KR" w:bidi="ar-SA"/>
        </w:rPr>
        <w:t xml:space="preserve"> جوان</w:t>
      </w:r>
      <w:r w:rsidR="00A0575E">
        <w:rPr>
          <w:rFonts w:hint="cs"/>
          <w:rtl/>
          <w:lang w:eastAsia="ko-KR" w:bidi="ar-SA"/>
        </w:rPr>
        <w:t>ی</w:t>
      </w:r>
      <w:r>
        <w:rPr>
          <w:rFonts w:hint="cs"/>
          <w:rtl/>
          <w:lang w:eastAsia="ko-KR" w:bidi="ar-SA"/>
        </w:rPr>
        <w:t xml:space="preserve"> با دوستان هم سن و سال خود در پ</w:t>
      </w:r>
      <w:r w:rsidR="00A0575E">
        <w:rPr>
          <w:rFonts w:hint="cs"/>
          <w:rtl/>
          <w:lang w:eastAsia="ko-KR" w:bidi="ar-SA"/>
        </w:rPr>
        <w:t>ی</w:t>
      </w:r>
      <w:r>
        <w:rPr>
          <w:rFonts w:hint="cs"/>
          <w:rtl/>
          <w:lang w:eastAsia="ko-KR" w:bidi="ar-SA"/>
        </w:rPr>
        <w:t>مان جوانمردان (حلف الفضول) مشارکت ورز</w:t>
      </w:r>
      <w:r w:rsidR="00A0575E">
        <w:rPr>
          <w:rFonts w:hint="cs"/>
          <w:rtl/>
          <w:lang w:eastAsia="ko-KR" w:bidi="ar-SA"/>
        </w:rPr>
        <w:t>ی</w:t>
      </w:r>
      <w:r>
        <w:rPr>
          <w:rFonts w:hint="cs"/>
          <w:rtl/>
          <w:lang w:eastAsia="ko-KR" w:bidi="ar-SA"/>
        </w:rPr>
        <w:t>د</w:t>
      </w:r>
      <w:r w:rsidR="00BA6D4A">
        <w:rPr>
          <w:rFonts w:hint="cs"/>
          <w:rtl/>
          <w:lang w:eastAsia="ko-KR"/>
        </w:rPr>
        <w:t>ند</w:t>
      </w:r>
      <w:r>
        <w:rPr>
          <w:rFonts w:hint="cs"/>
          <w:rtl/>
          <w:lang w:eastAsia="ko-KR" w:bidi="ar-SA"/>
        </w:rPr>
        <w:t xml:space="preserve"> و برا</w:t>
      </w:r>
      <w:r w:rsidR="00A0575E">
        <w:rPr>
          <w:rFonts w:hint="cs"/>
          <w:rtl/>
          <w:lang w:eastAsia="ko-KR" w:bidi="ar-SA"/>
        </w:rPr>
        <w:t>ی</w:t>
      </w:r>
      <w:r>
        <w:rPr>
          <w:rFonts w:hint="cs"/>
          <w:rtl/>
          <w:lang w:eastAsia="ko-KR" w:bidi="ar-SA"/>
        </w:rPr>
        <w:t xml:space="preserve"> اصلاح جامع</w:t>
      </w:r>
      <w:r w:rsidR="00C921B5">
        <w:rPr>
          <w:rFonts w:hint="cs"/>
          <w:rtl/>
          <w:lang w:eastAsia="ko-KR" w:bidi="ar-SA"/>
        </w:rPr>
        <w:t xml:space="preserve">ة </w:t>
      </w:r>
      <w:r>
        <w:rPr>
          <w:rFonts w:hint="cs"/>
          <w:rtl/>
          <w:lang w:eastAsia="ko-KR" w:bidi="ar-SA"/>
        </w:rPr>
        <w:t>خود هم‌عهد و هم‌قسم گشت</w:t>
      </w:r>
      <w:r w:rsidR="00BA6D4A">
        <w:rPr>
          <w:rFonts w:hint="cs"/>
          <w:rtl/>
          <w:lang w:eastAsia="ko-KR"/>
        </w:rPr>
        <w:t>ند</w:t>
      </w:r>
      <w:r>
        <w:rPr>
          <w:rFonts w:hint="cs"/>
          <w:rtl/>
          <w:lang w:eastAsia="ko-KR" w:bidi="ar-SA"/>
        </w:rPr>
        <w:t xml:space="preserve">. </w:t>
      </w:r>
      <w:r w:rsidR="00231D2E">
        <w:rPr>
          <w:rFonts w:hint="cs"/>
          <w:rtl/>
          <w:lang w:eastAsia="ko-KR" w:bidi="ar-SA"/>
        </w:rPr>
        <w:t>خل</w:t>
      </w:r>
      <w:r w:rsidR="00A0575E">
        <w:rPr>
          <w:rFonts w:hint="cs"/>
          <w:rtl/>
          <w:lang w:eastAsia="ko-KR" w:bidi="ar-SA"/>
        </w:rPr>
        <w:t>ی</w:t>
      </w:r>
      <w:r w:rsidR="00231D2E">
        <w:rPr>
          <w:rFonts w:hint="cs"/>
          <w:rtl/>
          <w:lang w:eastAsia="ko-KR" w:bidi="ar-SA"/>
        </w:rPr>
        <w:t xml:space="preserve">ل خدا </w:t>
      </w:r>
      <w:r>
        <w:rPr>
          <w:rFonts w:hint="cs"/>
          <w:rtl/>
          <w:lang w:eastAsia="ko-KR" w:bidi="ar-SA"/>
        </w:rPr>
        <w:t>ابراه</w:t>
      </w:r>
      <w:r w:rsidR="00A0575E">
        <w:rPr>
          <w:rFonts w:hint="cs"/>
          <w:rtl/>
          <w:lang w:eastAsia="ko-KR" w:bidi="ar-SA"/>
        </w:rPr>
        <w:t>ی</w:t>
      </w:r>
      <w:r>
        <w:rPr>
          <w:rFonts w:hint="cs"/>
          <w:rtl/>
          <w:lang w:eastAsia="ko-KR" w:bidi="ar-SA"/>
        </w:rPr>
        <w:t>م نب</w:t>
      </w:r>
      <w:r w:rsidR="00A0575E">
        <w:rPr>
          <w:rFonts w:hint="cs"/>
          <w:rtl/>
          <w:lang w:eastAsia="ko-KR" w:bidi="ar-SA"/>
        </w:rPr>
        <w:t>ی</w:t>
      </w:r>
      <w:r>
        <w:rPr>
          <w:rFonts w:hint="cs"/>
          <w:rtl/>
          <w:lang w:eastAsia="ko-KR" w:bidi="ar-SA"/>
        </w:rPr>
        <w:t>ّ در اوج جوان</w:t>
      </w:r>
      <w:r w:rsidR="00A0575E">
        <w:rPr>
          <w:rFonts w:hint="cs"/>
          <w:rtl/>
          <w:lang w:eastAsia="ko-KR" w:bidi="ar-SA"/>
        </w:rPr>
        <w:t>ی</w:t>
      </w:r>
      <w:r w:rsidR="00D239D0">
        <w:rPr>
          <w:rStyle w:val="FootnoteReference"/>
          <w:sz w:val="28"/>
          <w:rtl/>
          <w:lang w:val="x-none" w:eastAsia="ko-KR" w:bidi="ar-SA"/>
        </w:rPr>
        <w:footnoteReference w:id="47"/>
      </w:r>
      <w:r>
        <w:rPr>
          <w:rFonts w:hint="cs"/>
          <w:rtl/>
          <w:lang w:eastAsia="ko-KR" w:bidi="ar-SA"/>
        </w:rPr>
        <w:t xml:space="preserve"> در مقابل بت‌ها ا</w:t>
      </w:r>
      <w:r w:rsidR="00A0575E">
        <w:rPr>
          <w:rFonts w:hint="cs"/>
          <w:rtl/>
          <w:lang w:eastAsia="ko-KR" w:bidi="ar-SA"/>
        </w:rPr>
        <w:t>ی</w:t>
      </w:r>
      <w:r>
        <w:rPr>
          <w:rFonts w:hint="cs"/>
          <w:rtl/>
          <w:lang w:eastAsia="ko-KR" w:bidi="ar-SA"/>
        </w:rPr>
        <w:t>ستاد و با شرک و کفر و طاغوت عصر خود مقابله کرد. موسا</w:t>
      </w:r>
      <w:r w:rsidR="00A0575E">
        <w:rPr>
          <w:rFonts w:hint="cs"/>
          <w:rtl/>
          <w:lang w:eastAsia="ko-KR" w:bidi="ar-SA"/>
        </w:rPr>
        <w:t>ی</w:t>
      </w:r>
      <w:r>
        <w:rPr>
          <w:rFonts w:hint="cs"/>
          <w:rtl/>
          <w:lang w:eastAsia="ko-KR" w:bidi="ar-SA"/>
        </w:rPr>
        <w:t xml:space="preserve"> کل</w:t>
      </w:r>
      <w:r w:rsidR="00A0575E">
        <w:rPr>
          <w:rFonts w:hint="cs"/>
          <w:rtl/>
          <w:lang w:eastAsia="ko-KR" w:bidi="ar-SA"/>
        </w:rPr>
        <w:t>ی</w:t>
      </w:r>
      <w:r>
        <w:rPr>
          <w:rFonts w:hint="cs"/>
          <w:rtl/>
          <w:lang w:eastAsia="ko-KR" w:bidi="ar-SA"/>
        </w:rPr>
        <w:t>م ن</w:t>
      </w:r>
      <w:r w:rsidR="00A0575E">
        <w:rPr>
          <w:rFonts w:hint="cs"/>
          <w:rtl/>
          <w:lang w:eastAsia="ko-KR" w:bidi="ar-SA"/>
        </w:rPr>
        <w:t>ی</w:t>
      </w:r>
      <w:r>
        <w:rPr>
          <w:rFonts w:hint="cs"/>
          <w:rtl/>
          <w:lang w:eastAsia="ko-KR" w:bidi="ar-SA"/>
        </w:rPr>
        <w:t>ز با ا</w:t>
      </w:r>
      <w:r w:rsidR="00A0575E">
        <w:rPr>
          <w:rFonts w:hint="cs"/>
          <w:rtl/>
          <w:lang w:eastAsia="ko-KR" w:bidi="ar-SA"/>
        </w:rPr>
        <w:t>ی</w:t>
      </w:r>
      <w:r>
        <w:rPr>
          <w:rFonts w:hint="cs"/>
          <w:rtl/>
          <w:lang w:eastAsia="ko-KR" w:bidi="ar-SA"/>
        </w:rPr>
        <w:t xml:space="preserve">نکه </w:t>
      </w:r>
      <w:r w:rsidR="00BA6D4A">
        <w:rPr>
          <w:rFonts w:hint="cs"/>
          <w:rtl/>
          <w:lang w:eastAsia="ko-KR"/>
        </w:rPr>
        <w:t>بزرگ‌شد</w:t>
      </w:r>
      <w:r w:rsidR="00C921B5">
        <w:rPr>
          <w:rFonts w:hint="cs"/>
          <w:rtl/>
          <w:lang w:eastAsia="ko-KR"/>
        </w:rPr>
        <w:t xml:space="preserve">ة </w:t>
      </w:r>
      <w:r>
        <w:rPr>
          <w:rFonts w:hint="cs"/>
          <w:rtl/>
          <w:lang w:eastAsia="ko-KR" w:bidi="ar-SA"/>
        </w:rPr>
        <w:t>خ</w:t>
      </w:r>
      <w:r w:rsidR="00BA6D4A">
        <w:rPr>
          <w:rFonts w:hint="cs"/>
          <w:rtl/>
          <w:lang w:eastAsia="ko-KR"/>
        </w:rPr>
        <w:t>ان</w:t>
      </w:r>
      <w:r w:rsidR="00C921B5">
        <w:rPr>
          <w:rFonts w:hint="cs"/>
          <w:rtl/>
          <w:lang w:eastAsia="ko-KR"/>
        </w:rPr>
        <w:t xml:space="preserve">ة </w:t>
      </w:r>
      <w:r>
        <w:rPr>
          <w:rFonts w:hint="cs"/>
          <w:rtl/>
          <w:lang w:eastAsia="ko-KR" w:bidi="ar-SA"/>
        </w:rPr>
        <w:t>فرعون بود در ا</w:t>
      </w:r>
      <w:r w:rsidR="00A0575E">
        <w:rPr>
          <w:rFonts w:hint="cs"/>
          <w:rtl/>
          <w:lang w:eastAsia="ko-KR" w:bidi="ar-SA"/>
        </w:rPr>
        <w:t>ی</w:t>
      </w:r>
      <w:r>
        <w:rPr>
          <w:rFonts w:hint="cs"/>
          <w:rtl/>
          <w:lang w:eastAsia="ko-KR" w:bidi="ar-SA"/>
        </w:rPr>
        <w:t>ام جوان</w:t>
      </w:r>
      <w:r w:rsidR="00A0575E">
        <w:rPr>
          <w:rFonts w:hint="cs"/>
          <w:rtl/>
          <w:lang w:eastAsia="ko-KR" w:bidi="ar-SA"/>
        </w:rPr>
        <w:t>ی</w:t>
      </w:r>
      <w:r>
        <w:rPr>
          <w:rFonts w:hint="cs"/>
          <w:rtl/>
          <w:lang w:eastAsia="ko-KR" w:bidi="ar-SA"/>
        </w:rPr>
        <w:t xml:space="preserve"> در مقابل ظلم فرعون</w:t>
      </w:r>
      <w:r w:rsidR="00A0575E">
        <w:rPr>
          <w:rFonts w:hint="cs"/>
          <w:rtl/>
          <w:lang w:eastAsia="ko-KR" w:bidi="ar-SA"/>
        </w:rPr>
        <w:t>ی</w:t>
      </w:r>
      <w:r>
        <w:rPr>
          <w:rFonts w:hint="cs"/>
          <w:rtl/>
          <w:lang w:eastAsia="ko-KR" w:bidi="ar-SA"/>
        </w:rPr>
        <w:t xml:space="preserve">ان </w:t>
      </w:r>
      <w:r w:rsidR="008B1248">
        <w:rPr>
          <w:rFonts w:hint="cs"/>
          <w:rtl/>
          <w:lang w:eastAsia="ko-KR" w:bidi="ar-SA"/>
        </w:rPr>
        <w:t>خاموش ننشست</w:t>
      </w:r>
      <w:r w:rsidR="00D239D0">
        <w:rPr>
          <w:rFonts w:hint="cs"/>
          <w:rtl/>
          <w:lang w:eastAsia="ko-KR" w:bidi="ar-SA"/>
        </w:rPr>
        <w:t>. آن حضرت در همان ا</w:t>
      </w:r>
      <w:r w:rsidR="00A0575E">
        <w:rPr>
          <w:rFonts w:hint="cs"/>
          <w:rtl/>
          <w:lang w:eastAsia="ko-KR" w:bidi="ar-SA"/>
        </w:rPr>
        <w:t>ی</w:t>
      </w:r>
      <w:r w:rsidR="00D239D0">
        <w:rPr>
          <w:rFonts w:hint="cs"/>
          <w:rtl/>
          <w:lang w:eastAsia="ko-KR" w:bidi="ar-SA"/>
        </w:rPr>
        <w:t xml:space="preserve">ام </w:t>
      </w:r>
      <w:r w:rsidR="00A0575E">
        <w:rPr>
          <w:rFonts w:hint="cs"/>
          <w:rtl/>
          <w:lang w:eastAsia="ko-KR" w:bidi="ar-SA"/>
        </w:rPr>
        <w:t>ی</w:t>
      </w:r>
      <w:r w:rsidR="00D239D0">
        <w:rPr>
          <w:rFonts w:hint="cs"/>
          <w:rtl/>
          <w:lang w:eastAsia="ko-KR" w:bidi="ar-SA"/>
        </w:rPr>
        <w:t>ک تشک</w:t>
      </w:r>
      <w:r w:rsidR="00A0575E">
        <w:rPr>
          <w:rFonts w:hint="cs"/>
          <w:rtl/>
          <w:lang w:eastAsia="ko-KR" w:bidi="ar-SA"/>
        </w:rPr>
        <w:t>ی</w:t>
      </w:r>
      <w:r w:rsidR="00D239D0">
        <w:rPr>
          <w:rFonts w:hint="cs"/>
          <w:rtl/>
          <w:lang w:eastAsia="ko-KR" w:bidi="ar-SA"/>
        </w:rPr>
        <w:t>لات بزرگ اجتماع</w:t>
      </w:r>
      <w:r w:rsidR="00A0575E">
        <w:rPr>
          <w:rFonts w:hint="cs"/>
          <w:rtl/>
          <w:lang w:eastAsia="ko-KR" w:bidi="ar-SA"/>
        </w:rPr>
        <w:t>ی</w:t>
      </w:r>
      <w:r w:rsidR="00D239D0">
        <w:rPr>
          <w:rFonts w:hint="cs"/>
          <w:rtl/>
          <w:lang w:eastAsia="ko-KR" w:bidi="ar-SA"/>
        </w:rPr>
        <w:t xml:space="preserve"> پد</w:t>
      </w:r>
      <w:r w:rsidR="00A0575E">
        <w:rPr>
          <w:rFonts w:hint="cs"/>
          <w:rtl/>
          <w:lang w:eastAsia="ko-KR" w:bidi="ar-SA"/>
        </w:rPr>
        <w:t>ی</w:t>
      </w:r>
      <w:r w:rsidR="00D239D0">
        <w:rPr>
          <w:rFonts w:hint="cs"/>
          <w:rtl/>
          <w:lang w:eastAsia="ko-KR" w:bidi="ar-SA"/>
        </w:rPr>
        <w:t>د آورده بود و ش</w:t>
      </w:r>
      <w:r w:rsidR="00A0575E">
        <w:rPr>
          <w:rFonts w:hint="cs"/>
          <w:rtl/>
          <w:lang w:eastAsia="ko-KR" w:bidi="ar-SA"/>
        </w:rPr>
        <w:t>ی</w:t>
      </w:r>
      <w:r w:rsidR="00D239D0">
        <w:rPr>
          <w:rFonts w:hint="cs"/>
          <w:rtl/>
          <w:lang w:eastAsia="ko-KR" w:bidi="ar-SA"/>
        </w:rPr>
        <w:t>عه و هوادار داشت</w:t>
      </w:r>
      <w:r w:rsidR="008B1248">
        <w:rPr>
          <w:rFonts w:hint="cs"/>
          <w:rtl/>
          <w:lang w:eastAsia="ko-KR" w:bidi="ar-SA"/>
        </w:rPr>
        <w:t>.</w:t>
      </w:r>
      <w:r w:rsidR="00D239D0">
        <w:rPr>
          <w:rStyle w:val="FootnoteReference"/>
          <w:sz w:val="28"/>
          <w:rtl/>
          <w:lang w:val="x-none" w:eastAsia="ko-KR" w:bidi="ar-SA"/>
        </w:rPr>
        <w:footnoteReference w:id="48"/>
      </w:r>
      <w:r w:rsidR="008B1248">
        <w:rPr>
          <w:rFonts w:hint="cs"/>
          <w:rtl/>
          <w:lang w:eastAsia="ko-KR" w:bidi="ar-SA"/>
        </w:rPr>
        <w:t xml:space="preserve"> امام عل</w:t>
      </w:r>
      <w:r w:rsidR="00A0575E">
        <w:rPr>
          <w:rFonts w:hint="cs"/>
          <w:rtl/>
          <w:lang w:eastAsia="ko-KR" w:bidi="ar-SA"/>
        </w:rPr>
        <w:t>ی</w:t>
      </w:r>
      <w:r w:rsidR="008B1248">
        <w:rPr>
          <w:rFonts w:hAnsi="ALAEM" w:cs="ALAEM" w:hint="cs"/>
          <w:rtl/>
          <w:lang w:eastAsia="ko-KR" w:bidi="ar-SA"/>
        </w:rPr>
        <w:t>7</w:t>
      </w:r>
      <w:r w:rsidR="008B1248">
        <w:rPr>
          <w:rFonts w:hint="cs"/>
          <w:rtl/>
          <w:lang w:eastAsia="ko-KR" w:bidi="ar-SA"/>
        </w:rPr>
        <w:t xml:space="preserve"> از ده سالگ</w:t>
      </w:r>
      <w:r w:rsidR="00A0575E">
        <w:rPr>
          <w:rFonts w:hint="cs"/>
          <w:rtl/>
          <w:lang w:eastAsia="ko-KR" w:bidi="ar-SA"/>
        </w:rPr>
        <w:t>ی</w:t>
      </w:r>
      <w:r w:rsidR="008B1248">
        <w:rPr>
          <w:rFonts w:hint="cs"/>
          <w:rtl/>
          <w:lang w:eastAsia="ko-KR" w:bidi="ar-SA"/>
        </w:rPr>
        <w:t xml:space="preserve"> در رکاب پ</w:t>
      </w:r>
      <w:r w:rsidR="00A0575E">
        <w:rPr>
          <w:rFonts w:hint="cs"/>
          <w:rtl/>
          <w:lang w:eastAsia="ko-KR" w:bidi="ar-SA"/>
        </w:rPr>
        <w:t>ی</w:t>
      </w:r>
      <w:r w:rsidR="008B1248">
        <w:rPr>
          <w:rFonts w:hint="cs"/>
          <w:rtl/>
          <w:lang w:eastAsia="ko-KR" w:bidi="ar-SA"/>
        </w:rPr>
        <w:t xml:space="preserve">امبر اسلام در همه جنگ‌ها و غزوه‌ها حضور داشت و از حجت زمان خود </w:t>
      </w:r>
      <w:r w:rsidR="008B1248">
        <w:rPr>
          <w:rFonts w:hint="cs"/>
          <w:rtl/>
          <w:lang w:eastAsia="ko-KR" w:bidi="ar-SA"/>
        </w:rPr>
        <w:lastRenderedPageBreak/>
        <w:t>دفاع م</w:t>
      </w:r>
      <w:r w:rsidR="00A0575E">
        <w:rPr>
          <w:rFonts w:hint="cs"/>
          <w:rtl/>
          <w:lang w:eastAsia="ko-KR" w:bidi="ar-SA"/>
        </w:rPr>
        <w:t>ی</w:t>
      </w:r>
      <w:r w:rsidR="008B1248">
        <w:rPr>
          <w:rFonts w:hint="cs"/>
          <w:rtl/>
          <w:lang w:eastAsia="ko-KR" w:bidi="ar-SA"/>
        </w:rPr>
        <w:t>‌کرد.</w:t>
      </w:r>
      <w:r w:rsidR="00D239D0">
        <w:rPr>
          <w:rStyle w:val="FootnoteReference"/>
          <w:sz w:val="28"/>
          <w:rtl/>
          <w:lang w:val="x-none" w:eastAsia="ko-KR" w:bidi="ar-SA"/>
        </w:rPr>
        <w:footnoteReference w:id="49"/>
      </w:r>
      <w:r w:rsidR="008B1248">
        <w:rPr>
          <w:rFonts w:hint="cs"/>
          <w:rtl/>
          <w:lang w:eastAsia="ko-KR" w:bidi="ar-SA"/>
        </w:rPr>
        <w:t xml:space="preserve"> </w:t>
      </w:r>
      <w:r w:rsidR="00145AF4">
        <w:rPr>
          <w:rFonts w:hint="cs"/>
          <w:rtl/>
          <w:lang w:eastAsia="ko-KR" w:bidi="ar-SA"/>
        </w:rPr>
        <w:t>عمد</w:t>
      </w:r>
      <w:r w:rsidR="00C921B5">
        <w:rPr>
          <w:rFonts w:hint="cs"/>
          <w:rtl/>
          <w:lang w:eastAsia="ko-KR" w:bidi="ar-SA"/>
        </w:rPr>
        <w:t xml:space="preserve">ة </w:t>
      </w:r>
      <w:r w:rsidR="00145AF4">
        <w:rPr>
          <w:rFonts w:hint="cs"/>
          <w:rtl/>
          <w:lang w:eastAsia="ko-KR" w:bidi="ar-SA"/>
        </w:rPr>
        <w:t>اصحاب پ</w:t>
      </w:r>
      <w:r w:rsidR="00A02465">
        <w:rPr>
          <w:rFonts w:hint="cs"/>
          <w:rtl/>
          <w:lang w:eastAsia="ko-KR" w:bidi="ar-SA"/>
        </w:rPr>
        <w:t>ی</w:t>
      </w:r>
      <w:r w:rsidR="00145AF4">
        <w:rPr>
          <w:rFonts w:hint="cs"/>
          <w:rtl/>
          <w:lang w:eastAsia="ko-KR" w:bidi="ar-SA"/>
        </w:rPr>
        <w:t>امبر ن</w:t>
      </w:r>
      <w:r w:rsidR="00A0575E">
        <w:rPr>
          <w:rFonts w:hint="cs"/>
          <w:rtl/>
          <w:lang w:eastAsia="ko-KR" w:bidi="ar-SA"/>
        </w:rPr>
        <w:t>ی</w:t>
      </w:r>
      <w:r w:rsidR="00145AF4">
        <w:rPr>
          <w:rFonts w:hint="cs"/>
          <w:rtl/>
          <w:lang w:eastAsia="ko-KR" w:bidi="ar-SA"/>
        </w:rPr>
        <w:t xml:space="preserve">ز جوانان بودند. </w:t>
      </w:r>
      <w:r w:rsidR="00B462C9">
        <w:rPr>
          <w:rFonts w:hint="cs"/>
          <w:rtl/>
          <w:lang w:eastAsia="ko-KR" w:bidi="ar-SA"/>
        </w:rPr>
        <w:t>همان اصحاب</w:t>
      </w:r>
      <w:r w:rsidR="00A0575E">
        <w:rPr>
          <w:rFonts w:hint="cs"/>
          <w:rtl/>
          <w:lang w:eastAsia="ko-KR" w:bidi="ar-SA"/>
        </w:rPr>
        <w:t>ی</w:t>
      </w:r>
      <w:r w:rsidR="00B462C9">
        <w:rPr>
          <w:rFonts w:hint="cs"/>
          <w:rtl/>
          <w:lang w:eastAsia="ko-KR" w:bidi="ar-SA"/>
        </w:rPr>
        <w:t xml:space="preserve"> که خدا</w:t>
      </w:r>
      <w:r w:rsidR="00A0575E">
        <w:rPr>
          <w:rFonts w:hint="cs"/>
          <w:rtl/>
          <w:lang w:eastAsia="ko-KR" w:bidi="ar-SA"/>
        </w:rPr>
        <w:t>ی</w:t>
      </w:r>
      <w:r w:rsidR="00B462C9">
        <w:rPr>
          <w:rFonts w:hint="cs"/>
          <w:rtl/>
          <w:lang w:eastAsia="ko-KR" w:bidi="ar-SA"/>
        </w:rPr>
        <w:t xml:space="preserve"> متعال آنان را ا</w:t>
      </w:r>
      <w:r w:rsidR="00A0575E">
        <w:rPr>
          <w:rFonts w:hint="cs"/>
          <w:rtl/>
          <w:lang w:eastAsia="ko-KR" w:bidi="ar-SA"/>
        </w:rPr>
        <w:t>ی</w:t>
      </w:r>
      <w:r w:rsidR="00B462C9">
        <w:rPr>
          <w:rFonts w:hint="cs"/>
          <w:rtl/>
          <w:lang w:eastAsia="ko-KR" w:bidi="ar-SA"/>
        </w:rPr>
        <w:t>ن گونه توص</w:t>
      </w:r>
      <w:r w:rsidR="00A0575E">
        <w:rPr>
          <w:rFonts w:hint="cs"/>
          <w:rtl/>
          <w:lang w:eastAsia="ko-KR" w:bidi="ar-SA"/>
        </w:rPr>
        <w:t>ی</w:t>
      </w:r>
      <w:r w:rsidR="00B462C9">
        <w:rPr>
          <w:rFonts w:hint="cs"/>
          <w:rtl/>
          <w:lang w:eastAsia="ko-KR" w:bidi="ar-SA"/>
        </w:rPr>
        <w:t>ف م</w:t>
      </w:r>
      <w:r w:rsidR="00A0575E">
        <w:rPr>
          <w:rFonts w:hint="cs"/>
          <w:rtl/>
          <w:lang w:eastAsia="ko-KR" w:bidi="ar-SA"/>
        </w:rPr>
        <w:t>ی</w:t>
      </w:r>
      <w:r w:rsidR="00B462C9">
        <w:rPr>
          <w:rFonts w:hint="cs"/>
          <w:rtl/>
          <w:lang w:eastAsia="ko-KR" w:bidi="ar-SA"/>
        </w:rPr>
        <w:t>‌کند: «</w:t>
      </w:r>
      <w:r w:rsidR="00B462C9" w:rsidRPr="00A14578">
        <w:rPr>
          <w:rStyle w:val="Char0"/>
          <w:b w:val="0"/>
          <w:bCs w:val="0"/>
          <w:rtl/>
        </w:rPr>
        <w:t>مُحَمَّدٌ رَسُولُ اللَّهِ وَ الَّذ</w:t>
      </w:r>
      <w:r w:rsidR="007D1850" w:rsidRPr="00A14578">
        <w:rPr>
          <w:rStyle w:val="Char0"/>
          <w:b w:val="0"/>
          <w:bCs w:val="0"/>
          <w:rtl/>
        </w:rPr>
        <w:t>ی</w:t>
      </w:r>
      <w:r w:rsidR="00B462C9" w:rsidRPr="00A14578">
        <w:rPr>
          <w:rStyle w:val="Char0"/>
          <w:b w:val="0"/>
          <w:bCs w:val="0"/>
          <w:rtl/>
        </w:rPr>
        <w:t>نَ مَعَهُ أَشِدَّاءُ عَلَى الكُفَّارِ رُحَماءُ بَ</w:t>
      </w:r>
      <w:r w:rsidR="007D1850" w:rsidRPr="00A14578">
        <w:rPr>
          <w:rStyle w:val="Char0"/>
          <w:b w:val="0"/>
          <w:bCs w:val="0"/>
          <w:rtl/>
        </w:rPr>
        <w:t>ی</w:t>
      </w:r>
      <w:r w:rsidR="00B462C9" w:rsidRPr="00A14578">
        <w:rPr>
          <w:rStyle w:val="Char0"/>
          <w:b w:val="0"/>
          <w:bCs w:val="0"/>
          <w:rtl/>
        </w:rPr>
        <w:t>نَهُم</w:t>
      </w:r>
      <w:r w:rsidR="00B462C9" w:rsidRPr="00B462C9">
        <w:rPr>
          <w:rFonts w:eastAsiaTheme="minorHAnsi" w:hint="cs"/>
          <w:rtl/>
        </w:rPr>
        <w:t>»</w:t>
      </w:r>
      <w:r w:rsidR="00B462C9">
        <w:rPr>
          <w:rFonts w:hint="cs"/>
          <w:rtl/>
        </w:rPr>
        <w:t>.</w:t>
      </w:r>
      <w:r w:rsidR="00B462C9">
        <w:rPr>
          <w:rStyle w:val="FootnoteReference"/>
          <w:rtl/>
        </w:rPr>
        <w:footnoteReference w:id="50"/>
      </w:r>
      <w:r w:rsidR="00B462C9">
        <w:rPr>
          <w:rFonts w:hint="cs"/>
          <w:rtl/>
        </w:rPr>
        <w:t xml:space="preserve"> </w:t>
      </w:r>
      <w:r w:rsidR="000F3F8D">
        <w:rPr>
          <w:rFonts w:hint="cs"/>
          <w:rtl/>
        </w:rPr>
        <w:t>همان جوانان خداجو و شهادت‌طلب</w:t>
      </w:r>
      <w:r w:rsidR="00A0575E">
        <w:rPr>
          <w:rFonts w:hint="cs"/>
          <w:rtl/>
        </w:rPr>
        <w:t>ی</w:t>
      </w:r>
      <w:r w:rsidR="000F3F8D">
        <w:rPr>
          <w:rFonts w:hint="cs"/>
          <w:rtl/>
        </w:rPr>
        <w:t xml:space="preserve"> که </w:t>
      </w:r>
      <w:r w:rsidR="004346B8">
        <w:rPr>
          <w:rFonts w:hint="cs"/>
          <w:rtl/>
        </w:rPr>
        <w:t>آرزو</w:t>
      </w:r>
      <w:r w:rsidR="00A0575E">
        <w:rPr>
          <w:rFonts w:hint="cs"/>
          <w:rtl/>
        </w:rPr>
        <w:t>ی</w:t>
      </w:r>
      <w:r w:rsidR="004346B8">
        <w:rPr>
          <w:rFonts w:hint="cs"/>
          <w:rtl/>
        </w:rPr>
        <w:t xml:space="preserve"> جهاد ف</w:t>
      </w:r>
      <w:r w:rsidR="00A0575E">
        <w:rPr>
          <w:rFonts w:hint="cs"/>
          <w:rtl/>
        </w:rPr>
        <w:t>ی</w:t>
      </w:r>
      <w:r w:rsidR="004346B8">
        <w:rPr>
          <w:rFonts w:hint="cs"/>
          <w:rtl/>
        </w:rPr>
        <w:t xml:space="preserve"> سب</w:t>
      </w:r>
      <w:r w:rsidR="00A0575E">
        <w:rPr>
          <w:rFonts w:hint="cs"/>
          <w:rtl/>
        </w:rPr>
        <w:t>ی</w:t>
      </w:r>
      <w:r w:rsidR="004346B8">
        <w:rPr>
          <w:rFonts w:hint="cs"/>
          <w:rtl/>
        </w:rPr>
        <w:t xml:space="preserve">ل الله داشتند و </w:t>
      </w:r>
      <w:r w:rsidR="000F3F8D">
        <w:rPr>
          <w:rFonts w:hint="cs"/>
          <w:rtl/>
        </w:rPr>
        <w:t>از خدا توف</w:t>
      </w:r>
      <w:r w:rsidR="00A0575E">
        <w:rPr>
          <w:rFonts w:hint="cs"/>
          <w:rtl/>
        </w:rPr>
        <w:t>ی</w:t>
      </w:r>
      <w:r w:rsidR="000F3F8D">
        <w:rPr>
          <w:rFonts w:hint="cs"/>
          <w:rtl/>
        </w:rPr>
        <w:t xml:space="preserve">ق </w:t>
      </w:r>
      <w:r w:rsidR="00A0575E">
        <w:rPr>
          <w:rFonts w:hint="cs"/>
          <w:rtl/>
        </w:rPr>
        <w:t>ی</w:t>
      </w:r>
      <w:r w:rsidR="000F3F8D">
        <w:rPr>
          <w:rFonts w:hint="cs"/>
          <w:rtl/>
        </w:rPr>
        <w:t>ار</w:t>
      </w:r>
      <w:r w:rsidR="00A0575E">
        <w:rPr>
          <w:rFonts w:hint="cs"/>
          <w:rtl/>
        </w:rPr>
        <w:t>ی</w:t>
      </w:r>
      <w:r w:rsidR="000F3F8D">
        <w:rPr>
          <w:rFonts w:hint="cs"/>
          <w:rtl/>
        </w:rPr>
        <w:t xml:space="preserve"> د</w:t>
      </w:r>
      <w:r w:rsidR="00A0575E">
        <w:rPr>
          <w:rFonts w:hint="cs"/>
          <w:rtl/>
        </w:rPr>
        <w:t>ی</w:t>
      </w:r>
      <w:r w:rsidR="000F3F8D">
        <w:rPr>
          <w:rFonts w:hint="cs"/>
          <w:rtl/>
        </w:rPr>
        <w:t>ن او و شهادت در راه او را م</w:t>
      </w:r>
      <w:r w:rsidR="00A0575E">
        <w:rPr>
          <w:rFonts w:hint="cs"/>
          <w:rtl/>
        </w:rPr>
        <w:t>ی</w:t>
      </w:r>
      <w:r w:rsidR="000F3F8D">
        <w:rPr>
          <w:rFonts w:hint="cs"/>
          <w:rtl/>
        </w:rPr>
        <w:t xml:space="preserve">‌خواستند: </w:t>
      </w:r>
      <w:r w:rsidR="00B462C9" w:rsidRPr="000F3F8D">
        <w:rPr>
          <w:rFonts w:hint="cs"/>
          <w:rtl/>
          <w:lang w:val="x-none" w:eastAsia="zh-CN"/>
        </w:rPr>
        <w:t>«</w:t>
      </w:r>
      <w:r w:rsidR="00B462C9" w:rsidRPr="00A14578">
        <w:rPr>
          <w:rStyle w:val="Char0"/>
          <w:b w:val="0"/>
          <w:bCs w:val="0"/>
          <w:rtl/>
          <w:lang w:bidi="ar-SA"/>
        </w:rPr>
        <w:t>وَ اجعَلنِ</w:t>
      </w:r>
      <w:r w:rsidR="00A0575E" w:rsidRPr="00A14578">
        <w:rPr>
          <w:rStyle w:val="Char0"/>
          <w:b w:val="0"/>
          <w:bCs w:val="0"/>
          <w:rtl/>
          <w:lang w:bidi="ar-SA"/>
        </w:rPr>
        <w:t>ی</w:t>
      </w:r>
      <w:r w:rsidR="00B462C9" w:rsidRPr="00A14578">
        <w:rPr>
          <w:rStyle w:val="Char0"/>
          <w:b w:val="0"/>
          <w:bCs w:val="0"/>
          <w:rtl/>
          <w:lang w:bidi="ar-SA"/>
        </w:rPr>
        <w:t xml:space="preserve"> مِمَّن تَنتَصِرُ بِهِ لِدِ</w:t>
      </w:r>
      <w:r w:rsidR="00A0575E" w:rsidRPr="00A14578">
        <w:rPr>
          <w:rStyle w:val="Char0"/>
          <w:b w:val="0"/>
          <w:bCs w:val="0"/>
          <w:rtl/>
          <w:lang w:bidi="ar-SA"/>
        </w:rPr>
        <w:t>ی</w:t>
      </w:r>
      <w:r w:rsidR="00B462C9" w:rsidRPr="00A14578">
        <w:rPr>
          <w:rStyle w:val="Char0"/>
          <w:b w:val="0"/>
          <w:bCs w:val="0"/>
          <w:rtl/>
          <w:lang w:bidi="ar-SA"/>
        </w:rPr>
        <w:t>نِكَ وَ لَا تَستَبدِل</w:t>
      </w:r>
      <w:r w:rsidR="00C67513" w:rsidRPr="00A14578">
        <w:rPr>
          <w:rStyle w:val="Char0"/>
          <w:b w:val="0"/>
          <w:bCs w:val="0"/>
          <w:rtl/>
          <w:lang w:bidi="ar-SA"/>
        </w:rPr>
        <w:t xml:space="preserve"> بی</w:t>
      </w:r>
      <w:r w:rsidR="00C67513" w:rsidRPr="00A14578">
        <w:rPr>
          <w:rStyle w:val="Char0"/>
          <w:rFonts w:hint="cs"/>
          <w:b w:val="0"/>
          <w:bCs w:val="0"/>
          <w:rtl/>
          <w:lang w:bidi="ar-SA"/>
        </w:rPr>
        <w:t xml:space="preserve"> </w:t>
      </w:r>
      <w:r w:rsidR="00B462C9" w:rsidRPr="00A14578">
        <w:rPr>
          <w:rStyle w:val="Char0"/>
          <w:b w:val="0"/>
          <w:bCs w:val="0"/>
          <w:rtl/>
          <w:lang w:bidi="ar-SA"/>
        </w:rPr>
        <w:t>غَ</w:t>
      </w:r>
      <w:r w:rsidR="00A0575E" w:rsidRPr="00A14578">
        <w:rPr>
          <w:rStyle w:val="Char0"/>
          <w:b w:val="0"/>
          <w:bCs w:val="0"/>
          <w:rtl/>
          <w:lang w:bidi="ar-SA"/>
        </w:rPr>
        <w:t>ی</w:t>
      </w:r>
      <w:r w:rsidR="00B462C9" w:rsidRPr="00A14578">
        <w:rPr>
          <w:rStyle w:val="Char0"/>
          <w:b w:val="0"/>
          <w:bCs w:val="0"/>
          <w:rtl/>
          <w:lang w:bidi="ar-SA"/>
        </w:rPr>
        <w:t>رِ</w:t>
      </w:r>
      <w:r w:rsidR="00A0575E" w:rsidRPr="00A14578">
        <w:rPr>
          <w:rStyle w:val="Char0"/>
          <w:b w:val="0"/>
          <w:bCs w:val="0"/>
          <w:rtl/>
          <w:lang w:bidi="ar-SA"/>
        </w:rPr>
        <w:t>ی</w:t>
      </w:r>
      <w:r w:rsidR="00B462C9" w:rsidRPr="00A14578">
        <w:rPr>
          <w:rStyle w:val="Char0"/>
          <w:rFonts w:hint="cs"/>
          <w:b w:val="0"/>
          <w:bCs w:val="0"/>
          <w:rtl/>
          <w:lang w:bidi="ar-SA"/>
        </w:rPr>
        <w:t xml:space="preserve">؛ </w:t>
      </w:r>
      <w:r w:rsidR="00B462C9" w:rsidRPr="000F3F8D">
        <w:rPr>
          <w:rFonts w:hint="cs"/>
          <w:rtl/>
        </w:rPr>
        <w:t>پروردگارا مرا از کسان</w:t>
      </w:r>
      <w:r w:rsidR="00A0575E">
        <w:rPr>
          <w:rFonts w:hint="cs"/>
          <w:rtl/>
        </w:rPr>
        <w:t>ی</w:t>
      </w:r>
      <w:r w:rsidR="00B462C9" w:rsidRPr="000F3F8D">
        <w:rPr>
          <w:rFonts w:hint="cs"/>
          <w:rtl/>
        </w:rPr>
        <w:t xml:space="preserve"> قرار ده که با آنان د</w:t>
      </w:r>
      <w:r w:rsidR="00A0575E">
        <w:rPr>
          <w:rFonts w:hint="cs"/>
          <w:rtl/>
        </w:rPr>
        <w:t>ی</w:t>
      </w:r>
      <w:r w:rsidR="00B462C9" w:rsidRPr="000F3F8D">
        <w:rPr>
          <w:rFonts w:hint="cs"/>
          <w:rtl/>
        </w:rPr>
        <w:t xml:space="preserve">ن خود را </w:t>
      </w:r>
      <w:r w:rsidR="00A0575E">
        <w:rPr>
          <w:rFonts w:hint="cs"/>
          <w:rtl/>
        </w:rPr>
        <w:t>ی</w:t>
      </w:r>
      <w:r w:rsidR="00B462C9" w:rsidRPr="000F3F8D">
        <w:rPr>
          <w:rFonts w:hint="cs"/>
          <w:rtl/>
        </w:rPr>
        <w:t>ار</w:t>
      </w:r>
      <w:r w:rsidR="00A0575E">
        <w:rPr>
          <w:rFonts w:hint="cs"/>
          <w:rtl/>
        </w:rPr>
        <w:t>ی</w:t>
      </w:r>
      <w:r w:rsidR="00B462C9" w:rsidRPr="000F3F8D">
        <w:rPr>
          <w:rFonts w:hint="cs"/>
          <w:rtl/>
        </w:rPr>
        <w:t xml:space="preserve"> م</w:t>
      </w:r>
      <w:r w:rsidR="00A0575E">
        <w:rPr>
          <w:rFonts w:hint="cs"/>
          <w:rtl/>
        </w:rPr>
        <w:t>ی</w:t>
      </w:r>
      <w:r w:rsidR="00B462C9" w:rsidRPr="000F3F8D">
        <w:rPr>
          <w:rFonts w:hint="cs"/>
          <w:rtl/>
        </w:rPr>
        <w:t>‌کن</w:t>
      </w:r>
      <w:r w:rsidR="00A0575E">
        <w:rPr>
          <w:rFonts w:hint="cs"/>
          <w:rtl/>
        </w:rPr>
        <w:t>ی</w:t>
      </w:r>
      <w:r w:rsidR="00B462C9" w:rsidRPr="000F3F8D">
        <w:rPr>
          <w:rFonts w:hint="cs"/>
          <w:rtl/>
        </w:rPr>
        <w:t xml:space="preserve"> و ه</w:t>
      </w:r>
      <w:r w:rsidR="00A0575E">
        <w:rPr>
          <w:rFonts w:hint="cs"/>
          <w:rtl/>
        </w:rPr>
        <w:t>ی</w:t>
      </w:r>
      <w:r w:rsidR="00B462C9" w:rsidRPr="000F3F8D">
        <w:rPr>
          <w:rFonts w:hint="cs"/>
          <w:rtl/>
        </w:rPr>
        <w:t>چ کس</w:t>
      </w:r>
      <w:r w:rsidR="00A0575E">
        <w:rPr>
          <w:rFonts w:hint="cs"/>
          <w:rtl/>
        </w:rPr>
        <w:t>ی</w:t>
      </w:r>
      <w:r w:rsidR="00B462C9" w:rsidRPr="000F3F8D">
        <w:rPr>
          <w:rFonts w:hint="cs"/>
          <w:rtl/>
        </w:rPr>
        <w:t xml:space="preserve"> را جا</w:t>
      </w:r>
      <w:r w:rsidR="00A0575E">
        <w:rPr>
          <w:rFonts w:hint="cs"/>
          <w:rtl/>
        </w:rPr>
        <w:t>ی</w:t>
      </w:r>
      <w:r w:rsidR="00B462C9" w:rsidRPr="000F3F8D">
        <w:rPr>
          <w:rFonts w:hint="cs"/>
          <w:rtl/>
        </w:rPr>
        <w:t>گز</w:t>
      </w:r>
      <w:r w:rsidR="00A0575E">
        <w:rPr>
          <w:rFonts w:hint="cs"/>
          <w:rtl/>
        </w:rPr>
        <w:t>ی</w:t>
      </w:r>
      <w:r w:rsidR="00B462C9" w:rsidRPr="000F3F8D">
        <w:rPr>
          <w:rFonts w:hint="cs"/>
          <w:rtl/>
        </w:rPr>
        <w:t>ن من نگردان</w:t>
      </w:r>
      <w:r w:rsidR="00B462C9" w:rsidRPr="000F3F8D">
        <w:rPr>
          <w:rFonts w:hint="cs"/>
          <w:rtl/>
          <w:lang w:val="x-none" w:eastAsia="zh-CN" w:bidi="ar-SA"/>
        </w:rPr>
        <w:t>»</w:t>
      </w:r>
      <w:r w:rsidR="00B462C9" w:rsidRPr="000F3F8D">
        <w:rPr>
          <w:rFonts w:hint="cs"/>
          <w:rtl/>
          <w:lang w:bidi="ar-SA"/>
        </w:rPr>
        <w:t>.</w:t>
      </w:r>
      <w:r w:rsidR="00B462C9" w:rsidRPr="000F3F8D">
        <w:rPr>
          <w:vertAlign w:val="superscript"/>
          <w:rtl/>
        </w:rPr>
        <w:footnoteReference w:id="51"/>
      </w:r>
      <w:r w:rsidR="00B462C9" w:rsidRPr="000F3F8D">
        <w:rPr>
          <w:rFonts w:hint="cs"/>
          <w:rtl/>
          <w:lang w:bidi="ar-SA"/>
        </w:rPr>
        <w:t xml:space="preserve"> </w:t>
      </w:r>
      <w:r w:rsidR="00A0575E">
        <w:rPr>
          <w:rFonts w:hint="cs"/>
          <w:rtl/>
          <w:lang w:bidi="ar-SA"/>
        </w:rPr>
        <w:t>ی</w:t>
      </w:r>
      <w:r w:rsidR="00B462C9" w:rsidRPr="000F3F8D">
        <w:rPr>
          <w:rFonts w:hint="cs"/>
          <w:rtl/>
          <w:lang w:bidi="ar-SA"/>
        </w:rPr>
        <w:t>عن</w:t>
      </w:r>
      <w:r w:rsidR="00A0575E">
        <w:rPr>
          <w:rFonts w:hint="cs"/>
          <w:rtl/>
          <w:lang w:bidi="ar-SA"/>
        </w:rPr>
        <w:t>ی</w:t>
      </w:r>
      <w:r w:rsidR="00B462C9" w:rsidRPr="000F3F8D">
        <w:rPr>
          <w:rFonts w:hint="cs"/>
          <w:rtl/>
          <w:lang w:bidi="ar-SA"/>
        </w:rPr>
        <w:t xml:space="preserve"> مرا لا</w:t>
      </w:r>
      <w:r w:rsidR="00A0575E">
        <w:rPr>
          <w:rFonts w:hint="cs"/>
          <w:rtl/>
          <w:lang w:bidi="ar-SA"/>
        </w:rPr>
        <w:t>ی</w:t>
      </w:r>
      <w:r w:rsidR="00B462C9" w:rsidRPr="000F3F8D">
        <w:rPr>
          <w:rFonts w:hint="cs"/>
          <w:rtl/>
          <w:lang w:bidi="ar-SA"/>
        </w:rPr>
        <w:t>ق ا</w:t>
      </w:r>
      <w:r w:rsidR="00A0575E">
        <w:rPr>
          <w:rFonts w:hint="cs"/>
          <w:rtl/>
          <w:lang w:bidi="ar-SA"/>
        </w:rPr>
        <w:t>ی</w:t>
      </w:r>
      <w:r w:rsidR="00B462C9" w:rsidRPr="000F3F8D">
        <w:rPr>
          <w:rFonts w:hint="cs"/>
          <w:rtl/>
          <w:lang w:bidi="ar-SA"/>
        </w:rPr>
        <w:t>ن مرتبة بلند بدان و از وجود من در اهداف و مقاصد خود استفاده کن و مرا از ا</w:t>
      </w:r>
      <w:r w:rsidR="00A0575E">
        <w:rPr>
          <w:rFonts w:hint="cs"/>
          <w:rtl/>
          <w:lang w:bidi="ar-SA"/>
        </w:rPr>
        <w:t>ی</w:t>
      </w:r>
      <w:r w:rsidR="00B462C9" w:rsidRPr="000F3F8D">
        <w:rPr>
          <w:rFonts w:hint="cs"/>
          <w:rtl/>
          <w:lang w:bidi="ar-SA"/>
        </w:rPr>
        <w:t>ن ف</w:t>
      </w:r>
      <w:r w:rsidR="00A0575E">
        <w:rPr>
          <w:rFonts w:hint="cs"/>
          <w:rtl/>
          <w:lang w:bidi="ar-SA"/>
        </w:rPr>
        <w:t>ی</w:t>
      </w:r>
      <w:r w:rsidR="00B462C9" w:rsidRPr="000F3F8D">
        <w:rPr>
          <w:rFonts w:hint="cs"/>
          <w:rtl/>
          <w:lang w:bidi="ar-SA"/>
        </w:rPr>
        <w:t>ض بزرگ محروم نساز</w:t>
      </w:r>
      <w:r w:rsidR="00013C9D">
        <w:rPr>
          <w:rFonts w:hint="cs"/>
          <w:rtl/>
          <w:lang w:bidi="ar-SA"/>
        </w:rPr>
        <w:t>؛ بنابرا</w:t>
      </w:r>
      <w:r w:rsidR="00A0575E">
        <w:rPr>
          <w:rFonts w:hint="cs"/>
          <w:rtl/>
          <w:lang w:bidi="ar-SA"/>
        </w:rPr>
        <w:t>ی</w:t>
      </w:r>
      <w:r w:rsidR="00013C9D">
        <w:rPr>
          <w:rFonts w:hint="cs"/>
          <w:rtl/>
          <w:lang w:bidi="ar-SA"/>
        </w:rPr>
        <w:t xml:space="preserve">ن </w:t>
      </w:r>
      <w:r w:rsidR="00A0575E">
        <w:rPr>
          <w:rFonts w:hint="cs"/>
          <w:sz w:val="28"/>
          <w:rtl/>
          <w:lang w:eastAsia="ko-KR"/>
        </w:rPr>
        <w:t>ی</w:t>
      </w:r>
      <w:r w:rsidR="00E649BA" w:rsidRPr="00DF5FE1">
        <w:rPr>
          <w:rFonts w:hint="cs"/>
          <w:sz w:val="28"/>
          <w:rtl/>
          <w:lang w:eastAsia="ko-KR"/>
        </w:rPr>
        <w:t>ار</w:t>
      </w:r>
      <w:r w:rsidR="00A0575E">
        <w:rPr>
          <w:rFonts w:hint="cs"/>
          <w:sz w:val="28"/>
          <w:rtl/>
          <w:lang w:eastAsia="ko-KR"/>
        </w:rPr>
        <w:t>ی</w:t>
      </w:r>
      <w:r w:rsidR="00E649BA" w:rsidRPr="00DF5FE1">
        <w:rPr>
          <w:rFonts w:hint="cs"/>
          <w:sz w:val="28"/>
          <w:rtl/>
          <w:lang w:eastAsia="ko-KR"/>
        </w:rPr>
        <w:t xml:space="preserve"> د</w:t>
      </w:r>
      <w:r w:rsidR="00A0575E">
        <w:rPr>
          <w:rFonts w:hint="cs"/>
          <w:sz w:val="28"/>
          <w:rtl/>
          <w:lang w:eastAsia="ko-KR"/>
        </w:rPr>
        <w:t>ی</w:t>
      </w:r>
      <w:r w:rsidR="00E649BA" w:rsidRPr="00DF5FE1">
        <w:rPr>
          <w:rFonts w:hint="cs"/>
          <w:sz w:val="28"/>
          <w:rtl/>
          <w:lang w:eastAsia="ko-KR"/>
        </w:rPr>
        <w:t>ن خدا و نصرت اله</w:t>
      </w:r>
      <w:r w:rsidR="00A0575E">
        <w:rPr>
          <w:rFonts w:hint="cs"/>
          <w:sz w:val="28"/>
          <w:rtl/>
          <w:lang w:eastAsia="ko-KR"/>
        </w:rPr>
        <w:t>ی</w:t>
      </w:r>
      <w:r w:rsidR="00E649BA">
        <w:rPr>
          <w:rFonts w:hint="cs"/>
          <w:sz w:val="28"/>
          <w:rtl/>
          <w:lang w:eastAsia="ko-KR"/>
        </w:rPr>
        <w:t xml:space="preserve">، در بزرگ‌سالان </w:t>
      </w:r>
      <w:r w:rsidR="00FE36B0">
        <w:rPr>
          <w:rFonts w:hint="cs"/>
          <w:sz w:val="28"/>
          <w:rtl/>
          <w:lang w:eastAsia="ko-KR"/>
        </w:rPr>
        <w:t xml:space="preserve">منحصر </w:t>
      </w:r>
      <w:r w:rsidR="00E649BA">
        <w:rPr>
          <w:rFonts w:hint="cs"/>
          <w:sz w:val="28"/>
          <w:rtl/>
          <w:lang w:eastAsia="ko-KR"/>
        </w:rPr>
        <w:t>ن</w:t>
      </w:r>
      <w:r w:rsidR="00A0575E">
        <w:rPr>
          <w:rFonts w:hint="cs"/>
          <w:sz w:val="28"/>
          <w:rtl/>
          <w:lang w:eastAsia="ko-KR"/>
        </w:rPr>
        <w:t>ی</w:t>
      </w:r>
      <w:r w:rsidR="00E649BA">
        <w:rPr>
          <w:rFonts w:hint="cs"/>
          <w:sz w:val="28"/>
          <w:rtl/>
          <w:lang w:eastAsia="ko-KR"/>
        </w:rPr>
        <w:t>ست</w:t>
      </w:r>
      <w:r w:rsidR="00FE36B0">
        <w:rPr>
          <w:rFonts w:hint="cs"/>
          <w:sz w:val="28"/>
          <w:rtl/>
          <w:lang w:eastAsia="ko-KR"/>
        </w:rPr>
        <w:t>؛</w:t>
      </w:r>
      <w:r w:rsidR="00E649BA">
        <w:rPr>
          <w:rFonts w:hint="cs"/>
          <w:sz w:val="28"/>
          <w:rtl/>
          <w:lang w:eastAsia="ko-KR"/>
        </w:rPr>
        <w:t xml:space="preserve"> جوانان ن</w:t>
      </w:r>
      <w:r w:rsidR="00A0575E">
        <w:rPr>
          <w:rFonts w:hint="cs"/>
          <w:sz w:val="28"/>
          <w:rtl/>
          <w:lang w:eastAsia="ko-KR"/>
        </w:rPr>
        <w:t>ی</w:t>
      </w:r>
      <w:r w:rsidR="00E649BA">
        <w:rPr>
          <w:rFonts w:hint="cs"/>
          <w:sz w:val="28"/>
          <w:rtl/>
          <w:lang w:eastAsia="ko-KR"/>
        </w:rPr>
        <w:t>ز با</w:t>
      </w:r>
      <w:r w:rsidR="00A0575E">
        <w:rPr>
          <w:rFonts w:hint="cs"/>
          <w:sz w:val="28"/>
          <w:rtl/>
          <w:lang w:eastAsia="ko-KR"/>
        </w:rPr>
        <w:t>ی</w:t>
      </w:r>
      <w:r w:rsidR="00E649BA">
        <w:rPr>
          <w:rFonts w:hint="cs"/>
          <w:sz w:val="28"/>
          <w:rtl/>
          <w:lang w:eastAsia="ko-KR"/>
        </w:rPr>
        <w:t>د خود را سرباز د</w:t>
      </w:r>
      <w:r w:rsidR="00A0575E">
        <w:rPr>
          <w:rFonts w:hint="cs"/>
          <w:sz w:val="28"/>
          <w:rtl/>
          <w:lang w:eastAsia="ko-KR"/>
        </w:rPr>
        <w:t>ی</w:t>
      </w:r>
      <w:r w:rsidR="00E649BA">
        <w:rPr>
          <w:rFonts w:hint="cs"/>
          <w:sz w:val="28"/>
          <w:rtl/>
          <w:lang w:eastAsia="ko-KR"/>
        </w:rPr>
        <w:t>ن خدا و فدا</w:t>
      </w:r>
      <w:r w:rsidR="00A0575E">
        <w:rPr>
          <w:rFonts w:hint="cs"/>
          <w:sz w:val="28"/>
          <w:rtl/>
          <w:lang w:eastAsia="ko-KR"/>
        </w:rPr>
        <w:t>یی</w:t>
      </w:r>
      <w:r w:rsidR="00E649BA">
        <w:rPr>
          <w:rFonts w:hint="cs"/>
          <w:sz w:val="28"/>
          <w:rtl/>
          <w:lang w:eastAsia="ko-KR"/>
        </w:rPr>
        <w:t xml:space="preserve"> اسلام بدانند و در ا</w:t>
      </w:r>
      <w:r w:rsidR="00A0575E">
        <w:rPr>
          <w:rFonts w:hint="cs"/>
          <w:sz w:val="28"/>
          <w:rtl/>
          <w:lang w:eastAsia="ko-KR"/>
        </w:rPr>
        <w:t>ی</w:t>
      </w:r>
      <w:r w:rsidR="00E649BA">
        <w:rPr>
          <w:rFonts w:hint="cs"/>
          <w:sz w:val="28"/>
          <w:rtl/>
          <w:lang w:eastAsia="ko-KR"/>
        </w:rPr>
        <w:t>ن مس</w:t>
      </w:r>
      <w:r w:rsidR="00A0575E">
        <w:rPr>
          <w:rFonts w:hint="cs"/>
          <w:sz w:val="28"/>
          <w:rtl/>
          <w:lang w:eastAsia="ko-KR"/>
        </w:rPr>
        <w:t>ی</w:t>
      </w:r>
      <w:r w:rsidR="00E649BA">
        <w:rPr>
          <w:rFonts w:hint="cs"/>
          <w:sz w:val="28"/>
          <w:rtl/>
          <w:lang w:eastAsia="ko-KR"/>
        </w:rPr>
        <w:t>ر توان خود را به کار گ</w:t>
      </w:r>
      <w:r w:rsidR="00A0575E">
        <w:rPr>
          <w:rFonts w:hint="cs"/>
          <w:sz w:val="28"/>
          <w:rtl/>
          <w:lang w:eastAsia="ko-KR"/>
        </w:rPr>
        <w:t>ی</w:t>
      </w:r>
      <w:r w:rsidR="00E649BA">
        <w:rPr>
          <w:rFonts w:hint="cs"/>
          <w:sz w:val="28"/>
          <w:rtl/>
          <w:lang w:eastAsia="ko-KR"/>
        </w:rPr>
        <w:t>رند.</w:t>
      </w:r>
    </w:p>
    <w:p w14:paraId="68273E6C" w14:textId="6E02311A" w:rsidR="008B1248" w:rsidRDefault="008B1248" w:rsidP="002E6EAF">
      <w:pPr>
        <w:rPr>
          <w:sz w:val="28"/>
          <w:rtl/>
          <w:lang w:val="x-none" w:eastAsia="ko-KR" w:bidi="ar-SA"/>
        </w:rPr>
      </w:pPr>
      <w:r>
        <w:rPr>
          <w:rFonts w:hint="cs"/>
          <w:sz w:val="28"/>
          <w:rtl/>
          <w:lang w:val="x-none" w:eastAsia="ko-KR" w:bidi="ar-SA"/>
        </w:rPr>
        <w:t>در لشکر امام حس</w:t>
      </w:r>
      <w:r w:rsidR="00A0575E">
        <w:rPr>
          <w:rFonts w:hint="cs"/>
          <w:sz w:val="28"/>
          <w:rtl/>
          <w:lang w:val="x-none" w:eastAsia="ko-KR" w:bidi="ar-SA"/>
        </w:rPr>
        <w:t>ی</w:t>
      </w:r>
      <w:r>
        <w:rPr>
          <w:rFonts w:hint="cs"/>
          <w:sz w:val="28"/>
          <w:rtl/>
          <w:lang w:val="x-none" w:eastAsia="ko-KR" w:bidi="ar-SA"/>
        </w:rPr>
        <w:t>ن</w:t>
      </w:r>
      <w:r>
        <w:rPr>
          <w:rFonts w:hAnsi="ALAEM" w:cs="ALAEM" w:hint="cs"/>
          <w:sz w:val="28"/>
          <w:rtl/>
          <w:lang w:val="x-none" w:eastAsia="ko-KR" w:bidi="ar-SA"/>
        </w:rPr>
        <w:t>7</w:t>
      </w:r>
      <w:r>
        <w:rPr>
          <w:rFonts w:hint="cs"/>
          <w:sz w:val="28"/>
          <w:rtl/>
          <w:lang w:val="x-none" w:eastAsia="ko-KR" w:bidi="ar-SA"/>
        </w:rPr>
        <w:t xml:space="preserve"> ن</w:t>
      </w:r>
      <w:r w:rsidR="00A0575E">
        <w:rPr>
          <w:rFonts w:hint="cs"/>
          <w:sz w:val="28"/>
          <w:rtl/>
          <w:lang w:val="x-none" w:eastAsia="ko-KR" w:bidi="ar-SA"/>
        </w:rPr>
        <w:t>ی</w:t>
      </w:r>
      <w:r>
        <w:rPr>
          <w:rFonts w:hint="cs"/>
          <w:sz w:val="28"/>
          <w:rtl/>
          <w:lang w:val="x-none" w:eastAsia="ko-KR" w:bidi="ar-SA"/>
        </w:rPr>
        <w:t>ز نوجوان ۱۰ ساله و ۱۳ ساله و جوان ۱۸ ساله عرض اندام کرده و به شهادت رس</w:t>
      </w:r>
      <w:r w:rsidR="00A0575E">
        <w:rPr>
          <w:rFonts w:hint="cs"/>
          <w:sz w:val="28"/>
          <w:rtl/>
          <w:lang w:val="x-none" w:eastAsia="ko-KR" w:bidi="ar-SA"/>
        </w:rPr>
        <w:t>ی</w:t>
      </w:r>
      <w:r>
        <w:rPr>
          <w:rFonts w:hint="cs"/>
          <w:sz w:val="28"/>
          <w:rtl/>
          <w:lang w:val="x-none" w:eastAsia="ko-KR" w:bidi="ar-SA"/>
        </w:rPr>
        <w:t xml:space="preserve">ده است. </w:t>
      </w:r>
      <w:r w:rsidR="00145AF4">
        <w:rPr>
          <w:rFonts w:hint="cs"/>
          <w:sz w:val="28"/>
          <w:rtl/>
          <w:lang w:val="x-none" w:eastAsia="ko-KR" w:bidi="ar-SA"/>
        </w:rPr>
        <w:t>ا</w:t>
      </w:r>
      <w:r w:rsidR="00A0575E">
        <w:rPr>
          <w:rFonts w:hint="cs"/>
          <w:sz w:val="28"/>
          <w:rtl/>
          <w:lang w:val="x-none" w:eastAsia="ko-KR" w:bidi="ar-SA"/>
        </w:rPr>
        <w:t>ی</w:t>
      </w:r>
      <w:r w:rsidR="00145AF4">
        <w:rPr>
          <w:rFonts w:hint="cs"/>
          <w:sz w:val="28"/>
          <w:rtl/>
          <w:lang w:val="x-none" w:eastAsia="ko-KR" w:bidi="ar-SA"/>
        </w:rPr>
        <w:t>ن نمونه‌ها بر ضرورت حضور اجتماع</w:t>
      </w:r>
      <w:r w:rsidR="00A0575E">
        <w:rPr>
          <w:rFonts w:hint="cs"/>
          <w:sz w:val="28"/>
          <w:rtl/>
          <w:lang w:val="x-none" w:eastAsia="ko-KR" w:bidi="ar-SA"/>
        </w:rPr>
        <w:t>ی</w:t>
      </w:r>
      <w:r w:rsidR="00145AF4">
        <w:rPr>
          <w:rFonts w:hint="cs"/>
          <w:sz w:val="28"/>
          <w:rtl/>
          <w:lang w:val="x-none" w:eastAsia="ko-KR" w:bidi="ar-SA"/>
        </w:rPr>
        <w:t xml:space="preserve"> و احساس رسالت جوانان دلالت دارد.</w:t>
      </w:r>
    </w:p>
    <w:p w14:paraId="190ED21C" w14:textId="6B57C2D9" w:rsidR="004A223D" w:rsidRDefault="004A223D" w:rsidP="002E6EAF">
      <w:pPr>
        <w:rPr>
          <w:sz w:val="28"/>
          <w:rtl/>
          <w:lang w:val="x-none" w:eastAsia="ko-KR" w:bidi="ar-SA"/>
        </w:rPr>
      </w:pPr>
      <w:r>
        <w:rPr>
          <w:rFonts w:hint="cs"/>
          <w:sz w:val="28"/>
          <w:rtl/>
          <w:lang w:val="x-none" w:eastAsia="ko-KR" w:bidi="ar-SA"/>
        </w:rPr>
        <w:t xml:space="preserve">دستور </w:t>
      </w:r>
      <w:r w:rsidR="00805A24">
        <w:rPr>
          <w:rFonts w:hint="cs"/>
          <w:sz w:val="28"/>
          <w:rtl/>
          <w:lang w:val="x-none" w:eastAsia="ko-KR" w:bidi="ar-SA"/>
        </w:rPr>
        <w:t>نف</w:t>
      </w:r>
      <w:r w:rsidR="00A0575E">
        <w:rPr>
          <w:rFonts w:hint="cs"/>
          <w:sz w:val="28"/>
          <w:rtl/>
          <w:lang w:val="x-none" w:eastAsia="ko-KR" w:bidi="ar-SA"/>
        </w:rPr>
        <w:t>ی</w:t>
      </w:r>
      <w:r w:rsidR="00805A24">
        <w:rPr>
          <w:rFonts w:hint="cs"/>
          <w:sz w:val="28"/>
          <w:rtl/>
          <w:lang w:val="x-none" w:eastAsia="ko-KR" w:bidi="ar-SA"/>
        </w:rPr>
        <w:t xml:space="preserve"> عبود</w:t>
      </w:r>
      <w:r w:rsidR="00A0575E">
        <w:rPr>
          <w:rFonts w:hint="cs"/>
          <w:sz w:val="28"/>
          <w:rtl/>
          <w:lang w:val="x-none" w:eastAsia="ko-KR" w:bidi="ar-SA"/>
        </w:rPr>
        <w:t>ی</w:t>
      </w:r>
      <w:r w:rsidR="00805A24">
        <w:rPr>
          <w:rFonts w:hint="cs"/>
          <w:sz w:val="28"/>
          <w:rtl/>
          <w:lang w:val="x-none" w:eastAsia="ko-KR" w:bidi="ar-SA"/>
        </w:rPr>
        <w:t>ت غ</w:t>
      </w:r>
      <w:r w:rsidR="00A0575E">
        <w:rPr>
          <w:rFonts w:hint="cs"/>
          <w:sz w:val="28"/>
          <w:rtl/>
          <w:lang w:val="x-none" w:eastAsia="ko-KR" w:bidi="ar-SA"/>
        </w:rPr>
        <w:t>ی</w:t>
      </w:r>
      <w:r w:rsidR="00805A24">
        <w:rPr>
          <w:rFonts w:hint="cs"/>
          <w:sz w:val="28"/>
          <w:rtl/>
          <w:lang w:val="x-none" w:eastAsia="ko-KR" w:bidi="ar-SA"/>
        </w:rPr>
        <w:t xml:space="preserve">ر خدا، </w:t>
      </w:r>
      <w:r>
        <w:rPr>
          <w:rFonts w:hint="cs"/>
          <w:sz w:val="28"/>
          <w:rtl/>
          <w:lang w:val="x-none" w:eastAsia="ko-KR" w:bidi="ar-SA"/>
        </w:rPr>
        <w:t>کفر به طاغوت</w:t>
      </w:r>
      <w:r w:rsidR="002818D1">
        <w:rPr>
          <w:rFonts w:hint="cs"/>
          <w:sz w:val="28"/>
          <w:rtl/>
          <w:lang w:val="x-none" w:eastAsia="ko-KR" w:bidi="ar-SA"/>
        </w:rPr>
        <w:t>،</w:t>
      </w:r>
      <w:r>
        <w:rPr>
          <w:rFonts w:hint="cs"/>
          <w:sz w:val="28"/>
          <w:rtl/>
          <w:lang w:val="x-none" w:eastAsia="ko-KR" w:bidi="ar-SA"/>
        </w:rPr>
        <w:t xml:space="preserve"> </w:t>
      </w:r>
      <w:r w:rsidR="006160D5">
        <w:rPr>
          <w:rFonts w:hint="cs"/>
          <w:sz w:val="28"/>
          <w:rtl/>
          <w:lang w:val="x-none" w:eastAsia="ko-KR" w:bidi="ar-SA"/>
        </w:rPr>
        <w:t>مبارزه با خداوندان زر و زور و تزو</w:t>
      </w:r>
      <w:r w:rsidR="00A0575E">
        <w:rPr>
          <w:rFonts w:hint="cs"/>
          <w:sz w:val="28"/>
          <w:rtl/>
          <w:lang w:val="x-none" w:eastAsia="ko-KR" w:bidi="ar-SA"/>
        </w:rPr>
        <w:t>ی</w:t>
      </w:r>
      <w:r w:rsidR="006160D5">
        <w:rPr>
          <w:rFonts w:hint="cs"/>
          <w:sz w:val="28"/>
          <w:rtl/>
          <w:lang w:val="x-none" w:eastAsia="ko-KR" w:bidi="ar-SA"/>
        </w:rPr>
        <w:t xml:space="preserve">ر و </w:t>
      </w:r>
      <w:r>
        <w:rPr>
          <w:rFonts w:hint="cs"/>
          <w:sz w:val="28"/>
          <w:rtl/>
          <w:lang w:val="x-none" w:eastAsia="ko-KR" w:bidi="ar-SA"/>
        </w:rPr>
        <w:t>اجتناب از بندگ</w:t>
      </w:r>
      <w:r w:rsidR="00A0575E">
        <w:rPr>
          <w:rFonts w:hint="cs"/>
          <w:sz w:val="28"/>
          <w:rtl/>
          <w:lang w:val="x-none" w:eastAsia="ko-KR" w:bidi="ar-SA"/>
        </w:rPr>
        <w:t>ی</w:t>
      </w:r>
      <w:r>
        <w:rPr>
          <w:rFonts w:hint="cs"/>
          <w:sz w:val="28"/>
          <w:rtl/>
          <w:lang w:val="x-none" w:eastAsia="ko-KR" w:bidi="ar-SA"/>
        </w:rPr>
        <w:t xml:space="preserve"> </w:t>
      </w:r>
      <w:r w:rsidR="006160D5">
        <w:rPr>
          <w:rFonts w:hint="cs"/>
          <w:sz w:val="28"/>
          <w:rtl/>
          <w:lang w:val="x-none" w:eastAsia="ko-KR" w:bidi="ar-SA"/>
        </w:rPr>
        <w:t>طواغ</w:t>
      </w:r>
      <w:r w:rsidR="00A0575E">
        <w:rPr>
          <w:rFonts w:hint="cs"/>
          <w:sz w:val="28"/>
          <w:rtl/>
          <w:lang w:val="x-none" w:eastAsia="ko-KR" w:bidi="ar-SA"/>
        </w:rPr>
        <w:t>ی</w:t>
      </w:r>
      <w:r w:rsidR="006160D5">
        <w:rPr>
          <w:rFonts w:hint="cs"/>
          <w:sz w:val="28"/>
          <w:rtl/>
          <w:lang w:val="x-none" w:eastAsia="ko-KR" w:bidi="ar-SA"/>
        </w:rPr>
        <w:t>ت</w:t>
      </w:r>
      <w:r w:rsidR="00805A24">
        <w:rPr>
          <w:rFonts w:hint="cs"/>
          <w:sz w:val="28"/>
          <w:rtl/>
          <w:lang w:val="x-none" w:eastAsia="ko-KR" w:bidi="ar-SA"/>
        </w:rPr>
        <w:t>، روح محتوا</w:t>
      </w:r>
      <w:r w:rsidR="00A0575E">
        <w:rPr>
          <w:rFonts w:hint="cs"/>
          <w:sz w:val="28"/>
          <w:rtl/>
          <w:lang w:val="x-none" w:eastAsia="ko-KR" w:bidi="ar-SA"/>
        </w:rPr>
        <w:t>ی</w:t>
      </w:r>
      <w:r w:rsidR="00805A24">
        <w:rPr>
          <w:rFonts w:hint="cs"/>
          <w:sz w:val="28"/>
          <w:rtl/>
          <w:lang w:val="x-none" w:eastAsia="ko-KR" w:bidi="ar-SA"/>
        </w:rPr>
        <w:t xml:space="preserve"> توح</w:t>
      </w:r>
      <w:r w:rsidR="00A0575E">
        <w:rPr>
          <w:rFonts w:hint="cs"/>
          <w:sz w:val="28"/>
          <w:rtl/>
          <w:lang w:val="x-none" w:eastAsia="ko-KR" w:bidi="ar-SA"/>
        </w:rPr>
        <w:t>ی</w:t>
      </w:r>
      <w:r w:rsidR="00805A24">
        <w:rPr>
          <w:rFonts w:hint="cs"/>
          <w:sz w:val="28"/>
          <w:rtl/>
          <w:lang w:val="x-none" w:eastAsia="ko-KR" w:bidi="ar-SA"/>
        </w:rPr>
        <w:t xml:space="preserve">د است و انسان مؤمن </w:t>
      </w:r>
      <w:r w:rsidR="002818D1">
        <w:rPr>
          <w:rFonts w:hint="cs"/>
          <w:sz w:val="28"/>
          <w:rtl/>
          <w:lang w:val="x-none" w:eastAsia="ko-KR" w:bidi="ar-SA"/>
        </w:rPr>
        <w:t>موحّد</w:t>
      </w:r>
      <w:r w:rsidR="00805A24">
        <w:rPr>
          <w:rFonts w:hint="cs"/>
          <w:sz w:val="28"/>
          <w:rtl/>
          <w:lang w:val="x-none" w:eastAsia="ko-KR" w:bidi="ar-SA"/>
        </w:rPr>
        <w:t xml:space="preserve"> از همان بدو بلوغ بدان مکلف است.</w:t>
      </w:r>
      <w:r w:rsidR="00805A24">
        <w:rPr>
          <w:rStyle w:val="FootnoteReference"/>
          <w:sz w:val="28"/>
          <w:rtl/>
          <w:lang w:val="x-none" w:eastAsia="ko-KR" w:bidi="ar-SA"/>
        </w:rPr>
        <w:footnoteReference w:id="52"/>
      </w:r>
    </w:p>
    <w:p w14:paraId="697143DF" w14:textId="25890526" w:rsidR="00760074" w:rsidRDefault="004E286D" w:rsidP="002E6EAF">
      <w:pPr>
        <w:rPr>
          <w:rFonts w:ascii="Calibri" w:hAnsi="Calibri"/>
          <w:sz w:val="28"/>
          <w:rtl/>
        </w:rPr>
      </w:pPr>
      <w:r w:rsidRPr="00DF5FE1">
        <w:rPr>
          <w:rFonts w:ascii="Calibri" w:hAnsi="Calibri" w:hint="cs"/>
          <w:sz w:val="28"/>
          <w:rtl/>
        </w:rPr>
        <w:t>اگر رهبان</w:t>
      </w:r>
      <w:r w:rsidR="00A0575E">
        <w:rPr>
          <w:rFonts w:ascii="Calibri" w:hAnsi="Calibri" w:hint="cs"/>
          <w:sz w:val="28"/>
          <w:rtl/>
        </w:rPr>
        <w:t>ی</w:t>
      </w:r>
      <w:r w:rsidRPr="00DF5FE1">
        <w:rPr>
          <w:rFonts w:ascii="Calibri" w:hAnsi="Calibri" w:hint="cs"/>
          <w:sz w:val="28"/>
          <w:rtl/>
        </w:rPr>
        <w:t>ت</w:t>
      </w:r>
      <w:r w:rsidR="00EC7342">
        <w:rPr>
          <w:rFonts w:ascii="Calibri" w:hAnsi="Calibri" w:hint="cs"/>
          <w:sz w:val="28"/>
          <w:rtl/>
        </w:rPr>
        <w:t xml:space="preserve"> امّت </w:t>
      </w:r>
      <w:r w:rsidRPr="00DF5FE1">
        <w:rPr>
          <w:rFonts w:ascii="Calibri" w:hAnsi="Calibri" w:hint="cs"/>
          <w:sz w:val="28"/>
          <w:rtl/>
        </w:rPr>
        <w:t>پ</w:t>
      </w:r>
      <w:r w:rsidR="00A0575E">
        <w:rPr>
          <w:rFonts w:ascii="Calibri" w:hAnsi="Calibri" w:hint="cs"/>
          <w:sz w:val="28"/>
          <w:rtl/>
        </w:rPr>
        <w:t>ی</w:t>
      </w:r>
      <w:r w:rsidRPr="00DF5FE1">
        <w:rPr>
          <w:rFonts w:ascii="Calibri" w:hAnsi="Calibri" w:hint="cs"/>
          <w:sz w:val="28"/>
          <w:rtl/>
        </w:rPr>
        <w:t>غمبر</w:t>
      </w:r>
      <w:r>
        <w:rPr>
          <w:rFonts w:ascii="Calibri" w:hAnsi="ALAEM" w:cs="ALAEM" w:hint="cs"/>
          <w:sz w:val="28"/>
          <w:rtl/>
        </w:rPr>
        <w:t>6</w:t>
      </w:r>
      <w:r w:rsidRPr="00DF5FE1">
        <w:rPr>
          <w:rFonts w:ascii="Calibri" w:hAnsi="Calibri" w:hint="cs"/>
          <w:sz w:val="28"/>
          <w:rtl/>
        </w:rPr>
        <w:t xml:space="preserve"> جهاد </w:t>
      </w:r>
      <w:r>
        <w:rPr>
          <w:rFonts w:ascii="Calibri" w:hAnsi="Calibri" w:hint="cs"/>
          <w:sz w:val="28"/>
          <w:rtl/>
        </w:rPr>
        <w:t xml:space="preserve">و حضور </w:t>
      </w:r>
      <w:r w:rsidRPr="00DF5FE1">
        <w:rPr>
          <w:rFonts w:ascii="Calibri" w:hAnsi="Calibri" w:hint="cs"/>
          <w:sz w:val="28"/>
          <w:rtl/>
        </w:rPr>
        <w:t>اجتماع</w:t>
      </w:r>
      <w:r w:rsidR="00A0575E">
        <w:rPr>
          <w:rFonts w:ascii="Calibri" w:hAnsi="Calibri" w:hint="cs"/>
          <w:sz w:val="28"/>
          <w:rtl/>
        </w:rPr>
        <w:t>ی</w:t>
      </w:r>
      <w:r>
        <w:rPr>
          <w:rFonts w:ascii="Calibri" w:hAnsi="Calibri" w:hint="cs"/>
          <w:sz w:val="28"/>
          <w:rtl/>
        </w:rPr>
        <w:t xml:space="preserve"> است</w:t>
      </w:r>
      <w:r w:rsidRPr="00DF5FE1">
        <w:rPr>
          <w:rFonts w:ascii="Calibri" w:hAnsi="Calibri" w:hint="cs"/>
          <w:sz w:val="28"/>
          <w:rtl/>
        </w:rPr>
        <w:t>،</w:t>
      </w:r>
      <w:r w:rsidR="00917DAB">
        <w:rPr>
          <w:rStyle w:val="FootnoteReference"/>
          <w:rFonts w:ascii="Calibri" w:hAnsi="Calibri"/>
          <w:sz w:val="28"/>
          <w:rtl/>
        </w:rPr>
        <w:footnoteReference w:id="53"/>
      </w:r>
      <w:r w:rsidRPr="00DF5FE1">
        <w:rPr>
          <w:rFonts w:ascii="Calibri" w:hAnsi="Calibri" w:hint="cs"/>
          <w:sz w:val="28"/>
          <w:rtl/>
        </w:rPr>
        <w:t xml:space="preserve"> برا</w:t>
      </w:r>
      <w:r w:rsidR="00A0575E">
        <w:rPr>
          <w:rFonts w:ascii="Calibri" w:hAnsi="Calibri" w:hint="cs"/>
          <w:sz w:val="28"/>
          <w:rtl/>
        </w:rPr>
        <w:t>ی</w:t>
      </w:r>
      <w:r w:rsidRPr="00DF5FE1">
        <w:rPr>
          <w:rFonts w:ascii="Calibri" w:hAnsi="Calibri" w:hint="cs"/>
          <w:sz w:val="28"/>
          <w:rtl/>
        </w:rPr>
        <w:t xml:space="preserve"> طلب</w:t>
      </w:r>
      <w:r w:rsidR="00F55D6E">
        <w:rPr>
          <w:rFonts w:ascii="Calibri" w:hAnsi="Calibri" w:hint="cs"/>
          <w:sz w:val="28"/>
          <w:rtl/>
        </w:rPr>
        <w:t>ة</w:t>
      </w:r>
      <w:r w:rsidRPr="00DF5FE1">
        <w:rPr>
          <w:rFonts w:ascii="Calibri" w:hAnsi="Calibri" w:hint="cs"/>
          <w:sz w:val="28"/>
          <w:rtl/>
        </w:rPr>
        <w:t xml:space="preserve"> </w:t>
      </w:r>
      <w:r>
        <w:rPr>
          <w:rFonts w:ascii="Calibri" w:hAnsi="Calibri" w:hint="cs"/>
          <w:sz w:val="28"/>
          <w:rtl/>
        </w:rPr>
        <w:t>مبتد</w:t>
      </w:r>
      <w:r w:rsidR="00A0575E">
        <w:rPr>
          <w:rFonts w:ascii="Calibri" w:hAnsi="Calibri" w:hint="cs"/>
          <w:sz w:val="28"/>
          <w:rtl/>
        </w:rPr>
        <w:t>ی</w:t>
      </w:r>
      <w:r>
        <w:rPr>
          <w:rFonts w:ascii="Calibri" w:hAnsi="Calibri" w:hint="cs"/>
          <w:sz w:val="28"/>
          <w:rtl/>
        </w:rPr>
        <w:t xml:space="preserve"> </w:t>
      </w:r>
      <w:r w:rsidRPr="00DF5FE1">
        <w:rPr>
          <w:rFonts w:ascii="Calibri" w:hAnsi="Calibri" w:hint="cs"/>
          <w:sz w:val="28"/>
          <w:rtl/>
        </w:rPr>
        <w:t xml:space="preserve">هم هست، </w:t>
      </w:r>
      <w:r>
        <w:rPr>
          <w:rFonts w:ascii="Calibri" w:hAnsi="Calibri" w:hint="cs"/>
          <w:sz w:val="28"/>
          <w:rtl/>
        </w:rPr>
        <w:t>طلب</w:t>
      </w:r>
      <w:r w:rsidR="00F55D6E">
        <w:rPr>
          <w:rFonts w:ascii="Calibri" w:hAnsi="Calibri" w:hint="cs"/>
          <w:sz w:val="28"/>
          <w:rtl/>
        </w:rPr>
        <w:t>ة</w:t>
      </w:r>
      <w:r>
        <w:rPr>
          <w:rFonts w:ascii="Calibri" w:hAnsi="Calibri" w:hint="cs"/>
          <w:sz w:val="28"/>
          <w:rtl/>
        </w:rPr>
        <w:t xml:space="preserve"> نوجوان هم با</w:t>
      </w:r>
      <w:r w:rsidR="00A0575E">
        <w:rPr>
          <w:rFonts w:ascii="Calibri" w:hAnsi="Calibri" w:hint="cs"/>
          <w:sz w:val="28"/>
          <w:rtl/>
        </w:rPr>
        <w:t>ی</w:t>
      </w:r>
      <w:r>
        <w:rPr>
          <w:rFonts w:ascii="Calibri" w:hAnsi="Calibri" w:hint="cs"/>
          <w:sz w:val="28"/>
          <w:rtl/>
        </w:rPr>
        <w:t>د به فکر ق</w:t>
      </w:r>
      <w:r w:rsidR="00A0575E">
        <w:rPr>
          <w:rFonts w:ascii="Calibri" w:hAnsi="Calibri" w:hint="cs"/>
          <w:sz w:val="28"/>
          <w:rtl/>
        </w:rPr>
        <w:t>ی</w:t>
      </w:r>
      <w:r>
        <w:rPr>
          <w:rFonts w:ascii="Calibri" w:hAnsi="Calibri" w:hint="cs"/>
          <w:sz w:val="28"/>
          <w:rtl/>
        </w:rPr>
        <w:t>ام لله، جهاد در راه خدا، نصرت خدا و حما</w:t>
      </w:r>
      <w:r w:rsidR="00A0575E">
        <w:rPr>
          <w:rFonts w:ascii="Calibri" w:hAnsi="Calibri" w:hint="cs"/>
          <w:sz w:val="28"/>
          <w:rtl/>
        </w:rPr>
        <w:t>ی</w:t>
      </w:r>
      <w:r>
        <w:rPr>
          <w:rFonts w:ascii="Calibri" w:hAnsi="Calibri" w:hint="cs"/>
          <w:sz w:val="28"/>
          <w:rtl/>
        </w:rPr>
        <w:t>ت از د</w:t>
      </w:r>
      <w:r w:rsidR="00A0575E">
        <w:rPr>
          <w:rFonts w:ascii="Calibri" w:hAnsi="Calibri" w:hint="cs"/>
          <w:sz w:val="28"/>
          <w:rtl/>
        </w:rPr>
        <w:t>ی</w:t>
      </w:r>
      <w:r>
        <w:rPr>
          <w:rFonts w:ascii="Calibri" w:hAnsi="Calibri" w:hint="cs"/>
          <w:sz w:val="28"/>
          <w:rtl/>
        </w:rPr>
        <w:t xml:space="preserve">ن </w:t>
      </w:r>
      <w:r w:rsidR="00F55D6E">
        <w:rPr>
          <w:rFonts w:ascii="Calibri" w:hAnsi="Calibri" w:hint="cs"/>
          <w:sz w:val="28"/>
          <w:rtl/>
        </w:rPr>
        <w:t xml:space="preserve">او </w:t>
      </w:r>
      <w:r>
        <w:rPr>
          <w:rFonts w:ascii="Calibri" w:hAnsi="Calibri" w:hint="cs"/>
          <w:sz w:val="28"/>
          <w:rtl/>
        </w:rPr>
        <w:t>باشد و خود را به امر و نه</w:t>
      </w:r>
      <w:r w:rsidR="00A0575E">
        <w:rPr>
          <w:rFonts w:ascii="Calibri" w:hAnsi="Calibri" w:hint="cs"/>
          <w:sz w:val="28"/>
          <w:rtl/>
        </w:rPr>
        <w:t>ی</w:t>
      </w:r>
      <w:r>
        <w:rPr>
          <w:rFonts w:ascii="Calibri" w:hAnsi="Calibri" w:hint="cs"/>
          <w:sz w:val="28"/>
          <w:rtl/>
        </w:rPr>
        <w:t xml:space="preserve"> و تواص</w:t>
      </w:r>
      <w:r w:rsidR="00A0575E">
        <w:rPr>
          <w:rFonts w:ascii="Calibri" w:hAnsi="Calibri" w:hint="cs"/>
          <w:sz w:val="28"/>
          <w:rtl/>
        </w:rPr>
        <w:t>ی</w:t>
      </w:r>
      <w:r>
        <w:rPr>
          <w:rFonts w:ascii="Calibri" w:hAnsi="Calibri" w:hint="cs"/>
          <w:sz w:val="28"/>
          <w:rtl/>
        </w:rPr>
        <w:t xml:space="preserve"> و اقدام و حضور</w:t>
      </w:r>
      <w:r w:rsidR="00FE36B0">
        <w:rPr>
          <w:rFonts w:ascii="Calibri" w:hAnsi="Calibri" w:hint="cs"/>
          <w:sz w:val="28"/>
          <w:rtl/>
        </w:rPr>
        <w:t>،</w:t>
      </w:r>
      <w:r>
        <w:rPr>
          <w:rFonts w:ascii="Calibri" w:hAnsi="Calibri" w:hint="cs"/>
          <w:sz w:val="28"/>
          <w:rtl/>
        </w:rPr>
        <w:t xml:space="preserve"> </w:t>
      </w:r>
      <w:r w:rsidR="00F55D6E">
        <w:rPr>
          <w:rFonts w:ascii="Calibri" w:hAnsi="Calibri" w:hint="cs"/>
          <w:sz w:val="28"/>
          <w:rtl/>
        </w:rPr>
        <w:t xml:space="preserve">مکلف </w:t>
      </w:r>
      <w:r>
        <w:rPr>
          <w:rFonts w:ascii="Calibri" w:hAnsi="Calibri" w:hint="cs"/>
          <w:sz w:val="28"/>
          <w:rtl/>
        </w:rPr>
        <w:t>بب</w:t>
      </w:r>
      <w:r w:rsidR="00A0575E">
        <w:rPr>
          <w:rFonts w:ascii="Calibri" w:hAnsi="Calibri" w:hint="cs"/>
          <w:sz w:val="28"/>
          <w:rtl/>
        </w:rPr>
        <w:t>ی</w:t>
      </w:r>
      <w:r>
        <w:rPr>
          <w:rFonts w:ascii="Calibri" w:hAnsi="Calibri" w:hint="cs"/>
          <w:sz w:val="28"/>
          <w:rtl/>
        </w:rPr>
        <w:t>ند و کنار کش</w:t>
      </w:r>
      <w:r w:rsidR="00A0575E">
        <w:rPr>
          <w:rFonts w:ascii="Calibri" w:hAnsi="Calibri" w:hint="cs"/>
          <w:sz w:val="28"/>
          <w:rtl/>
        </w:rPr>
        <w:t>ی</w:t>
      </w:r>
      <w:r>
        <w:rPr>
          <w:rFonts w:ascii="Calibri" w:hAnsi="Calibri" w:hint="cs"/>
          <w:sz w:val="28"/>
          <w:rtl/>
        </w:rPr>
        <w:t>دن او از صحن</w:t>
      </w:r>
      <w:r w:rsidR="00C921B5">
        <w:rPr>
          <w:rFonts w:ascii="Calibri" w:hAnsi="Calibri" w:hint="cs"/>
          <w:sz w:val="28"/>
          <w:rtl/>
        </w:rPr>
        <w:t xml:space="preserve">ة </w:t>
      </w:r>
      <w:r>
        <w:rPr>
          <w:rFonts w:ascii="Calibri" w:hAnsi="Calibri" w:hint="cs"/>
          <w:sz w:val="28"/>
          <w:rtl/>
        </w:rPr>
        <w:t>واقع اجتماع</w:t>
      </w:r>
      <w:r w:rsidR="00A0575E">
        <w:rPr>
          <w:rFonts w:ascii="Calibri" w:hAnsi="Calibri" w:hint="cs"/>
          <w:sz w:val="28"/>
          <w:rtl/>
        </w:rPr>
        <w:t>ی</w:t>
      </w:r>
      <w:r>
        <w:rPr>
          <w:rFonts w:ascii="Calibri" w:hAnsi="Calibri" w:hint="cs"/>
          <w:sz w:val="28"/>
          <w:rtl/>
        </w:rPr>
        <w:t xml:space="preserve"> روا ن</w:t>
      </w:r>
      <w:r w:rsidR="00A0575E">
        <w:rPr>
          <w:rFonts w:ascii="Calibri" w:hAnsi="Calibri" w:hint="cs"/>
          <w:sz w:val="28"/>
          <w:rtl/>
        </w:rPr>
        <w:t>ی</w:t>
      </w:r>
      <w:r>
        <w:rPr>
          <w:rFonts w:ascii="Calibri" w:hAnsi="Calibri" w:hint="cs"/>
          <w:sz w:val="28"/>
          <w:rtl/>
        </w:rPr>
        <w:t>ست. ا</w:t>
      </w:r>
      <w:r w:rsidR="00A0575E">
        <w:rPr>
          <w:rFonts w:ascii="Calibri" w:hAnsi="Calibri" w:hint="cs"/>
          <w:sz w:val="28"/>
          <w:rtl/>
        </w:rPr>
        <w:t>ی</w:t>
      </w:r>
      <w:r>
        <w:rPr>
          <w:rFonts w:ascii="Calibri" w:hAnsi="Calibri" w:hint="cs"/>
          <w:sz w:val="28"/>
          <w:rtl/>
        </w:rPr>
        <w:t xml:space="preserve">ن </w:t>
      </w:r>
      <w:r w:rsidR="00760074">
        <w:rPr>
          <w:rFonts w:ascii="Calibri" w:hAnsi="Calibri" w:hint="cs"/>
          <w:sz w:val="28"/>
          <w:rtl/>
        </w:rPr>
        <w:t>وظ</w:t>
      </w:r>
      <w:r w:rsidR="00A0575E">
        <w:rPr>
          <w:rFonts w:ascii="Calibri" w:hAnsi="Calibri" w:hint="cs"/>
          <w:sz w:val="28"/>
          <w:rtl/>
        </w:rPr>
        <w:t>ی</w:t>
      </w:r>
      <w:r w:rsidR="00760074">
        <w:rPr>
          <w:rFonts w:ascii="Calibri" w:hAnsi="Calibri" w:hint="cs"/>
          <w:sz w:val="28"/>
          <w:rtl/>
        </w:rPr>
        <w:t>فه</w:t>
      </w:r>
      <w:r>
        <w:rPr>
          <w:rFonts w:ascii="Calibri" w:hAnsi="Calibri" w:hint="cs"/>
          <w:sz w:val="28"/>
          <w:rtl/>
        </w:rPr>
        <w:t>،</w:t>
      </w:r>
      <w:r w:rsidR="00760074">
        <w:rPr>
          <w:rFonts w:ascii="Calibri" w:hAnsi="Calibri" w:hint="cs"/>
          <w:sz w:val="28"/>
          <w:rtl/>
        </w:rPr>
        <w:t xml:space="preserve"> وظ</w:t>
      </w:r>
      <w:r w:rsidR="00A0575E">
        <w:rPr>
          <w:rFonts w:ascii="Calibri" w:hAnsi="Calibri" w:hint="cs"/>
          <w:sz w:val="28"/>
          <w:rtl/>
        </w:rPr>
        <w:t>ی</w:t>
      </w:r>
      <w:r w:rsidR="00760074">
        <w:rPr>
          <w:rFonts w:ascii="Calibri" w:hAnsi="Calibri" w:hint="cs"/>
          <w:sz w:val="28"/>
          <w:rtl/>
        </w:rPr>
        <w:t>ف</w:t>
      </w:r>
      <w:r w:rsidR="00C921B5">
        <w:rPr>
          <w:rFonts w:ascii="Calibri" w:hAnsi="Calibri" w:hint="cs"/>
          <w:sz w:val="28"/>
          <w:rtl/>
        </w:rPr>
        <w:t xml:space="preserve">ة </w:t>
      </w:r>
      <w:r w:rsidR="00643347">
        <w:rPr>
          <w:rFonts w:ascii="Calibri" w:hAnsi="Calibri" w:hint="cs"/>
          <w:sz w:val="28"/>
          <w:rtl/>
        </w:rPr>
        <w:t>عام</w:t>
      </w:r>
      <w:r w:rsidR="00760074">
        <w:rPr>
          <w:rFonts w:ascii="Calibri" w:hAnsi="Calibri" w:hint="cs"/>
          <w:sz w:val="28"/>
          <w:rtl/>
        </w:rPr>
        <w:t xml:space="preserve"> است و خطاب «</w:t>
      </w:r>
      <w:r w:rsidR="00A0575E" w:rsidRPr="00A14578">
        <w:rPr>
          <w:rStyle w:val="Char0"/>
          <w:b w:val="0"/>
          <w:bCs w:val="0"/>
          <w:rtl/>
        </w:rPr>
        <w:t>ی</w:t>
      </w:r>
      <w:r w:rsidR="00760074" w:rsidRPr="00A14578">
        <w:rPr>
          <w:rStyle w:val="Char0"/>
          <w:b w:val="0"/>
          <w:bCs w:val="0"/>
          <w:rtl/>
        </w:rPr>
        <w:t>ا أَ</w:t>
      </w:r>
      <w:r w:rsidR="00A0575E" w:rsidRPr="00A14578">
        <w:rPr>
          <w:rStyle w:val="Char0"/>
          <w:b w:val="0"/>
          <w:bCs w:val="0"/>
          <w:rtl/>
        </w:rPr>
        <w:t>ی</w:t>
      </w:r>
      <w:r w:rsidR="00760074" w:rsidRPr="00A14578">
        <w:rPr>
          <w:rStyle w:val="Char0"/>
          <w:b w:val="0"/>
          <w:bCs w:val="0"/>
          <w:rtl/>
        </w:rPr>
        <w:t>ُّهَا الَّذ</w:t>
      </w:r>
      <w:r w:rsidR="00A0575E" w:rsidRPr="00A14578">
        <w:rPr>
          <w:rStyle w:val="Char0"/>
          <w:b w:val="0"/>
          <w:bCs w:val="0"/>
          <w:rtl/>
        </w:rPr>
        <w:t>ی</w:t>
      </w:r>
      <w:r w:rsidR="00760074" w:rsidRPr="00A14578">
        <w:rPr>
          <w:rStyle w:val="Char0"/>
          <w:b w:val="0"/>
          <w:bCs w:val="0"/>
          <w:rtl/>
        </w:rPr>
        <w:t>نَ آمَنُوا كُونُوا أَنصارَ اللَّهِ</w:t>
      </w:r>
      <w:r w:rsidR="00760074">
        <w:rPr>
          <w:rFonts w:ascii="Calibri" w:hAnsi="Calibri" w:hint="cs"/>
          <w:sz w:val="28"/>
          <w:rtl/>
        </w:rPr>
        <w:t>؛ ا</w:t>
      </w:r>
      <w:r w:rsidR="00A0575E">
        <w:rPr>
          <w:rFonts w:ascii="Calibri" w:hAnsi="Calibri" w:hint="cs"/>
          <w:sz w:val="28"/>
          <w:rtl/>
        </w:rPr>
        <w:t>ی</w:t>
      </w:r>
      <w:r w:rsidR="00760074">
        <w:rPr>
          <w:rFonts w:ascii="Calibri" w:hAnsi="Calibri" w:hint="cs"/>
          <w:sz w:val="28"/>
          <w:rtl/>
        </w:rPr>
        <w:t xml:space="preserve"> کسان</w:t>
      </w:r>
      <w:r w:rsidR="00A0575E">
        <w:rPr>
          <w:rFonts w:ascii="Calibri" w:hAnsi="Calibri" w:hint="cs"/>
          <w:sz w:val="28"/>
          <w:rtl/>
        </w:rPr>
        <w:t>ی</w:t>
      </w:r>
      <w:r w:rsidR="00760074">
        <w:rPr>
          <w:rFonts w:ascii="Calibri" w:hAnsi="Calibri" w:hint="cs"/>
          <w:sz w:val="28"/>
          <w:rtl/>
        </w:rPr>
        <w:t xml:space="preserve"> که ا</w:t>
      </w:r>
      <w:r w:rsidR="00A0575E">
        <w:rPr>
          <w:rFonts w:ascii="Calibri" w:hAnsi="Calibri" w:hint="cs"/>
          <w:sz w:val="28"/>
          <w:rtl/>
        </w:rPr>
        <w:t>ی</w:t>
      </w:r>
      <w:r w:rsidR="00760074">
        <w:rPr>
          <w:rFonts w:ascii="Calibri" w:hAnsi="Calibri" w:hint="cs"/>
          <w:sz w:val="28"/>
          <w:rtl/>
        </w:rPr>
        <w:t>مان آورده‌ا</w:t>
      </w:r>
      <w:r w:rsidR="00A0575E">
        <w:rPr>
          <w:rFonts w:ascii="Calibri" w:hAnsi="Calibri" w:hint="cs"/>
          <w:sz w:val="28"/>
          <w:rtl/>
        </w:rPr>
        <w:t>ی</w:t>
      </w:r>
      <w:r w:rsidR="00760074">
        <w:rPr>
          <w:rFonts w:ascii="Calibri" w:hAnsi="Calibri" w:hint="cs"/>
          <w:sz w:val="28"/>
          <w:rtl/>
        </w:rPr>
        <w:t xml:space="preserve">د </w:t>
      </w:r>
      <w:r w:rsidR="00A0575E">
        <w:rPr>
          <w:rFonts w:ascii="Calibri" w:hAnsi="Calibri" w:hint="cs"/>
          <w:sz w:val="28"/>
          <w:rtl/>
        </w:rPr>
        <w:t>ی</w:t>
      </w:r>
      <w:r w:rsidR="00760074">
        <w:rPr>
          <w:rFonts w:ascii="Calibri" w:hAnsi="Calibri" w:hint="cs"/>
          <w:sz w:val="28"/>
          <w:rtl/>
        </w:rPr>
        <w:t>اران خدا باش</w:t>
      </w:r>
      <w:r w:rsidR="00A0575E">
        <w:rPr>
          <w:rFonts w:ascii="Calibri" w:hAnsi="Calibri" w:hint="cs"/>
          <w:sz w:val="28"/>
          <w:rtl/>
        </w:rPr>
        <w:t>ی</w:t>
      </w:r>
      <w:r w:rsidR="00760074">
        <w:rPr>
          <w:rFonts w:ascii="Calibri" w:hAnsi="Calibri" w:hint="cs"/>
          <w:sz w:val="28"/>
          <w:rtl/>
        </w:rPr>
        <w:t>د»</w:t>
      </w:r>
      <w:r w:rsidR="005878AC">
        <w:rPr>
          <w:rStyle w:val="FootnoteReference"/>
          <w:rFonts w:ascii="Calibri" w:hAnsi="Calibri"/>
          <w:sz w:val="28"/>
          <w:rtl/>
        </w:rPr>
        <w:footnoteReference w:id="54"/>
      </w:r>
      <w:r w:rsidR="00760074">
        <w:rPr>
          <w:rFonts w:ascii="Calibri" w:hAnsi="Calibri" w:hint="cs"/>
          <w:sz w:val="28"/>
          <w:rtl/>
        </w:rPr>
        <w:t xml:space="preserve"> </w:t>
      </w:r>
      <w:r w:rsidR="0031590A">
        <w:rPr>
          <w:rFonts w:ascii="Calibri" w:hAnsi="Calibri" w:hint="cs"/>
          <w:sz w:val="28"/>
          <w:rtl/>
        </w:rPr>
        <w:t>همگانی است</w:t>
      </w:r>
      <w:r w:rsidR="00F96682">
        <w:rPr>
          <w:rFonts w:ascii="Calibri" w:hAnsi="Calibri" w:hint="cs"/>
          <w:sz w:val="28"/>
          <w:rtl/>
        </w:rPr>
        <w:t>.</w:t>
      </w:r>
    </w:p>
    <w:p w14:paraId="3216F448" w14:textId="47A4CEB9" w:rsidR="00F773E7" w:rsidRPr="00DF5FE1" w:rsidRDefault="00F773E7" w:rsidP="002E6EAF">
      <w:pPr>
        <w:rPr>
          <w:rtl/>
        </w:rPr>
      </w:pPr>
      <w:r w:rsidRPr="00AE16BE">
        <w:rPr>
          <w:rtl/>
        </w:rPr>
        <w:t>در فرهنگ اسلام</w:t>
      </w:r>
      <w:r w:rsidR="00A0575E">
        <w:rPr>
          <w:rtl/>
        </w:rPr>
        <w:t>ی</w:t>
      </w:r>
      <w:r w:rsidRPr="00AE16BE">
        <w:rPr>
          <w:rtl/>
        </w:rPr>
        <w:t xml:space="preserve"> رهبان</w:t>
      </w:r>
      <w:r w:rsidR="00A0575E">
        <w:rPr>
          <w:rtl/>
        </w:rPr>
        <w:t>ی</w:t>
      </w:r>
      <w:r w:rsidRPr="00AE16BE">
        <w:rPr>
          <w:rtl/>
        </w:rPr>
        <w:t>ت به معنا</w:t>
      </w:r>
      <w:r w:rsidR="00A0575E">
        <w:rPr>
          <w:rtl/>
        </w:rPr>
        <w:t>ی</w:t>
      </w:r>
      <w:r w:rsidRPr="00AE16BE">
        <w:rPr>
          <w:rtl/>
        </w:rPr>
        <w:t xml:space="preserve"> کناره‌گ</w:t>
      </w:r>
      <w:r w:rsidR="00A0575E">
        <w:rPr>
          <w:rtl/>
        </w:rPr>
        <w:t>ی</w:t>
      </w:r>
      <w:r w:rsidRPr="00AE16BE">
        <w:rPr>
          <w:rtl/>
        </w:rPr>
        <w:t>ر</w:t>
      </w:r>
      <w:r w:rsidR="00A0575E">
        <w:rPr>
          <w:rtl/>
        </w:rPr>
        <w:t>ی</w:t>
      </w:r>
      <w:r w:rsidRPr="00AE16BE">
        <w:rPr>
          <w:rtl/>
        </w:rPr>
        <w:t xml:space="preserve"> از اجتماع </w:t>
      </w:r>
      <w:r>
        <w:rPr>
          <w:rFonts w:hint="cs"/>
          <w:rtl/>
        </w:rPr>
        <w:t>ن</w:t>
      </w:r>
      <w:r w:rsidR="00A0575E">
        <w:rPr>
          <w:rFonts w:hint="cs"/>
          <w:rtl/>
        </w:rPr>
        <w:t>ی</w:t>
      </w:r>
      <w:r>
        <w:rPr>
          <w:rFonts w:hint="cs"/>
          <w:rtl/>
        </w:rPr>
        <w:t xml:space="preserve">ست </w:t>
      </w:r>
      <w:r w:rsidRPr="00AE16BE">
        <w:rPr>
          <w:rtl/>
        </w:rPr>
        <w:t>و اگر خلوت و اعتکاف</w:t>
      </w:r>
      <w:r w:rsidR="00A0575E">
        <w:rPr>
          <w:rtl/>
        </w:rPr>
        <w:t>ی</w:t>
      </w:r>
      <w:r w:rsidRPr="00AE16BE">
        <w:rPr>
          <w:rtl/>
        </w:rPr>
        <w:t xml:space="preserve"> هست به هدف کسب آمادگ</w:t>
      </w:r>
      <w:r w:rsidR="00A0575E">
        <w:rPr>
          <w:rtl/>
        </w:rPr>
        <w:t>ی</w:t>
      </w:r>
      <w:r w:rsidRPr="00AE16BE">
        <w:rPr>
          <w:rtl/>
        </w:rPr>
        <w:t xml:space="preserve"> روح</w:t>
      </w:r>
      <w:r w:rsidR="00A0575E">
        <w:rPr>
          <w:rtl/>
        </w:rPr>
        <w:t>ی</w:t>
      </w:r>
      <w:r w:rsidRPr="00AE16BE">
        <w:rPr>
          <w:rtl/>
        </w:rPr>
        <w:t xml:space="preserve"> و ظرف</w:t>
      </w:r>
      <w:r w:rsidR="00A0575E">
        <w:rPr>
          <w:rtl/>
        </w:rPr>
        <w:t>ی</w:t>
      </w:r>
      <w:r w:rsidRPr="00AE16BE">
        <w:rPr>
          <w:rtl/>
        </w:rPr>
        <w:t>ت معنو</w:t>
      </w:r>
      <w:r w:rsidR="00A0575E">
        <w:rPr>
          <w:rtl/>
        </w:rPr>
        <w:t>ی</w:t>
      </w:r>
      <w:r w:rsidRPr="00AE16BE">
        <w:rPr>
          <w:rtl/>
        </w:rPr>
        <w:t xml:space="preserve"> برا</w:t>
      </w:r>
      <w:r w:rsidR="00A0575E">
        <w:rPr>
          <w:rtl/>
        </w:rPr>
        <w:t>ی</w:t>
      </w:r>
      <w:r w:rsidRPr="00AE16BE">
        <w:rPr>
          <w:rtl/>
        </w:rPr>
        <w:t xml:space="preserve"> اقدام و عمل پرشور اجتماع</w:t>
      </w:r>
      <w:r w:rsidR="00A0575E">
        <w:rPr>
          <w:rtl/>
        </w:rPr>
        <w:t>ی</w:t>
      </w:r>
      <w:r w:rsidRPr="00AE16BE">
        <w:rPr>
          <w:rtl/>
        </w:rPr>
        <w:t xml:space="preserve"> و درگ</w:t>
      </w:r>
      <w:r w:rsidR="00A0575E">
        <w:rPr>
          <w:rtl/>
        </w:rPr>
        <w:t>ی</w:t>
      </w:r>
      <w:r w:rsidRPr="00AE16BE">
        <w:rPr>
          <w:rtl/>
        </w:rPr>
        <w:t>ر</w:t>
      </w:r>
      <w:r w:rsidR="00A0575E">
        <w:rPr>
          <w:rtl/>
        </w:rPr>
        <w:t>ی</w:t>
      </w:r>
      <w:r w:rsidRPr="00AE16BE">
        <w:rPr>
          <w:rtl/>
        </w:rPr>
        <w:t xml:space="preserve"> و مبارزه در جبه</w:t>
      </w:r>
      <w:r w:rsidR="00C921B5">
        <w:rPr>
          <w:rtl/>
        </w:rPr>
        <w:t xml:space="preserve">ة </w:t>
      </w:r>
      <w:r w:rsidRPr="00AE16BE">
        <w:rPr>
          <w:rtl/>
        </w:rPr>
        <w:t>حق و ذ</w:t>
      </w:r>
      <w:r w:rsidR="00A0575E">
        <w:rPr>
          <w:rtl/>
        </w:rPr>
        <w:t>ی</w:t>
      </w:r>
      <w:r w:rsidRPr="00AE16BE">
        <w:rPr>
          <w:rtl/>
        </w:rPr>
        <w:t>ل ول</w:t>
      </w:r>
      <w:r w:rsidR="00A0575E">
        <w:rPr>
          <w:rtl/>
        </w:rPr>
        <w:t>ی</w:t>
      </w:r>
      <w:r w:rsidRPr="00AE16BE">
        <w:rPr>
          <w:rtl/>
        </w:rPr>
        <w:t xml:space="preserve"> است؛ انسان مؤمن از آغاز بلوغ خود با</w:t>
      </w:r>
      <w:r w:rsidR="00A0575E">
        <w:rPr>
          <w:rtl/>
        </w:rPr>
        <w:t>ی</w:t>
      </w:r>
      <w:r w:rsidRPr="00AE16BE">
        <w:rPr>
          <w:rtl/>
        </w:rPr>
        <w:t>د در م</w:t>
      </w:r>
      <w:r w:rsidR="00A0575E">
        <w:rPr>
          <w:rtl/>
        </w:rPr>
        <w:t>ی</w:t>
      </w:r>
      <w:r w:rsidRPr="00AE16BE">
        <w:rPr>
          <w:rtl/>
        </w:rPr>
        <w:t>دان درگ</w:t>
      </w:r>
      <w:r w:rsidR="00A0575E">
        <w:rPr>
          <w:rtl/>
        </w:rPr>
        <w:t>ی</w:t>
      </w:r>
      <w:r w:rsidRPr="00AE16BE">
        <w:rPr>
          <w:rtl/>
        </w:rPr>
        <w:t>ر</w:t>
      </w:r>
      <w:r w:rsidR="00A0575E">
        <w:rPr>
          <w:rtl/>
        </w:rPr>
        <w:t>ی</w:t>
      </w:r>
      <w:r w:rsidRPr="00AE16BE">
        <w:rPr>
          <w:rtl/>
        </w:rPr>
        <w:t xml:space="preserve"> با اول</w:t>
      </w:r>
      <w:r w:rsidR="00A0575E">
        <w:rPr>
          <w:rtl/>
        </w:rPr>
        <w:t>ی</w:t>
      </w:r>
      <w:r w:rsidRPr="00AE16BE">
        <w:rPr>
          <w:rtl/>
        </w:rPr>
        <w:t>ا</w:t>
      </w:r>
      <w:r w:rsidR="00A0575E">
        <w:rPr>
          <w:rtl/>
        </w:rPr>
        <w:t>ی</w:t>
      </w:r>
      <w:r w:rsidRPr="00AE16BE">
        <w:rPr>
          <w:rtl/>
        </w:rPr>
        <w:t xml:space="preserve"> ش</w:t>
      </w:r>
      <w:r w:rsidR="00A0575E">
        <w:rPr>
          <w:rtl/>
        </w:rPr>
        <w:t>ی</w:t>
      </w:r>
      <w:r w:rsidRPr="00AE16BE">
        <w:rPr>
          <w:rtl/>
        </w:rPr>
        <w:t>طان و ائم</w:t>
      </w:r>
      <w:r w:rsidR="00C921B5">
        <w:rPr>
          <w:rtl/>
        </w:rPr>
        <w:t xml:space="preserve">ة </w:t>
      </w:r>
      <w:r w:rsidRPr="00AE16BE">
        <w:rPr>
          <w:rtl/>
        </w:rPr>
        <w:t>کفر حضور داشته باشد</w:t>
      </w:r>
      <w:r>
        <w:rPr>
          <w:rFonts w:hint="cs"/>
          <w:rtl/>
        </w:rPr>
        <w:t>،</w:t>
      </w:r>
      <w:r w:rsidRPr="00AE16BE">
        <w:rPr>
          <w:rtl/>
        </w:rPr>
        <w:t xml:space="preserve"> </w:t>
      </w:r>
      <w:r>
        <w:rPr>
          <w:rFonts w:hint="cs"/>
          <w:rtl/>
        </w:rPr>
        <w:t>در اند</w:t>
      </w:r>
      <w:r w:rsidR="00A0575E">
        <w:rPr>
          <w:rFonts w:hint="cs"/>
          <w:rtl/>
        </w:rPr>
        <w:t>ی</w:t>
      </w:r>
      <w:r>
        <w:rPr>
          <w:rFonts w:hint="cs"/>
          <w:rtl/>
        </w:rPr>
        <w:t>ش</w:t>
      </w:r>
      <w:r w:rsidR="00C921B5">
        <w:rPr>
          <w:rFonts w:hint="cs"/>
          <w:rtl/>
        </w:rPr>
        <w:t xml:space="preserve">ة </w:t>
      </w:r>
      <w:r>
        <w:rPr>
          <w:rFonts w:hint="cs"/>
          <w:rtl/>
        </w:rPr>
        <w:t>ر</w:t>
      </w:r>
      <w:r w:rsidR="00A0575E">
        <w:rPr>
          <w:rFonts w:hint="cs"/>
          <w:rtl/>
        </w:rPr>
        <w:t>ی</w:t>
      </w:r>
      <w:r>
        <w:rPr>
          <w:rFonts w:hint="cs"/>
          <w:rtl/>
        </w:rPr>
        <w:t>شه‌کن</w:t>
      </w:r>
      <w:r w:rsidR="00A0575E">
        <w:rPr>
          <w:rFonts w:hint="cs"/>
          <w:rtl/>
        </w:rPr>
        <w:t>ی</w:t>
      </w:r>
      <w:r>
        <w:rPr>
          <w:rFonts w:hint="cs"/>
          <w:rtl/>
        </w:rPr>
        <w:t xml:space="preserve"> نظام سلطه و اعتلا</w:t>
      </w:r>
      <w:r w:rsidR="00A0575E">
        <w:rPr>
          <w:rFonts w:hint="cs"/>
          <w:rtl/>
        </w:rPr>
        <w:t>ی</w:t>
      </w:r>
      <w:r>
        <w:rPr>
          <w:rFonts w:hint="cs"/>
          <w:rtl/>
        </w:rPr>
        <w:t xml:space="preserve"> پرچم توح</w:t>
      </w:r>
      <w:r w:rsidR="00A0575E">
        <w:rPr>
          <w:rFonts w:hint="cs"/>
          <w:rtl/>
        </w:rPr>
        <w:t>ی</w:t>
      </w:r>
      <w:r>
        <w:rPr>
          <w:rFonts w:hint="cs"/>
          <w:rtl/>
        </w:rPr>
        <w:t>د باشد</w:t>
      </w:r>
      <w:r w:rsidRPr="00AE16BE">
        <w:rPr>
          <w:rtl/>
        </w:rPr>
        <w:t xml:space="preserve"> و </w:t>
      </w:r>
      <w:r>
        <w:rPr>
          <w:rFonts w:hint="cs"/>
          <w:rtl/>
        </w:rPr>
        <w:t>از خدا</w:t>
      </w:r>
      <w:r w:rsidR="00A0575E">
        <w:rPr>
          <w:rFonts w:hint="cs"/>
          <w:rtl/>
        </w:rPr>
        <w:t>ی</w:t>
      </w:r>
      <w:r>
        <w:rPr>
          <w:rFonts w:hint="cs"/>
          <w:rtl/>
        </w:rPr>
        <w:t xml:space="preserve"> متعال غلب</w:t>
      </w:r>
      <w:r w:rsidR="00C921B5">
        <w:rPr>
          <w:rFonts w:hint="cs"/>
          <w:rtl/>
        </w:rPr>
        <w:t xml:space="preserve">ة </w:t>
      </w:r>
      <w:r>
        <w:rPr>
          <w:rFonts w:hint="cs"/>
          <w:rtl/>
        </w:rPr>
        <w:t>بر جبه</w:t>
      </w:r>
      <w:r w:rsidR="00C921B5">
        <w:rPr>
          <w:rFonts w:hint="cs"/>
          <w:rtl/>
        </w:rPr>
        <w:t xml:space="preserve">ة </w:t>
      </w:r>
      <w:r>
        <w:rPr>
          <w:rFonts w:hint="cs"/>
          <w:rtl/>
        </w:rPr>
        <w:t>کفر را درخواست کند</w:t>
      </w:r>
      <w:r w:rsidRPr="00AE16BE">
        <w:rPr>
          <w:rtl/>
        </w:rPr>
        <w:t>: «</w:t>
      </w:r>
      <w:r w:rsidRPr="00A14578">
        <w:rPr>
          <w:rStyle w:val="Char0"/>
          <w:b w:val="0"/>
          <w:bCs w:val="0"/>
          <w:rtl/>
        </w:rPr>
        <w:t>وَ اعفُ عَنَّا وَ اغفِر لَنا وَ ارحَمنا أَنتَ مَولانا فَانصُرنا عَلَى القَومِ الكافِر</w:t>
      </w:r>
      <w:r w:rsidR="00A0575E" w:rsidRPr="00A14578">
        <w:rPr>
          <w:rStyle w:val="Char0"/>
          <w:b w:val="0"/>
          <w:bCs w:val="0"/>
          <w:rtl/>
        </w:rPr>
        <w:t>ی</w:t>
      </w:r>
      <w:r w:rsidRPr="00A14578">
        <w:rPr>
          <w:rStyle w:val="Char0"/>
          <w:b w:val="0"/>
          <w:bCs w:val="0"/>
          <w:rtl/>
        </w:rPr>
        <w:t>ن</w:t>
      </w:r>
      <w:r w:rsidRPr="00AE16BE">
        <w:rPr>
          <w:rtl/>
        </w:rPr>
        <w:t>»؛</w:t>
      </w:r>
      <w:r w:rsidR="005878AC">
        <w:rPr>
          <w:rStyle w:val="FootnoteReference"/>
          <w:rtl/>
        </w:rPr>
        <w:footnoteReference w:id="55"/>
      </w:r>
      <w:r w:rsidRPr="00AE16BE">
        <w:rPr>
          <w:rtl/>
        </w:rPr>
        <w:t xml:space="preserve"> «</w:t>
      </w:r>
      <w:r w:rsidRPr="00A14578">
        <w:rPr>
          <w:rStyle w:val="Char0"/>
          <w:b w:val="0"/>
          <w:bCs w:val="0"/>
          <w:rtl/>
        </w:rPr>
        <w:t>رَبَّنا أَفرِغ عَلَ</w:t>
      </w:r>
      <w:r w:rsidR="00A0575E" w:rsidRPr="00A14578">
        <w:rPr>
          <w:rStyle w:val="Char0"/>
          <w:b w:val="0"/>
          <w:bCs w:val="0"/>
          <w:rtl/>
        </w:rPr>
        <w:t>ی</w:t>
      </w:r>
      <w:r w:rsidRPr="00A14578">
        <w:rPr>
          <w:rStyle w:val="Char0"/>
          <w:b w:val="0"/>
          <w:bCs w:val="0"/>
          <w:rtl/>
        </w:rPr>
        <w:t>نا صَبراً وَ ثَبِّت أَقدامَنا وَ انصُرنا عَلَى القَومِ الكافِر</w:t>
      </w:r>
      <w:r w:rsidR="00A0575E" w:rsidRPr="00A14578">
        <w:rPr>
          <w:rStyle w:val="Char0"/>
          <w:b w:val="0"/>
          <w:bCs w:val="0"/>
          <w:rtl/>
        </w:rPr>
        <w:t>ی</w:t>
      </w:r>
      <w:r w:rsidRPr="00A14578">
        <w:rPr>
          <w:rStyle w:val="Char0"/>
          <w:b w:val="0"/>
          <w:bCs w:val="0"/>
          <w:rtl/>
        </w:rPr>
        <w:t>نَ</w:t>
      </w:r>
      <w:r w:rsidRPr="00AE16BE">
        <w:rPr>
          <w:rtl/>
        </w:rPr>
        <w:t>»،</w:t>
      </w:r>
      <w:r w:rsidR="005878AC">
        <w:rPr>
          <w:rStyle w:val="FootnoteReference"/>
          <w:rtl/>
        </w:rPr>
        <w:footnoteReference w:id="56"/>
      </w:r>
      <w:r w:rsidRPr="00AE16BE">
        <w:rPr>
          <w:rtl/>
        </w:rPr>
        <w:t xml:space="preserve"> «</w:t>
      </w:r>
      <w:r w:rsidRPr="00A14578">
        <w:rPr>
          <w:rStyle w:val="Char0"/>
          <w:b w:val="0"/>
          <w:bCs w:val="0"/>
          <w:rtl/>
        </w:rPr>
        <w:t>رَبَّنَا اغفِر لَنا ذُنُوبَنا وَ إِسرافَنا ف</w:t>
      </w:r>
      <w:r w:rsidR="00A0575E" w:rsidRPr="00A14578">
        <w:rPr>
          <w:rStyle w:val="Char0"/>
          <w:b w:val="0"/>
          <w:bCs w:val="0"/>
          <w:rtl/>
        </w:rPr>
        <w:t>ی</w:t>
      </w:r>
      <w:r w:rsidRPr="00A14578">
        <w:rPr>
          <w:rStyle w:val="Char0"/>
          <w:b w:val="0"/>
          <w:bCs w:val="0"/>
          <w:rtl/>
        </w:rPr>
        <w:t>‏ أَمرِنا وَ ثَبِّت أَقدامَنا وَ انصُرنا عَلَى القَومِ الكافِر</w:t>
      </w:r>
      <w:r w:rsidR="00A0575E" w:rsidRPr="00A14578">
        <w:rPr>
          <w:rStyle w:val="Char0"/>
          <w:b w:val="0"/>
          <w:bCs w:val="0"/>
          <w:rtl/>
        </w:rPr>
        <w:t>ی</w:t>
      </w:r>
      <w:r w:rsidRPr="00A14578">
        <w:rPr>
          <w:rStyle w:val="Char0"/>
          <w:b w:val="0"/>
          <w:bCs w:val="0"/>
          <w:rtl/>
        </w:rPr>
        <w:t>نَ</w:t>
      </w:r>
      <w:r w:rsidRPr="00AE16BE">
        <w:rPr>
          <w:rtl/>
        </w:rPr>
        <w:t>».</w:t>
      </w:r>
      <w:r w:rsidR="005878AC">
        <w:rPr>
          <w:rStyle w:val="FootnoteReference"/>
          <w:rtl/>
        </w:rPr>
        <w:footnoteReference w:id="57"/>
      </w:r>
    </w:p>
    <w:p w14:paraId="2DFE5372" w14:textId="0E212E8F" w:rsidR="00A66FEE" w:rsidRPr="00DF5FE1" w:rsidRDefault="00A66FEE" w:rsidP="002E6EAF">
      <w:pPr>
        <w:rPr>
          <w:rtl/>
        </w:rPr>
      </w:pPr>
      <w:r w:rsidRPr="00DF5FE1">
        <w:rPr>
          <w:rFonts w:hint="cs"/>
          <w:rtl/>
        </w:rPr>
        <w:lastRenderedPageBreak/>
        <w:t>قرآن کر</w:t>
      </w:r>
      <w:r w:rsidR="00A0575E">
        <w:rPr>
          <w:rFonts w:hint="cs"/>
          <w:rtl/>
        </w:rPr>
        <w:t>ی</w:t>
      </w:r>
      <w:r w:rsidRPr="00DF5FE1">
        <w:rPr>
          <w:rFonts w:hint="cs"/>
          <w:rtl/>
        </w:rPr>
        <w:t>م مؤمنان را ول</w:t>
      </w:r>
      <w:r w:rsidR="00A0575E">
        <w:rPr>
          <w:rFonts w:hint="cs"/>
          <w:rtl/>
        </w:rPr>
        <w:t>ی</w:t>
      </w:r>
      <w:r w:rsidRPr="00DF5FE1">
        <w:rPr>
          <w:rFonts w:hint="cs"/>
          <w:rtl/>
        </w:rPr>
        <w:t xml:space="preserve">ّ </w:t>
      </w:r>
      <w:r w:rsidR="00A0575E">
        <w:rPr>
          <w:rFonts w:hint="cs"/>
          <w:rtl/>
        </w:rPr>
        <w:t>ی</w:t>
      </w:r>
      <w:r w:rsidRPr="00DF5FE1">
        <w:rPr>
          <w:rFonts w:hint="cs"/>
          <w:rtl/>
        </w:rPr>
        <w:t>ک‌د</w:t>
      </w:r>
      <w:r w:rsidR="00A0575E">
        <w:rPr>
          <w:rFonts w:hint="cs"/>
          <w:rtl/>
        </w:rPr>
        <w:t>ی</w:t>
      </w:r>
      <w:r w:rsidRPr="00DF5FE1">
        <w:rPr>
          <w:rFonts w:hint="cs"/>
          <w:rtl/>
        </w:rPr>
        <w:t>گر دانسته و در قالب اخوت اسلام</w:t>
      </w:r>
      <w:r w:rsidR="00A0575E">
        <w:rPr>
          <w:rFonts w:hint="cs"/>
          <w:rtl/>
        </w:rPr>
        <w:t>ی</w:t>
      </w:r>
      <w:r w:rsidRPr="00DF5FE1">
        <w:rPr>
          <w:rFonts w:hint="cs"/>
          <w:rtl/>
        </w:rPr>
        <w:t xml:space="preserve"> و ساختار ام</w:t>
      </w:r>
      <w:r w:rsidR="009014AE">
        <w:rPr>
          <w:rFonts w:hint="cs"/>
          <w:rtl/>
        </w:rPr>
        <w:t>ّ</w:t>
      </w:r>
      <w:r w:rsidRPr="00DF5FE1">
        <w:rPr>
          <w:rFonts w:hint="cs"/>
          <w:rtl/>
        </w:rPr>
        <w:t>ت</w:t>
      </w:r>
      <w:r w:rsidR="00A0575E">
        <w:rPr>
          <w:rFonts w:hint="cs"/>
          <w:rtl/>
        </w:rPr>
        <w:t>ی</w:t>
      </w:r>
      <w:r w:rsidRPr="00DF5FE1">
        <w:rPr>
          <w:rFonts w:hint="cs"/>
          <w:rtl/>
        </w:rPr>
        <w:t xml:space="preserve"> از آنان خواسته تا از ا</w:t>
      </w:r>
      <w:r w:rsidR="00A0575E">
        <w:rPr>
          <w:rFonts w:hint="cs"/>
          <w:rtl/>
        </w:rPr>
        <w:t>ی</w:t>
      </w:r>
      <w:r w:rsidRPr="00DF5FE1">
        <w:rPr>
          <w:rFonts w:hint="cs"/>
          <w:rtl/>
        </w:rPr>
        <w:t>ن حق ولا</w:t>
      </w:r>
      <w:r w:rsidR="00A0575E">
        <w:rPr>
          <w:rFonts w:hint="cs"/>
          <w:rtl/>
        </w:rPr>
        <w:t>ی</w:t>
      </w:r>
      <w:r w:rsidRPr="00DF5FE1">
        <w:rPr>
          <w:rFonts w:hint="cs"/>
          <w:rtl/>
        </w:rPr>
        <w:t>ت و پ</w:t>
      </w:r>
      <w:r w:rsidR="00A0575E">
        <w:rPr>
          <w:rFonts w:hint="cs"/>
          <w:rtl/>
        </w:rPr>
        <w:t>ی</w:t>
      </w:r>
      <w:r w:rsidRPr="00DF5FE1">
        <w:rPr>
          <w:rFonts w:hint="cs"/>
          <w:rtl/>
        </w:rPr>
        <w:t>وند اخوت در اصلاح و تعال</w:t>
      </w:r>
      <w:r w:rsidR="00A0575E">
        <w:rPr>
          <w:rFonts w:hint="cs"/>
          <w:rtl/>
        </w:rPr>
        <w:t>ی</w:t>
      </w:r>
      <w:r w:rsidRPr="00DF5FE1">
        <w:rPr>
          <w:rFonts w:hint="cs"/>
          <w:rtl/>
        </w:rPr>
        <w:t xml:space="preserve"> هم‌د</w:t>
      </w:r>
      <w:r w:rsidR="00A0575E">
        <w:rPr>
          <w:rFonts w:hint="cs"/>
          <w:rtl/>
        </w:rPr>
        <w:t>ی</w:t>
      </w:r>
      <w:r w:rsidRPr="00DF5FE1">
        <w:rPr>
          <w:rFonts w:hint="cs"/>
          <w:rtl/>
        </w:rPr>
        <w:t>گر استفاده کنند: «</w:t>
      </w:r>
      <w:r w:rsidRPr="00A14578">
        <w:rPr>
          <w:rStyle w:val="Char0"/>
          <w:b w:val="0"/>
          <w:bCs w:val="0"/>
          <w:rtl/>
        </w:rPr>
        <w:t>وَ المُؤمِنُونَ وَ المُؤمِناتُ بَعضُهُم أَولِ</w:t>
      </w:r>
      <w:r w:rsidR="00A0575E" w:rsidRPr="00A14578">
        <w:rPr>
          <w:rStyle w:val="Char0"/>
          <w:b w:val="0"/>
          <w:bCs w:val="0"/>
          <w:rtl/>
        </w:rPr>
        <w:t>ی</w:t>
      </w:r>
      <w:r w:rsidRPr="00A14578">
        <w:rPr>
          <w:rStyle w:val="Char0"/>
          <w:b w:val="0"/>
          <w:bCs w:val="0"/>
          <w:rtl/>
        </w:rPr>
        <w:t xml:space="preserve">اءُ بَعضٍ </w:t>
      </w:r>
      <w:r w:rsidR="00A0575E" w:rsidRPr="00A14578">
        <w:rPr>
          <w:rStyle w:val="Char0"/>
          <w:b w:val="0"/>
          <w:bCs w:val="0"/>
          <w:rtl/>
        </w:rPr>
        <w:t>ی</w:t>
      </w:r>
      <w:r w:rsidRPr="00A14578">
        <w:rPr>
          <w:rStyle w:val="Char0"/>
          <w:b w:val="0"/>
          <w:bCs w:val="0"/>
          <w:rtl/>
        </w:rPr>
        <w:t xml:space="preserve">أمُرُونَ بِالمَعرُوفِ وَ </w:t>
      </w:r>
      <w:r w:rsidR="00A0575E" w:rsidRPr="00A14578">
        <w:rPr>
          <w:rStyle w:val="Char0"/>
          <w:b w:val="0"/>
          <w:bCs w:val="0"/>
          <w:rtl/>
        </w:rPr>
        <w:t>ی</w:t>
      </w:r>
      <w:r w:rsidRPr="00A14578">
        <w:rPr>
          <w:rStyle w:val="Char0"/>
          <w:b w:val="0"/>
          <w:bCs w:val="0"/>
          <w:rtl/>
        </w:rPr>
        <w:t>نهَونَ عَنِ المُنكَرِ</w:t>
      </w:r>
      <w:r w:rsidRPr="00DF5FE1">
        <w:rPr>
          <w:rFonts w:hint="cs"/>
          <w:rtl/>
        </w:rPr>
        <w:t>».</w:t>
      </w:r>
      <w:r w:rsidRPr="00DF5FE1">
        <w:rPr>
          <w:rStyle w:val="FootnoteReference"/>
          <w:rtl/>
        </w:rPr>
        <w:footnoteReference w:id="58"/>
      </w:r>
      <w:r w:rsidRPr="00DF5FE1">
        <w:rPr>
          <w:rFonts w:hint="cs"/>
          <w:rtl/>
        </w:rPr>
        <w:t xml:space="preserve"> امر به معروف و نه</w:t>
      </w:r>
      <w:r w:rsidR="00A0575E">
        <w:rPr>
          <w:rFonts w:hint="cs"/>
          <w:rtl/>
        </w:rPr>
        <w:t>ی</w:t>
      </w:r>
      <w:r w:rsidRPr="00DF5FE1">
        <w:rPr>
          <w:rFonts w:hint="cs"/>
          <w:rtl/>
        </w:rPr>
        <w:t xml:space="preserve"> از منکر ب</w:t>
      </w:r>
      <w:r w:rsidR="00A0575E">
        <w:rPr>
          <w:rFonts w:hint="cs"/>
          <w:rtl/>
        </w:rPr>
        <w:t>ی</w:t>
      </w:r>
      <w:r w:rsidRPr="00DF5FE1">
        <w:rPr>
          <w:rFonts w:hint="cs"/>
          <w:rtl/>
        </w:rPr>
        <w:t>ان د</w:t>
      </w:r>
      <w:r w:rsidR="00A0575E">
        <w:rPr>
          <w:rFonts w:hint="cs"/>
          <w:rtl/>
        </w:rPr>
        <w:t>ی</w:t>
      </w:r>
      <w:r w:rsidRPr="00DF5FE1">
        <w:rPr>
          <w:rFonts w:hint="cs"/>
          <w:rtl/>
        </w:rPr>
        <w:t>گر</w:t>
      </w:r>
      <w:r w:rsidR="00A0575E">
        <w:rPr>
          <w:rFonts w:hint="cs"/>
          <w:rtl/>
        </w:rPr>
        <w:t>ی</w:t>
      </w:r>
      <w:r w:rsidRPr="00DF5FE1">
        <w:rPr>
          <w:rFonts w:hint="cs"/>
          <w:rtl/>
        </w:rPr>
        <w:t xml:space="preserve"> از حضور و نظارت همگان</w:t>
      </w:r>
      <w:r w:rsidR="00A0575E">
        <w:rPr>
          <w:rFonts w:hint="cs"/>
          <w:rtl/>
        </w:rPr>
        <w:t>ی</w:t>
      </w:r>
      <w:r w:rsidRPr="00DF5FE1">
        <w:rPr>
          <w:rFonts w:hint="cs"/>
          <w:rtl/>
        </w:rPr>
        <w:t xml:space="preserve"> و مردم</w:t>
      </w:r>
      <w:r w:rsidR="00A0575E">
        <w:rPr>
          <w:rFonts w:hint="cs"/>
          <w:rtl/>
        </w:rPr>
        <w:t>ی</w:t>
      </w:r>
      <w:r w:rsidRPr="00DF5FE1">
        <w:rPr>
          <w:rFonts w:hint="cs"/>
          <w:rtl/>
        </w:rPr>
        <w:t>‌ساز</w:t>
      </w:r>
      <w:r w:rsidR="00A0575E">
        <w:rPr>
          <w:rFonts w:hint="cs"/>
          <w:rtl/>
        </w:rPr>
        <w:t>ی</w:t>
      </w:r>
      <w:r w:rsidRPr="00DF5FE1">
        <w:rPr>
          <w:rFonts w:hint="cs"/>
          <w:rtl/>
        </w:rPr>
        <w:t xml:space="preserve"> ترب</w:t>
      </w:r>
      <w:r w:rsidR="00A0575E">
        <w:rPr>
          <w:rFonts w:hint="cs"/>
          <w:rtl/>
        </w:rPr>
        <w:t>ی</w:t>
      </w:r>
      <w:r w:rsidRPr="00DF5FE1">
        <w:rPr>
          <w:rFonts w:hint="cs"/>
          <w:rtl/>
        </w:rPr>
        <w:t>ت است و مؤمنان را نسبت به جامعه و مح</w:t>
      </w:r>
      <w:r w:rsidR="00A0575E">
        <w:rPr>
          <w:rFonts w:hint="cs"/>
          <w:rtl/>
        </w:rPr>
        <w:t>ی</w:t>
      </w:r>
      <w:r w:rsidRPr="00DF5FE1">
        <w:rPr>
          <w:rFonts w:hint="cs"/>
          <w:rtl/>
        </w:rPr>
        <w:t>ط پ</w:t>
      </w:r>
      <w:r w:rsidR="00A0575E">
        <w:rPr>
          <w:rFonts w:hint="cs"/>
          <w:rtl/>
        </w:rPr>
        <w:t>ی</w:t>
      </w:r>
      <w:r w:rsidRPr="00DF5FE1">
        <w:rPr>
          <w:rFonts w:hint="cs"/>
          <w:rtl/>
        </w:rPr>
        <w:t>رامون خود، رسالتمند و غ</w:t>
      </w:r>
      <w:r w:rsidR="00A0575E">
        <w:rPr>
          <w:rFonts w:hint="cs"/>
          <w:rtl/>
        </w:rPr>
        <w:t>ی</w:t>
      </w:r>
      <w:r w:rsidRPr="00DF5FE1">
        <w:rPr>
          <w:rFonts w:hint="cs"/>
          <w:rtl/>
        </w:rPr>
        <w:t>ور م</w:t>
      </w:r>
      <w:r w:rsidR="00A0575E">
        <w:rPr>
          <w:rFonts w:hint="cs"/>
          <w:rtl/>
        </w:rPr>
        <w:t>ی</w:t>
      </w:r>
      <w:r w:rsidRPr="00DF5FE1">
        <w:rPr>
          <w:rFonts w:hint="cs"/>
          <w:rtl/>
        </w:rPr>
        <w:t>‌سازد. جوشش درون</w:t>
      </w:r>
      <w:r w:rsidR="00A0575E">
        <w:rPr>
          <w:rFonts w:hint="cs"/>
          <w:rtl/>
        </w:rPr>
        <w:t>ی</w:t>
      </w:r>
      <w:r w:rsidRPr="00DF5FE1">
        <w:rPr>
          <w:rFonts w:hint="cs"/>
          <w:rtl/>
        </w:rPr>
        <w:t xml:space="preserve"> و احساس مسئول</w:t>
      </w:r>
      <w:r w:rsidR="00A0575E">
        <w:rPr>
          <w:rFonts w:hint="cs"/>
          <w:rtl/>
        </w:rPr>
        <w:t>ی</w:t>
      </w:r>
      <w:r w:rsidRPr="00DF5FE1">
        <w:rPr>
          <w:rFonts w:hint="cs"/>
          <w:rtl/>
        </w:rPr>
        <w:t>ت مؤمنان برا</w:t>
      </w:r>
      <w:r w:rsidR="00A0575E">
        <w:rPr>
          <w:rFonts w:hint="cs"/>
          <w:rtl/>
        </w:rPr>
        <w:t>ی</w:t>
      </w:r>
      <w:r w:rsidRPr="00DF5FE1">
        <w:rPr>
          <w:rFonts w:hint="cs"/>
          <w:rtl/>
        </w:rPr>
        <w:t xml:space="preserve"> اصلاح جامعه لازمه ا</w:t>
      </w:r>
      <w:r w:rsidR="00A0575E">
        <w:rPr>
          <w:rFonts w:hint="cs"/>
          <w:rtl/>
        </w:rPr>
        <w:t>ی</w:t>
      </w:r>
      <w:r w:rsidRPr="00DF5FE1">
        <w:rPr>
          <w:rFonts w:hint="cs"/>
          <w:rtl/>
        </w:rPr>
        <w:t>ن فر</w:t>
      </w:r>
      <w:r w:rsidR="00A0575E">
        <w:rPr>
          <w:rFonts w:hint="cs"/>
          <w:rtl/>
        </w:rPr>
        <w:t>ی</w:t>
      </w:r>
      <w:r w:rsidRPr="00DF5FE1">
        <w:rPr>
          <w:rFonts w:hint="cs"/>
          <w:rtl/>
        </w:rPr>
        <w:t>ضه اسلام</w:t>
      </w:r>
      <w:r w:rsidR="00A0575E">
        <w:rPr>
          <w:rFonts w:hint="cs"/>
          <w:rtl/>
        </w:rPr>
        <w:t>ی</w:t>
      </w:r>
      <w:r w:rsidRPr="00DF5FE1">
        <w:rPr>
          <w:rFonts w:hint="cs"/>
          <w:rtl/>
        </w:rPr>
        <w:t xml:space="preserve"> و پ</w:t>
      </w:r>
      <w:r w:rsidR="00A0575E">
        <w:rPr>
          <w:rFonts w:hint="cs"/>
          <w:rtl/>
        </w:rPr>
        <w:t>ی</w:t>
      </w:r>
      <w:r w:rsidRPr="00DF5FE1">
        <w:rPr>
          <w:rFonts w:hint="cs"/>
          <w:rtl/>
        </w:rPr>
        <w:t>امد آن است.</w:t>
      </w:r>
    </w:p>
    <w:p w14:paraId="2780B8F7" w14:textId="317F4C4E" w:rsidR="007A6F09" w:rsidRPr="00DF5FE1" w:rsidRDefault="007A6F09" w:rsidP="002E6EAF">
      <w:pPr>
        <w:ind w:firstLine="337"/>
        <w:rPr>
          <w:sz w:val="28"/>
          <w:rtl/>
          <w:lang w:eastAsia="x-none"/>
        </w:rPr>
      </w:pPr>
      <w:r w:rsidRPr="00DF5FE1">
        <w:rPr>
          <w:rFonts w:hint="cs"/>
          <w:sz w:val="28"/>
          <w:rtl/>
          <w:lang w:eastAsia="x-none"/>
        </w:rPr>
        <w:t>ا</w:t>
      </w:r>
      <w:r w:rsidR="00A0575E">
        <w:rPr>
          <w:rFonts w:hint="cs"/>
          <w:sz w:val="28"/>
          <w:rtl/>
          <w:lang w:eastAsia="x-none"/>
        </w:rPr>
        <w:t>ی</w:t>
      </w:r>
      <w:r w:rsidRPr="00DF5FE1">
        <w:rPr>
          <w:rFonts w:hint="cs"/>
          <w:sz w:val="28"/>
          <w:rtl/>
          <w:lang w:eastAsia="x-none"/>
        </w:rPr>
        <w:t>ن توص</w:t>
      </w:r>
      <w:r w:rsidR="00A0575E">
        <w:rPr>
          <w:rFonts w:hint="cs"/>
          <w:sz w:val="28"/>
          <w:rtl/>
          <w:lang w:eastAsia="x-none"/>
        </w:rPr>
        <w:t>ی</w:t>
      </w:r>
      <w:r w:rsidRPr="00DF5FE1">
        <w:rPr>
          <w:rFonts w:hint="cs"/>
          <w:sz w:val="28"/>
          <w:rtl/>
          <w:lang w:eastAsia="x-none"/>
        </w:rPr>
        <w:t>ف از اهل ا</w:t>
      </w:r>
      <w:r w:rsidR="00A0575E">
        <w:rPr>
          <w:rFonts w:hint="cs"/>
          <w:sz w:val="28"/>
          <w:rtl/>
          <w:lang w:eastAsia="x-none"/>
        </w:rPr>
        <w:t>ی</w:t>
      </w:r>
      <w:r w:rsidRPr="00DF5FE1">
        <w:rPr>
          <w:rFonts w:hint="cs"/>
          <w:sz w:val="28"/>
          <w:rtl/>
          <w:lang w:eastAsia="x-none"/>
        </w:rPr>
        <w:t>مان شامل جوان</w:t>
      </w:r>
      <w:r>
        <w:rPr>
          <w:rFonts w:hint="cs"/>
          <w:sz w:val="28"/>
          <w:rtl/>
          <w:lang w:eastAsia="x-none"/>
        </w:rPr>
        <w:t>ان</w:t>
      </w:r>
      <w:r w:rsidRPr="00DF5FE1">
        <w:rPr>
          <w:rFonts w:hint="cs"/>
          <w:sz w:val="28"/>
          <w:rtl/>
          <w:lang w:eastAsia="x-none"/>
        </w:rPr>
        <w:t xml:space="preserve"> هم م</w:t>
      </w:r>
      <w:r w:rsidR="00A0575E">
        <w:rPr>
          <w:rFonts w:hint="cs"/>
          <w:sz w:val="28"/>
          <w:rtl/>
          <w:lang w:eastAsia="x-none"/>
        </w:rPr>
        <w:t>ی</w:t>
      </w:r>
      <w:r w:rsidRPr="00DF5FE1">
        <w:rPr>
          <w:rFonts w:hint="cs"/>
          <w:sz w:val="28"/>
          <w:rtl/>
          <w:lang w:eastAsia="x-none"/>
        </w:rPr>
        <w:t>‌شود و در زندگ</w:t>
      </w:r>
      <w:r w:rsidR="00A0575E">
        <w:rPr>
          <w:rFonts w:hint="cs"/>
          <w:sz w:val="28"/>
          <w:rtl/>
          <w:lang w:eastAsia="x-none"/>
        </w:rPr>
        <w:t>ی</w:t>
      </w:r>
      <w:r w:rsidRPr="00DF5FE1">
        <w:rPr>
          <w:rFonts w:hint="cs"/>
          <w:sz w:val="28"/>
          <w:rtl/>
          <w:lang w:eastAsia="x-none"/>
        </w:rPr>
        <w:t xml:space="preserve"> طلب</w:t>
      </w:r>
      <w:r w:rsidR="004346B8">
        <w:rPr>
          <w:rFonts w:hint="cs"/>
          <w:sz w:val="28"/>
          <w:rtl/>
          <w:lang w:eastAsia="x-none"/>
        </w:rPr>
        <w:t>ه جوان</w:t>
      </w:r>
      <w:r w:rsidRPr="00DF5FE1">
        <w:rPr>
          <w:rFonts w:hint="cs"/>
          <w:sz w:val="28"/>
          <w:rtl/>
          <w:lang w:eastAsia="x-none"/>
        </w:rPr>
        <w:t xml:space="preserve"> ن</w:t>
      </w:r>
      <w:r w:rsidR="00A0575E">
        <w:rPr>
          <w:rFonts w:hint="cs"/>
          <w:sz w:val="28"/>
          <w:rtl/>
          <w:lang w:eastAsia="x-none"/>
        </w:rPr>
        <w:t>ی</w:t>
      </w:r>
      <w:r w:rsidRPr="00DF5FE1">
        <w:rPr>
          <w:rFonts w:hint="cs"/>
          <w:sz w:val="28"/>
          <w:rtl/>
          <w:lang w:eastAsia="x-none"/>
        </w:rPr>
        <w:t>ز ا</w:t>
      </w:r>
      <w:r w:rsidR="00A0575E">
        <w:rPr>
          <w:rFonts w:hint="cs"/>
          <w:sz w:val="28"/>
          <w:rtl/>
          <w:lang w:eastAsia="x-none"/>
        </w:rPr>
        <w:t>ی</w:t>
      </w:r>
      <w:r w:rsidRPr="00DF5FE1">
        <w:rPr>
          <w:rFonts w:hint="cs"/>
          <w:sz w:val="28"/>
          <w:rtl/>
          <w:lang w:eastAsia="x-none"/>
        </w:rPr>
        <w:t>ن ولا</w:t>
      </w:r>
      <w:r w:rsidR="00A0575E">
        <w:rPr>
          <w:rFonts w:hint="cs"/>
          <w:sz w:val="28"/>
          <w:rtl/>
          <w:lang w:eastAsia="x-none"/>
        </w:rPr>
        <w:t>ی</w:t>
      </w:r>
      <w:r w:rsidRPr="00DF5FE1">
        <w:rPr>
          <w:rFonts w:hint="cs"/>
          <w:sz w:val="28"/>
          <w:rtl/>
          <w:lang w:eastAsia="x-none"/>
        </w:rPr>
        <w:t>ت ا</w:t>
      </w:r>
      <w:r w:rsidR="00A0575E">
        <w:rPr>
          <w:rFonts w:hint="cs"/>
          <w:sz w:val="28"/>
          <w:rtl/>
          <w:lang w:eastAsia="x-none"/>
        </w:rPr>
        <w:t>ی</w:t>
      </w:r>
      <w:r w:rsidRPr="00DF5FE1">
        <w:rPr>
          <w:rFonts w:hint="cs"/>
          <w:sz w:val="28"/>
          <w:rtl/>
          <w:lang w:eastAsia="x-none"/>
        </w:rPr>
        <w:t>مان</w:t>
      </w:r>
      <w:r w:rsidR="00A0575E">
        <w:rPr>
          <w:rFonts w:hint="cs"/>
          <w:sz w:val="28"/>
          <w:rtl/>
          <w:lang w:eastAsia="x-none"/>
        </w:rPr>
        <w:t>ی</w:t>
      </w:r>
      <w:r w:rsidRPr="00DF5FE1">
        <w:rPr>
          <w:rFonts w:hint="cs"/>
          <w:sz w:val="28"/>
          <w:rtl/>
          <w:lang w:eastAsia="x-none"/>
        </w:rPr>
        <w:t xml:space="preserve"> با</w:t>
      </w:r>
      <w:r w:rsidR="00A0575E">
        <w:rPr>
          <w:rFonts w:hint="cs"/>
          <w:sz w:val="28"/>
          <w:rtl/>
          <w:lang w:eastAsia="x-none"/>
        </w:rPr>
        <w:t>ی</w:t>
      </w:r>
      <w:r w:rsidRPr="00DF5FE1">
        <w:rPr>
          <w:rFonts w:hint="cs"/>
          <w:sz w:val="28"/>
          <w:rtl/>
          <w:lang w:eastAsia="x-none"/>
        </w:rPr>
        <w:t>د وجود داشته باشد</w:t>
      </w:r>
      <w:r>
        <w:rPr>
          <w:rFonts w:hint="cs"/>
          <w:sz w:val="28"/>
          <w:rtl/>
          <w:lang w:eastAsia="x-none"/>
        </w:rPr>
        <w:t>.</w:t>
      </w:r>
      <w:r w:rsidRPr="00DF5FE1">
        <w:rPr>
          <w:rStyle w:val="FootnoteReference"/>
          <w:sz w:val="28"/>
          <w:rtl/>
        </w:rPr>
        <w:footnoteReference w:id="59"/>
      </w:r>
    </w:p>
    <w:p w14:paraId="50D381E0" w14:textId="08DC1064" w:rsidR="00182F13" w:rsidRPr="00DF5FE1" w:rsidRDefault="003A065A" w:rsidP="002E6EAF">
      <w:pPr>
        <w:rPr>
          <w:lang w:eastAsia="zh-CN"/>
        </w:rPr>
      </w:pPr>
      <w:r w:rsidRPr="00DF5FE1">
        <w:rPr>
          <w:rFonts w:hint="cs"/>
          <w:rtl/>
        </w:rPr>
        <w:t>خطاب «</w:t>
      </w:r>
      <w:r w:rsidRPr="00A14578">
        <w:rPr>
          <w:rStyle w:val="Char0"/>
          <w:b w:val="0"/>
          <w:bCs w:val="0"/>
          <w:rtl/>
        </w:rPr>
        <w:t>أَلا كُلُّكُم رَاعٍ وَ كُلُّكُم مَسئُولٌ عَن رَعِ</w:t>
      </w:r>
      <w:r w:rsidR="00A0575E" w:rsidRPr="00A14578">
        <w:rPr>
          <w:rStyle w:val="Char0"/>
          <w:b w:val="0"/>
          <w:bCs w:val="0"/>
          <w:rtl/>
        </w:rPr>
        <w:t>ی</w:t>
      </w:r>
      <w:r w:rsidRPr="00A14578">
        <w:rPr>
          <w:rStyle w:val="Char0"/>
          <w:b w:val="0"/>
          <w:bCs w:val="0"/>
          <w:rtl/>
        </w:rPr>
        <w:t>تِهِ</w:t>
      </w:r>
      <w:r w:rsidRPr="00DF5FE1">
        <w:rPr>
          <w:rFonts w:hint="cs"/>
          <w:rtl/>
        </w:rPr>
        <w:t>»</w:t>
      </w:r>
      <w:r w:rsidRPr="00DF5FE1">
        <w:rPr>
          <w:rStyle w:val="FootnoteReference"/>
          <w:rtl/>
        </w:rPr>
        <w:footnoteReference w:id="60"/>
      </w:r>
      <w:r w:rsidRPr="00DF5FE1">
        <w:rPr>
          <w:rFonts w:hint="cs"/>
          <w:rtl/>
        </w:rPr>
        <w:t xml:space="preserve"> </w:t>
      </w:r>
      <w:r>
        <w:rPr>
          <w:rFonts w:hint="cs"/>
          <w:rtl/>
        </w:rPr>
        <w:t xml:space="preserve">هم </w:t>
      </w:r>
      <w:r w:rsidRPr="00DF5FE1">
        <w:rPr>
          <w:rFonts w:hint="cs"/>
          <w:rtl/>
        </w:rPr>
        <w:t>برا</w:t>
      </w:r>
      <w:r w:rsidR="00A0575E">
        <w:rPr>
          <w:rFonts w:hint="cs"/>
          <w:rtl/>
        </w:rPr>
        <w:t>ی</w:t>
      </w:r>
      <w:r w:rsidRPr="00DF5FE1">
        <w:rPr>
          <w:rFonts w:hint="cs"/>
          <w:rtl/>
        </w:rPr>
        <w:t xml:space="preserve"> هم</w:t>
      </w:r>
      <w:r w:rsidR="00C921B5">
        <w:rPr>
          <w:rFonts w:hint="cs"/>
          <w:rtl/>
        </w:rPr>
        <w:t xml:space="preserve">ة </w:t>
      </w:r>
      <w:r w:rsidRPr="00DF5FE1">
        <w:rPr>
          <w:rFonts w:hint="cs"/>
          <w:rtl/>
        </w:rPr>
        <w:t>مکلفان است و از ابتدا</w:t>
      </w:r>
      <w:r w:rsidR="00A0575E">
        <w:rPr>
          <w:rFonts w:hint="cs"/>
          <w:rtl/>
        </w:rPr>
        <w:t>ی</w:t>
      </w:r>
      <w:r w:rsidRPr="00DF5FE1">
        <w:rPr>
          <w:rFonts w:hint="cs"/>
          <w:rtl/>
        </w:rPr>
        <w:t xml:space="preserve"> بلوغ شامل </w:t>
      </w:r>
      <w:r>
        <w:rPr>
          <w:rFonts w:hint="cs"/>
          <w:rtl/>
        </w:rPr>
        <w:t xml:space="preserve">انسان‌ها </w:t>
      </w:r>
      <w:r w:rsidRPr="00DF5FE1">
        <w:rPr>
          <w:rFonts w:hint="cs"/>
          <w:rtl/>
        </w:rPr>
        <w:t>م</w:t>
      </w:r>
      <w:r w:rsidR="00A0575E">
        <w:rPr>
          <w:rFonts w:hint="cs"/>
          <w:rtl/>
        </w:rPr>
        <w:t>ی</w:t>
      </w:r>
      <w:r w:rsidRPr="00DF5FE1">
        <w:rPr>
          <w:rFonts w:hint="cs"/>
          <w:rtl/>
        </w:rPr>
        <w:t>‌شود و جوانان را هم به دل‌مشغول</w:t>
      </w:r>
      <w:r w:rsidR="00A0575E">
        <w:rPr>
          <w:rFonts w:hint="cs"/>
          <w:rtl/>
        </w:rPr>
        <w:t>ی</w:t>
      </w:r>
      <w:r w:rsidRPr="00DF5FE1">
        <w:rPr>
          <w:rFonts w:hint="cs"/>
          <w:rtl/>
        </w:rPr>
        <w:t xml:space="preserve"> نسبت به مسائل</w:t>
      </w:r>
      <w:r w:rsidR="00EC7342">
        <w:rPr>
          <w:rFonts w:hint="cs"/>
          <w:rtl/>
        </w:rPr>
        <w:t xml:space="preserve"> امّت </w:t>
      </w:r>
      <w:r w:rsidRPr="00DF5FE1">
        <w:rPr>
          <w:rFonts w:hint="cs"/>
          <w:rtl/>
        </w:rPr>
        <w:t>اسلام</w:t>
      </w:r>
      <w:r w:rsidR="00A0575E">
        <w:rPr>
          <w:rFonts w:hint="cs"/>
          <w:rtl/>
        </w:rPr>
        <w:t>ی</w:t>
      </w:r>
      <w:r w:rsidRPr="00DF5FE1">
        <w:rPr>
          <w:rFonts w:hint="cs"/>
          <w:rtl/>
        </w:rPr>
        <w:t xml:space="preserve"> از جمله به‌ساز</w:t>
      </w:r>
      <w:r w:rsidR="00A0575E">
        <w:rPr>
          <w:rFonts w:hint="cs"/>
          <w:rtl/>
        </w:rPr>
        <w:t>ی</w:t>
      </w:r>
      <w:r w:rsidRPr="00DF5FE1">
        <w:rPr>
          <w:rFonts w:hint="cs"/>
          <w:rtl/>
        </w:rPr>
        <w:t xml:space="preserve"> مح</w:t>
      </w:r>
      <w:r w:rsidR="00A0575E">
        <w:rPr>
          <w:rFonts w:hint="cs"/>
          <w:rtl/>
        </w:rPr>
        <w:t>ی</w:t>
      </w:r>
      <w:r w:rsidRPr="00DF5FE1">
        <w:rPr>
          <w:rFonts w:hint="cs"/>
          <w:rtl/>
        </w:rPr>
        <w:t>ط پ</w:t>
      </w:r>
      <w:r w:rsidR="00A0575E">
        <w:rPr>
          <w:rFonts w:hint="cs"/>
          <w:rtl/>
        </w:rPr>
        <w:t>ی</w:t>
      </w:r>
      <w:r w:rsidRPr="00DF5FE1">
        <w:rPr>
          <w:rFonts w:hint="cs"/>
          <w:rtl/>
        </w:rPr>
        <w:t>رامون خود فرام</w:t>
      </w:r>
      <w:r w:rsidR="00A0575E">
        <w:rPr>
          <w:rFonts w:hint="cs"/>
          <w:rtl/>
        </w:rPr>
        <w:t>ی</w:t>
      </w:r>
      <w:r w:rsidRPr="00DF5FE1">
        <w:rPr>
          <w:rFonts w:hint="cs"/>
          <w:rtl/>
        </w:rPr>
        <w:t>‌خواند.</w:t>
      </w:r>
      <w:r>
        <w:rPr>
          <w:rFonts w:hint="cs"/>
          <w:rtl/>
        </w:rPr>
        <w:t xml:space="preserve"> </w:t>
      </w:r>
      <w:r w:rsidRPr="00DF5FE1">
        <w:rPr>
          <w:rtl/>
        </w:rPr>
        <w:t>تکل</w:t>
      </w:r>
      <w:r w:rsidR="00A0575E">
        <w:rPr>
          <w:rFonts w:hint="cs"/>
          <w:rtl/>
        </w:rPr>
        <w:t>ی</w:t>
      </w:r>
      <w:r w:rsidRPr="00DF5FE1">
        <w:rPr>
          <w:rFonts w:hint="eastAsia"/>
          <w:rtl/>
        </w:rPr>
        <w:t>ف</w:t>
      </w:r>
      <w:r w:rsidRPr="00DF5FE1">
        <w:rPr>
          <w:rtl/>
        </w:rPr>
        <w:t xml:space="preserve"> </w:t>
      </w:r>
      <w:r w:rsidRPr="00DF5FE1">
        <w:rPr>
          <w:rFonts w:hint="cs"/>
          <w:rtl/>
        </w:rPr>
        <w:t xml:space="preserve">به </w:t>
      </w:r>
      <w:r w:rsidR="00A2470A">
        <w:rPr>
          <w:rFonts w:hint="cs"/>
          <w:rtl/>
        </w:rPr>
        <w:t>«</w:t>
      </w:r>
      <w:r w:rsidR="00A2470A" w:rsidRPr="00A14578">
        <w:rPr>
          <w:rStyle w:val="Char0"/>
          <w:b w:val="0"/>
          <w:bCs w:val="0"/>
          <w:rtl/>
        </w:rPr>
        <w:t>تَعَاوَنُوا عَلَى البِرِّ وَالتَّقوَ</w:t>
      </w:r>
      <w:r w:rsidR="00A0575E" w:rsidRPr="00A14578">
        <w:rPr>
          <w:rStyle w:val="Char0"/>
          <w:rFonts w:hint="cs"/>
          <w:b w:val="0"/>
          <w:bCs w:val="0"/>
          <w:rtl/>
        </w:rPr>
        <w:t>ی</w:t>
      </w:r>
      <w:r w:rsidR="00A2470A">
        <w:rPr>
          <w:rFonts w:hint="cs"/>
          <w:rtl/>
        </w:rPr>
        <w:t>»</w:t>
      </w:r>
      <w:r w:rsidR="00A2470A">
        <w:rPr>
          <w:rStyle w:val="FootnoteReference"/>
          <w:rtl/>
        </w:rPr>
        <w:footnoteReference w:id="61"/>
      </w:r>
      <w:r w:rsidRPr="00DF5FE1">
        <w:rPr>
          <w:rtl/>
        </w:rPr>
        <w:t xml:space="preserve"> رسالت د</w:t>
      </w:r>
      <w:r w:rsidR="00A0575E">
        <w:rPr>
          <w:rFonts w:hint="cs"/>
          <w:rtl/>
        </w:rPr>
        <w:t>ی</w:t>
      </w:r>
      <w:r w:rsidRPr="00DF5FE1">
        <w:rPr>
          <w:rFonts w:hint="eastAsia"/>
          <w:rtl/>
        </w:rPr>
        <w:t>ن</w:t>
      </w:r>
      <w:r w:rsidR="00A0575E">
        <w:rPr>
          <w:rFonts w:hint="cs"/>
          <w:rtl/>
        </w:rPr>
        <w:t>ی</w:t>
      </w:r>
      <w:r w:rsidRPr="00DF5FE1">
        <w:rPr>
          <w:rtl/>
        </w:rPr>
        <w:t xml:space="preserve"> هم</w:t>
      </w:r>
      <w:r w:rsidR="00C921B5">
        <w:rPr>
          <w:rFonts w:hint="cs"/>
          <w:rtl/>
        </w:rPr>
        <w:t xml:space="preserve">ة </w:t>
      </w:r>
      <w:r w:rsidRPr="00DF5FE1">
        <w:rPr>
          <w:rtl/>
        </w:rPr>
        <w:t>مؤم</w:t>
      </w:r>
      <w:r w:rsidRPr="00DF5FE1">
        <w:rPr>
          <w:rFonts w:hint="eastAsia"/>
          <w:rtl/>
        </w:rPr>
        <w:t>ن</w:t>
      </w:r>
      <w:r w:rsidRPr="00DF5FE1">
        <w:rPr>
          <w:rFonts w:hint="cs"/>
          <w:rtl/>
        </w:rPr>
        <w:t>ا</w:t>
      </w:r>
      <w:r w:rsidRPr="00DF5FE1">
        <w:rPr>
          <w:rFonts w:hint="eastAsia"/>
          <w:rtl/>
        </w:rPr>
        <w:t>ن</w:t>
      </w:r>
      <w:r w:rsidRPr="00DF5FE1">
        <w:rPr>
          <w:rtl/>
        </w:rPr>
        <w:t xml:space="preserve"> نسبت به برادران ا</w:t>
      </w:r>
      <w:r w:rsidR="00A0575E">
        <w:rPr>
          <w:rFonts w:hint="cs"/>
          <w:rtl/>
        </w:rPr>
        <w:t>ی</w:t>
      </w:r>
      <w:r w:rsidRPr="00DF5FE1">
        <w:rPr>
          <w:rFonts w:hint="eastAsia"/>
          <w:rtl/>
        </w:rPr>
        <w:t>مان</w:t>
      </w:r>
      <w:r w:rsidR="00A0575E">
        <w:rPr>
          <w:rFonts w:hint="cs"/>
          <w:rtl/>
        </w:rPr>
        <w:t>ی</w:t>
      </w:r>
      <w:r>
        <w:rPr>
          <w:rFonts w:hint="cs"/>
          <w:rtl/>
        </w:rPr>
        <w:t xml:space="preserve"> است و طب</w:t>
      </w:r>
      <w:r w:rsidR="00A0575E">
        <w:rPr>
          <w:rFonts w:hint="cs"/>
          <w:rtl/>
        </w:rPr>
        <w:t>ی</w:t>
      </w:r>
      <w:r>
        <w:rPr>
          <w:rFonts w:hint="cs"/>
          <w:rtl/>
        </w:rPr>
        <w:t>عتاً برا</w:t>
      </w:r>
      <w:r w:rsidR="00A0575E">
        <w:rPr>
          <w:rFonts w:hint="cs"/>
          <w:rtl/>
        </w:rPr>
        <w:t>ی</w:t>
      </w:r>
      <w:r>
        <w:rPr>
          <w:rFonts w:hint="cs"/>
          <w:rtl/>
        </w:rPr>
        <w:t xml:space="preserve"> </w:t>
      </w:r>
      <w:r w:rsidRPr="00DF5FE1">
        <w:rPr>
          <w:rtl/>
        </w:rPr>
        <w:t>طلاب علوم د</w:t>
      </w:r>
      <w:r w:rsidR="00A0575E">
        <w:rPr>
          <w:rFonts w:hint="cs"/>
          <w:rtl/>
        </w:rPr>
        <w:t>ی</w:t>
      </w:r>
      <w:r w:rsidRPr="00DF5FE1">
        <w:rPr>
          <w:rFonts w:hint="eastAsia"/>
          <w:rtl/>
        </w:rPr>
        <w:t>ن</w:t>
      </w:r>
      <w:r w:rsidR="00A0575E">
        <w:rPr>
          <w:rFonts w:hint="cs"/>
          <w:rtl/>
        </w:rPr>
        <w:t>ی</w:t>
      </w:r>
      <w:r w:rsidRPr="00DF5FE1">
        <w:rPr>
          <w:rtl/>
        </w:rPr>
        <w:t xml:space="preserve"> </w:t>
      </w:r>
      <w:r w:rsidR="00114D6F">
        <w:rPr>
          <w:rFonts w:hint="cs"/>
          <w:rtl/>
        </w:rPr>
        <w:t>تأکید</w:t>
      </w:r>
      <w:r>
        <w:rPr>
          <w:rFonts w:hint="cs"/>
          <w:rtl/>
        </w:rPr>
        <w:t xml:space="preserve"> ب</w:t>
      </w:r>
      <w:r w:rsidR="00A0575E">
        <w:rPr>
          <w:rFonts w:hint="cs"/>
          <w:rtl/>
        </w:rPr>
        <w:t>ی</w:t>
      </w:r>
      <w:r>
        <w:rPr>
          <w:rFonts w:hint="cs"/>
          <w:rtl/>
        </w:rPr>
        <w:t>شتر</w:t>
      </w:r>
      <w:r w:rsidR="00A0575E">
        <w:rPr>
          <w:rFonts w:hint="cs"/>
          <w:rtl/>
        </w:rPr>
        <w:t>ی</w:t>
      </w:r>
      <w:r>
        <w:rPr>
          <w:rFonts w:hint="cs"/>
          <w:rtl/>
        </w:rPr>
        <w:t xml:space="preserve"> دارد</w:t>
      </w:r>
      <w:r w:rsidRPr="00DF5FE1">
        <w:rPr>
          <w:rtl/>
        </w:rPr>
        <w:t xml:space="preserve"> و با</w:t>
      </w:r>
      <w:r w:rsidR="00A0575E">
        <w:rPr>
          <w:rFonts w:hint="cs"/>
          <w:rtl/>
        </w:rPr>
        <w:t>ی</w:t>
      </w:r>
      <w:r w:rsidRPr="00DF5FE1">
        <w:rPr>
          <w:rFonts w:hint="eastAsia"/>
          <w:rtl/>
        </w:rPr>
        <w:t>د</w:t>
      </w:r>
      <w:r w:rsidRPr="00DF5FE1">
        <w:rPr>
          <w:rtl/>
        </w:rPr>
        <w:t xml:space="preserve"> در دوران تحص</w:t>
      </w:r>
      <w:r w:rsidR="00A0575E">
        <w:rPr>
          <w:rFonts w:hint="cs"/>
          <w:rtl/>
        </w:rPr>
        <w:t>ی</w:t>
      </w:r>
      <w:r w:rsidRPr="00DF5FE1">
        <w:rPr>
          <w:rFonts w:hint="eastAsia"/>
          <w:rtl/>
        </w:rPr>
        <w:t>ل</w:t>
      </w:r>
      <w:r w:rsidRPr="00DF5FE1">
        <w:rPr>
          <w:rtl/>
        </w:rPr>
        <w:t xml:space="preserve"> و در کارگاه مدرسه</w:t>
      </w:r>
      <w:r w:rsidR="00CF2B5F">
        <w:rPr>
          <w:rFonts w:hint="cs"/>
          <w:rtl/>
        </w:rPr>
        <w:t>،</w:t>
      </w:r>
      <w:r w:rsidRPr="00DF5FE1">
        <w:rPr>
          <w:rtl/>
        </w:rPr>
        <w:t xml:space="preserve"> ورز</w:t>
      </w:r>
      <w:r w:rsidR="00A0575E">
        <w:rPr>
          <w:rFonts w:hint="cs"/>
          <w:rtl/>
        </w:rPr>
        <w:t>ی</w:t>
      </w:r>
      <w:r w:rsidRPr="00DF5FE1">
        <w:rPr>
          <w:rFonts w:hint="eastAsia"/>
          <w:rtl/>
        </w:rPr>
        <w:t>دگ</w:t>
      </w:r>
      <w:r w:rsidR="00A0575E">
        <w:rPr>
          <w:rFonts w:hint="cs"/>
          <w:rtl/>
        </w:rPr>
        <w:t>ی</w:t>
      </w:r>
      <w:r w:rsidRPr="00DF5FE1">
        <w:rPr>
          <w:rtl/>
        </w:rPr>
        <w:t xml:space="preserve"> کاف</w:t>
      </w:r>
      <w:r w:rsidR="00A0575E">
        <w:rPr>
          <w:rFonts w:hint="cs"/>
          <w:rtl/>
        </w:rPr>
        <w:t>ی</w:t>
      </w:r>
      <w:r w:rsidRPr="00DF5FE1">
        <w:rPr>
          <w:rtl/>
        </w:rPr>
        <w:t xml:space="preserve"> برا</w:t>
      </w:r>
      <w:r w:rsidR="00A0575E">
        <w:rPr>
          <w:rFonts w:hint="cs"/>
          <w:rtl/>
        </w:rPr>
        <w:t>ی</w:t>
      </w:r>
      <w:r w:rsidRPr="00DF5FE1">
        <w:rPr>
          <w:rtl/>
        </w:rPr>
        <w:t xml:space="preserve"> آن کسب</w:t>
      </w:r>
      <w:r w:rsidRPr="00DF5FE1">
        <w:rPr>
          <w:rFonts w:hint="cs"/>
          <w:rtl/>
        </w:rPr>
        <w:t xml:space="preserve"> شود</w:t>
      </w:r>
      <w:r w:rsidRPr="00DF5FE1">
        <w:rPr>
          <w:rtl/>
        </w:rPr>
        <w:t xml:space="preserve">. </w:t>
      </w:r>
      <w:r w:rsidR="00005FF1">
        <w:rPr>
          <w:rFonts w:hint="cs"/>
          <w:rtl/>
        </w:rPr>
        <w:t>خلاصه ا</w:t>
      </w:r>
      <w:r w:rsidR="00A0575E">
        <w:rPr>
          <w:rFonts w:hint="cs"/>
          <w:rtl/>
        </w:rPr>
        <w:t>ی</w:t>
      </w:r>
      <w:r w:rsidR="00005FF1">
        <w:rPr>
          <w:rFonts w:hint="cs"/>
          <w:rtl/>
        </w:rPr>
        <w:t xml:space="preserve">نکه </w:t>
      </w:r>
      <w:r w:rsidR="00182F13" w:rsidRPr="00DF5FE1">
        <w:rPr>
          <w:rFonts w:hint="cs"/>
          <w:rtl/>
          <w:lang w:eastAsia="zh-CN"/>
        </w:rPr>
        <w:t>تلاش برا</w:t>
      </w:r>
      <w:r w:rsidR="00A0575E">
        <w:rPr>
          <w:rFonts w:hint="cs"/>
          <w:rtl/>
          <w:lang w:eastAsia="zh-CN"/>
        </w:rPr>
        <w:t>ی</w:t>
      </w:r>
      <w:r w:rsidR="00182F13" w:rsidRPr="00DF5FE1">
        <w:rPr>
          <w:rFonts w:hint="cs"/>
          <w:rtl/>
          <w:lang w:eastAsia="zh-CN"/>
        </w:rPr>
        <w:t xml:space="preserve"> سازندگ</w:t>
      </w:r>
      <w:r w:rsidR="00A0575E">
        <w:rPr>
          <w:rFonts w:hint="cs"/>
          <w:rtl/>
          <w:lang w:eastAsia="zh-CN"/>
        </w:rPr>
        <w:t>ی</w:t>
      </w:r>
      <w:r w:rsidR="00182F13" w:rsidRPr="00DF5FE1">
        <w:rPr>
          <w:rFonts w:hint="cs"/>
          <w:rtl/>
          <w:lang w:eastAsia="zh-CN"/>
        </w:rPr>
        <w:t xml:space="preserve"> و نقش‌آفر</w:t>
      </w:r>
      <w:r w:rsidR="00A0575E">
        <w:rPr>
          <w:rFonts w:hint="cs"/>
          <w:rtl/>
          <w:lang w:eastAsia="zh-CN"/>
        </w:rPr>
        <w:t>ی</w:t>
      </w:r>
      <w:r w:rsidR="00182F13" w:rsidRPr="00DF5FE1">
        <w:rPr>
          <w:rFonts w:hint="cs"/>
          <w:rtl/>
          <w:lang w:eastAsia="zh-CN"/>
        </w:rPr>
        <w:t>ن</w:t>
      </w:r>
      <w:r w:rsidR="00A0575E">
        <w:rPr>
          <w:rFonts w:hint="cs"/>
          <w:rtl/>
          <w:lang w:eastAsia="zh-CN"/>
        </w:rPr>
        <w:t>ی</w:t>
      </w:r>
      <w:r w:rsidR="00182F13" w:rsidRPr="00DF5FE1">
        <w:rPr>
          <w:rFonts w:hint="cs"/>
          <w:rtl/>
          <w:lang w:eastAsia="zh-CN"/>
        </w:rPr>
        <w:t xml:space="preserve"> </w:t>
      </w:r>
      <w:r>
        <w:rPr>
          <w:rFonts w:hint="cs"/>
          <w:rtl/>
          <w:lang w:eastAsia="zh-CN"/>
        </w:rPr>
        <w:t>اجتماع</w:t>
      </w:r>
      <w:r w:rsidR="00A0575E">
        <w:rPr>
          <w:rFonts w:hint="cs"/>
          <w:rtl/>
          <w:lang w:eastAsia="zh-CN"/>
        </w:rPr>
        <w:t>ی</w:t>
      </w:r>
      <w:r w:rsidR="005D42CC">
        <w:rPr>
          <w:rFonts w:hint="cs"/>
          <w:rtl/>
          <w:lang w:eastAsia="zh-CN"/>
        </w:rPr>
        <w:t>،</w:t>
      </w:r>
      <w:r w:rsidR="00182F13" w:rsidRPr="00DF5FE1">
        <w:rPr>
          <w:rFonts w:hint="cs"/>
          <w:rtl/>
          <w:lang w:eastAsia="zh-CN"/>
        </w:rPr>
        <w:t xml:space="preserve"> واجب ع</w:t>
      </w:r>
      <w:r w:rsidR="00A0575E">
        <w:rPr>
          <w:rFonts w:hint="cs"/>
          <w:rtl/>
          <w:lang w:eastAsia="zh-CN"/>
        </w:rPr>
        <w:t>ی</w:t>
      </w:r>
      <w:r w:rsidR="00182F13" w:rsidRPr="00DF5FE1">
        <w:rPr>
          <w:rFonts w:hint="cs"/>
          <w:rtl/>
          <w:lang w:eastAsia="zh-CN"/>
        </w:rPr>
        <w:t>ن</w:t>
      </w:r>
      <w:r w:rsidR="00A0575E">
        <w:rPr>
          <w:rFonts w:hint="cs"/>
          <w:rtl/>
          <w:lang w:eastAsia="zh-CN"/>
        </w:rPr>
        <w:t>ی</w:t>
      </w:r>
      <w:r w:rsidR="00182F13" w:rsidRPr="00DF5FE1">
        <w:rPr>
          <w:rFonts w:hint="cs"/>
          <w:rtl/>
          <w:lang w:eastAsia="zh-CN"/>
        </w:rPr>
        <w:t xml:space="preserve"> است که همگان با</w:t>
      </w:r>
      <w:r w:rsidR="00A0575E">
        <w:rPr>
          <w:rFonts w:hint="cs"/>
          <w:rtl/>
          <w:lang w:eastAsia="zh-CN"/>
        </w:rPr>
        <w:t>ی</w:t>
      </w:r>
      <w:r w:rsidR="00182F13" w:rsidRPr="00DF5FE1">
        <w:rPr>
          <w:rFonts w:hint="cs"/>
          <w:rtl/>
          <w:lang w:eastAsia="zh-CN"/>
        </w:rPr>
        <w:t>د در آن حضور داشته باشند نه واجب کفا</w:t>
      </w:r>
      <w:r w:rsidR="00A0575E">
        <w:rPr>
          <w:rFonts w:hint="cs"/>
          <w:rtl/>
          <w:lang w:eastAsia="zh-CN"/>
        </w:rPr>
        <w:t>یی</w:t>
      </w:r>
      <w:r w:rsidR="00182F13" w:rsidRPr="00DF5FE1">
        <w:rPr>
          <w:rFonts w:hint="cs"/>
          <w:rtl/>
          <w:lang w:eastAsia="zh-CN"/>
        </w:rPr>
        <w:t xml:space="preserve"> که با تقس</w:t>
      </w:r>
      <w:r w:rsidR="00A0575E">
        <w:rPr>
          <w:rFonts w:hint="cs"/>
          <w:rtl/>
          <w:lang w:eastAsia="zh-CN"/>
        </w:rPr>
        <w:t>ی</w:t>
      </w:r>
      <w:r w:rsidR="00182F13" w:rsidRPr="00DF5FE1">
        <w:rPr>
          <w:rFonts w:hint="cs"/>
          <w:rtl/>
          <w:lang w:eastAsia="zh-CN"/>
        </w:rPr>
        <w:t>م کار، به گروه</w:t>
      </w:r>
      <w:r w:rsidR="00A0575E">
        <w:rPr>
          <w:rFonts w:hint="cs"/>
          <w:rtl/>
          <w:lang w:eastAsia="zh-CN"/>
        </w:rPr>
        <w:t>ی</w:t>
      </w:r>
      <w:r w:rsidR="00182F13" w:rsidRPr="00DF5FE1">
        <w:rPr>
          <w:rFonts w:hint="cs"/>
          <w:rtl/>
          <w:lang w:eastAsia="zh-CN"/>
        </w:rPr>
        <w:t xml:space="preserve"> خاص</w:t>
      </w:r>
      <w:r w:rsidR="00CF2B5F">
        <w:rPr>
          <w:rFonts w:hint="cs"/>
          <w:rtl/>
          <w:lang w:eastAsia="zh-CN"/>
        </w:rPr>
        <w:t>،</w:t>
      </w:r>
      <w:r w:rsidR="00182F13" w:rsidRPr="00DF5FE1">
        <w:rPr>
          <w:rFonts w:hint="cs"/>
          <w:rtl/>
          <w:lang w:eastAsia="zh-CN"/>
        </w:rPr>
        <w:t xml:space="preserve"> منحصر شود.</w:t>
      </w:r>
      <w:r w:rsidR="00182F13" w:rsidRPr="00DF5FE1">
        <w:rPr>
          <w:rStyle w:val="FootnoteReference"/>
          <w:lang w:eastAsia="zh-CN"/>
        </w:rPr>
        <w:footnoteReference w:id="62"/>
      </w:r>
    </w:p>
    <w:p w14:paraId="0443EE7F" w14:textId="358573D4" w:rsidR="00B24C89" w:rsidRDefault="003A065A" w:rsidP="002E6EAF">
      <w:pPr>
        <w:rPr>
          <w:rFonts w:ascii="Calibri" w:hAnsi="Calibri"/>
          <w:sz w:val="28"/>
          <w:rtl/>
        </w:rPr>
      </w:pPr>
      <w:r>
        <w:rPr>
          <w:rFonts w:hint="cs"/>
          <w:sz w:val="28"/>
          <w:rtl/>
          <w:lang w:eastAsia="ko-KR"/>
        </w:rPr>
        <w:t>ا</w:t>
      </w:r>
      <w:r w:rsidR="00A0575E">
        <w:rPr>
          <w:rFonts w:hint="cs"/>
          <w:sz w:val="28"/>
          <w:rtl/>
          <w:lang w:val="x-none" w:eastAsia="ko-KR" w:bidi="ar-SA"/>
        </w:rPr>
        <w:t>ی</w:t>
      </w:r>
      <w:r w:rsidR="00932466">
        <w:rPr>
          <w:rFonts w:hint="cs"/>
          <w:sz w:val="28"/>
          <w:rtl/>
          <w:lang w:val="x-none" w:eastAsia="ko-KR" w:bidi="ar-SA"/>
        </w:rPr>
        <w:t>ن‌ها همه شواهد</w:t>
      </w:r>
      <w:r w:rsidR="00A0575E">
        <w:rPr>
          <w:rFonts w:hint="cs"/>
          <w:sz w:val="28"/>
          <w:rtl/>
          <w:lang w:val="x-none" w:eastAsia="ko-KR" w:bidi="ar-SA"/>
        </w:rPr>
        <w:t>ی</w:t>
      </w:r>
      <w:r w:rsidR="00932466">
        <w:rPr>
          <w:rFonts w:hint="cs"/>
          <w:sz w:val="28"/>
          <w:rtl/>
          <w:lang w:val="x-none" w:eastAsia="ko-KR" w:bidi="ar-SA"/>
        </w:rPr>
        <w:t xml:space="preserve"> است بر ا</w:t>
      </w:r>
      <w:r w:rsidR="00A0575E">
        <w:rPr>
          <w:rFonts w:hint="cs"/>
          <w:sz w:val="28"/>
          <w:rtl/>
          <w:lang w:val="x-none" w:eastAsia="ko-KR" w:bidi="ar-SA"/>
        </w:rPr>
        <w:t>ی</w:t>
      </w:r>
      <w:r w:rsidR="00932466">
        <w:rPr>
          <w:rFonts w:hint="cs"/>
          <w:sz w:val="28"/>
          <w:rtl/>
          <w:lang w:val="x-none" w:eastAsia="ko-KR" w:bidi="ar-SA"/>
        </w:rPr>
        <w:t>نکه نبا</w:t>
      </w:r>
      <w:r w:rsidR="00A0575E">
        <w:rPr>
          <w:rFonts w:hint="cs"/>
          <w:sz w:val="28"/>
          <w:rtl/>
          <w:lang w:val="x-none" w:eastAsia="ko-KR" w:bidi="ar-SA"/>
        </w:rPr>
        <w:t>ی</w:t>
      </w:r>
      <w:r w:rsidR="00932466">
        <w:rPr>
          <w:rFonts w:hint="cs"/>
          <w:sz w:val="28"/>
          <w:rtl/>
          <w:lang w:val="x-none" w:eastAsia="ko-KR" w:bidi="ar-SA"/>
        </w:rPr>
        <w:t>د تکل</w:t>
      </w:r>
      <w:r w:rsidR="00A0575E">
        <w:rPr>
          <w:rFonts w:hint="cs"/>
          <w:sz w:val="28"/>
          <w:rtl/>
          <w:lang w:val="x-none" w:eastAsia="ko-KR" w:bidi="ar-SA"/>
        </w:rPr>
        <w:t>ی</w:t>
      </w:r>
      <w:r w:rsidR="00932466">
        <w:rPr>
          <w:rFonts w:hint="cs"/>
          <w:sz w:val="28"/>
          <w:rtl/>
          <w:lang w:val="x-none" w:eastAsia="ko-KR" w:bidi="ar-SA"/>
        </w:rPr>
        <w:t>ف اجتماع</w:t>
      </w:r>
      <w:r w:rsidR="00A0575E">
        <w:rPr>
          <w:rFonts w:hint="cs"/>
          <w:sz w:val="28"/>
          <w:rtl/>
          <w:lang w:val="x-none" w:eastAsia="ko-KR" w:bidi="ar-SA"/>
        </w:rPr>
        <w:t>ی</w:t>
      </w:r>
      <w:r w:rsidR="00932466">
        <w:rPr>
          <w:rFonts w:hint="cs"/>
          <w:sz w:val="28"/>
          <w:rtl/>
          <w:lang w:val="x-none" w:eastAsia="ko-KR" w:bidi="ar-SA"/>
        </w:rPr>
        <w:t xml:space="preserve"> را به ا</w:t>
      </w:r>
      <w:r w:rsidR="00A0575E">
        <w:rPr>
          <w:rFonts w:hint="cs"/>
          <w:sz w:val="28"/>
          <w:rtl/>
          <w:lang w:val="x-none" w:eastAsia="ko-KR" w:bidi="ar-SA"/>
        </w:rPr>
        <w:t>ی</w:t>
      </w:r>
      <w:r w:rsidR="00932466">
        <w:rPr>
          <w:rFonts w:hint="cs"/>
          <w:sz w:val="28"/>
          <w:rtl/>
          <w:lang w:val="x-none" w:eastAsia="ko-KR" w:bidi="ar-SA"/>
        </w:rPr>
        <w:t>ام بزرگ</w:t>
      </w:r>
      <w:r w:rsidR="003013C7">
        <w:rPr>
          <w:rFonts w:hint="cs"/>
          <w:sz w:val="28"/>
          <w:rtl/>
          <w:lang w:val="x-none" w:eastAsia="ko-KR" w:bidi="ar-SA"/>
        </w:rPr>
        <w:t>‌</w:t>
      </w:r>
      <w:r w:rsidR="00932466">
        <w:rPr>
          <w:rFonts w:hint="cs"/>
          <w:sz w:val="28"/>
          <w:rtl/>
          <w:lang w:val="x-none" w:eastAsia="ko-KR" w:bidi="ar-SA"/>
        </w:rPr>
        <w:t>سال</w:t>
      </w:r>
      <w:r w:rsidR="00A0575E">
        <w:rPr>
          <w:rFonts w:hint="cs"/>
          <w:sz w:val="28"/>
          <w:rtl/>
          <w:lang w:val="x-none" w:eastAsia="ko-KR" w:bidi="ar-SA"/>
        </w:rPr>
        <w:t>ی</w:t>
      </w:r>
      <w:r w:rsidR="00932466">
        <w:rPr>
          <w:rFonts w:hint="cs"/>
          <w:sz w:val="28"/>
          <w:rtl/>
          <w:lang w:val="x-none" w:eastAsia="ko-KR" w:bidi="ar-SA"/>
        </w:rPr>
        <w:t xml:space="preserve"> و دهه‌ها</w:t>
      </w:r>
      <w:r w:rsidR="00A0575E">
        <w:rPr>
          <w:rFonts w:hint="cs"/>
          <w:sz w:val="28"/>
          <w:rtl/>
          <w:lang w:val="x-none" w:eastAsia="ko-KR" w:bidi="ar-SA"/>
        </w:rPr>
        <w:t>ی</w:t>
      </w:r>
      <w:r w:rsidR="00932466">
        <w:rPr>
          <w:rFonts w:hint="cs"/>
          <w:sz w:val="28"/>
          <w:rtl/>
          <w:lang w:val="x-none" w:eastAsia="ko-KR" w:bidi="ar-SA"/>
        </w:rPr>
        <w:t xml:space="preserve"> سوم و چهارم عمر وانهاد و از ز</w:t>
      </w:r>
      <w:r w:rsidR="00A0575E">
        <w:rPr>
          <w:rFonts w:hint="cs"/>
          <w:sz w:val="28"/>
          <w:rtl/>
          <w:lang w:val="x-none" w:eastAsia="ko-KR" w:bidi="ar-SA"/>
        </w:rPr>
        <w:t>ی</w:t>
      </w:r>
      <w:r w:rsidR="00932466">
        <w:rPr>
          <w:rFonts w:hint="cs"/>
          <w:sz w:val="28"/>
          <w:rtl/>
          <w:lang w:val="x-none" w:eastAsia="ko-KR" w:bidi="ar-SA"/>
        </w:rPr>
        <w:t>ر بار مسئول</w:t>
      </w:r>
      <w:r w:rsidR="00A0575E">
        <w:rPr>
          <w:rFonts w:hint="cs"/>
          <w:sz w:val="28"/>
          <w:rtl/>
          <w:lang w:val="x-none" w:eastAsia="ko-KR" w:bidi="ar-SA"/>
        </w:rPr>
        <w:t>ی</w:t>
      </w:r>
      <w:r w:rsidR="00932466">
        <w:rPr>
          <w:rFonts w:hint="cs"/>
          <w:sz w:val="28"/>
          <w:rtl/>
          <w:lang w:val="x-none" w:eastAsia="ko-KR" w:bidi="ar-SA"/>
        </w:rPr>
        <w:t>ت اجتماع</w:t>
      </w:r>
      <w:r w:rsidR="00A0575E">
        <w:rPr>
          <w:rFonts w:hint="cs"/>
          <w:sz w:val="28"/>
          <w:rtl/>
          <w:lang w:val="x-none" w:eastAsia="ko-KR" w:bidi="ar-SA"/>
        </w:rPr>
        <w:t>ی</w:t>
      </w:r>
      <w:r w:rsidR="00932466">
        <w:rPr>
          <w:rFonts w:hint="cs"/>
          <w:sz w:val="28"/>
          <w:rtl/>
          <w:lang w:val="x-none" w:eastAsia="ko-KR" w:bidi="ar-SA"/>
        </w:rPr>
        <w:t xml:space="preserve"> </w:t>
      </w:r>
      <w:r w:rsidR="002225F5">
        <w:rPr>
          <w:rFonts w:hint="cs"/>
          <w:sz w:val="28"/>
          <w:rtl/>
          <w:lang w:val="x-none" w:eastAsia="ko-KR" w:bidi="ar-SA"/>
        </w:rPr>
        <w:t>و تعهدات اله</w:t>
      </w:r>
      <w:r w:rsidR="00A0575E">
        <w:rPr>
          <w:rFonts w:hint="cs"/>
          <w:sz w:val="28"/>
          <w:rtl/>
          <w:lang w:val="x-none" w:eastAsia="ko-KR" w:bidi="ar-SA"/>
        </w:rPr>
        <w:t>ی</w:t>
      </w:r>
      <w:r w:rsidR="002225F5">
        <w:rPr>
          <w:rFonts w:hint="cs"/>
          <w:sz w:val="28"/>
          <w:rtl/>
          <w:lang w:val="x-none" w:eastAsia="ko-KR" w:bidi="ar-SA"/>
        </w:rPr>
        <w:t xml:space="preserve"> </w:t>
      </w:r>
      <w:r w:rsidR="00932466">
        <w:rPr>
          <w:rFonts w:hint="cs"/>
          <w:sz w:val="28"/>
          <w:rtl/>
          <w:lang w:val="x-none" w:eastAsia="ko-KR" w:bidi="ar-SA"/>
        </w:rPr>
        <w:t xml:space="preserve">در </w:t>
      </w:r>
      <w:r w:rsidR="003013C7">
        <w:rPr>
          <w:rFonts w:hint="cs"/>
          <w:sz w:val="28"/>
          <w:rtl/>
          <w:lang w:val="x-none" w:eastAsia="ko-KR" w:bidi="ar-SA"/>
        </w:rPr>
        <w:t>جوان</w:t>
      </w:r>
      <w:r w:rsidR="00A0575E">
        <w:rPr>
          <w:rFonts w:hint="cs"/>
          <w:sz w:val="28"/>
          <w:rtl/>
          <w:lang w:val="x-none" w:eastAsia="ko-KR" w:bidi="ar-SA"/>
        </w:rPr>
        <w:t>ی</w:t>
      </w:r>
      <w:r w:rsidR="003013C7">
        <w:rPr>
          <w:rFonts w:hint="cs"/>
          <w:sz w:val="28"/>
          <w:rtl/>
          <w:lang w:val="x-none" w:eastAsia="ko-KR" w:bidi="ar-SA"/>
        </w:rPr>
        <w:t xml:space="preserve"> و </w:t>
      </w:r>
      <w:r w:rsidR="00932466">
        <w:rPr>
          <w:rFonts w:hint="cs"/>
          <w:sz w:val="28"/>
          <w:rtl/>
          <w:lang w:val="x-none" w:eastAsia="ko-KR" w:bidi="ar-SA"/>
        </w:rPr>
        <w:t>نوجوان</w:t>
      </w:r>
      <w:r w:rsidR="00A0575E">
        <w:rPr>
          <w:rFonts w:hint="cs"/>
          <w:sz w:val="28"/>
          <w:rtl/>
          <w:lang w:val="x-none" w:eastAsia="ko-KR" w:bidi="ar-SA"/>
        </w:rPr>
        <w:t>ی</w:t>
      </w:r>
      <w:r w:rsidR="00CF2B5F">
        <w:rPr>
          <w:rFonts w:hint="cs"/>
          <w:sz w:val="28"/>
          <w:rtl/>
          <w:lang w:val="x-none" w:eastAsia="ko-KR" w:bidi="ar-SA"/>
        </w:rPr>
        <w:t>،</w:t>
      </w:r>
      <w:r w:rsidR="00932466">
        <w:rPr>
          <w:rFonts w:hint="cs"/>
          <w:sz w:val="28"/>
          <w:rtl/>
          <w:lang w:val="x-none" w:eastAsia="ko-KR" w:bidi="ar-SA"/>
        </w:rPr>
        <w:t xml:space="preserve"> شانه ته</w:t>
      </w:r>
      <w:r w:rsidR="00A0575E">
        <w:rPr>
          <w:rFonts w:hint="cs"/>
          <w:sz w:val="28"/>
          <w:rtl/>
          <w:lang w:val="x-none" w:eastAsia="ko-KR" w:bidi="ar-SA"/>
        </w:rPr>
        <w:t>ی</w:t>
      </w:r>
      <w:r w:rsidR="00932466">
        <w:rPr>
          <w:rFonts w:hint="cs"/>
          <w:sz w:val="28"/>
          <w:rtl/>
          <w:lang w:val="x-none" w:eastAsia="ko-KR" w:bidi="ar-SA"/>
        </w:rPr>
        <w:t xml:space="preserve"> کرد.</w:t>
      </w:r>
      <w:r w:rsidR="00BA6D4A">
        <w:rPr>
          <w:rFonts w:hint="cs"/>
          <w:sz w:val="28"/>
          <w:rtl/>
          <w:lang w:val="x-none" w:eastAsia="ko-KR"/>
        </w:rPr>
        <w:t xml:space="preserve"> </w:t>
      </w:r>
      <w:r w:rsidR="00433C83">
        <w:rPr>
          <w:rFonts w:hint="cs"/>
          <w:sz w:val="28"/>
          <w:rtl/>
          <w:lang w:val="x-none" w:eastAsia="ko-KR" w:bidi="ar-SA"/>
        </w:rPr>
        <w:t>بر ا</w:t>
      </w:r>
      <w:r w:rsidR="00A0575E">
        <w:rPr>
          <w:rFonts w:hint="cs"/>
          <w:sz w:val="28"/>
          <w:rtl/>
          <w:lang w:val="x-none" w:eastAsia="ko-KR" w:bidi="ar-SA"/>
        </w:rPr>
        <w:t>ی</w:t>
      </w:r>
      <w:r w:rsidR="00433C83">
        <w:rPr>
          <w:rFonts w:hint="cs"/>
          <w:sz w:val="28"/>
          <w:rtl/>
          <w:lang w:val="x-none" w:eastAsia="ko-KR" w:bidi="ar-SA"/>
        </w:rPr>
        <w:t>ن اساس تکل</w:t>
      </w:r>
      <w:r w:rsidR="00A0575E">
        <w:rPr>
          <w:rFonts w:hint="cs"/>
          <w:sz w:val="28"/>
          <w:rtl/>
          <w:lang w:val="x-none" w:eastAsia="ko-KR" w:bidi="ar-SA"/>
        </w:rPr>
        <w:t>ی</w:t>
      </w:r>
      <w:r w:rsidR="00433C83">
        <w:rPr>
          <w:rFonts w:hint="cs"/>
          <w:sz w:val="28"/>
          <w:rtl/>
          <w:lang w:val="x-none" w:eastAsia="ko-KR" w:bidi="ar-SA"/>
        </w:rPr>
        <w:t>ف اجتماع</w:t>
      </w:r>
      <w:r w:rsidR="00A0575E">
        <w:rPr>
          <w:rFonts w:hint="cs"/>
          <w:sz w:val="28"/>
          <w:rtl/>
          <w:lang w:val="x-none" w:eastAsia="ko-KR" w:bidi="ar-SA"/>
        </w:rPr>
        <w:t>ی</w:t>
      </w:r>
      <w:r w:rsidR="00433C83">
        <w:rPr>
          <w:rFonts w:hint="cs"/>
          <w:sz w:val="28"/>
          <w:rtl/>
          <w:lang w:val="x-none" w:eastAsia="ko-KR" w:bidi="ar-SA"/>
        </w:rPr>
        <w:t xml:space="preserve"> طلبه نه از آغاز طلبگ</w:t>
      </w:r>
      <w:r w:rsidR="00A0575E">
        <w:rPr>
          <w:rFonts w:hint="cs"/>
          <w:sz w:val="28"/>
          <w:rtl/>
          <w:lang w:val="x-none" w:eastAsia="ko-KR" w:bidi="ar-SA"/>
        </w:rPr>
        <w:t>ی</w:t>
      </w:r>
      <w:r w:rsidR="00433C83">
        <w:rPr>
          <w:rFonts w:hint="cs"/>
          <w:sz w:val="28"/>
          <w:rtl/>
          <w:lang w:val="x-none" w:eastAsia="ko-KR" w:bidi="ar-SA"/>
        </w:rPr>
        <w:t xml:space="preserve"> که </w:t>
      </w:r>
      <w:r w:rsidR="00760074">
        <w:rPr>
          <w:rFonts w:hint="cs"/>
          <w:sz w:val="28"/>
          <w:rtl/>
          <w:lang w:val="x-none" w:eastAsia="ko-KR" w:bidi="ar-SA"/>
        </w:rPr>
        <w:t>بس</w:t>
      </w:r>
      <w:r w:rsidR="00A0575E">
        <w:rPr>
          <w:rFonts w:hint="cs"/>
          <w:sz w:val="28"/>
          <w:rtl/>
          <w:lang w:val="x-none" w:eastAsia="ko-KR" w:bidi="ar-SA"/>
        </w:rPr>
        <w:t>ی</w:t>
      </w:r>
      <w:r w:rsidR="00760074">
        <w:rPr>
          <w:rFonts w:hint="cs"/>
          <w:sz w:val="28"/>
          <w:rtl/>
          <w:lang w:val="x-none" w:eastAsia="ko-KR" w:bidi="ar-SA"/>
        </w:rPr>
        <w:t xml:space="preserve">ار </w:t>
      </w:r>
      <w:r w:rsidR="00433C83">
        <w:rPr>
          <w:rFonts w:hint="cs"/>
          <w:sz w:val="28"/>
          <w:rtl/>
          <w:lang w:val="x-none" w:eastAsia="ko-KR" w:bidi="ar-SA"/>
        </w:rPr>
        <w:t>پ</w:t>
      </w:r>
      <w:r w:rsidR="00A0575E">
        <w:rPr>
          <w:rFonts w:hint="cs"/>
          <w:sz w:val="28"/>
          <w:rtl/>
          <w:lang w:val="x-none" w:eastAsia="ko-KR" w:bidi="ar-SA"/>
        </w:rPr>
        <w:t>ی</w:t>
      </w:r>
      <w:r w:rsidR="00433C83">
        <w:rPr>
          <w:rFonts w:hint="cs"/>
          <w:sz w:val="28"/>
          <w:rtl/>
          <w:lang w:val="x-none" w:eastAsia="ko-KR" w:bidi="ar-SA"/>
        </w:rPr>
        <w:t>ش از آن</w:t>
      </w:r>
      <w:r w:rsidR="00CF2B5F">
        <w:rPr>
          <w:rFonts w:hint="cs"/>
          <w:sz w:val="28"/>
          <w:rtl/>
          <w:lang w:val="x-none" w:eastAsia="ko-KR" w:bidi="ar-SA"/>
        </w:rPr>
        <w:t>،</w:t>
      </w:r>
      <w:r w:rsidR="00433C83">
        <w:rPr>
          <w:rFonts w:hint="cs"/>
          <w:sz w:val="28"/>
          <w:rtl/>
          <w:lang w:val="x-none" w:eastAsia="ko-KR" w:bidi="ar-SA"/>
        </w:rPr>
        <w:t xml:space="preserve"> </w:t>
      </w:r>
      <w:r w:rsidR="00A0575E">
        <w:rPr>
          <w:rFonts w:hint="cs"/>
          <w:sz w:val="28"/>
          <w:rtl/>
          <w:lang w:val="x-none" w:eastAsia="ko-KR" w:bidi="ar-SA"/>
        </w:rPr>
        <w:t>ی</w:t>
      </w:r>
      <w:r w:rsidR="00760074">
        <w:rPr>
          <w:rFonts w:hint="cs"/>
          <w:sz w:val="28"/>
          <w:rtl/>
          <w:lang w:val="x-none" w:eastAsia="ko-KR" w:bidi="ar-SA"/>
        </w:rPr>
        <w:t>عن</w:t>
      </w:r>
      <w:r w:rsidR="00A0575E">
        <w:rPr>
          <w:rFonts w:hint="cs"/>
          <w:sz w:val="28"/>
          <w:rtl/>
          <w:lang w:val="x-none" w:eastAsia="ko-KR" w:bidi="ar-SA"/>
        </w:rPr>
        <w:t>ی</w:t>
      </w:r>
      <w:r w:rsidR="00760074">
        <w:rPr>
          <w:rFonts w:hint="cs"/>
          <w:sz w:val="28"/>
          <w:rtl/>
          <w:lang w:val="x-none" w:eastAsia="ko-KR" w:bidi="ar-SA"/>
        </w:rPr>
        <w:t xml:space="preserve"> از لحظ</w:t>
      </w:r>
      <w:r w:rsidR="00C921B5">
        <w:rPr>
          <w:rFonts w:hint="cs"/>
          <w:sz w:val="28"/>
          <w:rtl/>
          <w:lang w:val="x-none" w:eastAsia="ko-KR" w:bidi="ar-SA"/>
        </w:rPr>
        <w:t xml:space="preserve">ة </w:t>
      </w:r>
      <w:r w:rsidR="00760074">
        <w:rPr>
          <w:rFonts w:hint="cs"/>
          <w:sz w:val="28"/>
          <w:rtl/>
          <w:lang w:val="x-none" w:eastAsia="ko-KR" w:bidi="ar-SA"/>
        </w:rPr>
        <w:t xml:space="preserve">بلوغ </w:t>
      </w:r>
      <w:r w:rsidR="00433C83">
        <w:rPr>
          <w:rFonts w:hint="cs"/>
          <w:sz w:val="28"/>
          <w:rtl/>
          <w:lang w:val="x-none" w:eastAsia="ko-KR" w:bidi="ar-SA"/>
        </w:rPr>
        <w:t>برعهد</w:t>
      </w:r>
      <w:r w:rsidR="00C921B5">
        <w:rPr>
          <w:rFonts w:hint="cs"/>
          <w:sz w:val="28"/>
          <w:rtl/>
          <w:lang w:val="x-none" w:eastAsia="ko-KR" w:bidi="ar-SA"/>
        </w:rPr>
        <w:t xml:space="preserve">ة </w:t>
      </w:r>
      <w:r w:rsidR="00433C83">
        <w:rPr>
          <w:rFonts w:hint="cs"/>
          <w:sz w:val="28"/>
          <w:rtl/>
          <w:lang w:val="x-none" w:eastAsia="ko-KR" w:bidi="ar-SA"/>
        </w:rPr>
        <w:t xml:space="preserve">او آمده است و </w:t>
      </w:r>
      <w:r w:rsidR="00760074">
        <w:rPr>
          <w:rFonts w:hint="cs"/>
          <w:sz w:val="28"/>
          <w:rtl/>
          <w:lang w:val="x-none" w:eastAsia="ko-KR" w:bidi="ar-SA"/>
        </w:rPr>
        <w:t xml:space="preserve">در </w:t>
      </w:r>
      <w:r w:rsidR="00433C83">
        <w:rPr>
          <w:rFonts w:hint="cs"/>
          <w:sz w:val="28"/>
          <w:rtl/>
          <w:lang w:val="x-none" w:eastAsia="ko-KR" w:bidi="ar-SA"/>
        </w:rPr>
        <w:t>فضا</w:t>
      </w:r>
      <w:r w:rsidR="00A0575E">
        <w:rPr>
          <w:rFonts w:hint="cs"/>
          <w:sz w:val="28"/>
          <w:rtl/>
          <w:lang w:val="x-none" w:eastAsia="ko-KR" w:bidi="ar-SA"/>
        </w:rPr>
        <w:t>ی</w:t>
      </w:r>
      <w:r w:rsidR="00433C83">
        <w:rPr>
          <w:rFonts w:hint="cs"/>
          <w:sz w:val="28"/>
          <w:rtl/>
          <w:lang w:val="x-none" w:eastAsia="ko-KR" w:bidi="ar-SA"/>
        </w:rPr>
        <w:t xml:space="preserve"> طلبگ</w:t>
      </w:r>
      <w:r w:rsidR="00A0575E">
        <w:rPr>
          <w:rFonts w:hint="cs"/>
          <w:sz w:val="28"/>
          <w:rtl/>
          <w:lang w:val="x-none" w:eastAsia="ko-KR" w:bidi="ar-SA"/>
        </w:rPr>
        <w:t>ی</w:t>
      </w:r>
      <w:r w:rsidR="00433C83">
        <w:rPr>
          <w:rFonts w:hint="cs"/>
          <w:sz w:val="28"/>
          <w:rtl/>
          <w:lang w:val="x-none" w:eastAsia="ko-KR" w:bidi="ar-SA"/>
        </w:rPr>
        <w:t xml:space="preserve"> </w:t>
      </w:r>
      <w:r w:rsidR="00760074">
        <w:rPr>
          <w:rFonts w:hint="cs"/>
          <w:sz w:val="28"/>
          <w:rtl/>
          <w:lang w:val="x-none" w:eastAsia="ko-KR" w:bidi="ar-SA"/>
        </w:rPr>
        <w:t>ا</w:t>
      </w:r>
      <w:r w:rsidR="00A0575E">
        <w:rPr>
          <w:rFonts w:hint="cs"/>
          <w:sz w:val="28"/>
          <w:rtl/>
          <w:lang w:val="x-none" w:eastAsia="ko-KR" w:bidi="ar-SA"/>
        </w:rPr>
        <w:t>ی</w:t>
      </w:r>
      <w:r w:rsidR="00760074">
        <w:rPr>
          <w:rFonts w:hint="cs"/>
          <w:sz w:val="28"/>
          <w:rtl/>
          <w:lang w:val="x-none" w:eastAsia="ko-KR" w:bidi="ar-SA"/>
        </w:rPr>
        <w:t>ن تکل</w:t>
      </w:r>
      <w:r w:rsidR="00A0575E">
        <w:rPr>
          <w:rFonts w:hint="cs"/>
          <w:sz w:val="28"/>
          <w:rtl/>
          <w:lang w:val="x-none" w:eastAsia="ko-KR" w:bidi="ar-SA"/>
        </w:rPr>
        <w:t>ی</w:t>
      </w:r>
      <w:r w:rsidR="00760074">
        <w:rPr>
          <w:rFonts w:hint="cs"/>
          <w:sz w:val="28"/>
          <w:rtl/>
          <w:lang w:val="x-none" w:eastAsia="ko-KR" w:bidi="ar-SA"/>
        </w:rPr>
        <w:t>ف تشد</w:t>
      </w:r>
      <w:r w:rsidR="00A0575E">
        <w:rPr>
          <w:rFonts w:hint="cs"/>
          <w:sz w:val="28"/>
          <w:rtl/>
          <w:lang w:val="x-none" w:eastAsia="ko-KR" w:bidi="ar-SA"/>
        </w:rPr>
        <w:t>ی</w:t>
      </w:r>
      <w:r w:rsidR="00760074">
        <w:rPr>
          <w:rFonts w:hint="cs"/>
          <w:sz w:val="28"/>
          <w:rtl/>
          <w:lang w:val="x-none" w:eastAsia="ko-KR" w:bidi="ar-SA"/>
        </w:rPr>
        <w:t>د م</w:t>
      </w:r>
      <w:r w:rsidR="00A0575E">
        <w:rPr>
          <w:rFonts w:hint="cs"/>
          <w:sz w:val="28"/>
          <w:rtl/>
          <w:lang w:val="x-none" w:eastAsia="ko-KR" w:bidi="ar-SA"/>
        </w:rPr>
        <w:t>ی</w:t>
      </w:r>
      <w:r w:rsidR="00760074">
        <w:rPr>
          <w:rFonts w:hint="cs"/>
          <w:sz w:val="28"/>
          <w:rtl/>
          <w:lang w:val="x-none" w:eastAsia="ko-KR" w:bidi="ar-SA"/>
        </w:rPr>
        <w:t>‌گردد؛ از ا</w:t>
      </w:r>
      <w:r w:rsidR="00A0575E">
        <w:rPr>
          <w:rFonts w:hint="cs"/>
          <w:sz w:val="28"/>
          <w:rtl/>
          <w:lang w:val="x-none" w:eastAsia="ko-KR" w:bidi="ar-SA"/>
        </w:rPr>
        <w:t>ی</w:t>
      </w:r>
      <w:r w:rsidR="00760074">
        <w:rPr>
          <w:rFonts w:hint="cs"/>
          <w:sz w:val="28"/>
          <w:rtl/>
          <w:lang w:val="x-none" w:eastAsia="ko-KR" w:bidi="ar-SA"/>
        </w:rPr>
        <w:t>ن رو دوران طلبگ</w:t>
      </w:r>
      <w:r w:rsidR="00A0575E">
        <w:rPr>
          <w:rFonts w:hint="cs"/>
          <w:sz w:val="28"/>
          <w:rtl/>
          <w:lang w:val="x-none" w:eastAsia="ko-KR" w:bidi="ar-SA"/>
        </w:rPr>
        <w:t>ی</w:t>
      </w:r>
      <w:r w:rsidR="00760074">
        <w:rPr>
          <w:rFonts w:hint="cs"/>
          <w:sz w:val="28"/>
          <w:rtl/>
          <w:lang w:val="x-none" w:eastAsia="ko-KR" w:bidi="ar-SA"/>
        </w:rPr>
        <w:t xml:space="preserve"> </w:t>
      </w:r>
      <w:r w:rsidR="00433C83">
        <w:rPr>
          <w:rFonts w:hint="cs"/>
          <w:sz w:val="28"/>
          <w:rtl/>
          <w:lang w:val="x-none" w:eastAsia="ko-KR" w:bidi="ar-SA"/>
        </w:rPr>
        <w:t xml:space="preserve">دوران </w:t>
      </w:r>
      <w:r w:rsidR="00B24C89">
        <w:rPr>
          <w:rFonts w:ascii="Calibri" w:hAnsi="Calibri" w:hint="cs"/>
          <w:sz w:val="28"/>
          <w:rtl/>
        </w:rPr>
        <w:t>تمر</w:t>
      </w:r>
      <w:r w:rsidR="00A0575E">
        <w:rPr>
          <w:rFonts w:ascii="Calibri" w:hAnsi="Calibri" w:hint="cs"/>
          <w:sz w:val="28"/>
          <w:rtl/>
        </w:rPr>
        <w:t>ی</w:t>
      </w:r>
      <w:r w:rsidR="00B24C89">
        <w:rPr>
          <w:rFonts w:ascii="Calibri" w:hAnsi="Calibri" w:hint="cs"/>
          <w:sz w:val="28"/>
          <w:rtl/>
        </w:rPr>
        <w:t xml:space="preserve">ن </w:t>
      </w:r>
      <w:r w:rsidR="00557AD9" w:rsidRPr="00DF5FE1">
        <w:rPr>
          <w:rFonts w:ascii="Calibri" w:hAnsi="Calibri" w:hint="cs"/>
          <w:sz w:val="28"/>
          <w:rtl/>
        </w:rPr>
        <w:t>مسئول</w:t>
      </w:r>
      <w:r w:rsidR="00A0575E">
        <w:rPr>
          <w:rFonts w:ascii="Calibri" w:hAnsi="Calibri" w:hint="cs"/>
          <w:sz w:val="28"/>
          <w:rtl/>
        </w:rPr>
        <w:t>ی</w:t>
      </w:r>
      <w:r w:rsidR="00557AD9" w:rsidRPr="00DF5FE1">
        <w:rPr>
          <w:rFonts w:ascii="Calibri" w:hAnsi="Calibri" w:hint="cs"/>
          <w:sz w:val="28"/>
          <w:rtl/>
        </w:rPr>
        <w:t>ت</w:t>
      </w:r>
      <w:r w:rsidR="00557AD9" w:rsidRPr="00DF5FE1">
        <w:rPr>
          <w:rFonts w:ascii="Calibri" w:hAnsi="Calibri" w:hint="cs"/>
          <w:sz w:val="28"/>
          <w:cs/>
        </w:rPr>
        <w:t>‎</w:t>
      </w:r>
      <w:r w:rsidR="00557AD9" w:rsidRPr="00DF5FE1">
        <w:rPr>
          <w:rFonts w:ascii="Calibri" w:hAnsi="Calibri" w:hint="cs"/>
          <w:sz w:val="28"/>
          <w:rtl/>
        </w:rPr>
        <w:t>پذ</w:t>
      </w:r>
      <w:r w:rsidR="00A0575E">
        <w:rPr>
          <w:rFonts w:ascii="Calibri" w:hAnsi="Calibri" w:hint="cs"/>
          <w:sz w:val="28"/>
          <w:rtl/>
        </w:rPr>
        <w:t>ی</w:t>
      </w:r>
      <w:r w:rsidR="00557AD9" w:rsidRPr="00DF5FE1">
        <w:rPr>
          <w:rFonts w:ascii="Calibri" w:hAnsi="Calibri" w:hint="cs"/>
          <w:sz w:val="28"/>
          <w:rtl/>
        </w:rPr>
        <w:t>ر</w:t>
      </w:r>
      <w:r w:rsidR="00A0575E">
        <w:rPr>
          <w:rFonts w:ascii="Calibri" w:hAnsi="Calibri" w:hint="cs"/>
          <w:sz w:val="28"/>
          <w:rtl/>
        </w:rPr>
        <w:t>ی</w:t>
      </w:r>
      <w:r w:rsidR="00557AD9" w:rsidRPr="00DF5FE1">
        <w:rPr>
          <w:rFonts w:ascii="Calibri" w:hAnsi="Calibri" w:hint="cs"/>
          <w:sz w:val="28"/>
          <w:rtl/>
        </w:rPr>
        <w:t xml:space="preserve">، </w:t>
      </w:r>
      <w:r w:rsidR="00557AD9" w:rsidRPr="00433C83">
        <w:rPr>
          <w:rFonts w:hint="cs"/>
          <w:rtl/>
        </w:rPr>
        <w:t>اثرگذار</w:t>
      </w:r>
      <w:r w:rsidR="00A0575E">
        <w:rPr>
          <w:rFonts w:hint="cs"/>
          <w:rtl/>
        </w:rPr>
        <w:t>ی</w:t>
      </w:r>
      <w:r w:rsidR="00433C83">
        <w:rPr>
          <w:rFonts w:hint="cs"/>
          <w:rtl/>
        </w:rPr>
        <w:t xml:space="preserve"> و </w:t>
      </w:r>
      <w:r w:rsidR="00557AD9" w:rsidRPr="00433C83">
        <w:rPr>
          <w:rFonts w:hint="cs"/>
          <w:rtl/>
        </w:rPr>
        <w:t>واکنش</w:t>
      </w:r>
      <w:r w:rsidR="00557AD9" w:rsidRPr="00DF5FE1">
        <w:rPr>
          <w:rFonts w:ascii="Calibri" w:hAnsi="Calibri" w:hint="cs"/>
          <w:sz w:val="28"/>
          <w:cs/>
        </w:rPr>
        <w:t>‎</w:t>
      </w:r>
      <w:r w:rsidR="00557AD9" w:rsidRPr="00DF5FE1">
        <w:rPr>
          <w:rFonts w:ascii="Calibri" w:hAnsi="Calibri" w:hint="cs"/>
          <w:sz w:val="28"/>
          <w:rtl/>
        </w:rPr>
        <w:t xml:space="preserve"> نشان دادن نسبت به مح</w:t>
      </w:r>
      <w:r w:rsidR="00A0575E">
        <w:rPr>
          <w:rFonts w:ascii="Calibri" w:hAnsi="Calibri" w:hint="cs"/>
          <w:sz w:val="28"/>
          <w:rtl/>
        </w:rPr>
        <w:t>ی</w:t>
      </w:r>
      <w:r w:rsidR="00557AD9" w:rsidRPr="00DF5FE1">
        <w:rPr>
          <w:rFonts w:ascii="Calibri" w:hAnsi="Calibri" w:hint="cs"/>
          <w:sz w:val="28"/>
          <w:rtl/>
        </w:rPr>
        <w:t>ط پ</w:t>
      </w:r>
      <w:r w:rsidR="00A0575E">
        <w:rPr>
          <w:rFonts w:ascii="Calibri" w:hAnsi="Calibri" w:hint="cs"/>
          <w:sz w:val="28"/>
          <w:rtl/>
        </w:rPr>
        <w:t>ی</w:t>
      </w:r>
      <w:r w:rsidR="00557AD9" w:rsidRPr="00DF5FE1">
        <w:rPr>
          <w:rFonts w:ascii="Calibri" w:hAnsi="Calibri" w:hint="cs"/>
          <w:sz w:val="28"/>
          <w:rtl/>
        </w:rPr>
        <w:t>رامون</w:t>
      </w:r>
      <w:r w:rsidR="00A0575E">
        <w:rPr>
          <w:rFonts w:ascii="Calibri" w:hAnsi="Calibri" w:hint="cs"/>
          <w:sz w:val="28"/>
          <w:rtl/>
        </w:rPr>
        <w:t>ی</w:t>
      </w:r>
      <w:r w:rsidR="00557AD9" w:rsidRPr="00DF5FE1">
        <w:rPr>
          <w:rFonts w:ascii="Calibri" w:hAnsi="Calibri" w:hint="cs"/>
          <w:sz w:val="28"/>
          <w:rtl/>
        </w:rPr>
        <w:t xml:space="preserve"> </w:t>
      </w:r>
      <w:r w:rsidR="00760074">
        <w:rPr>
          <w:rFonts w:ascii="Calibri" w:hAnsi="Calibri" w:hint="cs"/>
          <w:sz w:val="28"/>
          <w:rtl/>
        </w:rPr>
        <w:t xml:space="preserve">است و </w:t>
      </w:r>
      <w:r w:rsidR="00B24C89">
        <w:rPr>
          <w:rFonts w:ascii="Calibri" w:hAnsi="Calibri" w:hint="cs"/>
          <w:sz w:val="28"/>
          <w:rtl/>
        </w:rPr>
        <w:t>مد</w:t>
      </w:r>
      <w:r w:rsidR="00A0575E">
        <w:rPr>
          <w:rFonts w:ascii="Calibri" w:hAnsi="Calibri" w:hint="cs"/>
          <w:sz w:val="28"/>
          <w:rtl/>
        </w:rPr>
        <w:t>ی</w:t>
      </w:r>
      <w:r w:rsidR="00B24C89">
        <w:rPr>
          <w:rFonts w:ascii="Calibri" w:hAnsi="Calibri" w:hint="cs"/>
          <w:sz w:val="28"/>
          <w:rtl/>
        </w:rPr>
        <w:t xml:space="preserve">ران و </w:t>
      </w:r>
      <w:r w:rsidR="00433C83">
        <w:rPr>
          <w:rFonts w:ascii="Calibri" w:hAnsi="Calibri" w:hint="cs"/>
          <w:sz w:val="28"/>
          <w:rtl/>
        </w:rPr>
        <w:t xml:space="preserve">مسئولان </w:t>
      </w:r>
      <w:r w:rsidR="00760074">
        <w:rPr>
          <w:rFonts w:ascii="Calibri" w:hAnsi="Calibri" w:hint="cs"/>
          <w:sz w:val="28"/>
          <w:rtl/>
        </w:rPr>
        <w:t xml:space="preserve">حوزه </w:t>
      </w:r>
      <w:r w:rsidR="00557AD9" w:rsidRPr="00DF5FE1">
        <w:rPr>
          <w:rFonts w:ascii="Calibri" w:hAnsi="Calibri" w:hint="cs"/>
          <w:sz w:val="28"/>
          <w:rtl/>
        </w:rPr>
        <w:t>با</w:t>
      </w:r>
      <w:r w:rsidR="00A0575E">
        <w:rPr>
          <w:rFonts w:ascii="Calibri" w:hAnsi="Calibri" w:hint="cs"/>
          <w:sz w:val="28"/>
          <w:rtl/>
        </w:rPr>
        <w:t>ی</w:t>
      </w:r>
      <w:r w:rsidR="00557AD9" w:rsidRPr="00DF5FE1">
        <w:rPr>
          <w:rFonts w:ascii="Calibri" w:hAnsi="Calibri" w:hint="cs"/>
          <w:sz w:val="28"/>
          <w:rtl/>
        </w:rPr>
        <w:t xml:space="preserve">د </w:t>
      </w:r>
      <w:r w:rsidR="00B24C89">
        <w:rPr>
          <w:rFonts w:ascii="Calibri" w:hAnsi="Calibri" w:hint="cs"/>
          <w:sz w:val="28"/>
          <w:rtl/>
        </w:rPr>
        <w:t>م</w:t>
      </w:r>
      <w:r w:rsidR="00A0575E">
        <w:rPr>
          <w:rFonts w:ascii="Calibri" w:hAnsi="Calibri" w:hint="cs"/>
          <w:sz w:val="28"/>
          <w:rtl/>
        </w:rPr>
        <w:t>ی</w:t>
      </w:r>
      <w:r w:rsidR="00B24C89">
        <w:rPr>
          <w:rFonts w:ascii="Calibri" w:hAnsi="Calibri" w:hint="cs"/>
          <w:sz w:val="28"/>
          <w:rtl/>
        </w:rPr>
        <w:t>دان مشق مسئول</w:t>
      </w:r>
      <w:r w:rsidR="00A0575E">
        <w:rPr>
          <w:rFonts w:ascii="Calibri" w:hAnsi="Calibri" w:hint="cs"/>
          <w:sz w:val="28"/>
          <w:rtl/>
        </w:rPr>
        <w:t>ی</w:t>
      </w:r>
      <w:r w:rsidR="00B24C89">
        <w:rPr>
          <w:rFonts w:ascii="Calibri" w:hAnsi="Calibri" w:hint="cs"/>
          <w:sz w:val="28"/>
          <w:rtl/>
        </w:rPr>
        <w:t>ت‌پذ</w:t>
      </w:r>
      <w:r w:rsidR="00A0575E">
        <w:rPr>
          <w:rFonts w:ascii="Calibri" w:hAnsi="Calibri" w:hint="cs"/>
          <w:sz w:val="28"/>
          <w:rtl/>
        </w:rPr>
        <w:t>ی</w:t>
      </w:r>
      <w:r w:rsidR="00B24C89">
        <w:rPr>
          <w:rFonts w:ascii="Calibri" w:hAnsi="Calibri" w:hint="cs"/>
          <w:sz w:val="28"/>
          <w:rtl/>
        </w:rPr>
        <w:t>ر</w:t>
      </w:r>
      <w:r w:rsidR="00A0575E">
        <w:rPr>
          <w:rFonts w:ascii="Calibri" w:hAnsi="Calibri" w:hint="cs"/>
          <w:sz w:val="28"/>
          <w:rtl/>
        </w:rPr>
        <w:t>ی</w:t>
      </w:r>
      <w:r w:rsidR="000D2AD9">
        <w:rPr>
          <w:rFonts w:ascii="Calibri" w:hAnsi="Calibri" w:hint="cs"/>
          <w:sz w:val="28"/>
          <w:rtl/>
        </w:rPr>
        <w:t>، نقش‌آفر</w:t>
      </w:r>
      <w:r w:rsidR="00A0575E">
        <w:rPr>
          <w:rFonts w:ascii="Calibri" w:hAnsi="Calibri" w:hint="cs"/>
          <w:sz w:val="28"/>
          <w:rtl/>
        </w:rPr>
        <w:t>ی</w:t>
      </w:r>
      <w:r w:rsidR="000D2AD9">
        <w:rPr>
          <w:rFonts w:ascii="Calibri" w:hAnsi="Calibri" w:hint="cs"/>
          <w:sz w:val="28"/>
          <w:rtl/>
        </w:rPr>
        <w:t>ن</w:t>
      </w:r>
      <w:r w:rsidR="00A0575E">
        <w:rPr>
          <w:rFonts w:ascii="Calibri" w:hAnsi="Calibri" w:hint="cs"/>
          <w:sz w:val="28"/>
          <w:rtl/>
        </w:rPr>
        <w:t>ی</w:t>
      </w:r>
      <w:r w:rsidR="000D2AD9">
        <w:rPr>
          <w:rFonts w:ascii="Calibri" w:hAnsi="Calibri" w:hint="cs"/>
          <w:sz w:val="28"/>
          <w:rtl/>
        </w:rPr>
        <w:t xml:space="preserve"> و اثرگذار</w:t>
      </w:r>
      <w:r w:rsidR="00A0575E">
        <w:rPr>
          <w:rFonts w:ascii="Calibri" w:hAnsi="Calibri" w:hint="cs"/>
          <w:sz w:val="28"/>
          <w:rtl/>
        </w:rPr>
        <w:t>ی</w:t>
      </w:r>
      <w:r w:rsidR="00B24C89">
        <w:rPr>
          <w:rFonts w:ascii="Calibri" w:hAnsi="Calibri" w:hint="cs"/>
          <w:sz w:val="28"/>
          <w:rtl/>
        </w:rPr>
        <w:t xml:space="preserve"> را برا</w:t>
      </w:r>
      <w:r w:rsidR="00A0575E">
        <w:rPr>
          <w:rFonts w:ascii="Calibri" w:hAnsi="Calibri" w:hint="cs"/>
          <w:sz w:val="28"/>
          <w:rtl/>
        </w:rPr>
        <w:t>ی</w:t>
      </w:r>
      <w:r w:rsidR="00B24C89">
        <w:rPr>
          <w:rFonts w:ascii="Calibri" w:hAnsi="Calibri" w:hint="cs"/>
          <w:sz w:val="28"/>
          <w:rtl/>
        </w:rPr>
        <w:t xml:space="preserve"> </w:t>
      </w:r>
      <w:r w:rsidR="00557AD9" w:rsidRPr="00DF5FE1">
        <w:rPr>
          <w:rFonts w:ascii="Calibri" w:hAnsi="Calibri" w:hint="cs"/>
          <w:sz w:val="28"/>
          <w:rtl/>
        </w:rPr>
        <w:t>طلبه پد</w:t>
      </w:r>
      <w:r w:rsidR="00A0575E">
        <w:rPr>
          <w:rFonts w:ascii="Calibri" w:hAnsi="Calibri" w:hint="cs"/>
          <w:sz w:val="28"/>
          <w:rtl/>
        </w:rPr>
        <w:t>ی</w:t>
      </w:r>
      <w:r w:rsidR="00557AD9" w:rsidRPr="00DF5FE1">
        <w:rPr>
          <w:rFonts w:ascii="Calibri" w:hAnsi="Calibri" w:hint="cs"/>
          <w:sz w:val="28"/>
          <w:rtl/>
        </w:rPr>
        <w:t xml:space="preserve">د </w:t>
      </w:r>
      <w:r w:rsidR="00B24C89">
        <w:rPr>
          <w:rFonts w:ascii="Calibri" w:hAnsi="Calibri" w:hint="cs"/>
          <w:sz w:val="28"/>
          <w:rtl/>
        </w:rPr>
        <w:t>آورند.</w:t>
      </w:r>
    </w:p>
    <w:p w14:paraId="2F360E02" w14:textId="25E2AA78" w:rsidR="00760074" w:rsidRDefault="00F96682" w:rsidP="002E6EAF">
      <w:pPr>
        <w:rPr>
          <w:rFonts w:ascii="Calibri" w:hAnsi="Calibri"/>
          <w:caps/>
          <w:sz w:val="28"/>
          <w:rtl/>
        </w:rPr>
      </w:pPr>
      <w:r w:rsidRPr="00DF5FE1">
        <w:rPr>
          <w:rFonts w:ascii="Calibri" w:hAnsi="Calibri" w:hint="cs"/>
          <w:sz w:val="28"/>
          <w:rtl/>
        </w:rPr>
        <w:lastRenderedPageBreak/>
        <w:t xml:space="preserve">البته </w:t>
      </w:r>
      <w:r>
        <w:rPr>
          <w:rFonts w:ascii="Calibri" w:hAnsi="Calibri" w:hint="cs"/>
          <w:sz w:val="28"/>
          <w:rtl/>
        </w:rPr>
        <w:t>به ا</w:t>
      </w:r>
      <w:r w:rsidR="00A0575E">
        <w:rPr>
          <w:rFonts w:ascii="Calibri" w:hAnsi="Calibri" w:hint="cs"/>
          <w:sz w:val="28"/>
          <w:rtl/>
        </w:rPr>
        <w:t>ی</w:t>
      </w:r>
      <w:r>
        <w:rPr>
          <w:rFonts w:ascii="Calibri" w:hAnsi="Calibri" w:hint="cs"/>
          <w:sz w:val="28"/>
          <w:rtl/>
        </w:rPr>
        <w:t xml:space="preserve">ن نکته </w:t>
      </w:r>
      <w:r w:rsidRPr="00DF5FE1">
        <w:rPr>
          <w:rFonts w:ascii="Calibri" w:hAnsi="Calibri" w:hint="cs"/>
          <w:sz w:val="28"/>
          <w:rtl/>
        </w:rPr>
        <w:t xml:space="preserve">توجه </w:t>
      </w:r>
      <w:r>
        <w:rPr>
          <w:rFonts w:ascii="Calibri" w:hAnsi="Calibri" w:hint="cs"/>
          <w:sz w:val="28"/>
          <w:rtl/>
        </w:rPr>
        <w:t>دار</w:t>
      </w:r>
      <w:r w:rsidR="00A0575E">
        <w:rPr>
          <w:rFonts w:ascii="Calibri" w:hAnsi="Calibri" w:hint="cs"/>
          <w:sz w:val="28"/>
          <w:rtl/>
        </w:rPr>
        <w:t>ی</w:t>
      </w:r>
      <w:r>
        <w:rPr>
          <w:rFonts w:ascii="Calibri" w:hAnsi="Calibri" w:hint="cs"/>
          <w:sz w:val="28"/>
          <w:rtl/>
        </w:rPr>
        <w:t xml:space="preserve">م که </w:t>
      </w:r>
      <w:r w:rsidRPr="00DF5FE1">
        <w:rPr>
          <w:rFonts w:ascii="Calibri" w:hAnsi="Calibri" w:hint="cs"/>
          <w:sz w:val="28"/>
          <w:rtl/>
        </w:rPr>
        <w:t>نفس انتخاب طلبگ</w:t>
      </w:r>
      <w:r w:rsidR="00A0575E">
        <w:rPr>
          <w:rFonts w:ascii="Calibri" w:hAnsi="Calibri" w:hint="cs"/>
          <w:sz w:val="28"/>
          <w:rtl/>
        </w:rPr>
        <w:t>ی</w:t>
      </w:r>
      <w:r w:rsidRPr="00DF5FE1">
        <w:rPr>
          <w:rFonts w:ascii="Calibri" w:hAnsi="Calibri" w:hint="cs"/>
          <w:sz w:val="28"/>
          <w:rtl/>
        </w:rPr>
        <w:t xml:space="preserve"> به عنوان </w:t>
      </w:r>
      <w:r w:rsidR="00A0575E">
        <w:rPr>
          <w:rFonts w:ascii="Calibri" w:hAnsi="Calibri" w:hint="cs"/>
          <w:sz w:val="28"/>
          <w:rtl/>
        </w:rPr>
        <w:t>ی</w:t>
      </w:r>
      <w:r w:rsidRPr="00DF5FE1">
        <w:rPr>
          <w:rFonts w:ascii="Calibri" w:hAnsi="Calibri" w:hint="cs"/>
          <w:sz w:val="28"/>
          <w:rtl/>
        </w:rPr>
        <w:t>ک کارو</w:t>
      </w:r>
      <w:r w:rsidR="00A0575E">
        <w:rPr>
          <w:rFonts w:ascii="Calibri" w:hAnsi="Calibri" w:hint="cs"/>
          <w:sz w:val="28"/>
          <w:rtl/>
        </w:rPr>
        <w:t>ی</w:t>
      </w:r>
      <w:r w:rsidRPr="00DF5FE1">
        <w:rPr>
          <w:rFonts w:ascii="Calibri" w:hAnsi="Calibri" w:hint="cs"/>
          <w:sz w:val="28"/>
          <w:rtl/>
        </w:rPr>
        <w:t>ژ</w:t>
      </w:r>
      <w:r w:rsidR="00C921B5">
        <w:rPr>
          <w:rFonts w:ascii="Calibri" w:hAnsi="Calibri" w:hint="cs"/>
          <w:sz w:val="28"/>
          <w:rtl/>
        </w:rPr>
        <w:t xml:space="preserve">ة </w:t>
      </w:r>
      <w:r w:rsidRPr="00DF5FE1">
        <w:rPr>
          <w:rFonts w:ascii="Calibri" w:hAnsi="Calibri" w:hint="cs"/>
          <w:sz w:val="28"/>
          <w:rtl/>
        </w:rPr>
        <w:t>عمر</w:t>
      </w:r>
      <w:r w:rsidR="00A0575E">
        <w:rPr>
          <w:rFonts w:ascii="Calibri" w:hAnsi="Calibri" w:hint="cs"/>
          <w:sz w:val="28"/>
          <w:rtl/>
        </w:rPr>
        <w:t>ی</w:t>
      </w:r>
      <w:r>
        <w:rPr>
          <w:rFonts w:ascii="Calibri" w:hAnsi="Calibri" w:hint="cs"/>
          <w:sz w:val="28"/>
          <w:rtl/>
        </w:rPr>
        <w:t>، برتر</w:t>
      </w:r>
      <w:r w:rsidR="00A0575E">
        <w:rPr>
          <w:rFonts w:ascii="Calibri" w:hAnsi="Calibri" w:hint="cs"/>
          <w:sz w:val="28"/>
          <w:rtl/>
        </w:rPr>
        <w:t>ی</w:t>
      </w:r>
      <w:r>
        <w:rPr>
          <w:rFonts w:ascii="Calibri" w:hAnsi="Calibri" w:hint="cs"/>
          <w:sz w:val="28"/>
          <w:rtl/>
        </w:rPr>
        <w:t xml:space="preserve">ن </w:t>
      </w:r>
      <w:r w:rsidRPr="00DF5FE1">
        <w:rPr>
          <w:rFonts w:ascii="Calibri" w:hAnsi="Calibri" w:hint="cs"/>
          <w:sz w:val="28"/>
          <w:rtl/>
        </w:rPr>
        <w:t xml:space="preserve">مصداق </w:t>
      </w:r>
      <w:r w:rsidR="001A40AC">
        <w:rPr>
          <w:rFonts w:ascii="Calibri" w:hAnsi="Calibri" w:hint="cs"/>
          <w:sz w:val="28"/>
          <w:rtl/>
        </w:rPr>
        <w:t>ق</w:t>
      </w:r>
      <w:r w:rsidR="00A0575E">
        <w:rPr>
          <w:rFonts w:ascii="Calibri" w:hAnsi="Calibri" w:hint="cs"/>
          <w:sz w:val="28"/>
          <w:rtl/>
        </w:rPr>
        <w:t>ی</w:t>
      </w:r>
      <w:r w:rsidR="001A40AC">
        <w:rPr>
          <w:rFonts w:ascii="Calibri" w:hAnsi="Calibri" w:hint="cs"/>
          <w:sz w:val="28"/>
          <w:rtl/>
        </w:rPr>
        <w:t xml:space="preserve">ام و </w:t>
      </w:r>
      <w:r w:rsidRPr="00DF5FE1">
        <w:rPr>
          <w:rFonts w:ascii="Calibri" w:hAnsi="Calibri" w:hint="cs"/>
          <w:sz w:val="28"/>
          <w:rtl/>
        </w:rPr>
        <w:t>مجاهدت و نصرت د</w:t>
      </w:r>
      <w:r w:rsidR="00A0575E">
        <w:rPr>
          <w:rFonts w:ascii="Calibri" w:hAnsi="Calibri" w:hint="cs"/>
          <w:sz w:val="28"/>
          <w:rtl/>
        </w:rPr>
        <w:t>ی</w:t>
      </w:r>
      <w:r w:rsidRPr="00DF5FE1">
        <w:rPr>
          <w:rFonts w:ascii="Calibri" w:hAnsi="Calibri" w:hint="cs"/>
          <w:sz w:val="28"/>
          <w:rtl/>
        </w:rPr>
        <w:t xml:space="preserve">ن خداست؛ </w:t>
      </w:r>
      <w:r>
        <w:rPr>
          <w:rFonts w:ascii="Calibri" w:hAnsi="Calibri" w:hint="cs"/>
          <w:sz w:val="28"/>
          <w:rtl/>
        </w:rPr>
        <w:t>کس</w:t>
      </w:r>
      <w:r w:rsidR="00A0575E">
        <w:rPr>
          <w:rFonts w:ascii="Calibri" w:hAnsi="Calibri" w:hint="cs"/>
          <w:sz w:val="28"/>
          <w:rtl/>
        </w:rPr>
        <w:t>ی</w:t>
      </w:r>
      <w:r>
        <w:rPr>
          <w:rFonts w:ascii="Calibri" w:hAnsi="Calibri" w:hint="cs"/>
          <w:sz w:val="28"/>
          <w:rtl/>
        </w:rPr>
        <w:t xml:space="preserve"> که </w:t>
      </w:r>
      <w:r w:rsidRPr="00DF5FE1">
        <w:rPr>
          <w:rFonts w:ascii="Calibri" w:hAnsi="Calibri" w:hint="cs"/>
          <w:sz w:val="28"/>
          <w:rtl/>
        </w:rPr>
        <w:t>تصم</w:t>
      </w:r>
      <w:r w:rsidR="00A0575E">
        <w:rPr>
          <w:rFonts w:ascii="Calibri" w:hAnsi="Calibri" w:hint="cs"/>
          <w:sz w:val="28"/>
          <w:rtl/>
        </w:rPr>
        <w:t>ی</w:t>
      </w:r>
      <w:r w:rsidRPr="00DF5FE1">
        <w:rPr>
          <w:rFonts w:ascii="Calibri" w:hAnsi="Calibri" w:hint="cs"/>
          <w:sz w:val="28"/>
          <w:rtl/>
        </w:rPr>
        <w:t xml:space="preserve">م گرفته </w:t>
      </w:r>
      <w:r>
        <w:rPr>
          <w:rFonts w:ascii="Calibri" w:hAnsi="Calibri" w:hint="cs"/>
          <w:sz w:val="28"/>
          <w:rtl/>
        </w:rPr>
        <w:t xml:space="preserve">تمام </w:t>
      </w:r>
      <w:r w:rsidRPr="00DF5FE1">
        <w:rPr>
          <w:rFonts w:ascii="Calibri" w:hAnsi="Calibri" w:hint="cs"/>
          <w:sz w:val="28"/>
          <w:rtl/>
        </w:rPr>
        <w:t>سرما</w:t>
      </w:r>
      <w:r w:rsidR="00A0575E">
        <w:rPr>
          <w:rFonts w:ascii="Calibri" w:hAnsi="Calibri" w:hint="cs"/>
          <w:sz w:val="28"/>
          <w:rtl/>
        </w:rPr>
        <w:t>ی</w:t>
      </w:r>
      <w:r w:rsidRPr="00DF5FE1">
        <w:rPr>
          <w:rFonts w:ascii="Calibri" w:hAnsi="Calibri" w:hint="cs"/>
          <w:sz w:val="28"/>
          <w:rtl/>
        </w:rPr>
        <w:t>ه</w:t>
      </w:r>
      <w:r w:rsidRPr="00DF5FE1">
        <w:rPr>
          <w:rFonts w:ascii="Calibri" w:hAnsi="Calibri" w:hint="cs"/>
          <w:sz w:val="28"/>
          <w:cs/>
        </w:rPr>
        <w:t>‎</w:t>
      </w:r>
      <w:r w:rsidRPr="00DF5FE1">
        <w:rPr>
          <w:rFonts w:ascii="Calibri" w:hAnsi="Calibri" w:hint="cs"/>
          <w:sz w:val="28"/>
          <w:rtl/>
        </w:rPr>
        <w:t>ها</w:t>
      </w:r>
      <w:r w:rsidR="00A0575E">
        <w:rPr>
          <w:rFonts w:ascii="Calibri" w:hAnsi="Calibri" w:hint="cs"/>
          <w:sz w:val="28"/>
          <w:rtl/>
        </w:rPr>
        <w:t>ی</w:t>
      </w:r>
      <w:r w:rsidRPr="00DF5FE1">
        <w:rPr>
          <w:rFonts w:ascii="Calibri" w:hAnsi="Calibri" w:hint="cs"/>
          <w:sz w:val="28"/>
          <w:rtl/>
        </w:rPr>
        <w:t xml:space="preserve"> وجود خود را خرج د</w:t>
      </w:r>
      <w:r w:rsidR="00A0575E">
        <w:rPr>
          <w:rFonts w:ascii="Calibri" w:hAnsi="Calibri" w:hint="cs"/>
          <w:sz w:val="28"/>
          <w:rtl/>
        </w:rPr>
        <w:t>ی</w:t>
      </w:r>
      <w:r w:rsidRPr="00DF5FE1">
        <w:rPr>
          <w:rFonts w:ascii="Calibri" w:hAnsi="Calibri" w:hint="cs"/>
          <w:sz w:val="28"/>
          <w:rtl/>
        </w:rPr>
        <w:t>ن کند</w:t>
      </w:r>
      <w:r>
        <w:rPr>
          <w:rFonts w:ascii="Calibri" w:hAnsi="Calibri" w:hint="cs"/>
          <w:sz w:val="28"/>
          <w:rtl/>
        </w:rPr>
        <w:t xml:space="preserve"> و عمر خود را وقف اعتلا</w:t>
      </w:r>
      <w:r w:rsidR="00A0575E">
        <w:rPr>
          <w:rFonts w:ascii="Calibri" w:hAnsi="Calibri" w:hint="cs"/>
          <w:sz w:val="28"/>
          <w:rtl/>
        </w:rPr>
        <w:t>ی</w:t>
      </w:r>
      <w:r>
        <w:rPr>
          <w:rFonts w:ascii="Calibri" w:hAnsi="Calibri" w:hint="cs"/>
          <w:sz w:val="28"/>
          <w:rtl/>
        </w:rPr>
        <w:t xml:space="preserve"> مکتب اهل </w:t>
      </w:r>
      <w:r w:rsidR="00254652">
        <w:rPr>
          <w:rFonts w:ascii="Calibri" w:hAnsi="Calibri" w:hint="cs"/>
          <w:sz w:val="28"/>
          <w:rtl/>
        </w:rPr>
        <w:t>ب</w:t>
      </w:r>
      <w:r w:rsidR="00A0575E">
        <w:rPr>
          <w:rFonts w:ascii="Calibri" w:hAnsi="Calibri" w:hint="cs"/>
          <w:sz w:val="28"/>
          <w:rtl/>
        </w:rPr>
        <w:t>ی</w:t>
      </w:r>
      <w:r w:rsidR="00254652">
        <w:rPr>
          <w:rFonts w:ascii="Calibri" w:hAnsi="Calibri" w:hint="cs"/>
          <w:sz w:val="28"/>
          <w:rtl/>
        </w:rPr>
        <w:t>ت</w:t>
      </w:r>
      <w:r w:rsidR="00254652">
        <w:rPr>
          <w:rFonts w:ascii="Calibri" w:hAnsi="ALAEM" w:cs="ALAEM" w:hint="cs"/>
          <w:sz w:val="28"/>
          <w:rtl/>
        </w:rPr>
        <w:t>:</w:t>
      </w:r>
      <w:r>
        <w:rPr>
          <w:rFonts w:ascii="Calibri" w:hAnsi="Calibri" w:hint="cs"/>
          <w:sz w:val="28"/>
          <w:rtl/>
        </w:rPr>
        <w:t xml:space="preserve"> گرداند </w:t>
      </w:r>
      <w:r w:rsidR="001A40AC">
        <w:rPr>
          <w:rFonts w:ascii="Calibri" w:hAnsi="Calibri" w:hint="cs"/>
          <w:sz w:val="28"/>
          <w:rtl/>
        </w:rPr>
        <w:t>و هم</w:t>
      </w:r>
      <w:r w:rsidR="00C921B5">
        <w:rPr>
          <w:rFonts w:ascii="Calibri" w:hAnsi="Calibri" w:hint="cs"/>
          <w:sz w:val="28"/>
          <w:rtl/>
        </w:rPr>
        <w:t xml:space="preserve">ة </w:t>
      </w:r>
      <w:r w:rsidRPr="00DF5FE1">
        <w:rPr>
          <w:rFonts w:ascii="Calibri" w:hAnsi="Calibri" w:hint="cs"/>
          <w:caps/>
          <w:sz w:val="28"/>
          <w:rtl/>
        </w:rPr>
        <w:t>هز</w:t>
      </w:r>
      <w:r w:rsidR="00A0575E">
        <w:rPr>
          <w:rFonts w:ascii="Calibri" w:hAnsi="Calibri" w:hint="cs"/>
          <w:caps/>
          <w:sz w:val="28"/>
          <w:rtl/>
        </w:rPr>
        <w:t>ی</w:t>
      </w:r>
      <w:r w:rsidRPr="00DF5FE1">
        <w:rPr>
          <w:rFonts w:ascii="Calibri" w:hAnsi="Calibri" w:hint="cs"/>
          <w:caps/>
          <w:sz w:val="28"/>
          <w:rtl/>
        </w:rPr>
        <w:t>نه</w:t>
      </w:r>
      <w:r w:rsidR="001A40AC">
        <w:rPr>
          <w:rFonts w:ascii="Calibri" w:hAnsi="Calibri" w:hint="cs"/>
          <w:caps/>
          <w:sz w:val="28"/>
          <w:rtl/>
        </w:rPr>
        <w:t>‌ها</w:t>
      </w:r>
      <w:r w:rsidR="00A0575E">
        <w:rPr>
          <w:rFonts w:ascii="Calibri" w:hAnsi="Calibri" w:hint="cs"/>
          <w:caps/>
          <w:sz w:val="28"/>
          <w:rtl/>
        </w:rPr>
        <w:t>ی</w:t>
      </w:r>
      <w:r w:rsidR="001A40AC">
        <w:rPr>
          <w:rFonts w:ascii="Calibri" w:hAnsi="Calibri" w:hint="cs"/>
          <w:caps/>
          <w:sz w:val="28"/>
          <w:rtl/>
        </w:rPr>
        <w:t xml:space="preserve"> اجتماع</w:t>
      </w:r>
      <w:r w:rsidR="00A0575E">
        <w:rPr>
          <w:rFonts w:ascii="Calibri" w:hAnsi="Calibri" w:hint="cs"/>
          <w:caps/>
          <w:sz w:val="28"/>
          <w:rtl/>
        </w:rPr>
        <w:t>ی</w:t>
      </w:r>
      <w:r w:rsidR="001A40AC">
        <w:rPr>
          <w:rFonts w:ascii="Calibri" w:hAnsi="Calibri" w:hint="cs"/>
          <w:caps/>
          <w:sz w:val="28"/>
          <w:rtl/>
        </w:rPr>
        <w:t xml:space="preserve"> آن را بپذ</w:t>
      </w:r>
      <w:r w:rsidR="00A0575E">
        <w:rPr>
          <w:rFonts w:ascii="Calibri" w:hAnsi="Calibri" w:hint="cs"/>
          <w:caps/>
          <w:sz w:val="28"/>
          <w:rtl/>
        </w:rPr>
        <w:t>ی</w:t>
      </w:r>
      <w:r w:rsidR="001A40AC">
        <w:rPr>
          <w:rFonts w:ascii="Calibri" w:hAnsi="Calibri" w:hint="cs"/>
          <w:caps/>
          <w:sz w:val="28"/>
          <w:rtl/>
        </w:rPr>
        <w:t>رد و در معرض انواع آزارها</w:t>
      </w:r>
      <w:r w:rsidR="00A0575E">
        <w:rPr>
          <w:rFonts w:ascii="Calibri" w:hAnsi="Calibri" w:hint="cs"/>
          <w:caps/>
          <w:sz w:val="28"/>
          <w:rtl/>
        </w:rPr>
        <w:t>ی</w:t>
      </w:r>
      <w:r w:rsidR="00D93270">
        <w:rPr>
          <w:rFonts w:ascii="Calibri" w:hAnsi="Calibri" w:hint="cs"/>
          <w:caps/>
          <w:sz w:val="28"/>
          <w:rtl/>
        </w:rPr>
        <w:t xml:space="preserve"> اجتماع</w:t>
      </w:r>
      <w:r w:rsidR="00A0575E">
        <w:rPr>
          <w:rFonts w:ascii="Calibri" w:hAnsi="Calibri" w:hint="cs"/>
          <w:caps/>
          <w:sz w:val="28"/>
          <w:rtl/>
        </w:rPr>
        <w:t>ی</w:t>
      </w:r>
      <w:r w:rsidR="001A40AC">
        <w:rPr>
          <w:rFonts w:ascii="Calibri" w:hAnsi="Calibri" w:hint="cs"/>
          <w:caps/>
          <w:sz w:val="28"/>
          <w:rtl/>
        </w:rPr>
        <w:t xml:space="preserve"> و مشکلات </w:t>
      </w:r>
      <w:r w:rsidR="00D93270">
        <w:rPr>
          <w:rFonts w:ascii="Calibri" w:hAnsi="Calibri" w:hint="cs"/>
          <w:caps/>
          <w:sz w:val="28"/>
          <w:rtl/>
        </w:rPr>
        <w:t>اقتصاد</w:t>
      </w:r>
      <w:r w:rsidR="00A0575E">
        <w:rPr>
          <w:rFonts w:ascii="Calibri" w:hAnsi="Calibri" w:hint="cs"/>
          <w:caps/>
          <w:sz w:val="28"/>
          <w:rtl/>
        </w:rPr>
        <w:t>ی</w:t>
      </w:r>
      <w:r w:rsidR="00D93270">
        <w:rPr>
          <w:rFonts w:ascii="Calibri" w:hAnsi="Calibri" w:hint="cs"/>
          <w:caps/>
          <w:sz w:val="28"/>
          <w:rtl/>
        </w:rPr>
        <w:t xml:space="preserve"> </w:t>
      </w:r>
      <w:r w:rsidR="001A40AC">
        <w:rPr>
          <w:rFonts w:ascii="Calibri" w:hAnsi="Calibri" w:hint="cs"/>
          <w:caps/>
          <w:sz w:val="28"/>
          <w:rtl/>
        </w:rPr>
        <w:t>قرار گ</w:t>
      </w:r>
      <w:r w:rsidR="00A0575E">
        <w:rPr>
          <w:rFonts w:ascii="Calibri" w:hAnsi="Calibri" w:hint="cs"/>
          <w:caps/>
          <w:sz w:val="28"/>
          <w:rtl/>
        </w:rPr>
        <w:t>ی</w:t>
      </w:r>
      <w:r w:rsidR="001A40AC">
        <w:rPr>
          <w:rFonts w:ascii="Calibri" w:hAnsi="Calibri" w:hint="cs"/>
          <w:caps/>
          <w:sz w:val="28"/>
          <w:rtl/>
        </w:rPr>
        <w:t>رد</w:t>
      </w:r>
      <w:r w:rsidR="002416D7">
        <w:rPr>
          <w:rFonts w:ascii="Calibri" w:hAnsi="Calibri" w:hint="cs"/>
          <w:caps/>
          <w:sz w:val="28"/>
          <w:rtl/>
        </w:rPr>
        <w:t>،</w:t>
      </w:r>
      <w:r w:rsidR="001A40AC">
        <w:rPr>
          <w:rFonts w:ascii="Calibri" w:hAnsi="Calibri" w:hint="cs"/>
          <w:caps/>
          <w:sz w:val="28"/>
          <w:rtl/>
        </w:rPr>
        <w:t xml:space="preserve"> برتر</w:t>
      </w:r>
      <w:r w:rsidR="00A0575E">
        <w:rPr>
          <w:rFonts w:ascii="Calibri" w:hAnsi="Calibri" w:hint="cs"/>
          <w:caps/>
          <w:sz w:val="28"/>
          <w:rtl/>
        </w:rPr>
        <w:t>ی</w:t>
      </w:r>
      <w:r w:rsidR="001A40AC">
        <w:rPr>
          <w:rFonts w:ascii="Calibri" w:hAnsi="Calibri" w:hint="cs"/>
          <w:caps/>
          <w:sz w:val="28"/>
          <w:rtl/>
        </w:rPr>
        <w:t>ن حضور اجتماع</w:t>
      </w:r>
      <w:r w:rsidR="00A0575E">
        <w:rPr>
          <w:rFonts w:ascii="Calibri" w:hAnsi="Calibri" w:hint="cs"/>
          <w:caps/>
          <w:sz w:val="28"/>
          <w:rtl/>
        </w:rPr>
        <w:t>ی</w:t>
      </w:r>
      <w:r w:rsidR="001A40AC">
        <w:rPr>
          <w:rFonts w:ascii="Calibri" w:hAnsi="Calibri" w:hint="cs"/>
          <w:caps/>
          <w:sz w:val="28"/>
          <w:rtl/>
        </w:rPr>
        <w:t xml:space="preserve"> را در عرص</w:t>
      </w:r>
      <w:r w:rsidR="00C921B5">
        <w:rPr>
          <w:rFonts w:ascii="Calibri" w:hAnsi="Calibri" w:hint="cs"/>
          <w:caps/>
          <w:sz w:val="28"/>
          <w:rtl/>
        </w:rPr>
        <w:t xml:space="preserve">ة </w:t>
      </w:r>
      <w:r w:rsidR="001A40AC">
        <w:rPr>
          <w:rFonts w:ascii="Calibri" w:hAnsi="Calibri" w:hint="cs"/>
          <w:caps/>
          <w:sz w:val="28"/>
          <w:rtl/>
        </w:rPr>
        <w:t>د</w:t>
      </w:r>
      <w:r w:rsidR="00A0575E">
        <w:rPr>
          <w:rFonts w:ascii="Calibri" w:hAnsi="Calibri" w:hint="cs"/>
          <w:caps/>
          <w:sz w:val="28"/>
          <w:rtl/>
        </w:rPr>
        <w:t>ی</w:t>
      </w:r>
      <w:r w:rsidR="001A40AC">
        <w:rPr>
          <w:rFonts w:ascii="Calibri" w:hAnsi="Calibri" w:hint="cs"/>
          <w:caps/>
          <w:sz w:val="28"/>
          <w:rtl/>
        </w:rPr>
        <w:t>ن</w:t>
      </w:r>
      <w:r w:rsidR="00254652">
        <w:rPr>
          <w:rFonts w:ascii="Calibri" w:hAnsi="Calibri" w:hint="cs"/>
          <w:caps/>
          <w:sz w:val="28"/>
          <w:rtl/>
        </w:rPr>
        <w:t>‌</w:t>
      </w:r>
      <w:r w:rsidR="001A40AC">
        <w:rPr>
          <w:rFonts w:ascii="Calibri" w:hAnsi="Calibri" w:hint="cs"/>
          <w:caps/>
          <w:sz w:val="28"/>
          <w:rtl/>
        </w:rPr>
        <w:t>دار</w:t>
      </w:r>
      <w:r w:rsidR="00A0575E">
        <w:rPr>
          <w:rFonts w:ascii="Calibri" w:hAnsi="Calibri" w:hint="cs"/>
          <w:caps/>
          <w:sz w:val="28"/>
          <w:rtl/>
        </w:rPr>
        <w:t>ی</w:t>
      </w:r>
      <w:r w:rsidR="001A40AC">
        <w:rPr>
          <w:rFonts w:ascii="Calibri" w:hAnsi="Calibri" w:hint="cs"/>
          <w:caps/>
          <w:sz w:val="28"/>
          <w:rtl/>
        </w:rPr>
        <w:t xml:space="preserve"> رقم زده است؛ </w:t>
      </w:r>
      <w:r w:rsidR="00114D6F">
        <w:rPr>
          <w:rFonts w:ascii="Calibri" w:hAnsi="Calibri" w:hint="cs"/>
          <w:caps/>
          <w:sz w:val="28"/>
          <w:rtl/>
        </w:rPr>
        <w:t>تأکید</w:t>
      </w:r>
      <w:r w:rsidR="001A40AC">
        <w:rPr>
          <w:rFonts w:ascii="Calibri" w:hAnsi="Calibri" w:hint="cs"/>
          <w:caps/>
          <w:sz w:val="28"/>
          <w:rtl/>
        </w:rPr>
        <w:t xml:space="preserve"> ا</w:t>
      </w:r>
      <w:r w:rsidR="00A0575E">
        <w:rPr>
          <w:rFonts w:ascii="Calibri" w:hAnsi="Calibri" w:hint="cs"/>
          <w:caps/>
          <w:sz w:val="28"/>
          <w:rtl/>
        </w:rPr>
        <w:t>ی</w:t>
      </w:r>
      <w:r w:rsidR="001A40AC">
        <w:rPr>
          <w:rFonts w:ascii="Calibri" w:hAnsi="Calibri" w:hint="cs"/>
          <w:caps/>
          <w:sz w:val="28"/>
          <w:rtl/>
        </w:rPr>
        <w:t>ن بحث بر ا</w:t>
      </w:r>
      <w:r w:rsidR="00A0575E">
        <w:rPr>
          <w:rFonts w:ascii="Calibri" w:hAnsi="Calibri" w:hint="cs"/>
          <w:caps/>
          <w:sz w:val="28"/>
          <w:rtl/>
        </w:rPr>
        <w:t>ی</w:t>
      </w:r>
      <w:r w:rsidR="001A40AC">
        <w:rPr>
          <w:rFonts w:ascii="Calibri" w:hAnsi="Calibri" w:hint="cs"/>
          <w:caps/>
          <w:sz w:val="28"/>
          <w:rtl/>
        </w:rPr>
        <w:t>ن است که ا</w:t>
      </w:r>
      <w:r w:rsidR="00A0575E">
        <w:rPr>
          <w:rFonts w:ascii="Calibri" w:hAnsi="Calibri" w:hint="cs"/>
          <w:caps/>
          <w:sz w:val="28"/>
          <w:rtl/>
        </w:rPr>
        <w:t>ی</w:t>
      </w:r>
      <w:r w:rsidR="001A40AC">
        <w:rPr>
          <w:rFonts w:ascii="Calibri" w:hAnsi="Calibri" w:hint="cs"/>
          <w:caps/>
          <w:sz w:val="28"/>
          <w:rtl/>
        </w:rPr>
        <w:t>ن ارزش بزرگ در آغاز دوران طلبگ</w:t>
      </w:r>
      <w:r w:rsidR="00A0575E">
        <w:rPr>
          <w:rFonts w:ascii="Calibri" w:hAnsi="Calibri" w:hint="cs"/>
          <w:caps/>
          <w:sz w:val="28"/>
          <w:rtl/>
        </w:rPr>
        <w:t>ی</w:t>
      </w:r>
      <w:r w:rsidR="001A40AC">
        <w:rPr>
          <w:rFonts w:ascii="Calibri" w:hAnsi="Calibri" w:hint="cs"/>
          <w:caps/>
          <w:sz w:val="28"/>
          <w:rtl/>
        </w:rPr>
        <w:t xml:space="preserve"> به محاق نرود و حت</w:t>
      </w:r>
      <w:r w:rsidR="00A0575E">
        <w:rPr>
          <w:rFonts w:ascii="Calibri" w:hAnsi="Calibri" w:hint="cs"/>
          <w:caps/>
          <w:sz w:val="28"/>
          <w:rtl/>
        </w:rPr>
        <w:t>ی</w:t>
      </w:r>
      <w:r w:rsidR="001A40AC">
        <w:rPr>
          <w:rFonts w:ascii="Calibri" w:hAnsi="Calibri" w:hint="cs"/>
          <w:caps/>
          <w:sz w:val="28"/>
          <w:rtl/>
        </w:rPr>
        <w:t xml:space="preserve"> برا</w:t>
      </w:r>
      <w:r w:rsidR="00A0575E">
        <w:rPr>
          <w:rFonts w:ascii="Calibri" w:hAnsi="Calibri" w:hint="cs"/>
          <w:caps/>
          <w:sz w:val="28"/>
          <w:rtl/>
        </w:rPr>
        <w:t>ی</w:t>
      </w:r>
      <w:r w:rsidR="001A40AC">
        <w:rPr>
          <w:rFonts w:ascii="Calibri" w:hAnsi="Calibri" w:hint="cs"/>
          <w:caps/>
          <w:sz w:val="28"/>
          <w:rtl/>
        </w:rPr>
        <w:t xml:space="preserve"> </w:t>
      </w:r>
      <w:r w:rsidR="00A0575E">
        <w:rPr>
          <w:rFonts w:ascii="Calibri" w:hAnsi="Calibri" w:hint="cs"/>
          <w:caps/>
          <w:sz w:val="28"/>
          <w:rtl/>
        </w:rPr>
        <w:t>ی</w:t>
      </w:r>
      <w:r w:rsidR="001A40AC">
        <w:rPr>
          <w:rFonts w:ascii="Calibri" w:hAnsi="Calibri" w:hint="cs"/>
          <w:caps/>
          <w:sz w:val="28"/>
          <w:rtl/>
        </w:rPr>
        <w:t>ک دور</w:t>
      </w:r>
      <w:r w:rsidR="00C921B5">
        <w:rPr>
          <w:rFonts w:ascii="Calibri" w:hAnsi="Calibri" w:hint="cs"/>
          <w:caps/>
          <w:sz w:val="28"/>
          <w:rtl/>
        </w:rPr>
        <w:t xml:space="preserve">ة </w:t>
      </w:r>
      <w:r w:rsidR="001A40AC">
        <w:rPr>
          <w:rFonts w:ascii="Calibri" w:hAnsi="Calibri" w:hint="cs"/>
          <w:caps/>
          <w:sz w:val="28"/>
          <w:rtl/>
        </w:rPr>
        <w:t>چندساله به عاف</w:t>
      </w:r>
      <w:r w:rsidR="00A0575E">
        <w:rPr>
          <w:rFonts w:ascii="Calibri" w:hAnsi="Calibri" w:hint="cs"/>
          <w:caps/>
          <w:sz w:val="28"/>
          <w:rtl/>
        </w:rPr>
        <w:t>ی</w:t>
      </w:r>
      <w:r w:rsidR="001A40AC">
        <w:rPr>
          <w:rFonts w:ascii="Calibri" w:hAnsi="Calibri" w:hint="cs"/>
          <w:caps/>
          <w:sz w:val="28"/>
          <w:rtl/>
        </w:rPr>
        <w:t>ت‌طلب</w:t>
      </w:r>
      <w:r w:rsidR="00A0575E">
        <w:rPr>
          <w:rFonts w:ascii="Calibri" w:hAnsi="Calibri" w:hint="cs"/>
          <w:caps/>
          <w:sz w:val="28"/>
          <w:rtl/>
        </w:rPr>
        <w:t>ی</w:t>
      </w:r>
      <w:r w:rsidR="001A40AC">
        <w:rPr>
          <w:rFonts w:ascii="Calibri" w:hAnsi="Calibri" w:hint="cs"/>
          <w:caps/>
          <w:sz w:val="28"/>
          <w:rtl/>
        </w:rPr>
        <w:t xml:space="preserve"> و ب</w:t>
      </w:r>
      <w:r w:rsidR="00A0575E">
        <w:rPr>
          <w:rFonts w:ascii="Calibri" w:hAnsi="Calibri" w:hint="cs"/>
          <w:caps/>
          <w:sz w:val="28"/>
          <w:rtl/>
        </w:rPr>
        <w:t>ی</w:t>
      </w:r>
      <w:r w:rsidR="001A40AC">
        <w:rPr>
          <w:rFonts w:ascii="Calibri" w:hAnsi="Calibri" w:hint="cs"/>
          <w:caps/>
          <w:sz w:val="28"/>
          <w:rtl/>
        </w:rPr>
        <w:t>‌تفاوت</w:t>
      </w:r>
      <w:r w:rsidR="00A0575E">
        <w:rPr>
          <w:rFonts w:ascii="Calibri" w:hAnsi="Calibri" w:hint="cs"/>
          <w:caps/>
          <w:sz w:val="28"/>
          <w:rtl/>
        </w:rPr>
        <w:t>ی</w:t>
      </w:r>
      <w:r w:rsidR="001A40AC">
        <w:rPr>
          <w:rFonts w:ascii="Calibri" w:hAnsi="Calibri" w:hint="cs"/>
          <w:caps/>
          <w:sz w:val="28"/>
          <w:rtl/>
        </w:rPr>
        <w:t xml:space="preserve"> بدل نشود.</w:t>
      </w:r>
    </w:p>
    <w:p w14:paraId="5D256269" w14:textId="6E9C8A52" w:rsidR="001A40AC" w:rsidRDefault="001A40AC" w:rsidP="002E6EAF">
      <w:pPr>
        <w:rPr>
          <w:rFonts w:ascii="Calibri" w:hAnsi="Calibri"/>
          <w:sz w:val="28"/>
          <w:rtl/>
        </w:rPr>
      </w:pPr>
      <w:r>
        <w:rPr>
          <w:rFonts w:ascii="Calibri" w:hAnsi="Calibri" w:hint="cs"/>
          <w:sz w:val="28"/>
          <w:rtl/>
        </w:rPr>
        <w:t xml:space="preserve">دعوت رهبر </w:t>
      </w:r>
      <w:r w:rsidR="00491B10">
        <w:rPr>
          <w:rFonts w:ascii="Calibri" w:hAnsi="Calibri" w:hint="cs"/>
          <w:sz w:val="28"/>
          <w:rtl/>
        </w:rPr>
        <w:t xml:space="preserve">شهید </w:t>
      </w:r>
      <w:r>
        <w:rPr>
          <w:rFonts w:ascii="Calibri" w:hAnsi="Calibri" w:hint="cs"/>
          <w:sz w:val="28"/>
          <w:rtl/>
        </w:rPr>
        <w:t>انقلاب</w:t>
      </w:r>
      <w:r w:rsidR="00C9341D" w:rsidRPr="00C9341D">
        <w:rPr>
          <w:rFonts w:ascii="Calibri" w:hAnsi="Calibri" w:hint="cs"/>
          <w:sz w:val="28"/>
          <w:rtl/>
        </w:rPr>
        <w:t xml:space="preserve"> </w:t>
      </w:r>
      <w:r w:rsidR="00C9341D">
        <w:rPr>
          <w:rFonts w:ascii="Calibri" w:hAnsi="Calibri" w:hint="cs"/>
          <w:sz w:val="28"/>
          <w:rtl/>
        </w:rPr>
        <w:t xml:space="preserve">از جوانان مؤمن </w:t>
      </w:r>
      <w:r w:rsidR="000624B5">
        <w:rPr>
          <w:rFonts w:ascii="Calibri" w:hAnsi="Calibri" w:hint="cs"/>
          <w:sz w:val="28"/>
          <w:rtl/>
        </w:rPr>
        <w:t>در ب</w:t>
      </w:r>
      <w:r w:rsidR="00A0575E">
        <w:rPr>
          <w:rFonts w:ascii="Calibri" w:hAnsi="Calibri" w:hint="cs"/>
          <w:sz w:val="28"/>
          <w:rtl/>
        </w:rPr>
        <w:t>ی</w:t>
      </w:r>
      <w:r w:rsidR="000624B5">
        <w:rPr>
          <w:rFonts w:ascii="Calibri" w:hAnsi="Calibri" w:hint="cs"/>
          <w:sz w:val="28"/>
          <w:rtl/>
        </w:rPr>
        <w:t>ان</w:t>
      </w:r>
      <w:r w:rsidR="00A0575E">
        <w:rPr>
          <w:rFonts w:ascii="Calibri" w:hAnsi="Calibri" w:hint="cs"/>
          <w:sz w:val="28"/>
          <w:rtl/>
        </w:rPr>
        <w:t>ی</w:t>
      </w:r>
      <w:r w:rsidR="00C921B5">
        <w:rPr>
          <w:rFonts w:ascii="Calibri" w:hAnsi="Calibri" w:hint="cs"/>
          <w:sz w:val="28"/>
          <w:rtl/>
        </w:rPr>
        <w:t xml:space="preserve">ة </w:t>
      </w:r>
      <w:r w:rsidR="000624B5">
        <w:rPr>
          <w:rFonts w:ascii="Calibri" w:hAnsi="Calibri" w:hint="cs"/>
          <w:sz w:val="28"/>
          <w:rtl/>
        </w:rPr>
        <w:t xml:space="preserve">گام دوم </w:t>
      </w:r>
      <w:r>
        <w:rPr>
          <w:rFonts w:ascii="Calibri" w:hAnsi="Calibri" w:hint="cs"/>
          <w:sz w:val="28"/>
          <w:rtl/>
        </w:rPr>
        <w:t>برا</w:t>
      </w:r>
      <w:r w:rsidR="00A0575E">
        <w:rPr>
          <w:rFonts w:ascii="Calibri" w:hAnsi="Calibri" w:hint="cs"/>
          <w:sz w:val="28"/>
          <w:rtl/>
        </w:rPr>
        <w:t>ی</w:t>
      </w:r>
      <w:r>
        <w:rPr>
          <w:rFonts w:ascii="Calibri" w:hAnsi="Calibri" w:hint="cs"/>
          <w:sz w:val="28"/>
          <w:rtl/>
        </w:rPr>
        <w:t xml:space="preserve"> تلق</w:t>
      </w:r>
      <w:r w:rsidR="00A0575E">
        <w:rPr>
          <w:rFonts w:ascii="Calibri" w:hAnsi="Calibri" w:hint="cs"/>
          <w:sz w:val="28"/>
          <w:rtl/>
        </w:rPr>
        <w:t>ی</w:t>
      </w:r>
      <w:r>
        <w:rPr>
          <w:rFonts w:ascii="Calibri" w:hAnsi="Calibri" w:hint="cs"/>
          <w:sz w:val="28"/>
          <w:rtl/>
        </w:rPr>
        <w:t xml:space="preserve"> مسئول</w:t>
      </w:r>
      <w:r w:rsidR="00A0575E">
        <w:rPr>
          <w:rFonts w:ascii="Calibri" w:hAnsi="Calibri" w:hint="cs"/>
          <w:sz w:val="28"/>
          <w:rtl/>
        </w:rPr>
        <w:t>ی</w:t>
      </w:r>
      <w:r>
        <w:rPr>
          <w:rFonts w:ascii="Calibri" w:hAnsi="Calibri" w:hint="cs"/>
          <w:sz w:val="28"/>
          <w:rtl/>
        </w:rPr>
        <w:t>ت انقلاب و حضور در مسائل اجتماع</w:t>
      </w:r>
      <w:r w:rsidR="00A0575E">
        <w:rPr>
          <w:rFonts w:ascii="Calibri" w:hAnsi="Calibri" w:hint="cs"/>
          <w:sz w:val="28"/>
          <w:rtl/>
        </w:rPr>
        <w:t>ی</w:t>
      </w:r>
      <w:r>
        <w:rPr>
          <w:rFonts w:ascii="Calibri" w:hAnsi="Calibri" w:hint="cs"/>
          <w:sz w:val="28"/>
          <w:rtl/>
        </w:rPr>
        <w:t xml:space="preserve"> دق</w:t>
      </w:r>
      <w:r w:rsidR="00A0575E">
        <w:rPr>
          <w:rFonts w:ascii="Calibri" w:hAnsi="Calibri" w:hint="cs"/>
          <w:sz w:val="28"/>
          <w:rtl/>
        </w:rPr>
        <w:t>ی</w:t>
      </w:r>
      <w:r>
        <w:rPr>
          <w:rFonts w:ascii="Calibri" w:hAnsi="Calibri" w:hint="cs"/>
          <w:sz w:val="28"/>
          <w:rtl/>
        </w:rPr>
        <w:t>قا</w:t>
      </w:r>
      <w:r w:rsidR="00153948">
        <w:rPr>
          <w:rFonts w:ascii="Calibri" w:hAnsi="Calibri" w:hint="cs"/>
          <w:sz w:val="28"/>
          <w:rtl/>
        </w:rPr>
        <w:t>ً</w:t>
      </w:r>
      <w:r>
        <w:rPr>
          <w:rFonts w:ascii="Calibri" w:hAnsi="Calibri" w:hint="cs"/>
          <w:sz w:val="28"/>
          <w:rtl/>
        </w:rPr>
        <w:t xml:space="preserve"> هم</w:t>
      </w:r>
      <w:r w:rsidR="00A0575E">
        <w:rPr>
          <w:rFonts w:ascii="Calibri" w:hAnsi="Calibri" w:hint="cs"/>
          <w:sz w:val="28"/>
          <w:rtl/>
        </w:rPr>
        <w:t>ی</w:t>
      </w:r>
      <w:r>
        <w:rPr>
          <w:rFonts w:ascii="Calibri" w:hAnsi="Calibri" w:hint="cs"/>
          <w:sz w:val="28"/>
          <w:rtl/>
        </w:rPr>
        <w:t>ن موضوع را گوشزد م</w:t>
      </w:r>
      <w:r w:rsidR="00A0575E">
        <w:rPr>
          <w:rFonts w:ascii="Calibri" w:hAnsi="Calibri" w:hint="cs"/>
          <w:sz w:val="28"/>
          <w:rtl/>
        </w:rPr>
        <w:t>ی</w:t>
      </w:r>
      <w:r>
        <w:rPr>
          <w:rFonts w:ascii="Calibri" w:hAnsi="Calibri" w:hint="cs"/>
          <w:sz w:val="28"/>
          <w:rtl/>
        </w:rPr>
        <w:t>‌کند</w:t>
      </w:r>
      <w:r w:rsidR="00A67960">
        <w:rPr>
          <w:rFonts w:ascii="Calibri" w:hAnsi="Calibri" w:hint="cs"/>
          <w:sz w:val="28"/>
          <w:rtl/>
        </w:rPr>
        <w:t>.</w:t>
      </w:r>
      <w:r>
        <w:rPr>
          <w:rFonts w:ascii="Calibri" w:hAnsi="Calibri" w:hint="cs"/>
          <w:sz w:val="28"/>
          <w:rtl/>
        </w:rPr>
        <w:t xml:space="preserve"> در م</w:t>
      </w:r>
      <w:r w:rsidR="00A0575E">
        <w:rPr>
          <w:rFonts w:ascii="Calibri" w:hAnsi="Calibri" w:hint="cs"/>
          <w:sz w:val="28"/>
          <w:rtl/>
        </w:rPr>
        <w:t>ی</w:t>
      </w:r>
      <w:r>
        <w:rPr>
          <w:rFonts w:ascii="Calibri" w:hAnsi="Calibri" w:hint="cs"/>
          <w:sz w:val="28"/>
          <w:rtl/>
        </w:rPr>
        <w:t xml:space="preserve">ان </w:t>
      </w:r>
      <w:r w:rsidR="00C9341D">
        <w:rPr>
          <w:rFonts w:ascii="Calibri" w:hAnsi="Calibri" w:hint="cs"/>
          <w:sz w:val="28"/>
          <w:rtl/>
        </w:rPr>
        <w:t>هم</w:t>
      </w:r>
      <w:r w:rsidR="00C921B5">
        <w:rPr>
          <w:rFonts w:ascii="Calibri" w:hAnsi="Calibri" w:hint="cs"/>
          <w:sz w:val="28"/>
          <w:rtl/>
        </w:rPr>
        <w:t xml:space="preserve">ة </w:t>
      </w:r>
      <w:r w:rsidR="00C9341D">
        <w:rPr>
          <w:rFonts w:ascii="Calibri" w:hAnsi="Calibri" w:hint="cs"/>
          <w:sz w:val="28"/>
          <w:rtl/>
        </w:rPr>
        <w:t xml:space="preserve">جوانان </w:t>
      </w:r>
      <w:r>
        <w:rPr>
          <w:rFonts w:ascii="Calibri" w:hAnsi="Calibri" w:hint="cs"/>
          <w:sz w:val="28"/>
          <w:rtl/>
        </w:rPr>
        <w:t>مخاطب</w:t>
      </w:r>
      <w:r w:rsidR="00C9341D">
        <w:rPr>
          <w:rFonts w:ascii="Calibri" w:hAnsi="Calibri" w:hint="cs"/>
          <w:sz w:val="28"/>
          <w:rtl/>
        </w:rPr>
        <w:t xml:space="preserve"> ب</w:t>
      </w:r>
      <w:r w:rsidR="00A0575E">
        <w:rPr>
          <w:rFonts w:ascii="Calibri" w:hAnsi="Calibri" w:hint="cs"/>
          <w:sz w:val="28"/>
          <w:rtl/>
        </w:rPr>
        <w:t>ی</w:t>
      </w:r>
      <w:r w:rsidR="00C9341D">
        <w:rPr>
          <w:rFonts w:ascii="Calibri" w:hAnsi="Calibri" w:hint="cs"/>
          <w:sz w:val="28"/>
          <w:rtl/>
        </w:rPr>
        <w:t>ان</w:t>
      </w:r>
      <w:r w:rsidR="00A0575E">
        <w:rPr>
          <w:rFonts w:ascii="Calibri" w:hAnsi="Calibri" w:hint="cs"/>
          <w:sz w:val="28"/>
          <w:rtl/>
        </w:rPr>
        <w:t>ی</w:t>
      </w:r>
      <w:r w:rsidR="00C9341D">
        <w:rPr>
          <w:rFonts w:ascii="Calibri" w:hAnsi="Calibri" w:hint="cs"/>
          <w:sz w:val="28"/>
          <w:rtl/>
        </w:rPr>
        <w:t>ه</w:t>
      </w:r>
      <w:r w:rsidR="008560FD">
        <w:rPr>
          <w:rFonts w:ascii="Calibri" w:hAnsi="Calibri" w:hint="cs"/>
          <w:sz w:val="28"/>
          <w:rtl/>
        </w:rPr>
        <w:t>،</w:t>
      </w:r>
      <w:r w:rsidR="00C9341D">
        <w:rPr>
          <w:rFonts w:ascii="Calibri" w:hAnsi="Calibri" w:hint="cs"/>
          <w:sz w:val="28"/>
          <w:rtl/>
        </w:rPr>
        <w:t xml:space="preserve"> طلاب علوم اسلام</w:t>
      </w:r>
      <w:r w:rsidR="00A0575E">
        <w:rPr>
          <w:rFonts w:ascii="Calibri" w:hAnsi="Calibri" w:hint="cs"/>
          <w:sz w:val="28"/>
          <w:rtl/>
        </w:rPr>
        <w:t>ی</w:t>
      </w:r>
      <w:r w:rsidR="00C9341D">
        <w:rPr>
          <w:rFonts w:ascii="Calibri" w:hAnsi="Calibri" w:hint="cs"/>
          <w:sz w:val="28"/>
          <w:rtl/>
        </w:rPr>
        <w:t xml:space="preserve"> </w:t>
      </w:r>
      <w:r w:rsidR="001A50D8">
        <w:rPr>
          <w:rFonts w:ascii="Calibri" w:hAnsi="Calibri" w:hint="cs"/>
          <w:sz w:val="28"/>
          <w:rtl/>
        </w:rPr>
        <w:t>و پس از آن دانشجو</w:t>
      </w:r>
      <w:r w:rsidR="00A0575E">
        <w:rPr>
          <w:rFonts w:ascii="Calibri" w:hAnsi="Calibri" w:hint="cs"/>
          <w:sz w:val="28"/>
          <w:rtl/>
        </w:rPr>
        <w:t>ی</w:t>
      </w:r>
      <w:r w:rsidR="001A50D8">
        <w:rPr>
          <w:rFonts w:ascii="Calibri" w:hAnsi="Calibri" w:hint="cs"/>
          <w:sz w:val="28"/>
          <w:rtl/>
        </w:rPr>
        <w:t>ان ب</w:t>
      </w:r>
      <w:r w:rsidR="00A0575E">
        <w:rPr>
          <w:rFonts w:ascii="Calibri" w:hAnsi="Calibri" w:hint="cs"/>
          <w:sz w:val="28"/>
          <w:rtl/>
        </w:rPr>
        <w:t>ی</w:t>
      </w:r>
      <w:r w:rsidR="001A50D8">
        <w:rPr>
          <w:rFonts w:ascii="Calibri" w:hAnsi="Calibri" w:hint="cs"/>
          <w:sz w:val="28"/>
          <w:rtl/>
        </w:rPr>
        <w:t>شتر</w:t>
      </w:r>
      <w:r w:rsidR="00A0575E">
        <w:rPr>
          <w:rFonts w:ascii="Calibri" w:hAnsi="Calibri" w:hint="cs"/>
          <w:sz w:val="28"/>
          <w:rtl/>
        </w:rPr>
        <w:t>ی</w:t>
      </w:r>
      <w:r w:rsidR="001A50D8">
        <w:rPr>
          <w:rFonts w:ascii="Calibri" w:hAnsi="Calibri" w:hint="cs"/>
          <w:sz w:val="28"/>
          <w:rtl/>
        </w:rPr>
        <w:t xml:space="preserve">ن نقش را </w:t>
      </w:r>
      <w:r w:rsidR="000624B5">
        <w:rPr>
          <w:rFonts w:ascii="Calibri" w:hAnsi="Calibri" w:hint="cs"/>
          <w:sz w:val="28"/>
          <w:rtl/>
        </w:rPr>
        <w:t>با</w:t>
      </w:r>
      <w:r w:rsidR="00A0575E">
        <w:rPr>
          <w:rFonts w:ascii="Calibri" w:hAnsi="Calibri" w:hint="cs"/>
          <w:sz w:val="28"/>
          <w:rtl/>
        </w:rPr>
        <w:t>ی</w:t>
      </w:r>
      <w:r w:rsidR="000624B5">
        <w:rPr>
          <w:rFonts w:ascii="Calibri" w:hAnsi="Calibri" w:hint="cs"/>
          <w:sz w:val="28"/>
          <w:rtl/>
        </w:rPr>
        <w:t>د بپذ</w:t>
      </w:r>
      <w:r w:rsidR="00A0575E">
        <w:rPr>
          <w:rFonts w:ascii="Calibri" w:hAnsi="Calibri" w:hint="cs"/>
          <w:sz w:val="28"/>
          <w:rtl/>
        </w:rPr>
        <w:t>ی</w:t>
      </w:r>
      <w:r w:rsidR="000624B5">
        <w:rPr>
          <w:rFonts w:ascii="Calibri" w:hAnsi="Calibri" w:hint="cs"/>
          <w:sz w:val="28"/>
          <w:rtl/>
        </w:rPr>
        <w:t>رند و ب</w:t>
      </w:r>
      <w:r w:rsidR="00A0575E">
        <w:rPr>
          <w:rFonts w:ascii="Calibri" w:hAnsi="Calibri" w:hint="cs"/>
          <w:sz w:val="28"/>
          <w:rtl/>
        </w:rPr>
        <w:t>ی</w:t>
      </w:r>
      <w:r w:rsidR="000624B5">
        <w:rPr>
          <w:rFonts w:ascii="Calibri" w:hAnsi="Calibri" w:hint="cs"/>
          <w:sz w:val="28"/>
          <w:rtl/>
        </w:rPr>
        <w:t>شتر</w:t>
      </w:r>
      <w:r w:rsidR="00A0575E">
        <w:rPr>
          <w:rFonts w:ascii="Calibri" w:hAnsi="Calibri" w:hint="cs"/>
          <w:sz w:val="28"/>
          <w:rtl/>
        </w:rPr>
        <w:t>ی</w:t>
      </w:r>
      <w:r w:rsidR="000624B5">
        <w:rPr>
          <w:rFonts w:ascii="Calibri" w:hAnsi="Calibri" w:hint="cs"/>
          <w:sz w:val="28"/>
          <w:rtl/>
        </w:rPr>
        <w:t>ن اهتمام را با</w:t>
      </w:r>
      <w:r w:rsidR="00A0575E">
        <w:rPr>
          <w:rFonts w:ascii="Calibri" w:hAnsi="Calibri" w:hint="cs"/>
          <w:sz w:val="28"/>
          <w:rtl/>
        </w:rPr>
        <w:t>ی</w:t>
      </w:r>
      <w:r w:rsidR="000624B5">
        <w:rPr>
          <w:rFonts w:ascii="Calibri" w:hAnsi="Calibri" w:hint="cs"/>
          <w:sz w:val="28"/>
          <w:rtl/>
        </w:rPr>
        <w:t xml:space="preserve">د </w:t>
      </w:r>
      <w:r w:rsidR="004346B8">
        <w:rPr>
          <w:rFonts w:ascii="Calibri" w:hAnsi="Calibri" w:hint="cs"/>
          <w:sz w:val="28"/>
          <w:rtl/>
        </w:rPr>
        <w:t>داشته باشند</w:t>
      </w:r>
      <w:r w:rsidR="001A50D8">
        <w:rPr>
          <w:rFonts w:ascii="Calibri" w:hAnsi="Calibri" w:hint="cs"/>
          <w:sz w:val="28"/>
          <w:rtl/>
        </w:rPr>
        <w:t>.</w:t>
      </w:r>
    </w:p>
    <w:p w14:paraId="6E408C33" w14:textId="67990AC1" w:rsidR="00CE2C67" w:rsidRDefault="00365779" w:rsidP="002E6EAF">
      <w:pPr>
        <w:rPr>
          <w:rStyle w:val="olivedate"/>
          <w:rtl/>
        </w:rPr>
      </w:pPr>
      <w:r>
        <w:rPr>
          <w:rStyle w:val="olivedate"/>
          <w:rFonts w:hint="cs"/>
          <w:rtl/>
        </w:rPr>
        <w:t>بر اساس رهنمودها</w:t>
      </w:r>
      <w:r w:rsidR="00A0575E">
        <w:rPr>
          <w:rStyle w:val="olivedate"/>
          <w:rFonts w:hint="cs"/>
          <w:rtl/>
        </w:rPr>
        <w:t>ی</w:t>
      </w:r>
      <w:r>
        <w:rPr>
          <w:rStyle w:val="olivedate"/>
          <w:rFonts w:hint="cs"/>
          <w:rtl/>
        </w:rPr>
        <w:t xml:space="preserve"> </w:t>
      </w:r>
      <w:r w:rsidR="00592D5A">
        <w:rPr>
          <w:rStyle w:val="olivedate"/>
          <w:rFonts w:hint="cs"/>
          <w:rtl/>
        </w:rPr>
        <w:t>رهبر شهید انقلاب امام</w:t>
      </w:r>
      <w:r w:rsidR="000F3B33">
        <w:rPr>
          <w:rStyle w:val="olivedate"/>
          <w:rFonts w:hint="cs"/>
          <w:rtl/>
        </w:rPr>
        <w:t xml:space="preserve"> خامنه‌ای</w:t>
      </w:r>
      <w:r>
        <w:rPr>
          <w:rStyle w:val="olivedate"/>
          <w:rFonts w:hint="cs"/>
          <w:rtl/>
        </w:rPr>
        <w:t xml:space="preserve"> «ترب</w:t>
      </w:r>
      <w:r w:rsidR="00A0575E">
        <w:rPr>
          <w:rStyle w:val="olivedate"/>
          <w:rFonts w:hint="cs"/>
          <w:rtl/>
        </w:rPr>
        <w:t>ی</w:t>
      </w:r>
      <w:r>
        <w:rPr>
          <w:rStyle w:val="olivedate"/>
          <w:rFonts w:hint="cs"/>
          <w:rtl/>
        </w:rPr>
        <w:t>ت در گام دوم انقلاب» با ترب</w:t>
      </w:r>
      <w:r w:rsidR="00A0575E">
        <w:rPr>
          <w:rStyle w:val="olivedate"/>
          <w:rFonts w:hint="cs"/>
          <w:rtl/>
        </w:rPr>
        <w:t>ی</w:t>
      </w:r>
      <w:r>
        <w:rPr>
          <w:rStyle w:val="olivedate"/>
          <w:rFonts w:hint="cs"/>
          <w:rtl/>
        </w:rPr>
        <w:t>ت در گام پ</w:t>
      </w:r>
      <w:r w:rsidR="00A0575E">
        <w:rPr>
          <w:rStyle w:val="olivedate"/>
          <w:rFonts w:hint="cs"/>
          <w:rtl/>
        </w:rPr>
        <w:t>ی</w:t>
      </w:r>
      <w:r>
        <w:rPr>
          <w:rStyle w:val="olivedate"/>
          <w:rFonts w:hint="cs"/>
          <w:rtl/>
        </w:rPr>
        <w:t>ش</w:t>
      </w:r>
      <w:r w:rsidR="00A0575E">
        <w:rPr>
          <w:rStyle w:val="olivedate"/>
          <w:rFonts w:hint="cs"/>
          <w:rtl/>
        </w:rPr>
        <w:t>ی</w:t>
      </w:r>
      <w:r>
        <w:rPr>
          <w:rStyle w:val="olivedate"/>
          <w:rFonts w:hint="cs"/>
          <w:rtl/>
        </w:rPr>
        <w:t xml:space="preserve">ن متفاوت است و </w:t>
      </w:r>
      <w:r w:rsidR="00393D92">
        <w:rPr>
          <w:rStyle w:val="olivedate"/>
          <w:rFonts w:hint="cs"/>
          <w:rtl/>
        </w:rPr>
        <w:t>ب</w:t>
      </w:r>
      <w:r w:rsidR="00A0575E">
        <w:rPr>
          <w:rStyle w:val="olivedate"/>
          <w:rFonts w:hint="cs"/>
          <w:rtl/>
        </w:rPr>
        <w:t>ی</w:t>
      </w:r>
      <w:r w:rsidR="00393D92">
        <w:rPr>
          <w:rStyle w:val="olivedate"/>
          <w:rFonts w:hint="cs"/>
          <w:rtl/>
        </w:rPr>
        <w:t>ان</w:t>
      </w:r>
      <w:r w:rsidR="00A0575E">
        <w:rPr>
          <w:rStyle w:val="olivedate"/>
          <w:rFonts w:hint="cs"/>
          <w:rtl/>
        </w:rPr>
        <w:t>ی</w:t>
      </w:r>
      <w:r w:rsidR="00393D92">
        <w:rPr>
          <w:rStyle w:val="olivedate"/>
          <w:rFonts w:hint="cs"/>
          <w:rtl/>
        </w:rPr>
        <w:t>ة گام</w:t>
      </w:r>
      <w:r>
        <w:rPr>
          <w:rStyle w:val="olivedate"/>
          <w:rFonts w:hint="cs"/>
          <w:rtl/>
        </w:rPr>
        <w:t xml:space="preserve"> دوم، بر ورود سازمان‌ده</w:t>
      </w:r>
      <w:r w:rsidR="00A0575E">
        <w:rPr>
          <w:rStyle w:val="olivedate"/>
          <w:rFonts w:hint="cs"/>
          <w:rtl/>
        </w:rPr>
        <w:t>ی</w:t>
      </w:r>
      <w:r>
        <w:rPr>
          <w:rStyle w:val="olivedate"/>
          <w:rFonts w:hint="cs"/>
          <w:rtl/>
        </w:rPr>
        <w:t>‌شده جوانان به م</w:t>
      </w:r>
      <w:r w:rsidR="00A0575E">
        <w:rPr>
          <w:rStyle w:val="olivedate"/>
          <w:rFonts w:hint="cs"/>
          <w:rtl/>
        </w:rPr>
        <w:t>ی</w:t>
      </w:r>
      <w:r>
        <w:rPr>
          <w:rStyle w:val="olivedate"/>
          <w:rFonts w:hint="cs"/>
          <w:rtl/>
        </w:rPr>
        <w:t>دان نقش‌آفر</w:t>
      </w:r>
      <w:r w:rsidR="00A0575E">
        <w:rPr>
          <w:rStyle w:val="olivedate"/>
          <w:rFonts w:hint="cs"/>
          <w:rtl/>
        </w:rPr>
        <w:t>ی</w:t>
      </w:r>
      <w:r>
        <w:rPr>
          <w:rStyle w:val="olivedate"/>
          <w:rFonts w:hint="cs"/>
          <w:rtl/>
        </w:rPr>
        <w:t>ن</w:t>
      </w:r>
      <w:r w:rsidR="00A0575E">
        <w:rPr>
          <w:rStyle w:val="olivedate"/>
          <w:rFonts w:hint="cs"/>
          <w:rtl/>
        </w:rPr>
        <w:t>ی</w:t>
      </w:r>
      <w:r>
        <w:rPr>
          <w:rStyle w:val="olivedate"/>
          <w:rFonts w:hint="cs"/>
          <w:rtl/>
        </w:rPr>
        <w:t xml:space="preserve"> در عرصه</w:t>
      </w:r>
      <w:r w:rsidR="00FE52DC">
        <w:rPr>
          <w:rStyle w:val="olivedate"/>
          <w:rFonts w:hint="cs"/>
          <w:rtl/>
        </w:rPr>
        <w:t>‌ها</w:t>
      </w:r>
      <w:r w:rsidR="00A0575E">
        <w:rPr>
          <w:rStyle w:val="olivedate"/>
          <w:rFonts w:hint="cs"/>
          <w:rtl/>
        </w:rPr>
        <w:t>ی</w:t>
      </w:r>
      <w:r w:rsidR="00FE52DC">
        <w:rPr>
          <w:rStyle w:val="olivedate"/>
          <w:rFonts w:hint="cs"/>
          <w:rtl/>
        </w:rPr>
        <w:t xml:space="preserve"> </w:t>
      </w:r>
      <w:r>
        <w:rPr>
          <w:rStyle w:val="olivedate"/>
          <w:rFonts w:hint="cs"/>
          <w:rtl/>
        </w:rPr>
        <w:t>مورد ن</w:t>
      </w:r>
      <w:r w:rsidR="00A0575E">
        <w:rPr>
          <w:rStyle w:val="olivedate"/>
          <w:rFonts w:hint="cs"/>
          <w:rtl/>
        </w:rPr>
        <w:t>ی</w:t>
      </w:r>
      <w:r>
        <w:rPr>
          <w:rStyle w:val="olivedate"/>
          <w:rFonts w:hint="cs"/>
          <w:rtl/>
        </w:rPr>
        <w:t>از انقلاب و شبکه‌ساز</w:t>
      </w:r>
      <w:r w:rsidR="00A0575E">
        <w:rPr>
          <w:rStyle w:val="olivedate"/>
          <w:rFonts w:hint="cs"/>
          <w:rtl/>
        </w:rPr>
        <w:t>ی</w:t>
      </w:r>
      <w:r>
        <w:rPr>
          <w:rStyle w:val="olivedate"/>
          <w:rFonts w:hint="cs"/>
          <w:rtl/>
        </w:rPr>
        <w:t xml:space="preserve"> گروه‌ها</w:t>
      </w:r>
      <w:r w:rsidR="00A0575E">
        <w:rPr>
          <w:rStyle w:val="olivedate"/>
          <w:rFonts w:hint="cs"/>
          <w:rtl/>
        </w:rPr>
        <w:t>ی</w:t>
      </w:r>
      <w:r>
        <w:rPr>
          <w:rStyle w:val="olivedate"/>
          <w:rFonts w:hint="cs"/>
          <w:rtl/>
        </w:rPr>
        <w:t xml:space="preserve"> خودجوش در موضوعات مختلف </w:t>
      </w:r>
      <w:r w:rsidR="00114D6F">
        <w:rPr>
          <w:rStyle w:val="olivedate"/>
          <w:rFonts w:hint="cs"/>
          <w:rtl/>
        </w:rPr>
        <w:t>تأکید</w:t>
      </w:r>
      <w:r>
        <w:rPr>
          <w:rStyle w:val="olivedate"/>
          <w:rFonts w:hint="cs"/>
          <w:rtl/>
        </w:rPr>
        <w:t xml:space="preserve"> دارد. </w:t>
      </w:r>
      <w:r w:rsidR="00132010">
        <w:rPr>
          <w:rStyle w:val="olivedate"/>
          <w:rFonts w:hint="cs"/>
          <w:rtl/>
        </w:rPr>
        <w:t>همچن</w:t>
      </w:r>
      <w:r w:rsidR="00A0575E">
        <w:rPr>
          <w:rStyle w:val="olivedate"/>
          <w:rFonts w:hint="cs"/>
          <w:rtl/>
        </w:rPr>
        <w:t>ی</w:t>
      </w:r>
      <w:r w:rsidR="00132010">
        <w:rPr>
          <w:rStyle w:val="olivedate"/>
          <w:rFonts w:hint="cs"/>
          <w:rtl/>
        </w:rPr>
        <w:t xml:space="preserve">ن </w:t>
      </w:r>
      <w:r w:rsidR="00491B10">
        <w:rPr>
          <w:rStyle w:val="olivedate"/>
          <w:rFonts w:hint="cs"/>
          <w:rtl/>
        </w:rPr>
        <w:t xml:space="preserve">امام شهید </w:t>
      </w:r>
      <w:r>
        <w:rPr>
          <w:rStyle w:val="olivedate"/>
          <w:rFonts w:hint="cs"/>
          <w:rtl/>
        </w:rPr>
        <w:t>انقلاب در ب</w:t>
      </w:r>
      <w:r w:rsidR="00A0575E">
        <w:rPr>
          <w:rStyle w:val="olivedate"/>
          <w:rFonts w:hint="cs"/>
          <w:rtl/>
        </w:rPr>
        <w:t>ی</w:t>
      </w:r>
      <w:r>
        <w:rPr>
          <w:rStyle w:val="olivedate"/>
          <w:rFonts w:hint="cs"/>
          <w:rtl/>
        </w:rPr>
        <w:t xml:space="preserve">ان لزوم </w:t>
      </w:r>
      <w:r w:rsidR="00132010">
        <w:rPr>
          <w:rStyle w:val="olivedate"/>
          <w:rFonts w:hint="cs"/>
          <w:rtl/>
        </w:rPr>
        <w:t>نقش‌آفر</w:t>
      </w:r>
      <w:r w:rsidR="00A0575E">
        <w:rPr>
          <w:rStyle w:val="olivedate"/>
          <w:rFonts w:hint="cs"/>
          <w:rtl/>
        </w:rPr>
        <w:t>ی</w:t>
      </w:r>
      <w:r w:rsidR="00132010">
        <w:rPr>
          <w:rStyle w:val="olivedate"/>
          <w:rFonts w:hint="cs"/>
          <w:rtl/>
        </w:rPr>
        <w:t>ن</w:t>
      </w:r>
      <w:r w:rsidR="00A0575E">
        <w:rPr>
          <w:rStyle w:val="olivedate"/>
          <w:rFonts w:hint="cs"/>
          <w:rtl/>
        </w:rPr>
        <w:t>ی</w:t>
      </w:r>
      <w:r w:rsidR="00132010">
        <w:rPr>
          <w:rStyle w:val="olivedate"/>
          <w:rFonts w:hint="cs"/>
          <w:rtl/>
        </w:rPr>
        <w:t xml:space="preserve"> جوانان </w:t>
      </w:r>
      <w:r>
        <w:rPr>
          <w:rStyle w:val="olivedate"/>
          <w:rFonts w:hint="cs"/>
          <w:rtl/>
        </w:rPr>
        <w:t>فرمودند:</w:t>
      </w:r>
    </w:p>
    <w:p w14:paraId="2068813E" w14:textId="615B7C76" w:rsidR="00365779" w:rsidRDefault="000169ED" w:rsidP="002E6EAF">
      <w:pPr>
        <w:pStyle w:val="affffffff7"/>
        <w:rPr>
          <w:rStyle w:val="olivedate"/>
          <w:rtl/>
        </w:rPr>
      </w:pPr>
      <w:r>
        <w:rPr>
          <w:rFonts w:hint="cs"/>
          <w:rtl/>
        </w:rPr>
        <w:t>«</w:t>
      </w:r>
      <w:r w:rsidR="00365779" w:rsidRPr="009140FE">
        <w:rPr>
          <w:rtl/>
        </w:rPr>
        <w:t>در کشور ما سن</w:t>
      </w:r>
      <w:r w:rsidR="00A0575E">
        <w:rPr>
          <w:rFonts w:hint="cs"/>
          <w:rtl/>
        </w:rPr>
        <w:t>ی</w:t>
      </w:r>
      <w:r w:rsidR="00365779" w:rsidRPr="009140FE">
        <w:rPr>
          <w:rFonts w:hint="eastAsia"/>
          <w:rtl/>
        </w:rPr>
        <w:t>ن</w:t>
      </w:r>
      <w:r w:rsidR="00365779" w:rsidRPr="009140FE">
        <w:rPr>
          <w:rtl/>
        </w:rPr>
        <w:t xml:space="preserve"> تحرّک و شور جوان</w:t>
      </w:r>
      <w:r w:rsidR="00A0575E">
        <w:rPr>
          <w:rFonts w:hint="cs"/>
          <w:rtl/>
        </w:rPr>
        <w:t>ی</w:t>
      </w:r>
      <w:r w:rsidR="00365779" w:rsidRPr="009140FE">
        <w:rPr>
          <w:rtl/>
        </w:rPr>
        <w:t xml:space="preserve"> پا</w:t>
      </w:r>
      <w:r w:rsidR="00A0575E">
        <w:rPr>
          <w:rFonts w:hint="cs"/>
          <w:rtl/>
        </w:rPr>
        <w:t>یی</w:t>
      </w:r>
      <w:r w:rsidR="00365779" w:rsidRPr="009140FE">
        <w:rPr>
          <w:rFonts w:hint="eastAsia"/>
          <w:rtl/>
        </w:rPr>
        <w:t>ن</w:t>
      </w:r>
      <w:r w:rsidR="00365779" w:rsidRPr="009140FE">
        <w:rPr>
          <w:rtl/>
        </w:rPr>
        <w:t xml:space="preserve"> آمده‌است؛ </w:t>
      </w:r>
      <w:r w:rsidR="00A0575E">
        <w:rPr>
          <w:rFonts w:hint="cs"/>
          <w:rtl/>
        </w:rPr>
        <w:t>ی</w:t>
      </w:r>
      <w:r w:rsidR="00365779" w:rsidRPr="009140FE">
        <w:rPr>
          <w:rFonts w:hint="eastAsia"/>
          <w:rtl/>
        </w:rPr>
        <w:t>عن</w:t>
      </w:r>
      <w:r w:rsidR="00A0575E">
        <w:rPr>
          <w:rFonts w:hint="cs"/>
          <w:rtl/>
        </w:rPr>
        <w:t>ی</w:t>
      </w:r>
      <w:r w:rsidR="00365779" w:rsidRPr="009140FE">
        <w:rPr>
          <w:rtl/>
        </w:rPr>
        <w:t xml:space="preserve"> نوجوان 13‌ساله، 14ساله، 15‌ساله، همان کار</w:t>
      </w:r>
      <w:r w:rsidR="00A0575E">
        <w:rPr>
          <w:rFonts w:hint="cs"/>
          <w:rtl/>
        </w:rPr>
        <w:t>ی</w:t>
      </w:r>
      <w:r w:rsidR="00365779" w:rsidRPr="009140FE">
        <w:rPr>
          <w:rtl/>
        </w:rPr>
        <w:t xml:space="preserve"> را م</w:t>
      </w:r>
      <w:r w:rsidR="00A0575E">
        <w:rPr>
          <w:rFonts w:hint="cs"/>
          <w:rtl/>
        </w:rPr>
        <w:t>ی</w:t>
      </w:r>
      <w:r w:rsidR="00365779" w:rsidRPr="009140FE">
        <w:rPr>
          <w:rFonts w:hint="cs"/>
          <w:rtl/>
        </w:rPr>
        <w:t>‌</w:t>
      </w:r>
      <w:r w:rsidR="00365779" w:rsidRPr="009140FE">
        <w:rPr>
          <w:rFonts w:hint="eastAsia"/>
          <w:rtl/>
        </w:rPr>
        <w:t>کند،</w:t>
      </w:r>
      <w:r w:rsidR="00365779" w:rsidRPr="009140FE">
        <w:rPr>
          <w:rtl/>
        </w:rPr>
        <w:t xml:space="preserve"> همان چ</w:t>
      </w:r>
      <w:r w:rsidR="00A0575E">
        <w:rPr>
          <w:rFonts w:hint="cs"/>
          <w:rtl/>
        </w:rPr>
        <w:t>ی</w:t>
      </w:r>
      <w:r w:rsidR="00365779" w:rsidRPr="009140FE">
        <w:rPr>
          <w:rFonts w:hint="eastAsia"/>
          <w:rtl/>
        </w:rPr>
        <w:t>ز</w:t>
      </w:r>
      <w:r w:rsidR="00A0575E">
        <w:rPr>
          <w:rFonts w:hint="cs"/>
          <w:rtl/>
        </w:rPr>
        <w:t>ی</w:t>
      </w:r>
      <w:r w:rsidR="00365779" w:rsidRPr="009140FE">
        <w:rPr>
          <w:rtl/>
        </w:rPr>
        <w:t xml:space="preserve"> را م</w:t>
      </w:r>
      <w:r w:rsidR="00A0575E">
        <w:rPr>
          <w:rFonts w:hint="cs"/>
          <w:rtl/>
        </w:rPr>
        <w:t>ی</w:t>
      </w:r>
      <w:r w:rsidR="00365779" w:rsidRPr="009140FE">
        <w:rPr>
          <w:rFonts w:hint="cs"/>
          <w:rtl/>
        </w:rPr>
        <w:t>‌</w:t>
      </w:r>
      <w:r w:rsidR="00365779" w:rsidRPr="009140FE">
        <w:rPr>
          <w:rFonts w:hint="eastAsia"/>
          <w:rtl/>
        </w:rPr>
        <w:t>ب</w:t>
      </w:r>
      <w:r w:rsidR="00A0575E">
        <w:rPr>
          <w:rFonts w:hint="cs"/>
          <w:rtl/>
        </w:rPr>
        <w:t>ی</w:t>
      </w:r>
      <w:r w:rsidR="00365779" w:rsidRPr="009140FE">
        <w:rPr>
          <w:rFonts w:hint="eastAsia"/>
          <w:rtl/>
        </w:rPr>
        <w:t>ند،</w:t>
      </w:r>
      <w:r w:rsidR="00365779" w:rsidRPr="009140FE">
        <w:rPr>
          <w:rtl/>
        </w:rPr>
        <w:t xml:space="preserve"> همان هدف</w:t>
      </w:r>
      <w:r w:rsidR="00A0575E">
        <w:rPr>
          <w:rFonts w:hint="cs"/>
          <w:rtl/>
        </w:rPr>
        <w:t>ی</w:t>
      </w:r>
      <w:r w:rsidR="00365779" w:rsidRPr="009140FE">
        <w:rPr>
          <w:rtl/>
        </w:rPr>
        <w:t xml:space="preserve"> را دنبال م</w:t>
      </w:r>
      <w:r w:rsidR="00A0575E">
        <w:rPr>
          <w:rFonts w:hint="cs"/>
          <w:rtl/>
        </w:rPr>
        <w:t>ی</w:t>
      </w:r>
      <w:r w:rsidR="00365779" w:rsidRPr="009140FE">
        <w:rPr>
          <w:rFonts w:hint="cs"/>
          <w:rtl/>
        </w:rPr>
        <w:t>‌</w:t>
      </w:r>
      <w:r w:rsidR="00365779" w:rsidRPr="009140FE">
        <w:rPr>
          <w:rFonts w:hint="eastAsia"/>
          <w:rtl/>
        </w:rPr>
        <w:t>کند،</w:t>
      </w:r>
      <w:r w:rsidR="00365779" w:rsidRPr="009140FE">
        <w:rPr>
          <w:rtl/>
        </w:rPr>
        <w:t xml:space="preserve"> همان روح</w:t>
      </w:r>
      <w:r w:rsidR="00A0575E">
        <w:rPr>
          <w:rFonts w:hint="cs"/>
          <w:rtl/>
        </w:rPr>
        <w:t>ی</w:t>
      </w:r>
      <w:r w:rsidR="00365779" w:rsidRPr="009140FE">
        <w:rPr>
          <w:rFonts w:hint="eastAsia"/>
          <w:rtl/>
        </w:rPr>
        <w:t>ه</w:t>
      </w:r>
      <w:r w:rsidR="00365779" w:rsidRPr="009140FE">
        <w:rPr>
          <w:rtl/>
        </w:rPr>
        <w:t xml:space="preserve"> و ن</w:t>
      </w:r>
      <w:r w:rsidR="00A0575E">
        <w:rPr>
          <w:rFonts w:hint="cs"/>
          <w:rtl/>
        </w:rPr>
        <w:t>ی</w:t>
      </w:r>
      <w:r w:rsidR="00365779" w:rsidRPr="009140FE">
        <w:rPr>
          <w:rFonts w:hint="eastAsia"/>
          <w:rtl/>
        </w:rPr>
        <w:t>رو</w:t>
      </w:r>
      <w:r w:rsidR="00A0575E">
        <w:rPr>
          <w:rFonts w:hint="cs"/>
          <w:rtl/>
        </w:rPr>
        <w:t>یی</w:t>
      </w:r>
      <w:r w:rsidR="00365779" w:rsidRPr="009140FE">
        <w:rPr>
          <w:rtl/>
        </w:rPr>
        <w:t xml:space="preserve"> را خرج م</w:t>
      </w:r>
      <w:r w:rsidR="00A0575E">
        <w:rPr>
          <w:rFonts w:hint="cs"/>
          <w:rtl/>
        </w:rPr>
        <w:t>ی</w:t>
      </w:r>
      <w:r w:rsidR="00365779" w:rsidRPr="009140FE">
        <w:rPr>
          <w:rFonts w:hint="cs"/>
          <w:rtl/>
        </w:rPr>
        <w:t>‌</w:t>
      </w:r>
      <w:r w:rsidR="00365779" w:rsidRPr="009140FE">
        <w:rPr>
          <w:rFonts w:hint="eastAsia"/>
          <w:rtl/>
        </w:rPr>
        <w:t>کند</w:t>
      </w:r>
      <w:r w:rsidR="00365779" w:rsidRPr="009140FE">
        <w:rPr>
          <w:rtl/>
        </w:rPr>
        <w:t xml:space="preserve"> که در جاها</w:t>
      </w:r>
      <w:r w:rsidR="00A0575E">
        <w:rPr>
          <w:rFonts w:hint="cs"/>
          <w:rtl/>
        </w:rPr>
        <w:t>ی</w:t>
      </w:r>
      <w:r w:rsidR="00365779" w:rsidRPr="009140FE">
        <w:rPr>
          <w:rtl/>
        </w:rPr>
        <w:t xml:space="preserve"> د</w:t>
      </w:r>
      <w:r w:rsidR="00A0575E">
        <w:rPr>
          <w:rFonts w:hint="cs"/>
          <w:rtl/>
        </w:rPr>
        <w:t>ی</w:t>
      </w:r>
      <w:r w:rsidR="00365779" w:rsidRPr="009140FE">
        <w:rPr>
          <w:rFonts w:hint="eastAsia"/>
          <w:rtl/>
        </w:rPr>
        <w:t>گر</w:t>
      </w:r>
      <w:r w:rsidR="00365779" w:rsidRPr="009140FE">
        <w:rPr>
          <w:rtl/>
        </w:rPr>
        <w:t xml:space="preserve"> از </w:t>
      </w:r>
      <w:r w:rsidR="00A0575E">
        <w:rPr>
          <w:rFonts w:hint="cs"/>
          <w:rtl/>
        </w:rPr>
        <w:t>ی</w:t>
      </w:r>
      <w:r w:rsidR="00365779" w:rsidRPr="009140FE">
        <w:rPr>
          <w:rFonts w:hint="eastAsia"/>
          <w:rtl/>
        </w:rPr>
        <w:t>ک</w:t>
      </w:r>
      <w:r w:rsidR="00365779" w:rsidRPr="009140FE">
        <w:rPr>
          <w:rtl/>
        </w:rPr>
        <w:t xml:space="preserve"> جوان ۲۰‌ساله، ۲۲‌ساله، ۲۵‌ساله توقّع م</w:t>
      </w:r>
      <w:r w:rsidR="00A0575E">
        <w:rPr>
          <w:rFonts w:hint="cs"/>
          <w:rtl/>
        </w:rPr>
        <w:t>ی</w:t>
      </w:r>
      <w:r w:rsidR="00365779" w:rsidRPr="009140FE">
        <w:rPr>
          <w:rFonts w:hint="cs"/>
          <w:rtl/>
        </w:rPr>
        <w:t>‌</w:t>
      </w:r>
      <w:r w:rsidR="00365779" w:rsidRPr="009140FE">
        <w:rPr>
          <w:rFonts w:hint="eastAsia"/>
          <w:rtl/>
        </w:rPr>
        <w:t>رفت</w:t>
      </w:r>
      <w:r w:rsidR="00365779" w:rsidRPr="009140FE">
        <w:rPr>
          <w:rtl/>
        </w:rPr>
        <w:t>.</w:t>
      </w:r>
      <w:r w:rsidR="00365779">
        <w:rPr>
          <w:rFonts w:hint="cs"/>
          <w:rtl/>
        </w:rPr>
        <w:t xml:space="preserve"> </w:t>
      </w:r>
      <w:r w:rsidR="00365779" w:rsidRPr="009140FE">
        <w:rPr>
          <w:rFonts w:hint="eastAsia"/>
          <w:rtl/>
        </w:rPr>
        <w:t>در</w:t>
      </w:r>
      <w:r w:rsidR="00365779" w:rsidRPr="009140FE">
        <w:rPr>
          <w:rtl/>
        </w:rPr>
        <w:t xml:space="preserve"> کشور ما سطح حرکت،</w:t>
      </w:r>
      <w:r w:rsidR="00365779">
        <w:rPr>
          <w:rFonts w:hint="cs"/>
          <w:rtl/>
        </w:rPr>
        <w:t xml:space="preserve"> </w:t>
      </w:r>
      <w:r w:rsidR="00365779" w:rsidRPr="009140FE">
        <w:rPr>
          <w:rFonts w:hint="eastAsia"/>
          <w:rtl/>
        </w:rPr>
        <w:t>سطح</w:t>
      </w:r>
      <w:r w:rsidR="00365779" w:rsidRPr="009140FE">
        <w:rPr>
          <w:rtl/>
        </w:rPr>
        <w:t xml:space="preserve"> شورآفر</w:t>
      </w:r>
      <w:r w:rsidR="00A0575E">
        <w:rPr>
          <w:rFonts w:hint="cs"/>
          <w:rtl/>
        </w:rPr>
        <w:t>ی</w:t>
      </w:r>
      <w:r w:rsidR="00365779" w:rsidRPr="009140FE">
        <w:rPr>
          <w:rFonts w:hint="eastAsia"/>
          <w:rtl/>
        </w:rPr>
        <w:t>ن</w:t>
      </w:r>
      <w:r w:rsidR="00A0575E">
        <w:rPr>
          <w:rFonts w:hint="cs"/>
          <w:rtl/>
        </w:rPr>
        <w:t>ی</w:t>
      </w:r>
      <w:r w:rsidR="00365779" w:rsidRPr="009140FE">
        <w:rPr>
          <w:rFonts w:hint="eastAsia"/>
          <w:rtl/>
        </w:rPr>
        <w:t>،</w:t>
      </w:r>
      <w:r w:rsidR="00365779" w:rsidRPr="009140FE">
        <w:rPr>
          <w:rtl/>
        </w:rPr>
        <w:t xml:space="preserve"> سطح پ</w:t>
      </w:r>
      <w:r w:rsidR="00A0575E">
        <w:rPr>
          <w:rFonts w:hint="cs"/>
          <w:rtl/>
        </w:rPr>
        <w:t>ی</w:t>
      </w:r>
      <w:r w:rsidR="00365779" w:rsidRPr="009140FE">
        <w:rPr>
          <w:rFonts w:hint="eastAsia"/>
          <w:rtl/>
        </w:rPr>
        <w:t>ش‌ران</w:t>
      </w:r>
      <w:r w:rsidR="00A0575E">
        <w:rPr>
          <w:rFonts w:hint="cs"/>
          <w:rtl/>
        </w:rPr>
        <w:t>ی</w:t>
      </w:r>
      <w:r w:rsidR="00365779">
        <w:rPr>
          <w:rFonts w:hint="cs"/>
          <w:rtl/>
        </w:rPr>
        <w:t xml:space="preserve"> </w:t>
      </w:r>
      <w:r w:rsidR="00365779" w:rsidRPr="009140FE">
        <w:rPr>
          <w:rFonts w:hint="eastAsia"/>
          <w:rtl/>
        </w:rPr>
        <w:t>به</w:t>
      </w:r>
      <w:r w:rsidR="00365779" w:rsidRPr="009140FE">
        <w:rPr>
          <w:rtl/>
        </w:rPr>
        <w:t xml:space="preserve"> نوجوانان رس</w:t>
      </w:r>
      <w:r w:rsidR="00A0575E">
        <w:rPr>
          <w:rFonts w:hint="cs"/>
          <w:rtl/>
        </w:rPr>
        <w:t>ی</w:t>
      </w:r>
      <w:r w:rsidR="00365779" w:rsidRPr="009140FE">
        <w:rPr>
          <w:rFonts w:hint="eastAsia"/>
          <w:rtl/>
        </w:rPr>
        <w:t>ده‌</w:t>
      </w:r>
      <w:r w:rsidR="00365779" w:rsidRPr="009140FE">
        <w:rPr>
          <w:rtl/>
        </w:rPr>
        <w:t xml:space="preserve"> است.</w:t>
      </w:r>
      <w:r w:rsidR="00365779">
        <w:rPr>
          <w:rFonts w:hint="cs"/>
          <w:rtl/>
        </w:rPr>
        <w:t xml:space="preserve"> </w:t>
      </w:r>
      <w:r w:rsidR="00365779" w:rsidRPr="009140FE">
        <w:rPr>
          <w:rFonts w:hint="eastAsia"/>
          <w:rtl/>
        </w:rPr>
        <w:t>ا</w:t>
      </w:r>
      <w:r w:rsidR="00A0575E">
        <w:rPr>
          <w:rFonts w:hint="cs"/>
          <w:rtl/>
        </w:rPr>
        <w:t>ی</w:t>
      </w:r>
      <w:r w:rsidR="00365779" w:rsidRPr="009140FE">
        <w:rPr>
          <w:rFonts w:hint="eastAsia"/>
          <w:rtl/>
        </w:rPr>
        <w:t>ن</w:t>
      </w:r>
      <w:r w:rsidR="00365779" w:rsidRPr="009140FE">
        <w:rPr>
          <w:rtl/>
        </w:rPr>
        <w:t xml:space="preserve"> خصوص</w:t>
      </w:r>
      <w:r w:rsidR="00A0575E">
        <w:rPr>
          <w:rFonts w:hint="cs"/>
          <w:rtl/>
        </w:rPr>
        <w:t>ی</w:t>
      </w:r>
      <w:r w:rsidR="00365779" w:rsidRPr="009140FE">
        <w:rPr>
          <w:rFonts w:hint="cs"/>
          <w:rtl/>
        </w:rPr>
        <w:t>ّ</w:t>
      </w:r>
      <w:r w:rsidR="00365779" w:rsidRPr="009140FE">
        <w:rPr>
          <w:rFonts w:hint="eastAsia"/>
          <w:rtl/>
        </w:rPr>
        <w:t>ت</w:t>
      </w:r>
      <w:r w:rsidR="00365779" w:rsidRPr="009140FE">
        <w:rPr>
          <w:rtl/>
        </w:rPr>
        <w:t xml:space="preserve"> کشور ما است.</w:t>
      </w:r>
    </w:p>
    <w:p w14:paraId="5DF739F3" w14:textId="291FE8EB" w:rsidR="00365779" w:rsidRDefault="00365779" w:rsidP="002E6EAF">
      <w:pPr>
        <w:pStyle w:val="affffffff7"/>
        <w:rPr>
          <w:rStyle w:val="olivedate"/>
          <w:rtl/>
        </w:rPr>
      </w:pPr>
      <w:r w:rsidRPr="009140FE">
        <w:rPr>
          <w:rtl/>
        </w:rPr>
        <w:t>نوجوان امروز</w:t>
      </w:r>
      <w:r w:rsidR="00A0575E">
        <w:rPr>
          <w:rFonts w:hint="cs"/>
          <w:rtl/>
        </w:rPr>
        <w:t>ی</w:t>
      </w:r>
      <w:r w:rsidRPr="009140FE">
        <w:rPr>
          <w:rtl/>
        </w:rPr>
        <w:t xml:space="preserve"> که در سنّ شانزده‌، هفده‌سالگ</w:t>
      </w:r>
      <w:r w:rsidR="00A0575E">
        <w:rPr>
          <w:rFonts w:hint="cs"/>
          <w:rtl/>
        </w:rPr>
        <w:t>ی</w:t>
      </w:r>
      <w:r w:rsidRPr="009140FE">
        <w:rPr>
          <w:rtl/>
        </w:rPr>
        <w:t xml:space="preserve"> است و دب</w:t>
      </w:r>
      <w:r w:rsidR="00A0575E">
        <w:rPr>
          <w:rFonts w:hint="cs"/>
          <w:rtl/>
        </w:rPr>
        <w:t>ی</w:t>
      </w:r>
      <w:r w:rsidRPr="009140FE">
        <w:rPr>
          <w:rFonts w:hint="eastAsia"/>
          <w:rtl/>
        </w:rPr>
        <w:t>رستان</w:t>
      </w:r>
      <w:r w:rsidRPr="009140FE">
        <w:rPr>
          <w:rtl/>
        </w:rPr>
        <w:t xml:space="preserve"> م</w:t>
      </w:r>
      <w:r w:rsidR="00A0575E">
        <w:rPr>
          <w:rFonts w:hint="cs"/>
          <w:rtl/>
        </w:rPr>
        <w:t>ی</w:t>
      </w:r>
      <w:r w:rsidRPr="009140FE">
        <w:rPr>
          <w:rFonts w:hint="cs"/>
          <w:rtl/>
        </w:rPr>
        <w:t>‌</w:t>
      </w:r>
      <w:r w:rsidRPr="009140FE">
        <w:rPr>
          <w:rFonts w:hint="eastAsia"/>
          <w:rtl/>
        </w:rPr>
        <w:t>رود،</w:t>
      </w:r>
      <w:r w:rsidRPr="009140FE">
        <w:rPr>
          <w:rtl/>
        </w:rPr>
        <w:t xml:space="preserve"> در موارد بس</w:t>
      </w:r>
      <w:r w:rsidR="00A0575E">
        <w:rPr>
          <w:rFonts w:hint="cs"/>
          <w:rtl/>
        </w:rPr>
        <w:t>ی</w:t>
      </w:r>
      <w:r w:rsidRPr="009140FE">
        <w:rPr>
          <w:rFonts w:hint="eastAsia"/>
          <w:rtl/>
        </w:rPr>
        <w:t>ار</w:t>
      </w:r>
      <w:r w:rsidR="00A0575E">
        <w:rPr>
          <w:rFonts w:hint="cs"/>
          <w:rtl/>
        </w:rPr>
        <w:t>ی</w:t>
      </w:r>
      <w:r w:rsidRPr="009140FE">
        <w:rPr>
          <w:rtl/>
        </w:rPr>
        <w:t xml:space="preserve"> از آن زمانِ دوران جوان</w:t>
      </w:r>
      <w:r w:rsidR="00A0575E">
        <w:rPr>
          <w:rFonts w:hint="cs"/>
          <w:rtl/>
        </w:rPr>
        <w:t>ی</w:t>
      </w:r>
      <w:r w:rsidRPr="009140FE">
        <w:rPr>
          <w:rFonts w:hint="cs"/>
          <w:rtl/>
        </w:rPr>
        <w:t>ِ</w:t>
      </w:r>
      <w:r w:rsidRPr="009140FE">
        <w:rPr>
          <w:rtl/>
        </w:rPr>
        <w:t xml:space="preserve"> امثال ا</w:t>
      </w:r>
      <w:r w:rsidR="00A0575E">
        <w:rPr>
          <w:rFonts w:hint="cs"/>
          <w:rtl/>
        </w:rPr>
        <w:t>ی</w:t>
      </w:r>
      <w:r w:rsidRPr="009140FE">
        <w:rPr>
          <w:rFonts w:hint="eastAsia"/>
          <w:rtl/>
        </w:rPr>
        <w:t>ن</w:t>
      </w:r>
      <w:r w:rsidRPr="009140FE">
        <w:rPr>
          <w:rtl/>
        </w:rPr>
        <w:t xml:space="preserve"> حق</w:t>
      </w:r>
      <w:r w:rsidR="00A0575E">
        <w:rPr>
          <w:rFonts w:hint="cs"/>
          <w:rtl/>
        </w:rPr>
        <w:t>ی</w:t>
      </w:r>
      <w:r w:rsidRPr="009140FE">
        <w:rPr>
          <w:rFonts w:hint="eastAsia"/>
          <w:rtl/>
        </w:rPr>
        <w:t>ر</w:t>
      </w:r>
      <w:r w:rsidRPr="009140FE">
        <w:rPr>
          <w:rtl/>
        </w:rPr>
        <w:t xml:space="preserve"> تا ۲۵ سالگ</w:t>
      </w:r>
      <w:r w:rsidR="00A0575E">
        <w:rPr>
          <w:rFonts w:hint="cs"/>
          <w:rtl/>
        </w:rPr>
        <w:t>ی</w:t>
      </w:r>
      <w:r w:rsidRPr="009140FE">
        <w:rPr>
          <w:rtl/>
        </w:rPr>
        <w:t xml:space="preserve"> و ۲۶ سالگ</w:t>
      </w:r>
      <w:r w:rsidR="00A0575E">
        <w:rPr>
          <w:rFonts w:hint="cs"/>
          <w:rtl/>
        </w:rPr>
        <w:t>ی</w:t>
      </w:r>
      <w:r w:rsidRPr="009140FE">
        <w:rPr>
          <w:rtl/>
        </w:rPr>
        <w:t xml:space="preserve"> و شا</w:t>
      </w:r>
      <w:r w:rsidR="00A0575E">
        <w:rPr>
          <w:rFonts w:hint="cs"/>
          <w:rtl/>
        </w:rPr>
        <w:t>ی</w:t>
      </w:r>
      <w:r w:rsidRPr="009140FE">
        <w:rPr>
          <w:rFonts w:hint="eastAsia"/>
          <w:rtl/>
        </w:rPr>
        <w:t>د</w:t>
      </w:r>
      <w:r w:rsidRPr="009140FE">
        <w:rPr>
          <w:rtl/>
        </w:rPr>
        <w:t xml:space="preserve"> بعد از آن، امروز </w:t>
      </w:r>
      <w:r w:rsidRPr="009140FE">
        <w:rPr>
          <w:rFonts w:hint="eastAsia"/>
          <w:rtl/>
        </w:rPr>
        <w:t>مسائل</w:t>
      </w:r>
      <w:r w:rsidRPr="009140FE">
        <w:rPr>
          <w:rtl/>
        </w:rPr>
        <w:t xml:space="preserve"> را بهتر م</w:t>
      </w:r>
      <w:r w:rsidR="00A0575E">
        <w:rPr>
          <w:rFonts w:hint="cs"/>
          <w:rtl/>
        </w:rPr>
        <w:t>ی</w:t>
      </w:r>
      <w:r w:rsidRPr="009140FE">
        <w:rPr>
          <w:rFonts w:hint="cs"/>
          <w:rtl/>
        </w:rPr>
        <w:t>‌</w:t>
      </w:r>
      <w:r w:rsidRPr="009140FE">
        <w:rPr>
          <w:rFonts w:hint="eastAsia"/>
          <w:rtl/>
        </w:rPr>
        <w:t>فهمد،</w:t>
      </w:r>
      <w:r w:rsidRPr="009140FE">
        <w:rPr>
          <w:rtl/>
        </w:rPr>
        <w:t xml:space="preserve"> بهتر تحل</w:t>
      </w:r>
      <w:r w:rsidR="00A0575E">
        <w:rPr>
          <w:rFonts w:hint="cs"/>
          <w:rtl/>
        </w:rPr>
        <w:t>ی</w:t>
      </w:r>
      <w:r w:rsidRPr="009140FE">
        <w:rPr>
          <w:rFonts w:hint="eastAsia"/>
          <w:rtl/>
        </w:rPr>
        <w:t>ل</w:t>
      </w:r>
      <w:r w:rsidRPr="009140FE">
        <w:rPr>
          <w:rtl/>
        </w:rPr>
        <w:t xml:space="preserve"> م</w:t>
      </w:r>
      <w:r w:rsidR="00A0575E">
        <w:rPr>
          <w:rFonts w:hint="cs"/>
          <w:rtl/>
        </w:rPr>
        <w:t>ی</w:t>
      </w:r>
      <w:r w:rsidRPr="009140FE">
        <w:rPr>
          <w:rFonts w:hint="cs"/>
          <w:rtl/>
        </w:rPr>
        <w:t>‌</w:t>
      </w:r>
      <w:r w:rsidRPr="009140FE">
        <w:rPr>
          <w:rFonts w:hint="eastAsia"/>
          <w:rtl/>
        </w:rPr>
        <w:t>کند؛</w:t>
      </w:r>
      <w:r>
        <w:rPr>
          <w:rFonts w:hint="cs"/>
          <w:rtl/>
        </w:rPr>
        <w:t xml:space="preserve"> </w:t>
      </w:r>
      <w:r w:rsidRPr="009140FE">
        <w:rPr>
          <w:rFonts w:hint="eastAsia"/>
          <w:rtl/>
        </w:rPr>
        <w:t>ا</w:t>
      </w:r>
      <w:r w:rsidR="00A0575E">
        <w:rPr>
          <w:rFonts w:hint="cs"/>
          <w:rtl/>
        </w:rPr>
        <w:t>ی</w:t>
      </w:r>
      <w:r w:rsidRPr="009140FE">
        <w:rPr>
          <w:rFonts w:hint="eastAsia"/>
          <w:rtl/>
        </w:rPr>
        <w:t>ن</w:t>
      </w:r>
      <w:r w:rsidRPr="009140FE">
        <w:rPr>
          <w:rtl/>
        </w:rPr>
        <w:t xml:space="preserve"> خصوص</w:t>
      </w:r>
      <w:r w:rsidR="00A0575E">
        <w:rPr>
          <w:rFonts w:hint="cs"/>
          <w:rtl/>
        </w:rPr>
        <w:t>ی</w:t>
      </w:r>
      <w:r w:rsidRPr="009140FE">
        <w:rPr>
          <w:rFonts w:hint="cs"/>
          <w:rtl/>
        </w:rPr>
        <w:t>ّ</w:t>
      </w:r>
      <w:r w:rsidRPr="009140FE">
        <w:rPr>
          <w:rFonts w:hint="eastAsia"/>
          <w:rtl/>
        </w:rPr>
        <w:t>ت</w:t>
      </w:r>
      <w:r w:rsidRPr="009140FE">
        <w:rPr>
          <w:rtl/>
        </w:rPr>
        <w:t xml:space="preserve"> کشور ما است.</w:t>
      </w:r>
      <w:r w:rsidR="00406728">
        <w:rPr>
          <w:rFonts w:hint="cs"/>
          <w:rtl/>
        </w:rPr>
        <w:t xml:space="preserve"> </w:t>
      </w:r>
      <w:r w:rsidRPr="009140FE">
        <w:rPr>
          <w:rtl/>
        </w:rPr>
        <w:t>دانش‌آموز را تشو</w:t>
      </w:r>
      <w:r w:rsidR="00A0575E">
        <w:rPr>
          <w:rFonts w:hint="cs"/>
          <w:rtl/>
        </w:rPr>
        <w:t>ی</w:t>
      </w:r>
      <w:r w:rsidRPr="009140FE">
        <w:rPr>
          <w:rFonts w:hint="eastAsia"/>
          <w:rtl/>
        </w:rPr>
        <w:t>ق</w:t>
      </w:r>
      <w:r w:rsidRPr="009140FE">
        <w:rPr>
          <w:rtl/>
        </w:rPr>
        <w:t xml:space="preserve"> کن</w:t>
      </w:r>
      <w:r w:rsidR="00A0575E">
        <w:rPr>
          <w:rFonts w:hint="cs"/>
          <w:rtl/>
        </w:rPr>
        <w:t>ی</w:t>
      </w:r>
      <w:r w:rsidRPr="009140FE">
        <w:rPr>
          <w:rFonts w:hint="eastAsia"/>
          <w:rtl/>
        </w:rPr>
        <w:t>د</w:t>
      </w:r>
      <w:r w:rsidRPr="009140FE">
        <w:rPr>
          <w:rtl/>
        </w:rPr>
        <w:t xml:space="preserve"> به </w:t>
      </w:r>
      <w:r w:rsidR="003A5B01">
        <w:rPr>
          <w:rtl/>
        </w:rPr>
        <w:t>فعال</w:t>
      </w:r>
      <w:r w:rsidR="00A0575E">
        <w:rPr>
          <w:rtl/>
        </w:rPr>
        <w:t>ی</w:t>
      </w:r>
      <w:r w:rsidR="003A5B01">
        <w:rPr>
          <w:rtl/>
        </w:rPr>
        <w:t>ت‌ها</w:t>
      </w:r>
      <w:r w:rsidR="00A0575E">
        <w:rPr>
          <w:rFonts w:hint="cs"/>
          <w:rtl/>
        </w:rPr>
        <w:t>ی</w:t>
      </w:r>
      <w:r w:rsidRPr="009140FE">
        <w:rPr>
          <w:rtl/>
        </w:rPr>
        <w:t xml:space="preserve"> اجتماع</w:t>
      </w:r>
      <w:r w:rsidR="00A0575E">
        <w:rPr>
          <w:rFonts w:hint="cs"/>
          <w:rtl/>
        </w:rPr>
        <w:t>ی</w:t>
      </w:r>
      <w:r w:rsidRPr="009140FE">
        <w:rPr>
          <w:rtl/>
        </w:rPr>
        <w:t>. ما کارها</w:t>
      </w:r>
      <w:r w:rsidR="00A0575E">
        <w:rPr>
          <w:rFonts w:hint="cs"/>
          <w:rtl/>
        </w:rPr>
        <w:t>ی</w:t>
      </w:r>
      <w:r w:rsidRPr="009140FE">
        <w:rPr>
          <w:rtl/>
        </w:rPr>
        <w:t xml:space="preserve"> اجتماع</w:t>
      </w:r>
      <w:r w:rsidR="00A0575E">
        <w:rPr>
          <w:rFonts w:hint="cs"/>
          <w:rtl/>
        </w:rPr>
        <w:t>ی</w:t>
      </w:r>
      <w:r w:rsidRPr="009140FE">
        <w:rPr>
          <w:rFonts w:hint="cs"/>
          <w:rtl/>
        </w:rPr>
        <w:t>ِ</w:t>
      </w:r>
      <w:r w:rsidRPr="009140FE">
        <w:rPr>
          <w:rtl/>
        </w:rPr>
        <w:t xml:space="preserve"> ز</w:t>
      </w:r>
      <w:r w:rsidR="00A0575E">
        <w:rPr>
          <w:rFonts w:hint="cs"/>
          <w:rtl/>
        </w:rPr>
        <w:t>ی</w:t>
      </w:r>
      <w:r w:rsidRPr="009140FE">
        <w:rPr>
          <w:rFonts w:hint="eastAsia"/>
          <w:rtl/>
        </w:rPr>
        <w:t>اد</w:t>
      </w:r>
      <w:r w:rsidR="00A0575E">
        <w:rPr>
          <w:rFonts w:hint="cs"/>
          <w:rtl/>
        </w:rPr>
        <w:t>ی</w:t>
      </w:r>
      <w:r w:rsidRPr="009140FE">
        <w:rPr>
          <w:rtl/>
        </w:rPr>
        <w:t xml:space="preserve"> الان دار</w:t>
      </w:r>
      <w:r w:rsidR="00A0575E">
        <w:rPr>
          <w:rFonts w:hint="cs"/>
          <w:rtl/>
        </w:rPr>
        <w:t>ی</w:t>
      </w:r>
      <w:r w:rsidRPr="009140FE">
        <w:rPr>
          <w:rFonts w:hint="eastAsia"/>
          <w:rtl/>
        </w:rPr>
        <w:t>م</w:t>
      </w:r>
      <w:r w:rsidRPr="009140FE">
        <w:rPr>
          <w:rtl/>
        </w:rPr>
        <w:t>: هم</w:t>
      </w:r>
      <w:r w:rsidR="00A0575E">
        <w:rPr>
          <w:rFonts w:hint="cs"/>
          <w:rtl/>
        </w:rPr>
        <w:t>ی</w:t>
      </w:r>
      <w:r w:rsidRPr="009140FE">
        <w:rPr>
          <w:rFonts w:hint="eastAsia"/>
          <w:rtl/>
        </w:rPr>
        <w:t>ن</w:t>
      </w:r>
      <w:r w:rsidRPr="009140FE">
        <w:rPr>
          <w:rtl/>
        </w:rPr>
        <w:t xml:space="preserve"> </w:t>
      </w:r>
      <w:r w:rsidR="003A5B01">
        <w:rPr>
          <w:rtl/>
        </w:rPr>
        <w:t>فعال</w:t>
      </w:r>
      <w:r w:rsidR="00A0575E">
        <w:rPr>
          <w:rtl/>
        </w:rPr>
        <w:t>ی</w:t>
      </w:r>
      <w:r w:rsidR="003A5B01">
        <w:rPr>
          <w:rtl/>
        </w:rPr>
        <w:t>ت‌ها</w:t>
      </w:r>
      <w:r w:rsidR="00A0575E">
        <w:rPr>
          <w:rFonts w:hint="cs"/>
          <w:rtl/>
        </w:rPr>
        <w:t>یی</w:t>
      </w:r>
      <w:r w:rsidRPr="009140FE">
        <w:rPr>
          <w:rtl/>
        </w:rPr>
        <w:t xml:space="preserve"> که در مساجد هست، هم</w:t>
      </w:r>
      <w:r w:rsidR="00A0575E">
        <w:rPr>
          <w:rFonts w:hint="cs"/>
          <w:rtl/>
        </w:rPr>
        <w:t>ی</w:t>
      </w:r>
      <w:r w:rsidRPr="009140FE">
        <w:rPr>
          <w:rFonts w:hint="eastAsia"/>
          <w:rtl/>
        </w:rPr>
        <w:t>ن</w:t>
      </w:r>
      <w:r w:rsidRPr="009140FE">
        <w:rPr>
          <w:rtl/>
        </w:rPr>
        <w:t xml:space="preserve"> کمک‌ها</w:t>
      </w:r>
      <w:r w:rsidR="00A0575E">
        <w:rPr>
          <w:rFonts w:hint="cs"/>
          <w:rtl/>
        </w:rPr>
        <w:t>ی</w:t>
      </w:r>
      <w:r w:rsidRPr="009140FE">
        <w:rPr>
          <w:rtl/>
        </w:rPr>
        <w:t xml:space="preserve"> مؤمنانه، هم</w:t>
      </w:r>
      <w:r w:rsidR="00A0575E">
        <w:rPr>
          <w:rFonts w:hint="cs"/>
          <w:rtl/>
        </w:rPr>
        <w:t>ی</w:t>
      </w:r>
      <w:r w:rsidRPr="009140FE">
        <w:rPr>
          <w:rFonts w:hint="eastAsia"/>
          <w:rtl/>
        </w:rPr>
        <w:t>ن</w:t>
      </w:r>
      <w:r w:rsidRPr="009140FE">
        <w:rPr>
          <w:rtl/>
        </w:rPr>
        <w:t xml:space="preserve"> جشن‌ها</w:t>
      </w:r>
      <w:r w:rsidR="00A0575E">
        <w:rPr>
          <w:rFonts w:hint="cs"/>
          <w:rtl/>
        </w:rPr>
        <w:t>ی</w:t>
      </w:r>
      <w:r w:rsidRPr="009140FE">
        <w:rPr>
          <w:rtl/>
        </w:rPr>
        <w:t xml:space="preserve"> خ</w:t>
      </w:r>
      <w:r w:rsidR="00A0575E">
        <w:rPr>
          <w:rFonts w:hint="cs"/>
          <w:rtl/>
        </w:rPr>
        <w:t>ی</w:t>
      </w:r>
      <w:r w:rsidRPr="009140FE">
        <w:rPr>
          <w:rFonts w:hint="eastAsia"/>
          <w:rtl/>
        </w:rPr>
        <w:t>ابان</w:t>
      </w:r>
      <w:r w:rsidR="00A0575E">
        <w:rPr>
          <w:rFonts w:hint="cs"/>
          <w:rtl/>
        </w:rPr>
        <w:t>ی</w:t>
      </w:r>
      <w:r w:rsidRPr="009140FE">
        <w:rPr>
          <w:rtl/>
        </w:rPr>
        <w:t xml:space="preserve"> ن</w:t>
      </w:r>
      <w:r w:rsidR="00A0575E">
        <w:rPr>
          <w:rFonts w:hint="cs"/>
          <w:rtl/>
        </w:rPr>
        <w:t>ی</w:t>
      </w:r>
      <w:r w:rsidRPr="009140FE">
        <w:rPr>
          <w:rFonts w:hint="eastAsia"/>
          <w:rtl/>
        </w:rPr>
        <w:t>م</w:t>
      </w:r>
      <w:r w:rsidR="00C921B5">
        <w:rPr>
          <w:rFonts w:hint="eastAsia"/>
          <w:rtl/>
        </w:rPr>
        <w:t xml:space="preserve">ة </w:t>
      </w:r>
      <w:r w:rsidRPr="009140FE">
        <w:rPr>
          <w:rtl/>
        </w:rPr>
        <w:t>شعبان، ع</w:t>
      </w:r>
      <w:r w:rsidR="00A0575E">
        <w:rPr>
          <w:rFonts w:hint="cs"/>
          <w:rtl/>
        </w:rPr>
        <w:t>ی</w:t>
      </w:r>
      <w:r w:rsidRPr="009140FE">
        <w:rPr>
          <w:rFonts w:hint="eastAsia"/>
          <w:rtl/>
        </w:rPr>
        <w:t>د</w:t>
      </w:r>
      <w:r w:rsidRPr="009140FE">
        <w:rPr>
          <w:rtl/>
        </w:rPr>
        <w:t xml:space="preserve"> غد</w:t>
      </w:r>
      <w:r w:rsidR="00A0575E">
        <w:rPr>
          <w:rFonts w:hint="cs"/>
          <w:rtl/>
        </w:rPr>
        <w:t>ی</w:t>
      </w:r>
      <w:r w:rsidRPr="009140FE">
        <w:rPr>
          <w:rFonts w:hint="eastAsia"/>
          <w:rtl/>
        </w:rPr>
        <w:t>ر</w:t>
      </w:r>
      <w:r w:rsidRPr="009140FE">
        <w:rPr>
          <w:rtl/>
        </w:rPr>
        <w:t xml:space="preserve"> و امثال ا</w:t>
      </w:r>
      <w:r w:rsidR="00A0575E">
        <w:rPr>
          <w:rFonts w:hint="cs"/>
          <w:rtl/>
        </w:rPr>
        <w:t>ی</w:t>
      </w:r>
      <w:r w:rsidRPr="009140FE">
        <w:rPr>
          <w:rFonts w:hint="eastAsia"/>
          <w:rtl/>
        </w:rPr>
        <w:t>ن‌ها،</w:t>
      </w:r>
      <w:r w:rsidRPr="009140FE">
        <w:rPr>
          <w:rtl/>
        </w:rPr>
        <w:t xml:space="preserve"> ا</w:t>
      </w:r>
      <w:r w:rsidR="00A0575E">
        <w:rPr>
          <w:rFonts w:hint="cs"/>
          <w:rtl/>
        </w:rPr>
        <w:t>ی</w:t>
      </w:r>
      <w:r w:rsidRPr="009140FE">
        <w:rPr>
          <w:rFonts w:hint="eastAsia"/>
          <w:rtl/>
        </w:rPr>
        <w:t>ن</w:t>
      </w:r>
      <w:r w:rsidRPr="009140FE">
        <w:rPr>
          <w:rtl/>
        </w:rPr>
        <w:t xml:space="preserve"> </w:t>
      </w:r>
      <w:r w:rsidR="003A5B01">
        <w:rPr>
          <w:rtl/>
        </w:rPr>
        <w:t>فعال</w:t>
      </w:r>
      <w:r w:rsidR="00A0575E">
        <w:rPr>
          <w:rtl/>
        </w:rPr>
        <w:t>ی</w:t>
      </w:r>
      <w:r w:rsidR="003A5B01">
        <w:rPr>
          <w:rtl/>
        </w:rPr>
        <w:t>ت‌ها</w:t>
      </w:r>
      <w:r w:rsidR="00A0575E">
        <w:rPr>
          <w:rFonts w:hint="cs"/>
          <w:rtl/>
        </w:rPr>
        <w:t>ی</w:t>
      </w:r>
      <w:r w:rsidRPr="009140FE">
        <w:rPr>
          <w:rtl/>
        </w:rPr>
        <w:t xml:space="preserve"> اجتماع</w:t>
      </w:r>
      <w:r w:rsidR="00A0575E">
        <w:rPr>
          <w:rFonts w:hint="cs"/>
          <w:rtl/>
        </w:rPr>
        <w:t>ی</w:t>
      </w:r>
      <w:r w:rsidRPr="009140FE">
        <w:rPr>
          <w:rFonts w:hint="cs"/>
          <w:rtl/>
        </w:rPr>
        <w:t>ِ</w:t>
      </w:r>
      <w:r w:rsidRPr="009140FE">
        <w:rPr>
          <w:rtl/>
        </w:rPr>
        <w:t xml:space="preserve"> مربوط به سازندگ</w:t>
      </w:r>
      <w:r w:rsidR="00A0575E">
        <w:rPr>
          <w:rFonts w:hint="cs"/>
          <w:rtl/>
        </w:rPr>
        <w:t>ی</w:t>
      </w:r>
      <w:r w:rsidRPr="009140FE">
        <w:rPr>
          <w:rFonts w:hint="eastAsia"/>
          <w:rtl/>
        </w:rPr>
        <w:t>،</w:t>
      </w:r>
      <w:r w:rsidRPr="009140FE">
        <w:rPr>
          <w:rtl/>
        </w:rPr>
        <w:t xml:space="preserve"> راه</w:t>
      </w:r>
      <w:r w:rsidR="00A0575E">
        <w:rPr>
          <w:rFonts w:hint="cs"/>
          <w:rtl/>
        </w:rPr>
        <w:t>ی</w:t>
      </w:r>
      <w:r w:rsidRPr="009140FE">
        <w:rPr>
          <w:rFonts w:hint="eastAsia"/>
          <w:rtl/>
        </w:rPr>
        <w:t>ان</w:t>
      </w:r>
      <w:r w:rsidRPr="009140FE">
        <w:rPr>
          <w:rtl/>
        </w:rPr>
        <w:t xml:space="preserve"> ن</w:t>
      </w:r>
      <w:r w:rsidRPr="009140FE">
        <w:rPr>
          <w:rFonts w:hint="eastAsia"/>
          <w:rtl/>
        </w:rPr>
        <w:t>ور،</w:t>
      </w:r>
      <w:r w:rsidRPr="009140FE">
        <w:rPr>
          <w:rtl/>
        </w:rPr>
        <w:t xml:space="preserve"> راه</w:t>
      </w:r>
      <w:r w:rsidR="00A0575E">
        <w:rPr>
          <w:rFonts w:hint="cs"/>
          <w:rtl/>
        </w:rPr>
        <w:t>ی</w:t>
      </w:r>
      <w:r w:rsidRPr="009140FE">
        <w:rPr>
          <w:rFonts w:hint="eastAsia"/>
          <w:rtl/>
        </w:rPr>
        <w:t>ان</w:t>
      </w:r>
      <w:r w:rsidRPr="009140FE">
        <w:rPr>
          <w:rtl/>
        </w:rPr>
        <w:t xml:space="preserve"> پ</w:t>
      </w:r>
      <w:r w:rsidR="00A0575E">
        <w:rPr>
          <w:rFonts w:hint="cs"/>
          <w:rtl/>
        </w:rPr>
        <w:t>ی</w:t>
      </w:r>
      <w:r w:rsidRPr="009140FE">
        <w:rPr>
          <w:rFonts w:hint="eastAsia"/>
          <w:rtl/>
        </w:rPr>
        <w:t>شرفت،</w:t>
      </w:r>
      <w:r w:rsidRPr="009140FE">
        <w:rPr>
          <w:rtl/>
        </w:rPr>
        <w:t xml:space="preserve"> </w:t>
      </w:r>
      <w:r w:rsidR="00A0575E">
        <w:rPr>
          <w:rFonts w:hint="cs"/>
          <w:rtl/>
        </w:rPr>
        <w:t>ی</w:t>
      </w:r>
      <w:r w:rsidRPr="009140FE">
        <w:rPr>
          <w:rFonts w:hint="eastAsia"/>
          <w:rtl/>
        </w:rPr>
        <w:t>ا</w:t>
      </w:r>
      <w:r w:rsidRPr="009140FE">
        <w:rPr>
          <w:rtl/>
        </w:rPr>
        <w:t xml:space="preserve"> هم</w:t>
      </w:r>
      <w:r w:rsidR="00A0575E">
        <w:rPr>
          <w:rFonts w:hint="cs"/>
          <w:rtl/>
        </w:rPr>
        <w:t>ی</w:t>
      </w:r>
      <w:r w:rsidRPr="009140FE">
        <w:rPr>
          <w:rFonts w:hint="eastAsia"/>
          <w:rtl/>
        </w:rPr>
        <w:t>ن</w:t>
      </w:r>
      <w:r w:rsidRPr="009140FE">
        <w:rPr>
          <w:rtl/>
        </w:rPr>
        <w:t xml:space="preserve"> جوانان</w:t>
      </w:r>
      <w:r w:rsidR="00A0575E">
        <w:rPr>
          <w:rFonts w:hint="cs"/>
          <w:rtl/>
        </w:rPr>
        <w:t>ی</w:t>
      </w:r>
      <w:r w:rsidRPr="009140FE">
        <w:rPr>
          <w:rtl/>
        </w:rPr>
        <w:t xml:space="preserve"> که م</w:t>
      </w:r>
      <w:r w:rsidR="00A0575E">
        <w:rPr>
          <w:rFonts w:hint="cs"/>
          <w:rtl/>
        </w:rPr>
        <w:t>ی</w:t>
      </w:r>
      <w:r w:rsidRPr="009140FE">
        <w:rPr>
          <w:rFonts w:hint="cs"/>
          <w:rtl/>
        </w:rPr>
        <w:t>‌</w:t>
      </w:r>
      <w:r w:rsidRPr="009140FE">
        <w:rPr>
          <w:rFonts w:hint="eastAsia"/>
          <w:rtl/>
        </w:rPr>
        <w:t>روند</w:t>
      </w:r>
      <w:r w:rsidRPr="009140FE">
        <w:rPr>
          <w:rtl/>
        </w:rPr>
        <w:t xml:space="preserve"> روستاها</w:t>
      </w:r>
      <w:r w:rsidR="00A0575E">
        <w:rPr>
          <w:rFonts w:hint="cs"/>
          <w:rtl/>
        </w:rPr>
        <w:t>ی</w:t>
      </w:r>
      <w:r w:rsidRPr="009140FE">
        <w:rPr>
          <w:rtl/>
        </w:rPr>
        <w:t xml:space="preserve"> دوردست فعّال</w:t>
      </w:r>
      <w:r w:rsidR="00A0575E">
        <w:rPr>
          <w:rFonts w:hint="cs"/>
          <w:rtl/>
        </w:rPr>
        <w:t>ی</w:t>
      </w:r>
      <w:r w:rsidRPr="009140FE">
        <w:rPr>
          <w:rFonts w:hint="cs"/>
          <w:rtl/>
        </w:rPr>
        <w:t>ّ</w:t>
      </w:r>
      <w:r w:rsidRPr="009140FE">
        <w:rPr>
          <w:rFonts w:hint="eastAsia"/>
          <w:rtl/>
        </w:rPr>
        <w:t>ت</w:t>
      </w:r>
      <w:r w:rsidRPr="009140FE">
        <w:rPr>
          <w:rtl/>
        </w:rPr>
        <w:t xml:space="preserve"> م</w:t>
      </w:r>
      <w:r w:rsidR="00A0575E">
        <w:rPr>
          <w:rFonts w:hint="cs"/>
          <w:rtl/>
        </w:rPr>
        <w:t>ی</w:t>
      </w:r>
      <w:r w:rsidRPr="009140FE">
        <w:rPr>
          <w:rFonts w:hint="cs"/>
          <w:rtl/>
        </w:rPr>
        <w:t>‌</w:t>
      </w:r>
      <w:r w:rsidRPr="009140FE">
        <w:rPr>
          <w:rFonts w:hint="eastAsia"/>
          <w:rtl/>
        </w:rPr>
        <w:t>کنند؛</w:t>
      </w:r>
      <w:r w:rsidRPr="009140FE">
        <w:rPr>
          <w:rtl/>
        </w:rPr>
        <w:t xml:space="preserve"> جوان را تشو</w:t>
      </w:r>
      <w:r w:rsidR="00A0575E">
        <w:rPr>
          <w:rFonts w:hint="cs"/>
          <w:rtl/>
        </w:rPr>
        <w:t>ی</w:t>
      </w:r>
      <w:r w:rsidRPr="009140FE">
        <w:rPr>
          <w:rFonts w:hint="eastAsia"/>
          <w:rtl/>
        </w:rPr>
        <w:t>ق</w:t>
      </w:r>
      <w:r w:rsidRPr="009140FE">
        <w:rPr>
          <w:rtl/>
        </w:rPr>
        <w:t xml:space="preserve"> کن</w:t>
      </w:r>
      <w:r w:rsidR="00A0575E">
        <w:rPr>
          <w:rFonts w:hint="cs"/>
          <w:rtl/>
        </w:rPr>
        <w:t>ی</w:t>
      </w:r>
      <w:r w:rsidRPr="009140FE">
        <w:rPr>
          <w:rFonts w:hint="eastAsia"/>
          <w:rtl/>
        </w:rPr>
        <w:t>د</w:t>
      </w:r>
      <w:r w:rsidRPr="009140FE">
        <w:rPr>
          <w:rtl/>
        </w:rPr>
        <w:t xml:space="preserve"> به ا</w:t>
      </w:r>
      <w:r w:rsidR="00A0575E">
        <w:rPr>
          <w:rFonts w:hint="cs"/>
          <w:rtl/>
        </w:rPr>
        <w:t>ی</w:t>
      </w:r>
      <w:r w:rsidRPr="009140FE">
        <w:rPr>
          <w:rFonts w:hint="eastAsia"/>
          <w:rtl/>
        </w:rPr>
        <w:t>ن‌جور</w:t>
      </w:r>
      <w:r w:rsidRPr="009140FE">
        <w:rPr>
          <w:rtl/>
        </w:rPr>
        <w:t xml:space="preserve"> </w:t>
      </w:r>
      <w:r w:rsidR="003A5B01">
        <w:rPr>
          <w:rtl/>
        </w:rPr>
        <w:t>فعال</w:t>
      </w:r>
      <w:r w:rsidR="00A0575E">
        <w:rPr>
          <w:rtl/>
        </w:rPr>
        <w:t>ی</w:t>
      </w:r>
      <w:r w:rsidR="003A5B01">
        <w:rPr>
          <w:rtl/>
        </w:rPr>
        <w:t>ت‌ها</w:t>
      </w:r>
      <w:r w:rsidRPr="009140FE">
        <w:rPr>
          <w:rFonts w:hint="eastAsia"/>
          <w:rtl/>
        </w:rPr>
        <w:t>؛</w:t>
      </w:r>
      <w:r w:rsidRPr="009140FE">
        <w:rPr>
          <w:rtl/>
        </w:rPr>
        <w:t xml:space="preserve"> ا</w:t>
      </w:r>
      <w:r w:rsidR="00A0575E">
        <w:rPr>
          <w:rFonts w:hint="cs"/>
          <w:rtl/>
        </w:rPr>
        <w:t>ی</w:t>
      </w:r>
      <w:r w:rsidRPr="009140FE">
        <w:rPr>
          <w:rFonts w:hint="eastAsia"/>
          <w:rtl/>
        </w:rPr>
        <w:t>ن</w:t>
      </w:r>
      <w:r w:rsidRPr="009140FE">
        <w:rPr>
          <w:rtl/>
        </w:rPr>
        <w:t xml:space="preserve"> او را کارآزموده م</w:t>
      </w:r>
      <w:r w:rsidR="00A0575E">
        <w:rPr>
          <w:rFonts w:hint="cs"/>
          <w:rtl/>
        </w:rPr>
        <w:t>ی</w:t>
      </w:r>
      <w:r w:rsidRPr="009140FE">
        <w:rPr>
          <w:rFonts w:hint="cs"/>
          <w:rtl/>
        </w:rPr>
        <w:t>‌</w:t>
      </w:r>
      <w:r w:rsidRPr="009140FE">
        <w:rPr>
          <w:rFonts w:hint="eastAsia"/>
          <w:rtl/>
        </w:rPr>
        <w:t>کند</w:t>
      </w:r>
      <w:r w:rsidRPr="009140FE">
        <w:rPr>
          <w:rtl/>
        </w:rPr>
        <w:t>. به‌علاوه گره‌ها</w:t>
      </w:r>
      <w:r w:rsidR="00A0575E">
        <w:rPr>
          <w:rFonts w:hint="cs"/>
          <w:rtl/>
        </w:rPr>
        <w:t>ی</w:t>
      </w:r>
      <w:r w:rsidRPr="009140FE">
        <w:rPr>
          <w:rtl/>
        </w:rPr>
        <w:t xml:space="preserve"> ز</w:t>
      </w:r>
      <w:r w:rsidR="00A0575E">
        <w:rPr>
          <w:rFonts w:hint="cs"/>
          <w:rtl/>
        </w:rPr>
        <w:t>ی</w:t>
      </w:r>
      <w:r w:rsidRPr="009140FE">
        <w:rPr>
          <w:rFonts w:hint="eastAsia"/>
          <w:rtl/>
        </w:rPr>
        <w:t>اد</w:t>
      </w:r>
      <w:r w:rsidR="00A0575E">
        <w:rPr>
          <w:rFonts w:hint="cs"/>
          <w:rtl/>
        </w:rPr>
        <w:t>ی</w:t>
      </w:r>
      <w:r w:rsidRPr="009140FE">
        <w:rPr>
          <w:rtl/>
        </w:rPr>
        <w:t xml:space="preserve"> را هم در کشور باز م</w:t>
      </w:r>
      <w:r w:rsidR="00A0575E">
        <w:rPr>
          <w:rFonts w:hint="cs"/>
          <w:rtl/>
        </w:rPr>
        <w:t>ی</w:t>
      </w:r>
      <w:r w:rsidRPr="009140FE">
        <w:rPr>
          <w:rFonts w:hint="cs"/>
          <w:rtl/>
        </w:rPr>
        <w:t>‌</w:t>
      </w:r>
      <w:r w:rsidRPr="009140FE">
        <w:rPr>
          <w:rFonts w:hint="eastAsia"/>
          <w:rtl/>
        </w:rPr>
        <w:t>کند</w:t>
      </w:r>
      <w:r w:rsidRPr="009140FE">
        <w:rPr>
          <w:rtl/>
        </w:rPr>
        <w:t>. ما الان نزد</w:t>
      </w:r>
      <w:r w:rsidR="00A0575E">
        <w:rPr>
          <w:rFonts w:hint="cs"/>
          <w:rtl/>
        </w:rPr>
        <w:t>ی</w:t>
      </w:r>
      <w:r w:rsidRPr="009140FE">
        <w:rPr>
          <w:rFonts w:hint="eastAsia"/>
          <w:rtl/>
        </w:rPr>
        <w:t>ک</w:t>
      </w:r>
      <w:r w:rsidRPr="009140FE">
        <w:rPr>
          <w:rtl/>
        </w:rPr>
        <w:t xml:space="preserve"> به هفده م</w:t>
      </w:r>
      <w:r w:rsidR="00A0575E">
        <w:rPr>
          <w:rFonts w:hint="cs"/>
          <w:rtl/>
        </w:rPr>
        <w:t>ی</w:t>
      </w:r>
      <w:r w:rsidRPr="009140FE">
        <w:rPr>
          <w:rFonts w:hint="eastAsia"/>
          <w:rtl/>
        </w:rPr>
        <w:t>ل</w:t>
      </w:r>
      <w:r w:rsidR="00A0575E">
        <w:rPr>
          <w:rFonts w:hint="cs"/>
          <w:rtl/>
        </w:rPr>
        <w:t>ی</w:t>
      </w:r>
      <w:r w:rsidRPr="009140FE">
        <w:rPr>
          <w:rFonts w:hint="eastAsia"/>
          <w:rtl/>
        </w:rPr>
        <w:t>ون</w:t>
      </w:r>
      <w:r w:rsidRPr="009140FE">
        <w:rPr>
          <w:rtl/>
        </w:rPr>
        <w:t xml:space="preserve"> دانش‌آموز دار</w:t>
      </w:r>
      <w:r w:rsidR="00A0575E">
        <w:rPr>
          <w:rFonts w:hint="cs"/>
          <w:rtl/>
        </w:rPr>
        <w:t>ی</w:t>
      </w:r>
      <w:r w:rsidRPr="009140FE">
        <w:rPr>
          <w:rFonts w:hint="eastAsia"/>
          <w:rtl/>
        </w:rPr>
        <w:t>م؛</w:t>
      </w:r>
      <w:r w:rsidR="00393D92">
        <w:rPr>
          <w:rFonts w:hint="cs"/>
          <w:rtl/>
        </w:rPr>
        <w:t xml:space="preserve"> </w:t>
      </w:r>
      <w:r w:rsidRPr="009140FE">
        <w:rPr>
          <w:rFonts w:hint="eastAsia"/>
          <w:rtl/>
        </w:rPr>
        <w:t>از</w:t>
      </w:r>
      <w:r w:rsidRPr="009140FE">
        <w:rPr>
          <w:rtl/>
        </w:rPr>
        <w:t xml:space="preserve"> ا</w:t>
      </w:r>
      <w:r w:rsidR="00A0575E">
        <w:rPr>
          <w:rFonts w:hint="cs"/>
          <w:rtl/>
        </w:rPr>
        <w:t>ی</w:t>
      </w:r>
      <w:r w:rsidRPr="009140FE">
        <w:rPr>
          <w:rFonts w:hint="eastAsia"/>
          <w:rtl/>
        </w:rPr>
        <w:t>ن</w:t>
      </w:r>
      <w:r w:rsidRPr="009140FE">
        <w:rPr>
          <w:rtl/>
        </w:rPr>
        <w:t xml:space="preserve"> هفده م</w:t>
      </w:r>
      <w:r w:rsidR="00A0575E">
        <w:rPr>
          <w:rFonts w:hint="cs"/>
          <w:rtl/>
        </w:rPr>
        <w:t>ی</w:t>
      </w:r>
      <w:r w:rsidRPr="009140FE">
        <w:rPr>
          <w:rFonts w:hint="eastAsia"/>
          <w:rtl/>
        </w:rPr>
        <w:t>ل</w:t>
      </w:r>
      <w:r w:rsidR="00A0575E">
        <w:rPr>
          <w:rFonts w:hint="cs"/>
          <w:rtl/>
        </w:rPr>
        <w:t>ی</w:t>
      </w:r>
      <w:r w:rsidRPr="009140FE">
        <w:rPr>
          <w:rFonts w:hint="eastAsia"/>
          <w:rtl/>
        </w:rPr>
        <w:t>ون،</w:t>
      </w:r>
      <w:r w:rsidRPr="009140FE">
        <w:rPr>
          <w:rtl/>
        </w:rPr>
        <w:t xml:space="preserve"> اقلاً هفت م</w:t>
      </w:r>
      <w:r w:rsidR="00A0575E">
        <w:rPr>
          <w:rFonts w:hint="cs"/>
          <w:rtl/>
        </w:rPr>
        <w:t>ی</w:t>
      </w:r>
      <w:r w:rsidRPr="009140FE">
        <w:rPr>
          <w:rFonts w:hint="eastAsia"/>
          <w:rtl/>
        </w:rPr>
        <w:t>ل</w:t>
      </w:r>
      <w:r w:rsidR="00A0575E">
        <w:rPr>
          <w:rFonts w:hint="cs"/>
          <w:rtl/>
        </w:rPr>
        <w:t>ی</w:t>
      </w:r>
      <w:r w:rsidRPr="009140FE">
        <w:rPr>
          <w:rFonts w:hint="eastAsia"/>
          <w:rtl/>
        </w:rPr>
        <w:t>ونشان</w:t>
      </w:r>
      <w:r w:rsidRPr="009140FE">
        <w:rPr>
          <w:rtl/>
        </w:rPr>
        <w:t xml:space="preserve"> جوان و نوجوان</w:t>
      </w:r>
      <w:r w:rsidR="00A0575E">
        <w:rPr>
          <w:rFonts w:hint="cs"/>
          <w:rtl/>
        </w:rPr>
        <w:t>ی</w:t>
      </w:r>
      <w:r w:rsidRPr="009140FE">
        <w:rPr>
          <w:rtl/>
        </w:rPr>
        <w:t xml:space="preserve"> هستند که م</w:t>
      </w:r>
      <w:r w:rsidR="00A0575E">
        <w:rPr>
          <w:rFonts w:hint="cs"/>
          <w:rtl/>
        </w:rPr>
        <w:t>ی</w:t>
      </w:r>
      <w:r w:rsidRPr="009140FE">
        <w:rPr>
          <w:rFonts w:hint="cs"/>
          <w:rtl/>
        </w:rPr>
        <w:t>‌</w:t>
      </w:r>
      <w:r w:rsidRPr="009140FE">
        <w:rPr>
          <w:rFonts w:hint="eastAsia"/>
          <w:rtl/>
        </w:rPr>
        <w:t>توانند</w:t>
      </w:r>
      <w:r w:rsidRPr="009140FE">
        <w:rPr>
          <w:rtl/>
        </w:rPr>
        <w:t xml:space="preserve"> در م</w:t>
      </w:r>
      <w:r w:rsidR="00A0575E">
        <w:rPr>
          <w:rFonts w:hint="cs"/>
          <w:rtl/>
        </w:rPr>
        <w:t>ی</w:t>
      </w:r>
      <w:r w:rsidRPr="009140FE">
        <w:rPr>
          <w:rFonts w:hint="eastAsia"/>
          <w:rtl/>
        </w:rPr>
        <w:t>دان‌ها</w:t>
      </w:r>
      <w:r w:rsidR="00A0575E">
        <w:rPr>
          <w:rFonts w:hint="cs"/>
          <w:rtl/>
        </w:rPr>
        <w:t>ی</w:t>
      </w:r>
      <w:r w:rsidRPr="009140FE">
        <w:rPr>
          <w:rtl/>
        </w:rPr>
        <w:t xml:space="preserve"> مختلف نقش‌آفر</w:t>
      </w:r>
      <w:r w:rsidR="00A0575E">
        <w:rPr>
          <w:rFonts w:hint="cs"/>
          <w:rtl/>
        </w:rPr>
        <w:t>ی</w:t>
      </w:r>
      <w:r w:rsidRPr="009140FE">
        <w:rPr>
          <w:rFonts w:hint="eastAsia"/>
          <w:rtl/>
        </w:rPr>
        <w:t>ن</w:t>
      </w:r>
      <w:r w:rsidR="00A0575E">
        <w:rPr>
          <w:rFonts w:hint="cs"/>
          <w:rtl/>
        </w:rPr>
        <w:t>ی</w:t>
      </w:r>
      <w:r w:rsidRPr="009140FE">
        <w:rPr>
          <w:rtl/>
        </w:rPr>
        <w:t xml:space="preserve"> کنند؛</w:t>
      </w:r>
      <w:r>
        <w:rPr>
          <w:rFonts w:hint="cs"/>
          <w:rtl/>
        </w:rPr>
        <w:t xml:space="preserve"> </w:t>
      </w:r>
      <w:r w:rsidRPr="009140FE">
        <w:rPr>
          <w:rFonts w:hint="eastAsia"/>
          <w:rtl/>
        </w:rPr>
        <w:t>از</w:t>
      </w:r>
      <w:r w:rsidRPr="009140FE">
        <w:rPr>
          <w:rtl/>
        </w:rPr>
        <w:t xml:space="preserve"> ا</w:t>
      </w:r>
      <w:r w:rsidR="00A0575E">
        <w:rPr>
          <w:rFonts w:hint="cs"/>
          <w:rtl/>
        </w:rPr>
        <w:t>ی</w:t>
      </w:r>
      <w:r w:rsidRPr="009140FE">
        <w:rPr>
          <w:rFonts w:hint="eastAsia"/>
          <w:rtl/>
        </w:rPr>
        <w:t>ن</w:t>
      </w:r>
      <w:r w:rsidRPr="009140FE">
        <w:rPr>
          <w:rtl/>
        </w:rPr>
        <w:t xml:space="preserve"> ن</w:t>
      </w:r>
      <w:r w:rsidR="00A0575E">
        <w:rPr>
          <w:rFonts w:hint="cs"/>
          <w:rtl/>
        </w:rPr>
        <w:t>ی</w:t>
      </w:r>
      <w:r w:rsidRPr="009140FE">
        <w:rPr>
          <w:rFonts w:hint="eastAsia"/>
          <w:rtl/>
        </w:rPr>
        <w:t>رو</w:t>
      </w:r>
      <w:r w:rsidRPr="009140FE">
        <w:rPr>
          <w:rtl/>
        </w:rPr>
        <w:t xml:space="preserve"> حدّاکثر استفاده را با</w:t>
      </w:r>
      <w:r w:rsidR="00A0575E">
        <w:rPr>
          <w:rFonts w:hint="cs"/>
          <w:rtl/>
        </w:rPr>
        <w:t>ی</w:t>
      </w:r>
      <w:r w:rsidRPr="009140FE">
        <w:rPr>
          <w:rFonts w:hint="eastAsia"/>
          <w:rtl/>
        </w:rPr>
        <w:t>د</w:t>
      </w:r>
      <w:r w:rsidRPr="009140FE">
        <w:rPr>
          <w:rtl/>
        </w:rPr>
        <w:t xml:space="preserve"> بکن</w:t>
      </w:r>
      <w:r w:rsidR="00A0575E">
        <w:rPr>
          <w:rFonts w:hint="cs"/>
          <w:rtl/>
        </w:rPr>
        <w:t>ی</w:t>
      </w:r>
      <w:r w:rsidRPr="009140FE">
        <w:rPr>
          <w:rFonts w:hint="eastAsia"/>
          <w:rtl/>
        </w:rPr>
        <w:t>د</w:t>
      </w:r>
      <w:r w:rsidRPr="009140FE">
        <w:rPr>
          <w:rtl/>
        </w:rPr>
        <w:t xml:space="preserve"> تا کشور را پ</w:t>
      </w:r>
      <w:r w:rsidR="00A0575E">
        <w:rPr>
          <w:rFonts w:hint="cs"/>
          <w:rtl/>
        </w:rPr>
        <w:t>ی</w:t>
      </w:r>
      <w:r w:rsidRPr="009140FE">
        <w:rPr>
          <w:rFonts w:hint="eastAsia"/>
          <w:rtl/>
        </w:rPr>
        <w:t>ش</w:t>
      </w:r>
      <w:r w:rsidRPr="009140FE">
        <w:rPr>
          <w:rtl/>
        </w:rPr>
        <w:t xml:space="preserve"> ببر</w:t>
      </w:r>
      <w:r w:rsidR="00A0575E">
        <w:rPr>
          <w:rFonts w:hint="cs"/>
          <w:rtl/>
        </w:rPr>
        <w:t>ی</w:t>
      </w:r>
      <w:r w:rsidRPr="009140FE">
        <w:rPr>
          <w:rFonts w:hint="eastAsia"/>
          <w:rtl/>
        </w:rPr>
        <w:t>د</w:t>
      </w:r>
      <w:r w:rsidRPr="009140FE">
        <w:rPr>
          <w:rtl/>
        </w:rPr>
        <w:t xml:space="preserve"> و کار را جلو ببر</w:t>
      </w:r>
      <w:r w:rsidR="00A0575E">
        <w:rPr>
          <w:rFonts w:hint="cs"/>
          <w:rtl/>
        </w:rPr>
        <w:t>ی</w:t>
      </w:r>
      <w:r w:rsidRPr="009140FE">
        <w:rPr>
          <w:rFonts w:hint="eastAsia"/>
          <w:rtl/>
        </w:rPr>
        <w:t>د</w:t>
      </w:r>
      <w:r w:rsidR="00FD2681">
        <w:rPr>
          <w:rFonts w:hint="cs"/>
          <w:rtl/>
        </w:rPr>
        <w:t>»</w:t>
      </w:r>
      <w:r w:rsidRPr="009140FE">
        <w:rPr>
          <w:rtl/>
        </w:rPr>
        <w:t>.</w:t>
      </w:r>
      <w:r w:rsidR="005D42CC">
        <w:rPr>
          <w:rStyle w:val="FootnoteReference"/>
          <w:rtl/>
        </w:rPr>
        <w:footnoteReference w:id="63"/>
      </w:r>
    </w:p>
    <w:p w14:paraId="3DC93405" w14:textId="74B48A31" w:rsidR="00393D92" w:rsidRDefault="00365779" w:rsidP="002E6EAF">
      <w:pPr>
        <w:rPr>
          <w:rStyle w:val="olivedate"/>
          <w:rtl/>
        </w:rPr>
      </w:pPr>
      <w:r>
        <w:rPr>
          <w:rStyle w:val="olivedate"/>
          <w:rFonts w:hint="cs"/>
          <w:rtl/>
        </w:rPr>
        <w:t>ب</w:t>
      </w:r>
      <w:r w:rsidR="00A0575E">
        <w:rPr>
          <w:rStyle w:val="olivedate"/>
          <w:rFonts w:hint="cs"/>
          <w:rtl/>
        </w:rPr>
        <w:t>ی</w:t>
      </w:r>
      <w:r>
        <w:rPr>
          <w:rStyle w:val="olivedate"/>
          <w:rFonts w:hint="cs"/>
          <w:rtl/>
        </w:rPr>
        <w:t xml:space="preserve">‌شک </w:t>
      </w:r>
      <w:r w:rsidR="00D93270">
        <w:rPr>
          <w:rStyle w:val="olivedate"/>
          <w:rFonts w:hint="cs"/>
          <w:rtl/>
        </w:rPr>
        <w:t>حوزة علم</w:t>
      </w:r>
      <w:r w:rsidR="00A0575E">
        <w:rPr>
          <w:rStyle w:val="olivedate"/>
          <w:rFonts w:hint="cs"/>
          <w:rtl/>
        </w:rPr>
        <w:t>ی</w:t>
      </w:r>
      <w:r w:rsidR="00D93270">
        <w:rPr>
          <w:rStyle w:val="olivedate"/>
          <w:rFonts w:hint="cs"/>
          <w:rtl/>
        </w:rPr>
        <w:t>ه</w:t>
      </w:r>
      <w:r>
        <w:rPr>
          <w:rStyle w:val="olivedate"/>
          <w:rFonts w:hint="cs"/>
          <w:rtl/>
        </w:rPr>
        <w:t xml:space="preserve"> با</w:t>
      </w:r>
      <w:r w:rsidR="00A0575E">
        <w:rPr>
          <w:rStyle w:val="olivedate"/>
          <w:rFonts w:hint="cs"/>
          <w:rtl/>
        </w:rPr>
        <w:t>ی</w:t>
      </w:r>
      <w:r>
        <w:rPr>
          <w:rStyle w:val="olivedate"/>
          <w:rFonts w:hint="cs"/>
          <w:rtl/>
        </w:rPr>
        <w:t>د زم</w:t>
      </w:r>
      <w:r w:rsidR="00A0575E">
        <w:rPr>
          <w:rStyle w:val="olivedate"/>
          <w:rFonts w:hint="cs"/>
          <w:rtl/>
        </w:rPr>
        <w:t>ی</w:t>
      </w:r>
      <w:r>
        <w:rPr>
          <w:rStyle w:val="olivedate"/>
          <w:rFonts w:hint="cs"/>
          <w:rtl/>
        </w:rPr>
        <w:t>ن</w:t>
      </w:r>
      <w:r w:rsidR="00D93270">
        <w:rPr>
          <w:rStyle w:val="olivedate"/>
          <w:rFonts w:hint="cs"/>
          <w:rtl/>
        </w:rPr>
        <w:t>ة</w:t>
      </w:r>
      <w:r>
        <w:rPr>
          <w:rStyle w:val="olivedate"/>
          <w:rFonts w:hint="cs"/>
          <w:rtl/>
        </w:rPr>
        <w:t xml:space="preserve"> تحقق ا</w:t>
      </w:r>
      <w:r w:rsidR="00A0575E">
        <w:rPr>
          <w:rStyle w:val="olivedate"/>
          <w:rFonts w:hint="cs"/>
          <w:rtl/>
        </w:rPr>
        <w:t>ی</w:t>
      </w:r>
      <w:r>
        <w:rPr>
          <w:rStyle w:val="olivedate"/>
          <w:rFonts w:hint="cs"/>
          <w:rtl/>
        </w:rPr>
        <w:t>ن رهنمود و الگو</w:t>
      </w:r>
      <w:r w:rsidR="00A0575E">
        <w:rPr>
          <w:rStyle w:val="olivedate"/>
          <w:rFonts w:hint="cs"/>
          <w:rtl/>
        </w:rPr>
        <w:t>ی</w:t>
      </w:r>
      <w:r>
        <w:rPr>
          <w:rStyle w:val="olivedate"/>
          <w:rFonts w:hint="cs"/>
          <w:rtl/>
        </w:rPr>
        <w:t xml:space="preserve"> نقش‌آفر</w:t>
      </w:r>
      <w:r w:rsidR="00A0575E">
        <w:rPr>
          <w:rStyle w:val="olivedate"/>
          <w:rFonts w:hint="cs"/>
          <w:rtl/>
        </w:rPr>
        <w:t>ی</w:t>
      </w:r>
      <w:r>
        <w:rPr>
          <w:rStyle w:val="olivedate"/>
          <w:rFonts w:hint="cs"/>
          <w:rtl/>
        </w:rPr>
        <w:t>ن</w:t>
      </w:r>
      <w:r w:rsidR="00A0575E">
        <w:rPr>
          <w:rStyle w:val="olivedate"/>
          <w:rFonts w:hint="cs"/>
          <w:rtl/>
        </w:rPr>
        <w:t>ی</w:t>
      </w:r>
      <w:r>
        <w:rPr>
          <w:rStyle w:val="olivedate"/>
          <w:rFonts w:hint="cs"/>
          <w:rtl/>
        </w:rPr>
        <w:t xml:space="preserve"> طلب</w:t>
      </w:r>
      <w:r w:rsidR="009933A9">
        <w:rPr>
          <w:rStyle w:val="olivedate"/>
          <w:rFonts w:hint="cs"/>
          <w:rtl/>
        </w:rPr>
        <w:t>ة</w:t>
      </w:r>
      <w:r>
        <w:rPr>
          <w:rStyle w:val="olivedate"/>
          <w:rFonts w:hint="cs"/>
          <w:rtl/>
        </w:rPr>
        <w:t xml:space="preserve"> نوجوان را آماده و جار</w:t>
      </w:r>
      <w:r w:rsidR="00A0575E">
        <w:rPr>
          <w:rStyle w:val="olivedate"/>
          <w:rFonts w:hint="cs"/>
          <w:rtl/>
        </w:rPr>
        <w:t>ی</w:t>
      </w:r>
      <w:r>
        <w:rPr>
          <w:rStyle w:val="olivedate"/>
          <w:rFonts w:hint="cs"/>
          <w:rtl/>
        </w:rPr>
        <w:t xml:space="preserve"> سازد</w:t>
      </w:r>
      <w:r w:rsidR="002D0F43">
        <w:rPr>
          <w:rStyle w:val="olivedate"/>
          <w:rFonts w:hint="cs"/>
          <w:rtl/>
        </w:rPr>
        <w:t>.</w:t>
      </w:r>
    </w:p>
    <w:p w14:paraId="2C49EBDB" w14:textId="77777777" w:rsidR="00CE2C67" w:rsidRDefault="00711962" w:rsidP="002E6EAF">
      <w:pPr>
        <w:rPr>
          <w:rtl/>
          <w:lang w:val="x-none" w:eastAsia="x-none"/>
        </w:rPr>
      </w:pPr>
      <w:r>
        <w:rPr>
          <w:rFonts w:hint="cs"/>
          <w:rtl/>
          <w:lang w:val="x-none" w:eastAsia="x-none"/>
        </w:rPr>
        <w:t>ا</w:t>
      </w:r>
      <w:r w:rsidR="00A0575E">
        <w:rPr>
          <w:rFonts w:hint="cs"/>
          <w:rtl/>
          <w:lang w:val="x-none" w:eastAsia="x-none"/>
        </w:rPr>
        <w:t>ی</w:t>
      </w:r>
      <w:r>
        <w:rPr>
          <w:rFonts w:hint="cs"/>
          <w:rtl/>
          <w:lang w:val="x-none" w:eastAsia="x-none"/>
        </w:rPr>
        <w:t>شان</w:t>
      </w:r>
      <w:r w:rsidR="008F5E44">
        <w:rPr>
          <w:rFonts w:hint="cs"/>
          <w:rtl/>
          <w:lang w:val="x-none" w:eastAsia="x-none"/>
        </w:rPr>
        <w:t xml:space="preserve"> از جوانان</w:t>
      </w:r>
      <w:r>
        <w:rPr>
          <w:rFonts w:hint="cs"/>
          <w:rtl/>
          <w:lang w:val="x-none" w:eastAsia="x-none"/>
        </w:rPr>
        <w:t xml:space="preserve"> </w:t>
      </w:r>
      <w:r w:rsidRPr="003A4AC2">
        <w:rPr>
          <w:rtl/>
          <w:lang w:val="x-none" w:eastAsia="x-none"/>
        </w:rPr>
        <w:t>دانشجو</w:t>
      </w:r>
      <w:r w:rsidR="00A0575E">
        <w:rPr>
          <w:rFonts w:hint="cs"/>
          <w:rtl/>
          <w:lang w:val="x-none" w:eastAsia="x-none"/>
        </w:rPr>
        <w:t>ی</w:t>
      </w:r>
      <w:r w:rsidRPr="003A4AC2">
        <w:rPr>
          <w:rtl/>
          <w:lang w:val="x-none" w:eastAsia="x-none"/>
        </w:rPr>
        <w:t xml:space="preserve"> </w:t>
      </w:r>
      <w:r>
        <w:rPr>
          <w:rFonts w:hint="cs"/>
          <w:rtl/>
          <w:lang w:val="x-none" w:eastAsia="x-none"/>
        </w:rPr>
        <w:t xml:space="preserve">ساکن </w:t>
      </w:r>
      <w:r w:rsidRPr="003A4AC2">
        <w:rPr>
          <w:rtl/>
          <w:lang w:val="x-none" w:eastAsia="x-none"/>
        </w:rPr>
        <w:t>اروپا</w:t>
      </w:r>
      <w:r>
        <w:rPr>
          <w:rFonts w:hint="cs"/>
          <w:rtl/>
          <w:lang w:val="x-none" w:eastAsia="x-none"/>
        </w:rPr>
        <w:t xml:space="preserve"> </w:t>
      </w:r>
      <w:r w:rsidR="008F5E44">
        <w:rPr>
          <w:rFonts w:hint="cs"/>
          <w:rtl/>
          <w:lang w:val="x-none" w:eastAsia="x-none"/>
        </w:rPr>
        <w:t>ن</w:t>
      </w:r>
      <w:r w:rsidR="00A0575E">
        <w:rPr>
          <w:rFonts w:hint="cs"/>
          <w:rtl/>
          <w:lang w:val="x-none" w:eastAsia="x-none"/>
        </w:rPr>
        <w:t>ی</w:t>
      </w:r>
      <w:r w:rsidR="008F5E44">
        <w:rPr>
          <w:rFonts w:hint="cs"/>
          <w:rtl/>
          <w:lang w:val="x-none" w:eastAsia="x-none"/>
        </w:rPr>
        <w:t>ز انتظار اثرگذار</w:t>
      </w:r>
      <w:r w:rsidR="00A0575E">
        <w:rPr>
          <w:rFonts w:hint="cs"/>
          <w:rtl/>
          <w:lang w:val="x-none" w:eastAsia="x-none"/>
        </w:rPr>
        <w:t>ی</w:t>
      </w:r>
      <w:r w:rsidR="008F5E44">
        <w:rPr>
          <w:rFonts w:hint="cs"/>
          <w:rtl/>
          <w:lang w:val="x-none" w:eastAsia="x-none"/>
        </w:rPr>
        <w:t xml:space="preserve"> بر مح</w:t>
      </w:r>
      <w:r w:rsidR="00A0575E">
        <w:rPr>
          <w:rFonts w:hint="cs"/>
          <w:rtl/>
          <w:lang w:val="x-none" w:eastAsia="x-none"/>
        </w:rPr>
        <w:t>ی</w:t>
      </w:r>
      <w:r w:rsidR="008F5E44">
        <w:rPr>
          <w:rFonts w:hint="cs"/>
          <w:rtl/>
          <w:lang w:val="x-none" w:eastAsia="x-none"/>
        </w:rPr>
        <w:t>ط پ</w:t>
      </w:r>
      <w:r w:rsidR="00A0575E">
        <w:rPr>
          <w:rFonts w:hint="cs"/>
          <w:rtl/>
          <w:lang w:val="x-none" w:eastAsia="x-none"/>
        </w:rPr>
        <w:t>ی</w:t>
      </w:r>
      <w:r w:rsidR="008F5E44">
        <w:rPr>
          <w:rFonts w:hint="cs"/>
          <w:rtl/>
          <w:lang w:val="x-none" w:eastAsia="x-none"/>
        </w:rPr>
        <w:t>رامون خود را دارند</w:t>
      </w:r>
      <w:r>
        <w:rPr>
          <w:rFonts w:hint="cs"/>
          <w:rtl/>
          <w:lang w:val="x-none" w:eastAsia="x-none"/>
        </w:rPr>
        <w:t>:</w:t>
      </w:r>
    </w:p>
    <w:p w14:paraId="6B5C5DC7" w14:textId="3D4F750B" w:rsidR="00711962" w:rsidRPr="003A4AC2" w:rsidRDefault="00711962" w:rsidP="002E6EAF">
      <w:pPr>
        <w:pStyle w:val="affffffff7"/>
        <w:rPr>
          <w:rtl/>
        </w:rPr>
      </w:pPr>
      <w:r>
        <w:rPr>
          <w:rFonts w:hint="cs"/>
          <w:rtl/>
        </w:rPr>
        <w:lastRenderedPageBreak/>
        <w:t>«</w:t>
      </w:r>
      <w:r w:rsidRPr="003A4AC2">
        <w:rPr>
          <w:rFonts w:hint="eastAsia"/>
          <w:rtl/>
        </w:rPr>
        <w:t>بسم‌الله‌الرحمن‌الرح</w:t>
      </w:r>
      <w:r w:rsidR="00A0575E">
        <w:rPr>
          <w:rFonts w:hint="cs"/>
          <w:rtl/>
        </w:rPr>
        <w:t>ی</w:t>
      </w:r>
      <w:r w:rsidRPr="003A4AC2">
        <w:rPr>
          <w:rFonts w:hint="eastAsia"/>
          <w:rtl/>
        </w:rPr>
        <w:t>م</w:t>
      </w:r>
      <w:r>
        <w:rPr>
          <w:rFonts w:hint="cs"/>
          <w:rtl/>
        </w:rPr>
        <w:t xml:space="preserve">. </w:t>
      </w:r>
      <w:r w:rsidRPr="003A4AC2">
        <w:rPr>
          <w:rFonts w:hint="eastAsia"/>
          <w:rtl/>
        </w:rPr>
        <w:t>جوانان</w:t>
      </w:r>
      <w:r w:rsidRPr="003A4AC2">
        <w:rPr>
          <w:rtl/>
        </w:rPr>
        <w:t xml:space="preserve"> دانشجو</w:t>
      </w:r>
      <w:r w:rsidR="00A0575E">
        <w:rPr>
          <w:rFonts w:hint="cs"/>
          <w:rtl/>
        </w:rPr>
        <w:t>ی</w:t>
      </w:r>
      <w:r w:rsidRPr="003A4AC2">
        <w:rPr>
          <w:rtl/>
        </w:rPr>
        <w:t xml:space="preserve"> عز</w:t>
      </w:r>
      <w:r w:rsidR="00A0575E">
        <w:rPr>
          <w:rFonts w:hint="cs"/>
          <w:rtl/>
        </w:rPr>
        <w:t>ی</w:t>
      </w:r>
      <w:r w:rsidRPr="003A4AC2">
        <w:rPr>
          <w:rFonts w:hint="eastAsia"/>
          <w:rtl/>
        </w:rPr>
        <w:t>ز</w:t>
      </w:r>
    </w:p>
    <w:p w14:paraId="51867C2D" w14:textId="0DC29CF4" w:rsidR="00711962" w:rsidRDefault="00711962" w:rsidP="002E6EAF">
      <w:pPr>
        <w:pStyle w:val="affffffff7"/>
        <w:rPr>
          <w:rtl/>
        </w:rPr>
      </w:pPr>
      <w:r w:rsidRPr="003A4AC2">
        <w:rPr>
          <w:rFonts w:hint="eastAsia"/>
          <w:rtl/>
        </w:rPr>
        <w:t>جوان</w:t>
      </w:r>
      <w:r w:rsidR="00A0575E">
        <w:rPr>
          <w:rFonts w:hint="cs"/>
          <w:rtl/>
        </w:rPr>
        <w:t>ی</w:t>
      </w:r>
      <w:r w:rsidRPr="003A4AC2">
        <w:rPr>
          <w:rtl/>
        </w:rPr>
        <w:t xml:space="preserve"> و دانشجو</w:t>
      </w:r>
      <w:r w:rsidR="00A0575E">
        <w:rPr>
          <w:rFonts w:hint="cs"/>
          <w:rtl/>
        </w:rPr>
        <w:t>یی</w:t>
      </w:r>
      <w:r w:rsidRPr="003A4AC2">
        <w:rPr>
          <w:rtl/>
        </w:rPr>
        <w:t xml:space="preserve"> هر</w:t>
      </w:r>
      <w:r w:rsidR="00A0575E">
        <w:rPr>
          <w:rFonts w:hint="cs"/>
          <w:rtl/>
        </w:rPr>
        <w:t>ی</w:t>
      </w:r>
      <w:r w:rsidRPr="003A4AC2">
        <w:rPr>
          <w:rFonts w:hint="eastAsia"/>
          <w:rtl/>
        </w:rPr>
        <w:t>ک</w:t>
      </w:r>
      <w:r w:rsidRPr="003A4AC2">
        <w:rPr>
          <w:rtl/>
        </w:rPr>
        <w:t xml:space="preserve"> به تنها</w:t>
      </w:r>
      <w:r w:rsidR="00A0575E">
        <w:rPr>
          <w:rFonts w:hint="cs"/>
          <w:rtl/>
        </w:rPr>
        <w:t>یی</w:t>
      </w:r>
      <w:r w:rsidRPr="003A4AC2">
        <w:rPr>
          <w:rtl/>
        </w:rPr>
        <w:t xml:space="preserve"> م</w:t>
      </w:r>
      <w:r w:rsidR="00A0575E">
        <w:rPr>
          <w:rFonts w:hint="cs"/>
          <w:rtl/>
        </w:rPr>
        <w:t>ی</w:t>
      </w:r>
      <w:r>
        <w:rPr>
          <w:rFonts w:hint="cs"/>
          <w:rtl/>
        </w:rPr>
        <w:t>‌</w:t>
      </w:r>
      <w:r w:rsidRPr="003A4AC2">
        <w:rPr>
          <w:rFonts w:hint="eastAsia"/>
          <w:rtl/>
        </w:rPr>
        <w:t>تواند</w:t>
      </w:r>
      <w:r w:rsidRPr="003A4AC2">
        <w:rPr>
          <w:rtl/>
        </w:rPr>
        <w:t xml:space="preserve"> همچون پ</w:t>
      </w:r>
      <w:r w:rsidR="00A0575E">
        <w:rPr>
          <w:rFonts w:hint="cs"/>
          <w:rtl/>
        </w:rPr>
        <w:t>ی</w:t>
      </w:r>
      <w:r w:rsidRPr="003A4AC2">
        <w:rPr>
          <w:rFonts w:hint="eastAsia"/>
          <w:rtl/>
        </w:rPr>
        <w:t>شران</w:t>
      </w:r>
      <w:r w:rsidRPr="003A4AC2">
        <w:rPr>
          <w:rtl/>
        </w:rPr>
        <w:t xml:space="preserve"> پرقدرت</w:t>
      </w:r>
      <w:r w:rsidR="00A0575E">
        <w:rPr>
          <w:rFonts w:hint="cs"/>
          <w:rtl/>
        </w:rPr>
        <w:t>ی</w:t>
      </w:r>
      <w:r w:rsidRPr="003A4AC2">
        <w:rPr>
          <w:rtl/>
        </w:rPr>
        <w:t xml:space="preserve"> انسان را در رس</w:t>
      </w:r>
      <w:r w:rsidR="00A0575E">
        <w:rPr>
          <w:rFonts w:hint="cs"/>
          <w:rtl/>
        </w:rPr>
        <w:t>ی</w:t>
      </w:r>
      <w:r w:rsidRPr="003A4AC2">
        <w:rPr>
          <w:rFonts w:hint="eastAsia"/>
          <w:rtl/>
        </w:rPr>
        <w:t>دن</w:t>
      </w:r>
      <w:r w:rsidRPr="003A4AC2">
        <w:rPr>
          <w:rtl/>
        </w:rPr>
        <w:t xml:space="preserve"> به آرمان</w:t>
      </w:r>
      <w:r>
        <w:rPr>
          <w:rFonts w:hint="cs"/>
          <w:rtl/>
        </w:rPr>
        <w:t>‌</w:t>
      </w:r>
      <w:r w:rsidRPr="003A4AC2">
        <w:rPr>
          <w:rtl/>
        </w:rPr>
        <w:t>ها</w:t>
      </w:r>
      <w:r w:rsidR="00A0575E">
        <w:rPr>
          <w:rFonts w:hint="cs"/>
          <w:rtl/>
        </w:rPr>
        <w:t>ی</w:t>
      </w:r>
      <w:r w:rsidRPr="003A4AC2">
        <w:rPr>
          <w:rtl/>
        </w:rPr>
        <w:t xml:space="preserve"> والا </w:t>
      </w:r>
      <w:r w:rsidR="00A0575E">
        <w:rPr>
          <w:rFonts w:hint="cs"/>
          <w:rtl/>
        </w:rPr>
        <w:t>ی</w:t>
      </w:r>
      <w:r w:rsidRPr="003A4AC2">
        <w:rPr>
          <w:rFonts w:hint="eastAsia"/>
          <w:rtl/>
        </w:rPr>
        <w:t>ار</w:t>
      </w:r>
      <w:r w:rsidR="00A0575E">
        <w:rPr>
          <w:rFonts w:hint="cs"/>
          <w:rtl/>
        </w:rPr>
        <w:t>ی</w:t>
      </w:r>
      <w:r w:rsidRPr="003A4AC2">
        <w:rPr>
          <w:rtl/>
        </w:rPr>
        <w:t xml:space="preserve"> کند. </w:t>
      </w:r>
      <w:r w:rsidRPr="003A4AC2">
        <w:rPr>
          <w:rFonts w:hint="eastAsia"/>
          <w:rtl/>
        </w:rPr>
        <w:t>شما</w:t>
      </w:r>
      <w:r w:rsidRPr="003A4AC2">
        <w:rPr>
          <w:rtl/>
        </w:rPr>
        <w:t xml:space="preserve"> بجز ا</w:t>
      </w:r>
      <w:r w:rsidR="00A0575E">
        <w:rPr>
          <w:rFonts w:hint="cs"/>
          <w:rtl/>
        </w:rPr>
        <w:t>ی</w:t>
      </w:r>
      <w:r w:rsidRPr="003A4AC2">
        <w:rPr>
          <w:rFonts w:hint="eastAsia"/>
          <w:rtl/>
        </w:rPr>
        <w:t>ن</w:t>
      </w:r>
      <w:r w:rsidRPr="003A4AC2">
        <w:rPr>
          <w:rtl/>
        </w:rPr>
        <w:t xml:space="preserve"> دو، از مز</w:t>
      </w:r>
      <w:r w:rsidR="00A0575E">
        <w:rPr>
          <w:rFonts w:hint="cs"/>
          <w:rtl/>
        </w:rPr>
        <w:t>ی</w:t>
      </w:r>
      <w:r w:rsidRPr="003A4AC2">
        <w:rPr>
          <w:rFonts w:hint="cs"/>
          <w:rtl/>
        </w:rPr>
        <w:t>ّ</w:t>
      </w:r>
      <w:r w:rsidRPr="003A4AC2">
        <w:rPr>
          <w:rFonts w:hint="eastAsia"/>
          <w:rtl/>
        </w:rPr>
        <w:t>ت</w:t>
      </w:r>
      <w:r w:rsidRPr="003A4AC2">
        <w:rPr>
          <w:rtl/>
        </w:rPr>
        <w:t xml:space="preserve"> حضور در منظ</w:t>
      </w:r>
      <w:r>
        <w:rPr>
          <w:rFonts w:hint="cs"/>
          <w:rtl/>
        </w:rPr>
        <w:t>ومة</w:t>
      </w:r>
      <w:r>
        <w:rPr>
          <w:rtl/>
        </w:rPr>
        <w:t xml:space="preserve"> </w:t>
      </w:r>
      <w:r w:rsidRPr="003A4AC2">
        <w:rPr>
          <w:rtl/>
        </w:rPr>
        <w:t>اثرگذار انجمن‌ها</w:t>
      </w:r>
      <w:r w:rsidR="00A0575E">
        <w:rPr>
          <w:rFonts w:hint="cs"/>
          <w:rtl/>
        </w:rPr>
        <w:t>ی</w:t>
      </w:r>
      <w:r w:rsidRPr="003A4AC2">
        <w:rPr>
          <w:rtl/>
        </w:rPr>
        <w:t xml:space="preserve"> اسلام</w:t>
      </w:r>
      <w:r w:rsidR="00A0575E">
        <w:rPr>
          <w:rFonts w:hint="cs"/>
          <w:rtl/>
        </w:rPr>
        <w:t>ی</w:t>
      </w:r>
      <w:r w:rsidRPr="003A4AC2">
        <w:rPr>
          <w:rtl/>
        </w:rPr>
        <w:t xml:space="preserve"> ن</w:t>
      </w:r>
      <w:r w:rsidR="00A0575E">
        <w:rPr>
          <w:rFonts w:hint="cs"/>
          <w:rtl/>
        </w:rPr>
        <w:t>ی</w:t>
      </w:r>
      <w:r w:rsidRPr="003A4AC2">
        <w:rPr>
          <w:rFonts w:hint="eastAsia"/>
          <w:rtl/>
        </w:rPr>
        <w:t>ز</w:t>
      </w:r>
      <w:r w:rsidRPr="003A4AC2">
        <w:rPr>
          <w:rtl/>
        </w:rPr>
        <w:t xml:space="preserve"> برخوردار</w:t>
      </w:r>
      <w:r w:rsidR="00A0575E">
        <w:rPr>
          <w:rFonts w:hint="cs"/>
          <w:rtl/>
        </w:rPr>
        <w:t>ی</w:t>
      </w:r>
      <w:r w:rsidRPr="003A4AC2">
        <w:rPr>
          <w:rFonts w:hint="eastAsia"/>
          <w:rtl/>
        </w:rPr>
        <w:t>د</w:t>
      </w:r>
      <w:r w:rsidRPr="003A4AC2">
        <w:rPr>
          <w:rtl/>
        </w:rPr>
        <w:t xml:space="preserve">. </w:t>
      </w:r>
      <w:r w:rsidRPr="003A4AC2">
        <w:rPr>
          <w:rFonts w:hint="eastAsia"/>
          <w:rtl/>
        </w:rPr>
        <w:t>حجّت</w:t>
      </w:r>
      <w:r w:rsidRPr="003A4AC2">
        <w:rPr>
          <w:rtl/>
        </w:rPr>
        <w:t xml:space="preserve"> بر شما تمام است. </w:t>
      </w:r>
      <w:r w:rsidRPr="003A4AC2">
        <w:rPr>
          <w:rFonts w:hint="eastAsia"/>
          <w:rtl/>
        </w:rPr>
        <w:t>انتظار</w:t>
      </w:r>
      <w:r w:rsidRPr="003A4AC2">
        <w:rPr>
          <w:rtl/>
        </w:rPr>
        <w:t xml:space="preserve"> از شما عز</w:t>
      </w:r>
      <w:r w:rsidR="00A0575E">
        <w:rPr>
          <w:rFonts w:hint="cs"/>
          <w:rtl/>
        </w:rPr>
        <w:t>ی</w:t>
      </w:r>
      <w:r w:rsidRPr="003A4AC2">
        <w:rPr>
          <w:rFonts w:hint="eastAsia"/>
          <w:rtl/>
        </w:rPr>
        <w:t>زان</w:t>
      </w:r>
      <w:r>
        <w:rPr>
          <w:rFonts w:hint="cs"/>
          <w:rtl/>
        </w:rPr>
        <w:t>،</w:t>
      </w:r>
      <w:r w:rsidRPr="003A4AC2">
        <w:rPr>
          <w:rtl/>
        </w:rPr>
        <w:t xml:space="preserve"> کار</w:t>
      </w:r>
      <w:r w:rsidR="00A0575E">
        <w:rPr>
          <w:rFonts w:hint="cs"/>
          <w:rtl/>
        </w:rPr>
        <w:t>ی</w:t>
      </w:r>
      <w:r w:rsidRPr="003A4AC2">
        <w:rPr>
          <w:rtl/>
        </w:rPr>
        <w:t xml:space="preserve"> ب</w:t>
      </w:r>
      <w:r w:rsidR="00A0575E">
        <w:rPr>
          <w:rFonts w:hint="cs"/>
          <w:rtl/>
        </w:rPr>
        <w:t>ی</w:t>
      </w:r>
      <w:r w:rsidRPr="003A4AC2">
        <w:rPr>
          <w:rFonts w:hint="eastAsia"/>
          <w:rtl/>
        </w:rPr>
        <w:t>ش</w:t>
      </w:r>
      <w:r w:rsidRPr="003A4AC2">
        <w:rPr>
          <w:rtl/>
        </w:rPr>
        <w:t xml:space="preserve"> از خودساز</w:t>
      </w:r>
      <w:r w:rsidR="00A0575E">
        <w:rPr>
          <w:rFonts w:hint="cs"/>
          <w:rtl/>
        </w:rPr>
        <w:t>ی</w:t>
      </w:r>
      <w:r w:rsidRPr="003A4AC2">
        <w:rPr>
          <w:rtl/>
        </w:rPr>
        <w:t xml:space="preserve"> علم</w:t>
      </w:r>
      <w:r w:rsidR="00A0575E">
        <w:rPr>
          <w:rFonts w:hint="cs"/>
          <w:rtl/>
        </w:rPr>
        <w:t>ی</w:t>
      </w:r>
      <w:r w:rsidRPr="003A4AC2">
        <w:rPr>
          <w:rtl/>
        </w:rPr>
        <w:t xml:space="preserve"> و د</w:t>
      </w:r>
      <w:r w:rsidR="00A0575E">
        <w:rPr>
          <w:rFonts w:hint="cs"/>
          <w:rtl/>
        </w:rPr>
        <w:t>ی</w:t>
      </w:r>
      <w:r w:rsidRPr="003A4AC2">
        <w:rPr>
          <w:rFonts w:hint="eastAsia"/>
          <w:rtl/>
        </w:rPr>
        <w:t>ن</w:t>
      </w:r>
      <w:r w:rsidR="00A0575E">
        <w:rPr>
          <w:rFonts w:hint="cs"/>
          <w:rtl/>
        </w:rPr>
        <w:t>ی</w:t>
      </w:r>
      <w:r w:rsidRPr="003A4AC2">
        <w:rPr>
          <w:rtl/>
        </w:rPr>
        <w:t xml:space="preserve"> و اخلاق</w:t>
      </w:r>
      <w:r w:rsidR="00A0575E">
        <w:rPr>
          <w:rFonts w:hint="cs"/>
          <w:rtl/>
        </w:rPr>
        <w:t>ی</w:t>
      </w:r>
      <w:r w:rsidRPr="003A4AC2">
        <w:rPr>
          <w:rtl/>
        </w:rPr>
        <w:t xml:space="preserve"> است؛ </w:t>
      </w:r>
      <w:r w:rsidRPr="003A4AC2">
        <w:rPr>
          <w:rFonts w:hint="eastAsia"/>
          <w:rtl/>
        </w:rPr>
        <w:t>انتظار</w:t>
      </w:r>
      <w:r w:rsidRPr="003A4AC2">
        <w:rPr>
          <w:rtl/>
        </w:rPr>
        <w:t xml:space="preserve"> آن است که بر مح</w:t>
      </w:r>
      <w:r w:rsidR="00A0575E">
        <w:rPr>
          <w:rFonts w:hint="cs"/>
          <w:rtl/>
        </w:rPr>
        <w:t>ی</w:t>
      </w:r>
      <w:r w:rsidRPr="003A4AC2">
        <w:rPr>
          <w:rFonts w:hint="eastAsia"/>
          <w:rtl/>
        </w:rPr>
        <w:t>ط</w:t>
      </w:r>
      <w:r w:rsidRPr="003A4AC2">
        <w:rPr>
          <w:rtl/>
        </w:rPr>
        <w:t xml:space="preserve"> پ</w:t>
      </w:r>
      <w:r w:rsidR="00A0575E">
        <w:rPr>
          <w:rFonts w:hint="cs"/>
          <w:rtl/>
        </w:rPr>
        <w:t>ی</w:t>
      </w:r>
      <w:r w:rsidRPr="003A4AC2">
        <w:rPr>
          <w:rFonts w:hint="eastAsia"/>
          <w:rtl/>
        </w:rPr>
        <w:t>رامون</w:t>
      </w:r>
      <w:r w:rsidR="00A0575E">
        <w:rPr>
          <w:rFonts w:hint="cs"/>
          <w:rtl/>
        </w:rPr>
        <w:t>ی</w:t>
      </w:r>
      <w:r w:rsidRPr="003A4AC2">
        <w:rPr>
          <w:rtl/>
        </w:rPr>
        <w:t xml:space="preserve"> خود اثر گذار</w:t>
      </w:r>
      <w:r w:rsidR="00A0575E">
        <w:rPr>
          <w:rFonts w:hint="cs"/>
          <w:rtl/>
        </w:rPr>
        <w:t>ی</w:t>
      </w:r>
      <w:r w:rsidRPr="003A4AC2">
        <w:rPr>
          <w:rFonts w:hint="eastAsia"/>
          <w:rtl/>
        </w:rPr>
        <w:t>د</w:t>
      </w:r>
      <w:r w:rsidRPr="003A4AC2">
        <w:rPr>
          <w:rtl/>
        </w:rPr>
        <w:t xml:space="preserve"> و بر رهروان راه خدا با گفتار و عمل خود ب</w:t>
      </w:r>
      <w:r w:rsidR="00A0575E">
        <w:rPr>
          <w:rFonts w:hint="cs"/>
          <w:rtl/>
        </w:rPr>
        <w:t>ی</w:t>
      </w:r>
      <w:r w:rsidRPr="003A4AC2">
        <w:rPr>
          <w:rFonts w:hint="eastAsia"/>
          <w:rtl/>
        </w:rPr>
        <w:t>فزا</w:t>
      </w:r>
      <w:r w:rsidR="00A0575E">
        <w:rPr>
          <w:rFonts w:hint="cs"/>
          <w:rtl/>
        </w:rPr>
        <w:t>یی</w:t>
      </w:r>
      <w:r w:rsidRPr="003A4AC2">
        <w:rPr>
          <w:rFonts w:hint="eastAsia"/>
          <w:rtl/>
        </w:rPr>
        <w:t>د</w:t>
      </w:r>
      <w:r w:rsidRPr="003A4AC2">
        <w:rPr>
          <w:rtl/>
        </w:rPr>
        <w:t>. در نبرد نامتقارن جب</w:t>
      </w:r>
      <w:r>
        <w:rPr>
          <w:rFonts w:hint="cs"/>
          <w:rtl/>
        </w:rPr>
        <w:t>هة</w:t>
      </w:r>
      <w:r>
        <w:rPr>
          <w:rtl/>
        </w:rPr>
        <w:t xml:space="preserve"> </w:t>
      </w:r>
      <w:r w:rsidRPr="003A4AC2">
        <w:rPr>
          <w:rtl/>
        </w:rPr>
        <w:t>کفر و استکبار با پرچم برافراش</w:t>
      </w:r>
      <w:r>
        <w:rPr>
          <w:rFonts w:hint="cs"/>
          <w:rtl/>
        </w:rPr>
        <w:t>تة</w:t>
      </w:r>
      <w:r>
        <w:rPr>
          <w:rtl/>
        </w:rPr>
        <w:t xml:space="preserve"> </w:t>
      </w:r>
      <w:r w:rsidRPr="003A4AC2">
        <w:rPr>
          <w:rtl/>
        </w:rPr>
        <w:t>اسلام ناب، ا</w:t>
      </w:r>
      <w:r w:rsidR="00A0575E">
        <w:rPr>
          <w:rFonts w:hint="cs"/>
          <w:rtl/>
        </w:rPr>
        <w:t>ی</w:t>
      </w:r>
      <w:r w:rsidRPr="003A4AC2">
        <w:rPr>
          <w:rFonts w:hint="eastAsia"/>
          <w:rtl/>
        </w:rPr>
        <w:t>ن</w:t>
      </w:r>
      <w:r w:rsidRPr="003A4AC2">
        <w:rPr>
          <w:rtl/>
        </w:rPr>
        <w:t xml:space="preserve"> وظ</w:t>
      </w:r>
      <w:r w:rsidR="00A0575E">
        <w:rPr>
          <w:rFonts w:hint="cs"/>
          <w:rtl/>
        </w:rPr>
        <w:t>ی</w:t>
      </w:r>
      <w:r>
        <w:rPr>
          <w:rFonts w:hint="cs"/>
          <w:rtl/>
        </w:rPr>
        <w:t>فة</w:t>
      </w:r>
      <w:r>
        <w:rPr>
          <w:rFonts w:hint="eastAsia"/>
          <w:rtl/>
        </w:rPr>
        <w:t xml:space="preserve"> </w:t>
      </w:r>
      <w:r w:rsidRPr="003A4AC2">
        <w:rPr>
          <w:rtl/>
        </w:rPr>
        <w:t>ه</w:t>
      </w:r>
      <w:r>
        <w:rPr>
          <w:rFonts w:hint="cs"/>
          <w:rtl/>
        </w:rPr>
        <w:t>مة</w:t>
      </w:r>
      <w:r>
        <w:rPr>
          <w:rtl/>
        </w:rPr>
        <w:t xml:space="preserve"> </w:t>
      </w:r>
      <w:r w:rsidRPr="003A4AC2">
        <w:rPr>
          <w:rtl/>
        </w:rPr>
        <w:t xml:space="preserve">ما است. </w:t>
      </w:r>
      <w:r w:rsidRPr="003A4AC2">
        <w:rPr>
          <w:rFonts w:hint="eastAsia"/>
          <w:rtl/>
        </w:rPr>
        <w:t>هرکدام</w:t>
      </w:r>
      <w:r w:rsidRPr="003A4AC2">
        <w:rPr>
          <w:rtl/>
        </w:rPr>
        <w:t xml:space="preserve"> با</w:t>
      </w:r>
      <w:r w:rsidR="00A0575E">
        <w:rPr>
          <w:rFonts w:hint="cs"/>
          <w:rtl/>
        </w:rPr>
        <w:t>ی</w:t>
      </w:r>
      <w:r w:rsidRPr="003A4AC2">
        <w:rPr>
          <w:rFonts w:hint="eastAsia"/>
          <w:rtl/>
        </w:rPr>
        <w:t>د</w:t>
      </w:r>
      <w:r w:rsidRPr="003A4AC2">
        <w:rPr>
          <w:rtl/>
        </w:rPr>
        <w:t xml:space="preserve"> چش</w:t>
      </w:r>
      <w:r>
        <w:rPr>
          <w:rFonts w:hint="cs"/>
          <w:rtl/>
        </w:rPr>
        <w:t>مة</w:t>
      </w:r>
      <w:r>
        <w:rPr>
          <w:rtl/>
        </w:rPr>
        <w:t xml:space="preserve"> </w:t>
      </w:r>
      <w:r w:rsidRPr="003A4AC2">
        <w:rPr>
          <w:rtl/>
        </w:rPr>
        <w:t>بابرکت</w:t>
      </w:r>
      <w:r w:rsidR="00A0575E">
        <w:rPr>
          <w:rFonts w:hint="cs"/>
          <w:rtl/>
        </w:rPr>
        <w:t>ی</w:t>
      </w:r>
      <w:r w:rsidRPr="003A4AC2">
        <w:rPr>
          <w:rtl/>
        </w:rPr>
        <w:t xml:space="preserve"> از معرفت درست اسلام</w:t>
      </w:r>
      <w:r w:rsidR="00A0575E">
        <w:rPr>
          <w:rFonts w:hint="cs"/>
          <w:rtl/>
        </w:rPr>
        <w:t>ی</w:t>
      </w:r>
      <w:r w:rsidRPr="003A4AC2">
        <w:rPr>
          <w:rtl/>
        </w:rPr>
        <w:t xml:space="preserve"> و صراط مستق</w:t>
      </w:r>
      <w:r w:rsidR="00A0575E">
        <w:rPr>
          <w:rFonts w:hint="cs"/>
          <w:rtl/>
        </w:rPr>
        <w:t>ی</w:t>
      </w:r>
      <w:r w:rsidRPr="003A4AC2">
        <w:rPr>
          <w:rFonts w:hint="eastAsia"/>
          <w:rtl/>
        </w:rPr>
        <w:t>م</w:t>
      </w:r>
      <w:r w:rsidRPr="003A4AC2">
        <w:rPr>
          <w:rtl/>
        </w:rPr>
        <w:t xml:space="preserve"> اله</w:t>
      </w:r>
      <w:r w:rsidR="00A0575E">
        <w:rPr>
          <w:rFonts w:hint="cs"/>
          <w:rtl/>
        </w:rPr>
        <w:t>ی</w:t>
      </w:r>
      <w:r w:rsidRPr="003A4AC2">
        <w:rPr>
          <w:rtl/>
        </w:rPr>
        <w:t xml:space="preserve"> باش</w:t>
      </w:r>
      <w:r w:rsidR="00A0575E">
        <w:rPr>
          <w:rFonts w:hint="cs"/>
          <w:rtl/>
        </w:rPr>
        <w:t>ی</w:t>
      </w:r>
      <w:r w:rsidRPr="003A4AC2">
        <w:rPr>
          <w:rFonts w:hint="eastAsia"/>
          <w:rtl/>
        </w:rPr>
        <w:t>م</w:t>
      </w:r>
      <w:r w:rsidRPr="003A4AC2">
        <w:rPr>
          <w:rtl/>
        </w:rPr>
        <w:t xml:space="preserve">. </w:t>
      </w:r>
      <w:r w:rsidRPr="003A4AC2">
        <w:rPr>
          <w:rFonts w:hint="eastAsia"/>
          <w:rtl/>
        </w:rPr>
        <w:t>سرزنده</w:t>
      </w:r>
      <w:r w:rsidRPr="003A4AC2">
        <w:rPr>
          <w:rtl/>
        </w:rPr>
        <w:t xml:space="preserve"> و پرام</w:t>
      </w:r>
      <w:r w:rsidR="00A0575E">
        <w:rPr>
          <w:rFonts w:hint="cs"/>
          <w:rtl/>
        </w:rPr>
        <w:t>ی</w:t>
      </w:r>
      <w:r w:rsidRPr="003A4AC2">
        <w:rPr>
          <w:rFonts w:hint="eastAsia"/>
          <w:rtl/>
        </w:rPr>
        <w:t>د</w:t>
      </w:r>
      <w:r w:rsidRPr="003A4AC2">
        <w:rPr>
          <w:rtl/>
        </w:rPr>
        <w:t xml:space="preserve"> و روشن باد دل</w:t>
      </w:r>
      <w:r>
        <w:rPr>
          <w:rFonts w:hint="cs"/>
          <w:rtl/>
        </w:rPr>
        <w:t>‌</w:t>
      </w:r>
      <w:r w:rsidRPr="003A4AC2">
        <w:rPr>
          <w:rtl/>
        </w:rPr>
        <w:t>ها</w:t>
      </w:r>
      <w:r w:rsidR="00A0575E">
        <w:rPr>
          <w:rFonts w:hint="cs"/>
          <w:rtl/>
        </w:rPr>
        <w:t>ی</w:t>
      </w:r>
      <w:r w:rsidRPr="003A4AC2">
        <w:rPr>
          <w:rtl/>
        </w:rPr>
        <w:t xml:space="preserve"> پاک شما.</w:t>
      </w:r>
      <w:r>
        <w:rPr>
          <w:rFonts w:hint="cs"/>
          <w:rtl/>
        </w:rPr>
        <w:t xml:space="preserve"> </w:t>
      </w:r>
      <w:r w:rsidRPr="003A4AC2">
        <w:rPr>
          <w:rFonts w:hint="eastAsia"/>
          <w:rtl/>
        </w:rPr>
        <w:t>س</w:t>
      </w:r>
      <w:r w:rsidR="00A0575E">
        <w:rPr>
          <w:rFonts w:hint="cs"/>
          <w:rtl/>
        </w:rPr>
        <w:t>ی</w:t>
      </w:r>
      <w:r w:rsidRPr="003A4AC2">
        <w:rPr>
          <w:rFonts w:hint="eastAsia"/>
          <w:rtl/>
        </w:rPr>
        <w:t>د</w:t>
      </w:r>
      <w:r w:rsidR="000169ED">
        <w:rPr>
          <w:rFonts w:hint="cs"/>
          <w:rtl/>
        </w:rPr>
        <w:t xml:space="preserve"> </w:t>
      </w:r>
      <w:r w:rsidRPr="003A4AC2">
        <w:rPr>
          <w:rFonts w:hint="eastAsia"/>
          <w:rtl/>
        </w:rPr>
        <w:t>عل</w:t>
      </w:r>
      <w:r w:rsidR="00A0575E">
        <w:rPr>
          <w:rFonts w:hint="cs"/>
          <w:rtl/>
        </w:rPr>
        <w:t>ی</w:t>
      </w:r>
      <w:r w:rsidRPr="003A4AC2">
        <w:rPr>
          <w:rtl/>
        </w:rPr>
        <w:t xml:space="preserve"> خامنه‌ا</w:t>
      </w:r>
      <w:r w:rsidR="00A0575E">
        <w:rPr>
          <w:rFonts w:hint="cs"/>
          <w:rtl/>
        </w:rPr>
        <w:t>ی</w:t>
      </w:r>
      <w:r>
        <w:rPr>
          <w:rFonts w:hint="cs"/>
          <w:rtl/>
        </w:rPr>
        <w:t>».</w:t>
      </w:r>
      <w:r>
        <w:rPr>
          <w:rStyle w:val="FootnoteReference"/>
          <w:rtl/>
        </w:rPr>
        <w:footnoteReference w:id="64"/>
      </w:r>
    </w:p>
    <w:p w14:paraId="1920E5E6" w14:textId="7B06552F" w:rsidR="00183E93" w:rsidRPr="006D38D2" w:rsidRDefault="00711962" w:rsidP="002E6EAF">
      <w:pPr>
        <w:rPr>
          <w:rtl/>
          <w:lang w:val="x-none" w:eastAsia="x-none"/>
        </w:rPr>
      </w:pPr>
      <w:r>
        <w:rPr>
          <w:rFonts w:hint="cs"/>
          <w:rtl/>
          <w:lang w:val="x-none" w:eastAsia="x-none"/>
        </w:rPr>
        <w:t>همچن</w:t>
      </w:r>
      <w:r w:rsidR="00A0575E">
        <w:rPr>
          <w:rFonts w:hint="cs"/>
          <w:rtl/>
          <w:lang w:val="x-none" w:eastAsia="x-none"/>
        </w:rPr>
        <w:t>ی</w:t>
      </w:r>
      <w:r>
        <w:rPr>
          <w:rFonts w:hint="cs"/>
          <w:rtl/>
          <w:lang w:val="x-none" w:eastAsia="x-none"/>
        </w:rPr>
        <w:t xml:space="preserve">ن </w:t>
      </w:r>
      <w:r w:rsidR="00592D5A">
        <w:rPr>
          <w:rtl/>
          <w:lang w:val="x-none" w:eastAsia="x-none"/>
        </w:rPr>
        <w:t>رهبر شهید انقلاب امام</w:t>
      </w:r>
      <w:r w:rsidR="000F3B33">
        <w:rPr>
          <w:rtl/>
          <w:lang w:val="x-none" w:eastAsia="x-none"/>
        </w:rPr>
        <w:t xml:space="preserve"> خامنه‌ای</w:t>
      </w:r>
      <w:r w:rsidR="00183E93" w:rsidRPr="006D38D2">
        <w:rPr>
          <w:rtl/>
          <w:lang w:val="x-none" w:eastAsia="x-none"/>
        </w:rPr>
        <w:t xml:space="preserve"> در پاسخ به نام</w:t>
      </w:r>
      <w:r w:rsidR="00C921B5">
        <w:rPr>
          <w:rtl/>
          <w:lang w:val="x-none" w:eastAsia="x-none"/>
        </w:rPr>
        <w:t xml:space="preserve">ة </w:t>
      </w:r>
      <w:r w:rsidR="00A0575E">
        <w:rPr>
          <w:rFonts w:hint="cs"/>
          <w:rtl/>
          <w:lang w:val="x-none" w:eastAsia="x-none"/>
        </w:rPr>
        <w:t>ی</w:t>
      </w:r>
      <w:r w:rsidR="00183E93" w:rsidRPr="006D38D2">
        <w:rPr>
          <w:rFonts w:hint="eastAsia"/>
          <w:rtl/>
          <w:lang w:val="x-none" w:eastAsia="x-none"/>
        </w:rPr>
        <w:t>ک</w:t>
      </w:r>
      <w:r w:rsidR="00183E93" w:rsidRPr="006D38D2">
        <w:rPr>
          <w:rtl/>
          <w:lang w:val="x-none" w:eastAsia="x-none"/>
        </w:rPr>
        <w:t xml:space="preserve"> دختر نوجوان</w:t>
      </w:r>
      <w:r w:rsidR="00793E8E">
        <w:rPr>
          <w:rFonts w:hint="cs"/>
          <w:rtl/>
          <w:lang w:val="x-none" w:eastAsia="x-none"/>
        </w:rPr>
        <w:t>ِ نه ساله، هوش</w:t>
      </w:r>
      <w:r w:rsidR="00A0575E">
        <w:rPr>
          <w:rFonts w:hint="cs"/>
          <w:rtl/>
          <w:lang w:val="x-none" w:eastAsia="x-none"/>
        </w:rPr>
        <w:t>ی</w:t>
      </w:r>
      <w:r w:rsidR="00793E8E">
        <w:rPr>
          <w:rFonts w:hint="cs"/>
          <w:rtl/>
          <w:lang w:val="x-none" w:eastAsia="x-none"/>
        </w:rPr>
        <w:t>ار</w:t>
      </w:r>
      <w:r w:rsidR="00A0575E">
        <w:rPr>
          <w:rFonts w:hint="cs"/>
          <w:rtl/>
          <w:lang w:val="x-none" w:eastAsia="x-none"/>
        </w:rPr>
        <w:t>ی</w:t>
      </w:r>
      <w:r w:rsidR="00793E8E">
        <w:rPr>
          <w:rFonts w:hint="cs"/>
          <w:rtl/>
          <w:lang w:val="x-none" w:eastAsia="x-none"/>
        </w:rPr>
        <w:t xml:space="preserve"> س</w:t>
      </w:r>
      <w:r w:rsidR="00A0575E">
        <w:rPr>
          <w:rFonts w:hint="cs"/>
          <w:rtl/>
          <w:lang w:val="x-none" w:eastAsia="x-none"/>
        </w:rPr>
        <w:t>ی</w:t>
      </w:r>
      <w:r w:rsidR="00793E8E">
        <w:rPr>
          <w:rFonts w:hint="cs"/>
          <w:rtl/>
          <w:lang w:val="x-none" w:eastAsia="x-none"/>
        </w:rPr>
        <w:t>اس</w:t>
      </w:r>
      <w:r w:rsidR="00A0575E">
        <w:rPr>
          <w:rFonts w:hint="cs"/>
          <w:rtl/>
          <w:lang w:val="x-none" w:eastAsia="x-none"/>
        </w:rPr>
        <w:t>ی</w:t>
      </w:r>
      <w:r w:rsidR="00793E8E">
        <w:rPr>
          <w:rFonts w:hint="cs"/>
          <w:rtl/>
          <w:lang w:val="x-none" w:eastAsia="x-none"/>
        </w:rPr>
        <w:t xml:space="preserve"> و تلاش‌ها</w:t>
      </w:r>
      <w:r w:rsidR="00A0575E">
        <w:rPr>
          <w:rFonts w:hint="cs"/>
          <w:rtl/>
          <w:lang w:val="x-none" w:eastAsia="x-none"/>
        </w:rPr>
        <w:t>ی</w:t>
      </w:r>
      <w:r w:rsidR="00793E8E">
        <w:rPr>
          <w:rFonts w:hint="cs"/>
          <w:rtl/>
          <w:lang w:val="x-none" w:eastAsia="x-none"/>
        </w:rPr>
        <w:t xml:space="preserve"> انقلاب</w:t>
      </w:r>
      <w:r w:rsidR="00A0575E">
        <w:rPr>
          <w:rFonts w:hint="cs"/>
          <w:rtl/>
          <w:lang w:val="x-none" w:eastAsia="x-none"/>
        </w:rPr>
        <w:t>ی</w:t>
      </w:r>
      <w:r w:rsidR="00793E8E">
        <w:rPr>
          <w:rFonts w:hint="cs"/>
          <w:rtl/>
          <w:lang w:val="x-none" w:eastAsia="x-none"/>
        </w:rPr>
        <w:t xml:space="preserve"> را وظ</w:t>
      </w:r>
      <w:r w:rsidR="00A0575E">
        <w:rPr>
          <w:rFonts w:hint="cs"/>
          <w:rtl/>
          <w:lang w:val="x-none" w:eastAsia="x-none"/>
        </w:rPr>
        <w:t>ی</w:t>
      </w:r>
      <w:r w:rsidR="00793E8E">
        <w:rPr>
          <w:rFonts w:hint="cs"/>
          <w:rtl/>
          <w:lang w:val="x-none" w:eastAsia="x-none"/>
        </w:rPr>
        <w:t>فة نسل جوان دانستند و</w:t>
      </w:r>
      <w:r w:rsidR="00183E93" w:rsidRPr="006D38D2">
        <w:rPr>
          <w:rtl/>
          <w:lang w:val="x-none" w:eastAsia="x-none"/>
        </w:rPr>
        <w:t xml:space="preserve"> </w:t>
      </w:r>
      <w:r w:rsidR="00D93270">
        <w:rPr>
          <w:rtl/>
          <w:lang w:val="x-none" w:eastAsia="x-none"/>
        </w:rPr>
        <w:t xml:space="preserve">دربارة </w:t>
      </w:r>
      <w:r w:rsidR="00183E93" w:rsidRPr="006D38D2">
        <w:rPr>
          <w:rtl/>
          <w:lang w:val="x-none" w:eastAsia="x-none"/>
        </w:rPr>
        <w:t>موعد تکل</w:t>
      </w:r>
      <w:r w:rsidR="00A0575E">
        <w:rPr>
          <w:rFonts w:hint="cs"/>
          <w:rtl/>
          <w:lang w:val="x-none" w:eastAsia="x-none"/>
        </w:rPr>
        <w:t>ی</w:t>
      </w:r>
      <w:r w:rsidR="00183E93" w:rsidRPr="006D38D2">
        <w:rPr>
          <w:rFonts w:hint="eastAsia"/>
          <w:rtl/>
          <w:lang w:val="x-none" w:eastAsia="x-none"/>
        </w:rPr>
        <w:t>ف</w:t>
      </w:r>
      <w:r w:rsidR="00183E93" w:rsidRPr="006D38D2">
        <w:rPr>
          <w:rtl/>
          <w:lang w:val="x-none" w:eastAsia="x-none"/>
        </w:rPr>
        <w:t xml:space="preserve"> اله</w:t>
      </w:r>
      <w:r w:rsidR="00A0575E">
        <w:rPr>
          <w:rFonts w:hint="cs"/>
          <w:rtl/>
          <w:lang w:val="x-none" w:eastAsia="x-none"/>
        </w:rPr>
        <w:t>ی</w:t>
      </w:r>
      <w:r w:rsidR="00D93270">
        <w:rPr>
          <w:rFonts w:hint="cs"/>
          <w:rtl/>
          <w:lang w:val="x-none" w:eastAsia="x-none"/>
        </w:rPr>
        <w:t xml:space="preserve"> فرمودند:</w:t>
      </w:r>
    </w:p>
    <w:p w14:paraId="2F1AB4D1" w14:textId="391D84A5" w:rsidR="00183E93" w:rsidRDefault="00183E93" w:rsidP="002E6EAF">
      <w:pPr>
        <w:pStyle w:val="affffffff7"/>
        <w:rPr>
          <w:rtl/>
        </w:rPr>
      </w:pPr>
      <w:r w:rsidRPr="006D38D2">
        <w:rPr>
          <w:rFonts w:hint="eastAsia"/>
          <w:rtl/>
        </w:rPr>
        <w:t>«دختر</w:t>
      </w:r>
      <w:r w:rsidRPr="006D38D2">
        <w:rPr>
          <w:rtl/>
        </w:rPr>
        <w:t xml:space="preserve"> خوبم! وارد شدن به واد</w:t>
      </w:r>
      <w:r w:rsidR="00A0575E">
        <w:rPr>
          <w:rFonts w:hint="cs"/>
          <w:rtl/>
        </w:rPr>
        <w:t>ی</w:t>
      </w:r>
      <w:r w:rsidRPr="006D38D2">
        <w:rPr>
          <w:rtl/>
        </w:rPr>
        <w:t xml:space="preserve"> تکل</w:t>
      </w:r>
      <w:r w:rsidR="00A0575E">
        <w:rPr>
          <w:rFonts w:hint="cs"/>
          <w:rtl/>
        </w:rPr>
        <w:t>ی</w:t>
      </w:r>
      <w:r w:rsidRPr="006D38D2">
        <w:rPr>
          <w:rFonts w:hint="eastAsia"/>
          <w:rtl/>
        </w:rPr>
        <w:t>ف</w:t>
      </w:r>
      <w:r w:rsidRPr="006D38D2">
        <w:rPr>
          <w:rtl/>
        </w:rPr>
        <w:t xml:space="preserve"> اله</w:t>
      </w:r>
      <w:r w:rsidR="00A0575E">
        <w:rPr>
          <w:rFonts w:hint="cs"/>
          <w:rtl/>
        </w:rPr>
        <w:t>ی</w:t>
      </w:r>
      <w:r w:rsidRPr="006D38D2">
        <w:rPr>
          <w:rFonts w:hint="eastAsia"/>
          <w:rtl/>
        </w:rPr>
        <w:t>،</w:t>
      </w:r>
      <w:r w:rsidRPr="006D38D2">
        <w:rPr>
          <w:rtl/>
        </w:rPr>
        <w:t xml:space="preserve"> بر شما مبارک باد. شما اکنون مخاطب خدا</w:t>
      </w:r>
      <w:r w:rsidR="00A0575E">
        <w:rPr>
          <w:rFonts w:hint="cs"/>
          <w:rtl/>
        </w:rPr>
        <w:t>ی</w:t>
      </w:r>
      <w:r w:rsidRPr="006D38D2">
        <w:rPr>
          <w:rtl/>
        </w:rPr>
        <w:t xml:space="preserve"> بزرگ و مهربان م</w:t>
      </w:r>
      <w:r w:rsidR="00A0575E">
        <w:rPr>
          <w:rFonts w:hint="cs"/>
          <w:rtl/>
        </w:rPr>
        <w:t>ی</w:t>
      </w:r>
      <w:r w:rsidRPr="006D38D2">
        <w:rPr>
          <w:rFonts w:hint="cs"/>
          <w:rtl/>
        </w:rPr>
        <w:t>‌</w:t>
      </w:r>
      <w:r w:rsidRPr="006D38D2">
        <w:rPr>
          <w:rFonts w:hint="eastAsia"/>
          <w:rtl/>
        </w:rPr>
        <w:t>باش</w:t>
      </w:r>
      <w:r w:rsidR="00A0575E">
        <w:rPr>
          <w:rFonts w:hint="cs"/>
          <w:rtl/>
        </w:rPr>
        <w:t>ی</w:t>
      </w:r>
      <w:r w:rsidRPr="006D38D2">
        <w:rPr>
          <w:rFonts w:hint="eastAsia"/>
          <w:rtl/>
        </w:rPr>
        <w:t>د،</w:t>
      </w:r>
      <w:r w:rsidRPr="006D38D2">
        <w:rPr>
          <w:rtl/>
        </w:rPr>
        <w:t xml:space="preserve"> و ا</w:t>
      </w:r>
      <w:r w:rsidR="00A0575E">
        <w:rPr>
          <w:rFonts w:hint="cs"/>
          <w:rtl/>
        </w:rPr>
        <w:t>ی</w:t>
      </w:r>
      <w:r w:rsidRPr="006D38D2">
        <w:rPr>
          <w:rFonts w:hint="eastAsia"/>
          <w:rtl/>
        </w:rPr>
        <w:t>ن</w:t>
      </w:r>
      <w:r w:rsidRPr="006D38D2">
        <w:rPr>
          <w:rtl/>
        </w:rPr>
        <w:t xml:space="preserve"> شرف عظ</w:t>
      </w:r>
      <w:r w:rsidR="00A0575E">
        <w:rPr>
          <w:rFonts w:hint="cs"/>
          <w:rtl/>
        </w:rPr>
        <w:t>ی</w:t>
      </w:r>
      <w:r w:rsidRPr="006D38D2">
        <w:rPr>
          <w:rFonts w:hint="eastAsia"/>
          <w:rtl/>
        </w:rPr>
        <w:t>م</w:t>
      </w:r>
      <w:r w:rsidR="00A0575E">
        <w:rPr>
          <w:rFonts w:hint="cs"/>
          <w:rtl/>
        </w:rPr>
        <w:t>ی</w:t>
      </w:r>
      <w:r w:rsidRPr="006D38D2">
        <w:rPr>
          <w:rtl/>
        </w:rPr>
        <w:t xml:space="preserve"> است. سع</w:t>
      </w:r>
      <w:r w:rsidR="00A0575E">
        <w:rPr>
          <w:rFonts w:hint="cs"/>
          <w:rtl/>
        </w:rPr>
        <w:t>ی</w:t>
      </w:r>
      <w:r w:rsidRPr="006D38D2">
        <w:rPr>
          <w:rtl/>
        </w:rPr>
        <w:t xml:space="preserve"> کن</w:t>
      </w:r>
      <w:r w:rsidR="00A0575E">
        <w:rPr>
          <w:rFonts w:hint="cs"/>
          <w:rtl/>
        </w:rPr>
        <w:t>ی</w:t>
      </w:r>
      <w:r w:rsidRPr="006D38D2">
        <w:rPr>
          <w:rFonts w:hint="eastAsia"/>
          <w:rtl/>
        </w:rPr>
        <w:t>د</w:t>
      </w:r>
      <w:r w:rsidRPr="006D38D2">
        <w:rPr>
          <w:rtl/>
        </w:rPr>
        <w:t xml:space="preserve"> دستورات خدا را </w:t>
      </w:r>
      <w:r w:rsidR="00A0575E">
        <w:rPr>
          <w:rFonts w:hint="cs"/>
          <w:rtl/>
        </w:rPr>
        <w:t>ی</w:t>
      </w:r>
      <w:r w:rsidRPr="006D38D2">
        <w:rPr>
          <w:rFonts w:hint="eastAsia"/>
          <w:rtl/>
        </w:rPr>
        <w:t>اد</w:t>
      </w:r>
      <w:r w:rsidRPr="006D38D2">
        <w:rPr>
          <w:rtl/>
        </w:rPr>
        <w:t xml:space="preserve"> بگ</w:t>
      </w:r>
      <w:r w:rsidR="00A0575E">
        <w:rPr>
          <w:rFonts w:hint="cs"/>
          <w:rtl/>
        </w:rPr>
        <w:t>ی</w:t>
      </w:r>
      <w:r w:rsidRPr="006D38D2">
        <w:rPr>
          <w:rFonts w:hint="eastAsia"/>
          <w:rtl/>
        </w:rPr>
        <w:t>ر</w:t>
      </w:r>
      <w:r w:rsidR="00A0575E">
        <w:rPr>
          <w:rFonts w:hint="cs"/>
          <w:rtl/>
        </w:rPr>
        <w:t>ی</w:t>
      </w:r>
      <w:r w:rsidRPr="006D38D2">
        <w:rPr>
          <w:rFonts w:hint="eastAsia"/>
          <w:rtl/>
        </w:rPr>
        <w:t>د</w:t>
      </w:r>
      <w:r w:rsidRPr="006D38D2">
        <w:rPr>
          <w:rtl/>
        </w:rPr>
        <w:t xml:space="preserve"> و به آن عمل کن</w:t>
      </w:r>
      <w:r w:rsidR="00A0575E">
        <w:rPr>
          <w:rFonts w:hint="cs"/>
          <w:rtl/>
        </w:rPr>
        <w:t>ی</w:t>
      </w:r>
      <w:r w:rsidRPr="006D38D2">
        <w:rPr>
          <w:rFonts w:hint="eastAsia"/>
          <w:rtl/>
        </w:rPr>
        <w:t>د</w:t>
      </w:r>
      <w:r w:rsidRPr="006D38D2">
        <w:rPr>
          <w:rtl/>
        </w:rPr>
        <w:t>. ا</w:t>
      </w:r>
      <w:r w:rsidR="00A0575E">
        <w:rPr>
          <w:rFonts w:hint="cs"/>
          <w:rtl/>
        </w:rPr>
        <w:t>ی</w:t>
      </w:r>
      <w:r w:rsidRPr="006D38D2">
        <w:rPr>
          <w:rFonts w:hint="eastAsia"/>
          <w:rtl/>
        </w:rPr>
        <w:t>ن،</w:t>
      </w:r>
      <w:r w:rsidRPr="006D38D2">
        <w:rPr>
          <w:rtl/>
        </w:rPr>
        <w:t xml:space="preserve"> شما را خوشبخت و ارزشمند و مف</w:t>
      </w:r>
      <w:r w:rsidR="00A0575E">
        <w:rPr>
          <w:rFonts w:hint="cs"/>
          <w:rtl/>
        </w:rPr>
        <w:t>ی</w:t>
      </w:r>
      <w:r w:rsidRPr="006D38D2">
        <w:rPr>
          <w:rFonts w:hint="eastAsia"/>
          <w:rtl/>
        </w:rPr>
        <w:t>د</w:t>
      </w:r>
      <w:r w:rsidRPr="006D38D2">
        <w:rPr>
          <w:rtl/>
        </w:rPr>
        <w:t xml:space="preserve"> برا</w:t>
      </w:r>
      <w:r w:rsidR="00A0575E">
        <w:rPr>
          <w:rFonts w:hint="cs"/>
          <w:rtl/>
        </w:rPr>
        <w:t>ی</w:t>
      </w:r>
      <w:r w:rsidRPr="006D38D2">
        <w:rPr>
          <w:rtl/>
        </w:rPr>
        <w:t xml:space="preserve"> د</w:t>
      </w:r>
      <w:r w:rsidR="00A0575E">
        <w:rPr>
          <w:rFonts w:hint="cs"/>
          <w:rtl/>
        </w:rPr>
        <w:t>ی</w:t>
      </w:r>
      <w:r w:rsidRPr="006D38D2">
        <w:rPr>
          <w:rFonts w:hint="eastAsia"/>
          <w:rtl/>
        </w:rPr>
        <w:t>گران</w:t>
      </w:r>
      <w:r w:rsidRPr="006D38D2">
        <w:rPr>
          <w:rtl/>
        </w:rPr>
        <w:t xml:space="preserve"> خواهد کرد. رهبران اسلام </w:t>
      </w:r>
      <w:r w:rsidR="00A0575E">
        <w:rPr>
          <w:rFonts w:hint="cs"/>
          <w:rtl/>
        </w:rPr>
        <w:t>ی</w:t>
      </w:r>
      <w:r w:rsidRPr="006D38D2">
        <w:rPr>
          <w:rFonts w:hint="eastAsia"/>
          <w:rtl/>
        </w:rPr>
        <w:t>عن</w:t>
      </w:r>
      <w:r w:rsidR="00A0575E">
        <w:rPr>
          <w:rFonts w:hint="cs"/>
          <w:rtl/>
        </w:rPr>
        <w:t>ی</w:t>
      </w:r>
      <w:r w:rsidRPr="006D38D2">
        <w:rPr>
          <w:rtl/>
        </w:rPr>
        <w:t xml:space="preserve"> پ</w:t>
      </w:r>
      <w:r w:rsidR="00A0575E">
        <w:rPr>
          <w:rFonts w:hint="cs"/>
          <w:rtl/>
        </w:rPr>
        <w:t>ی</w:t>
      </w:r>
      <w:r w:rsidRPr="006D38D2">
        <w:rPr>
          <w:rFonts w:hint="eastAsia"/>
          <w:rtl/>
        </w:rPr>
        <w:t>غمبر</w:t>
      </w:r>
      <w:r w:rsidRPr="006D38D2">
        <w:rPr>
          <w:rtl/>
        </w:rPr>
        <w:t xml:space="preserve"> و ائ</w:t>
      </w:r>
      <w:r w:rsidR="00D93270">
        <w:rPr>
          <w:rFonts w:hint="cs"/>
          <w:rtl/>
        </w:rPr>
        <w:t>مة</w:t>
      </w:r>
      <w:r w:rsidR="00C921B5">
        <w:rPr>
          <w:rtl/>
        </w:rPr>
        <w:t xml:space="preserve"> </w:t>
      </w:r>
      <w:r w:rsidRPr="006D38D2">
        <w:rPr>
          <w:rtl/>
        </w:rPr>
        <w:t>معصوم</w:t>
      </w:r>
      <w:r w:rsidR="00A0575E">
        <w:rPr>
          <w:rFonts w:hint="cs"/>
          <w:rtl/>
        </w:rPr>
        <w:t>ی</w:t>
      </w:r>
      <w:r w:rsidRPr="006D38D2">
        <w:rPr>
          <w:rFonts w:hint="eastAsia"/>
          <w:rtl/>
        </w:rPr>
        <w:t>ن</w:t>
      </w:r>
      <w:r w:rsidR="000F3B33">
        <w:rPr>
          <w:rFonts w:hAnsi="ALAEM" w:cs="ALAEM" w:hint="cs"/>
          <w:rtl/>
        </w:rPr>
        <w:t>:</w:t>
      </w:r>
      <w:r w:rsidRPr="006D38D2">
        <w:rPr>
          <w:rtl/>
        </w:rPr>
        <w:t xml:space="preserve"> بهتر</w:t>
      </w:r>
      <w:r w:rsidR="00A0575E">
        <w:rPr>
          <w:rFonts w:hint="cs"/>
          <w:rtl/>
        </w:rPr>
        <w:t>ی</w:t>
      </w:r>
      <w:r w:rsidRPr="006D38D2">
        <w:rPr>
          <w:rFonts w:hint="eastAsia"/>
          <w:rtl/>
        </w:rPr>
        <w:t>ن</w:t>
      </w:r>
      <w:r w:rsidRPr="006D38D2">
        <w:rPr>
          <w:rtl/>
        </w:rPr>
        <w:t xml:space="preserve"> پ</w:t>
      </w:r>
      <w:r w:rsidR="00A0575E">
        <w:rPr>
          <w:rFonts w:hint="cs"/>
          <w:rtl/>
        </w:rPr>
        <w:t>ی</w:t>
      </w:r>
      <w:r w:rsidRPr="006D38D2">
        <w:rPr>
          <w:rFonts w:hint="eastAsia"/>
          <w:rtl/>
        </w:rPr>
        <w:t>شوا</w:t>
      </w:r>
      <w:r w:rsidR="00A0575E">
        <w:rPr>
          <w:rFonts w:hint="cs"/>
          <w:rtl/>
        </w:rPr>
        <w:t>ی</w:t>
      </w:r>
      <w:r w:rsidRPr="006D38D2">
        <w:rPr>
          <w:rFonts w:hint="eastAsia"/>
          <w:rtl/>
        </w:rPr>
        <w:t>ان‌اند؛</w:t>
      </w:r>
      <w:r w:rsidRPr="006D38D2">
        <w:rPr>
          <w:rtl/>
        </w:rPr>
        <w:t xml:space="preserve"> سع</w:t>
      </w:r>
      <w:r w:rsidR="00A0575E">
        <w:rPr>
          <w:rFonts w:hint="cs"/>
          <w:rtl/>
        </w:rPr>
        <w:t>ی</w:t>
      </w:r>
      <w:r w:rsidRPr="006D38D2">
        <w:rPr>
          <w:rtl/>
        </w:rPr>
        <w:t xml:space="preserve"> کن</w:t>
      </w:r>
      <w:r w:rsidR="00A0575E">
        <w:rPr>
          <w:rFonts w:hint="cs"/>
          <w:rtl/>
        </w:rPr>
        <w:t>ی</w:t>
      </w:r>
      <w:r w:rsidRPr="006D38D2">
        <w:rPr>
          <w:rFonts w:hint="eastAsia"/>
          <w:rtl/>
        </w:rPr>
        <w:t>د</w:t>
      </w:r>
      <w:r w:rsidRPr="006D38D2">
        <w:rPr>
          <w:rtl/>
        </w:rPr>
        <w:t xml:space="preserve"> آنها را بشناس</w:t>
      </w:r>
      <w:r w:rsidR="00A0575E">
        <w:rPr>
          <w:rFonts w:hint="cs"/>
          <w:rtl/>
        </w:rPr>
        <w:t>ی</w:t>
      </w:r>
      <w:r w:rsidRPr="006D38D2">
        <w:rPr>
          <w:rFonts w:hint="eastAsia"/>
          <w:rtl/>
        </w:rPr>
        <w:t>د</w:t>
      </w:r>
      <w:r w:rsidRPr="006D38D2">
        <w:rPr>
          <w:rtl/>
        </w:rPr>
        <w:t xml:space="preserve"> و پ</w:t>
      </w:r>
      <w:r w:rsidR="00A0575E">
        <w:rPr>
          <w:rFonts w:hint="cs"/>
          <w:rtl/>
        </w:rPr>
        <w:t>ی</w:t>
      </w:r>
      <w:r w:rsidRPr="006D38D2">
        <w:rPr>
          <w:rFonts w:hint="eastAsia"/>
          <w:rtl/>
        </w:rPr>
        <w:t>رو</w:t>
      </w:r>
      <w:r w:rsidR="00A0575E">
        <w:rPr>
          <w:rFonts w:hint="cs"/>
          <w:rtl/>
        </w:rPr>
        <w:t>ی</w:t>
      </w:r>
      <w:r w:rsidRPr="006D38D2">
        <w:rPr>
          <w:rtl/>
        </w:rPr>
        <w:t xml:space="preserve"> کن</w:t>
      </w:r>
      <w:r w:rsidR="00A0575E">
        <w:rPr>
          <w:rFonts w:hint="cs"/>
          <w:rtl/>
        </w:rPr>
        <w:t>ی</w:t>
      </w:r>
      <w:r w:rsidRPr="006D38D2">
        <w:rPr>
          <w:rFonts w:hint="eastAsia"/>
          <w:rtl/>
        </w:rPr>
        <w:t>د</w:t>
      </w:r>
      <w:r w:rsidRPr="006D38D2">
        <w:rPr>
          <w:rtl/>
        </w:rPr>
        <w:t>.</w:t>
      </w:r>
      <w:r w:rsidR="00D93270">
        <w:rPr>
          <w:rFonts w:hint="cs"/>
          <w:rtl/>
        </w:rPr>
        <w:t xml:space="preserve"> </w:t>
      </w:r>
      <w:r w:rsidRPr="006D38D2">
        <w:rPr>
          <w:rFonts w:hint="eastAsia"/>
          <w:rtl/>
        </w:rPr>
        <w:t>درس</w:t>
      </w:r>
      <w:r w:rsidRPr="006D38D2">
        <w:rPr>
          <w:rtl/>
        </w:rPr>
        <w:t xml:space="preserve"> خواندن و تهذ</w:t>
      </w:r>
      <w:r w:rsidR="00A0575E">
        <w:rPr>
          <w:rFonts w:hint="cs"/>
          <w:rtl/>
        </w:rPr>
        <w:t>ی</w:t>
      </w:r>
      <w:r w:rsidRPr="006D38D2">
        <w:rPr>
          <w:rFonts w:hint="eastAsia"/>
          <w:rtl/>
        </w:rPr>
        <w:t>ب</w:t>
      </w:r>
      <w:r w:rsidRPr="006D38D2">
        <w:rPr>
          <w:rtl/>
        </w:rPr>
        <w:t xml:space="preserve"> اخلاق و هوش</w:t>
      </w:r>
      <w:r w:rsidR="00A0575E">
        <w:rPr>
          <w:rFonts w:hint="cs"/>
          <w:rtl/>
        </w:rPr>
        <w:t>ی</w:t>
      </w:r>
      <w:r w:rsidRPr="006D38D2">
        <w:rPr>
          <w:rFonts w:hint="eastAsia"/>
          <w:rtl/>
        </w:rPr>
        <w:t>ار</w:t>
      </w:r>
      <w:r w:rsidR="00A0575E">
        <w:rPr>
          <w:rFonts w:hint="cs"/>
          <w:rtl/>
        </w:rPr>
        <w:t>ی</w:t>
      </w:r>
      <w:r w:rsidRPr="006D38D2">
        <w:rPr>
          <w:rtl/>
        </w:rPr>
        <w:t xml:space="preserve"> س</w:t>
      </w:r>
      <w:r w:rsidR="00A0575E">
        <w:rPr>
          <w:rFonts w:hint="cs"/>
          <w:rtl/>
        </w:rPr>
        <w:t>ی</w:t>
      </w:r>
      <w:r w:rsidRPr="006D38D2">
        <w:rPr>
          <w:rFonts w:hint="eastAsia"/>
          <w:rtl/>
        </w:rPr>
        <w:t>اس</w:t>
      </w:r>
      <w:r w:rsidR="00A0575E">
        <w:rPr>
          <w:rFonts w:hint="cs"/>
          <w:rtl/>
        </w:rPr>
        <w:t>ی</w:t>
      </w:r>
      <w:r w:rsidRPr="006D38D2">
        <w:rPr>
          <w:rtl/>
        </w:rPr>
        <w:t xml:space="preserve"> همراه با تلاش‌ها</w:t>
      </w:r>
      <w:r w:rsidR="00A0575E">
        <w:rPr>
          <w:rFonts w:hint="cs"/>
          <w:rtl/>
        </w:rPr>
        <w:t>ی</w:t>
      </w:r>
      <w:r w:rsidRPr="006D38D2">
        <w:rPr>
          <w:rtl/>
        </w:rPr>
        <w:t xml:space="preserve"> انقلاب</w:t>
      </w:r>
      <w:r w:rsidR="00A0575E">
        <w:rPr>
          <w:rFonts w:hint="cs"/>
          <w:rtl/>
        </w:rPr>
        <w:t>ی</w:t>
      </w:r>
      <w:r w:rsidRPr="006D38D2">
        <w:rPr>
          <w:rFonts w:hint="eastAsia"/>
          <w:rtl/>
        </w:rPr>
        <w:t>،</w:t>
      </w:r>
      <w:r w:rsidRPr="006D38D2">
        <w:rPr>
          <w:rtl/>
        </w:rPr>
        <w:t xml:space="preserve"> وظا</w:t>
      </w:r>
      <w:r w:rsidR="00A0575E">
        <w:rPr>
          <w:rFonts w:hint="cs"/>
          <w:rtl/>
        </w:rPr>
        <w:t>ی</w:t>
      </w:r>
      <w:r w:rsidRPr="006D38D2">
        <w:rPr>
          <w:rFonts w:hint="eastAsia"/>
          <w:rtl/>
        </w:rPr>
        <w:t>ف</w:t>
      </w:r>
      <w:r w:rsidR="00A0575E">
        <w:rPr>
          <w:rFonts w:hint="cs"/>
          <w:rtl/>
        </w:rPr>
        <w:t>ی</w:t>
      </w:r>
      <w:r w:rsidRPr="006D38D2">
        <w:rPr>
          <w:rtl/>
        </w:rPr>
        <w:t xml:space="preserve"> هستند که دختران و پسران ا</w:t>
      </w:r>
      <w:r w:rsidR="00A0575E">
        <w:rPr>
          <w:rFonts w:hint="cs"/>
          <w:rtl/>
        </w:rPr>
        <w:t>ی</w:t>
      </w:r>
      <w:r w:rsidRPr="006D38D2">
        <w:rPr>
          <w:rFonts w:hint="eastAsia"/>
          <w:rtl/>
        </w:rPr>
        <w:t>ن</w:t>
      </w:r>
      <w:r w:rsidRPr="006D38D2">
        <w:rPr>
          <w:rtl/>
        </w:rPr>
        <w:t xml:space="preserve"> نسل با</w:t>
      </w:r>
      <w:r w:rsidR="00A0575E">
        <w:rPr>
          <w:rFonts w:hint="cs"/>
          <w:rtl/>
        </w:rPr>
        <w:t>ی</w:t>
      </w:r>
      <w:r w:rsidRPr="006D38D2">
        <w:rPr>
          <w:rFonts w:hint="eastAsia"/>
          <w:rtl/>
        </w:rPr>
        <w:t>د</w:t>
      </w:r>
      <w:r w:rsidRPr="006D38D2">
        <w:rPr>
          <w:rtl/>
        </w:rPr>
        <w:t xml:space="preserve"> آنها را هرگز فراموش نکنند. من سالگرد مکلف شدن شما را تبر</w:t>
      </w:r>
      <w:r w:rsidR="00A0575E">
        <w:rPr>
          <w:rFonts w:hint="cs"/>
          <w:rtl/>
        </w:rPr>
        <w:t>ی</w:t>
      </w:r>
      <w:r w:rsidRPr="006D38D2">
        <w:rPr>
          <w:rFonts w:hint="eastAsia"/>
          <w:rtl/>
        </w:rPr>
        <w:t>ک</w:t>
      </w:r>
      <w:r w:rsidRPr="006D38D2">
        <w:rPr>
          <w:rtl/>
        </w:rPr>
        <w:t xml:space="preserve"> م</w:t>
      </w:r>
      <w:r w:rsidR="00A0575E">
        <w:rPr>
          <w:rFonts w:hint="cs"/>
          <w:rtl/>
        </w:rPr>
        <w:t>ی</w:t>
      </w:r>
      <w:r w:rsidRPr="006D38D2">
        <w:rPr>
          <w:rFonts w:hint="cs"/>
          <w:rtl/>
        </w:rPr>
        <w:t>‌</w:t>
      </w:r>
      <w:r w:rsidRPr="006D38D2">
        <w:rPr>
          <w:rFonts w:hint="eastAsia"/>
          <w:rtl/>
        </w:rPr>
        <w:t>گو</w:t>
      </w:r>
      <w:r w:rsidR="00A0575E">
        <w:rPr>
          <w:rFonts w:hint="cs"/>
          <w:rtl/>
        </w:rPr>
        <w:t>ی</w:t>
      </w:r>
      <w:r w:rsidRPr="006D38D2">
        <w:rPr>
          <w:rFonts w:hint="eastAsia"/>
          <w:rtl/>
        </w:rPr>
        <w:t>م</w:t>
      </w:r>
      <w:r w:rsidRPr="006D38D2">
        <w:rPr>
          <w:rtl/>
        </w:rPr>
        <w:t xml:space="preserve"> و برا</w:t>
      </w:r>
      <w:r w:rsidR="00A0575E">
        <w:rPr>
          <w:rFonts w:hint="cs"/>
          <w:rtl/>
        </w:rPr>
        <w:t>ی</w:t>
      </w:r>
      <w:r w:rsidRPr="006D38D2">
        <w:rPr>
          <w:rtl/>
        </w:rPr>
        <w:t xml:space="preserve"> شما دعا م</w:t>
      </w:r>
      <w:r w:rsidR="00A0575E">
        <w:rPr>
          <w:rFonts w:hint="cs"/>
          <w:rtl/>
        </w:rPr>
        <w:t>ی</w:t>
      </w:r>
      <w:r w:rsidRPr="006D38D2">
        <w:rPr>
          <w:rFonts w:hint="cs"/>
          <w:rtl/>
        </w:rPr>
        <w:t>‌</w:t>
      </w:r>
      <w:r w:rsidRPr="006D38D2">
        <w:rPr>
          <w:rFonts w:hint="eastAsia"/>
          <w:rtl/>
        </w:rPr>
        <w:t>کنم</w:t>
      </w:r>
      <w:r w:rsidRPr="006D38D2">
        <w:rPr>
          <w:rtl/>
        </w:rPr>
        <w:t>»</w:t>
      </w:r>
      <w:r w:rsidR="00D93270">
        <w:rPr>
          <w:rFonts w:hint="cs"/>
          <w:rtl/>
        </w:rPr>
        <w:t>.</w:t>
      </w:r>
      <w:r w:rsidR="00DB1846">
        <w:rPr>
          <w:rStyle w:val="FootnoteReference"/>
          <w:rtl/>
        </w:rPr>
        <w:footnoteReference w:id="65"/>
      </w:r>
    </w:p>
    <w:p w14:paraId="6E99E8D2" w14:textId="2D9B668D" w:rsidR="0035018C" w:rsidRDefault="0035018C" w:rsidP="002E6EAF">
      <w:pPr>
        <w:rPr>
          <w:rtl/>
          <w:lang w:val="x-none" w:eastAsia="x-none"/>
        </w:rPr>
      </w:pPr>
      <w:r>
        <w:rPr>
          <w:rFonts w:hint="cs"/>
          <w:rtl/>
        </w:rPr>
        <w:t>توجه به ا</w:t>
      </w:r>
      <w:r w:rsidR="00A0575E">
        <w:rPr>
          <w:rFonts w:hint="cs"/>
          <w:rtl/>
        </w:rPr>
        <w:t>ی</w:t>
      </w:r>
      <w:r>
        <w:rPr>
          <w:rFonts w:hint="cs"/>
          <w:rtl/>
        </w:rPr>
        <w:t>ن نکته ن</w:t>
      </w:r>
      <w:r w:rsidR="00A0575E">
        <w:rPr>
          <w:rFonts w:hint="cs"/>
          <w:rtl/>
        </w:rPr>
        <w:t>ی</w:t>
      </w:r>
      <w:r>
        <w:rPr>
          <w:rFonts w:hint="cs"/>
          <w:rtl/>
        </w:rPr>
        <w:t>ز مف</w:t>
      </w:r>
      <w:r w:rsidR="00A0575E">
        <w:rPr>
          <w:rFonts w:hint="cs"/>
          <w:rtl/>
        </w:rPr>
        <w:t>ی</w:t>
      </w:r>
      <w:r>
        <w:rPr>
          <w:rFonts w:hint="cs"/>
          <w:rtl/>
        </w:rPr>
        <w:t xml:space="preserve">د است که </w:t>
      </w:r>
      <w:r>
        <w:rPr>
          <w:rFonts w:hint="cs"/>
          <w:rtl/>
          <w:lang w:val="x-none" w:eastAsia="x-none"/>
        </w:rPr>
        <w:t>ما چه بخواه</w:t>
      </w:r>
      <w:r w:rsidR="00A0575E">
        <w:rPr>
          <w:rFonts w:hint="cs"/>
          <w:rtl/>
          <w:lang w:val="x-none" w:eastAsia="x-none"/>
        </w:rPr>
        <w:t>ی</w:t>
      </w:r>
      <w:r>
        <w:rPr>
          <w:rFonts w:hint="cs"/>
          <w:rtl/>
          <w:lang w:val="x-none" w:eastAsia="x-none"/>
        </w:rPr>
        <w:t>م و چه نخواه</w:t>
      </w:r>
      <w:r w:rsidR="00A0575E">
        <w:rPr>
          <w:rFonts w:hint="cs"/>
          <w:rtl/>
          <w:lang w:val="x-none" w:eastAsia="x-none"/>
        </w:rPr>
        <w:t>ی</w:t>
      </w:r>
      <w:r>
        <w:rPr>
          <w:rFonts w:hint="cs"/>
          <w:rtl/>
          <w:lang w:val="x-none" w:eastAsia="x-none"/>
        </w:rPr>
        <w:t>م، چه بدان</w:t>
      </w:r>
      <w:r w:rsidR="00A0575E">
        <w:rPr>
          <w:rFonts w:hint="cs"/>
          <w:rtl/>
          <w:lang w:val="x-none" w:eastAsia="x-none"/>
        </w:rPr>
        <w:t>ی</w:t>
      </w:r>
      <w:r>
        <w:rPr>
          <w:rFonts w:hint="cs"/>
          <w:rtl/>
          <w:lang w:val="x-none" w:eastAsia="x-none"/>
        </w:rPr>
        <w:t>م و چه ندان</w:t>
      </w:r>
      <w:r w:rsidR="00A0575E">
        <w:rPr>
          <w:rFonts w:hint="cs"/>
          <w:rtl/>
          <w:lang w:val="x-none" w:eastAsia="x-none"/>
        </w:rPr>
        <w:t>ی</w:t>
      </w:r>
      <w:r>
        <w:rPr>
          <w:rFonts w:hint="cs"/>
          <w:rtl/>
          <w:lang w:val="x-none" w:eastAsia="x-none"/>
        </w:rPr>
        <w:t>م در حال اثرگذار</w:t>
      </w:r>
      <w:r w:rsidR="00A0575E">
        <w:rPr>
          <w:rFonts w:hint="cs"/>
          <w:rtl/>
          <w:lang w:val="x-none" w:eastAsia="x-none"/>
        </w:rPr>
        <w:t>ی</w:t>
      </w:r>
      <w:r>
        <w:rPr>
          <w:rFonts w:hint="cs"/>
          <w:rtl/>
          <w:lang w:val="x-none" w:eastAsia="x-none"/>
        </w:rPr>
        <w:t xml:space="preserve"> و نقش‌آفر</w:t>
      </w:r>
      <w:r w:rsidR="00A0575E">
        <w:rPr>
          <w:rFonts w:hint="cs"/>
          <w:rtl/>
          <w:lang w:val="x-none" w:eastAsia="x-none"/>
        </w:rPr>
        <w:t>ی</w:t>
      </w:r>
      <w:r>
        <w:rPr>
          <w:rFonts w:hint="cs"/>
          <w:rtl/>
          <w:lang w:val="x-none" w:eastAsia="x-none"/>
        </w:rPr>
        <w:t>ن</w:t>
      </w:r>
      <w:r w:rsidR="00A0575E">
        <w:rPr>
          <w:rFonts w:hint="cs"/>
          <w:rtl/>
          <w:lang w:val="x-none" w:eastAsia="x-none"/>
        </w:rPr>
        <w:t>ی</w:t>
      </w:r>
      <w:r>
        <w:rPr>
          <w:rFonts w:hint="cs"/>
          <w:rtl/>
          <w:lang w:val="x-none" w:eastAsia="x-none"/>
        </w:rPr>
        <w:t xml:space="preserve"> بر مح</w:t>
      </w:r>
      <w:r w:rsidR="00A0575E">
        <w:rPr>
          <w:rFonts w:hint="cs"/>
          <w:rtl/>
          <w:lang w:val="x-none" w:eastAsia="x-none"/>
        </w:rPr>
        <w:t>ی</w:t>
      </w:r>
      <w:r>
        <w:rPr>
          <w:rFonts w:hint="cs"/>
          <w:rtl/>
          <w:lang w:val="x-none" w:eastAsia="x-none"/>
        </w:rPr>
        <w:t>ط پ</w:t>
      </w:r>
      <w:r w:rsidR="00A0575E">
        <w:rPr>
          <w:rFonts w:hint="cs"/>
          <w:rtl/>
          <w:lang w:val="x-none" w:eastAsia="x-none"/>
        </w:rPr>
        <w:t>ی</w:t>
      </w:r>
      <w:r>
        <w:rPr>
          <w:rFonts w:hint="cs"/>
          <w:rtl/>
          <w:lang w:val="x-none" w:eastAsia="x-none"/>
        </w:rPr>
        <w:t>رامون خود هست</w:t>
      </w:r>
      <w:r w:rsidR="00A0575E">
        <w:rPr>
          <w:rFonts w:hint="cs"/>
          <w:rtl/>
          <w:lang w:val="x-none" w:eastAsia="x-none"/>
        </w:rPr>
        <w:t>ی</w:t>
      </w:r>
      <w:r>
        <w:rPr>
          <w:rFonts w:hint="cs"/>
          <w:rtl/>
          <w:lang w:val="x-none" w:eastAsia="x-none"/>
        </w:rPr>
        <w:t xml:space="preserve">م؛ </w:t>
      </w:r>
      <w:r w:rsidR="00A0575E">
        <w:rPr>
          <w:rFonts w:hint="cs"/>
          <w:rtl/>
          <w:lang w:val="x-none" w:eastAsia="x-none"/>
        </w:rPr>
        <w:t>ی</w:t>
      </w:r>
      <w:r>
        <w:rPr>
          <w:rFonts w:hint="cs"/>
          <w:rtl/>
          <w:lang w:val="x-none" w:eastAsia="x-none"/>
        </w:rPr>
        <w:t>عن</w:t>
      </w:r>
      <w:r w:rsidR="00A0575E">
        <w:rPr>
          <w:rFonts w:hint="cs"/>
          <w:rtl/>
          <w:lang w:val="x-none" w:eastAsia="x-none"/>
        </w:rPr>
        <w:t>ی</w:t>
      </w:r>
      <w:r>
        <w:rPr>
          <w:rFonts w:hint="cs"/>
          <w:rtl/>
          <w:lang w:val="x-none" w:eastAsia="x-none"/>
        </w:rPr>
        <w:t xml:space="preserve"> کسان ز</w:t>
      </w:r>
      <w:r w:rsidR="00A0575E">
        <w:rPr>
          <w:rFonts w:hint="cs"/>
          <w:rtl/>
          <w:lang w:val="x-none" w:eastAsia="x-none"/>
        </w:rPr>
        <w:t>ی</w:t>
      </w:r>
      <w:r>
        <w:rPr>
          <w:rFonts w:hint="cs"/>
          <w:rtl/>
          <w:lang w:val="x-none" w:eastAsia="x-none"/>
        </w:rPr>
        <w:t>اد</w:t>
      </w:r>
      <w:r w:rsidR="00A0575E">
        <w:rPr>
          <w:rFonts w:hint="cs"/>
          <w:rtl/>
          <w:lang w:val="x-none" w:eastAsia="x-none"/>
        </w:rPr>
        <w:t>ی</w:t>
      </w:r>
      <w:r>
        <w:rPr>
          <w:rFonts w:hint="cs"/>
          <w:rtl/>
          <w:lang w:val="x-none" w:eastAsia="x-none"/>
        </w:rPr>
        <w:t xml:space="preserve"> تحت</w:t>
      </w:r>
      <w:r w:rsidR="009F5600">
        <w:rPr>
          <w:rFonts w:hint="cs"/>
          <w:rtl/>
          <w:lang w:val="x-none" w:eastAsia="x-none"/>
        </w:rPr>
        <w:t xml:space="preserve"> تأثیر</w:t>
      </w:r>
      <w:r>
        <w:rPr>
          <w:rFonts w:hint="cs"/>
          <w:rtl/>
          <w:lang w:val="x-none" w:eastAsia="x-none"/>
        </w:rPr>
        <w:t xml:space="preserve"> رفتار و گفتار ما قرار م</w:t>
      </w:r>
      <w:r w:rsidR="00A0575E">
        <w:rPr>
          <w:rFonts w:hint="cs"/>
          <w:rtl/>
          <w:lang w:val="x-none" w:eastAsia="x-none"/>
        </w:rPr>
        <w:t>ی</w:t>
      </w:r>
      <w:r>
        <w:rPr>
          <w:rFonts w:hint="cs"/>
          <w:rtl/>
          <w:lang w:val="x-none" w:eastAsia="x-none"/>
        </w:rPr>
        <w:t>‌گ</w:t>
      </w:r>
      <w:r w:rsidR="00A0575E">
        <w:rPr>
          <w:rFonts w:hint="cs"/>
          <w:rtl/>
          <w:lang w:val="x-none" w:eastAsia="x-none"/>
        </w:rPr>
        <w:t>ی</w:t>
      </w:r>
      <w:r>
        <w:rPr>
          <w:rFonts w:hint="cs"/>
          <w:rtl/>
          <w:lang w:val="x-none" w:eastAsia="x-none"/>
        </w:rPr>
        <w:t xml:space="preserve">رند و از ما درس </w:t>
      </w:r>
      <w:r w:rsidR="00612810">
        <w:rPr>
          <w:rFonts w:hint="cs"/>
          <w:rtl/>
          <w:lang w:val="x-none" w:eastAsia="x-none"/>
        </w:rPr>
        <w:t>می‌آموزند</w:t>
      </w:r>
      <w:r>
        <w:rPr>
          <w:rFonts w:hint="cs"/>
          <w:rtl/>
          <w:lang w:val="x-none" w:eastAsia="x-none"/>
        </w:rPr>
        <w:t>. اکنون که چن</w:t>
      </w:r>
      <w:r w:rsidR="00A0575E">
        <w:rPr>
          <w:rFonts w:hint="cs"/>
          <w:rtl/>
          <w:lang w:val="x-none" w:eastAsia="x-none"/>
        </w:rPr>
        <w:t>ی</w:t>
      </w:r>
      <w:r>
        <w:rPr>
          <w:rFonts w:hint="cs"/>
          <w:rtl/>
          <w:lang w:val="x-none" w:eastAsia="x-none"/>
        </w:rPr>
        <w:t>ن است شا</w:t>
      </w:r>
      <w:r w:rsidR="00A0575E">
        <w:rPr>
          <w:rFonts w:hint="cs"/>
          <w:rtl/>
          <w:lang w:val="x-none" w:eastAsia="x-none"/>
        </w:rPr>
        <w:t>ی</w:t>
      </w:r>
      <w:r>
        <w:rPr>
          <w:rFonts w:hint="cs"/>
          <w:rtl/>
          <w:lang w:val="x-none" w:eastAsia="x-none"/>
        </w:rPr>
        <w:t>سته است تلاش کن</w:t>
      </w:r>
      <w:r w:rsidR="00A0575E">
        <w:rPr>
          <w:rFonts w:hint="cs"/>
          <w:rtl/>
          <w:lang w:val="x-none" w:eastAsia="x-none"/>
        </w:rPr>
        <w:t>ی</w:t>
      </w:r>
      <w:r>
        <w:rPr>
          <w:rFonts w:hint="cs"/>
          <w:rtl/>
          <w:lang w:val="x-none" w:eastAsia="x-none"/>
        </w:rPr>
        <w:t>م تا نحوه و ضر</w:t>
      </w:r>
      <w:r w:rsidR="00A0575E">
        <w:rPr>
          <w:rFonts w:hint="cs"/>
          <w:rtl/>
          <w:lang w:val="x-none" w:eastAsia="x-none"/>
        </w:rPr>
        <w:t>ی</w:t>
      </w:r>
      <w:r>
        <w:rPr>
          <w:rFonts w:hint="cs"/>
          <w:rtl/>
          <w:lang w:val="x-none" w:eastAsia="x-none"/>
        </w:rPr>
        <w:t>ب اثرگذار</w:t>
      </w:r>
      <w:r w:rsidR="00A0575E">
        <w:rPr>
          <w:rFonts w:hint="cs"/>
          <w:rtl/>
          <w:lang w:val="x-none" w:eastAsia="x-none"/>
        </w:rPr>
        <w:t>ی</w:t>
      </w:r>
      <w:r>
        <w:rPr>
          <w:rFonts w:hint="cs"/>
          <w:rtl/>
          <w:lang w:val="x-none" w:eastAsia="x-none"/>
        </w:rPr>
        <w:t xml:space="preserve"> خود را مد</w:t>
      </w:r>
      <w:r w:rsidR="00A0575E">
        <w:rPr>
          <w:rFonts w:hint="cs"/>
          <w:rtl/>
          <w:lang w:val="x-none" w:eastAsia="x-none"/>
        </w:rPr>
        <w:t>ی</w:t>
      </w:r>
      <w:r>
        <w:rPr>
          <w:rFonts w:hint="cs"/>
          <w:rtl/>
          <w:lang w:val="x-none" w:eastAsia="x-none"/>
        </w:rPr>
        <w:t>ر</w:t>
      </w:r>
      <w:r w:rsidR="00A0575E">
        <w:rPr>
          <w:rFonts w:hint="cs"/>
          <w:rtl/>
          <w:lang w:val="x-none" w:eastAsia="x-none"/>
        </w:rPr>
        <w:t>ی</w:t>
      </w:r>
      <w:r>
        <w:rPr>
          <w:rFonts w:hint="cs"/>
          <w:rtl/>
          <w:lang w:val="x-none" w:eastAsia="x-none"/>
        </w:rPr>
        <w:t>ت کن</w:t>
      </w:r>
      <w:r w:rsidR="00A0575E">
        <w:rPr>
          <w:rFonts w:hint="cs"/>
          <w:rtl/>
          <w:lang w:val="x-none" w:eastAsia="x-none"/>
        </w:rPr>
        <w:t>ی</w:t>
      </w:r>
      <w:r>
        <w:rPr>
          <w:rFonts w:hint="cs"/>
          <w:rtl/>
          <w:lang w:val="x-none" w:eastAsia="x-none"/>
        </w:rPr>
        <w:t>م.</w:t>
      </w:r>
    </w:p>
    <w:p w14:paraId="25395E31" w14:textId="0396CAC7" w:rsidR="00C343E9" w:rsidRDefault="00B51E04" w:rsidP="00C13041">
      <w:pPr>
        <w:pStyle w:val="Heading2"/>
        <w:rPr>
          <w:rtl/>
        </w:rPr>
      </w:pPr>
      <w:bookmarkStart w:id="39" w:name="_Toc227067476"/>
      <w:r>
        <w:rPr>
          <w:rFonts w:hint="cs"/>
          <w:rtl/>
        </w:rPr>
        <w:t xml:space="preserve">۲.‌ </w:t>
      </w:r>
      <w:r w:rsidR="00C343E9">
        <w:rPr>
          <w:rFonts w:hint="cs"/>
          <w:rtl/>
        </w:rPr>
        <w:t>الگوی شخصیت رسالی</w:t>
      </w:r>
      <w:bookmarkEnd w:id="39"/>
    </w:p>
    <w:p w14:paraId="6FE2BF33" w14:textId="103A76E9" w:rsidR="000A2AF5" w:rsidRDefault="00C343E9" w:rsidP="00C343E9">
      <w:pPr>
        <w:rPr>
          <w:rtl/>
          <w:lang w:eastAsia="zh-CN"/>
        </w:rPr>
      </w:pPr>
      <w:r>
        <w:rPr>
          <w:rFonts w:ascii="Calibri" w:hAnsi="Calibri" w:hint="cs"/>
          <w:sz w:val="28"/>
          <w:rtl/>
        </w:rPr>
        <w:t xml:space="preserve">طلبه </w:t>
      </w:r>
      <w:r w:rsidR="00B57E6C">
        <w:rPr>
          <w:rFonts w:ascii="Calibri" w:hAnsi="Calibri" w:hint="cs"/>
          <w:sz w:val="28"/>
          <w:rtl/>
        </w:rPr>
        <w:t xml:space="preserve">باید </w:t>
      </w:r>
      <w:r>
        <w:rPr>
          <w:rFonts w:ascii="Calibri" w:hAnsi="Calibri" w:hint="cs"/>
          <w:sz w:val="28"/>
          <w:rtl/>
        </w:rPr>
        <w:t xml:space="preserve">در دوران رشد و بالندگی </w:t>
      </w:r>
      <w:r w:rsidR="00B57E6C">
        <w:rPr>
          <w:rFonts w:ascii="Calibri" w:hAnsi="Calibri" w:hint="cs"/>
          <w:sz w:val="28"/>
          <w:rtl/>
        </w:rPr>
        <w:t xml:space="preserve">خود، </w:t>
      </w:r>
      <w:r>
        <w:rPr>
          <w:rFonts w:ascii="Calibri" w:hAnsi="Calibri" w:hint="cs"/>
          <w:sz w:val="28"/>
          <w:rtl/>
        </w:rPr>
        <w:t xml:space="preserve">به شکل موازی </w:t>
      </w:r>
      <w:r w:rsidR="00B57E6C">
        <w:rPr>
          <w:rFonts w:ascii="Calibri" w:hAnsi="Calibri" w:hint="cs"/>
          <w:sz w:val="28"/>
          <w:rtl/>
        </w:rPr>
        <w:t xml:space="preserve">در سه فضیلت رشد نماید </w:t>
      </w:r>
      <w:r>
        <w:rPr>
          <w:rFonts w:ascii="Calibri" w:hAnsi="Calibri" w:hint="cs"/>
          <w:sz w:val="28"/>
          <w:rtl/>
        </w:rPr>
        <w:t xml:space="preserve">و از هیچ یک به نفع دیگری صرف‌نظر نکند. ۱. علم حوزوی، ۲. بهره‌مندی معنوی و ۳. </w:t>
      </w:r>
      <w:r>
        <w:rPr>
          <w:rFonts w:hint="cs"/>
          <w:rtl/>
          <w:lang w:eastAsia="zh-CN"/>
        </w:rPr>
        <w:t>کارآمدی اجتماعی</w:t>
      </w:r>
      <w:r w:rsidR="005626FF">
        <w:rPr>
          <w:rFonts w:hint="cs"/>
          <w:rtl/>
          <w:lang w:eastAsia="zh-CN"/>
        </w:rPr>
        <w:t xml:space="preserve"> که حاصل رسالتمندی</w:t>
      </w:r>
      <w:r w:rsidR="00F126B7">
        <w:rPr>
          <w:rFonts w:hint="cs"/>
          <w:rtl/>
          <w:lang w:eastAsia="zh-CN"/>
        </w:rPr>
        <w:t xml:space="preserve"> و نیازمند زمان‌شناسی و بصیرت</w:t>
      </w:r>
      <w:r w:rsidR="005626FF">
        <w:rPr>
          <w:rFonts w:hint="cs"/>
          <w:rtl/>
          <w:lang w:eastAsia="zh-CN"/>
        </w:rPr>
        <w:t xml:space="preserve"> است</w:t>
      </w:r>
      <w:r>
        <w:rPr>
          <w:rFonts w:hint="cs"/>
          <w:rtl/>
          <w:lang w:eastAsia="zh-CN"/>
        </w:rPr>
        <w:t>.</w:t>
      </w:r>
      <w:r>
        <w:rPr>
          <w:rStyle w:val="FootnoteReference"/>
          <w:rtl/>
          <w:lang w:eastAsia="zh-CN"/>
        </w:rPr>
        <w:footnoteReference w:id="66"/>
      </w:r>
      <w:r>
        <w:rPr>
          <w:rFonts w:hint="cs"/>
          <w:rtl/>
          <w:lang w:eastAsia="zh-CN"/>
        </w:rPr>
        <w:t xml:space="preserve"> این سه محور نصاب هویتی طلبه و آمادگی‌های او را برای ثمردهی و نقش‌آفرینی اجتماعی در دوران خدمت تأمین می‌کنند؛ بنابراین نباید با این استدلال که «تمرکز علمی یا فراغت لازم برای خودسازی معنوی از بین می‌رود» از فعالیت اجتماعی دست کشید! همان‌گونه که به خاطر رشد معنوی از علم‌آموزی صرف‌نظر نمی‌شود و به خاطر تمرکز بر علم‌آموزی از معنویت و خودسازی صرف نظر نمی‌شود</w:t>
      </w:r>
      <w:r w:rsidR="000A2AF5">
        <w:rPr>
          <w:rFonts w:hint="cs"/>
          <w:rtl/>
          <w:lang w:eastAsia="zh-CN"/>
        </w:rPr>
        <w:t>.</w:t>
      </w:r>
    </w:p>
    <w:p w14:paraId="201F12A3" w14:textId="1F4D3479" w:rsidR="00C343E9" w:rsidRDefault="00C343E9" w:rsidP="00C343E9">
      <w:pPr>
        <w:jc w:val="center"/>
        <w:rPr>
          <w:rtl/>
          <w:lang w:eastAsia="zh-CN"/>
        </w:rPr>
      </w:pPr>
      <w:r>
        <w:rPr>
          <w:noProof/>
          <w:rtl/>
          <w:lang w:val="fa-IR" w:eastAsia="zh-CN"/>
        </w:rPr>
        <w:lastRenderedPageBreak/>
        <w:drawing>
          <wp:inline distT="0" distB="0" distL="0" distR="0" wp14:anchorId="5E34F5A0" wp14:editId="30BFED64">
            <wp:extent cx="480985" cy="215000"/>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Pr>
          <w:noProof/>
          <w:rtl/>
          <w:lang w:val="fa-IR" w:eastAsia="zh-CN"/>
        </w:rPr>
        <w:drawing>
          <wp:inline distT="0" distB="0" distL="0" distR="0" wp14:anchorId="4E02EF3E" wp14:editId="61A0F629">
            <wp:extent cx="570839" cy="352719"/>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Pr>
          <w:noProof/>
          <w:rtl/>
          <w:lang w:val="fa-IR" w:eastAsia="zh-CN"/>
        </w:rPr>
        <w:drawing>
          <wp:inline distT="0" distB="0" distL="0" distR="0" wp14:anchorId="77107E86" wp14:editId="4ED2CFA4">
            <wp:extent cx="866830" cy="606906"/>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Pr="00352047">
        <w:rPr>
          <w:noProof/>
          <w:sz w:val="18"/>
          <w:szCs w:val="24"/>
          <w:rtl/>
          <w:lang w:val="fa-IR" w:eastAsia="zh-CN"/>
        </w:rPr>
        <w:drawing>
          <wp:inline distT="0" distB="0" distL="0" distR="0" wp14:anchorId="0874B540" wp14:editId="005A1698">
            <wp:extent cx="1437669" cy="1241131"/>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r>
        <w:rPr>
          <w:noProof/>
          <w:rtl/>
          <w:lang w:val="fa-IR" w:eastAsia="zh-CN"/>
        </w:rPr>
        <w:drawing>
          <wp:inline distT="0" distB="0" distL="0" distR="0" wp14:anchorId="1B217D7E" wp14:editId="6ED80E0F">
            <wp:extent cx="1707232" cy="1908083"/>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14409560" w14:textId="4ECE823D" w:rsidR="00C343E9" w:rsidRDefault="00C343E9" w:rsidP="001F0057">
      <w:pPr>
        <w:rPr>
          <w:rtl/>
          <w:lang w:eastAsia="zh-CN"/>
        </w:rPr>
      </w:pPr>
      <w:r>
        <w:rPr>
          <w:rFonts w:hint="cs"/>
          <w:rtl/>
          <w:lang w:eastAsia="zh-CN"/>
        </w:rPr>
        <w:t xml:space="preserve">هویت طلبگی حاصل این سه ضلع است و فضیلت صنفی او از معدل آنها به دست می‌آید؛ بنابراین طلبه باید در هر مرحله‌ای از رشد، در هر سه ضلع رشد کند و توازن و تعادل شخصیتی او به شکل کلی حفظ شود. کسی که در هر سه بعد به شکل متوازن رشد نکرده باشد هرچند در یکی از آنها به قله </w:t>
      </w:r>
      <w:r w:rsidR="00B57E6C">
        <w:rPr>
          <w:rFonts w:hint="cs"/>
          <w:rtl/>
          <w:lang w:eastAsia="zh-CN"/>
        </w:rPr>
        <w:t>ب</w:t>
      </w:r>
      <w:r>
        <w:rPr>
          <w:rFonts w:hint="cs"/>
          <w:rtl/>
          <w:lang w:eastAsia="zh-CN"/>
        </w:rPr>
        <w:t xml:space="preserve">رسد، شخصیت مطلوبی ندارد. به بیان دیگر در عرض این سه فضیلت، یک فضیلت دیگر نیز وجود دارد </w:t>
      </w:r>
      <w:r w:rsidR="00B57E6C">
        <w:rPr>
          <w:rFonts w:hint="cs"/>
          <w:rtl/>
          <w:lang w:eastAsia="zh-CN"/>
        </w:rPr>
        <w:t xml:space="preserve">که از هر یک به تنهایی کمتر نیست </w:t>
      </w:r>
      <w:r>
        <w:rPr>
          <w:rFonts w:hint="cs"/>
          <w:rtl/>
          <w:lang w:eastAsia="zh-CN"/>
        </w:rPr>
        <w:t xml:space="preserve">و آن فضیلت «اعتدال و توازن» است. ممکن است کسی از برخی فضایل دیگر بهره‌مند باشد ولی این فضیلت </w:t>
      </w:r>
      <w:r w:rsidR="00B57E6C">
        <w:rPr>
          <w:rFonts w:hint="cs"/>
          <w:rtl/>
          <w:lang w:eastAsia="zh-CN"/>
        </w:rPr>
        <w:t xml:space="preserve">اعتدال </w:t>
      </w:r>
      <w:r>
        <w:rPr>
          <w:rFonts w:hint="cs"/>
          <w:rtl/>
          <w:lang w:eastAsia="zh-CN"/>
        </w:rPr>
        <w:t>را نداشته باشد.</w:t>
      </w:r>
    </w:p>
    <w:p w14:paraId="0CAF4DE8" w14:textId="17A79D96" w:rsidR="00C343E9" w:rsidRDefault="006C711A" w:rsidP="00C343E9">
      <w:pPr>
        <w:jc w:val="center"/>
        <w:rPr>
          <w:rtl/>
          <w:lang w:eastAsia="zh-CN"/>
        </w:rPr>
      </w:pPr>
      <w:r>
        <w:rPr>
          <w:rFonts w:hint="cs"/>
          <w:noProof/>
          <w:rtl/>
          <w:lang w:val="fa-IR" w:eastAsia="zh-CN"/>
        </w:rPr>
        <w:drawing>
          <wp:inline distT="0" distB="0" distL="0" distR="0" wp14:anchorId="14554129" wp14:editId="540BF497">
            <wp:extent cx="2695630" cy="1463396"/>
            <wp:effectExtent l="0" t="22860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r w:rsidR="00C343E9">
        <w:rPr>
          <w:rFonts w:hint="cs"/>
          <w:noProof/>
          <w:rtl/>
          <w:lang w:val="fa-IR" w:eastAsia="zh-CN"/>
        </w:rPr>
        <w:drawing>
          <wp:inline distT="0" distB="0" distL="0" distR="0" wp14:anchorId="71A04205" wp14:editId="2C119B4D">
            <wp:extent cx="1870933" cy="1496361"/>
            <wp:effectExtent l="0" t="342900" r="16764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r w:rsidR="00C343E9">
        <w:rPr>
          <w:rFonts w:hint="cs"/>
          <w:rtl/>
          <w:lang w:eastAsia="zh-CN"/>
        </w:rPr>
        <w:t xml:space="preserve"> </w:t>
      </w:r>
    </w:p>
    <w:p w14:paraId="3C4C8271" w14:textId="78E8AE61" w:rsidR="00C343E9" w:rsidRDefault="00C343E9" w:rsidP="00C343E9">
      <w:pPr>
        <w:rPr>
          <w:rtl/>
          <w:lang w:eastAsia="zh-CN"/>
        </w:rPr>
      </w:pPr>
      <w:r>
        <w:rPr>
          <w:rFonts w:hint="cs"/>
          <w:rtl/>
          <w:lang w:eastAsia="zh-CN"/>
        </w:rPr>
        <w:t>روشن است که تنها گروه اندکی از عالمان شیعه</w:t>
      </w:r>
      <w:r w:rsidR="001F0057">
        <w:rPr>
          <w:rFonts w:hint="cs"/>
          <w:rtl/>
          <w:lang w:eastAsia="zh-CN"/>
        </w:rPr>
        <w:t>،</w:t>
      </w:r>
      <w:r>
        <w:rPr>
          <w:rFonts w:hint="cs"/>
          <w:rtl/>
          <w:lang w:eastAsia="zh-CN"/>
        </w:rPr>
        <w:t xml:space="preserve"> مانند امامین انقلاب اسلامی در نقطة اوج هر سه محور قرار دارند. الگو قرار دادن آن عالمان تنها در یکی از این سه محور</w:t>
      </w:r>
      <w:r w:rsidR="001F0057">
        <w:rPr>
          <w:rFonts w:hint="cs"/>
          <w:rtl/>
          <w:lang w:eastAsia="zh-CN"/>
        </w:rPr>
        <w:t>،</w:t>
      </w:r>
      <w:r>
        <w:rPr>
          <w:rFonts w:hint="cs"/>
          <w:rtl/>
          <w:lang w:eastAsia="zh-CN"/>
        </w:rPr>
        <w:t xml:space="preserve"> شایسته نیست. باید شخصیت جامع آنان را</w:t>
      </w:r>
      <w:r w:rsidR="005626FF">
        <w:rPr>
          <w:rFonts w:hint="cs"/>
          <w:rtl/>
          <w:lang w:eastAsia="zh-CN"/>
        </w:rPr>
        <w:t xml:space="preserve"> </w:t>
      </w:r>
      <w:r>
        <w:rPr>
          <w:rFonts w:hint="cs"/>
          <w:rtl/>
          <w:lang w:eastAsia="zh-CN"/>
        </w:rPr>
        <w:t xml:space="preserve">سرمشق بگیریم و در تصویر کامل هویتی </w:t>
      </w:r>
      <w:r w:rsidR="00B57E6C">
        <w:rPr>
          <w:rFonts w:hint="cs"/>
          <w:rtl/>
          <w:lang w:eastAsia="zh-CN"/>
        </w:rPr>
        <w:t xml:space="preserve">و تناسب اجزا </w:t>
      </w:r>
      <w:r w:rsidR="001F0057">
        <w:rPr>
          <w:rFonts w:hint="cs"/>
          <w:rtl/>
          <w:lang w:eastAsia="zh-CN"/>
        </w:rPr>
        <w:t xml:space="preserve">هم </w:t>
      </w:r>
      <w:r>
        <w:rPr>
          <w:rFonts w:hint="cs"/>
          <w:rtl/>
          <w:lang w:eastAsia="zh-CN"/>
        </w:rPr>
        <w:t>به آنها اقتدا کنیم؛ یعنی در فضیلت اعتدال و توازن نیز به آنها نزدیک شویم و در هر ترازی که هستیم معدل این سه محور در وجود ما معدل بالایی باشد. کسی که در هر سه محور، متناسب رشد کرده باشد از کسی که در یکی به سقف رسیده ولی در دو بخش دیگر مبتدی و ناقص مانده، شایسته‌تر و مفیدتر است.</w:t>
      </w:r>
      <w:r>
        <w:rPr>
          <w:rStyle w:val="FootnoteReference"/>
          <w:rtl/>
          <w:lang w:eastAsia="zh-CN"/>
        </w:rPr>
        <w:footnoteReference w:id="67"/>
      </w:r>
      <w:r>
        <w:rPr>
          <w:rFonts w:hint="cs"/>
          <w:rtl/>
          <w:lang w:eastAsia="zh-CN"/>
        </w:rPr>
        <w:t xml:space="preserve"> ممکن است کسی عالم و مجتهد بزرگی باشد یا به مراتب بالایی از معنویت فردی برسد اما در فضیلت اعتدال و توازن شخصیتی ناقص باشد. چنین کسی علی‌رغم عظمتی که در یک محور به دست آورده است الگوی کامل</w:t>
      </w:r>
      <w:r w:rsidR="00B57E6C">
        <w:rPr>
          <w:rFonts w:hint="cs"/>
          <w:rtl/>
          <w:lang w:eastAsia="zh-CN"/>
        </w:rPr>
        <w:t>ی</w:t>
      </w:r>
      <w:r>
        <w:rPr>
          <w:rFonts w:hint="cs"/>
          <w:rtl/>
          <w:lang w:eastAsia="zh-CN"/>
        </w:rPr>
        <w:t xml:space="preserve"> نیست؛ نهایت اینکه در همان یک بعد</w:t>
      </w:r>
      <w:r w:rsidR="005626FF">
        <w:rPr>
          <w:rFonts w:hint="cs"/>
          <w:rtl/>
          <w:lang w:eastAsia="zh-CN"/>
        </w:rPr>
        <w:t xml:space="preserve"> به عنوان الگو</w:t>
      </w:r>
      <w:r>
        <w:rPr>
          <w:rFonts w:hint="cs"/>
          <w:rtl/>
          <w:lang w:eastAsia="zh-CN"/>
        </w:rPr>
        <w:t xml:space="preserve"> از او استفاده می‌شود.</w:t>
      </w:r>
    </w:p>
    <w:p w14:paraId="571E112B" w14:textId="23E795FD" w:rsidR="00446738" w:rsidRDefault="00B51E04" w:rsidP="00B51E04">
      <w:pPr>
        <w:pStyle w:val="Heading1"/>
        <w:rPr>
          <w:rtl/>
        </w:rPr>
      </w:pPr>
      <w:bookmarkStart w:id="40" w:name="_Toc222003591"/>
      <w:bookmarkStart w:id="41" w:name="_Toc227067477"/>
      <w:r>
        <w:rPr>
          <w:rFonts w:hint="cs"/>
          <w:rtl/>
        </w:rPr>
        <w:lastRenderedPageBreak/>
        <w:t xml:space="preserve">فصل سوم: </w:t>
      </w:r>
      <w:r w:rsidR="00446738">
        <w:rPr>
          <w:rFonts w:hint="cs"/>
          <w:rtl/>
        </w:rPr>
        <w:t>فوا</w:t>
      </w:r>
      <w:r w:rsidR="00A0575E">
        <w:rPr>
          <w:rFonts w:hint="cs"/>
          <w:rtl/>
        </w:rPr>
        <w:t>ی</w:t>
      </w:r>
      <w:r w:rsidR="00446738">
        <w:rPr>
          <w:rFonts w:hint="cs"/>
          <w:rtl/>
        </w:rPr>
        <w:t>د رسالت</w:t>
      </w:r>
      <w:r w:rsidR="00455CEF">
        <w:rPr>
          <w:rFonts w:hint="cs"/>
          <w:rtl/>
        </w:rPr>
        <w:t>مند</w:t>
      </w:r>
      <w:r w:rsidR="00A0575E">
        <w:rPr>
          <w:rFonts w:hint="cs"/>
          <w:rtl/>
        </w:rPr>
        <w:t>ی</w:t>
      </w:r>
      <w:r w:rsidR="00446738">
        <w:rPr>
          <w:rFonts w:hint="cs"/>
          <w:rtl/>
        </w:rPr>
        <w:t xml:space="preserve"> اجتماع</w:t>
      </w:r>
      <w:r w:rsidR="00A0575E">
        <w:rPr>
          <w:rFonts w:hint="cs"/>
          <w:rtl/>
        </w:rPr>
        <w:t>ی</w:t>
      </w:r>
      <w:bookmarkEnd w:id="40"/>
      <w:bookmarkEnd w:id="41"/>
    </w:p>
    <w:p w14:paraId="6D643103" w14:textId="6DA469CE" w:rsidR="00A16A4B" w:rsidRDefault="00247753" w:rsidP="00B51E04">
      <w:pPr>
        <w:rPr>
          <w:lang w:val="x-none" w:eastAsia="x-none"/>
        </w:rPr>
      </w:pPr>
      <w:r>
        <w:rPr>
          <w:rFonts w:hint="cs"/>
          <w:rtl/>
          <w:lang w:val="x-none" w:eastAsia="x-none"/>
        </w:rPr>
        <w:t>ا</w:t>
      </w:r>
      <w:r w:rsidR="00A0575E">
        <w:rPr>
          <w:rFonts w:hint="cs"/>
          <w:rtl/>
          <w:lang w:val="x-none" w:eastAsia="x-none"/>
        </w:rPr>
        <w:t>ی</w:t>
      </w:r>
      <w:r>
        <w:rPr>
          <w:rFonts w:hint="cs"/>
          <w:rtl/>
          <w:lang w:val="x-none" w:eastAsia="x-none"/>
        </w:rPr>
        <w:t>ن ق</w:t>
      </w:r>
      <w:r w:rsidR="00A0575E">
        <w:rPr>
          <w:rFonts w:hint="cs"/>
          <w:rtl/>
          <w:lang w:val="x-none" w:eastAsia="x-none"/>
        </w:rPr>
        <w:t>ی</w:t>
      </w:r>
      <w:r>
        <w:rPr>
          <w:rFonts w:hint="cs"/>
          <w:rtl/>
          <w:lang w:val="x-none" w:eastAsia="x-none"/>
        </w:rPr>
        <w:t>ام لله، حضور اجتماع</w:t>
      </w:r>
      <w:r w:rsidR="00A0575E">
        <w:rPr>
          <w:rFonts w:hint="cs"/>
          <w:rtl/>
          <w:lang w:val="x-none" w:eastAsia="x-none"/>
        </w:rPr>
        <w:t>ی</w:t>
      </w:r>
      <w:r>
        <w:rPr>
          <w:rFonts w:hint="cs"/>
          <w:rtl/>
          <w:lang w:val="x-none" w:eastAsia="x-none"/>
        </w:rPr>
        <w:t xml:space="preserve"> و احساس تکل</w:t>
      </w:r>
      <w:r w:rsidR="00A0575E">
        <w:rPr>
          <w:rFonts w:hint="cs"/>
          <w:rtl/>
          <w:lang w:val="x-none" w:eastAsia="x-none"/>
        </w:rPr>
        <w:t>ی</w:t>
      </w:r>
      <w:r>
        <w:rPr>
          <w:rFonts w:hint="cs"/>
          <w:rtl/>
          <w:lang w:val="x-none" w:eastAsia="x-none"/>
        </w:rPr>
        <w:t>ف نسبت به مح</w:t>
      </w:r>
      <w:r w:rsidR="00A0575E">
        <w:rPr>
          <w:rFonts w:hint="cs"/>
          <w:rtl/>
          <w:lang w:val="x-none" w:eastAsia="x-none"/>
        </w:rPr>
        <w:t>ی</w:t>
      </w:r>
      <w:r>
        <w:rPr>
          <w:rFonts w:hint="cs"/>
          <w:rtl/>
          <w:lang w:val="x-none" w:eastAsia="x-none"/>
        </w:rPr>
        <w:t>ط پ</w:t>
      </w:r>
      <w:r w:rsidR="00A0575E">
        <w:rPr>
          <w:rFonts w:hint="cs"/>
          <w:rtl/>
          <w:lang w:val="x-none" w:eastAsia="x-none"/>
        </w:rPr>
        <w:t>ی</w:t>
      </w:r>
      <w:r>
        <w:rPr>
          <w:rFonts w:hint="cs"/>
          <w:rtl/>
          <w:lang w:val="x-none" w:eastAsia="x-none"/>
        </w:rPr>
        <w:t>رامون</w:t>
      </w:r>
      <w:r w:rsidR="00A0575E">
        <w:rPr>
          <w:rFonts w:hint="cs"/>
          <w:rtl/>
          <w:lang w:val="x-none" w:eastAsia="x-none"/>
        </w:rPr>
        <w:t>ی</w:t>
      </w:r>
      <w:r>
        <w:rPr>
          <w:rFonts w:hint="cs"/>
          <w:rtl/>
          <w:lang w:val="x-none" w:eastAsia="x-none"/>
        </w:rPr>
        <w:t>، هم برتر</w:t>
      </w:r>
      <w:r w:rsidR="00A0575E">
        <w:rPr>
          <w:rFonts w:hint="cs"/>
          <w:rtl/>
          <w:lang w:val="x-none" w:eastAsia="x-none"/>
        </w:rPr>
        <w:t>ی</w:t>
      </w:r>
      <w:r>
        <w:rPr>
          <w:rFonts w:hint="cs"/>
          <w:rtl/>
          <w:lang w:val="x-none" w:eastAsia="x-none"/>
        </w:rPr>
        <w:t>ن مصداق رهبان</w:t>
      </w:r>
      <w:r w:rsidR="00A0575E">
        <w:rPr>
          <w:rFonts w:hint="cs"/>
          <w:rtl/>
          <w:lang w:val="x-none" w:eastAsia="x-none"/>
        </w:rPr>
        <w:t>ی</w:t>
      </w:r>
      <w:r>
        <w:rPr>
          <w:rFonts w:hint="cs"/>
          <w:rtl/>
          <w:lang w:val="x-none" w:eastAsia="x-none"/>
        </w:rPr>
        <w:t>ت</w:t>
      </w:r>
      <w:r w:rsidR="00EC7342">
        <w:rPr>
          <w:rFonts w:hint="cs"/>
          <w:rtl/>
          <w:lang w:val="x-none" w:eastAsia="x-none"/>
        </w:rPr>
        <w:t xml:space="preserve"> امّت </w:t>
      </w:r>
      <w:r>
        <w:rPr>
          <w:rFonts w:hint="cs"/>
          <w:rtl/>
          <w:lang w:val="x-none" w:eastAsia="x-none"/>
        </w:rPr>
        <w:t>محمد</w:t>
      </w:r>
      <w:r w:rsidR="00A0575E">
        <w:rPr>
          <w:rFonts w:hint="cs"/>
          <w:rtl/>
          <w:lang w:val="x-none" w:eastAsia="x-none"/>
        </w:rPr>
        <w:t>ی</w:t>
      </w:r>
      <w:r>
        <w:rPr>
          <w:rFonts w:hAnsi="ALAEM" w:cs="ALAEM" w:hint="cs"/>
          <w:rtl/>
          <w:lang w:val="x-none" w:eastAsia="x-none"/>
        </w:rPr>
        <w:t>6</w:t>
      </w:r>
      <w:r>
        <w:rPr>
          <w:rFonts w:hint="cs"/>
          <w:rtl/>
          <w:lang w:val="x-none" w:eastAsia="x-none"/>
        </w:rPr>
        <w:t xml:space="preserve"> است و از باب خدمت به ع</w:t>
      </w:r>
      <w:r w:rsidR="00A0575E">
        <w:rPr>
          <w:rFonts w:hint="cs"/>
          <w:rtl/>
          <w:lang w:val="x-none" w:eastAsia="x-none"/>
        </w:rPr>
        <w:t>ی</w:t>
      </w:r>
      <w:r>
        <w:rPr>
          <w:rFonts w:hint="cs"/>
          <w:rtl/>
          <w:lang w:val="x-none" w:eastAsia="x-none"/>
        </w:rPr>
        <w:t xml:space="preserve">ال الله، </w:t>
      </w:r>
      <w:r w:rsidRPr="00DF5FE1">
        <w:rPr>
          <w:rFonts w:hint="cs"/>
          <w:sz w:val="28"/>
          <w:rtl/>
          <w:lang w:val="x-none" w:eastAsia="ko-KR"/>
        </w:rPr>
        <w:t>رشد معنو</w:t>
      </w:r>
      <w:r w:rsidR="00A0575E">
        <w:rPr>
          <w:rFonts w:hint="cs"/>
          <w:sz w:val="28"/>
          <w:rtl/>
          <w:lang w:val="x-none" w:eastAsia="ko-KR"/>
        </w:rPr>
        <w:t>ی</w:t>
      </w:r>
      <w:r w:rsidRPr="00DF5FE1">
        <w:rPr>
          <w:rFonts w:hint="cs"/>
          <w:sz w:val="28"/>
          <w:rtl/>
          <w:lang w:val="x-none" w:eastAsia="ko-KR"/>
        </w:rPr>
        <w:t xml:space="preserve"> </w:t>
      </w:r>
      <w:r>
        <w:rPr>
          <w:rFonts w:hint="cs"/>
          <w:sz w:val="28"/>
          <w:rtl/>
          <w:lang w:val="x-none" w:eastAsia="ko-KR"/>
        </w:rPr>
        <w:t>و ارتقا</w:t>
      </w:r>
      <w:r w:rsidR="00A0575E">
        <w:rPr>
          <w:rFonts w:hint="cs"/>
          <w:sz w:val="28"/>
          <w:rtl/>
          <w:lang w:val="x-none" w:eastAsia="ko-KR"/>
        </w:rPr>
        <w:t>ی</w:t>
      </w:r>
      <w:r>
        <w:rPr>
          <w:rFonts w:hint="cs"/>
          <w:sz w:val="28"/>
          <w:rtl/>
          <w:lang w:val="x-none" w:eastAsia="ko-KR"/>
        </w:rPr>
        <w:t xml:space="preserve"> وجود</w:t>
      </w:r>
      <w:r w:rsidR="00A0575E">
        <w:rPr>
          <w:rFonts w:hint="cs"/>
          <w:sz w:val="28"/>
          <w:rtl/>
          <w:lang w:val="x-none" w:eastAsia="ko-KR"/>
        </w:rPr>
        <w:t>ی</w:t>
      </w:r>
      <w:r>
        <w:rPr>
          <w:rFonts w:hint="cs"/>
          <w:sz w:val="28"/>
          <w:rtl/>
          <w:lang w:val="x-none" w:eastAsia="ko-KR"/>
        </w:rPr>
        <w:t xml:space="preserve"> برا</w:t>
      </w:r>
      <w:r w:rsidR="00A0575E">
        <w:rPr>
          <w:rFonts w:hint="cs"/>
          <w:sz w:val="28"/>
          <w:rtl/>
          <w:lang w:val="x-none" w:eastAsia="ko-KR"/>
        </w:rPr>
        <w:t>ی</w:t>
      </w:r>
      <w:r>
        <w:rPr>
          <w:rFonts w:hint="cs"/>
          <w:sz w:val="28"/>
          <w:rtl/>
          <w:lang w:val="x-none" w:eastAsia="ko-KR"/>
        </w:rPr>
        <w:t xml:space="preserve"> فرد پد</w:t>
      </w:r>
      <w:r w:rsidR="00A0575E">
        <w:rPr>
          <w:rFonts w:hint="cs"/>
          <w:sz w:val="28"/>
          <w:rtl/>
          <w:lang w:val="x-none" w:eastAsia="ko-KR"/>
        </w:rPr>
        <w:t>ی</w:t>
      </w:r>
      <w:r>
        <w:rPr>
          <w:rFonts w:hint="cs"/>
          <w:sz w:val="28"/>
          <w:rtl/>
          <w:lang w:val="x-none" w:eastAsia="ko-KR"/>
        </w:rPr>
        <w:t>د م</w:t>
      </w:r>
      <w:r w:rsidR="00A0575E">
        <w:rPr>
          <w:rFonts w:hint="cs"/>
          <w:sz w:val="28"/>
          <w:rtl/>
          <w:lang w:val="x-none" w:eastAsia="ko-KR"/>
        </w:rPr>
        <w:t>ی</w:t>
      </w:r>
      <w:r>
        <w:rPr>
          <w:rFonts w:hint="cs"/>
          <w:sz w:val="28"/>
          <w:rtl/>
          <w:lang w:val="x-none" w:eastAsia="ko-KR"/>
        </w:rPr>
        <w:t xml:space="preserve">‌آورد، </w:t>
      </w:r>
      <w:r w:rsidRPr="00DF5FE1">
        <w:rPr>
          <w:rFonts w:hint="cs"/>
          <w:sz w:val="28"/>
          <w:rtl/>
          <w:lang w:val="x-none" w:eastAsia="ko-KR"/>
        </w:rPr>
        <w:t>هم مهارت‌ها</w:t>
      </w:r>
      <w:r w:rsidR="00A0575E">
        <w:rPr>
          <w:rFonts w:hint="cs"/>
          <w:sz w:val="28"/>
          <w:rtl/>
          <w:lang w:val="x-none" w:eastAsia="ko-KR"/>
        </w:rPr>
        <w:t>ی</w:t>
      </w:r>
      <w:r w:rsidRPr="00DF5FE1">
        <w:rPr>
          <w:rFonts w:hint="cs"/>
          <w:sz w:val="28"/>
          <w:rtl/>
          <w:lang w:val="x-none" w:eastAsia="ko-KR"/>
        </w:rPr>
        <w:t xml:space="preserve"> اجتماع</w:t>
      </w:r>
      <w:r w:rsidR="00A0575E">
        <w:rPr>
          <w:rFonts w:hint="cs"/>
          <w:sz w:val="28"/>
          <w:rtl/>
          <w:lang w:val="x-none" w:eastAsia="ko-KR"/>
        </w:rPr>
        <w:t>ی</w:t>
      </w:r>
      <w:r w:rsidRPr="00DF5FE1">
        <w:rPr>
          <w:rFonts w:hint="cs"/>
          <w:sz w:val="28"/>
          <w:rtl/>
          <w:lang w:val="x-none" w:eastAsia="ko-KR"/>
        </w:rPr>
        <w:t xml:space="preserve"> </w:t>
      </w:r>
      <w:r>
        <w:rPr>
          <w:rFonts w:hint="cs"/>
          <w:sz w:val="28"/>
          <w:rtl/>
          <w:lang w:val="x-none" w:eastAsia="ko-KR"/>
        </w:rPr>
        <w:t xml:space="preserve">جوان </w:t>
      </w:r>
      <w:r w:rsidRPr="00DF5FE1">
        <w:rPr>
          <w:rFonts w:hint="cs"/>
          <w:sz w:val="28"/>
          <w:rtl/>
          <w:lang w:val="x-none" w:eastAsia="ko-KR"/>
        </w:rPr>
        <w:t xml:space="preserve">را </w:t>
      </w:r>
      <w:r>
        <w:rPr>
          <w:rFonts w:hint="cs"/>
          <w:sz w:val="28"/>
          <w:rtl/>
          <w:lang w:val="x-none" w:eastAsia="ko-KR"/>
        </w:rPr>
        <w:t xml:space="preserve">به مرور </w:t>
      </w:r>
      <w:r w:rsidRPr="00DF5FE1">
        <w:rPr>
          <w:rFonts w:hint="cs"/>
          <w:sz w:val="28"/>
          <w:rtl/>
          <w:lang w:val="x-none" w:eastAsia="ko-KR"/>
        </w:rPr>
        <w:t>م</w:t>
      </w:r>
      <w:r w:rsidR="00A0575E">
        <w:rPr>
          <w:rFonts w:hint="cs"/>
          <w:sz w:val="28"/>
          <w:rtl/>
          <w:lang w:val="x-none" w:eastAsia="ko-KR"/>
        </w:rPr>
        <w:t>ی</w:t>
      </w:r>
      <w:r w:rsidRPr="00DF5FE1">
        <w:rPr>
          <w:rFonts w:hint="cs"/>
          <w:sz w:val="28"/>
          <w:rtl/>
          <w:lang w:val="x-none" w:eastAsia="ko-KR"/>
        </w:rPr>
        <w:t>‌افزا</w:t>
      </w:r>
      <w:r w:rsidR="00A0575E">
        <w:rPr>
          <w:rFonts w:hint="cs"/>
          <w:sz w:val="28"/>
          <w:rtl/>
          <w:lang w:val="x-none" w:eastAsia="ko-KR"/>
        </w:rPr>
        <w:t>ی</w:t>
      </w:r>
      <w:r w:rsidRPr="00DF5FE1">
        <w:rPr>
          <w:rFonts w:hint="cs"/>
          <w:sz w:val="28"/>
          <w:rtl/>
          <w:lang w:val="x-none" w:eastAsia="ko-KR"/>
        </w:rPr>
        <w:t>د</w:t>
      </w:r>
      <w:r>
        <w:rPr>
          <w:rFonts w:hint="cs"/>
          <w:sz w:val="28"/>
          <w:rtl/>
          <w:lang w:val="x-none" w:eastAsia="ko-KR"/>
        </w:rPr>
        <w:t xml:space="preserve"> و توانا</w:t>
      </w:r>
      <w:r w:rsidR="00A0575E">
        <w:rPr>
          <w:rFonts w:hint="cs"/>
          <w:sz w:val="28"/>
          <w:rtl/>
          <w:lang w:val="x-none" w:eastAsia="ko-KR"/>
        </w:rPr>
        <w:t>یی</w:t>
      </w:r>
      <w:r>
        <w:rPr>
          <w:rFonts w:hint="cs"/>
          <w:sz w:val="28"/>
          <w:rtl/>
          <w:lang w:val="x-none" w:eastAsia="ko-KR"/>
        </w:rPr>
        <w:t>‌ها</w:t>
      </w:r>
      <w:r w:rsidR="00A0575E">
        <w:rPr>
          <w:rFonts w:hint="cs"/>
          <w:sz w:val="28"/>
          <w:rtl/>
          <w:lang w:val="x-none" w:eastAsia="ko-KR"/>
        </w:rPr>
        <w:t>ی</w:t>
      </w:r>
      <w:r>
        <w:rPr>
          <w:rFonts w:hint="cs"/>
          <w:sz w:val="28"/>
          <w:rtl/>
          <w:lang w:val="x-none" w:eastAsia="ko-KR"/>
        </w:rPr>
        <w:t xml:space="preserve"> او را بالا م</w:t>
      </w:r>
      <w:r w:rsidR="00A0575E">
        <w:rPr>
          <w:rFonts w:hint="cs"/>
          <w:sz w:val="28"/>
          <w:rtl/>
          <w:lang w:val="x-none" w:eastAsia="ko-KR"/>
        </w:rPr>
        <w:t>ی</w:t>
      </w:r>
      <w:r>
        <w:rPr>
          <w:rFonts w:hint="cs"/>
          <w:sz w:val="28"/>
          <w:rtl/>
          <w:lang w:val="x-none" w:eastAsia="ko-KR"/>
        </w:rPr>
        <w:t xml:space="preserve">‌برد، </w:t>
      </w:r>
      <w:r w:rsidRPr="00DF5FE1">
        <w:rPr>
          <w:rFonts w:hint="cs"/>
          <w:sz w:val="28"/>
          <w:rtl/>
          <w:lang w:val="x-none" w:eastAsia="ko-KR"/>
        </w:rPr>
        <w:t>هم فرصت</w:t>
      </w:r>
      <w:r w:rsidR="00A0575E">
        <w:rPr>
          <w:rFonts w:hint="cs"/>
          <w:sz w:val="28"/>
          <w:rtl/>
          <w:lang w:val="x-none" w:eastAsia="ko-KR"/>
        </w:rPr>
        <w:t>ی</w:t>
      </w:r>
      <w:r w:rsidRPr="00DF5FE1">
        <w:rPr>
          <w:rFonts w:hint="cs"/>
          <w:sz w:val="28"/>
          <w:rtl/>
          <w:lang w:val="x-none" w:eastAsia="ko-KR"/>
        </w:rPr>
        <w:t xml:space="preserve"> برا</w:t>
      </w:r>
      <w:r w:rsidR="00A0575E">
        <w:rPr>
          <w:rFonts w:hint="cs"/>
          <w:sz w:val="28"/>
          <w:rtl/>
          <w:lang w:val="x-none" w:eastAsia="ko-KR"/>
        </w:rPr>
        <w:t>ی</w:t>
      </w:r>
      <w:r w:rsidRPr="00DF5FE1">
        <w:rPr>
          <w:rFonts w:hint="cs"/>
          <w:sz w:val="28"/>
          <w:rtl/>
          <w:lang w:val="x-none" w:eastAsia="ko-KR"/>
        </w:rPr>
        <w:t xml:space="preserve"> اعمال خلاق</w:t>
      </w:r>
      <w:r w:rsidR="00A0575E">
        <w:rPr>
          <w:rFonts w:hint="cs"/>
          <w:sz w:val="28"/>
          <w:rtl/>
          <w:lang w:val="x-none" w:eastAsia="ko-KR"/>
        </w:rPr>
        <w:t>ی</w:t>
      </w:r>
      <w:r w:rsidRPr="00DF5FE1">
        <w:rPr>
          <w:rFonts w:hint="cs"/>
          <w:sz w:val="28"/>
          <w:rtl/>
          <w:lang w:val="x-none" w:eastAsia="ko-KR"/>
        </w:rPr>
        <w:t xml:space="preserve">ت </w:t>
      </w:r>
      <w:r>
        <w:rPr>
          <w:rFonts w:hint="cs"/>
          <w:sz w:val="28"/>
          <w:rtl/>
          <w:lang w:val="x-none" w:eastAsia="ko-KR"/>
        </w:rPr>
        <w:t>و شکوفا</w:t>
      </w:r>
      <w:r w:rsidR="00A0575E">
        <w:rPr>
          <w:rFonts w:hint="cs"/>
          <w:sz w:val="28"/>
          <w:rtl/>
          <w:lang w:val="x-none" w:eastAsia="ko-KR"/>
        </w:rPr>
        <w:t>یی</w:t>
      </w:r>
      <w:r>
        <w:rPr>
          <w:rFonts w:hint="cs"/>
          <w:sz w:val="28"/>
          <w:rtl/>
          <w:lang w:val="x-none" w:eastAsia="ko-KR"/>
        </w:rPr>
        <w:t xml:space="preserve"> در اخت</w:t>
      </w:r>
      <w:r w:rsidR="00A0575E">
        <w:rPr>
          <w:rFonts w:hint="cs"/>
          <w:sz w:val="28"/>
          <w:rtl/>
          <w:lang w:val="x-none" w:eastAsia="ko-KR"/>
        </w:rPr>
        <w:t>ی</w:t>
      </w:r>
      <w:r>
        <w:rPr>
          <w:rFonts w:hint="cs"/>
          <w:sz w:val="28"/>
          <w:rtl/>
          <w:lang w:val="x-none" w:eastAsia="ko-KR"/>
        </w:rPr>
        <w:t>ار او قرار م</w:t>
      </w:r>
      <w:r w:rsidR="00A0575E">
        <w:rPr>
          <w:rFonts w:hint="cs"/>
          <w:sz w:val="28"/>
          <w:rtl/>
          <w:lang w:val="x-none" w:eastAsia="ko-KR"/>
        </w:rPr>
        <w:t>ی</w:t>
      </w:r>
      <w:r>
        <w:rPr>
          <w:rFonts w:hint="cs"/>
          <w:sz w:val="28"/>
          <w:rtl/>
          <w:lang w:val="x-none" w:eastAsia="ko-KR"/>
        </w:rPr>
        <w:t xml:space="preserve">‌دهد، </w:t>
      </w:r>
      <w:r w:rsidRPr="00DF5FE1">
        <w:rPr>
          <w:rFonts w:hint="cs"/>
          <w:sz w:val="28"/>
          <w:rtl/>
          <w:lang w:val="x-none" w:eastAsia="ko-KR"/>
        </w:rPr>
        <w:t xml:space="preserve">هم </w:t>
      </w:r>
      <w:r>
        <w:rPr>
          <w:rFonts w:hint="cs"/>
          <w:sz w:val="28"/>
          <w:rtl/>
          <w:lang w:val="x-none" w:eastAsia="ko-KR"/>
        </w:rPr>
        <w:t xml:space="preserve">او را </w:t>
      </w:r>
      <w:r w:rsidRPr="00DF5FE1">
        <w:rPr>
          <w:rFonts w:hint="cs"/>
          <w:sz w:val="28"/>
          <w:rtl/>
          <w:lang w:val="x-none" w:eastAsia="ko-KR"/>
        </w:rPr>
        <w:t>با واقع</w:t>
      </w:r>
      <w:r w:rsidR="00A0575E">
        <w:rPr>
          <w:rFonts w:hint="cs"/>
          <w:sz w:val="28"/>
          <w:rtl/>
          <w:lang w:val="x-none" w:eastAsia="ko-KR"/>
        </w:rPr>
        <w:t>ی</w:t>
      </w:r>
      <w:r w:rsidRPr="00DF5FE1">
        <w:rPr>
          <w:rFonts w:hint="cs"/>
          <w:sz w:val="28"/>
          <w:rtl/>
          <w:lang w:val="x-none" w:eastAsia="ko-KR"/>
        </w:rPr>
        <w:t>ت‌ها</w:t>
      </w:r>
      <w:r w:rsidR="00A0575E">
        <w:rPr>
          <w:rFonts w:hint="cs"/>
          <w:sz w:val="28"/>
          <w:rtl/>
          <w:lang w:val="x-none" w:eastAsia="ko-KR"/>
        </w:rPr>
        <w:t>ی</w:t>
      </w:r>
      <w:r w:rsidRPr="00DF5FE1">
        <w:rPr>
          <w:rFonts w:hint="cs"/>
          <w:sz w:val="28"/>
          <w:rtl/>
          <w:lang w:val="x-none" w:eastAsia="ko-KR"/>
        </w:rPr>
        <w:t xml:space="preserve"> اجتماع</w:t>
      </w:r>
      <w:r w:rsidR="00A0575E">
        <w:rPr>
          <w:rFonts w:hint="cs"/>
          <w:sz w:val="28"/>
          <w:rtl/>
          <w:lang w:val="x-none" w:eastAsia="ko-KR"/>
        </w:rPr>
        <w:t>ی</w:t>
      </w:r>
      <w:r w:rsidRPr="00DF5FE1">
        <w:rPr>
          <w:rFonts w:hint="cs"/>
          <w:sz w:val="28"/>
          <w:rtl/>
          <w:lang w:val="x-none" w:eastAsia="ko-KR"/>
        </w:rPr>
        <w:t xml:space="preserve"> و م</w:t>
      </w:r>
      <w:r w:rsidR="00A0575E">
        <w:rPr>
          <w:rFonts w:hint="cs"/>
          <w:sz w:val="28"/>
          <w:rtl/>
          <w:lang w:val="x-none" w:eastAsia="ko-KR"/>
        </w:rPr>
        <w:t>ی</w:t>
      </w:r>
      <w:r w:rsidRPr="00DF5FE1">
        <w:rPr>
          <w:rFonts w:hint="cs"/>
          <w:sz w:val="28"/>
          <w:rtl/>
          <w:lang w:val="x-none" w:eastAsia="ko-KR"/>
        </w:rPr>
        <w:t>دان عمل آشنا م</w:t>
      </w:r>
      <w:r w:rsidR="00A0575E">
        <w:rPr>
          <w:rFonts w:hint="cs"/>
          <w:sz w:val="28"/>
          <w:rtl/>
          <w:lang w:val="x-none" w:eastAsia="ko-KR"/>
        </w:rPr>
        <w:t>ی</w:t>
      </w:r>
      <w:r w:rsidRPr="00DF5FE1">
        <w:rPr>
          <w:rFonts w:hint="cs"/>
          <w:sz w:val="28"/>
          <w:rtl/>
          <w:lang w:val="x-none" w:eastAsia="ko-KR"/>
        </w:rPr>
        <w:t xml:space="preserve">‌کند </w:t>
      </w:r>
      <w:r>
        <w:rPr>
          <w:rFonts w:hint="cs"/>
          <w:sz w:val="28"/>
          <w:rtl/>
          <w:lang w:val="x-none" w:eastAsia="ko-KR"/>
        </w:rPr>
        <w:t>و روح</w:t>
      </w:r>
      <w:r w:rsidR="00A0575E">
        <w:rPr>
          <w:rFonts w:hint="cs"/>
          <w:sz w:val="28"/>
          <w:rtl/>
          <w:lang w:val="x-none" w:eastAsia="ko-KR"/>
        </w:rPr>
        <w:t>ی</w:t>
      </w:r>
      <w:r w:rsidR="00C921B5">
        <w:rPr>
          <w:rFonts w:hint="cs"/>
          <w:sz w:val="28"/>
          <w:rtl/>
          <w:lang w:val="x-none" w:eastAsia="ko-KR"/>
        </w:rPr>
        <w:t xml:space="preserve">ة </w:t>
      </w:r>
      <w:r w:rsidRPr="00DF5FE1">
        <w:rPr>
          <w:rFonts w:hint="cs"/>
          <w:sz w:val="28"/>
          <w:rtl/>
          <w:lang w:val="x-none" w:eastAsia="ko-KR"/>
        </w:rPr>
        <w:t xml:space="preserve">توقع </w:t>
      </w:r>
      <w:r>
        <w:rPr>
          <w:rFonts w:hint="cs"/>
          <w:sz w:val="28"/>
          <w:rtl/>
          <w:lang w:val="x-none" w:eastAsia="ko-KR"/>
        </w:rPr>
        <w:t xml:space="preserve">داشتن </w:t>
      </w:r>
      <w:r w:rsidRPr="00DF5FE1">
        <w:rPr>
          <w:rFonts w:hint="cs"/>
          <w:sz w:val="28"/>
          <w:rtl/>
          <w:lang w:val="x-none" w:eastAsia="ko-KR"/>
        </w:rPr>
        <w:t>و طلبکار</w:t>
      </w:r>
      <w:r w:rsidR="00A0575E">
        <w:rPr>
          <w:rFonts w:hint="cs"/>
          <w:sz w:val="28"/>
          <w:rtl/>
          <w:lang w:val="x-none" w:eastAsia="ko-KR"/>
        </w:rPr>
        <w:t>ی</w:t>
      </w:r>
      <w:r w:rsidRPr="00DF5FE1">
        <w:rPr>
          <w:rFonts w:hint="cs"/>
          <w:sz w:val="28"/>
          <w:rtl/>
          <w:lang w:val="x-none" w:eastAsia="ko-KR"/>
        </w:rPr>
        <w:t xml:space="preserve"> را از ب</w:t>
      </w:r>
      <w:r w:rsidR="00A0575E">
        <w:rPr>
          <w:rFonts w:hint="cs"/>
          <w:sz w:val="28"/>
          <w:rtl/>
          <w:lang w:val="x-none" w:eastAsia="ko-KR"/>
        </w:rPr>
        <w:t>ی</w:t>
      </w:r>
      <w:r w:rsidRPr="00DF5FE1">
        <w:rPr>
          <w:rFonts w:hint="cs"/>
          <w:sz w:val="28"/>
          <w:rtl/>
          <w:lang w:val="x-none" w:eastAsia="ko-KR"/>
        </w:rPr>
        <w:t>ن م</w:t>
      </w:r>
      <w:r w:rsidR="00A0575E">
        <w:rPr>
          <w:rFonts w:hint="cs"/>
          <w:sz w:val="28"/>
          <w:rtl/>
          <w:lang w:val="x-none" w:eastAsia="ko-KR"/>
        </w:rPr>
        <w:t>ی</w:t>
      </w:r>
      <w:r>
        <w:rPr>
          <w:rFonts w:hint="cs"/>
          <w:sz w:val="28"/>
          <w:rtl/>
          <w:lang w:val="x-none" w:eastAsia="ko-KR"/>
        </w:rPr>
        <w:t>‌</w:t>
      </w:r>
      <w:r w:rsidRPr="00DF5FE1">
        <w:rPr>
          <w:rFonts w:hint="cs"/>
          <w:sz w:val="28"/>
          <w:rtl/>
          <w:lang w:val="x-none" w:eastAsia="ko-KR"/>
        </w:rPr>
        <w:t>برد</w:t>
      </w:r>
      <w:r>
        <w:rPr>
          <w:rFonts w:hint="cs"/>
          <w:sz w:val="28"/>
          <w:rtl/>
          <w:lang w:val="x-none" w:eastAsia="ko-KR"/>
        </w:rPr>
        <w:t xml:space="preserve">، هم </w:t>
      </w:r>
      <w:r w:rsidR="00114C1A">
        <w:rPr>
          <w:rFonts w:hint="cs"/>
          <w:sz w:val="28"/>
          <w:rtl/>
          <w:lang w:val="x-none" w:eastAsia="ko-KR"/>
        </w:rPr>
        <w:t xml:space="preserve">احتمالاً </w:t>
      </w:r>
      <w:r>
        <w:rPr>
          <w:rFonts w:hint="cs"/>
          <w:sz w:val="28"/>
          <w:rtl/>
          <w:lang w:val="x-none" w:eastAsia="ko-KR"/>
        </w:rPr>
        <w:t xml:space="preserve">از او </w:t>
      </w:r>
      <w:r w:rsidRPr="00DF5FE1">
        <w:rPr>
          <w:rFonts w:hint="cs"/>
          <w:sz w:val="28"/>
          <w:rtl/>
          <w:lang w:val="x-none" w:eastAsia="ko-KR"/>
        </w:rPr>
        <w:t>مد</w:t>
      </w:r>
      <w:r w:rsidR="00A0575E">
        <w:rPr>
          <w:rFonts w:hint="cs"/>
          <w:sz w:val="28"/>
          <w:rtl/>
          <w:lang w:val="x-none" w:eastAsia="ko-KR"/>
        </w:rPr>
        <w:t>ی</w:t>
      </w:r>
      <w:r w:rsidRPr="00DF5FE1">
        <w:rPr>
          <w:rFonts w:hint="cs"/>
          <w:sz w:val="28"/>
          <w:rtl/>
          <w:lang w:val="x-none" w:eastAsia="ko-KR"/>
        </w:rPr>
        <w:t>ر</w:t>
      </w:r>
      <w:r w:rsidR="00A0575E">
        <w:rPr>
          <w:rFonts w:hint="cs"/>
          <w:sz w:val="28"/>
          <w:rtl/>
          <w:lang w:val="x-none" w:eastAsia="ko-KR"/>
        </w:rPr>
        <w:t>ی</w:t>
      </w:r>
      <w:r w:rsidRPr="00DF5FE1">
        <w:rPr>
          <w:rFonts w:hint="cs"/>
          <w:sz w:val="28"/>
          <w:rtl/>
          <w:lang w:val="x-none" w:eastAsia="ko-KR"/>
        </w:rPr>
        <w:t xml:space="preserve"> </w:t>
      </w:r>
      <w:r>
        <w:rPr>
          <w:rFonts w:hint="cs"/>
          <w:sz w:val="28"/>
          <w:rtl/>
          <w:lang w:val="x-none" w:eastAsia="ko-KR"/>
        </w:rPr>
        <w:t>توانا و حک</w:t>
      </w:r>
      <w:r w:rsidR="00A0575E">
        <w:rPr>
          <w:rFonts w:hint="cs"/>
          <w:sz w:val="28"/>
          <w:rtl/>
          <w:lang w:val="x-none" w:eastAsia="ko-KR"/>
        </w:rPr>
        <w:t>ی</w:t>
      </w:r>
      <w:r>
        <w:rPr>
          <w:rFonts w:hint="cs"/>
          <w:sz w:val="28"/>
          <w:rtl/>
          <w:lang w:val="x-none" w:eastAsia="ko-KR"/>
        </w:rPr>
        <w:t>م برا</w:t>
      </w:r>
      <w:r w:rsidR="00A0575E">
        <w:rPr>
          <w:rFonts w:hint="cs"/>
          <w:sz w:val="28"/>
          <w:rtl/>
          <w:lang w:val="x-none" w:eastAsia="ko-KR"/>
        </w:rPr>
        <w:t>ی</w:t>
      </w:r>
      <w:r>
        <w:rPr>
          <w:rFonts w:hint="cs"/>
          <w:sz w:val="28"/>
          <w:rtl/>
          <w:lang w:val="x-none" w:eastAsia="ko-KR"/>
        </w:rPr>
        <w:t xml:space="preserve"> صحنه‌ها</w:t>
      </w:r>
      <w:r w:rsidR="00A0575E">
        <w:rPr>
          <w:rFonts w:hint="cs"/>
          <w:sz w:val="28"/>
          <w:rtl/>
          <w:lang w:val="x-none" w:eastAsia="ko-KR"/>
        </w:rPr>
        <w:t>ی</w:t>
      </w:r>
      <w:r>
        <w:rPr>
          <w:rFonts w:hint="cs"/>
          <w:sz w:val="28"/>
          <w:rtl/>
          <w:lang w:val="x-none" w:eastAsia="ko-KR"/>
        </w:rPr>
        <w:t xml:space="preserve"> سخت و تصم</w:t>
      </w:r>
      <w:r w:rsidR="00A0575E">
        <w:rPr>
          <w:rFonts w:hint="cs"/>
          <w:sz w:val="28"/>
          <w:rtl/>
          <w:lang w:val="x-none" w:eastAsia="ko-KR"/>
        </w:rPr>
        <w:t>ی</w:t>
      </w:r>
      <w:r>
        <w:rPr>
          <w:rFonts w:hint="cs"/>
          <w:sz w:val="28"/>
          <w:rtl/>
          <w:lang w:val="x-none" w:eastAsia="ko-KR"/>
        </w:rPr>
        <w:t>م‌گ</w:t>
      </w:r>
      <w:r w:rsidR="00A0575E">
        <w:rPr>
          <w:rFonts w:hint="cs"/>
          <w:sz w:val="28"/>
          <w:rtl/>
          <w:lang w:val="x-none" w:eastAsia="ko-KR"/>
        </w:rPr>
        <w:t>ی</w:t>
      </w:r>
      <w:r>
        <w:rPr>
          <w:rFonts w:hint="cs"/>
          <w:sz w:val="28"/>
          <w:rtl/>
          <w:lang w:val="x-none" w:eastAsia="ko-KR"/>
        </w:rPr>
        <w:t>ر</w:t>
      </w:r>
      <w:r w:rsidR="00A0575E">
        <w:rPr>
          <w:rFonts w:hint="cs"/>
          <w:sz w:val="28"/>
          <w:rtl/>
          <w:lang w:val="x-none" w:eastAsia="ko-KR"/>
        </w:rPr>
        <w:t>ی</w:t>
      </w:r>
      <w:r>
        <w:rPr>
          <w:rFonts w:hint="cs"/>
          <w:sz w:val="28"/>
          <w:rtl/>
          <w:lang w:val="x-none" w:eastAsia="ko-KR"/>
        </w:rPr>
        <w:t>‌ها</w:t>
      </w:r>
      <w:r w:rsidR="00A0575E">
        <w:rPr>
          <w:rFonts w:hint="cs"/>
          <w:sz w:val="28"/>
          <w:rtl/>
          <w:lang w:val="x-none" w:eastAsia="ko-KR"/>
        </w:rPr>
        <w:t>ی</w:t>
      </w:r>
      <w:r>
        <w:rPr>
          <w:rFonts w:hint="cs"/>
          <w:sz w:val="28"/>
          <w:rtl/>
          <w:lang w:val="x-none" w:eastAsia="ko-KR"/>
        </w:rPr>
        <w:t xml:space="preserve"> دشوار پد</w:t>
      </w:r>
      <w:r w:rsidR="00A0575E">
        <w:rPr>
          <w:rFonts w:hint="cs"/>
          <w:sz w:val="28"/>
          <w:rtl/>
          <w:lang w:val="x-none" w:eastAsia="ko-KR"/>
        </w:rPr>
        <w:t>ی</w:t>
      </w:r>
      <w:r>
        <w:rPr>
          <w:rFonts w:hint="cs"/>
          <w:sz w:val="28"/>
          <w:rtl/>
          <w:lang w:val="x-none" w:eastAsia="ko-KR"/>
        </w:rPr>
        <w:t>د م</w:t>
      </w:r>
      <w:r w:rsidR="00A0575E">
        <w:rPr>
          <w:rFonts w:hint="cs"/>
          <w:sz w:val="28"/>
          <w:rtl/>
          <w:lang w:val="x-none" w:eastAsia="ko-KR"/>
        </w:rPr>
        <w:t>ی</w:t>
      </w:r>
      <w:r>
        <w:rPr>
          <w:rFonts w:hint="cs"/>
          <w:sz w:val="28"/>
          <w:rtl/>
          <w:lang w:val="x-none" w:eastAsia="ko-KR"/>
        </w:rPr>
        <w:t>‌آورد. ب</w:t>
      </w:r>
      <w:r w:rsidR="00A0575E">
        <w:rPr>
          <w:rFonts w:hint="cs"/>
          <w:sz w:val="28"/>
          <w:rtl/>
          <w:lang w:val="x-none" w:eastAsia="ko-KR"/>
        </w:rPr>
        <w:t>ی</w:t>
      </w:r>
      <w:r>
        <w:rPr>
          <w:rFonts w:hint="cs"/>
          <w:sz w:val="28"/>
          <w:rtl/>
          <w:lang w:val="x-none" w:eastAsia="ko-KR"/>
        </w:rPr>
        <w:t xml:space="preserve">‌شک تا انسان </w:t>
      </w:r>
      <w:r w:rsidRPr="00DF5FE1">
        <w:rPr>
          <w:rFonts w:hint="cs"/>
          <w:sz w:val="28"/>
          <w:rtl/>
          <w:lang w:val="x-none" w:eastAsia="ko-KR"/>
        </w:rPr>
        <w:t xml:space="preserve">خود را به آب </w:t>
      </w:r>
      <w:r>
        <w:rPr>
          <w:rFonts w:hint="cs"/>
          <w:sz w:val="28"/>
          <w:rtl/>
          <w:lang w:val="x-none" w:eastAsia="ko-KR"/>
        </w:rPr>
        <w:t>ن</w:t>
      </w:r>
      <w:r w:rsidRPr="00DF5FE1">
        <w:rPr>
          <w:rFonts w:hint="cs"/>
          <w:sz w:val="28"/>
          <w:rtl/>
          <w:lang w:val="x-none" w:eastAsia="ko-KR"/>
        </w:rPr>
        <w:t xml:space="preserve">زند شنا </w:t>
      </w:r>
      <w:r>
        <w:rPr>
          <w:rFonts w:hint="cs"/>
          <w:sz w:val="28"/>
          <w:rtl/>
          <w:lang w:val="x-none" w:eastAsia="ko-KR"/>
        </w:rPr>
        <w:t>نم</w:t>
      </w:r>
      <w:r w:rsidR="00A0575E">
        <w:rPr>
          <w:rFonts w:hint="cs"/>
          <w:sz w:val="28"/>
          <w:rtl/>
          <w:lang w:val="x-none" w:eastAsia="ko-KR"/>
        </w:rPr>
        <w:t>ی</w:t>
      </w:r>
      <w:r>
        <w:rPr>
          <w:rFonts w:hint="cs"/>
          <w:sz w:val="28"/>
          <w:rtl/>
          <w:lang w:val="x-none" w:eastAsia="ko-KR"/>
        </w:rPr>
        <w:t>‌آموزد و تا در وسط م</w:t>
      </w:r>
      <w:r w:rsidR="00A0575E">
        <w:rPr>
          <w:rFonts w:hint="cs"/>
          <w:sz w:val="28"/>
          <w:rtl/>
          <w:lang w:val="x-none" w:eastAsia="ko-KR"/>
        </w:rPr>
        <w:t>ی</w:t>
      </w:r>
      <w:r>
        <w:rPr>
          <w:rFonts w:hint="cs"/>
          <w:sz w:val="28"/>
          <w:rtl/>
          <w:lang w:val="x-none" w:eastAsia="ko-KR"/>
        </w:rPr>
        <w:t>دان با مسائل ع</w:t>
      </w:r>
      <w:r w:rsidR="00A0575E">
        <w:rPr>
          <w:rFonts w:hint="cs"/>
          <w:sz w:val="28"/>
          <w:rtl/>
          <w:lang w:val="x-none" w:eastAsia="ko-KR"/>
        </w:rPr>
        <w:t>ی</w:t>
      </w:r>
      <w:r>
        <w:rPr>
          <w:rFonts w:hint="cs"/>
          <w:sz w:val="28"/>
          <w:rtl/>
          <w:lang w:val="x-none" w:eastAsia="ko-KR"/>
        </w:rPr>
        <w:t>ن</w:t>
      </w:r>
      <w:r w:rsidR="00A0575E">
        <w:rPr>
          <w:rFonts w:hint="cs"/>
          <w:sz w:val="28"/>
          <w:rtl/>
          <w:lang w:val="x-none" w:eastAsia="ko-KR"/>
        </w:rPr>
        <w:t>ی</w:t>
      </w:r>
      <w:r>
        <w:rPr>
          <w:rFonts w:hint="cs"/>
          <w:sz w:val="28"/>
          <w:rtl/>
          <w:lang w:val="x-none" w:eastAsia="ko-KR"/>
        </w:rPr>
        <w:t xml:space="preserve"> عرص</w:t>
      </w:r>
      <w:r w:rsidR="00C921B5">
        <w:rPr>
          <w:rFonts w:hint="cs"/>
          <w:sz w:val="28"/>
          <w:rtl/>
          <w:lang w:val="x-none" w:eastAsia="ko-KR"/>
        </w:rPr>
        <w:t xml:space="preserve">ة </w:t>
      </w:r>
      <w:r>
        <w:rPr>
          <w:rFonts w:hint="cs"/>
          <w:sz w:val="28"/>
          <w:rtl/>
          <w:lang w:val="x-none" w:eastAsia="ko-KR"/>
        </w:rPr>
        <w:t>واقع دست و پنجه نرم نکند روح</w:t>
      </w:r>
      <w:r w:rsidR="00A0575E">
        <w:rPr>
          <w:rFonts w:hint="cs"/>
          <w:sz w:val="28"/>
          <w:rtl/>
          <w:lang w:val="x-none" w:eastAsia="ko-KR"/>
        </w:rPr>
        <w:t>ی</w:t>
      </w:r>
      <w:r w:rsidR="00C921B5">
        <w:rPr>
          <w:rFonts w:hint="cs"/>
          <w:sz w:val="28"/>
          <w:rtl/>
          <w:lang w:val="x-none" w:eastAsia="ko-KR"/>
        </w:rPr>
        <w:t xml:space="preserve">ة </w:t>
      </w:r>
      <w:r>
        <w:rPr>
          <w:rFonts w:hint="cs"/>
          <w:sz w:val="28"/>
          <w:rtl/>
          <w:lang w:val="x-none" w:eastAsia="ko-KR"/>
        </w:rPr>
        <w:t>نازپروردگ</w:t>
      </w:r>
      <w:r w:rsidR="00A0575E">
        <w:rPr>
          <w:rFonts w:hint="cs"/>
          <w:sz w:val="28"/>
          <w:rtl/>
          <w:lang w:val="x-none" w:eastAsia="ko-KR"/>
        </w:rPr>
        <w:t>ی</w:t>
      </w:r>
      <w:r>
        <w:rPr>
          <w:rFonts w:hint="cs"/>
          <w:sz w:val="28"/>
          <w:rtl/>
          <w:lang w:val="x-none" w:eastAsia="ko-KR"/>
        </w:rPr>
        <w:t xml:space="preserve"> و عاف</w:t>
      </w:r>
      <w:r w:rsidR="00A0575E">
        <w:rPr>
          <w:rFonts w:hint="cs"/>
          <w:sz w:val="28"/>
          <w:rtl/>
          <w:lang w:val="x-none" w:eastAsia="ko-KR"/>
        </w:rPr>
        <w:t>ی</w:t>
      </w:r>
      <w:r>
        <w:rPr>
          <w:rFonts w:hint="cs"/>
          <w:sz w:val="28"/>
          <w:rtl/>
          <w:lang w:val="x-none" w:eastAsia="ko-KR"/>
        </w:rPr>
        <w:t>ت‌طلب</w:t>
      </w:r>
      <w:r w:rsidR="00A0575E">
        <w:rPr>
          <w:rFonts w:hint="cs"/>
          <w:sz w:val="28"/>
          <w:rtl/>
          <w:lang w:val="x-none" w:eastAsia="ko-KR"/>
        </w:rPr>
        <w:t>ی</w:t>
      </w:r>
      <w:r>
        <w:rPr>
          <w:rFonts w:hint="cs"/>
          <w:sz w:val="28"/>
          <w:rtl/>
          <w:lang w:val="x-none" w:eastAsia="ko-KR"/>
        </w:rPr>
        <w:t xml:space="preserve"> او از ب</w:t>
      </w:r>
      <w:r w:rsidR="00A0575E">
        <w:rPr>
          <w:rFonts w:hint="cs"/>
          <w:sz w:val="28"/>
          <w:rtl/>
          <w:lang w:val="x-none" w:eastAsia="ko-KR"/>
        </w:rPr>
        <w:t>ی</w:t>
      </w:r>
      <w:r>
        <w:rPr>
          <w:rFonts w:hint="cs"/>
          <w:sz w:val="28"/>
          <w:rtl/>
          <w:lang w:val="x-none" w:eastAsia="ko-KR"/>
        </w:rPr>
        <w:t>ن نم</w:t>
      </w:r>
      <w:r w:rsidR="00A0575E">
        <w:rPr>
          <w:rFonts w:hint="cs"/>
          <w:sz w:val="28"/>
          <w:rtl/>
          <w:lang w:val="x-none" w:eastAsia="ko-KR"/>
        </w:rPr>
        <w:t>ی</w:t>
      </w:r>
      <w:r>
        <w:rPr>
          <w:rFonts w:hint="cs"/>
          <w:sz w:val="28"/>
          <w:rtl/>
          <w:lang w:val="x-none" w:eastAsia="ko-KR"/>
        </w:rPr>
        <w:t>‌رود.</w:t>
      </w:r>
      <w:r w:rsidR="00A16A4B" w:rsidRPr="00A16A4B">
        <w:rPr>
          <w:rFonts w:hint="cs"/>
          <w:rtl/>
          <w:lang w:val="x-none" w:eastAsia="x-none"/>
        </w:rPr>
        <w:t xml:space="preserve"> </w:t>
      </w:r>
      <w:r w:rsidR="00A16A4B">
        <w:rPr>
          <w:rFonts w:hint="cs"/>
          <w:rtl/>
          <w:lang w:val="x-none" w:eastAsia="x-none"/>
        </w:rPr>
        <w:t>کاست</w:t>
      </w:r>
      <w:r w:rsidR="00A0575E">
        <w:rPr>
          <w:rFonts w:hint="cs"/>
          <w:rtl/>
          <w:lang w:val="x-none" w:eastAsia="x-none"/>
        </w:rPr>
        <w:t>ی</w:t>
      </w:r>
      <w:r w:rsidR="00A16A4B">
        <w:rPr>
          <w:rFonts w:hint="cs"/>
          <w:rtl/>
          <w:lang w:val="x-none" w:eastAsia="x-none"/>
        </w:rPr>
        <w:t>‌ها و معا</w:t>
      </w:r>
      <w:r w:rsidR="00A0575E">
        <w:rPr>
          <w:rFonts w:hint="cs"/>
          <w:rtl/>
          <w:lang w:val="x-none" w:eastAsia="x-none"/>
        </w:rPr>
        <w:t>ی</w:t>
      </w:r>
      <w:r w:rsidR="00A16A4B">
        <w:rPr>
          <w:rFonts w:hint="cs"/>
          <w:rtl/>
          <w:lang w:val="x-none" w:eastAsia="x-none"/>
        </w:rPr>
        <w:t xml:space="preserve">ب </w:t>
      </w:r>
      <w:r w:rsidR="00A16A4B" w:rsidRPr="00D75318">
        <w:rPr>
          <w:rFonts w:hint="cs"/>
          <w:rtl/>
          <w:lang w:val="x-none" w:eastAsia="x-none"/>
        </w:rPr>
        <w:t xml:space="preserve">انسان </w:t>
      </w:r>
      <w:r w:rsidR="00A16A4B">
        <w:rPr>
          <w:rFonts w:hint="cs"/>
          <w:rtl/>
          <w:lang w:val="x-none" w:eastAsia="x-none"/>
        </w:rPr>
        <w:t>ن</w:t>
      </w:r>
      <w:r w:rsidR="00A0575E">
        <w:rPr>
          <w:rFonts w:hint="cs"/>
          <w:rtl/>
          <w:lang w:val="x-none" w:eastAsia="x-none"/>
        </w:rPr>
        <w:t>ی</w:t>
      </w:r>
      <w:r w:rsidR="00A16A4B">
        <w:rPr>
          <w:rFonts w:hint="cs"/>
          <w:rtl/>
          <w:lang w:val="x-none" w:eastAsia="x-none"/>
        </w:rPr>
        <w:t xml:space="preserve">ز </w:t>
      </w:r>
      <w:r w:rsidR="00A16A4B" w:rsidRPr="00D75318">
        <w:rPr>
          <w:rFonts w:hint="cs"/>
          <w:rtl/>
          <w:lang w:val="x-none" w:eastAsia="x-none"/>
        </w:rPr>
        <w:t xml:space="preserve">در </w:t>
      </w:r>
      <w:r w:rsidR="00A16A4B">
        <w:rPr>
          <w:rFonts w:hint="cs"/>
          <w:rtl/>
          <w:lang w:val="x-none" w:eastAsia="x-none"/>
        </w:rPr>
        <w:t>ح</w:t>
      </w:r>
      <w:r w:rsidR="00A0575E">
        <w:rPr>
          <w:rFonts w:hint="cs"/>
          <w:rtl/>
          <w:lang w:val="x-none" w:eastAsia="x-none"/>
        </w:rPr>
        <w:t>ی</w:t>
      </w:r>
      <w:r w:rsidR="00A16A4B">
        <w:rPr>
          <w:rFonts w:hint="cs"/>
          <w:rtl/>
          <w:lang w:val="x-none" w:eastAsia="x-none"/>
        </w:rPr>
        <w:t xml:space="preserve">ن انجام </w:t>
      </w:r>
      <w:r w:rsidR="00A16A4B" w:rsidRPr="00D75318">
        <w:rPr>
          <w:rFonts w:hint="cs"/>
          <w:rtl/>
          <w:lang w:val="x-none" w:eastAsia="x-none"/>
        </w:rPr>
        <w:t xml:space="preserve">کار </w:t>
      </w:r>
      <w:r w:rsidR="00A16A4B">
        <w:rPr>
          <w:rFonts w:hint="cs"/>
          <w:rtl/>
          <w:lang w:val="x-none" w:eastAsia="x-none"/>
        </w:rPr>
        <w:t>جد</w:t>
      </w:r>
      <w:r w:rsidR="00A0575E">
        <w:rPr>
          <w:rFonts w:hint="cs"/>
          <w:rtl/>
          <w:lang w:val="x-none" w:eastAsia="x-none"/>
        </w:rPr>
        <w:t>ی</w:t>
      </w:r>
      <w:r w:rsidR="00A16A4B">
        <w:rPr>
          <w:rFonts w:hint="cs"/>
          <w:rtl/>
          <w:lang w:val="x-none" w:eastAsia="x-none"/>
        </w:rPr>
        <w:t xml:space="preserve"> </w:t>
      </w:r>
      <w:r w:rsidR="00A16A4B" w:rsidRPr="00D75318">
        <w:rPr>
          <w:rFonts w:hint="cs"/>
          <w:rtl/>
          <w:lang w:val="x-none" w:eastAsia="x-none"/>
        </w:rPr>
        <w:t>معلوم م</w:t>
      </w:r>
      <w:r w:rsidR="00A0575E">
        <w:rPr>
          <w:rFonts w:hint="cs"/>
          <w:rtl/>
          <w:lang w:val="x-none" w:eastAsia="x-none"/>
        </w:rPr>
        <w:t>ی</w:t>
      </w:r>
      <w:r w:rsidR="00A16A4B" w:rsidRPr="00D75318">
        <w:rPr>
          <w:rFonts w:hint="cs"/>
          <w:rtl/>
          <w:lang w:val="x-none" w:eastAsia="x-none"/>
        </w:rPr>
        <w:t xml:space="preserve">‌شود. </w:t>
      </w:r>
      <w:r w:rsidR="00A16A4B">
        <w:rPr>
          <w:rFonts w:hint="cs"/>
          <w:rtl/>
          <w:lang w:val="x-none" w:eastAsia="x-none"/>
        </w:rPr>
        <w:t>املا</w:t>
      </w:r>
      <w:r w:rsidR="00A0575E">
        <w:rPr>
          <w:rFonts w:hint="cs"/>
          <w:rtl/>
          <w:lang w:val="x-none" w:eastAsia="x-none"/>
        </w:rPr>
        <w:t>ی</w:t>
      </w:r>
      <w:r w:rsidR="00A16A4B">
        <w:rPr>
          <w:rFonts w:hint="cs"/>
          <w:rtl/>
          <w:lang w:val="x-none" w:eastAsia="x-none"/>
        </w:rPr>
        <w:t xml:space="preserve"> </w:t>
      </w:r>
      <w:r w:rsidR="00A16A4B" w:rsidRPr="00D75318">
        <w:rPr>
          <w:rFonts w:hint="cs"/>
          <w:rtl/>
          <w:lang w:val="x-none" w:eastAsia="x-none"/>
        </w:rPr>
        <w:t>نانوشته غلط ندارد</w:t>
      </w:r>
      <w:r w:rsidR="00A16A4B">
        <w:rPr>
          <w:rFonts w:hint="cs"/>
          <w:rtl/>
          <w:lang w:val="x-none" w:eastAsia="x-none"/>
        </w:rPr>
        <w:t xml:space="preserve"> و </w:t>
      </w:r>
      <w:r w:rsidR="00A16A4B" w:rsidRPr="00D75318">
        <w:rPr>
          <w:rFonts w:hint="cs"/>
          <w:rtl/>
          <w:lang w:val="x-none" w:eastAsia="x-none"/>
        </w:rPr>
        <w:t xml:space="preserve">تا </w:t>
      </w:r>
      <w:r w:rsidR="00A16A4B">
        <w:rPr>
          <w:rFonts w:hint="cs"/>
          <w:rtl/>
          <w:lang w:val="x-none" w:eastAsia="x-none"/>
        </w:rPr>
        <w:t>کس</w:t>
      </w:r>
      <w:r w:rsidR="00A0575E">
        <w:rPr>
          <w:rFonts w:hint="cs"/>
          <w:rtl/>
          <w:lang w:val="x-none" w:eastAsia="x-none"/>
        </w:rPr>
        <w:t>ی</w:t>
      </w:r>
      <w:r w:rsidR="00A16A4B">
        <w:rPr>
          <w:rFonts w:hint="cs"/>
          <w:rtl/>
          <w:lang w:val="x-none" w:eastAsia="x-none"/>
        </w:rPr>
        <w:t xml:space="preserve"> به م</w:t>
      </w:r>
      <w:r w:rsidR="00A0575E">
        <w:rPr>
          <w:rFonts w:hint="cs"/>
          <w:rtl/>
          <w:lang w:val="x-none" w:eastAsia="x-none"/>
        </w:rPr>
        <w:t>ی</w:t>
      </w:r>
      <w:r w:rsidR="00A16A4B">
        <w:rPr>
          <w:rFonts w:hint="cs"/>
          <w:rtl/>
          <w:lang w:val="x-none" w:eastAsia="x-none"/>
        </w:rPr>
        <w:t>دان ن</w:t>
      </w:r>
      <w:r w:rsidR="00A0575E">
        <w:rPr>
          <w:rFonts w:hint="cs"/>
          <w:rtl/>
          <w:lang w:val="x-none" w:eastAsia="x-none"/>
        </w:rPr>
        <w:t>ی</w:t>
      </w:r>
      <w:r w:rsidR="00A16A4B">
        <w:rPr>
          <w:rFonts w:hint="cs"/>
          <w:rtl/>
          <w:lang w:val="x-none" w:eastAsia="x-none"/>
        </w:rPr>
        <w:t>ا</w:t>
      </w:r>
      <w:r w:rsidR="00A0575E">
        <w:rPr>
          <w:rFonts w:hint="cs"/>
          <w:rtl/>
          <w:lang w:val="x-none" w:eastAsia="x-none"/>
        </w:rPr>
        <w:t>ی</w:t>
      </w:r>
      <w:r w:rsidR="00A16A4B">
        <w:rPr>
          <w:rFonts w:hint="cs"/>
          <w:rtl/>
          <w:lang w:val="x-none" w:eastAsia="x-none"/>
        </w:rPr>
        <w:t xml:space="preserve">د </w:t>
      </w:r>
      <w:r w:rsidR="00A16A4B" w:rsidRPr="00D75318">
        <w:rPr>
          <w:rFonts w:hint="cs"/>
          <w:rtl/>
          <w:lang w:val="x-none" w:eastAsia="x-none"/>
        </w:rPr>
        <w:t>ع</w:t>
      </w:r>
      <w:r w:rsidR="00A0575E">
        <w:rPr>
          <w:rFonts w:hint="cs"/>
          <w:rtl/>
          <w:lang w:val="x-none" w:eastAsia="x-none"/>
        </w:rPr>
        <w:t>ی</w:t>
      </w:r>
      <w:r w:rsidR="00A16A4B" w:rsidRPr="00D75318">
        <w:rPr>
          <w:rFonts w:hint="cs"/>
          <w:rtl/>
          <w:lang w:val="x-none" w:eastAsia="x-none"/>
        </w:rPr>
        <w:t>ب و هنرش</w:t>
      </w:r>
      <w:r w:rsidR="00A16A4B">
        <w:rPr>
          <w:rFonts w:hint="cs"/>
          <w:rtl/>
          <w:lang w:val="x-none" w:eastAsia="x-none"/>
        </w:rPr>
        <w:t xml:space="preserve"> نهفته باق</w:t>
      </w:r>
      <w:r w:rsidR="00A0575E">
        <w:rPr>
          <w:rFonts w:hint="cs"/>
          <w:rtl/>
          <w:lang w:val="x-none" w:eastAsia="x-none"/>
        </w:rPr>
        <w:t>ی</w:t>
      </w:r>
      <w:r w:rsidR="00A16A4B">
        <w:rPr>
          <w:rFonts w:hint="cs"/>
          <w:rtl/>
          <w:lang w:val="x-none" w:eastAsia="x-none"/>
        </w:rPr>
        <w:t xml:space="preserve"> م</w:t>
      </w:r>
      <w:r w:rsidR="00A0575E">
        <w:rPr>
          <w:rFonts w:hint="cs"/>
          <w:rtl/>
          <w:lang w:val="x-none" w:eastAsia="x-none"/>
        </w:rPr>
        <w:t>ی</w:t>
      </w:r>
      <w:r w:rsidR="00A16A4B">
        <w:rPr>
          <w:rFonts w:hint="cs"/>
          <w:rtl/>
          <w:lang w:val="x-none" w:eastAsia="x-none"/>
        </w:rPr>
        <w:t>‌ماند</w:t>
      </w:r>
      <w:r w:rsidR="00A16A4B" w:rsidRPr="00D75318">
        <w:rPr>
          <w:rFonts w:hint="cs"/>
          <w:rtl/>
          <w:lang w:val="x-none" w:eastAsia="x-none"/>
        </w:rPr>
        <w:t xml:space="preserve">. </w:t>
      </w:r>
      <w:r w:rsidR="00A16A4B">
        <w:rPr>
          <w:rFonts w:hint="cs"/>
          <w:rtl/>
          <w:lang w:val="x-none" w:eastAsia="x-none"/>
        </w:rPr>
        <w:t>عمدة رشد انسان در ح</w:t>
      </w:r>
      <w:r w:rsidR="00A0575E">
        <w:rPr>
          <w:rFonts w:hint="cs"/>
          <w:rtl/>
          <w:lang w:val="x-none" w:eastAsia="x-none"/>
        </w:rPr>
        <w:t>ی</w:t>
      </w:r>
      <w:r w:rsidR="00A16A4B">
        <w:rPr>
          <w:rFonts w:hint="cs"/>
          <w:rtl/>
          <w:lang w:val="x-none" w:eastAsia="x-none"/>
        </w:rPr>
        <w:t>ن انجام کار و با پذ</w:t>
      </w:r>
      <w:r w:rsidR="00A0575E">
        <w:rPr>
          <w:rFonts w:hint="cs"/>
          <w:rtl/>
          <w:lang w:val="x-none" w:eastAsia="x-none"/>
        </w:rPr>
        <w:t>ی</w:t>
      </w:r>
      <w:r w:rsidR="00A16A4B">
        <w:rPr>
          <w:rFonts w:hint="cs"/>
          <w:rtl/>
          <w:lang w:val="x-none" w:eastAsia="x-none"/>
        </w:rPr>
        <w:t>رش مستق</w:t>
      </w:r>
      <w:r w:rsidR="00A0575E">
        <w:rPr>
          <w:rFonts w:hint="cs"/>
          <w:rtl/>
          <w:lang w:val="x-none" w:eastAsia="x-none"/>
        </w:rPr>
        <w:t>ی</w:t>
      </w:r>
      <w:r w:rsidR="00A16A4B">
        <w:rPr>
          <w:rFonts w:hint="cs"/>
          <w:rtl/>
          <w:lang w:val="x-none" w:eastAsia="x-none"/>
        </w:rPr>
        <w:t>م مسئول</w:t>
      </w:r>
      <w:r w:rsidR="00A0575E">
        <w:rPr>
          <w:rFonts w:hint="cs"/>
          <w:rtl/>
          <w:lang w:val="x-none" w:eastAsia="x-none"/>
        </w:rPr>
        <w:t>ی</w:t>
      </w:r>
      <w:r w:rsidR="00A16A4B">
        <w:rPr>
          <w:rFonts w:hint="cs"/>
          <w:rtl/>
          <w:lang w:val="x-none" w:eastAsia="x-none"/>
        </w:rPr>
        <w:t>ت حاصل م</w:t>
      </w:r>
      <w:r w:rsidR="00A0575E">
        <w:rPr>
          <w:rFonts w:hint="cs"/>
          <w:rtl/>
          <w:lang w:val="x-none" w:eastAsia="x-none"/>
        </w:rPr>
        <w:t>ی</w:t>
      </w:r>
      <w:r w:rsidR="00A16A4B">
        <w:rPr>
          <w:rFonts w:hint="cs"/>
          <w:rtl/>
          <w:lang w:val="x-none" w:eastAsia="x-none"/>
        </w:rPr>
        <w:t>‌شود.</w:t>
      </w:r>
    </w:p>
    <w:p w14:paraId="4E936F22" w14:textId="0E7A4430" w:rsidR="00906C45" w:rsidRDefault="00906C45" w:rsidP="00B51E04">
      <w:pPr>
        <w:rPr>
          <w:rStyle w:val="olivedate"/>
          <w:rtl/>
        </w:rPr>
      </w:pPr>
      <w:r>
        <w:rPr>
          <w:rStyle w:val="olivedate"/>
          <w:rFonts w:hint="cs"/>
          <w:rtl/>
        </w:rPr>
        <w:t>به شهادت تجربه، طلبه‌ا</w:t>
      </w:r>
      <w:r w:rsidR="00A0575E">
        <w:rPr>
          <w:rStyle w:val="olivedate"/>
          <w:rFonts w:hint="cs"/>
          <w:rtl/>
        </w:rPr>
        <w:t>ی</w:t>
      </w:r>
      <w:r>
        <w:rPr>
          <w:rStyle w:val="olivedate"/>
          <w:rFonts w:hint="cs"/>
          <w:rtl/>
        </w:rPr>
        <w:t xml:space="preserve"> که در دوران طلبگ</w:t>
      </w:r>
      <w:r w:rsidR="00A0575E">
        <w:rPr>
          <w:rStyle w:val="olivedate"/>
          <w:rFonts w:hint="cs"/>
          <w:rtl/>
        </w:rPr>
        <w:t>ی</w:t>
      </w:r>
      <w:r>
        <w:rPr>
          <w:rStyle w:val="olivedate"/>
          <w:rFonts w:hint="cs"/>
          <w:rtl/>
        </w:rPr>
        <w:t xml:space="preserve"> به مح</w:t>
      </w:r>
      <w:r w:rsidR="00A0575E">
        <w:rPr>
          <w:rStyle w:val="olivedate"/>
          <w:rFonts w:hint="cs"/>
          <w:rtl/>
        </w:rPr>
        <w:t>ی</w:t>
      </w:r>
      <w:r>
        <w:rPr>
          <w:rStyle w:val="olivedate"/>
          <w:rFonts w:hint="cs"/>
          <w:rtl/>
        </w:rPr>
        <w:t>ط پ</w:t>
      </w:r>
      <w:r w:rsidR="00A0575E">
        <w:rPr>
          <w:rStyle w:val="olivedate"/>
          <w:rFonts w:hint="cs"/>
          <w:rtl/>
        </w:rPr>
        <w:t>ی</w:t>
      </w:r>
      <w:r>
        <w:rPr>
          <w:rStyle w:val="olivedate"/>
          <w:rFonts w:hint="cs"/>
          <w:rtl/>
        </w:rPr>
        <w:t>رامون خود واکنش نشان م</w:t>
      </w:r>
      <w:r w:rsidR="00A0575E">
        <w:rPr>
          <w:rStyle w:val="olivedate"/>
          <w:rFonts w:hint="cs"/>
          <w:rtl/>
        </w:rPr>
        <w:t>ی</w:t>
      </w:r>
      <w:r>
        <w:rPr>
          <w:rStyle w:val="olivedate"/>
          <w:rFonts w:hint="cs"/>
          <w:rtl/>
        </w:rPr>
        <w:t>‌دهد و مشق احساس مسئول</w:t>
      </w:r>
      <w:r w:rsidR="00A0575E">
        <w:rPr>
          <w:rStyle w:val="olivedate"/>
          <w:rFonts w:hint="cs"/>
          <w:rtl/>
        </w:rPr>
        <w:t>ی</w:t>
      </w:r>
      <w:r>
        <w:rPr>
          <w:rStyle w:val="olivedate"/>
          <w:rFonts w:hint="cs"/>
          <w:rtl/>
        </w:rPr>
        <w:t>ت اجتماع</w:t>
      </w:r>
      <w:r w:rsidR="00A0575E">
        <w:rPr>
          <w:rStyle w:val="olivedate"/>
          <w:rFonts w:hint="cs"/>
          <w:rtl/>
        </w:rPr>
        <w:t>ی</w:t>
      </w:r>
      <w:r>
        <w:rPr>
          <w:rStyle w:val="olivedate"/>
          <w:rFonts w:hint="cs"/>
          <w:rtl/>
        </w:rPr>
        <w:t xml:space="preserve"> م</w:t>
      </w:r>
      <w:r w:rsidR="00A0575E">
        <w:rPr>
          <w:rStyle w:val="olivedate"/>
          <w:rFonts w:hint="cs"/>
          <w:rtl/>
        </w:rPr>
        <w:t>ی</w:t>
      </w:r>
      <w:r>
        <w:rPr>
          <w:rStyle w:val="olivedate"/>
          <w:rFonts w:hint="cs"/>
          <w:rtl/>
        </w:rPr>
        <w:t>‌کند هم جامع‌تر و بانشاط‌تر بار م</w:t>
      </w:r>
      <w:r w:rsidR="00A0575E">
        <w:rPr>
          <w:rStyle w:val="olivedate"/>
          <w:rFonts w:hint="cs"/>
          <w:rtl/>
        </w:rPr>
        <w:t>ی</w:t>
      </w:r>
      <w:r>
        <w:rPr>
          <w:rStyle w:val="olivedate"/>
          <w:rFonts w:hint="cs"/>
          <w:rtl/>
        </w:rPr>
        <w:t>‌آ</w:t>
      </w:r>
      <w:r w:rsidR="00A0575E">
        <w:rPr>
          <w:rStyle w:val="olivedate"/>
          <w:rFonts w:hint="cs"/>
          <w:rtl/>
        </w:rPr>
        <w:t>ی</w:t>
      </w:r>
      <w:r>
        <w:rPr>
          <w:rStyle w:val="olivedate"/>
          <w:rFonts w:hint="cs"/>
          <w:rtl/>
        </w:rPr>
        <w:t>د</w:t>
      </w:r>
      <w:r w:rsidR="006F6CE6">
        <w:rPr>
          <w:rStyle w:val="olivedate"/>
          <w:rFonts w:hint="cs"/>
          <w:rtl/>
        </w:rPr>
        <w:t>،</w:t>
      </w:r>
      <w:r>
        <w:rPr>
          <w:rStyle w:val="olivedate"/>
          <w:rFonts w:hint="cs"/>
          <w:rtl/>
        </w:rPr>
        <w:t xml:space="preserve"> هم در روابط اجتماع</w:t>
      </w:r>
      <w:r w:rsidR="00A0575E">
        <w:rPr>
          <w:rStyle w:val="olivedate"/>
          <w:rFonts w:hint="cs"/>
          <w:rtl/>
        </w:rPr>
        <w:t>ی</w:t>
      </w:r>
      <w:r>
        <w:rPr>
          <w:rStyle w:val="olivedate"/>
          <w:rFonts w:hint="cs"/>
          <w:rtl/>
        </w:rPr>
        <w:t xml:space="preserve"> تواناتر م</w:t>
      </w:r>
      <w:r w:rsidR="00A0575E">
        <w:rPr>
          <w:rStyle w:val="olivedate"/>
          <w:rFonts w:hint="cs"/>
          <w:rtl/>
        </w:rPr>
        <w:t>ی</w:t>
      </w:r>
      <w:r>
        <w:rPr>
          <w:rStyle w:val="olivedate"/>
          <w:rFonts w:hint="cs"/>
          <w:rtl/>
        </w:rPr>
        <w:t>‌گردد و احساس کارآمد</w:t>
      </w:r>
      <w:r w:rsidR="00A0575E">
        <w:rPr>
          <w:rStyle w:val="olivedate"/>
          <w:rFonts w:hint="cs"/>
          <w:rtl/>
        </w:rPr>
        <w:t>ی</w:t>
      </w:r>
      <w:r>
        <w:rPr>
          <w:rStyle w:val="olivedate"/>
          <w:rFonts w:hint="cs"/>
          <w:rtl/>
        </w:rPr>
        <w:t xml:space="preserve"> ب</w:t>
      </w:r>
      <w:r w:rsidR="00A0575E">
        <w:rPr>
          <w:rStyle w:val="olivedate"/>
          <w:rFonts w:hint="cs"/>
          <w:rtl/>
        </w:rPr>
        <w:t>ی</w:t>
      </w:r>
      <w:r>
        <w:rPr>
          <w:rStyle w:val="olivedate"/>
          <w:rFonts w:hint="cs"/>
          <w:rtl/>
        </w:rPr>
        <w:t>شتر</w:t>
      </w:r>
      <w:r w:rsidR="00A0575E">
        <w:rPr>
          <w:rStyle w:val="olivedate"/>
          <w:rFonts w:hint="cs"/>
          <w:rtl/>
        </w:rPr>
        <w:t>ی</w:t>
      </w:r>
      <w:r>
        <w:rPr>
          <w:rStyle w:val="olivedate"/>
          <w:rFonts w:hint="cs"/>
          <w:rtl/>
        </w:rPr>
        <w:t xml:space="preserve"> م</w:t>
      </w:r>
      <w:r w:rsidR="00A0575E">
        <w:rPr>
          <w:rStyle w:val="olivedate"/>
          <w:rFonts w:hint="cs"/>
          <w:rtl/>
        </w:rPr>
        <w:t>ی</w:t>
      </w:r>
      <w:r>
        <w:rPr>
          <w:rStyle w:val="olivedate"/>
          <w:rFonts w:hint="cs"/>
          <w:rtl/>
        </w:rPr>
        <w:t>‌کند</w:t>
      </w:r>
      <w:r w:rsidR="00D75318">
        <w:rPr>
          <w:rStyle w:val="olivedate"/>
          <w:rFonts w:hint="cs"/>
          <w:rtl/>
        </w:rPr>
        <w:t>،</w:t>
      </w:r>
      <w:r w:rsidR="00D75318" w:rsidRPr="00D75318">
        <w:rPr>
          <w:rFonts w:hint="cs"/>
          <w:sz w:val="28"/>
          <w:rtl/>
          <w:lang w:val="x-none" w:eastAsia="ko-KR"/>
        </w:rPr>
        <w:t xml:space="preserve"> </w:t>
      </w:r>
      <w:r w:rsidR="00D75318" w:rsidRPr="00DF5FE1">
        <w:rPr>
          <w:rFonts w:hint="cs"/>
          <w:sz w:val="28"/>
          <w:rtl/>
          <w:lang w:val="x-none" w:eastAsia="ko-KR"/>
        </w:rPr>
        <w:t>هم انگ</w:t>
      </w:r>
      <w:r w:rsidR="00A0575E">
        <w:rPr>
          <w:rFonts w:hint="cs"/>
          <w:sz w:val="28"/>
          <w:rtl/>
          <w:lang w:val="x-none" w:eastAsia="ko-KR"/>
        </w:rPr>
        <w:t>ی</w:t>
      </w:r>
      <w:r w:rsidR="00D75318" w:rsidRPr="00DF5FE1">
        <w:rPr>
          <w:rFonts w:hint="cs"/>
          <w:sz w:val="28"/>
          <w:rtl/>
          <w:lang w:val="x-none" w:eastAsia="ko-KR"/>
        </w:rPr>
        <w:t>ز</w:t>
      </w:r>
      <w:r w:rsidR="00D75318">
        <w:rPr>
          <w:rFonts w:hint="cs"/>
          <w:sz w:val="28"/>
          <w:rtl/>
          <w:lang w:val="x-none" w:eastAsia="ko-KR"/>
        </w:rPr>
        <w:t xml:space="preserve">ة </w:t>
      </w:r>
      <w:r w:rsidR="00D75318" w:rsidRPr="00DF5FE1">
        <w:rPr>
          <w:rFonts w:hint="cs"/>
          <w:sz w:val="28"/>
          <w:rtl/>
          <w:lang w:val="x-none" w:eastAsia="ko-KR"/>
        </w:rPr>
        <w:t>طلبگ</w:t>
      </w:r>
      <w:r w:rsidR="00A0575E">
        <w:rPr>
          <w:rFonts w:hint="cs"/>
          <w:sz w:val="28"/>
          <w:rtl/>
          <w:lang w:val="x-none" w:eastAsia="ko-KR"/>
        </w:rPr>
        <w:t>ی</w:t>
      </w:r>
      <w:r w:rsidR="00D75318" w:rsidRPr="00DF5FE1">
        <w:rPr>
          <w:rFonts w:hint="cs"/>
          <w:sz w:val="28"/>
          <w:rtl/>
          <w:lang w:val="x-none" w:eastAsia="ko-KR"/>
        </w:rPr>
        <w:t xml:space="preserve"> و هو</w:t>
      </w:r>
      <w:r w:rsidR="00A0575E">
        <w:rPr>
          <w:rFonts w:hint="cs"/>
          <w:sz w:val="28"/>
          <w:rtl/>
          <w:lang w:val="x-none" w:eastAsia="ko-KR"/>
        </w:rPr>
        <w:t>ی</w:t>
      </w:r>
      <w:r w:rsidR="00D75318" w:rsidRPr="00DF5FE1">
        <w:rPr>
          <w:rFonts w:hint="cs"/>
          <w:sz w:val="28"/>
          <w:rtl/>
          <w:lang w:val="x-none" w:eastAsia="ko-KR"/>
        </w:rPr>
        <w:t xml:space="preserve">ت </w:t>
      </w:r>
      <w:r w:rsidR="00D75318">
        <w:rPr>
          <w:rFonts w:hint="cs"/>
          <w:sz w:val="28"/>
          <w:rtl/>
          <w:lang w:val="x-none" w:eastAsia="ko-KR"/>
        </w:rPr>
        <w:t>صنف</w:t>
      </w:r>
      <w:r w:rsidR="00A0575E">
        <w:rPr>
          <w:rFonts w:hint="cs"/>
          <w:sz w:val="28"/>
          <w:rtl/>
          <w:lang w:val="x-none" w:eastAsia="ko-KR"/>
        </w:rPr>
        <w:t>ی</w:t>
      </w:r>
      <w:r w:rsidR="00D75318">
        <w:rPr>
          <w:rFonts w:hint="cs"/>
          <w:sz w:val="28"/>
          <w:rtl/>
          <w:lang w:val="x-none" w:eastAsia="ko-KR"/>
        </w:rPr>
        <w:t xml:space="preserve"> قو</w:t>
      </w:r>
      <w:r w:rsidR="00A0575E">
        <w:rPr>
          <w:rFonts w:hint="cs"/>
          <w:sz w:val="28"/>
          <w:rtl/>
          <w:lang w:val="x-none" w:eastAsia="ko-KR"/>
        </w:rPr>
        <w:t>ی</w:t>
      </w:r>
      <w:r w:rsidR="00D75318">
        <w:rPr>
          <w:rFonts w:hint="cs"/>
          <w:sz w:val="28"/>
          <w:rtl/>
          <w:lang w:val="x-none" w:eastAsia="ko-KR"/>
        </w:rPr>
        <w:t>‌تر</w:t>
      </w:r>
      <w:r w:rsidR="00A0575E">
        <w:rPr>
          <w:rFonts w:hint="cs"/>
          <w:sz w:val="28"/>
          <w:rtl/>
          <w:lang w:val="x-none" w:eastAsia="ko-KR"/>
        </w:rPr>
        <w:t>ی</w:t>
      </w:r>
      <w:r w:rsidR="00D75318">
        <w:rPr>
          <w:rFonts w:hint="cs"/>
          <w:sz w:val="28"/>
          <w:rtl/>
          <w:lang w:val="x-none" w:eastAsia="ko-KR"/>
        </w:rPr>
        <w:t xml:space="preserve"> دارد </w:t>
      </w:r>
      <w:r>
        <w:rPr>
          <w:rStyle w:val="olivedate"/>
          <w:rFonts w:hint="cs"/>
          <w:rtl/>
        </w:rPr>
        <w:t>و در مقابل عوامل مخالف استقامت ب</w:t>
      </w:r>
      <w:r w:rsidR="00A0575E">
        <w:rPr>
          <w:rStyle w:val="olivedate"/>
          <w:rFonts w:hint="cs"/>
          <w:rtl/>
        </w:rPr>
        <w:t>ی</w:t>
      </w:r>
      <w:r>
        <w:rPr>
          <w:rStyle w:val="olivedate"/>
          <w:rFonts w:hint="cs"/>
          <w:rtl/>
        </w:rPr>
        <w:t>شتر</w:t>
      </w:r>
      <w:r w:rsidR="00A0575E">
        <w:rPr>
          <w:rStyle w:val="olivedate"/>
          <w:rFonts w:hint="cs"/>
          <w:rtl/>
        </w:rPr>
        <w:t>ی</w:t>
      </w:r>
      <w:r>
        <w:rPr>
          <w:rStyle w:val="olivedate"/>
          <w:rFonts w:hint="cs"/>
          <w:rtl/>
        </w:rPr>
        <w:t xml:space="preserve"> م</w:t>
      </w:r>
      <w:r w:rsidR="00A0575E">
        <w:rPr>
          <w:rStyle w:val="olivedate"/>
          <w:rFonts w:hint="cs"/>
          <w:rtl/>
        </w:rPr>
        <w:t>ی</w:t>
      </w:r>
      <w:r>
        <w:rPr>
          <w:rStyle w:val="olivedate"/>
          <w:rFonts w:hint="cs"/>
          <w:rtl/>
        </w:rPr>
        <w:t>‌ورزد</w:t>
      </w:r>
      <w:r w:rsidR="006F6CE6">
        <w:rPr>
          <w:rStyle w:val="olivedate"/>
          <w:rFonts w:hint="cs"/>
          <w:rtl/>
        </w:rPr>
        <w:t>،</w:t>
      </w:r>
      <w:r>
        <w:rPr>
          <w:rStyle w:val="olivedate"/>
          <w:rFonts w:hint="cs"/>
          <w:rtl/>
        </w:rPr>
        <w:t xml:space="preserve"> و هم اگر تحت نظر اسات</w:t>
      </w:r>
      <w:r w:rsidR="00A0575E">
        <w:rPr>
          <w:rStyle w:val="olivedate"/>
          <w:rFonts w:hint="cs"/>
          <w:rtl/>
        </w:rPr>
        <w:t>ی</w:t>
      </w:r>
      <w:r>
        <w:rPr>
          <w:rStyle w:val="olivedate"/>
          <w:rFonts w:hint="cs"/>
          <w:rtl/>
        </w:rPr>
        <w:t>د از آس</w:t>
      </w:r>
      <w:r w:rsidR="00A0575E">
        <w:rPr>
          <w:rStyle w:val="olivedate"/>
          <w:rFonts w:hint="cs"/>
          <w:rtl/>
        </w:rPr>
        <w:t>ی</w:t>
      </w:r>
      <w:r>
        <w:rPr>
          <w:rStyle w:val="olivedate"/>
          <w:rFonts w:hint="cs"/>
          <w:rtl/>
        </w:rPr>
        <w:t>ب‌ها محفوظ ماند در درس و بحث حوزو</w:t>
      </w:r>
      <w:r w:rsidR="00A0575E">
        <w:rPr>
          <w:rStyle w:val="olivedate"/>
          <w:rFonts w:hint="cs"/>
          <w:rtl/>
        </w:rPr>
        <w:t>ی</w:t>
      </w:r>
      <w:r>
        <w:rPr>
          <w:rStyle w:val="olivedate"/>
          <w:rFonts w:hint="cs"/>
          <w:rtl/>
        </w:rPr>
        <w:t xml:space="preserve"> هم موفق‌تر</w:t>
      </w:r>
      <w:r w:rsidR="006F6CE6">
        <w:rPr>
          <w:rStyle w:val="olivedate"/>
          <w:rFonts w:hint="cs"/>
          <w:rtl/>
        </w:rPr>
        <w:t xml:space="preserve"> است</w:t>
      </w:r>
      <w:r>
        <w:rPr>
          <w:rStyle w:val="olivedate"/>
          <w:rFonts w:hint="cs"/>
          <w:rtl/>
        </w:rPr>
        <w:t>.</w:t>
      </w:r>
    </w:p>
    <w:p w14:paraId="64BC4C16" w14:textId="7C2DE82E" w:rsidR="001D4EC9" w:rsidRPr="001D4EC9" w:rsidRDefault="001D4EC9" w:rsidP="00B51E04">
      <w:pPr>
        <w:rPr>
          <w:rStyle w:val="olivedate"/>
          <w:rtl/>
        </w:rPr>
      </w:pPr>
      <w:r>
        <w:rPr>
          <w:rStyle w:val="olivedate"/>
          <w:rFonts w:hint="cs"/>
          <w:rtl/>
        </w:rPr>
        <w:t xml:space="preserve">بهره‌های تربیتی و فواید رسالتمندی اجتماعی را در کتاب </w:t>
      </w:r>
      <w:r w:rsidRPr="001D4EC9">
        <w:rPr>
          <w:rStyle w:val="olivedate"/>
          <w:rFonts w:hint="cs"/>
          <w:i/>
          <w:iCs/>
          <w:rtl/>
        </w:rPr>
        <w:t>جمع‌سپاری و مردمی‌سازی تربیت</w:t>
      </w:r>
      <w:r>
        <w:rPr>
          <w:rStyle w:val="olivedate"/>
          <w:rFonts w:hint="cs"/>
          <w:rtl/>
        </w:rPr>
        <w:t xml:space="preserve"> به تفصیل آورده</w:t>
      </w:r>
      <w:r w:rsidR="00114C1A">
        <w:rPr>
          <w:rStyle w:val="olivedate"/>
          <w:rFonts w:hint="cs"/>
          <w:rtl/>
        </w:rPr>
        <w:t>‌ا</w:t>
      </w:r>
      <w:r w:rsidR="00E66B48">
        <w:rPr>
          <w:rStyle w:val="olivedate"/>
          <w:rFonts w:hint="cs"/>
          <w:rtl/>
        </w:rPr>
        <w:t xml:space="preserve">یم. نظر به اهمیت موضوع و شبهاتی که در این زمینه وجود دارد </w:t>
      </w:r>
      <w:r w:rsidR="00114C1A">
        <w:rPr>
          <w:rStyle w:val="olivedate"/>
          <w:rFonts w:hint="cs"/>
          <w:rtl/>
        </w:rPr>
        <w:t xml:space="preserve">برخی از آنها را </w:t>
      </w:r>
      <w:r w:rsidR="00E66B48">
        <w:rPr>
          <w:rStyle w:val="olivedate"/>
          <w:rFonts w:hint="cs"/>
          <w:rtl/>
        </w:rPr>
        <w:t>در این جا نیز با افزوده‌هایی تکرار می‌کنیم</w:t>
      </w:r>
      <w:r>
        <w:rPr>
          <w:rStyle w:val="olivedate"/>
          <w:rFonts w:hint="cs"/>
          <w:rtl/>
        </w:rPr>
        <w:t>.</w:t>
      </w:r>
    </w:p>
    <w:p w14:paraId="3D83D268" w14:textId="72CAB2A0" w:rsidR="00396CC6" w:rsidRDefault="002E6EAF" w:rsidP="00C13041">
      <w:pPr>
        <w:pStyle w:val="Heading2"/>
        <w:rPr>
          <w:rtl/>
        </w:rPr>
      </w:pPr>
      <w:bookmarkStart w:id="42" w:name="_Toc222003592"/>
      <w:bookmarkStart w:id="43" w:name="_Toc452193172"/>
      <w:bookmarkStart w:id="44" w:name="_Toc227067478"/>
      <w:r>
        <w:rPr>
          <w:rFonts w:hint="cs"/>
          <w:rtl/>
        </w:rPr>
        <w:t>۱</w:t>
      </w:r>
      <w:r w:rsidR="00B51E04">
        <w:rPr>
          <w:rFonts w:hint="cs"/>
          <w:rtl/>
        </w:rPr>
        <w:t>.</w:t>
      </w:r>
      <w:r w:rsidR="00BB4D57">
        <w:rPr>
          <w:rFonts w:hint="cs"/>
          <w:rtl/>
        </w:rPr>
        <w:t xml:space="preserve">‌ </w:t>
      </w:r>
      <w:r w:rsidR="00396CC6">
        <w:rPr>
          <w:rFonts w:hint="cs"/>
          <w:rtl/>
        </w:rPr>
        <w:t>تقرب به خدا از طر</w:t>
      </w:r>
      <w:r w:rsidR="00A0575E">
        <w:rPr>
          <w:rFonts w:hint="cs"/>
          <w:rtl/>
        </w:rPr>
        <w:t>ی</w:t>
      </w:r>
      <w:r w:rsidR="00396CC6">
        <w:rPr>
          <w:rFonts w:hint="cs"/>
          <w:rtl/>
        </w:rPr>
        <w:t>ق دغدغه‌مند</w:t>
      </w:r>
      <w:r w:rsidR="00A0575E">
        <w:rPr>
          <w:rFonts w:hint="cs"/>
          <w:rtl/>
        </w:rPr>
        <w:t>ی</w:t>
      </w:r>
      <w:r w:rsidR="00396CC6">
        <w:rPr>
          <w:rFonts w:hint="cs"/>
          <w:rtl/>
        </w:rPr>
        <w:t xml:space="preserve"> برا</w:t>
      </w:r>
      <w:r w:rsidR="00A0575E">
        <w:rPr>
          <w:rFonts w:hint="cs"/>
          <w:rtl/>
        </w:rPr>
        <w:t>ی</w:t>
      </w:r>
      <w:r w:rsidR="00396CC6">
        <w:rPr>
          <w:rFonts w:hint="cs"/>
          <w:rtl/>
        </w:rPr>
        <w:t xml:space="preserve"> د</w:t>
      </w:r>
      <w:r w:rsidR="00A0575E">
        <w:rPr>
          <w:rFonts w:hint="cs"/>
          <w:rtl/>
        </w:rPr>
        <w:t>ی</w:t>
      </w:r>
      <w:r w:rsidR="00396CC6">
        <w:rPr>
          <w:rFonts w:hint="cs"/>
          <w:rtl/>
        </w:rPr>
        <w:t xml:space="preserve">گران </w:t>
      </w:r>
      <w:r w:rsidR="00717AF1">
        <w:rPr>
          <w:rFonts w:hint="cs"/>
          <w:rtl/>
        </w:rPr>
        <w:t xml:space="preserve">و </w:t>
      </w:r>
      <w:r w:rsidR="00A0575E">
        <w:rPr>
          <w:rFonts w:hint="cs"/>
          <w:rtl/>
        </w:rPr>
        <w:t>ی</w:t>
      </w:r>
      <w:r w:rsidR="00717AF1">
        <w:rPr>
          <w:rFonts w:hint="cs"/>
          <w:rtl/>
        </w:rPr>
        <w:t>ار</w:t>
      </w:r>
      <w:r w:rsidR="00A0575E">
        <w:rPr>
          <w:rFonts w:hint="cs"/>
          <w:rtl/>
        </w:rPr>
        <w:t>ی</w:t>
      </w:r>
      <w:r w:rsidR="00717AF1">
        <w:rPr>
          <w:rFonts w:hint="cs"/>
          <w:rtl/>
        </w:rPr>
        <w:t xml:space="preserve"> د</w:t>
      </w:r>
      <w:r w:rsidR="00A0575E">
        <w:rPr>
          <w:rFonts w:hint="cs"/>
          <w:rtl/>
        </w:rPr>
        <w:t>ی</w:t>
      </w:r>
      <w:r w:rsidR="00717AF1">
        <w:rPr>
          <w:rFonts w:hint="cs"/>
          <w:rtl/>
        </w:rPr>
        <w:t>ن خدا</w:t>
      </w:r>
      <w:bookmarkEnd w:id="42"/>
      <w:bookmarkEnd w:id="44"/>
    </w:p>
    <w:p w14:paraId="3829AE72" w14:textId="3A068412" w:rsidR="00A55F85" w:rsidRDefault="00A55F85" w:rsidP="00B51E04">
      <w:pPr>
        <w:rPr>
          <w:sz w:val="28"/>
          <w:rtl/>
        </w:rPr>
      </w:pPr>
      <w:r>
        <w:rPr>
          <w:rFonts w:hint="cs"/>
          <w:sz w:val="28"/>
          <w:rtl/>
        </w:rPr>
        <w:t>انسان مؤمن در هر مح</w:t>
      </w:r>
      <w:r w:rsidR="00A0575E">
        <w:rPr>
          <w:rFonts w:hint="cs"/>
          <w:sz w:val="28"/>
          <w:rtl/>
        </w:rPr>
        <w:t>ی</w:t>
      </w:r>
      <w:r>
        <w:rPr>
          <w:rFonts w:hint="cs"/>
          <w:sz w:val="28"/>
          <w:rtl/>
        </w:rPr>
        <w:t>ط</w:t>
      </w:r>
      <w:r w:rsidR="00A0575E">
        <w:rPr>
          <w:rFonts w:hint="cs"/>
          <w:sz w:val="28"/>
          <w:rtl/>
        </w:rPr>
        <w:t>ی</w:t>
      </w:r>
      <w:r>
        <w:rPr>
          <w:rFonts w:hint="cs"/>
          <w:sz w:val="28"/>
          <w:rtl/>
        </w:rPr>
        <w:t xml:space="preserve"> </w:t>
      </w:r>
      <w:r w:rsidRPr="00DF5FE1">
        <w:rPr>
          <w:sz w:val="28"/>
          <w:rtl/>
        </w:rPr>
        <w:t xml:space="preserve">که قرار </w:t>
      </w:r>
      <w:r>
        <w:rPr>
          <w:rFonts w:hint="cs"/>
          <w:sz w:val="28"/>
          <w:rtl/>
        </w:rPr>
        <w:t xml:space="preserve">دارد </w:t>
      </w:r>
      <w:r w:rsidRPr="00DF5FE1">
        <w:rPr>
          <w:sz w:val="28"/>
          <w:rtl/>
        </w:rPr>
        <w:t>با</w:t>
      </w:r>
      <w:r w:rsidR="00A0575E">
        <w:rPr>
          <w:sz w:val="28"/>
          <w:rtl/>
        </w:rPr>
        <w:t>ی</w:t>
      </w:r>
      <w:r w:rsidRPr="00DF5FE1">
        <w:rPr>
          <w:sz w:val="28"/>
          <w:rtl/>
        </w:rPr>
        <w:t>د</w:t>
      </w:r>
      <w:r>
        <w:rPr>
          <w:rFonts w:hint="cs"/>
          <w:sz w:val="28"/>
          <w:rtl/>
        </w:rPr>
        <w:t xml:space="preserve"> به قدر توان </w:t>
      </w:r>
      <w:r w:rsidRPr="00DF5FE1">
        <w:rPr>
          <w:sz w:val="28"/>
          <w:rtl/>
        </w:rPr>
        <w:t>تأث</w:t>
      </w:r>
      <w:r w:rsidR="00A0575E">
        <w:rPr>
          <w:sz w:val="28"/>
          <w:rtl/>
        </w:rPr>
        <w:t>ی</w:t>
      </w:r>
      <w:r w:rsidRPr="00DF5FE1">
        <w:rPr>
          <w:sz w:val="28"/>
          <w:rtl/>
        </w:rPr>
        <w:t>رگذار</w:t>
      </w:r>
      <w:r w:rsidR="00A0575E">
        <w:rPr>
          <w:sz w:val="28"/>
          <w:rtl/>
        </w:rPr>
        <w:t>ی</w:t>
      </w:r>
      <w:r w:rsidRPr="00DF5FE1">
        <w:rPr>
          <w:sz w:val="28"/>
          <w:rtl/>
        </w:rPr>
        <w:t xml:space="preserve"> </w:t>
      </w:r>
      <w:r>
        <w:rPr>
          <w:rFonts w:hint="cs"/>
          <w:sz w:val="28"/>
          <w:rtl/>
        </w:rPr>
        <w:t xml:space="preserve">مثبت </w:t>
      </w:r>
      <w:r w:rsidRPr="00DF5FE1">
        <w:rPr>
          <w:sz w:val="28"/>
          <w:rtl/>
        </w:rPr>
        <w:t>داشته باش</w:t>
      </w:r>
      <w:r>
        <w:rPr>
          <w:rFonts w:hint="cs"/>
          <w:sz w:val="28"/>
          <w:rtl/>
        </w:rPr>
        <w:t>د</w:t>
      </w:r>
      <w:r w:rsidRPr="00DF5FE1">
        <w:rPr>
          <w:sz w:val="28"/>
          <w:rtl/>
        </w:rPr>
        <w:t xml:space="preserve">. </w:t>
      </w:r>
      <w:r>
        <w:rPr>
          <w:rFonts w:hint="cs"/>
          <w:sz w:val="28"/>
          <w:rtl/>
        </w:rPr>
        <w:t xml:space="preserve">پروردگار </w:t>
      </w:r>
      <w:r w:rsidR="008F5E44">
        <w:rPr>
          <w:rFonts w:hint="cs"/>
          <w:sz w:val="28"/>
          <w:rtl/>
        </w:rPr>
        <w:t>بزرگ</w:t>
      </w:r>
      <w:r>
        <w:rPr>
          <w:rFonts w:hint="cs"/>
          <w:sz w:val="28"/>
          <w:rtl/>
        </w:rPr>
        <w:t xml:space="preserve"> دو</w:t>
      </w:r>
      <w:r w:rsidRPr="00DF5FE1">
        <w:rPr>
          <w:sz w:val="28"/>
          <w:rtl/>
        </w:rPr>
        <w:t>ست دارد بند</w:t>
      </w:r>
      <w:r w:rsidR="00C95290">
        <w:rPr>
          <w:rFonts w:hint="cs"/>
          <w:sz w:val="28"/>
          <w:rtl/>
        </w:rPr>
        <w:t>ة</w:t>
      </w:r>
      <w:r w:rsidRPr="00DF5FE1">
        <w:rPr>
          <w:sz w:val="28"/>
          <w:rtl/>
        </w:rPr>
        <w:t xml:space="preserve"> مؤمن</w:t>
      </w:r>
      <w:r w:rsidR="00C95290">
        <w:rPr>
          <w:rFonts w:hint="cs"/>
          <w:sz w:val="28"/>
          <w:rtl/>
        </w:rPr>
        <w:t xml:space="preserve">، وسعت </w:t>
      </w:r>
      <w:r w:rsidRPr="00DF5FE1">
        <w:rPr>
          <w:sz w:val="28"/>
          <w:rtl/>
        </w:rPr>
        <w:t xml:space="preserve">نگاه </w:t>
      </w:r>
      <w:r w:rsidR="00C95290">
        <w:rPr>
          <w:rFonts w:hint="cs"/>
          <w:sz w:val="28"/>
          <w:rtl/>
        </w:rPr>
        <w:t xml:space="preserve">و همت </w:t>
      </w:r>
      <w:r w:rsidR="00AE09C7">
        <w:rPr>
          <w:rFonts w:hint="cs"/>
          <w:sz w:val="28"/>
          <w:rtl/>
        </w:rPr>
        <w:t>بلند</w:t>
      </w:r>
      <w:r>
        <w:rPr>
          <w:rFonts w:hint="cs"/>
          <w:sz w:val="28"/>
          <w:rtl/>
        </w:rPr>
        <w:t xml:space="preserve"> داشته باشد و نسبت به </w:t>
      </w:r>
      <w:r w:rsidR="00AE09C7">
        <w:rPr>
          <w:rFonts w:hint="cs"/>
          <w:sz w:val="28"/>
          <w:rtl/>
        </w:rPr>
        <w:t>سرنوشت د</w:t>
      </w:r>
      <w:r w:rsidR="00A0575E">
        <w:rPr>
          <w:rFonts w:hint="cs"/>
          <w:sz w:val="28"/>
          <w:rtl/>
        </w:rPr>
        <w:t>ی</w:t>
      </w:r>
      <w:r w:rsidR="00AE09C7">
        <w:rPr>
          <w:rFonts w:hint="cs"/>
          <w:sz w:val="28"/>
          <w:rtl/>
        </w:rPr>
        <w:t xml:space="preserve">گران </w:t>
      </w:r>
      <w:r>
        <w:rPr>
          <w:rFonts w:hint="cs"/>
          <w:sz w:val="28"/>
          <w:rtl/>
        </w:rPr>
        <w:t>ن</w:t>
      </w:r>
      <w:r w:rsidR="00A0575E">
        <w:rPr>
          <w:rFonts w:hint="cs"/>
          <w:sz w:val="28"/>
          <w:rtl/>
        </w:rPr>
        <w:t>ی</w:t>
      </w:r>
      <w:r>
        <w:rPr>
          <w:rFonts w:hint="cs"/>
          <w:sz w:val="28"/>
          <w:rtl/>
        </w:rPr>
        <w:t>ز دغدغه‌مند باشد.</w:t>
      </w:r>
      <w:r w:rsidR="00A70578">
        <w:rPr>
          <w:rFonts w:hint="cs"/>
          <w:sz w:val="28"/>
          <w:rtl/>
        </w:rPr>
        <w:t xml:space="preserve"> ا</w:t>
      </w:r>
      <w:r w:rsidR="00A0575E">
        <w:rPr>
          <w:rFonts w:hint="cs"/>
          <w:sz w:val="28"/>
          <w:rtl/>
        </w:rPr>
        <w:t>ی</w:t>
      </w:r>
      <w:r>
        <w:rPr>
          <w:rFonts w:hint="cs"/>
          <w:sz w:val="28"/>
          <w:rtl/>
        </w:rPr>
        <w:t>ن دغدغه‌مند</w:t>
      </w:r>
      <w:r w:rsidR="00A0575E">
        <w:rPr>
          <w:rFonts w:hint="cs"/>
          <w:sz w:val="28"/>
          <w:rtl/>
        </w:rPr>
        <w:t>ی</w:t>
      </w:r>
      <w:r>
        <w:rPr>
          <w:rFonts w:hint="cs"/>
          <w:sz w:val="28"/>
          <w:rtl/>
        </w:rPr>
        <w:t xml:space="preserve"> و دلسوز</w:t>
      </w:r>
      <w:r w:rsidR="00A0575E">
        <w:rPr>
          <w:rFonts w:hint="cs"/>
          <w:sz w:val="28"/>
          <w:rtl/>
        </w:rPr>
        <w:t>ی</w:t>
      </w:r>
      <w:r>
        <w:rPr>
          <w:rFonts w:hint="cs"/>
          <w:sz w:val="28"/>
          <w:rtl/>
        </w:rPr>
        <w:t xml:space="preserve"> برا</w:t>
      </w:r>
      <w:r w:rsidR="00A0575E">
        <w:rPr>
          <w:rFonts w:hint="cs"/>
          <w:sz w:val="28"/>
          <w:rtl/>
        </w:rPr>
        <w:t>ی</w:t>
      </w:r>
      <w:r>
        <w:rPr>
          <w:rFonts w:hint="cs"/>
          <w:sz w:val="28"/>
          <w:rtl/>
        </w:rPr>
        <w:t xml:space="preserve"> د</w:t>
      </w:r>
      <w:r w:rsidR="00A0575E">
        <w:rPr>
          <w:rFonts w:hint="cs"/>
          <w:sz w:val="28"/>
          <w:rtl/>
        </w:rPr>
        <w:t>ی</w:t>
      </w:r>
      <w:r>
        <w:rPr>
          <w:rFonts w:hint="cs"/>
          <w:sz w:val="28"/>
          <w:rtl/>
        </w:rPr>
        <w:t xml:space="preserve">گران موجب </w:t>
      </w:r>
      <w:r w:rsidR="001D4EC9">
        <w:rPr>
          <w:rFonts w:hint="cs"/>
          <w:sz w:val="28"/>
          <w:rtl/>
        </w:rPr>
        <w:t xml:space="preserve">تقرب به خدا </w:t>
      </w:r>
      <w:r w:rsidR="0004188B">
        <w:rPr>
          <w:rFonts w:hint="cs"/>
          <w:sz w:val="28"/>
          <w:rtl/>
        </w:rPr>
        <w:t>است</w:t>
      </w:r>
      <w:r w:rsidR="00A70578">
        <w:rPr>
          <w:rFonts w:hint="cs"/>
          <w:sz w:val="28"/>
          <w:rtl/>
        </w:rPr>
        <w:t xml:space="preserve">؛ زیرا </w:t>
      </w:r>
      <w:r w:rsidR="00A70578" w:rsidRPr="00A70578">
        <w:rPr>
          <w:sz w:val="28"/>
          <w:rtl/>
        </w:rPr>
        <w:t>مانند نماز و روزه مصداق عبود</w:t>
      </w:r>
      <w:r w:rsidR="00A70578" w:rsidRPr="00A70578">
        <w:rPr>
          <w:rFonts w:hint="cs"/>
          <w:sz w:val="28"/>
          <w:rtl/>
        </w:rPr>
        <w:t>ی</w:t>
      </w:r>
      <w:r w:rsidR="00A70578" w:rsidRPr="00A70578">
        <w:rPr>
          <w:rFonts w:hint="eastAsia"/>
          <w:sz w:val="28"/>
          <w:rtl/>
        </w:rPr>
        <w:t>ت</w:t>
      </w:r>
      <w:r w:rsidR="00A70578" w:rsidRPr="00A70578">
        <w:rPr>
          <w:sz w:val="28"/>
          <w:rtl/>
        </w:rPr>
        <w:t xml:space="preserve"> است و عبود</w:t>
      </w:r>
      <w:r w:rsidR="00A70578" w:rsidRPr="00A70578">
        <w:rPr>
          <w:rFonts w:hint="cs"/>
          <w:sz w:val="28"/>
          <w:rtl/>
        </w:rPr>
        <w:t>ی</w:t>
      </w:r>
      <w:r w:rsidR="00A70578" w:rsidRPr="00A70578">
        <w:rPr>
          <w:rFonts w:hint="eastAsia"/>
          <w:sz w:val="28"/>
          <w:rtl/>
        </w:rPr>
        <w:t>ت،</w:t>
      </w:r>
      <w:r w:rsidR="00A70578" w:rsidRPr="00A70578">
        <w:rPr>
          <w:sz w:val="28"/>
          <w:rtl/>
        </w:rPr>
        <w:t xml:space="preserve"> کمال انسان است</w:t>
      </w:r>
      <w:r w:rsidR="00A70578">
        <w:rPr>
          <w:rFonts w:hint="cs"/>
          <w:sz w:val="28"/>
          <w:rtl/>
        </w:rPr>
        <w:t>.</w:t>
      </w:r>
    </w:p>
    <w:p w14:paraId="21FAB594" w14:textId="583861E2" w:rsidR="00730531" w:rsidRDefault="0011618D" w:rsidP="00B51E04">
      <w:pPr>
        <w:rPr>
          <w:sz w:val="28"/>
          <w:rtl/>
        </w:rPr>
      </w:pPr>
      <w:r>
        <w:rPr>
          <w:rFonts w:hint="cs"/>
          <w:sz w:val="28"/>
          <w:rtl/>
        </w:rPr>
        <w:t xml:space="preserve">الف) </w:t>
      </w:r>
      <w:r w:rsidR="00C5401B" w:rsidRPr="00DF5FE1">
        <w:rPr>
          <w:sz w:val="28"/>
          <w:rtl/>
        </w:rPr>
        <w:t>رسول خدا</w:t>
      </w:r>
      <w:r w:rsidR="0004188B">
        <w:rPr>
          <w:rFonts w:hAnsi="ALAEM" w:cs="ALAEM" w:hint="cs"/>
          <w:sz w:val="28"/>
          <w:rtl/>
        </w:rPr>
        <w:t>6</w:t>
      </w:r>
      <w:r w:rsidR="00C5401B" w:rsidRPr="00DF5FE1">
        <w:rPr>
          <w:sz w:val="28"/>
          <w:rtl/>
        </w:rPr>
        <w:t xml:space="preserve"> </w:t>
      </w:r>
      <w:r w:rsidR="00A55F85">
        <w:rPr>
          <w:rFonts w:hint="cs"/>
          <w:sz w:val="28"/>
          <w:rtl/>
        </w:rPr>
        <w:t>آنگاه که ام</w:t>
      </w:r>
      <w:r w:rsidR="00A0575E">
        <w:rPr>
          <w:rFonts w:hint="cs"/>
          <w:sz w:val="28"/>
          <w:rtl/>
        </w:rPr>
        <w:t>ی</w:t>
      </w:r>
      <w:r w:rsidR="00A55F85">
        <w:rPr>
          <w:rFonts w:hint="cs"/>
          <w:sz w:val="28"/>
          <w:rtl/>
        </w:rPr>
        <w:t>ر مؤمنان</w:t>
      </w:r>
      <w:r w:rsidR="0004188B">
        <w:rPr>
          <w:rFonts w:hint="cs"/>
          <w:sz w:val="28"/>
          <w:rtl/>
        </w:rPr>
        <w:t xml:space="preserve"> علی</w:t>
      </w:r>
      <w:r w:rsidR="0004188B">
        <w:rPr>
          <w:rFonts w:hAnsi="ALAEM" w:cs="ALAEM" w:hint="cs"/>
          <w:sz w:val="28"/>
          <w:rtl/>
        </w:rPr>
        <w:t>7</w:t>
      </w:r>
      <w:r w:rsidR="00A55F85">
        <w:rPr>
          <w:rFonts w:hint="cs"/>
          <w:sz w:val="28"/>
          <w:rtl/>
        </w:rPr>
        <w:t xml:space="preserve"> را به سمت </w:t>
      </w:r>
      <w:r w:rsidR="00A0575E">
        <w:rPr>
          <w:rFonts w:hint="cs"/>
          <w:sz w:val="28"/>
          <w:rtl/>
        </w:rPr>
        <w:t>ی</w:t>
      </w:r>
      <w:r w:rsidR="00A55F85">
        <w:rPr>
          <w:rFonts w:hint="cs"/>
          <w:sz w:val="28"/>
          <w:rtl/>
        </w:rPr>
        <w:t>من م</w:t>
      </w:r>
      <w:r w:rsidR="00A0575E">
        <w:rPr>
          <w:rFonts w:hint="cs"/>
          <w:sz w:val="28"/>
          <w:rtl/>
        </w:rPr>
        <w:t>ی</w:t>
      </w:r>
      <w:r w:rsidR="00A55F85">
        <w:rPr>
          <w:rFonts w:hint="cs"/>
          <w:sz w:val="28"/>
          <w:rtl/>
        </w:rPr>
        <w:t>‌فرستاد</w:t>
      </w:r>
      <w:r w:rsidR="00C5401B">
        <w:rPr>
          <w:sz w:val="28"/>
          <w:rtl/>
        </w:rPr>
        <w:t xml:space="preserve"> </w:t>
      </w:r>
      <w:r w:rsidR="00C5401B" w:rsidRPr="00DF5FE1">
        <w:rPr>
          <w:sz w:val="28"/>
          <w:rtl/>
        </w:rPr>
        <w:t xml:space="preserve">به </w:t>
      </w:r>
      <w:r w:rsidR="00A55F85">
        <w:rPr>
          <w:rFonts w:hint="cs"/>
          <w:sz w:val="28"/>
          <w:rtl/>
        </w:rPr>
        <w:t>ا</w:t>
      </w:r>
      <w:r w:rsidR="00A0575E">
        <w:rPr>
          <w:rFonts w:hint="cs"/>
          <w:sz w:val="28"/>
          <w:rtl/>
        </w:rPr>
        <w:t>ی</w:t>
      </w:r>
      <w:r w:rsidR="00A55F85">
        <w:rPr>
          <w:rFonts w:hint="cs"/>
          <w:sz w:val="28"/>
          <w:rtl/>
        </w:rPr>
        <w:t xml:space="preserve">شان </w:t>
      </w:r>
      <w:r w:rsidR="00C5401B" w:rsidRPr="00DF5FE1">
        <w:rPr>
          <w:sz w:val="28"/>
          <w:rtl/>
        </w:rPr>
        <w:t>فرمود</w:t>
      </w:r>
      <w:r w:rsidR="00730531">
        <w:rPr>
          <w:rFonts w:hint="cs"/>
          <w:sz w:val="28"/>
          <w:rtl/>
        </w:rPr>
        <w:t>: «</w:t>
      </w:r>
      <w:r w:rsidR="00730531" w:rsidRPr="00A14578">
        <w:rPr>
          <w:rStyle w:val="Char0"/>
          <w:b w:val="0"/>
          <w:bCs w:val="0"/>
          <w:rtl/>
        </w:rPr>
        <w:t>وَ ا</w:t>
      </w:r>
      <w:r w:rsidR="007D1850" w:rsidRPr="00A14578">
        <w:rPr>
          <w:rStyle w:val="Char0"/>
          <w:b w:val="0"/>
          <w:bCs w:val="0"/>
          <w:rtl/>
        </w:rPr>
        <w:t>ی</w:t>
      </w:r>
      <w:r w:rsidR="00730531" w:rsidRPr="00A14578">
        <w:rPr>
          <w:rStyle w:val="Char0"/>
          <w:b w:val="0"/>
          <w:bCs w:val="0"/>
          <w:rtl/>
        </w:rPr>
        <w:t xml:space="preserve">مُ اللَّهِ لَأَن </w:t>
      </w:r>
      <w:r w:rsidR="007D1850" w:rsidRPr="00A14578">
        <w:rPr>
          <w:rStyle w:val="Char0"/>
          <w:b w:val="0"/>
          <w:bCs w:val="0"/>
          <w:rtl/>
        </w:rPr>
        <w:t>ی</w:t>
      </w:r>
      <w:r w:rsidR="00730531" w:rsidRPr="00A14578">
        <w:rPr>
          <w:rStyle w:val="Char0"/>
          <w:b w:val="0"/>
          <w:bCs w:val="0"/>
          <w:rtl/>
        </w:rPr>
        <w:t>َهدِ</w:t>
      </w:r>
      <w:r w:rsidR="007D1850" w:rsidRPr="00A14578">
        <w:rPr>
          <w:rStyle w:val="Char0"/>
          <w:b w:val="0"/>
          <w:bCs w:val="0"/>
          <w:rtl/>
        </w:rPr>
        <w:t>ی</w:t>
      </w:r>
      <w:r w:rsidR="00730531" w:rsidRPr="00A14578">
        <w:rPr>
          <w:rStyle w:val="Char0"/>
          <w:b w:val="0"/>
          <w:bCs w:val="0"/>
          <w:rtl/>
        </w:rPr>
        <w:t xml:space="preserve">َ اللَّهُ عَلَى </w:t>
      </w:r>
      <w:r w:rsidR="007D1850" w:rsidRPr="00A14578">
        <w:rPr>
          <w:rStyle w:val="Char0"/>
          <w:b w:val="0"/>
          <w:bCs w:val="0"/>
          <w:rtl/>
        </w:rPr>
        <w:t>ی</w:t>
      </w:r>
      <w:r w:rsidR="00730531" w:rsidRPr="00A14578">
        <w:rPr>
          <w:rStyle w:val="Char0"/>
          <w:b w:val="0"/>
          <w:bCs w:val="0"/>
          <w:rtl/>
        </w:rPr>
        <w:t>َدَ</w:t>
      </w:r>
      <w:r w:rsidR="007D1850" w:rsidRPr="00A14578">
        <w:rPr>
          <w:rStyle w:val="Char0"/>
          <w:b w:val="0"/>
          <w:bCs w:val="0"/>
          <w:rtl/>
        </w:rPr>
        <w:t>ی</w:t>
      </w:r>
      <w:r w:rsidR="00730531" w:rsidRPr="00A14578">
        <w:rPr>
          <w:rStyle w:val="Char0"/>
          <w:b w:val="0"/>
          <w:bCs w:val="0"/>
          <w:rtl/>
        </w:rPr>
        <w:t>كَ رَجُلًا خَ</w:t>
      </w:r>
      <w:r w:rsidR="007D1850" w:rsidRPr="00A14578">
        <w:rPr>
          <w:rStyle w:val="Char0"/>
          <w:b w:val="0"/>
          <w:bCs w:val="0"/>
          <w:rtl/>
        </w:rPr>
        <w:t>ی</w:t>
      </w:r>
      <w:r w:rsidR="00730531" w:rsidRPr="00A14578">
        <w:rPr>
          <w:rStyle w:val="Char0"/>
          <w:b w:val="0"/>
          <w:bCs w:val="0"/>
          <w:rtl/>
        </w:rPr>
        <w:t>رٌ لَكَ مِمَّا طَلَعَت عَلَ</w:t>
      </w:r>
      <w:r w:rsidR="007D1850" w:rsidRPr="00A14578">
        <w:rPr>
          <w:rStyle w:val="Char0"/>
          <w:b w:val="0"/>
          <w:bCs w:val="0"/>
          <w:rtl/>
        </w:rPr>
        <w:t>ی</w:t>
      </w:r>
      <w:r w:rsidR="00730531" w:rsidRPr="00A14578">
        <w:rPr>
          <w:rStyle w:val="Char0"/>
          <w:b w:val="0"/>
          <w:bCs w:val="0"/>
          <w:rtl/>
        </w:rPr>
        <w:t>هِ الشَّمسُ وَ غَرَبَت</w:t>
      </w:r>
      <w:r w:rsidR="00730531" w:rsidRPr="00730531">
        <w:rPr>
          <w:sz w:val="28"/>
          <w:rtl/>
        </w:rPr>
        <w:t>‏</w:t>
      </w:r>
      <w:r w:rsidR="00730531">
        <w:rPr>
          <w:rFonts w:hint="cs"/>
          <w:sz w:val="28"/>
          <w:rtl/>
        </w:rPr>
        <w:t>؛</w:t>
      </w:r>
      <w:r w:rsidR="00A55F85">
        <w:rPr>
          <w:rStyle w:val="FootnoteReference"/>
          <w:sz w:val="28"/>
          <w:rtl/>
        </w:rPr>
        <w:footnoteReference w:id="68"/>
      </w:r>
      <w:r w:rsidR="00730531">
        <w:rPr>
          <w:rFonts w:hint="cs"/>
          <w:sz w:val="28"/>
          <w:rtl/>
        </w:rPr>
        <w:t xml:space="preserve"> به خدا قسم اگر خدا</w:t>
      </w:r>
      <w:r w:rsidR="00A55F85">
        <w:rPr>
          <w:rFonts w:hint="cs"/>
          <w:sz w:val="28"/>
          <w:rtl/>
        </w:rPr>
        <w:t>وند</w:t>
      </w:r>
      <w:r w:rsidR="00730531">
        <w:rPr>
          <w:rFonts w:hint="cs"/>
          <w:sz w:val="28"/>
          <w:rtl/>
        </w:rPr>
        <w:t xml:space="preserve"> به دست تو </w:t>
      </w:r>
      <w:r w:rsidR="00A0575E">
        <w:rPr>
          <w:rFonts w:hint="cs"/>
          <w:sz w:val="28"/>
          <w:rtl/>
        </w:rPr>
        <w:t>ی</w:t>
      </w:r>
      <w:r w:rsidR="00730531">
        <w:rPr>
          <w:rFonts w:hint="cs"/>
          <w:sz w:val="28"/>
          <w:rtl/>
        </w:rPr>
        <w:t>ک نفر را هدا</w:t>
      </w:r>
      <w:r w:rsidR="00A0575E">
        <w:rPr>
          <w:rFonts w:hint="cs"/>
          <w:sz w:val="28"/>
          <w:rtl/>
        </w:rPr>
        <w:t>ی</w:t>
      </w:r>
      <w:r w:rsidR="00730531">
        <w:rPr>
          <w:rFonts w:hint="cs"/>
          <w:sz w:val="28"/>
          <w:rtl/>
        </w:rPr>
        <w:t>ت کند از آنچه خورش</w:t>
      </w:r>
      <w:r w:rsidR="00A0575E">
        <w:rPr>
          <w:rFonts w:hint="cs"/>
          <w:sz w:val="28"/>
          <w:rtl/>
        </w:rPr>
        <w:t>ی</w:t>
      </w:r>
      <w:r w:rsidR="00730531">
        <w:rPr>
          <w:rFonts w:hint="cs"/>
          <w:sz w:val="28"/>
          <w:rtl/>
        </w:rPr>
        <w:t>د بر آن م</w:t>
      </w:r>
      <w:r w:rsidR="00A0575E">
        <w:rPr>
          <w:rFonts w:hint="cs"/>
          <w:sz w:val="28"/>
          <w:rtl/>
        </w:rPr>
        <w:t>ی</w:t>
      </w:r>
      <w:r w:rsidR="00730531">
        <w:rPr>
          <w:rFonts w:hint="cs"/>
          <w:sz w:val="28"/>
          <w:rtl/>
        </w:rPr>
        <w:t>‌تابد و غروب م</w:t>
      </w:r>
      <w:r w:rsidR="00A0575E">
        <w:rPr>
          <w:rFonts w:hint="cs"/>
          <w:sz w:val="28"/>
          <w:rtl/>
        </w:rPr>
        <w:t>ی</w:t>
      </w:r>
      <w:r w:rsidR="00730531">
        <w:rPr>
          <w:rFonts w:hint="cs"/>
          <w:sz w:val="28"/>
          <w:rtl/>
        </w:rPr>
        <w:t>‌کند برا</w:t>
      </w:r>
      <w:r w:rsidR="00A0575E">
        <w:rPr>
          <w:rFonts w:hint="cs"/>
          <w:sz w:val="28"/>
          <w:rtl/>
        </w:rPr>
        <w:t>ی</w:t>
      </w:r>
      <w:r w:rsidR="00730531">
        <w:rPr>
          <w:rFonts w:hint="cs"/>
          <w:sz w:val="28"/>
          <w:rtl/>
        </w:rPr>
        <w:t xml:space="preserve"> تو بهتر است».</w:t>
      </w:r>
      <w:r w:rsidR="00A55F85">
        <w:rPr>
          <w:rFonts w:hint="cs"/>
          <w:sz w:val="28"/>
          <w:rtl/>
        </w:rPr>
        <w:t xml:space="preserve"> ا</w:t>
      </w:r>
      <w:r w:rsidR="00A0575E">
        <w:rPr>
          <w:rFonts w:hint="cs"/>
          <w:sz w:val="28"/>
          <w:rtl/>
        </w:rPr>
        <w:t>ی</w:t>
      </w:r>
      <w:r w:rsidR="00A55F85">
        <w:rPr>
          <w:rFonts w:hint="cs"/>
          <w:sz w:val="28"/>
          <w:rtl/>
        </w:rPr>
        <w:t>ن ب</w:t>
      </w:r>
      <w:r w:rsidR="00A0575E">
        <w:rPr>
          <w:rFonts w:hint="cs"/>
          <w:sz w:val="28"/>
          <w:rtl/>
        </w:rPr>
        <w:t>ی</w:t>
      </w:r>
      <w:r w:rsidR="00A55F85">
        <w:rPr>
          <w:rFonts w:hint="cs"/>
          <w:sz w:val="28"/>
          <w:rtl/>
        </w:rPr>
        <w:t>ان</w:t>
      </w:r>
      <w:r w:rsidR="00E60EA3">
        <w:rPr>
          <w:rFonts w:hint="cs"/>
          <w:sz w:val="28"/>
          <w:rtl/>
        </w:rPr>
        <w:t xml:space="preserve"> شر</w:t>
      </w:r>
      <w:r w:rsidR="00A0575E">
        <w:rPr>
          <w:rFonts w:hint="cs"/>
          <w:sz w:val="28"/>
          <w:rtl/>
        </w:rPr>
        <w:t>ی</w:t>
      </w:r>
      <w:r w:rsidR="00E60EA3">
        <w:rPr>
          <w:rFonts w:hint="cs"/>
          <w:sz w:val="28"/>
          <w:rtl/>
        </w:rPr>
        <w:t>ف</w:t>
      </w:r>
      <w:r w:rsidR="00A55F85">
        <w:rPr>
          <w:rFonts w:hint="cs"/>
          <w:sz w:val="28"/>
          <w:rtl/>
        </w:rPr>
        <w:t xml:space="preserve"> نشان م</w:t>
      </w:r>
      <w:r w:rsidR="00A0575E">
        <w:rPr>
          <w:rFonts w:hint="cs"/>
          <w:sz w:val="28"/>
          <w:rtl/>
        </w:rPr>
        <w:t>ی</w:t>
      </w:r>
      <w:r w:rsidR="00A55F85">
        <w:rPr>
          <w:rFonts w:hint="cs"/>
          <w:sz w:val="28"/>
          <w:rtl/>
        </w:rPr>
        <w:t>‌دهد که تلاش برا</w:t>
      </w:r>
      <w:r w:rsidR="00A0575E">
        <w:rPr>
          <w:rFonts w:hint="cs"/>
          <w:sz w:val="28"/>
          <w:rtl/>
        </w:rPr>
        <w:t>ی</w:t>
      </w:r>
      <w:r w:rsidR="00A55F85">
        <w:rPr>
          <w:rFonts w:hint="cs"/>
          <w:sz w:val="28"/>
          <w:rtl/>
        </w:rPr>
        <w:t xml:space="preserve"> دستگ</w:t>
      </w:r>
      <w:r w:rsidR="00A0575E">
        <w:rPr>
          <w:rFonts w:hint="cs"/>
          <w:sz w:val="28"/>
          <w:rtl/>
        </w:rPr>
        <w:t>ی</w:t>
      </w:r>
      <w:r w:rsidR="00A55F85">
        <w:rPr>
          <w:rFonts w:hint="cs"/>
          <w:sz w:val="28"/>
          <w:rtl/>
        </w:rPr>
        <w:t>ر</w:t>
      </w:r>
      <w:r w:rsidR="00A0575E">
        <w:rPr>
          <w:rFonts w:hint="cs"/>
          <w:sz w:val="28"/>
          <w:rtl/>
        </w:rPr>
        <w:t>ی</w:t>
      </w:r>
      <w:r w:rsidR="00A55F85">
        <w:rPr>
          <w:rFonts w:hint="cs"/>
          <w:sz w:val="28"/>
          <w:rtl/>
        </w:rPr>
        <w:t xml:space="preserve"> از د</w:t>
      </w:r>
      <w:r w:rsidR="00A0575E">
        <w:rPr>
          <w:rFonts w:hint="cs"/>
          <w:sz w:val="28"/>
          <w:rtl/>
        </w:rPr>
        <w:t>ی</w:t>
      </w:r>
      <w:r w:rsidR="00A55F85">
        <w:rPr>
          <w:rFonts w:hint="cs"/>
          <w:sz w:val="28"/>
          <w:rtl/>
        </w:rPr>
        <w:t>گران برا</w:t>
      </w:r>
      <w:r w:rsidR="00A0575E">
        <w:rPr>
          <w:rFonts w:hint="cs"/>
          <w:sz w:val="28"/>
          <w:rtl/>
        </w:rPr>
        <w:t>ی</w:t>
      </w:r>
      <w:r w:rsidR="00A55F85">
        <w:rPr>
          <w:rFonts w:hint="cs"/>
          <w:sz w:val="28"/>
          <w:rtl/>
        </w:rPr>
        <w:t xml:space="preserve"> خود فرد هم سودمند است و او را رشد و تعال</w:t>
      </w:r>
      <w:r w:rsidR="00A0575E">
        <w:rPr>
          <w:rFonts w:hint="cs"/>
          <w:sz w:val="28"/>
          <w:rtl/>
        </w:rPr>
        <w:t>ی</w:t>
      </w:r>
      <w:r w:rsidR="00A55F85">
        <w:rPr>
          <w:rFonts w:hint="cs"/>
          <w:sz w:val="28"/>
          <w:rtl/>
        </w:rPr>
        <w:t xml:space="preserve"> م</w:t>
      </w:r>
      <w:r w:rsidR="00A0575E">
        <w:rPr>
          <w:rFonts w:hint="cs"/>
          <w:sz w:val="28"/>
          <w:rtl/>
        </w:rPr>
        <w:t>ی</w:t>
      </w:r>
      <w:r w:rsidR="00A55F85">
        <w:rPr>
          <w:rFonts w:hint="cs"/>
          <w:sz w:val="28"/>
          <w:rtl/>
        </w:rPr>
        <w:t>‌بخشد.</w:t>
      </w:r>
    </w:p>
    <w:p w14:paraId="01C906D1" w14:textId="77777777" w:rsidR="003603B3" w:rsidRDefault="003603B3" w:rsidP="00B51E04">
      <w:pPr>
        <w:rPr>
          <w:rtl/>
          <w:lang w:val="x-none" w:eastAsia="x-none"/>
        </w:rPr>
      </w:pPr>
      <w:r>
        <w:rPr>
          <w:rFonts w:hint="cs"/>
          <w:rtl/>
          <w:lang w:val="x-none" w:eastAsia="x-none"/>
        </w:rPr>
        <w:t>بنا بر گزارش قرآن کریم، شخص پیامبر اسلام</w:t>
      </w:r>
      <w:r>
        <w:rPr>
          <w:rFonts w:hAnsi="ALAEM" w:cs="ALAEM" w:hint="cs"/>
          <w:rtl/>
          <w:lang w:val="x-none" w:eastAsia="x-none"/>
        </w:rPr>
        <w:t>6</w:t>
      </w:r>
      <w:r>
        <w:rPr>
          <w:rFonts w:hint="cs"/>
          <w:rtl/>
          <w:lang w:val="x-none" w:eastAsia="x-none"/>
        </w:rPr>
        <w:t xml:space="preserve"> در نقطة اوج این احساس مسئولیت و دغدغه‌مندی نسبت به دیگران بود و در این راه خود را بسیار به زحمت می‌انداخت.</w:t>
      </w:r>
    </w:p>
    <w:p w14:paraId="3A9CF279" w14:textId="1001DA9F" w:rsidR="003603B3" w:rsidRPr="00A14578" w:rsidRDefault="003603B3" w:rsidP="00B51E04">
      <w:pPr>
        <w:pStyle w:val="a6"/>
        <w:rPr>
          <w:b w:val="0"/>
          <w:rtl/>
        </w:rPr>
      </w:pPr>
      <w:r w:rsidRPr="00A14578">
        <w:rPr>
          <w:rFonts w:hint="cs"/>
          <w:b w:val="0"/>
          <w:rtl/>
        </w:rPr>
        <w:t xml:space="preserve"> </w:t>
      </w:r>
      <w:r w:rsidRPr="00A14578">
        <w:rPr>
          <w:b w:val="0"/>
          <w:rtl/>
        </w:rPr>
        <w:t>لَقَدْ جاءَكُمْ رَسُولٌ مِنْ أَنْفُسِكُمْ عَزيزٌ عَلَيْهِ ما عَنِتُّمْ حَريصٌ عَلَيْكُمْ بِالْمُؤْمِنينَ رَؤُفٌ رَحيمٌ</w:t>
      </w:r>
      <w:r w:rsidR="00720B56" w:rsidRPr="00A14578">
        <w:rPr>
          <w:rFonts w:hint="cs"/>
          <w:b w:val="0"/>
          <w:rtl/>
        </w:rPr>
        <w:t>.</w:t>
      </w:r>
      <w:r w:rsidRPr="00A14578">
        <w:rPr>
          <w:rStyle w:val="FootnoteReference"/>
          <w:b w:val="0"/>
          <w:rtl/>
          <w:lang w:eastAsia="x-none"/>
        </w:rPr>
        <w:footnoteReference w:id="69"/>
      </w:r>
    </w:p>
    <w:p w14:paraId="12A4AFBC" w14:textId="322CC3E1" w:rsidR="00720B56" w:rsidRPr="00A14578" w:rsidRDefault="00720B56" w:rsidP="00B51E04">
      <w:pPr>
        <w:pStyle w:val="a6"/>
        <w:rPr>
          <w:b w:val="0"/>
        </w:rPr>
      </w:pPr>
      <w:r w:rsidRPr="00A14578">
        <w:rPr>
          <w:b w:val="0"/>
          <w:rtl/>
        </w:rPr>
        <w:lastRenderedPageBreak/>
        <w:t>لَعَلَّكَ باخِعٌ نَفْسَكَ أَلاَّ يَكُونُوا مُؤْمِنينَ</w:t>
      </w:r>
      <w:r w:rsidRPr="00A14578">
        <w:rPr>
          <w:rStyle w:val="FootnoteReference"/>
          <w:b w:val="0"/>
          <w:rtl/>
          <w:lang w:eastAsia="x-none"/>
        </w:rPr>
        <w:footnoteReference w:id="70"/>
      </w:r>
    </w:p>
    <w:p w14:paraId="5246D55E" w14:textId="17CC37E9" w:rsidR="0011618D" w:rsidRDefault="0011618D" w:rsidP="00B51E04">
      <w:pPr>
        <w:rPr>
          <w:lang w:eastAsia="zh-CN"/>
        </w:rPr>
      </w:pPr>
      <w:r>
        <w:rPr>
          <w:rFonts w:hint="cs"/>
          <w:sz w:val="28"/>
          <w:rtl/>
        </w:rPr>
        <w:t xml:space="preserve">ب) </w:t>
      </w:r>
      <w:r>
        <w:rPr>
          <w:rFonts w:hint="cs"/>
          <w:rtl/>
          <w:lang w:eastAsia="zh-CN"/>
        </w:rPr>
        <w:t>تودة مردم عیال خدا یعنی نانخور و تحت سرپرستی او هستند؛ خدای مهربان مخلوقات خود را دوست می‌دارد و با نهایت رحمت و شفقت به آنان نظر می‌کند. اگر بندگان</w:t>
      </w:r>
      <w:r w:rsidR="00051FC5">
        <w:rPr>
          <w:rFonts w:hint="cs"/>
          <w:rtl/>
          <w:lang w:eastAsia="zh-CN"/>
        </w:rPr>
        <w:t>،</w:t>
      </w:r>
      <w:r>
        <w:rPr>
          <w:rFonts w:hint="cs"/>
          <w:rtl/>
          <w:lang w:eastAsia="zh-CN"/>
        </w:rPr>
        <w:t xml:space="preserve"> محبوب خدا هستند خدمت به آنان نیز محبوب خداست؛ بنابراین انسان مؤمن باید با آنان به احسان و شفقت روبرو شود و به آنان بیشتر خدمت کند تا مورد عنایت بیشترِ پروردگار قرار گیرد.</w:t>
      </w:r>
    </w:p>
    <w:p w14:paraId="6F336182" w14:textId="77777777" w:rsidR="00CE2C67" w:rsidRPr="00A14578" w:rsidRDefault="0011618D" w:rsidP="00B51E04">
      <w:pPr>
        <w:pStyle w:val="a6"/>
        <w:rPr>
          <w:b w:val="0"/>
          <w:vertAlign w:val="superscript"/>
          <w:rtl/>
        </w:rPr>
      </w:pPr>
      <w:r w:rsidRPr="00A14578">
        <w:rPr>
          <w:rFonts w:hint="cs"/>
          <w:b w:val="0"/>
          <w:rtl/>
        </w:rPr>
        <w:t>الامام الباقر</w:t>
      </w:r>
      <w:r w:rsidRPr="00A14578">
        <w:rPr>
          <w:rStyle w:val="af0"/>
          <w:rFonts w:hint="cs"/>
          <w:b w:val="0"/>
          <w:rtl/>
        </w:rPr>
        <w:t>7</w:t>
      </w:r>
      <w:r w:rsidRPr="00A14578">
        <w:rPr>
          <w:rFonts w:hint="cs"/>
          <w:b w:val="0"/>
          <w:rtl/>
        </w:rPr>
        <w:t>: الخَلقُ عِ</w:t>
      </w:r>
      <w:r w:rsidR="007D1850" w:rsidRPr="00A14578">
        <w:rPr>
          <w:rFonts w:hint="cs"/>
          <w:b w:val="0"/>
          <w:rtl/>
        </w:rPr>
        <w:t>ی</w:t>
      </w:r>
      <w:r w:rsidRPr="00A14578">
        <w:rPr>
          <w:rFonts w:hint="cs"/>
          <w:b w:val="0"/>
          <w:rtl/>
        </w:rPr>
        <w:t>َالُ اللَّهِ، فَأَحَبُّهُم إِلَ</w:t>
      </w:r>
      <w:r w:rsidR="007D1850" w:rsidRPr="00A14578">
        <w:rPr>
          <w:rFonts w:hint="cs"/>
          <w:b w:val="0"/>
          <w:rtl/>
        </w:rPr>
        <w:t>ی</w:t>
      </w:r>
      <w:r w:rsidRPr="00A14578">
        <w:rPr>
          <w:rFonts w:hint="cs"/>
          <w:b w:val="0"/>
          <w:rtl/>
        </w:rPr>
        <w:t>هِ أَحسَنُهُم صَنِ</w:t>
      </w:r>
      <w:r w:rsidR="007D1850" w:rsidRPr="00A14578">
        <w:rPr>
          <w:rFonts w:hint="cs"/>
          <w:b w:val="0"/>
          <w:rtl/>
        </w:rPr>
        <w:t>ی</w:t>
      </w:r>
      <w:r w:rsidRPr="00A14578">
        <w:rPr>
          <w:rFonts w:hint="cs"/>
          <w:b w:val="0"/>
          <w:rtl/>
        </w:rPr>
        <w:t>عاً إِلَى عِ</w:t>
      </w:r>
      <w:r w:rsidR="007D1850" w:rsidRPr="00A14578">
        <w:rPr>
          <w:rFonts w:hint="cs"/>
          <w:b w:val="0"/>
          <w:rtl/>
        </w:rPr>
        <w:t>ی</w:t>
      </w:r>
      <w:r w:rsidRPr="00A14578">
        <w:rPr>
          <w:rFonts w:hint="cs"/>
          <w:b w:val="0"/>
          <w:rtl/>
        </w:rPr>
        <w:t>َالِه‏؛</w:t>
      </w:r>
      <w:r w:rsidRPr="00A14578">
        <w:rPr>
          <w:rStyle w:val="FootnoteReference"/>
          <w:rFonts w:eastAsia="B Lotus"/>
          <w:b w:val="0"/>
          <w:rtl/>
        </w:rPr>
        <w:footnoteReference w:id="71"/>
      </w:r>
    </w:p>
    <w:p w14:paraId="44875DBF" w14:textId="2AEA07A0" w:rsidR="0011618D" w:rsidRDefault="0011618D" w:rsidP="00B51E04">
      <w:pPr>
        <w:pStyle w:val="affffffff7"/>
        <w:rPr>
          <w:rtl/>
          <w:lang w:eastAsia="zh-CN"/>
        </w:rPr>
      </w:pPr>
      <w:r>
        <w:rPr>
          <w:rFonts w:hint="cs"/>
          <w:rtl/>
          <w:lang w:eastAsia="zh-CN"/>
        </w:rPr>
        <w:t>مردمان نان‌خور و عیال خدا هستند و محبوب‌ترین آنان نزد خدا خوش‌رفتارترین آنان است به عیال خدا.</w:t>
      </w:r>
    </w:p>
    <w:p w14:paraId="64E98817" w14:textId="77777777" w:rsidR="00CE2C67" w:rsidRDefault="0011618D" w:rsidP="00B51E04">
      <w:pPr>
        <w:rPr>
          <w:rtl/>
          <w:lang w:eastAsia="zh-CN"/>
        </w:rPr>
      </w:pPr>
      <w:r>
        <w:rPr>
          <w:rFonts w:hint="cs"/>
          <w:rtl/>
          <w:lang w:eastAsia="zh-CN"/>
        </w:rPr>
        <w:t xml:space="preserve">ج) انسان مؤمن تلاش می‌کند به صفات خدا متصف گردد و خلق و خوی خود را به او شبیه سازد؛ از جملة صفات خدا، خیرخواهی، مهربانی و رأفت به همة مخلوقات ـ خصوصاً سایر انسان‌ها ـ است؛ </w:t>
      </w:r>
      <w:r w:rsidRPr="00A14578">
        <w:rPr>
          <w:rStyle w:val="Char0"/>
          <w:rFonts w:hint="cs"/>
          <w:b w:val="0"/>
          <w:bCs w:val="0"/>
          <w:rtl/>
        </w:rPr>
        <w:t>«</w:t>
      </w:r>
      <w:r w:rsidRPr="00A14578">
        <w:rPr>
          <w:rStyle w:val="Char0"/>
          <w:b w:val="0"/>
          <w:bCs w:val="0"/>
          <w:rtl/>
        </w:rPr>
        <w:t>ت</w:t>
      </w:r>
      <w:r w:rsidRPr="00A14578">
        <w:rPr>
          <w:rStyle w:val="Char0"/>
          <w:rFonts w:hint="cs"/>
          <w:b w:val="0"/>
          <w:bCs w:val="0"/>
          <w:rtl/>
        </w:rPr>
        <w:t>َ</w:t>
      </w:r>
      <w:r w:rsidRPr="00A14578">
        <w:rPr>
          <w:rStyle w:val="Char0"/>
          <w:b w:val="0"/>
          <w:bCs w:val="0"/>
          <w:rtl/>
        </w:rPr>
        <w:t>خ</w:t>
      </w:r>
      <w:r w:rsidRPr="00A14578">
        <w:rPr>
          <w:rStyle w:val="Char0"/>
          <w:rFonts w:hint="cs"/>
          <w:b w:val="0"/>
          <w:bCs w:val="0"/>
          <w:rtl/>
        </w:rPr>
        <w:t>َ</w:t>
      </w:r>
      <w:r w:rsidRPr="00A14578">
        <w:rPr>
          <w:rStyle w:val="Char0"/>
          <w:b w:val="0"/>
          <w:bCs w:val="0"/>
          <w:rtl/>
        </w:rPr>
        <w:t>ل</w:t>
      </w:r>
      <w:r w:rsidRPr="00A14578">
        <w:rPr>
          <w:rStyle w:val="Char0"/>
          <w:rFonts w:hint="cs"/>
          <w:b w:val="0"/>
          <w:bCs w:val="0"/>
          <w:rtl/>
        </w:rPr>
        <w:t>َّ</w:t>
      </w:r>
      <w:r w:rsidRPr="00A14578">
        <w:rPr>
          <w:rStyle w:val="Char0"/>
          <w:b w:val="0"/>
          <w:bCs w:val="0"/>
          <w:rtl/>
        </w:rPr>
        <w:t>قوا ب</w:t>
      </w:r>
      <w:r w:rsidRPr="00A14578">
        <w:rPr>
          <w:rStyle w:val="Char0"/>
          <w:rFonts w:hint="cs"/>
          <w:b w:val="0"/>
          <w:bCs w:val="0"/>
          <w:rtl/>
        </w:rPr>
        <w:t>ِأ</w:t>
      </w:r>
      <w:r w:rsidRPr="00A14578">
        <w:rPr>
          <w:rStyle w:val="Char0"/>
          <w:b w:val="0"/>
          <w:bCs w:val="0"/>
          <w:rtl/>
        </w:rPr>
        <w:t>خلاق</w:t>
      </w:r>
      <w:r w:rsidRPr="00A14578">
        <w:rPr>
          <w:rStyle w:val="Char0"/>
          <w:rFonts w:hint="cs"/>
          <w:b w:val="0"/>
          <w:bCs w:val="0"/>
          <w:rtl/>
        </w:rPr>
        <w:t>ِ</w:t>
      </w:r>
      <w:r w:rsidRPr="00A14578">
        <w:rPr>
          <w:rStyle w:val="Char0"/>
          <w:b w:val="0"/>
          <w:bCs w:val="0"/>
          <w:rtl/>
        </w:rPr>
        <w:t xml:space="preserve"> الله</w:t>
      </w:r>
      <w:r w:rsidRPr="00A14578">
        <w:rPr>
          <w:rStyle w:val="Char0"/>
          <w:rFonts w:hint="cs"/>
          <w:b w:val="0"/>
          <w:bCs w:val="0"/>
          <w:rtl/>
        </w:rPr>
        <w:t>ِ»</w:t>
      </w:r>
      <w:r>
        <w:rPr>
          <w:rFonts w:hint="cs"/>
          <w:rtl/>
          <w:lang w:eastAsia="zh-CN"/>
        </w:rPr>
        <w:t>.</w:t>
      </w:r>
      <w:r>
        <w:rPr>
          <w:rStyle w:val="FootnoteReference"/>
          <w:rFonts w:eastAsia="B Lotus"/>
          <w:rtl/>
          <w:lang w:eastAsia="zh-CN"/>
        </w:rPr>
        <w:footnoteReference w:id="72"/>
      </w:r>
      <w:r>
        <w:rPr>
          <w:rFonts w:hint="cs"/>
          <w:rtl/>
          <w:lang w:eastAsia="zh-CN"/>
        </w:rPr>
        <w:t xml:space="preserve"> خدا منبع همة کمالات است و مؤمن خداجو همة کمالات را از جهت انتساب به خدا دنبال می‌کند؛ زیرا جوهره و حقیقتِ «کمال‌جویی» در فطرت انسان‌ها، همان «خداجویی» است.</w:t>
      </w:r>
    </w:p>
    <w:p w14:paraId="3F25153E" w14:textId="2130B702" w:rsidR="0011618D" w:rsidRPr="00A14578" w:rsidRDefault="0011618D" w:rsidP="00B51E04">
      <w:pPr>
        <w:pStyle w:val="a6"/>
        <w:rPr>
          <w:b w:val="0"/>
          <w:rtl/>
        </w:rPr>
      </w:pPr>
      <w:r w:rsidRPr="00A14578">
        <w:rPr>
          <w:b w:val="0"/>
          <w:rtl/>
        </w:rPr>
        <w:t>وَ أَحسِن كَما أَحسَنَ اللَّهُ إِلَ</w:t>
      </w:r>
      <w:r w:rsidR="007D1850" w:rsidRPr="00A14578">
        <w:rPr>
          <w:b w:val="0"/>
          <w:rtl/>
        </w:rPr>
        <w:t>ی</w:t>
      </w:r>
      <w:r w:rsidRPr="00A14578">
        <w:rPr>
          <w:b w:val="0"/>
          <w:rtl/>
        </w:rPr>
        <w:t>كَ</w:t>
      </w:r>
      <w:r w:rsidRPr="00A14578">
        <w:rPr>
          <w:rFonts w:hint="cs"/>
          <w:b w:val="0"/>
          <w:rtl/>
        </w:rPr>
        <w:t>؛</w:t>
      </w:r>
      <w:r w:rsidRPr="00A14578">
        <w:rPr>
          <w:rStyle w:val="FootnoteReference"/>
          <w:rFonts w:eastAsia="B Lotus"/>
          <w:b w:val="0"/>
          <w:rtl/>
        </w:rPr>
        <w:footnoteReference w:id="73"/>
      </w:r>
    </w:p>
    <w:p w14:paraId="0CACB508" w14:textId="70A75378" w:rsidR="0011618D" w:rsidRDefault="0011618D" w:rsidP="00B51E04">
      <w:pPr>
        <w:pStyle w:val="affffffff7"/>
        <w:rPr>
          <w:rtl/>
          <w:lang w:eastAsia="zh-CN"/>
        </w:rPr>
      </w:pPr>
      <w:r w:rsidRPr="004428E5">
        <w:rPr>
          <w:rtl/>
          <w:lang w:eastAsia="zh-CN"/>
        </w:rPr>
        <w:t>همان‏گونه كه خدا به تو ن</w:t>
      </w:r>
      <w:r w:rsidR="007D1850">
        <w:rPr>
          <w:rtl/>
          <w:lang w:eastAsia="zh-CN"/>
        </w:rPr>
        <w:t>ی</w:t>
      </w:r>
      <w:r w:rsidRPr="004428E5">
        <w:rPr>
          <w:rtl/>
          <w:lang w:eastAsia="zh-CN"/>
        </w:rPr>
        <w:t>كى كرده ن</w:t>
      </w:r>
      <w:r w:rsidR="007D1850">
        <w:rPr>
          <w:rtl/>
          <w:lang w:eastAsia="zh-CN"/>
        </w:rPr>
        <w:t>ی</w:t>
      </w:r>
      <w:r w:rsidRPr="004428E5">
        <w:rPr>
          <w:rtl/>
          <w:lang w:eastAsia="zh-CN"/>
        </w:rPr>
        <w:t>كى ك</w:t>
      </w:r>
      <w:r>
        <w:rPr>
          <w:rFonts w:hint="cs"/>
          <w:rtl/>
          <w:lang w:eastAsia="zh-CN"/>
        </w:rPr>
        <w:t>ن.</w:t>
      </w:r>
    </w:p>
    <w:p w14:paraId="58A9AEA6" w14:textId="77777777" w:rsidR="0011618D" w:rsidRDefault="0011618D" w:rsidP="00B51E04">
      <w:pPr>
        <w:rPr>
          <w:rtl/>
          <w:lang w:eastAsia="zh-CN"/>
        </w:rPr>
      </w:pPr>
      <w:r>
        <w:rPr>
          <w:rFonts w:hint="cs"/>
          <w:rtl/>
          <w:lang w:eastAsia="zh-CN"/>
        </w:rPr>
        <w:t>انسان مؤمن تلاش می‌کند واسطة فیض پروردگار شود و نعمت الهی بر دستان او برای بندگان جاری شود و از ناحیة او به مردم برسد.</w:t>
      </w:r>
    </w:p>
    <w:p w14:paraId="009DFFBC" w14:textId="269C4E5B" w:rsidR="0011618D" w:rsidRPr="00A14578" w:rsidRDefault="0011618D" w:rsidP="00B51E04">
      <w:pPr>
        <w:pStyle w:val="a6"/>
        <w:rPr>
          <w:b w:val="0"/>
          <w:rtl/>
        </w:rPr>
      </w:pPr>
      <w:r w:rsidRPr="00A14578">
        <w:rPr>
          <w:b w:val="0"/>
          <w:rtl/>
        </w:rPr>
        <w:t xml:space="preserve">وَ أَجرِ لِلنَّاسِ عَلَى </w:t>
      </w:r>
      <w:r w:rsidR="007D1850" w:rsidRPr="00A14578">
        <w:rPr>
          <w:b w:val="0"/>
          <w:rtl/>
        </w:rPr>
        <w:t>ی</w:t>
      </w:r>
      <w:r w:rsidRPr="00A14578">
        <w:rPr>
          <w:b w:val="0"/>
          <w:rtl/>
        </w:rPr>
        <w:t>َد</w:t>
      </w:r>
      <w:r w:rsidRPr="00A14578">
        <w:rPr>
          <w:rFonts w:hint="cs"/>
          <w:b w:val="0"/>
          <w:rtl/>
        </w:rPr>
        <w:t>َ</w:t>
      </w:r>
      <w:r w:rsidR="007D1850" w:rsidRPr="00A14578">
        <w:rPr>
          <w:b w:val="0"/>
          <w:rtl/>
        </w:rPr>
        <w:t>ی</w:t>
      </w:r>
      <w:r w:rsidRPr="00A14578">
        <w:rPr>
          <w:rFonts w:hint="cs"/>
          <w:b w:val="0"/>
          <w:rtl/>
        </w:rPr>
        <w:t>َّ</w:t>
      </w:r>
      <w:r w:rsidRPr="00A14578">
        <w:rPr>
          <w:b w:val="0"/>
          <w:rtl/>
        </w:rPr>
        <w:t xml:space="preserve"> الخَ</w:t>
      </w:r>
      <w:r w:rsidR="007D1850" w:rsidRPr="00A14578">
        <w:rPr>
          <w:b w:val="0"/>
          <w:rtl/>
        </w:rPr>
        <w:t>ی</w:t>
      </w:r>
      <w:r w:rsidRPr="00A14578">
        <w:rPr>
          <w:b w:val="0"/>
          <w:rtl/>
        </w:rPr>
        <w:t>رَ وَ لاتَمحَقهُ بِالمَن</w:t>
      </w:r>
      <w:r w:rsidRPr="00A14578">
        <w:rPr>
          <w:rFonts w:hint="cs"/>
          <w:b w:val="0"/>
          <w:rtl/>
        </w:rPr>
        <w:t>ِّ</w:t>
      </w:r>
      <w:r w:rsidRPr="00A14578">
        <w:rPr>
          <w:b w:val="0"/>
          <w:rtl/>
        </w:rPr>
        <w:t>‏</w:t>
      </w:r>
      <w:r w:rsidRPr="00A14578">
        <w:rPr>
          <w:rFonts w:hint="cs"/>
          <w:b w:val="0"/>
          <w:rtl/>
        </w:rPr>
        <w:t>؛</w:t>
      </w:r>
      <w:r w:rsidRPr="00A14578">
        <w:rPr>
          <w:rStyle w:val="FootnoteReference"/>
          <w:b w:val="0"/>
          <w:rtl/>
        </w:rPr>
        <w:footnoteReference w:id="74"/>
      </w:r>
    </w:p>
    <w:p w14:paraId="48687237" w14:textId="77777777" w:rsidR="0011618D" w:rsidRPr="00DF58E5" w:rsidRDefault="0011618D" w:rsidP="00B51E04">
      <w:pPr>
        <w:pStyle w:val="affffffff7"/>
        <w:rPr>
          <w:rFonts w:cs="Times New Roman"/>
          <w:rtl/>
          <w:lang w:eastAsia="zh-CN"/>
        </w:rPr>
      </w:pPr>
      <w:r>
        <w:rPr>
          <w:rFonts w:hint="cs"/>
          <w:rtl/>
          <w:lang w:eastAsia="zh-CN"/>
        </w:rPr>
        <w:t>(پروردگارا) خیر را به دستان من برای بندگان جاری فرما و آن را با منّت‌گزاری نابود مساز.</w:t>
      </w:r>
    </w:p>
    <w:p w14:paraId="67B2A926" w14:textId="140C73F6" w:rsidR="00BE21B0" w:rsidRDefault="00C25389" w:rsidP="00BE21B0">
      <w:pPr>
        <w:rPr>
          <w:rtl/>
          <w:lang w:val="x-none" w:eastAsia="zh-CN"/>
        </w:rPr>
      </w:pPr>
      <w:r>
        <w:rPr>
          <w:rFonts w:hint="cs"/>
          <w:sz w:val="28"/>
          <w:rtl/>
        </w:rPr>
        <w:t xml:space="preserve">د) </w:t>
      </w:r>
      <w:r w:rsidR="00E60EA3">
        <w:rPr>
          <w:rFonts w:hint="cs"/>
          <w:sz w:val="28"/>
          <w:rtl/>
        </w:rPr>
        <w:t>دست</w:t>
      </w:r>
      <w:r w:rsidR="00A0575E">
        <w:rPr>
          <w:rFonts w:hint="cs"/>
          <w:sz w:val="28"/>
          <w:rtl/>
        </w:rPr>
        <w:t>ی</w:t>
      </w:r>
      <w:r w:rsidR="00E60EA3">
        <w:rPr>
          <w:rFonts w:hint="cs"/>
          <w:sz w:val="28"/>
          <w:rtl/>
        </w:rPr>
        <w:t>اب</w:t>
      </w:r>
      <w:r w:rsidR="00A0575E">
        <w:rPr>
          <w:rFonts w:hint="cs"/>
          <w:sz w:val="28"/>
          <w:rtl/>
        </w:rPr>
        <w:t>ی</w:t>
      </w:r>
      <w:r w:rsidR="00E60EA3">
        <w:rPr>
          <w:rFonts w:hint="cs"/>
          <w:sz w:val="28"/>
          <w:rtl/>
        </w:rPr>
        <w:t xml:space="preserve"> به </w:t>
      </w:r>
      <w:r w:rsidR="00C5401B" w:rsidRPr="0095433F">
        <w:rPr>
          <w:sz w:val="28"/>
          <w:rtl/>
        </w:rPr>
        <w:t xml:space="preserve">آخرت </w:t>
      </w:r>
      <w:r w:rsidR="00E60EA3">
        <w:rPr>
          <w:rFonts w:hint="cs"/>
          <w:sz w:val="28"/>
          <w:rtl/>
        </w:rPr>
        <w:t>و مقامات معنو</w:t>
      </w:r>
      <w:r w:rsidR="00A0575E">
        <w:rPr>
          <w:rFonts w:hint="cs"/>
          <w:sz w:val="28"/>
          <w:rtl/>
        </w:rPr>
        <w:t>ی</w:t>
      </w:r>
      <w:r w:rsidR="00E60EA3">
        <w:rPr>
          <w:rFonts w:hint="cs"/>
          <w:sz w:val="28"/>
          <w:rtl/>
        </w:rPr>
        <w:t xml:space="preserve"> تنها</w:t>
      </w:r>
      <w:r w:rsidR="00C5401B" w:rsidRPr="0095433F">
        <w:rPr>
          <w:sz w:val="28"/>
          <w:rtl/>
        </w:rPr>
        <w:t xml:space="preserve"> </w:t>
      </w:r>
      <w:r w:rsidR="00E60EA3">
        <w:rPr>
          <w:rFonts w:hint="cs"/>
          <w:sz w:val="28"/>
          <w:rtl/>
        </w:rPr>
        <w:t xml:space="preserve">از راه نماز و عبادت </w:t>
      </w:r>
      <w:r w:rsidR="00C5401B" w:rsidRPr="0095433F">
        <w:rPr>
          <w:sz w:val="28"/>
          <w:rtl/>
        </w:rPr>
        <w:t>و ذکر و توسل ن</w:t>
      </w:r>
      <w:r w:rsidR="00A0575E">
        <w:rPr>
          <w:rFonts w:hint="cs"/>
          <w:sz w:val="28"/>
          <w:rtl/>
        </w:rPr>
        <w:t>ی</w:t>
      </w:r>
      <w:r w:rsidR="00C5401B" w:rsidRPr="0095433F">
        <w:rPr>
          <w:rFonts w:hint="eastAsia"/>
          <w:sz w:val="28"/>
          <w:rtl/>
        </w:rPr>
        <w:t>ست</w:t>
      </w:r>
      <w:r w:rsidR="00C5401B">
        <w:rPr>
          <w:sz w:val="28"/>
          <w:rtl/>
        </w:rPr>
        <w:t xml:space="preserve">؛ </w:t>
      </w:r>
      <w:r w:rsidR="00C5401B" w:rsidRPr="0095433F">
        <w:rPr>
          <w:sz w:val="28"/>
          <w:rtl/>
        </w:rPr>
        <w:t>خدمت به مردم</w:t>
      </w:r>
      <w:r w:rsidR="00E60EA3">
        <w:rPr>
          <w:rFonts w:hint="cs"/>
          <w:sz w:val="28"/>
          <w:rtl/>
        </w:rPr>
        <w:t xml:space="preserve"> و رسالتمند</w:t>
      </w:r>
      <w:r w:rsidR="00A0575E">
        <w:rPr>
          <w:rFonts w:hint="cs"/>
          <w:sz w:val="28"/>
          <w:rtl/>
        </w:rPr>
        <w:t>ی</w:t>
      </w:r>
      <w:r w:rsidR="00E60EA3">
        <w:rPr>
          <w:rFonts w:hint="cs"/>
          <w:sz w:val="28"/>
          <w:rtl/>
        </w:rPr>
        <w:t xml:space="preserve"> اجتماع</w:t>
      </w:r>
      <w:r w:rsidR="00A0575E">
        <w:rPr>
          <w:rFonts w:hint="cs"/>
          <w:sz w:val="28"/>
          <w:rtl/>
        </w:rPr>
        <w:t>ی</w:t>
      </w:r>
      <w:r w:rsidR="00E60EA3">
        <w:rPr>
          <w:rFonts w:hint="cs"/>
          <w:sz w:val="28"/>
          <w:rtl/>
        </w:rPr>
        <w:t xml:space="preserve"> ن</w:t>
      </w:r>
      <w:r w:rsidR="00A0575E">
        <w:rPr>
          <w:rFonts w:hint="cs"/>
          <w:sz w:val="28"/>
          <w:rtl/>
        </w:rPr>
        <w:t>ی</w:t>
      </w:r>
      <w:r w:rsidR="00E60EA3">
        <w:rPr>
          <w:rFonts w:hint="cs"/>
          <w:sz w:val="28"/>
          <w:rtl/>
        </w:rPr>
        <w:t>ز از عوامل تقرب به خداست. شخص</w:t>
      </w:r>
      <w:r w:rsidR="00A0575E">
        <w:rPr>
          <w:rFonts w:hint="cs"/>
          <w:sz w:val="28"/>
          <w:rtl/>
        </w:rPr>
        <w:t>ی</w:t>
      </w:r>
      <w:r w:rsidR="00E60EA3">
        <w:rPr>
          <w:rFonts w:hint="cs"/>
          <w:sz w:val="28"/>
          <w:rtl/>
        </w:rPr>
        <w:t>ت‌ها</w:t>
      </w:r>
      <w:r w:rsidR="00A0575E">
        <w:rPr>
          <w:rFonts w:hint="cs"/>
          <w:sz w:val="28"/>
          <w:rtl/>
        </w:rPr>
        <w:t>ی</w:t>
      </w:r>
      <w:r w:rsidR="00E60EA3">
        <w:rPr>
          <w:rFonts w:hint="cs"/>
          <w:sz w:val="28"/>
          <w:rtl/>
        </w:rPr>
        <w:t xml:space="preserve"> بزرگ صدر اسلام مانند سلمان و ابوذر و عمار و م</w:t>
      </w:r>
      <w:r w:rsidR="00A0575E">
        <w:rPr>
          <w:rFonts w:hint="cs"/>
          <w:sz w:val="28"/>
          <w:rtl/>
        </w:rPr>
        <w:t>ی</w:t>
      </w:r>
      <w:r w:rsidR="00E60EA3">
        <w:rPr>
          <w:rFonts w:hint="cs"/>
          <w:sz w:val="28"/>
          <w:rtl/>
        </w:rPr>
        <w:t>ثم و مالک، ب</w:t>
      </w:r>
      <w:r w:rsidR="00A0575E">
        <w:rPr>
          <w:rFonts w:hint="cs"/>
          <w:sz w:val="28"/>
          <w:rtl/>
        </w:rPr>
        <w:t>ی</w:t>
      </w:r>
      <w:r w:rsidR="00E60EA3">
        <w:rPr>
          <w:rFonts w:hint="cs"/>
          <w:sz w:val="28"/>
          <w:rtl/>
        </w:rPr>
        <w:t xml:space="preserve">ش از آن که </w:t>
      </w:r>
      <w:r w:rsidR="00C5401B" w:rsidRPr="0095433F">
        <w:rPr>
          <w:sz w:val="28"/>
          <w:rtl/>
        </w:rPr>
        <w:t xml:space="preserve">به خاطر نماز و عبادت مدح </w:t>
      </w:r>
      <w:r w:rsidR="00E60EA3">
        <w:rPr>
          <w:rFonts w:hint="cs"/>
          <w:sz w:val="28"/>
          <w:rtl/>
        </w:rPr>
        <w:t>شده باشند به خاطر مجاهدت، رسالتمند</w:t>
      </w:r>
      <w:r w:rsidR="00A0575E">
        <w:rPr>
          <w:rFonts w:hint="cs"/>
          <w:sz w:val="28"/>
          <w:rtl/>
        </w:rPr>
        <w:t>ی</w:t>
      </w:r>
      <w:r w:rsidR="00E60EA3">
        <w:rPr>
          <w:rFonts w:hint="cs"/>
          <w:sz w:val="28"/>
          <w:rtl/>
        </w:rPr>
        <w:t xml:space="preserve"> و تعهد </w:t>
      </w:r>
      <w:r w:rsidR="00C5401B" w:rsidRPr="0095433F">
        <w:rPr>
          <w:sz w:val="28"/>
          <w:rtl/>
        </w:rPr>
        <w:t>اجتماع</w:t>
      </w:r>
      <w:r w:rsidR="00A0575E">
        <w:rPr>
          <w:rFonts w:hint="cs"/>
          <w:sz w:val="28"/>
          <w:rtl/>
        </w:rPr>
        <w:t>ی</w:t>
      </w:r>
      <w:r w:rsidR="00C5401B" w:rsidRPr="0095433F">
        <w:rPr>
          <w:rFonts w:hint="cs"/>
          <w:sz w:val="28"/>
          <w:rtl/>
        </w:rPr>
        <w:t>‌</w:t>
      </w:r>
      <w:r w:rsidR="00C5401B" w:rsidRPr="0095433F">
        <w:rPr>
          <w:rFonts w:hint="eastAsia"/>
          <w:sz w:val="28"/>
          <w:rtl/>
        </w:rPr>
        <w:t>شان</w:t>
      </w:r>
      <w:r w:rsidR="00C5401B" w:rsidRPr="0095433F">
        <w:rPr>
          <w:sz w:val="28"/>
          <w:rtl/>
        </w:rPr>
        <w:t xml:space="preserve"> </w:t>
      </w:r>
      <w:r w:rsidR="00E60EA3">
        <w:rPr>
          <w:rFonts w:hint="cs"/>
          <w:sz w:val="28"/>
          <w:rtl/>
        </w:rPr>
        <w:t>ستا</w:t>
      </w:r>
      <w:r w:rsidR="00A0575E">
        <w:rPr>
          <w:rFonts w:hint="cs"/>
          <w:sz w:val="28"/>
          <w:rtl/>
        </w:rPr>
        <w:t>ی</w:t>
      </w:r>
      <w:r w:rsidR="00E60EA3">
        <w:rPr>
          <w:rFonts w:hint="cs"/>
          <w:sz w:val="28"/>
          <w:rtl/>
        </w:rPr>
        <w:t>ش شده‌اند.</w:t>
      </w:r>
      <w:r w:rsidR="00BE21B0">
        <w:rPr>
          <w:rFonts w:hint="cs"/>
          <w:sz w:val="28"/>
          <w:rtl/>
        </w:rPr>
        <w:t xml:space="preserve"> </w:t>
      </w:r>
      <w:r w:rsidR="00BE21B0">
        <w:rPr>
          <w:rFonts w:hint="cs"/>
          <w:rtl/>
          <w:lang w:val="x-none" w:eastAsia="zh-CN"/>
        </w:rPr>
        <w:t>معاویه بن عمار از اصحاب امام صادق</w:t>
      </w:r>
      <w:r w:rsidR="00BE21B0">
        <w:rPr>
          <w:rFonts w:hAnsi="ALAEM" w:cs="ALAEM" w:hint="cs"/>
          <w:rtl/>
          <w:lang w:val="x-none" w:eastAsia="zh-CN"/>
        </w:rPr>
        <w:t>7</w:t>
      </w:r>
      <w:r w:rsidR="00BE21B0">
        <w:rPr>
          <w:rFonts w:hint="cs"/>
          <w:rtl/>
          <w:lang w:val="x-none" w:eastAsia="zh-CN"/>
        </w:rPr>
        <w:t xml:space="preserve"> به آن حضرت عرضه داشت:</w:t>
      </w:r>
    </w:p>
    <w:p w14:paraId="4C0FFD15" w14:textId="77777777" w:rsidR="00BE21B0" w:rsidRPr="00A14578" w:rsidRDefault="00BE21B0" w:rsidP="00BE21B0">
      <w:pPr>
        <w:pStyle w:val="a6"/>
        <w:rPr>
          <w:b w:val="0"/>
          <w:rtl/>
        </w:rPr>
      </w:pPr>
      <w:r w:rsidRPr="00A14578">
        <w:rPr>
          <w:b w:val="0"/>
          <w:rtl/>
        </w:rPr>
        <w:t>رَجُلٌ رَاوِیَةٌ لِحَدِیثِكُم یَبُثُّ ذَلِكَ فِی النَّاسِ وَ یُشَدِّدُهُ فِی قُلُوبِهِم وَ قُلُوبِ شِیعَتِكُم وَ لَعَلَّ عَابِداً مِن شِیعَتِكُم لَیسَت لَهُ هَذِهِ الرِّوَایَةُ أَیُّهُمَا أَفضَلُ</w:t>
      </w:r>
      <w:r w:rsidRPr="00A14578">
        <w:rPr>
          <w:rFonts w:hint="cs"/>
          <w:b w:val="0"/>
          <w:rtl/>
        </w:rPr>
        <w:t xml:space="preserve">؟» </w:t>
      </w:r>
      <w:r w:rsidRPr="00A14578">
        <w:rPr>
          <w:b w:val="0"/>
          <w:rtl/>
        </w:rPr>
        <w:t>قَالَ</w:t>
      </w:r>
      <w:r w:rsidRPr="00A14578">
        <w:rPr>
          <w:rFonts w:hint="cs"/>
          <w:b w:val="0"/>
          <w:rtl/>
        </w:rPr>
        <w:t>: «</w:t>
      </w:r>
      <w:r w:rsidRPr="00A14578">
        <w:rPr>
          <w:b w:val="0"/>
          <w:rtl/>
        </w:rPr>
        <w:t>الرَّاوِیَةُ لِحَدِیثِنَا یَشُدُّ بِهِ قُلُوبَ شِیعَتِنَا أَفضَلُ مِن أَلفِ عَابِدٍ</w:t>
      </w:r>
      <w:r w:rsidRPr="00A14578">
        <w:rPr>
          <w:rFonts w:hint="cs"/>
          <w:b w:val="0"/>
          <w:rtl/>
        </w:rPr>
        <w:t>»</w:t>
      </w:r>
      <w:r w:rsidRPr="00A14578">
        <w:rPr>
          <w:b w:val="0"/>
          <w:rtl/>
        </w:rPr>
        <w:t>.</w:t>
      </w:r>
      <w:r w:rsidRPr="00A14578">
        <w:rPr>
          <w:rStyle w:val="FootnoteReference"/>
          <w:b w:val="0"/>
          <w:rtl/>
        </w:rPr>
        <w:footnoteReference w:id="75"/>
      </w:r>
    </w:p>
    <w:p w14:paraId="1C6CE626" w14:textId="77777777" w:rsidR="00BE21B0" w:rsidRPr="00A14578" w:rsidRDefault="00BE21B0" w:rsidP="00253FAB">
      <w:pPr>
        <w:pStyle w:val="affffffff7"/>
        <w:rPr>
          <w:rtl/>
        </w:rPr>
      </w:pPr>
      <w:r w:rsidRPr="00A14578">
        <w:rPr>
          <w:rtl/>
        </w:rPr>
        <w:lastRenderedPageBreak/>
        <w:t>مرد</w:t>
      </w:r>
      <w:r w:rsidRPr="00A14578">
        <w:rPr>
          <w:rFonts w:hint="cs"/>
          <w:rtl/>
        </w:rPr>
        <w:t>ی ا</w:t>
      </w:r>
      <w:r w:rsidRPr="00A14578">
        <w:rPr>
          <w:rtl/>
        </w:rPr>
        <w:t>ست كه از شما روايت بسيار نقل كند و ميان مردم انتشار دهد و آن را در دل مردم و دل شيعيان</w:t>
      </w:r>
      <w:r w:rsidRPr="00A14578">
        <w:rPr>
          <w:rFonts w:hint="cs"/>
          <w:rtl/>
        </w:rPr>
        <w:t xml:space="preserve"> شما</w:t>
      </w:r>
      <w:r w:rsidRPr="00A14578">
        <w:rPr>
          <w:rtl/>
        </w:rPr>
        <w:t xml:space="preserve"> استوار كند و شايد عابدى از شيعيان شما باشد كه در روايت چون او نباشد كدام</w:t>
      </w:r>
      <w:r w:rsidRPr="00A14578">
        <w:rPr>
          <w:rFonts w:hint="cs"/>
          <w:rtl/>
        </w:rPr>
        <w:t xml:space="preserve"> یک</w:t>
      </w:r>
      <w:r w:rsidRPr="00A14578">
        <w:rPr>
          <w:rtl/>
        </w:rPr>
        <w:t xml:space="preserve"> بهترند؟ </w:t>
      </w:r>
      <w:r w:rsidRPr="00A14578">
        <w:rPr>
          <w:rFonts w:hint="cs"/>
          <w:rtl/>
        </w:rPr>
        <w:t xml:space="preserve">آن حضرت </w:t>
      </w:r>
      <w:r w:rsidRPr="00A14578">
        <w:rPr>
          <w:rtl/>
        </w:rPr>
        <w:t>فرمود</w:t>
      </w:r>
      <w:r w:rsidRPr="00A14578">
        <w:rPr>
          <w:rFonts w:hint="cs"/>
          <w:rtl/>
        </w:rPr>
        <w:t>نذ</w:t>
      </w:r>
      <w:r w:rsidRPr="00A14578">
        <w:rPr>
          <w:rtl/>
        </w:rPr>
        <w:t>: آنكه احاديث ما را روايت كند و دل</w:t>
      </w:r>
      <w:r w:rsidRPr="00A14578">
        <w:rPr>
          <w:rFonts w:hint="cs"/>
          <w:rtl/>
        </w:rPr>
        <w:t>‌</w:t>
      </w:r>
      <w:r w:rsidRPr="00A14578">
        <w:rPr>
          <w:rtl/>
        </w:rPr>
        <w:t>هاى شيعيان</w:t>
      </w:r>
      <w:r w:rsidRPr="00A14578">
        <w:rPr>
          <w:rFonts w:hint="cs"/>
          <w:rtl/>
        </w:rPr>
        <w:t>‌</w:t>
      </w:r>
      <w:r w:rsidRPr="00A14578">
        <w:rPr>
          <w:rtl/>
        </w:rPr>
        <w:t>مان را استوار سازد از هزار عابد بهتر است.</w:t>
      </w:r>
    </w:p>
    <w:p w14:paraId="18C5F947" w14:textId="77777777" w:rsidR="00BE21B0" w:rsidRDefault="00BE21B0" w:rsidP="00BE21B0">
      <w:pPr>
        <w:ind w:firstLine="0"/>
        <w:rPr>
          <w:rtl/>
        </w:rPr>
      </w:pPr>
      <w:r>
        <w:rPr>
          <w:rFonts w:hint="cs"/>
          <w:rtl/>
        </w:rPr>
        <w:t>این بیان امام باقر</w:t>
      </w:r>
      <w:r>
        <w:rPr>
          <w:rFonts w:hAnsi="ALAEM" w:cs="ALAEM" w:hint="cs"/>
          <w:rtl/>
        </w:rPr>
        <w:t>7</w:t>
      </w:r>
      <w:r>
        <w:rPr>
          <w:rFonts w:hint="cs"/>
          <w:rtl/>
        </w:rPr>
        <w:t xml:space="preserve"> نیز بسیار شگفت‌انگیز است: «</w:t>
      </w:r>
      <w:r w:rsidRPr="00A14578">
        <w:rPr>
          <w:rStyle w:val="Char0"/>
          <w:b w:val="0"/>
          <w:bCs w:val="0"/>
          <w:rtl/>
        </w:rPr>
        <w:t>عَالِمٌ يُنْتَفَعُ بِعِلْمِهِ أَفْضَلُ مِنْ سَبْعِينَ أَلْفَ عَابِدٍ</w:t>
      </w:r>
      <w:r>
        <w:rPr>
          <w:rFonts w:hint="cs"/>
          <w:rtl/>
        </w:rPr>
        <w:t>؛ عالمی که مردم از دانش او سود برند از هفتاد هزار عابد برتر است».</w:t>
      </w:r>
      <w:r>
        <w:rPr>
          <w:rStyle w:val="FootnoteReference"/>
          <w:rtl/>
        </w:rPr>
        <w:footnoteReference w:id="76"/>
      </w:r>
    </w:p>
    <w:p w14:paraId="45D033A3" w14:textId="42696CA6" w:rsidR="0011618D" w:rsidRPr="00DF5FE1" w:rsidRDefault="0011618D" w:rsidP="00B51E04">
      <w:pPr>
        <w:rPr>
          <w:sz w:val="28"/>
        </w:rPr>
      </w:pPr>
      <w:r>
        <w:rPr>
          <w:rFonts w:hint="cs"/>
          <w:rtl/>
          <w:lang w:eastAsia="x-none"/>
        </w:rPr>
        <w:t>اینکه انسان به دنبال کار خدا باشد و برای خدا و عظمت دین او از راحت و عافیت و لذت خود درگذرد و خواستة خدا را بر خواست خود مقدم سازد؛ اینکه درد و دغدغه‌اش -</w:t>
      </w:r>
      <w:r>
        <w:rPr>
          <w:rFonts w:cs="Calibri" w:hint="cs"/>
          <w:rtl/>
          <w:lang w:eastAsia="x-none"/>
        </w:rPr>
        <w:t> </w:t>
      </w:r>
      <w:r>
        <w:rPr>
          <w:rFonts w:hint="cs"/>
          <w:rtl/>
          <w:lang w:eastAsia="x-none"/>
        </w:rPr>
        <w:t>نه درد خود بلکه</w:t>
      </w:r>
      <w:r>
        <w:rPr>
          <w:rFonts w:cs="Calibri" w:hint="eastAsia"/>
          <w:rtl/>
          <w:lang w:eastAsia="x-none"/>
        </w:rPr>
        <w:t> </w:t>
      </w:r>
      <w:r>
        <w:rPr>
          <w:rFonts w:cs="Calibri" w:hint="cs"/>
          <w:rtl/>
          <w:lang w:eastAsia="x-none"/>
        </w:rPr>
        <w:t>-</w:t>
      </w:r>
      <w:r>
        <w:rPr>
          <w:rFonts w:hint="cs"/>
          <w:rtl/>
          <w:lang w:eastAsia="x-none"/>
        </w:rPr>
        <w:t xml:space="preserve"> درد دین باشد ارزش معنوی بزرگی است که تقرب به خدا را بیشتر می‌کند و</w:t>
      </w:r>
      <w:r w:rsidR="00B82213">
        <w:rPr>
          <w:rFonts w:hint="cs"/>
          <w:rtl/>
          <w:lang w:eastAsia="x-none"/>
        </w:rPr>
        <w:t xml:space="preserve"> اساساً </w:t>
      </w:r>
      <w:r>
        <w:rPr>
          <w:rFonts w:hint="cs"/>
          <w:rtl/>
          <w:lang w:eastAsia="x-none"/>
        </w:rPr>
        <w:t>مایه گذاشتن برای خدا جوهر دینداری است.</w:t>
      </w:r>
    </w:p>
    <w:p w14:paraId="664C388E" w14:textId="58FD5CCC" w:rsidR="00C5401B" w:rsidRDefault="00C25389" w:rsidP="00B51E04">
      <w:pPr>
        <w:rPr>
          <w:rtl/>
        </w:rPr>
      </w:pPr>
      <w:r>
        <w:rPr>
          <w:rFonts w:hint="cs"/>
          <w:sz w:val="28"/>
          <w:rtl/>
        </w:rPr>
        <w:t>ه‍)</w:t>
      </w:r>
      <w:r w:rsidR="0011618D">
        <w:rPr>
          <w:rFonts w:hint="cs"/>
          <w:rtl/>
        </w:rPr>
        <w:t xml:space="preserve"> </w:t>
      </w:r>
      <w:r w:rsidR="00280488">
        <w:rPr>
          <w:rFonts w:hint="cs"/>
          <w:rtl/>
        </w:rPr>
        <w:t>در سورة مبارک عصر خدا</w:t>
      </w:r>
      <w:r w:rsidR="00A0575E">
        <w:rPr>
          <w:rFonts w:hint="cs"/>
          <w:rtl/>
        </w:rPr>
        <w:t>ی</w:t>
      </w:r>
      <w:r w:rsidR="00280488">
        <w:rPr>
          <w:rFonts w:hint="cs"/>
          <w:rtl/>
        </w:rPr>
        <w:t xml:space="preserve"> متعال م</w:t>
      </w:r>
      <w:r w:rsidR="00A0575E">
        <w:rPr>
          <w:rFonts w:hint="cs"/>
          <w:rtl/>
        </w:rPr>
        <w:t>ی</w:t>
      </w:r>
      <w:r w:rsidR="00280488">
        <w:rPr>
          <w:rFonts w:hint="cs"/>
          <w:rtl/>
        </w:rPr>
        <w:t>‌فرما</w:t>
      </w:r>
      <w:r w:rsidR="00A0575E">
        <w:rPr>
          <w:rFonts w:hint="cs"/>
          <w:rtl/>
        </w:rPr>
        <w:t>ی</w:t>
      </w:r>
      <w:r w:rsidR="00280488">
        <w:rPr>
          <w:rFonts w:hint="cs"/>
          <w:rtl/>
        </w:rPr>
        <w:t>د تنها کسان</w:t>
      </w:r>
      <w:r w:rsidR="00A0575E">
        <w:rPr>
          <w:rFonts w:hint="cs"/>
          <w:rtl/>
        </w:rPr>
        <w:t>ی</w:t>
      </w:r>
      <w:r w:rsidR="00280488">
        <w:rPr>
          <w:rFonts w:hint="cs"/>
          <w:rtl/>
        </w:rPr>
        <w:t xml:space="preserve"> از خسران و سرما</w:t>
      </w:r>
      <w:r w:rsidR="00A0575E">
        <w:rPr>
          <w:rFonts w:hint="cs"/>
          <w:rtl/>
        </w:rPr>
        <w:t>ی</w:t>
      </w:r>
      <w:r w:rsidR="00280488">
        <w:rPr>
          <w:rFonts w:hint="cs"/>
          <w:rtl/>
        </w:rPr>
        <w:t>ه‌سوز</w:t>
      </w:r>
      <w:r w:rsidR="00A0575E">
        <w:rPr>
          <w:rFonts w:hint="cs"/>
          <w:rtl/>
        </w:rPr>
        <w:t>ی</w:t>
      </w:r>
      <w:r w:rsidR="00280488">
        <w:rPr>
          <w:rFonts w:hint="cs"/>
          <w:rtl/>
        </w:rPr>
        <w:t xml:space="preserve"> نجات م</w:t>
      </w:r>
      <w:r w:rsidR="00A0575E">
        <w:rPr>
          <w:rFonts w:hint="cs"/>
          <w:rtl/>
        </w:rPr>
        <w:t>ی</w:t>
      </w:r>
      <w:r w:rsidR="00280488">
        <w:rPr>
          <w:rFonts w:hint="cs"/>
          <w:rtl/>
        </w:rPr>
        <w:t>‌</w:t>
      </w:r>
      <w:r w:rsidR="00A0575E">
        <w:rPr>
          <w:rFonts w:hint="cs"/>
          <w:rtl/>
        </w:rPr>
        <w:t>ی</w:t>
      </w:r>
      <w:r w:rsidR="00280488">
        <w:rPr>
          <w:rFonts w:hint="cs"/>
          <w:rtl/>
        </w:rPr>
        <w:t>ابند که علاوه بر ا</w:t>
      </w:r>
      <w:r w:rsidR="00A0575E">
        <w:rPr>
          <w:rFonts w:hint="cs"/>
          <w:rtl/>
        </w:rPr>
        <w:t>ی</w:t>
      </w:r>
      <w:r w:rsidR="00280488">
        <w:rPr>
          <w:rFonts w:hint="cs"/>
          <w:rtl/>
        </w:rPr>
        <w:t>مان و عمل صالح</w:t>
      </w:r>
      <w:r w:rsidR="00B40E6D">
        <w:rPr>
          <w:rFonts w:hint="cs"/>
          <w:rtl/>
        </w:rPr>
        <w:t>،</w:t>
      </w:r>
      <w:r w:rsidR="00280488">
        <w:rPr>
          <w:rFonts w:hint="cs"/>
          <w:rtl/>
        </w:rPr>
        <w:t xml:space="preserve"> د</w:t>
      </w:r>
      <w:r w:rsidR="00A0575E">
        <w:rPr>
          <w:rFonts w:hint="cs"/>
          <w:rtl/>
        </w:rPr>
        <w:t>ی</w:t>
      </w:r>
      <w:r w:rsidR="00280488">
        <w:rPr>
          <w:rFonts w:hint="cs"/>
          <w:rtl/>
        </w:rPr>
        <w:t xml:space="preserve">گران را به حق و صبر </w:t>
      </w:r>
      <w:r w:rsidR="00A0575E">
        <w:rPr>
          <w:rFonts w:hint="cs"/>
          <w:rtl/>
        </w:rPr>
        <w:t>ی</w:t>
      </w:r>
      <w:r w:rsidR="00280488">
        <w:rPr>
          <w:rFonts w:hint="cs"/>
          <w:rtl/>
        </w:rPr>
        <w:t>عن</w:t>
      </w:r>
      <w:r w:rsidR="00A0575E">
        <w:rPr>
          <w:rFonts w:hint="cs"/>
          <w:rtl/>
        </w:rPr>
        <w:t>ی</w:t>
      </w:r>
      <w:r w:rsidR="00280488">
        <w:rPr>
          <w:rFonts w:hint="cs"/>
          <w:rtl/>
        </w:rPr>
        <w:t xml:space="preserve"> ب</w:t>
      </w:r>
      <w:r w:rsidR="00A0575E">
        <w:rPr>
          <w:rFonts w:hint="cs"/>
          <w:rtl/>
        </w:rPr>
        <w:t>ی</w:t>
      </w:r>
      <w:r w:rsidR="00280488">
        <w:rPr>
          <w:rFonts w:hint="cs"/>
          <w:rtl/>
        </w:rPr>
        <w:t>دار</w:t>
      </w:r>
      <w:r w:rsidR="00A0575E">
        <w:rPr>
          <w:rFonts w:hint="cs"/>
          <w:rtl/>
        </w:rPr>
        <w:t>ی</w:t>
      </w:r>
      <w:r w:rsidR="00280488">
        <w:rPr>
          <w:rFonts w:hint="cs"/>
          <w:rtl/>
        </w:rPr>
        <w:t xml:space="preserve"> و پا</w:t>
      </w:r>
      <w:r w:rsidR="00A0575E">
        <w:rPr>
          <w:rFonts w:hint="cs"/>
          <w:rtl/>
        </w:rPr>
        <w:t>ی</w:t>
      </w:r>
      <w:r w:rsidR="00280488">
        <w:rPr>
          <w:rFonts w:hint="cs"/>
          <w:rtl/>
        </w:rPr>
        <w:t>دار</w:t>
      </w:r>
      <w:r w:rsidR="00A0575E">
        <w:rPr>
          <w:rFonts w:hint="cs"/>
          <w:rtl/>
        </w:rPr>
        <w:t>ی</w:t>
      </w:r>
      <w:r w:rsidR="00280488">
        <w:rPr>
          <w:rFonts w:hint="cs"/>
          <w:rtl/>
        </w:rPr>
        <w:t xml:space="preserve"> سفارش کنند؛ بنابرا</w:t>
      </w:r>
      <w:r w:rsidR="00A0575E">
        <w:rPr>
          <w:rFonts w:hint="cs"/>
          <w:rtl/>
        </w:rPr>
        <w:t>ی</w:t>
      </w:r>
      <w:r w:rsidR="00280488">
        <w:rPr>
          <w:rFonts w:hint="cs"/>
          <w:rtl/>
        </w:rPr>
        <w:t>ن تواص</w:t>
      </w:r>
      <w:r w:rsidR="00A0575E">
        <w:rPr>
          <w:rFonts w:hint="cs"/>
          <w:rtl/>
        </w:rPr>
        <w:t>ی</w:t>
      </w:r>
      <w:r w:rsidR="00280488">
        <w:rPr>
          <w:rFonts w:hint="cs"/>
          <w:rtl/>
        </w:rPr>
        <w:t xml:space="preserve"> به حق و صبر برا</w:t>
      </w:r>
      <w:r w:rsidR="00A0575E">
        <w:rPr>
          <w:rFonts w:hint="cs"/>
          <w:rtl/>
        </w:rPr>
        <w:t>ی</w:t>
      </w:r>
      <w:r w:rsidR="00280488">
        <w:rPr>
          <w:rFonts w:hint="cs"/>
          <w:rtl/>
        </w:rPr>
        <w:t xml:space="preserve"> خود مؤمنان سودمند است</w:t>
      </w:r>
      <w:r w:rsidR="009A1ABD">
        <w:rPr>
          <w:rFonts w:hint="cs"/>
          <w:rtl/>
        </w:rPr>
        <w:t>، آنها را از خسران نجات می‌دهد</w:t>
      </w:r>
      <w:r w:rsidR="00280488">
        <w:rPr>
          <w:rFonts w:hint="cs"/>
          <w:rtl/>
        </w:rPr>
        <w:t xml:space="preserve"> و گوهر ا</w:t>
      </w:r>
      <w:r w:rsidR="00A0575E">
        <w:rPr>
          <w:rFonts w:hint="cs"/>
          <w:rtl/>
        </w:rPr>
        <w:t>ی</w:t>
      </w:r>
      <w:r w:rsidR="00280488">
        <w:rPr>
          <w:rFonts w:hint="cs"/>
          <w:rtl/>
        </w:rPr>
        <w:t>مان آنها را حفظ م</w:t>
      </w:r>
      <w:r w:rsidR="00A0575E">
        <w:rPr>
          <w:rFonts w:hint="cs"/>
          <w:rtl/>
        </w:rPr>
        <w:t>ی</w:t>
      </w:r>
      <w:r w:rsidR="00280488">
        <w:rPr>
          <w:rFonts w:hint="cs"/>
          <w:rtl/>
        </w:rPr>
        <w:t>‌کند.</w:t>
      </w:r>
      <w:r w:rsidR="009A1ABD">
        <w:rPr>
          <w:rFonts w:hint="cs"/>
          <w:rtl/>
        </w:rPr>
        <w:t xml:space="preserve"> در واقع کسی که دیگران را به حق و صبر سفارش می‌کند و در راه هدایت دیگران می‌کوشد پیش از دیگران خودش بهره می‌برد.</w:t>
      </w:r>
    </w:p>
    <w:p w14:paraId="7836D1E5" w14:textId="77777777" w:rsidR="00CE2C67" w:rsidRDefault="0011618D" w:rsidP="00B51E04">
      <w:pPr>
        <w:ind w:firstLine="337"/>
        <w:rPr>
          <w:sz w:val="28"/>
          <w:rtl/>
        </w:rPr>
      </w:pPr>
      <w:r>
        <w:rPr>
          <w:rFonts w:hint="cs"/>
          <w:sz w:val="28"/>
          <w:rtl/>
        </w:rPr>
        <w:t xml:space="preserve">بنابراین </w:t>
      </w:r>
      <w:r w:rsidRPr="00DF5FE1">
        <w:rPr>
          <w:rFonts w:hint="cs"/>
          <w:sz w:val="28"/>
          <w:rtl/>
        </w:rPr>
        <w:t>انسان مؤمن چه در مقام مرب</w:t>
      </w:r>
      <w:r>
        <w:rPr>
          <w:rFonts w:hint="cs"/>
          <w:sz w:val="28"/>
          <w:rtl/>
        </w:rPr>
        <w:t>ی</w:t>
      </w:r>
      <w:r w:rsidRPr="00DF5FE1">
        <w:rPr>
          <w:rFonts w:hint="cs"/>
          <w:sz w:val="28"/>
          <w:rtl/>
        </w:rPr>
        <w:t xml:space="preserve"> و چه در مقام مترب</w:t>
      </w:r>
      <w:r>
        <w:rPr>
          <w:rFonts w:hint="cs"/>
          <w:sz w:val="28"/>
          <w:rtl/>
        </w:rPr>
        <w:t>ی</w:t>
      </w:r>
      <w:r w:rsidRPr="00DF5FE1">
        <w:rPr>
          <w:rFonts w:hint="cs"/>
          <w:sz w:val="28"/>
          <w:rtl/>
        </w:rPr>
        <w:t xml:space="preserve"> مکلف است نسبت به احوال برادران خود حساس</w:t>
      </w:r>
      <w:r>
        <w:rPr>
          <w:rFonts w:hint="cs"/>
          <w:sz w:val="28"/>
          <w:rtl/>
        </w:rPr>
        <w:t>ی</w:t>
      </w:r>
      <w:r w:rsidRPr="00DF5FE1">
        <w:rPr>
          <w:rFonts w:hint="cs"/>
          <w:sz w:val="28"/>
          <w:rtl/>
        </w:rPr>
        <w:t>ت ورزد و تحت رابط</w:t>
      </w:r>
      <w:r>
        <w:rPr>
          <w:rFonts w:hint="cs"/>
          <w:sz w:val="28"/>
          <w:rtl/>
        </w:rPr>
        <w:t xml:space="preserve">ة </w:t>
      </w:r>
      <w:r w:rsidRPr="00DF5FE1">
        <w:rPr>
          <w:rFonts w:hint="cs"/>
          <w:sz w:val="28"/>
          <w:rtl/>
        </w:rPr>
        <w:t>اخوت، نسبت به آنان تعاون، تعاضد، تواص</w:t>
      </w:r>
      <w:r>
        <w:rPr>
          <w:rFonts w:hint="cs"/>
          <w:sz w:val="28"/>
          <w:rtl/>
        </w:rPr>
        <w:t>ی</w:t>
      </w:r>
      <w:r w:rsidRPr="00DF5FE1">
        <w:rPr>
          <w:rFonts w:hint="cs"/>
          <w:sz w:val="28"/>
          <w:rtl/>
        </w:rPr>
        <w:t>، نصرت و دست‌گ</w:t>
      </w:r>
      <w:r>
        <w:rPr>
          <w:rFonts w:hint="cs"/>
          <w:sz w:val="28"/>
          <w:rtl/>
        </w:rPr>
        <w:t>ی</w:t>
      </w:r>
      <w:r w:rsidRPr="00DF5FE1">
        <w:rPr>
          <w:rFonts w:hint="cs"/>
          <w:sz w:val="28"/>
          <w:rtl/>
        </w:rPr>
        <w:t>ر</w:t>
      </w:r>
      <w:r>
        <w:rPr>
          <w:rFonts w:hint="cs"/>
          <w:sz w:val="28"/>
          <w:rtl/>
        </w:rPr>
        <w:t>ی</w:t>
      </w:r>
      <w:r w:rsidRPr="00DF5FE1">
        <w:rPr>
          <w:rFonts w:hint="cs"/>
          <w:sz w:val="28"/>
          <w:rtl/>
        </w:rPr>
        <w:t xml:space="preserve"> داشته باشد. انجام ا</w:t>
      </w:r>
      <w:r>
        <w:rPr>
          <w:rFonts w:hint="cs"/>
          <w:sz w:val="28"/>
          <w:rtl/>
        </w:rPr>
        <w:t>ی</w:t>
      </w:r>
      <w:r w:rsidRPr="00DF5FE1">
        <w:rPr>
          <w:rFonts w:hint="cs"/>
          <w:sz w:val="28"/>
          <w:rtl/>
        </w:rPr>
        <w:t>ن تکل</w:t>
      </w:r>
      <w:r>
        <w:rPr>
          <w:rFonts w:hint="cs"/>
          <w:sz w:val="28"/>
          <w:rtl/>
        </w:rPr>
        <w:t>ی</w:t>
      </w:r>
      <w:r w:rsidRPr="00DF5FE1">
        <w:rPr>
          <w:rFonts w:hint="cs"/>
          <w:sz w:val="28"/>
          <w:rtl/>
        </w:rPr>
        <w:t>ف اله</w:t>
      </w:r>
      <w:r>
        <w:rPr>
          <w:rFonts w:hint="cs"/>
          <w:sz w:val="28"/>
          <w:rtl/>
        </w:rPr>
        <w:t>ی</w:t>
      </w:r>
      <w:r w:rsidRPr="00DF5FE1">
        <w:rPr>
          <w:rFonts w:hint="cs"/>
          <w:sz w:val="28"/>
          <w:rtl/>
        </w:rPr>
        <w:t xml:space="preserve"> خود ما</w:t>
      </w:r>
      <w:r>
        <w:rPr>
          <w:rFonts w:hint="cs"/>
          <w:sz w:val="28"/>
          <w:rtl/>
        </w:rPr>
        <w:t xml:space="preserve">یة </w:t>
      </w:r>
      <w:r w:rsidRPr="00DF5FE1">
        <w:rPr>
          <w:rFonts w:hint="cs"/>
          <w:sz w:val="28"/>
          <w:rtl/>
        </w:rPr>
        <w:t>رشد و تقرب است.</w:t>
      </w:r>
    </w:p>
    <w:p w14:paraId="26C63558" w14:textId="5FD50AA8" w:rsidR="00577164" w:rsidRDefault="009B5A36" w:rsidP="00163875">
      <w:pPr>
        <w:rPr>
          <w:sz w:val="28"/>
          <w:rtl/>
        </w:rPr>
      </w:pPr>
      <w:r>
        <w:rPr>
          <w:rFonts w:hint="cs"/>
          <w:sz w:val="28"/>
          <w:rtl/>
        </w:rPr>
        <w:t>و)</w:t>
      </w:r>
      <w:r w:rsidRPr="009B5A36">
        <w:rPr>
          <w:rFonts w:hint="cs"/>
          <w:rtl/>
          <w:lang w:eastAsia="x-none"/>
        </w:rPr>
        <w:t xml:space="preserve"> </w:t>
      </w:r>
      <w:r>
        <w:rPr>
          <w:rFonts w:hint="cs"/>
          <w:rtl/>
          <w:lang w:eastAsia="x-none"/>
        </w:rPr>
        <w:t xml:space="preserve">خودبینی و خودخواهی </w:t>
      </w:r>
      <w:r w:rsidR="00577164">
        <w:rPr>
          <w:rFonts w:hint="cs"/>
          <w:rtl/>
          <w:lang w:eastAsia="x-none"/>
        </w:rPr>
        <w:t xml:space="preserve">مهم‌ترین گرفتاری در سلوک معنوی </w:t>
      </w:r>
      <w:r>
        <w:rPr>
          <w:rFonts w:hint="cs"/>
          <w:rtl/>
          <w:lang w:eastAsia="x-none"/>
        </w:rPr>
        <w:t>است</w:t>
      </w:r>
      <w:r w:rsidR="00577164">
        <w:rPr>
          <w:rFonts w:hint="cs"/>
          <w:rtl/>
          <w:lang w:eastAsia="x-none"/>
        </w:rPr>
        <w:t>.</w:t>
      </w:r>
      <w:r>
        <w:rPr>
          <w:rFonts w:hint="cs"/>
          <w:rtl/>
          <w:lang w:eastAsia="x-none"/>
        </w:rPr>
        <w:t xml:space="preserve"> لازم است </w:t>
      </w:r>
      <w:r w:rsidR="00577164">
        <w:rPr>
          <w:rFonts w:hint="cs"/>
          <w:rtl/>
          <w:lang w:eastAsia="x-none"/>
        </w:rPr>
        <w:t xml:space="preserve">انسان </w:t>
      </w:r>
      <w:r>
        <w:rPr>
          <w:rFonts w:hint="cs"/>
          <w:rtl/>
          <w:lang w:eastAsia="x-none"/>
        </w:rPr>
        <w:t xml:space="preserve">در فرایند تربیت از این رذیلت </w:t>
      </w:r>
      <w:r w:rsidR="00577164">
        <w:rPr>
          <w:rFonts w:hint="cs"/>
          <w:rtl/>
          <w:lang w:eastAsia="x-none"/>
        </w:rPr>
        <w:t xml:space="preserve">مهم </w:t>
      </w:r>
      <w:r>
        <w:rPr>
          <w:rFonts w:hint="cs"/>
          <w:rtl/>
          <w:lang w:eastAsia="x-none"/>
        </w:rPr>
        <w:t>رها شود و پا بر خود بگذارد. خودسازی فردی</w:t>
      </w:r>
      <w:r w:rsidR="0056475E">
        <w:rPr>
          <w:rFonts w:hint="cs"/>
          <w:rtl/>
          <w:lang w:eastAsia="x-none"/>
        </w:rPr>
        <w:t>، به شکل کامل</w:t>
      </w:r>
      <w:r>
        <w:rPr>
          <w:rFonts w:hint="cs"/>
          <w:rtl/>
          <w:lang w:eastAsia="x-none"/>
        </w:rPr>
        <w:t xml:space="preserve"> انسان را از </w:t>
      </w:r>
      <w:r w:rsidR="00577164">
        <w:rPr>
          <w:rFonts w:hint="cs"/>
          <w:rtl/>
          <w:lang w:eastAsia="x-none"/>
        </w:rPr>
        <w:t xml:space="preserve">خودگرایی و </w:t>
      </w:r>
      <w:r>
        <w:rPr>
          <w:rFonts w:hint="cs"/>
          <w:rtl/>
          <w:lang w:eastAsia="x-none"/>
        </w:rPr>
        <w:t xml:space="preserve">محدودنگری نجات نمی‌دهد. </w:t>
      </w:r>
      <w:r w:rsidR="00163875">
        <w:rPr>
          <w:rFonts w:hint="cs"/>
          <w:rtl/>
          <w:lang w:eastAsia="x-none"/>
        </w:rPr>
        <w:t xml:space="preserve">اگر </w:t>
      </w:r>
      <w:r w:rsidR="00577164">
        <w:rPr>
          <w:rFonts w:hint="cs"/>
          <w:rtl/>
          <w:lang w:eastAsia="x-none"/>
        </w:rPr>
        <w:t xml:space="preserve">انسان در سلوک معنوی </w:t>
      </w:r>
      <w:r>
        <w:rPr>
          <w:rFonts w:hint="cs"/>
          <w:rtl/>
          <w:lang w:eastAsia="x-none"/>
        </w:rPr>
        <w:t xml:space="preserve">علاوه بر خودسازی </w:t>
      </w:r>
      <w:r w:rsidR="0056475E">
        <w:rPr>
          <w:rFonts w:hint="cs"/>
          <w:rtl/>
          <w:lang w:eastAsia="x-none"/>
        </w:rPr>
        <w:t>فردی</w:t>
      </w:r>
      <w:r w:rsidR="00D6206B">
        <w:rPr>
          <w:rFonts w:hint="cs"/>
          <w:rtl/>
          <w:lang w:eastAsia="x-none"/>
        </w:rPr>
        <w:t>،</w:t>
      </w:r>
      <w:r>
        <w:rPr>
          <w:rFonts w:hint="cs"/>
          <w:rtl/>
          <w:lang w:eastAsia="x-none"/>
        </w:rPr>
        <w:t xml:space="preserve"> نسبت به دیگران هم دلمشغولی داشته باش</w:t>
      </w:r>
      <w:r w:rsidR="00D6206B">
        <w:rPr>
          <w:rFonts w:hint="cs"/>
          <w:rtl/>
          <w:lang w:eastAsia="x-none"/>
        </w:rPr>
        <w:t>د</w:t>
      </w:r>
      <w:r w:rsidR="00163875">
        <w:rPr>
          <w:rFonts w:hint="cs"/>
          <w:rtl/>
          <w:lang w:eastAsia="x-none"/>
        </w:rPr>
        <w:t xml:space="preserve"> زمینه مصونیت از </w:t>
      </w:r>
      <w:r w:rsidR="00EB39EC">
        <w:rPr>
          <w:rFonts w:hint="cs"/>
          <w:rtl/>
          <w:lang w:eastAsia="x-none"/>
        </w:rPr>
        <w:t>انانیت</w:t>
      </w:r>
      <w:r w:rsidR="00163875">
        <w:rPr>
          <w:rFonts w:hint="cs"/>
          <w:rtl/>
          <w:lang w:eastAsia="x-none"/>
        </w:rPr>
        <w:t xml:space="preserve"> معنوی برای او فراهم</w:t>
      </w:r>
      <w:r w:rsidR="0056475E">
        <w:rPr>
          <w:rFonts w:hint="cs"/>
          <w:rtl/>
          <w:lang w:eastAsia="x-none"/>
        </w:rPr>
        <w:t>‌تر است</w:t>
      </w:r>
      <w:r w:rsidR="00163875">
        <w:rPr>
          <w:rFonts w:hint="cs"/>
          <w:rtl/>
          <w:lang w:eastAsia="x-none"/>
        </w:rPr>
        <w:t>. دغدغه و اهتمام</w:t>
      </w:r>
      <w:r>
        <w:rPr>
          <w:rFonts w:hint="cs"/>
          <w:rtl/>
          <w:lang w:eastAsia="x-none"/>
        </w:rPr>
        <w:t xml:space="preserve"> نسبت به نیازهای دیگران، </w:t>
      </w:r>
      <w:r w:rsidR="0056475E">
        <w:rPr>
          <w:rFonts w:hint="cs"/>
          <w:rtl/>
          <w:lang w:eastAsia="x-none"/>
        </w:rPr>
        <w:t>شامل نیازهای مادی</w:t>
      </w:r>
      <w:r w:rsidR="00EB39EC">
        <w:rPr>
          <w:rFonts w:hint="cs"/>
          <w:rtl/>
          <w:lang w:eastAsia="x-none"/>
        </w:rPr>
        <w:t>،</w:t>
      </w:r>
      <w:r w:rsidR="0056475E">
        <w:rPr>
          <w:rFonts w:hint="cs"/>
          <w:rtl/>
          <w:lang w:eastAsia="x-none"/>
        </w:rPr>
        <w:t xml:space="preserve"> اصلاح احوال معنوی</w:t>
      </w:r>
      <w:r w:rsidR="00EB39EC">
        <w:rPr>
          <w:rFonts w:hint="cs"/>
          <w:rtl/>
          <w:lang w:eastAsia="x-none"/>
        </w:rPr>
        <w:t xml:space="preserve"> و</w:t>
      </w:r>
      <w:r w:rsidR="0056475E">
        <w:rPr>
          <w:rFonts w:hint="cs"/>
          <w:rtl/>
          <w:lang w:eastAsia="x-none"/>
        </w:rPr>
        <w:t xml:space="preserve"> </w:t>
      </w:r>
      <w:r>
        <w:rPr>
          <w:rFonts w:hint="cs"/>
          <w:rtl/>
          <w:lang w:eastAsia="x-none"/>
        </w:rPr>
        <w:t xml:space="preserve">هدایت و سعادت و تربیت </w:t>
      </w:r>
      <w:r w:rsidR="0056475E">
        <w:rPr>
          <w:rFonts w:hint="cs"/>
          <w:rtl/>
          <w:lang w:eastAsia="x-none"/>
        </w:rPr>
        <w:t>آنها</w:t>
      </w:r>
      <w:r w:rsidR="00EB39EC">
        <w:rPr>
          <w:rFonts w:hint="cs"/>
          <w:rtl/>
          <w:lang w:eastAsia="x-none"/>
        </w:rPr>
        <w:t xml:space="preserve"> می‌گردد</w:t>
      </w:r>
      <w:r w:rsidR="0056475E">
        <w:rPr>
          <w:rFonts w:hint="cs"/>
          <w:rtl/>
          <w:lang w:eastAsia="x-none"/>
        </w:rPr>
        <w:t xml:space="preserve"> و </w:t>
      </w:r>
      <w:r>
        <w:rPr>
          <w:rFonts w:hint="cs"/>
          <w:rtl/>
          <w:lang w:eastAsia="x-none"/>
        </w:rPr>
        <w:t xml:space="preserve">از خانواده و فامیل و دوست شروع می‌شود تا به همة </w:t>
      </w:r>
      <w:r w:rsidR="0056475E">
        <w:rPr>
          <w:rFonts w:hint="cs"/>
          <w:rtl/>
          <w:lang w:eastAsia="x-none"/>
        </w:rPr>
        <w:t xml:space="preserve">شهروندان و هم‌وطنان و </w:t>
      </w:r>
      <w:r>
        <w:rPr>
          <w:rFonts w:hint="cs"/>
          <w:rtl/>
          <w:lang w:eastAsia="x-none"/>
        </w:rPr>
        <w:t xml:space="preserve">مردم جهان و </w:t>
      </w:r>
      <w:r w:rsidR="0056475E">
        <w:rPr>
          <w:rFonts w:hint="cs"/>
          <w:rtl/>
          <w:lang w:eastAsia="x-none"/>
        </w:rPr>
        <w:t>آیندگان بشر نیز امتداد می‌یابد</w:t>
      </w:r>
      <w:r>
        <w:rPr>
          <w:rFonts w:hint="cs"/>
          <w:rtl/>
          <w:lang w:eastAsia="x-none"/>
        </w:rPr>
        <w:t>.</w:t>
      </w:r>
    </w:p>
    <w:p w14:paraId="76804758" w14:textId="6DB460A8" w:rsidR="009C2BAE" w:rsidRPr="00DF5FE1" w:rsidRDefault="00B51E04" w:rsidP="00C13041">
      <w:pPr>
        <w:pStyle w:val="Heading2"/>
        <w:rPr>
          <w:rtl/>
        </w:rPr>
      </w:pPr>
      <w:bookmarkStart w:id="45" w:name="_Toc90299442"/>
      <w:bookmarkStart w:id="46" w:name="_Toc99641162"/>
      <w:bookmarkStart w:id="47" w:name="_Toc222003593"/>
      <w:bookmarkStart w:id="48" w:name="_Toc99641165"/>
      <w:bookmarkStart w:id="49" w:name="_Toc227067479"/>
      <w:bookmarkEnd w:id="43"/>
      <w:r>
        <w:rPr>
          <w:rFonts w:hint="cs"/>
          <w:rtl/>
        </w:rPr>
        <w:t xml:space="preserve">۲.‌ </w:t>
      </w:r>
      <w:r w:rsidR="00742D5C">
        <w:rPr>
          <w:rFonts w:hint="cs"/>
          <w:rtl/>
        </w:rPr>
        <w:t xml:space="preserve">رشد و </w:t>
      </w:r>
      <w:r w:rsidR="009C2BAE" w:rsidRPr="00DF5FE1">
        <w:rPr>
          <w:rFonts w:hint="cs"/>
          <w:rtl/>
        </w:rPr>
        <w:t>ترب</w:t>
      </w:r>
      <w:r w:rsidR="00A0575E">
        <w:rPr>
          <w:rFonts w:hint="cs"/>
          <w:rtl/>
        </w:rPr>
        <w:t>ی</w:t>
      </w:r>
      <w:r w:rsidR="009C2BAE" w:rsidRPr="00DF5FE1">
        <w:rPr>
          <w:rFonts w:hint="cs"/>
          <w:rtl/>
        </w:rPr>
        <w:t xml:space="preserve">ت </w:t>
      </w:r>
      <w:r w:rsidR="006C7518">
        <w:rPr>
          <w:rFonts w:hint="cs"/>
          <w:rtl/>
        </w:rPr>
        <w:t>از ناح</w:t>
      </w:r>
      <w:r w:rsidR="00A0575E">
        <w:rPr>
          <w:rFonts w:hint="cs"/>
          <w:rtl/>
        </w:rPr>
        <w:t>ی</w:t>
      </w:r>
      <w:r w:rsidR="006C7518">
        <w:rPr>
          <w:rFonts w:hint="cs"/>
          <w:rtl/>
        </w:rPr>
        <w:t xml:space="preserve">ة </w:t>
      </w:r>
      <w:r w:rsidR="009C2BAE" w:rsidRPr="00DF5FE1">
        <w:rPr>
          <w:rFonts w:hint="cs"/>
          <w:rtl/>
        </w:rPr>
        <w:t>مسئول</w:t>
      </w:r>
      <w:r w:rsidR="00A0575E">
        <w:rPr>
          <w:rFonts w:hint="cs"/>
          <w:rtl/>
        </w:rPr>
        <w:t>ی</w:t>
      </w:r>
      <w:r w:rsidR="009C2BAE" w:rsidRPr="00DF5FE1">
        <w:rPr>
          <w:rFonts w:hint="cs"/>
          <w:rtl/>
        </w:rPr>
        <w:t>ت</w:t>
      </w:r>
      <w:r w:rsidR="009C2BAE">
        <w:rPr>
          <w:rFonts w:hint="cs"/>
          <w:rtl/>
        </w:rPr>
        <w:t>‌</w:t>
      </w:r>
      <w:r w:rsidR="009C2BAE" w:rsidRPr="00DF5FE1">
        <w:rPr>
          <w:rFonts w:hint="cs"/>
          <w:rtl/>
        </w:rPr>
        <w:t>پذ</w:t>
      </w:r>
      <w:r w:rsidR="00A0575E">
        <w:rPr>
          <w:rFonts w:hint="cs"/>
          <w:rtl/>
        </w:rPr>
        <w:t>ی</w:t>
      </w:r>
      <w:r w:rsidR="009C2BAE" w:rsidRPr="00DF5FE1">
        <w:rPr>
          <w:rFonts w:hint="cs"/>
          <w:rtl/>
        </w:rPr>
        <w:t>ر</w:t>
      </w:r>
      <w:r w:rsidR="00A0575E">
        <w:rPr>
          <w:rFonts w:hint="cs"/>
          <w:rtl/>
        </w:rPr>
        <w:t>ی</w:t>
      </w:r>
      <w:r w:rsidR="009C2BAE" w:rsidRPr="00DF5FE1">
        <w:rPr>
          <w:rFonts w:hint="cs"/>
          <w:rtl/>
        </w:rPr>
        <w:t xml:space="preserve"> و اقدام عمل</w:t>
      </w:r>
      <w:r w:rsidR="00A0575E">
        <w:rPr>
          <w:rFonts w:hint="cs"/>
          <w:rtl/>
        </w:rPr>
        <w:t>ی</w:t>
      </w:r>
      <w:bookmarkEnd w:id="45"/>
      <w:bookmarkEnd w:id="46"/>
      <w:bookmarkEnd w:id="47"/>
      <w:bookmarkEnd w:id="49"/>
    </w:p>
    <w:p w14:paraId="48176390" w14:textId="77777777" w:rsidR="00CE2C67" w:rsidRDefault="009C2BAE" w:rsidP="00B51E04">
      <w:pPr>
        <w:ind w:firstLine="337"/>
        <w:rPr>
          <w:sz w:val="28"/>
          <w:rtl/>
          <w:lang w:val="x-none" w:eastAsia="ko-KR"/>
        </w:rPr>
      </w:pPr>
      <w:r w:rsidRPr="00DF5FE1">
        <w:rPr>
          <w:rFonts w:hint="cs"/>
          <w:sz w:val="28"/>
          <w:rtl/>
          <w:lang w:val="x-none" w:eastAsia="x-none"/>
        </w:rPr>
        <w:t>حاصل ترب</w:t>
      </w:r>
      <w:r w:rsidR="00A0575E">
        <w:rPr>
          <w:rFonts w:hint="cs"/>
          <w:sz w:val="28"/>
          <w:rtl/>
          <w:lang w:val="x-none" w:eastAsia="x-none"/>
        </w:rPr>
        <w:t>ی</w:t>
      </w:r>
      <w:r w:rsidRPr="00DF5FE1">
        <w:rPr>
          <w:rFonts w:hint="cs"/>
          <w:sz w:val="28"/>
          <w:rtl/>
          <w:lang w:val="x-none" w:eastAsia="x-none"/>
        </w:rPr>
        <w:t>ت در شکل کامل خود، انسان مسئول متعهد</w:t>
      </w:r>
      <w:r w:rsidR="00A0575E">
        <w:rPr>
          <w:rFonts w:hint="cs"/>
          <w:sz w:val="28"/>
          <w:rtl/>
          <w:lang w:val="x-none" w:eastAsia="x-none"/>
        </w:rPr>
        <w:t>ی</w:t>
      </w:r>
      <w:r w:rsidRPr="00DF5FE1">
        <w:rPr>
          <w:rFonts w:hint="cs"/>
          <w:sz w:val="28"/>
          <w:rtl/>
          <w:lang w:val="x-none" w:eastAsia="x-none"/>
        </w:rPr>
        <w:t xml:space="preserve"> است که نسبت به د</w:t>
      </w:r>
      <w:r w:rsidR="00A0575E">
        <w:rPr>
          <w:rFonts w:hint="cs"/>
          <w:sz w:val="28"/>
          <w:rtl/>
          <w:lang w:val="x-none" w:eastAsia="x-none"/>
        </w:rPr>
        <w:t>ی</w:t>
      </w:r>
      <w:r w:rsidRPr="00DF5FE1">
        <w:rPr>
          <w:rFonts w:hint="cs"/>
          <w:sz w:val="28"/>
          <w:rtl/>
          <w:lang w:val="x-none" w:eastAsia="x-none"/>
        </w:rPr>
        <w:t>گران دغدغه‌مند و راهبر است و در عمل و اقدام اجتماع</w:t>
      </w:r>
      <w:r w:rsidR="00A0575E">
        <w:rPr>
          <w:rFonts w:hint="cs"/>
          <w:sz w:val="28"/>
          <w:rtl/>
          <w:lang w:val="x-none" w:eastAsia="x-none"/>
        </w:rPr>
        <w:t>ی</w:t>
      </w:r>
      <w:r w:rsidRPr="00DF5FE1">
        <w:rPr>
          <w:rFonts w:hint="cs"/>
          <w:sz w:val="28"/>
          <w:rtl/>
          <w:lang w:val="x-none" w:eastAsia="x-none"/>
        </w:rPr>
        <w:t xml:space="preserve"> حضور</w:t>
      </w:r>
      <w:r w:rsidR="00A0575E">
        <w:rPr>
          <w:rFonts w:hint="cs"/>
          <w:sz w:val="28"/>
          <w:rtl/>
          <w:lang w:val="x-none" w:eastAsia="x-none"/>
        </w:rPr>
        <w:t>ی</w:t>
      </w:r>
      <w:r w:rsidRPr="00DF5FE1">
        <w:rPr>
          <w:rFonts w:hint="cs"/>
          <w:sz w:val="28"/>
          <w:rtl/>
          <w:lang w:val="x-none" w:eastAsia="x-none"/>
        </w:rPr>
        <w:t xml:space="preserve"> آگاهانه، اراد</w:t>
      </w:r>
      <w:r w:rsidR="00A0575E">
        <w:rPr>
          <w:rFonts w:hint="cs"/>
          <w:sz w:val="28"/>
          <w:rtl/>
          <w:lang w:val="x-none" w:eastAsia="x-none"/>
        </w:rPr>
        <w:t>ی</w:t>
      </w:r>
      <w:r w:rsidRPr="00DF5FE1">
        <w:rPr>
          <w:rFonts w:hint="cs"/>
          <w:sz w:val="28"/>
          <w:rtl/>
          <w:lang w:val="x-none" w:eastAsia="x-none"/>
        </w:rPr>
        <w:t xml:space="preserve"> و داوطلبانه دارد. ما با</w:t>
      </w:r>
      <w:r w:rsidR="00A0575E">
        <w:rPr>
          <w:rFonts w:hint="cs"/>
          <w:sz w:val="28"/>
          <w:rtl/>
          <w:lang w:val="x-none" w:eastAsia="x-none"/>
        </w:rPr>
        <w:t>ی</w:t>
      </w:r>
      <w:r w:rsidRPr="00DF5FE1">
        <w:rPr>
          <w:rFonts w:hint="cs"/>
          <w:sz w:val="28"/>
          <w:rtl/>
          <w:lang w:val="x-none" w:eastAsia="x-none"/>
        </w:rPr>
        <w:t>د با تلاش‌ها و اقدامات ترب</w:t>
      </w:r>
      <w:r w:rsidR="00A0575E">
        <w:rPr>
          <w:rFonts w:hint="cs"/>
          <w:sz w:val="28"/>
          <w:rtl/>
          <w:lang w:val="x-none" w:eastAsia="x-none"/>
        </w:rPr>
        <w:t>ی</w:t>
      </w:r>
      <w:r w:rsidRPr="00DF5FE1">
        <w:rPr>
          <w:rFonts w:hint="cs"/>
          <w:sz w:val="28"/>
          <w:rtl/>
          <w:lang w:val="x-none" w:eastAsia="x-none"/>
        </w:rPr>
        <w:t>ت</w:t>
      </w:r>
      <w:r w:rsidR="00A0575E">
        <w:rPr>
          <w:rFonts w:hint="cs"/>
          <w:sz w:val="28"/>
          <w:rtl/>
          <w:lang w:val="x-none" w:eastAsia="x-none"/>
        </w:rPr>
        <w:t>ی</w:t>
      </w:r>
      <w:r w:rsidRPr="00DF5FE1">
        <w:rPr>
          <w:rFonts w:hint="cs"/>
          <w:sz w:val="28"/>
          <w:rtl/>
          <w:lang w:val="x-none" w:eastAsia="x-none"/>
        </w:rPr>
        <w:t xml:space="preserve"> خود چن</w:t>
      </w:r>
      <w:r w:rsidR="00A0575E">
        <w:rPr>
          <w:rFonts w:hint="cs"/>
          <w:sz w:val="28"/>
          <w:rtl/>
          <w:lang w:val="x-none" w:eastAsia="x-none"/>
        </w:rPr>
        <w:t>ی</w:t>
      </w:r>
      <w:r w:rsidRPr="00DF5FE1">
        <w:rPr>
          <w:rFonts w:hint="cs"/>
          <w:sz w:val="28"/>
          <w:rtl/>
          <w:lang w:val="x-none" w:eastAsia="x-none"/>
        </w:rPr>
        <w:t>ن کس</w:t>
      </w:r>
      <w:r w:rsidR="00A0575E">
        <w:rPr>
          <w:rFonts w:hint="cs"/>
          <w:sz w:val="28"/>
          <w:rtl/>
          <w:lang w:val="x-none" w:eastAsia="x-none"/>
        </w:rPr>
        <w:t>ی</w:t>
      </w:r>
      <w:r w:rsidRPr="00DF5FE1">
        <w:rPr>
          <w:rFonts w:hint="cs"/>
          <w:sz w:val="28"/>
          <w:rtl/>
          <w:lang w:val="x-none" w:eastAsia="x-none"/>
        </w:rPr>
        <w:t xml:space="preserve"> را پد</w:t>
      </w:r>
      <w:r w:rsidR="00A0575E">
        <w:rPr>
          <w:rFonts w:hint="cs"/>
          <w:sz w:val="28"/>
          <w:rtl/>
          <w:lang w:val="x-none" w:eastAsia="x-none"/>
        </w:rPr>
        <w:t>ی</w:t>
      </w:r>
      <w:r w:rsidRPr="00DF5FE1">
        <w:rPr>
          <w:rFonts w:hint="cs"/>
          <w:sz w:val="28"/>
          <w:rtl/>
          <w:lang w:val="x-none" w:eastAsia="x-none"/>
        </w:rPr>
        <w:t>د آور</w:t>
      </w:r>
      <w:r w:rsidR="00A0575E">
        <w:rPr>
          <w:rFonts w:hint="cs"/>
          <w:sz w:val="28"/>
          <w:rtl/>
          <w:lang w:val="x-none" w:eastAsia="x-none"/>
        </w:rPr>
        <w:t>ی</w:t>
      </w:r>
      <w:r w:rsidRPr="00DF5FE1">
        <w:rPr>
          <w:rFonts w:hint="cs"/>
          <w:sz w:val="28"/>
          <w:rtl/>
          <w:lang w:val="x-none" w:eastAsia="x-none"/>
        </w:rPr>
        <w:t>م. برا</w:t>
      </w:r>
      <w:r w:rsidR="00A0575E">
        <w:rPr>
          <w:rFonts w:hint="cs"/>
          <w:sz w:val="28"/>
          <w:rtl/>
          <w:lang w:val="x-none" w:eastAsia="x-none"/>
        </w:rPr>
        <w:t>ی</w:t>
      </w:r>
      <w:r w:rsidRPr="00DF5FE1">
        <w:rPr>
          <w:rFonts w:hint="cs"/>
          <w:sz w:val="28"/>
          <w:rtl/>
          <w:lang w:val="x-none" w:eastAsia="x-none"/>
        </w:rPr>
        <w:t xml:space="preserve"> ا</w:t>
      </w:r>
      <w:r w:rsidR="00A0575E">
        <w:rPr>
          <w:rFonts w:hint="cs"/>
          <w:sz w:val="28"/>
          <w:rtl/>
          <w:lang w:val="x-none" w:eastAsia="x-none"/>
        </w:rPr>
        <w:t>ی</w:t>
      </w:r>
      <w:r w:rsidRPr="00DF5FE1">
        <w:rPr>
          <w:rFonts w:hint="cs"/>
          <w:sz w:val="28"/>
          <w:rtl/>
          <w:lang w:val="x-none" w:eastAsia="x-none"/>
        </w:rPr>
        <w:t>جاد صفت مسئول</w:t>
      </w:r>
      <w:r w:rsidR="00A0575E">
        <w:rPr>
          <w:rFonts w:hint="cs"/>
          <w:sz w:val="28"/>
          <w:rtl/>
          <w:lang w:val="x-none" w:eastAsia="x-none"/>
        </w:rPr>
        <w:t>ی</w:t>
      </w:r>
      <w:r w:rsidRPr="00DF5FE1">
        <w:rPr>
          <w:rFonts w:hint="cs"/>
          <w:sz w:val="28"/>
          <w:rtl/>
          <w:lang w:val="x-none" w:eastAsia="x-none"/>
        </w:rPr>
        <w:t>ت‌پذ</w:t>
      </w:r>
      <w:r w:rsidR="00A0575E">
        <w:rPr>
          <w:rFonts w:hint="cs"/>
          <w:sz w:val="28"/>
          <w:rtl/>
          <w:lang w:val="x-none" w:eastAsia="x-none"/>
        </w:rPr>
        <w:t>ی</w:t>
      </w:r>
      <w:r w:rsidRPr="00DF5FE1">
        <w:rPr>
          <w:rFonts w:hint="cs"/>
          <w:sz w:val="28"/>
          <w:rtl/>
          <w:lang w:val="x-none" w:eastAsia="x-none"/>
        </w:rPr>
        <w:t>ر</w:t>
      </w:r>
      <w:r w:rsidR="00A0575E">
        <w:rPr>
          <w:rFonts w:hint="cs"/>
          <w:sz w:val="28"/>
          <w:rtl/>
          <w:lang w:val="x-none" w:eastAsia="x-none"/>
        </w:rPr>
        <w:t>ی</w:t>
      </w:r>
      <w:r w:rsidRPr="00DF5FE1">
        <w:rPr>
          <w:rFonts w:hint="cs"/>
          <w:sz w:val="28"/>
          <w:rtl/>
          <w:lang w:val="x-none" w:eastAsia="x-none"/>
        </w:rPr>
        <w:t xml:space="preserve"> و تعهد، مترب</w:t>
      </w:r>
      <w:r w:rsidR="00A0575E">
        <w:rPr>
          <w:rFonts w:hint="cs"/>
          <w:sz w:val="28"/>
          <w:rtl/>
          <w:lang w:val="x-none" w:eastAsia="x-none"/>
        </w:rPr>
        <w:t>ی</w:t>
      </w:r>
      <w:r w:rsidRPr="00DF5FE1">
        <w:rPr>
          <w:rFonts w:hint="cs"/>
          <w:sz w:val="28"/>
          <w:rtl/>
          <w:lang w:val="x-none" w:eastAsia="x-none"/>
        </w:rPr>
        <w:t xml:space="preserve"> با</w:t>
      </w:r>
      <w:r w:rsidR="00A0575E">
        <w:rPr>
          <w:rFonts w:hint="cs"/>
          <w:sz w:val="28"/>
          <w:rtl/>
          <w:lang w:val="x-none" w:eastAsia="x-none"/>
        </w:rPr>
        <w:t>ی</w:t>
      </w:r>
      <w:r w:rsidRPr="00DF5FE1">
        <w:rPr>
          <w:rFonts w:hint="cs"/>
          <w:sz w:val="28"/>
          <w:rtl/>
          <w:lang w:val="x-none" w:eastAsia="x-none"/>
        </w:rPr>
        <w:t>د خود به م</w:t>
      </w:r>
      <w:r w:rsidR="00A0575E">
        <w:rPr>
          <w:rFonts w:hint="cs"/>
          <w:sz w:val="28"/>
          <w:rtl/>
          <w:lang w:val="x-none" w:eastAsia="x-none"/>
        </w:rPr>
        <w:t>ی</w:t>
      </w:r>
      <w:r w:rsidRPr="00DF5FE1">
        <w:rPr>
          <w:rFonts w:hint="cs"/>
          <w:sz w:val="28"/>
          <w:rtl/>
          <w:lang w:val="x-none" w:eastAsia="x-none"/>
        </w:rPr>
        <w:t>دان آ</w:t>
      </w:r>
      <w:r w:rsidR="00A0575E">
        <w:rPr>
          <w:rFonts w:hint="cs"/>
          <w:sz w:val="28"/>
          <w:rtl/>
          <w:lang w:val="x-none" w:eastAsia="x-none"/>
        </w:rPr>
        <w:t>ی</w:t>
      </w:r>
      <w:r w:rsidRPr="00DF5FE1">
        <w:rPr>
          <w:rFonts w:hint="cs"/>
          <w:sz w:val="28"/>
          <w:rtl/>
          <w:lang w:val="x-none" w:eastAsia="x-none"/>
        </w:rPr>
        <w:t>د و مسئول</w:t>
      </w:r>
      <w:r w:rsidR="00A0575E">
        <w:rPr>
          <w:rFonts w:hint="cs"/>
          <w:sz w:val="28"/>
          <w:rtl/>
          <w:lang w:val="x-none" w:eastAsia="x-none"/>
        </w:rPr>
        <w:t>ی</w:t>
      </w:r>
      <w:r w:rsidRPr="00DF5FE1">
        <w:rPr>
          <w:rFonts w:hint="cs"/>
          <w:sz w:val="28"/>
          <w:rtl/>
          <w:lang w:val="x-none" w:eastAsia="x-none"/>
        </w:rPr>
        <w:t>ت‌پذ</w:t>
      </w:r>
      <w:r w:rsidR="00A0575E">
        <w:rPr>
          <w:rFonts w:hint="cs"/>
          <w:sz w:val="28"/>
          <w:rtl/>
          <w:lang w:val="x-none" w:eastAsia="x-none"/>
        </w:rPr>
        <w:t>ی</w:t>
      </w:r>
      <w:r w:rsidRPr="00DF5FE1">
        <w:rPr>
          <w:rFonts w:hint="cs"/>
          <w:sz w:val="28"/>
          <w:rtl/>
          <w:lang w:val="x-none" w:eastAsia="x-none"/>
        </w:rPr>
        <w:t>ر</w:t>
      </w:r>
      <w:r w:rsidR="00A0575E">
        <w:rPr>
          <w:rFonts w:hint="cs"/>
          <w:sz w:val="28"/>
          <w:rtl/>
          <w:lang w:val="x-none" w:eastAsia="x-none"/>
        </w:rPr>
        <w:t>ی</w:t>
      </w:r>
      <w:r w:rsidRPr="00DF5FE1">
        <w:rPr>
          <w:rFonts w:hint="cs"/>
          <w:sz w:val="28"/>
          <w:rtl/>
          <w:lang w:val="x-none" w:eastAsia="x-none"/>
        </w:rPr>
        <w:t xml:space="preserve"> را مشق کند؛ بنابرا</w:t>
      </w:r>
      <w:r w:rsidR="00A0575E">
        <w:rPr>
          <w:rFonts w:hint="cs"/>
          <w:sz w:val="28"/>
          <w:rtl/>
          <w:lang w:val="x-none" w:eastAsia="x-none"/>
        </w:rPr>
        <w:t>ی</w:t>
      </w:r>
      <w:r w:rsidRPr="00DF5FE1">
        <w:rPr>
          <w:rFonts w:hint="cs"/>
          <w:sz w:val="28"/>
          <w:rtl/>
          <w:lang w:val="x-none" w:eastAsia="x-none"/>
        </w:rPr>
        <w:t>ن صرف شن</w:t>
      </w:r>
      <w:r w:rsidR="00A0575E">
        <w:rPr>
          <w:rFonts w:hint="cs"/>
          <w:sz w:val="28"/>
          <w:rtl/>
          <w:lang w:val="x-none" w:eastAsia="x-none"/>
        </w:rPr>
        <w:t>ی</w:t>
      </w:r>
      <w:r w:rsidRPr="00DF5FE1">
        <w:rPr>
          <w:rFonts w:hint="cs"/>
          <w:sz w:val="28"/>
          <w:rtl/>
          <w:lang w:val="x-none" w:eastAsia="x-none"/>
        </w:rPr>
        <w:t xml:space="preserve">دن و </w:t>
      </w:r>
      <w:r w:rsidR="00A0575E">
        <w:rPr>
          <w:rFonts w:hint="cs"/>
          <w:sz w:val="28"/>
          <w:rtl/>
          <w:lang w:val="x-none" w:eastAsia="x-none"/>
        </w:rPr>
        <w:t>ی</w:t>
      </w:r>
      <w:r w:rsidRPr="00DF5FE1">
        <w:rPr>
          <w:rFonts w:hint="cs"/>
          <w:sz w:val="28"/>
          <w:rtl/>
          <w:lang w:val="x-none" w:eastAsia="x-none"/>
        </w:rPr>
        <w:t>ادگرفتن کاف</w:t>
      </w:r>
      <w:r w:rsidR="00A0575E">
        <w:rPr>
          <w:rFonts w:hint="cs"/>
          <w:sz w:val="28"/>
          <w:rtl/>
          <w:lang w:val="x-none" w:eastAsia="x-none"/>
        </w:rPr>
        <w:t>ی</w:t>
      </w:r>
      <w:r w:rsidRPr="00DF5FE1">
        <w:rPr>
          <w:rFonts w:hint="cs"/>
          <w:sz w:val="28"/>
          <w:rtl/>
          <w:lang w:val="x-none" w:eastAsia="x-none"/>
        </w:rPr>
        <w:t xml:space="preserve"> ن</w:t>
      </w:r>
      <w:r w:rsidR="00A0575E">
        <w:rPr>
          <w:rFonts w:hint="cs"/>
          <w:sz w:val="28"/>
          <w:rtl/>
          <w:lang w:val="x-none" w:eastAsia="x-none"/>
        </w:rPr>
        <w:t>ی</w:t>
      </w:r>
      <w:r w:rsidRPr="00DF5FE1">
        <w:rPr>
          <w:rFonts w:hint="cs"/>
          <w:sz w:val="28"/>
          <w:rtl/>
          <w:lang w:val="x-none" w:eastAsia="x-none"/>
        </w:rPr>
        <w:t>ست. با مطالع</w:t>
      </w:r>
      <w:r>
        <w:rPr>
          <w:rFonts w:hint="cs"/>
          <w:sz w:val="28"/>
          <w:rtl/>
          <w:lang w:val="x-none" w:eastAsia="x-none"/>
        </w:rPr>
        <w:t xml:space="preserve">ة </w:t>
      </w:r>
      <w:r w:rsidRPr="00DF5FE1">
        <w:rPr>
          <w:rFonts w:hint="cs"/>
          <w:sz w:val="28"/>
          <w:rtl/>
          <w:lang w:val="x-none" w:eastAsia="x-none"/>
        </w:rPr>
        <w:t>کتاب رانندگ</w:t>
      </w:r>
      <w:r w:rsidR="00A0575E">
        <w:rPr>
          <w:rFonts w:hint="cs"/>
          <w:sz w:val="28"/>
          <w:rtl/>
          <w:lang w:val="x-none" w:eastAsia="x-none"/>
        </w:rPr>
        <w:t>ی</w:t>
      </w:r>
      <w:r w:rsidRPr="00DF5FE1">
        <w:rPr>
          <w:rFonts w:hint="cs"/>
          <w:sz w:val="28"/>
          <w:rtl/>
          <w:lang w:val="x-none" w:eastAsia="x-none"/>
        </w:rPr>
        <w:t xml:space="preserve"> و شن</w:t>
      </w:r>
      <w:r w:rsidR="00A0575E">
        <w:rPr>
          <w:rFonts w:hint="cs"/>
          <w:sz w:val="28"/>
          <w:rtl/>
          <w:lang w:val="x-none" w:eastAsia="x-none"/>
        </w:rPr>
        <w:t>ی</w:t>
      </w:r>
      <w:r w:rsidRPr="00DF5FE1">
        <w:rPr>
          <w:rFonts w:hint="cs"/>
          <w:sz w:val="28"/>
          <w:rtl/>
          <w:lang w:val="x-none" w:eastAsia="x-none"/>
        </w:rPr>
        <w:t>دن دستور شنا کس</w:t>
      </w:r>
      <w:r w:rsidR="00A0575E">
        <w:rPr>
          <w:rFonts w:hint="cs"/>
          <w:sz w:val="28"/>
          <w:rtl/>
          <w:lang w:val="x-none" w:eastAsia="x-none"/>
        </w:rPr>
        <w:t>ی</w:t>
      </w:r>
      <w:r w:rsidRPr="00DF5FE1">
        <w:rPr>
          <w:rFonts w:hint="cs"/>
          <w:sz w:val="28"/>
          <w:rtl/>
          <w:lang w:val="x-none" w:eastAsia="x-none"/>
        </w:rPr>
        <w:t xml:space="preserve"> راننده </w:t>
      </w:r>
      <w:r w:rsidR="00A0575E">
        <w:rPr>
          <w:rFonts w:hint="cs"/>
          <w:sz w:val="28"/>
          <w:rtl/>
          <w:lang w:val="x-none" w:eastAsia="x-none"/>
        </w:rPr>
        <w:t>ی</w:t>
      </w:r>
      <w:r w:rsidRPr="00DF5FE1">
        <w:rPr>
          <w:rFonts w:hint="cs"/>
          <w:sz w:val="28"/>
          <w:rtl/>
          <w:lang w:val="x-none" w:eastAsia="x-none"/>
        </w:rPr>
        <w:t>ا شناگر نم</w:t>
      </w:r>
      <w:r w:rsidR="00A0575E">
        <w:rPr>
          <w:rFonts w:hint="cs"/>
          <w:sz w:val="28"/>
          <w:rtl/>
          <w:lang w:val="x-none" w:eastAsia="x-none"/>
        </w:rPr>
        <w:t>ی</w:t>
      </w:r>
      <w:r w:rsidRPr="00DF5FE1">
        <w:rPr>
          <w:rFonts w:hint="cs"/>
          <w:sz w:val="28"/>
          <w:rtl/>
          <w:lang w:val="x-none" w:eastAsia="x-none"/>
        </w:rPr>
        <w:t>‌شود. به دست آوردن همه صفات اخلاق</w:t>
      </w:r>
      <w:r w:rsidR="00A0575E">
        <w:rPr>
          <w:rFonts w:hint="cs"/>
          <w:sz w:val="28"/>
          <w:rtl/>
          <w:lang w:val="x-none" w:eastAsia="x-none"/>
        </w:rPr>
        <w:t>ی</w:t>
      </w:r>
      <w:r w:rsidRPr="00DF5FE1">
        <w:rPr>
          <w:rFonts w:hint="cs"/>
          <w:sz w:val="28"/>
          <w:rtl/>
          <w:lang w:val="x-none" w:eastAsia="x-none"/>
        </w:rPr>
        <w:t xml:space="preserve"> حاصل ممارست و تکرار عمل است: «</w:t>
      </w:r>
      <w:r w:rsidRPr="00A14578">
        <w:rPr>
          <w:rStyle w:val="Char0"/>
          <w:rFonts w:hint="cs"/>
          <w:b w:val="0"/>
          <w:bCs w:val="0"/>
          <w:rtl/>
        </w:rPr>
        <w:t>إذ</w:t>
      </w:r>
      <w:r w:rsidRPr="00A14578">
        <w:rPr>
          <w:rStyle w:val="Char0"/>
          <w:b w:val="0"/>
          <w:bCs w:val="0"/>
          <w:rtl/>
        </w:rPr>
        <w:t xml:space="preserve"> </w:t>
      </w:r>
      <w:r w:rsidRPr="00A14578">
        <w:rPr>
          <w:rStyle w:val="Char0"/>
          <w:rFonts w:hint="cs"/>
          <w:b w:val="0"/>
          <w:bCs w:val="0"/>
          <w:rtl/>
        </w:rPr>
        <w:t>خ</w:t>
      </w:r>
      <w:r w:rsidR="002F68DC" w:rsidRPr="00A14578">
        <w:rPr>
          <w:rStyle w:val="Char0"/>
          <w:rFonts w:hint="cs"/>
          <w:b w:val="0"/>
          <w:bCs w:val="0"/>
          <w:rtl/>
        </w:rPr>
        <w:t>ُ</w:t>
      </w:r>
      <w:r w:rsidRPr="00A14578">
        <w:rPr>
          <w:rStyle w:val="Char0"/>
          <w:rFonts w:hint="cs"/>
          <w:b w:val="0"/>
          <w:bCs w:val="0"/>
          <w:rtl/>
        </w:rPr>
        <w:t>مّرت</w:t>
      </w:r>
      <w:r w:rsidRPr="00A14578">
        <w:rPr>
          <w:rStyle w:val="Char0"/>
          <w:b w:val="0"/>
          <w:bCs w:val="0"/>
          <w:rtl/>
        </w:rPr>
        <w:t xml:space="preserve"> </w:t>
      </w:r>
      <w:r w:rsidRPr="00A14578">
        <w:rPr>
          <w:rStyle w:val="Char0"/>
          <w:rFonts w:hint="cs"/>
          <w:b w:val="0"/>
          <w:bCs w:val="0"/>
          <w:rtl/>
        </w:rPr>
        <w:t>ط</w:t>
      </w:r>
      <w:r w:rsidR="00A0575E" w:rsidRPr="00A14578">
        <w:rPr>
          <w:rStyle w:val="Char0"/>
          <w:rFonts w:hint="cs"/>
          <w:b w:val="0"/>
          <w:bCs w:val="0"/>
          <w:rtl/>
        </w:rPr>
        <w:t>ی</w:t>
      </w:r>
      <w:r w:rsidRPr="00A14578">
        <w:rPr>
          <w:rStyle w:val="Char0"/>
          <w:rFonts w:hint="cs"/>
          <w:b w:val="0"/>
          <w:bCs w:val="0"/>
          <w:rtl/>
        </w:rPr>
        <w:t>نت</w:t>
      </w:r>
      <w:r w:rsidR="002F68DC" w:rsidRPr="00A14578">
        <w:rPr>
          <w:rStyle w:val="Char0"/>
          <w:rFonts w:hint="cs"/>
          <w:b w:val="0"/>
          <w:bCs w:val="0"/>
          <w:rtl/>
        </w:rPr>
        <w:t>ُ</w:t>
      </w:r>
      <w:r w:rsidRPr="00A14578">
        <w:rPr>
          <w:rStyle w:val="Char0"/>
          <w:rFonts w:hint="cs"/>
          <w:b w:val="0"/>
          <w:bCs w:val="0"/>
          <w:rtl/>
        </w:rPr>
        <w:t>نا</w:t>
      </w:r>
      <w:r w:rsidRPr="00A14578">
        <w:rPr>
          <w:rStyle w:val="Char0"/>
          <w:b w:val="0"/>
          <w:bCs w:val="0"/>
          <w:rtl/>
        </w:rPr>
        <w:t xml:space="preserve"> </w:t>
      </w:r>
      <w:r w:rsidRPr="00A14578">
        <w:rPr>
          <w:rStyle w:val="Char0"/>
          <w:rFonts w:hint="cs"/>
          <w:b w:val="0"/>
          <w:bCs w:val="0"/>
          <w:rtl/>
        </w:rPr>
        <w:t>بالملكة</w:t>
      </w:r>
      <w:r w:rsidR="002F68DC" w:rsidRPr="00A14578">
        <w:rPr>
          <w:rStyle w:val="Char0"/>
          <w:rFonts w:hint="cs"/>
          <w:b w:val="0"/>
          <w:bCs w:val="0"/>
          <w:rtl/>
        </w:rPr>
        <w:t>،</w:t>
      </w:r>
      <w:r w:rsidRPr="00A14578">
        <w:rPr>
          <w:rStyle w:val="Char0"/>
          <w:rFonts w:hint="cs"/>
          <w:b w:val="0"/>
          <w:bCs w:val="0"/>
          <w:rtl/>
        </w:rPr>
        <w:t xml:space="preserve"> و</w:t>
      </w:r>
      <w:r w:rsidRPr="00A14578">
        <w:rPr>
          <w:rStyle w:val="Char0"/>
          <w:b w:val="0"/>
          <w:bCs w:val="0"/>
          <w:rtl/>
        </w:rPr>
        <w:t xml:space="preserve"> </w:t>
      </w:r>
      <w:r w:rsidRPr="00A14578">
        <w:rPr>
          <w:rStyle w:val="Char0"/>
          <w:rFonts w:hint="cs"/>
          <w:b w:val="0"/>
          <w:bCs w:val="0"/>
          <w:rtl/>
        </w:rPr>
        <w:t>تلك</w:t>
      </w:r>
      <w:r w:rsidRPr="00A14578">
        <w:rPr>
          <w:rStyle w:val="Char0"/>
          <w:b w:val="0"/>
          <w:bCs w:val="0"/>
          <w:rtl/>
        </w:rPr>
        <w:t xml:space="preserve"> </w:t>
      </w:r>
      <w:r w:rsidRPr="00A14578">
        <w:rPr>
          <w:rStyle w:val="Char0"/>
          <w:rFonts w:hint="cs"/>
          <w:b w:val="0"/>
          <w:bCs w:val="0"/>
          <w:rtl/>
        </w:rPr>
        <w:t>ف</w:t>
      </w:r>
      <w:r w:rsidR="00A0575E" w:rsidRPr="00A14578">
        <w:rPr>
          <w:rStyle w:val="Char0"/>
          <w:rFonts w:hint="cs"/>
          <w:b w:val="0"/>
          <w:bCs w:val="0"/>
          <w:rtl/>
        </w:rPr>
        <w:t>ی</w:t>
      </w:r>
      <w:r w:rsidRPr="00A14578">
        <w:rPr>
          <w:rStyle w:val="Char0"/>
          <w:rFonts w:hint="cs"/>
          <w:b w:val="0"/>
          <w:bCs w:val="0"/>
          <w:rtl/>
        </w:rPr>
        <w:t>نا</w:t>
      </w:r>
      <w:r w:rsidRPr="00A14578">
        <w:rPr>
          <w:rStyle w:val="Char0"/>
          <w:b w:val="0"/>
          <w:bCs w:val="0"/>
          <w:rtl/>
        </w:rPr>
        <w:t xml:space="preserve"> </w:t>
      </w:r>
      <w:r w:rsidRPr="00A14578">
        <w:rPr>
          <w:rStyle w:val="Char0"/>
          <w:rFonts w:hint="cs"/>
          <w:b w:val="0"/>
          <w:bCs w:val="0"/>
          <w:rtl/>
        </w:rPr>
        <w:t>ح</w:t>
      </w:r>
      <w:r w:rsidR="002F68DC" w:rsidRPr="00A14578">
        <w:rPr>
          <w:rStyle w:val="Char0"/>
          <w:rFonts w:hint="cs"/>
          <w:b w:val="0"/>
          <w:bCs w:val="0"/>
          <w:rtl/>
        </w:rPr>
        <w:t>َ</w:t>
      </w:r>
      <w:r w:rsidRPr="00A14578">
        <w:rPr>
          <w:rStyle w:val="Char0"/>
          <w:rFonts w:hint="cs"/>
          <w:b w:val="0"/>
          <w:bCs w:val="0"/>
          <w:rtl/>
        </w:rPr>
        <w:t>صلت</w:t>
      </w:r>
      <w:r w:rsidRPr="00A14578">
        <w:rPr>
          <w:rStyle w:val="Char0"/>
          <w:b w:val="0"/>
          <w:bCs w:val="0"/>
          <w:rtl/>
        </w:rPr>
        <w:t xml:space="preserve"> </w:t>
      </w:r>
      <w:r w:rsidRPr="00A14578">
        <w:rPr>
          <w:rStyle w:val="Char0"/>
          <w:rFonts w:hint="cs"/>
          <w:b w:val="0"/>
          <w:bCs w:val="0"/>
          <w:rtl/>
        </w:rPr>
        <w:t>بالحركة</w:t>
      </w:r>
      <w:r w:rsidRPr="00DF5FE1">
        <w:rPr>
          <w:rFonts w:hint="cs"/>
          <w:sz w:val="28"/>
          <w:rtl/>
          <w:lang w:val="x-none" w:eastAsia="x-none"/>
        </w:rPr>
        <w:t>».</w:t>
      </w:r>
      <w:r w:rsidRPr="00DF5FE1">
        <w:rPr>
          <w:rStyle w:val="FootnoteReference"/>
          <w:sz w:val="28"/>
          <w:rtl/>
          <w:lang w:val="x-none" w:eastAsia="x-none"/>
        </w:rPr>
        <w:footnoteReference w:id="77"/>
      </w:r>
      <w:r w:rsidRPr="00DF5FE1">
        <w:rPr>
          <w:rFonts w:hint="cs"/>
          <w:sz w:val="28"/>
          <w:rtl/>
          <w:lang w:val="x-none" w:eastAsia="x-none"/>
        </w:rPr>
        <w:t xml:space="preserve"> </w:t>
      </w:r>
      <w:r w:rsidRPr="00DF5FE1">
        <w:rPr>
          <w:rFonts w:hint="cs"/>
          <w:sz w:val="28"/>
          <w:rtl/>
        </w:rPr>
        <w:t>هر صفت</w:t>
      </w:r>
      <w:r w:rsidR="00A0575E">
        <w:rPr>
          <w:rFonts w:hint="cs"/>
          <w:sz w:val="28"/>
          <w:rtl/>
        </w:rPr>
        <w:t>ی</w:t>
      </w:r>
      <w:r w:rsidRPr="00DF5FE1">
        <w:rPr>
          <w:rFonts w:hint="cs"/>
          <w:sz w:val="28"/>
          <w:rtl/>
        </w:rPr>
        <w:t xml:space="preserve"> که بدان التزام و اهتمام داشته باش</w:t>
      </w:r>
      <w:r w:rsidR="00A0575E">
        <w:rPr>
          <w:rFonts w:hint="cs"/>
          <w:sz w:val="28"/>
          <w:rtl/>
        </w:rPr>
        <w:t>ی</w:t>
      </w:r>
      <w:r w:rsidRPr="00DF5FE1">
        <w:rPr>
          <w:rFonts w:hint="cs"/>
          <w:sz w:val="28"/>
          <w:rtl/>
        </w:rPr>
        <w:t>م و آن را به کار بگ</w:t>
      </w:r>
      <w:r w:rsidR="00A0575E">
        <w:rPr>
          <w:rFonts w:hint="cs"/>
          <w:sz w:val="28"/>
          <w:rtl/>
        </w:rPr>
        <w:t>ی</w:t>
      </w:r>
      <w:r w:rsidRPr="00DF5FE1">
        <w:rPr>
          <w:rFonts w:hint="cs"/>
          <w:sz w:val="28"/>
          <w:rtl/>
        </w:rPr>
        <w:t>ر</w:t>
      </w:r>
      <w:r w:rsidR="00A0575E">
        <w:rPr>
          <w:rFonts w:hint="cs"/>
          <w:sz w:val="28"/>
          <w:rtl/>
        </w:rPr>
        <w:t>ی</w:t>
      </w:r>
      <w:r w:rsidRPr="00DF5FE1">
        <w:rPr>
          <w:rFonts w:hint="cs"/>
          <w:sz w:val="28"/>
          <w:rtl/>
        </w:rPr>
        <w:t>م و در ط</w:t>
      </w:r>
      <w:r w:rsidR="00A0575E">
        <w:rPr>
          <w:rFonts w:hint="cs"/>
          <w:sz w:val="28"/>
          <w:rtl/>
        </w:rPr>
        <w:t>ی</w:t>
      </w:r>
      <w:r w:rsidRPr="00DF5FE1">
        <w:rPr>
          <w:rFonts w:hint="cs"/>
          <w:sz w:val="28"/>
          <w:rtl/>
        </w:rPr>
        <w:t xml:space="preserve"> زمان بدان پا</w:t>
      </w:r>
      <w:r w:rsidR="00A0575E">
        <w:rPr>
          <w:rFonts w:hint="cs"/>
          <w:sz w:val="28"/>
          <w:rtl/>
        </w:rPr>
        <w:t>ی</w:t>
      </w:r>
      <w:r w:rsidRPr="00DF5FE1">
        <w:rPr>
          <w:rFonts w:hint="cs"/>
          <w:sz w:val="28"/>
          <w:rtl/>
        </w:rPr>
        <w:t>‌بند باش</w:t>
      </w:r>
      <w:r w:rsidR="00A0575E">
        <w:rPr>
          <w:rFonts w:hint="cs"/>
          <w:sz w:val="28"/>
          <w:rtl/>
        </w:rPr>
        <w:t>ی</w:t>
      </w:r>
      <w:r w:rsidRPr="00DF5FE1">
        <w:rPr>
          <w:rFonts w:hint="cs"/>
          <w:sz w:val="28"/>
          <w:rtl/>
        </w:rPr>
        <w:t xml:space="preserve">م در </w:t>
      </w:r>
      <w:r w:rsidRPr="00DF5FE1">
        <w:rPr>
          <w:rFonts w:hint="cs"/>
          <w:sz w:val="28"/>
          <w:rtl/>
        </w:rPr>
        <w:lastRenderedPageBreak/>
        <w:t>وجود ما تقو</w:t>
      </w:r>
      <w:r w:rsidR="00A0575E">
        <w:rPr>
          <w:rFonts w:hint="cs"/>
          <w:sz w:val="28"/>
          <w:rtl/>
        </w:rPr>
        <w:t>ی</w:t>
      </w:r>
      <w:r w:rsidRPr="00DF5FE1">
        <w:rPr>
          <w:rFonts w:hint="cs"/>
          <w:sz w:val="28"/>
          <w:rtl/>
        </w:rPr>
        <w:t>ت خواهد شد و هر صفت</w:t>
      </w:r>
      <w:r w:rsidR="00A0575E">
        <w:rPr>
          <w:rFonts w:hint="cs"/>
          <w:sz w:val="28"/>
          <w:rtl/>
        </w:rPr>
        <w:t>ی</w:t>
      </w:r>
      <w:r w:rsidRPr="00DF5FE1">
        <w:rPr>
          <w:rFonts w:hint="cs"/>
          <w:sz w:val="28"/>
          <w:rtl/>
        </w:rPr>
        <w:t xml:space="preserve"> که آن را آموخته باش</w:t>
      </w:r>
      <w:r w:rsidR="00A0575E">
        <w:rPr>
          <w:rFonts w:hint="cs"/>
          <w:sz w:val="28"/>
          <w:rtl/>
        </w:rPr>
        <w:t>ی</w:t>
      </w:r>
      <w:r w:rsidRPr="00DF5FE1">
        <w:rPr>
          <w:rFonts w:hint="cs"/>
          <w:sz w:val="28"/>
          <w:rtl/>
        </w:rPr>
        <w:t>م ول</w:t>
      </w:r>
      <w:r w:rsidR="00A0575E">
        <w:rPr>
          <w:rFonts w:hint="cs"/>
          <w:sz w:val="28"/>
          <w:rtl/>
        </w:rPr>
        <w:t>ی</w:t>
      </w:r>
      <w:r w:rsidRPr="00DF5FE1">
        <w:rPr>
          <w:rFonts w:hint="cs"/>
          <w:sz w:val="28"/>
          <w:rtl/>
        </w:rPr>
        <w:t xml:space="preserve"> به کار نگرفته باش</w:t>
      </w:r>
      <w:r w:rsidR="00A0575E">
        <w:rPr>
          <w:rFonts w:hint="cs"/>
          <w:sz w:val="28"/>
          <w:rtl/>
        </w:rPr>
        <w:t>ی</w:t>
      </w:r>
      <w:r w:rsidRPr="00DF5FE1">
        <w:rPr>
          <w:rFonts w:hint="cs"/>
          <w:sz w:val="28"/>
          <w:rtl/>
        </w:rPr>
        <w:t>م در ذهن ما به شکل مفهوم باق</w:t>
      </w:r>
      <w:r w:rsidR="00A0575E">
        <w:rPr>
          <w:rFonts w:hint="cs"/>
          <w:sz w:val="28"/>
          <w:rtl/>
        </w:rPr>
        <w:t>ی</w:t>
      </w:r>
      <w:r w:rsidRPr="00DF5FE1">
        <w:rPr>
          <w:rFonts w:hint="cs"/>
          <w:sz w:val="28"/>
          <w:rtl/>
        </w:rPr>
        <w:t xml:space="preserve"> خواهد ماند و به جان ما منتقل نخواهد شد؛ بنابرا</w:t>
      </w:r>
      <w:r w:rsidR="00A0575E">
        <w:rPr>
          <w:rFonts w:hint="cs"/>
          <w:sz w:val="28"/>
          <w:rtl/>
        </w:rPr>
        <w:t>ی</w:t>
      </w:r>
      <w:r w:rsidRPr="00DF5FE1">
        <w:rPr>
          <w:rFonts w:hint="cs"/>
          <w:sz w:val="28"/>
          <w:rtl/>
        </w:rPr>
        <w:t>ن کس</w:t>
      </w:r>
      <w:r w:rsidR="00A0575E">
        <w:rPr>
          <w:rFonts w:hint="cs"/>
          <w:sz w:val="28"/>
          <w:rtl/>
        </w:rPr>
        <w:t>ی</w:t>
      </w:r>
      <w:r w:rsidRPr="00DF5FE1">
        <w:rPr>
          <w:rFonts w:hint="cs"/>
          <w:sz w:val="28"/>
          <w:rtl/>
        </w:rPr>
        <w:t xml:space="preserve"> صفت مسئول</w:t>
      </w:r>
      <w:r w:rsidR="00A0575E">
        <w:rPr>
          <w:rFonts w:hint="cs"/>
          <w:sz w:val="28"/>
          <w:rtl/>
        </w:rPr>
        <w:t>ی</w:t>
      </w:r>
      <w:r w:rsidRPr="00DF5FE1">
        <w:rPr>
          <w:rFonts w:hint="cs"/>
          <w:sz w:val="28"/>
          <w:rtl/>
        </w:rPr>
        <w:t>ت‌پذ</w:t>
      </w:r>
      <w:r w:rsidR="00A0575E">
        <w:rPr>
          <w:rFonts w:hint="cs"/>
          <w:sz w:val="28"/>
          <w:rtl/>
        </w:rPr>
        <w:t>ی</w:t>
      </w:r>
      <w:r w:rsidRPr="00DF5FE1">
        <w:rPr>
          <w:rFonts w:hint="cs"/>
          <w:sz w:val="28"/>
          <w:rtl/>
        </w:rPr>
        <w:t>ر</w:t>
      </w:r>
      <w:r w:rsidR="00A0575E">
        <w:rPr>
          <w:rFonts w:hint="cs"/>
          <w:sz w:val="28"/>
          <w:rtl/>
        </w:rPr>
        <w:t>ی</w:t>
      </w:r>
      <w:r w:rsidRPr="00DF5FE1">
        <w:rPr>
          <w:rFonts w:hint="cs"/>
          <w:sz w:val="28"/>
          <w:rtl/>
        </w:rPr>
        <w:t xml:space="preserve"> و تعهد در وجودش ا</w:t>
      </w:r>
      <w:r w:rsidR="00A0575E">
        <w:rPr>
          <w:rFonts w:hint="cs"/>
          <w:sz w:val="28"/>
          <w:rtl/>
        </w:rPr>
        <w:t>ی</w:t>
      </w:r>
      <w:r w:rsidRPr="00DF5FE1">
        <w:rPr>
          <w:rFonts w:hint="cs"/>
          <w:sz w:val="28"/>
          <w:rtl/>
        </w:rPr>
        <w:t>جاد م</w:t>
      </w:r>
      <w:r w:rsidR="00A0575E">
        <w:rPr>
          <w:rFonts w:hint="cs"/>
          <w:sz w:val="28"/>
          <w:rtl/>
        </w:rPr>
        <w:t>ی</w:t>
      </w:r>
      <w:r w:rsidRPr="00DF5FE1">
        <w:rPr>
          <w:rFonts w:hint="cs"/>
          <w:sz w:val="28"/>
          <w:rtl/>
        </w:rPr>
        <w:t>‌شود</w:t>
      </w:r>
      <w:r w:rsidR="006120F1">
        <w:rPr>
          <w:rFonts w:hint="cs"/>
          <w:sz w:val="28"/>
          <w:rtl/>
        </w:rPr>
        <w:t xml:space="preserve"> و </w:t>
      </w:r>
      <w:r w:rsidR="006120F1">
        <w:rPr>
          <w:rFonts w:hint="cs"/>
          <w:sz w:val="28"/>
          <w:rtl/>
          <w:lang w:val="x-none" w:eastAsia="x-none"/>
        </w:rPr>
        <w:t>قدرت مد</w:t>
      </w:r>
      <w:r w:rsidR="00A0575E">
        <w:rPr>
          <w:rFonts w:hint="cs"/>
          <w:sz w:val="28"/>
          <w:rtl/>
          <w:lang w:val="x-none" w:eastAsia="x-none"/>
        </w:rPr>
        <w:t>ی</w:t>
      </w:r>
      <w:r w:rsidR="006120F1">
        <w:rPr>
          <w:rFonts w:hint="cs"/>
          <w:sz w:val="28"/>
          <w:rtl/>
          <w:lang w:val="x-none" w:eastAsia="x-none"/>
        </w:rPr>
        <w:t>ر</w:t>
      </w:r>
      <w:r w:rsidR="00A0575E">
        <w:rPr>
          <w:rFonts w:hint="cs"/>
          <w:sz w:val="28"/>
          <w:rtl/>
          <w:lang w:val="x-none" w:eastAsia="x-none"/>
        </w:rPr>
        <w:t>ی</w:t>
      </w:r>
      <w:r w:rsidR="006120F1">
        <w:rPr>
          <w:rFonts w:hint="cs"/>
          <w:sz w:val="28"/>
          <w:rtl/>
          <w:lang w:val="x-none" w:eastAsia="x-none"/>
        </w:rPr>
        <w:t>ت و توانمند</w:t>
      </w:r>
      <w:r w:rsidR="00A0575E">
        <w:rPr>
          <w:rFonts w:hint="cs"/>
          <w:sz w:val="28"/>
          <w:rtl/>
          <w:lang w:val="x-none" w:eastAsia="x-none"/>
        </w:rPr>
        <w:t>ی</w:t>
      </w:r>
      <w:r w:rsidR="006120F1">
        <w:rPr>
          <w:rFonts w:hint="cs"/>
          <w:sz w:val="28"/>
          <w:rtl/>
          <w:lang w:val="x-none" w:eastAsia="x-none"/>
        </w:rPr>
        <w:t>‌ها</w:t>
      </w:r>
      <w:r w:rsidR="00A0575E">
        <w:rPr>
          <w:rFonts w:hint="cs"/>
          <w:sz w:val="28"/>
          <w:rtl/>
          <w:lang w:val="x-none" w:eastAsia="x-none"/>
        </w:rPr>
        <w:t>ی</w:t>
      </w:r>
      <w:r w:rsidR="006120F1">
        <w:rPr>
          <w:rFonts w:hint="cs"/>
          <w:sz w:val="28"/>
          <w:rtl/>
          <w:lang w:val="x-none" w:eastAsia="x-none"/>
        </w:rPr>
        <w:t xml:space="preserve"> اجتماع</w:t>
      </w:r>
      <w:r w:rsidR="00A0575E">
        <w:rPr>
          <w:rFonts w:hint="cs"/>
          <w:sz w:val="28"/>
          <w:rtl/>
          <w:lang w:val="x-none" w:eastAsia="x-none"/>
        </w:rPr>
        <w:t>ی</w:t>
      </w:r>
      <w:r w:rsidR="006120F1">
        <w:rPr>
          <w:rFonts w:hint="cs"/>
          <w:sz w:val="28"/>
          <w:rtl/>
          <w:lang w:val="x-none" w:eastAsia="x-none"/>
        </w:rPr>
        <w:t xml:space="preserve"> پ</w:t>
      </w:r>
      <w:r w:rsidR="00A0575E">
        <w:rPr>
          <w:rFonts w:hint="cs"/>
          <w:sz w:val="28"/>
          <w:rtl/>
          <w:lang w:val="x-none" w:eastAsia="x-none"/>
        </w:rPr>
        <w:t>ی</w:t>
      </w:r>
      <w:r w:rsidR="006120F1">
        <w:rPr>
          <w:rFonts w:hint="cs"/>
          <w:sz w:val="28"/>
          <w:rtl/>
          <w:lang w:val="x-none" w:eastAsia="x-none"/>
        </w:rPr>
        <w:t>دا م</w:t>
      </w:r>
      <w:r w:rsidR="00A0575E">
        <w:rPr>
          <w:rFonts w:hint="cs"/>
          <w:sz w:val="28"/>
          <w:rtl/>
          <w:lang w:val="x-none" w:eastAsia="x-none"/>
        </w:rPr>
        <w:t>ی</w:t>
      </w:r>
      <w:r w:rsidR="006120F1">
        <w:rPr>
          <w:rFonts w:hint="cs"/>
          <w:sz w:val="28"/>
          <w:rtl/>
          <w:lang w:val="x-none" w:eastAsia="x-none"/>
        </w:rPr>
        <w:t xml:space="preserve">‌کند </w:t>
      </w:r>
      <w:r w:rsidRPr="00DF5FE1">
        <w:rPr>
          <w:rFonts w:hint="cs"/>
          <w:sz w:val="28"/>
          <w:rtl/>
        </w:rPr>
        <w:t>که آن را تمر</w:t>
      </w:r>
      <w:r w:rsidR="00A0575E">
        <w:rPr>
          <w:rFonts w:hint="cs"/>
          <w:sz w:val="28"/>
          <w:rtl/>
        </w:rPr>
        <w:t>ی</w:t>
      </w:r>
      <w:r w:rsidRPr="00DF5FE1">
        <w:rPr>
          <w:rFonts w:hint="cs"/>
          <w:sz w:val="28"/>
          <w:rtl/>
        </w:rPr>
        <w:t xml:space="preserve">ن </w:t>
      </w:r>
      <w:r w:rsidR="003D29A1">
        <w:rPr>
          <w:rFonts w:hint="cs"/>
          <w:sz w:val="28"/>
          <w:rtl/>
        </w:rPr>
        <w:t>کرده باشد</w:t>
      </w:r>
      <w:r w:rsidRPr="00DF5FE1">
        <w:rPr>
          <w:rFonts w:hint="cs"/>
          <w:sz w:val="28"/>
          <w:rtl/>
        </w:rPr>
        <w:t xml:space="preserve"> و در ط</w:t>
      </w:r>
      <w:r w:rsidR="00A0575E">
        <w:rPr>
          <w:rFonts w:hint="cs"/>
          <w:sz w:val="28"/>
          <w:rtl/>
        </w:rPr>
        <w:t>ی</w:t>
      </w:r>
      <w:r w:rsidRPr="00DF5FE1">
        <w:rPr>
          <w:rFonts w:hint="cs"/>
          <w:sz w:val="28"/>
          <w:rtl/>
        </w:rPr>
        <w:t>ّ زمان، مسئول</w:t>
      </w:r>
      <w:r w:rsidR="00A0575E">
        <w:rPr>
          <w:rFonts w:hint="cs"/>
          <w:sz w:val="28"/>
          <w:rtl/>
        </w:rPr>
        <w:t>ی</w:t>
      </w:r>
      <w:r w:rsidRPr="00DF5FE1">
        <w:rPr>
          <w:rFonts w:hint="cs"/>
          <w:sz w:val="28"/>
          <w:rtl/>
        </w:rPr>
        <w:t>ت و تعهد بورزد</w:t>
      </w:r>
      <w:r w:rsidR="00D51789">
        <w:rPr>
          <w:rFonts w:hint="cs"/>
          <w:sz w:val="28"/>
          <w:rtl/>
        </w:rPr>
        <w:t xml:space="preserve"> </w:t>
      </w:r>
      <w:r w:rsidR="00D51789">
        <w:rPr>
          <w:rFonts w:hint="cs"/>
          <w:sz w:val="28"/>
          <w:rtl/>
          <w:lang w:val="x-none" w:eastAsia="ko-KR"/>
        </w:rPr>
        <w:t>و طب</w:t>
      </w:r>
      <w:r w:rsidR="00A0575E">
        <w:rPr>
          <w:rFonts w:hint="cs"/>
          <w:sz w:val="28"/>
          <w:rtl/>
          <w:lang w:val="x-none" w:eastAsia="ko-KR"/>
        </w:rPr>
        <w:t>ی</w:t>
      </w:r>
      <w:r w:rsidR="00D51789">
        <w:rPr>
          <w:rFonts w:hint="cs"/>
          <w:sz w:val="28"/>
          <w:rtl/>
          <w:lang w:val="x-none" w:eastAsia="ko-KR"/>
        </w:rPr>
        <w:t xml:space="preserve">عتاً </w:t>
      </w:r>
      <w:r w:rsidR="00D51789" w:rsidRPr="00D51789">
        <w:rPr>
          <w:rFonts w:hint="cs"/>
          <w:sz w:val="28"/>
          <w:rtl/>
          <w:lang w:val="x-none" w:eastAsia="ko-KR"/>
        </w:rPr>
        <w:t>کس</w:t>
      </w:r>
      <w:r w:rsidR="00A0575E">
        <w:rPr>
          <w:rFonts w:hint="cs"/>
          <w:sz w:val="28"/>
          <w:rtl/>
          <w:lang w:val="x-none" w:eastAsia="ko-KR"/>
        </w:rPr>
        <w:t>ی</w:t>
      </w:r>
      <w:r w:rsidR="00D51789" w:rsidRPr="00D51789">
        <w:rPr>
          <w:rFonts w:hint="cs"/>
          <w:sz w:val="28"/>
          <w:rtl/>
          <w:lang w:val="x-none" w:eastAsia="ko-KR"/>
        </w:rPr>
        <w:t xml:space="preserve"> که از </w:t>
      </w:r>
      <w:r w:rsidR="00D51789">
        <w:rPr>
          <w:rFonts w:hint="cs"/>
          <w:sz w:val="28"/>
          <w:rtl/>
          <w:lang w:val="x-none" w:eastAsia="ko-KR"/>
        </w:rPr>
        <w:t xml:space="preserve">ابتدا </w:t>
      </w:r>
      <w:r w:rsidR="003D29A1">
        <w:rPr>
          <w:rFonts w:hint="cs"/>
          <w:sz w:val="28"/>
          <w:rtl/>
          <w:lang w:val="x-none" w:eastAsia="ko-KR"/>
        </w:rPr>
        <w:t>فعال</w:t>
      </w:r>
      <w:r w:rsidR="00A0575E">
        <w:rPr>
          <w:rFonts w:hint="cs"/>
          <w:sz w:val="28"/>
          <w:rtl/>
          <w:lang w:val="x-none" w:eastAsia="ko-KR"/>
        </w:rPr>
        <w:t>ی</w:t>
      </w:r>
      <w:r w:rsidR="003D29A1">
        <w:rPr>
          <w:rFonts w:hint="cs"/>
          <w:sz w:val="28"/>
          <w:rtl/>
          <w:lang w:val="x-none" w:eastAsia="ko-KR"/>
        </w:rPr>
        <w:t>ت‌ها</w:t>
      </w:r>
      <w:r w:rsidR="00A0575E">
        <w:rPr>
          <w:rFonts w:hint="cs"/>
          <w:sz w:val="28"/>
          <w:rtl/>
          <w:lang w:val="x-none" w:eastAsia="ko-KR"/>
        </w:rPr>
        <w:t>ی</w:t>
      </w:r>
      <w:r w:rsidR="003D29A1">
        <w:rPr>
          <w:rFonts w:hint="cs"/>
          <w:sz w:val="28"/>
          <w:rtl/>
          <w:lang w:val="x-none" w:eastAsia="ko-KR"/>
        </w:rPr>
        <w:t xml:space="preserve"> اجتماع</w:t>
      </w:r>
      <w:r w:rsidR="00A0575E">
        <w:rPr>
          <w:rFonts w:hint="cs"/>
          <w:sz w:val="28"/>
          <w:rtl/>
          <w:lang w:val="x-none" w:eastAsia="ko-KR"/>
        </w:rPr>
        <w:t>ی</w:t>
      </w:r>
      <w:r w:rsidR="003D29A1">
        <w:rPr>
          <w:rFonts w:hint="cs"/>
          <w:sz w:val="28"/>
          <w:rtl/>
          <w:lang w:val="x-none" w:eastAsia="ko-KR"/>
        </w:rPr>
        <w:t xml:space="preserve"> را </w:t>
      </w:r>
      <w:r w:rsidR="00D51789">
        <w:rPr>
          <w:rFonts w:hint="cs"/>
          <w:sz w:val="28"/>
          <w:rtl/>
          <w:lang w:val="x-none" w:eastAsia="ko-KR"/>
        </w:rPr>
        <w:t>مشق نکند در ادامه ن</w:t>
      </w:r>
      <w:r w:rsidR="00A0575E">
        <w:rPr>
          <w:rFonts w:hint="cs"/>
          <w:sz w:val="28"/>
          <w:rtl/>
          <w:lang w:val="x-none" w:eastAsia="ko-KR"/>
        </w:rPr>
        <w:t>ی</w:t>
      </w:r>
      <w:r w:rsidR="00D51789">
        <w:rPr>
          <w:rFonts w:hint="cs"/>
          <w:sz w:val="28"/>
          <w:rtl/>
          <w:lang w:val="x-none" w:eastAsia="ko-KR"/>
        </w:rPr>
        <w:t xml:space="preserve">ز توان و </w:t>
      </w:r>
      <w:r w:rsidR="00D51789" w:rsidRPr="00D51789">
        <w:rPr>
          <w:rFonts w:hint="cs"/>
          <w:sz w:val="28"/>
          <w:rtl/>
          <w:lang w:val="x-none" w:eastAsia="ko-KR"/>
        </w:rPr>
        <w:t>حال و حوصله و ع</w:t>
      </w:r>
      <w:r w:rsidR="00D51789">
        <w:rPr>
          <w:rFonts w:hint="cs"/>
          <w:sz w:val="28"/>
          <w:rtl/>
          <w:lang w:val="x-none" w:eastAsia="ko-KR"/>
        </w:rPr>
        <w:t>ُ</w:t>
      </w:r>
      <w:r w:rsidR="00D51789" w:rsidRPr="00D51789">
        <w:rPr>
          <w:rFonts w:hint="cs"/>
          <w:sz w:val="28"/>
          <w:rtl/>
          <w:lang w:val="x-none" w:eastAsia="ko-KR"/>
        </w:rPr>
        <w:t xml:space="preserve">رضه و </w:t>
      </w:r>
      <w:r w:rsidR="00D51789">
        <w:rPr>
          <w:rFonts w:hint="cs"/>
          <w:sz w:val="28"/>
          <w:rtl/>
          <w:lang w:val="x-none" w:eastAsia="ko-KR"/>
        </w:rPr>
        <w:t>پا</w:t>
      </w:r>
      <w:r w:rsidR="00A0575E">
        <w:rPr>
          <w:rFonts w:hint="cs"/>
          <w:sz w:val="28"/>
          <w:rtl/>
          <w:lang w:val="x-none" w:eastAsia="ko-KR"/>
        </w:rPr>
        <w:t>ی</w:t>
      </w:r>
      <w:r w:rsidR="00D51789">
        <w:rPr>
          <w:rFonts w:hint="cs"/>
          <w:sz w:val="28"/>
          <w:rtl/>
          <w:lang w:val="x-none" w:eastAsia="ko-KR"/>
        </w:rPr>
        <w:t>دار</w:t>
      </w:r>
      <w:r w:rsidR="00A0575E">
        <w:rPr>
          <w:rFonts w:hint="cs"/>
          <w:sz w:val="28"/>
          <w:rtl/>
          <w:lang w:val="x-none" w:eastAsia="ko-KR"/>
        </w:rPr>
        <w:t>ی</w:t>
      </w:r>
      <w:r w:rsidR="006120F1">
        <w:rPr>
          <w:rFonts w:hint="cs"/>
          <w:sz w:val="28"/>
          <w:rtl/>
          <w:lang w:val="x-none" w:eastAsia="ko-KR"/>
        </w:rPr>
        <w:t xml:space="preserve"> لازم برا</w:t>
      </w:r>
      <w:r w:rsidR="00A0575E">
        <w:rPr>
          <w:rFonts w:hint="cs"/>
          <w:sz w:val="28"/>
          <w:rtl/>
          <w:lang w:val="x-none" w:eastAsia="ko-KR"/>
        </w:rPr>
        <w:t>ی</w:t>
      </w:r>
      <w:r w:rsidR="00D51789">
        <w:rPr>
          <w:rFonts w:hint="cs"/>
          <w:sz w:val="28"/>
          <w:rtl/>
          <w:lang w:val="x-none" w:eastAsia="ko-KR"/>
        </w:rPr>
        <w:t xml:space="preserve"> آن را ندارد</w:t>
      </w:r>
      <w:r w:rsidR="00D51789" w:rsidRPr="00D51789">
        <w:rPr>
          <w:rFonts w:hint="cs"/>
          <w:sz w:val="28"/>
          <w:rtl/>
          <w:lang w:val="x-none" w:eastAsia="ko-KR"/>
        </w:rPr>
        <w:t>.</w:t>
      </w:r>
    </w:p>
    <w:p w14:paraId="504224FC" w14:textId="77777777" w:rsidR="00CE2C67" w:rsidRDefault="009C2BAE" w:rsidP="00B51E04">
      <w:pPr>
        <w:ind w:firstLine="337"/>
        <w:rPr>
          <w:sz w:val="28"/>
          <w:rtl/>
        </w:rPr>
      </w:pPr>
      <w:r w:rsidRPr="00DF5FE1">
        <w:rPr>
          <w:rFonts w:hint="cs"/>
          <w:sz w:val="28"/>
          <w:rtl/>
        </w:rPr>
        <w:t>به ا</w:t>
      </w:r>
      <w:r w:rsidR="00A0575E">
        <w:rPr>
          <w:rFonts w:hint="cs"/>
          <w:sz w:val="28"/>
          <w:rtl/>
        </w:rPr>
        <w:t>ی</w:t>
      </w:r>
      <w:r w:rsidRPr="00DF5FE1">
        <w:rPr>
          <w:rFonts w:hint="cs"/>
          <w:sz w:val="28"/>
          <w:rtl/>
        </w:rPr>
        <w:t>ن ترت</w:t>
      </w:r>
      <w:r w:rsidR="00A0575E">
        <w:rPr>
          <w:rFonts w:hint="cs"/>
          <w:sz w:val="28"/>
          <w:rtl/>
        </w:rPr>
        <w:t>ی</w:t>
      </w:r>
      <w:r w:rsidRPr="00DF5FE1">
        <w:rPr>
          <w:rFonts w:hint="cs"/>
          <w:sz w:val="28"/>
          <w:rtl/>
        </w:rPr>
        <w:t xml:space="preserve">ب </w:t>
      </w:r>
      <w:r w:rsidRPr="00DF5FE1">
        <w:rPr>
          <w:rFonts w:hint="eastAsia"/>
          <w:sz w:val="28"/>
          <w:rtl/>
        </w:rPr>
        <w:t>نظام</w:t>
      </w:r>
      <w:r w:rsidRPr="00DF5FE1">
        <w:rPr>
          <w:sz w:val="28"/>
          <w:rtl/>
        </w:rPr>
        <w:t xml:space="preserve"> </w:t>
      </w:r>
      <w:r w:rsidRPr="00DF5FE1">
        <w:rPr>
          <w:rFonts w:hint="cs"/>
          <w:sz w:val="28"/>
          <w:rtl/>
        </w:rPr>
        <w:t>ترب</w:t>
      </w:r>
      <w:r w:rsidR="00A0575E">
        <w:rPr>
          <w:rFonts w:hint="cs"/>
          <w:sz w:val="28"/>
          <w:rtl/>
        </w:rPr>
        <w:t>ی</w:t>
      </w:r>
      <w:r w:rsidRPr="00DF5FE1">
        <w:rPr>
          <w:rFonts w:hint="cs"/>
          <w:sz w:val="28"/>
          <w:rtl/>
        </w:rPr>
        <w:t>ت</w:t>
      </w:r>
      <w:r w:rsidR="00A0575E">
        <w:rPr>
          <w:rFonts w:hint="cs"/>
          <w:sz w:val="28"/>
          <w:rtl/>
        </w:rPr>
        <w:t>ی</w:t>
      </w:r>
      <w:r w:rsidRPr="00DF5FE1">
        <w:rPr>
          <w:rFonts w:hint="cs"/>
          <w:sz w:val="28"/>
          <w:rtl/>
        </w:rPr>
        <w:t xml:space="preserve"> موفق، </w:t>
      </w:r>
      <w:r w:rsidRPr="00DF5FE1">
        <w:rPr>
          <w:rFonts w:hint="eastAsia"/>
          <w:sz w:val="28"/>
          <w:rtl/>
        </w:rPr>
        <w:t>نظام</w:t>
      </w:r>
      <w:r w:rsidR="00A0575E">
        <w:rPr>
          <w:rFonts w:hint="cs"/>
          <w:sz w:val="28"/>
          <w:rtl/>
        </w:rPr>
        <w:t>ی</w:t>
      </w:r>
      <w:r w:rsidRPr="00DF5FE1">
        <w:rPr>
          <w:sz w:val="28"/>
          <w:rtl/>
        </w:rPr>
        <w:t xml:space="preserve"> </w:t>
      </w:r>
      <w:r w:rsidRPr="00DF5FE1">
        <w:rPr>
          <w:rFonts w:hint="eastAsia"/>
          <w:sz w:val="28"/>
          <w:rtl/>
        </w:rPr>
        <w:t>است</w:t>
      </w:r>
      <w:r w:rsidRPr="00DF5FE1">
        <w:rPr>
          <w:sz w:val="28"/>
          <w:rtl/>
        </w:rPr>
        <w:t xml:space="preserve"> </w:t>
      </w:r>
      <w:r w:rsidRPr="00DF5FE1">
        <w:rPr>
          <w:rFonts w:hint="eastAsia"/>
          <w:sz w:val="28"/>
          <w:rtl/>
        </w:rPr>
        <w:t>که</w:t>
      </w:r>
      <w:r w:rsidRPr="00DF5FE1">
        <w:rPr>
          <w:sz w:val="28"/>
          <w:rtl/>
        </w:rPr>
        <w:t xml:space="preserve"> </w:t>
      </w:r>
      <w:r w:rsidRPr="00DF5FE1">
        <w:rPr>
          <w:rFonts w:hint="eastAsia"/>
          <w:sz w:val="28"/>
          <w:rtl/>
        </w:rPr>
        <w:t>در</w:t>
      </w:r>
      <w:r w:rsidRPr="00DF5FE1">
        <w:rPr>
          <w:sz w:val="28"/>
          <w:rtl/>
        </w:rPr>
        <w:t xml:space="preserve"> </w:t>
      </w:r>
      <w:r w:rsidRPr="00DF5FE1">
        <w:rPr>
          <w:rFonts w:hint="eastAsia"/>
          <w:sz w:val="28"/>
          <w:rtl/>
        </w:rPr>
        <w:t>جان</w:t>
      </w:r>
      <w:r w:rsidRPr="00DF5FE1">
        <w:rPr>
          <w:sz w:val="28"/>
          <w:rtl/>
        </w:rPr>
        <w:t xml:space="preserve"> </w:t>
      </w:r>
      <w:r w:rsidRPr="00DF5FE1">
        <w:rPr>
          <w:rFonts w:hint="eastAsia"/>
          <w:sz w:val="28"/>
          <w:rtl/>
        </w:rPr>
        <w:t>مترب</w:t>
      </w:r>
      <w:r w:rsidR="00A0575E">
        <w:rPr>
          <w:rFonts w:hint="cs"/>
          <w:sz w:val="28"/>
          <w:rtl/>
        </w:rPr>
        <w:t>ی</w:t>
      </w:r>
      <w:r w:rsidRPr="00DF5FE1">
        <w:rPr>
          <w:rFonts w:hint="eastAsia"/>
          <w:sz w:val="28"/>
          <w:rtl/>
        </w:rPr>
        <w:t>ان</w:t>
      </w:r>
      <w:r w:rsidRPr="00DF5FE1">
        <w:rPr>
          <w:rFonts w:hint="cs"/>
          <w:sz w:val="28"/>
          <w:rtl/>
        </w:rPr>
        <w:t xml:space="preserve">، </w:t>
      </w:r>
      <w:r w:rsidRPr="00DF5FE1">
        <w:rPr>
          <w:rFonts w:hint="eastAsia"/>
          <w:sz w:val="28"/>
          <w:rtl/>
        </w:rPr>
        <w:t>انگ</w:t>
      </w:r>
      <w:r w:rsidR="00A0575E">
        <w:rPr>
          <w:rFonts w:hint="cs"/>
          <w:sz w:val="28"/>
          <w:rtl/>
        </w:rPr>
        <w:t>ی</w:t>
      </w:r>
      <w:r w:rsidRPr="00DF5FE1">
        <w:rPr>
          <w:rFonts w:hint="eastAsia"/>
          <w:sz w:val="28"/>
          <w:rtl/>
        </w:rPr>
        <w:t>ز</w:t>
      </w:r>
      <w:r>
        <w:rPr>
          <w:rFonts w:hint="eastAsia"/>
          <w:sz w:val="28"/>
          <w:rtl/>
        </w:rPr>
        <w:t xml:space="preserve">ة </w:t>
      </w:r>
      <w:r w:rsidRPr="00DF5FE1">
        <w:rPr>
          <w:rFonts w:hint="cs"/>
          <w:sz w:val="28"/>
          <w:rtl/>
        </w:rPr>
        <w:t xml:space="preserve">کارکردن </w:t>
      </w:r>
      <w:r w:rsidRPr="00DF5FE1">
        <w:rPr>
          <w:rFonts w:hint="eastAsia"/>
          <w:sz w:val="28"/>
          <w:rtl/>
        </w:rPr>
        <w:t>ا</w:t>
      </w:r>
      <w:r w:rsidR="00A0575E">
        <w:rPr>
          <w:rFonts w:hint="cs"/>
          <w:sz w:val="28"/>
          <w:rtl/>
        </w:rPr>
        <w:t>ی</w:t>
      </w:r>
      <w:r w:rsidRPr="00DF5FE1">
        <w:rPr>
          <w:rFonts w:hint="eastAsia"/>
          <w:sz w:val="28"/>
          <w:rtl/>
        </w:rPr>
        <w:t>جاد</w:t>
      </w:r>
      <w:r w:rsidRPr="00DF5FE1">
        <w:rPr>
          <w:sz w:val="28"/>
          <w:rtl/>
        </w:rPr>
        <w:t xml:space="preserve"> </w:t>
      </w:r>
      <w:r w:rsidRPr="00DF5FE1">
        <w:rPr>
          <w:rFonts w:hint="eastAsia"/>
          <w:sz w:val="28"/>
          <w:rtl/>
        </w:rPr>
        <w:t>کند</w:t>
      </w:r>
      <w:r w:rsidRPr="00DF5FE1">
        <w:rPr>
          <w:rFonts w:hint="cs"/>
          <w:sz w:val="28"/>
          <w:rtl/>
        </w:rPr>
        <w:t xml:space="preserve"> و آنان را به م</w:t>
      </w:r>
      <w:r w:rsidR="00A0575E">
        <w:rPr>
          <w:rFonts w:hint="cs"/>
          <w:sz w:val="28"/>
          <w:rtl/>
        </w:rPr>
        <w:t>ی</w:t>
      </w:r>
      <w:r w:rsidRPr="00DF5FE1">
        <w:rPr>
          <w:rFonts w:hint="cs"/>
          <w:sz w:val="28"/>
          <w:rtl/>
        </w:rPr>
        <w:t>دان عمل ب</w:t>
      </w:r>
      <w:r w:rsidR="00A0575E">
        <w:rPr>
          <w:rFonts w:hint="cs"/>
          <w:sz w:val="28"/>
          <w:rtl/>
        </w:rPr>
        <w:t>ی</w:t>
      </w:r>
      <w:r w:rsidRPr="00DF5FE1">
        <w:rPr>
          <w:rFonts w:hint="cs"/>
          <w:sz w:val="28"/>
          <w:rtl/>
        </w:rPr>
        <w:t>اورد</w:t>
      </w:r>
      <w:r w:rsidRPr="00DF5FE1">
        <w:rPr>
          <w:sz w:val="28"/>
          <w:rtl/>
        </w:rPr>
        <w:t xml:space="preserve">. </w:t>
      </w:r>
      <w:r w:rsidRPr="00DF5FE1">
        <w:rPr>
          <w:rFonts w:hint="cs"/>
          <w:sz w:val="28"/>
          <w:rtl/>
        </w:rPr>
        <w:t>صرف گفتن و شن</w:t>
      </w:r>
      <w:r w:rsidR="00A0575E">
        <w:rPr>
          <w:rFonts w:hint="cs"/>
          <w:sz w:val="28"/>
          <w:rtl/>
        </w:rPr>
        <w:t>ی</w:t>
      </w:r>
      <w:r w:rsidRPr="00DF5FE1">
        <w:rPr>
          <w:rFonts w:hint="cs"/>
          <w:sz w:val="28"/>
          <w:rtl/>
        </w:rPr>
        <w:t>دن و حفظ کردن برا</w:t>
      </w:r>
      <w:r w:rsidR="00A0575E">
        <w:rPr>
          <w:rFonts w:hint="cs"/>
          <w:sz w:val="28"/>
          <w:rtl/>
        </w:rPr>
        <w:t>ی</w:t>
      </w:r>
      <w:r w:rsidRPr="00DF5FE1">
        <w:rPr>
          <w:rFonts w:hint="cs"/>
          <w:sz w:val="28"/>
          <w:rtl/>
        </w:rPr>
        <w:t xml:space="preserve"> ترب</w:t>
      </w:r>
      <w:r w:rsidR="00A0575E">
        <w:rPr>
          <w:rFonts w:hint="cs"/>
          <w:sz w:val="28"/>
          <w:rtl/>
        </w:rPr>
        <w:t>ی</w:t>
      </w:r>
      <w:r w:rsidRPr="00DF5FE1">
        <w:rPr>
          <w:rFonts w:hint="cs"/>
          <w:sz w:val="28"/>
          <w:rtl/>
        </w:rPr>
        <w:t>ت کاف</w:t>
      </w:r>
      <w:r w:rsidR="00A0575E">
        <w:rPr>
          <w:rFonts w:hint="cs"/>
          <w:sz w:val="28"/>
          <w:rtl/>
        </w:rPr>
        <w:t>ی</w:t>
      </w:r>
      <w:r w:rsidRPr="00DF5FE1">
        <w:rPr>
          <w:rFonts w:hint="cs"/>
          <w:sz w:val="28"/>
          <w:rtl/>
        </w:rPr>
        <w:t xml:space="preserve"> ن</w:t>
      </w:r>
      <w:r w:rsidR="00A0575E">
        <w:rPr>
          <w:rFonts w:hint="cs"/>
          <w:sz w:val="28"/>
          <w:rtl/>
        </w:rPr>
        <w:t>ی</w:t>
      </w:r>
      <w:r w:rsidRPr="00DF5FE1">
        <w:rPr>
          <w:rFonts w:hint="cs"/>
          <w:sz w:val="28"/>
          <w:rtl/>
        </w:rPr>
        <w:t>ست؛ ز</w:t>
      </w:r>
      <w:r w:rsidR="00A0575E">
        <w:rPr>
          <w:rFonts w:hint="cs"/>
          <w:sz w:val="28"/>
          <w:rtl/>
        </w:rPr>
        <w:t>ی</w:t>
      </w:r>
      <w:r w:rsidRPr="00DF5FE1">
        <w:rPr>
          <w:rFonts w:hint="cs"/>
          <w:sz w:val="28"/>
          <w:rtl/>
        </w:rPr>
        <w:t xml:space="preserve">را </w:t>
      </w:r>
      <w:r w:rsidRPr="00DF5FE1">
        <w:rPr>
          <w:rFonts w:hint="cs"/>
          <w:sz w:val="28"/>
          <w:rtl/>
          <w:lang w:val="x-none" w:eastAsia="x-none"/>
        </w:rPr>
        <w:t>هر کس کار و فعال</w:t>
      </w:r>
      <w:r w:rsidR="00A0575E">
        <w:rPr>
          <w:rFonts w:hint="cs"/>
          <w:sz w:val="28"/>
          <w:rtl/>
          <w:lang w:val="x-none" w:eastAsia="x-none"/>
        </w:rPr>
        <w:t>ی</w:t>
      </w:r>
      <w:r w:rsidRPr="00DF5FE1">
        <w:rPr>
          <w:rFonts w:hint="cs"/>
          <w:sz w:val="28"/>
          <w:rtl/>
          <w:lang w:val="x-none" w:eastAsia="x-none"/>
        </w:rPr>
        <w:t>ت</w:t>
      </w:r>
      <w:r w:rsidR="00A0575E">
        <w:rPr>
          <w:rFonts w:hint="cs"/>
          <w:sz w:val="28"/>
          <w:rtl/>
          <w:lang w:val="x-none" w:eastAsia="x-none"/>
        </w:rPr>
        <w:t>ی</w:t>
      </w:r>
      <w:r w:rsidRPr="00DF5FE1">
        <w:rPr>
          <w:rFonts w:hint="cs"/>
          <w:sz w:val="28"/>
          <w:rtl/>
          <w:lang w:val="x-none" w:eastAsia="x-none"/>
        </w:rPr>
        <w:t xml:space="preserve"> دارد رشد م</w:t>
      </w:r>
      <w:r w:rsidR="00A0575E">
        <w:rPr>
          <w:rFonts w:hint="cs"/>
          <w:sz w:val="28"/>
          <w:rtl/>
          <w:lang w:val="x-none" w:eastAsia="x-none"/>
        </w:rPr>
        <w:t>ی</w:t>
      </w:r>
      <w:r w:rsidRPr="00DF5FE1">
        <w:rPr>
          <w:rFonts w:hint="cs"/>
          <w:sz w:val="28"/>
          <w:rtl/>
          <w:lang w:val="x-none" w:eastAsia="x-none"/>
        </w:rPr>
        <w:t>‌کند و بزرگ م</w:t>
      </w:r>
      <w:r w:rsidR="00A0575E">
        <w:rPr>
          <w:rFonts w:hint="cs"/>
          <w:sz w:val="28"/>
          <w:rtl/>
          <w:lang w:val="x-none" w:eastAsia="x-none"/>
        </w:rPr>
        <w:t>ی</w:t>
      </w:r>
      <w:r w:rsidRPr="00DF5FE1">
        <w:rPr>
          <w:rFonts w:hint="cs"/>
          <w:sz w:val="28"/>
          <w:rtl/>
          <w:lang w:val="x-none" w:eastAsia="x-none"/>
        </w:rPr>
        <w:t>‌شود. امام عل</w:t>
      </w:r>
      <w:r w:rsidR="00A0575E">
        <w:rPr>
          <w:rFonts w:hint="cs"/>
          <w:sz w:val="28"/>
          <w:rtl/>
          <w:lang w:val="x-none" w:eastAsia="x-none"/>
        </w:rPr>
        <w:t>ی</w:t>
      </w:r>
      <w:r w:rsidR="00C4214D">
        <w:rPr>
          <w:rFonts w:hAnsi="ALAEM" w:cs="ALAEM" w:hint="cs"/>
          <w:sz w:val="28"/>
          <w:rtl/>
          <w:lang w:val="x-none" w:eastAsia="x-none"/>
        </w:rPr>
        <w:t>7</w:t>
      </w:r>
      <w:r w:rsidRPr="00DF5FE1">
        <w:rPr>
          <w:rFonts w:hint="cs"/>
          <w:sz w:val="28"/>
          <w:rtl/>
          <w:lang w:val="x-none" w:eastAsia="x-none"/>
        </w:rPr>
        <w:t xml:space="preserve"> فرمودند: «</w:t>
      </w:r>
      <w:r w:rsidRPr="00A14578">
        <w:rPr>
          <w:rStyle w:val="Char0"/>
          <w:b w:val="0"/>
          <w:bCs w:val="0"/>
          <w:rtl/>
        </w:rPr>
        <w:t xml:space="preserve">مَن </w:t>
      </w:r>
      <w:r w:rsidR="00A0575E" w:rsidRPr="00A14578">
        <w:rPr>
          <w:rStyle w:val="Char0"/>
          <w:b w:val="0"/>
          <w:bCs w:val="0"/>
          <w:rtl/>
        </w:rPr>
        <w:t>ی</w:t>
      </w:r>
      <w:r w:rsidRPr="00A14578">
        <w:rPr>
          <w:rStyle w:val="Char0"/>
          <w:b w:val="0"/>
          <w:bCs w:val="0"/>
          <w:rtl/>
        </w:rPr>
        <w:t xml:space="preserve">عمَل </w:t>
      </w:r>
      <w:r w:rsidR="00A0575E" w:rsidRPr="00A14578">
        <w:rPr>
          <w:rStyle w:val="Char0"/>
          <w:b w:val="0"/>
          <w:bCs w:val="0"/>
          <w:rtl/>
        </w:rPr>
        <w:t>ی</w:t>
      </w:r>
      <w:r w:rsidRPr="00A14578">
        <w:rPr>
          <w:rStyle w:val="Char0"/>
          <w:b w:val="0"/>
          <w:bCs w:val="0"/>
          <w:rtl/>
        </w:rPr>
        <w:t>زدَد قُوَّ</w:t>
      </w:r>
      <w:r w:rsidRPr="00A14578">
        <w:rPr>
          <w:rStyle w:val="Char0"/>
          <w:rFonts w:hint="cs"/>
          <w:b w:val="0"/>
          <w:bCs w:val="0"/>
          <w:rtl/>
        </w:rPr>
        <w:t>ة</w:t>
      </w:r>
      <w:r w:rsidRPr="00DF5FE1">
        <w:rPr>
          <w:rFonts w:hint="cs"/>
          <w:sz w:val="28"/>
          <w:rtl/>
          <w:lang w:eastAsia="x-none"/>
        </w:rPr>
        <w:t>؛ هرکس کار کند قدرتش ز</w:t>
      </w:r>
      <w:r w:rsidR="00A0575E">
        <w:rPr>
          <w:rFonts w:hint="cs"/>
          <w:sz w:val="28"/>
          <w:rtl/>
          <w:lang w:eastAsia="x-none"/>
        </w:rPr>
        <w:t>ی</w:t>
      </w:r>
      <w:r w:rsidRPr="00DF5FE1">
        <w:rPr>
          <w:rFonts w:hint="cs"/>
          <w:sz w:val="28"/>
          <w:rtl/>
          <w:lang w:eastAsia="x-none"/>
        </w:rPr>
        <w:t>اد م</w:t>
      </w:r>
      <w:r w:rsidR="00A0575E">
        <w:rPr>
          <w:rFonts w:hint="cs"/>
          <w:sz w:val="28"/>
          <w:rtl/>
          <w:lang w:eastAsia="x-none"/>
        </w:rPr>
        <w:t>ی</w:t>
      </w:r>
      <w:r w:rsidRPr="00DF5FE1">
        <w:rPr>
          <w:rFonts w:hint="cs"/>
          <w:sz w:val="28"/>
          <w:rtl/>
          <w:lang w:eastAsia="x-none"/>
        </w:rPr>
        <w:t>‌شود».</w:t>
      </w:r>
      <w:r w:rsidRPr="00DF5FE1">
        <w:rPr>
          <w:rStyle w:val="FootnoteReference"/>
          <w:sz w:val="28"/>
          <w:rtl/>
          <w:lang w:eastAsia="x-none"/>
        </w:rPr>
        <w:footnoteReference w:id="78"/>
      </w:r>
    </w:p>
    <w:p w14:paraId="0C31E374" w14:textId="717D06DC" w:rsidR="009C2BAE" w:rsidRDefault="009C2BAE" w:rsidP="00B51E04">
      <w:pPr>
        <w:ind w:firstLine="337"/>
        <w:rPr>
          <w:sz w:val="28"/>
          <w:rtl/>
          <w:lang w:val="x-none" w:eastAsia="x-none"/>
        </w:rPr>
      </w:pPr>
      <w:r w:rsidRPr="00DF5FE1">
        <w:rPr>
          <w:rFonts w:hint="cs"/>
          <w:sz w:val="28"/>
          <w:rtl/>
          <w:lang w:val="x-none" w:eastAsia="x-none"/>
        </w:rPr>
        <w:t>جوان در م</w:t>
      </w:r>
      <w:r w:rsidR="00A0575E">
        <w:rPr>
          <w:rFonts w:hint="cs"/>
          <w:sz w:val="28"/>
          <w:rtl/>
          <w:lang w:val="x-none" w:eastAsia="x-none"/>
        </w:rPr>
        <w:t>ی</w:t>
      </w:r>
      <w:r w:rsidRPr="00DF5FE1">
        <w:rPr>
          <w:rFonts w:hint="cs"/>
          <w:sz w:val="28"/>
          <w:rtl/>
          <w:lang w:val="x-none" w:eastAsia="x-none"/>
        </w:rPr>
        <w:t>دان عمل بزرگ م</w:t>
      </w:r>
      <w:r w:rsidR="00A0575E">
        <w:rPr>
          <w:rFonts w:hint="cs"/>
          <w:sz w:val="28"/>
          <w:rtl/>
          <w:lang w:val="x-none" w:eastAsia="x-none"/>
        </w:rPr>
        <w:t>ی</w:t>
      </w:r>
      <w:r w:rsidRPr="00DF5FE1">
        <w:rPr>
          <w:rFonts w:hint="cs"/>
          <w:sz w:val="28"/>
          <w:rtl/>
          <w:lang w:val="x-none" w:eastAsia="x-none"/>
        </w:rPr>
        <w:t>‌شود و با تمر</w:t>
      </w:r>
      <w:r w:rsidR="00A0575E">
        <w:rPr>
          <w:rFonts w:hint="cs"/>
          <w:sz w:val="28"/>
          <w:rtl/>
          <w:lang w:val="x-none" w:eastAsia="x-none"/>
        </w:rPr>
        <w:t>ی</w:t>
      </w:r>
      <w:r w:rsidRPr="00DF5FE1">
        <w:rPr>
          <w:rFonts w:hint="cs"/>
          <w:sz w:val="28"/>
          <w:rtl/>
          <w:lang w:val="x-none" w:eastAsia="x-none"/>
        </w:rPr>
        <w:t>ن و ممارست و عهده‌دار</w:t>
      </w:r>
      <w:r w:rsidR="00A0575E">
        <w:rPr>
          <w:rFonts w:hint="cs"/>
          <w:sz w:val="28"/>
          <w:rtl/>
          <w:lang w:val="x-none" w:eastAsia="x-none"/>
        </w:rPr>
        <w:t>ی</w:t>
      </w:r>
      <w:r w:rsidRPr="00DF5FE1">
        <w:rPr>
          <w:rFonts w:hint="cs"/>
          <w:sz w:val="28"/>
          <w:rtl/>
          <w:lang w:val="x-none" w:eastAsia="x-none"/>
        </w:rPr>
        <w:t xml:space="preserve"> رشد م</w:t>
      </w:r>
      <w:r w:rsidR="00A0575E">
        <w:rPr>
          <w:rFonts w:hint="cs"/>
          <w:sz w:val="28"/>
          <w:rtl/>
          <w:lang w:val="x-none" w:eastAsia="x-none"/>
        </w:rPr>
        <w:t>ی</w:t>
      </w:r>
      <w:r w:rsidRPr="00DF5FE1">
        <w:rPr>
          <w:rFonts w:hint="cs"/>
          <w:sz w:val="28"/>
          <w:rtl/>
          <w:lang w:val="x-none" w:eastAsia="x-none"/>
        </w:rPr>
        <w:t>‌کند نه با تماشا کردن و از دور دست</w:t>
      </w:r>
      <w:r w:rsidR="00A0575E">
        <w:rPr>
          <w:rFonts w:hint="cs"/>
          <w:sz w:val="28"/>
          <w:rtl/>
          <w:lang w:val="x-none" w:eastAsia="x-none"/>
        </w:rPr>
        <w:t>ی</w:t>
      </w:r>
      <w:r w:rsidRPr="00DF5FE1">
        <w:rPr>
          <w:rFonts w:hint="cs"/>
          <w:sz w:val="28"/>
          <w:rtl/>
          <w:lang w:val="x-none" w:eastAsia="x-none"/>
        </w:rPr>
        <w:t xml:space="preserve"> بر آتش داشتن و دست بر رو</w:t>
      </w:r>
      <w:r w:rsidR="00A0575E">
        <w:rPr>
          <w:rFonts w:hint="cs"/>
          <w:sz w:val="28"/>
          <w:rtl/>
          <w:lang w:val="x-none" w:eastAsia="x-none"/>
        </w:rPr>
        <w:t>ی</w:t>
      </w:r>
      <w:r w:rsidRPr="00DF5FE1">
        <w:rPr>
          <w:rFonts w:hint="cs"/>
          <w:sz w:val="28"/>
          <w:rtl/>
          <w:lang w:val="x-none" w:eastAsia="x-none"/>
        </w:rPr>
        <w:t xml:space="preserve"> دست نهادن. پس </w:t>
      </w:r>
      <w:r w:rsidRPr="00DF5FE1">
        <w:rPr>
          <w:rFonts w:hint="cs"/>
          <w:sz w:val="28"/>
          <w:rtl/>
        </w:rPr>
        <w:t>به جا</w:t>
      </w:r>
      <w:r w:rsidR="00A0575E">
        <w:rPr>
          <w:rFonts w:hint="cs"/>
          <w:sz w:val="28"/>
          <w:rtl/>
        </w:rPr>
        <w:t>ی</w:t>
      </w:r>
      <w:r w:rsidRPr="00DF5FE1">
        <w:rPr>
          <w:rFonts w:hint="cs"/>
          <w:sz w:val="28"/>
          <w:rtl/>
        </w:rPr>
        <w:t xml:space="preserve"> ترب</w:t>
      </w:r>
      <w:r w:rsidR="00A0575E">
        <w:rPr>
          <w:rFonts w:hint="cs"/>
          <w:sz w:val="28"/>
          <w:rtl/>
        </w:rPr>
        <w:t>ی</w:t>
      </w:r>
      <w:r w:rsidRPr="00DF5FE1">
        <w:rPr>
          <w:rFonts w:hint="cs"/>
          <w:sz w:val="28"/>
          <w:rtl/>
        </w:rPr>
        <w:t>ت نظر</w:t>
      </w:r>
      <w:r w:rsidR="00A0575E">
        <w:rPr>
          <w:rFonts w:hint="cs"/>
          <w:sz w:val="28"/>
          <w:rtl/>
        </w:rPr>
        <w:t>ی</w:t>
      </w:r>
      <w:r w:rsidRPr="00DF5FE1">
        <w:rPr>
          <w:rFonts w:hint="cs"/>
          <w:sz w:val="28"/>
          <w:rtl/>
        </w:rPr>
        <w:t xml:space="preserve"> و کلاس</w:t>
      </w:r>
      <w:r w:rsidR="00A0575E">
        <w:rPr>
          <w:rFonts w:hint="cs"/>
          <w:sz w:val="28"/>
          <w:rtl/>
        </w:rPr>
        <w:t>ی</w:t>
      </w:r>
      <w:r w:rsidRPr="00DF5FE1">
        <w:rPr>
          <w:rFonts w:hint="cs"/>
          <w:sz w:val="28"/>
          <w:rtl/>
        </w:rPr>
        <w:t xml:space="preserve"> به ترب</w:t>
      </w:r>
      <w:r w:rsidR="00A0575E">
        <w:rPr>
          <w:rFonts w:hint="cs"/>
          <w:sz w:val="28"/>
          <w:rtl/>
        </w:rPr>
        <w:t>ی</w:t>
      </w:r>
      <w:r w:rsidRPr="00DF5FE1">
        <w:rPr>
          <w:rFonts w:hint="cs"/>
          <w:sz w:val="28"/>
          <w:rtl/>
        </w:rPr>
        <w:t>ت م</w:t>
      </w:r>
      <w:r w:rsidR="00A0575E">
        <w:rPr>
          <w:rFonts w:hint="cs"/>
          <w:sz w:val="28"/>
          <w:rtl/>
        </w:rPr>
        <w:t>ی</w:t>
      </w:r>
      <w:r w:rsidRPr="00DF5FE1">
        <w:rPr>
          <w:rFonts w:hint="cs"/>
          <w:sz w:val="28"/>
          <w:rtl/>
        </w:rPr>
        <w:t>دان</w:t>
      </w:r>
      <w:r w:rsidR="00A0575E">
        <w:rPr>
          <w:rFonts w:hint="cs"/>
          <w:sz w:val="28"/>
          <w:rtl/>
        </w:rPr>
        <w:t>ی</w:t>
      </w:r>
      <w:r w:rsidRPr="00DF5FE1">
        <w:rPr>
          <w:rFonts w:hint="cs"/>
          <w:sz w:val="28"/>
          <w:rtl/>
        </w:rPr>
        <w:t xml:space="preserve"> و کارگاه</w:t>
      </w:r>
      <w:r w:rsidR="00A0575E">
        <w:rPr>
          <w:rFonts w:hint="cs"/>
          <w:sz w:val="28"/>
          <w:rtl/>
        </w:rPr>
        <w:t>ی</w:t>
      </w:r>
      <w:r w:rsidRPr="00DF5FE1">
        <w:rPr>
          <w:rFonts w:hint="cs"/>
          <w:sz w:val="28"/>
          <w:rtl/>
        </w:rPr>
        <w:t xml:space="preserve"> با</w:t>
      </w:r>
      <w:r w:rsidR="00A0575E">
        <w:rPr>
          <w:rFonts w:hint="cs"/>
          <w:sz w:val="28"/>
          <w:rtl/>
        </w:rPr>
        <w:t>ی</w:t>
      </w:r>
      <w:r w:rsidRPr="00DF5FE1">
        <w:rPr>
          <w:rFonts w:hint="cs"/>
          <w:sz w:val="28"/>
          <w:rtl/>
        </w:rPr>
        <w:t>د رو</w:t>
      </w:r>
      <w:r w:rsidR="00A0575E">
        <w:rPr>
          <w:rFonts w:hint="cs"/>
          <w:sz w:val="28"/>
          <w:rtl/>
        </w:rPr>
        <w:t>ی</w:t>
      </w:r>
      <w:r w:rsidRPr="00DF5FE1">
        <w:rPr>
          <w:rFonts w:hint="cs"/>
          <w:sz w:val="28"/>
          <w:rtl/>
        </w:rPr>
        <w:t xml:space="preserve"> آور</w:t>
      </w:r>
      <w:r w:rsidR="00A0575E">
        <w:rPr>
          <w:rFonts w:hint="cs"/>
          <w:sz w:val="28"/>
          <w:rtl/>
        </w:rPr>
        <w:t>ی</w:t>
      </w:r>
      <w:r w:rsidRPr="00DF5FE1">
        <w:rPr>
          <w:rFonts w:hint="cs"/>
          <w:sz w:val="28"/>
          <w:rtl/>
        </w:rPr>
        <w:t>م</w:t>
      </w:r>
      <w:r w:rsidR="005305E3">
        <w:rPr>
          <w:rFonts w:hint="cs"/>
          <w:sz w:val="28"/>
          <w:rtl/>
        </w:rPr>
        <w:t xml:space="preserve">؛ زیرا </w:t>
      </w:r>
      <w:r w:rsidRPr="00DF5FE1">
        <w:rPr>
          <w:rFonts w:hint="cs"/>
          <w:sz w:val="28"/>
          <w:rtl/>
        </w:rPr>
        <w:t>ترب</w:t>
      </w:r>
      <w:r w:rsidR="00A0575E">
        <w:rPr>
          <w:rFonts w:hint="cs"/>
          <w:sz w:val="28"/>
          <w:rtl/>
        </w:rPr>
        <w:t>ی</w:t>
      </w:r>
      <w:r w:rsidRPr="00DF5FE1">
        <w:rPr>
          <w:rFonts w:hint="cs"/>
          <w:sz w:val="28"/>
          <w:rtl/>
        </w:rPr>
        <w:t>ت واقع</w:t>
      </w:r>
      <w:r w:rsidR="00A0575E">
        <w:rPr>
          <w:rFonts w:hint="cs"/>
          <w:sz w:val="28"/>
          <w:rtl/>
        </w:rPr>
        <w:t>ی</w:t>
      </w:r>
      <w:r w:rsidRPr="00DF5FE1">
        <w:rPr>
          <w:rFonts w:hint="cs"/>
          <w:sz w:val="28"/>
          <w:rtl/>
        </w:rPr>
        <w:t xml:space="preserve"> و رشد و تعال</w:t>
      </w:r>
      <w:r w:rsidR="00A0575E">
        <w:rPr>
          <w:rFonts w:hint="cs"/>
          <w:sz w:val="28"/>
          <w:rtl/>
        </w:rPr>
        <w:t>ی</w:t>
      </w:r>
      <w:r w:rsidRPr="00DF5FE1">
        <w:rPr>
          <w:rFonts w:hint="cs"/>
          <w:sz w:val="28"/>
          <w:rtl/>
        </w:rPr>
        <w:t xml:space="preserve"> وجود</w:t>
      </w:r>
      <w:r w:rsidR="00A0575E">
        <w:rPr>
          <w:rFonts w:hint="cs"/>
          <w:sz w:val="28"/>
          <w:rtl/>
        </w:rPr>
        <w:t>ی</w:t>
      </w:r>
      <w:r w:rsidRPr="00DF5FE1">
        <w:rPr>
          <w:rFonts w:hint="cs"/>
          <w:sz w:val="28"/>
          <w:rtl/>
        </w:rPr>
        <w:t xml:space="preserve"> در م</w:t>
      </w:r>
      <w:r w:rsidR="00A0575E">
        <w:rPr>
          <w:rFonts w:hint="cs"/>
          <w:sz w:val="28"/>
          <w:rtl/>
        </w:rPr>
        <w:t>ی</w:t>
      </w:r>
      <w:r w:rsidRPr="00DF5FE1">
        <w:rPr>
          <w:rFonts w:hint="cs"/>
          <w:sz w:val="28"/>
          <w:rtl/>
        </w:rPr>
        <w:t>دان عمل پد</w:t>
      </w:r>
      <w:r w:rsidR="00A0575E">
        <w:rPr>
          <w:rFonts w:hint="cs"/>
          <w:sz w:val="28"/>
          <w:rtl/>
        </w:rPr>
        <w:t>ی</w:t>
      </w:r>
      <w:r w:rsidRPr="00DF5FE1">
        <w:rPr>
          <w:rFonts w:hint="cs"/>
          <w:sz w:val="28"/>
          <w:rtl/>
        </w:rPr>
        <w:t>د م</w:t>
      </w:r>
      <w:r w:rsidR="00A0575E">
        <w:rPr>
          <w:rFonts w:hint="cs"/>
          <w:sz w:val="28"/>
          <w:rtl/>
        </w:rPr>
        <w:t>ی</w:t>
      </w:r>
      <w:r w:rsidRPr="00DF5FE1">
        <w:rPr>
          <w:rFonts w:hint="cs"/>
          <w:sz w:val="28"/>
          <w:rtl/>
        </w:rPr>
        <w:t>‌آ</w:t>
      </w:r>
      <w:r w:rsidR="00A0575E">
        <w:rPr>
          <w:rFonts w:hint="cs"/>
          <w:sz w:val="28"/>
          <w:rtl/>
        </w:rPr>
        <w:t>ی</w:t>
      </w:r>
      <w:r w:rsidRPr="00DF5FE1">
        <w:rPr>
          <w:rFonts w:hint="cs"/>
          <w:sz w:val="28"/>
          <w:rtl/>
        </w:rPr>
        <w:t>د نه در کلاس درس؛ بنابرا</w:t>
      </w:r>
      <w:r w:rsidR="00A0575E">
        <w:rPr>
          <w:rFonts w:hint="cs"/>
          <w:sz w:val="28"/>
          <w:rtl/>
        </w:rPr>
        <w:t>ی</w:t>
      </w:r>
      <w:r w:rsidRPr="00DF5FE1">
        <w:rPr>
          <w:rFonts w:hint="cs"/>
          <w:sz w:val="28"/>
          <w:rtl/>
        </w:rPr>
        <w:t xml:space="preserve">ن </w:t>
      </w:r>
      <w:r w:rsidRPr="00DF5FE1">
        <w:rPr>
          <w:rFonts w:hint="cs"/>
          <w:sz w:val="28"/>
          <w:rtl/>
          <w:lang w:val="x-none" w:eastAsia="x-none"/>
        </w:rPr>
        <w:t>نم</w:t>
      </w:r>
      <w:r w:rsidR="00A0575E">
        <w:rPr>
          <w:rFonts w:hint="cs"/>
          <w:sz w:val="28"/>
          <w:rtl/>
          <w:lang w:val="x-none" w:eastAsia="x-none"/>
        </w:rPr>
        <w:t>ی</w:t>
      </w:r>
      <w:r w:rsidRPr="00DF5FE1">
        <w:rPr>
          <w:rFonts w:hint="cs"/>
          <w:sz w:val="28"/>
          <w:rtl/>
          <w:lang w:val="x-none" w:eastAsia="x-none"/>
        </w:rPr>
        <w:t>‌توان</w:t>
      </w:r>
      <w:r w:rsidR="00A0575E">
        <w:rPr>
          <w:rFonts w:hint="cs"/>
          <w:sz w:val="28"/>
          <w:rtl/>
          <w:lang w:val="x-none" w:eastAsia="x-none"/>
        </w:rPr>
        <w:t>ی</w:t>
      </w:r>
      <w:r w:rsidRPr="00DF5FE1">
        <w:rPr>
          <w:rFonts w:hint="cs"/>
          <w:sz w:val="28"/>
          <w:rtl/>
          <w:lang w:val="x-none" w:eastAsia="x-none"/>
        </w:rPr>
        <w:t>م انتظار داشته باش</w:t>
      </w:r>
      <w:r w:rsidR="00A0575E">
        <w:rPr>
          <w:rFonts w:hint="cs"/>
          <w:sz w:val="28"/>
          <w:rtl/>
          <w:lang w:val="x-none" w:eastAsia="x-none"/>
        </w:rPr>
        <w:t>ی</w:t>
      </w:r>
      <w:r w:rsidRPr="00DF5FE1">
        <w:rPr>
          <w:rFonts w:hint="cs"/>
          <w:sz w:val="28"/>
          <w:rtl/>
          <w:lang w:val="x-none" w:eastAsia="x-none"/>
        </w:rPr>
        <w:t>م که ما کار کن</w:t>
      </w:r>
      <w:r w:rsidR="00A0575E">
        <w:rPr>
          <w:rFonts w:hint="cs"/>
          <w:sz w:val="28"/>
          <w:rtl/>
          <w:lang w:val="x-none" w:eastAsia="x-none"/>
        </w:rPr>
        <w:t>ی</w:t>
      </w:r>
      <w:r w:rsidRPr="00DF5FE1">
        <w:rPr>
          <w:rFonts w:hint="cs"/>
          <w:sz w:val="28"/>
          <w:rtl/>
          <w:lang w:val="x-none" w:eastAsia="x-none"/>
        </w:rPr>
        <w:t>م تا جوان رشد کنند! ما احساس مسئول</w:t>
      </w:r>
      <w:r w:rsidR="00A0575E">
        <w:rPr>
          <w:rFonts w:hint="cs"/>
          <w:sz w:val="28"/>
          <w:rtl/>
          <w:lang w:val="x-none" w:eastAsia="x-none"/>
        </w:rPr>
        <w:t>ی</w:t>
      </w:r>
      <w:r w:rsidRPr="00DF5FE1">
        <w:rPr>
          <w:rFonts w:hint="cs"/>
          <w:sz w:val="28"/>
          <w:rtl/>
          <w:lang w:val="x-none" w:eastAsia="x-none"/>
        </w:rPr>
        <w:t>ت بورز</w:t>
      </w:r>
      <w:r w:rsidR="00A0575E">
        <w:rPr>
          <w:rFonts w:hint="cs"/>
          <w:sz w:val="28"/>
          <w:rtl/>
          <w:lang w:val="x-none" w:eastAsia="x-none"/>
        </w:rPr>
        <w:t>ی</w:t>
      </w:r>
      <w:r w:rsidRPr="00DF5FE1">
        <w:rPr>
          <w:rFonts w:hint="cs"/>
          <w:sz w:val="28"/>
          <w:rtl/>
          <w:lang w:val="x-none" w:eastAsia="x-none"/>
        </w:rPr>
        <w:t>م تا او مسئول شود! وقت</w:t>
      </w:r>
      <w:r w:rsidR="00A0575E">
        <w:rPr>
          <w:rFonts w:hint="cs"/>
          <w:sz w:val="28"/>
          <w:rtl/>
          <w:lang w:val="x-none" w:eastAsia="x-none"/>
        </w:rPr>
        <w:t>ی</w:t>
      </w:r>
      <w:r w:rsidRPr="00DF5FE1">
        <w:rPr>
          <w:rFonts w:hint="cs"/>
          <w:sz w:val="28"/>
          <w:rtl/>
          <w:lang w:val="x-none" w:eastAsia="x-none"/>
        </w:rPr>
        <w:t xml:space="preserve"> مسئولان و کارگزاران کار م</w:t>
      </w:r>
      <w:r w:rsidR="00A0575E">
        <w:rPr>
          <w:rFonts w:hint="cs"/>
          <w:sz w:val="28"/>
          <w:rtl/>
          <w:lang w:val="x-none" w:eastAsia="x-none"/>
        </w:rPr>
        <w:t>ی</w:t>
      </w:r>
      <w:r w:rsidRPr="00DF5FE1">
        <w:rPr>
          <w:rFonts w:hint="cs"/>
          <w:sz w:val="28"/>
          <w:rtl/>
          <w:lang w:val="x-none" w:eastAsia="x-none"/>
        </w:rPr>
        <w:t>‌کنند آنان رشد م</w:t>
      </w:r>
      <w:r w:rsidR="00A0575E">
        <w:rPr>
          <w:rFonts w:hint="cs"/>
          <w:sz w:val="28"/>
          <w:rtl/>
          <w:lang w:val="x-none" w:eastAsia="x-none"/>
        </w:rPr>
        <w:t>ی</w:t>
      </w:r>
      <w:r w:rsidRPr="00DF5FE1">
        <w:rPr>
          <w:rFonts w:hint="cs"/>
          <w:sz w:val="28"/>
          <w:rtl/>
          <w:lang w:val="x-none" w:eastAsia="x-none"/>
        </w:rPr>
        <w:t>‌کنند نه نسل جوان؛ ا</w:t>
      </w:r>
      <w:r w:rsidR="00A0575E">
        <w:rPr>
          <w:rFonts w:hint="cs"/>
          <w:sz w:val="28"/>
          <w:rtl/>
          <w:lang w:val="x-none" w:eastAsia="x-none"/>
        </w:rPr>
        <w:t>ی</w:t>
      </w:r>
      <w:r w:rsidRPr="00DF5FE1">
        <w:rPr>
          <w:rFonts w:hint="cs"/>
          <w:sz w:val="28"/>
          <w:rtl/>
          <w:lang w:val="x-none" w:eastAsia="x-none"/>
        </w:rPr>
        <w:t>نکه متول</w:t>
      </w:r>
      <w:r w:rsidR="00A0575E">
        <w:rPr>
          <w:rFonts w:hint="cs"/>
          <w:sz w:val="28"/>
          <w:rtl/>
          <w:lang w:val="x-none" w:eastAsia="x-none"/>
        </w:rPr>
        <w:t>ی</w:t>
      </w:r>
      <w:r w:rsidRPr="00DF5FE1">
        <w:rPr>
          <w:rFonts w:hint="cs"/>
          <w:sz w:val="28"/>
          <w:rtl/>
          <w:lang w:val="x-none" w:eastAsia="x-none"/>
        </w:rPr>
        <w:t>ان رسم</w:t>
      </w:r>
      <w:r w:rsidR="00A0575E">
        <w:rPr>
          <w:rFonts w:hint="cs"/>
          <w:sz w:val="28"/>
          <w:rtl/>
          <w:lang w:val="x-none" w:eastAsia="x-none"/>
        </w:rPr>
        <w:t>ی</w:t>
      </w:r>
      <w:r w:rsidRPr="00DF5FE1">
        <w:rPr>
          <w:rFonts w:hint="cs"/>
          <w:sz w:val="28"/>
          <w:rtl/>
          <w:lang w:val="x-none" w:eastAsia="x-none"/>
        </w:rPr>
        <w:t xml:space="preserve"> و نهادها</w:t>
      </w:r>
      <w:r w:rsidR="00A0575E">
        <w:rPr>
          <w:rFonts w:hint="cs"/>
          <w:sz w:val="28"/>
          <w:rtl/>
          <w:lang w:val="x-none" w:eastAsia="x-none"/>
        </w:rPr>
        <w:t>ی</w:t>
      </w:r>
      <w:r w:rsidRPr="00DF5FE1">
        <w:rPr>
          <w:rFonts w:hint="cs"/>
          <w:sz w:val="28"/>
          <w:rtl/>
          <w:lang w:val="x-none" w:eastAsia="x-none"/>
        </w:rPr>
        <w:t xml:space="preserve"> حاکم</w:t>
      </w:r>
      <w:r w:rsidR="00A0575E">
        <w:rPr>
          <w:rFonts w:hint="cs"/>
          <w:sz w:val="28"/>
          <w:rtl/>
          <w:lang w:val="x-none" w:eastAsia="x-none"/>
        </w:rPr>
        <w:t>ی</w:t>
      </w:r>
      <w:r w:rsidRPr="00DF5FE1">
        <w:rPr>
          <w:rFonts w:hint="cs"/>
          <w:sz w:val="28"/>
          <w:rtl/>
          <w:lang w:val="x-none" w:eastAsia="x-none"/>
        </w:rPr>
        <w:t>ت</w:t>
      </w:r>
      <w:r w:rsidR="00A0575E">
        <w:rPr>
          <w:rFonts w:hint="cs"/>
          <w:sz w:val="28"/>
          <w:rtl/>
          <w:lang w:val="x-none" w:eastAsia="x-none"/>
        </w:rPr>
        <w:t>ی</w:t>
      </w:r>
      <w:r w:rsidRPr="00DF5FE1">
        <w:rPr>
          <w:rFonts w:hint="cs"/>
          <w:sz w:val="28"/>
          <w:rtl/>
          <w:lang w:val="x-none" w:eastAsia="x-none"/>
        </w:rPr>
        <w:t xml:space="preserve"> برا</w:t>
      </w:r>
      <w:r w:rsidR="00A0575E">
        <w:rPr>
          <w:rFonts w:hint="cs"/>
          <w:sz w:val="28"/>
          <w:rtl/>
          <w:lang w:val="x-none" w:eastAsia="x-none"/>
        </w:rPr>
        <w:t>ی</w:t>
      </w:r>
      <w:r w:rsidRPr="00DF5FE1">
        <w:rPr>
          <w:rFonts w:hint="cs"/>
          <w:sz w:val="28"/>
          <w:rtl/>
          <w:lang w:val="x-none" w:eastAsia="x-none"/>
        </w:rPr>
        <w:t xml:space="preserve"> جوانان برنامه اجرا کنند و آنان را مخاطب اجرا</w:t>
      </w:r>
      <w:r w:rsidR="00A0575E">
        <w:rPr>
          <w:rFonts w:hint="cs"/>
          <w:sz w:val="28"/>
          <w:rtl/>
          <w:lang w:val="x-none" w:eastAsia="x-none"/>
        </w:rPr>
        <w:t>ی</w:t>
      </w:r>
      <w:r w:rsidRPr="00DF5FE1">
        <w:rPr>
          <w:rFonts w:hint="cs"/>
          <w:sz w:val="28"/>
          <w:rtl/>
          <w:lang w:val="x-none" w:eastAsia="x-none"/>
        </w:rPr>
        <w:t xml:space="preserve"> خود بب</w:t>
      </w:r>
      <w:r w:rsidR="00A0575E">
        <w:rPr>
          <w:rFonts w:hint="cs"/>
          <w:sz w:val="28"/>
          <w:rtl/>
          <w:lang w:val="x-none" w:eastAsia="x-none"/>
        </w:rPr>
        <w:t>ی</w:t>
      </w:r>
      <w:r w:rsidRPr="00DF5FE1">
        <w:rPr>
          <w:rFonts w:hint="cs"/>
          <w:sz w:val="28"/>
          <w:rtl/>
          <w:lang w:val="x-none" w:eastAsia="x-none"/>
        </w:rPr>
        <w:t>نند کاف</w:t>
      </w:r>
      <w:r w:rsidR="00A0575E">
        <w:rPr>
          <w:rFonts w:hint="cs"/>
          <w:sz w:val="28"/>
          <w:rtl/>
          <w:lang w:val="x-none" w:eastAsia="x-none"/>
        </w:rPr>
        <w:t>ی</w:t>
      </w:r>
      <w:r w:rsidRPr="00DF5FE1">
        <w:rPr>
          <w:rFonts w:hint="cs"/>
          <w:sz w:val="28"/>
          <w:rtl/>
          <w:lang w:val="x-none" w:eastAsia="x-none"/>
        </w:rPr>
        <w:t xml:space="preserve"> ن</w:t>
      </w:r>
      <w:r w:rsidR="00A0575E">
        <w:rPr>
          <w:rFonts w:hint="cs"/>
          <w:sz w:val="28"/>
          <w:rtl/>
          <w:lang w:val="x-none" w:eastAsia="x-none"/>
        </w:rPr>
        <w:t>ی</w:t>
      </w:r>
      <w:r w:rsidRPr="00DF5FE1">
        <w:rPr>
          <w:rFonts w:hint="cs"/>
          <w:sz w:val="28"/>
          <w:rtl/>
          <w:lang w:val="x-none" w:eastAsia="x-none"/>
        </w:rPr>
        <w:t>ست.</w:t>
      </w:r>
    </w:p>
    <w:p w14:paraId="335A9FA1" w14:textId="77777777" w:rsidR="00CE2C67" w:rsidRDefault="009C2BAE" w:rsidP="00B51E04">
      <w:pPr>
        <w:ind w:firstLine="337"/>
        <w:rPr>
          <w:sz w:val="28"/>
          <w:rtl/>
          <w:lang w:val="x-none" w:eastAsia="x-none"/>
        </w:rPr>
      </w:pPr>
      <w:r w:rsidRPr="00DF5FE1">
        <w:rPr>
          <w:rFonts w:hint="cs"/>
          <w:sz w:val="28"/>
          <w:rtl/>
        </w:rPr>
        <w:t>گاه</w:t>
      </w:r>
      <w:r w:rsidR="00A0575E">
        <w:rPr>
          <w:rFonts w:hint="cs"/>
          <w:sz w:val="28"/>
          <w:rtl/>
        </w:rPr>
        <w:t>ی</w:t>
      </w:r>
      <w:r w:rsidRPr="00DF5FE1">
        <w:rPr>
          <w:rFonts w:hint="cs"/>
          <w:sz w:val="28"/>
          <w:rtl/>
        </w:rPr>
        <w:t xml:space="preserve"> </w:t>
      </w:r>
      <w:r w:rsidRPr="00DF5FE1">
        <w:rPr>
          <w:rFonts w:hint="eastAsia"/>
          <w:sz w:val="28"/>
          <w:rtl/>
        </w:rPr>
        <w:t>ما</w:t>
      </w:r>
      <w:r w:rsidRPr="00DF5FE1">
        <w:rPr>
          <w:sz w:val="28"/>
          <w:rtl/>
        </w:rPr>
        <w:t xml:space="preserve"> </w:t>
      </w:r>
      <w:r w:rsidRPr="00DF5FE1">
        <w:rPr>
          <w:rFonts w:hint="eastAsia"/>
          <w:sz w:val="28"/>
          <w:rtl/>
        </w:rPr>
        <w:t>در</w:t>
      </w:r>
      <w:r w:rsidRPr="00DF5FE1">
        <w:rPr>
          <w:sz w:val="28"/>
          <w:rtl/>
        </w:rPr>
        <w:t xml:space="preserve"> </w:t>
      </w:r>
      <w:r w:rsidRPr="00DF5FE1">
        <w:rPr>
          <w:rFonts w:hint="eastAsia"/>
          <w:sz w:val="28"/>
          <w:rtl/>
        </w:rPr>
        <w:t>مقام</w:t>
      </w:r>
      <w:r w:rsidRPr="00DF5FE1">
        <w:rPr>
          <w:sz w:val="28"/>
          <w:rtl/>
        </w:rPr>
        <w:t xml:space="preserve"> </w:t>
      </w:r>
      <w:r w:rsidRPr="00DF5FE1">
        <w:rPr>
          <w:rFonts w:hint="eastAsia"/>
          <w:sz w:val="28"/>
          <w:rtl/>
        </w:rPr>
        <w:t>ترب</w:t>
      </w:r>
      <w:r w:rsidR="00A0575E">
        <w:rPr>
          <w:rFonts w:hint="cs"/>
          <w:sz w:val="28"/>
          <w:rtl/>
        </w:rPr>
        <w:t>ی</w:t>
      </w:r>
      <w:r w:rsidRPr="00DF5FE1">
        <w:rPr>
          <w:rFonts w:hint="eastAsia"/>
          <w:sz w:val="28"/>
          <w:rtl/>
        </w:rPr>
        <w:t>ت</w:t>
      </w:r>
      <w:r w:rsidRPr="00DF5FE1">
        <w:rPr>
          <w:sz w:val="28"/>
          <w:rtl/>
        </w:rPr>
        <w:t xml:space="preserve"> </w:t>
      </w:r>
      <w:r w:rsidRPr="00DF5FE1">
        <w:rPr>
          <w:rFonts w:hint="eastAsia"/>
          <w:sz w:val="28"/>
          <w:rtl/>
        </w:rPr>
        <w:t>خودمان</w:t>
      </w:r>
      <w:r w:rsidRPr="00DF5FE1">
        <w:rPr>
          <w:sz w:val="28"/>
          <w:rtl/>
        </w:rPr>
        <w:t xml:space="preserve"> </w:t>
      </w:r>
      <w:r w:rsidRPr="00DF5FE1">
        <w:rPr>
          <w:rFonts w:hint="eastAsia"/>
          <w:sz w:val="28"/>
          <w:rtl/>
        </w:rPr>
        <w:t>را</w:t>
      </w:r>
      <w:r w:rsidRPr="00DF5FE1">
        <w:rPr>
          <w:sz w:val="28"/>
          <w:rtl/>
        </w:rPr>
        <w:t xml:space="preserve"> </w:t>
      </w:r>
      <w:r w:rsidRPr="00DF5FE1">
        <w:rPr>
          <w:rFonts w:hint="eastAsia"/>
          <w:sz w:val="28"/>
          <w:rtl/>
        </w:rPr>
        <w:t>فعال</w:t>
      </w:r>
      <w:r w:rsidRPr="00DF5FE1">
        <w:rPr>
          <w:sz w:val="28"/>
          <w:rtl/>
        </w:rPr>
        <w:t xml:space="preserve"> </w:t>
      </w:r>
      <w:r w:rsidRPr="00DF5FE1">
        <w:rPr>
          <w:rFonts w:hint="eastAsia"/>
          <w:sz w:val="28"/>
          <w:rtl/>
        </w:rPr>
        <w:t>و</w:t>
      </w:r>
      <w:r w:rsidRPr="00DF5FE1">
        <w:rPr>
          <w:sz w:val="28"/>
          <w:rtl/>
        </w:rPr>
        <w:t xml:space="preserve"> </w:t>
      </w:r>
      <w:r w:rsidRPr="00DF5FE1">
        <w:rPr>
          <w:rFonts w:hint="cs"/>
          <w:sz w:val="28"/>
          <w:rtl/>
        </w:rPr>
        <w:t>مترب</w:t>
      </w:r>
      <w:r w:rsidR="00A0575E">
        <w:rPr>
          <w:rFonts w:hint="cs"/>
          <w:sz w:val="28"/>
          <w:rtl/>
        </w:rPr>
        <w:t>ی</w:t>
      </w:r>
      <w:r w:rsidRPr="00DF5FE1">
        <w:rPr>
          <w:rFonts w:hint="cs"/>
          <w:sz w:val="28"/>
          <w:rtl/>
        </w:rPr>
        <w:t xml:space="preserve"> </w:t>
      </w:r>
      <w:r w:rsidRPr="00DF5FE1">
        <w:rPr>
          <w:rFonts w:hint="eastAsia"/>
          <w:sz w:val="28"/>
          <w:rtl/>
        </w:rPr>
        <w:t>را</w:t>
      </w:r>
      <w:r w:rsidRPr="00DF5FE1">
        <w:rPr>
          <w:sz w:val="28"/>
          <w:rtl/>
        </w:rPr>
        <w:t xml:space="preserve"> </w:t>
      </w:r>
      <w:r w:rsidRPr="00DF5FE1">
        <w:rPr>
          <w:rFonts w:hint="eastAsia"/>
          <w:sz w:val="28"/>
          <w:rtl/>
        </w:rPr>
        <w:t>منفعل</w:t>
      </w:r>
      <w:r w:rsidRPr="00DF5FE1">
        <w:rPr>
          <w:sz w:val="28"/>
          <w:rtl/>
        </w:rPr>
        <w:t xml:space="preserve"> </w:t>
      </w:r>
      <w:r w:rsidRPr="00DF5FE1">
        <w:rPr>
          <w:rFonts w:hint="eastAsia"/>
          <w:sz w:val="28"/>
          <w:rtl/>
        </w:rPr>
        <w:t>تلق</w:t>
      </w:r>
      <w:r w:rsidR="00A0575E">
        <w:rPr>
          <w:rFonts w:hint="cs"/>
          <w:sz w:val="28"/>
          <w:rtl/>
        </w:rPr>
        <w:t>ی</w:t>
      </w:r>
      <w:r w:rsidRPr="00DF5FE1">
        <w:rPr>
          <w:sz w:val="28"/>
          <w:rtl/>
        </w:rPr>
        <w:t xml:space="preserve"> </w:t>
      </w:r>
      <w:r w:rsidRPr="00DF5FE1">
        <w:rPr>
          <w:rFonts w:hint="eastAsia"/>
          <w:sz w:val="28"/>
          <w:rtl/>
        </w:rPr>
        <w:t>م</w:t>
      </w:r>
      <w:r w:rsidR="00A0575E">
        <w:rPr>
          <w:rFonts w:hint="eastAsia"/>
          <w:sz w:val="28"/>
          <w:rtl/>
        </w:rPr>
        <w:t>ی</w:t>
      </w:r>
      <w:r w:rsidRPr="00DF5FE1">
        <w:rPr>
          <w:rFonts w:hint="eastAsia"/>
          <w:sz w:val="28"/>
          <w:rtl/>
        </w:rPr>
        <w:t>‌کن</w:t>
      </w:r>
      <w:r w:rsidR="00A0575E">
        <w:rPr>
          <w:rFonts w:hint="eastAsia"/>
          <w:sz w:val="28"/>
          <w:rtl/>
        </w:rPr>
        <w:t>ی</w:t>
      </w:r>
      <w:r w:rsidRPr="00DF5FE1">
        <w:rPr>
          <w:rFonts w:hint="eastAsia"/>
          <w:sz w:val="28"/>
          <w:rtl/>
        </w:rPr>
        <w:t>م</w:t>
      </w:r>
      <w:r w:rsidRPr="00DF5FE1">
        <w:rPr>
          <w:rFonts w:hint="cs"/>
          <w:sz w:val="28"/>
          <w:rtl/>
        </w:rPr>
        <w:t xml:space="preserve">؛ </w:t>
      </w:r>
      <w:r w:rsidR="00A0575E">
        <w:rPr>
          <w:rFonts w:hint="cs"/>
          <w:sz w:val="28"/>
          <w:rtl/>
        </w:rPr>
        <w:t>ی</w:t>
      </w:r>
      <w:r w:rsidRPr="00DF5FE1">
        <w:rPr>
          <w:rFonts w:hint="cs"/>
          <w:sz w:val="28"/>
          <w:rtl/>
        </w:rPr>
        <w:t>عن</w:t>
      </w:r>
      <w:r w:rsidR="00A0575E">
        <w:rPr>
          <w:rFonts w:hint="cs"/>
          <w:sz w:val="28"/>
          <w:rtl/>
        </w:rPr>
        <w:t>ی</w:t>
      </w:r>
      <w:r w:rsidRPr="00DF5FE1">
        <w:rPr>
          <w:rFonts w:hint="cs"/>
          <w:sz w:val="28"/>
          <w:rtl/>
        </w:rPr>
        <w:t xml:space="preserve"> </w:t>
      </w:r>
      <w:r w:rsidRPr="00DF5FE1">
        <w:rPr>
          <w:rFonts w:hint="eastAsia"/>
          <w:sz w:val="28"/>
          <w:rtl/>
        </w:rPr>
        <w:t>سخنران</w:t>
      </w:r>
      <w:r w:rsidR="00A0575E">
        <w:rPr>
          <w:rFonts w:hint="cs"/>
          <w:sz w:val="28"/>
          <w:rtl/>
        </w:rPr>
        <w:t>ی</w:t>
      </w:r>
      <w:r w:rsidRPr="00DF5FE1">
        <w:rPr>
          <w:sz w:val="28"/>
          <w:rtl/>
        </w:rPr>
        <w:t xml:space="preserve"> </w:t>
      </w:r>
      <w:r w:rsidRPr="00DF5FE1">
        <w:rPr>
          <w:rFonts w:hint="eastAsia"/>
          <w:sz w:val="28"/>
          <w:rtl/>
        </w:rPr>
        <w:t>م</w:t>
      </w:r>
      <w:r w:rsidR="00A0575E">
        <w:rPr>
          <w:rFonts w:hint="eastAsia"/>
          <w:sz w:val="28"/>
          <w:rtl/>
        </w:rPr>
        <w:t>ی</w:t>
      </w:r>
      <w:r w:rsidRPr="00DF5FE1">
        <w:rPr>
          <w:rFonts w:hint="eastAsia"/>
          <w:sz w:val="28"/>
          <w:rtl/>
        </w:rPr>
        <w:t>‌کن</w:t>
      </w:r>
      <w:r w:rsidR="00A0575E">
        <w:rPr>
          <w:rFonts w:hint="eastAsia"/>
          <w:sz w:val="28"/>
          <w:rtl/>
        </w:rPr>
        <w:t>ی</w:t>
      </w:r>
      <w:r w:rsidRPr="00DF5FE1">
        <w:rPr>
          <w:rFonts w:hint="eastAsia"/>
          <w:sz w:val="28"/>
          <w:rtl/>
        </w:rPr>
        <w:t>م</w:t>
      </w:r>
      <w:r w:rsidRPr="00DF5FE1">
        <w:rPr>
          <w:sz w:val="28"/>
          <w:rtl/>
        </w:rPr>
        <w:t xml:space="preserve"> </w:t>
      </w:r>
      <w:r w:rsidRPr="00DF5FE1">
        <w:rPr>
          <w:rFonts w:hint="cs"/>
          <w:sz w:val="28"/>
          <w:rtl/>
        </w:rPr>
        <w:t xml:space="preserve">تا </w:t>
      </w:r>
      <w:r w:rsidRPr="00DF5FE1">
        <w:rPr>
          <w:rFonts w:hint="eastAsia"/>
          <w:sz w:val="28"/>
          <w:rtl/>
        </w:rPr>
        <w:t>د</w:t>
      </w:r>
      <w:r w:rsidR="00A0575E">
        <w:rPr>
          <w:rFonts w:hint="cs"/>
          <w:sz w:val="28"/>
          <w:rtl/>
        </w:rPr>
        <w:t>ی</w:t>
      </w:r>
      <w:r w:rsidRPr="00DF5FE1">
        <w:rPr>
          <w:rFonts w:hint="eastAsia"/>
          <w:sz w:val="28"/>
          <w:rtl/>
        </w:rPr>
        <w:t>گران</w:t>
      </w:r>
      <w:r w:rsidRPr="00DF5FE1">
        <w:rPr>
          <w:sz w:val="28"/>
          <w:rtl/>
        </w:rPr>
        <w:t xml:space="preserve"> </w:t>
      </w:r>
      <w:r w:rsidRPr="00DF5FE1">
        <w:rPr>
          <w:rFonts w:hint="eastAsia"/>
          <w:sz w:val="28"/>
          <w:rtl/>
        </w:rPr>
        <w:t>گوش</w:t>
      </w:r>
      <w:r w:rsidRPr="00DF5FE1">
        <w:rPr>
          <w:sz w:val="28"/>
          <w:rtl/>
        </w:rPr>
        <w:t xml:space="preserve"> </w:t>
      </w:r>
      <w:r w:rsidRPr="00DF5FE1">
        <w:rPr>
          <w:rFonts w:hint="eastAsia"/>
          <w:sz w:val="28"/>
          <w:rtl/>
        </w:rPr>
        <w:t>کنند</w:t>
      </w:r>
      <w:r w:rsidRPr="00DF5FE1">
        <w:rPr>
          <w:rFonts w:hint="cs"/>
          <w:sz w:val="28"/>
          <w:rtl/>
        </w:rPr>
        <w:t>.</w:t>
      </w:r>
      <w:r w:rsidRPr="00DF5FE1">
        <w:rPr>
          <w:sz w:val="28"/>
          <w:rtl/>
        </w:rPr>
        <w:t xml:space="preserve"> </w:t>
      </w:r>
      <w:r w:rsidRPr="00DF5FE1">
        <w:rPr>
          <w:rFonts w:hint="eastAsia"/>
          <w:sz w:val="28"/>
          <w:rtl/>
        </w:rPr>
        <w:t>نص</w:t>
      </w:r>
      <w:r w:rsidR="00A0575E">
        <w:rPr>
          <w:rFonts w:hint="cs"/>
          <w:sz w:val="28"/>
          <w:rtl/>
        </w:rPr>
        <w:t>ی</w:t>
      </w:r>
      <w:r w:rsidRPr="00DF5FE1">
        <w:rPr>
          <w:rFonts w:hint="eastAsia"/>
          <w:sz w:val="28"/>
          <w:rtl/>
        </w:rPr>
        <w:t>حت</w:t>
      </w:r>
      <w:r w:rsidRPr="00DF5FE1">
        <w:rPr>
          <w:sz w:val="28"/>
          <w:rtl/>
        </w:rPr>
        <w:t xml:space="preserve"> </w:t>
      </w:r>
      <w:r w:rsidRPr="00DF5FE1">
        <w:rPr>
          <w:rFonts w:hint="eastAsia"/>
          <w:sz w:val="28"/>
          <w:rtl/>
        </w:rPr>
        <w:t>م</w:t>
      </w:r>
      <w:r w:rsidR="00A0575E">
        <w:rPr>
          <w:rFonts w:hint="eastAsia"/>
          <w:sz w:val="28"/>
          <w:rtl/>
        </w:rPr>
        <w:t>ی</w:t>
      </w:r>
      <w:r w:rsidRPr="00DF5FE1">
        <w:rPr>
          <w:rFonts w:hint="eastAsia"/>
          <w:sz w:val="28"/>
          <w:rtl/>
        </w:rPr>
        <w:t>‌کن</w:t>
      </w:r>
      <w:r w:rsidR="00A0575E">
        <w:rPr>
          <w:rFonts w:hint="eastAsia"/>
          <w:sz w:val="28"/>
          <w:rtl/>
        </w:rPr>
        <w:t>ی</w:t>
      </w:r>
      <w:r w:rsidRPr="00DF5FE1">
        <w:rPr>
          <w:rFonts w:hint="eastAsia"/>
          <w:sz w:val="28"/>
          <w:rtl/>
        </w:rPr>
        <w:t>م</w:t>
      </w:r>
      <w:r w:rsidRPr="00DF5FE1">
        <w:rPr>
          <w:sz w:val="28"/>
          <w:rtl/>
        </w:rPr>
        <w:t xml:space="preserve"> </w:t>
      </w:r>
      <w:r w:rsidRPr="00DF5FE1">
        <w:rPr>
          <w:rFonts w:hint="cs"/>
          <w:sz w:val="28"/>
          <w:rtl/>
        </w:rPr>
        <w:t xml:space="preserve">تا </w:t>
      </w:r>
      <w:r w:rsidRPr="00DF5FE1">
        <w:rPr>
          <w:rFonts w:hint="eastAsia"/>
          <w:sz w:val="28"/>
          <w:rtl/>
        </w:rPr>
        <w:t>د</w:t>
      </w:r>
      <w:r w:rsidR="00A0575E">
        <w:rPr>
          <w:rFonts w:hint="cs"/>
          <w:sz w:val="28"/>
          <w:rtl/>
        </w:rPr>
        <w:t>ی</w:t>
      </w:r>
      <w:r w:rsidRPr="00DF5FE1">
        <w:rPr>
          <w:rFonts w:hint="eastAsia"/>
          <w:sz w:val="28"/>
          <w:rtl/>
        </w:rPr>
        <w:t>گران</w:t>
      </w:r>
      <w:r w:rsidRPr="00DF5FE1">
        <w:rPr>
          <w:sz w:val="28"/>
          <w:rtl/>
        </w:rPr>
        <w:t xml:space="preserve"> </w:t>
      </w:r>
      <w:r w:rsidRPr="00DF5FE1">
        <w:rPr>
          <w:rFonts w:hint="eastAsia"/>
          <w:sz w:val="28"/>
          <w:rtl/>
        </w:rPr>
        <w:t>اثر</w:t>
      </w:r>
      <w:r w:rsidRPr="00DF5FE1">
        <w:rPr>
          <w:sz w:val="28"/>
          <w:rtl/>
        </w:rPr>
        <w:t xml:space="preserve"> </w:t>
      </w:r>
      <w:r w:rsidRPr="00DF5FE1">
        <w:rPr>
          <w:rFonts w:hint="eastAsia"/>
          <w:sz w:val="28"/>
          <w:rtl/>
        </w:rPr>
        <w:t>بپذ</w:t>
      </w:r>
      <w:r w:rsidR="00A0575E">
        <w:rPr>
          <w:rFonts w:hint="cs"/>
          <w:sz w:val="28"/>
          <w:rtl/>
        </w:rPr>
        <w:t>ی</w:t>
      </w:r>
      <w:r w:rsidRPr="00DF5FE1">
        <w:rPr>
          <w:rFonts w:hint="eastAsia"/>
          <w:sz w:val="28"/>
          <w:rtl/>
        </w:rPr>
        <w:t>رند</w:t>
      </w:r>
      <w:r w:rsidRPr="00DF5FE1">
        <w:rPr>
          <w:rFonts w:hint="cs"/>
          <w:sz w:val="28"/>
          <w:rtl/>
        </w:rPr>
        <w:t xml:space="preserve">، </w:t>
      </w:r>
      <w:r w:rsidRPr="00DF5FE1">
        <w:rPr>
          <w:rFonts w:hint="eastAsia"/>
          <w:sz w:val="28"/>
          <w:rtl/>
        </w:rPr>
        <w:t>مرب</w:t>
      </w:r>
      <w:r w:rsidR="00A0575E">
        <w:rPr>
          <w:rFonts w:hint="cs"/>
          <w:sz w:val="28"/>
          <w:rtl/>
        </w:rPr>
        <w:t>ی</w:t>
      </w:r>
      <w:r w:rsidRPr="00DF5FE1">
        <w:rPr>
          <w:sz w:val="28"/>
          <w:rtl/>
        </w:rPr>
        <w:t xml:space="preserve"> </w:t>
      </w:r>
      <w:r w:rsidRPr="00DF5FE1">
        <w:rPr>
          <w:rFonts w:hint="cs"/>
          <w:sz w:val="28"/>
          <w:rtl/>
        </w:rPr>
        <w:t>م</w:t>
      </w:r>
      <w:r w:rsidR="00A0575E">
        <w:rPr>
          <w:rFonts w:hint="cs"/>
          <w:sz w:val="28"/>
          <w:rtl/>
        </w:rPr>
        <w:t>ی</w:t>
      </w:r>
      <w:r w:rsidRPr="00DF5FE1">
        <w:rPr>
          <w:rFonts w:hint="cs"/>
          <w:sz w:val="28"/>
          <w:rtl/>
        </w:rPr>
        <w:t>‌</w:t>
      </w:r>
      <w:r w:rsidRPr="00DF5FE1">
        <w:rPr>
          <w:rFonts w:hint="eastAsia"/>
          <w:sz w:val="28"/>
          <w:rtl/>
        </w:rPr>
        <w:t>شو</w:t>
      </w:r>
      <w:r w:rsidR="00A0575E">
        <w:rPr>
          <w:rFonts w:hint="cs"/>
          <w:sz w:val="28"/>
          <w:rtl/>
        </w:rPr>
        <w:t>ی</w:t>
      </w:r>
      <w:r w:rsidRPr="00DF5FE1">
        <w:rPr>
          <w:rFonts w:hint="eastAsia"/>
          <w:sz w:val="28"/>
          <w:rtl/>
        </w:rPr>
        <w:t>م</w:t>
      </w:r>
      <w:r w:rsidRPr="00DF5FE1">
        <w:rPr>
          <w:sz w:val="28"/>
          <w:rtl/>
        </w:rPr>
        <w:t xml:space="preserve"> </w:t>
      </w:r>
      <w:r w:rsidRPr="00DF5FE1">
        <w:rPr>
          <w:rFonts w:hint="cs"/>
          <w:sz w:val="28"/>
          <w:rtl/>
        </w:rPr>
        <w:t xml:space="preserve">تا </w:t>
      </w:r>
      <w:r w:rsidRPr="00DF5FE1">
        <w:rPr>
          <w:rFonts w:hint="eastAsia"/>
          <w:sz w:val="28"/>
          <w:rtl/>
        </w:rPr>
        <w:t>د</w:t>
      </w:r>
      <w:r w:rsidR="00A0575E">
        <w:rPr>
          <w:rFonts w:hint="cs"/>
          <w:sz w:val="28"/>
          <w:rtl/>
        </w:rPr>
        <w:t>ی</w:t>
      </w:r>
      <w:r w:rsidRPr="00DF5FE1">
        <w:rPr>
          <w:rFonts w:hint="eastAsia"/>
          <w:sz w:val="28"/>
          <w:rtl/>
        </w:rPr>
        <w:t>گران</w:t>
      </w:r>
      <w:r w:rsidRPr="00DF5FE1">
        <w:rPr>
          <w:sz w:val="28"/>
          <w:rtl/>
        </w:rPr>
        <w:t xml:space="preserve"> </w:t>
      </w:r>
      <w:r w:rsidRPr="00DF5FE1">
        <w:rPr>
          <w:rFonts w:hint="eastAsia"/>
          <w:sz w:val="28"/>
          <w:rtl/>
        </w:rPr>
        <w:t>مترب</w:t>
      </w:r>
      <w:r w:rsidR="00A0575E">
        <w:rPr>
          <w:rFonts w:hint="cs"/>
          <w:sz w:val="28"/>
          <w:rtl/>
        </w:rPr>
        <w:t>ی</w:t>
      </w:r>
      <w:r w:rsidRPr="00DF5FE1">
        <w:rPr>
          <w:sz w:val="28"/>
          <w:rtl/>
        </w:rPr>
        <w:t xml:space="preserve"> </w:t>
      </w:r>
      <w:r w:rsidRPr="00DF5FE1">
        <w:rPr>
          <w:rFonts w:hint="cs"/>
          <w:sz w:val="28"/>
          <w:rtl/>
        </w:rPr>
        <w:t>باش</w:t>
      </w:r>
      <w:r w:rsidRPr="00DF5FE1">
        <w:rPr>
          <w:rFonts w:hint="eastAsia"/>
          <w:sz w:val="28"/>
          <w:rtl/>
        </w:rPr>
        <w:t>ند</w:t>
      </w:r>
      <w:r w:rsidRPr="00DF5FE1">
        <w:rPr>
          <w:rFonts w:hint="cs"/>
          <w:sz w:val="28"/>
          <w:rtl/>
        </w:rPr>
        <w:t>؛ در حال</w:t>
      </w:r>
      <w:r w:rsidR="00A0575E">
        <w:rPr>
          <w:rFonts w:hint="cs"/>
          <w:sz w:val="28"/>
          <w:rtl/>
        </w:rPr>
        <w:t>ی</w:t>
      </w:r>
      <w:r w:rsidRPr="00DF5FE1">
        <w:rPr>
          <w:rFonts w:hint="cs"/>
          <w:sz w:val="28"/>
          <w:rtl/>
        </w:rPr>
        <w:t xml:space="preserve"> که </w:t>
      </w:r>
      <w:r w:rsidRPr="00DF5FE1">
        <w:rPr>
          <w:rFonts w:hint="cs"/>
          <w:sz w:val="28"/>
          <w:rtl/>
          <w:lang w:val="x-none" w:eastAsia="x-none"/>
        </w:rPr>
        <w:t>ا</w:t>
      </w:r>
      <w:r w:rsidR="00A0575E">
        <w:rPr>
          <w:rFonts w:hint="cs"/>
          <w:sz w:val="28"/>
          <w:rtl/>
          <w:lang w:val="x-none" w:eastAsia="x-none"/>
        </w:rPr>
        <w:t>ی</w:t>
      </w:r>
      <w:r w:rsidRPr="00DF5FE1">
        <w:rPr>
          <w:rFonts w:hint="cs"/>
          <w:sz w:val="28"/>
          <w:rtl/>
          <w:lang w:val="x-none" w:eastAsia="x-none"/>
        </w:rPr>
        <w:t>ن تصور که ما فعال</w:t>
      </w:r>
      <w:r w:rsidR="00A0575E">
        <w:rPr>
          <w:rFonts w:hint="cs"/>
          <w:sz w:val="28"/>
          <w:rtl/>
          <w:lang w:val="x-none" w:eastAsia="x-none"/>
        </w:rPr>
        <w:t>ی</w:t>
      </w:r>
      <w:r w:rsidRPr="00DF5FE1">
        <w:rPr>
          <w:rFonts w:hint="cs"/>
          <w:sz w:val="28"/>
          <w:rtl/>
          <w:lang w:val="x-none" w:eastAsia="x-none"/>
        </w:rPr>
        <w:t>ت کن</w:t>
      </w:r>
      <w:r w:rsidR="00A0575E">
        <w:rPr>
          <w:rFonts w:hint="cs"/>
          <w:sz w:val="28"/>
          <w:rtl/>
          <w:lang w:val="x-none" w:eastAsia="x-none"/>
        </w:rPr>
        <w:t>ی</w:t>
      </w:r>
      <w:r w:rsidRPr="00DF5FE1">
        <w:rPr>
          <w:rFonts w:hint="cs"/>
          <w:sz w:val="28"/>
          <w:rtl/>
          <w:lang w:val="x-none" w:eastAsia="x-none"/>
        </w:rPr>
        <w:t>م و آنها رشد کنند، ما هدا</w:t>
      </w:r>
      <w:r w:rsidR="00A0575E">
        <w:rPr>
          <w:rFonts w:hint="cs"/>
          <w:sz w:val="28"/>
          <w:rtl/>
          <w:lang w:val="x-none" w:eastAsia="x-none"/>
        </w:rPr>
        <w:t>ی</w:t>
      </w:r>
      <w:r w:rsidRPr="00DF5FE1">
        <w:rPr>
          <w:rFonts w:hint="cs"/>
          <w:sz w:val="28"/>
          <w:rtl/>
          <w:lang w:val="x-none" w:eastAsia="x-none"/>
        </w:rPr>
        <w:t>ت کن</w:t>
      </w:r>
      <w:r w:rsidR="00A0575E">
        <w:rPr>
          <w:rFonts w:hint="cs"/>
          <w:sz w:val="28"/>
          <w:rtl/>
          <w:lang w:val="x-none" w:eastAsia="x-none"/>
        </w:rPr>
        <w:t>ی</w:t>
      </w:r>
      <w:r w:rsidRPr="00DF5FE1">
        <w:rPr>
          <w:rFonts w:hint="cs"/>
          <w:sz w:val="28"/>
          <w:rtl/>
          <w:lang w:val="x-none" w:eastAsia="x-none"/>
        </w:rPr>
        <w:t>م و آنها بشوند و ما حرکت کن</w:t>
      </w:r>
      <w:r w:rsidR="00A0575E">
        <w:rPr>
          <w:rFonts w:hint="cs"/>
          <w:sz w:val="28"/>
          <w:rtl/>
          <w:lang w:val="x-none" w:eastAsia="x-none"/>
        </w:rPr>
        <w:t>ی</w:t>
      </w:r>
      <w:r w:rsidRPr="00DF5FE1">
        <w:rPr>
          <w:rFonts w:hint="cs"/>
          <w:sz w:val="28"/>
          <w:rtl/>
          <w:lang w:val="x-none" w:eastAsia="x-none"/>
        </w:rPr>
        <w:t>م و آنها برسند تصور تام</w:t>
      </w:r>
      <w:r w:rsidR="00A0575E">
        <w:rPr>
          <w:rFonts w:hint="cs"/>
          <w:sz w:val="28"/>
          <w:rtl/>
          <w:lang w:val="x-none" w:eastAsia="x-none"/>
        </w:rPr>
        <w:t>ی</w:t>
      </w:r>
      <w:r w:rsidRPr="00DF5FE1">
        <w:rPr>
          <w:rFonts w:hint="cs"/>
          <w:sz w:val="28"/>
          <w:rtl/>
          <w:lang w:val="x-none" w:eastAsia="x-none"/>
        </w:rPr>
        <w:t xml:space="preserve"> ن</w:t>
      </w:r>
      <w:r w:rsidR="00A0575E">
        <w:rPr>
          <w:rFonts w:hint="cs"/>
          <w:sz w:val="28"/>
          <w:rtl/>
          <w:lang w:val="x-none" w:eastAsia="x-none"/>
        </w:rPr>
        <w:t>ی</w:t>
      </w:r>
      <w:r w:rsidRPr="00DF5FE1">
        <w:rPr>
          <w:rFonts w:hint="cs"/>
          <w:sz w:val="28"/>
          <w:rtl/>
          <w:lang w:val="x-none" w:eastAsia="x-none"/>
        </w:rPr>
        <w:t>ست.</w:t>
      </w:r>
    </w:p>
    <w:p w14:paraId="3342806E" w14:textId="1491AB05" w:rsidR="009C2BAE" w:rsidRPr="00DF5FE1" w:rsidRDefault="009C2BAE" w:rsidP="00B51E04">
      <w:pPr>
        <w:ind w:firstLine="337"/>
        <w:rPr>
          <w:sz w:val="28"/>
          <w:rtl/>
          <w:lang w:val="x-none" w:eastAsia="x-none"/>
        </w:rPr>
      </w:pPr>
      <w:r w:rsidRPr="00DF5FE1">
        <w:rPr>
          <w:rFonts w:hint="cs"/>
          <w:sz w:val="28"/>
          <w:rtl/>
          <w:lang w:val="x-none" w:eastAsia="x-none"/>
        </w:rPr>
        <w:t>جوان برا</w:t>
      </w:r>
      <w:r w:rsidR="00A0575E">
        <w:rPr>
          <w:rFonts w:hint="cs"/>
          <w:sz w:val="28"/>
          <w:rtl/>
          <w:lang w:val="x-none" w:eastAsia="x-none"/>
        </w:rPr>
        <w:t>ی</w:t>
      </w:r>
      <w:r w:rsidRPr="00DF5FE1">
        <w:rPr>
          <w:rFonts w:hint="cs"/>
          <w:sz w:val="28"/>
          <w:rtl/>
          <w:lang w:val="x-none" w:eastAsia="x-none"/>
        </w:rPr>
        <w:t xml:space="preserve"> رشد و بالندگ</w:t>
      </w:r>
      <w:r w:rsidR="00A0575E">
        <w:rPr>
          <w:rFonts w:hint="cs"/>
          <w:sz w:val="28"/>
          <w:rtl/>
          <w:lang w:val="x-none" w:eastAsia="x-none"/>
        </w:rPr>
        <w:t>ی</w:t>
      </w:r>
      <w:r w:rsidRPr="00DF5FE1">
        <w:rPr>
          <w:rFonts w:hint="cs"/>
          <w:sz w:val="28"/>
          <w:rtl/>
          <w:lang w:val="x-none" w:eastAsia="x-none"/>
        </w:rPr>
        <w:t xml:space="preserve"> و کمال، با</w:t>
      </w:r>
      <w:r w:rsidR="00A0575E">
        <w:rPr>
          <w:rFonts w:hint="cs"/>
          <w:sz w:val="28"/>
          <w:rtl/>
          <w:lang w:val="x-none" w:eastAsia="x-none"/>
        </w:rPr>
        <w:t>ی</w:t>
      </w:r>
      <w:r w:rsidRPr="00DF5FE1">
        <w:rPr>
          <w:rFonts w:hint="cs"/>
          <w:sz w:val="28"/>
          <w:rtl/>
          <w:lang w:val="x-none" w:eastAsia="x-none"/>
        </w:rPr>
        <w:t>د خودش راه ب</w:t>
      </w:r>
      <w:r w:rsidR="00A0575E">
        <w:rPr>
          <w:rFonts w:hint="cs"/>
          <w:sz w:val="28"/>
          <w:rtl/>
          <w:lang w:val="x-none" w:eastAsia="x-none"/>
        </w:rPr>
        <w:t>ی</w:t>
      </w:r>
      <w:r w:rsidRPr="00DF5FE1">
        <w:rPr>
          <w:rFonts w:hint="cs"/>
          <w:sz w:val="28"/>
          <w:rtl/>
          <w:lang w:val="x-none" w:eastAsia="x-none"/>
        </w:rPr>
        <w:t>فتد و پ</w:t>
      </w:r>
      <w:r w:rsidR="00A0575E">
        <w:rPr>
          <w:rFonts w:hint="cs"/>
          <w:sz w:val="28"/>
          <w:rtl/>
          <w:lang w:val="x-none" w:eastAsia="x-none"/>
        </w:rPr>
        <w:t>ی</w:t>
      </w:r>
      <w:r w:rsidRPr="00DF5FE1">
        <w:rPr>
          <w:rFonts w:hint="cs"/>
          <w:sz w:val="28"/>
          <w:rtl/>
          <w:lang w:val="x-none" w:eastAsia="x-none"/>
        </w:rPr>
        <w:t>ش رود، زم</w:t>
      </w:r>
      <w:r w:rsidR="00A0575E">
        <w:rPr>
          <w:rFonts w:hint="cs"/>
          <w:sz w:val="28"/>
          <w:rtl/>
          <w:lang w:val="x-none" w:eastAsia="x-none"/>
        </w:rPr>
        <w:t>ی</w:t>
      </w:r>
      <w:r w:rsidRPr="00DF5FE1">
        <w:rPr>
          <w:rFonts w:hint="cs"/>
          <w:sz w:val="28"/>
          <w:rtl/>
          <w:lang w:val="x-none" w:eastAsia="x-none"/>
        </w:rPr>
        <w:t>ن بخورد و بلند شود، تلاش کند و نت</w:t>
      </w:r>
      <w:r w:rsidR="00A0575E">
        <w:rPr>
          <w:rFonts w:hint="cs"/>
          <w:sz w:val="28"/>
          <w:rtl/>
          <w:lang w:val="x-none" w:eastAsia="x-none"/>
        </w:rPr>
        <w:t>ی</w:t>
      </w:r>
      <w:r w:rsidRPr="00DF5FE1">
        <w:rPr>
          <w:rFonts w:hint="cs"/>
          <w:sz w:val="28"/>
          <w:rtl/>
          <w:lang w:val="x-none" w:eastAsia="x-none"/>
        </w:rPr>
        <w:t>جه بگ</w:t>
      </w:r>
      <w:r w:rsidR="00A0575E">
        <w:rPr>
          <w:rFonts w:hint="cs"/>
          <w:sz w:val="28"/>
          <w:rtl/>
          <w:lang w:val="x-none" w:eastAsia="x-none"/>
        </w:rPr>
        <w:t>ی</w:t>
      </w:r>
      <w:r w:rsidRPr="00DF5FE1">
        <w:rPr>
          <w:rFonts w:hint="cs"/>
          <w:sz w:val="28"/>
          <w:rtl/>
          <w:lang w:val="x-none" w:eastAsia="x-none"/>
        </w:rPr>
        <w:t>رد. اگر و تنها اگر به جوان امکان و مجال کار ده</w:t>
      </w:r>
      <w:r w:rsidR="00A0575E">
        <w:rPr>
          <w:rFonts w:hint="cs"/>
          <w:sz w:val="28"/>
          <w:rtl/>
          <w:lang w:val="x-none" w:eastAsia="x-none"/>
        </w:rPr>
        <w:t>ی</w:t>
      </w:r>
      <w:r w:rsidRPr="00DF5FE1">
        <w:rPr>
          <w:rFonts w:hint="cs"/>
          <w:sz w:val="28"/>
          <w:rtl/>
          <w:lang w:val="x-none" w:eastAsia="x-none"/>
        </w:rPr>
        <w:t>م و او را برا</w:t>
      </w:r>
      <w:r w:rsidR="00A0575E">
        <w:rPr>
          <w:rFonts w:hint="cs"/>
          <w:sz w:val="28"/>
          <w:rtl/>
          <w:lang w:val="x-none" w:eastAsia="x-none"/>
        </w:rPr>
        <w:t>ی</w:t>
      </w:r>
      <w:r w:rsidRPr="00DF5FE1">
        <w:rPr>
          <w:rFonts w:hint="cs"/>
          <w:sz w:val="28"/>
          <w:rtl/>
          <w:lang w:val="x-none" w:eastAsia="x-none"/>
        </w:rPr>
        <w:t xml:space="preserve"> حضور در م</w:t>
      </w:r>
      <w:r w:rsidR="00A0575E">
        <w:rPr>
          <w:rFonts w:hint="cs"/>
          <w:sz w:val="28"/>
          <w:rtl/>
          <w:lang w:val="x-none" w:eastAsia="x-none"/>
        </w:rPr>
        <w:t>ی</w:t>
      </w:r>
      <w:r w:rsidRPr="00DF5FE1">
        <w:rPr>
          <w:rFonts w:hint="cs"/>
          <w:sz w:val="28"/>
          <w:rtl/>
          <w:lang w:val="x-none" w:eastAsia="x-none"/>
        </w:rPr>
        <w:t>دان تشو</w:t>
      </w:r>
      <w:r w:rsidR="00A0575E">
        <w:rPr>
          <w:rFonts w:hint="cs"/>
          <w:sz w:val="28"/>
          <w:rtl/>
          <w:lang w:val="x-none" w:eastAsia="x-none"/>
        </w:rPr>
        <w:t>ی</w:t>
      </w:r>
      <w:r w:rsidRPr="00DF5FE1">
        <w:rPr>
          <w:rFonts w:hint="cs"/>
          <w:sz w:val="28"/>
          <w:rtl/>
          <w:lang w:val="x-none" w:eastAsia="x-none"/>
        </w:rPr>
        <w:t>ق کن</w:t>
      </w:r>
      <w:r w:rsidR="00A0575E">
        <w:rPr>
          <w:rFonts w:hint="cs"/>
          <w:sz w:val="28"/>
          <w:rtl/>
          <w:lang w:val="x-none" w:eastAsia="x-none"/>
        </w:rPr>
        <w:t>ی</w:t>
      </w:r>
      <w:r w:rsidRPr="00DF5FE1">
        <w:rPr>
          <w:rFonts w:hint="cs"/>
          <w:sz w:val="28"/>
          <w:rtl/>
          <w:lang w:val="x-none" w:eastAsia="x-none"/>
        </w:rPr>
        <w:t>م و زم</w:t>
      </w:r>
      <w:r w:rsidR="00A0575E">
        <w:rPr>
          <w:rFonts w:hint="cs"/>
          <w:sz w:val="28"/>
          <w:rtl/>
          <w:lang w:val="x-none" w:eastAsia="x-none"/>
        </w:rPr>
        <w:t>ی</w:t>
      </w:r>
      <w:r w:rsidRPr="00DF5FE1">
        <w:rPr>
          <w:rFonts w:hint="cs"/>
          <w:sz w:val="28"/>
          <w:rtl/>
          <w:lang w:val="x-none" w:eastAsia="x-none"/>
        </w:rPr>
        <w:t>ن</w:t>
      </w:r>
      <w:r>
        <w:rPr>
          <w:rFonts w:hint="cs"/>
          <w:sz w:val="28"/>
          <w:rtl/>
          <w:lang w:val="x-none" w:eastAsia="x-none"/>
        </w:rPr>
        <w:t xml:space="preserve">ة </w:t>
      </w:r>
      <w:r w:rsidRPr="00DF5FE1">
        <w:rPr>
          <w:rFonts w:hint="cs"/>
          <w:sz w:val="28"/>
          <w:rtl/>
          <w:lang w:val="x-none" w:eastAsia="x-none"/>
        </w:rPr>
        <w:t>احساس مسئول</w:t>
      </w:r>
      <w:r w:rsidR="00A0575E">
        <w:rPr>
          <w:rFonts w:hint="cs"/>
          <w:sz w:val="28"/>
          <w:rtl/>
          <w:lang w:val="x-none" w:eastAsia="x-none"/>
        </w:rPr>
        <w:t>ی</w:t>
      </w:r>
      <w:r w:rsidRPr="00DF5FE1">
        <w:rPr>
          <w:rFonts w:hint="cs"/>
          <w:sz w:val="28"/>
          <w:rtl/>
          <w:lang w:val="x-none" w:eastAsia="x-none"/>
        </w:rPr>
        <w:t>ت و ا</w:t>
      </w:r>
      <w:r w:rsidR="00A0575E">
        <w:rPr>
          <w:rFonts w:hint="cs"/>
          <w:sz w:val="28"/>
          <w:rtl/>
          <w:lang w:val="x-none" w:eastAsia="x-none"/>
        </w:rPr>
        <w:t>ی</w:t>
      </w:r>
      <w:r w:rsidRPr="00DF5FE1">
        <w:rPr>
          <w:rFonts w:hint="cs"/>
          <w:sz w:val="28"/>
          <w:rtl/>
          <w:lang w:val="x-none" w:eastAsia="x-none"/>
        </w:rPr>
        <w:t>فا</w:t>
      </w:r>
      <w:r w:rsidR="00A0575E">
        <w:rPr>
          <w:rFonts w:hint="cs"/>
          <w:sz w:val="28"/>
          <w:rtl/>
          <w:lang w:val="x-none" w:eastAsia="x-none"/>
        </w:rPr>
        <w:t>ی</w:t>
      </w:r>
      <w:r w:rsidRPr="00DF5FE1">
        <w:rPr>
          <w:rFonts w:hint="cs"/>
          <w:sz w:val="28"/>
          <w:rtl/>
          <w:lang w:val="x-none" w:eastAsia="x-none"/>
        </w:rPr>
        <w:t xml:space="preserve"> نقش را برا</w:t>
      </w:r>
      <w:r w:rsidR="00A0575E">
        <w:rPr>
          <w:rFonts w:hint="cs"/>
          <w:sz w:val="28"/>
          <w:rtl/>
          <w:lang w:val="x-none" w:eastAsia="x-none"/>
        </w:rPr>
        <w:t>ی</w:t>
      </w:r>
      <w:r w:rsidRPr="00DF5FE1">
        <w:rPr>
          <w:rFonts w:hint="cs"/>
          <w:sz w:val="28"/>
          <w:rtl/>
          <w:lang w:val="x-none" w:eastAsia="x-none"/>
        </w:rPr>
        <w:t>ش آماده کن</w:t>
      </w:r>
      <w:r w:rsidR="00A0575E">
        <w:rPr>
          <w:rFonts w:hint="cs"/>
          <w:sz w:val="28"/>
          <w:rtl/>
          <w:lang w:val="x-none" w:eastAsia="x-none"/>
        </w:rPr>
        <w:t>ی</w:t>
      </w:r>
      <w:r w:rsidRPr="00DF5FE1">
        <w:rPr>
          <w:rFonts w:hint="cs"/>
          <w:sz w:val="28"/>
          <w:rtl/>
          <w:lang w:val="x-none" w:eastAsia="x-none"/>
        </w:rPr>
        <w:t>م، او را رشد داده‌ا</w:t>
      </w:r>
      <w:r w:rsidR="00A0575E">
        <w:rPr>
          <w:rFonts w:hint="cs"/>
          <w:sz w:val="28"/>
          <w:rtl/>
          <w:lang w:val="x-none" w:eastAsia="x-none"/>
        </w:rPr>
        <w:t>ی</w:t>
      </w:r>
      <w:r w:rsidRPr="00DF5FE1">
        <w:rPr>
          <w:rFonts w:hint="cs"/>
          <w:sz w:val="28"/>
          <w:rtl/>
          <w:lang w:val="x-none" w:eastAsia="x-none"/>
        </w:rPr>
        <w:t>م. با ا</w:t>
      </w:r>
      <w:r w:rsidR="00A0575E">
        <w:rPr>
          <w:rFonts w:hint="cs"/>
          <w:sz w:val="28"/>
          <w:rtl/>
          <w:lang w:val="x-none" w:eastAsia="x-none"/>
        </w:rPr>
        <w:t>ی</w:t>
      </w:r>
      <w:r w:rsidRPr="00DF5FE1">
        <w:rPr>
          <w:rFonts w:hint="cs"/>
          <w:sz w:val="28"/>
          <w:rtl/>
          <w:lang w:val="x-none" w:eastAsia="x-none"/>
        </w:rPr>
        <w:t>ن وصف به جا</w:t>
      </w:r>
      <w:r w:rsidR="00A0575E">
        <w:rPr>
          <w:rFonts w:hint="cs"/>
          <w:sz w:val="28"/>
          <w:rtl/>
          <w:lang w:val="x-none" w:eastAsia="x-none"/>
        </w:rPr>
        <w:t>ی</w:t>
      </w:r>
      <w:r w:rsidRPr="00DF5FE1">
        <w:rPr>
          <w:rFonts w:hint="cs"/>
          <w:sz w:val="28"/>
          <w:rtl/>
          <w:lang w:val="x-none" w:eastAsia="x-none"/>
        </w:rPr>
        <w:t xml:space="preserve"> آنکه مردم و جوانان را دائماً مخاطب برنامه‌ها</w:t>
      </w:r>
      <w:r w:rsidR="00A0575E">
        <w:rPr>
          <w:rFonts w:hint="cs"/>
          <w:sz w:val="28"/>
          <w:rtl/>
          <w:lang w:val="x-none" w:eastAsia="x-none"/>
        </w:rPr>
        <w:t>ی</w:t>
      </w:r>
      <w:r w:rsidRPr="00DF5FE1">
        <w:rPr>
          <w:rFonts w:hint="cs"/>
          <w:sz w:val="28"/>
          <w:rtl/>
          <w:lang w:val="x-none" w:eastAsia="x-none"/>
        </w:rPr>
        <w:t xml:space="preserve"> فرهنگ</w:t>
      </w:r>
      <w:r w:rsidR="00A0575E">
        <w:rPr>
          <w:rFonts w:hint="cs"/>
          <w:sz w:val="28"/>
          <w:rtl/>
          <w:lang w:val="x-none" w:eastAsia="x-none"/>
        </w:rPr>
        <w:t>ی</w:t>
      </w:r>
      <w:r w:rsidRPr="00DF5FE1">
        <w:rPr>
          <w:rFonts w:hint="cs"/>
          <w:sz w:val="28"/>
          <w:rtl/>
          <w:lang w:val="x-none" w:eastAsia="x-none"/>
        </w:rPr>
        <w:t xml:space="preserve"> ترب</w:t>
      </w:r>
      <w:r w:rsidR="00A0575E">
        <w:rPr>
          <w:rFonts w:hint="cs"/>
          <w:sz w:val="28"/>
          <w:rtl/>
          <w:lang w:val="x-none" w:eastAsia="x-none"/>
        </w:rPr>
        <w:t>ی</w:t>
      </w:r>
      <w:r w:rsidRPr="00DF5FE1">
        <w:rPr>
          <w:rFonts w:hint="cs"/>
          <w:sz w:val="28"/>
          <w:rtl/>
          <w:lang w:val="x-none" w:eastAsia="x-none"/>
        </w:rPr>
        <w:t>ت</w:t>
      </w:r>
      <w:r w:rsidR="00A0575E">
        <w:rPr>
          <w:rFonts w:hint="cs"/>
          <w:sz w:val="28"/>
          <w:rtl/>
          <w:lang w:val="x-none" w:eastAsia="x-none"/>
        </w:rPr>
        <w:t>ی</w:t>
      </w:r>
      <w:r w:rsidRPr="00DF5FE1">
        <w:rPr>
          <w:rFonts w:hint="cs"/>
          <w:sz w:val="28"/>
          <w:rtl/>
          <w:lang w:val="x-none" w:eastAsia="x-none"/>
        </w:rPr>
        <w:t xml:space="preserve"> بشمار</w:t>
      </w:r>
      <w:r w:rsidR="00A0575E">
        <w:rPr>
          <w:rFonts w:hint="cs"/>
          <w:sz w:val="28"/>
          <w:rtl/>
          <w:lang w:val="x-none" w:eastAsia="x-none"/>
        </w:rPr>
        <w:t>ی</w:t>
      </w:r>
      <w:r w:rsidRPr="00DF5FE1">
        <w:rPr>
          <w:rFonts w:hint="cs"/>
          <w:sz w:val="28"/>
          <w:rtl/>
          <w:lang w:val="x-none" w:eastAsia="x-none"/>
        </w:rPr>
        <w:t>م، با</w:t>
      </w:r>
      <w:r w:rsidR="00A0575E">
        <w:rPr>
          <w:rFonts w:hint="cs"/>
          <w:sz w:val="28"/>
          <w:rtl/>
          <w:lang w:val="x-none" w:eastAsia="x-none"/>
        </w:rPr>
        <w:t>ی</w:t>
      </w:r>
      <w:r w:rsidRPr="00DF5FE1">
        <w:rPr>
          <w:rFonts w:hint="cs"/>
          <w:sz w:val="28"/>
          <w:rtl/>
          <w:lang w:val="x-none" w:eastAsia="x-none"/>
        </w:rPr>
        <w:t>د آنان را همکار و کارگزار بشناس</w:t>
      </w:r>
      <w:r w:rsidR="00A0575E">
        <w:rPr>
          <w:rFonts w:hint="cs"/>
          <w:sz w:val="28"/>
          <w:rtl/>
          <w:lang w:val="x-none" w:eastAsia="x-none"/>
        </w:rPr>
        <w:t>ی</w:t>
      </w:r>
      <w:r w:rsidRPr="00DF5FE1">
        <w:rPr>
          <w:rFonts w:hint="cs"/>
          <w:sz w:val="28"/>
          <w:rtl/>
          <w:lang w:val="x-none" w:eastAsia="x-none"/>
        </w:rPr>
        <w:t>م و به آنها م</w:t>
      </w:r>
      <w:r w:rsidR="00A0575E">
        <w:rPr>
          <w:rFonts w:hint="cs"/>
          <w:sz w:val="28"/>
          <w:rtl/>
          <w:lang w:val="x-none" w:eastAsia="x-none"/>
        </w:rPr>
        <w:t>ی</w:t>
      </w:r>
      <w:r w:rsidRPr="00DF5FE1">
        <w:rPr>
          <w:rFonts w:hint="cs"/>
          <w:sz w:val="28"/>
          <w:rtl/>
          <w:lang w:val="x-none" w:eastAsia="x-none"/>
        </w:rPr>
        <w:t>دان عمل مستقل ده</w:t>
      </w:r>
      <w:r w:rsidR="00A0575E">
        <w:rPr>
          <w:rFonts w:hint="cs"/>
          <w:sz w:val="28"/>
          <w:rtl/>
          <w:lang w:val="x-none" w:eastAsia="x-none"/>
        </w:rPr>
        <w:t>ی</w:t>
      </w:r>
      <w:r w:rsidRPr="00DF5FE1">
        <w:rPr>
          <w:rFonts w:hint="cs"/>
          <w:sz w:val="28"/>
          <w:rtl/>
          <w:lang w:val="x-none" w:eastAsia="x-none"/>
        </w:rPr>
        <w:t>م</w:t>
      </w:r>
      <w:r w:rsidR="00D51789">
        <w:rPr>
          <w:rFonts w:hint="cs"/>
          <w:sz w:val="28"/>
          <w:rtl/>
          <w:lang w:val="x-none" w:eastAsia="x-none"/>
        </w:rPr>
        <w:t xml:space="preserve"> و زم</w:t>
      </w:r>
      <w:r w:rsidR="00A0575E">
        <w:rPr>
          <w:rFonts w:hint="cs"/>
          <w:sz w:val="28"/>
          <w:rtl/>
          <w:lang w:val="x-none" w:eastAsia="x-none"/>
        </w:rPr>
        <w:t>ی</w:t>
      </w:r>
      <w:r w:rsidR="00D51789">
        <w:rPr>
          <w:rFonts w:hint="cs"/>
          <w:sz w:val="28"/>
          <w:rtl/>
          <w:lang w:val="x-none" w:eastAsia="x-none"/>
        </w:rPr>
        <w:t>نة ق</w:t>
      </w:r>
      <w:r w:rsidR="00A0575E">
        <w:rPr>
          <w:rFonts w:hint="cs"/>
          <w:sz w:val="28"/>
          <w:rtl/>
          <w:lang w:val="x-none" w:eastAsia="x-none"/>
        </w:rPr>
        <w:t>ی</w:t>
      </w:r>
      <w:r w:rsidR="00D51789">
        <w:rPr>
          <w:rFonts w:hint="cs"/>
          <w:sz w:val="28"/>
          <w:rtl/>
          <w:lang w:val="x-none" w:eastAsia="x-none"/>
        </w:rPr>
        <w:t>ام لله را برا</w:t>
      </w:r>
      <w:r w:rsidR="00A0575E">
        <w:rPr>
          <w:rFonts w:hint="cs"/>
          <w:sz w:val="28"/>
          <w:rtl/>
          <w:lang w:val="x-none" w:eastAsia="x-none"/>
        </w:rPr>
        <w:t>ی</w:t>
      </w:r>
      <w:r w:rsidR="00D51789">
        <w:rPr>
          <w:rFonts w:hint="cs"/>
          <w:sz w:val="28"/>
          <w:rtl/>
          <w:lang w:val="x-none" w:eastAsia="x-none"/>
        </w:rPr>
        <w:t xml:space="preserve"> آنان فراهم کن</w:t>
      </w:r>
      <w:r w:rsidR="00A0575E">
        <w:rPr>
          <w:rFonts w:hint="cs"/>
          <w:sz w:val="28"/>
          <w:rtl/>
          <w:lang w:val="x-none" w:eastAsia="x-none"/>
        </w:rPr>
        <w:t>ی</w:t>
      </w:r>
      <w:r w:rsidR="00D51789">
        <w:rPr>
          <w:rFonts w:hint="cs"/>
          <w:sz w:val="28"/>
          <w:rtl/>
          <w:lang w:val="x-none" w:eastAsia="x-none"/>
        </w:rPr>
        <w:t>م</w:t>
      </w:r>
      <w:r w:rsidRPr="00DF5FE1">
        <w:rPr>
          <w:rFonts w:hint="cs"/>
          <w:sz w:val="28"/>
          <w:rtl/>
          <w:lang w:val="x-none" w:eastAsia="x-none"/>
        </w:rPr>
        <w:t>.</w:t>
      </w:r>
    </w:p>
    <w:p w14:paraId="1945D068" w14:textId="5E6427A4" w:rsidR="009C2BAE" w:rsidRDefault="009C2BAE" w:rsidP="00B51E04">
      <w:pPr>
        <w:rPr>
          <w:sz w:val="28"/>
          <w:rtl/>
          <w:lang w:val="x-none" w:eastAsia="x-none"/>
        </w:rPr>
      </w:pPr>
      <w:r w:rsidRPr="00DF5FE1">
        <w:rPr>
          <w:rFonts w:hint="cs"/>
          <w:sz w:val="28"/>
          <w:rtl/>
        </w:rPr>
        <w:t>همان گونه که عمد</w:t>
      </w:r>
      <w:r>
        <w:rPr>
          <w:rFonts w:hint="cs"/>
          <w:sz w:val="28"/>
          <w:rtl/>
        </w:rPr>
        <w:t xml:space="preserve">ة </w:t>
      </w:r>
      <w:r w:rsidRPr="00DF5FE1">
        <w:rPr>
          <w:rFonts w:hint="cs"/>
          <w:sz w:val="28"/>
          <w:rtl/>
        </w:rPr>
        <w:t>جوانان انقلاب</w:t>
      </w:r>
      <w:r w:rsidR="00A0575E">
        <w:rPr>
          <w:rFonts w:hint="cs"/>
          <w:sz w:val="28"/>
          <w:rtl/>
        </w:rPr>
        <w:t>ی</w:t>
      </w:r>
      <w:r w:rsidRPr="00DF5FE1">
        <w:rPr>
          <w:rFonts w:hint="cs"/>
          <w:sz w:val="28"/>
          <w:rtl/>
        </w:rPr>
        <w:t xml:space="preserve"> در مبارزات پ</w:t>
      </w:r>
      <w:r w:rsidR="00A0575E">
        <w:rPr>
          <w:rFonts w:hint="cs"/>
          <w:sz w:val="28"/>
          <w:rtl/>
        </w:rPr>
        <w:t>ی</w:t>
      </w:r>
      <w:r w:rsidRPr="00DF5FE1">
        <w:rPr>
          <w:rFonts w:hint="cs"/>
          <w:sz w:val="28"/>
          <w:rtl/>
        </w:rPr>
        <w:t xml:space="preserve">ش از انقلاب و در جبهه‌ها </w:t>
      </w:r>
      <w:r w:rsidR="00A0575E">
        <w:rPr>
          <w:rFonts w:hint="cs"/>
          <w:sz w:val="28"/>
          <w:rtl/>
        </w:rPr>
        <w:t>ی</w:t>
      </w:r>
      <w:r w:rsidRPr="00DF5FE1">
        <w:rPr>
          <w:rFonts w:hint="cs"/>
          <w:sz w:val="28"/>
          <w:rtl/>
        </w:rPr>
        <w:t>عن</w:t>
      </w:r>
      <w:r w:rsidR="00A0575E">
        <w:rPr>
          <w:rFonts w:hint="cs"/>
          <w:sz w:val="28"/>
          <w:rtl/>
        </w:rPr>
        <w:t>ی</w:t>
      </w:r>
      <w:r w:rsidRPr="00DF5FE1">
        <w:rPr>
          <w:rFonts w:hint="cs"/>
          <w:sz w:val="28"/>
          <w:rtl/>
        </w:rPr>
        <w:t xml:space="preserve"> در م</w:t>
      </w:r>
      <w:r w:rsidR="00A0575E">
        <w:rPr>
          <w:rFonts w:hint="cs"/>
          <w:sz w:val="28"/>
          <w:rtl/>
        </w:rPr>
        <w:t>ی</w:t>
      </w:r>
      <w:r w:rsidRPr="00DF5FE1">
        <w:rPr>
          <w:rFonts w:hint="cs"/>
          <w:sz w:val="28"/>
          <w:rtl/>
        </w:rPr>
        <w:t>دان درگ</w:t>
      </w:r>
      <w:r w:rsidR="00A0575E">
        <w:rPr>
          <w:rFonts w:hint="cs"/>
          <w:sz w:val="28"/>
          <w:rtl/>
        </w:rPr>
        <w:t>ی</w:t>
      </w:r>
      <w:r w:rsidRPr="00DF5FE1">
        <w:rPr>
          <w:rFonts w:hint="cs"/>
          <w:sz w:val="28"/>
          <w:rtl/>
        </w:rPr>
        <w:t>ر</w:t>
      </w:r>
      <w:r w:rsidR="00A0575E">
        <w:rPr>
          <w:rFonts w:hint="cs"/>
          <w:sz w:val="28"/>
          <w:rtl/>
        </w:rPr>
        <w:t>ی</w:t>
      </w:r>
      <w:r w:rsidRPr="00DF5FE1">
        <w:rPr>
          <w:rFonts w:hint="cs"/>
          <w:sz w:val="28"/>
          <w:rtl/>
        </w:rPr>
        <w:t>‌ها</w:t>
      </w:r>
      <w:r w:rsidR="00A0575E">
        <w:rPr>
          <w:rFonts w:hint="cs"/>
          <w:sz w:val="28"/>
          <w:rtl/>
        </w:rPr>
        <w:t>ی</w:t>
      </w:r>
      <w:r w:rsidRPr="00DF5FE1">
        <w:rPr>
          <w:rFonts w:hint="cs"/>
          <w:sz w:val="28"/>
          <w:rtl/>
        </w:rPr>
        <w:t xml:space="preserve"> واقع</w:t>
      </w:r>
      <w:r w:rsidR="00A0575E">
        <w:rPr>
          <w:rFonts w:hint="cs"/>
          <w:sz w:val="28"/>
          <w:rtl/>
        </w:rPr>
        <w:t>ی</w:t>
      </w:r>
      <w:r w:rsidRPr="00DF5FE1">
        <w:rPr>
          <w:rFonts w:hint="cs"/>
          <w:sz w:val="28"/>
          <w:rtl/>
        </w:rPr>
        <w:t xml:space="preserve"> ترب</w:t>
      </w:r>
      <w:r w:rsidR="00A0575E">
        <w:rPr>
          <w:rFonts w:hint="cs"/>
          <w:sz w:val="28"/>
          <w:rtl/>
        </w:rPr>
        <w:t>ی</w:t>
      </w:r>
      <w:r w:rsidRPr="00DF5FE1">
        <w:rPr>
          <w:rFonts w:hint="cs"/>
          <w:sz w:val="28"/>
          <w:rtl/>
        </w:rPr>
        <w:t>ت شدند. اسات</w:t>
      </w:r>
      <w:r w:rsidR="00A0575E">
        <w:rPr>
          <w:rFonts w:hint="cs"/>
          <w:sz w:val="28"/>
          <w:rtl/>
        </w:rPr>
        <w:t>ی</w:t>
      </w:r>
      <w:r w:rsidRPr="00DF5FE1">
        <w:rPr>
          <w:rFonts w:hint="cs"/>
          <w:sz w:val="28"/>
          <w:rtl/>
        </w:rPr>
        <w:t>د اخلاق دست در دست هم نم</w:t>
      </w:r>
      <w:r w:rsidR="00A0575E">
        <w:rPr>
          <w:rFonts w:hint="cs"/>
          <w:sz w:val="28"/>
          <w:rtl/>
        </w:rPr>
        <w:t>ی</w:t>
      </w:r>
      <w:r w:rsidRPr="00DF5FE1">
        <w:rPr>
          <w:rFonts w:hint="cs"/>
          <w:sz w:val="28"/>
          <w:rtl/>
        </w:rPr>
        <w:t>‌توانند در فضا</w:t>
      </w:r>
      <w:r w:rsidR="00A0575E">
        <w:rPr>
          <w:rFonts w:hint="cs"/>
          <w:sz w:val="28"/>
          <w:rtl/>
        </w:rPr>
        <w:t>ی</w:t>
      </w:r>
      <w:r w:rsidRPr="00DF5FE1">
        <w:rPr>
          <w:rFonts w:hint="cs"/>
          <w:sz w:val="28"/>
          <w:rtl/>
        </w:rPr>
        <w:t xml:space="preserve"> کلاس و حجره </w:t>
      </w:r>
      <w:r w:rsidR="00A0575E">
        <w:rPr>
          <w:rFonts w:hint="cs"/>
          <w:sz w:val="28"/>
          <w:rtl/>
        </w:rPr>
        <w:t>ی</w:t>
      </w:r>
      <w:r w:rsidRPr="00DF5FE1">
        <w:rPr>
          <w:rFonts w:hint="cs"/>
          <w:sz w:val="28"/>
          <w:rtl/>
        </w:rPr>
        <w:t>ا در حلقات ذکر و موعظه، چن</w:t>
      </w:r>
      <w:r w:rsidR="00A0575E">
        <w:rPr>
          <w:rFonts w:hint="cs"/>
          <w:sz w:val="28"/>
          <w:rtl/>
        </w:rPr>
        <w:t>ی</w:t>
      </w:r>
      <w:r w:rsidRPr="00DF5FE1">
        <w:rPr>
          <w:rFonts w:hint="cs"/>
          <w:sz w:val="28"/>
          <w:rtl/>
        </w:rPr>
        <w:t>ن فتح‌الفتوح</w:t>
      </w:r>
      <w:r w:rsidR="00A0575E">
        <w:rPr>
          <w:rFonts w:hint="cs"/>
          <w:sz w:val="28"/>
          <w:rtl/>
        </w:rPr>
        <w:t>ی</w:t>
      </w:r>
      <w:r w:rsidRPr="00DF5FE1">
        <w:rPr>
          <w:rFonts w:hint="cs"/>
          <w:sz w:val="28"/>
          <w:rtl/>
        </w:rPr>
        <w:t xml:space="preserve"> پد</w:t>
      </w:r>
      <w:r w:rsidR="00A0575E">
        <w:rPr>
          <w:rFonts w:hint="cs"/>
          <w:sz w:val="28"/>
          <w:rtl/>
        </w:rPr>
        <w:t>ی</w:t>
      </w:r>
      <w:r w:rsidRPr="00DF5FE1">
        <w:rPr>
          <w:rFonts w:hint="cs"/>
          <w:sz w:val="28"/>
          <w:rtl/>
        </w:rPr>
        <w:t>د آورند. مصعب بن عم</w:t>
      </w:r>
      <w:r w:rsidR="00A0575E">
        <w:rPr>
          <w:rFonts w:hint="cs"/>
          <w:sz w:val="28"/>
          <w:rtl/>
        </w:rPr>
        <w:t>ی</w:t>
      </w:r>
      <w:r w:rsidRPr="00DF5FE1">
        <w:rPr>
          <w:rFonts w:hint="cs"/>
          <w:sz w:val="28"/>
          <w:rtl/>
        </w:rPr>
        <w:t>ر مبلغ جوان رسالت پ</w:t>
      </w:r>
      <w:r w:rsidR="00A0575E">
        <w:rPr>
          <w:rFonts w:hint="cs"/>
          <w:sz w:val="28"/>
          <w:rtl/>
        </w:rPr>
        <w:t>ی</w:t>
      </w:r>
      <w:r w:rsidRPr="00DF5FE1">
        <w:rPr>
          <w:rFonts w:hint="cs"/>
          <w:sz w:val="28"/>
          <w:rtl/>
        </w:rPr>
        <w:t>امبر در مد</w:t>
      </w:r>
      <w:r w:rsidR="00A0575E">
        <w:rPr>
          <w:rFonts w:hint="cs"/>
          <w:sz w:val="28"/>
          <w:rtl/>
        </w:rPr>
        <w:t>ی</w:t>
      </w:r>
      <w:r w:rsidRPr="00DF5FE1">
        <w:rPr>
          <w:rFonts w:hint="cs"/>
          <w:sz w:val="28"/>
          <w:rtl/>
        </w:rPr>
        <w:t>نه، نمون</w:t>
      </w:r>
      <w:r>
        <w:rPr>
          <w:rFonts w:hint="cs"/>
          <w:sz w:val="28"/>
          <w:rtl/>
        </w:rPr>
        <w:t xml:space="preserve">ة </w:t>
      </w:r>
      <w:r w:rsidRPr="00DF5FE1">
        <w:rPr>
          <w:rFonts w:hint="cs"/>
          <w:sz w:val="28"/>
          <w:rtl/>
        </w:rPr>
        <w:t>هم</w:t>
      </w:r>
      <w:r w:rsidR="00A0575E">
        <w:rPr>
          <w:rFonts w:hint="cs"/>
          <w:sz w:val="28"/>
          <w:rtl/>
        </w:rPr>
        <w:t>ی</w:t>
      </w:r>
      <w:r w:rsidRPr="00DF5FE1">
        <w:rPr>
          <w:rFonts w:hint="cs"/>
          <w:sz w:val="28"/>
          <w:rtl/>
        </w:rPr>
        <w:t>ن ترب</w:t>
      </w:r>
      <w:r w:rsidR="00A0575E">
        <w:rPr>
          <w:rFonts w:hint="cs"/>
          <w:sz w:val="28"/>
          <w:rtl/>
        </w:rPr>
        <w:t>ی</w:t>
      </w:r>
      <w:r w:rsidRPr="00DF5FE1">
        <w:rPr>
          <w:rFonts w:hint="cs"/>
          <w:sz w:val="28"/>
          <w:rtl/>
        </w:rPr>
        <w:t>ت م</w:t>
      </w:r>
      <w:r w:rsidR="00A0575E">
        <w:rPr>
          <w:rFonts w:hint="cs"/>
          <w:sz w:val="28"/>
          <w:rtl/>
        </w:rPr>
        <w:t>ی</w:t>
      </w:r>
      <w:r w:rsidRPr="00DF5FE1">
        <w:rPr>
          <w:rFonts w:hint="cs"/>
          <w:sz w:val="28"/>
          <w:rtl/>
        </w:rPr>
        <w:t>دان</w:t>
      </w:r>
      <w:r w:rsidR="00A0575E">
        <w:rPr>
          <w:rFonts w:hint="cs"/>
          <w:sz w:val="28"/>
          <w:rtl/>
        </w:rPr>
        <w:t>ی</w:t>
      </w:r>
      <w:r w:rsidRPr="00DF5FE1">
        <w:rPr>
          <w:rFonts w:hint="cs"/>
          <w:sz w:val="28"/>
          <w:rtl/>
        </w:rPr>
        <w:t xml:space="preserve"> است. طلبه ن</w:t>
      </w:r>
      <w:r w:rsidR="00A0575E">
        <w:rPr>
          <w:rFonts w:hint="cs"/>
          <w:sz w:val="28"/>
          <w:rtl/>
        </w:rPr>
        <w:t>ی</w:t>
      </w:r>
      <w:r w:rsidRPr="00DF5FE1">
        <w:rPr>
          <w:rFonts w:hint="cs"/>
          <w:sz w:val="28"/>
          <w:rtl/>
        </w:rPr>
        <w:t>ز با</w:t>
      </w:r>
      <w:r w:rsidR="00A0575E">
        <w:rPr>
          <w:rFonts w:hint="cs"/>
          <w:sz w:val="28"/>
          <w:rtl/>
        </w:rPr>
        <w:t>ی</w:t>
      </w:r>
      <w:r w:rsidRPr="00DF5FE1">
        <w:rPr>
          <w:rFonts w:hint="cs"/>
          <w:sz w:val="28"/>
          <w:rtl/>
        </w:rPr>
        <w:t>د مسئولانه وارد کار شود و مشق نقش‌آفر</w:t>
      </w:r>
      <w:r w:rsidR="00A0575E">
        <w:rPr>
          <w:rFonts w:hint="cs"/>
          <w:sz w:val="28"/>
          <w:rtl/>
        </w:rPr>
        <w:t>ی</w:t>
      </w:r>
      <w:r w:rsidRPr="00DF5FE1">
        <w:rPr>
          <w:rFonts w:hint="cs"/>
          <w:sz w:val="28"/>
          <w:rtl/>
        </w:rPr>
        <w:t>ن</w:t>
      </w:r>
      <w:r w:rsidR="00A0575E">
        <w:rPr>
          <w:rFonts w:hint="cs"/>
          <w:sz w:val="28"/>
          <w:rtl/>
        </w:rPr>
        <w:t>ی</w:t>
      </w:r>
      <w:r w:rsidRPr="00DF5FE1">
        <w:rPr>
          <w:rFonts w:hint="cs"/>
          <w:sz w:val="28"/>
          <w:rtl/>
        </w:rPr>
        <w:t xml:space="preserve"> و اثرگذار</w:t>
      </w:r>
      <w:r w:rsidR="00A0575E">
        <w:rPr>
          <w:rFonts w:hint="cs"/>
          <w:sz w:val="28"/>
          <w:rtl/>
        </w:rPr>
        <w:t>ی</w:t>
      </w:r>
      <w:r w:rsidRPr="00DF5FE1">
        <w:rPr>
          <w:rFonts w:hint="cs"/>
          <w:sz w:val="28"/>
          <w:rtl/>
        </w:rPr>
        <w:t xml:space="preserve"> کند. </w:t>
      </w:r>
      <w:r w:rsidRPr="00DF5FE1">
        <w:rPr>
          <w:rFonts w:hint="cs"/>
          <w:sz w:val="28"/>
          <w:rtl/>
          <w:lang w:val="x-none" w:eastAsia="x-none"/>
        </w:rPr>
        <w:t>به هم</w:t>
      </w:r>
      <w:r w:rsidR="00A0575E">
        <w:rPr>
          <w:rFonts w:hint="cs"/>
          <w:sz w:val="28"/>
          <w:rtl/>
          <w:lang w:val="x-none" w:eastAsia="x-none"/>
        </w:rPr>
        <w:t>ی</w:t>
      </w:r>
      <w:r w:rsidRPr="00DF5FE1">
        <w:rPr>
          <w:rFonts w:hint="cs"/>
          <w:sz w:val="28"/>
          <w:rtl/>
          <w:lang w:val="x-none" w:eastAsia="x-none"/>
        </w:rPr>
        <w:t>ن جهت با</w:t>
      </w:r>
      <w:r w:rsidR="00A0575E">
        <w:rPr>
          <w:rFonts w:hint="cs"/>
          <w:sz w:val="28"/>
          <w:rtl/>
          <w:lang w:val="x-none" w:eastAsia="x-none"/>
        </w:rPr>
        <w:t>ی</w:t>
      </w:r>
      <w:r w:rsidRPr="00DF5FE1">
        <w:rPr>
          <w:rFonts w:hint="cs"/>
          <w:sz w:val="28"/>
          <w:rtl/>
          <w:lang w:val="x-none" w:eastAsia="x-none"/>
        </w:rPr>
        <w:t>د در مس</w:t>
      </w:r>
      <w:r w:rsidR="00A0575E">
        <w:rPr>
          <w:rFonts w:hint="cs"/>
          <w:sz w:val="28"/>
          <w:rtl/>
          <w:lang w:val="x-none" w:eastAsia="x-none"/>
        </w:rPr>
        <w:t>ی</w:t>
      </w:r>
      <w:r w:rsidRPr="00DF5FE1">
        <w:rPr>
          <w:rFonts w:hint="cs"/>
          <w:sz w:val="28"/>
          <w:rtl/>
          <w:lang w:val="x-none" w:eastAsia="x-none"/>
        </w:rPr>
        <w:t>ر ترب</w:t>
      </w:r>
      <w:r w:rsidR="00A0575E">
        <w:rPr>
          <w:rFonts w:hint="cs"/>
          <w:sz w:val="28"/>
          <w:rtl/>
          <w:lang w:val="x-none" w:eastAsia="x-none"/>
        </w:rPr>
        <w:t>ی</w:t>
      </w:r>
      <w:r w:rsidRPr="00DF5FE1">
        <w:rPr>
          <w:rFonts w:hint="cs"/>
          <w:sz w:val="28"/>
          <w:rtl/>
          <w:lang w:val="x-none" w:eastAsia="x-none"/>
        </w:rPr>
        <w:t xml:space="preserve">ت جامع و مؤثر طلبه، </w:t>
      </w:r>
      <w:r w:rsidRPr="00DF5FE1">
        <w:rPr>
          <w:rFonts w:hint="cs"/>
          <w:sz w:val="28"/>
          <w:rtl/>
        </w:rPr>
        <w:t>فکر</w:t>
      </w:r>
      <w:r w:rsidR="00A0575E">
        <w:rPr>
          <w:rFonts w:hint="cs"/>
          <w:sz w:val="28"/>
          <w:rtl/>
        </w:rPr>
        <w:t>ی</w:t>
      </w:r>
      <w:r w:rsidRPr="00DF5FE1">
        <w:rPr>
          <w:rFonts w:hint="cs"/>
          <w:sz w:val="28"/>
          <w:rtl/>
        </w:rPr>
        <w:t xml:space="preserve"> </w:t>
      </w:r>
      <w:r w:rsidRPr="00DF5FE1">
        <w:rPr>
          <w:rFonts w:hint="cs"/>
          <w:sz w:val="28"/>
          <w:rtl/>
        </w:rPr>
        <w:lastRenderedPageBreak/>
        <w:t>برا</w:t>
      </w:r>
      <w:r w:rsidR="00A0575E">
        <w:rPr>
          <w:rFonts w:hint="cs"/>
          <w:sz w:val="28"/>
          <w:rtl/>
        </w:rPr>
        <w:t>ی</w:t>
      </w:r>
      <w:r w:rsidRPr="00DF5FE1">
        <w:rPr>
          <w:rFonts w:hint="cs"/>
          <w:sz w:val="28"/>
          <w:rtl/>
        </w:rPr>
        <w:t xml:space="preserve"> کشف و تعر</w:t>
      </w:r>
      <w:r w:rsidR="00A0575E">
        <w:rPr>
          <w:rFonts w:hint="cs"/>
          <w:sz w:val="28"/>
          <w:rtl/>
        </w:rPr>
        <w:t>ی</w:t>
      </w:r>
      <w:r w:rsidRPr="00DF5FE1">
        <w:rPr>
          <w:rFonts w:hint="cs"/>
          <w:sz w:val="28"/>
          <w:rtl/>
        </w:rPr>
        <w:t>ف م</w:t>
      </w:r>
      <w:r w:rsidR="00A0575E">
        <w:rPr>
          <w:rFonts w:hint="cs"/>
          <w:sz w:val="28"/>
          <w:rtl/>
        </w:rPr>
        <w:t>ی</w:t>
      </w:r>
      <w:r w:rsidRPr="00DF5FE1">
        <w:rPr>
          <w:rFonts w:hint="cs"/>
          <w:sz w:val="28"/>
          <w:rtl/>
        </w:rPr>
        <w:t>دان کرد؛</w:t>
      </w:r>
      <w:r w:rsidRPr="00DF5FE1">
        <w:rPr>
          <w:rFonts w:hint="cs"/>
          <w:sz w:val="28"/>
          <w:rtl/>
          <w:lang w:val="x-none" w:eastAsia="x-none"/>
        </w:rPr>
        <w:t xml:space="preserve"> </w:t>
      </w:r>
      <w:r w:rsidRPr="00DF5FE1">
        <w:rPr>
          <w:sz w:val="28"/>
          <w:rtl/>
          <w:lang w:val="x-none" w:eastAsia="x-none"/>
        </w:rPr>
        <w:t>بنابرا</w:t>
      </w:r>
      <w:r w:rsidR="00A0575E">
        <w:rPr>
          <w:rFonts w:hint="cs"/>
          <w:sz w:val="28"/>
          <w:rtl/>
          <w:lang w:val="x-none" w:eastAsia="x-none"/>
        </w:rPr>
        <w:t>ی</w:t>
      </w:r>
      <w:r w:rsidRPr="00DF5FE1">
        <w:rPr>
          <w:rFonts w:hint="eastAsia"/>
          <w:sz w:val="28"/>
          <w:rtl/>
          <w:lang w:val="x-none" w:eastAsia="x-none"/>
        </w:rPr>
        <w:t>ن</w:t>
      </w:r>
      <w:r w:rsidRPr="00DF5FE1">
        <w:rPr>
          <w:sz w:val="28"/>
          <w:rtl/>
          <w:lang w:val="x-none" w:eastAsia="x-none"/>
        </w:rPr>
        <w:t xml:space="preserve"> مترب</w:t>
      </w:r>
      <w:r w:rsidR="00A0575E">
        <w:rPr>
          <w:rFonts w:hint="cs"/>
          <w:sz w:val="28"/>
          <w:rtl/>
          <w:lang w:val="x-none" w:eastAsia="x-none"/>
        </w:rPr>
        <w:t>ی</w:t>
      </w:r>
      <w:r w:rsidRPr="00DF5FE1">
        <w:rPr>
          <w:sz w:val="28"/>
          <w:rtl/>
          <w:lang w:val="x-none" w:eastAsia="x-none"/>
        </w:rPr>
        <w:t xml:space="preserve"> ن</w:t>
      </w:r>
      <w:r w:rsidR="00A0575E">
        <w:rPr>
          <w:rFonts w:hint="cs"/>
          <w:sz w:val="28"/>
          <w:rtl/>
          <w:lang w:val="x-none" w:eastAsia="x-none"/>
        </w:rPr>
        <w:t>ی</w:t>
      </w:r>
      <w:r w:rsidRPr="00DF5FE1">
        <w:rPr>
          <w:rFonts w:hint="eastAsia"/>
          <w:sz w:val="28"/>
          <w:rtl/>
          <w:lang w:val="x-none" w:eastAsia="x-none"/>
        </w:rPr>
        <w:t>ز</w:t>
      </w:r>
      <w:r w:rsidRPr="00DF5FE1">
        <w:rPr>
          <w:sz w:val="28"/>
          <w:rtl/>
          <w:lang w:val="x-none" w:eastAsia="x-none"/>
        </w:rPr>
        <w:t xml:space="preserve"> مانند مرب</w:t>
      </w:r>
      <w:r w:rsidR="00A0575E">
        <w:rPr>
          <w:rFonts w:hint="cs"/>
          <w:sz w:val="28"/>
          <w:rtl/>
          <w:lang w:val="x-none" w:eastAsia="x-none"/>
        </w:rPr>
        <w:t>ی</w:t>
      </w:r>
      <w:r w:rsidR="00F90196">
        <w:rPr>
          <w:rFonts w:hint="cs"/>
          <w:sz w:val="28"/>
          <w:rtl/>
          <w:lang w:val="x-none" w:eastAsia="x-none"/>
        </w:rPr>
        <w:t>،</w:t>
      </w:r>
      <w:r w:rsidRPr="00DF5FE1">
        <w:rPr>
          <w:sz w:val="28"/>
          <w:rtl/>
          <w:lang w:val="x-none" w:eastAsia="x-none"/>
        </w:rPr>
        <w:t xml:space="preserve"> با</w:t>
      </w:r>
      <w:r w:rsidR="00A0575E">
        <w:rPr>
          <w:rFonts w:hint="cs"/>
          <w:sz w:val="28"/>
          <w:rtl/>
          <w:lang w:val="x-none" w:eastAsia="x-none"/>
        </w:rPr>
        <w:t>ی</w:t>
      </w:r>
      <w:r w:rsidRPr="00DF5FE1">
        <w:rPr>
          <w:rFonts w:hint="eastAsia"/>
          <w:sz w:val="28"/>
          <w:rtl/>
          <w:lang w:val="x-none" w:eastAsia="x-none"/>
        </w:rPr>
        <w:t>د</w:t>
      </w:r>
      <w:r w:rsidRPr="00DF5FE1">
        <w:rPr>
          <w:sz w:val="28"/>
          <w:rtl/>
          <w:lang w:val="x-none" w:eastAsia="x-none"/>
        </w:rPr>
        <w:t xml:space="preserve"> احساس مسئول</w:t>
      </w:r>
      <w:r w:rsidR="00A0575E">
        <w:rPr>
          <w:rFonts w:hint="cs"/>
          <w:sz w:val="28"/>
          <w:rtl/>
          <w:lang w:val="x-none" w:eastAsia="x-none"/>
        </w:rPr>
        <w:t>ی</w:t>
      </w:r>
      <w:r w:rsidRPr="00DF5FE1">
        <w:rPr>
          <w:rFonts w:hint="eastAsia"/>
          <w:sz w:val="28"/>
          <w:rtl/>
          <w:lang w:val="x-none" w:eastAsia="x-none"/>
        </w:rPr>
        <w:t>ت</w:t>
      </w:r>
      <w:r w:rsidRPr="00DF5FE1">
        <w:rPr>
          <w:sz w:val="28"/>
          <w:rtl/>
          <w:lang w:val="x-none" w:eastAsia="x-none"/>
        </w:rPr>
        <w:t xml:space="preserve"> ترب</w:t>
      </w:r>
      <w:r w:rsidR="00A0575E">
        <w:rPr>
          <w:rFonts w:hint="cs"/>
          <w:sz w:val="28"/>
          <w:rtl/>
          <w:lang w:val="x-none" w:eastAsia="x-none"/>
        </w:rPr>
        <w:t>ی</w:t>
      </w:r>
      <w:r w:rsidRPr="00DF5FE1">
        <w:rPr>
          <w:rFonts w:hint="eastAsia"/>
          <w:sz w:val="28"/>
          <w:rtl/>
          <w:lang w:val="x-none" w:eastAsia="x-none"/>
        </w:rPr>
        <w:t>ت</w:t>
      </w:r>
      <w:r w:rsidR="00A0575E">
        <w:rPr>
          <w:rFonts w:hint="cs"/>
          <w:sz w:val="28"/>
          <w:rtl/>
          <w:lang w:val="x-none" w:eastAsia="x-none"/>
        </w:rPr>
        <w:t>ی</w:t>
      </w:r>
      <w:r w:rsidRPr="00DF5FE1">
        <w:rPr>
          <w:sz w:val="28"/>
          <w:rtl/>
          <w:lang w:val="x-none" w:eastAsia="x-none"/>
        </w:rPr>
        <w:t xml:space="preserve"> کند و با انگ</w:t>
      </w:r>
      <w:r w:rsidR="00A0575E">
        <w:rPr>
          <w:rFonts w:hint="cs"/>
          <w:sz w:val="28"/>
          <w:rtl/>
          <w:lang w:val="x-none" w:eastAsia="x-none"/>
        </w:rPr>
        <w:t>ی</w:t>
      </w:r>
      <w:r w:rsidRPr="00DF5FE1">
        <w:rPr>
          <w:rFonts w:hint="eastAsia"/>
          <w:sz w:val="28"/>
          <w:rtl/>
          <w:lang w:val="x-none" w:eastAsia="x-none"/>
        </w:rPr>
        <w:t>ز</w:t>
      </w:r>
      <w:r>
        <w:rPr>
          <w:rFonts w:hint="eastAsia"/>
          <w:sz w:val="28"/>
          <w:rtl/>
          <w:lang w:val="x-none" w:eastAsia="x-none"/>
        </w:rPr>
        <w:t xml:space="preserve">ة </w:t>
      </w:r>
      <w:r w:rsidRPr="00DF5FE1">
        <w:rPr>
          <w:sz w:val="28"/>
          <w:rtl/>
          <w:lang w:val="x-none" w:eastAsia="x-none"/>
        </w:rPr>
        <w:t>کاف</w:t>
      </w:r>
      <w:r w:rsidR="00A0575E">
        <w:rPr>
          <w:rFonts w:hint="cs"/>
          <w:sz w:val="28"/>
          <w:rtl/>
          <w:lang w:val="x-none" w:eastAsia="x-none"/>
        </w:rPr>
        <w:t>ی</w:t>
      </w:r>
      <w:r w:rsidRPr="00DF5FE1">
        <w:rPr>
          <w:sz w:val="28"/>
          <w:rtl/>
          <w:lang w:val="x-none" w:eastAsia="x-none"/>
        </w:rPr>
        <w:t xml:space="preserve"> در م</w:t>
      </w:r>
      <w:r w:rsidR="00A0575E">
        <w:rPr>
          <w:rFonts w:hint="cs"/>
          <w:sz w:val="28"/>
          <w:rtl/>
          <w:lang w:val="x-none" w:eastAsia="x-none"/>
        </w:rPr>
        <w:t>ی</w:t>
      </w:r>
      <w:r w:rsidRPr="00DF5FE1">
        <w:rPr>
          <w:rFonts w:hint="eastAsia"/>
          <w:sz w:val="28"/>
          <w:rtl/>
          <w:lang w:val="x-none" w:eastAsia="x-none"/>
        </w:rPr>
        <w:t>دان</w:t>
      </w:r>
      <w:r w:rsidRPr="00DF5FE1">
        <w:rPr>
          <w:sz w:val="28"/>
          <w:rtl/>
          <w:lang w:val="x-none" w:eastAsia="x-none"/>
        </w:rPr>
        <w:t xml:space="preserve"> عمل</w:t>
      </w:r>
      <w:r w:rsidR="00A0575E">
        <w:rPr>
          <w:rFonts w:hint="cs"/>
          <w:sz w:val="28"/>
          <w:rtl/>
          <w:lang w:val="x-none" w:eastAsia="x-none"/>
        </w:rPr>
        <w:t>ی</w:t>
      </w:r>
      <w:r w:rsidRPr="00DF5FE1">
        <w:rPr>
          <w:sz w:val="28"/>
          <w:rtl/>
          <w:lang w:val="x-none" w:eastAsia="x-none"/>
        </w:rPr>
        <w:t xml:space="preserve"> ترب</w:t>
      </w:r>
      <w:r w:rsidR="00A0575E">
        <w:rPr>
          <w:rFonts w:hint="cs"/>
          <w:sz w:val="28"/>
          <w:rtl/>
          <w:lang w:val="x-none" w:eastAsia="x-none"/>
        </w:rPr>
        <w:t>ی</w:t>
      </w:r>
      <w:r w:rsidRPr="00DF5FE1">
        <w:rPr>
          <w:rFonts w:hint="eastAsia"/>
          <w:sz w:val="28"/>
          <w:rtl/>
          <w:lang w:val="x-none" w:eastAsia="x-none"/>
        </w:rPr>
        <w:t>ت</w:t>
      </w:r>
      <w:r w:rsidRPr="00DF5FE1">
        <w:rPr>
          <w:sz w:val="28"/>
          <w:rtl/>
          <w:lang w:val="x-none" w:eastAsia="x-none"/>
        </w:rPr>
        <w:t xml:space="preserve"> حضور </w:t>
      </w:r>
      <w:r w:rsidR="00A0575E">
        <w:rPr>
          <w:rFonts w:hint="cs"/>
          <w:sz w:val="28"/>
          <w:rtl/>
          <w:lang w:val="x-none" w:eastAsia="x-none"/>
        </w:rPr>
        <w:t>ی</w:t>
      </w:r>
      <w:r w:rsidRPr="00DF5FE1">
        <w:rPr>
          <w:rFonts w:hint="eastAsia"/>
          <w:sz w:val="28"/>
          <w:rtl/>
          <w:lang w:val="x-none" w:eastAsia="x-none"/>
        </w:rPr>
        <w:t>ابد</w:t>
      </w:r>
      <w:r w:rsidRPr="00DF5FE1">
        <w:rPr>
          <w:sz w:val="28"/>
          <w:rtl/>
          <w:lang w:val="x-none" w:eastAsia="x-none"/>
        </w:rPr>
        <w:t xml:space="preserve"> و در م</w:t>
      </w:r>
      <w:r w:rsidR="00A0575E">
        <w:rPr>
          <w:rFonts w:hint="cs"/>
          <w:sz w:val="28"/>
          <w:rtl/>
          <w:lang w:val="x-none" w:eastAsia="x-none"/>
        </w:rPr>
        <w:t>ی</w:t>
      </w:r>
      <w:r w:rsidRPr="00DF5FE1">
        <w:rPr>
          <w:rFonts w:hint="eastAsia"/>
          <w:sz w:val="28"/>
          <w:rtl/>
          <w:lang w:val="x-none" w:eastAsia="x-none"/>
        </w:rPr>
        <w:t>دان</w:t>
      </w:r>
      <w:r w:rsidRPr="00DF5FE1">
        <w:rPr>
          <w:sz w:val="28"/>
          <w:rtl/>
          <w:lang w:val="x-none" w:eastAsia="x-none"/>
        </w:rPr>
        <w:t xml:space="preserve"> به تمر</w:t>
      </w:r>
      <w:r w:rsidR="00A0575E">
        <w:rPr>
          <w:rFonts w:hint="cs"/>
          <w:sz w:val="28"/>
          <w:rtl/>
          <w:lang w:val="x-none" w:eastAsia="x-none"/>
        </w:rPr>
        <w:t>ی</w:t>
      </w:r>
      <w:r w:rsidRPr="00DF5FE1">
        <w:rPr>
          <w:rFonts w:hint="eastAsia"/>
          <w:sz w:val="28"/>
          <w:rtl/>
          <w:lang w:val="x-none" w:eastAsia="x-none"/>
        </w:rPr>
        <w:t>ن</w:t>
      </w:r>
      <w:r w:rsidRPr="00DF5FE1">
        <w:rPr>
          <w:sz w:val="28"/>
          <w:rtl/>
          <w:lang w:val="x-none" w:eastAsia="x-none"/>
        </w:rPr>
        <w:t xml:space="preserve"> و ممارست بپردازد و مشق مسئول</w:t>
      </w:r>
      <w:r w:rsidR="00A0575E">
        <w:rPr>
          <w:rFonts w:hint="cs"/>
          <w:sz w:val="28"/>
          <w:rtl/>
          <w:lang w:val="x-none" w:eastAsia="x-none"/>
        </w:rPr>
        <w:t>ی</w:t>
      </w:r>
      <w:r w:rsidRPr="00DF5FE1">
        <w:rPr>
          <w:rFonts w:hint="eastAsia"/>
          <w:sz w:val="28"/>
          <w:rtl/>
          <w:lang w:val="x-none" w:eastAsia="x-none"/>
        </w:rPr>
        <w:t>ت‌پذ</w:t>
      </w:r>
      <w:r w:rsidR="00A0575E">
        <w:rPr>
          <w:rFonts w:hint="cs"/>
          <w:sz w:val="28"/>
          <w:rtl/>
          <w:lang w:val="x-none" w:eastAsia="x-none"/>
        </w:rPr>
        <w:t>ی</w:t>
      </w:r>
      <w:r w:rsidRPr="00DF5FE1">
        <w:rPr>
          <w:rFonts w:hint="eastAsia"/>
          <w:sz w:val="28"/>
          <w:rtl/>
          <w:lang w:val="x-none" w:eastAsia="x-none"/>
        </w:rPr>
        <w:t>ر</w:t>
      </w:r>
      <w:r w:rsidR="00A0575E">
        <w:rPr>
          <w:rFonts w:hint="cs"/>
          <w:sz w:val="28"/>
          <w:rtl/>
          <w:lang w:val="x-none" w:eastAsia="x-none"/>
        </w:rPr>
        <w:t>ی</w:t>
      </w:r>
      <w:r w:rsidRPr="00DF5FE1">
        <w:rPr>
          <w:sz w:val="28"/>
          <w:rtl/>
          <w:lang w:val="x-none" w:eastAsia="x-none"/>
        </w:rPr>
        <w:t xml:space="preserve"> و عمل و اقدام ترب</w:t>
      </w:r>
      <w:r w:rsidR="00A0575E">
        <w:rPr>
          <w:rFonts w:hint="cs"/>
          <w:sz w:val="28"/>
          <w:rtl/>
          <w:lang w:val="x-none" w:eastAsia="x-none"/>
        </w:rPr>
        <w:t>ی</w:t>
      </w:r>
      <w:r w:rsidRPr="00DF5FE1">
        <w:rPr>
          <w:rFonts w:hint="eastAsia"/>
          <w:sz w:val="28"/>
          <w:rtl/>
          <w:lang w:val="x-none" w:eastAsia="x-none"/>
        </w:rPr>
        <w:t>ت</w:t>
      </w:r>
      <w:r w:rsidR="00A0575E">
        <w:rPr>
          <w:rFonts w:hint="cs"/>
          <w:sz w:val="28"/>
          <w:rtl/>
          <w:lang w:val="x-none" w:eastAsia="x-none"/>
        </w:rPr>
        <w:t>ی</w:t>
      </w:r>
      <w:r w:rsidRPr="00DF5FE1">
        <w:rPr>
          <w:sz w:val="28"/>
          <w:rtl/>
          <w:lang w:val="x-none" w:eastAsia="x-none"/>
        </w:rPr>
        <w:t xml:space="preserve"> داشته باشد و ن</w:t>
      </w:r>
      <w:r w:rsidR="00A0575E">
        <w:rPr>
          <w:rFonts w:hint="cs"/>
          <w:sz w:val="28"/>
          <w:rtl/>
          <w:lang w:val="x-none" w:eastAsia="x-none"/>
        </w:rPr>
        <w:t>ی</w:t>
      </w:r>
      <w:r w:rsidRPr="00DF5FE1">
        <w:rPr>
          <w:rFonts w:hint="eastAsia"/>
          <w:sz w:val="28"/>
          <w:rtl/>
          <w:lang w:val="x-none" w:eastAsia="x-none"/>
        </w:rPr>
        <w:t>ز</w:t>
      </w:r>
      <w:r w:rsidRPr="00DF5FE1">
        <w:rPr>
          <w:sz w:val="28"/>
          <w:rtl/>
          <w:lang w:val="x-none" w:eastAsia="x-none"/>
        </w:rPr>
        <w:t xml:space="preserve"> مرب</w:t>
      </w:r>
      <w:r w:rsidR="00A0575E">
        <w:rPr>
          <w:rFonts w:hint="cs"/>
          <w:sz w:val="28"/>
          <w:rtl/>
          <w:lang w:val="x-none" w:eastAsia="x-none"/>
        </w:rPr>
        <w:t>ی</w:t>
      </w:r>
      <w:r w:rsidRPr="00DF5FE1">
        <w:rPr>
          <w:sz w:val="28"/>
          <w:rtl/>
          <w:lang w:val="x-none" w:eastAsia="x-none"/>
        </w:rPr>
        <w:t xml:space="preserve"> در </w:t>
      </w:r>
      <w:r w:rsidR="00A0575E">
        <w:rPr>
          <w:rFonts w:hint="cs"/>
          <w:sz w:val="28"/>
          <w:rtl/>
          <w:lang w:val="x-none" w:eastAsia="x-none"/>
        </w:rPr>
        <w:t>ی</w:t>
      </w:r>
      <w:r w:rsidRPr="00DF5FE1">
        <w:rPr>
          <w:rFonts w:hint="eastAsia"/>
          <w:sz w:val="28"/>
          <w:rtl/>
          <w:lang w:val="x-none" w:eastAsia="x-none"/>
        </w:rPr>
        <w:t>ک</w:t>
      </w:r>
      <w:r w:rsidRPr="00DF5FE1">
        <w:rPr>
          <w:sz w:val="28"/>
          <w:rtl/>
          <w:lang w:val="x-none" w:eastAsia="x-none"/>
        </w:rPr>
        <w:t xml:space="preserve"> فرا</w:t>
      </w:r>
      <w:r w:rsidR="00A0575E">
        <w:rPr>
          <w:rFonts w:hint="cs"/>
          <w:sz w:val="28"/>
          <w:rtl/>
          <w:lang w:val="x-none" w:eastAsia="x-none"/>
        </w:rPr>
        <w:t>ی</w:t>
      </w:r>
      <w:r w:rsidRPr="00DF5FE1">
        <w:rPr>
          <w:rFonts w:hint="eastAsia"/>
          <w:sz w:val="28"/>
          <w:rtl/>
          <w:lang w:val="x-none" w:eastAsia="x-none"/>
        </w:rPr>
        <w:t>ند</w:t>
      </w:r>
      <w:r w:rsidRPr="00DF5FE1">
        <w:rPr>
          <w:sz w:val="28"/>
          <w:rtl/>
          <w:lang w:val="x-none" w:eastAsia="x-none"/>
        </w:rPr>
        <w:t xml:space="preserve"> مشخص ترب</w:t>
      </w:r>
      <w:r w:rsidR="00A0575E">
        <w:rPr>
          <w:rFonts w:hint="cs"/>
          <w:sz w:val="28"/>
          <w:rtl/>
          <w:lang w:val="x-none" w:eastAsia="x-none"/>
        </w:rPr>
        <w:t>ی</w:t>
      </w:r>
      <w:r w:rsidRPr="00DF5FE1">
        <w:rPr>
          <w:rFonts w:hint="eastAsia"/>
          <w:sz w:val="28"/>
          <w:rtl/>
          <w:lang w:val="x-none" w:eastAsia="x-none"/>
        </w:rPr>
        <w:t>ت</w:t>
      </w:r>
      <w:r w:rsidR="00A0575E">
        <w:rPr>
          <w:rFonts w:hint="cs"/>
          <w:sz w:val="28"/>
          <w:rtl/>
          <w:lang w:val="x-none" w:eastAsia="x-none"/>
        </w:rPr>
        <w:t>ی</w:t>
      </w:r>
      <w:r w:rsidRPr="00DF5FE1">
        <w:rPr>
          <w:sz w:val="28"/>
          <w:rtl/>
          <w:lang w:val="x-none" w:eastAsia="x-none"/>
        </w:rPr>
        <w:t xml:space="preserve"> او را </w:t>
      </w:r>
      <w:r w:rsidRPr="00DF5FE1">
        <w:rPr>
          <w:rFonts w:hint="cs"/>
          <w:sz w:val="28"/>
          <w:rtl/>
          <w:lang w:val="x-none" w:eastAsia="x-none"/>
        </w:rPr>
        <w:t>ب</w:t>
      </w:r>
      <w:r w:rsidR="00A0575E">
        <w:rPr>
          <w:rFonts w:hint="cs"/>
          <w:sz w:val="28"/>
          <w:rtl/>
          <w:lang w:val="x-none" w:eastAsia="x-none"/>
        </w:rPr>
        <w:t>ی</w:t>
      </w:r>
      <w:r w:rsidRPr="00DF5FE1">
        <w:rPr>
          <w:rFonts w:hint="cs"/>
          <w:sz w:val="28"/>
          <w:rtl/>
          <w:lang w:val="x-none" w:eastAsia="x-none"/>
        </w:rPr>
        <w:t>ازما</w:t>
      </w:r>
      <w:r w:rsidR="00A0575E">
        <w:rPr>
          <w:rFonts w:hint="cs"/>
          <w:sz w:val="28"/>
          <w:rtl/>
          <w:lang w:val="x-none" w:eastAsia="x-none"/>
        </w:rPr>
        <w:t>ی</w:t>
      </w:r>
      <w:r w:rsidRPr="00DF5FE1">
        <w:rPr>
          <w:rFonts w:hint="cs"/>
          <w:sz w:val="28"/>
          <w:rtl/>
          <w:lang w:val="x-none" w:eastAsia="x-none"/>
        </w:rPr>
        <w:t xml:space="preserve">د، </w:t>
      </w:r>
      <w:r w:rsidRPr="00DF5FE1">
        <w:rPr>
          <w:sz w:val="28"/>
          <w:rtl/>
          <w:lang w:val="x-none" w:eastAsia="x-none"/>
        </w:rPr>
        <w:t>ارز</w:t>
      </w:r>
      <w:r w:rsidR="00A0575E">
        <w:rPr>
          <w:rFonts w:hint="cs"/>
          <w:sz w:val="28"/>
          <w:rtl/>
          <w:lang w:val="x-none" w:eastAsia="x-none"/>
        </w:rPr>
        <w:t>ی</w:t>
      </w:r>
      <w:r w:rsidRPr="00DF5FE1">
        <w:rPr>
          <w:rFonts w:hint="eastAsia"/>
          <w:sz w:val="28"/>
          <w:rtl/>
          <w:lang w:val="x-none" w:eastAsia="x-none"/>
        </w:rPr>
        <w:t>اب</w:t>
      </w:r>
      <w:r w:rsidR="00A0575E">
        <w:rPr>
          <w:rFonts w:hint="cs"/>
          <w:sz w:val="28"/>
          <w:rtl/>
          <w:lang w:val="x-none" w:eastAsia="x-none"/>
        </w:rPr>
        <w:t>ی</w:t>
      </w:r>
      <w:r w:rsidRPr="00DF5FE1">
        <w:rPr>
          <w:sz w:val="28"/>
          <w:rtl/>
          <w:lang w:val="x-none" w:eastAsia="x-none"/>
        </w:rPr>
        <w:t xml:space="preserve"> و راهنما</w:t>
      </w:r>
      <w:r w:rsidR="00A0575E">
        <w:rPr>
          <w:rFonts w:hint="cs"/>
          <w:sz w:val="28"/>
          <w:rtl/>
          <w:lang w:val="x-none" w:eastAsia="x-none"/>
        </w:rPr>
        <w:t>یی</w:t>
      </w:r>
      <w:r w:rsidRPr="00DF5FE1">
        <w:rPr>
          <w:sz w:val="28"/>
          <w:rtl/>
          <w:lang w:val="x-none" w:eastAsia="x-none"/>
        </w:rPr>
        <w:t xml:space="preserve"> و دستگ</w:t>
      </w:r>
      <w:r w:rsidR="00A0575E">
        <w:rPr>
          <w:rFonts w:hint="cs"/>
          <w:sz w:val="28"/>
          <w:rtl/>
          <w:lang w:val="x-none" w:eastAsia="x-none"/>
        </w:rPr>
        <w:t>ی</w:t>
      </w:r>
      <w:r w:rsidRPr="00DF5FE1">
        <w:rPr>
          <w:rFonts w:hint="eastAsia"/>
          <w:sz w:val="28"/>
          <w:rtl/>
          <w:lang w:val="x-none" w:eastAsia="x-none"/>
        </w:rPr>
        <w:t>ر</w:t>
      </w:r>
      <w:r w:rsidR="00A0575E">
        <w:rPr>
          <w:rFonts w:hint="cs"/>
          <w:sz w:val="28"/>
          <w:rtl/>
          <w:lang w:val="x-none" w:eastAsia="x-none"/>
        </w:rPr>
        <w:t>ی</w:t>
      </w:r>
      <w:r w:rsidRPr="00DF5FE1">
        <w:rPr>
          <w:sz w:val="28"/>
          <w:rtl/>
          <w:lang w:val="x-none" w:eastAsia="x-none"/>
        </w:rPr>
        <w:t xml:space="preserve"> نما</w:t>
      </w:r>
      <w:r w:rsidR="00A0575E">
        <w:rPr>
          <w:rFonts w:hint="cs"/>
          <w:sz w:val="28"/>
          <w:rtl/>
          <w:lang w:val="x-none" w:eastAsia="x-none"/>
        </w:rPr>
        <w:t>ی</w:t>
      </w:r>
      <w:r w:rsidRPr="00DF5FE1">
        <w:rPr>
          <w:rFonts w:hint="eastAsia"/>
          <w:sz w:val="28"/>
          <w:rtl/>
          <w:lang w:val="x-none" w:eastAsia="x-none"/>
        </w:rPr>
        <w:t>د</w:t>
      </w:r>
      <w:r w:rsidRPr="00DF5FE1">
        <w:rPr>
          <w:sz w:val="28"/>
          <w:rtl/>
          <w:lang w:val="x-none" w:eastAsia="x-none"/>
        </w:rPr>
        <w:t xml:space="preserve"> تا ترب</w:t>
      </w:r>
      <w:r w:rsidR="00A0575E">
        <w:rPr>
          <w:rFonts w:hint="cs"/>
          <w:sz w:val="28"/>
          <w:rtl/>
          <w:lang w:val="x-none" w:eastAsia="x-none"/>
        </w:rPr>
        <w:t>ی</w:t>
      </w:r>
      <w:r w:rsidRPr="00DF5FE1">
        <w:rPr>
          <w:rFonts w:hint="eastAsia"/>
          <w:sz w:val="28"/>
          <w:rtl/>
          <w:lang w:val="x-none" w:eastAsia="x-none"/>
        </w:rPr>
        <w:t>ت</w:t>
      </w:r>
      <w:r w:rsidRPr="00DF5FE1">
        <w:rPr>
          <w:sz w:val="28"/>
          <w:rtl/>
          <w:lang w:val="x-none" w:eastAsia="x-none"/>
        </w:rPr>
        <w:t xml:space="preserve"> در ابعاد متعال</w:t>
      </w:r>
      <w:r w:rsidR="00A0575E">
        <w:rPr>
          <w:rFonts w:hint="cs"/>
          <w:sz w:val="28"/>
          <w:rtl/>
          <w:lang w:val="x-none" w:eastAsia="x-none"/>
        </w:rPr>
        <w:t>ی</w:t>
      </w:r>
      <w:r w:rsidRPr="00DF5FE1">
        <w:rPr>
          <w:sz w:val="28"/>
          <w:rtl/>
          <w:lang w:val="x-none" w:eastAsia="x-none"/>
        </w:rPr>
        <w:t xml:space="preserve"> خود محقق شود</w:t>
      </w:r>
      <w:r w:rsidRPr="00DF5FE1">
        <w:rPr>
          <w:rFonts w:hint="cs"/>
          <w:sz w:val="28"/>
          <w:rtl/>
          <w:lang w:val="x-none" w:eastAsia="x-none"/>
        </w:rPr>
        <w:t>.</w:t>
      </w:r>
    </w:p>
    <w:p w14:paraId="736F45EA" w14:textId="68A57257" w:rsidR="00F90196" w:rsidRDefault="00A52749" w:rsidP="00B51E04">
      <w:pPr>
        <w:rPr>
          <w:sz w:val="28"/>
          <w:rtl/>
        </w:rPr>
      </w:pPr>
      <w:r>
        <w:rPr>
          <w:rFonts w:hint="cs"/>
          <w:sz w:val="28"/>
          <w:rtl/>
          <w:lang w:val="x-none" w:eastAsia="x-none"/>
        </w:rPr>
        <w:t>وقت</w:t>
      </w:r>
      <w:r w:rsidR="00A0575E">
        <w:rPr>
          <w:rFonts w:hint="cs"/>
          <w:sz w:val="28"/>
          <w:rtl/>
          <w:lang w:val="x-none" w:eastAsia="x-none"/>
        </w:rPr>
        <w:t>ی</w:t>
      </w:r>
      <w:r>
        <w:rPr>
          <w:rFonts w:hint="cs"/>
          <w:sz w:val="28"/>
          <w:rtl/>
          <w:lang w:val="x-none" w:eastAsia="x-none"/>
        </w:rPr>
        <w:t xml:space="preserve"> انسان مسئول</w:t>
      </w:r>
      <w:r w:rsidR="00A0575E">
        <w:rPr>
          <w:rFonts w:hint="cs"/>
          <w:sz w:val="28"/>
          <w:rtl/>
          <w:lang w:val="x-none" w:eastAsia="x-none"/>
        </w:rPr>
        <w:t>ی</w:t>
      </w:r>
      <w:r>
        <w:rPr>
          <w:rFonts w:hint="cs"/>
          <w:sz w:val="28"/>
          <w:rtl/>
          <w:lang w:val="x-none" w:eastAsia="x-none"/>
        </w:rPr>
        <w:t>ت اله</w:t>
      </w:r>
      <w:r w:rsidR="00A0575E">
        <w:rPr>
          <w:rFonts w:hint="cs"/>
          <w:sz w:val="28"/>
          <w:rtl/>
          <w:lang w:val="x-none" w:eastAsia="x-none"/>
        </w:rPr>
        <w:t>ی</w:t>
      </w:r>
      <w:r>
        <w:rPr>
          <w:rFonts w:hint="cs"/>
          <w:sz w:val="28"/>
          <w:rtl/>
          <w:lang w:val="x-none" w:eastAsia="x-none"/>
        </w:rPr>
        <w:t xml:space="preserve"> خود را انجام م</w:t>
      </w:r>
      <w:r w:rsidR="00A0575E">
        <w:rPr>
          <w:rFonts w:hint="cs"/>
          <w:sz w:val="28"/>
          <w:rtl/>
          <w:lang w:val="x-none" w:eastAsia="x-none"/>
        </w:rPr>
        <w:t>ی</w:t>
      </w:r>
      <w:r>
        <w:rPr>
          <w:rFonts w:hint="cs"/>
          <w:sz w:val="28"/>
          <w:rtl/>
          <w:lang w:val="x-none" w:eastAsia="x-none"/>
        </w:rPr>
        <w:t>‌دهد و به تکل</w:t>
      </w:r>
      <w:r w:rsidR="00A0575E">
        <w:rPr>
          <w:rFonts w:hint="cs"/>
          <w:sz w:val="28"/>
          <w:rtl/>
          <w:lang w:val="x-none" w:eastAsia="x-none"/>
        </w:rPr>
        <w:t>ی</w:t>
      </w:r>
      <w:r>
        <w:rPr>
          <w:rFonts w:hint="cs"/>
          <w:sz w:val="28"/>
          <w:rtl/>
          <w:lang w:val="x-none" w:eastAsia="x-none"/>
        </w:rPr>
        <w:t>ف د</w:t>
      </w:r>
      <w:r w:rsidR="00A0575E">
        <w:rPr>
          <w:rFonts w:hint="cs"/>
          <w:sz w:val="28"/>
          <w:rtl/>
          <w:lang w:val="x-none" w:eastAsia="x-none"/>
        </w:rPr>
        <w:t>ی</w:t>
      </w:r>
      <w:r>
        <w:rPr>
          <w:rFonts w:hint="cs"/>
          <w:sz w:val="28"/>
          <w:rtl/>
          <w:lang w:val="x-none" w:eastAsia="x-none"/>
        </w:rPr>
        <w:t>ن</w:t>
      </w:r>
      <w:r w:rsidR="00A0575E">
        <w:rPr>
          <w:rFonts w:hint="cs"/>
          <w:sz w:val="28"/>
          <w:rtl/>
          <w:lang w:val="x-none" w:eastAsia="x-none"/>
        </w:rPr>
        <w:t>ی</w:t>
      </w:r>
      <w:r>
        <w:rPr>
          <w:rFonts w:hint="cs"/>
          <w:sz w:val="28"/>
          <w:rtl/>
          <w:lang w:val="x-none" w:eastAsia="x-none"/>
        </w:rPr>
        <w:t xml:space="preserve"> خود عمل م</w:t>
      </w:r>
      <w:r w:rsidR="00A0575E">
        <w:rPr>
          <w:rFonts w:hint="cs"/>
          <w:sz w:val="28"/>
          <w:rtl/>
          <w:lang w:val="x-none" w:eastAsia="x-none"/>
        </w:rPr>
        <w:t>ی</w:t>
      </w:r>
      <w:r>
        <w:rPr>
          <w:rFonts w:hint="cs"/>
          <w:sz w:val="28"/>
          <w:rtl/>
          <w:lang w:val="x-none" w:eastAsia="x-none"/>
        </w:rPr>
        <w:t>‌کند به خدا نزد</w:t>
      </w:r>
      <w:r w:rsidR="00A0575E">
        <w:rPr>
          <w:rFonts w:hint="cs"/>
          <w:sz w:val="28"/>
          <w:rtl/>
          <w:lang w:val="x-none" w:eastAsia="x-none"/>
        </w:rPr>
        <w:t>ی</w:t>
      </w:r>
      <w:r>
        <w:rPr>
          <w:rFonts w:hint="cs"/>
          <w:sz w:val="28"/>
          <w:rtl/>
          <w:lang w:val="x-none" w:eastAsia="x-none"/>
        </w:rPr>
        <w:t>ک‌تر م</w:t>
      </w:r>
      <w:r w:rsidR="00A0575E">
        <w:rPr>
          <w:rFonts w:hint="cs"/>
          <w:sz w:val="28"/>
          <w:rtl/>
          <w:lang w:val="x-none" w:eastAsia="x-none"/>
        </w:rPr>
        <w:t>ی</w:t>
      </w:r>
      <w:r>
        <w:rPr>
          <w:rFonts w:hint="cs"/>
          <w:sz w:val="28"/>
          <w:rtl/>
          <w:lang w:val="x-none" w:eastAsia="x-none"/>
        </w:rPr>
        <w:t>‌شود</w:t>
      </w:r>
      <w:r w:rsidR="00E22B78">
        <w:rPr>
          <w:rFonts w:hint="cs"/>
          <w:sz w:val="28"/>
          <w:rtl/>
          <w:lang w:val="x-none" w:eastAsia="x-none"/>
        </w:rPr>
        <w:t xml:space="preserve"> و بهرة ب</w:t>
      </w:r>
      <w:r w:rsidR="00A0575E">
        <w:rPr>
          <w:rFonts w:hint="cs"/>
          <w:sz w:val="28"/>
          <w:rtl/>
          <w:lang w:val="x-none" w:eastAsia="x-none"/>
        </w:rPr>
        <w:t>ی</w:t>
      </w:r>
      <w:r w:rsidR="00E22B78">
        <w:rPr>
          <w:rFonts w:hint="cs"/>
          <w:sz w:val="28"/>
          <w:rtl/>
          <w:lang w:val="x-none" w:eastAsia="x-none"/>
        </w:rPr>
        <w:t>شتر</w:t>
      </w:r>
      <w:r w:rsidR="00A0575E">
        <w:rPr>
          <w:rFonts w:hint="cs"/>
          <w:sz w:val="28"/>
          <w:rtl/>
          <w:lang w:val="x-none" w:eastAsia="x-none"/>
        </w:rPr>
        <w:t>ی</w:t>
      </w:r>
      <w:r w:rsidR="00E22B78">
        <w:rPr>
          <w:rFonts w:hint="cs"/>
          <w:sz w:val="28"/>
          <w:rtl/>
          <w:lang w:val="x-none" w:eastAsia="x-none"/>
        </w:rPr>
        <w:t xml:space="preserve"> م</w:t>
      </w:r>
      <w:r w:rsidR="00A0575E">
        <w:rPr>
          <w:rFonts w:hint="cs"/>
          <w:sz w:val="28"/>
          <w:rtl/>
          <w:lang w:val="x-none" w:eastAsia="x-none"/>
        </w:rPr>
        <w:t>ی</w:t>
      </w:r>
      <w:r w:rsidR="00E22B78">
        <w:rPr>
          <w:rFonts w:hint="cs"/>
          <w:sz w:val="28"/>
          <w:rtl/>
          <w:lang w:val="x-none" w:eastAsia="x-none"/>
        </w:rPr>
        <w:t>‌برد</w:t>
      </w:r>
      <w:r>
        <w:rPr>
          <w:rFonts w:hint="cs"/>
          <w:sz w:val="28"/>
          <w:rtl/>
          <w:lang w:val="x-none" w:eastAsia="x-none"/>
        </w:rPr>
        <w:t>.</w:t>
      </w:r>
      <w:r w:rsidR="00E22B78">
        <w:rPr>
          <w:rFonts w:hint="cs"/>
          <w:sz w:val="28"/>
          <w:rtl/>
          <w:lang w:val="x-none" w:eastAsia="x-none"/>
        </w:rPr>
        <w:t xml:space="preserve"> </w:t>
      </w:r>
      <w:r w:rsidR="00D2266F" w:rsidRPr="00DF5FE1">
        <w:rPr>
          <w:rFonts w:hint="cs"/>
          <w:sz w:val="28"/>
          <w:rtl/>
        </w:rPr>
        <w:t>دو برداشت افراط</w:t>
      </w:r>
      <w:r w:rsidR="00A0575E">
        <w:rPr>
          <w:rFonts w:hint="cs"/>
          <w:sz w:val="28"/>
          <w:rtl/>
        </w:rPr>
        <w:t>ی</w:t>
      </w:r>
      <w:r w:rsidR="00D2266F" w:rsidRPr="00DF5FE1">
        <w:rPr>
          <w:rFonts w:hint="cs"/>
          <w:sz w:val="28"/>
          <w:rtl/>
        </w:rPr>
        <w:t xml:space="preserve"> و تفر</w:t>
      </w:r>
      <w:r w:rsidR="00A0575E">
        <w:rPr>
          <w:rFonts w:hint="cs"/>
          <w:sz w:val="28"/>
          <w:rtl/>
        </w:rPr>
        <w:t>ی</w:t>
      </w:r>
      <w:r w:rsidR="00D2266F" w:rsidRPr="00DF5FE1">
        <w:rPr>
          <w:rFonts w:hint="cs"/>
          <w:sz w:val="28"/>
          <w:rtl/>
        </w:rPr>
        <w:t>ط</w:t>
      </w:r>
      <w:r w:rsidR="00A0575E">
        <w:rPr>
          <w:rFonts w:hint="cs"/>
          <w:sz w:val="28"/>
          <w:rtl/>
        </w:rPr>
        <w:t>ی</w:t>
      </w:r>
      <w:r w:rsidR="00D2266F" w:rsidRPr="00DF5FE1">
        <w:rPr>
          <w:rFonts w:hint="cs"/>
          <w:sz w:val="28"/>
          <w:rtl/>
        </w:rPr>
        <w:t xml:space="preserve"> </w:t>
      </w:r>
      <w:r w:rsidR="00F90196">
        <w:rPr>
          <w:rFonts w:hint="cs"/>
          <w:sz w:val="28"/>
          <w:rtl/>
        </w:rPr>
        <w:t xml:space="preserve">نادرست </w:t>
      </w:r>
      <w:r w:rsidR="00D2266F" w:rsidRPr="00DF5FE1">
        <w:rPr>
          <w:rFonts w:hint="cs"/>
          <w:sz w:val="28"/>
          <w:rtl/>
        </w:rPr>
        <w:t xml:space="preserve">نسبت به </w:t>
      </w:r>
      <w:r w:rsidR="00F90196">
        <w:rPr>
          <w:rFonts w:hint="cs"/>
          <w:sz w:val="28"/>
          <w:rtl/>
        </w:rPr>
        <w:t>رسالت اجتماع</w:t>
      </w:r>
      <w:r w:rsidR="00A0575E">
        <w:rPr>
          <w:rFonts w:hint="cs"/>
          <w:sz w:val="28"/>
          <w:rtl/>
        </w:rPr>
        <w:t>ی</w:t>
      </w:r>
      <w:r w:rsidR="00F90196">
        <w:rPr>
          <w:rFonts w:hint="cs"/>
          <w:sz w:val="28"/>
          <w:rtl/>
        </w:rPr>
        <w:t xml:space="preserve"> و </w:t>
      </w:r>
      <w:r w:rsidR="00D2266F" w:rsidRPr="00DF5FE1">
        <w:rPr>
          <w:rFonts w:hint="cs"/>
          <w:sz w:val="28"/>
          <w:rtl/>
        </w:rPr>
        <w:t xml:space="preserve">نقش </w:t>
      </w:r>
      <w:r w:rsidR="00F90196">
        <w:rPr>
          <w:rFonts w:hint="cs"/>
          <w:sz w:val="28"/>
          <w:rtl/>
        </w:rPr>
        <w:t>جوان</w:t>
      </w:r>
      <w:r w:rsidR="001D0FEE">
        <w:rPr>
          <w:rFonts w:hint="cs"/>
          <w:sz w:val="28"/>
          <w:rtl/>
        </w:rPr>
        <w:t>ان</w:t>
      </w:r>
      <w:r w:rsidR="00F90196">
        <w:rPr>
          <w:rFonts w:hint="cs"/>
          <w:sz w:val="28"/>
          <w:rtl/>
        </w:rPr>
        <w:t xml:space="preserve"> متعهد </w:t>
      </w:r>
      <w:r w:rsidR="0013059B">
        <w:rPr>
          <w:rFonts w:hint="cs"/>
          <w:sz w:val="28"/>
          <w:rtl/>
        </w:rPr>
        <w:t xml:space="preserve">در اصلاح جامعه </w:t>
      </w:r>
      <w:r w:rsidR="00F90196">
        <w:rPr>
          <w:rFonts w:hint="cs"/>
          <w:sz w:val="28"/>
          <w:rtl/>
        </w:rPr>
        <w:t xml:space="preserve">وجود </w:t>
      </w:r>
      <w:r w:rsidR="00D2266F" w:rsidRPr="00DF5FE1">
        <w:rPr>
          <w:rFonts w:hint="cs"/>
          <w:sz w:val="28"/>
          <w:rtl/>
        </w:rPr>
        <w:t>دارد:</w:t>
      </w:r>
    </w:p>
    <w:p w14:paraId="2161DA91" w14:textId="60D6C812" w:rsidR="00F90196" w:rsidRDefault="00F90196" w:rsidP="00B51E04">
      <w:pPr>
        <w:rPr>
          <w:sz w:val="28"/>
          <w:rtl/>
        </w:rPr>
      </w:pPr>
      <w:r>
        <w:rPr>
          <w:rFonts w:hint="cs"/>
          <w:sz w:val="28"/>
          <w:rtl/>
        </w:rPr>
        <w:t xml:space="preserve">نخست: </w:t>
      </w:r>
      <w:r w:rsidR="00D2266F" w:rsidRPr="00DF5FE1">
        <w:rPr>
          <w:rFonts w:hint="cs"/>
          <w:sz w:val="28"/>
          <w:rtl/>
        </w:rPr>
        <w:t>برخ</w:t>
      </w:r>
      <w:r w:rsidR="00A0575E">
        <w:rPr>
          <w:rFonts w:hint="cs"/>
          <w:sz w:val="28"/>
          <w:rtl/>
        </w:rPr>
        <w:t>ی</w:t>
      </w:r>
      <w:r w:rsidR="00D2266F" w:rsidRPr="00DF5FE1">
        <w:rPr>
          <w:rFonts w:hint="cs"/>
          <w:sz w:val="28"/>
          <w:rtl/>
        </w:rPr>
        <w:t xml:space="preserve"> گمان</w:t>
      </w:r>
      <w:r w:rsidR="00D2266F">
        <w:rPr>
          <w:rFonts w:hint="cs"/>
          <w:sz w:val="28"/>
          <w:rtl/>
        </w:rPr>
        <w:t xml:space="preserve"> م</w:t>
      </w:r>
      <w:r w:rsidR="00A0575E">
        <w:rPr>
          <w:rFonts w:hint="cs"/>
          <w:sz w:val="28"/>
          <w:rtl/>
        </w:rPr>
        <w:t>ی</w:t>
      </w:r>
      <w:r w:rsidR="00D2266F">
        <w:rPr>
          <w:rFonts w:hint="cs"/>
          <w:sz w:val="28"/>
          <w:rtl/>
        </w:rPr>
        <w:t>‌</w:t>
      </w:r>
      <w:r w:rsidR="00D2266F" w:rsidRPr="00DF5FE1">
        <w:rPr>
          <w:rFonts w:hint="cs"/>
          <w:sz w:val="28"/>
          <w:rtl/>
        </w:rPr>
        <w:t xml:space="preserve">کنند </w:t>
      </w:r>
      <w:r>
        <w:rPr>
          <w:rFonts w:hint="cs"/>
          <w:sz w:val="28"/>
          <w:rtl/>
        </w:rPr>
        <w:t>رسالت اجتماع</w:t>
      </w:r>
      <w:r w:rsidR="00A0575E">
        <w:rPr>
          <w:rFonts w:hint="cs"/>
          <w:sz w:val="28"/>
          <w:rtl/>
        </w:rPr>
        <w:t>ی</w:t>
      </w:r>
      <w:r>
        <w:rPr>
          <w:rFonts w:hint="cs"/>
          <w:sz w:val="28"/>
          <w:rtl/>
        </w:rPr>
        <w:t xml:space="preserve">، </w:t>
      </w:r>
      <w:r w:rsidR="00D2266F" w:rsidRPr="00DF5FE1">
        <w:rPr>
          <w:rFonts w:hint="cs"/>
          <w:sz w:val="28"/>
          <w:rtl/>
        </w:rPr>
        <w:t xml:space="preserve">توجه به </w:t>
      </w:r>
      <w:r w:rsidR="0013059B">
        <w:rPr>
          <w:rFonts w:hint="cs"/>
          <w:sz w:val="28"/>
          <w:rtl/>
        </w:rPr>
        <w:t>جامعه</w:t>
      </w:r>
      <w:r>
        <w:rPr>
          <w:rFonts w:hint="cs"/>
          <w:sz w:val="28"/>
          <w:rtl/>
        </w:rPr>
        <w:t>،</w:t>
      </w:r>
      <w:r w:rsidR="00D2266F" w:rsidRPr="00DF5FE1">
        <w:rPr>
          <w:rFonts w:hint="cs"/>
          <w:sz w:val="28"/>
          <w:rtl/>
        </w:rPr>
        <w:t xml:space="preserve"> امر به معروف</w:t>
      </w:r>
      <w:r>
        <w:rPr>
          <w:rFonts w:hint="cs"/>
          <w:sz w:val="28"/>
          <w:rtl/>
        </w:rPr>
        <w:t>،</w:t>
      </w:r>
      <w:r w:rsidR="00D2266F" w:rsidRPr="00DF5FE1">
        <w:rPr>
          <w:rFonts w:hint="cs"/>
          <w:sz w:val="28"/>
          <w:rtl/>
        </w:rPr>
        <w:t xml:space="preserve"> و تواص</w:t>
      </w:r>
      <w:r w:rsidR="00A0575E">
        <w:rPr>
          <w:rFonts w:hint="cs"/>
          <w:sz w:val="28"/>
          <w:rtl/>
        </w:rPr>
        <w:t>ی</w:t>
      </w:r>
      <w:r w:rsidR="00D2266F" w:rsidRPr="00DF5FE1">
        <w:rPr>
          <w:rFonts w:hint="cs"/>
          <w:sz w:val="28"/>
          <w:rtl/>
        </w:rPr>
        <w:t xml:space="preserve"> به حق و صبر با</w:t>
      </w:r>
      <w:r w:rsidR="00A0575E">
        <w:rPr>
          <w:rFonts w:hint="cs"/>
          <w:sz w:val="28"/>
          <w:rtl/>
        </w:rPr>
        <w:t>ی</w:t>
      </w:r>
      <w:r w:rsidR="00D2266F" w:rsidRPr="00DF5FE1">
        <w:rPr>
          <w:rFonts w:hint="cs"/>
          <w:sz w:val="28"/>
          <w:rtl/>
        </w:rPr>
        <w:t xml:space="preserve">د </w:t>
      </w:r>
      <w:r>
        <w:rPr>
          <w:rFonts w:hint="cs"/>
          <w:sz w:val="28"/>
          <w:rtl/>
        </w:rPr>
        <w:t>تا اطلاع ثانو</w:t>
      </w:r>
      <w:r w:rsidR="00A0575E">
        <w:rPr>
          <w:rFonts w:hint="cs"/>
          <w:sz w:val="28"/>
          <w:rtl/>
        </w:rPr>
        <w:t>ی</w:t>
      </w:r>
      <w:r>
        <w:rPr>
          <w:rFonts w:hint="cs"/>
          <w:sz w:val="28"/>
          <w:rtl/>
        </w:rPr>
        <w:t xml:space="preserve"> </w:t>
      </w:r>
      <w:r w:rsidR="00A0575E">
        <w:rPr>
          <w:rFonts w:hint="cs"/>
          <w:sz w:val="28"/>
          <w:rtl/>
        </w:rPr>
        <w:t>ی</w:t>
      </w:r>
      <w:r>
        <w:rPr>
          <w:rFonts w:hint="cs"/>
          <w:sz w:val="28"/>
          <w:rtl/>
        </w:rPr>
        <w:t>عن</w:t>
      </w:r>
      <w:r w:rsidR="00A0575E">
        <w:rPr>
          <w:rFonts w:hint="cs"/>
          <w:sz w:val="28"/>
          <w:rtl/>
        </w:rPr>
        <w:t>ی</w:t>
      </w:r>
      <w:r>
        <w:rPr>
          <w:rFonts w:hint="cs"/>
          <w:sz w:val="28"/>
          <w:rtl/>
        </w:rPr>
        <w:t xml:space="preserve"> تا زمان</w:t>
      </w:r>
      <w:r w:rsidR="00A0575E">
        <w:rPr>
          <w:rFonts w:hint="cs"/>
          <w:sz w:val="28"/>
          <w:rtl/>
        </w:rPr>
        <w:t>ی</w:t>
      </w:r>
      <w:r>
        <w:rPr>
          <w:rFonts w:hint="cs"/>
          <w:sz w:val="28"/>
          <w:rtl/>
        </w:rPr>
        <w:t xml:space="preserve"> که صلاح</w:t>
      </w:r>
      <w:r w:rsidR="00A0575E">
        <w:rPr>
          <w:rFonts w:hint="cs"/>
          <w:sz w:val="28"/>
          <w:rtl/>
        </w:rPr>
        <w:t>ی</w:t>
      </w:r>
      <w:r>
        <w:rPr>
          <w:rFonts w:hint="cs"/>
          <w:sz w:val="28"/>
          <w:rtl/>
        </w:rPr>
        <w:t>ت‌ها</w:t>
      </w:r>
      <w:r w:rsidR="00A0575E">
        <w:rPr>
          <w:rFonts w:hint="cs"/>
          <w:sz w:val="28"/>
          <w:rtl/>
        </w:rPr>
        <w:t>ی</w:t>
      </w:r>
      <w:r>
        <w:rPr>
          <w:rFonts w:hint="cs"/>
          <w:sz w:val="28"/>
          <w:rtl/>
        </w:rPr>
        <w:t xml:space="preserve"> لازم ا</w:t>
      </w:r>
      <w:r w:rsidR="00A0575E">
        <w:rPr>
          <w:rFonts w:hint="cs"/>
          <w:sz w:val="28"/>
          <w:rtl/>
        </w:rPr>
        <w:t>ی</w:t>
      </w:r>
      <w:r>
        <w:rPr>
          <w:rFonts w:hint="cs"/>
          <w:sz w:val="28"/>
          <w:rtl/>
        </w:rPr>
        <w:t>جاد شود به تعو</w:t>
      </w:r>
      <w:r w:rsidR="00A0575E">
        <w:rPr>
          <w:rFonts w:hint="cs"/>
          <w:sz w:val="28"/>
          <w:rtl/>
        </w:rPr>
        <w:t>ی</w:t>
      </w:r>
      <w:r>
        <w:rPr>
          <w:rFonts w:hint="cs"/>
          <w:sz w:val="28"/>
          <w:rtl/>
        </w:rPr>
        <w:t>ق افتد و تا سطح قابل قبول</w:t>
      </w:r>
      <w:r w:rsidR="00A0575E">
        <w:rPr>
          <w:rFonts w:hint="cs"/>
          <w:sz w:val="28"/>
          <w:rtl/>
        </w:rPr>
        <w:t>ی</w:t>
      </w:r>
      <w:r>
        <w:rPr>
          <w:rFonts w:hint="cs"/>
          <w:sz w:val="28"/>
          <w:rtl/>
        </w:rPr>
        <w:t xml:space="preserve"> از خودساز</w:t>
      </w:r>
      <w:r w:rsidR="00A0575E">
        <w:rPr>
          <w:rFonts w:hint="cs"/>
          <w:sz w:val="28"/>
          <w:rtl/>
        </w:rPr>
        <w:t>ی</w:t>
      </w:r>
      <w:r>
        <w:rPr>
          <w:rFonts w:hint="cs"/>
          <w:sz w:val="28"/>
          <w:rtl/>
        </w:rPr>
        <w:t xml:space="preserve"> و تهذ</w:t>
      </w:r>
      <w:r w:rsidR="00A0575E">
        <w:rPr>
          <w:rFonts w:hint="cs"/>
          <w:sz w:val="28"/>
          <w:rtl/>
        </w:rPr>
        <w:t>ی</w:t>
      </w:r>
      <w:r>
        <w:rPr>
          <w:rFonts w:hint="cs"/>
          <w:sz w:val="28"/>
          <w:rtl/>
        </w:rPr>
        <w:t>ب نفس پد</w:t>
      </w:r>
      <w:r w:rsidR="00A0575E">
        <w:rPr>
          <w:rFonts w:hint="cs"/>
          <w:sz w:val="28"/>
          <w:rtl/>
        </w:rPr>
        <w:t>ی</w:t>
      </w:r>
      <w:r>
        <w:rPr>
          <w:rFonts w:hint="cs"/>
          <w:sz w:val="28"/>
          <w:rtl/>
        </w:rPr>
        <w:t>د ن</w:t>
      </w:r>
      <w:r w:rsidR="00A0575E">
        <w:rPr>
          <w:rFonts w:hint="cs"/>
          <w:sz w:val="28"/>
          <w:rtl/>
        </w:rPr>
        <w:t>ی</w:t>
      </w:r>
      <w:r>
        <w:rPr>
          <w:rFonts w:hint="cs"/>
          <w:sz w:val="28"/>
          <w:rtl/>
        </w:rPr>
        <w:t xml:space="preserve">امده، </w:t>
      </w:r>
      <w:r w:rsidR="00D2266F" w:rsidRPr="00DF5FE1">
        <w:rPr>
          <w:rFonts w:hint="cs"/>
          <w:sz w:val="28"/>
          <w:rtl/>
        </w:rPr>
        <w:t>تعط</w:t>
      </w:r>
      <w:r w:rsidR="00A0575E">
        <w:rPr>
          <w:rFonts w:hint="cs"/>
          <w:sz w:val="28"/>
          <w:rtl/>
        </w:rPr>
        <w:t>ی</w:t>
      </w:r>
      <w:r w:rsidR="00D2266F" w:rsidRPr="00DF5FE1">
        <w:rPr>
          <w:rFonts w:hint="cs"/>
          <w:sz w:val="28"/>
          <w:rtl/>
        </w:rPr>
        <w:t xml:space="preserve">ل </w:t>
      </w:r>
      <w:r>
        <w:rPr>
          <w:rFonts w:hint="cs"/>
          <w:sz w:val="28"/>
          <w:rtl/>
        </w:rPr>
        <w:t>گردد</w:t>
      </w:r>
      <w:r w:rsidR="00D2266F" w:rsidRPr="00DF5FE1">
        <w:rPr>
          <w:rFonts w:hint="cs"/>
          <w:sz w:val="28"/>
          <w:rtl/>
        </w:rPr>
        <w:t>.</w:t>
      </w:r>
    </w:p>
    <w:p w14:paraId="09FC10AB" w14:textId="717DC1BB" w:rsidR="00D2266F" w:rsidRPr="00DF5FE1" w:rsidRDefault="00F90196" w:rsidP="00B51E04">
      <w:pPr>
        <w:rPr>
          <w:sz w:val="28"/>
          <w:rtl/>
        </w:rPr>
      </w:pPr>
      <w:r>
        <w:rPr>
          <w:rFonts w:hint="cs"/>
          <w:sz w:val="28"/>
          <w:rtl/>
        </w:rPr>
        <w:t>دوم: برخ</w:t>
      </w:r>
      <w:r w:rsidR="00A0575E">
        <w:rPr>
          <w:rFonts w:hint="cs"/>
          <w:sz w:val="28"/>
          <w:rtl/>
        </w:rPr>
        <w:t>ی</w:t>
      </w:r>
      <w:r>
        <w:rPr>
          <w:rFonts w:hint="cs"/>
          <w:sz w:val="28"/>
          <w:rtl/>
        </w:rPr>
        <w:t xml:space="preserve"> د</w:t>
      </w:r>
      <w:r w:rsidR="00A0575E">
        <w:rPr>
          <w:rFonts w:hint="cs"/>
          <w:sz w:val="28"/>
          <w:rtl/>
        </w:rPr>
        <w:t>ی</w:t>
      </w:r>
      <w:r>
        <w:rPr>
          <w:rFonts w:hint="cs"/>
          <w:sz w:val="28"/>
          <w:rtl/>
        </w:rPr>
        <w:t>گر رسالت اجتماع</w:t>
      </w:r>
      <w:r w:rsidR="00A0575E">
        <w:rPr>
          <w:rFonts w:hint="cs"/>
          <w:sz w:val="28"/>
          <w:rtl/>
        </w:rPr>
        <w:t>ی</w:t>
      </w:r>
      <w:r>
        <w:rPr>
          <w:rFonts w:hint="cs"/>
          <w:sz w:val="28"/>
          <w:rtl/>
        </w:rPr>
        <w:t xml:space="preserve"> را آن چنان </w:t>
      </w:r>
      <w:r w:rsidR="00E22B78">
        <w:rPr>
          <w:rFonts w:hint="cs"/>
          <w:sz w:val="28"/>
          <w:rtl/>
        </w:rPr>
        <w:t xml:space="preserve">بزرگ </w:t>
      </w:r>
      <w:r>
        <w:rPr>
          <w:rFonts w:hint="cs"/>
          <w:sz w:val="28"/>
          <w:rtl/>
        </w:rPr>
        <w:t>تلق</w:t>
      </w:r>
      <w:r w:rsidR="00A0575E">
        <w:rPr>
          <w:rFonts w:hint="cs"/>
          <w:sz w:val="28"/>
          <w:rtl/>
        </w:rPr>
        <w:t>ی</w:t>
      </w:r>
      <w:r>
        <w:rPr>
          <w:rFonts w:hint="cs"/>
          <w:sz w:val="28"/>
          <w:rtl/>
        </w:rPr>
        <w:t xml:space="preserve"> م</w:t>
      </w:r>
      <w:r w:rsidR="00A0575E">
        <w:rPr>
          <w:rFonts w:hint="cs"/>
          <w:sz w:val="28"/>
          <w:rtl/>
        </w:rPr>
        <w:t>ی</w:t>
      </w:r>
      <w:r>
        <w:rPr>
          <w:rFonts w:hint="cs"/>
          <w:sz w:val="28"/>
          <w:rtl/>
        </w:rPr>
        <w:t xml:space="preserve">‌کنند که </w:t>
      </w:r>
      <w:r w:rsidR="00570F91">
        <w:rPr>
          <w:rFonts w:hint="cs"/>
          <w:sz w:val="28"/>
          <w:rtl/>
        </w:rPr>
        <w:t>فرصت</w:t>
      </w:r>
      <w:r w:rsidR="00A0575E">
        <w:rPr>
          <w:rFonts w:hint="cs"/>
          <w:sz w:val="28"/>
          <w:rtl/>
        </w:rPr>
        <w:t>ی</w:t>
      </w:r>
      <w:r w:rsidR="00570F91">
        <w:rPr>
          <w:rFonts w:hint="cs"/>
          <w:sz w:val="28"/>
          <w:rtl/>
        </w:rPr>
        <w:t xml:space="preserve"> برا</w:t>
      </w:r>
      <w:r w:rsidR="00A0575E">
        <w:rPr>
          <w:rFonts w:hint="cs"/>
          <w:sz w:val="28"/>
          <w:rtl/>
        </w:rPr>
        <w:t>ی</w:t>
      </w:r>
      <w:r w:rsidR="00570F91">
        <w:rPr>
          <w:rFonts w:hint="cs"/>
          <w:sz w:val="28"/>
          <w:rtl/>
        </w:rPr>
        <w:t xml:space="preserve"> خودساز</w:t>
      </w:r>
      <w:r w:rsidR="00A0575E">
        <w:rPr>
          <w:rFonts w:hint="cs"/>
          <w:sz w:val="28"/>
          <w:rtl/>
        </w:rPr>
        <w:t>ی</w:t>
      </w:r>
      <w:r w:rsidR="00570F91">
        <w:rPr>
          <w:rFonts w:hint="cs"/>
          <w:sz w:val="28"/>
          <w:rtl/>
        </w:rPr>
        <w:t xml:space="preserve"> باق</w:t>
      </w:r>
      <w:r w:rsidR="00A0575E">
        <w:rPr>
          <w:rFonts w:hint="cs"/>
          <w:sz w:val="28"/>
          <w:rtl/>
        </w:rPr>
        <w:t>ی</w:t>
      </w:r>
      <w:r w:rsidR="00570F91">
        <w:rPr>
          <w:rFonts w:hint="cs"/>
          <w:sz w:val="28"/>
          <w:rtl/>
        </w:rPr>
        <w:t xml:space="preserve"> نم</w:t>
      </w:r>
      <w:r w:rsidR="00A0575E">
        <w:rPr>
          <w:rFonts w:hint="cs"/>
          <w:sz w:val="28"/>
          <w:rtl/>
        </w:rPr>
        <w:t>ی</w:t>
      </w:r>
      <w:r w:rsidR="00570F91">
        <w:rPr>
          <w:rFonts w:hint="cs"/>
          <w:sz w:val="28"/>
          <w:rtl/>
        </w:rPr>
        <w:t xml:space="preserve">‌ماند و </w:t>
      </w:r>
      <w:r w:rsidR="00D2266F" w:rsidRPr="00DF5FE1">
        <w:rPr>
          <w:rFonts w:hint="cs"/>
          <w:sz w:val="28"/>
          <w:rtl/>
        </w:rPr>
        <w:t>از پرداختن به اصلاح و تهذ</w:t>
      </w:r>
      <w:r w:rsidR="00A0575E">
        <w:rPr>
          <w:rFonts w:hint="cs"/>
          <w:sz w:val="28"/>
          <w:rtl/>
        </w:rPr>
        <w:t>ی</w:t>
      </w:r>
      <w:r w:rsidR="00D2266F" w:rsidRPr="00DF5FE1">
        <w:rPr>
          <w:rFonts w:hint="cs"/>
          <w:sz w:val="28"/>
          <w:rtl/>
        </w:rPr>
        <w:t xml:space="preserve">ب </w:t>
      </w:r>
      <w:r w:rsidR="00570F91">
        <w:rPr>
          <w:rFonts w:hint="cs"/>
          <w:sz w:val="28"/>
          <w:rtl/>
        </w:rPr>
        <w:t xml:space="preserve">نفس </w:t>
      </w:r>
      <w:r w:rsidR="00D2266F" w:rsidRPr="00DF5FE1">
        <w:rPr>
          <w:rFonts w:hint="cs"/>
          <w:sz w:val="28"/>
          <w:rtl/>
        </w:rPr>
        <w:t xml:space="preserve">غفلت </w:t>
      </w:r>
      <w:r>
        <w:rPr>
          <w:rFonts w:hint="cs"/>
          <w:sz w:val="28"/>
          <w:rtl/>
        </w:rPr>
        <w:t>م</w:t>
      </w:r>
      <w:r w:rsidR="00A0575E">
        <w:rPr>
          <w:rFonts w:hint="cs"/>
          <w:sz w:val="28"/>
          <w:rtl/>
        </w:rPr>
        <w:t>ی</w:t>
      </w:r>
      <w:r>
        <w:rPr>
          <w:rFonts w:hint="cs"/>
          <w:sz w:val="28"/>
          <w:rtl/>
        </w:rPr>
        <w:t>‌کنند</w:t>
      </w:r>
      <w:r w:rsidR="00D2266F" w:rsidRPr="00DF5FE1">
        <w:rPr>
          <w:rFonts w:hint="cs"/>
          <w:sz w:val="28"/>
          <w:rtl/>
        </w:rPr>
        <w:t>.</w:t>
      </w:r>
    </w:p>
    <w:p w14:paraId="47D986C5" w14:textId="6FBE926B" w:rsidR="00F90196" w:rsidRDefault="00D2266F" w:rsidP="00B51E04">
      <w:pPr>
        <w:rPr>
          <w:rtl/>
        </w:rPr>
      </w:pPr>
      <w:r w:rsidRPr="00DF5FE1">
        <w:rPr>
          <w:rFonts w:hint="cs"/>
          <w:rtl/>
        </w:rPr>
        <w:t>کلام نوران</w:t>
      </w:r>
      <w:r w:rsidR="00A0575E">
        <w:rPr>
          <w:rFonts w:hint="cs"/>
          <w:rtl/>
        </w:rPr>
        <w:t>ی</w:t>
      </w:r>
      <w:r w:rsidRPr="00DF5FE1">
        <w:rPr>
          <w:rFonts w:hint="cs"/>
          <w:rtl/>
        </w:rPr>
        <w:t xml:space="preserve"> حضرت ام</w:t>
      </w:r>
      <w:r w:rsidR="00A0575E">
        <w:rPr>
          <w:rFonts w:hint="cs"/>
          <w:rtl/>
        </w:rPr>
        <w:t>ی</w:t>
      </w:r>
      <w:r w:rsidRPr="00DF5FE1">
        <w:rPr>
          <w:rFonts w:hint="cs"/>
          <w:rtl/>
        </w:rPr>
        <w:t>ر</w:t>
      </w:r>
      <w:r w:rsidR="002F75D9">
        <w:rPr>
          <w:rFonts w:hAnsi="ALAEM" w:cs="ALAEM" w:hint="cs"/>
          <w:rtl/>
        </w:rPr>
        <w:t>7</w:t>
      </w:r>
      <w:r w:rsidR="00F90196">
        <w:rPr>
          <w:rFonts w:hint="cs"/>
          <w:rtl/>
        </w:rPr>
        <w:t xml:space="preserve"> خطاب به فرزند جوانش امام حسن</w:t>
      </w:r>
      <w:r w:rsidR="002F75D9">
        <w:rPr>
          <w:rFonts w:hAnsi="ALAEM" w:cs="ALAEM" w:hint="cs"/>
          <w:rtl/>
        </w:rPr>
        <w:t>7</w:t>
      </w:r>
      <w:r w:rsidR="00F90196">
        <w:rPr>
          <w:rFonts w:hint="cs"/>
          <w:rtl/>
        </w:rPr>
        <w:t xml:space="preserve"> </w:t>
      </w:r>
      <w:r w:rsidRPr="00DF5FE1">
        <w:rPr>
          <w:rFonts w:hint="cs"/>
          <w:rtl/>
        </w:rPr>
        <w:t>پاسخ روشن</w:t>
      </w:r>
      <w:r w:rsidR="00A0575E">
        <w:rPr>
          <w:rFonts w:hint="cs"/>
          <w:rtl/>
        </w:rPr>
        <w:t>ی</w:t>
      </w:r>
      <w:r w:rsidRPr="00DF5FE1">
        <w:rPr>
          <w:rFonts w:hint="cs"/>
          <w:rtl/>
        </w:rPr>
        <w:t xml:space="preserve"> به ا</w:t>
      </w:r>
      <w:r w:rsidR="00A0575E">
        <w:rPr>
          <w:rFonts w:hint="cs"/>
          <w:rtl/>
        </w:rPr>
        <w:t>ی</w:t>
      </w:r>
      <w:r w:rsidRPr="00DF5FE1">
        <w:rPr>
          <w:rFonts w:hint="cs"/>
          <w:rtl/>
        </w:rPr>
        <w:t xml:space="preserve">ن دو </w:t>
      </w:r>
      <w:r w:rsidR="00F90196">
        <w:rPr>
          <w:rFonts w:hint="cs"/>
          <w:rtl/>
        </w:rPr>
        <w:t xml:space="preserve">برداشت </w:t>
      </w:r>
      <w:r w:rsidRPr="00DF5FE1">
        <w:rPr>
          <w:rFonts w:hint="cs"/>
          <w:rtl/>
        </w:rPr>
        <w:t>غلط</w:t>
      </w:r>
      <w:r w:rsidR="00F90196">
        <w:rPr>
          <w:rFonts w:hint="cs"/>
          <w:rtl/>
        </w:rPr>
        <w:t xml:space="preserve"> است</w:t>
      </w:r>
      <w:r w:rsidR="0013059B">
        <w:rPr>
          <w:rFonts w:hint="cs"/>
          <w:rtl/>
        </w:rPr>
        <w:t xml:space="preserve"> و راه م</w:t>
      </w:r>
      <w:r w:rsidR="00A0575E">
        <w:rPr>
          <w:rFonts w:hint="cs"/>
          <w:rtl/>
        </w:rPr>
        <w:t>ی</w:t>
      </w:r>
      <w:r w:rsidR="0013059B">
        <w:rPr>
          <w:rFonts w:hint="cs"/>
          <w:rtl/>
        </w:rPr>
        <w:t>انه را نشان م</w:t>
      </w:r>
      <w:r w:rsidR="00A0575E">
        <w:rPr>
          <w:rFonts w:hint="cs"/>
          <w:rtl/>
        </w:rPr>
        <w:t>ی</w:t>
      </w:r>
      <w:r w:rsidR="0013059B">
        <w:rPr>
          <w:rFonts w:hint="cs"/>
          <w:rtl/>
        </w:rPr>
        <w:t>‌دهد</w:t>
      </w:r>
      <w:r w:rsidR="00F90196">
        <w:rPr>
          <w:rFonts w:hint="cs"/>
          <w:rtl/>
        </w:rPr>
        <w:t>: «</w:t>
      </w:r>
      <w:r w:rsidR="00F90196" w:rsidRPr="00A14578">
        <w:rPr>
          <w:rStyle w:val="Char0"/>
          <w:b w:val="0"/>
          <w:bCs w:val="0"/>
          <w:rtl/>
        </w:rPr>
        <w:t xml:space="preserve">وَ أمُر بِالمَعرُوفِ تَكُن مِن أَهلِهِ وَ أَنكِرِ المُنكَرَ بِلِسَانِكَ وَ </w:t>
      </w:r>
      <w:r w:rsidR="007D1850" w:rsidRPr="00A14578">
        <w:rPr>
          <w:rStyle w:val="Char0"/>
          <w:b w:val="0"/>
          <w:bCs w:val="0"/>
          <w:rtl/>
        </w:rPr>
        <w:t>ی</w:t>
      </w:r>
      <w:r w:rsidR="00F90196" w:rsidRPr="00A14578">
        <w:rPr>
          <w:rStyle w:val="Char0"/>
          <w:b w:val="0"/>
          <w:bCs w:val="0"/>
          <w:rtl/>
        </w:rPr>
        <w:t>َدِكَ وَ بَا</w:t>
      </w:r>
      <w:r w:rsidR="007D1850" w:rsidRPr="00A14578">
        <w:rPr>
          <w:rStyle w:val="Char0"/>
          <w:b w:val="0"/>
          <w:bCs w:val="0"/>
          <w:rtl/>
        </w:rPr>
        <w:t>ی</w:t>
      </w:r>
      <w:r w:rsidR="00F90196" w:rsidRPr="00A14578">
        <w:rPr>
          <w:rStyle w:val="Char0"/>
          <w:b w:val="0"/>
          <w:bCs w:val="0"/>
          <w:rtl/>
        </w:rPr>
        <w:t>ِن مَن فَعَلَهُ بِجُهدِكَ وَ جَاهِد فِ</w:t>
      </w:r>
      <w:r w:rsidR="007D1850" w:rsidRPr="00A14578">
        <w:rPr>
          <w:rStyle w:val="Char0"/>
          <w:b w:val="0"/>
          <w:bCs w:val="0"/>
          <w:rtl/>
        </w:rPr>
        <w:t>ی</w:t>
      </w:r>
      <w:r w:rsidR="00F90196" w:rsidRPr="00A14578">
        <w:rPr>
          <w:rStyle w:val="Char0"/>
          <w:b w:val="0"/>
          <w:bCs w:val="0"/>
          <w:rtl/>
        </w:rPr>
        <w:t xml:space="preserve"> اللَّهِ حَقَّ جِهادِهِ وَ لَا تَأخُذكَ فِ</w:t>
      </w:r>
      <w:r w:rsidR="007D1850" w:rsidRPr="00A14578">
        <w:rPr>
          <w:rStyle w:val="Char0"/>
          <w:b w:val="0"/>
          <w:bCs w:val="0"/>
          <w:rtl/>
        </w:rPr>
        <w:t>ی</w:t>
      </w:r>
      <w:r w:rsidR="00F90196" w:rsidRPr="00A14578">
        <w:rPr>
          <w:rStyle w:val="Char0"/>
          <w:b w:val="0"/>
          <w:bCs w:val="0"/>
          <w:rtl/>
        </w:rPr>
        <w:t xml:space="preserve"> اللَّهِ لَومَةُ لَائِمٍ</w:t>
      </w:r>
      <w:r w:rsidR="0013059B">
        <w:rPr>
          <w:rFonts w:hint="cs"/>
          <w:rtl/>
        </w:rPr>
        <w:t>؛</w:t>
      </w:r>
      <w:r w:rsidR="00F90196">
        <w:rPr>
          <w:rStyle w:val="FootnoteReference"/>
          <w:rtl/>
        </w:rPr>
        <w:footnoteReference w:id="79"/>
      </w:r>
      <w:r w:rsidR="009E2416">
        <w:rPr>
          <w:rFonts w:hint="cs"/>
          <w:rtl/>
        </w:rPr>
        <w:t xml:space="preserve"> امر به معرف کن تا از اهل معروف باش</w:t>
      </w:r>
      <w:r w:rsidR="00A0575E">
        <w:rPr>
          <w:rFonts w:hint="cs"/>
          <w:rtl/>
        </w:rPr>
        <w:t>ی</w:t>
      </w:r>
      <w:r w:rsidR="009E2416">
        <w:rPr>
          <w:rFonts w:hint="cs"/>
          <w:rtl/>
        </w:rPr>
        <w:t xml:space="preserve"> و منکر را با زبان و دستت انکار کن و از مرتکب کار بد با تمام وجود فاصله بگ</w:t>
      </w:r>
      <w:r w:rsidR="00A0575E">
        <w:rPr>
          <w:rFonts w:hint="cs"/>
          <w:rtl/>
        </w:rPr>
        <w:t>ی</w:t>
      </w:r>
      <w:r w:rsidR="009E2416">
        <w:rPr>
          <w:rFonts w:hint="cs"/>
          <w:rtl/>
        </w:rPr>
        <w:t>ر و به شکل شا</w:t>
      </w:r>
      <w:r w:rsidR="00A0575E">
        <w:rPr>
          <w:rFonts w:hint="cs"/>
          <w:rtl/>
        </w:rPr>
        <w:t>ی</w:t>
      </w:r>
      <w:r w:rsidR="009E2416">
        <w:rPr>
          <w:rFonts w:hint="cs"/>
          <w:rtl/>
        </w:rPr>
        <w:t xml:space="preserve">سته </w:t>
      </w:r>
      <w:r w:rsidR="008A4530">
        <w:rPr>
          <w:rFonts w:hint="cs"/>
          <w:rtl/>
        </w:rPr>
        <w:t xml:space="preserve">در راه خدا </w:t>
      </w:r>
      <w:r w:rsidR="009E2416">
        <w:rPr>
          <w:rFonts w:hint="cs"/>
          <w:rtl/>
        </w:rPr>
        <w:t>مجاهدت کن و در راه خدا سرزنش سرزنش‌کننده‌ا</w:t>
      </w:r>
      <w:r w:rsidR="00A0575E">
        <w:rPr>
          <w:rFonts w:hint="cs"/>
          <w:rtl/>
        </w:rPr>
        <w:t>ی</w:t>
      </w:r>
      <w:r w:rsidR="009E2416">
        <w:rPr>
          <w:rFonts w:hint="cs"/>
          <w:rtl/>
        </w:rPr>
        <w:t xml:space="preserve"> تو را نگ</w:t>
      </w:r>
      <w:r w:rsidR="00A0575E">
        <w:rPr>
          <w:rFonts w:hint="cs"/>
          <w:rtl/>
        </w:rPr>
        <w:t>ی</w:t>
      </w:r>
      <w:r w:rsidR="009E2416">
        <w:rPr>
          <w:rFonts w:hint="cs"/>
          <w:rtl/>
        </w:rPr>
        <w:t>رد».</w:t>
      </w:r>
    </w:p>
    <w:p w14:paraId="4FDD694C" w14:textId="7D879426" w:rsidR="00CE2C67" w:rsidRDefault="00E22B78" w:rsidP="00B51E04">
      <w:pPr>
        <w:rPr>
          <w:sz w:val="28"/>
          <w:rtl/>
          <w:lang w:eastAsia="x-none"/>
        </w:rPr>
      </w:pPr>
      <w:r>
        <w:rPr>
          <w:rFonts w:hint="cs"/>
          <w:sz w:val="28"/>
          <w:rtl/>
        </w:rPr>
        <w:t>بنابرا</w:t>
      </w:r>
      <w:r w:rsidR="00A0575E">
        <w:rPr>
          <w:rFonts w:hint="cs"/>
          <w:sz w:val="28"/>
          <w:rtl/>
        </w:rPr>
        <w:t>ی</w:t>
      </w:r>
      <w:r>
        <w:rPr>
          <w:rFonts w:hint="cs"/>
          <w:sz w:val="28"/>
          <w:rtl/>
        </w:rPr>
        <w:t xml:space="preserve">ن </w:t>
      </w:r>
      <w:r w:rsidR="00D2266F" w:rsidRPr="003B2B07">
        <w:rPr>
          <w:rFonts w:hint="cs"/>
          <w:sz w:val="28"/>
          <w:rtl/>
        </w:rPr>
        <w:t>از</w:t>
      </w:r>
      <w:r w:rsidR="00D2266F" w:rsidRPr="003B2B07">
        <w:rPr>
          <w:sz w:val="28"/>
          <w:rtl/>
        </w:rPr>
        <w:t xml:space="preserve"> </w:t>
      </w:r>
      <w:r w:rsidR="00D2266F" w:rsidRPr="003B2B07">
        <w:rPr>
          <w:rFonts w:hint="cs"/>
          <w:sz w:val="28"/>
          <w:rtl/>
        </w:rPr>
        <w:t>جمله</w:t>
      </w:r>
      <w:r w:rsidR="00D2266F" w:rsidRPr="003B2B07">
        <w:rPr>
          <w:sz w:val="28"/>
          <w:rtl/>
        </w:rPr>
        <w:t xml:space="preserve"> </w:t>
      </w:r>
      <w:r w:rsidR="00D2266F" w:rsidRPr="003B2B07">
        <w:rPr>
          <w:rFonts w:hint="cs"/>
          <w:sz w:val="28"/>
          <w:rtl/>
        </w:rPr>
        <w:t>آثار</w:t>
      </w:r>
      <w:r w:rsidR="00D2266F" w:rsidRPr="003B2B07">
        <w:rPr>
          <w:sz w:val="28"/>
          <w:rtl/>
        </w:rPr>
        <w:t xml:space="preserve"> </w:t>
      </w:r>
      <w:r w:rsidR="00D2266F" w:rsidRPr="003B2B07">
        <w:rPr>
          <w:rFonts w:hint="cs"/>
          <w:sz w:val="28"/>
          <w:rtl/>
        </w:rPr>
        <w:t>مثبت</w:t>
      </w:r>
      <w:r w:rsidR="00D2266F" w:rsidRPr="003B2B07">
        <w:rPr>
          <w:sz w:val="28"/>
          <w:rtl/>
        </w:rPr>
        <w:t xml:space="preserve"> </w:t>
      </w:r>
      <w:r w:rsidR="00D2266F" w:rsidRPr="003B2B07">
        <w:rPr>
          <w:rFonts w:hint="cs"/>
          <w:sz w:val="28"/>
          <w:rtl/>
        </w:rPr>
        <w:t>امر</w:t>
      </w:r>
      <w:r w:rsidR="00D2266F" w:rsidRPr="003B2B07">
        <w:rPr>
          <w:sz w:val="28"/>
          <w:rtl/>
        </w:rPr>
        <w:t xml:space="preserve"> </w:t>
      </w:r>
      <w:r w:rsidR="00D2266F" w:rsidRPr="003B2B07">
        <w:rPr>
          <w:rFonts w:hint="cs"/>
          <w:sz w:val="28"/>
          <w:rtl/>
        </w:rPr>
        <w:t>به</w:t>
      </w:r>
      <w:r w:rsidR="00D2266F" w:rsidRPr="003B2B07">
        <w:rPr>
          <w:sz w:val="28"/>
          <w:rtl/>
        </w:rPr>
        <w:t xml:space="preserve"> </w:t>
      </w:r>
      <w:r w:rsidR="00D2266F" w:rsidRPr="003B2B07">
        <w:rPr>
          <w:rFonts w:hint="cs"/>
          <w:sz w:val="28"/>
          <w:rtl/>
        </w:rPr>
        <w:t>معروف</w:t>
      </w:r>
      <w:r w:rsidR="00D2266F" w:rsidRPr="003B2B07">
        <w:rPr>
          <w:sz w:val="28"/>
          <w:rtl/>
        </w:rPr>
        <w:t xml:space="preserve"> </w:t>
      </w:r>
      <w:r>
        <w:rPr>
          <w:rFonts w:hint="cs"/>
          <w:sz w:val="28"/>
          <w:rtl/>
        </w:rPr>
        <w:t>و رسالت اجتماع</w:t>
      </w:r>
      <w:r w:rsidR="00A0575E">
        <w:rPr>
          <w:rFonts w:hint="cs"/>
          <w:sz w:val="28"/>
          <w:rtl/>
        </w:rPr>
        <w:t>ی</w:t>
      </w:r>
      <w:r>
        <w:rPr>
          <w:rFonts w:hint="cs"/>
          <w:sz w:val="28"/>
          <w:rtl/>
        </w:rPr>
        <w:t xml:space="preserve"> </w:t>
      </w:r>
      <w:r w:rsidR="00D2266F" w:rsidRPr="003B2B07">
        <w:rPr>
          <w:rFonts w:hint="cs"/>
          <w:sz w:val="28"/>
          <w:rtl/>
        </w:rPr>
        <w:t>آن</w:t>
      </w:r>
      <w:r w:rsidR="00D2266F" w:rsidRPr="003B2B07">
        <w:rPr>
          <w:sz w:val="28"/>
          <w:rtl/>
        </w:rPr>
        <w:t xml:space="preserve"> </w:t>
      </w:r>
      <w:r w:rsidR="00D2266F" w:rsidRPr="003B2B07">
        <w:rPr>
          <w:rFonts w:hint="cs"/>
          <w:sz w:val="28"/>
          <w:rtl/>
        </w:rPr>
        <w:t>است</w:t>
      </w:r>
      <w:r w:rsidR="00D2266F" w:rsidRPr="003B2B07">
        <w:rPr>
          <w:sz w:val="28"/>
          <w:rtl/>
        </w:rPr>
        <w:t xml:space="preserve"> </w:t>
      </w:r>
      <w:r w:rsidR="00D2266F" w:rsidRPr="003B2B07">
        <w:rPr>
          <w:rFonts w:hint="cs"/>
          <w:sz w:val="28"/>
          <w:rtl/>
        </w:rPr>
        <w:t>که</w:t>
      </w:r>
      <w:r w:rsidR="00D2266F" w:rsidRPr="003B2B07">
        <w:rPr>
          <w:sz w:val="28"/>
          <w:rtl/>
        </w:rPr>
        <w:t xml:space="preserve"> </w:t>
      </w:r>
      <w:r w:rsidR="00D2266F" w:rsidRPr="003B2B07">
        <w:rPr>
          <w:rFonts w:hint="cs"/>
          <w:sz w:val="28"/>
          <w:rtl/>
        </w:rPr>
        <w:t>شخ</w:t>
      </w:r>
      <w:r>
        <w:rPr>
          <w:rFonts w:hint="cs"/>
          <w:sz w:val="28"/>
          <w:rtl/>
        </w:rPr>
        <w:t>ص</w:t>
      </w:r>
      <w:r w:rsidR="00D2266F" w:rsidRPr="003B2B07">
        <w:rPr>
          <w:rFonts w:hint="cs"/>
          <w:sz w:val="28"/>
          <w:rtl/>
        </w:rPr>
        <w:t>،</w:t>
      </w:r>
      <w:r w:rsidR="00D2266F" w:rsidRPr="003B2B07">
        <w:rPr>
          <w:sz w:val="28"/>
          <w:rtl/>
        </w:rPr>
        <w:t xml:space="preserve"> </w:t>
      </w:r>
      <w:r w:rsidR="00D2266F" w:rsidRPr="003B2B07">
        <w:rPr>
          <w:rFonts w:hint="cs"/>
          <w:sz w:val="28"/>
          <w:rtl/>
        </w:rPr>
        <w:t>در</w:t>
      </w:r>
      <w:r w:rsidR="00D2266F" w:rsidRPr="003B2B07">
        <w:rPr>
          <w:sz w:val="28"/>
          <w:rtl/>
        </w:rPr>
        <w:t xml:space="preserve"> </w:t>
      </w:r>
      <w:r w:rsidR="00D2266F" w:rsidRPr="003B2B07">
        <w:rPr>
          <w:rFonts w:hint="cs"/>
          <w:sz w:val="28"/>
          <w:rtl/>
        </w:rPr>
        <w:t>زمر</w:t>
      </w:r>
      <w:r w:rsidR="00D2266F">
        <w:rPr>
          <w:rFonts w:hint="cs"/>
          <w:sz w:val="28"/>
          <w:rtl/>
        </w:rPr>
        <w:t xml:space="preserve">ة </w:t>
      </w:r>
      <w:r w:rsidR="00D2266F" w:rsidRPr="003B2B07">
        <w:rPr>
          <w:rFonts w:hint="cs"/>
          <w:sz w:val="28"/>
          <w:rtl/>
        </w:rPr>
        <w:t>افراد</w:t>
      </w:r>
      <w:r w:rsidR="00D2266F" w:rsidRPr="003B2B07">
        <w:rPr>
          <w:sz w:val="28"/>
          <w:rtl/>
        </w:rPr>
        <w:t xml:space="preserve"> </w:t>
      </w:r>
      <w:r w:rsidR="00D2266F" w:rsidRPr="003B2B07">
        <w:rPr>
          <w:rFonts w:hint="cs"/>
          <w:sz w:val="28"/>
          <w:rtl/>
        </w:rPr>
        <w:t>ن</w:t>
      </w:r>
      <w:r w:rsidR="00A0575E">
        <w:rPr>
          <w:rFonts w:hint="cs"/>
          <w:sz w:val="28"/>
          <w:rtl/>
        </w:rPr>
        <w:t>ی</w:t>
      </w:r>
      <w:r w:rsidR="00D2266F" w:rsidRPr="003B2B07">
        <w:rPr>
          <w:rFonts w:hint="cs"/>
          <w:sz w:val="28"/>
          <w:rtl/>
        </w:rPr>
        <w:t>کوکار</w:t>
      </w:r>
      <w:r w:rsidR="00D2266F" w:rsidRPr="003B2B07">
        <w:rPr>
          <w:sz w:val="28"/>
          <w:rtl/>
        </w:rPr>
        <w:t xml:space="preserve"> </w:t>
      </w:r>
      <w:r w:rsidR="00D2266F" w:rsidRPr="003B2B07">
        <w:rPr>
          <w:rFonts w:hint="cs"/>
          <w:sz w:val="28"/>
          <w:rtl/>
        </w:rPr>
        <w:t>قرار</w:t>
      </w:r>
      <w:r w:rsidR="00D2266F" w:rsidRPr="003B2B07">
        <w:rPr>
          <w:sz w:val="28"/>
          <w:rtl/>
        </w:rPr>
        <w:t xml:space="preserve"> </w:t>
      </w:r>
      <w:r w:rsidR="00D2266F" w:rsidRPr="003B2B07">
        <w:rPr>
          <w:rFonts w:hint="cs"/>
          <w:sz w:val="28"/>
          <w:rtl/>
        </w:rPr>
        <w:t>م</w:t>
      </w:r>
      <w:r w:rsidR="00A0575E">
        <w:rPr>
          <w:rFonts w:hint="cs"/>
          <w:sz w:val="28"/>
          <w:rtl/>
        </w:rPr>
        <w:t>ی</w:t>
      </w:r>
      <w:r w:rsidR="00D2266F" w:rsidRPr="003B2B07">
        <w:rPr>
          <w:rFonts w:hint="cs"/>
          <w:sz w:val="28"/>
          <w:rtl/>
        </w:rPr>
        <w:t>‌گ</w:t>
      </w:r>
      <w:r w:rsidR="00A0575E">
        <w:rPr>
          <w:rFonts w:hint="cs"/>
          <w:sz w:val="28"/>
          <w:rtl/>
        </w:rPr>
        <w:t>ی</w:t>
      </w:r>
      <w:r w:rsidR="00D2266F" w:rsidRPr="003B2B07">
        <w:rPr>
          <w:rFonts w:hint="cs"/>
          <w:sz w:val="28"/>
          <w:rtl/>
        </w:rPr>
        <w:t>رد</w:t>
      </w:r>
      <w:r>
        <w:rPr>
          <w:rFonts w:hint="cs"/>
          <w:sz w:val="28"/>
          <w:rtl/>
        </w:rPr>
        <w:t xml:space="preserve"> و ا</w:t>
      </w:r>
      <w:r w:rsidR="00A0575E">
        <w:rPr>
          <w:rFonts w:hint="cs"/>
          <w:sz w:val="28"/>
          <w:rtl/>
        </w:rPr>
        <w:t>ی</w:t>
      </w:r>
      <w:r>
        <w:rPr>
          <w:rFonts w:hint="cs"/>
          <w:sz w:val="28"/>
          <w:rtl/>
        </w:rPr>
        <w:t xml:space="preserve">ن </w:t>
      </w:r>
      <w:r w:rsidR="00D2266F" w:rsidRPr="003B2B07">
        <w:rPr>
          <w:rFonts w:hint="cs"/>
          <w:sz w:val="28"/>
          <w:rtl/>
        </w:rPr>
        <w:t>فا</w:t>
      </w:r>
      <w:r w:rsidR="00A0575E">
        <w:rPr>
          <w:rFonts w:hint="cs"/>
          <w:sz w:val="28"/>
          <w:rtl/>
        </w:rPr>
        <w:t>ی</w:t>
      </w:r>
      <w:r w:rsidR="00D2266F" w:rsidRPr="003B2B07">
        <w:rPr>
          <w:rFonts w:hint="cs"/>
          <w:sz w:val="28"/>
          <w:rtl/>
        </w:rPr>
        <w:t>د</w:t>
      </w:r>
      <w:r>
        <w:rPr>
          <w:rFonts w:hint="cs"/>
          <w:sz w:val="28"/>
          <w:rtl/>
        </w:rPr>
        <w:t>ه ب</w:t>
      </w:r>
      <w:r w:rsidR="00A0575E">
        <w:rPr>
          <w:rFonts w:hint="cs"/>
          <w:sz w:val="28"/>
          <w:rtl/>
        </w:rPr>
        <w:t>ی</w:t>
      </w:r>
      <w:r>
        <w:rPr>
          <w:rFonts w:hint="cs"/>
          <w:sz w:val="28"/>
          <w:rtl/>
        </w:rPr>
        <w:t>ش از همه‌کس و پ</w:t>
      </w:r>
      <w:r w:rsidR="00A0575E">
        <w:rPr>
          <w:rFonts w:hint="cs"/>
          <w:sz w:val="28"/>
          <w:rtl/>
        </w:rPr>
        <w:t>ی</w:t>
      </w:r>
      <w:r>
        <w:rPr>
          <w:rFonts w:hint="cs"/>
          <w:sz w:val="28"/>
          <w:rtl/>
        </w:rPr>
        <w:t xml:space="preserve">ش از همه‌کس به خود </w:t>
      </w:r>
      <w:r w:rsidR="00331D7C">
        <w:rPr>
          <w:rFonts w:hint="cs"/>
          <w:sz w:val="28"/>
          <w:rtl/>
        </w:rPr>
        <w:t>او</w:t>
      </w:r>
      <w:r>
        <w:rPr>
          <w:rFonts w:hint="cs"/>
          <w:sz w:val="28"/>
          <w:rtl/>
        </w:rPr>
        <w:t xml:space="preserve"> بازگشت دارد. </w:t>
      </w:r>
      <w:r w:rsidR="00D2266F" w:rsidRPr="003B2B07">
        <w:rPr>
          <w:rFonts w:hint="eastAsia"/>
          <w:sz w:val="28"/>
          <w:rtl/>
        </w:rPr>
        <w:t>اگر</w:t>
      </w:r>
      <w:r w:rsidR="00D2266F" w:rsidRPr="003B2B07">
        <w:rPr>
          <w:sz w:val="28"/>
          <w:rtl/>
        </w:rPr>
        <w:t xml:space="preserve"> </w:t>
      </w:r>
      <w:r w:rsidR="00D2266F" w:rsidRPr="003B2B07">
        <w:rPr>
          <w:rFonts w:hint="eastAsia"/>
          <w:sz w:val="28"/>
          <w:rtl/>
        </w:rPr>
        <w:t>بخواه</w:t>
      </w:r>
      <w:r w:rsidR="00A0575E">
        <w:rPr>
          <w:rFonts w:hint="cs"/>
          <w:sz w:val="28"/>
          <w:rtl/>
        </w:rPr>
        <w:t>ی</w:t>
      </w:r>
      <w:r w:rsidR="00D2266F" w:rsidRPr="003B2B07">
        <w:rPr>
          <w:rFonts w:hint="eastAsia"/>
          <w:sz w:val="28"/>
          <w:rtl/>
        </w:rPr>
        <w:t>م</w:t>
      </w:r>
      <w:r w:rsidR="00D2266F" w:rsidRPr="003B2B07">
        <w:rPr>
          <w:sz w:val="28"/>
          <w:rtl/>
        </w:rPr>
        <w:t xml:space="preserve"> </w:t>
      </w:r>
      <w:r w:rsidR="00D2266F" w:rsidRPr="003B2B07">
        <w:rPr>
          <w:rFonts w:hint="eastAsia"/>
          <w:sz w:val="28"/>
          <w:rtl/>
        </w:rPr>
        <w:t>خودمان</w:t>
      </w:r>
      <w:r w:rsidR="00D2266F" w:rsidRPr="003B2B07">
        <w:rPr>
          <w:sz w:val="28"/>
          <w:rtl/>
        </w:rPr>
        <w:t xml:space="preserve"> </w:t>
      </w:r>
      <w:r w:rsidR="00D2266F" w:rsidRPr="003B2B07">
        <w:rPr>
          <w:rFonts w:hint="eastAsia"/>
          <w:sz w:val="28"/>
          <w:rtl/>
        </w:rPr>
        <w:t>را</w:t>
      </w:r>
      <w:r w:rsidR="00D2266F" w:rsidRPr="003B2B07">
        <w:rPr>
          <w:sz w:val="28"/>
          <w:rtl/>
        </w:rPr>
        <w:t xml:space="preserve"> </w:t>
      </w:r>
      <w:r w:rsidR="00D2266F" w:rsidRPr="003B2B07">
        <w:rPr>
          <w:rFonts w:hint="eastAsia"/>
          <w:sz w:val="28"/>
          <w:rtl/>
        </w:rPr>
        <w:t>در</w:t>
      </w:r>
      <w:r w:rsidR="00D2266F" w:rsidRPr="003B2B07">
        <w:rPr>
          <w:sz w:val="28"/>
          <w:rtl/>
        </w:rPr>
        <w:t xml:space="preserve"> </w:t>
      </w:r>
      <w:r w:rsidR="00D2266F" w:rsidRPr="003B2B07">
        <w:rPr>
          <w:rFonts w:hint="eastAsia"/>
          <w:sz w:val="28"/>
          <w:rtl/>
        </w:rPr>
        <w:t>صالح</w:t>
      </w:r>
      <w:r w:rsidR="00D2266F" w:rsidRPr="003B2B07">
        <w:rPr>
          <w:sz w:val="28"/>
          <w:rtl/>
        </w:rPr>
        <w:t xml:space="preserve"> </w:t>
      </w:r>
      <w:r w:rsidR="00D2266F" w:rsidRPr="003B2B07">
        <w:rPr>
          <w:rFonts w:hint="eastAsia"/>
          <w:sz w:val="28"/>
          <w:rtl/>
        </w:rPr>
        <w:t>بودن</w:t>
      </w:r>
      <w:r w:rsidR="00D2266F" w:rsidRPr="003B2B07">
        <w:rPr>
          <w:sz w:val="28"/>
          <w:rtl/>
        </w:rPr>
        <w:t xml:space="preserve"> </w:t>
      </w:r>
      <w:r w:rsidR="00D2266F" w:rsidRPr="003B2B07">
        <w:rPr>
          <w:rFonts w:hint="eastAsia"/>
          <w:sz w:val="28"/>
          <w:rtl/>
        </w:rPr>
        <w:t>حفظ</w:t>
      </w:r>
      <w:r w:rsidR="00D2266F" w:rsidRPr="003B2B07">
        <w:rPr>
          <w:sz w:val="28"/>
          <w:rtl/>
        </w:rPr>
        <w:t xml:space="preserve"> </w:t>
      </w:r>
      <w:r>
        <w:rPr>
          <w:rFonts w:hint="cs"/>
          <w:sz w:val="28"/>
          <w:rtl/>
        </w:rPr>
        <w:t>و تقو</w:t>
      </w:r>
      <w:r w:rsidR="00A0575E">
        <w:rPr>
          <w:rFonts w:hint="cs"/>
          <w:sz w:val="28"/>
          <w:rtl/>
        </w:rPr>
        <w:t>ی</w:t>
      </w:r>
      <w:r>
        <w:rPr>
          <w:rFonts w:hint="cs"/>
          <w:sz w:val="28"/>
          <w:rtl/>
        </w:rPr>
        <w:t xml:space="preserve">ت </w:t>
      </w:r>
      <w:r w:rsidR="00D2266F" w:rsidRPr="003B2B07">
        <w:rPr>
          <w:rFonts w:hint="eastAsia"/>
          <w:sz w:val="28"/>
          <w:rtl/>
        </w:rPr>
        <w:t>کن</w:t>
      </w:r>
      <w:r w:rsidR="00A0575E">
        <w:rPr>
          <w:rFonts w:hint="cs"/>
          <w:sz w:val="28"/>
          <w:rtl/>
        </w:rPr>
        <w:t>ی</w:t>
      </w:r>
      <w:r w:rsidR="00D2266F" w:rsidRPr="003B2B07">
        <w:rPr>
          <w:rFonts w:hint="eastAsia"/>
          <w:sz w:val="28"/>
          <w:rtl/>
        </w:rPr>
        <w:t>م</w:t>
      </w:r>
      <w:r w:rsidR="00D2266F" w:rsidRPr="003B2B07">
        <w:rPr>
          <w:rFonts w:hint="cs"/>
          <w:sz w:val="28"/>
          <w:rtl/>
        </w:rPr>
        <w:t xml:space="preserve"> </w:t>
      </w:r>
      <w:r w:rsidR="00D2266F" w:rsidRPr="003B2B07">
        <w:rPr>
          <w:rFonts w:hint="eastAsia"/>
          <w:sz w:val="28"/>
          <w:rtl/>
        </w:rPr>
        <w:t>چاره‌ا</w:t>
      </w:r>
      <w:r w:rsidR="00A0575E">
        <w:rPr>
          <w:rFonts w:hint="eastAsia"/>
          <w:sz w:val="28"/>
          <w:rtl/>
        </w:rPr>
        <w:t>ی</w:t>
      </w:r>
      <w:r w:rsidR="00D2266F" w:rsidRPr="003B2B07">
        <w:rPr>
          <w:rFonts w:hint="eastAsia"/>
          <w:sz w:val="28"/>
          <w:rtl/>
        </w:rPr>
        <w:t xml:space="preserve"> جز</w:t>
      </w:r>
      <w:r w:rsidR="00D2266F" w:rsidRPr="003B2B07">
        <w:rPr>
          <w:sz w:val="28"/>
          <w:rtl/>
        </w:rPr>
        <w:t xml:space="preserve"> </w:t>
      </w:r>
      <w:r w:rsidR="00D2266F" w:rsidRPr="003B2B07">
        <w:rPr>
          <w:rFonts w:hint="eastAsia"/>
          <w:sz w:val="28"/>
          <w:rtl/>
        </w:rPr>
        <w:t>مصلح</w:t>
      </w:r>
      <w:r w:rsidR="00D2266F" w:rsidRPr="003B2B07">
        <w:rPr>
          <w:sz w:val="28"/>
          <w:rtl/>
        </w:rPr>
        <w:t xml:space="preserve"> </w:t>
      </w:r>
      <w:r>
        <w:rPr>
          <w:rFonts w:hint="cs"/>
          <w:sz w:val="28"/>
          <w:rtl/>
        </w:rPr>
        <w:t>شدن ندار</w:t>
      </w:r>
      <w:r w:rsidR="00A0575E">
        <w:rPr>
          <w:rFonts w:hint="cs"/>
          <w:sz w:val="28"/>
          <w:rtl/>
        </w:rPr>
        <w:t>ی</w:t>
      </w:r>
      <w:r>
        <w:rPr>
          <w:rFonts w:hint="cs"/>
          <w:sz w:val="28"/>
          <w:rtl/>
        </w:rPr>
        <w:t xml:space="preserve">م و </w:t>
      </w:r>
      <w:r w:rsidR="00D2266F" w:rsidRPr="003B2B07">
        <w:rPr>
          <w:rFonts w:hint="eastAsia"/>
          <w:sz w:val="28"/>
          <w:rtl/>
        </w:rPr>
        <w:t>اگر</w:t>
      </w:r>
      <w:r w:rsidR="00D2266F" w:rsidRPr="003B2B07">
        <w:rPr>
          <w:sz w:val="28"/>
          <w:rtl/>
        </w:rPr>
        <w:t xml:space="preserve"> </w:t>
      </w:r>
      <w:r>
        <w:rPr>
          <w:rFonts w:hint="cs"/>
          <w:sz w:val="28"/>
          <w:rtl/>
        </w:rPr>
        <w:t>خ</w:t>
      </w:r>
      <w:r w:rsidR="00A0575E">
        <w:rPr>
          <w:rFonts w:hint="cs"/>
          <w:sz w:val="28"/>
          <w:rtl/>
        </w:rPr>
        <w:t>ی</w:t>
      </w:r>
      <w:r>
        <w:rPr>
          <w:rFonts w:hint="cs"/>
          <w:sz w:val="28"/>
          <w:rtl/>
        </w:rPr>
        <w:t xml:space="preserve">رخواهانه و دلسوزانه </w:t>
      </w:r>
      <w:r w:rsidR="00D2266F" w:rsidRPr="003B2B07">
        <w:rPr>
          <w:rFonts w:hint="eastAsia"/>
          <w:sz w:val="28"/>
          <w:rtl/>
        </w:rPr>
        <w:t>به</w:t>
      </w:r>
      <w:r w:rsidR="00D2266F" w:rsidRPr="003B2B07">
        <w:rPr>
          <w:sz w:val="28"/>
          <w:rtl/>
        </w:rPr>
        <w:t xml:space="preserve"> </w:t>
      </w:r>
      <w:r w:rsidR="00D2266F" w:rsidRPr="003B2B07">
        <w:rPr>
          <w:rFonts w:hint="eastAsia"/>
          <w:sz w:val="28"/>
          <w:rtl/>
        </w:rPr>
        <w:t>فکر</w:t>
      </w:r>
      <w:r w:rsidR="00D2266F" w:rsidRPr="003B2B07">
        <w:rPr>
          <w:sz w:val="28"/>
          <w:rtl/>
        </w:rPr>
        <w:t xml:space="preserve"> </w:t>
      </w:r>
      <w:r w:rsidR="00D2266F" w:rsidRPr="003B2B07">
        <w:rPr>
          <w:rFonts w:hint="eastAsia"/>
          <w:sz w:val="28"/>
          <w:rtl/>
        </w:rPr>
        <w:t>د</w:t>
      </w:r>
      <w:r w:rsidR="00A0575E">
        <w:rPr>
          <w:rFonts w:hint="cs"/>
          <w:sz w:val="28"/>
          <w:rtl/>
        </w:rPr>
        <w:t>ی</w:t>
      </w:r>
      <w:r w:rsidR="00D2266F" w:rsidRPr="003B2B07">
        <w:rPr>
          <w:rFonts w:hint="eastAsia"/>
          <w:sz w:val="28"/>
          <w:rtl/>
        </w:rPr>
        <w:t>گران</w:t>
      </w:r>
      <w:r w:rsidR="00D2266F" w:rsidRPr="003B2B07">
        <w:rPr>
          <w:sz w:val="28"/>
          <w:rtl/>
        </w:rPr>
        <w:t xml:space="preserve"> </w:t>
      </w:r>
      <w:r>
        <w:rPr>
          <w:rFonts w:hint="cs"/>
          <w:sz w:val="28"/>
          <w:rtl/>
        </w:rPr>
        <w:t>باش</w:t>
      </w:r>
      <w:r w:rsidR="00A0575E">
        <w:rPr>
          <w:rFonts w:hint="cs"/>
          <w:sz w:val="28"/>
          <w:rtl/>
        </w:rPr>
        <w:t>ی</w:t>
      </w:r>
      <w:r>
        <w:rPr>
          <w:rFonts w:hint="cs"/>
          <w:sz w:val="28"/>
          <w:rtl/>
        </w:rPr>
        <w:t xml:space="preserve">م </w:t>
      </w:r>
      <w:r w:rsidR="00D2266F" w:rsidRPr="003B2B07">
        <w:rPr>
          <w:rFonts w:hint="eastAsia"/>
          <w:sz w:val="28"/>
          <w:rtl/>
        </w:rPr>
        <w:t>خدا</w:t>
      </w:r>
      <w:r w:rsidR="00D2266F" w:rsidRPr="003B2B07">
        <w:rPr>
          <w:sz w:val="28"/>
          <w:rtl/>
        </w:rPr>
        <w:t xml:space="preserve"> </w:t>
      </w:r>
      <w:r w:rsidR="00D2266F" w:rsidRPr="003B2B07">
        <w:rPr>
          <w:rFonts w:hint="eastAsia"/>
          <w:sz w:val="28"/>
          <w:rtl/>
        </w:rPr>
        <w:t>هم</w:t>
      </w:r>
      <w:r w:rsidR="00D2266F" w:rsidRPr="003B2B07">
        <w:rPr>
          <w:sz w:val="28"/>
          <w:rtl/>
        </w:rPr>
        <w:t xml:space="preserve"> </w:t>
      </w:r>
      <w:r w:rsidR="00D2266F" w:rsidRPr="003B2B07">
        <w:rPr>
          <w:rFonts w:hint="eastAsia"/>
          <w:sz w:val="28"/>
          <w:rtl/>
        </w:rPr>
        <w:t>ما</w:t>
      </w:r>
      <w:r w:rsidR="00D2266F" w:rsidRPr="003B2B07">
        <w:rPr>
          <w:sz w:val="28"/>
          <w:rtl/>
        </w:rPr>
        <w:t xml:space="preserve"> </w:t>
      </w:r>
      <w:r w:rsidR="00D2266F" w:rsidRPr="003B2B07">
        <w:rPr>
          <w:rFonts w:hint="eastAsia"/>
          <w:sz w:val="28"/>
          <w:rtl/>
        </w:rPr>
        <w:t>را</w:t>
      </w:r>
      <w:r w:rsidR="00D2266F" w:rsidRPr="003B2B07">
        <w:rPr>
          <w:sz w:val="28"/>
          <w:rtl/>
        </w:rPr>
        <w:t xml:space="preserve"> </w:t>
      </w:r>
      <w:r w:rsidR="00D2266F" w:rsidRPr="003B2B07">
        <w:rPr>
          <w:rFonts w:hint="eastAsia"/>
          <w:sz w:val="28"/>
          <w:rtl/>
        </w:rPr>
        <w:t>در</w:t>
      </w:r>
      <w:r w:rsidR="00D2266F" w:rsidRPr="003B2B07">
        <w:rPr>
          <w:rFonts w:hint="cs"/>
          <w:sz w:val="28"/>
          <w:rtl/>
        </w:rPr>
        <w:t xml:space="preserve"> </w:t>
      </w:r>
      <w:r w:rsidR="00D2266F" w:rsidRPr="003B2B07">
        <w:rPr>
          <w:rFonts w:hint="eastAsia"/>
          <w:sz w:val="28"/>
          <w:rtl/>
        </w:rPr>
        <w:t>مرتب</w:t>
      </w:r>
      <w:r w:rsidR="0021655A">
        <w:rPr>
          <w:rFonts w:hint="cs"/>
          <w:sz w:val="28"/>
          <w:rtl/>
        </w:rPr>
        <w:t>ة</w:t>
      </w:r>
      <w:r w:rsidR="00D2266F" w:rsidRPr="003B2B07">
        <w:rPr>
          <w:sz w:val="28"/>
          <w:rtl/>
        </w:rPr>
        <w:t xml:space="preserve"> </w:t>
      </w:r>
      <w:r w:rsidR="00D2266F" w:rsidRPr="003B2B07">
        <w:rPr>
          <w:rFonts w:hint="eastAsia"/>
          <w:sz w:val="28"/>
          <w:rtl/>
        </w:rPr>
        <w:t>صالح</w:t>
      </w:r>
      <w:r w:rsidR="00A0575E">
        <w:rPr>
          <w:rFonts w:hint="cs"/>
          <w:sz w:val="28"/>
          <w:rtl/>
        </w:rPr>
        <w:t>ی</w:t>
      </w:r>
      <w:r w:rsidR="00D2266F" w:rsidRPr="003B2B07">
        <w:rPr>
          <w:rFonts w:hint="eastAsia"/>
          <w:sz w:val="28"/>
          <w:rtl/>
        </w:rPr>
        <w:t>ن</w:t>
      </w:r>
      <w:r w:rsidR="00D2266F" w:rsidRPr="003B2B07">
        <w:rPr>
          <w:sz w:val="28"/>
          <w:rtl/>
        </w:rPr>
        <w:t xml:space="preserve"> </w:t>
      </w:r>
      <w:r w:rsidR="00D2266F" w:rsidRPr="003B2B07">
        <w:rPr>
          <w:rFonts w:hint="eastAsia"/>
          <w:sz w:val="28"/>
          <w:rtl/>
        </w:rPr>
        <w:t>حفظ</w:t>
      </w:r>
      <w:r w:rsidR="00D2266F">
        <w:rPr>
          <w:sz w:val="28"/>
          <w:rtl/>
        </w:rPr>
        <w:t xml:space="preserve"> م</w:t>
      </w:r>
      <w:r w:rsidR="00A0575E">
        <w:rPr>
          <w:sz w:val="28"/>
          <w:rtl/>
        </w:rPr>
        <w:t>ی</w:t>
      </w:r>
      <w:r w:rsidR="00D2266F">
        <w:rPr>
          <w:sz w:val="28"/>
          <w:rtl/>
        </w:rPr>
        <w:t>‌</w:t>
      </w:r>
      <w:r w:rsidR="00D2266F" w:rsidRPr="003B2B07">
        <w:rPr>
          <w:rFonts w:hint="eastAsia"/>
          <w:sz w:val="28"/>
          <w:rtl/>
        </w:rPr>
        <w:t>کند</w:t>
      </w:r>
      <w:r w:rsidR="0021655A">
        <w:rPr>
          <w:rFonts w:hint="cs"/>
          <w:sz w:val="28"/>
          <w:rtl/>
        </w:rPr>
        <w:t xml:space="preserve">؛ </w:t>
      </w:r>
      <w:r w:rsidR="00A0575E">
        <w:rPr>
          <w:rFonts w:hint="cs"/>
          <w:sz w:val="28"/>
          <w:rtl/>
          <w:lang w:eastAsia="x-none"/>
        </w:rPr>
        <w:t>ی</w:t>
      </w:r>
      <w:r w:rsidR="0021655A" w:rsidRPr="00DF5FE1">
        <w:rPr>
          <w:rFonts w:hint="cs"/>
          <w:sz w:val="28"/>
          <w:rtl/>
          <w:lang w:eastAsia="x-none"/>
        </w:rPr>
        <w:t>عن</w:t>
      </w:r>
      <w:r w:rsidR="00A0575E">
        <w:rPr>
          <w:rFonts w:hint="cs"/>
          <w:sz w:val="28"/>
          <w:rtl/>
          <w:lang w:eastAsia="x-none"/>
        </w:rPr>
        <w:t>ی</w:t>
      </w:r>
      <w:r w:rsidR="0021655A" w:rsidRPr="00DF5FE1">
        <w:rPr>
          <w:rFonts w:hint="cs"/>
          <w:sz w:val="28"/>
          <w:rtl/>
          <w:lang w:eastAsia="x-none"/>
        </w:rPr>
        <w:t xml:space="preserve"> اگر کس</w:t>
      </w:r>
      <w:r w:rsidR="00A0575E">
        <w:rPr>
          <w:rFonts w:hint="cs"/>
          <w:sz w:val="28"/>
          <w:rtl/>
          <w:lang w:eastAsia="x-none"/>
        </w:rPr>
        <w:t>ی</w:t>
      </w:r>
      <w:r w:rsidR="0021655A" w:rsidRPr="00DF5FE1">
        <w:rPr>
          <w:rFonts w:hint="cs"/>
          <w:sz w:val="28"/>
          <w:rtl/>
          <w:lang w:eastAsia="x-none"/>
        </w:rPr>
        <w:t xml:space="preserve"> بخواهد رشد کند و خوب شود با</w:t>
      </w:r>
      <w:r w:rsidR="00A0575E">
        <w:rPr>
          <w:rFonts w:hint="cs"/>
          <w:sz w:val="28"/>
          <w:rtl/>
          <w:lang w:eastAsia="x-none"/>
        </w:rPr>
        <w:t>ی</w:t>
      </w:r>
      <w:r w:rsidR="0021655A" w:rsidRPr="00DF5FE1">
        <w:rPr>
          <w:rFonts w:hint="cs"/>
          <w:sz w:val="28"/>
          <w:rtl/>
          <w:lang w:eastAsia="x-none"/>
        </w:rPr>
        <w:t>د در م</w:t>
      </w:r>
      <w:r w:rsidR="00A0575E">
        <w:rPr>
          <w:rFonts w:hint="cs"/>
          <w:sz w:val="28"/>
          <w:rtl/>
          <w:lang w:eastAsia="x-none"/>
        </w:rPr>
        <w:t>ی</w:t>
      </w:r>
      <w:r w:rsidR="0021655A" w:rsidRPr="00DF5FE1">
        <w:rPr>
          <w:rFonts w:hint="cs"/>
          <w:sz w:val="28"/>
          <w:rtl/>
          <w:lang w:eastAsia="x-none"/>
        </w:rPr>
        <w:t xml:space="preserve">دان جامعه، </w:t>
      </w:r>
      <w:r w:rsidR="001B0F87">
        <w:rPr>
          <w:rFonts w:hint="cs"/>
          <w:sz w:val="28"/>
          <w:rtl/>
          <w:lang w:eastAsia="x-none"/>
        </w:rPr>
        <w:t xml:space="preserve">صرفاً </w:t>
      </w:r>
      <w:r w:rsidR="0021655A" w:rsidRPr="00DF5FE1">
        <w:rPr>
          <w:rFonts w:hint="cs"/>
          <w:sz w:val="28"/>
          <w:rtl/>
          <w:lang w:eastAsia="x-none"/>
        </w:rPr>
        <w:t>مصرف‌کننده،</w:t>
      </w:r>
      <w:r w:rsidR="003E2E0E">
        <w:rPr>
          <w:rFonts w:hint="cs"/>
          <w:sz w:val="28"/>
          <w:rtl/>
          <w:lang w:eastAsia="x-none"/>
        </w:rPr>
        <w:t xml:space="preserve"> خدمت‌گیرنده،</w:t>
      </w:r>
      <w:r w:rsidR="0021655A" w:rsidRPr="00DF5FE1">
        <w:rPr>
          <w:rFonts w:hint="cs"/>
          <w:sz w:val="28"/>
          <w:rtl/>
          <w:lang w:eastAsia="x-none"/>
        </w:rPr>
        <w:t xml:space="preserve"> تماشاچ</w:t>
      </w:r>
      <w:r w:rsidR="00A0575E">
        <w:rPr>
          <w:rFonts w:hint="cs"/>
          <w:sz w:val="28"/>
          <w:rtl/>
          <w:lang w:eastAsia="x-none"/>
        </w:rPr>
        <w:t>ی</w:t>
      </w:r>
      <w:r w:rsidR="0021655A" w:rsidRPr="00DF5FE1">
        <w:rPr>
          <w:rFonts w:hint="cs"/>
          <w:sz w:val="28"/>
          <w:rtl/>
          <w:lang w:eastAsia="x-none"/>
        </w:rPr>
        <w:t xml:space="preserve"> و منفعل نباشد و به عنوان </w:t>
      </w:r>
      <w:r w:rsidR="00A0575E">
        <w:rPr>
          <w:rFonts w:hint="cs"/>
          <w:sz w:val="28"/>
          <w:rtl/>
          <w:lang w:eastAsia="x-none"/>
        </w:rPr>
        <w:t>ی</w:t>
      </w:r>
      <w:r w:rsidR="0021655A" w:rsidRPr="00DF5FE1">
        <w:rPr>
          <w:rFonts w:hint="cs"/>
          <w:sz w:val="28"/>
          <w:rtl/>
          <w:lang w:eastAsia="x-none"/>
        </w:rPr>
        <w:t>ک ن</w:t>
      </w:r>
      <w:r w:rsidR="00A0575E">
        <w:rPr>
          <w:rFonts w:hint="cs"/>
          <w:sz w:val="28"/>
          <w:rtl/>
          <w:lang w:eastAsia="x-none"/>
        </w:rPr>
        <w:t>ی</w:t>
      </w:r>
      <w:r w:rsidR="0021655A" w:rsidRPr="00DF5FE1">
        <w:rPr>
          <w:rFonts w:hint="cs"/>
          <w:sz w:val="28"/>
          <w:rtl/>
          <w:lang w:eastAsia="x-none"/>
        </w:rPr>
        <w:t>رو و کارگزار، د</w:t>
      </w:r>
      <w:r w:rsidR="00A0575E">
        <w:rPr>
          <w:rFonts w:hint="cs"/>
          <w:sz w:val="28"/>
          <w:rtl/>
          <w:lang w:eastAsia="x-none"/>
        </w:rPr>
        <w:t>ی</w:t>
      </w:r>
      <w:r w:rsidR="0021655A" w:rsidRPr="00DF5FE1">
        <w:rPr>
          <w:rFonts w:hint="cs"/>
          <w:sz w:val="28"/>
          <w:rtl/>
          <w:lang w:eastAsia="x-none"/>
        </w:rPr>
        <w:t>گران را به کار خ</w:t>
      </w:r>
      <w:r w:rsidR="00A0575E">
        <w:rPr>
          <w:rFonts w:hint="cs"/>
          <w:sz w:val="28"/>
          <w:rtl/>
          <w:lang w:eastAsia="x-none"/>
        </w:rPr>
        <w:t>ی</w:t>
      </w:r>
      <w:r w:rsidR="0021655A" w:rsidRPr="00DF5FE1">
        <w:rPr>
          <w:rFonts w:hint="cs"/>
          <w:sz w:val="28"/>
          <w:rtl/>
          <w:lang w:eastAsia="x-none"/>
        </w:rPr>
        <w:t>ر دعوت کند. ا</w:t>
      </w:r>
      <w:r w:rsidR="00A0575E">
        <w:rPr>
          <w:rFonts w:hint="cs"/>
          <w:sz w:val="28"/>
          <w:rtl/>
          <w:lang w:eastAsia="x-none"/>
        </w:rPr>
        <w:t>ی</w:t>
      </w:r>
      <w:r w:rsidR="0021655A" w:rsidRPr="00DF5FE1">
        <w:rPr>
          <w:rFonts w:hint="cs"/>
          <w:sz w:val="28"/>
          <w:rtl/>
          <w:lang w:eastAsia="x-none"/>
        </w:rPr>
        <w:t>ن هز</w:t>
      </w:r>
      <w:r w:rsidR="00A0575E">
        <w:rPr>
          <w:rFonts w:hint="cs"/>
          <w:sz w:val="28"/>
          <w:rtl/>
          <w:lang w:eastAsia="x-none"/>
        </w:rPr>
        <w:t>ی</w:t>
      </w:r>
      <w:r w:rsidR="0021655A" w:rsidRPr="00DF5FE1">
        <w:rPr>
          <w:rFonts w:hint="cs"/>
          <w:sz w:val="28"/>
          <w:rtl/>
          <w:lang w:eastAsia="x-none"/>
        </w:rPr>
        <w:t>نه کردن برا</w:t>
      </w:r>
      <w:r w:rsidR="00A0575E">
        <w:rPr>
          <w:rFonts w:hint="cs"/>
          <w:sz w:val="28"/>
          <w:rtl/>
          <w:lang w:eastAsia="x-none"/>
        </w:rPr>
        <w:t>ی</w:t>
      </w:r>
      <w:r w:rsidR="0021655A" w:rsidRPr="00DF5FE1">
        <w:rPr>
          <w:rFonts w:hint="cs"/>
          <w:sz w:val="28"/>
          <w:rtl/>
          <w:lang w:eastAsia="x-none"/>
        </w:rPr>
        <w:t xml:space="preserve"> د</w:t>
      </w:r>
      <w:r w:rsidR="00A0575E">
        <w:rPr>
          <w:rFonts w:hint="cs"/>
          <w:sz w:val="28"/>
          <w:rtl/>
          <w:lang w:eastAsia="x-none"/>
        </w:rPr>
        <w:t>ی</w:t>
      </w:r>
      <w:r w:rsidR="0021655A" w:rsidRPr="00DF5FE1">
        <w:rPr>
          <w:rFonts w:hint="cs"/>
          <w:sz w:val="28"/>
          <w:rtl/>
          <w:lang w:eastAsia="x-none"/>
        </w:rPr>
        <w:t>گران به کمال فرد</w:t>
      </w:r>
      <w:r w:rsidR="00A0575E">
        <w:rPr>
          <w:rFonts w:hint="cs"/>
          <w:sz w:val="28"/>
          <w:rtl/>
          <w:lang w:eastAsia="x-none"/>
        </w:rPr>
        <w:t>ی</w:t>
      </w:r>
      <w:r w:rsidR="0021655A" w:rsidRPr="00DF5FE1">
        <w:rPr>
          <w:rFonts w:hint="cs"/>
          <w:sz w:val="28"/>
          <w:rtl/>
          <w:lang w:eastAsia="x-none"/>
        </w:rPr>
        <w:t xml:space="preserve"> </w:t>
      </w:r>
      <w:r w:rsidR="0021655A">
        <w:rPr>
          <w:rFonts w:hint="cs"/>
          <w:sz w:val="28"/>
          <w:rtl/>
          <w:lang w:eastAsia="x-none"/>
        </w:rPr>
        <w:t xml:space="preserve">او </w:t>
      </w:r>
      <w:r w:rsidR="0021655A" w:rsidRPr="00DF5FE1">
        <w:rPr>
          <w:rFonts w:hint="cs"/>
          <w:sz w:val="28"/>
          <w:rtl/>
          <w:lang w:eastAsia="x-none"/>
        </w:rPr>
        <w:t>کمک م</w:t>
      </w:r>
      <w:r w:rsidR="00A0575E">
        <w:rPr>
          <w:rFonts w:hint="cs"/>
          <w:sz w:val="28"/>
          <w:rtl/>
          <w:lang w:eastAsia="x-none"/>
        </w:rPr>
        <w:t>ی</w:t>
      </w:r>
      <w:r w:rsidR="0021655A" w:rsidRPr="00DF5FE1">
        <w:rPr>
          <w:rFonts w:hint="cs"/>
          <w:sz w:val="28"/>
          <w:rtl/>
          <w:lang w:eastAsia="x-none"/>
        </w:rPr>
        <w:t xml:space="preserve">‌کند و </w:t>
      </w:r>
      <w:r w:rsidR="0021655A">
        <w:rPr>
          <w:rFonts w:hint="cs"/>
          <w:sz w:val="28"/>
          <w:rtl/>
          <w:lang w:eastAsia="x-none"/>
        </w:rPr>
        <w:t xml:space="preserve">او </w:t>
      </w:r>
      <w:r w:rsidR="0021655A" w:rsidRPr="00DF5FE1">
        <w:rPr>
          <w:rFonts w:hint="cs"/>
          <w:sz w:val="28"/>
          <w:rtl/>
          <w:lang w:eastAsia="x-none"/>
        </w:rPr>
        <w:t>را در مس</w:t>
      </w:r>
      <w:r w:rsidR="00A0575E">
        <w:rPr>
          <w:rFonts w:hint="cs"/>
          <w:sz w:val="28"/>
          <w:rtl/>
          <w:lang w:eastAsia="x-none"/>
        </w:rPr>
        <w:t>ی</w:t>
      </w:r>
      <w:r w:rsidR="0021655A" w:rsidRPr="00DF5FE1">
        <w:rPr>
          <w:rFonts w:hint="cs"/>
          <w:sz w:val="28"/>
          <w:rtl/>
          <w:lang w:eastAsia="x-none"/>
        </w:rPr>
        <w:t>ر خوب</w:t>
      </w:r>
      <w:r w:rsidR="00A0575E">
        <w:rPr>
          <w:rFonts w:hint="cs"/>
          <w:sz w:val="28"/>
          <w:rtl/>
          <w:lang w:eastAsia="x-none"/>
        </w:rPr>
        <w:t>ی</w:t>
      </w:r>
      <w:r w:rsidR="0021655A" w:rsidRPr="00DF5FE1">
        <w:rPr>
          <w:rFonts w:hint="cs"/>
          <w:sz w:val="28"/>
          <w:rtl/>
          <w:lang w:eastAsia="x-none"/>
        </w:rPr>
        <w:t>‌ها پ</w:t>
      </w:r>
      <w:r w:rsidR="00A0575E">
        <w:rPr>
          <w:rFonts w:hint="cs"/>
          <w:sz w:val="28"/>
          <w:rtl/>
          <w:lang w:eastAsia="x-none"/>
        </w:rPr>
        <w:t>ی</w:t>
      </w:r>
      <w:r w:rsidR="0021655A" w:rsidRPr="00DF5FE1">
        <w:rPr>
          <w:rFonts w:hint="cs"/>
          <w:sz w:val="28"/>
          <w:rtl/>
          <w:lang w:eastAsia="x-none"/>
        </w:rPr>
        <w:t>ش م</w:t>
      </w:r>
      <w:r w:rsidR="00A0575E">
        <w:rPr>
          <w:rFonts w:hint="cs"/>
          <w:sz w:val="28"/>
          <w:rtl/>
          <w:lang w:eastAsia="x-none"/>
        </w:rPr>
        <w:t>ی</w:t>
      </w:r>
      <w:r w:rsidR="0021655A" w:rsidRPr="00DF5FE1">
        <w:rPr>
          <w:rFonts w:hint="cs"/>
          <w:sz w:val="28"/>
          <w:rtl/>
          <w:lang w:eastAsia="x-none"/>
        </w:rPr>
        <w:t>‌برد.</w:t>
      </w:r>
    </w:p>
    <w:p w14:paraId="54E09D42" w14:textId="36AAC1E6" w:rsidR="00902124" w:rsidRDefault="00902124" w:rsidP="00B51E04">
      <w:pPr>
        <w:ind w:firstLine="337"/>
        <w:rPr>
          <w:sz w:val="28"/>
          <w:rtl/>
        </w:rPr>
      </w:pPr>
      <w:r w:rsidRPr="00DF5FE1">
        <w:rPr>
          <w:rFonts w:hint="eastAsia"/>
          <w:sz w:val="28"/>
          <w:rtl/>
        </w:rPr>
        <w:t>صالح</w:t>
      </w:r>
      <w:r w:rsidRPr="00DF5FE1">
        <w:rPr>
          <w:sz w:val="28"/>
          <w:rtl/>
        </w:rPr>
        <w:t xml:space="preserve"> </w:t>
      </w:r>
      <w:r w:rsidRPr="00DF5FE1">
        <w:rPr>
          <w:rFonts w:hint="eastAsia"/>
          <w:sz w:val="28"/>
          <w:rtl/>
        </w:rPr>
        <w:t>بودن</w:t>
      </w:r>
      <w:r w:rsidRPr="00DF5FE1">
        <w:rPr>
          <w:sz w:val="28"/>
          <w:rtl/>
        </w:rPr>
        <w:t xml:space="preserve"> </w:t>
      </w:r>
      <w:r w:rsidRPr="00DF5FE1">
        <w:rPr>
          <w:rFonts w:hint="eastAsia"/>
          <w:sz w:val="28"/>
          <w:rtl/>
        </w:rPr>
        <w:t>حداقل</w:t>
      </w:r>
      <w:r w:rsidRPr="00DF5FE1">
        <w:rPr>
          <w:rFonts w:hint="cs"/>
          <w:sz w:val="28"/>
          <w:rtl/>
        </w:rPr>
        <w:t>ِّ</w:t>
      </w:r>
      <w:r w:rsidRPr="00DF5FE1">
        <w:rPr>
          <w:sz w:val="28"/>
          <w:rtl/>
        </w:rPr>
        <w:t xml:space="preserve"> </w:t>
      </w:r>
      <w:r w:rsidRPr="00DF5FE1">
        <w:rPr>
          <w:rFonts w:hint="eastAsia"/>
          <w:sz w:val="28"/>
          <w:rtl/>
        </w:rPr>
        <w:t>وظ</w:t>
      </w:r>
      <w:r>
        <w:rPr>
          <w:rFonts w:hint="cs"/>
          <w:sz w:val="28"/>
          <w:rtl/>
        </w:rPr>
        <w:t>ی</w:t>
      </w:r>
      <w:r w:rsidRPr="00DF5FE1">
        <w:rPr>
          <w:rFonts w:hint="eastAsia"/>
          <w:sz w:val="28"/>
          <w:rtl/>
        </w:rPr>
        <w:t>ف</w:t>
      </w:r>
      <w:r>
        <w:rPr>
          <w:rFonts w:hint="eastAsia"/>
          <w:sz w:val="28"/>
          <w:rtl/>
        </w:rPr>
        <w:t xml:space="preserve">ة </w:t>
      </w:r>
      <w:r w:rsidRPr="00DF5FE1">
        <w:rPr>
          <w:rFonts w:hint="eastAsia"/>
          <w:sz w:val="28"/>
          <w:rtl/>
        </w:rPr>
        <w:t>م</w:t>
      </w:r>
      <w:r w:rsidRPr="00DF5FE1">
        <w:rPr>
          <w:rFonts w:hint="cs"/>
          <w:sz w:val="28"/>
          <w:rtl/>
        </w:rPr>
        <w:t>ؤ</w:t>
      </w:r>
      <w:r w:rsidRPr="00DF5FE1">
        <w:rPr>
          <w:rFonts w:hint="eastAsia"/>
          <w:sz w:val="28"/>
          <w:rtl/>
        </w:rPr>
        <w:t>من</w:t>
      </w:r>
      <w:r w:rsidRPr="00DF5FE1">
        <w:rPr>
          <w:rFonts w:hint="cs"/>
          <w:sz w:val="28"/>
          <w:rtl/>
        </w:rPr>
        <w:t xml:space="preserve">ان و گام اول </w:t>
      </w:r>
      <w:r w:rsidRPr="00DF5FE1">
        <w:rPr>
          <w:rFonts w:hint="eastAsia"/>
          <w:sz w:val="28"/>
          <w:rtl/>
        </w:rPr>
        <w:t>است</w:t>
      </w:r>
      <w:r w:rsidRPr="00DF5FE1">
        <w:rPr>
          <w:rFonts w:hint="cs"/>
          <w:sz w:val="28"/>
          <w:rtl/>
        </w:rPr>
        <w:t>؛</w:t>
      </w:r>
      <w:r w:rsidRPr="00DF5FE1">
        <w:rPr>
          <w:sz w:val="28"/>
          <w:rtl/>
        </w:rPr>
        <w:t xml:space="preserve"> </w:t>
      </w:r>
      <w:r w:rsidRPr="00DF5FE1">
        <w:rPr>
          <w:rFonts w:hint="cs"/>
          <w:sz w:val="28"/>
          <w:rtl/>
        </w:rPr>
        <w:t>فراتر از آن انتظار م</w:t>
      </w:r>
      <w:r>
        <w:rPr>
          <w:rFonts w:hint="cs"/>
          <w:sz w:val="28"/>
          <w:rtl/>
        </w:rPr>
        <w:t>ی</w:t>
      </w:r>
      <w:r w:rsidRPr="00DF5FE1">
        <w:rPr>
          <w:rFonts w:hint="cs"/>
          <w:sz w:val="28"/>
          <w:rtl/>
        </w:rPr>
        <w:t>‌رود که هر انسان مؤمن</w:t>
      </w:r>
      <w:r>
        <w:rPr>
          <w:rFonts w:hint="cs"/>
          <w:sz w:val="28"/>
          <w:rtl/>
        </w:rPr>
        <w:t>ی</w:t>
      </w:r>
      <w:r w:rsidRPr="00DF5FE1">
        <w:rPr>
          <w:rFonts w:hint="cs"/>
          <w:sz w:val="28"/>
          <w:rtl/>
        </w:rPr>
        <w:t xml:space="preserve"> در اصلاح د</w:t>
      </w:r>
      <w:r>
        <w:rPr>
          <w:rFonts w:hint="cs"/>
          <w:sz w:val="28"/>
          <w:rtl/>
        </w:rPr>
        <w:t>ی</w:t>
      </w:r>
      <w:r w:rsidRPr="00DF5FE1">
        <w:rPr>
          <w:rFonts w:hint="cs"/>
          <w:sz w:val="28"/>
          <w:rtl/>
        </w:rPr>
        <w:t>گران ن</w:t>
      </w:r>
      <w:r>
        <w:rPr>
          <w:rFonts w:hint="cs"/>
          <w:sz w:val="28"/>
          <w:rtl/>
        </w:rPr>
        <w:t>ی</w:t>
      </w:r>
      <w:r w:rsidRPr="00DF5FE1">
        <w:rPr>
          <w:rFonts w:hint="cs"/>
          <w:sz w:val="28"/>
          <w:rtl/>
        </w:rPr>
        <w:t>ز بکوشد. «</w:t>
      </w:r>
      <w:r w:rsidRPr="00DF5FE1">
        <w:rPr>
          <w:rFonts w:hint="eastAsia"/>
          <w:sz w:val="28"/>
          <w:rtl/>
        </w:rPr>
        <w:t>صالح</w:t>
      </w:r>
      <w:r w:rsidRPr="00DF5FE1">
        <w:rPr>
          <w:sz w:val="28"/>
          <w:rtl/>
        </w:rPr>
        <w:t xml:space="preserve"> </w:t>
      </w:r>
      <w:r w:rsidRPr="00DF5FE1">
        <w:rPr>
          <w:rFonts w:hint="eastAsia"/>
          <w:sz w:val="28"/>
          <w:rtl/>
        </w:rPr>
        <w:t>بودن</w:t>
      </w:r>
      <w:r w:rsidRPr="00DF5FE1">
        <w:rPr>
          <w:rFonts w:hint="cs"/>
          <w:sz w:val="28"/>
          <w:rtl/>
        </w:rPr>
        <w:t>»</w:t>
      </w:r>
      <w:r w:rsidRPr="00DF5FE1">
        <w:rPr>
          <w:sz w:val="28"/>
          <w:rtl/>
        </w:rPr>
        <w:t xml:space="preserve"> </w:t>
      </w:r>
      <w:r w:rsidRPr="00DF5FE1">
        <w:rPr>
          <w:rFonts w:hint="cs"/>
          <w:sz w:val="28"/>
          <w:rtl/>
        </w:rPr>
        <w:t xml:space="preserve">گرچه </w:t>
      </w:r>
      <w:r w:rsidRPr="00DF5FE1">
        <w:rPr>
          <w:rFonts w:hint="eastAsia"/>
          <w:sz w:val="28"/>
          <w:rtl/>
        </w:rPr>
        <w:t>لازم</w:t>
      </w:r>
      <w:r w:rsidRPr="00DF5FE1">
        <w:rPr>
          <w:sz w:val="28"/>
          <w:rtl/>
        </w:rPr>
        <w:t xml:space="preserve"> </w:t>
      </w:r>
      <w:r w:rsidRPr="00DF5FE1">
        <w:rPr>
          <w:rFonts w:hint="eastAsia"/>
          <w:sz w:val="28"/>
          <w:rtl/>
        </w:rPr>
        <w:t>است</w:t>
      </w:r>
      <w:r w:rsidRPr="00DF5FE1">
        <w:rPr>
          <w:rFonts w:hint="cs"/>
          <w:sz w:val="28"/>
          <w:rtl/>
        </w:rPr>
        <w:t>،</w:t>
      </w:r>
      <w:r w:rsidRPr="00DF5FE1">
        <w:rPr>
          <w:sz w:val="28"/>
          <w:rtl/>
        </w:rPr>
        <w:t xml:space="preserve"> </w:t>
      </w:r>
      <w:r w:rsidRPr="00DF5FE1">
        <w:rPr>
          <w:rFonts w:hint="eastAsia"/>
          <w:sz w:val="28"/>
          <w:rtl/>
        </w:rPr>
        <w:t>کاف</w:t>
      </w:r>
      <w:r>
        <w:rPr>
          <w:rFonts w:hint="cs"/>
          <w:sz w:val="28"/>
          <w:rtl/>
        </w:rPr>
        <w:t>ی</w:t>
      </w:r>
      <w:r w:rsidRPr="00DF5FE1">
        <w:rPr>
          <w:sz w:val="28"/>
          <w:rtl/>
        </w:rPr>
        <w:t xml:space="preserve"> </w:t>
      </w:r>
      <w:r w:rsidRPr="00DF5FE1">
        <w:rPr>
          <w:rFonts w:hint="eastAsia"/>
          <w:sz w:val="28"/>
          <w:rtl/>
        </w:rPr>
        <w:t>ن</w:t>
      </w:r>
      <w:r>
        <w:rPr>
          <w:rFonts w:hint="cs"/>
          <w:sz w:val="28"/>
          <w:rtl/>
        </w:rPr>
        <w:t>ی</w:t>
      </w:r>
      <w:r w:rsidRPr="00DF5FE1">
        <w:rPr>
          <w:rFonts w:hint="eastAsia"/>
          <w:sz w:val="28"/>
          <w:rtl/>
        </w:rPr>
        <w:t>ست</w:t>
      </w:r>
      <w:r w:rsidRPr="00DF5FE1">
        <w:rPr>
          <w:sz w:val="28"/>
          <w:rtl/>
        </w:rPr>
        <w:t xml:space="preserve"> </w:t>
      </w:r>
      <w:r w:rsidRPr="00DF5FE1">
        <w:rPr>
          <w:rFonts w:hint="eastAsia"/>
          <w:sz w:val="28"/>
          <w:rtl/>
        </w:rPr>
        <w:t>و</w:t>
      </w:r>
      <w:r w:rsidRPr="00DF5FE1">
        <w:rPr>
          <w:sz w:val="28"/>
          <w:rtl/>
        </w:rPr>
        <w:t xml:space="preserve"> </w:t>
      </w:r>
      <w:r w:rsidRPr="00DF5FE1">
        <w:rPr>
          <w:rFonts w:hint="cs"/>
          <w:sz w:val="28"/>
          <w:rtl/>
        </w:rPr>
        <w:t xml:space="preserve">تنها </w:t>
      </w:r>
      <w:r w:rsidRPr="00DF5FE1">
        <w:rPr>
          <w:rFonts w:hint="eastAsia"/>
          <w:sz w:val="28"/>
          <w:rtl/>
        </w:rPr>
        <w:t>هنگام</w:t>
      </w:r>
      <w:r>
        <w:rPr>
          <w:rFonts w:hint="cs"/>
          <w:sz w:val="28"/>
          <w:rtl/>
        </w:rPr>
        <w:t>ی</w:t>
      </w:r>
      <w:r w:rsidRPr="00DF5FE1">
        <w:rPr>
          <w:sz w:val="28"/>
          <w:rtl/>
        </w:rPr>
        <w:t xml:space="preserve"> </w:t>
      </w:r>
      <w:r w:rsidRPr="00DF5FE1">
        <w:rPr>
          <w:rFonts w:hint="eastAsia"/>
          <w:sz w:val="28"/>
          <w:rtl/>
        </w:rPr>
        <w:t>م</w:t>
      </w:r>
      <w:r w:rsidRPr="00DF5FE1">
        <w:rPr>
          <w:rFonts w:hint="cs"/>
          <w:sz w:val="28"/>
          <w:rtl/>
        </w:rPr>
        <w:t>ؤ</w:t>
      </w:r>
      <w:r w:rsidRPr="00DF5FE1">
        <w:rPr>
          <w:rFonts w:hint="eastAsia"/>
          <w:sz w:val="28"/>
          <w:rtl/>
        </w:rPr>
        <w:t>من</w:t>
      </w:r>
      <w:r w:rsidRPr="00DF5FE1">
        <w:rPr>
          <w:rFonts w:hint="cs"/>
          <w:sz w:val="28"/>
          <w:rtl/>
        </w:rPr>
        <w:t>ان</w:t>
      </w:r>
      <w:r w:rsidRPr="00DF5FE1">
        <w:rPr>
          <w:sz w:val="28"/>
          <w:rtl/>
        </w:rPr>
        <w:t xml:space="preserve"> </w:t>
      </w:r>
      <w:r w:rsidRPr="00DF5FE1">
        <w:rPr>
          <w:rFonts w:hint="cs"/>
          <w:sz w:val="28"/>
          <w:rtl/>
        </w:rPr>
        <w:t xml:space="preserve">در </w:t>
      </w:r>
      <w:r w:rsidRPr="00DF5FE1">
        <w:rPr>
          <w:rFonts w:hint="eastAsia"/>
          <w:sz w:val="28"/>
          <w:rtl/>
        </w:rPr>
        <w:t>صالح</w:t>
      </w:r>
      <w:r w:rsidRPr="00DF5FE1">
        <w:rPr>
          <w:sz w:val="28"/>
          <w:rtl/>
        </w:rPr>
        <w:t xml:space="preserve"> </w:t>
      </w:r>
      <w:r w:rsidRPr="00DF5FE1">
        <w:rPr>
          <w:rFonts w:hint="eastAsia"/>
          <w:sz w:val="28"/>
          <w:rtl/>
        </w:rPr>
        <w:t>بودن</w:t>
      </w:r>
      <w:r w:rsidRPr="00DF5FE1">
        <w:rPr>
          <w:sz w:val="28"/>
          <w:rtl/>
        </w:rPr>
        <w:t xml:space="preserve"> </w:t>
      </w:r>
      <w:r w:rsidRPr="00DF5FE1">
        <w:rPr>
          <w:rFonts w:hint="eastAsia"/>
          <w:sz w:val="28"/>
          <w:rtl/>
        </w:rPr>
        <w:t>به</w:t>
      </w:r>
      <w:r w:rsidRPr="00DF5FE1">
        <w:rPr>
          <w:sz w:val="28"/>
          <w:rtl/>
        </w:rPr>
        <w:t xml:space="preserve"> </w:t>
      </w:r>
      <w:r w:rsidRPr="00DF5FE1">
        <w:rPr>
          <w:rFonts w:hint="eastAsia"/>
          <w:sz w:val="28"/>
          <w:rtl/>
        </w:rPr>
        <w:t>کمال</w:t>
      </w:r>
      <w:r w:rsidRPr="00DF5FE1">
        <w:rPr>
          <w:sz w:val="28"/>
          <w:rtl/>
        </w:rPr>
        <w:t xml:space="preserve"> </w:t>
      </w:r>
      <w:r w:rsidRPr="00DF5FE1">
        <w:rPr>
          <w:rFonts w:hint="eastAsia"/>
          <w:sz w:val="28"/>
          <w:rtl/>
        </w:rPr>
        <w:t>م</w:t>
      </w:r>
      <w:r>
        <w:rPr>
          <w:rFonts w:hint="cs"/>
          <w:sz w:val="28"/>
          <w:rtl/>
        </w:rPr>
        <w:t>ی</w:t>
      </w:r>
      <w:r w:rsidRPr="00DF5FE1">
        <w:rPr>
          <w:rFonts w:hint="eastAsia"/>
          <w:sz w:val="28"/>
          <w:rtl/>
        </w:rPr>
        <w:t>‌رس</w:t>
      </w:r>
      <w:r w:rsidRPr="00DF5FE1">
        <w:rPr>
          <w:rFonts w:hint="cs"/>
          <w:sz w:val="28"/>
          <w:rtl/>
        </w:rPr>
        <w:t>ن</w:t>
      </w:r>
      <w:r w:rsidRPr="00DF5FE1">
        <w:rPr>
          <w:rFonts w:hint="eastAsia"/>
          <w:sz w:val="28"/>
          <w:rtl/>
        </w:rPr>
        <w:t>د</w:t>
      </w:r>
      <w:r w:rsidRPr="00DF5FE1">
        <w:rPr>
          <w:sz w:val="28"/>
          <w:rtl/>
        </w:rPr>
        <w:t xml:space="preserve"> </w:t>
      </w:r>
      <w:r w:rsidRPr="00DF5FE1">
        <w:rPr>
          <w:rFonts w:hint="eastAsia"/>
          <w:sz w:val="28"/>
          <w:rtl/>
        </w:rPr>
        <w:t>که</w:t>
      </w:r>
      <w:r w:rsidRPr="00DF5FE1">
        <w:rPr>
          <w:sz w:val="28"/>
          <w:rtl/>
        </w:rPr>
        <w:t xml:space="preserve"> </w:t>
      </w:r>
      <w:r w:rsidRPr="00DF5FE1">
        <w:rPr>
          <w:rFonts w:hint="cs"/>
          <w:sz w:val="28"/>
          <w:rtl/>
        </w:rPr>
        <w:t>«م</w:t>
      </w:r>
      <w:r w:rsidRPr="00DF5FE1">
        <w:rPr>
          <w:rFonts w:hint="eastAsia"/>
          <w:sz w:val="28"/>
          <w:rtl/>
        </w:rPr>
        <w:t>صلح</w:t>
      </w:r>
      <w:r w:rsidRPr="00DF5FE1">
        <w:rPr>
          <w:rFonts w:hint="cs"/>
          <w:sz w:val="28"/>
          <w:rtl/>
        </w:rPr>
        <w:t>»</w:t>
      </w:r>
      <w:r w:rsidRPr="00DF5FE1">
        <w:rPr>
          <w:sz w:val="28"/>
          <w:rtl/>
        </w:rPr>
        <w:t xml:space="preserve"> </w:t>
      </w:r>
      <w:r w:rsidRPr="00DF5FE1">
        <w:rPr>
          <w:rFonts w:hint="eastAsia"/>
          <w:sz w:val="28"/>
          <w:rtl/>
        </w:rPr>
        <w:t>باش</w:t>
      </w:r>
      <w:r w:rsidRPr="00DF5FE1">
        <w:rPr>
          <w:rFonts w:hint="cs"/>
          <w:sz w:val="28"/>
          <w:rtl/>
        </w:rPr>
        <w:t>ند.</w:t>
      </w:r>
      <w:r>
        <w:rPr>
          <w:rStyle w:val="FootnoteReference"/>
          <w:sz w:val="28"/>
          <w:rtl/>
        </w:rPr>
        <w:footnoteReference w:id="80"/>
      </w:r>
      <w:r>
        <w:rPr>
          <w:rFonts w:hint="cs"/>
          <w:sz w:val="28"/>
          <w:rtl/>
        </w:rPr>
        <w:t xml:space="preserve"> به همین ترتیب </w:t>
      </w:r>
      <w:r w:rsidRPr="00A55F85">
        <w:rPr>
          <w:sz w:val="28"/>
          <w:rtl/>
        </w:rPr>
        <w:t>اگر بخواه</w:t>
      </w:r>
      <w:r>
        <w:rPr>
          <w:sz w:val="28"/>
          <w:rtl/>
        </w:rPr>
        <w:t>ی</w:t>
      </w:r>
      <w:r w:rsidRPr="00A55F85">
        <w:rPr>
          <w:sz w:val="28"/>
          <w:rtl/>
        </w:rPr>
        <w:t xml:space="preserve">م صالح </w:t>
      </w:r>
      <w:r w:rsidRPr="00A55F85">
        <w:rPr>
          <w:rFonts w:hint="cs"/>
          <w:sz w:val="28"/>
          <w:rtl/>
        </w:rPr>
        <w:t>بمان</w:t>
      </w:r>
      <w:r>
        <w:rPr>
          <w:rFonts w:hint="cs"/>
          <w:sz w:val="28"/>
          <w:rtl/>
        </w:rPr>
        <w:t>ی</w:t>
      </w:r>
      <w:r w:rsidRPr="00A55F85">
        <w:rPr>
          <w:rFonts w:hint="cs"/>
          <w:sz w:val="28"/>
          <w:rtl/>
        </w:rPr>
        <w:t>م با</w:t>
      </w:r>
      <w:r>
        <w:rPr>
          <w:rFonts w:hint="cs"/>
          <w:sz w:val="28"/>
          <w:rtl/>
        </w:rPr>
        <w:t>ی</w:t>
      </w:r>
      <w:r w:rsidRPr="00A55F85">
        <w:rPr>
          <w:rFonts w:hint="cs"/>
          <w:sz w:val="28"/>
          <w:rtl/>
        </w:rPr>
        <w:t xml:space="preserve">د </w:t>
      </w:r>
      <w:r w:rsidRPr="00A55F85">
        <w:rPr>
          <w:sz w:val="28"/>
          <w:rtl/>
        </w:rPr>
        <w:t>مصلح شو</w:t>
      </w:r>
      <w:r>
        <w:rPr>
          <w:sz w:val="28"/>
          <w:rtl/>
        </w:rPr>
        <w:t>ی</w:t>
      </w:r>
      <w:r w:rsidRPr="00A55F85">
        <w:rPr>
          <w:sz w:val="28"/>
          <w:rtl/>
        </w:rPr>
        <w:t>م</w:t>
      </w:r>
      <w:r w:rsidRPr="00A55F85">
        <w:rPr>
          <w:rFonts w:hint="cs"/>
          <w:sz w:val="28"/>
          <w:rtl/>
        </w:rPr>
        <w:t xml:space="preserve">؛ </w:t>
      </w:r>
      <w:r w:rsidRPr="00A55F85">
        <w:rPr>
          <w:sz w:val="28"/>
          <w:rtl/>
        </w:rPr>
        <w:t>صالح</w:t>
      </w:r>
      <w:r w:rsidRPr="00A55F85">
        <w:rPr>
          <w:rFonts w:hint="cs"/>
          <w:sz w:val="28"/>
          <w:rtl/>
        </w:rPr>
        <w:t>ا</w:t>
      </w:r>
      <w:r w:rsidRPr="00A55F85">
        <w:rPr>
          <w:sz w:val="28"/>
          <w:rtl/>
        </w:rPr>
        <w:t>ن</w:t>
      </w:r>
      <w:r>
        <w:rPr>
          <w:rFonts w:hint="cs"/>
          <w:sz w:val="28"/>
          <w:rtl/>
        </w:rPr>
        <w:t xml:space="preserve"> نیز</w:t>
      </w:r>
      <w:r w:rsidRPr="00A55F85">
        <w:rPr>
          <w:sz w:val="28"/>
          <w:rtl/>
        </w:rPr>
        <w:t xml:space="preserve"> در معرض سقوط هستند</w:t>
      </w:r>
      <w:r w:rsidRPr="00A55F85">
        <w:rPr>
          <w:rFonts w:hint="cs"/>
          <w:sz w:val="28"/>
          <w:rtl/>
        </w:rPr>
        <w:t xml:space="preserve"> و تنها </w:t>
      </w:r>
      <w:r w:rsidRPr="00A55F85">
        <w:rPr>
          <w:sz w:val="28"/>
          <w:rtl/>
        </w:rPr>
        <w:t xml:space="preserve">اگر به فکر </w:t>
      </w:r>
      <w:r w:rsidRPr="00A55F85">
        <w:rPr>
          <w:rFonts w:hint="cs"/>
          <w:sz w:val="28"/>
          <w:rtl/>
        </w:rPr>
        <w:t>اصلاح اجتماع</w:t>
      </w:r>
      <w:r>
        <w:rPr>
          <w:rFonts w:hint="cs"/>
          <w:sz w:val="28"/>
          <w:rtl/>
        </w:rPr>
        <w:t>ی</w:t>
      </w:r>
      <w:r w:rsidRPr="00A55F85">
        <w:rPr>
          <w:rFonts w:hint="cs"/>
          <w:sz w:val="28"/>
          <w:rtl/>
        </w:rPr>
        <w:t xml:space="preserve"> باشند </w:t>
      </w:r>
      <w:r w:rsidRPr="00A55F85">
        <w:rPr>
          <w:sz w:val="28"/>
          <w:rtl/>
        </w:rPr>
        <w:t>خدا</w:t>
      </w:r>
      <w:r>
        <w:rPr>
          <w:rFonts w:hint="cs"/>
          <w:sz w:val="28"/>
          <w:rtl/>
        </w:rPr>
        <w:t>ی متعال</w:t>
      </w:r>
      <w:r w:rsidRPr="00DF5FE1">
        <w:rPr>
          <w:sz w:val="28"/>
          <w:rtl/>
        </w:rPr>
        <w:t xml:space="preserve"> </w:t>
      </w:r>
      <w:r>
        <w:rPr>
          <w:rFonts w:hint="cs"/>
          <w:sz w:val="28"/>
          <w:rtl/>
        </w:rPr>
        <w:t xml:space="preserve">آنها </w:t>
      </w:r>
      <w:r w:rsidRPr="00DF5FE1">
        <w:rPr>
          <w:sz w:val="28"/>
          <w:rtl/>
        </w:rPr>
        <w:t>را در مرتبه صالح</w:t>
      </w:r>
      <w:r>
        <w:rPr>
          <w:sz w:val="28"/>
          <w:rtl/>
        </w:rPr>
        <w:t>ی</w:t>
      </w:r>
      <w:r w:rsidRPr="00DF5FE1">
        <w:rPr>
          <w:sz w:val="28"/>
          <w:rtl/>
        </w:rPr>
        <w:t>ن حفظ</w:t>
      </w:r>
      <w:r>
        <w:rPr>
          <w:sz w:val="28"/>
          <w:rtl/>
        </w:rPr>
        <w:t xml:space="preserve"> می‌</w:t>
      </w:r>
      <w:r w:rsidRPr="00DF5FE1">
        <w:rPr>
          <w:sz w:val="28"/>
          <w:rtl/>
        </w:rPr>
        <w:t>کند.</w:t>
      </w:r>
    </w:p>
    <w:p w14:paraId="173DAD53" w14:textId="063CCBAC" w:rsidR="0021655A" w:rsidRDefault="0021655A" w:rsidP="00B51E04">
      <w:pPr>
        <w:rPr>
          <w:sz w:val="28"/>
          <w:rtl/>
        </w:rPr>
      </w:pPr>
      <w:r w:rsidRPr="00DF5FE1">
        <w:rPr>
          <w:rFonts w:hint="cs"/>
          <w:sz w:val="28"/>
          <w:rtl/>
          <w:lang w:eastAsia="x-none"/>
        </w:rPr>
        <w:lastRenderedPageBreak/>
        <w:t xml:space="preserve">خوب شدن </w:t>
      </w:r>
      <w:r w:rsidR="00902124">
        <w:rPr>
          <w:rFonts w:hint="cs"/>
          <w:sz w:val="28"/>
          <w:rtl/>
          <w:lang w:eastAsia="x-none"/>
        </w:rPr>
        <w:t xml:space="preserve">و خوب ماندن </w:t>
      </w:r>
      <w:r w:rsidRPr="00DF5FE1">
        <w:rPr>
          <w:rFonts w:hint="cs"/>
          <w:sz w:val="28"/>
          <w:rtl/>
          <w:lang w:eastAsia="x-none"/>
        </w:rPr>
        <w:t>با سر در لاک فرو بردن و از کار د</w:t>
      </w:r>
      <w:r w:rsidR="00A0575E">
        <w:rPr>
          <w:rFonts w:hint="cs"/>
          <w:sz w:val="28"/>
          <w:rtl/>
          <w:lang w:eastAsia="x-none"/>
        </w:rPr>
        <w:t>ی</w:t>
      </w:r>
      <w:r w:rsidRPr="00DF5FE1">
        <w:rPr>
          <w:rFonts w:hint="cs"/>
          <w:sz w:val="28"/>
          <w:rtl/>
          <w:lang w:eastAsia="x-none"/>
        </w:rPr>
        <w:t>گران بازماندن به دست نم</w:t>
      </w:r>
      <w:r w:rsidR="00A0575E">
        <w:rPr>
          <w:rFonts w:hint="cs"/>
          <w:sz w:val="28"/>
          <w:rtl/>
          <w:lang w:eastAsia="x-none"/>
        </w:rPr>
        <w:t>ی</w:t>
      </w:r>
      <w:r w:rsidRPr="00DF5FE1">
        <w:rPr>
          <w:rFonts w:hint="cs"/>
          <w:sz w:val="28"/>
          <w:rtl/>
          <w:lang w:eastAsia="x-none"/>
        </w:rPr>
        <w:t>‌آ</w:t>
      </w:r>
      <w:r w:rsidR="00A0575E">
        <w:rPr>
          <w:rFonts w:hint="cs"/>
          <w:sz w:val="28"/>
          <w:rtl/>
          <w:lang w:eastAsia="x-none"/>
        </w:rPr>
        <w:t>ی</w:t>
      </w:r>
      <w:r w:rsidRPr="00DF5FE1">
        <w:rPr>
          <w:rFonts w:hint="cs"/>
          <w:sz w:val="28"/>
          <w:rtl/>
          <w:lang w:eastAsia="x-none"/>
        </w:rPr>
        <w:t xml:space="preserve">د. </w:t>
      </w:r>
      <w:r w:rsidR="00A0575E">
        <w:rPr>
          <w:rFonts w:hint="cs"/>
          <w:sz w:val="28"/>
          <w:rtl/>
          <w:lang w:eastAsia="x-none"/>
        </w:rPr>
        <w:t>ی</w:t>
      </w:r>
      <w:r w:rsidRPr="00DF5FE1">
        <w:rPr>
          <w:rFonts w:hint="cs"/>
          <w:sz w:val="28"/>
          <w:rtl/>
          <w:lang w:eastAsia="x-none"/>
        </w:rPr>
        <w:t>ک</w:t>
      </w:r>
      <w:r w:rsidR="00A0575E">
        <w:rPr>
          <w:rFonts w:hint="cs"/>
          <w:sz w:val="28"/>
          <w:rtl/>
          <w:lang w:eastAsia="x-none"/>
        </w:rPr>
        <w:t>ی</w:t>
      </w:r>
      <w:r w:rsidRPr="00DF5FE1">
        <w:rPr>
          <w:rFonts w:hint="cs"/>
          <w:sz w:val="28"/>
          <w:rtl/>
          <w:lang w:eastAsia="x-none"/>
        </w:rPr>
        <w:t xml:space="preserve"> از عوامل رشد و کمال انسان تلاش برا</w:t>
      </w:r>
      <w:r w:rsidR="00A0575E">
        <w:rPr>
          <w:rFonts w:hint="cs"/>
          <w:sz w:val="28"/>
          <w:rtl/>
          <w:lang w:eastAsia="x-none"/>
        </w:rPr>
        <w:t>ی</w:t>
      </w:r>
      <w:r w:rsidRPr="00DF5FE1">
        <w:rPr>
          <w:rFonts w:hint="cs"/>
          <w:sz w:val="28"/>
          <w:rtl/>
          <w:lang w:eastAsia="x-none"/>
        </w:rPr>
        <w:t xml:space="preserve"> دستگ</w:t>
      </w:r>
      <w:r w:rsidR="00A0575E">
        <w:rPr>
          <w:rFonts w:hint="cs"/>
          <w:sz w:val="28"/>
          <w:rtl/>
          <w:lang w:eastAsia="x-none"/>
        </w:rPr>
        <w:t>ی</w:t>
      </w:r>
      <w:r w:rsidRPr="00DF5FE1">
        <w:rPr>
          <w:rFonts w:hint="cs"/>
          <w:sz w:val="28"/>
          <w:rtl/>
          <w:lang w:eastAsia="x-none"/>
        </w:rPr>
        <w:t>ر</w:t>
      </w:r>
      <w:r w:rsidR="00A0575E">
        <w:rPr>
          <w:rFonts w:hint="cs"/>
          <w:sz w:val="28"/>
          <w:rtl/>
          <w:lang w:eastAsia="x-none"/>
        </w:rPr>
        <w:t>ی</w:t>
      </w:r>
      <w:r w:rsidRPr="00DF5FE1">
        <w:rPr>
          <w:rFonts w:hint="cs"/>
          <w:sz w:val="28"/>
          <w:rtl/>
          <w:lang w:eastAsia="x-none"/>
        </w:rPr>
        <w:t xml:space="preserve"> و ارتقا</w:t>
      </w:r>
      <w:r w:rsidR="00A0575E">
        <w:rPr>
          <w:rFonts w:hint="cs"/>
          <w:sz w:val="28"/>
          <w:rtl/>
          <w:lang w:eastAsia="x-none"/>
        </w:rPr>
        <w:t>ی</w:t>
      </w:r>
      <w:r w:rsidRPr="00DF5FE1">
        <w:rPr>
          <w:rFonts w:hint="cs"/>
          <w:sz w:val="28"/>
          <w:rtl/>
          <w:lang w:eastAsia="x-none"/>
        </w:rPr>
        <w:t xml:space="preserve"> د</w:t>
      </w:r>
      <w:r w:rsidR="00A0575E">
        <w:rPr>
          <w:rFonts w:hint="cs"/>
          <w:sz w:val="28"/>
          <w:rtl/>
          <w:lang w:eastAsia="x-none"/>
        </w:rPr>
        <w:t>ی</w:t>
      </w:r>
      <w:r w:rsidRPr="00DF5FE1">
        <w:rPr>
          <w:rFonts w:hint="cs"/>
          <w:sz w:val="28"/>
          <w:rtl/>
          <w:lang w:eastAsia="x-none"/>
        </w:rPr>
        <w:t xml:space="preserve">گران است و </w:t>
      </w:r>
      <w:r>
        <w:rPr>
          <w:rFonts w:hint="cs"/>
          <w:sz w:val="28"/>
          <w:rtl/>
          <w:lang w:eastAsia="x-none"/>
        </w:rPr>
        <w:t xml:space="preserve">فرد </w:t>
      </w:r>
      <w:r w:rsidRPr="00DF5FE1">
        <w:rPr>
          <w:rFonts w:hint="cs"/>
          <w:sz w:val="28"/>
          <w:rtl/>
          <w:lang w:eastAsia="x-none"/>
        </w:rPr>
        <w:t xml:space="preserve">با </w:t>
      </w:r>
      <w:r>
        <w:rPr>
          <w:rFonts w:hint="cs"/>
          <w:sz w:val="28"/>
          <w:rtl/>
        </w:rPr>
        <w:t>تلاش برا</w:t>
      </w:r>
      <w:r w:rsidR="00A0575E">
        <w:rPr>
          <w:rFonts w:hint="cs"/>
          <w:sz w:val="28"/>
          <w:rtl/>
        </w:rPr>
        <w:t>ی</w:t>
      </w:r>
      <w:r>
        <w:rPr>
          <w:rFonts w:hint="cs"/>
          <w:sz w:val="28"/>
          <w:rtl/>
        </w:rPr>
        <w:t xml:space="preserve"> </w:t>
      </w:r>
      <w:r w:rsidRPr="00DF5FE1">
        <w:rPr>
          <w:rFonts w:hint="cs"/>
          <w:sz w:val="28"/>
          <w:rtl/>
        </w:rPr>
        <w:t>ساخت</w:t>
      </w:r>
      <w:r w:rsidRPr="00DF5FE1">
        <w:rPr>
          <w:sz w:val="28"/>
          <w:rtl/>
        </w:rPr>
        <w:t xml:space="preserve"> </w:t>
      </w:r>
      <w:r w:rsidR="00A0575E">
        <w:rPr>
          <w:rFonts w:hint="cs"/>
          <w:sz w:val="28"/>
          <w:rtl/>
        </w:rPr>
        <w:t>ی</w:t>
      </w:r>
      <w:r>
        <w:rPr>
          <w:rFonts w:hint="cs"/>
          <w:sz w:val="28"/>
          <w:rtl/>
        </w:rPr>
        <w:t xml:space="preserve">ک </w:t>
      </w:r>
      <w:r w:rsidRPr="00DF5FE1">
        <w:rPr>
          <w:rFonts w:hint="cs"/>
          <w:sz w:val="28"/>
          <w:rtl/>
        </w:rPr>
        <w:t>مح</w:t>
      </w:r>
      <w:r w:rsidR="00A0575E">
        <w:rPr>
          <w:rFonts w:hint="cs"/>
          <w:sz w:val="28"/>
          <w:rtl/>
        </w:rPr>
        <w:t>ی</w:t>
      </w:r>
      <w:r w:rsidRPr="00DF5FE1">
        <w:rPr>
          <w:rFonts w:hint="cs"/>
          <w:sz w:val="28"/>
          <w:rtl/>
        </w:rPr>
        <w:t>ط</w:t>
      </w:r>
      <w:r w:rsidRPr="00DF5FE1">
        <w:rPr>
          <w:sz w:val="28"/>
          <w:rtl/>
        </w:rPr>
        <w:t xml:space="preserve"> </w:t>
      </w:r>
      <w:r w:rsidRPr="00DF5FE1">
        <w:rPr>
          <w:rFonts w:hint="cs"/>
          <w:sz w:val="28"/>
          <w:rtl/>
        </w:rPr>
        <w:t>معنو</w:t>
      </w:r>
      <w:r w:rsidR="00A0575E">
        <w:rPr>
          <w:rFonts w:hint="cs"/>
          <w:sz w:val="28"/>
          <w:rtl/>
        </w:rPr>
        <w:t>ی</w:t>
      </w:r>
      <w:r w:rsidRPr="00DF5FE1">
        <w:rPr>
          <w:sz w:val="28"/>
          <w:rtl/>
        </w:rPr>
        <w:t xml:space="preserve"> </w:t>
      </w:r>
      <w:r w:rsidRPr="00DF5FE1">
        <w:rPr>
          <w:rFonts w:hint="cs"/>
          <w:sz w:val="28"/>
          <w:rtl/>
        </w:rPr>
        <w:t>و</w:t>
      </w:r>
      <w:r w:rsidRPr="00DF5FE1">
        <w:rPr>
          <w:sz w:val="28"/>
          <w:rtl/>
        </w:rPr>
        <w:t xml:space="preserve"> </w:t>
      </w:r>
      <w:r w:rsidRPr="00DF5FE1">
        <w:rPr>
          <w:rFonts w:hint="cs"/>
          <w:sz w:val="28"/>
          <w:rtl/>
        </w:rPr>
        <w:t>ترب</w:t>
      </w:r>
      <w:r w:rsidR="00A0575E">
        <w:rPr>
          <w:rFonts w:hint="cs"/>
          <w:sz w:val="28"/>
          <w:rtl/>
        </w:rPr>
        <w:t>ی</w:t>
      </w:r>
      <w:r w:rsidRPr="00DF5FE1">
        <w:rPr>
          <w:rFonts w:hint="cs"/>
          <w:sz w:val="28"/>
          <w:rtl/>
        </w:rPr>
        <w:t>ت</w:t>
      </w:r>
      <w:r w:rsidR="00A0575E">
        <w:rPr>
          <w:rFonts w:hint="cs"/>
          <w:sz w:val="28"/>
          <w:rtl/>
        </w:rPr>
        <w:t>ی</w:t>
      </w:r>
      <w:r>
        <w:rPr>
          <w:rFonts w:hint="cs"/>
          <w:sz w:val="28"/>
          <w:rtl/>
        </w:rPr>
        <w:t>،</w:t>
      </w:r>
      <w:r w:rsidRPr="00DF5FE1">
        <w:rPr>
          <w:sz w:val="28"/>
          <w:rtl/>
        </w:rPr>
        <w:t xml:space="preserve"> </w:t>
      </w:r>
      <w:r>
        <w:rPr>
          <w:rFonts w:hint="cs"/>
          <w:sz w:val="28"/>
          <w:rtl/>
        </w:rPr>
        <w:t xml:space="preserve">خود </w:t>
      </w:r>
      <w:r w:rsidRPr="00DF5FE1">
        <w:rPr>
          <w:rFonts w:hint="cs"/>
          <w:sz w:val="28"/>
          <w:rtl/>
        </w:rPr>
        <w:t>سلوک</w:t>
      </w:r>
      <w:r w:rsidRPr="00DF5FE1">
        <w:rPr>
          <w:sz w:val="28"/>
          <w:rtl/>
        </w:rPr>
        <w:t xml:space="preserve"> </w:t>
      </w:r>
      <w:r w:rsidRPr="00DF5FE1">
        <w:rPr>
          <w:rFonts w:hint="cs"/>
          <w:sz w:val="28"/>
          <w:rtl/>
        </w:rPr>
        <w:t>معنو</w:t>
      </w:r>
      <w:r w:rsidR="00A0575E">
        <w:rPr>
          <w:rFonts w:hint="cs"/>
          <w:sz w:val="28"/>
          <w:rtl/>
        </w:rPr>
        <w:t>ی</w:t>
      </w:r>
      <w:r w:rsidRPr="00DF5FE1">
        <w:rPr>
          <w:sz w:val="28"/>
          <w:rtl/>
        </w:rPr>
        <w:t xml:space="preserve"> </w:t>
      </w:r>
      <w:r w:rsidRPr="00DF5FE1">
        <w:rPr>
          <w:rFonts w:hint="cs"/>
          <w:sz w:val="28"/>
          <w:rtl/>
        </w:rPr>
        <w:t>م</w:t>
      </w:r>
      <w:r w:rsidR="00A0575E">
        <w:rPr>
          <w:rFonts w:hint="cs"/>
          <w:sz w:val="28"/>
          <w:rtl/>
        </w:rPr>
        <w:t>ی</w:t>
      </w:r>
      <w:r w:rsidRPr="00DF5FE1">
        <w:rPr>
          <w:rFonts w:hint="cs"/>
          <w:sz w:val="28"/>
          <w:rtl/>
        </w:rPr>
        <w:t>‌کند</w:t>
      </w:r>
      <w:r w:rsidRPr="00DF5FE1">
        <w:rPr>
          <w:sz w:val="28"/>
          <w:rtl/>
        </w:rPr>
        <w:t>.</w:t>
      </w:r>
    </w:p>
    <w:p w14:paraId="7E181C3B" w14:textId="76BCE3FE" w:rsidR="00C25389" w:rsidRPr="00DF5FE1" w:rsidRDefault="00C25389" w:rsidP="00B51E04">
      <w:pPr>
        <w:rPr>
          <w:sz w:val="28"/>
          <w:u w:val="single"/>
        </w:rPr>
      </w:pPr>
      <w:r>
        <w:rPr>
          <w:rFonts w:hint="cs"/>
          <w:sz w:val="28"/>
          <w:rtl/>
        </w:rPr>
        <w:t>اصولا</w:t>
      </w:r>
      <w:r w:rsidR="00331D7C">
        <w:rPr>
          <w:rFonts w:hint="cs"/>
          <w:sz w:val="28"/>
          <w:rtl/>
        </w:rPr>
        <w:t>ً</w:t>
      </w:r>
      <w:r>
        <w:rPr>
          <w:rFonts w:hint="cs"/>
          <w:sz w:val="28"/>
          <w:rtl/>
        </w:rPr>
        <w:t xml:space="preserve"> </w:t>
      </w:r>
      <w:r w:rsidRPr="00DF5FE1">
        <w:rPr>
          <w:sz w:val="28"/>
          <w:rtl/>
        </w:rPr>
        <w:t>خدا</w:t>
      </w:r>
      <w:r>
        <w:rPr>
          <w:rFonts w:hint="cs"/>
          <w:sz w:val="28"/>
          <w:rtl/>
        </w:rPr>
        <w:t xml:space="preserve">ی متعال در مقابل هر نعمت مادی یا معنوی که </w:t>
      </w:r>
      <w:r w:rsidRPr="00DF5FE1">
        <w:rPr>
          <w:sz w:val="28"/>
          <w:rtl/>
        </w:rPr>
        <w:t>عنا</w:t>
      </w:r>
      <w:r>
        <w:rPr>
          <w:sz w:val="28"/>
          <w:rtl/>
        </w:rPr>
        <w:t>ی</w:t>
      </w:r>
      <w:r w:rsidRPr="00DF5FE1">
        <w:rPr>
          <w:sz w:val="28"/>
          <w:rtl/>
        </w:rPr>
        <w:t>ت کرده مسئول</w:t>
      </w:r>
      <w:r>
        <w:rPr>
          <w:sz w:val="28"/>
          <w:rtl/>
        </w:rPr>
        <w:t>ی</w:t>
      </w:r>
      <w:r w:rsidRPr="00DF5FE1">
        <w:rPr>
          <w:sz w:val="28"/>
          <w:rtl/>
        </w:rPr>
        <w:t>ت</w:t>
      </w:r>
      <w:r>
        <w:rPr>
          <w:sz w:val="28"/>
          <w:rtl/>
        </w:rPr>
        <w:t>ی</w:t>
      </w:r>
      <w:r w:rsidRPr="00DF5FE1">
        <w:rPr>
          <w:sz w:val="28"/>
          <w:rtl/>
        </w:rPr>
        <w:t xml:space="preserve"> هم </w:t>
      </w:r>
      <w:r>
        <w:rPr>
          <w:rFonts w:hint="cs"/>
          <w:sz w:val="28"/>
          <w:rtl/>
        </w:rPr>
        <w:t>قرار داده است. اگر از نعمت‌های خدا، دیگران را هم بهره‌مند سازیم، آن نعمت برکت پیدا می‌کند؛ مثلاً وقتی علم خود را در اختیار دیگران قرار می‌دهیم یا از مال خود انفاق می‌کنیم بیش از آنکه دیگران بهره گیرند خود ما بهره می‌گیریم.</w:t>
      </w:r>
    </w:p>
    <w:p w14:paraId="26AF7FA0" w14:textId="38C583A3" w:rsidR="00463339" w:rsidRDefault="0021655A" w:rsidP="00B51E04">
      <w:pPr>
        <w:ind w:firstLine="337"/>
        <w:rPr>
          <w:sz w:val="28"/>
          <w:rtl/>
          <w:lang w:eastAsia="zh-CN"/>
        </w:rPr>
      </w:pPr>
      <w:r w:rsidRPr="00DF5FE1">
        <w:rPr>
          <w:rFonts w:hint="cs"/>
          <w:sz w:val="28"/>
          <w:rtl/>
          <w:lang w:eastAsia="zh-CN"/>
        </w:rPr>
        <w:t>به‌صورت طب</w:t>
      </w:r>
      <w:r w:rsidR="00A0575E">
        <w:rPr>
          <w:rFonts w:hint="cs"/>
          <w:sz w:val="28"/>
          <w:rtl/>
          <w:lang w:eastAsia="zh-CN"/>
        </w:rPr>
        <w:t>ی</w:t>
      </w:r>
      <w:r w:rsidRPr="00DF5FE1">
        <w:rPr>
          <w:rFonts w:hint="cs"/>
          <w:sz w:val="28"/>
          <w:rtl/>
          <w:lang w:eastAsia="zh-CN"/>
        </w:rPr>
        <w:t>ع</w:t>
      </w:r>
      <w:r w:rsidR="00A0575E">
        <w:rPr>
          <w:rFonts w:hint="cs"/>
          <w:sz w:val="28"/>
          <w:rtl/>
          <w:lang w:eastAsia="zh-CN"/>
        </w:rPr>
        <w:t>ی</w:t>
      </w:r>
      <w:r w:rsidRPr="00DF5FE1">
        <w:rPr>
          <w:rFonts w:hint="cs"/>
          <w:sz w:val="28"/>
          <w:rtl/>
          <w:lang w:eastAsia="zh-CN"/>
        </w:rPr>
        <w:t xml:space="preserve"> وقت</w:t>
      </w:r>
      <w:r w:rsidR="00A0575E">
        <w:rPr>
          <w:rFonts w:hint="cs"/>
          <w:sz w:val="28"/>
          <w:rtl/>
          <w:lang w:eastAsia="zh-CN"/>
        </w:rPr>
        <w:t>ی</w:t>
      </w:r>
      <w:r w:rsidRPr="00DF5FE1">
        <w:rPr>
          <w:rFonts w:hint="cs"/>
          <w:sz w:val="28"/>
          <w:rtl/>
          <w:lang w:eastAsia="zh-CN"/>
        </w:rPr>
        <w:t xml:space="preserve"> کس</w:t>
      </w:r>
      <w:r w:rsidR="00A0575E">
        <w:rPr>
          <w:rFonts w:hint="cs"/>
          <w:sz w:val="28"/>
          <w:rtl/>
          <w:lang w:eastAsia="zh-CN"/>
        </w:rPr>
        <w:t>ی</w:t>
      </w:r>
      <w:r w:rsidRPr="00DF5FE1">
        <w:rPr>
          <w:rFonts w:hint="cs"/>
          <w:sz w:val="28"/>
          <w:rtl/>
          <w:lang w:eastAsia="zh-CN"/>
        </w:rPr>
        <w:t xml:space="preserve"> دست در کار</w:t>
      </w:r>
      <w:r w:rsidR="00A0575E">
        <w:rPr>
          <w:rFonts w:hint="cs"/>
          <w:sz w:val="28"/>
          <w:rtl/>
          <w:lang w:eastAsia="zh-CN"/>
        </w:rPr>
        <w:t>ی</w:t>
      </w:r>
      <w:r w:rsidRPr="00DF5FE1">
        <w:rPr>
          <w:rFonts w:hint="cs"/>
          <w:sz w:val="28"/>
          <w:rtl/>
          <w:lang w:eastAsia="zh-CN"/>
        </w:rPr>
        <w:t xml:space="preserve"> داشته باشد، پا</w:t>
      </w:r>
      <w:r w:rsidR="00A0575E">
        <w:rPr>
          <w:rFonts w:hint="cs"/>
          <w:sz w:val="28"/>
          <w:rtl/>
          <w:lang w:eastAsia="zh-CN"/>
        </w:rPr>
        <w:t>ی</w:t>
      </w:r>
      <w:r w:rsidRPr="00DF5FE1">
        <w:rPr>
          <w:rFonts w:hint="cs"/>
          <w:sz w:val="28"/>
          <w:rtl/>
          <w:lang w:eastAsia="zh-CN"/>
        </w:rPr>
        <w:t xml:space="preserve"> پرچم</w:t>
      </w:r>
      <w:r w:rsidR="00A0575E">
        <w:rPr>
          <w:rFonts w:hint="cs"/>
          <w:sz w:val="28"/>
          <w:rtl/>
          <w:lang w:eastAsia="zh-CN"/>
        </w:rPr>
        <w:t>ی</w:t>
      </w:r>
      <w:r w:rsidRPr="00DF5FE1">
        <w:rPr>
          <w:rFonts w:hint="cs"/>
          <w:sz w:val="28"/>
          <w:rtl/>
          <w:lang w:eastAsia="zh-CN"/>
        </w:rPr>
        <w:t xml:space="preserve"> س</w:t>
      </w:r>
      <w:r w:rsidR="00A0575E">
        <w:rPr>
          <w:rFonts w:hint="cs"/>
          <w:sz w:val="28"/>
          <w:rtl/>
          <w:lang w:eastAsia="zh-CN"/>
        </w:rPr>
        <w:t>ی</w:t>
      </w:r>
      <w:r w:rsidRPr="00DF5FE1">
        <w:rPr>
          <w:rFonts w:hint="cs"/>
          <w:sz w:val="28"/>
          <w:rtl/>
          <w:lang w:eastAsia="zh-CN"/>
        </w:rPr>
        <w:t>نه زند و برا</w:t>
      </w:r>
      <w:r w:rsidR="00A0575E">
        <w:rPr>
          <w:rFonts w:hint="cs"/>
          <w:sz w:val="28"/>
          <w:rtl/>
          <w:lang w:eastAsia="zh-CN"/>
        </w:rPr>
        <w:t>ی</w:t>
      </w:r>
      <w:r w:rsidRPr="00DF5FE1">
        <w:rPr>
          <w:rFonts w:hint="cs"/>
          <w:sz w:val="28"/>
          <w:rtl/>
          <w:lang w:eastAsia="zh-CN"/>
        </w:rPr>
        <w:t xml:space="preserve"> چ</w:t>
      </w:r>
      <w:r w:rsidR="00A0575E">
        <w:rPr>
          <w:rFonts w:hint="cs"/>
          <w:sz w:val="28"/>
          <w:rtl/>
          <w:lang w:eastAsia="zh-CN"/>
        </w:rPr>
        <w:t>ی</w:t>
      </w:r>
      <w:r w:rsidRPr="00DF5FE1">
        <w:rPr>
          <w:rFonts w:hint="cs"/>
          <w:sz w:val="28"/>
          <w:rtl/>
          <w:lang w:eastAsia="zh-CN"/>
        </w:rPr>
        <w:t>ز</w:t>
      </w:r>
      <w:r w:rsidR="00A0575E">
        <w:rPr>
          <w:rFonts w:hint="cs"/>
          <w:sz w:val="28"/>
          <w:rtl/>
          <w:lang w:eastAsia="zh-CN"/>
        </w:rPr>
        <w:t>ی</w:t>
      </w:r>
      <w:r w:rsidRPr="00DF5FE1">
        <w:rPr>
          <w:rFonts w:hint="cs"/>
          <w:sz w:val="28"/>
          <w:rtl/>
          <w:lang w:eastAsia="zh-CN"/>
        </w:rPr>
        <w:t xml:space="preserve"> هز</w:t>
      </w:r>
      <w:r w:rsidR="00A0575E">
        <w:rPr>
          <w:rFonts w:hint="cs"/>
          <w:sz w:val="28"/>
          <w:rtl/>
          <w:lang w:eastAsia="zh-CN"/>
        </w:rPr>
        <w:t>ی</w:t>
      </w:r>
      <w:r w:rsidRPr="00DF5FE1">
        <w:rPr>
          <w:rFonts w:hint="cs"/>
          <w:sz w:val="28"/>
          <w:rtl/>
          <w:lang w:eastAsia="zh-CN"/>
        </w:rPr>
        <w:t>نه کند نسبت به آن وابسته‌تر خواهد شد؛ اگر کس</w:t>
      </w:r>
      <w:r w:rsidR="00A0575E">
        <w:rPr>
          <w:rFonts w:hint="cs"/>
          <w:sz w:val="28"/>
          <w:rtl/>
          <w:lang w:eastAsia="zh-CN"/>
        </w:rPr>
        <w:t>ی</w:t>
      </w:r>
      <w:r w:rsidRPr="00DF5FE1">
        <w:rPr>
          <w:rFonts w:hint="cs"/>
          <w:sz w:val="28"/>
          <w:rtl/>
          <w:lang w:eastAsia="zh-CN"/>
        </w:rPr>
        <w:t xml:space="preserve"> علاق</w:t>
      </w:r>
      <w:r>
        <w:rPr>
          <w:rFonts w:hint="cs"/>
          <w:sz w:val="28"/>
          <w:rtl/>
          <w:lang w:eastAsia="zh-CN"/>
        </w:rPr>
        <w:t xml:space="preserve">ة </w:t>
      </w:r>
      <w:r w:rsidRPr="00DF5FE1">
        <w:rPr>
          <w:rFonts w:hint="cs"/>
          <w:sz w:val="28"/>
          <w:rtl/>
          <w:lang w:eastAsia="zh-CN"/>
        </w:rPr>
        <w:t>خود را به ا</w:t>
      </w:r>
      <w:r w:rsidR="00A0575E">
        <w:rPr>
          <w:rFonts w:hint="cs"/>
          <w:sz w:val="28"/>
          <w:rtl/>
          <w:lang w:eastAsia="zh-CN"/>
        </w:rPr>
        <w:t>ی</w:t>
      </w:r>
      <w:r w:rsidRPr="00DF5FE1">
        <w:rPr>
          <w:rFonts w:hint="cs"/>
          <w:sz w:val="28"/>
          <w:rtl/>
          <w:lang w:eastAsia="zh-CN"/>
        </w:rPr>
        <w:t>مان و ارزش‌ها</w:t>
      </w:r>
      <w:r w:rsidR="00A0575E">
        <w:rPr>
          <w:rFonts w:hint="cs"/>
          <w:sz w:val="28"/>
          <w:rtl/>
          <w:lang w:eastAsia="zh-CN"/>
        </w:rPr>
        <w:t>ی</w:t>
      </w:r>
      <w:r w:rsidRPr="00DF5FE1">
        <w:rPr>
          <w:rFonts w:hint="cs"/>
          <w:sz w:val="28"/>
          <w:rtl/>
          <w:lang w:eastAsia="zh-CN"/>
        </w:rPr>
        <w:t xml:space="preserve"> اخلاق</w:t>
      </w:r>
      <w:r w:rsidR="00A0575E">
        <w:rPr>
          <w:rFonts w:hint="cs"/>
          <w:sz w:val="28"/>
          <w:rtl/>
          <w:lang w:eastAsia="zh-CN"/>
        </w:rPr>
        <w:t>ی</w:t>
      </w:r>
      <w:r w:rsidRPr="00DF5FE1">
        <w:rPr>
          <w:rFonts w:hint="cs"/>
          <w:sz w:val="28"/>
          <w:rtl/>
          <w:lang w:eastAsia="zh-CN"/>
        </w:rPr>
        <w:t xml:space="preserve"> در عمل ابراز کند نسبت به آن دلبستگ</w:t>
      </w:r>
      <w:r w:rsidR="00A0575E">
        <w:rPr>
          <w:rFonts w:hint="cs"/>
          <w:sz w:val="28"/>
          <w:rtl/>
          <w:lang w:eastAsia="zh-CN"/>
        </w:rPr>
        <w:t>ی</w:t>
      </w:r>
      <w:r w:rsidRPr="00DF5FE1">
        <w:rPr>
          <w:rFonts w:hint="cs"/>
          <w:sz w:val="28"/>
          <w:rtl/>
          <w:lang w:eastAsia="zh-CN"/>
        </w:rPr>
        <w:t xml:space="preserve"> و تعلق ب</w:t>
      </w:r>
      <w:r w:rsidR="00A0575E">
        <w:rPr>
          <w:rFonts w:hint="cs"/>
          <w:sz w:val="28"/>
          <w:rtl/>
          <w:lang w:eastAsia="zh-CN"/>
        </w:rPr>
        <w:t>ی</w:t>
      </w:r>
      <w:r w:rsidRPr="00DF5FE1">
        <w:rPr>
          <w:rFonts w:hint="cs"/>
          <w:sz w:val="28"/>
          <w:rtl/>
          <w:lang w:eastAsia="zh-CN"/>
        </w:rPr>
        <w:t>شتر</w:t>
      </w:r>
      <w:r w:rsidR="00A0575E">
        <w:rPr>
          <w:rFonts w:hint="cs"/>
          <w:sz w:val="28"/>
          <w:rtl/>
          <w:lang w:eastAsia="zh-CN"/>
        </w:rPr>
        <w:t>ی</w:t>
      </w:r>
      <w:r w:rsidRPr="00DF5FE1">
        <w:rPr>
          <w:rFonts w:hint="cs"/>
          <w:sz w:val="28"/>
          <w:rtl/>
          <w:lang w:eastAsia="zh-CN"/>
        </w:rPr>
        <w:t xml:space="preserve"> خواهد </w:t>
      </w:r>
      <w:r w:rsidR="00A0575E">
        <w:rPr>
          <w:rFonts w:hint="cs"/>
          <w:sz w:val="28"/>
          <w:rtl/>
          <w:lang w:eastAsia="zh-CN"/>
        </w:rPr>
        <w:t>ی</w:t>
      </w:r>
      <w:r w:rsidRPr="00DF5FE1">
        <w:rPr>
          <w:rFonts w:hint="cs"/>
          <w:sz w:val="28"/>
          <w:rtl/>
          <w:lang w:eastAsia="zh-CN"/>
        </w:rPr>
        <w:t xml:space="preserve">افت. </w:t>
      </w:r>
      <w:r w:rsidR="00463339">
        <w:rPr>
          <w:rFonts w:hint="cs"/>
          <w:sz w:val="28"/>
          <w:rtl/>
          <w:lang w:eastAsia="zh-CN"/>
        </w:rPr>
        <w:t xml:space="preserve">در امور منفی هم همین‌گونه است، راز علاقة بنی‌اسرائیل به گوسالة سامری این بود که طلا و زیور خود را برای ساختن آن هزینه کرده بودند. </w:t>
      </w:r>
      <w:r w:rsidR="009379A9">
        <w:rPr>
          <w:rFonts w:hint="cs"/>
          <w:sz w:val="28"/>
          <w:rtl/>
          <w:lang w:eastAsia="zh-CN"/>
        </w:rPr>
        <w:t xml:space="preserve">کسی که برای کاری حق عضویت می‌پردازد نسبت به کسی که در مقابل آن دستمزد و شهریه دریافت می‌کند </w:t>
      </w:r>
      <w:r w:rsidR="00463339">
        <w:rPr>
          <w:rFonts w:hint="cs"/>
          <w:sz w:val="28"/>
          <w:rtl/>
          <w:lang w:eastAsia="zh-CN"/>
        </w:rPr>
        <w:t xml:space="preserve">تعلق وجودی و گره هویتی </w:t>
      </w:r>
      <w:r w:rsidR="009379A9">
        <w:rPr>
          <w:rFonts w:hint="cs"/>
          <w:sz w:val="28"/>
          <w:rtl/>
          <w:lang w:eastAsia="zh-CN"/>
        </w:rPr>
        <w:t>بیشتری دارد</w:t>
      </w:r>
      <w:r w:rsidR="00463339">
        <w:rPr>
          <w:rFonts w:hint="cs"/>
          <w:sz w:val="28"/>
          <w:rtl/>
          <w:lang w:eastAsia="zh-CN"/>
        </w:rPr>
        <w:t>.</w:t>
      </w:r>
    </w:p>
    <w:p w14:paraId="342EF85C" w14:textId="75052BBF" w:rsidR="0021655A" w:rsidRPr="00DF5FE1" w:rsidRDefault="00463339" w:rsidP="00B51E04">
      <w:pPr>
        <w:ind w:firstLine="337"/>
        <w:rPr>
          <w:sz w:val="28"/>
          <w:rtl/>
          <w:lang w:eastAsia="x-none"/>
        </w:rPr>
      </w:pPr>
      <w:r>
        <w:rPr>
          <w:rFonts w:hint="cs"/>
          <w:sz w:val="28"/>
          <w:rtl/>
          <w:lang w:eastAsia="zh-CN"/>
        </w:rPr>
        <w:t xml:space="preserve">بر این اساس </w:t>
      </w:r>
      <w:r w:rsidR="0021655A" w:rsidRPr="00DF5FE1">
        <w:rPr>
          <w:rFonts w:hint="cs"/>
          <w:sz w:val="28"/>
          <w:rtl/>
          <w:lang w:eastAsia="zh-CN"/>
        </w:rPr>
        <w:t>انسان‌ها در نسبت با ا</w:t>
      </w:r>
      <w:r w:rsidR="00A0575E">
        <w:rPr>
          <w:rFonts w:hint="cs"/>
          <w:sz w:val="28"/>
          <w:rtl/>
          <w:lang w:eastAsia="zh-CN"/>
        </w:rPr>
        <w:t>ی</w:t>
      </w:r>
      <w:r w:rsidR="0021655A" w:rsidRPr="00DF5FE1">
        <w:rPr>
          <w:rFonts w:hint="cs"/>
          <w:sz w:val="28"/>
          <w:rtl/>
          <w:lang w:eastAsia="zh-CN"/>
        </w:rPr>
        <w:t>مان و ارزش‌ها</w:t>
      </w:r>
      <w:r w:rsidR="00A0575E">
        <w:rPr>
          <w:rFonts w:hint="cs"/>
          <w:sz w:val="28"/>
          <w:rtl/>
          <w:lang w:eastAsia="zh-CN"/>
        </w:rPr>
        <w:t>ی</w:t>
      </w:r>
      <w:r w:rsidR="0021655A" w:rsidRPr="00DF5FE1">
        <w:rPr>
          <w:rFonts w:hint="cs"/>
          <w:sz w:val="28"/>
          <w:rtl/>
          <w:lang w:eastAsia="zh-CN"/>
        </w:rPr>
        <w:t xml:space="preserve"> اخلاق</w:t>
      </w:r>
      <w:r w:rsidR="00A0575E">
        <w:rPr>
          <w:rFonts w:hint="cs"/>
          <w:sz w:val="28"/>
          <w:rtl/>
          <w:lang w:eastAsia="zh-CN"/>
        </w:rPr>
        <w:t>ی</w:t>
      </w:r>
      <w:r w:rsidR="0021655A" w:rsidRPr="00DF5FE1">
        <w:rPr>
          <w:rFonts w:hint="cs"/>
          <w:sz w:val="28"/>
          <w:rtl/>
          <w:lang w:eastAsia="zh-CN"/>
        </w:rPr>
        <w:t xml:space="preserve"> بر دو گروه‌اند. دسته‌ا</w:t>
      </w:r>
      <w:r w:rsidR="00A0575E">
        <w:rPr>
          <w:rFonts w:hint="cs"/>
          <w:sz w:val="28"/>
          <w:rtl/>
          <w:lang w:eastAsia="zh-CN"/>
        </w:rPr>
        <w:t>ی</w:t>
      </w:r>
      <w:r w:rsidR="0021655A" w:rsidRPr="00DF5FE1">
        <w:rPr>
          <w:rFonts w:hint="cs"/>
          <w:sz w:val="28"/>
          <w:rtl/>
          <w:lang w:eastAsia="zh-CN"/>
        </w:rPr>
        <w:t xml:space="preserve"> فقط از برکات آن بهره م</w:t>
      </w:r>
      <w:r w:rsidR="00A0575E">
        <w:rPr>
          <w:rFonts w:hint="cs"/>
          <w:sz w:val="28"/>
          <w:rtl/>
          <w:lang w:eastAsia="zh-CN"/>
        </w:rPr>
        <w:t>ی</w:t>
      </w:r>
      <w:r w:rsidR="0021655A" w:rsidRPr="00DF5FE1">
        <w:rPr>
          <w:rFonts w:hint="cs"/>
          <w:sz w:val="28"/>
          <w:rtl/>
          <w:lang w:eastAsia="zh-CN"/>
        </w:rPr>
        <w:t>‌برند. دست</w:t>
      </w:r>
      <w:r w:rsidR="0021655A">
        <w:rPr>
          <w:rFonts w:hint="cs"/>
          <w:sz w:val="28"/>
          <w:rtl/>
          <w:lang w:eastAsia="zh-CN"/>
        </w:rPr>
        <w:t xml:space="preserve">ة </w:t>
      </w:r>
      <w:r w:rsidR="0021655A" w:rsidRPr="00DF5FE1">
        <w:rPr>
          <w:rFonts w:hint="cs"/>
          <w:sz w:val="28"/>
          <w:rtl/>
          <w:lang w:eastAsia="zh-CN"/>
        </w:rPr>
        <w:t>د</w:t>
      </w:r>
      <w:r w:rsidR="00A0575E">
        <w:rPr>
          <w:rFonts w:hint="cs"/>
          <w:sz w:val="28"/>
          <w:rtl/>
          <w:lang w:eastAsia="zh-CN"/>
        </w:rPr>
        <w:t>ی</w:t>
      </w:r>
      <w:r w:rsidR="0021655A" w:rsidRPr="00DF5FE1">
        <w:rPr>
          <w:rFonts w:hint="cs"/>
          <w:sz w:val="28"/>
          <w:rtl/>
          <w:lang w:eastAsia="zh-CN"/>
        </w:rPr>
        <w:t>گر خود را حام</w:t>
      </w:r>
      <w:r w:rsidR="00A0575E">
        <w:rPr>
          <w:rFonts w:hint="cs"/>
          <w:sz w:val="28"/>
          <w:rtl/>
          <w:lang w:eastAsia="zh-CN"/>
        </w:rPr>
        <w:t>ی</w:t>
      </w:r>
      <w:r w:rsidR="0021655A" w:rsidRPr="00DF5FE1">
        <w:rPr>
          <w:rFonts w:hint="cs"/>
          <w:sz w:val="28"/>
          <w:rtl/>
          <w:lang w:eastAsia="zh-CN"/>
        </w:rPr>
        <w:t xml:space="preserve"> و پاسدار آن م</w:t>
      </w:r>
      <w:r w:rsidR="00A0575E">
        <w:rPr>
          <w:rFonts w:hint="cs"/>
          <w:sz w:val="28"/>
          <w:rtl/>
          <w:lang w:eastAsia="zh-CN"/>
        </w:rPr>
        <w:t>ی</w:t>
      </w:r>
      <w:r w:rsidR="0021655A" w:rsidRPr="00DF5FE1">
        <w:rPr>
          <w:rFonts w:hint="cs"/>
          <w:sz w:val="28"/>
          <w:rtl/>
          <w:lang w:eastAsia="zh-CN"/>
        </w:rPr>
        <w:t>‌ب</w:t>
      </w:r>
      <w:r w:rsidR="00A0575E">
        <w:rPr>
          <w:rFonts w:hint="cs"/>
          <w:sz w:val="28"/>
          <w:rtl/>
          <w:lang w:eastAsia="zh-CN"/>
        </w:rPr>
        <w:t>ی</w:t>
      </w:r>
      <w:r w:rsidR="0021655A" w:rsidRPr="00DF5FE1">
        <w:rPr>
          <w:rFonts w:hint="cs"/>
          <w:sz w:val="28"/>
          <w:rtl/>
          <w:lang w:eastAsia="zh-CN"/>
        </w:rPr>
        <w:t>نند. گروه دوم که عل</w:t>
      </w:r>
      <w:r w:rsidR="00A0575E">
        <w:rPr>
          <w:rFonts w:hint="cs"/>
          <w:sz w:val="28"/>
          <w:rtl/>
          <w:lang w:eastAsia="zh-CN"/>
        </w:rPr>
        <w:t>ی</w:t>
      </w:r>
      <w:r w:rsidR="0021655A" w:rsidRPr="00DF5FE1">
        <w:rPr>
          <w:rFonts w:hint="cs"/>
          <w:sz w:val="28"/>
          <w:rtl/>
          <w:lang w:eastAsia="zh-CN"/>
        </w:rPr>
        <w:t>‌القاعده برا</w:t>
      </w:r>
      <w:r w:rsidR="00A0575E">
        <w:rPr>
          <w:rFonts w:hint="cs"/>
          <w:sz w:val="28"/>
          <w:rtl/>
          <w:lang w:eastAsia="zh-CN"/>
        </w:rPr>
        <w:t>ی</w:t>
      </w:r>
      <w:r w:rsidR="0021655A" w:rsidRPr="00DF5FE1">
        <w:rPr>
          <w:rFonts w:hint="cs"/>
          <w:sz w:val="28"/>
          <w:rtl/>
          <w:lang w:eastAsia="zh-CN"/>
        </w:rPr>
        <w:t xml:space="preserve"> آن هز</w:t>
      </w:r>
      <w:r w:rsidR="00A0575E">
        <w:rPr>
          <w:rFonts w:hint="cs"/>
          <w:sz w:val="28"/>
          <w:rtl/>
          <w:lang w:eastAsia="zh-CN"/>
        </w:rPr>
        <w:t>ی</w:t>
      </w:r>
      <w:r w:rsidR="0021655A" w:rsidRPr="00DF5FE1">
        <w:rPr>
          <w:rFonts w:hint="cs"/>
          <w:sz w:val="28"/>
          <w:rtl/>
          <w:lang w:eastAsia="zh-CN"/>
        </w:rPr>
        <w:t>نه م</w:t>
      </w:r>
      <w:r w:rsidR="00A0575E">
        <w:rPr>
          <w:rFonts w:hint="cs"/>
          <w:sz w:val="28"/>
          <w:rtl/>
          <w:lang w:eastAsia="zh-CN"/>
        </w:rPr>
        <w:t>ی</w:t>
      </w:r>
      <w:r w:rsidR="0021655A" w:rsidRPr="00DF5FE1">
        <w:rPr>
          <w:rFonts w:hint="cs"/>
          <w:sz w:val="28"/>
          <w:rtl/>
          <w:lang w:eastAsia="zh-CN"/>
        </w:rPr>
        <w:t>‌کنند به ارزش‌ها</w:t>
      </w:r>
      <w:r w:rsidR="00A0575E">
        <w:rPr>
          <w:rFonts w:hint="cs"/>
          <w:sz w:val="28"/>
          <w:rtl/>
          <w:lang w:eastAsia="zh-CN"/>
        </w:rPr>
        <w:t>ی</w:t>
      </w:r>
      <w:r w:rsidR="0021655A" w:rsidRPr="00DF5FE1">
        <w:rPr>
          <w:rFonts w:hint="cs"/>
          <w:sz w:val="28"/>
          <w:rtl/>
          <w:lang w:eastAsia="zh-CN"/>
        </w:rPr>
        <w:t xml:space="preserve"> ا</w:t>
      </w:r>
      <w:r w:rsidR="00A0575E">
        <w:rPr>
          <w:rFonts w:hint="cs"/>
          <w:sz w:val="28"/>
          <w:rtl/>
          <w:lang w:eastAsia="zh-CN"/>
        </w:rPr>
        <w:t>ی</w:t>
      </w:r>
      <w:r w:rsidR="0021655A" w:rsidRPr="00DF5FE1">
        <w:rPr>
          <w:rFonts w:hint="cs"/>
          <w:sz w:val="28"/>
          <w:rtl/>
          <w:lang w:eastAsia="zh-CN"/>
        </w:rPr>
        <w:t>مان</w:t>
      </w:r>
      <w:r w:rsidR="00A0575E">
        <w:rPr>
          <w:rFonts w:hint="cs"/>
          <w:sz w:val="28"/>
          <w:rtl/>
          <w:lang w:eastAsia="zh-CN"/>
        </w:rPr>
        <w:t>ی</w:t>
      </w:r>
      <w:r w:rsidR="0021655A" w:rsidRPr="00DF5FE1">
        <w:rPr>
          <w:rFonts w:hint="cs"/>
          <w:sz w:val="28"/>
          <w:rtl/>
          <w:lang w:eastAsia="zh-CN"/>
        </w:rPr>
        <w:t xml:space="preserve"> پا</w:t>
      </w:r>
      <w:r w:rsidR="00A0575E">
        <w:rPr>
          <w:rFonts w:hint="cs"/>
          <w:sz w:val="28"/>
          <w:rtl/>
          <w:lang w:eastAsia="zh-CN"/>
        </w:rPr>
        <w:t>ی</w:t>
      </w:r>
      <w:r w:rsidR="0021655A" w:rsidRPr="00DF5FE1">
        <w:rPr>
          <w:rFonts w:hint="cs"/>
          <w:sz w:val="28"/>
          <w:rtl/>
          <w:lang w:eastAsia="zh-CN"/>
        </w:rPr>
        <w:t>‌بندتر خواهند شد.</w:t>
      </w:r>
      <w:r w:rsidR="0021655A" w:rsidRPr="00DF5FE1">
        <w:rPr>
          <w:rFonts w:hint="cs"/>
          <w:sz w:val="28"/>
          <w:rtl/>
          <w:lang w:eastAsia="x-none"/>
        </w:rPr>
        <w:t xml:space="preserve"> </w:t>
      </w:r>
      <w:r w:rsidR="0021655A" w:rsidRPr="00DF5FE1">
        <w:rPr>
          <w:rFonts w:hint="eastAsia"/>
          <w:sz w:val="28"/>
          <w:rtl/>
        </w:rPr>
        <w:t>تصم</w:t>
      </w:r>
      <w:r w:rsidR="00A0575E">
        <w:rPr>
          <w:rFonts w:hint="cs"/>
          <w:sz w:val="28"/>
          <w:rtl/>
        </w:rPr>
        <w:t>ی</w:t>
      </w:r>
      <w:r w:rsidR="0021655A" w:rsidRPr="00DF5FE1">
        <w:rPr>
          <w:rFonts w:hint="eastAsia"/>
          <w:sz w:val="28"/>
          <w:rtl/>
        </w:rPr>
        <w:t>م</w:t>
      </w:r>
      <w:r w:rsidR="0021655A" w:rsidRPr="00DF5FE1">
        <w:rPr>
          <w:sz w:val="28"/>
          <w:rtl/>
        </w:rPr>
        <w:t xml:space="preserve"> </w:t>
      </w:r>
      <w:r w:rsidR="0021655A" w:rsidRPr="00DF5FE1">
        <w:rPr>
          <w:rFonts w:hint="eastAsia"/>
          <w:sz w:val="28"/>
          <w:rtl/>
        </w:rPr>
        <w:t>به</w:t>
      </w:r>
      <w:r w:rsidR="0021655A" w:rsidRPr="00DF5FE1">
        <w:rPr>
          <w:sz w:val="28"/>
          <w:rtl/>
        </w:rPr>
        <w:t xml:space="preserve"> </w:t>
      </w:r>
      <w:r w:rsidR="0021655A" w:rsidRPr="00DF5FE1">
        <w:rPr>
          <w:rFonts w:hint="eastAsia"/>
          <w:sz w:val="28"/>
          <w:rtl/>
        </w:rPr>
        <w:t>مصلح</w:t>
      </w:r>
      <w:r w:rsidR="0021655A" w:rsidRPr="00DF5FE1">
        <w:rPr>
          <w:sz w:val="28"/>
          <w:rtl/>
        </w:rPr>
        <w:t xml:space="preserve"> </w:t>
      </w:r>
      <w:r w:rsidR="0021655A" w:rsidRPr="00DF5FE1">
        <w:rPr>
          <w:rFonts w:hint="eastAsia"/>
          <w:sz w:val="28"/>
          <w:rtl/>
        </w:rPr>
        <w:t>شدن</w:t>
      </w:r>
      <w:r w:rsidR="0021655A" w:rsidRPr="00DF5FE1">
        <w:rPr>
          <w:sz w:val="28"/>
          <w:rtl/>
        </w:rPr>
        <w:t xml:space="preserve"> </w:t>
      </w:r>
      <w:r w:rsidR="0021655A" w:rsidRPr="00DF5FE1">
        <w:rPr>
          <w:rFonts w:hint="eastAsia"/>
          <w:sz w:val="28"/>
          <w:rtl/>
        </w:rPr>
        <w:t>تصم</w:t>
      </w:r>
      <w:r w:rsidR="00A0575E">
        <w:rPr>
          <w:rFonts w:hint="cs"/>
          <w:sz w:val="28"/>
          <w:rtl/>
        </w:rPr>
        <w:t>ی</w:t>
      </w:r>
      <w:r w:rsidR="0021655A" w:rsidRPr="00DF5FE1">
        <w:rPr>
          <w:rFonts w:hint="eastAsia"/>
          <w:sz w:val="28"/>
          <w:rtl/>
        </w:rPr>
        <w:t>م</w:t>
      </w:r>
      <w:r w:rsidR="0021655A" w:rsidRPr="00DF5FE1">
        <w:rPr>
          <w:sz w:val="28"/>
          <w:rtl/>
        </w:rPr>
        <w:t xml:space="preserve"> </w:t>
      </w:r>
      <w:r w:rsidR="0021655A" w:rsidRPr="00DF5FE1">
        <w:rPr>
          <w:rFonts w:hint="eastAsia"/>
          <w:sz w:val="28"/>
          <w:rtl/>
        </w:rPr>
        <w:t>بزرگ</w:t>
      </w:r>
      <w:r w:rsidR="00A0575E">
        <w:rPr>
          <w:rFonts w:hint="cs"/>
          <w:sz w:val="28"/>
          <w:rtl/>
        </w:rPr>
        <w:t>ی</w:t>
      </w:r>
      <w:r w:rsidR="0021655A" w:rsidRPr="00DF5FE1">
        <w:rPr>
          <w:rFonts w:hint="cs"/>
          <w:sz w:val="28"/>
          <w:rtl/>
        </w:rPr>
        <w:t xml:space="preserve"> است که انسان </w:t>
      </w:r>
      <w:r w:rsidR="0021655A" w:rsidRPr="00DF5FE1">
        <w:rPr>
          <w:rFonts w:hint="eastAsia"/>
          <w:sz w:val="28"/>
          <w:rtl/>
        </w:rPr>
        <w:t>را</w:t>
      </w:r>
      <w:r w:rsidR="0021655A" w:rsidRPr="00DF5FE1">
        <w:rPr>
          <w:sz w:val="28"/>
          <w:rtl/>
        </w:rPr>
        <w:t xml:space="preserve"> </w:t>
      </w:r>
      <w:r w:rsidR="0021655A" w:rsidRPr="00DF5FE1">
        <w:rPr>
          <w:rFonts w:hint="eastAsia"/>
          <w:sz w:val="28"/>
          <w:rtl/>
        </w:rPr>
        <w:t>از</w:t>
      </w:r>
      <w:r w:rsidR="0021655A" w:rsidRPr="00DF5FE1">
        <w:rPr>
          <w:sz w:val="28"/>
          <w:rtl/>
        </w:rPr>
        <w:t xml:space="preserve"> </w:t>
      </w:r>
      <w:r w:rsidR="0021655A" w:rsidRPr="00DF5FE1">
        <w:rPr>
          <w:rFonts w:hint="cs"/>
          <w:sz w:val="28"/>
          <w:rtl/>
        </w:rPr>
        <w:t xml:space="preserve">قفس کوچک و تنگ </w:t>
      </w:r>
      <w:r w:rsidR="0021655A" w:rsidRPr="00DF5FE1">
        <w:rPr>
          <w:rFonts w:hint="eastAsia"/>
          <w:sz w:val="28"/>
          <w:rtl/>
        </w:rPr>
        <w:t>من</w:t>
      </w:r>
      <w:r w:rsidR="00A0575E">
        <w:rPr>
          <w:rFonts w:hint="cs"/>
          <w:sz w:val="28"/>
          <w:rtl/>
        </w:rPr>
        <w:t>ی</w:t>
      </w:r>
      <w:r w:rsidR="0021655A" w:rsidRPr="00DF5FE1">
        <w:rPr>
          <w:rFonts w:hint="cs"/>
          <w:sz w:val="28"/>
          <w:rtl/>
        </w:rPr>
        <w:t>ّ</w:t>
      </w:r>
      <w:r w:rsidR="0021655A" w:rsidRPr="00DF5FE1">
        <w:rPr>
          <w:rFonts w:hint="eastAsia"/>
          <w:sz w:val="28"/>
          <w:rtl/>
        </w:rPr>
        <w:t>ت</w:t>
      </w:r>
      <w:r w:rsidR="0021655A" w:rsidRPr="00DF5FE1">
        <w:rPr>
          <w:sz w:val="28"/>
          <w:rtl/>
        </w:rPr>
        <w:t xml:space="preserve"> </w:t>
      </w:r>
      <w:r w:rsidR="0021655A" w:rsidRPr="00DF5FE1">
        <w:rPr>
          <w:rFonts w:hint="cs"/>
          <w:sz w:val="28"/>
          <w:rtl/>
        </w:rPr>
        <w:t xml:space="preserve">که البته </w:t>
      </w:r>
      <w:r w:rsidR="0021655A" w:rsidRPr="00DF5FE1">
        <w:rPr>
          <w:rFonts w:hint="eastAsia"/>
          <w:sz w:val="28"/>
          <w:rtl/>
        </w:rPr>
        <w:t>جاذبه‌ها</w:t>
      </w:r>
      <w:r w:rsidR="00A0575E">
        <w:rPr>
          <w:rFonts w:hint="cs"/>
          <w:sz w:val="28"/>
          <w:rtl/>
        </w:rPr>
        <w:t>یی</w:t>
      </w:r>
      <w:r w:rsidR="0021655A" w:rsidRPr="00DF5FE1">
        <w:rPr>
          <w:sz w:val="28"/>
          <w:rtl/>
        </w:rPr>
        <w:t xml:space="preserve"> </w:t>
      </w:r>
      <w:r w:rsidR="0021655A" w:rsidRPr="00DF5FE1">
        <w:rPr>
          <w:rFonts w:hint="cs"/>
          <w:sz w:val="28"/>
          <w:rtl/>
        </w:rPr>
        <w:t xml:space="preserve">هم </w:t>
      </w:r>
      <w:r w:rsidR="0021655A" w:rsidRPr="00DF5FE1">
        <w:rPr>
          <w:rFonts w:hint="eastAsia"/>
          <w:sz w:val="28"/>
          <w:rtl/>
        </w:rPr>
        <w:t>دارد خارج</w:t>
      </w:r>
      <w:r w:rsidR="0021655A" w:rsidRPr="00DF5FE1">
        <w:rPr>
          <w:sz w:val="28"/>
          <w:rtl/>
        </w:rPr>
        <w:t xml:space="preserve"> </w:t>
      </w:r>
      <w:r w:rsidR="0021655A" w:rsidRPr="00DF5FE1">
        <w:rPr>
          <w:rFonts w:hint="eastAsia"/>
          <w:sz w:val="28"/>
          <w:rtl/>
        </w:rPr>
        <w:t>م</w:t>
      </w:r>
      <w:r w:rsidR="00A0575E">
        <w:rPr>
          <w:rFonts w:hint="cs"/>
          <w:sz w:val="28"/>
          <w:rtl/>
        </w:rPr>
        <w:t>ی</w:t>
      </w:r>
      <w:r w:rsidR="0021655A" w:rsidRPr="00DF5FE1">
        <w:rPr>
          <w:rFonts w:hint="eastAsia"/>
          <w:sz w:val="28"/>
          <w:rtl/>
        </w:rPr>
        <w:t>‌کند</w:t>
      </w:r>
      <w:r w:rsidR="0021655A" w:rsidRPr="00DF5FE1">
        <w:rPr>
          <w:sz w:val="28"/>
          <w:rtl/>
        </w:rPr>
        <w:t>.</w:t>
      </w:r>
    </w:p>
    <w:p w14:paraId="08FAA589" w14:textId="5E2BEBEB" w:rsidR="0021655A" w:rsidRPr="00DF5FE1" w:rsidRDefault="0021655A" w:rsidP="00B51E04">
      <w:pPr>
        <w:ind w:firstLine="337"/>
        <w:rPr>
          <w:sz w:val="28"/>
          <w:rtl/>
        </w:rPr>
      </w:pPr>
      <w:r w:rsidRPr="00DF5FE1">
        <w:rPr>
          <w:rFonts w:hint="cs"/>
          <w:sz w:val="28"/>
          <w:rtl/>
        </w:rPr>
        <w:t>انسان بر پا</w:t>
      </w:r>
      <w:r w:rsidR="00A0575E">
        <w:rPr>
          <w:rFonts w:hint="cs"/>
          <w:sz w:val="28"/>
          <w:rtl/>
        </w:rPr>
        <w:t>ی</w:t>
      </w:r>
      <w:r>
        <w:rPr>
          <w:rFonts w:hint="cs"/>
          <w:sz w:val="28"/>
          <w:rtl/>
        </w:rPr>
        <w:t xml:space="preserve">ة </w:t>
      </w:r>
      <w:r w:rsidRPr="00DF5FE1">
        <w:rPr>
          <w:rFonts w:hint="cs"/>
          <w:sz w:val="28"/>
          <w:rtl/>
        </w:rPr>
        <w:t>سرشت اله</w:t>
      </w:r>
      <w:r w:rsidR="00A0575E">
        <w:rPr>
          <w:rFonts w:hint="cs"/>
          <w:sz w:val="28"/>
          <w:rtl/>
        </w:rPr>
        <w:t>ی</w:t>
      </w:r>
      <w:r w:rsidRPr="00DF5FE1">
        <w:rPr>
          <w:rFonts w:hint="cs"/>
          <w:sz w:val="28"/>
          <w:rtl/>
        </w:rPr>
        <w:t xml:space="preserve"> و ن</w:t>
      </w:r>
      <w:r w:rsidR="00A0575E">
        <w:rPr>
          <w:rFonts w:hint="cs"/>
          <w:sz w:val="28"/>
          <w:rtl/>
        </w:rPr>
        <w:t>ی</w:t>
      </w:r>
      <w:r w:rsidRPr="00DF5FE1">
        <w:rPr>
          <w:rFonts w:hint="cs"/>
          <w:sz w:val="28"/>
          <w:rtl/>
        </w:rPr>
        <w:t>ز بر اساس آموزه‌ها</w:t>
      </w:r>
      <w:r w:rsidR="00A0575E">
        <w:rPr>
          <w:rFonts w:hint="cs"/>
          <w:sz w:val="28"/>
          <w:rtl/>
        </w:rPr>
        <w:t>ی</w:t>
      </w:r>
      <w:r w:rsidRPr="00DF5FE1">
        <w:rPr>
          <w:rFonts w:hint="cs"/>
          <w:sz w:val="28"/>
          <w:rtl/>
        </w:rPr>
        <w:t xml:space="preserve"> اسلام</w:t>
      </w:r>
      <w:r w:rsidR="00A0575E">
        <w:rPr>
          <w:rFonts w:hint="cs"/>
          <w:sz w:val="28"/>
          <w:rtl/>
        </w:rPr>
        <w:t>ی</w:t>
      </w:r>
      <w:r w:rsidRPr="00DF5FE1">
        <w:rPr>
          <w:rFonts w:hint="cs"/>
          <w:sz w:val="28"/>
          <w:rtl/>
        </w:rPr>
        <w:t>، وقت</w:t>
      </w:r>
      <w:r w:rsidR="00A0575E">
        <w:rPr>
          <w:rFonts w:hint="cs"/>
          <w:sz w:val="28"/>
          <w:rtl/>
        </w:rPr>
        <w:t>ی</w:t>
      </w:r>
      <w:r w:rsidRPr="00DF5FE1">
        <w:rPr>
          <w:rFonts w:hint="cs"/>
          <w:sz w:val="28"/>
          <w:rtl/>
        </w:rPr>
        <w:t xml:space="preserve"> در مقام ترب</w:t>
      </w:r>
      <w:r w:rsidR="00A0575E">
        <w:rPr>
          <w:rFonts w:hint="cs"/>
          <w:sz w:val="28"/>
          <w:rtl/>
        </w:rPr>
        <w:t>ی</w:t>
      </w:r>
      <w:r w:rsidRPr="00DF5FE1">
        <w:rPr>
          <w:rFonts w:hint="cs"/>
          <w:sz w:val="28"/>
          <w:rtl/>
        </w:rPr>
        <w:t>ت کردن و رشد دادن د</w:t>
      </w:r>
      <w:r w:rsidR="00A0575E">
        <w:rPr>
          <w:rFonts w:hint="cs"/>
          <w:sz w:val="28"/>
          <w:rtl/>
        </w:rPr>
        <w:t>ی</w:t>
      </w:r>
      <w:r w:rsidRPr="00DF5FE1">
        <w:rPr>
          <w:rFonts w:hint="cs"/>
          <w:sz w:val="28"/>
          <w:rtl/>
        </w:rPr>
        <w:t>گران برم</w:t>
      </w:r>
      <w:r w:rsidR="00A0575E">
        <w:rPr>
          <w:rFonts w:hint="cs"/>
          <w:sz w:val="28"/>
          <w:rtl/>
        </w:rPr>
        <w:t>ی</w:t>
      </w:r>
      <w:r w:rsidRPr="00DF5FE1">
        <w:rPr>
          <w:rFonts w:hint="cs"/>
          <w:sz w:val="28"/>
          <w:rtl/>
        </w:rPr>
        <w:t>‌آ</w:t>
      </w:r>
      <w:r w:rsidR="00A0575E">
        <w:rPr>
          <w:rFonts w:hint="cs"/>
          <w:sz w:val="28"/>
          <w:rtl/>
        </w:rPr>
        <w:t>ی</w:t>
      </w:r>
      <w:r w:rsidRPr="00DF5FE1">
        <w:rPr>
          <w:rFonts w:hint="cs"/>
          <w:sz w:val="28"/>
          <w:rtl/>
        </w:rPr>
        <w:t xml:space="preserve">د، لاجرم </w:t>
      </w:r>
      <w:r w:rsidR="001E6E29" w:rsidRPr="00DF5FE1">
        <w:rPr>
          <w:rFonts w:hint="cs"/>
          <w:sz w:val="28"/>
          <w:rtl/>
        </w:rPr>
        <w:t>قبل از د</w:t>
      </w:r>
      <w:r w:rsidR="00A0575E">
        <w:rPr>
          <w:rFonts w:hint="cs"/>
          <w:sz w:val="28"/>
          <w:rtl/>
        </w:rPr>
        <w:t>ی</w:t>
      </w:r>
      <w:r w:rsidR="001E6E29" w:rsidRPr="00DF5FE1">
        <w:rPr>
          <w:rFonts w:hint="cs"/>
          <w:sz w:val="28"/>
          <w:rtl/>
        </w:rPr>
        <w:t xml:space="preserve">گران </w:t>
      </w:r>
      <w:r w:rsidRPr="00DF5FE1">
        <w:rPr>
          <w:rFonts w:hint="cs"/>
          <w:sz w:val="28"/>
          <w:rtl/>
        </w:rPr>
        <w:t>خود را ملزم به رعا</w:t>
      </w:r>
      <w:r w:rsidR="00A0575E">
        <w:rPr>
          <w:rFonts w:hint="cs"/>
          <w:sz w:val="28"/>
          <w:rtl/>
        </w:rPr>
        <w:t>ی</w:t>
      </w:r>
      <w:r w:rsidRPr="00DF5FE1">
        <w:rPr>
          <w:rFonts w:hint="cs"/>
          <w:sz w:val="28"/>
          <w:rtl/>
        </w:rPr>
        <w:t>ت م</w:t>
      </w:r>
      <w:r w:rsidR="00A0575E">
        <w:rPr>
          <w:rFonts w:hint="cs"/>
          <w:sz w:val="28"/>
          <w:rtl/>
        </w:rPr>
        <w:t>ی</w:t>
      </w:r>
      <w:r w:rsidRPr="00DF5FE1">
        <w:rPr>
          <w:rFonts w:hint="cs"/>
          <w:sz w:val="28"/>
          <w:rtl/>
        </w:rPr>
        <w:t>‌ب</w:t>
      </w:r>
      <w:r w:rsidR="00A0575E">
        <w:rPr>
          <w:rFonts w:hint="cs"/>
          <w:sz w:val="28"/>
          <w:rtl/>
        </w:rPr>
        <w:t>ی</w:t>
      </w:r>
      <w:r w:rsidRPr="00DF5FE1">
        <w:rPr>
          <w:rFonts w:hint="cs"/>
          <w:sz w:val="28"/>
          <w:rtl/>
        </w:rPr>
        <w:t>ند و از خود شروع م</w:t>
      </w:r>
      <w:r w:rsidR="00A0575E">
        <w:rPr>
          <w:rFonts w:hint="cs"/>
          <w:sz w:val="28"/>
          <w:rtl/>
        </w:rPr>
        <w:t>ی</w:t>
      </w:r>
      <w:r w:rsidRPr="00DF5FE1">
        <w:rPr>
          <w:rFonts w:hint="cs"/>
          <w:sz w:val="28"/>
          <w:rtl/>
        </w:rPr>
        <w:t>‌کند (</w:t>
      </w:r>
      <w:r w:rsidR="001E6E29" w:rsidRPr="00A14578">
        <w:rPr>
          <w:rStyle w:val="Char0"/>
          <w:b w:val="0"/>
          <w:bCs w:val="0"/>
          <w:rtl/>
        </w:rPr>
        <w:t>فَلْ</w:t>
      </w:r>
      <w:r w:rsidR="007D1850" w:rsidRPr="00A14578">
        <w:rPr>
          <w:rStyle w:val="Char0"/>
          <w:b w:val="0"/>
          <w:bCs w:val="0"/>
          <w:rtl/>
        </w:rPr>
        <w:t>ی</w:t>
      </w:r>
      <w:r w:rsidR="001E6E29" w:rsidRPr="00A14578">
        <w:rPr>
          <w:rStyle w:val="Char0"/>
          <w:b w:val="0"/>
          <w:bCs w:val="0"/>
          <w:rtl/>
        </w:rPr>
        <w:t>َبْدَأْ بِتَعْلِ</w:t>
      </w:r>
      <w:r w:rsidR="007D1850" w:rsidRPr="00A14578">
        <w:rPr>
          <w:rStyle w:val="Char0"/>
          <w:b w:val="0"/>
          <w:bCs w:val="0"/>
          <w:rtl/>
        </w:rPr>
        <w:t>ی</w:t>
      </w:r>
      <w:r w:rsidR="001E6E29" w:rsidRPr="00A14578">
        <w:rPr>
          <w:rStyle w:val="Char0"/>
          <w:b w:val="0"/>
          <w:bCs w:val="0"/>
          <w:rtl/>
        </w:rPr>
        <w:t>مِ نَفْسِهِ قَبْلَ تَعْلِ</w:t>
      </w:r>
      <w:r w:rsidR="007D1850" w:rsidRPr="00A14578">
        <w:rPr>
          <w:rStyle w:val="Char0"/>
          <w:b w:val="0"/>
          <w:bCs w:val="0"/>
          <w:rtl/>
        </w:rPr>
        <w:t>ی</w:t>
      </w:r>
      <w:r w:rsidR="001E6E29" w:rsidRPr="00A14578">
        <w:rPr>
          <w:rStyle w:val="Char0"/>
          <w:b w:val="0"/>
          <w:bCs w:val="0"/>
          <w:rtl/>
        </w:rPr>
        <w:t>مِ غَ</w:t>
      </w:r>
      <w:r w:rsidR="007D1850" w:rsidRPr="00A14578">
        <w:rPr>
          <w:rStyle w:val="Char0"/>
          <w:b w:val="0"/>
          <w:bCs w:val="0"/>
          <w:rtl/>
        </w:rPr>
        <w:t>ی</w:t>
      </w:r>
      <w:r w:rsidR="001E6E29" w:rsidRPr="00A14578">
        <w:rPr>
          <w:rStyle w:val="Char0"/>
          <w:b w:val="0"/>
          <w:bCs w:val="0"/>
          <w:rtl/>
        </w:rPr>
        <w:t>ْرِهِ</w:t>
      </w:r>
      <w:r w:rsidRPr="00DF5FE1">
        <w:rPr>
          <w:rFonts w:hint="cs"/>
          <w:sz w:val="28"/>
          <w:rtl/>
        </w:rPr>
        <w:t>).</w:t>
      </w:r>
      <w:r w:rsidR="001E6E29">
        <w:rPr>
          <w:rStyle w:val="FootnoteReference"/>
          <w:sz w:val="28"/>
          <w:rtl/>
        </w:rPr>
        <w:footnoteReference w:id="81"/>
      </w:r>
      <w:r w:rsidRPr="00DF5FE1">
        <w:rPr>
          <w:rFonts w:hint="cs"/>
          <w:sz w:val="28"/>
          <w:rtl/>
        </w:rPr>
        <w:t xml:space="preserve"> استاد</w:t>
      </w:r>
      <w:r w:rsidR="00A0575E">
        <w:rPr>
          <w:rFonts w:hint="cs"/>
          <w:sz w:val="28"/>
          <w:rtl/>
        </w:rPr>
        <w:t>ی</w:t>
      </w:r>
      <w:r w:rsidRPr="00DF5FE1">
        <w:rPr>
          <w:rFonts w:hint="cs"/>
          <w:sz w:val="28"/>
          <w:rtl/>
        </w:rPr>
        <w:t xml:space="preserve"> که درس اخلاق م</w:t>
      </w:r>
      <w:r w:rsidR="00A0575E">
        <w:rPr>
          <w:rFonts w:hint="cs"/>
          <w:sz w:val="28"/>
          <w:rtl/>
        </w:rPr>
        <w:t>ی</w:t>
      </w:r>
      <w:r w:rsidRPr="00DF5FE1">
        <w:rPr>
          <w:rFonts w:hint="cs"/>
          <w:sz w:val="28"/>
          <w:rtl/>
        </w:rPr>
        <w:t>‌گو</w:t>
      </w:r>
      <w:r w:rsidR="00A0575E">
        <w:rPr>
          <w:rFonts w:hint="cs"/>
          <w:sz w:val="28"/>
          <w:rtl/>
        </w:rPr>
        <w:t>ی</w:t>
      </w:r>
      <w:r w:rsidRPr="00DF5FE1">
        <w:rPr>
          <w:rFonts w:hint="cs"/>
          <w:sz w:val="28"/>
          <w:rtl/>
        </w:rPr>
        <w:t>د، مرب</w:t>
      </w:r>
      <w:r w:rsidR="00A0575E">
        <w:rPr>
          <w:rFonts w:hint="cs"/>
          <w:sz w:val="28"/>
          <w:rtl/>
        </w:rPr>
        <w:t>ی</w:t>
      </w:r>
      <w:r w:rsidRPr="00DF5FE1">
        <w:rPr>
          <w:rFonts w:hint="cs"/>
          <w:sz w:val="28"/>
          <w:rtl/>
        </w:rPr>
        <w:t>‌ا</w:t>
      </w:r>
      <w:r w:rsidR="00A0575E">
        <w:rPr>
          <w:rFonts w:hint="cs"/>
          <w:sz w:val="28"/>
          <w:rtl/>
        </w:rPr>
        <w:t>ی</w:t>
      </w:r>
      <w:r w:rsidRPr="00DF5FE1">
        <w:rPr>
          <w:rFonts w:hint="cs"/>
          <w:sz w:val="28"/>
          <w:rtl/>
        </w:rPr>
        <w:t xml:space="preserve"> که در مقام ترب</w:t>
      </w:r>
      <w:r w:rsidR="00A0575E">
        <w:rPr>
          <w:rFonts w:hint="cs"/>
          <w:sz w:val="28"/>
          <w:rtl/>
        </w:rPr>
        <w:t>ی</w:t>
      </w:r>
      <w:r w:rsidRPr="00DF5FE1">
        <w:rPr>
          <w:rFonts w:hint="cs"/>
          <w:sz w:val="28"/>
          <w:rtl/>
        </w:rPr>
        <w:t>ت قرار م</w:t>
      </w:r>
      <w:r w:rsidR="00A0575E">
        <w:rPr>
          <w:rFonts w:hint="cs"/>
          <w:sz w:val="28"/>
          <w:rtl/>
        </w:rPr>
        <w:t>ی</w:t>
      </w:r>
      <w:r w:rsidRPr="00DF5FE1">
        <w:rPr>
          <w:rFonts w:hint="cs"/>
          <w:sz w:val="28"/>
          <w:rtl/>
        </w:rPr>
        <w:t>‌گ</w:t>
      </w:r>
      <w:r w:rsidR="00A0575E">
        <w:rPr>
          <w:rFonts w:hint="cs"/>
          <w:sz w:val="28"/>
          <w:rtl/>
        </w:rPr>
        <w:t>ی</w:t>
      </w:r>
      <w:r w:rsidRPr="00DF5FE1">
        <w:rPr>
          <w:rFonts w:hint="cs"/>
          <w:sz w:val="28"/>
          <w:rtl/>
        </w:rPr>
        <w:t>رد و مد</w:t>
      </w:r>
      <w:r w:rsidR="00A0575E">
        <w:rPr>
          <w:rFonts w:hint="cs"/>
          <w:sz w:val="28"/>
          <w:rtl/>
        </w:rPr>
        <w:t>ی</w:t>
      </w:r>
      <w:r w:rsidRPr="00DF5FE1">
        <w:rPr>
          <w:rFonts w:hint="cs"/>
          <w:sz w:val="28"/>
          <w:rtl/>
        </w:rPr>
        <w:t>ر و معاون</w:t>
      </w:r>
      <w:r w:rsidR="00A0575E">
        <w:rPr>
          <w:rFonts w:hint="cs"/>
          <w:sz w:val="28"/>
          <w:rtl/>
        </w:rPr>
        <w:t>ی</w:t>
      </w:r>
      <w:r w:rsidRPr="00DF5FE1">
        <w:rPr>
          <w:rFonts w:hint="cs"/>
          <w:sz w:val="28"/>
          <w:rtl/>
        </w:rPr>
        <w:t xml:space="preserve"> که نسبت به د</w:t>
      </w:r>
      <w:r w:rsidR="00A0575E">
        <w:rPr>
          <w:rFonts w:hint="cs"/>
          <w:sz w:val="28"/>
          <w:rtl/>
        </w:rPr>
        <w:t>ی</w:t>
      </w:r>
      <w:r w:rsidRPr="00DF5FE1">
        <w:rPr>
          <w:rFonts w:hint="cs"/>
          <w:sz w:val="28"/>
          <w:rtl/>
        </w:rPr>
        <w:t>گران دغدغه م</w:t>
      </w:r>
      <w:r w:rsidR="00A0575E">
        <w:rPr>
          <w:rFonts w:hint="cs"/>
          <w:sz w:val="28"/>
          <w:rtl/>
        </w:rPr>
        <w:t>ی</w:t>
      </w:r>
      <w:r w:rsidRPr="00DF5FE1">
        <w:rPr>
          <w:rFonts w:hint="cs"/>
          <w:sz w:val="28"/>
          <w:rtl/>
        </w:rPr>
        <w:t>‌ورزد و دل م</w:t>
      </w:r>
      <w:r w:rsidR="00A0575E">
        <w:rPr>
          <w:rFonts w:hint="cs"/>
          <w:sz w:val="28"/>
          <w:rtl/>
        </w:rPr>
        <w:t>ی</w:t>
      </w:r>
      <w:r w:rsidRPr="00DF5FE1">
        <w:rPr>
          <w:rFonts w:hint="cs"/>
          <w:sz w:val="28"/>
          <w:rtl/>
        </w:rPr>
        <w:t>‌سوزاند مجرا</w:t>
      </w:r>
      <w:r w:rsidR="00A0575E">
        <w:rPr>
          <w:rFonts w:hint="cs"/>
          <w:sz w:val="28"/>
          <w:rtl/>
        </w:rPr>
        <w:t>ی</w:t>
      </w:r>
      <w:r w:rsidRPr="00DF5FE1">
        <w:rPr>
          <w:rFonts w:hint="cs"/>
          <w:sz w:val="28"/>
          <w:rtl/>
        </w:rPr>
        <w:t xml:space="preserve"> ف</w:t>
      </w:r>
      <w:r w:rsidR="00A0575E">
        <w:rPr>
          <w:rFonts w:hint="cs"/>
          <w:sz w:val="28"/>
          <w:rtl/>
        </w:rPr>
        <w:t>ی</w:t>
      </w:r>
      <w:r w:rsidRPr="00DF5FE1">
        <w:rPr>
          <w:rFonts w:hint="cs"/>
          <w:sz w:val="28"/>
          <w:rtl/>
        </w:rPr>
        <w:t>ض اله</w:t>
      </w:r>
      <w:r w:rsidR="00A0575E">
        <w:rPr>
          <w:rFonts w:hint="cs"/>
          <w:sz w:val="28"/>
          <w:rtl/>
        </w:rPr>
        <w:t>ی</w:t>
      </w:r>
      <w:r w:rsidRPr="00DF5FE1">
        <w:rPr>
          <w:rFonts w:hint="cs"/>
          <w:sz w:val="28"/>
          <w:rtl/>
        </w:rPr>
        <w:t xml:space="preserve"> قرار م</w:t>
      </w:r>
      <w:r w:rsidR="00A0575E">
        <w:rPr>
          <w:rFonts w:hint="cs"/>
          <w:sz w:val="28"/>
          <w:rtl/>
        </w:rPr>
        <w:t>ی</w:t>
      </w:r>
      <w:r w:rsidRPr="00DF5FE1">
        <w:rPr>
          <w:rFonts w:hint="cs"/>
          <w:sz w:val="28"/>
          <w:rtl/>
        </w:rPr>
        <w:t>‌گ</w:t>
      </w:r>
      <w:r w:rsidR="00A0575E">
        <w:rPr>
          <w:rFonts w:hint="cs"/>
          <w:sz w:val="28"/>
          <w:rtl/>
        </w:rPr>
        <w:t>ی</w:t>
      </w:r>
      <w:r w:rsidRPr="00DF5FE1">
        <w:rPr>
          <w:rFonts w:hint="cs"/>
          <w:sz w:val="28"/>
          <w:rtl/>
        </w:rPr>
        <w:t>رد و پ</w:t>
      </w:r>
      <w:r w:rsidR="00A0575E">
        <w:rPr>
          <w:rFonts w:hint="cs"/>
          <w:sz w:val="28"/>
          <w:rtl/>
        </w:rPr>
        <w:t>ی</w:t>
      </w:r>
      <w:r w:rsidRPr="00DF5FE1">
        <w:rPr>
          <w:rFonts w:hint="cs"/>
          <w:sz w:val="28"/>
          <w:rtl/>
        </w:rPr>
        <w:t>ش از مترب</w:t>
      </w:r>
      <w:r w:rsidR="00A0575E">
        <w:rPr>
          <w:rFonts w:hint="cs"/>
          <w:sz w:val="28"/>
          <w:rtl/>
        </w:rPr>
        <w:t>ی</w:t>
      </w:r>
      <w:r w:rsidRPr="00DF5FE1">
        <w:rPr>
          <w:rFonts w:hint="cs"/>
          <w:sz w:val="28"/>
          <w:rtl/>
        </w:rPr>
        <w:t xml:space="preserve"> خود، بهتر</w:t>
      </w:r>
      <w:r w:rsidR="00A0575E">
        <w:rPr>
          <w:rFonts w:hint="cs"/>
          <w:sz w:val="28"/>
          <w:rtl/>
        </w:rPr>
        <w:t>ی</w:t>
      </w:r>
      <w:r w:rsidRPr="00DF5FE1">
        <w:rPr>
          <w:rFonts w:hint="cs"/>
          <w:sz w:val="28"/>
          <w:rtl/>
        </w:rPr>
        <w:t>ن فرصت را برا</w:t>
      </w:r>
      <w:r w:rsidR="00A0575E">
        <w:rPr>
          <w:rFonts w:hint="cs"/>
          <w:sz w:val="28"/>
          <w:rtl/>
        </w:rPr>
        <w:t>ی</w:t>
      </w:r>
      <w:r w:rsidRPr="00DF5FE1">
        <w:rPr>
          <w:rFonts w:hint="cs"/>
          <w:sz w:val="28"/>
          <w:rtl/>
        </w:rPr>
        <w:t xml:space="preserve"> خودساز</w:t>
      </w:r>
      <w:r w:rsidR="00A0575E">
        <w:rPr>
          <w:rFonts w:hint="cs"/>
          <w:sz w:val="28"/>
          <w:rtl/>
        </w:rPr>
        <w:t>ی</w:t>
      </w:r>
      <w:r w:rsidRPr="00DF5FE1">
        <w:rPr>
          <w:rFonts w:hint="cs"/>
          <w:sz w:val="28"/>
          <w:rtl/>
        </w:rPr>
        <w:t xml:space="preserve"> در اخت</w:t>
      </w:r>
      <w:r w:rsidR="00A0575E">
        <w:rPr>
          <w:rFonts w:hint="cs"/>
          <w:sz w:val="28"/>
          <w:rtl/>
        </w:rPr>
        <w:t>ی</w:t>
      </w:r>
      <w:r w:rsidRPr="00DF5FE1">
        <w:rPr>
          <w:rFonts w:hint="cs"/>
          <w:sz w:val="28"/>
          <w:rtl/>
        </w:rPr>
        <w:t>ار دارد. ا</w:t>
      </w:r>
      <w:r w:rsidR="00A0575E">
        <w:rPr>
          <w:rFonts w:hint="cs"/>
          <w:sz w:val="28"/>
          <w:rtl/>
        </w:rPr>
        <w:t>ی</w:t>
      </w:r>
      <w:r w:rsidRPr="00DF5FE1">
        <w:rPr>
          <w:rFonts w:hint="cs"/>
          <w:sz w:val="28"/>
          <w:rtl/>
        </w:rPr>
        <w:t>ن فرصت را با</w:t>
      </w:r>
      <w:r w:rsidR="00A0575E">
        <w:rPr>
          <w:rFonts w:hint="cs"/>
          <w:sz w:val="28"/>
          <w:rtl/>
        </w:rPr>
        <w:t>ی</w:t>
      </w:r>
      <w:r w:rsidRPr="00DF5FE1">
        <w:rPr>
          <w:rFonts w:hint="cs"/>
          <w:sz w:val="28"/>
          <w:rtl/>
        </w:rPr>
        <w:t>د قدر شناخت و از آن بهره گرفت و البته ا</w:t>
      </w:r>
      <w:r w:rsidR="00A0575E">
        <w:rPr>
          <w:rFonts w:hint="cs"/>
          <w:sz w:val="28"/>
          <w:rtl/>
        </w:rPr>
        <w:t>ی</w:t>
      </w:r>
      <w:r w:rsidRPr="00DF5FE1">
        <w:rPr>
          <w:rFonts w:hint="cs"/>
          <w:sz w:val="28"/>
          <w:rtl/>
        </w:rPr>
        <w:t>ن فرصت را با</w:t>
      </w:r>
      <w:r w:rsidR="00A0575E">
        <w:rPr>
          <w:rFonts w:hint="cs"/>
          <w:sz w:val="28"/>
          <w:rtl/>
        </w:rPr>
        <w:t>ی</w:t>
      </w:r>
      <w:r w:rsidRPr="00DF5FE1">
        <w:rPr>
          <w:rFonts w:hint="cs"/>
          <w:sz w:val="28"/>
          <w:rtl/>
        </w:rPr>
        <w:t>د در اخت</w:t>
      </w:r>
      <w:r w:rsidR="00A0575E">
        <w:rPr>
          <w:rFonts w:hint="cs"/>
          <w:sz w:val="28"/>
          <w:rtl/>
        </w:rPr>
        <w:t>ی</w:t>
      </w:r>
      <w:r w:rsidRPr="00DF5FE1">
        <w:rPr>
          <w:rFonts w:hint="cs"/>
          <w:sz w:val="28"/>
          <w:rtl/>
        </w:rPr>
        <w:t xml:space="preserve">ار خود طلبه هم قرار داد. </w:t>
      </w:r>
      <w:r w:rsidRPr="00DF5FE1">
        <w:rPr>
          <w:sz w:val="28"/>
          <w:rtl/>
        </w:rPr>
        <w:t>بر اساس معارف د</w:t>
      </w:r>
      <w:r w:rsidR="00A0575E">
        <w:rPr>
          <w:rFonts w:hint="cs"/>
          <w:sz w:val="28"/>
          <w:rtl/>
        </w:rPr>
        <w:t>ی</w:t>
      </w:r>
      <w:r w:rsidRPr="00DF5FE1">
        <w:rPr>
          <w:rFonts w:hint="eastAsia"/>
          <w:sz w:val="28"/>
          <w:rtl/>
        </w:rPr>
        <w:t>ن</w:t>
      </w:r>
      <w:r w:rsidR="00A0575E">
        <w:rPr>
          <w:rFonts w:hint="cs"/>
          <w:sz w:val="28"/>
          <w:rtl/>
        </w:rPr>
        <w:t>ی</w:t>
      </w:r>
      <w:r w:rsidRPr="00DF5FE1">
        <w:rPr>
          <w:rFonts w:hint="eastAsia"/>
          <w:sz w:val="28"/>
          <w:rtl/>
        </w:rPr>
        <w:t>،</w:t>
      </w:r>
      <w:r w:rsidRPr="00DF5FE1">
        <w:rPr>
          <w:sz w:val="28"/>
          <w:rtl/>
        </w:rPr>
        <w:t xml:space="preserve"> ف</w:t>
      </w:r>
      <w:r w:rsidR="00A0575E">
        <w:rPr>
          <w:rFonts w:hint="cs"/>
          <w:sz w:val="28"/>
          <w:rtl/>
        </w:rPr>
        <w:t>ی</w:t>
      </w:r>
      <w:r w:rsidRPr="00DF5FE1">
        <w:rPr>
          <w:rFonts w:hint="eastAsia"/>
          <w:sz w:val="28"/>
          <w:rtl/>
        </w:rPr>
        <w:t>وضات</w:t>
      </w:r>
      <w:r w:rsidRPr="00DF5FE1">
        <w:rPr>
          <w:sz w:val="28"/>
          <w:rtl/>
        </w:rPr>
        <w:t xml:space="preserve"> اله</w:t>
      </w:r>
      <w:r w:rsidR="00A0575E">
        <w:rPr>
          <w:rFonts w:hint="cs"/>
          <w:sz w:val="28"/>
          <w:rtl/>
        </w:rPr>
        <w:t>ی</w:t>
      </w:r>
      <w:r w:rsidRPr="00DF5FE1">
        <w:rPr>
          <w:sz w:val="28"/>
          <w:rtl/>
        </w:rPr>
        <w:t xml:space="preserve"> ن</w:t>
      </w:r>
      <w:r w:rsidR="00A0575E">
        <w:rPr>
          <w:rFonts w:hint="cs"/>
          <w:sz w:val="28"/>
          <w:rtl/>
        </w:rPr>
        <w:t>ی</w:t>
      </w:r>
      <w:r w:rsidRPr="00DF5FE1">
        <w:rPr>
          <w:rFonts w:hint="eastAsia"/>
          <w:sz w:val="28"/>
          <w:rtl/>
        </w:rPr>
        <w:t>ز</w:t>
      </w:r>
      <w:r w:rsidRPr="00DF5FE1">
        <w:rPr>
          <w:sz w:val="28"/>
          <w:rtl/>
        </w:rPr>
        <w:t xml:space="preserve"> نسبت به «جمع» مؤمن</w:t>
      </w:r>
      <w:r w:rsidR="00A0575E">
        <w:rPr>
          <w:rFonts w:hint="cs"/>
          <w:sz w:val="28"/>
          <w:rtl/>
        </w:rPr>
        <w:t>ی</w:t>
      </w:r>
      <w:r w:rsidRPr="00DF5FE1">
        <w:rPr>
          <w:rFonts w:hint="eastAsia"/>
          <w:sz w:val="28"/>
          <w:rtl/>
        </w:rPr>
        <w:t>ن</w:t>
      </w:r>
      <w:r w:rsidRPr="00DF5FE1">
        <w:rPr>
          <w:sz w:val="28"/>
          <w:rtl/>
        </w:rPr>
        <w:t xml:space="preserve"> که قدم در راه</w:t>
      </w:r>
      <w:r w:rsidR="00A0575E">
        <w:rPr>
          <w:rFonts w:hint="cs"/>
          <w:sz w:val="28"/>
          <w:rtl/>
        </w:rPr>
        <w:t>ی</w:t>
      </w:r>
      <w:r w:rsidRPr="00DF5FE1">
        <w:rPr>
          <w:sz w:val="28"/>
          <w:rtl/>
        </w:rPr>
        <w:t xml:space="preserve"> گذاشته</w:t>
      </w:r>
      <w:r w:rsidRPr="00DF5FE1">
        <w:rPr>
          <w:rFonts w:hint="cs"/>
          <w:sz w:val="28"/>
          <w:rtl/>
        </w:rPr>
        <w:t>‌</w:t>
      </w:r>
      <w:r w:rsidRPr="00DF5FE1">
        <w:rPr>
          <w:sz w:val="28"/>
          <w:rtl/>
        </w:rPr>
        <w:t>اند ب</w:t>
      </w:r>
      <w:r w:rsidR="00A0575E">
        <w:rPr>
          <w:rFonts w:hint="cs"/>
          <w:sz w:val="28"/>
          <w:rtl/>
        </w:rPr>
        <w:t>ی</w:t>
      </w:r>
      <w:r w:rsidRPr="00DF5FE1">
        <w:rPr>
          <w:rFonts w:hint="eastAsia"/>
          <w:sz w:val="28"/>
          <w:rtl/>
        </w:rPr>
        <w:t>شتر</w:t>
      </w:r>
      <w:r w:rsidRPr="00DF5FE1">
        <w:rPr>
          <w:sz w:val="28"/>
          <w:rtl/>
        </w:rPr>
        <w:t xml:space="preserve"> خواهد بود، وقت</w:t>
      </w:r>
      <w:r w:rsidR="00A0575E">
        <w:rPr>
          <w:rFonts w:hint="cs"/>
          <w:sz w:val="28"/>
          <w:rtl/>
        </w:rPr>
        <w:t>ی</w:t>
      </w:r>
      <w:r w:rsidRPr="00DF5FE1">
        <w:rPr>
          <w:sz w:val="28"/>
          <w:rtl/>
        </w:rPr>
        <w:t xml:space="preserve"> شخص</w:t>
      </w:r>
      <w:r w:rsidR="00A0575E">
        <w:rPr>
          <w:rFonts w:hint="cs"/>
          <w:sz w:val="28"/>
          <w:rtl/>
        </w:rPr>
        <w:t>ی</w:t>
      </w:r>
      <w:r w:rsidRPr="00DF5FE1">
        <w:rPr>
          <w:sz w:val="28"/>
          <w:rtl/>
        </w:rPr>
        <w:t xml:space="preserve"> علاوه بر خودساز</w:t>
      </w:r>
      <w:r w:rsidR="00A0575E">
        <w:rPr>
          <w:rFonts w:hint="cs"/>
          <w:sz w:val="28"/>
          <w:rtl/>
        </w:rPr>
        <w:t>ی</w:t>
      </w:r>
      <w:r w:rsidRPr="00DF5FE1">
        <w:rPr>
          <w:rFonts w:hint="eastAsia"/>
          <w:sz w:val="28"/>
          <w:rtl/>
        </w:rPr>
        <w:t>،</w:t>
      </w:r>
      <w:r w:rsidRPr="00DF5FE1">
        <w:rPr>
          <w:sz w:val="28"/>
          <w:rtl/>
        </w:rPr>
        <w:t xml:space="preserve"> در نسبت با د</w:t>
      </w:r>
      <w:r w:rsidR="00A0575E">
        <w:rPr>
          <w:rFonts w:hint="cs"/>
          <w:sz w:val="28"/>
          <w:rtl/>
        </w:rPr>
        <w:t>ی</w:t>
      </w:r>
      <w:r w:rsidRPr="00DF5FE1">
        <w:rPr>
          <w:rFonts w:hint="eastAsia"/>
          <w:sz w:val="28"/>
          <w:rtl/>
        </w:rPr>
        <w:t>گران</w:t>
      </w:r>
      <w:r w:rsidRPr="00DF5FE1">
        <w:rPr>
          <w:rFonts w:hint="cs"/>
          <w:sz w:val="28"/>
          <w:rtl/>
        </w:rPr>
        <w:t>،</w:t>
      </w:r>
      <w:r w:rsidRPr="00DF5FE1">
        <w:rPr>
          <w:sz w:val="28"/>
          <w:rtl/>
        </w:rPr>
        <w:t xml:space="preserve"> احساس مسئول</w:t>
      </w:r>
      <w:r w:rsidR="00A0575E">
        <w:rPr>
          <w:rFonts w:hint="cs"/>
          <w:sz w:val="28"/>
          <w:rtl/>
        </w:rPr>
        <w:t>ی</w:t>
      </w:r>
      <w:r w:rsidRPr="00DF5FE1">
        <w:rPr>
          <w:rFonts w:hint="eastAsia"/>
          <w:sz w:val="28"/>
          <w:rtl/>
        </w:rPr>
        <w:t>ت</w:t>
      </w:r>
      <w:r w:rsidRPr="00DF5FE1">
        <w:rPr>
          <w:sz w:val="28"/>
          <w:rtl/>
        </w:rPr>
        <w:t xml:space="preserve"> ترب</w:t>
      </w:r>
      <w:r w:rsidR="00A0575E">
        <w:rPr>
          <w:rFonts w:hint="cs"/>
          <w:sz w:val="28"/>
          <w:rtl/>
        </w:rPr>
        <w:t>ی</w:t>
      </w:r>
      <w:r w:rsidRPr="00DF5FE1">
        <w:rPr>
          <w:rFonts w:hint="eastAsia"/>
          <w:sz w:val="28"/>
          <w:rtl/>
        </w:rPr>
        <w:t>ت</w:t>
      </w:r>
      <w:r w:rsidR="00A0575E">
        <w:rPr>
          <w:rFonts w:hint="cs"/>
          <w:sz w:val="28"/>
          <w:rtl/>
        </w:rPr>
        <w:t>ی</w:t>
      </w:r>
      <w:r w:rsidRPr="00DF5FE1">
        <w:rPr>
          <w:sz w:val="28"/>
          <w:rtl/>
        </w:rPr>
        <w:t xml:space="preserve"> دارد و در م</w:t>
      </w:r>
      <w:r w:rsidR="00A0575E">
        <w:rPr>
          <w:rFonts w:hint="cs"/>
          <w:sz w:val="28"/>
          <w:rtl/>
        </w:rPr>
        <w:t>ی</w:t>
      </w:r>
      <w:r w:rsidRPr="00DF5FE1">
        <w:rPr>
          <w:rFonts w:hint="eastAsia"/>
          <w:sz w:val="28"/>
          <w:rtl/>
        </w:rPr>
        <w:t>دان</w:t>
      </w:r>
      <w:r w:rsidRPr="00DF5FE1">
        <w:rPr>
          <w:sz w:val="28"/>
          <w:rtl/>
        </w:rPr>
        <w:t xml:space="preserve"> ترب</w:t>
      </w:r>
      <w:r w:rsidR="00A0575E">
        <w:rPr>
          <w:rFonts w:hint="cs"/>
          <w:sz w:val="28"/>
          <w:rtl/>
        </w:rPr>
        <w:t>ی</w:t>
      </w:r>
      <w:r w:rsidRPr="00DF5FE1">
        <w:rPr>
          <w:rFonts w:hint="eastAsia"/>
          <w:sz w:val="28"/>
          <w:rtl/>
        </w:rPr>
        <w:t>ت</w:t>
      </w:r>
      <w:r w:rsidRPr="00DF5FE1">
        <w:rPr>
          <w:sz w:val="28"/>
          <w:rtl/>
        </w:rPr>
        <w:t xml:space="preserve"> روابط مؤثر</w:t>
      </w:r>
      <w:r w:rsidR="00A0575E">
        <w:rPr>
          <w:rFonts w:hint="cs"/>
          <w:sz w:val="28"/>
          <w:rtl/>
        </w:rPr>
        <w:t>ی</w:t>
      </w:r>
      <w:r w:rsidRPr="00DF5FE1">
        <w:rPr>
          <w:sz w:val="28"/>
          <w:rtl/>
        </w:rPr>
        <w:t xml:space="preserve"> را با د</w:t>
      </w:r>
      <w:r w:rsidR="00A0575E">
        <w:rPr>
          <w:rFonts w:hint="cs"/>
          <w:sz w:val="28"/>
          <w:rtl/>
        </w:rPr>
        <w:t>ی</w:t>
      </w:r>
      <w:r w:rsidRPr="00DF5FE1">
        <w:rPr>
          <w:rFonts w:hint="eastAsia"/>
          <w:sz w:val="28"/>
          <w:rtl/>
        </w:rPr>
        <w:t>گران</w:t>
      </w:r>
      <w:r w:rsidRPr="00DF5FE1">
        <w:rPr>
          <w:sz w:val="28"/>
          <w:rtl/>
        </w:rPr>
        <w:t xml:space="preserve"> رقم م</w:t>
      </w:r>
      <w:r w:rsidR="00A0575E">
        <w:rPr>
          <w:rFonts w:hint="cs"/>
          <w:sz w:val="28"/>
          <w:rtl/>
        </w:rPr>
        <w:t>ی</w:t>
      </w:r>
      <w:r w:rsidRPr="00DF5FE1">
        <w:rPr>
          <w:rFonts w:hint="cs"/>
          <w:sz w:val="28"/>
          <w:rtl/>
        </w:rPr>
        <w:t>‌</w:t>
      </w:r>
      <w:r w:rsidRPr="00DF5FE1">
        <w:rPr>
          <w:rFonts w:hint="eastAsia"/>
          <w:sz w:val="28"/>
          <w:rtl/>
        </w:rPr>
        <w:t>زند</w:t>
      </w:r>
      <w:r w:rsidRPr="00DF5FE1">
        <w:rPr>
          <w:sz w:val="28"/>
          <w:rtl/>
        </w:rPr>
        <w:t xml:space="preserve"> و ا</w:t>
      </w:r>
      <w:r w:rsidR="00A0575E">
        <w:rPr>
          <w:rFonts w:hint="cs"/>
          <w:sz w:val="28"/>
          <w:rtl/>
        </w:rPr>
        <w:t>ی</w:t>
      </w:r>
      <w:r w:rsidRPr="00DF5FE1">
        <w:rPr>
          <w:rFonts w:hint="eastAsia"/>
          <w:sz w:val="28"/>
          <w:rtl/>
        </w:rPr>
        <w:t>نگونه</w:t>
      </w:r>
      <w:r w:rsidRPr="00DF5FE1">
        <w:rPr>
          <w:sz w:val="28"/>
          <w:rtl/>
        </w:rPr>
        <w:t xml:space="preserve"> جمع</w:t>
      </w:r>
      <w:r w:rsidR="00A0575E">
        <w:rPr>
          <w:rFonts w:hint="cs"/>
          <w:sz w:val="28"/>
          <w:rtl/>
        </w:rPr>
        <w:t>ی</w:t>
      </w:r>
      <w:r w:rsidRPr="00DF5FE1">
        <w:rPr>
          <w:sz w:val="28"/>
          <w:rtl/>
        </w:rPr>
        <w:t xml:space="preserve"> از مؤمن</w:t>
      </w:r>
      <w:r w:rsidR="00A0575E">
        <w:rPr>
          <w:rFonts w:hint="cs"/>
          <w:sz w:val="28"/>
          <w:rtl/>
        </w:rPr>
        <w:t>ی</w:t>
      </w:r>
      <w:r w:rsidRPr="00DF5FE1">
        <w:rPr>
          <w:rFonts w:hint="eastAsia"/>
          <w:sz w:val="28"/>
          <w:rtl/>
        </w:rPr>
        <w:t>ن</w:t>
      </w:r>
      <w:r w:rsidRPr="00DF5FE1">
        <w:rPr>
          <w:sz w:val="28"/>
          <w:rtl/>
        </w:rPr>
        <w:t xml:space="preserve"> در روابط و تأث</w:t>
      </w:r>
      <w:r w:rsidR="00A0575E">
        <w:rPr>
          <w:rFonts w:hint="cs"/>
          <w:sz w:val="28"/>
          <w:rtl/>
        </w:rPr>
        <w:t>ی</w:t>
      </w:r>
      <w:r w:rsidRPr="00DF5FE1">
        <w:rPr>
          <w:rFonts w:hint="eastAsia"/>
          <w:sz w:val="28"/>
          <w:rtl/>
        </w:rPr>
        <w:t>ر</w:t>
      </w:r>
      <w:r w:rsidRPr="00DF5FE1">
        <w:rPr>
          <w:sz w:val="28"/>
          <w:rtl/>
        </w:rPr>
        <w:t xml:space="preserve"> و تأثر متقابل بر ترب</w:t>
      </w:r>
      <w:r w:rsidR="00A0575E">
        <w:rPr>
          <w:rFonts w:hint="cs"/>
          <w:sz w:val="28"/>
          <w:rtl/>
        </w:rPr>
        <w:t>ی</w:t>
      </w:r>
      <w:r w:rsidRPr="00DF5FE1">
        <w:rPr>
          <w:rFonts w:hint="eastAsia"/>
          <w:sz w:val="28"/>
          <w:rtl/>
        </w:rPr>
        <w:t>ت</w:t>
      </w:r>
      <w:r w:rsidRPr="00DF5FE1">
        <w:rPr>
          <w:sz w:val="28"/>
          <w:rtl/>
        </w:rPr>
        <w:t xml:space="preserve"> خود و د</w:t>
      </w:r>
      <w:r w:rsidR="00A0575E">
        <w:rPr>
          <w:rFonts w:hint="cs"/>
          <w:sz w:val="28"/>
          <w:rtl/>
        </w:rPr>
        <w:t>ی</w:t>
      </w:r>
      <w:r w:rsidRPr="00DF5FE1">
        <w:rPr>
          <w:rFonts w:hint="eastAsia"/>
          <w:sz w:val="28"/>
          <w:rtl/>
        </w:rPr>
        <w:t>گران</w:t>
      </w:r>
      <w:r w:rsidRPr="00DF5FE1">
        <w:rPr>
          <w:sz w:val="28"/>
          <w:rtl/>
        </w:rPr>
        <w:t xml:space="preserve"> م</w:t>
      </w:r>
      <w:r w:rsidR="00A0575E">
        <w:rPr>
          <w:rFonts w:hint="cs"/>
          <w:sz w:val="28"/>
          <w:rtl/>
        </w:rPr>
        <w:t>ی</w:t>
      </w:r>
      <w:r w:rsidRPr="00DF5FE1">
        <w:rPr>
          <w:rFonts w:hint="cs"/>
          <w:sz w:val="28"/>
          <w:rtl/>
        </w:rPr>
        <w:t>‌</w:t>
      </w:r>
      <w:r w:rsidRPr="00DF5FE1">
        <w:rPr>
          <w:rFonts w:hint="eastAsia"/>
          <w:sz w:val="28"/>
          <w:rtl/>
        </w:rPr>
        <w:t>کوشند،</w:t>
      </w:r>
      <w:r w:rsidRPr="00DF5FE1">
        <w:rPr>
          <w:sz w:val="28"/>
          <w:rtl/>
        </w:rPr>
        <w:t xml:space="preserve"> ف</w:t>
      </w:r>
      <w:r w:rsidR="00A0575E">
        <w:rPr>
          <w:rFonts w:hint="cs"/>
          <w:sz w:val="28"/>
          <w:rtl/>
        </w:rPr>
        <w:t>ی</w:t>
      </w:r>
      <w:r w:rsidRPr="00DF5FE1">
        <w:rPr>
          <w:rFonts w:hint="eastAsia"/>
          <w:sz w:val="28"/>
          <w:rtl/>
        </w:rPr>
        <w:t>وضات</w:t>
      </w:r>
      <w:r w:rsidRPr="00DF5FE1">
        <w:rPr>
          <w:sz w:val="28"/>
          <w:rtl/>
        </w:rPr>
        <w:t xml:space="preserve"> اله</w:t>
      </w:r>
      <w:r w:rsidR="00A0575E">
        <w:rPr>
          <w:rFonts w:hint="cs"/>
          <w:sz w:val="28"/>
          <w:rtl/>
        </w:rPr>
        <w:t>ی</w:t>
      </w:r>
      <w:r w:rsidRPr="00DF5FE1">
        <w:rPr>
          <w:sz w:val="28"/>
          <w:rtl/>
        </w:rPr>
        <w:t xml:space="preserve"> و اسباب هدا</w:t>
      </w:r>
      <w:r w:rsidR="00A0575E">
        <w:rPr>
          <w:rFonts w:hint="cs"/>
          <w:sz w:val="28"/>
          <w:rtl/>
        </w:rPr>
        <w:t>ی</w:t>
      </w:r>
      <w:r w:rsidRPr="00DF5FE1">
        <w:rPr>
          <w:rFonts w:hint="eastAsia"/>
          <w:sz w:val="28"/>
          <w:rtl/>
        </w:rPr>
        <w:t>ت</w:t>
      </w:r>
      <w:r w:rsidRPr="00DF5FE1">
        <w:rPr>
          <w:sz w:val="28"/>
          <w:rtl/>
        </w:rPr>
        <w:t xml:space="preserve"> و رشد و تعال</w:t>
      </w:r>
      <w:r w:rsidR="00A0575E">
        <w:rPr>
          <w:rFonts w:hint="cs"/>
          <w:sz w:val="28"/>
          <w:rtl/>
        </w:rPr>
        <w:t>ی</w:t>
      </w:r>
      <w:r w:rsidRPr="00DF5FE1">
        <w:rPr>
          <w:sz w:val="28"/>
          <w:rtl/>
        </w:rPr>
        <w:t xml:space="preserve"> ب</w:t>
      </w:r>
      <w:r w:rsidR="00A0575E">
        <w:rPr>
          <w:rFonts w:hint="cs"/>
          <w:sz w:val="28"/>
          <w:rtl/>
        </w:rPr>
        <w:t>ی</w:t>
      </w:r>
      <w:r w:rsidRPr="00DF5FE1">
        <w:rPr>
          <w:rFonts w:hint="eastAsia"/>
          <w:sz w:val="28"/>
          <w:rtl/>
        </w:rPr>
        <w:t>ش</w:t>
      </w:r>
      <w:r w:rsidRPr="00DF5FE1">
        <w:rPr>
          <w:sz w:val="28"/>
          <w:rtl/>
        </w:rPr>
        <w:t xml:space="preserve"> از تلاش‌ها</w:t>
      </w:r>
      <w:r w:rsidR="00A0575E">
        <w:rPr>
          <w:rFonts w:hint="cs"/>
          <w:sz w:val="28"/>
          <w:rtl/>
        </w:rPr>
        <w:t>ی</w:t>
      </w:r>
      <w:r w:rsidRPr="00DF5FE1">
        <w:rPr>
          <w:sz w:val="28"/>
          <w:rtl/>
        </w:rPr>
        <w:t xml:space="preserve"> فرد</w:t>
      </w:r>
      <w:r w:rsidR="00A0575E">
        <w:rPr>
          <w:rFonts w:hint="cs"/>
          <w:sz w:val="28"/>
          <w:rtl/>
        </w:rPr>
        <w:t>ی</w:t>
      </w:r>
      <w:r w:rsidRPr="00DF5FE1">
        <w:rPr>
          <w:sz w:val="28"/>
          <w:rtl/>
        </w:rPr>
        <w:t xml:space="preserve"> نازل و حاصل م</w:t>
      </w:r>
      <w:r w:rsidR="00A0575E">
        <w:rPr>
          <w:rFonts w:hint="cs"/>
          <w:sz w:val="28"/>
          <w:rtl/>
        </w:rPr>
        <w:t>ی</w:t>
      </w:r>
      <w:r w:rsidRPr="00DF5FE1">
        <w:rPr>
          <w:rFonts w:hint="cs"/>
          <w:sz w:val="28"/>
          <w:rtl/>
        </w:rPr>
        <w:t>‌</w:t>
      </w:r>
      <w:r w:rsidRPr="00DF5FE1">
        <w:rPr>
          <w:rFonts w:hint="eastAsia"/>
          <w:sz w:val="28"/>
          <w:rtl/>
        </w:rPr>
        <w:t>گردد</w:t>
      </w:r>
      <w:r>
        <w:rPr>
          <w:rFonts w:hint="cs"/>
          <w:sz w:val="28"/>
          <w:rtl/>
        </w:rPr>
        <w:t xml:space="preserve"> </w:t>
      </w:r>
      <w:r w:rsidRPr="00DF5FE1">
        <w:rPr>
          <w:sz w:val="28"/>
          <w:rtl/>
        </w:rPr>
        <w:t>(</w:t>
      </w:r>
      <w:r w:rsidRPr="00A14578">
        <w:rPr>
          <w:rStyle w:val="Char0"/>
          <w:b w:val="0"/>
          <w:bCs w:val="0"/>
          <w:rtl/>
        </w:rPr>
        <w:t xml:space="preserve">فَإِنَّ </w:t>
      </w:r>
      <w:r w:rsidR="007D1850" w:rsidRPr="00A14578">
        <w:rPr>
          <w:rStyle w:val="Char0"/>
          <w:b w:val="0"/>
          <w:bCs w:val="0"/>
          <w:rtl/>
        </w:rPr>
        <w:t>ی</w:t>
      </w:r>
      <w:r w:rsidRPr="00A14578">
        <w:rPr>
          <w:rStyle w:val="Char0"/>
          <w:b w:val="0"/>
          <w:bCs w:val="0"/>
          <w:rtl/>
        </w:rPr>
        <w:t>َدَ اللَّهِ مَعَ الْجَمَاعَةِ</w:t>
      </w:r>
      <w:r w:rsidRPr="00DF5FE1">
        <w:rPr>
          <w:sz w:val="28"/>
          <w:rtl/>
        </w:rPr>
        <w:t>).</w:t>
      </w:r>
      <w:r>
        <w:rPr>
          <w:rStyle w:val="FootnoteReference"/>
          <w:sz w:val="28"/>
          <w:rtl/>
        </w:rPr>
        <w:footnoteReference w:id="82"/>
      </w:r>
      <w:r w:rsidR="00B82213">
        <w:rPr>
          <w:sz w:val="28"/>
          <w:rtl/>
        </w:rPr>
        <w:t xml:space="preserve"> اساساً </w:t>
      </w:r>
      <w:r w:rsidR="00F17A26">
        <w:rPr>
          <w:rFonts w:hint="cs"/>
          <w:sz w:val="28"/>
          <w:rtl/>
        </w:rPr>
        <w:t>مراتبی</w:t>
      </w:r>
      <w:r w:rsidRPr="00DF5FE1">
        <w:rPr>
          <w:sz w:val="28"/>
          <w:rtl/>
        </w:rPr>
        <w:t xml:space="preserve"> از سلوک </w:t>
      </w:r>
      <w:r w:rsidR="008563D9">
        <w:rPr>
          <w:rFonts w:hint="cs"/>
          <w:sz w:val="28"/>
          <w:rtl/>
        </w:rPr>
        <w:t>معنوی</w:t>
      </w:r>
      <w:r w:rsidRPr="00DF5FE1">
        <w:rPr>
          <w:sz w:val="28"/>
          <w:rtl/>
        </w:rPr>
        <w:t xml:space="preserve"> و ط</w:t>
      </w:r>
      <w:r w:rsidR="00A0575E">
        <w:rPr>
          <w:rFonts w:hint="cs"/>
          <w:sz w:val="28"/>
          <w:rtl/>
        </w:rPr>
        <w:t>ی</w:t>
      </w:r>
      <w:r w:rsidRPr="00DF5FE1">
        <w:rPr>
          <w:sz w:val="28"/>
          <w:rtl/>
        </w:rPr>
        <w:t xml:space="preserve"> طر</w:t>
      </w:r>
      <w:r w:rsidR="00A0575E">
        <w:rPr>
          <w:rFonts w:hint="cs"/>
          <w:sz w:val="28"/>
          <w:rtl/>
        </w:rPr>
        <w:t>ی</w:t>
      </w:r>
      <w:r w:rsidRPr="00DF5FE1">
        <w:rPr>
          <w:rFonts w:hint="eastAsia"/>
          <w:sz w:val="28"/>
          <w:rtl/>
        </w:rPr>
        <w:t>ق</w:t>
      </w:r>
      <w:r w:rsidRPr="00DF5FE1">
        <w:rPr>
          <w:sz w:val="28"/>
          <w:rtl/>
        </w:rPr>
        <w:t xml:space="preserve"> اله</w:t>
      </w:r>
      <w:r w:rsidR="00A0575E">
        <w:rPr>
          <w:rFonts w:hint="cs"/>
          <w:sz w:val="28"/>
          <w:rtl/>
        </w:rPr>
        <w:t>ی</w:t>
      </w:r>
      <w:r w:rsidRPr="00DF5FE1">
        <w:rPr>
          <w:rFonts w:hint="eastAsia"/>
          <w:sz w:val="28"/>
          <w:rtl/>
        </w:rPr>
        <w:t>،</w:t>
      </w:r>
      <w:r w:rsidRPr="00DF5FE1">
        <w:rPr>
          <w:sz w:val="28"/>
          <w:rtl/>
        </w:rPr>
        <w:t xml:space="preserve"> ب</w:t>
      </w:r>
      <w:r w:rsidRPr="00DF5FE1">
        <w:rPr>
          <w:rFonts w:hint="cs"/>
          <w:sz w:val="28"/>
          <w:rtl/>
        </w:rPr>
        <w:t>ه‌</w:t>
      </w:r>
      <w:r w:rsidRPr="00DF5FE1">
        <w:rPr>
          <w:sz w:val="28"/>
          <w:rtl/>
        </w:rPr>
        <w:t>واسط</w:t>
      </w:r>
      <w:r>
        <w:rPr>
          <w:sz w:val="28"/>
          <w:rtl/>
        </w:rPr>
        <w:t xml:space="preserve">ة </w:t>
      </w:r>
      <w:r w:rsidRPr="00DF5FE1">
        <w:rPr>
          <w:sz w:val="28"/>
          <w:rtl/>
        </w:rPr>
        <w:t>ق</w:t>
      </w:r>
      <w:r w:rsidR="00A0575E">
        <w:rPr>
          <w:rFonts w:hint="cs"/>
          <w:sz w:val="28"/>
          <w:rtl/>
        </w:rPr>
        <w:t>ی</w:t>
      </w:r>
      <w:r w:rsidRPr="00DF5FE1">
        <w:rPr>
          <w:rFonts w:hint="eastAsia"/>
          <w:sz w:val="28"/>
          <w:rtl/>
        </w:rPr>
        <w:t>ام</w:t>
      </w:r>
      <w:r w:rsidRPr="00DF5FE1">
        <w:rPr>
          <w:sz w:val="28"/>
          <w:rtl/>
        </w:rPr>
        <w:t xml:space="preserve"> جمع</w:t>
      </w:r>
      <w:r w:rsidR="00A0575E">
        <w:rPr>
          <w:rFonts w:hint="cs"/>
          <w:sz w:val="28"/>
          <w:rtl/>
        </w:rPr>
        <w:t>ی</w:t>
      </w:r>
      <w:r w:rsidRPr="00DF5FE1">
        <w:rPr>
          <w:sz w:val="28"/>
          <w:rtl/>
        </w:rPr>
        <w:t xml:space="preserve"> و حرکت</w:t>
      </w:r>
      <w:r>
        <w:rPr>
          <w:sz w:val="28"/>
          <w:rtl/>
        </w:rPr>
        <w:t xml:space="preserve"> </w:t>
      </w:r>
      <w:r w:rsidRPr="00DF5FE1">
        <w:rPr>
          <w:sz w:val="28"/>
          <w:rtl/>
        </w:rPr>
        <w:t>گروه</w:t>
      </w:r>
      <w:r w:rsidR="00A0575E">
        <w:rPr>
          <w:rFonts w:hint="cs"/>
          <w:sz w:val="28"/>
          <w:rtl/>
        </w:rPr>
        <w:t>ی</w:t>
      </w:r>
      <w:r w:rsidRPr="00DF5FE1">
        <w:rPr>
          <w:sz w:val="28"/>
          <w:rtl/>
        </w:rPr>
        <w:t xml:space="preserve"> ممکن م</w:t>
      </w:r>
      <w:r w:rsidR="00A0575E">
        <w:rPr>
          <w:rFonts w:hint="cs"/>
          <w:sz w:val="28"/>
          <w:rtl/>
        </w:rPr>
        <w:t>ی</w:t>
      </w:r>
      <w:r w:rsidRPr="00DF5FE1">
        <w:rPr>
          <w:rFonts w:hint="cs"/>
          <w:sz w:val="28"/>
          <w:rtl/>
        </w:rPr>
        <w:t>‌</w:t>
      </w:r>
      <w:r w:rsidRPr="00DF5FE1">
        <w:rPr>
          <w:rFonts w:hint="eastAsia"/>
          <w:sz w:val="28"/>
          <w:rtl/>
        </w:rPr>
        <w:t>شود</w:t>
      </w:r>
      <w:r w:rsidRPr="00DF5FE1">
        <w:rPr>
          <w:sz w:val="28"/>
          <w:rtl/>
        </w:rPr>
        <w:t>.</w:t>
      </w:r>
    </w:p>
    <w:p w14:paraId="12AD3085" w14:textId="52566E72" w:rsidR="0021655A" w:rsidRDefault="00A0575E" w:rsidP="00B51E04">
      <w:pPr>
        <w:ind w:firstLine="337"/>
        <w:rPr>
          <w:sz w:val="28"/>
          <w:rtl/>
        </w:rPr>
      </w:pPr>
      <w:r>
        <w:rPr>
          <w:rFonts w:hint="cs"/>
          <w:sz w:val="28"/>
          <w:rtl/>
        </w:rPr>
        <w:t>ی</w:t>
      </w:r>
      <w:r w:rsidR="0021655A" w:rsidRPr="00DF5FE1">
        <w:rPr>
          <w:rFonts w:hint="eastAsia"/>
          <w:sz w:val="28"/>
          <w:rtl/>
        </w:rPr>
        <w:t>ک</w:t>
      </w:r>
      <w:r>
        <w:rPr>
          <w:rFonts w:hint="cs"/>
          <w:sz w:val="28"/>
          <w:rtl/>
        </w:rPr>
        <w:t>ی</w:t>
      </w:r>
      <w:r w:rsidR="0021655A" w:rsidRPr="00DF5FE1">
        <w:rPr>
          <w:sz w:val="28"/>
          <w:rtl/>
        </w:rPr>
        <w:t xml:space="preserve"> </w:t>
      </w:r>
      <w:r w:rsidR="0021655A" w:rsidRPr="00DF5FE1">
        <w:rPr>
          <w:rFonts w:hint="eastAsia"/>
          <w:sz w:val="28"/>
          <w:rtl/>
        </w:rPr>
        <w:t>از</w:t>
      </w:r>
      <w:r w:rsidR="0021655A" w:rsidRPr="00DF5FE1">
        <w:rPr>
          <w:sz w:val="28"/>
          <w:rtl/>
        </w:rPr>
        <w:t xml:space="preserve"> </w:t>
      </w:r>
      <w:r w:rsidR="0021655A" w:rsidRPr="00DF5FE1">
        <w:rPr>
          <w:rFonts w:hint="eastAsia"/>
          <w:sz w:val="28"/>
          <w:rtl/>
        </w:rPr>
        <w:t>مد</w:t>
      </w:r>
      <w:r>
        <w:rPr>
          <w:rFonts w:hint="cs"/>
          <w:sz w:val="28"/>
          <w:rtl/>
        </w:rPr>
        <w:t>ی</w:t>
      </w:r>
      <w:r w:rsidR="0021655A" w:rsidRPr="00DF5FE1">
        <w:rPr>
          <w:rFonts w:hint="eastAsia"/>
          <w:sz w:val="28"/>
          <w:rtl/>
        </w:rPr>
        <w:t>ران</w:t>
      </w:r>
      <w:r w:rsidR="0021655A" w:rsidRPr="00DF5FE1">
        <w:rPr>
          <w:sz w:val="28"/>
          <w:rtl/>
        </w:rPr>
        <w:t xml:space="preserve"> </w:t>
      </w:r>
      <w:r w:rsidR="0021655A" w:rsidRPr="00DF5FE1">
        <w:rPr>
          <w:rFonts w:hint="eastAsia"/>
          <w:sz w:val="28"/>
          <w:rtl/>
        </w:rPr>
        <w:t>مدارس</w:t>
      </w:r>
      <w:r w:rsidR="0021655A" w:rsidRPr="00DF5FE1">
        <w:rPr>
          <w:sz w:val="28"/>
          <w:rtl/>
        </w:rPr>
        <w:t xml:space="preserve"> </w:t>
      </w:r>
      <w:r w:rsidR="0021655A" w:rsidRPr="00DF5FE1">
        <w:rPr>
          <w:rFonts w:hint="cs"/>
          <w:sz w:val="28"/>
          <w:rtl/>
        </w:rPr>
        <w:t>علم</w:t>
      </w:r>
      <w:r>
        <w:rPr>
          <w:rFonts w:hint="cs"/>
          <w:sz w:val="28"/>
          <w:rtl/>
        </w:rPr>
        <w:t>ی</w:t>
      </w:r>
      <w:r w:rsidR="0021655A" w:rsidRPr="00DF5FE1">
        <w:rPr>
          <w:rFonts w:hint="cs"/>
          <w:sz w:val="28"/>
          <w:rtl/>
        </w:rPr>
        <w:t>ه وقت</w:t>
      </w:r>
      <w:r>
        <w:rPr>
          <w:rFonts w:hint="cs"/>
          <w:sz w:val="28"/>
          <w:rtl/>
        </w:rPr>
        <w:t>ی</w:t>
      </w:r>
      <w:r w:rsidR="0021655A" w:rsidRPr="00DF5FE1">
        <w:rPr>
          <w:rFonts w:hint="cs"/>
          <w:sz w:val="28"/>
          <w:rtl/>
        </w:rPr>
        <w:t xml:space="preserve"> با تخلف طلبه‌ا</w:t>
      </w:r>
      <w:r>
        <w:rPr>
          <w:rFonts w:hint="cs"/>
          <w:sz w:val="28"/>
          <w:rtl/>
        </w:rPr>
        <w:t>ی</w:t>
      </w:r>
      <w:r w:rsidR="0021655A" w:rsidRPr="00DF5FE1">
        <w:rPr>
          <w:rFonts w:hint="cs"/>
          <w:sz w:val="28"/>
          <w:rtl/>
        </w:rPr>
        <w:t xml:space="preserve"> مواجه م</w:t>
      </w:r>
      <w:r>
        <w:rPr>
          <w:rFonts w:hint="cs"/>
          <w:sz w:val="28"/>
          <w:rtl/>
        </w:rPr>
        <w:t>ی</w:t>
      </w:r>
      <w:r w:rsidR="0021655A" w:rsidRPr="00DF5FE1">
        <w:rPr>
          <w:rFonts w:hint="cs"/>
          <w:sz w:val="28"/>
          <w:rtl/>
        </w:rPr>
        <w:t xml:space="preserve">‌شود </w:t>
      </w:r>
      <w:r w:rsidR="0021655A" w:rsidRPr="00DF5FE1">
        <w:rPr>
          <w:rFonts w:hint="eastAsia"/>
          <w:sz w:val="28"/>
          <w:rtl/>
        </w:rPr>
        <w:t>هم</w:t>
      </w:r>
      <w:r w:rsidR="0021655A" w:rsidRPr="00DF5FE1">
        <w:rPr>
          <w:rFonts w:hint="eastAsia"/>
          <w:sz w:val="28"/>
        </w:rPr>
        <w:t>‌</w:t>
      </w:r>
      <w:r w:rsidR="0021655A" w:rsidRPr="00DF5FE1">
        <w:rPr>
          <w:rFonts w:hint="eastAsia"/>
          <w:sz w:val="28"/>
          <w:rtl/>
        </w:rPr>
        <w:t>حجره</w:t>
      </w:r>
      <w:r w:rsidR="0021655A" w:rsidRPr="00DF5FE1">
        <w:rPr>
          <w:rFonts w:hint="cs"/>
          <w:sz w:val="28"/>
          <w:rtl/>
        </w:rPr>
        <w:t>‌</w:t>
      </w:r>
      <w:r w:rsidR="0021655A" w:rsidRPr="00DF5FE1">
        <w:rPr>
          <w:rFonts w:hint="eastAsia"/>
          <w:sz w:val="28"/>
          <w:rtl/>
        </w:rPr>
        <w:t>ا</w:t>
      </w:r>
      <w:r>
        <w:rPr>
          <w:rFonts w:hint="cs"/>
          <w:sz w:val="28"/>
          <w:rtl/>
        </w:rPr>
        <w:t>ی</w:t>
      </w:r>
      <w:r w:rsidR="0021655A" w:rsidRPr="00DF5FE1">
        <w:rPr>
          <w:rFonts w:hint="cs"/>
          <w:sz w:val="28"/>
          <w:rtl/>
        </w:rPr>
        <w:t>‌</w:t>
      </w:r>
      <w:r w:rsidR="0021655A" w:rsidRPr="00DF5FE1">
        <w:rPr>
          <w:rFonts w:hint="eastAsia"/>
          <w:sz w:val="28"/>
          <w:rtl/>
        </w:rPr>
        <w:t>ها</w:t>
      </w:r>
      <w:r>
        <w:rPr>
          <w:rFonts w:hint="cs"/>
          <w:sz w:val="28"/>
          <w:rtl/>
        </w:rPr>
        <w:t>ی</w:t>
      </w:r>
      <w:r w:rsidR="0021655A" w:rsidRPr="00DF5FE1">
        <w:rPr>
          <w:rFonts w:hint="cs"/>
          <w:sz w:val="28"/>
          <w:rtl/>
        </w:rPr>
        <w:t xml:space="preserve"> او</w:t>
      </w:r>
      <w:r w:rsidR="0021655A" w:rsidRPr="00DF5FE1">
        <w:rPr>
          <w:sz w:val="28"/>
          <w:rtl/>
        </w:rPr>
        <w:t xml:space="preserve"> </w:t>
      </w:r>
      <w:r w:rsidR="0021655A" w:rsidRPr="00DF5FE1">
        <w:rPr>
          <w:rFonts w:hint="eastAsia"/>
          <w:sz w:val="28"/>
          <w:rtl/>
        </w:rPr>
        <w:t>را</w:t>
      </w:r>
      <w:r w:rsidR="0021655A" w:rsidRPr="00DF5FE1">
        <w:rPr>
          <w:sz w:val="28"/>
          <w:rtl/>
        </w:rPr>
        <w:t xml:space="preserve"> </w:t>
      </w:r>
      <w:r w:rsidR="0021655A" w:rsidRPr="00DF5FE1">
        <w:rPr>
          <w:rFonts w:hint="cs"/>
          <w:sz w:val="28"/>
          <w:rtl/>
        </w:rPr>
        <w:t>فرام</w:t>
      </w:r>
      <w:r>
        <w:rPr>
          <w:rFonts w:hint="cs"/>
          <w:sz w:val="28"/>
          <w:rtl/>
        </w:rPr>
        <w:t>ی</w:t>
      </w:r>
      <w:r w:rsidR="0021655A" w:rsidRPr="00DF5FE1">
        <w:rPr>
          <w:rFonts w:hint="cs"/>
          <w:sz w:val="28"/>
          <w:rtl/>
        </w:rPr>
        <w:t>‌خواند و مؤ</w:t>
      </w:r>
      <w:r w:rsidR="0021655A" w:rsidRPr="00DF5FE1">
        <w:rPr>
          <w:rFonts w:hint="eastAsia"/>
          <w:sz w:val="28"/>
          <w:rtl/>
        </w:rPr>
        <w:t>اخذه</w:t>
      </w:r>
      <w:r w:rsidR="0021655A" w:rsidRPr="00DF5FE1">
        <w:rPr>
          <w:sz w:val="28"/>
          <w:rtl/>
        </w:rPr>
        <w:t xml:space="preserve"> </w:t>
      </w:r>
      <w:r w:rsidR="0021655A" w:rsidRPr="00DF5FE1">
        <w:rPr>
          <w:rFonts w:hint="eastAsia"/>
          <w:sz w:val="28"/>
          <w:rtl/>
        </w:rPr>
        <w:t>م</w:t>
      </w:r>
      <w:r>
        <w:rPr>
          <w:rFonts w:hint="eastAsia"/>
          <w:sz w:val="28"/>
          <w:rtl/>
        </w:rPr>
        <w:t>ی</w:t>
      </w:r>
      <w:r w:rsidR="0021655A" w:rsidRPr="00DF5FE1">
        <w:rPr>
          <w:rFonts w:hint="eastAsia"/>
          <w:sz w:val="28"/>
          <w:rtl/>
        </w:rPr>
        <w:t>‌ک</w:t>
      </w:r>
      <w:r w:rsidR="0021655A" w:rsidRPr="00DF5FE1">
        <w:rPr>
          <w:rFonts w:hint="cs"/>
          <w:sz w:val="28"/>
          <w:rtl/>
        </w:rPr>
        <w:t>ند و از آنان برا</w:t>
      </w:r>
      <w:r>
        <w:rPr>
          <w:rFonts w:hint="cs"/>
          <w:sz w:val="28"/>
          <w:rtl/>
        </w:rPr>
        <w:t>ی</w:t>
      </w:r>
      <w:r w:rsidR="0021655A" w:rsidRPr="00DF5FE1">
        <w:rPr>
          <w:rFonts w:hint="cs"/>
          <w:sz w:val="28"/>
          <w:rtl/>
        </w:rPr>
        <w:t xml:space="preserve"> اصلاح دوست خود تعهد م</w:t>
      </w:r>
      <w:r>
        <w:rPr>
          <w:rFonts w:hint="cs"/>
          <w:sz w:val="28"/>
          <w:rtl/>
        </w:rPr>
        <w:t>ی</w:t>
      </w:r>
      <w:r w:rsidR="0021655A" w:rsidRPr="00DF5FE1">
        <w:rPr>
          <w:rFonts w:hint="cs"/>
          <w:sz w:val="28"/>
          <w:rtl/>
        </w:rPr>
        <w:t>‌گ</w:t>
      </w:r>
      <w:r>
        <w:rPr>
          <w:rFonts w:hint="cs"/>
          <w:sz w:val="28"/>
          <w:rtl/>
        </w:rPr>
        <w:t>ی</w:t>
      </w:r>
      <w:r w:rsidR="0021655A" w:rsidRPr="00DF5FE1">
        <w:rPr>
          <w:rFonts w:hint="cs"/>
          <w:sz w:val="28"/>
          <w:rtl/>
        </w:rPr>
        <w:t xml:space="preserve">رد تا </w:t>
      </w:r>
      <w:r w:rsidR="0021655A" w:rsidRPr="00DF5FE1">
        <w:rPr>
          <w:rFonts w:hint="eastAsia"/>
          <w:sz w:val="28"/>
          <w:rtl/>
        </w:rPr>
        <w:t>احساس</w:t>
      </w:r>
      <w:r w:rsidR="0021655A" w:rsidRPr="00DF5FE1">
        <w:rPr>
          <w:sz w:val="28"/>
          <w:rtl/>
        </w:rPr>
        <w:t xml:space="preserve"> </w:t>
      </w:r>
      <w:r w:rsidR="0021655A" w:rsidRPr="00DF5FE1">
        <w:rPr>
          <w:rFonts w:hint="eastAsia"/>
          <w:sz w:val="28"/>
          <w:rtl/>
        </w:rPr>
        <w:t>مسئول</w:t>
      </w:r>
      <w:r>
        <w:rPr>
          <w:rFonts w:hint="cs"/>
          <w:sz w:val="28"/>
          <w:rtl/>
        </w:rPr>
        <w:t>ی</w:t>
      </w:r>
      <w:r w:rsidR="0021655A" w:rsidRPr="00DF5FE1">
        <w:rPr>
          <w:rFonts w:hint="eastAsia"/>
          <w:sz w:val="28"/>
          <w:rtl/>
        </w:rPr>
        <w:t>ت</w:t>
      </w:r>
      <w:r w:rsidR="0021655A" w:rsidRPr="00DF5FE1">
        <w:rPr>
          <w:sz w:val="28"/>
          <w:rtl/>
        </w:rPr>
        <w:t xml:space="preserve"> </w:t>
      </w:r>
      <w:r w:rsidR="0021655A" w:rsidRPr="00DF5FE1">
        <w:rPr>
          <w:rFonts w:hint="eastAsia"/>
          <w:sz w:val="28"/>
          <w:rtl/>
        </w:rPr>
        <w:t>را</w:t>
      </w:r>
      <w:r w:rsidR="0021655A" w:rsidRPr="00DF5FE1">
        <w:rPr>
          <w:sz w:val="28"/>
          <w:rtl/>
        </w:rPr>
        <w:t xml:space="preserve"> </w:t>
      </w:r>
      <w:r w:rsidR="0021655A" w:rsidRPr="00DF5FE1">
        <w:rPr>
          <w:rFonts w:hint="eastAsia"/>
          <w:sz w:val="28"/>
          <w:rtl/>
        </w:rPr>
        <w:t>در</w:t>
      </w:r>
      <w:r w:rsidR="0021655A" w:rsidRPr="00DF5FE1">
        <w:rPr>
          <w:sz w:val="28"/>
          <w:rtl/>
        </w:rPr>
        <w:t xml:space="preserve"> </w:t>
      </w:r>
      <w:r w:rsidR="0021655A" w:rsidRPr="00DF5FE1">
        <w:rPr>
          <w:rFonts w:hint="cs"/>
          <w:sz w:val="28"/>
          <w:rtl/>
        </w:rPr>
        <w:t>وجود آنان برانگ</w:t>
      </w:r>
      <w:r>
        <w:rPr>
          <w:rFonts w:hint="cs"/>
          <w:sz w:val="28"/>
          <w:rtl/>
        </w:rPr>
        <w:t>ی</w:t>
      </w:r>
      <w:r w:rsidR="0021655A" w:rsidRPr="00DF5FE1">
        <w:rPr>
          <w:rFonts w:hint="cs"/>
          <w:sz w:val="28"/>
          <w:rtl/>
        </w:rPr>
        <w:t xml:space="preserve">زد و آنان را به تعهد </w:t>
      </w:r>
      <w:r w:rsidR="0021655A" w:rsidRPr="00DF5FE1">
        <w:rPr>
          <w:rFonts w:hint="cs"/>
          <w:sz w:val="28"/>
          <w:rtl/>
        </w:rPr>
        <w:lastRenderedPageBreak/>
        <w:t>و تکافل اجتماع</w:t>
      </w:r>
      <w:r>
        <w:rPr>
          <w:rFonts w:hint="cs"/>
          <w:sz w:val="28"/>
          <w:rtl/>
        </w:rPr>
        <w:t>ی</w:t>
      </w:r>
      <w:r w:rsidR="0021655A" w:rsidRPr="00DF5FE1">
        <w:rPr>
          <w:rFonts w:hint="cs"/>
          <w:sz w:val="28"/>
          <w:rtl/>
        </w:rPr>
        <w:t xml:space="preserve"> تمر</w:t>
      </w:r>
      <w:r>
        <w:rPr>
          <w:rFonts w:hint="cs"/>
          <w:sz w:val="28"/>
          <w:rtl/>
        </w:rPr>
        <w:t>ی</w:t>
      </w:r>
      <w:r w:rsidR="0021655A" w:rsidRPr="00DF5FE1">
        <w:rPr>
          <w:rFonts w:hint="cs"/>
          <w:sz w:val="28"/>
          <w:rtl/>
        </w:rPr>
        <w:t>ن دهد؛ ز</w:t>
      </w:r>
      <w:r>
        <w:rPr>
          <w:rFonts w:hint="cs"/>
          <w:sz w:val="28"/>
          <w:rtl/>
        </w:rPr>
        <w:t>ی</w:t>
      </w:r>
      <w:r w:rsidR="0021655A" w:rsidRPr="00DF5FE1">
        <w:rPr>
          <w:rFonts w:hint="cs"/>
          <w:sz w:val="28"/>
          <w:rtl/>
        </w:rPr>
        <w:t>را مح</w:t>
      </w:r>
      <w:r>
        <w:rPr>
          <w:rFonts w:hint="cs"/>
          <w:sz w:val="28"/>
          <w:rtl/>
        </w:rPr>
        <w:t>ی</w:t>
      </w:r>
      <w:r w:rsidR="0021655A" w:rsidRPr="00DF5FE1">
        <w:rPr>
          <w:rFonts w:hint="cs"/>
          <w:sz w:val="28"/>
          <w:rtl/>
        </w:rPr>
        <w:t>ط کوچک حجره م</w:t>
      </w:r>
      <w:r>
        <w:rPr>
          <w:rFonts w:hint="cs"/>
          <w:sz w:val="28"/>
          <w:rtl/>
        </w:rPr>
        <w:t>ی</w:t>
      </w:r>
      <w:r w:rsidR="0021655A" w:rsidRPr="00DF5FE1">
        <w:rPr>
          <w:rFonts w:hint="cs"/>
          <w:sz w:val="28"/>
          <w:rtl/>
        </w:rPr>
        <w:t>دان تمر</w:t>
      </w:r>
      <w:r>
        <w:rPr>
          <w:rFonts w:hint="cs"/>
          <w:sz w:val="28"/>
          <w:rtl/>
        </w:rPr>
        <w:t>ی</w:t>
      </w:r>
      <w:r w:rsidR="0021655A" w:rsidRPr="00DF5FE1">
        <w:rPr>
          <w:rFonts w:hint="cs"/>
          <w:sz w:val="28"/>
          <w:rtl/>
        </w:rPr>
        <w:t>ن تعهد و مشق احساس مسئول</w:t>
      </w:r>
      <w:r>
        <w:rPr>
          <w:rFonts w:hint="cs"/>
          <w:sz w:val="28"/>
          <w:rtl/>
        </w:rPr>
        <w:t>ی</w:t>
      </w:r>
      <w:r w:rsidR="0021655A" w:rsidRPr="00DF5FE1">
        <w:rPr>
          <w:rFonts w:hint="cs"/>
          <w:sz w:val="28"/>
          <w:rtl/>
        </w:rPr>
        <w:t>ت اجتماع</w:t>
      </w:r>
      <w:r>
        <w:rPr>
          <w:rFonts w:hint="cs"/>
          <w:sz w:val="28"/>
          <w:rtl/>
        </w:rPr>
        <w:t>ی</w:t>
      </w:r>
      <w:r w:rsidR="0021655A" w:rsidRPr="00DF5FE1">
        <w:rPr>
          <w:rFonts w:hint="cs"/>
          <w:sz w:val="28"/>
          <w:rtl/>
        </w:rPr>
        <w:t xml:space="preserve"> است</w:t>
      </w:r>
      <w:r w:rsidR="0021655A" w:rsidRPr="00DF5FE1">
        <w:rPr>
          <w:rFonts w:hint="eastAsia"/>
          <w:sz w:val="28"/>
          <w:rtl/>
        </w:rPr>
        <w:t xml:space="preserve"> </w:t>
      </w:r>
      <w:r w:rsidR="0021655A" w:rsidRPr="00DF5FE1">
        <w:rPr>
          <w:rFonts w:hint="cs"/>
          <w:sz w:val="28"/>
          <w:rtl/>
        </w:rPr>
        <w:t xml:space="preserve">و </w:t>
      </w:r>
      <w:r w:rsidR="0021655A" w:rsidRPr="00DF5FE1">
        <w:rPr>
          <w:rFonts w:hint="eastAsia"/>
          <w:sz w:val="28"/>
          <w:rtl/>
        </w:rPr>
        <w:t>اگر</w:t>
      </w:r>
      <w:r w:rsidR="0021655A" w:rsidRPr="00DF5FE1">
        <w:rPr>
          <w:sz w:val="28"/>
          <w:rtl/>
        </w:rPr>
        <w:t xml:space="preserve"> </w:t>
      </w:r>
      <w:r w:rsidR="0021655A" w:rsidRPr="00DF5FE1">
        <w:rPr>
          <w:rFonts w:hint="eastAsia"/>
          <w:sz w:val="28"/>
          <w:rtl/>
        </w:rPr>
        <w:t>طلبه</w:t>
      </w:r>
      <w:r w:rsidR="0021655A" w:rsidRPr="00DF5FE1">
        <w:rPr>
          <w:sz w:val="28"/>
          <w:rtl/>
        </w:rPr>
        <w:t xml:space="preserve"> </w:t>
      </w:r>
      <w:r w:rsidR="0021655A" w:rsidRPr="00DF5FE1">
        <w:rPr>
          <w:rFonts w:hint="eastAsia"/>
          <w:sz w:val="28"/>
          <w:rtl/>
        </w:rPr>
        <w:t>نسبت</w:t>
      </w:r>
      <w:r w:rsidR="0021655A" w:rsidRPr="00DF5FE1">
        <w:rPr>
          <w:sz w:val="28"/>
          <w:rtl/>
        </w:rPr>
        <w:t xml:space="preserve"> </w:t>
      </w:r>
      <w:r w:rsidR="0021655A" w:rsidRPr="00DF5FE1">
        <w:rPr>
          <w:rFonts w:hint="eastAsia"/>
          <w:sz w:val="28"/>
          <w:rtl/>
        </w:rPr>
        <w:t>به</w:t>
      </w:r>
      <w:r w:rsidR="0021655A" w:rsidRPr="00DF5FE1">
        <w:rPr>
          <w:sz w:val="28"/>
          <w:rtl/>
        </w:rPr>
        <w:t xml:space="preserve"> </w:t>
      </w:r>
      <w:r w:rsidR="0021655A" w:rsidRPr="00DF5FE1">
        <w:rPr>
          <w:rFonts w:hint="eastAsia"/>
          <w:sz w:val="28"/>
          <w:rtl/>
        </w:rPr>
        <w:t>هم</w:t>
      </w:r>
      <w:r w:rsidR="0021655A" w:rsidRPr="00DF5FE1">
        <w:rPr>
          <w:rFonts w:ascii="Arial" w:eastAsia="Arial" w:hAnsi="Arial" w:hint="cs"/>
          <w:sz w:val="28"/>
          <w:rtl/>
        </w:rPr>
        <w:t>‌</w:t>
      </w:r>
      <w:r w:rsidR="0021655A" w:rsidRPr="00DF5FE1">
        <w:rPr>
          <w:rFonts w:hint="eastAsia"/>
          <w:sz w:val="28"/>
          <w:rtl/>
        </w:rPr>
        <w:t>حجر</w:t>
      </w:r>
      <w:r w:rsidR="0021655A">
        <w:rPr>
          <w:rFonts w:hint="cs"/>
          <w:sz w:val="28"/>
          <w:rtl/>
        </w:rPr>
        <w:t xml:space="preserve">ة </w:t>
      </w:r>
      <w:r w:rsidR="0021655A" w:rsidRPr="00DF5FE1">
        <w:rPr>
          <w:rFonts w:hint="eastAsia"/>
          <w:sz w:val="28"/>
          <w:rtl/>
        </w:rPr>
        <w:t>خود</w:t>
      </w:r>
      <w:r w:rsidR="0021655A" w:rsidRPr="00DF5FE1">
        <w:rPr>
          <w:sz w:val="28"/>
          <w:rtl/>
        </w:rPr>
        <w:t xml:space="preserve"> </w:t>
      </w:r>
      <w:r w:rsidR="0021655A" w:rsidRPr="00DF5FE1">
        <w:rPr>
          <w:rFonts w:hint="eastAsia"/>
          <w:sz w:val="28"/>
          <w:rtl/>
        </w:rPr>
        <w:t>مسئول</w:t>
      </w:r>
      <w:r>
        <w:rPr>
          <w:rFonts w:hint="cs"/>
          <w:sz w:val="28"/>
          <w:rtl/>
        </w:rPr>
        <w:t>ی</w:t>
      </w:r>
      <w:r w:rsidR="0021655A" w:rsidRPr="00DF5FE1">
        <w:rPr>
          <w:rFonts w:hint="eastAsia"/>
          <w:sz w:val="28"/>
          <w:rtl/>
        </w:rPr>
        <w:t>ت</w:t>
      </w:r>
      <w:r w:rsidR="0021655A" w:rsidRPr="00DF5FE1">
        <w:rPr>
          <w:rFonts w:hint="cs"/>
          <w:sz w:val="28"/>
          <w:rtl/>
        </w:rPr>
        <w:t>‌پذ</w:t>
      </w:r>
      <w:r>
        <w:rPr>
          <w:rFonts w:hint="cs"/>
          <w:sz w:val="28"/>
          <w:rtl/>
        </w:rPr>
        <w:t>ی</w:t>
      </w:r>
      <w:r w:rsidR="0021655A" w:rsidRPr="00DF5FE1">
        <w:rPr>
          <w:rFonts w:hint="cs"/>
          <w:sz w:val="28"/>
          <w:rtl/>
        </w:rPr>
        <w:t xml:space="preserve">ر نباشد، </w:t>
      </w:r>
      <w:r w:rsidR="0021655A" w:rsidRPr="00DF5FE1">
        <w:rPr>
          <w:rFonts w:hint="eastAsia"/>
          <w:sz w:val="28"/>
          <w:rtl/>
        </w:rPr>
        <w:t>فردا</w:t>
      </w:r>
      <w:r w:rsidR="0021655A" w:rsidRPr="00DF5FE1">
        <w:rPr>
          <w:sz w:val="28"/>
          <w:rtl/>
        </w:rPr>
        <w:t xml:space="preserve"> </w:t>
      </w:r>
      <w:r w:rsidR="0021655A" w:rsidRPr="00DF5FE1">
        <w:rPr>
          <w:rFonts w:hint="eastAsia"/>
          <w:sz w:val="28"/>
          <w:rtl/>
        </w:rPr>
        <w:t>در</w:t>
      </w:r>
      <w:r w:rsidR="0021655A" w:rsidRPr="00DF5FE1">
        <w:rPr>
          <w:sz w:val="28"/>
          <w:rtl/>
        </w:rPr>
        <w:t xml:space="preserve"> </w:t>
      </w:r>
      <w:r w:rsidR="0021655A" w:rsidRPr="00DF5FE1">
        <w:rPr>
          <w:rFonts w:hint="eastAsia"/>
          <w:sz w:val="28"/>
          <w:rtl/>
        </w:rPr>
        <w:t>جامعه</w:t>
      </w:r>
      <w:r w:rsidR="0021655A" w:rsidRPr="00DF5FE1">
        <w:rPr>
          <w:sz w:val="28"/>
          <w:rtl/>
        </w:rPr>
        <w:t xml:space="preserve"> </w:t>
      </w:r>
      <w:r w:rsidR="0021655A" w:rsidRPr="00DF5FE1">
        <w:rPr>
          <w:rFonts w:hint="cs"/>
          <w:sz w:val="28"/>
          <w:rtl/>
        </w:rPr>
        <w:t>ن</w:t>
      </w:r>
      <w:r>
        <w:rPr>
          <w:rFonts w:hint="cs"/>
          <w:sz w:val="28"/>
          <w:rtl/>
        </w:rPr>
        <w:t>ی</w:t>
      </w:r>
      <w:r w:rsidR="0021655A" w:rsidRPr="00DF5FE1">
        <w:rPr>
          <w:rFonts w:hint="cs"/>
          <w:sz w:val="28"/>
          <w:rtl/>
        </w:rPr>
        <w:t xml:space="preserve">ز </w:t>
      </w:r>
      <w:r w:rsidR="0021655A" w:rsidRPr="00DF5FE1">
        <w:rPr>
          <w:rFonts w:hint="eastAsia"/>
          <w:sz w:val="28"/>
          <w:rtl/>
        </w:rPr>
        <w:t>نم</w:t>
      </w:r>
      <w:r>
        <w:rPr>
          <w:rFonts w:hint="cs"/>
          <w:sz w:val="28"/>
          <w:rtl/>
        </w:rPr>
        <w:t>ی</w:t>
      </w:r>
      <w:r w:rsidR="0021655A" w:rsidRPr="00DF5FE1">
        <w:rPr>
          <w:rFonts w:hint="cs"/>
          <w:sz w:val="28"/>
          <w:rtl/>
        </w:rPr>
        <w:t>‌</w:t>
      </w:r>
      <w:r w:rsidR="0021655A" w:rsidRPr="00DF5FE1">
        <w:rPr>
          <w:rFonts w:hint="eastAsia"/>
          <w:sz w:val="28"/>
          <w:rtl/>
        </w:rPr>
        <w:t>تواند</w:t>
      </w:r>
      <w:r w:rsidR="0021655A" w:rsidRPr="00DF5FE1">
        <w:rPr>
          <w:sz w:val="28"/>
          <w:rtl/>
        </w:rPr>
        <w:t xml:space="preserve"> </w:t>
      </w:r>
      <w:r w:rsidR="0021655A" w:rsidRPr="00DF5FE1">
        <w:rPr>
          <w:rFonts w:hint="eastAsia"/>
          <w:sz w:val="28"/>
          <w:rtl/>
        </w:rPr>
        <w:t>نسبت</w:t>
      </w:r>
      <w:r w:rsidR="0021655A" w:rsidRPr="00DF5FE1">
        <w:rPr>
          <w:sz w:val="28"/>
          <w:rtl/>
        </w:rPr>
        <w:t xml:space="preserve"> </w:t>
      </w:r>
      <w:r w:rsidR="0021655A" w:rsidRPr="00DF5FE1">
        <w:rPr>
          <w:rFonts w:hint="eastAsia"/>
          <w:sz w:val="28"/>
          <w:rtl/>
        </w:rPr>
        <w:t>به</w:t>
      </w:r>
      <w:r w:rsidR="0021655A" w:rsidRPr="00DF5FE1">
        <w:rPr>
          <w:sz w:val="28"/>
          <w:rtl/>
        </w:rPr>
        <w:t xml:space="preserve"> </w:t>
      </w:r>
      <w:r w:rsidR="0021655A" w:rsidRPr="00DF5FE1">
        <w:rPr>
          <w:rFonts w:hint="cs"/>
          <w:sz w:val="28"/>
          <w:rtl/>
        </w:rPr>
        <w:t xml:space="preserve">مسائل بزرگ‌تر </w:t>
      </w:r>
      <w:r w:rsidR="0021655A" w:rsidRPr="00DF5FE1">
        <w:rPr>
          <w:rFonts w:hint="eastAsia"/>
          <w:sz w:val="28"/>
          <w:rtl/>
        </w:rPr>
        <w:t>احساس</w:t>
      </w:r>
      <w:r w:rsidR="0021655A" w:rsidRPr="00DF5FE1">
        <w:rPr>
          <w:sz w:val="28"/>
          <w:rtl/>
        </w:rPr>
        <w:t xml:space="preserve"> </w:t>
      </w:r>
      <w:r w:rsidR="0021655A" w:rsidRPr="00DF5FE1">
        <w:rPr>
          <w:rFonts w:hint="eastAsia"/>
          <w:sz w:val="28"/>
          <w:rtl/>
        </w:rPr>
        <w:t>مسئول</w:t>
      </w:r>
      <w:r>
        <w:rPr>
          <w:rFonts w:hint="cs"/>
          <w:sz w:val="28"/>
          <w:rtl/>
        </w:rPr>
        <w:t>ی</w:t>
      </w:r>
      <w:r w:rsidR="0021655A" w:rsidRPr="00DF5FE1">
        <w:rPr>
          <w:rFonts w:hint="eastAsia"/>
          <w:sz w:val="28"/>
          <w:rtl/>
        </w:rPr>
        <w:t>ت</w:t>
      </w:r>
      <w:r w:rsidR="0021655A" w:rsidRPr="00DF5FE1">
        <w:rPr>
          <w:sz w:val="28"/>
          <w:rtl/>
        </w:rPr>
        <w:t xml:space="preserve"> </w:t>
      </w:r>
      <w:r w:rsidR="0021655A" w:rsidRPr="00DF5FE1">
        <w:rPr>
          <w:rFonts w:hint="eastAsia"/>
          <w:sz w:val="28"/>
          <w:rtl/>
        </w:rPr>
        <w:t>کند</w:t>
      </w:r>
      <w:r w:rsidR="0021655A" w:rsidRPr="00DF5FE1">
        <w:rPr>
          <w:rFonts w:hint="cs"/>
          <w:sz w:val="28"/>
          <w:rtl/>
        </w:rPr>
        <w:t>.</w:t>
      </w:r>
    </w:p>
    <w:p w14:paraId="192B1731" w14:textId="2E3100A4" w:rsidR="0021655A" w:rsidRPr="00DF5FE1" w:rsidRDefault="0021655A" w:rsidP="00B51E04">
      <w:pPr>
        <w:ind w:firstLine="337"/>
        <w:rPr>
          <w:sz w:val="28"/>
          <w:rtl/>
        </w:rPr>
      </w:pPr>
      <w:r w:rsidRPr="00DF5FE1">
        <w:rPr>
          <w:rFonts w:hint="cs"/>
          <w:sz w:val="28"/>
          <w:rtl/>
        </w:rPr>
        <w:t>ا</w:t>
      </w:r>
      <w:r w:rsidR="00A0575E">
        <w:rPr>
          <w:rFonts w:hint="cs"/>
          <w:sz w:val="28"/>
          <w:rtl/>
        </w:rPr>
        <w:t>ی</w:t>
      </w:r>
      <w:r w:rsidRPr="00DF5FE1">
        <w:rPr>
          <w:rFonts w:hint="cs"/>
          <w:sz w:val="28"/>
          <w:rtl/>
        </w:rPr>
        <w:t>ن خودساز</w:t>
      </w:r>
      <w:r w:rsidR="00A0575E">
        <w:rPr>
          <w:rFonts w:hint="cs"/>
          <w:sz w:val="28"/>
          <w:rtl/>
        </w:rPr>
        <w:t>ی</w:t>
      </w:r>
      <w:r w:rsidRPr="00DF5FE1">
        <w:rPr>
          <w:rFonts w:hint="cs"/>
          <w:sz w:val="28"/>
          <w:rtl/>
        </w:rPr>
        <w:t xml:space="preserve"> که در بستر سلوک جمع</w:t>
      </w:r>
      <w:r w:rsidR="00A0575E">
        <w:rPr>
          <w:rFonts w:hint="cs"/>
          <w:sz w:val="28"/>
          <w:rtl/>
        </w:rPr>
        <w:t>ی</w:t>
      </w:r>
      <w:r w:rsidRPr="00DF5FE1">
        <w:rPr>
          <w:rFonts w:hint="cs"/>
          <w:sz w:val="28"/>
          <w:rtl/>
        </w:rPr>
        <w:t xml:space="preserve"> بر محور ولا</w:t>
      </w:r>
      <w:r w:rsidR="00A0575E">
        <w:rPr>
          <w:rFonts w:hint="cs"/>
          <w:sz w:val="28"/>
          <w:rtl/>
        </w:rPr>
        <w:t>ی</w:t>
      </w:r>
      <w:r w:rsidRPr="00DF5FE1">
        <w:rPr>
          <w:rFonts w:hint="cs"/>
          <w:sz w:val="28"/>
          <w:rtl/>
        </w:rPr>
        <w:t>ت و در م</w:t>
      </w:r>
      <w:r w:rsidR="00A0575E">
        <w:rPr>
          <w:rFonts w:hint="cs"/>
          <w:sz w:val="28"/>
          <w:rtl/>
        </w:rPr>
        <w:t>ی</w:t>
      </w:r>
      <w:r w:rsidRPr="00DF5FE1">
        <w:rPr>
          <w:rFonts w:hint="cs"/>
          <w:sz w:val="28"/>
          <w:rtl/>
        </w:rPr>
        <w:t>دان ع</w:t>
      </w:r>
      <w:r w:rsidR="00A0575E">
        <w:rPr>
          <w:rFonts w:hint="cs"/>
          <w:sz w:val="28"/>
          <w:rtl/>
        </w:rPr>
        <w:t>ی</w:t>
      </w:r>
      <w:r w:rsidRPr="00DF5FE1">
        <w:rPr>
          <w:rFonts w:hint="cs"/>
          <w:sz w:val="28"/>
          <w:rtl/>
        </w:rPr>
        <w:t>ن</w:t>
      </w:r>
      <w:r w:rsidR="00A0575E">
        <w:rPr>
          <w:rFonts w:hint="cs"/>
          <w:sz w:val="28"/>
          <w:rtl/>
        </w:rPr>
        <w:t>ی</w:t>
      </w:r>
      <w:r w:rsidRPr="00DF5FE1">
        <w:rPr>
          <w:rFonts w:hint="cs"/>
          <w:sz w:val="28"/>
          <w:rtl/>
        </w:rPr>
        <w:t xml:space="preserve"> جامعه واقع م</w:t>
      </w:r>
      <w:r w:rsidR="00A0575E">
        <w:rPr>
          <w:rFonts w:hint="cs"/>
          <w:sz w:val="28"/>
          <w:rtl/>
        </w:rPr>
        <w:t>ی</w:t>
      </w:r>
      <w:r w:rsidRPr="00DF5FE1">
        <w:rPr>
          <w:rFonts w:hint="cs"/>
          <w:sz w:val="28"/>
          <w:rtl/>
        </w:rPr>
        <w:t>‌شود همان اخلاق و معنو</w:t>
      </w:r>
      <w:r w:rsidR="00A0575E">
        <w:rPr>
          <w:rFonts w:hint="cs"/>
          <w:sz w:val="28"/>
          <w:rtl/>
        </w:rPr>
        <w:t>ی</w:t>
      </w:r>
      <w:r w:rsidRPr="00DF5FE1">
        <w:rPr>
          <w:rFonts w:hint="cs"/>
          <w:sz w:val="28"/>
          <w:rtl/>
        </w:rPr>
        <w:t xml:space="preserve">ت مورد نظر </w:t>
      </w:r>
      <w:r>
        <w:rPr>
          <w:rFonts w:hint="cs"/>
          <w:sz w:val="28"/>
          <w:rtl/>
        </w:rPr>
        <w:t xml:space="preserve">اسلام ناب و </w:t>
      </w:r>
      <w:r w:rsidRPr="00DF5FE1">
        <w:rPr>
          <w:rFonts w:hint="cs"/>
          <w:sz w:val="28"/>
          <w:rtl/>
        </w:rPr>
        <w:t xml:space="preserve">انقلاب </w:t>
      </w:r>
      <w:r>
        <w:rPr>
          <w:rFonts w:hint="cs"/>
          <w:sz w:val="28"/>
          <w:rtl/>
        </w:rPr>
        <w:t>اسلام</w:t>
      </w:r>
      <w:r w:rsidR="00A0575E">
        <w:rPr>
          <w:rFonts w:hint="cs"/>
          <w:sz w:val="28"/>
          <w:rtl/>
        </w:rPr>
        <w:t>ی</w:t>
      </w:r>
      <w:r>
        <w:rPr>
          <w:rFonts w:hint="cs"/>
          <w:sz w:val="28"/>
          <w:rtl/>
        </w:rPr>
        <w:t xml:space="preserve"> </w:t>
      </w:r>
      <w:r w:rsidRPr="00DF5FE1">
        <w:rPr>
          <w:rFonts w:hint="cs"/>
          <w:sz w:val="28"/>
          <w:rtl/>
        </w:rPr>
        <w:t>است که م</w:t>
      </w:r>
      <w:r w:rsidR="00A0575E">
        <w:rPr>
          <w:rFonts w:hint="cs"/>
          <w:sz w:val="28"/>
          <w:rtl/>
        </w:rPr>
        <w:t>ی</w:t>
      </w:r>
      <w:r w:rsidRPr="00DF5FE1">
        <w:rPr>
          <w:rFonts w:hint="cs"/>
          <w:sz w:val="28"/>
          <w:rtl/>
        </w:rPr>
        <w:t>‌با</w:t>
      </w:r>
      <w:r w:rsidR="00A0575E">
        <w:rPr>
          <w:rFonts w:hint="cs"/>
          <w:sz w:val="28"/>
          <w:rtl/>
        </w:rPr>
        <w:t>ی</w:t>
      </w:r>
      <w:r w:rsidRPr="00DF5FE1">
        <w:rPr>
          <w:rFonts w:hint="cs"/>
          <w:sz w:val="28"/>
          <w:rtl/>
        </w:rPr>
        <w:t>ست ثمراتش را در جامعه‌ساز</w:t>
      </w:r>
      <w:r w:rsidR="00A0575E">
        <w:rPr>
          <w:rFonts w:hint="cs"/>
          <w:sz w:val="28"/>
          <w:rtl/>
        </w:rPr>
        <w:t>ی</w:t>
      </w:r>
      <w:r w:rsidRPr="00DF5FE1">
        <w:rPr>
          <w:rFonts w:hint="cs"/>
          <w:sz w:val="28"/>
          <w:rtl/>
        </w:rPr>
        <w:t xml:space="preserve"> و تمدن‌ساز</w:t>
      </w:r>
      <w:r w:rsidR="00A0575E">
        <w:rPr>
          <w:rFonts w:hint="cs"/>
          <w:sz w:val="28"/>
          <w:rtl/>
        </w:rPr>
        <w:t>ی</w:t>
      </w:r>
      <w:r w:rsidRPr="00DF5FE1">
        <w:rPr>
          <w:rFonts w:hint="cs"/>
          <w:sz w:val="28"/>
          <w:rtl/>
        </w:rPr>
        <w:t xml:space="preserve"> مشاهده نمود وگرنه سلوک فرد</w:t>
      </w:r>
      <w:r w:rsidR="00A0575E">
        <w:rPr>
          <w:rFonts w:hint="cs"/>
          <w:sz w:val="28"/>
          <w:rtl/>
        </w:rPr>
        <w:t>ی</w:t>
      </w:r>
      <w:r w:rsidRPr="00DF5FE1">
        <w:rPr>
          <w:rFonts w:hint="cs"/>
          <w:sz w:val="28"/>
          <w:rtl/>
        </w:rPr>
        <w:t xml:space="preserve"> منها</w:t>
      </w:r>
      <w:r w:rsidR="00A0575E">
        <w:rPr>
          <w:rFonts w:hint="cs"/>
          <w:sz w:val="28"/>
          <w:rtl/>
        </w:rPr>
        <w:t>ی</w:t>
      </w:r>
      <w:r w:rsidRPr="00DF5FE1">
        <w:rPr>
          <w:rFonts w:hint="cs"/>
          <w:sz w:val="28"/>
          <w:rtl/>
        </w:rPr>
        <w:t xml:space="preserve"> رسالت اجتماع</w:t>
      </w:r>
      <w:r w:rsidR="00A0575E">
        <w:rPr>
          <w:rFonts w:hint="cs"/>
          <w:sz w:val="28"/>
          <w:rtl/>
        </w:rPr>
        <w:t>ی</w:t>
      </w:r>
      <w:r w:rsidRPr="00DF5FE1">
        <w:rPr>
          <w:rFonts w:hint="cs"/>
          <w:sz w:val="28"/>
          <w:rtl/>
        </w:rPr>
        <w:t xml:space="preserve"> به «ترب</w:t>
      </w:r>
      <w:r w:rsidR="00A0575E">
        <w:rPr>
          <w:rFonts w:hint="cs"/>
          <w:sz w:val="28"/>
          <w:rtl/>
        </w:rPr>
        <w:t>ی</w:t>
      </w:r>
      <w:r w:rsidRPr="00DF5FE1">
        <w:rPr>
          <w:rFonts w:hint="cs"/>
          <w:sz w:val="28"/>
          <w:rtl/>
        </w:rPr>
        <w:t xml:space="preserve">ت </w:t>
      </w:r>
      <w:r w:rsidR="004F1910">
        <w:rPr>
          <w:rFonts w:hint="cs"/>
          <w:sz w:val="28"/>
          <w:rtl/>
        </w:rPr>
        <w:t>عالم ربان</w:t>
      </w:r>
      <w:r w:rsidR="00A0575E">
        <w:rPr>
          <w:rFonts w:hint="cs"/>
          <w:sz w:val="28"/>
          <w:rtl/>
        </w:rPr>
        <w:t>ی</w:t>
      </w:r>
      <w:r w:rsidR="004F1910">
        <w:rPr>
          <w:rFonts w:hint="cs"/>
          <w:sz w:val="28"/>
          <w:rtl/>
        </w:rPr>
        <w:t xml:space="preserve"> </w:t>
      </w:r>
      <w:r w:rsidRPr="00DF5FE1">
        <w:rPr>
          <w:rFonts w:hint="cs"/>
          <w:sz w:val="28"/>
          <w:rtl/>
        </w:rPr>
        <w:t xml:space="preserve">مجاهد </w:t>
      </w:r>
      <w:r w:rsidR="004F1910">
        <w:rPr>
          <w:rFonts w:hint="cs"/>
          <w:sz w:val="28"/>
          <w:rtl/>
        </w:rPr>
        <w:t>راهبر</w:t>
      </w:r>
      <w:r w:rsidRPr="00DF5FE1">
        <w:rPr>
          <w:rFonts w:hint="cs"/>
          <w:sz w:val="28"/>
          <w:rtl/>
        </w:rPr>
        <w:t>» نم</w:t>
      </w:r>
      <w:r w:rsidR="00A0575E">
        <w:rPr>
          <w:rFonts w:hint="cs"/>
          <w:sz w:val="28"/>
          <w:rtl/>
        </w:rPr>
        <w:t>ی</w:t>
      </w:r>
      <w:r w:rsidRPr="00DF5FE1">
        <w:rPr>
          <w:rFonts w:hint="cs"/>
          <w:sz w:val="28"/>
          <w:rtl/>
        </w:rPr>
        <w:t>‌انجامد و چه بس</w:t>
      </w:r>
      <w:r w:rsidR="00A0575E">
        <w:rPr>
          <w:rFonts w:hint="cs"/>
          <w:sz w:val="28"/>
          <w:rtl/>
        </w:rPr>
        <w:t>ی</w:t>
      </w:r>
      <w:r w:rsidRPr="00DF5FE1">
        <w:rPr>
          <w:rFonts w:hint="cs"/>
          <w:sz w:val="28"/>
          <w:rtl/>
        </w:rPr>
        <w:t>ار است فاصله م</w:t>
      </w:r>
      <w:r w:rsidR="00A0575E">
        <w:rPr>
          <w:rFonts w:hint="cs"/>
          <w:sz w:val="28"/>
          <w:rtl/>
        </w:rPr>
        <w:t>ی</w:t>
      </w:r>
      <w:r w:rsidRPr="00DF5FE1">
        <w:rPr>
          <w:rFonts w:hint="cs"/>
          <w:sz w:val="28"/>
          <w:rtl/>
        </w:rPr>
        <w:t>ان قاعدان و مجاهدان!</w:t>
      </w:r>
      <w:r w:rsidRPr="00DF5FE1">
        <w:rPr>
          <w:rStyle w:val="FootnoteReference"/>
          <w:sz w:val="28"/>
          <w:rtl/>
        </w:rPr>
        <w:footnoteReference w:id="83"/>
      </w:r>
    </w:p>
    <w:p w14:paraId="14B93FBC" w14:textId="2B7E137B" w:rsidR="0021655A" w:rsidRDefault="0021655A" w:rsidP="00B51E04">
      <w:pPr>
        <w:ind w:firstLine="337"/>
        <w:rPr>
          <w:sz w:val="28"/>
          <w:rtl/>
          <w:lang w:val="x-none" w:eastAsia="x-none"/>
        </w:rPr>
      </w:pPr>
      <w:r w:rsidRPr="00DF5FE1">
        <w:rPr>
          <w:rFonts w:hint="cs"/>
          <w:sz w:val="28"/>
          <w:rtl/>
          <w:lang w:val="x-none" w:eastAsia="zh-CN"/>
        </w:rPr>
        <w:t>طلبه‌ا</w:t>
      </w:r>
      <w:r w:rsidR="00A0575E">
        <w:rPr>
          <w:rFonts w:hint="cs"/>
          <w:sz w:val="28"/>
          <w:rtl/>
          <w:lang w:val="x-none" w:eastAsia="zh-CN"/>
        </w:rPr>
        <w:t>ی</w:t>
      </w:r>
      <w:r w:rsidRPr="00DF5FE1">
        <w:rPr>
          <w:rFonts w:hint="cs"/>
          <w:sz w:val="28"/>
          <w:rtl/>
          <w:lang w:val="x-none" w:eastAsia="zh-CN"/>
        </w:rPr>
        <w:t xml:space="preserve"> که</w:t>
      </w:r>
      <w:r w:rsidRPr="00DF5FE1">
        <w:rPr>
          <w:sz w:val="28"/>
          <w:rtl/>
          <w:lang w:val="x-none" w:eastAsia="zh-CN"/>
        </w:rPr>
        <w:t xml:space="preserve"> </w:t>
      </w:r>
      <w:r w:rsidRPr="00DF5FE1">
        <w:rPr>
          <w:rFonts w:hint="cs"/>
          <w:sz w:val="28"/>
          <w:rtl/>
          <w:lang w:val="x-none" w:eastAsia="zh-CN"/>
        </w:rPr>
        <w:t>خود</w:t>
      </w:r>
      <w:r w:rsidRPr="00DF5FE1">
        <w:rPr>
          <w:sz w:val="28"/>
          <w:rtl/>
          <w:lang w:val="x-none" w:eastAsia="zh-CN"/>
        </w:rPr>
        <w:t xml:space="preserve"> </w:t>
      </w:r>
      <w:r w:rsidRPr="00DF5FE1">
        <w:rPr>
          <w:rFonts w:hint="cs"/>
          <w:sz w:val="28"/>
          <w:rtl/>
          <w:lang w:val="x-none" w:eastAsia="zh-CN"/>
        </w:rPr>
        <w:t>را</w:t>
      </w:r>
      <w:r w:rsidRPr="00DF5FE1">
        <w:rPr>
          <w:sz w:val="28"/>
          <w:rtl/>
          <w:lang w:val="x-none" w:eastAsia="zh-CN"/>
        </w:rPr>
        <w:t xml:space="preserve"> </w:t>
      </w:r>
      <w:r w:rsidR="001B0F87">
        <w:rPr>
          <w:sz w:val="28"/>
          <w:rtl/>
          <w:lang w:val="x-none" w:eastAsia="zh-CN"/>
        </w:rPr>
        <w:t xml:space="preserve">صرفاً </w:t>
      </w:r>
      <w:r w:rsidRPr="00DF5FE1">
        <w:rPr>
          <w:rFonts w:hint="cs"/>
          <w:sz w:val="28"/>
          <w:rtl/>
          <w:lang w:val="x-none" w:eastAsia="zh-CN"/>
        </w:rPr>
        <w:t>مهمان،</w:t>
      </w:r>
      <w:r w:rsidRPr="00DF5FE1">
        <w:rPr>
          <w:sz w:val="28"/>
          <w:rtl/>
          <w:lang w:val="x-none" w:eastAsia="zh-CN"/>
        </w:rPr>
        <w:t xml:space="preserve"> </w:t>
      </w:r>
      <w:r w:rsidRPr="00DF5FE1">
        <w:rPr>
          <w:rFonts w:hint="cs"/>
          <w:sz w:val="28"/>
          <w:rtl/>
          <w:lang w:val="x-none" w:eastAsia="zh-CN"/>
        </w:rPr>
        <w:t>مخاطب</w:t>
      </w:r>
      <w:r w:rsidRPr="00DF5FE1">
        <w:rPr>
          <w:sz w:val="28"/>
          <w:rtl/>
          <w:lang w:val="x-none" w:eastAsia="zh-CN"/>
        </w:rPr>
        <w:t xml:space="preserve"> </w:t>
      </w:r>
      <w:r w:rsidRPr="00DF5FE1">
        <w:rPr>
          <w:rFonts w:hint="cs"/>
          <w:sz w:val="28"/>
          <w:rtl/>
          <w:lang w:val="x-none" w:eastAsia="zh-CN"/>
        </w:rPr>
        <w:t>و مصرف‌کنند</w:t>
      </w:r>
      <w:r>
        <w:rPr>
          <w:rFonts w:hint="cs"/>
          <w:sz w:val="28"/>
          <w:rtl/>
          <w:lang w:val="x-none" w:eastAsia="zh-CN"/>
        </w:rPr>
        <w:t xml:space="preserve">ة </w:t>
      </w:r>
      <w:r w:rsidR="0035018C">
        <w:rPr>
          <w:rFonts w:hint="cs"/>
          <w:sz w:val="28"/>
          <w:rtl/>
          <w:lang w:val="x-none" w:eastAsia="zh-CN"/>
        </w:rPr>
        <w:t xml:space="preserve">منفعل </w:t>
      </w:r>
      <w:r w:rsidRPr="00DF5FE1">
        <w:rPr>
          <w:rFonts w:hint="cs"/>
          <w:sz w:val="28"/>
          <w:rtl/>
          <w:lang w:val="x-none" w:eastAsia="zh-CN"/>
        </w:rPr>
        <w:t>مباحث</w:t>
      </w:r>
      <w:r w:rsidRPr="00DF5FE1">
        <w:rPr>
          <w:sz w:val="28"/>
          <w:rtl/>
          <w:lang w:val="x-none" w:eastAsia="zh-CN"/>
        </w:rPr>
        <w:t xml:space="preserve"> </w:t>
      </w:r>
      <w:r w:rsidRPr="00DF5FE1">
        <w:rPr>
          <w:rFonts w:hint="cs"/>
          <w:sz w:val="28"/>
          <w:rtl/>
          <w:lang w:val="x-none" w:eastAsia="zh-CN"/>
        </w:rPr>
        <w:t>اخلاق</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بداند</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برا</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ا</w:t>
      </w:r>
      <w:r w:rsidR="00A0575E">
        <w:rPr>
          <w:rFonts w:hint="cs"/>
          <w:sz w:val="28"/>
          <w:rtl/>
          <w:lang w:val="x-none" w:eastAsia="zh-CN"/>
        </w:rPr>
        <w:t>ی</w:t>
      </w:r>
      <w:r w:rsidRPr="00DF5FE1">
        <w:rPr>
          <w:rFonts w:hint="cs"/>
          <w:sz w:val="28"/>
          <w:rtl/>
          <w:lang w:val="x-none" w:eastAsia="zh-CN"/>
        </w:rPr>
        <w:t>ن</w:t>
      </w:r>
      <w:r w:rsidRPr="00DF5FE1">
        <w:rPr>
          <w:sz w:val="28"/>
          <w:rtl/>
          <w:lang w:val="x-none" w:eastAsia="zh-CN"/>
        </w:rPr>
        <w:t xml:space="preserve"> </w:t>
      </w:r>
      <w:r w:rsidRPr="00DF5FE1">
        <w:rPr>
          <w:rFonts w:hint="cs"/>
          <w:sz w:val="28"/>
          <w:rtl/>
          <w:lang w:val="x-none" w:eastAsia="zh-CN"/>
        </w:rPr>
        <w:t>مهم</w:t>
      </w:r>
      <w:r w:rsidRPr="00DF5FE1">
        <w:rPr>
          <w:sz w:val="28"/>
          <w:rtl/>
          <w:lang w:val="x-none" w:eastAsia="zh-CN"/>
        </w:rPr>
        <w:t xml:space="preserve"> </w:t>
      </w:r>
      <w:r w:rsidRPr="00DF5FE1">
        <w:rPr>
          <w:rFonts w:hint="cs"/>
          <w:sz w:val="28"/>
          <w:rtl/>
          <w:lang w:val="x-none" w:eastAsia="zh-CN"/>
        </w:rPr>
        <w:t>در</w:t>
      </w:r>
      <w:r w:rsidRPr="00DF5FE1">
        <w:rPr>
          <w:sz w:val="28"/>
          <w:rtl/>
          <w:lang w:val="x-none" w:eastAsia="zh-CN"/>
        </w:rPr>
        <w:t xml:space="preserve"> </w:t>
      </w:r>
      <w:r w:rsidRPr="00DF5FE1">
        <w:rPr>
          <w:rFonts w:hint="cs"/>
          <w:sz w:val="28"/>
          <w:rtl/>
          <w:lang w:val="x-none" w:eastAsia="zh-CN"/>
        </w:rPr>
        <w:t>کنار</w:t>
      </w:r>
      <w:r w:rsidRPr="00DF5FE1">
        <w:rPr>
          <w:sz w:val="28"/>
          <w:rtl/>
          <w:lang w:val="x-none" w:eastAsia="zh-CN"/>
        </w:rPr>
        <w:t xml:space="preserve"> </w:t>
      </w:r>
      <w:r w:rsidRPr="00DF5FE1">
        <w:rPr>
          <w:rFonts w:hint="cs"/>
          <w:sz w:val="28"/>
          <w:rtl/>
          <w:lang w:val="x-none" w:eastAsia="zh-CN"/>
        </w:rPr>
        <w:t>اسات</w:t>
      </w:r>
      <w:r w:rsidR="00A0575E">
        <w:rPr>
          <w:rFonts w:hint="cs"/>
          <w:sz w:val="28"/>
          <w:rtl/>
          <w:lang w:val="x-none" w:eastAsia="zh-CN"/>
        </w:rPr>
        <w:t>ی</w:t>
      </w:r>
      <w:r w:rsidRPr="00DF5FE1">
        <w:rPr>
          <w:rFonts w:hint="cs"/>
          <w:sz w:val="28"/>
          <w:rtl/>
          <w:lang w:val="x-none" w:eastAsia="zh-CN"/>
        </w:rPr>
        <w:t>د</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مسئولان،</w:t>
      </w:r>
      <w:r w:rsidRPr="00DF5FE1">
        <w:rPr>
          <w:sz w:val="28"/>
          <w:rtl/>
          <w:lang w:val="x-none" w:eastAsia="zh-CN"/>
        </w:rPr>
        <w:t xml:space="preserve"> </w:t>
      </w:r>
      <w:r w:rsidRPr="00DF5FE1">
        <w:rPr>
          <w:rFonts w:hint="cs"/>
          <w:sz w:val="28"/>
          <w:rtl/>
          <w:lang w:val="x-none" w:eastAsia="zh-CN"/>
        </w:rPr>
        <w:t>فرد</w:t>
      </w:r>
      <w:r w:rsidR="00A0575E">
        <w:rPr>
          <w:rFonts w:hint="cs"/>
          <w:sz w:val="28"/>
          <w:rtl/>
          <w:lang w:val="x-none" w:eastAsia="zh-CN"/>
        </w:rPr>
        <w:t>ی</w:t>
      </w:r>
      <w:r w:rsidRPr="00DF5FE1">
        <w:rPr>
          <w:sz w:val="28"/>
          <w:rtl/>
          <w:lang w:val="x-none" w:eastAsia="zh-CN"/>
        </w:rPr>
        <w:t xml:space="preserve"> </w:t>
      </w:r>
      <w:r w:rsidR="00A0575E">
        <w:rPr>
          <w:rFonts w:hint="cs"/>
          <w:sz w:val="28"/>
          <w:rtl/>
          <w:lang w:val="x-none" w:eastAsia="zh-CN"/>
        </w:rPr>
        <w:t>ی</w:t>
      </w:r>
      <w:r w:rsidRPr="00DF5FE1">
        <w:rPr>
          <w:rFonts w:hint="cs"/>
          <w:sz w:val="28"/>
          <w:rtl/>
          <w:lang w:val="x-none" w:eastAsia="zh-CN"/>
        </w:rPr>
        <w:t>ا گروه</w:t>
      </w:r>
      <w:r w:rsidR="00A0575E">
        <w:rPr>
          <w:rFonts w:hint="cs"/>
          <w:sz w:val="28"/>
          <w:rtl/>
          <w:lang w:val="x-none" w:eastAsia="zh-CN"/>
        </w:rPr>
        <w:t>ی</w:t>
      </w:r>
      <w:r w:rsidRPr="00DF5FE1">
        <w:rPr>
          <w:rFonts w:hint="cs"/>
          <w:sz w:val="28"/>
          <w:rtl/>
          <w:lang w:val="x-none" w:eastAsia="zh-CN"/>
        </w:rPr>
        <w:t>،</w:t>
      </w:r>
      <w:r w:rsidRPr="00DF5FE1">
        <w:rPr>
          <w:sz w:val="28"/>
          <w:rtl/>
          <w:lang w:val="x-none" w:eastAsia="zh-CN"/>
        </w:rPr>
        <w:t xml:space="preserve"> </w:t>
      </w:r>
      <w:r w:rsidRPr="00DF5FE1">
        <w:rPr>
          <w:rFonts w:hint="cs"/>
          <w:sz w:val="28"/>
          <w:rtl/>
          <w:lang w:val="x-none" w:eastAsia="zh-CN"/>
        </w:rPr>
        <w:t>ق</w:t>
      </w:r>
      <w:r w:rsidR="00A0575E">
        <w:rPr>
          <w:rFonts w:hint="cs"/>
          <w:sz w:val="28"/>
          <w:rtl/>
          <w:lang w:val="x-none" w:eastAsia="zh-CN"/>
        </w:rPr>
        <w:t>ی</w:t>
      </w:r>
      <w:r w:rsidRPr="00DF5FE1">
        <w:rPr>
          <w:rFonts w:hint="cs"/>
          <w:sz w:val="28"/>
          <w:rtl/>
          <w:lang w:val="x-none" w:eastAsia="zh-CN"/>
        </w:rPr>
        <w:t>ام</w:t>
      </w:r>
      <w:r w:rsidRPr="00DF5FE1">
        <w:rPr>
          <w:sz w:val="28"/>
          <w:rtl/>
          <w:lang w:val="x-none" w:eastAsia="zh-CN"/>
        </w:rPr>
        <w:t xml:space="preserve"> </w:t>
      </w:r>
      <w:r w:rsidRPr="00DF5FE1">
        <w:rPr>
          <w:rFonts w:hint="cs"/>
          <w:sz w:val="28"/>
          <w:rtl/>
          <w:lang w:val="x-none" w:eastAsia="zh-CN"/>
        </w:rPr>
        <w:t>لله</w:t>
      </w:r>
      <w:r w:rsidRPr="00DF5FE1">
        <w:rPr>
          <w:sz w:val="28"/>
          <w:rtl/>
          <w:lang w:val="x-none" w:eastAsia="zh-CN"/>
        </w:rPr>
        <w:t xml:space="preserve"> </w:t>
      </w:r>
      <w:r w:rsidRPr="00DF5FE1">
        <w:rPr>
          <w:rFonts w:hint="cs"/>
          <w:sz w:val="28"/>
          <w:rtl/>
          <w:lang w:val="x-none" w:eastAsia="zh-CN"/>
        </w:rPr>
        <w:t>نکند</w:t>
      </w:r>
      <w:r w:rsidRPr="00DF5FE1">
        <w:rPr>
          <w:sz w:val="28"/>
          <w:rtl/>
          <w:lang w:val="x-none" w:eastAsia="zh-CN"/>
        </w:rPr>
        <w:t xml:space="preserve"> </w:t>
      </w:r>
      <w:r w:rsidRPr="00DF5FE1">
        <w:rPr>
          <w:rFonts w:hint="cs"/>
          <w:sz w:val="28"/>
          <w:rtl/>
          <w:lang w:val="x-none" w:eastAsia="zh-CN"/>
        </w:rPr>
        <w:t>راه</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به</w:t>
      </w:r>
      <w:r w:rsidRPr="00DF5FE1">
        <w:rPr>
          <w:sz w:val="28"/>
          <w:rtl/>
          <w:lang w:val="x-none" w:eastAsia="zh-CN"/>
        </w:rPr>
        <w:t xml:space="preserve"> </w:t>
      </w:r>
      <w:r w:rsidRPr="00DF5FE1">
        <w:rPr>
          <w:rFonts w:hint="cs"/>
          <w:sz w:val="28"/>
          <w:rtl/>
          <w:lang w:val="x-none" w:eastAsia="zh-CN"/>
        </w:rPr>
        <w:t>سلوک</w:t>
      </w:r>
      <w:r w:rsidRPr="00DF5FE1">
        <w:rPr>
          <w:sz w:val="28"/>
          <w:rtl/>
          <w:lang w:val="x-none" w:eastAsia="zh-CN"/>
        </w:rPr>
        <w:t xml:space="preserve"> </w:t>
      </w:r>
      <w:r w:rsidRPr="00DF5FE1">
        <w:rPr>
          <w:rFonts w:hint="cs"/>
          <w:sz w:val="28"/>
          <w:rtl/>
          <w:lang w:val="x-none" w:eastAsia="zh-CN"/>
        </w:rPr>
        <w:t>مجاهدانه</w:t>
      </w:r>
      <w:r w:rsidRPr="00DF5FE1">
        <w:rPr>
          <w:sz w:val="28"/>
          <w:rtl/>
          <w:lang w:val="x-none" w:eastAsia="zh-CN"/>
        </w:rPr>
        <w:t xml:space="preserve"> نم</w:t>
      </w:r>
      <w:r w:rsidR="00A0575E">
        <w:rPr>
          <w:sz w:val="28"/>
          <w:rtl/>
          <w:lang w:val="x-none" w:eastAsia="zh-CN"/>
        </w:rPr>
        <w:t>ی</w:t>
      </w:r>
      <w:r w:rsidRPr="00DF5FE1">
        <w:rPr>
          <w:sz w:val="28"/>
          <w:rtl/>
          <w:lang w:val="x-none" w:eastAsia="zh-CN"/>
        </w:rPr>
        <w:t>‌</w:t>
      </w:r>
      <w:r w:rsidR="00A0575E">
        <w:rPr>
          <w:rFonts w:hint="cs"/>
          <w:sz w:val="28"/>
          <w:rtl/>
          <w:lang w:val="x-none" w:eastAsia="zh-CN"/>
        </w:rPr>
        <w:t>ی</w:t>
      </w:r>
      <w:r w:rsidRPr="00DF5FE1">
        <w:rPr>
          <w:rFonts w:hint="cs"/>
          <w:sz w:val="28"/>
          <w:rtl/>
          <w:lang w:val="x-none" w:eastAsia="zh-CN"/>
        </w:rPr>
        <w:t>ابد</w:t>
      </w:r>
      <w:r w:rsidRPr="00DF5FE1">
        <w:rPr>
          <w:sz w:val="28"/>
          <w:rtl/>
          <w:lang w:val="x-none" w:eastAsia="zh-CN"/>
        </w:rPr>
        <w:t xml:space="preserve">. </w:t>
      </w:r>
      <w:r w:rsidRPr="00DF5FE1">
        <w:rPr>
          <w:rFonts w:hint="cs"/>
          <w:sz w:val="28"/>
          <w:rtl/>
          <w:lang w:val="x-none" w:eastAsia="zh-CN"/>
        </w:rPr>
        <w:t>از ا</w:t>
      </w:r>
      <w:r w:rsidR="00A0575E">
        <w:rPr>
          <w:rFonts w:hint="cs"/>
          <w:sz w:val="28"/>
          <w:rtl/>
          <w:lang w:val="x-none" w:eastAsia="zh-CN"/>
        </w:rPr>
        <w:t>ی</w:t>
      </w:r>
      <w:r w:rsidRPr="00DF5FE1">
        <w:rPr>
          <w:rFonts w:hint="cs"/>
          <w:sz w:val="28"/>
          <w:rtl/>
          <w:lang w:val="x-none" w:eastAsia="zh-CN"/>
        </w:rPr>
        <w:t>ن رو برا</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آنکه</w:t>
      </w:r>
      <w:r w:rsidRPr="00DF5FE1">
        <w:rPr>
          <w:sz w:val="28"/>
          <w:rtl/>
          <w:lang w:val="x-none" w:eastAsia="zh-CN"/>
        </w:rPr>
        <w:t xml:space="preserve"> </w:t>
      </w:r>
      <w:r w:rsidRPr="00DF5FE1">
        <w:rPr>
          <w:rFonts w:hint="cs"/>
          <w:sz w:val="28"/>
          <w:rtl/>
          <w:lang w:val="x-none" w:eastAsia="zh-CN"/>
        </w:rPr>
        <w:t>آموخته</w:t>
      </w:r>
      <w:r w:rsidRPr="00DF5FE1">
        <w:rPr>
          <w:sz w:val="28"/>
          <w:rtl/>
          <w:lang w:val="x-none" w:eastAsia="zh-CN"/>
        </w:rPr>
        <w:t>‌ها</w:t>
      </w:r>
      <w:r w:rsidR="00A0575E">
        <w:rPr>
          <w:sz w:val="28"/>
          <w:rtl/>
          <w:lang w:val="x-none" w:eastAsia="zh-CN"/>
        </w:rPr>
        <w:t>ی</w:t>
      </w:r>
      <w:r w:rsidRPr="00DF5FE1">
        <w:rPr>
          <w:sz w:val="28"/>
          <w:rtl/>
          <w:lang w:val="x-none" w:eastAsia="zh-CN"/>
        </w:rPr>
        <w:t xml:space="preserve"> </w:t>
      </w:r>
      <w:r w:rsidRPr="00DF5FE1">
        <w:rPr>
          <w:rFonts w:hint="cs"/>
          <w:sz w:val="28"/>
          <w:rtl/>
          <w:lang w:val="x-none" w:eastAsia="zh-CN"/>
        </w:rPr>
        <w:t>اخلاق</w:t>
      </w:r>
      <w:r w:rsidR="00A0575E">
        <w:rPr>
          <w:rFonts w:hint="cs"/>
          <w:sz w:val="28"/>
          <w:rtl/>
          <w:lang w:val="x-none" w:eastAsia="zh-CN"/>
        </w:rPr>
        <w:t>ی</w:t>
      </w:r>
      <w:r w:rsidRPr="00DF5FE1">
        <w:rPr>
          <w:rFonts w:hint="cs"/>
          <w:sz w:val="28"/>
          <w:rtl/>
          <w:lang w:val="x-none" w:eastAsia="zh-CN"/>
        </w:rPr>
        <w:t>،</w:t>
      </w:r>
      <w:r w:rsidRPr="00DF5FE1">
        <w:rPr>
          <w:sz w:val="28"/>
          <w:rtl/>
          <w:lang w:val="x-none" w:eastAsia="zh-CN"/>
        </w:rPr>
        <w:t xml:space="preserve"> </w:t>
      </w:r>
      <w:r w:rsidRPr="00DF5FE1">
        <w:rPr>
          <w:rFonts w:hint="cs"/>
          <w:sz w:val="28"/>
          <w:rtl/>
          <w:lang w:val="x-none" w:eastAsia="zh-CN"/>
        </w:rPr>
        <w:t>برکت</w:t>
      </w:r>
      <w:r w:rsidRPr="00DF5FE1">
        <w:rPr>
          <w:sz w:val="28"/>
          <w:rtl/>
          <w:lang w:val="x-none" w:eastAsia="zh-CN"/>
        </w:rPr>
        <w:t xml:space="preserve"> </w:t>
      </w:r>
      <w:r w:rsidR="00A0575E">
        <w:rPr>
          <w:rFonts w:hint="cs"/>
          <w:sz w:val="28"/>
          <w:rtl/>
          <w:lang w:val="x-none" w:eastAsia="zh-CN"/>
        </w:rPr>
        <w:t>ی</w:t>
      </w:r>
      <w:r w:rsidRPr="00DF5FE1">
        <w:rPr>
          <w:rFonts w:hint="cs"/>
          <w:sz w:val="28"/>
          <w:rtl/>
          <w:lang w:val="x-none" w:eastAsia="zh-CN"/>
        </w:rPr>
        <w:t>افته</w:t>
      </w:r>
      <w:r w:rsidRPr="00DF5FE1">
        <w:rPr>
          <w:sz w:val="28"/>
          <w:rtl/>
          <w:lang w:val="x-none" w:eastAsia="zh-CN"/>
        </w:rPr>
        <w:t xml:space="preserve"> </w:t>
      </w:r>
      <w:r w:rsidRPr="00DF5FE1">
        <w:rPr>
          <w:rFonts w:hint="cs"/>
          <w:sz w:val="28"/>
          <w:rtl/>
          <w:lang w:val="x-none" w:eastAsia="zh-CN"/>
        </w:rPr>
        <w:t>و در</w:t>
      </w:r>
      <w:r w:rsidRPr="00DF5FE1">
        <w:rPr>
          <w:sz w:val="28"/>
          <w:rtl/>
          <w:lang w:val="x-none" w:eastAsia="zh-CN"/>
        </w:rPr>
        <w:t xml:space="preserve"> </w:t>
      </w:r>
      <w:r w:rsidRPr="00DF5FE1">
        <w:rPr>
          <w:rFonts w:hint="cs"/>
          <w:sz w:val="28"/>
          <w:rtl/>
          <w:lang w:val="x-none" w:eastAsia="zh-CN"/>
        </w:rPr>
        <w:t>جانمان</w:t>
      </w:r>
      <w:r w:rsidRPr="00DF5FE1">
        <w:rPr>
          <w:sz w:val="28"/>
          <w:rtl/>
          <w:lang w:val="x-none" w:eastAsia="zh-CN"/>
        </w:rPr>
        <w:t xml:space="preserve"> </w:t>
      </w:r>
      <w:r w:rsidRPr="00DF5FE1">
        <w:rPr>
          <w:rFonts w:hint="cs"/>
          <w:sz w:val="28"/>
          <w:rtl/>
          <w:lang w:val="x-none" w:eastAsia="zh-CN"/>
        </w:rPr>
        <w:t>تثب</w:t>
      </w:r>
      <w:r w:rsidR="00A0575E">
        <w:rPr>
          <w:rFonts w:hint="cs"/>
          <w:sz w:val="28"/>
          <w:rtl/>
          <w:lang w:val="x-none" w:eastAsia="zh-CN"/>
        </w:rPr>
        <w:t>ی</w:t>
      </w:r>
      <w:r w:rsidRPr="00DF5FE1">
        <w:rPr>
          <w:rFonts w:hint="cs"/>
          <w:sz w:val="28"/>
          <w:rtl/>
          <w:lang w:val="x-none" w:eastAsia="zh-CN"/>
        </w:rPr>
        <w:t>ت</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اقامه</w:t>
      </w:r>
      <w:r w:rsidRPr="00DF5FE1">
        <w:rPr>
          <w:sz w:val="28"/>
          <w:rtl/>
          <w:lang w:val="x-none" w:eastAsia="zh-CN"/>
        </w:rPr>
        <w:t xml:space="preserve"> </w:t>
      </w:r>
      <w:r w:rsidRPr="00DF5FE1">
        <w:rPr>
          <w:rFonts w:hint="cs"/>
          <w:sz w:val="28"/>
          <w:rtl/>
          <w:lang w:val="x-none" w:eastAsia="zh-CN"/>
        </w:rPr>
        <w:t>شود</w:t>
      </w:r>
      <w:r w:rsidRPr="00DF5FE1">
        <w:rPr>
          <w:sz w:val="28"/>
          <w:rtl/>
          <w:lang w:val="x-none" w:eastAsia="zh-CN"/>
        </w:rPr>
        <w:t xml:space="preserve"> </w:t>
      </w:r>
      <w:r w:rsidRPr="00DF5FE1">
        <w:rPr>
          <w:rFonts w:hint="cs"/>
          <w:sz w:val="28"/>
          <w:rtl/>
          <w:lang w:val="x-none" w:eastAsia="zh-CN"/>
        </w:rPr>
        <w:t>با</w:t>
      </w:r>
      <w:r w:rsidR="00A0575E">
        <w:rPr>
          <w:rFonts w:hint="cs"/>
          <w:sz w:val="28"/>
          <w:rtl/>
          <w:lang w:val="x-none" w:eastAsia="zh-CN"/>
        </w:rPr>
        <w:t>ی</w:t>
      </w:r>
      <w:r w:rsidRPr="00DF5FE1">
        <w:rPr>
          <w:rFonts w:hint="cs"/>
          <w:sz w:val="28"/>
          <w:rtl/>
          <w:lang w:val="x-none" w:eastAsia="zh-CN"/>
        </w:rPr>
        <w:t>د</w:t>
      </w:r>
      <w:r w:rsidRPr="00DF5FE1">
        <w:rPr>
          <w:sz w:val="28"/>
          <w:rtl/>
          <w:lang w:val="x-none" w:eastAsia="zh-CN"/>
        </w:rPr>
        <w:t xml:space="preserve"> </w:t>
      </w:r>
      <w:r w:rsidRPr="00DF5FE1">
        <w:rPr>
          <w:rFonts w:hint="cs"/>
          <w:sz w:val="28"/>
          <w:rtl/>
          <w:lang w:val="x-none" w:eastAsia="zh-CN"/>
        </w:rPr>
        <w:t>هم‌زمان</w:t>
      </w:r>
      <w:r w:rsidRPr="00DF5FE1">
        <w:rPr>
          <w:sz w:val="28"/>
          <w:rtl/>
          <w:lang w:val="x-none" w:eastAsia="zh-CN"/>
        </w:rPr>
        <w:t xml:space="preserve"> </w:t>
      </w:r>
      <w:r w:rsidRPr="00DF5FE1">
        <w:rPr>
          <w:rFonts w:hint="cs"/>
          <w:sz w:val="28"/>
          <w:rtl/>
          <w:lang w:val="x-none" w:eastAsia="zh-CN"/>
        </w:rPr>
        <w:t>برا</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ترو</w:t>
      </w:r>
      <w:r w:rsidR="00A0575E">
        <w:rPr>
          <w:rFonts w:hint="cs"/>
          <w:sz w:val="28"/>
          <w:rtl/>
          <w:lang w:val="x-none" w:eastAsia="zh-CN"/>
        </w:rPr>
        <w:t>ی</w:t>
      </w:r>
      <w:r w:rsidRPr="00DF5FE1">
        <w:rPr>
          <w:rFonts w:hint="cs"/>
          <w:sz w:val="28"/>
          <w:rtl/>
          <w:lang w:val="x-none" w:eastAsia="zh-CN"/>
        </w:rPr>
        <w:t>ج</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اقام</w:t>
      </w:r>
      <w:r>
        <w:rPr>
          <w:rFonts w:hint="cs"/>
          <w:sz w:val="28"/>
          <w:rtl/>
          <w:lang w:val="x-none" w:eastAsia="zh-CN"/>
        </w:rPr>
        <w:t xml:space="preserve">ة </w:t>
      </w:r>
      <w:r w:rsidRPr="00DF5FE1">
        <w:rPr>
          <w:rFonts w:hint="cs"/>
          <w:sz w:val="28"/>
          <w:rtl/>
          <w:lang w:val="x-none" w:eastAsia="zh-CN"/>
        </w:rPr>
        <w:t>آن</w:t>
      </w:r>
      <w:r w:rsidRPr="00DF5FE1">
        <w:rPr>
          <w:sz w:val="28"/>
          <w:rtl/>
          <w:lang w:val="x-none" w:eastAsia="zh-CN"/>
        </w:rPr>
        <w:t xml:space="preserve"> </w:t>
      </w:r>
      <w:r w:rsidRPr="00DF5FE1">
        <w:rPr>
          <w:rFonts w:hint="cs"/>
          <w:sz w:val="28"/>
          <w:rtl/>
          <w:lang w:val="x-none" w:eastAsia="zh-CN"/>
        </w:rPr>
        <w:t>در</w:t>
      </w:r>
      <w:r w:rsidRPr="00DF5FE1">
        <w:rPr>
          <w:sz w:val="28"/>
          <w:rtl/>
          <w:lang w:val="x-none" w:eastAsia="zh-CN"/>
        </w:rPr>
        <w:t xml:space="preserve"> </w:t>
      </w:r>
      <w:r w:rsidRPr="00DF5FE1">
        <w:rPr>
          <w:rFonts w:hint="cs"/>
          <w:sz w:val="28"/>
          <w:rtl/>
          <w:lang w:val="x-none" w:eastAsia="zh-CN"/>
        </w:rPr>
        <w:t>مح</w:t>
      </w:r>
      <w:r w:rsidR="00A0575E">
        <w:rPr>
          <w:rFonts w:hint="cs"/>
          <w:sz w:val="28"/>
          <w:rtl/>
          <w:lang w:val="x-none" w:eastAsia="zh-CN"/>
        </w:rPr>
        <w:t>ی</w:t>
      </w:r>
      <w:r w:rsidRPr="00DF5FE1">
        <w:rPr>
          <w:rFonts w:hint="cs"/>
          <w:sz w:val="28"/>
          <w:rtl/>
          <w:lang w:val="x-none" w:eastAsia="zh-CN"/>
        </w:rPr>
        <w:t>ط</w:t>
      </w:r>
      <w:r w:rsidRPr="00DF5FE1">
        <w:rPr>
          <w:sz w:val="28"/>
          <w:rtl/>
          <w:lang w:val="x-none" w:eastAsia="zh-CN"/>
        </w:rPr>
        <w:t xml:space="preserve"> </w:t>
      </w:r>
      <w:r w:rsidRPr="00DF5FE1">
        <w:rPr>
          <w:rFonts w:hint="cs"/>
          <w:sz w:val="28"/>
          <w:rtl/>
          <w:lang w:val="x-none" w:eastAsia="zh-CN"/>
        </w:rPr>
        <w:t>پ</w:t>
      </w:r>
      <w:r w:rsidR="00A0575E">
        <w:rPr>
          <w:rFonts w:hint="cs"/>
          <w:sz w:val="28"/>
          <w:rtl/>
          <w:lang w:val="x-none" w:eastAsia="zh-CN"/>
        </w:rPr>
        <w:t>ی</w:t>
      </w:r>
      <w:r w:rsidRPr="00DF5FE1">
        <w:rPr>
          <w:rFonts w:hint="cs"/>
          <w:sz w:val="28"/>
          <w:rtl/>
          <w:lang w:val="x-none" w:eastAsia="zh-CN"/>
        </w:rPr>
        <w:t>رامون</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جامع</w:t>
      </w:r>
      <w:r>
        <w:rPr>
          <w:rFonts w:hint="cs"/>
          <w:sz w:val="28"/>
          <w:rtl/>
          <w:lang w:val="x-none" w:eastAsia="zh-CN"/>
        </w:rPr>
        <w:t xml:space="preserve">ة </w:t>
      </w:r>
      <w:r w:rsidRPr="00DF5FE1">
        <w:rPr>
          <w:rFonts w:hint="cs"/>
          <w:sz w:val="28"/>
          <w:rtl/>
          <w:lang w:val="x-none" w:eastAsia="zh-CN"/>
        </w:rPr>
        <w:t>خود</w:t>
      </w:r>
      <w:r w:rsidRPr="00DF5FE1">
        <w:rPr>
          <w:sz w:val="28"/>
          <w:rtl/>
          <w:lang w:val="x-none" w:eastAsia="zh-CN"/>
        </w:rPr>
        <w:t xml:space="preserve"> </w:t>
      </w:r>
      <w:r w:rsidRPr="00DF5FE1">
        <w:rPr>
          <w:rFonts w:hint="cs"/>
          <w:sz w:val="28"/>
          <w:rtl/>
          <w:lang w:val="x-none" w:eastAsia="zh-CN"/>
        </w:rPr>
        <w:t>مجاهدت</w:t>
      </w:r>
      <w:r w:rsidRPr="00DF5FE1">
        <w:rPr>
          <w:sz w:val="28"/>
          <w:rtl/>
          <w:lang w:val="x-none" w:eastAsia="zh-CN"/>
        </w:rPr>
        <w:t xml:space="preserve"> </w:t>
      </w:r>
      <w:r w:rsidRPr="00DF5FE1">
        <w:rPr>
          <w:rFonts w:hint="cs"/>
          <w:sz w:val="28"/>
          <w:rtl/>
          <w:lang w:val="x-none" w:eastAsia="zh-CN"/>
        </w:rPr>
        <w:t>کرده</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سرفصل</w:t>
      </w:r>
      <w:r w:rsidRPr="00DF5FE1">
        <w:rPr>
          <w:sz w:val="28"/>
          <w:rtl/>
          <w:lang w:val="x-none" w:eastAsia="zh-CN"/>
        </w:rPr>
        <w:t xml:space="preserve"> </w:t>
      </w:r>
      <w:r w:rsidRPr="00DF5FE1">
        <w:rPr>
          <w:rFonts w:hint="cs"/>
          <w:sz w:val="28"/>
          <w:rtl/>
          <w:lang w:val="x-none" w:eastAsia="zh-CN"/>
        </w:rPr>
        <w:t>عمل</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نصرت</w:t>
      </w:r>
      <w:r w:rsidRPr="00DF5FE1">
        <w:rPr>
          <w:sz w:val="28"/>
          <w:rtl/>
          <w:lang w:val="x-none" w:eastAsia="zh-CN"/>
        </w:rPr>
        <w:t>»</w:t>
      </w:r>
      <w:r w:rsidRPr="00DF5FE1">
        <w:rPr>
          <w:rStyle w:val="FootnoteReference"/>
          <w:sz w:val="28"/>
          <w:rtl/>
          <w:lang w:val="x-none" w:eastAsia="zh-CN"/>
        </w:rPr>
        <w:footnoteReference w:id="84"/>
      </w:r>
      <w:r w:rsidRPr="00DF5FE1">
        <w:rPr>
          <w:sz w:val="28"/>
          <w:rtl/>
          <w:lang w:val="x-none" w:eastAsia="zh-CN"/>
        </w:rPr>
        <w:t xml:space="preserve"> </w:t>
      </w:r>
      <w:r w:rsidRPr="00DF5FE1">
        <w:rPr>
          <w:rFonts w:hint="cs"/>
          <w:sz w:val="28"/>
          <w:rtl/>
          <w:lang w:val="x-none" w:eastAsia="zh-CN"/>
        </w:rPr>
        <w:t>را</w:t>
      </w:r>
      <w:r w:rsidRPr="00DF5FE1">
        <w:rPr>
          <w:sz w:val="28"/>
          <w:rtl/>
          <w:lang w:val="x-none" w:eastAsia="zh-CN"/>
        </w:rPr>
        <w:t xml:space="preserve"> </w:t>
      </w:r>
      <w:r w:rsidRPr="00DF5FE1">
        <w:rPr>
          <w:rFonts w:hint="cs"/>
          <w:sz w:val="28"/>
          <w:rtl/>
          <w:lang w:val="x-none" w:eastAsia="zh-CN"/>
        </w:rPr>
        <w:t>بگذران</w:t>
      </w:r>
      <w:r w:rsidR="00A0575E">
        <w:rPr>
          <w:rFonts w:hint="cs"/>
          <w:sz w:val="28"/>
          <w:rtl/>
          <w:lang w:val="x-none" w:eastAsia="zh-CN"/>
        </w:rPr>
        <w:t>ی</w:t>
      </w:r>
      <w:r w:rsidRPr="00DF5FE1">
        <w:rPr>
          <w:rFonts w:hint="cs"/>
          <w:sz w:val="28"/>
          <w:rtl/>
          <w:lang w:val="x-none" w:eastAsia="zh-CN"/>
        </w:rPr>
        <w:t>م</w:t>
      </w:r>
      <w:r w:rsidRPr="00DF5FE1">
        <w:rPr>
          <w:sz w:val="28"/>
          <w:rtl/>
          <w:lang w:val="x-none" w:eastAsia="zh-CN"/>
        </w:rPr>
        <w:t>.</w:t>
      </w:r>
    </w:p>
    <w:p w14:paraId="2811DCF0" w14:textId="2F536BF6" w:rsidR="006F19E8" w:rsidRPr="00DF5FE1" w:rsidRDefault="00B51E04" w:rsidP="00C13041">
      <w:pPr>
        <w:pStyle w:val="Heading2"/>
        <w:rPr>
          <w:rtl/>
        </w:rPr>
      </w:pPr>
      <w:bookmarkStart w:id="50" w:name="_Toc222003594"/>
      <w:bookmarkStart w:id="51" w:name="_Toc227067480"/>
      <w:r>
        <w:rPr>
          <w:rFonts w:hint="cs"/>
          <w:rtl/>
        </w:rPr>
        <w:t xml:space="preserve">۳.‌ </w:t>
      </w:r>
      <w:r w:rsidR="006F19E8" w:rsidRPr="00DF5FE1">
        <w:rPr>
          <w:rFonts w:hint="cs"/>
          <w:rtl/>
        </w:rPr>
        <w:t>کسب تدر</w:t>
      </w:r>
      <w:r w:rsidR="00A0575E">
        <w:rPr>
          <w:rFonts w:hint="cs"/>
          <w:rtl/>
        </w:rPr>
        <w:t>ی</w:t>
      </w:r>
      <w:r w:rsidR="006F19E8" w:rsidRPr="00DF5FE1">
        <w:rPr>
          <w:rFonts w:hint="cs"/>
          <w:rtl/>
        </w:rPr>
        <w:t>ج</w:t>
      </w:r>
      <w:r w:rsidR="00A0575E">
        <w:rPr>
          <w:rFonts w:hint="cs"/>
          <w:rtl/>
        </w:rPr>
        <w:t>ی</w:t>
      </w:r>
      <w:r w:rsidR="006F19E8" w:rsidRPr="00DF5FE1">
        <w:rPr>
          <w:rFonts w:hint="cs"/>
          <w:rtl/>
        </w:rPr>
        <w:t xml:space="preserve"> مهارت‌ها</w:t>
      </w:r>
      <w:r w:rsidR="00A0575E">
        <w:rPr>
          <w:rFonts w:hint="cs"/>
          <w:rtl/>
        </w:rPr>
        <w:t>ی</w:t>
      </w:r>
      <w:r w:rsidR="006F19E8" w:rsidRPr="00DF5FE1">
        <w:rPr>
          <w:rFonts w:hint="cs"/>
          <w:rtl/>
        </w:rPr>
        <w:t xml:space="preserve"> ترب</w:t>
      </w:r>
      <w:r w:rsidR="00A0575E">
        <w:rPr>
          <w:rFonts w:hint="cs"/>
          <w:rtl/>
        </w:rPr>
        <w:t>ی</w:t>
      </w:r>
      <w:r w:rsidR="006F19E8" w:rsidRPr="00DF5FE1">
        <w:rPr>
          <w:rFonts w:hint="cs"/>
          <w:rtl/>
        </w:rPr>
        <w:t>ت</w:t>
      </w:r>
      <w:r w:rsidR="00A0575E">
        <w:rPr>
          <w:rFonts w:hint="cs"/>
          <w:rtl/>
        </w:rPr>
        <w:t>ی</w:t>
      </w:r>
      <w:r w:rsidR="006F19E8" w:rsidRPr="00DF5FE1">
        <w:rPr>
          <w:rFonts w:hint="cs"/>
          <w:rtl/>
        </w:rPr>
        <w:t>؛ خدمت در ضمن رشد و رشد در ضمن خدمت</w:t>
      </w:r>
      <w:bookmarkEnd w:id="48"/>
      <w:bookmarkEnd w:id="50"/>
      <w:bookmarkEnd w:id="51"/>
    </w:p>
    <w:p w14:paraId="5055BCA7" w14:textId="7CA2EDDB" w:rsidR="006F19E8" w:rsidRPr="00DF5FE1" w:rsidRDefault="006F19E8" w:rsidP="00B51E04">
      <w:pPr>
        <w:ind w:firstLine="337"/>
        <w:rPr>
          <w:sz w:val="28"/>
          <w:rtl/>
        </w:rPr>
      </w:pPr>
      <w:r w:rsidRPr="00DF5FE1">
        <w:rPr>
          <w:rFonts w:hint="cs"/>
          <w:sz w:val="28"/>
          <w:rtl/>
        </w:rPr>
        <w:t>خدمات اجتماع</w:t>
      </w:r>
      <w:r w:rsidR="00A0575E">
        <w:rPr>
          <w:rFonts w:hint="cs"/>
          <w:sz w:val="28"/>
          <w:rtl/>
        </w:rPr>
        <w:t>ی</w:t>
      </w:r>
      <w:r w:rsidRPr="00DF5FE1">
        <w:rPr>
          <w:rFonts w:hint="cs"/>
          <w:sz w:val="28"/>
          <w:rtl/>
        </w:rPr>
        <w:t>ِ آ</w:t>
      </w:r>
      <w:r w:rsidR="00A0575E">
        <w:rPr>
          <w:rFonts w:hint="cs"/>
          <w:sz w:val="28"/>
          <w:rtl/>
        </w:rPr>
        <w:t>ی</w:t>
      </w:r>
      <w:r w:rsidRPr="00DF5FE1">
        <w:rPr>
          <w:rFonts w:hint="cs"/>
          <w:sz w:val="28"/>
          <w:rtl/>
        </w:rPr>
        <w:t>ند</w:t>
      </w:r>
      <w:r>
        <w:rPr>
          <w:rFonts w:hint="cs"/>
          <w:sz w:val="28"/>
          <w:rtl/>
        </w:rPr>
        <w:t xml:space="preserve">ة </w:t>
      </w:r>
      <w:r w:rsidRPr="00DF5FE1">
        <w:rPr>
          <w:rFonts w:hint="cs"/>
          <w:sz w:val="28"/>
          <w:rtl/>
        </w:rPr>
        <w:t>طلبه، در کار علم</w:t>
      </w:r>
      <w:r w:rsidR="00A0575E">
        <w:rPr>
          <w:rFonts w:hint="cs"/>
          <w:sz w:val="28"/>
          <w:rtl/>
        </w:rPr>
        <w:t>ی</w:t>
      </w:r>
      <w:r w:rsidRPr="00DF5FE1">
        <w:rPr>
          <w:rFonts w:hint="cs"/>
          <w:sz w:val="28"/>
          <w:rtl/>
        </w:rPr>
        <w:t xml:space="preserve"> و پژوهش</w:t>
      </w:r>
      <w:r w:rsidR="00A0575E">
        <w:rPr>
          <w:rFonts w:hint="cs"/>
          <w:sz w:val="28"/>
          <w:rtl/>
        </w:rPr>
        <w:t>ی</w:t>
      </w:r>
      <w:r w:rsidRPr="00DF5FE1">
        <w:rPr>
          <w:rFonts w:hint="cs"/>
          <w:sz w:val="28"/>
          <w:rtl/>
        </w:rPr>
        <w:t xml:space="preserve"> منحصر ن</w:t>
      </w:r>
      <w:r w:rsidR="00A0575E">
        <w:rPr>
          <w:rFonts w:hint="cs"/>
          <w:sz w:val="28"/>
          <w:rtl/>
        </w:rPr>
        <w:t>ی</w:t>
      </w:r>
      <w:r w:rsidRPr="00DF5FE1">
        <w:rPr>
          <w:rFonts w:hint="cs"/>
          <w:sz w:val="28"/>
          <w:rtl/>
        </w:rPr>
        <w:t>ست و به ارتباطات انسان</w:t>
      </w:r>
      <w:r w:rsidR="00A0575E">
        <w:rPr>
          <w:rFonts w:hint="cs"/>
          <w:sz w:val="28"/>
          <w:rtl/>
        </w:rPr>
        <w:t>ی</w:t>
      </w:r>
      <w:r w:rsidRPr="00DF5FE1">
        <w:rPr>
          <w:rFonts w:hint="cs"/>
          <w:sz w:val="28"/>
          <w:rtl/>
        </w:rPr>
        <w:t xml:space="preserve"> ن</w:t>
      </w:r>
      <w:r w:rsidR="00A0575E">
        <w:rPr>
          <w:rFonts w:hint="cs"/>
          <w:sz w:val="28"/>
          <w:rtl/>
        </w:rPr>
        <w:t>ی</w:t>
      </w:r>
      <w:r w:rsidRPr="00DF5FE1">
        <w:rPr>
          <w:rFonts w:hint="cs"/>
          <w:sz w:val="28"/>
          <w:rtl/>
        </w:rPr>
        <w:t>ازمند است. رشد طلبه در ارتباطات اجتماع</w:t>
      </w:r>
      <w:r w:rsidR="00A0575E">
        <w:rPr>
          <w:rFonts w:hint="cs"/>
          <w:sz w:val="28"/>
          <w:rtl/>
        </w:rPr>
        <w:t>ی</w:t>
      </w:r>
      <w:r w:rsidRPr="00DF5FE1">
        <w:rPr>
          <w:rFonts w:hint="cs"/>
          <w:sz w:val="28"/>
          <w:rtl/>
        </w:rPr>
        <w:t xml:space="preserve"> ن</w:t>
      </w:r>
      <w:r w:rsidR="00A0575E">
        <w:rPr>
          <w:rFonts w:hint="cs"/>
          <w:sz w:val="28"/>
          <w:rtl/>
        </w:rPr>
        <w:t>ی</w:t>
      </w:r>
      <w:r w:rsidRPr="00DF5FE1">
        <w:rPr>
          <w:rFonts w:hint="cs"/>
          <w:sz w:val="28"/>
          <w:rtl/>
        </w:rPr>
        <w:t>ز به تمر</w:t>
      </w:r>
      <w:r w:rsidR="00A0575E">
        <w:rPr>
          <w:rFonts w:hint="cs"/>
          <w:sz w:val="28"/>
          <w:rtl/>
        </w:rPr>
        <w:t>ی</w:t>
      </w:r>
      <w:r w:rsidRPr="00DF5FE1">
        <w:rPr>
          <w:rFonts w:hint="cs"/>
          <w:sz w:val="28"/>
          <w:rtl/>
        </w:rPr>
        <w:t>ن ن</w:t>
      </w:r>
      <w:r w:rsidR="00A0575E">
        <w:rPr>
          <w:rFonts w:hint="cs"/>
          <w:sz w:val="28"/>
          <w:rtl/>
        </w:rPr>
        <w:t>ی</w:t>
      </w:r>
      <w:r w:rsidRPr="00DF5FE1">
        <w:rPr>
          <w:rFonts w:hint="cs"/>
          <w:sz w:val="28"/>
          <w:rtl/>
        </w:rPr>
        <w:t xml:space="preserve">از دارد و با درس و بحث و مطالعه و پژوهش </w:t>
      </w:r>
      <w:r w:rsidR="00A0575E">
        <w:rPr>
          <w:rFonts w:hint="cs"/>
          <w:sz w:val="28"/>
          <w:rtl/>
        </w:rPr>
        <w:t>ی</w:t>
      </w:r>
      <w:r w:rsidRPr="00DF5FE1">
        <w:rPr>
          <w:rFonts w:hint="cs"/>
          <w:sz w:val="28"/>
          <w:rtl/>
        </w:rPr>
        <w:t>ا در گوش</w:t>
      </w:r>
      <w:r>
        <w:rPr>
          <w:rFonts w:hint="cs"/>
          <w:sz w:val="28"/>
          <w:rtl/>
        </w:rPr>
        <w:t xml:space="preserve">ة </w:t>
      </w:r>
      <w:r w:rsidRPr="00DF5FE1">
        <w:rPr>
          <w:rFonts w:hint="cs"/>
          <w:sz w:val="28"/>
          <w:rtl/>
        </w:rPr>
        <w:t>حجره و کتابخانه حاصل نم</w:t>
      </w:r>
      <w:r w:rsidR="00A0575E">
        <w:rPr>
          <w:rFonts w:hint="cs"/>
          <w:sz w:val="28"/>
          <w:rtl/>
        </w:rPr>
        <w:t>ی</w:t>
      </w:r>
      <w:r w:rsidRPr="00DF5FE1">
        <w:rPr>
          <w:rFonts w:hint="cs"/>
          <w:sz w:val="28"/>
          <w:rtl/>
        </w:rPr>
        <w:t>‌شود. کس</w:t>
      </w:r>
      <w:r w:rsidR="00A0575E">
        <w:rPr>
          <w:rFonts w:hint="cs"/>
          <w:sz w:val="28"/>
          <w:rtl/>
        </w:rPr>
        <w:t>ی</w:t>
      </w:r>
      <w:r w:rsidRPr="00DF5FE1">
        <w:rPr>
          <w:rFonts w:hint="cs"/>
          <w:sz w:val="28"/>
          <w:rtl/>
        </w:rPr>
        <w:t xml:space="preserve"> که رشدش تنها سمت و سو</w:t>
      </w:r>
      <w:r w:rsidR="00A0575E">
        <w:rPr>
          <w:rFonts w:hint="cs"/>
          <w:sz w:val="28"/>
          <w:rtl/>
        </w:rPr>
        <w:t>ی</w:t>
      </w:r>
      <w:r w:rsidRPr="00DF5FE1">
        <w:rPr>
          <w:rFonts w:hint="cs"/>
          <w:sz w:val="28"/>
          <w:rtl/>
        </w:rPr>
        <w:t xml:space="preserve"> دانش</w:t>
      </w:r>
      <w:r w:rsidR="00A0575E">
        <w:rPr>
          <w:rFonts w:hint="cs"/>
          <w:sz w:val="28"/>
          <w:rtl/>
        </w:rPr>
        <w:t>ی</w:t>
      </w:r>
      <w:r w:rsidRPr="00DF5FE1">
        <w:rPr>
          <w:rFonts w:hint="cs"/>
          <w:sz w:val="28"/>
          <w:rtl/>
        </w:rPr>
        <w:t xml:space="preserve"> دارد الزاماً برا</w:t>
      </w:r>
      <w:r w:rsidR="00A0575E">
        <w:rPr>
          <w:rFonts w:hint="cs"/>
          <w:sz w:val="28"/>
          <w:rtl/>
        </w:rPr>
        <w:t>ی</w:t>
      </w:r>
      <w:r w:rsidRPr="00DF5FE1">
        <w:rPr>
          <w:rFonts w:hint="cs"/>
          <w:sz w:val="28"/>
          <w:rtl/>
        </w:rPr>
        <w:t xml:space="preserve"> خدمات متناسب با فضا</w:t>
      </w:r>
      <w:r w:rsidR="00A0575E">
        <w:rPr>
          <w:rFonts w:hint="cs"/>
          <w:sz w:val="28"/>
          <w:rtl/>
        </w:rPr>
        <w:t>ی</w:t>
      </w:r>
      <w:r w:rsidRPr="00DF5FE1">
        <w:rPr>
          <w:rFonts w:hint="cs"/>
          <w:sz w:val="28"/>
          <w:rtl/>
        </w:rPr>
        <w:t xml:space="preserve"> انقلاب اسلام</w:t>
      </w:r>
      <w:r w:rsidR="00A0575E">
        <w:rPr>
          <w:rFonts w:hint="cs"/>
          <w:sz w:val="28"/>
          <w:rtl/>
        </w:rPr>
        <w:t>ی</w:t>
      </w:r>
      <w:r w:rsidRPr="00DF5FE1">
        <w:rPr>
          <w:rFonts w:hint="cs"/>
          <w:sz w:val="28"/>
          <w:rtl/>
        </w:rPr>
        <w:t xml:space="preserve"> و ادار</w:t>
      </w:r>
      <w:r>
        <w:rPr>
          <w:rFonts w:hint="cs"/>
          <w:sz w:val="28"/>
          <w:rtl/>
        </w:rPr>
        <w:t xml:space="preserve">ة </w:t>
      </w:r>
      <w:r w:rsidR="00042FBF">
        <w:rPr>
          <w:rFonts w:hint="cs"/>
          <w:sz w:val="28"/>
          <w:rtl/>
        </w:rPr>
        <w:t>جامعة اسلامی</w:t>
      </w:r>
      <w:r w:rsidRPr="00DF5FE1">
        <w:rPr>
          <w:rFonts w:hint="cs"/>
          <w:sz w:val="28"/>
          <w:rtl/>
        </w:rPr>
        <w:t xml:space="preserve"> </w:t>
      </w:r>
      <w:r>
        <w:rPr>
          <w:rFonts w:hint="cs"/>
          <w:sz w:val="28"/>
          <w:rtl/>
        </w:rPr>
        <w:t xml:space="preserve">خصوصاً </w:t>
      </w:r>
      <w:r w:rsidRPr="00DF5FE1">
        <w:rPr>
          <w:rFonts w:hint="cs"/>
          <w:sz w:val="28"/>
          <w:rtl/>
        </w:rPr>
        <w:t>در عرص</w:t>
      </w:r>
      <w:r>
        <w:rPr>
          <w:rFonts w:hint="cs"/>
          <w:sz w:val="28"/>
          <w:rtl/>
        </w:rPr>
        <w:t xml:space="preserve">ة </w:t>
      </w:r>
      <w:r w:rsidRPr="00DF5FE1">
        <w:rPr>
          <w:rFonts w:hint="cs"/>
          <w:sz w:val="28"/>
          <w:rtl/>
        </w:rPr>
        <w:t>تهذ</w:t>
      </w:r>
      <w:r w:rsidR="00A0575E">
        <w:rPr>
          <w:rFonts w:hint="cs"/>
          <w:sz w:val="28"/>
          <w:rtl/>
        </w:rPr>
        <w:t>ی</w:t>
      </w:r>
      <w:r w:rsidRPr="00DF5FE1">
        <w:rPr>
          <w:rFonts w:hint="cs"/>
          <w:sz w:val="28"/>
          <w:rtl/>
        </w:rPr>
        <w:t>ب و ترب</w:t>
      </w:r>
      <w:r w:rsidR="00A0575E">
        <w:rPr>
          <w:rFonts w:hint="cs"/>
          <w:sz w:val="28"/>
          <w:rtl/>
        </w:rPr>
        <w:t>ی</w:t>
      </w:r>
      <w:r w:rsidRPr="00DF5FE1">
        <w:rPr>
          <w:rFonts w:hint="cs"/>
          <w:sz w:val="28"/>
          <w:rtl/>
        </w:rPr>
        <w:t>ت و سازندگ</w:t>
      </w:r>
      <w:r w:rsidR="00A0575E">
        <w:rPr>
          <w:rFonts w:hint="cs"/>
          <w:sz w:val="28"/>
          <w:rtl/>
        </w:rPr>
        <w:t>ی</w:t>
      </w:r>
      <w:r w:rsidRPr="00DF5FE1">
        <w:rPr>
          <w:rFonts w:hint="cs"/>
          <w:sz w:val="28"/>
          <w:rtl/>
        </w:rPr>
        <w:t xml:space="preserve"> انسان‌ها، آماده ن</w:t>
      </w:r>
      <w:r w:rsidR="00A0575E">
        <w:rPr>
          <w:rFonts w:hint="cs"/>
          <w:sz w:val="28"/>
          <w:rtl/>
        </w:rPr>
        <w:t>ی</w:t>
      </w:r>
      <w:r w:rsidRPr="00DF5FE1">
        <w:rPr>
          <w:rFonts w:hint="cs"/>
          <w:sz w:val="28"/>
          <w:rtl/>
        </w:rPr>
        <w:t>ست. کس</w:t>
      </w:r>
      <w:r w:rsidR="00A0575E">
        <w:rPr>
          <w:rFonts w:hint="cs"/>
          <w:sz w:val="28"/>
          <w:rtl/>
        </w:rPr>
        <w:t>ی</w:t>
      </w:r>
      <w:r w:rsidRPr="00DF5FE1">
        <w:rPr>
          <w:rFonts w:hint="cs"/>
          <w:sz w:val="28"/>
          <w:rtl/>
        </w:rPr>
        <w:t xml:space="preserve"> که در دوران رشد خود فضا</w:t>
      </w:r>
      <w:r w:rsidR="00A0575E">
        <w:rPr>
          <w:rFonts w:hint="cs"/>
          <w:sz w:val="28"/>
          <w:rtl/>
        </w:rPr>
        <w:t>ی</w:t>
      </w:r>
      <w:r w:rsidRPr="00DF5FE1">
        <w:rPr>
          <w:rFonts w:hint="cs"/>
          <w:sz w:val="28"/>
          <w:rtl/>
        </w:rPr>
        <w:t xml:space="preserve"> اجتماع</w:t>
      </w:r>
      <w:r w:rsidR="00A0575E">
        <w:rPr>
          <w:rFonts w:hint="cs"/>
          <w:sz w:val="28"/>
          <w:rtl/>
        </w:rPr>
        <w:t>ی</w:t>
      </w:r>
      <w:r w:rsidRPr="00DF5FE1">
        <w:rPr>
          <w:rFonts w:hint="cs"/>
          <w:sz w:val="28"/>
          <w:rtl/>
        </w:rPr>
        <w:t xml:space="preserve"> را درک نکرده است نم</w:t>
      </w:r>
      <w:r w:rsidR="00A0575E">
        <w:rPr>
          <w:rFonts w:hint="cs"/>
          <w:sz w:val="28"/>
          <w:rtl/>
        </w:rPr>
        <w:t>ی</w:t>
      </w:r>
      <w:r w:rsidRPr="00DF5FE1">
        <w:rPr>
          <w:rFonts w:hint="cs"/>
          <w:sz w:val="28"/>
          <w:rtl/>
        </w:rPr>
        <w:t>‌تواند ناگهان بر پ</w:t>
      </w:r>
      <w:r w:rsidR="00A0575E">
        <w:rPr>
          <w:rFonts w:hint="cs"/>
          <w:sz w:val="28"/>
          <w:rtl/>
        </w:rPr>
        <w:t>ی</w:t>
      </w:r>
      <w:r w:rsidRPr="00DF5FE1">
        <w:rPr>
          <w:rFonts w:hint="cs"/>
          <w:sz w:val="28"/>
          <w:rtl/>
        </w:rPr>
        <w:t>چ</w:t>
      </w:r>
      <w:r w:rsidR="00A0575E">
        <w:rPr>
          <w:rFonts w:hint="cs"/>
          <w:sz w:val="28"/>
          <w:rtl/>
        </w:rPr>
        <w:t>ی</w:t>
      </w:r>
      <w:r w:rsidRPr="00DF5FE1">
        <w:rPr>
          <w:rFonts w:hint="cs"/>
          <w:sz w:val="28"/>
          <w:rtl/>
        </w:rPr>
        <w:t>دگ</w:t>
      </w:r>
      <w:r w:rsidR="00A0575E">
        <w:rPr>
          <w:rFonts w:hint="cs"/>
          <w:sz w:val="28"/>
          <w:rtl/>
        </w:rPr>
        <w:t>ی</w:t>
      </w:r>
      <w:r w:rsidRPr="00DF5FE1">
        <w:rPr>
          <w:rFonts w:hint="cs"/>
          <w:sz w:val="28"/>
          <w:rtl/>
        </w:rPr>
        <w:t>‌ها</w:t>
      </w:r>
      <w:r w:rsidR="00A0575E">
        <w:rPr>
          <w:rFonts w:hint="cs"/>
          <w:sz w:val="28"/>
          <w:rtl/>
        </w:rPr>
        <w:t>ی</w:t>
      </w:r>
      <w:r w:rsidRPr="00DF5FE1">
        <w:rPr>
          <w:rFonts w:hint="cs"/>
          <w:sz w:val="28"/>
          <w:rtl/>
        </w:rPr>
        <w:t xml:space="preserve"> م</w:t>
      </w:r>
      <w:r w:rsidR="00A0575E">
        <w:rPr>
          <w:rFonts w:hint="cs"/>
          <w:sz w:val="28"/>
          <w:rtl/>
        </w:rPr>
        <w:t>ی</w:t>
      </w:r>
      <w:r w:rsidRPr="00DF5FE1">
        <w:rPr>
          <w:rFonts w:hint="cs"/>
          <w:sz w:val="28"/>
          <w:rtl/>
        </w:rPr>
        <w:t>دان فائق آ</w:t>
      </w:r>
      <w:r w:rsidR="00A0575E">
        <w:rPr>
          <w:rFonts w:hint="cs"/>
          <w:sz w:val="28"/>
          <w:rtl/>
        </w:rPr>
        <w:t>ی</w:t>
      </w:r>
      <w:r w:rsidRPr="00DF5FE1">
        <w:rPr>
          <w:rFonts w:hint="cs"/>
          <w:sz w:val="28"/>
          <w:rtl/>
        </w:rPr>
        <w:t>د و ن</w:t>
      </w:r>
      <w:r w:rsidR="00A0575E">
        <w:rPr>
          <w:rFonts w:hint="cs"/>
          <w:sz w:val="28"/>
          <w:rtl/>
        </w:rPr>
        <w:t>ی</w:t>
      </w:r>
      <w:r w:rsidRPr="00DF5FE1">
        <w:rPr>
          <w:rFonts w:hint="cs"/>
          <w:sz w:val="28"/>
          <w:rtl/>
        </w:rPr>
        <w:t>رو</w:t>
      </w:r>
      <w:r w:rsidR="00A0575E">
        <w:rPr>
          <w:rFonts w:hint="cs"/>
          <w:sz w:val="28"/>
          <w:rtl/>
        </w:rPr>
        <w:t>ی</w:t>
      </w:r>
      <w:r w:rsidRPr="00DF5FE1">
        <w:rPr>
          <w:rFonts w:hint="cs"/>
          <w:sz w:val="28"/>
          <w:rtl/>
        </w:rPr>
        <w:t xml:space="preserve"> مؤثر</w:t>
      </w:r>
      <w:r w:rsidR="00A0575E">
        <w:rPr>
          <w:rFonts w:hint="cs"/>
          <w:sz w:val="28"/>
          <w:rtl/>
        </w:rPr>
        <w:t>ی</w:t>
      </w:r>
      <w:r w:rsidRPr="00DF5FE1">
        <w:rPr>
          <w:rFonts w:hint="cs"/>
          <w:sz w:val="28"/>
          <w:rtl/>
        </w:rPr>
        <w:t xml:space="preserve"> گردد. قدرت اثرگذار</w:t>
      </w:r>
      <w:r w:rsidR="00A0575E">
        <w:rPr>
          <w:rFonts w:hint="cs"/>
          <w:sz w:val="28"/>
          <w:rtl/>
        </w:rPr>
        <w:t>ی</w:t>
      </w:r>
      <w:r w:rsidRPr="00DF5FE1">
        <w:rPr>
          <w:rFonts w:hint="cs"/>
          <w:sz w:val="28"/>
          <w:rtl/>
        </w:rPr>
        <w:t xml:space="preserve"> بر د</w:t>
      </w:r>
      <w:r w:rsidR="00A0575E">
        <w:rPr>
          <w:rFonts w:hint="cs"/>
          <w:sz w:val="28"/>
          <w:rtl/>
        </w:rPr>
        <w:t>ی</w:t>
      </w:r>
      <w:r w:rsidRPr="00DF5FE1">
        <w:rPr>
          <w:rFonts w:hint="cs"/>
          <w:sz w:val="28"/>
          <w:rtl/>
        </w:rPr>
        <w:t>گران، و مهارت ا</w:t>
      </w:r>
      <w:r w:rsidR="00A0575E">
        <w:rPr>
          <w:rFonts w:hint="cs"/>
          <w:sz w:val="28"/>
          <w:rtl/>
        </w:rPr>
        <w:t>ی</w:t>
      </w:r>
      <w:r w:rsidRPr="00DF5FE1">
        <w:rPr>
          <w:rFonts w:hint="cs"/>
          <w:sz w:val="28"/>
          <w:rtl/>
        </w:rPr>
        <w:t>جاد تحول در جان انسان‌ها لازم</w:t>
      </w:r>
      <w:r>
        <w:rPr>
          <w:rFonts w:hint="cs"/>
          <w:sz w:val="28"/>
          <w:rtl/>
        </w:rPr>
        <w:t xml:space="preserve">ة </w:t>
      </w:r>
      <w:r w:rsidRPr="00DF5FE1">
        <w:rPr>
          <w:rFonts w:hint="cs"/>
          <w:sz w:val="28"/>
          <w:rtl/>
        </w:rPr>
        <w:t>نقش‌آفر</w:t>
      </w:r>
      <w:r w:rsidR="00A0575E">
        <w:rPr>
          <w:rFonts w:hint="cs"/>
          <w:sz w:val="28"/>
          <w:rtl/>
        </w:rPr>
        <w:t>ی</w:t>
      </w:r>
      <w:r w:rsidRPr="00DF5FE1">
        <w:rPr>
          <w:rFonts w:hint="cs"/>
          <w:sz w:val="28"/>
          <w:rtl/>
        </w:rPr>
        <w:t>ن</w:t>
      </w:r>
      <w:r w:rsidR="00A0575E">
        <w:rPr>
          <w:rFonts w:hint="cs"/>
          <w:sz w:val="28"/>
          <w:rtl/>
        </w:rPr>
        <w:t>ی</w:t>
      </w:r>
      <w:r w:rsidRPr="00DF5FE1">
        <w:rPr>
          <w:rFonts w:hint="cs"/>
          <w:sz w:val="28"/>
          <w:rtl/>
        </w:rPr>
        <w:t xml:space="preserve"> اجتماع</w:t>
      </w:r>
      <w:r w:rsidR="00A0575E">
        <w:rPr>
          <w:rFonts w:hint="cs"/>
          <w:sz w:val="28"/>
          <w:rtl/>
        </w:rPr>
        <w:t>ی</w:t>
      </w:r>
      <w:r w:rsidRPr="00DF5FE1">
        <w:rPr>
          <w:rFonts w:hint="cs"/>
          <w:sz w:val="28"/>
          <w:rtl/>
        </w:rPr>
        <w:t xml:space="preserve"> است؛ بنابرا</w:t>
      </w:r>
      <w:r w:rsidR="00A0575E">
        <w:rPr>
          <w:rFonts w:hint="cs"/>
          <w:sz w:val="28"/>
          <w:rtl/>
        </w:rPr>
        <w:t>ی</w:t>
      </w:r>
      <w:r w:rsidRPr="00DF5FE1">
        <w:rPr>
          <w:rFonts w:hint="cs"/>
          <w:sz w:val="28"/>
          <w:rtl/>
        </w:rPr>
        <w:t>ن در برنام</w:t>
      </w:r>
      <w:r>
        <w:rPr>
          <w:rFonts w:hint="cs"/>
          <w:sz w:val="28"/>
          <w:rtl/>
        </w:rPr>
        <w:t xml:space="preserve">ة </w:t>
      </w:r>
      <w:r w:rsidRPr="00DF5FE1">
        <w:rPr>
          <w:rFonts w:hint="cs"/>
          <w:sz w:val="28"/>
          <w:rtl/>
        </w:rPr>
        <w:t>رشد و آموزش جوانان انقلاب</w:t>
      </w:r>
      <w:r w:rsidR="00A0575E">
        <w:rPr>
          <w:rFonts w:hint="cs"/>
          <w:sz w:val="28"/>
          <w:rtl/>
        </w:rPr>
        <w:t>ی</w:t>
      </w:r>
      <w:r w:rsidRPr="00DF5FE1">
        <w:rPr>
          <w:rFonts w:hint="cs"/>
          <w:sz w:val="28"/>
          <w:rtl/>
        </w:rPr>
        <w:t>، ارتباط واقع</w:t>
      </w:r>
      <w:r w:rsidR="00A0575E">
        <w:rPr>
          <w:rFonts w:hint="cs"/>
          <w:sz w:val="28"/>
          <w:rtl/>
        </w:rPr>
        <w:t>ی</w:t>
      </w:r>
      <w:r w:rsidRPr="00DF5FE1">
        <w:rPr>
          <w:rFonts w:hint="cs"/>
          <w:sz w:val="28"/>
          <w:rtl/>
        </w:rPr>
        <w:t xml:space="preserve"> با م</w:t>
      </w:r>
      <w:r w:rsidR="00A0575E">
        <w:rPr>
          <w:rFonts w:hint="cs"/>
          <w:sz w:val="28"/>
          <w:rtl/>
        </w:rPr>
        <w:t>ی</w:t>
      </w:r>
      <w:r w:rsidRPr="00DF5FE1">
        <w:rPr>
          <w:rFonts w:hint="cs"/>
          <w:sz w:val="28"/>
          <w:rtl/>
        </w:rPr>
        <w:t>دان‌ها</w:t>
      </w:r>
      <w:r w:rsidR="00A0575E">
        <w:rPr>
          <w:rFonts w:hint="cs"/>
          <w:sz w:val="28"/>
          <w:rtl/>
        </w:rPr>
        <w:t>ی</w:t>
      </w:r>
      <w:r w:rsidRPr="00DF5FE1">
        <w:rPr>
          <w:rFonts w:hint="cs"/>
          <w:sz w:val="28"/>
          <w:rtl/>
        </w:rPr>
        <w:t xml:space="preserve"> خدمت با</w:t>
      </w:r>
      <w:r w:rsidR="00A0575E">
        <w:rPr>
          <w:rFonts w:hint="cs"/>
          <w:sz w:val="28"/>
          <w:rtl/>
        </w:rPr>
        <w:t>ی</w:t>
      </w:r>
      <w:r w:rsidRPr="00DF5FE1">
        <w:rPr>
          <w:rFonts w:hint="cs"/>
          <w:sz w:val="28"/>
          <w:rtl/>
        </w:rPr>
        <w:t>د در نظر گرفته شود و حضور در ع</w:t>
      </w:r>
      <w:r w:rsidR="00A0575E">
        <w:rPr>
          <w:rFonts w:hint="cs"/>
          <w:sz w:val="28"/>
          <w:rtl/>
        </w:rPr>
        <w:t>ی</w:t>
      </w:r>
      <w:r w:rsidRPr="00DF5FE1">
        <w:rPr>
          <w:rFonts w:hint="cs"/>
          <w:sz w:val="28"/>
          <w:rtl/>
        </w:rPr>
        <w:t>ن</w:t>
      </w:r>
      <w:r w:rsidR="00A0575E">
        <w:rPr>
          <w:rFonts w:hint="cs"/>
          <w:sz w:val="28"/>
          <w:rtl/>
        </w:rPr>
        <w:t>ی</w:t>
      </w:r>
      <w:r w:rsidRPr="00DF5FE1">
        <w:rPr>
          <w:rFonts w:hint="cs"/>
          <w:sz w:val="28"/>
          <w:rtl/>
        </w:rPr>
        <w:t>ت جامعه و کار جمع</w:t>
      </w:r>
      <w:r w:rsidR="00A0575E">
        <w:rPr>
          <w:rFonts w:hint="cs"/>
          <w:sz w:val="28"/>
          <w:rtl/>
        </w:rPr>
        <w:t>ی</w:t>
      </w:r>
      <w:r w:rsidRPr="00DF5FE1">
        <w:rPr>
          <w:rFonts w:hint="cs"/>
          <w:sz w:val="28"/>
          <w:rtl/>
        </w:rPr>
        <w:t xml:space="preserve"> مؤثر با</w:t>
      </w:r>
      <w:r w:rsidR="00A0575E">
        <w:rPr>
          <w:rFonts w:hint="cs"/>
          <w:sz w:val="28"/>
          <w:rtl/>
        </w:rPr>
        <w:t>ی</w:t>
      </w:r>
      <w:r w:rsidRPr="00DF5FE1">
        <w:rPr>
          <w:rFonts w:hint="cs"/>
          <w:sz w:val="28"/>
          <w:rtl/>
        </w:rPr>
        <w:t>د جزئ</w:t>
      </w:r>
      <w:r w:rsidR="00A0575E">
        <w:rPr>
          <w:rFonts w:hint="cs"/>
          <w:sz w:val="28"/>
          <w:rtl/>
        </w:rPr>
        <w:t>ی</w:t>
      </w:r>
      <w:r w:rsidRPr="00DF5FE1">
        <w:rPr>
          <w:rFonts w:hint="cs"/>
          <w:sz w:val="28"/>
          <w:rtl/>
        </w:rPr>
        <w:t xml:space="preserve"> از طرح رشد و بالندگ</w:t>
      </w:r>
      <w:r w:rsidR="00A0575E">
        <w:rPr>
          <w:rFonts w:hint="cs"/>
          <w:sz w:val="28"/>
          <w:rtl/>
        </w:rPr>
        <w:t>ی</w:t>
      </w:r>
      <w:r w:rsidRPr="00DF5FE1">
        <w:rPr>
          <w:rFonts w:hint="cs"/>
          <w:sz w:val="28"/>
          <w:rtl/>
        </w:rPr>
        <w:t xml:space="preserve"> جوانان باشد. بس</w:t>
      </w:r>
      <w:r w:rsidR="00A0575E">
        <w:rPr>
          <w:rFonts w:hint="cs"/>
          <w:sz w:val="28"/>
          <w:rtl/>
        </w:rPr>
        <w:t>ی</w:t>
      </w:r>
      <w:r w:rsidRPr="00DF5FE1">
        <w:rPr>
          <w:rFonts w:hint="cs"/>
          <w:sz w:val="28"/>
          <w:rtl/>
        </w:rPr>
        <w:t>ار</w:t>
      </w:r>
      <w:r w:rsidR="00A0575E">
        <w:rPr>
          <w:rFonts w:hint="cs"/>
          <w:sz w:val="28"/>
          <w:rtl/>
        </w:rPr>
        <w:t>ی</w:t>
      </w:r>
      <w:r w:rsidRPr="00DF5FE1">
        <w:rPr>
          <w:rFonts w:hint="cs"/>
          <w:sz w:val="28"/>
          <w:rtl/>
        </w:rPr>
        <w:t xml:space="preserve"> از مسائل مهم در </w:t>
      </w:r>
      <w:r w:rsidR="00C67513">
        <w:rPr>
          <w:rFonts w:hint="cs"/>
          <w:sz w:val="28"/>
          <w:rtl/>
        </w:rPr>
        <w:t>کنشگری اجتماعی</w:t>
      </w:r>
      <w:r w:rsidRPr="00DF5FE1">
        <w:rPr>
          <w:rFonts w:hint="cs"/>
          <w:sz w:val="28"/>
          <w:rtl/>
        </w:rPr>
        <w:t xml:space="preserve"> از جمله درک و تحمل شرا</w:t>
      </w:r>
      <w:r w:rsidR="00A0575E">
        <w:rPr>
          <w:rFonts w:hint="cs"/>
          <w:sz w:val="28"/>
          <w:rtl/>
        </w:rPr>
        <w:t>ی</w:t>
      </w:r>
      <w:r w:rsidRPr="00DF5FE1">
        <w:rPr>
          <w:rFonts w:hint="cs"/>
          <w:sz w:val="28"/>
          <w:rtl/>
        </w:rPr>
        <w:t>ط مح</w:t>
      </w:r>
      <w:r w:rsidR="00A0575E">
        <w:rPr>
          <w:rFonts w:hint="cs"/>
          <w:sz w:val="28"/>
          <w:rtl/>
        </w:rPr>
        <w:t>ی</w:t>
      </w:r>
      <w:r w:rsidRPr="00DF5FE1">
        <w:rPr>
          <w:rFonts w:hint="cs"/>
          <w:sz w:val="28"/>
          <w:rtl/>
        </w:rPr>
        <w:t>ط</w:t>
      </w:r>
      <w:r w:rsidR="00A0575E">
        <w:rPr>
          <w:rFonts w:hint="cs"/>
          <w:sz w:val="28"/>
          <w:rtl/>
        </w:rPr>
        <w:t>ی</w:t>
      </w:r>
      <w:r w:rsidRPr="00DF5FE1">
        <w:rPr>
          <w:rFonts w:hint="cs"/>
          <w:sz w:val="28"/>
          <w:rtl/>
        </w:rPr>
        <w:t xml:space="preserve"> و فضا</w:t>
      </w:r>
      <w:r w:rsidR="00A0575E">
        <w:rPr>
          <w:rFonts w:hint="cs"/>
          <w:sz w:val="28"/>
          <w:rtl/>
        </w:rPr>
        <w:t>ی</w:t>
      </w:r>
      <w:r w:rsidRPr="00DF5FE1">
        <w:rPr>
          <w:rFonts w:hint="cs"/>
          <w:sz w:val="28"/>
          <w:rtl/>
        </w:rPr>
        <w:t xml:space="preserve"> اجتماع</w:t>
      </w:r>
      <w:r w:rsidR="00A0575E">
        <w:rPr>
          <w:rFonts w:hint="cs"/>
          <w:sz w:val="28"/>
          <w:rtl/>
        </w:rPr>
        <w:t>ی</w:t>
      </w:r>
      <w:r w:rsidRPr="00DF5FE1">
        <w:rPr>
          <w:rFonts w:hint="cs"/>
          <w:sz w:val="28"/>
          <w:rtl/>
        </w:rPr>
        <w:t xml:space="preserve"> و اقتضائات م</w:t>
      </w:r>
      <w:r w:rsidR="00A0575E">
        <w:rPr>
          <w:rFonts w:hint="cs"/>
          <w:sz w:val="28"/>
          <w:rtl/>
        </w:rPr>
        <w:t>ی</w:t>
      </w:r>
      <w:r w:rsidRPr="00DF5FE1">
        <w:rPr>
          <w:rFonts w:hint="cs"/>
          <w:sz w:val="28"/>
          <w:rtl/>
        </w:rPr>
        <w:t>دان</w:t>
      </w:r>
      <w:r w:rsidR="00A0575E">
        <w:rPr>
          <w:rFonts w:hint="cs"/>
          <w:sz w:val="28"/>
          <w:rtl/>
        </w:rPr>
        <w:t>ی</w:t>
      </w:r>
      <w:r w:rsidRPr="00DF5FE1">
        <w:rPr>
          <w:rFonts w:hint="cs"/>
          <w:sz w:val="28"/>
          <w:rtl/>
        </w:rPr>
        <w:t xml:space="preserve"> و مهارت‌ها</w:t>
      </w:r>
      <w:r w:rsidR="00A0575E">
        <w:rPr>
          <w:rFonts w:hint="cs"/>
          <w:sz w:val="28"/>
          <w:rtl/>
        </w:rPr>
        <w:t>ی</w:t>
      </w:r>
      <w:r w:rsidRPr="00DF5FE1">
        <w:rPr>
          <w:rFonts w:hint="cs"/>
          <w:sz w:val="28"/>
          <w:rtl/>
        </w:rPr>
        <w:t xml:space="preserve"> ارتباط</w:t>
      </w:r>
      <w:r w:rsidR="00A0575E">
        <w:rPr>
          <w:rFonts w:hint="cs"/>
          <w:sz w:val="28"/>
          <w:rtl/>
        </w:rPr>
        <w:t>ی</w:t>
      </w:r>
      <w:r w:rsidRPr="00DF5FE1">
        <w:rPr>
          <w:rFonts w:hint="cs"/>
          <w:sz w:val="28"/>
          <w:rtl/>
        </w:rPr>
        <w:t xml:space="preserve"> و فنون مد</w:t>
      </w:r>
      <w:r w:rsidR="00A0575E">
        <w:rPr>
          <w:rFonts w:hint="cs"/>
          <w:sz w:val="28"/>
          <w:rtl/>
        </w:rPr>
        <w:t>ی</w:t>
      </w:r>
      <w:r w:rsidRPr="00DF5FE1">
        <w:rPr>
          <w:rFonts w:hint="cs"/>
          <w:sz w:val="28"/>
          <w:rtl/>
        </w:rPr>
        <w:t>ر</w:t>
      </w:r>
      <w:r w:rsidR="00A0575E">
        <w:rPr>
          <w:rFonts w:hint="cs"/>
          <w:sz w:val="28"/>
          <w:rtl/>
        </w:rPr>
        <w:t>ی</w:t>
      </w:r>
      <w:r w:rsidRPr="00DF5FE1">
        <w:rPr>
          <w:rFonts w:hint="cs"/>
          <w:sz w:val="28"/>
          <w:rtl/>
        </w:rPr>
        <w:t>ت</w:t>
      </w:r>
      <w:r w:rsidR="00A0575E">
        <w:rPr>
          <w:rFonts w:hint="cs"/>
          <w:sz w:val="28"/>
          <w:rtl/>
        </w:rPr>
        <w:t>ی</w:t>
      </w:r>
      <w:r w:rsidRPr="00DF5FE1">
        <w:rPr>
          <w:rFonts w:hint="cs"/>
          <w:sz w:val="28"/>
          <w:rtl/>
        </w:rPr>
        <w:t xml:space="preserve"> و مانند آن </w:t>
      </w:r>
      <w:r w:rsidR="001B0F87">
        <w:rPr>
          <w:rFonts w:hint="cs"/>
          <w:sz w:val="28"/>
          <w:rtl/>
        </w:rPr>
        <w:t xml:space="preserve">صرفاً </w:t>
      </w:r>
      <w:r w:rsidRPr="00DF5FE1">
        <w:rPr>
          <w:rFonts w:hint="cs"/>
          <w:sz w:val="28"/>
          <w:rtl/>
        </w:rPr>
        <w:t>از طر</w:t>
      </w:r>
      <w:r w:rsidR="00A0575E">
        <w:rPr>
          <w:rFonts w:hint="cs"/>
          <w:sz w:val="28"/>
          <w:rtl/>
        </w:rPr>
        <w:t>ی</w:t>
      </w:r>
      <w:r w:rsidRPr="00DF5FE1">
        <w:rPr>
          <w:rFonts w:hint="cs"/>
          <w:sz w:val="28"/>
          <w:rtl/>
        </w:rPr>
        <w:t>ق مطالعه و تحص</w:t>
      </w:r>
      <w:r w:rsidR="00A0575E">
        <w:rPr>
          <w:rFonts w:hint="cs"/>
          <w:sz w:val="28"/>
          <w:rtl/>
        </w:rPr>
        <w:t>ی</w:t>
      </w:r>
      <w:r w:rsidRPr="00DF5FE1">
        <w:rPr>
          <w:rFonts w:hint="cs"/>
          <w:sz w:val="28"/>
          <w:rtl/>
        </w:rPr>
        <w:t xml:space="preserve">ل و </w:t>
      </w:r>
      <w:r w:rsidR="00A0575E">
        <w:rPr>
          <w:rFonts w:hint="cs"/>
          <w:sz w:val="28"/>
          <w:rtl/>
        </w:rPr>
        <w:t>ی</w:t>
      </w:r>
      <w:r w:rsidRPr="00DF5FE1">
        <w:rPr>
          <w:rFonts w:hint="cs"/>
          <w:sz w:val="28"/>
          <w:rtl/>
        </w:rPr>
        <w:t>ا دفعتاً ا</w:t>
      </w:r>
      <w:r w:rsidR="00A0575E">
        <w:rPr>
          <w:rFonts w:hint="cs"/>
          <w:sz w:val="28"/>
          <w:rtl/>
        </w:rPr>
        <w:t>ی</w:t>
      </w:r>
      <w:r w:rsidRPr="00DF5FE1">
        <w:rPr>
          <w:rFonts w:hint="cs"/>
          <w:sz w:val="28"/>
          <w:rtl/>
        </w:rPr>
        <w:t>جاد نم</w:t>
      </w:r>
      <w:r w:rsidR="00A0575E">
        <w:rPr>
          <w:rFonts w:hint="cs"/>
          <w:sz w:val="28"/>
          <w:rtl/>
        </w:rPr>
        <w:t>ی</w:t>
      </w:r>
      <w:r w:rsidRPr="00DF5FE1">
        <w:rPr>
          <w:rFonts w:hint="cs"/>
          <w:sz w:val="28"/>
          <w:rtl/>
        </w:rPr>
        <w:t xml:space="preserve">‌شود؛ بلکه به </w:t>
      </w:r>
      <w:r w:rsidR="00A0575E">
        <w:rPr>
          <w:rFonts w:hint="cs"/>
          <w:sz w:val="28"/>
          <w:rtl/>
        </w:rPr>
        <w:t>ی</w:t>
      </w:r>
      <w:r w:rsidRPr="00DF5FE1">
        <w:rPr>
          <w:rFonts w:hint="cs"/>
          <w:sz w:val="28"/>
          <w:rtl/>
        </w:rPr>
        <w:t>ک حضور مستمر و تدر</w:t>
      </w:r>
      <w:r w:rsidR="00A0575E">
        <w:rPr>
          <w:rFonts w:hint="cs"/>
          <w:sz w:val="28"/>
          <w:rtl/>
        </w:rPr>
        <w:t>ی</w:t>
      </w:r>
      <w:r w:rsidRPr="00DF5FE1">
        <w:rPr>
          <w:rFonts w:hint="cs"/>
          <w:sz w:val="28"/>
          <w:rtl/>
        </w:rPr>
        <w:t>ج</w:t>
      </w:r>
      <w:r w:rsidR="00A0575E">
        <w:rPr>
          <w:rFonts w:hint="cs"/>
          <w:sz w:val="28"/>
          <w:rtl/>
        </w:rPr>
        <w:t>ی</w:t>
      </w:r>
      <w:r w:rsidRPr="00DF5FE1">
        <w:rPr>
          <w:rFonts w:hint="cs"/>
          <w:sz w:val="28"/>
          <w:rtl/>
        </w:rPr>
        <w:t xml:space="preserve"> و س</w:t>
      </w:r>
      <w:r w:rsidR="00A0575E">
        <w:rPr>
          <w:rFonts w:hint="cs"/>
          <w:sz w:val="28"/>
          <w:rtl/>
        </w:rPr>
        <w:t>ی</w:t>
      </w:r>
      <w:r w:rsidRPr="00DF5FE1">
        <w:rPr>
          <w:rFonts w:hint="cs"/>
          <w:sz w:val="28"/>
          <w:rtl/>
        </w:rPr>
        <w:t>ر از اجمال به تفص</w:t>
      </w:r>
      <w:r w:rsidR="00A0575E">
        <w:rPr>
          <w:rFonts w:hint="cs"/>
          <w:sz w:val="28"/>
          <w:rtl/>
        </w:rPr>
        <w:t>ی</w:t>
      </w:r>
      <w:r w:rsidRPr="00DF5FE1">
        <w:rPr>
          <w:rFonts w:hint="cs"/>
          <w:sz w:val="28"/>
          <w:rtl/>
        </w:rPr>
        <w:t>ل در م</w:t>
      </w:r>
      <w:r w:rsidR="00A0575E">
        <w:rPr>
          <w:rFonts w:hint="cs"/>
          <w:sz w:val="28"/>
          <w:rtl/>
        </w:rPr>
        <w:t>ی</w:t>
      </w:r>
      <w:r w:rsidRPr="00DF5FE1">
        <w:rPr>
          <w:rFonts w:hint="cs"/>
          <w:sz w:val="28"/>
          <w:rtl/>
        </w:rPr>
        <w:t>دان و کارزار ترب</w:t>
      </w:r>
      <w:r w:rsidR="00A0575E">
        <w:rPr>
          <w:rFonts w:hint="cs"/>
          <w:sz w:val="28"/>
          <w:rtl/>
        </w:rPr>
        <w:t>ی</w:t>
      </w:r>
      <w:r w:rsidRPr="00DF5FE1">
        <w:rPr>
          <w:rFonts w:hint="cs"/>
          <w:sz w:val="28"/>
          <w:rtl/>
        </w:rPr>
        <w:t>ت ن</w:t>
      </w:r>
      <w:r w:rsidR="00A0575E">
        <w:rPr>
          <w:rFonts w:hint="cs"/>
          <w:sz w:val="28"/>
          <w:rtl/>
        </w:rPr>
        <w:t>ی</w:t>
      </w:r>
      <w:r w:rsidRPr="00DF5FE1">
        <w:rPr>
          <w:rFonts w:hint="cs"/>
          <w:sz w:val="28"/>
          <w:rtl/>
        </w:rPr>
        <w:t>از دارد.</w:t>
      </w:r>
    </w:p>
    <w:p w14:paraId="043327DE" w14:textId="1DB33CF6" w:rsidR="006F19E8" w:rsidRPr="00DF5FE1" w:rsidRDefault="006F19E8" w:rsidP="00B51E04">
      <w:pPr>
        <w:ind w:firstLine="337"/>
        <w:rPr>
          <w:sz w:val="28"/>
          <w:rtl/>
        </w:rPr>
      </w:pPr>
      <w:r w:rsidRPr="00DF5FE1">
        <w:rPr>
          <w:rFonts w:hint="cs"/>
          <w:sz w:val="28"/>
          <w:rtl/>
        </w:rPr>
        <w:t>ا</w:t>
      </w:r>
      <w:r w:rsidR="00A0575E">
        <w:rPr>
          <w:rFonts w:hint="cs"/>
          <w:sz w:val="28"/>
          <w:rtl/>
        </w:rPr>
        <w:t>ی</w:t>
      </w:r>
      <w:r w:rsidRPr="00DF5FE1">
        <w:rPr>
          <w:rFonts w:hint="cs"/>
          <w:sz w:val="28"/>
          <w:rtl/>
        </w:rPr>
        <w:t>ن حضور</w:t>
      </w:r>
      <w:r w:rsidR="00836D2A">
        <w:rPr>
          <w:rFonts w:hint="cs"/>
          <w:sz w:val="28"/>
          <w:rtl/>
        </w:rPr>
        <w:t>ِ</w:t>
      </w:r>
      <w:r w:rsidRPr="00DF5FE1">
        <w:rPr>
          <w:rFonts w:hint="cs"/>
          <w:sz w:val="28"/>
          <w:rtl/>
        </w:rPr>
        <w:t xml:space="preserve"> تدر</w:t>
      </w:r>
      <w:r w:rsidR="00A0575E">
        <w:rPr>
          <w:rFonts w:hint="cs"/>
          <w:sz w:val="28"/>
          <w:rtl/>
        </w:rPr>
        <w:t>ی</w:t>
      </w:r>
      <w:r w:rsidRPr="00DF5FE1">
        <w:rPr>
          <w:rFonts w:hint="cs"/>
          <w:sz w:val="28"/>
          <w:rtl/>
        </w:rPr>
        <w:t>ج</w:t>
      </w:r>
      <w:r w:rsidR="00A0575E">
        <w:rPr>
          <w:rFonts w:hint="cs"/>
          <w:sz w:val="28"/>
          <w:rtl/>
        </w:rPr>
        <w:t>ی</w:t>
      </w:r>
      <w:r w:rsidRPr="00DF5FE1">
        <w:rPr>
          <w:rFonts w:hint="cs"/>
          <w:sz w:val="28"/>
          <w:rtl/>
        </w:rPr>
        <w:t xml:space="preserve"> و مشق کنشگر</w:t>
      </w:r>
      <w:r w:rsidR="00A0575E">
        <w:rPr>
          <w:rFonts w:hint="cs"/>
          <w:sz w:val="28"/>
          <w:rtl/>
        </w:rPr>
        <w:t>ی</w:t>
      </w:r>
      <w:r w:rsidRPr="00DF5FE1">
        <w:rPr>
          <w:rFonts w:hint="cs"/>
          <w:sz w:val="28"/>
          <w:rtl/>
        </w:rPr>
        <w:t xml:space="preserve"> اجتماع</w:t>
      </w:r>
      <w:r w:rsidR="00A0575E">
        <w:rPr>
          <w:rFonts w:hint="cs"/>
          <w:sz w:val="28"/>
          <w:rtl/>
        </w:rPr>
        <w:t>ی</w:t>
      </w:r>
      <w:r w:rsidRPr="00DF5FE1">
        <w:rPr>
          <w:rFonts w:hint="cs"/>
          <w:sz w:val="28"/>
          <w:rtl/>
        </w:rPr>
        <w:t xml:space="preserve"> در زم</w:t>
      </w:r>
      <w:r w:rsidR="00A0575E">
        <w:rPr>
          <w:rFonts w:hint="cs"/>
          <w:sz w:val="28"/>
          <w:rtl/>
        </w:rPr>
        <w:t>ی</w:t>
      </w:r>
      <w:r w:rsidRPr="00DF5FE1">
        <w:rPr>
          <w:rFonts w:hint="cs"/>
          <w:sz w:val="28"/>
          <w:rtl/>
        </w:rPr>
        <w:t>نه‌ها</w:t>
      </w:r>
      <w:r w:rsidR="00A0575E">
        <w:rPr>
          <w:rFonts w:hint="cs"/>
          <w:sz w:val="28"/>
          <w:rtl/>
        </w:rPr>
        <w:t>ی</w:t>
      </w:r>
      <w:r w:rsidRPr="00DF5FE1">
        <w:rPr>
          <w:rFonts w:hint="cs"/>
          <w:sz w:val="28"/>
          <w:rtl/>
        </w:rPr>
        <w:t xml:space="preserve"> محدود، احتمال اشتباهات شخص را ن</w:t>
      </w:r>
      <w:r w:rsidR="00A0575E">
        <w:rPr>
          <w:rFonts w:hint="cs"/>
          <w:sz w:val="28"/>
          <w:rtl/>
        </w:rPr>
        <w:t>ی</w:t>
      </w:r>
      <w:r w:rsidRPr="00DF5FE1">
        <w:rPr>
          <w:rFonts w:hint="cs"/>
          <w:sz w:val="28"/>
          <w:rtl/>
        </w:rPr>
        <w:t>ز پوشش م</w:t>
      </w:r>
      <w:r w:rsidR="00A0575E">
        <w:rPr>
          <w:rFonts w:hint="cs"/>
          <w:sz w:val="28"/>
          <w:rtl/>
        </w:rPr>
        <w:t>ی</w:t>
      </w:r>
      <w:r w:rsidRPr="00DF5FE1">
        <w:rPr>
          <w:rFonts w:hint="cs"/>
          <w:sz w:val="28"/>
          <w:rtl/>
        </w:rPr>
        <w:t xml:space="preserve">‌دهد. به هر حال در </w:t>
      </w:r>
      <w:r>
        <w:rPr>
          <w:rFonts w:hint="cs"/>
          <w:sz w:val="28"/>
          <w:rtl/>
        </w:rPr>
        <w:t>فعال</w:t>
      </w:r>
      <w:r w:rsidR="00A0575E">
        <w:rPr>
          <w:rFonts w:hint="cs"/>
          <w:sz w:val="28"/>
          <w:rtl/>
        </w:rPr>
        <w:t>ی</w:t>
      </w:r>
      <w:r>
        <w:rPr>
          <w:rFonts w:hint="cs"/>
          <w:sz w:val="28"/>
          <w:rtl/>
        </w:rPr>
        <w:t>ت‌ها</w:t>
      </w:r>
      <w:r w:rsidR="00A0575E">
        <w:rPr>
          <w:rFonts w:hint="cs"/>
          <w:sz w:val="28"/>
          <w:rtl/>
        </w:rPr>
        <w:t>ی</w:t>
      </w:r>
      <w:r w:rsidRPr="00DF5FE1">
        <w:rPr>
          <w:rFonts w:hint="cs"/>
          <w:sz w:val="28"/>
          <w:rtl/>
        </w:rPr>
        <w:t xml:space="preserve"> پرشور اجتماع</w:t>
      </w:r>
      <w:r w:rsidR="00A0575E">
        <w:rPr>
          <w:rFonts w:hint="cs"/>
          <w:sz w:val="28"/>
          <w:rtl/>
        </w:rPr>
        <w:t>ی</w:t>
      </w:r>
      <w:r w:rsidRPr="00DF5FE1">
        <w:rPr>
          <w:rFonts w:hint="cs"/>
          <w:sz w:val="28"/>
          <w:rtl/>
        </w:rPr>
        <w:t xml:space="preserve">، </w:t>
      </w:r>
      <w:r>
        <w:rPr>
          <w:rFonts w:hint="cs"/>
          <w:sz w:val="28"/>
          <w:rtl/>
        </w:rPr>
        <w:t xml:space="preserve">خصوصاً </w:t>
      </w:r>
      <w:r w:rsidRPr="00DF5FE1">
        <w:rPr>
          <w:rFonts w:hint="cs"/>
          <w:sz w:val="28"/>
          <w:rtl/>
        </w:rPr>
        <w:t>برا</w:t>
      </w:r>
      <w:r w:rsidR="00A0575E">
        <w:rPr>
          <w:rFonts w:hint="cs"/>
          <w:sz w:val="28"/>
          <w:rtl/>
        </w:rPr>
        <w:t>ی</w:t>
      </w:r>
      <w:r w:rsidRPr="00DF5FE1">
        <w:rPr>
          <w:rFonts w:hint="cs"/>
          <w:sz w:val="28"/>
          <w:rtl/>
        </w:rPr>
        <w:t xml:space="preserve"> افراد مبتد</w:t>
      </w:r>
      <w:r w:rsidR="00A0575E">
        <w:rPr>
          <w:rFonts w:hint="cs"/>
          <w:sz w:val="28"/>
          <w:rtl/>
        </w:rPr>
        <w:t>ی</w:t>
      </w:r>
      <w:r w:rsidRPr="00DF5FE1">
        <w:rPr>
          <w:rFonts w:hint="cs"/>
          <w:sz w:val="28"/>
          <w:rtl/>
        </w:rPr>
        <w:t>، احتمال خطا و لغزش وجود دارد. اگر کس</w:t>
      </w:r>
      <w:r w:rsidR="00A0575E">
        <w:rPr>
          <w:rFonts w:hint="cs"/>
          <w:sz w:val="28"/>
          <w:rtl/>
        </w:rPr>
        <w:t>ی</w:t>
      </w:r>
      <w:r w:rsidRPr="00DF5FE1">
        <w:rPr>
          <w:rFonts w:hint="cs"/>
          <w:sz w:val="28"/>
          <w:rtl/>
        </w:rPr>
        <w:t xml:space="preserve"> از ابتدا </w:t>
      </w:r>
      <w:r w:rsidRPr="00DF5FE1">
        <w:rPr>
          <w:rFonts w:hint="cs"/>
          <w:sz w:val="28"/>
          <w:rtl/>
        </w:rPr>
        <w:lastRenderedPageBreak/>
        <w:t xml:space="preserve">در </w:t>
      </w:r>
      <w:r w:rsidR="00A0575E">
        <w:rPr>
          <w:rFonts w:hint="cs"/>
          <w:sz w:val="28"/>
          <w:rtl/>
        </w:rPr>
        <w:t>ی</w:t>
      </w:r>
      <w:r w:rsidRPr="00DF5FE1">
        <w:rPr>
          <w:rFonts w:hint="cs"/>
          <w:sz w:val="28"/>
          <w:rtl/>
        </w:rPr>
        <w:t>ک مسئول</w:t>
      </w:r>
      <w:r w:rsidR="00A0575E">
        <w:rPr>
          <w:rFonts w:hint="cs"/>
          <w:sz w:val="28"/>
          <w:rtl/>
        </w:rPr>
        <w:t>ی</w:t>
      </w:r>
      <w:r w:rsidRPr="00DF5FE1">
        <w:rPr>
          <w:rFonts w:hint="cs"/>
          <w:sz w:val="28"/>
          <w:rtl/>
        </w:rPr>
        <w:t>ت سنگ</w:t>
      </w:r>
      <w:r w:rsidR="00A0575E">
        <w:rPr>
          <w:rFonts w:hint="cs"/>
          <w:sz w:val="28"/>
          <w:rtl/>
        </w:rPr>
        <w:t>ی</w:t>
      </w:r>
      <w:r w:rsidRPr="00DF5FE1">
        <w:rPr>
          <w:rFonts w:hint="cs"/>
          <w:sz w:val="28"/>
          <w:rtl/>
        </w:rPr>
        <w:t>ن قرار گ</w:t>
      </w:r>
      <w:r w:rsidR="00A0575E">
        <w:rPr>
          <w:rFonts w:hint="cs"/>
          <w:sz w:val="28"/>
          <w:rtl/>
        </w:rPr>
        <w:t>ی</w:t>
      </w:r>
      <w:r w:rsidRPr="00DF5FE1">
        <w:rPr>
          <w:rFonts w:hint="cs"/>
          <w:sz w:val="28"/>
          <w:rtl/>
        </w:rPr>
        <w:t>رد، احتمال اشتباه او بالاست و ا</w:t>
      </w:r>
      <w:r w:rsidR="00A0575E">
        <w:rPr>
          <w:rFonts w:hint="cs"/>
          <w:sz w:val="28"/>
          <w:rtl/>
        </w:rPr>
        <w:t>ی</w:t>
      </w:r>
      <w:r w:rsidRPr="00DF5FE1">
        <w:rPr>
          <w:rFonts w:hint="cs"/>
          <w:sz w:val="28"/>
          <w:rtl/>
        </w:rPr>
        <w:t xml:space="preserve">ن اشتباه </w:t>
      </w:r>
      <w:r>
        <w:rPr>
          <w:rFonts w:hint="cs"/>
          <w:sz w:val="28"/>
          <w:rtl/>
        </w:rPr>
        <w:t>معمولاً</w:t>
      </w:r>
      <w:r w:rsidRPr="00DF5FE1">
        <w:rPr>
          <w:rFonts w:hint="cs"/>
          <w:sz w:val="28"/>
          <w:rtl/>
        </w:rPr>
        <w:t xml:space="preserve"> قابل جبران ن</w:t>
      </w:r>
      <w:r w:rsidR="00A0575E">
        <w:rPr>
          <w:rFonts w:hint="cs"/>
          <w:sz w:val="28"/>
          <w:rtl/>
        </w:rPr>
        <w:t>ی</w:t>
      </w:r>
      <w:r w:rsidRPr="00DF5FE1">
        <w:rPr>
          <w:rFonts w:hint="cs"/>
          <w:sz w:val="28"/>
          <w:rtl/>
        </w:rPr>
        <w:t>ست؛ اما اگر در شرا</w:t>
      </w:r>
      <w:r w:rsidR="00A0575E">
        <w:rPr>
          <w:rFonts w:hint="cs"/>
          <w:sz w:val="28"/>
          <w:rtl/>
        </w:rPr>
        <w:t>ی</w:t>
      </w:r>
      <w:r w:rsidRPr="00DF5FE1">
        <w:rPr>
          <w:rFonts w:hint="cs"/>
          <w:sz w:val="28"/>
          <w:rtl/>
        </w:rPr>
        <w:t>ط بسته و محدود تمر</w:t>
      </w:r>
      <w:r w:rsidR="00A0575E">
        <w:rPr>
          <w:rFonts w:hint="cs"/>
          <w:sz w:val="28"/>
          <w:rtl/>
        </w:rPr>
        <w:t>ی</w:t>
      </w:r>
      <w:r w:rsidRPr="00DF5FE1">
        <w:rPr>
          <w:rFonts w:hint="cs"/>
          <w:sz w:val="28"/>
          <w:rtl/>
        </w:rPr>
        <w:t>ن کرده باشد برا</w:t>
      </w:r>
      <w:r w:rsidR="00A0575E">
        <w:rPr>
          <w:rFonts w:hint="cs"/>
          <w:sz w:val="28"/>
          <w:rtl/>
        </w:rPr>
        <w:t>ی</w:t>
      </w:r>
      <w:r w:rsidRPr="00DF5FE1">
        <w:rPr>
          <w:rFonts w:hint="cs"/>
          <w:sz w:val="28"/>
          <w:rtl/>
        </w:rPr>
        <w:t xml:space="preserve"> حضور در عرصه‌ها</w:t>
      </w:r>
      <w:r w:rsidR="00A0575E">
        <w:rPr>
          <w:rFonts w:hint="cs"/>
          <w:sz w:val="28"/>
          <w:rtl/>
        </w:rPr>
        <w:t>ی</w:t>
      </w:r>
      <w:r w:rsidRPr="00DF5FE1">
        <w:rPr>
          <w:rFonts w:hint="cs"/>
          <w:sz w:val="28"/>
          <w:rtl/>
        </w:rPr>
        <w:t xml:space="preserve"> بزرگ آماده‌تر است و احتمال خطا</w:t>
      </w:r>
      <w:r w:rsidR="00A0575E">
        <w:rPr>
          <w:rFonts w:hint="cs"/>
          <w:sz w:val="28"/>
          <w:rtl/>
        </w:rPr>
        <w:t>ی</w:t>
      </w:r>
      <w:r w:rsidRPr="00DF5FE1">
        <w:rPr>
          <w:rFonts w:hint="cs"/>
          <w:sz w:val="28"/>
          <w:rtl/>
        </w:rPr>
        <w:t xml:space="preserve"> او کاسته خواهد شد.</w:t>
      </w:r>
    </w:p>
    <w:p w14:paraId="10D7AA9D" w14:textId="77777777" w:rsidR="00CE2C67" w:rsidRDefault="006F19E8" w:rsidP="00B51E04">
      <w:pPr>
        <w:ind w:firstLine="337"/>
        <w:rPr>
          <w:sz w:val="28"/>
          <w:rtl/>
        </w:rPr>
      </w:pPr>
      <w:r w:rsidRPr="00DF5FE1">
        <w:rPr>
          <w:rFonts w:hint="cs"/>
          <w:sz w:val="28"/>
          <w:rtl/>
          <w:lang w:eastAsia="x-none"/>
        </w:rPr>
        <w:t>از مطالب گذشته روشن شد که انسان با</w:t>
      </w:r>
      <w:r w:rsidR="00A0575E">
        <w:rPr>
          <w:rFonts w:hint="cs"/>
          <w:sz w:val="28"/>
          <w:rtl/>
          <w:lang w:eastAsia="x-none"/>
        </w:rPr>
        <w:t>ی</w:t>
      </w:r>
      <w:r w:rsidRPr="00DF5FE1">
        <w:rPr>
          <w:rFonts w:hint="cs"/>
          <w:sz w:val="28"/>
          <w:rtl/>
          <w:lang w:eastAsia="x-none"/>
        </w:rPr>
        <w:t>د در دوران رشد، ثمرده</w:t>
      </w:r>
      <w:r w:rsidR="00A0575E">
        <w:rPr>
          <w:rFonts w:hint="cs"/>
          <w:sz w:val="28"/>
          <w:rtl/>
          <w:lang w:eastAsia="x-none"/>
        </w:rPr>
        <w:t>ی</w:t>
      </w:r>
      <w:r w:rsidRPr="00DF5FE1">
        <w:rPr>
          <w:rFonts w:hint="cs"/>
          <w:sz w:val="28"/>
          <w:rtl/>
          <w:lang w:eastAsia="x-none"/>
        </w:rPr>
        <w:t xml:space="preserve"> ن</w:t>
      </w:r>
      <w:r w:rsidR="00A0575E">
        <w:rPr>
          <w:rFonts w:hint="cs"/>
          <w:sz w:val="28"/>
          <w:rtl/>
          <w:lang w:eastAsia="x-none"/>
        </w:rPr>
        <w:t>ی</w:t>
      </w:r>
      <w:r w:rsidRPr="00DF5FE1">
        <w:rPr>
          <w:rFonts w:hint="cs"/>
          <w:sz w:val="28"/>
          <w:rtl/>
          <w:lang w:eastAsia="x-none"/>
        </w:rPr>
        <w:t>ز داشته باشد و از راه ا</w:t>
      </w:r>
      <w:r w:rsidR="00A0575E">
        <w:rPr>
          <w:rFonts w:hint="cs"/>
          <w:sz w:val="28"/>
          <w:rtl/>
          <w:lang w:eastAsia="x-none"/>
        </w:rPr>
        <w:t>ی</w:t>
      </w:r>
      <w:r w:rsidRPr="00DF5FE1">
        <w:rPr>
          <w:rFonts w:hint="cs"/>
          <w:sz w:val="28"/>
          <w:rtl/>
          <w:lang w:eastAsia="x-none"/>
        </w:rPr>
        <w:t>ن نقش‌آفر</w:t>
      </w:r>
      <w:r w:rsidR="00A0575E">
        <w:rPr>
          <w:rFonts w:hint="cs"/>
          <w:sz w:val="28"/>
          <w:rtl/>
          <w:lang w:eastAsia="x-none"/>
        </w:rPr>
        <w:t>ی</w:t>
      </w:r>
      <w:r w:rsidRPr="00DF5FE1">
        <w:rPr>
          <w:rFonts w:hint="cs"/>
          <w:sz w:val="28"/>
          <w:rtl/>
          <w:lang w:eastAsia="x-none"/>
        </w:rPr>
        <w:t>ن</w:t>
      </w:r>
      <w:r w:rsidR="00A0575E">
        <w:rPr>
          <w:rFonts w:hint="cs"/>
          <w:sz w:val="28"/>
          <w:rtl/>
          <w:lang w:eastAsia="x-none"/>
        </w:rPr>
        <w:t>ی</w:t>
      </w:r>
      <w:r w:rsidRPr="00DF5FE1">
        <w:rPr>
          <w:rFonts w:hint="cs"/>
          <w:sz w:val="28"/>
          <w:rtl/>
          <w:lang w:eastAsia="x-none"/>
        </w:rPr>
        <w:t xml:space="preserve"> اجتماع</w:t>
      </w:r>
      <w:r w:rsidR="00A0575E">
        <w:rPr>
          <w:rFonts w:hint="cs"/>
          <w:sz w:val="28"/>
          <w:rtl/>
          <w:lang w:eastAsia="x-none"/>
        </w:rPr>
        <w:t>ی</w:t>
      </w:r>
      <w:r w:rsidRPr="00DF5FE1">
        <w:rPr>
          <w:rFonts w:hint="cs"/>
          <w:sz w:val="28"/>
          <w:rtl/>
          <w:lang w:eastAsia="x-none"/>
        </w:rPr>
        <w:t xml:space="preserve"> رشد کند و ا</w:t>
      </w:r>
      <w:r w:rsidR="00A0575E">
        <w:rPr>
          <w:rFonts w:hint="cs"/>
          <w:sz w:val="28"/>
          <w:rtl/>
          <w:lang w:eastAsia="x-none"/>
        </w:rPr>
        <w:t>ی</w:t>
      </w:r>
      <w:r w:rsidRPr="00DF5FE1">
        <w:rPr>
          <w:rFonts w:hint="cs"/>
          <w:sz w:val="28"/>
          <w:rtl/>
          <w:lang w:eastAsia="x-none"/>
        </w:rPr>
        <w:t>ن همان قاعد</w:t>
      </w:r>
      <w:r>
        <w:rPr>
          <w:rFonts w:hint="cs"/>
          <w:sz w:val="28"/>
          <w:rtl/>
          <w:lang w:eastAsia="x-none"/>
        </w:rPr>
        <w:t xml:space="preserve">ة </w:t>
      </w:r>
      <w:r w:rsidRPr="00DF5FE1">
        <w:rPr>
          <w:rFonts w:hint="cs"/>
          <w:sz w:val="28"/>
          <w:rtl/>
          <w:lang w:eastAsia="x-none"/>
        </w:rPr>
        <w:t>«خدمت در دوران رشد و رشد در ضمن خدمت» است؛ البته توجه دار</w:t>
      </w:r>
      <w:r w:rsidR="00A0575E">
        <w:rPr>
          <w:rFonts w:hint="cs"/>
          <w:sz w:val="28"/>
          <w:rtl/>
          <w:lang w:eastAsia="x-none"/>
        </w:rPr>
        <w:t>ی</w:t>
      </w:r>
      <w:r w:rsidRPr="00DF5FE1">
        <w:rPr>
          <w:rFonts w:hint="cs"/>
          <w:sz w:val="28"/>
          <w:rtl/>
          <w:lang w:eastAsia="x-none"/>
        </w:rPr>
        <w:t xml:space="preserve">م که </w:t>
      </w:r>
      <w:r w:rsidRPr="00DF5FE1">
        <w:rPr>
          <w:rFonts w:hint="cs"/>
          <w:sz w:val="28"/>
          <w:rtl/>
        </w:rPr>
        <w:t>عمد</w:t>
      </w:r>
      <w:r>
        <w:rPr>
          <w:rFonts w:hint="cs"/>
          <w:sz w:val="28"/>
          <w:rtl/>
        </w:rPr>
        <w:t xml:space="preserve">ة </w:t>
      </w:r>
      <w:r w:rsidRPr="00DF5FE1">
        <w:rPr>
          <w:rFonts w:hint="cs"/>
          <w:sz w:val="28"/>
          <w:rtl/>
        </w:rPr>
        <w:t>زمان و توان انسان در دور</w:t>
      </w:r>
      <w:r>
        <w:rPr>
          <w:rFonts w:hint="cs"/>
          <w:sz w:val="28"/>
          <w:rtl/>
        </w:rPr>
        <w:t xml:space="preserve">ة </w:t>
      </w:r>
      <w:r w:rsidRPr="00DF5FE1">
        <w:rPr>
          <w:rFonts w:hint="cs"/>
          <w:sz w:val="28"/>
          <w:rtl/>
        </w:rPr>
        <w:t>رشد و بالندگ</w:t>
      </w:r>
      <w:r w:rsidR="00A0575E">
        <w:rPr>
          <w:rFonts w:hint="cs"/>
          <w:sz w:val="28"/>
          <w:rtl/>
        </w:rPr>
        <w:t>ی</w:t>
      </w:r>
      <w:r w:rsidRPr="00DF5FE1">
        <w:rPr>
          <w:rFonts w:hint="cs"/>
          <w:sz w:val="28"/>
          <w:rtl/>
        </w:rPr>
        <w:t xml:space="preserve"> با</w:t>
      </w:r>
      <w:r w:rsidR="00A0575E">
        <w:rPr>
          <w:rFonts w:hint="cs"/>
          <w:sz w:val="28"/>
          <w:rtl/>
        </w:rPr>
        <w:t>ی</w:t>
      </w:r>
      <w:r w:rsidRPr="00DF5FE1">
        <w:rPr>
          <w:rFonts w:hint="cs"/>
          <w:sz w:val="28"/>
          <w:rtl/>
        </w:rPr>
        <w:t xml:space="preserve">د </w:t>
      </w:r>
      <w:r w:rsidR="00C67513">
        <w:rPr>
          <w:rFonts w:hint="cs"/>
          <w:sz w:val="28"/>
          <w:rtl/>
        </w:rPr>
        <w:t xml:space="preserve">در </w:t>
      </w:r>
      <w:r w:rsidRPr="00DF5FE1">
        <w:rPr>
          <w:rFonts w:hint="cs"/>
          <w:sz w:val="28"/>
          <w:rtl/>
        </w:rPr>
        <w:t>تحص</w:t>
      </w:r>
      <w:r w:rsidR="00A0575E">
        <w:rPr>
          <w:rFonts w:hint="cs"/>
          <w:sz w:val="28"/>
          <w:rtl/>
        </w:rPr>
        <w:t>ی</w:t>
      </w:r>
      <w:r w:rsidRPr="00DF5FE1">
        <w:rPr>
          <w:rFonts w:hint="cs"/>
          <w:sz w:val="28"/>
          <w:rtl/>
        </w:rPr>
        <w:t>ل و بالابردن توانمند</w:t>
      </w:r>
      <w:r w:rsidR="00A0575E">
        <w:rPr>
          <w:rFonts w:hint="cs"/>
          <w:sz w:val="28"/>
          <w:rtl/>
        </w:rPr>
        <w:t>ی</w:t>
      </w:r>
      <w:r w:rsidRPr="00DF5FE1">
        <w:rPr>
          <w:rFonts w:hint="cs"/>
          <w:sz w:val="28"/>
          <w:rtl/>
        </w:rPr>
        <w:t>‏ها</w:t>
      </w:r>
      <w:r w:rsidR="00A0575E">
        <w:rPr>
          <w:rFonts w:hint="cs"/>
          <w:sz w:val="28"/>
          <w:rtl/>
        </w:rPr>
        <w:t>ی</w:t>
      </w:r>
      <w:r w:rsidRPr="00DF5FE1">
        <w:rPr>
          <w:rFonts w:hint="cs"/>
          <w:sz w:val="28"/>
          <w:rtl/>
        </w:rPr>
        <w:t xml:space="preserve"> شخص</w:t>
      </w:r>
      <w:r w:rsidR="00A0575E">
        <w:rPr>
          <w:rFonts w:hint="cs"/>
          <w:sz w:val="28"/>
          <w:rtl/>
        </w:rPr>
        <w:t>ی</w:t>
      </w:r>
      <w:r w:rsidRPr="00DF5FE1">
        <w:rPr>
          <w:rFonts w:hint="cs"/>
          <w:sz w:val="28"/>
          <w:rtl/>
        </w:rPr>
        <w:t xml:space="preserve"> </w:t>
      </w:r>
      <w:r w:rsidR="00C67513">
        <w:rPr>
          <w:rFonts w:hint="cs"/>
          <w:sz w:val="28"/>
          <w:rtl/>
        </w:rPr>
        <w:t>صرف</w:t>
      </w:r>
      <w:r w:rsidRPr="00DF5FE1">
        <w:rPr>
          <w:rFonts w:hint="cs"/>
          <w:sz w:val="28"/>
          <w:rtl/>
        </w:rPr>
        <w:t xml:space="preserve"> شود؛ ول</w:t>
      </w:r>
      <w:r w:rsidR="00A0575E">
        <w:rPr>
          <w:rFonts w:hint="cs"/>
          <w:sz w:val="28"/>
          <w:rtl/>
        </w:rPr>
        <w:t>ی</w:t>
      </w:r>
      <w:r w:rsidRPr="00DF5FE1">
        <w:rPr>
          <w:rFonts w:hint="cs"/>
          <w:sz w:val="28"/>
          <w:rtl/>
        </w:rPr>
        <w:t xml:space="preserve"> در حاش</w:t>
      </w:r>
      <w:r w:rsidR="00A0575E">
        <w:rPr>
          <w:rFonts w:hint="cs"/>
          <w:sz w:val="28"/>
          <w:rtl/>
        </w:rPr>
        <w:t>ی</w:t>
      </w:r>
      <w:r>
        <w:rPr>
          <w:rFonts w:hint="cs"/>
          <w:sz w:val="28"/>
          <w:rtl/>
        </w:rPr>
        <w:t xml:space="preserve">ة </w:t>
      </w:r>
      <w:r w:rsidRPr="00DF5FE1">
        <w:rPr>
          <w:rFonts w:hint="cs"/>
          <w:sz w:val="28"/>
          <w:rtl/>
        </w:rPr>
        <w:t xml:space="preserve">آن </w:t>
      </w:r>
      <w:r>
        <w:rPr>
          <w:rFonts w:hint="cs"/>
          <w:sz w:val="28"/>
          <w:rtl/>
        </w:rPr>
        <w:t xml:space="preserve">حتماً </w:t>
      </w:r>
      <w:r w:rsidRPr="00DF5FE1">
        <w:rPr>
          <w:rFonts w:hint="cs"/>
          <w:sz w:val="28"/>
          <w:rtl/>
        </w:rPr>
        <w:t>ارائه و بازده</w:t>
      </w:r>
      <w:r w:rsidR="00A0575E">
        <w:rPr>
          <w:rFonts w:hint="cs"/>
          <w:sz w:val="28"/>
          <w:rtl/>
        </w:rPr>
        <w:t>ی</w:t>
      </w:r>
      <w:r w:rsidRPr="00DF5FE1">
        <w:rPr>
          <w:rFonts w:hint="cs"/>
          <w:sz w:val="28"/>
          <w:rtl/>
        </w:rPr>
        <w:t xml:space="preserve"> ن</w:t>
      </w:r>
      <w:r w:rsidR="00A0575E">
        <w:rPr>
          <w:rFonts w:hint="cs"/>
          <w:sz w:val="28"/>
          <w:rtl/>
        </w:rPr>
        <w:t>ی</w:t>
      </w:r>
      <w:r w:rsidRPr="00DF5FE1">
        <w:rPr>
          <w:rFonts w:hint="cs"/>
          <w:sz w:val="28"/>
          <w:rtl/>
        </w:rPr>
        <w:t xml:space="preserve">ز </w:t>
      </w:r>
      <w:r w:rsidR="00C67513">
        <w:rPr>
          <w:rFonts w:hint="cs"/>
          <w:sz w:val="28"/>
          <w:rtl/>
        </w:rPr>
        <w:t xml:space="preserve">باید </w:t>
      </w:r>
      <w:r w:rsidRPr="00DF5FE1">
        <w:rPr>
          <w:rFonts w:hint="cs"/>
          <w:sz w:val="28"/>
          <w:rtl/>
        </w:rPr>
        <w:t>باشد.</w:t>
      </w:r>
    </w:p>
    <w:p w14:paraId="1FEFBCF0" w14:textId="01D41E25" w:rsidR="00CE2C67" w:rsidRDefault="00C67513" w:rsidP="00B51E04">
      <w:pPr>
        <w:ind w:firstLine="337"/>
        <w:rPr>
          <w:sz w:val="28"/>
          <w:rtl/>
        </w:rPr>
      </w:pPr>
      <w:r>
        <w:rPr>
          <w:rFonts w:hint="cs"/>
          <w:sz w:val="28"/>
          <w:rtl/>
        </w:rPr>
        <w:t xml:space="preserve">متن و حاشیه نسبت روشنی دارند که </w:t>
      </w:r>
      <w:r w:rsidR="006F19E8" w:rsidRPr="00DF5FE1">
        <w:rPr>
          <w:rFonts w:hint="cs"/>
          <w:sz w:val="28"/>
          <w:rtl/>
        </w:rPr>
        <w:t xml:space="preserve">برهم خوردن </w:t>
      </w:r>
      <w:r>
        <w:rPr>
          <w:rFonts w:hint="cs"/>
          <w:sz w:val="28"/>
          <w:rtl/>
        </w:rPr>
        <w:t>آن</w:t>
      </w:r>
      <w:r w:rsidR="006F19E8" w:rsidRPr="00DF5FE1">
        <w:rPr>
          <w:rFonts w:hint="cs"/>
          <w:sz w:val="28"/>
          <w:rtl/>
        </w:rPr>
        <w:t>، شا</w:t>
      </w:r>
      <w:r w:rsidR="00A0575E">
        <w:rPr>
          <w:rFonts w:hint="cs"/>
          <w:sz w:val="28"/>
          <w:rtl/>
        </w:rPr>
        <w:t>ی</w:t>
      </w:r>
      <w:r w:rsidR="006F19E8" w:rsidRPr="00DF5FE1">
        <w:rPr>
          <w:rFonts w:hint="cs"/>
          <w:sz w:val="28"/>
          <w:rtl/>
        </w:rPr>
        <w:t>سته ن</w:t>
      </w:r>
      <w:r w:rsidR="00A0575E">
        <w:rPr>
          <w:rFonts w:hint="cs"/>
          <w:sz w:val="28"/>
          <w:rtl/>
        </w:rPr>
        <w:t>ی</w:t>
      </w:r>
      <w:r w:rsidR="006F19E8" w:rsidRPr="00DF5FE1">
        <w:rPr>
          <w:rFonts w:hint="cs"/>
          <w:sz w:val="28"/>
          <w:rtl/>
        </w:rPr>
        <w:t>ست. حاش</w:t>
      </w:r>
      <w:r w:rsidR="00A0575E">
        <w:rPr>
          <w:rFonts w:hint="cs"/>
          <w:sz w:val="28"/>
          <w:rtl/>
        </w:rPr>
        <w:t>ی</w:t>
      </w:r>
      <w:r w:rsidR="006F19E8" w:rsidRPr="00DF5FE1">
        <w:rPr>
          <w:rFonts w:hint="cs"/>
          <w:sz w:val="28"/>
          <w:rtl/>
        </w:rPr>
        <w:t>ه، نبا</w:t>
      </w:r>
      <w:r w:rsidR="00A0575E">
        <w:rPr>
          <w:rFonts w:hint="cs"/>
          <w:sz w:val="28"/>
          <w:rtl/>
        </w:rPr>
        <w:t>ی</w:t>
      </w:r>
      <w:r w:rsidR="006F19E8" w:rsidRPr="00DF5FE1">
        <w:rPr>
          <w:rFonts w:hint="cs"/>
          <w:sz w:val="28"/>
          <w:rtl/>
        </w:rPr>
        <w:t>د از متن ب</w:t>
      </w:r>
      <w:r w:rsidR="00A0575E">
        <w:rPr>
          <w:rFonts w:hint="cs"/>
          <w:sz w:val="28"/>
          <w:rtl/>
        </w:rPr>
        <w:t>ی</w:t>
      </w:r>
      <w:r w:rsidR="006F19E8" w:rsidRPr="00DF5FE1">
        <w:rPr>
          <w:rFonts w:hint="cs"/>
          <w:sz w:val="28"/>
          <w:rtl/>
        </w:rPr>
        <w:t>شتر شود، مساو</w:t>
      </w:r>
      <w:r w:rsidR="00A0575E">
        <w:rPr>
          <w:rFonts w:hint="cs"/>
          <w:sz w:val="28"/>
          <w:rtl/>
        </w:rPr>
        <w:t>ی</w:t>
      </w:r>
      <w:r w:rsidR="006F19E8" w:rsidRPr="00DF5FE1">
        <w:rPr>
          <w:rFonts w:hint="cs"/>
          <w:sz w:val="28"/>
          <w:rtl/>
        </w:rPr>
        <w:t xml:space="preserve"> آن هم ن</w:t>
      </w:r>
      <w:r w:rsidR="00A0575E">
        <w:rPr>
          <w:rFonts w:hint="cs"/>
          <w:sz w:val="28"/>
          <w:rtl/>
        </w:rPr>
        <w:t>ی</w:t>
      </w:r>
      <w:r w:rsidR="006F19E8" w:rsidRPr="00DF5FE1">
        <w:rPr>
          <w:rFonts w:hint="cs"/>
          <w:sz w:val="28"/>
          <w:rtl/>
        </w:rPr>
        <w:t>ست؛ بلکه از آن ـ به اندازه‏ا</w:t>
      </w:r>
      <w:r w:rsidR="00A0575E">
        <w:rPr>
          <w:rFonts w:hint="cs"/>
          <w:sz w:val="28"/>
          <w:rtl/>
        </w:rPr>
        <w:t>ی</w:t>
      </w:r>
      <w:r w:rsidR="006F19E8" w:rsidRPr="00DF5FE1">
        <w:rPr>
          <w:rFonts w:hint="cs"/>
          <w:sz w:val="28"/>
          <w:rtl/>
        </w:rPr>
        <w:t xml:space="preserve"> قابل توجه ـ کوچک‏تر است. م</w:t>
      </w:r>
      <w:r w:rsidR="00A0575E">
        <w:rPr>
          <w:rFonts w:hint="cs"/>
          <w:sz w:val="28"/>
          <w:rtl/>
        </w:rPr>
        <w:t>ی</w:t>
      </w:r>
      <w:r w:rsidR="006F19E8" w:rsidRPr="00DF5FE1">
        <w:rPr>
          <w:rFonts w:hint="cs"/>
          <w:sz w:val="28"/>
          <w:rtl/>
        </w:rPr>
        <w:t>‌توان گفت نسبت متن و حاش</w:t>
      </w:r>
      <w:r w:rsidR="00A0575E">
        <w:rPr>
          <w:rFonts w:hint="cs"/>
          <w:sz w:val="28"/>
          <w:rtl/>
        </w:rPr>
        <w:t>ی</w:t>
      </w:r>
      <w:r w:rsidR="006F19E8" w:rsidRPr="00DF5FE1">
        <w:rPr>
          <w:rFonts w:hint="cs"/>
          <w:sz w:val="28"/>
          <w:rtl/>
        </w:rPr>
        <w:t>ه تقر</w:t>
      </w:r>
      <w:r w:rsidR="00A0575E">
        <w:rPr>
          <w:rFonts w:hint="cs"/>
          <w:sz w:val="28"/>
          <w:rtl/>
        </w:rPr>
        <w:t>ی</w:t>
      </w:r>
      <w:r w:rsidR="006F19E8" w:rsidRPr="00DF5FE1">
        <w:rPr>
          <w:rFonts w:hint="cs"/>
          <w:sz w:val="28"/>
          <w:rtl/>
        </w:rPr>
        <w:t xml:space="preserve">باً نسبت 4 به 1 است؛ </w:t>
      </w:r>
      <w:r w:rsidR="00A0575E">
        <w:rPr>
          <w:rFonts w:hint="cs"/>
          <w:sz w:val="28"/>
          <w:rtl/>
        </w:rPr>
        <w:t>ی</w:t>
      </w:r>
      <w:r w:rsidR="006F19E8" w:rsidRPr="00DF5FE1">
        <w:rPr>
          <w:rFonts w:hint="cs"/>
          <w:sz w:val="28"/>
          <w:rtl/>
        </w:rPr>
        <w:t>عن</w:t>
      </w:r>
      <w:r w:rsidR="00A0575E">
        <w:rPr>
          <w:rFonts w:hint="cs"/>
          <w:sz w:val="28"/>
          <w:rtl/>
        </w:rPr>
        <w:t>ی</w:t>
      </w:r>
      <w:r w:rsidR="006F19E8" w:rsidRPr="00DF5FE1">
        <w:rPr>
          <w:rFonts w:hint="cs"/>
          <w:sz w:val="28"/>
          <w:rtl/>
        </w:rPr>
        <w:t xml:space="preserve"> اگر شخص </w:t>
      </w:r>
      <w:r w:rsidR="00A7093B">
        <w:rPr>
          <w:rFonts w:hint="cs"/>
          <w:sz w:val="28"/>
          <w:rtl/>
        </w:rPr>
        <w:t xml:space="preserve">حدود </w:t>
      </w:r>
      <w:r w:rsidR="006F19E8" w:rsidRPr="00DF5FE1">
        <w:rPr>
          <w:rFonts w:hint="cs"/>
          <w:sz w:val="28"/>
          <w:rtl/>
        </w:rPr>
        <w:t>چهارپنجم وقت و ن</w:t>
      </w:r>
      <w:r w:rsidR="00A0575E">
        <w:rPr>
          <w:rFonts w:hint="cs"/>
          <w:sz w:val="28"/>
          <w:rtl/>
        </w:rPr>
        <w:t>ی</w:t>
      </w:r>
      <w:r w:rsidR="006F19E8" w:rsidRPr="00DF5FE1">
        <w:rPr>
          <w:rFonts w:hint="cs"/>
          <w:sz w:val="28"/>
          <w:rtl/>
        </w:rPr>
        <w:t>رو</w:t>
      </w:r>
      <w:r w:rsidR="00A0575E">
        <w:rPr>
          <w:rFonts w:hint="cs"/>
          <w:sz w:val="28"/>
          <w:rtl/>
        </w:rPr>
        <w:t>ی</w:t>
      </w:r>
      <w:r w:rsidR="006F19E8" w:rsidRPr="00DF5FE1">
        <w:rPr>
          <w:rFonts w:hint="cs"/>
          <w:sz w:val="28"/>
          <w:rtl/>
        </w:rPr>
        <w:t xml:space="preserve"> خود را به تحص</w:t>
      </w:r>
      <w:r w:rsidR="00A0575E">
        <w:rPr>
          <w:rFonts w:hint="cs"/>
          <w:sz w:val="28"/>
          <w:rtl/>
        </w:rPr>
        <w:t>ی</w:t>
      </w:r>
      <w:r w:rsidR="006F19E8" w:rsidRPr="00DF5FE1">
        <w:rPr>
          <w:rFonts w:hint="cs"/>
          <w:sz w:val="28"/>
          <w:rtl/>
        </w:rPr>
        <w:t xml:space="preserve">ل و </w:t>
      </w:r>
      <w:r w:rsidR="00A0575E">
        <w:rPr>
          <w:rFonts w:hint="cs"/>
          <w:sz w:val="28"/>
          <w:rtl/>
        </w:rPr>
        <w:t>ی</w:t>
      </w:r>
      <w:r w:rsidR="006F19E8" w:rsidRPr="00DF5FE1">
        <w:rPr>
          <w:rFonts w:hint="cs"/>
          <w:sz w:val="28"/>
          <w:rtl/>
        </w:rPr>
        <w:t>ک</w:t>
      </w:r>
      <w:r>
        <w:rPr>
          <w:rFonts w:hint="cs"/>
          <w:sz w:val="28"/>
          <w:rtl/>
        </w:rPr>
        <w:t>‌</w:t>
      </w:r>
      <w:r w:rsidR="006F19E8" w:rsidRPr="00DF5FE1">
        <w:rPr>
          <w:rFonts w:hint="cs"/>
          <w:sz w:val="28"/>
          <w:rtl/>
        </w:rPr>
        <w:t xml:space="preserve">پنجم آن را به </w:t>
      </w:r>
      <w:r w:rsidR="006F19E8">
        <w:rPr>
          <w:rFonts w:hint="cs"/>
          <w:sz w:val="28"/>
          <w:rtl/>
        </w:rPr>
        <w:t>فعال</w:t>
      </w:r>
      <w:r w:rsidR="00A0575E">
        <w:rPr>
          <w:rFonts w:hint="cs"/>
          <w:sz w:val="28"/>
          <w:rtl/>
        </w:rPr>
        <w:t>ی</w:t>
      </w:r>
      <w:r w:rsidR="006F19E8">
        <w:rPr>
          <w:rFonts w:hint="cs"/>
          <w:sz w:val="28"/>
          <w:rtl/>
        </w:rPr>
        <w:t>ت‌ها</w:t>
      </w:r>
      <w:r w:rsidR="00A0575E">
        <w:rPr>
          <w:rFonts w:hint="cs"/>
          <w:sz w:val="28"/>
          <w:rtl/>
        </w:rPr>
        <w:t>ی</w:t>
      </w:r>
      <w:r w:rsidR="006F19E8" w:rsidRPr="00DF5FE1">
        <w:rPr>
          <w:rFonts w:hint="cs"/>
          <w:sz w:val="28"/>
          <w:rtl/>
        </w:rPr>
        <w:t xml:space="preserve"> اجتماع</w:t>
      </w:r>
      <w:r w:rsidR="00A0575E">
        <w:rPr>
          <w:rFonts w:hint="cs"/>
          <w:sz w:val="28"/>
          <w:rtl/>
        </w:rPr>
        <w:t>ی</w:t>
      </w:r>
      <w:r w:rsidR="006F19E8" w:rsidRPr="00DF5FE1">
        <w:rPr>
          <w:rFonts w:hint="cs"/>
          <w:sz w:val="28"/>
          <w:rtl/>
        </w:rPr>
        <w:t xml:space="preserve"> اختصاص دهد، </w:t>
      </w:r>
      <w:r w:rsidR="00A7093B">
        <w:rPr>
          <w:rFonts w:hint="cs"/>
          <w:sz w:val="28"/>
          <w:rtl/>
        </w:rPr>
        <w:t>مثلاً یکی دو ساعت در روز یا دوسه ماه در سال</w:t>
      </w:r>
      <w:r w:rsidR="0047136E">
        <w:rPr>
          <w:rFonts w:hint="cs"/>
          <w:sz w:val="28"/>
          <w:rtl/>
        </w:rPr>
        <w:t xml:space="preserve"> را به ثمردهی و فعالیت اجتماعی بپردازد،</w:t>
      </w:r>
      <w:r w:rsidR="00A7093B">
        <w:rPr>
          <w:rFonts w:hint="cs"/>
          <w:sz w:val="28"/>
          <w:rtl/>
        </w:rPr>
        <w:t xml:space="preserve"> </w:t>
      </w:r>
      <w:r w:rsidR="006F19E8" w:rsidRPr="00DF5FE1">
        <w:rPr>
          <w:rFonts w:hint="cs"/>
          <w:sz w:val="28"/>
          <w:rtl/>
        </w:rPr>
        <w:t>برنام</w:t>
      </w:r>
      <w:r w:rsidR="006F19E8">
        <w:rPr>
          <w:rFonts w:hint="cs"/>
          <w:sz w:val="28"/>
          <w:rtl/>
        </w:rPr>
        <w:t xml:space="preserve">ة </w:t>
      </w:r>
      <w:r w:rsidR="006F19E8" w:rsidRPr="00DF5FE1">
        <w:rPr>
          <w:rFonts w:hint="cs"/>
          <w:sz w:val="28"/>
          <w:rtl/>
        </w:rPr>
        <w:t>او از تناسب خارج نشده است.</w:t>
      </w:r>
    </w:p>
    <w:p w14:paraId="03D4552B" w14:textId="1CA08C6C" w:rsidR="001A2AA3" w:rsidRPr="00DF5FE1" w:rsidRDefault="001A2AA3" w:rsidP="00B51E04">
      <w:pPr>
        <w:rPr>
          <w:rFonts w:ascii="Calibri" w:hAnsi="Calibri"/>
          <w:sz w:val="28"/>
          <w:rtl/>
        </w:rPr>
      </w:pPr>
      <w:r>
        <w:rPr>
          <w:rFonts w:ascii="Calibri" w:hAnsi="Calibri" w:hint="cs"/>
          <w:caps/>
          <w:sz w:val="28"/>
          <w:rtl/>
        </w:rPr>
        <w:t>حاشیه‌ای بودن این فعالیت اجتماعی به معنای بی‌ارزش بودن آن و بی‌اعتنایی به آن نیست؛ بلکه تنها به اختصاص زمان کمتر اشاره دارد.</w:t>
      </w:r>
      <w:r w:rsidRPr="00DF5FE1">
        <w:rPr>
          <w:rFonts w:ascii="Calibri" w:hAnsi="Calibri" w:hint="cs"/>
          <w:caps/>
          <w:sz w:val="28"/>
          <w:rtl/>
        </w:rPr>
        <w:t xml:space="preserve"> ا</w:t>
      </w:r>
      <w:r>
        <w:rPr>
          <w:rFonts w:ascii="Calibri" w:hAnsi="Calibri" w:hint="cs"/>
          <w:caps/>
          <w:sz w:val="28"/>
          <w:rtl/>
        </w:rPr>
        <w:t>ی</w:t>
      </w:r>
      <w:r w:rsidRPr="00DF5FE1">
        <w:rPr>
          <w:rFonts w:ascii="Calibri" w:hAnsi="Calibri" w:hint="cs"/>
          <w:caps/>
          <w:sz w:val="28"/>
          <w:rtl/>
        </w:rPr>
        <w:t xml:space="preserve">ن </w:t>
      </w:r>
      <w:r>
        <w:rPr>
          <w:rFonts w:ascii="Calibri" w:hAnsi="Calibri" w:hint="cs"/>
          <w:caps/>
          <w:sz w:val="28"/>
          <w:rtl/>
        </w:rPr>
        <w:t xml:space="preserve">امر حاشیه‌ای برای تربیت جامع ایمانی، </w:t>
      </w:r>
      <w:r w:rsidR="001B0F87">
        <w:rPr>
          <w:rFonts w:ascii="Calibri" w:hAnsi="Calibri" w:hint="cs"/>
          <w:caps/>
          <w:sz w:val="28"/>
          <w:rtl/>
        </w:rPr>
        <w:t xml:space="preserve">کاملاً </w:t>
      </w:r>
      <w:r>
        <w:rPr>
          <w:rFonts w:ascii="Calibri" w:hAnsi="Calibri" w:hint="cs"/>
          <w:caps/>
          <w:sz w:val="28"/>
          <w:rtl/>
        </w:rPr>
        <w:t xml:space="preserve">ضروری و الزامی است و کسی که از آن محروم باشد از رشد جامع و متوازن وامانده و یک ارزش اساسی در اخلاق و تربیت اسلامی را فاقد است؛ </w:t>
      </w:r>
      <w:r w:rsidRPr="00DF5FE1">
        <w:rPr>
          <w:rFonts w:ascii="Calibri" w:hAnsi="Calibri" w:hint="cs"/>
          <w:caps/>
          <w:sz w:val="28"/>
          <w:rtl/>
        </w:rPr>
        <w:t>ارزش</w:t>
      </w:r>
      <w:r>
        <w:rPr>
          <w:rFonts w:ascii="Calibri" w:hAnsi="Calibri" w:hint="cs"/>
          <w:caps/>
          <w:sz w:val="28"/>
          <w:rtl/>
        </w:rPr>
        <w:t>ی</w:t>
      </w:r>
      <w:r w:rsidRPr="00DF5FE1">
        <w:rPr>
          <w:rFonts w:ascii="Calibri" w:hAnsi="Calibri" w:hint="cs"/>
          <w:caps/>
          <w:sz w:val="28"/>
          <w:rtl/>
        </w:rPr>
        <w:t xml:space="preserve"> که پ</w:t>
      </w:r>
      <w:r>
        <w:rPr>
          <w:rFonts w:ascii="Calibri" w:hAnsi="Calibri" w:hint="cs"/>
          <w:caps/>
          <w:sz w:val="28"/>
          <w:rtl/>
        </w:rPr>
        <w:t>ی</w:t>
      </w:r>
      <w:r w:rsidRPr="00DF5FE1">
        <w:rPr>
          <w:rFonts w:ascii="Calibri" w:hAnsi="Calibri" w:hint="cs"/>
          <w:caps/>
          <w:sz w:val="28"/>
          <w:rtl/>
        </w:rPr>
        <w:t xml:space="preserve">امبر اکرم </w:t>
      </w:r>
      <w:r>
        <w:rPr>
          <w:rFonts w:ascii="Calibri" w:hAnsi="Calibri" w:hint="cs"/>
          <w:caps/>
          <w:sz w:val="28"/>
          <w:rtl/>
        </w:rPr>
        <w:t xml:space="preserve">به آن چنین </w:t>
      </w:r>
      <w:r w:rsidR="00114D6F">
        <w:rPr>
          <w:rFonts w:ascii="Calibri" w:hAnsi="Calibri" w:hint="cs"/>
          <w:caps/>
          <w:sz w:val="28"/>
          <w:rtl/>
        </w:rPr>
        <w:t>تأکید</w:t>
      </w:r>
      <w:r>
        <w:rPr>
          <w:rFonts w:ascii="Calibri" w:hAnsi="Calibri" w:hint="cs"/>
          <w:caps/>
          <w:sz w:val="28"/>
          <w:rtl/>
        </w:rPr>
        <w:t xml:space="preserve"> دارند: </w:t>
      </w:r>
      <w:r w:rsidRPr="00DF5FE1">
        <w:rPr>
          <w:rFonts w:ascii="Calibri" w:hAnsi="Calibri" w:hint="cs"/>
          <w:sz w:val="28"/>
          <w:rtl/>
        </w:rPr>
        <w:t>«</w:t>
      </w:r>
      <w:r w:rsidRPr="00A14578">
        <w:rPr>
          <w:rStyle w:val="Char0"/>
          <w:b w:val="0"/>
          <w:bCs w:val="0"/>
          <w:rtl/>
        </w:rPr>
        <w:t>مَنْ أَصْبَحَ لَا يَهْتَمُّ بِأُمُورِ الْمُسْلِمِينَ فَلَيْسَ بِمُسْلِم</w:t>
      </w:r>
      <w:r w:rsidRPr="004F66DC">
        <w:rPr>
          <w:rFonts w:ascii="Calibri" w:hAnsi="Calibri"/>
          <w:sz w:val="28"/>
          <w:rtl/>
        </w:rPr>
        <w:t>‏</w:t>
      </w:r>
      <w:bookmarkStart w:id="52" w:name="_ftnref20"/>
      <w:bookmarkEnd w:id="52"/>
      <w:r>
        <w:rPr>
          <w:rFonts w:ascii="Calibri" w:hAnsi="Calibri" w:hint="cs"/>
          <w:sz w:val="28"/>
          <w:rtl/>
        </w:rPr>
        <w:t>».</w:t>
      </w:r>
      <w:r>
        <w:rPr>
          <w:rStyle w:val="FootnoteReference"/>
          <w:rFonts w:ascii="Calibri" w:hAnsi="Calibri"/>
          <w:sz w:val="28"/>
          <w:rtl/>
        </w:rPr>
        <w:footnoteReference w:id="85"/>
      </w:r>
    </w:p>
    <w:p w14:paraId="0A6725D0" w14:textId="65576F09" w:rsidR="00CE2C67" w:rsidRDefault="006F19E8" w:rsidP="00B51E04">
      <w:pPr>
        <w:ind w:firstLine="337"/>
        <w:rPr>
          <w:sz w:val="28"/>
          <w:rtl/>
        </w:rPr>
      </w:pPr>
      <w:r w:rsidRPr="00DF5FE1">
        <w:rPr>
          <w:rFonts w:hint="cs"/>
          <w:sz w:val="28"/>
          <w:rtl/>
        </w:rPr>
        <w:t>انتقال فرد از دور</w:t>
      </w:r>
      <w:r>
        <w:rPr>
          <w:rFonts w:hint="cs"/>
          <w:sz w:val="28"/>
          <w:rtl/>
        </w:rPr>
        <w:t xml:space="preserve">ة </w:t>
      </w:r>
      <w:r w:rsidRPr="00DF5FE1">
        <w:rPr>
          <w:rFonts w:hint="cs"/>
          <w:sz w:val="28"/>
          <w:rtl/>
        </w:rPr>
        <w:t>اول به دور</w:t>
      </w:r>
      <w:r>
        <w:rPr>
          <w:rFonts w:hint="cs"/>
          <w:sz w:val="28"/>
          <w:rtl/>
        </w:rPr>
        <w:t xml:space="preserve">ة </w:t>
      </w:r>
      <w:r w:rsidRPr="00DF5FE1">
        <w:rPr>
          <w:rFonts w:hint="cs"/>
          <w:sz w:val="28"/>
          <w:rtl/>
        </w:rPr>
        <w:t>دوم به صورتِ دفع</w:t>
      </w:r>
      <w:r w:rsidR="00A0575E">
        <w:rPr>
          <w:rFonts w:hint="cs"/>
          <w:sz w:val="28"/>
          <w:rtl/>
        </w:rPr>
        <w:t>ی</w:t>
      </w:r>
      <w:r w:rsidRPr="00DF5FE1">
        <w:rPr>
          <w:rFonts w:hint="cs"/>
          <w:sz w:val="28"/>
          <w:rtl/>
        </w:rPr>
        <w:t xml:space="preserve"> رخ نم</w:t>
      </w:r>
      <w:r w:rsidR="00A0575E">
        <w:rPr>
          <w:rFonts w:hint="cs"/>
          <w:sz w:val="28"/>
          <w:rtl/>
        </w:rPr>
        <w:t>ی</w:t>
      </w:r>
      <w:r w:rsidRPr="00DF5FE1">
        <w:rPr>
          <w:rFonts w:hint="cs"/>
          <w:sz w:val="28"/>
          <w:rtl/>
        </w:rPr>
        <w:t xml:space="preserve">‏دهد؛ </w:t>
      </w:r>
      <w:r w:rsidR="00A0575E">
        <w:rPr>
          <w:rFonts w:hint="cs"/>
          <w:sz w:val="28"/>
          <w:rtl/>
        </w:rPr>
        <w:t>ی</w:t>
      </w:r>
      <w:r w:rsidRPr="00DF5FE1">
        <w:rPr>
          <w:rFonts w:hint="cs"/>
          <w:sz w:val="28"/>
          <w:rtl/>
        </w:rPr>
        <w:t>عن</w:t>
      </w:r>
      <w:r w:rsidR="00A0575E">
        <w:rPr>
          <w:rFonts w:hint="cs"/>
          <w:sz w:val="28"/>
          <w:rtl/>
        </w:rPr>
        <w:t>ی</w:t>
      </w:r>
      <w:r w:rsidRPr="00DF5FE1">
        <w:rPr>
          <w:rFonts w:hint="cs"/>
          <w:sz w:val="28"/>
          <w:rtl/>
        </w:rPr>
        <w:t xml:space="preserve"> ا</w:t>
      </w:r>
      <w:r w:rsidR="00A0575E">
        <w:rPr>
          <w:rFonts w:hint="cs"/>
          <w:sz w:val="28"/>
          <w:rtl/>
        </w:rPr>
        <w:t>ی</w:t>
      </w:r>
      <w:r w:rsidRPr="00DF5FE1">
        <w:rPr>
          <w:rFonts w:hint="cs"/>
          <w:sz w:val="28"/>
          <w:rtl/>
        </w:rPr>
        <w:t>ن دو دوره، مرز ظر</w:t>
      </w:r>
      <w:r w:rsidR="00A0575E">
        <w:rPr>
          <w:rFonts w:hint="cs"/>
          <w:sz w:val="28"/>
          <w:rtl/>
        </w:rPr>
        <w:t>ی</w:t>
      </w:r>
      <w:r w:rsidRPr="00DF5FE1">
        <w:rPr>
          <w:rFonts w:hint="cs"/>
          <w:sz w:val="28"/>
          <w:rtl/>
        </w:rPr>
        <w:t>فِ خط</w:t>
      </w:r>
      <w:r w:rsidR="00A0575E">
        <w:rPr>
          <w:rFonts w:hint="cs"/>
          <w:sz w:val="28"/>
          <w:rtl/>
        </w:rPr>
        <w:t>ی</w:t>
      </w:r>
      <w:r w:rsidRPr="00DF5FE1">
        <w:rPr>
          <w:rFonts w:hint="cs"/>
          <w:sz w:val="28"/>
          <w:rtl/>
        </w:rPr>
        <w:t xml:space="preserve"> ندارند که گام‏نهادن به دور</w:t>
      </w:r>
      <w:r>
        <w:rPr>
          <w:rFonts w:hint="cs"/>
          <w:sz w:val="28"/>
          <w:rtl/>
        </w:rPr>
        <w:t xml:space="preserve">ة </w:t>
      </w:r>
      <w:r w:rsidRPr="00DF5FE1">
        <w:rPr>
          <w:rFonts w:hint="cs"/>
          <w:sz w:val="28"/>
          <w:rtl/>
        </w:rPr>
        <w:t>دوم تنها در «</w:t>
      </w:r>
      <w:r w:rsidR="00A0575E">
        <w:rPr>
          <w:rFonts w:hint="cs"/>
          <w:sz w:val="28"/>
          <w:rtl/>
        </w:rPr>
        <w:t>ی</w:t>
      </w:r>
      <w:r w:rsidRPr="00DF5FE1">
        <w:rPr>
          <w:rFonts w:hint="cs"/>
          <w:sz w:val="28"/>
          <w:rtl/>
        </w:rPr>
        <w:t>ک‏ لحظه» رخ دهد؛ بلکه ا</w:t>
      </w:r>
      <w:r w:rsidR="00A0575E">
        <w:rPr>
          <w:rFonts w:hint="cs"/>
          <w:sz w:val="28"/>
          <w:rtl/>
        </w:rPr>
        <w:t>ی</w:t>
      </w:r>
      <w:r w:rsidRPr="00DF5FE1">
        <w:rPr>
          <w:rFonts w:hint="cs"/>
          <w:sz w:val="28"/>
          <w:rtl/>
        </w:rPr>
        <w:t xml:space="preserve">ن انتقال </w:t>
      </w:r>
      <w:r w:rsidR="00EF08A5">
        <w:rPr>
          <w:rFonts w:hint="cs"/>
          <w:sz w:val="28"/>
          <w:rtl/>
        </w:rPr>
        <w:t xml:space="preserve">در یک شیب ملایم </w:t>
      </w:r>
      <w:r w:rsidRPr="00DF5FE1">
        <w:rPr>
          <w:rFonts w:hint="cs"/>
          <w:sz w:val="28"/>
          <w:rtl/>
        </w:rPr>
        <w:t>به صورت</w:t>
      </w:r>
      <w:r w:rsidR="00A0575E">
        <w:rPr>
          <w:rFonts w:hint="cs"/>
          <w:sz w:val="28"/>
          <w:rtl/>
        </w:rPr>
        <w:t>ی</w:t>
      </w:r>
      <w:r w:rsidRPr="00DF5FE1">
        <w:rPr>
          <w:rFonts w:hint="cs"/>
          <w:sz w:val="28"/>
          <w:rtl/>
        </w:rPr>
        <w:t xml:space="preserve"> تدر</w:t>
      </w:r>
      <w:r w:rsidR="00A0575E">
        <w:rPr>
          <w:rFonts w:hint="cs"/>
          <w:sz w:val="28"/>
          <w:rtl/>
        </w:rPr>
        <w:t>ی</w:t>
      </w:r>
      <w:r w:rsidRPr="00DF5FE1">
        <w:rPr>
          <w:rFonts w:hint="cs"/>
          <w:sz w:val="28"/>
          <w:rtl/>
        </w:rPr>
        <w:t>ج</w:t>
      </w:r>
      <w:r w:rsidR="00A0575E">
        <w:rPr>
          <w:rFonts w:hint="cs"/>
          <w:sz w:val="28"/>
          <w:rtl/>
        </w:rPr>
        <w:t>ی</w:t>
      </w:r>
      <w:r w:rsidRPr="00DF5FE1">
        <w:rPr>
          <w:rFonts w:hint="cs"/>
          <w:sz w:val="28"/>
          <w:rtl/>
        </w:rPr>
        <w:t>، آرام و در ط</w:t>
      </w:r>
      <w:r w:rsidR="00A0575E">
        <w:rPr>
          <w:rFonts w:hint="cs"/>
          <w:sz w:val="28"/>
          <w:rtl/>
        </w:rPr>
        <w:t>ی</w:t>
      </w:r>
      <w:r w:rsidRPr="00DF5FE1">
        <w:rPr>
          <w:rFonts w:hint="cs"/>
          <w:sz w:val="28"/>
          <w:rtl/>
        </w:rPr>
        <w:t xml:space="preserve"> زمان صورت م</w:t>
      </w:r>
      <w:r w:rsidR="00A0575E">
        <w:rPr>
          <w:rFonts w:hint="cs"/>
          <w:sz w:val="28"/>
          <w:rtl/>
        </w:rPr>
        <w:t>ی</w:t>
      </w:r>
      <w:r w:rsidRPr="00DF5FE1">
        <w:rPr>
          <w:rFonts w:hint="cs"/>
          <w:sz w:val="28"/>
          <w:rtl/>
        </w:rPr>
        <w:t>‏گ</w:t>
      </w:r>
      <w:r w:rsidR="00A0575E">
        <w:rPr>
          <w:rFonts w:hint="cs"/>
          <w:sz w:val="28"/>
          <w:rtl/>
        </w:rPr>
        <w:t>ی</w:t>
      </w:r>
      <w:r w:rsidRPr="00DF5FE1">
        <w:rPr>
          <w:rFonts w:hint="cs"/>
          <w:sz w:val="28"/>
          <w:rtl/>
        </w:rPr>
        <w:t>رد؛ بنابرا</w:t>
      </w:r>
      <w:r w:rsidR="00A0575E">
        <w:rPr>
          <w:rFonts w:hint="cs"/>
          <w:sz w:val="28"/>
          <w:rtl/>
        </w:rPr>
        <w:t>ی</w:t>
      </w:r>
      <w:r w:rsidRPr="00DF5FE1">
        <w:rPr>
          <w:rFonts w:hint="cs"/>
          <w:sz w:val="28"/>
          <w:rtl/>
        </w:rPr>
        <w:t>ن مرز م</w:t>
      </w:r>
      <w:r w:rsidR="00A0575E">
        <w:rPr>
          <w:rFonts w:hint="cs"/>
          <w:sz w:val="28"/>
          <w:rtl/>
        </w:rPr>
        <w:t>ی</w:t>
      </w:r>
      <w:r w:rsidRPr="00DF5FE1">
        <w:rPr>
          <w:rFonts w:hint="cs"/>
          <w:sz w:val="28"/>
          <w:rtl/>
        </w:rPr>
        <w:t>ان ا</w:t>
      </w:r>
      <w:r w:rsidR="00A0575E">
        <w:rPr>
          <w:rFonts w:hint="cs"/>
          <w:sz w:val="28"/>
          <w:rtl/>
        </w:rPr>
        <w:t>ی</w:t>
      </w:r>
      <w:r w:rsidRPr="00DF5FE1">
        <w:rPr>
          <w:rFonts w:hint="cs"/>
          <w:sz w:val="28"/>
          <w:rtl/>
        </w:rPr>
        <w:t>ن دو دوره، ط</w:t>
      </w:r>
      <w:r w:rsidR="00A0575E">
        <w:rPr>
          <w:rFonts w:hint="cs"/>
          <w:sz w:val="28"/>
          <w:rtl/>
        </w:rPr>
        <w:t>ی</w:t>
      </w:r>
      <w:r w:rsidRPr="00DF5FE1">
        <w:rPr>
          <w:rFonts w:hint="cs"/>
          <w:sz w:val="28"/>
          <w:rtl/>
        </w:rPr>
        <w:t>ف</w:t>
      </w:r>
      <w:r w:rsidR="00A0575E">
        <w:rPr>
          <w:rFonts w:hint="cs"/>
          <w:sz w:val="28"/>
          <w:rtl/>
        </w:rPr>
        <w:t>ی</w:t>
      </w:r>
      <w:r w:rsidRPr="00DF5FE1">
        <w:rPr>
          <w:rFonts w:hint="cs"/>
          <w:sz w:val="28"/>
          <w:rtl/>
        </w:rPr>
        <w:t xml:space="preserve"> است نه خط</w:t>
      </w:r>
      <w:r w:rsidR="00A0575E">
        <w:rPr>
          <w:rFonts w:hint="cs"/>
          <w:sz w:val="28"/>
          <w:rtl/>
        </w:rPr>
        <w:t>ی</w:t>
      </w:r>
      <w:r w:rsidRPr="00DF5FE1">
        <w:rPr>
          <w:rFonts w:hint="cs"/>
          <w:sz w:val="28"/>
          <w:rtl/>
        </w:rPr>
        <w:t>.</w:t>
      </w:r>
    </w:p>
    <w:p w14:paraId="609D3D91" w14:textId="4B2FF8C3" w:rsidR="006F19E8" w:rsidRPr="00DF5FE1" w:rsidRDefault="006F19E8" w:rsidP="00B51E04">
      <w:pPr>
        <w:ind w:firstLine="337"/>
        <w:rPr>
          <w:sz w:val="28"/>
          <w:rtl/>
        </w:rPr>
      </w:pPr>
      <w:r w:rsidRPr="00DF5FE1">
        <w:rPr>
          <w:rFonts w:hint="cs"/>
          <w:sz w:val="28"/>
          <w:rtl/>
        </w:rPr>
        <w:t>از سو</w:t>
      </w:r>
      <w:r w:rsidR="00A0575E">
        <w:rPr>
          <w:rFonts w:hint="cs"/>
          <w:sz w:val="28"/>
          <w:rtl/>
        </w:rPr>
        <w:t>ی</w:t>
      </w:r>
      <w:r w:rsidRPr="00DF5FE1">
        <w:rPr>
          <w:rFonts w:hint="cs"/>
          <w:sz w:val="28"/>
          <w:rtl/>
        </w:rPr>
        <w:t xml:space="preserve"> د</w:t>
      </w:r>
      <w:r w:rsidR="00A0575E">
        <w:rPr>
          <w:rFonts w:hint="cs"/>
          <w:sz w:val="28"/>
          <w:rtl/>
        </w:rPr>
        <w:t>ی</w:t>
      </w:r>
      <w:r w:rsidRPr="00DF5FE1">
        <w:rPr>
          <w:rFonts w:hint="cs"/>
          <w:sz w:val="28"/>
          <w:rtl/>
        </w:rPr>
        <w:t>گر هرچه انسان دانش و توان ب</w:t>
      </w:r>
      <w:r w:rsidR="00A0575E">
        <w:rPr>
          <w:rFonts w:hint="cs"/>
          <w:sz w:val="28"/>
          <w:rtl/>
        </w:rPr>
        <w:t>ی</w:t>
      </w:r>
      <w:r w:rsidRPr="00DF5FE1">
        <w:rPr>
          <w:rFonts w:hint="cs"/>
          <w:sz w:val="28"/>
          <w:rtl/>
        </w:rPr>
        <w:t>شتر</w:t>
      </w:r>
      <w:r w:rsidR="00A0575E">
        <w:rPr>
          <w:rFonts w:hint="cs"/>
          <w:sz w:val="28"/>
          <w:rtl/>
        </w:rPr>
        <w:t>ی</w:t>
      </w:r>
      <w:r w:rsidRPr="00DF5FE1">
        <w:rPr>
          <w:rFonts w:hint="cs"/>
          <w:sz w:val="28"/>
          <w:rtl/>
        </w:rPr>
        <w:t xml:space="preserve"> کسب کند به تناسب وسع جد</w:t>
      </w:r>
      <w:r w:rsidR="00A0575E">
        <w:rPr>
          <w:rFonts w:hint="cs"/>
          <w:sz w:val="28"/>
          <w:rtl/>
        </w:rPr>
        <w:t>ی</w:t>
      </w:r>
      <w:r w:rsidRPr="00DF5FE1">
        <w:rPr>
          <w:rFonts w:hint="cs"/>
          <w:sz w:val="28"/>
          <w:rtl/>
        </w:rPr>
        <w:t>د</w:t>
      </w:r>
      <w:r w:rsidR="00A0575E">
        <w:rPr>
          <w:rFonts w:hint="cs"/>
          <w:sz w:val="28"/>
          <w:rtl/>
        </w:rPr>
        <w:t>ی</w:t>
      </w:r>
      <w:r w:rsidRPr="00DF5FE1">
        <w:rPr>
          <w:rFonts w:hint="cs"/>
          <w:sz w:val="28"/>
          <w:rtl/>
        </w:rPr>
        <w:t xml:space="preserve"> که برا</w:t>
      </w:r>
      <w:r w:rsidR="00A0575E">
        <w:rPr>
          <w:rFonts w:hint="cs"/>
          <w:sz w:val="28"/>
          <w:rtl/>
        </w:rPr>
        <w:t>ی</w:t>
      </w:r>
      <w:r w:rsidRPr="00DF5FE1">
        <w:rPr>
          <w:rFonts w:hint="cs"/>
          <w:sz w:val="28"/>
          <w:rtl/>
        </w:rPr>
        <w:t xml:space="preserve"> او حاصل شده است، تکال</w:t>
      </w:r>
      <w:r w:rsidR="00A0575E">
        <w:rPr>
          <w:rFonts w:hint="cs"/>
          <w:sz w:val="28"/>
          <w:rtl/>
        </w:rPr>
        <w:t>ی</w:t>
      </w:r>
      <w:r w:rsidRPr="00DF5FE1">
        <w:rPr>
          <w:rFonts w:hint="cs"/>
          <w:sz w:val="28"/>
          <w:rtl/>
        </w:rPr>
        <w:t>ف اجتماع</w:t>
      </w:r>
      <w:r w:rsidR="00A0575E">
        <w:rPr>
          <w:rFonts w:hint="cs"/>
          <w:sz w:val="28"/>
          <w:rtl/>
        </w:rPr>
        <w:t>ی</w:t>
      </w:r>
      <w:r w:rsidRPr="00DF5FE1">
        <w:rPr>
          <w:rFonts w:hint="cs"/>
          <w:sz w:val="28"/>
          <w:rtl/>
        </w:rPr>
        <w:t xml:space="preserve"> ب</w:t>
      </w:r>
      <w:r w:rsidR="00A0575E">
        <w:rPr>
          <w:rFonts w:hint="cs"/>
          <w:sz w:val="28"/>
          <w:rtl/>
        </w:rPr>
        <w:t>ی</w:t>
      </w:r>
      <w:r w:rsidRPr="00DF5FE1">
        <w:rPr>
          <w:rFonts w:hint="cs"/>
          <w:sz w:val="28"/>
          <w:rtl/>
        </w:rPr>
        <w:t>شتر</w:t>
      </w:r>
      <w:r w:rsidR="00A0575E">
        <w:rPr>
          <w:rFonts w:hint="cs"/>
          <w:sz w:val="28"/>
          <w:rtl/>
        </w:rPr>
        <w:t>ی</w:t>
      </w:r>
      <w:r w:rsidRPr="00DF5FE1">
        <w:rPr>
          <w:rFonts w:hint="cs"/>
          <w:sz w:val="28"/>
          <w:rtl/>
        </w:rPr>
        <w:t xml:space="preserve"> بر دوش او م</w:t>
      </w:r>
      <w:r w:rsidR="00A0575E">
        <w:rPr>
          <w:rFonts w:hint="cs"/>
          <w:sz w:val="28"/>
          <w:rtl/>
        </w:rPr>
        <w:t>ی</w:t>
      </w:r>
      <w:r w:rsidRPr="00DF5FE1">
        <w:rPr>
          <w:rFonts w:hint="cs"/>
          <w:sz w:val="28"/>
          <w:rtl/>
        </w:rPr>
        <w:t>‌آ</w:t>
      </w:r>
      <w:r w:rsidR="00A0575E">
        <w:rPr>
          <w:rFonts w:hint="cs"/>
          <w:sz w:val="28"/>
          <w:rtl/>
        </w:rPr>
        <w:t>ی</w:t>
      </w:r>
      <w:r w:rsidRPr="00DF5FE1">
        <w:rPr>
          <w:rFonts w:hint="cs"/>
          <w:sz w:val="28"/>
          <w:rtl/>
        </w:rPr>
        <w:t>د؛ بنابرا</w:t>
      </w:r>
      <w:r w:rsidR="00A0575E">
        <w:rPr>
          <w:rFonts w:hint="cs"/>
          <w:sz w:val="28"/>
          <w:rtl/>
        </w:rPr>
        <w:t>ی</w:t>
      </w:r>
      <w:r w:rsidRPr="00DF5FE1">
        <w:rPr>
          <w:rFonts w:hint="cs"/>
          <w:sz w:val="28"/>
          <w:rtl/>
        </w:rPr>
        <w:t>ن به مرور با</w:t>
      </w:r>
      <w:r w:rsidR="00A0575E">
        <w:rPr>
          <w:rFonts w:hint="cs"/>
          <w:sz w:val="28"/>
          <w:rtl/>
        </w:rPr>
        <w:t>ی</w:t>
      </w:r>
      <w:r w:rsidRPr="00DF5FE1">
        <w:rPr>
          <w:rFonts w:hint="cs"/>
          <w:sz w:val="28"/>
          <w:rtl/>
        </w:rPr>
        <w:t>د زمان و توان ب</w:t>
      </w:r>
      <w:r w:rsidR="00A0575E">
        <w:rPr>
          <w:rFonts w:hint="cs"/>
          <w:sz w:val="28"/>
          <w:rtl/>
        </w:rPr>
        <w:t>ی</w:t>
      </w:r>
      <w:r w:rsidRPr="00DF5FE1">
        <w:rPr>
          <w:rFonts w:hint="cs"/>
          <w:sz w:val="28"/>
          <w:rtl/>
        </w:rPr>
        <w:t>شتر</w:t>
      </w:r>
      <w:r w:rsidR="00A0575E">
        <w:rPr>
          <w:rFonts w:hint="cs"/>
          <w:sz w:val="28"/>
          <w:rtl/>
        </w:rPr>
        <w:t>ی</w:t>
      </w:r>
      <w:r w:rsidRPr="00DF5FE1">
        <w:rPr>
          <w:rFonts w:hint="cs"/>
          <w:sz w:val="28"/>
          <w:rtl/>
        </w:rPr>
        <w:t xml:space="preserve"> برا</w:t>
      </w:r>
      <w:r w:rsidR="00A0575E">
        <w:rPr>
          <w:rFonts w:hint="cs"/>
          <w:sz w:val="28"/>
          <w:rtl/>
        </w:rPr>
        <w:t>ی</w:t>
      </w:r>
      <w:r w:rsidRPr="00DF5FE1">
        <w:rPr>
          <w:rFonts w:hint="cs"/>
          <w:sz w:val="28"/>
          <w:rtl/>
        </w:rPr>
        <w:t xml:space="preserve"> حضور اجتماع</w:t>
      </w:r>
      <w:r w:rsidR="00A0575E">
        <w:rPr>
          <w:rFonts w:hint="cs"/>
          <w:sz w:val="28"/>
          <w:rtl/>
        </w:rPr>
        <w:t>ی</w:t>
      </w:r>
      <w:r w:rsidRPr="00DF5FE1">
        <w:rPr>
          <w:rFonts w:hint="cs"/>
          <w:sz w:val="28"/>
          <w:rtl/>
        </w:rPr>
        <w:t xml:space="preserve"> خود صرف کند. هر سال که پ</w:t>
      </w:r>
      <w:r w:rsidR="00A0575E">
        <w:rPr>
          <w:rFonts w:hint="cs"/>
          <w:sz w:val="28"/>
          <w:rtl/>
        </w:rPr>
        <w:t>ی</w:t>
      </w:r>
      <w:r w:rsidRPr="00DF5FE1">
        <w:rPr>
          <w:rFonts w:hint="cs"/>
          <w:sz w:val="28"/>
          <w:rtl/>
        </w:rPr>
        <w:t>ش‏تر م</w:t>
      </w:r>
      <w:r w:rsidR="00A0575E">
        <w:rPr>
          <w:rFonts w:hint="cs"/>
          <w:sz w:val="28"/>
          <w:rtl/>
        </w:rPr>
        <w:t>ی</w:t>
      </w:r>
      <w:r w:rsidRPr="00DF5FE1">
        <w:rPr>
          <w:rFonts w:hint="cs"/>
          <w:sz w:val="28"/>
          <w:rtl/>
        </w:rPr>
        <w:t xml:space="preserve">‏رود، غلظت </w:t>
      </w:r>
      <w:r>
        <w:rPr>
          <w:rFonts w:hint="cs"/>
          <w:sz w:val="28"/>
          <w:rtl/>
        </w:rPr>
        <w:t>فعال</w:t>
      </w:r>
      <w:r w:rsidR="00A0575E">
        <w:rPr>
          <w:rFonts w:hint="cs"/>
          <w:sz w:val="28"/>
          <w:rtl/>
        </w:rPr>
        <w:t>ی</w:t>
      </w:r>
      <w:r>
        <w:rPr>
          <w:rFonts w:hint="cs"/>
          <w:sz w:val="28"/>
          <w:rtl/>
        </w:rPr>
        <w:t>ت‌ها</w:t>
      </w:r>
      <w:r w:rsidRPr="00DF5FE1">
        <w:rPr>
          <w:rFonts w:hint="cs"/>
          <w:sz w:val="28"/>
          <w:rtl/>
        </w:rPr>
        <w:t xml:space="preserve"> و خدمات اجتماع</w:t>
      </w:r>
      <w:r w:rsidR="00A0575E">
        <w:rPr>
          <w:rFonts w:hint="cs"/>
          <w:sz w:val="28"/>
          <w:rtl/>
        </w:rPr>
        <w:t>ی</w:t>
      </w:r>
      <w:r w:rsidRPr="00DF5FE1">
        <w:rPr>
          <w:rFonts w:hint="cs"/>
          <w:sz w:val="28"/>
          <w:rtl/>
        </w:rPr>
        <w:t xml:space="preserve"> در برنام</w:t>
      </w:r>
      <w:r>
        <w:rPr>
          <w:rFonts w:hint="cs"/>
          <w:sz w:val="28"/>
          <w:rtl/>
        </w:rPr>
        <w:t xml:space="preserve">ة </w:t>
      </w:r>
      <w:r w:rsidRPr="00DF5FE1">
        <w:rPr>
          <w:rFonts w:hint="cs"/>
          <w:sz w:val="28"/>
          <w:rtl/>
        </w:rPr>
        <w:t>کار</w:t>
      </w:r>
      <w:r w:rsidR="00A0575E">
        <w:rPr>
          <w:rFonts w:hint="cs"/>
          <w:sz w:val="28"/>
          <w:rtl/>
        </w:rPr>
        <w:t>ی</w:t>
      </w:r>
      <w:r w:rsidRPr="00DF5FE1">
        <w:rPr>
          <w:rFonts w:hint="cs"/>
          <w:sz w:val="28"/>
          <w:rtl/>
        </w:rPr>
        <w:t xml:space="preserve"> او افزا</w:t>
      </w:r>
      <w:r w:rsidR="00A0575E">
        <w:rPr>
          <w:rFonts w:hint="cs"/>
          <w:sz w:val="28"/>
          <w:rtl/>
        </w:rPr>
        <w:t>ی</w:t>
      </w:r>
      <w:r w:rsidRPr="00DF5FE1">
        <w:rPr>
          <w:rFonts w:hint="cs"/>
          <w:sz w:val="28"/>
          <w:rtl/>
        </w:rPr>
        <w:t>ش م</w:t>
      </w:r>
      <w:r w:rsidR="00A0575E">
        <w:rPr>
          <w:rFonts w:hint="cs"/>
          <w:sz w:val="28"/>
          <w:rtl/>
        </w:rPr>
        <w:t>ی</w:t>
      </w:r>
      <w:r w:rsidRPr="00DF5FE1">
        <w:rPr>
          <w:rFonts w:hint="cs"/>
          <w:sz w:val="28"/>
          <w:rtl/>
        </w:rPr>
        <w:t>‏</w:t>
      </w:r>
      <w:r w:rsidR="00A0575E">
        <w:rPr>
          <w:rFonts w:hint="cs"/>
          <w:sz w:val="28"/>
          <w:rtl/>
        </w:rPr>
        <w:t>ی</w:t>
      </w:r>
      <w:r w:rsidRPr="00DF5FE1">
        <w:rPr>
          <w:rFonts w:hint="cs"/>
          <w:sz w:val="28"/>
          <w:rtl/>
        </w:rPr>
        <w:t>ابد و از برنامه‌ها</w:t>
      </w:r>
      <w:r w:rsidR="00A0575E">
        <w:rPr>
          <w:rFonts w:hint="cs"/>
          <w:sz w:val="28"/>
          <w:rtl/>
        </w:rPr>
        <w:t>ی</w:t>
      </w:r>
      <w:r w:rsidRPr="00DF5FE1">
        <w:rPr>
          <w:rFonts w:hint="cs"/>
          <w:sz w:val="28"/>
          <w:rtl/>
        </w:rPr>
        <w:t xml:space="preserve"> تحص</w:t>
      </w:r>
      <w:r w:rsidR="00A0575E">
        <w:rPr>
          <w:rFonts w:hint="cs"/>
          <w:sz w:val="28"/>
          <w:rtl/>
        </w:rPr>
        <w:t>ی</w:t>
      </w:r>
      <w:r w:rsidRPr="00DF5FE1">
        <w:rPr>
          <w:rFonts w:hint="cs"/>
          <w:sz w:val="28"/>
          <w:rtl/>
        </w:rPr>
        <w:t>ل</w:t>
      </w:r>
      <w:r w:rsidR="00A0575E">
        <w:rPr>
          <w:rFonts w:hint="cs"/>
          <w:sz w:val="28"/>
          <w:rtl/>
        </w:rPr>
        <w:t>ی</w:t>
      </w:r>
      <w:r w:rsidRPr="00DF5FE1">
        <w:rPr>
          <w:rFonts w:hint="cs"/>
          <w:sz w:val="28"/>
          <w:rtl/>
        </w:rPr>
        <w:t xml:space="preserve"> او اندک</w:t>
      </w:r>
      <w:r w:rsidR="00C67513">
        <w:rPr>
          <w:rFonts w:hint="cs"/>
          <w:sz w:val="28"/>
          <w:rtl/>
        </w:rPr>
        <w:t>‌</w:t>
      </w:r>
      <w:r w:rsidRPr="00DF5FE1">
        <w:rPr>
          <w:rFonts w:hint="cs"/>
          <w:sz w:val="28"/>
          <w:rtl/>
        </w:rPr>
        <w:t>اندک کاسته م</w:t>
      </w:r>
      <w:r w:rsidR="00A0575E">
        <w:rPr>
          <w:rFonts w:hint="cs"/>
          <w:sz w:val="28"/>
          <w:rtl/>
        </w:rPr>
        <w:t>ی</w:t>
      </w:r>
      <w:r w:rsidRPr="00DF5FE1">
        <w:rPr>
          <w:rFonts w:hint="cs"/>
          <w:sz w:val="28"/>
          <w:rtl/>
        </w:rPr>
        <w:t>‏شود</w:t>
      </w:r>
      <w:r w:rsidR="00ED20EA">
        <w:rPr>
          <w:rFonts w:hint="cs"/>
          <w:sz w:val="28"/>
          <w:rtl/>
        </w:rPr>
        <w:t xml:space="preserve"> تا به جایی که عمدة زمان و توان او به ثمردهی و فعالیت‌های اجتماعی اختصاص می‌یابد و تنها به اندازة یک حاشیه برای رشد و تحصیل و بالندگی شخصی باقی می‌ماند</w:t>
      </w:r>
      <w:r w:rsidRPr="00DF5FE1">
        <w:rPr>
          <w:rFonts w:hint="cs"/>
          <w:sz w:val="28"/>
          <w:rtl/>
        </w:rPr>
        <w:t>؛ البته رشد و تحص</w:t>
      </w:r>
      <w:r w:rsidR="00A0575E">
        <w:rPr>
          <w:rFonts w:hint="cs"/>
          <w:sz w:val="28"/>
          <w:rtl/>
        </w:rPr>
        <w:t>ی</w:t>
      </w:r>
      <w:r w:rsidRPr="00DF5FE1">
        <w:rPr>
          <w:rFonts w:hint="cs"/>
          <w:sz w:val="28"/>
          <w:rtl/>
        </w:rPr>
        <w:t>ل به شکل کل</w:t>
      </w:r>
      <w:r w:rsidR="00A0575E">
        <w:rPr>
          <w:rFonts w:hint="cs"/>
          <w:sz w:val="28"/>
          <w:rtl/>
        </w:rPr>
        <w:t>ی</w:t>
      </w:r>
      <w:r w:rsidRPr="00DF5FE1">
        <w:rPr>
          <w:rFonts w:hint="cs"/>
          <w:sz w:val="28"/>
          <w:rtl/>
        </w:rPr>
        <w:t xml:space="preserve"> از برنام</w:t>
      </w:r>
      <w:r>
        <w:rPr>
          <w:rFonts w:hint="cs"/>
          <w:sz w:val="28"/>
          <w:rtl/>
        </w:rPr>
        <w:t xml:space="preserve">ة </w:t>
      </w:r>
      <w:r w:rsidRPr="00DF5FE1">
        <w:rPr>
          <w:rFonts w:hint="cs"/>
          <w:sz w:val="28"/>
          <w:rtl/>
        </w:rPr>
        <w:t>کار</w:t>
      </w:r>
      <w:r w:rsidR="00A0575E">
        <w:rPr>
          <w:rFonts w:hint="cs"/>
          <w:sz w:val="28"/>
          <w:rtl/>
        </w:rPr>
        <w:t>ی</w:t>
      </w:r>
      <w:r w:rsidRPr="00DF5FE1">
        <w:rPr>
          <w:rFonts w:hint="cs"/>
          <w:sz w:val="28"/>
          <w:rtl/>
        </w:rPr>
        <w:t xml:space="preserve"> او حذف نم</w:t>
      </w:r>
      <w:r w:rsidR="00A0575E">
        <w:rPr>
          <w:rFonts w:hint="cs"/>
          <w:sz w:val="28"/>
          <w:rtl/>
        </w:rPr>
        <w:t>ی</w:t>
      </w:r>
      <w:r w:rsidRPr="00DF5FE1">
        <w:rPr>
          <w:rFonts w:hint="cs"/>
          <w:sz w:val="28"/>
          <w:rtl/>
        </w:rPr>
        <w:t>‏شود؛ ز</w:t>
      </w:r>
      <w:r w:rsidR="00A0575E">
        <w:rPr>
          <w:rFonts w:hint="cs"/>
          <w:sz w:val="28"/>
          <w:rtl/>
        </w:rPr>
        <w:t>ی</w:t>
      </w:r>
      <w:r w:rsidRPr="00DF5FE1">
        <w:rPr>
          <w:rFonts w:hint="cs"/>
          <w:sz w:val="28"/>
          <w:rtl/>
        </w:rPr>
        <w:t>را هر انسان</w:t>
      </w:r>
      <w:r w:rsidR="00A0575E">
        <w:rPr>
          <w:rFonts w:hint="cs"/>
          <w:sz w:val="28"/>
          <w:rtl/>
        </w:rPr>
        <w:t>ی</w:t>
      </w:r>
      <w:r w:rsidRPr="00DF5FE1">
        <w:rPr>
          <w:rFonts w:hint="cs"/>
          <w:sz w:val="28"/>
          <w:rtl/>
        </w:rPr>
        <w:t xml:space="preserve"> موظف است از گهواره تا گور در جستجو</w:t>
      </w:r>
      <w:r w:rsidR="00A0575E">
        <w:rPr>
          <w:rFonts w:hint="cs"/>
          <w:sz w:val="28"/>
          <w:rtl/>
        </w:rPr>
        <w:t>ی</w:t>
      </w:r>
      <w:r w:rsidRPr="00DF5FE1">
        <w:rPr>
          <w:rFonts w:hint="cs"/>
          <w:sz w:val="28"/>
          <w:rtl/>
        </w:rPr>
        <w:t xml:space="preserve"> رشد و دانش باشد؛ اما م</w:t>
      </w:r>
      <w:r w:rsidR="00A0575E">
        <w:rPr>
          <w:rFonts w:hint="cs"/>
          <w:sz w:val="28"/>
          <w:rtl/>
        </w:rPr>
        <w:t>ی</w:t>
      </w:r>
      <w:r w:rsidRPr="00DF5FE1">
        <w:rPr>
          <w:rFonts w:hint="cs"/>
          <w:sz w:val="28"/>
          <w:rtl/>
        </w:rPr>
        <w:t>زان پرداختن به وظ</w:t>
      </w:r>
      <w:r w:rsidR="00A0575E">
        <w:rPr>
          <w:rFonts w:hint="cs"/>
          <w:sz w:val="28"/>
          <w:rtl/>
        </w:rPr>
        <w:t>ی</w:t>
      </w:r>
      <w:r w:rsidRPr="00DF5FE1">
        <w:rPr>
          <w:rFonts w:hint="cs"/>
          <w:sz w:val="28"/>
          <w:rtl/>
        </w:rPr>
        <w:t>ف</w:t>
      </w:r>
      <w:r>
        <w:rPr>
          <w:rFonts w:hint="cs"/>
          <w:sz w:val="28"/>
          <w:rtl/>
        </w:rPr>
        <w:t xml:space="preserve">ة </w:t>
      </w:r>
      <w:r w:rsidRPr="00DF5FE1">
        <w:rPr>
          <w:rFonts w:hint="cs"/>
          <w:sz w:val="28"/>
          <w:rtl/>
        </w:rPr>
        <w:t>دائم</w:t>
      </w:r>
      <w:r w:rsidR="00A0575E">
        <w:rPr>
          <w:rFonts w:hint="cs"/>
          <w:sz w:val="28"/>
          <w:rtl/>
        </w:rPr>
        <w:t>ی</w:t>
      </w:r>
      <w:r w:rsidRPr="00DF5FE1">
        <w:rPr>
          <w:rFonts w:hint="cs"/>
          <w:sz w:val="28"/>
          <w:rtl/>
        </w:rPr>
        <w:t xml:space="preserve"> دانش‏جو</w:t>
      </w:r>
      <w:r w:rsidR="00A0575E">
        <w:rPr>
          <w:rFonts w:hint="cs"/>
          <w:sz w:val="28"/>
          <w:rtl/>
        </w:rPr>
        <w:t>یی</w:t>
      </w:r>
      <w:r w:rsidRPr="00DF5FE1">
        <w:rPr>
          <w:rFonts w:hint="cs"/>
          <w:sz w:val="28"/>
          <w:rtl/>
        </w:rPr>
        <w:t xml:space="preserve"> در ادوار مختلف متفاوت است.</w:t>
      </w:r>
    </w:p>
    <w:p w14:paraId="0B4FCA1B" w14:textId="37E8669F" w:rsidR="006F19E8" w:rsidRPr="00DF5FE1" w:rsidRDefault="00253FAB" w:rsidP="00B51E04">
      <w:pPr>
        <w:pStyle w:val="af6"/>
        <w:spacing w:after="0" w:line="240" w:lineRule="auto"/>
        <w:ind w:firstLine="337"/>
        <w:jc w:val="center"/>
        <w:rPr>
          <w:sz w:val="28"/>
          <w:szCs w:val="28"/>
          <w:rtl/>
        </w:rPr>
      </w:pPr>
      <w:r>
        <w:rPr>
          <w:rFonts w:hint="cs"/>
          <w:sz w:val="28"/>
          <w:szCs w:val="28"/>
          <w:rtl/>
        </w:rPr>
        <w:lastRenderedPageBreak/>
        <w:t>///</w:t>
      </w:r>
      <w:r w:rsidR="006F19E8" w:rsidRPr="00DF5FE1">
        <w:rPr>
          <w:noProof/>
          <w:sz w:val="28"/>
          <w:szCs w:val="28"/>
          <w:lang w:bidi="fa-IR"/>
        </w:rPr>
        <w:drawing>
          <wp:inline distT="0" distB="0" distL="0" distR="0" wp14:anchorId="34EAAB49" wp14:editId="29B9EA56">
            <wp:extent cx="4312920" cy="1391920"/>
            <wp:effectExtent l="0" t="0" r="0" b="0"/>
            <wp:docPr id="58" name="Picture 58"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12920" cy="1391920"/>
                    </a:xfrm>
                    <a:prstGeom prst="rect">
                      <a:avLst/>
                    </a:prstGeom>
                    <a:noFill/>
                    <a:ln>
                      <a:noFill/>
                    </a:ln>
                  </pic:spPr>
                </pic:pic>
              </a:graphicData>
            </a:graphic>
          </wp:inline>
        </w:drawing>
      </w:r>
    </w:p>
    <w:p w14:paraId="56A5F815" w14:textId="007CD1F3" w:rsidR="00424BDE" w:rsidRDefault="00902124" w:rsidP="00B51E04">
      <w:pPr>
        <w:rPr>
          <w:rFonts w:ascii="Calibri" w:hAnsi="Calibri"/>
          <w:caps/>
          <w:sz w:val="28"/>
          <w:rtl/>
        </w:rPr>
      </w:pPr>
      <w:bookmarkStart w:id="53" w:name="_35nkun2" w:colFirst="0" w:colLast="0"/>
      <w:bookmarkStart w:id="54" w:name="_Toc90299446"/>
      <w:bookmarkStart w:id="55" w:name="_Toc99641166"/>
      <w:bookmarkStart w:id="56" w:name="_Toc90299453"/>
      <w:bookmarkStart w:id="57" w:name="_Toc99641174"/>
      <w:bookmarkEnd w:id="53"/>
      <w:r>
        <w:rPr>
          <w:rFonts w:ascii="Calibri" w:hAnsi="Calibri" w:hint="cs"/>
          <w:caps/>
          <w:sz w:val="28"/>
          <w:rtl/>
        </w:rPr>
        <w:t>دسته‌ای از مدیران یا مربیان به طلبه توصیه می‌کنند که در سال‌های تحصیل</w:t>
      </w:r>
      <w:r w:rsidR="004F3676">
        <w:rPr>
          <w:rFonts w:ascii="Calibri" w:hAnsi="Calibri" w:hint="cs"/>
          <w:caps/>
          <w:sz w:val="28"/>
          <w:rtl/>
        </w:rPr>
        <w:t xml:space="preserve"> خود</w:t>
      </w:r>
      <w:r>
        <w:rPr>
          <w:rFonts w:ascii="Calibri" w:hAnsi="Calibri" w:hint="cs"/>
          <w:caps/>
          <w:sz w:val="28"/>
          <w:rtl/>
        </w:rPr>
        <w:t xml:space="preserve"> به جامعه و نیازهای </w:t>
      </w:r>
      <w:r w:rsidR="00424BDE">
        <w:rPr>
          <w:rFonts w:ascii="Calibri" w:hAnsi="Calibri" w:hint="cs"/>
          <w:caps/>
          <w:sz w:val="28"/>
          <w:rtl/>
        </w:rPr>
        <w:t xml:space="preserve">متنوع آن، </w:t>
      </w:r>
      <w:r w:rsidR="00073DDB" w:rsidRPr="00DF5FE1">
        <w:rPr>
          <w:rFonts w:ascii="Calibri" w:hAnsi="Calibri" w:hint="cs"/>
          <w:caps/>
          <w:sz w:val="28"/>
          <w:rtl/>
        </w:rPr>
        <w:t>کار</w:t>
      </w:r>
      <w:r w:rsidR="00073DDB">
        <w:rPr>
          <w:rFonts w:ascii="Calibri" w:hAnsi="Calibri" w:hint="cs"/>
          <w:caps/>
          <w:sz w:val="28"/>
          <w:rtl/>
        </w:rPr>
        <w:t>ی</w:t>
      </w:r>
      <w:r w:rsidR="00073DDB" w:rsidRPr="00DF5FE1">
        <w:rPr>
          <w:rFonts w:ascii="Calibri" w:hAnsi="Calibri" w:hint="cs"/>
          <w:caps/>
          <w:sz w:val="28"/>
          <w:rtl/>
        </w:rPr>
        <w:t xml:space="preserve"> نداشته باش</w:t>
      </w:r>
      <w:r>
        <w:rPr>
          <w:rFonts w:ascii="Calibri" w:hAnsi="Calibri" w:hint="cs"/>
          <w:caps/>
          <w:sz w:val="28"/>
          <w:rtl/>
        </w:rPr>
        <w:t>د</w:t>
      </w:r>
      <w:r w:rsidR="00073DDB" w:rsidRPr="00DF5FE1">
        <w:rPr>
          <w:rFonts w:ascii="Calibri" w:hAnsi="Calibri" w:hint="cs"/>
          <w:caps/>
          <w:sz w:val="28"/>
          <w:rtl/>
        </w:rPr>
        <w:t>،</w:t>
      </w:r>
      <w:r w:rsidR="00073DDB">
        <w:rPr>
          <w:rFonts w:ascii="Calibri" w:hAnsi="Calibri" w:hint="cs"/>
          <w:caps/>
          <w:sz w:val="28"/>
          <w:rtl/>
        </w:rPr>
        <w:t xml:space="preserve"> </w:t>
      </w:r>
      <w:r>
        <w:rPr>
          <w:rFonts w:ascii="Calibri" w:hAnsi="Calibri" w:hint="cs"/>
          <w:caps/>
          <w:sz w:val="28"/>
          <w:rtl/>
        </w:rPr>
        <w:t>بلکه تمام زمان و توان خود را صرف شناخت اسلام و اشراف بر علوم دینی کند</w:t>
      </w:r>
      <w:r w:rsidR="00FF5918">
        <w:rPr>
          <w:rFonts w:ascii="Calibri" w:hAnsi="Calibri" w:hint="cs"/>
          <w:caps/>
          <w:sz w:val="28"/>
          <w:rtl/>
        </w:rPr>
        <w:t>؛ زیرا</w:t>
      </w:r>
      <w:r w:rsidR="00FF5918" w:rsidRPr="00FF5918">
        <w:rPr>
          <w:rFonts w:ascii="Calibri" w:hAnsi="Calibri" w:hint="cs"/>
          <w:caps/>
          <w:sz w:val="28"/>
          <w:rtl/>
        </w:rPr>
        <w:t xml:space="preserve"> </w:t>
      </w:r>
      <w:r w:rsidR="00FF5918">
        <w:rPr>
          <w:rFonts w:ascii="Calibri" w:hAnsi="Calibri" w:hint="cs"/>
          <w:caps/>
          <w:sz w:val="28"/>
          <w:rtl/>
        </w:rPr>
        <w:t>تحصیل موفق طلبگی به تمرکز و تفرغ نیاز دارد و با برون‌گرایی و فعالیت‌های پردغدغة اجتماعی قابل جمع نیست</w:t>
      </w:r>
      <w:r>
        <w:rPr>
          <w:rFonts w:ascii="Calibri" w:hAnsi="Calibri" w:hint="cs"/>
          <w:caps/>
          <w:sz w:val="28"/>
          <w:rtl/>
        </w:rPr>
        <w:t xml:space="preserve">. دستة دیگری نیز طلبه را </w:t>
      </w:r>
      <w:r w:rsidR="006F3029">
        <w:rPr>
          <w:rFonts w:ascii="Calibri" w:hAnsi="Calibri" w:hint="cs"/>
          <w:caps/>
          <w:sz w:val="28"/>
          <w:rtl/>
        </w:rPr>
        <w:t xml:space="preserve">از همان آغاز </w:t>
      </w:r>
      <w:r>
        <w:rPr>
          <w:rFonts w:ascii="Calibri" w:hAnsi="Calibri" w:hint="cs"/>
          <w:caps/>
          <w:sz w:val="28"/>
          <w:rtl/>
        </w:rPr>
        <w:t xml:space="preserve">با مسائل ریز و درشت اجتماعی آشنا می‌سازند و سوز و دغدغة </w:t>
      </w:r>
      <w:r w:rsidR="00073DDB" w:rsidRPr="00DF5FE1">
        <w:rPr>
          <w:rFonts w:ascii="Calibri" w:hAnsi="Calibri" w:hint="cs"/>
          <w:caps/>
          <w:sz w:val="28"/>
          <w:rtl/>
        </w:rPr>
        <w:t>کنشگر</w:t>
      </w:r>
      <w:r w:rsidR="00073DDB">
        <w:rPr>
          <w:rFonts w:ascii="Calibri" w:hAnsi="Calibri" w:hint="cs"/>
          <w:caps/>
          <w:sz w:val="28"/>
          <w:rtl/>
        </w:rPr>
        <w:t>ی</w:t>
      </w:r>
      <w:r w:rsidR="00073DDB" w:rsidRPr="00DF5FE1">
        <w:rPr>
          <w:rFonts w:ascii="Calibri" w:hAnsi="Calibri" w:hint="cs"/>
          <w:caps/>
          <w:sz w:val="28"/>
          <w:rtl/>
        </w:rPr>
        <w:t xml:space="preserve"> </w:t>
      </w:r>
      <w:r w:rsidR="00424BDE">
        <w:rPr>
          <w:rFonts w:ascii="Calibri" w:hAnsi="Calibri" w:hint="cs"/>
          <w:caps/>
          <w:sz w:val="28"/>
          <w:rtl/>
        </w:rPr>
        <w:t xml:space="preserve">فرهنگی، </w:t>
      </w:r>
      <w:r w:rsidR="00073DDB" w:rsidRPr="00DF5FE1">
        <w:rPr>
          <w:rFonts w:ascii="Calibri" w:hAnsi="Calibri" w:hint="cs"/>
          <w:caps/>
          <w:sz w:val="28"/>
          <w:rtl/>
        </w:rPr>
        <w:t>اجتماع</w:t>
      </w:r>
      <w:r w:rsidR="00073DDB">
        <w:rPr>
          <w:rFonts w:ascii="Calibri" w:hAnsi="Calibri" w:hint="cs"/>
          <w:caps/>
          <w:sz w:val="28"/>
          <w:rtl/>
        </w:rPr>
        <w:t>ی</w:t>
      </w:r>
      <w:r w:rsidR="00073DDB" w:rsidRPr="00DF5FE1">
        <w:rPr>
          <w:rFonts w:ascii="Calibri" w:hAnsi="Calibri" w:hint="cs"/>
          <w:caps/>
          <w:sz w:val="28"/>
          <w:rtl/>
        </w:rPr>
        <w:t xml:space="preserve"> </w:t>
      </w:r>
      <w:r w:rsidR="00424BDE">
        <w:rPr>
          <w:rFonts w:ascii="Calibri" w:hAnsi="Calibri" w:hint="cs"/>
          <w:caps/>
          <w:sz w:val="28"/>
          <w:rtl/>
        </w:rPr>
        <w:t xml:space="preserve">و سیاسی </w:t>
      </w:r>
      <w:r>
        <w:rPr>
          <w:rFonts w:ascii="Calibri" w:hAnsi="Calibri" w:hint="cs"/>
          <w:caps/>
          <w:sz w:val="28"/>
          <w:rtl/>
        </w:rPr>
        <w:t>را در جان او می‌اندازند</w:t>
      </w:r>
      <w:r w:rsidR="00FF5918">
        <w:rPr>
          <w:rFonts w:ascii="Calibri" w:hAnsi="Calibri" w:hint="cs"/>
          <w:caps/>
          <w:sz w:val="28"/>
          <w:rtl/>
        </w:rPr>
        <w:t xml:space="preserve"> و به او توصیه می‌کنند از دانش و توان و مهارت خود هرچند اندک</w:t>
      </w:r>
      <w:r w:rsidR="006F3029">
        <w:rPr>
          <w:rFonts w:ascii="Calibri" w:hAnsi="Calibri" w:hint="cs"/>
          <w:caps/>
          <w:sz w:val="28"/>
          <w:rtl/>
        </w:rPr>
        <w:t>،</w:t>
      </w:r>
      <w:r w:rsidR="00FF5918">
        <w:rPr>
          <w:rFonts w:ascii="Calibri" w:hAnsi="Calibri" w:hint="cs"/>
          <w:caps/>
          <w:sz w:val="28"/>
          <w:rtl/>
        </w:rPr>
        <w:t xml:space="preserve"> برای نقش‌آفرینی در جامعه استفاده کند</w:t>
      </w:r>
      <w:r>
        <w:rPr>
          <w:rFonts w:ascii="Calibri" w:hAnsi="Calibri" w:hint="cs"/>
          <w:caps/>
          <w:sz w:val="28"/>
          <w:rtl/>
        </w:rPr>
        <w:t xml:space="preserve">. </w:t>
      </w:r>
      <w:r w:rsidR="00424BDE">
        <w:rPr>
          <w:rFonts w:ascii="Calibri" w:hAnsi="Calibri" w:hint="cs"/>
          <w:caps/>
          <w:sz w:val="28"/>
          <w:rtl/>
        </w:rPr>
        <w:t xml:space="preserve">این دوگانگی گاهی برای طلبه مایة </w:t>
      </w:r>
      <w:r w:rsidR="00073DDB" w:rsidRPr="00DF5FE1">
        <w:rPr>
          <w:rFonts w:ascii="Calibri" w:hAnsi="Calibri" w:hint="cs"/>
          <w:caps/>
          <w:sz w:val="28"/>
          <w:rtl/>
        </w:rPr>
        <w:t>سردرگم</w:t>
      </w:r>
      <w:r w:rsidR="00073DDB">
        <w:rPr>
          <w:rFonts w:ascii="Calibri" w:hAnsi="Calibri" w:hint="cs"/>
          <w:caps/>
          <w:sz w:val="28"/>
          <w:rtl/>
        </w:rPr>
        <w:t>ی</w:t>
      </w:r>
      <w:r w:rsidR="00073DDB" w:rsidRPr="00DF5FE1">
        <w:rPr>
          <w:rFonts w:ascii="Calibri" w:hAnsi="Calibri" w:hint="cs"/>
          <w:caps/>
          <w:sz w:val="28"/>
          <w:rtl/>
        </w:rPr>
        <w:t xml:space="preserve"> </w:t>
      </w:r>
      <w:r w:rsidR="00424BDE">
        <w:rPr>
          <w:rFonts w:ascii="Calibri" w:hAnsi="Calibri" w:hint="cs"/>
          <w:caps/>
          <w:sz w:val="28"/>
          <w:rtl/>
        </w:rPr>
        <w:t>است</w:t>
      </w:r>
      <w:r w:rsidR="00FF5918">
        <w:rPr>
          <w:rFonts w:ascii="Calibri" w:hAnsi="Calibri" w:hint="cs"/>
          <w:caps/>
          <w:sz w:val="28"/>
          <w:rtl/>
        </w:rPr>
        <w:t xml:space="preserve">؛ زیرا </w:t>
      </w:r>
      <w:r w:rsidR="00424BDE">
        <w:rPr>
          <w:rFonts w:ascii="Calibri" w:hAnsi="Calibri" w:hint="cs"/>
          <w:caps/>
          <w:sz w:val="28"/>
          <w:rtl/>
        </w:rPr>
        <w:t xml:space="preserve">از یک سو درس و بحث طلبگی </w:t>
      </w:r>
      <w:r w:rsidR="004F3676">
        <w:rPr>
          <w:rFonts w:ascii="Calibri" w:hAnsi="Calibri" w:hint="cs"/>
          <w:caps/>
          <w:sz w:val="28"/>
          <w:rtl/>
        </w:rPr>
        <w:t xml:space="preserve">برای او </w:t>
      </w:r>
      <w:r w:rsidR="00424BDE">
        <w:rPr>
          <w:rFonts w:ascii="Calibri" w:hAnsi="Calibri" w:hint="cs"/>
          <w:caps/>
          <w:sz w:val="28"/>
          <w:rtl/>
        </w:rPr>
        <w:t xml:space="preserve">مهم </w:t>
      </w:r>
      <w:r w:rsidR="004F3676">
        <w:rPr>
          <w:rFonts w:ascii="Calibri" w:hAnsi="Calibri" w:hint="cs"/>
          <w:caps/>
          <w:sz w:val="28"/>
          <w:rtl/>
        </w:rPr>
        <w:t>است و برای حرکت به سوی عالم شدن باید تلاش کند، از سوی دیگر نمی‌تواند نسبت به این همه بحران و نیاز و مسئله بی‌تفاوت بماند.</w:t>
      </w:r>
    </w:p>
    <w:p w14:paraId="074A5B4D" w14:textId="66CD4CEE" w:rsidR="00073DDB" w:rsidRPr="00DF5FE1" w:rsidRDefault="006F3029" w:rsidP="00B51E04">
      <w:pPr>
        <w:rPr>
          <w:rFonts w:ascii="Calibri" w:hAnsi="Calibri"/>
          <w:sz w:val="28"/>
          <w:rtl/>
        </w:rPr>
      </w:pPr>
      <w:r>
        <w:rPr>
          <w:rFonts w:ascii="Calibri" w:hAnsi="Calibri" w:hint="cs"/>
          <w:caps/>
          <w:sz w:val="28"/>
          <w:rtl/>
        </w:rPr>
        <w:t xml:space="preserve">راه </w:t>
      </w:r>
      <w:r w:rsidR="00FF5918">
        <w:rPr>
          <w:rFonts w:ascii="Calibri" w:hAnsi="Calibri" w:hint="cs"/>
          <w:caps/>
          <w:sz w:val="28"/>
          <w:rtl/>
        </w:rPr>
        <w:t>جمع میان این د</w:t>
      </w:r>
      <w:r>
        <w:rPr>
          <w:rFonts w:ascii="Calibri" w:hAnsi="Calibri" w:hint="cs"/>
          <w:caps/>
          <w:sz w:val="28"/>
          <w:rtl/>
        </w:rPr>
        <w:t>و، همان</w:t>
      </w:r>
      <w:r w:rsidR="00FF5918">
        <w:rPr>
          <w:rFonts w:ascii="Calibri" w:hAnsi="Calibri" w:hint="cs"/>
          <w:caps/>
          <w:sz w:val="28"/>
          <w:rtl/>
        </w:rPr>
        <w:t xml:space="preserve"> </w:t>
      </w:r>
      <w:r>
        <w:rPr>
          <w:rFonts w:ascii="Calibri" w:hAnsi="Calibri" w:hint="cs"/>
          <w:caps/>
          <w:sz w:val="28"/>
          <w:rtl/>
        </w:rPr>
        <w:t>فرمول بالا است. اگر طلبه در دوران رشد و تحصیل عمدة زمان و توان خود را برای استفاده از دیگران و تحصیل علوم دینی خرج کند و در کنار آن اندکی به فعالیت‌های اجتماعی بپردازد، علاوه بر رشد ع</w:t>
      </w:r>
      <w:r w:rsidR="00C63071">
        <w:rPr>
          <w:rFonts w:ascii="Calibri" w:hAnsi="Calibri" w:hint="cs"/>
          <w:caps/>
          <w:sz w:val="28"/>
          <w:rtl/>
        </w:rPr>
        <w:t xml:space="preserve">لمی از مزایای </w:t>
      </w:r>
      <w:r w:rsidR="00073DDB" w:rsidRPr="00DF5FE1">
        <w:rPr>
          <w:rFonts w:ascii="Calibri" w:hAnsi="Calibri" w:hint="cs"/>
          <w:caps/>
          <w:sz w:val="28"/>
          <w:rtl/>
        </w:rPr>
        <w:t>ترب</w:t>
      </w:r>
      <w:r w:rsidR="00073DDB">
        <w:rPr>
          <w:rFonts w:ascii="Calibri" w:hAnsi="Calibri" w:hint="cs"/>
          <w:caps/>
          <w:sz w:val="28"/>
          <w:rtl/>
        </w:rPr>
        <w:t>ی</w:t>
      </w:r>
      <w:r w:rsidR="00073DDB" w:rsidRPr="00DF5FE1">
        <w:rPr>
          <w:rFonts w:ascii="Calibri" w:hAnsi="Calibri" w:hint="cs"/>
          <w:caps/>
          <w:sz w:val="28"/>
          <w:rtl/>
        </w:rPr>
        <w:t>ت در م</w:t>
      </w:r>
      <w:r w:rsidR="00073DDB">
        <w:rPr>
          <w:rFonts w:ascii="Calibri" w:hAnsi="Calibri" w:hint="cs"/>
          <w:caps/>
          <w:sz w:val="28"/>
          <w:rtl/>
        </w:rPr>
        <w:t>ی</w:t>
      </w:r>
      <w:r w:rsidR="00073DDB" w:rsidRPr="00DF5FE1">
        <w:rPr>
          <w:rFonts w:ascii="Calibri" w:hAnsi="Calibri" w:hint="cs"/>
          <w:caps/>
          <w:sz w:val="28"/>
          <w:rtl/>
        </w:rPr>
        <w:t>دان عمل</w:t>
      </w:r>
      <w:r w:rsidR="00C63071">
        <w:rPr>
          <w:rFonts w:ascii="Calibri" w:hAnsi="Calibri" w:hint="cs"/>
          <w:caps/>
          <w:sz w:val="28"/>
          <w:rtl/>
        </w:rPr>
        <w:t xml:space="preserve"> و حضور در </w:t>
      </w:r>
      <w:r w:rsidR="00073DDB" w:rsidRPr="00DF5FE1">
        <w:rPr>
          <w:rFonts w:ascii="Calibri" w:hAnsi="Calibri" w:hint="cs"/>
          <w:caps/>
          <w:sz w:val="28"/>
          <w:rtl/>
        </w:rPr>
        <w:t>صحن</w:t>
      </w:r>
      <w:r w:rsidR="00C63071">
        <w:rPr>
          <w:rFonts w:ascii="Calibri" w:hAnsi="Calibri" w:hint="cs"/>
          <w:caps/>
          <w:sz w:val="28"/>
          <w:rtl/>
        </w:rPr>
        <w:t>ة</w:t>
      </w:r>
      <w:r w:rsidR="00073DDB" w:rsidRPr="00DF5FE1">
        <w:rPr>
          <w:rFonts w:ascii="Calibri" w:hAnsi="Calibri" w:hint="cs"/>
          <w:caps/>
          <w:sz w:val="28"/>
          <w:rtl/>
        </w:rPr>
        <w:t xml:space="preserve"> واقع </w:t>
      </w:r>
      <w:r w:rsidR="00C63071">
        <w:rPr>
          <w:rFonts w:ascii="Calibri" w:hAnsi="Calibri" w:hint="cs"/>
          <w:caps/>
          <w:sz w:val="28"/>
          <w:rtl/>
        </w:rPr>
        <w:t xml:space="preserve">بهره‌مند می‌گردد </w:t>
      </w:r>
      <w:r w:rsidR="00073DDB" w:rsidRPr="00DF5FE1">
        <w:rPr>
          <w:rFonts w:ascii="Calibri" w:hAnsi="Calibri" w:hint="cs"/>
          <w:caps/>
          <w:sz w:val="28"/>
          <w:rtl/>
        </w:rPr>
        <w:t xml:space="preserve">و </w:t>
      </w:r>
      <w:r w:rsidR="00C63071">
        <w:rPr>
          <w:rFonts w:ascii="Calibri" w:hAnsi="Calibri" w:hint="cs"/>
          <w:caps/>
          <w:sz w:val="28"/>
          <w:rtl/>
        </w:rPr>
        <w:t xml:space="preserve">با </w:t>
      </w:r>
      <w:r w:rsidR="00073DDB" w:rsidRPr="00DF5FE1">
        <w:rPr>
          <w:rFonts w:ascii="Calibri" w:hAnsi="Calibri" w:hint="cs"/>
          <w:caps/>
          <w:sz w:val="28"/>
          <w:rtl/>
        </w:rPr>
        <w:t>مشق مسئول</w:t>
      </w:r>
      <w:r w:rsidR="00073DDB">
        <w:rPr>
          <w:rFonts w:ascii="Calibri" w:hAnsi="Calibri" w:hint="cs"/>
          <w:caps/>
          <w:sz w:val="28"/>
          <w:rtl/>
        </w:rPr>
        <w:t>ی</w:t>
      </w:r>
      <w:r w:rsidR="00073DDB" w:rsidRPr="00DF5FE1">
        <w:rPr>
          <w:rFonts w:ascii="Calibri" w:hAnsi="Calibri" w:hint="cs"/>
          <w:caps/>
          <w:sz w:val="28"/>
          <w:rtl/>
        </w:rPr>
        <w:t>ت</w:t>
      </w:r>
      <w:r w:rsidR="00C63071">
        <w:rPr>
          <w:rFonts w:ascii="Calibri" w:hAnsi="Calibri" w:hint="cs"/>
          <w:caps/>
          <w:sz w:val="28"/>
          <w:rtl/>
        </w:rPr>
        <w:t>‌های</w:t>
      </w:r>
      <w:r w:rsidR="00073DDB" w:rsidRPr="00DF5FE1">
        <w:rPr>
          <w:rFonts w:ascii="Calibri" w:hAnsi="Calibri" w:hint="cs"/>
          <w:caps/>
          <w:sz w:val="28"/>
          <w:rtl/>
        </w:rPr>
        <w:t xml:space="preserve"> اجتماع</w:t>
      </w:r>
      <w:r w:rsidR="00073DDB">
        <w:rPr>
          <w:rFonts w:ascii="Calibri" w:hAnsi="Calibri" w:hint="cs"/>
          <w:caps/>
          <w:sz w:val="28"/>
          <w:rtl/>
        </w:rPr>
        <w:t>ی</w:t>
      </w:r>
      <w:r w:rsidR="00073DDB" w:rsidRPr="00DF5FE1">
        <w:rPr>
          <w:rFonts w:ascii="Calibri" w:hAnsi="Calibri" w:hint="cs"/>
          <w:caps/>
          <w:sz w:val="28"/>
          <w:rtl/>
        </w:rPr>
        <w:t xml:space="preserve"> برا</w:t>
      </w:r>
      <w:r w:rsidR="00073DDB">
        <w:rPr>
          <w:rFonts w:ascii="Calibri" w:hAnsi="Calibri" w:hint="cs"/>
          <w:caps/>
          <w:sz w:val="28"/>
          <w:rtl/>
        </w:rPr>
        <w:t>ی</w:t>
      </w:r>
      <w:r w:rsidR="00073DDB" w:rsidRPr="00DF5FE1">
        <w:rPr>
          <w:rFonts w:ascii="Calibri" w:hAnsi="Calibri" w:hint="cs"/>
          <w:caps/>
          <w:sz w:val="28"/>
          <w:rtl/>
        </w:rPr>
        <w:t xml:space="preserve"> </w:t>
      </w:r>
      <w:r w:rsidR="00C63071">
        <w:rPr>
          <w:rFonts w:ascii="Calibri" w:hAnsi="Calibri" w:hint="cs"/>
          <w:caps/>
          <w:sz w:val="28"/>
          <w:rtl/>
        </w:rPr>
        <w:t>رسالت‌های سنگین آینده آماده می‌شود</w:t>
      </w:r>
      <w:r w:rsidR="00073DDB" w:rsidRPr="00DF5FE1">
        <w:rPr>
          <w:rFonts w:ascii="Calibri" w:hAnsi="Calibri" w:hint="cs"/>
          <w:caps/>
          <w:sz w:val="28"/>
          <w:rtl/>
        </w:rPr>
        <w:t xml:space="preserve">. </w:t>
      </w:r>
      <w:r w:rsidR="00C63071">
        <w:rPr>
          <w:rFonts w:ascii="Calibri" w:hAnsi="Calibri" w:hint="cs"/>
          <w:caps/>
          <w:sz w:val="28"/>
          <w:rtl/>
        </w:rPr>
        <w:t>دانستن این فرمول طلبه را از افراط و تفریط نجات می‌دهد و حوزه را از دو آسیب بزرگ مصون می‌دارد: آسیب نهال‌چینی و آسیب فسیل‌پروری.</w:t>
      </w:r>
    </w:p>
    <w:p w14:paraId="2D888588" w14:textId="3C3B6D30" w:rsidR="00C63071" w:rsidRDefault="00C63071" w:rsidP="00B51E04">
      <w:pPr>
        <w:rPr>
          <w:rFonts w:ascii="Calibri" w:hAnsi="Calibri"/>
          <w:caps/>
          <w:sz w:val="28"/>
          <w:rtl/>
        </w:rPr>
      </w:pPr>
      <w:r>
        <w:rPr>
          <w:rFonts w:ascii="Calibri" w:hAnsi="Calibri" w:hint="cs"/>
          <w:caps/>
          <w:sz w:val="28"/>
          <w:rtl/>
        </w:rPr>
        <w:t>نهال‌چینی به این معنا است که طلبه هنوز به قوام علمی و شخصیتی لازم نرسیده از زمینة خود جدا شود و ناپخته و نارسیده به دغدغه‌های مقدس اجتماعی بپردازد. فسیل‌پروری هم به این معنا است که طلبه همواره به علم‌آموزی و طلبگی مشغول باشد و تا ایام کهنسالی و فرسودگی احساس مسئولیت اجتماعی نکند و بهره‌ای برای جامعه نداشته باشد.</w:t>
      </w:r>
    </w:p>
    <w:p w14:paraId="4A9D4C26" w14:textId="7AFB4DB2" w:rsidR="00073DDB" w:rsidRDefault="00C63071" w:rsidP="00B51E04">
      <w:pPr>
        <w:rPr>
          <w:rFonts w:ascii="Calibri" w:hAnsi="Calibri"/>
          <w:caps/>
          <w:sz w:val="28"/>
          <w:rtl/>
        </w:rPr>
      </w:pPr>
      <w:r>
        <w:rPr>
          <w:rFonts w:ascii="Calibri" w:hAnsi="Calibri" w:hint="cs"/>
          <w:caps/>
          <w:sz w:val="28"/>
          <w:rtl/>
        </w:rPr>
        <w:t xml:space="preserve">معادلة توازن میان این دو، رعایت همان شیب ملایم و پرداخت تدریجی به فعالیت‌های اجتماعی است که هم وظیفة اجتماعی </w:t>
      </w:r>
      <w:r w:rsidR="00393F65">
        <w:rPr>
          <w:rFonts w:ascii="Calibri" w:hAnsi="Calibri" w:hint="cs"/>
          <w:caps/>
          <w:sz w:val="28"/>
          <w:rtl/>
        </w:rPr>
        <w:t>مؤمنانه را به رسمیت می‌شناسد و هم رشد مستمر طلبه و آمادگی او برای انجام خدمات بزرگ‌تر را تأمین می‌کند. در بیان نورانی حضرت فاطمة زهرا</w:t>
      </w:r>
      <w:r w:rsidR="00393F65">
        <w:rPr>
          <w:rFonts w:ascii="Calibri" w:hAnsi="ALAEM" w:cs="ALAEM" w:hint="cs"/>
          <w:caps/>
          <w:sz w:val="28"/>
          <w:rtl/>
        </w:rPr>
        <w:t>3</w:t>
      </w:r>
      <w:r w:rsidR="00393F65">
        <w:rPr>
          <w:rFonts w:ascii="Calibri" w:hAnsi="Calibri" w:hint="cs"/>
          <w:caps/>
          <w:sz w:val="28"/>
          <w:rtl/>
        </w:rPr>
        <w:t xml:space="preserve"> به این موضوع به شکل بسیار ظریفی پرداخته شده است:</w:t>
      </w:r>
    </w:p>
    <w:p w14:paraId="6FF74904" w14:textId="77777777" w:rsidR="00393F65" w:rsidRPr="00393F65" w:rsidRDefault="00393F65" w:rsidP="00B51E04">
      <w:pPr>
        <w:pStyle w:val="a6"/>
        <w:rPr>
          <w:rtl/>
        </w:rPr>
      </w:pPr>
      <w:r w:rsidRPr="00A14578">
        <w:rPr>
          <w:rStyle w:val="Char0"/>
          <w:rFonts w:hint="eastAsia"/>
          <w:bCs w:val="0"/>
          <w:rtl/>
        </w:rPr>
        <w:t>«</w:t>
      </w:r>
      <w:r w:rsidRPr="00A14578">
        <w:rPr>
          <w:rStyle w:val="Char0"/>
          <w:rFonts w:hint="cs"/>
          <w:bCs w:val="0"/>
          <w:rtl/>
        </w:rPr>
        <w:t>سَمِعتُ عَن أبی رَسولِ اللّه</w:t>
      </w:r>
      <w:r w:rsidRPr="00393F65">
        <w:rPr>
          <w:rFonts w:cs="ALAEM" w:hint="cs"/>
          <w:rtl/>
        </w:rPr>
        <w:t>9</w:t>
      </w:r>
      <w:r w:rsidRPr="00393F65">
        <w:rPr>
          <w:rFonts w:hint="cs"/>
          <w:bCs/>
          <w:rtl/>
        </w:rPr>
        <w:t xml:space="preserve">، </w:t>
      </w:r>
      <w:r w:rsidRPr="00A14578">
        <w:rPr>
          <w:rStyle w:val="Char0"/>
          <w:rFonts w:hint="cs"/>
          <w:bCs w:val="0"/>
          <w:rtl/>
        </w:rPr>
        <w:t>إنَّ عُلَماءَ شیعَتِنا یحشَرونَ فَیخلَعُ عَلَیهِم مِن خلعِ الکراماتِ عَلی قَدرِ کثرَۀ عُلومِهِم وَ جِدِّهِم فی اِرشادِ عِبادِ اللّهِ</w:t>
      </w:r>
      <w:r w:rsidRPr="00393F65">
        <w:rPr>
          <w:rFonts w:hint="eastAsia"/>
          <w:bCs/>
          <w:rtl/>
        </w:rPr>
        <w:t>»</w:t>
      </w:r>
      <w:r w:rsidRPr="009A1863">
        <w:rPr>
          <w:vertAlign w:val="superscript"/>
          <w:rtl/>
        </w:rPr>
        <w:footnoteReference w:id="86"/>
      </w:r>
    </w:p>
    <w:p w14:paraId="7CB90913" w14:textId="3A1C69E4" w:rsidR="00393F65" w:rsidRDefault="00393F65" w:rsidP="00B51E04">
      <w:pPr>
        <w:pStyle w:val="affffffff7"/>
        <w:rPr>
          <w:rtl/>
        </w:rPr>
      </w:pPr>
      <w:r w:rsidRPr="00393F65">
        <w:rPr>
          <w:rFonts w:hint="cs"/>
          <w:rtl/>
        </w:rPr>
        <w:lastRenderedPageBreak/>
        <w:t>از پدرم پیامبر خدا</w:t>
      </w:r>
      <w:r w:rsidRPr="00393F65">
        <w:rPr>
          <w:rFonts w:cs="ALAEM" w:hint="cs"/>
          <w:rtl/>
        </w:rPr>
        <w:t>9</w:t>
      </w:r>
      <w:r w:rsidRPr="00393F65">
        <w:rPr>
          <w:rFonts w:hint="cs"/>
          <w:rtl/>
        </w:rPr>
        <w:t xml:space="preserve"> شنیدم که فرمود: عالمان شیعۀ ما (فردای قیامت</w:t>
      </w:r>
      <w:r w:rsidR="00A222E2">
        <w:rPr>
          <w:rFonts w:hint="cs"/>
          <w:rtl/>
        </w:rPr>
        <w:t xml:space="preserve"> در محضر پروردگار</w:t>
      </w:r>
      <w:r w:rsidRPr="00393F65">
        <w:rPr>
          <w:rFonts w:hint="cs"/>
          <w:rtl/>
        </w:rPr>
        <w:t>) محشور می‏شوند</w:t>
      </w:r>
      <w:r w:rsidR="00A222E2">
        <w:rPr>
          <w:rFonts w:hint="cs"/>
          <w:rtl/>
        </w:rPr>
        <w:t>. پس (بر اساس دو معیار) خلعت کرامت (و درجة ارزش) به آنان داده می‌شود:</w:t>
      </w:r>
      <w:r w:rsidRPr="00393F65">
        <w:rPr>
          <w:rFonts w:hint="cs"/>
          <w:rtl/>
        </w:rPr>
        <w:t xml:space="preserve"> </w:t>
      </w:r>
      <w:r w:rsidR="00A222E2">
        <w:rPr>
          <w:rFonts w:hint="cs"/>
          <w:rtl/>
        </w:rPr>
        <w:t xml:space="preserve">۱. </w:t>
      </w:r>
      <w:r w:rsidRPr="00393F65">
        <w:rPr>
          <w:rFonts w:hint="cs"/>
          <w:rtl/>
        </w:rPr>
        <w:t xml:space="preserve">به قدر فراوانی دانش </w:t>
      </w:r>
      <w:r w:rsidR="00A222E2">
        <w:rPr>
          <w:rFonts w:hint="cs"/>
          <w:rtl/>
        </w:rPr>
        <w:t xml:space="preserve">آنان </w:t>
      </w:r>
      <w:r w:rsidRPr="00393F65">
        <w:rPr>
          <w:rFonts w:hint="cs"/>
          <w:rtl/>
        </w:rPr>
        <w:t xml:space="preserve">و </w:t>
      </w:r>
      <w:r w:rsidR="00A222E2">
        <w:rPr>
          <w:rFonts w:hint="cs"/>
          <w:rtl/>
        </w:rPr>
        <w:t xml:space="preserve">۲. </w:t>
      </w:r>
      <w:r w:rsidRPr="00393F65">
        <w:rPr>
          <w:rFonts w:hint="cs"/>
          <w:rtl/>
        </w:rPr>
        <w:t>به میزان تلاششان در ارشاد بندگان خدا.</w:t>
      </w:r>
    </w:p>
    <w:p w14:paraId="63E15BFA" w14:textId="4D449042" w:rsidR="00393F65" w:rsidRDefault="000E0CA5" w:rsidP="00B51E04">
      <w:pPr>
        <w:rPr>
          <w:rtl/>
        </w:rPr>
      </w:pPr>
      <w:r>
        <w:rPr>
          <w:rFonts w:hint="cs"/>
          <w:rtl/>
        </w:rPr>
        <w:t>یعنی اگر یکی از عالمان علم فراوانی داشته باشد ولی میزان تلاش او برای ارشاد بندگان خدا کم باشد معدل نهایی او کم خواهد بود. نیز اگر کسی به شدت دغدغه‌مند ارشاد و هدایت مردم است و با جوش و خروش فراوان این دغدغه را دنبال می‌کند</w:t>
      </w:r>
      <w:r w:rsidR="00C174D3">
        <w:rPr>
          <w:rFonts w:hint="cs"/>
          <w:rtl/>
        </w:rPr>
        <w:t>،</w:t>
      </w:r>
      <w:r>
        <w:rPr>
          <w:rFonts w:hint="cs"/>
          <w:rtl/>
        </w:rPr>
        <w:t xml:space="preserve"> اما بهرة علمی اندکی دارد معدل بالایی نخواهد داشت. عالمی در پیشگاه خدا ارزشمندتر است که در دو جانب رشد کرده باشد. هم </w:t>
      </w:r>
      <w:r w:rsidR="00C174D3">
        <w:rPr>
          <w:rFonts w:hint="cs"/>
          <w:rtl/>
        </w:rPr>
        <w:t xml:space="preserve">دارای </w:t>
      </w:r>
      <w:r>
        <w:rPr>
          <w:rFonts w:hint="cs"/>
          <w:rtl/>
        </w:rPr>
        <w:t xml:space="preserve">علم فراوان باشد و هم به موازت آن احساس مسئولیت بیشتری نسبت به </w:t>
      </w:r>
      <w:r w:rsidR="00C174D3">
        <w:rPr>
          <w:rFonts w:hint="cs"/>
          <w:rtl/>
        </w:rPr>
        <w:t xml:space="preserve">مردم </w:t>
      </w:r>
      <w:r>
        <w:rPr>
          <w:rFonts w:hint="cs"/>
          <w:rtl/>
        </w:rPr>
        <w:t>داشته باشد.</w:t>
      </w:r>
      <w:r w:rsidR="00C174D3" w:rsidRPr="00C174D3">
        <w:rPr>
          <w:rFonts w:hint="cs"/>
          <w:rtl/>
        </w:rPr>
        <w:t xml:space="preserve"> </w:t>
      </w:r>
      <w:r w:rsidR="00C174D3">
        <w:rPr>
          <w:rFonts w:hint="cs"/>
          <w:rtl/>
        </w:rPr>
        <w:t>جمع سالم میان «فراوانی دانش» و «دغدغه‌مندی برای ارشاد بندگان خدا» با معادلة بالا امکان‌پذیر است.</w:t>
      </w:r>
      <w:r w:rsidR="00C174D3">
        <w:rPr>
          <w:rStyle w:val="FootnoteReference"/>
          <w:rtl/>
        </w:rPr>
        <w:footnoteReference w:id="87"/>
      </w:r>
    </w:p>
    <w:p w14:paraId="0DD1EF5E" w14:textId="6D41259E" w:rsidR="00051FCE" w:rsidRDefault="00B51E04" w:rsidP="00C13041">
      <w:pPr>
        <w:pStyle w:val="Heading2"/>
        <w:rPr>
          <w:rtl/>
        </w:rPr>
      </w:pPr>
      <w:bookmarkStart w:id="58" w:name="_Toc222003595"/>
      <w:bookmarkStart w:id="59" w:name="_Toc227067481"/>
      <w:r>
        <w:rPr>
          <w:rFonts w:hint="cs"/>
          <w:rtl/>
        </w:rPr>
        <w:t xml:space="preserve">۴.‌ </w:t>
      </w:r>
      <w:r w:rsidR="00051FCE" w:rsidRPr="00DF5FE1">
        <w:rPr>
          <w:rFonts w:hint="cs"/>
          <w:rtl/>
        </w:rPr>
        <w:t>بروز و پرورش استعدادها</w:t>
      </w:r>
      <w:bookmarkEnd w:id="54"/>
      <w:bookmarkEnd w:id="55"/>
      <w:bookmarkEnd w:id="58"/>
      <w:bookmarkEnd w:id="59"/>
    </w:p>
    <w:p w14:paraId="5F039531" w14:textId="432EFA1A" w:rsidR="00144401" w:rsidRDefault="00144401" w:rsidP="00B51E04">
      <w:pPr>
        <w:rPr>
          <w:rtl/>
        </w:rPr>
      </w:pPr>
      <w:r>
        <w:rPr>
          <w:rFonts w:hint="cs"/>
          <w:rtl/>
          <w:lang w:val="x-none" w:eastAsia="x-none"/>
        </w:rPr>
        <w:t xml:space="preserve">جوان </w:t>
      </w:r>
      <w:r>
        <w:rPr>
          <w:rtl/>
        </w:rPr>
        <w:t>با</w:t>
      </w:r>
      <w:r w:rsidR="00A0575E">
        <w:rPr>
          <w:rFonts w:hint="cs"/>
          <w:rtl/>
        </w:rPr>
        <w:t>ی</w:t>
      </w:r>
      <w:r>
        <w:rPr>
          <w:rFonts w:hint="cs"/>
          <w:rtl/>
        </w:rPr>
        <w:t>د</w:t>
      </w:r>
      <w:r>
        <w:rPr>
          <w:rtl/>
        </w:rPr>
        <w:t xml:space="preserve"> بتواند علا</w:t>
      </w:r>
      <w:r w:rsidR="00A0575E">
        <w:rPr>
          <w:rFonts w:hint="cs"/>
          <w:rtl/>
        </w:rPr>
        <w:t>ی</w:t>
      </w:r>
      <w:r>
        <w:rPr>
          <w:rFonts w:hint="cs"/>
          <w:rtl/>
        </w:rPr>
        <w:t>ق</w:t>
      </w:r>
      <w:r>
        <w:rPr>
          <w:rtl/>
        </w:rPr>
        <w:t xml:space="preserve"> و اهداف خود را کشف و ابراز کنند. ا</w:t>
      </w:r>
      <w:r w:rsidR="00A0575E">
        <w:rPr>
          <w:rFonts w:hint="cs"/>
          <w:rtl/>
        </w:rPr>
        <w:t>ی</w:t>
      </w:r>
      <w:r>
        <w:rPr>
          <w:rFonts w:hint="cs"/>
          <w:rtl/>
        </w:rPr>
        <w:t>ن</w:t>
      </w:r>
      <w:r>
        <w:rPr>
          <w:rtl/>
        </w:rPr>
        <w:t xml:space="preserve"> امر بدون حضور در عرصه‌ها</w:t>
      </w:r>
      <w:r w:rsidR="00A0575E">
        <w:rPr>
          <w:rFonts w:hint="cs"/>
          <w:rtl/>
        </w:rPr>
        <w:t>ی</w:t>
      </w:r>
      <w:r>
        <w:rPr>
          <w:rtl/>
        </w:rPr>
        <w:t xml:space="preserve"> واقع</w:t>
      </w:r>
      <w:r w:rsidR="00A0575E">
        <w:rPr>
          <w:rFonts w:hint="cs"/>
          <w:rtl/>
        </w:rPr>
        <w:t>ی</w:t>
      </w:r>
      <w:r>
        <w:rPr>
          <w:rtl/>
        </w:rPr>
        <w:t xml:space="preserve"> ممکن ن</w:t>
      </w:r>
      <w:r w:rsidR="00A0575E">
        <w:rPr>
          <w:rFonts w:hint="cs"/>
          <w:rtl/>
        </w:rPr>
        <w:t>ی</w:t>
      </w:r>
      <w:r>
        <w:rPr>
          <w:rFonts w:hint="cs"/>
          <w:rtl/>
        </w:rPr>
        <w:t>ست</w:t>
      </w:r>
      <w:r>
        <w:rPr>
          <w:rtl/>
        </w:rPr>
        <w:t>.</w:t>
      </w:r>
      <w:r>
        <w:rPr>
          <w:rFonts w:hint="cs"/>
          <w:rtl/>
        </w:rPr>
        <w:t xml:space="preserve"> </w:t>
      </w:r>
      <w:r>
        <w:rPr>
          <w:rtl/>
        </w:rPr>
        <w:t>وقت</w:t>
      </w:r>
      <w:r w:rsidR="00A0575E">
        <w:rPr>
          <w:rFonts w:hint="cs"/>
          <w:rtl/>
        </w:rPr>
        <w:t>ی</w:t>
      </w:r>
      <w:r>
        <w:rPr>
          <w:rtl/>
        </w:rPr>
        <w:t xml:space="preserve"> جوان بر اساس علاق</w:t>
      </w:r>
      <w:r>
        <w:rPr>
          <w:rFonts w:hint="cs"/>
          <w:rtl/>
        </w:rPr>
        <w:t>ة</w:t>
      </w:r>
      <w:r>
        <w:rPr>
          <w:rtl/>
        </w:rPr>
        <w:t xml:space="preserve"> خود پروژه‌ا</w:t>
      </w:r>
      <w:r w:rsidR="00A0575E">
        <w:rPr>
          <w:rFonts w:hint="cs"/>
          <w:rtl/>
        </w:rPr>
        <w:t>ی</w:t>
      </w:r>
      <w:r>
        <w:rPr>
          <w:rtl/>
        </w:rPr>
        <w:t xml:space="preserve"> را شروع م</w:t>
      </w:r>
      <w:r w:rsidR="00A0575E">
        <w:rPr>
          <w:rFonts w:hint="cs"/>
          <w:rtl/>
        </w:rPr>
        <w:t>ی</w:t>
      </w:r>
      <w:r>
        <w:rPr>
          <w:rFonts w:hint="cs"/>
          <w:rtl/>
        </w:rPr>
        <w:t>‌کند</w:t>
      </w:r>
      <w:r>
        <w:rPr>
          <w:rtl/>
        </w:rPr>
        <w:t xml:space="preserve"> </w:t>
      </w:r>
      <w:r w:rsidR="00A0575E">
        <w:rPr>
          <w:rFonts w:hint="cs"/>
          <w:rtl/>
        </w:rPr>
        <w:t>ی</w:t>
      </w:r>
      <w:r>
        <w:rPr>
          <w:rFonts w:hint="cs"/>
          <w:rtl/>
        </w:rPr>
        <w:t>ا</w:t>
      </w:r>
      <w:r>
        <w:rPr>
          <w:rtl/>
        </w:rPr>
        <w:t xml:space="preserve"> برا</w:t>
      </w:r>
      <w:r w:rsidR="00A0575E">
        <w:rPr>
          <w:rFonts w:hint="cs"/>
          <w:rtl/>
        </w:rPr>
        <w:t>ی</w:t>
      </w:r>
      <w:r>
        <w:rPr>
          <w:rtl/>
        </w:rPr>
        <w:t xml:space="preserve"> </w:t>
      </w:r>
      <w:r w:rsidR="00A0575E">
        <w:rPr>
          <w:rFonts w:hint="cs"/>
          <w:rtl/>
        </w:rPr>
        <w:t>ی</w:t>
      </w:r>
      <w:r>
        <w:rPr>
          <w:rFonts w:hint="cs"/>
          <w:rtl/>
        </w:rPr>
        <w:t>ک</w:t>
      </w:r>
      <w:r>
        <w:rPr>
          <w:rtl/>
        </w:rPr>
        <w:t xml:space="preserve"> دغدغ</w:t>
      </w:r>
      <w:r>
        <w:rPr>
          <w:rFonts w:hint="cs"/>
          <w:rtl/>
        </w:rPr>
        <w:t>ة</w:t>
      </w:r>
      <w:r>
        <w:rPr>
          <w:rtl/>
        </w:rPr>
        <w:t xml:space="preserve"> اجتماع</w:t>
      </w:r>
      <w:r w:rsidR="00A0575E">
        <w:rPr>
          <w:rFonts w:hint="cs"/>
          <w:rtl/>
        </w:rPr>
        <w:t>ی</w:t>
      </w:r>
      <w:r>
        <w:rPr>
          <w:rtl/>
        </w:rPr>
        <w:t xml:space="preserve"> فعال</w:t>
      </w:r>
      <w:r w:rsidR="00A0575E">
        <w:rPr>
          <w:rFonts w:hint="cs"/>
          <w:rtl/>
        </w:rPr>
        <w:t>ی</w:t>
      </w:r>
      <w:r>
        <w:rPr>
          <w:rFonts w:hint="cs"/>
          <w:rtl/>
        </w:rPr>
        <w:t>ت</w:t>
      </w:r>
      <w:r>
        <w:rPr>
          <w:rtl/>
        </w:rPr>
        <w:t xml:space="preserve"> م</w:t>
      </w:r>
      <w:r w:rsidR="00A0575E">
        <w:rPr>
          <w:rFonts w:hint="cs"/>
          <w:rtl/>
        </w:rPr>
        <w:t>ی</w:t>
      </w:r>
      <w:r>
        <w:rPr>
          <w:rFonts w:hint="cs"/>
          <w:rtl/>
        </w:rPr>
        <w:t>‌کند،</w:t>
      </w:r>
      <w:r>
        <w:rPr>
          <w:rtl/>
        </w:rPr>
        <w:t xml:space="preserve"> در واقع در حال ساختن اعتماد به نفس است. حضور در فعال</w:t>
      </w:r>
      <w:r w:rsidR="00A0575E">
        <w:rPr>
          <w:rFonts w:hint="cs"/>
          <w:rtl/>
        </w:rPr>
        <w:t>ی</w:t>
      </w:r>
      <w:r>
        <w:rPr>
          <w:rFonts w:hint="cs"/>
          <w:rtl/>
        </w:rPr>
        <w:t>ت‌ها</w:t>
      </w:r>
      <w:r w:rsidR="00A0575E">
        <w:rPr>
          <w:rFonts w:hint="cs"/>
          <w:rtl/>
        </w:rPr>
        <w:t>ی</w:t>
      </w:r>
      <w:r>
        <w:rPr>
          <w:rtl/>
        </w:rPr>
        <w:t xml:space="preserve"> اجتماع</w:t>
      </w:r>
      <w:r w:rsidR="00A0575E">
        <w:rPr>
          <w:rFonts w:hint="cs"/>
          <w:rtl/>
        </w:rPr>
        <w:t>ی</w:t>
      </w:r>
      <w:r>
        <w:rPr>
          <w:rtl/>
        </w:rPr>
        <w:t xml:space="preserve"> به جوانان حس تعلق به چ</w:t>
      </w:r>
      <w:r w:rsidR="00A0575E">
        <w:rPr>
          <w:rFonts w:hint="cs"/>
          <w:rtl/>
        </w:rPr>
        <w:t>ی</w:t>
      </w:r>
      <w:r>
        <w:rPr>
          <w:rFonts w:hint="cs"/>
          <w:rtl/>
        </w:rPr>
        <w:t>ز</w:t>
      </w:r>
      <w:r w:rsidR="00A0575E">
        <w:rPr>
          <w:rFonts w:hint="cs"/>
          <w:rtl/>
        </w:rPr>
        <w:t>ی</w:t>
      </w:r>
      <w:r>
        <w:rPr>
          <w:rtl/>
        </w:rPr>
        <w:t xml:space="preserve"> بزرگ</w:t>
      </w:r>
      <w:r>
        <w:rPr>
          <w:rFonts w:hint="cs"/>
          <w:rtl/>
        </w:rPr>
        <w:t>‌</w:t>
      </w:r>
      <w:r>
        <w:rPr>
          <w:rtl/>
        </w:rPr>
        <w:t>تر از خود را م</w:t>
      </w:r>
      <w:r w:rsidR="00A0575E">
        <w:rPr>
          <w:rFonts w:hint="cs"/>
          <w:rtl/>
        </w:rPr>
        <w:t>ی</w:t>
      </w:r>
      <w:r>
        <w:rPr>
          <w:rFonts w:hint="cs"/>
          <w:rtl/>
        </w:rPr>
        <w:t>‌دهد</w:t>
      </w:r>
      <w:r>
        <w:rPr>
          <w:rtl/>
        </w:rPr>
        <w:t xml:space="preserve"> و به زندگ</w:t>
      </w:r>
      <w:r w:rsidR="00A0575E">
        <w:rPr>
          <w:rFonts w:hint="cs"/>
          <w:rtl/>
        </w:rPr>
        <w:t>ی</w:t>
      </w:r>
      <w:r>
        <w:rPr>
          <w:rtl/>
        </w:rPr>
        <w:t xml:space="preserve"> آنها معنا م</w:t>
      </w:r>
      <w:r w:rsidR="00A0575E">
        <w:rPr>
          <w:rFonts w:hint="cs"/>
          <w:rtl/>
        </w:rPr>
        <w:t>ی</w:t>
      </w:r>
      <w:r>
        <w:rPr>
          <w:rFonts w:hint="cs"/>
          <w:rtl/>
        </w:rPr>
        <w:t>‌بخشد</w:t>
      </w:r>
      <w:r>
        <w:rPr>
          <w:rtl/>
        </w:rPr>
        <w:t>.</w:t>
      </w:r>
    </w:p>
    <w:p w14:paraId="5C9797F8" w14:textId="2E0BD552" w:rsidR="00144401" w:rsidRDefault="005535C9" w:rsidP="00B51E04">
      <w:pPr>
        <w:rPr>
          <w:rtl/>
        </w:rPr>
      </w:pPr>
      <w:r>
        <w:rPr>
          <w:rFonts w:hint="cs"/>
          <w:rtl/>
        </w:rPr>
        <w:t>از سو</w:t>
      </w:r>
      <w:r w:rsidR="00A0575E">
        <w:rPr>
          <w:rFonts w:hint="cs"/>
          <w:rtl/>
        </w:rPr>
        <w:t>ی</w:t>
      </w:r>
      <w:r>
        <w:rPr>
          <w:rFonts w:hint="cs"/>
          <w:rtl/>
        </w:rPr>
        <w:t xml:space="preserve"> د</w:t>
      </w:r>
      <w:r w:rsidR="00A0575E">
        <w:rPr>
          <w:rFonts w:hint="cs"/>
          <w:rtl/>
        </w:rPr>
        <w:t>ی</w:t>
      </w:r>
      <w:r>
        <w:rPr>
          <w:rFonts w:hint="cs"/>
          <w:rtl/>
        </w:rPr>
        <w:t xml:space="preserve">گر </w:t>
      </w:r>
      <w:r w:rsidR="00144401">
        <w:rPr>
          <w:rtl/>
        </w:rPr>
        <w:t>م</w:t>
      </w:r>
      <w:r w:rsidR="00A0575E">
        <w:rPr>
          <w:rFonts w:hint="cs"/>
          <w:rtl/>
        </w:rPr>
        <w:t>ی</w:t>
      </w:r>
      <w:r w:rsidR="00144401">
        <w:rPr>
          <w:rFonts w:hint="cs"/>
          <w:rtl/>
        </w:rPr>
        <w:t>دان</w:t>
      </w:r>
      <w:r w:rsidR="00144401">
        <w:rPr>
          <w:rtl/>
        </w:rPr>
        <w:t xml:space="preserve"> واقع</w:t>
      </w:r>
      <w:r w:rsidR="00A0575E">
        <w:rPr>
          <w:rFonts w:hint="cs"/>
          <w:rtl/>
        </w:rPr>
        <w:t>ی</w:t>
      </w:r>
      <w:r w:rsidR="00144401">
        <w:rPr>
          <w:rtl/>
        </w:rPr>
        <w:t xml:space="preserve"> هم</w:t>
      </w:r>
      <w:r w:rsidR="00A0575E">
        <w:rPr>
          <w:rFonts w:hint="cs"/>
          <w:rtl/>
        </w:rPr>
        <w:t>ی</w:t>
      </w:r>
      <w:r w:rsidR="00144401">
        <w:rPr>
          <w:rFonts w:hint="cs"/>
          <w:rtl/>
        </w:rPr>
        <w:t>شه</w:t>
      </w:r>
      <w:r w:rsidR="00144401">
        <w:rPr>
          <w:rtl/>
        </w:rPr>
        <w:t xml:space="preserve"> با موفق</w:t>
      </w:r>
      <w:r w:rsidR="00A0575E">
        <w:rPr>
          <w:rFonts w:hint="cs"/>
          <w:rtl/>
        </w:rPr>
        <w:t>ی</w:t>
      </w:r>
      <w:r w:rsidR="00144401">
        <w:rPr>
          <w:rFonts w:hint="cs"/>
          <w:rtl/>
        </w:rPr>
        <w:t>ت</w:t>
      </w:r>
      <w:r w:rsidR="00144401">
        <w:rPr>
          <w:rtl/>
        </w:rPr>
        <w:t xml:space="preserve"> همراه ن</w:t>
      </w:r>
      <w:r w:rsidR="00A0575E">
        <w:rPr>
          <w:rFonts w:hint="cs"/>
          <w:rtl/>
        </w:rPr>
        <w:t>ی</w:t>
      </w:r>
      <w:r w:rsidR="00144401">
        <w:rPr>
          <w:rFonts w:hint="cs"/>
          <w:rtl/>
        </w:rPr>
        <w:t>ست</w:t>
      </w:r>
      <w:r w:rsidR="00144401">
        <w:rPr>
          <w:rtl/>
        </w:rPr>
        <w:t>. شکست‌ها، چالش‌ها و حت</w:t>
      </w:r>
      <w:r w:rsidR="00A0575E">
        <w:rPr>
          <w:rFonts w:hint="cs"/>
          <w:rtl/>
        </w:rPr>
        <w:t>ی</w:t>
      </w:r>
      <w:r w:rsidR="00144401">
        <w:rPr>
          <w:rtl/>
        </w:rPr>
        <w:t xml:space="preserve"> اشتباهات، زمان</w:t>
      </w:r>
      <w:r w:rsidR="00A0575E">
        <w:rPr>
          <w:rFonts w:hint="cs"/>
          <w:rtl/>
        </w:rPr>
        <w:t>ی</w:t>
      </w:r>
      <w:r w:rsidR="00144401">
        <w:rPr>
          <w:rtl/>
        </w:rPr>
        <w:t xml:space="preserve"> که در </w:t>
      </w:r>
      <w:r w:rsidR="00A0575E">
        <w:rPr>
          <w:rFonts w:hint="cs"/>
          <w:rtl/>
        </w:rPr>
        <w:t>ی</w:t>
      </w:r>
      <w:r w:rsidR="00144401">
        <w:rPr>
          <w:rFonts w:hint="cs"/>
          <w:rtl/>
        </w:rPr>
        <w:t>ک</w:t>
      </w:r>
      <w:r w:rsidR="00144401">
        <w:rPr>
          <w:rtl/>
        </w:rPr>
        <w:t xml:space="preserve"> مح</w:t>
      </w:r>
      <w:r w:rsidR="00A0575E">
        <w:rPr>
          <w:rFonts w:hint="cs"/>
          <w:rtl/>
        </w:rPr>
        <w:t>ی</w:t>
      </w:r>
      <w:r w:rsidR="00144401">
        <w:rPr>
          <w:rFonts w:hint="cs"/>
          <w:rtl/>
        </w:rPr>
        <w:t>ط</w:t>
      </w:r>
      <w:r w:rsidR="00144401">
        <w:rPr>
          <w:rtl/>
        </w:rPr>
        <w:t xml:space="preserve"> نسبتاً امن رخ دهند، بهتر</w:t>
      </w:r>
      <w:r w:rsidR="00A0575E">
        <w:rPr>
          <w:rFonts w:hint="cs"/>
          <w:rtl/>
        </w:rPr>
        <w:t>ی</w:t>
      </w:r>
      <w:r w:rsidR="00144401">
        <w:rPr>
          <w:rFonts w:hint="cs"/>
          <w:rtl/>
        </w:rPr>
        <w:t>ن</w:t>
      </w:r>
      <w:r w:rsidR="00144401">
        <w:rPr>
          <w:rtl/>
        </w:rPr>
        <w:t xml:space="preserve"> درس‌ها</w:t>
      </w:r>
      <w:r w:rsidR="00A0575E">
        <w:rPr>
          <w:rFonts w:hint="cs"/>
          <w:rtl/>
        </w:rPr>
        <w:t>ی</w:t>
      </w:r>
      <w:r w:rsidR="00144401">
        <w:rPr>
          <w:rtl/>
        </w:rPr>
        <w:t xml:space="preserve"> زندگ</w:t>
      </w:r>
      <w:r w:rsidR="00A0575E">
        <w:rPr>
          <w:rFonts w:hint="cs"/>
          <w:rtl/>
        </w:rPr>
        <w:t>ی</w:t>
      </w:r>
      <w:r w:rsidR="00144401">
        <w:rPr>
          <w:rtl/>
        </w:rPr>
        <w:t xml:space="preserve"> هستند. نوجوان</w:t>
      </w:r>
      <w:r w:rsidR="00A0575E">
        <w:rPr>
          <w:rFonts w:hint="cs"/>
          <w:rtl/>
        </w:rPr>
        <w:t>ی</w:t>
      </w:r>
      <w:r w:rsidR="00144401">
        <w:rPr>
          <w:rtl/>
        </w:rPr>
        <w:t xml:space="preserve"> که هرگز زم</w:t>
      </w:r>
      <w:r w:rsidR="00A0575E">
        <w:rPr>
          <w:rFonts w:hint="cs"/>
          <w:rtl/>
        </w:rPr>
        <w:t>ی</w:t>
      </w:r>
      <w:r w:rsidR="00144401">
        <w:rPr>
          <w:rFonts w:hint="cs"/>
          <w:rtl/>
        </w:rPr>
        <w:t>ن</w:t>
      </w:r>
      <w:r w:rsidR="00144401">
        <w:rPr>
          <w:rtl/>
        </w:rPr>
        <w:t xml:space="preserve"> نخورد، هرگز </w:t>
      </w:r>
      <w:r w:rsidR="00A0575E">
        <w:rPr>
          <w:rFonts w:hint="cs"/>
          <w:rtl/>
        </w:rPr>
        <w:t>ی</w:t>
      </w:r>
      <w:r w:rsidR="00144401">
        <w:rPr>
          <w:rFonts w:hint="cs"/>
          <w:rtl/>
        </w:rPr>
        <w:t>اد</w:t>
      </w:r>
      <w:r w:rsidR="00144401">
        <w:rPr>
          <w:rtl/>
        </w:rPr>
        <w:t xml:space="preserve"> نم</w:t>
      </w:r>
      <w:r w:rsidR="00A0575E">
        <w:rPr>
          <w:rFonts w:hint="cs"/>
          <w:rtl/>
        </w:rPr>
        <w:t>ی</w:t>
      </w:r>
      <w:r w:rsidR="00144401">
        <w:rPr>
          <w:rFonts w:hint="cs"/>
          <w:rtl/>
        </w:rPr>
        <w:t>‌گ</w:t>
      </w:r>
      <w:r w:rsidR="00A0575E">
        <w:rPr>
          <w:rFonts w:hint="cs"/>
          <w:rtl/>
        </w:rPr>
        <w:t>ی</w:t>
      </w:r>
      <w:r w:rsidR="00144401">
        <w:rPr>
          <w:rFonts w:hint="cs"/>
          <w:rtl/>
        </w:rPr>
        <w:t>رد</w:t>
      </w:r>
      <w:r w:rsidR="00144401">
        <w:rPr>
          <w:rtl/>
        </w:rPr>
        <w:t xml:space="preserve"> </w:t>
      </w:r>
      <w:r>
        <w:rPr>
          <w:rFonts w:hint="cs"/>
          <w:rtl/>
        </w:rPr>
        <w:t xml:space="preserve">که </w:t>
      </w:r>
      <w:r w:rsidR="00144401">
        <w:rPr>
          <w:rtl/>
        </w:rPr>
        <w:t>چگونه بلند شود.</w:t>
      </w:r>
    </w:p>
    <w:p w14:paraId="6948A299" w14:textId="546F1074" w:rsidR="00CE2C67" w:rsidRDefault="00051FCE" w:rsidP="00B51E04">
      <w:pPr>
        <w:ind w:firstLine="337"/>
        <w:rPr>
          <w:sz w:val="28"/>
          <w:rtl/>
          <w:lang w:val="x-none" w:eastAsia="x-none"/>
        </w:rPr>
      </w:pPr>
      <w:r w:rsidRPr="00DF5FE1">
        <w:rPr>
          <w:rFonts w:hint="cs"/>
          <w:sz w:val="28"/>
          <w:rtl/>
          <w:lang w:val="x-none" w:eastAsia="x-none"/>
        </w:rPr>
        <w:t xml:space="preserve">طلبه </w:t>
      </w:r>
      <w:r w:rsidR="005535C9">
        <w:rPr>
          <w:rFonts w:hint="cs"/>
          <w:sz w:val="28"/>
          <w:rtl/>
          <w:lang w:val="x-none" w:eastAsia="x-none"/>
        </w:rPr>
        <w:t>ن</w:t>
      </w:r>
      <w:r w:rsidR="00A0575E">
        <w:rPr>
          <w:rFonts w:hint="cs"/>
          <w:sz w:val="28"/>
          <w:rtl/>
          <w:lang w:val="x-none" w:eastAsia="x-none"/>
        </w:rPr>
        <w:t>ی</w:t>
      </w:r>
      <w:r w:rsidR="005535C9">
        <w:rPr>
          <w:rFonts w:hint="cs"/>
          <w:sz w:val="28"/>
          <w:rtl/>
          <w:lang w:val="x-none" w:eastAsia="x-none"/>
        </w:rPr>
        <w:t xml:space="preserve">ز </w:t>
      </w:r>
      <w:r w:rsidRPr="00DF5FE1">
        <w:rPr>
          <w:rFonts w:hint="cs"/>
          <w:sz w:val="28"/>
          <w:rtl/>
          <w:lang w:val="x-none" w:eastAsia="x-none"/>
        </w:rPr>
        <w:t>تا مستق</w:t>
      </w:r>
      <w:r w:rsidR="00A0575E">
        <w:rPr>
          <w:rFonts w:hint="cs"/>
          <w:sz w:val="28"/>
          <w:rtl/>
          <w:lang w:val="x-none" w:eastAsia="x-none"/>
        </w:rPr>
        <w:t>ی</w:t>
      </w:r>
      <w:r w:rsidRPr="00DF5FE1">
        <w:rPr>
          <w:rFonts w:hint="cs"/>
          <w:sz w:val="28"/>
          <w:rtl/>
          <w:lang w:val="x-none" w:eastAsia="x-none"/>
        </w:rPr>
        <w:t>ماً با م</w:t>
      </w:r>
      <w:r w:rsidR="00A0575E">
        <w:rPr>
          <w:rFonts w:hint="cs"/>
          <w:sz w:val="28"/>
          <w:rtl/>
          <w:lang w:val="x-none" w:eastAsia="x-none"/>
        </w:rPr>
        <w:t>ی</w:t>
      </w:r>
      <w:r w:rsidRPr="00DF5FE1">
        <w:rPr>
          <w:rFonts w:hint="cs"/>
          <w:sz w:val="28"/>
          <w:rtl/>
          <w:lang w:val="x-none" w:eastAsia="x-none"/>
        </w:rPr>
        <w:t>دان مواجه نشود عناصر هو</w:t>
      </w:r>
      <w:r w:rsidR="00A0575E">
        <w:rPr>
          <w:rFonts w:hint="cs"/>
          <w:sz w:val="28"/>
          <w:rtl/>
          <w:lang w:val="x-none" w:eastAsia="x-none"/>
        </w:rPr>
        <w:t>ی</w:t>
      </w:r>
      <w:r w:rsidRPr="00DF5FE1">
        <w:rPr>
          <w:rFonts w:hint="cs"/>
          <w:sz w:val="28"/>
          <w:rtl/>
          <w:lang w:val="x-none" w:eastAsia="x-none"/>
        </w:rPr>
        <w:t>ت</w:t>
      </w:r>
      <w:r w:rsidR="00A0575E">
        <w:rPr>
          <w:rFonts w:hint="cs"/>
          <w:sz w:val="28"/>
          <w:rtl/>
          <w:lang w:val="x-none" w:eastAsia="x-none"/>
        </w:rPr>
        <w:t>ی</w:t>
      </w:r>
      <w:r w:rsidRPr="00DF5FE1">
        <w:rPr>
          <w:rFonts w:hint="cs"/>
          <w:sz w:val="28"/>
          <w:rtl/>
          <w:lang w:val="x-none" w:eastAsia="x-none"/>
        </w:rPr>
        <w:t xml:space="preserve"> خود را آشکار نم</w:t>
      </w:r>
      <w:r w:rsidR="00A0575E">
        <w:rPr>
          <w:rFonts w:hint="cs"/>
          <w:sz w:val="28"/>
          <w:rtl/>
          <w:lang w:val="x-none" w:eastAsia="x-none"/>
        </w:rPr>
        <w:t>ی</w:t>
      </w:r>
      <w:r w:rsidRPr="00DF5FE1">
        <w:rPr>
          <w:rFonts w:hint="cs"/>
          <w:sz w:val="28"/>
          <w:rtl/>
          <w:lang w:val="x-none" w:eastAsia="x-none"/>
        </w:rPr>
        <w:t>‌کند. موفق</w:t>
      </w:r>
      <w:r w:rsidR="00A0575E">
        <w:rPr>
          <w:rFonts w:hint="cs"/>
          <w:sz w:val="28"/>
          <w:rtl/>
          <w:lang w:val="x-none" w:eastAsia="x-none"/>
        </w:rPr>
        <w:t>ی</w:t>
      </w:r>
      <w:r w:rsidRPr="00DF5FE1">
        <w:rPr>
          <w:rFonts w:hint="cs"/>
          <w:sz w:val="28"/>
          <w:rtl/>
          <w:lang w:val="x-none" w:eastAsia="x-none"/>
        </w:rPr>
        <w:t xml:space="preserve">ت </w:t>
      </w:r>
      <w:r w:rsidRPr="00DF5FE1">
        <w:rPr>
          <w:sz w:val="28"/>
          <w:rtl/>
          <w:lang w:val="x-none" w:eastAsia="x-none"/>
        </w:rPr>
        <w:t>در استعدادسنج</w:t>
      </w:r>
      <w:r w:rsidR="00A0575E">
        <w:rPr>
          <w:rFonts w:hint="cs"/>
          <w:sz w:val="28"/>
          <w:rtl/>
          <w:lang w:val="x-none" w:eastAsia="x-none"/>
        </w:rPr>
        <w:t>ی</w:t>
      </w:r>
      <w:r w:rsidRPr="00DF5FE1">
        <w:rPr>
          <w:sz w:val="28"/>
          <w:rtl/>
          <w:lang w:val="x-none" w:eastAsia="x-none"/>
        </w:rPr>
        <w:t xml:space="preserve"> و استعدادپرور</w:t>
      </w:r>
      <w:r w:rsidR="00A0575E">
        <w:rPr>
          <w:rFonts w:hint="cs"/>
          <w:sz w:val="28"/>
          <w:rtl/>
          <w:lang w:val="x-none" w:eastAsia="x-none"/>
        </w:rPr>
        <w:t>ی</w:t>
      </w:r>
      <w:r w:rsidRPr="00DF5FE1">
        <w:rPr>
          <w:sz w:val="28"/>
          <w:rtl/>
          <w:lang w:val="x-none" w:eastAsia="x-none"/>
        </w:rPr>
        <w:t xml:space="preserve"> </w:t>
      </w:r>
      <w:r w:rsidRPr="00DF5FE1">
        <w:rPr>
          <w:rFonts w:hint="cs"/>
          <w:sz w:val="28"/>
          <w:rtl/>
          <w:lang w:val="x-none" w:eastAsia="x-none"/>
        </w:rPr>
        <w:t xml:space="preserve">در گرو </w:t>
      </w:r>
      <w:r w:rsidRPr="00DF5FE1">
        <w:rPr>
          <w:sz w:val="28"/>
          <w:rtl/>
          <w:lang w:val="x-none" w:eastAsia="x-none"/>
        </w:rPr>
        <w:t>استفاده از «</w:t>
      </w:r>
      <w:r w:rsidRPr="00DF5FE1">
        <w:rPr>
          <w:rFonts w:hint="cs"/>
          <w:sz w:val="28"/>
          <w:rtl/>
          <w:lang w:val="x-none" w:eastAsia="x-none"/>
        </w:rPr>
        <w:t>ترب</w:t>
      </w:r>
      <w:r w:rsidR="00A0575E">
        <w:rPr>
          <w:rFonts w:hint="cs"/>
          <w:sz w:val="28"/>
          <w:rtl/>
          <w:lang w:val="x-none" w:eastAsia="x-none"/>
        </w:rPr>
        <w:t>ی</w:t>
      </w:r>
      <w:r w:rsidRPr="00DF5FE1">
        <w:rPr>
          <w:rFonts w:hint="cs"/>
          <w:sz w:val="28"/>
          <w:rtl/>
          <w:lang w:val="x-none" w:eastAsia="x-none"/>
        </w:rPr>
        <w:t>ت</w:t>
      </w:r>
      <w:r w:rsidRPr="00DF5FE1">
        <w:rPr>
          <w:sz w:val="28"/>
          <w:rtl/>
          <w:lang w:val="x-none" w:eastAsia="x-none"/>
        </w:rPr>
        <w:t xml:space="preserve"> م</w:t>
      </w:r>
      <w:r w:rsidR="00A0575E">
        <w:rPr>
          <w:rFonts w:hint="cs"/>
          <w:sz w:val="28"/>
          <w:rtl/>
          <w:lang w:val="x-none" w:eastAsia="x-none"/>
        </w:rPr>
        <w:t>ی</w:t>
      </w:r>
      <w:r w:rsidRPr="00DF5FE1">
        <w:rPr>
          <w:rFonts w:hint="eastAsia"/>
          <w:sz w:val="28"/>
          <w:rtl/>
          <w:lang w:val="x-none" w:eastAsia="x-none"/>
        </w:rPr>
        <w:t>دان</w:t>
      </w:r>
      <w:r w:rsidR="00A0575E">
        <w:rPr>
          <w:rFonts w:hint="cs"/>
          <w:sz w:val="28"/>
          <w:rtl/>
          <w:lang w:val="x-none" w:eastAsia="x-none"/>
        </w:rPr>
        <w:t>ی</w:t>
      </w:r>
      <w:r w:rsidRPr="00DF5FE1">
        <w:rPr>
          <w:rFonts w:hint="eastAsia"/>
          <w:sz w:val="28"/>
          <w:rtl/>
          <w:lang w:val="x-none" w:eastAsia="x-none"/>
        </w:rPr>
        <w:t>»</w:t>
      </w:r>
      <w:r w:rsidRPr="00DF5FE1">
        <w:rPr>
          <w:sz w:val="28"/>
          <w:rtl/>
          <w:lang w:val="x-none" w:eastAsia="x-none"/>
        </w:rPr>
        <w:t xml:space="preserve"> و خودکاو</w:t>
      </w:r>
      <w:r w:rsidR="00A0575E">
        <w:rPr>
          <w:rFonts w:hint="cs"/>
          <w:sz w:val="28"/>
          <w:rtl/>
          <w:lang w:val="x-none" w:eastAsia="x-none"/>
        </w:rPr>
        <w:t>ی</w:t>
      </w:r>
      <w:r w:rsidR="005535C9">
        <w:rPr>
          <w:rFonts w:hint="cs"/>
          <w:sz w:val="28"/>
          <w:rtl/>
          <w:lang w:val="x-none" w:eastAsia="x-none"/>
        </w:rPr>
        <w:t xml:space="preserve"> </w:t>
      </w:r>
      <w:r w:rsidRPr="00DF5FE1">
        <w:rPr>
          <w:sz w:val="28"/>
          <w:rtl/>
          <w:lang w:val="x-none" w:eastAsia="x-none"/>
        </w:rPr>
        <w:t>در مواجه</w:t>
      </w:r>
      <w:r w:rsidRPr="00DF5FE1">
        <w:rPr>
          <w:rFonts w:hint="cs"/>
          <w:sz w:val="28"/>
          <w:rtl/>
          <w:lang w:val="x-none" w:eastAsia="x-none"/>
        </w:rPr>
        <w:t>ه</w:t>
      </w:r>
      <w:r w:rsidRPr="00DF5FE1">
        <w:rPr>
          <w:sz w:val="28"/>
          <w:rtl/>
          <w:lang w:val="x-none" w:eastAsia="x-none"/>
        </w:rPr>
        <w:t xml:space="preserve"> با نقش‌آفر</w:t>
      </w:r>
      <w:r w:rsidR="00A0575E">
        <w:rPr>
          <w:sz w:val="28"/>
          <w:rtl/>
          <w:lang w:val="x-none" w:eastAsia="x-none"/>
        </w:rPr>
        <w:t>ی</w:t>
      </w:r>
      <w:r w:rsidRPr="00DF5FE1">
        <w:rPr>
          <w:sz w:val="28"/>
          <w:rtl/>
          <w:lang w:val="x-none" w:eastAsia="x-none"/>
        </w:rPr>
        <w:t>ن</w:t>
      </w:r>
      <w:r w:rsidR="00A0575E">
        <w:rPr>
          <w:rFonts w:hint="cs"/>
          <w:sz w:val="28"/>
          <w:rtl/>
          <w:lang w:val="x-none" w:eastAsia="x-none"/>
        </w:rPr>
        <w:t>ی</w:t>
      </w:r>
      <w:r w:rsidRPr="00DF5FE1">
        <w:rPr>
          <w:sz w:val="28"/>
          <w:rtl/>
          <w:lang w:val="x-none" w:eastAsia="x-none"/>
        </w:rPr>
        <w:t>‌ها</w:t>
      </w:r>
      <w:r w:rsidR="00A0575E">
        <w:rPr>
          <w:sz w:val="28"/>
          <w:rtl/>
          <w:lang w:val="x-none" w:eastAsia="x-none"/>
        </w:rPr>
        <w:t>ی</w:t>
      </w:r>
      <w:r w:rsidRPr="00DF5FE1">
        <w:rPr>
          <w:sz w:val="28"/>
          <w:rtl/>
          <w:lang w:val="x-none" w:eastAsia="x-none"/>
        </w:rPr>
        <w:t xml:space="preserve"> </w:t>
      </w:r>
      <w:r w:rsidR="005535C9">
        <w:rPr>
          <w:rFonts w:hint="cs"/>
          <w:sz w:val="28"/>
          <w:rtl/>
          <w:lang w:val="x-none" w:eastAsia="x-none"/>
        </w:rPr>
        <w:t>واقع</w:t>
      </w:r>
      <w:r w:rsidR="00A0575E">
        <w:rPr>
          <w:rFonts w:hint="cs"/>
          <w:sz w:val="28"/>
          <w:rtl/>
          <w:lang w:val="x-none" w:eastAsia="x-none"/>
        </w:rPr>
        <w:t>ی</w:t>
      </w:r>
      <w:r w:rsidR="005535C9">
        <w:rPr>
          <w:rFonts w:hint="cs"/>
          <w:sz w:val="28"/>
          <w:rtl/>
          <w:lang w:val="x-none" w:eastAsia="x-none"/>
        </w:rPr>
        <w:t xml:space="preserve"> </w:t>
      </w:r>
      <w:r w:rsidRPr="00DF5FE1">
        <w:rPr>
          <w:sz w:val="28"/>
          <w:rtl/>
          <w:lang w:val="x-none" w:eastAsia="x-none"/>
        </w:rPr>
        <w:t>است. م</w:t>
      </w:r>
      <w:r w:rsidR="00A0575E">
        <w:rPr>
          <w:sz w:val="28"/>
          <w:rtl/>
          <w:lang w:val="x-none" w:eastAsia="x-none"/>
        </w:rPr>
        <w:t>ی</w:t>
      </w:r>
      <w:r w:rsidRPr="00DF5FE1">
        <w:rPr>
          <w:sz w:val="28"/>
          <w:rtl/>
          <w:lang w:val="x-none" w:eastAsia="x-none"/>
        </w:rPr>
        <w:t xml:space="preserve">‌توان متناظر با </w:t>
      </w:r>
      <w:r w:rsidRPr="00DF5FE1">
        <w:rPr>
          <w:rFonts w:hint="cs"/>
          <w:sz w:val="28"/>
          <w:rtl/>
          <w:lang w:val="x-none" w:eastAsia="x-none"/>
        </w:rPr>
        <w:t>کارو</w:t>
      </w:r>
      <w:r w:rsidR="00A0575E">
        <w:rPr>
          <w:rFonts w:hint="cs"/>
          <w:sz w:val="28"/>
          <w:rtl/>
          <w:lang w:val="x-none" w:eastAsia="x-none"/>
        </w:rPr>
        <w:t>ی</w:t>
      </w:r>
      <w:r w:rsidRPr="00DF5FE1">
        <w:rPr>
          <w:rFonts w:hint="cs"/>
          <w:sz w:val="28"/>
          <w:rtl/>
          <w:lang w:val="x-none" w:eastAsia="x-none"/>
        </w:rPr>
        <w:t>ژه‌ها</w:t>
      </w:r>
      <w:r w:rsidR="00A0575E">
        <w:rPr>
          <w:rFonts w:hint="cs"/>
          <w:sz w:val="28"/>
          <w:rtl/>
          <w:lang w:val="x-none" w:eastAsia="x-none"/>
        </w:rPr>
        <w:t>ی</w:t>
      </w:r>
      <w:r w:rsidRPr="00DF5FE1">
        <w:rPr>
          <w:rFonts w:hint="cs"/>
          <w:sz w:val="28"/>
          <w:rtl/>
          <w:lang w:val="x-none" w:eastAsia="x-none"/>
        </w:rPr>
        <w:t xml:space="preserve"> طلبگ</w:t>
      </w:r>
      <w:r w:rsidR="00A0575E">
        <w:rPr>
          <w:rFonts w:hint="cs"/>
          <w:sz w:val="28"/>
          <w:rtl/>
          <w:lang w:val="x-none" w:eastAsia="x-none"/>
        </w:rPr>
        <w:t>ی</w:t>
      </w:r>
      <w:r w:rsidRPr="00DF5FE1">
        <w:rPr>
          <w:rFonts w:hint="cs"/>
          <w:sz w:val="28"/>
          <w:rtl/>
          <w:lang w:val="x-none" w:eastAsia="x-none"/>
        </w:rPr>
        <w:t xml:space="preserve"> و </w:t>
      </w:r>
      <w:r w:rsidRPr="00DF5FE1">
        <w:rPr>
          <w:sz w:val="28"/>
          <w:rtl/>
          <w:lang w:val="x-none" w:eastAsia="x-none"/>
        </w:rPr>
        <w:t>ساحت</w:t>
      </w:r>
      <w:r w:rsidRPr="00DF5FE1">
        <w:rPr>
          <w:rFonts w:hint="cs"/>
          <w:sz w:val="28"/>
          <w:rtl/>
          <w:lang w:val="x-none" w:eastAsia="x-none"/>
        </w:rPr>
        <w:t>‌ها</w:t>
      </w:r>
      <w:r w:rsidR="00A0575E">
        <w:rPr>
          <w:rFonts w:hint="cs"/>
          <w:sz w:val="28"/>
          <w:rtl/>
          <w:lang w:val="x-none" w:eastAsia="x-none"/>
        </w:rPr>
        <w:t>ی</w:t>
      </w:r>
      <w:r w:rsidRPr="00DF5FE1">
        <w:rPr>
          <w:sz w:val="28"/>
          <w:rtl/>
          <w:lang w:val="x-none" w:eastAsia="x-none"/>
        </w:rPr>
        <w:t xml:space="preserve"> تحق</w:t>
      </w:r>
      <w:r w:rsidR="00A0575E">
        <w:rPr>
          <w:rFonts w:hint="cs"/>
          <w:sz w:val="28"/>
          <w:rtl/>
          <w:lang w:val="x-none" w:eastAsia="x-none"/>
        </w:rPr>
        <w:t>ی</w:t>
      </w:r>
      <w:r w:rsidRPr="00DF5FE1">
        <w:rPr>
          <w:rFonts w:hint="eastAsia"/>
          <w:sz w:val="28"/>
          <w:rtl/>
          <w:lang w:val="x-none" w:eastAsia="x-none"/>
        </w:rPr>
        <w:t>ق،</w:t>
      </w:r>
      <w:r w:rsidRPr="00DF5FE1">
        <w:rPr>
          <w:sz w:val="28"/>
          <w:rtl/>
          <w:lang w:val="x-none" w:eastAsia="x-none"/>
        </w:rPr>
        <w:t xml:space="preserve"> مد</w:t>
      </w:r>
      <w:r w:rsidR="00A0575E">
        <w:rPr>
          <w:rFonts w:hint="cs"/>
          <w:sz w:val="28"/>
          <w:rtl/>
          <w:lang w:val="x-none" w:eastAsia="x-none"/>
        </w:rPr>
        <w:t>ی</w:t>
      </w:r>
      <w:r w:rsidRPr="00DF5FE1">
        <w:rPr>
          <w:rFonts w:hint="eastAsia"/>
          <w:sz w:val="28"/>
          <w:rtl/>
          <w:lang w:val="x-none" w:eastAsia="x-none"/>
        </w:rPr>
        <w:t>ر</w:t>
      </w:r>
      <w:r w:rsidR="00A0575E">
        <w:rPr>
          <w:rFonts w:hint="cs"/>
          <w:sz w:val="28"/>
          <w:rtl/>
          <w:lang w:val="x-none" w:eastAsia="x-none"/>
        </w:rPr>
        <w:t>ی</w:t>
      </w:r>
      <w:r w:rsidRPr="00DF5FE1">
        <w:rPr>
          <w:rFonts w:hint="eastAsia"/>
          <w:sz w:val="28"/>
          <w:rtl/>
          <w:lang w:val="x-none" w:eastAsia="x-none"/>
        </w:rPr>
        <w:t>ت،</w:t>
      </w:r>
      <w:r w:rsidRPr="00DF5FE1">
        <w:rPr>
          <w:sz w:val="28"/>
          <w:rtl/>
          <w:lang w:val="x-none" w:eastAsia="x-none"/>
        </w:rPr>
        <w:t xml:space="preserve"> تدر</w:t>
      </w:r>
      <w:r w:rsidR="00A0575E">
        <w:rPr>
          <w:rFonts w:hint="cs"/>
          <w:sz w:val="28"/>
          <w:rtl/>
          <w:lang w:val="x-none" w:eastAsia="x-none"/>
        </w:rPr>
        <w:t>ی</w:t>
      </w:r>
      <w:r w:rsidRPr="00DF5FE1">
        <w:rPr>
          <w:rFonts w:hint="eastAsia"/>
          <w:sz w:val="28"/>
          <w:rtl/>
          <w:lang w:val="x-none" w:eastAsia="x-none"/>
        </w:rPr>
        <w:t>س،</w:t>
      </w:r>
      <w:r w:rsidRPr="00DF5FE1">
        <w:rPr>
          <w:sz w:val="28"/>
          <w:rtl/>
          <w:lang w:val="x-none" w:eastAsia="x-none"/>
        </w:rPr>
        <w:t xml:space="preserve"> تبل</w:t>
      </w:r>
      <w:r w:rsidR="00A0575E">
        <w:rPr>
          <w:rFonts w:hint="cs"/>
          <w:sz w:val="28"/>
          <w:rtl/>
          <w:lang w:val="x-none" w:eastAsia="x-none"/>
        </w:rPr>
        <w:t>ی</w:t>
      </w:r>
      <w:r w:rsidRPr="00DF5FE1">
        <w:rPr>
          <w:rFonts w:hint="eastAsia"/>
          <w:sz w:val="28"/>
          <w:rtl/>
          <w:lang w:val="x-none" w:eastAsia="x-none"/>
        </w:rPr>
        <w:t>غ</w:t>
      </w:r>
      <w:r w:rsidRPr="00DF5FE1">
        <w:rPr>
          <w:sz w:val="28"/>
          <w:rtl/>
          <w:lang w:val="x-none" w:eastAsia="x-none"/>
        </w:rPr>
        <w:t xml:space="preserve"> و ترب</w:t>
      </w:r>
      <w:r w:rsidR="00A0575E">
        <w:rPr>
          <w:rFonts w:hint="cs"/>
          <w:sz w:val="28"/>
          <w:rtl/>
          <w:lang w:val="x-none" w:eastAsia="x-none"/>
        </w:rPr>
        <w:t>ی</w:t>
      </w:r>
      <w:r w:rsidRPr="00DF5FE1">
        <w:rPr>
          <w:rFonts w:hint="eastAsia"/>
          <w:sz w:val="28"/>
          <w:rtl/>
          <w:lang w:val="x-none" w:eastAsia="x-none"/>
        </w:rPr>
        <w:t>ت</w:t>
      </w:r>
      <w:r w:rsidRPr="00DF5FE1">
        <w:rPr>
          <w:rFonts w:hint="cs"/>
          <w:sz w:val="28"/>
          <w:rtl/>
          <w:lang w:val="x-none" w:eastAsia="x-none"/>
        </w:rPr>
        <w:t>،</w:t>
      </w:r>
      <w:r w:rsidRPr="00DF5FE1">
        <w:rPr>
          <w:sz w:val="28"/>
          <w:rtl/>
          <w:lang w:val="x-none" w:eastAsia="x-none"/>
        </w:rPr>
        <w:t xml:space="preserve"> نازل</w:t>
      </w:r>
      <w:r>
        <w:rPr>
          <w:rFonts w:hint="cs"/>
          <w:sz w:val="28"/>
          <w:rtl/>
          <w:lang w:val="x-none" w:eastAsia="x-none"/>
        </w:rPr>
        <w:t xml:space="preserve">ة </w:t>
      </w:r>
      <w:r w:rsidRPr="00DF5FE1">
        <w:rPr>
          <w:sz w:val="28"/>
          <w:rtl/>
          <w:lang w:val="x-none" w:eastAsia="x-none"/>
        </w:rPr>
        <w:t>آن را در مدرسه برا</w:t>
      </w:r>
      <w:r w:rsidR="00A0575E">
        <w:rPr>
          <w:rFonts w:hint="cs"/>
          <w:sz w:val="28"/>
          <w:rtl/>
          <w:lang w:val="x-none" w:eastAsia="x-none"/>
        </w:rPr>
        <w:t>ی</w:t>
      </w:r>
      <w:r w:rsidRPr="00DF5FE1">
        <w:rPr>
          <w:sz w:val="28"/>
          <w:rtl/>
          <w:lang w:val="x-none" w:eastAsia="x-none"/>
        </w:rPr>
        <w:t xml:space="preserve"> تمر</w:t>
      </w:r>
      <w:r w:rsidR="00A0575E">
        <w:rPr>
          <w:rFonts w:hint="cs"/>
          <w:sz w:val="28"/>
          <w:rtl/>
          <w:lang w:val="x-none" w:eastAsia="x-none"/>
        </w:rPr>
        <w:t>ی</w:t>
      </w:r>
      <w:r w:rsidRPr="00DF5FE1">
        <w:rPr>
          <w:rFonts w:hint="eastAsia"/>
          <w:sz w:val="28"/>
          <w:rtl/>
          <w:lang w:val="x-none" w:eastAsia="x-none"/>
        </w:rPr>
        <w:t>ن</w:t>
      </w:r>
      <w:r w:rsidRPr="00DF5FE1">
        <w:rPr>
          <w:sz w:val="28"/>
          <w:rtl/>
          <w:lang w:val="x-none" w:eastAsia="x-none"/>
        </w:rPr>
        <w:t xml:space="preserve"> طلاب فراه</w:t>
      </w:r>
      <w:r w:rsidRPr="00DF5FE1">
        <w:rPr>
          <w:rFonts w:hint="eastAsia"/>
          <w:sz w:val="28"/>
          <w:rtl/>
          <w:lang w:val="x-none" w:eastAsia="x-none"/>
        </w:rPr>
        <w:t>م</w:t>
      </w:r>
      <w:r w:rsidRPr="00DF5FE1">
        <w:rPr>
          <w:sz w:val="28"/>
          <w:rtl/>
          <w:lang w:val="x-none" w:eastAsia="x-none"/>
        </w:rPr>
        <w:t xml:space="preserve"> کرد</w:t>
      </w:r>
      <w:r w:rsidRPr="00DF5FE1">
        <w:rPr>
          <w:rFonts w:hint="cs"/>
          <w:sz w:val="28"/>
          <w:rtl/>
          <w:lang w:val="x-none" w:eastAsia="x-none"/>
        </w:rPr>
        <w:t xml:space="preserve"> و بستر آن را پد</w:t>
      </w:r>
      <w:r w:rsidR="00A0575E">
        <w:rPr>
          <w:rFonts w:hint="cs"/>
          <w:sz w:val="28"/>
          <w:rtl/>
          <w:lang w:val="x-none" w:eastAsia="x-none"/>
        </w:rPr>
        <w:t>ی</w:t>
      </w:r>
      <w:r w:rsidRPr="00DF5FE1">
        <w:rPr>
          <w:rFonts w:hint="cs"/>
          <w:sz w:val="28"/>
          <w:rtl/>
          <w:lang w:val="x-none" w:eastAsia="x-none"/>
        </w:rPr>
        <w:t>د آورد تا طلاب فراتر از مشاوره‌ها</w:t>
      </w:r>
      <w:r w:rsidR="00A0575E">
        <w:rPr>
          <w:rFonts w:hint="cs"/>
          <w:sz w:val="28"/>
          <w:rtl/>
          <w:lang w:val="x-none" w:eastAsia="x-none"/>
        </w:rPr>
        <w:t>ی</w:t>
      </w:r>
      <w:r w:rsidRPr="00DF5FE1">
        <w:rPr>
          <w:rFonts w:hint="cs"/>
          <w:sz w:val="28"/>
          <w:rtl/>
          <w:lang w:val="x-none" w:eastAsia="x-none"/>
        </w:rPr>
        <w:t xml:space="preserve"> استعداد</w:t>
      </w:r>
      <w:r w:rsidR="00A0575E">
        <w:rPr>
          <w:rFonts w:hint="cs"/>
          <w:sz w:val="28"/>
          <w:rtl/>
          <w:lang w:val="x-none" w:eastAsia="x-none"/>
        </w:rPr>
        <w:t>ی</w:t>
      </w:r>
      <w:r w:rsidRPr="00DF5FE1">
        <w:rPr>
          <w:rFonts w:hint="cs"/>
          <w:sz w:val="28"/>
          <w:rtl/>
          <w:lang w:val="x-none" w:eastAsia="x-none"/>
        </w:rPr>
        <w:t>اب</w:t>
      </w:r>
      <w:r w:rsidR="00A0575E">
        <w:rPr>
          <w:rFonts w:hint="cs"/>
          <w:sz w:val="28"/>
          <w:rtl/>
          <w:lang w:val="x-none" w:eastAsia="x-none"/>
        </w:rPr>
        <w:t>ی</w:t>
      </w:r>
      <w:r w:rsidRPr="00DF5FE1">
        <w:rPr>
          <w:rFonts w:hint="cs"/>
          <w:sz w:val="28"/>
          <w:rtl/>
          <w:lang w:val="x-none" w:eastAsia="x-none"/>
        </w:rPr>
        <w:t xml:space="preserve"> و تست‌ها</w:t>
      </w:r>
      <w:r w:rsidR="00A0575E">
        <w:rPr>
          <w:rFonts w:hint="cs"/>
          <w:sz w:val="28"/>
          <w:rtl/>
          <w:lang w:val="x-none" w:eastAsia="x-none"/>
        </w:rPr>
        <w:t>ی</w:t>
      </w:r>
      <w:r w:rsidRPr="00DF5FE1">
        <w:rPr>
          <w:rFonts w:hint="cs"/>
          <w:sz w:val="28"/>
          <w:rtl/>
          <w:lang w:val="x-none" w:eastAsia="x-none"/>
        </w:rPr>
        <w:t xml:space="preserve"> رغبت‌سنج</w:t>
      </w:r>
      <w:r w:rsidR="00A0575E">
        <w:rPr>
          <w:rFonts w:hint="cs"/>
          <w:sz w:val="28"/>
          <w:rtl/>
          <w:lang w:val="x-none" w:eastAsia="x-none"/>
        </w:rPr>
        <w:t>ی</w:t>
      </w:r>
      <w:r w:rsidRPr="00DF5FE1">
        <w:rPr>
          <w:rFonts w:hint="cs"/>
          <w:sz w:val="28"/>
          <w:rtl/>
          <w:lang w:val="x-none" w:eastAsia="x-none"/>
        </w:rPr>
        <w:t xml:space="preserve"> خودشان با کمک تست م</w:t>
      </w:r>
      <w:r w:rsidR="00A0575E">
        <w:rPr>
          <w:rFonts w:hint="cs"/>
          <w:sz w:val="28"/>
          <w:rtl/>
          <w:lang w:val="x-none" w:eastAsia="x-none"/>
        </w:rPr>
        <w:t>ی</w:t>
      </w:r>
      <w:r w:rsidRPr="00DF5FE1">
        <w:rPr>
          <w:rFonts w:hint="cs"/>
          <w:sz w:val="28"/>
          <w:rtl/>
          <w:lang w:val="x-none" w:eastAsia="x-none"/>
        </w:rPr>
        <w:t>دان</w:t>
      </w:r>
      <w:r w:rsidR="00A0575E">
        <w:rPr>
          <w:rFonts w:hint="cs"/>
          <w:sz w:val="28"/>
          <w:rtl/>
          <w:lang w:val="x-none" w:eastAsia="x-none"/>
        </w:rPr>
        <w:t>ی</w:t>
      </w:r>
      <w:r w:rsidRPr="00DF5FE1">
        <w:rPr>
          <w:rFonts w:hint="cs"/>
          <w:sz w:val="28"/>
          <w:rtl/>
          <w:lang w:val="x-none" w:eastAsia="x-none"/>
        </w:rPr>
        <w:t xml:space="preserve"> به تشخ</w:t>
      </w:r>
      <w:r w:rsidR="00A0575E">
        <w:rPr>
          <w:rFonts w:hint="cs"/>
          <w:sz w:val="28"/>
          <w:rtl/>
          <w:lang w:val="x-none" w:eastAsia="x-none"/>
        </w:rPr>
        <w:t>ی</w:t>
      </w:r>
      <w:r w:rsidRPr="00DF5FE1">
        <w:rPr>
          <w:rFonts w:hint="cs"/>
          <w:sz w:val="28"/>
          <w:rtl/>
          <w:lang w:val="x-none" w:eastAsia="x-none"/>
        </w:rPr>
        <w:t>ص آگاهانه از توان و تما</w:t>
      </w:r>
      <w:r w:rsidR="00A0575E">
        <w:rPr>
          <w:rFonts w:hint="cs"/>
          <w:sz w:val="28"/>
          <w:rtl/>
          <w:lang w:val="x-none" w:eastAsia="x-none"/>
        </w:rPr>
        <w:t>ی</w:t>
      </w:r>
      <w:r w:rsidRPr="00DF5FE1">
        <w:rPr>
          <w:rFonts w:hint="cs"/>
          <w:sz w:val="28"/>
          <w:rtl/>
          <w:lang w:val="x-none" w:eastAsia="x-none"/>
        </w:rPr>
        <w:t xml:space="preserve">ل خود دست </w:t>
      </w:r>
      <w:r w:rsidR="00A0575E">
        <w:rPr>
          <w:rFonts w:hint="cs"/>
          <w:sz w:val="28"/>
          <w:rtl/>
          <w:lang w:val="x-none" w:eastAsia="x-none"/>
        </w:rPr>
        <w:t>ی</w:t>
      </w:r>
      <w:r w:rsidRPr="00DF5FE1">
        <w:rPr>
          <w:rFonts w:hint="cs"/>
          <w:sz w:val="28"/>
          <w:rtl/>
          <w:lang w:val="x-none" w:eastAsia="x-none"/>
        </w:rPr>
        <w:t>ابند</w:t>
      </w:r>
      <w:r w:rsidRPr="00DF5FE1">
        <w:rPr>
          <w:sz w:val="28"/>
          <w:rtl/>
          <w:lang w:val="x-none" w:eastAsia="x-none"/>
        </w:rPr>
        <w:t xml:space="preserve">. </w:t>
      </w:r>
      <w:r w:rsidRPr="00DF5FE1">
        <w:rPr>
          <w:rFonts w:hint="cs"/>
          <w:sz w:val="28"/>
          <w:rtl/>
          <w:lang w:val="x-none" w:eastAsia="zh-CN"/>
        </w:rPr>
        <w:t>تنوع</w:t>
      </w:r>
      <w:r w:rsidRPr="00DF5FE1">
        <w:rPr>
          <w:sz w:val="28"/>
          <w:rtl/>
          <w:lang w:val="x-none" w:eastAsia="zh-CN"/>
        </w:rPr>
        <w:t xml:space="preserve"> </w:t>
      </w:r>
      <w:r>
        <w:rPr>
          <w:rFonts w:hint="cs"/>
          <w:sz w:val="28"/>
          <w:rtl/>
          <w:lang w:val="x-none" w:eastAsia="zh-CN"/>
        </w:rPr>
        <w:t>فعال</w:t>
      </w:r>
      <w:r w:rsidR="00A0575E">
        <w:rPr>
          <w:rFonts w:hint="cs"/>
          <w:sz w:val="28"/>
          <w:rtl/>
          <w:lang w:val="x-none" w:eastAsia="zh-CN"/>
        </w:rPr>
        <w:t>ی</w:t>
      </w:r>
      <w:r>
        <w:rPr>
          <w:rFonts w:hint="cs"/>
          <w:sz w:val="28"/>
          <w:rtl/>
          <w:lang w:val="x-none" w:eastAsia="zh-CN"/>
        </w:rPr>
        <w:t>ت‌ها</w:t>
      </w:r>
      <w:r w:rsidRPr="00DF5FE1">
        <w:rPr>
          <w:sz w:val="28"/>
          <w:rtl/>
          <w:lang w:val="x-none" w:eastAsia="zh-CN"/>
        </w:rPr>
        <w:t xml:space="preserve"> </w:t>
      </w:r>
      <w:r w:rsidRPr="00DF5FE1">
        <w:rPr>
          <w:rFonts w:hint="cs"/>
          <w:sz w:val="28"/>
          <w:rtl/>
          <w:lang w:val="x-none" w:eastAsia="zh-CN"/>
        </w:rPr>
        <w:t>در</w:t>
      </w:r>
      <w:r w:rsidRPr="00DF5FE1">
        <w:rPr>
          <w:sz w:val="28"/>
          <w:rtl/>
          <w:lang w:val="x-none" w:eastAsia="zh-CN"/>
        </w:rPr>
        <w:t xml:space="preserve"> </w:t>
      </w:r>
      <w:r w:rsidRPr="00DF5FE1">
        <w:rPr>
          <w:rFonts w:hint="cs"/>
          <w:sz w:val="28"/>
          <w:rtl/>
          <w:lang w:val="x-none" w:eastAsia="zh-CN"/>
        </w:rPr>
        <w:t>کارگروه‌ها</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ترب</w:t>
      </w:r>
      <w:r w:rsidR="00A0575E">
        <w:rPr>
          <w:rFonts w:hint="cs"/>
          <w:sz w:val="28"/>
          <w:rtl/>
          <w:lang w:val="x-none" w:eastAsia="zh-CN"/>
        </w:rPr>
        <w:t>ی</w:t>
      </w:r>
      <w:r w:rsidRPr="00DF5FE1">
        <w:rPr>
          <w:rFonts w:hint="cs"/>
          <w:sz w:val="28"/>
          <w:rtl/>
          <w:lang w:val="x-none" w:eastAsia="zh-CN"/>
        </w:rPr>
        <w:t>ت</w:t>
      </w:r>
      <w:r w:rsidR="00A0575E">
        <w:rPr>
          <w:rFonts w:hint="cs"/>
          <w:sz w:val="28"/>
          <w:rtl/>
          <w:lang w:val="x-none" w:eastAsia="zh-CN"/>
        </w:rPr>
        <w:t>ی</w:t>
      </w:r>
      <w:r w:rsidRPr="00DF5FE1">
        <w:rPr>
          <w:rFonts w:hint="cs"/>
          <w:sz w:val="28"/>
          <w:rtl/>
          <w:lang w:val="x-none" w:eastAsia="zh-CN"/>
        </w:rPr>
        <w:t>،</w:t>
      </w:r>
      <w:r w:rsidRPr="00DF5FE1">
        <w:rPr>
          <w:sz w:val="28"/>
          <w:rtl/>
          <w:lang w:val="x-none" w:eastAsia="zh-CN"/>
        </w:rPr>
        <w:t xml:space="preserve"> </w:t>
      </w:r>
      <w:r w:rsidRPr="00DF5FE1">
        <w:rPr>
          <w:rFonts w:hint="cs"/>
          <w:sz w:val="28"/>
          <w:rtl/>
          <w:lang w:val="x-none" w:eastAsia="zh-CN"/>
        </w:rPr>
        <w:t>م</w:t>
      </w:r>
      <w:r w:rsidR="00A0575E">
        <w:rPr>
          <w:rFonts w:hint="cs"/>
          <w:sz w:val="28"/>
          <w:rtl/>
          <w:lang w:val="x-none" w:eastAsia="zh-CN"/>
        </w:rPr>
        <w:t>ی</w:t>
      </w:r>
      <w:r w:rsidRPr="00DF5FE1">
        <w:rPr>
          <w:rFonts w:hint="cs"/>
          <w:sz w:val="28"/>
          <w:rtl/>
          <w:lang w:val="x-none" w:eastAsia="zh-CN"/>
        </w:rPr>
        <w:t>دان</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است</w:t>
      </w:r>
      <w:r w:rsidRPr="00DF5FE1">
        <w:rPr>
          <w:sz w:val="28"/>
          <w:rtl/>
          <w:lang w:val="x-none" w:eastAsia="zh-CN"/>
        </w:rPr>
        <w:t xml:space="preserve"> </w:t>
      </w:r>
      <w:r w:rsidRPr="00DF5FE1">
        <w:rPr>
          <w:rFonts w:hint="cs"/>
          <w:sz w:val="28"/>
          <w:rtl/>
          <w:lang w:val="x-none" w:eastAsia="zh-CN"/>
        </w:rPr>
        <w:t>برا</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محک</w:t>
      </w:r>
      <w:r w:rsidRPr="00DF5FE1">
        <w:rPr>
          <w:sz w:val="28"/>
          <w:rtl/>
          <w:lang w:val="x-none" w:eastAsia="zh-CN"/>
        </w:rPr>
        <w:t xml:space="preserve"> </w:t>
      </w:r>
      <w:r w:rsidRPr="00DF5FE1">
        <w:rPr>
          <w:rFonts w:hint="cs"/>
          <w:sz w:val="28"/>
          <w:rtl/>
          <w:lang w:val="x-none" w:eastAsia="zh-CN"/>
        </w:rPr>
        <w:t>علاقه</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توان</w:t>
      </w:r>
      <w:r w:rsidRPr="00DF5FE1">
        <w:rPr>
          <w:sz w:val="28"/>
          <w:rtl/>
          <w:lang w:val="x-none" w:eastAsia="zh-CN"/>
        </w:rPr>
        <w:t xml:space="preserve"> </w:t>
      </w:r>
      <w:r w:rsidRPr="00DF5FE1">
        <w:rPr>
          <w:rFonts w:hint="cs"/>
          <w:sz w:val="28"/>
          <w:rtl/>
          <w:lang w:val="x-none" w:eastAsia="zh-CN"/>
        </w:rPr>
        <w:t>فکر</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تحق</w:t>
      </w:r>
      <w:r w:rsidR="00A0575E">
        <w:rPr>
          <w:rFonts w:hint="cs"/>
          <w:sz w:val="28"/>
          <w:rtl/>
          <w:lang w:val="x-none" w:eastAsia="zh-CN"/>
        </w:rPr>
        <w:t>ی</w:t>
      </w:r>
      <w:r w:rsidRPr="00DF5FE1">
        <w:rPr>
          <w:rFonts w:hint="cs"/>
          <w:sz w:val="28"/>
          <w:rtl/>
          <w:lang w:val="x-none" w:eastAsia="zh-CN"/>
        </w:rPr>
        <w:t>ق</w:t>
      </w:r>
      <w:r w:rsidR="00A0575E">
        <w:rPr>
          <w:rFonts w:hint="cs"/>
          <w:sz w:val="28"/>
          <w:rtl/>
          <w:lang w:val="x-none" w:eastAsia="zh-CN"/>
        </w:rPr>
        <w:t>ی</w:t>
      </w:r>
      <w:r w:rsidRPr="00DF5FE1">
        <w:rPr>
          <w:rFonts w:hint="cs"/>
          <w:sz w:val="28"/>
          <w:rtl/>
          <w:lang w:val="x-none" w:eastAsia="zh-CN"/>
        </w:rPr>
        <w:t>،</w:t>
      </w:r>
      <w:r w:rsidRPr="00DF5FE1">
        <w:rPr>
          <w:sz w:val="28"/>
          <w:rtl/>
          <w:lang w:val="x-none" w:eastAsia="zh-CN"/>
        </w:rPr>
        <w:t xml:space="preserve"> </w:t>
      </w:r>
      <w:r w:rsidRPr="00DF5FE1">
        <w:rPr>
          <w:rFonts w:hint="cs"/>
          <w:sz w:val="28"/>
          <w:rtl/>
          <w:lang w:val="x-none" w:eastAsia="zh-CN"/>
        </w:rPr>
        <w:t>توان</w:t>
      </w:r>
      <w:r w:rsidRPr="00DF5FE1">
        <w:rPr>
          <w:sz w:val="28"/>
          <w:rtl/>
          <w:lang w:val="x-none" w:eastAsia="zh-CN"/>
        </w:rPr>
        <w:t xml:space="preserve"> </w:t>
      </w:r>
      <w:r w:rsidRPr="00DF5FE1">
        <w:rPr>
          <w:rFonts w:hint="cs"/>
          <w:sz w:val="28"/>
          <w:rtl/>
          <w:lang w:val="x-none" w:eastAsia="zh-CN"/>
        </w:rPr>
        <w:t>مد</w:t>
      </w:r>
      <w:r w:rsidR="00A0575E">
        <w:rPr>
          <w:rFonts w:hint="cs"/>
          <w:sz w:val="28"/>
          <w:rtl/>
          <w:lang w:val="x-none" w:eastAsia="zh-CN"/>
        </w:rPr>
        <w:t>ی</w:t>
      </w:r>
      <w:r w:rsidRPr="00DF5FE1">
        <w:rPr>
          <w:rFonts w:hint="cs"/>
          <w:sz w:val="28"/>
          <w:rtl/>
          <w:lang w:val="x-none" w:eastAsia="zh-CN"/>
        </w:rPr>
        <w:t>ر</w:t>
      </w:r>
      <w:r w:rsidR="00A0575E">
        <w:rPr>
          <w:rFonts w:hint="cs"/>
          <w:sz w:val="28"/>
          <w:rtl/>
          <w:lang w:val="x-none" w:eastAsia="zh-CN"/>
        </w:rPr>
        <w:t>ی</w:t>
      </w:r>
      <w:r w:rsidRPr="00DF5FE1">
        <w:rPr>
          <w:rFonts w:hint="cs"/>
          <w:sz w:val="28"/>
          <w:rtl/>
          <w:lang w:val="x-none" w:eastAsia="zh-CN"/>
        </w:rPr>
        <w:t>ت</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توان</w:t>
      </w:r>
      <w:r w:rsidRPr="00DF5FE1">
        <w:rPr>
          <w:sz w:val="28"/>
          <w:rtl/>
          <w:lang w:val="x-none" w:eastAsia="zh-CN"/>
        </w:rPr>
        <w:t xml:space="preserve"> </w:t>
      </w:r>
      <w:r w:rsidRPr="00DF5FE1">
        <w:rPr>
          <w:rFonts w:hint="cs"/>
          <w:sz w:val="28"/>
          <w:rtl/>
          <w:lang w:val="x-none" w:eastAsia="zh-CN"/>
        </w:rPr>
        <w:t>تب</w:t>
      </w:r>
      <w:r w:rsidR="00A0575E">
        <w:rPr>
          <w:rFonts w:hint="cs"/>
          <w:sz w:val="28"/>
          <w:rtl/>
          <w:lang w:val="x-none" w:eastAsia="zh-CN"/>
        </w:rPr>
        <w:t>یی</w:t>
      </w:r>
      <w:r w:rsidRPr="00DF5FE1">
        <w:rPr>
          <w:rFonts w:hint="cs"/>
          <w:sz w:val="28"/>
          <w:rtl/>
          <w:lang w:val="x-none" w:eastAsia="zh-CN"/>
        </w:rPr>
        <w:t>ن</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لازم</w:t>
      </w:r>
      <w:r w:rsidRPr="00DF5FE1">
        <w:rPr>
          <w:sz w:val="28"/>
          <w:rtl/>
          <w:lang w:val="x-none" w:eastAsia="zh-CN"/>
        </w:rPr>
        <w:t xml:space="preserve"> </w:t>
      </w:r>
      <w:r w:rsidRPr="00DF5FE1">
        <w:rPr>
          <w:rFonts w:hint="cs"/>
          <w:sz w:val="28"/>
          <w:rtl/>
          <w:lang w:val="x-none" w:eastAsia="zh-CN"/>
        </w:rPr>
        <w:t>برا</w:t>
      </w:r>
      <w:r w:rsidR="00A0575E">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تبل</w:t>
      </w:r>
      <w:r w:rsidR="00A0575E">
        <w:rPr>
          <w:rFonts w:hint="cs"/>
          <w:sz w:val="28"/>
          <w:rtl/>
          <w:lang w:val="x-none" w:eastAsia="zh-CN"/>
        </w:rPr>
        <w:t>ی</w:t>
      </w:r>
      <w:r w:rsidRPr="00DF5FE1">
        <w:rPr>
          <w:rFonts w:hint="cs"/>
          <w:sz w:val="28"/>
          <w:rtl/>
          <w:lang w:val="x-none" w:eastAsia="zh-CN"/>
        </w:rPr>
        <w:t>غ</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تدر</w:t>
      </w:r>
      <w:r w:rsidR="00A0575E">
        <w:rPr>
          <w:rFonts w:hint="cs"/>
          <w:sz w:val="28"/>
          <w:rtl/>
          <w:lang w:val="x-none" w:eastAsia="zh-CN"/>
        </w:rPr>
        <w:t>ی</w:t>
      </w:r>
      <w:r w:rsidRPr="00DF5FE1">
        <w:rPr>
          <w:rFonts w:hint="cs"/>
          <w:sz w:val="28"/>
          <w:rtl/>
          <w:lang w:val="x-none" w:eastAsia="zh-CN"/>
        </w:rPr>
        <w:t>س</w:t>
      </w:r>
      <w:r w:rsidRPr="00DF5FE1">
        <w:rPr>
          <w:sz w:val="28"/>
          <w:rtl/>
          <w:lang w:val="x-none" w:eastAsia="zh-CN"/>
        </w:rPr>
        <w:t>.</w:t>
      </w:r>
      <w:r w:rsidRPr="00DF5FE1">
        <w:rPr>
          <w:rFonts w:hint="cs"/>
          <w:sz w:val="28"/>
          <w:rtl/>
          <w:lang w:val="x-none" w:eastAsia="zh-CN"/>
        </w:rPr>
        <w:t xml:space="preserve"> </w:t>
      </w:r>
      <w:r w:rsidRPr="00DF5FE1">
        <w:rPr>
          <w:sz w:val="28"/>
          <w:rtl/>
          <w:lang w:val="x-none" w:eastAsia="x-none"/>
        </w:rPr>
        <w:t>م</w:t>
      </w:r>
      <w:r w:rsidR="00A0575E">
        <w:rPr>
          <w:rFonts w:hint="cs"/>
          <w:sz w:val="28"/>
          <w:rtl/>
          <w:lang w:val="x-none" w:eastAsia="x-none"/>
        </w:rPr>
        <w:t>ی</w:t>
      </w:r>
      <w:r w:rsidRPr="00DF5FE1">
        <w:rPr>
          <w:rFonts w:hint="eastAsia"/>
          <w:sz w:val="28"/>
          <w:rtl/>
          <w:lang w:val="x-none" w:eastAsia="x-none"/>
        </w:rPr>
        <w:t>دان</w:t>
      </w:r>
      <w:r w:rsidRPr="00DF5FE1">
        <w:rPr>
          <w:sz w:val="28"/>
          <w:rtl/>
          <w:lang w:val="x-none" w:eastAsia="x-none"/>
        </w:rPr>
        <w:t xml:space="preserve"> «مدرسه» و «</w:t>
      </w:r>
      <w:r w:rsidRPr="00DF5FE1">
        <w:rPr>
          <w:rFonts w:hint="cs"/>
          <w:sz w:val="28"/>
          <w:rtl/>
          <w:lang w:val="x-none" w:eastAsia="x-none"/>
        </w:rPr>
        <w:t>فعال</w:t>
      </w:r>
      <w:r w:rsidR="00A0575E">
        <w:rPr>
          <w:rFonts w:hint="cs"/>
          <w:sz w:val="28"/>
          <w:rtl/>
          <w:lang w:val="x-none" w:eastAsia="x-none"/>
        </w:rPr>
        <w:t>ی</w:t>
      </w:r>
      <w:r w:rsidRPr="00DF5FE1">
        <w:rPr>
          <w:rFonts w:hint="cs"/>
          <w:sz w:val="28"/>
          <w:rtl/>
          <w:lang w:val="x-none" w:eastAsia="x-none"/>
        </w:rPr>
        <w:t xml:space="preserve">ت </w:t>
      </w:r>
      <w:r w:rsidRPr="00DF5FE1">
        <w:rPr>
          <w:sz w:val="28"/>
          <w:rtl/>
          <w:lang w:val="x-none" w:eastAsia="x-none"/>
        </w:rPr>
        <w:t>گروه</w:t>
      </w:r>
      <w:r w:rsidR="00A0575E">
        <w:rPr>
          <w:rFonts w:hint="cs"/>
          <w:sz w:val="28"/>
          <w:rtl/>
          <w:lang w:val="x-none" w:eastAsia="x-none"/>
        </w:rPr>
        <w:t>ی</w:t>
      </w:r>
      <w:r w:rsidRPr="00DF5FE1">
        <w:rPr>
          <w:rFonts w:hint="eastAsia"/>
          <w:sz w:val="28"/>
          <w:rtl/>
          <w:lang w:val="x-none" w:eastAsia="x-none"/>
        </w:rPr>
        <w:t>»</w:t>
      </w:r>
      <w:r w:rsidRPr="00DF5FE1">
        <w:rPr>
          <w:sz w:val="28"/>
          <w:rtl/>
          <w:lang w:val="x-none" w:eastAsia="x-none"/>
        </w:rPr>
        <w:t>، بستر</w:t>
      </w:r>
      <w:r w:rsidR="00A0575E">
        <w:rPr>
          <w:rFonts w:hint="cs"/>
          <w:sz w:val="28"/>
          <w:rtl/>
          <w:lang w:val="x-none" w:eastAsia="x-none"/>
        </w:rPr>
        <w:t>ی</w:t>
      </w:r>
      <w:r w:rsidRPr="00DF5FE1">
        <w:rPr>
          <w:sz w:val="28"/>
          <w:rtl/>
          <w:lang w:val="x-none" w:eastAsia="x-none"/>
        </w:rPr>
        <w:t xml:space="preserve"> تمر</w:t>
      </w:r>
      <w:r w:rsidR="00A0575E">
        <w:rPr>
          <w:rFonts w:hint="cs"/>
          <w:sz w:val="28"/>
          <w:rtl/>
          <w:lang w:val="x-none" w:eastAsia="x-none"/>
        </w:rPr>
        <w:t>ی</w:t>
      </w:r>
      <w:r w:rsidRPr="00DF5FE1">
        <w:rPr>
          <w:rFonts w:hint="eastAsia"/>
          <w:sz w:val="28"/>
          <w:rtl/>
          <w:lang w:val="x-none" w:eastAsia="x-none"/>
        </w:rPr>
        <w:t>ن</w:t>
      </w:r>
      <w:r w:rsidR="00A0575E">
        <w:rPr>
          <w:rFonts w:hint="cs"/>
          <w:sz w:val="28"/>
          <w:rtl/>
          <w:lang w:val="x-none" w:eastAsia="x-none"/>
        </w:rPr>
        <w:t>ی</w:t>
      </w:r>
      <w:r w:rsidRPr="00DF5FE1">
        <w:rPr>
          <w:sz w:val="28"/>
          <w:rtl/>
          <w:lang w:val="x-none" w:eastAsia="x-none"/>
        </w:rPr>
        <w:t xml:space="preserve"> برا</w:t>
      </w:r>
      <w:r w:rsidR="00A0575E">
        <w:rPr>
          <w:rFonts w:hint="cs"/>
          <w:sz w:val="28"/>
          <w:rtl/>
          <w:lang w:val="x-none" w:eastAsia="x-none"/>
        </w:rPr>
        <w:t>ی</w:t>
      </w:r>
      <w:r w:rsidRPr="00DF5FE1">
        <w:rPr>
          <w:sz w:val="28"/>
          <w:rtl/>
          <w:lang w:val="x-none" w:eastAsia="x-none"/>
        </w:rPr>
        <w:t xml:space="preserve"> طلاب فراهم م</w:t>
      </w:r>
      <w:r w:rsidR="00A0575E">
        <w:rPr>
          <w:sz w:val="28"/>
          <w:rtl/>
          <w:lang w:val="x-none" w:eastAsia="x-none"/>
        </w:rPr>
        <w:t>ی</w:t>
      </w:r>
      <w:r w:rsidRPr="00DF5FE1">
        <w:rPr>
          <w:sz w:val="28"/>
          <w:rtl/>
          <w:lang w:val="x-none" w:eastAsia="x-none"/>
        </w:rPr>
        <w:t>‌کند تا اولاً جسارت تمر</w:t>
      </w:r>
      <w:r w:rsidR="00A0575E">
        <w:rPr>
          <w:rFonts w:hint="cs"/>
          <w:sz w:val="28"/>
          <w:rtl/>
          <w:lang w:val="x-none" w:eastAsia="x-none"/>
        </w:rPr>
        <w:t>ی</w:t>
      </w:r>
      <w:r w:rsidRPr="00DF5FE1">
        <w:rPr>
          <w:rFonts w:hint="eastAsia"/>
          <w:sz w:val="28"/>
          <w:rtl/>
          <w:lang w:val="x-none" w:eastAsia="x-none"/>
        </w:rPr>
        <w:t>ن</w:t>
      </w:r>
      <w:r w:rsidRPr="00DF5FE1">
        <w:rPr>
          <w:sz w:val="28"/>
          <w:rtl/>
          <w:lang w:val="x-none" w:eastAsia="x-none"/>
        </w:rPr>
        <w:t xml:space="preserve"> و جرأت خطا </w:t>
      </w:r>
      <w:r w:rsidRPr="00DF5FE1">
        <w:rPr>
          <w:rFonts w:hint="cs"/>
          <w:sz w:val="28"/>
          <w:rtl/>
          <w:lang w:val="x-none" w:eastAsia="x-none"/>
        </w:rPr>
        <w:t xml:space="preserve">داشته باشند </w:t>
      </w:r>
      <w:r w:rsidRPr="00DF5FE1">
        <w:rPr>
          <w:sz w:val="28"/>
          <w:rtl/>
          <w:lang w:val="x-none" w:eastAsia="x-none"/>
        </w:rPr>
        <w:t>و ثان</w:t>
      </w:r>
      <w:r w:rsidR="00A0575E">
        <w:rPr>
          <w:sz w:val="28"/>
          <w:rtl/>
          <w:lang w:val="x-none" w:eastAsia="x-none"/>
        </w:rPr>
        <w:t>ی</w:t>
      </w:r>
      <w:r w:rsidRPr="00DF5FE1">
        <w:rPr>
          <w:sz w:val="28"/>
          <w:rtl/>
          <w:lang w:val="x-none" w:eastAsia="x-none"/>
        </w:rPr>
        <w:t xml:space="preserve">اً به جهت </w:t>
      </w:r>
      <w:r w:rsidRPr="00DF5FE1">
        <w:rPr>
          <w:rFonts w:hint="cs"/>
          <w:sz w:val="28"/>
          <w:rtl/>
          <w:lang w:val="x-none" w:eastAsia="x-none"/>
        </w:rPr>
        <w:t>فعال</w:t>
      </w:r>
      <w:r w:rsidR="00A0575E">
        <w:rPr>
          <w:rFonts w:hint="cs"/>
          <w:sz w:val="28"/>
          <w:rtl/>
          <w:lang w:val="x-none" w:eastAsia="x-none"/>
        </w:rPr>
        <w:t>ی</w:t>
      </w:r>
      <w:r w:rsidRPr="00DF5FE1">
        <w:rPr>
          <w:rFonts w:hint="cs"/>
          <w:sz w:val="28"/>
          <w:rtl/>
          <w:lang w:val="x-none" w:eastAsia="x-none"/>
        </w:rPr>
        <w:t xml:space="preserve">ت </w:t>
      </w:r>
      <w:r w:rsidRPr="00DF5FE1">
        <w:rPr>
          <w:sz w:val="28"/>
          <w:rtl/>
          <w:lang w:val="x-none" w:eastAsia="x-none"/>
        </w:rPr>
        <w:t>گروه</w:t>
      </w:r>
      <w:r w:rsidR="00A0575E">
        <w:rPr>
          <w:rFonts w:hint="cs"/>
          <w:sz w:val="28"/>
          <w:rtl/>
          <w:lang w:val="x-none" w:eastAsia="x-none"/>
        </w:rPr>
        <w:t>ی</w:t>
      </w:r>
      <w:r w:rsidRPr="00DF5FE1">
        <w:rPr>
          <w:sz w:val="28"/>
          <w:rtl/>
          <w:lang w:val="x-none" w:eastAsia="x-none"/>
        </w:rPr>
        <w:t xml:space="preserve"> و کمک </w:t>
      </w:r>
      <w:r w:rsidRPr="00DF5FE1">
        <w:rPr>
          <w:rFonts w:hint="cs"/>
          <w:sz w:val="28"/>
          <w:rtl/>
          <w:lang w:val="x-none" w:eastAsia="x-none"/>
        </w:rPr>
        <w:t>سا</w:t>
      </w:r>
      <w:r w:rsidR="00A0575E">
        <w:rPr>
          <w:rFonts w:hint="cs"/>
          <w:sz w:val="28"/>
          <w:rtl/>
          <w:lang w:val="x-none" w:eastAsia="x-none"/>
        </w:rPr>
        <w:t>ی</w:t>
      </w:r>
      <w:r w:rsidRPr="00DF5FE1">
        <w:rPr>
          <w:rFonts w:hint="cs"/>
          <w:sz w:val="28"/>
          <w:rtl/>
          <w:lang w:val="x-none" w:eastAsia="x-none"/>
        </w:rPr>
        <w:t xml:space="preserve">ر </w:t>
      </w:r>
      <w:r w:rsidRPr="00DF5FE1">
        <w:rPr>
          <w:sz w:val="28"/>
          <w:rtl/>
          <w:lang w:val="x-none" w:eastAsia="x-none"/>
        </w:rPr>
        <w:t>اعضا علاوه بر ا</w:t>
      </w:r>
      <w:r w:rsidR="00A0575E">
        <w:rPr>
          <w:rFonts w:hint="cs"/>
          <w:sz w:val="28"/>
          <w:rtl/>
          <w:lang w:val="x-none" w:eastAsia="x-none"/>
        </w:rPr>
        <w:t>ی</w:t>
      </w:r>
      <w:r w:rsidRPr="00DF5FE1">
        <w:rPr>
          <w:rFonts w:hint="eastAsia"/>
          <w:sz w:val="28"/>
          <w:rtl/>
          <w:lang w:val="x-none" w:eastAsia="x-none"/>
        </w:rPr>
        <w:t>جاد</w:t>
      </w:r>
      <w:r w:rsidRPr="00DF5FE1">
        <w:rPr>
          <w:sz w:val="28"/>
          <w:rtl/>
          <w:lang w:val="x-none" w:eastAsia="x-none"/>
        </w:rPr>
        <w:t xml:space="preserve"> اعتماد به نفس، توان و تما</w:t>
      </w:r>
      <w:r w:rsidR="00A0575E">
        <w:rPr>
          <w:rFonts w:hint="cs"/>
          <w:sz w:val="28"/>
          <w:rtl/>
          <w:lang w:val="x-none" w:eastAsia="x-none"/>
        </w:rPr>
        <w:t>ی</w:t>
      </w:r>
      <w:r w:rsidRPr="00DF5FE1">
        <w:rPr>
          <w:rFonts w:hint="eastAsia"/>
          <w:sz w:val="28"/>
          <w:rtl/>
          <w:lang w:val="x-none" w:eastAsia="x-none"/>
        </w:rPr>
        <w:t>ل</w:t>
      </w:r>
      <w:r w:rsidRPr="00DF5FE1">
        <w:rPr>
          <w:sz w:val="28"/>
          <w:rtl/>
          <w:lang w:val="x-none" w:eastAsia="x-none"/>
        </w:rPr>
        <w:t xml:space="preserve"> همفکر</w:t>
      </w:r>
      <w:r w:rsidR="00A0575E">
        <w:rPr>
          <w:rFonts w:hint="cs"/>
          <w:sz w:val="28"/>
          <w:rtl/>
          <w:lang w:val="x-none" w:eastAsia="x-none"/>
        </w:rPr>
        <w:t>ی</w:t>
      </w:r>
      <w:r w:rsidRPr="00DF5FE1">
        <w:rPr>
          <w:sz w:val="28"/>
          <w:rtl/>
          <w:lang w:val="x-none" w:eastAsia="x-none"/>
        </w:rPr>
        <w:t xml:space="preserve"> و همکار</w:t>
      </w:r>
      <w:r w:rsidR="00A0575E">
        <w:rPr>
          <w:rFonts w:hint="cs"/>
          <w:sz w:val="28"/>
          <w:rtl/>
          <w:lang w:val="x-none" w:eastAsia="x-none"/>
        </w:rPr>
        <w:t>ی</w:t>
      </w:r>
      <w:r w:rsidRPr="00DF5FE1">
        <w:rPr>
          <w:sz w:val="28"/>
          <w:rtl/>
          <w:lang w:val="x-none" w:eastAsia="x-none"/>
        </w:rPr>
        <w:t xml:space="preserve"> را ن</w:t>
      </w:r>
      <w:r w:rsidR="00A0575E">
        <w:rPr>
          <w:rFonts w:hint="cs"/>
          <w:sz w:val="28"/>
          <w:rtl/>
          <w:lang w:val="x-none" w:eastAsia="x-none"/>
        </w:rPr>
        <w:t>ی</w:t>
      </w:r>
      <w:r w:rsidRPr="00DF5FE1">
        <w:rPr>
          <w:rFonts w:hint="eastAsia"/>
          <w:sz w:val="28"/>
          <w:rtl/>
          <w:lang w:val="x-none" w:eastAsia="x-none"/>
        </w:rPr>
        <w:t>ز</w:t>
      </w:r>
      <w:r w:rsidRPr="00DF5FE1">
        <w:rPr>
          <w:sz w:val="28"/>
          <w:rtl/>
          <w:lang w:val="x-none" w:eastAsia="x-none"/>
        </w:rPr>
        <w:t xml:space="preserve"> محک زده و پرورش ده</w:t>
      </w:r>
      <w:r w:rsidRPr="00DF5FE1">
        <w:rPr>
          <w:rFonts w:hint="cs"/>
          <w:sz w:val="28"/>
          <w:rtl/>
          <w:lang w:val="x-none" w:eastAsia="x-none"/>
        </w:rPr>
        <w:t>ن</w:t>
      </w:r>
      <w:r w:rsidRPr="00DF5FE1">
        <w:rPr>
          <w:sz w:val="28"/>
          <w:rtl/>
          <w:lang w:val="x-none" w:eastAsia="x-none"/>
        </w:rPr>
        <w:t>د.</w:t>
      </w:r>
    </w:p>
    <w:p w14:paraId="02A4874C" w14:textId="32224F4A" w:rsidR="005535C9" w:rsidRDefault="00051FCE" w:rsidP="00B51E04">
      <w:pPr>
        <w:ind w:firstLine="337"/>
        <w:rPr>
          <w:rtl/>
        </w:rPr>
      </w:pPr>
      <w:r w:rsidRPr="00DF5FE1">
        <w:rPr>
          <w:rFonts w:hint="cs"/>
          <w:sz w:val="28"/>
          <w:rtl/>
          <w:lang w:val="x-none" w:eastAsia="zh-CN"/>
        </w:rPr>
        <w:lastRenderedPageBreak/>
        <w:t>با واسپار</w:t>
      </w:r>
      <w:r w:rsidR="00A0575E">
        <w:rPr>
          <w:rFonts w:hint="cs"/>
          <w:sz w:val="28"/>
          <w:rtl/>
          <w:lang w:val="x-none" w:eastAsia="zh-CN"/>
        </w:rPr>
        <w:t>ی</w:t>
      </w:r>
      <w:r w:rsidRPr="00DF5FE1">
        <w:rPr>
          <w:rFonts w:hint="cs"/>
          <w:sz w:val="28"/>
          <w:rtl/>
          <w:lang w:val="x-none" w:eastAsia="zh-CN"/>
        </w:rPr>
        <w:t xml:space="preserve"> مسئول</w:t>
      </w:r>
      <w:r w:rsidR="00A0575E">
        <w:rPr>
          <w:rFonts w:hint="cs"/>
          <w:sz w:val="28"/>
          <w:rtl/>
          <w:lang w:val="x-none" w:eastAsia="zh-CN"/>
        </w:rPr>
        <w:t>ی</w:t>
      </w:r>
      <w:r w:rsidRPr="00DF5FE1">
        <w:rPr>
          <w:rFonts w:hint="cs"/>
          <w:sz w:val="28"/>
          <w:rtl/>
          <w:lang w:val="x-none" w:eastAsia="zh-CN"/>
        </w:rPr>
        <w:t xml:space="preserve">ت به </w:t>
      </w:r>
      <w:r w:rsidRPr="00DF5FE1">
        <w:rPr>
          <w:rFonts w:hint="cs"/>
          <w:sz w:val="28"/>
          <w:rtl/>
          <w:lang w:val="x-none" w:eastAsia="x-none"/>
        </w:rPr>
        <w:t>جوان، به مرور توان و استعداد او در آن مسئول</w:t>
      </w:r>
      <w:r w:rsidR="00A0575E">
        <w:rPr>
          <w:rFonts w:hint="cs"/>
          <w:sz w:val="28"/>
          <w:rtl/>
          <w:lang w:val="x-none" w:eastAsia="x-none"/>
        </w:rPr>
        <w:t>ی</w:t>
      </w:r>
      <w:r w:rsidRPr="00DF5FE1">
        <w:rPr>
          <w:rFonts w:hint="cs"/>
          <w:sz w:val="28"/>
          <w:rtl/>
          <w:lang w:val="x-none" w:eastAsia="x-none"/>
        </w:rPr>
        <w:t>ت آزموده م</w:t>
      </w:r>
      <w:r w:rsidR="00A0575E">
        <w:rPr>
          <w:rFonts w:hint="cs"/>
          <w:sz w:val="28"/>
          <w:rtl/>
          <w:lang w:val="x-none" w:eastAsia="x-none"/>
        </w:rPr>
        <w:t>ی</w:t>
      </w:r>
      <w:r w:rsidRPr="00DF5FE1">
        <w:rPr>
          <w:rFonts w:hint="cs"/>
          <w:sz w:val="28"/>
          <w:rtl/>
          <w:lang w:val="x-none" w:eastAsia="x-none"/>
        </w:rPr>
        <w:t>‌شود و افزا</w:t>
      </w:r>
      <w:r w:rsidR="00A0575E">
        <w:rPr>
          <w:rFonts w:hint="cs"/>
          <w:sz w:val="28"/>
          <w:rtl/>
          <w:lang w:val="x-none" w:eastAsia="x-none"/>
        </w:rPr>
        <w:t>ی</w:t>
      </w:r>
      <w:r w:rsidRPr="00DF5FE1">
        <w:rPr>
          <w:rFonts w:hint="cs"/>
          <w:sz w:val="28"/>
          <w:rtl/>
          <w:lang w:val="x-none" w:eastAsia="x-none"/>
        </w:rPr>
        <w:t>ش م</w:t>
      </w:r>
      <w:r w:rsidR="00A0575E">
        <w:rPr>
          <w:rFonts w:hint="cs"/>
          <w:sz w:val="28"/>
          <w:rtl/>
          <w:lang w:val="x-none" w:eastAsia="x-none"/>
        </w:rPr>
        <w:t>ی</w:t>
      </w:r>
      <w:r w:rsidRPr="00DF5FE1">
        <w:rPr>
          <w:rFonts w:hint="cs"/>
          <w:sz w:val="28"/>
          <w:rtl/>
          <w:lang w:val="x-none" w:eastAsia="x-none"/>
        </w:rPr>
        <w:t>‌</w:t>
      </w:r>
      <w:r w:rsidR="00A0575E">
        <w:rPr>
          <w:rFonts w:hint="cs"/>
          <w:sz w:val="28"/>
          <w:rtl/>
          <w:lang w:val="x-none" w:eastAsia="x-none"/>
        </w:rPr>
        <w:t>ی</w:t>
      </w:r>
      <w:r w:rsidRPr="00DF5FE1">
        <w:rPr>
          <w:rFonts w:hint="cs"/>
          <w:sz w:val="28"/>
          <w:rtl/>
          <w:lang w:val="x-none" w:eastAsia="x-none"/>
        </w:rPr>
        <w:t>ابد</w:t>
      </w:r>
      <w:r w:rsidRPr="00DF5FE1">
        <w:rPr>
          <w:rFonts w:hint="cs"/>
          <w:sz w:val="28"/>
          <w:rtl/>
          <w:lang w:val="x-none" w:eastAsia="zh-CN"/>
        </w:rPr>
        <w:t>.</w:t>
      </w:r>
      <w:r w:rsidRPr="00DF5FE1">
        <w:rPr>
          <w:rFonts w:hint="cs"/>
          <w:sz w:val="28"/>
          <w:rtl/>
          <w:lang w:val="x-none" w:eastAsia="x-none"/>
        </w:rPr>
        <w:t xml:space="preserve"> درگ</w:t>
      </w:r>
      <w:r w:rsidR="00A0575E">
        <w:rPr>
          <w:rFonts w:hint="cs"/>
          <w:sz w:val="28"/>
          <w:rtl/>
          <w:lang w:val="x-none" w:eastAsia="x-none"/>
        </w:rPr>
        <w:t>ی</w:t>
      </w:r>
      <w:r w:rsidRPr="00DF5FE1">
        <w:rPr>
          <w:rFonts w:hint="cs"/>
          <w:sz w:val="28"/>
          <w:rtl/>
          <w:lang w:val="x-none" w:eastAsia="x-none"/>
        </w:rPr>
        <w:t>ر</w:t>
      </w:r>
      <w:r w:rsidR="00A0575E">
        <w:rPr>
          <w:rFonts w:hint="cs"/>
          <w:sz w:val="28"/>
          <w:rtl/>
          <w:lang w:val="x-none" w:eastAsia="x-none"/>
        </w:rPr>
        <w:t>ی</w:t>
      </w:r>
      <w:r w:rsidRPr="00DF5FE1">
        <w:rPr>
          <w:rFonts w:hint="cs"/>
          <w:sz w:val="28"/>
          <w:rtl/>
          <w:lang w:val="x-none" w:eastAsia="x-none"/>
        </w:rPr>
        <w:t xml:space="preserve"> با مسائل واقع</w:t>
      </w:r>
      <w:r w:rsidR="00A0575E">
        <w:rPr>
          <w:rFonts w:hint="cs"/>
          <w:sz w:val="28"/>
          <w:rtl/>
          <w:lang w:val="x-none" w:eastAsia="x-none"/>
        </w:rPr>
        <w:t>ی</w:t>
      </w:r>
      <w:r w:rsidRPr="00DF5FE1">
        <w:rPr>
          <w:rFonts w:hint="cs"/>
          <w:sz w:val="28"/>
          <w:rtl/>
          <w:lang w:val="x-none" w:eastAsia="x-none"/>
        </w:rPr>
        <w:t xml:space="preserve"> و ورود در عرص</w:t>
      </w:r>
      <w:r>
        <w:rPr>
          <w:rFonts w:hint="cs"/>
          <w:sz w:val="28"/>
          <w:rtl/>
          <w:lang w:val="x-none" w:eastAsia="x-none"/>
        </w:rPr>
        <w:t xml:space="preserve">ة </w:t>
      </w:r>
      <w:r w:rsidRPr="00DF5FE1">
        <w:rPr>
          <w:rFonts w:hint="cs"/>
          <w:sz w:val="28"/>
          <w:rtl/>
          <w:lang w:val="x-none" w:eastAsia="x-none"/>
        </w:rPr>
        <w:t>نقش‌آفر</w:t>
      </w:r>
      <w:r w:rsidR="00A0575E">
        <w:rPr>
          <w:rFonts w:hint="cs"/>
          <w:sz w:val="28"/>
          <w:rtl/>
          <w:lang w:val="x-none" w:eastAsia="x-none"/>
        </w:rPr>
        <w:t>ی</w:t>
      </w:r>
      <w:r w:rsidRPr="00DF5FE1">
        <w:rPr>
          <w:rFonts w:hint="cs"/>
          <w:sz w:val="28"/>
          <w:rtl/>
          <w:lang w:val="x-none" w:eastAsia="x-none"/>
        </w:rPr>
        <w:t>ن</w:t>
      </w:r>
      <w:r w:rsidR="00A0575E">
        <w:rPr>
          <w:rFonts w:hint="cs"/>
          <w:sz w:val="28"/>
          <w:rtl/>
          <w:lang w:val="x-none" w:eastAsia="x-none"/>
        </w:rPr>
        <w:t>ی</w:t>
      </w:r>
      <w:r w:rsidRPr="00DF5FE1">
        <w:rPr>
          <w:rFonts w:hint="cs"/>
          <w:sz w:val="28"/>
          <w:rtl/>
          <w:lang w:val="x-none" w:eastAsia="x-none"/>
        </w:rPr>
        <w:t xml:space="preserve"> اجتماع</w:t>
      </w:r>
      <w:r w:rsidR="00A0575E">
        <w:rPr>
          <w:rFonts w:hint="cs"/>
          <w:sz w:val="28"/>
          <w:rtl/>
          <w:lang w:val="x-none" w:eastAsia="x-none"/>
        </w:rPr>
        <w:t>ی</w:t>
      </w:r>
      <w:r w:rsidRPr="00DF5FE1">
        <w:rPr>
          <w:rFonts w:hint="cs"/>
          <w:sz w:val="28"/>
          <w:rtl/>
          <w:lang w:val="x-none" w:eastAsia="x-none"/>
        </w:rPr>
        <w:t xml:space="preserve"> هم به شناخت استعدادها</w:t>
      </w:r>
      <w:r w:rsidR="00A0575E">
        <w:rPr>
          <w:rFonts w:hint="cs"/>
          <w:sz w:val="28"/>
          <w:rtl/>
          <w:lang w:val="x-none" w:eastAsia="x-none"/>
        </w:rPr>
        <w:t>ی</w:t>
      </w:r>
      <w:r w:rsidRPr="00DF5FE1">
        <w:rPr>
          <w:rFonts w:hint="cs"/>
          <w:sz w:val="28"/>
          <w:rtl/>
          <w:lang w:val="x-none" w:eastAsia="x-none"/>
        </w:rPr>
        <w:t xml:space="preserve"> او و هم به رشد و شکوفا</w:t>
      </w:r>
      <w:r w:rsidR="00A0575E">
        <w:rPr>
          <w:rFonts w:hint="cs"/>
          <w:sz w:val="28"/>
          <w:rtl/>
          <w:lang w:val="x-none" w:eastAsia="x-none"/>
        </w:rPr>
        <w:t>یی</w:t>
      </w:r>
      <w:r w:rsidRPr="00DF5FE1">
        <w:rPr>
          <w:rFonts w:hint="cs"/>
          <w:sz w:val="28"/>
          <w:rtl/>
          <w:lang w:val="x-none" w:eastAsia="x-none"/>
        </w:rPr>
        <w:t xml:space="preserve"> آن </w:t>
      </w:r>
      <w:r w:rsidR="00A0575E">
        <w:rPr>
          <w:rFonts w:hint="cs"/>
          <w:sz w:val="28"/>
          <w:rtl/>
          <w:lang w:val="x-none" w:eastAsia="x-none"/>
        </w:rPr>
        <w:t>ی</w:t>
      </w:r>
      <w:r w:rsidRPr="00DF5FE1">
        <w:rPr>
          <w:rFonts w:hint="cs"/>
          <w:sz w:val="28"/>
          <w:rtl/>
          <w:lang w:val="x-none" w:eastAsia="x-none"/>
        </w:rPr>
        <w:t>ار</w:t>
      </w:r>
      <w:r w:rsidR="00A0575E">
        <w:rPr>
          <w:rFonts w:hint="cs"/>
          <w:sz w:val="28"/>
          <w:rtl/>
          <w:lang w:val="x-none" w:eastAsia="x-none"/>
        </w:rPr>
        <w:t>ی</w:t>
      </w:r>
      <w:r w:rsidRPr="00DF5FE1">
        <w:rPr>
          <w:rFonts w:hint="cs"/>
          <w:sz w:val="28"/>
          <w:rtl/>
          <w:lang w:val="x-none" w:eastAsia="x-none"/>
        </w:rPr>
        <w:t xml:space="preserve"> م</w:t>
      </w:r>
      <w:r w:rsidR="00A0575E">
        <w:rPr>
          <w:rFonts w:hint="cs"/>
          <w:sz w:val="28"/>
          <w:rtl/>
          <w:lang w:val="x-none" w:eastAsia="x-none"/>
        </w:rPr>
        <w:t>ی</w:t>
      </w:r>
      <w:r w:rsidRPr="00DF5FE1">
        <w:rPr>
          <w:rFonts w:hint="cs"/>
          <w:sz w:val="28"/>
          <w:rtl/>
          <w:lang w:val="x-none" w:eastAsia="x-none"/>
        </w:rPr>
        <w:t>‌دهد</w:t>
      </w:r>
      <w:r w:rsidRPr="00DF5FE1">
        <w:rPr>
          <w:rFonts w:hint="cs"/>
          <w:sz w:val="28"/>
          <w:rtl/>
          <w:lang w:val="x-none" w:eastAsia="zh-CN"/>
        </w:rPr>
        <w:t>.</w:t>
      </w:r>
      <w:r w:rsidR="005535C9">
        <w:rPr>
          <w:rtl/>
        </w:rPr>
        <w:t xml:space="preserve"> وقت</w:t>
      </w:r>
      <w:r w:rsidR="00A0575E">
        <w:rPr>
          <w:rFonts w:hint="cs"/>
          <w:rtl/>
        </w:rPr>
        <w:t>ی</w:t>
      </w:r>
      <w:r w:rsidR="005535C9">
        <w:rPr>
          <w:rtl/>
        </w:rPr>
        <w:t xml:space="preserve"> به جوانان مسئول</w:t>
      </w:r>
      <w:r w:rsidR="00A0575E">
        <w:rPr>
          <w:rFonts w:hint="cs"/>
          <w:rtl/>
        </w:rPr>
        <w:t>ی</w:t>
      </w:r>
      <w:r w:rsidR="005535C9">
        <w:rPr>
          <w:rFonts w:hint="cs"/>
          <w:rtl/>
        </w:rPr>
        <w:t>ت</w:t>
      </w:r>
      <w:r w:rsidR="005535C9">
        <w:rPr>
          <w:rtl/>
        </w:rPr>
        <w:t xml:space="preserve"> داده م</w:t>
      </w:r>
      <w:r w:rsidR="00A0575E">
        <w:rPr>
          <w:rFonts w:hint="cs"/>
          <w:rtl/>
        </w:rPr>
        <w:t>ی</w:t>
      </w:r>
      <w:r w:rsidR="005535C9">
        <w:rPr>
          <w:rFonts w:hint="cs"/>
          <w:rtl/>
        </w:rPr>
        <w:t>‌شود،</w:t>
      </w:r>
      <w:r w:rsidR="005535C9">
        <w:rPr>
          <w:rtl/>
        </w:rPr>
        <w:t xml:space="preserve"> آنها </w:t>
      </w:r>
      <w:r w:rsidR="00A0575E">
        <w:rPr>
          <w:rFonts w:hint="cs"/>
          <w:rtl/>
        </w:rPr>
        <w:t>ی</w:t>
      </w:r>
      <w:r w:rsidR="005535C9">
        <w:rPr>
          <w:rFonts w:hint="cs"/>
          <w:rtl/>
        </w:rPr>
        <w:t>اد</w:t>
      </w:r>
      <w:r w:rsidR="005535C9">
        <w:rPr>
          <w:rtl/>
        </w:rPr>
        <w:t xml:space="preserve"> م</w:t>
      </w:r>
      <w:r w:rsidR="00A0575E">
        <w:rPr>
          <w:rFonts w:hint="cs"/>
          <w:rtl/>
        </w:rPr>
        <w:t>ی</w:t>
      </w:r>
      <w:r w:rsidR="005535C9">
        <w:rPr>
          <w:rFonts w:hint="cs"/>
          <w:rtl/>
        </w:rPr>
        <w:t>‌گ</w:t>
      </w:r>
      <w:r w:rsidR="00A0575E">
        <w:rPr>
          <w:rFonts w:hint="cs"/>
          <w:rtl/>
        </w:rPr>
        <w:t>ی</w:t>
      </w:r>
      <w:r w:rsidR="005535C9">
        <w:rPr>
          <w:rFonts w:hint="cs"/>
          <w:rtl/>
        </w:rPr>
        <w:t>رند</w:t>
      </w:r>
      <w:r w:rsidR="005535C9">
        <w:rPr>
          <w:rtl/>
        </w:rPr>
        <w:t xml:space="preserve"> که متعهد باشند و پ</w:t>
      </w:r>
      <w:r w:rsidR="00A0575E">
        <w:rPr>
          <w:rFonts w:hint="cs"/>
          <w:rtl/>
        </w:rPr>
        <w:t>ی</w:t>
      </w:r>
      <w:r w:rsidR="005535C9">
        <w:rPr>
          <w:rFonts w:hint="cs"/>
          <w:rtl/>
        </w:rPr>
        <w:t>امدها</w:t>
      </w:r>
      <w:r w:rsidR="00A0575E">
        <w:rPr>
          <w:rFonts w:hint="cs"/>
          <w:rtl/>
        </w:rPr>
        <w:t>ی</w:t>
      </w:r>
      <w:r w:rsidR="005535C9">
        <w:rPr>
          <w:rtl/>
        </w:rPr>
        <w:t xml:space="preserve"> تصم</w:t>
      </w:r>
      <w:r w:rsidR="00A0575E">
        <w:rPr>
          <w:rFonts w:hint="cs"/>
          <w:rtl/>
        </w:rPr>
        <w:t>ی</w:t>
      </w:r>
      <w:r w:rsidR="005535C9">
        <w:rPr>
          <w:rFonts w:hint="cs"/>
          <w:rtl/>
        </w:rPr>
        <w:t>مات</w:t>
      </w:r>
      <w:r w:rsidR="005535C9">
        <w:rPr>
          <w:rtl/>
        </w:rPr>
        <w:t xml:space="preserve"> خود را بپذ</w:t>
      </w:r>
      <w:r w:rsidR="00A0575E">
        <w:rPr>
          <w:rFonts w:hint="cs"/>
          <w:rtl/>
        </w:rPr>
        <w:t>ی</w:t>
      </w:r>
      <w:r w:rsidR="005535C9">
        <w:rPr>
          <w:rFonts w:hint="cs"/>
          <w:rtl/>
        </w:rPr>
        <w:t>رند</w:t>
      </w:r>
      <w:r w:rsidR="005535C9">
        <w:rPr>
          <w:rtl/>
        </w:rPr>
        <w:t>.</w:t>
      </w:r>
    </w:p>
    <w:p w14:paraId="04A3C83D" w14:textId="1A256C8D" w:rsidR="00051FCE" w:rsidRDefault="00416F26" w:rsidP="00B51E04">
      <w:pPr>
        <w:ind w:firstLine="337"/>
        <w:rPr>
          <w:sz w:val="28"/>
          <w:rtl/>
          <w:lang w:val="x-none" w:eastAsia="zh-CN"/>
        </w:rPr>
      </w:pPr>
      <w:bookmarkStart w:id="60" w:name="_Toc90299447"/>
      <w:r>
        <w:rPr>
          <w:rFonts w:hint="cs"/>
          <w:sz w:val="28"/>
          <w:rtl/>
          <w:lang w:val="x-none" w:eastAsia="zh-CN"/>
        </w:rPr>
        <w:t>همچن</w:t>
      </w:r>
      <w:r w:rsidR="00A0575E">
        <w:rPr>
          <w:rFonts w:hint="cs"/>
          <w:sz w:val="28"/>
          <w:rtl/>
          <w:lang w:val="x-none" w:eastAsia="zh-CN"/>
        </w:rPr>
        <w:t>ی</w:t>
      </w:r>
      <w:r>
        <w:rPr>
          <w:rFonts w:hint="cs"/>
          <w:sz w:val="28"/>
          <w:rtl/>
          <w:lang w:val="x-none" w:eastAsia="zh-CN"/>
        </w:rPr>
        <w:t xml:space="preserve">ن </w:t>
      </w:r>
      <w:r w:rsidR="00051FCE" w:rsidRPr="00DF5FE1">
        <w:rPr>
          <w:rFonts w:hint="cs"/>
          <w:sz w:val="28"/>
          <w:rtl/>
          <w:lang w:val="x-none" w:eastAsia="zh-CN"/>
        </w:rPr>
        <w:t>واسپار</w:t>
      </w:r>
      <w:r w:rsidR="00A0575E">
        <w:rPr>
          <w:rFonts w:hint="cs"/>
          <w:sz w:val="28"/>
          <w:rtl/>
          <w:lang w:val="x-none" w:eastAsia="zh-CN"/>
        </w:rPr>
        <w:t>ی</w:t>
      </w:r>
      <w:r w:rsidR="00051FCE" w:rsidRPr="00DF5FE1">
        <w:rPr>
          <w:rFonts w:hint="cs"/>
          <w:sz w:val="28"/>
          <w:rtl/>
          <w:lang w:val="x-none" w:eastAsia="zh-CN"/>
        </w:rPr>
        <w:t xml:space="preserve"> امور به جوانان موجب آشنا</w:t>
      </w:r>
      <w:r w:rsidR="00A0575E">
        <w:rPr>
          <w:rFonts w:hint="cs"/>
          <w:sz w:val="28"/>
          <w:rtl/>
          <w:lang w:val="x-none" w:eastAsia="zh-CN"/>
        </w:rPr>
        <w:t>یی</w:t>
      </w:r>
      <w:r w:rsidR="00051FCE" w:rsidRPr="00DF5FE1">
        <w:rPr>
          <w:rFonts w:hint="cs"/>
          <w:sz w:val="28"/>
          <w:rtl/>
          <w:lang w:val="x-none" w:eastAsia="zh-CN"/>
        </w:rPr>
        <w:t xml:space="preserve"> آنان با صحن</w:t>
      </w:r>
      <w:r w:rsidR="00051FCE">
        <w:rPr>
          <w:rFonts w:hint="cs"/>
          <w:sz w:val="28"/>
          <w:rtl/>
          <w:lang w:val="x-none" w:eastAsia="zh-CN"/>
        </w:rPr>
        <w:t xml:space="preserve">ة </w:t>
      </w:r>
      <w:r w:rsidR="00051FCE" w:rsidRPr="00DF5FE1">
        <w:rPr>
          <w:rFonts w:hint="cs"/>
          <w:sz w:val="28"/>
          <w:rtl/>
          <w:lang w:val="x-none" w:eastAsia="zh-CN"/>
        </w:rPr>
        <w:t>عمل و واقع</w:t>
      </w:r>
      <w:r w:rsidR="00A0575E">
        <w:rPr>
          <w:rFonts w:hint="cs"/>
          <w:sz w:val="28"/>
          <w:rtl/>
          <w:lang w:val="x-none" w:eastAsia="zh-CN"/>
        </w:rPr>
        <w:t>ی</w:t>
      </w:r>
      <w:r w:rsidR="00051FCE" w:rsidRPr="00DF5FE1">
        <w:rPr>
          <w:rFonts w:hint="cs"/>
          <w:sz w:val="28"/>
          <w:rtl/>
          <w:lang w:val="x-none" w:eastAsia="zh-CN"/>
        </w:rPr>
        <w:t>ت‌ها</w:t>
      </w:r>
      <w:r w:rsidR="00A0575E">
        <w:rPr>
          <w:rFonts w:hint="cs"/>
          <w:sz w:val="28"/>
          <w:rtl/>
          <w:lang w:val="x-none" w:eastAsia="zh-CN"/>
        </w:rPr>
        <w:t>ی</w:t>
      </w:r>
      <w:r w:rsidR="00051FCE" w:rsidRPr="00DF5FE1">
        <w:rPr>
          <w:rFonts w:hint="cs"/>
          <w:sz w:val="28"/>
          <w:rtl/>
          <w:lang w:val="x-none" w:eastAsia="zh-CN"/>
        </w:rPr>
        <w:t xml:space="preserve"> موجود م</w:t>
      </w:r>
      <w:r w:rsidR="00A0575E">
        <w:rPr>
          <w:rFonts w:hint="cs"/>
          <w:sz w:val="28"/>
          <w:rtl/>
          <w:lang w:val="x-none" w:eastAsia="zh-CN"/>
        </w:rPr>
        <w:t>ی</w:t>
      </w:r>
      <w:r w:rsidR="00051FCE" w:rsidRPr="00DF5FE1">
        <w:rPr>
          <w:rFonts w:hint="cs"/>
          <w:sz w:val="28"/>
          <w:rtl/>
          <w:lang w:val="x-none" w:eastAsia="zh-CN"/>
        </w:rPr>
        <w:t>‌گردد و از پرتوقع</w:t>
      </w:r>
      <w:r w:rsidR="00A0575E">
        <w:rPr>
          <w:rFonts w:hint="cs"/>
          <w:sz w:val="28"/>
          <w:rtl/>
          <w:lang w:val="x-none" w:eastAsia="zh-CN"/>
        </w:rPr>
        <w:t>ی</w:t>
      </w:r>
      <w:r w:rsidR="00051FCE" w:rsidRPr="00DF5FE1">
        <w:rPr>
          <w:rFonts w:hint="cs"/>
          <w:sz w:val="28"/>
          <w:rtl/>
          <w:lang w:val="x-none" w:eastAsia="zh-CN"/>
        </w:rPr>
        <w:t xml:space="preserve"> و آرمان‌گرا</w:t>
      </w:r>
      <w:r w:rsidR="00A0575E">
        <w:rPr>
          <w:rFonts w:hint="cs"/>
          <w:sz w:val="28"/>
          <w:rtl/>
          <w:lang w:val="x-none" w:eastAsia="zh-CN"/>
        </w:rPr>
        <w:t>یی</w:t>
      </w:r>
      <w:r w:rsidR="00051FCE" w:rsidRPr="00DF5FE1">
        <w:rPr>
          <w:rFonts w:hint="cs"/>
          <w:sz w:val="28"/>
          <w:rtl/>
          <w:lang w:val="x-none" w:eastAsia="zh-CN"/>
        </w:rPr>
        <w:t xml:space="preserve"> افراط</w:t>
      </w:r>
      <w:r w:rsidR="00A0575E">
        <w:rPr>
          <w:rFonts w:hint="cs"/>
          <w:sz w:val="28"/>
          <w:rtl/>
          <w:lang w:val="x-none" w:eastAsia="zh-CN"/>
        </w:rPr>
        <w:t>ی</w:t>
      </w:r>
      <w:r w:rsidR="00051FCE" w:rsidRPr="00DF5FE1">
        <w:rPr>
          <w:rFonts w:hint="cs"/>
          <w:sz w:val="28"/>
          <w:rtl/>
          <w:lang w:val="x-none" w:eastAsia="zh-CN"/>
        </w:rPr>
        <w:t xml:space="preserve"> جلوگ</w:t>
      </w:r>
      <w:r w:rsidR="00A0575E">
        <w:rPr>
          <w:rFonts w:hint="cs"/>
          <w:sz w:val="28"/>
          <w:rtl/>
          <w:lang w:val="x-none" w:eastAsia="zh-CN"/>
        </w:rPr>
        <w:t>ی</w:t>
      </w:r>
      <w:r w:rsidR="00051FCE" w:rsidRPr="00DF5FE1">
        <w:rPr>
          <w:rFonts w:hint="cs"/>
          <w:sz w:val="28"/>
          <w:rtl/>
          <w:lang w:val="x-none" w:eastAsia="zh-CN"/>
        </w:rPr>
        <w:t>ر</w:t>
      </w:r>
      <w:r w:rsidR="00A0575E">
        <w:rPr>
          <w:rFonts w:hint="cs"/>
          <w:sz w:val="28"/>
          <w:rtl/>
          <w:lang w:val="x-none" w:eastAsia="zh-CN"/>
        </w:rPr>
        <w:t>ی</w:t>
      </w:r>
      <w:r w:rsidR="00051FCE" w:rsidRPr="00DF5FE1">
        <w:rPr>
          <w:rFonts w:hint="cs"/>
          <w:sz w:val="28"/>
          <w:rtl/>
          <w:lang w:val="x-none" w:eastAsia="zh-CN"/>
        </w:rPr>
        <w:t xml:space="preserve"> م</w:t>
      </w:r>
      <w:r w:rsidR="00A0575E">
        <w:rPr>
          <w:rFonts w:hint="cs"/>
          <w:sz w:val="28"/>
          <w:rtl/>
          <w:lang w:val="x-none" w:eastAsia="zh-CN"/>
        </w:rPr>
        <w:t>ی</w:t>
      </w:r>
      <w:r w:rsidR="00051FCE" w:rsidRPr="00DF5FE1">
        <w:rPr>
          <w:rFonts w:hint="cs"/>
          <w:sz w:val="28"/>
          <w:rtl/>
          <w:lang w:val="x-none" w:eastAsia="zh-CN"/>
        </w:rPr>
        <w:t>‌کند. همچن</w:t>
      </w:r>
      <w:r w:rsidR="00A0575E">
        <w:rPr>
          <w:rFonts w:hint="cs"/>
          <w:sz w:val="28"/>
          <w:rtl/>
          <w:lang w:val="x-none" w:eastAsia="zh-CN"/>
        </w:rPr>
        <w:t>ی</w:t>
      </w:r>
      <w:r w:rsidR="00051FCE" w:rsidRPr="00DF5FE1">
        <w:rPr>
          <w:rFonts w:hint="cs"/>
          <w:sz w:val="28"/>
          <w:rtl/>
          <w:lang w:val="x-none" w:eastAsia="zh-CN"/>
        </w:rPr>
        <w:t>ن روح</w:t>
      </w:r>
      <w:r w:rsidR="00A0575E">
        <w:rPr>
          <w:rFonts w:hint="cs"/>
          <w:sz w:val="28"/>
          <w:rtl/>
          <w:lang w:val="x-none" w:eastAsia="zh-CN"/>
        </w:rPr>
        <w:t>ی</w:t>
      </w:r>
      <w:r w:rsidR="00051FCE">
        <w:rPr>
          <w:rFonts w:hint="cs"/>
          <w:sz w:val="28"/>
          <w:rtl/>
          <w:lang w:val="x-none" w:eastAsia="zh-CN"/>
        </w:rPr>
        <w:t xml:space="preserve">ة </w:t>
      </w:r>
      <w:r w:rsidR="00051FCE" w:rsidRPr="00DF5FE1">
        <w:rPr>
          <w:rFonts w:hint="cs"/>
          <w:sz w:val="28"/>
          <w:rtl/>
          <w:lang w:val="x-none" w:eastAsia="zh-CN"/>
        </w:rPr>
        <w:t>اعتراض و گلا</w:t>
      </w:r>
      <w:r w:rsidR="00A0575E">
        <w:rPr>
          <w:rFonts w:hint="cs"/>
          <w:sz w:val="28"/>
          <w:rtl/>
          <w:lang w:val="x-none" w:eastAsia="zh-CN"/>
        </w:rPr>
        <w:t>ی</w:t>
      </w:r>
      <w:r w:rsidR="00051FCE">
        <w:rPr>
          <w:rFonts w:hint="cs"/>
          <w:sz w:val="28"/>
          <w:rtl/>
          <w:lang w:val="x-none" w:eastAsia="zh-CN"/>
        </w:rPr>
        <w:t xml:space="preserve">ة </w:t>
      </w:r>
      <w:r w:rsidR="00051FCE" w:rsidRPr="00DF5FE1">
        <w:rPr>
          <w:rFonts w:hint="cs"/>
          <w:sz w:val="28"/>
          <w:rtl/>
          <w:lang w:val="x-none" w:eastAsia="zh-CN"/>
        </w:rPr>
        <w:t>مستمر، ا</w:t>
      </w:r>
      <w:r w:rsidR="00A0575E">
        <w:rPr>
          <w:rFonts w:hint="cs"/>
          <w:sz w:val="28"/>
          <w:rtl/>
          <w:lang w:val="x-none" w:eastAsia="zh-CN"/>
        </w:rPr>
        <w:t>ی</w:t>
      </w:r>
      <w:r w:rsidR="00051FCE" w:rsidRPr="00DF5FE1">
        <w:rPr>
          <w:rFonts w:hint="cs"/>
          <w:sz w:val="28"/>
          <w:rtl/>
          <w:lang w:val="x-none" w:eastAsia="zh-CN"/>
        </w:rPr>
        <w:t>راد و شکا</w:t>
      </w:r>
      <w:r w:rsidR="00A0575E">
        <w:rPr>
          <w:rFonts w:hint="cs"/>
          <w:sz w:val="28"/>
          <w:rtl/>
          <w:lang w:val="x-none" w:eastAsia="zh-CN"/>
        </w:rPr>
        <w:t>ی</w:t>
      </w:r>
      <w:r w:rsidR="00051FCE" w:rsidRPr="00DF5FE1">
        <w:rPr>
          <w:rFonts w:hint="cs"/>
          <w:sz w:val="28"/>
          <w:rtl/>
          <w:lang w:val="x-none" w:eastAsia="zh-CN"/>
        </w:rPr>
        <w:t>ت دائم و نق و ناله مداوم او را تعد</w:t>
      </w:r>
      <w:r w:rsidR="00A0575E">
        <w:rPr>
          <w:rFonts w:hint="cs"/>
          <w:sz w:val="28"/>
          <w:rtl/>
          <w:lang w:val="x-none" w:eastAsia="zh-CN"/>
        </w:rPr>
        <w:t>ی</w:t>
      </w:r>
      <w:r w:rsidR="00051FCE" w:rsidRPr="00DF5FE1">
        <w:rPr>
          <w:rFonts w:hint="cs"/>
          <w:sz w:val="28"/>
          <w:rtl/>
          <w:lang w:val="x-none" w:eastAsia="zh-CN"/>
        </w:rPr>
        <w:t>ل م</w:t>
      </w:r>
      <w:r w:rsidR="00A0575E">
        <w:rPr>
          <w:rFonts w:hint="cs"/>
          <w:sz w:val="28"/>
          <w:rtl/>
          <w:lang w:val="x-none" w:eastAsia="zh-CN"/>
        </w:rPr>
        <w:t>ی</w:t>
      </w:r>
      <w:r w:rsidR="00051FCE" w:rsidRPr="00DF5FE1">
        <w:rPr>
          <w:rFonts w:hint="cs"/>
          <w:sz w:val="28"/>
          <w:rtl/>
          <w:lang w:val="x-none" w:eastAsia="zh-CN"/>
        </w:rPr>
        <w:t>‌کند. وقت</w:t>
      </w:r>
      <w:r w:rsidR="00A0575E">
        <w:rPr>
          <w:rFonts w:hint="cs"/>
          <w:sz w:val="28"/>
          <w:rtl/>
          <w:lang w:val="x-none" w:eastAsia="zh-CN"/>
        </w:rPr>
        <w:t>ی</w:t>
      </w:r>
      <w:r w:rsidR="00051FCE" w:rsidRPr="00DF5FE1">
        <w:rPr>
          <w:rFonts w:hint="cs"/>
          <w:sz w:val="28"/>
          <w:rtl/>
          <w:lang w:val="x-none" w:eastAsia="zh-CN"/>
        </w:rPr>
        <w:t xml:space="preserve"> مسئول</w:t>
      </w:r>
      <w:r w:rsidR="00A0575E">
        <w:rPr>
          <w:rFonts w:hint="cs"/>
          <w:sz w:val="28"/>
          <w:rtl/>
          <w:lang w:val="x-none" w:eastAsia="zh-CN"/>
        </w:rPr>
        <w:t>ی</w:t>
      </w:r>
      <w:r w:rsidR="00051FCE" w:rsidRPr="00DF5FE1">
        <w:rPr>
          <w:rFonts w:hint="cs"/>
          <w:sz w:val="28"/>
          <w:rtl/>
          <w:lang w:val="x-none" w:eastAsia="zh-CN"/>
        </w:rPr>
        <w:t>ت و تمش</w:t>
      </w:r>
      <w:r w:rsidR="00A0575E">
        <w:rPr>
          <w:rFonts w:hint="cs"/>
          <w:sz w:val="28"/>
          <w:rtl/>
          <w:lang w:val="x-none" w:eastAsia="zh-CN"/>
        </w:rPr>
        <w:t>ی</w:t>
      </w:r>
      <w:r w:rsidR="00051FCE" w:rsidRPr="00DF5FE1">
        <w:rPr>
          <w:rFonts w:hint="cs"/>
          <w:sz w:val="28"/>
          <w:rtl/>
          <w:lang w:val="x-none" w:eastAsia="zh-CN"/>
        </w:rPr>
        <w:t>ت امور به خود جوان داده م</w:t>
      </w:r>
      <w:r w:rsidR="00A0575E">
        <w:rPr>
          <w:rFonts w:hint="cs"/>
          <w:sz w:val="28"/>
          <w:rtl/>
          <w:lang w:val="x-none" w:eastAsia="zh-CN"/>
        </w:rPr>
        <w:t>ی</w:t>
      </w:r>
      <w:r w:rsidR="00051FCE" w:rsidRPr="00DF5FE1">
        <w:rPr>
          <w:rFonts w:hint="cs"/>
          <w:sz w:val="28"/>
          <w:rtl/>
          <w:lang w:val="x-none" w:eastAsia="zh-CN"/>
        </w:rPr>
        <w:t>‌شود با نش</w:t>
      </w:r>
      <w:r w:rsidR="00A0575E">
        <w:rPr>
          <w:rFonts w:hint="cs"/>
          <w:sz w:val="28"/>
          <w:rtl/>
          <w:lang w:val="x-none" w:eastAsia="zh-CN"/>
        </w:rPr>
        <w:t>ی</w:t>
      </w:r>
      <w:r w:rsidR="00051FCE" w:rsidRPr="00DF5FE1">
        <w:rPr>
          <w:rFonts w:hint="cs"/>
          <w:sz w:val="28"/>
          <w:rtl/>
          <w:lang w:val="x-none" w:eastAsia="zh-CN"/>
        </w:rPr>
        <w:t>ب و فراز کار از نزد</w:t>
      </w:r>
      <w:r w:rsidR="00A0575E">
        <w:rPr>
          <w:rFonts w:hint="cs"/>
          <w:sz w:val="28"/>
          <w:rtl/>
          <w:lang w:val="x-none" w:eastAsia="zh-CN"/>
        </w:rPr>
        <w:t>ی</w:t>
      </w:r>
      <w:r w:rsidR="00051FCE" w:rsidRPr="00DF5FE1">
        <w:rPr>
          <w:rFonts w:hint="cs"/>
          <w:sz w:val="28"/>
          <w:rtl/>
          <w:lang w:val="x-none" w:eastAsia="zh-CN"/>
        </w:rPr>
        <w:t>ک آشنا م</w:t>
      </w:r>
      <w:r w:rsidR="00A0575E">
        <w:rPr>
          <w:rFonts w:hint="cs"/>
          <w:sz w:val="28"/>
          <w:rtl/>
          <w:lang w:val="x-none" w:eastAsia="zh-CN"/>
        </w:rPr>
        <w:t>ی</w:t>
      </w:r>
      <w:r w:rsidR="00051FCE" w:rsidRPr="00DF5FE1">
        <w:rPr>
          <w:rFonts w:hint="cs"/>
          <w:sz w:val="28"/>
          <w:rtl/>
          <w:lang w:val="x-none" w:eastAsia="zh-CN"/>
        </w:rPr>
        <w:t>‌شود و بلندپرواز</w:t>
      </w:r>
      <w:r w:rsidR="00A0575E">
        <w:rPr>
          <w:rFonts w:hint="cs"/>
          <w:sz w:val="28"/>
          <w:rtl/>
          <w:lang w:val="x-none" w:eastAsia="zh-CN"/>
        </w:rPr>
        <w:t>ی</w:t>
      </w:r>
      <w:r w:rsidR="00051FCE" w:rsidRPr="00DF5FE1">
        <w:rPr>
          <w:rFonts w:hint="cs"/>
          <w:sz w:val="28"/>
          <w:rtl/>
          <w:lang w:val="x-none" w:eastAsia="zh-CN"/>
        </w:rPr>
        <w:t>‌ها</w:t>
      </w:r>
      <w:r w:rsidR="00A0575E">
        <w:rPr>
          <w:rFonts w:hint="cs"/>
          <w:sz w:val="28"/>
          <w:rtl/>
          <w:lang w:val="x-none" w:eastAsia="zh-CN"/>
        </w:rPr>
        <w:t>ی</w:t>
      </w:r>
      <w:r w:rsidR="00051FCE" w:rsidRPr="00DF5FE1">
        <w:rPr>
          <w:rFonts w:hint="cs"/>
          <w:sz w:val="28"/>
          <w:rtl/>
          <w:lang w:val="x-none" w:eastAsia="zh-CN"/>
        </w:rPr>
        <w:t xml:space="preserve"> خ</w:t>
      </w:r>
      <w:r w:rsidR="00A0575E">
        <w:rPr>
          <w:rFonts w:hint="cs"/>
          <w:sz w:val="28"/>
          <w:rtl/>
          <w:lang w:val="x-none" w:eastAsia="zh-CN"/>
        </w:rPr>
        <w:t>ی</w:t>
      </w:r>
      <w:r w:rsidR="00051FCE" w:rsidRPr="00DF5FE1">
        <w:rPr>
          <w:rFonts w:hint="cs"/>
          <w:sz w:val="28"/>
          <w:rtl/>
          <w:lang w:val="x-none" w:eastAsia="zh-CN"/>
        </w:rPr>
        <w:t>ال</w:t>
      </w:r>
      <w:r w:rsidR="00A0575E">
        <w:rPr>
          <w:rFonts w:hint="cs"/>
          <w:sz w:val="28"/>
          <w:rtl/>
          <w:lang w:val="x-none" w:eastAsia="zh-CN"/>
        </w:rPr>
        <w:t>ی</w:t>
      </w:r>
      <w:r w:rsidR="00051FCE" w:rsidRPr="00DF5FE1">
        <w:rPr>
          <w:rFonts w:hint="cs"/>
          <w:sz w:val="28"/>
          <w:rtl/>
          <w:lang w:val="x-none" w:eastAsia="zh-CN"/>
        </w:rPr>
        <w:t xml:space="preserve"> و رؤ</w:t>
      </w:r>
      <w:r w:rsidR="00A0575E">
        <w:rPr>
          <w:rFonts w:hint="cs"/>
          <w:sz w:val="28"/>
          <w:rtl/>
          <w:lang w:val="x-none" w:eastAsia="zh-CN"/>
        </w:rPr>
        <w:t>ی</w:t>
      </w:r>
      <w:r w:rsidR="00051FCE" w:rsidRPr="00DF5FE1">
        <w:rPr>
          <w:rFonts w:hint="cs"/>
          <w:sz w:val="28"/>
          <w:rtl/>
          <w:lang w:val="x-none" w:eastAsia="zh-CN"/>
        </w:rPr>
        <w:t>ااند</w:t>
      </w:r>
      <w:r w:rsidR="00A0575E">
        <w:rPr>
          <w:rFonts w:hint="cs"/>
          <w:sz w:val="28"/>
          <w:rtl/>
          <w:lang w:val="x-none" w:eastAsia="zh-CN"/>
        </w:rPr>
        <w:t>ی</w:t>
      </w:r>
      <w:r w:rsidR="00051FCE" w:rsidRPr="00DF5FE1">
        <w:rPr>
          <w:rFonts w:hint="cs"/>
          <w:sz w:val="28"/>
          <w:rtl/>
          <w:lang w:val="x-none" w:eastAsia="zh-CN"/>
        </w:rPr>
        <w:t>ش</w:t>
      </w:r>
      <w:r w:rsidR="00A0575E">
        <w:rPr>
          <w:rFonts w:hint="cs"/>
          <w:sz w:val="28"/>
          <w:rtl/>
          <w:lang w:val="x-none" w:eastAsia="zh-CN"/>
        </w:rPr>
        <w:t>ی</w:t>
      </w:r>
      <w:r w:rsidR="00051FCE" w:rsidRPr="00DF5FE1">
        <w:rPr>
          <w:rFonts w:hint="cs"/>
          <w:sz w:val="28"/>
          <w:rtl/>
          <w:lang w:val="x-none" w:eastAsia="zh-CN"/>
        </w:rPr>
        <w:t>‌ها</w:t>
      </w:r>
      <w:r w:rsidR="00A0575E">
        <w:rPr>
          <w:rFonts w:hint="cs"/>
          <w:sz w:val="28"/>
          <w:rtl/>
          <w:lang w:val="x-none" w:eastAsia="zh-CN"/>
        </w:rPr>
        <w:t>ی</w:t>
      </w:r>
      <w:r w:rsidR="00051FCE" w:rsidRPr="00DF5FE1">
        <w:rPr>
          <w:rFonts w:hint="cs"/>
          <w:sz w:val="28"/>
          <w:rtl/>
          <w:lang w:val="x-none" w:eastAsia="zh-CN"/>
        </w:rPr>
        <w:t xml:space="preserve"> او درمان م</w:t>
      </w:r>
      <w:r w:rsidR="00A0575E">
        <w:rPr>
          <w:rFonts w:hint="cs"/>
          <w:sz w:val="28"/>
          <w:rtl/>
          <w:lang w:val="x-none" w:eastAsia="zh-CN"/>
        </w:rPr>
        <w:t>ی</w:t>
      </w:r>
      <w:r w:rsidR="00051FCE" w:rsidRPr="00DF5FE1">
        <w:rPr>
          <w:rFonts w:hint="cs"/>
          <w:sz w:val="28"/>
          <w:rtl/>
          <w:lang w:val="x-none" w:eastAsia="zh-CN"/>
        </w:rPr>
        <w:t>‌شود.</w:t>
      </w:r>
      <w:bookmarkEnd w:id="60"/>
    </w:p>
    <w:p w14:paraId="1A4582A3" w14:textId="3496328A" w:rsidR="00051FCE" w:rsidRPr="00DF5FE1" w:rsidRDefault="00051FCE" w:rsidP="00B51E04">
      <w:pPr>
        <w:ind w:firstLine="337"/>
        <w:rPr>
          <w:sz w:val="28"/>
        </w:rPr>
      </w:pPr>
      <w:r w:rsidRPr="00DF5FE1">
        <w:rPr>
          <w:rFonts w:hint="cs"/>
          <w:sz w:val="28"/>
          <w:rtl/>
          <w:lang w:val="x-none" w:eastAsia="x-none"/>
        </w:rPr>
        <w:t>بر ا</w:t>
      </w:r>
      <w:r w:rsidR="00A0575E">
        <w:rPr>
          <w:rFonts w:hint="cs"/>
          <w:sz w:val="28"/>
          <w:rtl/>
          <w:lang w:val="x-none" w:eastAsia="x-none"/>
        </w:rPr>
        <w:t>ی</w:t>
      </w:r>
      <w:r w:rsidRPr="00DF5FE1">
        <w:rPr>
          <w:rFonts w:hint="cs"/>
          <w:sz w:val="28"/>
          <w:rtl/>
          <w:lang w:val="x-none" w:eastAsia="x-none"/>
        </w:rPr>
        <w:t>ن اساس جوان، هم</w:t>
      </w:r>
      <w:r w:rsidR="00A0575E">
        <w:rPr>
          <w:rFonts w:hint="cs"/>
          <w:sz w:val="28"/>
          <w:rtl/>
          <w:lang w:val="x-none" w:eastAsia="x-none"/>
        </w:rPr>
        <w:t>ی</w:t>
      </w:r>
      <w:r w:rsidRPr="00DF5FE1">
        <w:rPr>
          <w:rFonts w:hint="cs"/>
          <w:sz w:val="28"/>
          <w:rtl/>
          <w:lang w:val="x-none" w:eastAsia="x-none"/>
        </w:rPr>
        <w:t xml:space="preserve">ار و کارگزار </w:t>
      </w:r>
      <w:r w:rsidR="009012E0">
        <w:rPr>
          <w:rFonts w:hint="cs"/>
          <w:sz w:val="28"/>
          <w:rtl/>
          <w:lang w:val="x-none" w:eastAsia="x-none"/>
        </w:rPr>
        <w:t xml:space="preserve">ما </w:t>
      </w:r>
      <w:r w:rsidRPr="00DF5FE1">
        <w:rPr>
          <w:rFonts w:hint="cs"/>
          <w:sz w:val="28"/>
          <w:rtl/>
          <w:lang w:val="x-none" w:eastAsia="x-none"/>
        </w:rPr>
        <w:t>است و با</w:t>
      </w:r>
      <w:r w:rsidR="00A0575E">
        <w:rPr>
          <w:rFonts w:hint="cs"/>
          <w:sz w:val="28"/>
          <w:rtl/>
          <w:lang w:val="x-none" w:eastAsia="x-none"/>
        </w:rPr>
        <w:t>ی</w:t>
      </w:r>
      <w:r w:rsidRPr="00DF5FE1">
        <w:rPr>
          <w:rFonts w:hint="cs"/>
          <w:sz w:val="28"/>
          <w:rtl/>
          <w:lang w:val="x-none" w:eastAsia="x-none"/>
        </w:rPr>
        <w:t>د به او اعتماد کن</w:t>
      </w:r>
      <w:r w:rsidR="00A0575E">
        <w:rPr>
          <w:rFonts w:hint="cs"/>
          <w:sz w:val="28"/>
          <w:rtl/>
          <w:lang w:val="x-none" w:eastAsia="x-none"/>
        </w:rPr>
        <w:t>ی</w:t>
      </w:r>
      <w:r w:rsidRPr="00DF5FE1">
        <w:rPr>
          <w:rFonts w:hint="cs"/>
          <w:sz w:val="28"/>
          <w:rtl/>
          <w:lang w:val="x-none" w:eastAsia="x-none"/>
        </w:rPr>
        <w:t>م و به جا</w:t>
      </w:r>
      <w:r w:rsidR="00A0575E">
        <w:rPr>
          <w:rFonts w:hint="cs"/>
          <w:sz w:val="28"/>
          <w:rtl/>
          <w:lang w:val="x-none" w:eastAsia="x-none"/>
        </w:rPr>
        <w:t>ی</w:t>
      </w:r>
      <w:r w:rsidRPr="00DF5FE1">
        <w:rPr>
          <w:rFonts w:hint="cs"/>
          <w:sz w:val="28"/>
          <w:rtl/>
          <w:lang w:val="x-none" w:eastAsia="x-none"/>
        </w:rPr>
        <w:t xml:space="preserve"> ا</w:t>
      </w:r>
      <w:r w:rsidR="00A0575E">
        <w:rPr>
          <w:rFonts w:hint="cs"/>
          <w:sz w:val="28"/>
          <w:rtl/>
          <w:lang w:val="x-none" w:eastAsia="x-none"/>
        </w:rPr>
        <w:t>ی</w:t>
      </w:r>
      <w:r w:rsidRPr="00DF5FE1">
        <w:rPr>
          <w:rFonts w:hint="cs"/>
          <w:sz w:val="28"/>
          <w:rtl/>
          <w:lang w:val="x-none" w:eastAsia="x-none"/>
        </w:rPr>
        <w:t>نکه او را مخاطب منفعل ترب</w:t>
      </w:r>
      <w:r w:rsidR="00A0575E">
        <w:rPr>
          <w:rFonts w:hint="cs"/>
          <w:sz w:val="28"/>
          <w:rtl/>
          <w:lang w:val="x-none" w:eastAsia="x-none"/>
        </w:rPr>
        <w:t>ی</w:t>
      </w:r>
      <w:r w:rsidRPr="00DF5FE1">
        <w:rPr>
          <w:rFonts w:hint="cs"/>
          <w:sz w:val="28"/>
          <w:rtl/>
          <w:lang w:val="x-none" w:eastAsia="x-none"/>
        </w:rPr>
        <w:t>ت بشناس</w:t>
      </w:r>
      <w:r w:rsidR="00A0575E">
        <w:rPr>
          <w:rFonts w:hint="cs"/>
          <w:sz w:val="28"/>
          <w:rtl/>
          <w:lang w:val="x-none" w:eastAsia="x-none"/>
        </w:rPr>
        <w:t>ی</w:t>
      </w:r>
      <w:r w:rsidRPr="00DF5FE1">
        <w:rPr>
          <w:rFonts w:hint="cs"/>
          <w:sz w:val="28"/>
          <w:rtl/>
          <w:lang w:val="x-none" w:eastAsia="x-none"/>
        </w:rPr>
        <w:t>م کار ترب</w:t>
      </w:r>
      <w:r w:rsidR="00A0575E">
        <w:rPr>
          <w:rFonts w:hint="cs"/>
          <w:sz w:val="28"/>
          <w:rtl/>
          <w:lang w:val="x-none" w:eastAsia="x-none"/>
        </w:rPr>
        <w:t>ی</w:t>
      </w:r>
      <w:r w:rsidRPr="00DF5FE1">
        <w:rPr>
          <w:rFonts w:hint="cs"/>
          <w:sz w:val="28"/>
          <w:rtl/>
          <w:lang w:val="x-none" w:eastAsia="x-none"/>
        </w:rPr>
        <w:t>ت را به او بسپار</w:t>
      </w:r>
      <w:r w:rsidR="00A0575E">
        <w:rPr>
          <w:rFonts w:hint="cs"/>
          <w:sz w:val="28"/>
          <w:rtl/>
          <w:lang w:val="x-none" w:eastAsia="x-none"/>
        </w:rPr>
        <w:t>ی</w:t>
      </w:r>
      <w:r w:rsidRPr="00DF5FE1">
        <w:rPr>
          <w:rFonts w:hint="cs"/>
          <w:sz w:val="28"/>
          <w:rtl/>
          <w:lang w:val="x-none" w:eastAsia="x-none"/>
        </w:rPr>
        <w:t>م و او را ملازم و همتا</w:t>
      </w:r>
      <w:r w:rsidR="00A0575E">
        <w:rPr>
          <w:rFonts w:hint="cs"/>
          <w:sz w:val="28"/>
          <w:rtl/>
          <w:lang w:val="x-none" w:eastAsia="x-none"/>
        </w:rPr>
        <w:t>ی</w:t>
      </w:r>
      <w:r w:rsidRPr="00DF5FE1">
        <w:rPr>
          <w:rFonts w:hint="cs"/>
          <w:sz w:val="28"/>
          <w:rtl/>
          <w:lang w:val="x-none" w:eastAsia="x-none"/>
        </w:rPr>
        <w:t xml:space="preserve"> خود بب</w:t>
      </w:r>
      <w:r w:rsidR="00A0575E">
        <w:rPr>
          <w:rFonts w:hint="cs"/>
          <w:sz w:val="28"/>
          <w:rtl/>
          <w:lang w:val="x-none" w:eastAsia="x-none"/>
        </w:rPr>
        <w:t>ی</w:t>
      </w:r>
      <w:r w:rsidRPr="00DF5FE1">
        <w:rPr>
          <w:rFonts w:hint="cs"/>
          <w:sz w:val="28"/>
          <w:rtl/>
          <w:lang w:val="x-none" w:eastAsia="x-none"/>
        </w:rPr>
        <w:t>ن</w:t>
      </w:r>
      <w:r w:rsidR="00A0575E">
        <w:rPr>
          <w:rFonts w:hint="cs"/>
          <w:sz w:val="28"/>
          <w:rtl/>
          <w:lang w:val="x-none" w:eastAsia="x-none"/>
        </w:rPr>
        <w:t>ی</w:t>
      </w:r>
      <w:r w:rsidRPr="00DF5FE1">
        <w:rPr>
          <w:rFonts w:hint="cs"/>
          <w:sz w:val="28"/>
          <w:rtl/>
          <w:lang w:val="x-none" w:eastAsia="x-none"/>
        </w:rPr>
        <w:t>م، نه ا</w:t>
      </w:r>
      <w:r w:rsidR="00A0575E">
        <w:rPr>
          <w:rFonts w:hint="cs"/>
          <w:sz w:val="28"/>
          <w:rtl/>
          <w:lang w:val="x-none" w:eastAsia="x-none"/>
        </w:rPr>
        <w:t>ی</w:t>
      </w:r>
      <w:r w:rsidRPr="00DF5FE1">
        <w:rPr>
          <w:rFonts w:hint="cs"/>
          <w:sz w:val="28"/>
          <w:rtl/>
          <w:lang w:val="x-none" w:eastAsia="x-none"/>
        </w:rPr>
        <w:t xml:space="preserve">نکه مانند </w:t>
      </w:r>
      <w:r w:rsidR="00A0575E">
        <w:rPr>
          <w:rFonts w:hint="cs"/>
          <w:sz w:val="28"/>
          <w:rtl/>
          <w:lang w:val="x-none" w:eastAsia="x-none"/>
        </w:rPr>
        <w:t>ی</w:t>
      </w:r>
      <w:r w:rsidRPr="00DF5FE1">
        <w:rPr>
          <w:rFonts w:hint="cs"/>
          <w:sz w:val="28"/>
          <w:rtl/>
          <w:lang w:val="x-none" w:eastAsia="x-none"/>
        </w:rPr>
        <w:t>ک ماش</w:t>
      </w:r>
      <w:r w:rsidR="00A0575E">
        <w:rPr>
          <w:rFonts w:hint="cs"/>
          <w:sz w:val="28"/>
          <w:rtl/>
          <w:lang w:val="x-none" w:eastAsia="x-none"/>
        </w:rPr>
        <w:t>ی</w:t>
      </w:r>
      <w:r w:rsidRPr="00DF5FE1">
        <w:rPr>
          <w:rFonts w:hint="cs"/>
          <w:sz w:val="28"/>
          <w:rtl/>
          <w:lang w:val="x-none" w:eastAsia="x-none"/>
        </w:rPr>
        <w:t>ن ب</w:t>
      </w:r>
      <w:r w:rsidR="00A0575E">
        <w:rPr>
          <w:rFonts w:hint="cs"/>
          <w:sz w:val="28"/>
          <w:rtl/>
          <w:lang w:val="x-none" w:eastAsia="x-none"/>
        </w:rPr>
        <w:t>ی</w:t>
      </w:r>
      <w:r w:rsidRPr="00DF5FE1">
        <w:rPr>
          <w:rFonts w:hint="cs"/>
          <w:sz w:val="28"/>
          <w:rtl/>
          <w:lang w:val="x-none" w:eastAsia="x-none"/>
        </w:rPr>
        <w:t xml:space="preserve">‌اراده </w:t>
      </w:r>
      <w:r w:rsidR="00A0575E">
        <w:rPr>
          <w:rFonts w:hint="cs"/>
          <w:sz w:val="28"/>
          <w:rtl/>
          <w:lang w:val="x-none" w:eastAsia="x-none"/>
        </w:rPr>
        <w:t>ی</w:t>
      </w:r>
      <w:r w:rsidRPr="00DF5FE1">
        <w:rPr>
          <w:rFonts w:hint="cs"/>
          <w:sz w:val="28"/>
          <w:rtl/>
          <w:lang w:val="x-none" w:eastAsia="x-none"/>
        </w:rPr>
        <w:t>ا برد</w:t>
      </w:r>
      <w:r>
        <w:rPr>
          <w:rFonts w:hint="cs"/>
          <w:sz w:val="28"/>
          <w:rtl/>
          <w:lang w:val="x-none" w:eastAsia="x-none"/>
        </w:rPr>
        <w:t xml:space="preserve">ة </w:t>
      </w:r>
      <w:r w:rsidRPr="00DF5FE1">
        <w:rPr>
          <w:rFonts w:hint="cs"/>
          <w:sz w:val="28"/>
          <w:rtl/>
          <w:lang w:val="x-none" w:eastAsia="x-none"/>
        </w:rPr>
        <w:t>تحت اطاعت، برنام</w:t>
      </w:r>
      <w:r>
        <w:rPr>
          <w:rFonts w:hint="cs"/>
          <w:sz w:val="28"/>
          <w:rtl/>
          <w:lang w:val="x-none" w:eastAsia="x-none"/>
        </w:rPr>
        <w:t xml:space="preserve">ة </w:t>
      </w:r>
      <w:r w:rsidRPr="00DF5FE1">
        <w:rPr>
          <w:rFonts w:hint="cs"/>
          <w:sz w:val="28"/>
          <w:rtl/>
          <w:lang w:val="x-none" w:eastAsia="x-none"/>
        </w:rPr>
        <w:t>کامل و دستور</w:t>
      </w:r>
      <w:r w:rsidR="00A0575E">
        <w:rPr>
          <w:rFonts w:hint="cs"/>
          <w:sz w:val="28"/>
          <w:rtl/>
          <w:lang w:val="x-none" w:eastAsia="x-none"/>
        </w:rPr>
        <w:t>ی</w:t>
      </w:r>
      <w:r w:rsidRPr="00DF5FE1">
        <w:rPr>
          <w:rFonts w:hint="cs"/>
          <w:sz w:val="28"/>
          <w:rtl/>
          <w:lang w:val="x-none" w:eastAsia="x-none"/>
        </w:rPr>
        <w:t xml:space="preserve"> برا</w:t>
      </w:r>
      <w:r w:rsidR="00A0575E">
        <w:rPr>
          <w:rFonts w:hint="cs"/>
          <w:sz w:val="28"/>
          <w:rtl/>
          <w:lang w:val="x-none" w:eastAsia="x-none"/>
        </w:rPr>
        <w:t>ی</w:t>
      </w:r>
      <w:r w:rsidRPr="00DF5FE1">
        <w:rPr>
          <w:rFonts w:hint="cs"/>
          <w:sz w:val="28"/>
          <w:rtl/>
          <w:lang w:val="x-none" w:eastAsia="x-none"/>
        </w:rPr>
        <w:t xml:space="preserve"> عمل به او بده</w:t>
      </w:r>
      <w:r w:rsidR="00A0575E">
        <w:rPr>
          <w:rFonts w:hint="cs"/>
          <w:sz w:val="28"/>
          <w:rtl/>
          <w:lang w:val="x-none" w:eastAsia="x-none"/>
        </w:rPr>
        <w:t>ی</w:t>
      </w:r>
      <w:r w:rsidRPr="00DF5FE1">
        <w:rPr>
          <w:rFonts w:hint="cs"/>
          <w:sz w:val="28"/>
          <w:rtl/>
          <w:lang w:val="x-none" w:eastAsia="x-none"/>
        </w:rPr>
        <w:t>م و برا</w:t>
      </w:r>
      <w:r w:rsidR="00A0575E">
        <w:rPr>
          <w:rFonts w:hint="cs"/>
          <w:sz w:val="28"/>
          <w:rtl/>
          <w:lang w:val="x-none" w:eastAsia="x-none"/>
        </w:rPr>
        <w:t>ی</w:t>
      </w:r>
      <w:r w:rsidRPr="00DF5FE1">
        <w:rPr>
          <w:rFonts w:hint="cs"/>
          <w:sz w:val="28"/>
          <w:rtl/>
          <w:lang w:val="x-none" w:eastAsia="x-none"/>
        </w:rPr>
        <w:t xml:space="preserve"> او تصم</w:t>
      </w:r>
      <w:r w:rsidR="00A0575E">
        <w:rPr>
          <w:rFonts w:hint="cs"/>
          <w:sz w:val="28"/>
          <w:rtl/>
          <w:lang w:val="x-none" w:eastAsia="x-none"/>
        </w:rPr>
        <w:t>ی</w:t>
      </w:r>
      <w:r w:rsidRPr="00DF5FE1">
        <w:rPr>
          <w:rFonts w:hint="cs"/>
          <w:sz w:val="28"/>
          <w:rtl/>
          <w:lang w:val="x-none" w:eastAsia="x-none"/>
        </w:rPr>
        <w:t>م بگ</w:t>
      </w:r>
      <w:r w:rsidR="00A0575E">
        <w:rPr>
          <w:rFonts w:hint="cs"/>
          <w:sz w:val="28"/>
          <w:rtl/>
          <w:lang w:val="x-none" w:eastAsia="x-none"/>
        </w:rPr>
        <w:t>ی</w:t>
      </w:r>
      <w:r w:rsidRPr="00DF5FE1">
        <w:rPr>
          <w:rFonts w:hint="cs"/>
          <w:sz w:val="28"/>
          <w:rtl/>
          <w:lang w:val="x-none" w:eastAsia="x-none"/>
        </w:rPr>
        <w:t>ر</w:t>
      </w:r>
      <w:r w:rsidR="00A0575E">
        <w:rPr>
          <w:rFonts w:hint="cs"/>
          <w:sz w:val="28"/>
          <w:rtl/>
          <w:lang w:val="x-none" w:eastAsia="x-none"/>
        </w:rPr>
        <w:t>ی</w:t>
      </w:r>
      <w:r w:rsidRPr="00DF5FE1">
        <w:rPr>
          <w:rFonts w:hint="cs"/>
          <w:sz w:val="28"/>
          <w:rtl/>
          <w:lang w:val="x-none" w:eastAsia="x-none"/>
        </w:rPr>
        <w:t>م. چن</w:t>
      </w:r>
      <w:r w:rsidR="00A0575E">
        <w:rPr>
          <w:rFonts w:hint="cs"/>
          <w:sz w:val="28"/>
          <w:rtl/>
          <w:lang w:val="x-none" w:eastAsia="x-none"/>
        </w:rPr>
        <w:t>ی</w:t>
      </w:r>
      <w:r w:rsidRPr="00DF5FE1">
        <w:rPr>
          <w:rFonts w:hint="cs"/>
          <w:sz w:val="28"/>
          <w:rtl/>
          <w:lang w:val="x-none" w:eastAsia="x-none"/>
        </w:rPr>
        <w:t>ن برخورد</w:t>
      </w:r>
      <w:r w:rsidR="00A0575E">
        <w:rPr>
          <w:rFonts w:hint="cs"/>
          <w:sz w:val="28"/>
          <w:rtl/>
          <w:lang w:val="x-none" w:eastAsia="x-none"/>
        </w:rPr>
        <w:t>ی</w:t>
      </w:r>
      <w:r w:rsidRPr="00DF5FE1">
        <w:rPr>
          <w:rFonts w:hint="cs"/>
          <w:sz w:val="28"/>
          <w:rtl/>
          <w:lang w:val="x-none" w:eastAsia="x-none"/>
        </w:rPr>
        <w:t xml:space="preserve"> خلاف فطرت جوان و موجب شکست روان</w:t>
      </w:r>
      <w:r w:rsidR="00A0575E">
        <w:rPr>
          <w:rFonts w:hint="cs"/>
          <w:sz w:val="28"/>
          <w:rtl/>
          <w:lang w:val="x-none" w:eastAsia="x-none"/>
        </w:rPr>
        <w:t>ی</w:t>
      </w:r>
      <w:r w:rsidRPr="00DF5FE1">
        <w:rPr>
          <w:rFonts w:hint="cs"/>
          <w:sz w:val="28"/>
          <w:rtl/>
          <w:lang w:val="x-none" w:eastAsia="x-none"/>
        </w:rPr>
        <w:t xml:space="preserve"> و از ب</w:t>
      </w:r>
      <w:r w:rsidR="00A0575E">
        <w:rPr>
          <w:rFonts w:hint="cs"/>
          <w:sz w:val="28"/>
          <w:rtl/>
          <w:lang w:val="x-none" w:eastAsia="x-none"/>
        </w:rPr>
        <w:t>ی</w:t>
      </w:r>
      <w:r w:rsidRPr="00DF5FE1">
        <w:rPr>
          <w:rFonts w:hint="cs"/>
          <w:sz w:val="28"/>
          <w:rtl/>
          <w:lang w:val="x-none" w:eastAsia="x-none"/>
        </w:rPr>
        <w:t>ن رفتن خودباور</w:t>
      </w:r>
      <w:r w:rsidR="00A0575E">
        <w:rPr>
          <w:rFonts w:hint="cs"/>
          <w:sz w:val="28"/>
          <w:rtl/>
          <w:lang w:val="x-none" w:eastAsia="x-none"/>
        </w:rPr>
        <w:t>ی</w:t>
      </w:r>
      <w:r w:rsidRPr="00DF5FE1">
        <w:rPr>
          <w:rFonts w:hint="cs"/>
          <w:sz w:val="28"/>
          <w:rtl/>
          <w:lang w:val="x-none" w:eastAsia="x-none"/>
        </w:rPr>
        <w:t xml:space="preserve"> و اعتماد به نفس او است و مراحل رشد او را کند م</w:t>
      </w:r>
      <w:r w:rsidR="00A0575E">
        <w:rPr>
          <w:rFonts w:hint="cs"/>
          <w:sz w:val="28"/>
          <w:rtl/>
          <w:lang w:val="x-none" w:eastAsia="x-none"/>
        </w:rPr>
        <w:t>ی</w:t>
      </w:r>
      <w:r w:rsidRPr="00DF5FE1">
        <w:rPr>
          <w:rFonts w:hint="cs"/>
          <w:sz w:val="28"/>
          <w:rtl/>
          <w:lang w:val="x-none" w:eastAsia="x-none"/>
        </w:rPr>
        <w:t>‌سازد. ما در صورت</w:t>
      </w:r>
      <w:r w:rsidR="00A0575E">
        <w:rPr>
          <w:rFonts w:hint="cs"/>
          <w:sz w:val="28"/>
          <w:rtl/>
          <w:lang w:val="x-none" w:eastAsia="x-none"/>
        </w:rPr>
        <w:t>ی</w:t>
      </w:r>
      <w:r w:rsidRPr="00DF5FE1">
        <w:rPr>
          <w:rFonts w:hint="cs"/>
          <w:sz w:val="28"/>
          <w:rtl/>
          <w:lang w:val="x-none" w:eastAsia="x-none"/>
        </w:rPr>
        <w:t xml:space="preserve"> در کار ترب</w:t>
      </w:r>
      <w:r w:rsidR="00A0575E">
        <w:rPr>
          <w:rFonts w:hint="cs"/>
          <w:sz w:val="28"/>
          <w:rtl/>
          <w:lang w:val="x-none" w:eastAsia="x-none"/>
        </w:rPr>
        <w:t>ی</w:t>
      </w:r>
      <w:r w:rsidRPr="00DF5FE1">
        <w:rPr>
          <w:rFonts w:hint="cs"/>
          <w:sz w:val="28"/>
          <w:rtl/>
          <w:lang w:val="x-none" w:eastAsia="x-none"/>
        </w:rPr>
        <w:t>ت موفق هست</w:t>
      </w:r>
      <w:r w:rsidR="00A0575E">
        <w:rPr>
          <w:rFonts w:hint="cs"/>
          <w:sz w:val="28"/>
          <w:rtl/>
          <w:lang w:val="x-none" w:eastAsia="x-none"/>
        </w:rPr>
        <w:t>ی</w:t>
      </w:r>
      <w:r w:rsidRPr="00DF5FE1">
        <w:rPr>
          <w:rFonts w:hint="cs"/>
          <w:sz w:val="28"/>
          <w:rtl/>
          <w:lang w:val="x-none" w:eastAsia="x-none"/>
        </w:rPr>
        <w:t xml:space="preserve">م که </w:t>
      </w:r>
      <w:r w:rsidRPr="00DF5FE1">
        <w:rPr>
          <w:rFonts w:hint="cs"/>
          <w:sz w:val="28"/>
          <w:rtl/>
        </w:rPr>
        <w:t>جوانان گوش به‌فرمان را به جوانان آتش به اخت</w:t>
      </w:r>
      <w:r w:rsidR="00A0575E">
        <w:rPr>
          <w:rFonts w:hint="cs"/>
          <w:sz w:val="28"/>
          <w:rtl/>
        </w:rPr>
        <w:t>ی</w:t>
      </w:r>
      <w:r w:rsidRPr="00DF5FE1">
        <w:rPr>
          <w:rFonts w:hint="cs"/>
          <w:sz w:val="28"/>
          <w:rtl/>
        </w:rPr>
        <w:t>ار، متعهد و مسئول تبد</w:t>
      </w:r>
      <w:r w:rsidR="00A0575E">
        <w:rPr>
          <w:rFonts w:hint="cs"/>
          <w:sz w:val="28"/>
          <w:rtl/>
        </w:rPr>
        <w:t>ی</w:t>
      </w:r>
      <w:r w:rsidRPr="00DF5FE1">
        <w:rPr>
          <w:rFonts w:hint="cs"/>
          <w:sz w:val="28"/>
          <w:rtl/>
        </w:rPr>
        <w:t>ل کن</w:t>
      </w:r>
      <w:r w:rsidR="00A0575E">
        <w:rPr>
          <w:rFonts w:hint="cs"/>
          <w:sz w:val="28"/>
          <w:rtl/>
        </w:rPr>
        <w:t>ی</w:t>
      </w:r>
      <w:r w:rsidRPr="00DF5FE1">
        <w:rPr>
          <w:rFonts w:hint="cs"/>
          <w:sz w:val="28"/>
          <w:rtl/>
        </w:rPr>
        <w:t>م. کسان</w:t>
      </w:r>
      <w:r w:rsidR="00A0575E">
        <w:rPr>
          <w:rFonts w:hint="cs"/>
          <w:sz w:val="28"/>
          <w:rtl/>
        </w:rPr>
        <w:t>ی</w:t>
      </w:r>
      <w:r w:rsidRPr="00DF5FE1">
        <w:rPr>
          <w:rFonts w:hint="cs"/>
          <w:sz w:val="28"/>
          <w:rtl/>
        </w:rPr>
        <w:t xml:space="preserve"> که با فهم و آگاه</w:t>
      </w:r>
      <w:r w:rsidR="00A0575E">
        <w:rPr>
          <w:rFonts w:hint="cs"/>
          <w:sz w:val="28"/>
          <w:rtl/>
        </w:rPr>
        <w:t>ی</w:t>
      </w:r>
      <w:r w:rsidRPr="00DF5FE1">
        <w:rPr>
          <w:rFonts w:hint="cs"/>
          <w:sz w:val="28"/>
          <w:rtl/>
        </w:rPr>
        <w:t xml:space="preserve"> و اراده و عقلان</w:t>
      </w:r>
      <w:r w:rsidR="00A0575E">
        <w:rPr>
          <w:rFonts w:hint="cs"/>
          <w:sz w:val="28"/>
          <w:rtl/>
        </w:rPr>
        <w:t>ی</w:t>
      </w:r>
      <w:r w:rsidRPr="00DF5FE1">
        <w:rPr>
          <w:rFonts w:hint="cs"/>
          <w:sz w:val="28"/>
          <w:rtl/>
        </w:rPr>
        <w:t>ت، نسبت به اصلاح مح</w:t>
      </w:r>
      <w:r w:rsidR="00A0575E">
        <w:rPr>
          <w:rFonts w:hint="cs"/>
          <w:sz w:val="28"/>
          <w:rtl/>
        </w:rPr>
        <w:t>ی</w:t>
      </w:r>
      <w:r w:rsidRPr="00DF5FE1">
        <w:rPr>
          <w:rFonts w:hint="cs"/>
          <w:sz w:val="28"/>
          <w:rtl/>
        </w:rPr>
        <w:t>ط پ</w:t>
      </w:r>
      <w:r w:rsidR="00A0575E">
        <w:rPr>
          <w:rFonts w:hint="cs"/>
          <w:sz w:val="28"/>
          <w:rtl/>
        </w:rPr>
        <w:t>ی</w:t>
      </w:r>
      <w:r w:rsidRPr="00DF5FE1">
        <w:rPr>
          <w:rFonts w:hint="cs"/>
          <w:sz w:val="28"/>
          <w:rtl/>
        </w:rPr>
        <w:t>رامون خود دغدغه‌مند و فعال هستند. چه بسا راز لزوم مشورت پ</w:t>
      </w:r>
      <w:r w:rsidR="00A0575E">
        <w:rPr>
          <w:rFonts w:hint="cs"/>
          <w:sz w:val="28"/>
          <w:rtl/>
        </w:rPr>
        <w:t>ی</w:t>
      </w:r>
      <w:r w:rsidRPr="00DF5FE1">
        <w:rPr>
          <w:rFonts w:hint="cs"/>
          <w:sz w:val="28"/>
          <w:rtl/>
        </w:rPr>
        <w:t>امبر اکر</w:t>
      </w:r>
      <w:r w:rsidR="00144401">
        <w:rPr>
          <w:rFonts w:hint="cs"/>
          <w:sz w:val="28"/>
          <w:rtl/>
        </w:rPr>
        <w:t>م</w:t>
      </w:r>
      <w:r w:rsidR="00144401">
        <w:rPr>
          <w:rFonts w:hAnsi="ALAEM" w:cs="ALAEM" w:hint="cs"/>
          <w:sz w:val="28"/>
          <w:rtl/>
        </w:rPr>
        <w:t>6</w:t>
      </w:r>
      <w:r w:rsidRPr="00DF5FE1">
        <w:rPr>
          <w:rFonts w:hint="cs"/>
          <w:sz w:val="28"/>
          <w:rtl/>
        </w:rPr>
        <w:t xml:space="preserve"> با اصحاب خود -</w:t>
      </w:r>
      <w:r w:rsidRPr="00DF5FE1">
        <w:rPr>
          <w:rFonts w:ascii="Cambria" w:hAnsi="Cambria" w:hint="cs"/>
          <w:sz w:val="28"/>
          <w:rtl/>
        </w:rPr>
        <w:t xml:space="preserve"> </w:t>
      </w:r>
      <w:r w:rsidRPr="00DF5FE1">
        <w:rPr>
          <w:rFonts w:hint="cs"/>
          <w:sz w:val="28"/>
          <w:rtl/>
        </w:rPr>
        <w:t>که در آ</w:t>
      </w:r>
      <w:r w:rsidR="00A0575E">
        <w:rPr>
          <w:rFonts w:hint="cs"/>
          <w:sz w:val="28"/>
          <w:rtl/>
        </w:rPr>
        <w:t>ی</w:t>
      </w:r>
      <w:r w:rsidRPr="00DF5FE1">
        <w:rPr>
          <w:rFonts w:hint="cs"/>
          <w:sz w:val="28"/>
          <w:rtl/>
        </w:rPr>
        <w:t xml:space="preserve">ه </w:t>
      </w:r>
      <w:r w:rsidRPr="00A14578">
        <w:rPr>
          <w:rStyle w:val="Char0"/>
          <w:rFonts w:hint="cs"/>
          <w:b w:val="0"/>
          <w:bCs w:val="0"/>
          <w:rtl/>
        </w:rPr>
        <w:t>«</w:t>
      </w:r>
      <w:r w:rsidRPr="00A14578">
        <w:rPr>
          <w:rStyle w:val="Char0"/>
          <w:b w:val="0"/>
          <w:bCs w:val="0"/>
          <w:rtl/>
        </w:rPr>
        <w:t>وَ شاوِرهُم فِ</w:t>
      </w:r>
      <w:r w:rsidR="00A0575E" w:rsidRPr="00A14578">
        <w:rPr>
          <w:rStyle w:val="Char0"/>
          <w:b w:val="0"/>
          <w:bCs w:val="0"/>
          <w:rtl/>
        </w:rPr>
        <w:t>ی</w:t>
      </w:r>
      <w:r w:rsidRPr="00A14578">
        <w:rPr>
          <w:rStyle w:val="Char0"/>
          <w:b w:val="0"/>
          <w:bCs w:val="0"/>
          <w:rtl/>
        </w:rPr>
        <w:t xml:space="preserve"> الأَمر</w:t>
      </w:r>
      <w:r w:rsidRPr="00A14578">
        <w:rPr>
          <w:rStyle w:val="Char0"/>
          <w:rFonts w:hint="cs"/>
          <w:b w:val="0"/>
          <w:bCs w:val="0"/>
          <w:rtl/>
        </w:rPr>
        <w:t>»</w:t>
      </w:r>
      <w:r w:rsidRPr="00DF5FE1">
        <w:rPr>
          <w:rStyle w:val="FootnoteReference"/>
          <w:rFonts w:ascii="B Badr" w:hAnsi="B Badr"/>
          <w:bCs/>
          <w:sz w:val="28"/>
          <w:rtl/>
          <w:lang w:val="x-none" w:eastAsia="zh-CN"/>
        </w:rPr>
        <w:footnoteReference w:id="88"/>
      </w:r>
      <w:r w:rsidRPr="00DF5FE1">
        <w:rPr>
          <w:rFonts w:hint="cs"/>
          <w:sz w:val="28"/>
          <w:rtl/>
        </w:rPr>
        <w:t xml:space="preserve"> بدان </w:t>
      </w:r>
      <w:r w:rsidR="00114D6F">
        <w:rPr>
          <w:rFonts w:hint="cs"/>
          <w:sz w:val="28"/>
          <w:rtl/>
        </w:rPr>
        <w:t>تأکید</w:t>
      </w:r>
      <w:r w:rsidRPr="00DF5FE1">
        <w:rPr>
          <w:rFonts w:hint="cs"/>
          <w:sz w:val="28"/>
          <w:rtl/>
        </w:rPr>
        <w:t xml:space="preserve"> شده است - هم</w:t>
      </w:r>
      <w:r w:rsidR="00A0575E">
        <w:rPr>
          <w:rFonts w:hint="cs"/>
          <w:sz w:val="28"/>
          <w:rtl/>
        </w:rPr>
        <w:t>ی</w:t>
      </w:r>
      <w:r w:rsidRPr="00DF5FE1">
        <w:rPr>
          <w:rFonts w:hint="cs"/>
          <w:sz w:val="28"/>
          <w:rtl/>
        </w:rPr>
        <w:t>ن باشد.</w:t>
      </w:r>
    </w:p>
    <w:p w14:paraId="6EA379C4" w14:textId="77777777" w:rsidR="00CE2C67" w:rsidRDefault="00051FCE" w:rsidP="00B51E04">
      <w:pPr>
        <w:ind w:firstLine="337"/>
        <w:rPr>
          <w:sz w:val="28"/>
          <w:rtl/>
          <w:lang w:val="x-none" w:eastAsia="x-none"/>
        </w:rPr>
      </w:pPr>
      <w:r w:rsidRPr="00DF5FE1">
        <w:rPr>
          <w:rFonts w:hint="cs"/>
          <w:sz w:val="28"/>
          <w:rtl/>
          <w:lang w:val="x-none" w:eastAsia="x-none"/>
        </w:rPr>
        <w:t>القا</w:t>
      </w:r>
      <w:r w:rsidR="00A0575E">
        <w:rPr>
          <w:rFonts w:hint="cs"/>
          <w:sz w:val="28"/>
          <w:rtl/>
          <w:lang w:val="x-none" w:eastAsia="x-none"/>
        </w:rPr>
        <w:t>ی</w:t>
      </w:r>
      <w:r w:rsidRPr="00DF5FE1">
        <w:rPr>
          <w:rFonts w:hint="cs"/>
          <w:sz w:val="28"/>
          <w:rtl/>
          <w:lang w:val="x-none" w:eastAsia="x-none"/>
        </w:rPr>
        <w:t xml:space="preserve"> </w:t>
      </w:r>
      <w:r w:rsidR="00A0575E">
        <w:rPr>
          <w:rFonts w:hint="cs"/>
          <w:sz w:val="28"/>
          <w:rtl/>
          <w:lang w:val="x-none" w:eastAsia="x-none"/>
        </w:rPr>
        <w:t>ی</w:t>
      </w:r>
      <w:r w:rsidRPr="00DF5FE1">
        <w:rPr>
          <w:rFonts w:hint="cs"/>
          <w:sz w:val="28"/>
          <w:rtl/>
          <w:lang w:val="x-none" w:eastAsia="x-none"/>
        </w:rPr>
        <w:t>ک‌جانبه محتوا، مراقبت شد</w:t>
      </w:r>
      <w:r w:rsidR="00A0575E">
        <w:rPr>
          <w:rFonts w:hint="cs"/>
          <w:sz w:val="28"/>
          <w:rtl/>
          <w:lang w:val="x-none" w:eastAsia="x-none"/>
        </w:rPr>
        <w:t>ی</w:t>
      </w:r>
      <w:r w:rsidRPr="00DF5FE1">
        <w:rPr>
          <w:rFonts w:hint="cs"/>
          <w:sz w:val="28"/>
          <w:rtl/>
          <w:lang w:val="x-none" w:eastAsia="x-none"/>
        </w:rPr>
        <w:t>د، جلوگ</w:t>
      </w:r>
      <w:r w:rsidR="00A0575E">
        <w:rPr>
          <w:rFonts w:hint="cs"/>
          <w:sz w:val="28"/>
          <w:rtl/>
          <w:lang w:val="x-none" w:eastAsia="x-none"/>
        </w:rPr>
        <w:t>ی</w:t>
      </w:r>
      <w:r w:rsidRPr="00DF5FE1">
        <w:rPr>
          <w:rFonts w:hint="cs"/>
          <w:sz w:val="28"/>
          <w:rtl/>
          <w:lang w:val="x-none" w:eastAsia="x-none"/>
        </w:rPr>
        <w:t>ر</w:t>
      </w:r>
      <w:r w:rsidR="00A0575E">
        <w:rPr>
          <w:rFonts w:hint="cs"/>
          <w:sz w:val="28"/>
          <w:rtl/>
          <w:lang w:val="x-none" w:eastAsia="x-none"/>
        </w:rPr>
        <w:t>ی</w:t>
      </w:r>
      <w:r w:rsidRPr="00DF5FE1">
        <w:rPr>
          <w:rFonts w:hint="cs"/>
          <w:sz w:val="28"/>
          <w:rtl/>
          <w:lang w:val="x-none" w:eastAsia="x-none"/>
        </w:rPr>
        <w:t xml:space="preserve"> کامل از آس</w:t>
      </w:r>
      <w:r w:rsidR="00A0575E">
        <w:rPr>
          <w:rFonts w:hint="cs"/>
          <w:sz w:val="28"/>
          <w:rtl/>
          <w:lang w:val="x-none" w:eastAsia="x-none"/>
        </w:rPr>
        <w:t>ی</w:t>
      </w:r>
      <w:r w:rsidRPr="00DF5FE1">
        <w:rPr>
          <w:rFonts w:hint="cs"/>
          <w:sz w:val="28"/>
          <w:rtl/>
          <w:lang w:val="x-none" w:eastAsia="x-none"/>
        </w:rPr>
        <w:t>ب‌ها</w:t>
      </w:r>
      <w:r w:rsidR="00A0575E">
        <w:rPr>
          <w:rFonts w:hint="cs"/>
          <w:sz w:val="28"/>
          <w:rtl/>
          <w:lang w:val="x-none" w:eastAsia="x-none"/>
        </w:rPr>
        <w:t>ی</w:t>
      </w:r>
      <w:r w:rsidRPr="00DF5FE1">
        <w:rPr>
          <w:rFonts w:hint="cs"/>
          <w:sz w:val="28"/>
          <w:rtl/>
          <w:lang w:val="x-none" w:eastAsia="x-none"/>
        </w:rPr>
        <w:t xml:space="preserve"> احتمال</w:t>
      </w:r>
      <w:r w:rsidR="00A0575E">
        <w:rPr>
          <w:rFonts w:hint="cs"/>
          <w:sz w:val="28"/>
          <w:rtl/>
          <w:lang w:val="x-none" w:eastAsia="x-none"/>
        </w:rPr>
        <w:t>ی</w:t>
      </w:r>
      <w:r w:rsidRPr="00DF5FE1">
        <w:rPr>
          <w:rFonts w:hint="cs"/>
          <w:sz w:val="28"/>
          <w:rtl/>
          <w:lang w:val="x-none" w:eastAsia="x-none"/>
        </w:rPr>
        <w:t xml:space="preserve"> در فضا</w:t>
      </w:r>
      <w:r w:rsidR="00A0575E">
        <w:rPr>
          <w:rFonts w:hint="cs"/>
          <w:sz w:val="28"/>
          <w:rtl/>
          <w:lang w:val="x-none" w:eastAsia="x-none"/>
        </w:rPr>
        <w:t>ی</w:t>
      </w:r>
      <w:r w:rsidRPr="00DF5FE1">
        <w:rPr>
          <w:rFonts w:hint="cs"/>
          <w:sz w:val="28"/>
          <w:rtl/>
          <w:lang w:val="x-none" w:eastAsia="x-none"/>
        </w:rPr>
        <w:t xml:space="preserve"> ا</w:t>
      </w:r>
      <w:r w:rsidR="00A0575E">
        <w:rPr>
          <w:rFonts w:hint="cs"/>
          <w:sz w:val="28"/>
          <w:rtl/>
          <w:lang w:val="x-none" w:eastAsia="x-none"/>
        </w:rPr>
        <w:t>ی</w:t>
      </w:r>
      <w:r w:rsidRPr="00DF5FE1">
        <w:rPr>
          <w:rFonts w:hint="cs"/>
          <w:sz w:val="28"/>
          <w:rtl/>
          <w:lang w:val="x-none" w:eastAsia="x-none"/>
        </w:rPr>
        <w:t>زوله و گلخانه‌ا</w:t>
      </w:r>
      <w:r w:rsidR="00A0575E">
        <w:rPr>
          <w:rFonts w:hint="cs"/>
          <w:sz w:val="28"/>
          <w:rtl/>
          <w:lang w:val="x-none" w:eastAsia="x-none"/>
        </w:rPr>
        <w:t>ی</w:t>
      </w:r>
      <w:r w:rsidRPr="00DF5FE1">
        <w:rPr>
          <w:rFonts w:hint="cs"/>
          <w:sz w:val="28"/>
          <w:rtl/>
          <w:lang w:val="x-none" w:eastAsia="x-none"/>
        </w:rPr>
        <w:t>، ا</w:t>
      </w:r>
      <w:r w:rsidR="00A0575E">
        <w:rPr>
          <w:rFonts w:hint="cs"/>
          <w:sz w:val="28"/>
          <w:rtl/>
          <w:lang w:val="x-none" w:eastAsia="x-none"/>
        </w:rPr>
        <w:t>ی</w:t>
      </w:r>
      <w:r w:rsidRPr="00DF5FE1">
        <w:rPr>
          <w:rFonts w:hint="cs"/>
          <w:sz w:val="28"/>
          <w:rtl/>
          <w:lang w:val="x-none" w:eastAsia="x-none"/>
        </w:rPr>
        <w:t xml:space="preserve">جاد </w:t>
      </w:r>
      <w:r w:rsidR="00A0575E">
        <w:rPr>
          <w:rFonts w:hint="cs"/>
          <w:sz w:val="28"/>
          <w:rtl/>
          <w:lang w:val="x-none" w:eastAsia="x-none"/>
        </w:rPr>
        <w:t>ی</w:t>
      </w:r>
      <w:r w:rsidRPr="00DF5FE1">
        <w:rPr>
          <w:rFonts w:hint="cs"/>
          <w:sz w:val="28"/>
          <w:rtl/>
          <w:lang w:val="x-none" w:eastAsia="x-none"/>
        </w:rPr>
        <w:t>ک مح</w:t>
      </w:r>
      <w:r w:rsidR="00A0575E">
        <w:rPr>
          <w:rFonts w:hint="cs"/>
          <w:sz w:val="28"/>
          <w:rtl/>
          <w:lang w:val="x-none" w:eastAsia="x-none"/>
        </w:rPr>
        <w:t>ی</w:t>
      </w:r>
      <w:r w:rsidRPr="00DF5FE1">
        <w:rPr>
          <w:rFonts w:hint="cs"/>
          <w:sz w:val="28"/>
          <w:rtl/>
          <w:lang w:val="x-none" w:eastAsia="x-none"/>
        </w:rPr>
        <w:t>ط مصنوع</w:t>
      </w:r>
      <w:r w:rsidR="00A0575E">
        <w:rPr>
          <w:rFonts w:hint="cs"/>
          <w:sz w:val="28"/>
          <w:rtl/>
          <w:lang w:val="x-none" w:eastAsia="x-none"/>
        </w:rPr>
        <w:t>ی</w:t>
      </w:r>
      <w:r w:rsidRPr="00DF5FE1">
        <w:rPr>
          <w:rFonts w:hint="cs"/>
          <w:sz w:val="28"/>
          <w:rtl/>
          <w:lang w:val="x-none" w:eastAsia="x-none"/>
        </w:rPr>
        <w:t xml:space="preserve"> بس</w:t>
      </w:r>
      <w:r w:rsidR="00A0575E">
        <w:rPr>
          <w:rFonts w:hint="cs"/>
          <w:sz w:val="28"/>
          <w:rtl/>
          <w:lang w:val="x-none" w:eastAsia="x-none"/>
        </w:rPr>
        <w:t>ی</w:t>
      </w:r>
      <w:r w:rsidRPr="00DF5FE1">
        <w:rPr>
          <w:rFonts w:hint="cs"/>
          <w:sz w:val="28"/>
          <w:rtl/>
          <w:lang w:val="x-none" w:eastAsia="x-none"/>
        </w:rPr>
        <w:t>ط و غ</w:t>
      </w:r>
      <w:r w:rsidR="00A0575E">
        <w:rPr>
          <w:rFonts w:hint="cs"/>
          <w:sz w:val="28"/>
          <w:rtl/>
          <w:lang w:val="x-none" w:eastAsia="x-none"/>
        </w:rPr>
        <w:t>ی</w:t>
      </w:r>
      <w:r w:rsidRPr="00DF5FE1">
        <w:rPr>
          <w:rFonts w:hint="cs"/>
          <w:sz w:val="28"/>
          <w:rtl/>
          <w:lang w:val="x-none" w:eastAsia="x-none"/>
        </w:rPr>
        <w:t>رمتضاد و ارا</w:t>
      </w:r>
      <w:r w:rsidR="00A0575E">
        <w:rPr>
          <w:rFonts w:hint="cs"/>
          <w:sz w:val="28"/>
          <w:rtl/>
          <w:lang w:val="x-none" w:eastAsia="x-none"/>
        </w:rPr>
        <w:t>ی</w:t>
      </w:r>
      <w:r w:rsidRPr="00DF5FE1">
        <w:rPr>
          <w:rFonts w:hint="cs"/>
          <w:sz w:val="28"/>
          <w:rtl/>
          <w:lang w:val="x-none" w:eastAsia="x-none"/>
        </w:rPr>
        <w:t xml:space="preserve">ه </w:t>
      </w:r>
      <w:r w:rsidR="00A0575E">
        <w:rPr>
          <w:rFonts w:hint="cs"/>
          <w:sz w:val="28"/>
          <w:rtl/>
          <w:lang w:val="x-none" w:eastAsia="x-none"/>
        </w:rPr>
        <w:t>ی</w:t>
      </w:r>
      <w:r w:rsidRPr="00DF5FE1">
        <w:rPr>
          <w:rFonts w:hint="cs"/>
          <w:sz w:val="28"/>
          <w:rtl/>
          <w:lang w:val="x-none" w:eastAsia="x-none"/>
        </w:rPr>
        <w:t>ک کل</w:t>
      </w:r>
      <w:r w:rsidR="00A0575E">
        <w:rPr>
          <w:rFonts w:hint="cs"/>
          <w:sz w:val="28"/>
          <w:rtl/>
          <w:lang w:val="x-none" w:eastAsia="x-none"/>
        </w:rPr>
        <w:t>ی</w:t>
      </w:r>
      <w:r w:rsidRPr="00DF5FE1">
        <w:rPr>
          <w:rFonts w:hint="cs"/>
          <w:sz w:val="28"/>
          <w:rtl/>
          <w:lang w:val="x-none" w:eastAsia="x-none"/>
        </w:rPr>
        <w:t>ش</w:t>
      </w:r>
      <w:r>
        <w:rPr>
          <w:rFonts w:hint="cs"/>
          <w:sz w:val="28"/>
          <w:rtl/>
          <w:lang w:val="x-none" w:eastAsia="x-none"/>
        </w:rPr>
        <w:t xml:space="preserve">ة </w:t>
      </w:r>
      <w:r w:rsidRPr="00DF5FE1">
        <w:rPr>
          <w:rFonts w:hint="cs"/>
          <w:sz w:val="28"/>
          <w:rtl/>
          <w:lang w:val="x-none" w:eastAsia="x-none"/>
        </w:rPr>
        <w:t>شخص</w:t>
      </w:r>
      <w:r w:rsidR="00A0575E">
        <w:rPr>
          <w:rFonts w:hint="cs"/>
          <w:sz w:val="28"/>
          <w:rtl/>
          <w:lang w:val="x-none" w:eastAsia="x-none"/>
        </w:rPr>
        <w:t>ی</w:t>
      </w:r>
      <w:r w:rsidRPr="00DF5FE1">
        <w:rPr>
          <w:rFonts w:hint="cs"/>
          <w:sz w:val="28"/>
          <w:rtl/>
          <w:lang w:val="x-none" w:eastAsia="x-none"/>
        </w:rPr>
        <w:t>ت</w:t>
      </w:r>
      <w:r w:rsidR="00A0575E">
        <w:rPr>
          <w:rFonts w:hint="cs"/>
          <w:sz w:val="28"/>
          <w:rtl/>
          <w:lang w:val="x-none" w:eastAsia="x-none"/>
        </w:rPr>
        <w:t>ی</w:t>
      </w:r>
      <w:r w:rsidRPr="00DF5FE1">
        <w:rPr>
          <w:rFonts w:hint="cs"/>
          <w:sz w:val="28"/>
          <w:rtl/>
          <w:lang w:val="x-none" w:eastAsia="x-none"/>
        </w:rPr>
        <w:t xml:space="preserve"> د</w:t>
      </w:r>
      <w:r w:rsidR="00A0575E">
        <w:rPr>
          <w:rFonts w:hint="cs"/>
          <w:sz w:val="28"/>
          <w:rtl/>
          <w:lang w:val="x-none" w:eastAsia="x-none"/>
        </w:rPr>
        <w:t>ی</w:t>
      </w:r>
      <w:r w:rsidRPr="00DF5FE1">
        <w:rPr>
          <w:rFonts w:hint="cs"/>
          <w:sz w:val="28"/>
          <w:rtl/>
          <w:lang w:val="x-none" w:eastAsia="x-none"/>
        </w:rPr>
        <w:t>کته‌شونده شا</w:t>
      </w:r>
      <w:r w:rsidR="00A0575E">
        <w:rPr>
          <w:rFonts w:hint="cs"/>
          <w:sz w:val="28"/>
          <w:rtl/>
          <w:lang w:val="x-none" w:eastAsia="x-none"/>
        </w:rPr>
        <w:t>ی</w:t>
      </w:r>
      <w:r w:rsidRPr="00DF5FE1">
        <w:rPr>
          <w:rFonts w:hint="cs"/>
          <w:sz w:val="28"/>
          <w:rtl/>
          <w:lang w:val="x-none" w:eastAsia="x-none"/>
        </w:rPr>
        <w:t>د برا</w:t>
      </w:r>
      <w:r w:rsidR="00A0575E">
        <w:rPr>
          <w:rFonts w:hint="cs"/>
          <w:sz w:val="28"/>
          <w:rtl/>
          <w:lang w:val="x-none" w:eastAsia="x-none"/>
        </w:rPr>
        <w:t>ی</w:t>
      </w:r>
      <w:r w:rsidR="009B7909">
        <w:rPr>
          <w:rFonts w:hint="cs"/>
          <w:sz w:val="28"/>
          <w:rtl/>
          <w:lang w:val="x-none" w:eastAsia="x-none"/>
        </w:rPr>
        <w:t xml:space="preserve"> سن</w:t>
      </w:r>
      <w:r w:rsidR="00A0575E">
        <w:rPr>
          <w:rFonts w:hint="cs"/>
          <w:sz w:val="28"/>
          <w:rtl/>
          <w:lang w:val="x-none" w:eastAsia="x-none"/>
        </w:rPr>
        <w:t>ی</w:t>
      </w:r>
      <w:r w:rsidR="009B7909">
        <w:rPr>
          <w:rFonts w:hint="cs"/>
          <w:sz w:val="28"/>
          <w:rtl/>
          <w:lang w:val="x-none" w:eastAsia="x-none"/>
        </w:rPr>
        <w:t>ن</w:t>
      </w:r>
      <w:r w:rsidRPr="00DF5FE1">
        <w:rPr>
          <w:rFonts w:hint="cs"/>
          <w:sz w:val="28"/>
          <w:rtl/>
          <w:lang w:val="x-none" w:eastAsia="x-none"/>
        </w:rPr>
        <w:t xml:space="preserve"> هفت تا چهارده‌سالگ</w:t>
      </w:r>
      <w:r w:rsidR="00A0575E">
        <w:rPr>
          <w:rFonts w:hint="cs"/>
          <w:sz w:val="28"/>
          <w:rtl/>
          <w:lang w:val="x-none" w:eastAsia="x-none"/>
        </w:rPr>
        <w:t>ی</w:t>
      </w:r>
      <w:r w:rsidRPr="00DF5FE1">
        <w:rPr>
          <w:rFonts w:hint="cs"/>
          <w:sz w:val="28"/>
          <w:rtl/>
          <w:lang w:val="x-none" w:eastAsia="x-none"/>
        </w:rPr>
        <w:t xml:space="preserve"> مف</w:t>
      </w:r>
      <w:r w:rsidR="00A0575E">
        <w:rPr>
          <w:rFonts w:hint="cs"/>
          <w:sz w:val="28"/>
          <w:rtl/>
          <w:lang w:val="x-none" w:eastAsia="x-none"/>
        </w:rPr>
        <w:t>ی</w:t>
      </w:r>
      <w:r w:rsidRPr="00DF5FE1">
        <w:rPr>
          <w:rFonts w:hint="cs"/>
          <w:sz w:val="28"/>
          <w:rtl/>
          <w:lang w:val="x-none" w:eastAsia="x-none"/>
        </w:rPr>
        <w:t>د باشد؛ قطعاً برا</w:t>
      </w:r>
      <w:r w:rsidR="00A0575E">
        <w:rPr>
          <w:rFonts w:hint="cs"/>
          <w:sz w:val="28"/>
          <w:rtl/>
          <w:lang w:val="x-none" w:eastAsia="x-none"/>
        </w:rPr>
        <w:t>ی</w:t>
      </w:r>
      <w:r w:rsidRPr="00DF5FE1">
        <w:rPr>
          <w:rFonts w:hint="cs"/>
          <w:sz w:val="28"/>
          <w:rtl/>
          <w:lang w:val="x-none" w:eastAsia="x-none"/>
        </w:rPr>
        <w:t xml:space="preserve"> ا</w:t>
      </w:r>
      <w:r w:rsidR="00A0575E">
        <w:rPr>
          <w:rFonts w:hint="cs"/>
          <w:sz w:val="28"/>
          <w:rtl/>
          <w:lang w:val="x-none" w:eastAsia="x-none"/>
        </w:rPr>
        <w:t>ی</w:t>
      </w:r>
      <w:r w:rsidRPr="00DF5FE1">
        <w:rPr>
          <w:rFonts w:hint="cs"/>
          <w:sz w:val="28"/>
          <w:rtl/>
          <w:lang w:val="x-none" w:eastAsia="x-none"/>
        </w:rPr>
        <w:t>ام وزارت و دوران جوان</w:t>
      </w:r>
      <w:r w:rsidR="00A0575E">
        <w:rPr>
          <w:rFonts w:hint="cs"/>
          <w:sz w:val="28"/>
          <w:rtl/>
          <w:lang w:val="x-none" w:eastAsia="x-none"/>
        </w:rPr>
        <w:t>ی</w:t>
      </w:r>
      <w:r w:rsidRPr="00DF5FE1">
        <w:rPr>
          <w:rFonts w:hint="cs"/>
          <w:sz w:val="28"/>
          <w:rtl/>
          <w:lang w:val="x-none" w:eastAsia="x-none"/>
        </w:rPr>
        <w:t xml:space="preserve"> مناسب ن</w:t>
      </w:r>
      <w:r w:rsidR="00A0575E">
        <w:rPr>
          <w:rFonts w:hint="cs"/>
          <w:sz w:val="28"/>
          <w:rtl/>
          <w:lang w:val="x-none" w:eastAsia="x-none"/>
        </w:rPr>
        <w:t>ی</w:t>
      </w:r>
      <w:r w:rsidRPr="00DF5FE1">
        <w:rPr>
          <w:rFonts w:hint="cs"/>
          <w:sz w:val="28"/>
          <w:rtl/>
          <w:lang w:val="x-none" w:eastAsia="x-none"/>
        </w:rPr>
        <w:t>ست و نشاط و خلاق</w:t>
      </w:r>
      <w:r w:rsidR="00A0575E">
        <w:rPr>
          <w:rFonts w:hint="cs"/>
          <w:sz w:val="28"/>
          <w:rtl/>
          <w:lang w:val="x-none" w:eastAsia="x-none"/>
        </w:rPr>
        <w:t>ی</w:t>
      </w:r>
      <w:r w:rsidRPr="00DF5FE1">
        <w:rPr>
          <w:rFonts w:hint="cs"/>
          <w:sz w:val="28"/>
          <w:rtl/>
          <w:lang w:val="x-none" w:eastAsia="x-none"/>
        </w:rPr>
        <w:t>ت و ابتکار را از جوان سلب م</w:t>
      </w:r>
      <w:r w:rsidR="00A0575E">
        <w:rPr>
          <w:rFonts w:hint="cs"/>
          <w:sz w:val="28"/>
          <w:rtl/>
          <w:lang w:val="x-none" w:eastAsia="x-none"/>
        </w:rPr>
        <w:t>ی</w:t>
      </w:r>
      <w:r w:rsidRPr="00DF5FE1">
        <w:rPr>
          <w:rFonts w:hint="cs"/>
          <w:sz w:val="28"/>
          <w:rtl/>
          <w:lang w:val="x-none" w:eastAsia="x-none"/>
        </w:rPr>
        <w:t>‌کند.</w:t>
      </w:r>
    </w:p>
    <w:p w14:paraId="6A3EA67B" w14:textId="2292A3D2" w:rsidR="00051FCE" w:rsidRDefault="00051FCE" w:rsidP="00B51E04">
      <w:pPr>
        <w:ind w:firstLine="337"/>
        <w:rPr>
          <w:sz w:val="28"/>
          <w:rtl/>
          <w:lang w:val="x-none" w:eastAsia="zh-CN"/>
        </w:rPr>
      </w:pPr>
      <w:r w:rsidRPr="00DF5FE1">
        <w:rPr>
          <w:rFonts w:hint="cs"/>
          <w:sz w:val="28"/>
          <w:rtl/>
          <w:lang w:val="x-none" w:eastAsia="zh-CN"/>
        </w:rPr>
        <w:t>بر اساس ا</w:t>
      </w:r>
      <w:r w:rsidR="00A0575E">
        <w:rPr>
          <w:rFonts w:hint="cs"/>
          <w:sz w:val="28"/>
          <w:rtl/>
          <w:lang w:val="x-none" w:eastAsia="zh-CN"/>
        </w:rPr>
        <w:t>ی</w:t>
      </w:r>
      <w:r w:rsidRPr="00DF5FE1">
        <w:rPr>
          <w:rFonts w:hint="cs"/>
          <w:sz w:val="28"/>
          <w:rtl/>
          <w:lang w:val="x-none" w:eastAsia="zh-CN"/>
        </w:rPr>
        <w:t>ن ارشادات ترب</w:t>
      </w:r>
      <w:r w:rsidR="00A0575E">
        <w:rPr>
          <w:rFonts w:hint="cs"/>
          <w:sz w:val="28"/>
          <w:rtl/>
          <w:lang w:val="x-none" w:eastAsia="zh-CN"/>
        </w:rPr>
        <w:t>ی</w:t>
      </w:r>
      <w:r w:rsidRPr="00DF5FE1">
        <w:rPr>
          <w:rFonts w:hint="cs"/>
          <w:sz w:val="28"/>
          <w:rtl/>
          <w:lang w:val="x-none" w:eastAsia="zh-CN"/>
        </w:rPr>
        <w:t xml:space="preserve">ت جوان از حالت </w:t>
      </w:r>
      <w:r w:rsidR="00A0575E">
        <w:rPr>
          <w:rFonts w:hint="cs"/>
          <w:sz w:val="28"/>
          <w:rtl/>
          <w:lang w:val="x-none" w:eastAsia="zh-CN"/>
        </w:rPr>
        <w:t>ی</w:t>
      </w:r>
      <w:r w:rsidRPr="00DF5FE1">
        <w:rPr>
          <w:rFonts w:hint="cs"/>
          <w:sz w:val="28"/>
          <w:rtl/>
          <w:lang w:val="x-none" w:eastAsia="zh-CN"/>
        </w:rPr>
        <w:t>ک‌طرفه و استعلا</w:t>
      </w:r>
      <w:r w:rsidR="00A0575E">
        <w:rPr>
          <w:rFonts w:hint="cs"/>
          <w:sz w:val="28"/>
          <w:rtl/>
          <w:lang w:val="x-none" w:eastAsia="zh-CN"/>
        </w:rPr>
        <w:t>یی</w:t>
      </w:r>
      <w:r w:rsidRPr="00DF5FE1">
        <w:rPr>
          <w:rFonts w:hint="cs"/>
          <w:sz w:val="28"/>
          <w:rtl/>
          <w:lang w:val="x-none" w:eastAsia="zh-CN"/>
        </w:rPr>
        <w:t xml:space="preserve"> به حالت</w:t>
      </w:r>
      <w:r w:rsidR="00A0575E">
        <w:rPr>
          <w:rFonts w:hint="cs"/>
          <w:sz w:val="28"/>
          <w:rtl/>
          <w:lang w:val="x-none" w:eastAsia="zh-CN"/>
        </w:rPr>
        <w:t>ی</w:t>
      </w:r>
      <w:r w:rsidRPr="00DF5FE1">
        <w:rPr>
          <w:rFonts w:hint="cs"/>
          <w:sz w:val="28"/>
          <w:rtl/>
          <w:lang w:val="x-none" w:eastAsia="zh-CN"/>
        </w:rPr>
        <w:t xml:space="preserve"> تعامل</w:t>
      </w:r>
      <w:r w:rsidR="00A0575E">
        <w:rPr>
          <w:rFonts w:hint="cs"/>
          <w:sz w:val="28"/>
          <w:rtl/>
          <w:lang w:val="x-none" w:eastAsia="zh-CN"/>
        </w:rPr>
        <w:t>ی</w:t>
      </w:r>
      <w:r w:rsidRPr="00DF5FE1">
        <w:rPr>
          <w:rFonts w:hint="cs"/>
          <w:sz w:val="28"/>
          <w:rtl/>
          <w:lang w:val="x-none" w:eastAsia="zh-CN"/>
        </w:rPr>
        <w:t xml:space="preserve"> و دوجانبه تبد</w:t>
      </w:r>
      <w:r w:rsidR="00A0575E">
        <w:rPr>
          <w:rFonts w:hint="cs"/>
          <w:sz w:val="28"/>
          <w:rtl/>
          <w:lang w:val="x-none" w:eastAsia="zh-CN"/>
        </w:rPr>
        <w:t>ی</w:t>
      </w:r>
      <w:r w:rsidRPr="00DF5FE1">
        <w:rPr>
          <w:rFonts w:hint="cs"/>
          <w:sz w:val="28"/>
          <w:rtl/>
          <w:lang w:val="x-none" w:eastAsia="zh-CN"/>
        </w:rPr>
        <w:t>ل م</w:t>
      </w:r>
      <w:r w:rsidR="00A0575E">
        <w:rPr>
          <w:rFonts w:hint="cs"/>
          <w:sz w:val="28"/>
          <w:rtl/>
          <w:lang w:val="x-none" w:eastAsia="zh-CN"/>
        </w:rPr>
        <w:t>ی</w:t>
      </w:r>
      <w:r w:rsidRPr="00DF5FE1">
        <w:rPr>
          <w:rFonts w:hint="cs"/>
          <w:sz w:val="28"/>
          <w:rtl/>
          <w:lang w:val="x-none" w:eastAsia="zh-CN"/>
        </w:rPr>
        <w:t>‌شود و از ن</w:t>
      </w:r>
      <w:r w:rsidR="00A0575E">
        <w:rPr>
          <w:rFonts w:hint="cs"/>
          <w:sz w:val="28"/>
          <w:rtl/>
          <w:lang w:val="x-none" w:eastAsia="zh-CN"/>
        </w:rPr>
        <w:t>ی</w:t>
      </w:r>
      <w:r w:rsidRPr="00DF5FE1">
        <w:rPr>
          <w:rFonts w:hint="cs"/>
          <w:sz w:val="28"/>
          <w:rtl/>
          <w:lang w:val="x-none" w:eastAsia="zh-CN"/>
        </w:rPr>
        <w:t>رو</w:t>
      </w:r>
      <w:r w:rsidR="00A0575E">
        <w:rPr>
          <w:rFonts w:hint="cs"/>
          <w:sz w:val="28"/>
          <w:rtl/>
          <w:lang w:val="x-none" w:eastAsia="zh-CN"/>
        </w:rPr>
        <w:t>ی</w:t>
      </w:r>
      <w:r w:rsidRPr="00DF5FE1">
        <w:rPr>
          <w:rFonts w:hint="cs"/>
          <w:sz w:val="28"/>
          <w:rtl/>
          <w:lang w:val="x-none" w:eastAsia="zh-CN"/>
        </w:rPr>
        <w:t xml:space="preserve"> او ن</w:t>
      </w:r>
      <w:r w:rsidR="00A0575E">
        <w:rPr>
          <w:rFonts w:hint="cs"/>
          <w:sz w:val="28"/>
          <w:rtl/>
          <w:lang w:val="x-none" w:eastAsia="zh-CN"/>
        </w:rPr>
        <w:t>ی</w:t>
      </w:r>
      <w:r w:rsidRPr="00DF5FE1">
        <w:rPr>
          <w:rFonts w:hint="cs"/>
          <w:sz w:val="28"/>
          <w:rtl/>
          <w:lang w:val="x-none" w:eastAsia="zh-CN"/>
        </w:rPr>
        <w:t>ز در امر کلان ترب</w:t>
      </w:r>
      <w:r w:rsidR="00A0575E">
        <w:rPr>
          <w:rFonts w:hint="cs"/>
          <w:sz w:val="28"/>
          <w:rtl/>
          <w:lang w:val="x-none" w:eastAsia="zh-CN"/>
        </w:rPr>
        <w:t>ی</w:t>
      </w:r>
      <w:r w:rsidRPr="00DF5FE1">
        <w:rPr>
          <w:rFonts w:hint="cs"/>
          <w:sz w:val="28"/>
          <w:rtl/>
          <w:lang w:val="x-none" w:eastAsia="zh-CN"/>
        </w:rPr>
        <w:t>ت بهره گرفته م</w:t>
      </w:r>
      <w:r w:rsidR="00A0575E">
        <w:rPr>
          <w:rFonts w:hint="cs"/>
          <w:sz w:val="28"/>
          <w:rtl/>
          <w:lang w:val="x-none" w:eastAsia="zh-CN"/>
        </w:rPr>
        <w:t>ی</w:t>
      </w:r>
      <w:r w:rsidRPr="00DF5FE1">
        <w:rPr>
          <w:rFonts w:hint="cs"/>
          <w:sz w:val="28"/>
          <w:rtl/>
          <w:lang w:val="x-none" w:eastAsia="zh-CN"/>
        </w:rPr>
        <w:t>‌شود؛ جوان در امر ترب</w:t>
      </w:r>
      <w:r w:rsidR="00A0575E">
        <w:rPr>
          <w:rFonts w:hint="cs"/>
          <w:sz w:val="28"/>
          <w:rtl/>
          <w:lang w:val="x-none" w:eastAsia="zh-CN"/>
        </w:rPr>
        <w:t>ی</w:t>
      </w:r>
      <w:r w:rsidRPr="00DF5FE1">
        <w:rPr>
          <w:rFonts w:hint="cs"/>
          <w:sz w:val="28"/>
          <w:rtl/>
          <w:lang w:val="x-none" w:eastAsia="zh-CN"/>
        </w:rPr>
        <w:t>ت، فعال و اثرگذار و مسئول است و در عمل</w:t>
      </w:r>
      <w:r w:rsidR="00A0575E">
        <w:rPr>
          <w:rFonts w:hint="cs"/>
          <w:sz w:val="28"/>
          <w:rtl/>
          <w:lang w:val="x-none" w:eastAsia="zh-CN"/>
        </w:rPr>
        <w:t>ی</w:t>
      </w:r>
      <w:r w:rsidRPr="00DF5FE1">
        <w:rPr>
          <w:rFonts w:hint="cs"/>
          <w:sz w:val="28"/>
          <w:rtl/>
          <w:lang w:val="x-none" w:eastAsia="zh-CN"/>
        </w:rPr>
        <w:t>ات گسترد</w:t>
      </w:r>
      <w:r>
        <w:rPr>
          <w:rFonts w:hint="cs"/>
          <w:sz w:val="28"/>
          <w:rtl/>
          <w:lang w:val="x-none" w:eastAsia="zh-CN"/>
        </w:rPr>
        <w:t xml:space="preserve">ة </w:t>
      </w:r>
      <w:r w:rsidRPr="00DF5FE1">
        <w:rPr>
          <w:rFonts w:hint="cs"/>
          <w:sz w:val="28"/>
          <w:rtl/>
          <w:lang w:val="x-none" w:eastAsia="zh-CN"/>
        </w:rPr>
        <w:t>ترب</w:t>
      </w:r>
      <w:r w:rsidR="00A0575E">
        <w:rPr>
          <w:rFonts w:hint="cs"/>
          <w:sz w:val="28"/>
          <w:rtl/>
          <w:lang w:val="x-none" w:eastAsia="zh-CN"/>
        </w:rPr>
        <w:t>ی</w:t>
      </w:r>
      <w:r w:rsidRPr="00DF5FE1">
        <w:rPr>
          <w:rFonts w:hint="cs"/>
          <w:sz w:val="28"/>
          <w:rtl/>
          <w:lang w:val="x-none" w:eastAsia="zh-CN"/>
        </w:rPr>
        <w:t>ت مشارکت م</w:t>
      </w:r>
      <w:r w:rsidR="00A0575E">
        <w:rPr>
          <w:rFonts w:hint="cs"/>
          <w:sz w:val="28"/>
          <w:rtl/>
          <w:lang w:val="x-none" w:eastAsia="zh-CN"/>
        </w:rPr>
        <w:t>ی</w:t>
      </w:r>
      <w:r w:rsidRPr="00DF5FE1">
        <w:rPr>
          <w:rFonts w:hint="cs"/>
          <w:sz w:val="28"/>
          <w:rtl/>
          <w:lang w:val="x-none" w:eastAsia="zh-CN"/>
        </w:rPr>
        <w:t>‌ورزد.</w:t>
      </w:r>
      <w:r w:rsidRPr="00DF5FE1">
        <w:rPr>
          <w:sz w:val="28"/>
          <w:rtl/>
          <w:lang w:val="x-none" w:eastAsia="x-none"/>
        </w:rPr>
        <w:t xml:space="preserve"> </w:t>
      </w:r>
      <w:r w:rsidRPr="00DF5FE1">
        <w:rPr>
          <w:rFonts w:hint="cs"/>
          <w:sz w:val="28"/>
          <w:rtl/>
          <w:lang w:val="x-none" w:eastAsia="x-none"/>
        </w:rPr>
        <w:t>ترب</w:t>
      </w:r>
      <w:r w:rsidR="00A0575E">
        <w:rPr>
          <w:rFonts w:hint="cs"/>
          <w:sz w:val="28"/>
          <w:rtl/>
          <w:lang w:val="x-none" w:eastAsia="x-none"/>
        </w:rPr>
        <w:t>ی</w:t>
      </w:r>
      <w:r w:rsidRPr="00DF5FE1">
        <w:rPr>
          <w:rFonts w:hint="cs"/>
          <w:sz w:val="28"/>
          <w:rtl/>
          <w:lang w:val="x-none" w:eastAsia="x-none"/>
        </w:rPr>
        <w:t>ت جوان در ا</w:t>
      </w:r>
      <w:r w:rsidR="00A0575E">
        <w:rPr>
          <w:rFonts w:hint="cs"/>
          <w:sz w:val="28"/>
          <w:rtl/>
          <w:lang w:val="x-none" w:eastAsia="x-none"/>
        </w:rPr>
        <w:t>ی</w:t>
      </w:r>
      <w:r w:rsidRPr="00DF5FE1">
        <w:rPr>
          <w:rFonts w:hint="cs"/>
          <w:sz w:val="28"/>
          <w:rtl/>
          <w:lang w:val="x-none" w:eastAsia="x-none"/>
        </w:rPr>
        <w:t>ن مرحله، مستلزم به م</w:t>
      </w:r>
      <w:r w:rsidR="00A0575E">
        <w:rPr>
          <w:rFonts w:hint="cs"/>
          <w:sz w:val="28"/>
          <w:rtl/>
          <w:lang w:val="x-none" w:eastAsia="x-none"/>
        </w:rPr>
        <w:t>ی</w:t>
      </w:r>
      <w:r w:rsidRPr="00DF5FE1">
        <w:rPr>
          <w:rFonts w:hint="cs"/>
          <w:sz w:val="28"/>
          <w:rtl/>
          <w:lang w:val="x-none" w:eastAsia="x-none"/>
        </w:rPr>
        <w:t>دان آوردن اراد</w:t>
      </w:r>
      <w:r>
        <w:rPr>
          <w:rFonts w:hint="cs"/>
          <w:sz w:val="28"/>
          <w:rtl/>
          <w:lang w:val="x-none" w:eastAsia="x-none"/>
        </w:rPr>
        <w:t xml:space="preserve">ة </w:t>
      </w:r>
      <w:r w:rsidRPr="00DF5FE1">
        <w:rPr>
          <w:rFonts w:hint="cs"/>
          <w:sz w:val="28"/>
          <w:rtl/>
          <w:lang w:val="x-none" w:eastAsia="x-none"/>
        </w:rPr>
        <w:t>او و ا</w:t>
      </w:r>
      <w:r w:rsidR="00A0575E">
        <w:rPr>
          <w:rFonts w:hint="cs"/>
          <w:sz w:val="28"/>
          <w:rtl/>
          <w:lang w:val="x-none" w:eastAsia="x-none"/>
        </w:rPr>
        <w:t>ی</w:t>
      </w:r>
      <w:r w:rsidRPr="00DF5FE1">
        <w:rPr>
          <w:rFonts w:hint="cs"/>
          <w:sz w:val="28"/>
          <w:rtl/>
          <w:lang w:val="x-none" w:eastAsia="x-none"/>
        </w:rPr>
        <w:t>جاد احساس مسئول</w:t>
      </w:r>
      <w:r w:rsidR="00A0575E">
        <w:rPr>
          <w:rFonts w:hint="cs"/>
          <w:sz w:val="28"/>
          <w:rtl/>
          <w:lang w:val="x-none" w:eastAsia="x-none"/>
        </w:rPr>
        <w:t>ی</w:t>
      </w:r>
      <w:r w:rsidRPr="00DF5FE1">
        <w:rPr>
          <w:rFonts w:hint="cs"/>
          <w:sz w:val="28"/>
          <w:rtl/>
          <w:lang w:val="x-none" w:eastAsia="x-none"/>
        </w:rPr>
        <w:t>ت و روح</w:t>
      </w:r>
      <w:r w:rsidR="00A0575E">
        <w:rPr>
          <w:rFonts w:hint="cs"/>
          <w:sz w:val="28"/>
          <w:rtl/>
          <w:lang w:val="x-none" w:eastAsia="x-none"/>
        </w:rPr>
        <w:t>ی</w:t>
      </w:r>
      <w:r>
        <w:rPr>
          <w:rFonts w:hint="cs"/>
          <w:sz w:val="28"/>
          <w:rtl/>
          <w:lang w:val="x-none" w:eastAsia="x-none"/>
        </w:rPr>
        <w:t xml:space="preserve">ة </w:t>
      </w:r>
      <w:r w:rsidRPr="00DF5FE1">
        <w:rPr>
          <w:rFonts w:hint="cs"/>
          <w:sz w:val="28"/>
          <w:rtl/>
          <w:lang w:val="x-none" w:eastAsia="x-none"/>
        </w:rPr>
        <w:t xml:space="preserve">حضور فعال است. </w:t>
      </w:r>
      <w:r w:rsidRPr="00DF5FE1">
        <w:rPr>
          <w:rFonts w:hint="cs"/>
          <w:sz w:val="28"/>
          <w:rtl/>
          <w:lang w:val="x-none" w:eastAsia="zh-CN"/>
        </w:rPr>
        <w:t>جوان را با</w:t>
      </w:r>
      <w:r w:rsidR="00A0575E">
        <w:rPr>
          <w:rFonts w:hint="cs"/>
          <w:sz w:val="28"/>
          <w:rtl/>
          <w:lang w:val="x-none" w:eastAsia="zh-CN"/>
        </w:rPr>
        <w:t>ی</w:t>
      </w:r>
      <w:r w:rsidRPr="00DF5FE1">
        <w:rPr>
          <w:rFonts w:hint="cs"/>
          <w:sz w:val="28"/>
          <w:rtl/>
          <w:lang w:val="x-none" w:eastAsia="zh-CN"/>
        </w:rPr>
        <w:t>د پ</w:t>
      </w:r>
      <w:r w:rsidR="00A0575E">
        <w:rPr>
          <w:rFonts w:hint="cs"/>
          <w:sz w:val="28"/>
          <w:rtl/>
          <w:lang w:val="x-none" w:eastAsia="zh-CN"/>
        </w:rPr>
        <w:t>ی</w:t>
      </w:r>
      <w:r w:rsidRPr="00DF5FE1">
        <w:rPr>
          <w:rFonts w:hint="cs"/>
          <w:sz w:val="28"/>
          <w:rtl/>
          <w:lang w:val="x-none" w:eastAsia="zh-CN"/>
        </w:rPr>
        <w:t>شران و هدا</w:t>
      </w:r>
      <w:r w:rsidR="00A0575E">
        <w:rPr>
          <w:rFonts w:hint="cs"/>
          <w:sz w:val="28"/>
          <w:rtl/>
          <w:lang w:val="x-none" w:eastAsia="zh-CN"/>
        </w:rPr>
        <w:t>ی</w:t>
      </w:r>
      <w:r w:rsidRPr="00DF5FE1">
        <w:rPr>
          <w:rFonts w:hint="cs"/>
          <w:sz w:val="28"/>
          <w:rtl/>
          <w:lang w:val="x-none" w:eastAsia="zh-CN"/>
        </w:rPr>
        <w:t>ت‌گر و حرکت‌آفر</w:t>
      </w:r>
      <w:r w:rsidR="00A0575E">
        <w:rPr>
          <w:rFonts w:hint="cs"/>
          <w:sz w:val="28"/>
          <w:rtl/>
          <w:lang w:val="x-none" w:eastAsia="zh-CN"/>
        </w:rPr>
        <w:t>ی</w:t>
      </w:r>
      <w:r w:rsidRPr="00DF5FE1">
        <w:rPr>
          <w:rFonts w:hint="cs"/>
          <w:sz w:val="28"/>
          <w:rtl/>
          <w:lang w:val="x-none" w:eastAsia="zh-CN"/>
        </w:rPr>
        <w:t>ن دانست نه کودک و برده و فرمان‌بردار. اگر به جوان بگو</w:t>
      </w:r>
      <w:r w:rsidR="00A0575E">
        <w:rPr>
          <w:rFonts w:hint="cs"/>
          <w:sz w:val="28"/>
          <w:rtl/>
          <w:lang w:val="x-none" w:eastAsia="zh-CN"/>
        </w:rPr>
        <w:t>یی</w:t>
      </w:r>
      <w:r w:rsidRPr="00DF5FE1">
        <w:rPr>
          <w:rFonts w:hint="cs"/>
          <w:sz w:val="28"/>
          <w:rtl/>
          <w:lang w:val="x-none" w:eastAsia="zh-CN"/>
        </w:rPr>
        <w:t>م م</w:t>
      </w:r>
      <w:r w:rsidR="00A0575E">
        <w:rPr>
          <w:rFonts w:hint="cs"/>
          <w:sz w:val="28"/>
          <w:rtl/>
          <w:lang w:val="x-none" w:eastAsia="zh-CN"/>
        </w:rPr>
        <w:t>ی</w:t>
      </w:r>
      <w:r w:rsidRPr="00DF5FE1">
        <w:rPr>
          <w:rFonts w:hint="cs"/>
          <w:sz w:val="28"/>
          <w:rtl/>
          <w:lang w:val="x-none" w:eastAsia="zh-CN"/>
        </w:rPr>
        <w:t>‌خواه</w:t>
      </w:r>
      <w:r w:rsidR="00A0575E">
        <w:rPr>
          <w:rFonts w:hint="cs"/>
          <w:sz w:val="28"/>
          <w:rtl/>
          <w:lang w:val="x-none" w:eastAsia="zh-CN"/>
        </w:rPr>
        <w:t>ی</w:t>
      </w:r>
      <w:r w:rsidRPr="00DF5FE1">
        <w:rPr>
          <w:rFonts w:hint="cs"/>
          <w:sz w:val="28"/>
          <w:rtl/>
          <w:lang w:val="x-none" w:eastAsia="zh-CN"/>
        </w:rPr>
        <w:t>م تو را ترب</w:t>
      </w:r>
      <w:r w:rsidR="00A0575E">
        <w:rPr>
          <w:rFonts w:hint="cs"/>
          <w:sz w:val="28"/>
          <w:rtl/>
          <w:lang w:val="x-none" w:eastAsia="zh-CN"/>
        </w:rPr>
        <w:t>ی</w:t>
      </w:r>
      <w:r w:rsidRPr="00DF5FE1">
        <w:rPr>
          <w:rFonts w:hint="cs"/>
          <w:sz w:val="28"/>
          <w:rtl/>
          <w:lang w:val="x-none" w:eastAsia="zh-CN"/>
        </w:rPr>
        <w:t>ت کن</w:t>
      </w:r>
      <w:r w:rsidR="00A0575E">
        <w:rPr>
          <w:rFonts w:hint="cs"/>
          <w:sz w:val="28"/>
          <w:rtl/>
          <w:lang w:val="x-none" w:eastAsia="zh-CN"/>
        </w:rPr>
        <w:t>ی</w:t>
      </w:r>
      <w:r w:rsidRPr="00DF5FE1">
        <w:rPr>
          <w:rFonts w:hint="cs"/>
          <w:sz w:val="28"/>
          <w:rtl/>
          <w:lang w:val="x-none" w:eastAsia="zh-CN"/>
        </w:rPr>
        <w:t>م چندان راه نم</w:t>
      </w:r>
      <w:r w:rsidR="00A0575E">
        <w:rPr>
          <w:rFonts w:hint="cs"/>
          <w:sz w:val="28"/>
          <w:rtl/>
          <w:lang w:val="x-none" w:eastAsia="zh-CN"/>
        </w:rPr>
        <w:t>ی</w:t>
      </w:r>
      <w:r w:rsidRPr="00DF5FE1">
        <w:rPr>
          <w:rFonts w:hint="cs"/>
          <w:sz w:val="28"/>
          <w:rtl/>
          <w:lang w:val="x-none" w:eastAsia="zh-CN"/>
        </w:rPr>
        <w:t>‌افتد و انگ</w:t>
      </w:r>
      <w:r w:rsidR="00A0575E">
        <w:rPr>
          <w:rFonts w:hint="cs"/>
          <w:sz w:val="28"/>
          <w:rtl/>
          <w:lang w:val="x-none" w:eastAsia="zh-CN"/>
        </w:rPr>
        <w:t>ی</w:t>
      </w:r>
      <w:r w:rsidRPr="00DF5FE1">
        <w:rPr>
          <w:rFonts w:hint="cs"/>
          <w:sz w:val="28"/>
          <w:rtl/>
          <w:lang w:val="x-none" w:eastAsia="zh-CN"/>
        </w:rPr>
        <w:t>زه نم</w:t>
      </w:r>
      <w:r w:rsidR="00A0575E">
        <w:rPr>
          <w:rFonts w:hint="cs"/>
          <w:sz w:val="28"/>
          <w:rtl/>
          <w:lang w:val="x-none" w:eastAsia="zh-CN"/>
        </w:rPr>
        <w:t>ی</w:t>
      </w:r>
      <w:r w:rsidRPr="00DF5FE1">
        <w:rPr>
          <w:rFonts w:hint="cs"/>
          <w:sz w:val="28"/>
          <w:rtl/>
          <w:lang w:val="x-none" w:eastAsia="zh-CN"/>
        </w:rPr>
        <w:t>‌گ</w:t>
      </w:r>
      <w:r w:rsidR="00A0575E">
        <w:rPr>
          <w:rFonts w:hint="cs"/>
          <w:sz w:val="28"/>
          <w:rtl/>
          <w:lang w:val="x-none" w:eastAsia="zh-CN"/>
        </w:rPr>
        <w:t>ی</w:t>
      </w:r>
      <w:r w:rsidRPr="00DF5FE1">
        <w:rPr>
          <w:rFonts w:hint="cs"/>
          <w:sz w:val="28"/>
          <w:rtl/>
          <w:lang w:val="x-none" w:eastAsia="zh-CN"/>
        </w:rPr>
        <w:t>رد؛ اما اگر بگو</w:t>
      </w:r>
      <w:r w:rsidR="00A0575E">
        <w:rPr>
          <w:rFonts w:hint="cs"/>
          <w:sz w:val="28"/>
          <w:rtl/>
          <w:lang w:val="x-none" w:eastAsia="zh-CN"/>
        </w:rPr>
        <w:t>یی</w:t>
      </w:r>
      <w:r w:rsidRPr="00DF5FE1">
        <w:rPr>
          <w:rFonts w:hint="cs"/>
          <w:sz w:val="28"/>
          <w:rtl/>
          <w:lang w:val="x-none" w:eastAsia="zh-CN"/>
        </w:rPr>
        <w:t>م م</w:t>
      </w:r>
      <w:r w:rsidR="00A0575E">
        <w:rPr>
          <w:rFonts w:hint="cs"/>
          <w:sz w:val="28"/>
          <w:rtl/>
          <w:lang w:val="x-none" w:eastAsia="zh-CN"/>
        </w:rPr>
        <w:t>ی</w:t>
      </w:r>
      <w:r w:rsidRPr="00DF5FE1">
        <w:rPr>
          <w:rFonts w:hint="cs"/>
          <w:sz w:val="28"/>
          <w:rtl/>
          <w:lang w:val="x-none" w:eastAsia="zh-CN"/>
        </w:rPr>
        <w:t>‌خواه</w:t>
      </w:r>
      <w:r w:rsidR="00A0575E">
        <w:rPr>
          <w:rFonts w:hint="cs"/>
          <w:sz w:val="28"/>
          <w:rtl/>
          <w:lang w:val="x-none" w:eastAsia="zh-CN"/>
        </w:rPr>
        <w:t>ی</w:t>
      </w:r>
      <w:r w:rsidRPr="00DF5FE1">
        <w:rPr>
          <w:rFonts w:hint="cs"/>
          <w:sz w:val="28"/>
          <w:rtl/>
          <w:lang w:val="x-none" w:eastAsia="zh-CN"/>
        </w:rPr>
        <w:t>م از تو قهرمان ساز</w:t>
      </w:r>
      <w:r w:rsidR="00A0575E">
        <w:rPr>
          <w:rFonts w:hint="cs"/>
          <w:sz w:val="28"/>
          <w:rtl/>
          <w:lang w:val="x-none" w:eastAsia="zh-CN"/>
        </w:rPr>
        <w:t>ی</w:t>
      </w:r>
      <w:r w:rsidRPr="00DF5FE1">
        <w:rPr>
          <w:rFonts w:hint="cs"/>
          <w:sz w:val="28"/>
          <w:rtl/>
          <w:lang w:val="x-none" w:eastAsia="zh-CN"/>
        </w:rPr>
        <w:t>م و تو را در مسند اثرگذار</w:t>
      </w:r>
      <w:r w:rsidR="00A0575E">
        <w:rPr>
          <w:rFonts w:hint="cs"/>
          <w:sz w:val="28"/>
          <w:rtl/>
          <w:lang w:val="x-none" w:eastAsia="zh-CN"/>
        </w:rPr>
        <w:t>ی</w:t>
      </w:r>
      <w:r w:rsidRPr="00DF5FE1">
        <w:rPr>
          <w:rFonts w:hint="cs"/>
          <w:sz w:val="28"/>
          <w:rtl/>
          <w:lang w:val="x-none" w:eastAsia="zh-CN"/>
        </w:rPr>
        <w:t xml:space="preserve"> و راهبر</w:t>
      </w:r>
      <w:r w:rsidR="00A0575E">
        <w:rPr>
          <w:rFonts w:hint="cs"/>
          <w:sz w:val="28"/>
          <w:rtl/>
          <w:lang w:val="x-none" w:eastAsia="zh-CN"/>
        </w:rPr>
        <w:t>ی</w:t>
      </w:r>
      <w:r w:rsidRPr="00DF5FE1">
        <w:rPr>
          <w:rFonts w:hint="cs"/>
          <w:sz w:val="28"/>
          <w:rtl/>
          <w:lang w:val="x-none" w:eastAsia="zh-CN"/>
        </w:rPr>
        <w:t xml:space="preserve"> قرار ده</w:t>
      </w:r>
      <w:r w:rsidR="00A0575E">
        <w:rPr>
          <w:rFonts w:hint="cs"/>
          <w:sz w:val="28"/>
          <w:rtl/>
          <w:lang w:val="x-none" w:eastAsia="zh-CN"/>
        </w:rPr>
        <w:t>ی</w:t>
      </w:r>
      <w:r w:rsidRPr="00DF5FE1">
        <w:rPr>
          <w:rFonts w:hint="cs"/>
          <w:sz w:val="28"/>
          <w:rtl/>
          <w:lang w:val="x-none" w:eastAsia="zh-CN"/>
        </w:rPr>
        <w:t>م احساس بزرگ</w:t>
      </w:r>
      <w:r w:rsidR="00A0575E">
        <w:rPr>
          <w:rFonts w:hint="cs"/>
          <w:sz w:val="28"/>
          <w:rtl/>
          <w:lang w:val="x-none" w:eastAsia="zh-CN"/>
        </w:rPr>
        <w:t>ی</w:t>
      </w:r>
      <w:r w:rsidRPr="00DF5FE1">
        <w:rPr>
          <w:rFonts w:hint="cs"/>
          <w:sz w:val="28"/>
          <w:rtl/>
          <w:lang w:val="x-none" w:eastAsia="zh-CN"/>
        </w:rPr>
        <w:t xml:space="preserve"> م</w:t>
      </w:r>
      <w:r w:rsidR="00A0575E">
        <w:rPr>
          <w:rFonts w:hint="cs"/>
          <w:sz w:val="28"/>
          <w:rtl/>
          <w:lang w:val="x-none" w:eastAsia="zh-CN"/>
        </w:rPr>
        <w:t>ی</w:t>
      </w:r>
      <w:r w:rsidRPr="00DF5FE1">
        <w:rPr>
          <w:rFonts w:hint="cs"/>
          <w:sz w:val="28"/>
          <w:rtl/>
          <w:lang w:val="x-none" w:eastAsia="zh-CN"/>
        </w:rPr>
        <w:t>‌کند و شور م</w:t>
      </w:r>
      <w:r w:rsidR="00A0575E">
        <w:rPr>
          <w:rFonts w:hint="cs"/>
          <w:sz w:val="28"/>
          <w:rtl/>
          <w:lang w:val="x-none" w:eastAsia="zh-CN"/>
        </w:rPr>
        <w:t>ی</w:t>
      </w:r>
      <w:r w:rsidRPr="00DF5FE1">
        <w:rPr>
          <w:rFonts w:hint="cs"/>
          <w:sz w:val="28"/>
          <w:rtl/>
          <w:lang w:val="x-none" w:eastAsia="zh-CN"/>
        </w:rPr>
        <w:t>‌گ</w:t>
      </w:r>
      <w:r w:rsidR="00A0575E">
        <w:rPr>
          <w:rFonts w:hint="cs"/>
          <w:sz w:val="28"/>
          <w:rtl/>
          <w:lang w:val="x-none" w:eastAsia="zh-CN"/>
        </w:rPr>
        <w:t>ی</w:t>
      </w:r>
      <w:r w:rsidRPr="00DF5FE1">
        <w:rPr>
          <w:rFonts w:hint="cs"/>
          <w:sz w:val="28"/>
          <w:rtl/>
          <w:lang w:val="x-none" w:eastAsia="zh-CN"/>
        </w:rPr>
        <w:t xml:space="preserve">رد؛ </w:t>
      </w:r>
      <w:r w:rsidRPr="00DF5FE1">
        <w:rPr>
          <w:rFonts w:hint="cs"/>
          <w:sz w:val="28"/>
          <w:rtl/>
          <w:lang w:val="x-none" w:eastAsia="x-none"/>
        </w:rPr>
        <w:t>بنابرا</w:t>
      </w:r>
      <w:r w:rsidR="00A0575E">
        <w:rPr>
          <w:rFonts w:hint="cs"/>
          <w:sz w:val="28"/>
          <w:rtl/>
          <w:lang w:val="x-none" w:eastAsia="x-none"/>
        </w:rPr>
        <w:t>ی</w:t>
      </w:r>
      <w:r w:rsidRPr="00DF5FE1">
        <w:rPr>
          <w:rFonts w:hint="cs"/>
          <w:sz w:val="28"/>
          <w:rtl/>
          <w:lang w:val="x-none" w:eastAsia="x-none"/>
        </w:rPr>
        <w:t>ن لازم است جوان را وز</w:t>
      </w:r>
      <w:r w:rsidR="00A0575E">
        <w:rPr>
          <w:rFonts w:hint="cs"/>
          <w:sz w:val="28"/>
          <w:rtl/>
          <w:lang w:val="x-none" w:eastAsia="x-none"/>
        </w:rPr>
        <w:t>ی</w:t>
      </w:r>
      <w:r w:rsidRPr="00DF5FE1">
        <w:rPr>
          <w:rFonts w:hint="cs"/>
          <w:sz w:val="28"/>
          <w:rtl/>
          <w:lang w:val="x-none" w:eastAsia="x-none"/>
        </w:rPr>
        <w:t>ر خود بشناس</w:t>
      </w:r>
      <w:r w:rsidR="00A0575E">
        <w:rPr>
          <w:rFonts w:hint="cs"/>
          <w:sz w:val="28"/>
          <w:rtl/>
          <w:lang w:val="x-none" w:eastAsia="x-none"/>
        </w:rPr>
        <w:t>ی</w:t>
      </w:r>
      <w:r w:rsidRPr="00DF5FE1">
        <w:rPr>
          <w:rFonts w:hint="cs"/>
          <w:sz w:val="28"/>
          <w:rtl/>
          <w:lang w:val="x-none" w:eastAsia="x-none"/>
        </w:rPr>
        <w:t>م و به او شخص</w:t>
      </w:r>
      <w:r w:rsidR="00A0575E">
        <w:rPr>
          <w:rFonts w:hint="cs"/>
          <w:sz w:val="28"/>
          <w:rtl/>
          <w:lang w:val="x-none" w:eastAsia="x-none"/>
        </w:rPr>
        <w:t>ی</w:t>
      </w:r>
      <w:r w:rsidRPr="00DF5FE1">
        <w:rPr>
          <w:rFonts w:hint="cs"/>
          <w:sz w:val="28"/>
          <w:rtl/>
          <w:lang w:val="x-none" w:eastAsia="x-none"/>
        </w:rPr>
        <w:t>ت ده</w:t>
      </w:r>
      <w:r w:rsidR="00A0575E">
        <w:rPr>
          <w:rFonts w:hint="cs"/>
          <w:sz w:val="28"/>
          <w:rtl/>
          <w:lang w:val="x-none" w:eastAsia="x-none"/>
        </w:rPr>
        <w:t>ی</w:t>
      </w:r>
      <w:r w:rsidRPr="00DF5FE1">
        <w:rPr>
          <w:rFonts w:hint="cs"/>
          <w:sz w:val="28"/>
          <w:rtl/>
          <w:lang w:val="x-none" w:eastAsia="x-none"/>
        </w:rPr>
        <w:t>م، توان و استقلال او را به رسم</w:t>
      </w:r>
      <w:r w:rsidR="00A0575E">
        <w:rPr>
          <w:rFonts w:hint="cs"/>
          <w:sz w:val="28"/>
          <w:rtl/>
          <w:lang w:val="x-none" w:eastAsia="x-none"/>
        </w:rPr>
        <w:t>ی</w:t>
      </w:r>
      <w:r w:rsidRPr="00DF5FE1">
        <w:rPr>
          <w:rFonts w:hint="cs"/>
          <w:sz w:val="28"/>
          <w:rtl/>
          <w:lang w:val="x-none" w:eastAsia="x-none"/>
        </w:rPr>
        <w:t>ت بشناس</w:t>
      </w:r>
      <w:r w:rsidR="00A0575E">
        <w:rPr>
          <w:rFonts w:hint="cs"/>
          <w:sz w:val="28"/>
          <w:rtl/>
          <w:lang w:val="x-none" w:eastAsia="x-none"/>
        </w:rPr>
        <w:t>ی</w:t>
      </w:r>
      <w:r w:rsidRPr="00DF5FE1">
        <w:rPr>
          <w:rFonts w:hint="cs"/>
          <w:sz w:val="28"/>
          <w:rtl/>
          <w:lang w:val="x-none" w:eastAsia="x-none"/>
        </w:rPr>
        <w:t>م و از آن بهره بگ</w:t>
      </w:r>
      <w:r w:rsidR="00A0575E">
        <w:rPr>
          <w:rFonts w:hint="cs"/>
          <w:sz w:val="28"/>
          <w:rtl/>
          <w:lang w:val="x-none" w:eastAsia="x-none"/>
        </w:rPr>
        <w:t>ی</w:t>
      </w:r>
      <w:r w:rsidRPr="00DF5FE1">
        <w:rPr>
          <w:rFonts w:hint="cs"/>
          <w:sz w:val="28"/>
          <w:rtl/>
          <w:lang w:val="x-none" w:eastAsia="x-none"/>
        </w:rPr>
        <w:t>ر</w:t>
      </w:r>
      <w:r w:rsidR="00A0575E">
        <w:rPr>
          <w:rFonts w:hint="cs"/>
          <w:sz w:val="28"/>
          <w:rtl/>
          <w:lang w:val="x-none" w:eastAsia="x-none"/>
        </w:rPr>
        <w:t>ی</w:t>
      </w:r>
      <w:r w:rsidRPr="00DF5FE1">
        <w:rPr>
          <w:rFonts w:hint="cs"/>
          <w:sz w:val="28"/>
          <w:rtl/>
          <w:lang w:val="x-none" w:eastAsia="x-none"/>
        </w:rPr>
        <w:t>م، به او اعتماد کن</w:t>
      </w:r>
      <w:r w:rsidR="00A0575E">
        <w:rPr>
          <w:rFonts w:hint="cs"/>
          <w:sz w:val="28"/>
          <w:rtl/>
          <w:lang w:val="x-none" w:eastAsia="x-none"/>
        </w:rPr>
        <w:t>ی</w:t>
      </w:r>
      <w:r w:rsidRPr="00DF5FE1">
        <w:rPr>
          <w:rFonts w:hint="cs"/>
          <w:sz w:val="28"/>
          <w:rtl/>
          <w:lang w:val="x-none" w:eastAsia="x-none"/>
        </w:rPr>
        <w:t>م و او را به حضور در م</w:t>
      </w:r>
      <w:r w:rsidR="00A0575E">
        <w:rPr>
          <w:rFonts w:hint="cs"/>
          <w:sz w:val="28"/>
          <w:rtl/>
          <w:lang w:val="x-none" w:eastAsia="x-none"/>
        </w:rPr>
        <w:t>ی</w:t>
      </w:r>
      <w:r w:rsidRPr="00DF5FE1">
        <w:rPr>
          <w:rFonts w:hint="cs"/>
          <w:sz w:val="28"/>
          <w:rtl/>
          <w:lang w:val="x-none" w:eastAsia="x-none"/>
        </w:rPr>
        <w:t>دان عمل فراخوان</w:t>
      </w:r>
      <w:r w:rsidR="00A0575E">
        <w:rPr>
          <w:rFonts w:hint="cs"/>
          <w:sz w:val="28"/>
          <w:rtl/>
          <w:lang w:val="x-none" w:eastAsia="x-none"/>
        </w:rPr>
        <w:t>ی</w:t>
      </w:r>
      <w:r w:rsidRPr="00DF5FE1">
        <w:rPr>
          <w:rFonts w:hint="cs"/>
          <w:sz w:val="28"/>
          <w:rtl/>
          <w:lang w:val="x-none" w:eastAsia="x-none"/>
        </w:rPr>
        <w:t>م.</w:t>
      </w:r>
    </w:p>
    <w:p w14:paraId="008599F9" w14:textId="3DF35FBA" w:rsidR="00051FCE" w:rsidRPr="00DF5FE1" w:rsidRDefault="00B51E04" w:rsidP="00C13041">
      <w:pPr>
        <w:pStyle w:val="Heading2"/>
      </w:pPr>
      <w:bookmarkStart w:id="61" w:name="_Toc90299450"/>
      <w:bookmarkStart w:id="62" w:name="_Toc99641172"/>
      <w:bookmarkStart w:id="63" w:name="_Toc222003596"/>
      <w:bookmarkStart w:id="64" w:name="_Toc227067482"/>
      <w:r>
        <w:rPr>
          <w:rFonts w:hint="cs"/>
          <w:rtl/>
        </w:rPr>
        <w:t xml:space="preserve">۵.‌ </w:t>
      </w:r>
      <w:r w:rsidR="00742D5C">
        <w:rPr>
          <w:rFonts w:hint="cs"/>
          <w:rtl/>
        </w:rPr>
        <w:t>تقو</w:t>
      </w:r>
      <w:r w:rsidR="00A0575E">
        <w:rPr>
          <w:rFonts w:hint="cs"/>
          <w:rtl/>
        </w:rPr>
        <w:t>ی</w:t>
      </w:r>
      <w:r w:rsidR="00742D5C">
        <w:rPr>
          <w:rFonts w:hint="cs"/>
          <w:rtl/>
        </w:rPr>
        <w:t xml:space="preserve">ت </w:t>
      </w:r>
      <w:r w:rsidR="00051FCE" w:rsidRPr="00DF5FE1">
        <w:rPr>
          <w:rFonts w:hint="cs"/>
          <w:rtl/>
        </w:rPr>
        <w:t>هو</w:t>
      </w:r>
      <w:r w:rsidR="00A0575E">
        <w:rPr>
          <w:rFonts w:hint="cs"/>
          <w:rtl/>
        </w:rPr>
        <w:t>ی</w:t>
      </w:r>
      <w:r w:rsidR="00051FCE" w:rsidRPr="00DF5FE1">
        <w:rPr>
          <w:rFonts w:hint="cs"/>
          <w:rtl/>
        </w:rPr>
        <w:t>ت</w:t>
      </w:r>
      <w:bookmarkEnd w:id="61"/>
      <w:bookmarkEnd w:id="62"/>
      <w:r w:rsidR="00742D5C">
        <w:rPr>
          <w:rFonts w:hint="cs"/>
          <w:rtl/>
        </w:rPr>
        <w:t xml:space="preserve"> و شکوفا</w:t>
      </w:r>
      <w:r w:rsidR="00A0575E">
        <w:rPr>
          <w:rFonts w:hint="cs"/>
          <w:rtl/>
        </w:rPr>
        <w:t>یی</w:t>
      </w:r>
      <w:r w:rsidR="00742D5C">
        <w:rPr>
          <w:rFonts w:hint="cs"/>
          <w:rtl/>
        </w:rPr>
        <w:t xml:space="preserve"> شخص</w:t>
      </w:r>
      <w:r w:rsidR="00A0575E">
        <w:rPr>
          <w:rFonts w:hint="cs"/>
          <w:rtl/>
        </w:rPr>
        <w:t>ی</w:t>
      </w:r>
      <w:r w:rsidR="00742D5C">
        <w:rPr>
          <w:rFonts w:hint="cs"/>
          <w:rtl/>
        </w:rPr>
        <w:t>ت</w:t>
      </w:r>
      <w:bookmarkEnd w:id="63"/>
      <w:bookmarkEnd w:id="64"/>
    </w:p>
    <w:p w14:paraId="20709E68" w14:textId="0D3B0F0D" w:rsidR="00051FCE" w:rsidRDefault="00A0575E" w:rsidP="00B51E04">
      <w:pPr>
        <w:ind w:firstLine="337"/>
        <w:rPr>
          <w:sz w:val="28"/>
          <w:rtl/>
          <w:lang w:val="x-none" w:eastAsia="x-none"/>
        </w:rPr>
      </w:pPr>
      <w:r>
        <w:rPr>
          <w:rFonts w:hint="cs"/>
          <w:sz w:val="28"/>
          <w:rtl/>
          <w:lang w:val="x-none" w:eastAsia="x-none"/>
        </w:rPr>
        <w:t>ی</w:t>
      </w:r>
      <w:r w:rsidR="00051FCE" w:rsidRPr="00DF5FE1">
        <w:rPr>
          <w:rFonts w:hint="cs"/>
          <w:sz w:val="28"/>
          <w:rtl/>
          <w:lang w:val="x-none" w:eastAsia="x-none"/>
        </w:rPr>
        <w:t>ک</w:t>
      </w:r>
      <w:r>
        <w:rPr>
          <w:rFonts w:hint="cs"/>
          <w:sz w:val="28"/>
          <w:rtl/>
          <w:lang w:val="x-none" w:eastAsia="x-none"/>
        </w:rPr>
        <w:t>ی</w:t>
      </w:r>
      <w:r w:rsidR="00051FCE" w:rsidRPr="00DF5FE1">
        <w:rPr>
          <w:rFonts w:hint="cs"/>
          <w:sz w:val="28"/>
          <w:rtl/>
          <w:lang w:val="x-none" w:eastAsia="x-none"/>
        </w:rPr>
        <w:t xml:space="preserve"> </w:t>
      </w:r>
      <w:r w:rsidR="00051FCE" w:rsidRPr="00DF5FE1">
        <w:rPr>
          <w:sz w:val="28"/>
          <w:rtl/>
          <w:lang w:val="x-none" w:eastAsia="x-none"/>
        </w:rPr>
        <w:t>از راهبرد</w:t>
      </w:r>
      <w:r>
        <w:rPr>
          <w:rFonts w:hint="cs"/>
          <w:sz w:val="28"/>
          <w:rtl/>
          <w:lang w:val="x-none" w:eastAsia="x-none"/>
        </w:rPr>
        <w:t>ی</w:t>
      </w:r>
      <w:r w:rsidR="00051FCE" w:rsidRPr="00DF5FE1">
        <w:rPr>
          <w:sz w:val="28"/>
          <w:rtl/>
          <w:lang w:val="x-none" w:eastAsia="x-none"/>
        </w:rPr>
        <w:t>‌تر</w:t>
      </w:r>
      <w:r>
        <w:rPr>
          <w:sz w:val="28"/>
          <w:rtl/>
          <w:lang w:val="x-none" w:eastAsia="x-none"/>
        </w:rPr>
        <w:t>ی</w:t>
      </w:r>
      <w:r w:rsidR="00051FCE" w:rsidRPr="00DF5FE1">
        <w:rPr>
          <w:sz w:val="28"/>
          <w:rtl/>
          <w:lang w:val="x-none" w:eastAsia="x-none"/>
        </w:rPr>
        <w:t>ن تداب</w:t>
      </w:r>
      <w:r>
        <w:rPr>
          <w:rFonts w:hint="cs"/>
          <w:sz w:val="28"/>
          <w:rtl/>
          <w:lang w:val="x-none" w:eastAsia="x-none"/>
        </w:rPr>
        <w:t>ی</w:t>
      </w:r>
      <w:r w:rsidR="00051FCE" w:rsidRPr="00DF5FE1">
        <w:rPr>
          <w:rFonts w:hint="eastAsia"/>
          <w:sz w:val="28"/>
          <w:rtl/>
          <w:lang w:val="x-none" w:eastAsia="x-none"/>
        </w:rPr>
        <w:t>ر</w:t>
      </w:r>
      <w:r w:rsidR="00051FCE" w:rsidRPr="00DF5FE1">
        <w:rPr>
          <w:sz w:val="28"/>
          <w:rtl/>
          <w:lang w:val="x-none" w:eastAsia="x-none"/>
        </w:rPr>
        <w:t xml:space="preserve"> برا</w:t>
      </w:r>
      <w:r>
        <w:rPr>
          <w:rFonts w:hint="cs"/>
          <w:sz w:val="28"/>
          <w:rtl/>
          <w:lang w:val="x-none" w:eastAsia="x-none"/>
        </w:rPr>
        <w:t>ی</w:t>
      </w:r>
      <w:r w:rsidR="00051FCE" w:rsidRPr="00DF5FE1">
        <w:rPr>
          <w:sz w:val="28"/>
          <w:rtl/>
          <w:lang w:val="x-none" w:eastAsia="x-none"/>
        </w:rPr>
        <w:t xml:space="preserve"> حل ر</w:t>
      </w:r>
      <w:r>
        <w:rPr>
          <w:rFonts w:hint="cs"/>
          <w:sz w:val="28"/>
          <w:rtl/>
          <w:lang w:val="x-none" w:eastAsia="x-none"/>
        </w:rPr>
        <w:t>ی</w:t>
      </w:r>
      <w:r w:rsidR="00051FCE" w:rsidRPr="00DF5FE1">
        <w:rPr>
          <w:rFonts w:hint="eastAsia"/>
          <w:sz w:val="28"/>
          <w:rtl/>
          <w:lang w:val="x-none" w:eastAsia="x-none"/>
        </w:rPr>
        <w:t>شه‌ا</w:t>
      </w:r>
      <w:r>
        <w:rPr>
          <w:rFonts w:hint="eastAsia"/>
          <w:sz w:val="28"/>
          <w:rtl/>
          <w:lang w:val="x-none" w:eastAsia="x-none"/>
        </w:rPr>
        <w:t>ی</w:t>
      </w:r>
      <w:r w:rsidR="00051FCE" w:rsidRPr="00DF5FE1">
        <w:rPr>
          <w:rFonts w:hint="eastAsia"/>
          <w:sz w:val="28"/>
          <w:rtl/>
          <w:lang w:val="x-none" w:eastAsia="x-none"/>
        </w:rPr>
        <w:t xml:space="preserve"> </w:t>
      </w:r>
      <w:r w:rsidR="00051FCE" w:rsidRPr="00DF5FE1">
        <w:rPr>
          <w:sz w:val="28"/>
          <w:rtl/>
          <w:lang w:val="x-none" w:eastAsia="x-none"/>
        </w:rPr>
        <w:t>بحران ب</w:t>
      </w:r>
      <w:r>
        <w:rPr>
          <w:sz w:val="28"/>
          <w:rtl/>
          <w:lang w:val="x-none" w:eastAsia="x-none"/>
        </w:rPr>
        <w:t>ی</w:t>
      </w:r>
      <w:r w:rsidR="00051FCE" w:rsidRPr="00DF5FE1">
        <w:rPr>
          <w:sz w:val="28"/>
          <w:rtl/>
          <w:lang w:val="x-none" w:eastAsia="x-none"/>
        </w:rPr>
        <w:t>‌انگ</w:t>
      </w:r>
      <w:r>
        <w:rPr>
          <w:rFonts w:hint="cs"/>
          <w:sz w:val="28"/>
          <w:rtl/>
          <w:lang w:val="x-none" w:eastAsia="x-none"/>
        </w:rPr>
        <w:t>ی</w:t>
      </w:r>
      <w:r w:rsidR="00051FCE" w:rsidRPr="00DF5FE1">
        <w:rPr>
          <w:rFonts w:hint="eastAsia"/>
          <w:sz w:val="28"/>
          <w:rtl/>
          <w:lang w:val="x-none" w:eastAsia="x-none"/>
        </w:rPr>
        <w:t>زگ</w:t>
      </w:r>
      <w:r>
        <w:rPr>
          <w:rFonts w:hint="cs"/>
          <w:sz w:val="28"/>
          <w:rtl/>
          <w:lang w:val="x-none" w:eastAsia="x-none"/>
        </w:rPr>
        <w:t>ی</w:t>
      </w:r>
      <w:r w:rsidR="00051FCE" w:rsidRPr="00DF5FE1">
        <w:rPr>
          <w:sz w:val="28"/>
          <w:rtl/>
          <w:lang w:val="x-none" w:eastAsia="x-none"/>
        </w:rPr>
        <w:t xml:space="preserve"> و ضعف هو</w:t>
      </w:r>
      <w:r>
        <w:rPr>
          <w:rFonts w:hint="cs"/>
          <w:sz w:val="28"/>
          <w:rtl/>
          <w:lang w:val="x-none" w:eastAsia="x-none"/>
        </w:rPr>
        <w:t>ی</w:t>
      </w:r>
      <w:r w:rsidR="00051FCE" w:rsidRPr="00DF5FE1">
        <w:rPr>
          <w:rFonts w:hint="eastAsia"/>
          <w:sz w:val="28"/>
          <w:rtl/>
          <w:lang w:val="x-none" w:eastAsia="x-none"/>
        </w:rPr>
        <w:t>ت</w:t>
      </w:r>
      <w:r>
        <w:rPr>
          <w:rFonts w:hint="cs"/>
          <w:sz w:val="28"/>
          <w:rtl/>
          <w:lang w:val="x-none" w:eastAsia="x-none"/>
        </w:rPr>
        <w:t>ی</w:t>
      </w:r>
      <w:r w:rsidR="00051FCE" w:rsidRPr="00DF5FE1">
        <w:rPr>
          <w:sz w:val="28"/>
          <w:rtl/>
          <w:lang w:val="x-none" w:eastAsia="x-none"/>
        </w:rPr>
        <w:t xml:space="preserve"> طلاب، تبد</w:t>
      </w:r>
      <w:r>
        <w:rPr>
          <w:rFonts w:hint="cs"/>
          <w:sz w:val="28"/>
          <w:rtl/>
          <w:lang w:val="x-none" w:eastAsia="x-none"/>
        </w:rPr>
        <w:t>ی</w:t>
      </w:r>
      <w:r w:rsidR="00051FCE" w:rsidRPr="00DF5FE1">
        <w:rPr>
          <w:rFonts w:hint="eastAsia"/>
          <w:sz w:val="28"/>
          <w:rtl/>
          <w:lang w:val="x-none" w:eastAsia="x-none"/>
        </w:rPr>
        <w:t>ل</w:t>
      </w:r>
      <w:r w:rsidR="00051FCE" w:rsidRPr="00DF5FE1">
        <w:rPr>
          <w:sz w:val="28"/>
          <w:rtl/>
          <w:lang w:val="x-none" w:eastAsia="x-none"/>
        </w:rPr>
        <w:t xml:space="preserve"> مدرسه به پا</w:t>
      </w:r>
      <w:r>
        <w:rPr>
          <w:rFonts w:hint="cs"/>
          <w:sz w:val="28"/>
          <w:rtl/>
          <w:lang w:val="x-none" w:eastAsia="x-none"/>
        </w:rPr>
        <w:t>ی</w:t>
      </w:r>
      <w:r w:rsidR="00051FCE" w:rsidRPr="00DF5FE1">
        <w:rPr>
          <w:rFonts w:hint="eastAsia"/>
          <w:sz w:val="28"/>
          <w:rtl/>
          <w:lang w:val="x-none" w:eastAsia="x-none"/>
        </w:rPr>
        <w:t>گاه</w:t>
      </w:r>
      <w:r w:rsidR="00051FCE" w:rsidRPr="00DF5FE1">
        <w:rPr>
          <w:sz w:val="28"/>
          <w:rtl/>
          <w:lang w:val="x-none" w:eastAsia="x-none"/>
        </w:rPr>
        <w:t xml:space="preserve"> </w:t>
      </w:r>
      <w:r w:rsidR="00051FCE" w:rsidRPr="00DF5FE1">
        <w:rPr>
          <w:rFonts w:hint="cs"/>
          <w:sz w:val="28"/>
          <w:rtl/>
          <w:lang w:val="x-none" w:eastAsia="x-none"/>
        </w:rPr>
        <w:t xml:space="preserve">رزم </w:t>
      </w:r>
      <w:r w:rsidR="00051FCE" w:rsidRPr="00DF5FE1">
        <w:rPr>
          <w:sz w:val="28"/>
          <w:rtl/>
          <w:lang w:val="x-none" w:eastAsia="x-none"/>
        </w:rPr>
        <w:t>و سنگر جهاد ترب</w:t>
      </w:r>
      <w:r>
        <w:rPr>
          <w:rFonts w:hint="cs"/>
          <w:sz w:val="28"/>
          <w:rtl/>
          <w:lang w:val="x-none" w:eastAsia="x-none"/>
        </w:rPr>
        <w:t>ی</w:t>
      </w:r>
      <w:r w:rsidR="00051FCE" w:rsidRPr="00DF5FE1">
        <w:rPr>
          <w:rFonts w:hint="eastAsia"/>
          <w:sz w:val="28"/>
          <w:rtl/>
          <w:lang w:val="x-none" w:eastAsia="x-none"/>
        </w:rPr>
        <w:t>ت</w:t>
      </w:r>
      <w:r>
        <w:rPr>
          <w:rFonts w:hint="cs"/>
          <w:sz w:val="28"/>
          <w:rtl/>
          <w:lang w:val="x-none" w:eastAsia="x-none"/>
        </w:rPr>
        <w:t>ی</w:t>
      </w:r>
      <w:r w:rsidR="00051FCE" w:rsidRPr="00DF5FE1">
        <w:rPr>
          <w:sz w:val="28"/>
          <w:rtl/>
          <w:lang w:val="x-none" w:eastAsia="x-none"/>
        </w:rPr>
        <w:t xml:space="preserve"> است</w:t>
      </w:r>
      <w:r w:rsidR="00051FCE" w:rsidRPr="00DF5FE1">
        <w:rPr>
          <w:rFonts w:hint="cs"/>
          <w:sz w:val="28"/>
          <w:rtl/>
          <w:lang w:val="x-none" w:eastAsia="x-none"/>
        </w:rPr>
        <w:t>؛ ز</w:t>
      </w:r>
      <w:r>
        <w:rPr>
          <w:rFonts w:hint="cs"/>
          <w:sz w:val="28"/>
          <w:rtl/>
          <w:lang w:val="x-none" w:eastAsia="x-none"/>
        </w:rPr>
        <w:t>ی</w:t>
      </w:r>
      <w:r w:rsidR="00051FCE" w:rsidRPr="00DF5FE1">
        <w:rPr>
          <w:rFonts w:hint="cs"/>
          <w:sz w:val="28"/>
          <w:rtl/>
          <w:lang w:val="x-none" w:eastAsia="x-none"/>
        </w:rPr>
        <w:t xml:space="preserve">را </w:t>
      </w:r>
      <w:r>
        <w:rPr>
          <w:rFonts w:hint="cs"/>
          <w:sz w:val="28"/>
          <w:rtl/>
        </w:rPr>
        <w:t>ی</w:t>
      </w:r>
      <w:r w:rsidR="00051FCE" w:rsidRPr="00DF5FE1">
        <w:rPr>
          <w:rFonts w:hint="cs"/>
          <w:sz w:val="28"/>
          <w:rtl/>
        </w:rPr>
        <w:t>ک</w:t>
      </w:r>
      <w:r>
        <w:rPr>
          <w:rFonts w:hint="cs"/>
          <w:sz w:val="28"/>
          <w:rtl/>
        </w:rPr>
        <w:t>ی</w:t>
      </w:r>
      <w:r w:rsidR="00051FCE" w:rsidRPr="00DF5FE1">
        <w:rPr>
          <w:rFonts w:hint="cs"/>
          <w:sz w:val="28"/>
          <w:rtl/>
        </w:rPr>
        <w:t xml:space="preserve"> از مهم‌تر</w:t>
      </w:r>
      <w:r>
        <w:rPr>
          <w:rFonts w:hint="cs"/>
          <w:sz w:val="28"/>
          <w:rtl/>
        </w:rPr>
        <w:t>ی</w:t>
      </w:r>
      <w:r w:rsidR="00051FCE" w:rsidRPr="00DF5FE1">
        <w:rPr>
          <w:rFonts w:hint="cs"/>
          <w:sz w:val="28"/>
          <w:rtl/>
        </w:rPr>
        <w:t>ن عوامل بحران هو</w:t>
      </w:r>
      <w:r>
        <w:rPr>
          <w:rFonts w:hint="cs"/>
          <w:sz w:val="28"/>
          <w:rtl/>
        </w:rPr>
        <w:t>ی</w:t>
      </w:r>
      <w:r w:rsidR="00051FCE" w:rsidRPr="00DF5FE1">
        <w:rPr>
          <w:rFonts w:hint="cs"/>
          <w:sz w:val="28"/>
          <w:rtl/>
        </w:rPr>
        <w:t>ت، «عدم کارآمد</w:t>
      </w:r>
      <w:r>
        <w:rPr>
          <w:rFonts w:hint="cs"/>
          <w:sz w:val="28"/>
          <w:rtl/>
        </w:rPr>
        <w:t>ی</w:t>
      </w:r>
      <w:r w:rsidR="00051FCE" w:rsidRPr="00DF5FE1">
        <w:rPr>
          <w:rFonts w:hint="cs"/>
          <w:sz w:val="28"/>
          <w:rtl/>
        </w:rPr>
        <w:t xml:space="preserve">» </w:t>
      </w:r>
      <w:r>
        <w:rPr>
          <w:rFonts w:hint="cs"/>
          <w:sz w:val="28"/>
          <w:rtl/>
        </w:rPr>
        <w:t>ی</w:t>
      </w:r>
      <w:r w:rsidR="00051FCE" w:rsidRPr="00DF5FE1">
        <w:rPr>
          <w:rFonts w:hint="cs"/>
          <w:sz w:val="28"/>
          <w:rtl/>
        </w:rPr>
        <w:t>ا «عدم احساس کارآمد</w:t>
      </w:r>
      <w:r>
        <w:rPr>
          <w:rFonts w:hint="cs"/>
          <w:sz w:val="28"/>
          <w:rtl/>
        </w:rPr>
        <w:t>ی</w:t>
      </w:r>
      <w:r w:rsidR="00051FCE" w:rsidRPr="00DF5FE1">
        <w:rPr>
          <w:rFonts w:hint="cs"/>
          <w:sz w:val="28"/>
          <w:rtl/>
        </w:rPr>
        <w:t xml:space="preserve">» </w:t>
      </w:r>
      <w:r w:rsidR="00051FCE" w:rsidRPr="00DF5FE1">
        <w:rPr>
          <w:rFonts w:hint="cs"/>
          <w:sz w:val="28"/>
          <w:rtl/>
        </w:rPr>
        <w:lastRenderedPageBreak/>
        <w:t>است؛ بنابرا</w:t>
      </w:r>
      <w:r>
        <w:rPr>
          <w:rFonts w:hint="cs"/>
          <w:sz w:val="28"/>
          <w:rtl/>
        </w:rPr>
        <w:t>ی</w:t>
      </w:r>
      <w:r w:rsidR="00051FCE" w:rsidRPr="00DF5FE1">
        <w:rPr>
          <w:rFonts w:hint="cs"/>
          <w:sz w:val="28"/>
          <w:rtl/>
        </w:rPr>
        <w:t>ن اگر طلاب به خودباور</w:t>
      </w:r>
      <w:r>
        <w:rPr>
          <w:rFonts w:hint="cs"/>
          <w:sz w:val="28"/>
          <w:rtl/>
        </w:rPr>
        <w:t>ی</w:t>
      </w:r>
      <w:r w:rsidR="00051FCE" w:rsidRPr="00DF5FE1">
        <w:rPr>
          <w:rFonts w:hint="cs"/>
          <w:sz w:val="28"/>
          <w:rtl/>
        </w:rPr>
        <w:t xml:space="preserve"> در شناخت و حل مسائل اجتماع</w:t>
      </w:r>
      <w:r>
        <w:rPr>
          <w:rFonts w:hint="cs"/>
          <w:sz w:val="28"/>
          <w:rtl/>
        </w:rPr>
        <w:t>ی</w:t>
      </w:r>
      <w:r w:rsidR="00051FCE" w:rsidRPr="00DF5FE1">
        <w:rPr>
          <w:rFonts w:hint="cs"/>
          <w:sz w:val="28"/>
          <w:rtl/>
        </w:rPr>
        <w:t xml:space="preserve"> و توانمند</w:t>
      </w:r>
      <w:r>
        <w:rPr>
          <w:rFonts w:hint="cs"/>
          <w:sz w:val="28"/>
          <w:rtl/>
        </w:rPr>
        <w:t>ی</w:t>
      </w:r>
      <w:r w:rsidR="00051FCE" w:rsidRPr="00DF5FE1">
        <w:rPr>
          <w:rFonts w:hint="cs"/>
          <w:sz w:val="28"/>
          <w:rtl/>
        </w:rPr>
        <w:t xml:space="preserve"> در امور ترب</w:t>
      </w:r>
      <w:r>
        <w:rPr>
          <w:rFonts w:hint="cs"/>
          <w:sz w:val="28"/>
          <w:rtl/>
        </w:rPr>
        <w:t>ی</w:t>
      </w:r>
      <w:r w:rsidR="00051FCE" w:rsidRPr="00DF5FE1">
        <w:rPr>
          <w:rFonts w:hint="cs"/>
          <w:sz w:val="28"/>
          <w:rtl/>
        </w:rPr>
        <w:t>ت</w:t>
      </w:r>
      <w:r>
        <w:rPr>
          <w:rFonts w:hint="cs"/>
          <w:sz w:val="28"/>
          <w:rtl/>
        </w:rPr>
        <w:t>ی</w:t>
      </w:r>
      <w:r w:rsidR="00051FCE" w:rsidRPr="00DF5FE1">
        <w:rPr>
          <w:rFonts w:hint="cs"/>
          <w:sz w:val="28"/>
          <w:rtl/>
        </w:rPr>
        <w:t xml:space="preserve"> برسند، احساس کرامت، فا</w:t>
      </w:r>
      <w:r>
        <w:rPr>
          <w:rFonts w:hint="cs"/>
          <w:sz w:val="28"/>
          <w:rtl/>
        </w:rPr>
        <w:t>ی</w:t>
      </w:r>
      <w:r w:rsidR="00051FCE" w:rsidRPr="00DF5FE1">
        <w:rPr>
          <w:rFonts w:hint="cs"/>
          <w:sz w:val="28"/>
          <w:rtl/>
        </w:rPr>
        <w:t>ده‌مند</w:t>
      </w:r>
      <w:r>
        <w:rPr>
          <w:rFonts w:hint="cs"/>
          <w:sz w:val="28"/>
          <w:rtl/>
        </w:rPr>
        <w:t>ی</w:t>
      </w:r>
      <w:r w:rsidR="00051FCE" w:rsidRPr="00DF5FE1">
        <w:rPr>
          <w:rFonts w:hint="cs"/>
          <w:sz w:val="28"/>
          <w:rtl/>
        </w:rPr>
        <w:t xml:space="preserve"> و اثرگذار</w:t>
      </w:r>
      <w:r>
        <w:rPr>
          <w:rFonts w:hint="cs"/>
          <w:sz w:val="28"/>
          <w:rtl/>
        </w:rPr>
        <w:t>ی</w:t>
      </w:r>
      <w:r w:rsidR="00051FCE" w:rsidRPr="00DF5FE1">
        <w:rPr>
          <w:rFonts w:hint="cs"/>
          <w:sz w:val="28"/>
          <w:rtl/>
        </w:rPr>
        <w:t xml:space="preserve"> خواهند </w:t>
      </w:r>
      <w:r>
        <w:rPr>
          <w:rFonts w:hint="cs"/>
          <w:sz w:val="28"/>
          <w:rtl/>
        </w:rPr>
        <w:t>ی</w:t>
      </w:r>
      <w:r w:rsidR="00051FCE" w:rsidRPr="00DF5FE1">
        <w:rPr>
          <w:rFonts w:hint="cs"/>
          <w:sz w:val="28"/>
          <w:rtl/>
        </w:rPr>
        <w:t>افت و تا حد ز</w:t>
      </w:r>
      <w:r>
        <w:rPr>
          <w:rFonts w:hint="cs"/>
          <w:sz w:val="28"/>
          <w:rtl/>
        </w:rPr>
        <w:t>ی</w:t>
      </w:r>
      <w:r w:rsidR="00051FCE" w:rsidRPr="00DF5FE1">
        <w:rPr>
          <w:rFonts w:hint="cs"/>
          <w:sz w:val="28"/>
          <w:rtl/>
        </w:rPr>
        <w:t>اد</w:t>
      </w:r>
      <w:r>
        <w:rPr>
          <w:rFonts w:hint="cs"/>
          <w:sz w:val="28"/>
          <w:rtl/>
        </w:rPr>
        <w:t>ی</w:t>
      </w:r>
      <w:r w:rsidR="00051FCE" w:rsidRPr="00DF5FE1">
        <w:rPr>
          <w:rFonts w:hint="cs"/>
          <w:sz w:val="28"/>
          <w:rtl/>
        </w:rPr>
        <w:t xml:space="preserve"> از بحران هو</w:t>
      </w:r>
      <w:r>
        <w:rPr>
          <w:rFonts w:hint="cs"/>
          <w:sz w:val="28"/>
          <w:rtl/>
        </w:rPr>
        <w:t>ی</w:t>
      </w:r>
      <w:r w:rsidR="00051FCE" w:rsidRPr="00DF5FE1">
        <w:rPr>
          <w:rFonts w:hint="cs"/>
          <w:sz w:val="28"/>
          <w:rtl/>
        </w:rPr>
        <w:t>ت</w:t>
      </w:r>
      <w:r w:rsidR="00051FCE" w:rsidRPr="00DF5FE1">
        <w:rPr>
          <w:rFonts w:hint="cs"/>
          <w:sz w:val="28"/>
          <w:rtl/>
          <w:lang w:val="x-none" w:eastAsia="x-none"/>
        </w:rPr>
        <w:t xml:space="preserve"> رها</w:t>
      </w:r>
      <w:r>
        <w:rPr>
          <w:rFonts w:hint="cs"/>
          <w:sz w:val="28"/>
          <w:rtl/>
          <w:lang w:val="x-none" w:eastAsia="x-none"/>
        </w:rPr>
        <w:t>یی</w:t>
      </w:r>
      <w:r w:rsidR="00051FCE" w:rsidRPr="00DF5FE1">
        <w:rPr>
          <w:rFonts w:hint="cs"/>
          <w:sz w:val="28"/>
          <w:rtl/>
          <w:lang w:val="x-none" w:eastAsia="x-none"/>
        </w:rPr>
        <w:t xml:space="preserve"> م</w:t>
      </w:r>
      <w:r>
        <w:rPr>
          <w:rFonts w:hint="cs"/>
          <w:sz w:val="28"/>
          <w:rtl/>
          <w:lang w:val="x-none" w:eastAsia="x-none"/>
        </w:rPr>
        <w:t>ی</w:t>
      </w:r>
      <w:r w:rsidR="00051FCE" w:rsidRPr="00DF5FE1">
        <w:rPr>
          <w:rFonts w:hint="cs"/>
          <w:sz w:val="28"/>
          <w:rtl/>
          <w:lang w:val="x-none" w:eastAsia="x-none"/>
        </w:rPr>
        <w:t>‌</w:t>
      </w:r>
      <w:r>
        <w:rPr>
          <w:rFonts w:hint="cs"/>
          <w:sz w:val="28"/>
          <w:rtl/>
          <w:lang w:val="x-none" w:eastAsia="x-none"/>
        </w:rPr>
        <w:t>ی</w:t>
      </w:r>
      <w:r w:rsidR="00051FCE" w:rsidRPr="00DF5FE1">
        <w:rPr>
          <w:rFonts w:hint="cs"/>
          <w:sz w:val="28"/>
          <w:rtl/>
          <w:lang w:val="x-none" w:eastAsia="x-none"/>
        </w:rPr>
        <w:t>ابند</w:t>
      </w:r>
      <w:r w:rsidR="00051FCE" w:rsidRPr="00DF5FE1">
        <w:rPr>
          <w:sz w:val="28"/>
          <w:rtl/>
          <w:lang w:val="x-none" w:eastAsia="x-none"/>
        </w:rPr>
        <w:t xml:space="preserve">. طلاب </w:t>
      </w:r>
      <w:r w:rsidR="00051FCE" w:rsidRPr="00DF5FE1">
        <w:rPr>
          <w:rFonts w:hint="cs"/>
          <w:sz w:val="28"/>
          <w:rtl/>
          <w:lang w:val="x-none" w:eastAsia="x-none"/>
        </w:rPr>
        <w:t>حوزه‌ها</w:t>
      </w:r>
      <w:r>
        <w:rPr>
          <w:rFonts w:hint="cs"/>
          <w:sz w:val="28"/>
          <w:rtl/>
          <w:lang w:val="x-none" w:eastAsia="x-none"/>
        </w:rPr>
        <w:t>ی</w:t>
      </w:r>
      <w:r w:rsidR="00051FCE" w:rsidRPr="00DF5FE1">
        <w:rPr>
          <w:rFonts w:hint="cs"/>
          <w:sz w:val="28"/>
          <w:rtl/>
          <w:lang w:val="x-none" w:eastAsia="x-none"/>
        </w:rPr>
        <w:t xml:space="preserve"> علم</w:t>
      </w:r>
      <w:r>
        <w:rPr>
          <w:rFonts w:hint="cs"/>
          <w:sz w:val="28"/>
          <w:rtl/>
          <w:lang w:val="x-none" w:eastAsia="x-none"/>
        </w:rPr>
        <w:t>ی</w:t>
      </w:r>
      <w:r w:rsidR="00051FCE" w:rsidRPr="00DF5FE1">
        <w:rPr>
          <w:rFonts w:hint="cs"/>
          <w:sz w:val="28"/>
          <w:rtl/>
          <w:lang w:val="x-none" w:eastAsia="x-none"/>
        </w:rPr>
        <w:t xml:space="preserve">ه </w:t>
      </w:r>
      <w:r w:rsidR="00051FCE" w:rsidRPr="00DF5FE1">
        <w:rPr>
          <w:sz w:val="28"/>
          <w:rtl/>
          <w:lang w:val="x-none" w:eastAsia="x-none"/>
        </w:rPr>
        <w:t>با هدف شورآفر</w:t>
      </w:r>
      <w:r>
        <w:rPr>
          <w:rFonts w:hint="cs"/>
          <w:sz w:val="28"/>
          <w:rtl/>
          <w:lang w:val="x-none" w:eastAsia="x-none"/>
        </w:rPr>
        <w:t>ی</w:t>
      </w:r>
      <w:r w:rsidR="00051FCE" w:rsidRPr="00DF5FE1">
        <w:rPr>
          <w:rFonts w:hint="eastAsia"/>
          <w:sz w:val="28"/>
          <w:rtl/>
          <w:lang w:val="x-none" w:eastAsia="x-none"/>
        </w:rPr>
        <w:t>ن</w:t>
      </w:r>
      <w:r w:rsidR="00051FCE" w:rsidRPr="00DF5FE1">
        <w:rPr>
          <w:sz w:val="28"/>
          <w:rtl/>
          <w:lang w:val="x-none" w:eastAsia="x-none"/>
        </w:rPr>
        <w:t xml:space="preserve"> بنا کردن پا</w:t>
      </w:r>
      <w:r>
        <w:rPr>
          <w:rFonts w:hint="cs"/>
          <w:sz w:val="28"/>
          <w:rtl/>
          <w:lang w:val="x-none" w:eastAsia="x-none"/>
        </w:rPr>
        <w:t>ی</w:t>
      </w:r>
      <w:r w:rsidR="00051FCE" w:rsidRPr="00DF5FE1">
        <w:rPr>
          <w:rFonts w:hint="eastAsia"/>
          <w:sz w:val="28"/>
          <w:rtl/>
          <w:lang w:val="x-none" w:eastAsia="x-none"/>
        </w:rPr>
        <w:t>گاه</w:t>
      </w:r>
      <w:r>
        <w:rPr>
          <w:rFonts w:hint="cs"/>
          <w:sz w:val="28"/>
          <w:rtl/>
          <w:lang w:val="x-none" w:eastAsia="x-none"/>
        </w:rPr>
        <w:t>ی</w:t>
      </w:r>
      <w:r w:rsidR="00051FCE" w:rsidRPr="00DF5FE1">
        <w:rPr>
          <w:sz w:val="28"/>
          <w:rtl/>
          <w:lang w:val="x-none" w:eastAsia="x-none"/>
        </w:rPr>
        <w:t xml:space="preserve"> ترب</w:t>
      </w:r>
      <w:r>
        <w:rPr>
          <w:rFonts w:hint="cs"/>
          <w:sz w:val="28"/>
          <w:rtl/>
          <w:lang w:val="x-none" w:eastAsia="x-none"/>
        </w:rPr>
        <w:t>ی</w:t>
      </w:r>
      <w:r w:rsidR="00051FCE" w:rsidRPr="00DF5FE1">
        <w:rPr>
          <w:rFonts w:hint="eastAsia"/>
          <w:sz w:val="28"/>
          <w:rtl/>
          <w:lang w:val="x-none" w:eastAsia="x-none"/>
        </w:rPr>
        <w:t>ت</w:t>
      </w:r>
      <w:r>
        <w:rPr>
          <w:rFonts w:hint="cs"/>
          <w:sz w:val="28"/>
          <w:rtl/>
          <w:lang w:val="x-none" w:eastAsia="x-none"/>
        </w:rPr>
        <w:t>ی</w:t>
      </w:r>
      <w:r w:rsidR="00051FCE" w:rsidRPr="00DF5FE1">
        <w:rPr>
          <w:sz w:val="28"/>
          <w:rtl/>
          <w:lang w:val="x-none" w:eastAsia="x-none"/>
        </w:rPr>
        <w:t xml:space="preserve"> از مدرس</w:t>
      </w:r>
      <w:r w:rsidR="00051FCE">
        <w:rPr>
          <w:rFonts w:hint="cs"/>
          <w:sz w:val="28"/>
          <w:rtl/>
          <w:lang w:val="x-none" w:eastAsia="x-none"/>
        </w:rPr>
        <w:t xml:space="preserve">ة </w:t>
      </w:r>
      <w:r w:rsidR="00051FCE" w:rsidRPr="00DF5FE1">
        <w:rPr>
          <w:sz w:val="28"/>
          <w:rtl/>
          <w:lang w:val="x-none" w:eastAsia="x-none"/>
        </w:rPr>
        <w:t>خود دغدغ</w:t>
      </w:r>
      <w:r w:rsidR="00051FCE">
        <w:rPr>
          <w:sz w:val="28"/>
          <w:rtl/>
          <w:lang w:val="x-none" w:eastAsia="x-none"/>
        </w:rPr>
        <w:t xml:space="preserve">ة </w:t>
      </w:r>
      <w:r w:rsidR="00051FCE" w:rsidRPr="00DF5FE1">
        <w:rPr>
          <w:sz w:val="28"/>
          <w:rtl/>
          <w:lang w:val="x-none" w:eastAsia="x-none"/>
        </w:rPr>
        <w:t>تشک</w:t>
      </w:r>
      <w:r>
        <w:rPr>
          <w:rFonts w:hint="cs"/>
          <w:sz w:val="28"/>
          <w:rtl/>
          <w:lang w:val="x-none" w:eastAsia="x-none"/>
        </w:rPr>
        <w:t>ی</w:t>
      </w:r>
      <w:r w:rsidR="00051FCE" w:rsidRPr="00DF5FE1">
        <w:rPr>
          <w:rFonts w:hint="eastAsia"/>
          <w:sz w:val="28"/>
          <w:rtl/>
          <w:lang w:val="x-none" w:eastAsia="x-none"/>
        </w:rPr>
        <w:t>ل</w:t>
      </w:r>
      <w:r w:rsidR="00051FCE" w:rsidRPr="00DF5FE1">
        <w:rPr>
          <w:sz w:val="28"/>
          <w:rtl/>
          <w:lang w:val="x-none" w:eastAsia="x-none"/>
        </w:rPr>
        <w:t xml:space="preserve"> </w:t>
      </w:r>
      <w:r>
        <w:rPr>
          <w:rFonts w:hint="cs"/>
          <w:sz w:val="28"/>
          <w:rtl/>
          <w:lang w:val="x-none" w:eastAsia="x-none"/>
        </w:rPr>
        <w:t>ی</w:t>
      </w:r>
      <w:r w:rsidR="00051FCE" w:rsidRPr="00DF5FE1">
        <w:rPr>
          <w:rFonts w:hint="eastAsia"/>
          <w:sz w:val="28"/>
          <w:rtl/>
          <w:lang w:val="x-none" w:eastAsia="x-none"/>
        </w:rPr>
        <w:t>ک</w:t>
      </w:r>
      <w:r w:rsidR="00051FCE" w:rsidRPr="00DF5FE1">
        <w:rPr>
          <w:sz w:val="28"/>
          <w:rtl/>
          <w:lang w:val="x-none" w:eastAsia="x-none"/>
        </w:rPr>
        <w:t xml:space="preserve"> جامع</w:t>
      </w:r>
      <w:r w:rsidR="00051FCE">
        <w:rPr>
          <w:rFonts w:hint="cs"/>
          <w:sz w:val="28"/>
          <w:rtl/>
          <w:lang w:val="x-none" w:eastAsia="x-none"/>
        </w:rPr>
        <w:t xml:space="preserve">ة </w:t>
      </w:r>
      <w:r w:rsidR="00051FCE" w:rsidRPr="00DF5FE1">
        <w:rPr>
          <w:sz w:val="28"/>
          <w:rtl/>
          <w:lang w:val="x-none" w:eastAsia="x-none"/>
        </w:rPr>
        <w:t>کوچک ترب</w:t>
      </w:r>
      <w:r>
        <w:rPr>
          <w:rFonts w:hint="cs"/>
          <w:sz w:val="28"/>
          <w:rtl/>
          <w:lang w:val="x-none" w:eastAsia="x-none"/>
        </w:rPr>
        <w:t>ی</w:t>
      </w:r>
      <w:r w:rsidR="00051FCE" w:rsidRPr="00DF5FE1">
        <w:rPr>
          <w:rFonts w:hint="eastAsia"/>
          <w:sz w:val="28"/>
          <w:rtl/>
          <w:lang w:val="x-none" w:eastAsia="x-none"/>
        </w:rPr>
        <w:t>ت</w:t>
      </w:r>
      <w:r>
        <w:rPr>
          <w:rFonts w:hint="cs"/>
          <w:sz w:val="28"/>
          <w:rtl/>
          <w:lang w:val="x-none" w:eastAsia="x-none"/>
        </w:rPr>
        <w:t>ی</w:t>
      </w:r>
      <w:r w:rsidR="00051FCE" w:rsidRPr="00DF5FE1">
        <w:rPr>
          <w:sz w:val="28"/>
          <w:rtl/>
          <w:lang w:val="x-none" w:eastAsia="x-none"/>
        </w:rPr>
        <w:t xml:space="preserve"> را مشق م</w:t>
      </w:r>
      <w:r>
        <w:rPr>
          <w:sz w:val="28"/>
          <w:rtl/>
          <w:lang w:val="x-none" w:eastAsia="x-none"/>
        </w:rPr>
        <w:t>ی</w:t>
      </w:r>
      <w:r w:rsidR="00051FCE" w:rsidRPr="00DF5FE1">
        <w:rPr>
          <w:sz w:val="28"/>
          <w:rtl/>
          <w:lang w:val="x-none" w:eastAsia="x-none"/>
        </w:rPr>
        <w:t>‌کنند</w:t>
      </w:r>
      <w:r w:rsidR="00051FCE" w:rsidRPr="00DF5FE1">
        <w:rPr>
          <w:rFonts w:hint="cs"/>
          <w:sz w:val="28"/>
          <w:rtl/>
          <w:lang w:val="x-none" w:eastAsia="x-none"/>
        </w:rPr>
        <w:t>.</w:t>
      </w:r>
      <w:r w:rsidR="00051FCE" w:rsidRPr="00DF5FE1">
        <w:rPr>
          <w:sz w:val="28"/>
          <w:rtl/>
          <w:lang w:val="x-none" w:eastAsia="x-none"/>
        </w:rPr>
        <w:t xml:space="preserve"> تلاش و همبستگ</w:t>
      </w:r>
      <w:r>
        <w:rPr>
          <w:rFonts w:hint="cs"/>
          <w:sz w:val="28"/>
          <w:rtl/>
          <w:lang w:val="x-none" w:eastAsia="x-none"/>
        </w:rPr>
        <w:t>ی</w:t>
      </w:r>
      <w:r w:rsidR="00051FCE" w:rsidRPr="00DF5FE1">
        <w:rPr>
          <w:sz w:val="28"/>
          <w:rtl/>
          <w:lang w:val="x-none" w:eastAsia="x-none"/>
        </w:rPr>
        <w:t xml:space="preserve"> فکر</w:t>
      </w:r>
      <w:r>
        <w:rPr>
          <w:rFonts w:hint="cs"/>
          <w:sz w:val="28"/>
          <w:rtl/>
          <w:lang w:val="x-none" w:eastAsia="x-none"/>
        </w:rPr>
        <w:t>ی</w:t>
      </w:r>
      <w:r w:rsidR="00051FCE" w:rsidRPr="00DF5FE1">
        <w:rPr>
          <w:sz w:val="28"/>
          <w:rtl/>
          <w:lang w:val="x-none" w:eastAsia="x-none"/>
        </w:rPr>
        <w:t xml:space="preserve"> و عمل</w:t>
      </w:r>
      <w:r>
        <w:rPr>
          <w:rFonts w:hint="cs"/>
          <w:sz w:val="28"/>
          <w:rtl/>
          <w:lang w:val="x-none" w:eastAsia="x-none"/>
        </w:rPr>
        <w:t>ی</w:t>
      </w:r>
      <w:r w:rsidR="00051FCE" w:rsidRPr="00DF5FE1">
        <w:rPr>
          <w:sz w:val="28"/>
          <w:rtl/>
          <w:lang w:val="x-none" w:eastAsia="x-none"/>
        </w:rPr>
        <w:t xml:space="preserve"> برا</w:t>
      </w:r>
      <w:r>
        <w:rPr>
          <w:rFonts w:hint="cs"/>
          <w:sz w:val="28"/>
          <w:rtl/>
          <w:lang w:val="x-none" w:eastAsia="x-none"/>
        </w:rPr>
        <w:t>ی</w:t>
      </w:r>
      <w:r w:rsidR="00051FCE" w:rsidRPr="00DF5FE1">
        <w:rPr>
          <w:sz w:val="28"/>
          <w:rtl/>
          <w:lang w:val="x-none" w:eastAsia="x-none"/>
        </w:rPr>
        <w:t xml:space="preserve"> تحقق ا</w:t>
      </w:r>
      <w:r>
        <w:rPr>
          <w:rFonts w:hint="cs"/>
          <w:sz w:val="28"/>
          <w:rtl/>
          <w:lang w:val="x-none" w:eastAsia="x-none"/>
        </w:rPr>
        <w:t>ی</w:t>
      </w:r>
      <w:r w:rsidR="00051FCE" w:rsidRPr="00DF5FE1">
        <w:rPr>
          <w:rFonts w:hint="eastAsia"/>
          <w:sz w:val="28"/>
          <w:rtl/>
          <w:lang w:val="x-none" w:eastAsia="x-none"/>
        </w:rPr>
        <w:t>ن</w:t>
      </w:r>
      <w:r w:rsidR="00051FCE" w:rsidRPr="00DF5FE1">
        <w:rPr>
          <w:sz w:val="28"/>
          <w:rtl/>
          <w:lang w:val="x-none" w:eastAsia="x-none"/>
        </w:rPr>
        <w:t xml:space="preserve"> هدف بزرگ، موجب تقو</w:t>
      </w:r>
      <w:r>
        <w:rPr>
          <w:rFonts w:hint="cs"/>
          <w:sz w:val="28"/>
          <w:rtl/>
          <w:lang w:val="x-none" w:eastAsia="x-none"/>
        </w:rPr>
        <w:t>ی</w:t>
      </w:r>
      <w:r w:rsidR="00051FCE" w:rsidRPr="00DF5FE1">
        <w:rPr>
          <w:rFonts w:hint="eastAsia"/>
          <w:sz w:val="28"/>
          <w:rtl/>
          <w:lang w:val="x-none" w:eastAsia="x-none"/>
        </w:rPr>
        <w:t>ت</w:t>
      </w:r>
      <w:r w:rsidR="00051FCE" w:rsidRPr="00DF5FE1">
        <w:rPr>
          <w:sz w:val="28"/>
          <w:rtl/>
          <w:lang w:val="x-none" w:eastAsia="x-none"/>
        </w:rPr>
        <w:t xml:space="preserve"> «ولا</w:t>
      </w:r>
      <w:r>
        <w:rPr>
          <w:rFonts w:hint="cs"/>
          <w:sz w:val="28"/>
          <w:rtl/>
          <w:lang w:val="x-none" w:eastAsia="x-none"/>
        </w:rPr>
        <w:t>ی</w:t>
      </w:r>
      <w:r w:rsidR="00051FCE" w:rsidRPr="00DF5FE1">
        <w:rPr>
          <w:rFonts w:hint="eastAsia"/>
          <w:sz w:val="28"/>
          <w:rtl/>
          <w:lang w:val="x-none" w:eastAsia="x-none"/>
        </w:rPr>
        <w:t>ت</w:t>
      </w:r>
      <w:r w:rsidR="00051FCE" w:rsidRPr="00DF5FE1">
        <w:rPr>
          <w:sz w:val="28"/>
          <w:rtl/>
          <w:lang w:val="x-none" w:eastAsia="x-none"/>
        </w:rPr>
        <w:t xml:space="preserve"> و اخوت» و «روح جمع</w:t>
      </w:r>
      <w:r>
        <w:rPr>
          <w:rFonts w:hint="cs"/>
          <w:sz w:val="28"/>
          <w:rtl/>
          <w:lang w:val="x-none" w:eastAsia="x-none"/>
        </w:rPr>
        <w:t>ی</w:t>
      </w:r>
      <w:r w:rsidR="00051FCE" w:rsidRPr="00DF5FE1">
        <w:rPr>
          <w:rFonts w:hint="eastAsia"/>
          <w:sz w:val="28"/>
          <w:rtl/>
          <w:lang w:val="x-none" w:eastAsia="x-none"/>
        </w:rPr>
        <w:t>»</w:t>
      </w:r>
      <w:r w:rsidR="00051FCE" w:rsidRPr="00DF5FE1">
        <w:rPr>
          <w:sz w:val="28"/>
          <w:rtl/>
          <w:lang w:val="x-none" w:eastAsia="x-none"/>
        </w:rPr>
        <w:t xml:space="preserve"> در م</w:t>
      </w:r>
      <w:r>
        <w:rPr>
          <w:rFonts w:hint="cs"/>
          <w:sz w:val="28"/>
          <w:rtl/>
          <w:lang w:val="x-none" w:eastAsia="x-none"/>
        </w:rPr>
        <w:t>ی</w:t>
      </w:r>
      <w:r w:rsidR="00051FCE" w:rsidRPr="00DF5FE1">
        <w:rPr>
          <w:rFonts w:hint="eastAsia"/>
          <w:sz w:val="28"/>
          <w:rtl/>
          <w:lang w:val="x-none" w:eastAsia="x-none"/>
        </w:rPr>
        <w:t>ان</w:t>
      </w:r>
      <w:r w:rsidR="00051FCE" w:rsidRPr="00DF5FE1">
        <w:rPr>
          <w:sz w:val="28"/>
          <w:rtl/>
          <w:lang w:val="x-none" w:eastAsia="x-none"/>
        </w:rPr>
        <w:t xml:space="preserve"> طلاب م</w:t>
      </w:r>
      <w:r>
        <w:rPr>
          <w:sz w:val="28"/>
          <w:rtl/>
          <w:lang w:val="x-none" w:eastAsia="x-none"/>
        </w:rPr>
        <w:t>ی</w:t>
      </w:r>
      <w:r w:rsidR="00051FCE" w:rsidRPr="00DF5FE1">
        <w:rPr>
          <w:sz w:val="28"/>
          <w:rtl/>
          <w:lang w:val="x-none" w:eastAsia="x-none"/>
        </w:rPr>
        <w:t>‌شود؛ علاوه بر آنکه افزا</w:t>
      </w:r>
      <w:r>
        <w:rPr>
          <w:rFonts w:hint="cs"/>
          <w:sz w:val="28"/>
          <w:rtl/>
          <w:lang w:val="x-none" w:eastAsia="x-none"/>
        </w:rPr>
        <w:t>ی</w:t>
      </w:r>
      <w:r w:rsidR="00051FCE" w:rsidRPr="00DF5FE1">
        <w:rPr>
          <w:rFonts w:hint="eastAsia"/>
          <w:sz w:val="28"/>
          <w:rtl/>
          <w:lang w:val="x-none" w:eastAsia="x-none"/>
        </w:rPr>
        <w:t>ش</w:t>
      </w:r>
      <w:r w:rsidR="00051FCE" w:rsidRPr="00DF5FE1">
        <w:rPr>
          <w:sz w:val="28"/>
          <w:rtl/>
          <w:lang w:val="x-none" w:eastAsia="x-none"/>
        </w:rPr>
        <w:t xml:space="preserve"> دلبستگ</w:t>
      </w:r>
      <w:r>
        <w:rPr>
          <w:rFonts w:hint="cs"/>
          <w:sz w:val="28"/>
          <w:rtl/>
          <w:lang w:val="x-none" w:eastAsia="x-none"/>
        </w:rPr>
        <w:t>ی</w:t>
      </w:r>
      <w:r w:rsidR="00051FCE" w:rsidRPr="00DF5FE1">
        <w:rPr>
          <w:sz w:val="28"/>
          <w:rtl/>
          <w:lang w:val="x-none" w:eastAsia="x-none"/>
        </w:rPr>
        <w:t xml:space="preserve"> آنان به تعال</w:t>
      </w:r>
      <w:r>
        <w:rPr>
          <w:rFonts w:hint="cs"/>
          <w:sz w:val="28"/>
          <w:rtl/>
          <w:lang w:val="x-none" w:eastAsia="x-none"/>
        </w:rPr>
        <w:t>ی</w:t>
      </w:r>
      <w:r w:rsidR="00051FCE" w:rsidRPr="00DF5FE1">
        <w:rPr>
          <w:sz w:val="28"/>
          <w:rtl/>
          <w:lang w:val="x-none" w:eastAsia="x-none"/>
        </w:rPr>
        <w:t xml:space="preserve"> مدرس</w:t>
      </w:r>
      <w:r w:rsidR="00051FCE">
        <w:rPr>
          <w:rFonts w:hint="cs"/>
          <w:sz w:val="28"/>
          <w:rtl/>
          <w:lang w:val="x-none" w:eastAsia="x-none"/>
        </w:rPr>
        <w:t xml:space="preserve">ة </w:t>
      </w:r>
      <w:r w:rsidR="00051FCE" w:rsidRPr="00DF5FE1">
        <w:rPr>
          <w:sz w:val="28"/>
          <w:rtl/>
          <w:lang w:val="x-none" w:eastAsia="x-none"/>
        </w:rPr>
        <w:t>خود، شور و شوق تحص</w:t>
      </w:r>
      <w:r>
        <w:rPr>
          <w:rFonts w:hint="cs"/>
          <w:sz w:val="28"/>
          <w:rtl/>
          <w:lang w:val="x-none" w:eastAsia="x-none"/>
        </w:rPr>
        <w:t>ی</w:t>
      </w:r>
      <w:r w:rsidR="00051FCE" w:rsidRPr="00DF5FE1">
        <w:rPr>
          <w:rFonts w:hint="eastAsia"/>
          <w:sz w:val="28"/>
          <w:rtl/>
          <w:lang w:val="x-none" w:eastAsia="x-none"/>
        </w:rPr>
        <w:t>ل</w:t>
      </w:r>
      <w:r>
        <w:rPr>
          <w:rFonts w:hint="cs"/>
          <w:sz w:val="28"/>
          <w:rtl/>
          <w:lang w:val="x-none" w:eastAsia="x-none"/>
        </w:rPr>
        <w:t>ی</w:t>
      </w:r>
      <w:r w:rsidR="00051FCE" w:rsidRPr="00DF5FE1">
        <w:rPr>
          <w:sz w:val="28"/>
          <w:rtl/>
          <w:lang w:val="x-none" w:eastAsia="x-none"/>
        </w:rPr>
        <w:t xml:space="preserve"> طلاب را ن</w:t>
      </w:r>
      <w:r>
        <w:rPr>
          <w:rFonts w:hint="cs"/>
          <w:sz w:val="28"/>
          <w:rtl/>
          <w:lang w:val="x-none" w:eastAsia="x-none"/>
        </w:rPr>
        <w:t>ی</w:t>
      </w:r>
      <w:r w:rsidR="00051FCE" w:rsidRPr="00DF5FE1">
        <w:rPr>
          <w:rFonts w:hint="eastAsia"/>
          <w:sz w:val="28"/>
          <w:rtl/>
          <w:lang w:val="x-none" w:eastAsia="x-none"/>
        </w:rPr>
        <w:t>ز</w:t>
      </w:r>
      <w:r w:rsidR="00051FCE" w:rsidRPr="00DF5FE1">
        <w:rPr>
          <w:sz w:val="28"/>
          <w:rtl/>
          <w:lang w:val="x-none" w:eastAsia="x-none"/>
        </w:rPr>
        <w:t xml:space="preserve"> ارتقا </w:t>
      </w:r>
      <w:r w:rsidR="00051FCE" w:rsidRPr="00DF5FE1">
        <w:rPr>
          <w:rFonts w:hint="cs"/>
          <w:sz w:val="28"/>
          <w:rtl/>
          <w:lang w:val="x-none" w:eastAsia="x-none"/>
        </w:rPr>
        <w:t>م</w:t>
      </w:r>
      <w:r>
        <w:rPr>
          <w:rFonts w:hint="cs"/>
          <w:sz w:val="28"/>
          <w:rtl/>
          <w:lang w:val="x-none" w:eastAsia="x-none"/>
        </w:rPr>
        <w:t>ی</w:t>
      </w:r>
      <w:r w:rsidR="00051FCE" w:rsidRPr="00DF5FE1">
        <w:rPr>
          <w:rFonts w:hint="cs"/>
          <w:sz w:val="28"/>
          <w:rtl/>
          <w:lang w:val="x-none" w:eastAsia="x-none"/>
        </w:rPr>
        <w:t>‌</w:t>
      </w:r>
      <w:r w:rsidR="00051FCE" w:rsidRPr="00DF5FE1">
        <w:rPr>
          <w:sz w:val="28"/>
          <w:rtl/>
          <w:lang w:val="x-none" w:eastAsia="x-none"/>
        </w:rPr>
        <w:t>بخش</w:t>
      </w:r>
      <w:r w:rsidR="00051FCE" w:rsidRPr="00DF5FE1">
        <w:rPr>
          <w:rFonts w:hint="eastAsia"/>
          <w:sz w:val="28"/>
          <w:rtl/>
          <w:lang w:val="x-none" w:eastAsia="x-none"/>
        </w:rPr>
        <w:t>د</w:t>
      </w:r>
      <w:r w:rsidR="00051FCE" w:rsidRPr="00DF5FE1">
        <w:rPr>
          <w:sz w:val="28"/>
          <w:rtl/>
          <w:lang w:val="x-none" w:eastAsia="x-none"/>
        </w:rPr>
        <w:t xml:space="preserve"> و در نها</w:t>
      </w:r>
      <w:r>
        <w:rPr>
          <w:rFonts w:hint="cs"/>
          <w:sz w:val="28"/>
          <w:rtl/>
          <w:lang w:val="x-none" w:eastAsia="x-none"/>
        </w:rPr>
        <w:t>ی</w:t>
      </w:r>
      <w:r w:rsidR="00051FCE" w:rsidRPr="00DF5FE1">
        <w:rPr>
          <w:rFonts w:hint="eastAsia"/>
          <w:sz w:val="28"/>
          <w:rtl/>
          <w:lang w:val="x-none" w:eastAsia="x-none"/>
        </w:rPr>
        <w:t>ت،</w:t>
      </w:r>
      <w:r w:rsidR="00051FCE" w:rsidRPr="00DF5FE1">
        <w:rPr>
          <w:sz w:val="28"/>
          <w:rtl/>
          <w:lang w:val="x-none" w:eastAsia="x-none"/>
        </w:rPr>
        <w:t xml:space="preserve"> تعال</w:t>
      </w:r>
      <w:r>
        <w:rPr>
          <w:rFonts w:hint="cs"/>
          <w:sz w:val="28"/>
          <w:rtl/>
          <w:lang w:val="x-none" w:eastAsia="x-none"/>
        </w:rPr>
        <w:t>ی</w:t>
      </w:r>
      <w:r w:rsidR="00051FCE" w:rsidRPr="00DF5FE1">
        <w:rPr>
          <w:sz w:val="28"/>
          <w:rtl/>
          <w:lang w:val="x-none" w:eastAsia="x-none"/>
        </w:rPr>
        <w:t xml:space="preserve"> مدرسه به پا</w:t>
      </w:r>
      <w:r>
        <w:rPr>
          <w:rFonts w:hint="cs"/>
          <w:sz w:val="28"/>
          <w:rtl/>
          <w:lang w:val="x-none" w:eastAsia="x-none"/>
        </w:rPr>
        <w:t>ی</w:t>
      </w:r>
      <w:r w:rsidR="00051FCE" w:rsidRPr="00DF5FE1">
        <w:rPr>
          <w:rFonts w:hint="eastAsia"/>
          <w:sz w:val="28"/>
          <w:rtl/>
          <w:lang w:val="x-none" w:eastAsia="x-none"/>
        </w:rPr>
        <w:t>گاه</w:t>
      </w:r>
      <w:r w:rsidR="00051FCE" w:rsidRPr="00DF5FE1">
        <w:rPr>
          <w:sz w:val="28"/>
          <w:rtl/>
          <w:lang w:val="x-none" w:eastAsia="x-none"/>
        </w:rPr>
        <w:t xml:space="preserve"> ترب</w:t>
      </w:r>
      <w:r>
        <w:rPr>
          <w:rFonts w:hint="cs"/>
          <w:sz w:val="28"/>
          <w:rtl/>
          <w:lang w:val="x-none" w:eastAsia="x-none"/>
        </w:rPr>
        <w:t>ی</w:t>
      </w:r>
      <w:r w:rsidR="00051FCE" w:rsidRPr="00DF5FE1">
        <w:rPr>
          <w:rFonts w:hint="eastAsia"/>
          <w:sz w:val="28"/>
          <w:rtl/>
          <w:lang w:val="x-none" w:eastAsia="x-none"/>
        </w:rPr>
        <w:t>ت</w:t>
      </w:r>
      <w:r>
        <w:rPr>
          <w:rFonts w:hint="cs"/>
          <w:sz w:val="28"/>
          <w:rtl/>
          <w:lang w:val="x-none" w:eastAsia="x-none"/>
        </w:rPr>
        <w:t>ی</w:t>
      </w:r>
      <w:r w:rsidR="00051FCE" w:rsidRPr="00DF5FE1">
        <w:rPr>
          <w:sz w:val="28"/>
          <w:rtl/>
          <w:lang w:val="x-none" w:eastAsia="x-none"/>
        </w:rPr>
        <w:t xml:space="preserve"> مقدمه‌ا</w:t>
      </w:r>
      <w:r>
        <w:rPr>
          <w:sz w:val="28"/>
          <w:rtl/>
          <w:lang w:val="x-none" w:eastAsia="x-none"/>
        </w:rPr>
        <w:t>ی</w:t>
      </w:r>
      <w:r w:rsidR="00051FCE" w:rsidRPr="00DF5FE1">
        <w:rPr>
          <w:sz w:val="28"/>
          <w:rtl/>
          <w:lang w:val="x-none" w:eastAsia="x-none"/>
        </w:rPr>
        <w:t xml:space="preserve"> خواهد بود برا</w:t>
      </w:r>
      <w:r>
        <w:rPr>
          <w:rFonts w:hint="cs"/>
          <w:sz w:val="28"/>
          <w:rtl/>
          <w:lang w:val="x-none" w:eastAsia="x-none"/>
        </w:rPr>
        <w:t>ی</w:t>
      </w:r>
      <w:r w:rsidR="00051FCE" w:rsidRPr="00DF5FE1">
        <w:rPr>
          <w:sz w:val="28"/>
          <w:rtl/>
          <w:lang w:val="x-none" w:eastAsia="x-none"/>
        </w:rPr>
        <w:t xml:space="preserve"> نقش‌آفر</w:t>
      </w:r>
      <w:r>
        <w:rPr>
          <w:sz w:val="28"/>
          <w:rtl/>
          <w:lang w:val="x-none" w:eastAsia="x-none"/>
        </w:rPr>
        <w:t>ی</w:t>
      </w:r>
      <w:r w:rsidR="00051FCE" w:rsidRPr="00DF5FE1">
        <w:rPr>
          <w:sz w:val="28"/>
          <w:rtl/>
          <w:lang w:val="x-none" w:eastAsia="x-none"/>
        </w:rPr>
        <w:t>ن</w:t>
      </w:r>
      <w:r>
        <w:rPr>
          <w:rFonts w:hint="cs"/>
          <w:sz w:val="28"/>
          <w:rtl/>
          <w:lang w:val="x-none" w:eastAsia="x-none"/>
        </w:rPr>
        <w:t>ی</w:t>
      </w:r>
      <w:r w:rsidR="00051FCE" w:rsidRPr="00DF5FE1">
        <w:rPr>
          <w:sz w:val="28"/>
          <w:rtl/>
          <w:lang w:val="x-none" w:eastAsia="x-none"/>
        </w:rPr>
        <w:t xml:space="preserve"> طلاب در جامعه و گام</w:t>
      </w:r>
      <w:r>
        <w:rPr>
          <w:rFonts w:hint="cs"/>
          <w:sz w:val="28"/>
          <w:rtl/>
          <w:lang w:val="x-none" w:eastAsia="x-none"/>
        </w:rPr>
        <w:t>ی</w:t>
      </w:r>
      <w:r w:rsidR="00051FCE" w:rsidRPr="00DF5FE1">
        <w:rPr>
          <w:sz w:val="28"/>
          <w:rtl/>
          <w:lang w:val="x-none" w:eastAsia="x-none"/>
        </w:rPr>
        <w:t xml:space="preserve"> است برا</w:t>
      </w:r>
      <w:r>
        <w:rPr>
          <w:rFonts w:hint="cs"/>
          <w:sz w:val="28"/>
          <w:rtl/>
          <w:lang w:val="x-none" w:eastAsia="x-none"/>
        </w:rPr>
        <w:t>ی</w:t>
      </w:r>
      <w:r w:rsidR="00051FCE" w:rsidRPr="00DF5FE1">
        <w:rPr>
          <w:sz w:val="28"/>
          <w:rtl/>
          <w:lang w:val="x-none" w:eastAsia="x-none"/>
        </w:rPr>
        <w:t xml:space="preserve"> ورود به راهبرد «برون</w:t>
      </w:r>
      <w:r w:rsidR="00051FCE" w:rsidRPr="00DF5FE1">
        <w:rPr>
          <w:rFonts w:hint="cs"/>
          <w:sz w:val="28"/>
          <w:rtl/>
          <w:lang w:val="x-none" w:eastAsia="x-none"/>
        </w:rPr>
        <w:t>‌</w:t>
      </w:r>
      <w:r w:rsidR="00051FCE" w:rsidRPr="00DF5FE1">
        <w:rPr>
          <w:sz w:val="28"/>
          <w:rtl/>
          <w:lang w:val="x-none" w:eastAsia="x-none"/>
        </w:rPr>
        <w:t>گرا</w:t>
      </w:r>
      <w:r>
        <w:rPr>
          <w:rFonts w:hint="cs"/>
          <w:sz w:val="28"/>
          <w:rtl/>
          <w:lang w:val="x-none" w:eastAsia="x-none"/>
        </w:rPr>
        <w:t>یی</w:t>
      </w:r>
      <w:r w:rsidR="00051FCE" w:rsidRPr="00DF5FE1">
        <w:rPr>
          <w:sz w:val="28"/>
          <w:rtl/>
          <w:lang w:val="x-none" w:eastAsia="x-none"/>
        </w:rPr>
        <w:t xml:space="preserve"> مدارس».</w:t>
      </w:r>
    </w:p>
    <w:p w14:paraId="1B79B10F" w14:textId="1448A3C9" w:rsidR="00051FCE" w:rsidRPr="00DF5FE1" w:rsidRDefault="00051FCE" w:rsidP="00B51E04">
      <w:pPr>
        <w:ind w:firstLine="337"/>
        <w:rPr>
          <w:sz w:val="28"/>
          <w:lang w:val="x-none" w:eastAsia="x-none"/>
        </w:rPr>
      </w:pPr>
      <w:r w:rsidRPr="00DF5FE1">
        <w:rPr>
          <w:sz w:val="28"/>
          <w:rtl/>
          <w:lang w:val="x-none" w:eastAsia="x-none"/>
        </w:rPr>
        <w:t>در ا</w:t>
      </w:r>
      <w:r w:rsidR="00A0575E">
        <w:rPr>
          <w:rFonts w:hint="cs"/>
          <w:sz w:val="28"/>
          <w:rtl/>
          <w:lang w:val="x-none" w:eastAsia="x-none"/>
        </w:rPr>
        <w:t>ی</w:t>
      </w:r>
      <w:r w:rsidRPr="00DF5FE1">
        <w:rPr>
          <w:rFonts w:hint="eastAsia"/>
          <w:sz w:val="28"/>
          <w:rtl/>
          <w:lang w:val="x-none" w:eastAsia="x-none"/>
        </w:rPr>
        <w:t>ن</w:t>
      </w:r>
      <w:r w:rsidRPr="00DF5FE1">
        <w:rPr>
          <w:sz w:val="28"/>
          <w:rtl/>
          <w:lang w:val="x-none" w:eastAsia="x-none"/>
        </w:rPr>
        <w:t xml:space="preserve"> </w:t>
      </w:r>
      <w:r w:rsidRPr="00DF5FE1">
        <w:rPr>
          <w:rFonts w:hint="cs"/>
          <w:sz w:val="28"/>
          <w:rtl/>
          <w:lang w:val="x-none" w:eastAsia="x-none"/>
        </w:rPr>
        <w:t xml:space="preserve">راهبرد </w:t>
      </w:r>
      <w:r w:rsidRPr="00DF5FE1">
        <w:rPr>
          <w:sz w:val="28"/>
          <w:rtl/>
          <w:lang w:val="x-none" w:eastAsia="x-none"/>
        </w:rPr>
        <w:t>به دنبال تحقق نقش‌آفر</w:t>
      </w:r>
      <w:r w:rsidR="00A0575E">
        <w:rPr>
          <w:sz w:val="28"/>
          <w:rtl/>
          <w:lang w:val="x-none" w:eastAsia="x-none"/>
        </w:rPr>
        <w:t>ی</w:t>
      </w:r>
      <w:r w:rsidRPr="00DF5FE1">
        <w:rPr>
          <w:sz w:val="28"/>
          <w:rtl/>
          <w:lang w:val="x-none" w:eastAsia="x-none"/>
        </w:rPr>
        <w:t>ن</w:t>
      </w:r>
      <w:r w:rsidR="00A0575E">
        <w:rPr>
          <w:rFonts w:hint="cs"/>
          <w:sz w:val="28"/>
          <w:rtl/>
          <w:lang w:val="x-none" w:eastAsia="x-none"/>
        </w:rPr>
        <w:t>ی</w:t>
      </w:r>
      <w:r w:rsidRPr="00DF5FE1">
        <w:rPr>
          <w:sz w:val="28"/>
          <w:rtl/>
          <w:lang w:val="x-none" w:eastAsia="x-none"/>
        </w:rPr>
        <w:t xml:space="preserve"> حداکثر</w:t>
      </w:r>
      <w:r w:rsidR="00A0575E">
        <w:rPr>
          <w:rFonts w:hint="cs"/>
          <w:sz w:val="28"/>
          <w:rtl/>
          <w:lang w:val="x-none" w:eastAsia="x-none"/>
        </w:rPr>
        <w:t>ی</w:t>
      </w:r>
      <w:r w:rsidRPr="00DF5FE1">
        <w:rPr>
          <w:sz w:val="28"/>
          <w:rtl/>
          <w:lang w:val="x-none" w:eastAsia="x-none"/>
        </w:rPr>
        <w:t xml:space="preserve"> و مسئولان</w:t>
      </w:r>
      <w:r>
        <w:rPr>
          <w:rFonts w:hint="cs"/>
          <w:sz w:val="28"/>
          <w:rtl/>
          <w:lang w:val="x-none" w:eastAsia="x-none"/>
        </w:rPr>
        <w:t xml:space="preserve">ة </w:t>
      </w:r>
      <w:r w:rsidRPr="00DF5FE1">
        <w:rPr>
          <w:sz w:val="28"/>
          <w:rtl/>
          <w:lang w:val="x-none" w:eastAsia="x-none"/>
        </w:rPr>
        <w:t>عموم طلاب برا</w:t>
      </w:r>
      <w:r w:rsidR="00A0575E">
        <w:rPr>
          <w:rFonts w:hint="cs"/>
          <w:sz w:val="28"/>
          <w:rtl/>
          <w:lang w:val="x-none" w:eastAsia="x-none"/>
        </w:rPr>
        <w:t>ی</w:t>
      </w:r>
      <w:r w:rsidRPr="00DF5FE1">
        <w:rPr>
          <w:sz w:val="28"/>
          <w:rtl/>
          <w:lang w:val="x-none" w:eastAsia="x-none"/>
        </w:rPr>
        <w:t xml:space="preserve"> تبد</w:t>
      </w:r>
      <w:r w:rsidR="00A0575E">
        <w:rPr>
          <w:rFonts w:hint="cs"/>
          <w:sz w:val="28"/>
          <w:rtl/>
          <w:lang w:val="x-none" w:eastAsia="x-none"/>
        </w:rPr>
        <w:t>ی</w:t>
      </w:r>
      <w:r w:rsidRPr="00DF5FE1">
        <w:rPr>
          <w:rFonts w:hint="eastAsia"/>
          <w:sz w:val="28"/>
          <w:rtl/>
          <w:lang w:val="x-none" w:eastAsia="x-none"/>
        </w:rPr>
        <w:t>ل</w:t>
      </w:r>
      <w:r w:rsidRPr="00DF5FE1">
        <w:rPr>
          <w:sz w:val="28"/>
          <w:rtl/>
          <w:lang w:val="x-none" w:eastAsia="x-none"/>
        </w:rPr>
        <w:t xml:space="preserve"> مدرسه به کارگاه </w:t>
      </w:r>
      <w:r w:rsidRPr="00DF5FE1">
        <w:rPr>
          <w:rFonts w:hint="cs"/>
          <w:sz w:val="28"/>
          <w:rtl/>
          <w:lang w:val="x-none" w:eastAsia="x-none"/>
        </w:rPr>
        <w:t>ترب</w:t>
      </w:r>
      <w:r w:rsidR="00A0575E">
        <w:rPr>
          <w:rFonts w:hint="cs"/>
          <w:sz w:val="28"/>
          <w:rtl/>
          <w:lang w:val="x-none" w:eastAsia="x-none"/>
        </w:rPr>
        <w:t>ی</w:t>
      </w:r>
      <w:r w:rsidRPr="00DF5FE1">
        <w:rPr>
          <w:rFonts w:hint="cs"/>
          <w:sz w:val="28"/>
          <w:rtl/>
          <w:lang w:val="x-none" w:eastAsia="x-none"/>
        </w:rPr>
        <w:t>ت</w:t>
      </w:r>
      <w:r w:rsidR="00A0575E">
        <w:rPr>
          <w:rFonts w:hint="cs"/>
          <w:sz w:val="28"/>
          <w:rtl/>
          <w:lang w:val="x-none" w:eastAsia="x-none"/>
        </w:rPr>
        <w:t>ی</w:t>
      </w:r>
      <w:r w:rsidRPr="00DF5FE1">
        <w:rPr>
          <w:rFonts w:hint="cs"/>
          <w:sz w:val="28"/>
          <w:rtl/>
          <w:lang w:val="x-none" w:eastAsia="x-none"/>
        </w:rPr>
        <w:t xml:space="preserve"> </w:t>
      </w:r>
      <w:r w:rsidRPr="00DF5FE1">
        <w:rPr>
          <w:sz w:val="28"/>
          <w:rtl/>
          <w:lang w:val="x-none" w:eastAsia="x-none"/>
        </w:rPr>
        <w:t>و پا</w:t>
      </w:r>
      <w:r w:rsidR="00A0575E">
        <w:rPr>
          <w:rFonts w:hint="cs"/>
          <w:sz w:val="28"/>
          <w:rtl/>
          <w:lang w:val="x-none" w:eastAsia="x-none"/>
        </w:rPr>
        <w:t>ی</w:t>
      </w:r>
      <w:r w:rsidRPr="00DF5FE1">
        <w:rPr>
          <w:rFonts w:hint="eastAsia"/>
          <w:sz w:val="28"/>
          <w:rtl/>
          <w:lang w:val="x-none" w:eastAsia="x-none"/>
        </w:rPr>
        <w:t>گاه</w:t>
      </w:r>
      <w:r w:rsidRPr="00DF5FE1">
        <w:rPr>
          <w:sz w:val="28"/>
          <w:rtl/>
          <w:lang w:val="x-none" w:eastAsia="x-none"/>
        </w:rPr>
        <w:t xml:space="preserve"> تهذ</w:t>
      </w:r>
      <w:r w:rsidR="00A0575E">
        <w:rPr>
          <w:rFonts w:hint="cs"/>
          <w:sz w:val="28"/>
          <w:rtl/>
          <w:lang w:val="x-none" w:eastAsia="x-none"/>
        </w:rPr>
        <w:t>ی</w:t>
      </w:r>
      <w:r w:rsidRPr="00DF5FE1">
        <w:rPr>
          <w:rFonts w:hint="eastAsia"/>
          <w:sz w:val="28"/>
          <w:rtl/>
          <w:lang w:val="x-none" w:eastAsia="x-none"/>
        </w:rPr>
        <w:t>ب</w:t>
      </w:r>
      <w:r w:rsidR="00A0575E">
        <w:rPr>
          <w:rFonts w:hint="cs"/>
          <w:sz w:val="28"/>
          <w:rtl/>
          <w:lang w:val="x-none" w:eastAsia="x-none"/>
        </w:rPr>
        <w:t>ی</w:t>
      </w:r>
      <w:r w:rsidRPr="00DF5FE1">
        <w:rPr>
          <w:sz w:val="28"/>
          <w:rtl/>
          <w:lang w:val="x-none" w:eastAsia="x-none"/>
        </w:rPr>
        <w:t xml:space="preserve"> هست</w:t>
      </w:r>
      <w:r w:rsidR="00A0575E">
        <w:rPr>
          <w:rFonts w:hint="cs"/>
          <w:sz w:val="28"/>
          <w:rtl/>
          <w:lang w:val="x-none" w:eastAsia="x-none"/>
        </w:rPr>
        <w:t>ی</w:t>
      </w:r>
      <w:r w:rsidRPr="00DF5FE1">
        <w:rPr>
          <w:rFonts w:hint="eastAsia"/>
          <w:sz w:val="28"/>
          <w:rtl/>
          <w:lang w:val="x-none" w:eastAsia="x-none"/>
        </w:rPr>
        <w:t>م</w:t>
      </w:r>
      <w:r w:rsidRPr="00DF5FE1">
        <w:rPr>
          <w:sz w:val="28"/>
          <w:rtl/>
          <w:lang w:val="x-none" w:eastAsia="x-none"/>
        </w:rPr>
        <w:t xml:space="preserve"> تا علاوه بر تحول ترب</w:t>
      </w:r>
      <w:r w:rsidR="00A0575E">
        <w:rPr>
          <w:rFonts w:hint="cs"/>
          <w:sz w:val="28"/>
          <w:rtl/>
          <w:lang w:val="x-none" w:eastAsia="x-none"/>
        </w:rPr>
        <w:t>ی</w:t>
      </w:r>
      <w:r w:rsidRPr="00DF5FE1">
        <w:rPr>
          <w:rFonts w:hint="eastAsia"/>
          <w:sz w:val="28"/>
          <w:rtl/>
          <w:lang w:val="x-none" w:eastAsia="x-none"/>
        </w:rPr>
        <w:t>ت</w:t>
      </w:r>
      <w:r w:rsidR="00A0575E">
        <w:rPr>
          <w:rFonts w:hint="cs"/>
          <w:sz w:val="28"/>
          <w:rtl/>
          <w:lang w:val="x-none" w:eastAsia="x-none"/>
        </w:rPr>
        <w:t>ی</w:t>
      </w:r>
      <w:r w:rsidRPr="00DF5FE1">
        <w:rPr>
          <w:sz w:val="28"/>
          <w:rtl/>
          <w:lang w:val="x-none" w:eastAsia="x-none"/>
        </w:rPr>
        <w:t xml:space="preserve"> در مح</w:t>
      </w:r>
      <w:r w:rsidR="00A0575E">
        <w:rPr>
          <w:rFonts w:hint="cs"/>
          <w:sz w:val="28"/>
          <w:rtl/>
          <w:lang w:val="x-none" w:eastAsia="x-none"/>
        </w:rPr>
        <w:t>ی</w:t>
      </w:r>
      <w:r w:rsidRPr="00DF5FE1">
        <w:rPr>
          <w:rFonts w:hint="eastAsia"/>
          <w:sz w:val="28"/>
          <w:rtl/>
          <w:lang w:val="x-none" w:eastAsia="x-none"/>
        </w:rPr>
        <w:t>ط</w:t>
      </w:r>
      <w:r w:rsidRPr="00DF5FE1">
        <w:rPr>
          <w:sz w:val="28"/>
          <w:rtl/>
          <w:lang w:val="x-none" w:eastAsia="x-none"/>
        </w:rPr>
        <w:t xml:space="preserve"> مدرسه، طلاب ن</w:t>
      </w:r>
      <w:r w:rsidR="00A0575E">
        <w:rPr>
          <w:rFonts w:hint="cs"/>
          <w:sz w:val="28"/>
          <w:rtl/>
          <w:lang w:val="x-none" w:eastAsia="x-none"/>
        </w:rPr>
        <w:t>ی</w:t>
      </w:r>
      <w:r w:rsidRPr="00DF5FE1">
        <w:rPr>
          <w:rFonts w:hint="eastAsia"/>
          <w:sz w:val="28"/>
          <w:rtl/>
          <w:lang w:val="x-none" w:eastAsia="x-none"/>
        </w:rPr>
        <w:t>ز</w:t>
      </w:r>
      <w:r w:rsidRPr="00DF5FE1">
        <w:rPr>
          <w:sz w:val="28"/>
          <w:rtl/>
          <w:lang w:val="x-none" w:eastAsia="x-none"/>
        </w:rPr>
        <w:t xml:space="preserve"> با مشق مسئول</w:t>
      </w:r>
      <w:r w:rsidR="00A0575E">
        <w:rPr>
          <w:rFonts w:hint="cs"/>
          <w:sz w:val="28"/>
          <w:rtl/>
          <w:lang w:val="x-none" w:eastAsia="x-none"/>
        </w:rPr>
        <w:t>ی</w:t>
      </w:r>
      <w:r w:rsidRPr="00DF5FE1">
        <w:rPr>
          <w:rFonts w:hint="eastAsia"/>
          <w:sz w:val="28"/>
          <w:rtl/>
          <w:lang w:val="x-none" w:eastAsia="x-none"/>
        </w:rPr>
        <w:t>ت</w:t>
      </w:r>
      <w:r w:rsidRPr="00DF5FE1">
        <w:rPr>
          <w:rFonts w:hint="cs"/>
          <w:sz w:val="28"/>
          <w:rtl/>
          <w:lang w:val="x-none" w:eastAsia="x-none"/>
        </w:rPr>
        <w:t>،</w:t>
      </w:r>
      <w:r w:rsidRPr="00DF5FE1">
        <w:rPr>
          <w:sz w:val="28"/>
          <w:rtl/>
          <w:lang w:val="x-none" w:eastAsia="x-none"/>
        </w:rPr>
        <w:t xml:space="preserve"> مسئله</w:t>
      </w:r>
      <w:r w:rsidRPr="00DF5FE1">
        <w:rPr>
          <w:rFonts w:hint="cs"/>
          <w:sz w:val="28"/>
          <w:rtl/>
          <w:lang w:val="x-none" w:eastAsia="x-none"/>
        </w:rPr>
        <w:t>‌</w:t>
      </w:r>
      <w:r w:rsidRPr="00DF5FE1">
        <w:rPr>
          <w:sz w:val="28"/>
          <w:rtl/>
          <w:lang w:val="x-none" w:eastAsia="x-none"/>
        </w:rPr>
        <w:t>شناس</w:t>
      </w:r>
      <w:r w:rsidR="00A0575E">
        <w:rPr>
          <w:rFonts w:hint="cs"/>
          <w:sz w:val="28"/>
          <w:rtl/>
          <w:lang w:val="x-none" w:eastAsia="x-none"/>
        </w:rPr>
        <w:t>ی</w:t>
      </w:r>
      <w:r w:rsidRPr="00DF5FE1">
        <w:rPr>
          <w:sz w:val="28"/>
          <w:rtl/>
          <w:lang w:val="x-none" w:eastAsia="x-none"/>
        </w:rPr>
        <w:t xml:space="preserve"> و نقش‌آفر</w:t>
      </w:r>
      <w:r w:rsidR="00A0575E">
        <w:rPr>
          <w:sz w:val="28"/>
          <w:rtl/>
          <w:lang w:val="x-none" w:eastAsia="x-none"/>
        </w:rPr>
        <w:t>ی</w:t>
      </w:r>
      <w:r w:rsidRPr="00DF5FE1">
        <w:rPr>
          <w:sz w:val="28"/>
          <w:rtl/>
          <w:lang w:val="x-none" w:eastAsia="x-none"/>
        </w:rPr>
        <w:t>ن</w:t>
      </w:r>
      <w:r w:rsidR="00A0575E">
        <w:rPr>
          <w:rFonts w:hint="cs"/>
          <w:sz w:val="28"/>
          <w:rtl/>
          <w:lang w:val="x-none" w:eastAsia="x-none"/>
        </w:rPr>
        <w:t>ی</w:t>
      </w:r>
      <w:r w:rsidRPr="00DF5FE1">
        <w:rPr>
          <w:sz w:val="28"/>
          <w:rtl/>
          <w:lang w:val="x-none" w:eastAsia="x-none"/>
        </w:rPr>
        <w:t>، برا</w:t>
      </w:r>
      <w:r w:rsidR="00A0575E">
        <w:rPr>
          <w:rFonts w:hint="cs"/>
          <w:sz w:val="28"/>
          <w:rtl/>
          <w:lang w:val="x-none" w:eastAsia="x-none"/>
        </w:rPr>
        <w:t>ی</w:t>
      </w:r>
      <w:r w:rsidRPr="00DF5FE1">
        <w:rPr>
          <w:sz w:val="28"/>
          <w:rtl/>
          <w:lang w:val="x-none" w:eastAsia="x-none"/>
        </w:rPr>
        <w:t xml:space="preserve"> راهبر</w:t>
      </w:r>
      <w:r w:rsidR="00A0575E">
        <w:rPr>
          <w:rFonts w:hint="cs"/>
          <w:sz w:val="28"/>
          <w:rtl/>
          <w:lang w:val="x-none" w:eastAsia="x-none"/>
        </w:rPr>
        <w:t>ی</w:t>
      </w:r>
      <w:r w:rsidRPr="00DF5FE1">
        <w:rPr>
          <w:sz w:val="28"/>
          <w:rtl/>
          <w:lang w:val="x-none" w:eastAsia="x-none"/>
        </w:rPr>
        <w:t xml:space="preserve"> ترب</w:t>
      </w:r>
      <w:r w:rsidR="00A0575E">
        <w:rPr>
          <w:rFonts w:hint="cs"/>
          <w:sz w:val="28"/>
          <w:rtl/>
          <w:lang w:val="x-none" w:eastAsia="x-none"/>
        </w:rPr>
        <w:t>ی</w:t>
      </w:r>
      <w:r w:rsidRPr="00DF5FE1">
        <w:rPr>
          <w:rFonts w:hint="eastAsia"/>
          <w:sz w:val="28"/>
          <w:rtl/>
          <w:lang w:val="x-none" w:eastAsia="x-none"/>
        </w:rPr>
        <w:t>ت</w:t>
      </w:r>
      <w:r w:rsidR="00A0575E">
        <w:rPr>
          <w:rFonts w:hint="cs"/>
          <w:sz w:val="28"/>
          <w:rtl/>
          <w:lang w:val="x-none" w:eastAsia="x-none"/>
        </w:rPr>
        <w:t>ی</w:t>
      </w:r>
      <w:r w:rsidRPr="00DF5FE1">
        <w:rPr>
          <w:sz w:val="28"/>
          <w:rtl/>
          <w:lang w:val="x-none" w:eastAsia="x-none"/>
        </w:rPr>
        <w:t xml:space="preserve"> ورز</w:t>
      </w:r>
      <w:r w:rsidR="00A0575E">
        <w:rPr>
          <w:rFonts w:hint="cs"/>
          <w:sz w:val="28"/>
          <w:rtl/>
          <w:lang w:val="x-none" w:eastAsia="x-none"/>
        </w:rPr>
        <w:t>ی</w:t>
      </w:r>
      <w:r w:rsidRPr="00DF5FE1">
        <w:rPr>
          <w:rFonts w:hint="eastAsia"/>
          <w:sz w:val="28"/>
          <w:rtl/>
          <w:lang w:val="x-none" w:eastAsia="x-none"/>
        </w:rPr>
        <w:t>ده</w:t>
      </w:r>
      <w:r w:rsidRPr="00DF5FE1">
        <w:rPr>
          <w:sz w:val="28"/>
          <w:rtl/>
          <w:lang w:val="x-none" w:eastAsia="x-none"/>
        </w:rPr>
        <w:t xml:space="preserve"> شوند</w:t>
      </w:r>
      <w:r w:rsidRPr="00DF5FE1">
        <w:rPr>
          <w:rFonts w:hint="cs"/>
          <w:sz w:val="28"/>
          <w:rtl/>
          <w:lang w:val="x-none" w:eastAsia="x-none"/>
        </w:rPr>
        <w:t xml:space="preserve"> و </w:t>
      </w:r>
      <w:r w:rsidRPr="00DF5FE1">
        <w:rPr>
          <w:sz w:val="28"/>
          <w:rtl/>
          <w:lang w:val="x-none" w:eastAsia="x-none"/>
        </w:rPr>
        <w:t>به و</w:t>
      </w:r>
      <w:r w:rsidR="00A0575E">
        <w:rPr>
          <w:rFonts w:hint="cs"/>
          <w:sz w:val="28"/>
          <w:rtl/>
          <w:lang w:val="x-none" w:eastAsia="x-none"/>
        </w:rPr>
        <w:t>ی</w:t>
      </w:r>
      <w:r w:rsidRPr="00DF5FE1">
        <w:rPr>
          <w:rFonts w:hint="eastAsia"/>
          <w:sz w:val="28"/>
          <w:rtl/>
          <w:lang w:val="x-none" w:eastAsia="x-none"/>
        </w:rPr>
        <w:t>را</w:t>
      </w:r>
      <w:r w:rsidR="00A0575E">
        <w:rPr>
          <w:rFonts w:hint="cs"/>
          <w:sz w:val="28"/>
          <w:rtl/>
          <w:lang w:val="x-none" w:eastAsia="x-none"/>
        </w:rPr>
        <w:t>ی</w:t>
      </w:r>
      <w:r w:rsidRPr="00DF5FE1">
        <w:rPr>
          <w:rFonts w:hint="eastAsia"/>
          <w:sz w:val="28"/>
          <w:rtl/>
          <w:lang w:val="x-none" w:eastAsia="x-none"/>
        </w:rPr>
        <w:t>ش</w:t>
      </w:r>
      <w:r w:rsidRPr="00DF5FE1">
        <w:rPr>
          <w:sz w:val="28"/>
          <w:rtl/>
          <w:lang w:val="x-none" w:eastAsia="x-none"/>
        </w:rPr>
        <w:t xml:space="preserve"> ترب</w:t>
      </w:r>
      <w:r w:rsidR="00A0575E">
        <w:rPr>
          <w:rFonts w:hint="cs"/>
          <w:sz w:val="28"/>
          <w:rtl/>
          <w:lang w:val="x-none" w:eastAsia="x-none"/>
        </w:rPr>
        <w:t>ی</w:t>
      </w:r>
      <w:r w:rsidRPr="00DF5FE1">
        <w:rPr>
          <w:rFonts w:hint="eastAsia"/>
          <w:sz w:val="28"/>
          <w:rtl/>
          <w:lang w:val="x-none" w:eastAsia="x-none"/>
        </w:rPr>
        <w:t>ت</w:t>
      </w:r>
      <w:r w:rsidR="00A0575E">
        <w:rPr>
          <w:rFonts w:hint="cs"/>
          <w:sz w:val="28"/>
          <w:rtl/>
          <w:lang w:val="x-none" w:eastAsia="x-none"/>
        </w:rPr>
        <w:t>ی</w:t>
      </w:r>
      <w:r w:rsidRPr="00DF5FE1">
        <w:rPr>
          <w:rFonts w:hint="cs"/>
          <w:sz w:val="28"/>
          <w:rtl/>
          <w:lang w:val="x-none" w:eastAsia="x-none"/>
        </w:rPr>
        <w:t>ِ</w:t>
      </w:r>
      <w:r w:rsidRPr="00DF5FE1">
        <w:rPr>
          <w:sz w:val="28"/>
          <w:rtl/>
          <w:lang w:val="x-none" w:eastAsia="x-none"/>
        </w:rPr>
        <w:t xml:space="preserve"> </w:t>
      </w:r>
      <w:r w:rsidRPr="00DF5FE1">
        <w:rPr>
          <w:rFonts w:hint="cs"/>
          <w:sz w:val="28"/>
          <w:rtl/>
          <w:lang w:val="x-none" w:eastAsia="x-none"/>
        </w:rPr>
        <w:t>مح</w:t>
      </w:r>
      <w:r w:rsidR="00A0575E">
        <w:rPr>
          <w:rFonts w:hint="cs"/>
          <w:sz w:val="28"/>
          <w:rtl/>
          <w:lang w:val="x-none" w:eastAsia="x-none"/>
        </w:rPr>
        <w:t>ی</w:t>
      </w:r>
      <w:r w:rsidRPr="00DF5FE1">
        <w:rPr>
          <w:rFonts w:hint="cs"/>
          <w:sz w:val="28"/>
          <w:rtl/>
          <w:lang w:val="x-none" w:eastAsia="x-none"/>
        </w:rPr>
        <w:t>ط علم</w:t>
      </w:r>
      <w:r w:rsidR="00A0575E">
        <w:rPr>
          <w:rFonts w:hint="cs"/>
          <w:sz w:val="28"/>
          <w:rtl/>
          <w:lang w:val="x-none" w:eastAsia="x-none"/>
        </w:rPr>
        <w:t>ی</w:t>
      </w:r>
      <w:r w:rsidRPr="00DF5FE1">
        <w:rPr>
          <w:rFonts w:hint="cs"/>
          <w:sz w:val="28"/>
          <w:rtl/>
          <w:lang w:val="x-none" w:eastAsia="x-none"/>
        </w:rPr>
        <w:t xml:space="preserve"> و </w:t>
      </w:r>
      <w:r w:rsidRPr="00DF5FE1">
        <w:rPr>
          <w:sz w:val="28"/>
          <w:rtl/>
          <w:lang w:val="x-none" w:eastAsia="x-none"/>
        </w:rPr>
        <w:t>آموزش</w:t>
      </w:r>
      <w:r w:rsidR="00A0575E">
        <w:rPr>
          <w:rFonts w:hint="cs"/>
          <w:sz w:val="28"/>
          <w:rtl/>
          <w:lang w:val="x-none" w:eastAsia="x-none"/>
        </w:rPr>
        <w:t>ی</w:t>
      </w:r>
      <w:r w:rsidRPr="00DF5FE1">
        <w:rPr>
          <w:rFonts w:hint="cs"/>
          <w:sz w:val="28"/>
          <w:rtl/>
          <w:lang w:val="x-none" w:eastAsia="x-none"/>
        </w:rPr>
        <w:t xml:space="preserve"> مدرسه و خارج از آن بپردازند</w:t>
      </w:r>
      <w:r w:rsidRPr="00DF5FE1">
        <w:rPr>
          <w:sz w:val="28"/>
          <w:rtl/>
          <w:lang w:val="x-none" w:eastAsia="x-none"/>
        </w:rPr>
        <w:t>.</w:t>
      </w:r>
      <w:r w:rsidRPr="00DF5FE1">
        <w:rPr>
          <w:rStyle w:val="FootnoteReference"/>
          <w:sz w:val="28"/>
          <w:rtl/>
          <w:lang w:val="x-none" w:eastAsia="x-none"/>
        </w:rPr>
        <w:footnoteReference w:id="89"/>
      </w:r>
      <w:r w:rsidRPr="00DF5FE1">
        <w:rPr>
          <w:rFonts w:hint="cs"/>
          <w:sz w:val="28"/>
          <w:rtl/>
          <w:lang w:val="x-none" w:eastAsia="x-none"/>
        </w:rPr>
        <w:t xml:space="preserve"> ا</w:t>
      </w:r>
      <w:r w:rsidR="00A0575E">
        <w:rPr>
          <w:rFonts w:hint="cs"/>
          <w:sz w:val="28"/>
          <w:rtl/>
          <w:lang w:val="x-none" w:eastAsia="x-none"/>
        </w:rPr>
        <w:t>ی</w:t>
      </w:r>
      <w:r w:rsidRPr="00DF5FE1">
        <w:rPr>
          <w:rFonts w:hint="cs"/>
          <w:sz w:val="28"/>
          <w:rtl/>
          <w:lang w:val="x-none" w:eastAsia="x-none"/>
        </w:rPr>
        <w:t xml:space="preserve">ن </w:t>
      </w:r>
      <w:r>
        <w:rPr>
          <w:rFonts w:hint="cs"/>
          <w:sz w:val="28"/>
          <w:rtl/>
          <w:lang w:val="x-none" w:eastAsia="x-none"/>
        </w:rPr>
        <w:t>فعال</w:t>
      </w:r>
      <w:r w:rsidR="00A0575E">
        <w:rPr>
          <w:rFonts w:hint="cs"/>
          <w:sz w:val="28"/>
          <w:rtl/>
          <w:lang w:val="x-none" w:eastAsia="x-none"/>
        </w:rPr>
        <w:t>ی</w:t>
      </w:r>
      <w:r>
        <w:rPr>
          <w:rFonts w:hint="cs"/>
          <w:sz w:val="28"/>
          <w:rtl/>
          <w:lang w:val="x-none" w:eastAsia="x-none"/>
        </w:rPr>
        <w:t>ت‌ها</w:t>
      </w:r>
      <w:r w:rsidRPr="00DF5FE1">
        <w:rPr>
          <w:rFonts w:hint="cs"/>
          <w:sz w:val="28"/>
          <w:rtl/>
          <w:lang w:val="x-none" w:eastAsia="x-none"/>
        </w:rPr>
        <w:t xml:space="preserve"> اگر هدا</w:t>
      </w:r>
      <w:r w:rsidR="00A0575E">
        <w:rPr>
          <w:rFonts w:hint="cs"/>
          <w:sz w:val="28"/>
          <w:rtl/>
          <w:lang w:val="x-none" w:eastAsia="x-none"/>
        </w:rPr>
        <w:t>ی</w:t>
      </w:r>
      <w:r w:rsidRPr="00DF5FE1">
        <w:rPr>
          <w:rFonts w:hint="cs"/>
          <w:sz w:val="28"/>
          <w:rtl/>
          <w:lang w:val="x-none" w:eastAsia="x-none"/>
        </w:rPr>
        <w:t>ت شده باشد، هم انگ</w:t>
      </w:r>
      <w:r w:rsidR="00A0575E">
        <w:rPr>
          <w:rFonts w:hint="cs"/>
          <w:sz w:val="28"/>
          <w:rtl/>
          <w:lang w:val="x-none" w:eastAsia="x-none"/>
        </w:rPr>
        <w:t>ی</w:t>
      </w:r>
      <w:r w:rsidRPr="00DF5FE1">
        <w:rPr>
          <w:rFonts w:hint="cs"/>
          <w:sz w:val="28"/>
          <w:rtl/>
          <w:lang w:val="x-none" w:eastAsia="x-none"/>
        </w:rPr>
        <w:t>ز</w:t>
      </w:r>
      <w:r>
        <w:rPr>
          <w:rFonts w:hint="cs"/>
          <w:sz w:val="28"/>
          <w:rtl/>
          <w:lang w:val="x-none" w:eastAsia="x-none"/>
        </w:rPr>
        <w:t xml:space="preserve">ة </w:t>
      </w:r>
      <w:r w:rsidRPr="00DF5FE1">
        <w:rPr>
          <w:rFonts w:hint="cs"/>
          <w:sz w:val="28"/>
          <w:rtl/>
          <w:lang w:val="x-none" w:eastAsia="x-none"/>
        </w:rPr>
        <w:t>طلبه را برا</w:t>
      </w:r>
      <w:r w:rsidR="00A0575E">
        <w:rPr>
          <w:rFonts w:hint="cs"/>
          <w:sz w:val="28"/>
          <w:rtl/>
          <w:lang w:val="x-none" w:eastAsia="x-none"/>
        </w:rPr>
        <w:t>ی</w:t>
      </w:r>
      <w:r w:rsidRPr="00DF5FE1">
        <w:rPr>
          <w:rFonts w:hint="cs"/>
          <w:sz w:val="28"/>
          <w:rtl/>
          <w:lang w:val="x-none" w:eastAsia="x-none"/>
        </w:rPr>
        <w:t xml:space="preserve"> درس‌خواندن بالا م</w:t>
      </w:r>
      <w:r w:rsidR="00A0575E">
        <w:rPr>
          <w:rFonts w:hint="cs"/>
          <w:sz w:val="28"/>
          <w:rtl/>
          <w:lang w:val="x-none" w:eastAsia="x-none"/>
        </w:rPr>
        <w:t>ی</w:t>
      </w:r>
      <w:r w:rsidRPr="00DF5FE1">
        <w:rPr>
          <w:rFonts w:hint="cs"/>
          <w:sz w:val="28"/>
          <w:rtl/>
          <w:lang w:val="x-none" w:eastAsia="x-none"/>
        </w:rPr>
        <w:t>‌برد، هم موجب رشد طلبه در امور اخلاق</w:t>
      </w:r>
      <w:r w:rsidR="00A0575E">
        <w:rPr>
          <w:rFonts w:hint="cs"/>
          <w:sz w:val="28"/>
          <w:rtl/>
          <w:lang w:val="x-none" w:eastAsia="x-none"/>
        </w:rPr>
        <w:t>ی</w:t>
      </w:r>
      <w:r w:rsidRPr="00DF5FE1">
        <w:rPr>
          <w:rFonts w:hint="cs"/>
          <w:sz w:val="28"/>
          <w:rtl/>
          <w:lang w:val="x-none" w:eastAsia="x-none"/>
        </w:rPr>
        <w:t xml:space="preserve"> و معنو</w:t>
      </w:r>
      <w:r w:rsidR="00A0575E">
        <w:rPr>
          <w:rFonts w:hint="cs"/>
          <w:sz w:val="28"/>
          <w:rtl/>
          <w:lang w:val="x-none" w:eastAsia="x-none"/>
        </w:rPr>
        <w:t>ی</w:t>
      </w:r>
      <w:r w:rsidRPr="00DF5FE1">
        <w:rPr>
          <w:rFonts w:hint="cs"/>
          <w:sz w:val="28"/>
          <w:rtl/>
          <w:lang w:val="x-none" w:eastAsia="x-none"/>
        </w:rPr>
        <w:t xml:space="preserve"> م</w:t>
      </w:r>
      <w:r w:rsidR="00A0575E">
        <w:rPr>
          <w:rFonts w:hint="cs"/>
          <w:sz w:val="28"/>
          <w:rtl/>
          <w:lang w:val="x-none" w:eastAsia="x-none"/>
        </w:rPr>
        <w:t>ی</w:t>
      </w:r>
      <w:r w:rsidRPr="00DF5FE1">
        <w:rPr>
          <w:rFonts w:hint="cs"/>
          <w:sz w:val="28"/>
          <w:rtl/>
          <w:lang w:val="x-none" w:eastAsia="x-none"/>
        </w:rPr>
        <w:t>‌شود و هم کارآمد</w:t>
      </w:r>
      <w:r w:rsidR="00A0575E">
        <w:rPr>
          <w:rFonts w:hint="cs"/>
          <w:sz w:val="28"/>
          <w:rtl/>
          <w:lang w:val="x-none" w:eastAsia="x-none"/>
        </w:rPr>
        <w:t>ی</w:t>
      </w:r>
      <w:r w:rsidRPr="00DF5FE1">
        <w:rPr>
          <w:rFonts w:hint="cs"/>
          <w:sz w:val="28"/>
          <w:rtl/>
          <w:lang w:val="x-none" w:eastAsia="x-none"/>
        </w:rPr>
        <w:t xml:space="preserve"> صنف</w:t>
      </w:r>
      <w:r w:rsidR="00A0575E">
        <w:rPr>
          <w:rFonts w:hint="cs"/>
          <w:sz w:val="28"/>
          <w:rtl/>
          <w:lang w:val="x-none" w:eastAsia="x-none"/>
        </w:rPr>
        <w:t>ی</w:t>
      </w:r>
      <w:r w:rsidRPr="00DF5FE1">
        <w:rPr>
          <w:rFonts w:hint="cs"/>
          <w:sz w:val="28"/>
          <w:rtl/>
          <w:lang w:val="x-none" w:eastAsia="x-none"/>
        </w:rPr>
        <w:t xml:space="preserve"> او را م</w:t>
      </w:r>
      <w:r w:rsidR="00A0575E">
        <w:rPr>
          <w:rFonts w:hint="cs"/>
          <w:sz w:val="28"/>
          <w:rtl/>
          <w:lang w:val="x-none" w:eastAsia="x-none"/>
        </w:rPr>
        <w:t>ی</w:t>
      </w:r>
      <w:r w:rsidRPr="00DF5FE1">
        <w:rPr>
          <w:rFonts w:hint="cs"/>
          <w:sz w:val="28"/>
          <w:rtl/>
          <w:lang w:val="x-none" w:eastAsia="x-none"/>
        </w:rPr>
        <w:t>‌افزا</w:t>
      </w:r>
      <w:r w:rsidR="00A0575E">
        <w:rPr>
          <w:rFonts w:hint="cs"/>
          <w:sz w:val="28"/>
          <w:rtl/>
          <w:lang w:val="x-none" w:eastAsia="x-none"/>
        </w:rPr>
        <w:t>ی</w:t>
      </w:r>
      <w:r w:rsidRPr="00DF5FE1">
        <w:rPr>
          <w:rFonts w:hint="cs"/>
          <w:sz w:val="28"/>
          <w:rtl/>
          <w:lang w:val="x-none" w:eastAsia="x-none"/>
        </w:rPr>
        <w:t>د.</w:t>
      </w:r>
    </w:p>
    <w:p w14:paraId="0F092CE7" w14:textId="0CBA2224" w:rsidR="006F19E8" w:rsidRPr="00DF5FE1" w:rsidRDefault="00B51E04" w:rsidP="00C13041">
      <w:pPr>
        <w:pStyle w:val="Heading2"/>
        <w:rPr>
          <w:rtl/>
        </w:rPr>
      </w:pPr>
      <w:bookmarkStart w:id="65" w:name="_Toc222003597"/>
      <w:bookmarkStart w:id="66" w:name="_Toc227067483"/>
      <w:r>
        <w:rPr>
          <w:rFonts w:hint="cs"/>
          <w:rtl/>
        </w:rPr>
        <w:t xml:space="preserve">۶. </w:t>
      </w:r>
      <w:r w:rsidR="006C7518">
        <w:rPr>
          <w:rFonts w:hint="cs"/>
          <w:rtl/>
        </w:rPr>
        <w:t xml:space="preserve">انجام </w:t>
      </w:r>
      <w:r w:rsidR="006F19E8" w:rsidRPr="00DF5FE1">
        <w:rPr>
          <w:rFonts w:hint="cs"/>
          <w:rtl/>
        </w:rPr>
        <w:t>وظ</w:t>
      </w:r>
      <w:r w:rsidR="00A0575E">
        <w:rPr>
          <w:rFonts w:hint="cs"/>
          <w:rtl/>
        </w:rPr>
        <w:t>ی</w:t>
      </w:r>
      <w:r w:rsidR="006F19E8" w:rsidRPr="00DF5FE1">
        <w:rPr>
          <w:rFonts w:hint="cs"/>
          <w:rtl/>
        </w:rPr>
        <w:t>ف</w:t>
      </w:r>
      <w:r w:rsidR="00DA336B">
        <w:rPr>
          <w:rFonts w:hint="cs"/>
          <w:rtl/>
        </w:rPr>
        <w:t>ة</w:t>
      </w:r>
      <w:r w:rsidR="006F19E8" w:rsidRPr="00DF5FE1">
        <w:rPr>
          <w:rFonts w:hint="cs"/>
          <w:rtl/>
        </w:rPr>
        <w:t xml:space="preserve"> اله</w:t>
      </w:r>
      <w:r w:rsidR="00A0575E">
        <w:rPr>
          <w:rFonts w:hint="cs"/>
          <w:rtl/>
        </w:rPr>
        <w:t>ی</w:t>
      </w:r>
      <w:r w:rsidR="006F19E8" w:rsidRPr="00DF5FE1">
        <w:rPr>
          <w:rFonts w:hint="cs"/>
          <w:rtl/>
        </w:rPr>
        <w:t xml:space="preserve"> تمدن</w:t>
      </w:r>
      <w:r w:rsidR="00A0575E">
        <w:rPr>
          <w:rFonts w:hint="cs"/>
          <w:rtl/>
        </w:rPr>
        <w:t>ی</w:t>
      </w:r>
      <w:bookmarkEnd w:id="56"/>
      <w:bookmarkEnd w:id="57"/>
      <w:bookmarkEnd w:id="65"/>
      <w:bookmarkEnd w:id="66"/>
    </w:p>
    <w:p w14:paraId="16B4C947" w14:textId="7E445E99" w:rsidR="00CE2C67" w:rsidRDefault="006F19E8" w:rsidP="00B51E04">
      <w:pPr>
        <w:ind w:firstLine="337"/>
        <w:rPr>
          <w:sz w:val="28"/>
          <w:rtl/>
        </w:rPr>
      </w:pPr>
      <w:r w:rsidRPr="00DF5FE1">
        <w:rPr>
          <w:rFonts w:hint="cs"/>
          <w:sz w:val="28"/>
          <w:rtl/>
        </w:rPr>
        <w:t>در چهلم</w:t>
      </w:r>
      <w:r w:rsidR="00A0575E">
        <w:rPr>
          <w:rFonts w:hint="cs"/>
          <w:sz w:val="28"/>
          <w:rtl/>
        </w:rPr>
        <w:t>ی</w:t>
      </w:r>
      <w:r w:rsidRPr="00DF5FE1">
        <w:rPr>
          <w:rFonts w:hint="cs"/>
          <w:sz w:val="28"/>
          <w:rtl/>
        </w:rPr>
        <w:t>ن سالگرد پ</w:t>
      </w:r>
      <w:r w:rsidR="00A0575E">
        <w:rPr>
          <w:rFonts w:hint="cs"/>
          <w:sz w:val="28"/>
          <w:rtl/>
        </w:rPr>
        <w:t>ی</w:t>
      </w:r>
      <w:r w:rsidRPr="00DF5FE1">
        <w:rPr>
          <w:rFonts w:hint="cs"/>
          <w:sz w:val="28"/>
          <w:rtl/>
        </w:rPr>
        <w:t>روز</w:t>
      </w:r>
      <w:r w:rsidR="00A0575E">
        <w:rPr>
          <w:rFonts w:hint="cs"/>
          <w:sz w:val="28"/>
          <w:rtl/>
        </w:rPr>
        <w:t>ی</w:t>
      </w:r>
      <w:r w:rsidRPr="00DF5FE1">
        <w:rPr>
          <w:rFonts w:hint="cs"/>
          <w:sz w:val="28"/>
          <w:rtl/>
        </w:rPr>
        <w:t xml:space="preserve"> نهضت امام خم</w:t>
      </w:r>
      <w:r w:rsidR="00A0575E">
        <w:rPr>
          <w:rFonts w:hint="cs"/>
          <w:sz w:val="28"/>
          <w:rtl/>
        </w:rPr>
        <w:t>ی</w:t>
      </w:r>
      <w:r w:rsidRPr="00DF5FE1">
        <w:rPr>
          <w:rFonts w:hint="cs"/>
          <w:sz w:val="28"/>
          <w:rtl/>
        </w:rPr>
        <w:t>ن</w:t>
      </w:r>
      <w:r w:rsidR="00A0575E">
        <w:rPr>
          <w:rFonts w:hint="cs"/>
          <w:sz w:val="28"/>
          <w:rtl/>
        </w:rPr>
        <w:t>ی</w:t>
      </w:r>
      <w:r w:rsidRPr="00DF5FE1">
        <w:rPr>
          <w:rFonts w:hint="cs"/>
          <w:sz w:val="28"/>
          <w:rtl/>
        </w:rPr>
        <w:t>، ب</w:t>
      </w:r>
      <w:r w:rsidR="00A0575E">
        <w:rPr>
          <w:rFonts w:hint="cs"/>
          <w:sz w:val="28"/>
          <w:rtl/>
        </w:rPr>
        <w:t>ی</w:t>
      </w:r>
      <w:r w:rsidRPr="00DF5FE1">
        <w:rPr>
          <w:rFonts w:hint="cs"/>
          <w:sz w:val="28"/>
          <w:rtl/>
        </w:rPr>
        <w:t>ست و دوم بهمن ماه سال ۱۳۹۷ رهبر</w:t>
      </w:r>
      <w:r w:rsidR="00491B10">
        <w:rPr>
          <w:rFonts w:hint="cs"/>
          <w:sz w:val="28"/>
          <w:rtl/>
        </w:rPr>
        <w:t xml:space="preserve"> شهید</w:t>
      </w:r>
      <w:r w:rsidRPr="00DF5FE1">
        <w:rPr>
          <w:rFonts w:hint="cs"/>
          <w:sz w:val="28"/>
          <w:rtl/>
        </w:rPr>
        <w:t xml:space="preserve"> انقلاب حضرت آ</w:t>
      </w:r>
      <w:r w:rsidR="00A0575E">
        <w:rPr>
          <w:rFonts w:hint="cs"/>
          <w:sz w:val="28"/>
          <w:rtl/>
        </w:rPr>
        <w:t>ی</w:t>
      </w:r>
      <w:r w:rsidRPr="00DF5FE1">
        <w:rPr>
          <w:rFonts w:hint="cs"/>
          <w:sz w:val="28"/>
          <w:rtl/>
        </w:rPr>
        <w:t>ت‌الله خامنه‌ا</w:t>
      </w:r>
      <w:r w:rsidR="00A0575E">
        <w:rPr>
          <w:rFonts w:hint="cs"/>
          <w:sz w:val="28"/>
          <w:rtl/>
        </w:rPr>
        <w:t>ی</w:t>
      </w:r>
      <w:r w:rsidRPr="00DF5FE1">
        <w:rPr>
          <w:rFonts w:hint="cs"/>
          <w:sz w:val="28"/>
          <w:rtl/>
        </w:rPr>
        <w:t xml:space="preserve"> ب</w:t>
      </w:r>
      <w:r w:rsidR="00A0575E">
        <w:rPr>
          <w:rFonts w:hint="cs"/>
          <w:sz w:val="28"/>
          <w:rtl/>
        </w:rPr>
        <w:t>ی</w:t>
      </w:r>
      <w:r w:rsidRPr="00DF5FE1">
        <w:rPr>
          <w:rFonts w:hint="cs"/>
          <w:sz w:val="28"/>
          <w:rtl/>
        </w:rPr>
        <w:t>ان</w:t>
      </w:r>
      <w:r w:rsidR="00A0575E">
        <w:rPr>
          <w:rFonts w:hint="cs"/>
          <w:sz w:val="28"/>
          <w:rtl/>
        </w:rPr>
        <w:t>ی</w:t>
      </w:r>
      <w:r>
        <w:rPr>
          <w:rFonts w:hint="cs"/>
          <w:sz w:val="28"/>
          <w:rtl/>
        </w:rPr>
        <w:t xml:space="preserve">ة </w:t>
      </w:r>
      <w:r w:rsidRPr="00DF5FE1">
        <w:rPr>
          <w:rFonts w:hint="cs"/>
          <w:sz w:val="28"/>
          <w:rtl/>
        </w:rPr>
        <w:t>گام دوم انقلاب را صادر کردند. در ا</w:t>
      </w:r>
      <w:r w:rsidR="00A0575E">
        <w:rPr>
          <w:rFonts w:hint="cs"/>
          <w:sz w:val="28"/>
          <w:rtl/>
        </w:rPr>
        <w:t>ی</w:t>
      </w:r>
      <w:r w:rsidRPr="00DF5FE1">
        <w:rPr>
          <w:rFonts w:hint="cs"/>
          <w:sz w:val="28"/>
          <w:rtl/>
        </w:rPr>
        <w:t>ن پ</w:t>
      </w:r>
      <w:r w:rsidR="00A0575E">
        <w:rPr>
          <w:rFonts w:hint="cs"/>
          <w:sz w:val="28"/>
          <w:rtl/>
        </w:rPr>
        <w:t>ی</w:t>
      </w:r>
      <w:r w:rsidRPr="00DF5FE1">
        <w:rPr>
          <w:rFonts w:hint="cs"/>
          <w:sz w:val="28"/>
          <w:rtl/>
        </w:rPr>
        <w:t>ام مهم به گذشته، حال و آ</w:t>
      </w:r>
      <w:r w:rsidR="00A0575E">
        <w:rPr>
          <w:rFonts w:hint="cs"/>
          <w:sz w:val="28"/>
          <w:rtl/>
        </w:rPr>
        <w:t>ی</w:t>
      </w:r>
      <w:r w:rsidRPr="00DF5FE1">
        <w:rPr>
          <w:rFonts w:hint="cs"/>
          <w:sz w:val="28"/>
          <w:rtl/>
        </w:rPr>
        <w:t>ند</w:t>
      </w:r>
      <w:r>
        <w:rPr>
          <w:rFonts w:hint="cs"/>
          <w:sz w:val="28"/>
          <w:rtl/>
        </w:rPr>
        <w:t xml:space="preserve">ة </w:t>
      </w:r>
      <w:r w:rsidRPr="00DF5FE1">
        <w:rPr>
          <w:rFonts w:hint="cs"/>
          <w:sz w:val="28"/>
          <w:rtl/>
        </w:rPr>
        <w:t>انقلاب اشاره شده و مس</w:t>
      </w:r>
      <w:r w:rsidR="00A0575E">
        <w:rPr>
          <w:rFonts w:hint="cs"/>
          <w:sz w:val="28"/>
          <w:rtl/>
        </w:rPr>
        <w:t>ی</w:t>
      </w:r>
      <w:r w:rsidRPr="00DF5FE1">
        <w:rPr>
          <w:rFonts w:hint="cs"/>
          <w:sz w:val="28"/>
          <w:rtl/>
        </w:rPr>
        <w:t>ر رس</w:t>
      </w:r>
      <w:r w:rsidR="00A0575E">
        <w:rPr>
          <w:rFonts w:hint="cs"/>
          <w:sz w:val="28"/>
          <w:rtl/>
        </w:rPr>
        <w:t>ی</w:t>
      </w:r>
      <w:r w:rsidRPr="00DF5FE1">
        <w:rPr>
          <w:rFonts w:hint="cs"/>
          <w:sz w:val="28"/>
          <w:rtl/>
        </w:rPr>
        <w:t>دن به آ</w:t>
      </w:r>
      <w:r w:rsidR="00A0575E">
        <w:rPr>
          <w:rFonts w:hint="cs"/>
          <w:sz w:val="28"/>
          <w:rtl/>
        </w:rPr>
        <w:t>ی</w:t>
      </w:r>
      <w:r w:rsidRPr="00DF5FE1">
        <w:rPr>
          <w:rFonts w:hint="cs"/>
          <w:sz w:val="28"/>
          <w:rtl/>
        </w:rPr>
        <w:t>ند</w:t>
      </w:r>
      <w:r>
        <w:rPr>
          <w:rFonts w:hint="cs"/>
          <w:sz w:val="28"/>
          <w:rtl/>
        </w:rPr>
        <w:t xml:space="preserve">ة </w:t>
      </w:r>
      <w:r w:rsidRPr="00DF5FE1">
        <w:rPr>
          <w:rFonts w:hint="cs"/>
          <w:sz w:val="28"/>
          <w:rtl/>
        </w:rPr>
        <w:t>روشن تمدن اسلام</w:t>
      </w:r>
      <w:r w:rsidR="00A0575E">
        <w:rPr>
          <w:rFonts w:hint="cs"/>
          <w:sz w:val="28"/>
          <w:rtl/>
        </w:rPr>
        <w:t>ی</w:t>
      </w:r>
      <w:r w:rsidRPr="00DF5FE1">
        <w:rPr>
          <w:rFonts w:hint="cs"/>
          <w:sz w:val="28"/>
          <w:rtl/>
        </w:rPr>
        <w:t xml:space="preserve"> ترس</w:t>
      </w:r>
      <w:r w:rsidR="00A0575E">
        <w:rPr>
          <w:rFonts w:hint="cs"/>
          <w:sz w:val="28"/>
          <w:rtl/>
        </w:rPr>
        <w:t>ی</w:t>
      </w:r>
      <w:r w:rsidRPr="00DF5FE1">
        <w:rPr>
          <w:rFonts w:hint="cs"/>
          <w:sz w:val="28"/>
          <w:rtl/>
        </w:rPr>
        <w:t>م گشته است. ۱. عظمت حادثه انقلاب، ۲. عظمت راه ط</w:t>
      </w:r>
      <w:r w:rsidR="00A0575E">
        <w:rPr>
          <w:rFonts w:hint="cs"/>
          <w:sz w:val="28"/>
          <w:rtl/>
        </w:rPr>
        <w:t>ی</w:t>
      </w:r>
      <w:r w:rsidRPr="00DF5FE1">
        <w:rPr>
          <w:rFonts w:hint="cs"/>
          <w:sz w:val="28"/>
          <w:rtl/>
        </w:rPr>
        <w:t xml:space="preserve"> شده و کارکرد انقلاب تا به امروز، ۳. عظمت چشم‌انداز پ</w:t>
      </w:r>
      <w:r w:rsidR="00A0575E">
        <w:rPr>
          <w:rFonts w:hint="cs"/>
          <w:sz w:val="28"/>
          <w:rtl/>
        </w:rPr>
        <w:t>ی</w:t>
      </w:r>
      <w:r w:rsidRPr="00DF5FE1">
        <w:rPr>
          <w:rFonts w:hint="cs"/>
          <w:sz w:val="28"/>
          <w:rtl/>
        </w:rPr>
        <w:t>ش رو و ۴. نقش ن</w:t>
      </w:r>
      <w:r w:rsidR="00A0575E">
        <w:rPr>
          <w:rFonts w:hint="cs"/>
          <w:sz w:val="28"/>
          <w:rtl/>
        </w:rPr>
        <w:t>ی</w:t>
      </w:r>
      <w:r w:rsidRPr="00DF5FE1">
        <w:rPr>
          <w:rFonts w:hint="cs"/>
          <w:sz w:val="28"/>
          <w:rtl/>
        </w:rPr>
        <w:t>رو</w:t>
      </w:r>
      <w:r w:rsidR="00A0575E">
        <w:rPr>
          <w:rFonts w:hint="cs"/>
          <w:sz w:val="28"/>
          <w:rtl/>
        </w:rPr>
        <w:t>ی</w:t>
      </w:r>
      <w:r w:rsidRPr="00DF5FE1">
        <w:rPr>
          <w:rFonts w:hint="cs"/>
          <w:sz w:val="28"/>
          <w:rtl/>
        </w:rPr>
        <w:t xml:space="preserve"> جوان متعهد در ا</w:t>
      </w:r>
      <w:r w:rsidR="00A0575E">
        <w:rPr>
          <w:rFonts w:hint="cs"/>
          <w:sz w:val="28"/>
          <w:rtl/>
        </w:rPr>
        <w:t>ی</w:t>
      </w:r>
      <w:r w:rsidRPr="00DF5FE1">
        <w:rPr>
          <w:rFonts w:hint="cs"/>
          <w:sz w:val="28"/>
          <w:rtl/>
        </w:rPr>
        <w:t>ن مس</w:t>
      </w:r>
      <w:r w:rsidR="00A0575E">
        <w:rPr>
          <w:rFonts w:hint="cs"/>
          <w:sz w:val="28"/>
          <w:rtl/>
        </w:rPr>
        <w:t>ی</w:t>
      </w:r>
      <w:r w:rsidRPr="00DF5FE1">
        <w:rPr>
          <w:rFonts w:hint="cs"/>
          <w:sz w:val="28"/>
          <w:rtl/>
        </w:rPr>
        <w:t>رِ مبارک، مطالب</w:t>
      </w:r>
      <w:r w:rsidR="00A0575E">
        <w:rPr>
          <w:rFonts w:hint="cs"/>
          <w:sz w:val="28"/>
          <w:rtl/>
        </w:rPr>
        <w:t>ی</w:t>
      </w:r>
      <w:r w:rsidRPr="00DF5FE1">
        <w:rPr>
          <w:rFonts w:hint="cs"/>
          <w:sz w:val="28"/>
          <w:rtl/>
        </w:rPr>
        <w:t xml:space="preserve"> است که به ترت</w:t>
      </w:r>
      <w:r w:rsidR="00A0575E">
        <w:rPr>
          <w:rFonts w:hint="cs"/>
          <w:sz w:val="28"/>
          <w:rtl/>
        </w:rPr>
        <w:t>ی</w:t>
      </w:r>
      <w:r w:rsidRPr="00DF5FE1">
        <w:rPr>
          <w:rFonts w:hint="cs"/>
          <w:sz w:val="28"/>
          <w:rtl/>
        </w:rPr>
        <w:t>ب در ا</w:t>
      </w:r>
      <w:r w:rsidR="00A0575E">
        <w:rPr>
          <w:rFonts w:hint="cs"/>
          <w:sz w:val="28"/>
          <w:rtl/>
        </w:rPr>
        <w:t>ی</w:t>
      </w:r>
      <w:r w:rsidRPr="00DF5FE1">
        <w:rPr>
          <w:rFonts w:hint="cs"/>
          <w:sz w:val="28"/>
          <w:rtl/>
        </w:rPr>
        <w:t>ن ب</w:t>
      </w:r>
      <w:r w:rsidR="00A0575E">
        <w:rPr>
          <w:rFonts w:hint="cs"/>
          <w:sz w:val="28"/>
          <w:rtl/>
        </w:rPr>
        <w:t>ی</w:t>
      </w:r>
      <w:r w:rsidRPr="00DF5FE1">
        <w:rPr>
          <w:rFonts w:hint="cs"/>
          <w:sz w:val="28"/>
          <w:rtl/>
        </w:rPr>
        <w:t>ان</w:t>
      </w:r>
      <w:r w:rsidR="00A0575E">
        <w:rPr>
          <w:rFonts w:hint="cs"/>
          <w:sz w:val="28"/>
          <w:rtl/>
        </w:rPr>
        <w:t>ی</w:t>
      </w:r>
      <w:r w:rsidRPr="00DF5FE1">
        <w:rPr>
          <w:rFonts w:hint="cs"/>
          <w:sz w:val="28"/>
          <w:rtl/>
        </w:rPr>
        <w:t>ه آمده است.</w:t>
      </w:r>
    </w:p>
    <w:p w14:paraId="68ABB13E" w14:textId="1083432D" w:rsidR="006F19E8" w:rsidRPr="00DF5FE1" w:rsidRDefault="006F19E8" w:rsidP="00B51E04">
      <w:pPr>
        <w:ind w:firstLine="337"/>
        <w:rPr>
          <w:sz w:val="28"/>
          <w:rtl/>
          <w:lang w:val="x-none" w:eastAsia="x-none"/>
        </w:rPr>
      </w:pPr>
      <w:r w:rsidRPr="00DF5FE1">
        <w:rPr>
          <w:rFonts w:hint="cs"/>
          <w:sz w:val="28"/>
          <w:rtl/>
          <w:lang w:val="x-none" w:eastAsia="x-none"/>
        </w:rPr>
        <w:t>اگر بخواه</w:t>
      </w:r>
      <w:r w:rsidR="00A0575E">
        <w:rPr>
          <w:rFonts w:hint="cs"/>
          <w:sz w:val="28"/>
          <w:rtl/>
          <w:lang w:val="x-none" w:eastAsia="x-none"/>
        </w:rPr>
        <w:t>ی</w:t>
      </w:r>
      <w:r w:rsidRPr="00DF5FE1">
        <w:rPr>
          <w:rFonts w:hint="cs"/>
          <w:sz w:val="28"/>
          <w:rtl/>
          <w:lang w:val="x-none" w:eastAsia="x-none"/>
        </w:rPr>
        <w:t>م ا</w:t>
      </w:r>
      <w:r w:rsidR="00A0575E">
        <w:rPr>
          <w:rFonts w:hint="cs"/>
          <w:sz w:val="28"/>
          <w:rtl/>
          <w:lang w:val="x-none" w:eastAsia="x-none"/>
        </w:rPr>
        <w:t>ی</w:t>
      </w:r>
      <w:r w:rsidRPr="00DF5FE1">
        <w:rPr>
          <w:rFonts w:hint="cs"/>
          <w:sz w:val="28"/>
          <w:rtl/>
          <w:lang w:val="x-none" w:eastAsia="x-none"/>
        </w:rPr>
        <w:t>ن پ</w:t>
      </w:r>
      <w:r w:rsidR="00A0575E">
        <w:rPr>
          <w:rFonts w:hint="cs"/>
          <w:sz w:val="28"/>
          <w:rtl/>
          <w:lang w:val="x-none" w:eastAsia="x-none"/>
        </w:rPr>
        <w:t>ی</w:t>
      </w:r>
      <w:r w:rsidRPr="00DF5FE1">
        <w:rPr>
          <w:rFonts w:hint="cs"/>
          <w:sz w:val="28"/>
          <w:rtl/>
          <w:lang w:val="x-none" w:eastAsia="x-none"/>
        </w:rPr>
        <w:t xml:space="preserve">ام مفصّل را در </w:t>
      </w:r>
      <w:r w:rsidR="00A0575E">
        <w:rPr>
          <w:rFonts w:hint="cs"/>
          <w:sz w:val="28"/>
          <w:rtl/>
          <w:lang w:val="x-none" w:eastAsia="x-none"/>
        </w:rPr>
        <w:t>ی</w:t>
      </w:r>
      <w:r w:rsidRPr="00DF5FE1">
        <w:rPr>
          <w:rFonts w:hint="cs"/>
          <w:sz w:val="28"/>
          <w:rtl/>
          <w:lang w:val="x-none" w:eastAsia="x-none"/>
        </w:rPr>
        <w:t>ک جمله خلاصه کن</w:t>
      </w:r>
      <w:r w:rsidR="00A0575E">
        <w:rPr>
          <w:rFonts w:hint="cs"/>
          <w:sz w:val="28"/>
          <w:rtl/>
          <w:lang w:val="x-none" w:eastAsia="x-none"/>
        </w:rPr>
        <w:t>ی</w:t>
      </w:r>
      <w:r w:rsidRPr="00DF5FE1">
        <w:rPr>
          <w:rFonts w:hint="cs"/>
          <w:sz w:val="28"/>
          <w:rtl/>
          <w:lang w:val="x-none" w:eastAsia="x-none"/>
        </w:rPr>
        <w:t>م و برا</w:t>
      </w:r>
      <w:r w:rsidR="00A0575E">
        <w:rPr>
          <w:rFonts w:hint="cs"/>
          <w:sz w:val="28"/>
          <w:rtl/>
          <w:lang w:val="x-none" w:eastAsia="x-none"/>
        </w:rPr>
        <w:t>ی</w:t>
      </w:r>
      <w:r w:rsidRPr="00DF5FE1">
        <w:rPr>
          <w:rFonts w:hint="cs"/>
          <w:sz w:val="28"/>
          <w:rtl/>
          <w:lang w:val="x-none" w:eastAsia="x-none"/>
        </w:rPr>
        <w:t xml:space="preserve"> آن </w:t>
      </w:r>
      <w:r w:rsidR="00A0575E">
        <w:rPr>
          <w:rFonts w:hint="cs"/>
          <w:sz w:val="28"/>
          <w:rtl/>
          <w:lang w:val="x-none" w:eastAsia="x-none"/>
        </w:rPr>
        <w:t>ی</w:t>
      </w:r>
      <w:r w:rsidRPr="00DF5FE1">
        <w:rPr>
          <w:rFonts w:hint="cs"/>
          <w:sz w:val="28"/>
          <w:rtl/>
          <w:lang w:val="x-none" w:eastAsia="x-none"/>
        </w:rPr>
        <w:t>ک نما</w:t>
      </w:r>
      <w:r w:rsidR="00A0575E">
        <w:rPr>
          <w:rFonts w:hint="cs"/>
          <w:sz w:val="28"/>
          <w:rtl/>
          <w:lang w:val="x-none" w:eastAsia="x-none"/>
        </w:rPr>
        <w:t>ی</w:t>
      </w:r>
      <w:r>
        <w:rPr>
          <w:rFonts w:hint="cs"/>
          <w:sz w:val="28"/>
          <w:rtl/>
          <w:lang w:val="x-none" w:eastAsia="x-none"/>
        </w:rPr>
        <w:t xml:space="preserve">ة </w:t>
      </w:r>
      <w:r w:rsidRPr="00DF5FE1">
        <w:rPr>
          <w:rFonts w:hint="cs"/>
          <w:sz w:val="28"/>
          <w:rtl/>
          <w:lang w:val="x-none" w:eastAsia="x-none"/>
        </w:rPr>
        <w:t>محتوا</w:t>
      </w:r>
      <w:r w:rsidR="00A0575E">
        <w:rPr>
          <w:rFonts w:hint="cs"/>
          <w:sz w:val="28"/>
          <w:rtl/>
          <w:lang w:val="x-none" w:eastAsia="x-none"/>
        </w:rPr>
        <w:t>یی</w:t>
      </w:r>
      <w:r w:rsidRPr="00DF5FE1">
        <w:rPr>
          <w:rFonts w:hint="cs"/>
          <w:sz w:val="28"/>
          <w:rtl/>
          <w:lang w:val="x-none" w:eastAsia="x-none"/>
        </w:rPr>
        <w:t xml:space="preserve"> پد</w:t>
      </w:r>
      <w:r w:rsidR="00A0575E">
        <w:rPr>
          <w:rFonts w:hint="cs"/>
          <w:sz w:val="28"/>
          <w:rtl/>
          <w:lang w:val="x-none" w:eastAsia="x-none"/>
        </w:rPr>
        <w:t>ی</w:t>
      </w:r>
      <w:r w:rsidRPr="00DF5FE1">
        <w:rPr>
          <w:rFonts w:hint="cs"/>
          <w:sz w:val="28"/>
          <w:rtl/>
          <w:lang w:val="x-none" w:eastAsia="x-none"/>
        </w:rPr>
        <w:t>د آور</w:t>
      </w:r>
      <w:r w:rsidR="00A0575E">
        <w:rPr>
          <w:rFonts w:hint="cs"/>
          <w:sz w:val="28"/>
          <w:rtl/>
          <w:lang w:val="x-none" w:eastAsia="x-none"/>
        </w:rPr>
        <w:t>ی</w:t>
      </w:r>
      <w:r w:rsidRPr="00DF5FE1">
        <w:rPr>
          <w:rFonts w:hint="cs"/>
          <w:sz w:val="28"/>
          <w:rtl/>
          <w:lang w:val="x-none" w:eastAsia="x-none"/>
        </w:rPr>
        <w:t>م به چن</w:t>
      </w:r>
      <w:r w:rsidR="00A0575E">
        <w:rPr>
          <w:rFonts w:hint="cs"/>
          <w:sz w:val="28"/>
          <w:rtl/>
          <w:lang w:val="x-none" w:eastAsia="x-none"/>
        </w:rPr>
        <w:t>ی</w:t>
      </w:r>
      <w:r w:rsidRPr="00DF5FE1">
        <w:rPr>
          <w:rFonts w:hint="cs"/>
          <w:sz w:val="28"/>
          <w:rtl/>
          <w:lang w:val="x-none" w:eastAsia="x-none"/>
        </w:rPr>
        <w:t>ن عبارت</w:t>
      </w:r>
      <w:r w:rsidR="00A0575E">
        <w:rPr>
          <w:rFonts w:hint="cs"/>
          <w:sz w:val="28"/>
          <w:rtl/>
          <w:lang w:val="x-none" w:eastAsia="x-none"/>
        </w:rPr>
        <w:t>ی</w:t>
      </w:r>
      <w:r w:rsidRPr="00DF5FE1">
        <w:rPr>
          <w:rFonts w:hint="cs"/>
          <w:sz w:val="28"/>
          <w:rtl/>
          <w:lang w:val="x-none" w:eastAsia="x-none"/>
        </w:rPr>
        <w:t xml:space="preserve"> م</w:t>
      </w:r>
      <w:r w:rsidR="00A0575E">
        <w:rPr>
          <w:rFonts w:hint="cs"/>
          <w:sz w:val="28"/>
          <w:rtl/>
          <w:lang w:val="x-none" w:eastAsia="x-none"/>
        </w:rPr>
        <w:t>ی</w:t>
      </w:r>
      <w:r w:rsidRPr="00DF5FE1">
        <w:rPr>
          <w:rFonts w:hint="cs"/>
          <w:sz w:val="28"/>
          <w:rtl/>
          <w:lang w:val="x-none" w:eastAsia="x-none"/>
        </w:rPr>
        <w:t>‌رس</w:t>
      </w:r>
      <w:r w:rsidR="00A0575E">
        <w:rPr>
          <w:rFonts w:hint="cs"/>
          <w:sz w:val="28"/>
          <w:rtl/>
          <w:lang w:val="x-none" w:eastAsia="x-none"/>
        </w:rPr>
        <w:t>ی</w:t>
      </w:r>
      <w:r w:rsidRPr="00DF5FE1">
        <w:rPr>
          <w:rFonts w:hint="cs"/>
          <w:sz w:val="28"/>
          <w:rtl/>
          <w:lang w:val="x-none" w:eastAsia="x-none"/>
        </w:rPr>
        <w:t>م: «دعوت از نسل جوان برا</w:t>
      </w:r>
      <w:r w:rsidR="00A0575E">
        <w:rPr>
          <w:rFonts w:hint="cs"/>
          <w:sz w:val="28"/>
          <w:rtl/>
          <w:lang w:val="x-none" w:eastAsia="x-none"/>
        </w:rPr>
        <w:t>ی</w:t>
      </w:r>
      <w:r w:rsidRPr="00DF5FE1">
        <w:rPr>
          <w:rFonts w:hint="cs"/>
          <w:sz w:val="28"/>
          <w:rtl/>
          <w:lang w:val="x-none" w:eastAsia="x-none"/>
        </w:rPr>
        <w:t xml:space="preserve"> ورود به عرص</w:t>
      </w:r>
      <w:r>
        <w:rPr>
          <w:rFonts w:hint="cs"/>
          <w:sz w:val="28"/>
          <w:rtl/>
          <w:lang w:val="x-none" w:eastAsia="x-none"/>
        </w:rPr>
        <w:t xml:space="preserve">ة </w:t>
      </w:r>
      <w:r w:rsidRPr="00DF5FE1">
        <w:rPr>
          <w:rFonts w:hint="cs"/>
          <w:sz w:val="28"/>
          <w:rtl/>
          <w:lang w:val="x-none" w:eastAsia="x-none"/>
        </w:rPr>
        <w:t>مد</w:t>
      </w:r>
      <w:r w:rsidR="00A0575E">
        <w:rPr>
          <w:rFonts w:hint="cs"/>
          <w:sz w:val="28"/>
          <w:rtl/>
          <w:lang w:val="x-none" w:eastAsia="x-none"/>
        </w:rPr>
        <w:t>ی</w:t>
      </w:r>
      <w:r w:rsidRPr="00DF5FE1">
        <w:rPr>
          <w:rFonts w:hint="cs"/>
          <w:sz w:val="28"/>
          <w:rtl/>
          <w:lang w:val="x-none" w:eastAsia="x-none"/>
        </w:rPr>
        <w:t>ر</w:t>
      </w:r>
      <w:r w:rsidR="00A0575E">
        <w:rPr>
          <w:rFonts w:hint="cs"/>
          <w:sz w:val="28"/>
          <w:rtl/>
          <w:lang w:val="x-none" w:eastAsia="x-none"/>
        </w:rPr>
        <w:t>ی</w:t>
      </w:r>
      <w:r w:rsidRPr="00DF5FE1">
        <w:rPr>
          <w:rFonts w:hint="cs"/>
          <w:sz w:val="28"/>
          <w:rtl/>
          <w:lang w:val="x-none" w:eastAsia="x-none"/>
        </w:rPr>
        <w:t>ت نظام و احساس مسئول</w:t>
      </w:r>
      <w:r w:rsidR="00A0575E">
        <w:rPr>
          <w:rFonts w:hint="cs"/>
          <w:sz w:val="28"/>
          <w:rtl/>
          <w:lang w:val="x-none" w:eastAsia="x-none"/>
        </w:rPr>
        <w:t>ی</w:t>
      </w:r>
      <w:r w:rsidRPr="00DF5FE1">
        <w:rPr>
          <w:rFonts w:hint="cs"/>
          <w:sz w:val="28"/>
          <w:rtl/>
          <w:lang w:val="x-none" w:eastAsia="x-none"/>
        </w:rPr>
        <w:t>ت نسبت به حل مسائل انقلاب»، «</w:t>
      </w:r>
      <w:r w:rsidRPr="00DF5FE1">
        <w:rPr>
          <w:rFonts w:hint="cs"/>
          <w:sz w:val="28"/>
          <w:rtl/>
        </w:rPr>
        <w:t>آماده کردن نسل جوان برا</w:t>
      </w:r>
      <w:r w:rsidR="00A0575E">
        <w:rPr>
          <w:rFonts w:hint="cs"/>
          <w:sz w:val="28"/>
          <w:rtl/>
        </w:rPr>
        <w:t>ی</w:t>
      </w:r>
      <w:r w:rsidRPr="00DF5FE1">
        <w:rPr>
          <w:rFonts w:hint="cs"/>
          <w:sz w:val="28"/>
          <w:rtl/>
        </w:rPr>
        <w:t xml:space="preserve"> پذ</w:t>
      </w:r>
      <w:r w:rsidR="00A0575E">
        <w:rPr>
          <w:rFonts w:hint="cs"/>
          <w:sz w:val="28"/>
          <w:rtl/>
        </w:rPr>
        <w:t>ی</w:t>
      </w:r>
      <w:r w:rsidRPr="00DF5FE1">
        <w:rPr>
          <w:rFonts w:hint="cs"/>
          <w:sz w:val="28"/>
          <w:rtl/>
        </w:rPr>
        <w:t>رفتن مسئول</w:t>
      </w:r>
      <w:r w:rsidR="00A0575E">
        <w:rPr>
          <w:rFonts w:hint="cs"/>
          <w:sz w:val="28"/>
          <w:rtl/>
        </w:rPr>
        <w:t>ی</w:t>
      </w:r>
      <w:r w:rsidRPr="00DF5FE1">
        <w:rPr>
          <w:rFonts w:hint="cs"/>
          <w:sz w:val="28"/>
          <w:rtl/>
        </w:rPr>
        <w:t>ت‌ها</w:t>
      </w:r>
      <w:r w:rsidR="00A0575E">
        <w:rPr>
          <w:rFonts w:hint="cs"/>
          <w:sz w:val="28"/>
          <w:rtl/>
        </w:rPr>
        <w:t>ی</w:t>
      </w:r>
      <w:r w:rsidRPr="00DF5FE1">
        <w:rPr>
          <w:rFonts w:hint="cs"/>
          <w:sz w:val="28"/>
          <w:rtl/>
        </w:rPr>
        <w:t xml:space="preserve"> بزرگ»، «گام دوم انقلاب در گرو مشارکت جوانان در خودساز</w:t>
      </w:r>
      <w:r w:rsidR="00A0575E">
        <w:rPr>
          <w:rFonts w:hint="cs"/>
          <w:sz w:val="28"/>
          <w:rtl/>
        </w:rPr>
        <w:t>ی</w:t>
      </w:r>
      <w:r w:rsidRPr="00DF5FE1">
        <w:rPr>
          <w:rFonts w:hint="cs"/>
          <w:sz w:val="28"/>
          <w:rtl/>
        </w:rPr>
        <w:t>، جامعه‌ساز</w:t>
      </w:r>
      <w:r w:rsidR="00A0575E">
        <w:rPr>
          <w:rFonts w:hint="cs"/>
          <w:sz w:val="28"/>
          <w:rtl/>
        </w:rPr>
        <w:t>ی</w:t>
      </w:r>
      <w:r w:rsidRPr="00DF5FE1">
        <w:rPr>
          <w:rFonts w:hint="cs"/>
          <w:sz w:val="28"/>
          <w:rtl/>
        </w:rPr>
        <w:t xml:space="preserve"> و تمدن‌ساز</w:t>
      </w:r>
      <w:r w:rsidR="00A0575E">
        <w:rPr>
          <w:rFonts w:hint="cs"/>
          <w:sz w:val="28"/>
          <w:rtl/>
        </w:rPr>
        <w:t>ی</w:t>
      </w:r>
      <w:r w:rsidRPr="00DF5FE1">
        <w:rPr>
          <w:rFonts w:hint="cs"/>
          <w:sz w:val="28"/>
          <w:rtl/>
        </w:rPr>
        <w:t>»، «جهاد تمدن</w:t>
      </w:r>
      <w:r w:rsidR="00A0575E">
        <w:rPr>
          <w:rFonts w:hint="cs"/>
          <w:sz w:val="28"/>
          <w:rtl/>
        </w:rPr>
        <w:t>ی</w:t>
      </w:r>
      <w:r w:rsidRPr="00DF5FE1">
        <w:rPr>
          <w:rFonts w:hint="cs"/>
          <w:sz w:val="28"/>
          <w:rtl/>
        </w:rPr>
        <w:t xml:space="preserve"> جوانان» </w:t>
      </w:r>
      <w:r w:rsidR="00A0575E">
        <w:rPr>
          <w:rFonts w:hint="cs"/>
          <w:sz w:val="28"/>
          <w:rtl/>
        </w:rPr>
        <w:t>ی</w:t>
      </w:r>
      <w:r w:rsidRPr="00DF5FE1">
        <w:rPr>
          <w:rFonts w:hint="cs"/>
          <w:sz w:val="28"/>
          <w:rtl/>
        </w:rPr>
        <w:t>ا «ق</w:t>
      </w:r>
      <w:r w:rsidR="00A0575E">
        <w:rPr>
          <w:rFonts w:hint="cs"/>
          <w:sz w:val="28"/>
          <w:rtl/>
        </w:rPr>
        <w:t>ی</w:t>
      </w:r>
      <w:r w:rsidRPr="00DF5FE1">
        <w:rPr>
          <w:rFonts w:hint="cs"/>
          <w:sz w:val="28"/>
          <w:rtl/>
        </w:rPr>
        <w:t>ام جوانان برا</w:t>
      </w:r>
      <w:r w:rsidR="00A0575E">
        <w:rPr>
          <w:rFonts w:hint="cs"/>
          <w:sz w:val="28"/>
          <w:rtl/>
        </w:rPr>
        <w:t>ی</w:t>
      </w:r>
      <w:r w:rsidRPr="00DF5FE1">
        <w:rPr>
          <w:rFonts w:hint="cs"/>
          <w:sz w:val="28"/>
          <w:rtl/>
        </w:rPr>
        <w:t xml:space="preserve"> ساخت ا</w:t>
      </w:r>
      <w:r w:rsidR="00A0575E">
        <w:rPr>
          <w:rFonts w:hint="cs"/>
          <w:sz w:val="28"/>
          <w:rtl/>
        </w:rPr>
        <w:t>ی</w:t>
      </w:r>
      <w:r w:rsidRPr="00DF5FE1">
        <w:rPr>
          <w:rFonts w:hint="cs"/>
          <w:sz w:val="28"/>
          <w:rtl/>
        </w:rPr>
        <w:t xml:space="preserve">ران به عنوان </w:t>
      </w:r>
      <w:r w:rsidR="00042FBF">
        <w:rPr>
          <w:rFonts w:hint="cs"/>
          <w:sz w:val="28"/>
          <w:rtl/>
        </w:rPr>
        <w:t>جامعة اسلامی</w:t>
      </w:r>
      <w:r w:rsidRPr="00DF5FE1">
        <w:rPr>
          <w:rFonts w:hint="cs"/>
          <w:sz w:val="28"/>
          <w:rtl/>
        </w:rPr>
        <w:t>».</w:t>
      </w:r>
      <w:r w:rsidRPr="00DF5FE1">
        <w:rPr>
          <w:rStyle w:val="FootnoteReference"/>
          <w:sz w:val="28"/>
          <w:rtl/>
        </w:rPr>
        <w:footnoteReference w:id="90"/>
      </w:r>
    </w:p>
    <w:p w14:paraId="2C1D7CE3" w14:textId="77777777" w:rsidR="00CE2C67" w:rsidRDefault="006F19E8" w:rsidP="00B51E04">
      <w:pPr>
        <w:ind w:firstLine="337"/>
        <w:rPr>
          <w:sz w:val="28"/>
          <w:rtl/>
        </w:rPr>
      </w:pPr>
      <w:r w:rsidRPr="00DF5FE1">
        <w:rPr>
          <w:rFonts w:hint="cs"/>
          <w:sz w:val="28"/>
          <w:rtl/>
        </w:rPr>
        <w:lastRenderedPageBreak/>
        <w:t>برا</w:t>
      </w:r>
      <w:r w:rsidR="00A0575E">
        <w:rPr>
          <w:rFonts w:hint="cs"/>
          <w:sz w:val="28"/>
          <w:rtl/>
        </w:rPr>
        <w:t>ی</w:t>
      </w:r>
      <w:r w:rsidRPr="00DF5FE1">
        <w:rPr>
          <w:rFonts w:hint="cs"/>
          <w:sz w:val="28"/>
          <w:rtl/>
        </w:rPr>
        <w:t xml:space="preserve"> ا</w:t>
      </w:r>
      <w:r w:rsidR="00A0575E">
        <w:rPr>
          <w:rFonts w:hint="cs"/>
          <w:sz w:val="28"/>
          <w:rtl/>
        </w:rPr>
        <w:t>ی</w:t>
      </w:r>
      <w:r w:rsidRPr="00DF5FE1">
        <w:rPr>
          <w:rFonts w:hint="cs"/>
          <w:sz w:val="28"/>
          <w:rtl/>
        </w:rPr>
        <w:t>نکه جوان بتواند امر رهبر</w:t>
      </w:r>
      <w:r w:rsidR="00A0575E">
        <w:rPr>
          <w:rFonts w:hint="cs"/>
          <w:sz w:val="28"/>
          <w:rtl/>
        </w:rPr>
        <w:t>ی</w:t>
      </w:r>
      <w:r w:rsidRPr="00DF5FE1">
        <w:rPr>
          <w:rFonts w:hint="cs"/>
          <w:sz w:val="28"/>
          <w:rtl/>
        </w:rPr>
        <w:t xml:space="preserve"> را اطاعت کند و با احساس مسئول</w:t>
      </w:r>
      <w:r w:rsidR="00A0575E">
        <w:rPr>
          <w:rFonts w:hint="cs"/>
          <w:sz w:val="28"/>
          <w:rtl/>
        </w:rPr>
        <w:t>ی</w:t>
      </w:r>
      <w:r w:rsidRPr="00DF5FE1">
        <w:rPr>
          <w:rFonts w:hint="cs"/>
          <w:sz w:val="28"/>
          <w:rtl/>
        </w:rPr>
        <w:t>ت به م</w:t>
      </w:r>
      <w:r w:rsidR="00A0575E">
        <w:rPr>
          <w:rFonts w:hint="cs"/>
          <w:sz w:val="28"/>
          <w:rtl/>
        </w:rPr>
        <w:t>ی</w:t>
      </w:r>
      <w:r w:rsidRPr="00DF5FE1">
        <w:rPr>
          <w:rFonts w:hint="cs"/>
          <w:sz w:val="28"/>
          <w:rtl/>
        </w:rPr>
        <w:t>دان انقلاب آ</w:t>
      </w:r>
      <w:r w:rsidR="00A0575E">
        <w:rPr>
          <w:rFonts w:hint="cs"/>
          <w:sz w:val="28"/>
          <w:rtl/>
        </w:rPr>
        <w:t>ی</w:t>
      </w:r>
      <w:r w:rsidRPr="00DF5FE1">
        <w:rPr>
          <w:rFonts w:hint="cs"/>
          <w:sz w:val="28"/>
          <w:rtl/>
        </w:rPr>
        <w:t>د، ب</w:t>
      </w:r>
      <w:r w:rsidR="00A0575E">
        <w:rPr>
          <w:rFonts w:hint="cs"/>
          <w:sz w:val="28"/>
          <w:rtl/>
        </w:rPr>
        <w:t>ی</w:t>
      </w:r>
      <w:r w:rsidRPr="00DF5FE1">
        <w:rPr>
          <w:rFonts w:hint="cs"/>
          <w:sz w:val="28"/>
          <w:rtl/>
        </w:rPr>
        <w:t>‌ترد</w:t>
      </w:r>
      <w:r w:rsidR="00A0575E">
        <w:rPr>
          <w:rFonts w:hint="cs"/>
          <w:sz w:val="28"/>
          <w:rtl/>
        </w:rPr>
        <w:t>ی</w:t>
      </w:r>
      <w:r w:rsidRPr="00DF5FE1">
        <w:rPr>
          <w:rFonts w:hint="cs"/>
          <w:sz w:val="28"/>
          <w:rtl/>
        </w:rPr>
        <w:t>د با</w:t>
      </w:r>
      <w:r w:rsidR="00A0575E">
        <w:rPr>
          <w:rFonts w:hint="cs"/>
          <w:sz w:val="28"/>
          <w:rtl/>
        </w:rPr>
        <w:t>ی</w:t>
      </w:r>
      <w:r w:rsidRPr="00DF5FE1">
        <w:rPr>
          <w:rFonts w:hint="cs"/>
          <w:sz w:val="28"/>
          <w:rtl/>
        </w:rPr>
        <w:t>د آمادگ</w:t>
      </w:r>
      <w:r w:rsidR="00A0575E">
        <w:rPr>
          <w:rFonts w:hint="cs"/>
          <w:sz w:val="28"/>
          <w:rtl/>
        </w:rPr>
        <w:t>ی</w:t>
      </w:r>
      <w:r w:rsidRPr="00DF5FE1">
        <w:rPr>
          <w:rFonts w:hint="cs"/>
          <w:sz w:val="28"/>
          <w:rtl/>
        </w:rPr>
        <w:t>‌ها</w:t>
      </w:r>
      <w:r w:rsidR="00A0575E">
        <w:rPr>
          <w:rFonts w:hint="cs"/>
          <w:sz w:val="28"/>
          <w:rtl/>
        </w:rPr>
        <w:t>یی</w:t>
      </w:r>
      <w:r w:rsidRPr="00DF5FE1">
        <w:rPr>
          <w:rFonts w:hint="cs"/>
          <w:sz w:val="28"/>
          <w:rtl/>
        </w:rPr>
        <w:t xml:space="preserve"> داشته باشد.</w:t>
      </w:r>
    </w:p>
    <w:p w14:paraId="3C2F407E" w14:textId="309A578D" w:rsidR="006F19E8" w:rsidRPr="00DF5FE1" w:rsidRDefault="006F19E8" w:rsidP="00B51E04">
      <w:pPr>
        <w:pStyle w:val="ListParagraph"/>
        <w:numPr>
          <w:ilvl w:val="0"/>
          <w:numId w:val="29"/>
        </w:numPr>
        <w:bidi/>
        <w:spacing w:after="0" w:line="240" w:lineRule="auto"/>
        <w:ind w:left="0" w:firstLine="337"/>
        <w:rPr>
          <w:sz w:val="28"/>
          <w:rtl/>
        </w:rPr>
      </w:pPr>
      <w:r w:rsidRPr="00DF5FE1">
        <w:rPr>
          <w:rFonts w:hint="cs"/>
          <w:sz w:val="28"/>
          <w:rtl/>
        </w:rPr>
        <w:t>ا</w:t>
      </w:r>
      <w:r w:rsidR="00A0575E">
        <w:rPr>
          <w:rFonts w:hint="cs"/>
          <w:sz w:val="28"/>
          <w:rtl/>
        </w:rPr>
        <w:t>ی</w:t>
      </w:r>
      <w:r w:rsidRPr="00DF5FE1">
        <w:rPr>
          <w:rFonts w:hint="cs"/>
          <w:sz w:val="28"/>
          <w:rtl/>
        </w:rPr>
        <w:t>ن آمادگ</w:t>
      </w:r>
      <w:r w:rsidR="00A0575E">
        <w:rPr>
          <w:rFonts w:hint="cs"/>
          <w:sz w:val="28"/>
          <w:rtl/>
        </w:rPr>
        <w:t>ی</w:t>
      </w:r>
      <w:r w:rsidRPr="00DF5FE1">
        <w:rPr>
          <w:rFonts w:hint="cs"/>
          <w:sz w:val="28"/>
          <w:rtl/>
        </w:rPr>
        <w:t>‌ها چگونه ا</w:t>
      </w:r>
      <w:r w:rsidR="00A0575E">
        <w:rPr>
          <w:rFonts w:hint="cs"/>
          <w:sz w:val="28"/>
          <w:rtl/>
        </w:rPr>
        <w:t>ی</w:t>
      </w:r>
      <w:r w:rsidRPr="00DF5FE1">
        <w:rPr>
          <w:rFonts w:hint="cs"/>
          <w:sz w:val="28"/>
          <w:rtl/>
        </w:rPr>
        <w:t>جاد م</w:t>
      </w:r>
      <w:r w:rsidR="00A0575E">
        <w:rPr>
          <w:rFonts w:hint="cs"/>
          <w:sz w:val="28"/>
          <w:rtl/>
        </w:rPr>
        <w:t>ی</w:t>
      </w:r>
      <w:r w:rsidRPr="00DF5FE1">
        <w:rPr>
          <w:rFonts w:hint="cs"/>
          <w:sz w:val="28"/>
          <w:rtl/>
        </w:rPr>
        <w:t>‌شود و ما چه کار</w:t>
      </w:r>
      <w:r w:rsidR="00A0575E">
        <w:rPr>
          <w:rFonts w:hint="cs"/>
          <w:sz w:val="28"/>
          <w:rtl/>
        </w:rPr>
        <w:t>ی</w:t>
      </w:r>
      <w:r w:rsidRPr="00DF5FE1">
        <w:rPr>
          <w:rFonts w:hint="cs"/>
          <w:sz w:val="28"/>
          <w:rtl/>
        </w:rPr>
        <w:t xml:space="preserve"> برا</w:t>
      </w:r>
      <w:r w:rsidR="00A0575E">
        <w:rPr>
          <w:rFonts w:hint="cs"/>
          <w:sz w:val="28"/>
          <w:rtl/>
        </w:rPr>
        <w:t>ی</w:t>
      </w:r>
      <w:r w:rsidRPr="00DF5FE1">
        <w:rPr>
          <w:rFonts w:hint="cs"/>
          <w:sz w:val="28"/>
          <w:rtl/>
        </w:rPr>
        <w:t xml:space="preserve"> ا</w:t>
      </w:r>
      <w:r w:rsidR="00A0575E">
        <w:rPr>
          <w:rFonts w:hint="cs"/>
          <w:sz w:val="28"/>
          <w:rtl/>
        </w:rPr>
        <w:t>ی</w:t>
      </w:r>
      <w:r w:rsidRPr="00DF5FE1">
        <w:rPr>
          <w:rFonts w:hint="cs"/>
          <w:sz w:val="28"/>
          <w:rtl/>
        </w:rPr>
        <w:t>ن موضوع با</w:t>
      </w:r>
      <w:r w:rsidR="00A0575E">
        <w:rPr>
          <w:rFonts w:hint="cs"/>
          <w:sz w:val="28"/>
          <w:rtl/>
        </w:rPr>
        <w:t>ی</w:t>
      </w:r>
      <w:r w:rsidRPr="00DF5FE1">
        <w:rPr>
          <w:rFonts w:hint="cs"/>
          <w:sz w:val="28"/>
          <w:rtl/>
        </w:rPr>
        <w:t>د انجام ده</w:t>
      </w:r>
      <w:r w:rsidR="00A0575E">
        <w:rPr>
          <w:rFonts w:hint="cs"/>
          <w:sz w:val="28"/>
          <w:rtl/>
        </w:rPr>
        <w:t>ی</w:t>
      </w:r>
      <w:r w:rsidRPr="00DF5FE1">
        <w:rPr>
          <w:rFonts w:hint="cs"/>
          <w:sz w:val="28"/>
          <w:rtl/>
        </w:rPr>
        <w:t>م؟</w:t>
      </w:r>
    </w:p>
    <w:p w14:paraId="7BC9E415" w14:textId="1ADE0255" w:rsidR="006F19E8" w:rsidRPr="00DF5FE1" w:rsidRDefault="006F19E8" w:rsidP="00B51E04">
      <w:pPr>
        <w:pStyle w:val="ListParagraph"/>
        <w:numPr>
          <w:ilvl w:val="0"/>
          <w:numId w:val="29"/>
        </w:numPr>
        <w:bidi/>
        <w:spacing w:after="0" w:line="240" w:lineRule="auto"/>
        <w:ind w:left="0" w:firstLine="337"/>
        <w:rPr>
          <w:sz w:val="28"/>
          <w:rtl/>
        </w:rPr>
      </w:pPr>
      <w:r w:rsidRPr="00DF5FE1">
        <w:rPr>
          <w:rFonts w:hint="cs"/>
          <w:sz w:val="28"/>
          <w:rtl/>
        </w:rPr>
        <w:t>به چه صورت نسل جوان را آماده کن</w:t>
      </w:r>
      <w:r w:rsidR="00A0575E">
        <w:rPr>
          <w:rFonts w:hint="cs"/>
          <w:sz w:val="28"/>
          <w:rtl/>
        </w:rPr>
        <w:t>ی</w:t>
      </w:r>
      <w:r w:rsidRPr="00DF5FE1">
        <w:rPr>
          <w:rFonts w:hint="cs"/>
          <w:sz w:val="28"/>
          <w:rtl/>
        </w:rPr>
        <w:t>م تا بار مسئول</w:t>
      </w:r>
      <w:r w:rsidR="00A0575E">
        <w:rPr>
          <w:rFonts w:hint="cs"/>
          <w:sz w:val="28"/>
          <w:rtl/>
        </w:rPr>
        <w:t>ی</w:t>
      </w:r>
      <w:r w:rsidRPr="00DF5FE1">
        <w:rPr>
          <w:rFonts w:hint="cs"/>
          <w:sz w:val="28"/>
          <w:rtl/>
        </w:rPr>
        <w:t>ت اجتماع</w:t>
      </w:r>
      <w:r w:rsidR="00A0575E">
        <w:rPr>
          <w:rFonts w:hint="cs"/>
          <w:sz w:val="28"/>
          <w:rtl/>
        </w:rPr>
        <w:t>ی</w:t>
      </w:r>
      <w:r w:rsidRPr="00DF5FE1">
        <w:rPr>
          <w:rFonts w:hint="cs"/>
          <w:sz w:val="28"/>
          <w:rtl/>
        </w:rPr>
        <w:t xml:space="preserve"> را به دوش بکشد؟</w:t>
      </w:r>
    </w:p>
    <w:p w14:paraId="0B3FF052" w14:textId="53B7CAA5" w:rsidR="006F19E8" w:rsidRPr="00DF5FE1" w:rsidRDefault="006F19E8" w:rsidP="00B51E04">
      <w:pPr>
        <w:pStyle w:val="ListParagraph"/>
        <w:numPr>
          <w:ilvl w:val="0"/>
          <w:numId w:val="29"/>
        </w:numPr>
        <w:bidi/>
        <w:spacing w:after="0" w:line="240" w:lineRule="auto"/>
        <w:ind w:left="0" w:firstLine="337"/>
        <w:rPr>
          <w:sz w:val="28"/>
          <w:rtl/>
        </w:rPr>
      </w:pPr>
      <w:r w:rsidRPr="00DF5FE1">
        <w:rPr>
          <w:rFonts w:hint="cs"/>
          <w:sz w:val="28"/>
          <w:rtl/>
        </w:rPr>
        <w:t>آ</w:t>
      </w:r>
      <w:r w:rsidR="00A0575E">
        <w:rPr>
          <w:rFonts w:hint="cs"/>
          <w:sz w:val="28"/>
          <w:rtl/>
        </w:rPr>
        <w:t>ی</w:t>
      </w:r>
      <w:r w:rsidRPr="00DF5FE1">
        <w:rPr>
          <w:rFonts w:hint="cs"/>
          <w:sz w:val="28"/>
          <w:rtl/>
        </w:rPr>
        <w:t>ا جوان امروز برا</w:t>
      </w:r>
      <w:r w:rsidR="00A0575E">
        <w:rPr>
          <w:rFonts w:hint="cs"/>
          <w:sz w:val="28"/>
          <w:rtl/>
        </w:rPr>
        <w:t>ی</w:t>
      </w:r>
      <w:r w:rsidRPr="00DF5FE1">
        <w:rPr>
          <w:rFonts w:hint="cs"/>
          <w:sz w:val="28"/>
          <w:rtl/>
        </w:rPr>
        <w:t xml:space="preserve"> ا</w:t>
      </w:r>
      <w:r w:rsidR="00A0575E">
        <w:rPr>
          <w:rFonts w:hint="cs"/>
          <w:sz w:val="28"/>
          <w:rtl/>
        </w:rPr>
        <w:t>ی</w:t>
      </w:r>
      <w:r w:rsidRPr="00DF5FE1">
        <w:rPr>
          <w:rFonts w:hint="cs"/>
          <w:sz w:val="28"/>
          <w:rtl/>
        </w:rPr>
        <w:t>ن امر آماده است؟</w:t>
      </w:r>
    </w:p>
    <w:p w14:paraId="2EF3227A" w14:textId="7A198A6C" w:rsidR="006F19E8" w:rsidRPr="00DF5FE1" w:rsidRDefault="006F19E8" w:rsidP="00B51E04">
      <w:pPr>
        <w:pStyle w:val="ListParagraph"/>
        <w:numPr>
          <w:ilvl w:val="0"/>
          <w:numId w:val="29"/>
        </w:numPr>
        <w:bidi/>
        <w:spacing w:after="0" w:line="240" w:lineRule="auto"/>
        <w:ind w:left="0" w:firstLine="337"/>
        <w:rPr>
          <w:sz w:val="28"/>
          <w:rtl/>
        </w:rPr>
      </w:pPr>
      <w:r w:rsidRPr="00DF5FE1">
        <w:rPr>
          <w:rFonts w:hint="cs"/>
          <w:sz w:val="28"/>
          <w:rtl/>
        </w:rPr>
        <w:t>آ</w:t>
      </w:r>
      <w:r w:rsidR="00A0575E">
        <w:rPr>
          <w:rFonts w:hint="cs"/>
          <w:sz w:val="28"/>
          <w:rtl/>
        </w:rPr>
        <w:t>ی</w:t>
      </w:r>
      <w:r w:rsidRPr="00DF5FE1">
        <w:rPr>
          <w:rFonts w:hint="cs"/>
          <w:sz w:val="28"/>
          <w:rtl/>
        </w:rPr>
        <w:t>ا جوان درک درست</w:t>
      </w:r>
      <w:r w:rsidR="00A0575E">
        <w:rPr>
          <w:rFonts w:hint="cs"/>
          <w:sz w:val="28"/>
          <w:rtl/>
        </w:rPr>
        <w:t>ی</w:t>
      </w:r>
      <w:r w:rsidRPr="00DF5FE1">
        <w:rPr>
          <w:rFonts w:hint="cs"/>
          <w:sz w:val="28"/>
          <w:rtl/>
        </w:rPr>
        <w:t xml:space="preserve"> از ا</w:t>
      </w:r>
      <w:r w:rsidR="00A0575E">
        <w:rPr>
          <w:rFonts w:hint="cs"/>
          <w:sz w:val="28"/>
          <w:rtl/>
        </w:rPr>
        <w:t>ی</w:t>
      </w:r>
      <w:r w:rsidRPr="00DF5FE1">
        <w:rPr>
          <w:rFonts w:hint="cs"/>
          <w:sz w:val="28"/>
          <w:rtl/>
        </w:rPr>
        <w:t>ن تکل</w:t>
      </w:r>
      <w:r w:rsidR="00A0575E">
        <w:rPr>
          <w:rFonts w:hint="cs"/>
          <w:sz w:val="28"/>
          <w:rtl/>
        </w:rPr>
        <w:t>ی</w:t>
      </w:r>
      <w:r w:rsidRPr="00DF5FE1">
        <w:rPr>
          <w:rFonts w:hint="cs"/>
          <w:sz w:val="28"/>
          <w:rtl/>
        </w:rPr>
        <w:t>ف تار</w:t>
      </w:r>
      <w:r w:rsidR="00A0575E">
        <w:rPr>
          <w:rFonts w:hint="cs"/>
          <w:sz w:val="28"/>
          <w:rtl/>
        </w:rPr>
        <w:t>ی</w:t>
      </w:r>
      <w:r w:rsidRPr="00DF5FE1">
        <w:rPr>
          <w:rFonts w:hint="cs"/>
          <w:sz w:val="28"/>
          <w:rtl/>
        </w:rPr>
        <w:t>خ</w:t>
      </w:r>
      <w:r w:rsidR="00A0575E">
        <w:rPr>
          <w:rFonts w:hint="cs"/>
          <w:sz w:val="28"/>
          <w:rtl/>
        </w:rPr>
        <w:t>ی</w:t>
      </w:r>
      <w:r w:rsidRPr="00DF5FE1">
        <w:rPr>
          <w:rFonts w:hint="cs"/>
          <w:sz w:val="28"/>
          <w:rtl/>
        </w:rPr>
        <w:t xml:space="preserve"> دارد؟</w:t>
      </w:r>
    </w:p>
    <w:p w14:paraId="407E6E00" w14:textId="752326A8" w:rsidR="006F19E8" w:rsidRPr="00DF5FE1" w:rsidRDefault="006F19E8" w:rsidP="00B51E04">
      <w:pPr>
        <w:pStyle w:val="ListParagraph"/>
        <w:numPr>
          <w:ilvl w:val="0"/>
          <w:numId w:val="29"/>
        </w:numPr>
        <w:bidi/>
        <w:spacing w:after="0" w:line="240" w:lineRule="auto"/>
        <w:ind w:left="0" w:firstLine="337"/>
        <w:rPr>
          <w:sz w:val="28"/>
          <w:rtl/>
        </w:rPr>
      </w:pPr>
      <w:r w:rsidRPr="00DF5FE1">
        <w:rPr>
          <w:rFonts w:hint="cs"/>
          <w:sz w:val="28"/>
          <w:rtl/>
        </w:rPr>
        <w:t>آ</w:t>
      </w:r>
      <w:r w:rsidR="00A0575E">
        <w:rPr>
          <w:rFonts w:hint="cs"/>
          <w:sz w:val="28"/>
          <w:rtl/>
        </w:rPr>
        <w:t>ی</w:t>
      </w:r>
      <w:r w:rsidRPr="00DF5FE1">
        <w:rPr>
          <w:rFonts w:hint="cs"/>
          <w:sz w:val="28"/>
          <w:rtl/>
        </w:rPr>
        <w:t>ا دانش، توان و مهارت آن را دارد؟</w:t>
      </w:r>
    </w:p>
    <w:p w14:paraId="5A5E342C" w14:textId="77777777" w:rsidR="00CE2C67" w:rsidRDefault="006F19E8" w:rsidP="00B51E04">
      <w:pPr>
        <w:pStyle w:val="ListParagraph"/>
        <w:numPr>
          <w:ilvl w:val="0"/>
          <w:numId w:val="29"/>
        </w:numPr>
        <w:bidi/>
        <w:spacing w:after="0" w:line="240" w:lineRule="auto"/>
        <w:ind w:left="0" w:firstLine="337"/>
        <w:rPr>
          <w:sz w:val="28"/>
          <w:rtl/>
        </w:rPr>
      </w:pPr>
      <w:r w:rsidRPr="00DF5FE1">
        <w:rPr>
          <w:rFonts w:hint="cs"/>
          <w:sz w:val="28"/>
          <w:rtl/>
        </w:rPr>
        <w:t>چه کن</w:t>
      </w:r>
      <w:r w:rsidR="00A0575E">
        <w:rPr>
          <w:rFonts w:hint="cs"/>
          <w:sz w:val="28"/>
          <w:rtl/>
        </w:rPr>
        <w:t>ی</w:t>
      </w:r>
      <w:r w:rsidRPr="00DF5FE1">
        <w:rPr>
          <w:rFonts w:hint="cs"/>
          <w:sz w:val="28"/>
          <w:rtl/>
        </w:rPr>
        <w:t>م که هم درک آن را پ</w:t>
      </w:r>
      <w:r w:rsidR="00A0575E">
        <w:rPr>
          <w:rFonts w:hint="cs"/>
          <w:sz w:val="28"/>
          <w:rtl/>
        </w:rPr>
        <w:t>ی</w:t>
      </w:r>
      <w:r w:rsidRPr="00DF5FE1">
        <w:rPr>
          <w:rFonts w:hint="cs"/>
          <w:sz w:val="28"/>
          <w:rtl/>
        </w:rPr>
        <w:t>دا کند و هم توانش را ب</w:t>
      </w:r>
      <w:r w:rsidR="00A0575E">
        <w:rPr>
          <w:rFonts w:hint="cs"/>
          <w:sz w:val="28"/>
          <w:rtl/>
        </w:rPr>
        <w:t>ی</w:t>
      </w:r>
      <w:r w:rsidRPr="00DF5FE1">
        <w:rPr>
          <w:rFonts w:hint="cs"/>
          <w:sz w:val="28"/>
          <w:rtl/>
        </w:rPr>
        <w:t>ابد؟</w:t>
      </w:r>
    </w:p>
    <w:p w14:paraId="606920BA" w14:textId="1717DB72" w:rsidR="006F19E8" w:rsidRPr="00DF5FE1" w:rsidRDefault="00592D5A" w:rsidP="00B51E04">
      <w:pPr>
        <w:ind w:firstLine="337"/>
        <w:rPr>
          <w:sz w:val="28"/>
          <w:lang w:val="x-none" w:eastAsia="x-none"/>
        </w:rPr>
      </w:pPr>
      <w:r>
        <w:rPr>
          <w:rFonts w:hint="cs"/>
          <w:sz w:val="28"/>
          <w:rtl/>
          <w:lang w:val="x-none" w:eastAsia="x-none"/>
        </w:rPr>
        <w:t>رهبر شهید انقلاب امام</w:t>
      </w:r>
      <w:r w:rsidR="000F3B33">
        <w:rPr>
          <w:rFonts w:hint="cs"/>
          <w:sz w:val="28"/>
          <w:rtl/>
          <w:lang w:val="x-none" w:eastAsia="x-none"/>
        </w:rPr>
        <w:t xml:space="preserve"> خامنه‌ای</w:t>
      </w:r>
      <w:r w:rsidR="006F19E8" w:rsidRPr="00DF5FE1">
        <w:rPr>
          <w:rFonts w:hint="cs"/>
          <w:sz w:val="28"/>
          <w:rtl/>
          <w:lang w:val="x-none" w:eastAsia="x-none"/>
        </w:rPr>
        <w:t xml:space="preserve"> در </w:t>
      </w:r>
      <w:r w:rsidR="006F19E8" w:rsidRPr="00DF5FE1">
        <w:rPr>
          <w:rFonts w:hint="cs"/>
          <w:sz w:val="28"/>
          <w:rtl/>
        </w:rPr>
        <w:t>د</w:t>
      </w:r>
      <w:r w:rsidR="00A0575E">
        <w:rPr>
          <w:rFonts w:hint="cs"/>
          <w:sz w:val="28"/>
          <w:rtl/>
        </w:rPr>
        <w:t>ی</w:t>
      </w:r>
      <w:r w:rsidR="006F19E8" w:rsidRPr="00DF5FE1">
        <w:rPr>
          <w:rFonts w:hint="cs"/>
          <w:sz w:val="28"/>
          <w:rtl/>
        </w:rPr>
        <w:t>دار دانشجو</w:t>
      </w:r>
      <w:r w:rsidR="00A0575E">
        <w:rPr>
          <w:rFonts w:hint="cs"/>
          <w:sz w:val="28"/>
          <w:rtl/>
        </w:rPr>
        <w:t>یی</w:t>
      </w:r>
      <w:r w:rsidR="006F19E8" w:rsidRPr="00DF5FE1">
        <w:rPr>
          <w:rFonts w:hint="cs"/>
          <w:sz w:val="28"/>
          <w:rtl/>
        </w:rPr>
        <w:t xml:space="preserve"> (اول خرداد 98)، پس از تب</w:t>
      </w:r>
      <w:r w:rsidR="00A0575E">
        <w:rPr>
          <w:rFonts w:hint="cs"/>
          <w:sz w:val="28"/>
          <w:rtl/>
        </w:rPr>
        <w:t>یی</w:t>
      </w:r>
      <w:r w:rsidR="006F19E8" w:rsidRPr="00DF5FE1">
        <w:rPr>
          <w:rFonts w:hint="cs"/>
          <w:sz w:val="28"/>
          <w:rtl/>
        </w:rPr>
        <w:t>ن ماه</w:t>
      </w:r>
      <w:r w:rsidR="00A0575E">
        <w:rPr>
          <w:rFonts w:hint="cs"/>
          <w:sz w:val="28"/>
          <w:rtl/>
        </w:rPr>
        <w:t>ی</w:t>
      </w:r>
      <w:r w:rsidR="006F19E8" w:rsidRPr="00DF5FE1">
        <w:rPr>
          <w:rFonts w:hint="cs"/>
          <w:sz w:val="28"/>
          <w:rtl/>
        </w:rPr>
        <w:t>ت ب</w:t>
      </w:r>
      <w:r w:rsidR="00A0575E">
        <w:rPr>
          <w:rFonts w:hint="cs"/>
          <w:sz w:val="28"/>
          <w:rtl/>
        </w:rPr>
        <w:t>ی</w:t>
      </w:r>
      <w:r w:rsidR="006F19E8" w:rsidRPr="00DF5FE1">
        <w:rPr>
          <w:rFonts w:hint="cs"/>
          <w:sz w:val="28"/>
          <w:rtl/>
        </w:rPr>
        <w:t>ان</w:t>
      </w:r>
      <w:r w:rsidR="00A0575E">
        <w:rPr>
          <w:rFonts w:hint="cs"/>
          <w:sz w:val="28"/>
          <w:rtl/>
        </w:rPr>
        <w:t>ی</w:t>
      </w:r>
      <w:r w:rsidR="006F19E8" w:rsidRPr="00DF5FE1">
        <w:rPr>
          <w:rFonts w:hint="cs"/>
          <w:sz w:val="28"/>
          <w:rtl/>
        </w:rPr>
        <w:t>ه (ترس</w:t>
      </w:r>
      <w:r w:rsidR="00A0575E">
        <w:rPr>
          <w:rFonts w:hint="cs"/>
          <w:sz w:val="28"/>
          <w:rtl/>
        </w:rPr>
        <w:t>ی</w:t>
      </w:r>
      <w:r w:rsidR="006F19E8" w:rsidRPr="00DF5FE1">
        <w:rPr>
          <w:rFonts w:hint="cs"/>
          <w:sz w:val="28"/>
          <w:rtl/>
        </w:rPr>
        <w:t>م کلّ</w:t>
      </w:r>
      <w:r w:rsidR="00A0575E">
        <w:rPr>
          <w:rFonts w:hint="cs"/>
          <w:sz w:val="28"/>
          <w:rtl/>
        </w:rPr>
        <w:t>ی</w:t>
      </w:r>
      <w:r w:rsidR="006F19E8" w:rsidRPr="00DF5FE1">
        <w:rPr>
          <w:rFonts w:hint="cs"/>
          <w:sz w:val="28"/>
          <w:rtl/>
        </w:rPr>
        <w:t xml:space="preserve"> از گذشته و حال و آ</w:t>
      </w:r>
      <w:r w:rsidR="00A0575E">
        <w:rPr>
          <w:rFonts w:hint="cs"/>
          <w:sz w:val="28"/>
          <w:rtl/>
        </w:rPr>
        <w:t>ی</w:t>
      </w:r>
      <w:r w:rsidR="006F19E8" w:rsidRPr="00DF5FE1">
        <w:rPr>
          <w:rFonts w:hint="cs"/>
          <w:sz w:val="28"/>
          <w:rtl/>
        </w:rPr>
        <w:t>ند</w:t>
      </w:r>
      <w:r w:rsidR="006F19E8">
        <w:rPr>
          <w:rFonts w:hint="cs"/>
          <w:sz w:val="28"/>
          <w:rtl/>
        </w:rPr>
        <w:t xml:space="preserve">ة </w:t>
      </w:r>
      <w:r w:rsidR="006F19E8" w:rsidRPr="00DF5FE1">
        <w:rPr>
          <w:rFonts w:hint="cs"/>
          <w:sz w:val="28"/>
          <w:rtl/>
        </w:rPr>
        <w:t>انقلاب و نقش ن</w:t>
      </w:r>
      <w:r w:rsidR="00A0575E">
        <w:rPr>
          <w:rFonts w:hint="cs"/>
          <w:sz w:val="28"/>
          <w:rtl/>
        </w:rPr>
        <w:t>ی</w:t>
      </w:r>
      <w:r w:rsidR="006F19E8" w:rsidRPr="00DF5FE1">
        <w:rPr>
          <w:rFonts w:hint="cs"/>
          <w:sz w:val="28"/>
          <w:rtl/>
        </w:rPr>
        <w:t>رو</w:t>
      </w:r>
      <w:r w:rsidR="00A0575E">
        <w:rPr>
          <w:rFonts w:hint="cs"/>
          <w:sz w:val="28"/>
          <w:rtl/>
        </w:rPr>
        <w:t>ی</w:t>
      </w:r>
      <w:r w:rsidR="006F19E8" w:rsidRPr="00DF5FE1">
        <w:rPr>
          <w:rFonts w:hint="cs"/>
          <w:sz w:val="28"/>
          <w:rtl/>
        </w:rPr>
        <w:t xml:space="preserve"> جوان متعهّد)</w:t>
      </w:r>
      <w:r w:rsidR="006F19E8" w:rsidRPr="00DF5FE1">
        <w:rPr>
          <w:rFonts w:hint="cs"/>
          <w:sz w:val="28"/>
          <w:rtl/>
          <w:lang w:val="x-none" w:eastAsia="x-none"/>
        </w:rPr>
        <w:t xml:space="preserve"> </w:t>
      </w:r>
      <w:r w:rsidR="006F19E8" w:rsidRPr="00DF5FE1">
        <w:rPr>
          <w:rFonts w:hint="cs"/>
          <w:sz w:val="28"/>
          <w:rtl/>
        </w:rPr>
        <w:t>فرا</w:t>
      </w:r>
      <w:r w:rsidR="00A0575E">
        <w:rPr>
          <w:rFonts w:hint="cs"/>
          <w:sz w:val="28"/>
          <w:rtl/>
        </w:rPr>
        <w:t>ی</w:t>
      </w:r>
      <w:r w:rsidR="006F19E8" w:rsidRPr="00DF5FE1">
        <w:rPr>
          <w:rFonts w:hint="cs"/>
          <w:sz w:val="28"/>
          <w:rtl/>
        </w:rPr>
        <w:t>ند ورود جوانان به ا</w:t>
      </w:r>
      <w:r w:rsidR="00A0575E">
        <w:rPr>
          <w:rFonts w:hint="cs"/>
          <w:sz w:val="28"/>
          <w:rtl/>
        </w:rPr>
        <w:t>ی</w:t>
      </w:r>
      <w:r w:rsidR="006F19E8" w:rsidRPr="00DF5FE1">
        <w:rPr>
          <w:rFonts w:hint="cs"/>
          <w:sz w:val="28"/>
          <w:rtl/>
        </w:rPr>
        <w:t>ن حرکت عموم</w:t>
      </w:r>
      <w:r w:rsidR="00A0575E">
        <w:rPr>
          <w:rFonts w:hint="cs"/>
          <w:sz w:val="28"/>
          <w:rtl/>
        </w:rPr>
        <w:t>ی</w:t>
      </w:r>
      <w:r w:rsidR="006F19E8" w:rsidRPr="00DF5FE1">
        <w:rPr>
          <w:rFonts w:hint="cs"/>
          <w:sz w:val="28"/>
          <w:rtl/>
        </w:rPr>
        <w:t xml:space="preserve"> را توض</w:t>
      </w:r>
      <w:r w:rsidR="00A0575E">
        <w:rPr>
          <w:rFonts w:hint="cs"/>
          <w:sz w:val="28"/>
          <w:rtl/>
        </w:rPr>
        <w:t>ی</w:t>
      </w:r>
      <w:r w:rsidR="006F19E8" w:rsidRPr="00DF5FE1">
        <w:rPr>
          <w:rFonts w:hint="cs"/>
          <w:sz w:val="28"/>
          <w:rtl/>
        </w:rPr>
        <w:t>ح داده‌اند. ا</w:t>
      </w:r>
      <w:r w:rsidR="00A0575E">
        <w:rPr>
          <w:rFonts w:hint="cs"/>
          <w:sz w:val="28"/>
          <w:rtl/>
        </w:rPr>
        <w:t>ی</w:t>
      </w:r>
      <w:r w:rsidR="006F19E8" w:rsidRPr="00DF5FE1">
        <w:rPr>
          <w:rFonts w:hint="cs"/>
          <w:sz w:val="28"/>
          <w:rtl/>
        </w:rPr>
        <w:t>شان در ا</w:t>
      </w:r>
      <w:r w:rsidR="00A0575E">
        <w:rPr>
          <w:rFonts w:hint="cs"/>
          <w:sz w:val="28"/>
          <w:rtl/>
        </w:rPr>
        <w:t>ی</w:t>
      </w:r>
      <w:r w:rsidR="006F19E8" w:rsidRPr="00DF5FE1">
        <w:rPr>
          <w:rFonts w:hint="cs"/>
          <w:sz w:val="28"/>
          <w:rtl/>
        </w:rPr>
        <w:t>ن باره فرمودند اگر جوان م</w:t>
      </w:r>
      <w:r w:rsidR="00A0575E">
        <w:rPr>
          <w:rFonts w:hint="cs"/>
          <w:sz w:val="28"/>
          <w:rtl/>
        </w:rPr>
        <w:t>ی</w:t>
      </w:r>
      <w:r w:rsidR="006F19E8" w:rsidRPr="00DF5FE1">
        <w:rPr>
          <w:rFonts w:hint="cs"/>
          <w:sz w:val="28"/>
          <w:rtl/>
        </w:rPr>
        <w:t>‌خواهد در ا</w:t>
      </w:r>
      <w:r w:rsidR="00A0575E">
        <w:rPr>
          <w:rFonts w:hint="cs"/>
          <w:sz w:val="28"/>
          <w:rtl/>
        </w:rPr>
        <w:t>ی</w:t>
      </w:r>
      <w:r w:rsidR="006F19E8" w:rsidRPr="00DF5FE1">
        <w:rPr>
          <w:rFonts w:hint="cs"/>
          <w:sz w:val="28"/>
          <w:rtl/>
        </w:rPr>
        <w:t>ن حرکت عموم</w:t>
      </w:r>
      <w:r w:rsidR="00A0575E">
        <w:rPr>
          <w:rFonts w:hint="cs"/>
          <w:sz w:val="28"/>
          <w:rtl/>
        </w:rPr>
        <w:t>ی</w:t>
      </w:r>
      <w:r w:rsidR="006F19E8" w:rsidRPr="00DF5FE1">
        <w:rPr>
          <w:rFonts w:hint="cs"/>
          <w:sz w:val="28"/>
          <w:rtl/>
        </w:rPr>
        <w:t xml:space="preserve"> به شکل معقول و منضبط حضور داشته باشد؛ اولاً به شناخت درست از صحنه و ثان</w:t>
      </w:r>
      <w:r w:rsidR="00A0575E">
        <w:rPr>
          <w:rFonts w:hint="cs"/>
          <w:sz w:val="28"/>
          <w:rtl/>
        </w:rPr>
        <w:t>ی</w:t>
      </w:r>
      <w:r w:rsidR="006F19E8" w:rsidRPr="00DF5FE1">
        <w:rPr>
          <w:rFonts w:hint="cs"/>
          <w:sz w:val="28"/>
          <w:rtl/>
        </w:rPr>
        <w:t>اً به جهت‌گ</w:t>
      </w:r>
      <w:r w:rsidR="00A0575E">
        <w:rPr>
          <w:rFonts w:hint="cs"/>
          <w:sz w:val="28"/>
          <w:rtl/>
        </w:rPr>
        <w:t>ی</w:t>
      </w:r>
      <w:r w:rsidR="006F19E8" w:rsidRPr="00DF5FE1">
        <w:rPr>
          <w:rFonts w:hint="cs"/>
          <w:sz w:val="28"/>
          <w:rtl/>
        </w:rPr>
        <w:t>ر</w:t>
      </w:r>
      <w:r w:rsidR="00A0575E">
        <w:rPr>
          <w:rFonts w:hint="cs"/>
          <w:sz w:val="28"/>
          <w:rtl/>
        </w:rPr>
        <w:t>ی</w:t>
      </w:r>
      <w:r w:rsidR="006F19E8" w:rsidRPr="00DF5FE1">
        <w:rPr>
          <w:rFonts w:hint="cs"/>
          <w:sz w:val="28"/>
          <w:rtl/>
        </w:rPr>
        <w:t xml:space="preserve"> مشخص به سمت جامعه و تمدن اسلام</w:t>
      </w:r>
      <w:r w:rsidR="00A0575E">
        <w:rPr>
          <w:rFonts w:hint="cs"/>
          <w:sz w:val="28"/>
          <w:rtl/>
        </w:rPr>
        <w:t>ی</w:t>
      </w:r>
      <w:r w:rsidR="006F19E8" w:rsidRPr="00DF5FE1">
        <w:rPr>
          <w:rFonts w:hint="cs"/>
          <w:sz w:val="28"/>
          <w:rtl/>
        </w:rPr>
        <w:t xml:space="preserve"> و ثالثا به عامل ام</w:t>
      </w:r>
      <w:r w:rsidR="00A0575E">
        <w:rPr>
          <w:rFonts w:hint="cs"/>
          <w:sz w:val="28"/>
          <w:rtl/>
        </w:rPr>
        <w:t>ی</w:t>
      </w:r>
      <w:r w:rsidR="006F19E8" w:rsidRPr="00DF5FE1">
        <w:rPr>
          <w:rFonts w:hint="cs"/>
          <w:sz w:val="28"/>
          <w:rtl/>
        </w:rPr>
        <w:t>دبخش (توجه به ظرف</w:t>
      </w:r>
      <w:r w:rsidR="00A0575E">
        <w:rPr>
          <w:rFonts w:hint="cs"/>
          <w:sz w:val="28"/>
          <w:rtl/>
        </w:rPr>
        <w:t>ی</w:t>
      </w:r>
      <w:r w:rsidR="006F19E8" w:rsidRPr="00DF5FE1">
        <w:rPr>
          <w:rFonts w:hint="cs"/>
          <w:sz w:val="28"/>
          <w:rtl/>
        </w:rPr>
        <w:t>ت‌ها</w:t>
      </w:r>
      <w:r w:rsidR="00A0575E">
        <w:rPr>
          <w:rFonts w:hint="cs"/>
          <w:sz w:val="28"/>
          <w:rtl/>
        </w:rPr>
        <w:t>ی</w:t>
      </w:r>
      <w:r w:rsidR="006F19E8" w:rsidRPr="00DF5FE1">
        <w:rPr>
          <w:rFonts w:hint="cs"/>
          <w:sz w:val="28"/>
          <w:rtl/>
        </w:rPr>
        <w:t xml:space="preserve"> خود و فرسودگ</w:t>
      </w:r>
      <w:r w:rsidR="00A0575E">
        <w:rPr>
          <w:rFonts w:hint="cs"/>
          <w:sz w:val="28"/>
          <w:rtl/>
        </w:rPr>
        <w:t>ی</w:t>
      </w:r>
      <w:r w:rsidR="006F19E8" w:rsidRPr="00DF5FE1">
        <w:rPr>
          <w:rFonts w:hint="cs"/>
          <w:sz w:val="28"/>
          <w:rtl/>
        </w:rPr>
        <w:t xml:space="preserve"> جبهه مقابل) ن</w:t>
      </w:r>
      <w:r w:rsidR="00A0575E">
        <w:rPr>
          <w:rFonts w:hint="cs"/>
          <w:sz w:val="28"/>
          <w:rtl/>
        </w:rPr>
        <w:t>ی</w:t>
      </w:r>
      <w:r w:rsidR="006F19E8" w:rsidRPr="00DF5FE1">
        <w:rPr>
          <w:rFonts w:hint="cs"/>
          <w:sz w:val="28"/>
          <w:rtl/>
        </w:rPr>
        <w:t>از دارد</w:t>
      </w:r>
      <w:r w:rsidR="006F19E8" w:rsidRPr="00DF5FE1">
        <w:rPr>
          <w:rFonts w:hint="cs"/>
          <w:sz w:val="28"/>
          <w:rtl/>
          <w:lang w:val="x-none" w:eastAsia="x-none"/>
        </w:rPr>
        <w:t>.</w:t>
      </w:r>
    </w:p>
    <w:p w14:paraId="3C197A14" w14:textId="3843E194" w:rsidR="006F19E8" w:rsidRPr="00DF5FE1" w:rsidRDefault="006F19E8" w:rsidP="00B51E04">
      <w:pPr>
        <w:ind w:firstLine="337"/>
        <w:rPr>
          <w:sz w:val="28"/>
          <w:rtl/>
          <w:lang w:val="x-none" w:eastAsia="x-none"/>
        </w:rPr>
      </w:pPr>
      <w:r w:rsidRPr="00DF5FE1">
        <w:rPr>
          <w:rFonts w:hint="cs"/>
          <w:sz w:val="28"/>
          <w:rtl/>
          <w:lang w:val="x-none" w:eastAsia="x-none"/>
        </w:rPr>
        <w:lastRenderedPageBreak/>
        <w:t>رهبر</w:t>
      </w:r>
      <w:r w:rsidR="00491B10">
        <w:rPr>
          <w:rFonts w:hint="cs"/>
          <w:sz w:val="28"/>
          <w:rtl/>
          <w:lang w:val="x-none" w:eastAsia="x-none"/>
        </w:rPr>
        <w:t xml:space="preserve"> شهید</w:t>
      </w:r>
      <w:r w:rsidRPr="00DF5FE1">
        <w:rPr>
          <w:rFonts w:hint="cs"/>
          <w:sz w:val="28"/>
          <w:rtl/>
          <w:lang w:val="x-none" w:eastAsia="x-none"/>
        </w:rPr>
        <w:t xml:space="preserve"> انقلاب در ادامه، راهکار</w:t>
      </w:r>
      <w:r w:rsidR="00A0575E">
        <w:rPr>
          <w:rFonts w:hint="cs"/>
          <w:sz w:val="28"/>
          <w:rtl/>
          <w:lang w:val="x-none" w:eastAsia="x-none"/>
        </w:rPr>
        <w:t>ی</w:t>
      </w:r>
      <w:r w:rsidRPr="00DF5FE1">
        <w:rPr>
          <w:rFonts w:hint="cs"/>
          <w:sz w:val="28"/>
          <w:rtl/>
          <w:lang w:val="x-none" w:eastAsia="x-none"/>
        </w:rPr>
        <w:t xml:space="preserve"> را برا</w:t>
      </w:r>
      <w:r w:rsidR="00A0575E">
        <w:rPr>
          <w:rFonts w:hint="cs"/>
          <w:sz w:val="28"/>
          <w:rtl/>
          <w:lang w:val="x-none" w:eastAsia="x-none"/>
        </w:rPr>
        <w:t>ی</w:t>
      </w:r>
      <w:r w:rsidRPr="00DF5FE1">
        <w:rPr>
          <w:rFonts w:hint="cs"/>
          <w:sz w:val="28"/>
          <w:rtl/>
          <w:lang w:val="x-none" w:eastAsia="x-none"/>
        </w:rPr>
        <w:t xml:space="preserve"> آماده‌ساز</w:t>
      </w:r>
      <w:r w:rsidR="00A0575E">
        <w:rPr>
          <w:rFonts w:hint="cs"/>
          <w:sz w:val="28"/>
          <w:rtl/>
          <w:lang w:val="x-none" w:eastAsia="x-none"/>
        </w:rPr>
        <w:t>ی</w:t>
      </w:r>
      <w:r w:rsidRPr="00DF5FE1">
        <w:rPr>
          <w:rFonts w:hint="cs"/>
          <w:sz w:val="28"/>
          <w:rtl/>
          <w:lang w:val="x-none" w:eastAsia="x-none"/>
        </w:rPr>
        <w:t xml:space="preserve"> نسل جوان و به قول خود ا</w:t>
      </w:r>
      <w:r w:rsidR="00A0575E">
        <w:rPr>
          <w:rFonts w:hint="cs"/>
          <w:sz w:val="28"/>
          <w:rtl/>
          <w:lang w:val="x-none" w:eastAsia="x-none"/>
        </w:rPr>
        <w:t>ی</w:t>
      </w:r>
      <w:r w:rsidRPr="00DF5FE1">
        <w:rPr>
          <w:rFonts w:hint="cs"/>
          <w:sz w:val="28"/>
          <w:rtl/>
          <w:lang w:val="x-none" w:eastAsia="x-none"/>
        </w:rPr>
        <w:t>شان: «کارها</w:t>
      </w:r>
      <w:r w:rsidR="00A0575E">
        <w:rPr>
          <w:rFonts w:hint="cs"/>
          <w:sz w:val="28"/>
          <w:rtl/>
          <w:lang w:val="x-none" w:eastAsia="x-none"/>
        </w:rPr>
        <w:t>یی</w:t>
      </w:r>
      <w:r w:rsidRPr="00DF5FE1">
        <w:rPr>
          <w:rFonts w:hint="cs"/>
          <w:sz w:val="28"/>
          <w:rtl/>
          <w:lang w:val="x-none" w:eastAsia="x-none"/>
        </w:rPr>
        <w:t xml:space="preserve"> که م</w:t>
      </w:r>
      <w:r w:rsidR="00A0575E">
        <w:rPr>
          <w:rFonts w:hint="cs"/>
          <w:sz w:val="28"/>
          <w:rtl/>
          <w:lang w:val="x-none" w:eastAsia="x-none"/>
        </w:rPr>
        <w:t>ی</w:t>
      </w:r>
      <w:r w:rsidRPr="00DF5FE1">
        <w:rPr>
          <w:rFonts w:hint="cs"/>
          <w:sz w:val="28"/>
          <w:rtl/>
          <w:lang w:val="x-none" w:eastAsia="x-none"/>
        </w:rPr>
        <w:t>‌تواند نسل جوان را در نقش و شأنِ محور بودنِ حرکت عموم</w:t>
      </w:r>
      <w:r w:rsidR="00A0575E">
        <w:rPr>
          <w:rFonts w:hint="cs"/>
          <w:sz w:val="28"/>
          <w:rtl/>
          <w:lang w:val="x-none" w:eastAsia="x-none"/>
        </w:rPr>
        <w:t>ی</w:t>
      </w:r>
      <w:r w:rsidRPr="00DF5FE1">
        <w:rPr>
          <w:rFonts w:hint="cs"/>
          <w:sz w:val="28"/>
          <w:rtl/>
          <w:lang w:val="x-none" w:eastAsia="x-none"/>
        </w:rPr>
        <w:t xml:space="preserve"> جامعه کمک کند و ظرف</w:t>
      </w:r>
      <w:r w:rsidR="00A0575E">
        <w:rPr>
          <w:rFonts w:hint="cs"/>
          <w:sz w:val="28"/>
          <w:rtl/>
          <w:lang w:val="x-none" w:eastAsia="x-none"/>
        </w:rPr>
        <w:t>ی</w:t>
      </w:r>
      <w:r w:rsidRPr="00DF5FE1">
        <w:rPr>
          <w:rFonts w:hint="cs"/>
          <w:sz w:val="28"/>
          <w:rtl/>
          <w:lang w:val="x-none" w:eastAsia="x-none"/>
        </w:rPr>
        <w:t>ّت لازم را به آنها بدهد» ب</w:t>
      </w:r>
      <w:r w:rsidR="00A0575E">
        <w:rPr>
          <w:rFonts w:hint="cs"/>
          <w:sz w:val="28"/>
          <w:rtl/>
          <w:lang w:val="x-none" w:eastAsia="x-none"/>
        </w:rPr>
        <w:t>ی</w:t>
      </w:r>
      <w:r w:rsidRPr="00DF5FE1">
        <w:rPr>
          <w:rFonts w:hint="cs"/>
          <w:sz w:val="28"/>
          <w:rtl/>
          <w:lang w:val="x-none" w:eastAsia="x-none"/>
        </w:rPr>
        <w:t>ان م</w:t>
      </w:r>
      <w:r w:rsidR="00A0575E">
        <w:rPr>
          <w:rFonts w:hint="cs"/>
          <w:sz w:val="28"/>
          <w:rtl/>
          <w:lang w:val="x-none" w:eastAsia="x-none"/>
        </w:rPr>
        <w:t>ی</w:t>
      </w:r>
      <w:r w:rsidRPr="00DF5FE1">
        <w:rPr>
          <w:rFonts w:hint="cs"/>
          <w:sz w:val="28"/>
          <w:rtl/>
          <w:lang w:val="x-none" w:eastAsia="x-none"/>
        </w:rPr>
        <w:t>‌کنند. راهکار ا</w:t>
      </w:r>
      <w:r w:rsidR="00A0575E">
        <w:rPr>
          <w:rFonts w:hint="cs"/>
          <w:sz w:val="28"/>
          <w:rtl/>
          <w:lang w:val="x-none" w:eastAsia="x-none"/>
        </w:rPr>
        <w:t>ی</w:t>
      </w:r>
      <w:r w:rsidRPr="00DF5FE1">
        <w:rPr>
          <w:rFonts w:hint="cs"/>
          <w:sz w:val="28"/>
          <w:rtl/>
          <w:lang w:val="x-none" w:eastAsia="x-none"/>
        </w:rPr>
        <w:t>شان ا</w:t>
      </w:r>
      <w:r w:rsidR="00A0575E">
        <w:rPr>
          <w:rFonts w:hint="cs"/>
          <w:sz w:val="28"/>
          <w:rtl/>
          <w:lang w:val="x-none" w:eastAsia="x-none"/>
        </w:rPr>
        <w:t>ی</w:t>
      </w:r>
      <w:r w:rsidRPr="00DF5FE1">
        <w:rPr>
          <w:rFonts w:hint="cs"/>
          <w:sz w:val="28"/>
          <w:rtl/>
          <w:lang w:val="x-none" w:eastAsia="x-none"/>
        </w:rPr>
        <w:t>ن است که جوان برا</w:t>
      </w:r>
      <w:r w:rsidR="00A0575E">
        <w:rPr>
          <w:rFonts w:hint="cs"/>
          <w:sz w:val="28"/>
          <w:rtl/>
          <w:lang w:val="x-none" w:eastAsia="x-none"/>
        </w:rPr>
        <w:t>ی</w:t>
      </w:r>
      <w:r w:rsidRPr="00DF5FE1">
        <w:rPr>
          <w:rFonts w:hint="cs"/>
          <w:sz w:val="28"/>
          <w:rtl/>
          <w:lang w:val="x-none" w:eastAsia="x-none"/>
        </w:rPr>
        <w:t xml:space="preserve"> آمادگ</w:t>
      </w:r>
      <w:r w:rsidR="00A0575E">
        <w:rPr>
          <w:rFonts w:hint="cs"/>
          <w:sz w:val="28"/>
          <w:rtl/>
          <w:lang w:val="x-none" w:eastAsia="x-none"/>
        </w:rPr>
        <w:t>ی</w:t>
      </w:r>
      <w:r w:rsidRPr="00DF5FE1">
        <w:rPr>
          <w:rFonts w:hint="cs"/>
          <w:sz w:val="28"/>
          <w:rtl/>
          <w:lang w:val="x-none" w:eastAsia="x-none"/>
        </w:rPr>
        <w:t xml:space="preserve"> نسبت به پذ</w:t>
      </w:r>
      <w:r w:rsidR="00A0575E">
        <w:rPr>
          <w:rFonts w:hint="cs"/>
          <w:sz w:val="28"/>
          <w:rtl/>
          <w:lang w:val="x-none" w:eastAsia="x-none"/>
        </w:rPr>
        <w:t>ی</w:t>
      </w:r>
      <w:r w:rsidRPr="00DF5FE1">
        <w:rPr>
          <w:rFonts w:hint="cs"/>
          <w:sz w:val="28"/>
          <w:rtl/>
          <w:lang w:val="x-none" w:eastAsia="x-none"/>
        </w:rPr>
        <w:t>رش مسئول</w:t>
      </w:r>
      <w:r w:rsidR="00A0575E">
        <w:rPr>
          <w:rFonts w:hint="cs"/>
          <w:sz w:val="28"/>
          <w:rtl/>
          <w:lang w:val="x-none" w:eastAsia="x-none"/>
        </w:rPr>
        <w:t>ی</w:t>
      </w:r>
      <w:r w:rsidRPr="00DF5FE1">
        <w:rPr>
          <w:rFonts w:hint="cs"/>
          <w:sz w:val="28"/>
          <w:rtl/>
          <w:lang w:val="x-none" w:eastAsia="x-none"/>
        </w:rPr>
        <w:t>ت سنگ</w:t>
      </w:r>
      <w:r w:rsidR="00A0575E">
        <w:rPr>
          <w:rFonts w:hint="cs"/>
          <w:sz w:val="28"/>
          <w:rtl/>
          <w:lang w:val="x-none" w:eastAsia="x-none"/>
        </w:rPr>
        <w:t>ی</w:t>
      </w:r>
      <w:r w:rsidRPr="00DF5FE1">
        <w:rPr>
          <w:rFonts w:hint="cs"/>
          <w:sz w:val="28"/>
          <w:rtl/>
          <w:lang w:val="x-none" w:eastAsia="x-none"/>
        </w:rPr>
        <w:t>ن انقلاب با</w:t>
      </w:r>
      <w:r w:rsidR="00A0575E">
        <w:rPr>
          <w:rFonts w:hint="cs"/>
          <w:sz w:val="28"/>
          <w:rtl/>
          <w:lang w:val="x-none" w:eastAsia="x-none"/>
        </w:rPr>
        <w:t>ی</w:t>
      </w:r>
      <w:r w:rsidRPr="00DF5FE1">
        <w:rPr>
          <w:rFonts w:hint="cs"/>
          <w:sz w:val="28"/>
          <w:rtl/>
          <w:lang w:val="x-none" w:eastAsia="x-none"/>
        </w:rPr>
        <w:t>د در «قالب گروه</w:t>
      </w:r>
      <w:r w:rsidR="00A0575E">
        <w:rPr>
          <w:rFonts w:hint="cs"/>
          <w:sz w:val="28"/>
          <w:rtl/>
          <w:lang w:val="x-none" w:eastAsia="x-none"/>
        </w:rPr>
        <w:t>ی</w:t>
      </w:r>
      <w:r w:rsidRPr="00DF5FE1">
        <w:rPr>
          <w:rFonts w:hint="cs"/>
          <w:sz w:val="28"/>
          <w:rtl/>
          <w:lang w:val="x-none" w:eastAsia="x-none"/>
        </w:rPr>
        <w:t>» (کارگروه) با «دغدغ</w:t>
      </w:r>
      <w:r>
        <w:rPr>
          <w:rFonts w:hint="cs"/>
          <w:sz w:val="28"/>
          <w:rtl/>
          <w:lang w:val="x-none" w:eastAsia="x-none"/>
        </w:rPr>
        <w:t xml:space="preserve">ة </w:t>
      </w:r>
      <w:r w:rsidRPr="00DF5FE1">
        <w:rPr>
          <w:rFonts w:hint="cs"/>
          <w:sz w:val="28"/>
          <w:rtl/>
          <w:lang w:val="x-none" w:eastAsia="x-none"/>
        </w:rPr>
        <w:t>انقلاب</w:t>
      </w:r>
      <w:r w:rsidR="00A0575E">
        <w:rPr>
          <w:rFonts w:hint="cs"/>
          <w:sz w:val="28"/>
          <w:rtl/>
          <w:lang w:val="x-none" w:eastAsia="x-none"/>
        </w:rPr>
        <w:t>ی</w:t>
      </w:r>
      <w:r w:rsidRPr="00DF5FE1">
        <w:rPr>
          <w:rFonts w:hint="cs"/>
          <w:sz w:val="28"/>
          <w:rtl/>
          <w:lang w:val="x-none" w:eastAsia="x-none"/>
        </w:rPr>
        <w:t>» و «ناظر به افق تمدن اسلام</w:t>
      </w:r>
      <w:r w:rsidR="00A0575E">
        <w:rPr>
          <w:rFonts w:hint="cs"/>
          <w:sz w:val="28"/>
          <w:rtl/>
          <w:lang w:val="x-none" w:eastAsia="x-none"/>
        </w:rPr>
        <w:t>ی</w:t>
      </w:r>
      <w:r w:rsidRPr="00DF5FE1">
        <w:rPr>
          <w:rFonts w:hint="cs"/>
          <w:sz w:val="28"/>
          <w:rtl/>
          <w:lang w:val="x-none" w:eastAsia="x-none"/>
        </w:rPr>
        <w:t>» فعال</w:t>
      </w:r>
      <w:r w:rsidR="00A0575E">
        <w:rPr>
          <w:rFonts w:hint="cs"/>
          <w:sz w:val="28"/>
          <w:rtl/>
          <w:lang w:val="x-none" w:eastAsia="x-none"/>
        </w:rPr>
        <w:t>ی</w:t>
      </w:r>
      <w:r w:rsidRPr="00DF5FE1">
        <w:rPr>
          <w:rFonts w:hint="cs"/>
          <w:sz w:val="28"/>
          <w:rtl/>
          <w:lang w:val="x-none" w:eastAsia="x-none"/>
        </w:rPr>
        <w:t>ت کند و گوشه‌ا</w:t>
      </w:r>
      <w:r w:rsidR="00A0575E">
        <w:rPr>
          <w:rFonts w:hint="cs"/>
          <w:sz w:val="28"/>
          <w:rtl/>
          <w:lang w:val="x-none" w:eastAsia="x-none"/>
        </w:rPr>
        <w:t>ی</w:t>
      </w:r>
      <w:r w:rsidRPr="00DF5FE1">
        <w:rPr>
          <w:rFonts w:hint="cs"/>
          <w:sz w:val="28"/>
          <w:rtl/>
          <w:lang w:val="x-none" w:eastAsia="x-none"/>
        </w:rPr>
        <w:t xml:space="preserve"> از بار انقلاب را بردارد. تا جوان مشق فعال</w:t>
      </w:r>
      <w:r w:rsidR="00A0575E">
        <w:rPr>
          <w:rFonts w:hint="cs"/>
          <w:sz w:val="28"/>
          <w:rtl/>
          <w:lang w:val="x-none" w:eastAsia="x-none"/>
        </w:rPr>
        <w:t>ی</w:t>
      </w:r>
      <w:r w:rsidRPr="00DF5FE1">
        <w:rPr>
          <w:rFonts w:hint="cs"/>
          <w:sz w:val="28"/>
          <w:rtl/>
          <w:lang w:val="x-none" w:eastAsia="x-none"/>
        </w:rPr>
        <w:t>ت اجتماع</w:t>
      </w:r>
      <w:r w:rsidR="00A0575E">
        <w:rPr>
          <w:rFonts w:hint="cs"/>
          <w:sz w:val="28"/>
          <w:rtl/>
          <w:lang w:val="x-none" w:eastAsia="x-none"/>
        </w:rPr>
        <w:t>ی</w:t>
      </w:r>
      <w:r w:rsidRPr="00DF5FE1">
        <w:rPr>
          <w:rFonts w:hint="cs"/>
          <w:sz w:val="28"/>
          <w:rtl/>
          <w:lang w:val="x-none" w:eastAsia="x-none"/>
        </w:rPr>
        <w:t xml:space="preserve"> نداشته باشد آماد</w:t>
      </w:r>
      <w:r>
        <w:rPr>
          <w:rFonts w:hint="cs"/>
          <w:sz w:val="28"/>
          <w:rtl/>
          <w:lang w:val="x-none" w:eastAsia="x-none"/>
        </w:rPr>
        <w:t xml:space="preserve">ة </w:t>
      </w:r>
      <w:r w:rsidRPr="00DF5FE1">
        <w:rPr>
          <w:rFonts w:hint="cs"/>
          <w:sz w:val="28"/>
          <w:rtl/>
          <w:lang w:val="x-none" w:eastAsia="x-none"/>
        </w:rPr>
        <w:t>فعال</w:t>
      </w:r>
      <w:r w:rsidR="00A0575E">
        <w:rPr>
          <w:rFonts w:hint="cs"/>
          <w:sz w:val="28"/>
          <w:rtl/>
          <w:lang w:val="x-none" w:eastAsia="x-none"/>
        </w:rPr>
        <w:t>ی</w:t>
      </w:r>
      <w:r w:rsidRPr="00DF5FE1">
        <w:rPr>
          <w:rFonts w:hint="cs"/>
          <w:sz w:val="28"/>
          <w:rtl/>
          <w:lang w:val="x-none" w:eastAsia="x-none"/>
        </w:rPr>
        <w:t>ت اجتماع</w:t>
      </w:r>
      <w:r w:rsidR="00A0575E">
        <w:rPr>
          <w:rFonts w:hint="cs"/>
          <w:sz w:val="28"/>
          <w:rtl/>
          <w:lang w:val="x-none" w:eastAsia="x-none"/>
        </w:rPr>
        <w:t>ی</w:t>
      </w:r>
      <w:r w:rsidRPr="00DF5FE1">
        <w:rPr>
          <w:rFonts w:hint="cs"/>
          <w:sz w:val="28"/>
          <w:rtl/>
          <w:lang w:val="x-none" w:eastAsia="x-none"/>
        </w:rPr>
        <w:t xml:space="preserve"> نم</w:t>
      </w:r>
      <w:r w:rsidR="00A0575E">
        <w:rPr>
          <w:rFonts w:hint="cs"/>
          <w:sz w:val="28"/>
          <w:rtl/>
          <w:lang w:val="x-none" w:eastAsia="x-none"/>
        </w:rPr>
        <w:t>ی</w:t>
      </w:r>
      <w:r w:rsidRPr="00DF5FE1">
        <w:rPr>
          <w:rFonts w:hint="cs"/>
          <w:sz w:val="28"/>
          <w:rtl/>
          <w:lang w:val="x-none" w:eastAsia="x-none"/>
        </w:rPr>
        <w:t>‌شود. تا جوان تمر</w:t>
      </w:r>
      <w:r w:rsidR="00A0575E">
        <w:rPr>
          <w:rFonts w:hint="cs"/>
          <w:sz w:val="28"/>
          <w:rtl/>
          <w:lang w:val="x-none" w:eastAsia="x-none"/>
        </w:rPr>
        <w:t>ی</w:t>
      </w:r>
      <w:r w:rsidRPr="00DF5FE1">
        <w:rPr>
          <w:rFonts w:hint="cs"/>
          <w:sz w:val="28"/>
          <w:rtl/>
          <w:lang w:val="x-none" w:eastAsia="x-none"/>
        </w:rPr>
        <w:t>ن کنشگر</w:t>
      </w:r>
      <w:r w:rsidR="00A0575E">
        <w:rPr>
          <w:rFonts w:hint="cs"/>
          <w:sz w:val="28"/>
          <w:rtl/>
          <w:lang w:val="x-none" w:eastAsia="x-none"/>
        </w:rPr>
        <w:t>ی</w:t>
      </w:r>
      <w:r w:rsidRPr="00DF5FE1">
        <w:rPr>
          <w:rFonts w:hint="cs"/>
          <w:sz w:val="28"/>
          <w:rtl/>
          <w:lang w:val="x-none" w:eastAsia="x-none"/>
        </w:rPr>
        <w:t xml:space="preserve"> نکرده باشد امکان حضور اجتماع</w:t>
      </w:r>
      <w:r w:rsidR="00A0575E">
        <w:rPr>
          <w:rFonts w:hint="cs"/>
          <w:sz w:val="28"/>
          <w:rtl/>
          <w:lang w:val="x-none" w:eastAsia="x-none"/>
        </w:rPr>
        <w:t>ی</w:t>
      </w:r>
      <w:r w:rsidRPr="00DF5FE1">
        <w:rPr>
          <w:rFonts w:hint="cs"/>
          <w:sz w:val="28"/>
          <w:rtl/>
          <w:lang w:val="x-none" w:eastAsia="x-none"/>
        </w:rPr>
        <w:t xml:space="preserve"> موفق ندارد و تا کس</w:t>
      </w:r>
      <w:r w:rsidR="00A0575E">
        <w:rPr>
          <w:rFonts w:hint="cs"/>
          <w:sz w:val="28"/>
          <w:rtl/>
          <w:lang w:val="x-none" w:eastAsia="x-none"/>
        </w:rPr>
        <w:t>ی</w:t>
      </w:r>
      <w:r w:rsidRPr="00DF5FE1">
        <w:rPr>
          <w:rFonts w:hint="cs"/>
          <w:sz w:val="28"/>
          <w:rtl/>
          <w:lang w:val="x-none" w:eastAsia="x-none"/>
        </w:rPr>
        <w:t xml:space="preserve"> در زم</w:t>
      </w:r>
      <w:r w:rsidR="00A0575E">
        <w:rPr>
          <w:rFonts w:hint="cs"/>
          <w:sz w:val="28"/>
          <w:rtl/>
          <w:lang w:val="x-none" w:eastAsia="x-none"/>
        </w:rPr>
        <w:t>ی</w:t>
      </w:r>
      <w:r w:rsidRPr="00DF5FE1">
        <w:rPr>
          <w:rFonts w:hint="cs"/>
          <w:sz w:val="28"/>
          <w:rtl/>
          <w:lang w:val="x-none" w:eastAsia="x-none"/>
        </w:rPr>
        <w:t>ن خاک</w:t>
      </w:r>
      <w:r w:rsidR="00A0575E">
        <w:rPr>
          <w:rFonts w:hint="cs"/>
          <w:sz w:val="28"/>
          <w:rtl/>
          <w:lang w:val="x-none" w:eastAsia="x-none"/>
        </w:rPr>
        <w:t>ی</w:t>
      </w:r>
      <w:r w:rsidRPr="00DF5FE1">
        <w:rPr>
          <w:rFonts w:hint="cs"/>
          <w:sz w:val="28"/>
          <w:rtl/>
          <w:lang w:val="x-none" w:eastAsia="x-none"/>
        </w:rPr>
        <w:t xml:space="preserve"> محل باز</w:t>
      </w:r>
      <w:r w:rsidR="00A0575E">
        <w:rPr>
          <w:rFonts w:hint="cs"/>
          <w:sz w:val="28"/>
          <w:rtl/>
          <w:lang w:val="x-none" w:eastAsia="x-none"/>
        </w:rPr>
        <w:t>ی</w:t>
      </w:r>
      <w:r w:rsidRPr="00DF5FE1">
        <w:rPr>
          <w:rFonts w:hint="cs"/>
          <w:sz w:val="28"/>
          <w:rtl/>
          <w:lang w:val="x-none" w:eastAsia="x-none"/>
        </w:rPr>
        <w:t xml:space="preserve"> نکرده باشد شا</w:t>
      </w:r>
      <w:r w:rsidR="00A0575E">
        <w:rPr>
          <w:rFonts w:hint="cs"/>
          <w:sz w:val="28"/>
          <w:rtl/>
          <w:lang w:val="x-none" w:eastAsia="x-none"/>
        </w:rPr>
        <w:t>ی</w:t>
      </w:r>
      <w:r w:rsidRPr="00DF5FE1">
        <w:rPr>
          <w:rFonts w:hint="cs"/>
          <w:sz w:val="28"/>
          <w:rtl/>
          <w:lang w:val="x-none" w:eastAsia="x-none"/>
        </w:rPr>
        <w:t>ستگ</w:t>
      </w:r>
      <w:r w:rsidR="00A0575E">
        <w:rPr>
          <w:rFonts w:hint="cs"/>
          <w:sz w:val="28"/>
          <w:rtl/>
          <w:lang w:val="x-none" w:eastAsia="x-none"/>
        </w:rPr>
        <w:t>ی</w:t>
      </w:r>
      <w:r w:rsidRPr="00DF5FE1">
        <w:rPr>
          <w:rFonts w:hint="cs"/>
          <w:sz w:val="28"/>
          <w:rtl/>
          <w:lang w:val="x-none" w:eastAsia="x-none"/>
        </w:rPr>
        <w:t xml:space="preserve"> حضور در ت</w:t>
      </w:r>
      <w:r w:rsidR="00A0575E">
        <w:rPr>
          <w:rFonts w:hint="cs"/>
          <w:sz w:val="28"/>
          <w:rtl/>
          <w:lang w:val="x-none" w:eastAsia="x-none"/>
        </w:rPr>
        <w:t>ی</w:t>
      </w:r>
      <w:r w:rsidRPr="00DF5FE1">
        <w:rPr>
          <w:rFonts w:hint="cs"/>
          <w:sz w:val="28"/>
          <w:rtl/>
          <w:lang w:val="x-none" w:eastAsia="x-none"/>
        </w:rPr>
        <w:t>م مل</w:t>
      </w:r>
      <w:r w:rsidR="00A0575E">
        <w:rPr>
          <w:rFonts w:hint="cs"/>
          <w:sz w:val="28"/>
          <w:rtl/>
          <w:lang w:val="x-none" w:eastAsia="x-none"/>
        </w:rPr>
        <w:t>ی</w:t>
      </w:r>
      <w:r w:rsidRPr="00DF5FE1">
        <w:rPr>
          <w:rFonts w:hint="cs"/>
          <w:sz w:val="28"/>
          <w:rtl/>
          <w:lang w:val="x-none" w:eastAsia="x-none"/>
        </w:rPr>
        <w:t xml:space="preserve"> را ندارد.</w:t>
      </w:r>
    </w:p>
    <w:p w14:paraId="386D2A6E" w14:textId="0AF8585D" w:rsidR="006F19E8" w:rsidRPr="00DF5FE1" w:rsidRDefault="006F19E8" w:rsidP="00B51E04">
      <w:pPr>
        <w:ind w:firstLine="337"/>
        <w:rPr>
          <w:sz w:val="28"/>
          <w:rtl/>
        </w:rPr>
      </w:pPr>
      <w:r w:rsidRPr="00DF5FE1">
        <w:rPr>
          <w:rFonts w:hint="cs"/>
          <w:sz w:val="28"/>
          <w:rtl/>
        </w:rPr>
        <w:t>برا</w:t>
      </w:r>
      <w:r w:rsidR="00A0575E">
        <w:rPr>
          <w:rFonts w:hint="cs"/>
          <w:sz w:val="28"/>
          <w:rtl/>
        </w:rPr>
        <w:t>ی</w:t>
      </w:r>
      <w:r w:rsidRPr="00DF5FE1">
        <w:rPr>
          <w:rFonts w:hint="cs"/>
          <w:sz w:val="28"/>
          <w:rtl/>
        </w:rPr>
        <w:t xml:space="preserve"> ا</w:t>
      </w:r>
      <w:r w:rsidR="00A0575E">
        <w:rPr>
          <w:rFonts w:hint="cs"/>
          <w:sz w:val="28"/>
          <w:rtl/>
        </w:rPr>
        <w:t>ی</w:t>
      </w:r>
      <w:r w:rsidRPr="00DF5FE1">
        <w:rPr>
          <w:rFonts w:hint="cs"/>
          <w:sz w:val="28"/>
          <w:rtl/>
        </w:rPr>
        <w:t>جاد ا</w:t>
      </w:r>
      <w:r w:rsidR="00A0575E">
        <w:rPr>
          <w:rFonts w:hint="cs"/>
          <w:sz w:val="28"/>
          <w:rtl/>
        </w:rPr>
        <w:t>ی</w:t>
      </w:r>
      <w:r w:rsidRPr="00DF5FE1">
        <w:rPr>
          <w:rFonts w:hint="cs"/>
          <w:sz w:val="28"/>
          <w:rtl/>
        </w:rPr>
        <w:t>ن فضا و تقو</w:t>
      </w:r>
      <w:r w:rsidR="00A0575E">
        <w:rPr>
          <w:rFonts w:hint="cs"/>
          <w:sz w:val="28"/>
          <w:rtl/>
        </w:rPr>
        <w:t>ی</w:t>
      </w:r>
      <w:r w:rsidRPr="00DF5FE1">
        <w:rPr>
          <w:rFonts w:hint="cs"/>
          <w:sz w:val="28"/>
          <w:rtl/>
        </w:rPr>
        <w:t>ت آن، با</w:t>
      </w:r>
      <w:r w:rsidR="00A0575E">
        <w:rPr>
          <w:rFonts w:hint="cs"/>
          <w:sz w:val="28"/>
          <w:rtl/>
        </w:rPr>
        <w:t>ی</w:t>
      </w:r>
      <w:r w:rsidRPr="00DF5FE1">
        <w:rPr>
          <w:rFonts w:hint="cs"/>
          <w:sz w:val="28"/>
          <w:rtl/>
        </w:rPr>
        <w:t>د بستر‌ها</w:t>
      </w:r>
      <w:r w:rsidR="00A0575E">
        <w:rPr>
          <w:rFonts w:hint="cs"/>
          <w:sz w:val="28"/>
          <w:rtl/>
        </w:rPr>
        <w:t>یی</w:t>
      </w:r>
      <w:r w:rsidRPr="00DF5FE1">
        <w:rPr>
          <w:rFonts w:hint="cs"/>
          <w:sz w:val="28"/>
          <w:rtl/>
        </w:rPr>
        <w:t xml:space="preserve"> طرّاح</w:t>
      </w:r>
      <w:r w:rsidR="00A0575E">
        <w:rPr>
          <w:rFonts w:hint="cs"/>
          <w:sz w:val="28"/>
          <w:rtl/>
        </w:rPr>
        <w:t>ی</w:t>
      </w:r>
      <w:r w:rsidRPr="00DF5FE1">
        <w:rPr>
          <w:rFonts w:hint="cs"/>
          <w:sz w:val="28"/>
          <w:rtl/>
        </w:rPr>
        <w:t xml:space="preserve"> کن</w:t>
      </w:r>
      <w:r w:rsidR="00A0575E">
        <w:rPr>
          <w:rFonts w:hint="cs"/>
          <w:sz w:val="28"/>
          <w:rtl/>
        </w:rPr>
        <w:t>ی</w:t>
      </w:r>
      <w:r w:rsidRPr="00DF5FE1">
        <w:rPr>
          <w:rFonts w:hint="cs"/>
          <w:sz w:val="28"/>
          <w:rtl/>
        </w:rPr>
        <w:t>م تا برا</w:t>
      </w:r>
      <w:r w:rsidR="00A0575E">
        <w:rPr>
          <w:rFonts w:hint="cs"/>
          <w:sz w:val="28"/>
          <w:rtl/>
        </w:rPr>
        <w:t>ی</w:t>
      </w:r>
      <w:r w:rsidRPr="00DF5FE1">
        <w:rPr>
          <w:rFonts w:hint="cs"/>
          <w:sz w:val="28"/>
          <w:rtl/>
        </w:rPr>
        <w:t xml:space="preserve"> جوان مؤمن انقلاب</w:t>
      </w:r>
      <w:r w:rsidR="00A0575E">
        <w:rPr>
          <w:rFonts w:hint="cs"/>
          <w:sz w:val="28"/>
          <w:rtl/>
        </w:rPr>
        <w:t>ی</w:t>
      </w:r>
      <w:r w:rsidRPr="00DF5FE1">
        <w:rPr>
          <w:rFonts w:hint="cs"/>
          <w:sz w:val="28"/>
          <w:rtl/>
        </w:rPr>
        <w:t>، فرصت نقش‌آفر</w:t>
      </w:r>
      <w:r w:rsidR="00A0575E">
        <w:rPr>
          <w:rFonts w:hint="cs"/>
          <w:sz w:val="28"/>
          <w:rtl/>
        </w:rPr>
        <w:t>ی</w:t>
      </w:r>
      <w:r w:rsidRPr="00DF5FE1">
        <w:rPr>
          <w:rFonts w:hint="cs"/>
          <w:sz w:val="28"/>
          <w:rtl/>
        </w:rPr>
        <w:t>ن</w:t>
      </w:r>
      <w:r w:rsidR="00A0575E">
        <w:rPr>
          <w:rFonts w:hint="cs"/>
          <w:sz w:val="28"/>
          <w:rtl/>
        </w:rPr>
        <w:t>ی</w:t>
      </w:r>
      <w:r w:rsidRPr="00DF5FE1">
        <w:rPr>
          <w:rFonts w:hint="cs"/>
          <w:sz w:val="28"/>
          <w:rtl/>
        </w:rPr>
        <w:t>‌ها</w:t>
      </w:r>
      <w:r w:rsidR="00A0575E">
        <w:rPr>
          <w:rFonts w:hint="cs"/>
          <w:sz w:val="28"/>
          <w:rtl/>
        </w:rPr>
        <w:t>یی</w:t>
      </w:r>
      <w:r w:rsidRPr="00DF5FE1">
        <w:rPr>
          <w:rFonts w:hint="cs"/>
          <w:sz w:val="28"/>
          <w:rtl/>
        </w:rPr>
        <w:t xml:space="preserve"> ولو جز</w:t>
      </w:r>
      <w:r w:rsidR="00A0575E">
        <w:rPr>
          <w:rFonts w:hint="cs"/>
          <w:sz w:val="28"/>
          <w:rtl/>
        </w:rPr>
        <w:t>یی</w:t>
      </w:r>
      <w:r w:rsidRPr="00DF5FE1">
        <w:rPr>
          <w:rFonts w:hint="cs"/>
          <w:sz w:val="28"/>
          <w:rtl/>
        </w:rPr>
        <w:t xml:space="preserve"> فراهم شود تا او خود را برا</w:t>
      </w:r>
      <w:r w:rsidR="00A0575E">
        <w:rPr>
          <w:rFonts w:hint="cs"/>
          <w:sz w:val="28"/>
          <w:rtl/>
        </w:rPr>
        <w:t>ی</w:t>
      </w:r>
      <w:r w:rsidRPr="00DF5FE1">
        <w:rPr>
          <w:rFonts w:hint="cs"/>
          <w:sz w:val="28"/>
          <w:rtl/>
        </w:rPr>
        <w:t xml:space="preserve"> عرصه‌ها</w:t>
      </w:r>
      <w:r w:rsidR="00A0575E">
        <w:rPr>
          <w:rFonts w:hint="cs"/>
          <w:sz w:val="28"/>
          <w:rtl/>
        </w:rPr>
        <w:t>ی</w:t>
      </w:r>
      <w:r w:rsidRPr="00DF5FE1">
        <w:rPr>
          <w:rFonts w:hint="cs"/>
          <w:sz w:val="28"/>
          <w:rtl/>
        </w:rPr>
        <w:t xml:space="preserve"> برتر محک بزند و ط</w:t>
      </w:r>
      <w:r w:rsidR="00A0575E">
        <w:rPr>
          <w:rFonts w:hint="cs"/>
          <w:sz w:val="28"/>
          <w:rtl/>
        </w:rPr>
        <w:t>ی</w:t>
      </w:r>
      <w:r w:rsidRPr="00DF5FE1">
        <w:rPr>
          <w:rFonts w:hint="cs"/>
          <w:sz w:val="28"/>
          <w:rtl/>
        </w:rPr>
        <w:t xml:space="preserve"> فرا</w:t>
      </w:r>
      <w:r w:rsidR="00A0575E">
        <w:rPr>
          <w:rFonts w:hint="cs"/>
          <w:sz w:val="28"/>
          <w:rtl/>
        </w:rPr>
        <w:t>ی</w:t>
      </w:r>
      <w:r w:rsidRPr="00DF5FE1">
        <w:rPr>
          <w:rFonts w:hint="cs"/>
          <w:sz w:val="28"/>
          <w:rtl/>
        </w:rPr>
        <w:t>ند</w:t>
      </w:r>
      <w:r w:rsidR="00A0575E">
        <w:rPr>
          <w:rFonts w:hint="cs"/>
          <w:sz w:val="28"/>
          <w:rtl/>
        </w:rPr>
        <w:t>ی</w:t>
      </w:r>
      <w:r w:rsidRPr="00DF5FE1">
        <w:rPr>
          <w:rFonts w:hint="cs"/>
          <w:sz w:val="28"/>
          <w:rtl/>
        </w:rPr>
        <w:t xml:space="preserve"> تدر</w:t>
      </w:r>
      <w:r w:rsidR="00A0575E">
        <w:rPr>
          <w:rFonts w:hint="cs"/>
          <w:sz w:val="28"/>
          <w:rtl/>
        </w:rPr>
        <w:t>ی</w:t>
      </w:r>
      <w:r w:rsidRPr="00DF5FE1">
        <w:rPr>
          <w:rFonts w:hint="cs"/>
          <w:sz w:val="28"/>
          <w:rtl/>
        </w:rPr>
        <w:t>ج</w:t>
      </w:r>
      <w:r w:rsidR="00A0575E">
        <w:rPr>
          <w:rFonts w:hint="cs"/>
          <w:sz w:val="28"/>
          <w:rtl/>
        </w:rPr>
        <w:t>ی</w:t>
      </w:r>
      <w:r w:rsidRPr="00DF5FE1">
        <w:rPr>
          <w:rFonts w:hint="cs"/>
          <w:sz w:val="28"/>
          <w:rtl/>
        </w:rPr>
        <w:t>، آماده خدمت‌ها</w:t>
      </w:r>
      <w:r w:rsidR="00A0575E">
        <w:rPr>
          <w:rFonts w:hint="cs"/>
          <w:sz w:val="28"/>
          <w:rtl/>
        </w:rPr>
        <w:t>ی</w:t>
      </w:r>
      <w:r w:rsidRPr="00DF5FE1">
        <w:rPr>
          <w:rFonts w:hint="cs"/>
          <w:sz w:val="28"/>
          <w:rtl/>
        </w:rPr>
        <w:t xml:space="preserve"> بزرگ‌تر گردد؛ چرا که نم</w:t>
      </w:r>
      <w:r w:rsidR="00A0575E">
        <w:rPr>
          <w:rFonts w:hint="cs"/>
          <w:sz w:val="28"/>
          <w:rtl/>
        </w:rPr>
        <w:t>ی</w:t>
      </w:r>
      <w:r w:rsidRPr="00DF5FE1">
        <w:rPr>
          <w:rFonts w:hint="cs"/>
          <w:sz w:val="28"/>
          <w:rtl/>
        </w:rPr>
        <w:t>‌توان جوان را ب</w:t>
      </w:r>
      <w:r w:rsidR="00A0575E">
        <w:rPr>
          <w:rFonts w:hint="cs"/>
          <w:sz w:val="28"/>
          <w:rtl/>
        </w:rPr>
        <w:t>ی</w:t>
      </w:r>
      <w:r w:rsidRPr="00DF5FE1">
        <w:rPr>
          <w:rFonts w:hint="cs"/>
          <w:sz w:val="28"/>
          <w:rtl/>
        </w:rPr>
        <w:t xml:space="preserve">‌مقدّمه و </w:t>
      </w:r>
      <w:r w:rsidR="00A0575E">
        <w:rPr>
          <w:rFonts w:hint="cs"/>
          <w:sz w:val="28"/>
          <w:rtl/>
        </w:rPr>
        <w:t>ی</w:t>
      </w:r>
      <w:r w:rsidRPr="00DF5FE1">
        <w:rPr>
          <w:rFonts w:hint="cs"/>
          <w:sz w:val="28"/>
          <w:rtl/>
        </w:rPr>
        <w:t>کباره در مسئول</w:t>
      </w:r>
      <w:r w:rsidR="00A0575E">
        <w:rPr>
          <w:rFonts w:hint="cs"/>
          <w:sz w:val="28"/>
          <w:rtl/>
        </w:rPr>
        <w:t>ی</w:t>
      </w:r>
      <w:r w:rsidRPr="00DF5FE1">
        <w:rPr>
          <w:rFonts w:hint="cs"/>
          <w:sz w:val="28"/>
          <w:rtl/>
        </w:rPr>
        <w:t>ت‌ها</w:t>
      </w:r>
      <w:r w:rsidR="00A0575E">
        <w:rPr>
          <w:rFonts w:hint="cs"/>
          <w:sz w:val="28"/>
          <w:rtl/>
        </w:rPr>
        <w:t>ی</w:t>
      </w:r>
      <w:r w:rsidRPr="00DF5FE1">
        <w:rPr>
          <w:rFonts w:hint="cs"/>
          <w:sz w:val="28"/>
          <w:rtl/>
        </w:rPr>
        <w:t xml:space="preserve"> سنگ</w:t>
      </w:r>
      <w:r w:rsidR="00A0575E">
        <w:rPr>
          <w:rFonts w:hint="cs"/>
          <w:sz w:val="28"/>
          <w:rtl/>
        </w:rPr>
        <w:t>ی</w:t>
      </w:r>
      <w:r w:rsidRPr="00DF5FE1">
        <w:rPr>
          <w:rFonts w:hint="cs"/>
          <w:sz w:val="28"/>
          <w:rtl/>
        </w:rPr>
        <w:t>ن و خدمات بزرگ‌تر وارد کرد.</w:t>
      </w:r>
    </w:p>
    <w:p w14:paraId="4F019DA5" w14:textId="4F9D41A4" w:rsidR="006F19E8" w:rsidRPr="00DF5FE1" w:rsidRDefault="006F19E8" w:rsidP="00B51E04">
      <w:pPr>
        <w:ind w:firstLine="337"/>
        <w:rPr>
          <w:sz w:val="28"/>
          <w:rtl/>
        </w:rPr>
      </w:pPr>
      <w:r w:rsidRPr="00DF5FE1">
        <w:rPr>
          <w:rFonts w:hint="cs"/>
          <w:sz w:val="28"/>
          <w:rtl/>
        </w:rPr>
        <w:t>سپردن بخش</w:t>
      </w:r>
      <w:r w:rsidR="00A0575E">
        <w:rPr>
          <w:rFonts w:hint="cs"/>
          <w:sz w:val="28"/>
          <w:rtl/>
        </w:rPr>
        <w:t>ی</w:t>
      </w:r>
      <w:r w:rsidRPr="00DF5FE1">
        <w:rPr>
          <w:rFonts w:hint="cs"/>
          <w:sz w:val="28"/>
          <w:rtl/>
        </w:rPr>
        <w:t xml:space="preserve"> از کارها به جوانان و باز کردن عرصه‌ها</w:t>
      </w:r>
      <w:r w:rsidR="00A0575E">
        <w:rPr>
          <w:rFonts w:hint="cs"/>
          <w:sz w:val="28"/>
          <w:rtl/>
        </w:rPr>
        <w:t>یی</w:t>
      </w:r>
      <w:r w:rsidRPr="00DF5FE1">
        <w:rPr>
          <w:rFonts w:hint="cs"/>
          <w:sz w:val="28"/>
          <w:rtl/>
        </w:rPr>
        <w:t xml:space="preserve"> برا</w:t>
      </w:r>
      <w:r w:rsidR="00A0575E">
        <w:rPr>
          <w:rFonts w:hint="cs"/>
          <w:sz w:val="28"/>
          <w:rtl/>
        </w:rPr>
        <w:t>ی</w:t>
      </w:r>
      <w:r w:rsidRPr="00DF5FE1">
        <w:rPr>
          <w:rFonts w:hint="cs"/>
          <w:sz w:val="28"/>
          <w:rtl/>
        </w:rPr>
        <w:t xml:space="preserve"> کنشگر</w:t>
      </w:r>
      <w:r w:rsidR="00A0575E">
        <w:rPr>
          <w:rFonts w:hint="cs"/>
          <w:sz w:val="28"/>
          <w:rtl/>
        </w:rPr>
        <w:t>ی</w:t>
      </w:r>
      <w:r w:rsidRPr="00DF5FE1">
        <w:rPr>
          <w:rFonts w:hint="cs"/>
          <w:sz w:val="28"/>
          <w:rtl/>
        </w:rPr>
        <w:t xml:space="preserve"> ا</w:t>
      </w:r>
      <w:r w:rsidR="00A0575E">
        <w:rPr>
          <w:rFonts w:hint="cs"/>
          <w:sz w:val="28"/>
          <w:rtl/>
        </w:rPr>
        <w:t>ی</w:t>
      </w:r>
      <w:r w:rsidRPr="00DF5FE1">
        <w:rPr>
          <w:rFonts w:hint="cs"/>
          <w:sz w:val="28"/>
          <w:rtl/>
        </w:rPr>
        <w:t>شان نو</w:t>
      </w:r>
      <w:r w:rsidR="00A0575E">
        <w:rPr>
          <w:rFonts w:hint="cs"/>
          <w:sz w:val="28"/>
          <w:rtl/>
        </w:rPr>
        <w:t>ی</w:t>
      </w:r>
      <w:r w:rsidRPr="00DF5FE1">
        <w:rPr>
          <w:rFonts w:hint="cs"/>
          <w:sz w:val="28"/>
          <w:rtl/>
        </w:rPr>
        <w:t>د دهند</w:t>
      </w:r>
      <w:r>
        <w:rPr>
          <w:rFonts w:hint="cs"/>
          <w:sz w:val="28"/>
          <w:rtl/>
        </w:rPr>
        <w:t xml:space="preserve">ة </w:t>
      </w:r>
      <w:r w:rsidRPr="00DF5FE1">
        <w:rPr>
          <w:rFonts w:hint="cs"/>
          <w:sz w:val="28"/>
          <w:rtl/>
        </w:rPr>
        <w:t>نتا</w:t>
      </w:r>
      <w:r w:rsidR="00A0575E">
        <w:rPr>
          <w:rFonts w:hint="cs"/>
          <w:sz w:val="28"/>
          <w:rtl/>
        </w:rPr>
        <w:t>ی</w:t>
      </w:r>
      <w:r w:rsidRPr="00DF5FE1">
        <w:rPr>
          <w:rFonts w:hint="cs"/>
          <w:sz w:val="28"/>
          <w:rtl/>
        </w:rPr>
        <w:t>ج خوب</w:t>
      </w:r>
      <w:r w:rsidR="00A0575E">
        <w:rPr>
          <w:rFonts w:hint="cs"/>
          <w:sz w:val="28"/>
          <w:rtl/>
        </w:rPr>
        <w:t>ی</w:t>
      </w:r>
      <w:r w:rsidRPr="00DF5FE1">
        <w:rPr>
          <w:rFonts w:hint="cs"/>
          <w:sz w:val="28"/>
          <w:rtl/>
        </w:rPr>
        <w:t xml:space="preserve"> در عرصه ورود نسل جوان متعهّد به خدمت‌ها</w:t>
      </w:r>
      <w:r w:rsidR="00A0575E">
        <w:rPr>
          <w:rFonts w:hint="cs"/>
          <w:sz w:val="28"/>
          <w:rtl/>
        </w:rPr>
        <w:t>ی</w:t>
      </w:r>
      <w:r w:rsidRPr="00DF5FE1">
        <w:rPr>
          <w:rFonts w:hint="cs"/>
          <w:sz w:val="28"/>
          <w:rtl/>
        </w:rPr>
        <w:t xml:space="preserve"> بزرگ‌تر است.</w:t>
      </w:r>
    </w:p>
    <w:p w14:paraId="0C099B10" w14:textId="74EA6229" w:rsidR="006F19E8" w:rsidRPr="009028DE" w:rsidRDefault="006F19E8" w:rsidP="00B51E04">
      <w:pPr>
        <w:pStyle w:val="affffffff7"/>
        <w:rPr>
          <w:rtl/>
        </w:rPr>
      </w:pPr>
      <w:r w:rsidRPr="009028DE">
        <w:rPr>
          <w:rFonts w:hint="cs"/>
          <w:rtl/>
        </w:rPr>
        <w:t>نمونه‌ها</w:t>
      </w:r>
      <w:r w:rsidR="00A0575E">
        <w:rPr>
          <w:rFonts w:hint="cs"/>
          <w:rtl/>
        </w:rPr>
        <w:t>یی</w:t>
      </w:r>
      <w:r w:rsidRPr="009028DE">
        <w:rPr>
          <w:rFonts w:hint="cs"/>
          <w:rtl/>
        </w:rPr>
        <w:t xml:space="preserve"> از کارها</w:t>
      </w:r>
      <w:r w:rsidR="00A0575E">
        <w:rPr>
          <w:rFonts w:hint="cs"/>
          <w:rtl/>
        </w:rPr>
        <w:t>یی</w:t>
      </w:r>
      <w:r w:rsidRPr="009028DE">
        <w:rPr>
          <w:rFonts w:hint="cs"/>
          <w:rtl/>
        </w:rPr>
        <w:t xml:space="preserve"> که م</w:t>
      </w:r>
      <w:r w:rsidR="00A0575E">
        <w:rPr>
          <w:rFonts w:hint="cs"/>
          <w:rtl/>
        </w:rPr>
        <w:t>ی</w:t>
      </w:r>
      <w:r w:rsidRPr="009028DE">
        <w:rPr>
          <w:rFonts w:hint="cs"/>
          <w:rtl/>
        </w:rPr>
        <w:t>‌تواند نسل جوان را در نقش و شأنِ محور بودنِ حرکت عموم</w:t>
      </w:r>
      <w:r w:rsidR="00A0575E">
        <w:rPr>
          <w:rFonts w:hint="cs"/>
          <w:rtl/>
        </w:rPr>
        <w:t>ی</w:t>
      </w:r>
      <w:r w:rsidRPr="009028DE">
        <w:rPr>
          <w:rFonts w:hint="cs"/>
          <w:rtl/>
        </w:rPr>
        <w:t xml:space="preserve"> جامعه کمک کند و ظرف</w:t>
      </w:r>
      <w:r w:rsidR="00A0575E">
        <w:rPr>
          <w:rFonts w:hint="cs"/>
          <w:rtl/>
        </w:rPr>
        <w:t>ی</w:t>
      </w:r>
      <w:r w:rsidRPr="009028DE">
        <w:rPr>
          <w:rFonts w:hint="cs"/>
          <w:rtl/>
        </w:rPr>
        <w:t>ّت لازم را به آنها بدهد</w:t>
      </w:r>
      <w:r w:rsidR="002703A0">
        <w:rPr>
          <w:rFonts w:hint="cs"/>
          <w:rtl/>
        </w:rPr>
        <w:t>...</w:t>
      </w:r>
      <w:r w:rsidRPr="009028DE">
        <w:rPr>
          <w:rFonts w:hint="cs"/>
          <w:rtl/>
        </w:rPr>
        <w:t xml:space="preserve"> </w:t>
      </w:r>
      <w:r w:rsidR="00A0575E">
        <w:rPr>
          <w:rFonts w:hint="cs"/>
          <w:rtl/>
        </w:rPr>
        <w:t>ی</w:t>
      </w:r>
      <w:r w:rsidRPr="009028DE">
        <w:rPr>
          <w:rFonts w:hint="cs"/>
          <w:rtl/>
        </w:rPr>
        <w:t>ک</w:t>
      </w:r>
      <w:r w:rsidR="00A0575E">
        <w:rPr>
          <w:rFonts w:hint="cs"/>
          <w:rtl/>
        </w:rPr>
        <w:t>ی</w:t>
      </w:r>
      <w:r w:rsidRPr="009028DE">
        <w:rPr>
          <w:rFonts w:hint="cs"/>
          <w:rtl/>
        </w:rPr>
        <w:t xml:space="preserve"> تشک</w:t>
      </w:r>
      <w:r w:rsidR="00A0575E">
        <w:rPr>
          <w:rFonts w:hint="cs"/>
          <w:rtl/>
        </w:rPr>
        <w:t>ی</w:t>
      </w:r>
      <w:r w:rsidRPr="009028DE">
        <w:rPr>
          <w:rFonts w:hint="cs"/>
          <w:rtl/>
        </w:rPr>
        <w:t>ل کارگروه‌ها</w:t>
      </w:r>
      <w:r w:rsidR="00A0575E">
        <w:rPr>
          <w:rFonts w:hint="cs"/>
          <w:rtl/>
        </w:rPr>
        <w:t>ی</w:t>
      </w:r>
      <w:r w:rsidRPr="009028DE">
        <w:rPr>
          <w:rFonts w:hint="cs"/>
          <w:rtl/>
        </w:rPr>
        <w:t xml:space="preserve"> فرهنگ</w:t>
      </w:r>
      <w:r w:rsidR="00A0575E">
        <w:rPr>
          <w:rFonts w:hint="cs"/>
          <w:rtl/>
        </w:rPr>
        <w:t>ی</w:t>
      </w:r>
      <w:r w:rsidRPr="009028DE">
        <w:rPr>
          <w:rFonts w:hint="cs"/>
          <w:rtl/>
        </w:rPr>
        <w:t xml:space="preserve"> است؛... </w:t>
      </w:r>
      <w:r w:rsidR="00A0575E">
        <w:rPr>
          <w:rFonts w:hint="cs"/>
          <w:rtl/>
        </w:rPr>
        <w:t>ی</w:t>
      </w:r>
      <w:r w:rsidRPr="009028DE">
        <w:rPr>
          <w:rFonts w:hint="cs"/>
          <w:rtl/>
        </w:rPr>
        <w:t>ک کار د</w:t>
      </w:r>
      <w:r w:rsidR="00A0575E">
        <w:rPr>
          <w:rFonts w:hint="cs"/>
          <w:rtl/>
        </w:rPr>
        <w:t>ی</w:t>
      </w:r>
      <w:r w:rsidRPr="009028DE">
        <w:rPr>
          <w:rFonts w:hint="cs"/>
          <w:rtl/>
        </w:rPr>
        <w:t>گر، تشک</w:t>
      </w:r>
      <w:r w:rsidR="00A0575E">
        <w:rPr>
          <w:rFonts w:hint="cs"/>
          <w:rtl/>
        </w:rPr>
        <w:t>ی</w:t>
      </w:r>
      <w:r w:rsidRPr="009028DE">
        <w:rPr>
          <w:rFonts w:hint="cs"/>
          <w:rtl/>
        </w:rPr>
        <w:t>ل گروه‌ها</w:t>
      </w:r>
      <w:r w:rsidR="00A0575E">
        <w:rPr>
          <w:rFonts w:hint="cs"/>
          <w:rtl/>
        </w:rPr>
        <w:t>ی</w:t>
      </w:r>
      <w:r w:rsidRPr="009028DE">
        <w:rPr>
          <w:rFonts w:hint="cs"/>
          <w:rtl/>
        </w:rPr>
        <w:t xml:space="preserve"> فعّال</w:t>
      </w:r>
      <w:r w:rsidR="00A0575E">
        <w:rPr>
          <w:rFonts w:hint="cs"/>
          <w:rtl/>
        </w:rPr>
        <w:t>ی</w:t>
      </w:r>
      <w:r w:rsidRPr="009028DE">
        <w:rPr>
          <w:rFonts w:hint="cs"/>
          <w:rtl/>
        </w:rPr>
        <w:t>ت‌ س</w:t>
      </w:r>
      <w:r w:rsidR="00A0575E">
        <w:rPr>
          <w:rFonts w:hint="cs"/>
          <w:rtl/>
        </w:rPr>
        <w:t>ی</w:t>
      </w:r>
      <w:r w:rsidRPr="009028DE">
        <w:rPr>
          <w:rFonts w:hint="cs"/>
          <w:rtl/>
        </w:rPr>
        <w:t>اس</w:t>
      </w:r>
      <w:r w:rsidR="00A0575E">
        <w:rPr>
          <w:rFonts w:hint="cs"/>
          <w:rtl/>
        </w:rPr>
        <w:t>ی</w:t>
      </w:r>
      <w:r w:rsidRPr="009028DE">
        <w:rPr>
          <w:rFonts w:hint="cs"/>
          <w:rtl/>
        </w:rPr>
        <w:t xml:space="preserve"> [است]؛... سوم تشک</w:t>
      </w:r>
      <w:r w:rsidR="00A0575E">
        <w:rPr>
          <w:rFonts w:hint="cs"/>
          <w:rtl/>
        </w:rPr>
        <w:t>ی</w:t>
      </w:r>
      <w:r w:rsidRPr="009028DE">
        <w:rPr>
          <w:rFonts w:hint="cs"/>
          <w:rtl/>
        </w:rPr>
        <w:t>ل م</w:t>
      </w:r>
      <w:r w:rsidR="00A0575E">
        <w:rPr>
          <w:rFonts w:hint="cs"/>
          <w:rtl/>
        </w:rPr>
        <w:t>ی</w:t>
      </w:r>
      <w:r w:rsidRPr="009028DE">
        <w:rPr>
          <w:rFonts w:hint="cs"/>
          <w:rtl/>
        </w:rPr>
        <w:t>زگردها و کرس</w:t>
      </w:r>
      <w:r w:rsidR="00A0575E">
        <w:rPr>
          <w:rFonts w:hint="cs"/>
          <w:rtl/>
        </w:rPr>
        <w:t>ی</w:t>
      </w:r>
      <w:r w:rsidRPr="009028DE">
        <w:rPr>
          <w:rFonts w:hint="cs"/>
          <w:rtl/>
        </w:rPr>
        <w:t>‌ها</w:t>
      </w:r>
      <w:r w:rsidR="00A0575E">
        <w:rPr>
          <w:rFonts w:hint="cs"/>
          <w:rtl/>
        </w:rPr>
        <w:t>ی</w:t>
      </w:r>
      <w:r w:rsidRPr="009028DE">
        <w:rPr>
          <w:rFonts w:hint="cs"/>
          <w:rtl/>
        </w:rPr>
        <w:t xml:space="preserve"> آزاداند</w:t>
      </w:r>
      <w:r w:rsidR="00A0575E">
        <w:rPr>
          <w:rFonts w:hint="cs"/>
          <w:rtl/>
        </w:rPr>
        <w:t>ی</w:t>
      </w:r>
      <w:r w:rsidRPr="009028DE">
        <w:rPr>
          <w:rFonts w:hint="cs"/>
          <w:rtl/>
        </w:rPr>
        <w:t>ش</w:t>
      </w:r>
      <w:r w:rsidR="00A0575E">
        <w:rPr>
          <w:rFonts w:hint="cs"/>
          <w:rtl/>
        </w:rPr>
        <w:t>ی</w:t>
      </w:r>
      <w:r w:rsidRPr="009028DE">
        <w:rPr>
          <w:rFonts w:hint="cs"/>
          <w:rtl/>
        </w:rPr>
        <w:t xml:space="preserve"> در دانشگاه‌ها که بنده مکرّر ا</w:t>
      </w:r>
      <w:r w:rsidR="00A0575E">
        <w:rPr>
          <w:rFonts w:hint="cs"/>
          <w:rtl/>
        </w:rPr>
        <w:t>ی</w:t>
      </w:r>
      <w:r w:rsidRPr="009028DE">
        <w:rPr>
          <w:rFonts w:hint="cs"/>
          <w:rtl/>
        </w:rPr>
        <w:t xml:space="preserve">ن را تکرار کرده‌ام و </w:t>
      </w:r>
      <w:r w:rsidR="00114D6F">
        <w:rPr>
          <w:rFonts w:hint="cs"/>
          <w:rtl/>
        </w:rPr>
        <w:t>تأکید</w:t>
      </w:r>
      <w:r w:rsidRPr="009028DE">
        <w:rPr>
          <w:rFonts w:hint="cs"/>
          <w:rtl/>
        </w:rPr>
        <w:t xml:space="preserve"> کرده‌ام... </w:t>
      </w:r>
      <w:r w:rsidR="00A0575E">
        <w:rPr>
          <w:rFonts w:hint="cs"/>
          <w:rtl/>
        </w:rPr>
        <w:t>ی</w:t>
      </w:r>
      <w:r w:rsidRPr="009028DE">
        <w:rPr>
          <w:rFonts w:hint="cs"/>
          <w:rtl/>
        </w:rPr>
        <w:t>ک راهکار د</w:t>
      </w:r>
      <w:r w:rsidR="00A0575E">
        <w:rPr>
          <w:rFonts w:hint="cs"/>
          <w:rtl/>
        </w:rPr>
        <w:t>ی</w:t>
      </w:r>
      <w:r w:rsidRPr="009028DE">
        <w:rPr>
          <w:rFonts w:hint="cs"/>
          <w:rtl/>
        </w:rPr>
        <w:t>گر تشک</w:t>
      </w:r>
      <w:r w:rsidR="00A0575E">
        <w:rPr>
          <w:rFonts w:hint="cs"/>
          <w:rtl/>
        </w:rPr>
        <w:t>ی</w:t>
      </w:r>
      <w:r w:rsidRPr="009028DE">
        <w:rPr>
          <w:rFonts w:hint="cs"/>
          <w:rtl/>
        </w:rPr>
        <w:t>ل گروه‌ها</w:t>
      </w:r>
      <w:r w:rsidR="00A0575E">
        <w:rPr>
          <w:rFonts w:hint="cs"/>
          <w:rtl/>
        </w:rPr>
        <w:t>ی</w:t>
      </w:r>
      <w:r w:rsidRPr="009028DE">
        <w:rPr>
          <w:rFonts w:hint="cs"/>
          <w:rtl/>
        </w:rPr>
        <w:t xml:space="preserve"> نهضت</w:t>
      </w:r>
      <w:r w:rsidR="00A0575E">
        <w:rPr>
          <w:rFonts w:hint="cs"/>
          <w:rtl/>
        </w:rPr>
        <w:t>ی</w:t>
      </w:r>
      <w:r w:rsidRPr="009028DE">
        <w:rPr>
          <w:rFonts w:hint="cs"/>
          <w:rtl/>
        </w:rPr>
        <w:t xml:space="preserve"> در ارتباط با مسائل ب</w:t>
      </w:r>
      <w:r w:rsidR="00A0575E">
        <w:rPr>
          <w:rFonts w:hint="cs"/>
          <w:rtl/>
        </w:rPr>
        <w:t>ی</w:t>
      </w:r>
      <w:r w:rsidRPr="009028DE">
        <w:rPr>
          <w:rFonts w:hint="cs"/>
          <w:rtl/>
        </w:rPr>
        <w:t>ن‌الملل و مسائل جهان [است]</w:t>
      </w:r>
      <w:r w:rsidR="002703A0">
        <w:rPr>
          <w:rFonts w:hint="cs"/>
          <w:rtl/>
        </w:rPr>
        <w:t>...</w:t>
      </w:r>
      <w:r w:rsidRPr="009028DE">
        <w:rPr>
          <w:rFonts w:hint="cs"/>
          <w:rtl/>
        </w:rPr>
        <w:t xml:space="preserve"> </w:t>
      </w:r>
      <w:r w:rsidR="00A0575E">
        <w:rPr>
          <w:rFonts w:hint="cs"/>
          <w:rtl/>
        </w:rPr>
        <w:t>ی</w:t>
      </w:r>
      <w:r w:rsidRPr="009028DE">
        <w:rPr>
          <w:rFonts w:hint="cs"/>
          <w:rtl/>
        </w:rPr>
        <w:t>ک راهکار د</w:t>
      </w:r>
      <w:r w:rsidR="00A0575E">
        <w:rPr>
          <w:rFonts w:hint="cs"/>
          <w:rtl/>
        </w:rPr>
        <w:t>ی</w:t>
      </w:r>
      <w:r w:rsidRPr="009028DE">
        <w:rPr>
          <w:rFonts w:hint="cs"/>
          <w:rtl/>
        </w:rPr>
        <w:t>گر تشک</w:t>
      </w:r>
      <w:r w:rsidR="00A0575E">
        <w:rPr>
          <w:rFonts w:hint="cs"/>
          <w:rtl/>
        </w:rPr>
        <w:t>ی</w:t>
      </w:r>
      <w:r w:rsidRPr="009028DE">
        <w:rPr>
          <w:rFonts w:hint="cs"/>
          <w:rtl/>
        </w:rPr>
        <w:t>ل گروه‌ها</w:t>
      </w:r>
      <w:r w:rsidR="00A0575E">
        <w:rPr>
          <w:rFonts w:hint="cs"/>
          <w:rtl/>
        </w:rPr>
        <w:t>ی</w:t>
      </w:r>
      <w:r w:rsidRPr="009028DE">
        <w:rPr>
          <w:rFonts w:hint="cs"/>
          <w:rtl/>
        </w:rPr>
        <w:t xml:space="preserve"> علم</w:t>
      </w:r>
      <w:r w:rsidR="00A0575E">
        <w:rPr>
          <w:rFonts w:hint="cs"/>
          <w:rtl/>
        </w:rPr>
        <w:t>ی</w:t>
      </w:r>
      <w:r w:rsidRPr="009028DE">
        <w:rPr>
          <w:rFonts w:hint="cs"/>
          <w:rtl/>
        </w:rPr>
        <w:t xml:space="preserve"> و همکار</w:t>
      </w:r>
      <w:r w:rsidR="00A0575E">
        <w:rPr>
          <w:rFonts w:hint="cs"/>
          <w:rtl/>
        </w:rPr>
        <w:t>ی</w:t>
      </w:r>
      <w:r w:rsidRPr="009028DE">
        <w:rPr>
          <w:rFonts w:hint="cs"/>
          <w:rtl/>
        </w:rPr>
        <w:t xml:space="preserve"> با مراکز علم</w:t>
      </w:r>
      <w:r w:rsidR="00A0575E">
        <w:rPr>
          <w:rFonts w:hint="cs"/>
          <w:rtl/>
        </w:rPr>
        <w:t>ی</w:t>
      </w:r>
      <w:r w:rsidRPr="009028DE">
        <w:rPr>
          <w:rFonts w:hint="cs"/>
          <w:rtl/>
        </w:rPr>
        <w:t xml:space="preserve"> [است]. </w:t>
      </w:r>
      <w:r w:rsidR="00A0575E">
        <w:rPr>
          <w:rFonts w:hint="cs"/>
          <w:rtl/>
        </w:rPr>
        <w:t>ی</w:t>
      </w:r>
      <w:r w:rsidRPr="009028DE">
        <w:rPr>
          <w:rFonts w:hint="cs"/>
          <w:rtl/>
        </w:rPr>
        <w:t>ک راهکار د</w:t>
      </w:r>
      <w:r w:rsidR="00A0575E">
        <w:rPr>
          <w:rFonts w:hint="cs"/>
          <w:rtl/>
        </w:rPr>
        <w:t>ی</w:t>
      </w:r>
      <w:r w:rsidRPr="009028DE">
        <w:rPr>
          <w:rFonts w:hint="cs"/>
          <w:rtl/>
        </w:rPr>
        <w:t>گر همکار</w:t>
      </w:r>
      <w:r w:rsidR="00A0575E">
        <w:rPr>
          <w:rFonts w:hint="cs"/>
          <w:rtl/>
        </w:rPr>
        <w:t>ی</w:t>
      </w:r>
      <w:r w:rsidRPr="009028DE">
        <w:rPr>
          <w:rFonts w:hint="cs"/>
          <w:rtl/>
        </w:rPr>
        <w:t xml:space="preserve"> با شرکت‌ها</w:t>
      </w:r>
      <w:r w:rsidR="00A0575E">
        <w:rPr>
          <w:rFonts w:hint="cs"/>
          <w:rtl/>
        </w:rPr>
        <w:t>ی</w:t>
      </w:r>
      <w:r w:rsidRPr="009028DE">
        <w:rPr>
          <w:rFonts w:hint="cs"/>
          <w:rtl/>
        </w:rPr>
        <w:t xml:space="preserve"> دانش‌بن</w:t>
      </w:r>
      <w:r w:rsidR="00A0575E">
        <w:rPr>
          <w:rFonts w:hint="cs"/>
          <w:rtl/>
        </w:rPr>
        <w:t>ی</w:t>
      </w:r>
      <w:r w:rsidRPr="009028DE">
        <w:rPr>
          <w:rFonts w:hint="cs"/>
          <w:rtl/>
        </w:rPr>
        <w:t>ان و کار اقتصاد</w:t>
      </w:r>
      <w:r w:rsidR="00A0575E">
        <w:rPr>
          <w:rFonts w:hint="cs"/>
          <w:rtl/>
        </w:rPr>
        <w:t>ی</w:t>
      </w:r>
      <w:r w:rsidRPr="009028DE">
        <w:rPr>
          <w:rFonts w:hint="cs"/>
          <w:rtl/>
        </w:rPr>
        <w:t xml:space="preserve"> [است]. </w:t>
      </w:r>
      <w:r w:rsidR="00A0575E">
        <w:rPr>
          <w:rFonts w:hint="cs"/>
          <w:rtl/>
        </w:rPr>
        <w:t>ی</w:t>
      </w:r>
      <w:r w:rsidRPr="009028DE">
        <w:rPr>
          <w:rFonts w:hint="cs"/>
          <w:rtl/>
        </w:rPr>
        <w:t>ک راهکار بس</w:t>
      </w:r>
      <w:r w:rsidR="00A0575E">
        <w:rPr>
          <w:rFonts w:hint="cs"/>
          <w:rtl/>
        </w:rPr>
        <w:t>ی</w:t>
      </w:r>
      <w:r w:rsidRPr="009028DE">
        <w:rPr>
          <w:rFonts w:hint="cs"/>
          <w:rtl/>
        </w:rPr>
        <w:t>ار مهم د</w:t>
      </w:r>
      <w:r w:rsidR="00A0575E">
        <w:rPr>
          <w:rFonts w:hint="cs"/>
          <w:rtl/>
        </w:rPr>
        <w:t>ی</w:t>
      </w:r>
      <w:r w:rsidRPr="009028DE">
        <w:rPr>
          <w:rFonts w:hint="cs"/>
          <w:rtl/>
        </w:rPr>
        <w:t>گر کارها</w:t>
      </w:r>
      <w:r w:rsidR="00A0575E">
        <w:rPr>
          <w:rFonts w:hint="cs"/>
          <w:rtl/>
        </w:rPr>
        <w:t>ی</w:t>
      </w:r>
      <w:r w:rsidRPr="009028DE">
        <w:rPr>
          <w:rFonts w:hint="cs"/>
          <w:rtl/>
        </w:rPr>
        <w:t xml:space="preserve"> خدمات</w:t>
      </w:r>
      <w:r w:rsidR="00A0575E">
        <w:rPr>
          <w:rFonts w:hint="cs"/>
          <w:rtl/>
        </w:rPr>
        <w:t>ی</w:t>
      </w:r>
      <w:r w:rsidRPr="009028DE">
        <w:rPr>
          <w:rFonts w:hint="cs"/>
          <w:rtl/>
        </w:rPr>
        <w:t xml:space="preserve"> [است؛ </w:t>
      </w:r>
      <w:r w:rsidR="00A0575E">
        <w:rPr>
          <w:rFonts w:hint="cs"/>
          <w:rtl/>
        </w:rPr>
        <w:t>ی</w:t>
      </w:r>
      <w:r w:rsidRPr="009028DE">
        <w:rPr>
          <w:rFonts w:hint="cs"/>
          <w:rtl/>
        </w:rPr>
        <w:t>عن</w:t>
      </w:r>
      <w:r w:rsidR="00A0575E">
        <w:rPr>
          <w:rFonts w:hint="cs"/>
          <w:rtl/>
        </w:rPr>
        <w:t>ی</w:t>
      </w:r>
      <w:r w:rsidRPr="009028DE">
        <w:rPr>
          <w:rFonts w:hint="cs"/>
          <w:rtl/>
        </w:rPr>
        <w:t>] هم</w:t>
      </w:r>
      <w:r w:rsidR="00A0575E">
        <w:rPr>
          <w:rFonts w:hint="cs"/>
          <w:rtl/>
        </w:rPr>
        <w:t>ی</w:t>
      </w:r>
      <w:r w:rsidRPr="009028DE">
        <w:rPr>
          <w:rFonts w:hint="cs"/>
          <w:rtl/>
        </w:rPr>
        <w:t>ن کارها</w:t>
      </w:r>
      <w:r w:rsidR="00A0575E">
        <w:rPr>
          <w:rFonts w:hint="cs"/>
          <w:rtl/>
        </w:rPr>
        <w:t>ی</w:t>
      </w:r>
      <w:r w:rsidRPr="009028DE">
        <w:rPr>
          <w:rFonts w:hint="cs"/>
          <w:rtl/>
        </w:rPr>
        <w:t xml:space="preserve"> گروه‌ها</w:t>
      </w:r>
      <w:r w:rsidR="00A0575E">
        <w:rPr>
          <w:rFonts w:hint="cs"/>
          <w:rtl/>
        </w:rPr>
        <w:t>ی</w:t>
      </w:r>
      <w:r w:rsidRPr="009028DE">
        <w:rPr>
          <w:rFonts w:hint="cs"/>
          <w:rtl/>
        </w:rPr>
        <w:t xml:space="preserve"> جهاد</w:t>
      </w:r>
      <w:r w:rsidR="00A0575E">
        <w:rPr>
          <w:rFonts w:hint="cs"/>
          <w:rtl/>
        </w:rPr>
        <w:t>ی</w:t>
      </w:r>
      <w:r w:rsidRPr="009028DE">
        <w:rPr>
          <w:rFonts w:hint="cs"/>
          <w:rtl/>
        </w:rPr>
        <w:t xml:space="preserve"> که م</w:t>
      </w:r>
      <w:r w:rsidR="00A0575E">
        <w:rPr>
          <w:rFonts w:hint="cs"/>
          <w:rtl/>
        </w:rPr>
        <w:t>ی</w:t>
      </w:r>
      <w:r w:rsidRPr="009028DE">
        <w:rPr>
          <w:rFonts w:hint="cs"/>
          <w:rtl/>
        </w:rPr>
        <w:t>‌روند به ا</w:t>
      </w:r>
      <w:r w:rsidR="00A0575E">
        <w:rPr>
          <w:rFonts w:hint="cs"/>
          <w:rtl/>
        </w:rPr>
        <w:t>ی</w:t>
      </w:r>
      <w:r w:rsidRPr="009028DE">
        <w:rPr>
          <w:rFonts w:hint="cs"/>
          <w:rtl/>
        </w:rPr>
        <w:t xml:space="preserve">ن مناطق مختلف که </w:t>
      </w:r>
      <w:r w:rsidR="00A0575E">
        <w:rPr>
          <w:rFonts w:hint="cs"/>
          <w:rtl/>
        </w:rPr>
        <w:t>ی</w:t>
      </w:r>
      <w:r w:rsidRPr="009028DE">
        <w:rPr>
          <w:rFonts w:hint="cs"/>
          <w:rtl/>
        </w:rPr>
        <w:t>ک</w:t>
      </w:r>
      <w:r w:rsidR="00A0575E">
        <w:rPr>
          <w:rFonts w:hint="cs"/>
          <w:rtl/>
        </w:rPr>
        <w:t>ی</w:t>
      </w:r>
      <w:r w:rsidRPr="009028DE">
        <w:rPr>
          <w:rFonts w:hint="cs"/>
          <w:rtl/>
        </w:rPr>
        <w:t xml:space="preserve"> از بهتر</w:t>
      </w:r>
      <w:r w:rsidR="00A0575E">
        <w:rPr>
          <w:rFonts w:hint="cs"/>
          <w:rtl/>
        </w:rPr>
        <w:t>ی</w:t>
      </w:r>
      <w:r w:rsidRPr="009028DE">
        <w:rPr>
          <w:rFonts w:hint="cs"/>
          <w:rtl/>
        </w:rPr>
        <w:t>ن کارها</w:t>
      </w:r>
      <w:r w:rsidR="00A0575E">
        <w:rPr>
          <w:rFonts w:hint="cs"/>
          <w:rtl/>
        </w:rPr>
        <w:t>ی</w:t>
      </w:r>
      <w:r w:rsidRPr="009028DE">
        <w:rPr>
          <w:rFonts w:hint="cs"/>
          <w:rtl/>
        </w:rPr>
        <w:t xml:space="preserve"> دانشجو</w:t>
      </w:r>
      <w:r w:rsidR="00A0575E">
        <w:rPr>
          <w:rFonts w:hint="cs"/>
          <w:rtl/>
        </w:rPr>
        <w:t>یی</w:t>
      </w:r>
      <w:r w:rsidRPr="009028DE">
        <w:rPr>
          <w:rFonts w:hint="cs"/>
          <w:rtl/>
        </w:rPr>
        <w:t xml:space="preserve"> است؛... [راهکار د</w:t>
      </w:r>
      <w:r w:rsidR="00A0575E">
        <w:rPr>
          <w:rFonts w:hint="cs"/>
          <w:rtl/>
        </w:rPr>
        <w:t>ی</w:t>
      </w:r>
      <w:r w:rsidRPr="009028DE">
        <w:rPr>
          <w:rFonts w:hint="cs"/>
          <w:rtl/>
        </w:rPr>
        <w:t xml:space="preserve">گر] </w:t>
      </w:r>
      <w:r>
        <w:rPr>
          <w:rFonts w:hint="cs"/>
          <w:rtl/>
        </w:rPr>
        <w:t>فعال</w:t>
      </w:r>
      <w:r w:rsidR="00A0575E">
        <w:rPr>
          <w:rFonts w:hint="cs"/>
          <w:rtl/>
        </w:rPr>
        <w:t>ی</w:t>
      </w:r>
      <w:r>
        <w:rPr>
          <w:rFonts w:hint="cs"/>
          <w:rtl/>
        </w:rPr>
        <w:t>ت‌ها</w:t>
      </w:r>
      <w:r w:rsidR="00A0575E">
        <w:rPr>
          <w:rFonts w:hint="cs"/>
          <w:rtl/>
        </w:rPr>
        <w:t>ی</w:t>
      </w:r>
      <w:r w:rsidRPr="009028DE">
        <w:rPr>
          <w:rFonts w:hint="cs"/>
          <w:rtl/>
        </w:rPr>
        <w:t xml:space="preserve"> اطلاعات</w:t>
      </w:r>
      <w:r w:rsidR="00A0575E">
        <w:rPr>
          <w:rFonts w:hint="cs"/>
          <w:rtl/>
        </w:rPr>
        <w:t>ی</w:t>
      </w:r>
      <w:r w:rsidRPr="009028DE">
        <w:rPr>
          <w:rFonts w:hint="cs"/>
          <w:rtl/>
        </w:rPr>
        <w:t xml:space="preserve"> مردم</w:t>
      </w:r>
      <w:r w:rsidR="00A0575E">
        <w:rPr>
          <w:rFonts w:hint="cs"/>
          <w:rtl/>
        </w:rPr>
        <w:t>ی</w:t>
      </w:r>
      <w:r w:rsidRPr="009028DE">
        <w:rPr>
          <w:rFonts w:hint="cs"/>
          <w:rtl/>
        </w:rPr>
        <w:t xml:space="preserve"> [است]... و کارها</w:t>
      </w:r>
      <w:r w:rsidR="00A0575E">
        <w:rPr>
          <w:rFonts w:hint="cs"/>
          <w:rtl/>
        </w:rPr>
        <w:t>ی</w:t>
      </w:r>
      <w:r w:rsidRPr="009028DE">
        <w:rPr>
          <w:rFonts w:hint="cs"/>
          <w:rtl/>
        </w:rPr>
        <w:t xml:space="preserve"> اجتماع</w:t>
      </w:r>
      <w:r w:rsidR="00A0575E">
        <w:rPr>
          <w:rFonts w:hint="cs"/>
          <w:rtl/>
        </w:rPr>
        <w:t>ی</w:t>
      </w:r>
      <w:r w:rsidRPr="009028DE">
        <w:rPr>
          <w:rFonts w:hint="cs"/>
          <w:rtl/>
        </w:rPr>
        <w:t>. بب</w:t>
      </w:r>
      <w:r w:rsidR="00A0575E">
        <w:rPr>
          <w:rFonts w:hint="cs"/>
          <w:rtl/>
        </w:rPr>
        <w:t>ی</w:t>
      </w:r>
      <w:r w:rsidRPr="009028DE">
        <w:rPr>
          <w:rFonts w:hint="cs"/>
          <w:rtl/>
        </w:rPr>
        <w:t>ن</w:t>
      </w:r>
      <w:r w:rsidR="00A0575E">
        <w:rPr>
          <w:rFonts w:hint="cs"/>
          <w:rtl/>
        </w:rPr>
        <w:t>ی</w:t>
      </w:r>
      <w:r w:rsidRPr="009028DE">
        <w:rPr>
          <w:rFonts w:hint="cs"/>
          <w:rtl/>
        </w:rPr>
        <w:t>د،</w:t>
      </w:r>
      <w:r>
        <w:rPr>
          <w:rFonts w:hint="cs"/>
          <w:rtl/>
        </w:rPr>
        <w:t xml:space="preserve"> الآن </w:t>
      </w:r>
      <w:r w:rsidRPr="009028DE">
        <w:rPr>
          <w:rFonts w:hint="cs"/>
          <w:rtl/>
        </w:rPr>
        <w:t>در ا</w:t>
      </w:r>
      <w:r w:rsidR="00A0575E">
        <w:rPr>
          <w:rFonts w:hint="cs"/>
          <w:rtl/>
        </w:rPr>
        <w:t>ی</w:t>
      </w:r>
      <w:r w:rsidRPr="009028DE">
        <w:rPr>
          <w:rFonts w:hint="cs"/>
          <w:rtl/>
        </w:rPr>
        <w:t>ن فهرست</w:t>
      </w:r>
      <w:r w:rsidR="00A0575E">
        <w:rPr>
          <w:rFonts w:hint="cs"/>
          <w:rtl/>
        </w:rPr>
        <w:t>ی</w:t>
      </w:r>
      <w:r w:rsidRPr="009028DE">
        <w:rPr>
          <w:rFonts w:hint="cs"/>
          <w:rtl/>
        </w:rPr>
        <w:t xml:space="preserve"> که من گفتم تا حالا هفت هشت تا، ده دوازده تا راهکار شده؛ از ا</w:t>
      </w:r>
      <w:r w:rsidR="00A0575E">
        <w:rPr>
          <w:rFonts w:hint="cs"/>
          <w:rtl/>
        </w:rPr>
        <w:t>ی</w:t>
      </w:r>
      <w:r w:rsidRPr="009028DE">
        <w:rPr>
          <w:rFonts w:hint="cs"/>
          <w:rtl/>
        </w:rPr>
        <w:t>ن قب</w:t>
      </w:r>
      <w:r w:rsidR="00A0575E">
        <w:rPr>
          <w:rFonts w:hint="cs"/>
          <w:rtl/>
        </w:rPr>
        <w:t>ی</w:t>
      </w:r>
      <w:r w:rsidRPr="009028DE">
        <w:rPr>
          <w:rFonts w:hint="cs"/>
          <w:rtl/>
        </w:rPr>
        <w:t>ل پنجاه تا راهکار م</w:t>
      </w:r>
      <w:r w:rsidR="00A0575E">
        <w:rPr>
          <w:rFonts w:hint="cs"/>
          <w:rtl/>
        </w:rPr>
        <w:t>ی</w:t>
      </w:r>
      <w:r w:rsidRPr="009028DE">
        <w:rPr>
          <w:rFonts w:hint="cs"/>
          <w:rtl/>
        </w:rPr>
        <w:t>‌شود پ</w:t>
      </w:r>
      <w:r w:rsidR="00A0575E">
        <w:rPr>
          <w:rFonts w:hint="cs"/>
          <w:rtl/>
        </w:rPr>
        <w:t>ی</w:t>
      </w:r>
      <w:r w:rsidRPr="009028DE">
        <w:rPr>
          <w:rFonts w:hint="cs"/>
          <w:rtl/>
        </w:rPr>
        <w:t>دا کرد..؛ اما با</w:t>
      </w:r>
      <w:r w:rsidR="00A0575E">
        <w:rPr>
          <w:rFonts w:hint="cs"/>
          <w:rtl/>
        </w:rPr>
        <w:t>ی</w:t>
      </w:r>
      <w:r w:rsidRPr="009028DE">
        <w:rPr>
          <w:rFonts w:hint="cs"/>
          <w:rtl/>
        </w:rPr>
        <w:t>ست</w:t>
      </w:r>
      <w:r w:rsidR="00A0575E">
        <w:rPr>
          <w:rFonts w:hint="cs"/>
          <w:rtl/>
        </w:rPr>
        <w:t>ی</w:t>
      </w:r>
      <w:r w:rsidRPr="009028DE">
        <w:rPr>
          <w:rFonts w:hint="cs"/>
          <w:rtl/>
        </w:rPr>
        <w:t xml:space="preserve"> هدا</w:t>
      </w:r>
      <w:r w:rsidR="00A0575E">
        <w:rPr>
          <w:rFonts w:hint="cs"/>
          <w:rtl/>
        </w:rPr>
        <w:t>ی</w:t>
      </w:r>
      <w:r w:rsidRPr="009028DE">
        <w:rPr>
          <w:rFonts w:hint="cs"/>
          <w:rtl/>
        </w:rPr>
        <w:t>ت بشوند، با</w:t>
      </w:r>
      <w:r w:rsidR="00A0575E">
        <w:rPr>
          <w:rFonts w:hint="cs"/>
          <w:rtl/>
        </w:rPr>
        <w:t>ی</w:t>
      </w:r>
      <w:r w:rsidRPr="009028DE">
        <w:rPr>
          <w:rFonts w:hint="cs"/>
          <w:rtl/>
        </w:rPr>
        <w:t>د برنامه‌ر</w:t>
      </w:r>
      <w:r w:rsidR="00A0575E">
        <w:rPr>
          <w:rFonts w:hint="cs"/>
          <w:rtl/>
        </w:rPr>
        <w:t>ی</w:t>
      </w:r>
      <w:r w:rsidRPr="009028DE">
        <w:rPr>
          <w:rFonts w:hint="cs"/>
          <w:rtl/>
        </w:rPr>
        <w:t>ز</w:t>
      </w:r>
      <w:r w:rsidR="00A0575E">
        <w:rPr>
          <w:rFonts w:hint="cs"/>
          <w:rtl/>
        </w:rPr>
        <w:t>ی</w:t>
      </w:r>
      <w:r w:rsidRPr="009028DE">
        <w:rPr>
          <w:rFonts w:hint="cs"/>
          <w:rtl/>
        </w:rPr>
        <w:t xml:space="preserve"> بشود. هم</w:t>
      </w:r>
      <w:r>
        <w:rPr>
          <w:rFonts w:hint="cs"/>
          <w:rtl/>
        </w:rPr>
        <w:t xml:space="preserve">ة </w:t>
      </w:r>
      <w:r w:rsidRPr="009028DE">
        <w:rPr>
          <w:rFonts w:hint="cs"/>
          <w:rtl/>
        </w:rPr>
        <w:t>ا</w:t>
      </w:r>
      <w:r w:rsidR="00A0575E">
        <w:rPr>
          <w:rFonts w:hint="cs"/>
          <w:rtl/>
        </w:rPr>
        <w:t>ی</w:t>
      </w:r>
      <w:r w:rsidRPr="009028DE">
        <w:rPr>
          <w:rFonts w:hint="cs"/>
          <w:rtl/>
        </w:rPr>
        <w:t>ن کارها با</w:t>
      </w:r>
      <w:r w:rsidR="00A0575E">
        <w:rPr>
          <w:rFonts w:hint="cs"/>
          <w:rtl/>
        </w:rPr>
        <w:t>ی</w:t>
      </w:r>
      <w:r w:rsidRPr="009028DE">
        <w:rPr>
          <w:rFonts w:hint="cs"/>
          <w:rtl/>
        </w:rPr>
        <w:t>د به وس</w:t>
      </w:r>
      <w:r w:rsidR="00A0575E">
        <w:rPr>
          <w:rFonts w:hint="cs"/>
          <w:rtl/>
        </w:rPr>
        <w:t>ی</w:t>
      </w:r>
      <w:r w:rsidRPr="009028DE">
        <w:rPr>
          <w:rFonts w:hint="cs"/>
          <w:rtl/>
        </w:rPr>
        <w:t>ل</w:t>
      </w:r>
      <w:r>
        <w:rPr>
          <w:rFonts w:hint="cs"/>
          <w:rtl/>
        </w:rPr>
        <w:t xml:space="preserve">ة </w:t>
      </w:r>
      <w:r w:rsidRPr="009028DE">
        <w:rPr>
          <w:rFonts w:hint="cs"/>
          <w:rtl/>
        </w:rPr>
        <w:t>جوان‌ها برنامه‌ر</w:t>
      </w:r>
      <w:r w:rsidR="00A0575E">
        <w:rPr>
          <w:rFonts w:hint="cs"/>
          <w:rtl/>
        </w:rPr>
        <w:t>ی</w:t>
      </w:r>
      <w:r w:rsidRPr="009028DE">
        <w:rPr>
          <w:rFonts w:hint="cs"/>
          <w:rtl/>
        </w:rPr>
        <w:t>ز</w:t>
      </w:r>
      <w:r w:rsidR="00A0575E">
        <w:rPr>
          <w:rFonts w:hint="cs"/>
          <w:rtl/>
        </w:rPr>
        <w:t>ی</w:t>
      </w:r>
      <w:r w:rsidRPr="009028DE">
        <w:rPr>
          <w:rFonts w:hint="cs"/>
          <w:rtl/>
        </w:rPr>
        <w:t xml:space="preserve"> بشود؛ البته هم</w:t>
      </w:r>
      <w:r>
        <w:rPr>
          <w:rFonts w:hint="cs"/>
          <w:rtl/>
        </w:rPr>
        <w:t xml:space="preserve">ة </w:t>
      </w:r>
      <w:r w:rsidRPr="009028DE">
        <w:rPr>
          <w:rFonts w:hint="cs"/>
          <w:rtl/>
        </w:rPr>
        <w:t>ا</w:t>
      </w:r>
      <w:r w:rsidR="00A0575E">
        <w:rPr>
          <w:rFonts w:hint="cs"/>
          <w:rtl/>
        </w:rPr>
        <w:t>ی</w:t>
      </w:r>
      <w:r w:rsidRPr="009028DE">
        <w:rPr>
          <w:rFonts w:hint="cs"/>
          <w:rtl/>
        </w:rPr>
        <w:t>نها هم با</w:t>
      </w:r>
      <w:r w:rsidR="00A0575E">
        <w:rPr>
          <w:rFonts w:hint="cs"/>
          <w:rtl/>
        </w:rPr>
        <w:t>ی</w:t>
      </w:r>
      <w:r w:rsidRPr="009028DE">
        <w:rPr>
          <w:rFonts w:hint="cs"/>
          <w:rtl/>
        </w:rPr>
        <w:t>ست</w:t>
      </w:r>
      <w:r w:rsidR="00A0575E">
        <w:rPr>
          <w:rFonts w:hint="cs"/>
          <w:rtl/>
        </w:rPr>
        <w:t>ی</w:t>
      </w:r>
      <w:r w:rsidRPr="009028DE">
        <w:rPr>
          <w:rFonts w:hint="cs"/>
          <w:rtl/>
        </w:rPr>
        <w:t xml:space="preserve"> با الهام‌گ</w:t>
      </w:r>
      <w:r w:rsidR="00A0575E">
        <w:rPr>
          <w:rFonts w:hint="cs"/>
          <w:rtl/>
        </w:rPr>
        <w:t>ی</w:t>
      </w:r>
      <w:r w:rsidRPr="009028DE">
        <w:rPr>
          <w:rFonts w:hint="cs"/>
          <w:rtl/>
        </w:rPr>
        <w:t>ر</w:t>
      </w:r>
      <w:r w:rsidR="00A0575E">
        <w:rPr>
          <w:rFonts w:hint="cs"/>
          <w:rtl/>
        </w:rPr>
        <w:t>ی</w:t>
      </w:r>
      <w:r w:rsidRPr="009028DE">
        <w:rPr>
          <w:rFonts w:hint="cs"/>
          <w:rtl/>
        </w:rPr>
        <w:t xml:space="preserve"> از آن جهت‌گ</w:t>
      </w:r>
      <w:r w:rsidR="00A0575E">
        <w:rPr>
          <w:rFonts w:hint="cs"/>
          <w:rtl/>
        </w:rPr>
        <w:t>ی</w:t>
      </w:r>
      <w:r w:rsidRPr="009028DE">
        <w:rPr>
          <w:rFonts w:hint="cs"/>
          <w:rtl/>
        </w:rPr>
        <w:t>ر</w:t>
      </w:r>
      <w:r w:rsidR="00A0575E">
        <w:rPr>
          <w:rFonts w:hint="cs"/>
          <w:rtl/>
        </w:rPr>
        <w:t>ی</w:t>
      </w:r>
      <w:r w:rsidRPr="009028DE">
        <w:rPr>
          <w:rFonts w:hint="cs"/>
          <w:rtl/>
        </w:rPr>
        <w:t xml:space="preserve"> کلّ</w:t>
      </w:r>
      <w:r w:rsidR="00A0575E">
        <w:rPr>
          <w:rFonts w:hint="cs"/>
          <w:rtl/>
        </w:rPr>
        <w:t>ی</w:t>
      </w:r>
      <w:r w:rsidRPr="009028DE">
        <w:rPr>
          <w:rFonts w:hint="cs"/>
          <w:rtl/>
        </w:rPr>
        <w:t xml:space="preserve"> که عرض کردم [</w:t>
      </w:r>
      <w:r w:rsidR="00A0575E">
        <w:rPr>
          <w:rFonts w:hint="cs"/>
          <w:rtl/>
        </w:rPr>
        <w:t>ی</w:t>
      </w:r>
      <w:r w:rsidRPr="009028DE">
        <w:rPr>
          <w:rFonts w:hint="cs"/>
          <w:rtl/>
        </w:rPr>
        <w:t>عن</w:t>
      </w:r>
      <w:r w:rsidR="00A0575E">
        <w:rPr>
          <w:rFonts w:hint="cs"/>
          <w:rtl/>
        </w:rPr>
        <w:t>ی</w:t>
      </w:r>
      <w:r w:rsidRPr="009028DE">
        <w:rPr>
          <w:rFonts w:hint="cs"/>
          <w:rtl/>
        </w:rPr>
        <w:t>] در جهتِ رس</w:t>
      </w:r>
      <w:r w:rsidR="00A0575E">
        <w:rPr>
          <w:rFonts w:hint="cs"/>
          <w:rtl/>
        </w:rPr>
        <w:t>ی</w:t>
      </w:r>
      <w:r w:rsidRPr="009028DE">
        <w:rPr>
          <w:rFonts w:hint="cs"/>
          <w:rtl/>
        </w:rPr>
        <w:t>دن به جامع</w:t>
      </w:r>
      <w:r>
        <w:rPr>
          <w:rFonts w:hint="cs"/>
          <w:rtl/>
        </w:rPr>
        <w:t xml:space="preserve">ة </w:t>
      </w:r>
      <w:r w:rsidRPr="009028DE">
        <w:rPr>
          <w:rFonts w:hint="cs"/>
          <w:rtl/>
        </w:rPr>
        <w:t>اسلام</w:t>
      </w:r>
      <w:r w:rsidR="00A0575E">
        <w:rPr>
          <w:rFonts w:hint="cs"/>
          <w:rtl/>
        </w:rPr>
        <w:t>ی</w:t>
      </w:r>
      <w:r w:rsidRPr="009028DE">
        <w:rPr>
          <w:rFonts w:hint="cs"/>
          <w:rtl/>
        </w:rPr>
        <w:t xml:space="preserve"> و تمدّن اسلام</w:t>
      </w:r>
      <w:r w:rsidR="00A0575E">
        <w:rPr>
          <w:rFonts w:hint="cs"/>
          <w:rtl/>
        </w:rPr>
        <w:t>ی</w:t>
      </w:r>
      <w:r w:rsidRPr="009028DE">
        <w:rPr>
          <w:rFonts w:hint="cs"/>
          <w:rtl/>
        </w:rPr>
        <w:t xml:space="preserve"> است. در هم</w:t>
      </w:r>
      <w:r>
        <w:rPr>
          <w:rFonts w:hint="cs"/>
          <w:rtl/>
        </w:rPr>
        <w:t xml:space="preserve">ة </w:t>
      </w:r>
      <w:r w:rsidRPr="009028DE">
        <w:rPr>
          <w:rFonts w:hint="cs"/>
          <w:rtl/>
        </w:rPr>
        <w:t>ا</w:t>
      </w:r>
      <w:r w:rsidR="00A0575E">
        <w:rPr>
          <w:rFonts w:hint="cs"/>
          <w:rtl/>
        </w:rPr>
        <w:t>ی</w:t>
      </w:r>
      <w:r w:rsidRPr="009028DE">
        <w:rPr>
          <w:rFonts w:hint="cs"/>
          <w:rtl/>
        </w:rPr>
        <w:t>ن کارها، آن برنامه‌ر</w:t>
      </w:r>
      <w:r w:rsidR="00A0575E">
        <w:rPr>
          <w:rFonts w:hint="cs"/>
          <w:rtl/>
        </w:rPr>
        <w:t>ی</w:t>
      </w:r>
      <w:r w:rsidRPr="009028DE">
        <w:rPr>
          <w:rFonts w:hint="cs"/>
          <w:rtl/>
        </w:rPr>
        <w:t>زان، آن مراکز برنامه‌ر</w:t>
      </w:r>
      <w:r w:rsidR="00A0575E">
        <w:rPr>
          <w:rFonts w:hint="cs"/>
          <w:rtl/>
        </w:rPr>
        <w:t>ی</w:t>
      </w:r>
      <w:r w:rsidRPr="009028DE">
        <w:rPr>
          <w:rFonts w:hint="cs"/>
          <w:rtl/>
        </w:rPr>
        <w:t>ز</w:t>
      </w:r>
      <w:r w:rsidR="00A0575E">
        <w:rPr>
          <w:rFonts w:hint="cs"/>
          <w:rtl/>
        </w:rPr>
        <w:t>ی</w:t>
      </w:r>
      <w:r w:rsidRPr="009028DE">
        <w:rPr>
          <w:rFonts w:hint="cs"/>
          <w:rtl/>
        </w:rPr>
        <w:t xml:space="preserve"> و هدا</w:t>
      </w:r>
      <w:r w:rsidR="00A0575E">
        <w:rPr>
          <w:rFonts w:hint="cs"/>
          <w:rtl/>
        </w:rPr>
        <w:t>ی</w:t>
      </w:r>
      <w:r w:rsidRPr="009028DE">
        <w:rPr>
          <w:rFonts w:hint="cs"/>
          <w:rtl/>
        </w:rPr>
        <w:t>ت -که گفت</w:t>
      </w:r>
      <w:r w:rsidR="00A0575E">
        <w:rPr>
          <w:rFonts w:hint="cs"/>
          <w:rtl/>
        </w:rPr>
        <w:t>ی</w:t>
      </w:r>
      <w:r w:rsidRPr="009028DE">
        <w:rPr>
          <w:rFonts w:hint="cs"/>
          <w:rtl/>
        </w:rPr>
        <w:t>م حلقه‌ها</w:t>
      </w:r>
      <w:r w:rsidR="00A0575E">
        <w:rPr>
          <w:rFonts w:hint="cs"/>
          <w:rtl/>
        </w:rPr>
        <w:t>ی</w:t>
      </w:r>
      <w:r w:rsidRPr="009028DE">
        <w:rPr>
          <w:rFonts w:hint="cs"/>
          <w:rtl/>
        </w:rPr>
        <w:t xml:space="preserve"> م</w:t>
      </w:r>
      <w:r w:rsidR="00A0575E">
        <w:rPr>
          <w:rFonts w:hint="cs"/>
          <w:rtl/>
        </w:rPr>
        <w:t>ی</w:t>
      </w:r>
      <w:r w:rsidRPr="009028DE">
        <w:rPr>
          <w:rFonts w:hint="cs"/>
          <w:rtl/>
        </w:rPr>
        <w:t>ان</w:t>
      </w:r>
      <w:r w:rsidR="00A0575E">
        <w:rPr>
          <w:rFonts w:hint="cs"/>
          <w:rtl/>
        </w:rPr>
        <w:t>ی</w:t>
      </w:r>
      <w:r w:rsidRPr="009028DE">
        <w:rPr>
          <w:rFonts w:hint="cs"/>
          <w:rtl/>
        </w:rPr>
        <w:t xml:space="preserve"> با</w:t>
      </w:r>
      <w:r w:rsidR="00A0575E">
        <w:rPr>
          <w:rFonts w:hint="cs"/>
          <w:rtl/>
        </w:rPr>
        <w:t>ی</w:t>
      </w:r>
      <w:r w:rsidRPr="009028DE">
        <w:rPr>
          <w:rFonts w:hint="cs"/>
          <w:rtl/>
        </w:rPr>
        <w:t>د آن را انجام بدهند- با</w:t>
      </w:r>
      <w:r w:rsidR="00A0575E">
        <w:rPr>
          <w:rFonts w:hint="cs"/>
          <w:rtl/>
        </w:rPr>
        <w:t>ی</w:t>
      </w:r>
      <w:r w:rsidRPr="009028DE">
        <w:rPr>
          <w:rFonts w:hint="cs"/>
          <w:rtl/>
        </w:rPr>
        <w:t>د به آن جهت‌گ</w:t>
      </w:r>
      <w:r w:rsidR="00A0575E">
        <w:rPr>
          <w:rFonts w:hint="cs"/>
          <w:rtl/>
        </w:rPr>
        <w:t>ی</w:t>
      </w:r>
      <w:r w:rsidRPr="009028DE">
        <w:rPr>
          <w:rFonts w:hint="cs"/>
          <w:rtl/>
        </w:rPr>
        <w:t>ر</w:t>
      </w:r>
      <w:r w:rsidR="00A0575E">
        <w:rPr>
          <w:rFonts w:hint="cs"/>
          <w:rtl/>
        </w:rPr>
        <w:t>ی</w:t>
      </w:r>
      <w:r w:rsidRPr="009028DE">
        <w:rPr>
          <w:rFonts w:hint="cs"/>
          <w:rtl/>
        </w:rPr>
        <w:t xml:space="preserve"> توجّه داشته باشند.</w:t>
      </w:r>
    </w:p>
    <w:p w14:paraId="22C1ACC8" w14:textId="77777777" w:rsidR="00CE2C67" w:rsidRDefault="006F19E8" w:rsidP="00B51E04">
      <w:pPr>
        <w:ind w:firstLine="337"/>
        <w:rPr>
          <w:sz w:val="28"/>
          <w:rtl/>
          <w:lang w:val="x-none" w:eastAsia="x-none"/>
        </w:rPr>
      </w:pPr>
      <w:r w:rsidRPr="00DF5FE1">
        <w:rPr>
          <w:rFonts w:hint="cs"/>
          <w:sz w:val="28"/>
          <w:rtl/>
          <w:lang w:val="x-none" w:eastAsia="x-none"/>
        </w:rPr>
        <w:t>در نها</w:t>
      </w:r>
      <w:r w:rsidR="00A0575E">
        <w:rPr>
          <w:rFonts w:hint="cs"/>
          <w:sz w:val="28"/>
          <w:rtl/>
          <w:lang w:val="x-none" w:eastAsia="x-none"/>
        </w:rPr>
        <w:t>ی</w:t>
      </w:r>
      <w:r w:rsidRPr="00DF5FE1">
        <w:rPr>
          <w:rFonts w:hint="cs"/>
          <w:sz w:val="28"/>
          <w:rtl/>
          <w:lang w:val="x-none" w:eastAsia="x-none"/>
        </w:rPr>
        <w:t>ت فرموده‌اند:</w:t>
      </w:r>
    </w:p>
    <w:p w14:paraId="5B04CA6B" w14:textId="6B0465C8" w:rsidR="006F19E8" w:rsidRPr="009028DE" w:rsidRDefault="006F19E8" w:rsidP="00B51E04">
      <w:pPr>
        <w:pStyle w:val="affffffff7"/>
        <w:rPr>
          <w:rtl/>
        </w:rPr>
      </w:pPr>
      <w:r w:rsidRPr="009028DE">
        <w:rPr>
          <w:rFonts w:hint="cs"/>
          <w:rtl/>
        </w:rPr>
        <w:t>«نت</w:t>
      </w:r>
      <w:r w:rsidR="00A0575E">
        <w:rPr>
          <w:rFonts w:hint="cs"/>
          <w:rtl/>
        </w:rPr>
        <w:t>ی</w:t>
      </w:r>
      <w:r w:rsidRPr="009028DE">
        <w:rPr>
          <w:rFonts w:hint="cs"/>
          <w:rtl/>
        </w:rPr>
        <w:t>ج</w:t>
      </w:r>
      <w:r>
        <w:rPr>
          <w:rFonts w:hint="cs"/>
          <w:rtl/>
        </w:rPr>
        <w:t xml:space="preserve">ة </w:t>
      </w:r>
      <w:r w:rsidRPr="009028DE">
        <w:rPr>
          <w:rFonts w:hint="cs"/>
          <w:rtl/>
        </w:rPr>
        <w:t>ا</w:t>
      </w:r>
      <w:r w:rsidR="00A0575E">
        <w:rPr>
          <w:rFonts w:hint="cs"/>
          <w:rtl/>
        </w:rPr>
        <w:t>ی</w:t>
      </w:r>
      <w:r w:rsidRPr="009028DE">
        <w:rPr>
          <w:rFonts w:hint="cs"/>
          <w:rtl/>
        </w:rPr>
        <w:t>نها چه م</w:t>
      </w:r>
      <w:r w:rsidR="00A0575E">
        <w:rPr>
          <w:rFonts w:hint="cs"/>
          <w:rtl/>
        </w:rPr>
        <w:t>ی</w:t>
      </w:r>
      <w:r w:rsidRPr="009028DE">
        <w:rPr>
          <w:rFonts w:hint="cs"/>
          <w:rtl/>
        </w:rPr>
        <w:t>‌شود؟ ا</w:t>
      </w:r>
      <w:r w:rsidR="00A0575E">
        <w:rPr>
          <w:rFonts w:hint="cs"/>
          <w:rtl/>
        </w:rPr>
        <w:t>ی</w:t>
      </w:r>
      <w:r w:rsidRPr="009028DE">
        <w:rPr>
          <w:rFonts w:hint="cs"/>
          <w:rtl/>
        </w:rPr>
        <w:t>نجا من ا</w:t>
      </w:r>
      <w:r w:rsidR="00A0575E">
        <w:rPr>
          <w:rFonts w:hint="cs"/>
          <w:rtl/>
        </w:rPr>
        <w:t>ی</w:t>
      </w:r>
      <w:r w:rsidRPr="009028DE">
        <w:rPr>
          <w:rFonts w:hint="cs"/>
          <w:rtl/>
        </w:rPr>
        <w:t xml:space="preserve">ن‌ جور </w:t>
      </w:r>
      <w:r w:rsidR="00A0575E">
        <w:rPr>
          <w:rFonts w:hint="cs"/>
          <w:rtl/>
        </w:rPr>
        <w:t>ی</w:t>
      </w:r>
      <w:r w:rsidRPr="009028DE">
        <w:rPr>
          <w:rFonts w:hint="cs"/>
          <w:rtl/>
        </w:rPr>
        <w:t>ادداشت کرده‌ام که سرانجام [ا</w:t>
      </w:r>
      <w:r w:rsidR="00A0575E">
        <w:rPr>
          <w:rFonts w:hint="cs"/>
          <w:rtl/>
        </w:rPr>
        <w:t>ی</w:t>
      </w:r>
      <w:r w:rsidRPr="009028DE">
        <w:rPr>
          <w:rFonts w:hint="cs"/>
          <w:rtl/>
        </w:rPr>
        <w:t>نها]، کشاندن نسل جوان متعهّد به عرص</w:t>
      </w:r>
      <w:r>
        <w:rPr>
          <w:rFonts w:hint="cs"/>
          <w:rtl/>
        </w:rPr>
        <w:t xml:space="preserve">ة </w:t>
      </w:r>
      <w:r w:rsidRPr="009028DE">
        <w:rPr>
          <w:rFonts w:hint="cs"/>
          <w:rtl/>
        </w:rPr>
        <w:t>مد</w:t>
      </w:r>
      <w:r w:rsidR="00A0575E">
        <w:rPr>
          <w:rFonts w:hint="cs"/>
          <w:rtl/>
        </w:rPr>
        <w:t>ی</w:t>
      </w:r>
      <w:r w:rsidRPr="009028DE">
        <w:rPr>
          <w:rFonts w:hint="cs"/>
          <w:rtl/>
        </w:rPr>
        <w:t>ر</w:t>
      </w:r>
      <w:r w:rsidR="00A0575E">
        <w:rPr>
          <w:rFonts w:hint="cs"/>
          <w:rtl/>
        </w:rPr>
        <w:t>ی</w:t>
      </w:r>
      <w:r w:rsidRPr="009028DE">
        <w:rPr>
          <w:rFonts w:hint="cs"/>
          <w:rtl/>
        </w:rPr>
        <w:t xml:space="preserve">ّت کشور [است]، که </w:t>
      </w:r>
      <w:r w:rsidR="00A0575E">
        <w:rPr>
          <w:rFonts w:hint="cs"/>
          <w:rtl/>
        </w:rPr>
        <w:t>ی</w:t>
      </w:r>
      <w:r w:rsidRPr="009028DE">
        <w:rPr>
          <w:rFonts w:hint="cs"/>
          <w:rtl/>
        </w:rPr>
        <w:t>ک</w:t>
      </w:r>
      <w:r w:rsidR="00A0575E">
        <w:rPr>
          <w:rFonts w:hint="cs"/>
          <w:rtl/>
        </w:rPr>
        <w:t>ی</w:t>
      </w:r>
      <w:r w:rsidRPr="009028DE">
        <w:rPr>
          <w:rFonts w:hint="cs"/>
          <w:rtl/>
        </w:rPr>
        <w:t xml:space="preserve"> از دوستان گِله م</w:t>
      </w:r>
      <w:r w:rsidR="00A0575E">
        <w:rPr>
          <w:rFonts w:hint="cs"/>
          <w:rtl/>
        </w:rPr>
        <w:t>ی</w:t>
      </w:r>
      <w:r w:rsidRPr="009028DE">
        <w:rPr>
          <w:rFonts w:hint="cs"/>
          <w:rtl/>
        </w:rPr>
        <w:t>‌کردند که جوان‌ها را به عرص</w:t>
      </w:r>
      <w:r>
        <w:rPr>
          <w:rFonts w:hint="cs"/>
          <w:rtl/>
        </w:rPr>
        <w:t xml:space="preserve">ة </w:t>
      </w:r>
      <w:r w:rsidRPr="009028DE">
        <w:rPr>
          <w:rFonts w:hint="cs"/>
          <w:rtl/>
        </w:rPr>
        <w:t>مد</w:t>
      </w:r>
      <w:r w:rsidR="00A0575E">
        <w:rPr>
          <w:rFonts w:hint="cs"/>
          <w:rtl/>
        </w:rPr>
        <w:t>ی</w:t>
      </w:r>
      <w:r w:rsidRPr="009028DE">
        <w:rPr>
          <w:rFonts w:hint="cs"/>
          <w:rtl/>
        </w:rPr>
        <w:t>ر</w:t>
      </w:r>
      <w:r w:rsidR="00A0575E">
        <w:rPr>
          <w:rFonts w:hint="cs"/>
          <w:rtl/>
        </w:rPr>
        <w:t>ی</w:t>
      </w:r>
      <w:r w:rsidRPr="009028DE">
        <w:rPr>
          <w:rFonts w:hint="cs"/>
          <w:rtl/>
        </w:rPr>
        <w:t>ّت راه نم</w:t>
      </w:r>
      <w:r w:rsidR="00A0575E">
        <w:rPr>
          <w:rFonts w:hint="cs"/>
          <w:rtl/>
        </w:rPr>
        <w:t>ی</w:t>
      </w:r>
      <w:r w:rsidRPr="009028DE">
        <w:rPr>
          <w:rFonts w:hint="cs"/>
          <w:rtl/>
        </w:rPr>
        <w:t>‌دهند. خب چه ‌جور</w:t>
      </w:r>
      <w:r w:rsidR="00A0575E">
        <w:rPr>
          <w:rFonts w:hint="cs"/>
          <w:rtl/>
        </w:rPr>
        <w:t>ی</w:t>
      </w:r>
      <w:r w:rsidRPr="009028DE">
        <w:rPr>
          <w:rFonts w:hint="cs"/>
          <w:rtl/>
        </w:rPr>
        <w:t xml:space="preserve"> وارد عرص</w:t>
      </w:r>
      <w:r>
        <w:rPr>
          <w:rFonts w:hint="cs"/>
          <w:rtl/>
        </w:rPr>
        <w:t xml:space="preserve">ة </w:t>
      </w:r>
      <w:r w:rsidRPr="009028DE">
        <w:rPr>
          <w:rFonts w:hint="cs"/>
          <w:rtl/>
        </w:rPr>
        <w:t>مد</w:t>
      </w:r>
      <w:r w:rsidR="00A0575E">
        <w:rPr>
          <w:rFonts w:hint="cs"/>
          <w:rtl/>
        </w:rPr>
        <w:t>ی</w:t>
      </w:r>
      <w:r w:rsidRPr="009028DE">
        <w:rPr>
          <w:rFonts w:hint="cs"/>
          <w:rtl/>
        </w:rPr>
        <w:t>ر</w:t>
      </w:r>
      <w:r w:rsidR="00A0575E">
        <w:rPr>
          <w:rFonts w:hint="cs"/>
          <w:rtl/>
        </w:rPr>
        <w:t>ی</w:t>
      </w:r>
      <w:r w:rsidRPr="009028DE">
        <w:rPr>
          <w:rFonts w:hint="cs"/>
          <w:rtl/>
        </w:rPr>
        <w:t>ّت م</w:t>
      </w:r>
      <w:r w:rsidR="00A0575E">
        <w:rPr>
          <w:rFonts w:hint="cs"/>
          <w:rtl/>
        </w:rPr>
        <w:t>ی</w:t>
      </w:r>
      <w:r w:rsidRPr="009028DE">
        <w:rPr>
          <w:rFonts w:hint="cs"/>
          <w:rtl/>
        </w:rPr>
        <w:t>‌شوند؟ ورود در عرص</w:t>
      </w:r>
      <w:r>
        <w:rPr>
          <w:rFonts w:hint="cs"/>
          <w:rtl/>
        </w:rPr>
        <w:t xml:space="preserve">ة </w:t>
      </w:r>
      <w:r w:rsidRPr="009028DE">
        <w:rPr>
          <w:rFonts w:hint="cs"/>
          <w:rtl/>
        </w:rPr>
        <w:t>مد</w:t>
      </w:r>
      <w:r w:rsidR="00A0575E">
        <w:rPr>
          <w:rFonts w:hint="cs"/>
          <w:rtl/>
        </w:rPr>
        <w:t>ی</w:t>
      </w:r>
      <w:r w:rsidRPr="009028DE">
        <w:rPr>
          <w:rFonts w:hint="cs"/>
          <w:rtl/>
        </w:rPr>
        <w:t>ر</w:t>
      </w:r>
      <w:r w:rsidR="00A0575E">
        <w:rPr>
          <w:rFonts w:hint="cs"/>
          <w:rtl/>
        </w:rPr>
        <w:t>ی</w:t>
      </w:r>
      <w:r w:rsidRPr="009028DE">
        <w:rPr>
          <w:rFonts w:hint="cs"/>
          <w:rtl/>
        </w:rPr>
        <w:t>ّت برا</w:t>
      </w:r>
      <w:r w:rsidR="00A0575E">
        <w:rPr>
          <w:rFonts w:hint="cs"/>
          <w:rtl/>
        </w:rPr>
        <w:t>ی</w:t>
      </w:r>
      <w:r w:rsidRPr="009028DE">
        <w:rPr>
          <w:rFonts w:hint="cs"/>
          <w:rtl/>
        </w:rPr>
        <w:t xml:space="preserve"> نسل جوان از ا</w:t>
      </w:r>
      <w:r w:rsidR="00A0575E">
        <w:rPr>
          <w:rFonts w:hint="cs"/>
          <w:rtl/>
        </w:rPr>
        <w:t>ی</w:t>
      </w:r>
      <w:r w:rsidRPr="009028DE">
        <w:rPr>
          <w:rFonts w:hint="cs"/>
          <w:rtl/>
        </w:rPr>
        <w:t>ن راه‌ها اتّفاق م</w:t>
      </w:r>
      <w:r w:rsidR="00A0575E">
        <w:rPr>
          <w:rFonts w:hint="cs"/>
          <w:rtl/>
        </w:rPr>
        <w:t>ی</w:t>
      </w:r>
      <w:r w:rsidRPr="009028DE">
        <w:rPr>
          <w:rFonts w:hint="cs"/>
          <w:rtl/>
        </w:rPr>
        <w:t xml:space="preserve">‌افتد و </w:t>
      </w:r>
      <w:r w:rsidR="00785030">
        <w:rPr>
          <w:rFonts w:hint="cs"/>
          <w:rtl/>
        </w:rPr>
        <w:t xml:space="preserve">طبعاً </w:t>
      </w:r>
      <w:r w:rsidRPr="009028DE">
        <w:rPr>
          <w:rFonts w:hint="cs"/>
          <w:rtl/>
        </w:rPr>
        <w:t>اگر نسل جوان وارد عرص</w:t>
      </w:r>
      <w:r>
        <w:rPr>
          <w:rFonts w:hint="cs"/>
          <w:rtl/>
        </w:rPr>
        <w:t xml:space="preserve">ة </w:t>
      </w:r>
      <w:r w:rsidRPr="009028DE">
        <w:rPr>
          <w:rFonts w:hint="cs"/>
          <w:rtl/>
        </w:rPr>
        <w:t>مد</w:t>
      </w:r>
      <w:r w:rsidR="00A0575E">
        <w:rPr>
          <w:rFonts w:hint="cs"/>
          <w:rtl/>
        </w:rPr>
        <w:t>ی</w:t>
      </w:r>
      <w:r w:rsidRPr="009028DE">
        <w:rPr>
          <w:rFonts w:hint="cs"/>
          <w:rtl/>
        </w:rPr>
        <w:t>ر</w:t>
      </w:r>
      <w:r w:rsidR="00A0575E">
        <w:rPr>
          <w:rFonts w:hint="cs"/>
          <w:rtl/>
        </w:rPr>
        <w:t>ی</w:t>
      </w:r>
      <w:r w:rsidRPr="009028DE">
        <w:rPr>
          <w:rFonts w:hint="cs"/>
          <w:rtl/>
        </w:rPr>
        <w:t>ّت شد، و مد</w:t>
      </w:r>
      <w:r w:rsidR="00A0575E">
        <w:rPr>
          <w:rFonts w:hint="cs"/>
          <w:rtl/>
        </w:rPr>
        <w:t>ی</w:t>
      </w:r>
      <w:r w:rsidRPr="009028DE">
        <w:rPr>
          <w:rFonts w:hint="cs"/>
          <w:rtl/>
        </w:rPr>
        <w:t>ران ارشد نظام از جمل</w:t>
      </w:r>
      <w:r>
        <w:rPr>
          <w:rFonts w:hint="cs"/>
          <w:rtl/>
        </w:rPr>
        <w:t xml:space="preserve">ة </w:t>
      </w:r>
      <w:r w:rsidRPr="009028DE">
        <w:rPr>
          <w:rFonts w:hint="cs"/>
          <w:rtl/>
        </w:rPr>
        <w:t>جوان‌ها</w:t>
      </w:r>
      <w:r w:rsidR="00A0575E">
        <w:rPr>
          <w:rFonts w:hint="cs"/>
          <w:rtl/>
        </w:rPr>
        <w:t>ی</w:t>
      </w:r>
      <w:r w:rsidRPr="009028DE">
        <w:rPr>
          <w:rFonts w:hint="cs"/>
          <w:rtl/>
        </w:rPr>
        <w:t xml:space="preserve"> </w:t>
      </w:r>
      <w:r w:rsidRPr="009028DE">
        <w:rPr>
          <w:rFonts w:hint="cs"/>
          <w:rtl/>
        </w:rPr>
        <w:lastRenderedPageBreak/>
        <w:t>متعهّد [شدند]... آن وقت آن حرکت عموم</w:t>
      </w:r>
      <w:r w:rsidR="00A0575E">
        <w:rPr>
          <w:rFonts w:hint="cs"/>
          <w:rtl/>
        </w:rPr>
        <w:t>ی</w:t>
      </w:r>
      <w:r w:rsidRPr="009028DE">
        <w:rPr>
          <w:rFonts w:hint="cs"/>
          <w:rtl/>
        </w:rPr>
        <w:t xml:space="preserve"> کشور </w:t>
      </w:r>
      <w:r w:rsidR="00785030">
        <w:rPr>
          <w:rFonts w:hint="cs"/>
          <w:rtl/>
        </w:rPr>
        <w:t xml:space="preserve">طبعاً </w:t>
      </w:r>
      <w:r w:rsidRPr="009028DE">
        <w:rPr>
          <w:rFonts w:hint="cs"/>
          <w:rtl/>
        </w:rPr>
        <w:t>استمرار پ</w:t>
      </w:r>
      <w:r w:rsidR="00A0575E">
        <w:rPr>
          <w:rFonts w:hint="cs"/>
          <w:rtl/>
        </w:rPr>
        <w:t>ی</w:t>
      </w:r>
      <w:r w:rsidRPr="009028DE">
        <w:rPr>
          <w:rFonts w:hint="cs"/>
          <w:rtl/>
        </w:rPr>
        <w:t>دا م</w:t>
      </w:r>
      <w:r w:rsidR="00A0575E">
        <w:rPr>
          <w:rFonts w:hint="cs"/>
          <w:rtl/>
        </w:rPr>
        <w:t>ی</w:t>
      </w:r>
      <w:r w:rsidRPr="009028DE">
        <w:rPr>
          <w:rFonts w:hint="cs"/>
          <w:rtl/>
        </w:rPr>
        <w:t>‌کند، سرعت پ</w:t>
      </w:r>
      <w:r w:rsidR="00A0575E">
        <w:rPr>
          <w:rFonts w:hint="cs"/>
          <w:rtl/>
        </w:rPr>
        <w:t>ی</w:t>
      </w:r>
      <w:r w:rsidRPr="009028DE">
        <w:rPr>
          <w:rFonts w:hint="cs"/>
          <w:rtl/>
        </w:rPr>
        <w:t>دا م</w:t>
      </w:r>
      <w:r w:rsidR="00A0575E">
        <w:rPr>
          <w:rFonts w:hint="cs"/>
          <w:rtl/>
        </w:rPr>
        <w:t>ی</w:t>
      </w:r>
      <w:r w:rsidRPr="009028DE">
        <w:rPr>
          <w:rFonts w:hint="cs"/>
          <w:rtl/>
        </w:rPr>
        <w:t>‌کند و انجام م</w:t>
      </w:r>
      <w:r w:rsidR="00A0575E">
        <w:rPr>
          <w:rFonts w:hint="cs"/>
          <w:rtl/>
        </w:rPr>
        <w:t>ی</w:t>
      </w:r>
      <w:r w:rsidRPr="009028DE">
        <w:rPr>
          <w:rFonts w:hint="cs"/>
          <w:rtl/>
        </w:rPr>
        <w:t>‌گ</w:t>
      </w:r>
      <w:r w:rsidR="00A0575E">
        <w:rPr>
          <w:rFonts w:hint="cs"/>
          <w:rtl/>
        </w:rPr>
        <w:t>ی</w:t>
      </w:r>
      <w:r w:rsidRPr="009028DE">
        <w:rPr>
          <w:rFonts w:hint="cs"/>
          <w:rtl/>
        </w:rPr>
        <w:t>رد».</w:t>
      </w:r>
    </w:p>
    <w:p w14:paraId="61D656D7" w14:textId="1DD14193" w:rsidR="006F19E8" w:rsidRPr="00DF5FE1" w:rsidRDefault="006F19E8" w:rsidP="00B51E04">
      <w:pPr>
        <w:ind w:firstLine="337"/>
        <w:rPr>
          <w:sz w:val="28"/>
          <w:rtl/>
        </w:rPr>
      </w:pPr>
      <w:r w:rsidRPr="00DF5FE1">
        <w:rPr>
          <w:rFonts w:hint="cs"/>
          <w:sz w:val="28"/>
          <w:rtl/>
        </w:rPr>
        <w:t>نت</w:t>
      </w:r>
      <w:r w:rsidR="00A0575E">
        <w:rPr>
          <w:rFonts w:hint="cs"/>
          <w:sz w:val="28"/>
          <w:rtl/>
        </w:rPr>
        <w:t>ی</w:t>
      </w:r>
      <w:r w:rsidRPr="00DF5FE1">
        <w:rPr>
          <w:rFonts w:hint="cs"/>
          <w:sz w:val="28"/>
          <w:rtl/>
        </w:rPr>
        <w:t>جه‌ا</w:t>
      </w:r>
      <w:r w:rsidR="00A0575E">
        <w:rPr>
          <w:rFonts w:hint="cs"/>
          <w:sz w:val="28"/>
          <w:rtl/>
        </w:rPr>
        <w:t>ی</w:t>
      </w:r>
      <w:r w:rsidRPr="00DF5FE1">
        <w:rPr>
          <w:rFonts w:hint="cs"/>
          <w:sz w:val="28"/>
          <w:rtl/>
        </w:rPr>
        <w:t xml:space="preserve"> که </w:t>
      </w:r>
      <w:r w:rsidR="00491B10">
        <w:rPr>
          <w:rFonts w:hint="cs"/>
          <w:sz w:val="28"/>
          <w:rtl/>
        </w:rPr>
        <w:t>امام شهید</w:t>
      </w:r>
      <w:r w:rsidRPr="00DF5FE1">
        <w:rPr>
          <w:rFonts w:hint="cs"/>
          <w:sz w:val="28"/>
          <w:rtl/>
        </w:rPr>
        <w:t xml:space="preserve"> فرموده‌اند (کشاندن نسل جوان متعهّد به عرص</w:t>
      </w:r>
      <w:r>
        <w:rPr>
          <w:rFonts w:hint="cs"/>
          <w:sz w:val="28"/>
          <w:rtl/>
        </w:rPr>
        <w:t xml:space="preserve">ة </w:t>
      </w:r>
      <w:r w:rsidRPr="00DF5FE1">
        <w:rPr>
          <w:rFonts w:hint="cs"/>
          <w:sz w:val="28"/>
          <w:rtl/>
        </w:rPr>
        <w:t>مد</w:t>
      </w:r>
      <w:r w:rsidR="00A0575E">
        <w:rPr>
          <w:rFonts w:hint="cs"/>
          <w:sz w:val="28"/>
          <w:rtl/>
        </w:rPr>
        <w:t>ی</w:t>
      </w:r>
      <w:r w:rsidRPr="00DF5FE1">
        <w:rPr>
          <w:rFonts w:hint="cs"/>
          <w:sz w:val="28"/>
          <w:rtl/>
        </w:rPr>
        <w:t>ر</w:t>
      </w:r>
      <w:r w:rsidR="00A0575E">
        <w:rPr>
          <w:rFonts w:hint="cs"/>
          <w:sz w:val="28"/>
          <w:rtl/>
        </w:rPr>
        <w:t>ی</w:t>
      </w:r>
      <w:r w:rsidRPr="00DF5FE1">
        <w:rPr>
          <w:rFonts w:hint="cs"/>
          <w:sz w:val="28"/>
          <w:rtl/>
        </w:rPr>
        <w:t>ّت کشور) بس</w:t>
      </w:r>
      <w:r w:rsidR="00A0575E">
        <w:rPr>
          <w:rFonts w:hint="cs"/>
          <w:sz w:val="28"/>
          <w:rtl/>
        </w:rPr>
        <w:t>ی</w:t>
      </w:r>
      <w:r w:rsidRPr="00DF5FE1">
        <w:rPr>
          <w:rFonts w:hint="cs"/>
          <w:sz w:val="28"/>
          <w:rtl/>
        </w:rPr>
        <w:t>ار مهم است؛ ز</w:t>
      </w:r>
      <w:r w:rsidR="00A0575E">
        <w:rPr>
          <w:rFonts w:hint="cs"/>
          <w:sz w:val="28"/>
          <w:rtl/>
        </w:rPr>
        <w:t>ی</w:t>
      </w:r>
      <w:r w:rsidRPr="00DF5FE1">
        <w:rPr>
          <w:rFonts w:hint="cs"/>
          <w:sz w:val="28"/>
          <w:rtl/>
        </w:rPr>
        <w:t xml:space="preserve">را دست </w:t>
      </w:r>
      <w:r w:rsidR="00A0575E">
        <w:rPr>
          <w:rFonts w:hint="cs"/>
          <w:sz w:val="28"/>
          <w:rtl/>
        </w:rPr>
        <w:t>ی</w:t>
      </w:r>
      <w:r w:rsidRPr="00DF5FE1">
        <w:rPr>
          <w:rFonts w:hint="cs"/>
          <w:sz w:val="28"/>
          <w:rtl/>
        </w:rPr>
        <w:t>افتن به ا</w:t>
      </w:r>
      <w:r w:rsidR="00A0575E">
        <w:rPr>
          <w:rFonts w:hint="cs"/>
          <w:sz w:val="28"/>
          <w:rtl/>
        </w:rPr>
        <w:t>ی</w:t>
      </w:r>
      <w:r w:rsidRPr="00DF5FE1">
        <w:rPr>
          <w:rFonts w:hint="cs"/>
          <w:sz w:val="28"/>
          <w:rtl/>
        </w:rPr>
        <w:t>ن نت</w:t>
      </w:r>
      <w:r w:rsidR="00A0575E">
        <w:rPr>
          <w:rFonts w:hint="cs"/>
          <w:sz w:val="28"/>
          <w:rtl/>
        </w:rPr>
        <w:t>ی</w:t>
      </w:r>
      <w:r w:rsidRPr="00DF5FE1">
        <w:rPr>
          <w:rFonts w:hint="cs"/>
          <w:sz w:val="28"/>
          <w:rtl/>
        </w:rPr>
        <w:t>جه، مع</w:t>
      </w:r>
      <w:r w:rsidR="00A0575E">
        <w:rPr>
          <w:rFonts w:hint="cs"/>
          <w:sz w:val="28"/>
          <w:rtl/>
        </w:rPr>
        <w:t>ی</w:t>
      </w:r>
      <w:r w:rsidRPr="00DF5FE1">
        <w:rPr>
          <w:rFonts w:hint="cs"/>
          <w:sz w:val="28"/>
          <w:rtl/>
        </w:rPr>
        <w:t>ار درست بودن فعال</w:t>
      </w:r>
      <w:r w:rsidR="00A0575E">
        <w:rPr>
          <w:rFonts w:hint="cs"/>
          <w:sz w:val="28"/>
          <w:rtl/>
        </w:rPr>
        <w:t>ی</w:t>
      </w:r>
      <w:r w:rsidRPr="00DF5FE1">
        <w:rPr>
          <w:rFonts w:hint="cs"/>
          <w:sz w:val="28"/>
          <w:rtl/>
        </w:rPr>
        <w:t>ت ما و محک ارز</w:t>
      </w:r>
      <w:r w:rsidR="00A0575E">
        <w:rPr>
          <w:rFonts w:hint="cs"/>
          <w:sz w:val="28"/>
          <w:rtl/>
        </w:rPr>
        <w:t>ی</w:t>
      </w:r>
      <w:r w:rsidRPr="00DF5FE1">
        <w:rPr>
          <w:rFonts w:hint="cs"/>
          <w:sz w:val="28"/>
          <w:rtl/>
        </w:rPr>
        <w:t>اب</w:t>
      </w:r>
      <w:r w:rsidR="00A0575E">
        <w:rPr>
          <w:rFonts w:hint="cs"/>
          <w:sz w:val="28"/>
          <w:rtl/>
        </w:rPr>
        <w:t>ی</w:t>
      </w:r>
      <w:r w:rsidRPr="00DF5FE1">
        <w:rPr>
          <w:rFonts w:hint="cs"/>
          <w:sz w:val="28"/>
          <w:rtl/>
        </w:rPr>
        <w:t xml:space="preserve"> ا</w:t>
      </w:r>
      <w:r w:rsidR="00A0575E">
        <w:rPr>
          <w:rFonts w:hint="cs"/>
          <w:sz w:val="28"/>
          <w:rtl/>
        </w:rPr>
        <w:t>ی</w:t>
      </w:r>
      <w:r w:rsidRPr="00DF5FE1">
        <w:rPr>
          <w:rFonts w:hint="cs"/>
          <w:sz w:val="28"/>
          <w:rtl/>
        </w:rPr>
        <w:t>ن تلاش‌ها خواهد بود. اگر ا</w:t>
      </w:r>
      <w:r w:rsidR="00A0575E">
        <w:rPr>
          <w:rFonts w:hint="cs"/>
          <w:sz w:val="28"/>
          <w:rtl/>
        </w:rPr>
        <w:t>ی</w:t>
      </w:r>
      <w:r w:rsidRPr="00DF5FE1">
        <w:rPr>
          <w:rFonts w:hint="cs"/>
          <w:sz w:val="28"/>
          <w:rtl/>
        </w:rPr>
        <w:t>ن نت</w:t>
      </w:r>
      <w:r w:rsidR="00A0575E">
        <w:rPr>
          <w:rFonts w:hint="cs"/>
          <w:sz w:val="28"/>
          <w:rtl/>
        </w:rPr>
        <w:t>ی</w:t>
      </w:r>
      <w:r w:rsidRPr="00DF5FE1">
        <w:rPr>
          <w:rFonts w:hint="cs"/>
          <w:sz w:val="28"/>
          <w:rtl/>
        </w:rPr>
        <w:t>جه حاصل شود معلوم است که راه را درست رفته‌ا</w:t>
      </w:r>
      <w:r w:rsidR="00A0575E">
        <w:rPr>
          <w:rFonts w:hint="cs"/>
          <w:sz w:val="28"/>
          <w:rtl/>
        </w:rPr>
        <w:t>ی</w:t>
      </w:r>
      <w:r w:rsidRPr="00DF5FE1">
        <w:rPr>
          <w:rFonts w:hint="cs"/>
          <w:sz w:val="28"/>
          <w:rtl/>
        </w:rPr>
        <w:t>م و آنچه مطلوب رهبر</w:t>
      </w:r>
      <w:r w:rsidR="00A0575E">
        <w:rPr>
          <w:rFonts w:hint="cs"/>
          <w:sz w:val="28"/>
          <w:rtl/>
        </w:rPr>
        <w:t>ی</w:t>
      </w:r>
      <w:r w:rsidRPr="00DF5FE1">
        <w:rPr>
          <w:rFonts w:hint="cs"/>
          <w:sz w:val="28"/>
          <w:rtl/>
        </w:rPr>
        <w:t xml:space="preserve"> است محقق گشته است و اگر هزار فعال</w:t>
      </w:r>
      <w:r w:rsidR="00A0575E">
        <w:rPr>
          <w:rFonts w:hint="cs"/>
          <w:sz w:val="28"/>
          <w:rtl/>
        </w:rPr>
        <w:t>ی</w:t>
      </w:r>
      <w:r w:rsidRPr="00DF5FE1">
        <w:rPr>
          <w:rFonts w:hint="cs"/>
          <w:sz w:val="28"/>
          <w:rtl/>
        </w:rPr>
        <w:t>ت مف</w:t>
      </w:r>
      <w:r w:rsidR="00A0575E">
        <w:rPr>
          <w:rFonts w:hint="cs"/>
          <w:sz w:val="28"/>
          <w:rtl/>
        </w:rPr>
        <w:t>ی</w:t>
      </w:r>
      <w:r w:rsidRPr="00DF5FE1">
        <w:rPr>
          <w:rFonts w:hint="cs"/>
          <w:sz w:val="28"/>
          <w:rtl/>
        </w:rPr>
        <w:t>د انجام ده</w:t>
      </w:r>
      <w:r w:rsidR="00A0575E">
        <w:rPr>
          <w:rFonts w:hint="cs"/>
          <w:sz w:val="28"/>
          <w:rtl/>
        </w:rPr>
        <w:t>ی</w:t>
      </w:r>
      <w:r w:rsidRPr="00DF5FE1">
        <w:rPr>
          <w:rFonts w:hint="cs"/>
          <w:sz w:val="28"/>
          <w:rtl/>
        </w:rPr>
        <w:t>م و به ا</w:t>
      </w:r>
      <w:r w:rsidR="00A0575E">
        <w:rPr>
          <w:rFonts w:hint="cs"/>
          <w:sz w:val="28"/>
          <w:rtl/>
        </w:rPr>
        <w:t>ی</w:t>
      </w:r>
      <w:r w:rsidRPr="00DF5FE1">
        <w:rPr>
          <w:rFonts w:hint="cs"/>
          <w:sz w:val="28"/>
          <w:rtl/>
        </w:rPr>
        <w:t>ن نت</w:t>
      </w:r>
      <w:r w:rsidR="00A0575E">
        <w:rPr>
          <w:rFonts w:hint="cs"/>
          <w:sz w:val="28"/>
          <w:rtl/>
        </w:rPr>
        <w:t>ی</w:t>
      </w:r>
      <w:r w:rsidRPr="00DF5FE1">
        <w:rPr>
          <w:rFonts w:hint="cs"/>
          <w:sz w:val="28"/>
          <w:rtl/>
        </w:rPr>
        <w:t>جه دست ن</w:t>
      </w:r>
      <w:r w:rsidR="00A0575E">
        <w:rPr>
          <w:rFonts w:hint="cs"/>
          <w:sz w:val="28"/>
          <w:rtl/>
        </w:rPr>
        <w:t>ی</w:t>
      </w:r>
      <w:r w:rsidRPr="00DF5FE1">
        <w:rPr>
          <w:rFonts w:hint="cs"/>
          <w:sz w:val="28"/>
          <w:rtl/>
        </w:rPr>
        <w:t>اب</w:t>
      </w:r>
      <w:r w:rsidR="00A0575E">
        <w:rPr>
          <w:rFonts w:hint="cs"/>
          <w:sz w:val="28"/>
          <w:rtl/>
        </w:rPr>
        <w:t>ی</w:t>
      </w:r>
      <w:r w:rsidRPr="00DF5FE1">
        <w:rPr>
          <w:rFonts w:hint="cs"/>
          <w:sz w:val="28"/>
          <w:rtl/>
        </w:rPr>
        <w:t>م آب در هاون کوب</w:t>
      </w:r>
      <w:r w:rsidR="00A0575E">
        <w:rPr>
          <w:rFonts w:hint="cs"/>
          <w:sz w:val="28"/>
          <w:rtl/>
        </w:rPr>
        <w:t>ی</w:t>
      </w:r>
      <w:r w:rsidRPr="00DF5FE1">
        <w:rPr>
          <w:rFonts w:hint="cs"/>
          <w:sz w:val="28"/>
          <w:rtl/>
        </w:rPr>
        <w:t>ده‌ا</w:t>
      </w:r>
      <w:r w:rsidR="00A0575E">
        <w:rPr>
          <w:rFonts w:hint="cs"/>
          <w:sz w:val="28"/>
          <w:rtl/>
        </w:rPr>
        <w:t>ی</w:t>
      </w:r>
      <w:r w:rsidRPr="00DF5FE1">
        <w:rPr>
          <w:rFonts w:hint="cs"/>
          <w:sz w:val="28"/>
          <w:rtl/>
        </w:rPr>
        <w:t>م.</w:t>
      </w:r>
    </w:p>
    <w:p w14:paraId="76CE6C7D" w14:textId="689804C6" w:rsidR="006F19E8" w:rsidRDefault="006F19E8" w:rsidP="00B51E04">
      <w:pPr>
        <w:ind w:firstLine="337"/>
        <w:rPr>
          <w:sz w:val="28"/>
          <w:rtl/>
          <w:lang w:val="x-none" w:eastAsia="x-none"/>
        </w:rPr>
      </w:pPr>
      <w:r w:rsidRPr="00DF5FE1">
        <w:rPr>
          <w:rFonts w:hint="cs"/>
          <w:sz w:val="28"/>
          <w:rtl/>
        </w:rPr>
        <w:t>گام دوم انقلاب اسلام</w:t>
      </w:r>
      <w:r w:rsidR="00A0575E">
        <w:rPr>
          <w:rFonts w:hint="cs"/>
          <w:sz w:val="28"/>
          <w:rtl/>
        </w:rPr>
        <w:t>ی</w:t>
      </w:r>
      <w:r w:rsidRPr="00DF5FE1">
        <w:rPr>
          <w:rFonts w:hint="cs"/>
          <w:sz w:val="28"/>
          <w:rtl/>
        </w:rPr>
        <w:t xml:space="preserve">، گام حضور مردم </w:t>
      </w:r>
      <w:r>
        <w:rPr>
          <w:rFonts w:hint="cs"/>
          <w:sz w:val="28"/>
          <w:rtl/>
        </w:rPr>
        <w:t xml:space="preserve">خصوصاً </w:t>
      </w:r>
      <w:r w:rsidRPr="00DF5FE1">
        <w:rPr>
          <w:rFonts w:hint="cs"/>
          <w:sz w:val="28"/>
          <w:rtl/>
        </w:rPr>
        <w:t xml:space="preserve">جوانان </w:t>
      </w:r>
      <w:r w:rsidRPr="00DF5FE1">
        <w:rPr>
          <w:rFonts w:hint="cs"/>
          <w:sz w:val="28"/>
          <w:rtl/>
          <w:lang w:val="x-none" w:eastAsia="x-none"/>
        </w:rPr>
        <w:t>به عرص</w:t>
      </w:r>
      <w:r>
        <w:rPr>
          <w:rFonts w:hint="cs"/>
          <w:sz w:val="28"/>
          <w:rtl/>
          <w:lang w:val="x-none" w:eastAsia="x-none"/>
        </w:rPr>
        <w:t xml:space="preserve">ة </w:t>
      </w:r>
      <w:r w:rsidRPr="00DF5FE1">
        <w:rPr>
          <w:rFonts w:hint="cs"/>
          <w:sz w:val="28"/>
          <w:rtl/>
          <w:lang w:val="x-none" w:eastAsia="x-none"/>
        </w:rPr>
        <w:t>مسئول</w:t>
      </w:r>
      <w:r w:rsidR="00A0575E">
        <w:rPr>
          <w:rFonts w:hint="cs"/>
          <w:sz w:val="28"/>
          <w:rtl/>
          <w:lang w:val="x-none" w:eastAsia="x-none"/>
        </w:rPr>
        <w:t>ی</w:t>
      </w:r>
      <w:r w:rsidRPr="00DF5FE1">
        <w:rPr>
          <w:rFonts w:hint="cs"/>
          <w:sz w:val="28"/>
          <w:rtl/>
          <w:lang w:val="x-none" w:eastAsia="x-none"/>
        </w:rPr>
        <w:t>ت اجتماع</w:t>
      </w:r>
      <w:r w:rsidR="00A0575E">
        <w:rPr>
          <w:rFonts w:hint="cs"/>
          <w:sz w:val="28"/>
          <w:rtl/>
          <w:lang w:val="x-none" w:eastAsia="x-none"/>
        </w:rPr>
        <w:t>ی</w:t>
      </w:r>
      <w:r w:rsidRPr="00DF5FE1">
        <w:rPr>
          <w:rFonts w:hint="cs"/>
          <w:sz w:val="28"/>
          <w:rtl/>
        </w:rPr>
        <w:t xml:space="preserve"> و گام</w:t>
      </w:r>
      <w:r w:rsidR="00A0575E">
        <w:rPr>
          <w:rFonts w:hint="cs"/>
          <w:sz w:val="28"/>
          <w:rtl/>
        </w:rPr>
        <w:t>ی</w:t>
      </w:r>
      <w:r w:rsidRPr="00DF5FE1">
        <w:rPr>
          <w:rFonts w:hint="cs"/>
          <w:sz w:val="28"/>
          <w:rtl/>
        </w:rPr>
        <w:t xml:space="preserve"> برا</w:t>
      </w:r>
      <w:r w:rsidR="00A0575E">
        <w:rPr>
          <w:rFonts w:hint="cs"/>
          <w:sz w:val="28"/>
          <w:rtl/>
        </w:rPr>
        <w:t>ی</w:t>
      </w:r>
      <w:r w:rsidRPr="00DF5FE1">
        <w:rPr>
          <w:rFonts w:hint="cs"/>
          <w:sz w:val="28"/>
          <w:rtl/>
        </w:rPr>
        <w:t xml:space="preserve"> خودساز</w:t>
      </w:r>
      <w:r w:rsidR="00A0575E">
        <w:rPr>
          <w:rFonts w:hint="cs"/>
          <w:sz w:val="28"/>
          <w:rtl/>
        </w:rPr>
        <w:t>ی</w:t>
      </w:r>
      <w:r w:rsidRPr="00DF5FE1">
        <w:rPr>
          <w:rFonts w:hint="cs"/>
          <w:sz w:val="28"/>
          <w:rtl/>
        </w:rPr>
        <w:t>، د</w:t>
      </w:r>
      <w:r w:rsidR="00A0575E">
        <w:rPr>
          <w:rFonts w:hint="cs"/>
          <w:sz w:val="28"/>
          <w:rtl/>
        </w:rPr>
        <w:t>ی</w:t>
      </w:r>
      <w:r w:rsidRPr="00DF5FE1">
        <w:rPr>
          <w:rFonts w:hint="cs"/>
          <w:sz w:val="28"/>
          <w:rtl/>
        </w:rPr>
        <w:t>گرساز</w:t>
      </w:r>
      <w:r w:rsidR="00A0575E">
        <w:rPr>
          <w:rFonts w:hint="cs"/>
          <w:sz w:val="28"/>
          <w:rtl/>
        </w:rPr>
        <w:t>ی</w:t>
      </w:r>
      <w:r w:rsidRPr="00DF5FE1">
        <w:rPr>
          <w:rFonts w:hint="cs"/>
          <w:sz w:val="28"/>
          <w:rtl/>
        </w:rPr>
        <w:t>، جامعه‌ساز</w:t>
      </w:r>
      <w:r w:rsidR="00A0575E">
        <w:rPr>
          <w:rFonts w:hint="cs"/>
          <w:sz w:val="28"/>
          <w:rtl/>
        </w:rPr>
        <w:t>ی</w:t>
      </w:r>
      <w:r w:rsidRPr="00DF5FE1">
        <w:rPr>
          <w:rFonts w:hint="cs"/>
          <w:sz w:val="28"/>
          <w:rtl/>
        </w:rPr>
        <w:t xml:space="preserve"> و تمدن‌ساز</w:t>
      </w:r>
      <w:r w:rsidR="00A0575E">
        <w:rPr>
          <w:rFonts w:hint="cs"/>
          <w:sz w:val="28"/>
          <w:rtl/>
        </w:rPr>
        <w:t>ی</w:t>
      </w:r>
      <w:r w:rsidRPr="00DF5FE1">
        <w:rPr>
          <w:rFonts w:hint="cs"/>
          <w:sz w:val="28"/>
          <w:rtl/>
        </w:rPr>
        <w:t xml:space="preserve"> است و بنابرا</w:t>
      </w:r>
      <w:r w:rsidR="00A0575E">
        <w:rPr>
          <w:rFonts w:hint="cs"/>
          <w:sz w:val="28"/>
          <w:rtl/>
        </w:rPr>
        <w:t>ی</w:t>
      </w:r>
      <w:r w:rsidRPr="00DF5FE1">
        <w:rPr>
          <w:rFonts w:hint="cs"/>
          <w:sz w:val="28"/>
          <w:rtl/>
        </w:rPr>
        <w:t>ن با</w:t>
      </w:r>
      <w:r w:rsidR="00A0575E">
        <w:rPr>
          <w:rFonts w:hint="cs"/>
          <w:sz w:val="28"/>
          <w:rtl/>
        </w:rPr>
        <w:t>ی</w:t>
      </w:r>
      <w:r w:rsidRPr="00DF5FE1">
        <w:rPr>
          <w:rFonts w:hint="cs"/>
          <w:sz w:val="28"/>
          <w:rtl/>
        </w:rPr>
        <w:t>د به حضور جوانان در آن اهتمام ورز</w:t>
      </w:r>
      <w:r w:rsidR="00A0575E">
        <w:rPr>
          <w:rFonts w:hint="cs"/>
          <w:sz w:val="28"/>
          <w:rtl/>
        </w:rPr>
        <w:t>ی</w:t>
      </w:r>
      <w:r w:rsidRPr="00DF5FE1">
        <w:rPr>
          <w:rFonts w:hint="cs"/>
          <w:sz w:val="28"/>
          <w:rtl/>
        </w:rPr>
        <w:t xml:space="preserve">د. </w:t>
      </w:r>
      <w:r w:rsidRPr="00DF5FE1">
        <w:rPr>
          <w:sz w:val="28"/>
          <w:rtl/>
          <w:lang w:val="x-none" w:eastAsia="x-none"/>
        </w:rPr>
        <w:t>از آنجا که اصل</w:t>
      </w:r>
      <w:r w:rsidR="00A0575E">
        <w:rPr>
          <w:rFonts w:hint="cs"/>
          <w:sz w:val="28"/>
          <w:rtl/>
          <w:lang w:val="x-none" w:eastAsia="x-none"/>
        </w:rPr>
        <w:t>ی</w:t>
      </w:r>
      <w:r w:rsidRPr="00DF5FE1">
        <w:rPr>
          <w:sz w:val="28"/>
          <w:rtl/>
          <w:lang w:val="x-none" w:eastAsia="x-none"/>
        </w:rPr>
        <w:t>‌تر</w:t>
      </w:r>
      <w:r w:rsidR="00A0575E">
        <w:rPr>
          <w:sz w:val="28"/>
          <w:rtl/>
          <w:lang w:val="x-none" w:eastAsia="x-none"/>
        </w:rPr>
        <w:t>ی</w:t>
      </w:r>
      <w:r w:rsidRPr="00DF5FE1">
        <w:rPr>
          <w:sz w:val="28"/>
          <w:rtl/>
          <w:lang w:val="x-none" w:eastAsia="x-none"/>
        </w:rPr>
        <w:t>ن هدف و مطالب</w:t>
      </w:r>
      <w:r>
        <w:rPr>
          <w:rFonts w:hint="cs"/>
          <w:sz w:val="28"/>
          <w:rtl/>
          <w:lang w:val="x-none" w:eastAsia="x-none"/>
        </w:rPr>
        <w:t xml:space="preserve">ة </w:t>
      </w:r>
      <w:r w:rsidRPr="00DF5FE1">
        <w:rPr>
          <w:sz w:val="28"/>
          <w:rtl/>
          <w:lang w:val="x-none" w:eastAsia="x-none"/>
        </w:rPr>
        <w:t>رهبر حک</w:t>
      </w:r>
      <w:r w:rsidR="00A0575E">
        <w:rPr>
          <w:rFonts w:hint="cs"/>
          <w:sz w:val="28"/>
          <w:rtl/>
          <w:lang w:val="x-none" w:eastAsia="x-none"/>
        </w:rPr>
        <w:t>ی</w:t>
      </w:r>
      <w:r w:rsidRPr="00DF5FE1">
        <w:rPr>
          <w:rFonts w:hint="eastAsia"/>
          <w:sz w:val="28"/>
          <w:rtl/>
          <w:lang w:val="x-none" w:eastAsia="x-none"/>
        </w:rPr>
        <w:t>م</w:t>
      </w:r>
      <w:r w:rsidRPr="00DF5FE1">
        <w:rPr>
          <w:sz w:val="28"/>
          <w:rtl/>
          <w:lang w:val="x-none" w:eastAsia="x-none"/>
        </w:rPr>
        <w:t xml:space="preserve"> انقلاب در ب</w:t>
      </w:r>
      <w:r w:rsidR="00A0575E">
        <w:rPr>
          <w:sz w:val="28"/>
          <w:rtl/>
          <w:lang w:val="x-none" w:eastAsia="x-none"/>
        </w:rPr>
        <w:t>ی</w:t>
      </w:r>
      <w:r w:rsidRPr="00DF5FE1">
        <w:rPr>
          <w:sz w:val="28"/>
          <w:rtl/>
          <w:lang w:val="x-none" w:eastAsia="x-none"/>
        </w:rPr>
        <w:t>ان</w:t>
      </w:r>
      <w:r>
        <w:rPr>
          <w:sz w:val="28"/>
          <w:rtl/>
          <w:lang w:val="x-none" w:eastAsia="x-none"/>
        </w:rPr>
        <w:t xml:space="preserve">ة </w:t>
      </w:r>
      <w:r w:rsidRPr="00DF5FE1">
        <w:rPr>
          <w:sz w:val="28"/>
          <w:rtl/>
          <w:lang w:val="x-none" w:eastAsia="x-none"/>
        </w:rPr>
        <w:t>گام دوم انقلاب، «زم</w:t>
      </w:r>
      <w:r w:rsidR="00A0575E">
        <w:rPr>
          <w:rFonts w:hint="cs"/>
          <w:sz w:val="28"/>
          <w:rtl/>
          <w:lang w:val="x-none" w:eastAsia="x-none"/>
        </w:rPr>
        <w:t>ی</w:t>
      </w:r>
      <w:r w:rsidRPr="00DF5FE1">
        <w:rPr>
          <w:rFonts w:hint="eastAsia"/>
          <w:sz w:val="28"/>
          <w:rtl/>
          <w:lang w:val="x-none" w:eastAsia="x-none"/>
        </w:rPr>
        <w:t>نه</w:t>
      </w:r>
      <w:r w:rsidRPr="00DF5FE1">
        <w:rPr>
          <w:sz w:val="28"/>
          <w:rtl/>
          <w:lang w:val="x-none" w:eastAsia="x-none"/>
        </w:rPr>
        <w:t>‌ساز</w:t>
      </w:r>
      <w:r w:rsidR="00A0575E">
        <w:rPr>
          <w:sz w:val="28"/>
          <w:rtl/>
          <w:lang w:val="x-none" w:eastAsia="x-none"/>
        </w:rPr>
        <w:t>ی</w:t>
      </w:r>
      <w:r w:rsidRPr="00DF5FE1">
        <w:rPr>
          <w:sz w:val="28"/>
          <w:rtl/>
          <w:lang w:val="x-none" w:eastAsia="x-none"/>
        </w:rPr>
        <w:t xml:space="preserve"> برا</w:t>
      </w:r>
      <w:r w:rsidR="00A0575E">
        <w:rPr>
          <w:rFonts w:hint="cs"/>
          <w:sz w:val="28"/>
          <w:rtl/>
          <w:lang w:val="x-none" w:eastAsia="x-none"/>
        </w:rPr>
        <w:t>ی</w:t>
      </w:r>
      <w:r w:rsidRPr="00DF5FE1">
        <w:rPr>
          <w:sz w:val="28"/>
          <w:rtl/>
          <w:lang w:val="x-none" w:eastAsia="x-none"/>
        </w:rPr>
        <w:t xml:space="preserve"> پذ</w:t>
      </w:r>
      <w:r w:rsidR="00A0575E">
        <w:rPr>
          <w:rFonts w:hint="cs"/>
          <w:sz w:val="28"/>
          <w:rtl/>
          <w:lang w:val="x-none" w:eastAsia="x-none"/>
        </w:rPr>
        <w:t>ی</w:t>
      </w:r>
      <w:r w:rsidRPr="00DF5FE1">
        <w:rPr>
          <w:rFonts w:hint="eastAsia"/>
          <w:sz w:val="28"/>
          <w:rtl/>
          <w:lang w:val="x-none" w:eastAsia="x-none"/>
        </w:rPr>
        <w:t>رش</w:t>
      </w:r>
      <w:r w:rsidRPr="00DF5FE1">
        <w:rPr>
          <w:sz w:val="28"/>
          <w:rtl/>
          <w:lang w:val="x-none" w:eastAsia="x-none"/>
        </w:rPr>
        <w:t xml:space="preserve"> مسئول</w:t>
      </w:r>
      <w:r w:rsidR="00A0575E">
        <w:rPr>
          <w:rFonts w:hint="cs"/>
          <w:sz w:val="28"/>
          <w:rtl/>
          <w:lang w:val="x-none" w:eastAsia="x-none"/>
        </w:rPr>
        <w:t>ی</w:t>
      </w:r>
      <w:r w:rsidRPr="00DF5FE1">
        <w:rPr>
          <w:rFonts w:hint="eastAsia"/>
          <w:sz w:val="28"/>
          <w:rtl/>
          <w:lang w:val="x-none" w:eastAsia="x-none"/>
        </w:rPr>
        <w:t>ت</w:t>
      </w:r>
      <w:r w:rsidRPr="00DF5FE1">
        <w:rPr>
          <w:sz w:val="28"/>
          <w:rtl/>
          <w:lang w:val="x-none" w:eastAsia="x-none"/>
        </w:rPr>
        <w:t xml:space="preserve"> و نقش‌آفر</w:t>
      </w:r>
      <w:r w:rsidR="00A0575E">
        <w:rPr>
          <w:sz w:val="28"/>
          <w:rtl/>
          <w:lang w:val="x-none" w:eastAsia="x-none"/>
        </w:rPr>
        <w:t>ی</w:t>
      </w:r>
      <w:r w:rsidRPr="00DF5FE1">
        <w:rPr>
          <w:sz w:val="28"/>
          <w:rtl/>
          <w:lang w:val="x-none" w:eastAsia="x-none"/>
        </w:rPr>
        <w:t>ن</w:t>
      </w:r>
      <w:r w:rsidR="00A0575E">
        <w:rPr>
          <w:rFonts w:hint="cs"/>
          <w:sz w:val="28"/>
          <w:rtl/>
          <w:lang w:val="x-none" w:eastAsia="x-none"/>
        </w:rPr>
        <w:t>ی</w:t>
      </w:r>
      <w:r w:rsidRPr="00DF5FE1">
        <w:rPr>
          <w:sz w:val="28"/>
          <w:rtl/>
          <w:lang w:val="x-none" w:eastAsia="x-none"/>
        </w:rPr>
        <w:t xml:space="preserve"> جوانان برا</w:t>
      </w:r>
      <w:r w:rsidR="00A0575E">
        <w:rPr>
          <w:rFonts w:hint="cs"/>
          <w:sz w:val="28"/>
          <w:rtl/>
          <w:lang w:val="x-none" w:eastAsia="x-none"/>
        </w:rPr>
        <w:t>ی</w:t>
      </w:r>
      <w:r w:rsidRPr="00DF5FE1">
        <w:rPr>
          <w:sz w:val="28"/>
          <w:rtl/>
          <w:lang w:val="x-none" w:eastAsia="x-none"/>
        </w:rPr>
        <w:t xml:space="preserve"> پ</w:t>
      </w:r>
      <w:r w:rsidR="00A0575E">
        <w:rPr>
          <w:rFonts w:hint="cs"/>
          <w:sz w:val="28"/>
          <w:rtl/>
          <w:lang w:val="x-none" w:eastAsia="x-none"/>
        </w:rPr>
        <w:t>ی</w:t>
      </w:r>
      <w:r w:rsidRPr="00DF5FE1">
        <w:rPr>
          <w:rFonts w:hint="eastAsia"/>
          <w:sz w:val="28"/>
          <w:rtl/>
          <w:lang w:val="x-none" w:eastAsia="x-none"/>
        </w:rPr>
        <w:t>شران</w:t>
      </w:r>
      <w:r w:rsidR="00A0575E">
        <w:rPr>
          <w:rFonts w:hint="cs"/>
          <w:sz w:val="28"/>
          <w:rtl/>
          <w:lang w:val="x-none" w:eastAsia="x-none"/>
        </w:rPr>
        <w:t>ی</w:t>
      </w:r>
      <w:r w:rsidRPr="00DF5FE1">
        <w:rPr>
          <w:sz w:val="28"/>
          <w:rtl/>
          <w:lang w:val="x-none" w:eastAsia="x-none"/>
        </w:rPr>
        <w:t xml:space="preserve"> حرکت عموم</w:t>
      </w:r>
      <w:r w:rsidR="00A0575E">
        <w:rPr>
          <w:rFonts w:hint="cs"/>
          <w:sz w:val="28"/>
          <w:rtl/>
          <w:lang w:val="x-none" w:eastAsia="x-none"/>
        </w:rPr>
        <w:t>ی</w:t>
      </w:r>
      <w:r w:rsidRPr="00DF5FE1">
        <w:rPr>
          <w:sz w:val="28"/>
          <w:rtl/>
          <w:lang w:val="x-none" w:eastAsia="x-none"/>
        </w:rPr>
        <w:t xml:space="preserve"> جامعه به سمت آرمان</w:t>
      </w:r>
      <w:r w:rsidRPr="00DF5FE1">
        <w:rPr>
          <w:rFonts w:hint="cs"/>
          <w:sz w:val="28"/>
          <w:rtl/>
          <w:lang w:val="x-none" w:eastAsia="x-none"/>
        </w:rPr>
        <w:t>‌</w:t>
      </w:r>
      <w:r w:rsidRPr="00DF5FE1">
        <w:rPr>
          <w:sz w:val="28"/>
          <w:rtl/>
          <w:lang w:val="x-none" w:eastAsia="x-none"/>
        </w:rPr>
        <w:t>ها</w:t>
      </w:r>
      <w:r w:rsidR="00A0575E">
        <w:rPr>
          <w:rFonts w:hint="cs"/>
          <w:sz w:val="28"/>
          <w:rtl/>
          <w:lang w:val="x-none" w:eastAsia="x-none"/>
        </w:rPr>
        <w:t>ی</w:t>
      </w:r>
      <w:r w:rsidRPr="00DF5FE1">
        <w:rPr>
          <w:sz w:val="28"/>
          <w:rtl/>
          <w:lang w:val="x-none" w:eastAsia="x-none"/>
        </w:rPr>
        <w:t xml:space="preserve"> انقلاب» است </w:t>
      </w:r>
      <w:r w:rsidRPr="00DF5FE1">
        <w:rPr>
          <w:rFonts w:hint="cs"/>
          <w:sz w:val="28"/>
          <w:rtl/>
          <w:lang w:val="x-none" w:eastAsia="x-none"/>
        </w:rPr>
        <w:t>راهبرد مردم</w:t>
      </w:r>
      <w:r w:rsidR="00A0575E">
        <w:rPr>
          <w:rFonts w:hint="cs"/>
          <w:sz w:val="28"/>
          <w:rtl/>
          <w:lang w:val="x-none" w:eastAsia="x-none"/>
        </w:rPr>
        <w:t>ی</w:t>
      </w:r>
      <w:r w:rsidRPr="00DF5FE1">
        <w:rPr>
          <w:rFonts w:hint="cs"/>
          <w:sz w:val="28"/>
          <w:rtl/>
          <w:lang w:val="x-none" w:eastAsia="x-none"/>
        </w:rPr>
        <w:t>‌ساز</w:t>
      </w:r>
      <w:r w:rsidR="00A0575E">
        <w:rPr>
          <w:rFonts w:hint="cs"/>
          <w:sz w:val="28"/>
          <w:rtl/>
          <w:lang w:val="x-none" w:eastAsia="x-none"/>
        </w:rPr>
        <w:t>ی</w:t>
      </w:r>
      <w:r w:rsidRPr="00DF5FE1">
        <w:rPr>
          <w:rFonts w:hint="cs"/>
          <w:sz w:val="28"/>
          <w:rtl/>
          <w:lang w:val="x-none" w:eastAsia="x-none"/>
        </w:rPr>
        <w:t xml:space="preserve"> </w:t>
      </w:r>
      <w:r w:rsidRPr="00DF5FE1">
        <w:rPr>
          <w:sz w:val="28"/>
          <w:rtl/>
          <w:lang w:val="x-none" w:eastAsia="x-none"/>
        </w:rPr>
        <w:t>م</w:t>
      </w:r>
      <w:r w:rsidR="00A0575E">
        <w:rPr>
          <w:sz w:val="28"/>
          <w:rtl/>
          <w:lang w:val="x-none" w:eastAsia="x-none"/>
        </w:rPr>
        <w:t>ی</w:t>
      </w:r>
      <w:r w:rsidRPr="00DF5FE1">
        <w:rPr>
          <w:sz w:val="28"/>
          <w:rtl/>
          <w:lang w:val="x-none" w:eastAsia="x-none"/>
        </w:rPr>
        <w:t>‌تواند بستر لازم برا</w:t>
      </w:r>
      <w:r w:rsidR="00A0575E">
        <w:rPr>
          <w:rFonts w:hint="cs"/>
          <w:sz w:val="28"/>
          <w:rtl/>
          <w:lang w:val="x-none" w:eastAsia="x-none"/>
        </w:rPr>
        <w:t>ی</w:t>
      </w:r>
      <w:r w:rsidRPr="00DF5FE1">
        <w:rPr>
          <w:sz w:val="28"/>
          <w:rtl/>
          <w:lang w:val="x-none" w:eastAsia="x-none"/>
        </w:rPr>
        <w:t xml:space="preserve"> تمر</w:t>
      </w:r>
      <w:r w:rsidR="00A0575E">
        <w:rPr>
          <w:rFonts w:hint="cs"/>
          <w:sz w:val="28"/>
          <w:rtl/>
          <w:lang w:val="x-none" w:eastAsia="x-none"/>
        </w:rPr>
        <w:t>ی</w:t>
      </w:r>
      <w:r w:rsidRPr="00DF5FE1">
        <w:rPr>
          <w:rFonts w:hint="eastAsia"/>
          <w:sz w:val="28"/>
          <w:rtl/>
          <w:lang w:val="x-none" w:eastAsia="x-none"/>
        </w:rPr>
        <w:t>ن</w:t>
      </w:r>
      <w:r w:rsidRPr="00DF5FE1">
        <w:rPr>
          <w:rFonts w:hint="cs"/>
          <w:sz w:val="28"/>
          <w:rtl/>
          <w:lang w:val="x-none" w:eastAsia="x-none"/>
        </w:rPr>
        <w:t xml:space="preserve"> </w:t>
      </w:r>
      <w:r w:rsidRPr="00DF5FE1">
        <w:rPr>
          <w:sz w:val="28"/>
          <w:rtl/>
          <w:lang w:val="x-none" w:eastAsia="x-none"/>
        </w:rPr>
        <w:t>نقش‌آفر</w:t>
      </w:r>
      <w:r w:rsidR="00A0575E">
        <w:rPr>
          <w:sz w:val="28"/>
          <w:rtl/>
          <w:lang w:val="x-none" w:eastAsia="x-none"/>
        </w:rPr>
        <w:t>ی</w:t>
      </w:r>
      <w:r w:rsidRPr="00DF5FE1">
        <w:rPr>
          <w:sz w:val="28"/>
          <w:rtl/>
          <w:lang w:val="x-none" w:eastAsia="x-none"/>
        </w:rPr>
        <w:t>ن</w:t>
      </w:r>
      <w:r w:rsidR="00A0575E">
        <w:rPr>
          <w:rFonts w:hint="cs"/>
          <w:sz w:val="28"/>
          <w:rtl/>
          <w:lang w:val="x-none" w:eastAsia="x-none"/>
        </w:rPr>
        <w:t>ی</w:t>
      </w:r>
      <w:r w:rsidRPr="00DF5FE1">
        <w:rPr>
          <w:sz w:val="28"/>
          <w:rtl/>
          <w:lang w:val="x-none" w:eastAsia="x-none"/>
        </w:rPr>
        <w:t xml:space="preserve"> ترب</w:t>
      </w:r>
      <w:r w:rsidR="00A0575E">
        <w:rPr>
          <w:rFonts w:hint="cs"/>
          <w:sz w:val="28"/>
          <w:rtl/>
          <w:lang w:val="x-none" w:eastAsia="x-none"/>
        </w:rPr>
        <w:t>ی</w:t>
      </w:r>
      <w:r w:rsidRPr="00DF5FE1">
        <w:rPr>
          <w:rFonts w:hint="eastAsia"/>
          <w:sz w:val="28"/>
          <w:rtl/>
          <w:lang w:val="x-none" w:eastAsia="x-none"/>
        </w:rPr>
        <w:t>ت</w:t>
      </w:r>
      <w:r w:rsidR="00A0575E">
        <w:rPr>
          <w:rFonts w:hint="cs"/>
          <w:sz w:val="28"/>
          <w:rtl/>
          <w:lang w:val="x-none" w:eastAsia="x-none"/>
        </w:rPr>
        <w:t>ی</w:t>
      </w:r>
      <w:r w:rsidRPr="00DF5FE1">
        <w:rPr>
          <w:sz w:val="28"/>
          <w:rtl/>
          <w:lang w:val="x-none" w:eastAsia="x-none"/>
        </w:rPr>
        <w:t xml:space="preserve"> طلاب </w:t>
      </w:r>
      <w:r w:rsidRPr="00DF5FE1">
        <w:rPr>
          <w:rFonts w:hint="eastAsia"/>
          <w:sz w:val="28"/>
          <w:rtl/>
          <w:lang w:val="x-none" w:eastAsia="x-none"/>
        </w:rPr>
        <w:t>جوان</w:t>
      </w:r>
      <w:r w:rsidRPr="00DF5FE1">
        <w:rPr>
          <w:sz w:val="28"/>
          <w:rtl/>
          <w:lang w:val="x-none" w:eastAsia="x-none"/>
        </w:rPr>
        <w:t xml:space="preserve"> در مدارس </w:t>
      </w:r>
      <w:r>
        <w:rPr>
          <w:sz w:val="28"/>
          <w:rtl/>
          <w:lang w:val="x-none" w:eastAsia="x-none"/>
        </w:rPr>
        <w:t xml:space="preserve">خصوصاً </w:t>
      </w:r>
      <w:r w:rsidRPr="00DF5FE1">
        <w:rPr>
          <w:sz w:val="28"/>
          <w:rtl/>
          <w:lang w:val="x-none" w:eastAsia="x-none"/>
        </w:rPr>
        <w:t>در راستا</w:t>
      </w:r>
      <w:r w:rsidR="00A0575E">
        <w:rPr>
          <w:rFonts w:hint="cs"/>
          <w:sz w:val="28"/>
          <w:rtl/>
          <w:lang w:val="x-none" w:eastAsia="x-none"/>
        </w:rPr>
        <w:t>ی</w:t>
      </w:r>
      <w:r w:rsidRPr="00DF5FE1">
        <w:rPr>
          <w:sz w:val="28"/>
          <w:rtl/>
          <w:lang w:val="x-none" w:eastAsia="x-none"/>
        </w:rPr>
        <w:t xml:space="preserve"> توص</w:t>
      </w:r>
      <w:r w:rsidR="00A0575E">
        <w:rPr>
          <w:rFonts w:hint="cs"/>
          <w:sz w:val="28"/>
          <w:rtl/>
          <w:lang w:val="x-none" w:eastAsia="x-none"/>
        </w:rPr>
        <w:t>ی</w:t>
      </w:r>
      <w:r>
        <w:rPr>
          <w:rFonts w:hint="eastAsia"/>
          <w:sz w:val="28"/>
          <w:rtl/>
          <w:lang w:val="x-none" w:eastAsia="x-none"/>
        </w:rPr>
        <w:t xml:space="preserve">ة </w:t>
      </w:r>
      <w:r w:rsidRPr="00DF5FE1">
        <w:rPr>
          <w:sz w:val="28"/>
          <w:rtl/>
          <w:lang w:val="x-none" w:eastAsia="x-none"/>
        </w:rPr>
        <w:t>دوم ب</w:t>
      </w:r>
      <w:r w:rsidR="00A0575E">
        <w:rPr>
          <w:rFonts w:hint="cs"/>
          <w:sz w:val="28"/>
          <w:rtl/>
          <w:lang w:val="x-none" w:eastAsia="x-none"/>
        </w:rPr>
        <w:t>ی</w:t>
      </w:r>
      <w:r w:rsidRPr="00DF5FE1">
        <w:rPr>
          <w:rFonts w:hint="eastAsia"/>
          <w:sz w:val="28"/>
          <w:rtl/>
          <w:lang w:val="x-none" w:eastAsia="x-none"/>
        </w:rPr>
        <w:t>ان</w:t>
      </w:r>
      <w:r w:rsidR="00A0575E">
        <w:rPr>
          <w:rFonts w:hint="cs"/>
          <w:sz w:val="28"/>
          <w:rtl/>
          <w:lang w:val="x-none" w:eastAsia="x-none"/>
        </w:rPr>
        <w:t>ی</w:t>
      </w:r>
      <w:r w:rsidRPr="00DF5FE1">
        <w:rPr>
          <w:rFonts w:hint="eastAsia"/>
          <w:sz w:val="28"/>
          <w:rtl/>
          <w:lang w:val="x-none" w:eastAsia="x-none"/>
        </w:rPr>
        <w:t>ه</w:t>
      </w:r>
      <w:r w:rsidRPr="00DF5FE1">
        <w:rPr>
          <w:sz w:val="28"/>
          <w:rtl/>
          <w:lang w:val="x-none" w:eastAsia="x-none"/>
        </w:rPr>
        <w:t xml:space="preserve"> </w:t>
      </w:r>
      <w:r w:rsidR="00A0575E">
        <w:rPr>
          <w:rFonts w:hint="cs"/>
          <w:sz w:val="28"/>
          <w:rtl/>
          <w:lang w:val="x-none" w:eastAsia="x-none"/>
        </w:rPr>
        <w:t>ی</w:t>
      </w:r>
      <w:r w:rsidRPr="00DF5FE1">
        <w:rPr>
          <w:rFonts w:hint="eastAsia"/>
          <w:sz w:val="28"/>
          <w:rtl/>
          <w:lang w:val="x-none" w:eastAsia="x-none"/>
        </w:rPr>
        <w:t>عن</w:t>
      </w:r>
      <w:r w:rsidR="00A0575E">
        <w:rPr>
          <w:rFonts w:hint="cs"/>
          <w:sz w:val="28"/>
          <w:rtl/>
          <w:lang w:val="x-none" w:eastAsia="x-none"/>
        </w:rPr>
        <w:t>ی</w:t>
      </w:r>
      <w:r w:rsidRPr="00DF5FE1">
        <w:rPr>
          <w:sz w:val="28"/>
          <w:rtl/>
          <w:lang w:val="x-none" w:eastAsia="x-none"/>
        </w:rPr>
        <w:t xml:space="preserve"> اخلاق و معنو</w:t>
      </w:r>
      <w:r w:rsidR="00A0575E">
        <w:rPr>
          <w:rFonts w:hint="cs"/>
          <w:sz w:val="28"/>
          <w:rtl/>
          <w:lang w:val="x-none" w:eastAsia="x-none"/>
        </w:rPr>
        <w:t>ی</w:t>
      </w:r>
      <w:r w:rsidRPr="00DF5FE1">
        <w:rPr>
          <w:rFonts w:hint="eastAsia"/>
          <w:sz w:val="28"/>
          <w:rtl/>
          <w:lang w:val="x-none" w:eastAsia="x-none"/>
        </w:rPr>
        <w:t>ت</w:t>
      </w:r>
      <w:r w:rsidRPr="00DF5FE1">
        <w:rPr>
          <w:sz w:val="28"/>
          <w:rtl/>
          <w:lang w:val="x-none" w:eastAsia="x-none"/>
        </w:rPr>
        <w:t xml:space="preserve"> را فراهم آورد</w:t>
      </w:r>
      <w:r w:rsidRPr="00DF5FE1">
        <w:rPr>
          <w:rFonts w:hint="cs"/>
          <w:sz w:val="28"/>
          <w:rtl/>
          <w:lang w:val="x-none" w:eastAsia="x-none"/>
        </w:rPr>
        <w:t>.</w:t>
      </w:r>
    </w:p>
    <w:p w14:paraId="6824F750" w14:textId="40906D1E" w:rsidR="006F19E8" w:rsidRPr="00DF5FE1" w:rsidRDefault="006F19E8" w:rsidP="00B51E04">
      <w:pPr>
        <w:ind w:firstLine="337"/>
        <w:rPr>
          <w:sz w:val="28"/>
          <w:rtl/>
          <w:lang w:val="x-none" w:eastAsia="zh-CN"/>
        </w:rPr>
      </w:pPr>
      <w:r w:rsidRPr="00DF5FE1">
        <w:rPr>
          <w:rFonts w:hint="cs"/>
          <w:sz w:val="28"/>
          <w:rtl/>
          <w:lang w:val="x-none" w:eastAsia="zh-CN"/>
        </w:rPr>
        <w:t>ماه</w:t>
      </w:r>
      <w:r w:rsidR="00A0575E">
        <w:rPr>
          <w:rFonts w:hint="cs"/>
          <w:sz w:val="28"/>
          <w:rtl/>
          <w:lang w:val="x-none" w:eastAsia="zh-CN"/>
        </w:rPr>
        <w:t>ی</w:t>
      </w:r>
      <w:r w:rsidRPr="00DF5FE1">
        <w:rPr>
          <w:rFonts w:hint="cs"/>
          <w:sz w:val="28"/>
          <w:rtl/>
          <w:lang w:val="x-none" w:eastAsia="zh-CN"/>
        </w:rPr>
        <w:t>ت ب</w:t>
      </w:r>
      <w:r w:rsidR="00A0575E">
        <w:rPr>
          <w:rFonts w:hint="cs"/>
          <w:sz w:val="28"/>
          <w:rtl/>
          <w:lang w:val="x-none" w:eastAsia="zh-CN"/>
        </w:rPr>
        <w:t>ی</w:t>
      </w:r>
      <w:r w:rsidRPr="00DF5FE1">
        <w:rPr>
          <w:rFonts w:hint="cs"/>
          <w:sz w:val="28"/>
          <w:rtl/>
          <w:lang w:val="x-none" w:eastAsia="zh-CN"/>
        </w:rPr>
        <w:t>ان</w:t>
      </w:r>
      <w:r>
        <w:rPr>
          <w:rFonts w:hint="cs"/>
          <w:sz w:val="28"/>
          <w:rtl/>
          <w:lang w:val="x-none" w:eastAsia="zh-CN"/>
        </w:rPr>
        <w:t xml:space="preserve">ة </w:t>
      </w:r>
      <w:r w:rsidRPr="00DF5FE1">
        <w:rPr>
          <w:rFonts w:hint="cs"/>
          <w:sz w:val="28"/>
          <w:rtl/>
          <w:lang w:val="x-none" w:eastAsia="zh-CN"/>
        </w:rPr>
        <w:t>گام دوم، حرکت‌آفر</w:t>
      </w:r>
      <w:r w:rsidR="00A0575E">
        <w:rPr>
          <w:rFonts w:hint="cs"/>
          <w:sz w:val="28"/>
          <w:rtl/>
          <w:lang w:val="x-none" w:eastAsia="zh-CN"/>
        </w:rPr>
        <w:t>ی</w:t>
      </w:r>
      <w:r w:rsidRPr="00DF5FE1">
        <w:rPr>
          <w:rFonts w:hint="cs"/>
          <w:sz w:val="28"/>
          <w:rtl/>
          <w:lang w:val="x-none" w:eastAsia="zh-CN"/>
        </w:rPr>
        <w:t>ن</w:t>
      </w:r>
      <w:r w:rsidR="00A0575E">
        <w:rPr>
          <w:rFonts w:hint="cs"/>
          <w:sz w:val="28"/>
          <w:rtl/>
          <w:lang w:val="x-none" w:eastAsia="zh-CN"/>
        </w:rPr>
        <w:t>ی</w:t>
      </w:r>
      <w:r w:rsidRPr="00DF5FE1">
        <w:rPr>
          <w:rFonts w:hint="cs"/>
          <w:sz w:val="28"/>
          <w:rtl/>
          <w:lang w:val="x-none" w:eastAsia="zh-CN"/>
        </w:rPr>
        <w:t xml:space="preserve"> و جر</w:t>
      </w:r>
      <w:r w:rsidR="00A0575E">
        <w:rPr>
          <w:rFonts w:hint="cs"/>
          <w:sz w:val="28"/>
          <w:rtl/>
          <w:lang w:val="x-none" w:eastAsia="zh-CN"/>
        </w:rPr>
        <w:t>ی</w:t>
      </w:r>
      <w:r w:rsidRPr="00DF5FE1">
        <w:rPr>
          <w:rFonts w:hint="cs"/>
          <w:sz w:val="28"/>
          <w:rtl/>
          <w:lang w:val="x-none" w:eastAsia="zh-CN"/>
        </w:rPr>
        <w:t>ان‌ساز</w:t>
      </w:r>
      <w:r w:rsidR="00A0575E">
        <w:rPr>
          <w:rFonts w:hint="cs"/>
          <w:sz w:val="28"/>
          <w:rtl/>
          <w:lang w:val="x-none" w:eastAsia="zh-CN"/>
        </w:rPr>
        <w:t>ی</w:t>
      </w:r>
      <w:r w:rsidRPr="00DF5FE1">
        <w:rPr>
          <w:rFonts w:hint="cs"/>
          <w:sz w:val="28"/>
          <w:rtl/>
          <w:lang w:val="x-none" w:eastAsia="zh-CN"/>
        </w:rPr>
        <w:t xml:space="preserve"> است؛ </w:t>
      </w:r>
      <w:r w:rsidR="00A0575E">
        <w:rPr>
          <w:rFonts w:hint="cs"/>
          <w:sz w:val="28"/>
          <w:rtl/>
          <w:lang w:val="x-none" w:eastAsia="zh-CN"/>
        </w:rPr>
        <w:t>ی</w:t>
      </w:r>
      <w:r w:rsidRPr="00DF5FE1">
        <w:rPr>
          <w:rFonts w:hint="cs"/>
          <w:sz w:val="28"/>
          <w:rtl/>
          <w:lang w:val="x-none" w:eastAsia="zh-CN"/>
        </w:rPr>
        <w:t>عن</w:t>
      </w:r>
      <w:r w:rsidR="00A0575E">
        <w:rPr>
          <w:rFonts w:hint="cs"/>
          <w:sz w:val="28"/>
          <w:rtl/>
          <w:lang w:val="x-none" w:eastAsia="zh-CN"/>
        </w:rPr>
        <w:t>ی</w:t>
      </w:r>
      <w:r w:rsidRPr="00DF5FE1">
        <w:rPr>
          <w:rFonts w:hint="cs"/>
          <w:sz w:val="28"/>
          <w:rtl/>
          <w:lang w:val="x-none" w:eastAsia="zh-CN"/>
        </w:rPr>
        <w:t xml:space="preserve"> به جر</w:t>
      </w:r>
      <w:r w:rsidR="00A0575E">
        <w:rPr>
          <w:rFonts w:hint="cs"/>
          <w:sz w:val="28"/>
          <w:rtl/>
          <w:lang w:val="x-none" w:eastAsia="zh-CN"/>
        </w:rPr>
        <w:t>ی</w:t>
      </w:r>
      <w:r w:rsidRPr="00DF5FE1">
        <w:rPr>
          <w:rFonts w:hint="cs"/>
          <w:sz w:val="28"/>
          <w:rtl/>
          <w:lang w:val="x-none" w:eastAsia="zh-CN"/>
        </w:rPr>
        <w:t>ان انداختن اراده‌ها</w:t>
      </w:r>
      <w:r w:rsidR="00A0575E">
        <w:rPr>
          <w:rFonts w:hint="cs"/>
          <w:sz w:val="28"/>
          <w:rtl/>
          <w:lang w:val="x-none" w:eastAsia="zh-CN"/>
        </w:rPr>
        <w:t>ی</w:t>
      </w:r>
      <w:r w:rsidRPr="00DF5FE1">
        <w:rPr>
          <w:rFonts w:hint="cs"/>
          <w:sz w:val="28"/>
          <w:rtl/>
          <w:lang w:val="x-none" w:eastAsia="zh-CN"/>
        </w:rPr>
        <w:t xml:space="preserve"> عموم</w:t>
      </w:r>
      <w:r w:rsidR="00A0575E">
        <w:rPr>
          <w:rFonts w:hint="cs"/>
          <w:sz w:val="28"/>
          <w:rtl/>
          <w:lang w:val="x-none" w:eastAsia="zh-CN"/>
        </w:rPr>
        <w:t>ی</w:t>
      </w:r>
      <w:r w:rsidRPr="00DF5FE1">
        <w:rPr>
          <w:rFonts w:hint="cs"/>
          <w:sz w:val="28"/>
          <w:rtl/>
          <w:lang w:val="x-none" w:eastAsia="zh-CN"/>
        </w:rPr>
        <w:t xml:space="preserve"> و فعال‌ساز</w:t>
      </w:r>
      <w:r w:rsidR="00A0575E">
        <w:rPr>
          <w:rFonts w:hint="cs"/>
          <w:sz w:val="28"/>
          <w:rtl/>
          <w:lang w:val="x-none" w:eastAsia="zh-CN"/>
        </w:rPr>
        <w:t>ی</w:t>
      </w:r>
      <w:r w:rsidRPr="00DF5FE1">
        <w:rPr>
          <w:rFonts w:hint="cs"/>
          <w:sz w:val="28"/>
          <w:rtl/>
          <w:lang w:val="x-none" w:eastAsia="zh-CN"/>
        </w:rPr>
        <w:t xml:space="preserve"> عزم جوانان و ص</w:t>
      </w:r>
      <w:r w:rsidR="00A0575E">
        <w:rPr>
          <w:rFonts w:hint="cs"/>
          <w:sz w:val="28"/>
          <w:rtl/>
          <w:lang w:val="x-none" w:eastAsia="zh-CN"/>
        </w:rPr>
        <w:t>ی</w:t>
      </w:r>
      <w:r w:rsidRPr="00DF5FE1">
        <w:rPr>
          <w:rFonts w:hint="cs"/>
          <w:sz w:val="28"/>
          <w:rtl/>
          <w:lang w:val="x-none" w:eastAsia="zh-CN"/>
        </w:rPr>
        <w:t>رورت‌بخش</w:t>
      </w:r>
      <w:r w:rsidR="00A0575E">
        <w:rPr>
          <w:rFonts w:hint="cs"/>
          <w:sz w:val="28"/>
          <w:rtl/>
          <w:lang w:val="x-none" w:eastAsia="zh-CN"/>
        </w:rPr>
        <w:t>ی</w:t>
      </w:r>
      <w:r w:rsidRPr="00DF5FE1">
        <w:rPr>
          <w:rFonts w:hint="cs"/>
          <w:sz w:val="28"/>
          <w:rtl/>
          <w:lang w:val="x-none" w:eastAsia="zh-CN"/>
        </w:rPr>
        <w:t xml:space="preserve"> و پو</w:t>
      </w:r>
      <w:r w:rsidR="00A0575E">
        <w:rPr>
          <w:rFonts w:hint="cs"/>
          <w:sz w:val="28"/>
          <w:rtl/>
          <w:lang w:val="x-none" w:eastAsia="zh-CN"/>
        </w:rPr>
        <w:t>ی</w:t>
      </w:r>
      <w:r w:rsidRPr="00DF5FE1">
        <w:rPr>
          <w:rFonts w:hint="cs"/>
          <w:sz w:val="28"/>
          <w:rtl/>
          <w:lang w:val="x-none" w:eastAsia="zh-CN"/>
        </w:rPr>
        <w:t>اساز</w:t>
      </w:r>
      <w:r w:rsidR="00A0575E">
        <w:rPr>
          <w:rFonts w:hint="cs"/>
          <w:sz w:val="28"/>
          <w:rtl/>
          <w:lang w:val="x-none" w:eastAsia="zh-CN"/>
        </w:rPr>
        <w:t>ی</w:t>
      </w:r>
      <w:r w:rsidRPr="00DF5FE1">
        <w:rPr>
          <w:rFonts w:hint="cs"/>
          <w:sz w:val="28"/>
          <w:rtl/>
          <w:lang w:val="x-none" w:eastAsia="zh-CN"/>
        </w:rPr>
        <w:t xml:space="preserve"> آنان برا</w:t>
      </w:r>
      <w:r w:rsidR="00A0575E">
        <w:rPr>
          <w:rFonts w:hint="cs"/>
          <w:sz w:val="28"/>
          <w:rtl/>
          <w:lang w:val="x-none" w:eastAsia="zh-CN"/>
        </w:rPr>
        <w:t>ی</w:t>
      </w:r>
      <w:r w:rsidRPr="00DF5FE1">
        <w:rPr>
          <w:rFonts w:hint="cs"/>
          <w:sz w:val="28"/>
          <w:rtl/>
          <w:lang w:val="x-none" w:eastAsia="zh-CN"/>
        </w:rPr>
        <w:t xml:space="preserve"> پاسدار</w:t>
      </w:r>
      <w:r w:rsidR="00A0575E">
        <w:rPr>
          <w:rFonts w:hint="cs"/>
          <w:sz w:val="28"/>
          <w:rtl/>
          <w:lang w:val="x-none" w:eastAsia="zh-CN"/>
        </w:rPr>
        <w:t>ی</w:t>
      </w:r>
      <w:r w:rsidRPr="00DF5FE1">
        <w:rPr>
          <w:rFonts w:hint="cs"/>
          <w:sz w:val="28"/>
          <w:rtl/>
          <w:lang w:val="x-none" w:eastAsia="zh-CN"/>
        </w:rPr>
        <w:t xml:space="preserve"> از انقلاب و نصرت د</w:t>
      </w:r>
      <w:r w:rsidR="00A0575E">
        <w:rPr>
          <w:rFonts w:hint="cs"/>
          <w:sz w:val="28"/>
          <w:rtl/>
          <w:lang w:val="x-none" w:eastAsia="zh-CN"/>
        </w:rPr>
        <w:t>ی</w:t>
      </w:r>
      <w:r w:rsidRPr="00DF5FE1">
        <w:rPr>
          <w:rFonts w:hint="cs"/>
          <w:sz w:val="28"/>
          <w:rtl/>
          <w:lang w:val="x-none" w:eastAsia="zh-CN"/>
        </w:rPr>
        <w:t xml:space="preserve">ن خدا؛ </w:t>
      </w:r>
      <w:r w:rsidR="00A0575E">
        <w:rPr>
          <w:rFonts w:hint="cs"/>
          <w:sz w:val="28"/>
          <w:rtl/>
          <w:lang w:val="x-none" w:eastAsia="zh-CN"/>
        </w:rPr>
        <w:t>ی</w:t>
      </w:r>
      <w:r w:rsidRPr="00DF5FE1">
        <w:rPr>
          <w:rFonts w:hint="cs"/>
          <w:sz w:val="28"/>
          <w:rtl/>
          <w:lang w:val="x-none" w:eastAsia="zh-CN"/>
        </w:rPr>
        <w:t>عن</w:t>
      </w:r>
      <w:r w:rsidR="00A0575E">
        <w:rPr>
          <w:rFonts w:hint="cs"/>
          <w:sz w:val="28"/>
          <w:rtl/>
          <w:lang w:val="x-none" w:eastAsia="zh-CN"/>
        </w:rPr>
        <w:t>ی</w:t>
      </w:r>
      <w:r w:rsidRPr="00DF5FE1">
        <w:rPr>
          <w:rFonts w:hint="cs"/>
          <w:sz w:val="28"/>
          <w:rtl/>
          <w:lang w:val="x-none" w:eastAsia="zh-CN"/>
        </w:rPr>
        <w:t xml:space="preserve"> دعوت آنان به حضور و مساهمت در مسائل اسلام و نظام اسلام</w:t>
      </w:r>
      <w:r w:rsidR="00A0575E">
        <w:rPr>
          <w:rFonts w:hint="cs"/>
          <w:sz w:val="28"/>
          <w:rtl/>
          <w:lang w:val="x-none" w:eastAsia="zh-CN"/>
        </w:rPr>
        <w:t>ی</w:t>
      </w:r>
      <w:r w:rsidRPr="00DF5FE1">
        <w:rPr>
          <w:rFonts w:hint="cs"/>
          <w:sz w:val="28"/>
          <w:rtl/>
          <w:lang w:val="x-none" w:eastAsia="zh-CN"/>
        </w:rPr>
        <w:t>. ا</w:t>
      </w:r>
      <w:r w:rsidR="00A0575E">
        <w:rPr>
          <w:rFonts w:hint="cs"/>
          <w:sz w:val="28"/>
          <w:rtl/>
          <w:lang w:val="x-none" w:eastAsia="zh-CN"/>
        </w:rPr>
        <w:t>ی</w:t>
      </w:r>
      <w:r w:rsidRPr="00DF5FE1">
        <w:rPr>
          <w:rFonts w:hint="cs"/>
          <w:sz w:val="28"/>
          <w:rtl/>
          <w:lang w:val="x-none" w:eastAsia="zh-CN"/>
        </w:rPr>
        <w:t>ن ب</w:t>
      </w:r>
      <w:r w:rsidR="00A0575E">
        <w:rPr>
          <w:rFonts w:hint="cs"/>
          <w:sz w:val="28"/>
          <w:rtl/>
          <w:lang w:val="x-none" w:eastAsia="zh-CN"/>
        </w:rPr>
        <w:t>ی</w:t>
      </w:r>
      <w:r w:rsidRPr="00DF5FE1">
        <w:rPr>
          <w:rFonts w:hint="cs"/>
          <w:sz w:val="28"/>
          <w:rtl/>
          <w:lang w:val="x-none" w:eastAsia="zh-CN"/>
        </w:rPr>
        <w:t>ان</w:t>
      </w:r>
      <w:r w:rsidR="00A0575E">
        <w:rPr>
          <w:rFonts w:hint="cs"/>
          <w:sz w:val="28"/>
          <w:rtl/>
          <w:lang w:val="x-none" w:eastAsia="zh-CN"/>
        </w:rPr>
        <w:t>ی</w:t>
      </w:r>
      <w:r w:rsidRPr="00DF5FE1">
        <w:rPr>
          <w:rFonts w:hint="cs"/>
          <w:sz w:val="28"/>
          <w:rtl/>
          <w:lang w:val="x-none" w:eastAsia="zh-CN"/>
        </w:rPr>
        <w:t>ه شب</w:t>
      </w:r>
      <w:r w:rsidR="00A0575E">
        <w:rPr>
          <w:rFonts w:hint="cs"/>
          <w:sz w:val="28"/>
          <w:rtl/>
          <w:lang w:val="x-none" w:eastAsia="zh-CN"/>
        </w:rPr>
        <w:t>ی</w:t>
      </w:r>
      <w:r w:rsidRPr="00DF5FE1">
        <w:rPr>
          <w:rFonts w:hint="cs"/>
          <w:sz w:val="28"/>
          <w:rtl/>
          <w:lang w:val="x-none" w:eastAsia="zh-CN"/>
        </w:rPr>
        <w:t>ه اول</w:t>
      </w:r>
      <w:r w:rsidR="00A0575E">
        <w:rPr>
          <w:rFonts w:hint="cs"/>
          <w:sz w:val="28"/>
          <w:rtl/>
          <w:lang w:val="x-none" w:eastAsia="zh-CN"/>
        </w:rPr>
        <w:t>ی</w:t>
      </w:r>
      <w:r w:rsidRPr="00DF5FE1">
        <w:rPr>
          <w:rFonts w:hint="cs"/>
          <w:sz w:val="28"/>
          <w:rtl/>
          <w:lang w:val="x-none" w:eastAsia="zh-CN"/>
        </w:rPr>
        <w:t>ن پ</w:t>
      </w:r>
      <w:r w:rsidR="00A0575E">
        <w:rPr>
          <w:rFonts w:hint="cs"/>
          <w:sz w:val="28"/>
          <w:rtl/>
          <w:lang w:val="x-none" w:eastAsia="zh-CN"/>
        </w:rPr>
        <w:t>ی</w:t>
      </w:r>
      <w:r w:rsidRPr="00DF5FE1">
        <w:rPr>
          <w:rFonts w:hint="cs"/>
          <w:sz w:val="28"/>
          <w:rtl/>
          <w:lang w:val="x-none" w:eastAsia="zh-CN"/>
        </w:rPr>
        <w:t>ام س</w:t>
      </w:r>
      <w:r w:rsidR="00A0575E">
        <w:rPr>
          <w:rFonts w:hint="cs"/>
          <w:sz w:val="28"/>
          <w:rtl/>
          <w:lang w:val="x-none" w:eastAsia="zh-CN"/>
        </w:rPr>
        <w:t>ی</w:t>
      </w:r>
      <w:r w:rsidRPr="00DF5FE1">
        <w:rPr>
          <w:rFonts w:hint="cs"/>
          <w:sz w:val="28"/>
          <w:rtl/>
          <w:lang w:val="x-none" w:eastAsia="zh-CN"/>
        </w:rPr>
        <w:t>اس</w:t>
      </w:r>
      <w:r w:rsidR="00A0575E">
        <w:rPr>
          <w:rFonts w:hint="cs"/>
          <w:sz w:val="28"/>
          <w:rtl/>
          <w:lang w:val="x-none" w:eastAsia="zh-CN"/>
        </w:rPr>
        <w:t>ی</w:t>
      </w:r>
      <w:r w:rsidRPr="00DF5FE1">
        <w:rPr>
          <w:rFonts w:hint="cs"/>
          <w:sz w:val="28"/>
          <w:rtl/>
          <w:lang w:val="x-none" w:eastAsia="zh-CN"/>
        </w:rPr>
        <w:t xml:space="preserve"> امام راحل که با آ</w:t>
      </w:r>
      <w:r w:rsidR="00A0575E">
        <w:rPr>
          <w:rFonts w:hint="cs"/>
          <w:sz w:val="28"/>
          <w:rtl/>
          <w:lang w:val="x-none" w:eastAsia="zh-CN"/>
        </w:rPr>
        <w:t>ی</w:t>
      </w:r>
      <w:r>
        <w:rPr>
          <w:rFonts w:hint="cs"/>
          <w:sz w:val="28"/>
          <w:rtl/>
          <w:lang w:val="x-none" w:eastAsia="zh-CN"/>
        </w:rPr>
        <w:t xml:space="preserve">ة </w:t>
      </w:r>
      <w:r w:rsidRPr="00DF5FE1">
        <w:rPr>
          <w:rFonts w:hint="cs"/>
          <w:sz w:val="28"/>
          <w:rtl/>
          <w:lang w:val="x-none" w:eastAsia="zh-CN"/>
        </w:rPr>
        <w:t>شر</w:t>
      </w:r>
      <w:r w:rsidR="00A0575E">
        <w:rPr>
          <w:rFonts w:hint="cs"/>
          <w:sz w:val="28"/>
          <w:rtl/>
          <w:lang w:val="x-none" w:eastAsia="zh-CN"/>
        </w:rPr>
        <w:t>ی</w:t>
      </w:r>
      <w:r w:rsidRPr="00DF5FE1">
        <w:rPr>
          <w:rFonts w:hint="cs"/>
          <w:sz w:val="28"/>
          <w:rtl/>
          <w:lang w:val="x-none" w:eastAsia="zh-CN"/>
        </w:rPr>
        <w:t>ف «</w:t>
      </w:r>
      <w:r w:rsidRPr="00A14578">
        <w:rPr>
          <w:rStyle w:val="Char0"/>
          <w:b w:val="0"/>
          <w:bCs w:val="0"/>
          <w:rtl/>
        </w:rPr>
        <w:t>قُل إِنَّما أَعِظُكُم بِواحِدَة أَن تَقُومُوا لِلَّهِ مَثنى‏ وَ فُرادى</w:t>
      </w:r>
      <w:r w:rsidRPr="00DF5FE1">
        <w:rPr>
          <w:rFonts w:hint="cs"/>
          <w:sz w:val="28"/>
          <w:rtl/>
          <w:lang w:eastAsia="zh-CN"/>
        </w:rPr>
        <w:t>‏»</w:t>
      </w:r>
      <w:r w:rsidRPr="00DF5FE1">
        <w:rPr>
          <w:rStyle w:val="FootnoteReference"/>
          <w:sz w:val="28"/>
          <w:rtl/>
          <w:lang w:eastAsia="zh-CN"/>
        </w:rPr>
        <w:footnoteReference w:id="91"/>
      </w:r>
      <w:r w:rsidRPr="00DF5FE1">
        <w:rPr>
          <w:rFonts w:hint="cs"/>
          <w:sz w:val="28"/>
          <w:rtl/>
          <w:lang w:eastAsia="zh-CN"/>
        </w:rPr>
        <w:t xml:space="preserve"> آغاز م</w:t>
      </w:r>
      <w:r w:rsidR="00A0575E">
        <w:rPr>
          <w:rFonts w:hint="cs"/>
          <w:sz w:val="28"/>
          <w:rtl/>
          <w:lang w:eastAsia="zh-CN"/>
        </w:rPr>
        <w:t>ی</w:t>
      </w:r>
      <w:r w:rsidRPr="00DF5FE1">
        <w:rPr>
          <w:rFonts w:hint="cs"/>
          <w:sz w:val="28"/>
          <w:rtl/>
          <w:lang w:eastAsia="zh-CN"/>
        </w:rPr>
        <w:t>‌شد، از مقول</w:t>
      </w:r>
      <w:r>
        <w:rPr>
          <w:rFonts w:hint="cs"/>
          <w:sz w:val="28"/>
          <w:rtl/>
          <w:lang w:eastAsia="zh-CN"/>
        </w:rPr>
        <w:t xml:space="preserve">ة </w:t>
      </w:r>
      <w:r w:rsidRPr="00DF5FE1">
        <w:rPr>
          <w:rFonts w:hint="cs"/>
          <w:sz w:val="28"/>
          <w:rtl/>
          <w:lang w:val="x-none" w:eastAsia="zh-CN"/>
        </w:rPr>
        <w:t>توص</w:t>
      </w:r>
      <w:r w:rsidR="00A0575E">
        <w:rPr>
          <w:rFonts w:hint="cs"/>
          <w:sz w:val="28"/>
          <w:rtl/>
          <w:lang w:val="x-none" w:eastAsia="zh-CN"/>
        </w:rPr>
        <w:t>ی</w:t>
      </w:r>
      <w:r w:rsidRPr="00DF5FE1">
        <w:rPr>
          <w:rFonts w:hint="cs"/>
          <w:sz w:val="28"/>
          <w:rtl/>
          <w:lang w:val="x-none" w:eastAsia="zh-CN"/>
        </w:rPr>
        <w:t>ه به ق</w:t>
      </w:r>
      <w:r w:rsidR="00A0575E">
        <w:rPr>
          <w:rFonts w:hint="cs"/>
          <w:sz w:val="28"/>
          <w:rtl/>
          <w:lang w:val="x-none" w:eastAsia="zh-CN"/>
        </w:rPr>
        <w:t>ی</w:t>
      </w:r>
      <w:r w:rsidRPr="00DF5FE1">
        <w:rPr>
          <w:rFonts w:hint="cs"/>
          <w:sz w:val="28"/>
          <w:rtl/>
          <w:lang w:val="x-none" w:eastAsia="zh-CN"/>
        </w:rPr>
        <w:t>ام و اقدام و عمل و جهاد و حرکت و پو</w:t>
      </w:r>
      <w:r w:rsidR="00A0575E">
        <w:rPr>
          <w:rFonts w:hint="cs"/>
          <w:sz w:val="28"/>
          <w:rtl/>
          <w:lang w:val="x-none" w:eastAsia="zh-CN"/>
        </w:rPr>
        <w:t>ی</w:t>
      </w:r>
      <w:r w:rsidRPr="00DF5FE1">
        <w:rPr>
          <w:rFonts w:hint="cs"/>
          <w:sz w:val="28"/>
          <w:rtl/>
          <w:lang w:val="x-none" w:eastAsia="zh-CN"/>
        </w:rPr>
        <w:t>ا</w:t>
      </w:r>
      <w:r w:rsidR="00A0575E">
        <w:rPr>
          <w:rFonts w:hint="cs"/>
          <w:sz w:val="28"/>
          <w:rtl/>
          <w:lang w:val="x-none" w:eastAsia="zh-CN"/>
        </w:rPr>
        <w:t>یی</w:t>
      </w:r>
      <w:r w:rsidRPr="00DF5FE1">
        <w:rPr>
          <w:rFonts w:hint="cs"/>
          <w:sz w:val="28"/>
          <w:rtl/>
          <w:lang w:val="x-none" w:eastAsia="zh-CN"/>
        </w:rPr>
        <w:t xml:space="preserve"> است و جوان را در مس</w:t>
      </w:r>
      <w:r w:rsidR="00A0575E">
        <w:rPr>
          <w:rFonts w:hint="cs"/>
          <w:sz w:val="28"/>
          <w:rtl/>
          <w:lang w:val="x-none" w:eastAsia="zh-CN"/>
        </w:rPr>
        <w:t>ی</w:t>
      </w:r>
      <w:r w:rsidRPr="00DF5FE1">
        <w:rPr>
          <w:rFonts w:hint="cs"/>
          <w:sz w:val="28"/>
          <w:rtl/>
          <w:lang w:val="x-none" w:eastAsia="zh-CN"/>
        </w:rPr>
        <w:t>ر اقام</w:t>
      </w:r>
      <w:r>
        <w:rPr>
          <w:rFonts w:hint="cs"/>
          <w:sz w:val="28"/>
          <w:rtl/>
          <w:lang w:val="x-none" w:eastAsia="zh-CN"/>
        </w:rPr>
        <w:t xml:space="preserve">ة </w:t>
      </w:r>
      <w:r w:rsidRPr="00DF5FE1">
        <w:rPr>
          <w:rFonts w:hint="cs"/>
          <w:sz w:val="28"/>
          <w:rtl/>
          <w:lang w:val="x-none" w:eastAsia="zh-CN"/>
        </w:rPr>
        <w:t>د</w:t>
      </w:r>
      <w:r w:rsidR="00A0575E">
        <w:rPr>
          <w:rFonts w:hint="cs"/>
          <w:sz w:val="28"/>
          <w:rtl/>
          <w:lang w:val="x-none" w:eastAsia="zh-CN"/>
        </w:rPr>
        <w:t>ی</w:t>
      </w:r>
      <w:r w:rsidRPr="00DF5FE1">
        <w:rPr>
          <w:rFonts w:hint="cs"/>
          <w:sz w:val="28"/>
          <w:rtl/>
          <w:lang w:val="x-none" w:eastAsia="zh-CN"/>
        </w:rPr>
        <w:t>ن راه م</w:t>
      </w:r>
      <w:r w:rsidR="00A0575E">
        <w:rPr>
          <w:rFonts w:hint="cs"/>
          <w:sz w:val="28"/>
          <w:rtl/>
          <w:lang w:val="x-none" w:eastAsia="zh-CN"/>
        </w:rPr>
        <w:t>ی</w:t>
      </w:r>
      <w:r w:rsidRPr="00DF5FE1">
        <w:rPr>
          <w:rFonts w:hint="cs"/>
          <w:sz w:val="28"/>
          <w:rtl/>
          <w:lang w:val="x-none" w:eastAsia="zh-CN"/>
        </w:rPr>
        <w:t xml:space="preserve">‌اندازد و تلاش دارد از جوان </w:t>
      </w:r>
      <w:r w:rsidR="00A0575E">
        <w:rPr>
          <w:rFonts w:hint="cs"/>
          <w:sz w:val="28"/>
          <w:rtl/>
          <w:lang w:val="x-none" w:eastAsia="zh-CN"/>
        </w:rPr>
        <w:t>ی</w:t>
      </w:r>
      <w:r w:rsidRPr="00DF5FE1">
        <w:rPr>
          <w:rFonts w:hint="cs"/>
          <w:sz w:val="28"/>
          <w:rtl/>
          <w:lang w:val="x-none" w:eastAsia="zh-CN"/>
        </w:rPr>
        <w:t>ک عنصر دردمند، پردغدغه، حاضر در م</w:t>
      </w:r>
      <w:r w:rsidR="00A0575E">
        <w:rPr>
          <w:rFonts w:hint="cs"/>
          <w:sz w:val="28"/>
          <w:rtl/>
          <w:lang w:val="x-none" w:eastAsia="zh-CN"/>
        </w:rPr>
        <w:t>ی</w:t>
      </w:r>
      <w:r w:rsidRPr="00DF5FE1">
        <w:rPr>
          <w:rFonts w:hint="cs"/>
          <w:sz w:val="28"/>
          <w:rtl/>
          <w:lang w:val="x-none" w:eastAsia="zh-CN"/>
        </w:rPr>
        <w:t>دان، دست‌اندرکار، صحنه‌گردان، نقش‌آفر</w:t>
      </w:r>
      <w:r w:rsidR="00A0575E">
        <w:rPr>
          <w:rFonts w:hint="cs"/>
          <w:sz w:val="28"/>
          <w:rtl/>
          <w:lang w:val="x-none" w:eastAsia="zh-CN"/>
        </w:rPr>
        <w:t>ی</w:t>
      </w:r>
      <w:r w:rsidRPr="00DF5FE1">
        <w:rPr>
          <w:rFonts w:hint="cs"/>
          <w:sz w:val="28"/>
          <w:rtl/>
          <w:lang w:val="x-none" w:eastAsia="zh-CN"/>
        </w:rPr>
        <w:t xml:space="preserve">ن، اثربخش، متعهد، </w:t>
      </w:r>
      <w:r>
        <w:rPr>
          <w:rFonts w:hint="cs"/>
          <w:sz w:val="28"/>
          <w:rtl/>
          <w:lang w:val="x-none" w:eastAsia="zh-CN"/>
        </w:rPr>
        <w:t>رسالتمند</w:t>
      </w:r>
      <w:r w:rsidRPr="00DF5FE1">
        <w:rPr>
          <w:rFonts w:hint="cs"/>
          <w:sz w:val="28"/>
          <w:rtl/>
          <w:lang w:val="x-none" w:eastAsia="zh-CN"/>
        </w:rPr>
        <w:t xml:space="preserve"> و مسئول برا</w:t>
      </w:r>
      <w:r w:rsidR="00A0575E">
        <w:rPr>
          <w:rFonts w:hint="cs"/>
          <w:sz w:val="28"/>
          <w:rtl/>
          <w:lang w:val="x-none" w:eastAsia="zh-CN"/>
        </w:rPr>
        <w:t>ی</w:t>
      </w:r>
      <w:r w:rsidRPr="00DF5FE1">
        <w:rPr>
          <w:rFonts w:hint="cs"/>
          <w:sz w:val="28"/>
          <w:rtl/>
          <w:lang w:val="x-none" w:eastAsia="zh-CN"/>
        </w:rPr>
        <w:t xml:space="preserve"> د</w:t>
      </w:r>
      <w:r w:rsidR="00A0575E">
        <w:rPr>
          <w:rFonts w:hint="cs"/>
          <w:sz w:val="28"/>
          <w:rtl/>
          <w:lang w:val="x-none" w:eastAsia="zh-CN"/>
        </w:rPr>
        <w:t>ی</w:t>
      </w:r>
      <w:r w:rsidRPr="00DF5FE1">
        <w:rPr>
          <w:rFonts w:hint="cs"/>
          <w:sz w:val="28"/>
          <w:rtl/>
          <w:lang w:val="x-none" w:eastAsia="zh-CN"/>
        </w:rPr>
        <w:t>ن و نظام د</w:t>
      </w:r>
      <w:r w:rsidR="00A0575E">
        <w:rPr>
          <w:rFonts w:hint="cs"/>
          <w:sz w:val="28"/>
          <w:rtl/>
          <w:lang w:val="x-none" w:eastAsia="zh-CN"/>
        </w:rPr>
        <w:t>ی</w:t>
      </w:r>
      <w:r w:rsidRPr="00DF5FE1">
        <w:rPr>
          <w:rFonts w:hint="cs"/>
          <w:sz w:val="28"/>
          <w:rtl/>
          <w:lang w:val="x-none" w:eastAsia="zh-CN"/>
        </w:rPr>
        <w:t>ن</w:t>
      </w:r>
      <w:r w:rsidR="00A0575E">
        <w:rPr>
          <w:rFonts w:hint="cs"/>
          <w:sz w:val="28"/>
          <w:rtl/>
          <w:lang w:val="x-none" w:eastAsia="zh-CN"/>
        </w:rPr>
        <w:t>ی</w:t>
      </w:r>
      <w:r w:rsidRPr="00DF5FE1">
        <w:rPr>
          <w:rFonts w:hint="cs"/>
          <w:sz w:val="28"/>
          <w:rtl/>
          <w:lang w:val="x-none" w:eastAsia="zh-CN"/>
        </w:rPr>
        <w:t xml:space="preserve"> بسازد؛ جوان</w:t>
      </w:r>
      <w:r w:rsidR="00A0575E">
        <w:rPr>
          <w:rFonts w:hint="cs"/>
          <w:sz w:val="28"/>
          <w:rtl/>
          <w:lang w:val="x-none" w:eastAsia="zh-CN"/>
        </w:rPr>
        <w:t>ی</w:t>
      </w:r>
      <w:r w:rsidRPr="00DF5FE1">
        <w:rPr>
          <w:rFonts w:hint="cs"/>
          <w:sz w:val="28"/>
          <w:rtl/>
          <w:lang w:val="x-none" w:eastAsia="zh-CN"/>
        </w:rPr>
        <w:t xml:space="preserve"> که نسبت به تحقق و اقام</w:t>
      </w:r>
      <w:r>
        <w:rPr>
          <w:rFonts w:hint="cs"/>
          <w:sz w:val="28"/>
          <w:rtl/>
          <w:lang w:val="x-none" w:eastAsia="zh-CN"/>
        </w:rPr>
        <w:t xml:space="preserve">ة </w:t>
      </w:r>
      <w:r w:rsidRPr="00DF5FE1">
        <w:rPr>
          <w:rFonts w:hint="cs"/>
          <w:sz w:val="28"/>
          <w:rtl/>
          <w:lang w:val="x-none" w:eastAsia="zh-CN"/>
        </w:rPr>
        <w:t>د</w:t>
      </w:r>
      <w:r w:rsidR="00A0575E">
        <w:rPr>
          <w:rFonts w:hint="cs"/>
          <w:sz w:val="28"/>
          <w:rtl/>
          <w:lang w:val="x-none" w:eastAsia="zh-CN"/>
        </w:rPr>
        <w:t>ی</w:t>
      </w:r>
      <w:r w:rsidRPr="00DF5FE1">
        <w:rPr>
          <w:rFonts w:hint="cs"/>
          <w:sz w:val="28"/>
          <w:rtl/>
          <w:lang w:val="x-none" w:eastAsia="zh-CN"/>
        </w:rPr>
        <w:t>ن در جان‌ها و جوامع انسان</w:t>
      </w:r>
      <w:r w:rsidR="00A0575E">
        <w:rPr>
          <w:rFonts w:hint="cs"/>
          <w:sz w:val="28"/>
          <w:rtl/>
          <w:lang w:val="x-none" w:eastAsia="zh-CN"/>
        </w:rPr>
        <w:t>ی</w:t>
      </w:r>
      <w:r w:rsidRPr="00DF5FE1">
        <w:rPr>
          <w:rFonts w:hint="cs"/>
          <w:sz w:val="28"/>
          <w:rtl/>
          <w:lang w:val="x-none" w:eastAsia="zh-CN"/>
        </w:rPr>
        <w:t>، التزام و اهتمام دارد.</w:t>
      </w:r>
    </w:p>
    <w:p w14:paraId="6D30944C" w14:textId="67BC684A" w:rsidR="006F19E8" w:rsidRPr="00DF5FE1" w:rsidRDefault="006F19E8" w:rsidP="00B51E04">
      <w:pPr>
        <w:ind w:firstLine="337"/>
        <w:rPr>
          <w:sz w:val="28"/>
          <w:rtl/>
          <w:lang w:val="x-none" w:eastAsia="x-none"/>
        </w:rPr>
      </w:pPr>
      <w:r w:rsidRPr="00DF5FE1">
        <w:rPr>
          <w:rFonts w:hint="cs"/>
          <w:sz w:val="28"/>
          <w:rtl/>
          <w:lang w:val="x-none" w:eastAsia="x-none"/>
        </w:rPr>
        <w:t>به ا</w:t>
      </w:r>
      <w:r w:rsidR="00A0575E">
        <w:rPr>
          <w:rFonts w:hint="cs"/>
          <w:sz w:val="28"/>
          <w:rtl/>
          <w:lang w:val="x-none" w:eastAsia="x-none"/>
        </w:rPr>
        <w:t>ی</w:t>
      </w:r>
      <w:r w:rsidRPr="00DF5FE1">
        <w:rPr>
          <w:rFonts w:hint="cs"/>
          <w:sz w:val="28"/>
          <w:rtl/>
          <w:lang w:val="x-none" w:eastAsia="x-none"/>
        </w:rPr>
        <w:t>ن ترت</w:t>
      </w:r>
      <w:r w:rsidR="00A0575E">
        <w:rPr>
          <w:rFonts w:hint="cs"/>
          <w:sz w:val="28"/>
          <w:rtl/>
          <w:lang w:val="x-none" w:eastAsia="x-none"/>
        </w:rPr>
        <w:t>ی</w:t>
      </w:r>
      <w:r w:rsidRPr="00DF5FE1">
        <w:rPr>
          <w:rFonts w:hint="cs"/>
          <w:sz w:val="28"/>
          <w:rtl/>
          <w:lang w:val="x-none" w:eastAsia="x-none"/>
        </w:rPr>
        <w:t>ب مق</w:t>
      </w:r>
      <w:r w:rsidR="00A0575E">
        <w:rPr>
          <w:rFonts w:hint="cs"/>
          <w:sz w:val="28"/>
          <w:rtl/>
          <w:lang w:val="x-none" w:eastAsia="x-none"/>
        </w:rPr>
        <w:t>ی</w:t>
      </w:r>
      <w:r w:rsidRPr="00DF5FE1">
        <w:rPr>
          <w:rFonts w:hint="cs"/>
          <w:sz w:val="28"/>
          <w:rtl/>
          <w:lang w:val="x-none" w:eastAsia="x-none"/>
        </w:rPr>
        <w:t>اس ترب</w:t>
      </w:r>
      <w:r w:rsidR="00A0575E">
        <w:rPr>
          <w:rFonts w:hint="cs"/>
          <w:sz w:val="28"/>
          <w:rtl/>
          <w:lang w:val="x-none" w:eastAsia="x-none"/>
        </w:rPr>
        <w:t>ی</w:t>
      </w:r>
      <w:r w:rsidRPr="00DF5FE1">
        <w:rPr>
          <w:rFonts w:hint="cs"/>
          <w:sz w:val="28"/>
          <w:rtl/>
          <w:lang w:val="x-none" w:eastAsia="x-none"/>
        </w:rPr>
        <w:t>ت تغ</w:t>
      </w:r>
      <w:r w:rsidR="00A0575E">
        <w:rPr>
          <w:rFonts w:hint="cs"/>
          <w:sz w:val="28"/>
          <w:rtl/>
          <w:lang w:val="x-none" w:eastAsia="x-none"/>
        </w:rPr>
        <w:t>یی</w:t>
      </w:r>
      <w:r w:rsidRPr="00DF5FE1">
        <w:rPr>
          <w:rFonts w:hint="cs"/>
          <w:sz w:val="28"/>
          <w:rtl/>
          <w:lang w:val="x-none" w:eastAsia="x-none"/>
        </w:rPr>
        <w:t xml:space="preserve">ر خواهد کرد و </w:t>
      </w:r>
      <w:r w:rsidRPr="00DF5FE1">
        <w:rPr>
          <w:sz w:val="28"/>
          <w:rtl/>
          <w:lang w:val="x-none" w:eastAsia="x-none"/>
        </w:rPr>
        <w:t xml:space="preserve">سطح </w:t>
      </w:r>
      <w:r w:rsidR="002F75D9">
        <w:rPr>
          <w:rFonts w:hint="cs"/>
          <w:sz w:val="28"/>
          <w:rtl/>
          <w:lang w:val="x-none" w:eastAsia="x-none"/>
        </w:rPr>
        <w:t xml:space="preserve">آن </w:t>
      </w:r>
      <w:r w:rsidRPr="00DF5FE1">
        <w:rPr>
          <w:sz w:val="28"/>
          <w:rtl/>
          <w:lang w:val="x-none" w:eastAsia="x-none"/>
        </w:rPr>
        <w:t>از ترب</w:t>
      </w:r>
      <w:r w:rsidR="00A0575E">
        <w:rPr>
          <w:rFonts w:hint="cs"/>
          <w:sz w:val="28"/>
          <w:rtl/>
          <w:lang w:val="x-none" w:eastAsia="x-none"/>
        </w:rPr>
        <w:t>ی</w:t>
      </w:r>
      <w:r w:rsidRPr="00DF5FE1">
        <w:rPr>
          <w:rFonts w:hint="eastAsia"/>
          <w:sz w:val="28"/>
          <w:rtl/>
          <w:lang w:val="x-none" w:eastAsia="x-none"/>
        </w:rPr>
        <w:t>ت</w:t>
      </w:r>
      <w:r w:rsidRPr="00DF5FE1">
        <w:rPr>
          <w:sz w:val="28"/>
          <w:rtl/>
          <w:lang w:val="x-none" w:eastAsia="x-none"/>
        </w:rPr>
        <w:t xml:space="preserve"> فرد</w:t>
      </w:r>
      <w:r w:rsidR="00A0575E">
        <w:rPr>
          <w:rFonts w:hint="cs"/>
          <w:sz w:val="28"/>
          <w:rtl/>
          <w:lang w:val="x-none" w:eastAsia="x-none"/>
        </w:rPr>
        <w:t>ی</w:t>
      </w:r>
      <w:r w:rsidRPr="00DF5FE1">
        <w:rPr>
          <w:sz w:val="28"/>
          <w:rtl/>
          <w:lang w:val="x-none" w:eastAsia="x-none"/>
        </w:rPr>
        <w:t xml:space="preserve"> و </w:t>
      </w:r>
      <w:r w:rsidR="00A0575E">
        <w:rPr>
          <w:rFonts w:hint="cs"/>
          <w:sz w:val="28"/>
          <w:rtl/>
          <w:lang w:val="x-none" w:eastAsia="x-none"/>
        </w:rPr>
        <w:t>ی</w:t>
      </w:r>
      <w:r w:rsidRPr="00DF5FE1">
        <w:rPr>
          <w:rFonts w:hint="eastAsia"/>
          <w:sz w:val="28"/>
          <w:rtl/>
          <w:lang w:val="x-none" w:eastAsia="x-none"/>
        </w:rPr>
        <w:t>ک</w:t>
      </w:r>
      <w:r w:rsidRPr="00DF5FE1">
        <w:rPr>
          <w:rFonts w:ascii="Cambria" w:hAnsi="Cambria" w:hint="cs"/>
          <w:sz w:val="28"/>
          <w:rtl/>
          <w:lang w:val="x-none" w:eastAsia="x-none"/>
        </w:rPr>
        <w:t>‌</w:t>
      </w:r>
      <w:r w:rsidRPr="00DF5FE1">
        <w:rPr>
          <w:rFonts w:hint="cs"/>
          <w:sz w:val="28"/>
          <w:rtl/>
          <w:lang w:val="x-none" w:eastAsia="x-none"/>
        </w:rPr>
        <w:t>طرفه</w:t>
      </w:r>
      <w:r w:rsidRPr="00DF5FE1">
        <w:rPr>
          <w:sz w:val="28"/>
          <w:rtl/>
          <w:lang w:val="x-none" w:eastAsia="x-none"/>
        </w:rPr>
        <w:t xml:space="preserve"> به ترب</w:t>
      </w:r>
      <w:r w:rsidR="00A0575E">
        <w:rPr>
          <w:rFonts w:hint="cs"/>
          <w:sz w:val="28"/>
          <w:rtl/>
          <w:lang w:val="x-none" w:eastAsia="x-none"/>
        </w:rPr>
        <w:t>ی</w:t>
      </w:r>
      <w:r w:rsidRPr="00DF5FE1">
        <w:rPr>
          <w:rFonts w:hint="eastAsia"/>
          <w:sz w:val="28"/>
          <w:rtl/>
          <w:lang w:val="x-none" w:eastAsia="x-none"/>
        </w:rPr>
        <w:t>ت</w:t>
      </w:r>
      <w:r w:rsidRPr="00DF5FE1">
        <w:rPr>
          <w:sz w:val="28"/>
          <w:rtl/>
          <w:lang w:val="x-none" w:eastAsia="x-none"/>
        </w:rPr>
        <w:t xml:space="preserve"> جمع</w:t>
      </w:r>
      <w:r w:rsidR="00A0575E">
        <w:rPr>
          <w:rFonts w:hint="cs"/>
          <w:sz w:val="28"/>
          <w:rtl/>
          <w:lang w:val="x-none" w:eastAsia="x-none"/>
        </w:rPr>
        <w:t>ی</w:t>
      </w:r>
      <w:r w:rsidRPr="00DF5FE1">
        <w:rPr>
          <w:rFonts w:hint="cs"/>
          <w:sz w:val="28"/>
          <w:rtl/>
          <w:lang w:val="x-none" w:eastAsia="x-none"/>
        </w:rPr>
        <w:t xml:space="preserve"> </w:t>
      </w:r>
      <w:r w:rsidRPr="00DF5FE1">
        <w:rPr>
          <w:sz w:val="28"/>
          <w:rtl/>
          <w:lang w:val="x-none" w:eastAsia="x-none"/>
        </w:rPr>
        <w:t>و تعامل</w:t>
      </w:r>
      <w:r w:rsidR="00A0575E">
        <w:rPr>
          <w:rFonts w:hint="cs"/>
          <w:sz w:val="28"/>
          <w:rtl/>
          <w:lang w:val="x-none" w:eastAsia="x-none"/>
        </w:rPr>
        <w:t>ی</w:t>
      </w:r>
      <w:r w:rsidRPr="00DF5FE1">
        <w:rPr>
          <w:sz w:val="28"/>
          <w:rtl/>
          <w:lang w:val="x-none" w:eastAsia="x-none"/>
        </w:rPr>
        <w:t xml:space="preserve"> </w:t>
      </w:r>
      <w:r w:rsidRPr="00DF5FE1">
        <w:rPr>
          <w:rFonts w:hint="cs"/>
          <w:sz w:val="28"/>
          <w:rtl/>
          <w:lang w:val="x-none" w:eastAsia="x-none"/>
        </w:rPr>
        <w:t xml:space="preserve">ارتقا خواهد </w:t>
      </w:r>
      <w:r w:rsidR="00A0575E">
        <w:rPr>
          <w:rFonts w:hint="cs"/>
          <w:sz w:val="28"/>
          <w:rtl/>
          <w:lang w:val="x-none" w:eastAsia="x-none"/>
        </w:rPr>
        <w:t>ی</w:t>
      </w:r>
      <w:r w:rsidRPr="00DF5FE1">
        <w:rPr>
          <w:rFonts w:hint="cs"/>
          <w:sz w:val="28"/>
          <w:rtl/>
          <w:lang w:val="x-none" w:eastAsia="x-none"/>
        </w:rPr>
        <w:t>افت؛ ز</w:t>
      </w:r>
      <w:r w:rsidR="00A0575E">
        <w:rPr>
          <w:rFonts w:hint="cs"/>
          <w:sz w:val="28"/>
          <w:rtl/>
          <w:lang w:val="x-none" w:eastAsia="x-none"/>
        </w:rPr>
        <w:t>ی</w:t>
      </w:r>
      <w:r w:rsidRPr="00DF5FE1">
        <w:rPr>
          <w:rFonts w:hint="cs"/>
          <w:sz w:val="28"/>
          <w:rtl/>
          <w:lang w:val="x-none" w:eastAsia="x-none"/>
        </w:rPr>
        <w:t xml:space="preserve">را </w:t>
      </w:r>
      <w:r w:rsidRPr="00DF5FE1">
        <w:rPr>
          <w:sz w:val="28"/>
          <w:rtl/>
          <w:lang w:val="x-none" w:eastAsia="x-none"/>
        </w:rPr>
        <w:t>بر اساس معارف اسلام</w:t>
      </w:r>
      <w:r w:rsidR="00A0575E">
        <w:rPr>
          <w:rFonts w:hint="cs"/>
          <w:sz w:val="28"/>
          <w:rtl/>
          <w:lang w:val="x-none" w:eastAsia="x-none"/>
        </w:rPr>
        <w:t>ی</w:t>
      </w:r>
      <w:r w:rsidRPr="00DF5FE1">
        <w:rPr>
          <w:rFonts w:hint="eastAsia"/>
          <w:sz w:val="28"/>
          <w:rtl/>
          <w:lang w:val="x-none" w:eastAsia="x-none"/>
        </w:rPr>
        <w:t>،</w:t>
      </w:r>
      <w:r w:rsidRPr="00DF5FE1">
        <w:rPr>
          <w:sz w:val="28"/>
          <w:rtl/>
          <w:lang w:val="x-none" w:eastAsia="x-none"/>
        </w:rPr>
        <w:t xml:space="preserve"> </w:t>
      </w:r>
      <w:r w:rsidRPr="00DF5FE1">
        <w:rPr>
          <w:rFonts w:hint="cs"/>
          <w:sz w:val="28"/>
          <w:rtl/>
          <w:lang w:val="x-none" w:eastAsia="x-none"/>
        </w:rPr>
        <w:t xml:space="preserve">دست خدا با </w:t>
      </w:r>
      <w:r w:rsidRPr="00DF5FE1">
        <w:rPr>
          <w:sz w:val="28"/>
          <w:rtl/>
          <w:lang w:val="x-none" w:eastAsia="x-none"/>
        </w:rPr>
        <w:t>«جم</w:t>
      </w:r>
      <w:r w:rsidRPr="00DF5FE1">
        <w:rPr>
          <w:rFonts w:hint="cs"/>
          <w:sz w:val="28"/>
          <w:rtl/>
          <w:lang w:val="x-none" w:eastAsia="x-none"/>
        </w:rPr>
        <w:t>ا</w:t>
      </w:r>
      <w:r w:rsidRPr="00DF5FE1">
        <w:rPr>
          <w:sz w:val="28"/>
          <w:rtl/>
          <w:lang w:val="x-none" w:eastAsia="x-none"/>
        </w:rPr>
        <w:t>ع</w:t>
      </w:r>
      <w:r w:rsidRPr="00DF5FE1">
        <w:rPr>
          <w:rFonts w:hint="eastAsia"/>
          <w:sz w:val="28"/>
          <w:rtl/>
          <w:lang w:val="x-none" w:eastAsia="x-none"/>
        </w:rPr>
        <w:t>ت»</w:t>
      </w:r>
      <w:r w:rsidRPr="00DF5FE1">
        <w:rPr>
          <w:sz w:val="28"/>
          <w:rtl/>
          <w:lang w:val="x-none" w:eastAsia="x-none"/>
        </w:rPr>
        <w:t xml:space="preserve"> </w:t>
      </w:r>
      <w:r w:rsidRPr="00DF5FE1">
        <w:rPr>
          <w:rFonts w:hint="cs"/>
          <w:sz w:val="28"/>
          <w:rtl/>
          <w:lang w:val="x-none" w:eastAsia="x-none"/>
        </w:rPr>
        <w:t xml:space="preserve">است </w:t>
      </w:r>
      <w:r w:rsidRPr="00DF5FE1">
        <w:rPr>
          <w:sz w:val="28"/>
          <w:rtl/>
          <w:lang w:val="x-none" w:eastAsia="x-none"/>
        </w:rPr>
        <w:t>و بس</w:t>
      </w:r>
      <w:r w:rsidR="00A0575E">
        <w:rPr>
          <w:rFonts w:hint="cs"/>
          <w:sz w:val="28"/>
          <w:rtl/>
          <w:lang w:val="x-none" w:eastAsia="x-none"/>
        </w:rPr>
        <w:t>ی</w:t>
      </w:r>
      <w:r w:rsidRPr="00DF5FE1">
        <w:rPr>
          <w:rFonts w:hint="eastAsia"/>
          <w:sz w:val="28"/>
          <w:rtl/>
          <w:lang w:val="x-none" w:eastAsia="x-none"/>
        </w:rPr>
        <w:t>ار</w:t>
      </w:r>
      <w:r w:rsidR="00A0575E">
        <w:rPr>
          <w:rFonts w:hint="cs"/>
          <w:sz w:val="28"/>
          <w:rtl/>
          <w:lang w:val="x-none" w:eastAsia="x-none"/>
        </w:rPr>
        <w:t>ی</w:t>
      </w:r>
      <w:r w:rsidRPr="00DF5FE1">
        <w:rPr>
          <w:sz w:val="28"/>
          <w:rtl/>
          <w:lang w:val="x-none" w:eastAsia="x-none"/>
        </w:rPr>
        <w:t xml:space="preserve"> </w:t>
      </w:r>
      <w:r w:rsidRPr="00DF5FE1">
        <w:rPr>
          <w:rFonts w:hint="cs"/>
          <w:sz w:val="28"/>
          <w:rtl/>
          <w:lang w:val="x-none" w:eastAsia="x-none"/>
        </w:rPr>
        <w:t xml:space="preserve">از </w:t>
      </w:r>
      <w:r w:rsidRPr="00DF5FE1">
        <w:rPr>
          <w:sz w:val="28"/>
          <w:rtl/>
          <w:lang w:val="x-none" w:eastAsia="x-none"/>
        </w:rPr>
        <w:t>روابط اثرگذار و سازند</w:t>
      </w:r>
      <w:r>
        <w:rPr>
          <w:sz w:val="28"/>
          <w:rtl/>
          <w:lang w:val="x-none" w:eastAsia="x-none"/>
        </w:rPr>
        <w:t xml:space="preserve">ة </w:t>
      </w:r>
      <w:r w:rsidRPr="00DF5FE1">
        <w:rPr>
          <w:rFonts w:hint="cs"/>
          <w:sz w:val="28"/>
          <w:rtl/>
          <w:lang w:val="x-none" w:eastAsia="x-none"/>
        </w:rPr>
        <w:t>ترب</w:t>
      </w:r>
      <w:r w:rsidR="00A0575E">
        <w:rPr>
          <w:rFonts w:hint="cs"/>
          <w:sz w:val="28"/>
          <w:rtl/>
          <w:lang w:val="x-none" w:eastAsia="x-none"/>
        </w:rPr>
        <w:t>ی</w:t>
      </w:r>
      <w:r w:rsidRPr="00DF5FE1">
        <w:rPr>
          <w:rFonts w:hint="cs"/>
          <w:sz w:val="28"/>
          <w:rtl/>
          <w:lang w:val="x-none" w:eastAsia="x-none"/>
        </w:rPr>
        <w:t>ت</w:t>
      </w:r>
      <w:r w:rsidR="00A0575E">
        <w:rPr>
          <w:rFonts w:hint="cs"/>
          <w:sz w:val="28"/>
          <w:rtl/>
          <w:lang w:val="x-none" w:eastAsia="x-none"/>
        </w:rPr>
        <w:t>ی</w:t>
      </w:r>
      <w:r w:rsidRPr="00DF5FE1">
        <w:rPr>
          <w:rFonts w:hint="cs"/>
          <w:sz w:val="28"/>
          <w:rtl/>
          <w:lang w:val="x-none" w:eastAsia="x-none"/>
        </w:rPr>
        <w:t xml:space="preserve"> در </w:t>
      </w:r>
      <w:r w:rsidRPr="00DF5FE1">
        <w:rPr>
          <w:sz w:val="28"/>
          <w:rtl/>
          <w:lang w:val="x-none" w:eastAsia="x-none"/>
        </w:rPr>
        <w:t>م</w:t>
      </w:r>
      <w:r w:rsidR="00A0575E">
        <w:rPr>
          <w:rFonts w:hint="cs"/>
          <w:sz w:val="28"/>
          <w:rtl/>
          <w:lang w:val="x-none" w:eastAsia="x-none"/>
        </w:rPr>
        <w:t>ی</w:t>
      </w:r>
      <w:r w:rsidRPr="00DF5FE1">
        <w:rPr>
          <w:rFonts w:hint="eastAsia"/>
          <w:sz w:val="28"/>
          <w:rtl/>
          <w:lang w:val="x-none" w:eastAsia="x-none"/>
        </w:rPr>
        <w:t>ان</w:t>
      </w:r>
      <w:r w:rsidRPr="00DF5FE1">
        <w:rPr>
          <w:sz w:val="28"/>
          <w:rtl/>
          <w:lang w:val="x-none" w:eastAsia="x-none"/>
        </w:rPr>
        <w:t xml:space="preserve"> جماعت</w:t>
      </w:r>
      <w:r w:rsidRPr="00DF5FE1">
        <w:rPr>
          <w:rFonts w:hint="cs"/>
          <w:sz w:val="28"/>
          <w:rtl/>
          <w:lang w:val="x-none" w:eastAsia="x-none"/>
        </w:rPr>
        <w:t xml:space="preserve"> شکل م</w:t>
      </w:r>
      <w:r w:rsidR="00A0575E">
        <w:rPr>
          <w:rFonts w:hint="cs"/>
          <w:sz w:val="28"/>
          <w:rtl/>
          <w:lang w:val="x-none" w:eastAsia="x-none"/>
        </w:rPr>
        <w:t>ی</w:t>
      </w:r>
      <w:r w:rsidRPr="00DF5FE1">
        <w:rPr>
          <w:rFonts w:hint="cs"/>
          <w:sz w:val="28"/>
          <w:rtl/>
          <w:lang w:val="x-none" w:eastAsia="x-none"/>
        </w:rPr>
        <w:t>‌گ</w:t>
      </w:r>
      <w:r w:rsidR="00A0575E">
        <w:rPr>
          <w:rFonts w:hint="cs"/>
          <w:sz w:val="28"/>
          <w:rtl/>
          <w:lang w:val="x-none" w:eastAsia="x-none"/>
        </w:rPr>
        <w:t>ی</w:t>
      </w:r>
      <w:r w:rsidRPr="00DF5FE1">
        <w:rPr>
          <w:rFonts w:hint="cs"/>
          <w:sz w:val="28"/>
          <w:rtl/>
          <w:lang w:val="x-none" w:eastAsia="x-none"/>
        </w:rPr>
        <w:t xml:space="preserve">رد و </w:t>
      </w:r>
      <w:r w:rsidRPr="00DF5FE1">
        <w:rPr>
          <w:sz w:val="28"/>
          <w:rtl/>
          <w:lang w:val="x-none" w:eastAsia="x-none"/>
        </w:rPr>
        <w:t>مصداق</w:t>
      </w:r>
      <w:r w:rsidR="00A0575E">
        <w:rPr>
          <w:rFonts w:hint="cs"/>
          <w:sz w:val="28"/>
          <w:rtl/>
          <w:lang w:val="x-none" w:eastAsia="x-none"/>
        </w:rPr>
        <w:t>ی</w:t>
      </w:r>
      <w:r w:rsidRPr="00DF5FE1">
        <w:rPr>
          <w:sz w:val="28"/>
          <w:rtl/>
          <w:lang w:val="x-none" w:eastAsia="x-none"/>
        </w:rPr>
        <w:t xml:space="preserve"> از «</w:t>
      </w:r>
      <w:r w:rsidRPr="00A14578">
        <w:rPr>
          <w:rStyle w:val="Char0"/>
          <w:b w:val="0"/>
          <w:bCs w:val="0"/>
          <w:rtl/>
        </w:rPr>
        <w:t>تَعاو</w:t>
      </w:r>
      <w:r w:rsidRPr="00A14578">
        <w:rPr>
          <w:rStyle w:val="Char0"/>
          <w:rFonts w:hint="cs"/>
          <w:b w:val="0"/>
          <w:bCs w:val="0"/>
          <w:rtl/>
        </w:rPr>
        <w:t>َ</w:t>
      </w:r>
      <w:r w:rsidRPr="00A14578">
        <w:rPr>
          <w:rStyle w:val="Char0"/>
          <w:b w:val="0"/>
          <w:bCs w:val="0"/>
          <w:rtl/>
        </w:rPr>
        <w:t>ن</w:t>
      </w:r>
      <w:r w:rsidRPr="00A14578">
        <w:rPr>
          <w:rStyle w:val="Char0"/>
          <w:rFonts w:hint="cs"/>
          <w:b w:val="0"/>
          <w:bCs w:val="0"/>
          <w:rtl/>
        </w:rPr>
        <w:t>و</w:t>
      </w:r>
      <w:r w:rsidRPr="00A14578">
        <w:rPr>
          <w:rStyle w:val="Char0"/>
          <w:b w:val="0"/>
          <w:bCs w:val="0"/>
          <w:rtl/>
        </w:rPr>
        <w:t>ا عَلَى البِرِّ وَ التَّقوى</w:t>
      </w:r>
      <w:r w:rsidRPr="00DF5FE1">
        <w:rPr>
          <w:sz w:val="28"/>
          <w:rtl/>
          <w:lang w:val="x-none" w:eastAsia="x-none"/>
        </w:rPr>
        <w:t>‏</w:t>
      </w:r>
      <w:r w:rsidRPr="00DF5FE1">
        <w:rPr>
          <w:rFonts w:hint="eastAsia"/>
          <w:sz w:val="28"/>
          <w:rtl/>
          <w:lang w:val="x-none" w:eastAsia="x-none"/>
        </w:rPr>
        <w:t>»</w:t>
      </w:r>
      <w:r w:rsidRPr="00DF5FE1">
        <w:rPr>
          <w:rStyle w:val="FootnoteReference"/>
          <w:sz w:val="28"/>
          <w:rtl/>
          <w:lang w:val="x-none" w:eastAsia="x-none"/>
        </w:rPr>
        <w:footnoteReference w:id="92"/>
      </w:r>
      <w:r w:rsidRPr="00DF5FE1">
        <w:rPr>
          <w:sz w:val="28"/>
          <w:rtl/>
          <w:lang w:val="x-none" w:eastAsia="x-none"/>
        </w:rPr>
        <w:t xml:space="preserve"> </w:t>
      </w:r>
      <w:r w:rsidRPr="00DF5FE1">
        <w:rPr>
          <w:rFonts w:hint="cs"/>
          <w:sz w:val="28"/>
          <w:rtl/>
          <w:lang w:val="x-none" w:eastAsia="x-none"/>
        </w:rPr>
        <w:t>م</w:t>
      </w:r>
      <w:r w:rsidR="00A0575E">
        <w:rPr>
          <w:rFonts w:hint="cs"/>
          <w:sz w:val="28"/>
          <w:rtl/>
          <w:lang w:val="x-none" w:eastAsia="x-none"/>
        </w:rPr>
        <w:t>ی</w:t>
      </w:r>
      <w:r w:rsidRPr="00DF5FE1">
        <w:rPr>
          <w:rFonts w:hint="cs"/>
          <w:sz w:val="28"/>
          <w:rtl/>
          <w:lang w:val="x-none" w:eastAsia="x-none"/>
        </w:rPr>
        <w:t>‌گردد</w:t>
      </w:r>
      <w:r w:rsidRPr="00DF5FE1">
        <w:rPr>
          <w:sz w:val="28"/>
          <w:rtl/>
          <w:lang w:val="x-none" w:eastAsia="x-none"/>
        </w:rPr>
        <w:t>.</w:t>
      </w:r>
    </w:p>
    <w:p w14:paraId="7BB61873" w14:textId="1F7D564F" w:rsidR="006F19E8" w:rsidRPr="00DF5FE1" w:rsidRDefault="00491B10" w:rsidP="00B51E04">
      <w:pPr>
        <w:ind w:firstLine="337"/>
        <w:rPr>
          <w:sz w:val="28"/>
          <w:rtl/>
          <w:lang w:val="x-none" w:eastAsia="zh-CN"/>
        </w:rPr>
      </w:pPr>
      <w:r>
        <w:rPr>
          <w:rFonts w:hint="cs"/>
          <w:sz w:val="28"/>
          <w:rtl/>
          <w:lang w:eastAsia="zh-CN"/>
        </w:rPr>
        <w:t>امام شهید</w:t>
      </w:r>
      <w:r w:rsidR="006F19E8" w:rsidRPr="00DF5FE1">
        <w:rPr>
          <w:sz w:val="28"/>
          <w:rtl/>
          <w:lang w:eastAsia="zh-CN"/>
        </w:rPr>
        <w:t xml:space="preserve"> </w:t>
      </w:r>
      <w:r w:rsidR="006F19E8" w:rsidRPr="00DF5FE1">
        <w:rPr>
          <w:rFonts w:hint="cs"/>
          <w:sz w:val="28"/>
          <w:rtl/>
          <w:lang w:eastAsia="zh-CN"/>
        </w:rPr>
        <w:t>در</w:t>
      </w:r>
      <w:r w:rsidR="006F19E8" w:rsidRPr="00DF5FE1">
        <w:rPr>
          <w:sz w:val="28"/>
          <w:rtl/>
          <w:lang w:eastAsia="zh-CN"/>
        </w:rPr>
        <w:t xml:space="preserve"> </w:t>
      </w:r>
      <w:r w:rsidR="006F19E8" w:rsidRPr="00DF5FE1">
        <w:rPr>
          <w:rFonts w:hint="cs"/>
          <w:sz w:val="28"/>
          <w:rtl/>
          <w:lang w:eastAsia="zh-CN"/>
        </w:rPr>
        <w:t>ب</w:t>
      </w:r>
      <w:r w:rsidR="00A0575E">
        <w:rPr>
          <w:rFonts w:hint="cs"/>
          <w:sz w:val="28"/>
          <w:rtl/>
          <w:lang w:eastAsia="zh-CN"/>
        </w:rPr>
        <w:t>ی</w:t>
      </w:r>
      <w:r w:rsidR="006F19E8" w:rsidRPr="00DF5FE1">
        <w:rPr>
          <w:rFonts w:hint="cs"/>
          <w:sz w:val="28"/>
          <w:rtl/>
          <w:lang w:eastAsia="zh-CN"/>
        </w:rPr>
        <w:t>ان</w:t>
      </w:r>
      <w:r w:rsidR="00A0575E">
        <w:rPr>
          <w:rFonts w:hint="cs"/>
          <w:sz w:val="28"/>
          <w:rtl/>
          <w:lang w:eastAsia="zh-CN"/>
        </w:rPr>
        <w:t>ی</w:t>
      </w:r>
      <w:r w:rsidR="006F19E8">
        <w:rPr>
          <w:rFonts w:hint="cs"/>
          <w:sz w:val="28"/>
          <w:rtl/>
          <w:lang w:eastAsia="zh-CN"/>
        </w:rPr>
        <w:t xml:space="preserve">ة </w:t>
      </w:r>
      <w:r w:rsidR="006F19E8" w:rsidRPr="00DF5FE1">
        <w:rPr>
          <w:rFonts w:hint="cs"/>
          <w:sz w:val="28"/>
          <w:rtl/>
          <w:lang w:eastAsia="zh-CN"/>
        </w:rPr>
        <w:t>گام</w:t>
      </w:r>
      <w:r w:rsidR="006F19E8" w:rsidRPr="00DF5FE1">
        <w:rPr>
          <w:sz w:val="28"/>
          <w:rtl/>
          <w:lang w:eastAsia="zh-CN"/>
        </w:rPr>
        <w:t xml:space="preserve"> </w:t>
      </w:r>
      <w:r w:rsidR="006F19E8" w:rsidRPr="00DF5FE1">
        <w:rPr>
          <w:rFonts w:hint="cs"/>
          <w:sz w:val="28"/>
          <w:rtl/>
          <w:lang w:eastAsia="zh-CN"/>
        </w:rPr>
        <w:t>دوم</w:t>
      </w:r>
      <w:r w:rsidR="006F19E8" w:rsidRPr="00DF5FE1">
        <w:rPr>
          <w:sz w:val="28"/>
          <w:rtl/>
          <w:lang w:eastAsia="zh-CN"/>
        </w:rPr>
        <w:t xml:space="preserve"> «</w:t>
      </w:r>
      <w:r w:rsidR="006F19E8" w:rsidRPr="00DF5FE1">
        <w:rPr>
          <w:rFonts w:hint="cs"/>
          <w:sz w:val="28"/>
          <w:rtl/>
          <w:lang w:eastAsia="zh-CN"/>
        </w:rPr>
        <w:t>عنصر</w:t>
      </w:r>
      <w:r w:rsidR="006F19E8" w:rsidRPr="00DF5FE1">
        <w:rPr>
          <w:sz w:val="28"/>
          <w:rtl/>
          <w:lang w:eastAsia="zh-CN"/>
        </w:rPr>
        <w:t xml:space="preserve"> </w:t>
      </w:r>
      <w:r w:rsidR="006F19E8" w:rsidRPr="00DF5FE1">
        <w:rPr>
          <w:rFonts w:hint="cs"/>
          <w:sz w:val="28"/>
          <w:rtl/>
          <w:lang w:eastAsia="zh-CN"/>
        </w:rPr>
        <w:t>اراد</w:t>
      </w:r>
      <w:r w:rsidR="006F19E8">
        <w:rPr>
          <w:rFonts w:hint="cs"/>
          <w:sz w:val="28"/>
          <w:rtl/>
          <w:lang w:eastAsia="zh-CN"/>
        </w:rPr>
        <w:t xml:space="preserve">ة </w:t>
      </w:r>
      <w:r w:rsidR="006F19E8" w:rsidRPr="00DF5FE1">
        <w:rPr>
          <w:rFonts w:hint="cs"/>
          <w:sz w:val="28"/>
          <w:rtl/>
          <w:lang w:eastAsia="zh-CN"/>
        </w:rPr>
        <w:t>مل</w:t>
      </w:r>
      <w:r w:rsidR="00A0575E">
        <w:rPr>
          <w:rFonts w:hint="cs"/>
          <w:sz w:val="28"/>
          <w:rtl/>
          <w:lang w:eastAsia="zh-CN"/>
        </w:rPr>
        <w:t>ی</w:t>
      </w:r>
      <w:r w:rsidR="006F19E8" w:rsidRPr="00DF5FE1">
        <w:rPr>
          <w:rFonts w:hint="eastAsia"/>
          <w:sz w:val="28"/>
          <w:rtl/>
          <w:lang w:eastAsia="zh-CN"/>
        </w:rPr>
        <w:t>»</w:t>
      </w:r>
      <w:r w:rsidR="006F19E8" w:rsidRPr="00DF5FE1">
        <w:rPr>
          <w:sz w:val="28"/>
          <w:rtl/>
          <w:lang w:eastAsia="zh-CN"/>
        </w:rPr>
        <w:t xml:space="preserve"> </w:t>
      </w:r>
      <w:r w:rsidR="006F19E8" w:rsidRPr="00DF5FE1">
        <w:rPr>
          <w:rFonts w:hint="cs"/>
          <w:sz w:val="28"/>
          <w:rtl/>
          <w:lang w:eastAsia="zh-CN"/>
        </w:rPr>
        <w:t>را</w:t>
      </w:r>
      <w:r w:rsidR="006F19E8" w:rsidRPr="00DF5FE1">
        <w:rPr>
          <w:sz w:val="28"/>
          <w:rtl/>
          <w:lang w:eastAsia="zh-CN"/>
        </w:rPr>
        <w:t xml:space="preserve"> </w:t>
      </w:r>
      <w:r w:rsidR="006F19E8" w:rsidRPr="00DF5FE1">
        <w:rPr>
          <w:rFonts w:hint="cs"/>
          <w:sz w:val="28"/>
          <w:rtl/>
          <w:lang w:eastAsia="zh-CN"/>
        </w:rPr>
        <w:t>روح</w:t>
      </w:r>
      <w:r w:rsidR="006F19E8" w:rsidRPr="00DF5FE1">
        <w:rPr>
          <w:sz w:val="28"/>
          <w:rtl/>
          <w:lang w:eastAsia="zh-CN"/>
        </w:rPr>
        <w:t xml:space="preserve"> </w:t>
      </w:r>
      <w:r w:rsidR="006F19E8" w:rsidRPr="00DF5FE1">
        <w:rPr>
          <w:rFonts w:hint="cs"/>
          <w:sz w:val="28"/>
          <w:rtl/>
          <w:lang w:eastAsia="zh-CN"/>
        </w:rPr>
        <w:t>و</w:t>
      </w:r>
      <w:r w:rsidR="006F19E8" w:rsidRPr="00DF5FE1">
        <w:rPr>
          <w:sz w:val="28"/>
          <w:rtl/>
          <w:lang w:eastAsia="zh-CN"/>
        </w:rPr>
        <w:t xml:space="preserve"> </w:t>
      </w:r>
      <w:r w:rsidR="006F19E8" w:rsidRPr="00DF5FE1">
        <w:rPr>
          <w:rFonts w:hint="cs"/>
          <w:sz w:val="28"/>
          <w:rtl/>
          <w:lang w:eastAsia="zh-CN"/>
        </w:rPr>
        <w:t>جان‌ما</w:t>
      </w:r>
      <w:r w:rsidR="00A0575E">
        <w:rPr>
          <w:rFonts w:hint="cs"/>
          <w:sz w:val="28"/>
          <w:rtl/>
          <w:lang w:eastAsia="zh-CN"/>
        </w:rPr>
        <w:t>ی</w:t>
      </w:r>
      <w:r w:rsidR="006F19E8">
        <w:rPr>
          <w:rFonts w:hint="cs"/>
          <w:sz w:val="28"/>
          <w:rtl/>
          <w:lang w:eastAsia="zh-CN"/>
        </w:rPr>
        <w:t xml:space="preserve">ة </w:t>
      </w:r>
      <w:r w:rsidR="006F19E8" w:rsidRPr="00DF5FE1">
        <w:rPr>
          <w:sz w:val="28"/>
          <w:rtl/>
          <w:lang w:eastAsia="zh-CN"/>
        </w:rPr>
        <w:t>«</w:t>
      </w:r>
      <w:r w:rsidR="006F19E8" w:rsidRPr="00DF5FE1">
        <w:rPr>
          <w:rFonts w:hint="cs"/>
          <w:sz w:val="28"/>
          <w:rtl/>
          <w:lang w:eastAsia="zh-CN"/>
        </w:rPr>
        <w:t>پ</w:t>
      </w:r>
      <w:r w:rsidR="00A0575E">
        <w:rPr>
          <w:rFonts w:hint="cs"/>
          <w:sz w:val="28"/>
          <w:rtl/>
          <w:lang w:eastAsia="zh-CN"/>
        </w:rPr>
        <w:t>ی</w:t>
      </w:r>
      <w:r w:rsidR="006F19E8" w:rsidRPr="00DF5FE1">
        <w:rPr>
          <w:rFonts w:hint="cs"/>
          <w:sz w:val="28"/>
          <w:rtl/>
          <w:lang w:eastAsia="zh-CN"/>
        </w:rPr>
        <w:t>شرفت</w:t>
      </w:r>
      <w:r w:rsidR="006F19E8" w:rsidRPr="00DF5FE1">
        <w:rPr>
          <w:sz w:val="28"/>
          <w:rtl/>
          <w:lang w:eastAsia="zh-CN"/>
        </w:rPr>
        <w:t xml:space="preserve"> </w:t>
      </w:r>
      <w:r w:rsidR="006F19E8" w:rsidRPr="00DF5FE1">
        <w:rPr>
          <w:rFonts w:hint="cs"/>
          <w:sz w:val="28"/>
          <w:rtl/>
          <w:lang w:eastAsia="zh-CN"/>
        </w:rPr>
        <w:t>همه‌جانبه</w:t>
      </w:r>
      <w:r w:rsidR="006F19E8" w:rsidRPr="00DF5FE1">
        <w:rPr>
          <w:sz w:val="28"/>
          <w:rtl/>
          <w:lang w:eastAsia="zh-CN"/>
        </w:rPr>
        <w:t xml:space="preserve"> </w:t>
      </w:r>
      <w:r w:rsidR="006F19E8" w:rsidRPr="00DF5FE1">
        <w:rPr>
          <w:rFonts w:hint="cs"/>
          <w:sz w:val="28"/>
          <w:rtl/>
          <w:lang w:eastAsia="zh-CN"/>
        </w:rPr>
        <w:t>و</w:t>
      </w:r>
      <w:r w:rsidR="006F19E8" w:rsidRPr="00DF5FE1">
        <w:rPr>
          <w:sz w:val="28"/>
          <w:rtl/>
          <w:lang w:eastAsia="zh-CN"/>
        </w:rPr>
        <w:t xml:space="preserve"> </w:t>
      </w:r>
      <w:r w:rsidR="006F19E8" w:rsidRPr="00DF5FE1">
        <w:rPr>
          <w:rFonts w:hint="cs"/>
          <w:sz w:val="28"/>
          <w:rtl/>
          <w:lang w:eastAsia="zh-CN"/>
        </w:rPr>
        <w:t>حق</w:t>
      </w:r>
      <w:r w:rsidR="00A0575E">
        <w:rPr>
          <w:rFonts w:hint="cs"/>
          <w:sz w:val="28"/>
          <w:rtl/>
          <w:lang w:eastAsia="zh-CN"/>
        </w:rPr>
        <w:t>ی</w:t>
      </w:r>
      <w:r w:rsidR="006F19E8" w:rsidRPr="00DF5FE1">
        <w:rPr>
          <w:rFonts w:hint="cs"/>
          <w:sz w:val="28"/>
          <w:rtl/>
          <w:lang w:eastAsia="zh-CN"/>
        </w:rPr>
        <w:t>ق</w:t>
      </w:r>
      <w:r w:rsidR="00A0575E">
        <w:rPr>
          <w:rFonts w:hint="cs"/>
          <w:sz w:val="28"/>
          <w:rtl/>
          <w:lang w:eastAsia="zh-CN"/>
        </w:rPr>
        <w:t>ی</w:t>
      </w:r>
      <w:r w:rsidR="006F19E8" w:rsidRPr="00DF5FE1">
        <w:rPr>
          <w:sz w:val="28"/>
          <w:rtl/>
          <w:lang w:eastAsia="zh-CN"/>
        </w:rPr>
        <w:t xml:space="preserve">» </w:t>
      </w:r>
      <w:r w:rsidR="006F19E8" w:rsidRPr="00DF5FE1">
        <w:rPr>
          <w:rFonts w:hint="cs"/>
          <w:sz w:val="28"/>
          <w:rtl/>
          <w:lang w:eastAsia="zh-CN"/>
        </w:rPr>
        <w:t>معرف</w:t>
      </w:r>
      <w:r w:rsidR="00A0575E">
        <w:rPr>
          <w:rFonts w:hint="cs"/>
          <w:sz w:val="28"/>
          <w:rtl/>
          <w:lang w:eastAsia="zh-CN"/>
        </w:rPr>
        <w:t>ی</w:t>
      </w:r>
      <w:r w:rsidR="006F19E8" w:rsidRPr="00DF5FE1">
        <w:rPr>
          <w:sz w:val="28"/>
          <w:rtl/>
          <w:lang w:eastAsia="zh-CN"/>
        </w:rPr>
        <w:t xml:space="preserve"> م</w:t>
      </w:r>
      <w:r w:rsidR="00A0575E">
        <w:rPr>
          <w:sz w:val="28"/>
          <w:rtl/>
          <w:lang w:eastAsia="zh-CN"/>
        </w:rPr>
        <w:t>ی</w:t>
      </w:r>
      <w:r w:rsidR="006F19E8" w:rsidRPr="00DF5FE1">
        <w:rPr>
          <w:sz w:val="28"/>
          <w:rtl/>
          <w:lang w:eastAsia="zh-CN"/>
        </w:rPr>
        <w:t>‌</w:t>
      </w:r>
      <w:r w:rsidR="006F19E8" w:rsidRPr="00DF5FE1">
        <w:rPr>
          <w:rFonts w:hint="cs"/>
          <w:sz w:val="28"/>
          <w:rtl/>
          <w:lang w:eastAsia="zh-CN"/>
        </w:rPr>
        <w:t>کنند</w:t>
      </w:r>
      <w:r w:rsidR="006F19E8" w:rsidRPr="00DF5FE1">
        <w:rPr>
          <w:sz w:val="28"/>
          <w:rtl/>
          <w:lang w:eastAsia="zh-CN"/>
        </w:rPr>
        <w:t xml:space="preserve"> </w:t>
      </w:r>
      <w:r w:rsidR="006F19E8" w:rsidRPr="00DF5FE1">
        <w:rPr>
          <w:rFonts w:hint="cs"/>
          <w:sz w:val="28"/>
          <w:rtl/>
          <w:lang w:eastAsia="zh-CN"/>
        </w:rPr>
        <w:t>که</w:t>
      </w:r>
      <w:r w:rsidR="006F19E8" w:rsidRPr="00DF5FE1">
        <w:rPr>
          <w:sz w:val="28"/>
          <w:rtl/>
          <w:lang w:eastAsia="zh-CN"/>
        </w:rPr>
        <w:t xml:space="preserve"> </w:t>
      </w:r>
      <w:r w:rsidR="006F19E8" w:rsidRPr="00DF5FE1">
        <w:rPr>
          <w:rFonts w:hint="cs"/>
          <w:sz w:val="28"/>
          <w:rtl/>
          <w:lang w:eastAsia="zh-CN"/>
        </w:rPr>
        <w:t>انقلاب</w:t>
      </w:r>
      <w:r w:rsidR="006F19E8" w:rsidRPr="00DF5FE1">
        <w:rPr>
          <w:sz w:val="28"/>
          <w:rtl/>
          <w:lang w:eastAsia="zh-CN"/>
        </w:rPr>
        <w:t xml:space="preserve"> </w:t>
      </w:r>
      <w:r w:rsidR="006F19E8" w:rsidRPr="00DF5FE1">
        <w:rPr>
          <w:rFonts w:hint="cs"/>
          <w:sz w:val="28"/>
          <w:rtl/>
          <w:lang w:eastAsia="zh-CN"/>
        </w:rPr>
        <w:t>آن</w:t>
      </w:r>
      <w:r w:rsidR="006F19E8" w:rsidRPr="00DF5FE1">
        <w:rPr>
          <w:sz w:val="28"/>
          <w:rtl/>
          <w:lang w:eastAsia="zh-CN"/>
        </w:rPr>
        <w:t xml:space="preserve"> </w:t>
      </w:r>
      <w:r w:rsidR="006F19E8" w:rsidRPr="00DF5FE1">
        <w:rPr>
          <w:rFonts w:hint="cs"/>
          <w:sz w:val="28"/>
          <w:rtl/>
          <w:lang w:eastAsia="zh-CN"/>
        </w:rPr>
        <w:t>را</w:t>
      </w:r>
      <w:r w:rsidR="006F19E8" w:rsidRPr="00DF5FE1">
        <w:rPr>
          <w:sz w:val="28"/>
          <w:rtl/>
          <w:lang w:eastAsia="zh-CN"/>
        </w:rPr>
        <w:t xml:space="preserve"> </w:t>
      </w:r>
      <w:r w:rsidR="006F19E8" w:rsidRPr="00DF5FE1">
        <w:rPr>
          <w:rFonts w:hint="cs"/>
          <w:sz w:val="28"/>
          <w:rtl/>
          <w:lang w:eastAsia="zh-CN"/>
        </w:rPr>
        <w:t>در</w:t>
      </w:r>
      <w:r w:rsidR="006F19E8" w:rsidRPr="00DF5FE1">
        <w:rPr>
          <w:sz w:val="28"/>
          <w:rtl/>
          <w:lang w:eastAsia="zh-CN"/>
        </w:rPr>
        <w:t xml:space="preserve"> «</w:t>
      </w:r>
      <w:r w:rsidR="006F19E8" w:rsidRPr="00DF5FE1">
        <w:rPr>
          <w:rFonts w:hint="cs"/>
          <w:sz w:val="28"/>
          <w:rtl/>
          <w:lang w:eastAsia="zh-CN"/>
        </w:rPr>
        <w:t>کانون</w:t>
      </w:r>
      <w:r w:rsidR="006F19E8" w:rsidRPr="00DF5FE1">
        <w:rPr>
          <w:sz w:val="28"/>
          <w:rtl/>
          <w:lang w:eastAsia="zh-CN"/>
        </w:rPr>
        <w:t xml:space="preserve"> </w:t>
      </w:r>
      <w:r w:rsidR="006F19E8" w:rsidRPr="00DF5FE1">
        <w:rPr>
          <w:rFonts w:hint="cs"/>
          <w:sz w:val="28"/>
          <w:rtl/>
          <w:lang w:eastAsia="zh-CN"/>
        </w:rPr>
        <w:t>مد</w:t>
      </w:r>
      <w:r w:rsidR="00A0575E">
        <w:rPr>
          <w:rFonts w:hint="cs"/>
          <w:sz w:val="28"/>
          <w:rtl/>
          <w:lang w:eastAsia="zh-CN"/>
        </w:rPr>
        <w:t>ی</w:t>
      </w:r>
      <w:r w:rsidR="006F19E8" w:rsidRPr="00DF5FE1">
        <w:rPr>
          <w:rFonts w:hint="cs"/>
          <w:sz w:val="28"/>
          <w:rtl/>
          <w:lang w:eastAsia="zh-CN"/>
        </w:rPr>
        <w:t>ر</w:t>
      </w:r>
      <w:r w:rsidR="00A0575E">
        <w:rPr>
          <w:rFonts w:hint="cs"/>
          <w:sz w:val="28"/>
          <w:rtl/>
          <w:lang w:eastAsia="zh-CN"/>
        </w:rPr>
        <w:t>ی</w:t>
      </w:r>
      <w:r w:rsidR="006F19E8" w:rsidRPr="00DF5FE1">
        <w:rPr>
          <w:rFonts w:hint="cs"/>
          <w:sz w:val="28"/>
          <w:rtl/>
          <w:lang w:eastAsia="zh-CN"/>
        </w:rPr>
        <w:t>ت</w:t>
      </w:r>
      <w:r w:rsidR="006F19E8" w:rsidRPr="00DF5FE1">
        <w:rPr>
          <w:sz w:val="28"/>
          <w:rtl/>
          <w:lang w:eastAsia="zh-CN"/>
        </w:rPr>
        <w:t xml:space="preserve"> </w:t>
      </w:r>
      <w:r w:rsidR="006F19E8" w:rsidRPr="00DF5FE1">
        <w:rPr>
          <w:rFonts w:hint="cs"/>
          <w:sz w:val="28"/>
          <w:rtl/>
          <w:lang w:eastAsia="zh-CN"/>
        </w:rPr>
        <w:t>کشور</w:t>
      </w:r>
      <w:r w:rsidR="006F19E8" w:rsidRPr="00DF5FE1">
        <w:rPr>
          <w:rFonts w:hint="eastAsia"/>
          <w:sz w:val="28"/>
          <w:rtl/>
          <w:lang w:eastAsia="zh-CN"/>
        </w:rPr>
        <w:t>»</w:t>
      </w:r>
      <w:r w:rsidR="006F19E8" w:rsidRPr="00DF5FE1">
        <w:rPr>
          <w:sz w:val="28"/>
          <w:rtl/>
          <w:lang w:eastAsia="zh-CN"/>
        </w:rPr>
        <w:t xml:space="preserve"> </w:t>
      </w:r>
      <w:r w:rsidR="006F19E8" w:rsidRPr="00DF5FE1">
        <w:rPr>
          <w:rFonts w:hint="cs"/>
          <w:sz w:val="28"/>
          <w:rtl/>
          <w:lang w:eastAsia="zh-CN"/>
        </w:rPr>
        <w:t>قرار</w:t>
      </w:r>
      <w:r w:rsidR="006F19E8" w:rsidRPr="00DF5FE1">
        <w:rPr>
          <w:sz w:val="28"/>
          <w:rtl/>
          <w:lang w:eastAsia="zh-CN"/>
        </w:rPr>
        <w:t xml:space="preserve"> </w:t>
      </w:r>
      <w:r w:rsidR="006F19E8" w:rsidRPr="00DF5FE1">
        <w:rPr>
          <w:rFonts w:hint="cs"/>
          <w:sz w:val="28"/>
          <w:rtl/>
          <w:lang w:eastAsia="zh-CN"/>
        </w:rPr>
        <w:t>داد</w:t>
      </w:r>
      <w:r w:rsidR="006F19E8" w:rsidRPr="00DF5FE1">
        <w:rPr>
          <w:sz w:val="28"/>
          <w:rtl/>
          <w:lang w:eastAsia="zh-CN"/>
        </w:rPr>
        <w:t xml:space="preserve"> </w:t>
      </w:r>
      <w:r w:rsidR="006F19E8" w:rsidRPr="00DF5FE1">
        <w:rPr>
          <w:rFonts w:hint="cs"/>
          <w:sz w:val="28"/>
          <w:rtl/>
          <w:lang w:eastAsia="zh-CN"/>
        </w:rPr>
        <w:t>و</w:t>
      </w:r>
      <w:r w:rsidR="006F19E8" w:rsidRPr="00DF5FE1">
        <w:rPr>
          <w:sz w:val="28"/>
          <w:rtl/>
          <w:lang w:eastAsia="zh-CN"/>
        </w:rPr>
        <w:t xml:space="preserve"> </w:t>
      </w:r>
      <w:r w:rsidR="006F19E8" w:rsidRPr="00DF5FE1">
        <w:rPr>
          <w:rFonts w:hint="cs"/>
          <w:sz w:val="28"/>
          <w:rtl/>
          <w:lang w:eastAsia="zh-CN"/>
        </w:rPr>
        <w:t>سپس</w:t>
      </w:r>
      <w:r w:rsidR="006F19E8" w:rsidRPr="00DF5FE1">
        <w:rPr>
          <w:sz w:val="28"/>
          <w:rtl/>
          <w:lang w:eastAsia="zh-CN"/>
        </w:rPr>
        <w:t xml:space="preserve"> </w:t>
      </w:r>
      <w:r w:rsidR="006F19E8" w:rsidRPr="00DF5FE1">
        <w:rPr>
          <w:rFonts w:hint="cs"/>
          <w:sz w:val="28"/>
          <w:rtl/>
          <w:lang w:eastAsia="zh-CN"/>
        </w:rPr>
        <w:t>مبتن</w:t>
      </w:r>
      <w:r w:rsidR="00A0575E">
        <w:rPr>
          <w:rFonts w:hint="cs"/>
          <w:sz w:val="28"/>
          <w:rtl/>
          <w:lang w:eastAsia="zh-CN"/>
        </w:rPr>
        <w:t>ی</w:t>
      </w:r>
      <w:r w:rsidR="006F19E8" w:rsidRPr="00DF5FE1">
        <w:rPr>
          <w:sz w:val="28"/>
          <w:rtl/>
          <w:lang w:eastAsia="zh-CN"/>
        </w:rPr>
        <w:t xml:space="preserve"> </w:t>
      </w:r>
      <w:r w:rsidR="006F19E8" w:rsidRPr="00DF5FE1">
        <w:rPr>
          <w:rFonts w:hint="cs"/>
          <w:sz w:val="28"/>
          <w:rtl/>
          <w:lang w:eastAsia="zh-CN"/>
        </w:rPr>
        <w:t>بر</w:t>
      </w:r>
      <w:r w:rsidR="006F19E8" w:rsidRPr="00DF5FE1">
        <w:rPr>
          <w:sz w:val="28"/>
          <w:rtl/>
          <w:lang w:eastAsia="zh-CN"/>
        </w:rPr>
        <w:t xml:space="preserve"> </w:t>
      </w:r>
      <w:r w:rsidR="006F19E8" w:rsidRPr="00DF5FE1">
        <w:rPr>
          <w:rFonts w:hint="cs"/>
          <w:sz w:val="28"/>
          <w:rtl/>
          <w:lang w:eastAsia="zh-CN"/>
        </w:rPr>
        <w:t>آن</w:t>
      </w:r>
      <w:r w:rsidR="006F19E8" w:rsidRPr="00DF5FE1">
        <w:rPr>
          <w:sz w:val="28"/>
          <w:rtl/>
          <w:lang w:eastAsia="zh-CN"/>
        </w:rPr>
        <w:t xml:space="preserve"> </w:t>
      </w:r>
      <w:r w:rsidR="006F19E8" w:rsidRPr="00DF5FE1">
        <w:rPr>
          <w:rFonts w:hint="cs"/>
          <w:sz w:val="28"/>
          <w:rtl/>
          <w:lang w:eastAsia="zh-CN"/>
        </w:rPr>
        <w:t>جوانان</w:t>
      </w:r>
      <w:r w:rsidR="006F19E8" w:rsidRPr="00DF5FE1">
        <w:rPr>
          <w:sz w:val="28"/>
          <w:rtl/>
          <w:lang w:eastAsia="zh-CN"/>
        </w:rPr>
        <w:t xml:space="preserve"> </w:t>
      </w:r>
      <w:r w:rsidR="006F19E8" w:rsidRPr="00DF5FE1">
        <w:rPr>
          <w:rFonts w:hint="cs"/>
          <w:sz w:val="28"/>
          <w:rtl/>
          <w:lang w:eastAsia="zh-CN"/>
        </w:rPr>
        <w:t>را</w:t>
      </w:r>
      <w:r w:rsidR="006F19E8" w:rsidRPr="00DF5FE1">
        <w:rPr>
          <w:sz w:val="28"/>
          <w:rtl/>
          <w:lang w:eastAsia="zh-CN"/>
        </w:rPr>
        <w:t xml:space="preserve"> </w:t>
      </w:r>
      <w:r w:rsidR="006F19E8" w:rsidRPr="00DF5FE1">
        <w:rPr>
          <w:rFonts w:hint="cs"/>
          <w:sz w:val="28"/>
          <w:rtl/>
          <w:lang w:eastAsia="zh-CN"/>
        </w:rPr>
        <w:t>م</w:t>
      </w:r>
      <w:r w:rsidR="00A0575E">
        <w:rPr>
          <w:rFonts w:hint="cs"/>
          <w:sz w:val="28"/>
          <w:rtl/>
          <w:lang w:eastAsia="zh-CN"/>
        </w:rPr>
        <w:t>ی</w:t>
      </w:r>
      <w:r w:rsidR="006F19E8" w:rsidRPr="00DF5FE1">
        <w:rPr>
          <w:rFonts w:hint="cs"/>
          <w:sz w:val="28"/>
          <w:rtl/>
          <w:lang w:eastAsia="zh-CN"/>
        </w:rPr>
        <w:t>دان‌دار</w:t>
      </w:r>
      <w:r w:rsidR="006F19E8" w:rsidRPr="00DF5FE1">
        <w:rPr>
          <w:sz w:val="28"/>
          <w:rtl/>
          <w:lang w:eastAsia="zh-CN"/>
        </w:rPr>
        <w:t xml:space="preserve"> </w:t>
      </w:r>
      <w:r w:rsidR="006F19E8" w:rsidRPr="00DF5FE1">
        <w:rPr>
          <w:rFonts w:hint="cs"/>
          <w:sz w:val="28"/>
          <w:rtl/>
          <w:lang w:eastAsia="zh-CN"/>
        </w:rPr>
        <w:t>اصل</w:t>
      </w:r>
      <w:r w:rsidR="00A0575E">
        <w:rPr>
          <w:rFonts w:hint="cs"/>
          <w:sz w:val="28"/>
          <w:rtl/>
          <w:lang w:eastAsia="zh-CN"/>
        </w:rPr>
        <w:t>ی</w:t>
      </w:r>
      <w:r w:rsidR="006F19E8" w:rsidRPr="00DF5FE1">
        <w:rPr>
          <w:sz w:val="28"/>
          <w:rtl/>
          <w:lang w:eastAsia="zh-CN"/>
        </w:rPr>
        <w:t xml:space="preserve"> </w:t>
      </w:r>
      <w:r w:rsidR="006F19E8" w:rsidRPr="00DF5FE1">
        <w:rPr>
          <w:rFonts w:hint="cs"/>
          <w:sz w:val="28"/>
          <w:rtl/>
          <w:lang w:eastAsia="zh-CN"/>
        </w:rPr>
        <w:t>حوادث</w:t>
      </w:r>
      <w:r w:rsidR="006F19E8" w:rsidRPr="00DF5FE1">
        <w:rPr>
          <w:sz w:val="28"/>
          <w:rtl/>
          <w:lang w:eastAsia="zh-CN"/>
        </w:rPr>
        <w:t xml:space="preserve"> </w:t>
      </w:r>
      <w:r w:rsidR="006F19E8" w:rsidRPr="00DF5FE1">
        <w:rPr>
          <w:rFonts w:hint="cs"/>
          <w:sz w:val="28"/>
          <w:rtl/>
          <w:lang w:eastAsia="zh-CN"/>
        </w:rPr>
        <w:t>انقلاب</w:t>
      </w:r>
      <w:r w:rsidR="006F19E8" w:rsidRPr="00DF5FE1">
        <w:rPr>
          <w:sz w:val="28"/>
          <w:rtl/>
          <w:lang w:eastAsia="zh-CN"/>
        </w:rPr>
        <w:t xml:space="preserve"> </w:t>
      </w:r>
      <w:r w:rsidR="006F19E8" w:rsidRPr="00DF5FE1">
        <w:rPr>
          <w:rFonts w:hint="cs"/>
          <w:sz w:val="28"/>
          <w:rtl/>
          <w:lang w:eastAsia="zh-CN"/>
        </w:rPr>
        <w:t>ساخت</w:t>
      </w:r>
      <w:r w:rsidR="006F19E8" w:rsidRPr="00DF5FE1">
        <w:rPr>
          <w:sz w:val="28"/>
          <w:rtl/>
          <w:lang w:eastAsia="zh-CN"/>
        </w:rPr>
        <w:t xml:space="preserve"> </w:t>
      </w:r>
      <w:r w:rsidR="006F19E8" w:rsidRPr="00DF5FE1">
        <w:rPr>
          <w:rFonts w:hint="cs"/>
          <w:sz w:val="28"/>
          <w:rtl/>
          <w:lang w:eastAsia="zh-CN"/>
        </w:rPr>
        <w:t>و</w:t>
      </w:r>
      <w:r w:rsidR="006F19E8" w:rsidRPr="00DF5FE1">
        <w:rPr>
          <w:sz w:val="28"/>
          <w:rtl/>
          <w:lang w:eastAsia="zh-CN"/>
        </w:rPr>
        <w:t xml:space="preserve"> </w:t>
      </w:r>
      <w:r w:rsidR="006F19E8" w:rsidRPr="00DF5FE1">
        <w:rPr>
          <w:rFonts w:hint="cs"/>
          <w:sz w:val="28"/>
          <w:rtl/>
          <w:lang w:eastAsia="zh-CN"/>
        </w:rPr>
        <w:t>در</w:t>
      </w:r>
      <w:r w:rsidR="006F19E8" w:rsidRPr="00DF5FE1">
        <w:rPr>
          <w:sz w:val="28"/>
          <w:rtl/>
          <w:lang w:eastAsia="zh-CN"/>
        </w:rPr>
        <w:t xml:space="preserve"> </w:t>
      </w:r>
      <w:r w:rsidR="006F19E8" w:rsidRPr="00DF5FE1">
        <w:rPr>
          <w:rFonts w:hint="cs"/>
          <w:sz w:val="28"/>
          <w:rtl/>
          <w:lang w:eastAsia="zh-CN"/>
        </w:rPr>
        <w:t>نت</w:t>
      </w:r>
      <w:r w:rsidR="00A0575E">
        <w:rPr>
          <w:rFonts w:hint="cs"/>
          <w:sz w:val="28"/>
          <w:rtl/>
          <w:lang w:eastAsia="zh-CN"/>
        </w:rPr>
        <w:t>ی</w:t>
      </w:r>
      <w:r w:rsidR="006F19E8" w:rsidRPr="00DF5FE1">
        <w:rPr>
          <w:rFonts w:hint="cs"/>
          <w:sz w:val="28"/>
          <w:rtl/>
          <w:lang w:eastAsia="zh-CN"/>
        </w:rPr>
        <w:t>جه</w:t>
      </w:r>
      <w:r w:rsidR="006F19E8" w:rsidRPr="00DF5FE1">
        <w:rPr>
          <w:sz w:val="28"/>
          <w:rtl/>
          <w:lang w:eastAsia="zh-CN"/>
        </w:rPr>
        <w:t xml:space="preserve"> </w:t>
      </w:r>
      <w:r w:rsidR="006F19E8" w:rsidRPr="00DF5FE1">
        <w:rPr>
          <w:rFonts w:hint="cs"/>
          <w:sz w:val="28"/>
          <w:rtl/>
          <w:lang w:eastAsia="zh-CN"/>
        </w:rPr>
        <w:t>روح</w:t>
      </w:r>
      <w:r w:rsidR="006F19E8" w:rsidRPr="00DF5FE1">
        <w:rPr>
          <w:sz w:val="28"/>
          <w:rtl/>
          <w:lang w:eastAsia="zh-CN"/>
        </w:rPr>
        <w:t xml:space="preserve"> </w:t>
      </w:r>
      <w:r w:rsidR="006F19E8" w:rsidRPr="00DF5FE1">
        <w:rPr>
          <w:rFonts w:hint="cs"/>
          <w:sz w:val="28"/>
          <w:rtl/>
          <w:lang w:eastAsia="zh-CN"/>
        </w:rPr>
        <w:t>خودباور</w:t>
      </w:r>
      <w:r w:rsidR="00A0575E">
        <w:rPr>
          <w:rFonts w:hint="cs"/>
          <w:sz w:val="28"/>
          <w:rtl/>
          <w:lang w:eastAsia="zh-CN"/>
        </w:rPr>
        <w:t>ی</w:t>
      </w:r>
      <w:r w:rsidR="006F19E8" w:rsidRPr="00DF5FE1">
        <w:rPr>
          <w:sz w:val="28"/>
          <w:rtl/>
          <w:lang w:eastAsia="zh-CN"/>
        </w:rPr>
        <w:t xml:space="preserve"> </w:t>
      </w:r>
      <w:r w:rsidR="006F19E8" w:rsidRPr="00DF5FE1">
        <w:rPr>
          <w:rFonts w:hint="cs"/>
          <w:sz w:val="28"/>
          <w:rtl/>
          <w:lang w:eastAsia="zh-CN"/>
        </w:rPr>
        <w:t>را</w:t>
      </w:r>
      <w:r w:rsidR="006F19E8" w:rsidRPr="00DF5FE1">
        <w:rPr>
          <w:sz w:val="28"/>
          <w:rtl/>
          <w:lang w:eastAsia="zh-CN"/>
        </w:rPr>
        <w:t xml:space="preserve"> </w:t>
      </w:r>
      <w:r w:rsidR="006F19E8" w:rsidRPr="00DF5FE1">
        <w:rPr>
          <w:rFonts w:hint="cs"/>
          <w:sz w:val="28"/>
          <w:rtl/>
          <w:lang w:eastAsia="zh-CN"/>
        </w:rPr>
        <w:t>از</w:t>
      </w:r>
      <w:r w:rsidR="006F19E8" w:rsidRPr="00DF5FE1">
        <w:rPr>
          <w:sz w:val="28"/>
          <w:rtl/>
          <w:lang w:eastAsia="zh-CN"/>
        </w:rPr>
        <w:t xml:space="preserve"> </w:t>
      </w:r>
      <w:r w:rsidR="006F19E8" w:rsidRPr="00DF5FE1">
        <w:rPr>
          <w:rFonts w:hint="cs"/>
          <w:sz w:val="28"/>
          <w:rtl/>
          <w:lang w:eastAsia="zh-CN"/>
        </w:rPr>
        <w:t>ا</w:t>
      </w:r>
      <w:r w:rsidR="00A0575E">
        <w:rPr>
          <w:rFonts w:hint="cs"/>
          <w:sz w:val="28"/>
          <w:rtl/>
          <w:lang w:eastAsia="zh-CN"/>
        </w:rPr>
        <w:t>ی</w:t>
      </w:r>
      <w:r w:rsidR="006F19E8" w:rsidRPr="00DF5FE1">
        <w:rPr>
          <w:rFonts w:hint="cs"/>
          <w:sz w:val="28"/>
          <w:rtl/>
          <w:lang w:eastAsia="zh-CN"/>
        </w:rPr>
        <w:t>ن</w:t>
      </w:r>
      <w:r w:rsidR="006F19E8" w:rsidRPr="00DF5FE1">
        <w:rPr>
          <w:sz w:val="28"/>
          <w:rtl/>
          <w:lang w:eastAsia="zh-CN"/>
        </w:rPr>
        <w:t xml:space="preserve"> </w:t>
      </w:r>
      <w:r w:rsidR="006F19E8" w:rsidRPr="00DF5FE1">
        <w:rPr>
          <w:rFonts w:hint="cs"/>
          <w:sz w:val="28"/>
          <w:rtl/>
          <w:lang w:eastAsia="zh-CN"/>
        </w:rPr>
        <w:t>طر</w:t>
      </w:r>
      <w:r w:rsidR="00A0575E">
        <w:rPr>
          <w:rFonts w:hint="cs"/>
          <w:sz w:val="28"/>
          <w:rtl/>
          <w:lang w:eastAsia="zh-CN"/>
        </w:rPr>
        <w:t>ی</w:t>
      </w:r>
      <w:r w:rsidR="006F19E8" w:rsidRPr="00DF5FE1">
        <w:rPr>
          <w:rFonts w:hint="cs"/>
          <w:sz w:val="28"/>
          <w:rtl/>
          <w:lang w:eastAsia="zh-CN"/>
        </w:rPr>
        <w:t>ق</w:t>
      </w:r>
      <w:r w:rsidR="006F19E8" w:rsidRPr="00DF5FE1">
        <w:rPr>
          <w:sz w:val="28"/>
          <w:rtl/>
          <w:lang w:eastAsia="zh-CN"/>
        </w:rPr>
        <w:t xml:space="preserve"> </w:t>
      </w:r>
      <w:r w:rsidR="006F19E8" w:rsidRPr="00DF5FE1">
        <w:rPr>
          <w:rFonts w:hint="cs"/>
          <w:sz w:val="28"/>
          <w:rtl/>
          <w:lang w:eastAsia="zh-CN"/>
        </w:rPr>
        <w:t>به</w:t>
      </w:r>
      <w:r w:rsidR="006F19E8" w:rsidRPr="00DF5FE1">
        <w:rPr>
          <w:sz w:val="28"/>
          <w:rtl/>
          <w:lang w:eastAsia="zh-CN"/>
        </w:rPr>
        <w:t xml:space="preserve"> </w:t>
      </w:r>
      <w:r w:rsidR="006F19E8" w:rsidRPr="00DF5FE1">
        <w:rPr>
          <w:rFonts w:hint="cs"/>
          <w:sz w:val="28"/>
          <w:rtl/>
          <w:lang w:eastAsia="zh-CN"/>
        </w:rPr>
        <w:t>همگان</w:t>
      </w:r>
      <w:r w:rsidR="006F19E8" w:rsidRPr="00DF5FE1">
        <w:rPr>
          <w:sz w:val="28"/>
          <w:rtl/>
          <w:lang w:eastAsia="zh-CN"/>
        </w:rPr>
        <w:t xml:space="preserve"> </w:t>
      </w:r>
      <w:r w:rsidR="006F19E8" w:rsidRPr="00DF5FE1">
        <w:rPr>
          <w:rFonts w:hint="cs"/>
          <w:sz w:val="28"/>
          <w:rtl/>
          <w:lang w:eastAsia="zh-CN"/>
        </w:rPr>
        <w:t>منتقل کرد</w:t>
      </w:r>
      <w:r w:rsidR="006F19E8" w:rsidRPr="00DF5FE1">
        <w:rPr>
          <w:sz w:val="28"/>
          <w:rtl/>
          <w:lang w:eastAsia="zh-CN"/>
        </w:rPr>
        <w:t xml:space="preserve">. </w:t>
      </w:r>
      <w:r w:rsidR="006F19E8" w:rsidRPr="00DF5FE1">
        <w:rPr>
          <w:rFonts w:hint="cs"/>
          <w:sz w:val="28"/>
          <w:rtl/>
          <w:lang w:eastAsia="zh-CN"/>
        </w:rPr>
        <w:t>شاهد</w:t>
      </w:r>
      <w:r w:rsidR="006F19E8" w:rsidRPr="00DF5FE1">
        <w:rPr>
          <w:sz w:val="28"/>
          <w:rtl/>
          <w:lang w:eastAsia="zh-CN"/>
        </w:rPr>
        <w:t xml:space="preserve"> </w:t>
      </w:r>
      <w:r w:rsidR="006F19E8" w:rsidRPr="00DF5FE1">
        <w:rPr>
          <w:rFonts w:hint="cs"/>
          <w:sz w:val="28"/>
          <w:rtl/>
          <w:lang w:eastAsia="zh-CN"/>
        </w:rPr>
        <w:t>آن</w:t>
      </w:r>
      <w:r w:rsidR="006F19E8" w:rsidRPr="00DF5FE1">
        <w:rPr>
          <w:sz w:val="28"/>
          <w:rtl/>
          <w:lang w:eastAsia="zh-CN"/>
        </w:rPr>
        <w:t xml:space="preserve"> </w:t>
      </w:r>
      <w:r w:rsidR="006F19E8" w:rsidRPr="00DF5FE1">
        <w:rPr>
          <w:rFonts w:hint="cs"/>
          <w:sz w:val="28"/>
          <w:rtl/>
          <w:lang w:eastAsia="zh-CN"/>
        </w:rPr>
        <w:t>ن</w:t>
      </w:r>
      <w:r w:rsidR="00A0575E">
        <w:rPr>
          <w:rFonts w:hint="cs"/>
          <w:sz w:val="28"/>
          <w:rtl/>
          <w:lang w:eastAsia="zh-CN"/>
        </w:rPr>
        <w:t>ی</w:t>
      </w:r>
      <w:r w:rsidR="006F19E8" w:rsidRPr="00DF5FE1">
        <w:rPr>
          <w:rFonts w:hint="cs"/>
          <w:sz w:val="28"/>
          <w:rtl/>
          <w:lang w:eastAsia="zh-CN"/>
        </w:rPr>
        <w:t>ز</w:t>
      </w:r>
      <w:r w:rsidR="006F19E8" w:rsidRPr="00DF5FE1">
        <w:rPr>
          <w:sz w:val="28"/>
          <w:rtl/>
          <w:lang w:eastAsia="zh-CN"/>
        </w:rPr>
        <w:t xml:space="preserve"> </w:t>
      </w:r>
      <w:r w:rsidR="006F19E8" w:rsidRPr="00DF5FE1">
        <w:rPr>
          <w:rFonts w:hint="cs"/>
          <w:sz w:val="28"/>
          <w:rtl/>
          <w:lang w:eastAsia="zh-CN"/>
        </w:rPr>
        <w:t>توف</w:t>
      </w:r>
      <w:r w:rsidR="00A0575E">
        <w:rPr>
          <w:rFonts w:hint="cs"/>
          <w:sz w:val="28"/>
          <w:rtl/>
          <w:lang w:eastAsia="zh-CN"/>
        </w:rPr>
        <w:t>ی</w:t>
      </w:r>
      <w:r w:rsidR="006F19E8" w:rsidRPr="00DF5FE1">
        <w:rPr>
          <w:rFonts w:hint="cs"/>
          <w:sz w:val="28"/>
          <w:rtl/>
          <w:lang w:eastAsia="zh-CN"/>
        </w:rPr>
        <w:t>قات</w:t>
      </w:r>
      <w:r w:rsidR="006F19E8" w:rsidRPr="00DF5FE1">
        <w:rPr>
          <w:sz w:val="28"/>
          <w:rtl/>
          <w:lang w:eastAsia="zh-CN"/>
        </w:rPr>
        <w:t xml:space="preserve"> ب</w:t>
      </w:r>
      <w:r w:rsidR="00A0575E">
        <w:rPr>
          <w:sz w:val="28"/>
          <w:rtl/>
          <w:lang w:eastAsia="zh-CN"/>
        </w:rPr>
        <w:t>ی</w:t>
      </w:r>
      <w:r w:rsidR="006F19E8" w:rsidRPr="00DF5FE1">
        <w:rPr>
          <w:sz w:val="28"/>
          <w:rtl/>
          <w:lang w:eastAsia="zh-CN"/>
        </w:rPr>
        <w:t>‌</w:t>
      </w:r>
      <w:r w:rsidR="006F19E8" w:rsidRPr="00DF5FE1">
        <w:rPr>
          <w:rFonts w:hint="cs"/>
          <w:sz w:val="28"/>
          <w:rtl/>
          <w:lang w:eastAsia="zh-CN"/>
        </w:rPr>
        <w:t>شمار</w:t>
      </w:r>
      <w:r w:rsidR="006F19E8" w:rsidRPr="00DF5FE1">
        <w:rPr>
          <w:sz w:val="28"/>
          <w:rtl/>
          <w:lang w:eastAsia="zh-CN"/>
        </w:rPr>
        <w:t xml:space="preserve"> </w:t>
      </w:r>
      <w:r w:rsidR="006F19E8" w:rsidRPr="00DF5FE1">
        <w:rPr>
          <w:rFonts w:hint="cs"/>
          <w:sz w:val="28"/>
          <w:rtl/>
          <w:lang w:eastAsia="zh-CN"/>
        </w:rPr>
        <w:t>جوان</w:t>
      </w:r>
      <w:r w:rsidR="006F19E8" w:rsidRPr="00DF5FE1">
        <w:rPr>
          <w:sz w:val="28"/>
          <w:rtl/>
          <w:lang w:eastAsia="zh-CN"/>
        </w:rPr>
        <w:t xml:space="preserve"> </w:t>
      </w:r>
      <w:r w:rsidR="006F19E8" w:rsidRPr="00DF5FE1">
        <w:rPr>
          <w:rFonts w:hint="cs"/>
          <w:sz w:val="28"/>
          <w:rtl/>
          <w:lang w:eastAsia="zh-CN"/>
        </w:rPr>
        <w:t>انقلاب</w:t>
      </w:r>
      <w:r w:rsidR="00A0575E">
        <w:rPr>
          <w:rFonts w:hint="cs"/>
          <w:sz w:val="28"/>
          <w:rtl/>
          <w:lang w:eastAsia="zh-CN"/>
        </w:rPr>
        <w:t>ی</w:t>
      </w:r>
      <w:r w:rsidR="006F19E8" w:rsidRPr="00DF5FE1">
        <w:rPr>
          <w:sz w:val="28"/>
          <w:rtl/>
          <w:lang w:eastAsia="zh-CN"/>
        </w:rPr>
        <w:t xml:space="preserve"> </w:t>
      </w:r>
      <w:r w:rsidR="006F19E8" w:rsidRPr="00DF5FE1">
        <w:rPr>
          <w:rFonts w:hint="cs"/>
          <w:sz w:val="28"/>
          <w:rtl/>
          <w:lang w:eastAsia="zh-CN"/>
        </w:rPr>
        <w:t>است</w:t>
      </w:r>
      <w:r w:rsidR="006F19E8" w:rsidRPr="00DF5FE1">
        <w:rPr>
          <w:sz w:val="28"/>
          <w:rtl/>
          <w:lang w:eastAsia="zh-CN"/>
        </w:rPr>
        <w:t xml:space="preserve"> </w:t>
      </w:r>
      <w:r w:rsidR="006F19E8" w:rsidRPr="00DF5FE1">
        <w:rPr>
          <w:rFonts w:hint="cs"/>
          <w:sz w:val="28"/>
          <w:rtl/>
          <w:lang w:eastAsia="zh-CN"/>
        </w:rPr>
        <w:t>که</w:t>
      </w:r>
      <w:r w:rsidR="006F19E8" w:rsidRPr="00DF5FE1">
        <w:rPr>
          <w:sz w:val="28"/>
          <w:rtl/>
          <w:lang w:eastAsia="zh-CN"/>
        </w:rPr>
        <w:t xml:space="preserve"> </w:t>
      </w:r>
      <w:r w:rsidR="006F19E8" w:rsidRPr="00DF5FE1">
        <w:rPr>
          <w:rFonts w:hint="cs"/>
          <w:sz w:val="28"/>
          <w:rtl/>
          <w:lang w:eastAsia="zh-CN"/>
        </w:rPr>
        <w:t>در</w:t>
      </w:r>
      <w:r w:rsidR="006F19E8" w:rsidRPr="00DF5FE1">
        <w:rPr>
          <w:sz w:val="28"/>
          <w:rtl/>
          <w:lang w:eastAsia="zh-CN"/>
        </w:rPr>
        <w:t xml:space="preserve"> </w:t>
      </w:r>
      <w:r w:rsidR="006F19E8" w:rsidRPr="00DF5FE1">
        <w:rPr>
          <w:rFonts w:hint="cs"/>
          <w:sz w:val="28"/>
          <w:rtl/>
          <w:lang w:eastAsia="zh-CN"/>
        </w:rPr>
        <w:t>م</w:t>
      </w:r>
      <w:r w:rsidR="00A0575E">
        <w:rPr>
          <w:rFonts w:hint="cs"/>
          <w:sz w:val="28"/>
          <w:rtl/>
          <w:lang w:eastAsia="zh-CN"/>
        </w:rPr>
        <w:t>ی</w:t>
      </w:r>
      <w:r w:rsidR="006F19E8" w:rsidRPr="00DF5FE1">
        <w:rPr>
          <w:rFonts w:hint="cs"/>
          <w:sz w:val="28"/>
          <w:rtl/>
          <w:lang w:eastAsia="zh-CN"/>
        </w:rPr>
        <w:t>دان</w:t>
      </w:r>
      <w:r w:rsidR="006F19E8" w:rsidRPr="00DF5FE1">
        <w:rPr>
          <w:sz w:val="28"/>
          <w:rtl/>
          <w:lang w:eastAsia="zh-CN"/>
        </w:rPr>
        <w:t xml:space="preserve"> </w:t>
      </w:r>
      <w:r w:rsidR="006F19E8" w:rsidRPr="00DF5FE1">
        <w:rPr>
          <w:rFonts w:hint="cs"/>
          <w:sz w:val="28"/>
          <w:rtl/>
          <w:lang w:eastAsia="zh-CN"/>
        </w:rPr>
        <w:t>دفاع</w:t>
      </w:r>
      <w:r w:rsidR="006F19E8" w:rsidRPr="00DF5FE1">
        <w:rPr>
          <w:sz w:val="28"/>
          <w:rtl/>
          <w:lang w:eastAsia="zh-CN"/>
        </w:rPr>
        <w:t xml:space="preserve"> </w:t>
      </w:r>
      <w:r w:rsidR="006F19E8" w:rsidRPr="00DF5FE1">
        <w:rPr>
          <w:rFonts w:hint="cs"/>
          <w:sz w:val="28"/>
          <w:rtl/>
          <w:lang w:eastAsia="zh-CN"/>
        </w:rPr>
        <w:t>مقدس</w:t>
      </w:r>
      <w:r w:rsidR="006F19E8" w:rsidRPr="00DF5FE1">
        <w:rPr>
          <w:sz w:val="28"/>
          <w:rtl/>
          <w:lang w:eastAsia="zh-CN"/>
        </w:rPr>
        <w:t xml:space="preserve"> </w:t>
      </w:r>
      <w:r w:rsidR="006F19E8" w:rsidRPr="00DF5FE1">
        <w:rPr>
          <w:rFonts w:hint="cs"/>
          <w:sz w:val="28"/>
          <w:rtl/>
          <w:lang w:eastAsia="zh-CN"/>
        </w:rPr>
        <w:t>و</w:t>
      </w:r>
      <w:r w:rsidR="006F19E8" w:rsidRPr="00DF5FE1">
        <w:rPr>
          <w:sz w:val="28"/>
          <w:rtl/>
          <w:lang w:eastAsia="zh-CN"/>
        </w:rPr>
        <w:t xml:space="preserve"> </w:t>
      </w:r>
      <w:r w:rsidR="006F19E8" w:rsidRPr="00DF5FE1">
        <w:rPr>
          <w:rFonts w:hint="cs"/>
          <w:sz w:val="28"/>
          <w:rtl/>
          <w:lang w:eastAsia="zh-CN"/>
        </w:rPr>
        <w:t>جهاد</w:t>
      </w:r>
      <w:r w:rsidR="006F19E8" w:rsidRPr="00DF5FE1">
        <w:rPr>
          <w:sz w:val="28"/>
          <w:rtl/>
          <w:lang w:eastAsia="zh-CN"/>
        </w:rPr>
        <w:t xml:space="preserve"> </w:t>
      </w:r>
      <w:r w:rsidR="006F19E8" w:rsidRPr="00DF5FE1">
        <w:rPr>
          <w:rFonts w:hint="cs"/>
          <w:sz w:val="28"/>
          <w:rtl/>
          <w:lang w:eastAsia="zh-CN"/>
        </w:rPr>
        <w:t>علم</w:t>
      </w:r>
      <w:r w:rsidR="00A0575E">
        <w:rPr>
          <w:rFonts w:hint="cs"/>
          <w:sz w:val="28"/>
          <w:rtl/>
          <w:lang w:eastAsia="zh-CN"/>
        </w:rPr>
        <w:t>ی</w:t>
      </w:r>
      <w:r w:rsidR="006F19E8" w:rsidRPr="00DF5FE1">
        <w:rPr>
          <w:sz w:val="28"/>
          <w:rtl/>
          <w:lang w:eastAsia="zh-CN"/>
        </w:rPr>
        <w:t xml:space="preserve"> </w:t>
      </w:r>
      <w:r w:rsidR="006F19E8" w:rsidRPr="00DF5FE1">
        <w:rPr>
          <w:rFonts w:hint="cs"/>
          <w:sz w:val="28"/>
          <w:rtl/>
          <w:lang w:eastAsia="zh-CN"/>
        </w:rPr>
        <w:t>برا</w:t>
      </w:r>
      <w:r w:rsidR="00A0575E">
        <w:rPr>
          <w:rFonts w:hint="cs"/>
          <w:sz w:val="28"/>
          <w:rtl/>
          <w:lang w:eastAsia="zh-CN"/>
        </w:rPr>
        <w:t>ی</w:t>
      </w:r>
      <w:r w:rsidR="006F19E8" w:rsidRPr="00DF5FE1">
        <w:rPr>
          <w:sz w:val="28"/>
          <w:rtl/>
          <w:lang w:eastAsia="zh-CN"/>
        </w:rPr>
        <w:t xml:space="preserve"> </w:t>
      </w:r>
      <w:r w:rsidR="006F19E8" w:rsidRPr="00DF5FE1">
        <w:rPr>
          <w:rFonts w:hint="cs"/>
          <w:sz w:val="28"/>
          <w:rtl/>
          <w:lang w:eastAsia="zh-CN"/>
        </w:rPr>
        <w:t>کشور</w:t>
      </w:r>
      <w:r w:rsidR="006F19E8" w:rsidRPr="00DF5FE1">
        <w:rPr>
          <w:sz w:val="28"/>
          <w:rtl/>
          <w:lang w:eastAsia="zh-CN"/>
        </w:rPr>
        <w:t xml:space="preserve"> </w:t>
      </w:r>
      <w:r w:rsidR="006F19E8" w:rsidRPr="00DF5FE1">
        <w:rPr>
          <w:rFonts w:hint="cs"/>
          <w:sz w:val="28"/>
          <w:rtl/>
          <w:lang w:eastAsia="zh-CN"/>
        </w:rPr>
        <w:t>رقم</w:t>
      </w:r>
      <w:r w:rsidR="006F19E8" w:rsidRPr="00DF5FE1">
        <w:rPr>
          <w:sz w:val="28"/>
          <w:rtl/>
          <w:lang w:eastAsia="zh-CN"/>
        </w:rPr>
        <w:t xml:space="preserve"> </w:t>
      </w:r>
      <w:r w:rsidR="006F19E8" w:rsidRPr="00DF5FE1">
        <w:rPr>
          <w:rFonts w:hint="cs"/>
          <w:sz w:val="28"/>
          <w:rtl/>
          <w:lang w:eastAsia="zh-CN"/>
        </w:rPr>
        <w:t>زده</w:t>
      </w:r>
      <w:r w:rsidR="006F19E8" w:rsidRPr="00DF5FE1">
        <w:rPr>
          <w:sz w:val="28"/>
          <w:rtl/>
          <w:lang w:eastAsia="zh-CN"/>
        </w:rPr>
        <w:t xml:space="preserve"> </w:t>
      </w:r>
      <w:r w:rsidR="006F19E8" w:rsidRPr="00DF5FE1">
        <w:rPr>
          <w:rFonts w:hint="cs"/>
          <w:sz w:val="28"/>
          <w:rtl/>
          <w:lang w:eastAsia="zh-CN"/>
        </w:rPr>
        <w:t>است</w:t>
      </w:r>
      <w:r w:rsidR="006F19E8" w:rsidRPr="00DF5FE1">
        <w:rPr>
          <w:sz w:val="28"/>
          <w:rtl/>
          <w:lang w:eastAsia="zh-CN"/>
        </w:rPr>
        <w:t xml:space="preserve">. </w:t>
      </w:r>
      <w:r w:rsidR="006F19E8" w:rsidRPr="00DF5FE1">
        <w:rPr>
          <w:rFonts w:hint="cs"/>
          <w:sz w:val="28"/>
          <w:rtl/>
          <w:lang w:val="x-none" w:eastAsia="zh-CN"/>
        </w:rPr>
        <w:t>به هم</w:t>
      </w:r>
      <w:r w:rsidR="00A0575E">
        <w:rPr>
          <w:rFonts w:hint="cs"/>
          <w:sz w:val="28"/>
          <w:rtl/>
          <w:lang w:val="x-none" w:eastAsia="zh-CN"/>
        </w:rPr>
        <w:t>ی</w:t>
      </w:r>
      <w:r w:rsidR="006F19E8" w:rsidRPr="00DF5FE1">
        <w:rPr>
          <w:rFonts w:hint="cs"/>
          <w:sz w:val="28"/>
          <w:rtl/>
          <w:lang w:val="x-none" w:eastAsia="zh-CN"/>
        </w:rPr>
        <w:t>ن ملاک جوان‌باور</w:t>
      </w:r>
      <w:r w:rsidR="00A0575E">
        <w:rPr>
          <w:rFonts w:hint="cs"/>
          <w:sz w:val="28"/>
          <w:rtl/>
          <w:lang w:val="x-none" w:eastAsia="zh-CN"/>
        </w:rPr>
        <w:t>ی</w:t>
      </w:r>
      <w:r w:rsidR="006F19E8" w:rsidRPr="00DF5FE1">
        <w:rPr>
          <w:sz w:val="28"/>
          <w:rtl/>
          <w:lang w:val="x-none" w:eastAsia="zh-CN"/>
        </w:rPr>
        <w:t xml:space="preserve"> </w:t>
      </w:r>
      <w:r w:rsidR="006F19E8" w:rsidRPr="00DF5FE1">
        <w:rPr>
          <w:rFonts w:hint="cs"/>
          <w:sz w:val="28"/>
          <w:rtl/>
          <w:lang w:val="x-none" w:eastAsia="zh-CN"/>
        </w:rPr>
        <w:t>مسئولان</w:t>
      </w:r>
      <w:r w:rsidR="006F19E8" w:rsidRPr="00DF5FE1">
        <w:rPr>
          <w:sz w:val="28"/>
          <w:rtl/>
          <w:lang w:val="x-none" w:eastAsia="zh-CN"/>
        </w:rPr>
        <w:t xml:space="preserve"> </w:t>
      </w:r>
      <w:r w:rsidR="006F19E8" w:rsidRPr="00DF5FE1">
        <w:rPr>
          <w:rFonts w:hint="cs"/>
          <w:sz w:val="28"/>
          <w:rtl/>
          <w:lang w:val="x-none" w:eastAsia="zh-CN"/>
        </w:rPr>
        <w:t>حوزه</w:t>
      </w:r>
      <w:r w:rsidR="006F19E8" w:rsidRPr="00DF5FE1">
        <w:rPr>
          <w:sz w:val="28"/>
          <w:rtl/>
          <w:lang w:val="x-none" w:eastAsia="zh-CN"/>
        </w:rPr>
        <w:t xml:space="preserve"> </w:t>
      </w:r>
      <w:r w:rsidR="006F19E8" w:rsidRPr="00DF5FE1">
        <w:rPr>
          <w:rFonts w:hint="cs"/>
          <w:sz w:val="28"/>
          <w:rtl/>
          <w:lang w:val="x-none" w:eastAsia="zh-CN"/>
        </w:rPr>
        <w:t>و</w:t>
      </w:r>
      <w:r w:rsidR="006F19E8" w:rsidRPr="00DF5FE1">
        <w:rPr>
          <w:sz w:val="28"/>
          <w:rtl/>
          <w:lang w:val="x-none" w:eastAsia="zh-CN"/>
        </w:rPr>
        <w:t xml:space="preserve"> </w:t>
      </w:r>
      <w:r w:rsidR="006F19E8" w:rsidRPr="00DF5FE1">
        <w:rPr>
          <w:rFonts w:hint="cs"/>
          <w:sz w:val="28"/>
          <w:rtl/>
          <w:lang w:val="x-none" w:eastAsia="zh-CN"/>
        </w:rPr>
        <w:t>اعتماد</w:t>
      </w:r>
      <w:r w:rsidR="006F19E8" w:rsidRPr="00DF5FE1">
        <w:rPr>
          <w:sz w:val="28"/>
          <w:rtl/>
          <w:lang w:val="x-none" w:eastAsia="zh-CN"/>
        </w:rPr>
        <w:t xml:space="preserve"> </w:t>
      </w:r>
      <w:r w:rsidR="006F19E8" w:rsidRPr="00DF5FE1">
        <w:rPr>
          <w:rFonts w:hint="cs"/>
          <w:sz w:val="28"/>
          <w:rtl/>
          <w:lang w:val="x-none" w:eastAsia="zh-CN"/>
        </w:rPr>
        <w:t>به</w:t>
      </w:r>
      <w:r w:rsidR="006F19E8" w:rsidRPr="00DF5FE1">
        <w:rPr>
          <w:sz w:val="28"/>
          <w:rtl/>
          <w:lang w:val="x-none" w:eastAsia="zh-CN"/>
        </w:rPr>
        <w:t xml:space="preserve"> </w:t>
      </w:r>
      <w:r w:rsidR="006F19E8" w:rsidRPr="00DF5FE1">
        <w:rPr>
          <w:rFonts w:hint="cs"/>
          <w:sz w:val="28"/>
          <w:rtl/>
          <w:lang w:val="x-none" w:eastAsia="zh-CN"/>
        </w:rPr>
        <w:t>عنصر</w:t>
      </w:r>
      <w:r w:rsidR="006F19E8" w:rsidRPr="00DF5FE1">
        <w:rPr>
          <w:sz w:val="28"/>
          <w:rtl/>
          <w:lang w:val="x-none" w:eastAsia="zh-CN"/>
        </w:rPr>
        <w:t xml:space="preserve"> </w:t>
      </w:r>
      <w:r w:rsidR="006F19E8" w:rsidRPr="00DF5FE1">
        <w:rPr>
          <w:rFonts w:hint="cs"/>
          <w:sz w:val="28"/>
          <w:rtl/>
          <w:lang w:val="x-none" w:eastAsia="zh-CN"/>
        </w:rPr>
        <w:lastRenderedPageBreak/>
        <w:t>اراد</w:t>
      </w:r>
      <w:r w:rsidR="006F19E8">
        <w:rPr>
          <w:rFonts w:hint="cs"/>
          <w:sz w:val="28"/>
          <w:rtl/>
          <w:lang w:val="x-none" w:eastAsia="zh-CN"/>
        </w:rPr>
        <w:t xml:space="preserve">ة </w:t>
      </w:r>
      <w:r w:rsidR="006F19E8" w:rsidRPr="00DF5FE1">
        <w:rPr>
          <w:rFonts w:hint="cs"/>
          <w:sz w:val="28"/>
          <w:rtl/>
          <w:lang w:val="x-none" w:eastAsia="zh-CN"/>
        </w:rPr>
        <w:t>جوان</w:t>
      </w:r>
      <w:r w:rsidR="006F19E8" w:rsidRPr="00DF5FE1">
        <w:rPr>
          <w:sz w:val="28"/>
          <w:rtl/>
          <w:lang w:val="x-none" w:eastAsia="zh-CN"/>
        </w:rPr>
        <w:t xml:space="preserve">، </w:t>
      </w:r>
      <w:r w:rsidR="006F19E8" w:rsidRPr="00DF5FE1">
        <w:rPr>
          <w:rFonts w:hint="cs"/>
          <w:sz w:val="28"/>
          <w:rtl/>
          <w:lang w:val="x-none" w:eastAsia="zh-CN"/>
        </w:rPr>
        <w:t>شرط</w:t>
      </w:r>
      <w:r w:rsidR="006F19E8" w:rsidRPr="00DF5FE1">
        <w:rPr>
          <w:sz w:val="28"/>
          <w:rtl/>
          <w:lang w:val="x-none" w:eastAsia="zh-CN"/>
        </w:rPr>
        <w:t xml:space="preserve"> </w:t>
      </w:r>
      <w:r w:rsidR="006F19E8" w:rsidRPr="00DF5FE1">
        <w:rPr>
          <w:rFonts w:hint="cs"/>
          <w:sz w:val="28"/>
          <w:rtl/>
          <w:lang w:val="x-none" w:eastAsia="zh-CN"/>
        </w:rPr>
        <w:t>تحول</w:t>
      </w:r>
      <w:r w:rsidR="006F19E8" w:rsidRPr="00DF5FE1">
        <w:rPr>
          <w:sz w:val="28"/>
          <w:rtl/>
          <w:lang w:val="x-none" w:eastAsia="zh-CN"/>
        </w:rPr>
        <w:t xml:space="preserve"> </w:t>
      </w:r>
      <w:r w:rsidR="006F19E8" w:rsidRPr="00DF5FE1">
        <w:rPr>
          <w:rFonts w:hint="cs"/>
          <w:sz w:val="28"/>
          <w:rtl/>
          <w:lang w:val="x-none" w:eastAsia="zh-CN"/>
        </w:rPr>
        <w:t>و پ</w:t>
      </w:r>
      <w:r w:rsidR="00A0575E">
        <w:rPr>
          <w:rFonts w:hint="cs"/>
          <w:sz w:val="28"/>
          <w:rtl/>
          <w:lang w:val="x-none" w:eastAsia="zh-CN"/>
        </w:rPr>
        <w:t>ی</w:t>
      </w:r>
      <w:r w:rsidR="006F19E8" w:rsidRPr="00DF5FE1">
        <w:rPr>
          <w:rFonts w:hint="cs"/>
          <w:sz w:val="28"/>
          <w:rtl/>
          <w:lang w:val="x-none" w:eastAsia="zh-CN"/>
        </w:rPr>
        <w:t>شرفت</w:t>
      </w:r>
      <w:r w:rsidR="006F19E8" w:rsidRPr="00DF5FE1">
        <w:rPr>
          <w:sz w:val="28"/>
          <w:rtl/>
          <w:lang w:val="x-none" w:eastAsia="zh-CN"/>
        </w:rPr>
        <w:t xml:space="preserve"> </w:t>
      </w:r>
      <w:r w:rsidR="006F19E8" w:rsidRPr="00DF5FE1">
        <w:rPr>
          <w:rFonts w:hint="cs"/>
          <w:sz w:val="28"/>
          <w:rtl/>
          <w:lang w:val="x-none" w:eastAsia="zh-CN"/>
        </w:rPr>
        <w:t>حق</w:t>
      </w:r>
      <w:r w:rsidR="00A0575E">
        <w:rPr>
          <w:rFonts w:hint="cs"/>
          <w:sz w:val="28"/>
          <w:rtl/>
          <w:lang w:val="x-none" w:eastAsia="zh-CN"/>
        </w:rPr>
        <w:t>ی</w:t>
      </w:r>
      <w:r w:rsidR="006F19E8" w:rsidRPr="00DF5FE1">
        <w:rPr>
          <w:rFonts w:hint="cs"/>
          <w:sz w:val="28"/>
          <w:rtl/>
          <w:lang w:val="x-none" w:eastAsia="zh-CN"/>
        </w:rPr>
        <w:t>ق</w:t>
      </w:r>
      <w:r w:rsidR="00A0575E">
        <w:rPr>
          <w:rFonts w:hint="cs"/>
          <w:sz w:val="28"/>
          <w:rtl/>
          <w:lang w:val="x-none" w:eastAsia="zh-CN"/>
        </w:rPr>
        <w:t>ی</w:t>
      </w:r>
      <w:r w:rsidR="006F19E8" w:rsidRPr="00DF5FE1">
        <w:rPr>
          <w:sz w:val="28"/>
          <w:rtl/>
          <w:lang w:val="x-none" w:eastAsia="zh-CN"/>
        </w:rPr>
        <w:t xml:space="preserve"> </w:t>
      </w:r>
      <w:r w:rsidR="006F19E8" w:rsidRPr="00DF5FE1">
        <w:rPr>
          <w:rFonts w:hint="cs"/>
          <w:sz w:val="28"/>
          <w:rtl/>
          <w:lang w:val="x-none" w:eastAsia="zh-CN"/>
        </w:rPr>
        <w:t>و</w:t>
      </w:r>
      <w:r w:rsidR="006F19E8" w:rsidRPr="00DF5FE1">
        <w:rPr>
          <w:sz w:val="28"/>
          <w:rtl/>
          <w:lang w:val="x-none" w:eastAsia="zh-CN"/>
        </w:rPr>
        <w:t xml:space="preserve"> </w:t>
      </w:r>
      <w:r w:rsidR="006F19E8" w:rsidRPr="00DF5FE1">
        <w:rPr>
          <w:rFonts w:hint="cs"/>
          <w:sz w:val="28"/>
          <w:rtl/>
          <w:lang w:val="x-none" w:eastAsia="zh-CN"/>
        </w:rPr>
        <w:t>همه‌جانب</w:t>
      </w:r>
      <w:r w:rsidR="006F19E8">
        <w:rPr>
          <w:rFonts w:hint="cs"/>
          <w:sz w:val="28"/>
          <w:rtl/>
          <w:lang w:val="x-none" w:eastAsia="zh-CN"/>
        </w:rPr>
        <w:t xml:space="preserve">ة </w:t>
      </w:r>
      <w:r w:rsidR="006F19E8" w:rsidRPr="00DF5FE1">
        <w:rPr>
          <w:rFonts w:hint="cs"/>
          <w:sz w:val="28"/>
          <w:rtl/>
          <w:lang w:val="x-none" w:eastAsia="zh-CN"/>
        </w:rPr>
        <w:t>حوزه</w:t>
      </w:r>
      <w:r w:rsidR="006F19E8" w:rsidRPr="00DF5FE1">
        <w:rPr>
          <w:sz w:val="28"/>
          <w:rtl/>
          <w:lang w:val="x-none" w:eastAsia="zh-CN"/>
        </w:rPr>
        <w:t xml:space="preserve"> </w:t>
      </w:r>
      <w:r w:rsidR="006F19E8" w:rsidRPr="00DF5FE1">
        <w:rPr>
          <w:rFonts w:hint="cs"/>
          <w:sz w:val="28"/>
          <w:rtl/>
          <w:lang w:val="x-none" w:eastAsia="zh-CN"/>
        </w:rPr>
        <w:t>است</w:t>
      </w:r>
      <w:r w:rsidR="006F19E8" w:rsidRPr="00DF5FE1">
        <w:rPr>
          <w:sz w:val="28"/>
          <w:rtl/>
          <w:lang w:val="x-none" w:eastAsia="zh-CN"/>
        </w:rPr>
        <w:t xml:space="preserve"> </w:t>
      </w:r>
      <w:r w:rsidR="006F19E8" w:rsidRPr="00DF5FE1">
        <w:rPr>
          <w:rFonts w:hint="cs"/>
          <w:sz w:val="28"/>
          <w:rtl/>
          <w:lang w:val="x-none" w:eastAsia="zh-CN"/>
        </w:rPr>
        <w:t>و</w:t>
      </w:r>
      <w:r w:rsidR="006F19E8" w:rsidRPr="00DF5FE1">
        <w:rPr>
          <w:sz w:val="28"/>
          <w:rtl/>
          <w:lang w:val="x-none" w:eastAsia="zh-CN"/>
        </w:rPr>
        <w:t xml:space="preserve"> </w:t>
      </w:r>
      <w:r w:rsidR="006F19E8" w:rsidRPr="00DF5FE1">
        <w:rPr>
          <w:rFonts w:hint="cs"/>
          <w:sz w:val="28"/>
          <w:rtl/>
          <w:lang w:val="x-none" w:eastAsia="zh-CN"/>
        </w:rPr>
        <w:t>تحول</w:t>
      </w:r>
      <w:r w:rsidR="006F19E8" w:rsidRPr="00DF5FE1">
        <w:rPr>
          <w:sz w:val="28"/>
          <w:rtl/>
          <w:lang w:val="x-none" w:eastAsia="zh-CN"/>
        </w:rPr>
        <w:t xml:space="preserve"> </w:t>
      </w:r>
      <w:r w:rsidR="006F19E8" w:rsidRPr="00DF5FE1">
        <w:rPr>
          <w:rFonts w:hint="cs"/>
          <w:sz w:val="28"/>
          <w:rtl/>
          <w:lang w:val="x-none" w:eastAsia="zh-CN"/>
        </w:rPr>
        <w:t>تهذ</w:t>
      </w:r>
      <w:r w:rsidR="00A0575E">
        <w:rPr>
          <w:rFonts w:hint="cs"/>
          <w:sz w:val="28"/>
          <w:rtl/>
          <w:lang w:val="x-none" w:eastAsia="zh-CN"/>
        </w:rPr>
        <w:t>ی</w:t>
      </w:r>
      <w:r w:rsidR="006F19E8" w:rsidRPr="00DF5FE1">
        <w:rPr>
          <w:rFonts w:hint="cs"/>
          <w:sz w:val="28"/>
          <w:rtl/>
          <w:lang w:val="x-none" w:eastAsia="zh-CN"/>
        </w:rPr>
        <w:t>ب</w:t>
      </w:r>
      <w:r w:rsidR="00A0575E">
        <w:rPr>
          <w:rFonts w:hint="cs"/>
          <w:sz w:val="28"/>
          <w:rtl/>
          <w:lang w:val="x-none" w:eastAsia="zh-CN"/>
        </w:rPr>
        <w:t>ی</w:t>
      </w:r>
      <w:r w:rsidR="006F19E8" w:rsidRPr="00DF5FE1">
        <w:rPr>
          <w:sz w:val="28"/>
          <w:rtl/>
          <w:lang w:val="x-none" w:eastAsia="zh-CN"/>
        </w:rPr>
        <w:t xml:space="preserve"> </w:t>
      </w:r>
      <w:r w:rsidR="006F19E8" w:rsidRPr="00DF5FE1">
        <w:rPr>
          <w:rFonts w:hint="cs"/>
          <w:sz w:val="28"/>
          <w:rtl/>
          <w:lang w:val="x-none" w:eastAsia="zh-CN"/>
        </w:rPr>
        <w:t>و</w:t>
      </w:r>
      <w:r w:rsidR="006F19E8" w:rsidRPr="00DF5FE1">
        <w:rPr>
          <w:sz w:val="28"/>
          <w:rtl/>
          <w:lang w:val="x-none" w:eastAsia="zh-CN"/>
        </w:rPr>
        <w:t xml:space="preserve"> </w:t>
      </w:r>
      <w:r w:rsidR="006F19E8" w:rsidRPr="00DF5FE1">
        <w:rPr>
          <w:rFonts w:hint="cs"/>
          <w:sz w:val="28"/>
          <w:rtl/>
          <w:lang w:val="x-none" w:eastAsia="zh-CN"/>
        </w:rPr>
        <w:t>ترب</w:t>
      </w:r>
      <w:r w:rsidR="00A0575E">
        <w:rPr>
          <w:rFonts w:hint="cs"/>
          <w:sz w:val="28"/>
          <w:rtl/>
          <w:lang w:val="x-none" w:eastAsia="zh-CN"/>
        </w:rPr>
        <w:t>ی</w:t>
      </w:r>
      <w:r w:rsidR="006F19E8" w:rsidRPr="00DF5FE1">
        <w:rPr>
          <w:rFonts w:hint="cs"/>
          <w:sz w:val="28"/>
          <w:rtl/>
          <w:lang w:val="x-none" w:eastAsia="zh-CN"/>
        </w:rPr>
        <w:t>ت</w:t>
      </w:r>
      <w:r w:rsidR="00A0575E">
        <w:rPr>
          <w:rFonts w:hint="cs"/>
          <w:sz w:val="28"/>
          <w:rtl/>
          <w:lang w:val="x-none" w:eastAsia="zh-CN"/>
        </w:rPr>
        <w:t>ی</w:t>
      </w:r>
      <w:r w:rsidR="006F19E8" w:rsidRPr="00DF5FE1">
        <w:rPr>
          <w:sz w:val="28"/>
          <w:rtl/>
          <w:lang w:val="x-none" w:eastAsia="zh-CN"/>
        </w:rPr>
        <w:t xml:space="preserve"> </w:t>
      </w:r>
      <w:r w:rsidR="006F19E8" w:rsidRPr="00DF5FE1">
        <w:rPr>
          <w:rFonts w:hint="cs"/>
          <w:sz w:val="28"/>
          <w:rtl/>
          <w:lang w:val="x-none" w:eastAsia="zh-CN"/>
        </w:rPr>
        <w:t>ن</w:t>
      </w:r>
      <w:r w:rsidR="00A0575E">
        <w:rPr>
          <w:rFonts w:hint="cs"/>
          <w:sz w:val="28"/>
          <w:rtl/>
          <w:lang w:val="x-none" w:eastAsia="zh-CN"/>
        </w:rPr>
        <w:t>ی</w:t>
      </w:r>
      <w:r w:rsidR="006F19E8" w:rsidRPr="00DF5FE1">
        <w:rPr>
          <w:rFonts w:hint="cs"/>
          <w:sz w:val="28"/>
          <w:rtl/>
          <w:lang w:val="x-none" w:eastAsia="zh-CN"/>
        </w:rPr>
        <w:t>ز</w:t>
      </w:r>
      <w:r w:rsidR="006F19E8" w:rsidRPr="00DF5FE1">
        <w:rPr>
          <w:sz w:val="28"/>
          <w:rtl/>
          <w:lang w:val="x-none" w:eastAsia="zh-CN"/>
        </w:rPr>
        <w:t xml:space="preserve"> </w:t>
      </w:r>
      <w:r w:rsidR="006F19E8" w:rsidRPr="00DF5FE1">
        <w:rPr>
          <w:rFonts w:hint="cs"/>
          <w:sz w:val="28"/>
          <w:rtl/>
          <w:lang w:val="x-none" w:eastAsia="zh-CN"/>
        </w:rPr>
        <w:t>از</w:t>
      </w:r>
      <w:r w:rsidR="006F19E8" w:rsidRPr="00DF5FE1">
        <w:rPr>
          <w:sz w:val="28"/>
          <w:rtl/>
          <w:lang w:val="x-none" w:eastAsia="zh-CN"/>
        </w:rPr>
        <w:t xml:space="preserve"> </w:t>
      </w:r>
      <w:r w:rsidR="006F19E8" w:rsidRPr="00DF5FE1">
        <w:rPr>
          <w:rFonts w:hint="cs"/>
          <w:sz w:val="28"/>
          <w:rtl/>
          <w:lang w:val="x-none" w:eastAsia="zh-CN"/>
        </w:rPr>
        <w:t>ا</w:t>
      </w:r>
      <w:r w:rsidR="00A0575E">
        <w:rPr>
          <w:rFonts w:hint="cs"/>
          <w:sz w:val="28"/>
          <w:rtl/>
          <w:lang w:val="x-none" w:eastAsia="zh-CN"/>
        </w:rPr>
        <w:t>ی</w:t>
      </w:r>
      <w:r w:rsidR="006F19E8" w:rsidRPr="00DF5FE1">
        <w:rPr>
          <w:rFonts w:hint="cs"/>
          <w:sz w:val="28"/>
          <w:rtl/>
          <w:lang w:val="x-none" w:eastAsia="zh-CN"/>
        </w:rPr>
        <w:t>ن</w:t>
      </w:r>
      <w:r w:rsidR="006F19E8" w:rsidRPr="00DF5FE1">
        <w:rPr>
          <w:sz w:val="28"/>
          <w:rtl/>
          <w:lang w:val="x-none" w:eastAsia="zh-CN"/>
        </w:rPr>
        <w:t xml:space="preserve"> </w:t>
      </w:r>
      <w:r w:rsidR="006F19E8" w:rsidRPr="00DF5FE1">
        <w:rPr>
          <w:rFonts w:hint="cs"/>
          <w:sz w:val="28"/>
          <w:rtl/>
          <w:lang w:val="x-none" w:eastAsia="zh-CN"/>
        </w:rPr>
        <w:t>قاعده</w:t>
      </w:r>
      <w:r w:rsidR="006F19E8" w:rsidRPr="00DF5FE1">
        <w:rPr>
          <w:sz w:val="28"/>
          <w:rtl/>
          <w:lang w:val="x-none" w:eastAsia="zh-CN"/>
        </w:rPr>
        <w:t xml:space="preserve"> </w:t>
      </w:r>
      <w:r w:rsidR="006F19E8" w:rsidRPr="00DF5FE1">
        <w:rPr>
          <w:rFonts w:hint="cs"/>
          <w:sz w:val="28"/>
          <w:rtl/>
          <w:lang w:val="x-none" w:eastAsia="zh-CN"/>
        </w:rPr>
        <w:t>مستثن</w:t>
      </w:r>
      <w:r w:rsidR="00A0575E">
        <w:rPr>
          <w:rFonts w:hint="cs"/>
          <w:sz w:val="28"/>
          <w:rtl/>
          <w:lang w:val="x-none" w:eastAsia="zh-CN"/>
        </w:rPr>
        <w:t>ی</w:t>
      </w:r>
      <w:r w:rsidR="006F19E8" w:rsidRPr="00DF5FE1">
        <w:rPr>
          <w:sz w:val="28"/>
          <w:rtl/>
          <w:lang w:val="x-none" w:eastAsia="zh-CN"/>
        </w:rPr>
        <w:t xml:space="preserve"> </w:t>
      </w:r>
      <w:r w:rsidR="006F19E8" w:rsidRPr="00DF5FE1">
        <w:rPr>
          <w:rFonts w:hint="cs"/>
          <w:sz w:val="28"/>
          <w:rtl/>
          <w:lang w:val="x-none" w:eastAsia="zh-CN"/>
        </w:rPr>
        <w:t>ن</w:t>
      </w:r>
      <w:r w:rsidR="00A0575E">
        <w:rPr>
          <w:rFonts w:hint="cs"/>
          <w:sz w:val="28"/>
          <w:rtl/>
          <w:lang w:val="x-none" w:eastAsia="zh-CN"/>
        </w:rPr>
        <w:t>ی</w:t>
      </w:r>
      <w:r w:rsidR="006F19E8" w:rsidRPr="00DF5FE1">
        <w:rPr>
          <w:rFonts w:hint="cs"/>
          <w:sz w:val="28"/>
          <w:rtl/>
          <w:lang w:val="x-none" w:eastAsia="zh-CN"/>
        </w:rPr>
        <w:t>ست</w:t>
      </w:r>
      <w:r w:rsidR="006F19E8" w:rsidRPr="00DF5FE1">
        <w:rPr>
          <w:sz w:val="28"/>
          <w:rtl/>
          <w:lang w:val="x-none" w:eastAsia="zh-CN"/>
        </w:rPr>
        <w:t>.</w:t>
      </w:r>
      <w:r w:rsidR="006F19E8" w:rsidRPr="00DF5FE1">
        <w:rPr>
          <w:rStyle w:val="FootnoteReference"/>
          <w:sz w:val="28"/>
          <w:rtl/>
          <w:lang w:val="x-none" w:eastAsia="zh-CN"/>
        </w:rPr>
        <w:footnoteReference w:id="93"/>
      </w:r>
    </w:p>
    <w:p w14:paraId="13D4E2E6" w14:textId="105FABE9" w:rsidR="006F19E8" w:rsidRPr="00DF5FE1" w:rsidRDefault="00B51E04" w:rsidP="00C13041">
      <w:pPr>
        <w:pStyle w:val="Heading2"/>
        <w:rPr>
          <w:rtl/>
        </w:rPr>
      </w:pPr>
      <w:bookmarkStart w:id="67" w:name="_Toc90299454"/>
      <w:bookmarkStart w:id="68" w:name="_Toc99641175"/>
      <w:bookmarkStart w:id="69" w:name="_Toc222003598"/>
      <w:bookmarkStart w:id="70" w:name="_Toc227067484"/>
      <w:r>
        <w:rPr>
          <w:rFonts w:hint="cs"/>
          <w:rtl/>
        </w:rPr>
        <w:t xml:space="preserve">۷.‌ </w:t>
      </w:r>
      <w:r w:rsidR="006C7518">
        <w:rPr>
          <w:rFonts w:hint="cs"/>
          <w:rtl/>
        </w:rPr>
        <w:t xml:space="preserve">تحقق </w:t>
      </w:r>
      <w:r w:rsidR="006F19E8" w:rsidRPr="00DF5FE1">
        <w:rPr>
          <w:rFonts w:hint="cs"/>
          <w:rtl/>
        </w:rPr>
        <w:t>اخلاق انقلاب</w:t>
      </w:r>
      <w:r w:rsidR="00A0575E">
        <w:rPr>
          <w:rFonts w:hint="cs"/>
          <w:rtl/>
        </w:rPr>
        <w:t>ی</w:t>
      </w:r>
      <w:r w:rsidR="006F19E8" w:rsidRPr="00DF5FE1">
        <w:rPr>
          <w:rFonts w:hint="cs"/>
          <w:rtl/>
        </w:rPr>
        <w:t xml:space="preserve"> و معنو</w:t>
      </w:r>
      <w:r w:rsidR="00A0575E">
        <w:rPr>
          <w:rFonts w:hint="cs"/>
          <w:rtl/>
        </w:rPr>
        <w:t>ی</w:t>
      </w:r>
      <w:r w:rsidR="006F19E8" w:rsidRPr="00DF5FE1">
        <w:rPr>
          <w:rFonts w:hint="cs"/>
          <w:rtl/>
        </w:rPr>
        <w:t>ت عصر امام خم</w:t>
      </w:r>
      <w:r w:rsidR="00A0575E">
        <w:rPr>
          <w:rFonts w:hint="cs"/>
          <w:rtl/>
        </w:rPr>
        <w:t>ی</w:t>
      </w:r>
      <w:r w:rsidR="006F19E8" w:rsidRPr="00DF5FE1">
        <w:rPr>
          <w:rFonts w:hint="cs"/>
          <w:rtl/>
        </w:rPr>
        <w:t>ن</w:t>
      </w:r>
      <w:r w:rsidR="00A0575E">
        <w:rPr>
          <w:rFonts w:hint="cs"/>
          <w:rtl/>
        </w:rPr>
        <w:t>ی</w:t>
      </w:r>
      <w:bookmarkEnd w:id="67"/>
      <w:bookmarkEnd w:id="68"/>
      <w:bookmarkEnd w:id="69"/>
      <w:bookmarkEnd w:id="70"/>
    </w:p>
    <w:p w14:paraId="65C3F165" w14:textId="77777777" w:rsidR="001A5755" w:rsidRDefault="001A5755" w:rsidP="001A5755">
      <w:pPr>
        <w:rPr>
          <w:sz w:val="28"/>
          <w:rtl/>
        </w:rPr>
      </w:pPr>
      <w:r w:rsidRPr="00DF5FE1">
        <w:rPr>
          <w:rFonts w:hint="cs"/>
          <w:sz w:val="28"/>
          <w:rtl/>
        </w:rPr>
        <w:t>خودساز</w:t>
      </w:r>
      <w:r>
        <w:rPr>
          <w:rFonts w:hint="cs"/>
          <w:sz w:val="28"/>
          <w:rtl/>
        </w:rPr>
        <w:t>ی</w:t>
      </w:r>
      <w:r w:rsidRPr="00DF5FE1">
        <w:rPr>
          <w:rFonts w:hint="cs"/>
          <w:sz w:val="28"/>
          <w:rtl/>
        </w:rPr>
        <w:t xml:space="preserve"> معنو</w:t>
      </w:r>
      <w:r>
        <w:rPr>
          <w:rFonts w:hint="cs"/>
          <w:sz w:val="28"/>
          <w:rtl/>
        </w:rPr>
        <w:t>ی</w:t>
      </w:r>
      <w:r w:rsidRPr="00DF5FE1">
        <w:rPr>
          <w:rFonts w:hint="cs"/>
          <w:sz w:val="28"/>
          <w:rtl/>
        </w:rPr>
        <w:t xml:space="preserve"> آرزو</w:t>
      </w:r>
      <w:r>
        <w:rPr>
          <w:rFonts w:hint="cs"/>
          <w:sz w:val="28"/>
          <w:rtl/>
        </w:rPr>
        <w:t>ی</w:t>
      </w:r>
      <w:r w:rsidRPr="00DF5FE1">
        <w:rPr>
          <w:rFonts w:hint="cs"/>
          <w:sz w:val="28"/>
          <w:rtl/>
        </w:rPr>
        <w:t xml:space="preserve"> نوع جوانان </w:t>
      </w:r>
      <w:r>
        <w:rPr>
          <w:rFonts w:hint="cs"/>
          <w:sz w:val="28"/>
          <w:rtl/>
        </w:rPr>
        <w:t>مؤمن</w:t>
      </w:r>
      <w:r w:rsidRPr="00DF5FE1">
        <w:rPr>
          <w:rFonts w:hint="cs"/>
          <w:sz w:val="28"/>
          <w:rtl/>
        </w:rPr>
        <w:t xml:space="preserve"> است. شوق معرفت‌جو</w:t>
      </w:r>
      <w:r>
        <w:rPr>
          <w:rFonts w:hint="cs"/>
          <w:sz w:val="28"/>
          <w:rtl/>
        </w:rPr>
        <w:t>یی</w:t>
      </w:r>
      <w:r w:rsidRPr="00DF5FE1">
        <w:rPr>
          <w:rFonts w:hint="cs"/>
          <w:sz w:val="28"/>
          <w:rtl/>
        </w:rPr>
        <w:t xml:space="preserve"> و معنو</w:t>
      </w:r>
      <w:r>
        <w:rPr>
          <w:rFonts w:hint="cs"/>
          <w:sz w:val="28"/>
          <w:rtl/>
        </w:rPr>
        <w:t>ی</w:t>
      </w:r>
      <w:r w:rsidRPr="00DF5FE1">
        <w:rPr>
          <w:rFonts w:hint="cs"/>
          <w:sz w:val="28"/>
          <w:rtl/>
        </w:rPr>
        <w:t>ت‌طلب</w:t>
      </w:r>
      <w:r>
        <w:rPr>
          <w:rFonts w:hint="cs"/>
          <w:sz w:val="28"/>
          <w:rtl/>
        </w:rPr>
        <w:t>ی</w:t>
      </w:r>
      <w:r w:rsidRPr="00DF5FE1">
        <w:rPr>
          <w:rFonts w:hint="cs"/>
          <w:sz w:val="28"/>
          <w:rtl/>
        </w:rPr>
        <w:t xml:space="preserve"> در فطرت جوانان</w:t>
      </w:r>
      <w:r>
        <w:rPr>
          <w:rFonts w:hint="cs"/>
          <w:sz w:val="28"/>
          <w:rtl/>
        </w:rPr>
        <w:t>،</w:t>
      </w:r>
      <w:r w:rsidRPr="00DF5FE1">
        <w:rPr>
          <w:rFonts w:hint="cs"/>
          <w:sz w:val="28"/>
          <w:rtl/>
        </w:rPr>
        <w:t xml:space="preserve"> </w:t>
      </w:r>
      <w:r>
        <w:rPr>
          <w:rFonts w:hint="cs"/>
          <w:sz w:val="28"/>
          <w:rtl/>
        </w:rPr>
        <w:t>بسیار زیاد است</w:t>
      </w:r>
      <w:r w:rsidRPr="00DF5FE1">
        <w:rPr>
          <w:rFonts w:hint="cs"/>
          <w:sz w:val="28"/>
          <w:rtl/>
        </w:rPr>
        <w:t>. بس</w:t>
      </w:r>
      <w:r>
        <w:rPr>
          <w:rFonts w:hint="cs"/>
          <w:sz w:val="28"/>
          <w:rtl/>
        </w:rPr>
        <w:t>ی</w:t>
      </w:r>
      <w:r w:rsidRPr="00DF5FE1">
        <w:rPr>
          <w:rFonts w:hint="cs"/>
          <w:sz w:val="28"/>
          <w:rtl/>
        </w:rPr>
        <w:t>ار</w:t>
      </w:r>
      <w:r>
        <w:rPr>
          <w:rFonts w:hint="cs"/>
          <w:sz w:val="28"/>
          <w:rtl/>
        </w:rPr>
        <w:t>ی</w:t>
      </w:r>
      <w:r w:rsidRPr="00DF5FE1">
        <w:rPr>
          <w:rFonts w:hint="cs"/>
          <w:sz w:val="28"/>
          <w:rtl/>
        </w:rPr>
        <w:t xml:space="preserve"> از طلاب علوم د</w:t>
      </w:r>
      <w:r>
        <w:rPr>
          <w:rFonts w:hint="cs"/>
          <w:sz w:val="28"/>
          <w:rtl/>
        </w:rPr>
        <w:t>ی</w:t>
      </w:r>
      <w:r w:rsidRPr="00DF5FE1">
        <w:rPr>
          <w:rFonts w:hint="cs"/>
          <w:sz w:val="28"/>
          <w:rtl/>
        </w:rPr>
        <w:t>ن</w:t>
      </w:r>
      <w:r>
        <w:rPr>
          <w:rFonts w:hint="cs"/>
          <w:sz w:val="28"/>
          <w:rtl/>
        </w:rPr>
        <w:t>ی</w:t>
      </w:r>
      <w:r w:rsidRPr="00DF5FE1">
        <w:rPr>
          <w:rFonts w:hint="cs"/>
          <w:sz w:val="28"/>
          <w:rtl/>
        </w:rPr>
        <w:t xml:space="preserve"> به هدف خودساز</w:t>
      </w:r>
      <w:r>
        <w:rPr>
          <w:rFonts w:hint="cs"/>
          <w:sz w:val="28"/>
          <w:rtl/>
        </w:rPr>
        <w:t>ی</w:t>
      </w:r>
      <w:r w:rsidRPr="00DF5FE1">
        <w:rPr>
          <w:rFonts w:hint="cs"/>
          <w:sz w:val="28"/>
          <w:rtl/>
        </w:rPr>
        <w:t xml:space="preserve"> به حوزه م</w:t>
      </w:r>
      <w:r>
        <w:rPr>
          <w:rFonts w:hint="cs"/>
          <w:sz w:val="28"/>
          <w:rtl/>
        </w:rPr>
        <w:t>ی</w:t>
      </w:r>
      <w:r w:rsidRPr="00DF5FE1">
        <w:rPr>
          <w:rFonts w:hint="cs"/>
          <w:sz w:val="28"/>
          <w:rtl/>
        </w:rPr>
        <w:t>‌آ</w:t>
      </w:r>
      <w:r>
        <w:rPr>
          <w:rFonts w:hint="cs"/>
          <w:sz w:val="28"/>
          <w:rtl/>
        </w:rPr>
        <w:t>ی</w:t>
      </w:r>
      <w:r w:rsidRPr="00DF5FE1">
        <w:rPr>
          <w:rFonts w:hint="cs"/>
          <w:sz w:val="28"/>
          <w:rtl/>
        </w:rPr>
        <w:t>ند و علاقه‌مندند در شرا</w:t>
      </w:r>
      <w:r>
        <w:rPr>
          <w:rFonts w:hint="cs"/>
          <w:sz w:val="28"/>
          <w:rtl/>
        </w:rPr>
        <w:t>ی</w:t>
      </w:r>
      <w:r w:rsidRPr="00DF5FE1">
        <w:rPr>
          <w:rFonts w:hint="cs"/>
          <w:sz w:val="28"/>
          <w:rtl/>
        </w:rPr>
        <w:t>ط</w:t>
      </w:r>
      <w:r>
        <w:rPr>
          <w:rFonts w:hint="cs"/>
          <w:sz w:val="28"/>
          <w:rtl/>
        </w:rPr>
        <w:t>ی</w:t>
      </w:r>
      <w:r w:rsidRPr="00DF5FE1">
        <w:rPr>
          <w:rFonts w:hint="cs"/>
          <w:sz w:val="28"/>
          <w:rtl/>
        </w:rPr>
        <w:t xml:space="preserve"> قرار گ</w:t>
      </w:r>
      <w:r>
        <w:rPr>
          <w:rFonts w:hint="cs"/>
          <w:sz w:val="28"/>
          <w:rtl/>
        </w:rPr>
        <w:t>ی</w:t>
      </w:r>
      <w:r w:rsidRPr="00DF5FE1">
        <w:rPr>
          <w:rFonts w:hint="cs"/>
          <w:sz w:val="28"/>
          <w:rtl/>
        </w:rPr>
        <w:t>رند که امکان تهذ</w:t>
      </w:r>
      <w:r>
        <w:rPr>
          <w:rFonts w:hint="cs"/>
          <w:sz w:val="28"/>
          <w:rtl/>
        </w:rPr>
        <w:t>ی</w:t>
      </w:r>
      <w:r w:rsidRPr="00DF5FE1">
        <w:rPr>
          <w:rFonts w:hint="cs"/>
          <w:sz w:val="28"/>
          <w:rtl/>
        </w:rPr>
        <w:t>ب و تزک</w:t>
      </w:r>
      <w:r>
        <w:rPr>
          <w:rFonts w:hint="cs"/>
          <w:sz w:val="28"/>
          <w:rtl/>
        </w:rPr>
        <w:t>ی</w:t>
      </w:r>
      <w:r w:rsidRPr="00DF5FE1">
        <w:rPr>
          <w:rFonts w:hint="cs"/>
          <w:sz w:val="28"/>
          <w:rtl/>
        </w:rPr>
        <w:t>ه پ</w:t>
      </w:r>
      <w:r>
        <w:rPr>
          <w:rFonts w:hint="cs"/>
          <w:sz w:val="28"/>
          <w:rtl/>
        </w:rPr>
        <w:t>ی</w:t>
      </w:r>
      <w:r w:rsidRPr="00DF5FE1">
        <w:rPr>
          <w:rFonts w:hint="cs"/>
          <w:sz w:val="28"/>
          <w:rtl/>
        </w:rPr>
        <w:t>دا کنند</w:t>
      </w:r>
      <w:r>
        <w:rPr>
          <w:rFonts w:hint="cs"/>
          <w:sz w:val="28"/>
          <w:rtl/>
        </w:rPr>
        <w:t>،</w:t>
      </w:r>
      <w:r w:rsidRPr="00DF5FE1">
        <w:rPr>
          <w:rFonts w:hint="cs"/>
          <w:sz w:val="28"/>
          <w:rtl/>
        </w:rPr>
        <w:t xml:space="preserve"> در ا</w:t>
      </w:r>
      <w:r>
        <w:rPr>
          <w:rFonts w:hint="cs"/>
          <w:sz w:val="28"/>
          <w:rtl/>
        </w:rPr>
        <w:t>ی</w:t>
      </w:r>
      <w:r w:rsidRPr="00DF5FE1">
        <w:rPr>
          <w:rFonts w:hint="cs"/>
          <w:sz w:val="28"/>
          <w:rtl/>
        </w:rPr>
        <w:t>ن مس</w:t>
      </w:r>
      <w:r>
        <w:rPr>
          <w:rFonts w:hint="cs"/>
          <w:sz w:val="28"/>
          <w:rtl/>
        </w:rPr>
        <w:t>ی</w:t>
      </w:r>
      <w:r w:rsidRPr="00DF5FE1">
        <w:rPr>
          <w:rFonts w:hint="cs"/>
          <w:sz w:val="28"/>
          <w:rtl/>
        </w:rPr>
        <w:t>ر</w:t>
      </w:r>
      <w:r>
        <w:rPr>
          <w:rFonts w:hint="cs"/>
          <w:sz w:val="28"/>
          <w:rtl/>
        </w:rPr>
        <w:t xml:space="preserve"> به</w:t>
      </w:r>
      <w:r w:rsidRPr="00DF5FE1">
        <w:rPr>
          <w:rFonts w:hint="cs"/>
          <w:sz w:val="28"/>
          <w:rtl/>
        </w:rPr>
        <w:t xml:space="preserve"> استاد</w:t>
      </w:r>
      <w:r>
        <w:rPr>
          <w:rFonts w:hint="cs"/>
          <w:sz w:val="28"/>
          <w:rtl/>
        </w:rPr>
        <w:t>ی</w:t>
      </w:r>
      <w:r w:rsidRPr="00DF5FE1">
        <w:rPr>
          <w:rFonts w:hint="cs"/>
          <w:sz w:val="28"/>
          <w:rtl/>
        </w:rPr>
        <w:t xml:space="preserve"> </w:t>
      </w:r>
      <w:r>
        <w:rPr>
          <w:rFonts w:hint="cs"/>
          <w:sz w:val="28"/>
          <w:rtl/>
        </w:rPr>
        <w:t xml:space="preserve">دست یابند و </w:t>
      </w:r>
      <w:r w:rsidRPr="00DF5FE1">
        <w:rPr>
          <w:rFonts w:hint="cs"/>
          <w:sz w:val="28"/>
          <w:rtl/>
        </w:rPr>
        <w:t>از درس‌ها</w:t>
      </w:r>
      <w:r>
        <w:rPr>
          <w:rFonts w:hint="cs"/>
          <w:sz w:val="28"/>
          <w:rtl/>
        </w:rPr>
        <w:t>ی</w:t>
      </w:r>
      <w:r w:rsidRPr="00DF5FE1">
        <w:rPr>
          <w:rFonts w:hint="cs"/>
          <w:sz w:val="28"/>
          <w:rtl/>
        </w:rPr>
        <w:t xml:space="preserve"> </w:t>
      </w:r>
      <w:r>
        <w:rPr>
          <w:rFonts w:hint="cs"/>
          <w:sz w:val="28"/>
          <w:rtl/>
        </w:rPr>
        <w:t>معنوی</w:t>
      </w:r>
      <w:r w:rsidRPr="00DF5FE1">
        <w:rPr>
          <w:rFonts w:hint="cs"/>
          <w:sz w:val="28"/>
          <w:rtl/>
        </w:rPr>
        <w:t>، کتاب‌ها</w:t>
      </w:r>
      <w:r>
        <w:rPr>
          <w:rFonts w:hint="cs"/>
          <w:sz w:val="28"/>
          <w:rtl/>
        </w:rPr>
        <w:t>ی</w:t>
      </w:r>
      <w:r w:rsidRPr="00DF5FE1">
        <w:rPr>
          <w:rFonts w:hint="cs"/>
          <w:sz w:val="28"/>
          <w:rtl/>
        </w:rPr>
        <w:t xml:space="preserve"> اخلاق، مجالس موعظه و انفاس قدس</w:t>
      </w:r>
      <w:r>
        <w:rPr>
          <w:rFonts w:hint="cs"/>
          <w:sz w:val="28"/>
          <w:rtl/>
        </w:rPr>
        <w:t>ی</w:t>
      </w:r>
      <w:r w:rsidRPr="00DF5FE1">
        <w:rPr>
          <w:rFonts w:hint="cs"/>
          <w:sz w:val="28"/>
          <w:rtl/>
        </w:rPr>
        <w:t xml:space="preserve"> عالمان ربان</w:t>
      </w:r>
      <w:r>
        <w:rPr>
          <w:rFonts w:hint="cs"/>
          <w:sz w:val="28"/>
          <w:rtl/>
        </w:rPr>
        <w:t>ی</w:t>
      </w:r>
      <w:r w:rsidRPr="00DF5FE1">
        <w:rPr>
          <w:rFonts w:hint="cs"/>
          <w:sz w:val="28"/>
          <w:rtl/>
        </w:rPr>
        <w:t xml:space="preserve"> بهره گ</w:t>
      </w:r>
      <w:r>
        <w:rPr>
          <w:rFonts w:hint="cs"/>
          <w:sz w:val="28"/>
          <w:rtl/>
        </w:rPr>
        <w:t>ی</w:t>
      </w:r>
      <w:r w:rsidRPr="00DF5FE1">
        <w:rPr>
          <w:rFonts w:hint="cs"/>
          <w:sz w:val="28"/>
          <w:rtl/>
        </w:rPr>
        <w:t>رند</w:t>
      </w:r>
      <w:r>
        <w:rPr>
          <w:rFonts w:hint="cs"/>
          <w:sz w:val="28"/>
          <w:rtl/>
        </w:rPr>
        <w:t xml:space="preserve">. در این میان البته </w:t>
      </w:r>
      <w:r w:rsidRPr="00DF5FE1">
        <w:rPr>
          <w:rFonts w:hint="cs"/>
          <w:sz w:val="28"/>
          <w:rtl/>
        </w:rPr>
        <w:t>مفهوم خودساز</w:t>
      </w:r>
      <w:r>
        <w:rPr>
          <w:rFonts w:hint="cs"/>
          <w:sz w:val="28"/>
          <w:rtl/>
        </w:rPr>
        <w:t>ی</w:t>
      </w:r>
      <w:r w:rsidRPr="00DF5FE1">
        <w:rPr>
          <w:rFonts w:hint="cs"/>
          <w:sz w:val="28"/>
          <w:rtl/>
        </w:rPr>
        <w:t xml:space="preserve"> و ک</w:t>
      </w:r>
      <w:r>
        <w:rPr>
          <w:rFonts w:hint="cs"/>
          <w:sz w:val="28"/>
          <w:rtl/>
        </w:rPr>
        <w:t>ی</w:t>
      </w:r>
      <w:r w:rsidRPr="00DF5FE1">
        <w:rPr>
          <w:rFonts w:hint="cs"/>
          <w:sz w:val="28"/>
          <w:rtl/>
        </w:rPr>
        <w:t>ف</w:t>
      </w:r>
      <w:r>
        <w:rPr>
          <w:rFonts w:hint="cs"/>
          <w:sz w:val="28"/>
          <w:rtl/>
        </w:rPr>
        <w:t>ی</w:t>
      </w:r>
      <w:r w:rsidRPr="00DF5FE1">
        <w:rPr>
          <w:rFonts w:hint="cs"/>
          <w:sz w:val="28"/>
          <w:rtl/>
        </w:rPr>
        <w:t>ت دست</w:t>
      </w:r>
      <w:r>
        <w:rPr>
          <w:rFonts w:hint="cs"/>
          <w:sz w:val="28"/>
          <w:rtl/>
        </w:rPr>
        <w:t>ی</w:t>
      </w:r>
      <w:r w:rsidRPr="00DF5FE1">
        <w:rPr>
          <w:rFonts w:hint="cs"/>
          <w:sz w:val="28"/>
          <w:rtl/>
        </w:rPr>
        <w:t>اب</w:t>
      </w:r>
      <w:r>
        <w:rPr>
          <w:rFonts w:hint="cs"/>
          <w:sz w:val="28"/>
          <w:rtl/>
        </w:rPr>
        <w:t>ی</w:t>
      </w:r>
      <w:r w:rsidRPr="00DF5FE1">
        <w:rPr>
          <w:rFonts w:hint="cs"/>
          <w:sz w:val="28"/>
          <w:rtl/>
        </w:rPr>
        <w:t xml:space="preserve"> به آن اندک</w:t>
      </w:r>
      <w:r>
        <w:rPr>
          <w:rFonts w:hint="cs"/>
          <w:sz w:val="28"/>
          <w:rtl/>
        </w:rPr>
        <w:t>ی</w:t>
      </w:r>
      <w:r w:rsidRPr="00DF5FE1">
        <w:rPr>
          <w:rFonts w:hint="cs"/>
          <w:sz w:val="28"/>
          <w:rtl/>
        </w:rPr>
        <w:t xml:space="preserve"> ابهام دارد.</w:t>
      </w:r>
    </w:p>
    <w:p w14:paraId="2910ACE6" w14:textId="77777777" w:rsidR="001A5755" w:rsidRDefault="001A5755" w:rsidP="001A5755">
      <w:pPr>
        <w:rPr>
          <w:b/>
          <w:sz w:val="28"/>
          <w:rtl/>
        </w:rPr>
      </w:pPr>
      <w:r>
        <w:rPr>
          <w:rFonts w:hint="cs"/>
          <w:sz w:val="28"/>
          <w:rtl/>
        </w:rPr>
        <w:t>معمولاً</w:t>
      </w:r>
      <w:r w:rsidRPr="00DF5FE1">
        <w:rPr>
          <w:rFonts w:hint="cs"/>
          <w:sz w:val="28"/>
          <w:rtl/>
        </w:rPr>
        <w:t xml:space="preserve"> وقت</w:t>
      </w:r>
      <w:r>
        <w:rPr>
          <w:rFonts w:hint="cs"/>
          <w:sz w:val="28"/>
          <w:rtl/>
        </w:rPr>
        <w:t>ی</w:t>
      </w:r>
      <w:r w:rsidRPr="00DF5FE1">
        <w:rPr>
          <w:rFonts w:hint="cs"/>
          <w:sz w:val="28"/>
          <w:rtl/>
        </w:rPr>
        <w:t xml:space="preserve"> کلم</w:t>
      </w:r>
      <w:r>
        <w:rPr>
          <w:rFonts w:hint="cs"/>
          <w:sz w:val="28"/>
          <w:rtl/>
        </w:rPr>
        <w:t xml:space="preserve">ة </w:t>
      </w:r>
      <w:r w:rsidRPr="00DF5FE1">
        <w:rPr>
          <w:rFonts w:hint="cs"/>
          <w:sz w:val="28"/>
          <w:rtl/>
        </w:rPr>
        <w:t>خودساز</w:t>
      </w:r>
      <w:r>
        <w:rPr>
          <w:rFonts w:hint="cs"/>
          <w:sz w:val="28"/>
          <w:rtl/>
        </w:rPr>
        <w:t>ی</w:t>
      </w:r>
      <w:r w:rsidRPr="00DF5FE1">
        <w:rPr>
          <w:rFonts w:hint="cs"/>
          <w:sz w:val="28"/>
          <w:rtl/>
        </w:rPr>
        <w:t xml:space="preserve"> به م</w:t>
      </w:r>
      <w:r>
        <w:rPr>
          <w:rFonts w:hint="cs"/>
          <w:sz w:val="28"/>
          <w:rtl/>
        </w:rPr>
        <w:t>ی</w:t>
      </w:r>
      <w:r w:rsidRPr="00DF5FE1">
        <w:rPr>
          <w:rFonts w:hint="cs"/>
          <w:sz w:val="28"/>
          <w:rtl/>
        </w:rPr>
        <w:t>ان م</w:t>
      </w:r>
      <w:r>
        <w:rPr>
          <w:rFonts w:hint="cs"/>
          <w:sz w:val="28"/>
          <w:rtl/>
        </w:rPr>
        <w:t>ی</w:t>
      </w:r>
      <w:r w:rsidRPr="00DF5FE1">
        <w:rPr>
          <w:rFonts w:hint="cs"/>
          <w:sz w:val="28"/>
          <w:rtl/>
        </w:rPr>
        <w:t>‌آ</w:t>
      </w:r>
      <w:r>
        <w:rPr>
          <w:rFonts w:hint="cs"/>
          <w:sz w:val="28"/>
          <w:rtl/>
        </w:rPr>
        <w:t>ی</w:t>
      </w:r>
      <w:r w:rsidRPr="00DF5FE1">
        <w:rPr>
          <w:rFonts w:hint="cs"/>
          <w:sz w:val="28"/>
          <w:rtl/>
        </w:rPr>
        <w:t>د عبادت</w:t>
      </w:r>
      <w:r>
        <w:rPr>
          <w:rFonts w:hint="cs"/>
          <w:sz w:val="28"/>
          <w:rtl/>
        </w:rPr>
        <w:t>،</w:t>
      </w:r>
      <w:r w:rsidRPr="00DF5FE1">
        <w:rPr>
          <w:rFonts w:hint="cs"/>
          <w:sz w:val="28"/>
          <w:rtl/>
        </w:rPr>
        <w:t xml:space="preserve"> نماز شب</w:t>
      </w:r>
      <w:r>
        <w:rPr>
          <w:rFonts w:hint="cs"/>
          <w:sz w:val="28"/>
          <w:rtl/>
        </w:rPr>
        <w:t>،</w:t>
      </w:r>
      <w:r w:rsidRPr="00DF5FE1">
        <w:rPr>
          <w:rFonts w:hint="cs"/>
          <w:sz w:val="28"/>
          <w:rtl/>
        </w:rPr>
        <w:t xml:space="preserve"> اعتکاف</w:t>
      </w:r>
      <w:r>
        <w:rPr>
          <w:rFonts w:hint="cs"/>
          <w:sz w:val="28"/>
          <w:rtl/>
        </w:rPr>
        <w:t>،</w:t>
      </w:r>
      <w:r w:rsidRPr="00DF5FE1">
        <w:rPr>
          <w:rFonts w:hint="cs"/>
          <w:sz w:val="28"/>
          <w:rtl/>
        </w:rPr>
        <w:t xml:space="preserve"> ز</w:t>
      </w:r>
      <w:r>
        <w:rPr>
          <w:rFonts w:hint="cs"/>
          <w:sz w:val="28"/>
          <w:rtl/>
        </w:rPr>
        <w:t>ی</w:t>
      </w:r>
      <w:r w:rsidRPr="00DF5FE1">
        <w:rPr>
          <w:rFonts w:hint="cs"/>
          <w:sz w:val="28"/>
          <w:rtl/>
        </w:rPr>
        <w:t>ارت</w:t>
      </w:r>
      <w:r>
        <w:rPr>
          <w:rFonts w:hint="cs"/>
          <w:sz w:val="28"/>
          <w:rtl/>
        </w:rPr>
        <w:t>،</w:t>
      </w:r>
      <w:r w:rsidRPr="00DF5FE1">
        <w:rPr>
          <w:rFonts w:hint="cs"/>
          <w:sz w:val="28"/>
          <w:rtl/>
        </w:rPr>
        <w:t xml:space="preserve"> ذکر و خلوت</w:t>
      </w:r>
      <w:r>
        <w:rPr>
          <w:rFonts w:hint="cs"/>
          <w:sz w:val="28"/>
          <w:rtl/>
        </w:rPr>
        <w:t>،</w:t>
      </w:r>
      <w:r w:rsidRPr="00DF5FE1">
        <w:rPr>
          <w:rFonts w:hint="cs"/>
          <w:sz w:val="28"/>
          <w:rtl/>
        </w:rPr>
        <w:t xml:space="preserve"> مناجات</w:t>
      </w:r>
      <w:r>
        <w:rPr>
          <w:rFonts w:hint="cs"/>
          <w:sz w:val="28"/>
          <w:rtl/>
        </w:rPr>
        <w:t>،</w:t>
      </w:r>
      <w:r w:rsidRPr="00DF5FE1">
        <w:rPr>
          <w:rFonts w:hint="cs"/>
          <w:sz w:val="28"/>
          <w:rtl/>
        </w:rPr>
        <w:t xml:space="preserve"> حضور قلب و</w:t>
      </w:r>
      <w:r>
        <w:rPr>
          <w:rFonts w:hint="cs"/>
          <w:sz w:val="28"/>
          <w:rtl/>
        </w:rPr>
        <w:t xml:space="preserve"> مانند آن</w:t>
      </w:r>
      <w:r w:rsidRPr="00DF5FE1">
        <w:rPr>
          <w:rFonts w:hint="cs"/>
          <w:sz w:val="28"/>
          <w:rtl/>
        </w:rPr>
        <w:t xml:space="preserve"> به ذهن م</w:t>
      </w:r>
      <w:r>
        <w:rPr>
          <w:rFonts w:hint="cs"/>
          <w:sz w:val="28"/>
          <w:rtl/>
        </w:rPr>
        <w:t>ی</w:t>
      </w:r>
      <w:r w:rsidRPr="00DF5FE1">
        <w:rPr>
          <w:rFonts w:hint="cs"/>
          <w:sz w:val="28"/>
          <w:rtl/>
        </w:rPr>
        <w:t>‌آ</w:t>
      </w:r>
      <w:r>
        <w:rPr>
          <w:rFonts w:hint="cs"/>
          <w:sz w:val="28"/>
          <w:rtl/>
        </w:rPr>
        <w:t>ی</w:t>
      </w:r>
      <w:r w:rsidRPr="00DF5FE1">
        <w:rPr>
          <w:rFonts w:hint="cs"/>
          <w:sz w:val="28"/>
          <w:rtl/>
        </w:rPr>
        <w:t>د و به دنبال آن دسته‌ا</w:t>
      </w:r>
      <w:r>
        <w:rPr>
          <w:rFonts w:hint="cs"/>
          <w:sz w:val="28"/>
          <w:rtl/>
        </w:rPr>
        <w:t>ی</w:t>
      </w:r>
      <w:r w:rsidRPr="00DF5FE1">
        <w:rPr>
          <w:rFonts w:hint="cs"/>
          <w:sz w:val="28"/>
          <w:rtl/>
        </w:rPr>
        <w:t xml:space="preserve"> از حالات عرفان</w:t>
      </w:r>
      <w:r>
        <w:rPr>
          <w:rFonts w:hint="cs"/>
          <w:sz w:val="28"/>
          <w:rtl/>
        </w:rPr>
        <w:t>ی</w:t>
      </w:r>
      <w:r w:rsidRPr="00DF5FE1">
        <w:rPr>
          <w:rFonts w:hint="cs"/>
          <w:sz w:val="28"/>
          <w:rtl/>
        </w:rPr>
        <w:t xml:space="preserve"> مانند</w:t>
      </w:r>
      <w:r>
        <w:rPr>
          <w:rFonts w:hint="cs"/>
          <w:sz w:val="28"/>
          <w:rtl/>
        </w:rPr>
        <w:t xml:space="preserve"> محو و صحو و صعق و</w:t>
      </w:r>
      <w:r w:rsidRPr="00DF5FE1">
        <w:rPr>
          <w:rFonts w:hint="cs"/>
          <w:sz w:val="28"/>
          <w:rtl/>
        </w:rPr>
        <w:t xml:space="preserve"> عشق و وجد و ه</w:t>
      </w:r>
      <w:r>
        <w:rPr>
          <w:rFonts w:hint="cs"/>
          <w:sz w:val="28"/>
          <w:rtl/>
        </w:rPr>
        <w:t>ی</w:t>
      </w:r>
      <w:r w:rsidRPr="00DF5FE1">
        <w:rPr>
          <w:rFonts w:hint="cs"/>
          <w:sz w:val="28"/>
          <w:rtl/>
        </w:rPr>
        <w:t xml:space="preserve">مان </w:t>
      </w:r>
      <w:r>
        <w:rPr>
          <w:rFonts w:hint="cs"/>
          <w:sz w:val="28"/>
          <w:rtl/>
        </w:rPr>
        <w:t xml:space="preserve">یا </w:t>
      </w:r>
      <w:r w:rsidRPr="00DF5FE1">
        <w:rPr>
          <w:rFonts w:hint="cs"/>
          <w:sz w:val="28"/>
          <w:rtl/>
        </w:rPr>
        <w:t>دسته‌ا</w:t>
      </w:r>
      <w:r>
        <w:rPr>
          <w:rFonts w:hint="cs"/>
          <w:sz w:val="28"/>
          <w:rtl/>
        </w:rPr>
        <w:t>ی</w:t>
      </w:r>
      <w:r w:rsidRPr="00DF5FE1">
        <w:rPr>
          <w:rFonts w:hint="cs"/>
          <w:sz w:val="28"/>
          <w:rtl/>
        </w:rPr>
        <w:t xml:space="preserve"> </w:t>
      </w:r>
      <w:r>
        <w:rPr>
          <w:rFonts w:hint="cs"/>
          <w:sz w:val="28"/>
          <w:rtl/>
        </w:rPr>
        <w:t xml:space="preserve">از </w:t>
      </w:r>
      <w:r w:rsidRPr="00DF5FE1">
        <w:rPr>
          <w:rFonts w:hint="cs"/>
          <w:sz w:val="28"/>
          <w:rtl/>
        </w:rPr>
        <w:t>امکانات و امدادات غ</w:t>
      </w:r>
      <w:r>
        <w:rPr>
          <w:rFonts w:hint="cs"/>
          <w:sz w:val="28"/>
          <w:rtl/>
        </w:rPr>
        <w:t>ی</w:t>
      </w:r>
      <w:r w:rsidRPr="00DF5FE1">
        <w:rPr>
          <w:rFonts w:hint="cs"/>
          <w:sz w:val="28"/>
          <w:rtl/>
        </w:rPr>
        <w:t>ب</w:t>
      </w:r>
      <w:r>
        <w:rPr>
          <w:rFonts w:hint="cs"/>
          <w:sz w:val="28"/>
          <w:rtl/>
        </w:rPr>
        <w:t>ی</w:t>
      </w:r>
      <w:r w:rsidRPr="00DF5FE1">
        <w:rPr>
          <w:rFonts w:hint="cs"/>
          <w:sz w:val="28"/>
          <w:rtl/>
        </w:rPr>
        <w:t xml:space="preserve"> مانند ر</w:t>
      </w:r>
      <w:r>
        <w:rPr>
          <w:rFonts w:hint="cs"/>
          <w:sz w:val="28"/>
          <w:rtl/>
        </w:rPr>
        <w:t>ؤی</w:t>
      </w:r>
      <w:r w:rsidRPr="00DF5FE1">
        <w:rPr>
          <w:rFonts w:hint="cs"/>
          <w:sz w:val="28"/>
          <w:rtl/>
        </w:rPr>
        <w:t>ا</w:t>
      </w:r>
      <w:r>
        <w:rPr>
          <w:rFonts w:hint="cs"/>
          <w:sz w:val="28"/>
          <w:rtl/>
        </w:rPr>
        <w:t>ی</w:t>
      </w:r>
      <w:r w:rsidRPr="00DF5FE1">
        <w:rPr>
          <w:rFonts w:hint="cs"/>
          <w:sz w:val="28"/>
          <w:rtl/>
        </w:rPr>
        <w:t xml:space="preserve"> صادق</w:t>
      </w:r>
      <w:r>
        <w:rPr>
          <w:rFonts w:hint="cs"/>
          <w:sz w:val="28"/>
          <w:rtl/>
        </w:rPr>
        <w:t>،</w:t>
      </w:r>
      <w:r w:rsidRPr="00DF5FE1">
        <w:rPr>
          <w:rFonts w:hint="cs"/>
          <w:sz w:val="28"/>
          <w:rtl/>
        </w:rPr>
        <w:t xml:space="preserve"> مکاشفه</w:t>
      </w:r>
      <w:r>
        <w:rPr>
          <w:rFonts w:hint="cs"/>
          <w:sz w:val="28"/>
          <w:rtl/>
        </w:rPr>
        <w:t>،</w:t>
      </w:r>
      <w:r w:rsidRPr="00DF5FE1">
        <w:rPr>
          <w:rFonts w:hint="cs"/>
          <w:sz w:val="28"/>
          <w:rtl/>
        </w:rPr>
        <w:t xml:space="preserve"> ط</w:t>
      </w:r>
      <w:r>
        <w:rPr>
          <w:rFonts w:hint="cs"/>
          <w:sz w:val="28"/>
          <w:rtl/>
        </w:rPr>
        <w:t>یّ</w:t>
      </w:r>
      <w:r w:rsidRPr="00DF5FE1">
        <w:rPr>
          <w:rFonts w:hint="cs"/>
          <w:sz w:val="28"/>
          <w:rtl/>
        </w:rPr>
        <w:t xml:space="preserve"> الارض و ملاقات </w:t>
      </w:r>
      <w:r>
        <w:rPr>
          <w:rFonts w:hint="cs"/>
          <w:sz w:val="28"/>
          <w:rtl/>
        </w:rPr>
        <w:t xml:space="preserve">با </w:t>
      </w:r>
      <w:r w:rsidRPr="00DF5FE1">
        <w:rPr>
          <w:rFonts w:hint="cs"/>
          <w:sz w:val="28"/>
          <w:rtl/>
        </w:rPr>
        <w:t>امام زمان</w:t>
      </w:r>
      <w:r>
        <w:rPr>
          <w:rFonts w:hAnsi="ALAEM" w:cs="ALAEM" w:hint="cs"/>
          <w:sz w:val="28"/>
          <w:rtl/>
        </w:rPr>
        <w:t>7</w:t>
      </w:r>
      <w:r w:rsidRPr="00DF5FE1">
        <w:rPr>
          <w:rFonts w:hint="cs"/>
          <w:sz w:val="28"/>
          <w:rtl/>
        </w:rPr>
        <w:t xml:space="preserve"> </w:t>
      </w:r>
      <w:r>
        <w:rPr>
          <w:rFonts w:hint="cs"/>
          <w:sz w:val="28"/>
          <w:rtl/>
        </w:rPr>
        <w:t>تبادر می‌کند.</w:t>
      </w:r>
    </w:p>
    <w:p w14:paraId="4CB2F534" w14:textId="08759C4B" w:rsidR="00BD1DAF" w:rsidRDefault="001A5755" w:rsidP="00BD1DAF">
      <w:pPr>
        <w:rPr>
          <w:sz w:val="28"/>
          <w:rtl/>
        </w:rPr>
      </w:pPr>
      <w:r>
        <w:rPr>
          <w:rFonts w:hint="cs"/>
          <w:sz w:val="28"/>
          <w:rtl/>
        </w:rPr>
        <w:t xml:space="preserve">اما باید دانست که خودسازی و تقرب به خدا تنها از طریق این گونه مناسک تعبدی به دست نمی‌آید. آنچه مایة تقرب به خداست اجرای فرمان خدا و حرکت در مسیر غایات او است که قرآن کریم از آن به «قیام لله» یاد کرده است. </w:t>
      </w:r>
      <w:r w:rsidR="00BD1DAF">
        <w:rPr>
          <w:rFonts w:hint="cs"/>
          <w:rtl/>
        </w:rPr>
        <w:t xml:space="preserve">در واقع </w:t>
      </w:r>
      <w:r w:rsidR="00BD1DAF" w:rsidRPr="00BD1DAF">
        <w:rPr>
          <w:sz w:val="28"/>
          <w:rtl/>
        </w:rPr>
        <w:t>حق</w:t>
      </w:r>
      <w:r w:rsidR="00BD1DAF" w:rsidRPr="00BD1DAF">
        <w:rPr>
          <w:rFonts w:hint="cs"/>
          <w:sz w:val="28"/>
          <w:rtl/>
        </w:rPr>
        <w:t>ی</w:t>
      </w:r>
      <w:r w:rsidR="00BD1DAF" w:rsidRPr="00BD1DAF">
        <w:rPr>
          <w:rFonts w:hint="eastAsia"/>
          <w:sz w:val="28"/>
          <w:rtl/>
        </w:rPr>
        <w:t>قت</w:t>
      </w:r>
      <w:r w:rsidR="00BD1DAF" w:rsidRPr="00BD1DAF">
        <w:rPr>
          <w:sz w:val="28"/>
          <w:rtl/>
        </w:rPr>
        <w:t xml:space="preserve"> تزک</w:t>
      </w:r>
      <w:r w:rsidR="00BD1DAF" w:rsidRPr="00BD1DAF">
        <w:rPr>
          <w:rFonts w:hint="cs"/>
          <w:sz w:val="28"/>
          <w:rtl/>
        </w:rPr>
        <w:t>ی</w:t>
      </w:r>
      <w:r w:rsidR="00BD1DAF" w:rsidRPr="00BD1DAF">
        <w:rPr>
          <w:rFonts w:hint="eastAsia"/>
          <w:sz w:val="28"/>
          <w:rtl/>
        </w:rPr>
        <w:t>ه</w:t>
      </w:r>
      <w:r w:rsidR="00BD1DAF" w:rsidRPr="00BD1DAF">
        <w:rPr>
          <w:sz w:val="28"/>
          <w:rtl/>
        </w:rPr>
        <w:t xml:space="preserve"> و تهذ</w:t>
      </w:r>
      <w:r w:rsidR="00BD1DAF" w:rsidRPr="00BD1DAF">
        <w:rPr>
          <w:rFonts w:hint="cs"/>
          <w:sz w:val="28"/>
          <w:rtl/>
        </w:rPr>
        <w:t>ی</w:t>
      </w:r>
      <w:r w:rsidR="00BD1DAF" w:rsidRPr="00BD1DAF">
        <w:rPr>
          <w:rFonts w:hint="eastAsia"/>
          <w:sz w:val="28"/>
          <w:rtl/>
        </w:rPr>
        <w:t>ب</w:t>
      </w:r>
      <w:r w:rsidR="00BD1DAF">
        <w:rPr>
          <w:rFonts w:hint="cs"/>
          <w:sz w:val="28"/>
          <w:rtl/>
        </w:rPr>
        <w:t>،</w:t>
      </w:r>
      <w:r w:rsidR="00BD1DAF" w:rsidRPr="00BD1DAF">
        <w:rPr>
          <w:sz w:val="28"/>
          <w:rtl/>
        </w:rPr>
        <w:t xml:space="preserve"> هم</w:t>
      </w:r>
      <w:r w:rsidR="00BD1DAF" w:rsidRPr="00BD1DAF">
        <w:rPr>
          <w:rFonts w:hint="cs"/>
          <w:sz w:val="28"/>
          <w:rtl/>
        </w:rPr>
        <w:t>ی</w:t>
      </w:r>
      <w:r w:rsidR="00BD1DAF" w:rsidRPr="00BD1DAF">
        <w:rPr>
          <w:rFonts w:hint="eastAsia"/>
          <w:sz w:val="28"/>
          <w:rtl/>
        </w:rPr>
        <w:t>ن</w:t>
      </w:r>
      <w:r w:rsidR="00BD1DAF" w:rsidRPr="00BD1DAF">
        <w:rPr>
          <w:sz w:val="28"/>
          <w:rtl/>
        </w:rPr>
        <w:t xml:space="preserve"> عار</w:t>
      </w:r>
      <w:r w:rsidR="00BD1DAF" w:rsidRPr="00BD1DAF">
        <w:rPr>
          <w:rFonts w:hint="cs"/>
          <w:sz w:val="28"/>
          <w:rtl/>
        </w:rPr>
        <w:t>ی</w:t>
      </w:r>
      <w:r w:rsidR="00BD1DAF" w:rsidRPr="00BD1DAF">
        <w:rPr>
          <w:sz w:val="28"/>
          <w:rtl/>
        </w:rPr>
        <w:t xml:space="preserve"> شدن از انان</w:t>
      </w:r>
      <w:r w:rsidR="00BD1DAF" w:rsidRPr="00BD1DAF">
        <w:rPr>
          <w:rFonts w:hint="cs"/>
          <w:sz w:val="28"/>
          <w:rtl/>
        </w:rPr>
        <w:t>ی</w:t>
      </w:r>
      <w:r w:rsidR="00BD1DAF" w:rsidRPr="00BD1DAF">
        <w:rPr>
          <w:rFonts w:hint="eastAsia"/>
          <w:sz w:val="28"/>
          <w:rtl/>
        </w:rPr>
        <w:t>ت</w:t>
      </w:r>
      <w:r w:rsidR="00BD1DAF" w:rsidRPr="00BD1DAF">
        <w:rPr>
          <w:sz w:val="28"/>
          <w:rtl/>
        </w:rPr>
        <w:t xml:space="preserve"> و نفسان</w:t>
      </w:r>
      <w:r w:rsidR="00BD1DAF" w:rsidRPr="00BD1DAF">
        <w:rPr>
          <w:rFonts w:hint="cs"/>
          <w:sz w:val="28"/>
          <w:rtl/>
        </w:rPr>
        <w:t>ی</w:t>
      </w:r>
      <w:r w:rsidR="00BD1DAF" w:rsidRPr="00BD1DAF">
        <w:rPr>
          <w:rFonts w:hint="eastAsia"/>
          <w:sz w:val="28"/>
          <w:rtl/>
        </w:rPr>
        <w:t>ت</w:t>
      </w:r>
      <w:r w:rsidR="00BD1DAF" w:rsidRPr="00BD1DAF">
        <w:rPr>
          <w:sz w:val="28"/>
          <w:rtl/>
        </w:rPr>
        <w:t xml:space="preserve"> و پر شدن از</w:t>
      </w:r>
      <w:r w:rsidR="00BD1DAF">
        <w:rPr>
          <w:rFonts w:hint="cs"/>
          <w:sz w:val="28"/>
          <w:rtl/>
        </w:rPr>
        <w:t xml:space="preserve"> </w:t>
      </w:r>
      <w:r w:rsidR="00BD1DAF" w:rsidRPr="00BD1DAF">
        <w:rPr>
          <w:sz w:val="28"/>
          <w:rtl/>
        </w:rPr>
        <w:t>عبود</w:t>
      </w:r>
      <w:r w:rsidR="00BD1DAF" w:rsidRPr="00BD1DAF">
        <w:rPr>
          <w:rFonts w:hint="cs"/>
          <w:sz w:val="28"/>
          <w:rtl/>
        </w:rPr>
        <w:t>ی</w:t>
      </w:r>
      <w:r w:rsidR="00BD1DAF" w:rsidRPr="00BD1DAF">
        <w:rPr>
          <w:rFonts w:hint="eastAsia"/>
          <w:sz w:val="28"/>
          <w:rtl/>
        </w:rPr>
        <w:t>ت</w:t>
      </w:r>
      <w:r w:rsidR="00BD1DAF" w:rsidRPr="00BD1DAF">
        <w:rPr>
          <w:sz w:val="28"/>
          <w:rtl/>
        </w:rPr>
        <w:t xml:space="preserve"> و توح</w:t>
      </w:r>
      <w:r w:rsidR="00BD1DAF" w:rsidRPr="00BD1DAF">
        <w:rPr>
          <w:rFonts w:hint="cs"/>
          <w:sz w:val="28"/>
          <w:rtl/>
        </w:rPr>
        <w:t>ی</w:t>
      </w:r>
      <w:r w:rsidR="00BD1DAF" w:rsidRPr="00BD1DAF">
        <w:rPr>
          <w:rFonts w:hint="eastAsia"/>
          <w:sz w:val="28"/>
          <w:rtl/>
        </w:rPr>
        <w:t>د</w:t>
      </w:r>
      <w:r w:rsidR="00BD1DAF">
        <w:rPr>
          <w:rFonts w:hint="cs"/>
          <w:sz w:val="28"/>
          <w:rtl/>
        </w:rPr>
        <w:t xml:space="preserve"> است</w:t>
      </w:r>
      <w:r w:rsidR="00BD1DAF" w:rsidRPr="00BD1DAF">
        <w:rPr>
          <w:rFonts w:hint="eastAsia"/>
          <w:sz w:val="28"/>
          <w:rtl/>
        </w:rPr>
        <w:t>؛</w:t>
      </w:r>
      <w:r w:rsidR="00BD1DAF" w:rsidRPr="00BD1DAF">
        <w:rPr>
          <w:sz w:val="28"/>
          <w:rtl/>
        </w:rPr>
        <w:t xml:space="preserve"> ق</w:t>
      </w:r>
      <w:r w:rsidR="00BD1DAF" w:rsidRPr="00BD1DAF">
        <w:rPr>
          <w:rFonts w:hint="cs"/>
          <w:sz w:val="28"/>
          <w:rtl/>
        </w:rPr>
        <w:t>ی</w:t>
      </w:r>
      <w:r w:rsidR="00BD1DAF" w:rsidRPr="00BD1DAF">
        <w:rPr>
          <w:rFonts w:hint="eastAsia"/>
          <w:sz w:val="28"/>
          <w:rtl/>
        </w:rPr>
        <w:t>ام</w:t>
      </w:r>
      <w:r w:rsidR="00BD1DAF" w:rsidRPr="00BD1DAF">
        <w:rPr>
          <w:sz w:val="28"/>
          <w:rtl/>
        </w:rPr>
        <w:t xml:space="preserve"> لله و اجتناب از ق</w:t>
      </w:r>
      <w:r w:rsidR="00BD1DAF" w:rsidRPr="00BD1DAF">
        <w:rPr>
          <w:rFonts w:hint="cs"/>
          <w:sz w:val="28"/>
          <w:rtl/>
        </w:rPr>
        <w:t>ی</w:t>
      </w:r>
      <w:r w:rsidR="00BD1DAF" w:rsidRPr="00BD1DAF">
        <w:rPr>
          <w:rFonts w:hint="eastAsia"/>
          <w:sz w:val="28"/>
          <w:rtl/>
        </w:rPr>
        <w:t>ام</w:t>
      </w:r>
      <w:r w:rsidR="00BD1DAF" w:rsidRPr="00BD1DAF">
        <w:rPr>
          <w:sz w:val="28"/>
          <w:rtl/>
        </w:rPr>
        <w:t xml:space="preserve"> للنفس؛ ته</w:t>
      </w:r>
      <w:r w:rsidR="00BD1DAF" w:rsidRPr="00BD1DAF">
        <w:rPr>
          <w:rFonts w:hint="cs"/>
          <w:sz w:val="28"/>
          <w:rtl/>
        </w:rPr>
        <w:t>ی</w:t>
      </w:r>
      <w:r w:rsidR="00BD1DAF" w:rsidRPr="00BD1DAF">
        <w:rPr>
          <w:sz w:val="28"/>
          <w:rtl/>
        </w:rPr>
        <w:t xml:space="preserve"> شدن از خود و اتصال به خدا.</w:t>
      </w:r>
    </w:p>
    <w:p w14:paraId="7FC5BB08" w14:textId="478B7922" w:rsidR="001A5755" w:rsidRDefault="001A5755" w:rsidP="00BD1DAF">
      <w:pPr>
        <w:rPr>
          <w:b/>
          <w:sz w:val="28"/>
          <w:rtl/>
        </w:rPr>
      </w:pPr>
      <w:r>
        <w:rPr>
          <w:rFonts w:hint="cs"/>
          <w:sz w:val="28"/>
          <w:rtl/>
        </w:rPr>
        <w:t>کسی که کار خدا را راه می‌اندازد و برنامة خدا را در جهان دنبال می‌کند به خدا تقرب می‌یابد؛ هرچند به ظاهر در حال اجرای مناسک تعبدی و عبادات ظاهری نباشد. در مقابل «قیام للنفس» یعنی به دنبال منافع شخصی حرکت کردن و به کار خدا و ولیّ خدا کار نداشتن، انسان را از خدا دور می‌کند؛ هرچند شخص در حال سجده و مناجات و عبادت باشد.</w:t>
      </w:r>
      <w:r>
        <w:rPr>
          <w:rStyle w:val="FootnoteReference"/>
          <w:sz w:val="28"/>
          <w:rtl/>
        </w:rPr>
        <w:footnoteReference w:id="94"/>
      </w:r>
      <w:r w:rsidR="00BD1DAF" w:rsidRPr="00BD1DAF">
        <w:rPr>
          <w:rtl/>
        </w:rPr>
        <w:t xml:space="preserve"> </w:t>
      </w:r>
      <w:r>
        <w:rPr>
          <w:rFonts w:hint="cs"/>
          <w:sz w:val="28"/>
          <w:rtl/>
        </w:rPr>
        <w:lastRenderedPageBreak/>
        <w:t>زمانی که مالک اشتر در رکاب امیر مؤمنان</w:t>
      </w:r>
      <w:r>
        <w:rPr>
          <w:rFonts w:hAnsi="ALAEM" w:cs="ALAEM" w:hint="cs"/>
          <w:sz w:val="28"/>
          <w:rtl/>
        </w:rPr>
        <w:t>7</w:t>
      </w:r>
      <w:r>
        <w:rPr>
          <w:rFonts w:hint="cs"/>
          <w:sz w:val="28"/>
          <w:rtl/>
        </w:rPr>
        <w:t xml:space="preserve"> می‌خروشید و شمشیر می‌زد و تا به آستانة خیمة معاویه رسیده بود، ابوموسی اشعری در محراب مسجد به سجده و مناجات مشغول بود و سوز و اشک و آه و ناله‌ای داشت و لذت معنوی و بهجت روحانی بالایی را تجربه می‌کرد؛ اما بدون شک این عبادت او را به خدا نزدیک نمی‌کرد و برای او بهره‌ای نداشت؛ بلکه مایة دوری او از خدا بود. این عبادت، عبادتی است که جبهة ولایت را تضعیف و جبهة طاغوت را تقویت می‌کند و باب دل معاویه و عمرو عاص است. این عبادت کار خدا و جنود او را لنگ گذاشته و فارغ از همة مقاصد الهی تنها لذت و بهجت می‌آورد. این عبادت بیش از آنکه «قیام لله» باشد «قیام للنفس» و انانیت است.</w:t>
      </w:r>
      <w:r>
        <w:rPr>
          <w:rStyle w:val="FootnoteReference"/>
          <w:sz w:val="28"/>
          <w:rtl/>
        </w:rPr>
        <w:footnoteReference w:id="95"/>
      </w:r>
    </w:p>
    <w:p w14:paraId="6E2E3815" w14:textId="47837797" w:rsidR="00CE2C67" w:rsidRDefault="006F19E8" w:rsidP="00C13F1A">
      <w:pPr>
        <w:ind w:firstLine="337"/>
        <w:rPr>
          <w:sz w:val="28"/>
          <w:rtl/>
        </w:rPr>
      </w:pPr>
      <w:r w:rsidRPr="00DF5FE1">
        <w:rPr>
          <w:sz w:val="28"/>
          <w:rtl/>
        </w:rPr>
        <w:t>اخلاق و معنو</w:t>
      </w:r>
      <w:r w:rsidR="00A0575E">
        <w:rPr>
          <w:sz w:val="28"/>
          <w:rtl/>
        </w:rPr>
        <w:t>ی</w:t>
      </w:r>
      <w:r w:rsidRPr="00DF5FE1">
        <w:rPr>
          <w:sz w:val="28"/>
          <w:rtl/>
        </w:rPr>
        <w:t>ت</w:t>
      </w:r>
      <w:r w:rsidR="00A0575E">
        <w:rPr>
          <w:sz w:val="28"/>
          <w:rtl/>
        </w:rPr>
        <w:t>ی</w:t>
      </w:r>
      <w:r w:rsidRPr="00DF5FE1">
        <w:rPr>
          <w:sz w:val="28"/>
          <w:rtl/>
        </w:rPr>
        <w:t xml:space="preserve"> که نسل جوان را آماده م</w:t>
      </w:r>
      <w:r w:rsidR="00A0575E">
        <w:rPr>
          <w:sz w:val="28"/>
          <w:rtl/>
        </w:rPr>
        <w:t>ی</w:t>
      </w:r>
      <w:r w:rsidRPr="00DF5FE1">
        <w:rPr>
          <w:sz w:val="28"/>
          <w:rtl/>
        </w:rPr>
        <w:t>‌کند تا بار انقلاب را به دوش کشد همان ‌اخلاق انقلاب</w:t>
      </w:r>
      <w:r w:rsidR="00A0575E">
        <w:rPr>
          <w:sz w:val="28"/>
          <w:rtl/>
        </w:rPr>
        <w:t>ی</w:t>
      </w:r>
      <w:r w:rsidRPr="00DF5FE1">
        <w:rPr>
          <w:sz w:val="28"/>
          <w:rtl/>
        </w:rPr>
        <w:t>، ترب</w:t>
      </w:r>
      <w:r w:rsidR="00A0575E">
        <w:rPr>
          <w:sz w:val="28"/>
          <w:rtl/>
        </w:rPr>
        <w:t>ی</w:t>
      </w:r>
      <w:r w:rsidRPr="00DF5FE1">
        <w:rPr>
          <w:sz w:val="28"/>
          <w:rtl/>
        </w:rPr>
        <w:t>ت حماس</w:t>
      </w:r>
      <w:r w:rsidR="00A0575E">
        <w:rPr>
          <w:sz w:val="28"/>
          <w:rtl/>
        </w:rPr>
        <w:t>ی</w:t>
      </w:r>
      <w:r w:rsidRPr="00DF5FE1">
        <w:rPr>
          <w:sz w:val="28"/>
          <w:rtl/>
        </w:rPr>
        <w:t xml:space="preserve"> و معنو</w:t>
      </w:r>
      <w:r w:rsidR="00A0575E">
        <w:rPr>
          <w:sz w:val="28"/>
          <w:rtl/>
        </w:rPr>
        <w:t>ی</w:t>
      </w:r>
      <w:r w:rsidRPr="00DF5FE1">
        <w:rPr>
          <w:sz w:val="28"/>
          <w:rtl/>
        </w:rPr>
        <w:t>ت اسلام ناب محمد</w:t>
      </w:r>
      <w:r w:rsidR="00A0575E">
        <w:rPr>
          <w:sz w:val="28"/>
          <w:rtl/>
        </w:rPr>
        <w:t>ی</w:t>
      </w:r>
      <w:r w:rsidR="00331D7C">
        <w:rPr>
          <w:rFonts w:hAnsi="ALAEM" w:cs="ALAEM" w:hint="cs"/>
          <w:sz w:val="28"/>
          <w:rtl/>
        </w:rPr>
        <w:t>6</w:t>
      </w:r>
      <w:r w:rsidRPr="00DF5FE1">
        <w:rPr>
          <w:sz w:val="28"/>
          <w:rtl/>
        </w:rPr>
        <w:t xml:space="preserve"> است که جهان را تحت تأث</w:t>
      </w:r>
      <w:r w:rsidR="00A0575E">
        <w:rPr>
          <w:sz w:val="28"/>
          <w:rtl/>
        </w:rPr>
        <w:t>ی</w:t>
      </w:r>
      <w:r w:rsidRPr="00DF5FE1">
        <w:rPr>
          <w:sz w:val="28"/>
          <w:rtl/>
        </w:rPr>
        <w:t>ر قرار م</w:t>
      </w:r>
      <w:r w:rsidR="00A0575E">
        <w:rPr>
          <w:sz w:val="28"/>
          <w:rtl/>
        </w:rPr>
        <w:t>ی</w:t>
      </w:r>
      <w:r w:rsidRPr="00DF5FE1">
        <w:rPr>
          <w:sz w:val="28"/>
          <w:rtl/>
        </w:rPr>
        <w:t>‌دهد و جبه</w:t>
      </w:r>
      <w:r>
        <w:rPr>
          <w:sz w:val="28"/>
          <w:rtl/>
        </w:rPr>
        <w:t xml:space="preserve">ة </w:t>
      </w:r>
      <w:r w:rsidRPr="00DF5FE1">
        <w:rPr>
          <w:sz w:val="28"/>
          <w:rtl/>
        </w:rPr>
        <w:t>کفر را تضع</w:t>
      </w:r>
      <w:r w:rsidR="00A0575E">
        <w:rPr>
          <w:sz w:val="28"/>
          <w:rtl/>
        </w:rPr>
        <w:t>ی</w:t>
      </w:r>
      <w:r w:rsidRPr="00DF5FE1">
        <w:rPr>
          <w:sz w:val="28"/>
          <w:rtl/>
        </w:rPr>
        <w:t>ف م</w:t>
      </w:r>
      <w:r w:rsidR="00A0575E">
        <w:rPr>
          <w:sz w:val="28"/>
          <w:rtl/>
        </w:rPr>
        <w:t>ی</w:t>
      </w:r>
      <w:r w:rsidRPr="00DF5FE1">
        <w:rPr>
          <w:sz w:val="28"/>
          <w:rtl/>
        </w:rPr>
        <w:t>‌کند و طواغ</w:t>
      </w:r>
      <w:r w:rsidR="00A0575E">
        <w:rPr>
          <w:sz w:val="28"/>
          <w:rtl/>
        </w:rPr>
        <w:t>ی</w:t>
      </w:r>
      <w:r w:rsidRPr="00DF5FE1">
        <w:rPr>
          <w:sz w:val="28"/>
          <w:rtl/>
        </w:rPr>
        <w:t>ت جهان را به ستوه م</w:t>
      </w:r>
      <w:r w:rsidR="00A0575E">
        <w:rPr>
          <w:sz w:val="28"/>
          <w:rtl/>
        </w:rPr>
        <w:t>ی</w:t>
      </w:r>
      <w:r w:rsidRPr="00DF5FE1">
        <w:rPr>
          <w:sz w:val="28"/>
          <w:rtl/>
        </w:rPr>
        <w:t>‌آورد. همان غ</w:t>
      </w:r>
      <w:r w:rsidR="00A0575E">
        <w:rPr>
          <w:sz w:val="28"/>
          <w:rtl/>
        </w:rPr>
        <w:t>ی</w:t>
      </w:r>
      <w:r w:rsidRPr="00DF5FE1">
        <w:rPr>
          <w:sz w:val="28"/>
          <w:rtl/>
        </w:rPr>
        <w:t>رت توح</w:t>
      </w:r>
      <w:r w:rsidR="00A0575E">
        <w:rPr>
          <w:sz w:val="28"/>
          <w:rtl/>
        </w:rPr>
        <w:t>ی</w:t>
      </w:r>
      <w:r w:rsidRPr="00DF5FE1">
        <w:rPr>
          <w:sz w:val="28"/>
          <w:rtl/>
        </w:rPr>
        <w:t>د</w:t>
      </w:r>
      <w:r w:rsidR="00A0575E">
        <w:rPr>
          <w:sz w:val="28"/>
          <w:rtl/>
        </w:rPr>
        <w:t>ی</w:t>
      </w:r>
      <w:r w:rsidRPr="00DF5FE1">
        <w:rPr>
          <w:sz w:val="28"/>
          <w:rtl/>
        </w:rPr>
        <w:t xml:space="preserve"> متعال</w:t>
      </w:r>
      <w:r w:rsidR="00A0575E">
        <w:rPr>
          <w:sz w:val="28"/>
          <w:rtl/>
        </w:rPr>
        <w:t>ی</w:t>
      </w:r>
      <w:r w:rsidRPr="00DF5FE1">
        <w:rPr>
          <w:sz w:val="28"/>
          <w:rtl/>
        </w:rPr>
        <w:t xml:space="preserve"> است که کفر و ظلم را در ه</w:t>
      </w:r>
      <w:r w:rsidR="00A0575E">
        <w:rPr>
          <w:sz w:val="28"/>
          <w:rtl/>
        </w:rPr>
        <w:t>ی</w:t>
      </w:r>
      <w:r w:rsidRPr="00DF5FE1">
        <w:rPr>
          <w:sz w:val="28"/>
          <w:rtl/>
        </w:rPr>
        <w:t>چ نقطه‌ا</w:t>
      </w:r>
      <w:r w:rsidR="00A0575E">
        <w:rPr>
          <w:sz w:val="28"/>
          <w:rtl/>
        </w:rPr>
        <w:t>ی</w:t>
      </w:r>
      <w:r w:rsidRPr="00DF5FE1">
        <w:rPr>
          <w:sz w:val="28"/>
          <w:rtl/>
        </w:rPr>
        <w:t xml:space="preserve"> از جهان تحمل نم</w:t>
      </w:r>
      <w:r w:rsidR="00A0575E">
        <w:rPr>
          <w:sz w:val="28"/>
          <w:rtl/>
        </w:rPr>
        <w:t>ی</w:t>
      </w:r>
      <w:r w:rsidRPr="00DF5FE1">
        <w:rPr>
          <w:sz w:val="28"/>
          <w:rtl/>
        </w:rPr>
        <w:t>‌کند، همان روح مبارزه و خروش است که خداوندان زر و زور و تزو</w:t>
      </w:r>
      <w:r w:rsidR="00A0575E">
        <w:rPr>
          <w:sz w:val="28"/>
          <w:rtl/>
        </w:rPr>
        <w:t>ی</w:t>
      </w:r>
      <w:r w:rsidRPr="00DF5FE1">
        <w:rPr>
          <w:sz w:val="28"/>
          <w:rtl/>
        </w:rPr>
        <w:t>ر را به ز</w:t>
      </w:r>
      <w:r w:rsidR="00A0575E">
        <w:rPr>
          <w:sz w:val="28"/>
          <w:rtl/>
        </w:rPr>
        <w:t>ی</w:t>
      </w:r>
      <w:r w:rsidRPr="00DF5FE1">
        <w:rPr>
          <w:sz w:val="28"/>
          <w:rtl/>
        </w:rPr>
        <w:t>ر م</w:t>
      </w:r>
      <w:r w:rsidR="00A0575E">
        <w:rPr>
          <w:sz w:val="28"/>
          <w:rtl/>
        </w:rPr>
        <w:t>ی</w:t>
      </w:r>
      <w:r w:rsidRPr="00DF5FE1">
        <w:rPr>
          <w:sz w:val="28"/>
          <w:rtl/>
        </w:rPr>
        <w:t>‌کشد و در مقابل سلط</w:t>
      </w:r>
      <w:r>
        <w:rPr>
          <w:sz w:val="28"/>
          <w:rtl/>
        </w:rPr>
        <w:t xml:space="preserve">ة </w:t>
      </w:r>
      <w:r w:rsidRPr="00DF5FE1">
        <w:rPr>
          <w:sz w:val="28"/>
          <w:rtl/>
        </w:rPr>
        <w:t>کفار گرفتار تسل</w:t>
      </w:r>
      <w:r w:rsidR="00A0575E">
        <w:rPr>
          <w:sz w:val="28"/>
          <w:rtl/>
        </w:rPr>
        <w:t>ی</w:t>
      </w:r>
      <w:r w:rsidRPr="00DF5FE1">
        <w:rPr>
          <w:sz w:val="28"/>
          <w:rtl/>
        </w:rPr>
        <w:t>م و وادادگ</w:t>
      </w:r>
      <w:r w:rsidR="00A0575E">
        <w:rPr>
          <w:sz w:val="28"/>
          <w:rtl/>
        </w:rPr>
        <w:t>ی</w:t>
      </w:r>
      <w:r w:rsidRPr="00DF5FE1">
        <w:rPr>
          <w:sz w:val="28"/>
          <w:rtl/>
        </w:rPr>
        <w:t xml:space="preserve"> نم</w:t>
      </w:r>
      <w:r w:rsidR="00A0575E">
        <w:rPr>
          <w:sz w:val="28"/>
          <w:rtl/>
        </w:rPr>
        <w:t>ی</w:t>
      </w:r>
      <w:r w:rsidRPr="00DF5FE1">
        <w:rPr>
          <w:sz w:val="28"/>
          <w:rtl/>
        </w:rPr>
        <w:t>‌شود.</w:t>
      </w:r>
    </w:p>
    <w:p w14:paraId="3E66AEEC" w14:textId="77777777" w:rsidR="00CE2C67" w:rsidRDefault="006F19E8" w:rsidP="00C13F1A">
      <w:pPr>
        <w:ind w:firstLine="337"/>
        <w:rPr>
          <w:sz w:val="28"/>
          <w:rtl/>
        </w:rPr>
      </w:pPr>
      <w:r w:rsidRPr="00DF5FE1">
        <w:rPr>
          <w:sz w:val="28"/>
          <w:rtl/>
        </w:rPr>
        <w:t>الگو</w:t>
      </w:r>
      <w:r w:rsidR="00A0575E">
        <w:rPr>
          <w:sz w:val="28"/>
          <w:rtl/>
        </w:rPr>
        <w:t>ی</w:t>
      </w:r>
      <w:r w:rsidRPr="00DF5FE1">
        <w:rPr>
          <w:sz w:val="28"/>
          <w:rtl/>
        </w:rPr>
        <w:t xml:space="preserve"> ا</w:t>
      </w:r>
      <w:r w:rsidR="00A0575E">
        <w:rPr>
          <w:sz w:val="28"/>
          <w:rtl/>
        </w:rPr>
        <w:t>ی</w:t>
      </w:r>
      <w:r w:rsidRPr="00DF5FE1">
        <w:rPr>
          <w:sz w:val="28"/>
          <w:rtl/>
        </w:rPr>
        <w:t>ن خودساز</w:t>
      </w:r>
      <w:r w:rsidR="00A0575E">
        <w:rPr>
          <w:sz w:val="28"/>
          <w:rtl/>
        </w:rPr>
        <w:t>ی</w:t>
      </w:r>
      <w:r w:rsidRPr="00DF5FE1">
        <w:rPr>
          <w:sz w:val="28"/>
          <w:rtl/>
        </w:rPr>
        <w:t xml:space="preserve"> معنو</w:t>
      </w:r>
      <w:r w:rsidR="00A0575E">
        <w:rPr>
          <w:sz w:val="28"/>
          <w:rtl/>
        </w:rPr>
        <w:t>ی</w:t>
      </w:r>
      <w:r w:rsidRPr="00DF5FE1">
        <w:rPr>
          <w:sz w:val="28"/>
          <w:rtl/>
        </w:rPr>
        <w:t xml:space="preserve"> و اجتماع</w:t>
      </w:r>
      <w:r w:rsidR="00A0575E">
        <w:rPr>
          <w:sz w:val="28"/>
          <w:rtl/>
        </w:rPr>
        <w:t>ی</w:t>
      </w:r>
      <w:r w:rsidRPr="00DF5FE1">
        <w:rPr>
          <w:sz w:val="28"/>
          <w:rtl/>
        </w:rPr>
        <w:t>، شهدا</w:t>
      </w:r>
      <w:r w:rsidR="00A0575E">
        <w:rPr>
          <w:sz w:val="28"/>
          <w:rtl/>
        </w:rPr>
        <w:t>ی</w:t>
      </w:r>
      <w:r w:rsidRPr="00DF5FE1">
        <w:rPr>
          <w:sz w:val="28"/>
          <w:rtl/>
        </w:rPr>
        <w:t xml:space="preserve"> صدر اسلام، شهدا</w:t>
      </w:r>
      <w:r w:rsidR="00A0575E">
        <w:rPr>
          <w:sz w:val="28"/>
          <w:rtl/>
        </w:rPr>
        <w:t>ی</w:t>
      </w:r>
      <w:r w:rsidRPr="00DF5FE1">
        <w:rPr>
          <w:sz w:val="28"/>
          <w:rtl/>
        </w:rPr>
        <w:t xml:space="preserve"> کربلا، شهدا</w:t>
      </w:r>
      <w:r w:rsidR="00A0575E">
        <w:rPr>
          <w:sz w:val="28"/>
          <w:rtl/>
        </w:rPr>
        <w:t>ی</w:t>
      </w:r>
      <w:r w:rsidRPr="00DF5FE1">
        <w:rPr>
          <w:sz w:val="28"/>
          <w:rtl/>
        </w:rPr>
        <w:t xml:space="preserve"> دفاع مقدس، شهدا</w:t>
      </w:r>
      <w:r w:rsidR="00A0575E">
        <w:rPr>
          <w:sz w:val="28"/>
          <w:rtl/>
        </w:rPr>
        <w:t>ی</w:t>
      </w:r>
      <w:r w:rsidRPr="00DF5FE1">
        <w:rPr>
          <w:sz w:val="28"/>
          <w:rtl/>
        </w:rPr>
        <w:t xml:space="preserve"> مدافع حرم و شهدا</w:t>
      </w:r>
      <w:r w:rsidR="00A0575E">
        <w:rPr>
          <w:sz w:val="28"/>
          <w:rtl/>
        </w:rPr>
        <w:t>ی</w:t>
      </w:r>
      <w:r w:rsidRPr="00DF5FE1">
        <w:rPr>
          <w:sz w:val="28"/>
          <w:rtl/>
        </w:rPr>
        <w:t xml:space="preserve"> مقاومت هستند. و پ</w:t>
      </w:r>
      <w:r w:rsidR="00A0575E">
        <w:rPr>
          <w:sz w:val="28"/>
          <w:rtl/>
        </w:rPr>
        <w:t>ی</w:t>
      </w:r>
      <w:r w:rsidRPr="00DF5FE1">
        <w:rPr>
          <w:sz w:val="28"/>
          <w:rtl/>
        </w:rPr>
        <w:t>ش از هم</w:t>
      </w:r>
      <w:r>
        <w:rPr>
          <w:sz w:val="28"/>
          <w:rtl/>
        </w:rPr>
        <w:t xml:space="preserve">ة </w:t>
      </w:r>
      <w:r w:rsidRPr="00DF5FE1">
        <w:rPr>
          <w:sz w:val="28"/>
          <w:rtl/>
        </w:rPr>
        <w:t>آنها پ</w:t>
      </w:r>
      <w:r w:rsidR="00A0575E">
        <w:rPr>
          <w:sz w:val="28"/>
          <w:rtl/>
        </w:rPr>
        <w:t>ی</w:t>
      </w:r>
      <w:r w:rsidRPr="00DF5FE1">
        <w:rPr>
          <w:sz w:val="28"/>
          <w:rtl/>
        </w:rPr>
        <w:t>امبران و پ</w:t>
      </w:r>
      <w:r w:rsidR="00A0575E">
        <w:rPr>
          <w:sz w:val="28"/>
          <w:rtl/>
        </w:rPr>
        <w:t>ی</w:t>
      </w:r>
      <w:r w:rsidRPr="00DF5FE1">
        <w:rPr>
          <w:sz w:val="28"/>
          <w:rtl/>
        </w:rPr>
        <w:t>شوا</w:t>
      </w:r>
      <w:r w:rsidR="00A0575E">
        <w:rPr>
          <w:sz w:val="28"/>
          <w:rtl/>
        </w:rPr>
        <w:t>ی</w:t>
      </w:r>
      <w:r w:rsidRPr="00DF5FE1">
        <w:rPr>
          <w:sz w:val="28"/>
          <w:rtl/>
        </w:rPr>
        <w:t>ان معصوم که تا آخر</w:t>
      </w:r>
      <w:r w:rsidR="00A0575E">
        <w:rPr>
          <w:sz w:val="28"/>
          <w:rtl/>
        </w:rPr>
        <w:t>ی</w:t>
      </w:r>
      <w:r w:rsidRPr="00DF5FE1">
        <w:rPr>
          <w:sz w:val="28"/>
          <w:rtl/>
        </w:rPr>
        <w:t>ن نفس مقابل قدرت‌ها</w:t>
      </w:r>
      <w:r w:rsidR="00A0575E">
        <w:rPr>
          <w:sz w:val="28"/>
          <w:rtl/>
        </w:rPr>
        <w:t>ی</w:t>
      </w:r>
      <w:r w:rsidRPr="00DF5FE1">
        <w:rPr>
          <w:sz w:val="28"/>
          <w:rtl/>
        </w:rPr>
        <w:t xml:space="preserve"> ظالم و غاصب مبارزه کردند و همگ</w:t>
      </w:r>
      <w:r w:rsidR="00A0575E">
        <w:rPr>
          <w:sz w:val="28"/>
          <w:rtl/>
        </w:rPr>
        <w:t>ی</w:t>
      </w:r>
      <w:r w:rsidRPr="00DF5FE1">
        <w:rPr>
          <w:sz w:val="28"/>
          <w:rtl/>
        </w:rPr>
        <w:t xml:space="preserve"> به شرف شهادت نا</w:t>
      </w:r>
      <w:r w:rsidR="00A0575E">
        <w:rPr>
          <w:sz w:val="28"/>
          <w:rtl/>
        </w:rPr>
        <w:t>ی</w:t>
      </w:r>
      <w:r w:rsidRPr="00DF5FE1">
        <w:rPr>
          <w:sz w:val="28"/>
          <w:rtl/>
        </w:rPr>
        <w:t>ل آمدند.</w:t>
      </w:r>
    </w:p>
    <w:p w14:paraId="3FE314BC" w14:textId="77777777" w:rsidR="00CE2C67" w:rsidRDefault="006F19E8" w:rsidP="00C13F1A">
      <w:pPr>
        <w:ind w:firstLine="337"/>
        <w:rPr>
          <w:sz w:val="28"/>
          <w:rtl/>
        </w:rPr>
      </w:pPr>
      <w:r w:rsidRPr="00DF5FE1">
        <w:rPr>
          <w:sz w:val="28"/>
          <w:rtl/>
        </w:rPr>
        <w:t>رهبان</w:t>
      </w:r>
      <w:r w:rsidR="00A0575E">
        <w:rPr>
          <w:sz w:val="28"/>
          <w:rtl/>
        </w:rPr>
        <w:t>ی</w:t>
      </w:r>
      <w:r w:rsidRPr="00DF5FE1">
        <w:rPr>
          <w:sz w:val="28"/>
          <w:rtl/>
        </w:rPr>
        <w:t>ت اسلام</w:t>
      </w:r>
      <w:r w:rsidR="00A0575E">
        <w:rPr>
          <w:sz w:val="28"/>
          <w:rtl/>
        </w:rPr>
        <w:t>ی</w:t>
      </w:r>
      <w:r w:rsidRPr="00DF5FE1">
        <w:rPr>
          <w:sz w:val="28"/>
          <w:rtl/>
        </w:rPr>
        <w:t xml:space="preserve"> فاصله گرفتن از جامعه و در کنج عاف</w:t>
      </w:r>
      <w:r w:rsidR="00A0575E">
        <w:rPr>
          <w:sz w:val="28"/>
          <w:rtl/>
        </w:rPr>
        <w:t>ی</w:t>
      </w:r>
      <w:r w:rsidRPr="00DF5FE1">
        <w:rPr>
          <w:sz w:val="28"/>
          <w:rtl/>
        </w:rPr>
        <w:t xml:space="preserve">ت ذکر گفتن </w:t>
      </w:r>
      <w:r w:rsidR="00A0575E">
        <w:rPr>
          <w:sz w:val="28"/>
          <w:rtl/>
        </w:rPr>
        <w:t>ی</w:t>
      </w:r>
      <w:r w:rsidRPr="00DF5FE1">
        <w:rPr>
          <w:sz w:val="28"/>
          <w:rtl/>
        </w:rPr>
        <w:t>ا در گوشه محراب سر بر سجده نهادن و عبادت کردن ن</w:t>
      </w:r>
      <w:r w:rsidR="00A0575E">
        <w:rPr>
          <w:sz w:val="28"/>
          <w:rtl/>
        </w:rPr>
        <w:t>ی</w:t>
      </w:r>
      <w:r w:rsidRPr="00DF5FE1">
        <w:rPr>
          <w:sz w:val="28"/>
          <w:rtl/>
        </w:rPr>
        <w:t>ست. رهبان</w:t>
      </w:r>
      <w:r w:rsidR="00A0575E">
        <w:rPr>
          <w:sz w:val="28"/>
          <w:rtl/>
        </w:rPr>
        <w:t>ی</w:t>
      </w:r>
      <w:r w:rsidRPr="00DF5FE1">
        <w:rPr>
          <w:sz w:val="28"/>
          <w:rtl/>
        </w:rPr>
        <w:t>ت اسلام</w:t>
      </w:r>
      <w:r w:rsidR="00A0575E">
        <w:rPr>
          <w:sz w:val="28"/>
          <w:rtl/>
        </w:rPr>
        <w:t>ی</w:t>
      </w:r>
      <w:r w:rsidRPr="00DF5FE1">
        <w:rPr>
          <w:sz w:val="28"/>
          <w:rtl/>
        </w:rPr>
        <w:t xml:space="preserve"> جهاد است.</w:t>
      </w:r>
      <w:r w:rsidRPr="00DF5FE1">
        <w:rPr>
          <w:rStyle w:val="FootnoteReference"/>
          <w:sz w:val="28"/>
          <w:rtl/>
        </w:rPr>
        <w:footnoteReference w:id="96"/>
      </w:r>
      <w:r w:rsidRPr="00DF5FE1">
        <w:rPr>
          <w:sz w:val="28"/>
          <w:rtl/>
        </w:rPr>
        <w:t xml:space="preserve"> جهاد</w:t>
      </w:r>
      <w:r w:rsidR="00A0575E">
        <w:rPr>
          <w:sz w:val="28"/>
          <w:rtl/>
        </w:rPr>
        <w:t>ی</w:t>
      </w:r>
      <w:r w:rsidRPr="00DF5FE1">
        <w:rPr>
          <w:sz w:val="28"/>
          <w:rtl/>
        </w:rPr>
        <w:t xml:space="preserve"> در وسط م</w:t>
      </w:r>
      <w:r w:rsidR="00A0575E">
        <w:rPr>
          <w:sz w:val="28"/>
          <w:rtl/>
        </w:rPr>
        <w:t>ی</w:t>
      </w:r>
      <w:r w:rsidRPr="00DF5FE1">
        <w:rPr>
          <w:sz w:val="28"/>
          <w:rtl/>
        </w:rPr>
        <w:t>دان جامعه که عابدان شب و ش</w:t>
      </w:r>
      <w:r w:rsidR="00A0575E">
        <w:rPr>
          <w:sz w:val="28"/>
          <w:rtl/>
        </w:rPr>
        <w:t>ی</w:t>
      </w:r>
      <w:r w:rsidRPr="00DF5FE1">
        <w:rPr>
          <w:sz w:val="28"/>
          <w:rtl/>
        </w:rPr>
        <w:t>رمردان روز برا</w:t>
      </w:r>
      <w:r w:rsidR="00A0575E">
        <w:rPr>
          <w:sz w:val="28"/>
          <w:rtl/>
        </w:rPr>
        <w:t>ی</w:t>
      </w:r>
      <w:r w:rsidRPr="00DF5FE1">
        <w:rPr>
          <w:sz w:val="28"/>
          <w:rtl/>
        </w:rPr>
        <w:t xml:space="preserve"> پاک</w:t>
      </w:r>
      <w:r w:rsidRPr="00DF5FE1">
        <w:rPr>
          <w:rFonts w:hint="cs"/>
          <w:sz w:val="28"/>
          <w:rtl/>
        </w:rPr>
        <w:t>‌</w:t>
      </w:r>
      <w:r w:rsidRPr="00DF5FE1">
        <w:rPr>
          <w:sz w:val="28"/>
          <w:rtl/>
        </w:rPr>
        <w:t>ساز</w:t>
      </w:r>
      <w:r w:rsidR="00A0575E">
        <w:rPr>
          <w:sz w:val="28"/>
          <w:rtl/>
        </w:rPr>
        <w:t>ی</w:t>
      </w:r>
      <w:r w:rsidRPr="00DF5FE1">
        <w:rPr>
          <w:sz w:val="28"/>
          <w:rtl/>
        </w:rPr>
        <w:t xml:space="preserve"> ارض از لوث وجود فاسدان و ظالمان و برا</w:t>
      </w:r>
      <w:r w:rsidR="00A0575E">
        <w:rPr>
          <w:sz w:val="28"/>
          <w:rtl/>
        </w:rPr>
        <w:t>ی</w:t>
      </w:r>
      <w:r w:rsidRPr="00DF5FE1">
        <w:rPr>
          <w:sz w:val="28"/>
          <w:rtl/>
        </w:rPr>
        <w:t xml:space="preserve"> تحقق اراد</w:t>
      </w:r>
      <w:r>
        <w:rPr>
          <w:sz w:val="28"/>
          <w:rtl/>
        </w:rPr>
        <w:t xml:space="preserve">ة </w:t>
      </w:r>
      <w:r w:rsidRPr="00DF5FE1">
        <w:rPr>
          <w:sz w:val="28"/>
          <w:rtl/>
        </w:rPr>
        <w:t>پروردگار بر عهده م</w:t>
      </w:r>
      <w:r w:rsidR="00A0575E">
        <w:rPr>
          <w:sz w:val="28"/>
          <w:rtl/>
        </w:rPr>
        <w:t>ی</w:t>
      </w:r>
      <w:r w:rsidRPr="00DF5FE1">
        <w:rPr>
          <w:sz w:val="28"/>
          <w:rtl/>
        </w:rPr>
        <w:t>‌گ</w:t>
      </w:r>
      <w:r w:rsidR="00A0575E">
        <w:rPr>
          <w:sz w:val="28"/>
          <w:rtl/>
        </w:rPr>
        <w:t>ی</w:t>
      </w:r>
      <w:r w:rsidRPr="00DF5FE1">
        <w:rPr>
          <w:sz w:val="28"/>
          <w:rtl/>
        </w:rPr>
        <w:t xml:space="preserve">رند. و مگر اوج اخلاق و </w:t>
      </w:r>
      <w:r w:rsidRPr="00DF5FE1">
        <w:rPr>
          <w:sz w:val="28"/>
          <w:rtl/>
        </w:rPr>
        <w:lastRenderedPageBreak/>
        <w:t>انتها</w:t>
      </w:r>
      <w:r w:rsidR="00A0575E">
        <w:rPr>
          <w:sz w:val="28"/>
          <w:rtl/>
        </w:rPr>
        <w:t>ی</w:t>
      </w:r>
      <w:r w:rsidRPr="00DF5FE1">
        <w:rPr>
          <w:sz w:val="28"/>
          <w:rtl/>
        </w:rPr>
        <w:t xml:space="preserve"> معنو</w:t>
      </w:r>
      <w:r w:rsidR="00A0575E">
        <w:rPr>
          <w:sz w:val="28"/>
          <w:rtl/>
        </w:rPr>
        <w:t>ی</w:t>
      </w:r>
      <w:r w:rsidRPr="00DF5FE1">
        <w:rPr>
          <w:sz w:val="28"/>
          <w:rtl/>
        </w:rPr>
        <w:t>ت، فان</w:t>
      </w:r>
      <w:r w:rsidR="00A0575E">
        <w:rPr>
          <w:sz w:val="28"/>
          <w:rtl/>
        </w:rPr>
        <w:t>ی</w:t>
      </w:r>
      <w:r w:rsidRPr="00DF5FE1">
        <w:rPr>
          <w:sz w:val="28"/>
          <w:rtl/>
        </w:rPr>
        <w:t xml:space="preserve"> شدن اراد</w:t>
      </w:r>
      <w:r>
        <w:rPr>
          <w:sz w:val="28"/>
          <w:rtl/>
        </w:rPr>
        <w:t xml:space="preserve">ة </w:t>
      </w:r>
      <w:r w:rsidRPr="00DF5FE1">
        <w:rPr>
          <w:sz w:val="28"/>
          <w:rtl/>
        </w:rPr>
        <w:t>بنده در اراد</w:t>
      </w:r>
      <w:r>
        <w:rPr>
          <w:sz w:val="28"/>
          <w:rtl/>
        </w:rPr>
        <w:t xml:space="preserve">ة </w:t>
      </w:r>
      <w:r w:rsidRPr="00DF5FE1">
        <w:rPr>
          <w:sz w:val="28"/>
          <w:rtl/>
        </w:rPr>
        <w:t>پروردگار ن</w:t>
      </w:r>
      <w:r w:rsidR="00A0575E">
        <w:rPr>
          <w:sz w:val="28"/>
          <w:rtl/>
        </w:rPr>
        <w:t>ی</w:t>
      </w:r>
      <w:r w:rsidRPr="00DF5FE1">
        <w:rPr>
          <w:sz w:val="28"/>
          <w:rtl/>
        </w:rPr>
        <w:t>ست و مگر اراد</w:t>
      </w:r>
      <w:r>
        <w:rPr>
          <w:sz w:val="28"/>
          <w:rtl/>
        </w:rPr>
        <w:t xml:space="preserve">ة </w:t>
      </w:r>
      <w:r w:rsidRPr="00DF5FE1">
        <w:rPr>
          <w:sz w:val="28"/>
          <w:rtl/>
        </w:rPr>
        <w:t>پروردگار به چ</w:t>
      </w:r>
      <w:r w:rsidR="00A0575E">
        <w:rPr>
          <w:sz w:val="28"/>
          <w:rtl/>
        </w:rPr>
        <w:t>ی</w:t>
      </w:r>
      <w:r w:rsidRPr="00DF5FE1">
        <w:rPr>
          <w:sz w:val="28"/>
          <w:rtl/>
        </w:rPr>
        <w:t>ز</w:t>
      </w:r>
      <w:r w:rsidR="00A0575E">
        <w:rPr>
          <w:sz w:val="28"/>
          <w:rtl/>
        </w:rPr>
        <w:t>ی</w:t>
      </w:r>
      <w:r w:rsidRPr="00DF5FE1">
        <w:rPr>
          <w:sz w:val="28"/>
          <w:rtl/>
        </w:rPr>
        <w:t xml:space="preserve"> غ</w:t>
      </w:r>
      <w:r w:rsidR="00A0575E">
        <w:rPr>
          <w:sz w:val="28"/>
          <w:rtl/>
        </w:rPr>
        <w:t>ی</w:t>
      </w:r>
      <w:r w:rsidRPr="00DF5FE1">
        <w:rPr>
          <w:sz w:val="28"/>
          <w:rtl/>
        </w:rPr>
        <w:t>ر از ا</w:t>
      </w:r>
      <w:r w:rsidR="00A0575E">
        <w:rPr>
          <w:sz w:val="28"/>
          <w:rtl/>
        </w:rPr>
        <w:t>ی</w:t>
      </w:r>
      <w:r w:rsidRPr="00DF5FE1">
        <w:rPr>
          <w:sz w:val="28"/>
          <w:rtl/>
        </w:rPr>
        <w:t>ن تعلق گرفته که پرچم توح</w:t>
      </w:r>
      <w:r w:rsidR="00A0575E">
        <w:rPr>
          <w:sz w:val="28"/>
          <w:rtl/>
        </w:rPr>
        <w:t>ی</w:t>
      </w:r>
      <w:r w:rsidRPr="00DF5FE1">
        <w:rPr>
          <w:sz w:val="28"/>
          <w:rtl/>
        </w:rPr>
        <w:t>د در سراسر جهان به اهتزاز درآ</w:t>
      </w:r>
      <w:r w:rsidR="00A0575E">
        <w:rPr>
          <w:sz w:val="28"/>
          <w:rtl/>
        </w:rPr>
        <w:t>ی</w:t>
      </w:r>
      <w:r w:rsidRPr="00DF5FE1">
        <w:rPr>
          <w:sz w:val="28"/>
          <w:rtl/>
        </w:rPr>
        <w:t>د و مد</w:t>
      </w:r>
      <w:r w:rsidR="00A0575E">
        <w:rPr>
          <w:sz w:val="28"/>
          <w:rtl/>
        </w:rPr>
        <w:t>ی</w:t>
      </w:r>
      <w:r w:rsidRPr="00DF5FE1">
        <w:rPr>
          <w:sz w:val="28"/>
          <w:rtl/>
        </w:rPr>
        <w:t>ر</w:t>
      </w:r>
      <w:r w:rsidR="00A0575E">
        <w:rPr>
          <w:sz w:val="28"/>
          <w:rtl/>
        </w:rPr>
        <w:t>ی</w:t>
      </w:r>
      <w:r w:rsidRPr="00DF5FE1">
        <w:rPr>
          <w:sz w:val="28"/>
          <w:rtl/>
        </w:rPr>
        <w:t>ت زم</w:t>
      </w:r>
      <w:r w:rsidR="00A0575E">
        <w:rPr>
          <w:sz w:val="28"/>
          <w:rtl/>
        </w:rPr>
        <w:t>ی</w:t>
      </w:r>
      <w:r w:rsidRPr="00DF5FE1">
        <w:rPr>
          <w:sz w:val="28"/>
          <w:rtl/>
        </w:rPr>
        <w:t xml:space="preserve">ن </w:t>
      </w:r>
      <w:r w:rsidR="00A0575E">
        <w:rPr>
          <w:sz w:val="28"/>
          <w:rtl/>
        </w:rPr>
        <w:t>ی</w:t>
      </w:r>
      <w:r w:rsidRPr="00DF5FE1">
        <w:rPr>
          <w:sz w:val="28"/>
          <w:rtl/>
        </w:rPr>
        <w:t>ک‌پارچه در اخت</w:t>
      </w:r>
      <w:r w:rsidR="00A0575E">
        <w:rPr>
          <w:sz w:val="28"/>
          <w:rtl/>
        </w:rPr>
        <w:t>ی</w:t>
      </w:r>
      <w:r w:rsidRPr="00DF5FE1">
        <w:rPr>
          <w:sz w:val="28"/>
          <w:rtl/>
        </w:rPr>
        <w:t>ار صالحان قرار گ</w:t>
      </w:r>
      <w:r w:rsidR="00A0575E">
        <w:rPr>
          <w:sz w:val="28"/>
          <w:rtl/>
        </w:rPr>
        <w:t>ی</w:t>
      </w:r>
      <w:r w:rsidRPr="00DF5FE1">
        <w:rPr>
          <w:sz w:val="28"/>
          <w:rtl/>
        </w:rPr>
        <w:t>رد:</w:t>
      </w:r>
    </w:p>
    <w:p w14:paraId="2045FBB1" w14:textId="0451597F" w:rsidR="006F19E8" w:rsidRPr="00A14578" w:rsidRDefault="006F19E8" w:rsidP="00C13F1A">
      <w:pPr>
        <w:pStyle w:val="a6"/>
        <w:rPr>
          <w:rStyle w:val="Emphasis"/>
          <w:b w:val="0"/>
          <w:rtl/>
        </w:rPr>
      </w:pPr>
      <w:r w:rsidRPr="00A14578">
        <w:rPr>
          <w:rStyle w:val="Emphasis"/>
          <w:b w:val="0"/>
          <w:rtl/>
        </w:rPr>
        <w:t>وَ لَقَد كَتَبنا فِ</w:t>
      </w:r>
      <w:r w:rsidR="00A0575E" w:rsidRPr="00A14578">
        <w:rPr>
          <w:rStyle w:val="Emphasis"/>
          <w:b w:val="0"/>
          <w:rtl/>
        </w:rPr>
        <w:t>ی</w:t>
      </w:r>
      <w:r w:rsidRPr="00A14578">
        <w:rPr>
          <w:rStyle w:val="Emphasis"/>
          <w:b w:val="0"/>
          <w:rtl/>
        </w:rPr>
        <w:t xml:space="preserve"> الزَّبُورِ مِن بَعدِ الذِّكرِ أَنَّ الأَرضَ </w:t>
      </w:r>
      <w:r w:rsidR="00A0575E" w:rsidRPr="00A14578">
        <w:rPr>
          <w:rStyle w:val="Emphasis"/>
          <w:b w:val="0"/>
          <w:rtl/>
        </w:rPr>
        <w:t>ی</w:t>
      </w:r>
      <w:r w:rsidRPr="00A14578">
        <w:rPr>
          <w:rStyle w:val="Emphasis"/>
          <w:b w:val="0"/>
          <w:rtl/>
        </w:rPr>
        <w:t>رِثُها عِبادِ</w:t>
      </w:r>
      <w:r w:rsidR="00A0575E" w:rsidRPr="00A14578">
        <w:rPr>
          <w:rStyle w:val="Emphasis"/>
          <w:b w:val="0"/>
          <w:rtl/>
        </w:rPr>
        <w:t>ی</w:t>
      </w:r>
      <w:r w:rsidRPr="00A14578">
        <w:rPr>
          <w:rStyle w:val="Emphasis"/>
          <w:b w:val="0"/>
          <w:rtl/>
        </w:rPr>
        <w:t xml:space="preserve"> الصَّالِحُونَ</w:t>
      </w:r>
      <w:r w:rsidRPr="00A14578">
        <w:rPr>
          <w:rStyle w:val="Emphasis"/>
          <w:rFonts w:hint="cs"/>
          <w:b w:val="0"/>
          <w:rtl/>
        </w:rPr>
        <w:t>.</w:t>
      </w:r>
      <w:r w:rsidRPr="00A14578">
        <w:rPr>
          <w:rStyle w:val="Emphasis"/>
          <w:b w:val="0"/>
          <w:rtl/>
        </w:rPr>
        <w:footnoteReference w:id="97"/>
      </w:r>
    </w:p>
    <w:p w14:paraId="37D56914" w14:textId="7E503045" w:rsidR="006F19E8" w:rsidRPr="00A14578" w:rsidRDefault="006F19E8" w:rsidP="00C13F1A">
      <w:pPr>
        <w:pStyle w:val="a6"/>
        <w:rPr>
          <w:rStyle w:val="Emphasis"/>
          <w:b w:val="0"/>
          <w:rtl/>
        </w:rPr>
      </w:pPr>
      <w:r w:rsidRPr="00A14578">
        <w:rPr>
          <w:rStyle w:val="Emphasis"/>
          <w:b w:val="0"/>
          <w:rtl/>
        </w:rPr>
        <w:t>استَع</w:t>
      </w:r>
      <w:r w:rsidR="00A0575E" w:rsidRPr="00A14578">
        <w:rPr>
          <w:rStyle w:val="Emphasis"/>
          <w:b w:val="0"/>
          <w:rtl/>
        </w:rPr>
        <w:t>ی</w:t>
      </w:r>
      <w:r w:rsidRPr="00A14578">
        <w:rPr>
          <w:rStyle w:val="Emphasis"/>
          <w:b w:val="0"/>
          <w:rtl/>
        </w:rPr>
        <w:t xml:space="preserve">نُوا بِاللَّهِ وَ اصبِرُوا إِنَّ الأَرضَ لِلَّهِ </w:t>
      </w:r>
      <w:r w:rsidR="00A0575E" w:rsidRPr="00A14578">
        <w:rPr>
          <w:rStyle w:val="Emphasis"/>
          <w:b w:val="0"/>
          <w:rtl/>
        </w:rPr>
        <w:t>ی</w:t>
      </w:r>
      <w:r w:rsidRPr="00A14578">
        <w:rPr>
          <w:rStyle w:val="Emphasis"/>
          <w:b w:val="0"/>
          <w:rtl/>
        </w:rPr>
        <w:t xml:space="preserve">ورِثُها مَن </w:t>
      </w:r>
      <w:r w:rsidR="00A0575E" w:rsidRPr="00A14578">
        <w:rPr>
          <w:rStyle w:val="Emphasis"/>
          <w:b w:val="0"/>
          <w:rtl/>
        </w:rPr>
        <w:t>ی</w:t>
      </w:r>
      <w:r w:rsidRPr="00A14578">
        <w:rPr>
          <w:rStyle w:val="Emphasis"/>
          <w:b w:val="0"/>
          <w:rtl/>
        </w:rPr>
        <w:t>شاءُ مِن عِبادِهِ وَ العاقِبَة لِلمُتَّق</w:t>
      </w:r>
      <w:r w:rsidR="00A0575E" w:rsidRPr="00A14578">
        <w:rPr>
          <w:rStyle w:val="Emphasis"/>
          <w:b w:val="0"/>
          <w:rtl/>
        </w:rPr>
        <w:t>ی</w:t>
      </w:r>
      <w:r w:rsidRPr="00A14578">
        <w:rPr>
          <w:rStyle w:val="Emphasis"/>
          <w:b w:val="0"/>
          <w:rtl/>
        </w:rPr>
        <w:t>نَ</w:t>
      </w:r>
      <w:r w:rsidRPr="00A14578">
        <w:rPr>
          <w:rStyle w:val="Emphasis"/>
          <w:rFonts w:hint="cs"/>
          <w:b w:val="0"/>
          <w:rtl/>
        </w:rPr>
        <w:t>.</w:t>
      </w:r>
      <w:r w:rsidRPr="00A14578">
        <w:rPr>
          <w:rStyle w:val="Emphasis"/>
          <w:b w:val="0"/>
          <w:rtl/>
        </w:rPr>
        <w:footnoteReference w:id="98"/>
      </w:r>
    </w:p>
    <w:p w14:paraId="112CEB73" w14:textId="2CDD6CAA" w:rsidR="006F19E8" w:rsidRPr="00A14578" w:rsidRDefault="006F19E8" w:rsidP="00C13F1A">
      <w:pPr>
        <w:pStyle w:val="a6"/>
        <w:rPr>
          <w:rStyle w:val="Emphasis"/>
          <w:b w:val="0"/>
          <w:rtl/>
        </w:rPr>
      </w:pPr>
      <w:r w:rsidRPr="00A14578">
        <w:rPr>
          <w:b w:val="0"/>
          <w:rtl/>
        </w:rPr>
        <w:t>وَ نُر</w:t>
      </w:r>
      <w:r w:rsidR="00A0575E" w:rsidRPr="00A14578">
        <w:rPr>
          <w:b w:val="0"/>
          <w:rtl/>
        </w:rPr>
        <w:t>ی</w:t>
      </w:r>
      <w:r w:rsidRPr="00A14578">
        <w:rPr>
          <w:b w:val="0"/>
          <w:rtl/>
        </w:rPr>
        <w:t>دُ أَن نَمُنَّ عَلَى الَّذ</w:t>
      </w:r>
      <w:r w:rsidR="00A0575E" w:rsidRPr="00A14578">
        <w:rPr>
          <w:b w:val="0"/>
          <w:rtl/>
        </w:rPr>
        <w:t>ی</w:t>
      </w:r>
      <w:r w:rsidRPr="00A14578">
        <w:rPr>
          <w:b w:val="0"/>
          <w:rtl/>
        </w:rPr>
        <w:t>نَ استُضعِفُوا فِ</w:t>
      </w:r>
      <w:r w:rsidR="00A0575E" w:rsidRPr="00A14578">
        <w:rPr>
          <w:b w:val="0"/>
          <w:rtl/>
        </w:rPr>
        <w:t>ی</w:t>
      </w:r>
      <w:r w:rsidRPr="00A14578">
        <w:rPr>
          <w:b w:val="0"/>
          <w:rtl/>
        </w:rPr>
        <w:t xml:space="preserve"> الأَرضِ وَ نَجعَلَهُم أَئِمَّة وَ نَجعَلَهُمُ الوارِث</w:t>
      </w:r>
      <w:r w:rsidR="00A0575E" w:rsidRPr="00A14578">
        <w:rPr>
          <w:b w:val="0"/>
          <w:rtl/>
        </w:rPr>
        <w:t>ی</w:t>
      </w:r>
      <w:r w:rsidRPr="00A14578">
        <w:rPr>
          <w:b w:val="0"/>
          <w:rtl/>
        </w:rPr>
        <w:t>نَ</w:t>
      </w:r>
      <w:r w:rsidRPr="00A14578">
        <w:rPr>
          <w:rStyle w:val="Emphasis"/>
          <w:b w:val="0"/>
          <w:rtl/>
        </w:rPr>
        <w:t>.</w:t>
      </w:r>
      <w:r w:rsidRPr="00A14578">
        <w:rPr>
          <w:rStyle w:val="Emphasis"/>
          <w:b w:val="0"/>
          <w:vertAlign w:val="superscript"/>
          <w:rtl/>
        </w:rPr>
        <w:footnoteReference w:id="99"/>
      </w:r>
    </w:p>
    <w:p w14:paraId="035163B0" w14:textId="5A629E65" w:rsidR="006F19E8" w:rsidRPr="00A14578" w:rsidRDefault="006F19E8" w:rsidP="00C13F1A">
      <w:pPr>
        <w:pStyle w:val="a6"/>
        <w:rPr>
          <w:rStyle w:val="Emphasis"/>
          <w:b w:val="0"/>
        </w:rPr>
      </w:pPr>
      <w:r w:rsidRPr="00A14578">
        <w:rPr>
          <w:b w:val="0"/>
          <w:rtl/>
        </w:rPr>
        <w:t>هُوَ الَّذ</w:t>
      </w:r>
      <w:r w:rsidR="00A0575E" w:rsidRPr="00A14578">
        <w:rPr>
          <w:b w:val="0"/>
          <w:rtl/>
        </w:rPr>
        <w:t>ی</w:t>
      </w:r>
      <w:r w:rsidRPr="00A14578">
        <w:rPr>
          <w:b w:val="0"/>
          <w:rtl/>
        </w:rPr>
        <w:t xml:space="preserve"> أَرسَلَ رَسُولَهُ بِالهُدى‏ وَ د</w:t>
      </w:r>
      <w:r w:rsidR="00A0575E" w:rsidRPr="00A14578">
        <w:rPr>
          <w:b w:val="0"/>
          <w:rtl/>
        </w:rPr>
        <w:t>ی</w:t>
      </w:r>
      <w:r w:rsidRPr="00A14578">
        <w:rPr>
          <w:b w:val="0"/>
          <w:rtl/>
        </w:rPr>
        <w:t>نِ الحَقِّ لِ</w:t>
      </w:r>
      <w:r w:rsidR="00A0575E" w:rsidRPr="00A14578">
        <w:rPr>
          <w:b w:val="0"/>
          <w:rtl/>
        </w:rPr>
        <w:t>ی</w:t>
      </w:r>
      <w:r w:rsidRPr="00A14578">
        <w:rPr>
          <w:b w:val="0"/>
          <w:rtl/>
        </w:rPr>
        <w:t>ظهِرَهُ عَلَى الدِّ</w:t>
      </w:r>
      <w:r w:rsidR="00A0575E" w:rsidRPr="00A14578">
        <w:rPr>
          <w:b w:val="0"/>
          <w:rtl/>
        </w:rPr>
        <w:t>ی</w:t>
      </w:r>
      <w:r w:rsidRPr="00A14578">
        <w:rPr>
          <w:b w:val="0"/>
          <w:rtl/>
        </w:rPr>
        <w:t>نِ كُلِّهِ وَ لَو كَرِهَ المُشرِكُونَ</w:t>
      </w:r>
      <w:r w:rsidRPr="00A14578">
        <w:rPr>
          <w:rStyle w:val="Emphasis"/>
          <w:rFonts w:hint="cs"/>
          <w:b w:val="0"/>
          <w:rtl/>
        </w:rPr>
        <w:t>.</w:t>
      </w:r>
      <w:r w:rsidRPr="00A14578">
        <w:rPr>
          <w:rStyle w:val="Emphasis"/>
          <w:b w:val="0"/>
          <w:vertAlign w:val="superscript"/>
          <w:rtl/>
        </w:rPr>
        <w:footnoteReference w:id="100"/>
      </w:r>
    </w:p>
    <w:p w14:paraId="49A44121" w14:textId="77777777" w:rsidR="00CE2C67" w:rsidRDefault="006F19E8" w:rsidP="00C13F1A">
      <w:pPr>
        <w:ind w:firstLine="337"/>
        <w:rPr>
          <w:sz w:val="28"/>
          <w:rtl/>
        </w:rPr>
      </w:pPr>
      <w:r w:rsidRPr="00DF5FE1">
        <w:rPr>
          <w:sz w:val="28"/>
          <w:rtl/>
        </w:rPr>
        <w:t>ارسال پ</w:t>
      </w:r>
      <w:r w:rsidR="00A0575E">
        <w:rPr>
          <w:sz w:val="28"/>
          <w:rtl/>
        </w:rPr>
        <w:t>ی</w:t>
      </w:r>
      <w:r w:rsidRPr="00DF5FE1">
        <w:rPr>
          <w:sz w:val="28"/>
          <w:rtl/>
        </w:rPr>
        <w:t>امبران، انزال کتاب‌ها</w:t>
      </w:r>
      <w:r w:rsidR="00A0575E">
        <w:rPr>
          <w:sz w:val="28"/>
          <w:rtl/>
        </w:rPr>
        <w:t>ی</w:t>
      </w:r>
      <w:r w:rsidRPr="00DF5FE1">
        <w:rPr>
          <w:sz w:val="28"/>
          <w:rtl/>
        </w:rPr>
        <w:t xml:space="preserve"> آسمان</w:t>
      </w:r>
      <w:r w:rsidR="00A0575E">
        <w:rPr>
          <w:sz w:val="28"/>
          <w:rtl/>
        </w:rPr>
        <w:t>ی</w:t>
      </w:r>
      <w:r w:rsidRPr="00DF5FE1">
        <w:rPr>
          <w:sz w:val="28"/>
          <w:rtl/>
        </w:rPr>
        <w:t xml:space="preserve"> و فرستادن هدا</w:t>
      </w:r>
      <w:r w:rsidR="00A0575E">
        <w:rPr>
          <w:sz w:val="28"/>
          <w:rtl/>
        </w:rPr>
        <w:t>ی</w:t>
      </w:r>
      <w:r w:rsidRPr="00DF5FE1">
        <w:rPr>
          <w:sz w:val="28"/>
          <w:rtl/>
        </w:rPr>
        <w:t>ت، همه برا</w:t>
      </w:r>
      <w:r w:rsidR="00A0575E">
        <w:rPr>
          <w:sz w:val="28"/>
          <w:rtl/>
        </w:rPr>
        <w:t>ی</w:t>
      </w:r>
      <w:r w:rsidRPr="00DF5FE1">
        <w:rPr>
          <w:sz w:val="28"/>
          <w:rtl/>
        </w:rPr>
        <w:t xml:space="preserve"> ا</w:t>
      </w:r>
      <w:r w:rsidR="00A0575E">
        <w:rPr>
          <w:sz w:val="28"/>
          <w:rtl/>
        </w:rPr>
        <w:t>ی</w:t>
      </w:r>
      <w:r w:rsidRPr="00DF5FE1">
        <w:rPr>
          <w:sz w:val="28"/>
          <w:rtl/>
        </w:rPr>
        <w:t>ن بوده که د</w:t>
      </w:r>
      <w:r w:rsidR="00A0575E">
        <w:rPr>
          <w:sz w:val="28"/>
          <w:rtl/>
        </w:rPr>
        <w:t>ی</w:t>
      </w:r>
      <w:r w:rsidRPr="00DF5FE1">
        <w:rPr>
          <w:sz w:val="28"/>
          <w:rtl/>
        </w:rPr>
        <w:t>ن حق و مکتب اهل ب</w:t>
      </w:r>
      <w:r w:rsidR="00A0575E">
        <w:rPr>
          <w:sz w:val="28"/>
          <w:rtl/>
        </w:rPr>
        <w:t>ی</w:t>
      </w:r>
      <w:r w:rsidRPr="00DF5FE1">
        <w:rPr>
          <w:sz w:val="28"/>
          <w:rtl/>
        </w:rPr>
        <w:t>ت بر هم</w:t>
      </w:r>
      <w:r>
        <w:rPr>
          <w:sz w:val="28"/>
          <w:rtl/>
        </w:rPr>
        <w:t xml:space="preserve">ة </w:t>
      </w:r>
      <w:r w:rsidRPr="00DF5FE1">
        <w:rPr>
          <w:sz w:val="28"/>
          <w:rtl/>
        </w:rPr>
        <w:t>مکاتب و اد</w:t>
      </w:r>
      <w:r w:rsidR="00A0575E">
        <w:rPr>
          <w:sz w:val="28"/>
          <w:rtl/>
        </w:rPr>
        <w:t>ی</w:t>
      </w:r>
      <w:r w:rsidRPr="00DF5FE1">
        <w:rPr>
          <w:sz w:val="28"/>
          <w:rtl/>
        </w:rPr>
        <w:t>ان جهان غالب شود و سرانجام جهان به دست متق</w:t>
      </w:r>
      <w:r w:rsidR="00A0575E">
        <w:rPr>
          <w:sz w:val="28"/>
          <w:rtl/>
        </w:rPr>
        <w:t>ی</w:t>
      </w:r>
      <w:r w:rsidRPr="00DF5FE1">
        <w:rPr>
          <w:sz w:val="28"/>
          <w:rtl/>
        </w:rPr>
        <w:t>ن رقم خورد.</w:t>
      </w:r>
    </w:p>
    <w:p w14:paraId="519A47A4" w14:textId="24D6F9F5" w:rsidR="006F19E8" w:rsidRPr="00DF5FE1" w:rsidRDefault="006F19E8" w:rsidP="00C13F1A">
      <w:pPr>
        <w:ind w:firstLine="337"/>
        <w:rPr>
          <w:sz w:val="28"/>
          <w:rtl/>
        </w:rPr>
      </w:pPr>
      <w:r w:rsidRPr="00DF5FE1">
        <w:rPr>
          <w:sz w:val="28"/>
          <w:rtl/>
        </w:rPr>
        <w:t xml:space="preserve">به </w:t>
      </w:r>
      <w:r w:rsidR="00A0575E">
        <w:rPr>
          <w:sz w:val="28"/>
          <w:rtl/>
        </w:rPr>
        <w:t>ی</w:t>
      </w:r>
      <w:r w:rsidRPr="00DF5FE1">
        <w:rPr>
          <w:sz w:val="28"/>
          <w:rtl/>
        </w:rPr>
        <w:t>ق</w:t>
      </w:r>
      <w:r w:rsidR="00A0575E">
        <w:rPr>
          <w:sz w:val="28"/>
          <w:rtl/>
        </w:rPr>
        <w:t>ی</w:t>
      </w:r>
      <w:r w:rsidRPr="00DF5FE1">
        <w:rPr>
          <w:sz w:val="28"/>
          <w:rtl/>
        </w:rPr>
        <w:t>ن، ا</w:t>
      </w:r>
      <w:r w:rsidR="00A0575E">
        <w:rPr>
          <w:sz w:val="28"/>
          <w:rtl/>
        </w:rPr>
        <w:t>ی</w:t>
      </w:r>
      <w:r w:rsidRPr="00DF5FE1">
        <w:rPr>
          <w:sz w:val="28"/>
          <w:rtl/>
        </w:rPr>
        <w:t>ن آ</w:t>
      </w:r>
      <w:r w:rsidR="00A0575E">
        <w:rPr>
          <w:sz w:val="28"/>
          <w:rtl/>
        </w:rPr>
        <w:t>ی</w:t>
      </w:r>
      <w:r w:rsidRPr="00DF5FE1">
        <w:rPr>
          <w:sz w:val="28"/>
          <w:rtl/>
        </w:rPr>
        <w:t>ات حاک</w:t>
      </w:r>
      <w:r w:rsidR="00A0575E">
        <w:rPr>
          <w:sz w:val="28"/>
          <w:rtl/>
        </w:rPr>
        <w:t>ی</w:t>
      </w:r>
      <w:r w:rsidRPr="00DF5FE1">
        <w:rPr>
          <w:sz w:val="28"/>
          <w:rtl/>
        </w:rPr>
        <w:t xml:space="preserve"> از اراد</w:t>
      </w:r>
      <w:r>
        <w:rPr>
          <w:sz w:val="28"/>
          <w:rtl/>
        </w:rPr>
        <w:t xml:space="preserve">ة </w:t>
      </w:r>
      <w:r w:rsidRPr="00DF5FE1">
        <w:rPr>
          <w:sz w:val="28"/>
          <w:rtl/>
        </w:rPr>
        <w:t>تکو</w:t>
      </w:r>
      <w:r w:rsidR="00A0575E">
        <w:rPr>
          <w:sz w:val="28"/>
          <w:rtl/>
        </w:rPr>
        <w:t>ی</w:t>
      </w:r>
      <w:r w:rsidRPr="00DF5FE1">
        <w:rPr>
          <w:sz w:val="28"/>
          <w:rtl/>
        </w:rPr>
        <w:t>ن</w:t>
      </w:r>
      <w:r w:rsidR="00A0575E">
        <w:rPr>
          <w:sz w:val="28"/>
          <w:rtl/>
        </w:rPr>
        <w:t>ی</w:t>
      </w:r>
      <w:r w:rsidRPr="00DF5FE1">
        <w:rPr>
          <w:sz w:val="28"/>
          <w:rtl/>
        </w:rPr>
        <w:t xml:space="preserve"> خدا ن</w:t>
      </w:r>
      <w:r w:rsidR="00A0575E">
        <w:rPr>
          <w:sz w:val="28"/>
          <w:rtl/>
        </w:rPr>
        <w:t>ی</w:t>
      </w:r>
      <w:r w:rsidRPr="00DF5FE1">
        <w:rPr>
          <w:sz w:val="28"/>
          <w:rtl/>
        </w:rPr>
        <w:t>ست</w:t>
      </w:r>
      <w:r w:rsidRPr="00DF5FE1">
        <w:rPr>
          <w:rFonts w:hint="cs"/>
          <w:sz w:val="28"/>
          <w:rtl/>
        </w:rPr>
        <w:t>؛</w:t>
      </w:r>
      <w:r w:rsidRPr="00DF5FE1">
        <w:rPr>
          <w:sz w:val="28"/>
          <w:rtl/>
        </w:rPr>
        <w:t xml:space="preserve"> اعلام اراد</w:t>
      </w:r>
      <w:r>
        <w:rPr>
          <w:sz w:val="28"/>
          <w:rtl/>
        </w:rPr>
        <w:t xml:space="preserve">ة </w:t>
      </w:r>
      <w:r w:rsidRPr="00DF5FE1">
        <w:rPr>
          <w:sz w:val="28"/>
          <w:rtl/>
        </w:rPr>
        <w:t>تشر</w:t>
      </w:r>
      <w:r w:rsidR="00A0575E">
        <w:rPr>
          <w:sz w:val="28"/>
          <w:rtl/>
        </w:rPr>
        <w:t>ی</w:t>
      </w:r>
      <w:r w:rsidRPr="00DF5FE1">
        <w:rPr>
          <w:sz w:val="28"/>
          <w:rtl/>
        </w:rPr>
        <w:t>ع</w:t>
      </w:r>
      <w:r w:rsidR="00A0575E">
        <w:rPr>
          <w:sz w:val="28"/>
          <w:rtl/>
        </w:rPr>
        <w:t>ی</w:t>
      </w:r>
      <w:r w:rsidRPr="00DF5FE1">
        <w:rPr>
          <w:sz w:val="28"/>
          <w:rtl/>
        </w:rPr>
        <w:t xml:space="preserve"> پروردگار است که با</w:t>
      </w:r>
      <w:r w:rsidR="00A0575E">
        <w:rPr>
          <w:sz w:val="28"/>
          <w:rtl/>
        </w:rPr>
        <w:t>ی</w:t>
      </w:r>
      <w:r w:rsidRPr="00DF5FE1">
        <w:rPr>
          <w:sz w:val="28"/>
          <w:rtl/>
        </w:rPr>
        <w:t xml:space="preserve">د توسط مؤمنان محقق شود و البته محقق خواهد شد. </w:t>
      </w:r>
      <w:r w:rsidR="001B0F87">
        <w:rPr>
          <w:rFonts w:hint="cs"/>
          <w:sz w:val="28"/>
          <w:rtl/>
        </w:rPr>
        <w:t xml:space="preserve">صرفاً </w:t>
      </w:r>
      <w:r w:rsidRPr="00DF5FE1">
        <w:rPr>
          <w:sz w:val="28"/>
          <w:rtl/>
        </w:rPr>
        <w:t>خبر ن</w:t>
      </w:r>
      <w:r w:rsidR="00A0575E">
        <w:rPr>
          <w:sz w:val="28"/>
          <w:rtl/>
        </w:rPr>
        <w:t>ی</w:t>
      </w:r>
      <w:r w:rsidRPr="00DF5FE1">
        <w:rPr>
          <w:sz w:val="28"/>
          <w:rtl/>
        </w:rPr>
        <w:t>ست</w:t>
      </w:r>
      <w:r w:rsidRPr="00DF5FE1">
        <w:rPr>
          <w:rFonts w:hint="cs"/>
          <w:sz w:val="28"/>
          <w:rtl/>
        </w:rPr>
        <w:t>؛</w:t>
      </w:r>
      <w:r w:rsidRPr="00DF5FE1">
        <w:rPr>
          <w:sz w:val="28"/>
          <w:rtl/>
        </w:rPr>
        <w:t xml:space="preserve"> انشاء فرمان و دستور تأس</w:t>
      </w:r>
      <w:r w:rsidR="00A0575E">
        <w:rPr>
          <w:sz w:val="28"/>
          <w:rtl/>
        </w:rPr>
        <w:t>ی</w:t>
      </w:r>
      <w:r w:rsidRPr="00DF5FE1">
        <w:rPr>
          <w:sz w:val="28"/>
          <w:rtl/>
        </w:rPr>
        <w:t>س سبک زندگ</w:t>
      </w:r>
      <w:r w:rsidR="00A0575E">
        <w:rPr>
          <w:sz w:val="28"/>
          <w:rtl/>
        </w:rPr>
        <w:t>ی</w:t>
      </w:r>
      <w:r w:rsidRPr="00DF5FE1">
        <w:rPr>
          <w:sz w:val="28"/>
          <w:rtl/>
        </w:rPr>
        <w:t xml:space="preserve"> اسلام</w:t>
      </w:r>
      <w:r w:rsidR="00A0575E">
        <w:rPr>
          <w:sz w:val="28"/>
          <w:rtl/>
        </w:rPr>
        <w:t>ی</w:t>
      </w:r>
      <w:r w:rsidRPr="00DF5FE1">
        <w:rPr>
          <w:sz w:val="28"/>
          <w:rtl/>
        </w:rPr>
        <w:t xml:space="preserve"> و اله</w:t>
      </w:r>
      <w:r w:rsidR="00A0575E">
        <w:rPr>
          <w:sz w:val="28"/>
          <w:rtl/>
        </w:rPr>
        <w:t>ی</w:t>
      </w:r>
      <w:r w:rsidRPr="00DF5FE1">
        <w:rPr>
          <w:sz w:val="28"/>
          <w:rtl/>
        </w:rPr>
        <w:t xml:space="preserve"> است که دانش</w:t>
      </w:r>
      <w:r w:rsidR="006213F4">
        <w:rPr>
          <w:rFonts w:hint="cs"/>
          <w:sz w:val="28"/>
          <w:rtl/>
        </w:rPr>
        <w:t>‌های</w:t>
      </w:r>
      <w:r w:rsidRPr="00DF5FE1">
        <w:rPr>
          <w:sz w:val="28"/>
          <w:rtl/>
        </w:rPr>
        <w:t xml:space="preserve"> اسلام</w:t>
      </w:r>
      <w:r w:rsidR="00A0575E">
        <w:rPr>
          <w:sz w:val="28"/>
          <w:rtl/>
        </w:rPr>
        <w:t>ی</w:t>
      </w:r>
      <w:r w:rsidRPr="00DF5FE1">
        <w:rPr>
          <w:sz w:val="28"/>
          <w:rtl/>
        </w:rPr>
        <w:t xml:space="preserve"> مختصات آن را عرضه </w:t>
      </w:r>
      <w:r w:rsidR="006213F4">
        <w:rPr>
          <w:rFonts w:hint="cs"/>
          <w:sz w:val="28"/>
          <w:rtl/>
        </w:rPr>
        <w:t>می‌</w:t>
      </w:r>
      <w:r w:rsidRPr="00DF5FE1">
        <w:rPr>
          <w:sz w:val="28"/>
          <w:rtl/>
        </w:rPr>
        <w:t>ک</w:t>
      </w:r>
      <w:r w:rsidR="006213F4">
        <w:rPr>
          <w:rFonts w:hint="cs"/>
          <w:sz w:val="28"/>
          <w:rtl/>
        </w:rPr>
        <w:t>ن</w:t>
      </w:r>
      <w:r w:rsidRPr="00DF5FE1">
        <w:rPr>
          <w:sz w:val="28"/>
          <w:rtl/>
        </w:rPr>
        <w:t>ند.</w:t>
      </w:r>
    </w:p>
    <w:p w14:paraId="2B124F2C" w14:textId="542C0F07" w:rsidR="00CE2C67" w:rsidRDefault="006F19E8" w:rsidP="00C13F1A">
      <w:pPr>
        <w:ind w:firstLine="337"/>
        <w:rPr>
          <w:sz w:val="28"/>
          <w:rtl/>
        </w:rPr>
      </w:pPr>
      <w:r w:rsidRPr="00DF5FE1">
        <w:rPr>
          <w:sz w:val="28"/>
          <w:rtl/>
        </w:rPr>
        <w:t>پ</w:t>
      </w:r>
      <w:r w:rsidR="00A0575E">
        <w:rPr>
          <w:sz w:val="28"/>
          <w:rtl/>
        </w:rPr>
        <w:t>ی</w:t>
      </w:r>
      <w:r w:rsidRPr="00DF5FE1">
        <w:rPr>
          <w:sz w:val="28"/>
          <w:rtl/>
        </w:rPr>
        <w:t>امبر اکرم</w:t>
      </w:r>
      <w:r w:rsidR="00583751">
        <w:rPr>
          <w:rFonts w:hAnsi="ALAEM" w:cs="ALAEM" w:hint="cs"/>
          <w:sz w:val="28"/>
          <w:rtl/>
        </w:rPr>
        <w:t>6</w:t>
      </w:r>
      <w:r w:rsidRPr="00DF5FE1">
        <w:rPr>
          <w:sz w:val="28"/>
          <w:rtl/>
        </w:rPr>
        <w:t xml:space="preserve"> اصحاب خود را بر مدار ا</w:t>
      </w:r>
      <w:r w:rsidR="00A0575E">
        <w:rPr>
          <w:sz w:val="28"/>
          <w:rtl/>
        </w:rPr>
        <w:t>ی</w:t>
      </w:r>
      <w:r w:rsidRPr="00DF5FE1">
        <w:rPr>
          <w:sz w:val="28"/>
          <w:rtl/>
        </w:rPr>
        <w:t>ن اخلاق و با ا</w:t>
      </w:r>
      <w:r w:rsidR="00A0575E">
        <w:rPr>
          <w:sz w:val="28"/>
          <w:rtl/>
        </w:rPr>
        <w:t>ی</w:t>
      </w:r>
      <w:r w:rsidRPr="00DF5FE1">
        <w:rPr>
          <w:sz w:val="28"/>
          <w:rtl/>
        </w:rPr>
        <w:t>ن اند</w:t>
      </w:r>
      <w:r w:rsidR="00A0575E">
        <w:rPr>
          <w:sz w:val="28"/>
          <w:rtl/>
        </w:rPr>
        <w:t>ی</w:t>
      </w:r>
      <w:r w:rsidRPr="00DF5FE1">
        <w:rPr>
          <w:sz w:val="28"/>
          <w:rtl/>
        </w:rPr>
        <w:t>شه</w:t>
      </w:r>
      <w:r w:rsidRPr="00DF5FE1">
        <w:rPr>
          <w:rFonts w:hint="cs"/>
          <w:sz w:val="28"/>
          <w:rtl/>
        </w:rPr>
        <w:t>،</w:t>
      </w:r>
      <w:r w:rsidRPr="00DF5FE1">
        <w:rPr>
          <w:sz w:val="28"/>
          <w:rtl/>
        </w:rPr>
        <w:t xml:space="preserve"> پرورده بود، </w:t>
      </w:r>
      <w:r w:rsidR="00A0575E">
        <w:rPr>
          <w:sz w:val="28"/>
          <w:rtl/>
        </w:rPr>
        <w:t>ی</w:t>
      </w:r>
      <w:r w:rsidRPr="00DF5FE1">
        <w:rPr>
          <w:sz w:val="28"/>
          <w:rtl/>
        </w:rPr>
        <w:t>اران امام حس</w:t>
      </w:r>
      <w:r w:rsidR="00A0575E">
        <w:rPr>
          <w:sz w:val="28"/>
          <w:rtl/>
        </w:rPr>
        <w:t>ی</w:t>
      </w:r>
      <w:r w:rsidR="00DA336B">
        <w:rPr>
          <w:rFonts w:hint="cs"/>
          <w:sz w:val="28"/>
          <w:rtl/>
        </w:rPr>
        <w:t>ن</w:t>
      </w:r>
      <w:r w:rsidR="00DA336B">
        <w:rPr>
          <w:rFonts w:hAnsi="ALAEM" w:cs="ALAEM" w:hint="cs"/>
          <w:sz w:val="28"/>
          <w:rtl/>
        </w:rPr>
        <w:t>7</w:t>
      </w:r>
      <w:r w:rsidRPr="00DF5FE1">
        <w:rPr>
          <w:sz w:val="28"/>
          <w:rtl/>
        </w:rPr>
        <w:t xml:space="preserve"> چن</w:t>
      </w:r>
      <w:r w:rsidR="00A0575E">
        <w:rPr>
          <w:sz w:val="28"/>
          <w:rtl/>
        </w:rPr>
        <w:t>ی</w:t>
      </w:r>
      <w:r w:rsidRPr="00DF5FE1">
        <w:rPr>
          <w:sz w:val="28"/>
          <w:rtl/>
        </w:rPr>
        <w:t>ن بودند و جوان دست‌پرورد</w:t>
      </w:r>
      <w:r>
        <w:rPr>
          <w:sz w:val="28"/>
          <w:rtl/>
        </w:rPr>
        <w:t xml:space="preserve">ة </w:t>
      </w:r>
      <w:r w:rsidRPr="00DF5FE1">
        <w:rPr>
          <w:sz w:val="28"/>
          <w:rtl/>
        </w:rPr>
        <w:t>مکتب امام راحل ن</w:t>
      </w:r>
      <w:r w:rsidR="00A0575E">
        <w:rPr>
          <w:sz w:val="28"/>
          <w:rtl/>
        </w:rPr>
        <w:t>ی</w:t>
      </w:r>
      <w:r w:rsidRPr="00DF5FE1">
        <w:rPr>
          <w:sz w:val="28"/>
          <w:rtl/>
        </w:rPr>
        <w:t>ز که در ۲۵ سالگ</w:t>
      </w:r>
      <w:r w:rsidR="00A0575E">
        <w:rPr>
          <w:sz w:val="28"/>
          <w:rtl/>
        </w:rPr>
        <w:t>ی</w:t>
      </w:r>
      <w:r w:rsidRPr="00DF5FE1">
        <w:rPr>
          <w:sz w:val="28"/>
          <w:rtl/>
        </w:rPr>
        <w:t xml:space="preserve"> فرمانده</w:t>
      </w:r>
      <w:r w:rsidR="00A0575E">
        <w:rPr>
          <w:sz w:val="28"/>
          <w:rtl/>
        </w:rPr>
        <w:t>ی</w:t>
      </w:r>
      <w:r w:rsidRPr="00DF5FE1">
        <w:rPr>
          <w:sz w:val="28"/>
          <w:rtl/>
        </w:rPr>
        <w:t xml:space="preserve"> لشکر را بر ع</w:t>
      </w:r>
      <w:r w:rsidRPr="00DF5FE1">
        <w:rPr>
          <w:rFonts w:hint="cs"/>
          <w:sz w:val="28"/>
          <w:rtl/>
        </w:rPr>
        <w:t>ه</w:t>
      </w:r>
      <w:r w:rsidRPr="00DF5FE1">
        <w:rPr>
          <w:sz w:val="28"/>
          <w:rtl/>
        </w:rPr>
        <w:t>ده م</w:t>
      </w:r>
      <w:r w:rsidR="00A0575E">
        <w:rPr>
          <w:sz w:val="28"/>
          <w:rtl/>
        </w:rPr>
        <w:t>ی</w:t>
      </w:r>
      <w:r w:rsidRPr="00DF5FE1">
        <w:rPr>
          <w:sz w:val="28"/>
          <w:rtl/>
        </w:rPr>
        <w:t>‌گرفت هم</w:t>
      </w:r>
      <w:r w:rsidR="00A0575E">
        <w:rPr>
          <w:sz w:val="28"/>
          <w:rtl/>
        </w:rPr>
        <w:t>ی</w:t>
      </w:r>
      <w:r w:rsidRPr="00DF5FE1">
        <w:rPr>
          <w:sz w:val="28"/>
          <w:rtl/>
        </w:rPr>
        <w:t>ن گونه بار آمده بود.</w:t>
      </w:r>
    </w:p>
    <w:p w14:paraId="15858013" w14:textId="2BC189A8" w:rsidR="00CE2C67" w:rsidRDefault="006F19E8" w:rsidP="00C13F1A">
      <w:pPr>
        <w:ind w:firstLine="337"/>
        <w:rPr>
          <w:sz w:val="28"/>
          <w:rtl/>
        </w:rPr>
      </w:pPr>
      <w:r w:rsidRPr="00DF5FE1">
        <w:rPr>
          <w:sz w:val="28"/>
          <w:rtl/>
        </w:rPr>
        <w:t>حضرت امام</w:t>
      </w:r>
      <w:r w:rsidR="00DA336B">
        <w:rPr>
          <w:rFonts w:hAnsi="ALAEM" w:cs="ALAEM" w:hint="cs"/>
          <w:sz w:val="28"/>
          <w:rtl/>
        </w:rPr>
        <w:t>;</w:t>
      </w:r>
      <w:r w:rsidRPr="00DF5FE1">
        <w:rPr>
          <w:sz w:val="28"/>
          <w:rtl/>
        </w:rPr>
        <w:t xml:space="preserve"> از ا</w:t>
      </w:r>
      <w:r w:rsidR="00A0575E">
        <w:rPr>
          <w:sz w:val="28"/>
          <w:rtl/>
        </w:rPr>
        <w:t>ی</w:t>
      </w:r>
      <w:r w:rsidRPr="00DF5FE1">
        <w:rPr>
          <w:sz w:val="28"/>
          <w:rtl/>
        </w:rPr>
        <w:t>ن جوانان با تعب</w:t>
      </w:r>
      <w:r w:rsidR="00A0575E">
        <w:rPr>
          <w:sz w:val="28"/>
          <w:rtl/>
        </w:rPr>
        <w:t>ی</w:t>
      </w:r>
      <w:r w:rsidRPr="00DF5FE1">
        <w:rPr>
          <w:sz w:val="28"/>
          <w:rtl/>
        </w:rPr>
        <w:t xml:space="preserve">ر </w:t>
      </w:r>
      <w:r w:rsidRPr="00DF5FE1">
        <w:rPr>
          <w:rFonts w:hint="cs"/>
          <w:sz w:val="28"/>
          <w:rtl/>
        </w:rPr>
        <w:t>«</w:t>
      </w:r>
      <w:r w:rsidRPr="00DF5FE1">
        <w:rPr>
          <w:sz w:val="28"/>
          <w:rtl/>
        </w:rPr>
        <w:t>فتح الفتوح انقلاب اسلام</w:t>
      </w:r>
      <w:r w:rsidR="00A0575E">
        <w:rPr>
          <w:sz w:val="28"/>
          <w:rtl/>
        </w:rPr>
        <w:t>ی</w:t>
      </w:r>
      <w:r w:rsidRPr="00DF5FE1">
        <w:rPr>
          <w:rFonts w:hint="cs"/>
          <w:sz w:val="28"/>
          <w:rtl/>
        </w:rPr>
        <w:t>»</w:t>
      </w:r>
      <w:r w:rsidRPr="00DF5FE1">
        <w:rPr>
          <w:sz w:val="28"/>
          <w:rtl/>
        </w:rPr>
        <w:t xml:space="preserve"> </w:t>
      </w:r>
      <w:r w:rsidR="00A0575E">
        <w:rPr>
          <w:sz w:val="28"/>
          <w:rtl/>
        </w:rPr>
        <w:t>ی</w:t>
      </w:r>
      <w:r w:rsidRPr="00DF5FE1">
        <w:rPr>
          <w:sz w:val="28"/>
          <w:rtl/>
        </w:rPr>
        <w:t>اد م</w:t>
      </w:r>
      <w:r w:rsidR="00A0575E">
        <w:rPr>
          <w:sz w:val="28"/>
          <w:rtl/>
        </w:rPr>
        <w:t>ی</w:t>
      </w:r>
      <w:r w:rsidRPr="00DF5FE1">
        <w:rPr>
          <w:sz w:val="28"/>
          <w:rtl/>
        </w:rPr>
        <w:t xml:space="preserve">‌کردند و آنان را </w:t>
      </w:r>
      <w:r w:rsidRPr="00DF5FE1">
        <w:rPr>
          <w:rFonts w:hint="cs"/>
          <w:sz w:val="28"/>
          <w:rtl/>
        </w:rPr>
        <w:t>«</w:t>
      </w:r>
      <w:r w:rsidRPr="00DF5FE1">
        <w:rPr>
          <w:sz w:val="28"/>
          <w:rtl/>
        </w:rPr>
        <w:t>بزرگ</w:t>
      </w:r>
      <w:r w:rsidRPr="00DF5FE1">
        <w:rPr>
          <w:rFonts w:hint="cs"/>
          <w:sz w:val="28"/>
          <w:rtl/>
        </w:rPr>
        <w:t>‌</w:t>
      </w:r>
      <w:r w:rsidRPr="00DF5FE1">
        <w:rPr>
          <w:sz w:val="28"/>
          <w:rtl/>
        </w:rPr>
        <w:t>تر</w:t>
      </w:r>
      <w:r w:rsidR="00A0575E">
        <w:rPr>
          <w:sz w:val="28"/>
          <w:rtl/>
        </w:rPr>
        <w:t>ی</w:t>
      </w:r>
      <w:r w:rsidRPr="00DF5FE1">
        <w:rPr>
          <w:sz w:val="28"/>
          <w:rtl/>
        </w:rPr>
        <w:t>ن دستاورد و بالاتر</w:t>
      </w:r>
      <w:r w:rsidR="00A0575E">
        <w:rPr>
          <w:sz w:val="28"/>
          <w:rtl/>
        </w:rPr>
        <w:t>ی</w:t>
      </w:r>
      <w:r w:rsidRPr="00DF5FE1">
        <w:rPr>
          <w:sz w:val="28"/>
          <w:rtl/>
        </w:rPr>
        <w:t>ن افتخار مکتب تش</w:t>
      </w:r>
      <w:r w:rsidR="00A0575E">
        <w:rPr>
          <w:sz w:val="28"/>
          <w:rtl/>
        </w:rPr>
        <w:t>ی</w:t>
      </w:r>
      <w:r w:rsidRPr="00DF5FE1">
        <w:rPr>
          <w:sz w:val="28"/>
          <w:rtl/>
        </w:rPr>
        <w:t>ع</w:t>
      </w:r>
      <w:r w:rsidRPr="00DF5FE1">
        <w:rPr>
          <w:rFonts w:hint="cs"/>
          <w:sz w:val="28"/>
          <w:rtl/>
        </w:rPr>
        <w:t>»</w:t>
      </w:r>
      <w:r w:rsidRPr="00DF5FE1">
        <w:rPr>
          <w:sz w:val="28"/>
          <w:rtl/>
        </w:rPr>
        <w:t xml:space="preserve"> م</w:t>
      </w:r>
      <w:r w:rsidR="00A0575E">
        <w:rPr>
          <w:sz w:val="28"/>
          <w:rtl/>
        </w:rPr>
        <w:t>ی</w:t>
      </w:r>
      <w:r w:rsidRPr="00DF5FE1">
        <w:rPr>
          <w:sz w:val="28"/>
          <w:rtl/>
        </w:rPr>
        <w:t xml:space="preserve">‌دانستند. رهبر </w:t>
      </w:r>
      <w:r w:rsidR="00491B10">
        <w:rPr>
          <w:rFonts w:hint="cs"/>
          <w:sz w:val="28"/>
          <w:rtl/>
        </w:rPr>
        <w:t xml:space="preserve">شهید </w:t>
      </w:r>
      <w:r w:rsidRPr="00DF5FE1">
        <w:rPr>
          <w:sz w:val="28"/>
          <w:rtl/>
        </w:rPr>
        <w:t>انقلاب ن</w:t>
      </w:r>
      <w:r w:rsidR="00A0575E">
        <w:rPr>
          <w:sz w:val="28"/>
          <w:rtl/>
        </w:rPr>
        <w:t>ی</w:t>
      </w:r>
      <w:r w:rsidRPr="00DF5FE1">
        <w:rPr>
          <w:sz w:val="28"/>
          <w:rtl/>
        </w:rPr>
        <w:t>ز با هم</w:t>
      </w:r>
      <w:r w:rsidR="00A0575E">
        <w:rPr>
          <w:sz w:val="28"/>
          <w:rtl/>
        </w:rPr>
        <w:t>ی</w:t>
      </w:r>
      <w:r w:rsidRPr="00DF5FE1">
        <w:rPr>
          <w:sz w:val="28"/>
          <w:rtl/>
        </w:rPr>
        <w:t>ن جوان‌ها، مس</w:t>
      </w:r>
      <w:r w:rsidR="00A0575E">
        <w:rPr>
          <w:sz w:val="28"/>
          <w:rtl/>
        </w:rPr>
        <w:t>ی</w:t>
      </w:r>
      <w:r w:rsidRPr="00DF5FE1">
        <w:rPr>
          <w:sz w:val="28"/>
          <w:rtl/>
        </w:rPr>
        <w:t>ر مبارزه بعد از پذ</w:t>
      </w:r>
      <w:r w:rsidR="00A0575E">
        <w:rPr>
          <w:sz w:val="28"/>
          <w:rtl/>
        </w:rPr>
        <w:t>ی</w:t>
      </w:r>
      <w:r w:rsidRPr="00DF5FE1">
        <w:rPr>
          <w:sz w:val="28"/>
          <w:rtl/>
        </w:rPr>
        <w:t>رش قطعنامه را پ</w:t>
      </w:r>
      <w:r w:rsidR="00A0575E">
        <w:rPr>
          <w:sz w:val="28"/>
          <w:rtl/>
        </w:rPr>
        <w:t>ی</w:t>
      </w:r>
      <w:r w:rsidRPr="00DF5FE1">
        <w:rPr>
          <w:sz w:val="28"/>
          <w:rtl/>
        </w:rPr>
        <w:t>ش بردند و صنا</w:t>
      </w:r>
      <w:r w:rsidR="00A0575E">
        <w:rPr>
          <w:sz w:val="28"/>
          <w:rtl/>
        </w:rPr>
        <w:t>ی</w:t>
      </w:r>
      <w:r w:rsidRPr="00DF5FE1">
        <w:rPr>
          <w:sz w:val="28"/>
          <w:rtl/>
        </w:rPr>
        <w:t>ع دفاع</w:t>
      </w:r>
      <w:r w:rsidR="00A0575E">
        <w:rPr>
          <w:sz w:val="28"/>
          <w:rtl/>
        </w:rPr>
        <w:t>ی</w:t>
      </w:r>
      <w:r w:rsidRPr="00DF5FE1">
        <w:rPr>
          <w:sz w:val="28"/>
          <w:rtl/>
        </w:rPr>
        <w:t>، هسته‌ا</w:t>
      </w:r>
      <w:r w:rsidR="00A0575E">
        <w:rPr>
          <w:sz w:val="28"/>
          <w:rtl/>
        </w:rPr>
        <w:t>ی</w:t>
      </w:r>
      <w:r w:rsidRPr="00DF5FE1">
        <w:rPr>
          <w:sz w:val="28"/>
          <w:rtl/>
        </w:rPr>
        <w:t>، ارتباط</w:t>
      </w:r>
      <w:r w:rsidR="00A0575E">
        <w:rPr>
          <w:sz w:val="28"/>
          <w:rtl/>
        </w:rPr>
        <w:t>ی</w:t>
      </w:r>
      <w:r w:rsidRPr="00DF5FE1">
        <w:rPr>
          <w:sz w:val="28"/>
          <w:rtl/>
        </w:rPr>
        <w:t>، اطلاعات</w:t>
      </w:r>
      <w:r w:rsidR="00A0575E">
        <w:rPr>
          <w:sz w:val="28"/>
          <w:rtl/>
        </w:rPr>
        <w:t>ی</w:t>
      </w:r>
      <w:r w:rsidRPr="00DF5FE1">
        <w:rPr>
          <w:sz w:val="28"/>
          <w:rtl/>
        </w:rPr>
        <w:t>، موشک</w:t>
      </w:r>
      <w:r w:rsidR="00A0575E">
        <w:rPr>
          <w:sz w:val="28"/>
          <w:rtl/>
        </w:rPr>
        <w:t>ی</w:t>
      </w:r>
      <w:r w:rsidRPr="00DF5FE1">
        <w:rPr>
          <w:sz w:val="28"/>
          <w:rtl/>
        </w:rPr>
        <w:t>، نانو و سا</w:t>
      </w:r>
      <w:r w:rsidR="00A0575E">
        <w:rPr>
          <w:sz w:val="28"/>
          <w:rtl/>
        </w:rPr>
        <w:t>ی</w:t>
      </w:r>
      <w:r w:rsidRPr="00DF5FE1">
        <w:rPr>
          <w:sz w:val="28"/>
          <w:rtl/>
        </w:rPr>
        <w:t>ر صنا</w:t>
      </w:r>
      <w:r w:rsidR="00A0575E">
        <w:rPr>
          <w:sz w:val="28"/>
          <w:rtl/>
        </w:rPr>
        <w:t>ی</w:t>
      </w:r>
      <w:r w:rsidRPr="00DF5FE1">
        <w:rPr>
          <w:sz w:val="28"/>
          <w:rtl/>
        </w:rPr>
        <w:t>ع را در نبرد علم</w:t>
      </w:r>
      <w:r w:rsidR="00A0575E">
        <w:rPr>
          <w:sz w:val="28"/>
          <w:rtl/>
        </w:rPr>
        <w:t>ی</w:t>
      </w:r>
      <w:r w:rsidRPr="00DF5FE1">
        <w:rPr>
          <w:sz w:val="28"/>
          <w:rtl/>
        </w:rPr>
        <w:t xml:space="preserve"> پد</w:t>
      </w:r>
      <w:r w:rsidR="00A0575E">
        <w:rPr>
          <w:sz w:val="28"/>
          <w:rtl/>
        </w:rPr>
        <w:t>ی</w:t>
      </w:r>
      <w:r w:rsidRPr="00DF5FE1">
        <w:rPr>
          <w:sz w:val="28"/>
          <w:rtl/>
        </w:rPr>
        <w:t>د آوردند. اخ</w:t>
      </w:r>
      <w:r w:rsidR="00A0575E">
        <w:rPr>
          <w:sz w:val="28"/>
          <w:rtl/>
        </w:rPr>
        <w:t>ی</w:t>
      </w:r>
      <w:r w:rsidRPr="00DF5FE1">
        <w:rPr>
          <w:sz w:val="28"/>
          <w:rtl/>
        </w:rPr>
        <w:t>راً ن</w:t>
      </w:r>
      <w:r w:rsidR="00A0575E">
        <w:rPr>
          <w:sz w:val="28"/>
          <w:rtl/>
        </w:rPr>
        <w:t>ی</w:t>
      </w:r>
      <w:r w:rsidRPr="00DF5FE1">
        <w:rPr>
          <w:sz w:val="28"/>
          <w:rtl/>
        </w:rPr>
        <w:t>ز به تشک</w:t>
      </w:r>
      <w:r w:rsidR="00A0575E">
        <w:rPr>
          <w:sz w:val="28"/>
          <w:rtl/>
        </w:rPr>
        <w:t>ی</w:t>
      </w:r>
      <w:r w:rsidRPr="00DF5FE1">
        <w:rPr>
          <w:sz w:val="28"/>
          <w:rtl/>
        </w:rPr>
        <w:t>ل دولت جوان انقلاب</w:t>
      </w:r>
      <w:r w:rsidR="00A0575E">
        <w:rPr>
          <w:sz w:val="28"/>
          <w:rtl/>
        </w:rPr>
        <w:t>ی</w:t>
      </w:r>
      <w:r w:rsidRPr="00DF5FE1">
        <w:rPr>
          <w:sz w:val="28"/>
          <w:rtl/>
        </w:rPr>
        <w:t xml:space="preserve"> در هم</w:t>
      </w:r>
      <w:r w:rsidR="00A0575E">
        <w:rPr>
          <w:sz w:val="28"/>
          <w:rtl/>
        </w:rPr>
        <w:t>ی</w:t>
      </w:r>
      <w:r w:rsidRPr="00DF5FE1">
        <w:rPr>
          <w:sz w:val="28"/>
          <w:rtl/>
        </w:rPr>
        <w:t xml:space="preserve">ن راستا </w:t>
      </w:r>
      <w:r w:rsidR="00114D6F">
        <w:rPr>
          <w:sz w:val="28"/>
          <w:rtl/>
        </w:rPr>
        <w:t>تأکید</w:t>
      </w:r>
      <w:r w:rsidRPr="00DF5FE1">
        <w:rPr>
          <w:sz w:val="28"/>
          <w:rtl/>
        </w:rPr>
        <w:t xml:space="preserve"> فرموده‌اند.</w:t>
      </w:r>
    </w:p>
    <w:p w14:paraId="76F6DEDA" w14:textId="78740234" w:rsidR="006F19E8" w:rsidRDefault="006F19E8" w:rsidP="00C13F1A">
      <w:pPr>
        <w:pStyle w:val="affffffff7"/>
        <w:rPr>
          <w:rtl/>
        </w:rPr>
      </w:pPr>
      <w:r w:rsidRPr="00DE10EB">
        <w:rPr>
          <w:rFonts w:hint="eastAsia"/>
          <w:rtl/>
        </w:rPr>
        <w:t>«</w:t>
      </w:r>
      <w:r w:rsidRPr="00DE10EB">
        <w:rPr>
          <w:rFonts w:hint="cs"/>
          <w:rtl/>
        </w:rPr>
        <w:t>فتح‌الفتوح‌</w:t>
      </w:r>
      <w:r w:rsidRPr="00DE10EB">
        <w:rPr>
          <w:rtl/>
        </w:rPr>
        <w:t xml:space="preserve"> </w:t>
      </w:r>
      <w:r w:rsidRPr="00DE10EB">
        <w:rPr>
          <w:rFonts w:hint="cs"/>
          <w:rtl/>
        </w:rPr>
        <w:t>انقلاب</w:t>
      </w:r>
      <w:r w:rsidRPr="00DE10EB">
        <w:rPr>
          <w:rtl/>
        </w:rPr>
        <w:t xml:space="preserve"> </w:t>
      </w:r>
      <w:r w:rsidRPr="00DE10EB">
        <w:rPr>
          <w:rFonts w:hint="cs"/>
          <w:rtl/>
        </w:rPr>
        <w:t>اسلامى</w:t>
      </w:r>
      <w:r w:rsidRPr="00DE10EB">
        <w:rPr>
          <w:rtl/>
        </w:rPr>
        <w:t xml:space="preserve"> </w:t>
      </w:r>
      <w:r w:rsidRPr="00DE10EB">
        <w:rPr>
          <w:rFonts w:hint="cs"/>
          <w:rtl/>
        </w:rPr>
        <w:t>ا</w:t>
      </w:r>
      <w:r w:rsidR="00A0575E">
        <w:rPr>
          <w:rFonts w:hint="cs"/>
          <w:rtl/>
        </w:rPr>
        <w:t>ی</w:t>
      </w:r>
      <w:r w:rsidRPr="00DE10EB">
        <w:rPr>
          <w:rFonts w:hint="cs"/>
          <w:rtl/>
        </w:rPr>
        <w:t>نهاست</w:t>
      </w:r>
      <w:r w:rsidRPr="00DE10EB">
        <w:rPr>
          <w:rtl/>
        </w:rPr>
        <w:t xml:space="preserve">. </w:t>
      </w:r>
      <w:r w:rsidRPr="00DE10EB">
        <w:rPr>
          <w:rFonts w:hint="cs"/>
          <w:rtl/>
        </w:rPr>
        <w:t>پ</w:t>
      </w:r>
      <w:r w:rsidR="00A0575E">
        <w:rPr>
          <w:rFonts w:hint="cs"/>
          <w:rtl/>
        </w:rPr>
        <w:t>ی</w:t>
      </w:r>
      <w:r w:rsidRPr="00DE10EB">
        <w:rPr>
          <w:rFonts w:hint="cs"/>
          <w:rtl/>
        </w:rPr>
        <w:t>شرفت</w:t>
      </w:r>
      <w:r w:rsidRPr="00DE10EB">
        <w:rPr>
          <w:rtl/>
        </w:rPr>
        <w:t xml:space="preserve"> </w:t>
      </w:r>
      <w:r w:rsidRPr="00DE10EB">
        <w:rPr>
          <w:rFonts w:hint="cs"/>
          <w:rtl/>
        </w:rPr>
        <w:t>واقعى</w:t>
      </w:r>
      <w:r w:rsidRPr="00DE10EB">
        <w:rPr>
          <w:rtl/>
        </w:rPr>
        <w:t xml:space="preserve"> </w:t>
      </w:r>
      <w:r w:rsidRPr="00DE10EB">
        <w:rPr>
          <w:rFonts w:hint="cs"/>
          <w:rtl/>
        </w:rPr>
        <w:t>ا</w:t>
      </w:r>
      <w:r w:rsidR="00A0575E">
        <w:rPr>
          <w:rFonts w:hint="cs"/>
          <w:rtl/>
        </w:rPr>
        <w:t>ی</w:t>
      </w:r>
      <w:r w:rsidRPr="00DE10EB">
        <w:rPr>
          <w:rFonts w:hint="cs"/>
          <w:rtl/>
        </w:rPr>
        <w:t>ن</w:t>
      </w:r>
      <w:r w:rsidRPr="00DE10EB">
        <w:rPr>
          <w:rtl/>
        </w:rPr>
        <w:t xml:space="preserve"> </w:t>
      </w:r>
      <w:r w:rsidRPr="00DE10EB">
        <w:rPr>
          <w:rFonts w:hint="cs"/>
          <w:rtl/>
        </w:rPr>
        <w:t>است</w:t>
      </w:r>
      <w:r w:rsidRPr="00DE10EB">
        <w:rPr>
          <w:rtl/>
        </w:rPr>
        <w:t xml:space="preserve"> </w:t>
      </w:r>
      <w:r w:rsidRPr="00DE10EB">
        <w:rPr>
          <w:rFonts w:hint="cs"/>
          <w:rtl/>
        </w:rPr>
        <w:t>که</w:t>
      </w:r>
      <w:r w:rsidRPr="00DE10EB">
        <w:rPr>
          <w:rtl/>
        </w:rPr>
        <w:t xml:space="preserve"> </w:t>
      </w:r>
      <w:r w:rsidRPr="00DE10EB">
        <w:rPr>
          <w:rFonts w:hint="cs"/>
          <w:rtl/>
        </w:rPr>
        <w:t>جوان‌هاى</w:t>
      </w:r>
      <w:r w:rsidRPr="00DE10EB">
        <w:rPr>
          <w:rtl/>
        </w:rPr>
        <w:t xml:space="preserve"> </w:t>
      </w:r>
      <w:r w:rsidRPr="00DE10EB">
        <w:rPr>
          <w:rFonts w:hint="cs"/>
          <w:rtl/>
        </w:rPr>
        <w:t>ما،</w:t>
      </w:r>
      <w:r w:rsidRPr="00DE10EB">
        <w:rPr>
          <w:rtl/>
        </w:rPr>
        <w:t xml:space="preserve"> </w:t>
      </w:r>
      <w:r w:rsidRPr="00DE10EB">
        <w:rPr>
          <w:rFonts w:hint="cs"/>
          <w:rtl/>
        </w:rPr>
        <w:t>نخبگان</w:t>
      </w:r>
      <w:r w:rsidRPr="00DE10EB">
        <w:rPr>
          <w:rtl/>
        </w:rPr>
        <w:t xml:space="preserve"> </w:t>
      </w:r>
      <w:r w:rsidRPr="00DE10EB">
        <w:rPr>
          <w:rFonts w:hint="cs"/>
          <w:rtl/>
        </w:rPr>
        <w:t>ما</w:t>
      </w:r>
      <w:r w:rsidRPr="00DE10EB">
        <w:rPr>
          <w:rtl/>
        </w:rPr>
        <w:t xml:space="preserve"> </w:t>
      </w:r>
      <w:r w:rsidRPr="00DE10EB">
        <w:rPr>
          <w:rFonts w:hint="cs"/>
          <w:rtl/>
        </w:rPr>
        <w:t>نسبت</w:t>
      </w:r>
      <w:r w:rsidRPr="00DE10EB">
        <w:rPr>
          <w:rtl/>
        </w:rPr>
        <w:t xml:space="preserve"> </w:t>
      </w:r>
      <w:r w:rsidRPr="00DE10EB">
        <w:rPr>
          <w:rFonts w:hint="cs"/>
          <w:rtl/>
        </w:rPr>
        <w:t>به</w:t>
      </w:r>
      <w:r w:rsidRPr="00DE10EB">
        <w:rPr>
          <w:rtl/>
        </w:rPr>
        <w:t xml:space="preserve"> </w:t>
      </w:r>
      <w:r w:rsidRPr="00DE10EB">
        <w:rPr>
          <w:rFonts w:hint="cs"/>
          <w:rtl/>
        </w:rPr>
        <w:t>آ</w:t>
      </w:r>
      <w:r w:rsidR="00A0575E">
        <w:rPr>
          <w:rFonts w:hint="cs"/>
          <w:rtl/>
        </w:rPr>
        <w:t>ی</w:t>
      </w:r>
      <w:r w:rsidRPr="00DE10EB">
        <w:rPr>
          <w:rFonts w:hint="cs"/>
          <w:rtl/>
        </w:rPr>
        <w:t>نده</w:t>
      </w:r>
      <w:r w:rsidRPr="00DE10EB">
        <w:rPr>
          <w:rtl/>
        </w:rPr>
        <w:t xml:space="preserve"> </w:t>
      </w:r>
      <w:r w:rsidRPr="00DE10EB">
        <w:rPr>
          <w:rFonts w:hint="cs"/>
          <w:rtl/>
        </w:rPr>
        <w:t>احساس</w:t>
      </w:r>
      <w:r w:rsidRPr="00DE10EB">
        <w:rPr>
          <w:rtl/>
        </w:rPr>
        <w:t xml:space="preserve"> </w:t>
      </w:r>
      <w:r w:rsidRPr="00DE10EB">
        <w:rPr>
          <w:rFonts w:hint="cs"/>
          <w:rtl/>
        </w:rPr>
        <w:t>مسئول</w:t>
      </w:r>
      <w:r w:rsidR="00A0575E">
        <w:rPr>
          <w:rFonts w:hint="cs"/>
          <w:rtl/>
        </w:rPr>
        <w:t>ی</w:t>
      </w:r>
      <w:r w:rsidRPr="00DE10EB">
        <w:rPr>
          <w:rFonts w:hint="cs"/>
          <w:rtl/>
        </w:rPr>
        <w:t>ت</w:t>
      </w:r>
      <w:r w:rsidRPr="00DE10EB">
        <w:rPr>
          <w:rtl/>
        </w:rPr>
        <w:t xml:space="preserve"> </w:t>
      </w:r>
      <w:r w:rsidRPr="00DE10EB">
        <w:rPr>
          <w:rFonts w:hint="cs"/>
          <w:rtl/>
        </w:rPr>
        <w:t>کنند؛</w:t>
      </w:r>
      <w:r w:rsidRPr="00DE10EB">
        <w:rPr>
          <w:rtl/>
        </w:rPr>
        <w:t xml:space="preserve"> </w:t>
      </w:r>
      <w:r w:rsidRPr="00DE10EB">
        <w:rPr>
          <w:rFonts w:hint="cs"/>
          <w:rtl/>
        </w:rPr>
        <w:t>براى</w:t>
      </w:r>
      <w:r w:rsidRPr="00DE10EB">
        <w:rPr>
          <w:rtl/>
        </w:rPr>
        <w:t xml:space="preserve"> </w:t>
      </w:r>
      <w:r w:rsidRPr="00DE10EB">
        <w:rPr>
          <w:rFonts w:hint="cs"/>
          <w:rtl/>
        </w:rPr>
        <w:t>خودشان</w:t>
      </w:r>
      <w:r w:rsidRPr="00DE10EB">
        <w:rPr>
          <w:rtl/>
        </w:rPr>
        <w:t xml:space="preserve"> </w:t>
      </w:r>
      <w:r w:rsidRPr="00DE10EB">
        <w:rPr>
          <w:rFonts w:hint="cs"/>
          <w:rtl/>
        </w:rPr>
        <w:t>د</w:t>
      </w:r>
      <w:r w:rsidR="00A0575E">
        <w:rPr>
          <w:rFonts w:hint="cs"/>
          <w:rtl/>
        </w:rPr>
        <w:t>ی</w:t>
      </w:r>
      <w:r w:rsidRPr="00DE10EB">
        <w:rPr>
          <w:rFonts w:hint="cs"/>
          <w:rtl/>
        </w:rPr>
        <w:t>دگاه</w:t>
      </w:r>
      <w:r w:rsidRPr="00DE10EB">
        <w:rPr>
          <w:rtl/>
        </w:rPr>
        <w:t xml:space="preserve"> </w:t>
      </w:r>
      <w:r w:rsidRPr="00DE10EB">
        <w:rPr>
          <w:rFonts w:hint="cs"/>
          <w:rtl/>
        </w:rPr>
        <w:t>تعر</w:t>
      </w:r>
      <w:r w:rsidR="00A0575E">
        <w:rPr>
          <w:rFonts w:hint="cs"/>
          <w:rtl/>
        </w:rPr>
        <w:t>ی</w:t>
      </w:r>
      <w:r w:rsidRPr="00DE10EB">
        <w:rPr>
          <w:rFonts w:hint="cs"/>
          <w:rtl/>
        </w:rPr>
        <w:t>ف</w:t>
      </w:r>
      <w:r w:rsidRPr="00DE10EB">
        <w:rPr>
          <w:rtl/>
        </w:rPr>
        <w:t xml:space="preserve"> </w:t>
      </w:r>
      <w:r w:rsidRPr="00DE10EB">
        <w:rPr>
          <w:rFonts w:hint="cs"/>
          <w:rtl/>
        </w:rPr>
        <w:t>کنند؛</w:t>
      </w:r>
      <w:r w:rsidRPr="00DE10EB">
        <w:rPr>
          <w:rtl/>
        </w:rPr>
        <w:t xml:space="preserve"> </w:t>
      </w:r>
      <w:r w:rsidRPr="00DE10EB">
        <w:rPr>
          <w:rFonts w:hint="cs"/>
          <w:rtl/>
        </w:rPr>
        <w:t>براى</w:t>
      </w:r>
      <w:r w:rsidRPr="00DE10EB">
        <w:rPr>
          <w:rtl/>
        </w:rPr>
        <w:t xml:space="preserve"> </w:t>
      </w:r>
      <w:r w:rsidRPr="00DE10EB">
        <w:rPr>
          <w:rFonts w:hint="cs"/>
          <w:rtl/>
        </w:rPr>
        <w:t>کشور</w:t>
      </w:r>
      <w:r w:rsidRPr="00DE10EB">
        <w:rPr>
          <w:rtl/>
        </w:rPr>
        <w:t xml:space="preserve"> </w:t>
      </w:r>
      <w:r w:rsidRPr="00DE10EB">
        <w:rPr>
          <w:rFonts w:hint="cs"/>
          <w:rtl/>
        </w:rPr>
        <w:t>آ</w:t>
      </w:r>
      <w:r w:rsidR="00A0575E">
        <w:rPr>
          <w:rFonts w:hint="cs"/>
          <w:rtl/>
        </w:rPr>
        <w:t>ی</w:t>
      </w:r>
      <w:r w:rsidRPr="00DE10EB">
        <w:rPr>
          <w:rFonts w:hint="cs"/>
          <w:rtl/>
        </w:rPr>
        <w:t>نده‌اى</w:t>
      </w:r>
      <w:r w:rsidRPr="00DE10EB">
        <w:rPr>
          <w:rtl/>
        </w:rPr>
        <w:t xml:space="preserve"> </w:t>
      </w:r>
      <w:r w:rsidRPr="00DE10EB">
        <w:rPr>
          <w:rFonts w:hint="cs"/>
          <w:rtl/>
        </w:rPr>
        <w:t>را</w:t>
      </w:r>
      <w:r w:rsidRPr="00DE10EB">
        <w:rPr>
          <w:rtl/>
        </w:rPr>
        <w:t xml:space="preserve"> </w:t>
      </w:r>
      <w:r w:rsidRPr="00DE10EB">
        <w:rPr>
          <w:rFonts w:hint="cs"/>
          <w:rtl/>
        </w:rPr>
        <w:t>تصو</w:t>
      </w:r>
      <w:r w:rsidR="00A0575E">
        <w:rPr>
          <w:rFonts w:hint="cs"/>
          <w:rtl/>
        </w:rPr>
        <w:t>ی</w:t>
      </w:r>
      <w:r w:rsidRPr="00DE10EB">
        <w:rPr>
          <w:rFonts w:hint="cs"/>
          <w:rtl/>
        </w:rPr>
        <w:t>ر</w:t>
      </w:r>
      <w:r w:rsidRPr="00DE10EB">
        <w:rPr>
          <w:rtl/>
        </w:rPr>
        <w:t xml:space="preserve"> </w:t>
      </w:r>
      <w:r w:rsidRPr="00DE10EB">
        <w:rPr>
          <w:rFonts w:hint="cs"/>
          <w:rtl/>
        </w:rPr>
        <w:t>کنند</w:t>
      </w:r>
      <w:r w:rsidRPr="00DE10EB">
        <w:rPr>
          <w:rtl/>
        </w:rPr>
        <w:t xml:space="preserve"> </w:t>
      </w:r>
      <w:r w:rsidRPr="00DE10EB">
        <w:rPr>
          <w:rFonts w:hint="cs"/>
          <w:rtl/>
        </w:rPr>
        <w:t>و</w:t>
      </w:r>
      <w:r w:rsidRPr="00DE10EB">
        <w:rPr>
          <w:rtl/>
        </w:rPr>
        <w:t xml:space="preserve"> </w:t>
      </w:r>
      <w:r w:rsidRPr="00DE10EB">
        <w:rPr>
          <w:rFonts w:hint="cs"/>
          <w:rtl/>
        </w:rPr>
        <w:t>مجسم</w:t>
      </w:r>
      <w:r w:rsidRPr="00DE10EB">
        <w:rPr>
          <w:rtl/>
        </w:rPr>
        <w:t xml:space="preserve"> </w:t>
      </w:r>
      <w:r w:rsidRPr="00DE10EB">
        <w:rPr>
          <w:rFonts w:hint="cs"/>
          <w:rtl/>
        </w:rPr>
        <w:t>کنند</w:t>
      </w:r>
      <w:r w:rsidRPr="00DE10EB">
        <w:rPr>
          <w:rtl/>
        </w:rPr>
        <w:t xml:space="preserve"> </w:t>
      </w:r>
      <w:r w:rsidRPr="00DE10EB">
        <w:rPr>
          <w:rFonts w:hint="cs"/>
          <w:rtl/>
        </w:rPr>
        <w:t>و</w:t>
      </w:r>
      <w:r w:rsidRPr="00DE10EB">
        <w:rPr>
          <w:rtl/>
        </w:rPr>
        <w:t xml:space="preserve"> </w:t>
      </w:r>
      <w:r w:rsidRPr="00DE10EB">
        <w:rPr>
          <w:rFonts w:hint="cs"/>
          <w:rtl/>
        </w:rPr>
        <w:t>احساس</w:t>
      </w:r>
      <w:r w:rsidRPr="00DE10EB">
        <w:rPr>
          <w:rtl/>
        </w:rPr>
        <w:t xml:space="preserve"> </w:t>
      </w:r>
      <w:r w:rsidRPr="00DE10EB">
        <w:rPr>
          <w:rFonts w:hint="cs"/>
          <w:rtl/>
        </w:rPr>
        <w:t>کنند</w:t>
      </w:r>
      <w:r w:rsidRPr="00DE10EB">
        <w:rPr>
          <w:rtl/>
        </w:rPr>
        <w:t xml:space="preserve"> </w:t>
      </w:r>
      <w:r w:rsidRPr="00DE10EB">
        <w:rPr>
          <w:rFonts w:hint="cs"/>
          <w:rtl/>
        </w:rPr>
        <w:t>و</w:t>
      </w:r>
      <w:r w:rsidRPr="00DE10EB">
        <w:rPr>
          <w:rtl/>
        </w:rPr>
        <w:t xml:space="preserve"> </w:t>
      </w:r>
      <w:r w:rsidRPr="00DE10EB">
        <w:rPr>
          <w:rFonts w:hint="cs"/>
          <w:rtl/>
        </w:rPr>
        <w:t>ا</w:t>
      </w:r>
      <w:r w:rsidR="00A0575E">
        <w:rPr>
          <w:rFonts w:hint="cs"/>
          <w:rtl/>
        </w:rPr>
        <w:t>ی</w:t>
      </w:r>
      <w:r w:rsidRPr="00DE10EB">
        <w:rPr>
          <w:rFonts w:hint="cs"/>
          <w:rtl/>
        </w:rPr>
        <w:t>ن</w:t>
      </w:r>
      <w:r w:rsidRPr="00DE10EB">
        <w:rPr>
          <w:rtl/>
        </w:rPr>
        <w:t xml:space="preserve"> </w:t>
      </w:r>
      <w:r w:rsidRPr="00DE10EB">
        <w:rPr>
          <w:rFonts w:hint="cs"/>
          <w:rtl/>
        </w:rPr>
        <w:t>احساس</w:t>
      </w:r>
      <w:r w:rsidRPr="00DE10EB">
        <w:rPr>
          <w:rtl/>
        </w:rPr>
        <w:t xml:space="preserve"> </w:t>
      </w:r>
      <w:r w:rsidRPr="00DE10EB">
        <w:rPr>
          <w:rFonts w:hint="cs"/>
          <w:rtl/>
        </w:rPr>
        <w:t>را</w:t>
      </w:r>
      <w:r w:rsidRPr="00DE10EB">
        <w:rPr>
          <w:rtl/>
        </w:rPr>
        <w:t xml:space="preserve"> </w:t>
      </w:r>
      <w:r w:rsidRPr="00DE10EB">
        <w:rPr>
          <w:rFonts w:hint="cs"/>
          <w:rtl/>
        </w:rPr>
        <w:t>اظهار</w:t>
      </w:r>
      <w:r w:rsidRPr="00DE10EB">
        <w:rPr>
          <w:rtl/>
        </w:rPr>
        <w:t xml:space="preserve"> </w:t>
      </w:r>
      <w:r w:rsidRPr="00DE10EB">
        <w:rPr>
          <w:rFonts w:hint="cs"/>
          <w:rtl/>
        </w:rPr>
        <w:t>کنند؛</w:t>
      </w:r>
      <w:r w:rsidRPr="00DE10EB">
        <w:rPr>
          <w:rtl/>
        </w:rPr>
        <w:t xml:space="preserve"> </w:t>
      </w:r>
      <w:r w:rsidRPr="00DE10EB">
        <w:rPr>
          <w:rFonts w:hint="cs"/>
          <w:rtl/>
        </w:rPr>
        <w:t>که</w:t>
      </w:r>
      <w:r w:rsidRPr="00DE10EB">
        <w:rPr>
          <w:rtl/>
        </w:rPr>
        <w:t xml:space="preserve"> </w:t>
      </w:r>
      <w:r w:rsidRPr="00DE10EB">
        <w:rPr>
          <w:rFonts w:hint="cs"/>
          <w:rtl/>
        </w:rPr>
        <w:t>آماده‌اند</w:t>
      </w:r>
      <w:r w:rsidRPr="00DE10EB">
        <w:rPr>
          <w:rtl/>
        </w:rPr>
        <w:t xml:space="preserve"> </w:t>
      </w:r>
      <w:r w:rsidRPr="00DE10EB">
        <w:rPr>
          <w:rFonts w:hint="cs"/>
          <w:rtl/>
        </w:rPr>
        <w:t>براى</w:t>
      </w:r>
      <w:r w:rsidRPr="00DE10EB">
        <w:rPr>
          <w:rtl/>
        </w:rPr>
        <w:t xml:space="preserve"> </w:t>
      </w:r>
      <w:r w:rsidRPr="00DE10EB">
        <w:rPr>
          <w:rFonts w:hint="cs"/>
          <w:rtl/>
        </w:rPr>
        <w:t>رس</w:t>
      </w:r>
      <w:r w:rsidR="00A0575E">
        <w:rPr>
          <w:rFonts w:hint="cs"/>
          <w:rtl/>
        </w:rPr>
        <w:t>ی</w:t>
      </w:r>
      <w:r w:rsidRPr="00DE10EB">
        <w:rPr>
          <w:rFonts w:hint="cs"/>
          <w:rtl/>
        </w:rPr>
        <w:t>دن</w:t>
      </w:r>
      <w:r w:rsidRPr="00DE10EB">
        <w:rPr>
          <w:rtl/>
        </w:rPr>
        <w:t xml:space="preserve"> </w:t>
      </w:r>
      <w:r w:rsidRPr="00DE10EB">
        <w:rPr>
          <w:rFonts w:hint="cs"/>
          <w:rtl/>
        </w:rPr>
        <w:t>به</w:t>
      </w:r>
      <w:r w:rsidRPr="00DE10EB">
        <w:rPr>
          <w:rtl/>
        </w:rPr>
        <w:t xml:space="preserve"> </w:t>
      </w:r>
      <w:r w:rsidRPr="00DE10EB">
        <w:rPr>
          <w:rFonts w:hint="cs"/>
          <w:rtl/>
        </w:rPr>
        <w:t>ا</w:t>
      </w:r>
      <w:r w:rsidR="00A0575E">
        <w:rPr>
          <w:rFonts w:hint="cs"/>
          <w:rtl/>
        </w:rPr>
        <w:t>ی</w:t>
      </w:r>
      <w:r w:rsidRPr="00DE10EB">
        <w:rPr>
          <w:rFonts w:hint="cs"/>
          <w:rtl/>
        </w:rPr>
        <w:t>ن</w:t>
      </w:r>
      <w:r w:rsidRPr="00DE10EB">
        <w:rPr>
          <w:rtl/>
        </w:rPr>
        <w:t xml:space="preserve"> </w:t>
      </w:r>
      <w:r w:rsidRPr="00DE10EB">
        <w:rPr>
          <w:rFonts w:hint="cs"/>
          <w:rtl/>
        </w:rPr>
        <w:t>آ</w:t>
      </w:r>
      <w:r w:rsidR="00A0575E">
        <w:rPr>
          <w:rFonts w:hint="cs"/>
          <w:rtl/>
        </w:rPr>
        <w:t>ی</w:t>
      </w:r>
      <w:r w:rsidRPr="00DE10EB">
        <w:rPr>
          <w:rFonts w:hint="cs"/>
          <w:rtl/>
        </w:rPr>
        <w:t>نده</w:t>
      </w:r>
      <w:r w:rsidRPr="00DE10EB">
        <w:rPr>
          <w:rtl/>
        </w:rPr>
        <w:t xml:space="preserve"> </w:t>
      </w:r>
      <w:r w:rsidRPr="00DE10EB">
        <w:rPr>
          <w:rFonts w:hint="cs"/>
          <w:rtl/>
        </w:rPr>
        <w:t>تلاش</w:t>
      </w:r>
      <w:r w:rsidRPr="00DE10EB">
        <w:rPr>
          <w:rtl/>
        </w:rPr>
        <w:t xml:space="preserve"> </w:t>
      </w:r>
      <w:r w:rsidRPr="00DE10EB">
        <w:rPr>
          <w:rFonts w:hint="cs"/>
          <w:rtl/>
        </w:rPr>
        <w:t>کنند</w:t>
      </w:r>
      <w:r w:rsidRPr="00DE10EB">
        <w:rPr>
          <w:rtl/>
        </w:rPr>
        <w:t>»</w:t>
      </w:r>
      <w:r w:rsidRPr="00DE10EB">
        <w:rPr>
          <w:rFonts w:hint="cs"/>
          <w:rtl/>
        </w:rPr>
        <w:t>.</w:t>
      </w:r>
      <w:r w:rsidRPr="00DF5FE1">
        <w:rPr>
          <w:rStyle w:val="FootnoteReference"/>
          <w:rtl/>
        </w:rPr>
        <w:footnoteReference w:id="101"/>
      </w:r>
    </w:p>
    <w:p w14:paraId="77D05717" w14:textId="27B322EA" w:rsidR="006F19E8" w:rsidRPr="00DF5FE1" w:rsidRDefault="006F19E8" w:rsidP="00C13F1A">
      <w:pPr>
        <w:ind w:firstLine="337"/>
        <w:rPr>
          <w:sz w:val="28"/>
          <w:rtl/>
        </w:rPr>
      </w:pPr>
      <w:r w:rsidRPr="00DF5FE1">
        <w:rPr>
          <w:sz w:val="28"/>
          <w:rtl/>
        </w:rPr>
        <w:t xml:space="preserve">با </w:t>
      </w:r>
      <w:r w:rsidRPr="00DF5FE1">
        <w:rPr>
          <w:rFonts w:hint="cs"/>
          <w:sz w:val="28"/>
          <w:rtl/>
        </w:rPr>
        <w:t>توض</w:t>
      </w:r>
      <w:r w:rsidR="00A0575E">
        <w:rPr>
          <w:rFonts w:hint="cs"/>
          <w:sz w:val="28"/>
          <w:rtl/>
        </w:rPr>
        <w:t>ی</w:t>
      </w:r>
      <w:r w:rsidRPr="00DF5FE1">
        <w:rPr>
          <w:rFonts w:hint="cs"/>
          <w:sz w:val="28"/>
          <w:rtl/>
        </w:rPr>
        <w:t>حات</w:t>
      </w:r>
      <w:r w:rsidR="00A0575E">
        <w:rPr>
          <w:rFonts w:hint="cs"/>
          <w:sz w:val="28"/>
          <w:rtl/>
        </w:rPr>
        <w:t>ی</w:t>
      </w:r>
      <w:r w:rsidRPr="00DF5FE1">
        <w:rPr>
          <w:rFonts w:hint="cs"/>
          <w:sz w:val="28"/>
          <w:rtl/>
        </w:rPr>
        <w:t xml:space="preserve"> که در بند گذشته آمد </w:t>
      </w:r>
      <w:r w:rsidRPr="00DF5FE1">
        <w:rPr>
          <w:sz w:val="28"/>
          <w:rtl/>
        </w:rPr>
        <w:t>معلوم م</w:t>
      </w:r>
      <w:r w:rsidR="00A0575E">
        <w:rPr>
          <w:sz w:val="28"/>
          <w:rtl/>
        </w:rPr>
        <w:t>ی</w:t>
      </w:r>
      <w:r w:rsidRPr="00DF5FE1">
        <w:rPr>
          <w:sz w:val="28"/>
          <w:rtl/>
        </w:rPr>
        <w:t>‌شود که مسئل</w:t>
      </w:r>
      <w:r>
        <w:rPr>
          <w:sz w:val="28"/>
          <w:rtl/>
        </w:rPr>
        <w:t xml:space="preserve">ة </w:t>
      </w:r>
      <w:r w:rsidRPr="00DF5FE1">
        <w:rPr>
          <w:sz w:val="28"/>
          <w:rtl/>
        </w:rPr>
        <w:t>اصل</w:t>
      </w:r>
      <w:r w:rsidR="00A0575E">
        <w:rPr>
          <w:sz w:val="28"/>
          <w:rtl/>
        </w:rPr>
        <w:t>ی</w:t>
      </w:r>
      <w:r w:rsidRPr="00DF5FE1">
        <w:rPr>
          <w:sz w:val="28"/>
          <w:rtl/>
        </w:rPr>
        <w:t xml:space="preserve"> </w:t>
      </w:r>
      <w:r w:rsidRPr="00DF5FE1">
        <w:rPr>
          <w:rFonts w:hint="cs"/>
          <w:sz w:val="28"/>
          <w:rtl/>
        </w:rPr>
        <w:t xml:space="preserve">در </w:t>
      </w:r>
      <w:r w:rsidRPr="00DF5FE1">
        <w:rPr>
          <w:sz w:val="28"/>
          <w:rtl/>
        </w:rPr>
        <w:t>ب</w:t>
      </w:r>
      <w:r w:rsidR="00A0575E">
        <w:rPr>
          <w:sz w:val="28"/>
          <w:rtl/>
        </w:rPr>
        <w:t>ی</w:t>
      </w:r>
      <w:r w:rsidRPr="00DF5FE1">
        <w:rPr>
          <w:sz w:val="28"/>
          <w:rtl/>
        </w:rPr>
        <w:t>ان</w:t>
      </w:r>
      <w:r>
        <w:rPr>
          <w:sz w:val="28"/>
          <w:rtl/>
        </w:rPr>
        <w:t xml:space="preserve">ة </w:t>
      </w:r>
      <w:r w:rsidRPr="00DF5FE1">
        <w:rPr>
          <w:sz w:val="28"/>
          <w:rtl/>
        </w:rPr>
        <w:t xml:space="preserve">گام </w:t>
      </w:r>
      <w:r w:rsidRPr="00DF5FE1">
        <w:rPr>
          <w:rFonts w:hint="cs"/>
          <w:sz w:val="28"/>
          <w:rtl/>
        </w:rPr>
        <w:t>دوم انقلاب</w:t>
      </w:r>
      <w:r w:rsidRPr="00DF5FE1">
        <w:rPr>
          <w:sz w:val="28"/>
          <w:rtl/>
        </w:rPr>
        <w:t xml:space="preserve">، </w:t>
      </w:r>
      <w:r w:rsidR="001B0F87">
        <w:rPr>
          <w:sz w:val="28"/>
          <w:rtl/>
        </w:rPr>
        <w:t xml:space="preserve">صرفاً </w:t>
      </w:r>
      <w:r w:rsidRPr="00DF5FE1">
        <w:rPr>
          <w:rFonts w:hint="cs"/>
          <w:sz w:val="28"/>
          <w:rtl/>
        </w:rPr>
        <w:t>و</w:t>
      </w:r>
      <w:r w:rsidR="00B82213">
        <w:rPr>
          <w:rFonts w:hint="cs"/>
          <w:sz w:val="28"/>
          <w:rtl/>
        </w:rPr>
        <w:t xml:space="preserve"> اساساً </w:t>
      </w:r>
      <w:r w:rsidRPr="00DF5FE1">
        <w:rPr>
          <w:sz w:val="28"/>
          <w:rtl/>
        </w:rPr>
        <w:t>اخلاق و معنو</w:t>
      </w:r>
      <w:r w:rsidR="00A0575E">
        <w:rPr>
          <w:sz w:val="28"/>
          <w:rtl/>
        </w:rPr>
        <w:t>ی</w:t>
      </w:r>
      <w:r w:rsidRPr="00DF5FE1">
        <w:rPr>
          <w:sz w:val="28"/>
          <w:rtl/>
        </w:rPr>
        <w:t>ت ن</w:t>
      </w:r>
      <w:r w:rsidR="00A0575E">
        <w:rPr>
          <w:sz w:val="28"/>
          <w:rtl/>
        </w:rPr>
        <w:t>ی</w:t>
      </w:r>
      <w:r w:rsidRPr="00DF5FE1">
        <w:rPr>
          <w:sz w:val="28"/>
          <w:rtl/>
        </w:rPr>
        <w:t>ست. مسئل</w:t>
      </w:r>
      <w:r>
        <w:rPr>
          <w:sz w:val="28"/>
          <w:rtl/>
        </w:rPr>
        <w:t xml:space="preserve">ة </w:t>
      </w:r>
      <w:r w:rsidRPr="00DF5FE1">
        <w:rPr>
          <w:sz w:val="28"/>
          <w:rtl/>
        </w:rPr>
        <w:t>اصل</w:t>
      </w:r>
      <w:r w:rsidR="00A0575E">
        <w:rPr>
          <w:sz w:val="28"/>
          <w:rtl/>
        </w:rPr>
        <w:t>ی</w:t>
      </w:r>
      <w:r w:rsidRPr="00DF5FE1">
        <w:rPr>
          <w:sz w:val="28"/>
          <w:rtl/>
        </w:rPr>
        <w:t xml:space="preserve"> </w:t>
      </w:r>
      <w:r w:rsidRPr="00DF5FE1">
        <w:rPr>
          <w:rFonts w:hint="cs"/>
          <w:sz w:val="28"/>
          <w:rtl/>
        </w:rPr>
        <w:t>«</w:t>
      </w:r>
      <w:r w:rsidRPr="00DF5FE1">
        <w:rPr>
          <w:sz w:val="28"/>
          <w:rtl/>
        </w:rPr>
        <w:t>ورود نسل جوان به عرصه ن</w:t>
      </w:r>
      <w:r w:rsidR="00A0575E">
        <w:rPr>
          <w:sz w:val="28"/>
          <w:rtl/>
        </w:rPr>
        <w:t>ی</w:t>
      </w:r>
      <w:r w:rsidRPr="00DF5FE1">
        <w:rPr>
          <w:sz w:val="28"/>
          <w:rtl/>
        </w:rPr>
        <w:t>ازها</w:t>
      </w:r>
      <w:r w:rsidR="00A0575E">
        <w:rPr>
          <w:sz w:val="28"/>
          <w:rtl/>
        </w:rPr>
        <w:t>ی</w:t>
      </w:r>
      <w:r w:rsidRPr="00DF5FE1">
        <w:rPr>
          <w:sz w:val="28"/>
          <w:rtl/>
        </w:rPr>
        <w:t xml:space="preserve"> انقلاب و مسئول</w:t>
      </w:r>
      <w:r w:rsidR="00A0575E">
        <w:rPr>
          <w:sz w:val="28"/>
          <w:rtl/>
        </w:rPr>
        <w:t>ی</w:t>
      </w:r>
      <w:r w:rsidRPr="00DF5FE1">
        <w:rPr>
          <w:sz w:val="28"/>
          <w:rtl/>
        </w:rPr>
        <w:t>ت‌ها</w:t>
      </w:r>
      <w:r w:rsidR="00A0575E">
        <w:rPr>
          <w:sz w:val="28"/>
          <w:rtl/>
        </w:rPr>
        <w:t>ی</w:t>
      </w:r>
      <w:r w:rsidRPr="00DF5FE1">
        <w:rPr>
          <w:sz w:val="28"/>
          <w:rtl/>
        </w:rPr>
        <w:t xml:space="preserve"> بزرگ اجتماع</w:t>
      </w:r>
      <w:r w:rsidR="00A0575E">
        <w:rPr>
          <w:sz w:val="28"/>
          <w:rtl/>
        </w:rPr>
        <w:t>ی</w:t>
      </w:r>
      <w:r w:rsidRPr="00DF5FE1">
        <w:rPr>
          <w:rFonts w:hint="cs"/>
          <w:sz w:val="28"/>
          <w:rtl/>
        </w:rPr>
        <w:t>»</w:t>
      </w:r>
      <w:r w:rsidRPr="00DF5FE1">
        <w:rPr>
          <w:sz w:val="28"/>
          <w:rtl/>
        </w:rPr>
        <w:t xml:space="preserve"> است؛ البته برا</w:t>
      </w:r>
      <w:r w:rsidR="00A0575E">
        <w:rPr>
          <w:sz w:val="28"/>
          <w:rtl/>
        </w:rPr>
        <w:t>ی</w:t>
      </w:r>
      <w:r w:rsidRPr="00DF5FE1">
        <w:rPr>
          <w:sz w:val="28"/>
          <w:rtl/>
        </w:rPr>
        <w:t xml:space="preserve"> ا</w:t>
      </w:r>
      <w:r w:rsidR="00A0575E">
        <w:rPr>
          <w:sz w:val="28"/>
          <w:rtl/>
        </w:rPr>
        <w:t>ی</w:t>
      </w:r>
      <w:r w:rsidRPr="00DF5FE1">
        <w:rPr>
          <w:sz w:val="28"/>
          <w:rtl/>
        </w:rPr>
        <w:t>ن منظور با</w:t>
      </w:r>
      <w:r w:rsidR="00A0575E">
        <w:rPr>
          <w:sz w:val="28"/>
          <w:rtl/>
        </w:rPr>
        <w:t>ی</w:t>
      </w:r>
      <w:r w:rsidRPr="00DF5FE1">
        <w:rPr>
          <w:sz w:val="28"/>
          <w:rtl/>
        </w:rPr>
        <w:t>د ظرف</w:t>
      </w:r>
      <w:r w:rsidR="00A0575E">
        <w:rPr>
          <w:sz w:val="28"/>
          <w:rtl/>
        </w:rPr>
        <w:t>ی</w:t>
      </w:r>
      <w:r w:rsidRPr="00DF5FE1">
        <w:rPr>
          <w:sz w:val="28"/>
          <w:rtl/>
        </w:rPr>
        <w:t>ت‌ها</w:t>
      </w:r>
      <w:r w:rsidR="00A0575E">
        <w:rPr>
          <w:sz w:val="28"/>
          <w:rtl/>
        </w:rPr>
        <w:t>ی</w:t>
      </w:r>
      <w:r w:rsidRPr="00DF5FE1">
        <w:rPr>
          <w:sz w:val="28"/>
          <w:rtl/>
        </w:rPr>
        <w:t xml:space="preserve"> ا</w:t>
      </w:r>
      <w:r w:rsidR="00A0575E">
        <w:rPr>
          <w:sz w:val="28"/>
          <w:rtl/>
        </w:rPr>
        <w:t>ی</w:t>
      </w:r>
      <w:r w:rsidRPr="00DF5FE1">
        <w:rPr>
          <w:sz w:val="28"/>
          <w:rtl/>
        </w:rPr>
        <w:t>مان</w:t>
      </w:r>
      <w:r w:rsidR="00A0575E">
        <w:rPr>
          <w:sz w:val="28"/>
          <w:rtl/>
        </w:rPr>
        <w:t>ی</w:t>
      </w:r>
      <w:r w:rsidRPr="00DF5FE1">
        <w:rPr>
          <w:sz w:val="28"/>
          <w:rtl/>
        </w:rPr>
        <w:t xml:space="preserve"> و اخلاق</w:t>
      </w:r>
      <w:r w:rsidR="00A0575E">
        <w:rPr>
          <w:sz w:val="28"/>
          <w:rtl/>
        </w:rPr>
        <w:t>ی</w:t>
      </w:r>
      <w:r w:rsidRPr="00DF5FE1">
        <w:rPr>
          <w:sz w:val="28"/>
          <w:rtl/>
        </w:rPr>
        <w:t xml:space="preserve"> و آمادگ</w:t>
      </w:r>
      <w:r w:rsidR="00A0575E">
        <w:rPr>
          <w:sz w:val="28"/>
          <w:rtl/>
        </w:rPr>
        <w:t>ی</w:t>
      </w:r>
      <w:r w:rsidRPr="00DF5FE1">
        <w:rPr>
          <w:sz w:val="28"/>
          <w:rtl/>
        </w:rPr>
        <w:t>‌ها</w:t>
      </w:r>
      <w:r w:rsidR="00A0575E">
        <w:rPr>
          <w:sz w:val="28"/>
          <w:rtl/>
        </w:rPr>
        <w:t>ی</w:t>
      </w:r>
      <w:r w:rsidRPr="00DF5FE1">
        <w:rPr>
          <w:sz w:val="28"/>
          <w:rtl/>
        </w:rPr>
        <w:t xml:space="preserve"> معنو</w:t>
      </w:r>
      <w:r w:rsidR="00A0575E">
        <w:rPr>
          <w:sz w:val="28"/>
          <w:rtl/>
        </w:rPr>
        <w:t>ی</w:t>
      </w:r>
      <w:r w:rsidRPr="00DF5FE1">
        <w:rPr>
          <w:sz w:val="28"/>
          <w:rtl/>
        </w:rPr>
        <w:t xml:space="preserve"> او را افزا</w:t>
      </w:r>
      <w:r w:rsidR="00A0575E">
        <w:rPr>
          <w:sz w:val="28"/>
          <w:rtl/>
        </w:rPr>
        <w:t>ی</w:t>
      </w:r>
      <w:r w:rsidRPr="00DF5FE1">
        <w:rPr>
          <w:sz w:val="28"/>
          <w:rtl/>
        </w:rPr>
        <w:t>ش داد. آ</w:t>
      </w:r>
      <w:r w:rsidR="00A0575E">
        <w:rPr>
          <w:sz w:val="28"/>
          <w:rtl/>
        </w:rPr>
        <w:t>ی</w:t>
      </w:r>
      <w:r w:rsidRPr="00DF5FE1">
        <w:rPr>
          <w:sz w:val="28"/>
          <w:rtl/>
        </w:rPr>
        <w:t>ا دستگاه کهن اخلاق و معنو</w:t>
      </w:r>
      <w:r w:rsidR="00A0575E">
        <w:rPr>
          <w:sz w:val="28"/>
          <w:rtl/>
        </w:rPr>
        <w:t>ی</w:t>
      </w:r>
      <w:r w:rsidRPr="00DF5FE1">
        <w:rPr>
          <w:sz w:val="28"/>
          <w:rtl/>
        </w:rPr>
        <w:t>ت ما، چن</w:t>
      </w:r>
      <w:r w:rsidR="00A0575E">
        <w:rPr>
          <w:sz w:val="28"/>
          <w:rtl/>
        </w:rPr>
        <w:t>ی</w:t>
      </w:r>
      <w:r w:rsidRPr="00DF5FE1">
        <w:rPr>
          <w:sz w:val="28"/>
          <w:rtl/>
        </w:rPr>
        <w:t>ن آورده و محصول</w:t>
      </w:r>
      <w:r w:rsidR="00A0575E">
        <w:rPr>
          <w:sz w:val="28"/>
          <w:rtl/>
        </w:rPr>
        <w:t>ی</w:t>
      </w:r>
      <w:r w:rsidRPr="00DF5FE1">
        <w:rPr>
          <w:sz w:val="28"/>
          <w:rtl/>
        </w:rPr>
        <w:t xml:space="preserve"> دارد؟‌ آ</w:t>
      </w:r>
      <w:r w:rsidR="00A0575E">
        <w:rPr>
          <w:sz w:val="28"/>
          <w:rtl/>
        </w:rPr>
        <w:t>ی</w:t>
      </w:r>
      <w:r w:rsidRPr="00DF5FE1">
        <w:rPr>
          <w:sz w:val="28"/>
          <w:rtl/>
        </w:rPr>
        <w:t>ا نمونه‌ها</w:t>
      </w:r>
      <w:r w:rsidR="00A0575E">
        <w:rPr>
          <w:sz w:val="28"/>
          <w:rtl/>
        </w:rPr>
        <w:t>ی</w:t>
      </w:r>
      <w:r w:rsidRPr="00DF5FE1">
        <w:rPr>
          <w:sz w:val="28"/>
          <w:rtl/>
        </w:rPr>
        <w:t xml:space="preserve"> برجسته و شاگرد اول‌ها</w:t>
      </w:r>
      <w:r w:rsidR="00A0575E">
        <w:rPr>
          <w:sz w:val="28"/>
          <w:rtl/>
        </w:rPr>
        <w:t>ی</w:t>
      </w:r>
      <w:r w:rsidRPr="00DF5FE1">
        <w:rPr>
          <w:sz w:val="28"/>
          <w:rtl/>
        </w:rPr>
        <w:t xml:space="preserve"> نظامات معروف اخلاق</w:t>
      </w:r>
      <w:r w:rsidR="00A0575E">
        <w:rPr>
          <w:sz w:val="28"/>
          <w:rtl/>
        </w:rPr>
        <w:t>ی</w:t>
      </w:r>
      <w:r w:rsidRPr="00DF5FE1">
        <w:rPr>
          <w:sz w:val="28"/>
          <w:rtl/>
        </w:rPr>
        <w:t xml:space="preserve"> و معنو</w:t>
      </w:r>
      <w:r w:rsidR="00A0575E">
        <w:rPr>
          <w:sz w:val="28"/>
          <w:rtl/>
        </w:rPr>
        <w:t>ی</w:t>
      </w:r>
      <w:r w:rsidRPr="00DF5FE1">
        <w:rPr>
          <w:sz w:val="28"/>
          <w:rtl/>
        </w:rPr>
        <w:t xml:space="preserve"> هم</w:t>
      </w:r>
      <w:r w:rsidR="00A0575E">
        <w:rPr>
          <w:sz w:val="28"/>
          <w:rtl/>
        </w:rPr>
        <w:t>ی</w:t>
      </w:r>
      <w:r w:rsidRPr="00DF5FE1">
        <w:rPr>
          <w:sz w:val="28"/>
          <w:rtl/>
        </w:rPr>
        <w:t>ن و</w:t>
      </w:r>
      <w:r w:rsidR="00A0575E">
        <w:rPr>
          <w:sz w:val="28"/>
          <w:rtl/>
        </w:rPr>
        <w:t>ی</w:t>
      </w:r>
      <w:r w:rsidRPr="00DF5FE1">
        <w:rPr>
          <w:sz w:val="28"/>
          <w:rtl/>
        </w:rPr>
        <w:t>ژگ</w:t>
      </w:r>
      <w:r w:rsidR="00A0575E">
        <w:rPr>
          <w:sz w:val="28"/>
          <w:rtl/>
        </w:rPr>
        <w:t>ی</w:t>
      </w:r>
      <w:r w:rsidRPr="00DF5FE1">
        <w:rPr>
          <w:sz w:val="28"/>
          <w:rtl/>
        </w:rPr>
        <w:t xml:space="preserve">‌ها </w:t>
      </w:r>
      <w:r w:rsidRPr="00DF5FE1">
        <w:rPr>
          <w:sz w:val="28"/>
          <w:rtl/>
        </w:rPr>
        <w:lastRenderedPageBreak/>
        <w:t>را کسب کرده‌اند؟‌ آ</w:t>
      </w:r>
      <w:r w:rsidR="00A0575E">
        <w:rPr>
          <w:sz w:val="28"/>
          <w:rtl/>
        </w:rPr>
        <w:t>ی</w:t>
      </w:r>
      <w:r w:rsidRPr="00DF5FE1">
        <w:rPr>
          <w:sz w:val="28"/>
          <w:rtl/>
        </w:rPr>
        <w:t>ا س</w:t>
      </w:r>
      <w:r w:rsidR="00A0575E">
        <w:rPr>
          <w:sz w:val="28"/>
          <w:rtl/>
        </w:rPr>
        <w:t>ی</w:t>
      </w:r>
      <w:r w:rsidRPr="00DF5FE1">
        <w:rPr>
          <w:sz w:val="28"/>
          <w:rtl/>
        </w:rPr>
        <w:t>ر و سلوک معنو</w:t>
      </w:r>
      <w:r w:rsidR="00A0575E">
        <w:rPr>
          <w:sz w:val="28"/>
          <w:rtl/>
        </w:rPr>
        <w:t>ی</w:t>
      </w:r>
      <w:r w:rsidRPr="00DF5FE1">
        <w:rPr>
          <w:sz w:val="28"/>
          <w:rtl/>
        </w:rPr>
        <w:t xml:space="preserve"> در حلقات ترب</w:t>
      </w:r>
      <w:r w:rsidR="00A0575E">
        <w:rPr>
          <w:sz w:val="28"/>
          <w:rtl/>
        </w:rPr>
        <w:t>ی</w:t>
      </w:r>
      <w:r w:rsidRPr="00DF5FE1">
        <w:rPr>
          <w:sz w:val="28"/>
          <w:rtl/>
        </w:rPr>
        <w:t>ت</w:t>
      </w:r>
      <w:r w:rsidR="00A0575E">
        <w:rPr>
          <w:sz w:val="28"/>
          <w:rtl/>
        </w:rPr>
        <w:t>ی</w:t>
      </w:r>
      <w:r w:rsidRPr="00DF5FE1">
        <w:rPr>
          <w:sz w:val="28"/>
          <w:rtl/>
        </w:rPr>
        <w:t>، عمار و ابوذر و مالک و حب</w:t>
      </w:r>
      <w:r w:rsidR="00A0575E">
        <w:rPr>
          <w:sz w:val="28"/>
          <w:rtl/>
        </w:rPr>
        <w:t>ی</w:t>
      </w:r>
      <w:r w:rsidRPr="00DF5FE1">
        <w:rPr>
          <w:sz w:val="28"/>
          <w:rtl/>
        </w:rPr>
        <w:t>ب و ص</w:t>
      </w:r>
      <w:r w:rsidR="00A0575E">
        <w:rPr>
          <w:sz w:val="28"/>
          <w:rtl/>
        </w:rPr>
        <w:t>ی</w:t>
      </w:r>
      <w:r w:rsidRPr="00DF5FE1">
        <w:rPr>
          <w:sz w:val="28"/>
          <w:rtl/>
        </w:rPr>
        <w:t>اد و چمران و مطهر</w:t>
      </w:r>
      <w:r w:rsidR="00A0575E">
        <w:rPr>
          <w:sz w:val="28"/>
          <w:rtl/>
        </w:rPr>
        <w:t>ی</w:t>
      </w:r>
      <w:r w:rsidRPr="00DF5FE1">
        <w:rPr>
          <w:sz w:val="28"/>
          <w:rtl/>
        </w:rPr>
        <w:t xml:space="preserve"> و بهشت</w:t>
      </w:r>
      <w:r w:rsidR="00A0575E">
        <w:rPr>
          <w:sz w:val="28"/>
          <w:rtl/>
        </w:rPr>
        <w:t>ی</w:t>
      </w:r>
      <w:r w:rsidRPr="00DF5FE1">
        <w:rPr>
          <w:sz w:val="28"/>
          <w:rtl/>
        </w:rPr>
        <w:t xml:space="preserve"> و سل</w:t>
      </w:r>
      <w:r w:rsidR="00A0575E">
        <w:rPr>
          <w:sz w:val="28"/>
          <w:rtl/>
        </w:rPr>
        <w:t>ی</w:t>
      </w:r>
      <w:r w:rsidRPr="00DF5FE1">
        <w:rPr>
          <w:sz w:val="28"/>
          <w:rtl/>
        </w:rPr>
        <w:t>مان</w:t>
      </w:r>
      <w:r w:rsidR="00A0575E">
        <w:rPr>
          <w:sz w:val="28"/>
          <w:rtl/>
        </w:rPr>
        <w:t>ی</w:t>
      </w:r>
      <w:r w:rsidRPr="00DF5FE1">
        <w:rPr>
          <w:sz w:val="28"/>
          <w:rtl/>
        </w:rPr>
        <w:t xml:space="preserve"> تحو</w:t>
      </w:r>
      <w:r w:rsidR="00A0575E">
        <w:rPr>
          <w:sz w:val="28"/>
          <w:rtl/>
        </w:rPr>
        <w:t>ی</w:t>
      </w:r>
      <w:r w:rsidRPr="00DF5FE1">
        <w:rPr>
          <w:sz w:val="28"/>
          <w:rtl/>
        </w:rPr>
        <w:t>ل م</w:t>
      </w:r>
      <w:r w:rsidR="00A0575E">
        <w:rPr>
          <w:sz w:val="28"/>
          <w:rtl/>
        </w:rPr>
        <w:t>ی</w:t>
      </w:r>
      <w:r w:rsidRPr="00DF5FE1">
        <w:rPr>
          <w:sz w:val="28"/>
          <w:rtl/>
        </w:rPr>
        <w:t>‌دهد؟ آ</w:t>
      </w:r>
      <w:r w:rsidR="00A0575E">
        <w:rPr>
          <w:sz w:val="28"/>
          <w:rtl/>
        </w:rPr>
        <w:t>ی</w:t>
      </w:r>
      <w:r w:rsidRPr="00DF5FE1">
        <w:rPr>
          <w:sz w:val="28"/>
          <w:rtl/>
        </w:rPr>
        <w:t>ا سلوک ذ</w:t>
      </w:r>
      <w:r w:rsidR="00A0575E">
        <w:rPr>
          <w:sz w:val="28"/>
          <w:rtl/>
        </w:rPr>
        <w:t>ی</w:t>
      </w:r>
      <w:r w:rsidRPr="00DF5FE1">
        <w:rPr>
          <w:sz w:val="28"/>
          <w:rtl/>
        </w:rPr>
        <w:t>ل شخص</w:t>
      </w:r>
      <w:r w:rsidR="00A0575E">
        <w:rPr>
          <w:sz w:val="28"/>
          <w:rtl/>
        </w:rPr>
        <w:t>ی</w:t>
      </w:r>
      <w:r w:rsidRPr="00DF5FE1">
        <w:rPr>
          <w:sz w:val="28"/>
          <w:rtl/>
        </w:rPr>
        <w:t>ت امام خم</w:t>
      </w:r>
      <w:r w:rsidR="00A0575E">
        <w:rPr>
          <w:sz w:val="28"/>
          <w:rtl/>
        </w:rPr>
        <w:t>ی</w:t>
      </w:r>
      <w:r w:rsidRPr="00DF5FE1">
        <w:rPr>
          <w:sz w:val="28"/>
          <w:rtl/>
        </w:rPr>
        <w:t>ن</w:t>
      </w:r>
      <w:r w:rsidR="00A0575E">
        <w:rPr>
          <w:sz w:val="28"/>
          <w:rtl/>
        </w:rPr>
        <w:t>ی</w:t>
      </w:r>
      <w:r w:rsidR="0035018C">
        <w:rPr>
          <w:rFonts w:hAnsi="ALAEM" w:cs="ALAEM" w:hint="cs"/>
          <w:sz w:val="28"/>
          <w:rtl/>
        </w:rPr>
        <w:t>;</w:t>
      </w:r>
      <w:r w:rsidRPr="00DF5FE1">
        <w:rPr>
          <w:sz w:val="28"/>
          <w:rtl/>
        </w:rPr>
        <w:t xml:space="preserve"> با س</w:t>
      </w:r>
      <w:r w:rsidR="00A0575E">
        <w:rPr>
          <w:sz w:val="28"/>
          <w:rtl/>
        </w:rPr>
        <w:t>ی</w:t>
      </w:r>
      <w:r w:rsidRPr="00DF5FE1">
        <w:rPr>
          <w:sz w:val="28"/>
          <w:rtl/>
        </w:rPr>
        <w:t>ر و سلوک معنو</w:t>
      </w:r>
      <w:r w:rsidR="00A0575E">
        <w:rPr>
          <w:sz w:val="28"/>
          <w:rtl/>
        </w:rPr>
        <w:t>ی</w:t>
      </w:r>
      <w:r w:rsidRPr="00DF5FE1">
        <w:rPr>
          <w:sz w:val="28"/>
          <w:rtl/>
        </w:rPr>
        <w:t xml:space="preserve"> پ</w:t>
      </w:r>
      <w:r w:rsidR="00A0575E">
        <w:rPr>
          <w:sz w:val="28"/>
          <w:rtl/>
        </w:rPr>
        <w:t>ی</w:t>
      </w:r>
      <w:r w:rsidRPr="00DF5FE1">
        <w:rPr>
          <w:sz w:val="28"/>
          <w:rtl/>
        </w:rPr>
        <w:t>ش از عصر اقام</w:t>
      </w:r>
      <w:r>
        <w:rPr>
          <w:sz w:val="28"/>
          <w:rtl/>
        </w:rPr>
        <w:t xml:space="preserve">ة </w:t>
      </w:r>
      <w:r w:rsidRPr="00DF5FE1">
        <w:rPr>
          <w:sz w:val="28"/>
          <w:rtl/>
        </w:rPr>
        <w:t>د</w:t>
      </w:r>
      <w:r w:rsidR="00A0575E">
        <w:rPr>
          <w:sz w:val="28"/>
          <w:rtl/>
        </w:rPr>
        <w:t>ی</w:t>
      </w:r>
      <w:r w:rsidRPr="00DF5FE1">
        <w:rPr>
          <w:sz w:val="28"/>
          <w:rtl/>
        </w:rPr>
        <w:t>ن متفاوت ن</w:t>
      </w:r>
      <w:r w:rsidR="00A0575E">
        <w:rPr>
          <w:sz w:val="28"/>
          <w:rtl/>
        </w:rPr>
        <w:t>ی</w:t>
      </w:r>
      <w:r w:rsidRPr="00DF5FE1">
        <w:rPr>
          <w:sz w:val="28"/>
          <w:rtl/>
        </w:rPr>
        <w:t>ست؟ آ</w:t>
      </w:r>
      <w:r w:rsidR="00A0575E">
        <w:rPr>
          <w:sz w:val="28"/>
          <w:rtl/>
        </w:rPr>
        <w:t>ی</w:t>
      </w:r>
      <w:r w:rsidRPr="00DF5FE1">
        <w:rPr>
          <w:sz w:val="28"/>
          <w:rtl/>
        </w:rPr>
        <w:t>ا حلق</w:t>
      </w:r>
      <w:r>
        <w:rPr>
          <w:sz w:val="28"/>
          <w:rtl/>
        </w:rPr>
        <w:t xml:space="preserve">ة </w:t>
      </w:r>
      <w:r w:rsidRPr="00DF5FE1">
        <w:rPr>
          <w:sz w:val="28"/>
          <w:rtl/>
        </w:rPr>
        <w:t>ذکر و مناجات و عبادت عارفان، توان پرورش ش</w:t>
      </w:r>
      <w:r w:rsidR="00A0575E">
        <w:rPr>
          <w:sz w:val="28"/>
          <w:rtl/>
        </w:rPr>
        <w:t>ی</w:t>
      </w:r>
      <w:r w:rsidRPr="00DF5FE1">
        <w:rPr>
          <w:sz w:val="28"/>
          <w:rtl/>
        </w:rPr>
        <w:t xml:space="preserve">ران شب‌شکن و </w:t>
      </w:r>
      <w:r>
        <w:rPr>
          <w:sz w:val="28"/>
          <w:rtl/>
        </w:rPr>
        <w:t>موحّد</w:t>
      </w:r>
      <w:r w:rsidRPr="00DF5FE1">
        <w:rPr>
          <w:sz w:val="28"/>
          <w:rtl/>
        </w:rPr>
        <w:t>ان مجاهد تمدن‌ساز را دارد؟ آ</w:t>
      </w:r>
      <w:r w:rsidR="00A0575E">
        <w:rPr>
          <w:sz w:val="28"/>
          <w:rtl/>
        </w:rPr>
        <w:t>ی</w:t>
      </w:r>
      <w:r w:rsidRPr="00DF5FE1">
        <w:rPr>
          <w:sz w:val="28"/>
          <w:rtl/>
        </w:rPr>
        <w:t>ا دانش اخلاق و معنو</w:t>
      </w:r>
      <w:r w:rsidR="00A0575E">
        <w:rPr>
          <w:sz w:val="28"/>
          <w:rtl/>
        </w:rPr>
        <w:t>ی</w:t>
      </w:r>
      <w:r w:rsidRPr="00DF5FE1">
        <w:rPr>
          <w:sz w:val="28"/>
          <w:rtl/>
        </w:rPr>
        <w:t>ت اسلام</w:t>
      </w:r>
      <w:r w:rsidR="00A0575E">
        <w:rPr>
          <w:sz w:val="28"/>
          <w:rtl/>
        </w:rPr>
        <w:t>ی</w:t>
      </w:r>
      <w:r w:rsidRPr="00DF5FE1">
        <w:rPr>
          <w:sz w:val="28"/>
          <w:rtl/>
        </w:rPr>
        <w:t xml:space="preserve"> خود را برا</w:t>
      </w:r>
      <w:r w:rsidR="00A0575E">
        <w:rPr>
          <w:sz w:val="28"/>
          <w:rtl/>
        </w:rPr>
        <w:t>ی</w:t>
      </w:r>
      <w:r w:rsidRPr="00DF5FE1">
        <w:rPr>
          <w:sz w:val="28"/>
          <w:rtl/>
        </w:rPr>
        <w:t xml:space="preserve"> ارا</w:t>
      </w:r>
      <w:r w:rsidRPr="00DF5FE1">
        <w:rPr>
          <w:rFonts w:hint="cs"/>
          <w:sz w:val="28"/>
          <w:rtl/>
        </w:rPr>
        <w:t>ئ</w:t>
      </w:r>
      <w:r>
        <w:rPr>
          <w:sz w:val="28"/>
          <w:rtl/>
        </w:rPr>
        <w:t xml:space="preserve">ة </w:t>
      </w:r>
      <w:r w:rsidRPr="00DF5FE1">
        <w:rPr>
          <w:sz w:val="28"/>
          <w:rtl/>
        </w:rPr>
        <w:t>الگو</w:t>
      </w:r>
      <w:r w:rsidR="00A0575E">
        <w:rPr>
          <w:sz w:val="28"/>
          <w:rtl/>
        </w:rPr>
        <w:t>ی</w:t>
      </w:r>
      <w:r w:rsidRPr="00DF5FE1">
        <w:rPr>
          <w:sz w:val="28"/>
          <w:rtl/>
        </w:rPr>
        <w:t xml:space="preserve"> ترب</w:t>
      </w:r>
      <w:r w:rsidR="00A0575E">
        <w:rPr>
          <w:sz w:val="28"/>
          <w:rtl/>
        </w:rPr>
        <w:t>ی</w:t>
      </w:r>
      <w:r w:rsidRPr="00DF5FE1">
        <w:rPr>
          <w:sz w:val="28"/>
          <w:rtl/>
        </w:rPr>
        <w:t>ت معنو</w:t>
      </w:r>
      <w:r w:rsidR="00A0575E">
        <w:rPr>
          <w:sz w:val="28"/>
          <w:rtl/>
        </w:rPr>
        <w:t>ی</w:t>
      </w:r>
      <w:r w:rsidRPr="00DF5FE1">
        <w:rPr>
          <w:sz w:val="28"/>
          <w:rtl/>
        </w:rPr>
        <w:t xml:space="preserve"> انقلاب</w:t>
      </w:r>
      <w:r w:rsidR="00A0575E">
        <w:rPr>
          <w:sz w:val="28"/>
          <w:rtl/>
        </w:rPr>
        <w:t>ی</w:t>
      </w:r>
      <w:r w:rsidRPr="00DF5FE1">
        <w:rPr>
          <w:sz w:val="28"/>
          <w:rtl/>
        </w:rPr>
        <w:t xml:space="preserve"> آماده کرده است؟</w:t>
      </w:r>
    </w:p>
    <w:p w14:paraId="0EA9FDFA" w14:textId="77A46196" w:rsidR="006F19E8" w:rsidRPr="00DF5FE1" w:rsidRDefault="006F19E8" w:rsidP="00C13F1A">
      <w:pPr>
        <w:rPr>
          <w:sz w:val="28"/>
          <w:rtl/>
        </w:rPr>
      </w:pPr>
      <w:r w:rsidRPr="00DF5FE1">
        <w:rPr>
          <w:rFonts w:hint="cs"/>
          <w:sz w:val="28"/>
          <w:rtl/>
        </w:rPr>
        <w:t>ب</w:t>
      </w:r>
      <w:r w:rsidR="00A0575E">
        <w:rPr>
          <w:rFonts w:hint="cs"/>
          <w:sz w:val="28"/>
          <w:rtl/>
        </w:rPr>
        <w:t>ی</w:t>
      </w:r>
      <w:r w:rsidRPr="00DF5FE1">
        <w:rPr>
          <w:rFonts w:hint="cs"/>
          <w:sz w:val="28"/>
          <w:rtl/>
        </w:rPr>
        <w:t>‌شک اخلاق عصر اقام</w:t>
      </w:r>
      <w:r>
        <w:rPr>
          <w:rFonts w:hint="cs"/>
          <w:sz w:val="28"/>
          <w:rtl/>
        </w:rPr>
        <w:t xml:space="preserve">ة </w:t>
      </w:r>
      <w:r w:rsidRPr="00DF5FE1">
        <w:rPr>
          <w:rFonts w:hint="cs"/>
          <w:sz w:val="28"/>
          <w:rtl/>
        </w:rPr>
        <w:t>د</w:t>
      </w:r>
      <w:r w:rsidR="00A0575E">
        <w:rPr>
          <w:rFonts w:hint="cs"/>
          <w:sz w:val="28"/>
          <w:rtl/>
        </w:rPr>
        <w:t>ی</w:t>
      </w:r>
      <w:r w:rsidRPr="00DF5FE1">
        <w:rPr>
          <w:rFonts w:hint="cs"/>
          <w:sz w:val="28"/>
          <w:rtl/>
        </w:rPr>
        <w:t>ن از جنس حماسه و جهاد و اقدام و ق</w:t>
      </w:r>
      <w:r w:rsidR="00A0575E">
        <w:rPr>
          <w:rFonts w:hint="cs"/>
          <w:sz w:val="28"/>
          <w:rtl/>
        </w:rPr>
        <w:t>ی</w:t>
      </w:r>
      <w:r w:rsidRPr="00DF5FE1">
        <w:rPr>
          <w:rFonts w:hint="cs"/>
          <w:sz w:val="28"/>
          <w:rtl/>
        </w:rPr>
        <w:t>ام است و فاصل</w:t>
      </w:r>
      <w:r>
        <w:rPr>
          <w:rFonts w:hint="cs"/>
          <w:sz w:val="28"/>
          <w:rtl/>
        </w:rPr>
        <w:t xml:space="preserve">ة </w:t>
      </w:r>
      <w:r w:rsidRPr="00DF5FE1">
        <w:rPr>
          <w:rFonts w:hint="cs"/>
          <w:sz w:val="28"/>
          <w:rtl/>
        </w:rPr>
        <w:t>مجاهدان و قاعدان فاصله‌ا</w:t>
      </w:r>
      <w:r w:rsidR="00A0575E">
        <w:rPr>
          <w:rFonts w:hint="cs"/>
          <w:sz w:val="28"/>
          <w:rtl/>
        </w:rPr>
        <w:t>ی</w:t>
      </w:r>
      <w:r w:rsidRPr="00DF5FE1">
        <w:rPr>
          <w:rFonts w:hint="cs"/>
          <w:sz w:val="28"/>
          <w:rtl/>
        </w:rPr>
        <w:t xml:space="preserve"> بس فراوان است. خودساز</w:t>
      </w:r>
      <w:r w:rsidR="00A0575E">
        <w:rPr>
          <w:rFonts w:hint="cs"/>
          <w:sz w:val="28"/>
          <w:rtl/>
        </w:rPr>
        <w:t>ی</w:t>
      </w:r>
      <w:r w:rsidRPr="00DF5FE1">
        <w:rPr>
          <w:rFonts w:hint="cs"/>
          <w:sz w:val="28"/>
          <w:rtl/>
        </w:rPr>
        <w:t xml:space="preserve"> در خلأ</w:t>
      </w:r>
      <w:r w:rsidR="00852868">
        <w:rPr>
          <w:rFonts w:hint="cs"/>
          <w:sz w:val="28"/>
          <w:rtl/>
        </w:rPr>
        <w:t>،</w:t>
      </w:r>
      <w:r w:rsidRPr="00DF5FE1">
        <w:rPr>
          <w:rFonts w:hint="cs"/>
          <w:sz w:val="28"/>
          <w:rtl/>
        </w:rPr>
        <w:t xml:space="preserve"> و معنو</w:t>
      </w:r>
      <w:r w:rsidR="00A0575E">
        <w:rPr>
          <w:rFonts w:hint="cs"/>
          <w:sz w:val="28"/>
          <w:rtl/>
        </w:rPr>
        <w:t>ی</w:t>
      </w:r>
      <w:r w:rsidRPr="00DF5FE1">
        <w:rPr>
          <w:rFonts w:hint="cs"/>
          <w:sz w:val="28"/>
          <w:rtl/>
        </w:rPr>
        <w:t>ت‌ورز</w:t>
      </w:r>
      <w:r w:rsidR="00A0575E">
        <w:rPr>
          <w:rFonts w:hint="cs"/>
          <w:sz w:val="28"/>
          <w:rtl/>
        </w:rPr>
        <w:t>ی</w:t>
      </w:r>
      <w:r w:rsidRPr="00DF5FE1">
        <w:rPr>
          <w:rFonts w:hint="cs"/>
          <w:sz w:val="28"/>
          <w:rtl/>
        </w:rPr>
        <w:t xml:space="preserve"> در کنج حجره و حصار مدرسه پا</w:t>
      </w:r>
      <w:r w:rsidR="00A0575E">
        <w:rPr>
          <w:rFonts w:hint="cs"/>
          <w:sz w:val="28"/>
          <w:rtl/>
        </w:rPr>
        <w:t>ی</w:t>
      </w:r>
      <w:r w:rsidRPr="00DF5FE1">
        <w:rPr>
          <w:rFonts w:hint="cs"/>
          <w:sz w:val="28"/>
          <w:rtl/>
        </w:rPr>
        <w:t>دار و ماندگار ن</w:t>
      </w:r>
      <w:r w:rsidR="00A0575E">
        <w:rPr>
          <w:rFonts w:hint="cs"/>
          <w:sz w:val="28"/>
          <w:rtl/>
        </w:rPr>
        <w:t>ی</w:t>
      </w:r>
      <w:r w:rsidRPr="00DF5FE1">
        <w:rPr>
          <w:rFonts w:hint="cs"/>
          <w:sz w:val="28"/>
          <w:rtl/>
        </w:rPr>
        <w:t>ست و ا</w:t>
      </w:r>
      <w:r w:rsidR="00A0575E">
        <w:rPr>
          <w:rFonts w:hint="cs"/>
          <w:sz w:val="28"/>
          <w:rtl/>
        </w:rPr>
        <w:t>ی</w:t>
      </w:r>
      <w:r w:rsidRPr="00DF5FE1">
        <w:rPr>
          <w:rFonts w:hint="cs"/>
          <w:sz w:val="28"/>
          <w:rtl/>
        </w:rPr>
        <w:t>مان و قداست در عزلت و فارغ از مسائل اجتماع</w:t>
      </w:r>
      <w:r w:rsidR="00A0575E">
        <w:rPr>
          <w:rFonts w:hint="cs"/>
          <w:sz w:val="28"/>
          <w:rtl/>
        </w:rPr>
        <w:t>ی</w:t>
      </w:r>
      <w:r w:rsidRPr="00DF5FE1">
        <w:rPr>
          <w:rFonts w:hint="cs"/>
          <w:sz w:val="28"/>
          <w:rtl/>
        </w:rPr>
        <w:t xml:space="preserve"> ثمر</w:t>
      </w:r>
      <w:r>
        <w:rPr>
          <w:rFonts w:hint="cs"/>
          <w:sz w:val="28"/>
          <w:rtl/>
        </w:rPr>
        <w:t xml:space="preserve">ة </w:t>
      </w:r>
      <w:r w:rsidRPr="00DF5FE1">
        <w:rPr>
          <w:rFonts w:hint="cs"/>
          <w:sz w:val="28"/>
          <w:rtl/>
        </w:rPr>
        <w:t>قابل توجه</w:t>
      </w:r>
      <w:r w:rsidR="00A0575E">
        <w:rPr>
          <w:rFonts w:hint="cs"/>
          <w:sz w:val="28"/>
          <w:rtl/>
        </w:rPr>
        <w:t>ی</w:t>
      </w:r>
      <w:r w:rsidRPr="00DF5FE1">
        <w:rPr>
          <w:rFonts w:hint="cs"/>
          <w:sz w:val="28"/>
          <w:rtl/>
        </w:rPr>
        <w:t xml:space="preserve"> ندارد. با</w:t>
      </w:r>
      <w:r w:rsidR="00A0575E">
        <w:rPr>
          <w:rFonts w:hint="cs"/>
          <w:sz w:val="28"/>
          <w:rtl/>
        </w:rPr>
        <w:t>ی</w:t>
      </w:r>
      <w:r w:rsidRPr="00DF5FE1">
        <w:rPr>
          <w:rFonts w:hint="cs"/>
          <w:sz w:val="28"/>
          <w:rtl/>
        </w:rPr>
        <w:t>د در م</w:t>
      </w:r>
      <w:r w:rsidR="00A0575E">
        <w:rPr>
          <w:rFonts w:hint="cs"/>
          <w:sz w:val="28"/>
          <w:rtl/>
        </w:rPr>
        <w:t>ی</w:t>
      </w:r>
      <w:r w:rsidRPr="00DF5FE1">
        <w:rPr>
          <w:rFonts w:hint="cs"/>
          <w:sz w:val="28"/>
          <w:rtl/>
        </w:rPr>
        <w:t>دان حوادث و در رو</w:t>
      </w:r>
      <w:r w:rsidR="00A0575E">
        <w:rPr>
          <w:rFonts w:hint="cs"/>
          <w:sz w:val="28"/>
          <w:rtl/>
        </w:rPr>
        <w:t>ی</w:t>
      </w:r>
      <w:r w:rsidRPr="00DF5FE1">
        <w:rPr>
          <w:rFonts w:hint="cs"/>
          <w:sz w:val="28"/>
          <w:rtl/>
        </w:rPr>
        <w:t>ارو</w:t>
      </w:r>
      <w:r w:rsidR="00A0575E">
        <w:rPr>
          <w:rFonts w:hint="cs"/>
          <w:sz w:val="28"/>
          <w:rtl/>
        </w:rPr>
        <w:t>یی</w:t>
      </w:r>
      <w:r w:rsidRPr="00DF5FE1">
        <w:rPr>
          <w:rFonts w:hint="cs"/>
          <w:sz w:val="28"/>
          <w:rtl/>
        </w:rPr>
        <w:t xml:space="preserve"> با مسائل و در فشارها و تلاطمات اجتماع</w:t>
      </w:r>
      <w:r w:rsidR="00A0575E">
        <w:rPr>
          <w:rFonts w:hint="cs"/>
          <w:sz w:val="28"/>
          <w:rtl/>
        </w:rPr>
        <w:t>ی</w:t>
      </w:r>
      <w:r w:rsidRPr="00DF5FE1">
        <w:rPr>
          <w:rFonts w:hint="cs"/>
          <w:sz w:val="28"/>
          <w:rtl/>
        </w:rPr>
        <w:t xml:space="preserve"> و در متن شرا</w:t>
      </w:r>
      <w:r w:rsidR="00A0575E">
        <w:rPr>
          <w:rFonts w:hint="cs"/>
          <w:sz w:val="28"/>
          <w:rtl/>
        </w:rPr>
        <w:t>ی</w:t>
      </w:r>
      <w:r w:rsidRPr="00DF5FE1">
        <w:rPr>
          <w:rFonts w:hint="cs"/>
          <w:sz w:val="28"/>
          <w:rtl/>
        </w:rPr>
        <w:t>ط مح</w:t>
      </w:r>
      <w:r w:rsidR="00A0575E">
        <w:rPr>
          <w:rFonts w:hint="cs"/>
          <w:sz w:val="28"/>
          <w:rtl/>
        </w:rPr>
        <w:t>ی</w:t>
      </w:r>
      <w:r w:rsidRPr="00DF5FE1">
        <w:rPr>
          <w:rFonts w:hint="cs"/>
          <w:sz w:val="28"/>
          <w:rtl/>
        </w:rPr>
        <w:t>ط</w:t>
      </w:r>
      <w:r w:rsidR="00A0575E">
        <w:rPr>
          <w:rFonts w:hint="cs"/>
          <w:sz w:val="28"/>
          <w:rtl/>
        </w:rPr>
        <w:t>ی</w:t>
      </w:r>
      <w:r w:rsidRPr="00DF5FE1">
        <w:rPr>
          <w:rFonts w:hint="cs"/>
          <w:sz w:val="28"/>
          <w:rtl/>
        </w:rPr>
        <w:t xml:space="preserve"> و اقتضائات م</w:t>
      </w:r>
      <w:r w:rsidR="00A0575E">
        <w:rPr>
          <w:rFonts w:hint="cs"/>
          <w:sz w:val="28"/>
          <w:rtl/>
        </w:rPr>
        <w:t>ی</w:t>
      </w:r>
      <w:r w:rsidRPr="00DF5FE1">
        <w:rPr>
          <w:rFonts w:hint="cs"/>
          <w:sz w:val="28"/>
          <w:rtl/>
        </w:rPr>
        <w:t>دان</w:t>
      </w:r>
      <w:r w:rsidR="00A0575E">
        <w:rPr>
          <w:rFonts w:hint="cs"/>
          <w:sz w:val="28"/>
          <w:rtl/>
        </w:rPr>
        <w:t>ی</w:t>
      </w:r>
      <w:r w:rsidRPr="00DF5FE1">
        <w:rPr>
          <w:rFonts w:hint="cs"/>
          <w:sz w:val="28"/>
          <w:rtl/>
        </w:rPr>
        <w:t xml:space="preserve"> و تزاحمات موضوع</w:t>
      </w:r>
      <w:r w:rsidR="00A0575E">
        <w:rPr>
          <w:rFonts w:hint="cs"/>
          <w:sz w:val="28"/>
          <w:rtl/>
        </w:rPr>
        <w:t>ی</w:t>
      </w:r>
      <w:r w:rsidRPr="00DF5FE1">
        <w:rPr>
          <w:rFonts w:hint="cs"/>
          <w:sz w:val="28"/>
          <w:rtl/>
        </w:rPr>
        <w:t xml:space="preserve"> از مس</w:t>
      </w:r>
      <w:r w:rsidR="00A0575E">
        <w:rPr>
          <w:rFonts w:hint="cs"/>
          <w:sz w:val="28"/>
          <w:rtl/>
        </w:rPr>
        <w:t>ی</w:t>
      </w:r>
      <w:r w:rsidRPr="00DF5FE1">
        <w:rPr>
          <w:rFonts w:hint="cs"/>
          <w:sz w:val="28"/>
          <w:rtl/>
        </w:rPr>
        <w:t>ر خودساز</w:t>
      </w:r>
      <w:r w:rsidR="00A0575E">
        <w:rPr>
          <w:rFonts w:hint="cs"/>
          <w:sz w:val="28"/>
          <w:rtl/>
        </w:rPr>
        <w:t>ی</w:t>
      </w:r>
      <w:r w:rsidRPr="00DF5FE1">
        <w:rPr>
          <w:rFonts w:hint="cs"/>
          <w:sz w:val="28"/>
          <w:rtl/>
        </w:rPr>
        <w:t xml:space="preserve"> به جامعه‌ساز</w:t>
      </w:r>
      <w:r w:rsidR="00A0575E">
        <w:rPr>
          <w:rFonts w:hint="cs"/>
          <w:sz w:val="28"/>
          <w:rtl/>
        </w:rPr>
        <w:t>ی</w:t>
      </w:r>
      <w:r w:rsidRPr="00DF5FE1">
        <w:rPr>
          <w:rFonts w:hint="cs"/>
          <w:sz w:val="28"/>
          <w:rtl/>
        </w:rPr>
        <w:t xml:space="preserve"> و تمدن‌ساز</w:t>
      </w:r>
      <w:r w:rsidR="00A0575E">
        <w:rPr>
          <w:rFonts w:hint="cs"/>
          <w:sz w:val="28"/>
          <w:rtl/>
        </w:rPr>
        <w:t>ی</w:t>
      </w:r>
      <w:r w:rsidRPr="00DF5FE1">
        <w:rPr>
          <w:rFonts w:hint="cs"/>
          <w:sz w:val="28"/>
          <w:rtl/>
        </w:rPr>
        <w:t xml:space="preserve"> و تحقق دغدغه‌ها</w:t>
      </w:r>
      <w:r w:rsidR="00A0575E">
        <w:rPr>
          <w:rFonts w:hint="cs"/>
          <w:sz w:val="28"/>
          <w:rtl/>
        </w:rPr>
        <w:t>ی</w:t>
      </w:r>
      <w:r w:rsidRPr="00DF5FE1">
        <w:rPr>
          <w:rFonts w:hint="cs"/>
          <w:sz w:val="28"/>
          <w:rtl/>
        </w:rPr>
        <w:t xml:space="preserve"> ول</w:t>
      </w:r>
      <w:r w:rsidR="00A0575E">
        <w:rPr>
          <w:rFonts w:hint="cs"/>
          <w:sz w:val="28"/>
          <w:rtl/>
        </w:rPr>
        <w:t>ی</w:t>
      </w:r>
      <w:r w:rsidRPr="00DF5FE1">
        <w:rPr>
          <w:rFonts w:hint="cs"/>
          <w:sz w:val="28"/>
          <w:rtl/>
        </w:rPr>
        <w:t>ّ جامعه رس</w:t>
      </w:r>
      <w:r w:rsidR="00A0575E">
        <w:rPr>
          <w:rFonts w:hint="cs"/>
          <w:sz w:val="28"/>
          <w:rtl/>
        </w:rPr>
        <w:t>ی</w:t>
      </w:r>
      <w:r w:rsidRPr="00DF5FE1">
        <w:rPr>
          <w:rFonts w:hint="cs"/>
          <w:sz w:val="28"/>
          <w:rtl/>
        </w:rPr>
        <w:t>د.</w:t>
      </w:r>
      <w:r w:rsidRPr="00DF5FE1">
        <w:rPr>
          <w:rStyle w:val="FootnoteReference"/>
          <w:sz w:val="28"/>
          <w:rtl/>
        </w:rPr>
        <w:footnoteReference w:id="102"/>
      </w:r>
      <w:r w:rsidRPr="00DF5FE1">
        <w:rPr>
          <w:rFonts w:hint="cs"/>
          <w:sz w:val="28"/>
          <w:rtl/>
        </w:rPr>
        <w:t xml:space="preserve"> ا</w:t>
      </w:r>
      <w:r w:rsidR="00A0575E">
        <w:rPr>
          <w:rFonts w:hint="cs"/>
          <w:sz w:val="28"/>
          <w:rtl/>
        </w:rPr>
        <w:t>ی</w:t>
      </w:r>
      <w:r w:rsidRPr="00DF5FE1">
        <w:rPr>
          <w:rFonts w:hint="cs"/>
          <w:sz w:val="28"/>
          <w:rtl/>
        </w:rPr>
        <w:t>ن مکتب ترب</w:t>
      </w:r>
      <w:r w:rsidR="00A0575E">
        <w:rPr>
          <w:rFonts w:hint="cs"/>
          <w:sz w:val="28"/>
          <w:rtl/>
        </w:rPr>
        <w:t>ی</w:t>
      </w:r>
      <w:r w:rsidRPr="00DF5FE1">
        <w:rPr>
          <w:rFonts w:hint="cs"/>
          <w:sz w:val="28"/>
          <w:rtl/>
        </w:rPr>
        <w:t>ت</w:t>
      </w:r>
      <w:r w:rsidR="00A0575E">
        <w:rPr>
          <w:rFonts w:hint="cs"/>
          <w:sz w:val="28"/>
          <w:rtl/>
        </w:rPr>
        <w:t>ی</w:t>
      </w:r>
      <w:r w:rsidRPr="00DF5FE1">
        <w:rPr>
          <w:sz w:val="28"/>
          <w:rtl/>
        </w:rPr>
        <w:t xml:space="preserve"> </w:t>
      </w:r>
      <w:r w:rsidRPr="00DF5FE1">
        <w:rPr>
          <w:rFonts w:hint="cs"/>
          <w:sz w:val="28"/>
          <w:rtl/>
        </w:rPr>
        <w:t>امام راحل</w:t>
      </w:r>
      <w:r w:rsidRPr="00DF5FE1">
        <w:rPr>
          <w:sz w:val="28"/>
          <w:rtl/>
        </w:rPr>
        <w:t xml:space="preserve"> </w:t>
      </w:r>
      <w:r w:rsidRPr="00DF5FE1">
        <w:rPr>
          <w:rFonts w:hint="cs"/>
          <w:sz w:val="28"/>
          <w:rtl/>
        </w:rPr>
        <w:t>و</w:t>
      </w:r>
      <w:r w:rsidRPr="00DF5FE1">
        <w:rPr>
          <w:sz w:val="28"/>
          <w:rtl/>
        </w:rPr>
        <w:t xml:space="preserve"> </w:t>
      </w:r>
      <w:r w:rsidRPr="00DF5FE1">
        <w:rPr>
          <w:rFonts w:hint="cs"/>
          <w:sz w:val="28"/>
          <w:rtl/>
        </w:rPr>
        <w:t>رهبر</w:t>
      </w:r>
      <w:r w:rsidR="00035AC7">
        <w:rPr>
          <w:rFonts w:hint="cs"/>
          <w:sz w:val="28"/>
          <w:rtl/>
        </w:rPr>
        <w:t xml:space="preserve"> شهید</w:t>
      </w:r>
      <w:r w:rsidRPr="00DF5FE1">
        <w:rPr>
          <w:rFonts w:hint="cs"/>
          <w:sz w:val="28"/>
          <w:rtl/>
        </w:rPr>
        <w:t xml:space="preserve"> و بلکه مکتب </w:t>
      </w:r>
      <w:r w:rsidRPr="00DF5FE1">
        <w:rPr>
          <w:rFonts w:hint="cs"/>
          <w:sz w:val="28"/>
          <w:rtl/>
        </w:rPr>
        <w:lastRenderedPageBreak/>
        <w:t>ترب</w:t>
      </w:r>
      <w:r w:rsidR="00A0575E">
        <w:rPr>
          <w:rFonts w:hint="cs"/>
          <w:sz w:val="28"/>
          <w:rtl/>
        </w:rPr>
        <w:t>ی</w:t>
      </w:r>
      <w:r w:rsidRPr="00DF5FE1">
        <w:rPr>
          <w:rFonts w:hint="cs"/>
          <w:sz w:val="28"/>
          <w:rtl/>
        </w:rPr>
        <w:t>ت</w:t>
      </w:r>
      <w:r w:rsidR="00A0575E">
        <w:rPr>
          <w:rFonts w:hint="cs"/>
          <w:sz w:val="28"/>
          <w:rtl/>
        </w:rPr>
        <w:t>ی</w:t>
      </w:r>
      <w:r w:rsidRPr="00DF5FE1">
        <w:rPr>
          <w:rFonts w:hint="cs"/>
          <w:sz w:val="28"/>
          <w:rtl/>
        </w:rPr>
        <w:t xml:space="preserve"> اص</w:t>
      </w:r>
      <w:r w:rsidR="00A0575E">
        <w:rPr>
          <w:rFonts w:hint="cs"/>
          <w:sz w:val="28"/>
          <w:rtl/>
        </w:rPr>
        <w:t>ی</w:t>
      </w:r>
      <w:r w:rsidRPr="00DF5FE1">
        <w:rPr>
          <w:rFonts w:hint="cs"/>
          <w:sz w:val="28"/>
          <w:rtl/>
        </w:rPr>
        <w:t>ل اسلام</w:t>
      </w:r>
      <w:r w:rsidR="00A0575E">
        <w:rPr>
          <w:rFonts w:hint="cs"/>
          <w:sz w:val="28"/>
          <w:rtl/>
        </w:rPr>
        <w:t>ی</w:t>
      </w:r>
      <w:r w:rsidRPr="00DF5FE1">
        <w:rPr>
          <w:rFonts w:hint="cs"/>
          <w:sz w:val="28"/>
          <w:rtl/>
        </w:rPr>
        <w:t xml:space="preserve"> است؛ ترب</w:t>
      </w:r>
      <w:r w:rsidR="00A0575E">
        <w:rPr>
          <w:rFonts w:hint="cs"/>
          <w:sz w:val="28"/>
          <w:rtl/>
        </w:rPr>
        <w:t>ی</w:t>
      </w:r>
      <w:r w:rsidRPr="00DF5FE1">
        <w:rPr>
          <w:rFonts w:hint="cs"/>
          <w:sz w:val="28"/>
          <w:rtl/>
        </w:rPr>
        <w:t>ت</w:t>
      </w:r>
      <w:r w:rsidRPr="00DF5FE1">
        <w:rPr>
          <w:sz w:val="28"/>
          <w:rtl/>
        </w:rPr>
        <w:t xml:space="preserve"> </w:t>
      </w:r>
      <w:r w:rsidRPr="00DF5FE1">
        <w:rPr>
          <w:rFonts w:hint="cs"/>
          <w:sz w:val="28"/>
          <w:rtl/>
        </w:rPr>
        <w:t>انقلاب</w:t>
      </w:r>
      <w:r w:rsidR="00A0575E">
        <w:rPr>
          <w:rFonts w:hint="cs"/>
          <w:sz w:val="28"/>
          <w:rtl/>
        </w:rPr>
        <w:t>ی</w:t>
      </w:r>
      <w:r w:rsidRPr="00DF5FE1">
        <w:rPr>
          <w:sz w:val="28"/>
          <w:rtl/>
        </w:rPr>
        <w:t xml:space="preserve"> </w:t>
      </w:r>
      <w:r w:rsidRPr="00DF5FE1">
        <w:rPr>
          <w:rFonts w:hint="cs"/>
          <w:sz w:val="28"/>
          <w:rtl/>
        </w:rPr>
        <w:t>و</w:t>
      </w:r>
      <w:r w:rsidRPr="00DF5FE1">
        <w:rPr>
          <w:sz w:val="28"/>
          <w:rtl/>
        </w:rPr>
        <w:t xml:space="preserve"> </w:t>
      </w:r>
      <w:r w:rsidRPr="00DF5FE1">
        <w:rPr>
          <w:rFonts w:hint="cs"/>
          <w:sz w:val="28"/>
          <w:rtl/>
        </w:rPr>
        <w:t>اجتماع</w:t>
      </w:r>
      <w:r w:rsidR="00A0575E">
        <w:rPr>
          <w:rFonts w:hint="cs"/>
          <w:sz w:val="28"/>
          <w:rtl/>
        </w:rPr>
        <w:t>ی</w:t>
      </w:r>
      <w:r w:rsidRPr="00DF5FE1">
        <w:rPr>
          <w:sz w:val="28"/>
          <w:rtl/>
        </w:rPr>
        <w:t xml:space="preserve"> </w:t>
      </w:r>
      <w:r w:rsidRPr="00DF5FE1">
        <w:rPr>
          <w:rFonts w:hint="cs"/>
          <w:sz w:val="28"/>
          <w:rtl/>
        </w:rPr>
        <w:t>و</w:t>
      </w:r>
      <w:r w:rsidRPr="00DF5FE1">
        <w:rPr>
          <w:sz w:val="28"/>
          <w:rtl/>
        </w:rPr>
        <w:t xml:space="preserve"> </w:t>
      </w:r>
      <w:r w:rsidRPr="00DF5FE1">
        <w:rPr>
          <w:rFonts w:hint="cs"/>
          <w:sz w:val="28"/>
          <w:rtl/>
        </w:rPr>
        <w:t>سلوک جمع</w:t>
      </w:r>
      <w:r w:rsidR="00A0575E">
        <w:rPr>
          <w:rFonts w:hint="cs"/>
          <w:sz w:val="28"/>
          <w:rtl/>
        </w:rPr>
        <w:t>ی</w:t>
      </w:r>
      <w:r w:rsidRPr="00DF5FE1">
        <w:rPr>
          <w:rFonts w:hint="cs"/>
          <w:sz w:val="28"/>
          <w:rtl/>
        </w:rPr>
        <w:t xml:space="preserve"> تمدن‌ساز که م</w:t>
      </w:r>
      <w:r w:rsidR="00A0575E">
        <w:rPr>
          <w:rFonts w:hint="cs"/>
          <w:sz w:val="28"/>
          <w:rtl/>
        </w:rPr>
        <w:t>ی</w:t>
      </w:r>
      <w:r w:rsidRPr="00DF5FE1">
        <w:rPr>
          <w:rFonts w:hint="cs"/>
          <w:sz w:val="28"/>
          <w:rtl/>
        </w:rPr>
        <w:t>ان معنو</w:t>
      </w:r>
      <w:r w:rsidR="00A0575E">
        <w:rPr>
          <w:rFonts w:hint="cs"/>
          <w:sz w:val="28"/>
          <w:rtl/>
        </w:rPr>
        <w:t>ی</w:t>
      </w:r>
      <w:r w:rsidRPr="00DF5FE1">
        <w:rPr>
          <w:rFonts w:hint="cs"/>
          <w:sz w:val="28"/>
          <w:rtl/>
        </w:rPr>
        <w:t>ت</w:t>
      </w:r>
      <w:r w:rsidRPr="00DF5FE1">
        <w:rPr>
          <w:sz w:val="28"/>
          <w:rtl/>
        </w:rPr>
        <w:t xml:space="preserve"> </w:t>
      </w:r>
      <w:r w:rsidRPr="00DF5FE1">
        <w:rPr>
          <w:rFonts w:hint="cs"/>
          <w:sz w:val="28"/>
          <w:rtl/>
        </w:rPr>
        <w:t>و</w:t>
      </w:r>
      <w:r w:rsidRPr="00DF5FE1">
        <w:rPr>
          <w:sz w:val="28"/>
          <w:rtl/>
        </w:rPr>
        <w:t xml:space="preserve"> </w:t>
      </w:r>
      <w:r w:rsidRPr="00DF5FE1">
        <w:rPr>
          <w:rFonts w:hint="cs"/>
          <w:sz w:val="28"/>
          <w:rtl/>
        </w:rPr>
        <w:t>خدمت</w:t>
      </w:r>
      <w:r w:rsidRPr="00DF5FE1">
        <w:rPr>
          <w:sz w:val="28"/>
          <w:rtl/>
        </w:rPr>
        <w:t xml:space="preserve"> </w:t>
      </w:r>
      <w:r w:rsidR="00A0575E">
        <w:rPr>
          <w:rFonts w:hint="cs"/>
          <w:sz w:val="28"/>
          <w:rtl/>
        </w:rPr>
        <w:t>ی</w:t>
      </w:r>
      <w:r w:rsidRPr="00DF5FE1">
        <w:rPr>
          <w:rFonts w:hint="cs"/>
          <w:sz w:val="28"/>
          <w:rtl/>
        </w:rPr>
        <w:t>ا تزک</w:t>
      </w:r>
      <w:r w:rsidR="00A0575E">
        <w:rPr>
          <w:rFonts w:hint="cs"/>
          <w:sz w:val="28"/>
          <w:rtl/>
        </w:rPr>
        <w:t>ی</w:t>
      </w:r>
      <w:r w:rsidRPr="00DF5FE1">
        <w:rPr>
          <w:rFonts w:hint="cs"/>
          <w:sz w:val="28"/>
          <w:rtl/>
        </w:rPr>
        <w:t xml:space="preserve">ه و انجام </w:t>
      </w:r>
      <w:r>
        <w:rPr>
          <w:rFonts w:hint="cs"/>
          <w:sz w:val="28"/>
          <w:rtl/>
        </w:rPr>
        <w:t>مأمور</w:t>
      </w:r>
      <w:r w:rsidR="00A0575E">
        <w:rPr>
          <w:rFonts w:hint="cs"/>
          <w:sz w:val="28"/>
          <w:rtl/>
        </w:rPr>
        <w:t>ی</w:t>
      </w:r>
      <w:r w:rsidRPr="00DF5FE1">
        <w:rPr>
          <w:rFonts w:hint="cs"/>
          <w:sz w:val="28"/>
          <w:rtl/>
        </w:rPr>
        <w:t>ت تار</w:t>
      </w:r>
      <w:r w:rsidR="00A0575E">
        <w:rPr>
          <w:rFonts w:hint="cs"/>
          <w:sz w:val="28"/>
          <w:rtl/>
        </w:rPr>
        <w:t>ی</w:t>
      </w:r>
      <w:r w:rsidRPr="00DF5FE1">
        <w:rPr>
          <w:rFonts w:hint="cs"/>
          <w:sz w:val="28"/>
          <w:rtl/>
        </w:rPr>
        <w:t>خ</w:t>
      </w:r>
      <w:r w:rsidR="00A0575E">
        <w:rPr>
          <w:rFonts w:hint="cs"/>
          <w:sz w:val="28"/>
          <w:rtl/>
        </w:rPr>
        <w:t>ی</w:t>
      </w:r>
      <w:r w:rsidRPr="00DF5FE1">
        <w:rPr>
          <w:rFonts w:hint="cs"/>
          <w:sz w:val="28"/>
          <w:rtl/>
        </w:rPr>
        <w:t xml:space="preserve"> جمع م</w:t>
      </w:r>
      <w:r w:rsidR="00A0575E">
        <w:rPr>
          <w:rFonts w:hint="cs"/>
          <w:sz w:val="28"/>
          <w:rtl/>
        </w:rPr>
        <w:t>ی</w:t>
      </w:r>
      <w:r w:rsidRPr="00DF5FE1">
        <w:rPr>
          <w:rFonts w:hint="cs"/>
          <w:sz w:val="28"/>
          <w:rtl/>
        </w:rPr>
        <w:t>‌کند و خودساز</w:t>
      </w:r>
      <w:r w:rsidR="00A0575E">
        <w:rPr>
          <w:rFonts w:hint="cs"/>
          <w:sz w:val="28"/>
          <w:rtl/>
        </w:rPr>
        <w:t>ی</w:t>
      </w:r>
      <w:r w:rsidRPr="00DF5FE1">
        <w:rPr>
          <w:sz w:val="28"/>
          <w:rtl/>
        </w:rPr>
        <w:t xml:space="preserve"> </w:t>
      </w:r>
      <w:r w:rsidRPr="00DF5FE1">
        <w:rPr>
          <w:rFonts w:hint="cs"/>
          <w:sz w:val="28"/>
          <w:rtl/>
        </w:rPr>
        <w:t>در</w:t>
      </w:r>
      <w:r w:rsidRPr="00DF5FE1">
        <w:rPr>
          <w:sz w:val="28"/>
          <w:rtl/>
        </w:rPr>
        <w:t xml:space="preserve"> </w:t>
      </w:r>
      <w:r w:rsidRPr="00DF5FE1">
        <w:rPr>
          <w:rFonts w:hint="cs"/>
          <w:sz w:val="28"/>
          <w:rtl/>
        </w:rPr>
        <w:t>دل</w:t>
      </w:r>
      <w:r w:rsidRPr="00DF5FE1">
        <w:rPr>
          <w:sz w:val="28"/>
          <w:rtl/>
        </w:rPr>
        <w:t xml:space="preserve"> </w:t>
      </w:r>
      <w:r w:rsidRPr="00DF5FE1">
        <w:rPr>
          <w:rFonts w:hint="cs"/>
          <w:sz w:val="28"/>
          <w:rtl/>
        </w:rPr>
        <w:t>جامعه‌ساز</w:t>
      </w:r>
      <w:r w:rsidR="00A0575E">
        <w:rPr>
          <w:rFonts w:hint="cs"/>
          <w:sz w:val="28"/>
          <w:rtl/>
        </w:rPr>
        <w:t>ی</w:t>
      </w:r>
      <w:r w:rsidRPr="00DF5FE1">
        <w:rPr>
          <w:rFonts w:hint="cs"/>
          <w:sz w:val="28"/>
          <w:rtl/>
        </w:rPr>
        <w:t xml:space="preserve"> و جامعه‌ساز</w:t>
      </w:r>
      <w:r w:rsidR="00A0575E">
        <w:rPr>
          <w:rFonts w:hint="cs"/>
          <w:sz w:val="28"/>
          <w:rtl/>
        </w:rPr>
        <w:t>ی</w:t>
      </w:r>
      <w:r w:rsidRPr="00DF5FE1">
        <w:rPr>
          <w:sz w:val="28"/>
          <w:rtl/>
        </w:rPr>
        <w:t xml:space="preserve"> </w:t>
      </w:r>
      <w:r w:rsidRPr="00DF5FE1">
        <w:rPr>
          <w:rFonts w:hint="cs"/>
          <w:sz w:val="28"/>
          <w:rtl/>
        </w:rPr>
        <w:t>برا</w:t>
      </w:r>
      <w:r w:rsidR="00A0575E">
        <w:rPr>
          <w:rFonts w:hint="cs"/>
          <w:sz w:val="28"/>
          <w:rtl/>
        </w:rPr>
        <w:t>ی</w:t>
      </w:r>
      <w:r w:rsidRPr="00DF5FE1">
        <w:rPr>
          <w:sz w:val="28"/>
          <w:rtl/>
        </w:rPr>
        <w:t xml:space="preserve"> </w:t>
      </w:r>
      <w:r w:rsidRPr="00DF5FE1">
        <w:rPr>
          <w:rFonts w:hint="cs"/>
          <w:sz w:val="28"/>
          <w:rtl/>
        </w:rPr>
        <w:t>خودساز</w:t>
      </w:r>
      <w:r w:rsidR="00A0575E">
        <w:rPr>
          <w:rFonts w:hint="cs"/>
          <w:sz w:val="28"/>
          <w:rtl/>
        </w:rPr>
        <w:t>ی</w:t>
      </w:r>
      <w:r w:rsidRPr="00DF5FE1">
        <w:rPr>
          <w:sz w:val="28"/>
          <w:rtl/>
        </w:rPr>
        <w:t xml:space="preserve"> </w:t>
      </w:r>
      <w:r w:rsidRPr="00DF5FE1">
        <w:rPr>
          <w:rFonts w:hint="cs"/>
          <w:sz w:val="28"/>
          <w:rtl/>
        </w:rPr>
        <w:t>را روش خود م</w:t>
      </w:r>
      <w:r w:rsidR="00A0575E">
        <w:rPr>
          <w:rFonts w:hint="cs"/>
          <w:sz w:val="28"/>
          <w:rtl/>
        </w:rPr>
        <w:t>ی</w:t>
      </w:r>
      <w:r w:rsidRPr="00DF5FE1">
        <w:rPr>
          <w:rFonts w:hint="cs"/>
          <w:sz w:val="28"/>
          <w:rtl/>
        </w:rPr>
        <w:t>‌داند.</w:t>
      </w:r>
    </w:p>
    <w:p w14:paraId="2A811399" w14:textId="4973DA78" w:rsidR="006F19E8" w:rsidRPr="00DF5FE1" w:rsidRDefault="006F19E8" w:rsidP="00C13F1A">
      <w:pPr>
        <w:ind w:firstLine="337"/>
        <w:rPr>
          <w:sz w:val="28"/>
          <w:rtl/>
        </w:rPr>
      </w:pPr>
      <w:r w:rsidRPr="00DF5FE1">
        <w:rPr>
          <w:rFonts w:hint="cs"/>
          <w:sz w:val="28"/>
          <w:rtl/>
        </w:rPr>
        <w:t>ثمر</w:t>
      </w:r>
      <w:r>
        <w:rPr>
          <w:rFonts w:hint="cs"/>
          <w:sz w:val="28"/>
          <w:rtl/>
        </w:rPr>
        <w:t xml:space="preserve">ة </w:t>
      </w:r>
      <w:r w:rsidRPr="00DF5FE1">
        <w:rPr>
          <w:rFonts w:hint="cs"/>
          <w:sz w:val="28"/>
          <w:rtl/>
        </w:rPr>
        <w:t>خودساز</w:t>
      </w:r>
      <w:r w:rsidR="00A0575E">
        <w:rPr>
          <w:rFonts w:hint="cs"/>
          <w:sz w:val="28"/>
          <w:rtl/>
        </w:rPr>
        <w:t>ی</w:t>
      </w:r>
      <w:r w:rsidRPr="00DF5FE1">
        <w:rPr>
          <w:rFonts w:hint="cs"/>
          <w:sz w:val="28"/>
          <w:rtl/>
        </w:rPr>
        <w:t>، جامعه‌ساز</w:t>
      </w:r>
      <w:r w:rsidR="00A0575E">
        <w:rPr>
          <w:rFonts w:hint="cs"/>
          <w:sz w:val="28"/>
          <w:rtl/>
        </w:rPr>
        <w:t>ی</w:t>
      </w:r>
      <w:r w:rsidRPr="00DF5FE1">
        <w:rPr>
          <w:rFonts w:hint="cs"/>
          <w:sz w:val="28"/>
          <w:rtl/>
        </w:rPr>
        <w:t xml:space="preserve"> و تلاش برا</w:t>
      </w:r>
      <w:r w:rsidR="00A0575E">
        <w:rPr>
          <w:rFonts w:hint="cs"/>
          <w:sz w:val="28"/>
          <w:rtl/>
        </w:rPr>
        <w:t>ی</w:t>
      </w:r>
      <w:r w:rsidRPr="00DF5FE1">
        <w:rPr>
          <w:rFonts w:hint="cs"/>
          <w:sz w:val="28"/>
          <w:rtl/>
        </w:rPr>
        <w:t xml:space="preserve"> تمدن‌ساز</w:t>
      </w:r>
      <w:r w:rsidR="00A0575E">
        <w:rPr>
          <w:rFonts w:hint="cs"/>
          <w:sz w:val="28"/>
          <w:rtl/>
        </w:rPr>
        <w:t>ی</w:t>
      </w:r>
      <w:r w:rsidRPr="00DF5FE1">
        <w:rPr>
          <w:rFonts w:hint="cs"/>
          <w:sz w:val="28"/>
          <w:rtl/>
        </w:rPr>
        <w:t xml:space="preserve"> و خدمت به انسان‌ها است و ا</w:t>
      </w:r>
      <w:r w:rsidR="00A0575E">
        <w:rPr>
          <w:rFonts w:hint="cs"/>
          <w:sz w:val="28"/>
          <w:rtl/>
        </w:rPr>
        <w:t>ی</w:t>
      </w:r>
      <w:r w:rsidRPr="00DF5FE1">
        <w:rPr>
          <w:rFonts w:hint="cs"/>
          <w:sz w:val="28"/>
          <w:rtl/>
        </w:rPr>
        <w:t>ن س</w:t>
      </w:r>
      <w:r w:rsidR="00A0575E">
        <w:rPr>
          <w:rFonts w:hint="cs"/>
          <w:sz w:val="28"/>
          <w:rtl/>
        </w:rPr>
        <w:t>ی</w:t>
      </w:r>
      <w:r w:rsidRPr="00DF5FE1">
        <w:rPr>
          <w:rFonts w:hint="cs"/>
          <w:sz w:val="28"/>
          <w:rtl/>
        </w:rPr>
        <w:t>ر ن</w:t>
      </w:r>
      <w:r w:rsidR="00A0575E">
        <w:rPr>
          <w:rFonts w:hint="cs"/>
          <w:sz w:val="28"/>
          <w:rtl/>
        </w:rPr>
        <w:t>ی</w:t>
      </w:r>
      <w:r w:rsidRPr="00DF5FE1">
        <w:rPr>
          <w:rFonts w:hint="cs"/>
          <w:sz w:val="28"/>
          <w:rtl/>
        </w:rPr>
        <w:t>ازمند ترب</w:t>
      </w:r>
      <w:r w:rsidR="00A0575E">
        <w:rPr>
          <w:rFonts w:hint="cs"/>
          <w:sz w:val="28"/>
          <w:rtl/>
        </w:rPr>
        <w:t>ی</w:t>
      </w:r>
      <w:r w:rsidRPr="00DF5FE1">
        <w:rPr>
          <w:rFonts w:hint="cs"/>
          <w:sz w:val="28"/>
          <w:rtl/>
        </w:rPr>
        <w:t>ت در مق</w:t>
      </w:r>
      <w:r w:rsidR="00A0575E">
        <w:rPr>
          <w:rFonts w:hint="cs"/>
          <w:sz w:val="28"/>
          <w:rtl/>
        </w:rPr>
        <w:t>ی</w:t>
      </w:r>
      <w:r w:rsidRPr="00DF5FE1">
        <w:rPr>
          <w:rFonts w:hint="cs"/>
          <w:sz w:val="28"/>
          <w:rtl/>
        </w:rPr>
        <w:t>اس راهبر ترب</w:t>
      </w:r>
      <w:r w:rsidR="00A0575E">
        <w:rPr>
          <w:rFonts w:hint="cs"/>
          <w:sz w:val="28"/>
          <w:rtl/>
        </w:rPr>
        <w:t>ی</w:t>
      </w:r>
      <w:r w:rsidRPr="00DF5FE1">
        <w:rPr>
          <w:rFonts w:hint="cs"/>
          <w:sz w:val="28"/>
          <w:rtl/>
        </w:rPr>
        <w:t>ت</w:t>
      </w:r>
      <w:r w:rsidR="00A0575E">
        <w:rPr>
          <w:rFonts w:hint="cs"/>
          <w:sz w:val="28"/>
          <w:rtl/>
        </w:rPr>
        <w:t>ی</w:t>
      </w:r>
      <w:r w:rsidRPr="00DF5FE1">
        <w:rPr>
          <w:rFonts w:hint="cs"/>
          <w:sz w:val="28"/>
          <w:rtl/>
        </w:rPr>
        <w:t xml:space="preserve"> است؛ بنابرا</w:t>
      </w:r>
      <w:r w:rsidR="00A0575E">
        <w:rPr>
          <w:rFonts w:hint="cs"/>
          <w:sz w:val="28"/>
          <w:rtl/>
        </w:rPr>
        <w:t>ی</w:t>
      </w:r>
      <w:r w:rsidRPr="00DF5FE1">
        <w:rPr>
          <w:rFonts w:hint="cs"/>
          <w:sz w:val="28"/>
          <w:rtl/>
        </w:rPr>
        <w:t>ن تقو</w:t>
      </w:r>
      <w:r w:rsidR="00A0575E">
        <w:rPr>
          <w:rFonts w:hint="cs"/>
          <w:sz w:val="28"/>
          <w:rtl/>
        </w:rPr>
        <w:t>ی</w:t>
      </w:r>
      <w:r w:rsidRPr="00DF5FE1">
        <w:rPr>
          <w:rFonts w:hint="cs"/>
          <w:sz w:val="28"/>
          <w:rtl/>
        </w:rPr>
        <w:t>ت انقلاب و خدمت به جامعه، از اهداف ترب</w:t>
      </w:r>
      <w:r w:rsidR="00A0575E">
        <w:rPr>
          <w:rFonts w:hint="cs"/>
          <w:sz w:val="28"/>
          <w:rtl/>
        </w:rPr>
        <w:t>ی</w:t>
      </w:r>
      <w:r w:rsidRPr="00DF5FE1">
        <w:rPr>
          <w:rFonts w:hint="cs"/>
          <w:sz w:val="28"/>
          <w:rtl/>
        </w:rPr>
        <w:t>ت و تهذ</w:t>
      </w:r>
      <w:r w:rsidR="00A0575E">
        <w:rPr>
          <w:rFonts w:hint="cs"/>
          <w:sz w:val="28"/>
          <w:rtl/>
        </w:rPr>
        <w:t>ی</w:t>
      </w:r>
      <w:r w:rsidRPr="00DF5FE1">
        <w:rPr>
          <w:rFonts w:hint="cs"/>
          <w:sz w:val="28"/>
          <w:rtl/>
        </w:rPr>
        <w:t>ب است. رهبر</w:t>
      </w:r>
      <w:r w:rsidR="00491B10">
        <w:rPr>
          <w:rFonts w:hint="cs"/>
          <w:sz w:val="28"/>
          <w:rtl/>
        </w:rPr>
        <w:t xml:space="preserve"> شهید</w:t>
      </w:r>
      <w:r w:rsidRPr="00DF5FE1">
        <w:rPr>
          <w:rFonts w:hint="cs"/>
          <w:sz w:val="28"/>
          <w:rtl/>
        </w:rPr>
        <w:t xml:space="preserve"> انقلاب در ا</w:t>
      </w:r>
      <w:r w:rsidR="00A0575E">
        <w:rPr>
          <w:rFonts w:hint="cs"/>
          <w:sz w:val="28"/>
          <w:rtl/>
        </w:rPr>
        <w:t>ی</w:t>
      </w:r>
      <w:r w:rsidRPr="00DF5FE1">
        <w:rPr>
          <w:rFonts w:hint="cs"/>
          <w:sz w:val="28"/>
          <w:rtl/>
        </w:rPr>
        <w:t>ن باره فرموده‌اند:</w:t>
      </w:r>
    </w:p>
    <w:p w14:paraId="34D99BC4" w14:textId="1D27ADA9" w:rsidR="006F19E8" w:rsidRPr="00DE10EB" w:rsidRDefault="006F19E8" w:rsidP="00C13F1A">
      <w:pPr>
        <w:pStyle w:val="affffffff7"/>
        <w:rPr>
          <w:rtl/>
        </w:rPr>
      </w:pPr>
      <w:r w:rsidRPr="00DE10EB">
        <w:rPr>
          <w:rFonts w:hint="cs"/>
          <w:rtl/>
        </w:rPr>
        <w:t>«اگر د</w:t>
      </w:r>
      <w:r w:rsidR="00A0575E">
        <w:rPr>
          <w:rFonts w:hint="cs"/>
          <w:rtl/>
        </w:rPr>
        <w:t>ی</w:t>
      </w:r>
      <w:r w:rsidRPr="00DE10EB">
        <w:rPr>
          <w:rFonts w:hint="cs"/>
          <w:rtl/>
        </w:rPr>
        <w:t>د</w:t>
      </w:r>
      <w:r w:rsidR="00A0575E">
        <w:rPr>
          <w:rFonts w:hint="cs"/>
          <w:rtl/>
        </w:rPr>
        <w:t>ی</w:t>
      </w:r>
      <w:r w:rsidRPr="00DE10EB">
        <w:rPr>
          <w:rFonts w:hint="cs"/>
          <w:rtl/>
        </w:rPr>
        <w:t>م در حوزه‌ها</w:t>
      </w:r>
      <w:r w:rsidR="00A0575E">
        <w:rPr>
          <w:rFonts w:hint="cs"/>
          <w:rtl/>
        </w:rPr>
        <w:t>ی</w:t>
      </w:r>
      <w:r w:rsidRPr="00DE10EB">
        <w:rPr>
          <w:rFonts w:hint="cs"/>
          <w:rtl/>
        </w:rPr>
        <w:t xml:space="preserve"> علم</w:t>
      </w:r>
      <w:r w:rsidR="00A0575E">
        <w:rPr>
          <w:rFonts w:hint="cs"/>
          <w:rtl/>
        </w:rPr>
        <w:t>ی</w:t>
      </w:r>
      <w:r w:rsidRPr="00DE10EB">
        <w:rPr>
          <w:rFonts w:hint="cs"/>
          <w:rtl/>
        </w:rPr>
        <w:t>ه، شورِ علم</w:t>
      </w:r>
      <w:r w:rsidR="00A0575E">
        <w:rPr>
          <w:rFonts w:hint="cs"/>
          <w:rtl/>
        </w:rPr>
        <w:t>ی</w:t>
      </w:r>
      <w:r w:rsidRPr="00DE10EB">
        <w:rPr>
          <w:rFonts w:hint="cs"/>
          <w:rtl/>
        </w:rPr>
        <w:t xml:space="preserve"> هست، اما ا</w:t>
      </w:r>
      <w:r w:rsidR="00A0575E">
        <w:rPr>
          <w:rFonts w:hint="cs"/>
          <w:rtl/>
        </w:rPr>
        <w:t>ی</w:t>
      </w:r>
      <w:r w:rsidRPr="00DE10EB">
        <w:rPr>
          <w:rFonts w:hint="cs"/>
          <w:rtl/>
        </w:rPr>
        <w:t>ن شورِ علم</w:t>
      </w:r>
      <w:r w:rsidR="00A0575E">
        <w:rPr>
          <w:rFonts w:hint="cs"/>
          <w:rtl/>
        </w:rPr>
        <w:t>ی</w:t>
      </w:r>
      <w:r w:rsidRPr="00DE10EB">
        <w:rPr>
          <w:rFonts w:hint="cs"/>
          <w:rtl/>
        </w:rPr>
        <w:t xml:space="preserve"> و کار علم</w:t>
      </w:r>
      <w:r w:rsidR="00A0575E">
        <w:rPr>
          <w:rFonts w:hint="cs"/>
          <w:rtl/>
        </w:rPr>
        <w:t>ی</w:t>
      </w:r>
      <w:r w:rsidRPr="00DE10EB">
        <w:rPr>
          <w:rFonts w:hint="cs"/>
          <w:rtl/>
        </w:rPr>
        <w:t>، خلأها</w:t>
      </w:r>
      <w:r w:rsidR="00A0575E">
        <w:rPr>
          <w:rFonts w:hint="cs"/>
          <w:rtl/>
        </w:rPr>
        <w:t>ی</w:t>
      </w:r>
      <w:r w:rsidRPr="00DE10EB">
        <w:rPr>
          <w:rFonts w:hint="cs"/>
          <w:rtl/>
        </w:rPr>
        <w:t xml:space="preserve"> نظام را چنان که با</w:t>
      </w:r>
      <w:r w:rsidR="00A0575E">
        <w:rPr>
          <w:rFonts w:hint="cs"/>
          <w:rtl/>
        </w:rPr>
        <w:t>ی</w:t>
      </w:r>
      <w:r w:rsidRPr="00DE10EB">
        <w:rPr>
          <w:rFonts w:hint="cs"/>
          <w:rtl/>
        </w:rPr>
        <w:t>د، پر نم</w:t>
      </w:r>
      <w:r w:rsidR="00A0575E">
        <w:rPr>
          <w:rFonts w:hint="cs"/>
          <w:rtl/>
        </w:rPr>
        <w:t>ی</w:t>
      </w:r>
      <w:r w:rsidRPr="00DE10EB">
        <w:rPr>
          <w:rFonts w:hint="cs"/>
          <w:rtl/>
        </w:rPr>
        <w:t>‌کند، باز با</w:t>
      </w:r>
      <w:r w:rsidR="00A0575E">
        <w:rPr>
          <w:rFonts w:hint="cs"/>
          <w:rtl/>
        </w:rPr>
        <w:t>ی</w:t>
      </w:r>
      <w:r w:rsidRPr="00DE10EB">
        <w:rPr>
          <w:rFonts w:hint="cs"/>
          <w:rtl/>
        </w:rPr>
        <w:t>د به مسئله تهذ</w:t>
      </w:r>
      <w:r w:rsidR="00A0575E">
        <w:rPr>
          <w:rFonts w:hint="cs"/>
          <w:rtl/>
        </w:rPr>
        <w:t>ی</w:t>
      </w:r>
      <w:r w:rsidRPr="00DE10EB">
        <w:rPr>
          <w:rFonts w:hint="cs"/>
          <w:rtl/>
        </w:rPr>
        <w:t>ب توجه کن</w:t>
      </w:r>
      <w:r w:rsidR="00A0575E">
        <w:rPr>
          <w:rFonts w:hint="cs"/>
          <w:rtl/>
        </w:rPr>
        <w:t>ی</w:t>
      </w:r>
      <w:r w:rsidRPr="00DE10EB">
        <w:rPr>
          <w:rFonts w:hint="cs"/>
          <w:rtl/>
        </w:rPr>
        <w:t>م. برا</w:t>
      </w:r>
      <w:r w:rsidR="00A0575E">
        <w:rPr>
          <w:rFonts w:hint="cs"/>
          <w:rtl/>
        </w:rPr>
        <w:t>ی</w:t>
      </w:r>
      <w:r w:rsidRPr="00DE10EB">
        <w:rPr>
          <w:rFonts w:hint="cs"/>
          <w:rtl/>
        </w:rPr>
        <w:t xml:space="preserve"> ا</w:t>
      </w:r>
      <w:r w:rsidR="00A0575E">
        <w:rPr>
          <w:rFonts w:hint="cs"/>
          <w:rtl/>
        </w:rPr>
        <w:t>ی</w:t>
      </w:r>
      <w:r w:rsidRPr="00DE10EB">
        <w:rPr>
          <w:rFonts w:hint="cs"/>
          <w:rtl/>
        </w:rPr>
        <w:t>ن‌که اگر اخلاق و تهذ</w:t>
      </w:r>
      <w:r w:rsidR="00A0575E">
        <w:rPr>
          <w:rFonts w:hint="cs"/>
          <w:rtl/>
        </w:rPr>
        <w:t>ی</w:t>
      </w:r>
      <w:r w:rsidRPr="00DE10EB">
        <w:rPr>
          <w:rFonts w:hint="cs"/>
          <w:rtl/>
        </w:rPr>
        <w:t>ب نفس در حوزه‌ها باشد و صفا</w:t>
      </w:r>
      <w:r w:rsidR="00A0575E">
        <w:rPr>
          <w:rFonts w:hint="cs"/>
          <w:rtl/>
        </w:rPr>
        <w:t>ی</w:t>
      </w:r>
      <w:r w:rsidRPr="00DE10EB">
        <w:rPr>
          <w:rFonts w:hint="cs"/>
          <w:rtl/>
        </w:rPr>
        <w:t xml:space="preserve"> نفس ناش</w:t>
      </w:r>
      <w:r w:rsidR="00A0575E">
        <w:rPr>
          <w:rFonts w:hint="cs"/>
          <w:rtl/>
        </w:rPr>
        <w:t>ی</w:t>
      </w:r>
      <w:r w:rsidRPr="00DE10EB">
        <w:rPr>
          <w:rFonts w:hint="cs"/>
          <w:rtl/>
        </w:rPr>
        <w:t xml:space="preserve"> از آن پ</w:t>
      </w:r>
      <w:r w:rsidR="00A0575E">
        <w:rPr>
          <w:rFonts w:hint="cs"/>
          <w:rtl/>
        </w:rPr>
        <w:t>ی</w:t>
      </w:r>
      <w:r w:rsidRPr="00DE10EB">
        <w:rPr>
          <w:rFonts w:hint="cs"/>
          <w:rtl/>
        </w:rPr>
        <w:t>دا شود، هر کلمه‌ا</w:t>
      </w:r>
      <w:r w:rsidR="00A0575E">
        <w:rPr>
          <w:rFonts w:hint="cs"/>
          <w:rtl/>
        </w:rPr>
        <w:t>ی</w:t>
      </w:r>
      <w:r w:rsidRPr="00DE10EB">
        <w:rPr>
          <w:rFonts w:hint="cs"/>
          <w:rtl/>
        </w:rPr>
        <w:t xml:space="preserve"> که خوانده شود، با</w:t>
      </w:r>
      <w:r w:rsidR="00A0575E">
        <w:rPr>
          <w:rFonts w:hint="cs"/>
          <w:rtl/>
        </w:rPr>
        <w:t>ی</w:t>
      </w:r>
      <w:r w:rsidRPr="00DE10EB">
        <w:rPr>
          <w:rFonts w:hint="cs"/>
          <w:rtl/>
        </w:rPr>
        <w:t>د به نفع مردم و جامعه باشد»</w:t>
      </w:r>
      <w:r w:rsidRPr="00DF5FE1">
        <w:rPr>
          <w:rStyle w:val="FootnoteReference"/>
          <w:rtl/>
        </w:rPr>
        <w:footnoteReference w:id="103"/>
      </w:r>
      <w:r w:rsidRPr="00DE10EB">
        <w:rPr>
          <w:rFonts w:hint="cs"/>
          <w:rtl/>
        </w:rPr>
        <w:t>. «معنو</w:t>
      </w:r>
      <w:r w:rsidR="00A0575E">
        <w:rPr>
          <w:rFonts w:hint="cs"/>
          <w:rtl/>
        </w:rPr>
        <w:t>ی</w:t>
      </w:r>
      <w:r w:rsidRPr="00DE10EB">
        <w:rPr>
          <w:rFonts w:hint="cs"/>
          <w:rtl/>
        </w:rPr>
        <w:t xml:space="preserve">ت </w:t>
      </w:r>
      <w:r w:rsidR="00A0575E">
        <w:rPr>
          <w:rFonts w:hint="cs"/>
          <w:rtl/>
        </w:rPr>
        <w:t>ی</w:t>
      </w:r>
      <w:r w:rsidRPr="00DE10EB">
        <w:rPr>
          <w:rFonts w:hint="cs"/>
          <w:rtl/>
        </w:rPr>
        <w:t>عن</w:t>
      </w:r>
      <w:r w:rsidR="00A0575E">
        <w:rPr>
          <w:rFonts w:hint="cs"/>
          <w:rtl/>
        </w:rPr>
        <w:t>ی</w:t>
      </w:r>
      <w:r w:rsidRPr="00DE10EB">
        <w:rPr>
          <w:rFonts w:hint="cs"/>
          <w:rtl/>
        </w:rPr>
        <w:t xml:space="preserve"> مس</w:t>
      </w:r>
      <w:r w:rsidR="00A0575E">
        <w:rPr>
          <w:rFonts w:hint="cs"/>
          <w:rtl/>
        </w:rPr>
        <w:t>ی</w:t>
      </w:r>
      <w:r w:rsidRPr="00DE10EB">
        <w:rPr>
          <w:rFonts w:hint="cs"/>
          <w:rtl/>
        </w:rPr>
        <w:t>ر</w:t>
      </w:r>
      <w:r w:rsidR="00A0575E">
        <w:rPr>
          <w:rFonts w:hint="cs"/>
          <w:rtl/>
        </w:rPr>
        <w:t>ی</w:t>
      </w:r>
      <w:r w:rsidRPr="00DE10EB">
        <w:rPr>
          <w:rFonts w:hint="cs"/>
          <w:rtl/>
        </w:rPr>
        <w:t xml:space="preserve"> که انقلاب با او حفظ م</w:t>
      </w:r>
      <w:r w:rsidR="00A0575E">
        <w:rPr>
          <w:rFonts w:hint="cs"/>
          <w:rtl/>
        </w:rPr>
        <w:t>ی</w:t>
      </w:r>
      <w:r w:rsidRPr="00DE10EB">
        <w:rPr>
          <w:rFonts w:hint="cs"/>
          <w:rtl/>
        </w:rPr>
        <w:t>‌شود، تقو</w:t>
      </w:r>
      <w:r w:rsidR="00A0575E">
        <w:rPr>
          <w:rFonts w:hint="cs"/>
          <w:rtl/>
        </w:rPr>
        <w:t>ی</w:t>
      </w:r>
      <w:r w:rsidRPr="00DE10EB">
        <w:rPr>
          <w:rFonts w:hint="cs"/>
          <w:rtl/>
        </w:rPr>
        <w:t>ت م</w:t>
      </w:r>
      <w:r w:rsidR="00A0575E">
        <w:rPr>
          <w:rFonts w:hint="cs"/>
          <w:rtl/>
        </w:rPr>
        <w:t>ی</w:t>
      </w:r>
      <w:r w:rsidRPr="00DE10EB">
        <w:rPr>
          <w:rFonts w:hint="cs"/>
          <w:rtl/>
        </w:rPr>
        <w:t>‌شود، تلألو پ</w:t>
      </w:r>
      <w:r w:rsidR="00A0575E">
        <w:rPr>
          <w:rFonts w:hint="cs"/>
          <w:rtl/>
        </w:rPr>
        <w:t>ی</w:t>
      </w:r>
      <w:r w:rsidRPr="00DE10EB">
        <w:rPr>
          <w:rFonts w:hint="cs"/>
          <w:rtl/>
        </w:rPr>
        <w:t>دا م</w:t>
      </w:r>
      <w:r w:rsidR="00A0575E">
        <w:rPr>
          <w:rFonts w:hint="cs"/>
          <w:rtl/>
        </w:rPr>
        <w:t>ی</w:t>
      </w:r>
      <w:r w:rsidRPr="00DE10EB">
        <w:rPr>
          <w:rFonts w:hint="cs"/>
          <w:rtl/>
        </w:rPr>
        <w:t>‌کند و آن در حصار درس و کلاس به‌دست نم</w:t>
      </w:r>
      <w:r w:rsidR="00A0575E">
        <w:rPr>
          <w:rFonts w:hint="cs"/>
          <w:rtl/>
        </w:rPr>
        <w:t>ی</w:t>
      </w:r>
      <w:r w:rsidRPr="00DE10EB">
        <w:rPr>
          <w:rFonts w:hint="cs"/>
          <w:rtl/>
        </w:rPr>
        <w:t>‌آ</w:t>
      </w:r>
      <w:r w:rsidR="00A0575E">
        <w:rPr>
          <w:rFonts w:hint="cs"/>
          <w:rtl/>
        </w:rPr>
        <w:t>ی</w:t>
      </w:r>
      <w:r w:rsidRPr="00DE10EB">
        <w:rPr>
          <w:rFonts w:hint="cs"/>
          <w:rtl/>
        </w:rPr>
        <w:t>د».</w:t>
      </w:r>
      <w:r w:rsidRPr="00DF5FE1">
        <w:rPr>
          <w:rStyle w:val="FootnoteReference"/>
          <w:rtl/>
        </w:rPr>
        <w:footnoteReference w:id="104"/>
      </w:r>
    </w:p>
    <w:p w14:paraId="0C47ADFE" w14:textId="00C5B0C1" w:rsidR="006F19E8" w:rsidRDefault="006F19E8" w:rsidP="00C13F1A">
      <w:pPr>
        <w:rPr>
          <w:sz w:val="28"/>
          <w:rtl/>
          <w:lang w:val="x-none" w:eastAsia="zh-CN"/>
        </w:rPr>
      </w:pPr>
      <w:r w:rsidRPr="00DF5FE1">
        <w:rPr>
          <w:rFonts w:hint="cs"/>
          <w:sz w:val="28"/>
          <w:rtl/>
        </w:rPr>
        <w:t>بنابرا</w:t>
      </w:r>
      <w:r w:rsidR="00A0575E">
        <w:rPr>
          <w:rFonts w:hint="cs"/>
          <w:sz w:val="28"/>
          <w:rtl/>
        </w:rPr>
        <w:t>ی</w:t>
      </w:r>
      <w:r w:rsidRPr="00DF5FE1">
        <w:rPr>
          <w:rFonts w:hint="cs"/>
          <w:sz w:val="28"/>
          <w:rtl/>
        </w:rPr>
        <w:t>ن تلاش برا</w:t>
      </w:r>
      <w:r w:rsidR="00A0575E">
        <w:rPr>
          <w:rFonts w:hint="cs"/>
          <w:sz w:val="28"/>
          <w:rtl/>
        </w:rPr>
        <w:t>ی</w:t>
      </w:r>
      <w:r w:rsidRPr="00DF5FE1">
        <w:rPr>
          <w:rFonts w:hint="cs"/>
          <w:sz w:val="28"/>
          <w:rtl/>
        </w:rPr>
        <w:t xml:space="preserve"> ا</w:t>
      </w:r>
      <w:r w:rsidR="00A0575E">
        <w:rPr>
          <w:rFonts w:hint="cs"/>
          <w:sz w:val="28"/>
          <w:rtl/>
        </w:rPr>
        <w:t>ی</w:t>
      </w:r>
      <w:r w:rsidRPr="00DF5FE1">
        <w:rPr>
          <w:rFonts w:hint="cs"/>
          <w:sz w:val="28"/>
          <w:rtl/>
        </w:rPr>
        <w:t>جاد مح</w:t>
      </w:r>
      <w:r w:rsidR="00A0575E">
        <w:rPr>
          <w:rFonts w:hint="cs"/>
          <w:sz w:val="28"/>
          <w:rtl/>
        </w:rPr>
        <w:t>ی</w:t>
      </w:r>
      <w:r w:rsidRPr="00DF5FE1">
        <w:rPr>
          <w:rFonts w:hint="cs"/>
          <w:sz w:val="28"/>
          <w:rtl/>
        </w:rPr>
        <w:t>ط</w:t>
      </w:r>
      <w:r w:rsidRPr="00DF5FE1">
        <w:rPr>
          <w:sz w:val="28"/>
          <w:rtl/>
        </w:rPr>
        <w:t xml:space="preserve"> </w:t>
      </w:r>
      <w:r w:rsidRPr="00DF5FE1">
        <w:rPr>
          <w:rFonts w:hint="cs"/>
          <w:sz w:val="28"/>
          <w:rtl/>
        </w:rPr>
        <w:t>انسان</w:t>
      </w:r>
      <w:r w:rsidR="00A0575E">
        <w:rPr>
          <w:rFonts w:hint="cs"/>
          <w:sz w:val="28"/>
          <w:rtl/>
        </w:rPr>
        <w:t>ی</w:t>
      </w:r>
      <w:r w:rsidRPr="00DF5FE1">
        <w:rPr>
          <w:sz w:val="28"/>
          <w:rtl/>
        </w:rPr>
        <w:t xml:space="preserve"> </w:t>
      </w:r>
      <w:r w:rsidRPr="00DF5FE1">
        <w:rPr>
          <w:rFonts w:hint="cs"/>
          <w:sz w:val="28"/>
          <w:rtl/>
        </w:rPr>
        <w:t>و خلق جامع</w:t>
      </w:r>
      <w:r>
        <w:rPr>
          <w:rFonts w:hint="cs"/>
          <w:sz w:val="28"/>
          <w:rtl/>
        </w:rPr>
        <w:t xml:space="preserve">ة </w:t>
      </w:r>
      <w:r w:rsidRPr="00DF5FE1">
        <w:rPr>
          <w:rFonts w:hint="cs"/>
          <w:sz w:val="28"/>
          <w:rtl/>
        </w:rPr>
        <w:t>اله</w:t>
      </w:r>
      <w:r w:rsidR="00A0575E">
        <w:rPr>
          <w:rFonts w:hint="cs"/>
          <w:sz w:val="28"/>
          <w:rtl/>
        </w:rPr>
        <w:t>ی</w:t>
      </w:r>
      <w:r w:rsidRPr="00DF5FE1">
        <w:rPr>
          <w:rFonts w:hint="cs"/>
          <w:sz w:val="28"/>
          <w:rtl/>
        </w:rPr>
        <w:t xml:space="preserve"> </w:t>
      </w:r>
      <w:r w:rsidR="00A0575E">
        <w:rPr>
          <w:rFonts w:hint="cs"/>
          <w:sz w:val="28"/>
          <w:rtl/>
        </w:rPr>
        <w:t>ی</w:t>
      </w:r>
      <w:r w:rsidRPr="00DF5FE1">
        <w:rPr>
          <w:rFonts w:hint="cs"/>
          <w:sz w:val="28"/>
          <w:rtl/>
        </w:rPr>
        <w:t>ک</w:t>
      </w:r>
      <w:r w:rsidR="00A0575E">
        <w:rPr>
          <w:rFonts w:hint="cs"/>
          <w:sz w:val="28"/>
          <w:rtl/>
        </w:rPr>
        <w:t>ی</w:t>
      </w:r>
      <w:r w:rsidRPr="00DF5FE1">
        <w:rPr>
          <w:rFonts w:hint="cs"/>
          <w:sz w:val="28"/>
          <w:rtl/>
        </w:rPr>
        <w:t xml:space="preserve"> از عوامل ترب</w:t>
      </w:r>
      <w:r w:rsidR="00A0575E">
        <w:rPr>
          <w:rFonts w:hint="cs"/>
          <w:sz w:val="28"/>
          <w:rtl/>
        </w:rPr>
        <w:t>ی</w:t>
      </w:r>
      <w:r w:rsidRPr="00DF5FE1">
        <w:rPr>
          <w:rFonts w:hint="cs"/>
          <w:sz w:val="28"/>
          <w:rtl/>
        </w:rPr>
        <w:t>ت</w:t>
      </w:r>
      <w:r w:rsidR="00A0575E">
        <w:rPr>
          <w:rFonts w:hint="cs"/>
          <w:sz w:val="28"/>
          <w:rtl/>
        </w:rPr>
        <w:t>ی</w:t>
      </w:r>
      <w:r w:rsidRPr="00DF5FE1">
        <w:rPr>
          <w:rFonts w:hint="cs"/>
          <w:sz w:val="28"/>
          <w:rtl/>
        </w:rPr>
        <w:t xml:space="preserve"> است و هم</w:t>
      </w:r>
      <w:r>
        <w:rPr>
          <w:rFonts w:hint="cs"/>
          <w:sz w:val="28"/>
          <w:rtl/>
        </w:rPr>
        <w:t xml:space="preserve">ة </w:t>
      </w:r>
      <w:r w:rsidRPr="00DF5FE1">
        <w:rPr>
          <w:rFonts w:hint="cs"/>
          <w:sz w:val="28"/>
          <w:rtl/>
        </w:rPr>
        <w:t>طلاب</w:t>
      </w:r>
      <w:r w:rsidRPr="00DF5FE1">
        <w:rPr>
          <w:sz w:val="28"/>
          <w:rtl/>
        </w:rPr>
        <w:t xml:space="preserve"> </w:t>
      </w:r>
      <w:r w:rsidRPr="00DF5FE1">
        <w:rPr>
          <w:rFonts w:hint="cs"/>
          <w:sz w:val="28"/>
          <w:rtl/>
        </w:rPr>
        <w:t>با</w:t>
      </w:r>
      <w:r w:rsidR="00A0575E">
        <w:rPr>
          <w:rFonts w:hint="cs"/>
          <w:sz w:val="28"/>
          <w:rtl/>
        </w:rPr>
        <w:t>ی</w:t>
      </w:r>
      <w:r w:rsidRPr="00DF5FE1">
        <w:rPr>
          <w:rFonts w:hint="cs"/>
          <w:sz w:val="28"/>
          <w:rtl/>
        </w:rPr>
        <w:t>د بتوانند تب</w:t>
      </w:r>
      <w:r w:rsidR="00A0575E">
        <w:rPr>
          <w:rFonts w:hint="cs"/>
          <w:sz w:val="28"/>
          <w:rtl/>
        </w:rPr>
        <w:t>یی</w:t>
      </w:r>
      <w:r w:rsidRPr="00DF5FE1">
        <w:rPr>
          <w:rFonts w:hint="cs"/>
          <w:sz w:val="28"/>
          <w:rtl/>
        </w:rPr>
        <w:t>ن</w:t>
      </w:r>
      <w:r w:rsidRPr="00DF5FE1">
        <w:rPr>
          <w:sz w:val="28"/>
          <w:rtl/>
        </w:rPr>
        <w:t xml:space="preserve"> </w:t>
      </w:r>
      <w:r w:rsidRPr="00DF5FE1">
        <w:rPr>
          <w:rFonts w:hint="cs"/>
          <w:sz w:val="28"/>
          <w:rtl/>
        </w:rPr>
        <w:t>روشن</w:t>
      </w:r>
      <w:r w:rsidR="00A0575E">
        <w:rPr>
          <w:rFonts w:hint="cs"/>
          <w:sz w:val="28"/>
          <w:rtl/>
        </w:rPr>
        <w:t>ی</w:t>
      </w:r>
      <w:r w:rsidRPr="00DF5FE1">
        <w:rPr>
          <w:rFonts w:hint="cs"/>
          <w:sz w:val="28"/>
          <w:rtl/>
        </w:rPr>
        <w:t xml:space="preserve"> از</w:t>
      </w:r>
      <w:r w:rsidRPr="00DF5FE1">
        <w:rPr>
          <w:sz w:val="28"/>
          <w:rtl/>
        </w:rPr>
        <w:t xml:space="preserve"> </w:t>
      </w:r>
      <w:r w:rsidRPr="00DF5FE1">
        <w:rPr>
          <w:rFonts w:hint="cs"/>
          <w:sz w:val="28"/>
          <w:rtl/>
        </w:rPr>
        <w:t>معنو</w:t>
      </w:r>
      <w:r w:rsidR="00A0575E">
        <w:rPr>
          <w:rFonts w:hint="cs"/>
          <w:sz w:val="28"/>
          <w:rtl/>
        </w:rPr>
        <w:t>ی</w:t>
      </w:r>
      <w:r w:rsidRPr="00DF5FE1">
        <w:rPr>
          <w:rFonts w:hint="cs"/>
          <w:sz w:val="28"/>
          <w:rtl/>
        </w:rPr>
        <w:t>ت</w:t>
      </w:r>
      <w:r w:rsidRPr="00DF5FE1">
        <w:rPr>
          <w:sz w:val="28"/>
          <w:rtl/>
        </w:rPr>
        <w:t xml:space="preserve"> </w:t>
      </w:r>
      <w:r w:rsidRPr="00DF5FE1">
        <w:rPr>
          <w:rFonts w:hint="cs"/>
          <w:sz w:val="28"/>
          <w:rtl/>
        </w:rPr>
        <w:t>تمدن‌ساز</w:t>
      </w:r>
      <w:r w:rsidRPr="00DF5FE1">
        <w:rPr>
          <w:sz w:val="28"/>
          <w:rtl/>
        </w:rPr>
        <w:t xml:space="preserve"> </w:t>
      </w:r>
      <w:r w:rsidRPr="00DF5FE1">
        <w:rPr>
          <w:rFonts w:hint="cs"/>
          <w:sz w:val="28"/>
          <w:rtl/>
        </w:rPr>
        <w:t>داشته</w:t>
      </w:r>
      <w:r w:rsidRPr="00DF5FE1">
        <w:rPr>
          <w:sz w:val="28"/>
          <w:rtl/>
        </w:rPr>
        <w:t xml:space="preserve"> </w:t>
      </w:r>
      <w:r w:rsidRPr="00DF5FE1">
        <w:rPr>
          <w:rFonts w:hint="cs"/>
          <w:sz w:val="28"/>
          <w:rtl/>
        </w:rPr>
        <w:t>باشند</w:t>
      </w:r>
      <w:r w:rsidRPr="00DF5FE1">
        <w:rPr>
          <w:sz w:val="28"/>
          <w:rtl/>
        </w:rPr>
        <w:t>.</w:t>
      </w:r>
    </w:p>
    <w:p w14:paraId="4A59D279" w14:textId="6DF3E6B2" w:rsidR="003825CF" w:rsidRDefault="002E6EAF" w:rsidP="002E6EAF">
      <w:pPr>
        <w:pStyle w:val="Heading1"/>
        <w:rPr>
          <w:rtl/>
        </w:rPr>
      </w:pPr>
      <w:bookmarkStart w:id="71" w:name="_Toc222003599"/>
      <w:bookmarkStart w:id="72" w:name="_Toc227067485"/>
      <w:r>
        <w:rPr>
          <w:rFonts w:hint="cs"/>
          <w:rtl/>
        </w:rPr>
        <w:lastRenderedPageBreak/>
        <w:t xml:space="preserve">فصل </w:t>
      </w:r>
      <w:r w:rsidR="00B51E04">
        <w:rPr>
          <w:rFonts w:hint="cs"/>
          <w:rtl/>
        </w:rPr>
        <w:t>چهارم</w:t>
      </w:r>
      <w:r>
        <w:rPr>
          <w:rFonts w:hint="cs"/>
          <w:rtl/>
        </w:rPr>
        <w:t>:</w:t>
      </w:r>
      <w:r w:rsidR="003825CF">
        <w:rPr>
          <w:rFonts w:hint="cs"/>
          <w:rtl/>
        </w:rPr>
        <w:t xml:space="preserve"> </w:t>
      </w:r>
      <w:r w:rsidR="005C0B4D">
        <w:rPr>
          <w:rFonts w:hint="cs"/>
          <w:rtl/>
        </w:rPr>
        <w:t xml:space="preserve">عرصه‌ها و </w:t>
      </w:r>
      <w:r w:rsidR="003825CF">
        <w:rPr>
          <w:rFonts w:hint="cs"/>
          <w:rtl/>
        </w:rPr>
        <w:t>مصاد</w:t>
      </w:r>
      <w:r w:rsidR="00A0575E">
        <w:rPr>
          <w:rFonts w:hint="cs"/>
          <w:rtl/>
        </w:rPr>
        <w:t>ی</w:t>
      </w:r>
      <w:r w:rsidR="003825CF">
        <w:rPr>
          <w:rFonts w:hint="cs"/>
          <w:rtl/>
        </w:rPr>
        <w:t>ق رسالت اجتماع</w:t>
      </w:r>
      <w:r w:rsidR="00A0575E">
        <w:rPr>
          <w:rFonts w:hint="cs"/>
          <w:rtl/>
        </w:rPr>
        <w:t>ی</w:t>
      </w:r>
      <w:r w:rsidR="003825CF">
        <w:rPr>
          <w:rFonts w:hint="cs"/>
          <w:rtl/>
        </w:rPr>
        <w:t xml:space="preserve"> و فعال</w:t>
      </w:r>
      <w:r w:rsidR="00A0575E">
        <w:rPr>
          <w:rFonts w:hint="cs"/>
          <w:rtl/>
        </w:rPr>
        <w:t>ی</w:t>
      </w:r>
      <w:r w:rsidR="003825CF">
        <w:rPr>
          <w:rFonts w:hint="cs"/>
          <w:rtl/>
        </w:rPr>
        <w:t>ت جهاد</w:t>
      </w:r>
      <w:r w:rsidR="00A0575E">
        <w:rPr>
          <w:rFonts w:hint="cs"/>
          <w:rtl/>
        </w:rPr>
        <w:t>ی</w:t>
      </w:r>
      <w:bookmarkEnd w:id="71"/>
      <w:bookmarkEnd w:id="72"/>
    </w:p>
    <w:p w14:paraId="72EC50E2" w14:textId="0BCBC9A9" w:rsidR="003825CF" w:rsidRDefault="003825CF" w:rsidP="002E6EAF">
      <w:pPr>
        <w:rPr>
          <w:rtl/>
          <w:lang w:val="x-none" w:eastAsia="zh-CN"/>
        </w:rPr>
      </w:pPr>
      <w:r>
        <w:rPr>
          <w:rFonts w:hint="cs"/>
          <w:rtl/>
          <w:lang w:val="x-none" w:eastAsia="x-none"/>
        </w:rPr>
        <w:t>در فرهنگ اسلام</w:t>
      </w:r>
      <w:r w:rsidR="00A0575E">
        <w:rPr>
          <w:rFonts w:hint="cs"/>
          <w:rtl/>
          <w:lang w:val="x-none" w:eastAsia="x-none"/>
        </w:rPr>
        <w:t>ی</w:t>
      </w:r>
      <w:r>
        <w:rPr>
          <w:rFonts w:hint="cs"/>
          <w:rtl/>
          <w:lang w:val="x-none" w:eastAsia="x-none"/>
        </w:rPr>
        <w:t xml:space="preserve"> به وضوح بر «خدمت به مردم و رس</w:t>
      </w:r>
      <w:r w:rsidR="00A0575E">
        <w:rPr>
          <w:rFonts w:hint="cs"/>
          <w:rtl/>
          <w:lang w:val="x-none" w:eastAsia="x-none"/>
        </w:rPr>
        <w:t>ی</w:t>
      </w:r>
      <w:r>
        <w:rPr>
          <w:rFonts w:hint="cs"/>
          <w:rtl/>
          <w:lang w:val="x-none" w:eastAsia="x-none"/>
        </w:rPr>
        <w:t>دگ</w:t>
      </w:r>
      <w:r w:rsidR="00A0575E">
        <w:rPr>
          <w:rFonts w:hint="cs"/>
          <w:rtl/>
          <w:lang w:val="x-none" w:eastAsia="x-none"/>
        </w:rPr>
        <w:t>ی</w:t>
      </w:r>
      <w:r>
        <w:rPr>
          <w:rFonts w:hint="cs"/>
          <w:rtl/>
          <w:lang w:val="x-none" w:eastAsia="x-none"/>
        </w:rPr>
        <w:t xml:space="preserve"> به ع</w:t>
      </w:r>
      <w:r w:rsidR="00A0575E">
        <w:rPr>
          <w:rFonts w:hint="cs"/>
          <w:rtl/>
          <w:lang w:val="x-none" w:eastAsia="x-none"/>
        </w:rPr>
        <w:t>ی</w:t>
      </w:r>
      <w:r>
        <w:rPr>
          <w:rFonts w:hint="cs"/>
          <w:rtl/>
          <w:lang w:val="x-none" w:eastAsia="x-none"/>
        </w:rPr>
        <w:t xml:space="preserve">ال الله» </w:t>
      </w:r>
      <w:r w:rsidR="00114D6F">
        <w:rPr>
          <w:rFonts w:hint="cs"/>
          <w:rtl/>
          <w:lang w:val="x-none" w:eastAsia="x-none"/>
        </w:rPr>
        <w:t>تأکید</w:t>
      </w:r>
      <w:r>
        <w:rPr>
          <w:rFonts w:hint="cs"/>
          <w:rtl/>
          <w:lang w:val="x-none" w:eastAsia="x-none"/>
        </w:rPr>
        <w:t xml:space="preserve"> شده است.</w:t>
      </w:r>
      <w:r>
        <w:rPr>
          <w:rFonts w:hint="cs"/>
          <w:rtl/>
          <w:lang w:val="x-none" w:eastAsia="zh-CN"/>
        </w:rPr>
        <w:t xml:space="preserve"> در فض</w:t>
      </w:r>
      <w:r w:rsidR="00A0575E">
        <w:rPr>
          <w:rFonts w:hint="cs"/>
          <w:rtl/>
          <w:lang w:val="x-none" w:eastAsia="zh-CN"/>
        </w:rPr>
        <w:t>ی</w:t>
      </w:r>
      <w:r>
        <w:rPr>
          <w:rFonts w:hint="cs"/>
          <w:rtl/>
          <w:lang w:val="x-none" w:eastAsia="zh-CN"/>
        </w:rPr>
        <w:t>لت گره‌گشا</w:t>
      </w:r>
      <w:r w:rsidR="00A0575E">
        <w:rPr>
          <w:rFonts w:hint="cs"/>
          <w:rtl/>
          <w:lang w:val="x-none" w:eastAsia="zh-CN"/>
        </w:rPr>
        <w:t>یی</w:t>
      </w:r>
      <w:r>
        <w:rPr>
          <w:rFonts w:hint="cs"/>
          <w:rtl/>
          <w:lang w:val="x-none" w:eastAsia="zh-CN"/>
        </w:rPr>
        <w:t xml:space="preserve"> از کار مردم روا</w:t>
      </w:r>
      <w:r w:rsidR="00A0575E">
        <w:rPr>
          <w:rFonts w:hint="cs"/>
          <w:rtl/>
          <w:lang w:val="x-none" w:eastAsia="zh-CN"/>
        </w:rPr>
        <w:t>ی</w:t>
      </w:r>
      <w:r>
        <w:rPr>
          <w:rFonts w:hint="cs"/>
          <w:rtl/>
          <w:lang w:val="x-none" w:eastAsia="zh-CN"/>
        </w:rPr>
        <w:t>ات بس</w:t>
      </w:r>
      <w:r w:rsidR="00A0575E">
        <w:rPr>
          <w:rFonts w:hint="cs"/>
          <w:rtl/>
          <w:lang w:val="x-none" w:eastAsia="zh-CN"/>
        </w:rPr>
        <w:t>ی</w:t>
      </w:r>
      <w:r>
        <w:rPr>
          <w:rFonts w:hint="cs"/>
          <w:rtl/>
          <w:lang w:val="x-none" w:eastAsia="zh-CN"/>
        </w:rPr>
        <w:t>ار</w:t>
      </w:r>
      <w:r w:rsidR="00A0575E">
        <w:rPr>
          <w:rFonts w:hint="cs"/>
          <w:rtl/>
          <w:lang w:val="x-none" w:eastAsia="zh-CN"/>
        </w:rPr>
        <w:t>ی</w:t>
      </w:r>
      <w:r>
        <w:rPr>
          <w:rFonts w:hint="cs"/>
          <w:rtl/>
          <w:lang w:val="x-none" w:eastAsia="zh-CN"/>
        </w:rPr>
        <w:t xml:space="preserve"> از پ</w:t>
      </w:r>
      <w:r w:rsidR="00A0575E">
        <w:rPr>
          <w:rFonts w:hint="cs"/>
          <w:rtl/>
          <w:lang w:val="x-none" w:eastAsia="zh-CN"/>
        </w:rPr>
        <w:t>ی</w:t>
      </w:r>
      <w:r>
        <w:rPr>
          <w:rFonts w:hint="cs"/>
          <w:rtl/>
          <w:lang w:val="x-none" w:eastAsia="zh-CN"/>
        </w:rPr>
        <w:t>شوا</w:t>
      </w:r>
      <w:r w:rsidR="00A0575E">
        <w:rPr>
          <w:rFonts w:hint="cs"/>
          <w:rtl/>
          <w:lang w:val="x-none" w:eastAsia="zh-CN"/>
        </w:rPr>
        <w:t>ی</w:t>
      </w:r>
      <w:r>
        <w:rPr>
          <w:rFonts w:hint="cs"/>
          <w:rtl/>
          <w:lang w:val="x-none" w:eastAsia="zh-CN"/>
        </w:rPr>
        <w:t>ان معصوم نقل شده است که تعداد آن چشمگ</w:t>
      </w:r>
      <w:r w:rsidR="00A0575E">
        <w:rPr>
          <w:rFonts w:hint="cs"/>
          <w:rtl/>
          <w:lang w:val="x-none" w:eastAsia="zh-CN"/>
        </w:rPr>
        <w:t>ی</w:t>
      </w:r>
      <w:r>
        <w:rPr>
          <w:rFonts w:hint="cs"/>
          <w:rtl/>
          <w:lang w:val="x-none" w:eastAsia="zh-CN"/>
        </w:rPr>
        <w:t>ر و ثواب آن شگفت‌انگ</w:t>
      </w:r>
      <w:r w:rsidR="00A0575E">
        <w:rPr>
          <w:rFonts w:hint="cs"/>
          <w:rtl/>
          <w:lang w:val="x-none" w:eastAsia="zh-CN"/>
        </w:rPr>
        <w:t>ی</w:t>
      </w:r>
      <w:r>
        <w:rPr>
          <w:rFonts w:hint="cs"/>
          <w:rtl/>
          <w:lang w:val="x-none" w:eastAsia="zh-CN"/>
        </w:rPr>
        <w:t>ز است. در ا</w:t>
      </w:r>
      <w:r w:rsidR="00A0575E">
        <w:rPr>
          <w:rFonts w:hint="cs"/>
          <w:rtl/>
          <w:lang w:val="x-none" w:eastAsia="zh-CN"/>
        </w:rPr>
        <w:t>ی</w:t>
      </w:r>
      <w:r>
        <w:rPr>
          <w:rFonts w:hint="cs"/>
          <w:rtl/>
          <w:lang w:val="x-none" w:eastAsia="zh-CN"/>
        </w:rPr>
        <w:t>نجا تنها به نمونه‌ها</w:t>
      </w:r>
      <w:r w:rsidR="00A0575E">
        <w:rPr>
          <w:rFonts w:hint="cs"/>
          <w:rtl/>
          <w:lang w:val="x-none" w:eastAsia="zh-CN"/>
        </w:rPr>
        <w:t>یی</w:t>
      </w:r>
      <w:r>
        <w:rPr>
          <w:rFonts w:hint="cs"/>
          <w:rtl/>
          <w:lang w:val="x-none" w:eastAsia="zh-CN"/>
        </w:rPr>
        <w:t xml:space="preserve"> از آن اشاره م</w:t>
      </w:r>
      <w:r w:rsidR="00A0575E">
        <w:rPr>
          <w:rFonts w:hint="cs"/>
          <w:rtl/>
          <w:lang w:val="x-none" w:eastAsia="zh-CN"/>
        </w:rPr>
        <w:t>ی</w:t>
      </w:r>
      <w:r>
        <w:rPr>
          <w:rFonts w:hint="cs"/>
          <w:rtl/>
          <w:lang w:val="x-none" w:eastAsia="zh-CN"/>
        </w:rPr>
        <w:t>‌کن</w:t>
      </w:r>
      <w:r w:rsidR="00A0575E">
        <w:rPr>
          <w:rFonts w:hint="cs"/>
          <w:rtl/>
          <w:lang w:val="x-none" w:eastAsia="zh-CN"/>
        </w:rPr>
        <w:t>ی</w:t>
      </w:r>
      <w:r>
        <w:rPr>
          <w:rFonts w:hint="cs"/>
          <w:rtl/>
          <w:lang w:val="x-none" w:eastAsia="zh-CN"/>
        </w:rPr>
        <w:t>م:</w:t>
      </w:r>
    </w:p>
    <w:p w14:paraId="37670E0B" w14:textId="77777777" w:rsidR="00CE2C67" w:rsidRDefault="003825CF" w:rsidP="002E6EAF">
      <w:pPr>
        <w:rPr>
          <w:rtl/>
          <w:lang w:val="x-none" w:eastAsia="zh-CN"/>
        </w:rPr>
      </w:pPr>
      <w:r w:rsidRPr="000E31D9">
        <w:rPr>
          <w:rtl/>
          <w:lang w:val="x-none" w:eastAsia="zh-CN"/>
        </w:rPr>
        <w:t xml:space="preserve">امام حسن </w:t>
      </w:r>
      <w:r>
        <w:rPr>
          <w:rFonts w:hint="cs"/>
          <w:rtl/>
          <w:lang w:val="x-none" w:eastAsia="zh-CN"/>
        </w:rPr>
        <w:t>عسکر</w:t>
      </w:r>
      <w:r w:rsidR="00A0575E">
        <w:rPr>
          <w:rtl/>
          <w:lang w:val="x-none" w:eastAsia="zh-CN"/>
        </w:rPr>
        <w:t>ی</w:t>
      </w:r>
      <w:r>
        <w:rPr>
          <w:rFonts w:hAnsi="ALAEM" w:cs="ALAEM" w:hint="cs"/>
          <w:rtl/>
          <w:lang w:val="x-none" w:eastAsia="zh-CN"/>
        </w:rPr>
        <w:t>7</w:t>
      </w:r>
      <w:r w:rsidRPr="000E31D9">
        <w:rPr>
          <w:rtl/>
          <w:lang w:val="x-none" w:eastAsia="zh-CN"/>
        </w:rPr>
        <w:t xml:space="preserve"> در </w:t>
      </w:r>
      <w:r>
        <w:rPr>
          <w:rFonts w:hint="cs"/>
          <w:rtl/>
          <w:lang w:val="x-none" w:eastAsia="zh-CN"/>
        </w:rPr>
        <w:t>ا</w:t>
      </w:r>
      <w:r w:rsidR="00A0575E">
        <w:rPr>
          <w:rFonts w:hint="cs"/>
          <w:rtl/>
          <w:lang w:val="x-none" w:eastAsia="zh-CN"/>
        </w:rPr>
        <w:t>ی</w:t>
      </w:r>
      <w:r>
        <w:rPr>
          <w:rFonts w:hint="cs"/>
          <w:rtl/>
          <w:lang w:val="x-none" w:eastAsia="zh-CN"/>
        </w:rPr>
        <w:t>ن باره</w:t>
      </w:r>
      <w:r>
        <w:rPr>
          <w:rtl/>
          <w:lang w:val="x-none" w:eastAsia="zh-CN"/>
        </w:rPr>
        <w:t xml:space="preserve"> </w:t>
      </w:r>
      <w:r>
        <w:rPr>
          <w:rFonts w:hint="cs"/>
          <w:rtl/>
          <w:lang w:val="x-none" w:eastAsia="zh-CN"/>
        </w:rPr>
        <w:t xml:space="preserve">فرموده‌اند: </w:t>
      </w:r>
      <w:r w:rsidRPr="00A14578">
        <w:rPr>
          <w:rStyle w:val="Char0"/>
          <w:rFonts w:hint="cs"/>
          <w:b w:val="0"/>
          <w:bCs w:val="0"/>
          <w:rtl/>
        </w:rPr>
        <w:t>«</w:t>
      </w:r>
      <w:r w:rsidRPr="00A14578">
        <w:rPr>
          <w:rStyle w:val="Char0"/>
          <w:b w:val="0"/>
          <w:bCs w:val="0"/>
          <w:rtl/>
        </w:rPr>
        <w:t>خَصلَتَانِ لَ</w:t>
      </w:r>
      <w:r w:rsidR="007D1850" w:rsidRPr="00A14578">
        <w:rPr>
          <w:rStyle w:val="Char0"/>
          <w:b w:val="0"/>
          <w:bCs w:val="0"/>
          <w:rtl/>
        </w:rPr>
        <w:t>ی</w:t>
      </w:r>
      <w:r w:rsidRPr="00A14578">
        <w:rPr>
          <w:rStyle w:val="Char0"/>
          <w:b w:val="0"/>
          <w:bCs w:val="0"/>
          <w:rtl/>
        </w:rPr>
        <w:t>سَ فَوقَهُمَا شَ</w:t>
      </w:r>
      <w:r w:rsidR="007D1850" w:rsidRPr="00A14578">
        <w:rPr>
          <w:rStyle w:val="Char0"/>
          <w:b w:val="0"/>
          <w:bCs w:val="0"/>
          <w:rtl/>
        </w:rPr>
        <w:t>ی</w:t>
      </w:r>
      <w:r w:rsidRPr="00A14578">
        <w:rPr>
          <w:rStyle w:val="Char0"/>
          <w:b w:val="0"/>
          <w:bCs w:val="0"/>
          <w:rtl/>
        </w:rPr>
        <w:t>‏ءٌ</w:t>
      </w:r>
      <w:r w:rsidRPr="00A14578">
        <w:rPr>
          <w:rStyle w:val="Char0"/>
          <w:rFonts w:hint="cs"/>
          <w:b w:val="0"/>
          <w:bCs w:val="0"/>
          <w:rtl/>
        </w:rPr>
        <w:t>،</w:t>
      </w:r>
      <w:r w:rsidRPr="00A14578">
        <w:rPr>
          <w:rStyle w:val="Char0"/>
          <w:b w:val="0"/>
          <w:bCs w:val="0"/>
          <w:rtl/>
        </w:rPr>
        <w:t xml:space="preserve"> الإِ</w:t>
      </w:r>
      <w:r w:rsidR="007D1850" w:rsidRPr="00A14578">
        <w:rPr>
          <w:rStyle w:val="Char0"/>
          <w:b w:val="0"/>
          <w:bCs w:val="0"/>
          <w:rtl/>
        </w:rPr>
        <w:t>ی</w:t>
      </w:r>
      <w:r w:rsidRPr="00A14578">
        <w:rPr>
          <w:rStyle w:val="Char0"/>
          <w:b w:val="0"/>
          <w:bCs w:val="0"/>
          <w:rtl/>
        </w:rPr>
        <w:t>مَانُ بِاللَّهِ وَ نَفعُ الإِخوَان</w:t>
      </w:r>
      <w:r w:rsidRPr="00D3251D">
        <w:rPr>
          <w:rtl/>
          <w:lang w:val="x-none" w:eastAsia="zh-CN"/>
        </w:rPr>
        <w:t>‏</w:t>
      </w:r>
      <w:r>
        <w:rPr>
          <w:rFonts w:hint="cs"/>
          <w:rtl/>
          <w:lang w:val="x-none" w:eastAsia="zh-CN"/>
        </w:rPr>
        <w:t>؛</w:t>
      </w:r>
      <w:r>
        <w:rPr>
          <w:rStyle w:val="FootnoteReference"/>
          <w:rtl/>
          <w:lang w:val="x-none" w:eastAsia="zh-CN"/>
        </w:rPr>
        <w:footnoteReference w:id="105"/>
      </w:r>
      <w:r w:rsidRPr="00D3251D">
        <w:rPr>
          <w:rtl/>
          <w:lang w:val="x-none" w:eastAsia="zh-CN"/>
        </w:rPr>
        <w:t xml:space="preserve"> </w:t>
      </w:r>
      <w:r w:rsidRPr="000E31D9">
        <w:rPr>
          <w:rtl/>
          <w:lang w:val="x-none" w:eastAsia="zh-CN"/>
        </w:rPr>
        <w:t>دو و</w:t>
      </w:r>
      <w:r w:rsidR="00A0575E">
        <w:rPr>
          <w:rtl/>
          <w:lang w:val="x-none" w:eastAsia="zh-CN"/>
        </w:rPr>
        <w:t>ی</w:t>
      </w:r>
      <w:r w:rsidRPr="000E31D9">
        <w:rPr>
          <w:rtl/>
          <w:lang w:val="x-none" w:eastAsia="zh-CN"/>
        </w:rPr>
        <w:t>ژگ</w:t>
      </w:r>
      <w:r w:rsidR="00A0575E">
        <w:rPr>
          <w:rtl/>
          <w:lang w:val="x-none" w:eastAsia="zh-CN"/>
        </w:rPr>
        <w:t>ی</w:t>
      </w:r>
      <w:r w:rsidRPr="000E31D9">
        <w:rPr>
          <w:rtl/>
          <w:lang w:val="x-none" w:eastAsia="zh-CN"/>
        </w:rPr>
        <w:t xml:space="preserve"> است كه بالاتر از آن چ</w:t>
      </w:r>
      <w:r w:rsidR="00A0575E">
        <w:rPr>
          <w:rtl/>
          <w:lang w:val="x-none" w:eastAsia="zh-CN"/>
        </w:rPr>
        <w:t>ی</w:t>
      </w:r>
      <w:r w:rsidRPr="000E31D9">
        <w:rPr>
          <w:rtl/>
          <w:lang w:val="x-none" w:eastAsia="zh-CN"/>
        </w:rPr>
        <w:t>ز</w:t>
      </w:r>
      <w:r w:rsidR="00A0575E">
        <w:rPr>
          <w:rtl/>
          <w:lang w:val="x-none" w:eastAsia="zh-CN"/>
        </w:rPr>
        <w:t>ی</w:t>
      </w:r>
      <w:r w:rsidRPr="000E31D9">
        <w:rPr>
          <w:rtl/>
          <w:lang w:val="x-none" w:eastAsia="zh-CN"/>
        </w:rPr>
        <w:t xml:space="preserve"> ن</w:t>
      </w:r>
      <w:r w:rsidR="00A0575E">
        <w:rPr>
          <w:rtl/>
          <w:lang w:val="x-none" w:eastAsia="zh-CN"/>
        </w:rPr>
        <w:t>ی</w:t>
      </w:r>
      <w:r w:rsidRPr="000E31D9">
        <w:rPr>
          <w:rtl/>
          <w:lang w:val="x-none" w:eastAsia="zh-CN"/>
        </w:rPr>
        <w:t xml:space="preserve">ست </w:t>
      </w:r>
      <w:r w:rsidR="00A0575E">
        <w:rPr>
          <w:rtl/>
          <w:lang w:val="x-none" w:eastAsia="zh-CN"/>
        </w:rPr>
        <w:t>ی</w:t>
      </w:r>
      <w:r w:rsidRPr="000E31D9">
        <w:rPr>
          <w:rtl/>
          <w:lang w:val="x-none" w:eastAsia="zh-CN"/>
        </w:rPr>
        <w:t>ك</w:t>
      </w:r>
      <w:r w:rsidR="00A0575E">
        <w:rPr>
          <w:rtl/>
          <w:lang w:val="x-none" w:eastAsia="zh-CN"/>
        </w:rPr>
        <w:t>ی</w:t>
      </w:r>
      <w:r w:rsidRPr="000E31D9">
        <w:rPr>
          <w:rtl/>
          <w:lang w:val="x-none" w:eastAsia="zh-CN"/>
        </w:rPr>
        <w:t xml:space="preserve"> ا</w:t>
      </w:r>
      <w:r w:rsidR="00A0575E">
        <w:rPr>
          <w:rtl/>
          <w:lang w:val="x-none" w:eastAsia="zh-CN"/>
        </w:rPr>
        <w:t>ی</w:t>
      </w:r>
      <w:r w:rsidRPr="000E31D9">
        <w:rPr>
          <w:rtl/>
          <w:lang w:val="x-none" w:eastAsia="zh-CN"/>
        </w:rPr>
        <w:t>مان به خداوند و د</w:t>
      </w:r>
      <w:r w:rsidR="00A0575E">
        <w:rPr>
          <w:rtl/>
          <w:lang w:val="x-none" w:eastAsia="zh-CN"/>
        </w:rPr>
        <w:t>ی</w:t>
      </w:r>
      <w:r w:rsidRPr="000E31D9">
        <w:rPr>
          <w:rtl/>
          <w:lang w:val="x-none" w:eastAsia="zh-CN"/>
        </w:rPr>
        <w:t>گر</w:t>
      </w:r>
      <w:r w:rsidR="00A0575E">
        <w:rPr>
          <w:rtl/>
          <w:lang w:val="x-none" w:eastAsia="zh-CN"/>
        </w:rPr>
        <w:t>ی</w:t>
      </w:r>
      <w:r w:rsidRPr="000E31D9">
        <w:rPr>
          <w:rtl/>
          <w:lang w:val="x-none" w:eastAsia="zh-CN"/>
        </w:rPr>
        <w:t xml:space="preserve"> </w:t>
      </w:r>
      <w:r>
        <w:rPr>
          <w:rFonts w:hint="cs"/>
          <w:rtl/>
          <w:lang w:val="x-none" w:eastAsia="zh-CN"/>
        </w:rPr>
        <w:t xml:space="preserve">سود </w:t>
      </w:r>
      <w:r w:rsidRPr="000E31D9">
        <w:rPr>
          <w:rtl/>
          <w:lang w:val="x-none" w:eastAsia="zh-CN"/>
        </w:rPr>
        <w:t>رساندن به برادران ا</w:t>
      </w:r>
      <w:r w:rsidR="00A0575E">
        <w:rPr>
          <w:rtl/>
          <w:lang w:val="x-none" w:eastAsia="zh-CN"/>
        </w:rPr>
        <w:t>ی</w:t>
      </w:r>
      <w:r w:rsidRPr="000E31D9">
        <w:rPr>
          <w:rtl/>
          <w:lang w:val="x-none" w:eastAsia="zh-CN"/>
        </w:rPr>
        <w:t>مان</w:t>
      </w:r>
      <w:r w:rsidR="00A0575E">
        <w:rPr>
          <w:rtl/>
          <w:lang w:val="x-none" w:eastAsia="zh-CN"/>
        </w:rPr>
        <w:t>ی</w:t>
      </w:r>
      <w:r>
        <w:rPr>
          <w:rFonts w:hint="cs"/>
          <w:rtl/>
          <w:lang w:val="x-none" w:eastAsia="zh-CN"/>
        </w:rPr>
        <w:t xml:space="preserve">». از </w:t>
      </w:r>
      <w:r w:rsidRPr="000E31D9">
        <w:rPr>
          <w:rtl/>
          <w:lang w:val="x-none" w:eastAsia="zh-CN"/>
        </w:rPr>
        <w:t>پ</w:t>
      </w:r>
      <w:r w:rsidR="00A0575E">
        <w:rPr>
          <w:rtl/>
          <w:lang w:val="x-none" w:eastAsia="zh-CN"/>
        </w:rPr>
        <w:t>ی</w:t>
      </w:r>
      <w:r w:rsidRPr="000E31D9">
        <w:rPr>
          <w:rtl/>
          <w:lang w:val="x-none" w:eastAsia="zh-CN"/>
        </w:rPr>
        <w:t>امبرگرام</w:t>
      </w:r>
      <w:r w:rsidR="00A0575E">
        <w:rPr>
          <w:rtl/>
          <w:lang w:val="x-none" w:eastAsia="zh-CN"/>
        </w:rPr>
        <w:t>ی</w:t>
      </w:r>
      <w:r w:rsidRPr="000E31D9">
        <w:rPr>
          <w:rtl/>
          <w:lang w:val="x-none" w:eastAsia="zh-CN"/>
        </w:rPr>
        <w:t xml:space="preserve"> اسلام </w:t>
      </w:r>
      <w:r>
        <w:rPr>
          <w:rFonts w:hint="cs"/>
          <w:rtl/>
          <w:lang w:val="x-none" w:eastAsia="zh-CN"/>
        </w:rPr>
        <w:t>ن</w:t>
      </w:r>
      <w:r w:rsidR="00A0575E">
        <w:rPr>
          <w:rFonts w:hint="cs"/>
          <w:rtl/>
          <w:lang w:val="x-none" w:eastAsia="zh-CN"/>
        </w:rPr>
        <w:t>ی</w:t>
      </w:r>
      <w:r>
        <w:rPr>
          <w:rFonts w:hint="cs"/>
          <w:rtl/>
          <w:lang w:val="x-none" w:eastAsia="zh-CN"/>
        </w:rPr>
        <w:t xml:space="preserve">ز نقل شده که </w:t>
      </w:r>
      <w:r w:rsidRPr="000E31D9">
        <w:rPr>
          <w:rtl/>
          <w:lang w:val="x-none" w:eastAsia="zh-CN"/>
        </w:rPr>
        <w:t>فرمودند</w:t>
      </w:r>
      <w:r>
        <w:rPr>
          <w:rFonts w:hint="cs"/>
          <w:rtl/>
          <w:lang w:val="x-none" w:eastAsia="zh-CN"/>
        </w:rPr>
        <w:t>:</w:t>
      </w:r>
      <w:r w:rsidRPr="000E31D9">
        <w:rPr>
          <w:rtl/>
          <w:lang w:val="x-none" w:eastAsia="zh-CN"/>
        </w:rPr>
        <w:t xml:space="preserve"> </w:t>
      </w:r>
      <w:r w:rsidRPr="00A14578">
        <w:rPr>
          <w:rStyle w:val="Char0"/>
          <w:b w:val="0"/>
          <w:bCs w:val="0"/>
          <w:rtl/>
        </w:rPr>
        <w:t>«الخَلقُ كُلُّهُم عِ</w:t>
      </w:r>
      <w:r w:rsidR="007D1850" w:rsidRPr="00A14578">
        <w:rPr>
          <w:rStyle w:val="Char0"/>
          <w:b w:val="0"/>
          <w:bCs w:val="0"/>
          <w:rtl/>
        </w:rPr>
        <w:t>ی</w:t>
      </w:r>
      <w:r w:rsidRPr="00A14578">
        <w:rPr>
          <w:rStyle w:val="Char0"/>
          <w:b w:val="0"/>
          <w:bCs w:val="0"/>
          <w:rtl/>
        </w:rPr>
        <w:t>َالُ اللَّهِ وَ أَحَبُّهُم إِلَى اللَّهِ عَزَّ وَ جَلَّ أَنفَعُهُم لِعِ</w:t>
      </w:r>
      <w:r w:rsidR="007D1850" w:rsidRPr="00A14578">
        <w:rPr>
          <w:rStyle w:val="Char0"/>
          <w:b w:val="0"/>
          <w:bCs w:val="0"/>
          <w:rtl/>
        </w:rPr>
        <w:t>ی</w:t>
      </w:r>
      <w:r w:rsidRPr="00A14578">
        <w:rPr>
          <w:rStyle w:val="Char0"/>
          <w:b w:val="0"/>
          <w:bCs w:val="0"/>
          <w:rtl/>
        </w:rPr>
        <w:t>َالِه</w:t>
      </w:r>
      <w:r w:rsidRPr="00A14578">
        <w:rPr>
          <w:rStyle w:val="Char0"/>
          <w:rFonts w:hint="cs"/>
          <w:b w:val="0"/>
          <w:bCs w:val="0"/>
          <w:rtl/>
        </w:rPr>
        <w:t>؛</w:t>
      </w:r>
      <w:r>
        <w:rPr>
          <w:rStyle w:val="FootnoteReference"/>
          <w:rtl/>
          <w:lang w:val="x-none" w:eastAsia="zh-CN"/>
        </w:rPr>
        <w:footnoteReference w:id="106"/>
      </w:r>
      <w:r w:rsidRPr="000E31D9">
        <w:rPr>
          <w:rtl/>
          <w:lang w:val="x-none" w:eastAsia="zh-CN"/>
        </w:rPr>
        <w:t xml:space="preserve"> مردم همگ</w:t>
      </w:r>
      <w:r w:rsidR="00A0575E">
        <w:rPr>
          <w:rtl/>
          <w:lang w:val="x-none" w:eastAsia="zh-CN"/>
        </w:rPr>
        <w:t>ی</w:t>
      </w:r>
      <w:r w:rsidRPr="000E31D9">
        <w:rPr>
          <w:rtl/>
          <w:lang w:val="x-none" w:eastAsia="zh-CN"/>
        </w:rPr>
        <w:t xml:space="preserve"> ع</w:t>
      </w:r>
      <w:r w:rsidR="00A0575E">
        <w:rPr>
          <w:rtl/>
          <w:lang w:val="x-none" w:eastAsia="zh-CN"/>
        </w:rPr>
        <w:t>ی</w:t>
      </w:r>
      <w:r w:rsidRPr="000E31D9">
        <w:rPr>
          <w:rtl/>
          <w:lang w:val="x-none" w:eastAsia="zh-CN"/>
        </w:rPr>
        <w:t xml:space="preserve">ال و </w:t>
      </w:r>
      <w:r>
        <w:rPr>
          <w:rFonts w:hint="cs"/>
          <w:rtl/>
          <w:lang w:val="x-none" w:eastAsia="zh-CN"/>
        </w:rPr>
        <w:t xml:space="preserve">نان‌خور </w:t>
      </w:r>
      <w:r w:rsidRPr="000E31D9">
        <w:rPr>
          <w:rtl/>
          <w:lang w:val="x-none" w:eastAsia="zh-CN"/>
        </w:rPr>
        <w:t>خدا</w:t>
      </w:r>
      <w:r w:rsidR="00A0575E">
        <w:rPr>
          <w:rFonts w:hint="cs"/>
          <w:rtl/>
          <w:lang w:val="x-none" w:eastAsia="zh-CN"/>
        </w:rPr>
        <w:t>ی</w:t>
      </w:r>
      <w:r w:rsidRPr="000E31D9">
        <w:rPr>
          <w:rtl/>
          <w:lang w:val="x-none" w:eastAsia="zh-CN"/>
        </w:rPr>
        <w:t>ند</w:t>
      </w:r>
      <w:r>
        <w:rPr>
          <w:rFonts w:hint="cs"/>
          <w:rtl/>
          <w:lang w:val="x-none" w:eastAsia="zh-CN"/>
        </w:rPr>
        <w:t xml:space="preserve"> و </w:t>
      </w:r>
      <w:r w:rsidRPr="000E31D9">
        <w:rPr>
          <w:rtl/>
          <w:lang w:val="x-none" w:eastAsia="zh-CN"/>
        </w:rPr>
        <w:t>بهتر</w:t>
      </w:r>
      <w:r w:rsidR="00A0575E">
        <w:rPr>
          <w:rtl/>
          <w:lang w:val="x-none" w:eastAsia="zh-CN"/>
        </w:rPr>
        <w:t>ی</w:t>
      </w:r>
      <w:r w:rsidRPr="000E31D9">
        <w:rPr>
          <w:rtl/>
          <w:lang w:val="x-none" w:eastAsia="zh-CN"/>
        </w:rPr>
        <w:t>ن مردم نزد خداوند كس</w:t>
      </w:r>
      <w:r w:rsidR="00A0575E">
        <w:rPr>
          <w:rtl/>
          <w:lang w:val="x-none" w:eastAsia="zh-CN"/>
        </w:rPr>
        <w:t>ی</w:t>
      </w:r>
      <w:r w:rsidRPr="000E31D9">
        <w:rPr>
          <w:rtl/>
          <w:lang w:val="x-none" w:eastAsia="zh-CN"/>
        </w:rPr>
        <w:t xml:space="preserve"> است كه ب</w:t>
      </w:r>
      <w:r w:rsidR="00A0575E">
        <w:rPr>
          <w:rtl/>
          <w:lang w:val="x-none" w:eastAsia="zh-CN"/>
        </w:rPr>
        <w:t>ی</w:t>
      </w:r>
      <w:r w:rsidRPr="000E31D9">
        <w:rPr>
          <w:rtl/>
          <w:lang w:val="x-none" w:eastAsia="zh-CN"/>
        </w:rPr>
        <w:t>شتر</w:t>
      </w:r>
      <w:r w:rsidR="00A0575E">
        <w:rPr>
          <w:rtl/>
          <w:lang w:val="x-none" w:eastAsia="zh-CN"/>
        </w:rPr>
        <w:t>ی</w:t>
      </w:r>
      <w:r w:rsidRPr="000E31D9">
        <w:rPr>
          <w:rtl/>
          <w:lang w:val="x-none" w:eastAsia="zh-CN"/>
        </w:rPr>
        <w:t xml:space="preserve">ن </w:t>
      </w:r>
      <w:r>
        <w:rPr>
          <w:rFonts w:hint="cs"/>
          <w:rtl/>
          <w:lang w:val="x-none" w:eastAsia="zh-CN"/>
        </w:rPr>
        <w:t>سود</w:t>
      </w:r>
      <w:r w:rsidRPr="000E31D9">
        <w:rPr>
          <w:rtl/>
          <w:lang w:val="x-none" w:eastAsia="zh-CN"/>
        </w:rPr>
        <w:t xml:space="preserve"> را به </w:t>
      </w:r>
      <w:r>
        <w:rPr>
          <w:rFonts w:hint="cs"/>
          <w:rtl/>
          <w:lang w:val="x-none" w:eastAsia="zh-CN"/>
        </w:rPr>
        <w:t>ع</w:t>
      </w:r>
      <w:r w:rsidR="00A0575E">
        <w:rPr>
          <w:rFonts w:hint="cs"/>
          <w:rtl/>
          <w:lang w:val="x-none" w:eastAsia="zh-CN"/>
        </w:rPr>
        <w:t>ی</w:t>
      </w:r>
      <w:r>
        <w:rPr>
          <w:rFonts w:hint="cs"/>
          <w:rtl/>
          <w:lang w:val="x-none" w:eastAsia="zh-CN"/>
        </w:rPr>
        <w:t xml:space="preserve">ال خدا </w:t>
      </w:r>
      <w:r w:rsidRPr="000E31D9">
        <w:rPr>
          <w:rtl/>
          <w:lang w:val="x-none" w:eastAsia="zh-CN"/>
        </w:rPr>
        <w:t>برساند</w:t>
      </w:r>
      <w:r>
        <w:rPr>
          <w:rFonts w:hint="cs"/>
          <w:rtl/>
          <w:lang w:val="x-none" w:eastAsia="zh-CN"/>
        </w:rPr>
        <w:t>»</w:t>
      </w:r>
      <w:r w:rsidRPr="000E31D9">
        <w:rPr>
          <w:rtl/>
          <w:lang w:val="x-none" w:eastAsia="zh-CN"/>
        </w:rPr>
        <w:t xml:space="preserve"> و ن</w:t>
      </w:r>
      <w:r w:rsidR="00A0575E">
        <w:rPr>
          <w:rtl/>
          <w:lang w:val="x-none" w:eastAsia="zh-CN"/>
        </w:rPr>
        <w:t>ی</w:t>
      </w:r>
      <w:r w:rsidRPr="000E31D9">
        <w:rPr>
          <w:rtl/>
          <w:lang w:val="x-none" w:eastAsia="zh-CN"/>
        </w:rPr>
        <w:t>ز فرمود</w:t>
      </w:r>
      <w:r>
        <w:rPr>
          <w:rFonts w:hint="cs"/>
          <w:rtl/>
          <w:lang w:val="x-none" w:eastAsia="zh-CN"/>
        </w:rPr>
        <w:t xml:space="preserve">ند: </w:t>
      </w:r>
      <w:r w:rsidRPr="00A14578">
        <w:rPr>
          <w:rStyle w:val="Char0"/>
          <w:rFonts w:hint="cs"/>
          <w:b w:val="0"/>
          <w:bCs w:val="0"/>
          <w:rtl/>
        </w:rPr>
        <w:t>«</w:t>
      </w:r>
      <w:r w:rsidR="00B61035" w:rsidRPr="00A14578">
        <w:rPr>
          <w:rStyle w:val="Char0"/>
          <w:b w:val="0"/>
          <w:bCs w:val="0"/>
          <w:rtl/>
        </w:rPr>
        <w:t xml:space="preserve">أَفْضَل‏ </w:t>
      </w:r>
      <w:r w:rsidRPr="00A14578">
        <w:rPr>
          <w:rStyle w:val="Char0"/>
          <w:b w:val="0"/>
          <w:bCs w:val="0"/>
          <w:rtl/>
        </w:rPr>
        <w:t>النَّاسِ أَنفَعُهُم لِلنَّاسِ</w:t>
      </w:r>
      <w:r>
        <w:rPr>
          <w:rFonts w:hint="cs"/>
          <w:rtl/>
          <w:lang w:val="x-none" w:eastAsia="zh-CN"/>
        </w:rPr>
        <w:t>؛</w:t>
      </w:r>
      <w:r>
        <w:rPr>
          <w:rStyle w:val="FootnoteReference"/>
          <w:rtl/>
          <w:lang w:val="x-none" w:eastAsia="zh-CN"/>
        </w:rPr>
        <w:footnoteReference w:id="107"/>
      </w:r>
      <w:r w:rsidRPr="00D3251D">
        <w:rPr>
          <w:rtl/>
          <w:lang w:val="x-none" w:eastAsia="zh-CN"/>
        </w:rPr>
        <w:t xml:space="preserve"> </w:t>
      </w:r>
      <w:r w:rsidRPr="000E31D9">
        <w:rPr>
          <w:rtl/>
          <w:lang w:val="x-none" w:eastAsia="zh-CN"/>
        </w:rPr>
        <w:t>بهتر</w:t>
      </w:r>
      <w:r w:rsidR="00A0575E">
        <w:rPr>
          <w:rtl/>
          <w:lang w:val="x-none" w:eastAsia="zh-CN"/>
        </w:rPr>
        <w:t>ی</w:t>
      </w:r>
      <w:r w:rsidRPr="000E31D9">
        <w:rPr>
          <w:rtl/>
          <w:lang w:val="x-none" w:eastAsia="zh-CN"/>
        </w:rPr>
        <w:t>ن مردم كس</w:t>
      </w:r>
      <w:r w:rsidR="00A0575E">
        <w:rPr>
          <w:rtl/>
          <w:lang w:val="x-none" w:eastAsia="zh-CN"/>
        </w:rPr>
        <w:t>ی</w:t>
      </w:r>
      <w:r w:rsidRPr="000E31D9">
        <w:rPr>
          <w:rtl/>
          <w:lang w:val="x-none" w:eastAsia="zh-CN"/>
        </w:rPr>
        <w:t xml:space="preserve"> است كه ب</w:t>
      </w:r>
      <w:r w:rsidR="00A0575E">
        <w:rPr>
          <w:rtl/>
          <w:lang w:val="x-none" w:eastAsia="zh-CN"/>
        </w:rPr>
        <w:t>ی</w:t>
      </w:r>
      <w:r w:rsidRPr="000E31D9">
        <w:rPr>
          <w:rtl/>
          <w:lang w:val="x-none" w:eastAsia="zh-CN"/>
        </w:rPr>
        <w:t>شتر</w:t>
      </w:r>
      <w:r w:rsidR="00A0575E">
        <w:rPr>
          <w:rtl/>
          <w:lang w:val="x-none" w:eastAsia="zh-CN"/>
        </w:rPr>
        <w:t>ی</w:t>
      </w:r>
      <w:r w:rsidRPr="000E31D9">
        <w:rPr>
          <w:rtl/>
          <w:lang w:val="x-none" w:eastAsia="zh-CN"/>
        </w:rPr>
        <w:t>ن خ</w:t>
      </w:r>
      <w:r w:rsidR="00A0575E">
        <w:rPr>
          <w:rtl/>
          <w:lang w:val="x-none" w:eastAsia="zh-CN"/>
        </w:rPr>
        <w:t>ی</w:t>
      </w:r>
      <w:r w:rsidRPr="000E31D9">
        <w:rPr>
          <w:rtl/>
          <w:lang w:val="x-none" w:eastAsia="zh-CN"/>
        </w:rPr>
        <w:t>ر را برا</w:t>
      </w:r>
      <w:r w:rsidR="00A0575E">
        <w:rPr>
          <w:rtl/>
          <w:lang w:val="x-none" w:eastAsia="zh-CN"/>
        </w:rPr>
        <w:t>ی</w:t>
      </w:r>
      <w:r w:rsidRPr="000E31D9">
        <w:rPr>
          <w:rtl/>
          <w:lang w:val="x-none" w:eastAsia="zh-CN"/>
        </w:rPr>
        <w:t xml:space="preserve"> مردم داشته باشد</w:t>
      </w:r>
      <w:r>
        <w:rPr>
          <w:rFonts w:hint="cs"/>
          <w:rtl/>
          <w:lang w:val="x-none" w:eastAsia="zh-CN"/>
        </w:rPr>
        <w:t>»</w:t>
      </w:r>
      <w:r w:rsidRPr="000E31D9">
        <w:rPr>
          <w:rtl/>
          <w:lang w:val="x-none" w:eastAsia="zh-CN"/>
        </w:rPr>
        <w:t>.</w:t>
      </w:r>
    </w:p>
    <w:p w14:paraId="50C82E03" w14:textId="42A55252" w:rsidR="003825CF" w:rsidRDefault="003825CF" w:rsidP="002E6EAF">
      <w:pPr>
        <w:rPr>
          <w:rtl/>
          <w:lang w:val="x-none" w:eastAsia="zh-CN"/>
        </w:rPr>
      </w:pPr>
      <w:r>
        <w:rPr>
          <w:rFonts w:hint="cs"/>
          <w:rtl/>
          <w:lang w:val="x-none" w:eastAsia="zh-CN"/>
        </w:rPr>
        <w:t>در حد</w:t>
      </w:r>
      <w:r w:rsidR="00A0575E">
        <w:rPr>
          <w:rFonts w:hint="cs"/>
          <w:rtl/>
          <w:lang w:val="x-none" w:eastAsia="zh-CN"/>
        </w:rPr>
        <w:t>ی</w:t>
      </w:r>
      <w:r>
        <w:rPr>
          <w:rFonts w:hint="cs"/>
          <w:rtl/>
          <w:lang w:val="x-none" w:eastAsia="zh-CN"/>
        </w:rPr>
        <w:t>ث د</w:t>
      </w:r>
      <w:r w:rsidR="00A0575E">
        <w:rPr>
          <w:rFonts w:hint="cs"/>
          <w:rtl/>
          <w:lang w:val="x-none" w:eastAsia="zh-CN"/>
        </w:rPr>
        <w:t>ی</w:t>
      </w:r>
      <w:r>
        <w:rPr>
          <w:rFonts w:hint="cs"/>
          <w:rtl/>
          <w:lang w:val="x-none" w:eastAsia="zh-CN"/>
        </w:rPr>
        <w:t>گر</w:t>
      </w:r>
      <w:r w:rsidR="00A0575E">
        <w:rPr>
          <w:rFonts w:hint="cs"/>
          <w:rtl/>
          <w:lang w:val="x-none" w:eastAsia="zh-CN"/>
        </w:rPr>
        <w:t>ی</w:t>
      </w:r>
      <w:r>
        <w:rPr>
          <w:rFonts w:hint="cs"/>
          <w:rtl/>
          <w:lang w:val="x-none" w:eastAsia="zh-CN"/>
        </w:rPr>
        <w:t xml:space="preserve"> از پ</w:t>
      </w:r>
      <w:r w:rsidR="00A0575E">
        <w:rPr>
          <w:rFonts w:hint="cs"/>
          <w:rtl/>
          <w:lang w:val="x-none" w:eastAsia="zh-CN"/>
        </w:rPr>
        <w:t>ی</w:t>
      </w:r>
      <w:r>
        <w:rPr>
          <w:rFonts w:hint="cs"/>
          <w:rtl/>
          <w:lang w:val="x-none" w:eastAsia="zh-CN"/>
        </w:rPr>
        <w:t>امبر رحمت</w:t>
      </w:r>
      <w:r w:rsidR="006810D2">
        <w:rPr>
          <w:rFonts w:hAnsi="ALAEM" w:cs="ALAEM" w:hint="cs"/>
          <w:rtl/>
          <w:lang w:val="x-none" w:eastAsia="zh-CN"/>
        </w:rPr>
        <w:t>6</w:t>
      </w:r>
      <w:r>
        <w:rPr>
          <w:rFonts w:hint="cs"/>
          <w:rtl/>
          <w:lang w:val="x-none" w:eastAsia="zh-CN"/>
        </w:rPr>
        <w:t xml:space="preserve"> آمده است: </w:t>
      </w:r>
      <w:r w:rsidRPr="00A14578">
        <w:rPr>
          <w:rStyle w:val="Char0"/>
          <w:rFonts w:hint="cs"/>
          <w:b w:val="0"/>
          <w:bCs w:val="0"/>
          <w:rtl/>
        </w:rPr>
        <w:t>«</w:t>
      </w:r>
      <w:r w:rsidRPr="00A14578">
        <w:rPr>
          <w:rStyle w:val="Char0"/>
          <w:b w:val="0"/>
          <w:bCs w:val="0"/>
          <w:rtl/>
        </w:rPr>
        <w:t>مَن سَع</w:t>
      </w:r>
      <w:r w:rsidR="00A0575E" w:rsidRPr="00A14578">
        <w:rPr>
          <w:rStyle w:val="Char0"/>
          <w:rFonts w:hint="cs"/>
          <w:b w:val="0"/>
          <w:bCs w:val="0"/>
          <w:rtl/>
        </w:rPr>
        <w:t>ی</w:t>
      </w:r>
      <w:r w:rsidRPr="00A14578">
        <w:rPr>
          <w:rStyle w:val="Char0"/>
          <w:b w:val="0"/>
          <w:bCs w:val="0"/>
          <w:rtl/>
        </w:rPr>
        <w:t xml:space="preserve"> فِ</w:t>
      </w:r>
      <w:r w:rsidR="00A0575E" w:rsidRPr="00A14578">
        <w:rPr>
          <w:rStyle w:val="Char0"/>
          <w:rFonts w:hint="cs"/>
          <w:b w:val="0"/>
          <w:bCs w:val="0"/>
          <w:rtl/>
        </w:rPr>
        <w:t>ی</w:t>
      </w:r>
      <w:r w:rsidRPr="00A14578">
        <w:rPr>
          <w:rStyle w:val="Char0"/>
          <w:b w:val="0"/>
          <w:bCs w:val="0"/>
          <w:rtl/>
        </w:rPr>
        <w:t xml:space="preserve"> حاجَةِ </w:t>
      </w:r>
      <w:r w:rsidRPr="00A14578">
        <w:rPr>
          <w:rStyle w:val="Char0"/>
          <w:rFonts w:hint="cs"/>
          <w:b w:val="0"/>
          <w:bCs w:val="0"/>
          <w:rtl/>
        </w:rPr>
        <w:t>أ</w:t>
      </w:r>
      <w:r w:rsidRPr="00A14578">
        <w:rPr>
          <w:rStyle w:val="Char0"/>
          <w:b w:val="0"/>
          <w:bCs w:val="0"/>
          <w:rtl/>
        </w:rPr>
        <w:t>خ</w:t>
      </w:r>
      <w:r w:rsidR="00A0575E" w:rsidRPr="00A14578">
        <w:rPr>
          <w:rStyle w:val="Char0"/>
          <w:rFonts w:hint="cs"/>
          <w:b w:val="0"/>
          <w:bCs w:val="0"/>
          <w:rtl/>
        </w:rPr>
        <w:t>ی</w:t>
      </w:r>
      <w:r w:rsidRPr="00A14578">
        <w:rPr>
          <w:rStyle w:val="Char0"/>
          <w:rFonts w:hint="eastAsia"/>
          <w:b w:val="0"/>
          <w:bCs w:val="0"/>
          <w:rtl/>
        </w:rPr>
        <w:t>هِ</w:t>
      </w:r>
      <w:r w:rsidRPr="00A14578">
        <w:rPr>
          <w:rStyle w:val="Char0"/>
          <w:b w:val="0"/>
          <w:bCs w:val="0"/>
          <w:rtl/>
        </w:rPr>
        <w:t xml:space="preserve"> المُؤمِنِ فَکانَّما عَبَدَاللّه تِسعَةَ آلافِ سنَةٍ صائِماً نَهارَهُ، قائماً لَ</w:t>
      </w:r>
      <w:r w:rsidR="00A0575E" w:rsidRPr="00A14578">
        <w:rPr>
          <w:rStyle w:val="Char0"/>
          <w:rFonts w:hint="cs"/>
          <w:b w:val="0"/>
          <w:bCs w:val="0"/>
          <w:rtl/>
        </w:rPr>
        <w:t>ی</w:t>
      </w:r>
      <w:r w:rsidRPr="00A14578">
        <w:rPr>
          <w:rStyle w:val="Char0"/>
          <w:rFonts w:hint="eastAsia"/>
          <w:b w:val="0"/>
          <w:bCs w:val="0"/>
          <w:rtl/>
        </w:rPr>
        <w:t>لَهُ</w:t>
      </w:r>
      <w:r>
        <w:rPr>
          <w:rFonts w:hint="cs"/>
          <w:rtl/>
          <w:lang w:val="x-none" w:eastAsia="zh-CN"/>
        </w:rPr>
        <w:t>؛</w:t>
      </w:r>
      <w:r>
        <w:rPr>
          <w:rStyle w:val="FootnoteReference"/>
          <w:rtl/>
          <w:lang w:val="x-none" w:eastAsia="zh-CN"/>
        </w:rPr>
        <w:footnoteReference w:id="108"/>
      </w:r>
      <w:r>
        <w:rPr>
          <w:rFonts w:hint="cs"/>
          <w:rtl/>
          <w:lang w:val="x-none" w:eastAsia="zh-CN"/>
        </w:rPr>
        <w:t xml:space="preserve"> </w:t>
      </w:r>
      <w:r w:rsidRPr="00B659F1">
        <w:rPr>
          <w:rFonts w:hint="eastAsia"/>
          <w:rtl/>
          <w:lang w:val="x-none" w:eastAsia="zh-CN"/>
        </w:rPr>
        <w:t>کس</w:t>
      </w:r>
      <w:r w:rsidR="00A0575E">
        <w:rPr>
          <w:rFonts w:hint="cs"/>
          <w:rtl/>
          <w:lang w:val="x-none" w:eastAsia="zh-CN"/>
        </w:rPr>
        <w:t>ی</w:t>
      </w:r>
      <w:r w:rsidRPr="00B659F1">
        <w:rPr>
          <w:rtl/>
          <w:lang w:val="x-none" w:eastAsia="zh-CN"/>
        </w:rPr>
        <w:t xml:space="preserve"> که در برآوردن </w:t>
      </w:r>
      <w:r>
        <w:rPr>
          <w:rFonts w:hint="cs"/>
          <w:rtl/>
          <w:lang w:val="x-none" w:eastAsia="zh-CN"/>
        </w:rPr>
        <w:t>ن</w:t>
      </w:r>
      <w:r w:rsidR="00A0575E">
        <w:rPr>
          <w:rFonts w:hint="cs"/>
          <w:rtl/>
          <w:lang w:val="x-none" w:eastAsia="zh-CN"/>
        </w:rPr>
        <w:t>ی</w:t>
      </w:r>
      <w:r>
        <w:rPr>
          <w:rFonts w:hint="cs"/>
          <w:rtl/>
          <w:lang w:val="x-none" w:eastAsia="zh-CN"/>
        </w:rPr>
        <w:t xml:space="preserve">از </w:t>
      </w:r>
      <w:r w:rsidRPr="00B659F1">
        <w:rPr>
          <w:rtl/>
          <w:lang w:val="x-none" w:eastAsia="zh-CN"/>
        </w:rPr>
        <w:t>برادر مؤمنش تلاش نما</w:t>
      </w:r>
      <w:r w:rsidR="00A0575E">
        <w:rPr>
          <w:rFonts w:hint="cs"/>
          <w:rtl/>
          <w:lang w:val="x-none" w:eastAsia="zh-CN"/>
        </w:rPr>
        <w:t>ی</w:t>
      </w:r>
      <w:r w:rsidRPr="00B659F1">
        <w:rPr>
          <w:rFonts w:hint="eastAsia"/>
          <w:rtl/>
          <w:lang w:val="x-none" w:eastAsia="zh-CN"/>
        </w:rPr>
        <w:t>د</w:t>
      </w:r>
      <w:r w:rsidRPr="00B659F1">
        <w:rPr>
          <w:rtl/>
          <w:lang w:val="x-none" w:eastAsia="zh-CN"/>
        </w:rPr>
        <w:t xml:space="preserve"> مانند کس</w:t>
      </w:r>
      <w:r w:rsidR="00A0575E">
        <w:rPr>
          <w:rFonts w:hint="cs"/>
          <w:rtl/>
          <w:lang w:val="x-none" w:eastAsia="zh-CN"/>
        </w:rPr>
        <w:t>ی</w:t>
      </w:r>
      <w:r w:rsidRPr="00B659F1">
        <w:rPr>
          <w:rtl/>
          <w:lang w:val="x-none" w:eastAsia="zh-CN"/>
        </w:rPr>
        <w:t xml:space="preserve"> است که نه هزار سال خدا را عبادت کرده، در حال</w:t>
      </w:r>
      <w:r w:rsidR="00A0575E">
        <w:rPr>
          <w:rFonts w:hint="cs"/>
          <w:rtl/>
          <w:lang w:val="x-none" w:eastAsia="zh-CN"/>
        </w:rPr>
        <w:t>ی</w:t>
      </w:r>
      <w:r w:rsidRPr="00B659F1">
        <w:rPr>
          <w:rtl/>
          <w:lang w:val="x-none" w:eastAsia="zh-CN"/>
        </w:rPr>
        <w:t xml:space="preserve"> که روزها روزه و شب</w:t>
      </w:r>
      <w:r>
        <w:rPr>
          <w:rFonts w:hint="cs"/>
          <w:rtl/>
          <w:lang w:val="x-none" w:eastAsia="zh-CN"/>
        </w:rPr>
        <w:t>‌</w:t>
      </w:r>
      <w:r w:rsidRPr="00B659F1">
        <w:rPr>
          <w:rtl/>
          <w:lang w:val="x-none" w:eastAsia="zh-CN"/>
        </w:rPr>
        <w:t>ها مشغول عبادت بوده است</w:t>
      </w:r>
      <w:r>
        <w:rPr>
          <w:rFonts w:hint="cs"/>
          <w:rtl/>
          <w:lang w:val="x-none" w:eastAsia="zh-CN"/>
        </w:rPr>
        <w:t>»</w:t>
      </w:r>
      <w:r w:rsidRPr="00B659F1">
        <w:rPr>
          <w:rtl/>
          <w:lang w:val="x-none" w:eastAsia="zh-CN"/>
        </w:rPr>
        <w:t>.</w:t>
      </w:r>
    </w:p>
    <w:p w14:paraId="2A9A1669" w14:textId="293D07DD" w:rsidR="003825CF" w:rsidRDefault="003825CF" w:rsidP="002E6EAF">
      <w:pPr>
        <w:rPr>
          <w:rtl/>
          <w:lang w:val="x-none" w:eastAsia="zh-CN"/>
        </w:rPr>
      </w:pPr>
      <w:r>
        <w:rPr>
          <w:rFonts w:hint="cs"/>
          <w:rtl/>
          <w:lang w:val="x-none" w:eastAsia="zh-CN"/>
        </w:rPr>
        <w:t>و ن</w:t>
      </w:r>
      <w:r w:rsidR="00A0575E">
        <w:rPr>
          <w:rFonts w:hint="cs"/>
          <w:rtl/>
          <w:lang w:val="x-none" w:eastAsia="zh-CN"/>
        </w:rPr>
        <w:t>ی</w:t>
      </w:r>
      <w:r>
        <w:rPr>
          <w:rFonts w:hint="cs"/>
          <w:rtl/>
          <w:lang w:val="x-none" w:eastAsia="zh-CN"/>
        </w:rPr>
        <w:t>ز فرمودند: «</w:t>
      </w:r>
      <w:r w:rsidRPr="00A14578">
        <w:rPr>
          <w:rStyle w:val="Char0"/>
          <w:b w:val="0"/>
          <w:bCs w:val="0"/>
          <w:rtl/>
        </w:rPr>
        <w:t>مِن وَاجِبِ حُقُوقِ اللَّهِ سُبحَانَهُ عَلَى عِبَادِهِ النَّصِ</w:t>
      </w:r>
      <w:r w:rsidR="007D1850" w:rsidRPr="00A14578">
        <w:rPr>
          <w:rStyle w:val="Char0"/>
          <w:b w:val="0"/>
          <w:bCs w:val="0"/>
          <w:rtl/>
        </w:rPr>
        <w:t>ی</w:t>
      </w:r>
      <w:r w:rsidRPr="00A14578">
        <w:rPr>
          <w:rStyle w:val="Char0"/>
          <w:b w:val="0"/>
          <w:bCs w:val="0"/>
          <w:rtl/>
        </w:rPr>
        <w:t>حَةُ بِمَبلَغِ جُهدِهِم وَ التَّعَاوُنُ عَلَى إقَامَةِ الحَقِّ ب</w:t>
      </w:r>
      <w:r w:rsidR="007D1850" w:rsidRPr="00A14578">
        <w:rPr>
          <w:rStyle w:val="Char0"/>
          <w:b w:val="0"/>
          <w:bCs w:val="0"/>
          <w:rtl/>
        </w:rPr>
        <w:t>ی</w:t>
      </w:r>
      <w:r w:rsidRPr="00A14578">
        <w:rPr>
          <w:rStyle w:val="Char0"/>
          <w:b w:val="0"/>
          <w:bCs w:val="0"/>
          <w:rtl/>
        </w:rPr>
        <w:t>نَهُم</w:t>
      </w:r>
      <w:r>
        <w:rPr>
          <w:rFonts w:hint="cs"/>
          <w:rtl/>
        </w:rPr>
        <w:t>؛</w:t>
      </w:r>
      <w:r>
        <w:rPr>
          <w:rStyle w:val="FootnoteReference"/>
          <w:rtl/>
        </w:rPr>
        <w:footnoteReference w:id="109"/>
      </w:r>
      <w:r>
        <w:rPr>
          <w:rFonts w:hint="cs"/>
          <w:rtl/>
        </w:rPr>
        <w:t xml:space="preserve"> </w:t>
      </w:r>
      <w:r w:rsidRPr="009D7162">
        <w:rPr>
          <w:rtl/>
          <w:lang w:val="x-none" w:eastAsia="zh-CN"/>
        </w:rPr>
        <w:t>از جمله حقوق واجب خدا بر بندگان ا</w:t>
      </w:r>
      <w:r w:rsidR="007D1850">
        <w:rPr>
          <w:rtl/>
          <w:lang w:val="x-none" w:eastAsia="zh-CN"/>
        </w:rPr>
        <w:t>ی</w:t>
      </w:r>
      <w:r w:rsidRPr="009D7162">
        <w:rPr>
          <w:rtl/>
          <w:lang w:val="x-none" w:eastAsia="zh-CN"/>
        </w:rPr>
        <w:t xml:space="preserve">ن است كه </w:t>
      </w:r>
      <w:r>
        <w:rPr>
          <w:rFonts w:hint="cs"/>
          <w:rtl/>
          <w:lang w:val="x-none" w:eastAsia="zh-CN"/>
        </w:rPr>
        <w:t>در نها</w:t>
      </w:r>
      <w:r w:rsidR="00A0575E">
        <w:rPr>
          <w:rFonts w:hint="cs"/>
          <w:rtl/>
          <w:lang w:val="x-none" w:eastAsia="zh-CN"/>
        </w:rPr>
        <w:t>ی</w:t>
      </w:r>
      <w:r>
        <w:rPr>
          <w:rFonts w:hint="cs"/>
          <w:rtl/>
          <w:lang w:val="x-none" w:eastAsia="zh-CN"/>
        </w:rPr>
        <w:t xml:space="preserve">ت توان </w:t>
      </w:r>
      <w:r w:rsidRPr="009D7162">
        <w:rPr>
          <w:rtl/>
          <w:lang w:val="x-none" w:eastAsia="zh-CN"/>
        </w:rPr>
        <w:t>خود به خ</w:t>
      </w:r>
      <w:r w:rsidR="00A0575E">
        <w:rPr>
          <w:rFonts w:hint="cs"/>
          <w:rtl/>
          <w:lang w:val="x-none" w:eastAsia="zh-CN"/>
        </w:rPr>
        <w:t>ی</w:t>
      </w:r>
      <w:r w:rsidRPr="009D7162">
        <w:rPr>
          <w:rFonts w:hint="eastAsia"/>
          <w:rtl/>
          <w:lang w:val="x-none" w:eastAsia="zh-CN"/>
        </w:rPr>
        <w:t>رخواهى</w:t>
      </w:r>
      <w:r>
        <w:rPr>
          <w:rFonts w:hint="cs"/>
          <w:rtl/>
          <w:lang w:val="x-none" w:eastAsia="zh-CN"/>
        </w:rPr>
        <w:t xml:space="preserve"> </w:t>
      </w:r>
      <w:r w:rsidR="007D1850">
        <w:rPr>
          <w:rFonts w:hint="eastAsia"/>
          <w:rtl/>
          <w:lang w:val="x-none" w:eastAsia="zh-CN"/>
        </w:rPr>
        <w:t>ی</w:t>
      </w:r>
      <w:r w:rsidRPr="009D7162">
        <w:rPr>
          <w:rFonts w:hint="eastAsia"/>
          <w:rtl/>
          <w:lang w:val="x-none" w:eastAsia="zh-CN"/>
        </w:rPr>
        <w:t>كد</w:t>
      </w:r>
      <w:r w:rsidR="007D1850">
        <w:rPr>
          <w:rFonts w:hint="eastAsia"/>
          <w:rtl/>
          <w:lang w:val="x-none" w:eastAsia="zh-CN"/>
        </w:rPr>
        <w:t>ی</w:t>
      </w:r>
      <w:r w:rsidRPr="009D7162">
        <w:rPr>
          <w:rFonts w:hint="eastAsia"/>
          <w:rtl/>
          <w:lang w:val="x-none" w:eastAsia="zh-CN"/>
        </w:rPr>
        <w:t>گر</w:t>
      </w:r>
      <w:r w:rsidRPr="009D7162">
        <w:rPr>
          <w:rtl/>
          <w:lang w:val="x-none" w:eastAsia="zh-CN"/>
        </w:rPr>
        <w:t xml:space="preserve"> برخ</w:t>
      </w:r>
      <w:r w:rsidR="00A0575E">
        <w:rPr>
          <w:rFonts w:hint="cs"/>
          <w:rtl/>
          <w:lang w:val="x-none" w:eastAsia="zh-CN"/>
        </w:rPr>
        <w:t>ی</w:t>
      </w:r>
      <w:r w:rsidRPr="009D7162">
        <w:rPr>
          <w:rFonts w:hint="eastAsia"/>
          <w:rtl/>
          <w:lang w:val="x-none" w:eastAsia="zh-CN"/>
        </w:rPr>
        <w:t>زند،</w:t>
      </w:r>
      <w:r w:rsidRPr="009D7162">
        <w:rPr>
          <w:rtl/>
          <w:lang w:val="x-none" w:eastAsia="zh-CN"/>
        </w:rPr>
        <w:t xml:space="preserve"> و براى اقام</w:t>
      </w:r>
      <w:r>
        <w:rPr>
          <w:rFonts w:hint="cs"/>
          <w:rtl/>
          <w:lang w:val="x-none" w:eastAsia="zh-CN"/>
        </w:rPr>
        <w:t>ة</w:t>
      </w:r>
      <w:r w:rsidRPr="009D7162">
        <w:rPr>
          <w:rtl/>
          <w:lang w:val="x-none" w:eastAsia="zh-CN"/>
        </w:rPr>
        <w:t xml:space="preserve"> حق در ب</w:t>
      </w:r>
      <w:r w:rsidR="00A0575E">
        <w:rPr>
          <w:rFonts w:hint="cs"/>
          <w:rtl/>
          <w:lang w:val="x-none" w:eastAsia="zh-CN"/>
        </w:rPr>
        <w:t>ی</w:t>
      </w:r>
      <w:r w:rsidRPr="009D7162">
        <w:rPr>
          <w:rFonts w:hint="eastAsia"/>
          <w:rtl/>
          <w:lang w:val="x-none" w:eastAsia="zh-CN"/>
        </w:rPr>
        <w:t>ن</w:t>
      </w:r>
      <w:r w:rsidRPr="009D7162">
        <w:rPr>
          <w:rtl/>
          <w:lang w:val="x-none" w:eastAsia="zh-CN"/>
        </w:rPr>
        <w:t xml:space="preserve"> خود </w:t>
      </w:r>
      <w:r>
        <w:rPr>
          <w:rFonts w:hint="cs"/>
          <w:rtl/>
          <w:lang w:val="x-none" w:eastAsia="zh-CN"/>
        </w:rPr>
        <w:t>همکار</w:t>
      </w:r>
      <w:r w:rsidR="00A0575E">
        <w:rPr>
          <w:rFonts w:hint="cs"/>
          <w:rtl/>
          <w:lang w:val="x-none" w:eastAsia="zh-CN"/>
        </w:rPr>
        <w:t>ی</w:t>
      </w:r>
      <w:r>
        <w:rPr>
          <w:rFonts w:hint="cs"/>
          <w:rtl/>
          <w:lang w:val="x-none" w:eastAsia="zh-CN"/>
        </w:rPr>
        <w:t xml:space="preserve"> </w:t>
      </w:r>
      <w:r w:rsidRPr="009D7162">
        <w:rPr>
          <w:rtl/>
          <w:lang w:val="x-none" w:eastAsia="zh-CN"/>
        </w:rPr>
        <w:t>كنند</w:t>
      </w:r>
      <w:r>
        <w:rPr>
          <w:rFonts w:hint="cs"/>
          <w:rtl/>
          <w:lang w:val="x-none" w:eastAsia="zh-CN"/>
        </w:rPr>
        <w:t>»</w:t>
      </w:r>
      <w:r w:rsidRPr="009D7162">
        <w:rPr>
          <w:rtl/>
          <w:lang w:val="x-none" w:eastAsia="zh-CN"/>
        </w:rPr>
        <w:t>.</w:t>
      </w:r>
    </w:p>
    <w:p w14:paraId="51DF7C43" w14:textId="77777777" w:rsidR="00224739" w:rsidRDefault="00224739" w:rsidP="00224739">
      <w:pPr>
        <w:rPr>
          <w:rtl/>
          <w:lang w:val="x-none" w:eastAsia="zh-CN"/>
        </w:rPr>
      </w:pPr>
      <w:r>
        <w:rPr>
          <w:rFonts w:hint="cs"/>
          <w:rtl/>
          <w:lang w:val="x-none" w:eastAsia="zh-CN"/>
        </w:rPr>
        <w:t>در یک تقسیم‌بندی کلی خدمات اجتماعی و بهره‌هایی که انسان‌ها به همدیگر می‌رسانند دو گونه‌اند: خدمات سخت و خدمات نرم. خدمات سخت خدماتی است که آثار مشهود و ملموس دارد و قابل عرضة فیزیکی است. خدمات نرم نیز خدمات فکری، فرهنگی و تربیتی است که امکان عرضة فیزیکی ندارد.</w:t>
      </w:r>
    </w:p>
    <w:p w14:paraId="745A9481" w14:textId="5F41E3E7" w:rsidR="003825CF" w:rsidRDefault="003825CF" w:rsidP="00C13041">
      <w:pPr>
        <w:pStyle w:val="Heading2"/>
        <w:rPr>
          <w:rtl/>
        </w:rPr>
      </w:pPr>
      <w:bookmarkStart w:id="73" w:name="_Toc222003600"/>
      <w:bookmarkStart w:id="74" w:name="_Toc227067486"/>
      <w:r>
        <w:rPr>
          <w:rFonts w:hint="cs"/>
          <w:rtl/>
        </w:rPr>
        <w:t xml:space="preserve">۱.‌ </w:t>
      </w:r>
      <w:r w:rsidR="0061033F">
        <w:rPr>
          <w:rFonts w:hint="cs"/>
          <w:rtl/>
        </w:rPr>
        <w:t xml:space="preserve">خدمات سخت؛ </w:t>
      </w:r>
      <w:r>
        <w:rPr>
          <w:rFonts w:hint="cs"/>
          <w:rtl/>
        </w:rPr>
        <w:t>رفع ن</w:t>
      </w:r>
      <w:r w:rsidR="00A0575E">
        <w:rPr>
          <w:rFonts w:hint="cs"/>
          <w:rtl/>
        </w:rPr>
        <w:t>ی</w:t>
      </w:r>
      <w:r>
        <w:rPr>
          <w:rFonts w:hint="cs"/>
          <w:rtl/>
        </w:rPr>
        <w:t>از ماد</w:t>
      </w:r>
      <w:r w:rsidR="00A0575E">
        <w:rPr>
          <w:rFonts w:hint="cs"/>
          <w:rtl/>
        </w:rPr>
        <w:t>ی</w:t>
      </w:r>
      <w:r w:rsidR="00836777">
        <w:rPr>
          <w:rFonts w:hint="cs"/>
          <w:rtl/>
        </w:rPr>
        <w:t>،</w:t>
      </w:r>
      <w:r>
        <w:rPr>
          <w:rFonts w:hint="cs"/>
          <w:rtl/>
        </w:rPr>
        <w:t xml:space="preserve"> مع</w:t>
      </w:r>
      <w:r w:rsidR="00A0575E">
        <w:rPr>
          <w:rFonts w:hint="cs"/>
          <w:rtl/>
        </w:rPr>
        <w:t>ی</w:t>
      </w:r>
      <w:r>
        <w:rPr>
          <w:rFonts w:hint="cs"/>
          <w:rtl/>
        </w:rPr>
        <w:t>شت</w:t>
      </w:r>
      <w:r w:rsidR="00A0575E">
        <w:rPr>
          <w:rFonts w:hint="cs"/>
          <w:rtl/>
        </w:rPr>
        <w:t>ی</w:t>
      </w:r>
      <w:r w:rsidR="00836777">
        <w:rPr>
          <w:rFonts w:hint="cs"/>
          <w:rtl/>
        </w:rPr>
        <w:t>، رفاهی و عمرانی</w:t>
      </w:r>
      <w:bookmarkEnd w:id="73"/>
      <w:bookmarkEnd w:id="74"/>
    </w:p>
    <w:p w14:paraId="52001B50" w14:textId="324D1481" w:rsidR="003825CF" w:rsidRPr="00E547D6" w:rsidRDefault="003825CF" w:rsidP="002E6EAF">
      <w:pPr>
        <w:rPr>
          <w:rtl/>
          <w:lang w:val="x-none" w:eastAsia="x-none"/>
        </w:rPr>
      </w:pPr>
      <w:r>
        <w:rPr>
          <w:rFonts w:hint="cs"/>
          <w:rtl/>
          <w:lang w:val="x-none" w:eastAsia="x-none"/>
        </w:rPr>
        <w:t>ب</w:t>
      </w:r>
      <w:r w:rsidR="00A0575E">
        <w:rPr>
          <w:rFonts w:hint="cs"/>
          <w:rtl/>
          <w:lang w:val="x-none" w:eastAsia="x-none"/>
        </w:rPr>
        <w:t>ی</w:t>
      </w:r>
      <w:r>
        <w:rPr>
          <w:rFonts w:hint="cs"/>
          <w:rtl/>
          <w:lang w:val="x-none" w:eastAsia="x-none"/>
        </w:rPr>
        <w:t xml:space="preserve">انات بالا بدون شک شامل </w:t>
      </w:r>
      <w:r w:rsidR="00224739">
        <w:rPr>
          <w:rFonts w:hint="cs"/>
          <w:rtl/>
          <w:lang w:val="x-none" w:eastAsia="x-none"/>
        </w:rPr>
        <w:t xml:space="preserve">خدمات سخت یعنی </w:t>
      </w:r>
      <w:r>
        <w:rPr>
          <w:rFonts w:hint="cs"/>
          <w:rtl/>
          <w:lang w:val="x-none" w:eastAsia="x-none"/>
        </w:rPr>
        <w:t>رفع ن</w:t>
      </w:r>
      <w:r w:rsidR="00A0575E">
        <w:rPr>
          <w:rFonts w:hint="cs"/>
          <w:rtl/>
          <w:lang w:val="x-none" w:eastAsia="x-none"/>
        </w:rPr>
        <w:t>ی</w:t>
      </w:r>
      <w:r>
        <w:rPr>
          <w:rFonts w:hint="cs"/>
          <w:rtl/>
          <w:lang w:val="x-none" w:eastAsia="x-none"/>
        </w:rPr>
        <w:t>ازها</w:t>
      </w:r>
      <w:r w:rsidR="00A0575E">
        <w:rPr>
          <w:rFonts w:hint="cs"/>
          <w:rtl/>
          <w:lang w:val="x-none" w:eastAsia="x-none"/>
        </w:rPr>
        <w:t>ی</w:t>
      </w:r>
      <w:r>
        <w:rPr>
          <w:rFonts w:hint="cs"/>
          <w:rtl/>
          <w:lang w:val="x-none" w:eastAsia="x-none"/>
        </w:rPr>
        <w:t xml:space="preserve"> ماد</w:t>
      </w:r>
      <w:r w:rsidR="00A0575E">
        <w:rPr>
          <w:rFonts w:hint="cs"/>
          <w:rtl/>
          <w:lang w:val="x-none" w:eastAsia="x-none"/>
        </w:rPr>
        <w:t>ی</w:t>
      </w:r>
      <w:r>
        <w:rPr>
          <w:rFonts w:hint="cs"/>
          <w:rtl/>
          <w:lang w:val="x-none" w:eastAsia="x-none"/>
        </w:rPr>
        <w:t xml:space="preserve"> مردم و خدمات مع</w:t>
      </w:r>
      <w:r w:rsidR="00A0575E">
        <w:rPr>
          <w:rFonts w:hint="cs"/>
          <w:rtl/>
          <w:lang w:val="x-none" w:eastAsia="x-none"/>
        </w:rPr>
        <w:t>ی</w:t>
      </w:r>
      <w:r>
        <w:rPr>
          <w:rFonts w:hint="cs"/>
          <w:rtl/>
          <w:lang w:val="x-none" w:eastAsia="x-none"/>
        </w:rPr>
        <w:t>شت</w:t>
      </w:r>
      <w:r w:rsidR="00A0575E">
        <w:rPr>
          <w:rFonts w:hint="cs"/>
          <w:rtl/>
          <w:lang w:val="x-none" w:eastAsia="x-none"/>
        </w:rPr>
        <w:t>ی</w:t>
      </w:r>
      <w:r>
        <w:rPr>
          <w:rFonts w:hint="cs"/>
          <w:rtl/>
          <w:lang w:val="x-none" w:eastAsia="x-none"/>
        </w:rPr>
        <w:t xml:space="preserve"> و رفاه</w:t>
      </w:r>
      <w:r w:rsidR="00A0575E">
        <w:rPr>
          <w:rFonts w:hint="cs"/>
          <w:rtl/>
          <w:lang w:val="x-none" w:eastAsia="x-none"/>
        </w:rPr>
        <w:t>ی</w:t>
      </w:r>
      <w:r>
        <w:rPr>
          <w:rFonts w:hint="cs"/>
          <w:rtl/>
          <w:lang w:val="x-none" w:eastAsia="x-none"/>
        </w:rPr>
        <w:t xml:space="preserve"> به آنان م</w:t>
      </w:r>
      <w:r w:rsidR="00A0575E">
        <w:rPr>
          <w:rFonts w:hint="cs"/>
          <w:rtl/>
          <w:lang w:val="x-none" w:eastAsia="x-none"/>
        </w:rPr>
        <w:t>ی</w:t>
      </w:r>
      <w:r>
        <w:rPr>
          <w:rFonts w:hint="cs"/>
          <w:rtl/>
          <w:lang w:val="x-none" w:eastAsia="x-none"/>
        </w:rPr>
        <w:t>‌شود. اطعام مؤمنان، سرپرست</w:t>
      </w:r>
      <w:r w:rsidR="00A0575E">
        <w:rPr>
          <w:rFonts w:hint="cs"/>
          <w:rtl/>
          <w:lang w:val="x-none" w:eastAsia="x-none"/>
        </w:rPr>
        <w:t>ی</w:t>
      </w:r>
      <w:r>
        <w:rPr>
          <w:rFonts w:hint="cs"/>
          <w:rtl/>
          <w:lang w:val="x-none" w:eastAsia="x-none"/>
        </w:rPr>
        <w:t xml:space="preserve"> </w:t>
      </w:r>
      <w:r w:rsidR="00A0575E">
        <w:rPr>
          <w:rFonts w:hint="cs"/>
          <w:rtl/>
          <w:lang w:val="x-none" w:eastAsia="x-none"/>
        </w:rPr>
        <w:t>ی</w:t>
      </w:r>
      <w:r>
        <w:rPr>
          <w:rFonts w:hint="cs"/>
          <w:rtl/>
          <w:lang w:val="x-none" w:eastAsia="x-none"/>
        </w:rPr>
        <w:t>ت</w:t>
      </w:r>
      <w:r w:rsidR="00A0575E">
        <w:rPr>
          <w:rFonts w:hint="cs"/>
          <w:rtl/>
          <w:lang w:val="x-none" w:eastAsia="x-none"/>
        </w:rPr>
        <w:t>ی</w:t>
      </w:r>
      <w:r>
        <w:rPr>
          <w:rFonts w:hint="cs"/>
          <w:rtl/>
          <w:lang w:val="x-none" w:eastAsia="x-none"/>
        </w:rPr>
        <w:t>مان، رس</w:t>
      </w:r>
      <w:r w:rsidR="00A0575E">
        <w:rPr>
          <w:rFonts w:hint="cs"/>
          <w:rtl/>
          <w:lang w:val="x-none" w:eastAsia="x-none"/>
        </w:rPr>
        <w:t>ی</w:t>
      </w:r>
      <w:r>
        <w:rPr>
          <w:rFonts w:hint="cs"/>
          <w:rtl/>
          <w:lang w:val="x-none" w:eastAsia="x-none"/>
        </w:rPr>
        <w:t>دگ</w:t>
      </w:r>
      <w:r w:rsidR="00A0575E">
        <w:rPr>
          <w:rFonts w:hint="cs"/>
          <w:rtl/>
          <w:lang w:val="x-none" w:eastAsia="x-none"/>
        </w:rPr>
        <w:t>ی</w:t>
      </w:r>
      <w:r>
        <w:rPr>
          <w:rFonts w:hint="cs"/>
          <w:rtl/>
          <w:lang w:val="x-none" w:eastAsia="x-none"/>
        </w:rPr>
        <w:t xml:space="preserve"> به ته</w:t>
      </w:r>
      <w:r w:rsidR="00A0575E">
        <w:rPr>
          <w:rFonts w:hint="cs"/>
          <w:rtl/>
          <w:lang w:val="x-none" w:eastAsia="x-none"/>
        </w:rPr>
        <w:t>ی</w:t>
      </w:r>
      <w:r>
        <w:rPr>
          <w:rFonts w:hint="cs"/>
          <w:rtl/>
          <w:lang w:val="x-none" w:eastAsia="x-none"/>
        </w:rPr>
        <w:t>‌دستان و مساک</w:t>
      </w:r>
      <w:r w:rsidR="00A0575E">
        <w:rPr>
          <w:rFonts w:hint="cs"/>
          <w:rtl/>
          <w:lang w:val="x-none" w:eastAsia="x-none"/>
        </w:rPr>
        <w:t>ی</w:t>
      </w:r>
      <w:r>
        <w:rPr>
          <w:rFonts w:hint="cs"/>
          <w:rtl/>
          <w:lang w:val="x-none" w:eastAsia="x-none"/>
        </w:rPr>
        <w:t>ن، آزاد کردن بردگان، کمک به درراه‌ماندگان، تأم</w:t>
      </w:r>
      <w:r w:rsidR="00A0575E">
        <w:rPr>
          <w:rFonts w:hint="cs"/>
          <w:rtl/>
          <w:lang w:val="x-none" w:eastAsia="x-none"/>
        </w:rPr>
        <w:t>ی</w:t>
      </w:r>
      <w:r>
        <w:rPr>
          <w:rFonts w:hint="cs"/>
          <w:rtl/>
          <w:lang w:val="x-none" w:eastAsia="x-none"/>
        </w:rPr>
        <w:t>ن</w:t>
      </w:r>
      <w:r>
        <w:rPr>
          <w:rFonts w:hint="cs"/>
          <w:rtl/>
        </w:rPr>
        <w:t xml:space="preserve"> سالمندان و ازکا</w:t>
      </w:r>
      <w:r w:rsidR="00F32C6D">
        <w:rPr>
          <w:rFonts w:hint="cs"/>
          <w:rtl/>
        </w:rPr>
        <w:t>ر</w:t>
      </w:r>
      <w:r>
        <w:rPr>
          <w:rFonts w:hint="cs"/>
          <w:rtl/>
        </w:rPr>
        <w:t>افتادگان، مرهم نهادن بر آلام مص</w:t>
      </w:r>
      <w:r w:rsidR="00A0575E">
        <w:rPr>
          <w:rFonts w:hint="cs"/>
          <w:rtl/>
        </w:rPr>
        <w:t>ی</w:t>
      </w:r>
      <w:r>
        <w:rPr>
          <w:rFonts w:hint="cs"/>
          <w:rtl/>
        </w:rPr>
        <w:t>بت‌د</w:t>
      </w:r>
      <w:r w:rsidR="00A0575E">
        <w:rPr>
          <w:rFonts w:hint="cs"/>
          <w:rtl/>
        </w:rPr>
        <w:t>ی</w:t>
      </w:r>
      <w:r>
        <w:rPr>
          <w:rFonts w:hint="cs"/>
          <w:rtl/>
        </w:rPr>
        <w:t xml:space="preserve">دگان، </w:t>
      </w:r>
      <w:r>
        <w:rPr>
          <w:rFonts w:hint="cs"/>
          <w:rtl/>
          <w:lang w:val="x-none" w:eastAsia="x-none"/>
        </w:rPr>
        <w:t>خدمات عموم</w:t>
      </w:r>
      <w:r w:rsidR="00A0575E">
        <w:rPr>
          <w:rFonts w:hint="cs"/>
          <w:rtl/>
          <w:lang w:val="x-none" w:eastAsia="x-none"/>
        </w:rPr>
        <w:t>ی</w:t>
      </w:r>
      <w:r>
        <w:rPr>
          <w:rFonts w:hint="cs"/>
          <w:rtl/>
          <w:lang w:val="x-none" w:eastAsia="x-none"/>
        </w:rPr>
        <w:t xml:space="preserve"> مانند ساخت مسکن و مدرسه و مانند آن در توص</w:t>
      </w:r>
      <w:r w:rsidR="00A0575E">
        <w:rPr>
          <w:rFonts w:hint="cs"/>
          <w:rtl/>
          <w:lang w:val="x-none" w:eastAsia="x-none"/>
        </w:rPr>
        <w:t>ی</w:t>
      </w:r>
      <w:r>
        <w:rPr>
          <w:rFonts w:hint="cs"/>
          <w:rtl/>
          <w:lang w:val="x-none" w:eastAsia="x-none"/>
        </w:rPr>
        <w:t>ه‌ها</w:t>
      </w:r>
      <w:r w:rsidR="00A0575E">
        <w:rPr>
          <w:rFonts w:hint="cs"/>
          <w:rtl/>
          <w:lang w:val="x-none" w:eastAsia="x-none"/>
        </w:rPr>
        <w:t>ی</w:t>
      </w:r>
      <w:r>
        <w:rPr>
          <w:rFonts w:hint="cs"/>
          <w:rtl/>
          <w:lang w:val="x-none" w:eastAsia="x-none"/>
        </w:rPr>
        <w:t xml:space="preserve"> د</w:t>
      </w:r>
      <w:r w:rsidR="00A0575E">
        <w:rPr>
          <w:rFonts w:hint="cs"/>
          <w:rtl/>
          <w:lang w:val="x-none" w:eastAsia="x-none"/>
        </w:rPr>
        <w:t>ی</w:t>
      </w:r>
      <w:r>
        <w:rPr>
          <w:rFonts w:hint="cs"/>
          <w:rtl/>
          <w:lang w:val="x-none" w:eastAsia="x-none"/>
        </w:rPr>
        <w:t>ن</w:t>
      </w:r>
      <w:r w:rsidR="00A0575E">
        <w:rPr>
          <w:rFonts w:hint="cs"/>
          <w:rtl/>
          <w:lang w:val="x-none" w:eastAsia="x-none"/>
        </w:rPr>
        <w:t>ی</w:t>
      </w:r>
      <w:r>
        <w:rPr>
          <w:rFonts w:hint="cs"/>
          <w:rtl/>
          <w:lang w:val="x-none" w:eastAsia="x-none"/>
        </w:rPr>
        <w:t xml:space="preserve"> به وفور ب</w:t>
      </w:r>
      <w:r w:rsidR="00A0575E">
        <w:rPr>
          <w:rFonts w:hint="cs"/>
          <w:rtl/>
          <w:lang w:val="x-none" w:eastAsia="x-none"/>
        </w:rPr>
        <w:t>ی</w:t>
      </w:r>
      <w:r>
        <w:rPr>
          <w:rFonts w:hint="cs"/>
          <w:rtl/>
          <w:lang w:val="x-none" w:eastAsia="x-none"/>
        </w:rPr>
        <w:t>ان شده است.</w:t>
      </w:r>
      <w:r w:rsidR="006D0F96">
        <w:rPr>
          <w:rFonts w:hint="cs"/>
          <w:rtl/>
          <w:lang w:val="x-none" w:eastAsia="x-none"/>
        </w:rPr>
        <w:t xml:space="preserve"> در سال‌ها</w:t>
      </w:r>
      <w:r w:rsidR="00A0575E">
        <w:rPr>
          <w:rFonts w:hint="cs"/>
          <w:rtl/>
          <w:lang w:val="x-none" w:eastAsia="x-none"/>
        </w:rPr>
        <w:t>ی</w:t>
      </w:r>
      <w:r w:rsidR="006D0F96">
        <w:rPr>
          <w:rFonts w:hint="cs"/>
          <w:rtl/>
          <w:lang w:val="x-none" w:eastAsia="x-none"/>
        </w:rPr>
        <w:t xml:space="preserve"> اخ</w:t>
      </w:r>
      <w:r w:rsidR="00A0575E">
        <w:rPr>
          <w:rFonts w:hint="cs"/>
          <w:rtl/>
          <w:lang w:val="x-none" w:eastAsia="x-none"/>
        </w:rPr>
        <w:t>ی</w:t>
      </w:r>
      <w:r w:rsidR="006D0F96">
        <w:rPr>
          <w:rFonts w:hint="cs"/>
          <w:rtl/>
          <w:lang w:val="x-none" w:eastAsia="x-none"/>
        </w:rPr>
        <w:t xml:space="preserve">ر </w:t>
      </w:r>
      <w:r w:rsidR="00836777">
        <w:rPr>
          <w:rFonts w:hint="cs"/>
          <w:rtl/>
          <w:lang w:val="x-none" w:eastAsia="x-none"/>
        </w:rPr>
        <w:t xml:space="preserve">عمدة </w:t>
      </w:r>
      <w:r w:rsidR="006D0F96">
        <w:rPr>
          <w:rFonts w:hint="cs"/>
          <w:rtl/>
          <w:lang w:val="x-none" w:eastAsia="x-none"/>
        </w:rPr>
        <w:t>ا</w:t>
      </w:r>
      <w:r w:rsidR="00A0575E">
        <w:rPr>
          <w:rFonts w:hint="cs"/>
          <w:rtl/>
          <w:lang w:val="x-none" w:eastAsia="x-none"/>
        </w:rPr>
        <w:t>ی</w:t>
      </w:r>
      <w:r w:rsidR="006D0F96">
        <w:rPr>
          <w:rFonts w:hint="cs"/>
          <w:rtl/>
          <w:lang w:val="x-none" w:eastAsia="x-none"/>
        </w:rPr>
        <w:t>ن خدمات، در قالب اردوها</w:t>
      </w:r>
      <w:r w:rsidR="00A0575E">
        <w:rPr>
          <w:rFonts w:hint="cs"/>
          <w:rtl/>
          <w:lang w:val="x-none" w:eastAsia="x-none"/>
        </w:rPr>
        <w:t>ی</w:t>
      </w:r>
      <w:r w:rsidR="006D0F96">
        <w:rPr>
          <w:rFonts w:hint="cs"/>
          <w:rtl/>
          <w:lang w:val="x-none" w:eastAsia="x-none"/>
        </w:rPr>
        <w:t xml:space="preserve"> جهاد</w:t>
      </w:r>
      <w:r w:rsidR="00A0575E">
        <w:rPr>
          <w:rFonts w:hint="cs"/>
          <w:rtl/>
          <w:lang w:val="x-none" w:eastAsia="x-none"/>
        </w:rPr>
        <w:t>ی</w:t>
      </w:r>
      <w:r w:rsidR="006D0F96">
        <w:rPr>
          <w:rFonts w:hint="cs"/>
          <w:rtl/>
          <w:lang w:val="x-none" w:eastAsia="x-none"/>
        </w:rPr>
        <w:t xml:space="preserve"> انجام م</w:t>
      </w:r>
      <w:r w:rsidR="00A0575E">
        <w:rPr>
          <w:rFonts w:hint="cs"/>
          <w:rtl/>
          <w:lang w:val="x-none" w:eastAsia="x-none"/>
        </w:rPr>
        <w:t>ی</w:t>
      </w:r>
      <w:r w:rsidR="006D0F96">
        <w:rPr>
          <w:rFonts w:hint="cs"/>
          <w:rtl/>
          <w:lang w:val="x-none" w:eastAsia="x-none"/>
        </w:rPr>
        <w:t>‌گ</w:t>
      </w:r>
      <w:r w:rsidR="00A0575E">
        <w:rPr>
          <w:rFonts w:hint="cs"/>
          <w:rtl/>
          <w:lang w:val="x-none" w:eastAsia="x-none"/>
        </w:rPr>
        <w:t>ی</w:t>
      </w:r>
      <w:r w:rsidR="006D0F96">
        <w:rPr>
          <w:rFonts w:hint="cs"/>
          <w:rtl/>
          <w:lang w:val="x-none" w:eastAsia="x-none"/>
        </w:rPr>
        <w:t>رد</w:t>
      </w:r>
      <w:r w:rsidR="00841CC4">
        <w:rPr>
          <w:rFonts w:hint="cs"/>
          <w:rtl/>
          <w:lang w:val="x-none" w:eastAsia="x-none"/>
        </w:rPr>
        <w:t>.</w:t>
      </w:r>
      <w:r w:rsidR="00224739">
        <w:rPr>
          <w:rFonts w:hint="cs"/>
          <w:rtl/>
          <w:lang w:val="x-none" w:eastAsia="x-none"/>
        </w:rPr>
        <w:t xml:space="preserve"> در ادامه خواهیم گفت که احادیث بالا علاوه بر این، شامل خدمات غیرمادی و رفع نیازهای معنوی هم می‌گردد.</w:t>
      </w:r>
    </w:p>
    <w:p w14:paraId="6C4920A1" w14:textId="4642CC13" w:rsidR="006D0F96" w:rsidRDefault="00B51E04" w:rsidP="002E6EAF">
      <w:pPr>
        <w:pStyle w:val="Heading3"/>
        <w:rPr>
          <w:rtl/>
        </w:rPr>
      </w:pPr>
      <w:bookmarkStart w:id="75" w:name="_Toc222003601"/>
      <w:bookmarkStart w:id="76" w:name="_Toc227067487"/>
      <w:r>
        <w:rPr>
          <w:rFonts w:hint="cs"/>
          <w:rtl/>
        </w:rPr>
        <w:lastRenderedPageBreak/>
        <w:t>الف)</w:t>
      </w:r>
      <w:r w:rsidR="00836D2A">
        <w:rPr>
          <w:rFonts w:hint="cs"/>
          <w:rtl/>
        </w:rPr>
        <w:t xml:space="preserve"> </w:t>
      </w:r>
      <w:r w:rsidR="006D0F96">
        <w:rPr>
          <w:rFonts w:hint="cs"/>
          <w:rtl/>
        </w:rPr>
        <w:t>ماه</w:t>
      </w:r>
      <w:r w:rsidR="00A0575E">
        <w:rPr>
          <w:rFonts w:hint="cs"/>
          <w:rtl/>
        </w:rPr>
        <w:t>ی</w:t>
      </w:r>
      <w:r w:rsidR="006D0F96">
        <w:rPr>
          <w:rFonts w:hint="cs"/>
          <w:rtl/>
        </w:rPr>
        <w:t>ت ترب</w:t>
      </w:r>
      <w:r w:rsidR="00A0575E">
        <w:rPr>
          <w:rFonts w:hint="cs"/>
          <w:rtl/>
        </w:rPr>
        <w:t>ی</w:t>
      </w:r>
      <w:r w:rsidR="006D0F96">
        <w:rPr>
          <w:rFonts w:hint="cs"/>
          <w:rtl/>
        </w:rPr>
        <w:t>ت</w:t>
      </w:r>
      <w:r w:rsidR="00A0575E">
        <w:rPr>
          <w:rFonts w:hint="cs"/>
          <w:rtl/>
        </w:rPr>
        <w:t>ی</w:t>
      </w:r>
      <w:r w:rsidR="006D0F96">
        <w:rPr>
          <w:rFonts w:hint="cs"/>
          <w:rtl/>
        </w:rPr>
        <w:t xml:space="preserve"> اردوها</w:t>
      </w:r>
      <w:r w:rsidR="00A0575E">
        <w:rPr>
          <w:rFonts w:hint="cs"/>
          <w:rtl/>
        </w:rPr>
        <w:t>ی</w:t>
      </w:r>
      <w:r w:rsidR="006D0F96">
        <w:rPr>
          <w:rFonts w:hint="cs"/>
          <w:rtl/>
        </w:rPr>
        <w:t xml:space="preserve"> جهاد</w:t>
      </w:r>
      <w:r w:rsidR="00A0575E">
        <w:rPr>
          <w:rFonts w:hint="cs"/>
          <w:rtl/>
        </w:rPr>
        <w:t>ی</w:t>
      </w:r>
      <w:bookmarkEnd w:id="75"/>
      <w:bookmarkEnd w:id="76"/>
    </w:p>
    <w:p w14:paraId="4C75A903" w14:textId="12F1E58F" w:rsidR="006D0F96" w:rsidRDefault="006D0F96" w:rsidP="002E6EAF">
      <w:pPr>
        <w:rPr>
          <w:rtl/>
          <w:lang w:val="x-none" w:eastAsia="x-none"/>
        </w:rPr>
      </w:pPr>
      <w:r>
        <w:rPr>
          <w:rFonts w:hint="cs"/>
          <w:rtl/>
          <w:lang w:val="x-none" w:eastAsia="x-none"/>
        </w:rPr>
        <w:t>اردو ف</w:t>
      </w:r>
      <w:r w:rsidR="00A0575E">
        <w:rPr>
          <w:rFonts w:hint="cs"/>
          <w:rtl/>
          <w:lang w:val="x-none" w:eastAsia="x-none"/>
        </w:rPr>
        <w:t>ی</w:t>
      </w:r>
      <w:r>
        <w:rPr>
          <w:rFonts w:hint="cs"/>
          <w:rtl/>
          <w:lang w:val="x-none" w:eastAsia="x-none"/>
        </w:rPr>
        <w:t xml:space="preserve">‌نفسه </w:t>
      </w:r>
      <w:r w:rsidR="00A0575E">
        <w:rPr>
          <w:rFonts w:hint="cs"/>
          <w:rtl/>
          <w:lang w:val="x-none" w:eastAsia="x-none"/>
        </w:rPr>
        <w:t>ی</w:t>
      </w:r>
      <w:r>
        <w:rPr>
          <w:rFonts w:hint="cs"/>
          <w:rtl/>
          <w:lang w:val="x-none" w:eastAsia="x-none"/>
        </w:rPr>
        <w:t>ک بستر ترب</w:t>
      </w:r>
      <w:r w:rsidR="00A0575E">
        <w:rPr>
          <w:rFonts w:hint="cs"/>
          <w:rtl/>
          <w:lang w:val="x-none" w:eastAsia="x-none"/>
        </w:rPr>
        <w:t>ی</w:t>
      </w:r>
      <w:r>
        <w:rPr>
          <w:rFonts w:hint="cs"/>
          <w:rtl/>
          <w:lang w:val="x-none" w:eastAsia="x-none"/>
        </w:rPr>
        <w:t>ت</w:t>
      </w:r>
      <w:r w:rsidR="00A0575E">
        <w:rPr>
          <w:rFonts w:hint="cs"/>
          <w:rtl/>
          <w:lang w:val="x-none" w:eastAsia="x-none"/>
        </w:rPr>
        <w:t>ی</w:t>
      </w:r>
      <w:r>
        <w:rPr>
          <w:rFonts w:hint="cs"/>
          <w:rtl/>
          <w:lang w:val="x-none" w:eastAsia="x-none"/>
        </w:rPr>
        <w:t xml:space="preserve"> سازنده است؛ ز</w:t>
      </w:r>
      <w:r w:rsidR="00A0575E">
        <w:rPr>
          <w:rFonts w:hint="cs"/>
          <w:rtl/>
          <w:lang w:val="x-none" w:eastAsia="x-none"/>
        </w:rPr>
        <w:t>ی</w:t>
      </w:r>
      <w:r>
        <w:rPr>
          <w:rFonts w:hint="cs"/>
          <w:rtl/>
          <w:lang w:val="x-none" w:eastAsia="x-none"/>
        </w:rPr>
        <w:t>را ارتباطات صم</w:t>
      </w:r>
      <w:r w:rsidR="00A0575E">
        <w:rPr>
          <w:rFonts w:hint="cs"/>
          <w:rtl/>
          <w:lang w:val="x-none" w:eastAsia="x-none"/>
        </w:rPr>
        <w:t>ی</w:t>
      </w:r>
      <w:r>
        <w:rPr>
          <w:rFonts w:hint="cs"/>
          <w:rtl/>
          <w:lang w:val="x-none" w:eastAsia="x-none"/>
        </w:rPr>
        <w:t>م</w:t>
      </w:r>
      <w:r w:rsidR="00A0575E">
        <w:rPr>
          <w:rFonts w:hint="cs"/>
          <w:rtl/>
          <w:lang w:val="x-none" w:eastAsia="x-none"/>
        </w:rPr>
        <w:t>ی</w:t>
      </w:r>
      <w:r>
        <w:rPr>
          <w:rFonts w:hint="cs"/>
          <w:rtl/>
          <w:lang w:val="x-none" w:eastAsia="x-none"/>
        </w:rPr>
        <w:t>، فراغت و تمرکز</w:t>
      </w:r>
      <w:r w:rsidR="00717005">
        <w:rPr>
          <w:rFonts w:hint="cs"/>
          <w:rtl/>
          <w:lang w:val="x-none" w:eastAsia="x-none"/>
        </w:rPr>
        <w:t xml:space="preserve"> و نیز</w:t>
      </w:r>
      <w:r>
        <w:rPr>
          <w:rFonts w:hint="cs"/>
          <w:rtl/>
          <w:lang w:val="x-none" w:eastAsia="x-none"/>
        </w:rPr>
        <w:t xml:space="preserve"> دل‌پذ</w:t>
      </w:r>
      <w:r w:rsidR="00A0575E">
        <w:rPr>
          <w:rFonts w:hint="cs"/>
          <w:rtl/>
          <w:lang w:val="x-none" w:eastAsia="x-none"/>
        </w:rPr>
        <w:t>ی</w:t>
      </w:r>
      <w:r>
        <w:rPr>
          <w:rFonts w:hint="cs"/>
          <w:rtl/>
          <w:lang w:val="x-none" w:eastAsia="x-none"/>
        </w:rPr>
        <w:t>ر بودن و تنوع فضا در آن، امکان قابل توجه</w:t>
      </w:r>
      <w:r w:rsidR="00A0575E">
        <w:rPr>
          <w:rFonts w:hint="cs"/>
          <w:rtl/>
          <w:lang w:val="x-none" w:eastAsia="x-none"/>
        </w:rPr>
        <w:t>ی</w:t>
      </w:r>
      <w:r>
        <w:rPr>
          <w:rFonts w:hint="cs"/>
          <w:rtl/>
          <w:lang w:val="x-none" w:eastAsia="x-none"/>
        </w:rPr>
        <w:t xml:space="preserve"> برا</w:t>
      </w:r>
      <w:r w:rsidR="00A0575E">
        <w:rPr>
          <w:rFonts w:hint="cs"/>
          <w:rtl/>
          <w:lang w:val="x-none" w:eastAsia="x-none"/>
        </w:rPr>
        <w:t>ی</w:t>
      </w:r>
      <w:r w:rsidR="009F5600">
        <w:rPr>
          <w:rFonts w:hint="cs"/>
          <w:rtl/>
          <w:lang w:val="x-none" w:eastAsia="x-none"/>
        </w:rPr>
        <w:t xml:space="preserve"> تأثیر</w:t>
      </w:r>
      <w:r>
        <w:rPr>
          <w:rFonts w:hint="cs"/>
          <w:rtl/>
          <w:lang w:val="x-none" w:eastAsia="x-none"/>
        </w:rPr>
        <w:t>گذار</w:t>
      </w:r>
      <w:r w:rsidR="00A0575E">
        <w:rPr>
          <w:rFonts w:hint="cs"/>
          <w:rtl/>
          <w:lang w:val="x-none" w:eastAsia="x-none"/>
        </w:rPr>
        <w:t>ی</w:t>
      </w:r>
      <w:r>
        <w:rPr>
          <w:rFonts w:hint="cs"/>
          <w:rtl/>
          <w:lang w:val="x-none" w:eastAsia="x-none"/>
        </w:rPr>
        <w:t xml:space="preserve"> در شخص</w:t>
      </w:r>
      <w:r w:rsidR="00A0575E">
        <w:rPr>
          <w:rFonts w:hint="cs"/>
          <w:rtl/>
          <w:lang w:val="x-none" w:eastAsia="x-none"/>
        </w:rPr>
        <w:t>ی</w:t>
      </w:r>
      <w:r>
        <w:rPr>
          <w:rFonts w:hint="cs"/>
          <w:rtl/>
          <w:lang w:val="x-none" w:eastAsia="x-none"/>
        </w:rPr>
        <w:t>ت انسان‌ها ا</w:t>
      </w:r>
      <w:r w:rsidR="00A0575E">
        <w:rPr>
          <w:rFonts w:hint="cs"/>
          <w:rtl/>
          <w:lang w:val="x-none" w:eastAsia="x-none"/>
        </w:rPr>
        <w:t>ی</w:t>
      </w:r>
      <w:r>
        <w:rPr>
          <w:rFonts w:hint="cs"/>
          <w:rtl/>
          <w:lang w:val="x-none" w:eastAsia="x-none"/>
        </w:rPr>
        <w:t>جاد م</w:t>
      </w:r>
      <w:r w:rsidR="00A0575E">
        <w:rPr>
          <w:rFonts w:hint="cs"/>
          <w:rtl/>
          <w:lang w:val="x-none" w:eastAsia="x-none"/>
        </w:rPr>
        <w:t>ی</w:t>
      </w:r>
      <w:r>
        <w:rPr>
          <w:rFonts w:hint="cs"/>
          <w:rtl/>
          <w:lang w:val="x-none" w:eastAsia="x-none"/>
        </w:rPr>
        <w:t xml:space="preserve">‌کند. </w:t>
      </w:r>
      <w:r>
        <w:rPr>
          <w:rFonts w:hint="cs"/>
          <w:rtl/>
          <w:lang w:val="x-none" w:eastAsia="zh-CN" w:bidi="ar-SA"/>
        </w:rPr>
        <w:t>اردوها</w:t>
      </w:r>
      <w:r w:rsidR="00A0575E">
        <w:rPr>
          <w:rFonts w:hint="cs"/>
          <w:rtl/>
          <w:lang w:val="x-none" w:eastAsia="zh-CN" w:bidi="ar-SA"/>
        </w:rPr>
        <w:t>ی</w:t>
      </w:r>
      <w:r>
        <w:rPr>
          <w:rFonts w:hint="cs"/>
          <w:rtl/>
          <w:lang w:val="x-none" w:eastAsia="zh-CN" w:bidi="ar-SA"/>
        </w:rPr>
        <w:t xml:space="preserve"> جهاد</w:t>
      </w:r>
      <w:r w:rsidR="00A0575E">
        <w:rPr>
          <w:rFonts w:hint="cs"/>
          <w:rtl/>
          <w:lang w:val="x-none" w:eastAsia="zh-CN" w:bidi="ar-SA"/>
        </w:rPr>
        <w:t>ی</w:t>
      </w:r>
      <w:r>
        <w:rPr>
          <w:rFonts w:hint="cs"/>
          <w:rtl/>
          <w:lang w:val="x-none" w:eastAsia="zh-CN" w:bidi="ar-SA"/>
        </w:rPr>
        <w:t xml:space="preserve"> و فعال</w:t>
      </w:r>
      <w:r w:rsidR="00A0575E">
        <w:rPr>
          <w:rFonts w:hint="cs"/>
          <w:rtl/>
          <w:lang w:val="x-none" w:eastAsia="zh-CN" w:bidi="ar-SA"/>
        </w:rPr>
        <w:t>ی</w:t>
      </w:r>
      <w:r>
        <w:rPr>
          <w:rFonts w:hint="cs"/>
          <w:rtl/>
          <w:lang w:val="x-none" w:eastAsia="zh-CN" w:bidi="ar-SA"/>
        </w:rPr>
        <w:t>ت‌ها</w:t>
      </w:r>
      <w:r w:rsidR="00A0575E">
        <w:rPr>
          <w:rFonts w:hint="cs"/>
          <w:rtl/>
          <w:lang w:val="x-none" w:eastAsia="zh-CN" w:bidi="ar-SA"/>
        </w:rPr>
        <w:t>ی</w:t>
      </w:r>
      <w:r>
        <w:rPr>
          <w:rFonts w:hint="cs"/>
          <w:rtl/>
          <w:lang w:val="x-none" w:eastAsia="zh-CN" w:bidi="ar-SA"/>
        </w:rPr>
        <w:t xml:space="preserve"> گروه</w:t>
      </w:r>
      <w:r w:rsidR="00A0575E">
        <w:rPr>
          <w:rFonts w:hint="cs"/>
          <w:rtl/>
          <w:lang w:val="x-none" w:eastAsia="zh-CN" w:bidi="ar-SA"/>
        </w:rPr>
        <w:t>ی</w:t>
      </w:r>
      <w:r>
        <w:rPr>
          <w:rFonts w:hint="cs"/>
          <w:rtl/>
          <w:lang w:val="x-none" w:eastAsia="zh-CN" w:bidi="ar-SA"/>
        </w:rPr>
        <w:t xml:space="preserve"> عمران</w:t>
      </w:r>
      <w:r w:rsidR="00A0575E">
        <w:rPr>
          <w:rFonts w:hint="cs"/>
          <w:rtl/>
          <w:lang w:val="x-none" w:eastAsia="zh-CN" w:bidi="ar-SA"/>
        </w:rPr>
        <w:t>ی</w:t>
      </w:r>
      <w:r>
        <w:rPr>
          <w:rFonts w:hint="cs"/>
          <w:rtl/>
          <w:lang w:val="x-none" w:eastAsia="zh-CN" w:bidi="ar-SA"/>
        </w:rPr>
        <w:t xml:space="preserve"> ن</w:t>
      </w:r>
      <w:r w:rsidR="00A0575E">
        <w:rPr>
          <w:rFonts w:hint="cs"/>
          <w:rtl/>
          <w:lang w:val="x-none" w:eastAsia="zh-CN" w:bidi="ar-SA"/>
        </w:rPr>
        <w:t>ی</w:t>
      </w:r>
      <w:r>
        <w:rPr>
          <w:rFonts w:hint="cs"/>
          <w:rtl/>
          <w:lang w:val="x-none" w:eastAsia="zh-CN" w:bidi="ar-SA"/>
        </w:rPr>
        <w:t>ز علاوه بر غمگسار</w:t>
      </w:r>
      <w:r w:rsidR="00A0575E">
        <w:rPr>
          <w:rFonts w:hint="cs"/>
          <w:rtl/>
          <w:lang w:val="x-none" w:eastAsia="zh-CN" w:bidi="ar-SA"/>
        </w:rPr>
        <w:t>ی</w:t>
      </w:r>
      <w:r>
        <w:rPr>
          <w:rFonts w:hint="cs"/>
          <w:rtl/>
          <w:lang w:val="x-none" w:eastAsia="zh-CN" w:bidi="ar-SA"/>
        </w:rPr>
        <w:t xml:space="preserve"> از محرومان و مستمندان و رفع ن</w:t>
      </w:r>
      <w:r w:rsidR="00A0575E">
        <w:rPr>
          <w:rFonts w:hint="cs"/>
          <w:rtl/>
          <w:lang w:val="x-none" w:eastAsia="zh-CN" w:bidi="ar-SA"/>
        </w:rPr>
        <w:t>ی</w:t>
      </w:r>
      <w:r>
        <w:rPr>
          <w:rFonts w:hint="cs"/>
          <w:rtl/>
          <w:lang w:val="x-none" w:eastAsia="zh-CN" w:bidi="ar-SA"/>
        </w:rPr>
        <w:t>از ن</w:t>
      </w:r>
      <w:r w:rsidR="00A0575E">
        <w:rPr>
          <w:rFonts w:hint="cs"/>
          <w:rtl/>
          <w:lang w:val="x-none" w:eastAsia="zh-CN" w:bidi="ar-SA"/>
        </w:rPr>
        <w:t>ی</w:t>
      </w:r>
      <w:r>
        <w:rPr>
          <w:rFonts w:hint="cs"/>
          <w:rtl/>
          <w:lang w:val="x-none" w:eastAsia="zh-CN" w:bidi="ar-SA"/>
        </w:rPr>
        <w:t>ازمندان</w:t>
      </w:r>
      <w:r w:rsidR="00206994">
        <w:rPr>
          <w:rFonts w:hint="cs"/>
          <w:rtl/>
          <w:lang w:val="x-none" w:eastAsia="zh-CN" w:bidi="ar-SA"/>
        </w:rPr>
        <w:t>،</w:t>
      </w:r>
      <w:r>
        <w:rPr>
          <w:rFonts w:hint="cs"/>
          <w:rtl/>
          <w:lang w:val="x-none" w:eastAsia="zh-CN" w:bidi="ar-SA"/>
        </w:rPr>
        <w:t xml:space="preserve"> بهره‌ها</w:t>
      </w:r>
      <w:r w:rsidR="00A0575E">
        <w:rPr>
          <w:rFonts w:hint="cs"/>
          <w:rtl/>
          <w:lang w:val="x-none" w:eastAsia="zh-CN" w:bidi="ar-SA"/>
        </w:rPr>
        <w:t>ی</w:t>
      </w:r>
      <w:r>
        <w:rPr>
          <w:rFonts w:hint="cs"/>
          <w:rtl/>
          <w:lang w:val="x-none" w:eastAsia="zh-CN" w:bidi="ar-SA"/>
        </w:rPr>
        <w:t xml:space="preserve"> ترب</w:t>
      </w:r>
      <w:r w:rsidR="00A0575E">
        <w:rPr>
          <w:rFonts w:hint="cs"/>
          <w:rtl/>
          <w:lang w:val="x-none" w:eastAsia="zh-CN" w:bidi="ar-SA"/>
        </w:rPr>
        <w:t>ی</w:t>
      </w:r>
      <w:r>
        <w:rPr>
          <w:rFonts w:hint="cs"/>
          <w:rtl/>
          <w:lang w:val="x-none" w:eastAsia="zh-CN" w:bidi="ar-SA"/>
        </w:rPr>
        <w:t>ت</w:t>
      </w:r>
      <w:r w:rsidR="00A0575E">
        <w:rPr>
          <w:rFonts w:hint="cs"/>
          <w:rtl/>
          <w:lang w:val="x-none" w:eastAsia="zh-CN" w:bidi="ar-SA"/>
        </w:rPr>
        <w:t>ی</w:t>
      </w:r>
      <w:r>
        <w:rPr>
          <w:rFonts w:hint="cs"/>
          <w:rtl/>
          <w:lang w:val="x-none" w:eastAsia="zh-CN" w:bidi="ar-SA"/>
        </w:rPr>
        <w:t xml:space="preserve"> فراوان</w:t>
      </w:r>
      <w:r w:rsidR="00A0575E">
        <w:rPr>
          <w:rFonts w:hint="cs"/>
          <w:rtl/>
          <w:lang w:val="x-none" w:eastAsia="zh-CN" w:bidi="ar-SA"/>
        </w:rPr>
        <w:t>ی</w:t>
      </w:r>
      <w:r>
        <w:rPr>
          <w:rFonts w:hint="cs"/>
          <w:rtl/>
          <w:lang w:val="x-none" w:eastAsia="zh-CN" w:bidi="ar-SA"/>
        </w:rPr>
        <w:t xml:space="preserve"> برا</w:t>
      </w:r>
      <w:r w:rsidR="00A0575E">
        <w:rPr>
          <w:rFonts w:hint="cs"/>
          <w:rtl/>
          <w:lang w:val="x-none" w:eastAsia="zh-CN" w:bidi="ar-SA"/>
        </w:rPr>
        <w:t>ی</w:t>
      </w:r>
      <w:r>
        <w:rPr>
          <w:rFonts w:hint="cs"/>
          <w:rtl/>
          <w:lang w:val="x-none" w:eastAsia="zh-CN" w:bidi="ar-SA"/>
        </w:rPr>
        <w:t xml:space="preserve"> جهادگران دارد و </w:t>
      </w:r>
      <w:r>
        <w:rPr>
          <w:rFonts w:hint="cs"/>
          <w:rtl/>
          <w:lang w:val="x-none" w:eastAsia="x-none"/>
        </w:rPr>
        <w:t>در ساخت شخص</w:t>
      </w:r>
      <w:r w:rsidR="00A0575E">
        <w:rPr>
          <w:rFonts w:hint="cs"/>
          <w:rtl/>
          <w:lang w:val="x-none" w:eastAsia="x-none"/>
        </w:rPr>
        <w:t>ی</w:t>
      </w:r>
      <w:r>
        <w:rPr>
          <w:rFonts w:hint="cs"/>
          <w:rtl/>
          <w:lang w:val="x-none" w:eastAsia="x-none"/>
        </w:rPr>
        <w:t>ت آنان بس</w:t>
      </w:r>
      <w:r w:rsidR="00A0575E">
        <w:rPr>
          <w:rFonts w:hint="cs"/>
          <w:rtl/>
          <w:lang w:val="x-none" w:eastAsia="x-none"/>
        </w:rPr>
        <w:t>ی</w:t>
      </w:r>
      <w:r>
        <w:rPr>
          <w:rFonts w:hint="cs"/>
          <w:rtl/>
          <w:lang w:val="x-none" w:eastAsia="x-none"/>
        </w:rPr>
        <w:t>ار اثرگذار است.</w:t>
      </w:r>
      <w:r w:rsidR="00841CC4">
        <w:rPr>
          <w:rFonts w:hint="cs"/>
          <w:rtl/>
          <w:lang w:val="x-none" w:eastAsia="x-none"/>
        </w:rPr>
        <w:t xml:space="preserve"> شعار «م</w:t>
      </w:r>
      <w:r w:rsidR="00A0575E">
        <w:rPr>
          <w:rFonts w:hint="cs"/>
          <w:rtl/>
          <w:lang w:val="x-none" w:eastAsia="x-none"/>
        </w:rPr>
        <w:t>ی</w:t>
      </w:r>
      <w:r w:rsidR="00841CC4">
        <w:rPr>
          <w:rFonts w:hint="cs"/>
          <w:rtl/>
          <w:lang w:val="x-none" w:eastAsia="x-none"/>
        </w:rPr>
        <w:t>‌ساز</w:t>
      </w:r>
      <w:r w:rsidR="00A0575E">
        <w:rPr>
          <w:rFonts w:hint="cs"/>
          <w:rtl/>
          <w:lang w:val="x-none" w:eastAsia="x-none"/>
        </w:rPr>
        <w:t>ی</w:t>
      </w:r>
      <w:r w:rsidR="00841CC4">
        <w:rPr>
          <w:rFonts w:hint="cs"/>
          <w:rtl/>
          <w:lang w:val="x-none" w:eastAsia="x-none"/>
        </w:rPr>
        <w:t>م تا ساخته شو</w:t>
      </w:r>
      <w:r w:rsidR="00A0575E">
        <w:rPr>
          <w:rFonts w:hint="cs"/>
          <w:rtl/>
          <w:lang w:val="x-none" w:eastAsia="x-none"/>
        </w:rPr>
        <w:t>ی</w:t>
      </w:r>
      <w:r w:rsidR="00841CC4">
        <w:rPr>
          <w:rFonts w:hint="cs"/>
          <w:rtl/>
          <w:lang w:val="x-none" w:eastAsia="x-none"/>
        </w:rPr>
        <w:t>م» خلاصة همة فوا</w:t>
      </w:r>
      <w:r w:rsidR="00A0575E">
        <w:rPr>
          <w:rFonts w:hint="cs"/>
          <w:rtl/>
          <w:lang w:val="x-none" w:eastAsia="x-none"/>
        </w:rPr>
        <w:t>ی</w:t>
      </w:r>
      <w:r w:rsidR="00841CC4">
        <w:rPr>
          <w:rFonts w:hint="cs"/>
          <w:rtl/>
          <w:lang w:val="x-none" w:eastAsia="x-none"/>
        </w:rPr>
        <w:t>د ز</w:t>
      </w:r>
      <w:r w:rsidR="00A0575E">
        <w:rPr>
          <w:rFonts w:hint="cs"/>
          <w:rtl/>
          <w:lang w:val="x-none" w:eastAsia="x-none"/>
        </w:rPr>
        <w:t>ی</w:t>
      </w:r>
      <w:r w:rsidR="00841CC4">
        <w:rPr>
          <w:rFonts w:hint="cs"/>
          <w:rtl/>
          <w:lang w:val="x-none" w:eastAsia="x-none"/>
        </w:rPr>
        <w:t>ر است</w:t>
      </w:r>
      <w:r>
        <w:rPr>
          <w:rFonts w:hint="cs"/>
          <w:rtl/>
          <w:lang w:val="x-none" w:eastAsia="x-none"/>
        </w:rPr>
        <w:t>:</w:t>
      </w:r>
    </w:p>
    <w:p w14:paraId="56905E28" w14:textId="58DAA4AA" w:rsidR="001C3140" w:rsidRDefault="006D0F96" w:rsidP="002E6EAF">
      <w:pPr>
        <w:pStyle w:val="ListParagraph"/>
        <w:numPr>
          <w:ilvl w:val="0"/>
          <w:numId w:val="50"/>
        </w:numPr>
        <w:bidi/>
        <w:spacing w:after="0" w:line="240" w:lineRule="auto"/>
      </w:pPr>
      <w:r w:rsidRPr="00F1396C">
        <w:rPr>
          <w:rFonts w:hint="cs"/>
          <w:rtl/>
          <w:lang w:val="x-none" w:eastAsia="x-none"/>
        </w:rPr>
        <w:t xml:space="preserve">کسب اخلاص و </w:t>
      </w:r>
      <w:r w:rsidRPr="00F1396C">
        <w:rPr>
          <w:rtl/>
          <w:lang w:val="x-none" w:eastAsia="x-none"/>
        </w:rPr>
        <w:t>روح</w:t>
      </w:r>
      <w:r w:rsidR="00A0575E">
        <w:rPr>
          <w:rFonts w:hint="cs"/>
          <w:rtl/>
          <w:lang w:val="x-none" w:eastAsia="x-none"/>
        </w:rPr>
        <w:t>ی</w:t>
      </w:r>
      <w:r w:rsidRPr="00F1396C">
        <w:rPr>
          <w:rFonts w:hint="cs"/>
          <w:rtl/>
          <w:lang w:val="x-none" w:eastAsia="x-none"/>
        </w:rPr>
        <w:t>ة</w:t>
      </w:r>
      <w:r w:rsidRPr="00F1396C">
        <w:rPr>
          <w:rtl/>
          <w:lang w:val="x-none" w:eastAsia="x-none"/>
        </w:rPr>
        <w:t xml:space="preserve"> جهاد</w:t>
      </w:r>
      <w:r w:rsidR="00A0575E">
        <w:rPr>
          <w:rFonts w:hint="cs"/>
          <w:rtl/>
          <w:lang w:val="x-none" w:eastAsia="x-none"/>
        </w:rPr>
        <w:t>ی</w:t>
      </w:r>
      <w:r>
        <w:rPr>
          <w:rFonts w:hint="cs"/>
          <w:rtl/>
          <w:lang w:val="x-none" w:eastAsia="x-none"/>
        </w:rPr>
        <w:t>،</w:t>
      </w:r>
      <w:r w:rsidRPr="00F1396C">
        <w:rPr>
          <w:rFonts w:hint="cs"/>
          <w:rtl/>
          <w:lang w:val="x-none" w:eastAsia="x-none"/>
        </w:rPr>
        <w:t xml:space="preserve"> مشق تلاش خالصانة ب</w:t>
      </w:r>
      <w:r w:rsidR="00A0575E">
        <w:rPr>
          <w:rFonts w:hint="cs"/>
          <w:rtl/>
          <w:lang w:val="x-none" w:eastAsia="x-none"/>
        </w:rPr>
        <w:t>ی</w:t>
      </w:r>
      <w:r w:rsidRPr="00F1396C">
        <w:rPr>
          <w:rFonts w:hint="cs"/>
          <w:rtl/>
          <w:lang w:val="x-none" w:eastAsia="x-none"/>
        </w:rPr>
        <w:t xml:space="preserve">‌مزد و منت </w:t>
      </w:r>
      <w:r w:rsidRPr="00F1396C">
        <w:rPr>
          <w:rtl/>
          <w:lang w:val="x-none" w:eastAsia="x-none"/>
        </w:rPr>
        <w:t>برا</w:t>
      </w:r>
      <w:r w:rsidR="00A0575E">
        <w:rPr>
          <w:rFonts w:hint="cs"/>
          <w:rtl/>
          <w:lang w:val="x-none" w:eastAsia="x-none"/>
        </w:rPr>
        <w:t>ی</w:t>
      </w:r>
      <w:r w:rsidRPr="00F1396C">
        <w:rPr>
          <w:rtl/>
          <w:lang w:val="x-none" w:eastAsia="x-none"/>
        </w:rPr>
        <w:t xml:space="preserve"> خدا</w:t>
      </w:r>
      <w:r w:rsidRPr="00F1396C">
        <w:rPr>
          <w:rFonts w:hint="cs"/>
          <w:rtl/>
          <w:lang w:val="x-none" w:eastAsia="x-none"/>
        </w:rPr>
        <w:t xml:space="preserve"> </w:t>
      </w:r>
      <w:r>
        <w:rPr>
          <w:rFonts w:hint="cs"/>
          <w:rtl/>
          <w:lang w:val="x-none" w:eastAsia="x-none"/>
        </w:rPr>
        <w:t xml:space="preserve">و </w:t>
      </w:r>
      <w:r>
        <w:rPr>
          <w:rFonts w:hint="cs"/>
          <w:rtl/>
        </w:rPr>
        <w:t>تمر</w:t>
      </w:r>
      <w:r w:rsidR="00A0575E">
        <w:rPr>
          <w:rFonts w:hint="cs"/>
          <w:rtl/>
        </w:rPr>
        <w:t>ی</w:t>
      </w:r>
      <w:r>
        <w:rPr>
          <w:rFonts w:hint="cs"/>
          <w:rtl/>
        </w:rPr>
        <w:t>ن فداکار</w:t>
      </w:r>
      <w:r w:rsidR="00A0575E">
        <w:rPr>
          <w:rFonts w:hint="cs"/>
          <w:rtl/>
        </w:rPr>
        <w:t>ی</w:t>
      </w:r>
      <w:r>
        <w:rPr>
          <w:rFonts w:hint="cs"/>
          <w:rtl/>
        </w:rPr>
        <w:t xml:space="preserve"> برا</w:t>
      </w:r>
      <w:r w:rsidR="00A0575E">
        <w:rPr>
          <w:rFonts w:hint="cs"/>
          <w:rtl/>
        </w:rPr>
        <w:t>ی</w:t>
      </w:r>
      <w:r>
        <w:rPr>
          <w:rFonts w:hint="cs"/>
          <w:rtl/>
        </w:rPr>
        <w:t xml:space="preserve"> د</w:t>
      </w:r>
      <w:r w:rsidR="00A0575E">
        <w:rPr>
          <w:rFonts w:hint="cs"/>
          <w:rtl/>
        </w:rPr>
        <w:t>ی</w:t>
      </w:r>
      <w:r>
        <w:rPr>
          <w:rFonts w:hint="cs"/>
          <w:rtl/>
        </w:rPr>
        <w:t>ن</w:t>
      </w:r>
      <w:r w:rsidR="001504E5">
        <w:rPr>
          <w:rFonts w:hint="cs"/>
          <w:rtl/>
        </w:rPr>
        <w:t>؛</w:t>
      </w:r>
    </w:p>
    <w:p w14:paraId="67B2AF44" w14:textId="52379547" w:rsidR="006D0F96" w:rsidRPr="001C3140" w:rsidRDefault="006D0F96" w:rsidP="002E6EAF">
      <w:pPr>
        <w:pStyle w:val="ListParagraph"/>
        <w:numPr>
          <w:ilvl w:val="0"/>
          <w:numId w:val="50"/>
        </w:numPr>
        <w:bidi/>
        <w:spacing w:after="0" w:line="240" w:lineRule="auto"/>
        <w:rPr>
          <w:rtl/>
        </w:rPr>
      </w:pPr>
      <w:r w:rsidRPr="001C3140">
        <w:rPr>
          <w:rFonts w:hint="cs"/>
          <w:rtl/>
          <w:lang w:val="x-none" w:eastAsia="x-none"/>
        </w:rPr>
        <w:t>ارتباط با مردم، اطلاع مؤثر از درد جامعه</w:t>
      </w:r>
      <w:r w:rsidR="001C3140" w:rsidRPr="001C3140">
        <w:rPr>
          <w:rFonts w:hint="cs"/>
          <w:rtl/>
          <w:lang w:val="x-none" w:eastAsia="x-none"/>
        </w:rPr>
        <w:t xml:space="preserve">، </w:t>
      </w:r>
      <w:r w:rsidR="001C3140" w:rsidRPr="001C3140">
        <w:rPr>
          <w:rFonts w:hint="cs"/>
          <w:rtl/>
          <w:lang w:val="x-none" w:eastAsia="x-none" w:bidi="fa-IR"/>
        </w:rPr>
        <w:t>تماس با اقشار پا</w:t>
      </w:r>
      <w:r w:rsidR="00A0575E">
        <w:rPr>
          <w:rFonts w:hint="cs"/>
          <w:rtl/>
          <w:lang w:val="x-none" w:eastAsia="x-none" w:bidi="fa-IR"/>
        </w:rPr>
        <w:t>یی</w:t>
      </w:r>
      <w:r w:rsidR="001C3140" w:rsidRPr="001C3140">
        <w:rPr>
          <w:rFonts w:hint="cs"/>
          <w:rtl/>
          <w:lang w:val="x-none" w:eastAsia="x-none" w:bidi="fa-IR"/>
        </w:rPr>
        <w:t>ن و هم‌سفره شدن با فقرا،</w:t>
      </w:r>
      <w:r w:rsidRPr="001C3140">
        <w:rPr>
          <w:rFonts w:hint="cs"/>
          <w:rtl/>
          <w:lang w:val="x-none" w:eastAsia="x-none"/>
        </w:rPr>
        <w:t xml:space="preserve"> تقو</w:t>
      </w:r>
      <w:r w:rsidR="00A0575E">
        <w:rPr>
          <w:rFonts w:hint="cs"/>
          <w:rtl/>
          <w:lang w:val="x-none" w:eastAsia="x-none"/>
        </w:rPr>
        <w:t>ی</w:t>
      </w:r>
      <w:r w:rsidRPr="001C3140">
        <w:rPr>
          <w:rFonts w:hint="cs"/>
          <w:rtl/>
          <w:lang w:val="x-none" w:eastAsia="x-none"/>
        </w:rPr>
        <w:t>ت روح</w:t>
      </w:r>
      <w:r w:rsidR="00A0575E">
        <w:rPr>
          <w:rFonts w:hint="cs"/>
          <w:rtl/>
          <w:lang w:val="x-none" w:eastAsia="x-none"/>
        </w:rPr>
        <w:t>ی</w:t>
      </w:r>
      <w:r w:rsidRPr="001C3140">
        <w:rPr>
          <w:rFonts w:hint="cs"/>
          <w:rtl/>
          <w:lang w:val="x-none" w:eastAsia="x-none"/>
        </w:rPr>
        <w:t xml:space="preserve">ة </w:t>
      </w:r>
      <w:r w:rsidRPr="001C3140">
        <w:rPr>
          <w:rtl/>
          <w:lang w:val="x-none" w:eastAsia="x-none"/>
        </w:rPr>
        <w:t>دغدغه</w:t>
      </w:r>
      <w:r w:rsidRPr="001C3140">
        <w:rPr>
          <w:rFonts w:hint="cs"/>
          <w:rtl/>
          <w:lang w:val="x-none" w:eastAsia="x-none"/>
        </w:rPr>
        <w:t>‌مند</w:t>
      </w:r>
      <w:r w:rsidR="00A0575E">
        <w:rPr>
          <w:rFonts w:hint="cs"/>
          <w:rtl/>
          <w:lang w:val="x-none" w:eastAsia="x-none"/>
        </w:rPr>
        <w:t>ی</w:t>
      </w:r>
      <w:r w:rsidRPr="001C3140">
        <w:rPr>
          <w:rtl/>
          <w:lang w:val="x-none" w:eastAsia="x-none"/>
        </w:rPr>
        <w:t xml:space="preserve"> نسبت به </w:t>
      </w:r>
      <w:r w:rsidRPr="001C3140">
        <w:rPr>
          <w:rFonts w:hint="cs"/>
          <w:rtl/>
          <w:lang w:val="x-none" w:eastAsia="x-none"/>
        </w:rPr>
        <w:t>ن</w:t>
      </w:r>
      <w:r w:rsidR="00A0575E">
        <w:rPr>
          <w:rFonts w:hint="cs"/>
          <w:rtl/>
          <w:lang w:val="x-none" w:eastAsia="x-none"/>
        </w:rPr>
        <w:t>ی</w:t>
      </w:r>
      <w:r w:rsidRPr="001C3140">
        <w:rPr>
          <w:rFonts w:hint="cs"/>
          <w:rtl/>
          <w:lang w:val="x-none" w:eastAsia="x-none"/>
        </w:rPr>
        <w:t xml:space="preserve">ازها و </w:t>
      </w:r>
      <w:r w:rsidRPr="001C3140">
        <w:rPr>
          <w:rtl/>
          <w:lang w:val="x-none" w:eastAsia="x-none"/>
        </w:rPr>
        <w:t xml:space="preserve">مشکلات </w:t>
      </w:r>
      <w:r w:rsidRPr="001C3140">
        <w:rPr>
          <w:rFonts w:hint="cs"/>
          <w:rtl/>
          <w:lang w:val="x-none" w:eastAsia="x-none"/>
        </w:rPr>
        <w:t>آنان، چش</w:t>
      </w:r>
      <w:r w:rsidR="00A0575E">
        <w:rPr>
          <w:rFonts w:hint="cs"/>
          <w:rtl/>
          <w:lang w:val="x-none" w:eastAsia="x-none"/>
        </w:rPr>
        <w:t>ی</w:t>
      </w:r>
      <w:r w:rsidRPr="001C3140">
        <w:rPr>
          <w:rFonts w:hint="cs"/>
          <w:rtl/>
          <w:lang w:val="x-none" w:eastAsia="x-none"/>
        </w:rPr>
        <w:t>دن طعم تلخ فقر و محروم</w:t>
      </w:r>
      <w:r w:rsidR="00A0575E">
        <w:rPr>
          <w:rFonts w:hint="cs"/>
          <w:rtl/>
          <w:lang w:val="x-none" w:eastAsia="x-none"/>
        </w:rPr>
        <w:t>ی</w:t>
      </w:r>
      <w:r w:rsidRPr="001C3140">
        <w:rPr>
          <w:rFonts w:hint="cs"/>
          <w:rtl/>
          <w:lang w:val="x-none" w:eastAsia="x-none"/>
        </w:rPr>
        <w:t>ت و همدل</w:t>
      </w:r>
      <w:r w:rsidR="00A0575E">
        <w:rPr>
          <w:rFonts w:hint="cs"/>
          <w:rtl/>
          <w:lang w:val="x-none" w:eastAsia="x-none"/>
        </w:rPr>
        <w:t>ی</w:t>
      </w:r>
      <w:r w:rsidRPr="001C3140">
        <w:rPr>
          <w:rFonts w:hint="cs"/>
          <w:rtl/>
          <w:lang w:val="x-none" w:eastAsia="x-none"/>
        </w:rPr>
        <w:t xml:space="preserve"> با محرومان؛</w:t>
      </w:r>
      <w:r w:rsidR="00864CA5">
        <w:rPr>
          <w:rStyle w:val="FootnoteReference"/>
          <w:rtl/>
          <w:lang w:val="x-none" w:eastAsia="x-none"/>
        </w:rPr>
        <w:footnoteReference w:id="110"/>
      </w:r>
    </w:p>
    <w:p w14:paraId="4CFAB0E0" w14:textId="5D0E23FF" w:rsidR="006D0F96" w:rsidRDefault="006D0F96" w:rsidP="002E6EAF">
      <w:pPr>
        <w:pStyle w:val="ListParagraph"/>
        <w:numPr>
          <w:ilvl w:val="0"/>
          <w:numId w:val="50"/>
        </w:numPr>
        <w:bidi/>
        <w:spacing w:after="0" w:line="240" w:lineRule="auto"/>
      </w:pPr>
      <w:r>
        <w:rPr>
          <w:rFonts w:hint="cs"/>
          <w:rtl/>
        </w:rPr>
        <w:t>تقو</w:t>
      </w:r>
      <w:r w:rsidR="00A0575E">
        <w:rPr>
          <w:rFonts w:hint="cs"/>
          <w:rtl/>
        </w:rPr>
        <w:t>ی</w:t>
      </w:r>
      <w:r>
        <w:rPr>
          <w:rFonts w:hint="cs"/>
          <w:rtl/>
        </w:rPr>
        <w:t>ت روح خدمتگزار</w:t>
      </w:r>
      <w:r w:rsidR="00A0575E">
        <w:rPr>
          <w:rFonts w:hint="cs"/>
          <w:rtl/>
        </w:rPr>
        <w:t>ی</w:t>
      </w:r>
      <w:r>
        <w:rPr>
          <w:rFonts w:hint="cs"/>
          <w:rtl/>
        </w:rPr>
        <w:t xml:space="preserve"> </w:t>
      </w:r>
      <w:r w:rsidRPr="00632061">
        <w:rPr>
          <w:rFonts w:hint="cs"/>
          <w:rtl/>
          <w:lang w:val="x-none" w:eastAsia="zh-CN"/>
        </w:rPr>
        <w:t>و تمر</w:t>
      </w:r>
      <w:r w:rsidR="00A0575E">
        <w:rPr>
          <w:rFonts w:hint="cs"/>
          <w:rtl/>
          <w:lang w:val="x-none" w:eastAsia="zh-CN"/>
        </w:rPr>
        <w:t>ی</w:t>
      </w:r>
      <w:r w:rsidRPr="00632061">
        <w:rPr>
          <w:rFonts w:hint="cs"/>
          <w:rtl/>
          <w:lang w:val="x-none" w:eastAsia="zh-CN"/>
        </w:rPr>
        <w:t>ن نوکر</w:t>
      </w:r>
      <w:r w:rsidR="00A0575E">
        <w:rPr>
          <w:rFonts w:hint="cs"/>
          <w:rtl/>
          <w:lang w:val="x-none" w:eastAsia="zh-CN"/>
        </w:rPr>
        <w:t>ی</w:t>
      </w:r>
      <w:r w:rsidRPr="00632061">
        <w:rPr>
          <w:rFonts w:hint="cs"/>
          <w:rtl/>
          <w:lang w:val="x-none" w:eastAsia="zh-CN"/>
        </w:rPr>
        <w:t xml:space="preserve"> برا</w:t>
      </w:r>
      <w:r w:rsidR="00A0575E">
        <w:rPr>
          <w:rFonts w:hint="cs"/>
          <w:rtl/>
          <w:lang w:val="x-none" w:eastAsia="zh-CN"/>
        </w:rPr>
        <w:t>ی</w:t>
      </w:r>
      <w:r w:rsidRPr="00632061">
        <w:rPr>
          <w:rFonts w:hint="cs"/>
          <w:rtl/>
          <w:lang w:val="x-none" w:eastAsia="zh-CN"/>
        </w:rPr>
        <w:t xml:space="preserve"> مردم، </w:t>
      </w:r>
      <w:r w:rsidR="001C3140">
        <w:rPr>
          <w:rFonts w:hint="cs"/>
          <w:rtl/>
          <w:lang w:val="x-none" w:eastAsia="zh-CN"/>
        </w:rPr>
        <w:t xml:space="preserve">عار و ننگ ندانستن کار، </w:t>
      </w:r>
      <w:r w:rsidRPr="00632061">
        <w:rPr>
          <w:rFonts w:hint="cs"/>
          <w:rtl/>
          <w:lang w:val="x-none" w:eastAsia="zh-CN"/>
        </w:rPr>
        <w:t>گره‌گشا</w:t>
      </w:r>
      <w:r w:rsidR="00A0575E">
        <w:rPr>
          <w:rFonts w:hint="cs"/>
          <w:rtl/>
          <w:lang w:val="x-none" w:eastAsia="zh-CN"/>
        </w:rPr>
        <w:t>یی</w:t>
      </w:r>
      <w:r w:rsidRPr="00632061">
        <w:rPr>
          <w:rFonts w:hint="cs"/>
          <w:rtl/>
          <w:lang w:val="x-none" w:eastAsia="zh-CN"/>
        </w:rPr>
        <w:t xml:space="preserve"> و </w:t>
      </w:r>
      <w:r>
        <w:rPr>
          <w:rFonts w:hint="cs"/>
          <w:rtl/>
        </w:rPr>
        <w:t>حل مشکلات مردم؛</w:t>
      </w:r>
    </w:p>
    <w:p w14:paraId="48604DCD" w14:textId="4BF361FC" w:rsidR="006D0F96" w:rsidRDefault="006D0F96" w:rsidP="002E6EAF">
      <w:pPr>
        <w:pStyle w:val="ListParagraph"/>
        <w:numPr>
          <w:ilvl w:val="0"/>
          <w:numId w:val="50"/>
        </w:numPr>
        <w:bidi/>
        <w:spacing w:after="0" w:line="240" w:lineRule="auto"/>
        <w:rPr>
          <w:rtl/>
        </w:rPr>
      </w:pPr>
      <w:r w:rsidRPr="001362A0">
        <w:rPr>
          <w:rFonts w:hint="cs"/>
          <w:rtl/>
          <w:lang w:val="x-none" w:eastAsia="x-none"/>
        </w:rPr>
        <w:t>آزاد</w:t>
      </w:r>
      <w:r w:rsidR="00A0575E">
        <w:rPr>
          <w:rFonts w:hint="cs"/>
          <w:rtl/>
          <w:lang w:val="x-none" w:eastAsia="x-none"/>
        </w:rPr>
        <w:t>ی</w:t>
      </w:r>
      <w:r w:rsidRPr="001362A0">
        <w:rPr>
          <w:rFonts w:hint="cs"/>
          <w:rtl/>
          <w:lang w:val="x-none" w:eastAsia="x-none"/>
        </w:rPr>
        <w:t xml:space="preserve"> از ماده‌گرا</w:t>
      </w:r>
      <w:r w:rsidR="00A0575E">
        <w:rPr>
          <w:rFonts w:hint="cs"/>
          <w:rtl/>
          <w:lang w:val="x-none" w:eastAsia="x-none"/>
        </w:rPr>
        <w:t>یی</w:t>
      </w:r>
      <w:r w:rsidRPr="001362A0">
        <w:rPr>
          <w:rFonts w:hint="cs"/>
          <w:rtl/>
          <w:lang w:val="x-none" w:eastAsia="x-none"/>
        </w:rPr>
        <w:t xml:space="preserve"> و منفعت‌جو</w:t>
      </w:r>
      <w:r w:rsidR="00A0575E">
        <w:rPr>
          <w:rFonts w:hint="cs"/>
          <w:rtl/>
          <w:lang w:val="x-none" w:eastAsia="x-none"/>
        </w:rPr>
        <w:t>یی</w:t>
      </w:r>
      <w:r>
        <w:rPr>
          <w:rFonts w:hint="cs"/>
          <w:rtl/>
          <w:lang w:val="x-none" w:eastAsia="x-none"/>
        </w:rPr>
        <w:t>،</w:t>
      </w:r>
      <w:r w:rsidRPr="001362A0">
        <w:rPr>
          <w:rFonts w:hint="cs"/>
          <w:rtl/>
          <w:lang w:val="x-none" w:eastAsia="x-none"/>
        </w:rPr>
        <w:t xml:space="preserve"> رها</w:t>
      </w:r>
      <w:r w:rsidR="00A0575E">
        <w:rPr>
          <w:rFonts w:hint="cs"/>
          <w:rtl/>
          <w:lang w:val="x-none" w:eastAsia="x-none"/>
        </w:rPr>
        <w:t>یی</w:t>
      </w:r>
      <w:r w:rsidRPr="001362A0">
        <w:rPr>
          <w:rFonts w:hint="cs"/>
          <w:rtl/>
          <w:lang w:val="x-none" w:eastAsia="x-none"/>
        </w:rPr>
        <w:t xml:space="preserve"> از سست‌عنصر</w:t>
      </w:r>
      <w:r w:rsidR="00A0575E">
        <w:rPr>
          <w:rFonts w:hint="cs"/>
          <w:rtl/>
          <w:lang w:val="x-none" w:eastAsia="x-none"/>
        </w:rPr>
        <w:t>ی</w:t>
      </w:r>
      <w:r w:rsidRPr="001362A0">
        <w:rPr>
          <w:rFonts w:hint="cs"/>
          <w:rtl/>
          <w:lang w:val="x-none" w:eastAsia="x-none"/>
        </w:rPr>
        <w:t xml:space="preserve"> و عاف</w:t>
      </w:r>
      <w:r w:rsidR="00A0575E">
        <w:rPr>
          <w:rFonts w:hint="cs"/>
          <w:rtl/>
          <w:lang w:val="x-none" w:eastAsia="x-none"/>
        </w:rPr>
        <w:t>ی</w:t>
      </w:r>
      <w:r w:rsidRPr="001362A0">
        <w:rPr>
          <w:rFonts w:hint="cs"/>
          <w:rtl/>
          <w:lang w:val="x-none" w:eastAsia="x-none"/>
        </w:rPr>
        <w:t>ت‌طلب</w:t>
      </w:r>
      <w:r w:rsidR="00A0575E">
        <w:rPr>
          <w:rFonts w:hint="cs"/>
          <w:rtl/>
          <w:lang w:val="x-none" w:eastAsia="x-none"/>
        </w:rPr>
        <w:t>ی</w:t>
      </w:r>
      <w:r w:rsidRPr="001362A0">
        <w:rPr>
          <w:rFonts w:hint="cs"/>
          <w:rtl/>
          <w:lang w:val="x-none" w:eastAsia="x-none"/>
        </w:rPr>
        <w:t xml:space="preserve"> و رفاه‌زدگ</w:t>
      </w:r>
      <w:r w:rsidR="00A0575E">
        <w:rPr>
          <w:rFonts w:hint="cs"/>
          <w:rtl/>
          <w:lang w:val="x-none" w:eastAsia="x-none"/>
        </w:rPr>
        <w:t>ی</w:t>
      </w:r>
      <w:r w:rsidRPr="001362A0">
        <w:rPr>
          <w:rFonts w:hint="cs"/>
          <w:rtl/>
          <w:lang w:val="x-none" w:eastAsia="x-none"/>
        </w:rPr>
        <w:t xml:space="preserve"> و آمادگ</w:t>
      </w:r>
      <w:r w:rsidR="00A0575E">
        <w:rPr>
          <w:rFonts w:hint="cs"/>
          <w:rtl/>
          <w:lang w:val="x-none" w:eastAsia="x-none"/>
        </w:rPr>
        <w:t>ی</w:t>
      </w:r>
      <w:r w:rsidRPr="001362A0">
        <w:rPr>
          <w:rFonts w:hint="cs"/>
          <w:rtl/>
          <w:lang w:val="x-none" w:eastAsia="x-none"/>
        </w:rPr>
        <w:t xml:space="preserve"> برا</w:t>
      </w:r>
      <w:r w:rsidR="00A0575E">
        <w:rPr>
          <w:rFonts w:hint="cs"/>
          <w:rtl/>
          <w:lang w:val="x-none" w:eastAsia="x-none"/>
        </w:rPr>
        <w:t>ی</w:t>
      </w:r>
      <w:r w:rsidRPr="001362A0">
        <w:rPr>
          <w:rFonts w:hint="cs"/>
          <w:rtl/>
          <w:lang w:val="x-none" w:eastAsia="x-none"/>
        </w:rPr>
        <w:t xml:space="preserve"> حضور در م</w:t>
      </w:r>
      <w:r w:rsidR="00A0575E">
        <w:rPr>
          <w:rFonts w:hint="cs"/>
          <w:rtl/>
          <w:lang w:val="x-none" w:eastAsia="x-none"/>
        </w:rPr>
        <w:t>ی</w:t>
      </w:r>
      <w:r w:rsidRPr="001362A0">
        <w:rPr>
          <w:rFonts w:hint="cs"/>
          <w:rtl/>
          <w:lang w:val="x-none" w:eastAsia="x-none"/>
        </w:rPr>
        <w:t>دان‌ها</w:t>
      </w:r>
      <w:r w:rsidR="00A0575E">
        <w:rPr>
          <w:rFonts w:hint="cs"/>
          <w:rtl/>
          <w:lang w:val="x-none" w:eastAsia="x-none"/>
        </w:rPr>
        <w:t>ی</w:t>
      </w:r>
      <w:r w:rsidRPr="001362A0">
        <w:rPr>
          <w:rFonts w:hint="cs"/>
          <w:rtl/>
          <w:lang w:val="x-none" w:eastAsia="x-none"/>
        </w:rPr>
        <w:t xml:space="preserve"> دشوار</w:t>
      </w:r>
      <w:r>
        <w:rPr>
          <w:rFonts w:hint="cs"/>
          <w:rtl/>
          <w:lang w:val="x-none" w:eastAsia="x-none"/>
        </w:rPr>
        <w:t xml:space="preserve">، </w:t>
      </w:r>
      <w:r w:rsidRPr="001362A0">
        <w:rPr>
          <w:rFonts w:hint="cs"/>
          <w:rtl/>
          <w:lang w:val="x-none" w:eastAsia="x-none"/>
        </w:rPr>
        <w:t>تلاش و سخت‌کوش</w:t>
      </w:r>
      <w:r w:rsidR="00A0575E">
        <w:rPr>
          <w:rFonts w:hint="cs"/>
          <w:rtl/>
          <w:lang w:val="x-none" w:eastAsia="x-none"/>
        </w:rPr>
        <w:t>ی</w:t>
      </w:r>
      <w:r w:rsidRPr="001362A0">
        <w:rPr>
          <w:rFonts w:hint="cs"/>
          <w:rtl/>
          <w:lang w:val="x-none" w:eastAsia="x-none"/>
        </w:rPr>
        <w:t xml:space="preserve"> و استقامت، </w:t>
      </w:r>
      <w:r>
        <w:rPr>
          <w:rFonts w:hint="cs"/>
          <w:rtl/>
        </w:rPr>
        <w:t>تحمل مشکلات و توان زندگ</w:t>
      </w:r>
      <w:r w:rsidR="00A0575E">
        <w:rPr>
          <w:rFonts w:hint="cs"/>
          <w:rtl/>
        </w:rPr>
        <w:t>ی</w:t>
      </w:r>
      <w:r>
        <w:rPr>
          <w:rFonts w:hint="cs"/>
          <w:rtl/>
        </w:rPr>
        <w:t xml:space="preserve"> در شرا</w:t>
      </w:r>
      <w:r w:rsidR="00A0575E">
        <w:rPr>
          <w:rFonts w:hint="cs"/>
          <w:rtl/>
        </w:rPr>
        <w:t>ی</w:t>
      </w:r>
      <w:r>
        <w:rPr>
          <w:rFonts w:hint="cs"/>
          <w:rtl/>
        </w:rPr>
        <w:t>ط سخت؛</w:t>
      </w:r>
    </w:p>
    <w:p w14:paraId="319595CE" w14:textId="55239AC0" w:rsidR="006D0F96" w:rsidRPr="007B1B30" w:rsidRDefault="006D0F96" w:rsidP="002E6EAF">
      <w:pPr>
        <w:pStyle w:val="ListParagraph"/>
        <w:numPr>
          <w:ilvl w:val="0"/>
          <w:numId w:val="50"/>
        </w:numPr>
        <w:bidi/>
        <w:spacing w:after="0" w:line="240" w:lineRule="auto"/>
        <w:rPr>
          <w:lang w:val="x-none" w:eastAsia="x-none"/>
        </w:rPr>
      </w:pPr>
      <w:r w:rsidRPr="007B1B30">
        <w:rPr>
          <w:rFonts w:hint="cs"/>
          <w:rtl/>
          <w:lang w:val="x-none" w:eastAsia="x-none"/>
        </w:rPr>
        <w:t>تمر</w:t>
      </w:r>
      <w:r w:rsidR="00A0575E">
        <w:rPr>
          <w:rFonts w:hint="cs"/>
          <w:rtl/>
          <w:lang w:val="x-none" w:eastAsia="x-none"/>
        </w:rPr>
        <w:t>ی</w:t>
      </w:r>
      <w:r w:rsidRPr="007B1B30">
        <w:rPr>
          <w:rFonts w:hint="cs"/>
          <w:rtl/>
          <w:lang w:val="x-none" w:eastAsia="x-none"/>
        </w:rPr>
        <w:t>ن تواضع و خودشکن</w:t>
      </w:r>
      <w:r w:rsidR="00A0575E">
        <w:rPr>
          <w:rFonts w:hint="cs"/>
          <w:rtl/>
          <w:lang w:val="x-none" w:eastAsia="x-none"/>
        </w:rPr>
        <w:t>ی</w:t>
      </w:r>
      <w:r>
        <w:rPr>
          <w:rFonts w:hint="cs"/>
          <w:rtl/>
          <w:lang w:val="x-none" w:eastAsia="x-none"/>
        </w:rPr>
        <w:t xml:space="preserve"> و </w:t>
      </w:r>
      <w:r w:rsidRPr="007B1B30">
        <w:rPr>
          <w:rFonts w:hint="cs"/>
          <w:rtl/>
          <w:lang w:val="x-none" w:eastAsia="x-none"/>
        </w:rPr>
        <w:t>آزاد</w:t>
      </w:r>
      <w:r w:rsidR="00A0575E">
        <w:rPr>
          <w:rFonts w:hint="cs"/>
          <w:rtl/>
          <w:lang w:val="x-none" w:eastAsia="x-none"/>
        </w:rPr>
        <w:t>ی</w:t>
      </w:r>
      <w:r w:rsidRPr="007B1B30">
        <w:rPr>
          <w:rFonts w:hint="cs"/>
          <w:rtl/>
          <w:lang w:val="x-none" w:eastAsia="x-none"/>
        </w:rPr>
        <w:t xml:space="preserve"> از تع</w:t>
      </w:r>
      <w:r w:rsidR="00A0575E">
        <w:rPr>
          <w:rFonts w:hint="cs"/>
          <w:rtl/>
          <w:lang w:val="x-none" w:eastAsia="x-none"/>
        </w:rPr>
        <w:t>ی</w:t>
      </w:r>
      <w:r w:rsidRPr="007B1B30">
        <w:rPr>
          <w:rFonts w:hint="cs"/>
          <w:rtl/>
          <w:lang w:val="x-none" w:eastAsia="x-none"/>
        </w:rPr>
        <w:t>ن‌ها و اسارت‌ها و خودبزرگ‌ب</w:t>
      </w:r>
      <w:r w:rsidR="00A0575E">
        <w:rPr>
          <w:rFonts w:hint="cs"/>
          <w:rtl/>
          <w:lang w:val="x-none" w:eastAsia="x-none"/>
        </w:rPr>
        <w:t>ی</w:t>
      </w:r>
      <w:r w:rsidRPr="007B1B30">
        <w:rPr>
          <w:rFonts w:hint="cs"/>
          <w:rtl/>
          <w:lang w:val="x-none" w:eastAsia="x-none"/>
        </w:rPr>
        <w:t>ن</w:t>
      </w:r>
      <w:r w:rsidR="00A0575E">
        <w:rPr>
          <w:rFonts w:hint="cs"/>
          <w:rtl/>
          <w:lang w:val="x-none" w:eastAsia="x-none"/>
        </w:rPr>
        <w:t>ی</w:t>
      </w:r>
      <w:r w:rsidRPr="007B1B30">
        <w:rPr>
          <w:rFonts w:hint="cs"/>
          <w:rtl/>
          <w:lang w:val="x-none" w:eastAsia="x-none"/>
        </w:rPr>
        <w:t>‌ها</w:t>
      </w:r>
      <w:r>
        <w:rPr>
          <w:rFonts w:hint="cs"/>
          <w:rtl/>
          <w:lang w:val="x-none" w:eastAsia="x-none"/>
        </w:rPr>
        <w:t>؛</w:t>
      </w:r>
    </w:p>
    <w:p w14:paraId="52A0BBA1" w14:textId="182FD4D9" w:rsidR="006D0F96" w:rsidRPr="007B1B30" w:rsidRDefault="006D0F96" w:rsidP="002E6EAF">
      <w:pPr>
        <w:pStyle w:val="ListParagraph"/>
        <w:numPr>
          <w:ilvl w:val="0"/>
          <w:numId w:val="50"/>
        </w:numPr>
        <w:bidi/>
        <w:spacing w:after="0" w:line="240" w:lineRule="auto"/>
        <w:rPr>
          <w:rtl/>
          <w:lang w:val="x-none" w:eastAsia="x-none"/>
        </w:rPr>
      </w:pPr>
      <w:r w:rsidRPr="007B1B30">
        <w:rPr>
          <w:rtl/>
          <w:lang w:val="x-none" w:eastAsia="x-none"/>
        </w:rPr>
        <w:t>تقو</w:t>
      </w:r>
      <w:r w:rsidR="00A0575E">
        <w:rPr>
          <w:rFonts w:hint="cs"/>
          <w:rtl/>
          <w:lang w:val="x-none" w:eastAsia="x-none"/>
        </w:rPr>
        <w:t>ی</w:t>
      </w:r>
      <w:r w:rsidRPr="007B1B30">
        <w:rPr>
          <w:rFonts w:hint="eastAsia"/>
          <w:rtl/>
          <w:lang w:val="x-none" w:eastAsia="x-none"/>
        </w:rPr>
        <w:t>ت</w:t>
      </w:r>
      <w:r w:rsidRPr="007B1B30">
        <w:rPr>
          <w:rtl/>
          <w:lang w:val="x-none" w:eastAsia="x-none"/>
        </w:rPr>
        <w:t xml:space="preserve"> روح</w:t>
      </w:r>
      <w:r w:rsidR="00A0575E">
        <w:rPr>
          <w:rFonts w:hint="cs"/>
          <w:rtl/>
          <w:lang w:val="x-none" w:eastAsia="x-none"/>
        </w:rPr>
        <w:t>ی</w:t>
      </w:r>
      <w:r>
        <w:rPr>
          <w:rFonts w:hint="cs"/>
          <w:rtl/>
          <w:lang w:val="x-none" w:eastAsia="x-none"/>
        </w:rPr>
        <w:t>ة</w:t>
      </w:r>
      <w:r w:rsidRPr="007B1B30">
        <w:rPr>
          <w:rtl/>
          <w:lang w:val="x-none" w:eastAsia="x-none"/>
        </w:rPr>
        <w:t xml:space="preserve"> ا</w:t>
      </w:r>
      <w:r w:rsidR="00A0575E">
        <w:rPr>
          <w:rFonts w:hint="cs"/>
          <w:rtl/>
          <w:lang w:val="x-none" w:eastAsia="x-none"/>
        </w:rPr>
        <w:t>ی</w:t>
      </w:r>
      <w:r w:rsidRPr="007B1B30">
        <w:rPr>
          <w:rFonts w:hint="eastAsia"/>
          <w:rtl/>
          <w:lang w:val="x-none" w:eastAsia="x-none"/>
        </w:rPr>
        <w:t>ثار</w:t>
      </w:r>
      <w:r w:rsidRPr="007B1B30">
        <w:rPr>
          <w:rtl/>
          <w:lang w:val="x-none" w:eastAsia="x-none"/>
        </w:rPr>
        <w:t xml:space="preserve"> و ازخودگذشتگ</w:t>
      </w:r>
      <w:r w:rsidR="00A0575E">
        <w:rPr>
          <w:rFonts w:hint="cs"/>
          <w:rtl/>
          <w:lang w:val="x-none" w:eastAsia="x-none"/>
        </w:rPr>
        <w:t>ی</w:t>
      </w:r>
      <w:r w:rsidRPr="007B1B30">
        <w:rPr>
          <w:rtl/>
          <w:lang w:val="x-none" w:eastAsia="x-none"/>
        </w:rPr>
        <w:t xml:space="preserve"> به صورت عمل</w:t>
      </w:r>
      <w:r w:rsidR="00A0575E">
        <w:rPr>
          <w:rFonts w:hint="cs"/>
          <w:rtl/>
          <w:lang w:val="x-none" w:eastAsia="x-none"/>
        </w:rPr>
        <w:t>ی</w:t>
      </w:r>
      <w:r>
        <w:rPr>
          <w:rFonts w:hint="cs"/>
          <w:rtl/>
          <w:lang w:val="x-none" w:eastAsia="x-none"/>
        </w:rPr>
        <w:t xml:space="preserve"> و تمر</w:t>
      </w:r>
      <w:r w:rsidR="00A0575E">
        <w:rPr>
          <w:rFonts w:hint="cs"/>
          <w:rtl/>
          <w:lang w:val="x-none" w:eastAsia="x-none"/>
        </w:rPr>
        <w:t>ی</w:t>
      </w:r>
      <w:r>
        <w:rPr>
          <w:rFonts w:hint="cs"/>
          <w:rtl/>
          <w:lang w:val="x-none" w:eastAsia="x-none"/>
        </w:rPr>
        <w:t>ن دل‌کندن و هجرت؛</w:t>
      </w:r>
    </w:p>
    <w:p w14:paraId="7B4AE760" w14:textId="56CA6C98" w:rsidR="006D0F96" w:rsidRDefault="006D0F96" w:rsidP="002E6EAF">
      <w:pPr>
        <w:pStyle w:val="ListParagraph"/>
        <w:numPr>
          <w:ilvl w:val="0"/>
          <w:numId w:val="50"/>
        </w:numPr>
        <w:bidi/>
        <w:spacing w:after="0" w:line="240" w:lineRule="auto"/>
      </w:pPr>
      <w:r w:rsidRPr="00F1396C">
        <w:rPr>
          <w:rFonts w:hint="cs"/>
          <w:rtl/>
          <w:lang w:val="x-none" w:eastAsia="zh-CN"/>
        </w:rPr>
        <w:t>افزا</w:t>
      </w:r>
      <w:r w:rsidR="00A0575E">
        <w:rPr>
          <w:rFonts w:hint="cs"/>
          <w:rtl/>
          <w:lang w:val="x-none" w:eastAsia="zh-CN"/>
        </w:rPr>
        <w:t>ی</w:t>
      </w:r>
      <w:r w:rsidRPr="00F1396C">
        <w:rPr>
          <w:rFonts w:hint="cs"/>
          <w:rtl/>
          <w:lang w:val="x-none" w:eastAsia="zh-CN"/>
        </w:rPr>
        <w:t>ش حوصله و ظرف</w:t>
      </w:r>
      <w:r w:rsidR="00A0575E">
        <w:rPr>
          <w:rFonts w:hint="cs"/>
          <w:rtl/>
          <w:lang w:val="x-none" w:eastAsia="zh-CN"/>
        </w:rPr>
        <w:t>ی</w:t>
      </w:r>
      <w:r w:rsidRPr="00F1396C">
        <w:rPr>
          <w:rFonts w:hint="cs"/>
          <w:rtl/>
          <w:lang w:val="x-none" w:eastAsia="zh-CN"/>
        </w:rPr>
        <w:t>ت افراد، سعة صدر و مردم‌دار</w:t>
      </w:r>
      <w:r w:rsidR="00A0575E">
        <w:rPr>
          <w:rFonts w:hint="cs"/>
          <w:rtl/>
          <w:lang w:val="x-none" w:eastAsia="zh-CN"/>
        </w:rPr>
        <w:t>ی</w:t>
      </w:r>
      <w:r w:rsidRPr="00F1396C">
        <w:rPr>
          <w:rFonts w:hint="cs"/>
          <w:rtl/>
          <w:lang w:val="x-none" w:eastAsia="zh-CN"/>
        </w:rPr>
        <w:t>، اصلاح رذ</w:t>
      </w:r>
      <w:r w:rsidR="00A0575E">
        <w:rPr>
          <w:rFonts w:hint="cs"/>
          <w:rtl/>
          <w:lang w:val="x-none" w:eastAsia="zh-CN"/>
        </w:rPr>
        <w:t>ی</w:t>
      </w:r>
      <w:r w:rsidRPr="00F1396C">
        <w:rPr>
          <w:rFonts w:hint="cs"/>
          <w:rtl/>
          <w:lang w:val="x-none" w:eastAsia="zh-CN"/>
        </w:rPr>
        <w:t xml:space="preserve">لة </w:t>
      </w:r>
      <w:r>
        <w:rPr>
          <w:rFonts w:hint="cs"/>
          <w:rtl/>
        </w:rPr>
        <w:t>کم ظرف</w:t>
      </w:r>
      <w:r w:rsidR="00A0575E">
        <w:rPr>
          <w:rFonts w:hint="cs"/>
          <w:rtl/>
        </w:rPr>
        <w:t>ی</w:t>
      </w:r>
      <w:r>
        <w:rPr>
          <w:rFonts w:hint="cs"/>
          <w:rtl/>
        </w:rPr>
        <w:t>ت</w:t>
      </w:r>
      <w:r w:rsidR="00A0575E">
        <w:rPr>
          <w:rFonts w:hint="cs"/>
          <w:rtl/>
        </w:rPr>
        <w:t>ی</w:t>
      </w:r>
      <w:r>
        <w:rPr>
          <w:rFonts w:hint="cs"/>
          <w:rtl/>
        </w:rPr>
        <w:t>، پرتوقع</w:t>
      </w:r>
      <w:r w:rsidR="00A0575E">
        <w:rPr>
          <w:rFonts w:hint="cs"/>
          <w:rtl/>
        </w:rPr>
        <w:t>ی</w:t>
      </w:r>
      <w:r>
        <w:rPr>
          <w:rFonts w:hint="cs"/>
          <w:rtl/>
        </w:rPr>
        <w:t xml:space="preserve"> و طلبکار</w:t>
      </w:r>
      <w:r w:rsidR="00A0575E">
        <w:rPr>
          <w:rFonts w:hint="cs"/>
          <w:rtl/>
        </w:rPr>
        <w:t>ی</w:t>
      </w:r>
      <w:r w:rsidR="001504E5">
        <w:rPr>
          <w:rFonts w:hint="cs"/>
          <w:rtl/>
        </w:rPr>
        <w:t>؛</w:t>
      </w:r>
    </w:p>
    <w:p w14:paraId="039B508E" w14:textId="168B29A4" w:rsidR="006D0F96" w:rsidRPr="007B1B30" w:rsidRDefault="006D0F96" w:rsidP="002E6EAF">
      <w:pPr>
        <w:pStyle w:val="ListParagraph"/>
        <w:numPr>
          <w:ilvl w:val="0"/>
          <w:numId w:val="50"/>
        </w:numPr>
        <w:bidi/>
        <w:spacing w:after="0" w:line="240" w:lineRule="auto"/>
        <w:rPr>
          <w:rtl/>
          <w:lang w:val="x-none" w:eastAsia="x-none"/>
        </w:rPr>
      </w:pPr>
      <w:r w:rsidRPr="007B1B30">
        <w:rPr>
          <w:rFonts w:hint="cs"/>
          <w:rtl/>
          <w:lang w:val="x-none" w:eastAsia="x-none"/>
        </w:rPr>
        <w:lastRenderedPageBreak/>
        <w:t xml:space="preserve">کسب </w:t>
      </w:r>
      <w:r w:rsidRPr="007B1B30">
        <w:rPr>
          <w:rtl/>
          <w:lang w:val="x-none" w:eastAsia="x-none"/>
        </w:rPr>
        <w:t>الگو</w:t>
      </w:r>
      <w:r w:rsidR="00A0575E">
        <w:rPr>
          <w:rFonts w:hint="cs"/>
          <w:rtl/>
          <w:lang w:val="x-none" w:eastAsia="x-none"/>
        </w:rPr>
        <w:t>ی</w:t>
      </w:r>
      <w:r w:rsidRPr="007B1B30">
        <w:rPr>
          <w:rtl/>
          <w:lang w:val="x-none" w:eastAsia="x-none"/>
        </w:rPr>
        <w:t xml:space="preserve"> مد</w:t>
      </w:r>
      <w:r w:rsidR="00A0575E">
        <w:rPr>
          <w:rFonts w:hint="cs"/>
          <w:rtl/>
          <w:lang w:val="x-none" w:eastAsia="x-none"/>
        </w:rPr>
        <w:t>ی</w:t>
      </w:r>
      <w:r w:rsidRPr="007B1B30">
        <w:rPr>
          <w:rFonts w:hint="eastAsia"/>
          <w:rtl/>
          <w:lang w:val="x-none" w:eastAsia="x-none"/>
        </w:rPr>
        <w:t>ر</w:t>
      </w:r>
      <w:r w:rsidR="00A0575E">
        <w:rPr>
          <w:rFonts w:hint="cs"/>
          <w:rtl/>
          <w:lang w:val="x-none" w:eastAsia="x-none"/>
        </w:rPr>
        <w:t>ی</w:t>
      </w:r>
      <w:r w:rsidRPr="007B1B30">
        <w:rPr>
          <w:rFonts w:hint="eastAsia"/>
          <w:rtl/>
          <w:lang w:val="x-none" w:eastAsia="x-none"/>
        </w:rPr>
        <w:t>ت</w:t>
      </w:r>
      <w:r w:rsidRPr="007B1B30">
        <w:rPr>
          <w:rtl/>
          <w:lang w:val="x-none" w:eastAsia="x-none"/>
        </w:rPr>
        <w:t xml:space="preserve"> د</w:t>
      </w:r>
      <w:r w:rsidR="00A0575E">
        <w:rPr>
          <w:rFonts w:hint="cs"/>
          <w:rtl/>
          <w:lang w:val="x-none" w:eastAsia="x-none"/>
        </w:rPr>
        <w:t>ی</w:t>
      </w:r>
      <w:r w:rsidRPr="007B1B30">
        <w:rPr>
          <w:rFonts w:hint="eastAsia"/>
          <w:rtl/>
          <w:lang w:val="x-none" w:eastAsia="x-none"/>
        </w:rPr>
        <w:t>ن</w:t>
      </w:r>
      <w:r w:rsidR="00A0575E">
        <w:rPr>
          <w:rFonts w:hint="cs"/>
          <w:rtl/>
          <w:lang w:val="x-none" w:eastAsia="x-none"/>
        </w:rPr>
        <w:t>ی</w:t>
      </w:r>
      <w:r w:rsidRPr="007B1B30">
        <w:rPr>
          <w:rtl/>
          <w:lang w:val="x-none" w:eastAsia="x-none"/>
        </w:rPr>
        <w:t xml:space="preserve"> و جهاد</w:t>
      </w:r>
      <w:r w:rsidR="00A0575E">
        <w:rPr>
          <w:rFonts w:hint="cs"/>
          <w:rtl/>
          <w:lang w:val="x-none" w:eastAsia="x-none"/>
        </w:rPr>
        <w:t>ی</w:t>
      </w:r>
      <w:r w:rsidRPr="007B1B30">
        <w:rPr>
          <w:rFonts w:hint="cs"/>
          <w:rtl/>
          <w:lang w:val="x-none" w:eastAsia="x-none"/>
        </w:rPr>
        <w:t xml:space="preserve"> خصوصاً در شرا</w:t>
      </w:r>
      <w:r w:rsidR="00A0575E">
        <w:rPr>
          <w:rFonts w:hint="cs"/>
          <w:rtl/>
          <w:lang w:val="x-none" w:eastAsia="x-none"/>
        </w:rPr>
        <w:t>ی</w:t>
      </w:r>
      <w:r w:rsidRPr="007B1B30">
        <w:rPr>
          <w:rFonts w:hint="cs"/>
          <w:rtl/>
          <w:lang w:val="x-none" w:eastAsia="x-none"/>
        </w:rPr>
        <w:t>ط بحران</w:t>
      </w:r>
      <w:r w:rsidR="00A0575E">
        <w:rPr>
          <w:rFonts w:hint="cs"/>
          <w:rtl/>
          <w:lang w:val="x-none" w:eastAsia="x-none"/>
        </w:rPr>
        <w:t>ی</w:t>
      </w:r>
      <w:r w:rsidRPr="007B1B30">
        <w:rPr>
          <w:rFonts w:hint="cs"/>
          <w:rtl/>
          <w:lang w:val="x-none" w:eastAsia="x-none"/>
        </w:rPr>
        <w:t>؛</w:t>
      </w:r>
    </w:p>
    <w:p w14:paraId="786E02AB" w14:textId="284B8503" w:rsidR="006D0F96" w:rsidRPr="007B1B30" w:rsidRDefault="006D0F96" w:rsidP="002E6EAF">
      <w:pPr>
        <w:pStyle w:val="ListParagraph"/>
        <w:numPr>
          <w:ilvl w:val="0"/>
          <w:numId w:val="50"/>
        </w:numPr>
        <w:bidi/>
        <w:spacing w:after="0" w:line="240" w:lineRule="auto"/>
        <w:rPr>
          <w:rtl/>
          <w:lang w:val="x-none" w:eastAsia="x-none"/>
        </w:rPr>
      </w:pPr>
      <w:r>
        <w:rPr>
          <w:rFonts w:hint="cs"/>
          <w:rtl/>
          <w:lang w:val="x-none" w:eastAsia="x-none"/>
        </w:rPr>
        <w:t>مشق فعال</w:t>
      </w:r>
      <w:r w:rsidR="00A0575E">
        <w:rPr>
          <w:rFonts w:hint="cs"/>
          <w:rtl/>
          <w:lang w:val="x-none" w:eastAsia="x-none"/>
        </w:rPr>
        <w:t>ی</w:t>
      </w:r>
      <w:r>
        <w:rPr>
          <w:rFonts w:hint="cs"/>
          <w:rtl/>
          <w:lang w:val="x-none" w:eastAsia="x-none"/>
        </w:rPr>
        <w:t xml:space="preserve">ت </w:t>
      </w:r>
      <w:r w:rsidRPr="007B1B30">
        <w:rPr>
          <w:rtl/>
          <w:lang w:val="x-none" w:eastAsia="x-none"/>
        </w:rPr>
        <w:t>گروه</w:t>
      </w:r>
      <w:r w:rsidR="00A0575E">
        <w:rPr>
          <w:rFonts w:hint="cs"/>
          <w:rtl/>
          <w:lang w:val="x-none" w:eastAsia="x-none"/>
        </w:rPr>
        <w:t>ی</w:t>
      </w:r>
      <w:r>
        <w:rPr>
          <w:rFonts w:hint="cs"/>
          <w:rtl/>
          <w:lang w:val="x-none" w:eastAsia="x-none"/>
        </w:rPr>
        <w:t xml:space="preserve"> و تشک</w:t>
      </w:r>
      <w:r w:rsidR="00A0575E">
        <w:rPr>
          <w:rFonts w:hint="cs"/>
          <w:rtl/>
          <w:lang w:val="x-none" w:eastAsia="x-none"/>
        </w:rPr>
        <w:t>ی</w:t>
      </w:r>
      <w:r>
        <w:rPr>
          <w:rFonts w:hint="cs"/>
          <w:rtl/>
          <w:lang w:val="x-none" w:eastAsia="x-none"/>
        </w:rPr>
        <w:t>لات</w:t>
      </w:r>
      <w:r w:rsidR="00A0575E">
        <w:rPr>
          <w:rFonts w:hint="cs"/>
          <w:rtl/>
          <w:lang w:val="x-none" w:eastAsia="x-none"/>
        </w:rPr>
        <w:t>ی</w:t>
      </w:r>
      <w:r w:rsidRPr="007B1B30">
        <w:rPr>
          <w:rFonts w:hint="cs"/>
          <w:rtl/>
          <w:lang w:val="x-none" w:eastAsia="x-none"/>
        </w:rPr>
        <w:t>؛</w:t>
      </w:r>
    </w:p>
    <w:p w14:paraId="2F6944F8" w14:textId="0538A9BB" w:rsidR="006D0F96" w:rsidRDefault="006D0F96" w:rsidP="002E6EAF">
      <w:pPr>
        <w:pStyle w:val="ListParagraph"/>
        <w:numPr>
          <w:ilvl w:val="0"/>
          <w:numId w:val="50"/>
        </w:numPr>
        <w:bidi/>
        <w:spacing w:after="0" w:line="240" w:lineRule="auto"/>
        <w:rPr>
          <w:rtl/>
        </w:rPr>
      </w:pPr>
      <w:r>
        <w:rPr>
          <w:rFonts w:hint="cs"/>
          <w:rtl/>
        </w:rPr>
        <w:t>تقو</w:t>
      </w:r>
      <w:r w:rsidR="00A0575E">
        <w:rPr>
          <w:rFonts w:hint="cs"/>
          <w:rtl/>
        </w:rPr>
        <w:t>ی</w:t>
      </w:r>
      <w:r>
        <w:rPr>
          <w:rFonts w:hint="cs"/>
          <w:rtl/>
        </w:rPr>
        <w:t>ت اخوت ا</w:t>
      </w:r>
      <w:r w:rsidR="00A0575E">
        <w:rPr>
          <w:rFonts w:hint="cs"/>
          <w:rtl/>
        </w:rPr>
        <w:t>ی</w:t>
      </w:r>
      <w:r>
        <w:rPr>
          <w:rFonts w:hint="cs"/>
          <w:rtl/>
        </w:rPr>
        <w:t>مان</w:t>
      </w:r>
      <w:r w:rsidR="00A0575E">
        <w:rPr>
          <w:rFonts w:hint="cs"/>
          <w:rtl/>
        </w:rPr>
        <w:t>ی</w:t>
      </w:r>
      <w:r>
        <w:rPr>
          <w:rFonts w:hint="cs"/>
          <w:rtl/>
        </w:rPr>
        <w:t xml:space="preserve"> و محبت ب</w:t>
      </w:r>
      <w:r w:rsidR="00A0575E">
        <w:rPr>
          <w:rFonts w:hint="cs"/>
          <w:rtl/>
        </w:rPr>
        <w:t>ی</w:t>
      </w:r>
      <w:r>
        <w:rPr>
          <w:rFonts w:hint="cs"/>
          <w:rtl/>
        </w:rPr>
        <w:t>ن برادران</w:t>
      </w:r>
      <w:r w:rsidR="009F5600">
        <w:rPr>
          <w:rFonts w:hint="cs"/>
          <w:rtl/>
        </w:rPr>
        <w:t xml:space="preserve"> مؤمن</w:t>
      </w:r>
      <w:r>
        <w:rPr>
          <w:rFonts w:hint="cs"/>
          <w:rtl/>
        </w:rPr>
        <w:t>؛</w:t>
      </w:r>
    </w:p>
    <w:p w14:paraId="1DCA4192" w14:textId="77777777" w:rsidR="00CE2C67" w:rsidRDefault="006D0F96" w:rsidP="002E6EAF">
      <w:pPr>
        <w:pStyle w:val="ListParagraph"/>
        <w:numPr>
          <w:ilvl w:val="0"/>
          <w:numId w:val="50"/>
        </w:numPr>
        <w:bidi/>
        <w:spacing w:after="0" w:line="240" w:lineRule="auto"/>
        <w:rPr>
          <w:rtl/>
        </w:rPr>
      </w:pPr>
      <w:r>
        <w:rPr>
          <w:rFonts w:hint="cs"/>
          <w:rtl/>
        </w:rPr>
        <w:t>ترب</w:t>
      </w:r>
      <w:r w:rsidR="00A0575E">
        <w:rPr>
          <w:rFonts w:hint="cs"/>
          <w:rtl/>
        </w:rPr>
        <w:t>ی</w:t>
      </w:r>
      <w:r>
        <w:rPr>
          <w:rFonts w:hint="cs"/>
          <w:rtl/>
        </w:rPr>
        <w:t>ت حلقه‌ها</w:t>
      </w:r>
      <w:r w:rsidR="00A0575E">
        <w:rPr>
          <w:rFonts w:hint="cs"/>
          <w:rtl/>
        </w:rPr>
        <w:t>ی</w:t>
      </w:r>
      <w:r>
        <w:rPr>
          <w:rFonts w:hint="cs"/>
          <w:rtl/>
        </w:rPr>
        <w:t xml:space="preserve"> واسط م</w:t>
      </w:r>
      <w:r w:rsidR="00A0575E">
        <w:rPr>
          <w:rFonts w:hint="cs"/>
          <w:rtl/>
        </w:rPr>
        <w:t>ی</w:t>
      </w:r>
      <w:r>
        <w:rPr>
          <w:rFonts w:hint="cs"/>
          <w:rtl/>
        </w:rPr>
        <w:t>ان مردم و حاکم</w:t>
      </w:r>
      <w:r w:rsidR="00A0575E">
        <w:rPr>
          <w:rFonts w:hint="cs"/>
          <w:rtl/>
        </w:rPr>
        <w:t>ی</w:t>
      </w:r>
      <w:r>
        <w:rPr>
          <w:rFonts w:hint="cs"/>
          <w:rtl/>
        </w:rPr>
        <w:t>ت؛</w:t>
      </w:r>
    </w:p>
    <w:p w14:paraId="15CA9BF2" w14:textId="0792977D" w:rsidR="006D0F96" w:rsidRPr="00864CA5" w:rsidRDefault="006D0F96" w:rsidP="002E6EAF">
      <w:pPr>
        <w:pStyle w:val="ListParagraph"/>
        <w:numPr>
          <w:ilvl w:val="0"/>
          <w:numId w:val="50"/>
        </w:numPr>
        <w:bidi/>
        <w:spacing w:after="0" w:line="240" w:lineRule="auto"/>
      </w:pPr>
      <w:r w:rsidRPr="00F1396C">
        <w:rPr>
          <w:rtl/>
          <w:lang w:val="x-none" w:eastAsia="x-none"/>
        </w:rPr>
        <w:t>شبکه</w:t>
      </w:r>
      <w:r w:rsidRPr="00F1396C">
        <w:rPr>
          <w:rFonts w:hint="cs"/>
          <w:rtl/>
          <w:lang w:val="x-none" w:eastAsia="x-none"/>
        </w:rPr>
        <w:t>‌</w:t>
      </w:r>
      <w:r w:rsidRPr="00F1396C">
        <w:rPr>
          <w:rtl/>
          <w:lang w:val="x-none" w:eastAsia="x-none"/>
        </w:rPr>
        <w:t>ساز</w:t>
      </w:r>
      <w:r w:rsidR="00A0575E">
        <w:rPr>
          <w:rFonts w:hint="cs"/>
          <w:rtl/>
          <w:lang w:val="x-none" w:eastAsia="x-none"/>
        </w:rPr>
        <w:t>ی</w:t>
      </w:r>
      <w:r w:rsidRPr="00F1396C">
        <w:rPr>
          <w:rtl/>
          <w:lang w:val="x-none" w:eastAsia="x-none"/>
        </w:rPr>
        <w:t xml:space="preserve"> ن</w:t>
      </w:r>
      <w:r w:rsidR="00A0575E">
        <w:rPr>
          <w:rFonts w:hint="cs"/>
          <w:rtl/>
          <w:lang w:val="x-none" w:eastAsia="x-none"/>
        </w:rPr>
        <w:t>ی</w:t>
      </w:r>
      <w:r w:rsidRPr="00F1396C">
        <w:rPr>
          <w:rFonts w:hint="eastAsia"/>
          <w:rtl/>
          <w:lang w:val="x-none" w:eastAsia="x-none"/>
        </w:rPr>
        <w:t>روها</w:t>
      </w:r>
      <w:r w:rsidR="00A0575E">
        <w:rPr>
          <w:rFonts w:hint="cs"/>
          <w:rtl/>
          <w:lang w:val="x-none" w:eastAsia="x-none"/>
        </w:rPr>
        <w:t>ی</w:t>
      </w:r>
      <w:r w:rsidRPr="00F1396C">
        <w:rPr>
          <w:rtl/>
          <w:lang w:val="x-none" w:eastAsia="x-none"/>
        </w:rPr>
        <w:t xml:space="preserve"> </w:t>
      </w:r>
      <w:r w:rsidRPr="00F1396C">
        <w:rPr>
          <w:rFonts w:hint="cs"/>
          <w:rtl/>
          <w:lang w:val="x-none" w:eastAsia="x-none"/>
        </w:rPr>
        <w:t xml:space="preserve">مؤمن </w:t>
      </w:r>
      <w:r w:rsidRPr="00F1396C">
        <w:rPr>
          <w:rtl/>
          <w:lang w:val="x-none" w:eastAsia="x-none"/>
        </w:rPr>
        <w:t>انقلاب</w:t>
      </w:r>
      <w:r w:rsidR="00A0575E">
        <w:rPr>
          <w:rFonts w:hint="cs"/>
          <w:rtl/>
          <w:lang w:val="x-none" w:eastAsia="x-none"/>
        </w:rPr>
        <w:t>ی</w:t>
      </w:r>
      <w:r w:rsidRPr="00F1396C">
        <w:rPr>
          <w:rFonts w:hint="cs"/>
          <w:rtl/>
          <w:lang w:val="x-none" w:eastAsia="x-none"/>
        </w:rPr>
        <w:t xml:space="preserve"> برا</w:t>
      </w:r>
      <w:r w:rsidR="00A0575E">
        <w:rPr>
          <w:rFonts w:hint="cs"/>
          <w:rtl/>
          <w:lang w:val="x-none" w:eastAsia="x-none"/>
        </w:rPr>
        <w:t>ی</w:t>
      </w:r>
      <w:r w:rsidRPr="00F1396C">
        <w:rPr>
          <w:rFonts w:hint="cs"/>
          <w:rtl/>
          <w:lang w:val="x-none" w:eastAsia="x-none"/>
        </w:rPr>
        <w:t xml:space="preserve"> حرکت‌ها</w:t>
      </w:r>
      <w:r w:rsidR="00A0575E">
        <w:rPr>
          <w:rFonts w:hint="cs"/>
          <w:rtl/>
          <w:lang w:val="x-none" w:eastAsia="x-none"/>
        </w:rPr>
        <w:t>ی</w:t>
      </w:r>
      <w:r w:rsidRPr="00F1396C">
        <w:rPr>
          <w:rFonts w:hint="cs"/>
          <w:rtl/>
          <w:lang w:val="x-none" w:eastAsia="x-none"/>
        </w:rPr>
        <w:t xml:space="preserve"> مؤثر اجتماع</w:t>
      </w:r>
      <w:r w:rsidR="00A0575E">
        <w:rPr>
          <w:rFonts w:hint="cs"/>
          <w:rtl/>
          <w:lang w:val="x-none" w:eastAsia="x-none"/>
        </w:rPr>
        <w:t>ی</w:t>
      </w:r>
      <w:r w:rsidR="001504E5">
        <w:rPr>
          <w:rFonts w:hint="cs"/>
          <w:rtl/>
          <w:lang w:val="x-none" w:eastAsia="x-none"/>
        </w:rPr>
        <w:t>؛</w:t>
      </w:r>
    </w:p>
    <w:p w14:paraId="59641D8C" w14:textId="365534A5" w:rsidR="001C3140" w:rsidRDefault="001C3140" w:rsidP="002E6EAF">
      <w:pPr>
        <w:pStyle w:val="ListParagraph"/>
        <w:numPr>
          <w:ilvl w:val="0"/>
          <w:numId w:val="50"/>
        </w:numPr>
        <w:bidi/>
        <w:spacing w:after="0" w:line="240" w:lineRule="auto"/>
        <w:rPr>
          <w:lang w:val="x-none" w:eastAsia="x-none"/>
        </w:rPr>
      </w:pPr>
      <w:r>
        <w:rPr>
          <w:rFonts w:hint="cs"/>
          <w:rtl/>
          <w:lang w:val="x-none" w:eastAsia="x-none"/>
        </w:rPr>
        <w:t>دعوت به د</w:t>
      </w:r>
      <w:r w:rsidR="00A0575E">
        <w:rPr>
          <w:rFonts w:hint="cs"/>
          <w:rtl/>
          <w:lang w:val="x-none" w:eastAsia="x-none"/>
        </w:rPr>
        <w:t>ی</w:t>
      </w:r>
      <w:r>
        <w:rPr>
          <w:rFonts w:hint="cs"/>
          <w:rtl/>
          <w:lang w:val="x-none" w:eastAsia="x-none"/>
        </w:rPr>
        <w:t>ن از طر</w:t>
      </w:r>
      <w:r w:rsidR="00A0575E">
        <w:rPr>
          <w:rFonts w:hint="cs"/>
          <w:rtl/>
          <w:lang w:val="x-none" w:eastAsia="x-none"/>
        </w:rPr>
        <w:t>ی</w:t>
      </w:r>
      <w:r>
        <w:rPr>
          <w:rFonts w:hint="cs"/>
          <w:rtl/>
          <w:lang w:val="x-none" w:eastAsia="x-none"/>
        </w:rPr>
        <w:t>ق خدمت و محبت</w:t>
      </w:r>
      <w:r w:rsidR="001504E5">
        <w:rPr>
          <w:rFonts w:hint="cs"/>
          <w:rtl/>
          <w:lang w:val="x-none" w:eastAsia="x-none"/>
        </w:rPr>
        <w:t>.</w:t>
      </w:r>
    </w:p>
    <w:p w14:paraId="6914E723" w14:textId="697F986A" w:rsidR="00B35EF9" w:rsidRPr="00B35EF9" w:rsidRDefault="00B35EF9" w:rsidP="002E6EAF">
      <w:pPr>
        <w:rPr>
          <w:rtl/>
          <w:lang w:val="x-none" w:eastAsia="x-none"/>
        </w:rPr>
      </w:pPr>
      <w:r>
        <w:rPr>
          <w:rFonts w:hint="cs"/>
          <w:rtl/>
          <w:lang w:val="x-none" w:eastAsia="x-none"/>
        </w:rPr>
        <w:t xml:space="preserve">بنابراین </w:t>
      </w:r>
      <w:r w:rsidRPr="00B35EF9">
        <w:rPr>
          <w:rFonts w:hint="cs"/>
          <w:rtl/>
          <w:lang w:val="x-none" w:eastAsia="x-none"/>
        </w:rPr>
        <w:t>فعالیت‌های جهاد</w:t>
      </w:r>
      <w:r>
        <w:rPr>
          <w:rFonts w:hint="cs"/>
          <w:rtl/>
          <w:lang w:val="x-none" w:eastAsia="x-none"/>
        </w:rPr>
        <w:t>ی</w:t>
      </w:r>
      <w:r w:rsidRPr="00B35EF9">
        <w:rPr>
          <w:rFonts w:hint="cs"/>
          <w:rtl/>
          <w:lang w:val="x-none" w:eastAsia="x-none"/>
        </w:rPr>
        <w:t xml:space="preserve"> عمرانی بیش از آنکه خرابی‌های شهر و روستا را آباد کند خرابی‌های درون طلبه را آباد می‌کند و تمرین اخلاص و ایثار و تواضع است.</w:t>
      </w:r>
    </w:p>
    <w:p w14:paraId="12E1A0F4" w14:textId="3647A46C" w:rsidR="006D0F96" w:rsidRDefault="00B51E04" w:rsidP="002E6EAF">
      <w:pPr>
        <w:pStyle w:val="Heading3"/>
      </w:pPr>
      <w:bookmarkStart w:id="77" w:name="_Toc222003602"/>
      <w:bookmarkStart w:id="78" w:name="_Toc227067488"/>
      <w:r>
        <w:rPr>
          <w:rFonts w:hint="cs"/>
          <w:rtl/>
        </w:rPr>
        <w:t>ب)</w:t>
      </w:r>
      <w:r w:rsidR="00836D2A">
        <w:rPr>
          <w:rFonts w:hint="cs"/>
          <w:rtl/>
        </w:rPr>
        <w:t xml:space="preserve"> </w:t>
      </w:r>
      <w:r w:rsidR="006D0F96">
        <w:rPr>
          <w:rFonts w:hint="cs"/>
          <w:rtl/>
        </w:rPr>
        <w:t>پ</w:t>
      </w:r>
      <w:r w:rsidR="00A0575E">
        <w:rPr>
          <w:rFonts w:hint="cs"/>
          <w:rtl/>
        </w:rPr>
        <w:t>ی</w:t>
      </w:r>
      <w:r w:rsidR="006D0F96">
        <w:rPr>
          <w:rFonts w:hint="cs"/>
          <w:rtl/>
        </w:rPr>
        <w:t>ام رهبر</w:t>
      </w:r>
      <w:r w:rsidR="00035AC7">
        <w:rPr>
          <w:rFonts w:hint="cs"/>
          <w:rtl/>
        </w:rPr>
        <w:t xml:space="preserve"> شهید</w:t>
      </w:r>
      <w:r w:rsidR="006D0F96">
        <w:rPr>
          <w:rFonts w:hint="cs"/>
          <w:rtl/>
        </w:rPr>
        <w:t xml:space="preserve"> به گروه‌ها</w:t>
      </w:r>
      <w:r w:rsidR="00A0575E">
        <w:rPr>
          <w:rFonts w:hint="cs"/>
          <w:rtl/>
        </w:rPr>
        <w:t>ی</w:t>
      </w:r>
      <w:r w:rsidR="006D0F96">
        <w:rPr>
          <w:rFonts w:hint="cs"/>
          <w:rtl/>
        </w:rPr>
        <w:t xml:space="preserve"> جهاد</w:t>
      </w:r>
      <w:r w:rsidR="00A0575E">
        <w:rPr>
          <w:rFonts w:hint="cs"/>
          <w:rtl/>
        </w:rPr>
        <w:t>ی</w:t>
      </w:r>
      <w:r w:rsidR="006D0F96">
        <w:rPr>
          <w:rFonts w:hint="cs"/>
          <w:rtl/>
        </w:rPr>
        <w:t xml:space="preserve"> و بس</w:t>
      </w:r>
      <w:r w:rsidR="00A0575E">
        <w:rPr>
          <w:rFonts w:hint="cs"/>
          <w:rtl/>
        </w:rPr>
        <w:t>ی</w:t>
      </w:r>
      <w:r w:rsidR="006D0F96">
        <w:rPr>
          <w:rFonts w:hint="cs"/>
          <w:rtl/>
        </w:rPr>
        <w:t>ج سازندگ</w:t>
      </w:r>
      <w:r w:rsidR="00A0575E">
        <w:rPr>
          <w:rFonts w:hint="cs"/>
          <w:rtl/>
        </w:rPr>
        <w:t>ی</w:t>
      </w:r>
      <w:bookmarkEnd w:id="77"/>
      <w:bookmarkEnd w:id="78"/>
    </w:p>
    <w:p w14:paraId="01FAC494" w14:textId="44820946" w:rsidR="00841CC4" w:rsidRPr="00DB3956" w:rsidRDefault="001B0F87" w:rsidP="002E6EAF">
      <w:pPr>
        <w:rPr>
          <w:rtl/>
          <w:lang w:val="x-none" w:eastAsia="x-none"/>
        </w:rPr>
      </w:pPr>
      <w:r>
        <w:rPr>
          <w:rFonts w:hint="cs"/>
          <w:rtl/>
          <w:lang w:val="x-none" w:eastAsia="x-none"/>
        </w:rPr>
        <w:t xml:space="preserve">احتمالاً </w:t>
      </w:r>
      <w:r w:rsidR="00841CC4">
        <w:rPr>
          <w:rFonts w:hint="cs"/>
          <w:rtl/>
          <w:lang w:val="x-none" w:eastAsia="x-none"/>
        </w:rPr>
        <w:t>ناظر به هم</w:t>
      </w:r>
      <w:r w:rsidR="00A0575E">
        <w:rPr>
          <w:rFonts w:hint="cs"/>
          <w:rtl/>
          <w:lang w:val="x-none" w:eastAsia="x-none"/>
        </w:rPr>
        <w:t>ی</w:t>
      </w:r>
      <w:r w:rsidR="00841CC4">
        <w:rPr>
          <w:rFonts w:hint="cs"/>
          <w:rtl/>
          <w:lang w:val="x-none" w:eastAsia="x-none"/>
        </w:rPr>
        <w:t>ن فوا</w:t>
      </w:r>
      <w:r w:rsidR="00A0575E">
        <w:rPr>
          <w:rFonts w:hint="cs"/>
          <w:rtl/>
          <w:lang w:val="x-none" w:eastAsia="x-none"/>
        </w:rPr>
        <w:t>ی</w:t>
      </w:r>
      <w:r w:rsidR="00841CC4">
        <w:rPr>
          <w:rFonts w:hint="cs"/>
          <w:rtl/>
          <w:lang w:val="x-none" w:eastAsia="x-none"/>
        </w:rPr>
        <w:t xml:space="preserve">د بوده که رهبر </w:t>
      </w:r>
      <w:r w:rsidR="00491B10">
        <w:rPr>
          <w:rFonts w:hint="cs"/>
          <w:rtl/>
          <w:lang w:val="x-none" w:eastAsia="x-none"/>
        </w:rPr>
        <w:t xml:space="preserve">شهید </w:t>
      </w:r>
      <w:r w:rsidR="00841CC4">
        <w:rPr>
          <w:rFonts w:hint="cs"/>
          <w:rtl/>
          <w:lang w:val="x-none" w:eastAsia="x-none"/>
        </w:rPr>
        <w:t>انقلاب در پ</w:t>
      </w:r>
      <w:r w:rsidR="00A0575E">
        <w:rPr>
          <w:rFonts w:hint="cs"/>
          <w:rtl/>
          <w:lang w:val="x-none" w:eastAsia="x-none"/>
        </w:rPr>
        <w:t>ی</w:t>
      </w:r>
      <w:r w:rsidR="00841CC4">
        <w:rPr>
          <w:rFonts w:hint="cs"/>
          <w:rtl/>
          <w:lang w:val="x-none" w:eastAsia="x-none"/>
        </w:rPr>
        <w:t>ام خود به گروه‌ها</w:t>
      </w:r>
      <w:r w:rsidR="00A0575E">
        <w:rPr>
          <w:rFonts w:hint="cs"/>
          <w:rtl/>
          <w:lang w:val="x-none" w:eastAsia="x-none"/>
        </w:rPr>
        <w:t>ی</w:t>
      </w:r>
      <w:r w:rsidR="00841CC4">
        <w:rPr>
          <w:rFonts w:hint="cs"/>
          <w:rtl/>
          <w:lang w:val="x-none" w:eastAsia="x-none"/>
        </w:rPr>
        <w:t xml:space="preserve"> جهاد</w:t>
      </w:r>
      <w:r w:rsidR="00A0575E">
        <w:rPr>
          <w:rFonts w:hint="cs"/>
          <w:rtl/>
          <w:lang w:val="x-none" w:eastAsia="x-none"/>
        </w:rPr>
        <w:t>ی</w:t>
      </w:r>
      <w:r w:rsidR="00841CC4">
        <w:rPr>
          <w:rFonts w:hint="cs"/>
          <w:rtl/>
          <w:lang w:val="x-none" w:eastAsia="x-none"/>
        </w:rPr>
        <w:t xml:space="preserve"> فرموده‌اند:</w:t>
      </w:r>
    </w:p>
    <w:p w14:paraId="6B02D6AB" w14:textId="5624439B" w:rsidR="006D0F96" w:rsidRPr="00C62902" w:rsidRDefault="006D0F96" w:rsidP="002E6EAF">
      <w:pPr>
        <w:pStyle w:val="affffffff7"/>
        <w:rPr>
          <w:rtl/>
        </w:rPr>
      </w:pPr>
      <w:r w:rsidRPr="00C62902">
        <w:rPr>
          <w:rFonts w:hint="eastAsia"/>
          <w:rtl/>
        </w:rPr>
        <w:t>جوانان</w:t>
      </w:r>
      <w:r w:rsidRPr="00C62902">
        <w:rPr>
          <w:rtl/>
        </w:rPr>
        <w:t xml:space="preserve"> عز</w:t>
      </w:r>
      <w:r w:rsidR="00A0575E">
        <w:rPr>
          <w:rFonts w:hint="cs"/>
          <w:rtl/>
        </w:rPr>
        <w:t>ی</w:t>
      </w:r>
      <w:r w:rsidRPr="00C62902">
        <w:rPr>
          <w:rFonts w:hint="eastAsia"/>
          <w:rtl/>
        </w:rPr>
        <w:t>ز</w:t>
      </w:r>
      <w:r w:rsidRPr="00C62902">
        <w:rPr>
          <w:rtl/>
        </w:rPr>
        <w:t xml:space="preserve"> گروه‌ها</w:t>
      </w:r>
      <w:r w:rsidR="00A0575E">
        <w:rPr>
          <w:rFonts w:hint="cs"/>
          <w:rtl/>
        </w:rPr>
        <w:t>ی</w:t>
      </w:r>
      <w:r w:rsidRPr="00C62902">
        <w:rPr>
          <w:rtl/>
        </w:rPr>
        <w:t xml:space="preserve"> جهاد</w:t>
      </w:r>
      <w:r w:rsidR="00A0575E">
        <w:rPr>
          <w:rFonts w:hint="cs"/>
          <w:rtl/>
        </w:rPr>
        <w:t>ی</w:t>
      </w:r>
      <w:r w:rsidRPr="00C62902">
        <w:rPr>
          <w:rtl/>
        </w:rPr>
        <w:t xml:space="preserve"> و بس</w:t>
      </w:r>
      <w:r w:rsidR="00A0575E">
        <w:rPr>
          <w:rFonts w:hint="cs"/>
          <w:rtl/>
        </w:rPr>
        <w:t>ی</w:t>
      </w:r>
      <w:r w:rsidRPr="00C62902">
        <w:rPr>
          <w:rFonts w:hint="eastAsia"/>
          <w:rtl/>
        </w:rPr>
        <w:t>ج</w:t>
      </w:r>
      <w:r w:rsidRPr="00C62902">
        <w:rPr>
          <w:rtl/>
        </w:rPr>
        <w:t xml:space="preserve"> سازندگ</w:t>
      </w:r>
      <w:r w:rsidR="00A0575E">
        <w:rPr>
          <w:rFonts w:hint="cs"/>
          <w:rtl/>
        </w:rPr>
        <w:t>ی</w:t>
      </w:r>
      <w:r w:rsidRPr="00C62902">
        <w:rPr>
          <w:rtl/>
        </w:rPr>
        <w:t>!</w:t>
      </w:r>
    </w:p>
    <w:p w14:paraId="66F25D33" w14:textId="2F903259" w:rsidR="006D0F96" w:rsidRPr="00C62902" w:rsidRDefault="006D0F96" w:rsidP="002E6EAF">
      <w:pPr>
        <w:pStyle w:val="affffffff7"/>
        <w:rPr>
          <w:rtl/>
        </w:rPr>
      </w:pPr>
      <w:r w:rsidRPr="00C62902">
        <w:rPr>
          <w:rFonts w:hint="eastAsia"/>
          <w:rtl/>
        </w:rPr>
        <w:t>افزون</w:t>
      </w:r>
      <w:r w:rsidRPr="00C62902">
        <w:rPr>
          <w:rtl/>
        </w:rPr>
        <w:t xml:space="preserve"> بر چند کلمه‌‌ا</w:t>
      </w:r>
      <w:r w:rsidR="00A0575E">
        <w:rPr>
          <w:rFonts w:hint="cs"/>
          <w:rtl/>
        </w:rPr>
        <w:t>ی</w:t>
      </w:r>
      <w:r w:rsidRPr="00C62902">
        <w:rPr>
          <w:rtl/>
        </w:rPr>
        <w:t xml:space="preserve"> که د</w:t>
      </w:r>
      <w:r w:rsidR="00A0575E">
        <w:rPr>
          <w:rFonts w:hint="cs"/>
          <w:rtl/>
        </w:rPr>
        <w:t>ی</w:t>
      </w:r>
      <w:r w:rsidRPr="00C62902">
        <w:rPr>
          <w:rFonts w:hint="eastAsia"/>
          <w:rtl/>
        </w:rPr>
        <w:t>شب</w:t>
      </w:r>
      <w:r w:rsidRPr="00C62902">
        <w:rPr>
          <w:rtl/>
        </w:rPr>
        <w:t xml:space="preserve"> حضوراً گفته شد:</w:t>
      </w:r>
    </w:p>
    <w:p w14:paraId="7AEE49C3" w14:textId="47483300" w:rsidR="006D0F96" w:rsidRPr="00C62902" w:rsidRDefault="006D0F96" w:rsidP="002E6EAF">
      <w:pPr>
        <w:pStyle w:val="affffffff7"/>
        <w:rPr>
          <w:rtl/>
        </w:rPr>
      </w:pPr>
      <w:r w:rsidRPr="00C62902">
        <w:rPr>
          <w:rtl/>
        </w:rPr>
        <w:t xml:space="preserve"> اوّلاً: کارتان با ارزش است؛ سپاس امثال من حقّ آن را ادا نم</w:t>
      </w:r>
      <w:r w:rsidR="00A0575E">
        <w:rPr>
          <w:rFonts w:hint="cs"/>
          <w:rtl/>
        </w:rPr>
        <w:t>ی</w:t>
      </w:r>
      <w:r>
        <w:rPr>
          <w:rFonts w:hint="cs"/>
          <w:rtl/>
        </w:rPr>
        <w:t>‌</w:t>
      </w:r>
      <w:r w:rsidRPr="00C62902">
        <w:rPr>
          <w:rFonts w:hint="eastAsia"/>
          <w:rtl/>
        </w:rPr>
        <w:t>کند؛</w:t>
      </w:r>
      <w:r w:rsidRPr="00C62902">
        <w:rPr>
          <w:rtl/>
        </w:rPr>
        <w:t xml:space="preserve"> سپاس خدا نص</w:t>
      </w:r>
      <w:r w:rsidR="00A0575E">
        <w:rPr>
          <w:rFonts w:hint="cs"/>
          <w:rtl/>
        </w:rPr>
        <w:t>ی</w:t>
      </w:r>
      <w:r w:rsidRPr="00C62902">
        <w:rPr>
          <w:rFonts w:hint="eastAsia"/>
          <w:rtl/>
        </w:rPr>
        <w:t>بتان</w:t>
      </w:r>
      <w:r w:rsidRPr="00C62902">
        <w:rPr>
          <w:rtl/>
        </w:rPr>
        <w:t xml:space="preserve"> باد، شکرالله مساع</w:t>
      </w:r>
      <w:r w:rsidR="00A0575E">
        <w:rPr>
          <w:rFonts w:hint="cs"/>
          <w:rtl/>
        </w:rPr>
        <w:t>ی</w:t>
      </w:r>
      <w:r w:rsidR="00717005">
        <w:rPr>
          <w:rFonts w:hint="cs"/>
          <w:rtl/>
        </w:rPr>
        <w:t>َ</w:t>
      </w:r>
      <w:r w:rsidRPr="00C62902">
        <w:rPr>
          <w:rFonts w:hint="eastAsia"/>
          <w:rtl/>
        </w:rPr>
        <w:t>کم</w:t>
      </w:r>
      <w:r w:rsidRPr="00C62902">
        <w:rPr>
          <w:rtl/>
        </w:rPr>
        <w:t>.</w:t>
      </w:r>
    </w:p>
    <w:p w14:paraId="2290AEAF" w14:textId="7064639F" w:rsidR="006D0F96" w:rsidRPr="00C62902" w:rsidRDefault="006D0F96" w:rsidP="002E6EAF">
      <w:pPr>
        <w:pStyle w:val="affffffff7"/>
        <w:rPr>
          <w:rtl/>
        </w:rPr>
      </w:pPr>
      <w:r w:rsidRPr="00C62902">
        <w:rPr>
          <w:rtl/>
        </w:rPr>
        <w:t xml:space="preserve"> ثان</w:t>
      </w:r>
      <w:r w:rsidR="00A0575E">
        <w:rPr>
          <w:rFonts w:hint="cs"/>
          <w:rtl/>
        </w:rPr>
        <w:t>ی</w:t>
      </w:r>
      <w:r w:rsidRPr="00C62902">
        <w:rPr>
          <w:rFonts w:hint="eastAsia"/>
          <w:rtl/>
        </w:rPr>
        <w:t>اً</w:t>
      </w:r>
      <w:r w:rsidRPr="00C62902">
        <w:rPr>
          <w:rtl/>
        </w:rPr>
        <w:t>: کار جهاد</w:t>
      </w:r>
      <w:r w:rsidR="00A0575E">
        <w:rPr>
          <w:rFonts w:hint="cs"/>
          <w:rtl/>
        </w:rPr>
        <w:t>ی</w:t>
      </w:r>
      <w:r w:rsidRPr="00C62902">
        <w:rPr>
          <w:rFonts w:hint="eastAsia"/>
          <w:rtl/>
        </w:rPr>
        <w:t>،</w:t>
      </w:r>
      <w:r w:rsidRPr="00C62902">
        <w:rPr>
          <w:rtl/>
        </w:rPr>
        <w:t xml:space="preserve"> به معن</w:t>
      </w:r>
      <w:r w:rsidR="00A0575E">
        <w:rPr>
          <w:rFonts w:hint="cs"/>
          <w:rtl/>
        </w:rPr>
        <w:t>ی</w:t>
      </w:r>
      <w:r w:rsidRPr="00C62902">
        <w:rPr>
          <w:rtl/>
        </w:rPr>
        <w:t xml:space="preserve"> کار برخاسته از ا</w:t>
      </w:r>
      <w:r w:rsidR="00A0575E">
        <w:rPr>
          <w:rFonts w:hint="cs"/>
          <w:rtl/>
        </w:rPr>
        <w:t>ی</w:t>
      </w:r>
      <w:r w:rsidRPr="00C62902">
        <w:rPr>
          <w:rFonts w:hint="eastAsia"/>
          <w:rtl/>
        </w:rPr>
        <w:t>مان</w:t>
      </w:r>
      <w:r w:rsidRPr="00C62902">
        <w:rPr>
          <w:rtl/>
        </w:rPr>
        <w:t xml:space="preserve"> و به کارگ</w:t>
      </w:r>
      <w:r w:rsidR="00A0575E">
        <w:rPr>
          <w:rFonts w:hint="cs"/>
          <w:rtl/>
        </w:rPr>
        <w:t>ی</w:t>
      </w:r>
      <w:r w:rsidRPr="00C62902">
        <w:rPr>
          <w:rFonts w:hint="eastAsia"/>
          <w:rtl/>
        </w:rPr>
        <w:t>رند</w:t>
      </w:r>
      <w:r>
        <w:rPr>
          <w:rFonts w:hint="eastAsia"/>
          <w:rtl/>
        </w:rPr>
        <w:t xml:space="preserve">ة </w:t>
      </w:r>
      <w:r w:rsidR="00360731">
        <w:rPr>
          <w:rtl/>
        </w:rPr>
        <w:t xml:space="preserve">هرچه </w:t>
      </w:r>
      <w:r w:rsidRPr="00C62902">
        <w:rPr>
          <w:rtl/>
        </w:rPr>
        <w:t>ب</w:t>
      </w:r>
      <w:r w:rsidR="00A0575E">
        <w:rPr>
          <w:rFonts w:hint="cs"/>
          <w:rtl/>
        </w:rPr>
        <w:t>ی</w:t>
      </w:r>
      <w:r w:rsidRPr="00C62902">
        <w:rPr>
          <w:rFonts w:hint="eastAsia"/>
          <w:rtl/>
        </w:rPr>
        <w:t>شتر</w:t>
      </w:r>
      <w:r w:rsidRPr="00C62902">
        <w:rPr>
          <w:rtl/>
        </w:rPr>
        <w:t xml:space="preserve"> از ظرف</w:t>
      </w:r>
      <w:r w:rsidR="00A0575E">
        <w:rPr>
          <w:rFonts w:hint="cs"/>
          <w:rtl/>
        </w:rPr>
        <w:t>ی</w:t>
      </w:r>
      <w:r w:rsidRPr="00C62902">
        <w:rPr>
          <w:rFonts w:hint="cs"/>
          <w:rtl/>
        </w:rPr>
        <w:t>ّ</w:t>
      </w:r>
      <w:r w:rsidRPr="00C62902">
        <w:rPr>
          <w:rFonts w:hint="eastAsia"/>
          <w:rtl/>
        </w:rPr>
        <w:t>ت</w:t>
      </w:r>
      <w:r w:rsidRPr="00C62902">
        <w:rPr>
          <w:rtl/>
        </w:rPr>
        <w:t xml:space="preserve"> وجود</w:t>
      </w:r>
      <w:r w:rsidR="00A0575E">
        <w:rPr>
          <w:rFonts w:hint="cs"/>
          <w:rtl/>
        </w:rPr>
        <w:t>ی</w:t>
      </w:r>
      <w:r w:rsidRPr="00C62902">
        <w:rPr>
          <w:rtl/>
        </w:rPr>
        <w:t xml:space="preserve"> انسان است؛ و ا</w:t>
      </w:r>
      <w:r w:rsidR="00A0575E">
        <w:rPr>
          <w:rFonts w:hint="cs"/>
          <w:rtl/>
        </w:rPr>
        <w:t>ی</w:t>
      </w:r>
      <w:r w:rsidRPr="00C62902">
        <w:rPr>
          <w:rFonts w:hint="eastAsia"/>
          <w:rtl/>
        </w:rPr>
        <w:t>ن</w:t>
      </w:r>
      <w:r w:rsidRPr="00C62902">
        <w:rPr>
          <w:rtl/>
        </w:rPr>
        <w:t xml:space="preserve"> دو ه</w:t>
      </w:r>
      <w:r w:rsidR="00A0575E">
        <w:rPr>
          <w:rFonts w:hint="cs"/>
          <w:rtl/>
        </w:rPr>
        <w:t>ی</w:t>
      </w:r>
      <w:r w:rsidRPr="00C62902">
        <w:rPr>
          <w:rFonts w:hint="eastAsia"/>
          <w:rtl/>
        </w:rPr>
        <w:t>چ</w:t>
      </w:r>
      <w:r w:rsidRPr="00C62902">
        <w:rPr>
          <w:rtl/>
        </w:rPr>
        <w:t xml:space="preserve"> </w:t>
      </w:r>
      <w:r w:rsidR="00A0575E">
        <w:rPr>
          <w:rFonts w:hint="cs"/>
          <w:rtl/>
        </w:rPr>
        <w:t>ی</w:t>
      </w:r>
      <w:r w:rsidRPr="00C62902">
        <w:rPr>
          <w:rFonts w:hint="eastAsia"/>
          <w:rtl/>
        </w:rPr>
        <w:t>ک،</w:t>
      </w:r>
      <w:r w:rsidRPr="00C62902">
        <w:rPr>
          <w:rtl/>
        </w:rPr>
        <w:t xml:space="preserve"> نقط</w:t>
      </w:r>
      <w:r>
        <w:rPr>
          <w:rtl/>
        </w:rPr>
        <w:t xml:space="preserve">ة </w:t>
      </w:r>
      <w:r w:rsidRPr="00C62902">
        <w:rPr>
          <w:rtl/>
        </w:rPr>
        <w:t>پا</w:t>
      </w:r>
      <w:r w:rsidR="00A0575E">
        <w:rPr>
          <w:rFonts w:hint="cs"/>
          <w:rtl/>
        </w:rPr>
        <w:t>ی</w:t>
      </w:r>
      <w:r w:rsidRPr="00C62902">
        <w:rPr>
          <w:rFonts w:hint="eastAsia"/>
          <w:rtl/>
        </w:rPr>
        <w:t>ان</w:t>
      </w:r>
      <w:r w:rsidRPr="00C62902">
        <w:rPr>
          <w:rtl/>
        </w:rPr>
        <w:t xml:space="preserve"> ندارد؛ پس کار جهاد</w:t>
      </w:r>
      <w:r w:rsidR="00A0575E">
        <w:rPr>
          <w:rFonts w:hint="cs"/>
          <w:rtl/>
        </w:rPr>
        <w:t>ی</w:t>
      </w:r>
      <w:r w:rsidRPr="00C62902">
        <w:rPr>
          <w:rtl/>
        </w:rPr>
        <w:t xml:space="preserve"> امروز شما م</w:t>
      </w:r>
      <w:r w:rsidR="00A0575E">
        <w:rPr>
          <w:rFonts w:hint="cs"/>
          <w:rtl/>
        </w:rPr>
        <w:t>ی</w:t>
      </w:r>
      <w:r>
        <w:rPr>
          <w:rFonts w:hint="cs"/>
          <w:rtl/>
        </w:rPr>
        <w:t>‌</w:t>
      </w:r>
      <w:r w:rsidRPr="00C62902">
        <w:rPr>
          <w:rFonts w:hint="eastAsia"/>
          <w:rtl/>
        </w:rPr>
        <w:t>تواند</w:t>
      </w:r>
      <w:r w:rsidRPr="00C62902">
        <w:rPr>
          <w:rtl/>
        </w:rPr>
        <w:t xml:space="preserve"> ده‌ها و صدها برابر، ک</w:t>
      </w:r>
      <w:r w:rsidR="00A0575E">
        <w:rPr>
          <w:rFonts w:hint="cs"/>
          <w:rtl/>
        </w:rPr>
        <w:t>ی</w:t>
      </w:r>
      <w:r w:rsidRPr="00C62902">
        <w:rPr>
          <w:rFonts w:hint="eastAsia"/>
          <w:rtl/>
        </w:rPr>
        <w:t>ف</w:t>
      </w:r>
      <w:r w:rsidR="00A0575E">
        <w:rPr>
          <w:rFonts w:hint="cs"/>
          <w:rtl/>
        </w:rPr>
        <w:t>ی</w:t>
      </w:r>
      <w:r w:rsidRPr="00C62902">
        <w:rPr>
          <w:rFonts w:hint="cs"/>
          <w:rtl/>
        </w:rPr>
        <w:t>ّ</w:t>
      </w:r>
      <w:r w:rsidRPr="00C62902">
        <w:rPr>
          <w:rFonts w:hint="eastAsia"/>
          <w:rtl/>
        </w:rPr>
        <w:t>ت</w:t>
      </w:r>
      <w:r w:rsidRPr="00C62902">
        <w:rPr>
          <w:rtl/>
        </w:rPr>
        <w:t xml:space="preserve"> و ارتقا و گسترش </w:t>
      </w:r>
      <w:r w:rsidR="00A0575E">
        <w:rPr>
          <w:rFonts w:hint="cs"/>
          <w:rtl/>
        </w:rPr>
        <w:t>ی</w:t>
      </w:r>
      <w:r w:rsidRPr="00C62902">
        <w:rPr>
          <w:rFonts w:hint="eastAsia"/>
          <w:rtl/>
        </w:rPr>
        <w:t>ابد</w:t>
      </w:r>
      <w:r w:rsidRPr="00C62902">
        <w:rPr>
          <w:rtl/>
        </w:rPr>
        <w:t>.</w:t>
      </w:r>
    </w:p>
    <w:p w14:paraId="238A3855" w14:textId="701F4781" w:rsidR="006D0F96" w:rsidRPr="00C62902" w:rsidRDefault="006D0F96" w:rsidP="002E6EAF">
      <w:pPr>
        <w:pStyle w:val="affffffff7"/>
        <w:rPr>
          <w:rtl/>
        </w:rPr>
      </w:pPr>
      <w:r w:rsidRPr="00C62902">
        <w:rPr>
          <w:rtl/>
        </w:rPr>
        <w:t xml:space="preserve"> ثالثاً: ارتقا</w:t>
      </w:r>
      <w:r w:rsidR="00A0575E">
        <w:rPr>
          <w:rFonts w:hint="cs"/>
          <w:rtl/>
        </w:rPr>
        <w:t>ی</w:t>
      </w:r>
      <w:r w:rsidRPr="00C62902">
        <w:rPr>
          <w:rtl/>
        </w:rPr>
        <w:t xml:space="preserve"> فکر</w:t>
      </w:r>
      <w:r w:rsidR="00A0575E">
        <w:rPr>
          <w:rFonts w:hint="cs"/>
          <w:rtl/>
        </w:rPr>
        <w:t>ی</w:t>
      </w:r>
      <w:r w:rsidRPr="00C62902">
        <w:rPr>
          <w:rtl/>
        </w:rPr>
        <w:t xml:space="preserve"> و عمل</w:t>
      </w:r>
      <w:r w:rsidR="00A0575E">
        <w:rPr>
          <w:rFonts w:hint="cs"/>
          <w:rtl/>
        </w:rPr>
        <w:t>ی</w:t>
      </w:r>
      <w:r w:rsidRPr="00C62902">
        <w:rPr>
          <w:rtl/>
        </w:rPr>
        <w:t xml:space="preserve"> جهادگران -</w:t>
      </w:r>
      <w:r>
        <w:rPr>
          <w:rFonts w:cs="Calibri" w:hint="cs"/>
          <w:rtl/>
        </w:rPr>
        <w:t> </w:t>
      </w:r>
      <w:r w:rsidRPr="00C62902">
        <w:rPr>
          <w:rtl/>
        </w:rPr>
        <w:t>که گزارش آن را داد</w:t>
      </w:r>
      <w:r w:rsidR="00A0575E">
        <w:rPr>
          <w:rFonts w:hint="cs"/>
          <w:rtl/>
        </w:rPr>
        <w:t>ی</w:t>
      </w:r>
      <w:r w:rsidRPr="00C62902">
        <w:rPr>
          <w:rFonts w:hint="eastAsia"/>
          <w:rtl/>
        </w:rPr>
        <w:t>د</w:t>
      </w:r>
      <w:r>
        <w:rPr>
          <w:rFonts w:cs="Calibri" w:hint="cs"/>
          <w:rtl/>
        </w:rPr>
        <w:t> </w:t>
      </w:r>
      <w:r w:rsidRPr="00C62902">
        <w:rPr>
          <w:rtl/>
        </w:rPr>
        <w:t>- آنها را از خدمت‌رسان</w:t>
      </w:r>
      <w:r w:rsidR="00A0575E">
        <w:rPr>
          <w:rFonts w:hint="cs"/>
          <w:rtl/>
        </w:rPr>
        <w:t>ی</w:t>
      </w:r>
      <w:r w:rsidRPr="00C62902">
        <w:rPr>
          <w:rFonts w:hint="cs"/>
          <w:rtl/>
        </w:rPr>
        <w:t>‌</w:t>
      </w:r>
      <w:r w:rsidRPr="00C62902">
        <w:rPr>
          <w:rFonts w:hint="eastAsia"/>
          <w:rtl/>
        </w:rPr>
        <w:t>ها</w:t>
      </w:r>
      <w:r w:rsidR="00A0575E">
        <w:rPr>
          <w:rFonts w:hint="cs"/>
          <w:rtl/>
        </w:rPr>
        <w:t>ی</w:t>
      </w:r>
      <w:r w:rsidRPr="00C62902">
        <w:rPr>
          <w:rtl/>
        </w:rPr>
        <w:t xml:space="preserve"> ابتدا</w:t>
      </w:r>
      <w:r w:rsidR="00A0575E">
        <w:rPr>
          <w:rFonts w:hint="cs"/>
          <w:rtl/>
        </w:rPr>
        <w:t>یی</w:t>
      </w:r>
      <w:r w:rsidRPr="00C62902">
        <w:rPr>
          <w:rtl/>
        </w:rPr>
        <w:t xml:space="preserve"> و </w:t>
      </w:r>
      <w:r w:rsidR="00A0575E">
        <w:rPr>
          <w:rFonts w:hint="cs"/>
          <w:rtl/>
        </w:rPr>
        <w:t>ی</w:t>
      </w:r>
      <w:r w:rsidRPr="00C62902">
        <w:rPr>
          <w:rFonts w:hint="cs"/>
          <w:rtl/>
        </w:rPr>
        <w:t>َ</w:t>
      </w:r>
      <w:r w:rsidRPr="00C62902">
        <w:rPr>
          <w:rFonts w:hint="eastAsia"/>
          <w:rtl/>
        </w:rPr>
        <w:t>د</w:t>
      </w:r>
      <w:r w:rsidR="00A0575E">
        <w:rPr>
          <w:rFonts w:hint="cs"/>
          <w:rtl/>
        </w:rPr>
        <w:t>ی</w:t>
      </w:r>
      <w:r w:rsidRPr="00C62902">
        <w:rPr>
          <w:rFonts w:hint="eastAsia"/>
          <w:rtl/>
        </w:rPr>
        <w:t>،</w:t>
      </w:r>
      <w:r w:rsidRPr="00C62902">
        <w:rPr>
          <w:rtl/>
        </w:rPr>
        <w:t xml:space="preserve"> غافل و دور نکند. تعم</w:t>
      </w:r>
      <w:r w:rsidR="00A0575E">
        <w:rPr>
          <w:rFonts w:hint="cs"/>
          <w:rtl/>
        </w:rPr>
        <w:t>ی</w:t>
      </w:r>
      <w:r w:rsidRPr="00C62902">
        <w:rPr>
          <w:rFonts w:hint="eastAsia"/>
          <w:rtl/>
        </w:rPr>
        <w:t>ر</w:t>
      </w:r>
      <w:r w:rsidRPr="00C62902">
        <w:rPr>
          <w:rtl/>
        </w:rPr>
        <w:t xml:space="preserve"> د</w:t>
      </w:r>
      <w:r w:rsidR="00A0575E">
        <w:rPr>
          <w:rFonts w:hint="cs"/>
          <w:rtl/>
        </w:rPr>
        <w:t>ی</w:t>
      </w:r>
      <w:r w:rsidRPr="00C62902">
        <w:rPr>
          <w:rFonts w:hint="eastAsia"/>
          <w:rtl/>
        </w:rPr>
        <w:t>وار</w:t>
      </w:r>
      <w:r w:rsidRPr="00C62902">
        <w:rPr>
          <w:rtl/>
        </w:rPr>
        <w:t xml:space="preserve"> و بام و خان</w:t>
      </w:r>
      <w:r>
        <w:rPr>
          <w:rtl/>
        </w:rPr>
        <w:t xml:space="preserve">ة </w:t>
      </w:r>
      <w:r w:rsidRPr="00C62902">
        <w:rPr>
          <w:rtl/>
        </w:rPr>
        <w:t>آن پ</w:t>
      </w:r>
      <w:r w:rsidR="00A0575E">
        <w:rPr>
          <w:rFonts w:hint="cs"/>
          <w:rtl/>
        </w:rPr>
        <w:t>ی</w:t>
      </w:r>
      <w:r w:rsidRPr="00C62902">
        <w:rPr>
          <w:rFonts w:hint="eastAsia"/>
          <w:rtl/>
        </w:rPr>
        <w:t>رزن</w:t>
      </w:r>
      <w:r w:rsidRPr="00C62902">
        <w:rPr>
          <w:rtl/>
        </w:rPr>
        <w:t xml:space="preserve"> روستا</w:t>
      </w:r>
      <w:r w:rsidR="00A0575E">
        <w:rPr>
          <w:rFonts w:hint="cs"/>
          <w:rtl/>
        </w:rPr>
        <w:t>یی</w:t>
      </w:r>
      <w:r w:rsidRPr="00C62902">
        <w:rPr>
          <w:rFonts w:hint="eastAsia"/>
          <w:rtl/>
        </w:rPr>
        <w:t>،</w:t>
      </w:r>
      <w:r w:rsidRPr="00C62902">
        <w:rPr>
          <w:rtl/>
        </w:rPr>
        <w:t xml:space="preserve"> به شما و کارها</w:t>
      </w:r>
      <w:r w:rsidR="00A0575E">
        <w:rPr>
          <w:rFonts w:hint="cs"/>
          <w:rtl/>
        </w:rPr>
        <w:t>ی</w:t>
      </w:r>
      <w:r w:rsidRPr="00C62902">
        <w:rPr>
          <w:rtl/>
        </w:rPr>
        <w:t xml:space="preserve"> بزرگتان برکت و نوران</w:t>
      </w:r>
      <w:r w:rsidR="00A0575E">
        <w:rPr>
          <w:rFonts w:hint="cs"/>
          <w:rtl/>
        </w:rPr>
        <w:t>ی</w:t>
      </w:r>
      <w:r w:rsidRPr="00C62902">
        <w:rPr>
          <w:rFonts w:hint="cs"/>
          <w:rtl/>
        </w:rPr>
        <w:t>ّ</w:t>
      </w:r>
      <w:r w:rsidRPr="00C62902">
        <w:rPr>
          <w:rFonts w:hint="eastAsia"/>
          <w:rtl/>
        </w:rPr>
        <w:t>ت</w:t>
      </w:r>
      <w:r w:rsidRPr="00C62902">
        <w:rPr>
          <w:rtl/>
        </w:rPr>
        <w:t xml:space="preserve"> م</w:t>
      </w:r>
      <w:r w:rsidR="00A0575E">
        <w:rPr>
          <w:rFonts w:hint="cs"/>
          <w:rtl/>
        </w:rPr>
        <w:t>ی</w:t>
      </w:r>
      <w:r>
        <w:rPr>
          <w:rFonts w:hint="cs"/>
          <w:rtl/>
        </w:rPr>
        <w:t>‌</w:t>
      </w:r>
      <w:r w:rsidRPr="00C62902">
        <w:rPr>
          <w:rFonts w:hint="eastAsia"/>
          <w:rtl/>
        </w:rPr>
        <w:t>بخشد</w:t>
      </w:r>
      <w:r w:rsidRPr="00C62902">
        <w:rPr>
          <w:rtl/>
        </w:rPr>
        <w:t>.</w:t>
      </w:r>
    </w:p>
    <w:p w14:paraId="089FD6AB" w14:textId="6576442E" w:rsidR="006D0F96" w:rsidRPr="00C62902" w:rsidRDefault="006D0F96" w:rsidP="002E6EAF">
      <w:pPr>
        <w:pStyle w:val="affffffff7"/>
        <w:rPr>
          <w:rtl/>
        </w:rPr>
      </w:pPr>
      <w:r w:rsidRPr="00C62902">
        <w:rPr>
          <w:rtl/>
        </w:rPr>
        <w:t xml:space="preserve"> رابعاً: شعار «خدمت‌رسان</w:t>
      </w:r>
      <w:r w:rsidR="00A0575E">
        <w:rPr>
          <w:rFonts w:hint="cs"/>
          <w:rtl/>
        </w:rPr>
        <w:t>ی</w:t>
      </w:r>
      <w:r w:rsidRPr="00C62902">
        <w:rPr>
          <w:rtl/>
        </w:rPr>
        <w:t xml:space="preserve"> برا</w:t>
      </w:r>
      <w:r w:rsidR="00A0575E">
        <w:rPr>
          <w:rFonts w:hint="cs"/>
          <w:rtl/>
        </w:rPr>
        <w:t>ی</w:t>
      </w:r>
      <w:r w:rsidRPr="00C62902">
        <w:rPr>
          <w:rtl/>
        </w:rPr>
        <w:t xml:space="preserve"> تحقّق عدالت و پ</w:t>
      </w:r>
      <w:r w:rsidR="00A0575E">
        <w:rPr>
          <w:rFonts w:hint="cs"/>
          <w:rtl/>
        </w:rPr>
        <w:t>ی</w:t>
      </w:r>
      <w:r w:rsidRPr="00C62902">
        <w:rPr>
          <w:rFonts w:hint="eastAsia"/>
          <w:rtl/>
        </w:rPr>
        <w:t>شرفت»</w:t>
      </w:r>
      <w:r w:rsidRPr="00C62902">
        <w:rPr>
          <w:rtl/>
        </w:rPr>
        <w:t xml:space="preserve"> را همگان</w:t>
      </w:r>
      <w:r w:rsidR="00A0575E">
        <w:rPr>
          <w:rFonts w:hint="cs"/>
          <w:rtl/>
        </w:rPr>
        <w:t>ی</w:t>
      </w:r>
      <w:r w:rsidRPr="00C62902">
        <w:rPr>
          <w:rtl/>
        </w:rPr>
        <w:t xml:space="preserve"> کن</w:t>
      </w:r>
      <w:r w:rsidR="00A0575E">
        <w:rPr>
          <w:rFonts w:hint="cs"/>
          <w:rtl/>
        </w:rPr>
        <w:t>ی</w:t>
      </w:r>
      <w:r w:rsidRPr="00C62902">
        <w:rPr>
          <w:rFonts w:hint="eastAsia"/>
          <w:rtl/>
        </w:rPr>
        <w:t>د</w:t>
      </w:r>
      <w:r w:rsidRPr="00C62902">
        <w:rPr>
          <w:rtl/>
        </w:rPr>
        <w:t>. منظوم</w:t>
      </w:r>
      <w:r>
        <w:rPr>
          <w:rtl/>
        </w:rPr>
        <w:t xml:space="preserve">ة </w:t>
      </w:r>
      <w:r w:rsidRPr="00C62902">
        <w:rPr>
          <w:rtl/>
        </w:rPr>
        <w:t>معرفت</w:t>
      </w:r>
      <w:r w:rsidR="00A0575E">
        <w:rPr>
          <w:rFonts w:hint="cs"/>
          <w:rtl/>
        </w:rPr>
        <w:t>ی</w:t>
      </w:r>
      <w:r w:rsidRPr="00C62902">
        <w:rPr>
          <w:rtl/>
        </w:rPr>
        <w:t xml:space="preserve"> اسلام در ا</w:t>
      </w:r>
      <w:r w:rsidR="00A0575E">
        <w:rPr>
          <w:rFonts w:hint="cs"/>
          <w:rtl/>
        </w:rPr>
        <w:t>ی</w:t>
      </w:r>
      <w:r w:rsidRPr="00C62902">
        <w:rPr>
          <w:rFonts w:hint="eastAsia"/>
          <w:rtl/>
        </w:rPr>
        <w:t>ن‌باره</w:t>
      </w:r>
      <w:r w:rsidRPr="00C62902">
        <w:rPr>
          <w:rtl/>
        </w:rPr>
        <w:t xml:space="preserve"> را که مشتمل بر صدها درس از لزوم انفاق و لزوم تعاون در بِرّ و تقوا و لزوم نفع رساندن به مردم و لزوم ق</w:t>
      </w:r>
      <w:r w:rsidR="00A0575E">
        <w:rPr>
          <w:rFonts w:hint="cs"/>
          <w:rtl/>
        </w:rPr>
        <w:t>ی</w:t>
      </w:r>
      <w:r w:rsidRPr="00C62902">
        <w:rPr>
          <w:rFonts w:hint="eastAsia"/>
          <w:rtl/>
        </w:rPr>
        <w:t>ام</w:t>
      </w:r>
      <w:r w:rsidRPr="00C62902">
        <w:rPr>
          <w:rtl/>
        </w:rPr>
        <w:t xml:space="preserve"> به قسط و امثال ا</w:t>
      </w:r>
      <w:r w:rsidR="00A0575E">
        <w:rPr>
          <w:rFonts w:hint="cs"/>
          <w:rtl/>
        </w:rPr>
        <w:t>ی</w:t>
      </w:r>
      <w:r w:rsidRPr="00C62902">
        <w:rPr>
          <w:rFonts w:hint="eastAsia"/>
          <w:rtl/>
        </w:rPr>
        <w:t>نها</w:t>
      </w:r>
      <w:r w:rsidRPr="00C62902">
        <w:rPr>
          <w:rtl/>
        </w:rPr>
        <w:t xml:space="preserve"> است، در برابر م</w:t>
      </w:r>
      <w:r w:rsidR="00A0575E">
        <w:rPr>
          <w:rFonts w:hint="cs"/>
          <w:rtl/>
        </w:rPr>
        <w:t>ی</w:t>
      </w:r>
      <w:r w:rsidRPr="00C62902">
        <w:rPr>
          <w:rFonts w:hint="eastAsia"/>
          <w:rtl/>
        </w:rPr>
        <w:t>ل</w:t>
      </w:r>
      <w:r w:rsidR="00A0575E">
        <w:rPr>
          <w:rFonts w:hint="cs"/>
          <w:rtl/>
        </w:rPr>
        <w:t>ی</w:t>
      </w:r>
      <w:r w:rsidRPr="00C62902">
        <w:rPr>
          <w:rFonts w:hint="eastAsia"/>
          <w:rtl/>
        </w:rPr>
        <w:t>ون‌ها</w:t>
      </w:r>
      <w:r w:rsidRPr="00C62902">
        <w:rPr>
          <w:rtl/>
        </w:rPr>
        <w:t xml:space="preserve"> جوان کشور بگذار</w:t>
      </w:r>
      <w:r w:rsidR="00A0575E">
        <w:rPr>
          <w:rFonts w:hint="cs"/>
          <w:rtl/>
        </w:rPr>
        <w:t>ی</w:t>
      </w:r>
      <w:r w:rsidRPr="00C62902">
        <w:rPr>
          <w:rFonts w:hint="eastAsia"/>
          <w:rtl/>
        </w:rPr>
        <w:t>د</w:t>
      </w:r>
      <w:r w:rsidRPr="00C62902">
        <w:rPr>
          <w:rtl/>
        </w:rPr>
        <w:t>.</w:t>
      </w:r>
    </w:p>
    <w:p w14:paraId="76FB2407" w14:textId="54FE35AA" w:rsidR="006D0F96" w:rsidRPr="00C62902" w:rsidRDefault="006D0F96" w:rsidP="002E6EAF">
      <w:pPr>
        <w:pStyle w:val="affffffff7"/>
        <w:rPr>
          <w:rtl/>
        </w:rPr>
      </w:pPr>
      <w:r w:rsidRPr="00C62902">
        <w:rPr>
          <w:rtl/>
        </w:rPr>
        <w:t xml:space="preserve"> خامساً: جهادِ خدمت‌رسان</w:t>
      </w:r>
      <w:r w:rsidR="00A0575E">
        <w:rPr>
          <w:rFonts w:hint="cs"/>
          <w:rtl/>
        </w:rPr>
        <w:t>ی</w:t>
      </w:r>
      <w:r w:rsidRPr="00C62902">
        <w:rPr>
          <w:rtl/>
        </w:rPr>
        <w:t xml:space="preserve"> پ</w:t>
      </w:r>
      <w:r w:rsidR="00A0575E">
        <w:rPr>
          <w:rFonts w:hint="cs"/>
          <w:rtl/>
        </w:rPr>
        <w:t>ی</w:t>
      </w:r>
      <w:r w:rsidRPr="00C62902">
        <w:rPr>
          <w:rFonts w:hint="eastAsia"/>
          <w:rtl/>
        </w:rPr>
        <w:t>ش</w:t>
      </w:r>
      <w:r w:rsidRPr="00C62902">
        <w:rPr>
          <w:rtl/>
        </w:rPr>
        <w:t xml:space="preserve"> از سود رساندن به گ</w:t>
      </w:r>
      <w:r w:rsidR="00A0575E">
        <w:rPr>
          <w:rFonts w:hint="cs"/>
          <w:rtl/>
        </w:rPr>
        <w:t>ی</w:t>
      </w:r>
      <w:r w:rsidRPr="00C62902">
        <w:rPr>
          <w:rFonts w:hint="eastAsia"/>
          <w:rtl/>
        </w:rPr>
        <w:t>رند</w:t>
      </w:r>
      <w:r>
        <w:rPr>
          <w:rFonts w:hint="eastAsia"/>
          <w:rtl/>
        </w:rPr>
        <w:t xml:space="preserve">ة </w:t>
      </w:r>
      <w:r w:rsidRPr="00C62902">
        <w:rPr>
          <w:rtl/>
        </w:rPr>
        <w:t>خدمت، به خود خدمت‌رسان سود م</w:t>
      </w:r>
      <w:r w:rsidR="00A0575E">
        <w:rPr>
          <w:rFonts w:hint="cs"/>
          <w:rtl/>
        </w:rPr>
        <w:t>ی</w:t>
      </w:r>
      <w:r>
        <w:rPr>
          <w:rFonts w:hint="cs"/>
          <w:rtl/>
        </w:rPr>
        <w:t>‌</w:t>
      </w:r>
      <w:r w:rsidRPr="00C62902">
        <w:rPr>
          <w:rFonts w:hint="eastAsia"/>
          <w:rtl/>
        </w:rPr>
        <w:t>رساند</w:t>
      </w:r>
      <w:r w:rsidRPr="00C62902">
        <w:rPr>
          <w:rtl/>
        </w:rPr>
        <w:t>. دل کندن از بهره‌ها</w:t>
      </w:r>
      <w:r w:rsidR="00A0575E">
        <w:rPr>
          <w:rFonts w:hint="cs"/>
          <w:rtl/>
        </w:rPr>
        <w:t>ی</w:t>
      </w:r>
      <w:r w:rsidRPr="00C62902">
        <w:rPr>
          <w:rtl/>
        </w:rPr>
        <w:t xml:space="preserve"> شخص</w:t>
      </w:r>
      <w:r w:rsidR="00A0575E">
        <w:rPr>
          <w:rFonts w:hint="cs"/>
          <w:rtl/>
        </w:rPr>
        <w:t>ی</w:t>
      </w:r>
      <w:r w:rsidRPr="00C62902">
        <w:rPr>
          <w:rtl/>
        </w:rPr>
        <w:t xml:space="preserve"> برا</w:t>
      </w:r>
      <w:r w:rsidR="00A0575E">
        <w:rPr>
          <w:rFonts w:hint="cs"/>
          <w:rtl/>
        </w:rPr>
        <w:t>ی</w:t>
      </w:r>
      <w:r w:rsidRPr="00C62902">
        <w:rPr>
          <w:rtl/>
        </w:rPr>
        <w:t xml:space="preserve"> بهره رساندن به د</w:t>
      </w:r>
      <w:r w:rsidR="00A0575E">
        <w:rPr>
          <w:rFonts w:hint="cs"/>
          <w:rtl/>
        </w:rPr>
        <w:t>ی</w:t>
      </w:r>
      <w:r w:rsidRPr="00C62902">
        <w:rPr>
          <w:rFonts w:hint="eastAsia"/>
          <w:rtl/>
        </w:rPr>
        <w:t>گران،</w:t>
      </w:r>
      <w:r w:rsidRPr="00C62902">
        <w:rPr>
          <w:rtl/>
        </w:rPr>
        <w:t xml:space="preserve"> دل را روشن</w:t>
      </w:r>
      <w:r w:rsidR="00A0575E">
        <w:rPr>
          <w:rFonts w:hint="cs"/>
          <w:rtl/>
        </w:rPr>
        <w:t>ی</w:t>
      </w:r>
      <w:r w:rsidRPr="00C62902">
        <w:rPr>
          <w:rtl/>
        </w:rPr>
        <w:t xml:space="preserve"> و ذهن و اند</w:t>
      </w:r>
      <w:r w:rsidR="00A0575E">
        <w:rPr>
          <w:rFonts w:hint="cs"/>
          <w:rtl/>
        </w:rPr>
        <w:t>ی</w:t>
      </w:r>
      <w:r w:rsidRPr="00C62902">
        <w:rPr>
          <w:rFonts w:hint="eastAsia"/>
          <w:rtl/>
        </w:rPr>
        <w:t>شه</w:t>
      </w:r>
      <w:r w:rsidRPr="00C62902">
        <w:rPr>
          <w:rtl/>
        </w:rPr>
        <w:t xml:space="preserve"> را ارتقا و اراده را قوّت م</w:t>
      </w:r>
      <w:r w:rsidR="00A0575E">
        <w:rPr>
          <w:rFonts w:hint="cs"/>
          <w:rtl/>
        </w:rPr>
        <w:t>ی</w:t>
      </w:r>
      <w:r>
        <w:rPr>
          <w:rFonts w:hint="cs"/>
          <w:rtl/>
        </w:rPr>
        <w:t>‌</w:t>
      </w:r>
      <w:r w:rsidRPr="00C62902">
        <w:rPr>
          <w:rFonts w:hint="eastAsia"/>
          <w:rtl/>
        </w:rPr>
        <w:t>بخشد</w:t>
      </w:r>
      <w:r w:rsidRPr="00C62902">
        <w:rPr>
          <w:rtl/>
        </w:rPr>
        <w:t xml:space="preserve"> و فراتر از همه، رضا</w:t>
      </w:r>
      <w:r w:rsidR="00A0575E">
        <w:rPr>
          <w:rFonts w:hint="cs"/>
          <w:rtl/>
        </w:rPr>
        <w:t>ی</w:t>
      </w:r>
      <w:r w:rsidRPr="00C62902">
        <w:rPr>
          <w:rtl/>
        </w:rPr>
        <w:t xml:space="preserve"> اله</w:t>
      </w:r>
      <w:r w:rsidR="00A0575E">
        <w:rPr>
          <w:rFonts w:hint="cs"/>
          <w:rtl/>
        </w:rPr>
        <w:t>ی</w:t>
      </w:r>
      <w:r w:rsidRPr="00C62902">
        <w:rPr>
          <w:rtl/>
        </w:rPr>
        <w:t xml:space="preserve"> را جلب م</w:t>
      </w:r>
      <w:r w:rsidR="00A0575E">
        <w:rPr>
          <w:rFonts w:hint="cs"/>
          <w:rtl/>
        </w:rPr>
        <w:t>ی</w:t>
      </w:r>
      <w:r>
        <w:rPr>
          <w:rFonts w:hint="cs"/>
          <w:rtl/>
        </w:rPr>
        <w:t>‌</w:t>
      </w:r>
      <w:r w:rsidRPr="00C62902">
        <w:rPr>
          <w:rFonts w:hint="eastAsia"/>
          <w:rtl/>
        </w:rPr>
        <w:t>کند</w:t>
      </w:r>
      <w:r w:rsidRPr="00C62902">
        <w:rPr>
          <w:rtl/>
        </w:rPr>
        <w:t>. ا</w:t>
      </w:r>
      <w:r w:rsidR="00A0575E">
        <w:rPr>
          <w:rFonts w:hint="cs"/>
          <w:rtl/>
        </w:rPr>
        <w:t>ی</w:t>
      </w:r>
      <w:r w:rsidRPr="00C62902">
        <w:rPr>
          <w:rFonts w:hint="eastAsia"/>
          <w:rtl/>
        </w:rPr>
        <w:t>ن</w:t>
      </w:r>
      <w:r w:rsidRPr="00C62902">
        <w:rPr>
          <w:rtl/>
        </w:rPr>
        <w:t xml:space="preserve"> را با قو</w:t>
      </w:r>
      <w:r w:rsidRPr="00C62902">
        <w:rPr>
          <w:rFonts w:hint="eastAsia"/>
          <w:rtl/>
        </w:rPr>
        <w:t>ل</w:t>
      </w:r>
      <w:r w:rsidRPr="00C62902">
        <w:rPr>
          <w:rtl/>
        </w:rPr>
        <w:t xml:space="preserve"> و عمل خود به کسان</w:t>
      </w:r>
      <w:r w:rsidR="00A0575E">
        <w:rPr>
          <w:rFonts w:hint="cs"/>
          <w:rtl/>
        </w:rPr>
        <w:t>ی</w:t>
      </w:r>
      <w:r w:rsidRPr="00C62902">
        <w:rPr>
          <w:rtl/>
        </w:rPr>
        <w:t xml:space="preserve"> که هنوز قدم در واد</w:t>
      </w:r>
      <w:r w:rsidR="00A0575E">
        <w:rPr>
          <w:rFonts w:hint="cs"/>
          <w:rtl/>
        </w:rPr>
        <w:t>ی</w:t>
      </w:r>
      <w:r w:rsidRPr="00C62902">
        <w:rPr>
          <w:rtl/>
        </w:rPr>
        <w:t xml:space="preserve"> خدمت‌رسان</w:t>
      </w:r>
      <w:r w:rsidR="00A0575E">
        <w:rPr>
          <w:rFonts w:hint="cs"/>
          <w:rtl/>
        </w:rPr>
        <w:t>ی</w:t>
      </w:r>
      <w:r w:rsidRPr="00C62902">
        <w:rPr>
          <w:rtl/>
        </w:rPr>
        <w:t xml:space="preserve"> نگذاشته‌اند، نشان ده</w:t>
      </w:r>
      <w:r w:rsidR="00A0575E">
        <w:rPr>
          <w:rFonts w:hint="cs"/>
          <w:rtl/>
        </w:rPr>
        <w:t>ی</w:t>
      </w:r>
      <w:r w:rsidRPr="00C62902">
        <w:rPr>
          <w:rFonts w:hint="eastAsia"/>
          <w:rtl/>
        </w:rPr>
        <w:t>د</w:t>
      </w:r>
      <w:r w:rsidRPr="00C62902">
        <w:rPr>
          <w:rtl/>
        </w:rPr>
        <w:t>.</w:t>
      </w:r>
    </w:p>
    <w:p w14:paraId="1BA20C71" w14:textId="1B1C424E" w:rsidR="006D0F96" w:rsidRPr="00C62902" w:rsidRDefault="006D0F96" w:rsidP="002E6EAF">
      <w:pPr>
        <w:pStyle w:val="affffffff7"/>
        <w:rPr>
          <w:rtl/>
        </w:rPr>
      </w:pPr>
      <w:r w:rsidRPr="00C62902">
        <w:rPr>
          <w:rtl/>
        </w:rPr>
        <w:t xml:space="preserve"> سادساً: در مح</w:t>
      </w:r>
      <w:r w:rsidR="00A0575E">
        <w:rPr>
          <w:rFonts w:hint="cs"/>
          <w:rtl/>
        </w:rPr>
        <w:t>ی</w:t>
      </w:r>
      <w:r w:rsidRPr="00C62902">
        <w:rPr>
          <w:rFonts w:hint="eastAsia"/>
          <w:rtl/>
        </w:rPr>
        <w:t>ط</w:t>
      </w:r>
      <w:r w:rsidRPr="00C62902">
        <w:rPr>
          <w:rtl/>
        </w:rPr>
        <w:t xml:space="preserve"> خدمت‌رسان</w:t>
      </w:r>
      <w:r w:rsidR="00A0575E">
        <w:rPr>
          <w:rFonts w:hint="cs"/>
          <w:rtl/>
        </w:rPr>
        <w:t>ی</w:t>
      </w:r>
      <w:r w:rsidRPr="00C62902">
        <w:rPr>
          <w:rtl/>
        </w:rPr>
        <w:t xml:space="preserve"> با اخلاق ن</w:t>
      </w:r>
      <w:r w:rsidR="00A0575E">
        <w:rPr>
          <w:rFonts w:hint="cs"/>
          <w:rtl/>
        </w:rPr>
        <w:t>ی</w:t>
      </w:r>
      <w:r w:rsidRPr="00C62902">
        <w:rPr>
          <w:rFonts w:hint="eastAsia"/>
          <w:rtl/>
        </w:rPr>
        <w:t>کو</w:t>
      </w:r>
      <w:r w:rsidRPr="00C62902">
        <w:rPr>
          <w:rtl/>
        </w:rPr>
        <w:t xml:space="preserve"> و عمل مؤمنانه، اجتناب از محرّمات، تق</w:t>
      </w:r>
      <w:r w:rsidR="00A0575E">
        <w:rPr>
          <w:rFonts w:hint="cs"/>
          <w:rtl/>
        </w:rPr>
        <w:t>ی</w:t>
      </w:r>
      <w:r w:rsidRPr="00C62902">
        <w:rPr>
          <w:rFonts w:hint="cs"/>
          <w:rtl/>
        </w:rPr>
        <w:t>ّ</w:t>
      </w:r>
      <w:r w:rsidRPr="00C62902">
        <w:rPr>
          <w:rFonts w:hint="eastAsia"/>
          <w:rtl/>
        </w:rPr>
        <w:t>د</w:t>
      </w:r>
      <w:r w:rsidRPr="00C62902">
        <w:rPr>
          <w:rtl/>
        </w:rPr>
        <w:t xml:space="preserve"> به مستحبّات، فضا</w:t>
      </w:r>
      <w:r w:rsidR="00A0575E">
        <w:rPr>
          <w:rFonts w:hint="cs"/>
          <w:rtl/>
        </w:rPr>
        <w:t>ی</w:t>
      </w:r>
      <w:r w:rsidRPr="00C62902">
        <w:rPr>
          <w:rtl/>
        </w:rPr>
        <w:t xml:space="preserve"> پ</w:t>
      </w:r>
      <w:r w:rsidR="00A0575E">
        <w:rPr>
          <w:rFonts w:hint="cs"/>
          <w:rtl/>
        </w:rPr>
        <w:t>ی</w:t>
      </w:r>
      <w:r w:rsidRPr="00C62902">
        <w:rPr>
          <w:rFonts w:hint="eastAsia"/>
          <w:rtl/>
        </w:rPr>
        <w:t>رامون</w:t>
      </w:r>
      <w:r w:rsidRPr="00C62902">
        <w:rPr>
          <w:rtl/>
        </w:rPr>
        <w:t xml:space="preserve"> خود را آکنده از عطر ا</w:t>
      </w:r>
      <w:r w:rsidR="00A0575E">
        <w:rPr>
          <w:rFonts w:hint="cs"/>
          <w:rtl/>
        </w:rPr>
        <w:t>ی</w:t>
      </w:r>
      <w:r w:rsidRPr="00C62902">
        <w:rPr>
          <w:rFonts w:hint="eastAsia"/>
          <w:rtl/>
        </w:rPr>
        <w:t>مان</w:t>
      </w:r>
      <w:r w:rsidRPr="00C62902">
        <w:rPr>
          <w:rtl/>
        </w:rPr>
        <w:t xml:space="preserve"> و عمل صالح کن</w:t>
      </w:r>
      <w:r w:rsidR="00A0575E">
        <w:rPr>
          <w:rFonts w:hint="cs"/>
          <w:rtl/>
        </w:rPr>
        <w:t>ی</w:t>
      </w:r>
      <w:r w:rsidRPr="00C62902">
        <w:rPr>
          <w:rFonts w:hint="eastAsia"/>
          <w:rtl/>
        </w:rPr>
        <w:t>د</w:t>
      </w:r>
      <w:r w:rsidRPr="00C62902">
        <w:rPr>
          <w:rtl/>
        </w:rPr>
        <w:t>.</w:t>
      </w:r>
    </w:p>
    <w:p w14:paraId="32C4141B" w14:textId="47AEDF15" w:rsidR="006D0F96" w:rsidRPr="00C62902" w:rsidRDefault="006D0F96" w:rsidP="002E6EAF">
      <w:pPr>
        <w:pStyle w:val="affffffff7"/>
        <w:rPr>
          <w:rtl/>
        </w:rPr>
      </w:pPr>
      <w:r w:rsidRPr="00C62902">
        <w:rPr>
          <w:rFonts w:hint="eastAsia"/>
          <w:rtl/>
        </w:rPr>
        <w:lastRenderedPageBreak/>
        <w:t>سابعاً</w:t>
      </w:r>
      <w:r w:rsidRPr="00C62902">
        <w:rPr>
          <w:rtl/>
        </w:rPr>
        <w:t xml:space="preserve">: </w:t>
      </w:r>
      <w:r>
        <w:rPr>
          <w:rtl/>
        </w:rPr>
        <w:t xml:space="preserve">حتماً </w:t>
      </w:r>
      <w:r w:rsidRPr="00C62902">
        <w:rPr>
          <w:rtl/>
        </w:rPr>
        <w:t>خودِ مردم منطق</w:t>
      </w:r>
      <w:r>
        <w:rPr>
          <w:rtl/>
        </w:rPr>
        <w:t xml:space="preserve">ة </w:t>
      </w:r>
      <w:r w:rsidRPr="00C62902">
        <w:rPr>
          <w:rtl/>
        </w:rPr>
        <w:t>خدمت‌رسان</w:t>
      </w:r>
      <w:r w:rsidR="00A0575E">
        <w:rPr>
          <w:rFonts w:hint="cs"/>
          <w:rtl/>
        </w:rPr>
        <w:t>ی</w:t>
      </w:r>
      <w:r w:rsidRPr="00C62902">
        <w:rPr>
          <w:rFonts w:hint="eastAsia"/>
          <w:rtl/>
        </w:rPr>
        <w:t>،</w:t>
      </w:r>
      <w:r w:rsidRPr="00C62902">
        <w:rPr>
          <w:rtl/>
        </w:rPr>
        <w:t xml:space="preserve"> به و</w:t>
      </w:r>
      <w:r w:rsidR="00A0575E">
        <w:rPr>
          <w:rFonts w:hint="cs"/>
          <w:rtl/>
        </w:rPr>
        <w:t>ی</w:t>
      </w:r>
      <w:r w:rsidRPr="00C62902">
        <w:rPr>
          <w:rFonts w:hint="eastAsia"/>
          <w:rtl/>
        </w:rPr>
        <w:t>ژه</w:t>
      </w:r>
      <w:r w:rsidRPr="00C62902">
        <w:rPr>
          <w:rtl/>
        </w:rPr>
        <w:t xml:space="preserve"> جوانان را در کار خدمت‌رسان</w:t>
      </w:r>
      <w:r w:rsidR="00A0575E">
        <w:rPr>
          <w:rFonts w:hint="cs"/>
          <w:rtl/>
        </w:rPr>
        <w:t>ی</w:t>
      </w:r>
      <w:r w:rsidRPr="00C62902">
        <w:rPr>
          <w:rtl/>
        </w:rPr>
        <w:t xml:space="preserve"> شر</w:t>
      </w:r>
      <w:r w:rsidR="00A0575E">
        <w:rPr>
          <w:rFonts w:hint="cs"/>
          <w:rtl/>
        </w:rPr>
        <w:t>ی</w:t>
      </w:r>
      <w:r w:rsidRPr="00C62902">
        <w:rPr>
          <w:rFonts w:hint="eastAsia"/>
          <w:rtl/>
        </w:rPr>
        <w:t>ک</w:t>
      </w:r>
      <w:r w:rsidRPr="00C62902">
        <w:rPr>
          <w:rtl/>
        </w:rPr>
        <w:t xml:space="preserve"> کن</w:t>
      </w:r>
      <w:r w:rsidR="00A0575E">
        <w:rPr>
          <w:rFonts w:hint="cs"/>
          <w:rtl/>
        </w:rPr>
        <w:t>ی</w:t>
      </w:r>
      <w:r w:rsidRPr="00C62902">
        <w:rPr>
          <w:rFonts w:hint="eastAsia"/>
          <w:rtl/>
        </w:rPr>
        <w:t>د؛</w:t>
      </w:r>
      <w:r w:rsidRPr="00C62902">
        <w:rPr>
          <w:rtl/>
        </w:rPr>
        <w:t xml:space="preserve"> ا</w:t>
      </w:r>
      <w:r w:rsidR="00A0575E">
        <w:rPr>
          <w:rFonts w:hint="cs"/>
          <w:rtl/>
        </w:rPr>
        <w:t>ی</w:t>
      </w:r>
      <w:r w:rsidRPr="00C62902">
        <w:rPr>
          <w:rFonts w:hint="eastAsia"/>
          <w:rtl/>
        </w:rPr>
        <w:t>ن</w:t>
      </w:r>
      <w:r w:rsidRPr="00C62902">
        <w:rPr>
          <w:rtl/>
        </w:rPr>
        <w:t xml:space="preserve"> ن</w:t>
      </w:r>
      <w:r w:rsidR="00A0575E">
        <w:rPr>
          <w:rFonts w:hint="cs"/>
          <w:rtl/>
        </w:rPr>
        <w:t>ی</w:t>
      </w:r>
      <w:r w:rsidRPr="00C62902">
        <w:rPr>
          <w:rFonts w:hint="eastAsia"/>
          <w:rtl/>
        </w:rPr>
        <w:t>ز</w:t>
      </w:r>
      <w:r w:rsidRPr="00C62902">
        <w:rPr>
          <w:rtl/>
        </w:rPr>
        <w:t xml:space="preserve"> خدمت</w:t>
      </w:r>
      <w:r w:rsidR="00A0575E">
        <w:rPr>
          <w:rFonts w:hint="cs"/>
          <w:rtl/>
        </w:rPr>
        <w:t>ی</w:t>
      </w:r>
      <w:r w:rsidRPr="00C62902">
        <w:rPr>
          <w:rtl/>
        </w:rPr>
        <w:t xml:space="preserve"> بزرگ به آنها است.</w:t>
      </w:r>
    </w:p>
    <w:p w14:paraId="27442D79" w14:textId="06900840" w:rsidR="006D0F96" w:rsidRPr="00C62902" w:rsidRDefault="006D0F96" w:rsidP="002E6EAF">
      <w:pPr>
        <w:pStyle w:val="affffffff7"/>
        <w:rPr>
          <w:rtl/>
        </w:rPr>
      </w:pPr>
      <w:r w:rsidRPr="00C62902">
        <w:rPr>
          <w:rtl/>
        </w:rPr>
        <w:t xml:space="preserve"> ثامناً: به ارتباط گروه‌ها</w:t>
      </w:r>
      <w:r w:rsidR="00A0575E">
        <w:rPr>
          <w:rFonts w:hint="cs"/>
          <w:rtl/>
        </w:rPr>
        <w:t>ی</w:t>
      </w:r>
      <w:r w:rsidRPr="00C62902">
        <w:rPr>
          <w:rtl/>
        </w:rPr>
        <w:t xml:space="preserve"> جهاد</w:t>
      </w:r>
      <w:r w:rsidR="00A0575E">
        <w:rPr>
          <w:rFonts w:hint="cs"/>
          <w:rtl/>
        </w:rPr>
        <w:t>ی</w:t>
      </w:r>
      <w:r w:rsidRPr="00C62902">
        <w:rPr>
          <w:rtl/>
        </w:rPr>
        <w:t xml:space="preserve"> با </w:t>
      </w:r>
      <w:r w:rsidR="00A0575E">
        <w:rPr>
          <w:rFonts w:hint="cs"/>
          <w:rtl/>
        </w:rPr>
        <w:t>ی</w:t>
      </w:r>
      <w:r w:rsidRPr="00C62902">
        <w:rPr>
          <w:rFonts w:hint="eastAsia"/>
          <w:rtl/>
        </w:rPr>
        <w:t>کد</w:t>
      </w:r>
      <w:r w:rsidR="00A0575E">
        <w:rPr>
          <w:rFonts w:hint="cs"/>
          <w:rtl/>
        </w:rPr>
        <w:t>ی</w:t>
      </w:r>
      <w:r w:rsidRPr="00C62902">
        <w:rPr>
          <w:rFonts w:hint="eastAsia"/>
          <w:rtl/>
        </w:rPr>
        <w:t>گر</w:t>
      </w:r>
      <w:r w:rsidRPr="00C62902">
        <w:rPr>
          <w:rtl/>
        </w:rPr>
        <w:t xml:space="preserve"> و ارتباط آنها با دستگاه‌ها</w:t>
      </w:r>
      <w:r w:rsidR="00A0575E">
        <w:rPr>
          <w:rFonts w:hint="cs"/>
          <w:rtl/>
        </w:rPr>
        <w:t>ی</w:t>
      </w:r>
      <w:r w:rsidRPr="00C62902">
        <w:rPr>
          <w:rtl/>
        </w:rPr>
        <w:t xml:space="preserve"> قادر بر پشت</w:t>
      </w:r>
      <w:r w:rsidR="00A0575E">
        <w:rPr>
          <w:rFonts w:hint="cs"/>
          <w:rtl/>
        </w:rPr>
        <w:t>ی</w:t>
      </w:r>
      <w:r w:rsidRPr="00C62902">
        <w:rPr>
          <w:rFonts w:hint="eastAsia"/>
          <w:rtl/>
        </w:rPr>
        <w:t>بان</w:t>
      </w:r>
      <w:r w:rsidR="00A0575E">
        <w:rPr>
          <w:rFonts w:hint="cs"/>
          <w:rtl/>
        </w:rPr>
        <w:t>ی</w:t>
      </w:r>
      <w:r w:rsidRPr="00C62902">
        <w:rPr>
          <w:rtl/>
        </w:rPr>
        <w:t xml:space="preserve"> بپرداز</w:t>
      </w:r>
      <w:r w:rsidR="00A0575E">
        <w:rPr>
          <w:rFonts w:hint="cs"/>
          <w:rtl/>
        </w:rPr>
        <w:t>ی</w:t>
      </w:r>
      <w:r w:rsidRPr="00C62902">
        <w:rPr>
          <w:rFonts w:hint="eastAsia"/>
          <w:rtl/>
        </w:rPr>
        <w:t>د؛</w:t>
      </w:r>
      <w:r w:rsidRPr="00C62902">
        <w:rPr>
          <w:rtl/>
        </w:rPr>
        <w:t xml:space="preserve"> ب</w:t>
      </w:r>
      <w:r w:rsidR="00A0575E">
        <w:rPr>
          <w:rFonts w:hint="cs"/>
          <w:rtl/>
        </w:rPr>
        <w:t>ی</w:t>
      </w:r>
      <w:r w:rsidRPr="00C62902">
        <w:rPr>
          <w:rFonts w:hint="cs"/>
          <w:rtl/>
        </w:rPr>
        <w:t>‌</w:t>
      </w:r>
      <w:r w:rsidRPr="00C62902">
        <w:rPr>
          <w:rFonts w:hint="eastAsia"/>
          <w:rtl/>
        </w:rPr>
        <w:t>آنکه</w:t>
      </w:r>
      <w:r w:rsidRPr="00C62902">
        <w:rPr>
          <w:rtl/>
        </w:rPr>
        <w:t xml:space="preserve"> دچار ارتباط‌ها</w:t>
      </w:r>
      <w:r w:rsidR="00A0575E">
        <w:rPr>
          <w:rFonts w:hint="cs"/>
          <w:rtl/>
        </w:rPr>
        <w:t>ی</w:t>
      </w:r>
      <w:r w:rsidRPr="00C62902">
        <w:rPr>
          <w:rtl/>
        </w:rPr>
        <w:t xml:space="preserve"> ادار</w:t>
      </w:r>
      <w:r w:rsidR="00A0575E">
        <w:rPr>
          <w:rFonts w:hint="cs"/>
          <w:rtl/>
        </w:rPr>
        <w:t>ی</w:t>
      </w:r>
      <w:r w:rsidRPr="00C62902">
        <w:rPr>
          <w:rtl/>
        </w:rPr>
        <w:t xml:space="preserve"> مرسوم و دست‌وپاگ</w:t>
      </w:r>
      <w:r w:rsidR="00A0575E">
        <w:rPr>
          <w:rFonts w:hint="cs"/>
          <w:rtl/>
        </w:rPr>
        <w:t>ی</w:t>
      </w:r>
      <w:r w:rsidRPr="00C62902">
        <w:rPr>
          <w:rFonts w:hint="eastAsia"/>
          <w:rtl/>
        </w:rPr>
        <w:t>ر</w:t>
      </w:r>
      <w:r w:rsidRPr="00C62902">
        <w:rPr>
          <w:rtl/>
        </w:rPr>
        <w:t xml:space="preserve"> شو</w:t>
      </w:r>
      <w:r w:rsidR="00A0575E">
        <w:rPr>
          <w:rFonts w:hint="cs"/>
          <w:rtl/>
        </w:rPr>
        <w:t>ی</w:t>
      </w:r>
      <w:r w:rsidRPr="00C62902">
        <w:rPr>
          <w:rFonts w:hint="eastAsia"/>
          <w:rtl/>
        </w:rPr>
        <w:t>د</w:t>
      </w:r>
      <w:r w:rsidRPr="00C62902">
        <w:rPr>
          <w:rtl/>
        </w:rPr>
        <w:t>.</w:t>
      </w:r>
    </w:p>
    <w:p w14:paraId="7D913061" w14:textId="4C5FB952" w:rsidR="006D0F96" w:rsidRPr="00C62902" w:rsidRDefault="006D0F96" w:rsidP="002E6EAF">
      <w:pPr>
        <w:pStyle w:val="affffffff7"/>
        <w:rPr>
          <w:rtl/>
        </w:rPr>
      </w:pPr>
      <w:r w:rsidRPr="00C62902">
        <w:rPr>
          <w:rtl/>
        </w:rPr>
        <w:t xml:space="preserve"> تاسعاً: کارها</w:t>
      </w:r>
      <w:r w:rsidR="00A0575E">
        <w:rPr>
          <w:rFonts w:hint="cs"/>
          <w:rtl/>
        </w:rPr>
        <w:t>ی</w:t>
      </w:r>
      <w:r w:rsidRPr="00C62902">
        <w:rPr>
          <w:rtl/>
        </w:rPr>
        <w:t xml:space="preserve"> خود، پ</w:t>
      </w:r>
      <w:r w:rsidR="00A0575E">
        <w:rPr>
          <w:rFonts w:hint="cs"/>
          <w:rtl/>
        </w:rPr>
        <w:t>ی</w:t>
      </w:r>
      <w:r w:rsidRPr="00C62902">
        <w:rPr>
          <w:rFonts w:hint="eastAsia"/>
          <w:rtl/>
        </w:rPr>
        <w:t>شرفت</w:t>
      </w:r>
      <w:r>
        <w:rPr>
          <w:rFonts w:hint="eastAsia"/>
          <w:rtl/>
        </w:rPr>
        <w:t>‌</w:t>
      </w:r>
      <w:r w:rsidRPr="00C62902">
        <w:rPr>
          <w:rFonts w:hint="eastAsia"/>
          <w:rtl/>
        </w:rPr>
        <w:t>ها</w:t>
      </w:r>
      <w:r w:rsidR="00A0575E">
        <w:rPr>
          <w:rFonts w:hint="cs"/>
          <w:rtl/>
        </w:rPr>
        <w:t>ی</w:t>
      </w:r>
      <w:r w:rsidRPr="00C62902">
        <w:rPr>
          <w:rtl/>
        </w:rPr>
        <w:t xml:space="preserve"> خود، موفّق</w:t>
      </w:r>
      <w:r w:rsidR="00A0575E">
        <w:rPr>
          <w:rFonts w:hint="cs"/>
          <w:rtl/>
        </w:rPr>
        <w:t>ی</w:t>
      </w:r>
      <w:r w:rsidRPr="00C62902">
        <w:rPr>
          <w:rFonts w:hint="cs"/>
          <w:rtl/>
        </w:rPr>
        <w:t>ّ</w:t>
      </w:r>
      <w:r w:rsidRPr="00C62902">
        <w:rPr>
          <w:rFonts w:hint="eastAsia"/>
          <w:rtl/>
        </w:rPr>
        <w:t>ت</w:t>
      </w:r>
      <w:r>
        <w:rPr>
          <w:rFonts w:hint="eastAsia"/>
          <w:rtl/>
        </w:rPr>
        <w:t>‌</w:t>
      </w:r>
      <w:r w:rsidRPr="00C62902">
        <w:rPr>
          <w:rFonts w:hint="eastAsia"/>
          <w:rtl/>
        </w:rPr>
        <w:t>ها</w:t>
      </w:r>
      <w:r w:rsidR="00A0575E">
        <w:rPr>
          <w:rFonts w:hint="cs"/>
          <w:rtl/>
        </w:rPr>
        <w:t>ی</w:t>
      </w:r>
      <w:r w:rsidRPr="00C62902">
        <w:rPr>
          <w:rtl/>
        </w:rPr>
        <w:t xml:space="preserve"> خود، توانا</w:t>
      </w:r>
      <w:r w:rsidR="00A0575E">
        <w:rPr>
          <w:rFonts w:hint="cs"/>
          <w:rtl/>
        </w:rPr>
        <w:t>یی</w:t>
      </w:r>
      <w:r w:rsidRPr="00C62902">
        <w:rPr>
          <w:rFonts w:hint="cs"/>
          <w:rtl/>
        </w:rPr>
        <w:t>‌</w:t>
      </w:r>
      <w:r w:rsidRPr="00C62902">
        <w:rPr>
          <w:rFonts w:hint="eastAsia"/>
          <w:rtl/>
        </w:rPr>
        <w:t>ها</w:t>
      </w:r>
      <w:r w:rsidR="00A0575E">
        <w:rPr>
          <w:rFonts w:hint="cs"/>
          <w:rtl/>
        </w:rPr>
        <w:t>ی</w:t>
      </w:r>
      <w:r w:rsidRPr="00C62902">
        <w:rPr>
          <w:rtl/>
        </w:rPr>
        <w:t xml:space="preserve"> روزافزون خود را به‌شکل هنرمندانه به اطّلاع همگان برسان</w:t>
      </w:r>
      <w:r w:rsidR="00A0575E">
        <w:rPr>
          <w:rFonts w:hint="cs"/>
          <w:rtl/>
        </w:rPr>
        <w:t>ی</w:t>
      </w:r>
      <w:r w:rsidRPr="00C62902">
        <w:rPr>
          <w:rFonts w:hint="eastAsia"/>
          <w:rtl/>
        </w:rPr>
        <w:t>د</w:t>
      </w:r>
      <w:r w:rsidRPr="00C62902">
        <w:rPr>
          <w:rtl/>
        </w:rPr>
        <w:t>. نشان ده</w:t>
      </w:r>
      <w:r w:rsidR="00A0575E">
        <w:rPr>
          <w:rFonts w:hint="cs"/>
          <w:rtl/>
        </w:rPr>
        <w:t>ی</w:t>
      </w:r>
      <w:r w:rsidRPr="00C62902">
        <w:rPr>
          <w:rFonts w:hint="eastAsia"/>
          <w:rtl/>
        </w:rPr>
        <w:t>د</w:t>
      </w:r>
      <w:r w:rsidRPr="00C62902">
        <w:rPr>
          <w:rtl/>
        </w:rPr>
        <w:t xml:space="preserve"> که جهادِ موفّق شما که فقط بر گوشه‌‌ا</w:t>
      </w:r>
      <w:r w:rsidR="00A0575E">
        <w:rPr>
          <w:rFonts w:hint="cs"/>
          <w:rtl/>
        </w:rPr>
        <w:t>ی</w:t>
      </w:r>
      <w:r w:rsidRPr="00C62902">
        <w:rPr>
          <w:rtl/>
        </w:rPr>
        <w:t xml:space="preserve"> از ظرف</w:t>
      </w:r>
      <w:r w:rsidR="00A0575E">
        <w:rPr>
          <w:rFonts w:hint="cs"/>
          <w:rtl/>
        </w:rPr>
        <w:t>ی</w:t>
      </w:r>
      <w:r w:rsidRPr="00C62902">
        <w:rPr>
          <w:rFonts w:hint="cs"/>
          <w:rtl/>
        </w:rPr>
        <w:t>ّ</w:t>
      </w:r>
      <w:r w:rsidRPr="00C62902">
        <w:rPr>
          <w:rFonts w:hint="eastAsia"/>
          <w:rtl/>
        </w:rPr>
        <w:t>ت</w:t>
      </w:r>
      <w:r>
        <w:rPr>
          <w:rFonts w:hint="eastAsia"/>
          <w:rtl/>
        </w:rPr>
        <w:t>‌</w:t>
      </w:r>
      <w:r w:rsidRPr="00C62902">
        <w:rPr>
          <w:rFonts w:hint="eastAsia"/>
          <w:rtl/>
        </w:rPr>
        <w:t>ها</w:t>
      </w:r>
      <w:r w:rsidR="00A0575E">
        <w:rPr>
          <w:rFonts w:hint="cs"/>
          <w:rtl/>
        </w:rPr>
        <w:t>ی</w:t>
      </w:r>
      <w:r w:rsidRPr="00C62902">
        <w:rPr>
          <w:rtl/>
        </w:rPr>
        <w:t xml:space="preserve"> انسان</w:t>
      </w:r>
      <w:r w:rsidR="00A0575E">
        <w:rPr>
          <w:rFonts w:hint="cs"/>
          <w:rtl/>
        </w:rPr>
        <w:t>ی</w:t>
      </w:r>
      <w:r w:rsidRPr="00C62902">
        <w:rPr>
          <w:rtl/>
        </w:rPr>
        <w:t xml:space="preserve"> کشور متّک</w:t>
      </w:r>
      <w:r w:rsidR="00A0575E">
        <w:rPr>
          <w:rFonts w:hint="cs"/>
          <w:rtl/>
        </w:rPr>
        <w:t>ی</w:t>
      </w:r>
      <w:r w:rsidRPr="00C62902">
        <w:rPr>
          <w:rtl/>
        </w:rPr>
        <w:t xml:space="preserve"> است، چقدر ز</w:t>
      </w:r>
      <w:r w:rsidR="00A0575E">
        <w:rPr>
          <w:rFonts w:hint="cs"/>
          <w:rtl/>
        </w:rPr>
        <w:t>ی</w:t>
      </w:r>
      <w:r w:rsidRPr="00C62902">
        <w:rPr>
          <w:rFonts w:hint="eastAsia"/>
          <w:rtl/>
        </w:rPr>
        <w:t>با</w:t>
      </w:r>
      <w:r w:rsidRPr="00C62902">
        <w:rPr>
          <w:rtl/>
        </w:rPr>
        <w:t xml:space="preserve"> و شوق‌انگ</w:t>
      </w:r>
      <w:r w:rsidR="00A0575E">
        <w:rPr>
          <w:rFonts w:hint="cs"/>
          <w:rtl/>
        </w:rPr>
        <w:t>ی</w:t>
      </w:r>
      <w:r w:rsidRPr="00C62902">
        <w:rPr>
          <w:rFonts w:hint="eastAsia"/>
          <w:rtl/>
        </w:rPr>
        <w:t>ز</w:t>
      </w:r>
      <w:r w:rsidRPr="00C62902">
        <w:rPr>
          <w:rtl/>
        </w:rPr>
        <w:t xml:space="preserve"> است.</w:t>
      </w:r>
      <w:r>
        <w:rPr>
          <w:rFonts w:hint="cs"/>
          <w:rtl/>
        </w:rPr>
        <w:t xml:space="preserve"> </w:t>
      </w:r>
      <w:r w:rsidRPr="00C62902">
        <w:rPr>
          <w:rFonts w:hint="eastAsia"/>
          <w:rtl/>
        </w:rPr>
        <w:t>صلوات</w:t>
      </w:r>
      <w:r w:rsidRPr="00C62902">
        <w:rPr>
          <w:rtl/>
        </w:rPr>
        <w:t xml:space="preserve"> و سلام خدا بر روح مطهّر حضرت امام اب</w:t>
      </w:r>
      <w:r w:rsidR="00A0575E">
        <w:rPr>
          <w:rFonts w:hint="cs"/>
          <w:rtl/>
        </w:rPr>
        <w:t>ی</w:t>
      </w:r>
      <w:r w:rsidRPr="00C62902">
        <w:rPr>
          <w:rFonts w:hint="cs"/>
          <w:rtl/>
        </w:rPr>
        <w:t>‌</w:t>
      </w:r>
      <w:r w:rsidRPr="00C62902">
        <w:rPr>
          <w:rFonts w:hint="eastAsia"/>
          <w:rtl/>
        </w:rPr>
        <w:t>جعفر</w:t>
      </w:r>
      <w:r>
        <w:rPr>
          <w:rFonts w:hint="cs"/>
          <w:rtl/>
        </w:rPr>
        <w:t xml:space="preserve"> </w:t>
      </w:r>
      <w:r w:rsidRPr="00C62902">
        <w:rPr>
          <w:rFonts w:hint="eastAsia"/>
          <w:rtl/>
        </w:rPr>
        <w:t>الجواد</w:t>
      </w:r>
      <w:r w:rsidRPr="00C62902">
        <w:rPr>
          <w:rtl/>
        </w:rPr>
        <w:t xml:space="preserve"> (سلام الله عل</w:t>
      </w:r>
      <w:r w:rsidR="00A0575E">
        <w:rPr>
          <w:rFonts w:hint="cs"/>
          <w:rtl/>
        </w:rPr>
        <w:t>ی</w:t>
      </w:r>
      <w:r w:rsidRPr="00C62902">
        <w:rPr>
          <w:rFonts w:hint="eastAsia"/>
          <w:rtl/>
        </w:rPr>
        <w:t>ه</w:t>
      </w:r>
      <w:r w:rsidRPr="00C62902">
        <w:rPr>
          <w:rtl/>
        </w:rPr>
        <w:t>).</w:t>
      </w:r>
    </w:p>
    <w:p w14:paraId="45F9E6A2" w14:textId="5721F693" w:rsidR="006D0F96" w:rsidRPr="00C62902" w:rsidRDefault="006D0F96" w:rsidP="002E6EAF">
      <w:pPr>
        <w:pStyle w:val="affffffff7"/>
        <w:ind w:left="5760"/>
        <w:jc w:val="center"/>
        <w:rPr>
          <w:rtl/>
        </w:rPr>
      </w:pPr>
      <w:r w:rsidRPr="00C62902">
        <w:rPr>
          <w:rFonts w:hint="eastAsia"/>
          <w:rtl/>
        </w:rPr>
        <w:t>جمعه</w:t>
      </w:r>
      <w:r w:rsidRPr="00C62902">
        <w:rPr>
          <w:rtl/>
        </w:rPr>
        <w:t xml:space="preserve"> ۳۰ ذ</w:t>
      </w:r>
      <w:r w:rsidR="00A0575E">
        <w:rPr>
          <w:rFonts w:hint="cs"/>
          <w:rtl/>
        </w:rPr>
        <w:t>ی</w:t>
      </w:r>
      <w:r w:rsidRPr="00C62902">
        <w:rPr>
          <w:rFonts w:hint="cs"/>
          <w:rtl/>
        </w:rPr>
        <w:t>‌</w:t>
      </w:r>
      <w:r w:rsidRPr="00C62902">
        <w:rPr>
          <w:rFonts w:hint="eastAsia"/>
          <w:rtl/>
        </w:rPr>
        <w:t>قعده</w:t>
      </w:r>
      <w:r>
        <w:rPr>
          <w:rFonts w:hint="cs"/>
          <w:rtl/>
        </w:rPr>
        <w:t xml:space="preserve">، </w:t>
      </w:r>
      <w:r w:rsidRPr="00C62902">
        <w:rPr>
          <w:rtl/>
        </w:rPr>
        <w:t>۱۱ مرداد ۱۳۹۸</w:t>
      </w:r>
    </w:p>
    <w:p w14:paraId="1F11B630" w14:textId="43E9650C" w:rsidR="006D0F96" w:rsidRDefault="006D0F96" w:rsidP="002E6EAF">
      <w:pPr>
        <w:pStyle w:val="affffffff7"/>
        <w:ind w:left="5760"/>
        <w:jc w:val="center"/>
        <w:rPr>
          <w:rtl/>
        </w:rPr>
      </w:pPr>
      <w:r w:rsidRPr="00C62902">
        <w:rPr>
          <w:rFonts w:hint="eastAsia"/>
          <w:rtl/>
        </w:rPr>
        <w:t>س</w:t>
      </w:r>
      <w:r w:rsidR="00A0575E">
        <w:rPr>
          <w:rFonts w:hint="cs"/>
          <w:rtl/>
        </w:rPr>
        <w:t>ی</w:t>
      </w:r>
      <w:r w:rsidRPr="00C62902">
        <w:rPr>
          <w:rFonts w:hint="cs"/>
          <w:rtl/>
        </w:rPr>
        <w:t>ّ</w:t>
      </w:r>
      <w:r w:rsidRPr="00C62902">
        <w:rPr>
          <w:rFonts w:hint="eastAsia"/>
          <w:rtl/>
        </w:rPr>
        <w:t>دعل</w:t>
      </w:r>
      <w:r w:rsidR="00A0575E">
        <w:rPr>
          <w:rFonts w:hint="cs"/>
          <w:rtl/>
        </w:rPr>
        <w:t>ی</w:t>
      </w:r>
      <w:r w:rsidRPr="00C62902">
        <w:rPr>
          <w:rtl/>
        </w:rPr>
        <w:t xml:space="preserve"> خامنه‌ا</w:t>
      </w:r>
      <w:r w:rsidR="00A0575E">
        <w:rPr>
          <w:rFonts w:hint="cs"/>
          <w:rtl/>
        </w:rPr>
        <w:t>ی</w:t>
      </w:r>
      <w:r w:rsidR="00A0575E">
        <w:rPr>
          <w:rStyle w:val="FootnoteReference"/>
          <w:rtl/>
          <w:lang w:val="x-none" w:eastAsia="x-none"/>
        </w:rPr>
        <w:footnoteReference w:id="111"/>
      </w:r>
    </w:p>
    <w:p w14:paraId="6924AF0A" w14:textId="77777777" w:rsidR="003825CF" w:rsidRPr="00B659F1" w:rsidRDefault="003825CF" w:rsidP="00C13041">
      <w:pPr>
        <w:pStyle w:val="Heading2"/>
        <w:rPr>
          <w:rtl/>
        </w:rPr>
      </w:pPr>
      <w:bookmarkStart w:id="79" w:name="_Toc222003603"/>
      <w:bookmarkStart w:id="80" w:name="_Toc227067489"/>
      <w:r>
        <w:rPr>
          <w:rFonts w:hint="cs"/>
          <w:rtl/>
        </w:rPr>
        <w:t>۲.‌ خدمات نرم</w:t>
      </w:r>
      <w:bookmarkEnd w:id="79"/>
      <w:bookmarkEnd w:id="80"/>
    </w:p>
    <w:p w14:paraId="3F5C10D0" w14:textId="443B71EE" w:rsidR="003825CF" w:rsidRDefault="003825CF" w:rsidP="002E6EAF">
      <w:pPr>
        <w:rPr>
          <w:rtl/>
        </w:rPr>
      </w:pPr>
      <w:r w:rsidRPr="000E31D9">
        <w:rPr>
          <w:rtl/>
          <w:lang w:val="x-none" w:eastAsia="zh-CN"/>
        </w:rPr>
        <w:t>خدمت</w:t>
      </w:r>
      <w:r>
        <w:rPr>
          <w:rtl/>
          <w:lang w:val="x-none" w:eastAsia="zh-CN"/>
        </w:rPr>
        <w:t>‌رسان</w:t>
      </w:r>
      <w:r w:rsidR="00A0575E">
        <w:rPr>
          <w:rtl/>
          <w:lang w:val="x-none" w:eastAsia="zh-CN"/>
        </w:rPr>
        <w:t>ی</w:t>
      </w:r>
      <w:r>
        <w:rPr>
          <w:rtl/>
          <w:lang w:val="x-none" w:eastAsia="zh-CN"/>
        </w:rPr>
        <w:t xml:space="preserve"> </w:t>
      </w:r>
      <w:r>
        <w:rPr>
          <w:rFonts w:hint="cs"/>
          <w:rtl/>
          <w:lang w:val="x-none" w:eastAsia="zh-CN"/>
        </w:rPr>
        <w:t>از ح</w:t>
      </w:r>
      <w:r w:rsidR="00A0575E">
        <w:rPr>
          <w:rFonts w:hint="cs"/>
          <w:rtl/>
          <w:lang w:val="x-none" w:eastAsia="zh-CN"/>
        </w:rPr>
        <w:t>ی</w:t>
      </w:r>
      <w:r>
        <w:rPr>
          <w:rFonts w:hint="cs"/>
          <w:rtl/>
          <w:lang w:val="x-none" w:eastAsia="zh-CN"/>
        </w:rPr>
        <w:t xml:space="preserve">ث مخاطب، </w:t>
      </w:r>
      <w:r w:rsidRPr="000E31D9">
        <w:rPr>
          <w:rtl/>
          <w:lang w:val="x-none" w:eastAsia="zh-CN"/>
        </w:rPr>
        <w:t>گستر</w:t>
      </w:r>
      <w:r>
        <w:rPr>
          <w:rtl/>
          <w:lang w:val="x-none" w:eastAsia="zh-CN"/>
        </w:rPr>
        <w:t xml:space="preserve">ة </w:t>
      </w:r>
      <w:r>
        <w:rPr>
          <w:rFonts w:hint="cs"/>
          <w:rtl/>
          <w:lang w:val="x-none" w:eastAsia="zh-CN"/>
        </w:rPr>
        <w:t>بزرگ</w:t>
      </w:r>
      <w:r w:rsidR="00A0575E">
        <w:rPr>
          <w:rFonts w:hint="cs"/>
          <w:rtl/>
          <w:lang w:val="x-none" w:eastAsia="zh-CN"/>
        </w:rPr>
        <w:t>ی</w:t>
      </w:r>
      <w:r>
        <w:rPr>
          <w:rFonts w:hint="cs"/>
          <w:rtl/>
          <w:lang w:val="x-none" w:eastAsia="zh-CN"/>
        </w:rPr>
        <w:t xml:space="preserve"> </w:t>
      </w:r>
      <w:r w:rsidRPr="000E31D9">
        <w:rPr>
          <w:rtl/>
          <w:lang w:val="x-none" w:eastAsia="zh-CN"/>
        </w:rPr>
        <w:t>دارد</w:t>
      </w:r>
      <w:r>
        <w:rPr>
          <w:rFonts w:hint="cs"/>
          <w:rtl/>
          <w:lang w:val="x-none" w:eastAsia="zh-CN"/>
        </w:rPr>
        <w:t>؛</w:t>
      </w:r>
      <w:r w:rsidRPr="000E31D9">
        <w:rPr>
          <w:rtl/>
          <w:lang w:val="x-none" w:eastAsia="zh-CN"/>
        </w:rPr>
        <w:t xml:space="preserve"> از خانواده</w:t>
      </w:r>
      <w:r>
        <w:rPr>
          <w:rFonts w:hint="cs"/>
          <w:rtl/>
          <w:lang w:val="x-none" w:eastAsia="zh-CN"/>
        </w:rPr>
        <w:t xml:space="preserve"> و ارحام و</w:t>
      </w:r>
      <w:r w:rsidRPr="000E31D9">
        <w:rPr>
          <w:rtl/>
          <w:lang w:val="x-none" w:eastAsia="zh-CN"/>
        </w:rPr>
        <w:t xml:space="preserve"> همسا</w:t>
      </w:r>
      <w:r w:rsidR="00A0575E">
        <w:rPr>
          <w:rtl/>
          <w:lang w:val="x-none" w:eastAsia="zh-CN"/>
        </w:rPr>
        <w:t>ی</w:t>
      </w:r>
      <w:r w:rsidRPr="000E31D9">
        <w:rPr>
          <w:rtl/>
          <w:lang w:val="x-none" w:eastAsia="zh-CN"/>
        </w:rPr>
        <w:t xml:space="preserve">گان </w:t>
      </w:r>
      <w:r>
        <w:rPr>
          <w:rFonts w:hint="cs"/>
          <w:rtl/>
          <w:lang w:val="x-none" w:eastAsia="zh-CN"/>
        </w:rPr>
        <w:t>تا همة انسان‌ها</w:t>
      </w:r>
      <w:r w:rsidR="00A0575E">
        <w:rPr>
          <w:rFonts w:hint="cs"/>
          <w:rtl/>
          <w:lang w:val="x-none" w:eastAsia="zh-CN"/>
        </w:rPr>
        <w:t>ی</w:t>
      </w:r>
      <w:r>
        <w:rPr>
          <w:rFonts w:hint="cs"/>
          <w:rtl/>
          <w:lang w:val="x-none" w:eastAsia="zh-CN"/>
        </w:rPr>
        <w:t xml:space="preserve"> مسلمان و غ</w:t>
      </w:r>
      <w:r w:rsidR="00A0575E">
        <w:rPr>
          <w:rFonts w:hint="cs"/>
          <w:rtl/>
          <w:lang w:val="x-none" w:eastAsia="zh-CN"/>
        </w:rPr>
        <w:t>ی</w:t>
      </w:r>
      <w:r>
        <w:rPr>
          <w:rFonts w:hint="cs"/>
          <w:rtl/>
          <w:lang w:val="x-none" w:eastAsia="zh-CN"/>
        </w:rPr>
        <w:t>رمسلمان در سراسر جهان را در بر م</w:t>
      </w:r>
      <w:r w:rsidR="00A0575E">
        <w:rPr>
          <w:rFonts w:hint="cs"/>
          <w:rtl/>
          <w:lang w:val="x-none" w:eastAsia="zh-CN"/>
        </w:rPr>
        <w:t>ی</w:t>
      </w:r>
      <w:r>
        <w:rPr>
          <w:rFonts w:hint="cs"/>
          <w:rtl/>
          <w:lang w:val="x-none" w:eastAsia="zh-CN"/>
        </w:rPr>
        <w:t>‌گ</w:t>
      </w:r>
      <w:r w:rsidR="00A0575E">
        <w:rPr>
          <w:rFonts w:hint="cs"/>
          <w:rtl/>
          <w:lang w:val="x-none" w:eastAsia="zh-CN"/>
        </w:rPr>
        <w:t>ی</w:t>
      </w:r>
      <w:r>
        <w:rPr>
          <w:rFonts w:hint="cs"/>
          <w:rtl/>
          <w:lang w:val="x-none" w:eastAsia="zh-CN"/>
        </w:rPr>
        <w:t>رد. همچن</w:t>
      </w:r>
      <w:r w:rsidR="00A0575E">
        <w:rPr>
          <w:rFonts w:hint="cs"/>
          <w:rtl/>
          <w:lang w:val="x-none" w:eastAsia="zh-CN"/>
        </w:rPr>
        <w:t>ی</w:t>
      </w:r>
      <w:r>
        <w:rPr>
          <w:rFonts w:hint="cs"/>
          <w:rtl/>
          <w:lang w:val="x-none" w:eastAsia="zh-CN"/>
        </w:rPr>
        <w:t>ن از ن</w:t>
      </w:r>
      <w:r w:rsidR="00A0575E">
        <w:rPr>
          <w:rFonts w:hint="cs"/>
          <w:rtl/>
          <w:lang w:val="x-none" w:eastAsia="zh-CN"/>
        </w:rPr>
        <w:t>ی</w:t>
      </w:r>
      <w:r>
        <w:rPr>
          <w:rFonts w:hint="cs"/>
          <w:rtl/>
          <w:lang w:val="x-none" w:eastAsia="zh-CN"/>
        </w:rPr>
        <w:t>ازها</w:t>
      </w:r>
      <w:r w:rsidR="00A0575E">
        <w:rPr>
          <w:rFonts w:hint="cs"/>
          <w:rtl/>
          <w:lang w:val="x-none" w:eastAsia="zh-CN"/>
        </w:rPr>
        <w:t>ی</w:t>
      </w:r>
      <w:r>
        <w:rPr>
          <w:rFonts w:hint="cs"/>
          <w:rtl/>
          <w:lang w:val="x-none" w:eastAsia="zh-CN"/>
        </w:rPr>
        <w:t xml:space="preserve"> ظاهر</w:t>
      </w:r>
      <w:r w:rsidR="00A0575E">
        <w:rPr>
          <w:rFonts w:hint="cs"/>
          <w:rtl/>
          <w:lang w:val="x-none" w:eastAsia="zh-CN"/>
        </w:rPr>
        <w:t>ی</w:t>
      </w:r>
      <w:r>
        <w:rPr>
          <w:rFonts w:hint="cs"/>
          <w:rtl/>
          <w:lang w:val="x-none" w:eastAsia="zh-CN"/>
        </w:rPr>
        <w:t xml:space="preserve"> و ماد</w:t>
      </w:r>
      <w:r w:rsidR="00A0575E">
        <w:rPr>
          <w:rFonts w:hint="cs"/>
          <w:rtl/>
          <w:lang w:val="x-none" w:eastAsia="zh-CN"/>
        </w:rPr>
        <w:t>ی</w:t>
      </w:r>
      <w:r>
        <w:rPr>
          <w:rFonts w:hint="cs"/>
          <w:rtl/>
          <w:lang w:val="x-none" w:eastAsia="zh-CN"/>
        </w:rPr>
        <w:t xml:space="preserve"> شروع م</w:t>
      </w:r>
      <w:r w:rsidR="00A0575E">
        <w:rPr>
          <w:rFonts w:hint="cs"/>
          <w:rtl/>
          <w:lang w:val="x-none" w:eastAsia="zh-CN"/>
        </w:rPr>
        <w:t>ی</w:t>
      </w:r>
      <w:r>
        <w:rPr>
          <w:rFonts w:hint="cs"/>
          <w:rtl/>
          <w:lang w:val="x-none" w:eastAsia="zh-CN"/>
        </w:rPr>
        <w:t xml:space="preserve">‌شود و </w:t>
      </w:r>
      <w:r w:rsidRPr="000E31D9">
        <w:rPr>
          <w:rtl/>
          <w:lang w:val="x-none" w:eastAsia="zh-CN"/>
        </w:rPr>
        <w:t>تمام عرصه</w:t>
      </w:r>
      <w:r>
        <w:rPr>
          <w:rtl/>
          <w:lang w:val="x-none" w:eastAsia="zh-CN"/>
        </w:rPr>
        <w:t>‌ها</w:t>
      </w:r>
      <w:r w:rsidR="00A0575E">
        <w:rPr>
          <w:rtl/>
          <w:lang w:val="x-none" w:eastAsia="zh-CN"/>
        </w:rPr>
        <w:t>ی</w:t>
      </w:r>
      <w:r>
        <w:rPr>
          <w:rtl/>
          <w:lang w:val="x-none" w:eastAsia="zh-CN"/>
        </w:rPr>
        <w:t xml:space="preserve"> </w:t>
      </w:r>
      <w:r w:rsidRPr="000E31D9">
        <w:rPr>
          <w:rtl/>
          <w:lang w:val="x-none" w:eastAsia="zh-CN"/>
        </w:rPr>
        <w:t>ح</w:t>
      </w:r>
      <w:r w:rsidR="00A0575E">
        <w:rPr>
          <w:rtl/>
          <w:lang w:val="x-none" w:eastAsia="zh-CN"/>
        </w:rPr>
        <w:t>ی</w:t>
      </w:r>
      <w:r w:rsidRPr="000E31D9">
        <w:rPr>
          <w:rtl/>
          <w:lang w:val="x-none" w:eastAsia="zh-CN"/>
        </w:rPr>
        <w:t>ات اجتماع</w:t>
      </w:r>
      <w:r w:rsidR="00A0575E">
        <w:rPr>
          <w:rtl/>
          <w:lang w:val="x-none" w:eastAsia="zh-CN"/>
        </w:rPr>
        <w:t>ی</w:t>
      </w:r>
      <w:r w:rsidRPr="000E31D9">
        <w:rPr>
          <w:rtl/>
          <w:lang w:val="x-none" w:eastAsia="zh-CN"/>
        </w:rPr>
        <w:t xml:space="preserve"> و ب</w:t>
      </w:r>
      <w:r w:rsidR="00A0575E">
        <w:rPr>
          <w:rtl/>
          <w:lang w:val="x-none" w:eastAsia="zh-CN"/>
        </w:rPr>
        <w:t>ی</w:t>
      </w:r>
      <w:r w:rsidRPr="000E31D9">
        <w:rPr>
          <w:rtl/>
          <w:lang w:val="x-none" w:eastAsia="zh-CN"/>
        </w:rPr>
        <w:t>ن</w:t>
      </w:r>
      <w:r>
        <w:rPr>
          <w:rFonts w:hint="cs"/>
          <w:rtl/>
          <w:lang w:val="x-none" w:eastAsia="zh-CN"/>
        </w:rPr>
        <w:t>‌</w:t>
      </w:r>
      <w:r w:rsidRPr="000E31D9">
        <w:rPr>
          <w:rtl/>
          <w:lang w:val="x-none" w:eastAsia="zh-CN"/>
        </w:rPr>
        <w:t>الملل</w:t>
      </w:r>
      <w:r w:rsidR="00A0575E">
        <w:rPr>
          <w:rtl/>
          <w:lang w:val="x-none" w:eastAsia="zh-CN"/>
        </w:rPr>
        <w:t>ی</w:t>
      </w:r>
      <w:r w:rsidRPr="000E31D9">
        <w:rPr>
          <w:rtl/>
          <w:lang w:val="x-none" w:eastAsia="zh-CN"/>
        </w:rPr>
        <w:t xml:space="preserve"> را شامل</w:t>
      </w:r>
      <w:r>
        <w:rPr>
          <w:rtl/>
          <w:lang w:val="x-none" w:eastAsia="zh-CN"/>
        </w:rPr>
        <w:t xml:space="preserve"> م</w:t>
      </w:r>
      <w:r w:rsidR="00A0575E">
        <w:rPr>
          <w:rtl/>
          <w:lang w:val="x-none" w:eastAsia="zh-CN"/>
        </w:rPr>
        <w:t>ی</w:t>
      </w:r>
      <w:r>
        <w:rPr>
          <w:rtl/>
          <w:lang w:val="x-none" w:eastAsia="zh-CN"/>
        </w:rPr>
        <w:t>‌</w:t>
      </w:r>
      <w:r w:rsidRPr="000E31D9">
        <w:rPr>
          <w:rtl/>
          <w:lang w:val="x-none" w:eastAsia="zh-CN"/>
        </w:rPr>
        <w:t>گردد</w:t>
      </w:r>
      <w:r>
        <w:rPr>
          <w:rFonts w:hint="cs"/>
          <w:rtl/>
          <w:lang w:val="x-none" w:eastAsia="zh-CN"/>
        </w:rPr>
        <w:t xml:space="preserve">. </w:t>
      </w:r>
      <w:r w:rsidRPr="000E31D9">
        <w:rPr>
          <w:rtl/>
          <w:lang w:val="x-none" w:eastAsia="zh-CN"/>
        </w:rPr>
        <w:t>هر كار خ</w:t>
      </w:r>
      <w:r w:rsidR="00A0575E">
        <w:rPr>
          <w:rtl/>
          <w:lang w:val="x-none" w:eastAsia="zh-CN"/>
        </w:rPr>
        <w:t>ی</w:t>
      </w:r>
      <w:r w:rsidRPr="000E31D9">
        <w:rPr>
          <w:rtl/>
          <w:lang w:val="x-none" w:eastAsia="zh-CN"/>
        </w:rPr>
        <w:t>ر و</w:t>
      </w:r>
      <w:r>
        <w:rPr>
          <w:rFonts w:hint="cs"/>
          <w:rtl/>
          <w:lang w:val="x-none" w:eastAsia="zh-CN"/>
        </w:rPr>
        <w:t xml:space="preserve"> مشروع</w:t>
      </w:r>
      <w:r w:rsidR="00A0575E">
        <w:rPr>
          <w:rFonts w:hint="cs"/>
          <w:rtl/>
          <w:lang w:val="x-none" w:eastAsia="zh-CN"/>
        </w:rPr>
        <w:t>ی</w:t>
      </w:r>
      <w:r w:rsidRPr="000E31D9">
        <w:rPr>
          <w:rtl/>
          <w:lang w:val="x-none" w:eastAsia="zh-CN"/>
        </w:rPr>
        <w:t xml:space="preserve"> كه مورد</w:t>
      </w:r>
      <w:r>
        <w:rPr>
          <w:rFonts w:hint="cs"/>
          <w:rtl/>
          <w:lang w:val="x-none" w:eastAsia="zh-CN"/>
        </w:rPr>
        <w:t xml:space="preserve"> </w:t>
      </w:r>
      <w:r w:rsidRPr="000E31D9">
        <w:rPr>
          <w:rtl/>
          <w:lang w:val="x-none" w:eastAsia="zh-CN"/>
        </w:rPr>
        <w:t>ن</w:t>
      </w:r>
      <w:r w:rsidR="00A0575E">
        <w:rPr>
          <w:rtl/>
          <w:lang w:val="x-none" w:eastAsia="zh-CN"/>
        </w:rPr>
        <w:t>ی</w:t>
      </w:r>
      <w:r w:rsidRPr="000E31D9">
        <w:rPr>
          <w:rtl/>
          <w:lang w:val="x-none" w:eastAsia="zh-CN"/>
        </w:rPr>
        <w:t xml:space="preserve">از فرد </w:t>
      </w:r>
      <w:r w:rsidR="00A0575E">
        <w:rPr>
          <w:rtl/>
          <w:lang w:val="x-none" w:eastAsia="zh-CN"/>
        </w:rPr>
        <w:t>ی</w:t>
      </w:r>
      <w:r w:rsidRPr="000E31D9">
        <w:rPr>
          <w:rtl/>
          <w:lang w:val="x-none" w:eastAsia="zh-CN"/>
        </w:rPr>
        <w:t>ا جامعه باشد از غذا دادن و س</w:t>
      </w:r>
      <w:r w:rsidR="00A0575E">
        <w:rPr>
          <w:rtl/>
          <w:lang w:val="x-none" w:eastAsia="zh-CN"/>
        </w:rPr>
        <w:t>ی</w:t>
      </w:r>
      <w:r w:rsidRPr="000E31D9">
        <w:rPr>
          <w:rtl/>
          <w:lang w:val="x-none" w:eastAsia="zh-CN"/>
        </w:rPr>
        <w:t xml:space="preserve">راب كردن و پوشاندن </w:t>
      </w:r>
      <w:r>
        <w:rPr>
          <w:rFonts w:hint="cs"/>
          <w:rtl/>
          <w:lang w:val="x-none" w:eastAsia="zh-CN"/>
        </w:rPr>
        <w:t xml:space="preserve">و محبت کردن </w:t>
      </w:r>
      <w:r w:rsidRPr="000E31D9">
        <w:rPr>
          <w:rtl/>
          <w:lang w:val="x-none" w:eastAsia="zh-CN"/>
        </w:rPr>
        <w:t>كه نمونه</w:t>
      </w:r>
      <w:r>
        <w:rPr>
          <w:rtl/>
          <w:lang w:val="x-none" w:eastAsia="zh-CN"/>
        </w:rPr>
        <w:t>‌ها</w:t>
      </w:r>
      <w:r w:rsidR="00A0575E">
        <w:rPr>
          <w:rtl/>
          <w:lang w:val="x-none" w:eastAsia="zh-CN"/>
        </w:rPr>
        <w:t>ی</w:t>
      </w:r>
      <w:r>
        <w:rPr>
          <w:rtl/>
          <w:lang w:val="x-none" w:eastAsia="zh-CN"/>
        </w:rPr>
        <w:t xml:space="preserve"> </w:t>
      </w:r>
      <w:r w:rsidRPr="000E31D9">
        <w:rPr>
          <w:rtl/>
          <w:lang w:val="x-none" w:eastAsia="zh-CN"/>
        </w:rPr>
        <w:t>ساده و اول</w:t>
      </w:r>
      <w:r w:rsidR="00A0575E">
        <w:rPr>
          <w:rtl/>
          <w:lang w:val="x-none" w:eastAsia="zh-CN"/>
        </w:rPr>
        <w:t>ی</w:t>
      </w:r>
      <w:r>
        <w:rPr>
          <w:rtl/>
          <w:lang w:val="x-none" w:eastAsia="zh-CN"/>
        </w:rPr>
        <w:t xml:space="preserve">ة </w:t>
      </w:r>
      <w:r w:rsidRPr="000E31D9">
        <w:rPr>
          <w:rtl/>
          <w:lang w:val="x-none" w:eastAsia="zh-CN"/>
        </w:rPr>
        <w:t>خدمت</w:t>
      </w:r>
      <w:r>
        <w:rPr>
          <w:rtl/>
          <w:lang w:val="x-none" w:eastAsia="zh-CN"/>
        </w:rPr>
        <w:t>‌رسان</w:t>
      </w:r>
      <w:r w:rsidR="00A0575E">
        <w:rPr>
          <w:rtl/>
          <w:lang w:val="x-none" w:eastAsia="zh-CN"/>
        </w:rPr>
        <w:t>ی</w:t>
      </w:r>
      <w:r>
        <w:rPr>
          <w:rtl/>
          <w:lang w:val="x-none" w:eastAsia="zh-CN"/>
        </w:rPr>
        <w:t xml:space="preserve"> </w:t>
      </w:r>
      <w:r w:rsidRPr="000E31D9">
        <w:rPr>
          <w:rtl/>
          <w:lang w:val="x-none" w:eastAsia="zh-CN"/>
        </w:rPr>
        <w:t>است تا</w:t>
      </w:r>
      <w:r>
        <w:rPr>
          <w:rFonts w:hint="cs"/>
          <w:rtl/>
          <w:lang w:val="x-none" w:eastAsia="zh-CN"/>
        </w:rPr>
        <w:t xml:space="preserve"> ن</w:t>
      </w:r>
      <w:r w:rsidR="00A0575E">
        <w:rPr>
          <w:rFonts w:hint="cs"/>
          <w:rtl/>
          <w:lang w:val="x-none" w:eastAsia="zh-CN"/>
        </w:rPr>
        <w:t>ی</w:t>
      </w:r>
      <w:r>
        <w:rPr>
          <w:rFonts w:hint="cs"/>
          <w:rtl/>
          <w:lang w:val="x-none" w:eastAsia="zh-CN"/>
        </w:rPr>
        <w:t>ازها</w:t>
      </w:r>
      <w:r w:rsidR="00A0575E">
        <w:rPr>
          <w:rFonts w:hint="cs"/>
          <w:rtl/>
          <w:lang w:val="x-none" w:eastAsia="zh-CN"/>
        </w:rPr>
        <w:t>ی</w:t>
      </w:r>
      <w:r>
        <w:rPr>
          <w:rFonts w:hint="cs"/>
          <w:rtl/>
          <w:lang w:val="x-none" w:eastAsia="zh-CN"/>
        </w:rPr>
        <w:t xml:space="preserve"> پ</w:t>
      </w:r>
      <w:r w:rsidR="00A0575E">
        <w:rPr>
          <w:rFonts w:hint="cs"/>
          <w:rtl/>
          <w:lang w:val="x-none" w:eastAsia="zh-CN"/>
        </w:rPr>
        <w:t>ی</w:t>
      </w:r>
      <w:r>
        <w:rPr>
          <w:rFonts w:hint="cs"/>
          <w:rtl/>
          <w:lang w:val="x-none" w:eastAsia="zh-CN"/>
        </w:rPr>
        <w:t>چ</w:t>
      </w:r>
      <w:r w:rsidR="00A0575E">
        <w:rPr>
          <w:rFonts w:hint="cs"/>
          <w:rtl/>
          <w:lang w:val="x-none" w:eastAsia="zh-CN"/>
        </w:rPr>
        <w:t>ی</w:t>
      </w:r>
      <w:r>
        <w:rPr>
          <w:rFonts w:hint="cs"/>
          <w:rtl/>
          <w:lang w:val="x-none" w:eastAsia="zh-CN"/>
        </w:rPr>
        <w:t>دة معنو</w:t>
      </w:r>
      <w:r w:rsidR="00A0575E">
        <w:rPr>
          <w:rFonts w:hint="cs"/>
          <w:rtl/>
          <w:lang w:val="x-none" w:eastAsia="zh-CN"/>
        </w:rPr>
        <w:t>ی</w:t>
      </w:r>
      <w:r>
        <w:rPr>
          <w:rFonts w:hint="cs"/>
          <w:rtl/>
          <w:lang w:val="x-none" w:eastAsia="zh-CN"/>
        </w:rPr>
        <w:t xml:space="preserve"> و فرهنگ</w:t>
      </w:r>
      <w:r w:rsidR="00A0575E">
        <w:rPr>
          <w:rFonts w:hint="cs"/>
          <w:rtl/>
          <w:lang w:val="x-none" w:eastAsia="zh-CN"/>
        </w:rPr>
        <w:t>ی</w:t>
      </w:r>
      <w:r>
        <w:rPr>
          <w:rFonts w:hint="cs"/>
          <w:rtl/>
          <w:lang w:val="x-none" w:eastAsia="zh-CN"/>
        </w:rPr>
        <w:t xml:space="preserve"> که به سعادت ابد</w:t>
      </w:r>
      <w:r w:rsidR="00A0575E">
        <w:rPr>
          <w:rFonts w:hint="cs"/>
          <w:rtl/>
          <w:lang w:val="x-none" w:eastAsia="zh-CN"/>
        </w:rPr>
        <w:t>ی</w:t>
      </w:r>
      <w:r>
        <w:rPr>
          <w:rFonts w:hint="cs"/>
          <w:rtl/>
          <w:lang w:val="x-none" w:eastAsia="zh-CN"/>
        </w:rPr>
        <w:t xml:space="preserve"> انسان مربوط است</w:t>
      </w:r>
      <w:r w:rsidRPr="000E31D9">
        <w:rPr>
          <w:rtl/>
          <w:lang w:val="x-none" w:eastAsia="zh-CN"/>
        </w:rPr>
        <w:t xml:space="preserve"> </w:t>
      </w:r>
      <w:r>
        <w:rPr>
          <w:rFonts w:hint="cs"/>
          <w:rtl/>
          <w:lang w:val="x-none" w:eastAsia="zh-CN"/>
        </w:rPr>
        <w:t xml:space="preserve">مانند </w:t>
      </w:r>
      <w:r w:rsidRPr="000E31D9">
        <w:rPr>
          <w:rtl/>
          <w:lang w:val="x-none" w:eastAsia="zh-CN"/>
        </w:rPr>
        <w:t>تعل</w:t>
      </w:r>
      <w:r w:rsidR="00A0575E">
        <w:rPr>
          <w:rtl/>
          <w:lang w:val="x-none" w:eastAsia="zh-CN"/>
        </w:rPr>
        <w:t>ی</w:t>
      </w:r>
      <w:r w:rsidRPr="000E31D9">
        <w:rPr>
          <w:rtl/>
          <w:lang w:val="x-none" w:eastAsia="zh-CN"/>
        </w:rPr>
        <w:t>م و ترب</w:t>
      </w:r>
      <w:r w:rsidR="00A0575E">
        <w:rPr>
          <w:rtl/>
          <w:lang w:val="x-none" w:eastAsia="zh-CN"/>
        </w:rPr>
        <w:t>ی</w:t>
      </w:r>
      <w:r w:rsidRPr="000E31D9">
        <w:rPr>
          <w:rtl/>
          <w:lang w:val="x-none" w:eastAsia="zh-CN"/>
        </w:rPr>
        <w:t>ت</w:t>
      </w:r>
      <w:r>
        <w:rPr>
          <w:rFonts w:hint="cs"/>
          <w:rtl/>
          <w:lang w:val="x-none" w:eastAsia="zh-CN"/>
        </w:rPr>
        <w:t>، پژوهش، جامعه‌ساز</w:t>
      </w:r>
      <w:r w:rsidR="00A0575E">
        <w:rPr>
          <w:rFonts w:hint="cs"/>
          <w:rtl/>
          <w:lang w:val="x-none" w:eastAsia="zh-CN"/>
        </w:rPr>
        <w:t>ی</w:t>
      </w:r>
      <w:r>
        <w:rPr>
          <w:rFonts w:hint="cs"/>
          <w:rtl/>
          <w:lang w:val="x-none" w:eastAsia="zh-CN"/>
        </w:rPr>
        <w:t xml:space="preserve"> و راهبر</w:t>
      </w:r>
      <w:r w:rsidR="00A0575E">
        <w:rPr>
          <w:rFonts w:hint="cs"/>
          <w:rtl/>
          <w:lang w:val="x-none" w:eastAsia="zh-CN"/>
        </w:rPr>
        <w:t>ی</w:t>
      </w:r>
      <w:r>
        <w:rPr>
          <w:rFonts w:hint="cs"/>
          <w:rtl/>
          <w:lang w:val="x-none" w:eastAsia="zh-CN"/>
        </w:rPr>
        <w:t xml:space="preserve"> اجتماع</w:t>
      </w:r>
      <w:r w:rsidR="00A0575E">
        <w:rPr>
          <w:rFonts w:hint="cs"/>
          <w:rtl/>
          <w:lang w:val="x-none" w:eastAsia="zh-CN"/>
        </w:rPr>
        <w:t>ی</w:t>
      </w:r>
      <w:r>
        <w:rPr>
          <w:rFonts w:hint="cs"/>
          <w:rtl/>
          <w:lang w:val="x-none" w:eastAsia="zh-CN"/>
        </w:rPr>
        <w:t xml:space="preserve"> همه مصاد</w:t>
      </w:r>
      <w:r w:rsidR="00A0575E">
        <w:rPr>
          <w:rFonts w:hint="cs"/>
          <w:rtl/>
          <w:lang w:val="x-none" w:eastAsia="zh-CN"/>
        </w:rPr>
        <w:t>ی</w:t>
      </w:r>
      <w:r>
        <w:rPr>
          <w:rFonts w:hint="cs"/>
          <w:rtl/>
          <w:lang w:val="x-none" w:eastAsia="zh-CN"/>
        </w:rPr>
        <w:t>ق خدمت‌رسان</w:t>
      </w:r>
      <w:r w:rsidR="00A0575E">
        <w:rPr>
          <w:rFonts w:hint="cs"/>
          <w:rtl/>
          <w:lang w:val="x-none" w:eastAsia="zh-CN"/>
        </w:rPr>
        <w:t>ی</w:t>
      </w:r>
      <w:r>
        <w:rPr>
          <w:rFonts w:hint="cs"/>
          <w:rtl/>
          <w:lang w:val="x-none" w:eastAsia="zh-CN"/>
        </w:rPr>
        <w:t xml:space="preserve"> است</w:t>
      </w:r>
      <w:r w:rsidRPr="000E31D9">
        <w:rPr>
          <w:rtl/>
          <w:lang w:val="x-none" w:eastAsia="zh-CN"/>
        </w:rPr>
        <w:t>.</w:t>
      </w:r>
      <w:r>
        <w:rPr>
          <w:rFonts w:hint="cs"/>
          <w:rtl/>
          <w:lang w:val="x-none" w:eastAsia="zh-CN"/>
        </w:rPr>
        <w:t xml:space="preserve"> گرچه کل</w:t>
      </w:r>
      <w:r w:rsidR="00A0575E">
        <w:rPr>
          <w:rFonts w:hint="cs"/>
          <w:rtl/>
          <w:lang w:val="x-none" w:eastAsia="zh-CN"/>
        </w:rPr>
        <w:t>ی</w:t>
      </w:r>
      <w:r>
        <w:rPr>
          <w:rFonts w:hint="cs"/>
          <w:rtl/>
          <w:lang w:val="x-none" w:eastAsia="zh-CN"/>
        </w:rPr>
        <w:t>دواژة خدمت معمولاً به خدمات ماد</w:t>
      </w:r>
      <w:r w:rsidR="00A0575E">
        <w:rPr>
          <w:rFonts w:hint="cs"/>
          <w:rtl/>
          <w:lang w:val="x-none" w:eastAsia="zh-CN"/>
        </w:rPr>
        <w:t>ی</w:t>
      </w:r>
      <w:r>
        <w:rPr>
          <w:rFonts w:hint="cs"/>
          <w:rtl/>
          <w:lang w:val="x-none" w:eastAsia="zh-CN"/>
        </w:rPr>
        <w:t xml:space="preserve"> و رفاه</w:t>
      </w:r>
      <w:r w:rsidR="00A0575E">
        <w:rPr>
          <w:rFonts w:hint="cs"/>
          <w:rtl/>
          <w:lang w:val="x-none" w:eastAsia="zh-CN"/>
        </w:rPr>
        <w:t>ی</w:t>
      </w:r>
      <w:r>
        <w:rPr>
          <w:rFonts w:hint="cs"/>
          <w:rtl/>
          <w:lang w:val="x-none" w:eastAsia="zh-CN"/>
        </w:rPr>
        <w:t>ات اول</w:t>
      </w:r>
      <w:r w:rsidR="00A0575E">
        <w:rPr>
          <w:rFonts w:hint="cs"/>
          <w:rtl/>
          <w:lang w:val="x-none" w:eastAsia="zh-CN"/>
        </w:rPr>
        <w:t>ی</w:t>
      </w:r>
      <w:r>
        <w:rPr>
          <w:rFonts w:hint="cs"/>
          <w:rtl/>
          <w:lang w:val="x-none" w:eastAsia="zh-CN"/>
        </w:rPr>
        <w:t>ه انصراف دارد و معمولاً آ</w:t>
      </w:r>
      <w:r w:rsidR="00A0575E">
        <w:rPr>
          <w:rFonts w:hint="cs"/>
          <w:rtl/>
          <w:lang w:val="x-none" w:eastAsia="zh-CN"/>
        </w:rPr>
        <w:t>ی</w:t>
      </w:r>
      <w:r>
        <w:rPr>
          <w:rFonts w:hint="cs"/>
          <w:rtl/>
          <w:lang w:val="x-none" w:eastAsia="zh-CN"/>
        </w:rPr>
        <w:t>ات و احاد</w:t>
      </w:r>
      <w:r w:rsidR="00A0575E">
        <w:rPr>
          <w:rFonts w:hint="cs"/>
          <w:rtl/>
          <w:lang w:val="x-none" w:eastAsia="zh-CN"/>
        </w:rPr>
        <w:t>ی</w:t>
      </w:r>
      <w:r>
        <w:rPr>
          <w:rFonts w:hint="cs"/>
          <w:rtl/>
          <w:lang w:val="x-none" w:eastAsia="zh-CN"/>
        </w:rPr>
        <w:t>ث ا</w:t>
      </w:r>
      <w:r w:rsidR="00A0575E">
        <w:rPr>
          <w:rFonts w:hint="cs"/>
          <w:rtl/>
          <w:lang w:val="x-none" w:eastAsia="zh-CN"/>
        </w:rPr>
        <w:t>ی</w:t>
      </w:r>
      <w:r>
        <w:rPr>
          <w:rFonts w:hint="cs"/>
          <w:rtl/>
          <w:lang w:val="x-none" w:eastAsia="zh-CN"/>
        </w:rPr>
        <w:t>ن ابواب بر هم</w:t>
      </w:r>
      <w:r w:rsidR="00A0575E">
        <w:rPr>
          <w:rFonts w:hint="cs"/>
          <w:rtl/>
          <w:lang w:val="x-none" w:eastAsia="zh-CN"/>
        </w:rPr>
        <w:t>ی</w:t>
      </w:r>
      <w:r>
        <w:rPr>
          <w:rFonts w:hint="cs"/>
          <w:rtl/>
          <w:lang w:val="x-none" w:eastAsia="zh-CN"/>
        </w:rPr>
        <w:t>ن معنا</w:t>
      </w:r>
      <w:r w:rsidR="00A0575E">
        <w:rPr>
          <w:rFonts w:hint="cs"/>
          <w:rtl/>
          <w:lang w:val="x-none" w:eastAsia="zh-CN"/>
        </w:rPr>
        <w:t>ی</w:t>
      </w:r>
      <w:r>
        <w:rPr>
          <w:rFonts w:hint="cs"/>
          <w:rtl/>
          <w:lang w:val="x-none" w:eastAsia="zh-CN"/>
        </w:rPr>
        <w:t xml:space="preserve"> سردست</w:t>
      </w:r>
      <w:r w:rsidR="00A0575E">
        <w:rPr>
          <w:rFonts w:hint="cs"/>
          <w:rtl/>
          <w:lang w:val="x-none" w:eastAsia="zh-CN"/>
        </w:rPr>
        <w:t>ی</w:t>
      </w:r>
      <w:r>
        <w:rPr>
          <w:rFonts w:hint="cs"/>
          <w:rtl/>
          <w:lang w:val="x-none" w:eastAsia="zh-CN"/>
        </w:rPr>
        <w:t xml:space="preserve"> حمل م</w:t>
      </w:r>
      <w:r w:rsidR="00A0575E">
        <w:rPr>
          <w:rFonts w:hint="cs"/>
          <w:rtl/>
          <w:lang w:val="x-none" w:eastAsia="zh-CN"/>
        </w:rPr>
        <w:t>ی</w:t>
      </w:r>
      <w:r>
        <w:rPr>
          <w:rFonts w:hint="cs"/>
          <w:rtl/>
          <w:lang w:val="x-none" w:eastAsia="zh-CN"/>
        </w:rPr>
        <w:t>‌شود و گرچه ا</w:t>
      </w:r>
      <w:r w:rsidR="00A0575E">
        <w:rPr>
          <w:rFonts w:hint="cs"/>
          <w:rtl/>
          <w:lang w:val="x-none" w:eastAsia="zh-CN"/>
        </w:rPr>
        <w:t>ی</w:t>
      </w:r>
      <w:r>
        <w:rPr>
          <w:rFonts w:hint="cs"/>
          <w:rtl/>
          <w:lang w:val="x-none" w:eastAsia="zh-CN"/>
        </w:rPr>
        <w:t>ن مصاد</w:t>
      </w:r>
      <w:r w:rsidR="00A0575E">
        <w:rPr>
          <w:rFonts w:hint="cs"/>
          <w:rtl/>
          <w:lang w:val="x-none" w:eastAsia="zh-CN"/>
        </w:rPr>
        <w:t>ی</w:t>
      </w:r>
      <w:r>
        <w:rPr>
          <w:rFonts w:hint="cs"/>
          <w:rtl/>
          <w:lang w:val="x-none" w:eastAsia="zh-CN"/>
        </w:rPr>
        <w:t>ق اول</w:t>
      </w:r>
      <w:r w:rsidR="00A0575E">
        <w:rPr>
          <w:rFonts w:hint="cs"/>
          <w:rtl/>
          <w:lang w:val="x-none" w:eastAsia="zh-CN"/>
        </w:rPr>
        <w:t>ی</w:t>
      </w:r>
      <w:r>
        <w:rPr>
          <w:rFonts w:hint="cs"/>
          <w:rtl/>
          <w:lang w:val="x-none" w:eastAsia="zh-CN"/>
        </w:rPr>
        <w:t>ه، قدر مت</w:t>
      </w:r>
      <w:r w:rsidR="00A0575E">
        <w:rPr>
          <w:rFonts w:hint="cs"/>
          <w:rtl/>
          <w:lang w:val="x-none" w:eastAsia="zh-CN"/>
        </w:rPr>
        <w:t>ی</w:t>
      </w:r>
      <w:r>
        <w:rPr>
          <w:rFonts w:hint="cs"/>
          <w:rtl/>
          <w:lang w:val="x-none" w:eastAsia="zh-CN"/>
        </w:rPr>
        <w:t>قن وظا</w:t>
      </w:r>
      <w:r w:rsidR="00A0575E">
        <w:rPr>
          <w:rFonts w:hint="cs"/>
          <w:rtl/>
          <w:lang w:val="x-none" w:eastAsia="zh-CN"/>
        </w:rPr>
        <w:t>ی</w:t>
      </w:r>
      <w:r>
        <w:rPr>
          <w:rFonts w:hint="cs"/>
          <w:rtl/>
          <w:lang w:val="x-none" w:eastAsia="zh-CN"/>
        </w:rPr>
        <w:t>ف اجتماع</w:t>
      </w:r>
      <w:r w:rsidR="00A0575E">
        <w:rPr>
          <w:rFonts w:hint="cs"/>
          <w:rtl/>
          <w:lang w:val="x-none" w:eastAsia="zh-CN"/>
        </w:rPr>
        <w:t>ی</w:t>
      </w:r>
      <w:r>
        <w:rPr>
          <w:rFonts w:hint="cs"/>
          <w:rtl/>
          <w:lang w:val="x-none" w:eastAsia="zh-CN"/>
        </w:rPr>
        <w:t xml:space="preserve"> مؤمنان شناخته شده است، اما به تصر</w:t>
      </w:r>
      <w:r w:rsidR="00A0575E">
        <w:rPr>
          <w:rFonts w:hint="cs"/>
          <w:rtl/>
          <w:lang w:val="x-none" w:eastAsia="zh-CN"/>
        </w:rPr>
        <w:t>ی</w:t>
      </w:r>
      <w:r>
        <w:rPr>
          <w:rFonts w:hint="cs"/>
          <w:rtl/>
          <w:lang w:val="x-none" w:eastAsia="zh-CN"/>
        </w:rPr>
        <w:t>ح روا</w:t>
      </w:r>
      <w:r w:rsidR="00A0575E">
        <w:rPr>
          <w:rFonts w:hint="cs"/>
          <w:rtl/>
          <w:lang w:val="x-none" w:eastAsia="zh-CN"/>
        </w:rPr>
        <w:t>ی</w:t>
      </w:r>
      <w:r>
        <w:rPr>
          <w:rFonts w:hint="cs"/>
          <w:rtl/>
          <w:lang w:val="x-none" w:eastAsia="zh-CN"/>
        </w:rPr>
        <w:t>ات، در ا</w:t>
      </w:r>
      <w:r w:rsidR="00A0575E">
        <w:rPr>
          <w:rFonts w:hint="cs"/>
          <w:rtl/>
          <w:lang w:val="x-none" w:eastAsia="zh-CN"/>
        </w:rPr>
        <w:t>ی</w:t>
      </w:r>
      <w:r>
        <w:rPr>
          <w:rFonts w:hint="cs"/>
          <w:rtl/>
          <w:lang w:val="x-none" w:eastAsia="zh-CN"/>
        </w:rPr>
        <w:t>ن مصاد</w:t>
      </w:r>
      <w:r w:rsidR="00A0575E">
        <w:rPr>
          <w:rFonts w:hint="cs"/>
          <w:rtl/>
          <w:lang w:val="x-none" w:eastAsia="zh-CN"/>
        </w:rPr>
        <w:t>ی</w:t>
      </w:r>
      <w:r>
        <w:rPr>
          <w:rFonts w:hint="cs"/>
          <w:rtl/>
          <w:lang w:val="x-none" w:eastAsia="zh-CN"/>
        </w:rPr>
        <w:t>ق منحصر ن</w:t>
      </w:r>
      <w:r w:rsidR="00A0575E">
        <w:rPr>
          <w:rFonts w:hint="cs"/>
          <w:rtl/>
          <w:lang w:val="x-none" w:eastAsia="zh-CN"/>
        </w:rPr>
        <w:t>ی</w:t>
      </w:r>
      <w:r>
        <w:rPr>
          <w:rFonts w:hint="cs"/>
          <w:rtl/>
          <w:lang w:val="x-none" w:eastAsia="zh-CN"/>
        </w:rPr>
        <w:t>ست.</w:t>
      </w:r>
    </w:p>
    <w:p w14:paraId="510A3D3D" w14:textId="76499B22" w:rsidR="00CE2C67" w:rsidRDefault="00224739" w:rsidP="002E6EAF">
      <w:pPr>
        <w:rPr>
          <w:rtl/>
          <w:lang w:val="x-none" w:eastAsia="zh-CN"/>
        </w:rPr>
      </w:pPr>
      <w:r>
        <w:rPr>
          <w:rFonts w:hint="cs"/>
          <w:rtl/>
          <w:lang w:val="x-none" w:eastAsia="zh-CN"/>
        </w:rPr>
        <w:t xml:space="preserve">پیشتر گفته شد که </w:t>
      </w:r>
      <w:r w:rsidR="003825CF">
        <w:rPr>
          <w:rFonts w:hint="cs"/>
          <w:rtl/>
          <w:lang w:val="x-none" w:eastAsia="zh-CN"/>
        </w:rPr>
        <w:t>خدمات اجتماع</w:t>
      </w:r>
      <w:r w:rsidR="00A0575E">
        <w:rPr>
          <w:rFonts w:hint="cs"/>
          <w:rtl/>
          <w:lang w:val="x-none" w:eastAsia="zh-CN"/>
        </w:rPr>
        <w:t>ی</w:t>
      </w:r>
      <w:r w:rsidR="003825CF">
        <w:rPr>
          <w:rFonts w:hint="cs"/>
          <w:rtl/>
          <w:lang w:val="x-none" w:eastAsia="zh-CN"/>
        </w:rPr>
        <w:t xml:space="preserve"> </w:t>
      </w:r>
      <w:r>
        <w:rPr>
          <w:rFonts w:hint="cs"/>
          <w:rtl/>
          <w:lang w:val="x-none" w:eastAsia="zh-CN"/>
        </w:rPr>
        <w:t xml:space="preserve">به </w:t>
      </w:r>
      <w:r w:rsidR="003825CF">
        <w:rPr>
          <w:rFonts w:hint="cs"/>
          <w:rtl/>
          <w:lang w:val="x-none" w:eastAsia="zh-CN"/>
        </w:rPr>
        <w:t>دو گون</w:t>
      </w:r>
      <w:r w:rsidR="009952B6">
        <w:rPr>
          <w:rFonts w:hint="cs"/>
          <w:rtl/>
          <w:lang w:val="x-none" w:eastAsia="zh-CN"/>
        </w:rPr>
        <w:t>ة</w:t>
      </w:r>
      <w:r>
        <w:rPr>
          <w:rFonts w:hint="cs"/>
          <w:rtl/>
          <w:lang w:val="x-none" w:eastAsia="zh-CN"/>
        </w:rPr>
        <w:t xml:space="preserve"> </w:t>
      </w:r>
      <w:r w:rsidR="003825CF">
        <w:rPr>
          <w:rFonts w:hint="cs"/>
          <w:rtl/>
          <w:lang w:val="x-none" w:eastAsia="zh-CN"/>
        </w:rPr>
        <w:t>سخت و نرم</w:t>
      </w:r>
      <w:r>
        <w:rPr>
          <w:rFonts w:hint="cs"/>
          <w:rtl/>
          <w:lang w:val="x-none" w:eastAsia="zh-CN"/>
        </w:rPr>
        <w:t xml:space="preserve"> تقسیم می‌شود</w:t>
      </w:r>
      <w:r w:rsidR="003825CF">
        <w:rPr>
          <w:rFonts w:hint="cs"/>
          <w:rtl/>
          <w:lang w:val="x-none" w:eastAsia="zh-CN"/>
        </w:rPr>
        <w:t>. خدمات سخت خدمات</w:t>
      </w:r>
      <w:r w:rsidR="00A0575E">
        <w:rPr>
          <w:rFonts w:hint="cs"/>
          <w:rtl/>
          <w:lang w:val="x-none" w:eastAsia="zh-CN"/>
        </w:rPr>
        <w:t>ی</w:t>
      </w:r>
      <w:r w:rsidR="003825CF">
        <w:rPr>
          <w:rFonts w:hint="cs"/>
          <w:rtl/>
          <w:lang w:val="x-none" w:eastAsia="zh-CN"/>
        </w:rPr>
        <w:t xml:space="preserve"> است که آثار مشهود و ملموس دارد و قابل عرضة ف</w:t>
      </w:r>
      <w:r w:rsidR="00A0575E">
        <w:rPr>
          <w:rFonts w:hint="cs"/>
          <w:rtl/>
          <w:lang w:val="x-none" w:eastAsia="zh-CN"/>
        </w:rPr>
        <w:t>ی</w:t>
      </w:r>
      <w:r w:rsidR="003825CF">
        <w:rPr>
          <w:rFonts w:hint="cs"/>
          <w:rtl/>
          <w:lang w:val="x-none" w:eastAsia="zh-CN"/>
        </w:rPr>
        <w:t>ز</w:t>
      </w:r>
      <w:r w:rsidR="00A0575E">
        <w:rPr>
          <w:rFonts w:hint="cs"/>
          <w:rtl/>
          <w:lang w:val="x-none" w:eastAsia="zh-CN"/>
        </w:rPr>
        <w:t>ی</w:t>
      </w:r>
      <w:r w:rsidR="003825CF">
        <w:rPr>
          <w:rFonts w:hint="cs"/>
          <w:rtl/>
          <w:lang w:val="x-none" w:eastAsia="zh-CN"/>
        </w:rPr>
        <w:t>ک</w:t>
      </w:r>
      <w:r w:rsidR="00A0575E">
        <w:rPr>
          <w:rFonts w:hint="cs"/>
          <w:rtl/>
          <w:lang w:val="x-none" w:eastAsia="zh-CN"/>
        </w:rPr>
        <w:t>ی</w:t>
      </w:r>
      <w:r w:rsidR="003825CF">
        <w:rPr>
          <w:rFonts w:hint="cs"/>
          <w:rtl/>
          <w:lang w:val="x-none" w:eastAsia="zh-CN"/>
        </w:rPr>
        <w:t xml:space="preserve"> است. خدمات نرم ن</w:t>
      </w:r>
      <w:r w:rsidR="00A0575E">
        <w:rPr>
          <w:rFonts w:hint="cs"/>
          <w:rtl/>
          <w:lang w:val="x-none" w:eastAsia="zh-CN"/>
        </w:rPr>
        <w:t>ی</w:t>
      </w:r>
      <w:r w:rsidR="003825CF">
        <w:rPr>
          <w:rFonts w:hint="cs"/>
          <w:rtl/>
          <w:lang w:val="x-none" w:eastAsia="zh-CN"/>
        </w:rPr>
        <w:t>ز خدمات فکر</w:t>
      </w:r>
      <w:r w:rsidR="00A0575E">
        <w:rPr>
          <w:rFonts w:hint="cs"/>
          <w:rtl/>
          <w:lang w:val="x-none" w:eastAsia="zh-CN"/>
        </w:rPr>
        <w:t>ی</w:t>
      </w:r>
      <w:r w:rsidR="003825CF">
        <w:rPr>
          <w:rFonts w:hint="cs"/>
          <w:rtl/>
          <w:lang w:val="x-none" w:eastAsia="zh-CN"/>
        </w:rPr>
        <w:t>، فرهنگ</w:t>
      </w:r>
      <w:r w:rsidR="00A0575E">
        <w:rPr>
          <w:rFonts w:hint="cs"/>
          <w:rtl/>
          <w:lang w:val="x-none" w:eastAsia="zh-CN"/>
        </w:rPr>
        <w:t>ی</w:t>
      </w:r>
      <w:r w:rsidR="003825CF">
        <w:rPr>
          <w:rFonts w:hint="cs"/>
          <w:rtl/>
          <w:lang w:val="x-none" w:eastAsia="zh-CN"/>
        </w:rPr>
        <w:t xml:space="preserve"> و ترب</w:t>
      </w:r>
      <w:r w:rsidR="00A0575E">
        <w:rPr>
          <w:rFonts w:hint="cs"/>
          <w:rtl/>
          <w:lang w:val="x-none" w:eastAsia="zh-CN"/>
        </w:rPr>
        <w:t>ی</w:t>
      </w:r>
      <w:r w:rsidR="003825CF">
        <w:rPr>
          <w:rFonts w:hint="cs"/>
          <w:rtl/>
          <w:lang w:val="x-none" w:eastAsia="zh-CN"/>
        </w:rPr>
        <w:t>ت</w:t>
      </w:r>
      <w:r w:rsidR="00A0575E">
        <w:rPr>
          <w:rFonts w:hint="cs"/>
          <w:rtl/>
          <w:lang w:val="x-none" w:eastAsia="zh-CN"/>
        </w:rPr>
        <w:t>ی</w:t>
      </w:r>
      <w:r w:rsidR="003825CF">
        <w:rPr>
          <w:rFonts w:hint="cs"/>
          <w:rtl/>
          <w:lang w:val="x-none" w:eastAsia="zh-CN"/>
        </w:rPr>
        <w:t xml:space="preserve"> است که امکان عرضة ف</w:t>
      </w:r>
      <w:r w:rsidR="00A0575E">
        <w:rPr>
          <w:rFonts w:hint="cs"/>
          <w:rtl/>
          <w:lang w:val="x-none" w:eastAsia="zh-CN"/>
        </w:rPr>
        <w:t>ی</w:t>
      </w:r>
      <w:r w:rsidR="003825CF">
        <w:rPr>
          <w:rFonts w:hint="cs"/>
          <w:rtl/>
          <w:lang w:val="x-none" w:eastAsia="zh-CN"/>
        </w:rPr>
        <w:t>ز</w:t>
      </w:r>
      <w:r w:rsidR="00A0575E">
        <w:rPr>
          <w:rFonts w:hint="cs"/>
          <w:rtl/>
          <w:lang w:val="x-none" w:eastAsia="zh-CN"/>
        </w:rPr>
        <w:t>ی</w:t>
      </w:r>
      <w:r w:rsidR="003825CF">
        <w:rPr>
          <w:rFonts w:hint="cs"/>
          <w:rtl/>
          <w:lang w:val="x-none" w:eastAsia="zh-CN"/>
        </w:rPr>
        <w:t>ک</w:t>
      </w:r>
      <w:r w:rsidR="00A0575E">
        <w:rPr>
          <w:rFonts w:hint="cs"/>
          <w:rtl/>
          <w:lang w:val="x-none" w:eastAsia="zh-CN"/>
        </w:rPr>
        <w:t>ی</w:t>
      </w:r>
      <w:r w:rsidR="003825CF">
        <w:rPr>
          <w:rFonts w:hint="cs"/>
          <w:rtl/>
          <w:lang w:val="x-none" w:eastAsia="zh-CN"/>
        </w:rPr>
        <w:t xml:space="preserve"> ندارد.</w:t>
      </w:r>
    </w:p>
    <w:p w14:paraId="294429DA" w14:textId="4DE687A0" w:rsidR="003825CF" w:rsidRDefault="003825CF" w:rsidP="002E6EAF">
      <w:pPr>
        <w:rPr>
          <w:rtl/>
          <w:lang w:val="x-none" w:eastAsia="zh-CN"/>
        </w:rPr>
      </w:pPr>
      <w:r>
        <w:rPr>
          <w:rFonts w:hint="cs"/>
          <w:rtl/>
          <w:lang w:val="x-none" w:eastAsia="zh-CN"/>
        </w:rPr>
        <w:t>با توجه به ماه</w:t>
      </w:r>
      <w:r w:rsidR="00A0575E">
        <w:rPr>
          <w:rFonts w:hint="cs"/>
          <w:rtl/>
          <w:lang w:val="x-none" w:eastAsia="zh-CN"/>
        </w:rPr>
        <w:t>ی</w:t>
      </w:r>
      <w:r>
        <w:rPr>
          <w:rFonts w:hint="cs"/>
          <w:rtl/>
          <w:lang w:val="x-none" w:eastAsia="zh-CN"/>
        </w:rPr>
        <w:t>ت انسان و فصل مم</w:t>
      </w:r>
      <w:r w:rsidR="00A0575E">
        <w:rPr>
          <w:rFonts w:hint="cs"/>
          <w:rtl/>
          <w:lang w:val="x-none" w:eastAsia="zh-CN"/>
        </w:rPr>
        <w:t>ی</w:t>
      </w:r>
      <w:r>
        <w:rPr>
          <w:rFonts w:hint="cs"/>
          <w:rtl/>
          <w:lang w:val="x-none" w:eastAsia="zh-CN"/>
        </w:rPr>
        <w:t>ز عقلان</w:t>
      </w:r>
      <w:r w:rsidR="00A0575E">
        <w:rPr>
          <w:rFonts w:hint="cs"/>
          <w:rtl/>
          <w:lang w:val="x-none" w:eastAsia="zh-CN"/>
        </w:rPr>
        <w:t>ی</w:t>
      </w:r>
      <w:r>
        <w:rPr>
          <w:rFonts w:hint="cs"/>
          <w:rtl/>
          <w:lang w:val="x-none" w:eastAsia="zh-CN"/>
        </w:rPr>
        <w:t xml:space="preserve"> او از ح</w:t>
      </w:r>
      <w:r w:rsidR="00A0575E">
        <w:rPr>
          <w:rFonts w:hint="cs"/>
          <w:rtl/>
          <w:lang w:val="x-none" w:eastAsia="zh-CN"/>
        </w:rPr>
        <w:t>ی</w:t>
      </w:r>
      <w:r>
        <w:rPr>
          <w:rFonts w:hint="cs"/>
          <w:rtl/>
          <w:lang w:val="x-none" w:eastAsia="zh-CN"/>
        </w:rPr>
        <w:t>وان</w:t>
      </w:r>
      <w:r w:rsidR="00BE21B0">
        <w:rPr>
          <w:rFonts w:hint="cs"/>
          <w:rtl/>
          <w:lang w:val="x-none" w:eastAsia="zh-CN"/>
        </w:rPr>
        <w:t>،</w:t>
      </w:r>
      <w:r>
        <w:rPr>
          <w:rFonts w:hint="cs"/>
          <w:rtl/>
          <w:lang w:val="x-none" w:eastAsia="zh-CN"/>
        </w:rPr>
        <w:t xml:space="preserve"> ب</w:t>
      </w:r>
      <w:r w:rsidR="00A0575E">
        <w:rPr>
          <w:rFonts w:hint="cs"/>
          <w:rtl/>
          <w:lang w:val="x-none" w:eastAsia="zh-CN"/>
        </w:rPr>
        <w:t>ی</w:t>
      </w:r>
      <w:r>
        <w:rPr>
          <w:rFonts w:hint="cs"/>
          <w:rtl/>
          <w:lang w:val="x-none" w:eastAsia="zh-CN"/>
        </w:rPr>
        <w:t>‌شک ارزش رتب</w:t>
      </w:r>
      <w:r w:rsidR="00A0575E">
        <w:rPr>
          <w:rFonts w:hint="cs"/>
          <w:rtl/>
          <w:lang w:val="x-none" w:eastAsia="zh-CN"/>
        </w:rPr>
        <w:t>ی</w:t>
      </w:r>
      <w:r w:rsidR="001165D8">
        <w:rPr>
          <w:rFonts w:hint="cs"/>
          <w:rtl/>
          <w:lang w:val="x-none" w:eastAsia="zh-CN"/>
        </w:rPr>
        <w:t>ِ</w:t>
      </w:r>
      <w:r>
        <w:rPr>
          <w:rFonts w:hint="cs"/>
          <w:rtl/>
          <w:lang w:val="x-none" w:eastAsia="zh-CN"/>
        </w:rPr>
        <w:t xml:space="preserve"> خدمات نرم ب</w:t>
      </w:r>
      <w:r w:rsidR="00A0575E">
        <w:rPr>
          <w:rFonts w:hint="cs"/>
          <w:rtl/>
          <w:lang w:val="x-none" w:eastAsia="zh-CN"/>
        </w:rPr>
        <w:t>ی</w:t>
      </w:r>
      <w:r>
        <w:rPr>
          <w:rFonts w:hint="cs"/>
          <w:rtl/>
          <w:lang w:val="x-none" w:eastAsia="zh-CN"/>
        </w:rPr>
        <w:t>ش از خدمات سخت است. به هم</w:t>
      </w:r>
      <w:r w:rsidR="00A0575E">
        <w:rPr>
          <w:rFonts w:hint="cs"/>
          <w:rtl/>
          <w:lang w:val="x-none" w:eastAsia="zh-CN"/>
        </w:rPr>
        <w:t>ی</w:t>
      </w:r>
      <w:r>
        <w:rPr>
          <w:rFonts w:hint="cs"/>
          <w:rtl/>
          <w:lang w:val="x-none" w:eastAsia="zh-CN"/>
        </w:rPr>
        <w:t>ن جهت در روا</w:t>
      </w:r>
      <w:r w:rsidR="00A0575E">
        <w:rPr>
          <w:rFonts w:hint="cs"/>
          <w:rtl/>
          <w:lang w:val="x-none" w:eastAsia="zh-CN"/>
        </w:rPr>
        <w:t>ی</w:t>
      </w:r>
      <w:r>
        <w:rPr>
          <w:rFonts w:hint="cs"/>
          <w:rtl/>
          <w:lang w:val="x-none" w:eastAsia="zh-CN"/>
        </w:rPr>
        <w:t>ات معصومان</w:t>
      </w:r>
      <w:r>
        <w:rPr>
          <w:rFonts w:hAnsi="ALAEM" w:cs="ALAEM" w:hint="cs"/>
          <w:rtl/>
          <w:lang w:val="x-none" w:eastAsia="zh-CN"/>
        </w:rPr>
        <w:t>:</w:t>
      </w:r>
      <w:r>
        <w:rPr>
          <w:rFonts w:hint="cs"/>
          <w:rtl/>
          <w:lang w:val="x-none" w:eastAsia="zh-CN"/>
        </w:rPr>
        <w:t xml:space="preserve"> مرزبان</w:t>
      </w:r>
      <w:r w:rsidR="00A0575E">
        <w:rPr>
          <w:rFonts w:hint="cs"/>
          <w:rtl/>
          <w:lang w:val="x-none" w:eastAsia="zh-CN"/>
        </w:rPr>
        <w:t>ی</w:t>
      </w:r>
      <w:r>
        <w:rPr>
          <w:rFonts w:hint="cs"/>
          <w:rtl/>
          <w:lang w:val="x-none" w:eastAsia="zh-CN"/>
        </w:rPr>
        <w:t xml:space="preserve"> اعتقاد</w:t>
      </w:r>
      <w:r w:rsidR="00A0575E">
        <w:rPr>
          <w:rFonts w:hint="cs"/>
          <w:rtl/>
          <w:lang w:val="x-none" w:eastAsia="zh-CN"/>
        </w:rPr>
        <w:t>ی</w:t>
      </w:r>
      <w:r>
        <w:rPr>
          <w:rFonts w:hint="cs"/>
          <w:rtl/>
          <w:lang w:val="x-none" w:eastAsia="zh-CN"/>
        </w:rPr>
        <w:t xml:space="preserve"> بس</w:t>
      </w:r>
      <w:r w:rsidR="00A0575E">
        <w:rPr>
          <w:rFonts w:hint="cs"/>
          <w:rtl/>
          <w:lang w:val="x-none" w:eastAsia="zh-CN"/>
        </w:rPr>
        <w:t>ی</w:t>
      </w:r>
      <w:r>
        <w:rPr>
          <w:rFonts w:hint="cs"/>
          <w:rtl/>
          <w:lang w:val="x-none" w:eastAsia="zh-CN"/>
        </w:rPr>
        <w:t>ار ب</w:t>
      </w:r>
      <w:r w:rsidR="00A0575E">
        <w:rPr>
          <w:rFonts w:hint="cs"/>
          <w:rtl/>
          <w:lang w:val="x-none" w:eastAsia="zh-CN"/>
        </w:rPr>
        <w:t>ی</w:t>
      </w:r>
      <w:r>
        <w:rPr>
          <w:rFonts w:hint="cs"/>
          <w:rtl/>
          <w:lang w:val="x-none" w:eastAsia="zh-CN"/>
        </w:rPr>
        <w:t>ش از مرزبان</w:t>
      </w:r>
      <w:r w:rsidR="00A0575E">
        <w:rPr>
          <w:rFonts w:hint="cs"/>
          <w:rtl/>
          <w:lang w:val="x-none" w:eastAsia="zh-CN"/>
        </w:rPr>
        <w:t>ی</w:t>
      </w:r>
      <w:r>
        <w:rPr>
          <w:rFonts w:hint="cs"/>
          <w:rtl/>
          <w:lang w:val="x-none" w:eastAsia="zh-CN"/>
        </w:rPr>
        <w:t xml:space="preserve"> خاک</w:t>
      </w:r>
      <w:r w:rsidR="00A0575E">
        <w:rPr>
          <w:rFonts w:hint="cs"/>
          <w:rtl/>
          <w:lang w:val="x-none" w:eastAsia="zh-CN"/>
        </w:rPr>
        <w:t>ی</w:t>
      </w:r>
      <w:r>
        <w:rPr>
          <w:rFonts w:hint="cs"/>
          <w:rtl/>
          <w:lang w:val="x-none" w:eastAsia="zh-CN"/>
        </w:rPr>
        <w:t xml:space="preserve"> ارزش دارد و رس</w:t>
      </w:r>
      <w:r w:rsidR="00A0575E">
        <w:rPr>
          <w:rFonts w:hint="cs"/>
          <w:rtl/>
          <w:lang w:val="x-none" w:eastAsia="zh-CN"/>
        </w:rPr>
        <w:t>ی</w:t>
      </w:r>
      <w:r>
        <w:rPr>
          <w:rFonts w:hint="cs"/>
          <w:rtl/>
          <w:lang w:val="x-none" w:eastAsia="zh-CN"/>
        </w:rPr>
        <w:t>دگ</w:t>
      </w:r>
      <w:r w:rsidR="00A0575E">
        <w:rPr>
          <w:rFonts w:hint="cs"/>
          <w:rtl/>
          <w:lang w:val="x-none" w:eastAsia="zh-CN"/>
        </w:rPr>
        <w:t>ی</w:t>
      </w:r>
      <w:r>
        <w:rPr>
          <w:rFonts w:hint="cs"/>
          <w:rtl/>
          <w:lang w:val="x-none" w:eastAsia="zh-CN"/>
        </w:rPr>
        <w:t xml:space="preserve"> فکر</w:t>
      </w:r>
      <w:r w:rsidR="00A0575E">
        <w:rPr>
          <w:rFonts w:hint="cs"/>
          <w:rtl/>
          <w:lang w:val="x-none" w:eastAsia="zh-CN"/>
        </w:rPr>
        <w:t>ی</w:t>
      </w:r>
      <w:r>
        <w:rPr>
          <w:rFonts w:hint="cs"/>
          <w:rtl/>
          <w:lang w:val="x-none" w:eastAsia="zh-CN"/>
        </w:rPr>
        <w:t>، اعتقاد</w:t>
      </w:r>
      <w:r w:rsidR="00A0575E">
        <w:rPr>
          <w:rFonts w:hint="cs"/>
          <w:rtl/>
          <w:lang w:val="x-none" w:eastAsia="zh-CN"/>
        </w:rPr>
        <w:t>ی</w:t>
      </w:r>
      <w:r>
        <w:rPr>
          <w:rFonts w:hint="cs"/>
          <w:rtl/>
          <w:lang w:val="x-none" w:eastAsia="zh-CN"/>
        </w:rPr>
        <w:t xml:space="preserve"> و معنو</w:t>
      </w:r>
      <w:r w:rsidR="00A0575E">
        <w:rPr>
          <w:rFonts w:hint="cs"/>
          <w:rtl/>
          <w:lang w:val="x-none" w:eastAsia="zh-CN"/>
        </w:rPr>
        <w:t>ی</w:t>
      </w:r>
      <w:r>
        <w:rPr>
          <w:rFonts w:hint="cs"/>
          <w:rtl/>
          <w:lang w:val="x-none" w:eastAsia="zh-CN"/>
        </w:rPr>
        <w:t xml:space="preserve"> در حق ا</w:t>
      </w:r>
      <w:r w:rsidR="00A0575E">
        <w:rPr>
          <w:rFonts w:hint="cs"/>
          <w:rtl/>
          <w:lang w:val="x-none" w:eastAsia="zh-CN"/>
        </w:rPr>
        <w:t>ی</w:t>
      </w:r>
      <w:r>
        <w:rPr>
          <w:rFonts w:hint="cs"/>
          <w:rtl/>
          <w:lang w:val="x-none" w:eastAsia="zh-CN"/>
        </w:rPr>
        <w:t>تام آل پ</w:t>
      </w:r>
      <w:r w:rsidR="00A0575E">
        <w:rPr>
          <w:rFonts w:hint="cs"/>
          <w:rtl/>
          <w:lang w:val="x-none" w:eastAsia="zh-CN"/>
        </w:rPr>
        <w:t>ی</w:t>
      </w:r>
      <w:r>
        <w:rPr>
          <w:rFonts w:hint="cs"/>
          <w:rtl/>
          <w:lang w:val="x-none" w:eastAsia="zh-CN"/>
        </w:rPr>
        <w:t>امبر</w:t>
      </w:r>
      <w:r>
        <w:rPr>
          <w:rFonts w:hAnsi="ALAEM" w:cs="ALAEM" w:hint="cs"/>
          <w:rtl/>
          <w:lang w:val="x-none" w:eastAsia="zh-CN"/>
        </w:rPr>
        <w:t>:</w:t>
      </w:r>
      <w:r>
        <w:rPr>
          <w:rFonts w:hint="cs"/>
          <w:rtl/>
          <w:lang w:val="x-none" w:eastAsia="zh-CN"/>
        </w:rPr>
        <w:t xml:space="preserve"> از رس</w:t>
      </w:r>
      <w:r w:rsidR="00A0575E">
        <w:rPr>
          <w:rFonts w:hint="cs"/>
          <w:rtl/>
          <w:lang w:val="x-none" w:eastAsia="zh-CN"/>
        </w:rPr>
        <w:t>ی</w:t>
      </w:r>
      <w:r>
        <w:rPr>
          <w:rFonts w:hint="cs"/>
          <w:rtl/>
          <w:lang w:val="x-none" w:eastAsia="zh-CN"/>
        </w:rPr>
        <w:t>دگ</w:t>
      </w:r>
      <w:r w:rsidR="00A0575E">
        <w:rPr>
          <w:rFonts w:hint="cs"/>
          <w:rtl/>
          <w:lang w:val="x-none" w:eastAsia="zh-CN"/>
        </w:rPr>
        <w:t>ی</w:t>
      </w:r>
      <w:r>
        <w:rPr>
          <w:rFonts w:hint="cs"/>
          <w:rtl/>
          <w:lang w:val="x-none" w:eastAsia="zh-CN"/>
        </w:rPr>
        <w:t xml:space="preserve"> ماد</w:t>
      </w:r>
      <w:r w:rsidR="00A0575E">
        <w:rPr>
          <w:rFonts w:hint="cs"/>
          <w:rtl/>
          <w:lang w:val="x-none" w:eastAsia="zh-CN"/>
        </w:rPr>
        <w:t>ی</w:t>
      </w:r>
      <w:r>
        <w:rPr>
          <w:rFonts w:hint="cs"/>
          <w:rtl/>
          <w:lang w:val="x-none" w:eastAsia="zh-CN"/>
        </w:rPr>
        <w:t xml:space="preserve"> به </w:t>
      </w:r>
      <w:r w:rsidR="00A0575E">
        <w:rPr>
          <w:rFonts w:hint="cs"/>
          <w:rtl/>
          <w:lang w:val="x-none" w:eastAsia="zh-CN"/>
        </w:rPr>
        <w:t>ی</w:t>
      </w:r>
      <w:r>
        <w:rPr>
          <w:rFonts w:hint="cs"/>
          <w:rtl/>
          <w:lang w:val="x-none" w:eastAsia="zh-CN"/>
        </w:rPr>
        <w:t>ت</w:t>
      </w:r>
      <w:r w:rsidR="00A0575E">
        <w:rPr>
          <w:rFonts w:hint="cs"/>
          <w:rtl/>
          <w:lang w:val="x-none" w:eastAsia="zh-CN"/>
        </w:rPr>
        <w:t>ی</w:t>
      </w:r>
      <w:r>
        <w:rPr>
          <w:rFonts w:hint="cs"/>
          <w:rtl/>
          <w:lang w:val="x-none" w:eastAsia="zh-CN"/>
        </w:rPr>
        <w:t>م</w:t>
      </w:r>
      <w:r w:rsidR="00A0575E">
        <w:rPr>
          <w:rFonts w:hint="cs"/>
          <w:rtl/>
          <w:lang w:val="x-none" w:eastAsia="zh-CN"/>
        </w:rPr>
        <w:t>ی</w:t>
      </w:r>
      <w:r>
        <w:rPr>
          <w:rFonts w:hint="cs"/>
          <w:rtl/>
          <w:lang w:val="x-none" w:eastAsia="zh-CN"/>
        </w:rPr>
        <w:t xml:space="preserve"> که پدر تن</w:t>
      </w:r>
      <w:r w:rsidR="00A0575E">
        <w:rPr>
          <w:rFonts w:hint="cs"/>
          <w:rtl/>
          <w:lang w:val="x-none" w:eastAsia="zh-CN"/>
        </w:rPr>
        <w:t>ی</w:t>
      </w:r>
      <w:r>
        <w:rPr>
          <w:rFonts w:hint="cs"/>
          <w:rtl/>
          <w:lang w:val="x-none" w:eastAsia="zh-CN"/>
        </w:rPr>
        <w:t xml:space="preserve"> خود را از دست داده و محتاج اول</w:t>
      </w:r>
      <w:r w:rsidR="00A0575E">
        <w:rPr>
          <w:rFonts w:hint="cs"/>
          <w:rtl/>
          <w:lang w:val="x-none" w:eastAsia="zh-CN"/>
        </w:rPr>
        <w:t>ی</w:t>
      </w:r>
      <w:r>
        <w:rPr>
          <w:rFonts w:hint="cs"/>
          <w:rtl/>
          <w:lang w:val="x-none" w:eastAsia="zh-CN"/>
        </w:rPr>
        <w:t>ات زندگ</w:t>
      </w:r>
      <w:r w:rsidR="00A0575E">
        <w:rPr>
          <w:rFonts w:hint="cs"/>
          <w:rtl/>
          <w:lang w:val="x-none" w:eastAsia="zh-CN"/>
        </w:rPr>
        <w:t>ی</w:t>
      </w:r>
      <w:r>
        <w:rPr>
          <w:rFonts w:hint="cs"/>
          <w:rtl/>
          <w:lang w:val="x-none" w:eastAsia="zh-CN"/>
        </w:rPr>
        <w:t xml:space="preserve"> است بس</w:t>
      </w:r>
      <w:r w:rsidR="00A0575E">
        <w:rPr>
          <w:rFonts w:hint="cs"/>
          <w:rtl/>
          <w:lang w:val="x-none" w:eastAsia="zh-CN"/>
        </w:rPr>
        <w:t>ی</w:t>
      </w:r>
      <w:r>
        <w:rPr>
          <w:rFonts w:hint="cs"/>
          <w:rtl/>
          <w:lang w:val="x-none" w:eastAsia="zh-CN"/>
        </w:rPr>
        <w:t>ار ارزشمندتر است.</w:t>
      </w:r>
    </w:p>
    <w:p w14:paraId="3706544E" w14:textId="2137B952" w:rsidR="003825CF" w:rsidRDefault="003825CF" w:rsidP="002E6EAF">
      <w:pPr>
        <w:rPr>
          <w:rtl/>
          <w:lang w:val="x-none" w:eastAsia="zh-CN"/>
        </w:rPr>
      </w:pPr>
      <w:r>
        <w:rPr>
          <w:rFonts w:hint="cs"/>
          <w:rtl/>
        </w:rPr>
        <w:lastRenderedPageBreak/>
        <w:t>طلبه اصالتاً ن</w:t>
      </w:r>
      <w:r w:rsidR="00A0575E">
        <w:rPr>
          <w:rFonts w:hint="cs"/>
          <w:rtl/>
        </w:rPr>
        <w:t>ی</w:t>
      </w:r>
      <w:r>
        <w:rPr>
          <w:rFonts w:hint="cs"/>
          <w:rtl/>
        </w:rPr>
        <w:t>رو</w:t>
      </w:r>
      <w:r w:rsidR="00A0575E">
        <w:rPr>
          <w:rFonts w:hint="cs"/>
          <w:rtl/>
        </w:rPr>
        <w:t>ی</w:t>
      </w:r>
      <w:r>
        <w:rPr>
          <w:rFonts w:hint="cs"/>
          <w:rtl/>
        </w:rPr>
        <w:t xml:space="preserve"> نبرد فرهنگ</w:t>
      </w:r>
      <w:r w:rsidR="00A0575E">
        <w:rPr>
          <w:rFonts w:hint="cs"/>
          <w:rtl/>
        </w:rPr>
        <w:t>ی</w:t>
      </w:r>
      <w:r>
        <w:rPr>
          <w:rFonts w:hint="cs"/>
          <w:rtl/>
        </w:rPr>
        <w:t xml:space="preserve"> و عنصر نرم جامعه است؛ بنابرا</w:t>
      </w:r>
      <w:r w:rsidR="00A0575E">
        <w:rPr>
          <w:rFonts w:hint="cs"/>
          <w:rtl/>
        </w:rPr>
        <w:t>ی</w:t>
      </w:r>
      <w:r>
        <w:rPr>
          <w:rFonts w:hint="cs"/>
          <w:rtl/>
        </w:rPr>
        <w:t>ن ب</w:t>
      </w:r>
      <w:r w:rsidR="00A0575E">
        <w:rPr>
          <w:rFonts w:hint="cs"/>
          <w:rtl/>
        </w:rPr>
        <w:t>ی</w:t>
      </w:r>
      <w:r>
        <w:rPr>
          <w:rFonts w:hint="cs"/>
          <w:rtl/>
        </w:rPr>
        <w:t>ش از دغدغة</w:t>
      </w:r>
      <w:r>
        <w:rPr>
          <w:rFonts w:cs="B Badr" w:hint="cs"/>
          <w:rtl/>
        </w:rPr>
        <w:t xml:space="preserve"> </w:t>
      </w:r>
      <w:r>
        <w:rPr>
          <w:rFonts w:hint="cs"/>
          <w:rtl/>
        </w:rPr>
        <w:t>خدمات سخت و رفاه</w:t>
      </w:r>
      <w:r w:rsidR="00A0575E">
        <w:rPr>
          <w:rFonts w:hint="cs"/>
          <w:rtl/>
        </w:rPr>
        <w:t>ی</w:t>
      </w:r>
      <w:r>
        <w:rPr>
          <w:rFonts w:hint="cs"/>
          <w:rtl/>
        </w:rPr>
        <w:t>ات ماد</w:t>
      </w:r>
      <w:r w:rsidR="00A0575E">
        <w:rPr>
          <w:rFonts w:hint="cs"/>
          <w:rtl/>
        </w:rPr>
        <w:t>ی</w:t>
      </w:r>
      <w:r>
        <w:rPr>
          <w:rFonts w:hint="cs"/>
          <w:rtl/>
        </w:rPr>
        <w:t xml:space="preserve"> با</w:t>
      </w:r>
      <w:r w:rsidR="00A0575E">
        <w:rPr>
          <w:rFonts w:hint="cs"/>
          <w:rtl/>
        </w:rPr>
        <w:t>ی</w:t>
      </w:r>
      <w:r>
        <w:rPr>
          <w:rFonts w:hint="cs"/>
          <w:rtl/>
        </w:rPr>
        <w:t>د دغدغه‌مند د</w:t>
      </w:r>
      <w:r w:rsidR="00A0575E">
        <w:rPr>
          <w:rFonts w:hint="cs"/>
          <w:rtl/>
        </w:rPr>
        <w:t>ی</w:t>
      </w:r>
      <w:r>
        <w:rPr>
          <w:rFonts w:hint="cs"/>
          <w:rtl/>
        </w:rPr>
        <w:t>ن و فرهنگ و اخلاق و معنو</w:t>
      </w:r>
      <w:r w:rsidR="00A0575E">
        <w:rPr>
          <w:rFonts w:hint="cs"/>
          <w:rtl/>
        </w:rPr>
        <w:t>ی</w:t>
      </w:r>
      <w:r>
        <w:rPr>
          <w:rFonts w:hint="cs"/>
          <w:rtl/>
        </w:rPr>
        <w:t>ت باشد و خدمات نرم به مخاطبان ارائه دهد. طلبگ</w:t>
      </w:r>
      <w:r w:rsidR="00A0575E">
        <w:rPr>
          <w:rFonts w:hint="cs"/>
          <w:rtl/>
        </w:rPr>
        <w:t>ی</w:t>
      </w:r>
      <w:r>
        <w:rPr>
          <w:rFonts w:hint="cs"/>
          <w:rtl/>
        </w:rPr>
        <w:t xml:space="preserve"> امتداد حرکت پ</w:t>
      </w:r>
      <w:r w:rsidR="00A0575E">
        <w:rPr>
          <w:rFonts w:hint="cs"/>
          <w:rtl/>
        </w:rPr>
        <w:t>ی</w:t>
      </w:r>
      <w:r>
        <w:rPr>
          <w:rFonts w:hint="cs"/>
          <w:rtl/>
        </w:rPr>
        <w:t>امبران و طلبه وارث نقش اجتماع</w:t>
      </w:r>
      <w:r w:rsidR="00A0575E">
        <w:rPr>
          <w:rFonts w:hint="cs"/>
          <w:rtl/>
        </w:rPr>
        <w:t>ی</w:t>
      </w:r>
      <w:r>
        <w:rPr>
          <w:rFonts w:hint="cs"/>
          <w:rtl/>
        </w:rPr>
        <w:t xml:space="preserve"> و مسئول</w:t>
      </w:r>
      <w:r w:rsidR="00A0575E">
        <w:rPr>
          <w:rFonts w:hint="cs"/>
          <w:rtl/>
        </w:rPr>
        <w:t>ی</w:t>
      </w:r>
      <w:r>
        <w:rPr>
          <w:rFonts w:hint="cs"/>
          <w:rtl/>
        </w:rPr>
        <w:t xml:space="preserve">ت آنان است: </w:t>
      </w:r>
      <w:r w:rsidRPr="004D09DC">
        <w:rPr>
          <w:rFonts w:hint="cs"/>
          <w:rtl/>
        </w:rPr>
        <w:t>«</w:t>
      </w:r>
      <w:r w:rsidRPr="00A14578">
        <w:rPr>
          <w:rStyle w:val="Char0"/>
          <w:b w:val="0"/>
          <w:bCs w:val="0"/>
          <w:rtl/>
        </w:rPr>
        <w:t>إِنَّ العُلَمَاءَ وَرَثَةُ الأَنبِ</w:t>
      </w:r>
      <w:r w:rsidR="007D1850" w:rsidRPr="00A14578">
        <w:rPr>
          <w:rStyle w:val="Char0"/>
          <w:b w:val="0"/>
          <w:bCs w:val="0"/>
          <w:rtl/>
        </w:rPr>
        <w:t>ی</w:t>
      </w:r>
      <w:r w:rsidRPr="00A14578">
        <w:rPr>
          <w:rStyle w:val="Char0"/>
          <w:b w:val="0"/>
          <w:bCs w:val="0"/>
          <w:rtl/>
        </w:rPr>
        <w:t>َاءِ</w:t>
      </w:r>
      <w:r>
        <w:rPr>
          <w:rFonts w:hint="cs"/>
          <w:rtl/>
        </w:rPr>
        <w:t>»</w:t>
      </w:r>
      <w:r>
        <w:rPr>
          <w:rStyle w:val="FootnoteReference"/>
          <w:rtl/>
          <w:lang w:eastAsia="zh-CN"/>
        </w:rPr>
        <w:footnoteReference w:id="112"/>
      </w:r>
      <w:r w:rsidRPr="00F2401A">
        <w:rPr>
          <w:rtl/>
        </w:rPr>
        <w:t xml:space="preserve"> </w:t>
      </w:r>
      <w:r>
        <w:rPr>
          <w:rFonts w:hint="cs"/>
          <w:rtl/>
        </w:rPr>
        <w:t>و هستة</w:t>
      </w:r>
      <w:r>
        <w:rPr>
          <w:rFonts w:cs="B Badr" w:hint="cs"/>
          <w:rtl/>
        </w:rPr>
        <w:t xml:space="preserve"> </w:t>
      </w:r>
      <w:r>
        <w:rPr>
          <w:rFonts w:hint="cs"/>
          <w:rtl/>
        </w:rPr>
        <w:t>مرکز</w:t>
      </w:r>
      <w:r w:rsidR="00A0575E">
        <w:rPr>
          <w:rFonts w:hint="cs"/>
          <w:rtl/>
        </w:rPr>
        <w:t>ی</w:t>
      </w:r>
      <w:r>
        <w:rPr>
          <w:rFonts w:hint="cs"/>
          <w:rtl/>
        </w:rPr>
        <w:t xml:space="preserve"> رسالت پ</w:t>
      </w:r>
      <w:r w:rsidR="00A0575E">
        <w:rPr>
          <w:rFonts w:hint="cs"/>
          <w:rtl/>
        </w:rPr>
        <w:t>ی</w:t>
      </w:r>
      <w:r>
        <w:rPr>
          <w:rFonts w:hint="cs"/>
          <w:rtl/>
        </w:rPr>
        <w:t>امبران، تعل</w:t>
      </w:r>
      <w:r w:rsidR="00A0575E">
        <w:rPr>
          <w:rFonts w:hint="cs"/>
          <w:rtl/>
        </w:rPr>
        <w:t>ی</w:t>
      </w:r>
      <w:r>
        <w:rPr>
          <w:rFonts w:hint="cs"/>
          <w:rtl/>
        </w:rPr>
        <w:t>م و ترب</w:t>
      </w:r>
      <w:r w:rsidR="00A0575E">
        <w:rPr>
          <w:rFonts w:hint="cs"/>
          <w:rtl/>
        </w:rPr>
        <w:t>ی</w:t>
      </w:r>
      <w:r>
        <w:rPr>
          <w:rFonts w:hint="cs"/>
          <w:rtl/>
        </w:rPr>
        <w:t>ت انسان‌ها بوده است: «</w:t>
      </w:r>
      <w:r w:rsidR="007D1850" w:rsidRPr="00A14578">
        <w:rPr>
          <w:rStyle w:val="Char0"/>
          <w:b w:val="0"/>
          <w:bCs w:val="0"/>
          <w:rtl/>
        </w:rPr>
        <w:t>ی</w:t>
      </w:r>
      <w:r w:rsidRPr="00A14578">
        <w:rPr>
          <w:rStyle w:val="Char0"/>
          <w:b w:val="0"/>
          <w:bCs w:val="0"/>
          <w:rtl/>
        </w:rPr>
        <w:t xml:space="preserve">ُعَلِّمُهُمُ الكِتابَ وَ الحِكمَةَ وَ </w:t>
      </w:r>
      <w:r w:rsidR="007D1850" w:rsidRPr="00A14578">
        <w:rPr>
          <w:rStyle w:val="Char0"/>
          <w:b w:val="0"/>
          <w:bCs w:val="0"/>
          <w:rtl/>
        </w:rPr>
        <w:t>ی</w:t>
      </w:r>
      <w:r w:rsidRPr="00A14578">
        <w:rPr>
          <w:rStyle w:val="Char0"/>
          <w:b w:val="0"/>
          <w:bCs w:val="0"/>
          <w:rtl/>
        </w:rPr>
        <w:t>ُزَكِّ</w:t>
      </w:r>
      <w:r w:rsidR="007D1850" w:rsidRPr="00A14578">
        <w:rPr>
          <w:rStyle w:val="Char0"/>
          <w:b w:val="0"/>
          <w:bCs w:val="0"/>
          <w:rtl/>
        </w:rPr>
        <w:t>ی</w:t>
      </w:r>
      <w:r w:rsidRPr="00A14578">
        <w:rPr>
          <w:rStyle w:val="Char0"/>
          <w:b w:val="0"/>
          <w:bCs w:val="0"/>
          <w:rtl/>
        </w:rPr>
        <w:t>هِم</w:t>
      </w:r>
      <w:r>
        <w:rPr>
          <w:rFonts w:hint="cs"/>
          <w:rtl/>
        </w:rPr>
        <w:t>».</w:t>
      </w:r>
      <w:r>
        <w:rPr>
          <w:rStyle w:val="FootnoteReference"/>
          <w:rtl/>
          <w:lang w:eastAsia="zh-CN"/>
        </w:rPr>
        <w:footnoteReference w:id="113"/>
      </w:r>
      <w:r>
        <w:rPr>
          <w:rFonts w:hint="cs"/>
          <w:rtl/>
        </w:rPr>
        <w:t xml:space="preserve"> </w:t>
      </w:r>
      <w:r>
        <w:rPr>
          <w:rFonts w:hint="cs"/>
          <w:rtl/>
          <w:lang w:val="x-none" w:eastAsia="zh-CN"/>
        </w:rPr>
        <w:t>در ا</w:t>
      </w:r>
      <w:r w:rsidR="00A0575E">
        <w:rPr>
          <w:rFonts w:hint="cs"/>
          <w:rtl/>
          <w:lang w:val="x-none" w:eastAsia="zh-CN"/>
        </w:rPr>
        <w:t>ی</w:t>
      </w:r>
      <w:r>
        <w:rPr>
          <w:rFonts w:hint="cs"/>
          <w:rtl/>
          <w:lang w:val="x-none" w:eastAsia="zh-CN"/>
        </w:rPr>
        <w:t>نجا بخش</w:t>
      </w:r>
      <w:r w:rsidR="00A0575E">
        <w:rPr>
          <w:rFonts w:hint="cs"/>
          <w:rtl/>
          <w:lang w:val="x-none" w:eastAsia="zh-CN"/>
        </w:rPr>
        <w:t>ی</w:t>
      </w:r>
      <w:r>
        <w:rPr>
          <w:rFonts w:hint="cs"/>
          <w:rtl/>
          <w:lang w:val="x-none" w:eastAsia="zh-CN"/>
        </w:rPr>
        <w:t xml:space="preserve"> از روا</w:t>
      </w:r>
      <w:r w:rsidR="00A0575E">
        <w:rPr>
          <w:rFonts w:hint="cs"/>
          <w:rtl/>
          <w:lang w:val="x-none" w:eastAsia="zh-CN"/>
        </w:rPr>
        <w:t>ی</w:t>
      </w:r>
      <w:r>
        <w:rPr>
          <w:rFonts w:hint="cs"/>
          <w:rtl/>
          <w:lang w:val="x-none" w:eastAsia="zh-CN"/>
        </w:rPr>
        <w:t>ات</w:t>
      </w:r>
      <w:r w:rsidR="00A0575E">
        <w:rPr>
          <w:rFonts w:hint="cs"/>
          <w:rtl/>
          <w:lang w:val="x-none" w:eastAsia="zh-CN"/>
        </w:rPr>
        <w:t>ی</w:t>
      </w:r>
      <w:r>
        <w:rPr>
          <w:rFonts w:hint="cs"/>
          <w:rtl/>
          <w:lang w:val="x-none" w:eastAsia="zh-CN"/>
        </w:rPr>
        <w:t xml:space="preserve"> را که بر ارزش فعال</w:t>
      </w:r>
      <w:r w:rsidR="00A0575E">
        <w:rPr>
          <w:rFonts w:hint="cs"/>
          <w:rtl/>
          <w:lang w:val="x-none" w:eastAsia="zh-CN"/>
        </w:rPr>
        <w:t>ی</w:t>
      </w:r>
      <w:r>
        <w:rPr>
          <w:rFonts w:hint="cs"/>
          <w:rtl/>
          <w:lang w:val="x-none" w:eastAsia="zh-CN"/>
        </w:rPr>
        <w:t>ت‌ها</w:t>
      </w:r>
      <w:r w:rsidR="00A0575E">
        <w:rPr>
          <w:rFonts w:hint="cs"/>
          <w:rtl/>
          <w:lang w:val="x-none" w:eastAsia="zh-CN"/>
        </w:rPr>
        <w:t>ی</w:t>
      </w:r>
      <w:r>
        <w:rPr>
          <w:rFonts w:hint="cs"/>
          <w:rtl/>
          <w:lang w:val="x-none" w:eastAsia="zh-CN"/>
        </w:rPr>
        <w:t xml:space="preserve"> نرم نسبت به خدمات سخت تصر</w:t>
      </w:r>
      <w:r w:rsidR="00A0575E">
        <w:rPr>
          <w:rFonts w:hint="cs"/>
          <w:rtl/>
          <w:lang w:val="x-none" w:eastAsia="zh-CN"/>
        </w:rPr>
        <w:t>ی</w:t>
      </w:r>
      <w:r>
        <w:rPr>
          <w:rFonts w:hint="cs"/>
          <w:rtl/>
          <w:lang w:val="x-none" w:eastAsia="zh-CN"/>
        </w:rPr>
        <w:t>ح دارند ب</w:t>
      </w:r>
      <w:r w:rsidR="00A0575E">
        <w:rPr>
          <w:rFonts w:hint="cs"/>
          <w:rtl/>
          <w:lang w:val="x-none" w:eastAsia="zh-CN"/>
        </w:rPr>
        <w:t>ی</w:t>
      </w:r>
      <w:r>
        <w:rPr>
          <w:rFonts w:hint="cs"/>
          <w:rtl/>
          <w:lang w:val="x-none" w:eastAsia="zh-CN"/>
        </w:rPr>
        <w:t>ان م</w:t>
      </w:r>
      <w:r w:rsidR="00A0575E">
        <w:rPr>
          <w:rFonts w:hint="cs"/>
          <w:rtl/>
          <w:lang w:val="x-none" w:eastAsia="zh-CN"/>
        </w:rPr>
        <w:t>ی</w:t>
      </w:r>
      <w:r>
        <w:rPr>
          <w:rFonts w:hint="cs"/>
          <w:rtl/>
          <w:lang w:val="x-none" w:eastAsia="zh-CN"/>
        </w:rPr>
        <w:t>‌کن</w:t>
      </w:r>
      <w:r w:rsidR="00A0575E">
        <w:rPr>
          <w:rFonts w:hint="cs"/>
          <w:rtl/>
          <w:lang w:val="x-none" w:eastAsia="zh-CN"/>
        </w:rPr>
        <w:t>ی</w:t>
      </w:r>
      <w:r>
        <w:rPr>
          <w:rFonts w:hint="cs"/>
          <w:rtl/>
          <w:lang w:val="x-none" w:eastAsia="zh-CN"/>
        </w:rPr>
        <w:t>م:</w:t>
      </w:r>
    </w:p>
    <w:p w14:paraId="08DD1273" w14:textId="21E7135B" w:rsidR="003825CF" w:rsidRDefault="003825CF" w:rsidP="002E6EAF">
      <w:pPr>
        <w:rPr>
          <w:rtl/>
        </w:rPr>
      </w:pPr>
      <w:r w:rsidRPr="00B62E05">
        <w:rPr>
          <w:rFonts w:hint="cs"/>
          <w:rtl/>
        </w:rPr>
        <w:t>پ</w:t>
      </w:r>
      <w:r w:rsidR="00A0575E">
        <w:rPr>
          <w:rFonts w:hint="cs"/>
          <w:rtl/>
        </w:rPr>
        <w:t>ی</w:t>
      </w:r>
      <w:r w:rsidRPr="00B62E05">
        <w:rPr>
          <w:rFonts w:hint="cs"/>
          <w:rtl/>
        </w:rPr>
        <w:t>امبر گرام</w:t>
      </w:r>
      <w:r w:rsidR="00A0575E">
        <w:rPr>
          <w:rFonts w:hint="cs"/>
          <w:rtl/>
        </w:rPr>
        <w:t>ی</w:t>
      </w:r>
      <w:r w:rsidRPr="00B62E05">
        <w:rPr>
          <w:rFonts w:hint="cs"/>
          <w:rtl/>
        </w:rPr>
        <w:t xml:space="preserve"> اسلام</w:t>
      </w:r>
      <w:r w:rsidRPr="00B62E05">
        <w:rPr>
          <w:rFonts w:hAnsi="ALAEM" w:cs="ALAEM" w:hint="cs"/>
          <w:rtl/>
        </w:rPr>
        <w:t>6</w:t>
      </w:r>
      <w:r w:rsidRPr="00B62E05">
        <w:rPr>
          <w:rFonts w:hint="cs"/>
          <w:rtl/>
        </w:rPr>
        <w:t xml:space="preserve"> فرمودند:</w:t>
      </w:r>
    </w:p>
    <w:p w14:paraId="24197EA6" w14:textId="75DC4079" w:rsidR="003825CF" w:rsidRPr="00A14578" w:rsidRDefault="003825CF" w:rsidP="002E6EAF">
      <w:pPr>
        <w:pStyle w:val="a6"/>
        <w:rPr>
          <w:b w:val="0"/>
          <w:rtl/>
        </w:rPr>
      </w:pPr>
      <w:r w:rsidRPr="00A14578">
        <w:rPr>
          <w:rFonts w:hint="cs"/>
          <w:b w:val="0"/>
          <w:rtl/>
        </w:rPr>
        <w:t>«</w:t>
      </w:r>
      <w:r w:rsidRPr="00A14578">
        <w:rPr>
          <w:b w:val="0"/>
          <w:rtl/>
        </w:rPr>
        <w:t xml:space="preserve">أَشَدُّ مِن </w:t>
      </w:r>
      <w:r w:rsidR="007D1850" w:rsidRPr="00A14578">
        <w:rPr>
          <w:b w:val="0"/>
          <w:rtl/>
        </w:rPr>
        <w:t>ی</w:t>
      </w:r>
      <w:r w:rsidRPr="00A14578">
        <w:rPr>
          <w:b w:val="0"/>
          <w:rtl/>
        </w:rPr>
        <w:t>ُتمِ ال</w:t>
      </w:r>
      <w:r w:rsidR="007D1850" w:rsidRPr="00A14578">
        <w:rPr>
          <w:b w:val="0"/>
          <w:rtl/>
        </w:rPr>
        <w:t>ی</w:t>
      </w:r>
      <w:r w:rsidRPr="00A14578">
        <w:rPr>
          <w:b w:val="0"/>
          <w:rtl/>
        </w:rPr>
        <w:t>َتِ</w:t>
      </w:r>
      <w:r w:rsidR="007D1850" w:rsidRPr="00A14578">
        <w:rPr>
          <w:b w:val="0"/>
          <w:rtl/>
        </w:rPr>
        <w:t>ی</w:t>
      </w:r>
      <w:r w:rsidRPr="00A14578">
        <w:rPr>
          <w:b w:val="0"/>
          <w:rtl/>
        </w:rPr>
        <w:t>مِ الَّذِ</w:t>
      </w:r>
      <w:r w:rsidR="007D1850" w:rsidRPr="00A14578">
        <w:rPr>
          <w:b w:val="0"/>
          <w:rtl/>
        </w:rPr>
        <w:t>ی</w:t>
      </w:r>
      <w:r w:rsidRPr="00A14578">
        <w:rPr>
          <w:b w:val="0"/>
          <w:rtl/>
        </w:rPr>
        <w:t xml:space="preserve"> انقَطَعَ عَن أُمِّهِ وَ أَبِ</w:t>
      </w:r>
      <w:r w:rsidR="007D1850" w:rsidRPr="00A14578">
        <w:rPr>
          <w:b w:val="0"/>
          <w:rtl/>
        </w:rPr>
        <w:t>ی</w:t>
      </w:r>
      <w:r w:rsidRPr="00A14578">
        <w:rPr>
          <w:b w:val="0"/>
          <w:rtl/>
        </w:rPr>
        <w:t xml:space="preserve">هِ </w:t>
      </w:r>
      <w:r w:rsidR="007D1850" w:rsidRPr="00A14578">
        <w:rPr>
          <w:b w:val="0"/>
          <w:rtl/>
        </w:rPr>
        <w:t>ی</w:t>
      </w:r>
      <w:r w:rsidRPr="00A14578">
        <w:rPr>
          <w:b w:val="0"/>
          <w:rtl/>
        </w:rPr>
        <w:t xml:space="preserve">ُتمُ </w:t>
      </w:r>
      <w:r w:rsidR="007D1850" w:rsidRPr="00A14578">
        <w:rPr>
          <w:b w:val="0"/>
          <w:rtl/>
        </w:rPr>
        <w:t>ی</w:t>
      </w:r>
      <w:r w:rsidRPr="00A14578">
        <w:rPr>
          <w:b w:val="0"/>
          <w:rtl/>
        </w:rPr>
        <w:t>َتِ</w:t>
      </w:r>
      <w:r w:rsidR="007D1850" w:rsidRPr="00A14578">
        <w:rPr>
          <w:b w:val="0"/>
          <w:rtl/>
        </w:rPr>
        <w:t>ی</w:t>
      </w:r>
      <w:r w:rsidRPr="00A14578">
        <w:rPr>
          <w:b w:val="0"/>
          <w:rtl/>
        </w:rPr>
        <w:t xml:space="preserve">مٍ انقَطَعَ عَن إِمَامِهِ وَ لَا </w:t>
      </w:r>
      <w:r w:rsidR="007D1850" w:rsidRPr="00A14578">
        <w:rPr>
          <w:b w:val="0"/>
          <w:rtl/>
        </w:rPr>
        <w:t>ی</w:t>
      </w:r>
      <w:r w:rsidRPr="00A14578">
        <w:rPr>
          <w:b w:val="0"/>
          <w:rtl/>
        </w:rPr>
        <w:t>َقدِرُ عَلَى الوُصُولِ إِلَ</w:t>
      </w:r>
      <w:r w:rsidR="007D1850" w:rsidRPr="00A14578">
        <w:rPr>
          <w:b w:val="0"/>
          <w:rtl/>
        </w:rPr>
        <w:t>ی</w:t>
      </w:r>
      <w:r w:rsidRPr="00A14578">
        <w:rPr>
          <w:b w:val="0"/>
          <w:rtl/>
        </w:rPr>
        <w:t>هِ وَ لا</w:t>
      </w:r>
      <w:r w:rsidR="007D1850" w:rsidRPr="00A14578">
        <w:rPr>
          <w:b w:val="0"/>
          <w:rtl/>
        </w:rPr>
        <w:t>ی</w:t>
      </w:r>
      <w:r w:rsidRPr="00A14578">
        <w:rPr>
          <w:b w:val="0"/>
          <w:rtl/>
        </w:rPr>
        <w:t>َدرِ</w:t>
      </w:r>
      <w:r w:rsidR="007D1850" w:rsidRPr="00A14578">
        <w:rPr>
          <w:b w:val="0"/>
          <w:rtl/>
        </w:rPr>
        <w:t>ی</w:t>
      </w:r>
      <w:r w:rsidRPr="00A14578">
        <w:rPr>
          <w:b w:val="0"/>
          <w:rtl/>
        </w:rPr>
        <w:t xml:space="preserve"> كَ</w:t>
      </w:r>
      <w:r w:rsidR="007D1850" w:rsidRPr="00A14578">
        <w:rPr>
          <w:b w:val="0"/>
          <w:rtl/>
        </w:rPr>
        <w:t>ی</w:t>
      </w:r>
      <w:r w:rsidRPr="00A14578">
        <w:rPr>
          <w:b w:val="0"/>
          <w:rtl/>
        </w:rPr>
        <w:t>فَ حُكمُهُ فِ</w:t>
      </w:r>
      <w:r w:rsidR="007D1850" w:rsidRPr="00A14578">
        <w:rPr>
          <w:b w:val="0"/>
          <w:rtl/>
        </w:rPr>
        <w:t>ی</w:t>
      </w:r>
      <w:r w:rsidRPr="00A14578">
        <w:rPr>
          <w:b w:val="0"/>
          <w:rtl/>
        </w:rPr>
        <w:t xml:space="preserve">مَا </w:t>
      </w:r>
      <w:r w:rsidR="007D1850" w:rsidRPr="00A14578">
        <w:rPr>
          <w:b w:val="0"/>
          <w:rtl/>
        </w:rPr>
        <w:t>ی</w:t>
      </w:r>
      <w:r w:rsidRPr="00A14578">
        <w:rPr>
          <w:b w:val="0"/>
          <w:rtl/>
        </w:rPr>
        <w:t>ُبتَلَى بِهِ مِن شَرَائِعِ دِ</w:t>
      </w:r>
      <w:r w:rsidR="007D1850" w:rsidRPr="00A14578">
        <w:rPr>
          <w:b w:val="0"/>
          <w:rtl/>
        </w:rPr>
        <w:t>ی</w:t>
      </w:r>
      <w:r w:rsidRPr="00A14578">
        <w:rPr>
          <w:b w:val="0"/>
          <w:rtl/>
        </w:rPr>
        <w:t>نِهِ أَلَا فَمَن كَانَ مِن شِ</w:t>
      </w:r>
      <w:r w:rsidR="007D1850" w:rsidRPr="00A14578">
        <w:rPr>
          <w:b w:val="0"/>
          <w:rtl/>
        </w:rPr>
        <w:t>ی</w:t>
      </w:r>
      <w:r w:rsidRPr="00A14578">
        <w:rPr>
          <w:b w:val="0"/>
          <w:rtl/>
        </w:rPr>
        <w:t>عَتِنَا عَالِماً بِعُلُومِنَا وَ هَذَا الجَاهِلُ بِشَرِ</w:t>
      </w:r>
      <w:r w:rsidR="007D1850" w:rsidRPr="00A14578">
        <w:rPr>
          <w:b w:val="0"/>
          <w:rtl/>
        </w:rPr>
        <w:t>ی</w:t>
      </w:r>
      <w:r w:rsidRPr="00A14578">
        <w:rPr>
          <w:b w:val="0"/>
          <w:rtl/>
        </w:rPr>
        <w:t xml:space="preserve">عَتِنَا- المُنقَطِعُ عَن مُشَاهَدَتِنَا </w:t>
      </w:r>
      <w:r w:rsidR="007D1850" w:rsidRPr="00A14578">
        <w:rPr>
          <w:b w:val="0"/>
          <w:rtl/>
        </w:rPr>
        <w:t>ی</w:t>
      </w:r>
      <w:r w:rsidRPr="00A14578">
        <w:rPr>
          <w:b w:val="0"/>
          <w:rtl/>
        </w:rPr>
        <w:t>َتِ</w:t>
      </w:r>
      <w:r w:rsidR="007D1850" w:rsidRPr="00A14578">
        <w:rPr>
          <w:b w:val="0"/>
          <w:rtl/>
        </w:rPr>
        <w:t>ی</w:t>
      </w:r>
      <w:r w:rsidRPr="00A14578">
        <w:rPr>
          <w:b w:val="0"/>
          <w:rtl/>
        </w:rPr>
        <w:t>مٌ فِ</w:t>
      </w:r>
      <w:r w:rsidR="007D1850" w:rsidRPr="00A14578">
        <w:rPr>
          <w:b w:val="0"/>
          <w:rtl/>
        </w:rPr>
        <w:t>ی</w:t>
      </w:r>
      <w:r w:rsidRPr="00A14578">
        <w:rPr>
          <w:b w:val="0"/>
          <w:rtl/>
        </w:rPr>
        <w:t xml:space="preserve"> حَجرِهِ أَلَا فَمَن هَدَاهُ وَ أَرشَدَهُ وَ عَلَّمَهُ شَرِ</w:t>
      </w:r>
      <w:r w:rsidR="007D1850" w:rsidRPr="00A14578">
        <w:rPr>
          <w:b w:val="0"/>
          <w:rtl/>
        </w:rPr>
        <w:t>ی</w:t>
      </w:r>
      <w:r w:rsidRPr="00A14578">
        <w:rPr>
          <w:b w:val="0"/>
          <w:rtl/>
        </w:rPr>
        <w:t>عَتَنَا كَانَ مَعَنَا فِ</w:t>
      </w:r>
      <w:r w:rsidR="007D1850" w:rsidRPr="00A14578">
        <w:rPr>
          <w:b w:val="0"/>
          <w:rtl/>
        </w:rPr>
        <w:t>ی</w:t>
      </w:r>
      <w:r w:rsidRPr="00A14578">
        <w:rPr>
          <w:b w:val="0"/>
          <w:rtl/>
        </w:rPr>
        <w:t xml:space="preserve"> الرَّفِ</w:t>
      </w:r>
      <w:r w:rsidR="007D1850" w:rsidRPr="00A14578">
        <w:rPr>
          <w:b w:val="0"/>
          <w:rtl/>
        </w:rPr>
        <w:t>ی</w:t>
      </w:r>
      <w:r w:rsidRPr="00A14578">
        <w:rPr>
          <w:b w:val="0"/>
          <w:rtl/>
        </w:rPr>
        <w:t>قِ الأَعلَى‏</w:t>
      </w:r>
      <w:r w:rsidRPr="00A14578">
        <w:rPr>
          <w:rFonts w:hint="cs"/>
          <w:b w:val="0"/>
          <w:rtl/>
        </w:rPr>
        <w:t>»</w:t>
      </w:r>
      <w:r w:rsidRPr="00A14578">
        <w:rPr>
          <w:rStyle w:val="FootnoteReference"/>
          <w:b w:val="0"/>
          <w:rtl/>
        </w:rPr>
        <w:footnoteReference w:id="114"/>
      </w:r>
    </w:p>
    <w:p w14:paraId="011C7AFA" w14:textId="2428DC72" w:rsidR="003825CF" w:rsidRDefault="003825CF" w:rsidP="002E6EAF">
      <w:pPr>
        <w:pStyle w:val="affffffff7"/>
        <w:rPr>
          <w:rtl/>
          <w:lang w:eastAsia="zh-CN"/>
        </w:rPr>
      </w:pPr>
      <w:r>
        <w:rPr>
          <w:rtl/>
          <w:lang w:eastAsia="zh-CN"/>
        </w:rPr>
        <w:t xml:space="preserve">ناگوارتر از </w:t>
      </w:r>
      <w:r w:rsidR="007D1850">
        <w:rPr>
          <w:rtl/>
          <w:lang w:eastAsia="zh-CN"/>
        </w:rPr>
        <w:t>ی</w:t>
      </w:r>
      <w:r>
        <w:rPr>
          <w:rtl/>
          <w:lang w:eastAsia="zh-CN"/>
        </w:rPr>
        <w:t>ت</w:t>
      </w:r>
      <w:r w:rsidR="007D1850">
        <w:rPr>
          <w:rtl/>
          <w:lang w:eastAsia="zh-CN"/>
        </w:rPr>
        <w:t>ی</w:t>
      </w:r>
      <w:r>
        <w:rPr>
          <w:rtl/>
          <w:lang w:eastAsia="zh-CN"/>
        </w:rPr>
        <w:t>م</w:t>
      </w:r>
      <w:r w:rsidR="00A0575E">
        <w:rPr>
          <w:rFonts w:hint="cs"/>
          <w:rtl/>
          <w:lang w:eastAsia="zh-CN"/>
        </w:rPr>
        <w:t>ی</w:t>
      </w:r>
      <w:r>
        <w:rPr>
          <w:rFonts w:hint="cs"/>
          <w:rtl/>
          <w:lang w:eastAsia="zh-CN"/>
        </w:rPr>
        <w:t>ِ</w:t>
      </w:r>
      <w:r>
        <w:rPr>
          <w:rtl/>
          <w:lang w:eastAsia="zh-CN"/>
        </w:rPr>
        <w:t xml:space="preserve"> </w:t>
      </w:r>
      <w:r>
        <w:rPr>
          <w:rFonts w:hint="cs"/>
          <w:rtl/>
          <w:lang w:eastAsia="zh-CN"/>
        </w:rPr>
        <w:t>کس</w:t>
      </w:r>
      <w:r w:rsidR="00A0575E">
        <w:rPr>
          <w:rFonts w:hint="cs"/>
          <w:rtl/>
          <w:lang w:eastAsia="zh-CN"/>
        </w:rPr>
        <w:t>ی</w:t>
      </w:r>
      <w:r>
        <w:rPr>
          <w:rFonts w:hint="cs"/>
          <w:rtl/>
          <w:lang w:eastAsia="zh-CN"/>
        </w:rPr>
        <w:t xml:space="preserve"> که مادر و پدر خود را از دست داده است</w:t>
      </w:r>
      <w:r>
        <w:rPr>
          <w:rtl/>
          <w:lang w:eastAsia="zh-CN"/>
        </w:rPr>
        <w:t xml:space="preserve">، </w:t>
      </w:r>
      <w:r w:rsidR="007D1850">
        <w:rPr>
          <w:rtl/>
          <w:lang w:eastAsia="zh-CN"/>
        </w:rPr>
        <w:t>ی</w:t>
      </w:r>
      <w:r>
        <w:rPr>
          <w:rtl/>
          <w:lang w:eastAsia="zh-CN"/>
        </w:rPr>
        <w:t>ت</w:t>
      </w:r>
      <w:r w:rsidR="007D1850">
        <w:rPr>
          <w:rtl/>
          <w:lang w:eastAsia="zh-CN"/>
        </w:rPr>
        <w:t>ی</w:t>
      </w:r>
      <w:r>
        <w:rPr>
          <w:rtl/>
          <w:lang w:eastAsia="zh-CN"/>
        </w:rPr>
        <w:t>مى</w:t>
      </w:r>
      <w:r>
        <w:rPr>
          <w:rFonts w:hint="cs"/>
          <w:rtl/>
          <w:lang w:eastAsia="zh-CN"/>
        </w:rPr>
        <w:t>ِ</w:t>
      </w:r>
      <w:r>
        <w:rPr>
          <w:rtl/>
          <w:lang w:eastAsia="zh-CN"/>
        </w:rPr>
        <w:t xml:space="preserve"> كسى است كه از امامش دور افتاده و</w:t>
      </w:r>
      <w:r>
        <w:rPr>
          <w:rFonts w:hint="cs"/>
          <w:rtl/>
          <w:lang w:eastAsia="zh-CN"/>
        </w:rPr>
        <w:t xml:space="preserve"> دسترس</w:t>
      </w:r>
      <w:r w:rsidR="00A0575E">
        <w:rPr>
          <w:rFonts w:hint="cs"/>
          <w:rtl/>
          <w:lang w:eastAsia="zh-CN"/>
        </w:rPr>
        <w:t>ی</w:t>
      </w:r>
      <w:r>
        <w:rPr>
          <w:rtl/>
          <w:lang w:eastAsia="zh-CN"/>
        </w:rPr>
        <w:t xml:space="preserve"> به او ندارد و پاسخ مسائل مورد ن</w:t>
      </w:r>
      <w:r w:rsidR="007D1850">
        <w:rPr>
          <w:rtl/>
          <w:lang w:eastAsia="zh-CN"/>
        </w:rPr>
        <w:t>ی</w:t>
      </w:r>
      <w:r>
        <w:rPr>
          <w:rtl/>
          <w:lang w:eastAsia="zh-CN"/>
        </w:rPr>
        <w:t xml:space="preserve">ازش را نمى‏داند، پس </w:t>
      </w:r>
      <w:r>
        <w:rPr>
          <w:rFonts w:hint="cs"/>
          <w:rtl/>
          <w:lang w:eastAsia="zh-CN"/>
        </w:rPr>
        <w:t>آن</w:t>
      </w:r>
      <w:r>
        <w:rPr>
          <w:rtl/>
          <w:lang w:eastAsia="zh-CN"/>
        </w:rPr>
        <w:t xml:space="preserve"> ش</w:t>
      </w:r>
      <w:r w:rsidR="007D1850">
        <w:rPr>
          <w:rtl/>
          <w:lang w:eastAsia="zh-CN"/>
        </w:rPr>
        <w:t>ی</w:t>
      </w:r>
      <w:r>
        <w:rPr>
          <w:rtl/>
          <w:lang w:eastAsia="zh-CN"/>
        </w:rPr>
        <w:t xml:space="preserve">عة ما </w:t>
      </w:r>
      <w:r>
        <w:rPr>
          <w:rFonts w:hint="cs"/>
          <w:rtl/>
          <w:lang w:eastAsia="zh-CN"/>
        </w:rPr>
        <w:t xml:space="preserve">که </w:t>
      </w:r>
      <w:r>
        <w:rPr>
          <w:rtl/>
          <w:lang w:eastAsia="zh-CN"/>
        </w:rPr>
        <w:t>داناى به علوم ما</w:t>
      </w:r>
      <w:r>
        <w:rPr>
          <w:rFonts w:hint="cs"/>
          <w:rtl/>
          <w:lang w:eastAsia="zh-CN"/>
        </w:rPr>
        <w:t xml:space="preserve"> ا</w:t>
      </w:r>
      <w:r>
        <w:rPr>
          <w:rtl/>
          <w:lang w:eastAsia="zh-CN"/>
        </w:rPr>
        <w:t xml:space="preserve">ست و </w:t>
      </w:r>
      <w:r>
        <w:rPr>
          <w:rFonts w:hint="cs"/>
          <w:rtl/>
          <w:lang w:eastAsia="zh-CN"/>
        </w:rPr>
        <w:t>کس</w:t>
      </w:r>
      <w:r w:rsidR="00A0575E">
        <w:rPr>
          <w:rFonts w:hint="cs"/>
          <w:rtl/>
          <w:lang w:eastAsia="zh-CN"/>
        </w:rPr>
        <w:t>ی</w:t>
      </w:r>
      <w:r>
        <w:rPr>
          <w:rFonts w:hint="cs"/>
          <w:rtl/>
          <w:lang w:eastAsia="zh-CN"/>
        </w:rPr>
        <w:t xml:space="preserve"> را </w:t>
      </w:r>
      <w:r>
        <w:rPr>
          <w:rtl/>
          <w:lang w:eastAsia="zh-CN"/>
        </w:rPr>
        <w:t>كه</w:t>
      </w:r>
      <w:r>
        <w:rPr>
          <w:rFonts w:hint="cs"/>
          <w:rtl/>
          <w:lang w:eastAsia="zh-CN"/>
        </w:rPr>
        <w:t xml:space="preserve"> </w:t>
      </w:r>
      <w:r>
        <w:rPr>
          <w:rtl/>
          <w:lang w:eastAsia="zh-CN"/>
        </w:rPr>
        <w:t>به دل</w:t>
      </w:r>
      <w:r w:rsidR="007D1850">
        <w:rPr>
          <w:rtl/>
          <w:lang w:eastAsia="zh-CN"/>
        </w:rPr>
        <w:t>ی</w:t>
      </w:r>
      <w:r>
        <w:rPr>
          <w:rtl/>
          <w:lang w:eastAsia="zh-CN"/>
        </w:rPr>
        <w:t xml:space="preserve">ل عدم </w:t>
      </w:r>
      <w:r>
        <w:rPr>
          <w:rFonts w:hint="cs"/>
          <w:rtl/>
          <w:lang w:eastAsia="zh-CN"/>
        </w:rPr>
        <w:t>دسترس</w:t>
      </w:r>
      <w:r w:rsidR="00A0575E">
        <w:rPr>
          <w:rFonts w:hint="cs"/>
          <w:rtl/>
          <w:lang w:eastAsia="zh-CN"/>
        </w:rPr>
        <w:t>ی</w:t>
      </w:r>
      <w:r>
        <w:rPr>
          <w:rFonts w:hint="cs"/>
          <w:rtl/>
          <w:lang w:eastAsia="zh-CN"/>
        </w:rPr>
        <w:t xml:space="preserve"> به ما </w:t>
      </w:r>
      <w:r>
        <w:rPr>
          <w:rtl/>
          <w:lang w:eastAsia="zh-CN"/>
        </w:rPr>
        <w:t xml:space="preserve">از </w:t>
      </w:r>
      <w:r>
        <w:rPr>
          <w:rFonts w:hint="cs"/>
          <w:rtl/>
          <w:lang w:eastAsia="zh-CN"/>
        </w:rPr>
        <w:t>شر</w:t>
      </w:r>
      <w:r w:rsidR="00A0575E">
        <w:rPr>
          <w:rFonts w:hint="cs"/>
          <w:rtl/>
          <w:lang w:eastAsia="zh-CN"/>
        </w:rPr>
        <w:t>ی</w:t>
      </w:r>
      <w:r>
        <w:rPr>
          <w:rFonts w:hint="cs"/>
          <w:rtl/>
          <w:lang w:eastAsia="zh-CN"/>
        </w:rPr>
        <w:t xml:space="preserve">عت </w:t>
      </w:r>
      <w:r>
        <w:rPr>
          <w:rtl/>
          <w:lang w:eastAsia="zh-CN"/>
        </w:rPr>
        <w:t xml:space="preserve">ما بى‏خبر مانده همچون </w:t>
      </w:r>
      <w:r w:rsidR="007D1850">
        <w:rPr>
          <w:rtl/>
          <w:lang w:eastAsia="zh-CN"/>
        </w:rPr>
        <w:t>ی</w:t>
      </w:r>
      <w:r>
        <w:rPr>
          <w:rtl/>
          <w:lang w:eastAsia="zh-CN"/>
        </w:rPr>
        <w:t>ت</w:t>
      </w:r>
      <w:r w:rsidR="007D1850">
        <w:rPr>
          <w:rtl/>
          <w:lang w:eastAsia="zh-CN"/>
        </w:rPr>
        <w:t>ی</w:t>
      </w:r>
      <w:r>
        <w:rPr>
          <w:rtl/>
          <w:lang w:eastAsia="zh-CN"/>
        </w:rPr>
        <w:t xml:space="preserve">مى در </w:t>
      </w:r>
      <w:r>
        <w:rPr>
          <w:rFonts w:hint="cs"/>
          <w:rtl/>
          <w:lang w:eastAsia="zh-CN"/>
        </w:rPr>
        <w:t>دامان [</w:t>
      </w:r>
      <w:r>
        <w:rPr>
          <w:rtl/>
          <w:lang w:eastAsia="zh-CN"/>
        </w:rPr>
        <w:t>حما</w:t>
      </w:r>
      <w:r w:rsidR="007D1850">
        <w:rPr>
          <w:rtl/>
          <w:lang w:eastAsia="zh-CN"/>
        </w:rPr>
        <w:t>ی</w:t>
      </w:r>
      <w:r>
        <w:rPr>
          <w:rtl/>
          <w:lang w:eastAsia="zh-CN"/>
        </w:rPr>
        <w:t>ت</w:t>
      </w:r>
      <w:r>
        <w:rPr>
          <w:rFonts w:hint="cs"/>
          <w:rtl/>
          <w:lang w:eastAsia="zh-CN"/>
        </w:rPr>
        <w:t>] گرفته است،</w:t>
      </w:r>
      <w:r>
        <w:rPr>
          <w:rtl/>
          <w:lang w:eastAsia="zh-CN"/>
        </w:rPr>
        <w:t xml:space="preserve"> بدان</w:t>
      </w:r>
      <w:r w:rsidR="007D1850">
        <w:rPr>
          <w:rtl/>
          <w:lang w:eastAsia="zh-CN"/>
        </w:rPr>
        <w:t>ی</w:t>
      </w:r>
      <w:r>
        <w:rPr>
          <w:rtl/>
          <w:lang w:eastAsia="zh-CN"/>
        </w:rPr>
        <w:t xml:space="preserve">د كسى كه </w:t>
      </w:r>
      <w:r>
        <w:rPr>
          <w:rFonts w:hint="cs"/>
          <w:rtl/>
          <w:lang w:eastAsia="zh-CN"/>
        </w:rPr>
        <w:t xml:space="preserve">او را </w:t>
      </w:r>
      <w:r>
        <w:rPr>
          <w:rtl/>
          <w:lang w:eastAsia="zh-CN"/>
        </w:rPr>
        <w:t>هدا</w:t>
      </w:r>
      <w:r w:rsidR="007D1850">
        <w:rPr>
          <w:rtl/>
          <w:lang w:eastAsia="zh-CN"/>
        </w:rPr>
        <w:t>ی</w:t>
      </w:r>
      <w:r>
        <w:rPr>
          <w:rtl/>
          <w:lang w:eastAsia="zh-CN"/>
        </w:rPr>
        <w:t xml:space="preserve">ت و </w:t>
      </w:r>
      <w:r>
        <w:rPr>
          <w:rFonts w:hint="cs"/>
          <w:rtl/>
          <w:lang w:eastAsia="zh-CN"/>
        </w:rPr>
        <w:t xml:space="preserve">ارشاد کند </w:t>
      </w:r>
      <w:r>
        <w:rPr>
          <w:rtl/>
          <w:lang w:eastAsia="zh-CN"/>
        </w:rPr>
        <w:t xml:space="preserve">و دستورات ما را </w:t>
      </w:r>
      <w:r>
        <w:rPr>
          <w:rFonts w:hint="cs"/>
          <w:rtl/>
          <w:lang w:eastAsia="zh-CN"/>
        </w:rPr>
        <w:t>به او ب</w:t>
      </w:r>
      <w:r w:rsidR="00A0575E">
        <w:rPr>
          <w:rFonts w:hint="cs"/>
          <w:rtl/>
          <w:lang w:eastAsia="zh-CN"/>
        </w:rPr>
        <w:t>ی</w:t>
      </w:r>
      <w:r>
        <w:rPr>
          <w:rFonts w:hint="cs"/>
          <w:rtl/>
          <w:lang w:eastAsia="zh-CN"/>
        </w:rPr>
        <w:t xml:space="preserve">اموزد </w:t>
      </w:r>
      <w:r>
        <w:rPr>
          <w:rtl/>
          <w:lang w:eastAsia="zh-CN"/>
        </w:rPr>
        <w:t>همراه ما در اعلى علّ</w:t>
      </w:r>
      <w:r w:rsidR="007D1850">
        <w:rPr>
          <w:rtl/>
          <w:lang w:eastAsia="zh-CN"/>
        </w:rPr>
        <w:t>یی</w:t>
      </w:r>
      <w:r>
        <w:rPr>
          <w:rtl/>
          <w:lang w:eastAsia="zh-CN"/>
        </w:rPr>
        <w:t>ن خواهد بود.</w:t>
      </w:r>
    </w:p>
    <w:p w14:paraId="3CA6860A" w14:textId="080810F4" w:rsidR="003825CF" w:rsidRDefault="003825CF" w:rsidP="002E6EAF">
      <w:pPr>
        <w:rPr>
          <w:rtl/>
          <w:lang w:eastAsia="zh-CN"/>
        </w:rPr>
      </w:pPr>
      <w:r>
        <w:rPr>
          <w:rFonts w:hint="cs"/>
          <w:rtl/>
          <w:lang w:eastAsia="zh-CN"/>
        </w:rPr>
        <w:t>بر اساس ا</w:t>
      </w:r>
      <w:r w:rsidR="00A0575E">
        <w:rPr>
          <w:rFonts w:hint="cs"/>
          <w:rtl/>
          <w:lang w:eastAsia="zh-CN"/>
        </w:rPr>
        <w:t>ی</w:t>
      </w:r>
      <w:r>
        <w:rPr>
          <w:rFonts w:hint="cs"/>
          <w:rtl/>
          <w:lang w:eastAsia="zh-CN"/>
        </w:rPr>
        <w:t>ن حد</w:t>
      </w:r>
      <w:r w:rsidR="00A0575E">
        <w:rPr>
          <w:rFonts w:hint="cs"/>
          <w:rtl/>
          <w:lang w:eastAsia="zh-CN"/>
        </w:rPr>
        <w:t>ی</w:t>
      </w:r>
      <w:r>
        <w:rPr>
          <w:rFonts w:hint="cs"/>
          <w:rtl/>
          <w:lang w:eastAsia="zh-CN"/>
        </w:rPr>
        <w:t>ث رس</w:t>
      </w:r>
      <w:r w:rsidR="00A0575E">
        <w:rPr>
          <w:rFonts w:hint="cs"/>
          <w:rtl/>
          <w:lang w:eastAsia="zh-CN"/>
        </w:rPr>
        <w:t>ی</w:t>
      </w:r>
      <w:r>
        <w:rPr>
          <w:rFonts w:hint="cs"/>
          <w:rtl/>
          <w:lang w:eastAsia="zh-CN"/>
        </w:rPr>
        <w:t>دگ</w:t>
      </w:r>
      <w:r w:rsidR="00A0575E">
        <w:rPr>
          <w:rFonts w:hint="cs"/>
          <w:rtl/>
          <w:lang w:eastAsia="zh-CN"/>
        </w:rPr>
        <w:t>ی</w:t>
      </w:r>
      <w:r>
        <w:rPr>
          <w:rFonts w:hint="cs"/>
          <w:rtl/>
          <w:lang w:eastAsia="zh-CN"/>
        </w:rPr>
        <w:t xml:space="preserve"> به کس</w:t>
      </w:r>
      <w:r w:rsidR="00A0575E">
        <w:rPr>
          <w:rFonts w:hint="cs"/>
          <w:rtl/>
          <w:lang w:eastAsia="zh-CN"/>
        </w:rPr>
        <w:t>ی</w:t>
      </w:r>
      <w:r>
        <w:rPr>
          <w:rFonts w:hint="cs"/>
          <w:rtl/>
          <w:lang w:eastAsia="zh-CN"/>
        </w:rPr>
        <w:t xml:space="preserve"> که ن</w:t>
      </w:r>
      <w:r w:rsidR="00A0575E">
        <w:rPr>
          <w:rFonts w:hint="cs"/>
          <w:rtl/>
          <w:lang w:eastAsia="zh-CN"/>
        </w:rPr>
        <w:t>ی</w:t>
      </w:r>
      <w:r>
        <w:rPr>
          <w:rFonts w:hint="cs"/>
          <w:rtl/>
          <w:lang w:eastAsia="zh-CN"/>
        </w:rPr>
        <w:t>ازها</w:t>
      </w:r>
      <w:r w:rsidR="00A0575E">
        <w:rPr>
          <w:rFonts w:hint="cs"/>
          <w:rtl/>
          <w:lang w:eastAsia="zh-CN"/>
        </w:rPr>
        <w:t>ی</w:t>
      </w:r>
      <w:r>
        <w:rPr>
          <w:rFonts w:hint="cs"/>
          <w:rtl/>
          <w:lang w:eastAsia="zh-CN"/>
        </w:rPr>
        <w:t xml:space="preserve"> معنو</w:t>
      </w:r>
      <w:r w:rsidR="00A0575E">
        <w:rPr>
          <w:rFonts w:hint="cs"/>
          <w:rtl/>
          <w:lang w:eastAsia="zh-CN"/>
        </w:rPr>
        <w:t>ی</w:t>
      </w:r>
      <w:r>
        <w:rPr>
          <w:rFonts w:hint="cs"/>
          <w:rtl/>
          <w:lang w:eastAsia="zh-CN"/>
        </w:rPr>
        <w:t xml:space="preserve"> دارد از رس</w:t>
      </w:r>
      <w:r w:rsidR="00A0575E">
        <w:rPr>
          <w:rFonts w:hint="cs"/>
          <w:rtl/>
          <w:lang w:eastAsia="zh-CN"/>
        </w:rPr>
        <w:t>ی</w:t>
      </w:r>
      <w:r>
        <w:rPr>
          <w:rFonts w:hint="cs"/>
          <w:rtl/>
          <w:lang w:eastAsia="zh-CN"/>
        </w:rPr>
        <w:t>دگ</w:t>
      </w:r>
      <w:r w:rsidR="00A0575E">
        <w:rPr>
          <w:rFonts w:hint="cs"/>
          <w:rtl/>
          <w:lang w:eastAsia="zh-CN"/>
        </w:rPr>
        <w:t>ی</w:t>
      </w:r>
      <w:r>
        <w:rPr>
          <w:rFonts w:hint="cs"/>
          <w:rtl/>
          <w:lang w:eastAsia="zh-CN"/>
        </w:rPr>
        <w:t xml:space="preserve"> به کس</w:t>
      </w:r>
      <w:r w:rsidR="00A0575E">
        <w:rPr>
          <w:rFonts w:hint="cs"/>
          <w:rtl/>
          <w:lang w:eastAsia="zh-CN"/>
        </w:rPr>
        <w:t>ی</w:t>
      </w:r>
      <w:r>
        <w:rPr>
          <w:rFonts w:hint="cs"/>
          <w:rtl/>
          <w:lang w:eastAsia="zh-CN"/>
        </w:rPr>
        <w:t xml:space="preserve"> که ن</w:t>
      </w:r>
      <w:r w:rsidR="00A0575E">
        <w:rPr>
          <w:rFonts w:hint="cs"/>
          <w:rtl/>
          <w:lang w:eastAsia="zh-CN"/>
        </w:rPr>
        <w:t>ی</w:t>
      </w:r>
      <w:r>
        <w:rPr>
          <w:rFonts w:hint="cs"/>
          <w:rtl/>
          <w:lang w:eastAsia="zh-CN"/>
        </w:rPr>
        <w:t>ازها</w:t>
      </w:r>
      <w:r w:rsidR="00A0575E">
        <w:rPr>
          <w:rFonts w:hint="cs"/>
          <w:rtl/>
          <w:lang w:eastAsia="zh-CN"/>
        </w:rPr>
        <w:t>ی</w:t>
      </w:r>
      <w:r>
        <w:rPr>
          <w:rFonts w:hint="cs"/>
          <w:rtl/>
          <w:lang w:eastAsia="zh-CN"/>
        </w:rPr>
        <w:t xml:space="preserve"> ماد</w:t>
      </w:r>
      <w:r w:rsidR="00A0575E">
        <w:rPr>
          <w:rFonts w:hint="cs"/>
          <w:rtl/>
          <w:lang w:eastAsia="zh-CN"/>
        </w:rPr>
        <w:t>ی</w:t>
      </w:r>
      <w:r>
        <w:rPr>
          <w:rFonts w:hint="cs"/>
          <w:rtl/>
          <w:lang w:eastAsia="zh-CN"/>
        </w:rPr>
        <w:t xml:space="preserve"> دارد مهم‌تر است و خدمات فرهنگ</w:t>
      </w:r>
      <w:r w:rsidR="00A0575E">
        <w:rPr>
          <w:rFonts w:hint="cs"/>
          <w:rtl/>
          <w:lang w:eastAsia="zh-CN"/>
        </w:rPr>
        <w:t>ی</w:t>
      </w:r>
      <w:r>
        <w:rPr>
          <w:rFonts w:hint="cs"/>
          <w:rtl/>
          <w:lang w:eastAsia="zh-CN"/>
        </w:rPr>
        <w:t xml:space="preserve"> و ا</w:t>
      </w:r>
      <w:r w:rsidR="00A0575E">
        <w:rPr>
          <w:rFonts w:hint="cs"/>
          <w:rtl/>
          <w:lang w:eastAsia="zh-CN"/>
        </w:rPr>
        <w:t>ی</w:t>
      </w:r>
      <w:r>
        <w:rPr>
          <w:rFonts w:hint="cs"/>
          <w:rtl/>
          <w:lang w:eastAsia="zh-CN"/>
        </w:rPr>
        <w:t>مان</w:t>
      </w:r>
      <w:r w:rsidR="00A0575E">
        <w:rPr>
          <w:rFonts w:hint="cs"/>
          <w:rtl/>
          <w:lang w:eastAsia="zh-CN"/>
        </w:rPr>
        <w:t>ی</w:t>
      </w:r>
      <w:r>
        <w:rPr>
          <w:rFonts w:hint="cs"/>
          <w:rtl/>
          <w:lang w:eastAsia="zh-CN"/>
        </w:rPr>
        <w:t xml:space="preserve"> از خدمات ماد</w:t>
      </w:r>
      <w:r w:rsidR="00A0575E">
        <w:rPr>
          <w:rFonts w:hint="cs"/>
          <w:rtl/>
          <w:lang w:eastAsia="zh-CN"/>
        </w:rPr>
        <w:t>ی</w:t>
      </w:r>
      <w:r>
        <w:rPr>
          <w:rFonts w:hint="cs"/>
          <w:rtl/>
          <w:lang w:eastAsia="zh-CN"/>
        </w:rPr>
        <w:t xml:space="preserve"> و مع</w:t>
      </w:r>
      <w:r w:rsidR="00A0575E">
        <w:rPr>
          <w:rFonts w:hint="cs"/>
          <w:rtl/>
          <w:lang w:eastAsia="zh-CN"/>
        </w:rPr>
        <w:t>ی</w:t>
      </w:r>
      <w:r>
        <w:rPr>
          <w:rFonts w:hint="cs"/>
          <w:rtl/>
          <w:lang w:eastAsia="zh-CN"/>
        </w:rPr>
        <w:t>شت</w:t>
      </w:r>
      <w:r w:rsidR="00A0575E">
        <w:rPr>
          <w:rFonts w:hint="cs"/>
          <w:rtl/>
          <w:lang w:eastAsia="zh-CN"/>
        </w:rPr>
        <w:t>ی</w:t>
      </w:r>
      <w:r>
        <w:rPr>
          <w:rFonts w:hint="cs"/>
          <w:rtl/>
          <w:lang w:eastAsia="zh-CN"/>
        </w:rPr>
        <w:t xml:space="preserve"> ارزشمندتر؛ ز</w:t>
      </w:r>
      <w:r w:rsidR="00A0575E">
        <w:rPr>
          <w:rFonts w:hint="cs"/>
          <w:rtl/>
          <w:lang w:eastAsia="zh-CN"/>
        </w:rPr>
        <w:t>ی</w:t>
      </w:r>
      <w:r>
        <w:rPr>
          <w:rFonts w:hint="cs"/>
          <w:rtl/>
          <w:lang w:eastAsia="zh-CN"/>
        </w:rPr>
        <w:t>را خدمات ماد</w:t>
      </w:r>
      <w:r w:rsidR="00A0575E">
        <w:rPr>
          <w:rFonts w:hint="cs"/>
          <w:rtl/>
          <w:lang w:eastAsia="zh-CN"/>
        </w:rPr>
        <w:t>ی</w:t>
      </w:r>
      <w:r>
        <w:rPr>
          <w:rFonts w:hint="cs"/>
          <w:rtl/>
          <w:lang w:eastAsia="zh-CN"/>
        </w:rPr>
        <w:t xml:space="preserve"> به ۸۰ سال زندگ</w:t>
      </w:r>
      <w:r w:rsidR="00A0575E">
        <w:rPr>
          <w:rFonts w:hint="cs"/>
          <w:rtl/>
          <w:lang w:eastAsia="zh-CN"/>
        </w:rPr>
        <w:t>ی</w:t>
      </w:r>
      <w:r>
        <w:rPr>
          <w:rFonts w:hint="cs"/>
          <w:rtl/>
          <w:lang w:eastAsia="zh-CN"/>
        </w:rPr>
        <w:t xml:space="preserve"> دن</w:t>
      </w:r>
      <w:r w:rsidR="00A0575E">
        <w:rPr>
          <w:rFonts w:hint="cs"/>
          <w:rtl/>
          <w:lang w:eastAsia="zh-CN"/>
        </w:rPr>
        <w:t>ی</w:t>
      </w:r>
      <w:r>
        <w:rPr>
          <w:rFonts w:hint="cs"/>
          <w:rtl/>
          <w:lang w:eastAsia="zh-CN"/>
        </w:rPr>
        <w:t>ا منحصر است و خدمات فرهنگ</w:t>
      </w:r>
      <w:r w:rsidR="00A0575E">
        <w:rPr>
          <w:rFonts w:hint="cs"/>
          <w:rtl/>
          <w:lang w:eastAsia="zh-CN"/>
        </w:rPr>
        <w:t>ی</w:t>
      </w:r>
      <w:r>
        <w:rPr>
          <w:rFonts w:hint="cs"/>
          <w:rtl/>
          <w:lang w:eastAsia="zh-CN"/>
        </w:rPr>
        <w:t xml:space="preserve"> و ا</w:t>
      </w:r>
      <w:r w:rsidR="00A0575E">
        <w:rPr>
          <w:rFonts w:hint="cs"/>
          <w:rtl/>
          <w:lang w:eastAsia="zh-CN"/>
        </w:rPr>
        <w:t>ی</w:t>
      </w:r>
      <w:r>
        <w:rPr>
          <w:rFonts w:hint="cs"/>
          <w:rtl/>
          <w:lang w:eastAsia="zh-CN"/>
        </w:rPr>
        <w:t>مان</w:t>
      </w:r>
      <w:r w:rsidR="00A0575E">
        <w:rPr>
          <w:rFonts w:hint="cs"/>
          <w:rtl/>
          <w:lang w:eastAsia="zh-CN"/>
        </w:rPr>
        <w:t>ی</w:t>
      </w:r>
      <w:r>
        <w:rPr>
          <w:rFonts w:hint="cs"/>
          <w:rtl/>
          <w:lang w:eastAsia="zh-CN"/>
        </w:rPr>
        <w:t xml:space="preserve"> ابد</w:t>
      </w:r>
      <w:r w:rsidR="00A0575E">
        <w:rPr>
          <w:rFonts w:hint="cs"/>
          <w:rtl/>
          <w:lang w:eastAsia="zh-CN"/>
        </w:rPr>
        <w:t>ی</w:t>
      </w:r>
      <w:r>
        <w:rPr>
          <w:rFonts w:hint="cs"/>
          <w:rtl/>
          <w:lang w:eastAsia="zh-CN"/>
        </w:rPr>
        <w:t>ت انسان را پوشش م</w:t>
      </w:r>
      <w:r w:rsidR="00A0575E">
        <w:rPr>
          <w:rFonts w:hint="cs"/>
          <w:rtl/>
          <w:lang w:eastAsia="zh-CN"/>
        </w:rPr>
        <w:t>ی</w:t>
      </w:r>
      <w:r>
        <w:rPr>
          <w:rFonts w:hint="cs"/>
          <w:rtl/>
          <w:lang w:eastAsia="zh-CN"/>
        </w:rPr>
        <w:t>‌دهد.</w:t>
      </w:r>
    </w:p>
    <w:p w14:paraId="5B70F078" w14:textId="4E7F85FC" w:rsidR="003825CF" w:rsidRPr="008F44F8" w:rsidRDefault="003825CF" w:rsidP="002E6EAF">
      <w:pPr>
        <w:rPr>
          <w:rtl/>
          <w:lang w:eastAsia="zh-CN"/>
        </w:rPr>
      </w:pPr>
      <w:r>
        <w:rPr>
          <w:rFonts w:hint="cs"/>
          <w:rtl/>
          <w:lang w:eastAsia="zh-CN"/>
        </w:rPr>
        <w:t>در سخن</w:t>
      </w:r>
      <w:r w:rsidR="00A0575E">
        <w:rPr>
          <w:rFonts w:hint="cs"/>
          <w:rtl/>
          <w:lang w:eastAsia="zh-CN"/>
        </w:rPr>
        <w:t>ی</w:t>
      </w:r>
      <w:r>
        <w:rPr>
          <w:rFonts w:hint="cs"/>
          <w:rtl/>
          <w:lang w:eastAsia="zh-CN"/>
        </w:rPr>
        <w:t xml:space="preserve"> از امام حسن</w:t>
      </w:r>
      <w:r w:rsidR="00224739">
        <w:rPr>
          <w:rFonts w:hAnsi="ALAEM" w:cs="ALAEM" w:hint="cs"/>
          <w:rtl/>
          <w:lang w:eastAsia="zh-CN"/>
        </w:rPr>
        <w:t>7</w:t>
      </w:r>
      <w:r>
        <w:rPr>
          <w:rFonts w:hint="cs"/>
          <w:rtl/>
          <w:lang w:eastAsia="zh-CN"/>
        </w:rPr>
        <w:t xml:space="preserve"> ن</w:t>
      </w:r>
      <w:r w:rsidR="00A0575E">
        <w:rPr>
          <w:rFonts w:hint="cs"/>
          <w:rtl/>
          <w:lang w:eastAsia="zh-CN"/>
        </w:rPr>
        <w:t>ی</w:t>
      </w:r>
      <w:r>
        <w:rPr>
          <w:rFonts w:hint="cs"/>
          <w:rtl/>
          <w:lang w:eastAsia="zh-CN"/>
        </w:rPr>
        <w:t>ز ا</w:t>
      </w:r>
      <w:r w:rsidR="00A0575E">
        <w:rPr>
          <w:rFonts w:hint="cs"/>
          <w:rtl/>
          <w:lang w:eastAsia="zh-CN"/>
        </w:rPr>
        <w:t>ی</w:t>
      </w:r>
      <w:r>
        <w:rPr>
          <w:rFonts w:hint="cs"/>
          <w:rtl/>
          <w:lang w:eastAsia="zh-CN"/>
        </w:rPr>
        <w:t>ن دو گونه خدمت مقا</w:t>
      </w:r>
      <w:r w:rsidR="00A0575E">
        <w:rPr>
          <w:rFonts w:hint="cs"/>
          <w:rtl/>
          <w:lang w:eastAsia="zh-CN"/>
        </w:rPr>
        <w:t>ی</w:t>
      </w:r>
      <w:r>
        <w:rPr>
          <w:rFonts w:hint="cs"/>
          <w:rtl/>
          <w:lang w:eastAsia="zh-CN"/>
        </w:rPr>
        <w:t>سه شده و نسبت م</w:t>
      </w:r>
      <w:r w:rsidR="00A0575E">
        <w:rPr>
          <w:rFonts w:hint="cs"/>
          <w:rtl/>
          <w:lang w:eastAsia="zh-CN"/>
        </w:rPr>
        <w:t>ی</w:t>
      </w:r>
      <w:r>
        <w:rPr>
          <w:rFonts w:hint="cs"/>
          <w:rtl/>
          <w:lang w:eastAsia="zh-CN"/>
        </w:rPr>
        <w:t>ان آنها نسبت م</w:t>
      </w:r>
      <w:r w:rsidR="00A0575E">
        <w:rPr>
          <w:rFonts w:hint="cs"/>
          <w:rtl/>
          <w:lang w:eastAsia="zh-CN"/>
        </w:rPr>
        <w:t>ی</w:t>
      </w:r>
      <w:r>
        <w:rPr>
          <w:rFonts w:hint="cs"/>
          <w:rtl/>
          <w:lang w:eastAsia="zh-CN"/>
        </w:rPr>
        <w:t>ان خورش</w:t>
      </w:r>
      <w:r w:rsidR="00A0575E">
        <w:rPr>
          <w:rFonts w:hint="cs"/>
          <w:rtl/>
          <w:lang w:eastAsia="zh-CN"/>
        </w:rPr>
        <w:t>ی</w:t>
      </w:r>
      <w:r>
        <w:rPr>
          <w:rFonts w:hint="cs"/>
          <w:rtl/>
          <w:lang w:eastAsia="zh-CN"/>
        </w:rPr>
        <w:t>د و ستاره معرف</w:t>
      </w:r>
      <w:r w:rsidR="00A0575E">
        <w:rPr>
          <w:rFonts w:hint="cs"/>
          <w:rtl/>
          <w:lang w:eastAsia="zh-CN"/>
        </w:rPr>
        <w:t>ی</w:t>
      </w:r>
      <w:r>
        <w:rPr>
          <w:rFonts w:hint="cs"/>
          <w:rtl/>
          <w:lang w:eastAsia="zh-CN"/>
        </w:rPr>
        <w:t xml:space="preserve"> شده است:</w:t>
      </w:r>
    </w:p>
    <w:p w14:paraId="16C611CC" w14:textId="15F5283F" w:rsidR="003825CF" w:rsidRPr="00A14578" w:rsidRDefault="003825CF" w:rsidP="002E6EAF">
      <w:pPr>
        <w:pStyle w:val="a6"/>
        <w:rPr>
          <w:b w:val="0"/>
          <w:rtl/>
        </w:rPr>
      </w:pPr>
      <w:r w:rsidRPr="00A14578">
        <w:rPr>
          <w:b w:val="0"/>
          <w:rtl/>
        </w:rPr>
        <w:t xml:space="preserve">فَضلُ كَافِلِ </w:t>
      </w:r>
      <w:r w:rsidR="00A0575E" w:rsidRPr="00A14578">
        <w:rPr>
          <w:b w:val="0"/>
          <w:rtl/>
        </w:rPr>
        <w:t>ی</w:t>
      </w:r>
      <w:r w:rsidRPr="00A14578">
        <w:rPr>
          <w:b w:val="0"/>
          <w:rtl/>
        </w:rPr>
        <w:t>َتِ</w:t>
      </w:r>
      <w:r w:rsidR="00A0575E" w:rsidRPr="00A14578">
        <w:rPr>
          <w:b w:val="0"/>
          <w:rtl/>
        </w:rPr>
        <w:t>ی</w:t>
      </w:r>
      <w:r w:rsidRPr="00A14578">
        <w:rPr>
          <w:b w:val="0"/>
          <w:rtl/>
        </w:rPr>
        <w:t>مِ آلِ مُحَمَّدٍ، المُنقَطِعِ عَن مَوَالِ</w:t>
      </w:r>
      <w:r w:rsidR="00A0575E" w:rsidRPr="00A14578">
        <w:rPr>
          <w:b w:val="0"/>
          <w:rtl/>
        </w:rPr>
        <w:t>ی</w:t>
      </w:r>
      <w:r w:rsidRPr="00A14578">
        <w:rPr>
          <w:b w:val="0"/>
          <w:rtl/>
        </w:rPr>
        <w:t>هِ النَّاشِبِ فِ</w:t>
      </w:r>
      <w:r w:rsidR="00A0575E" w:rsidRPr="00A14578">
        <w:rPr>
          <w:b w:val="0"/>
          <w:rtl/>
        </w:rPr>
        <w:t>ی</w:t>
      </w:r>
      <w:r w:rsidRPr="00A14578">
        <w:rPr>
          <w:b w:val="0"/>
          <w:rtl/>
        </w:rPr>
        <w:t xml:space="preserve"> تِ</w:t>
      </w:r>
      <w:r w:rsidR="00A0575E" w:rsidRPr="00A14578">
        <w:rPr>
          <w:b w:val="0"/>
          <w:rtl/>
        </w:rPr>
        <w:t>ی</w:t>
      </w:r>
      <w:r w:rsidRPr="00A14578">
        <w:rPr>
          <w:b w:val="0"/>
          <w:rtl/>
        </w:rPr>
        <w:t>هِ الجَهلِ</w:t>
      </w:r>
      <w:r w:rsidRPr="00A14578">
        <w:rPr>
          <w:rFonts w:hint="cs"/>
          <w:b w:val="0"/>
          <w:rtl/>
        </w:rPr>
        <w:t xml:space="preserve">، </w:t>
      </w:r>
      <w:r w:rsidR="00A0575E" w:rsidRPr="00A14578">
        <w:rPr>
          <w:b w:val="0"/>
          <w:rtl/>
        </w:rPr>
        <w:t>ی</w:t>
      </w:r>
      <w:r w:rsidRPr="00A14578">
        <w:rPr>
          <w:b w:val="0"/>
          <w:rtl/>
        </w:rPr>
        <w:t xml:space="preserve">ُخرِجُهُ مِن جَهلِهِ، وَ </w:t>
      </w:r>
      <w:r w:rsidR="00A0575E" w:rsidRPr="00A14578">
        <w:rPr>
          <w:b w:val="0"/>
          <w:rtl/>
        </w:rPr>
        <w:t>ی</w:t>
      </w:r>
      <w:r w:rsidRPr="00A14578">
        <w:rPr>
          <w:b w:val="0"/>
          <w:rtl/>
        </w:rPr>
        <w:t>ُوضِحُ لَهُ مَا اشتَبَهَ عَلَ</w:t>
      </w:r>
      <w:r w:rsidR="00A0575E" w:rsidRPr="00A14578">
        <w:rPr>
          <w:b w:val="0"/>
          <w:rtl/>
        </w:rPr>
        <w:t>ی</w:t>
      </w:r>
      <w:r w:rsidRPr="00A14578">
        <w:rPr>
          <w:b w:val="0"/>
          <w:rtl/>
        </w:rPr>
        <w:t>هِ</w:t>
      </w:r>
      <w:r w:rsidRPr="00A14578">
        <w:rPr>
          <w:rFonts w:hint="cs"/>
          <w:b w:val="0"/>
          <w:rtl/>
        </w:rPr>
        <w:t>،</w:t>
      </w:r>
      <w:r w:rsidRPr="00A14578">
        <w:rPr>
          <w:b w:val="0"/>
          <w:rtl/>
        </w:rPr>
        <w:t xml:space="preserve"> عَلَى كَافِلِ </w:t>
      </w:r>
      <w:r w:rsidR="00A0575E" w:rsidRPr="00A14578">
        <w:rPr>
          <w:b w:val="0"/>
          <w:rtl/>
        </w:rPr>
        <w:t>ی</w:t>
      </w:r>
      <w:r w:rsidRPr="00A14578">
        <w:rPr>
          <w:b w:val="0"/>
          <w:rtl/>
        </w:rPr>
        <w:t>َتِ</w:t>
      </w:r>
      <w:r w:rsidR="00A0575E" w:rsidRPr="00A14578">
        <w:rPr>
          <w:b w:val="0"/>
          <w:rtl/>
        </w:rPr>
        <w:t>ی</w:t>
      </w:r>
      <w:r w:rsidRPr="00A14578">
        <w:rPr>
          <w:b w:val="0"/>
          <w:rtl/>
        </w:rPr>
        <w:t xml:space="preserve">مٍ </w:t>
      </w:r>
      <w:r w:rsidR="00A0575E" w:rsidRPr="00A14578">
        <w:rPr>
          <w:b w:val="0"/>
          <w:rtl/>
        </w:rPr>
        <w:t>ی</w:t>
      </w:r>
      <w:r w:rsidRPr="00A14578">
        <w:rPr>
          <w:b w:val="0"/>
          <w:rtl/>
        </w:rPr>
        <w:t xml:space="preserve">ُطعِمُهُ وَ </w:t>
      </w:r>
      <w:r w:rsidR="00A0575E" w:rsidRPr="00A14578">
        <w:rPr>
          <w:b w:val="0"/>
          <w:rtl/>
        </w:rPr>
        <w:t>ی</w:t>
      </w:r>
      <w:r w:rsidRPr="00A14578">
        <w:rPr>
          <w:b w:val="0"/>
          <w:rtl/>
        </w:rPr>
        <w:t>َسقِ</w:t>
      </w:r>
      <w:r w:rsidR="00A0575E" w:rsidRPr="00A14578">
        <w:rPr>
          <w:b w:val="0"/>
          <w:rtl/>
        </w:rPr>
        <w:t>ی</w:t>
      </w:r>
      <w:r w:rsidRPr="00A14578">
        <w:rPr>
          <w:b w:val="0"/>
          <w:rtl/>
        </w:rPr>
        <w:t>هِ كَفَضلِ الشَّمسِ عَلَى السُّهَا</w:t>
      </w:r>
      <w:r w:rsidRPr="00A14578">
        <w:rPr>
          <w:rFonts w:hint="cs"/>
          <w:b w:val="0"/>
          <w:rtl/>
        </w:rPr>
        <w:t>.</w:t>
      </w:r>
      <w:r w:rsidRPr="00A14578">
        <w:rPr>
          <w:rStyle w:val="FootnoteReference"/>
          <w:b w:val="0"/>
          <w:rtl/>
        </w:rPr>
        <w:footnoteReference w:id="115"/>
      </w:r>
    </w:p>
    <w:p w14:paraId="47A58FA8" w14:textId="1BFCDE6F" w:rsidR="003825CF" w:rsidRPr="00505DF6" w:rsidRDefault="003825CF" w:rsidP="002E6EAF">
      <w:pPr>
        <w:pStyle w:val="affffffff7"/>
        <w:rPr>
          <w:rFonts w:asciiTheme="minorHAnsi" w:hAnsiTheme="minorHAnsi"/>
        </w:rPr>
      </w:pPr>
      <w:r>
        <w:rPr>
          <w:rFonts w:hint="cs"/>
          <w:rtl/>
        </w:rPr>
        <w:t>برتر</w:t>
      </w:r>
      <w:r w:rsidR="00A0575E">
        <w:rPr>
          <w:rFonts w:hint="cs"/>
          <w:rtl/>
        </w:rPr>
        <w:t>ی</w:t>
      </w:r>
      <w:r>
        <w:rPr>
          <w:rFonts w:hint="cs"/>
          <w:rtl/>
        </w:rPr>
        <w:t xml:space="preserve"> کس</w:t>
      </w:r>
      <w:r w:rsidR="00A0575E">
        <w:rPr>
          <w:rFonts w:hint="cs"/>
          <w:rtl/>
        </w:rPr>
        <w:t>ی</w:t>
      </w:r>
      <w:r>
        <w:rPr>
          <w:rFonts w:hint="cs"/>
          <w:rtl/>
        </w:rPr>
        <w:t xml:space="preserve"> که </w:t>
      </w:r>
      <w:r w:rsidR="00A0575E">
        <w:rPr>
          <w:rFonts w:hint="cs"/>
          <w:rtl/>
        </w:rPr>
        <w:t>ی</w:t>
      </w:r>
      <w:r>
        <w:rPr>
          <w:rFonts w:hint="cs"/>
          <w:rtl/>
        </w:rPr>
        <w:t>ت</w:t>
      </w:r>
      <w:r w:rsidR="00A0575E">
        <w:rPr>
          <w:rFonts w:hint="cs"/>
          <w:rtl/>
        </w:rPr>
        <w:t>ی</w:t>
      </w:r>
      <w:r>
        <w:rPr>
          <w:rFonts w:hint="cs"/>
          <w:rtl/>
        </w:rPr>
        <w:t>م آل پ</w:t>
      </w:r>
      <w:r w:rsidR="00A0575E">
        <w:rPr>
          <w:rFonts w:hint="cs"/>
          <w:rtl/>
        </w:rPr>
        <w:t>ی</w:t>
      </w:r>
      <w:r>
        <w:rPr>
          <w:rFonts w:hint="cs"/>
          <w:rtl/>
        </w:rPr>
        <w:t>امبر را کفالت م</w:t>
      </w:r>
      <w:r w:rsidR="00A0575E">
        <w:rPr>
          <w:rFonts w:hint="cs"/>
          <w:rtl/>
        </w:rPr>
        <w:t>ی</w:t>
      </w:r>
      <w:r>
        <w:rPr>
          <w:rFonts w:hint="cs"/>
          <w:rtl/>
        </w:rPr>
        <w:t xml:space="preserve">‌کند - همان </w:t>
      </w:r>
      <w:r w:rsidR="00A0575E">
        <w:rPr>
          <w:rFonts w:hint="cs"/>
          <w:rtl/>
        </w:rPr>
        <w:t>ی</w:t>
      </w:r>
      <w:r>
        <w:rPr>
          <w:rFonts w:hint="cs"/>
          <w:rtl/>
        </w:rPr>
        <w:t>ت</w:t>
      </w:r>
      <w:r w:rsidR="00A0575E">
        <w:rPr>
          <w:rFonts w:hint="cs"/>
          <w:rtl/>
        </w:rPr>
        <w:t>ی</w:t>
      </w:r>
      <w:r>
        <w:rPr>
          <w:rFonts w:hint="cs"/>
          <w:rtl/>
        </w:rPr>
        <w:t>م</w:t>
      </w:r>
      <w:r w:rsidR="00A0575E">
        <w:rPr>
          <w:rFonts w:hint="cs"/>
          <w:rtl/>
        </w:rPr>
        <w:t>ی</w:t>
      </w:r>
      <w:r>
        <w:rPr>
          <w:rFonts w:hint="cs"/>
          <w:rtl/>
        </w:rPr>
        <w:t xml:space="preserve"> که از سرپرست خود دور افتاده و در سرگردان</w:t>
      </w:r>
      <w:r w:rsidR="00A0575E">
        <w:rPr>
          <w:rFonts w:hint="cs"/>
          <w:rtl/>
        </w:rPr>
        <w:t>ی</w:t>
      </w:r>
      <w:r>
        <w:rPr>
          <w:rFonts w:hint="cs"/>
          <w:rtl/>
        </w:rPr>
        <w:t xml:space="preserve"> جهالت گرفتار آمده است </w:t>
      </w:r>
      <w:r>
        <w:rPr>
          <w:rFonts w:cs="IRBadr"/>
          <w:rtl/>
        </w:rPr>
        <w:t>–</w:t>
      </w:r>
      <w:r>
        <w:rPr>
          <w:rFonts w:hint="cs"/>
          <w:rtl/>
        </w:rPr>
        <w:t xml:space="preserve"> و او را از نادان</w:t>
      </w:r>
      <w:r w:rsidR="00A0575E">
        <w:rPr>
          <w:rFonts w:hint="cs"/>
          <w:rtl/>
        </w:rPr>
        <w:t>ی</w:t>
      </w:r>
      <w:r>
        <w:rPr>
          <w:rFonts w:hint="cs"/>
          <w:rtl/>
        </w:rPr>
        <w:t>‌اش ب</w:t>
      </w:r>
      <w:r w:rsidR="00A0575E">
        <w:rPr>
          <w:rFonts w:hint="cs"/>
          <w:rtl/>
        </w:rPr>
        <w:t>ی</w:t>
      </w:r>
      <w:r>
        <w:rPr>
          <w:rFonts w:hint="cs"/>
          <w:rtl/>
        </w:rPr>
        <w:t>رون م</w:t>
      </w:r>
      <w:r w:rsidR="00A0575E">
        <w:rPr>
          <w:rFonts w:hint="cs"/>
          <w:rtl/>
        </w:rPr>
        <w:t>ی</w:t>
      </w:r>
      <w:r>
        <w:rPr>
          <w:rFonts w:hint="cs"/>
          <w:rtl/>
        </w:rPr>
        <w:t>‌آورد و امور مشتبه را برا</w:t>
      </w:r>
      <w:r w:rsidR="00A0575E">
        <w:rPr>
          <w:rFonts w:hint="cs"/>
          <w:rtl/>
        </w:rPr>
        <w:t>ی</w:t>
      </w:r>
      <w:r>
        <w:rPr>
          <w:rFonts w:hint="cs"/>
          <w:rtl/>
        </w:rPr>
        <w:t xml:space="preserve"> او روشن م</w:t>
      </w:r>
      <w:r w:rsidR="00A0575E">
        <w:rPr>
          <w:rFonts w:hint="cs"/>
          <w:rtl/>
        </w:rPr>
        <w:t>ی</w:t>
      </w:r>
      <w:r>
        <w:rPr>
          <w:rFonts w:hint="cs"/>
          <w:rtl/>
        </w:rPr>
        <w:t>‌گرداند بر کس</w:t>
      </w:r>
      <w:r w:rsidR="00A0575E">
        <w:rPr>
          <w:rFonts w:hint="cs"/>
          <w:rtl/>
        </w:rPr>
        <w:t>ی</w:t>
      </w:r>
      <w:r>
        <w:rPr>
          <w:rFonts w:hint="cs"/>
          <w:rtl/>
        </w:rPr>
        <w:t xml:space="preserve"> که </w:t>
      </w:r>
      <w:r w:rsidR="00A0575E">
        <w:rPr>
          <w:rFonts w:hint="cs"/>
          <w:rtl/>
        </w:rPr>
        <w:t>ی</w:t>
      </w:r>
      <w:r>
        <w:rPr>
          <w:rFonts w:hint="cs"/>
          <w:rtl/>
        </w:rPr>
        <w:t>ت</w:t>
      </w:r>
      <w:r w:rsidR="00A0575E">
        <w:rPr>
          <w:rFonts w:hint="cs"/>
          <w:rtl/>
        </w:rPr>
        <w:t>ی</w:t>
      </w:r>
      <w:r>
        <w:rPr>
          <w:rFonts w:hint="cs"/>
          <w:rtl/>
        </w:rPr>
        <w:t>م ظاهر</w:t>
      </w:r>
      <w:r w:rsidR="00A0575E">
        <w:rPr>
          <w:rFonts w:hint="cs"/>
          <w:rtl/>
        </w:rPr>
        <w:t>ی</w:t>
      </w:r>
      <w:r>
        <w:rPr>
          <w:rFonts w:hint="cs"/>
          <w:rtl/>
        </w:rPr>
        <w:t xml:space="preserve"> را سرپرست</w:t>
      </w:r>
      <w:r w:rsidR="00A0575E">
        <w:rPr>
          <w:rFonts w:hint="cs"/>
          <w:rtl/>
        </w:rPr>
        <w:t>ی</w:t>
      </w:r>
      <w:r>
        <w:rPr>
          <w:rFonts w:hint="cs"/>
          <w:rtl/>
        </w:rPr>
        <w:t xml:space="preserve"> م</w:t>
      </w:r>
      <w:r w:rsidR="00A0575E">
        <w:rPr>
          <w:rFonts w:hint="cs"/>
          <w:rtl/>
        </w:rPr>
        <w:t>ی</w:t>
      </w:r>
      <w:r>
        <w:rPr>
          <w:rFonts w:hint="cs"/>
          <w:rtl/>
        </w:rPr>
        <w:t>‌کند و به او غذا و آب م</w:t>
      </w:r>
      <w:r w:rsidR="00A0575E">
        <w:rPr>
          <w:rFonts w:hint="cs"/>
          <w:rtl/>
        </w:rPr>
        <w:t>ی</w:t>
      </w:r>
      <w:r>
        <w:rPr>
          <w:rFonts w:hint="cs"/>
          <w:rtl/>
        </w:rPr>
        <w:t>‌دهد مانند برتر</w:t>
      </w:r>
      <w:r w:rsidR="00A0575E">
        <w:rPr>
          <w:rFonts w:hint="cs"/>
          <w:rtl/>
        </w:rPr>
        <w:t>ی</w:t>
      </w:r>
      <w:r>
        <w:rPr>
          <w:rFonts w:hint="cs"/>
          <w:rtl/>
        </w:rPr>
        <w:t xml:space="preserve"> خورش</w:t>
      </w:r>
      <w:r w:rsidR="00A0575E">
        <w:rPr>
          <w:rFonts w:hint="cs"/>
          <w:rtl/>
        </w:rPr>
        <w:t>ی</w:t>
      </w:r>
      <w:r>
        <w:rPr>
          <w:rFonts w:hint="cs"/>
          <w:rtl/>
        </w:rPr>
        <w:t>د بر ستارة (بس</w:t>
      </w:r>
      <w:r w:rsidR="00A0575E">
        <w:rPr>
          <w:rFonts w:hint="cs"/>
          <w:rtl/>
        </w:rPr>
        <w:t>ی</w:t>
      </w:r>
      <w:r>
        <w:rPr>
          <w:rFonts w:hint="cs"/>
          <w:rtl/>
        </w:rPr>
        <w:t>ار کوچک) سها است.</w:t>
      </w:r>
    </w:p>
    <w:p w14:paraId="358503FD" w14:textId="607D9144" w:rsidR="003825CF" w:rsidRPr="005C47D0" w:rsidRDefault="003825CF" w:rsidP="002E6EAF">
      <w:pPr>
        <w:rPr>
          <w:rtl/>
          <w:lang w:val="x-none" w:eastAsia="zh-CN"/>
        </w:rPr>
      </w:pPr>
      <w:r w:rsidRPr="005C47D0">
        <w:rPr>
          <w:rFonts w:hint="eastAsia"/>
          <w:rtl/>
          <w:lang w:val="x-none" w:eastAsia="zh-CN"/>
        </w:rPr>
        <w:lastRenderedPageBreak/>
        <w:t>از</w:t>
      </w:r>
      <w:r w:rsidRPr="005C47D0">
        <w:rPr>
          <w:rtl/>
          <w:lang w:val="x-none" w:eastAsia="zh-CN"/>
        </w:rPr>
        <w:t xml:space="preserve"> امام باق</w:t>
      </w:r>
      <w:r>
        <w:rPr>
          <w:rFonts w:hint="cs"/>
          <w:rtl/>
          <w:lang w:val="x-none" w:eastAsia="zh-CN"/>
        </w:rPr>
        <w:t>ر</w:t>
      </w:r>
      <w:r>
        <w:rPr>
          <w:rFonts w:hAnsi="ALAEM" w:cs="ALAEM" w:hint="cs"/>
          <w:rtl/>
          <w:lang w:val="x-none" w:eastAsia="zh-CN"/>
        </w:rPr>
        <w:t>7</w:t>
      </w:r>
      <w:r w:rsidRPr="005C47D0">
        <w:rPr>
          <w:rtl/>
          <w:lang w:val="x-none" w:eastAsia="zh-CN"/>
        </w:rPr>
        <w:t xml:space="preserve"> سؤال شد؛ </w:t>
      </w:r>
      <w:r w:rsidRPr="005C47D0">
        <w:rPr>
          <w:rFonts w:hint="eastAsia"/>
          <w:rtl/>
          <w:lang w:val="x-none" w:eastAsia="zh-CN"/>
        </w:rPr>
        <w:t>اگر</w:t>
      </w:r>
      <w:r w:rsidRPr="005C47D0">
        <w:rPr>
          <w:rtl/>
          <w:lang w:val="x-none" w:eastAsia="zh-CN"/>
        </w:rPr>
        <w:t xml:space="preserve"> </w:t>
      </w:r>
      <w:r w:rsidR="00A0575E">
        <w:rPr>
          <w:rFonts w:hint="cs"/>
          <w:rtl/>
          <w:lang w:val="x-none" w:eastAsia="zh-CN"/>
        </w:rPr>
        <w:t>ی</w:t>
      </w:r>
      <w:r w:rsidRPr="005C47D0">
        <w:rPr>
          <w:rFonts w:hint="eastAsia"/>
          <w:rtl/>
          <w:lang w:val="x-none" w:eastAsia="zh-CN"/>
        </w:rPr>
        <w:t>ک</w:t>
      </w:r>
      <w:r w:rsidR="00A0575E">
        <w:rPr>
          <w:rFonts w:hint="cs"/>
          <w:rtl/>
          <w:lang w:val="x-none" w:eastAsia="zh-CN"/>
        </w:rPr>
        <w:t>ی</w:t>
      </w:r>
      <w:r w:rsidRPr="005C47D0">
        <w:rPr>
          <w:rtl/>
          <w:lang w:val="x-none" w:eastAsia="zh-CN"/>
        </w:rPr>
        <w:t xml:space="preserve"> از محب</w:t>
      </w:r>
      <w:r w:rsidR="00A0575E">
        <w:rPr>
          <w:rFonts w:hint="cs"/>
          <w:rtl/>
          <w:lang w:val="x-none" w:eastAsia="zh-CN"/>
        </w:rPr>
        <w:t>ی</w:t>
      </w:r>
      <w:r w:rsidRPr="005C47D0">
        <w:rPr>
          <w:rFonts w:hint="eastAsia"/>
          <w:rtl/>
          <w:lang w:val="x-none" w:eastAsia="zh-CN"/>
        </w:rPr>
        <w:t>ن</w:t>
      </w:r>
      <w:r w:rsidRPr="005C47D0">
        <w:rPr>
          <w:rtl/>
          <w:lang w:val="x-none" w:eastAsia="zh-CN"/>
        </w:rPr>
        <w:t xml:space="preserve"> ما در دست دشمنان</w:t>
      </w:r>
      <w:r w:rsidR="00A0575E">
        <w:rPr>
          <w:rFonts w:hint="cs"/>
          <w:rtl/>
          <w:lang w:val="x-none" w:eastAsia="zh-CN"/>
        </w:rPr>
        <w:t>ی</w:t>
      </w:r>
      <w:r w:rsidRPr="005C47D0">
        <w:rPr>
          <w:rtl/>
          <w:lang w:val="x-none" w:eastAsia="zh-CN"/>
        </w:rPr>
        <w:t xml:space="preserve"> اس</w:t>
      </w:r>
      <w:r w:rsidR="00A0575E">
        <w:rPr>
          <w:rFonts w:hint="cs"/>
          <w:rtl/>
          <w:lang w:val="x-none" w:eastAsia="zh-CN"/>
        </w:rPr>
        <w:t>ی</w:t>
      </w:r>
      <w:r w:rsidRPr="005C47D0">
        <w:rPr>
          <w:rFonts w:hint="eastAsia"/>
          <w:rtl/>
          <w:lang w:val="x-none" w:eastAsia="zh-CN"/>
        </w:rPr>
        <w:t>ر</w:t>
      </w:r>
      <w:r w:rsidRPr="005C47D0">
        <w:rPr>
          <w:rtl/>
          <w:lang w:val="x-none" w:eastAsia="zh-CN"/>
        </w:rPr>
        <w:t xml:space="preserve"> شده که اگر نجات ن</w:t>
      </w:r>
      <w:r w:rsidR="00A0575E">
        <w:rPr>
          <w:rFonts w:hint="cs"/>
          <w:rtl/>
          <w:lang w:val="x-none" w:eastAsia="zh-CN"/>
        </w:rPr>
        <w:t>ی</w:t>
      </w:r>
      <w:r w:rsidRPr="005C47D0">
        <w:rPr>
          <w:rFonts w:hint="eastAsia"/>
          <w:rtl/>
          <w:lang w:val="x-none" w:eastAsia="zh-CN"/>
        </w:rPr>
        <w:t>ابد</w:t>
      </w:r>
      <w:r w:rsidRPr="005C47D0">
        <w:rPr>
          <w:rtl/>
          <w:lang w:val="x-none" w:eastAsia="zh-CN"/>
        </w:rPr>
        <w:t xml:space="preserve"> با قدرت ب</w:t>
      </w:r>
      <w:r w:rsidR="00A0575E">
        <w:rPr>
          <w:rFonts w:hint="cs"/>
          <w:rtl/>
          <w:lang w:val="x-none" w:eastAsia="zh-CN"/>
        </w:rPr>
        <w:t>ی</w:t>
      </w:r>
      <w:r w:rsidRPr="005C47D0">
        <w:rPr>
          <w:rFonts w:hint="eastAsia"/>
          <w:rtl/>
          <w:lang w:val="x-none" w:eastAsia="zh-CN"/>
        </w:rPr>
        <w:t>ان</w:t>
      </w:r>
      <w:r w:rsidRPr="005C47D0">
        <w:rPr>
          <w:rtl/>
          <w:lang w:val="x-none" w:eastAsia="zh-CN"/>
        </w:rPr>
        <w:t xml:space="preserve"> و زبان، او را گمراه م</w:t>
      </w:r>
      <w:r w:rsidR="00A0575E">
        <w:rPr>
          <w:rFonts w:hint="cs"/>
          <w:rtl/>
          <w:lang w:val="x-none" w:eastAsia="zh-CN"/>
        </w:rPr>
        <w:t>ی</w:t>
      </w:r>
      <w:r w:rsidRPr="005C47D0">
        <w:rPr>
          <w:rFonts w:hint="cs"/>
          <w:rtl/>
          <w:lang w:val="x-none" w:eastAsia="zh-CN"/>
        </w:rPr>
        <w:t>‌</w:t>
      </w:r>
      <w:r w:rsidRPr="005C47D0">
        <w:rPr>
          <w:rFonts w:hint="eastAsia"/>
          <w:rtl/>
          <w:lang w:val="x-none" w:eastAsia="zh-CN"/>
        </w:rPr>
        <w:t>کنند</w:t>
      </w:r>
      <w:r w:rsidRPr="005C47D0">
        <w:rPr>
          <w:rtl/>
          <w:lang w:val="x-none" w:eastAsia="zh-CN"/>
        </w:rPr>
        <w:t xml:space="preserve"> و از سو</w:t>
      </w:r>
      <w:r w:rsidR="00A0575E">
        <w:rPr>
          <w:rFonts w:hint="cs"/>
          <w:rtl/>
          <w:lang w:val="x-none" w:eastAsia="zh-CN"/>
        </w:rPr>
        <w:t>ی</w:t>
      </w:r>
      <w:r w:rsidRPr="005C47D0">
        <w:rPr>
          <w:rtl/>
          <w:lang w:val="x-none" w:eastAsia="zh-CN"/>
        </w:rPr>
        <w:t xml:space="preserve"> د</w:t>
      </w:r>
      <w:r w:rsidR="00A0575E">
        <w:rPr>
          <w:rFonts w:hint="cs"/>
          <w:rtl/>
          <w:lang w:val="x-none" w:eastAsia="zh-CN"/>
        </w:rPr>
        <w:t>ی</w:t>
      </w:r>
      <w:r w:rsidRPr="005C47D0">
        <w:rPr>
          <w:rFonts w:hint="eastAsia"/>
          <w:rtl/>
          <w:lang w:val="x-none" w:eastAsia="zh-CN"/>
        </w:rPr>
        <w:t>گر</w:t>
      </w:r>
      <w:r w:rsidRPr="005C47D0">
        <w:rPr>
          <w:rtl/>
          <w:lang w:val="x-none" w:eastAsia="zh-CN"/>
        </w:rPr>
        <w:t xml:space="preserve"> شخص د</w:t>
      </w:r>
      <w:r w:rsidR="00A0575E">
        <w:rPr>
          <w:rFonts w:hint="cs"/>
          <w:rtl/>
          <w:lang w:val="x-none" w:eastAsia="zh-CN"/>
        </w:rPr>
        <w:t>ی</w:t>
      </w:r>
      <w:r w:rsidRPr="005C47D0">
        <w:rPr>
          <w:rFonts w:hint="eastAsia"/>
          <w:rtl/>
          <w:lang w:val="x-none" w:eastAsia="zh-CN"/>
        </w:rPr>
        <w:t>گر</w:t>
      </w:r>
      <w:r w:rsidR="00A0575E">
        <w:rPr>
          <w:rFonts w:hint="cs"/>
          <w:rtl/>
          <w:lang w:val="x-none" w:eastAsia="zh-CN"/>
        </w:rPr>
        <w:t>ی</w:t>
      </w:r>
      <w:r w:rsidRPr="005C47D0">
        <w:rPr>
          <w:rtl/>
          <w:lang w:val="x-none" w:eastAsia="zh-CN"/>
        </w:rPr>
        <w:t xml:space="preserve"> گرفتار دشمنان</w:t>
      </w:r>
      <w:r w:rsidR="00A0575E">
        <w:rPr>
          <w:rFonts w:hint="cs"/>
          <w:rtl/>
          <w:lang w:val="x-none" w:eastAsia="zh-CN"/>
        </w:rPr>
        <w:t>ی</w:t>
      </w:r>
      <w:r w:rsidRPr="005C47D0">
        <w:rPr>
          <w:rtl/>
          <w:lang w:val="x-none" w:eastAsia="zh-CN"/>
        </w:rPr>
        <w:t xml:space="preserve"> شده که اگر نجات ن</w:t>
      </w:r>
      <w:r w:rsidR="00A0575E">
        <w:rPr>
          <w:rFonts w:hint="cs"/>
          <w:rtl/>
          <w:lang w:val="x-none" w:eastAsia="zh-CN"/>
        </w:rPr>
        <w:t>ی</w:t>
      </w:r>
      <w:r w:rsidRPr="005C47D0">
        <w:rPr>
          <w:rFonts w:hint="eastAsia"/>
          <w:rtl/>
          <w:lang w:val="x-none" w:eastAsia="zh-CN"/>
        </w:rPr>
        <w:t>ابد</w:t>
      </w:r>
      <w:r w:rsidRPr="005C47D0">
        <w:rPr>
          <w:rtl/>
          <w:lang w:val="x-none" w:eastAsia="zh-CN"/>
        </w:rPr>
        <w:t xml:space="preserve"> او را م</w:t>
      </w:r>
      <w:r w:rsidR="00A0575E">
        <w:rPr>
          <w:rFonts w:hint="cs"/>
          <w:rtl/>
          <w:lang w:val="x-none" w:eastAsia="zh-CN"/>
        </w:rPr>
        <w:t>ی</w:t>
      </w:r>
      <w:r w:rsidRPr="005C47D0">
        <w:rPr>
          <w:rFonts w:hint="cs"/>
          <w:rtl/>
          <w:lang w:val="x-none" w:eastAsia="zh-CN"/>
        </w:rPr>
        <w:t>‌</w:t>
      </w:r>
      <w:r w:rsidRPr="005C47D0">
        <w:rPr>
          <w:rFonts w:hint="eastAsia"/>
          <w:rtl/>
          <w:lang w:val="x-none" w:eastAsia="zh-CN"/>
        </w:rPr>
        <w:t>کشند</w:t>
      </w:r>
      <w:r w:rsidRPr="005C47D0">
        <w:rPr>
          <w:rtl/>
          <w:lang w:val="x-none" w:eastAsia="zh-CN"/>
        </w:rPr>
        <w:t>، اگر نتوان</w:t>
      </w:r>
      <w:r w:rsidR="00A0575E">
        <w:rPr>
          <w:rFonts w:hint="cs"/>
          <w:rtl/>
          <w:lang w:val="x-none" w:eastAsia="zh-CN"/>
        </w:rPr>
        <w:t>ی</w:t>
      </w:r>
      <w:r w:rsidRPr="005C47D0">
        <w:rPr>
          <w:rFonts w:hint="eastAsia"/>
          <w:rtl/>
          <w:lang w:val="x-none" w:eastAsia="zh-CN"/>
        </w:rPr>
        <w:t>م</w:t>
      </w:r>
      <w:r w:rsidRPr="005C47D0">
        <w:rPr>
          <w:rtl/>
          <w:lang w:val="x-none" w:eastAsia="zh-CN"/>
        </w:rPr>
        <w:t xml:space="preserve"> هر دو را نجات ده</w:t>
      </w:r>
      <w:r w:rsidR="00A0575E">
        <w:rPr>
          <w:rFonts w:hint="cs"/>
          <w:rtl/>
          <w:lang w:val="x-none" w:eastAsia="zh-CN"/>
        </w:rPr>
        <w:t>ی</w:t>
      </w:r>
      <w:r w:rsidRPr="005C47D0">
        <w:rPr>
          <w:rFonts w:hint="eastAsia"/>
          <w:rtl/>
          <w:lang w:val="x-none" w:eastAsia="zh-CN"/>
        </w:rPr>
        <w:t>م</w:t>
      </w:r>
      <w:r w:rsidRPr="005C47D0">
        <w:rPr>
          <w:rtl/>
          <w:lang w:val="x-none" w:eastAsia="zh-CN"/>
        </w:rPr>
        <w:t xml:space="preserve"> برا</w:t>
      </w:r>
      <w:r w:rsidR="00A0575E">
        <w:rPr>
          <w:rFonts w:hint="cs"/>
          <w:rtl/>
          <w:lang w:val="x-none" w:eastAsia="zh-CN"/>
        </w:rPr>
        <w:t>ی</w:t>
      </w:r>
      <w:r w:rsidRPr="005C47D0">
        <w:rPr>
          <w:rtl/>
          <w:lang w:val="x-none" w:eastAsia="zh-CN"/>
        </w:rPr>
        <w:t xml:space="preserve"> نجات کدام‌</w:t>
      </w:r>
      <w:r w:rsidR="00A0575E">
        <w:rPr>
          <w:rFonts w:hint="cs"/>
          <w:rtl/>
          <w:lang w:val="x-none" w:eastAsia="zh-CN"/>
        </w:rPr>
        <w:t>ی</w:t>
      </w:r>
      <w:r w:rsidRPr="005C47D0">
        <w:rPr>
          <w:rFonts w:hint="eastAsia"/>
          <w:rtl/>
          <w:lang w:val="x-none" w:eastAsia="zh-CN"/>
        </w:rPr>
        <w:t>ک</w:t>
      </w:r>
      <w:r w:rsidRPr="005C47D0">
        <w:rPr>
          <w:rtl/>
          <w:lang w:val="x-none" w:eastAsia="zh-CN"/>
        </w:rPr>
        <w:t xml:space="preserve"> تلاش کن</w:t>
      </w:r>
      <w:r w:rsidR="00A0575E">
        <w:rPr>
          <w:rFonts w:hint="cs"/>
          <w:rtl/>
          <w:lang w:val="x-none" w:eastAsia="zh-CN"/>
        </w:rPr>
        <w:t>ی</w:t>
      </w:r>
      <w:r w:rsidRPr="005C47D0">
        <w:rPr>
          <w:rFonts w:hint="eastAsia"/>
          <w:rtl/>
          <w:lang w:val="x-none" w:eastAsia="zh-CN"/>
        </w:rPr>
        <w:t>م؟</w:t>
      </w:r>
    </w:p>
    <w:p w14:paraId="4AF6C039" w14:textId="6FC1268A" w:rsidR="003825CF" w:rsidRPr="005C47D0" w:rsidRDefault="003825CF" w:rsidP="002E6EAF">
      <w:pPr>
        <w:rPr>
          <w:rtl/>
          <w:lang w:val="x-none" w:eastAsia="zh-CN"/>
        </w:rPr>
      </w:pPr>
      <w:r w:rsidRPr="005C47D0">
        <w:rPr>
          <w:rFonts w:hint="eastAsia"/>
          <w:rtl/>
          <w:lang w:val="x-none" w:eastAsia="zh-CN"/>
        </w:rPr>
        <w:t>امام</w:t>
      </w:r>
      <w:r w:rsidRPr="005C47D0">
        <w:rPr>
          <w:rtl/>
          <w:lang w:val="x-none" w:eastAsia="zh-CN"/>
        </w:rPr>
        <w:t xml:space="preserve"> فرمودند: </w:t>
      </w:r>
      <w:r w:rsidRPr="005C47D0">
        <w:rPr>
          <w:rFonts w:hint="eastAsia"/>
          <w:rtl/>
          <w:lang w:val="x-none" w:eastAsia="zh-CN"/>
        </w:rPr>
        <w:t>اگر</w:t>
      </w:r>
      <w:r w:rsidRPr="005C47D0">
        <w:rPr>
          <w:rtl/>
          <w:lang w:val="x-none" w:eastAsia="zh-CN"/>
        </w:rPr>
        <w:t xml:space="preserve"> </w:t>
      </w:r>
      <w:r w:rsidR="00A0575E">
        <w:rPr>
          <w:rFonts w:hint="cs"/>
          <w:rtl/>
          <w:lang w:val="x-none" w:eastAsia="zh-CN"/>
        </w:rPr>
        <w:t>ی</w:t>
      </w:r>
      <w:r w:rsidRPr="005C47D0">
        <w:rPr>
          <w:rFonts w:hint="eastAsia"/>
          <w:rtl/>
          <w:lang w:val="x-none" w:eastAsia="zh-CN"/>
        </w:rPr>
        <w:t>ک</w:t>
      </w:r>
      <w:r w:rsidR="00A0575E">
        <w:rPr>
          <w:rFonts w:hint="cs"/>
          <w:rtl/>
          <w:lang w:val="x-none" w:eastAsia="zh-CN"/>
        </w:rPr>
        <w:t>ی</w:t>
      </w:r>
      <w:r w:rsidRPr="005C47D0">
        <w:rPr>
          <w:rtl/>
          <w:lang w:val="x-none" w:eastAsia="zh-CN"/>
        </w:rPr>
        <w:t xml:space="preserve"> از بهتر</w:t>
      </w:r>
      <w:r w:rsidR="00A0575E">
        <w:rPr>
          <w:rFonts w:hint="cs"/>
          <w:rtl/>
          <w:lang w:val="x-none" w:eastAsia="zh-CN"/>
        </w:rPr>
        <w:t>ی</w:t>
      </w:r>
      <w:r w:rsidRPr="005C47D0">
        <w:rPr>
          <w:rFonts w:hint="eastAsia"/>
          <w:rtl/>
          <w:lang w:val="x-none" w:eastAsia="zh-CN"/>
        </w:rPr>
        <w:t>ن</w:t>
      </w:r>
      <w:r w:rsidRPr="005C47D0">
        <w:rPr>
          <w:rtl/>
          <w:lang w:val="x-none" w:eastAsia="zh-CN"/>
        </w:rPr>
        <w:t xml:space="preserve"> مؤمنان در حال غرق شدن بود</w:t>
      </w:r>
      <w:r w:rsidR="000F6A1C">
        <w:rPr>
          <w:rFonts w:hint="cs"/>
          <w:rtl/>
          <w:lang w:val="x-none" w:eastAsia="zh-CN"/>
        </w:rPr>
        <w:t>،</w:t>
      </w:r>
      <w:r w:rsidRPr="005C47D0">
        <w:rPr>
          <w:rtl/>
          <w:lang w:val="x-none" w:eastAsia="zh-CN"/>
        </w:rPr>
        <w:t xml:space="preserve"> گنجشک</w:t>
      </w:r>
      <w:r w:rsidR="00A0575E">
        <w:rPr>
          <w:rFonts w:hint="cs"/>
          <w:rtl/>
          <w:lang w:val="x-none" w:eastAsia="zh-CN"/>
        </w:rPr>
        <w:t>ی</w:t>
      </w:r>
      <w:r w:rsidRPr="005C47D0">
        <w:rPr>
          <w:rtl/>
          <w:lang w:val="x-none" w:eastAsia="zh-CN"/>
        </w:rPr>
        <w:t xml:space="preserve"> </w:t>
      </w:r>
      <w:r w:rsidR="000F6A1C">
        <w:rPr>
          <w:rFonts w:hint="cs"/>
          <w:rtl/>
          <w:lang w:val="x-none" w:eastAsia="zh-CN"/>
        </w:rPr>
        <w:t xml:space="preserve">هم </w:t>
      </w:r>
      <w:r w:rsidRPr="005C47D0">
        <w:rPr>
          <w:rtl/>
          <w:lang w:val="x-none" w:eastAsia="zh-CN"/>
        </w:rPr>
        <w:t xml:space="preserve">در </w:t>
      </w:r>
      <w:r w:rsidR="000F6A1C">
        <w:rPr>
          <w:rFonts w:hint="cs"/>
          <w:rtl/>
          <w:lang w:val="x-none" w:eastAsia="zh-CN"/>
        </w:rPr>
        <w:t xml:space="preserve">سوی </w:t>
      </w:r>
      <w:r w:rsidRPr="005C47D0">
        <w:rPr>
          <w:rtl/>
          <w:lang w:val="x-none" w:eastAsia="zh-CN"/>
        </w:rPr>
        <w:t>د</w:t>
      </w:r>
      <w:r w:rsidR="00A0575E">
        <w:rPr>
          <w:rFonts w:hint="cs"/>
          <w:rtl/>
          <w:lang w:val="x-none" w:eastAsia="zh-CN"/>
        </w:rPr>
        <w:t>ی</w:t>
      </w:r>
      <w:r w:rsidRPr="005C47D0">
        <w:rPr>
          <w:rFonts w:hint="eastAsia"/>
          <w:rtl/>
          <w:lang w:val="x-none" w:eastAsia="zh-CN"/>
        </w:rPr>
        <w:t>گر</w:t>
      </w:r>
      <w:r w:rsidR="000F6A1C">
        <w:rPr>
          <w:rFonts w:hint="cs"/>
          <w:rtl/>
          <w:lang w:val="x-none" w:eastAsia="zh-CN"/>
        </w:rPr>
        <w:t>ی</w:t>
      </w:r>
      <w:r w:rsidRPr="005C47D0">
        <w:rPr>
          <w:rtl/>
          <w:lang w:val="x-none" w:eastAsia="zh-CN"/>
        </w:rPr>
        <w:t xml:space="preserve"> در حال غرق شدن بود و تو نتوان</w:t>
      </w:r>
      <w:r w:rsidR="00A0575E">
        <w:rPr>
          <w:rFonts w:hint="cs"/>
          <w:rtl/>
          <w:lang w:val="x-none" w:eastAsia="zh-CN"/>
        </w:rPr>
        <w:t>ی</w:t>
      </w:r>
      <w:r w:rsidRPr="005C47D0">
        <w:rPr>
          <w:rtl/>
          <w:lang w:val="x-none" w:eastAsia="zh-CN"/>
        </w:rPr>
        <w:t xml:space="preserve"> هر دو را نجات ده</w:t>
      </w:r>
      <w:r w:rsidR="00A0575E">
        <w:rPr>
          <w:rFonts w:hint="cs"/>
          <w:rtl/>
          <w:lang w:val="x-none" w:eastAsia="zh-CN"/>
        </w:rPr>
        <w:t>ی</w:t>
      </w:r>
      <w:r w:rsidRPr="005C47D0">
        <w:rPr>
          <w:rFonts w:hint="eastAsia"/>
          <w:rtl/>
          <w:lang w:val="x-none" w:eastAsia="zh-CN"/>
        </w:rPr>
        <w:t>،</w:t>
      </w:r>
      <w:r w:rsidRPr="005C47D0">
        <w:rPr>
          <w:rtl/>
          <w:lang w:val="x-none" w:eastAsia="zh-CN"/>
        </w:rPr>
        <w:t xml:space="preserve"> برا</w:t>
      </w:r>
      <w:r w:rsidR="00A0575E">
        <w:rPr>
          <w:rFonts w:hint="cs"/>
          <w:rtl/>
          <w:lang w:val="x-none" w:eastAsia="zh-CN"/>
        </w:rPr>
        <w:t>ی</w:t>
      </w:r>
      <w:r w:rsidRPr="005C47D0">
        <w:rPr>
          <w:rtl/>
          <w:lang w:val="x-none" w:eastAsia="zh-CN"/>
        </w:rPr>
        <w:t xml:space="preserve"> نجات کدام‌</w:t>
      </w:r>
      <w:r w:rsidR="00A0575E">
        <w:rPr>
          <w:rFonts w:hint="cs"/>
          <w:rtl/>
          <w:lang w:val="x-none" w:eastAsia="zh-CN"/>
        </w:rPr>
        <w:t>ی</w:t>
      </w:r>
      <w:r w:rsidRPr="005C47D0">
        <w:rPr>
          <w:rFonts w:hint="eastAsia"/>
          <w:rtl/>
          <w:lang w:val="x-none" w:eastAsia="zh-CN"/>
        </w:rPr>
        <w:t>ک</w:t>
      </w:r>
      <w:r w:rsidRPr="005C47D0">
        <w:rPr>
          <w:rtl/>
          <w:lang w:val="x-none" w:eastAsia="zh-CN"/>
        </w:rPr>
        <w:t xml:space="preserve"> تلاش م</w:t>
      </w:r>
      <w:r w:rsidR="00A0575E">
        <w:rPr>
          <w:rFonts w:hint="cs"/>
          <w:rtl/>
          <w:lang w:val="x-none" w:eastAsia="zh-CN"/>
        </w:rPr>
        <w:t>ی</w:t>
      </w:r>
      <w:r w:rsidRPr="005C47D0">
        <w:rPr>
          <w:rFonts w:hint="cs"/>
          <w:rtl/>
          <w:lang w:val="x-none" w:eastAsia="zh-CN"/>
        </w:rPr>
        <w:t>‌</w:t>
      </w:r>
      <w:r w:rsidRPr="005C47D0">
        <w:rPr>
          <w:rFonts w:hint="eastAsia"/>
          <w:rtl/>
          <w:lang w:val="x-none" w:eastAsia="zh-CN"/>
        </w:rPr>
        <w:t>کن</w:t>
      </w:r>
      <w:r w:rsidR="00A0575E">
        <w:rPr>
          <w:rFonts w:hint="cs"/>
          <w:rtl/>
          <w:lang w:val="x-none" w:eastAsia="zh-CN"/>
        </w:rPr>
        <w:t>ی</w:t>
      </w:r>
      <w:r w:rsidRPr="005C47D0">
        <w:rPr>
          <w:rFonts w:hint="eastAsia"/>
          <w:rtl/>
          <w:lang w:val="x-none" w:eastAsia="zh-CN"/>
        </w:rPr>
        <w:t>؟</w:t>
      </w:r>
      <w:r w:rsidRPr="005C47D0">
        <w:rPr>
          <w:rtl/>
          <w:lang w:val="x-none" w:eastAsia="zh-CN"/>
        </w:rPr>
        <w:t>!</w:t>
      </w:r>
    </w:p>
    <w:p w14:paraId="77393733" w14:textId="0EC73E9D" w:rsidR="003825CF" w:rsidRPr="005C47D0" w:rsidRDefault="003825CF" w:rsidP="002E6EAF">
      <w:pPr>
        <w:rPr>
          <w:rtl/>
          <w:lang w:val="x-none" w:eastAsia="zh-CN"/>
        </w:rPr>
      </w:pPr>
      <w:r w:rsidRPr="005C47D0">
        <w:rPr>
          <w:rFonts w:hint="eastAsia"/>
          <w:rtl/>
          <w:lang w:val="x-none" w:eastAsia="zh-CN"/>
        </w:rPr>
        <w:t>راو</w:t>
      </w:r>
      <w:r w:rsidR="00A0575E">
        <w:rPr>
          <w:rFonts w:hint="cs"/>
          <w:rtl/>
          <w:lang w:val="x-none" w:eastAsia="zh-CN"/>
        </w:rPr>
        <w:t>ی</w:t>
      </w:r>
      <w:r w:rsidRPr="005C47D0">
        <w:rPr>
          <w:rtl/>
          <w:lang w:val="x-none" w:eastAsia="zh-CN"/>
        </w:rPr>
        <w:t xml:space="preserve"> جواب داد:</w:t>
      </w:r>
      <w:r>
        <w:rPr>
          <w:rFonts w:hint="cs"/>
          <w:rtl/>
          <w:lang w:val="x-none" w:eastAsia="zh-CN"/>
        </w:rPr>
        <w:t xml:space="preserve"> آن </w:t>
      </w:r>
      <w:r w:rsidRPr="005C47D0">
        <w:rPr>
          <w:rtl/>
          <w:lang w:val="x-none" w:eastAsia="zh-CN"/>
        </w:rPr>
        <w:t>مؤمن را نجات م</w:t>
      </w:r>
      <w:r w:rsidR="00A0575E">
        <w:rPr>
          <w:rFonts w:hint="cs"/>
          <w:rtl/>
          <w:lang w:val="x-none" w:eastAsia="zh-CN"/>
        </w:rPr>
        <w:t>ی</w:t>
      </w:r>
      <w:r w:rsidRPr="005C47D0">
        <w:rPr>
          <w:rFonts w:hint="cs"/>
          <w:rtl/>
          <w:lang w:val="x-none" w:eastAsia="zh-CN"/>
        </w:rPr>
        <w:t>‌</w:t>
      </w:r>
      <w:r w:rsidRPr="005C47D0">
        <w:rPr>
          <w:rFonts w:hint="eastAsia"/>
          <w:rtl/>
          <w:lang w:val="x-none" w:eastAsia="zh-CN"/>
        </w:rPr>
        <w:t>دهم</w:t>
      </w:r>
      <w:r>
        <w:rPr>
          <w:rFonts w:hint="cs"/>
          <w:rtl/>
          <w:lang w:val="x-none" w:eastAsia="zh-CN"/>
        </w:rPr>
        <w:t>.</w:t>
      </w:r>
    </w:p>
    <w:p w14:paraId="6907A054" w14:textId="67631040" w:rsidR="003825CF" w:rsidRDefault="003825CF" w:rsidP="002E6EAF">
      <w:pPr>
        <w:rPr>
          <w:rtl/>
          <w:lang w:val="x-none" w:eastAsia="zh-CN"/>
        </w:rPr>
      </w:pPr>
      <w:r w:rsidRPr="005C47D0">
        <w:rPr>
          <w:rFonts w:hint="eastAsia"/>
          <w:rtl/>
          <w:lang w:val="x-none" w:eastAsia="zh-CN"/>
        </w:rPr>
        <w:t>امام</w:t>
      </w:r>
      <w:r w:rsidRPr="005C47D0">
        <w:rPr>
          <w:rtl/>
          <w:lang w:val="x-none" w:eastAsia="zh-CN"/>
        </w:rPr>
        <w:t xml:space="preserve"> فرمودند: هم‌چنان‌که نجات </w:t>
      </w:r>
      <w:r w:rsidR="00A0575E">
        <w:rPr>
          <w:rFonts w:hint="cs"/>
          <w:rtl/>
          <w:lang w:val="x-none" w:eastAsia="zh-CN"/>
        </w:rPr>
        <w:t>ی</w:t>
      </w:r>
      <w:r w:rsidRPr="005C47D0">
        <w:rPr>
          <w:rFonts w:hint="eastAsia"/>
          <w:rtl/>
          <w:lang w:val="x-none" w:eastAsia="zh-CN"/>
        </w:rPr>
        <w:t>ک</w:t>
      </w:r>
      <w:r w:rsidRPr="005C47D0">
        <w:rPr>
          <w:rtl/>
          <w:lang w:val="x-none" w:eastAsia="zh-CN"/>
        </w:rPr>
        <w:t xml:space="preserve"> گنجشک خوب است</w:t>
      </w:r>
      <w:r w:rsidR="006810D2">
        <w:rPr>
          <w:rFonts w:hint="cs"/>
          <w:rtl/>
          <w:lang w:val="x-none" w:eastAsia="zh-CN"/>
        </w:rPr>
        <w:t>؛</w:t>
      </w:r>
      <w:r w:rsidRPr="005C47D0">
        <w:rPr>
          <w:rtl/>
          <w:lang w:val="x-none" w:eastAsia="zh-CN"/>
        </w:rPr>
        <w:t xml:space="preserve"> اما نه به اندازه‌ا</w:t>
      </w:r>
      <w:r w:rsidR="00A0575E">
        <w:rPr>
          <w:rFonts w:hint="cs"/>
          <w:rtl/>
          <w:lang w:val="x-none" w:eastAsia="zh-CN"/>
        </w:rPr>
        <w:t>ی</w:t>
      </w:r>
      <w:r w:rsidRPr="005C47D0">
        <w:rPr>
          <w:rtl/>
          <w:lang w:val="x-none" w:eastAsia="zh-CN"/>
        </w:rPr>
        <w:t xml:space="preserve"> که نجات </w:t>
      </w:r>
      <w:r w:rsidR="00A0575E">
        <w:rPr>
          <w:rFonts w:hint="cs"/>
          <w:rtl/>
          <w:lang w:val="x-none" w:eastAsia="zh-CN"/>
        </w:rPr>
        <w:t>ی</w:t>
      </w:r>
      <w:r w:rsidRPr="005C47D0">
        <w:rPr>
          <w:rFonts w:hint="eastAsia"/>
          <w:rtl/>
          <w:lang w:val="x-none" w:eastAsia="zh-CN"/>
        </w:rPr>
        <w:t>ک</w:t>
      </w:r>
      <w:r w:rsidR="00A0575E">
        <w:rPr>
          <w:rFonts w:hint="cs"/>
          <w:rtl/>
          <w:lang w:val="x-none" w:eastAsia="zh-CN"/>
        </w:rPr>
        <w:t>ی</w:t>
      </w:r>
      <w:r w:rsidRPr="005C47D0">
        <w:rPr>
          <w:rtl/>
          <w:lang w:val="x-none" w:eastAsia="zh-CN"/>
        </w:rPr>
        <w:t xml:space="preserve"> از بهتر</w:t>
      </w:r>
      <w:r w:rsidR="00A0575E">
        <w:rPr>
          <w:rFonts w:hint="cs"/>
          <w:rtl/>
          <w:lang w:val="x-none" w:eastAsia="zh-CN"/>
        </w:rPr>
        <w:t>ی</w:t>
      </w:r>
      <w:r w:rsidRPr="005C47D0">
        <w:rPr>
          <w:rFonts w:hint="eastAsia"/>
          <w:rtl/>
          <w:lang w:val="x-none" w:eastAsia="zh-CN"/>
        </w:rPr>
        <w:t>ن</w:t>
      </w:r>
      <w:r w:rsidRPr="005C47D0">
        <w:rPr>
          <w:rtl/>
          <w:lang w:val="x-none" w:eastAsia="zh-CN"/>
        </w:rPr>
        <w:t xml:space="preserve"> انسان‌‌ها را رها کن</w:t>
      </w:r>
      <w:r w:rsidR="00A0575E">
        <w:rPr>
          <w:rFonts w:hint="cs"/>
          <w:rtl/>
          <w:lang w:val="x-none" w:eastAsia="zh-CN"/>
        </w:rPr>
        <w:t>ی</w:t>
      </w:r>
      <w:r w:rsidRPr="005C47D0">
        <w:rPr>
          <w:rtl/>
          <w:lang w:val="x-none" w:eastAsia="zh-CN"/>
        </w:rPr>
        <w:t xml:space="preserve"> و با مشغول شدن به گنجشک</w:t>
      </w:r>
      <w:r w:rsidR="006810D2">
        <w:rPr>
          <w:rFonts w:hint="cs"/>
          <w:rtl/>
          <w:lang w:val="x-none" w:eastAsia="zh-CN"/>
        </w:rPr>
        <w:t>،</w:t>
      </w:r>
      <w:r w:rsidRPr="005C47D0">
        <w:rPr>
          <w:rtl/>
          <w:lang w:val="x-none" w:eastAsia="zh-CN"/>
        </w:rPr>
        <w:t xml:space="preserve"> آن انسان غرق شود</w:t>
      </w:r>
      <w:r>
        <w:rPr>
          <w:rFonts w:hint="cs"/>
          <w:rtl/>
          <w:lang w:val="x-none" w:eastAsia="zh-CN"/>
        </w:rPr>
        <w:t>،</w:t>
      </w:r>
      <w:r w:rsidRPr="005C47D0">
        <w:rPr>
          <w:rtl/>
          <w:lang w:val="x-none" w:eastAsia="zh-CN"/>
        </w:rPr>
        <w:t xml:space="preserve"> هم‌چن</w:t>
      </w:r>
      <w:r w:rsidR="00A0575E">
        <w:rPr>
          <w:rFonts w:hint="cs"/>
          <w:rtl/>
          <w:lang w:val="x-none" w:eastAsia="zh-CN"/>
        </w:rPr>
        <w:t>ی</w:t>
      </w:r>
      <w:r w:rsidRPr="005C47D0">
        <w:rPr>
          <w:rFonts w:hint="eastAsia"/>
          <w:rtl/>
          <w:lang w:val="x-none" w:eastAsia="zh-CN"/>
        </w:rPr>
        <w:t>ن</w:t>
      </w:r>
      <w:r w:rsidRPr="005C47D0">
        <w:rPr>
          <w:rtl/>
          <w:lang w:val="x-none" w:eastAsia="zh-CN"/>
        </w:rPr>
        <w:t xml:space="preserve"> نجات </w:t>
      </w:r>
      <w:r w:rsidR="00A0575E">
        <w:rPr>
          <w:rFonts w:hint="cs"/>
          <w:rtl/>
          <w:lang w:val="x-none" w:eastAsia="zh-CN"/>
        </w:rPr>
        <w:t>ی</w:t>
      </w:r>
      <w:r w:rsidRPr="005C47D0">
        <w:rPr>
          <w:rFonts w:hint="eastAsia"/>
          <w:rtl/>
          <w:lang w:val="x-none" w:eastAsia="zh-CN"/>
        </w:rPr>
        <w:t>ک</w:t>
      </w:r>
      <w:r w:rsidRPr="005C47D0">
        <w:rPr>
          <w:rtl/>
          <w:lang w:val="x-none" w:eastAsia="zh-CN"/>
        </w:rPr>
        <w:t xml:space="preserve"> انسان از کشته‌شدن خوب است اما نه به اندازه‌ا</w:t>
      </w:r>
      <w:r w:rsidR="00A0575E">
        <w:rPr>
          <w:rFonts w:hint="cs"/>
          <w:rtl/>
          <w:lang w:val="x-none" w:eastAsia="zh-CN"/>
        </w:rPr>
        <w:t>ی</w:t>
      </w:r>
      <w:r w:rsidRPr="005C47D0">
        <w:rPr>
          <w:rtl/>
          <w:lang w:val="x-none" w:eastAsia="zh-CN"/>
        </w:rPr>
        <w:t xml:space="preserve"> که نجات </w:t>
      </w:r>
      <w:r w:rsidR="00DF0F0D">
        <w:rPr>
          <w:rFonts w:hint="cs"/>
          <w:rtl/>
          <w:lang w:val="x-none" w:eastAsia="zh-CN"/>
        </w:rPr>
        <w:t xml:space="preserve">فرد </w:t>
      </w:r>
      <w:r w:rsidRPr="005C47D0">
        <w:rPr>
          <w:rtl/>
          <w:lang w:val="x-none" w:eastAsia="zh-CN"/>
        </w:rPr>
        <w:t xml:space="preserve">گمراه </w:t>
      </w:r>
      <w:r w:rsidR="000F6A1C">
        <w:rPr>
          <w:rFonts w:hint="cs"/>
          <w:rtl/>
          <w:lang w:val="x-none" w:eastAsia="zh-CN"/>
        </w:rPr>
        <w:t xml:space="preserve">را </w:t>
      </w:r>
      <w:r w:rsidRPr="005C47D0">
        <w:rPr>
          <w:rtl/>
          <w:lang w:val="x-none" w:eastAsia="zh-CN"/>
        </w:rPr>
        <w:t>رها کن</w:t>
      </w:r>
      <w:r w:rsidR="00A0575E">
        <w:rPr>
          <w:rFonts w:hint="cs"/>
          <w:rtl/>
          <w:lang w:val="x-none" w:eastAsia="zh-CN"/>
        </w:rPr>
        <w:t>ی</w:t>
      </w:r>
      <w:r w:rsidRPr="005C47D0">
        <w:rPr>
          <w:rtl/>
          <w:lang w:val="x-none" w:eastAsia="zh-CN"/>
        </w:rPr>
        <w:t xml:space="preserve"> و با مشغول شدن به نجات </w:t>
      </w:r>
      <w:r w:rsidR="00A0575E">
        <w:rPr>
          <w:rFonts w:hint="cs"/>
          <w:rtl/>
          <w:lang w:val="x-none" w:eastAsia="zh-CN"/>
        </w:rPr>
        <w:t>ی</w:t>
      </w:r>
      <w:r w:rsidRPr="005C47D0">
        <w:rPr>
          <w:rFonts w:hint="eastAsia"/>
          <w:rtl/>
          <w:lang w:val="x-none" w:eastAsia="zh-CN"/>
        </w:rPr>
        <w:t>ک</w:t>
      </w:r>
      <w:r w:rsidR="00A0575E">
        <w:rPr>
          <w:rFonts w:hint="cs"/>
          <w:rtl/>
          <w:lang w:val="x-none" w:eastAsia="zh-CN"/>
        </w:rPr>
        <w:t>ی</w:t>
      </w:r>
      <w:r w:rsidRPr="005C47D0">
        <w:rPr>
          <w:rtl/>
          <w:lang w:val="x-none" w:eastAsia="zh-CN"/>
        </w:rPr>
        <w:t xml:space="preserve"> از کشته‌شدن، </w:t>
      </w:r>
      <w:r>
        <w:rPr>
          <w:rFonts w:hint="cs"/>
          <w:rtl/>
          <w:lang w:val="x-none" w:eastAsia="zh-CN"/>
        </w:rPr>
        <w:t xml:space="preserve">او </w:t>
      </w:r>
      <w:r w:rsidRPr="005C47D0">
        <w:rPr>
          <w:rtl/>
          <w:lang w:val="x-none" w:eastAsia="zh-CN"/>
        </w:rPr>
        <w:t>گمراه شود</w:t>
      </w:r>
      <w:r>
        <w:rPr>
          <w:rFonts w:hint="cs"/>
          <w:rtl/>
          <w:lang w:val="x-none" w:eastAsia="zh-CN"/>
        </w:rPr>
        <w:t>.</w:t>
      </w:r>
      <w:r>
        <w:rPr>
          <w:rStyle w:val="FootnoteReference"/>
          <w:rtl/>
          <w:lang w:val="x-none" w:eastAsia="zh-CN"/>
        </w:rPr>
        <w:footnoteReference w:id="116"/>
      </w:r>
    </w:p>
    <w:p w14:paraId="649E99A5" w14:textId="1751A48A" w:rsidR="003825CF" w:rsidRPr="00F45364" w:rsidRDefault="003825CF" w:rsidP="002E6EAF">
      <w:pPr>
        <w:rPr>
          <w:rtl/>
          <w:lang w:val="x-none" w:eastAsia="zh-CN"/>
        </w:rPr>
      </w:pPr>
      <w:r>
        <w:rPr>
          <w:rFonts w:hint="cs"/>
          <w:rtl/>
          <w:lang w:val="x-none" w:eastAsia="zh-CN"/>
        </w:rPr>
        <w:t>در حد</w:t>
      </w:r>
      <w:r w:rsidR="00A0575E">
        <w:rPr>
          <w:rFonts w:hint="cs"/>
          <w:rtl/>
          <w:lang w:val="x-none" w:eastAsia="zh-CN"/>
        </w:rPr>
        <w:t>ی</w:t>
      </w:r>
      <w:r>
        <w:rPr>
          <w:rFonts w:hint="cs"/>
          <w:rtl/>
          <w:lang w:val="x-none" w:eastAsia="zh-CN"/>
        </w:rPr>
        <w:t>ث د</w:t>
      </w:r>
      <w:r w:rsidR="00A0575E">
        <w:rPr>
          <w:rFonts w:hint="cs"/>
          <w:rtl/>
          <w:lang w:val="x-none" w:eastAsia="zh-CN"/>
        </w:rPr>
        <w:t>ی</w:t>
      </w:r>
      <w:r>
        <w:rPr>
          <w:rFonts w:hint="cs"/>
          <w:rtl/>
          <w:lang w:val="x-none" w:eastAsia="zh-CN"/>
        </w:rPr>
        <w:t>گر</w:t>
      </w:r>
      <w:r w:rsidR="00A0575E">
        <w:rPr>
          <w:rFonts w:hint="cs"/>
          <w:rtl/>
          <w:lang w:val="x-none" w:eastAsia="zh-CN"/>
        </w:rPr>
        <w:t>ی</w:t>
      </w:r>
      <w:r>
        <w:rPr>
          <w:rFonts w:hint="cs"/>
          <w:rtl/>
          <w:lang w:val="x-none" w:eastAsia="zh-CN"/>
        </w:rPr>
        <w:t xml:space="preserve"> از امام حس</w:t>
      </w:r>
      <w:r w:rsidR="00A0575E">
        <w:rPr>
          <w:rFonts w:hint="cs"/>
          <w:rtl/>
          <w:lang w:val="x-none" w:eastAsia="zh-CN"/>
        </w:rPr>
        <w:t>ی</w:t>
      </w:r>
      <w:r>
        <w:rPr>
          <w:rFonts w:hint="cs"/>
          <w:rtl/>
          <w:lang w:val="x-none" w:eastAsia="zh-CN"/>
        </w:rPr>
        <w:t>ن</w:t>
      </w:r>
      <w:r w:rsidR="000F6A1C">
        <w:rPr>
          <w:rFonts w:hAnsi="ALAEM" w:cs="ALAEM" w:hint="cs"/>
          <w:rtl/>
          <w:lang w:val="x-none" w:eastAsia="zh-CN"/>
        </w:rPr>
        <w:t>7</w:t>
      </w:r>
      <w:r>
        <w:rPr>
          <w:rFonts w:hint="cs"/>
          <w:rtl/>
          <w:lang w:val="x-none" w:eastAsia="zh-CN"/>
        </w:rPr>
        <w:t xml:space="preserve"> آمده است:</w:t>
      </w:r>
    </w:p>
    <w:p w14:paraId="337934B2" w14:textId="48B5C74E" w:rsidR="003825CF" w:rsidRPr="00A14578" w:rsidRDefault="003825CF" w:rsidP="002E6EAF">
      <w:pPr>
        <w:pStyle w:val="a6"/>
        <w:rPr>
          <w:b w:val="0"/>
          <w:rtl/>
        </w:rPr>
      </w:pPr>
      <w:r w:rsidRPr="00A14578">
        <w:rPr>
          <w:b w:val="0"/>
          <w:rtl/>
        </w:rPr>
        <w:t xml:space="preserve">مَن كَفَلَ لَنَا </w:t>
      </w:r>
      <w:r w:rsidR="00A0575E" w:rsidRPr="00A14578">
        <w:rPr>
          <w:b w:val="0"/>
          <w:rtl/>
        </w:rPr>
        <w:t>ی</w:t>
      </w:r>
      <w:r w:rsidRPr="00A14578">
        <w:rPr>
          <w:b w:val="0"/>
          <w:rtl/>
        </w:rPr>
        <w:t>َتِ</w:t>
      </w:r>
      <w:r w:rsidR="00A0575E" w:rsidRPr="00A14578">
        <w:rPr>
          <w:b w:val="0"/>
          <w:rtl/>
        </w:rPr>
        <w:t>ی</w:t>
      </w:r>
      <w:r w:rsidRPr="00A14578">
        <w:rPr>
          <w:b w:val="0"/>
          <w:rtl/>
        </w:rPr>
        <w:t>ماً قَطَعَتهُ عَنَّا مِحنَتُنَا بِاستِتَارِنَا فَوَاسَاهُ مِن عُلُومِنَا الَّتِ</w:t>
      </w:r>
      <w:r w:rsidR="00A0575E" w:rsidRPr="00A14578">
        <w:rPr>
          <w:b w:val="0"/>
          <w:rtl/>
        </w:rPr>
        <w:t>ی</w:t>
      </w:r>
      <w:r w:rsidRPr="00A14578">
        <w:rPr>
          <w:b w:val="0"/>
          <w:rtl/>
        </w:rPr>
        <w:t xml:space="preserve"> سَقَطَت إِلَ</w:t>
      </w:r>
      <w:r w:rsidR="00A0575E" w:rsidRPr="00A14578">
        <w:rPr>
          <w:b w:val="0"/>
          <w:rtl/>
        </w:rPr>
        <w:t>ی</w:t>
      </w:r>
      <w:r w:rsidRPr="00A14578">
        <w:rPr>
          <w:b w:val="0"/>
          <w:rtl/>
        </w:rPr>
        <w:t>هِ</w:t>
      </w:r>
      <w:r w:rsidRPr="00A14578">
        <w:rPr>
          <w:rFonts w:hint="cs"/>
          <w:b w:val="0"/>
          <w:rtl/>
        </w:rPr>
        <w:t xml:space="preserve"> </w:t>
      </w:r>
      <w:r w:rsidRPr="00A14578">
        <w:rPr>
          <w:b w:val="0"/>
          <w:rtl/>
        </w:rPr>
        <w:t>حَتَّى أَرشَدَهُ وَ هَدَاهُ، قَالَ اللَّهُ عَزَّ وَ جَلَّ لَهُ:</w:t>
      </w:r>
      <w:r w:rsidRPr="00A14578">
        <w:rPr>
          <w:rFonts w:hint="cs"/>
          <w:b w:val="0"/>
          <w:rtl/>
        </w:rPr>
        <w:t xml:space="preserve"> </w:t>
      </w:r>
      <w:r w:rsidR="00A0575E" w:rsidRPr="00A14578">
        <w:rPr>
          <w:b w:val="0"/>
          <w:rtl/>
        </w:rPr>
        <w:t>ی</w:t>
      </w:r>
      <w:r w:rsidRPr="00A14578">
        <w:rPr>
          <w:b w:val="0"/>
          <w:rtl/>
        </w:rPr>
        <w:t>َا أَ</w:t>
      </w:r>
      <w:r w:rsidR="00A0575E" w:rsidRPr="00A14578">
        <w:rPr>
          <w:b w:val="0"/>
          <w:rtl/>
        </w:rPr>
        <w:t>ی</w:t>
      </w:r>
      <w:r w:rsidRPr="00A14578">
        <w:rPr>
          <w:b w:val="0"/>
          <w:rtl/>
        </w:rPr>
        <w:t>ُّهَا العَبدُ الكَرِ</w:t>
      </w:r>
      <w:r w:rsidR="00A0575E" w:rsidRPr="00A14578">
        <w:rPr>
          <w:b w:val="0"/>
          <w:rtl/>
        </w:rPr>
        <w:t>ی</w:t>
      </w:r>
      <w:r w:rsidRPr="00A14578">
        <w:rPr>
          <w:b w:val="0"/>
          <w:rtl/>
        </w:rPr>
        <w:t>مُ المُوَاسِ</w:t>
      </w:r>
      <w:r w:rsidR="00A0575E" w:rsidRPr="00A14578">
        <w:rPr>
          <w:b w:val="0"/>
          <w:rtl/>
        </w:rPr>
        <w:t>ی</w:t>
      </w:r>
      <w:r w:rsidRPr="00A14578">
        <w:rPr>
          <w:b w:val="0"/>
          <w:rtl/>
        </w:rPr>
        <w:t xml:space="preserve"> إِنِّ</w:t>
      </w:r>
      <w:r w:rsidR="00A0575E" w:rsidRPr="00A14578">
        <w:rPr>
          <w:b w:val="0"/>
          <w:rtl/>
        </w:rPr>
        <w:t>ی</w:t>
      </w:r>
      <w:r w:rsidRPr="00A14578">
        <w:rPr>
          <w:b w:val="0"/>
          <w:rtl/>
        </w:rPr>
        <w:t xml:space="preserve"> أَولَى بِالكَرَمِ</w:t>
      </w:r>
      <w:r w:rsidRPr="00A14578">
        <w:rPr>
          <w:rFonts w:hint="cs"/>
          <w:b w:val="0"/>
          <w:rtl/>
        </w:rPr>
        <w:t>،</w:t>
      </w:r>
      <w:r w:rsidRPr="00A14578">
        <w:rPr>
          <w:b w:val="0"/>
          <w:rtl/>
        </w:rPr>
        <w:t xml:space="preserve"> اجعَلُوا لَهُ </w:t>
      </w:r>
      <w:r w:rsidR="00A0575E" w:rsidRPr="00A14578">
        <w:rPr>
          <w:b w:val="0"/>
          <w:rtl/>
        </w:rPr>
        <w:t>ی</w:t>
      </w:r>
      <w:r w:rsidRPr="00A14578">
        <w:rPr>
          <w:b w:val="0"/>
          <w:rtl/>
        </w:rPr>
        <w:t>َا مَلَائِكَتِ</w:t>
      </w:r>
      <w:r w:rsidR="00A0575E" w:rsidRPr="00A14578">
        <w:rPr>
          <w:b w:val="0"/>
          <w:rtl/>
        </w:rPr>
        <w:t>ی</w:t>
      </w:r>
      <w:r w:rsidRPr="00A14578">
        <w:rPr>
          <w:b w:val="0"/>
          <w:rtl/>
        </w:rPr>
        <w:t xml:space="preserve"> فِ</w:t>
      </w:r>
      <w:r w:rsidR="00A0575E" w:rsidRPr="00A14578">
        <w:rPr>
          <w:b w:val="0"/>
          <w:rtl/>
        </w:rPr>
        <w:t>ی</w:t>
      </w:r>
      <w:r w:rsidRPr="00A14578">
        <w:rPr>
          <w:b w:val="0"/>
          <w:rtl/>
        </w:rPr>
        <w:t xml:space="preserve"> الجِنَانِ‏ بِعَدَدِ كُلِّ حَرفٍ عَلَّمَهُ أَلفَ أَلفِ قَصرٍ، وَ ضَمُّوا إِلَ</w:t>
      </w:r>
      <w:r w:rsidR="00A0575E" w:rsidRPr="00A14578">
        <w:rPr>
          <w:b w:val="0"/>
          <w:rtl/>
        </w:rPr>
        <w:t>ی</w:t>
      </w:r>
      <w:r w:rsidRPr="00A14578">
        <w:rPr>
          <w:b w:val="0"/>
          <w:rtl/>
        </w:rPr>
        <w:t xml:space="preserve">هَا مَا </w:t>
      </w:r>
      <w:r w:rsidR="00A0575E" w:rsidRPr="00A14578">
        <w:rPr>
          <w:b w:val="0"/>
          <w:rtl/>
        </w:rPr>
        <w:t>ی</w:t>
      </w:r>
      <w:r w:rsidRPr="00A14578">
        <w:rPr>
          <w:b w:val="0"/>
          <w:rtl/>
        </w:rPr>
        <w:t>َلِ</w:t>
      </w:r>
      <w:r w:rsidR="00A0575E" w:rsidRPr="00A14578">
        <w:rPr>
          <w:b w:val="0"/>
          <w:rtl/>
        </w:rPr>
        <w:t>ی</w:t>
      </w:r>
      <w:r w:rsidRPr="00A14578">
        <w:rPr>
          <w:b w:val="0"/>
          <w:rtl/>
        </w:rPr>
        <w:t>قُ بِهَا مِن سَائِرِ النِّعَمِ.</w:t>
      </w:r>
      <w:r w:rsidRPr="00A14578">
        <w:rPr>
          <w:rStyle w:val="FootnoteReference"/>
          <w:b w:val="0"/>
          <w:rtl/>
        </w:rPr>
        <w:footnoteReference w:id="117"/>
      </w:r>
    </w:p>
    <w:p w14:paraId="4BE75DC4" w14:textId="768D8748" w:rsidR="003825CF" w:rsidRPr="00B91486" w:rsidRDefault="003825CF" w:rsidP="002E6EAF">
      <w:pPr>
        <w:pStyle w:val="affffffff7"/>
        <w:rPr>
          <w:rFonts w:asciiTheme="minorHAnsi" w:hAnsiTheme="minorHAnsi"/>
        </w:rPr>
      </w:pPr>
      <w:r>
        <w:rPr>
          <w:rFonts w:hint="cs"/>
          <w:rtl/>
        </w:rPr>
        <w:t>کس</w:t>
      </w:r>
      <w:r w:rsidR="00A0575E">
        <w:rPr>
          <w:rFonts w:hint="cs"/>
          <w:rtl/>
        </w:rPr>
        <w:t>ی</w:t>
      </w:r>
      <w:r>
        <w:rPr>
          <w:rFonts w:hint="cs"/>
          <w:rtl/>
        </w:rPr>
        <w:t xml:space="preserve"> که برا</w:t>
      </w:r>
      <w:r w:rsidR="00A0575E">
        <w:rPr>
          <w:rFonts w:hint="cs"/>
          <w:rtl/>
        </w:rPr>
        <w:t>ی</w:t>
      </w:r>
      <w:r>
        <w:rPr>
          <w:rFonts w:hint="cs"/>
          <w:rtl/>
        </w:rPr>
        <w:t xml:space="preserve"> ما </w:t>
      </w:r>
      <w:r w:rsidR="00A0575E">
        <w:rPr>
          <w:rFonts w:hint="cs"/>
          <w:rtl/>
        </w:rPr>
        <w:t>ی</w:t>
      </w:r>
      <w:r>
        <w:rPr>
          <w:rFonts w:hint="cs"/>
          <w:rtl/>
        </w:rPr>
        <w:t>ت</w:t>
      </w:r>
      <w:r w:rsidR="00A0575E">
        <w:rPr>
          <w:rFonts w:hint="cs"/>
          <w:rtl/>
        </w:rPr>
        <w:t>ی</w:t>
      </w:r>
      <w:r>
        <w:rPr>
          <w:rFonts w:hint="cs"/>
          <w:rtl/>
        </w:rPr>
        <w:t>م</w:t>
      </w:r>
      <w:r w:rsidR="00A0575E">
        <w:rPr>
          <w:rFonts w:hint="cs"/>
          <w:rtl/>
        </w:rPr>
        <w:t>ی</w:t>
      </w:r>
      <w:r>
        <w:rPr>
          <w:rFonts w:hint="cs"/>
          <w:rtl/>
        </w:rPr>
        <w:t xml:space="preserve"> را سرپرست</w:t>
      </w:r>
      <w:r w:rsidR="00A0575E">
        <w:rPr>
          <w:rFonts w:hint="cs"/>
          <w:rtl/>
        </w:rPr>
        <w:t>ی</w:t>
      </w:r>
      <w:r>
        <w:rPr>
          <w:rFonts w:hint="cs"/>
          <w:rtl/>
        </w:rPr>
        <w:t xml:space="preserve"> کند - </w:t>
      </w:r>
      <w:r w:rsidR="00A0575E">
        <w:rPr>
          <w:rFonts w:hint="cs"/>
          <w:rtl/>
        </w:rPr>
        <w:t>ی</w:t>
      </w:r>
      <w:r>
        <w:rPr>
          <w:rFonts w:hint="cs"/>
          <w:rtl/>
        </w:rPr>
        <w:t>ت</w:t>
      </w:r>
      <w:r w:rsidR="00A0575E">
        <w:rPr>
          <w:rFonts w:hint="cs"/>
          <w:rtl/>
        </w:rPr>
        <w:t>ی</w:t>
      </w:r>
      <w:r>
        <w:rPr>
          <w:rFonts w:hint="cs"/>
          <w:rtl/>
        </w:rPr>
        <w:t>م</w:t>
      </w:r>
      <w:r w:rsidR="00A0575E">
        <w:rPr>
          <w:rFonts w:hint="cs"/>
          <w:rtl/>
        </w:rPr>
        <w:t>ی</w:t>
      </w:r>
      <w:r>
        <w:rPr>
          <w:rFonts w:hint="cs"/>
          <w:rtl/>
        </w:rPr>
        <w:t xml:space="preserve"> که رنج غ</w:t>
      </w:r>
      <w:r w:rsidR="00A0575E">
        <w:rPr>
          <w:rFonts w:hint="cs"/>
          <w:rtl/>
        </w:rPr>
        <w:t>ی</w:t>
      </w:r>
      <w:r>
        <w:rPr>
          <w:rFonts w:hint="cs"/>
          <w:rtl/>
        </w:rPr>
        <w:t>بت ما او را از ما دور کرده است - و با علوم ما از او غمخوار</w:t>
      </w:r>
      <w:r w:rsidR="00A0575E">
        <w:rPr>
          <w:rFonts w:hint="cs"/>
          <w:rtl/>
        </w:rPr>
        <w:t>ی</w:t>
      </w:r>
      <w:r>
        <w:rPr>
          <w:rFonts w:hint="cs"/>
          <w:rtl/>
        </w:rPr>
        <w:t xml:space="preserve"> و دستگ</w:t>
      </w:r>
      <w:r w:rsidR="00A0575E">
        <w:rPr>
          <w:rFonts w:hint="cs"/>
          <w:rtl/>
        </w:rPr>
        <w:t>ی</w:t>
      </w:r>
      <w:r>
        <w:rPr>
          <w:rFonts w:hint="cs"/>
          <w:rtl/>
        </w:rPr>
        <w:t>ر</w:t>
      </w:r>
      <w:r w:rsidR="00A0575E">
        <w:rPr>
          <w:rFonts w:hint="cs"/>
          <w:rtl/>
        </w:rPr>
        <w:t>ی</w:t>
      </w:r>
      <w:r>
        <w:rPr>
          <w:rFonts w:hint="cs"/>
          <w:rtl/>
        </w:rPr>
        <w:t xml:space="preserve"> کند تا او را راهنما</w:t>
      </w:r>
      <w:r w:rsidR="00A0575E">
        <w:rPr>
          <w:rFonts w:hint="cs"/>
          <w:rtl/>
        </w:rPr>
        <w:t>یی</w:t>
      </w:r>
      <w:r>
        <w:rPr>
          <w:rFonts w:hint="cs"/>
          <w:rtl/>
        </w:rPr>
        <w:t xml:space="preserve"> گرداند خدا</w:t>
      </w:r>
      <w:r w:rsidR="00A0575E">
        <w:rPr>
          <w:rFonts w:hint="cs"/>
          <w:rtl/>
        </w:rPr>
        <w:t>ی</w:t>
      </w:r>
      <w:r>
        <w:rPr>
          <w:rFonts w:hint="cs"/>
          <w:rtl/>
        </w:rPr>
        <w:t xml:space="preserve"> عز وجل به او م</w:t>
      </w:r>
      <w:r w:rsidR="00A0575E">
        <w:rPr>
          <w:rFonts w:hint="cs"/>
          <w:rtl/>
        </w:rPr>
        <w:t>ی</w:t>
      </w:r>
      <w:r>
        <w:rPr>
          <w:rFonts w:hint="cs"/>
          <w:rtl/>
        </w:rPr>
        <w:t>‌گو</w:t>
      </w:r>
      <w:r w:rsidR="00A0575E">
        <w:rPr>
          <w:rFonts w:hint="cs"/>
          <w:rtl/>
        </w:rPr>
        <w:t>ی</w:t>
      </w:r>
      <w:r>
        <w:rPr>
          <w:rFonts w:hint="cs"/>
          <w:rtl/>
        </w:rPr>
        <w:t>د: ا</w:t>
      </w:r>
      <w:r w:rsidR="00A0575E">
        <w:rPr>
          <w:rFonts w:hint="cs"/>
          <w:rtl/>
        </w:rPr>
        <w:t>ی</w:t>
      </w:r>
      <w:r>
        <w:rPr>
          <w:rFonts w:hint="cs"/>
          <w:rtl/>
        </w:rPr>
        <w:t xml:space="preserve"> بندة کر</w:t>
      </w:r>
      <w:r w:rsidR="00A0575E">
        <w:rPr>
          <w:rFonts w:hint="cs"/>
          <w:rtl/>
        </w:rPr>
        <w:t>ی</w:t>
      </w:r>
      <w:r>
        <w:rPr>
          <w:rFonts w:hint="cs"/>
          <w:rtl/>
        </w:rPr>
        <w:t>م هم</w:t>
      </w:r>
      <w:r w:rsidR="00A0575E">
        <w:rPr>
          <w:rFonts w:hint="cs"/>
          <w:rtl/>
        </w:rPr>
        <w:t>ی</w:t>
      </w:r>
      <w:r>
        <w:rPr>
          <w:rFonts w:hint="cs"/>
          <w:rtl/>
        </w:rPr>
        <w:t>ار، من به کرامت سزاوارترم. (و سپس رو به فرشتگان م</w:t>
      </w:r>
      <w:r w:rsidR="00A0575E">
        <w:rPr>
          <w:rFonts w:hint="cs"/>
          <w:rtl/>
        </w:rPr>
        <w:t>ی</w:t>
      </w:r>
      <w:r>
        <w:rPr>
          <w:rFonts w:hint="cs"/>
          <w:rtl/>
        </w:rPr>
        <w:t>‌گو</w:t>
      </w:r>
      <w:r w:rsidR="00A0575E">
        <w:rPr>
          <w:rFonts w:hint="cs"/>
          <w:rtl/>
        </w:rPr>
        <w:t>ی</w:t>
      </w:r>
      <w:r>
        <w:rPr>
          <w:rFonts w:hint="cs"/>
          <w:rtl/>
        </w:rPr>
        <w:t>د) ا</w:t>
      </w:r>
      <w:r w:rsidR="00A0575E">
        <w:rPr>
          <w:rFonts w:hint="cs"/>
          <w:rtl/>
        </w:rPr>
        <w:t>ی</w:t>
      </w:r>
      <w:r>
        <w:rPr>
          <w:rFonts w:hint="cs"/>
          <w:rtl/>
        </w:rPr>
        <w:t xml:space="preserve"> فرشتگان من، برا</w:t>
      </w:r>
      <w:r w:rsidR="00A0575E">
        <w:rPr>
          <w:rFonts w:hint="cs"/>
          <w:rtl/>
        </w:rPr>
        <w:t>ی</w:t>
      </w:r>
      <w:r>
        <w:rPr>
          <w:rFonts w:hint="cs"/>
          <w:rtl/>
        </w:rPr>
        <w:t xml:space="preserve"> او در بهشت در مقابل هر حرف</w:t>
      </w:r>
      <w:r w:rsidR="00A0575E">
        <w:rPr>
          <w:rFonts w:hint="cs"/>
          <w:rtl/>
        </w:rPr>
        <w:t>ی</w:t>
      </w:r>
      <w:r>
        <w:rPr>
          <w:rFonts w:hint="cs"/>
          <w:rtl/>
        </w:rPr>
        <w:t xml:space="preserve"> که </w:t>
      </w:r>
      <w:r w:rsidR="00A0575E">
        <w:rPr>
          <w:rFonts w:hint="cs"/>
          <w:rtl/>
        </w:rPr>
        <w:t>ی</w:t>
      </w:r>
      <w:r>
        <w:rPr>
          <w:rFonts w:hint="cs"/>
          <w:rtl/>
        </w:rPr>
        <w:t>اد داده است هزارهزار قصر قرار ده</w:t>
      </w:r>
      <w:r w:rsidR="00A0575E">
        <w:rPr>
          <w:rFonts w:hint="cs"/>
          <w:rtl/>
        </w:rPr>
        <w:t>ی</w:t>
      </w:r>
      <w:r>
        <w:rPr>
          <w:rFonts w:hint="cs"/>
          <w:rtl/>
        </w:rPr>
        <w:t>د و سا</w:t>
      </w:r>
      <w:r w:rsidR="00A0575E">
        <w:rPr>
          <w:rFonts w:hint="cs"/>
          <w:rtl/>
        </w:rPr>
        <w:t>ی</w:t>
      </w:r>
      <w:r>
        <w:rPr>
          <w:rFonts w:hint="cs"/>
          <w:rtl/>
        </w:rPr>
        <w:t>ر نعمت‌ها</w:t>
      </w:r>
      <w:r w:rsidR="00A0575E">
        <w:rPr>
          <w:rFonts w:hint="cs"/>
          <w:rtl/>
        </w:rPr>
        <w:t>ی</w:t>
      </w:r>
      <w:r>
        <w:rPr>
          <w:rFonts w:hint="cs"/>
          <w:rtl/>
        </w:rPr>
        <w:t xml:space="preserve"> شا</w:t>
      </w:r>
      <w:r w:rsidR="00A0575E">
        <w:rPr>
          <w:rFonts w:hint="cs"/>
          <w:rtl/>
        </w:rPr>
        <w:t>ی</w:t>
      </w:r>
      <w:r>
        <w:rPr>
          <w:rFonts w:hint="cs"/>
          <w:rtl/>
        </w:rPr>
        <w:t>سته را هم بدان ضم</w:t>
      </w:r>
      <w:r w:rsidR="00A0575E">
        <w:rPr>
          <w:rFonts w:hint="cs"/>
          <w:rtl/>
        </w:rPr>
        <w:t>ی</w:t>
      </w:r>
      <w:r>
        <w:rPr>
          <w:rFonts w:hint="cs"/>
          <w:rtl/>
        </w:rPr>
        <w:t>مه کن</w:t>
      </w:r>
      <w:r w:rsidR="00A0575E">
        <w:rPr>
          <w:rFonts w:hint="cs"/>
          <w:rtl/>
        </w:rPr>
        <w:t>ی</w:t>
      </w:r>
      <w:r>
        <w:rPr>
          <w:rFonts w:hint="cs"/>
          <w:rtl/>
        </w:rPr>
        <w:t>د.</w:t>
      </w:r>
    </w:p>
    <w:p w14:paraId="0604FE86" w14:textId="66EF9D3E" w:rsidR="003825CF" w:rsidRPr="00F45364" w:rsidRDefault="003825CF" w:rsidP="002E6EAF">
      <w:pPr>
        <w:rPr>
          <w:rtl/>
          <w:lang w:val="x-none" w:eastAsia="zh-CN"/>
        </w:rPr>
      </w:pPr>
      <w:r>
        <w:rPr>
          <w:rFonts w:hint="cs"/>
          <w:rtl/>
          <w:lang w:val="x-none" w:eastAsia="zh-CN"/>
        </w:rPr>
        <w:t>در سخن د</w:t>
      </w:r>
      <w:r w:rsidR="00A0575E">
        <w:rPr>
          <w:rFonts w:hint="cs"/>
          <w:rtl/>
          <w:lang w:val="x-none" w:eastAsia="zh-CN"/>
        </w:rPr>
        <w:t>ی</w:t>
      </w:r>
      <w:r>
        <w:rPr>
          <w:rFonts w:hint="cs"/>
          <w:rtl/>
          <w:lang w:val="x-none" w:eastAsia="zh-CN"/>
        </w:rPr>
        <w:t>گر</w:t>
      </w:r>
      <w:r w:rsidR="00A0575E">
        <w:rPr>
          <w:rFonts w:hint="cs"/>
          <w:rtl/>
          <w:lang w:val="x-none" w:eastAsia="zh-CN"/>
        </w:rPr>
        <w:t>ی</w:t>
      </w:r>
      <w:r>
        <w:rPr>
          <w:rFonts w:hint="cs"/>
          <w:rtl/>
          <w:lang w:val="x-none" w:eastAsia="zh-CN"/>
        </w:rPr>
        <w:t xml:space="preserve"> از امام جعفر صادق</w:t>
      </w:r>
      <w:r w:rsidR="00DF0F0D">
        <w:rPr>
          <w:rFonts w:hAnsi="ALAEM" w:cs="ALAEM" w:hint="cs"/>
          <w:rtl/>
          <w:lang w:val="x-none" w:eastAsia="zh-CN"/>
        </w:rPr>
        <w:t>7</w:t>
      </w:r>
      <w:r>
        <w:rPr>
          <w:rFonts w:hint="cs"/>
          <w:rtl/>
          <w:lang w:val="x-none" w:eastAsia="zh-CN"/>
        </w:rPr>
        <w:t xml:space="preserve"> آمده است:</w:t>
      </w:r>
    </w:p>
    <w:p w14:paraId="08A517C0" w14:textId="249E2685" w:rsidR="003825CF" w:rsidRPr="00A14578" w:rsidRDefault="003825CF" w:rsidP="002E6EAF">
      <w:pPr>
        <w:pStyle w:val="a6"/>
        <w:rPr>
          <w:b w:val="0"/>
        </w:rPr>
      </w:pPr>
      <w:r w:rsidRPr="00A14578">
        <w:rPr>
          <w:b w:val="0"/>
          <w:rtl/>
        </w:rPr>
        <w:t xml:space="preserve"> عُلَمَاءُ شِ</w:t>
      </w:r>
      <w:r w:rsidR="00A0575E" w:rsidRPr="00A14578">
        <w:rPr>
          <w:b w:val="0"/>
          <w:rtl/>
        </w:rPr>
        <w:t>ی</w:t>
      </w:r>
      <w:r w:rsidRPr="00A14578">
        <w:rPr>
          <w:b w:val="0"/>
          <w:rtl/>
        </w:rPr>
        <w:t>عَتِنَا مُرَابِطُونَ فِ</w:t>
      </w:r>
      <w:r w:rsidR="00A0575E" w:rsidRPr="00A14578">
        <w:rPr>
          <w:b w:val="0"/>
          <w:rtl/>
        </w:rPr>
        <w:t>ی</w:t>
      </w:r>
      <w:r w:rsidRPr="00A14578">
        <w:rPr>
          <w:b w:val="0"/>
          <w:rtl/>
        </w:rPr>
        <w:t xml:space="preserve"> الثَّغرِ الَّذِ</w:t>
      </w:r>
      <w:r w:rsidR="00A0575E" w:rsidRPr="00A14578">
        <w:rPr>
          <w:b w:val="0"/>
          <w:rtl/>
        </w:rPr>
        <w:t>ی</w:t>
      </w:r>
      <w:r w:rsidRPr="00A14578">
        <w:rPr>
          <w:b w:val="0"/>
          <w:rtl/>
        </w:rPr>
        <w:t xml:space="preserve"> </w:t>
      </w:r>
      <w:r w:rsidR="00A0575E" w:rsidRPr="00A14578">
        <w:rPr>
          <w:b w:val="0"/>
          <w:rtl/>
        </w:rPr>
        <w:t>ی</w:t>
      </w:r>
      <w:r w:rsidRPr="00A14578">
        <w:rPr>
          <w:b w:val="0"/>
          <w:rtl/>
        </w:rPr>
        <w:t>َلِ</w:t>
      </w:r>
      <w:r w:rsidR="00A0575E" w:rsidRPr="00A14578">
        <w:rPr>
          <w:b w:val="0"/>
          <w:rtl/>
        </w:rPr>
        <w:t>ی</w:t>
      </w:r>
      <w:r w:rsidRPr="00A14578">
        <w:rPr>
          <w:b w:val="0"/>
          <w:rtl/>
        </w:rPr>
        <w:t xml:space="preserve"> إِبلِ</w:t>
      </w:r>
      <w:r w:rsidR="00A0575E" w:rsidRPr="00A14578">
        <w:rPr>
          <w:b w:val="0"/>
          <w:rtl/>
        </w:rPr>
        <w:t>ی</w:t>
      </w:r>
      <w:r w:rsidRPr="00A14578">
        <w:rPr>
          <w:b w:val="0"/>
          <w:rtl/>
        </w:rPr>
        <w:t>سُ وَ عَفَارِ</w:t>
      </w:r>
      <w:r w:rsidR="00A0575E" w:rsidRPr="00A14578">
        <w:rPr>
          <w:b w:val="0"/>
          <w:rtl/>
        </w:rPr>
        <w:t>ی</w:t>
      </w:r>
      <w:r w:rsidRPr="00A14578">
        <w:rPr>
          <w:b w:val="0"/>
          <w:rtl/>
        </w:rPr>
        <w:t xml:space="preserve">تُهُ، </w:t>
      </w:r>
      <w:r w:rsidR="00A0575E" w:rsidRPr="00A14578">
        <w:rPr>
          <w:b w:val="0"/>
          <w:rtl/>
        </w:rPr>
        <w:t>ی</w:t>
      </w:r>
      <w:r w:rsidRPr="00A14578">
        <w:rPr>
          <w:b w:val="0"/>
          <w:rtl/>
        </w:rPr>
        <w:t>َمنَعُونَهُم عَنِ الخُرُوجِ عَلَى ضُعَفَاءِ شِ</w:t>
      </w:r>
      <w:r w:rsidR="00A0575E" w:rsidRPr="00A14578">
        <w:rPr>
          <w:b w:val="0"/>
          <w:rtl/>
        </w:rPr>
        <w:t>ی</w:t>
      </w:r>
      <w:r w:rsidRPr="00A14578">
        <w:rPr>
          <w:b w:val="0"/>
          <w:rtl/>
        </w:rPr>
        <w:t xml:space="preserve">عَتِنَا، وَ عَن أَن </w:t>
      </w:r>
      <w:r w:rsidR="00A0575E" w:rsidRPr="00A14578">
        <w:rPr>
          <w:b w:val="0"/>
          <w:rtl/>
        </w:rPr>
        <w:t>ی</w:t>
      </w:r>
      <w:r w:rsidRPr="00A14578">
        <w:rPr>
          <w:b w:val="0"/>
          <w:rtl/>
        </w:rPr>
        <w:t>َتَسَلَّطَ عَلَ</w:t>
      </w:r>
      <w:r w:rsidR="00A0575E" w:rsidRPr="00A14578">
        <w:rPr>
          <w:b w:val="0"/>
          <w:rtl/>
        </w:rPr>
        <w:t>ی</w:t>
      </w:r>
      <w:r w:rsidRPr="00A14578">
        <w:rPr>
          <w:b w:val="0"/>
          <w:rtl/>
        </w:rPr>
        <w:t>هِم إِبلِ</w:t>
      </w:r>
      <w:r w:rsidR="00A0575E" w:rsidRPr="00A14578">
        <w:rPr>
          <w:b w:val="0"/>
          <w:rtl/>
        </w:rPr>
        <w:t>ی</w:t>
      </w:r>
      <w:r w:rsidRPr="00A14578">
        <w:rPr>
          <w:b w:val="0"/>
          <w:rtl/>
        </w:rPr>
        <w:t>سُ وَ شِ</w:t>
      </w:r>
      <w:r w:rsidR="00A0575E" w:rsidRPr="00A14578">
        <w:rPr>
          <w:b w:val="0"/>
          <w:rtl/>
        </w:rPr>
        <w:t>ی</w:t>
      </w:r>
      <w:r w:rsidRPr="00A14578">
        <w:rPr>
          <w:b w:val="0"/>
          <w:rtl/>
        </w:rPr>
        <w:t>عَتُهُ النَّوَاصِبُ.</w:t>
      </w:r>
      <w:r w:rsidRPr="00A14578">
        <w:rPr>
          <w:rFonts w:hint="cs"/>
          <w:b w:val="0"/>
          <w:rtl/>
        </w:rPr>
        <w:t xml:space="preserve"> </w:t>
      </w:r>
      <w:r w:rsidRPr="00A14578">
        <w:rPr>
          <w:b w:val="0"/>
          <w:rtl/>
        </w:rPr>
        <w:t>أَلَا فَمَنِ انتَصَبَ لِذَلِكَ مِن شِ</w:t>
      </w:r>
      <w:r w:rsidR="00A0575E" w:rsidRPr="00A14578">
        <w:rPr>
          <w:b w:val="0"/>
          <w:rtl/>
        </w:rPr>
        <w:t>ی</w:t>
      </w:r>
      <w:r w:rsidRPr="00A14578">
        <w:rPr>
          <w:b w:val="0"/>
          <w:rtl/>
        </w:rPr>
        <w:t xml:space="preserve">عَتِنَا كَانَ أَفضَلَ مِمَّن جَاهَدَ الرُّومَ وَ التُّركَ وَ الخَزَرَ أَلفَ أَلفِ مَرَّةٍ، لِأَنَّهُ </w:t>
      </w:r>
      <w:r w:rsidR="00A0575E" w:rsidRPr="00A14578">
        <w:rPr>
          <w:b w:val="0"/>
          <w:rtl/>
        </w:rPr>
        <w:t>ی</w:t>
      </w:r>
      <w:r w:rsidRPr="00A14578">
        <w:rPr>
          <w:b w:val="0"/>
          <w:rtl/>
        </w:rPr>
        <w:t>َدفَعُ عَن أَد</w:t>
      </w:r>
      <w:r w:rsidR="00A0575E" w:rsidRPr="00A14578">
        <w:rPr>
          <w:b w:val="0"/>
          <w:rtl/>
        </w:rPr>
        <w:t>ی</w:t>
      </w:r>
      <w:r w:rsidRPr="00A14578">
        <w:rPr>
          <w:b w:val="0"/>
          <w:rtl/>
        </w:rPr>
        <w:t>َانِ مُحِبِّ</w:t>
      </w:r>
      <w:r w:rsidR="00A0575E" w:rsidRPr="00A14578">
        <w:rPr>
          <w:b w:val="0"/>
          <w:rtl/>
        </w:rPr>
        <w:t>ی</w:t>
      </w:r>
      <w:r w:rsidRPr="00A14578">
        <w:rPr>
          <w:b w:val="0"/>
          <w:rtl/>
        </w:rPr>
        <w:t xml:space="preserve">نَا، وَ ذَلِكَ </w:t>
      </w:r>
      <w:r w:rsidR="00A0575E" w:rsidRPr="00A14578">
        <w:rPr>
          <w:b w:val="0"/>
          <w:rtl/>
        </w:rPr>
        <w:t>ی</w:t>
      </w:r>
      <w:r w:rsidRPr="00A14578">
        <w:rPr>
          <w:b w:val="0"/>
          <w:rtl/>
        </w:rPr>
        <w:t>َدفَعُ عَن أَبدَانِهِم.</w:t>
      </w:r>
      <w:r w:rsidRPr="00A14578">
        <w:rPr>
          <w:rStyle w:val="FootnoteReference"/>
          <w:b w:val="0"/>
          <w:rtl/>
        </w:rPr>
        <w:footnoteReference w:id="118"/>
      </w:r>
    </w:p>
    <w:p w14:paraId="408CD5A6" w14:textId="21DC7636" w:rsidR="003825CF" w:rsidRPr="00B62E05" w:rsidRDefault="003825CF" w:rsidP="002E6EAF">
      <w:pPr>
        <w:pStyle w:val="affffffff7"/>
      </w:pPr>
      <w:r w:rsidRPr="006B0E36">
        <w:rPr>
          <w:rtl/>
        </w:rPr>
        <w:t>علماى ش</w:t>
      </w:r>
      <w:r w:rsidR="007D1850">
        <w:rPr>
          <w:rtl/>
        </w:rPr>
        <w:t>ی</w:t>
      </w:r>
      <w:r w:rsidRPr="006B0E36">
        <w:rPr>
          <w:rtl/>
        </w:rPr>
        <w:t>ع</w:t>
      </w:r>
      <w:r>
        <w:rPr>
          <w:rFonts w:hint="cs"/>
          <w:rtl/>
        </w:rPr>
        <w:t>ة</w:t>
      </w:r>
      <w:r w:rsidRPr="006B0E36">
        <w:rPr>
          <w:rtl/>
        </w:rPr>
        <w:t xml:space="preserve"> ما همچون مرزداران، مانع </w:t>
      </w:r>
      <w:r w:rsidR="007D1850">
        <w:rPr>
          <w:rtl/>
        </w:rPr>
        <w:t>ی</w:t>
      </w:r>
      <w:r w:rsidRPr="006B0E36">
        <w:rPr>
          <w:rtl/>
        </w:rPr>
        <w:t>ورش ش</w:t>
      </w:r>
      <w:r w:rsidR="007D1850">
        <w:rPr>
          <w:rtl/>
        </w:rPr>
        <w:t>ی</w:t>
      </w:r>
      <w:r w:rsidRPr="006B0E36">
        <w:rPr>
          <w:rtl/>
        </w:rPr>
        <w:t>اط</w:t>
      </w:r>
      <w:r w:rsidR="007D1850">
        <w:rPr>
          <w:rtl/>
        </w:rPr>
        <w:t>ی</w:t>
      </w:r>
      <w:r w:rsidRPr="006B0E36">
        <w:rPr>
          <w:rtl/>
        </w:rPr>
        <w:t xml:space="preserve">ن </w:t>
      </w:r>
      <w:r>
        <w:rPr>
          <w:rFonts w:hint="cs"/>
          <w:rtl/>
        </w:rPr>
        <w:t>و اهر</w:t>
      </w:r>
      <w:r w:rsidR="00A0575E">
        <w:rPr>
          <w:rFonts w:hint="cs"/>
          <w:rtl/>
        </w:rPr>
        <w:t>ی</w:t>
      </w:r>
      <w:r>
        <w:rPr>
          <w:rFonts w:hint="cs"/>
          <w:rtl/>
        </w:rPr>
        <w:t xml:space="preserve">منان </w:t>
      </w:r>
      <w:r w:rsidRPr="006B0E36">
        <w:rPr>
          <w:rtl/>
        </w:rPr>
        <w:t>به ش</w:t>
      </w:r>
      <w:r w:rsidR="007D1850">
        <w:rPr>
          <w:rtl/>
        </w:rPr>
        <w:t>ی</w:t>
      </w:r>
      <w:r w:rsidRPr="006B0E36">
        <w:rPr>
          <w:rtl/>
        </w:rPr>
        <w:t>ع</w:t>
      </w:r>
      <w:r w:rsidR="007D1850">
        <w:rPr>
          <w:rtl/>
        </w:rPr>
        <w:t>ی</w:t>
      </w:r>
      <w:r w:rsidRPr="006B0E36">
        <w:rPr>
          <w:rtl/>
        </w:rPr>
        <w:t>ان ناتوان شده و جلوى غلب</w:t>
      </w:r>
      <w:r>
        <w:rPr>
          <w:rFonts w:hint="cs"/>
          <w:rtl/>
        </w:rPr>
        <w:t>ة</w:t>
      </w:r>
      <w:r w:rsidRPr="006B0E36">
        <w:rPr>
          <w:rtl/>
        </w:rPr>
        <w:t xml:space="preserve"> ناصبان ش</w:t>
      </w:r>
      <w:r w:rsidR="007D1850">
        <w:rPr>
          <w:rtl/>
        </w:rPr>
        <w:t>ی</w:t>
      </w:r>
      <w:r w:rsidRPr="006B0E36">
        <w:rPr>
          <w:rtl/>
        </w:rPr>
        <w:t>طان</w:t>
      </w:r>
      <w:r>
        <w:rPr>
          <w:rFonts w:hint="cs"/>
          <w:rtl/>
        </w:rPr>
        <w:t>‌</w:t>
      </w:r>
      <w:r w:rsidRPr="006B0E36">
        <w:rPr>
          <w:rtl/>
        </w:rPr>
        <w:t>صفت را مى‏گ</w:t>
      </w:r>
      <w:r w:rsidR="007D1850">
        <w:rPr>
          <w:rtl/>
        </w:rPr>
        <w:t>ی</w:t>
      </w:r>
      <w:r w:rsidRPr="006B0E36">
        <w:rPr>
          <w:rtl/>
        </w:rPr>
        <w:t>رند. پس بدان</w:t>
      </w:r>
      <w:r w:rsidR="007D1850">
        <w:rPr>
          <w:rtl/>
        </w:rPr>
        <w:t>ی</w:t>
      </w:r>
      <w:r w:rsidRPr="006B0E36">
        <w:rPr>
          <w:rtl/>
        </w:rPr>
        <w:t>د هر كه ا</w:t>
      </w:r>
      <w:r w:rsidR="007D1850">
        <w:rPr>
          <w:rtl/>
        </w:rPr>
        <w:t>ی</w:t>
      </w:r>
      <w:r w:rsidRPr="006B0E36">
        <w:rPr>
          <w:rtl/>
        </w:rPr>
        <w:t>ن گونه در مقام دفاع از ش</w:t>
      </w:r>
      <w:r w:rsidR="007D1850">
        <w:rPr>
          <w:rtl/>
        </w:rPr>
        <w:t>ی</w:t>
      </w:r>
      <w:r w:rsidRPr="006B0E36">
        <w:rPr>
          <w:rtl/>
        </w:rPr>
        <w:t>ع</w:t>
      </w:r>
      <w:r w:rsidR="007D1850">
        <w:rPr>
          <w:rtl/>
        </w:rPr>
        <w:t>ی</w:t>
      </w:r>
      <w:r w:rsidRPr="006B0E36">
        <w:rPr>
          <w:rtl/>
        </w:rPr>
        <w:t>ان ما برآ</w:t>
      </w:r>
      <w:r w:rsidR="007D1850">
        <w:rPr>
          <w:rtl/>
        </w:rPr>
        <w:t>ی</w:t>
      </w:r>
      <w:r w:rsidRPr="006B0E36">
        <w:rPr>
          <w:rtl/>
        </w:rPr>
        <w:t>د فض</w:t>
      </w:r>
      <w:r w:rsidR="007D1850">
        <w:rPr>
          <w:rtl/>
        </w:rPr>
        <w:t>ی</w:t>
      </w:r>
      <w:r w:rsidRPr="006B0E36">
        <w:rPr>
          <w:rtl/>
        </w:rPr>
        <w:t>لتش از جهادكننده با روم و ترك و خزر، هزاران بار ب</w:t>
      </w:r>
      <w:r w:rsidR="007D1850">
        <w:rPr>
          <w:rtl/>
        </w:rPr>
        <w:t>ی</w:t>
      </w:r>
      <w:r w:rsidRPr="006B0E36">
        <w:rPr>
          <w:rtl/>
        </w:rPr>
        <w:t>شتر است، ز</w:t>
      </w:r>
      <w:r w:rsidR="007D1850">
        <w:rPr>
          <w:rtl/>
        </w:rPr>
        <w:t>ی</w:t>
      </w:r>
      <w:r w:rsidRPr="006B0E36">
        <w:rPr>
          <w:rtl/>
        </w:rPr>
        <w:t xml:space="preserve">را آن از </w:t>
      </w:r>
      <w:r>
        <w:rPr>
          <w:rFonts w:hint="cs"/>
          <w:rtl/>
        </w:rPr>
        <w:t>د</w:t>
      </w:r>
      <w:r w:rsidR="00A0575E">
        <w:rPr>
          <w:rFonts w:hint="cs"/>
          <w:rtl/>
        </w:rPr>
        <w:t>ی</w:t>
      </w:r>
      <w:r>
        <w:rPr>
          <w:rFonts w:hint="cs"/>
          <w:rtl/>
        </w:rPr>
        <w:t xml:space="preserve">ن </w:t>
      </w:r>
      <w:r w:rsidRPr="006B0E36">
        <w:rPr>
          <w:rtl/>
        </w:rPr>
        <w:t>پ</w:t>
      </w:r>
      <w:r w:rsidR="007D1850">
        <w:rPr>
          <w:rtl/>
        </w:rPr>
        <w:t>ی</w:t>
      </w:r>
      <w:r w:rsidRPr="006B0E36">
        <w:rPr>
          <w:rtl/>
        </w:rPr>
        <w:t>روان ما دفاع مى‏كند و ا</w:t>
      </w:r>
      <w:r w:rsidR="007D1850">
        <w:rPr>
          <w:rtl/>
        </w:rPr>
        <w:t>ی</w:t>
      </w:r>
      <w:r w:rsidRPr="006B0E36">
        <w:rPr>
          <w:rtl/>
        </w:rPr>
        <w:t xml:space="preserve">ن از </w:t>
      </w:r>
      <w:r>
        <w:rPr>
          <w:rFonts w:hint="cs"/>
          <w:rtl/>
        </w:rPr>
        <w:t xml:space="preserve">بدن </w:t>
      </w:r>
      <w:r w:rsidRPr="006B0E36">
        <w:rPr>
          <w:rtl/>
        </w:rPr>
        <w:t>آنان.</w:t>
      </w:r>
    </w:p>
    <w:p w14:paraId="6B6F6262" w14:textId="12CFF6E6" w:rsidR="00AB5FED" w:rsidRDefault="00AB5FED" w:rsidP="00AB5FED">
      <w:pPr>
        <w:rPr>
          <w:rtl/>
        </w:rPr>
      </w:pPr>
      <w:r>
        <w:rPr>
          <w:rFonts w:hint="cs"/>
          <w:rtl/>
        </w:rPr>
        <w:lastRenderedPageBreak/>
        <w:t xml:space="preserve">بر اساس این حدیث </w:t>
      </w:r>
      <w:bookmarkStart w:id="81" w:name="_Toc225146766"/>
      <w:r w:rsidRPr="00313AC2">
        <w:rPr>
          <w:rFonts w:hint="cs"/>
          <w:rtl/>
        </w:rPr>
        <w:t xml:space="preserve">تأمين سعادت </w:t>
      </w:r>
      <w:r>
        <w:rPr>
          <w:rFonts w:hint="cs"/>
          <w:rtl/>
        </w:rPr>
        <w:t xml:space="preserve">انسان‌ها </w:t>
      </w:r>
      <w:r w:rsidRPr="00313AC2">
        <w:rPr>
          <w:rFonts w:hint="cs"/>
          <w:rtl/>
        </w:rPr>
        <w:t>مهم</w:t>
      </w:r>
      <w:r>
        <w:rPr>
          <w:rFonts w:hint="cs"/>
          <w:rtl/>
        </w:rPr>
        <w:t>‌</w:t>
      </w:r>
      <w:r w:rsidRPr="00313AC2">
        <w:rPr>
          <w:rFonts w:hint="cs"/>
          <w:rtl/>
        </w:rPr>
        <w:t>تر از تأمين سلامت</w:t>
      </w:r>
      <w:bookmarkEnd w:id="81"/>
      <w:r>
        <w:rPr>
          <w:rFonts w:hint="cs"/>
          <w:rtl/>
        </w:rPr>
        <w:t xml:space="preserve"> آنها است؛ یعنی گرچه حفظ </w:t>
      </w:r>
      <w:r w:rsidRPr="00313AC2">
        <w:rPr>
          <w:rFonts w:cs="B Badr" w:hint="cs"/>
          <w:sz w:val="28"/>
          <w:rtl/>
        </w:rPr>
        <w:t xml:space="preserve">حيات </w:t>
      </w:r>
      <w:r>
        <w:rPr>
          <w:rFonts w:cs="B Badr" w:hint="cs"/>
          <w:sz w:val="28"/>
          <w:rtl/>
        </w:rPr>
        <w:t xml:space="preserve">و بقای مردم </w:t>
      </w:r>
      <w:r w:rsidRPr="00313AC2">
        <w:rPr>
          <w:rFonts w:cs="B Badr" w:hint="cs"/>
          <w:sz w:val="28"/>
          <w:rtl/>
        </w:rPr>
        <w:t xml:space="preserve">و </w:t>
      </w:r>
      <w:r>
        <w:rPr>
          <w:rFonts w:cs="B Badr" w:hint="cs"/>
          <w:sz w:val="28"/>
          <w:rtl/>
        </w:rPr>
        <w:t xml:space="preserve">تأمین </w:t>
      </w:r>
      <w:r w:rsidRPr="00313AC2">
        <w:rPr>
          <w:rFonts w:cs="B Badr" w:hint="cs"/>
          <w:sz w:val="28"/>
          <w:rtl/>
        </w:rPr>
        <w:t xml:space="preserve">سلامت و امنيت </w:t>
      </w:r>
      <w:r>
        <w:rPr>
          <w:rFonts w:cs="B Badr" w:hint="cs"/>
          <w:sz w:val="28"/>
          <w:rtl/>
        </w:rPr>
        <w:t xml:space="preserve">آنها بسیار مهم است، </w:t>
      </w:r>
      <w:r w:rsidRPr="00313AC2">
        <w:rPr>
          <w:rFonts w:cs="B Badr" w:hint="cs"/>
          <w:sz w:val="28"/>
          <w:rtl/>
        </w:rPr>
        <w:t xml:space="preserve">اما طبابت تن با طبابت جان </w:t>
      </w:r>
      <w:r>
        <w:rPr>
          <w:rFonts w:cs="B Badr" w:hint="cs"/>
          <w:sz w:val="28"/>
          <w:rtl/>
        </w:rPr>
        <w:t xml:space="preserve">قابل مقایسه </w:t>
      </w:r>
      <w:r w:rsidRPr="00313AC2">
        <w:rPr>
          <w:rFonts w:cs="B Badr" w:hint="cs"/>
          <w:sz w:val="28"/>
          <w:rtl/>
        </w:rPr>
        <w:t>نيست</w:t>
      </w:r>
      <w:r>
        <w:rPr>
          <w:rFonts w:cs="B Badr" w:hint="cs"/>
          <w:sz w:val="28"/>
          <w:rtl/>
        </w:rPr>
        <w:t>.</w:t>
      </w:r>
      <w:r w:rsidRPr="00313AC2">
        <w:rPr>
          <w:rFonts w:cs="B Badr" w:hint="cs"/>
          <w:sz w:val="28"/>
          <w:rtl/>
        </w:rPr>
        <w:t xml:space="preserve"> همچنان</w:t>
      </w:r>
      <w:r>
        <w:rPr>
          <w:rFonts w:cs="B Badr" w:hint="cs"/>
          <w:sz w:val="28"/>
          <w:rtl/>
        </w:rPr>
        <w:t xml:space="preserve"> </w:t>
      </w:r>
      <w:r w:rsidRPr="00313AC2">
        <w:rPr>
          <w:rFonts w:cs="B Badr" w:hint="cs"/>
          <w:sz w:val="28"/>
          <w:rtl/>
        </w:rPr>
        <w:t>كه از دست رفتن حيات و سعادت ديني با از دست رفتن سلامت جسماني در حال بقا</w:t>
      </w:r>
      <w:r>
        <w:rPr>
          <w:rFonts w:cs="B Badr" w:hint="cs"/>
          <w:sz w:val="28"/>
          <w:rtl/>
        </w:rPr>
        <w:t>ی</w:t>
      </w:r>
      <w:r w:rsidRPr="00313AC2">
        <w:rPr>
          <w:rFonts w:cs="B Badr" w:hint="cs"/>
          <w:sz w:val="28"/>
          <w:rtl/>
        </w:rPr>
        <w:t xml:space="preserve"> سعادت</w:t>
      </w:r>
      <w:r>
        <w:rPr>
          <w:rFonts w:cs="B Badr" w:hint="cs"/>
          <w:sz w:val="28"/>
          <w:rtl/>
        </w:rPr>
        <w:t xml:space="preserve"> روحانی قابل مقایسه</w:t>
      </w:r>
      <w:r w:rsidRPr="00313AC2">
        <w:rPr>
          <w:rFonts w:cs="B Badr" w:hint="cs"/>
          <w:sz w:val="28"/>
          <w:rtl/>
        </w:rPr>
        <w:t xml:space="preserve"> نيست</w:t>
      </w:r>
      <w:r>
        <w:rPr>
          <w:rFonts w:cs="B Badr" w:hint="cs"/>
          <w:sz w:val="28"/>
          <w:rtl/>
        </w:rPr>
        <w:t>.</w:t>
      </w:r>
    </w:p>
    <w:p w14:paraId="75ED2448" w14:textId="4AB1395F" w:rsidR="003825CF" w:rsidRDefault="003825CF" w:rsidP="002E6EAF">
      <w:pPr>
        <w:rPr>
          <w:rtl/>
        </w:rPr>
      </w:pPr>
      <w:r>
        <w:rPr>
          <w:rFonts w:hint="cs"/>
          <w:rtl/>
        </w:rPr>
        <w:t>در حد</w:t>
      </w:r>
      <w:r w:rsidR="00A0575E">
        <w:rPr>
          <w:rFonts w:hint="cs"/>
          <w:rtl/>
        </w:rPr>
        <w:t>ی</w:t>
      </w:r>
      <w:r>
        <w:rPr>
          <w:rFonts w:hint="cs"/>
          <w:rtl/>
        </w:rPr>
        <w:t xml:space="preserve">ث </w:t>
      </w:r>
      <w:r w:rsidR="00AB5FED">
        <w:rPr>
          <w:rFonts w:hint="cs"/>
          <w:rtl/>
        </w:rPr>
        <w:t xml:space="preserve">دیگری </w:t>
      </w:r>
      <w:r>
        <w:rPr>
          <w:rFonts w:hint="cs"/>
          <w:rtl/>
        </w:rPr>
        <w:t xml:space="preserve">آمده است که </w:t>
      </w:r>
      <w:r>
        <w:rPr>
          <w:rtl/>
        </w:rPr>
        <w:t>زنى نزد حضرت فاطم</w:t>
      </w:r>
      <w:r>
        <w:rPr>
          <w:rFonts w:hint="cs"/>
          <w:rtl/>
        </w:rPr>
        <w:t>ة</w:t>
      </w:r>
      <w:r>
        <w:rPr>
          <w:rtl/>
        </w:rPr>
        <w:t xml:space="preserve"> زهرا</w:t>
      </w:r>
      <w:r w:rsidR="00B30830">
        <w:rPr>
          <w:rFonts w:hAnsi="ALAEM" w:cs="ALAEM" w:hint="cs"/>
          <w:rtl/>
        </w:rPr>
        <w:t>3</w:t>
      </w:r>
      <w:r>
        <w:rPr>
          <w:rtl/>
        </w:rPr>
        <w:t xml:space="preserve"> وارد شد و گفت مادرى ضع</w:t>
      </w:r>
      <w:r w:rsidR="00A0575E">
        <w:rPr>
          <w:rFonts w:hint="cs"/>
          <w:rtl/>
        </w:rPr>
        <w:t>ی</w:t>
      </w:r>
      <w:r>
        <w:rPr>
          <w:rFonts w:hint="eastAsia"/>
          <w:rtl/>
        </w:rPr>
        <w:t>ف</w:t>
      </w:r>
      <w:r>
        <w:rPr>
          <w:rtl/>
        </w:rPr>
        <w:t xml:space="preserve"> و ناتوان </w:t>
      </w:r>
      <w:r>
        <w:rPr>
          <w:rFonts w:hint="cs"/>
          <w:rtl/>
        </w:rPr>
        <w:t xml:space="preserve">دارم </w:t>
      </w:r>
      <w:r>
        <w:rPr>
          <w:rtl/>
        </w:rPr>
        <w:t>که براى انجام نماز مسئله</w:t>
      </w:r>
      <w:r>
        <w:rPr>
          <w:rFonts w:hint="cs"/>
          <w:rtl/>
        </w:rPr>
        <w:t>‌</w:t>
      </w:r>
      <w:r>
        <w:rPr>
          <w:rtl/>
        </w:rPr>
        <w:t>اى برا</w:t>
      </w:r>
      <w:r w:rsidR="00A0575E">
        <w:rPr>
          <w:rFonts w:hint="cs"/>
          <w:rtl/>
        </w:rPr>
        <w:t>ی</w:t>
      </w:r>
      <w:r>
        <w:rPr>
          <w:rFonts w:hint="eastAsia"/>
          <w:rtl/>
        </w:rPr>
        <w:t>ش</w:t>
      </w:r>
      <w:r>
        <w:rPr>
          <w:rtl/>
        </w:rPr>
        <w:t xml:space="preserve"> پ</w:t>
      </w:r>
      <w:r w:rsidR="00A0575E">
        <w:rPr>
          <w:rFonts w:hint="cs"/>
          <w:rtl/>
        </w:rPr>
        <w:t>ی</w:t>
      </w:r>
      <w:r>
        <w:rPr>
          <w:rFonts w:hint="eastAsia"/>
          <w:rtl/>
        </w:rPr>
        <w:t>ش</w:t>
      </w:r>
      <w:r>
        <w:rPr>
          <w:rtl/>
        </w:rPr>
        <w:t xml:space="preserve"> آمده و مرا فرستاده تا پاسخ آن را از شما در</w:t>
      </w:r>
      <w:r w:rsidR="00A0575E">
        <w:rPr>
          <w:rFonts w:hint="cs"/>
          <w:rtl/>
        </w:rPr>
        <w:t>ی</w:t>
      </w:r>
      <w:r>
        <w:rPr>
          <w:rFonts w:hint="eastAsia"/>
          <w:rtl/>
        </w:rPr>
        <w:t>افت</w:t>
      </w:r>
      <w:r>
        <w:rPr>
          <w:rtl/>
        </w:rPr>
        <w:t xml:space="preserve"> </w:t>
      </w:r>
      <w:r>
        <w:rPr>
          <w:rFonts w:hint="cs"/>
          <w:rtl/>
        </w:rPr>
        <w:t>کن</w:t>
      </w:r>
      <w:r>
        <w:rPr>
          <w:rFonts w:hint="eastAsia"/>
          <w:rtl/>
        </w:rPr>
        <w:t>م</w:t>
      </w:r>
      <w:r>
        <w:rPr>
          <w:rtl/>
        </w:rPr>
        <w:t>.</w:t>
      </w:r>
      <w:r>
        <w:rPr>
          <w:rFonts w:hint="cs"/>
          <w:rtl/>
        </w:rPr>
        <w:t xml:space="preserve"> </w:t>
      </w:r>
      <w:r>
        <w:rPr>
          <w:rFonts w:hint="eastAsia"/>
          <w:rtl/>
        </w:rPr>
        <w:t>حضرت</w:t>
      </w:r>
      <w:r>
        <w:rPr>
          <w:rtl/>
        </w:rPr>
        <w:t xml:space="preserve"> زهرا پس از گوش دادن به سخنان آن زن، جوابش را داد. سپس آن زن سئوال د</w:t>
      </w:r>
      <w:r w:rsidR="00A0575E">
        <w:rPr>
          <w:rFonts w:hint="cs"/>
          <w:rtl/>
        </w:rPr>
        <w:t>ی</w:t>
      </w:r>
      <w:r>
        <w:rPr>
          <w:rFonts w:hint="eastAsia"/>
          <w:rtl/>
        </w:rPr>
        <w:t>گر</w:t>
      </w:r>
      <w:r w:rsidR="00A0575E">
        <w:rPr>
          <w:rFonts w:hint="cs"/>
          <w:rtl/>
        </w:rPr>
        <w:t>ی</w:t>
      </w:r>
      <w:r>
        <w:rPr>
          <w:rtl/>
        </w:rPr>
        <w:t xml:space="preserve"> را طرح کرد و حضرت دوباره جواب او را داد</w:t>
      </w:r>
      <w:r>
        <w:rPr>
          <w:rFonts w:hint="cs"/>
          <w:rtl/>
        </w:rPr>
        <w:t xml:space="preserve"> </w:t>
      </w:r>
      <w:r>
        <w:rPr>
          <w:rFonts w:hint="eastAsia"/>
          <w:rtl/>
        </w:rPr>
        <w:t>و</w:t>
      </w:r>
      <w:r>
        <w:rPr>
          <w:rtl/>
        </w:rPr>
        <w:t xml:space="preserve"> به طور مرتب آن زن سئوالات د</w:t>
      </w:r>
      <w:r w:rsidR="00A0575E">
        <w:rPr>
          <w:rFonts w:hint="cs"/>
          <w:rtl/>
        </w:rPr>
        <w:t>ی</w:t>
      </w:r>
      <w:r>
        <w:rPr>
          <w:rFonts w:hint="eastAsia"/>
          <w:rtl/>
        </w:rPr>
        <w:t>گر</w:t>
      </w:r>
      <w:r w:rsidR="00A0575E">
        <w:rPr>
          <w:rFonts w:hint="cs"/>
          <w:rtl/>
        </w:rPr>
        <w:t>ی</w:t>
      </w:r>
      <w:r>
        <w:rPr>
          <w:rtl/>
        </w:rPr>
        <w:t xml:space="preserve"> را مطرح کرد تا آن که به ده مرتبه رس</w:t>
      </w:r>
      <w:r w:rsidR="00A0575E">
        <w:rPr>
          <w:rFonts w:hint="cs"/>
          <w:rtl/>
        </w:rPr>
        <w:t>ی</w:t>
      </w:r>
      <w:r>
        <w:rPr>
          <w:rFonts w:hint="eastAsia"/>
          <w:rtl/>
        </w:rPr>
        <w:t>د</w:t>
      </w:r>
      <w:r>
        <w:rPr>
          <w:rtl/>
        </w:rPr>
        <w:t xml:space="preserve"> و حضرت زهرا</w:t>
      </w:r>
      <w:r w:rsidR="002C58D8">
        <w:rPr>
          <w:rFonts w:hAnsi="ALAEM" w:cs="ALAEM" w:hint="cs"/>
          <w:rtl/>
        </w:rPr>
        <w:t>3</w:t>
      </w:r>
      <w:r>
        <w:rPr>
          <w:rtl/>
        </w:rPr>
        <w:t xml:space="preserve"> </w:t>
      </w:r>
      <w:r>
        <w:rPr>
          <w:rFonts w:hint="cs"/>
          <w:rtl/>
        </w:rPr>
        <w:t>(</w:t>
      </w:r>
      <w:r>
        <w:rPr>
          <w:rtl/>
        </w:rPr>
        <w:t>بدون احساس ناراحتى و بلکه به عطوفت</w:t>
      </w:r>
      <w:r>
        <w:rPr>
          <w:rFonts w:hint="cs"/>
          <w:rtl/>
        </w:rPr>
        <w:t>)</w:t>
      </w:r>
      <w:r>
        <w:rPr>
          <w:rtl/>
        </w:rPr>
        <w:t xml:space="preserve"> پاسخ او را ب</w:t>
      </w:r>
      <w:r w:rsidR="00A0575E">
        <w:rPr>
          <w:rFonts w:hint="cs"/>
          <w:rtl/>
        </w:rPr>
        <w:t>ی</w:t>
      </w:r>
      <w:r>
        <w:rPr>
          <w:rFonts w:hint="eastAsia"/>
          <w:rtl/>
        </w:rPr>
        <w:t>ان</w:t>
      </w:r>
      <w:r>
        <w:rPr>
          <w:rtl/>
        </w:rPr>
        <w:t xml:space="preserve"> مى نمود.</w:t>
      </w:r>
      <w:r>
        <w:rPr>
          <w:rFonts w:hint="cs"/>
          <w:rtl/>
        </w:rPr>
        <w:t xml:space="preserve"> </w:t>
      </w:r>
      <w:r>
        <w:rPr>
          <w:rtl/>
        </w:rPr>
        <w:t>زن خجالت زده شد و گفت شما را خسته و ناراحت کردم، ب</w:t>
      </w:r>
      <w:r w:rsidR="00A0575E">
        <w:rPr>
          <w:rFonts w:hint="cs"/>
          <w:rtl/>
        </w:rPr>
        <w:t>ی</w:t>
      </w:r>
      <w:r>
        <w:rPr>
          <w:rFonts w:hint="eastAsia"/>
          <w:rtl/>
        </w:rPr>
        <w:t>ش</w:t>
      </w:r>
      <w:r>
        <w:rPr>
          <w:rtl/>
        </w:rPr>
        <w:t xml:space="preserve"> از ا</w:t>
      </w:r>
      <w:r w:rsidR="00A0575E">
        <w:rPr>
          <w:rFonts w:hint="cs"/>
          <w:rtl/>
        </w:rPr>
        <w:t>ی</w:t>
      </w:r>
      <w:r>
        <w:rPr>
          <w:rFonts w:hint="eastAsia"/>
          <w:rtl/>
        </w:rPr>
        <w:t>ن</w:t>
      </w:r>
      <w:r>
        <w:rPr>
          <w:rtl/>
        </w:rPr>
        <w:t xml:space="preserve"> مزاحم شما نم</w:t>
      </w:r>
      <w:r w:rsidR="00915949">
        <w:rPr>
          <w:rFonts w:hint="cs"/>
          <w:rtl/>
        </w:rPr>
        <w:t>ی‌ش</w:t>
      </w:r>
      <w:r>
        <w:rPr>
          <w:rtl/>
        </w:rPr>
        <w:t>وم.</w:t>
      </w:r>
    </w:p>
    <w:p w14:paraId="2595DC56" w14:textId="676696FF" w:rsidR="003825CF" w:rsidRDefault="003825CF" w:rsidP="002E6EAF">
      <w:pPr>
        <w:rPr>
          <w:rtl/>
        </w:rPr>
      </w:pPr>
      <w:r>
        <w:rPr>
          <w:rFonts w:hint="eastAsia"/>
          <w:rtl/>
        </w:rPr>
        <w:t>حضرت</w:t>
      </w:r>
      <w:r>
        <w:rPr>
          <w:rtl/>
        </w:rPr>
        <w:t xml:space="preserve"> زهرا</w:t>
      </w:r>
      <w:r w:rsidR="002C58D8">
        <w:rPr>
          <w:rFonts w:hAnsi="ALAEM" w:cs="ALAEM" w:hint="cs"/>
          <w:rtl/>
        </w:rPr>
        <w:t>3</w:t>
      </w:r>
      <w:r>
        <w:rPr>
          <w:rtl/>
        </w:rPr>
        <w:t xml:space="preserve"> </w:t>
      </w:r>
      <w:r>
        <w:rPr>
          <w:rFonts w:hint="cs"/>
          <w:rtl/>
        </w:rPr>
        <w:t>فرمودند: ب</w:t>
      </w:r>
      <w:r w:rsidR="00A0575E">
        <w:rPr>
          <w:rFonts w:hint="cs"/>
          <w:rtl/>
        </w:rPr>
        <w:t>ی</w:t>
      </w:r>
      <w:r>
        <w:rPr>
          <w:rFonts w:hint="cs"/>
          <w:rtl/>
        </w:rPr>
        <w:t>ا و آنچه م</w:t>
      </w:r>
      <w:r w:rsidR="00A0575E">
        <w:rPr>
          <w:rFonts w:hint="cs"/>
          <w:rtl/>
        </w:rPr>
        <w:t>ی</w:t>
      </w:r>
      <w:r>
        <w:rPr>
          <w:rFonts w:hint="cs"/>
          <w:rtl/>
        </w:rPr>
        <w:t>‌خواه</w:t>
      </w:r>
      <w:r w:rsidR="00A0575E">
        <w:rPr>
          <w:rFonts w:hint="cs"/>
          <w:rtl/>
        </w:rPr>
        <w:t>ی</w:t>
      </w:r>
      <w:r>
        <w:rPr>
          <w:rFonts w:hint="cs"/>
          <w:rtl/>
        </w:rPr>
        <w:t xml:space="preserve"> سؤال کن</w:t>
      </w:r>
      <w:r>
        <w:rPr>
          <w:rFonts w:hint="eastAsia"/>
          <w:rtl/>
        </w:rPr>
        <w:t>،</w:t>
      </w:r>
      <w:r>
        <w:rPr>
          <w:rtl/>
        </w:rPr>
        <w:t xml:space="preserve"> براى من زحمتى</w:t>
      </w:r>
      <w:r>
        <w:rPr>
          <w:rFonts w:hint="cs"/>
          <w:rtl/>
        </w:rPr>
        <w:t xml:space="preserve"> ن</w:t>
      </w:r>
      <w:r w:rsidR="00A0575E">
        <w:rPr>
          <w:rFonts w:hint="cs"/>
          <w:rtl/>
        </w:rPr>
        <w:t>ی</w:t>
      </w:r>
      <w:r>
        <w:rPr>
          <w:rFonts w:hint="cs"/>
          <w:rtl/>
        </w:rPr>
        <w:t>ست</w:t>
      </w:r>
      <w:r>
        <w:rPr>
          <w:rtl/>
        </w:rPr>
        <w:t>.</w:t>
      </w:r>
      <w:r>
        <w:rPr>
          <w:rFonts w:hint="cs"/>
          <w:rtl/>
        </w:rPr>
        <w:t xml:space="preserve"> آ</w:t>
      </w:r>
      <w:r w:rsidR="00A0575E">
        <w:rPr>
          <w:rFonts w:hint="cs"/>
          <w:rtl/>
        </w:rPr>
        <w:t>ی</w:t>
      </w:r>
      <w:r>
        <w:rPr>
          <w:rFonts w:hint="cs"/>
          <w:rtl/>
        </w:rPr>
        <w:t xml:space="preserve">ا </w:t>
      </w:r>
      <w:r>
        <w:rPr>
          <w:rtl/>
        </w:rPr>
        <w:t>چنانچه شخصى اج</w:t>
      </w:r>
      <w:r w:rsidR="00A0575E">
        <w:rPr>
          <w:rFonts w:hint="cs"/>
          <w:rtl/>
        </w:rPr>
        <w:t>ی</w:t>
      </w:r>
      <w:r>
        <w:rPr>
          <w:rFonts w:hint="eastAsia"/>
          <w:rtl/>
        </w:rPr>
        <w:t>ر</w:t>
      </w:r>
      <w:r>
        <w:rPr>
          <w:rtl/>
        </w:rPr>
        <w:t xml:space="preserve"> شده باشد تا بارى سنگ</w:t>
      </w:r>
      <w:r w:rsidR="00A0575E">
        <w:rPr>
          <w:rFonts w:hint="cs"/>
          <w:rtl/>
        </w:rPr>
        <w:t>ی</w:t>
      </w:r>
      <w:r>
        <w:rPr>
          <w:rFonts w:hint="eastAsia"/>
          <w:rtl/>
        </w:rPr>
        <w:t>ن</w:t>
      </w:r>
      <w:r>
        <w:rPr>
          <w:rtl/>
        </w:rPr>
        <w:t xml:space="preserve"> را به جا</w:t>
      </w:r>
      <w:r w:rsidR="00A0575E">
        <w:rPr>
          <w:rFonts w:hint="cs"/>
          <w:rtl/>
        </w:rPr>
        <w:t>ی</w:t>
      </w:r>
      <w:r>
        <w:rPr>
          <w:rFonts w:hint="eastAsia"/>
          <w:rtl/>
        </w:rPr>
        <w:t>ى</w:t>
      </w:r>
      <w:r>
        <w:rPr>
          <w:rtl/>
        </w:rPr>
        <w:t xml:space="preserve"> ببرد و در </w:t>
      </w:r>
      <w:r>
        <w:rPr>
          <w:rFonts w:hint="cs"/>
          <w:rtl/>
        </w:rPr>
        <w:t>برابر</w:t>
      </w:r>
      <w:r>
        <w:rPr>
          <w:rtl/>
        </w:rPr>
        <w:t xml:space="preserve"> آن مبلغ صد هزار د</w:t>
      </w:r>
      <w:r w:rsidR="00A0575E">
        <w:rPr>
          <w:rFonts w:hint="cs"/>
          <w:rtl/>
        </w:rPr>
        <w:t>ی</w:t>
      </w:r>
      <w:r>
        <w:rPr>
          <w:rFonts w:hint="eastAsia"/>
          <w:rtl/>
        </w:rPr>
        <w:t>نار</w:t>
      </w:r>
      <w:r>
        <w:rPr>
          <w:rtl/>
        </w:rPr>
        <w:t xml:space="preserve"> مزد بگ</w:t>
      </w:r>
      <w:r w:rsidR="00A0575E">
        <w:rPr>
          <w:rFonts w:hint="cs"/>
          <w:rtl/>
        </w:rPr>
        <w:t>ی</w:t>
      </w:r>
      <w:r>
        <w:rPr>
          <w:rFonts w:hint="eastAsia"/>
          <w:rtl/>
        </w:rPr>
        <w:t>رد</w:t>
      </w:r>
      <w:r>
        <w:rPr>
          <w:rtl/>
        </w:rPr>
        <w:t xml:space="preserve"> </w:t>
      </w:r>
      <w:r>
        <w:rPr>
          <w:rFonts w:hint="cs"/>
          <w:rtl/>
        </w:rPr>
        <w:t>احساس سنگ</w:t>
      </w:r>
      <w:r w:rsidR="00A0575E">
        <w:rPr>
          <w:rFonts w:hint="cs"/>
          <w:rtl/>
        </w:rPr>
        <w:t>ی</w:t>
      </w:r>
      <w:r>
        <w:rPr>
          <w:rFonts w:hint="cs"/>
          <w:rtl/>
        </w:rPr>
        <w:t>ن</w:t>
      </w:r>
      <w:r w:rsidR="00A0575E">
        <w:rPr>
          <w:rFonts w:hint="cs"/>
          <w:rtl/>
        </w:rPr>
        <w:t>ی</w:t>
      </w:r>
      <w:r>
        <w:rPr>
          <w:rFonts w:hint="cs"/>
          <w:rtl/>
        </w:rPr>
        <w:t xml:space="preserve"> م</w:t>
      </w:r>
      <w:r w:rsidR="00A0575E">
        <w:rPr>
          <w:rFonts w:hint="cs"/>
          <w:rtl/>
        </w:rPr>
        <w:t>ی</w:t>
      </w:r>
      <w:r>
        <w:rPr>
          <w:rFonts w:hint="cs"/>
          <w:rtl/>
        </w:rPr>
        <w:t>‌کند</w:t>
      </w:r>
      <w:r>
        <w:rPr>
          <w:rtl/>
        </w:rPr>
        <w:t>؟</w:t>
      </w:r>
    </w:p>
    <w:p w14:paraId="0132A497" w14:textId="15BA176B" w:rsidR="003825CF" w:rsidRDefault="003825CF" w:rsidP="002E6EAF">
      <w:pPr>
        <w:rPr>
          <w:rtl/>
        </w:rPr>
      </w:pPr>
      <w:r>
        <w:rPr>
          <w:rFonts w:hint="eastAsia"/>
          <w:rtl/>
        </w:rPr>
        <w:t>آن</w:t>
      </w:r>
      <w:r>
        <w:rPr>
          <w:rtl/>
        </w:rPr>
        <w:t xml:space="preserve"> زن گفت</w:t>
      </w:r>
      <w:r>
        <w:rPr>
          <w:rFonts w:hint="cs"/>
          <w:rtl/>
        </w:rPr>
        <w:t>:</w:t>
      </w:r>
      <w:r>
        <w:rPr>
          <w:rtl/>
        </w:rPr>
        <w:t xml:space="preserve"> خ</w:t>
      </w:r>
      <w:r w:rsidR="00A0575E">
        <w:rPr>
          <w:rFonts w:hint="cs"/>
          <w:rtl/>
        </w:rPr>
        <w:t>ی</w:t>
      </w:r>
      <w:r>
        <w:rPr>
          <w:rFonts w:hint="eastAsia"/>
          <w:rtl/>
        </w:rPr>
        <w:t>ر</w:t>
      </w:r>
      <w:r>
        <w:rPr>
          <w:rtl/>
        </w:rPr>
        <w:t>.</w:t>
      </w:r>
      <w:r>
        <w:rPr>
          <w:rFonts w:hint="cs"/>
          <w:rtl/>
        </w:rPr>
        <w:t xml:space="preserve"> حضرت فرمودند: </w:t>
      </w:r>
      <w:r>
        <w:rPr>
          <w:rtl/>
        </w:rPr>
        <w:t>من براى هر سؤال که جوابش را بگو</w:t>
      </w:r>
      <w:r w:rsidR="00A0575E">
        <w:rPr>
          <w:rFonts w:hint="cs"/>
          <w:rtl/>
        </w:rPr>
        <w:t>ی</w:t>
      </w:r>
      <w:r>
        <w:rPr>
          <w:rFonts w:hint="eastAsia"/>
          <w:rtl/>
        </w:rPr>
        <w:t>م</w:t>
      </w:r>
      <w:r>
        <w:rPr>
          <w:rtl/>
        </w:rPr>
        <w:t xml:space="preserve"> </w:t>
      </w:r>
      <w:r>
        <w:rPr>
          <w:rFonts w:hint="cs"/>
          <w:rtl/>
        </w:rPr>
        <w:t xml:space="preserve">مانند </w:t>
      </w:r>
      <w:r>
        <w:rPr>
          <w:rtl/>
        </w:rPr>
        <w:t>اج</w:t>
      </w:r>
      <w:r w:rsidR="00A0575E">
        <w:rPr>
          <w:rFonts w:hint="cs"/>
          <w:rtl/>
        </w:rPr>
        <w:t>ی</w:t>
      </w:r>
      <w:r>
        <w:rPr>
          <w:rFonts w:hint="eastAsia"/>
          <w:rtl/>
        </w:rPr>
        <w:t>ر</w:t>
      </w:r>
      <w:r w:rsidR="00A0575E">
        <w:rPr>
          <w:rFonts w:hint="cs"/>
          <w:rtl/>
        </w:rPr>
        <w:t>ی</w:t>
      </w:r>
      <w:r>
        <w:rPr>
          <w:rtl/>
        </w:rPr>
        <w:t xml:space="preserve"> هستم </w:t>
      </w:r>
      <w:r>
        <w:rPr>
          <w:rFonts w:hint="cs"/>
          <w:rtl/>
        </w:rPr>
        <w:t xml:space="preserve">که </w:t>
      </w:r>
      <w:r>
        <w:rPr>
          <w:rtl/>
        </w:rPr>
        <w:t xml:space="preserve">مزد و پاداش </w:t>
      </w:r>
      <w:r>
        <w:rPr>
          <w:rFonts w:hint="cs"/>
          <w:rtl/>
        </w:rPr>
        <w:t>او</w:t>
      </w:r>
      <w:r>
        <w:rPr>
          <w:rtl/>
        </w:rPr>
        <w:t xml:space="preserve"> نزد خداوند متعال ارزشى ب</w:t>
      </w:r>
      <w:r w:rsidR="00A0575E">
        <w:rPr>
          <w:rFonts w:hint="cs"/>
          <w:rtl/>
        </w:rPr>
        <w:t>ی</w:t>
      </w:r>
      <w:r>
        <w:rPr>
          <w:rFonts w:hint="eastAsia"/>
          <w:rtl/>
        </w:rPr>
        <w:t>ش</w:t>
      </w:r>
      <w:r>
        <w:rPr>
          <w:rtl/>
        </w:rPr>
        <w:t xml:space="preserve"> از </w:t>
      </w:r>
      <w:r>
        <w:rPr>
          <w:rFonts w:hint="cs"/>
          <w:rtl/>
        </w:rPr>
        <w:t>ثروت م</w:t>
      </w:r>
      <w:r w:rsidR="00A0575E">
        <w:rPr>
          <w:rFonts w:hint="cs"/>
          <w:rtl/>
        </w:rPr>
        <w:t>ی</w:t>
      </w:r>
      <w:r>
        <w:rPr>
          <w:rFonts w:hint="cs"/>
          <w:rtl/>
        </w:rPr>
        <w:t>ان زم</w:t>
      </w:r>
      <w:r w:rsidR="00A0575E">
        <w:rPr>
          <w:rFonts w:hint="cs"/>
          <w:rtl/>
        </w:rPr>
        <w:t>ی</w:t>
      </w:r>
      <w:r>
        <w:rPr>
          <w:rFonts w:hint="cs"/>
          <w:rtl/>
        </w:rPr>
        <w:t>ن تا عرش دارد</w:t>
      </w:r>
      <w:r w:rsidR="00463152">
        <w:rPr>
          <w:rFonts w:hint="cs"/>
          <w:rtl/>
        </w:rPr>
        <w:t>؛</w:t>
      </w:r>
      <w:r>
        <w:rPr>
          <w:rFonts w:hint="cs"/>
          <w:rtl/>
        </w:rPr>
        <w:t xml:space="preserve"> بنابرا</w:t>
      </w:r>
      <w:r w:rsidR="00A0575E">
        <w:rPr>
          <w:rFonts w:hint="cs"/>
          <w:rtl/>
        </w:rPr>
        <w:t>ی</w:t>
      </w:r>
      <w:r>
        <w:rPr>
          <w:rFonts w:hint="cs"/>
          <w:rtl/>
        </w:rPr>
        <w:t>ن شا</w:t>
      </w:r>
      <w:r w:rsidR="00A0575E">
        <w:rPr>
          <w:rFonts w:hint="cs"/>
          <w:rtl/>
        </w:rPr>
        <w:t>ی</w:t>
      </w:r>
      <w:r>
        <w:rPr>
          <w:rFonts w:hint="cs"/>
          <w:rtl/>
        </w:rPr>
        <w:t>سته‌ترم که احساس سنگ</w:t>
      </w:r>
      <w:r w:rsidR="00A0575E">
        <w:rPr>
          <w:rFonts w:hint="cs"/>
          <w:rtl/>
        </w:rPr>
        <w:t>ی</w:t>
      </w:r>
      <w:r>
        <w:rPr>
          <w:rFonts w:hint="cs"/>
          <w:rtl/>
        </w:rPr>
        <w:t>ن</w:t>
      </w:r>
      <w:r w:rsidR="00A0575E">
        <w:rPr>
          <w:rFonts w:hint="cs"/>
          <w:rtl/>
        </w:rPr>
        <w:t>ی</w:t>
      </w:r>
      <w:r>
        <w:rPr>
          <w:rFonts w:hint="cs"/>
          <w:rtl/>
        </w:rPr>
        <w:t xml:space="preserve"> نکنم.</w:t>
      </w:r>
      <w:r>
        <w:rPr>
          <w:rStyle w:val="FootnoteReference"/>
          <w:rtl/>
        </w:rPr>
        <w:footnoteReference w:id="119"/>
      </w:r>
    </w:p>
    <w:p w14:paraId="0EE0E410" w14:textId="712358A8" w:rsidR="003825CF" w:rsidRDefault="003825CF" w:rsidP="002E6EAF">
      <w:pPr>
        <w:rPr>
          <w:rtl/>
        </w:rPr>
      </w:pPr>
      <w:r>
        <w:rPr>
          <w:rFonts w:hint="cs"/>
          <w:rtl/>
        </w:rPr>
        <w:t>در سخنان امام هاد</w:t>
      </w:r>
      <w:r w:rsidR="00A0575E">
        <w:rPr>
          <w:rFonts w:hint="cs"/>
          <w:rtl/>
        </w:rPr>
        <w:t>ی</w:t>
      </w:r>
      <w:r w:rsidR="002C58D8">
        <w:rPr>
          <w:rFonts w:hAnsi="ALAEM" w:cs="ALAEM" w:hint="cs"/>
          <w:rtl/>
        </w:rPr>
        <w:t>7</w:t>
      </w:r>
      <w:r>
        <w:rPr>
          <w:rFonts w:hint="cs"/>
          <w:rtl/>
        </w:rPr>
        <w:t xml:space="preserve"> ن</w:t>
      </w:r>
      <w:r w:rsidR="00A0575E">
        <w:rPr>
          <w:rFonts w:hint="cs"/>
          <w:rtl/>
        </w:rPr>
        <w:t>ی</w:t>
      </w:r>
      <w:r>
        <w:rPr>
          <w:rFonts w:hint="cs"/>
          <w:rtl/>
        </w:rPr>
        <w:t>ز آمده است:</w:t>
      </w:r>
    </w:p>
    <w:p w14:paraId="6499FDEC" w14:textId="3A7EFFA2" w:rsidR="003825CF" w:rsidRPr="00A14578" w:rsidRDefault="003825CF" w:rsidP="002E6EAF">
      <w:pPr>
        <w:pStyle w:val="a6"/>
        <w:rPr>
          <w:b w:val="0"/>
        </w:rPr>
      </w:pPr>
      <w:r w:rsidRPr="00A14578">
        <w:rPr>
          <w:b w:val="0"/>
          <w:rtl/>
        </w:rPr>
        <w:t xml:space="preserve">لَولَا مَن </w:t>
      </w:r>
      <w:r w:rsidR="007D1850" w:rsidRPr="00A14578">
        <w:rPr>
          <w:b w:val="0"/>
          <w:rtl/>
        </w:rPr>
        <w:t>ی</w:t>
      </w:r>
      <w:r w:rsidRPr="00A14578">
        <w:rPr>
          <w:b w:val="0"/>
          <w:rtl/>
        </w:rPr>
        <w:t>َبقَى بَعدَ غَ</w:t>
      </w:r>
      <w:r w:rsidR="007D1850" w:rsidRPr="00A14578">
        <w:rPr>
          <w:b w:val="0"/>
          <w:rtl/>
        </w:rPr>
        <w:t>ی</w:t>
      </w:r>
      <w:r w:rsidRPr="00A14578">
        <w:rPr>
          <w:b w:val="0"/>
          <w:rtl/>
        </w:rPr>
        <w:t>بَةِ قَائِمِكُم مِنَ العُلَمَاءِ الدَّاعِ</w:t>
      </w:r>
      <w:r w:rsidR="007D1850" w:rsidRPr="00A14578">
        <w:rPr>
          <w:b w:val="0"/>
          <w:rtl/>
        </w:rPr>
        <w:t>ی</w:t>
      </w:r>
      <w:r w:rsidRPr="00A14578">
        <w:rPr>
          <w:b w:val="0"/>
          <w:rtl/>
        </w:rPr>
        <w:t>نَ إِلَ</w:t>
      </w:r>
      <w:r w:rsidR="007D1850" w:rsidRPr="00A14578">
        <w:rPr>
          <w:b w:val="0"/>
          <w:rtl/>
        </w:rPr>
        <w:t>ی</w:t>
      </w:r>
      <w:r w:rsidRPr="00A14578">
        <w:rPr>
          <w:b w:val="0"/>
          <w:rtl/>
        </w:rPr>
        <w:t>هِ وَ الدَّالِّ</w:t>
      </w:r>
      <w:r w:rsidR="007D1850" w:rsidRPr="00A14578">
        <w:rPr>
          <w:b w:val="0"/>
          <w:rtl/>
        </w:rPr>
        <w:t>ی</w:t>
      </w:r>
      <w:r w:rsidRPr="00A14578">
        <w:rPr>
          <w:b w:val="0"/>
          <w:rtl/>
        </w:rPr>
        <w:t>نَ عَلَ</w:t>
      </w:r>
      <w:r w:rsidR="007D1850" w:rsidRPr="00A14578">
        <w:rPr>
          <w:b w:val="0"/>
          <w:rtl/>
        </w:rPr>
        <w:t>ی</w:t>
      </w:r>
      <w:r w:rsidRPr="00A14578">
        <w:rPr>
          <w:b w:val="0"/>
          <w:rtl/>
        </w:rPr>
        <w:t>هِ وَ الذَّابِّ</w:t>
      </w:r>
      <w:r w:rsidR="007D1850" w:rsidRPr="00A14578">
        <w:rPr>
          <w:b w:val="0"/>
          <w:rtl/>
        </w:rPr>
        <w:t>ی</w:t>
      </w:r>
      <w:r w:rsidRPr="00A14578">
        <w:rPr>
          <w:b w:val="0"/>
          <w:rtl/>
        </w:rPr>
        <w:t>نَ عَن دِ</w:t>
      </w:r>
      <w:r w:rsidR="007D1850" w:rsidRPr="00A14578">
        <w:rPr>
          <w:b w:val="0"/>
          <w:rtl/>
        </w:rPr>
        <w:t>ی</w:t>
      </w:r>
      <w:r w:rsidRPr="00A14578">
        <w:rPr>
          <w:b w:val="0"/>
          <w:rtl/>
        </w:rPr>
        <w:t>نِهِ بِحُجَجِ اللَّهِ وَ المُنقِذِ</w:t>
      </w:r>
      <w:r w:rsidR="007D1850" w:rsidRPr="00A14578">
        <w:rPr>
          <w:b w:val="0"/>
          <w:rtl/>
        </w:rPr>
        <w:t>ی</w:t>
      </w:r>
      <w:r w:rsidRPr="00A14578">
        <w:rPr>
          <w:b w:val="0"/>
          <w:rtl/>
        </w:rPr>
        <w:t>نَ لِضُعَفَاءِ عِبَادِ اللَّهِ مِن شِبَاكِ إِبلِ</w:t>
      </w:r>
      <w:r w:rsidR="007D1850" w:rsidRPr="00A14578">
        <w:rPr>
          <w:b w:val="0"/>
          <w:rtl/>
        </w:rPr>
        <w:t>ی</w:t>
      </w:r>
      <w:r w:rsidRPr="00A14578">
        <w:rPr>
          <w:b w:val="0"/>
          <w:rtl/>
        </w:rPr>
        <w:t>سَ وَ مَرَدَتِهِ وَ مِن فِخَاخِ النَّوَاصِبِ لَمَا بَقِ</w:t>
      </w:r>
      <w:r w:rsidR="007D1850" w:rsidRPr="00A14578">
        <w:rPr>
          <w:b w:val="0"/>
          <w:rtl/>
        </w:rPr>
        <w:t>ی</w:t>
      </w:r>
      <w:r w:rsidRPr="00A14578">
        <w:rPr>
          <w:b w:val="0"/>
          <w:rtl/>
        </w:rPr>
        <w:t>َ أَحَدٌ إِلَّا ارتَدَّ عَن دِ</w:t>
      </w:r>
      <w:r w:rsidR="007D1850" w:rsidRPr="00A14578">
        <w:rPr>
          <w:b w:val="0"/>
          <w:rtl/>
        </w:rPr>
        <w:t>ی</w:t>
      </w:r>
      <w:r w:rsidRPr="00A14578">
        <w:rPr>
          <w:b w:val="0"/>
          <w:rtl/>
        </w:rPr>
        <w:t>نِ اللَّهِ وَ لَكِنَّهُمُ الَّذِ</w:t>
      </w:r>
      <w:r w:rsidR="007D1850" w:rsidRPr="00A14578">
        <w:rPr>
          <w:b w:val="0"/>
          <w:rtl/>
        </w:rPr>
        <w:t>ی</w:t>
      </w:r>
      <w:r w:rsidRPr="00A14578">
        <w:rPr>
          <w:b w:val="0"/>
          <w:rtl/>
        </w:rPr>
        <w:t xml:space="preserve">نَ </w:t>
      </w:r>
      <w:r w:rsidR="007D1850" w:rsidRPr="00A14578">
        <w:rPr>
          <w:b w:val="0"/>
          <w:rtl/>
        </w:rPr>
        <w:t>ی</w:t>
      </w:r>
      <w:r w:rsidRPr="00A14578">
        <w:rPr>
          <w:b w:val="0"/>
          <w:rtl/>
        </w:rPr>
        <w:t>ُمسِكُونَ أَزِمَّةَ قُلُوبِ ضُعَفَاءِ الشِّ</w:t>
      </w:r>
      <w:r w:rsidR="007D1850" w:rsidRPr="00A14578">
        <w:rPr>
          <w:b w:val="0"/>
          <w:rtl/>
        </w:rPr>
        <w:t>ی</w:t>
      </w:r>
      <w:r w:rsidRPr="00A14578">
        <w:rPr>
          <w:b w:val="0"/>
          <w:rtl/>
        </w:rPr>
        <w:t xml:space="preserve">عَةِ كَمَا </w:t>
      </w:r>
      <w:r w:rsidR="007D1850" w:rsidRPr="00A14578">
        <w:rPr>
          <w:b w:val="0"/>
          <w:rtl/>
        </w:rPr>
        <w:t>ی</w:t>
      </w:r>
      <w:r w:rsidRPr="00A14578">
        <w:rPr>
          <w:b w:val="0"/>
          <w:rtl/>
        </w:rPr>
        <w:t>ُمسِكُ صَاحِبُ السَّفِ</w:t>
      </w:r>
      <w:r w:rsidR="007D1850" w:rsidRPr="00A14578">
        <w:rPr>
          <w:b w:val="0"/>
          <w:rtl/>
        </w:rPr>
        <w:t>ی</w:t>
      </w:r>
      <w:r w:rsidRPr="00A14578">
        <w:rPr>
          <w:b w:val="0"/>
          <w:rtl/>
        </w:rPr>
        <w:t>نَةِ سُكَّانَهَا أُولَئِكَ هُمُ الأَفضَلُونَ عِندَ اللَّهِ عَزَّ وَ جَلَّ.</w:t>
      </w:r>
      <w:r w:rsidRPr="00A14578">
        <w:rPr>
          <w:rStyle w:val="FootnoteReference"/>
          <w:b w:val="0"/>
          <w:rtl/>
        </w:rPr>
        <w:footnoteReference w:id="120"/>
      </w:r>
    </w:p>
    <w:p w14:paraId="02AF305A" w14:textId="44BD1B24" w:rsidR="003825CF" w:rsidRDefault="003825CF" w:rsidP="002E6EAF">
      <w:pPr>
        <w:pStyle w:val="affffffff7"/>
        <w:rPr>
          <w:rtl/>
        </w:rPr>
      </w:pPr>
      <w:r>
        <w:rPr>
          <w:rFonts w:hint="cs"/>
          <w:rtl/>
        </w:rPr>
        <w:t>اگر بعد از غ</w:t>
      </w:r>
      <w:r w:rsidR="00A0575E">
        <w:rPr>
          <w:rFonts w:hint="cs"/>
          <w:rtl/>
        </w:rPr>
        <w:t>ی</w:t>
      </w:r>
      <w:r>
        <w:rPr>
          <w:rFonts w:hint="cs"/>
          <w:rtl/>
        </w:rPr>
        <w:t>بت حضرت قائم</w:t>
      </w:r>
      <w:r w:rsidR="00B30830">
        <w:rPr>
          <w:rFonts w:hAnsi="ALAEM" w:cs="ALAEM" w:hint="cs"/>
          <w:rtl/>
        </w:rPr>
        <w:t>7</w:t>
      </w:r>
      <w:r>
        <w:rPr>
          <w:rFonts w:hint="cs"/>
          <w:rtl/>
        </w:rPr>
        <w:t>، علما</w:t>
      </w:r>
      <w:r w:rsidR="00A0575E">
        <w:rPr>
          <w:rFonts w:hint="cs"/>
          <w:rtl/>
        </w:rPr>
        <w:t>ی</w:t>
      </w:r>
      <w:r>
        <w:rPr>
          <w:rFonts w:hint="cs"/>
          <w:rtl/>
        </w:rPr>
        <w:t xml:space="preserve"> اسلام </w:t>
      </w:r>
      <w:r>
        <w:rPr>
          <w:rFonts w:cs="IRBadr"/>
          <w:rtl/>
        </w:rPr>
        <w:t>–</w:t>
      </w:r>
      <w:r>
        <w:rPr>
          <w:rFonts w:hint="cs"/>
          <w:rtl/>
        </w:rPr>
        <w:t xml:space="preserve"> دعوت‌کنندگان و راهنما</w:t>
      </w:r>
      <w:r w:rsidR="00A0575E">
        <w:rPr>
          <w:rFonts w:hint="cs"/>
          <w:rtl/>
        </w:rPr>
        <w:t>ی</w:t>
      </w:r>
      <w:r>
        <w:rPr>
          <w:rFonts w:hint="cs"/>
          <w:rtl/>
        </w:rPr>
        <w:t>ان به سو</w:t>
      </w:r>
      <w:r w:rsidR="00A0575E">
        <w:rPr>
          <w:rFonts w:hint="cs"/>
          <w:rtl/>
        </w:rPr>
        <w:t>ی</w:t>
      </w:r>
      <w:r>
        <w:rPr>
          <w:rFonts w:hint="cs"/>
          <w:rtl/>
        </w:rPr>
        <w:t xml:space="preserve"> امام زمان و دفاع‌کنندگان از د</w:t>
      </w:r>
      <w:r w:rsidR="00A0575E">
        <w:rPr>
          <w:rFonts w:hint="cs"/>
          <w:rtl/>
        </w:rPr>
        <w:t>ی</w:t>
      </w:r>
      <w:r>
        <w:rPr>
          <w:rFonts w:hint="cs"/>
          <w:rtl/>
        </w:rPr>
        <w:t>ن او با حجت‌ها</w:t>
      </w:r>
      <w:r w:rsidR="00A0575E">
        <w:rPr>
          <w:rFonts w:hint="cs"/>
          <w:rtl/>
        </w:rPr>
        <w:t>ی</w:t>
      </w:r>
      <w:r>
        <w:rPr>
          <w:rFonts w:hint="cs"/>
          <w:rtl/>
        </w:rPr>
        <w:t xml:space="preserve"> اله</w:t>
      </w:r>
      <w:r w:rsidR="00A0575E">
        <w:rPr>
          <w:rFonts w:hint="cs"/>
          <w:rtl/>
        </w:rPr>
        <w:t>ی</w:t>
      </w:r>
      <w:r>
        <w:rPr>
          <w:rFonts w:hint="cs"/>
          <w:rtl/>
        </w:rPr>
        <w:t xml:space="preserve"> و نجات‌دهندگان بندگان ضع</w:t>
      </w:r>
      <w:r w:rsidR="00A0575E">
        <w:rPr>
          <w:rFonts w:hint="cs"/>
          <w:rtl/>
        </w:rPr>
        <w:t>ی</w:t>
      </w:r>
      <w:r>
        <w:rPr>
          <w:rFonts w:hint="cs"/>
          <w:rtl/>
        </w:rPr>
        <w:t>ف خدا از تور ش</w:t>
      </w:r>
      <w:r w:rsidR="00A0575E">
        <w:rPr>
          <w:rFonts w:hint="cs"/>
          <w:rtl/>
        </w:rPr>
        <w:t>ی</w:t>
      </w:r>
      <w:r>
        <w:rPr>
          <w:rFonts w:hint="cs"/>
          <w:rtl/>
        </w:rPr>
        <w:t>طان و جنودش</w:t>
      </w:r>
      <w:r w:rsidR="00602A76">
        <w:rPr>
          <w:rFonts w:hint="cs"/>
          <w:rtl/>
        </w:rPr>
        <w:t xml:space="preserve"> و </w:t>
      </w:r>
      <w:r>
        <w:rPr>
          <w:rFonts w:hint="cs"/>
          <w:rtl/>
        </w:rPr>
        <w:t xml:space="preserve">از دام نواصب </w:t>
      </w:r>
      <w:r>
        <w:rPr>
          <w:rFonts w:cs="IRBadr"/>
          <w:rtl/>
        </w:rPr>
        <w:t>–</w:t>
      </w:r>
      <w:r>
        <w:rPr>
          <w:rFonts w:hint="cs"/>
          <w:rtl/>
        </w:rPr>
        <w:t xml:space="preserve"> نم</w:t>
      </w:r>
      <w:r w:rsidR="00A0575E">
        <w:rPr>
          <w:rFonts w:hint="cs"/>
          <w:rtl/>
        </w:rPr>
        <w:t>ی</w:t>
      </w:r>
      <w:r>
        <w:rPr>
          <w:rFonts w:hint="cs"/>
          <w:rtl/>
        </w:rPr>
        <w:t>‌بودند کس</w:t>
      </w:r>
      <w:r w:rsidR="00A0575E">
        <w:rPr>
          <w:rFonts w:hint="cs"/>
          <w:rtl/>
        </w:rPr>
        <w:t>ی</w:t>
      </w:r>
      <w:r>
        <w:rPr>
          <w:rFonts w:hint="cs"/>
          <w:rtl/>
        </w:rPr>
        <w:t xml:space="preserve"> باق</w:t>
      </w:r>
      <w:r w:rsidR="00A0575E">
        <w:rPr>
          <w:rFonts w:hint="cs"/>
          <w:rtl/>
        </w:rPr>
        <w:t>ی</w:t>
      </w:r>
      <w:r>
        <w:rPr>
          <w:rFonts w:hint="cs"/>
          <w:rtl/>
        </w:rPr>
        <w:t xml:space="preserve"> نم</w:t>
      </w:r>
      <w:r w:rsidR="00A0575E">
        <w:rPr>
          <w:rFonts w:hint="cs"/>
          <w:rtl/>
        </w:rPr>
        <w:t>ی</w:t>
      </w:r>
      <w:r>
        <w:rPr>
          <w:rFonts w:hint="cs"/>
          <w:rtl/>
        </w:rPr>
        <w:t>‌ماند مگر آنکه از د</w:t>
      </w:r>
      <w:r w:rsidR="00A0575E">
        <w:rPr>
          <w:rFonts w:hint="cs"/>
          <w:rtl/>
        </w:rPr>
        <w:t>ی</w:t>
      </w:r>
      <w:r>
        <w:rPr>
          <w:rFonts w:hint="cs"/>
          <w:rtl/>
        </w:rPr>
        <w:t>ن خدا برگشته بود. ا</w:t>
      </w:r>
      <w:r w:rsidR="00A0575E">
        <w:rPr>
          <w:rFonts w:hint="cs"/>
          <w:rtl/>
        </w:rPr>
        <w:t>ی</w:t>
      </w:r>
      <w:r>
        <w:rPr>
          <w:rFonts w:hint="cs"/>
          <w:rtl/>
        </w:rPr>
        <w:t>ن علما هستند که زمام دل ش</w:t>
      </w:r>
      <w:r w:rsidR="00A0575E">
        <w:rPr>
          <w:rFonts w:hint="cs"/>
          <w:rtl/>
        </w:rPr>
        <w:t>ی</w:t>
      </w:r>
      <w:r>
        <w:rPr>
          <w:rFonts w:hint="cs"/>
          <w:rtl/>
        </w:rPr>
        <w:t>ع</w:t>
      </w:r>
      <w:r w:rsidR="00A0575E">
        <w:rPr>
          <w:rFonts w:hint="cs"/>
          <w:rtl/>
        </w:rPr>
        <w:t>ی</w:t>
      </w:r>
      <w:r>
        <w:rPr>
          <w:rFonts w:hint="cs"/>
          <w:rtl/>
        </w:rPr>
        <w:t>ان ضع</w:t>
      </w:r>
      <w:r w:rsidR="00A0575E">
        <w:rPr>
          <w:rFonts w:hint="cs"/>
          <w:rtl/>
        </w:rPr>
        <w:t>ی</w:t>
      </w:r>
      <w:r>
        <w:rPr>
          <w:rFonts w:hint="cs"/>
          <w:rtl/>
        </w:rPr>
        <w:t>ف را نگاه م</w:t>
      </w:r>
      <w:r w:rsidR="00A0575E">
        <w:rPr>
          <w:rFonts w:hint="cs"/>
          <w:rtl/>
        </w:rPr>
        <w:t>ی</w:t>
      </w:r>
      <w:r>
        <w:rPr>
          <w:rFonts w:hint="cs"/>
          <w:rtl/>
        </w:rPr>
        <w:t>‌دارند همان گونه که ناخدا</w:t>
      </w:r>
      <w:r w:rsidR="00A0575E">
        <w:rPr>
          <w:rFonts w:hint="cs"/>
          <w:rtl/>
        </w:rPr>
        <w:t>ی</w:t>
      </w:r>
      <w:r>
        <w:rPr>
          <w:rFonts w:hint="cs"/>
          <w:rtl/>
        </w:rPr>
        <w:t xml:space="preserve"> کشت</w:t>
      </w:r>
      <w:r w:rsidR="00A0575E">
        <w:rPr>
          <w:rFonts w:hint="cs"/>
          <w:rtl/>
        </w:rPr>
        <w:t>ی</w:t>
      </w:r>
      <w:r>
        <w:rPr>
          <w:rFonts w:hint="cs"/>
          <w:rtl/>
        </w:rPr>
        <w:t xml:space="preserve"> سکان کشت</w:t>
      </w:r>
      <w:r w:rsidR="00A0575E">
        <w:rPr>
          <w:rFonts w:hint="cs"/>
          <w:rtl/>
        </w:rPr>
        <w:t>ی</w:t>
      </w:r>
      <w:r>
        <w:rPr>
          <w:rFonts w:hint="cs"/>
          <w:rtl/>
        </w:rPr>
        <w:t xml:space="preserve"> را نگاه م</w:t>
      </w:r>
      <w:r w:rsidR="00A0575E">
        <w:rPr>
          <w:rFonts w:hint="cs"/>
          <w:rtl/>
        </w:rPr>
        <w:t>ی</w:t>
      </w:r>
      <w:r>
        <w:rPr>
          <w:rFonts w:hint="cs"/>
          <w:rtl/>
        </w:rPr>
        <w:t>‌دارد. ا</w:t>
      </w:r>
      <w:r w:rsidR="00A0575E">
        <w:rPr>
          <w:rFonts w:hint="cs"/>
          <w:rtl/>
        </w:rPr>
        <w:t>ی</w:t>
      </w:r>
      <w:r>
        <w:rPr>
          <w:rFonts w:hint="cs"/>
          <w:rtl/>
        </w:rPr>
        <w:t>نها نزد خدا برتر</w:t>
      </w:r>
      <w:r w:rsidR="00A0575E">
        <w:rPr>
          <w:rFonts w:hint="cs"/>
          <w:rtl/>
        </w:rPr>
        <w:t>ی</w:t>
      </w:r>
      <w:r>
        <w:rPr>
          <w:rFonts w:hint="cs"/>
          <w:rtl/>
        </w:rPr>
        <w:t>ن‌ها هستند.</w:t>
      </w:r>
    </w:p>
    <w:p w14:paraId="15DE8DD1" w14:textId="6AB1D15F" w:rsidR="003825CF" w:rsidRDefault="003825CF" w:rsidP="002E6EAF">
      <w:pPr>
        <w:rPr>
          <w:rtl/>
          <w:lang w:val="x-none" w:eastAsia="zh-CN"/>
        </w:rPr>
      </w:pPr>
      <w:r>
        <w:rPr>
          <w:rFonts w:hint="cs"/>
          <w:rtl/>
          <w:lang w:val="x-none" w:eastAsia="zh-CN"/>
        </w:rPr>
        <w:t>بنا بر مفاد ا</w:t>
      </w:r>
      <w:r w:rsidR="00A0575E">
        <w:rPr>
          <w:rFonts w:hint="cs"/>
          <w:rtl/>
          <w:lang w:val="x-none" w:eastAsia="zh-CN"/>
        </w:rPr>
        <w:t>ی</w:t>
      </w:r>
      <w:r>
        <w:rPr>
          <w:rFonts w:hint="cs"/>
          <w:rtl/>
          <w:lang w:val="x-none" w:eastAsia="zh-CN"/>
        </w:rPr>
        <w:t>ن حد</w:t>
      </w:r>
      <w:r w:rsidR="00A0575E">
        <w:rPr>
          <w:rFonts w:hint="cs"/>
          <w:rtl/>
          <w:lang w:val="x-none" w:eastAsia="zh-CN"/>
        </w:rPr>
        <w:t>ی</w:t>
      </w:r>
      <w:r>
        <w:rPr>
          <w:rFonts w:hint="cs"/>
          <w:rtl/>
          <w:lang w:val="x-none" w:eastAsia="zh-CN"/>
        </w:rPr>
        <w:t>ث شر</w:t>
      </w:r>
      <w:r w:rsidR="00A0575E">
        <w:rPr>
          <w:rFonts w:hint="cs"/>
          <w:rtl/>
          <w:lang w:val="x-none" w:eastAsia="zh-CN"/>
        </w:rPr>
        <w:t>ی</w:t>
      </w:r>
      <w:r>
        <w:rPr>
          <w:rFonts w:hint="cs"/>
          <w:rtl/>
          <w:lang w:val="x-none" w:eastAsia="zh-CN"/>
        </w:rPr>
        <w:t>ف حفظ د</w:t>
      </w:r>
      <w:r w:rsidR="00A0575E">
        <w:rPr>
          <w:rFonts w:hint="cs"/>
          <w:rtl/>
          <w:lang w:val="x-none" w:eastAsia="zh-CN"/>
        </w:rPr>
        <w:t>ی</w:t>
      </w:r>
      <w:r>
        <w:rPr>
          <w:rFonts w:hint="cs"/>
          <w:rtl/>
          <w:lang w:val="x-none" w:eastAsia="zh-CN"/>
        </w:rPr>
        <w:t>ن مردم، از بزرگ‌تر</w:t>
      </w:r>
      <w:r w:rsidR="00A0575E">
        <w:rPr>
          <w:rFonts w:hint="cs"/>
          <w:rtl/>
          <w:lang w:val="x-none" w:eastAsia="zh-CN"/>
        </w:rPr>
        <w:t>ی</w:t>
      </w:r>
      <w:r>
        <w:rPr>
          <w:rFonts w:hint="cs"/>
          <w:rtl/>
          <w:lang w:val="x-none" w:eastAsia="zh-CN"/>
        </w:rPr>
        <w:t>ن خدمات</w:t>
      </w:r>
      <w:r w:rsidR="00A0575E">
        <w:rPr>
          <w:rFonts w:hint="cs"/>
          <w:rtl/>
          <w:lang w:val="x-none" w:eastAsia="zh-CN"/>
        </w:rPr>
        <w:t>ی</w:t>
      </w:r>
      <w:r>
        <w:rPr>
          <w:rFonts w:hint="cs"/>
          <w:rtl/>
          <w:lang w:val="x-none" w:eastAsia="zh-CN"/>
        </w:rPr>
        <w:t xml:space="preserve"> است که عالمان اسلام انجام داده‌اند و آنها را به مقام برتر</w:t>
      </w:r>
      <w:r w:rsidR="00A0575E">
        <w:rPr>
          <w:rFonts w:hint="cs"/>
          <w:rtl/>
          <w:lang w:val="x-none" w:eastAsia="zh-CN"/>
        </w:rPr>
        <w:t>ی</w:t>
      </w:r>
      <w:r>
        <w:rPr>
          <w:rFonts w:hint="cs"/>
          <w:rtl/>
          <w:lang w:val="x-none" w:eastAsia="zh-CN"/>
        </w:rPr>
        <w:t>ن‌ها م</w:t>
      </w:r>
      <w:r w:rsidR="00A0575E">
        <w:rPr>
          <w:rFonts w:hint="cs"/>
          <w:rtl/>
          <w:lang w:val="x-none" w:eastAsia="zh-CN"/>
        </w:rPr>
        <w:t>ی</w:t>
      </w:r>
      <w:r>
        <w:rPr>
          <w:rFonts w:hint="cs"/>
          <w:rtl/>
          <w:lang w:val="x-none" w:eastAsia="zh-CN"/>
        </w:rPr>
        <w:t>‌رساند.</w:t>
      </w:r>
    </w:p>
    <w:p w14:paraId="15F34959" w14:textId="06FB8F72" w:rsidR="003825CF" w:rsidRDefault="003825CF" w:rsidP="00C13041">
      <w:pPr>
        <w:pStyle w:val="Heading2"/>
        <w:rPr>
          <w:rtl/>
        </w:rPr>
      </w:pPr>
      <w:bookmarkStart w:id="82" w:name="_Toc222003604"/>
      <w:bookmarkStart w:id="83" w:name="_Toc227067490"/>
      <w:r>
        <w:rPr>
          <w:rFonts w:hint="cs"/>
          <w:rtl/>
        </w:rPr>
        <w:t>۳.‌ تقو</w:t>
      </w:r>
      <w:r w:rsidR="00A0575E">
        <w:rPr>
          <w:rFonts w:hint="cs"/>
          <w:rtl/>
        </w:rPr>
        <w:t>ی</w:t>
      </w:r>
      <w:r>
        <w:rPr>
          <w:rFonts w:hint="cs"/>
          <w:rtl/>
        </w:rPr>
        <w:t>ت ا</w:t>
      </w:r>
      <w:r w:rsidR="00A0575E">
        <w:rPr>
          <w:rFonts w:hint="cs"/>
          <w:rtl/>
        </w:rPr>
        <w:t>ی</w:t>
      </w:r>
      <w:r>
        <w:rPr>
          <w:rFonts w:hint="cs"/>
          <w:rtl/>
        </w:rPr>
        <w:t xml:space="preserve">مان </w:t>
      </w:r>
      <w:bookmarkEnd w:id="82"/>
      <w:r w:rsidR="00C13041">
        <w:rPr>
          <w:rFonts w:hint="cs"/>
          <w:rtl/>
        </w:rPr>
        <w:t>به خدا و باورهای دینی</w:t>
      </w:r>
      <w:bookmarkEnd w:id="83"/>
    </w:p>
    <w:p w14:paraId="31518B36" w14:textId="44FBE5EF" w:rsidR="003825CF" w:rsidRDefault="003825CF" w:rsidP="002E6EAF">
      <w:pPr>
        <w:rPr>
          <w:rtl/>
        </w:rPr>
      </w:pPr>
      <w:r>
        <w:rPr>
          <w:rFonts w:hint="cs"/>
          <w:rtl/>
          <w:lang w:val="x-none" w:eastAsia="x-none"/>
        </w:rPr>
        <w:t>گفته شد خدمت به مردم و گره‌گشا</w:t>
      </w:r>
      <w:r w:rsidR="00A0575E">
        <w:rPr>
          <w:rFonts w:hint="cs"/>
          <w:rtl/>
          <w:lang w:val="x-none" w:eastAsia="x-none"/>
        </w:rPr>
        <w:t>یی</w:t>
      </w:r>
      <w:r>
        <w:rPr>
          <w:rFonts w:hint="cs"/>
          <w:rtl/>
          <w:lang w:val="x-none" w:eastAsia="x-none"/>
        </w:rPr>
        <w:t xml:space="preserve"> از آنان </w:t>
      </w:r>
      <w:r w:rsidR="001B0F87">
        <w:rPr>
          <w:rFonts w:hint="cs"/>
          <w:rtl/>
          <w:lang w:val="x-none" w:eastAsia="x-none"/>
        </w:rPr>
        <w:t xml:space="preserve">صرفاً </w:t>
      </w:r>
      <w:r>
        <w:rPr>
          <w:rFonts w:hint="cs"/>
          <w:rtl/>
          <w:lang w:val="x-none" w:eastAsia="x-none"/>
        </w:rPr>
        <w:t>در رفع گرسنگ</w:t>
      </w:r>
      <w:r w:rsidR="00A0575E">
        <w:rPr>
          <w:rFonts w:hint="cs"/>
          <w:rtl/>
          <w:lang w:val="x-none" w:eastAsia="x-none"/>
        </w:rPr>
        <w:t>ی</w:t>
      </w:r>
      <w:r>
        <w:rPr>
          <w:rFonts w:hint="cs"/>
          <w:rtl/>
          <w:lang w:val="x-none" w:eastAsia="x-none"/>
        </w:rPr>
        <w:t xml:space="preserve"> مستمندان و برآوردن ن</w:t>
      </w:r>
      <w:r w:rsidR="00A0575E">
        <w:rPr>
          <w:rFonts w:hint="cs"/>
          <w:rtl/>
          <w:lang w:val="x-none" w:eastAsia="x-none"/>
        </w:rPr>
        <w:t>ی</w:t>
      </w:r>
      <w:r>
        <w:rPr>
          <w:rFonts w:hint="cs"/>
          <w:rtl/>
          <w:lang w:val="x-none" w:eastAsia="x-none"/>
        </w:rPr>
        <w:t>ازها</w:t>
      </w:r>
      <w:r w:rsidR="00A0575E">
        <w:rPr>
          <w:rFonts w:hint="cs"/>
          <w:rtl/>
          <w:lang w:val="x-none" w:eastAsia="x-none"/>
        </w:rPr>
        <w:t>ی</w:t>
      </w:r>
      <w:r>
        <w:rPr>
          <w:rFonts w:hint="cs"/>
          <w:rtl/>
          <w:lang w:val="x-none" w:eastAsia="x-none"/>
        </w:rPr>
        <w:t xml:space="preserve"> ماد</w:t>
      </w:r>
      <w:r w:rsidR="00A0575E">
        <w:rPr>
          <w:rFonts w:hint="cs"/>
          <w:rtl/>
          <w:lang w:val="x-none" w:eastAsia="x-none"/>
        </w:rPr>
        <w:t>ی</w:t>
      </w:r>
      <w:r>
        <w:rPr>
          <w:rFonts w:hint="cs"/>
          <w:rtl/>
          <w:lang w:val="x-none" w:eastAsia="x-none"/>
        </w:rPr>
        <w:t xml:space="preserve"> خلاصه نم</w:t>
      </w:r>
      <w:r w:rsidR="00A0575E">
        <w:rPr>
          <w:rFonts w:hint="cs"/>
          <w:rtl/>
          <w:lang w:val="x-none" w:eastAsia="x-none"/>
        </w:rPr>
        <w:t>ی</w:t>
      </w:r>
      <w:r>
        <w:rPr>
          <w:rFonts w:hint="cs"/>
          <w:rtl/>
          <w:lang w:val="x-none" w:eastAsia="x-none"/>
        </w:rPr>
        <w:t>‌شود و شامل ن</w:t>
      </w:r>
      <w:r w:rsidR="00A0575E">
        <w:rPr>
          <w:rFonts w:hint="cs"/>
          <w:rtl/>
          <w:lang w:val="x-none" w:eastAsia="x-none"/>
        </w:rPr>
        <w:t>ی</w:t>
      </w:r>
      <w:r>
        <w:rPr>
          <w:rFonts w:hint="cs"/>
          <w:rtl/>
          <w:lang w:val="x-none" w:eastAsia="x-none"/>
        </w:rPr>
        <w:t>ازها</w:t>
      </w:r>
      <w:r w:rsidR="00A0575E">
        <w:rPr>
          <w:rFonts w:hint="cs"/>
          <w:rtl/>
          <w:lang w:val="x-none" w:eastAsia="x-none"/>
        </w:rPr>
        <w:t>ی</w:t>
      </w:r>
      <w:r>
        <w:rPr>
          <w:rFonts w:hint="cs"/>
          <w:rtl/>
          <w:lang w:val="x-none" w:eastAsia="x-none"/>
        </w:rPr>
        <w:t xml:space="preserve"> برتر آنان مانند ن</w:t>
      </w:r>
      <w:r w:rsidR="00A0575E">
        <w:rPr>
          <w:rFonts w:hint="cs"/>
          <w:rtl/>
          <w:lang w:val="x-none" w:eastAsia="x-none"/>
        </w:rPr>
        <w:t>ی</w:t>
      </w:r>
      <w:r>
        <w:rPr>
          <w:rFonts w:hint="cs"/>
          <w:rtl/>
          <w:lang w:val="x-none" w:eastAsia="x-none"/>
        </w:rPr>
        <w:t>ازها</w:t>
      </w:r>
      <w:r w:rsidR="00A0575E">
        <w:rPr>
          <w:rFonts w:hint="cs"/>
          <w:rtl/>
          <w:lang w:val="x-none" w:eastAsia="x-none"/>
        </w:rPr>
        <w:t>ی</w:t>
      </w:r>
      <w:r>
        <w:rPr>
          <w:rFonts w:hint="cs"/>
          <w:rtl/>
          <w:lang w:val="x-none" w:eastAsia="x-none"/>
        </w:rPr>
        <w:t xml:space="preserve"> فکر</w:t>
      </w:r>
      <w:r w:rsidR="00A0575E">
        <w:rPr>
          <w:rFonts w:hint="cs"/>
          <w:rtl/>
          <w:lang w:val="x-none" w:eastAsia="x-none"/>
        </w:rPr>
        <w:t>ی</w:t>
      </w:r>
      <w:r>
        <w:rPr>
          <w:rFonts w:hint="cs"/>
          <w:rtl/>
          <w:lang w:val="x-none" w:eastAsia="x-none"/>
        </w:rPr>
        <w:t>، معنو</w:t>
      </w:r>
      <w:r w:rsidR="00A0575E">
        <w:rPr>
          <w:rFonts w:hint="cs"/>
          <w:rtl/>
          <w:lang w:val="x-none" w:eastAsia="x-none"/>
        </w:rPr>
        <w:t>ی</w:t>
      </w:r>
      <w:r>
        <w:rPr>
          <w:rFonts w:hint="cs"/>
          <w:rtl/>
          <w:lang w:val="x-none" w:eastAsia="x-none"/>
        </w:rPr>
        <w:t>، ا</w:t>
      </w:r>
      <w:r w:rsidR="00A0575E">
        <w:rPr>
          <w:rFonts w:hint="cs"/>
          <w:rtl/>
          <w:lang w:val="x-none" w:eastAsia="x-none"/>
        </w:rPr>
        <w:t>ی</w:t>
      </w:r>
      <w:r>
        <w:rPr>
          <w:rFonts w:hint="cs"/>
          <w:rtl/>
          <w:lang w:val="x-none" w:eastAsia="x-none"/>
        </w:rPr>
        <w:t>مان</w:t>
      </w:r>
      <w:r w:rsidR="00A0575E">
        <w:rPr>
          <w:rFonts w:hint="cs"/>
          <w:rtl/>
          <w:lang w:val="x-none" w:eastAsia="x-none"/>
        </w:rPr>
        <w:t>ی</w:t>
      </w:r>
      <w:r>
        <w:rPr>
          <w:rFonts w:hint="cs"/>
          <w:rtl/>
          <w:lang w:val="x-none" w:eastAsia="x-none"/>
        </w:rPr>
        <w:t>، فرهنگ</w:t>
      </w:r>
      <w:r w:rsidR="00A0575E">
        <w:rPr>
          <w:rFonts w:hint="cs"/>
          <w:rtl/>
          <w:lang w:val="x-none" w:eastAsia="x-none"/>
        </w:rPr>
        <w:t>ی</w:t>
      </w:r>
      <w:r>
        <w:rPr>
          <w:rFonts w:hint="cs"/>
          <w:rtl/>
          <w:lang w:val="x-none" w:eastAsia="x-none"/>
        </w:rPr>
        <w:t xml:space="preserve"> و ترب</w:t>
      </w:r>
      <w:r w:rsidR="00A0575E">
        <w:rPr>
          <w:rFonts w:hint="cs"/>
          <w:rtl/>
          <w:lang w:val="x-none" w:eastAsia="x-none"/>
        </w:rPr>
        <w:t>ی</w:t>
      </w:r>
      <w:r>
        <w:rPr>
          <w:rFonts w:hint="cs"/>
          <w:rtl/>
          <w:lang w:val="x-none" w:eastAsia="x-none"/>
        </w:rPr>
        <w:t>ت</w:t>
      </w:r>
      <w:r w:rsidR="00A0575E">
        <w:rPr>
          <w:rFonts w:hint="cs"/>
          <w:rtl/>
          <w:lang w:val="x-none" w:eastAsia="x-none"/>
        </w:rPr>
        <w:t>ی</w:t>
      </w:r>
      <w:r>
        <w:rPr>
          <w:rFonts w:hint="cs"/>
          <w:rtl/>
          <w:lang w:val="x-none" w:eastAsia="x-none"/>
        </w:rPr>
        <w:t xml:space="preserve"> ن</w:t>
      </w:r>
      <w:r w:rsidR="00A0575E">
        <w:rPr>
          <w:rFonts w:hint="cs"/>
          <w:rtl/>
          <w:lang w:val="x-none" w:eastAsia="x-none"/>
        </w:rPr>
        <w:t>ی</w:t>
      </w:r>
      <w:r>
        <w:rPr>
          <w:rFonts w:hint="cs"/>
          <w:rtl/>
          <w:lang w:val="x-none" w:eastAsia="x-none"/>
        </w:rPr>
        <w:t>ز م</w:t>
      </w:r>
      <w:r w:rsidR="00A0575E">
        <w:rPr>
          <w:rFonts w:hint="cs"/>
          <w:rtl/>
          <w:lang w:val="x-none" w:eastAsia="x-none"/>
        </w:rPr>
        <w:t>ی</w:t>
      </w:r>
      <w:r>
        <w:rPr>
          <w:rFonts w:hint="cs"/>
          <w:rtl/>
          <w:lang w:val="x-none" w:eastAsia="x-none"/>
        </w:rPr>
        <w:t>‌گردد.</w:t>
      </w:r>
    </w:p>
    <w:p w14:paraId="20567315" w14:textId="180FD46B" w:rsidR="003825CF" w:rsidRDefault="003825CF" w:rsidP="002E6EAF">
      <w:pPr>
        <w:rPr>
          <w:rtl/>
          <w:lang w:eastAsia="zh-CN"/>
        </w:rPr>
      </w:pPr>
      <w:r>
        <w:rPr>
          <w:rFonts w:hint="cs"/>
          <w:rtl/>
        </w:rPr>
        <w:lastRenderedPageBreak/>
        <w:t xml:space="preserve">اکنون </w:t>
      </w:r>
      <w:r>
        <w:rPr>
          <w:rFonts w:hint="cs"/>
          <w:rtl/>
          <w:lang w:eastAsia="zh-CN"/>
        </w:rPr>
        <w:t>ا</w:t>
      </w:r>
      <w:r w:rsidR="00A0575E">
        <w:rPr>
          <w:rFonts w:hint="cs"/>
          <w:rtl/>
          <w:lang w:eastAsia="zh-CN"/>
        </w:rPr>
        <w:t>ی</w:t>
      </w:r>
      <w:r>
        <w:rPr>
          <w:rFonts w:hint="cs"/>
          <w:rtl/>
          <w:lang w:eastAsia="zh-CN"/>
        </w:rPr>
        <w:t>ن پرسش مطرح م</w:t>
      </w:r>
      <w:r w:rsidR="00A0575E">
        <w:rPr>
          <w:rFonts w:hint="cs"/>
          <w:rtl/>
          <w:lang w:eastAsia="zh-CN"/>
        </w:rPr>
        <w:t>ی</w:t>
      </w:r>
      <w:r>
        <w:rPr>
          <w:rFonts w:hint="cs"/>
          <w:rtl/>
          <w:lang w:eastAsia="zh-CN"/>
        </w:rPr>
        <w:t>‌شود که بهتر</w:t>
      </w:r>
      <w:r w:rsidR="00A0575E">
        <w:rPr>
          <w:rFonts w:hint="cs"/>
          <w:rtl/>
          <w:lang w:eastAsia="zh-CN"/>
        </w:rPr>
        <w:t>ی</w:t>
      </w:r>
      <w:r>
        <w:rPr>
          <w:rFonts w:hint="cs"/>
          <w:rtl/>
          <w:lang w:eastAsia="zh-CN"/>
        </w:rPr>
        <w:t>ن و مؤثرتر</w:t>
      </w:r>
      <w:r w:rsidR="00A0575E">
        <w:rPr>
          <w:rFonts w:hint="cs"/>
          <w:rtl/>
          <w:lang w:eastAsia="zh-CN"/>
        </w:rPr>
        <w:t>ی</w:t>
      </w:r>
      <w:r>
        <w:rPr>
          <w:rFonts w:hint="cs"/>
          <w:rtl/>
          <w:lang w:eastAsia="zh-CN"/>
        </w:rPr>
        <w:t>ن خدمت به د</w:t>
      </w:r>
      <w:r w:rsidR="00A0575E">
        <w:rPr>
          <w:rFonts w:hint="cs"/>
          <w:rtl/>
          <w:lang w:eastAsia="zh-CN"/>
        </w:rPr>
        <w:t>ی</w:t>
      </w:r>
      <w:r>
        <w:rPr>
          <w:rFonts w:hint="cs"/>
          <w:rtl/>
          <w:lang w:eastAsia="zh-CN"/>
        </w:rPr>
        <w:t>گران چ</w:t>
      </w:r>
      <w:r w:rsidR="00A0575E">
        <w:rPr>
          <w:rFonts w:hint="cs"/>
          <w:rtl/>
          <w:lang w:eastAsia="zh-CN"/>
        </w:rPr>
        <w:t>ی</w:t>
      </w:r>
      <w:r>
        <w:rPr>
          <w:rFonts w:hint="cs"/>
          <w:rtl/>
          <w:lang w:eastAsia="zh-CN"/>
        </w:rPr>
        <w:t xml:space="preserve">ست؟ </w:t>
      </w:r>
      <w:r w:rsidR="00A0575E">
        <w:rPr>
          <w:rFonts w:hint="cs"/>
          <w:rtl/>
          <w:lang w:eastAsia="zh-CN"/>
        </w:rPr>
        <w:t>ی</w:t>
      </w:r>
      <w:r>
        <w:rPr>
          <w:rFonts w:hint="cs"/>
          <w:rtl/>
          <w:lang w:eastAsia="zh-CN"/>
        </w:rPr>
        <w:t>عن</w:t>
      </w:r>
      <w:r w:rsidR="00A0575E">
        <w:rPr>
          <w:rFonts w:hint="cs"/>
          <w:rtl/>
          <w:lang w:eastAsia="zh-CN"/>
        </w:rPr>
        <w:t>ی</w:t>
      </w:r>
      <w:r>
        <w:rPr>
          <w:rFonts w:hint="cs"/>
          <w:rtl/>
          <w:lang w:eastAsia="zh-CN"/>
        </w:rPr>
        <w:t xml:space="preserve"> اگر قرار باشد سرما</w:t>
      </w:r>
      <w:r w:rsidR="00A0575E">
        <w:rPr>
          <w:rFonts w:hint="cs"/>
          <w:rtl/>
          <w:lang w:eastAsia="zh-CN"/>
        </w:rPr>
        <w:t>ی</w:t>
      </w:r>
      <w:r>
        <w:rPr>
          <w:rFonts w:hint="cs"/>
          <w:rtl/>
          <w:lang w:eastAsia="zh-CN"/>
        </w:rPr>
        <w:t xml:space="preserve">ة عمر خود را در </w:t>
      </w:r>
      <w:r w:rsidR="00A0575E">
        <w:rPr>
          <w:rFonts w:hint="cs"/>
          <w:rtl/>
          <w:lang w:eastAsia="zh-CN"/>
        </w:rPr>
        <w:t>ی</w:t>
      </w:r>
      <w:r>
        <w:rPr>
          <w:rFonts w:hint="cs"/>
          <w:rtl/>
          <w:lang w:eastAsia="zh-CN"/>
        </w:rPr>
        <w:t>ک خدمت راهبرد</w:t>
      </w:r>
      <w:r w:rsidR="00A0575E">
        <w:rPr>
          <w:rFonts w:hint="cs"/>
          <w:rtl/>
          <w:lang w:eastAsia="zh-CN"/>
        </w:rPr>
        <w:t>ی</w:t>
      </w:r>
      <w:r>
        <w:rPr>
          <w:rFonts w:hint="cs"/>
          <w:rtl/>
          <w:lang w:eastAsia="zh-CN"/>
        </w:rPr>
        <w:t xml:space="preserve"> به بشر</w:t>
      </w:r>
      <w:r w:rsidR="00A0575E">
        <w:rPr>
          <w:rFonts w:hint="cs"/>
          <w:rtl/>
          <w:lang w:eastAsia="zh-CN"/>
        </w:rPr>
        <w:t>ی</w:t>
      </w:r>
      <w:r>
        <w:rPr>
          <w:rFonts w:hint="cs"/>
          <w:rtl/>
          <w:lang w:eastAsia="zh-CN"/>
        </w:rPr>
        <w:t>ت صرف کن</w:t>
      </w:r>
      <w:r w:rsidR="00A0575E">
        <w:rPr>
          <w:rFonts w:hint="cs"/>
          <w:rtl/>
          <w:lang w:eastAsia="zh-CN"/>
        </w:rPr>
        <w:t>ی</w:t>
      </w:r>
      <w:r>
        <w:rPr>
          <w:rFonts w:hint="cs"/>
          <w:rtl/>
          <w:lang w:eastAsia="zh-CN"/>
        </w:rPr>
        <w:t>م و مجرا</w:t>
      </w:r>
      <w:r w:rsidR="00A0575E">
        <w:rPr>
          <w:rFonts w:hint="cs"/>
          <w:rtl/>
          <w:lang w:eastAsia="zh-CN"/>
        </w:rPr>
        <w:t>ی</w:t>
      </w:r>
      <w:r>
        <w:rPr>
          <w:rFonts w:hint="cs"/>
          <w:rtl/>
          <w:lang w:eastAsia="zh-CN"/>
        </w:rPr>
        <w:t xml:space="preserve"> برتر</w:t>
      </w:r>
      <w:r w:rsidR="00A0575E">
        <w:rPr>
          <w:rFonts w:hint="cs"/>
          <w:rtl/>
          <w:lang w:eastAsia="zh-CN"/>
        </w:rPr>
        <w:t>ی</w:t>
      </w:r>
      <w:r>
        <w:rPr>
          <w:rFonts w:hint="cs"/>
          <w:rtl/>
          <w:lang w:eastAsia="zh-CN"/>
        </w:rPr>
        <w:t>ن ف</w:t>
      </w:r>
      <w:r w:rsidR="00A0575E">
        <w:rPr>
          <w:rFonts w:hint="cs"/>
          <w:rtl/>
          <w:lang w:eastAsia="zh-CN"/>
        </w:rPr>
        <w:t>ی</w:t>
      </w:r>
      <w:r>
        <w:rPr>
          <w:rFonts w:hint="cs"/>
          <w:rtl/>
          <w:lang w:eastAsia="zh-CN"/>
        </w:rPr>
        <w:t>ض اله</w:t>
      </w:r>
      <w:r w:rsidR="00A0575E">
        <w:rPr>
          <w:rFonts w:hint="cs"/>
          <w:rtl/>
          <w:lang w:eastAsia="zh-CN"/>
        </w:rPr>
        <w:t>ی</w:t>
      </w:r>
      <w:r>
        <w:rPr>
          <w:rFonts w:hint="cs"/>
          <w:rtl/>
          <w:lang w:eastAsia="zh-CN"/>
        </w:rPr>
        <w:t xml:space="preserve"> قرار گ</w:t>
      </w:r>
      <w:r w:rsidR="00A0575E">
        <w:rPr>
          <w:rFonts w:hint="cs"/>
          <w:rtl/>
          <w:lang w:eastAsia="zh-CN"/>
        </w:rPr>
        <w:t>ی</w:t>
      </w:r>
      <w:r>
        <w:rPr>
          <w:rFonts w:hint="cs"/>
          <w:rtl/>
          <w:lang w:eastAsia="zh-CN"/>
        </w:rPr>
        <w:t>ر</w:t>
      </w:r>
      <w:r w:rsidR="00A0575E">
        <w:rPr>
          <w:rFonts w:hint="cs"/>
          <w:rtl/>
          <w:lang w:eastAsia="zh-CN"/>
        </w:rPr>
        <w:t>ی</w:t>
      </w:r>
      <w:r>
        <w:rPr>
          <w:rFonts w:hint="cs"/>
          <w:rtl/>
          <w:lang w:eastAsia="zh-CN"/>
        </w:rPr>
        <w:t>م چه نعمت</w:t>
      </w:r>
      <w:r w:rsidR="00A0575E">
        <w:rPr>
          <w:rFonts w:hint="cs"/>
          <w:rtl/>
          <w:lang w:eastAsia="zh-CN"/>
        </w:rPr>
        <w:t>ی</w:t>
      </w:r>
      <w:r>
        <w:rPr>
          <w:rFonts w:hint="cs"/>
          <w:rtl/>
          <w:lang w:eastAsia="zh-CN"/>
        </w:rPr>
        <w:t xml:space="preserve"> را در اخت</w:t>
      </w:r>
      <w:r w:rsidR="00A0575E">
        <w:rPr>
          <w:rFonts w:hint="cs"/>
          <w:rtl/>
          <w:lang w:eastAsia="zh-CN"/>
        </w:rPr>
        <w:t>ی</w:t>
      </w:r>
      <w:r>
        <w:rPr>
          <w:rFonts w:hint="cs"/>
          <w:rtl/>
          <w:lang w:eastAsia="zh-CN"/>
        </w:rPr>
        <w:t>ار د</w:t>
      </w:r>
      <w:r w:rsidR="00A0575E">
        <w:rPr>
          <w:rFonts w:hint="cs"/>
          <w:rtl/>
          <w:lang w:eastAsia="zh-CN"/>
        </w:rPr>
        <w:t>ی</w:t>
      </w:r>
      <w:r>
        <w:rPr>
          <w:rFonts w:hint="cs"/>
          <w:rtl/>
          <w:lang w:eastAsia="zh-CN"/>
        </w:rPr>
        <w:t>گران قرار ده</w:t>
      </w:r>
      <w:r w:rsidR="00A0575E">
        <w:rPr>
          <w:rFonts w:hint="cs"/>
          <w:rtl/>
          <w:lang w:eastAsia="zh-CN"/>
        </w:rPr>
        <w:t>ی</w:t>
      </w:r>
      <w:r>
        <w:rPr>
          <w:rFonts w:hint="cs"/>
          <w:rtl/>
          <w:lang w:eastAsia="zh-CN"/>
        </w:rPr>
        <w:t>م؟ بزرگ‌تر</w:t>
      </w:r>
      <w:r w:rsidR="00A0575E">
        <w:rPr>
          <w:rFonts w:hint="cs"/>
          <w:rtl/>
          <w:lang w:eastAsia="zh-CN"/>
        </w:rPr>
        <w:t>ی</w:t>
      </w:r>
      <w:r>
        <w:rPr>
          <w:rFonts w:hint="cs"/>
          <w:rtl/>
          <w:lang w:eastAsia="zh-CN"/>
        </w:rPr>
        <w:t>ن خ</w:t>
      </w:r>
      <w:r w:rsidR="00A0575E">
        <w:rPr>
          <w:rFonts w:hint="cs"/>
          <w:rtl/>
          <w:lang w:eastAsia="zh-CN"/>
        </w:rPr>
        <w:t>ی</w:t>
      </w:r>
      <w:r>
        <w:rPr>
          <w:rFonts w:hint="cs"/>
          <w:rtl/>
          <w:lang w:eastAsia="zh-CN"/>
        </w:rPr>
        <w:t>ر</w:t>
      </w:r>
      <w:r w:rsidR="00A0575E">
        <w:rPr>
          <w:rFonts w:hint="cs"/>
          <w:rtl/>
          <w:lang w:eastAsia="zh-CN"/>
        </w:rPr>
        <w:t>ی</w:t>
      </w:r>
      <w:r>
        <w:rPr>
          <w:rFonts w:hint="cs"/>
          <w:rtl/>
          <w:lang w:eastAsia="zh-CN"/>
        </w:rPr>
        <w:t xml:space="preserve"> که م</w:t>
      </w:r>
      <w:r w:rsidR="00A0575E">
        <w:rPr>
          <w:rFonts w:hint="cs"/>
          <w:rtl/>
          <w:lang w:eastAsia="zh-CN"/>
        </w:rPr>
        <w:t>ی</w:t>
      </w:r>
      <w:r>
        <w:rPr>
          <w:rFonts w:hint="cs"/>
          <w:rtl/>
          <w:lang w:eastAsia="zh-CN"/>
        </w:rPr>
        <w:t>‌توان در حق انسان‌ها</w:t>
      </w:r>
      <w:r w:rsidR="00A0575E">
        <w:rPr>
          <w:rFonts w:hint="cs"/>
          <w:rtl/>
          <w:lang w:eastAsia="zh-CN"/>
        </w:rPr>
        <w:t>ی</w:t>
      </w:r>
      <w:r>
        <w:rPr>
          <w:rFonts w:hint="cs"/>
          <w:rtl/>
          <w:lang w:eastAsia="zh-CN"/>
        </w:rPr>
        <w:t xml:space="preserve"> د</w:t>
      </w:r>
      <w:r w:rsidR="00A0575E">
        <w:rPr>
          <w:rFonts w:hint="cs"/>
          <w:rtl/>
          <w:lang w:eastAsia="zh-CN"/>
        </w:rPr>
        <w:t>ی</w:t>
      </w:r>
      <w:r>
        <w:rPr>
          <w:rFonts w:hint="cs"/>
          <w:rtl/>
          <w:lang w:eastAsia="zh-CN"/>
        </w:rPr>
        <w:t>گر روا داشت کدام است؟</w:t>
      </w:r>
    </w:p>
    <w:p w14:paraId="6C5D53CD" w14:textId="77777777" w:rsidR="00CE2C67" w:rsidRDefault="003825CF" w:rsidP="002E6EAF">
      <w:pPr>
        <w:rPr>
          <w:rtl/>
        </w:rPr>
      </w:pPr>
      <w:r>
        <w:rPr>
          <w:rFonts w:hint="cs"/>
          <w:rtl/>
        </w:rPr>
        <w:t>آ</w:t>
      </w:r>
      <w:r w:rsidR="00A0575E">
        <w:rPr>
          <w:rFonts w:hint="cs"/>
          <w:rtl/>
        </w:rPr>
        <w:t>ی</w:t>
      </w:r>
      <w:r>
        <w:rPr>
          <w:rFonts w:hint="cs"/>
          <w:rtl/>
        </w:rPr>
        <w:t>ا س</w:t>
      </w:r>
      <w:r w:rsidR="00A0575E">
        <w:rPr>
          <w:rFonts w:hint="cs"/>
          <w:rtl/>
        </w:rPr>
        <w:t>ی</w:t>
      </w:r>
      <w:r>
        <w:rPr>
          <w:rFonts w:hint="cs"/>
          <w:rtl/>
        </w:rPr>
        <w:t>ر کردن مردم ته</w:t>
      </w:r>
      <w:r w:rsidR="00A0575E">
        <w:rPr>
          <w:rFonts w:hint="cs"/>
          <w:rtl/>
        </w:rPr>
        <w:t>ی</w:t>
      </w:r>
      <w:r>
        <w:rPr>
          <w:rFonts w:hint="cs"/>
          <w:rtl/>
        </w:rPr>
        <w:t>‌دست و کمک به مع</w:t>
      </w:r>
      <w:r w:rsidR="00A0575E">
        <w:rPr>
          <w:rFonts w:hint="cs"/>
          <w:rtl/>
        </w:rPr>
        <w:t>ی</w:t>
      </w:r>
      <w:r>
        <w:rPr>
          <w:rFonts w:hint="cs"/>
          <w:rtl/>
        </w:rPr>
        <w:t>شت آنان برتر</w:t>
      </w:r>
      <w:r w:rsidR="00A0575E">
        <w:rPr>
          <w:rFonts w:hint="cs"/>
          <w:rtl/>
        </w:rPr>
        <w:t>ی</w:t>
      </w:r>
      <w:r>
        <w:rPr>
          <w:rFonts w:hint="cs"/>
          <w:rtl/>
        </w:rPr>
        <w:t>ن خدمت است؟</w:t>
      </w:r>
    </w:p>
    <w:p w14:paraId="4EA4B3E9" w14:textId="10DC3EAE" w:rsidR="003825CF" w:rsidRDefault="003825CF" w:rsidP="002E6EAF">
      <w:pPr>
        <w:rPr>
          <w:rtl/>
        </w:rPr>
      </w:pPr>
      <w:r>
        <w:rPr>
          <w:rFonts w:hint="cs"/>
          <w:rtl/>
        </w:rPr>
        <w:t>آ</w:t>
      </w:r>
      <w:r w:rsidR="00A0575E">
        <w:rPr>
          <w:rFonts w:hint="cs"/>
          <w:rtl/>
        </w:rPr>
        <w:t>ی</w:t>
      </w:r>
      <w:r>
        <w:rPr>
          <w:rFonts w:hint="cs"/>
          <w:rtl/>
        </w:rPr>
        <w:t>ا رس</w:t>
      </w:r>
      <w:r w:rsidR="00A0575E">
        <w:rPr>
          <w:rFonts w:hint="cs"/>
          <w:rtl/>
        </w:rPr>
        <w:t>ی</w:t>
      </w:r>
      <w:r>
        <w:rPr>
          <w:rFonts w:hint="cs"/>
          <w:rtl/>
        </w:rPr>
        <w:t>دگ</w:t>
      </w:r>
      <w:r w:rsidR="00A0575E">
        <w:rPr>
          <w:rFonts w:hint="cs"/>
          <w:rtl/>
        </w:rPr>
        <w:t>ی</w:t>
      </w:r>
      <w:r>
        <w:rPr>
          <w:rFonts w:hint="cs"/>
          <w:rtl/>
        </w:rPr>
        <w:t xml:space="preserve"> به </w:t>
      </w:r>
      <w:r w:rsidR="00A0575E">
        <w:rPr>
          <w:rFonts w:hint="cs"/>
          <w:rtl/>
        </w:rPr>
        <w:t>ی</w:t>
      </w:r>
      <w:r>
        <w:rPr>
          <w:rFonts w:hint="cs"/>
          <w:rtl/>
        </w:rPr>
        <w:t>ت</w:t>
      </w:r>
      <w:r w:rsidR="00A0575E">
        <w:rPr>
          <w:rFonts w:hint="cs"/>
          <w:rtl/>
        </w:rPr>
        <w:t>ی</w:t>
      </w:r>
      <w:r>
        <w:rPr>
          <w:rFonts w:hint="cs"/>
          <w:rtl/>
        </w:rPr>
        <w:t>مان، ز</w:t>
      </w:r>
      <w:r w:rsidR="00A0575E">
        <w:rPr>
          <w:rFonts w:hint="cs"/>
          <w:rtl/>
        </w:rPr>
        <w:t>ی</w:t>
      </w:r>
      <w:r>
        <w:rPr>
          <w:rFonts w:hint="cs"/>
          <w:rtl/>
        </w:rPr>
        <w:t xml:space="preserve">ر پوشش گرفتن سالمندان و از کار افتادگان </w:t>
      </w:r>
      <w:r w:rsidR="00A0575E">
        <w:rPr>
          <w:rFonts w:hint="cs"/>
          <w:rtl/>
        </w:rPr>
        <w:t>ی</w:t>
      </w:r>
      <w:r>
        <w:rPr>
          <w:rFonts w:hint="cs"/>
          <w:rtl/>
        </w:rPr>
        <w:t>ا مرهم نهادن بر آلام مص</w:t>
      </w:r>
      <w:r w:rsidR="00A0575E">
        <w:rPr>
          <w:rFonts w:hint="cs"/>
          <w:rtl/>
        </w:rPr>
        <w:t>ی</w:t>
      </w:r>
      <w:r>
        <w:rPr>
          <w:rFonts w:hint="cs"/>
          <w:rtl/>
        </w:rPr>
        <w:t>بت‌د</w:t>
      </w:r>
      <w:r w:rsidR="00A0575E">
        <w:rPr>
          <w:rFonts w:hint="cs"/>
          <w:rtl/>
        </w:rPr>
        <w:t>ی</w:t>
      </w:r>
      <w:r>
        <w:rPr>
          <w:rFonts w:hint="cs"/>
          <w:rtl/>
        </w:rPr>
        <w:t>دگان و دردمندان، بزرگ‌تر</w:t>
      </w:r>
      <w:r w:rsidR="00A0575E">
        <w:rPr>
          <w:rFonts w:hint="cs"/>
          <w:rtl/>
        </w:rPr>
        <w:t>ی</w:t>
      </w:r>
      <w:r>
        <w:rPr>
          <w:rFonts w:hint="cs"/>
          <w:rtl/>
        </w:rPr>
        <w:t>ن احسان است؟</w:t>
      </w:r>
    </w:p>
    <w:p w14:paraId="1F96CCFC" w14:textId="5BBF6F8A" w:rsidR="003825CF" w:rsidRDefault="003825CF" w:rsidP="002E6EAF">
      <w:pPr>
        <w:rPr>
          <w:rtl/>
        </w:rPr>
      </w:pPr>
      <w:r>
        <w:rPr>
          <w:rFonts w:hint="cs"/>
          <w:rtl/>
        </w:rPr>
        <w:t>آ</w:t>
      </w:r>
      <w:r w:rsidR="00A0575E">
        <w:rPr>
          <w:rFonts w:hint="cs"/>
          <w:rtl/>
        </w:rPr>
        <w:t>ی</w:t>
      </w:r>
      <w:r>
        <w:rPr>
          <w:rFonts w:hint="cs"/>
          <w:rtl/>
        </w:rPr>
        <w:t xml:space="preserve">ا آموختن دانش </w:t>
      </w:r>
      <w:r w:rsidR="00A0575E">
        <w:rPr>
          <w:rFonts w:hint="cs"/>
          <w:rtl/>
        </w:rPr>
        <w:t>ی</w:t>
      </w:r>
      <w:r>
        <w:rPr>
          <w:rFonts w:hint="cs"/>
          <w:rtl/>
        </w:rPr>
        <w:t>ا مهارت‌ها</w:t>
      </w:r>
      <w:r w:rsidR="00A0575E">
        <w:rPr>
          <w:rFonts w:hint="cs"/>
          <w:rtl/>
        </w:rPr>
        <w:t>ی</w:t>
      </w:r>
      <w:r>
        <w:rPr>
          <w:rFonts w:hint="cs"/>
          <w:rtl/>
        </w:rPr>
        <w:t xml:space="preserve"> زندگ</w:t>
      </w:r>
      <w:r w:rsidR="00A0575E">
        <w:rPr>
          <w:rFonts w:hint="cs"/>
          <w:rtl/>
        </w:rPr>
        <w:t>ی</w:t>
      </w:r>
      <w:r>
        <w:rPr>
          <w:rFonts w:hint="cs"/>
          <w:rtl/>
        </w:rPr>
        <w:t xml:space="preserve"> به جوانان، برتر</w:t>
      </w:r>
      <w:r w:rsidR="00A0575E">
        <w:rPr>
          <w:rFonts w:hint="cs"/>
          <w:rtl/>
        </w:rPr>
        <w:t>ی</w:t>
      </w:r>
      <w:r>
        <w:rPr>
          <w:rFonts w:hint="cs"/>
          <w:rtl/>
        </w:rPr>
        <w:t>ن عمل خ</w:t>
      </w:r>
      <w:r w:rsidR="00A0575E">
        <w:rPr>
          <w:rFonts w:hint="cs"/>
          <w:rtl/>
        </w:rPr>
        <w:t>ی</w:t>
      </w:r>
      <w:r>
        <w:rPr>
          <w:rFonts w:hint="cs"/>
          <w:rtl/>
        </w:rPr>
        <w:t>ر</w:t>
      </w:r>
      <w:r w:rsidR="00A0575E">
        <w:rPr>
          <w:rFonts w:hint="cs"/>
          <w:rtl/>
        </w:rPr>
        <w:t>ی</w:t>
      </w:r>
      <w:r>
        <w:rPr>
          <w:rFonts w:hint="cs"/>
          <w:rtl/>
        </w:rPr>
        <w:t xml:space="preserve"> است که م</w:t>
      </w:r>
      <w:r w:rsidR="00A0575E">
        <w:rPr>
          <w:rFonts w:hint="cs"/>
          <w:rtl/>
        </w:rPr>
        <w:t>ی</w:t>
      </w:r>
      <w:r>
        <w:rPr>
          <w:rFonts w:hint="cs"/>
          <w:rtl/>
        </w:rPr>
        <w:t>‌توان در حق د</w:t>
      </w:r>
      <w:r w:rsidR="00A0575E">
        <w:rPr>
          <w:rFonts w:hint="cs"/>
          <w:rtl/>
        </w:rPr>
        <w:t>ی</w:t>
      </w:r>
      <w:r>
        <w:rPr>
          <w:rFonts w:hint="cs"/>
          <w:rtl/>
        </w:rPr>
        <w:t>گران رقم زد؟</w:t>
      </w:r>
    </w:p>
    <w:p w14:paraId="7742A321" w14:textId="6B13D68B" w:rsidR="003825CF" w:rsidRDefault="003825CF" w:rsidP="002E6EAF">
      <w:pPr>
        <w:rPr>
          <w:rtl/>
        </w:rPr>
      </w:pPr>
      <w:r>
        <w:rPr>
          <w:rFonts w:hint="cs"/>
          <w:rtl/>
        </w:rPr>
        <w:t>ب</w:t>
      </w:r>
      <w:r w:rsidR="00A0575E">
        <w:rPr>
          <w:rFonts w:hint="cs"/>
          <w:rtl/>
        </w:rPr>
        <w:t>ی</w:t>
      </w:r>
      <w:r>
        <w:rPr>
          <w:rFonts w:hint="cs"/>
          <w:rtl/>
        </w:rPr>
        <w:t>‌ترد</w:t>
      </w:r>
      <w:r w:rsidR="00A0575E">
        <w:rPr>
          <w:rFonts w:hint="cs"/>
          <w:rtl/>
        </w:rPr>
        <w:t>ی</w:t>
      </w:r>
      <w:r>
        <w:rPr>
          <w:rFonts w:hint="cs"/>
          <w:rtl/>
        </w:rPr>
        <w:t>د ا</w:t>
      </w:r>
      <w:r w:rsidR="00A0575E">
        <w:rPr>
          <w:rFonts w:hint="cs"/>
          <w:rtl/>
        </w:rPr>
        <w:t>ی</w:t>
      </w:r>
      <w:r>
        <w:rPr>
          <w:rFonts w:hint="cs"/>
          <w:rtl/>
        </w:rPr>
        <w:t>نها اقدامات مف</w:t>
      </w:r>
      <w:r w:rsidR="00A0575E">
        <w:rPr>
          <w:rFonts w:hint="cs"/>
          <w:rtl/>
        </w:rPr>
        <w:t>ی</w:t>
      </w:r>
      <w:r>
        <w:rPr>
          <w:rFonts w:hint="cs"/>
          <w:rtl/>
        </w:rPr>
        <w:t>د و اعمال صالح</w:t>
      </w:r>
      <w:r w:rsidR="00A0575E">
        <w:rPr>
          <w:rFonts w:hint="cs"/>
          <w:rtl/>
        </w:rPr>
        <w:t>ی</w:t>
      </w:r>
      <w:r>
        <w:rPr>
          <w:rFonts w:hint="cs"/>
          <w:rtl/>
        </w:rPr>
        <w:t xml:space="preserve"> است که در د</w:t>
      </w:r>
      <w:r w:rsidR="00A0575E">
        <w:rPr>
          <w:rFonts w:hint="cs"/>
          <w:rtl/>
        </w:rPr>
        <w:t>ی</w:t>
      </w:r>
      <w:r>
        <w:rPr>
          <w:rFonts w:hint="cs"/>
          <w:rtl/>
        </w:rPr>
        <w:t>ن اسلام ن</w:t>
      </w:r>
      <w:r w:rsidR="00A0575E">
        <w:rPr>
          <w:rFonts w:hint="cs"/>
          <w:rtl/>
        </w:rPr>
        <w:t>ی</w:t>
      </w:r>
      <w:r>
        <w:rPr>
          <w:rFonts w:hint="cs"/>
          <w:rtl/>
        </w:rPr>
        <w:t>ز توص</w:t>
      </w:r>
      <w:r w:rsidR="00A0575E">
        <w:rPr>
          <w:rFonts w:hint="cs"/>
          <w:rtl/>
        </w:rPr>
        <w:t>ی</w:t>
      </w:r>
      <w:r>
        <w:rPr>
          <w:rFonts w:hint="cs"/>
          <w:rtl/>
        </w:rPr>
        <w:t>ه شده است؛ اما مهم‌تر</w:t>
      </w:r>
      <w:r w:rsidR="00A0575E">
        <w:rPr>
          <w:rFonts w:hint="cs"/>
          <w:rtl/>
        </w:rPr>
        <w:t>ی</w:t>
      </w:r>
      <w:r>
        <w:rPr>
          <w:rFonts w:hint="cs"/>
          <w:rtl/>
        </w:rPr>
        <w:t xml:space="preserve">ن خدمت، </w:t>
      </w:r>
      <w:r>
        <w:rPr>
          <w:rFonts w:hint="cs"/>
          <w:rtl/>
          <w:lang w:eastAsia="zh-CN"/>
        </w:rPr>
        <w:t>خدمت</w:t>
      </w:r>
      <w:r w:rsidR="00A0575E">
        <w:rPr>
          <w:rFonts w:hint="cs"/>
          <w:rtl/>
          <w:lang w:eastAsia="zh-CN"/>
        </w:rPr>
        <w:t>ی</w:t>
      </w:r>
      <w:r>
        <w:rPr>
          <w:rFonts w:hint="cs"/>
          <w:rtl/>
          <w:lang w:eastAsia="zh-CN"/>
        </w:rPr>
        <w:t xml:space="preserve"> است که با سرنوشت ابد</w:t>
      </w:r>
      <w:r w:rsidR="00A0575E">
        <w:rPr>
          <w:rFonts w:hint="cs"/>
          <w:rtl/>
          <w:lang w:eastAsia="zh-CN"/>
        </w:rPr>
        <w:t>ی</w:t>
      </w:r>
      <w:r>
        <w:rPr>
          <w:rFonts w:hint="cs"/>
          <w:rtl/>
          <w:lang w:eastAsia="zh-CN"/>
        </w:rPr>
        <w:t xml:space="preserve"> انسان‌ها مرتبط است و ح</w:t>
      </w:r>
      <w:r w:rsidR="00A0575E">
        <w:rPr>
          <w:rFonts w:hint="cs"/>
          <w:rtl/>
          <w:lang w:eastAsia="zh-CN"/>
        </w:rPr>
        <w:t>ی</w:t>
      </w:r>
      <w:r>
        <w:rPr>
          <w:rFonts w:hint="cs"/>
          <w:rtl/>
          <w:lang w:eastAsia="zh-CN"/>
        </w:rPr>
        <w:t>ات معنو</w:t>
      </w:r>
      <w:r w:rsidR="00A0575E">
        <w:rPr>
          <w:rFonts w:hint="cs"/>
          <w:rtl/>
          <w:lang w:eastAsia="zh-CN"/>
        </w:rPr>
        <w:t>ی</w:t>
      </w:r>
      <w:r>
        <w:rPr>
          <w:rFonts w:hint="cs"/>
          <w:rtl/>
          <w:lang w:eastAsia="zh-CN"/>
        </w:rPr>
        <w:t xml:space="preserve"> آنان را رقم م</w:t>
      </w:r>
      <w:r w:rsidR="00A0575E">
        <w:rPr>
          <w:rFonts w:hint="cs"/>
          <w:rtl/>
          <w:lang w:eastAsia="zh-CN"/>
        </w:rPr>
        <w:t>ی</w:t>
      </w:r>
      <w:r>
        <w:rPr>
          <w:rFonts w:hint="cs"/>
          <w:rtl/>
          <w:lang w:eastAsia="zh-CN"/>
        </w:rPr>
        <w:t>‌زند؛ «تقو</w:t>
      </w:r>
      <w:r w:rsidR="00A0575E">
        <w:rPr>
          <w:rFonts w:hint="cs"/>
          <w:rtl/>
          <w:lang w:eastAsia="zh-CN"/>
        </w:rPr>
        <w:t>ی</w:t>
      </w:r>
      <w:r>
        <w:rPr>
          <w:rFonts w:hint="cs"/>
          <w:rtl/>
          <w:lang w:eastAsia="zh-CN"/>
        </w:rPr>
        <w:t>ت ا</w:t>
      </w:r>
      <w:r w:rsidR="00A0575E">
        <w:rPr>
          <w:rFonts w:hint="cs"/>
          <w:rtl/>
          <w:lang w:eastAsia="zh-CN"/>
        </w:rPr>
        <w:t>ی</w:t>
      </w:r>
      <w:r>
        <w:rPr>
          <w:rFonts w:hint="cs"/>
          <w:rtl/>
          <w:lang w:eastAsia="zh-CN"/>
        </w:rPr>
        <w:t>مان و آرمان توح</w:t>
      </w:r>
      <w:r w:rsidR="00A0575E">
        <w:rPr>
          <w:rFonts w:hint="cs"/>
          <w:rtl/>
          <w:lang w:eastAsia="zh-CN"/>
        </w:rPr>
        <w:t>ی</w:t>
      </w:r>
      <w:r>
        <w:rPr>
          <w:rFonts w:hint="cs"/>
          <w:rtl/>
          <w:lang w:eastAsia="zh-CN"/>
        </w:rPr>
        <w:t>د</w:t>
      </w:r>
      <w:r w:rsidR="00A0575E">
        <w:rPr>
          <w:rFonts w:hint="cs"/>
          <w:rtl/>
          <w:lang w:eastAsia="zh-CN"/>
        </w:rPr>
        <w:t>ی</w:t>
      </w:r>
      <w:r>
        <w:rPr>
          <w:rFonts w:hint="cs"/>
          <w:rtl/>
          <w:lang w:eastAsia="zh-CN"/>
        </w:rPr>
        <w:t>» و «افزا</w:t>
      </w:r>
      <w:r w:rsidR="00A0575E">
        <w:rPr>
          <w:rFonts w:hint="cs"/>
          <w:rtl/>
          <w:lang w:eastAsia="zh-CN"/>
        </w:rPr>
        <w:t>ی</w:t>
      </w:r>
      <w:r>
        <w:rPr>
          <w:rFonts w:hint="cs"/>
          <w:rtl/>
          <w:lang w:eastAsia="zh-CN"/>
        </w:rPr>
        <w:t>ش انگ</w:t>
      </w:r>
      <w:r w:rsidR="00A0575E">
        <w:rPr>
          <w:rFonts w:hint="cs"/>
          <w:rtl/>
          <w:lang w:eastAsia="zh-CN"/>
        </w:rPr>
        <w:t>ی</w:t>
      </w:r>
      <w:r>
        <w:rPr>
          <w:rFonts w:hint="cs"/>
          <w:rtl/>
          <w:lang w:eastAsia="zh-CN"/>
        </w:rPr>
        <w:t>زه و ارادة ا</w:t>
      </w:r>
      <w:r w:rsidR="00A0575E">
        <w:rPr>
          <w:rFonts w:hint="cs"/>
          <w:rtl/>
          <w:lang w:eastAsia="zh-CN"/>
        </w:rPr>
        <w:t>ی</w:t>
      </w:r>
      <w:r>
        <w:rPr>
          <w:rFonts w:hint="cs"/>
          <w:rtl/>
          <w:lang w:eastAsia="zh-CN"/>
        </w:rPr>
        <w:t>مان</w:t>
      </w:r>
      <w:r w:rsidR="00A0575E">
        <w:rPr>
          <w:rFonts w:hint="cs"/>
          <w:rtl/>
          <w:lang w:eastAsia="zh-CN"/>
        </w:rPr>
        <w:t>ی</w:t>
      </w:r>
      <w:r>
        <w:rPr>
          <w:rFonts w:hint="cs"/>
          <w:rtl/>
          <w:lang w:eastAsia="zh-CN"/>
        </w:rPr>
        <w:t>»</w:t>
      </w:r>
      <w:r>
        <w:rPr>
          <w:rFonts w:hint="cs"/>
          <w:rtl/>
        </w:rPr>
        <w:t>. ارادة ا</w:t>
      </w:r>
      <w:r w:rsidR="00A0575E">
        <w:rPr>
          <w:rFonts w:hint="cs"/>
          <w:rtl/>
        </w:rPr>
        <w:t>ی</w:t>
      </w:r>
      <w:r>
        <w:rPr>
          <w:rFonts w:hint="cs"/>
          <w:rtl/>
        </w:rPr>
        <w:t>مان</w:t>
      </w:r>
      <w:r w:rsidR="00A0575E">
        <w:rPr>
          <w:rFonts w:hint="cs"/>
          <w:rtl/>
        </w:rPr>
        <w:t>ی</w:t>
      </w:r>
      <w:r>
        <w:rPr>
          <w:rFonts w:hint="cs"/>
          <w:rtl/>
        </w:rPr>
        <w:t xml:space="preserve"> و توح</w:t>
      </w:r>
      <w:r w:rsidR="00A0575E">
        <w:rPr>
          <w:rFonts w:hint="cs"/>
          <w:rtl/>
        </w:rPr>
        <w:t>ی</w:t>
      </w:r>
      <w:r>
        <w:rPr>
          <w:rFonts w:hint="cs"/>
          <w:rtl/>
        </w:rPr>
        <w:t>د</w:t>
      </w:r>
      <w:r w:rsidR="00A0575E">
        <w:rPr>
          <w:rFonts w:hint="cs"/>
          <w:rtl/>
        </w:rPr>
        <w:t>ی</w:t>
      </w:r>
      <w:r>
        <w:rPr>
          <w:rFonts w:hint="cs"/>
          <w:rtl/>
        </w:rPr>
        <w:t>، هم شامل عمل فرد</w:t>
      </w:r>
      <w:r w:rsidR="00A0575E">
        <w:rPr>
          <w:rFonts w:hint="cs"/>
          <w:rtl/>
        </w:rPr>
        <w:t>ی</w:t>
      </w:r>
      <w:r>
        <w:rPr>
          <w:rFonts w:hint="cs"/>
          <w:rtl/>
        </w:rPr>
        <w:t xml:space="preserve"> (چالش با هواها</w:t>
      </w:r>
      <w:r w:rsidR="00A0575E">
        <w:rPr>
          <w:rFonts w:hint="cs"/>
          <w:rtl/>
        </w:rPr>
        <w:t>ی</w:t>
      </w:r>
      <w:r>
        <w:rPr>
          <w:rFonts w:hint="cs"/>
          <w:rtl/>
        </w:rPr>
        <w:t xml:space="preserve"> نفسان</w:t>
      </w:r>
      <w:r w:rsidR="00A0575E">
        <w:rPr>
          <w:rFonts w:hint="cs"/>
          <w:rtl/>
        </w:rPr>
        <w:t>ی</w:t>
      </w:r>
      <w:r>
        <w:rPr>
          <w:rFonts w:hint="cs"/>
          <w:rtl/>
        </w:rPr>
        <w:t>) است و هم شامل عمل اجتماع</w:t>
      </w:r>
      <w:r w:rsidR="00A0575E">
        <w:rPr>
          <w:rFonts w:hint="cs"/>
          <w:rtl/>
        </w:rPr>
        <w:t>ی</w:t>
      </w:r>
      <w:r>
        <w:rPr>
          <w:rFonts w:hint="cs"/>
          <w:rtl/>
        </w:rPr>
        <w:t xml:space="preserve"> (چالش با طواغ</w:t>
      </w:r>
      <w:r w:rsidR="00A0575E">
        <w:rPr>
          <w:rFonts w:hint="cs"/>
          <w:rtl/>
        </w:rPr>
        <w:t>ی</w:t>
      </w:r>
      <w:r>
        <w:rPr>
          <w:rFonts w:hint="cs"/>
          <w:rtl/>
        </w:rPr>
        <w:t>ت).</w:t>
      </w:r>
    </w:p>
    <w:p w14:paraId="5279230C" w14:textId="62FD324E" w:rsidR="003825CF" w:rsidRDefault="003825CF" w:rsidP="002E6EAF">
      <w:pPr>
        <w:ind w:left="-46"/>
        <w:rPr>
          <w:rtl/>
        </w:rPr>
      </w:pPr>
      <w:r>
        <w:rPr>
          <w:rFonts w:hint="cs"/>
          <w:rtl/>
        </w:rPr>
        <w:t>ا</w:t>
      </w:r>
      <w:r w:rsidR="00A0575E">
        <w:rPr>
          <w:rFonts w:hint="cs"/>
          <w:rtl/>
        </w:rPr>
        <w:t>ی</w:t>
      </w:r>
      <w:r>
        <w:rPr>
          <w:rFonts w:hint="cs"/>
          <w:rtl/>
        </w:rPr>
        <w:t>مان به خدا و اعتماد و سرسپردگ</w:t>
      </w:r>
      <w:r w:rsidR="00A0575E">
        <w:rPr>
          <w:rFonts w:hint="cs"/>
          <w:rtl/>
        </w:rPr>
        <w:t>ی</w:t>
      </w:r>
      <w:r>
        <w:rPr>
          <w:rFonts w:hint="cs"/>
          <w:rtl/>
        </w:rPr>
        <w:t xml:space="preserve"> کامل به او مستلزم ب</w:t>
      </w:r>
      <w:r w:rsidR="00A0575E">
        <w:rPr>
          <w:rFonts w:hint="cs"/>
          <w:rtl/>
        </w:rPr>
        <w:t>ی</w:t>
      </w:r>
      <w:r>
        <w:rPr>
          <w:rFonts w:hint="cs"/>
          <w:rtl/>
        </w:rPr>
        <w:t>رون آمدن از طوق بندگ</w:t>
      </w:r>
      <w:r w:rsidR="00A0575E">
        <w:rPr>
          <w:rFonts w:hint="cs"/>
          <w:rtl/>
        </w:rPr>
        <w:t>ی</w:t>
      </w:r>
      <w:r>
        <w:rPr>
          <w:rFonts w:hint="cs"/>
          <w:rtl/>
        </w:rPr>
        <w:t xml:space="preserve"> همة د</w:t>
      </w:r>
      <w:r w:rsidR="00A0575E">
        <w:rPr>
          <w:rFonts w:hint="cs"/>
          <w:rtl/>
        </w:rPr>
        <w:t>ی</w:t>
      </w:r>
      <w:r>
        <w:rPr>
          <w:rFonts w:hint="cs"/>
          <w:rtl/>
        </w:rPr>
        <w:t>گران است و چن</w:t>
      </w:r>
      <w:r w:rsidR="00A0575E">
        <w:rPr>
          <w:rFonts w:hint="cs"/>
          <w:rtl/>
        </w:rPr>
        <w:t>ی</w:t>
      </w:r>
      <w:r>
        <w:rPr>
          <w:rFonts w:hint="cs"/>
          <w:rtl/>
        </w:rPr>
        <w:t>ن همت</w:t>
      </w:r>
      <w:r w:rsidR="00A0575E">
        <w:rPr>
          <w:rFonts w:hint="cs"/>
          <w:rtl/>
        </w:rPr>
        <w:t>ی</w:t>
      </w:r>
      <w:r>
        <w:rPr>
          <w:rFonts w:hint="cs"/>
          <w:rtl/>
        </w:rPr>
        <w:t>، و چن</w:t>
      </w:r>
      <w:r w:rsidR="00A0575E">
        <w:rPr>
          <w:rFonts w:hint="cs"/>
          <w:rtl/>
        </w:rPr>
        <w:t>ی</w:t>
      </w:r>
      <w:r>
        <w:rPr>
          <w:rFonts w:hint="cs"/>
          <w:rtl/>
        </w:rPr>
        <w:t>ن دغدغه‌ا</w:t>
      </w:r>
      <w:r w:rsidR="00A0575E">
        <w:rPr>
          <w:rFonts w:hint="cs"/>
          <w:rtl/>
        </w:rPr>
        <w:t>ی</w:t>
      </w:r>
      <w:r>
        <w:rPr>
          <w:rFonts w:hint="cs"/>
          <w:rtl/>
        </w:rPr>
        <w:t>، و چن</w:t>
      </w:r>
      <w:r w:rsidR="00A0575E">
        <w:rPr>
          <w:rFonts w:hint="cs"/>
          <w:rtl/>
        </w:rPr>
        <w:t>ی</w:t>
      </w:r>
      <w:r>
        <w:rPr>
          <w:rFonts w:hint="cs"/>
          <w:rtl/>
        </w:rPr>
        <w:t>ن انسان بزرگ</w:t>
      </w:r>
      <w:r w:rsidR="00A0575E">
        <w:rPr>
          <w:rFonts w:hint="cs"/>
          <w:rtl/>
        </w:rPr>
        <w:t>ی</w:t>
      </w:r>
      <w:r>
        <w:rPr>
          <w:rFonts w:hint="cs"/>
          <w:rtl/>
        </w:rPr>
        <w:t xml:space="preserve"> پد</w:t>
      </w:r>
      <w:r w:rsidR="00A0575E">
        <w:rPr>
          <w:rFonts w:hint="cs"/>
          <w:rtl/>
        </w:rPr>
        <w:t>ی</w:t>
      </w:r>
      <w:r>
        <w:rPr>
          <w:rFonts w:hint="cs"/>
          <w:rtl/>
        </w:rPr>
        <w:t>د م</w:t>
      </w:r>
      <w:r w:rsidR="00A0575E">
        <w:rPr>
          <w:rFonts w:hint="cs"/>
          <w:rtl/>
        </w:rPr>
        <w:t>ی</w:t>
      </w:r>
      <w:r>
        <w:rPr>
          <w:rFonts w:hint="cs"/>
          <w:rtl/>
        </w:rPr>
        <w:t>‌آورد. ا</w:t>
      </w:r>
      <w:r w:rsidR="00A0575E">
        <w:rPr>
          <w:rFonts w:hint="cs"/>
          <w:rtl/>
        </w:rPr>
        <w:t>ی</w:t>
      </w:r>
      <w:r>
        <w:rPr>
          <w:rFonts w:hint="cs"/>
          <w:rtl/>
        </w:rPr>
        <w:t>مان به خدا انسان را آن‌گونه م</w:t>
      </w:r>
      <w:r w:rsidR="00A0575E">
        <w:rPr>
          <w:rFonts w:hint="cs"/>
          <w:rtl/>
        </w:rPr>
        <w:t>ی</w:t>
      </w:r>
      <w:r>
        <w:rPr>
          <w:rFonts w:hint="cs"/>
          <w:rtl/>
        </w:rPr>
        <w:t>‌سازد و بار م</w:t>
      </w:r>
      <w:r w:rsidR="00A0575E">
        <w:rPr>
          <w:rFonts w:hint="cs"/>
          <w:rtl/>
        </w:rPr>
        <w:t>ی</w:t>
      </w:r>
      <w:r>
        <w:rPr>
          <w:rFonts w:hint="cs"/>
          <w:rtl/>
        </w:rPr>
        <w:t>‌آورد که تنها دردمند مشکلات خود و دغدغه‌مند رها</w:t>
      </w:r>
      <w:r w:rsidR="00A0575E">
        <w:rPr>
          <w:rFonts w:hint="cs"/>
          <w:rtl/>
        </w:rPr>
        <w:t>یی</w:t>
      </w:r>
      <w:r>
        <w:rPr>
          <w:rFonts w:hint="cs"/>
          <w:rtl/>
        </w:rPr>
        <w:t xml:space="preserve"> و سعادت خود نباشد؛ بلکه برا</w:t>
      </w:r>
      <w:r w:rsidR="00A0575E">
        <w:rPr>
          <w:rFonts w:hint="cs"/>
          <w:rtl/>
        </w:rPr>
        <w:t>ی</w:t>
      </w:r>
      <w:r>
        <w:rPr>
          <w:rFonts w:hint="cs"/>
          <w:rtl/>
        </w:rPr>
        <w:t xml:space="preserve"> سعادت همة انسان‌ها</w:t>
      </w:r>
      <w:r w:rsidR="00A0575E">
        <w:rPr>
          <w:rFonts w:hint="cs"/>
          <w:rtl/>
        </w:rPr>
        <w:t>ی</w:t>
      </w:r>
      <w:r>
        <w:rPr>
          <w:rFonts w:hint="cs"/>
          <w:rtl/>
        </w:rPr>
        <w:t xml:space="preserve"> د</w:t>
      </w:r>
      <w:r w:rsidR="00A0575E">
        <w:rPr>
          <w:rFonts w:hint="cs"/>
          <w:rtl/>
        </w:rPr>
        <w:t>ی</w:t>
      </w:r>
      <w:r>
        <w:rPr>
          <w:rFonts w:hint="cs"/>
          <w:rtl/>
        </w:rPr>
        <w:t>گر بسوزد و بخروشد و اقدام کند و دست همگان را به اکس</w:t>
      </w:r>
      <w:r w:rsidR="00A0575E">
        <w:rPr>
          <w:rFonts w:hint="cs"/>
          <w:rtl/>
        </w:rPr>
        <w:t>ی</w:t>
      </w:r>
      <w:r>
        <w:rPr>
          <w:rFonts w:hint="cs"/>
          <w:rtl/>
        </w:rPr>
        <w:t xml:space="preserve">ر سعادت </w:t>
      </w:r>
      <w:r w:rsidR="00A0575E">
        <w:rPr>
          <w:rFonts w:hint="cs"/>
          <w:rtl/>
        </w:rPr>
        <w:t>ی</w:t>
      </w:r>
      <w:r>
        <w:rPr>
          <w:rFonts w:hint="cs"/>
          <w:rtl/>
        </w:rPr>
        <w:t>عن</w:t>
      </w:r>
      <w:r w:rsidR="00A0575E">
        <w:rPr>
          <w:rFonts w:hint="cs"/>
          <w:rtl/>
        </w:rPr>
        <w:t>ی</w:t>
      </w:r>
      <w:r>
        <w:rPr>
          <w:rFonts w:hint="cs"/>
          <w:rtl/>
        </w:rPr>
        <w:t xml:space="preserve"> ا</w:t>
      </w:r>
      <w:r w:rsidR="00A0575E">
        <w:rPr>
          <w:rFonts w:hint="cs"/>
          <w:rtl/>
        </w:rPr>
        <w:t>ی</w:t>
      </w:r>
      <w:r>
        <w:rPr>
          <w:rFonts w:hint="cs"/>
          <w:rtl/>
        </w:rPr>
        <w:t>مان و توح</w:t>
      </w:r>
      <w:r w:rsidR="00A0575E">
        <w:rPr>
          <w:rFonts w:hint="cs"/>
          <w:rtl/>
        </w:rPr>
        <w:t>ی</w:t>
      </w:r>
      <w:r>
        <w:rPr>
          <w:rFonts w:hint="cs"/>
          <w:rtl/>
        </w:rPr>
        <w:t>د برساند.</w:t>
      </w:r>
      <w:r>
        <w:rPr>
          <w:rStyle w:val="FootnoteReference"/>
          <w:rtl/>
        </w:rPr>
        <w:footnoteReference w:id="121"/>
      </w:r>
    </w:p>
    <w:p w14:paraId="0C425928" w14:textId="0D629AD1" w:rsidR="003825CF" w:rsidRDefault="003825CF" w:rsidP="00C13041">
      <w:pPr>
        <w:pStyle w:val="Heading2"/>
        <w:rPr>
          <w:rtl/>
        </w:rPr>
      </w:pPr>
      <w:bookmarkStart w:id="84" w:name="_Toc222003605"/>
      <w:bookmarkStart w:id="85" w:name="_Toc227067491"/>
      <w:r>
        <w:rPr>
          <w:rFonts w:hint="cs"/>
          <w:rtl/>
        </w:rPr>
        <w:t>۴.‌ مسائل کلان و موضوعات راهبرد</w:t>
      </w:r>
      <w:r w:rsidR="00A0575E">
        <w:rPr>
          <w:rFonts w:hint="cs"/>
          <w:rtl/>
        </w:rPr>
        <w:t>ی</w:t>
      </w:r>
      <w:r>
        <w:rPr>
          <w:rFonts w:hint="cs"/>
          <w:rtl/>
        </w:rPr>
        <w:t xml:space="preserve"> جامعه</w:t>
      </w:r>
      <w:bookmarkEnd w:id="84"/>
      <w:r w:rsidR="00C13041">
        <w:rPr>
          <w:rFonts w:hint="cs"/>
          <w:rtl/>
        </w:rPr>
        <w:t>؛ آرمان توحیدی</w:t>
      </w:r>
      <w:bookmarkEnd w:id="85"/>
    </w:p>
    <w:p w14:paraId="6863062E" w14:textId="651B5EE6" w:rsidR="003825CF" w:rsidRDefault="003825CF" w:rsidP="002E6EAF">
      <w:pPr>
        <w:rPr>
          <w:rtl/>
        </w:rPr>
      </w:pPr>
      <w:r>
        <w:rPr>
          <w:rFonts w:hint="cs"/>
          <w:rtl/>
        </w:rPr>
        <w:t>فض</w:t>
      </w:r>
      <w:r w:rsidR="00A0575E">
        <w:rPr>
          <w:rFonts w:hint="cs"/>
          <w:rtl/>
        </w:rPr>
        <w:t>ی</w:t>
      </w:r>
      <w:r>
        <w:rPr>
          <w:rFonts w:hint="cs"/>
          <w:rtl/>
        </w:rPr>
        <w:t>لت «احساس مسئول</w:t>
      </w:r>
      <w:r w:rsidR="00A0575E">
        <w:rPr>
          <w:rFonts w:hint="cs"/>
          <w:rtl/>
        </w:rPr>
        <w:t>ی</w:t>
      </w:r>
      <w:r>
        <w:rPr>
          <w:rFonts w:hint="cs"/>
          <w:rtl/>
        </w:rPr>
        <w:t>ت» تنها به تلاش برا</w:t>
      </w:r>
      <w:r w:rsidR="00A0575E">
        <w:rPr>
          <w:rFonts w:hint="cs"/>
          <w:rtl/>
        </w:rPr>
        <w:t>ی</w:t>
      </w:r>
      <w:r>
        <w:rPr>
          <w:rFonts w:hint="cs"/>
          <w:rtl/>
        </w:rPr>
        <w:t xml:space="preserve"> رفع مشکل آحاد مردم منحصر ن</w:t>
      </w:r>
      <w:r w:rsidR="00A0575E">
        <w:rPr>
          <w:rFonts w:hint="cs"/>
          <w:rtl/>
        </w:rPr>
        <w:t>ی</w:t>
      </w:r>
      <w:r>
        <w:rPr>
          <w:rFonts w:hint="cs"/>
          <w:rtl/>
        </w:rPr>
        <w:t>ست. احساس مسئول</w:t>
      </w:r>
      <w:r w:rsidR="00A0575E">
        <w:rPr>
          <w:rFonts w:hint="cs"/>
          <w:rtl/>
        </w:rPr>
        <w:t>ی</w:t>
      </w:r>
      <w:r>
        <w:rPr>
          <w:rFonts w:hint="cs"/>
          <w:rtl/>
        </w:rPr>
        <w:t>ت نسبت به مسائل کلان جامعة اسلام</w:t>
      </w:r>
      <w:r w:rsidR="00A0575E">
        <w:rPr>
          <w:rFonts w:hint="cs"/>
          <w:rtl/>
        </w:rPr>
        <w:t>ی</w:t>
      </w:r>
      <w:r>
        <w:rPr>
          <w:rFonts w:hint="cs"/>
          <w:rtl/>
        </w:rPr>
        <w:t xml:space="preserve"> و موضوعات راهبرد</w:t>
      </w:r>
      <w:r w:rsidR="00A0575E">
        <w:rPr>
          <w:rFonts w:hint="cs"/>
          <w:rtl/>
        </w:rPr>
        <w:t>ی</w:t>
      </w:r>
      <w:r>
        <w:rPr>
          <w:rFonts w:hint="cs"/>
          <w:rtl/>
        </w:rPr>
        <w:t xml:space="preserve"> نظام مانند جامعه‌ساز</w:t>
      </w:r>
      <w:r w:rsidR="00A0575E">
        <w:rPr>
          <w:rFonts w:hint="cs"/>
          <w:rtl/>
        </w:rPr>
        <w:t>ی</w:t>
      </w:r>
      <w:r>
        <w:rPr>
          <w:rFonts w:hint="cs"/>
          <w:rtl/>
        </w:rPr>
        <w:t xml:space="preserve"> و نرم‌افزار حاکم</w:t>
      </w:r>
      <w:r w:rsidR="00A0575E">
        <w:rPr>
          <w:rFonts w:hint="cs"/>
          <w:rtl/>
        </w:rPr>
        <w:t>ی</w:t>
      </w:r>
      <w:r>
        <w:rPr>
          <w:rFonts w:hint="cs"/>
          <w:rtl/>
        </w:rPr>
        <w:t>ت ن</w:t>
      </w:r>
      <w:r w:rsidR="00A0575E">
        <w:rPr>
          <w:rFonts w:hint="cs"/>
          <w:rtl/>
        </w:rPr>
        <w:t>ی</w:t>
      </w:r>
      <w:r>
        <w:rPr>
          <w:rFonts w:hint="cs"/>
          <w:rtl/>
        </w:rPr>
        <w:t>ز از مصاد</w:t>
      </w:r>
      <w:r w:rsidR="00A0575E">
        <w:rPr>
          <w:rFonts w:hint="cs"/>
          <w:rtl/>
        </w:rPr>
        <w:t>ی</w:t>
      </w:r>
      <w:r>
        <w:rPr>
          <w:rFonts w:hint="cs"/>
          <w:rtl/>
        </w:rPr>
        <w:t>ق رسالتمند</w:t>
      </w:r>
      <w:r w:rsidR="00A0575E">
        <w:rPr>
          <w:rFonts w:hint="cs"/>
          <w:rtl/>
        </w:rPr>
        <w:t>ی</w:t>
      </w:r>
      <w:r>
        <w:rPr>
          <w:rFonts w:hint="cs"/>
          <w:rtl/>
        </w:rPr>
        <w:t xml:space="preserve"> است. ا</w:t>
      </w:r>
      <w:r w:rsidR="00A0575E">
        <w:rPr>
          <w:rFonts w:hint="cs"/>
          <w:rtl/>
        </w:rPr>
        <w:t>ی</w:t>
      </w:r>
      <w:r>
        <w:rPr>
          <w:rFonts w:hint="cs"/>
          <w:rtl/>
        </w:rPr>
        <w:t>ن خدمت بزرگ، کار</w:t>
      </w:r>
      <w:r w:rsidR="00A0575E">
        <w:rPr>
          <w:rFonts w:hint="cs"/>
          <w:rtl/>
        </w:rPr>
        <w:t>ی</w:t>
      </w:r>
      <w:r>
        <w:rPr>
          <w:rFonts w:hint="cs"/>
          <w:rtl/>
        </w:rPr>
        <w:t xml:space="preserve"> است که پ</w:t>
      </w:r>
      <w:r w:rsidR="00A0575E">
        <w:rPr>
          <w:rFonts w:hint="cs"/>
          <w:rtl/>
        </w:rPr>
        <w:t>ی</w:t>
      </w:r>
      <w:r>
        <w:rPr>
          <w:rFonts w:hint="cs"/>
          <w:rtl/>
        </w:rPr>
        <w:t>امبران اله</w:t>
      </w:r>
      <w:r w:rsidR="00A0575E">
        <w:rPr>
          <w:rFonts w:hint="cs"/>
          <w:rtl/>
        </w:rPr>
        <w:t>ی</w:t>
      </w:r>
      <w:r>
        <w:rPr>
          <w:rFonts w:hint="cs"/>
          <w:rtl/>
        </w:rPr>
        <w:t xml:space="preserve"> و جانش</w:t>
      </w:r>
      <w:r w:rsidR="00A0575E">
        <w:rPr>
          <w:rFonts w:hint="cs"/>
          <w:rtl/>
        </w:rPr>
        <w:t>ی</w:t>
      </w:r>
      <w:r>
        <w:rPr>
          <w:rFonts w:hint="cs"/>
          <w:rtl/>
        </w:rPr>
        <w:t>نان برعهده داشتند. پ</w:t>
      </w:r>
      <w:r w:rsidR="00A0575E">
        <w:rPr>
          <w:rFonts w:hint="cs"/>
          <w:rtl/>
        </w:rPr>
        <w:t>ی</w:t>
      </w:r>
      <w:r>
        <w:rPr>
          <w:rFonts w:hint="cs"/>
          <w:rtl/>
        </w:rPr>
        <w:t>امبران خدا آدم</w:t>
      </w:r>
      <w:r w:rsidR="00A0575E">
        <w:rPr>
          <w:rFonts w:hint="cs"/>
          <w:rtl/>
        </w:rPr>
        <w:t>ی</w:t>
      </w:r>
      <w:r>
        <w:rPr>
          <w:rFonts w:hint="cs"/>
          <w:rtl/>
        </w:rPr>
        <w:t>ان را به بندگ</w:t>
      </w:r>
      <w:r w:rsidR="00A0575E">
        <w:rPr>
          <w:rFonts w:hint="cs"/>
          <w:rtl/>
        </w:rPr>
        <w:t>ی</w:t>
      </w:r>
      <w:r>
        <w:rPr>
          <w:rFonts w:hint="cs"/>
          <w:rtl/>
        </w:rPr>
        <w:t xml:space="preserve"> پروردگار و اطاعت مطلق از او فرام</w:t>
      </w:r>
      <w:r w:rsidR="00A0575E">
        <w:rPr>
          <w:rFonts w:hint="cs"/>
          <w:rtl/>
        </w:rPr>
        <w:t>ی</w:t>
      </w:r>
      <w:r>
        <w:rPr>
          <w:rFonts w:hint="cs"/>
          <w:rtl/>
        </w:rPr>
        <w:t>‌خواندند و از پ</w:t>
      </w:r>
      <w:r w:rsidR="00A0575E">
        <w:rPr>
          <w:rFonts w:hint="cs"/>
          <w:rtl/>
        </w:rPr>
        <w:t>ی</w:t>
      </w:r>
      <w:r>
        <w:rPr>
          <w:rFonts w:hint="cs"/>
          <w:rtl/>
        </w:rPr>
        <w:t>رو</w:t>
      </w:r>
      <w:r w:rsidR="00A0575E">
        <w:rPr>
          <w:rFonts w:hint="cs"/>
          <w:rtl/>
        </w:rPr>
        <w:t>ی</w:t>
      </w:r>
      <w:r>
        <w:rPr>
          <w:rFonts w:hint="cs"/>
          <w:rtl/>
        </w:rPr>
        <w:t xml:space="preserve"> هوس‌ها</w:t>
      </w:r>
      <w:r w:rsidR="00A0575E">
        <w:rPr>
          <w:rFonts w:hint="cs"/>
          <w:rtl/>
        </w:rPr>
        <w:t>ی</w:t>
      </w:r>
      <w:r>
        <w:rPr>
          <w:rFonts w:hint="cs"/>
          <w:rtl/>
        </w:rPr>
        <w:t xml:space="preserve"> زودگذر دن</w:t>
      </w:r>
      <w:r w:rsidR="00A0575E">
        <w:rPr>
          <w:rFonts w:hint="cs"/>
          <w:rtl/>
        </w:rPr>
        <w:t>ی</w:t>
      </w:r>
      <w:r>
        <w:rPr>
          <w:rFonts w:hint="cs"/>
          <w:rtl/>
        </w:rPr>
        <w:t>و</w:t>
      </w:r>
      <w:r w:rsidR="00A0575E">
        <w:rPr>
          <w:rFonts w:hint="cs"/>
          <w:rtl/>
        </w:rPr>
        <w:t>ی</w:t>
      </w:r>
      <w:r>
        <w:rPr>
          <w:rFonts w:hint="cs"/>
          <w:rtl/>
        </w:rPr>
        <w:t xml:space="preserve"> و ن</w:t>
      </w:r>
      <w:r w:rsidR="00A0575E">
        <w:rPr>
          <w:rFonts w:hint="cs"/>
          <w:rtl/>
        </w:rPr>
        <w:t>ی</w:t>
      </w:r>
      <w:r>
        <w:rPr>
          <w:rFonts w:hint="cs"/>
          <w:rtl/>
        </w:rPr>
        <w:t>ز از پ</w:t>
      </w:r>
      <w:r w:rsidR="00A0575E">
        <w:rPr>
          <w:rFonts w:hint="cs"/>
          <w:rtl/>
        </w:rPr>
        <w:t>ی</w:t>
      </w:r>
      <w:r>
        <w:rPr>
          <w:rFonts w:hint="cs"/>
          <w:rtl/>
        </w:rPr>
        <w:t>رو</w:t>
      </w:r>
      <w:r w:rsidR="00A0575E">
        <w:rPr>
          <w:rFonts w:hint="cs"/>
          <w:rtl/>
        </w:rPr>
        <w:t>ی</w:t>
      </w:r>
      <w:r>
        <w:rPr>
          <w:rFonts w:hint="cs"/>
          <w:rtl/>
        </w:rPr>
        <w:t xml:space="preserve"> سلطه‌گران و مستکبران پره</w:t>
      </w:r>
      <w:r w:rsidR="00A0575E">
        <w:rPr>
          <w:rFonts w:hint="cs"/>
          <w:rtl/>
        </w:rPr>
        <w:t>ی</w:t>
      </w:r>
      <w:r>
        <w:rPr>
          <w:rFonts w:hint="cs"/>
          <w:rtl/>
        </w:rPr>
        <w:t>ز م</w:t>
      </w:r>
      <w:r w:rsidR="00A0575E">
        <w:rPr>
          <w:rFonts w:hint="cs"/>
          <w:rtl/>
        </w:rPr>
        <w:t>ی</w:t>
      </w:r>
      <w:r>
        <w:rPr>
          <w:rFonts w:hint="cs"/>
          <w:rtl/>
        </w:rPr>
        <w:t>‌دادند. در ع</w:t>
      </w:r>
      <w:r w:rsidR="00A0575E">
        <w:rPr>
          <w:rFonts w:hint="cs"/>
          <w:rtl/>
        </w:rPr>
        <w:t>ی</w:t>
      </w:r>
      <w:r>
        <w:rPr>
          <w:rFonts w:hint="cs"/>
          <w:rtl/>
        </w:rPr>
        <w:t>ن حال در پد</w:t>
      </w:r>
      <w:r w:rsidR="00A0575E">
        <w:rPr>
          <w:rFonts w:hint="cs"/>
          <w:rtl/>
        </w:rPr>
        <w:t>ی</w:t>
      </w:r>
      <w:r>
        <w:rPr>
          <w:rFonts w:hint="cs"/>
          <w:rtl/>
        </w:rPr>
        <w:t>دآوردن جامعه‌ا</w:t>
      </w:r>
      <w:r w:rsidR="00A0575E">
        <w:rPr>
          <w:rFonts w:hint="cs"/>
          <w:rtl/>
        </w:rPr>
        <w:t>ی</w:t>
      </w:r>
      <w:r>
        <w:rPr>
          <w:rFonts w:hint="cs"/>
          <w:rtl/>
        </w:rPr>
        <w:t xml:space="preserve"> که در آن شرک و ظلم و استکبار نباشد م</w:t>
      </w:r>
      <w:r w:rsidR="00A0575E">
        <w:rPr>
          <w:rFonts w:hint="cs"/>
          <w:rtl/>
        </w:rPr>
        <w:t>ی</w:t>
      </w:r>
      <w:r>
        <w:rPr>
          <w:rFonts w:hint="cs"/>
          <w:rtl/>
        </w:rPr>
        <w:t>‌کوش</w:t>
      </w:r>
      <w:r w:rsidR="00A0575E">
        <w:rPr>
          <w:rFonts w:hint="cs"/>
          <w:rtl/>
        </w:rPr>
        <w:t>ی</w:t>
      </w:r>
      <w:r>
        <w:rPr>
          <w:rFonts w:hint="cs"/>
          <w:rtl/>
        </w:rPr>
        <w:t>دند.</w:t>
      </w:r>
    </w:p>
    <w:p w14:paraId="39F10AD2" w14:textId="3922E2CB" w:rsidR="003825CF" w:rsidRDefault="003825CF" w:rsidP="002E6EAF">
      <w:pPr>
        <w:ind w:left="-46"/>
      </w:pPr>
      <w:r>
        <w:rPr>
          <w:rFonts w:hint="cs"/>
          <w:rtl/>
        </w:rPr>
        <w:t>در فرهنگ اسلام</w:t>
      </w:r>
      <w:r w:rsidR="00A0575E">
        <w:rPr>
          <w:rFonts w:hint="cs"/>
          <w:rtl/>
        </w:rPr>
        <w:t>ی</w:t>
      </w:r>
      <w:r>
        <w:rPr>
          <w:rFonts w:hint="cs"/>
          <w:rtl/>
        </w:rPr>
        <w:t xml:space="preserve"> احساس مسؤول</w:t>
      </w:r>
      <w:r w:rsidR="00A0575E">
        <w:rPr>
          <w:rFonts w:hint="cs"/>
          <w:rtl/>
        </w:rPr>
        <w:t>ی</w:t>
      </w:r>
      <w:r>
        <w:rPr>
          <w:rFonts w:hint="cs"/>
          <w:rtl/>
        </w:rPr>
        <w:t>ت نسبت به</w:t>
      </w:r>
      <w:r w:rsidR="00EC7342">
        <w:rPr>
          <w:rFonts w:hint="cs"/>
          <w:rtl/>
        </w:rPr>
        <w:t xml:space="preserve"> امّت </w:t>
      </w:r>
      <w:r>
        <w:rPr>
          <w:rFonts w:hint="cs"/>
          <w:rtl/>
        </w:rPr>
        <w:t>و توجه به اجتماع، به توص</w:t>
      </w:r>
      <w:r w:rsidR="00A0575E">
        <w:rPr>
          <w:rFonts w:hint="cs"/>
          <w:rtl/>
        </w:rPr>
        <w:t>ی</w:t>
      </w:r>
      <w:r>
        <w:rPr>
          <w:rFonts w:hint="cs"/>
          <w:rtl/>
        </w:rPr>
        <w:t>ه‌ها</w:t>
      </w:r>
      <w:r w:rsidR="00A0575E">
        <w:rPr>
          <w:rFonts w:hint="cs"/>
          <w:rtl/>
        </w:rPr>
        <w:t>ی</w:t>
      </w:r>
      <w:r>
        <w:rPr>
          <w:rFonts w:hint="cs"/>
          <w:rtl/>
        </w:rPr>
        <w:t xml:space="preserve"> اخلاق</w:t>
      </w:r>
      <w:r w:rsidR="00A0575E">
        <w:rPr>
          <w:rFonts w:hint="cs"/>
          <w:rtl/>
        </w:rPr>
        <w:t>ی</w:t>
      </w:r>
      <w:r>
        <w:rPr>
          <w:rFonts w:hint="cs"/>
          <w:rtl/>
        </w:rPr>
        <w:t xml:space="preserve"> رنگ رسالت اجتماع</w:t>
      </w:r>
      <w:r w:rsidR="00A0575E">
        <w:rPr>
          <w:rFonts w:hint="cs"/>
          <w:rtl/>
        </w:rPr>
        <w:t>ی</w:t>
      </w:r>
      <w:r>
        <w:rPr>
          <w:rFonts w:hint="cs"/>
          <w:rtl/>
        </w:rPr>
        <w:t xml:space="preserve"> داده است. </w:t>
      </w:r>
      <w:r w:rsidR="00A0575E">
        <w:rPr>
          <w:rFonts w:hint="cs"/>
          <w:rtl/>
        </w:rPr>
        <w:t>ی</w:t>
      </w:r>
      <w:r>
        <w:rPr>
          <w:rFonts w:hint="cs"/>
          <w:rtl/>
        </w:rPr>
        <w:t>ک</w:t>
      </w:r>
      <w:r w:rsidR="00A0575E">
        <w:rPr>
          <w:rFonts w:hint="cs"/>
          <w:rtl/>
        </w:rPr>
        <w:t>ی</w:t>
      </w:r>
      <w:r>
        <w:rPr>
          <w:rFonts w:hint="cs"/>
          <w:rtl/>
        </w:rPr>
        <w:t xml:space="preserve"> از اهداف اساس</w:t>
      </w:r>
      <w:r w:rsidR="00A0575E">
        <w:rPr>
          <w:rFonts w:hint="cs"/>
          <w:rtl/>
        </w:rPr>
        <w:t>ی</w:t>
      </w:r>
      <w:r>
        <w:rPr>
          <w:rFonts w:hint="cs"/>
          <w:rtl/>
        </w:rPr>
        <w:t xml:space="preserve"> و مشترک همة پ</w:t>
      </w:r>
      <w:r w:rsidR="00A0575E">
        <w:rPr>
          <w:rFonts w:hint="cs"/>
          <w:rtl/>
        </w:rPr>
        <w:t>ی</w:t>
      </w:r>
      <w:r>
        <w:rPr>
          <w:rFonts w:hint="cs"/>
          <w:rtl/>
        </w:rPr>
        <w:t>امبران اله</w:t>
      </w:r>
      <w:r w:rsidR="00A0575E">
        <w:rPr>
          <w:rFonts w:hint="cs"/>
          <w:rtl/>
        </w:rPr>
        <w:t>ی</w:t>
      </w:r>
      <w:r>
        <w:rPr>
          <w:rFonts w:hint="cs"/>
          <w:rtl/>
        </w:rPr>
        <w:t>، مبارزه با استکبار و زم</w:t>
      </w:r>
      <w:r w:rsidR="00A0575E">
        <w:rPr>
          <w:rFonts w:hint="cs"/>
          <w:rtl/>
        </w:rPr>
        <w:t>ی</w:t>
      </w:r>
      <w:r>
        <w:rPr>
          <w:rFonts w:hint="cs"/>
          <w:rtl/>
        </w:rPr>
        <w:t>نه‌ساز</w:t>
      </w:r>
      <w:r w:rsidR="00A0575E">
        <w:rPr>
          <w:rFonts w:hint="cs"/>
          <w:rtl/>
        </w:rPr>
        <w:t>ی</w:t>
      </w:r>
      <w:r>
        <w:rPr>
          <w:rFonts w:hint="cs"/>
          <w:rtl/>
        </w:rPr>
        <w:t xml:space="preserve"> برا</w:t>
      </w:r>
      <w:r w:rsidR="00A0575E">
        <w:rPr>
          <w:rFonts w:hint="cs"/>
          <w:rtl/>
        </w:rPr>
        <w:t>ی</w:t>
      </w:r>
      <w:r>
        <w:rPr>
          <w:rFonts w:hint="cs"/>
          <w:rtl/>
        </w:rPr>
        <w:t xml:space="preserve"> تعال</w:t>
      </w:r>
      <w:r w:rsidR="00A0575E">
        <w:rPr>
          <w:rFonts w:hint="cs"/>
          <w:rtl/>
        </w:rPr>
        <w:t>ی</w:t>
      </w:r>
      <w:r>
        <w:rPr>
          <w:rFonts w:hint="cs"/>
          <w:rtl/>
        </w:rPr>
        <w:t xml:space="preserve"> انسان‌هاست. اسلام هرگز اجازه نداده که نظام سلطه، د</w:t>
      </w:r>
      <w:r w:rsidR="00A0575E">
        <w:rPr>
          <w:rFonts w:hint="cs"/>
          <w:rtl/>
        </w:rPr>
        <w:t>ی</w:t>
      </w:r>
      <w:r>
        <w:rPr>
          <w:rFonts w:hint="cs"/>
          <w:rtl/>
        </w:rPr>
        <w:t>گران را به بردگ</w:t>
      </w:r>
      <w:r w:rsidR="00A0575E">
        <w:rPr>
          <w:rFonts w:hint="cs"/>
          <w:rtl/>
        </w:rPr>
        <w:t>ی</w:t>
      </w:r>
      <w:r>
        <w:rPr>
          <w:rFonts w:hint="cs"/>
          <w:rtl/>
        </w:rPr>
        <w:t xml:space="preserve"> و بندگ</w:t>
      </w:r>
      <w:r w:rsidR="00A0575E">
        <w:rPr>
          <w:rFonts w:hint="cs"/>
          <w:rtl/>
        </w:rPr>
        <w:t>ی</w:t>
      </w:r>
      <w:r>
        <w:rPr>
          <w:rFonts w:hint="cs"/>
          <w:rtl/>
        </w:rPr>
        <w:t xml:space="preserve"> بگ</w:t>
      </w:r>
      <w:r w:rsidR="00A0575E">
        <w:rPr>
          <w:rFonts w:hint="cs"/>
          <w:rtl/>
        </w:rPr>
        <w:t>ی</w:t>
      </w:r>
      <w:r>
        <w:rPr>
          <w:rFonts w:hint="cs"/>
          <w:rtl/>
        </w:rPr>
        <w:t>رد و سدّ راه ا</w:t>
      </w:r>
      <w:r w:rsidR="00A0575E">
        <w:rPr>
          <w:rFonts w:hint="cs"/>
          <w:rtl/>
        </w:rPr>
        <w:t>ی</w:t>
      </w:r>
      <w:r>
        <w:rPr>
          <w:rFonts w:hint="cs"/>
          <w:rtl/>
        </w:rPr>
        <w:t>مان و توح</w:t>
      </w:r>
      <w:r w:rsidR="00A0575E">
        <w:rPr>
          <w:rFonts w:hint="cs"/>
          <w:rtl/>
        </w:rPr>
        <w:t>ی</w:t>
      </w:r>
      <w:r>
        <w:rPr>
          <w:rFonts w:hint="cs"/>
          <w:rtl/>
        </w:rPr>
        <w:t>د شود و آحاد</w:t>
      </w:r>
      <w:r w:rsidR="00EC7342">
        <w:rPr>
          <w:rFonts w:hint="cs"/>
          <w:rtl/>
        </w:rPr>
        <w:t xml:space="preserve"> امّت </w:t>
      </w:r>
      <w:r>
        <w:rPr>
          <w:rFonts w:hint="cs"/>
          <w:rtl/>
        </w:rPr>
        <w:t>اسلام</w:t>
      </w:r>
      <w:r w:rsidR="00A0575E">
        <w:rPr>
          <w:rFonts w:hint="cs"/>
          <w:rtl/>
        </w:rPr>
        <w:t>ی</w:t>
      </w:r>
      <w:r>
        <w:rPr>
          <w:rFonts w:hint="cs"/>
          <w:rtl/>
        </w:rPr>
        <w:t xml:space="preserve"> را از نظر اخلاق</w:t>
      </w:r>
      <w:r w:rsidR="00A0575E">
        <w:rPr>
          <w:rFonts w:hint="cs"/>
          <w:rtl/>
        </w:rPr>
        <w:t>ی</w:t>
      </w:r>
      <w:r>
        <w:rPr>
          <w:rFonts w:hint="cs"/>
          <w:rtl/>
        </w:rPr>
        <w:t xml:space="preserve"> موظف ساخته که با ظلم و استکبار مقابله کنند و عرفان د</w:t>
      </w:r>
      <w:r w:rsidR="00A0575E">
        <w:rPr>
          <w:rFonts w:hint="cs"/>
          <w:rtl/>
        </w:rPr>
        <w:t>ی</w:t>
      </w:r>
      <w:r>
        <w:rPr>
          <w:rFonts w:hint="cs"/>
          <w:rtl/>
        </w:rPr>
        <w:t>ن</w:t>
      </w:r>
      <w:r w:rsidR="00A0575E">
        <w:rPr>
          <w:rFonts w:hint="cs"/>
          <w:rtl/>
        </w:rPr>
        <w:t>ی</w:t>
      </w:r>
      <w:r>
        <w:rPr>
          <w:rFonts w:hint="cs"/>
          <w:rtl/>
        </w:rPr>
        <w:t xml:space="preserve"> را با حماسه و جهاد اجتماع</w:t>
      </w:r>
      <w:r w:rsidR="00A0575E">
        <w:rPr>
          <w:rFonts w:hint="cs"/>
          <w:rtl/>
        </w:rPr>
        <w:t>ی</w:t>
      </w:r>
      <w:r>
        <w:rPr>
          <w:rFonts w:hint="cs"/>
          <w:rtl/>
        </w:rPr>
        <w:t xml:space="preserve"> ب</w:t>
      </w:r>
      <w:r w:rsidR="00A0575E">
        <w:rPr>
          <w:rFonts w:hint="cs"/>
          <w:rtl/>
        </w:rPr>
        <w:t>ی</w:t>
      </w:r>
      <w:r>
        <w:rPr>
          <w:rFonts w:hint="cs"/>
          <w:rtl/>
        </w:rPr>
        <w:t>ام</w:t>
      </w:r>
      <w:r w:rsidR="00A0575E">
        <w:rPr>
          <w:rFonts w:hint="cs"/>
          <w:rtl/>
        </w:rPr>
        <w:t>ی</w:t>
      </w:r>
      <w:r>
        <w:rPr>
          <w:rFonts w:hint="cs"/>
          <w:rtl/>
        </w:rPr>
        <w:t>زند. استکبار، نقطة مقابل ا</w:t>
      </w:r>
      <w:r w:rsidR="00A0575E">
        <w:rPr>
          <w:rFonts w:hint="cs"/>
          <w:rtl/>
        </w:rPr>
        <w:t>ی</w:t>
      </w:r>
      <w:r>
        <w:rPr>
          <w:rFonts w:hint="cs"/>
          <w:rtl/>
        </w:rPr>
        <w:t>مان و تسل</w:t>
      </w:r>
      <w:r w:rsidR="00A0575E">
        <w:rPr>
          <w:rFonts w:hint="cs"/>
          <w:rtl/>
        </w:rPr>
        <w:t>ی</w:t>
      </w:r>
      <w:r>
        <w:rPr>
          <w:rFonts w:hint="cs"/>
          <w:rtl/>
        </w:rPr>
        <w:t>م است و مستکبر تقر</w:t>
      </w:r>
      <w:r w:rsidR="00A0575E">
        <w:rPr>
          <w:rFonts w:hint="cs"/>
          <w:rtl/>
        </w:rPr>
        <w:t>ی</w:t>
      </w:r>
      <w:r>
        <w:rPr>
          <w:rFonts w:hint="cs"/>
          <w:rtl/>
        </w:rPr>
        <w:t>باً هم‌مصداق با طاغوت است.</w:t>
      </w:r>
      <w:r>
        <w:rPr>
          <w:rStyle w:val="FootnoteReference"/>
          <w:rFonts w:eastAsia="B Lotus"/>
          <w:lang w:eastAsia="zh-CN"/>
        </w:rPr>
        <w:footnoteReference w:id="122"/>
      </w:r>
    </w:p>
    <w:p w14:paraId="6F38FAA5" w14:textId="408AD37D" w:rsidR="003825CF" w:rsidRDefault="003825CF" w:rsidP="002E6EAF">
      <w:pPr>
        <w:pStyle w:val="affffffff7"/>
        <w:rPr>
          <w:rtl/>
        </w:rPr>
      </w:pPr>
      <w:r>
        <w:rPr>
          <w:rFonts w:hint="cs"/>
          <w:rtl/>
        </w:rPr>
        <w:lastRenderedPageBreak/>
        <w:t>در ترس</w:t>
      </w:r>
      <w:r w:rsidR="00A0575E">
        <w:rPr>
          <w:rFonts w:hint="cs"/>
          <w:rtl/>
        </w:rPr>
        <w:t>ی</w:t>
      </w:r>
      <w:r>
        <w:rPr>
          <w:rFonts w:hint="cs"/>
          <w:rtl/>
        </w:rPr>
        <w:t>م</w:t>
      </w:r>
      <w:r w:rsidR="00A0575E">
        <w:rPr>
          <w:rFonts w:hint="cs"/>
          <w:rtl/>
        </w:rPr>
        <w:t>ی</w:t>
      </w:r>
      <w:r>
        <w:rPr>
          <w:rFonts w:hint="cs"/>
          <w:rtl/>
        </w:rPr>
        <w:t xml:space="preserve"> که قرآن ـ در ب</w:t>
      </w:r>
      <w:r w:rsidR="00A0575E">
        <w:rPr>
          <w:rFonts w:hint="cs"/>
          <w:rtl/>
        </w:rPr>
        <w:t>ی</w:t>
      </w:r>
      <w:r>
        <w:rPr>
          <w:rFonts w:hint="cs"/>
          <w:rtl/>
        </w:rPr>
        <w:t>ش از 40 مورد ـ از و</w:t>
      </w:r>
      <w:r w:rsidR="00A0575E">
        <w:rPr>
          <w:rFonts w:hint="cs"/>
          <w:rtl/>
        </w:rPr>
        <w:t>ی</w:t>
      </w:r>
      <w:r>
        <w:rPr>
          <w:rFonts w:hint="cs"/>
          <w:rtl/>
        </w:rPr>
        <w:t>ژگ</w:t>
      </w:r>
      <w:r w:rsidR="00A0575E">
        <w:rPr>
          <w:rFonts w:hint="cs"/>
          <w:rtl/>
        </w:rPr>
        <w:t>ی</w:t>
      </w:r>
      <w:r>
        <w:rPr>
          <w:rFonts w:hint="cs"/>
          <w:rtl/>
        </w:rPr>
        <w:t>‌ها</w:t>
      </w:r>
      <w:r w:rsidR="00A0575E">
        <w:rPr>
          <w:rFonts w:hint="cs"/>
          <w:rtl/>
        </w:rPr>
        <w:t>ی</w:t>
      </w:r>
      <w:r>
        <w:rPr>
          <w:rFonts w:hint="cs"/>
          <w:rtl/>
        </w:rPr>
        <w:t xml:space="preserve"> روان</w:t>
      </w:r>
      <w:r w:rsidR="00A0575E">
        <w:rPr>
          <w:rFonts w:hint="cs"/>
          <w:rtl/>
        </w:rPr>
        <w:t>ی</w:t>
      </w:r>
      <w:r>
        <w:rPr>
          <w:rFonts w:hint="cs"/>
          <w:rtl/>
        </w:rPr>
        <w:t>، موقع</w:t>
      </w:r>
      <w:r w:rsidR="00A0575E">
        <w:rPr>
          <w:rFonts w:hint="cs"/>
          <w:rtl/>
        </w:rPr>
        <w:t>ی</w:t>
      </w:r>
      <w:r>
        <w:rPr>
          <w:rFonts w:hint="cs"/>
          <w:rtl/>
        </w:rPr>
        <w:t>ت اجتماع</w:t>
      </w:r>
      <w:r w:rsidR="00A0575E">
        <w:rPr>
          <w:rFonts w:hint="cs"/>
          <w:rtl/>
        </w:rPr>
        <w:t>ی</w:t>
      </w:r>
      <w:r>
        <w:rPr>
          <w:rFonts w:hint="cs"/>
          <w:rtl/>
        </w:rPr>
        <w:t xml:space="preserve"> و انگ</w:t>
      </w:r>
      <w:r w:rsidR="00A0575E">
        <w:rPr>
          <w:rFonts w:hint="cs"/>
          <w:rtl/>
        </w:rPr>
        <w:t>ی</w:t>
      </w:r>
      <w:r>
        <w:rPr>
          <w:rFonts w:hint="cs"/>
          <w:rtl/>
        </w:rPr>
        <w:t>زه‌ها</w:t>
      </w:r>
      <w:r w:rsidR="00A0575E">
        <w:rPr>
          <w:rFonts w:hint="cs"/>
          <w:rtl/>
        </w:rPr>
        <w:t>ی</w:t>
      </w:r>
      <w:r>
        <w:rPr>
          <w:rFonts w:hint="cs"/>
          <w:rtl/>
        </w:rPr>
        <w:t xml:space="preserve"> جاه‌طلبانه و زراندوزانة مستکبران کرده در مجموع آنها را دارا</w:t>
      </w:r>
      <w:r w:rsidR="00A0575E">
        <w:rPr>
          <w:rFonts w:hint="cs"/>
          <w:rtl/>
        </w:rPr>
        <w:t>ی</w:t>
      </w:r>
      <w:r>
        <w:rPr>
          <w:rFonts w:hint="cs"/>
          <w:rtl/>
        </w:rPr>
        <w:t xml:space="preserve"> خصوص</w:t>
      </w:r>
      <w:r w:rsidR="00A0575E">
        <w:rPr>
          <w:rFonts w:hint="cs"/>
          <w:rtl/>
        </w:rPr>
        <w:t>ی</w:t>
      </w:r>
      <w:r>
        <w:rPr>
          <w:rFonts w:hint="cs"/>
          <w:rtl/>
        </w:rPr>
        <w:t>ات</w:t>
      </w:r>
      <w:r w:rsidR="00A0575E">
        <w:rPr>
          <w:rFonts w:hint="cs"/>
          <w:rtl/>
        </w:rPr>
        <w:t>ی</w:t>
      </w:r>
      <w:r>
        <w:rPr>
          <w:rFonts w:hint="cs"/>
          <w:rtl/>
        </w:rPr>
        <w:t xml:space="preserve"> از ا</w:t>
      </w:r>
      <w:r w:rsidR="00A0575E">
        <w:rPr>
          <w:rFonts w:hint="cs"/>
          <w:rtl/>
        </w:rPr>
        <w:t>ی</w:t>
      </w:r>
      <w:r>
        <w:rPr>
          <w:rFonts w:hint="cs"/>
          <w:rtl/>
        </w:rPr>
        <w:t>ن قب</w:t>
      </w:r>
      <w:r w:rsidR="00A0575E">
        <w:rPr>
          <w:rFonts w:hint="cs"/>
          <w:rtl/>
        </w:rPr>
        <w:t>ی</w:t>
      </w:r>
      <w:r>
        <w:rPr>
          <w:rFonts w:hint="cs"/>
          <w:rtl/>
        </w:rPr>
        <w:t>ل شمرده است: بدون برخوردار</w:t>
      </w:r>
      <w:r w:rsidR="00A0575E">
        <w:rPr>
          <w:rFonts w:hint="cs"/>
          <w:rtl/>
        </w:rPr>
        <w:t>ی</w:t>
      </w:r>
      <w:r>
        <w:rPr>
          <w:rFonts w:hint="cs"/>
          <w:rtl/>
        </w:rPr>
        <w:t xml:space="preserve"> از مع</w:t>
      </w:r>
      <w:r w:rsidR="00A0575E">
        <w:rPr>
          <w:rFonts w:hint="cs"/>
          <w:rtl/>
        </w:rPr>
        <w:t>ی</w:t>
      </w:r>
      <w:r>
        <w:rPr>
          <w:rFonts w:hint="cs"/>
          <w:rtl/>
        </w:rPr>
        <w:t>ارها و ملاک‌ها</w:t>
      </w:r>
      <w:r w:rsidR="00A0575E">
        <w:rPr>
          <w:rFonts w:hint="cs"/>
          <w:rtl/>
        </w:rPr>
        <w:t>ی</w:t>
      </w:r>
      <w:r>
        <w:rPr>
          <w:rFonts w:hint="cs"/>
          <w:rtl/>
        </w:rPr>
        <w:t xml:space="preserve"> فض</w:t>
      </w:r>
      <w:r w:rsidR="00A0575E">
        <w:rPr>
          <w:rFonts w:hint="cs"/>
          <w:rtl/>
        </w:rPr>
        <w:t>ی</w:t>
      </w:r>
      <w:r>
        <w:rPr>
          <w:rFonts w:hint="cs"/>
          <w:rtl/>
        </w:rPr>
        <w:t>لت خود را برتر و بزرگوار‌تر از د</w:t>
      </w:r>
      <w:r w:rsidR="00A0575E">
        <w:rPr>
          <w:rFonts w:hint="cs"/>
          <w:rtl/>
        </w:rPr>
        <w:t>ی</w:t>
      </w:r>
      <w:r>
        <w:rPr>
          <w:rFonts w:hint="cs"/>
          <w:rtl/>
        </w:rPr>
        <w:t>گران م</w:t>
      </w:r>
      <w:r w:rsidR="00A0575E">
        <w:rPr>
          <w:rFonts w:hint="cs"/>
          <w:rtl/>
        </w:rPr>
        <w:t>ی</w:t>
      </w:r>
      <w:r>
        <w:rPr>
          <w:rFonts w:hint="cs"/>
          <w:rtl/>
        </w:rPr>
        <w:t>‌شمارند و در ا</w:t>
      </w:r>
      <w:r w:rsidR="00A0575E">
        <w:rPr>
          <w:rFonts w:hint="cs"/>
          <w:rtl/>
        </w:rPr>
        <w:t>ی</w:t>
      </w:r>
      <w:r>
        <w:rPr>
          <w:rFonts w:hint="cs"/>
          <w:rtl/>
        </w:rPr>
        <w:t>ن ادعا به ملاک‌ها</w:t>
      </w:r>
      <w:r w:rsidR="00A0575E">
        <w:rPr>
          <w:rFonts w:hint="cs"/>
          <w:rtl/>
        </w:rPr>
        <w:t>ی</w:t>
      </w:r>
      <w:r>
        <w:rPr>
          <w:rFonts w:hint="cs"/>
          <w:rtl/>
        </w:rPr>
        <w:t xml:space="preserve"> جاهلانه مانند قدرت و ثروت تک</w:t>
      </w:r>
      <w:r w:rsidR="00A0575E">
        <w:rPr>
          <w:rFonts w:hint="cs"/>
          <w:rtl/>
        </w:rPr>
        <w:t>ی</w:t>
      </w:r>
      <w:r>
        <w:rPr>
          <w:rFonts w:hint="cs"/>
          <w:rtl/>
        </w:rPr>
        <w:t>ه م</w:t>
      </w:r>
      <w:r w:rsidR="00A0575E">
        <w:rPr>
          <w:rFonts w:hint="cs"/>
          <w:rtl/>
        </w:rPr>
        <w:t>ی</w:t>
      </w:r>
      <w:r>
        <w:rPr>
          <w:rFonts w:hint="cs"/>
          <w:rtl/>
        </w:rPr>
        <w:t>‌کنند. با استفاده از زور و تزو</w:t>
      </w:r>
      <w:r w:rsidR="00A0575E">
        <w:rPr>
          <w:rFonts w:hint="cs"/>
          <w:rtl/>
        </w:rPr>
        <w:t>ی</w:t>
      </w:r>
      <w:r>
        <w:rPr>
          <w:rFonts w:hint="cs"/>
          <w:rtl/>
        </w:rPr>
        <w:t>ر و با ش</w:t>
      </w:r>
      <w:r w:rsidR="00A0575E">
        <w:rPr>
          <w:rFonts w:hint="cs"/>
          <w:rtl/>
        </w:rPr>
        <w:t>ی</w:t>
      </w:r>
      <w:r>
        <w:rPr>
          <w:rFonts w:hint="cs"/>
          <w:rtl/>
        </w:rPr>
        <w:t>وه‌ها</w:t>
      </w:r>
      <w:r w:rsidR="00A0575E">
        <w:rPr>
          <w:rFonts w:hint="cs"/>
          <w:rtl/>
        </w:rPr>
        <w:t>ی</w:t>
      </w:r>
      <w:r>
        <w:rPr>
          <w:rFonts w:hint="cs"/>
          <w:rtl/>
        </w:rPr>
        <w:t xml:space="preserve"> گوناگونِ تحم</w:t>
      </w:r>
      <w:r w:rsidR="00A0575E">
        <w:rPr>
          <w:rFonts w:hint="cs"/>
          <w:rtl/>
        </w:rPr>
        <w:t>ی</w:t>
      </w:r>
      <w:r>
        <w:rPr>
          <w:rFonts w:hint="cs"/>
          <w:rtl/>
        </w:rPr>
        <w:t>ل و تحم</w:t>
      </w:r>
      <w:r w:rsidR="00A0575E">
        <w:rPr>
          <w:rFonts w:hint="cs"/>
          <w:rtl/>
        </w:rPr>
        <w:t>ی</w:t>
      </w:r>
      <w:r>
        <w:rPr>
          <w:rFonts w:hint="cs"/>
          <w:rtl/>
        </w:rPr>
        <w:t>ق، مردم را به راه</w:t>
      </w:r>
      <w:r w:rsidR="00A0575E">
        <w:rPr>
          <w:rFonts w:hint="cs"/>
          <w:rtl/>
        </w:rPr>
        <w:t>ی</w:t>
      </w:r>
      <w:r>
        <w:rPr>
          <w:rFonts w:hint="cs"/>
          <w:rtl/>
        </w:rPr>
        <w:t xml:space="preserve"> که خود م</w:t>
      </w:r>
      <w:r w:rsidR="00A0575E">
        <w:rPr>
          <w:rFonts w:hint="cs"/>
          <w:rtl/>
        </w:rPr>
        <w:t>ی</w:t>
      </w:r>
      <w:r>
        <w:rPr>
          <w:rFonts w:hint="cs"/>
          <w:rtl/>
        </w:rPr>
        <w:t>‌پسندند؛ راه بردگ</w:t>
      </w:r>
      <w:r w:rsidR="00A0575E">
        <w:rPr>
          <w:rFonts w:hint="cs"/>
          <w:rtl/>
        </w:rPr>
        <w:t>ی</w:t>
      </w:r>
      <w:r>
        <w:rPr>
          <w:rFonts w:hint="cs"/>
          <w:rtl/>
        </w:rPr>
        <w:t xml:space="preserve"> و بهره‌ده</w:t>
      </w:r>
      <w:r w:rsidR="00A0575E">
        <w:rPr>
          <w:rFonts w:hint="cs"/>
          <w:rtl/>
        </w:rPr>
        <w:t>ی</w:t>
      </w:r>
      <w:r>
        <w:rPr>
          <w:rFonts w:hint="cs"/>
          <w:rtl/>
        </w:rPr>
        <w:t xml:space="preserve"> و فرمان‌بر</w:t>
      </w:r>
      <w:r w:rsidR="00A0575E">
        <w:rPr>
          <w:rFonts w:hint="cs"/>
          <w:rtl/>
        </w:rPr>
        <w:t>ی</w:t>
      </w:r>
      <w:r>
        <w:rPr>
          <w:rFonts w:hint="cs"/>
          <w:rtl/>
        </w:rPr>
        <w:t xml:space="preserve"> ب</w:t>
      </w:r>
      <w:r w:rsidR="00A0575E">
        <w:rPr>
          <w:rFonts w:hint="cs"/>
          <w:rtl/>
        </w:rPr>
        <w:t>ی</w:t>
      </w:r>
      <w:r>
        <w:rPr>
          <w:rFonts w:hint="cs"/>
          <w:rtl/>
        </w:rPr>
        <w:t>‌ق</w:t>
      </w:r>
      <w:r w:rsidR="00A0575E">
        <w:rPr>
          <w:rFonts w:hint="cs"/>
          <w:rtl/>
        </w:rPr>
        <w:t>ی</w:t>
      </w:r>
      <w:r>
        <w:rPr>
          <w:rFonts w:hint="cs"/>
          <w:rtl/>
        </w:rPr>
        <w:t>د و شرط م</w:t>
      </w:r>
      <w:r w:rsidR="00A0575E">
        <w:rPr>
          <w:rFonts w:hint="cs"/>
          <w:rtl/>
        </w:rPr>
        <w:t>ی</w:t>
      </w:r>
      <w:r>
        <w:rPr>
          <w:rFonts w:hint="cs"/>
          <w:rtl/>
        </w:rPr>
        <w:t>‌کشانند و به مقاومت و مقابله با هر دعوتِ ارزش</w:t>
      </w:r>
      <w:r w:rsidR="00A0575E">
        <w:rPr>
          <w:rFonts w:hint="cs"/>
          <w:rtl/>
        </w:rPr>
        <w:t>ی</w:t>
      </w:r>
      <w:r>
        <w:rPr>
          <w:rFonts w:hint="cs"/>
          <w:rtl/>
        </w:rPr>
        <w:t xml:space="preserve"> وام</w:t>
      </w:r>
      <w:r w:rsidR="00A0575E">
        <w:rPr>
          <w:rFonts w:hint="cs"/>
          <w:rtl/>
        </w:rPr>
        <w:t>ی</w:t>
      </w:r>
      <w:r>
        <w:rPr>
          <w:rFonts w:hint="cs"/>
          <w:rtl/>
        </w:rPr>
        <w:t>‌دارند.</w:t>
      </w:r>
      <w:r>
        <w:rPr>
          <w:rStyle w:val="FootnoteReference"/>
          <w:rtl/>
        </w:rPr>
        <w:footnoteReference w:id="123"/>
      </w:r>
    </w:p>
    <w:p w14:paraId="77F47C68" w14:textId="0AF70FA4" w:rsidR="003825CF" w:rsidRDefault="003825CF" w:rsidP="002E6EAF">
      <w:pPr>
        <w:ind w:left="-46"/>
        <w:rPr>
          <w:rtl/>
        </w:rPr>
      </w:pPr>
      <w:r>
        <w:rPr>
          <w:rFonts w:hint="cs"/>
          <w:rtl/>
        </w:rPr>
        <w:t>مستکبران همان جناح مسلط در جامعة جاهل</w:t>
      </w:r>
      <w:r w:rsidR="00A0575E">
        <w:rPr>
          <w:rFonts w:hint="cs"/>
          <w:rtl/>
        </w:rPr>
        <w:t>ی</w:t>
      </w:r>
      <w:r>
        <w:rPr>
          <w:rFonts w:hint="cs"/>
          <w:rtl/>
        </w:rPr>
        <w:t xml:space="preserve"> هستند که بدون استحقاق، قدرت س</w:t>
      </w:r>
      <w:r w:rsidR="00A0575E">
        <w:rPr>
          <w:rFonts w:hint="cs"/>
          <w:rtl/>
        </w:rPr>
        <w:t>ی</w:t>
      </w:r>
      <w:r>
        <w:rPr>
          <w:rFonts w:hint="cs"/>
          <w:rtl/>
        </w:rPr>
        <w:t>اس</w:t>
      </w:r>
      <w:r w:rsidR="00A0575E">
        <w:rPr>
          <w:rFonts w:hint="cs"/>
          <w:rtl/>
        </w:rPr>
        <w:t>ی</w:t>
      </w:r>
      <w:r>
        <w:rPr>
          <w:rFonts w:hint="cs"/>
          <w:rtl/>
        </w:rPr>
        <w:t xml:space="preserve"> و اقتصاد</w:t>
      </w:r>
      <w:r w:rsidR="00A0575E">
        <w:rPr>
          <w:rFonts w:hint="cs"/>
          <w:rtl/>
        </w:rPr>
        <w:t>ی</w:t>
      </w:r>
      <w:r>
        <w:rPr>
          <w:rFonts w:hint="cs"/>
          <w:rtl/>
        </w:rPr>
        <w:t xml:space="preserve"> را در دست م</w:t>
      </w:r>
      <w:r w:rsidR="00A0575E">
        <w:rPr>
          <w:rFonts w:hint="cs"/>
          <w:rtl/>
        </w:rPr>
        <w:t>ی</w:t>
      </w:r>
      <w:r>
        <w:rPr>
          <w:rFonts w:hint="cs"/>
          <w:rtl/>
        </w:rPr>
        <w:t>‌گ</w:t>
      </w:r>
      <w:r w:rsidR="00A0575E">
        <w:rPr>
          <w:rFonts w:hint="cs"/>
          <w:rtl/>
        </w:rPr>
        <w:t>ی</w:t>
      </w:r>
      <w:r>
        <w:rPr>
          <w:rFonts w:hint="cs"/>
          <w:rtl/>
        </w:rPr>
        <w:t>رند و برا</w:t>
      </w:r>
      <w:r w:rsidR="00A0575E">
        <w:rPr>
          <w:rFonts w:hint="cs"/>
          <w:rtl/>
        </w:rPr>
        <w:t>ی</w:t>
      </w:r>
      <w:r>
        <w:rPr>
          <w:rFonts w:hint="cs"/>
          <w:rtl/>
        </w:rPr>
        <w:t xml:space="preserve"> تداوم به ا</w:t>
      </w:r>
      <w:r w:rsidR="00A0575E">
        <w:rPr>
          <w:rFonts w:hint="cs"/>
          <w:rtl/>
        </w:rPr>
        <w:t>ی</w:t>
      </w:r>
      <w:r>
        <w:rPr>
          <w:rFonts w:hint="cs"/>
          <w:rtl/>
        </w:rPr>
        <w:t>ن بهره‌کش</w:t>
      </w:r>
      <w:r w:rsidR="00A0575E">
        <w:rPr>
          <w:rFonts w:hint="cs"/>
          <w:rtl/>
        </w:rPr>
        <w:t>ی</w:t>
      </w:r>
      <w:r>
        <w:rPr>
          <w:rFonts w:hint="cs"/>
          <w:rtl/>
        </w:rPr>
        <w:t xml:space="preserve"> و سلطة ستمگرانه، فرهنگ و عق</w:t>
      </w:r>
      <w:r w:rsidR="00A0575E">
        <w:rPr>
          <w:rFonts w:hint="cs"/>
          <w:rtl/>
        </w:rPr>
        <w:t>ی</w:t>
      </w:r>
      <w:r>
        <w:rPr>
          <w:rFonts w:hint="cs"/>
          <w:rtl/>
        </w:rPr>
        <w:t>دة حاکم بر ذهن‌ها را ن</w:t>
      </w:r>
      <w:r w:rsidR="00A0575E">
        <w:rPr>
          <w:rFonts w:hint="cs"/>
          <w:rtl/>
        </w:rPr>
        <w:t>ی</w:t>
      </w:r>
      <w:r>
        <w:rPr>
          <w:rFonts w:hint="cs"/>
          <w:rtl/>
        </w:rPr>
        <w:t>ز قبضه م</w:t>
      </w:r>
      <w:r w:rsidR="00A0575E">
        <w:rPr>
          <w:rFonts w:hint="cs"/>
          <w:rtl/>
        </w:rPr>
        <w:t>ی</w:t>
      </w:r>
      <w:r>
        <w:rPr>
          <w:rFonts w:hint="cs"/>
          <w:rtl/>
        </w:rPr>
        <w:t>‌کنند و با ش</w:t>
      </w:r>
      <w:r w:rsidR="00A0575E">
        <w:rPr>
          <w:rFonts w:hint="cs"/>
          <w:rtl/>
        </w:rPr>
        <w:t>ی</w:t>
      </w:r>
      <w:r>
        <w:rPr>
          <w:rFonts w:hint="cs"/>
          <w:rtl/>
        </w:rPr>
        <w:t>وه‌ها</w:t>
      </w:r>
      <w:r w:rsidR="00A0575E">
        <w:rPr>
          <w:rFonts w:hint="cs"/>
          <w:rtl/>
        </w:rPr>
        <w:t>ی</w:t>
      </w:r>
      <w:r>
        <w:rPr>
          <w:rFonts w:hint="cs"/>
          <w:rtl/>
        </w:rPr>
        <w:t xml:space="preserve"> گوناگون در مردم تفکر</w:t>
      </w:r>
      <w:r w:rsidR="00A0575E">
        <w:rPr>
          <w:rFonts w:hint="cs"/>
          <w:rtl/>
        </w:rPr>
        <w:t>ی</w:t>
      </w:r>
      <w:r>
        <w:rPr>
          <w:rFonts w:hint="cs"/>
          <w:rtl/>
        </w:rPr>
        <w:t xml:space="preserve"> را که موجب تسل</w:t>
      </w:r>
      <w:r w:rsidR="00A0575E">
        <w:rPr>
          <w:rFonts w:hint="cs"/>
          <w:rtl/>
        </w:rPr>
        <w:t>ی</w:t>
      </w:r>
      <w:r>
        <w:rPr>
          <w:rFonts w:hint="cs"/>
          <w:rtl/>
        </w:rPr>
        <w:t>م در برابر او و سازگار</w:t>
      </w:r>
      <w:r w:rsidR="00A0575E">
        <w:rPr>
          <w:rFonts w:hint="cs"/>
          <w:rtl/>
        </w:rPr>
        <w:t>ی</w:t>
      </w:r>
      <w:r>
        <w:rPr>
          <w:rFonts w:hint="cs"/>
          <w:rtl/>
        </w:rPr>
        <w:t xml:space="preserve"> با وضع موجود است پد</w:t>
      </w:r>
      <w:r w:rsidR="00A0575E">
        <w:rPr>
          <w:rFonts w:hint="cs"/>
          <w:rtl/>
        </w:rPr>
        <w:t>ی</w:t>
      </w:r>
      <w:r>
        <w:rPr>
          <w:rFonts w:hint="cs"/>
          <w:rtl/>
        </w:rPr>
        <w:t>د م</w:t>
      </w:r>
      <w:r w:rsidR="00A0575E">
        <w:rPr>
          <w:rFonts w:hint="cs"/>
          <w:rtl/>
        </w:rPr>
        <w:t>ی</w:t>
      </w:r>
      <w:r>
        <w:rPr>
          <w:rFonts w:hint="cs"/>
          <w:rtl/>
        </w:rPr>
        <w:t>‌آورند و به‌خاطر حفظ ا</w:t>
      </w:r>
      <w:r w:rsidR="00A0575E">
        <w:rPr>
          <w:rFonts w:hint="cs"/>
          <w:rtl/>
        </w:rPr>
        <w:t>ی</w:t>
      </w:r>
      <w:r>
        <w:rPr>
          <w:rFonts w:hint="cs"/>
          <w:rtl/>
        </w:rPr>
        <w:t>ن امت</w:t>
      </w:r>
      <w:r w:rsidR="00A0575E">
        <w:rPr>
          <w:rFonts w:hint="cs"/>
          <w:rtl/>
        </w:rPr>
        <w:t>ی</w:t>
      </w:r>
      <w:r>
        <w:rPr>
          <w:rFonts w:hint="cs"/>
          <w:rtl/>
        </w:rPr>
        <w:t>ازات با هر دعوت آگاه</w:t>
      </w:r>
      <w:r w:rsidR="00A0575E">
        <w:rPr>
          <w:rFonts w:hint="cs"/>
          <w:rtl/>
        </w:rPr>
        <w:t>ی</w:t>
      </w:r>
      <w:r>
        <w:rPr>
          <w:rFonts w:hint="cs"/>
          <w:rtl/>
        </w:rPr>
        <w:t>‌بخش و روشنگر</w:t>
      </w:r>
      <w:r w:rsidR="00A0575E">
        <w:rPr>
          <w:rFonts w:hint="cs"/>
          <w:rtl/>
        </w:rPr>
        <w:t>ی</w:t>
      </w:r>
      <w:r>
        <w:rPr>
          <w:rFonts w:hint="cs"/>
          <w:rtl/>
        </w:rPr>
        <w:t xml:space="preserve"> م</w:t>
      </w:r>
      <w:r w:rsidR="00A0575E">
        <w:rPr>
          <w:rFonts w:hint="cs"/>
          <w:rtl/>
        </w:rPr>
        <w:t>ی</w:t>
      </w:r>
      <w:r>
        <w:rPr>
          <w:rFonts w:hint="cs"/>
          <w:rtl/>
        </w:rPr>
        <w:t>‌ست</w:t>
      </w:r>
      <w:r w:rsidR="00A0575E">
        <w:rPr>
          <w:rFonts w:hint="cs"/>
          <w:rtl/>
        </w:rPr>
        <w:t>ی</w:t>
      </w:r>
      <w:r>
        <w:rPr>
          <w:rFonts w:hint="cs"/>
          <w:rtl/>
        </w:rPr>
        <w:t>زند.</w:t>
      </w:r>
    </w:p>
    <w:p w14:paraId="79559458" w14:textId="1CA55D2B" w:rsidR="003825CF" w:rsidRDefault="003825CF" w:rsidP="002E6EAF">
      <w:pPr>
        <w:ind w:left="-46"/>
        <w:rPr>
          <w:rtl/>
        </w:rPr>
      </w:pPr>
      <w:r>
        <w:rPr>
          <w:rFonts w:hint="cs"/>
          <w:rtl/>
        </w:rPr>
        <w:t>همان‌طور که گفته شد ا</w:t>
      </w:r>
      <w:r w:rsidR="00A0575E">
        <w:rPr>
          <w:rFonts w:hint="cs"/>
          <w:rtl/>
        </w:rPr>
        <w:t>ی</w:t>
      </w:r>
      <w:r>
        <w:rPr>
          <w:rFonts w:hint="cs"/>
          <w:rtl/>
        </w:rPr>
        <w:t>مان به خدا با کفر به طاغوت پ</w:t>
      </w:r>
      <w:r w:rsidR="00A0575E">
        <w:rPr>
          <w:rFonts w:hint="cs"/>
          <w:rtl/>
        </w:rPr>
        <w:t>ی</w:t>
      </w:r>
      <w:r>
        <w:rPr>
          <w:rFonts w:hint="cs"/>
          <w:rtl/>
        </w:rPr>
        <w:t>وند دارد و مقتضا</w:t>
      </w:r>
      <w:r w:rsidR="00A0575E">
        <w:rPr>
          <w:rFonts w:hint="cs"/>
          <w:rtl/>
        </w:rPr>
        <w:t>ی</w:t>
      </w:r>
      <w:r>
        <w:rPr>
          <w:rFonts w:hint="cs"/>
          <w:rtl/>
        </w:rPr>
        <w:t xml:space="preserve"> توح</w:t>
      </w:r>
      <w:r w:rsidR="00A0575E">
        <w:rPr>
          <w:rFonts w:hint="cs"/>
          <w:rtl/>
        </w:rPr>
        <w:t>ی</w:t>
      </w:r>
      <w:r>
        <w:rPr>
          <w:rFonts w:hint="cs"/>
          <w:rtl/>
        </w:rPr>
        <w:t>د عمل</w:t>
      </w:r>
      <w:r w:rsidR="00A0575E">
        <w:rPr>
          <w:rFonts w:hint="cs"/>
          <w:rtl/>
        </w:rPr>
        <w:t>ی</w:t>
      </w:r>
      <w:r>
        <w:rPr>
          <w:rFonts w:hint="cs"/>
          <w:rtl/>
        </w:rPr>
        <w:t>، نف</w:t>
      </w:r>
      <w:r w:rsidR="00A0575E">
        <w:rPr>
          <w:rFonts w:hint="cs"/>
          <w:rtl/>
        </w:rPr>
        <w:t>ی</w:t>
      </w:r>
      <w:r>
        <w:rPr>
          <w:rFonts w:hint="cs"/>
          <w:rtl/>
        </w:rPr>
        <w:t xml:space="preserve"> سلطه و استکبار است.</w:t>
      </w:r>
    </w:p>
    <w:p w14:paraId="6024FEBF" w14:textId="77777777" w:rsidR="00CE2C67" w:rsidRPr="00A14578" w:rsidRDefault="003825CF" w:rsidP="002E6EAF">
      <w:pPr>
        <w:pStyle w:val="a6"/>
        <w:rPr>
          <w:b w:val="0"/>
          <w:rtl/>
        </w:rPr>
      </w:pPr>
      <w:r w:rsidRPr="00A14578">
        <w:rPr>
          <w:b w:val="0"/>
          <w:rtl/>
        </w:rPr>
        <w:t>اللَّهُ وَل</w:t>
      </w:r>
      <w:r w:rsidR="00A0575E" w:rsidRPr="00A14578">
        <w:rPr>
          <w:b w:val="0"/>
          <w:rtl/>
        </w:rPr>
        <w:t>ی</w:t>
      </w:r>
      <w:r w:rsidRPr="00A14578">
        <w:rPr>
          <w:b w:val="0"/>
          <w:rtl/>
        </w:rPr>
        <w:t>ُّ الَّذِ</w:t>
      </w:r>
      <w:r w:rsidR="00A0575E" w:rsidRPr="00A14578">
        <w:rPr>
          <w:b w:val="0"/>
          <w:rtl/>
        </w:rPr>
        <w:t>ی</w:t>
      </w:r>
      <w:r w:rsidRPr="00A14578">
        <w:rPr>
          <w:b w:val="0"/>
          <w:rtl/>
        </w:rPr>
        <w:t xml:space="preserve">نَ ءَامَنُوا </w:t>
      </w:r>
      <w:r w:rsidR="00A0575E" w:rsidRPr="00A14578">
        <w:rPr>
          <w:b w:val="0"/>
          <w:rtl/>
        </w:rPr>
        <w:t>ی</w:t>
      </w:r>
      <w:r w:rsidRPr="00A14578">
        <w:rPr>
          <w:b w:val="0"/>
          <w:rtl/>
        </w:rPr>
        <w:t>خرِجُهُم مِّنَ الظُّلُمَاتِ إِل</w:t>
      </w:r>
      <w:r w:rsidR="00A0575E" w:rsidRPr="00A14578">
        <w:rPr>
          <w:b w:val="0"/>
          <w:rtl/>
        </w:rPr>
        <w:t>ی</w:t>
      </w:r>
      <w:r w:rsidRPr="00A14578">
        <w:rPr>
          <w:b w:val="0"/>
          <w:rtl/>
        </w:rPr>
        <w:t xml:space="preserve"> النُّورِ وَ الَّذِ</w:t>
      </w:r>
      <w:r w:rsidR="00A0575E" w:rsidRPr="00A14578">
        <w:rPr>
          <w:b w:val="0"/>
          <w:rtl/>
        </w:rPr>
        <w:t>ی</w:t>
      </w:r>
      <w:r w:rsidRPr="00A14578">
        <w:rPr>
          <w:b w:val="0"/>
          <w:rtl/>
        </w:rPr>
        <w:t>نَ کفَرُوا أَولِ</w:t>
      </w:r>
      <w:r w:rsidR="00A0575E" w:rsidRPr="00A14578">
        <w:rPr>
          <w:b w:val="0"/>
          <w:rtl/>
        </w:rPr>
        <w:t>ی</w:t>
      </w:r>
      <w:r w:rsidRPr="00A14578">
        <w:rPr>
          <w:b w:val="0"/>
          <w:rtl/>
        </w:rPr>
        <w:t xml:space="preserve">اؤُهُمُ الطاغوت </w:t>
      </w:r>
      <w:r w:rsidR="00A0575E" w:rsidRPr="00A14578">
        <w:rPr>
          <w:b w:val="0"/>
          <w:rtl/>
        </w:rPr>
        <w:t>ی</w:t>
      </w:r>
      <w:r w:rsidRPr="00A14578">
        <w:rPr>
          <w:b w:val="0"/>
          <w:rtl/>
        </w:rPr>
        <w:t>خرِجُونَهُم مِّنَ النُّورِ إِل</w:t>
      </w:r>
      <w:r w:rsidR="00A0575E" w:rsidRPr="00A14578">
        <w:rPr>
          <w:b w:val="0"/>
          <w:rtl/>
        </w:rPr>
        <w:t>ی</w:t>
      </w:r>
      <w:r w:rsidRPr="00A14578">
        <w:rPr>
          <w:b w:val="0"/>
          <w:rtl/>
        </w:rPr>
        <w:t xml:space="preserve"> الظُّلُمَاتِ أُولَئک أَصحَبُ النَّارِ هُم فِ</w:t>
      </w:r>
      <w:r w:rsidR="00A0575E" w:rsidRPr="00A14578">
        <w:rPr>
          <w:b w:val="0"/>
          <w:rtl/>
        </w:rPr>
        <w:t>ی</w:t>
      </w:r>
      <w:r w:rsidRPr="00A14578">
        <w:rPr>
          <w:b w:val="0"/>
          <w:rtl/>
        </w:rPr>
        <w:t>هَا خَلِدُونَ</w:t>
      </w:r>
      <w:r w:rsidRPr="00A14578">
        <w:rPr>
          <w:rFonts w:hint="cs"/>
          <w:b w:val="0"/>
          <w:rtl/>
        </w:rPr>
        <w:t>؛</w:t>
      </w:r>
      <w:r w:rsidRPr="00A14578">
        <w:rPr>
          <w:rStyle w:val="FootnoteReference"/>
          <w:b w:val="0"/>
          <w:rtl/>
        </w:rPr>
        <w:footnoteReference w:id="124"/>
      </w:r>
    </w:p>
    <w:p w14:paraId="339F5F94" w14:textId="5364E153" w:rsidR="003825CF" w:rsidRDefault="003825CF" w:rsidP="002E6EAF">
      <w:pPr>
        <w:pStyle w:val="affffffff7"/>
        <w:rPr>
          <w:rtl/>
        </w:rPr>
      </w:pPr>
      <w:r w:rsidRPr="0028255E">
        <w:rPr>
          <w:rtl/>
        </w:rPr>
        <w:t>خداوند، ولى و سرپرست كسانى است كه ا</w:t>
      </w:r>
      <w:r w:rsidR="007D1850">
        <w:rPr>
          <w:rtl/>
        </w:rPr>
        <w:t>ی</w:t>
      </w:r>
      <w:r w:rsidRPr="0028255E">
        <w:rPr>
          <w:rtl/>
        </w:rPr>
        <w:t>مان آورده‏اند</w:t>
      </w:r>
      <w:r>
        <w:rPr>
          <w:rFonts w:hint="cs"/>
          <w:rtl/>
        </w:rPr>
        <w:t>؛</w:t>
      </w:r>
      <w:r w:rsidRPr="0028255E">
        <w:rPr>
          <w:rtl/>
        </w:rPr>
        <w:t xml:space="preserve"> آنها را از ظلمت</w:t>
      </w:r>
      <w:r>
        <w:rPr>
          <w:rFonts w:hint="cs"/>
          <w:rtl/>
        </w:rPr>
        <w:t>‌</w:t>
      </w:r>
      <w:r>
        <w:rPr>
          <w:rtl/>
        </w:rPr>
        <w:t>ها، به</w:t>
      </w:r>
      <w:r>
        <w:rPr>
          <w:rFonts w:hint="cs"/>
          <w:rtl/>
        </w:rPr>
        <w:t>‌</w:t>
      </w:r>
      <w:r w:rsidRPr="0028255E">
        <w:rPr>
          <w:rtl/>
        </w:rPr>
        <w:t>سوى نور ب</w:t>
      </w:r>
      <w:r w:rsidR="007D1850">
        <w:rPr>
          <w:rtl/>
        </w:rPr>
        <w:t>ی</w:t>
      </w:r>
      <w:r w:rsidRPr="0028255E">
        <w:rPr>
          <w:rtl/>
        </w:rPr>
        <w:t xml:space="preserve">رون مى‏برد. </w:t>
      </w:r>
      <w:r>
        <w:rPr>
          <w:rFonts w:hint="cs"/>
          <w:rtl/>
        </w:rPr>
        <w:t xml:space="preserve">و </w:t>
      </w:r>
      <w:r w:rsidRPr="0028255E">
        <w:rPr>
          <w:rtl/>
        </w:rPr>
        <w:t>كسانى ك</w:t>
      </w:r>
      <w:r>
        <w:rPr>
          <w:rtl/>
        </w:rPr>
        <w:t>ه كافر شدند، اول</w:t>
      </w:r>
      <w:r w:rsidR="007D1850">
        <w:rPr>
          <w:rtl/>
        </w:rPr>
        <w:t>ی</w:t>
      </w:r>
      <w:r>
        <w:rPr>
          <w:rtl/>
        </w:rPr>
        <w:t>اى آنها طاغوت</w:t>
      </w:r>
      <w:r>
        <w:rPr>
          <w:rFonts w:hint="cs"/>
          <w:rtl/>
        </w:rPr>
        <w:t xml:space="preserve"> است </w:t>
      </w:r>
      <w:r w:rsidRPr="0028255E">
        <w:rPr>
          <w:rtl/>
        </w:rPr>
        <w:t xml:space="preserve">كه آنها را از نور، به سوى </w:t>
      </w:r>
      <w:r>
        <w:rPr>
          <w:rFonts w:hint="cs"/>
          <w:rtl/>
        </w:rPr>
        <w:t>تار</w:t>
      </w:r>
      <w:r w:rsidR="00A0575E">
        <w:rPr>
          <w:rFonts w:hint="cs"/>
          <w:rtl/>
        </w:rPr>
        <w:t>ی</w:t>
      </w:r>
      <w:r>
        <w:rPr>
          <w:rFonts w:hint="cs"/>
          <w:rtl/>
        </w:rPr>
        <w:t>ک</w:t>
      </w:r>
      <w:r w:rsidR="00A0575E">
        <w:rPr>
          <w:rFonts w:hint="cs"/>
          <w:rtl/>
        </w:rPr>
        <w:t>ی</w:t>
      </w:r>
      <w:r>
        <w:rPr>
          <w:rFonts w:hint="cs"/>
          <w:rtl/>
        </w:rPr>
        <w:t>‌</w:t>
      </w:r>
      <w:r>
        <w:rPr>
          <w:rtl/>
        </w:rPr>
        <w:t>ها ب</w:t>
      </w:r>
      <w:r w:rsidR="007D1850">
        <w:rPr>
          <w:rtl/>
        </w:rPr>
        <w:t>ی</w:t>
      </w:r>
      <w:r>
        <w:rPr>
          <w:rtl/>
        </w:rPr>
        <w:t>رون مى‏برد</w:t>
      </w:r>
      <w:r>
        <w:rPr>
          <w:rFonts w:hint="cs"/>
          <w:rtl/>
        </w:rPr>
        <w:t>.</w:t>
      </w:r>
    </w:p>
    <w:p w14:paraId="04228A62" w14:textId="715C5D62" w:rsidR="003825CF" w:rsidRDefault="003825CF" w:rsidP="002E6EAF">
      <w:pPr>
        <w:rPr>
          <w:rtl/>
        </w:rPr>
      </w:pPr>
      <w:r>
        <w:rPr>
          <w:rFonts w:hint="cs"/>
          <w:rtl/>
        </w:rPr>
        <w:t>به هر حال اگر کس</w:t>
      </w:r>
      <w:r w:rsidR="00A0575E">
        <w:rPr>
          <w:rFonts w:hint="cs"/>
          <w:rtl/>
        </w:rPr>
        <w:t>ی</w:t>
      </w:r>
      <w:r>
        <w:rPr>
          <w:rFonts w:hint="cs"/>
          <w:rtl/>
        </w:rPr>
        <w:t xml:space="preserve"> بخواهد در مس</w:t>
      </w:r>
      <w:r w:rsidR="00A0575E">
        <w:rPr>
          <w:rFonts w:hint="cs"/>
          <w:rtl/>
        </w:rPr>
        <w:t>ی</w:t>
      </w:r>
      <w:r>
        <w:rPr>
          <w:rFonts w:hint="cs"/>
          <w:rtl/>
        </w:rPr>
        <w:t>ر بندگ</w:t>
      </w:r>
      <w:r w:rsidR="00A0575E">
        <w:rPr>
          <w:rFonts w:hint="cs"/>
          <w:rtl/>
        </w:rPr>
        <w:t>ی</w:t>
      </w:r>
      <w:r>
        <w:rPr>
          <w:rFonts w:hint="cs"/>
          <w:rtl/>
        </w:rPr>
        <w:t xml:space="preserve"> خدا، خدمت بزرگ‌تر</w:t>
      </w:r>
      <w:r w:rsidR="00A0575E">
        <w:rPr>
          <w:rFonts w:hint="cs"/>
          <w:rtl/>
        </w:rPr>
        <w:t>ی</w:t>
      </w:r>
      <w:r>
        <w:rPr>
          <w:rFonts w:hint="cs"/>
          <w:rtl/>
        </w:rPr>
        <w:t xml:space="preserve"> به جوامع انسان</w:t>
      </w:r>
      <w:r w:rsidR="00A0575E">
        <w:rPr>
          <w:rFonts w:hint="cs"/>
          <w:rtl/>
        </w:rPr>
        <w:t>ی</w:t>
      </w:r>
      <w:r>
        <w:rPr>
          <w:rFonts w:hint="cs"/>
          <w:rtl/>
        </w:rPr>
        <w:t xml:space="preserve"> داشته باشد با</w:t>
      </w:r>
      <w:r w:rsidR="00A0575E">
        <w:rPr>
          <w:rFonts w:hint="cs"/>
          <w:rtl/>
        </w:rPr>
        <w:t>ی</w:t>
      </w:r>
      <w:r>
        <w:rPr>
          <w:rFonts w:hint="cs"/>
          <w:rtl/>
        </w:rPr>
        <w:t>د در ا</w:t>
      </w:r>
      <w:r w:rsidR="00A0575E">
        <w:rPr>
          <w:rFonts w:hint="cs"/>
          <w:rtl/>
        </w:rPr>
        <w:t>ی</w:t>
      </w:r>
      <w:r>
        <w:rPr>
          <w:rFonts w:hint="cs"/>
          <w:rtl/>
        </w:rPr>
        <w:t>ن مس</w:t>
      </w:r>
      <w:r w:rsidR="00A0575E">
        <w:rPr>
          <w:rFonts w:hint="cs"/>
          <w:rtl/>
        </w:rPr>
        <w:t>ی</w:t>
      </w:r>
      <w:r>
        <w:rPr>
          <w:rFonts w:hint="cs"/>
          <w:rtl/>
        </w:rPr>
        <w:t>ر ابعاد فعال</w:t>
      </w:r>
      <w:r w:rsidR="00A0575E">
        <w:rPr>
          <w:rFonts w:hint="cs"/>
          <w:rtl/>
        </w:rPr>
        <w:t>ی</w:t>
      </w:r>
      <w:r>
        <w:rPr>
          <w:rFonts w:hint="cs"/>
          <w:rtl/>
        </w:rPr>
        <w:t xml:space="preserve">ت خود را گسترده‌تر سازد؛ </w:t>
      </w:r>
      <w:r w:rsidR="00A0575E">
        <w:rPr>
          <w:rFonts w:hint="cs"/>
          <w:rtl/>
        </w:rPr>
        <w:t>ی</w:t>
      </w:r>
      <w:r>
        <w:rPr>
          <w:rFonts w:hint="cs"/>
          <w:rtl/>
        </w:rPr>
        <w:t>عن</w:t>
      </w:r>
      <w:r w:rsidR="00A0575E">
        <w:rPr>
          <w:rFonts w:hint="cs"/>
          <w:rtl/>
        </w:rPr>
        <w:t>ی</w:t>
      </w:r>
      <w:r>
        <w:rPr>
          <w:rFonts w:hint="cs"/>
          <w:rtl/>
        </w:rPr>
        <w:t xml:space="preserve"> نگاه محدود و منطقه‌ا</w:t>
      </w:r>
      <w:r w:rsidR="00A0575E">
        <w:rPr>
          <w:rFonts w:hint="cs"/>
          <w:rtl/>
        </w:rPr>
        <w:t>ی</w:t>
      </w:r>
      <w:r>
        <w:rPr>
          <w:rFonts w:hint="cs"/>
          <w:rtl/>
        </w:rPr>
        <w:t>ِ خود را به نگاه جهان</w:t>
      </w:r>
      <w:r w:rsidR="00A0575E">
        <w:rPr>
          <w:rFonts w:hint="cs"/>
          <w:rtl/>
        </w:rPr>
        <w:t>ی</w:t>
      </w:r>
      <w:r>
        <w:rPr>
          <w:rFonts w:hint="cs"/>
          <w:rtl/>
        </w:rPr>
        <w:t xml:space="preserve"> و تمدن</w:t>
      </w:r>
      <w:r w:rsidR="00A0575E">
        <w:rPr>
          <w:rFonts w:hint="cs"/>
          <w:rtl/>
        </w:rPr>
        <w:t>ی</w:t>
      </w:r>
      <w:r>
        <w:rPr>
          <w:rFonts w:hint="cs"/>
          <w:rtl/>
        </w:rPr>
        <w:t xml:space="preserve"> تبد</w:t>
      </w:r>
      <w:r w:rsidR="00A0575E">
        <w:rPr>
          <w:rFonts w:hint="cs"/>
          <w:rtl/>
        </w:rPr>
        <w:t>ی</w:t>
      </w:r>
      <w:r>
        <w:rPr>
          <w:rFonts w:hint="cs"/>
          <w:rtl/>
        </w:rPr>
        <w:t>ل کند و به دنبال استقرار ا</w:t>
      </w:r>
      <w:r w:rsidR="00A0575E">
        <w:rPr>
          <w:rFonts w:hint="cs"/>
          <w:rtl/>
        </w:rPr>
        <w:t>ی</w:t>
      </w:r>
      <w:r>
        <w:rPr>
          <w:rFonts w:hint="cs"/>
          <w:rtl/>
        </w:rPr>
        <w:t>مان در سطح همة‌ زم</w:t>
      </w:r>
      <w:r w:rsidR="00A0575E">
        <w:rPr>
          <w:rFonts w:hint="cs"/>
          <w:rtl/>
        </w:rPr>
        <w:t>ی</w:t>
      </w:r>
      <w:r>
        <w:rPr>
          <w:rFonts w:hint="cs"/>
          <w:rtl/>
        </w:rPr>
        <w:t>ن، مهندس</w:t>
      </w:r>
      <w:r w:rsidR="00A0575E">
        <w:rPr>
          <w:rFonts w:hint="cs"/>
          <w:rtl/>
        </w:rPr>
        <w:t>ی</w:t>
      </w:r>
      <w:r>
        <w:rPr>
          <w:rFonts w:hint="cs"/>
          <w:rtl/>
        </w:rPr>
        <w:t>ِ توح</w:t>
      </w:r>
      <w:r w:rsidR="00A0575E">
        <w:rPr>
          <w:rFonts w:hint="cs"/>
          <w:rtl/>
        </w:rPr>
        <w:t>ی</w:t>
      </w:r>
      <w:r>
        <w:rPr>
          <w:rFonts w:hint="cs"/>
          <w:rtl/>
        </w:rPr>
        <w:t>د</w:t>
      </w:r>
      <w:r w:rsidR="00A0575E">
        <w:rPr>
          <w:rFonts w:hint="cs"/>
          <w:rtl/>
        </w:rPr>
        <w:t>ی</w:t>
      </w:r>
      <w:r>
        <w:rPr>
          <w:rFonts w:hint="cs"/>
          <w:rtl/>
        </w:rPr>
        <w:t>ِ کل جهان و اصلاح تمام جوامع بشر</w:t>
      </w:r>
      <w:r w:rsidR="00A0575E">
        <w:rPr>
          <w:rFonts w:hint="cs"/>
          <w:rtl/>
        </w:rPr>
        <w:t>ی</w:t>
      </w:r>
      <w:r>
        <w:rPr>
          <w:rFonts w:hint="cs"/>
          <w:rtl/>
        </w:rPr>
        <w:t xml:space="preserve"> باشد. به حد</w:t>
      </w:r>
      <w:r w:rsidR="00A0575E">
        <w:rPr>
          <w:rFonts w:hint="cs"/>
          <w:rtl/>
        </w:rPr>
        <w:t>ی</w:t>
      </w:r>
      <w:r>
        <w:rPr>
          <w:rFonts w:hint="cs"/>
          <w:rtl/>
        </w:rPr>
        <w:t>ث نبو</w:t>
      </w:r>
      <w:r w:rsidR="00A0575E">
        <w:rPr>
          <w:rFonts w:hint="cs"/>
          <w:rtl/>
        </w:rPr>
        <w:t>ی</w:t>
      </w:r>
      <w:r>
        <w:rPr>
          <w:rFonts w:hint="cs"/>
          <w:rtl/>
        </w:rPr>
        <w:t xml:space="preserve"> ز</w:t>
      </w:r>
      <w:r w:rsidR="00A0575E">
        <w:rPr>
          <w:rFonts w:hint="cs"/>
          <w:rtl/>
        </w:rPr>
        <w:t>ی</w:t>
      </w:r>
      <w:r>
        <w:rPr>
          <w:rFonts w:hint="cs"/>
          <w:rtl/>
        </w:rPr>
        <w:t>ر توجه کن</w:t>
      </w:r>
      <w:r w:rsidR="00A0575E">
        <w:rPr>
          <w:rFonts w:hint="cs"/>
          <w:rtl/>
        </w:rPr>
        <w:t>ی</w:t>
      </w:r>
      <w:r>
        <w:rPr>
          <w:rFonts w:hint="cs"/>
          <w:rtl/>
        </w:rPr>
        <w:t>م:</w:t>
      </w:r>
    </w:p>
    <w:p w14:paraId="74511054" w14:textId="77777777" w:rsidR="00CE2C67" w:rsidRPr="00A14578" w:rsidRDefault="003825CF" w:rsidP="002E6EAF">
      <w:pPr>
        <w:pStyle w:val="a6"/>
        <w:rPr>
          <w:b w:val="0"/>
          <w:rtl/>
        </w:rPr>
      </w:pPr>
      <w:r w:rsidRPr="00A14578">
        <w:rPr>
          <w:b w:val="0"/>
          <w:rtl/>
        </w:rPr>
        <w:t>مَن أَصبَحَ لا</w:t>
      </w:r>
      <w:r w:rsidR="007D1850" w:rsidRPr="00A14578">
        <w:rPr>
          <w:b w:val="0"/>
          <w:rtl/>
        </w:rPr>
        <w:t>ی</w:t>
      </w:r>
      <w:r w:rsidRPr="00A14578">
        <w:rPr>
          <w:b w:val="0"/>
          <w:rtl/>
        </w:rPr>
        <w:t>َهتَمُّ بِأُمُورِ المُسلِمِ</w:t>
      </w:r>
      <w:r w:rsidR="007D1850" w:rsidRPr="00A14578">
        <w:rPr>
          <w:b w:val="0"/>
          <w:rtl/>
        </w:rPr>
        <w:t>ی</w:t>
      </w:r>
      <w:r w:rsidRPr="00A14578">
        <w:rPr>
          <w:b w:val="0"/>
          <w:rtl/>
        </w:rPr>
        <w:t>نَ فَلَ</w:t>
      </w:r>
      <w:r w:rsidR="007D1850" w:rsidRPr="00A14578">
        <w:rPr>
          <w:b w:val="0"/>
          <w:rtl/>
        </w:rPr>
        <w:t>ی</w:t>
      </w:r>
      <w:r w:rsidRPr="00A14578">
        <w:rPr>
          <w:b w:val="0"/>
          <w:rtl/>
        </w:rPr>
        <w:t>سَ بِمُسلِم‏</w:t>
      </w:r>
      <w:r w:rsidRPr="00A14578">
        <w:rPr>
          <w:rFonts w:hint="cs"/>
          <w:b w:val="0"/>
          <w:rtl/>
        </w:rPr>
        <w:t>؛</w:t>
      </w:r>
      <w:r w:rsidRPr="00A14578">
        <w:rPr>
          <w:rStyle w:val="FootnoteReference"/>
          <w:b w:val="0"/>
          <w:rtl/>
        </w:rPr>
        <w:footnoteReference w:id="125"/>
      </w:r>
    </w:p>
    <w:p w14:paraId="3B1991E7" w14:textId="064DDE2D" w:rsidR="003825CF" w:rsidRDefault="003825CF" w:rsidP="002E6EAF">
      <w:pPr>
        <w:pStyle w:val="affffffff7"/>
        <w:rPr>
          <w:rtl/>
        </w:rPr>
      </w:pPr>
      <w:r w:rsidRPr="00121139">
        <w:rPr>
          <w:rFonts w:hint="cs"/>
          <w:rtl/>
        </w:rPr>
        <w:t>هرکس صبح کند در حال</w:t>
      </w:r>
      <w:r w:rsidR="00A0575E">
        <w:rPr>
          <w:rFonts w:hint="cs"/>
          <w:rtl/>
        </w:rPr>
        <w:t>ی</w:t>
      </w:r>
      <w:r w:rsidRPr="00121139">
        <w:rPr>
          <w:rFonts w:hint="cs"/>
          <w:rtl/>
        </w:rPr>
        <w:t xml:space="preserve"> که دغدغه و اهتمام به امور مسلمانان ندارد مسلمان ن</w:t>
      </w:r>
      <w:r w:rsidR="00A0575E">
        <w:rPr>
          <w:rFonts w:hint="cs"/>
          <w:rtl/>
        </w:rPr>
        <w:t>ی</w:t>
      </w:r>
      <w:r w:rsidRPr="00121139">
        <w:rPr>
          <w:rFonts w:hint="cs"/>
          <w:rtl/>
        </w:rPr>
        <w:t>ست</w:t>
      </w:r>
      <w:r>
        <w:rPr>
          <w:rFonts w:hint="cs"/>
          <w:rtl/>
        </w:rPr>
        <w:t>.</w:t>
      </w:r>
    </w:p>
    <w:p w14:paraId="5EFF1805" w14:textId="6E5B60FE" w:rsidR="003825CF" w:rsidRDefault="003825CF" w:rsidP="002E6EAF">
      <w:pPr>
        <w:rPr>
          <w:rtl/>
        </w:rPr>
      </w:pPr>
      <w:r>
        <w:rPr>
          <w:rFonts w:hint="cs"/>
          <w:rtl/>
        </w:rPr>
        <w:t>در ا</w:t>
      </w:r>
      <w:r w:rsidR="00A0575E">
        <w:rPr>
          <w:rFonts w:hint="cs"/>
          <w:rtl/>
        </w:rPr>
        <w:t>ی</w:t>
      </w:r>
      <w:r>
        <w:rPr>
          <w:rFonts w:hint="cs"/>
          <w:rtl/>
        </w:rPr>
        <w:t>ن حد</w:t>
      </w:r>
      <w:r w:rsidR="00A0575E">
        <w:rPr>
          <w:rFonts w:hint="cs"/>
          <w:rtl/>
        </w:rPr>
        <w:t>ی</w:t>
      </w:r>
      <w:r>
        <w:rPr>
          <w:rFonts w:hint="cs"/>
          <w:rtl/>
        </w:rPr>
        <w:t>ث «امور مسلمانان» را م</w:t>
      </w:r>
      <w:r w:rsidR="00A0575E">
        <w:rPr>
          <w:rFonts w:hint="cs"/>
          <w:rtl/>
        </w:rPr>
        <w:t>ی</w:t>
      </w:r>
      <w:r>
        <w:rPr>
          <w:rFonts w:hint="cs"/>
          <w:rtl/>
        </w:rPr>
        <w:t>‌توان به زندگ</w:t>
      </w:r>
      <w:r w:rsidR="00A0575E">
        <w:rPr>
          <w:rFonts w:hint="cs"/>
          <w:rtl/>
        </w:rPr>
        <w:t>ی</w:t>
      </w:r>
      <w:r>
        <w:rPr>
          <w:rFonts w:hint="cs"/>
          <w:rtl/>
        </w:rPr>
        <w:t xml:space="preserve"> دشوار مستمندانِ </w:t>
      </w:r>
      <w:r w:rsidR="00A0575E">
        <w:rPr>
          <w:rFonts w:hint="cs"/>
          <w:rtl/>
        </w:rPr>
        <w:t>ی</w:t>
      </w:r>
      <w:r>
        <w:rPr>
          <w:rFonts w:hint="cs"/>
          <w:rtl/>
        </w:rPr>
        <w:t xml:space="preserve">ک محله </w:t>
      </w:r>
      <w:r w:rsidR="00A0575E">
        <w:rPr>
          <w:rFonts w:hint="cs"/>
          <w:rtl/>
        </w:rPr>
        <w:t>ی</w:t>
      </w:r>
      <w:r>
        <w:rPr>
          <w:rFonts w:hint="cs"/>
          <w:rtl/>
        </w:rPr>
        <w:t>ا وضع</w:t>
      </w:r>
      <w:r w:rsidR="00A0575E">
        <w:rPr>
          <w:rFonts w:hint="cs"/>
          <w:rtl/>
        </w:rPr>
        <w:t>ی</w:t>
      </w:r>
      <w:r>
        <w:rPr>
          <w:rFonts w:hint="cs"/>
          <w:rtl/>
        </w:rPr>
        <w:t xml:space="preserve">ت ناگوار </w:t>
      </w:r>
      <w:r w:rsidR="00A0575E">
        <w:rPr>
          <w:rFonts w:hint="cs"/>
          <w:rtl/>
        </w:rPr>
        <w:t>ی</w:t>
      </w:r>
      <w:r>
        <w:rPr>
          <w:rFonts w:hint="cs"/>
          <w:rtl/>
        </w:rPr>
        <w:t>ک روستا</w:t>
      </w:r>
      <w:r w:rsidR="00A0575E">
        <w:rPr>
          <w:rFonts w:hint="cs"/>
          <w:rtl/>
        </w:rPr>
        <w:t>ی</w:t>
      </w:r>
      <w:r>
        <w:rPr>
          <w:rFonts w:hint="cs"/>
          <w:rtl/>
        </w:rPr>
        <w:t xml:space="preserve"> دورافتاده کاهش داد و م</w:t>
      </w:r>
      <w:r w:rsidR="00A0575E">
        <w:rPr>
          <w:rFonts w:hint="cs"/>
          <w:rtl/>
        </w:rPr>
        <w:t>ی</w:t>
      </w:r>
      <w:r>
        <w:rPr>
          <w:rFonts w:hint="cs"/>
          <w:rtl/>
        </w:rPr>
        <w:t>‌توان ا</w:t>
      </w:r>
      <w:r w:rsidR="00A0575E">
        <w:rPr>
          <w:rFonts w:hint="cs"/>
          <w:rtl/>
        </w:rPr>
        <w:t>ی</w:t>
      </w:r>
      <w:r>
        <w:rPr>
          <w:rFonts w:hint="cs"/>
          <w:rtl/>
        </w:rPr>
        <w:t>ن کلمه را به گونه‌ا</w:t>
      </w:r>
      <w:r w:rsidR="00A0575E">
        <w:rPr>
          <w:rFonts w:hint="cs"/>
          <w:rtl/>
        </w:rPr>
        <w:t>ی</w:t>
      </w:r>
      <w:r>
        <w:rPr>
          <w:rFonts w:hint="cs"/>
          <w:rtl/>
        </w:rPr>
        <w:t xml:space="preserve"> معنا کرد که مسائل</w:t>
      </w:r>
      <w:r w:rsidR="00EC7342">
        <w:rPr>
          <w:rFonts w:hint="cs"/>
          <w:rtl/>
        </w:rPr>
        <w:t xml:space="preserve"> امّت </w:t>
      </w:r>
      <w:r>
        <w:rPr>
          <w:rFonts w:hint="cs"/>
          <w:rtl/>
        </w:rPr>
        <w:t>اسلام</w:t>
      </w:r>
      <w:r w:rsidR="00A0575E">
        <w:rPr>
          <w:rFonts w:hint="cs"/>
          <w:rtl/>
        </w:rPr>
        <w:t>ی</w:t>
      </w:r>
      <w:r>
        <w:rPr>
          <w:rFonts w:hint="cs"/>
          <w:rtl/>
        </w:rPr>
        <w:t xml:space="preserve"> در لبنان و فلسط</w:t>
      </w:r>
      <w:r w:rsidR="00A0575E">
        <w:rPr>
          <w:rFonts w:hint="cs"/>
          <w:rtl/>
        </w:rPr>
        <w:t>ی</w:t>
      </w:r>
      <w:r>
        <w:rPr>
          <w:rFonts w:hint="cs"/>
          <w:rtl/>
        </w:rPr>
        <w:t>ن، سور</w:t>
      </w:r>
      <w:r w:rsidR="00A0575E">
        <w:rPr>
          <w:rFonts w:hint="cs"/>
          <w:rtl/>
        </w:rPr>
        <w:t>ی</w:t>
      </w:r>
      <w:r>
        <w:rPr>
          <w:rFonts w:hint="cs"/>
          <w:rtl/>
        </w:rPr>
        <w:t xml:space="preserve">ه و </w:t>
      </w:r>
      <w:r>
        <w:rPr>
          <w:rFonts w:hint="cs"/>
          <w:rtl/>
        </w:rPr>
        <w:lastRenderedPageBreak/>
        <w:t xml:space="preserve">عراق، </w:t>
      </w:r>
      <w:r w:rsidR="00A0575E">
        <w:rPr>
          <w:rFonts w:hint="cs"/>
          <w:rtl/>
        </w:rPr>
        <w:t>ی</w:t>
      </w:r>
      <w:r>
        <w:rPr>
          <w:rFonts w:hint="cs"/>
          <w:rtl/>
        </w:rPr>
        <w:t>من و حجاز، اروپا و آمر</w:t>
      </w:r>
      <w:r w:rsidR="00A0575E">
        <w:rPr>
          <w:rFonts w:hint="cs"/>
          <w:rtl/>
        </w:rPr>
        <w:t>ی</w:t>
      </w:r>
      <w:r>
        <w:rPr>
          <w:rFonts w:hint="cs"/>
          <w:rtl/>
        </w:rPr>
        <w:t>کا، و... را شامل گردد. امام خم</w:t>
      </w:r>
      <w:r w:rsidR="00A0575E">
        <w:rPr>
          <w:rFonts w:hint="cs"/>
          <w:rtl/>
        </w:rPr>
        <w:t>ی</w:t>
      </w:r>
      <w:r>
        <w:rPr>
          <w:rFonts w:hint="cs"/>
          <w:rtl/>
        </w:rPr>
        <w:t>ن</w:t>
      </w:r>
      <w:r w:rsidR="00A0575E">
        <w:rPr>
          <w:rFonts w:hint="cs"/>
          <w:rtl/>
        </w:rPr>
        <w:t>ی</w:t>
      </w:r>
      <w:r>
        <w:rPr>
          <w:rFonts w:cs="ALAEM" w:hint="cs"/>
          <w:rtl/>
        </w:rPr>
        <w:t>;</w:t>
      </w:r>
      <w:r>
        <w:rPr>
          <w:rFonts w:hint="cs"/>
          <w:rtl/>
        </w:rPr>
        <w:t xml:space="preserve"> در امتداد حرکت پ</w:t>
      </w:r>
      <w:r w:rsidR="00A0575E">
        <w:rPr>
          <w:rFonts w:hint="cs"/>
          <w:rtl/>
        </w:rPr>
        <w:t>ی</w:t>
      </w:r>
      <w:r>
        <w:rPr>
          <w:rFonts w:hint="cs"/>
          <w:rtl/>
        </w:rPr>
        <w:t>امبران بزرگ اله</w:t>
      </w:r>
      <w:r w:rsidR="00A0575E">
        <w:rPr>
          <w:rFonts w:hint="cs"/>
          <w:rtl/>
        </w:rPr>
        <w:t>ی</w:t>
      </w:r>
      <w:r>
        <w:rPr>
          <w:rFonts w:hint="cs"/>
          <w:rtl/>
        </w:rPr>
        <w:t>، مصداق کامل ا</w:t>
      </w:r>
      <w:r w:rsidR="00A0575E">
        <w:rPr>
          <w:rFonts w:hint="cs"/>
          <w:rtl/>
        </w:rPr>
        <w:t>ی</w:t>
      </w:r>
      <w:r>
        <w:rPr>
          <w:rFonts w:hint="cs"/>
          <w:rtl/>
        </w:rPr>
        <w:t>ن توح</w:t>
      </w:r>
      <w:r w:rsidR="00A0575E">
        <w:rPr>
          <w:rFonts w:hint="cs"/>
          <w:rtl/>
        </w:rPr>
        <w:t>ی</w:t>
      </w:r>
      <w:r>
        <w:rPr>
          <w:rFonts w:hint="cs"/>
          <w:rtl/>
        </w:rPr>
        <w:t>د گستردة اجتماع</w:t>
      </w:r>
      <w:r w:rsidR="00A0575E">
        <w:rPr>
          <w:rFonts w:hint="cs"/>
          <w:rtl/>
        </w:rPr>
        <w:t>ی</w:t>
      </w:r>
      <w:r>
        <w:rPr>
          <w:rFonts w:hint="cs"/>
          <w:rtl/>
        </w:rPr>
        <w:t xml:space="preserve"> بود و ابعاد همت و اهتمام او</w:t>
      </w:r>
      <w:r w:rsidR="00EC7342">
        <w:rPr>
          <w:rFonts w:hint="cs"/>
          <w:rtl/>
        </w:rPr>
        <w:t xml:space="preserve"> امّت </w:t>
      </w:r>
      <w:r>
        <w:rPr>
          <w:rFonts w:hint="cs"/>
          <w:rtl/>
        </w:rPr>
        <w:t>اسلام</w:t>
      </w:r>
      <w:r w:rsidR="00A0575E">
        <w:rPr>
          <w:rFonts w:hint="cs"/>
          <w:rtl/>
        </w:rPr>
        <w:t>ی</w:t>
      </w:r>
      <w:r>
        <w:rPr>
          <w:rFonts w:hint="cs"/>
          <w:rtl/>
        </w:rPr>
        <w:t xml:space="preserve"> را بلکه تودة انسان‌ها</w:t>
      </w:r>
      <w:r w:rsidR="00A0575E">
        <w:rPr>
          <w:rFonts w:hint="cs"/>
          <w:rtl/>
        </w:rPr>
        <w:t>ی</w:t>
      </w:r>
      <w:r>
        <w:rPr>
          <w:rFonts w:hint="cs"/>
          <w:rtl/>
        </w:rPr>
        <w:t xml:space="preserve"> جهان را درم</w:t>
      </w:r>
      <w:r w:rsidR="00A0575E">
        <w:rPr>
          <w:rFonts w:hint="cs"/>
          <w:rtl/>
        </w:rPr>
        <w:t>ی</w:t>
      </w:r>
      <w:r>
        <w:rPr>
          <w:rFonts w:hint="cs"/>
          <w:rtl/>
        </w:rPr>
        <w:t>‌نورد</w:t>
      </w:r>
      <w:r w:rsidR="00A0575E">
        <w:rPr>
          <w:rFonts w:hint="cs"/>
          <w:rtl/>
        </w:rPr>
        <w:t>ی</w:t>
      </w:r>
      <w:r>
        <w:rPr>
          <w:rFonts w:hint="cs"/>
          <w:rtl/>
        </w:rPr>
        <w:t>د:</w:t>
      </w:r>
    </w:p>
    <w:p w14:paraId="7B494E21" w14:textId="745B48F4" w:rsidR="003825CF" w:rsidRDefault="003825CF" w:rsidP="002E6EAF">
      <w:pPr>
        <w:pStyle w:val="affffffff7"/>
        <w:rPr>
          <w:rtl/>
        </w:rPr>
      </w:pPr>
      <w:r w:rsidRPr="00E30A0F">
        <w:rPr>
          <w:rtl/>
        </w:rPr>
        <w:t xml:space="preserve">تا بانگ </w:t>
      </w:r>
      <w:r>
        <w:rPr>
          <w:rFonts w:hint="cs"/>
          <w:rtl/>
        </w:rPr>
        <w:t>«</w:t>
      </w:r>
      <w:r w:rsidRPr="00E30A0F">
        <w:rPr>
          <w:rtl/>
        </w:rPr>
        <w:t>لا اله الا اللَّه</w:t>
      </w:r>
      <w:r>
        <w:rPr>
          <w:rFonts w:hint="cs"/>
          <w:rtl/>
        </w:rPr>
        <w:t>»</w:t>
      </w:r>
      <w:r w:rsidRPr="00E30A0F">
        <w:rPr>
          <w:rtl/>
        </w:rPr>
        <w:t xml:space="preserve"> و </w:t>
      </w:r>
      <w:r>
        <w:rPr>
          <w:rFonts w:hint="cs"/>
          <w:rtl/>
        </w:rPr>
        <w:t>«</w:t>
      </w:r>
      <w:r>
        <w:rPr>
          <w:rtl/>
        </w:rPr>
        <w:t>محمد رسول اللّ</w:t>
      </w:r>
      <w:r w:rsidRPr="00E30A0F">
        <w:rPr>
          <w:rtl/>
        </w:rPr>
        <w:t>ه</w:t>
      </w:r>
      <w:r>
        <w:rPr>
          <w:rFonts w:hint="cs"/>
          <w:rtl/>
        </w:rPr>
        <w:t>»</w:t>
      </w:r>
      <w:r w:rsidRPr="00E30A0F">
        <w:rPr>
          <w:rtl/>
        </w:rPr>
        <w:t xml:space="preserve"> بر ت</w:t>
      </w:r>
      <w:r>
        <w:rPr>
          <w:rtl/>
        </w:rPr>
        <w:t>مام جهان طن</w:t>
      </w:r>
      <w:r w:rsidR="007D1850">
        <w:rPr>
          <w:rtl/>
        </w:rPr>
        <w:t>ی</w:t>
      </w:r>
      <w:r>
        <w:rPr>
          <w:rtl/>
        </w:rPr>
        <w:t>ن ن</w:t>
      </w:r>
      <w:r w:rsidR="007D1850">
        <w:rPr>
          <w:rtl/>
        </w:rPr>
        <w:t>ی</w:t>
      </w:r>
      <w:r>
        <w:rPr>
          <w:rtl/>
        </w:rPr>
        <w:t>فكند مبارزه هست</w:t>
      </w:r>
      <w:r w:rsidRPr="00E30A0F">
        <w:rPr>
          <w:rtl/>
        </w:rPr>
        <w:t xml:space="preserve"> و تا مبارزه در هر جاى جهان عل</w:t>
      </w:r>
      <w:r w:rsidR="007D1850">
        <w:rPr>
          <w:rtl/>
        </w:rPr>
        <w:t>ی</w:t>
      </w:r>
      <w:r w:rsidRPr="00E30A0F">
        <w:rPr>
          <w:rtl/>
        </w:rPr>
        <w:t>ه مستكبر</w:t>
      </w:r>
      <w:r w:rsidR="007D1850">
        <w:rPr>
          <w:rtl/>
        </w:rPr>
        <w:t>ی</w:t>
      </w:r>
      <w:r w:rsidRPr="00E30A0F">
        <w:rPr>
          <w:rtl/>
        </w:rPr>
        <w:t>ن هست ما هست</w:t>
      </w:r>
      <w:r w:rsidR="007D1850">
        <w:rPr>
          <w:rtl/>
        </w:rPr>
        <w:t>ی</w:t>
      </w:r>
      <w:r w:rsidRPr="00E30A0F">
        <w:rPr>
          <w:rtl/>
        </w:rPr>
        <w:t>م.</w:t>
      </w:r>
      <w:r>
        <w:rPr>
          <w:rStyle w:val="FootnoteReference"/>
          <w:rtl/>
        </w:rPr>
        <w:footnoteReference w:id="126"/>
      </w:r>
    </w:p>
    <w:p w14:paraId="5A02ABA0" w14:textId="77777777" w:rsidR="00CE2C67" w:rsidRDefault="003825CF" w:rsidP="002E6EAF">
      <w:pPr>
        <w:pStyle w:val="affffffff7"/>
        <w:rPr>
          <w:rtl/>
        </w:rPr>
      </w:pPr>
      <w:r>
        <w:rPr>
          <w:rtl/>
        </w:rPr>
        <w:t>تا شرك و كفر هست، مبارزه هست</w:t>
      </w:r>
      <w:r w:rsidRPr="00E30A0F">
        <w:rPr>
          <w:rtl/>
        </w:rPr>
        <w:t xml:space="preserve"> و تا مبارزه هست، ما هست</w:t>
      </w:r>
      <w:r w:rsidR="007D1850">
        <w:rPr>
          <w:rtl/>
        </w:rPr>
        <w:t>ی</w:t>
      </w:r>
      <w:r w:rsidRPr="00E30A0F">
        <w:rPr>
          <w:rtl/>
        </w:rPr>
        <w:t>م. ما بر سر شهر و مملكت با كسى دعوا ندار</w:t>
      </w:r>
      <w:r w:rsidR="007D1850">
        <w:rPr>
          <w:rtl/>
        </w:rPr>
        <w:t>ی</w:t>
      </w:r>
      <w:r w:rsidRPr="00E30A0F">
        <w:rPr>
          <w:rtl/>
        </w:rPr>
        <w:t>م. ما تصم</w:t>
      </w:r>
      <w:r w:rsidR="007D1850">
        <w:rPr>
          <w:rtl/>
        </w:rPr>
        <w:t>ی</w:t>
      </w:r>
      <w:r w:rsidRPr="00E30A0F">
        <w:rPr>
          <w:rtl/>
        </w:rPr>
        <w:t>م دار</w:t>
      </w:r>
      <w:r w:rsidR="007D1850">
        <w:rPr>
          <w:rtl/>
        </w:rPr>
        <w:t>ی</w:t>
      </w:r>
      <w:r w:rsidRPr="00E30A0F">
        <w:rPr>
          <w:rtl/>
        </w:rPr>
        <w:t>م پرچم «</w:t>
      </w:r>
      <w:r w:rsidRPr="00A14578">
        <w:rPr>
          <w:rStyle w:val="Char0"/>
          <w:bCs w:val="0"/>
          <w:rtl/>
        </w:rPr>
        <w:t>لا اله الا اللَّه</w:t>
      </w:r>
      <w:r w:rsidRPr="00E30A0F">
        <w:rPr>
          <w:rtl/>
        </w:rPr>
        <w:t>» را بر قلل رف</w:t>
      </w:r>
      <w:r w:rsidR="007D1850">
        <w:rPr>
          <w:rtl/>
        </w:rPr>
        <w:t>ی</w:t>
      </w:r>
      <w:r w:rsidRPr="00E30A0F">
        <w:rPr>
          <w:rtl/>
        </w:rPr>
        <w:t>ع كرامت و بزرگوارى به اهتزاز درآور</w:t>
      </w:r>
      <w:r w:rsidR="007D1850">
        <w:rPr>
          <w:rtl/>
        </w:rPr>
        <w:t>ی</w:t>
      </w:r>
      <w:r w:rsidRPr="00E30A0F">
        <w:rPr>
          <w:rtl/>
        </w:rPr>
        <w:t>م.</w:t>
      </w:r>
      <w:r>
        <w:rPr>
          <w:rStyle w:val="FootnoteReference"/>
          <w:rtl/>
        </w:rPr>
        <w:footnoteReference w:id="127"/>
      </w:r>
    </w:p>
    <w:p w14:paraId="391940FF" w14:textId="64EC5841" w:rsidR="003825CF" w:rsidRDefault="003825CF" w:rsidP="002E6EAF">
      <w:pPr>
        <w:ind w:left="-46"/>
        <w:rPr>
          <w:rtl/>
        </w:rPr>
      </w:pPr>
      <w:r>
        <w:rPr>
          <w:rFonts w:hint="cs"/>
          <w:rtl/>
        </w:rPr>
        <w:t>بر اساس سخن ام</w:t>
      </w:r>
      <w:r w:rsidR="00A0575E">
        <w:rPr>
          <w:rFonts w:hint="cs"/>
          <w:rtl/>
        </w:rPr>
        <w:t>ی</w:t>
      </w:r>
      <w:r>
        <w:rPr>
          <w:rFonts w:hint="cs"/>
          <w:rtl/>
        </w:rPr>
        <w:t>ر مؤمنان عل</w:t>
      </w:r>
      <w:r w:rsidR="00A0575E">
        <w:rPr>
          <w:rFonts w:hint="cs"/>
          <w:rtl/>
        </w:rPr>
        <w:t>ی</w:t>
      </w:r>
      <w:r>
        <w:rPr>
          <w:rFonts w:cs="ALAEM" w:hint="cs"/>
          <w:rtl/>
        </w:rPr>
        <w:t>7</w:t>
      </w:r>
      <w:r>
        <w:rPr>
          <w:rFonts w:hint="cs"/>
          <w:rtl/>
        </w:rPr>
        <w:t>، بزرگ</w:t>
      </w:r>
      <w:r w:rsidR="00A0575E">
        <w:rPr>
          <w:rFonts w:hint="cs"/>
          <w:rtl/>
        </w:rPr>
        <w:t>ی</w:t>
      </w:r>
      <w:r>
        <w:rPr>
          <w:rFonts w:hint="cs"/>
          <w:rtl/>
        </w:rPr>
        <w:t>ِ انسان به بزرگ</w:t>
      </w:r>
      <w:r w:rsidR="00A0575E">
        <w:rPr>
          <w:rFonts w:hint="cs"/>
          <w:rtl/>
        </w:rPr>
        <w:t>ی</w:t>
      </w:r>
      <w:r>
        <w:rPr>
          <w:rFonts w:hint="cs"/>
          <w:rtl/>
        </w:rPr>
        <w:t>ِ دغدغه‌ها</w:t>
      </w:r>
      <w:r w:rsidR="00A0575E">
        <w:rPr>
          <w:rFonts w:hint="cs"/>
          <w:rtl/>
        </w:rPr>
        <w:t>ی</w:t>
      </w:r>
      <w:r>
        <w:rPr>
          <w:rFonts w:hint="cs"/>
          <w:rtl/>
        </w:rPr>
        <w:t xml:space="preserve"> اوست و هرچه آدم</w:t>
      </w:r>
      <w:r w:rsidR="00A0575E">
        <w:rPr>
          <w:rFonts w:hint="cs"/>
          <w:rtl/>
        </w:rPr>
        <w:t>ی</w:t>
      </w:r>
      <w:r>
        <w:rPr>
          <w:rFonts w:hint="cs"/>
          <w:rtl/>
        </w:rPr>
        <w:t xml:space="preserve"> اند</w:t>
      </w:r>
      <w:r w:rsidR="00A0575E">
        <w:rPr>
          <w:rFonts w:hint="cs"/>
          <w:rtl/>
        </w:rPr>
        <w:t>ی</w:t>
      </w:r>
      <w:r>
        <w:rPr>
          <w:rFonts w:hint="cs"/>
          <w:rtl/>
        </w:rPr>
        <w:t>شناک امور بزرگ‌تر</w:t>
      </w:r>
      <w:r w:rsidR="00A0575E">
        <w:rPr>
          <w:rFonts w:hint="cs"/>
          <w:rtl/>
        </w:rPr>
        <w:t>ی</w:t>
      </w:r>
      <w:r>
        <w:rPr>
          <w:rFonts w:hint="cs"/>
          <w:rtl/>
        </w:rPr>
        <w:t xml:space="preserve"> باشد وجود گسترده‌تر</w:t>
      </w:r>
      <w:r w:rsidR="00A0575E">
        <w:rPr>
          <w:rFonts w:hint="cs"/>
          <w:rtl/>
        </w:rPr>
        <w:t>ی</w:t>
      </w:r>
      <w:r>
        <w:rPr>
          <w:rFonts w:hint="cs"/>
          <w:rtl/>
        </w:rPr>
        <w:t xml:space="preserve"> دارد.</w:t>
      </w:r>
    </w:p>
    <w:p w14:paraId="18DF3A3A" w14:textId="4F04F4CE" w:rsidR="003825CF" w:rsidRPr="00A14578" w:rsidRDefault="003825CF" w:rsidP="002E6EAF">
      <w:pPr>
        <w:pStyle w:val="a6"/>
        <w:rPr>
          <w:b w:val="0"/>
          <w:szCs w:val="20"/>
          <w:rtl/>
        </w:rPr>
      </w:pPr>
      <w:r w:rsidRPr="00A14578">
        <w:rPr>
          <w:rFonts w:hint="eastAsia"/>
          <w:b w:val="0"/>
          <w:rtl/>
        </w:rPr>
        <w:t>قَدرُ</w:t>
      </w:r>
      <w:r w:rsidRPr="00A14578">
        <w:rPr>
          <w:b w:val="0"/>
          <w:rtl/>
        </w:rPr>
        <w:t xml:space="preserve"> </w:t>
      </w:r>
      <w:r w:rsidRPr="00A14578">
        <w:rPr>
          <w:rFonts w:hint="eastAsia"/>
          <w:b w:val="0"/>
          <w:rtl/>
        </w:rPr>
        <w:t>الرَّجُلِ</w:t>
      </w:r>
      <w:r w:rsidRPr="00A14578">
        <w:rPr>
          <w:b w:val="0"/>
          <w:rtl/>
        </w:rPr>
        <w:t xml:space="preserve"> </w:t>
      </w:r>
      <w:r w:rsidRPr="00A14578">
        <w:rPr>
          <w:rFonts w:hint="eastAsia"/>
          <w:b w:val="0"/>
          <w:rtl/>
        </w:rPr>
        <w:t>عَلَى</w:t>
      </w:r>
      <w:r w:rsidRPr="00A14578">
        <w:rPr>
          <w:b w:val="0"/>
          <w:rtl/>
        </w:rPr>
        <w:t xml:space="preserve"> </w:t>
      </w:r>
      <w:r w:rsidRPr="00A14578">
        <w:rPr>
          <w:rFonts w:hint="eastAsia"/>
          <w:b w:val="0"/>
          <w:rtl/>
        </w:rPr>
        <w:t>قَدرِ</w:t>
      </w:r>
      <w:r w:rsidRPr="00A14578">
        <w:rPr>
          <w:b w:val="0"/>
          <w:rtl/>
        </w:rPr>
        <w:t xml:space="preserve"> </w:t>
      </w:r>
      <w:r w:rsidRPr="00A14578">
        <w:rPr>
          <w:rFonts w:hint="eastAsia"/>
          <w:b w:val="0"/>
          <w:rtl/>
        </w:rPr>
        <w:t>هِمَّتِه</w:t>
      </w:r>
      <w:r w:rsidR="005F25FF" w:rsidRPr="00A14578">
        <w:rPr>
          <w:rFonts w:hint="cs"/>
          <w:b w:val="0"/>
          <w:rtl/>
        </w:rPr>
        <w:t>؛</w:t>
      </w:r>
      <w:r w:rsidRPr="00A14578">
        <w:rPr>
          <w:rStyle w:val="FootnoteReference"/>
          <w:b w:val="0"/>
          <w:rtl/>
        </w:rPr>
        <w:footnoteReference w:id="128"/>
      </w:r>
    </w:p>
    <w:p w14:paraId="46C97067" w14:textId="77777777" w:rsidR="003825CF" w:rsidRDefault="003825CF" w:rsidP="002E6EAF">
      <w:pPr>
        <w:pStyle w:val="affffffff7"/>
        <w:rPr>
          <w:rtl/>
        </w:rPr>
      </w:pPr>
      <w:r>
        <w:rPr>
          <w:rFonts w:hint="cs"/>
          <w:rtl/>
        </w:rPr>
        <w:t>ابعاد وجود هر کس به اندازة همت و دغدغة اوست.</w:t>
      </w:r>
    </w:p>
    <w:p w14:paraId="026E11C4" w14:textId="2497ACE9" w:rsidR="003825CF" w:rsidRDefault="003825CF" w:rsidP="00B06719">
      <w:pPr>
        <w:ind w:left="-46"/>
        <w:rPr>
          <w:rtl/>
        </w:rPr>
      </w:pPr>
      <w:r>
        <w:rPr>
          <w:rFonts w:hint="cs"/>
          <w:rtl/>
        </w:rPr>
        <w:t>انسان بزرگ</w:t>
      </w:r>
      <w:r w:rsidR="00B06719">
        <w:rPr>
          <w:rFonts w:hint="cs"/>
          <w:rtl/>
        </w:rPr>
        <w:t>، مسئله‌های بزرگ دارد،</w:t>
      </w:r>
      <w:r>
        <w:rPr>
          <w:rFonts w:hint="cs"/>
          <w:rtl/>
        </w:rPr>
        <w:t xml:space="preserve"> به آب و نان و راحت و عاف</w:t>
      </w:r>
      <w:r w:rsidR="00A0575E">
        <w:rPr>
          <w:rFonts w:hint="cs"/>
          <w:rtl/>
        </w:rPr>
        <w:t>ی</w:t>
      </w:r>
      <w:r>
        <w:rPr>
          <w:rFonts w:hint="cs"/>
          <w:rtl/>
        </w:rPr>
        <w:t>ت شخص</w:t>
      </w:r>
      <w:r w:rsidR="00A0575E">
        <w:rPr>
          <w:rFonts w:hint="cs"/>
          <w:rtl/>
        </w:rPr>
        <w:t>ی</w:t>
      </w:r>
      <w:r>
        <w:rPr>
          <w:rFonts w:hint="cs"/>
          <w:rtl/>
        </w:rPr>
        <w:t xml:space="preserve"> و متاع ناچ</w:t>
      </w:r>
      <w:r w:rsidR="00A0575E">
        <w:rPr>
          <w:rFonts w:hint="cs"/>
          <w:rtl/>
        </w:rPr>
        <w:t>ی</w:t>
      </w:r>
      <w:r>
        <w:rPr>
          <w:rFonts w:hint="cs"/>
          <w:rtl/>
        </w:rPr>
        <w:t>ز دن</w:t>
      </w:r>
      <w:r w:rsidR="00A0575E">
        <w:rPr>
          <w:rFonts w:hint="cs"/>
          <w:rtl/>
        </w:rPr>
        <w:t>ی</w:t>
      </w:r>
      <w:r>
        <w:rPr>
          <w:rFonts w:hint="cs"/>
          <w:rtl/>
        </w:rPr>
        <w:t>و</w:t>
      </w:r>
      <w:r w:rsidR="00A0575E">
        <w:rPr>
          <w:rFonts w:hint="cs"/>
          <w:rtl/>
        </w:rPr>
        <w:t>ی</w:t>
      </w:r>
      <w:r>
        <w:rPr>
          <w:rFonts w:hint="cs"/>
          <w:rtl/>
        </w:rPr>
        <w:t xml:space="preserve"> قانع نم</w:t>
      </w:r>
      <w:r w:rsidR="00A0575E">
        <w:rPr>
          <w:rFonts w:hint="cs"/>
          <w:rtl/>
        </w:rPr>
        <w:t>ی</w:t>
      </w:r>
      <w:r>
        <w:rPr>
          <w:rFonts w:hint="cs"/>
          <w:rtl/>
        </w:rPr>
        <w:t>‌شود و دون</w:t>
      </w:r>
      <w:r w:rsidR="00B06719">
        <w:rPr>
          <w:rFonts w:hint="cs"/>
          <w:rtl/>
        </w:rPr>
        <w:t>‌</w:t>
      </w:r>
      <w:r>
        <w:rPr>
          <w:rFonts w:hint="cs"/>
          <w:rtl/>
        </w:rPr>
        <w:t>همت و کوتاه‌ب</w:t>
      </w:r>
      <w:r w:rsidR="00A0575E">
        <w:rPr>
          <w:rFonts w:hint="cs"/>
          <w:rtl/>
        </w:rPr>
        <w:t>ی</w:t>
      </w:r>
      <w:r>
        <w:rPr>
          <w:rFonts w:hint="cs"/>
          <w:rtl/>
        </w:rPr>
        <w:t>ن ن</w:t>
      </w:r>
      <w:r w:rsidR="00A0575E">
        <w:rPr>
          <w:rFonts w:hint="cs"/>
          <w:rtl/>
        </w:rPr>
        <w:t>ی</w:t>
      </w:r>
      <w:r>
        <w:rPr>
          <w:rFonts w:hint="cs"/>
          <w:rtl/>
        </w:rPr>
        <w:t>ست.</w:t>
      </w:r>
      <w:r w:rsidRPr="00B62E05">
        <w:rPr>
          <w:rStyle w:val="FootnoteReference"/>
          <w:b/>
          <w:rtl/>
        </w:rPr>
        <w:footnoteReference w:id="129"/>
      </w:r>
      <w:r w:rsidR="00B06719">
        <w:rPr>
          <w:rFonts w:hint="cs"/>
          <w:rtl/>
        </w:rPr>
        <w:t xml:space="preserve"> </w:t>
      </w:r>
      <w:r>
        <w:rPr>
          <w:rFonts w:hint="cs"/>
          <w:rtl/>
        </w:rPr>
        <w:t>انسان بزرگ ب</w:t>
      </w:r>
      <w:r w:rsidR="00A0575E">
        <w:rPr>
          <w:rFonts w:hint="cs"/>
          <w:rtl/>
        </w:rPr>
        <w:t>ی</w:t>
      </w:r>
      <w:r>
        <w:rPr>
          <w:rFonts w:hint="cs"/>
          <w:rtl/>
        </w:rPr>
        <w:t>‌قرارِ سامان‌بخش</w:t>
      </w:r>
      <w:r w:rsidR="00A0575E">
        <w:rPr>
          <w:rFonts w:hint="cs"/>
          <w:rtl/>
        </w:rPr>
        <w:t>ی</w:t>
      </w:r>
      <w:r>
        <w:rPr>
          <w:rFonts w:hint="cs"/>
          <w:rtl/>
        </w:rPr>
        <w:t xml:space="preserve"> به امور بشر است و در اند</w:t>
      </w:r>
      <w:r w:rsidR="00A0575E">
        <w:rPr>
          <w:rFonts w:hint="cs"/>
          <w:rtl/>
        </w:rPr>
        <w:t>ی</w:t>
      </w:r>
      <w:r>
        <w:rPr>
          <w:rFonts w:hint="cs"/>
          <w:rtl/>
        </w:rPr>
        <w:t>شة س</w:t>
      </w:r>
      <w:r w:rsidR="00A0575E">
        <w:rPr>
          <w:rFonts w:hint="cs"/>
          <w:rtl/>
        </w:rPr>
        <w:t>ی</w:t>
      </w:r>
      <w:r>
        <w:rPr>
          <w:rFonts w:hint="cs"/>
          <w:rtl/>
        </w:rPr>
        <w:t>طرة ا</w:t>
      </w:r>
      <w:r w:rsidR="00A0575E">
        <w:rPr>
          <w:rFonts w:hint="cs"/>
          <w:rtl/>
        </w:rPr>
        <w:t>ی</w:t>
      </w:r>
      <w:r>
        <w:rPr>
          <w:rFonts w:hint="cs"/>
          <w:rtl/>
        </w:rPr>
        <w:t>مان و توح</w:t>
      </w:r>
      <w:r w:rsidR="00A0575E">
        <w:rPr>
          <w:rFonts w:hint="cs"/>
          <w:rtl/>
        </w:rPr>
        <w:t>ی</w:t>
      </w:r>
      <w:r>
        <w:rPr>
          <w:rFonts w:hint="cs"/>
          <w:rtl/>
        </w:rPr>
        <w:t>د در سراسر جهان:</w:t>
      </w:r>
    </w:p>
    <w:p w14:paraId="53AC3BB5" w14:textId="6E76D48E" w:rsidR="003825CF" w:rsidRPr="00A14578" w:rsidRDefault="003825CF" w:rsidP="002E6EAF">
      <w:pPr>
        <w:pStyle w:val="a6"/>
        <w:rPr>
          <w:b w:val="0"/>
          <w:rtl/>
        </w:rPr>
      </w:pPr>
      <w:r w:rsidRPr="00A14578">
        <w:rPr>
          <w:rFonts w:hint="eastAsia"/>
          <w:b w:val="0"/>
          <w:rtl/>
        </w:rPr>
        <w:t>هُوَ</w:t>
      </w:r>
      <w:r w:rsidRPr="00A14578">
        <w:rPr>
          <w:b w:val="0"/>
          <w:rtl/>
        </w:rPr>
        <w:t xml:space="preserve"> </w:t>
      </w:r>
      <w:r w:rsidRPr="00A14578">
        <w:rPr>
          <w:rFonts w:hint="eastAsia"/>
          <w:b w:val="0"/>
          <w:rtl/>
        </w:rPr>
        <w:t>الَّذ</w:t>
      </w:r>
      <w:r w:rsidR="007D1850" w:rsidRPr="00A14578">
        <w:rPr>
          <w:rFonts w:hint="eastAsia"/>
          <w:b w:val="0"/>
          <w:rtl/>
        </w:rPr>
        <w:t>ی</w:t>
      </w:r>
      <w:r w:rsidRPr="00A14578">
        <w:rPr>
          <w:b w:val="0"/>
          <w:rtl/>
        </w:rPr>
        <w:t xml:space="preserve"> </w:t>
      </w:r>
      <w:r w:rsidRPr="00A14578">
        <w:rPr>
          <w:rFonts w:hint="eastAsia"/>
          <w:b w:val="0"/>
          <w:rtl/>
        </w:rPr>
        <w:t>أَرسَلَ</w:t>
      </w:r>
      <w:r w:rsidRPr="00A14578">
        <w:rPr>
          <w:b w:val="0"/>
          <w:rtl/>
        </w:rPr>
        <w:t xml:space="preserve"> </w:t>
      </w:r>
      <w:r w:rsidRPr="00A14578">
        <w:rPr>
          <w:rFonts w:hint="eastAsia"/>
          <w:b w:val="0"/>
          <w:rtl/>
        </w:rPr>
        <w:t>رَسُولَهُ</w:t>
      </w:r>
      <w:r w:rsidRPr="00A14578">
        <w:rPr>
          <w:b w:val="0"/>
          <w:rtl/>
        </w:rPr>
        <w:t xml:space="preserve"> </w:t>
      </w:r>
      <w:r w:rsidRPr="00A14578">
        <w:rPr>
          <w:rFonts w:hint="eastAsia"/>
          <w:b w:val="0"/>
          <w:rtl/>
        </w:rPr>
        <w:t>بِالهُدى‏</w:t>
      </w:r>
      <w:r w:rsidRPr="00A14578">
        <w:rPr>
          <w:b w:val="0"/>
          <w:rtl/>
        </w:rPr>
        <w:t xml:space="preserve"> </w:t>
      </w:r>
      <w:r w:rsidRPr="00A14578">
        <w:rPr>
          <w:rFonts w:hint="eastAsia"/>
          <w:b w:val="0"/>
          <w:rtl/>
        </w:rPr>
        <w:t>وَ</w:t>
      </w:r>
      <w:r w:rsidRPr="00A14578">
        <w:rPr>
          <w:b w:val="0"/>
          <w:rtl/>
        </w:rPr>
        <w:t xml:space="preserve"> </w:t>
      </w:r>
      <w:r w:rsidRPr="00A14578">
        <w:rPr>
          <w:rFonts w:hint="eastAsia"/>
          <w:b w:val="0"/>
          <w:rtl/>
        </w:rPr>
        <w:t>د</w:t>
      </w:r>
      <w:r w:rsidR="007D1850" w:rsidRPr="00A14578">
        <w:rPr>
          <w:rFonts w:hint="eastAsia"/>
          <w:b w:val="0"/>
          <w:rtl/>
        </w:rPr>
        <w:t>ی</w:t>
      </w:r>
      <w:r w:rsidRPr="00A14578">
        <w:rPr>
          <w:rFonts w:hint="eastAsia"/>
          <w:b w:val="0"/>
          <w:rtl/>
        </w:rPr>
        <w:t>نِ</w:t>
      </w:r>
      <w:r w:rsidRPr="00A14578">
        <w:rPr>
          <w:b w:val="0"/>
          <w:rtl/>
        </w:rPr>
        <w:t xml:space="preserve"> </w:t>
      </w:r>
      <w:r w:rsidRPr="00A14578">
        <w:rPr>
          <w:rFonts w:hint="eastAsia"/>
          <w:b w:val="0"/>
          <w:rtl/>
        </w:rPr>
        <w:t>الحَقِّ</w:t>
      </w:r>
      <w:r w:rsidRPr="00A14578">
        <w:rPr>
          <w:b w:val="0"/>
          <w:rtl/>
        </w:rPr>
        <w:t xml:space="preserve"> </w:t>
      </w:r>
      <w:r w:rsidRPr="00A14578">
        <w:rPr>
          <w:rFonts w:hint="eastAsia"/>
          <w:b w:val="0"/>
          <w:rtl/>
        </w:rPr>
        <w:t>لِ</w:t>
      </w:r>
      <w:r w:rsidR="007D1850" w:rsidRPr="00A14578">
        <w:rPr>
          <w:rFonts w:hint="eastAsia"/>
          <w:b w:val="0"/>
          <w:rtl/>
        </w:rPr>
        <w:t>ی</w:t>
      </w:r>
      <w:r w:rsidRPr="00A14578">
        <w:rPr>
          <w:rFonts w:hint="eastAsia"/>
          <w:b w:val="0"/>
          <w:rtl/>
        </w:rPr>
        <w:t>ُظهِرَهُ</w:t>
      </w:r>
      <w:r w:rsidRPr="00A14578">
        <w:rPr>
          <w:b w:val="0"/>
          <w:rtl/>
        </w:rPr>
        <w:t xml:space="preserve"> </w:t>
      </w:r>
      <w:r w:rsidRPr="00A14578">
        <w:rPr>
          <w:rFonts w:hint="eastAsia"/>
          <w:b w:val="0"/>
          <w:rtl/>
        </w:rPr>
        <w:t>عَلَى</w:t>
      </w:r>
      <w:r w:rsidRPr="00A14578">
        <w:rPr>
          <w:b w:val="0"/>
          <w:rtl/>
        </w:rPr>
        <w:t xml:space="preserve"> </w:t>
      </w:r>
      <w:r w:rsidRPr="00A14578">
        <w:rPr>
          <w:rFonts w:hint="eastAsia"/>
          <w:b w:val="0"/>
          <w:rtl/>
        </w:rPr>
        <w:t>الدِّ</w:t>
      </w:r>
      <w:r w:rsidR="007D1850" w:rsidRPr="00A14578">
        <w:rPr>
          <w:rFonts w:hint="eastAsia"/>
          <w:b w:val="0"/>
          <w:rtl/>
        </w:rPr>
        <w:t>ی</w:t>
      </w:r>
      <w:r w:rsidRPr="00A14578">
        <w:rPr>
          <w:rFonts w:hint="eastAsia"/>
          <w:b w:val="0"/>
          <w:rtl/>
        </w:rPr>
        <w:t>نِ</w:t>
      </w:r>
      <w:r w:rsidRPr="00A14578">
        <w:rPr>
          <w:b w:val="0"/>
          <w:rtl/>
        </w:rPr>
        <w:t xml:space="preserve"> </w:t>
      </w:r>
      <w:r w:rsidRPr="00A14578">
        <w:rPr>
          <w:rFonts w:hint="eastAsia"/>
          <w:b w:val="0"/>
          <w:rtl/>
        </w:rPr>
        <w:t>كُلِّهِ</w:t>
      </w:r>
      <w:r w:rsidRPr="00A14578">
        <w:rPr>
          <w:rFonts w:hint="cs"/>
          <w:b w:val="0"/>
          <w:rtl/>
        </w:rPr>
        <w:t>؛</w:t>
      </w:r>
      <w:r w:rsidRPr="00A14578">
        <w:rPr>
          <w:rStyle w:val="FootnoteReference"/>
          <w:b w:val="0"/>
          <w:rtl/>
        </w:rPr>
        <w:footnoteReference w:id="130"/>
      </w:r>
    </w:p>
    <w:p w14:paraId="117B6EBE" w14:textId="2ED83B20" w:rsidR="003825CF" w:rsidRDefault="003825CF" w:rsidP="002E6EAF">
      <w:pPr>
        <w:pStyle w:val="affffffff7"/>
        <w:rPr>
          <w:rtl/>
        </w:rPr>
      </w:pPr>
      <w:r>
        <w:rPr>
          <w:rFonts w:hint="eastAsia"/>
          <w:rtl/>
        </w:rPr>
        <w:t>او</w:t>
      </w:r>
      <w:r>
        <w:rPr>
          <w:rtl/>
        </w:rPr>
        <w:t xml:space="preserve"> </w:t>
      </w:r>
      <w:r>
        <w:rPr>
          <w:rFonts w:hint="eastAsia"/>
          <w:rtl/>
        </w:rPr>
        <w:t>كسى</w:t>
      </w:r>
      <w:r>
        <w:rPr>
          <w:rtl/>
        </w:rPr>
        <w:t xml:space="preserve"> </w:t>
      </w:r>
      <w:r>
        <w:rPr>
          <w:rFonts w:hint="eastAsia"/>
          <w:rtl/>
        </w:rPr>
        <w:t>است</w:t>
      </w:r>
      <w:r>
        <w:rPr>
          <w:rtl/>
        </w:rPr>
        <w:t xml:space="preserve"> </w:t>
      </w:r>
      <w:r>
        <w:rPr>
          <w:rFonts w:hint="eastAsia"/>
          <w:rtl/>
        </w:rPr>
        <w:t>كه</w:t>
      </w:r>
      <w:r>
        <w:rPr>
          <w:rtl/>
        </w:rPr>
        <w:t xml:space="preserve"> </w:t>
      </w:r>
      <w:r>
        <w:rPr>
          <w:rFonts w:hint="cs"/>
          <w:rtl/>
        </w:rPr>
        <w:t>پ</w:t>
      </w:r>
      <w:r w:rsidR="00A0575E">
        <w:rPr>
          <w:rFonts w:hint="cs"/>
          <w:rtl/>
        </w:rPr>
        <w:t>ی</w:t>
      </w:r>
      <w:r>
        <w:rPr>
          <w:rFonts w:hint="cs"/>
          <w:rtl/>
        </w:rPr>
        <w:t xml:space="preserve">امبرش </w:t>
      </w:r>
      <w:r>
        <w:rPr>
          <w:rFonts w:hint="eastAsia"/>
          <w:rtl/>
        </w:rPr>
        <w:t>را</w:t>
      </w:r>
      <w:r>
        <w:rPr>
          <w:rtl/>
        </w:rPr>
        <w:t xml:space="preserve"> </w:t>
      </w:r>
      <w:r>
        <w:rPr>
          <w:rFonts w:hint="eastAsia"/>
          <w:rtl/>
        </w:rPr>
        <w:t>با</w:t>
      </w:r>
      <w:r>
        <w:rPr>
          <w:rtl/>
        </w:rPr>
        <w:t xml:space="preserve"> </w:t>
      </w:r>
      <w:r>
        <w:rPr>
          <w:rFonts w:hint="eastAsia"/>
          <w:rtl/>
        </w:rPr>
        <w:t>هدا</w:t>
      </w:r>
      <w:r w:rsidR="007D1850">
        <w:rPr>
          <w:rFonts w:hint="eastAsia"/>
          <w:rtl/>
        </w:rPr>
        <w:t>ی</w:t>
      </w:r>
      <w:r>
        <w:rPr>
          <w:rFonts w:hint="eastAsia"/>
          <w:rtl/>
        </w:rPr>
        <w:t>ت</w:t>
      </w:r>
      <w:r>
        <w:rPr>
          <w:rtl/>
        </w:rPr>
        <w:t xml:space="preserve"> </w:t>
      </w:r>
      <w:r>
        <w:rPr>
          <w:rFonts w:hint="eastAsia"/>
          <w:rtl/>
        </w:rPr>
        <w:t>و</w:t>
      </w:r>
      <w:r>
        <w:rPr>
          <w:rtl/>
        </w:rPr>
        <w:t xml:space="preserve"> </w:t>
      </w:r>
      <w:r>
        <w:rPr>
          <w:rFonts w:hint="eastAsia"/>
          <w:rtl/>
        </w:rPr>
        <w:t>آ</w:t>
      </w:r>
      <w:r w:rsidR="007D1850">
        <w:rPr>
          <w:rFonts w:hint="eastAsia"/>
          <w:rtl/>
        </w:rPr>
        <w:t>یی</w:t>
      </w:r>
      <w:r>
        <w:rPr>
          <w:rFonts w:hint="eastAsia"/>
          <w:rtl/>
        </w:rPr>
        <w:t>ن</w:t>
      </w:r>
      <w:r>
        <w:rPr>
          <w:rtl/>
        </w:rPr>
        <w:t xml:space="preserve"> </w:t>
      </w:r>
      <w:r>
        <w:rPr>
          <w:rFonts w:hint="eastAsia"/>
          <w:rtl/>
        </w:rPr>
        <w:t>حق</w:t>
      </w:r>
      <w:r>
        <w:rPr>
          <w:rtl/>
        </w:rPr>
        <w:t xml:space="preserve"> </w:t>
      </w:r>
      <w:r>
        <w:rPr>
          <w:rFonts w:hint="eastAsia"/>
          <w:rtl/>
        </w:rPr>
        <w:t>فرستاد،</w:t>
      </w:r>
      <w:r>
        <w:rPr>
          <w:rtl/>
        </w:rPr>
        <w:t xml:space="preserve"> </w:t>
      </w:r>
      <w:r>
        <w:rPr>
          <w:rFonts w:hint="eastAsia"/>
          <w:rtl/>
        </w:rPr>
        <w:t>تا</w:t>
      </w:r>
      <w:r>
        <w:rPr>
          <w:rtl/>
        </w:rPr>
        <w:t xml:space="preserve"> </w:t>
      </w:r>
      <w:r>
        <w:rPr>
          <w:rFonts w:hint="eastAsia"/>
          <w:rtl/>
        </w:rPr>
        <w:t>آن</w:t>
      </w:r>
      <w:r>
        <w:rPr>
          <w:rtl/>
        </w:rPr>
        <w:t xml:space="preserve"> </w:t>
      </w:r>
      <w:r>
        <w:rPr>
          <w:rFonts w:hint="eastAsia"/>
          <w:rtl/>
        </w:rPr>
        <w:t>را</w:t>
      </w:r>
      <w:r>
        <w:rPr>
          <w:rtl/>
        </w:rPr>
        <w:t xml:space="preserve"> </w:t>
      </w:r>
      <w:r>
        <w:rPr>
          <w:rFonts w:hint="eastAsia"/>
          <w:rtl/>
        </w:rPr>
        <w:t>بر</w:t>
      </w:r>
      <w:r>
        <w:rPr>
          <w:rtl/>
        </w:rPr>
        <w:t xml:space="preserve"> </w:t>
      </w:r>
      <w:r>
        <w:rPr>
          <w:rFonts w:hint="eastAsia"/>
          <w:rtl/>
        </w:rPr>
        <w:t>هم</w:t>
      </w:r>
      <w:r>
        <w:rPr>
          <w:rFonts w:hint="cs"/>
          <w:rtl/>
        </w:rPr>
        <w:t>ة</w:t>
      </w:r>
      <w:r>
        <w:rPr>
          <w:rtl/>
        </w:rPr>
        <w:t xml:space="preserve"> </w:t>
      </w:r>
      <w:r>
        <w:rPr>
          <w:rFonts w:hint="eastAsia"/>
          <w:rtl/>
        </w:rPr>
        <w:t>آ</w:t>
      </w:r>
      <w:r w:rsidR="007D1850">
        <w:rPr>
          <w:rFonts w:hint="eastAsia"/>
          <w:rtl/>
        </w:rPr>
        <w:t>یی</w:t>
      </w:r>
      <w:r>
        <w:rPr>
          <w:rFonts w:hint="eastAsia"/>
          <w:rtl/>
        </w:rPr>
        <w:t>ن‏ها</w:t>
      </w:r>
      <w:r w:rsidR="00A0575E">
        <w:rPr>
          <w:rFonts w:hint="cs"/>
          <w:rtl/>
        </w:rPr>
        <w:t>ی</w:t>
      </w:r>
      <w:r>
        <w:rPr>
          <w:rFonts w:hint="cs"/>
          <w:rtl/>
        </w:rPr>
        <w:t xml:space="preserve"> د</w:t>
      </w:r>
      <w:r w:rsidR="00A0575E">
        <w:rPr>
          <w:rFonts w:hint="cs"/>
          <w:rtl/>
        </w:rPr>
        <w:t>ی</w:t>
      </w:r>
      <w:r>
        <w:rPr>
          <w:rFonts w:hint="cs"/>
          <w:rtl/>
        </w:rPr>
        <w:t>گر</w:t>
      </w:r>
      <w:r>
        <w:rPr>
          <w:rtl/>
        </w:rPr>
        <w:t xml:space="preserve"> </w:t>
      </w:r>
      <w:r>
        <w:rPr>
          <w:rFonts w:hint="eastAsia"/>
          <w:rtl/>
        </w:rPr>
        <w:t>غالب</w:t>
      </w:r>
      <w:r>
        <w:rPr>
          <w:rtl/>
        </w:rPr>
        <w:t xml:space="preserve"> </w:t>
      </w:r>
      <w:r>
        <w:rPr>
          <w:rFonts w:hint="eastAsia"/>
          <w:rtl/>
        </w:rPr>
        <w:t>گرداند</w:t>
      </w:r>
      <w:r>
        <w:rPr>
          <w:rFonts w:hint="cs"/>
          <w:rtl/>
        </w:rPr>
        <w:t>.</w:t>
      </w:r>
    </w:p>
    <w:p w14:paraId="28B759D8" w14:textId="5EC76FC1" w:rsidR="00CE2C67" w:rsidRDefault="003825CF" w:rsidP="00B06719">
      <w:pPr>
        <w:ind w:left="-46"/>
        <w:rPr>
          <w:rtl/>
        </w:rPr>
      </w:pPr>
      <w:r>
        <w:rPr>
          <w:rFonts w:hint="cs"/>
          <w:rtl/>
        </w:rPr>
        <w:t xml:space="preserve">انسان بزرگ دغدغه‌مند اصلاح جهان است و </w:t>
      </w:r>
      <w:r w:rsidR="00785030">
        <w:rPr>
          <w:rFonts w:hint="cs"/>
          <w:rtl/>
        </w:rPr>
        <w:t xml:space="preserve">طبعاً </w:t>
      </w:r>
      <w:r>
        <w:rPr>
          <w:rFonts w:hint="cs"/>
          <w:rtl/>
        </w:rPr>
        <w:t>در انتظار روز</w:t>
      </w:r>
      <w:r w:rsidR="00A0575E">
        <w:rPr>
          <w:rFonts w:hint="cs"/>
          <w:rtl/>
        </w:rPr>
        <w:t>ی</w:t>
      </w:r>
      <w:r>
        <w:rPr>
          <w:rFonts w:hint="cs"/>
          <w:rtl/>
        </w:rPr>
        <w:t xml:space="preserve"> که ا</w:t>
      </w:r>
      <w:r w:rsidR="00A0575E">
        <w:rPr>
          <w:rFonts w:hint="cs"/>
          <w:rtl/>
        </w:rPr>
        <w:t>ی</w:t>
      </w:r>
      <w:r>
        <w:rPr>
          <w:rFonts w:hint="cs"/>
          <w:rtl/>
        </w:rPr>
        <w:t xml:space="preserve">ن آرزو به تمام تحقق </w:t>
      </w:r>
      <w:r w:rsidR="00A0575E">
        <w:rPr>
          <w:rFonts w:hint="cs"/>
          <w:rtl/>
        </w:rPr>
        <w:t>ی</w:t>
      </w:r>
      <w:r>
        <w:rPr>
          <w:rFonts w:hint="cs"/>
          <w:rtl/>
        </w:rPr>
        <w:t>ابد.</w:t>
      </w:r>
      <w:r w:rsidR="00B06719">
        <w:rPr>
          <w:rFonts w:hint="cs"/>
          <w:rtl/>
        </w:rPr>
        <w:t xml:space="preserve"> و </w:t>
      </w:r>
      <w:r>
        <w:rPr>
          <w:rFonts w:hint="cs"/>
          <w:rtl/>
        </w:rPr>
        <w:t>ما در مقام ترب</w:t>
      </w:r>
      <w:r w:rsidR="00A0575E">
        <w:rPr>
          <w:rFonts w:hint="cs"/>
          <w:rtl/>
        </w:rPr>
        <w:t>ی</w:t>
      </w:r>
      <w:r>
        <w:rPr>
          <w:rFonts w:hint="cs"/>
          <w:rtl/>
        </w:rPr>
        <w:t>ت، در پ</w:t>
      </w:r>
      <w:r w:rsidR="00A0575E">
        <w:rPr>
          <w:rFonts w:hint="cs"/>
          <w:rtl/>
        </w:rPr>
        <w:t>ی</w:t>
      </w:r>
      <w:r>
        <w:rPr>
          <w:rFonts w:hint="cs"/>
          <w:rtl/>
        </w:rPr>
        <w:t xml:space="preserve"> پد</w:t>
      </w:r>
      <w:r w:rsidR="00A0575E">
        <w:rPr>
          <w:rFonts w:hint="cs"/>
          <w:rtl/>
        </w:rPr>
        <w:t>ی</w:t>
      </w:r>
      <w:r>
        <w:rPr>
          <w:rFonts w:hint="cs"/>
          <w:rtl/>
        </w:rPr>
        <w:t>د آوردن انسان‌ها</w:t>
      </w:r>
      <w:r w:rsidR="00A0575E">
        <w:rPr>
          <w:rFonts w:hint="cs"/>
          <w:rtl/>
        </w:rPr>
        <w:t>ی</w:t>
      </w:r>
      <w:r>
        <w:rPr>
          <w:rFonts w:hint="cs"/>
          <w:rtl/>
        </w:rPr>
        <w:t xml:space="preserve"> بزرگ هست</w:t>
      </w:r>
      <w:r w:rsidR="00A0575E">
        <w:rPr>
          <w:rFonts w:hint="cs"/>
          <w:rtl/>
        </w:rPr>
        <w:t>ی</w:t>
      </w:r>
      <w:r>
        <w:rPr>
          <w:rFonts w:hint="cs"/>
          <w:rtl/>
        </w:rPr>
        <w:t>م. انسان</w:t>
      </w:r>
      <w:r w:rsidR="00A0575E">
        <w:rPr>
          <w:rFonts w:hint="cs"/>
          <w:rtl/>
        </w:rPr>
        <w:t>ی</w:t>
      </w:r>
      <w:r>
        <w:rPr>
          <w:rFonts w:hint="cs"/>
          <w:rtl/>
        </w:rPr>
        <w:t xml:space="preserve"> با همت بالا و دغدغه‌ها</w:t>
      </w:r>
      <w:r w:rsidR="00A0575E">
        <w:rPr>
          <w:rFonts w:hint="cs"/>
          <w:rtl/>
        </w:rPr>
        <w:t>ی</w:t>
      </w:r>
      <w:r>
        <w:rPr>
          <w:rFonts w:hint="cs"/>
          <w:rtl/>
        </w:rPr>
        <w:t xml:space="preserve"> عظ</w:t>
      </w:r>
      <w:r w:rsidR="00A0575E">
        <w:rPr>
          <w:rFonts w:hint="cs"/>
          <w:rtl/>
        </w:rPr>
        <w:t>ی</w:t>
      </w:r>
      <w:r>
        <w:rPr>
          <w:rFonts w:hint="cs"/>
          <w:rtl/>
        </w:rPr>
        <w:t>م و عزم آهن</w:t>
      </w:r>
      <w:r w:rsidR="00A0575E">
        <w:rPr>
          <w:rFonts w:hint="cs"/>
          <w:rtl/>
        </w:rPr>
        <w:t>ی</w:t>
      </w:r>
      <w:r>
        <w:rPr>
          <w:rFonts w:hint="cs"/>
          <w:rtl/>
        </w:rPr>
        <w:t>ن.</w:t>
      </w:r>
    </w:p>
    <w:p w14:paraId="3977B3A1" w14:textId="337EF630" w:rsidR="003825CF" w:rsidRDefault="00A0575E" w:rsidP="002E6EAF">
      <w:pPr>
        <w:rPr>
          <w:rtl/>
          <w:lang w:val="x-none" w:eastAsia="x-none"/>
        </w:rPr>
      </w:pPr>
      <w:r>
        <w:rPr>
          <w:rFonts w:hint="cs"/>
          <w:rtl/>
        </w:rPr>
        <w:t>ی</w:t>
      </w:r>
      <w:r w:rsidR="003825CF">
        <w:rPr>
          <w:rFonts w:hint="eastAsia"/>
          <w:rtl/>
        </w:rPr>
        <w:t>ک</w:t>
      </w:r>
      <w:r w:rsidR="003825CF">
        <w:rPr>
          <w:rtl/>
        </w:rPr>
        <w:t xml:space="preserve"> «عنصر </w:t>
      </w:r>
      <w:r w:rsidR="003825CF">
        <w:rPr>
          <w:rFonts w:hint="cs"/>
          <w:rtl/>
        </w:rPr>
        <w:t xml:space="preserve">رسالتمند </w:t>
      </w:r>
      <w:r w:rsidR="003825CF">
        <w:rPr>
          <w:rtl/>
        </w:rPr>
        <w:t>مسئول</w:t>
      </w:r>
      <w:r>
        <w:rPr>
          <w:rFonts w:hint="cs"/>
          <w:rtl/>
        </w:rPr>
        <w:t>ی</w:t>
      </w:r>
      <w:r w:rsidR="003825CF">
        <w:rPr>
          <w:rFonts w:hint="eastAsia"/>
          <w:rtl/>
        </w:rPr>
        <w:t>ت‌پذ</w:t>
      </w:r>
      <w:r>
        <w:rPr>
          <w:rFonts w:hint="cs"/>
          <w:rtl/>
        </w:rPr>
        <w:t>ی</w:t>
      </w:r>
      <w:r w:rsidR="003825CF">
        <w:rPr>
          <w:rFonts w:hint="eastAsia"/>
          <w:rtl/>
        </w:rPr>
        <w:t>ر»</w:t>
      </w:r>
      <w:r w:rsidR="003825CF">
        <w:rPr>
          <w:rtl/>
        </w:rPr>
        <w:t xml:space="preserve"> هم نسبت به </w:t>
      </w:r>
      <w:r w:rsidR="003825CF">
        <w:rPr>
          <w:rFonts w:hint="cs"/>
          <w:rtl/>
        </w:rPr>
        <w:t xml:space="preserve">آحاد افراد </w:t>
      </w:r>
      <w:r w:rsidR="003825CF">
        <w:rPr>
          <w:rtl/>
        </w:rPr>
        <w:t>جامعه احساس مسئول</w:t>
      </w:r>
      <w:r>
        <w:rPr>
          <w:rFonts w:hint="cs"/>
          <w:rtl/>
        </w:rPr>
        <w:t>ی</w:t>
      </w:r>
      <w:r w:rsidR="003825CF">
        <w:rPr>
          <w:rFonts w:hint="eastAsia"/>
          <w:rtl/>
        </w:rPr>
        <w:t>ت</w:t>
      </w:r>
      <w:r w:rsidR="003825CF">
        <w:rPr>
          <w:rtl/>
        </w:rPr>
        <w:t xml:space="preserve"> دارد</w:t>
      </w:r>
      <w:r w:rsidR="003825CF">
        <w:rPr>
          <w:rFonts w:hint="cs"/>
          <w:rtl/>
        </w:rPr>
        <w:t>، هم نسبت به کل</w:t>
      </w:r>
      <w:r>
        <w:rPr>
          <w:rFonts w:hint="cs"/>
          <w:rtl/>
        </w:rPr>
        <w:t>ی</w:t>
      </w:r>
      <w:r w:rsidR="003825CF">
        <w:rPr>
          <w:rFonts w:hint="cs"/>
          <w:rtl/>
        </w:rPr>
        <w:t>ت پ</w:t>
      </w:r>
      <w:r>
        <w:rPr>
          <w:rFonts w:hint="cs"/>
          <w:rtl/>
        </w:rPr>
        <w:t>ی</w:t>
      </w:r>
      <w:r w:rsidR="003825CF">
        <w:rPr>
          <w:rFonts w:hint="cs"/>
          <w:rtl/>
        </w:rPr>
        <w:t xml:space="preserve">کرة جامعه و صورت </w:t>
      </w:r>
      <w:r>
        <w:rPr>
          <w:rFonts w:hint="cs"/>
          <w:rtl/>
        </w:rPr>
        <w:t>ی</w:t>
      </w:r>
      <w:r w:rsidR="003825CF">
        <w:rPr>
          <w:rFonts w:hint="cs"/>
          <w:rtl/>
        </w:rPr>
        <w:t>ک</w:t>
      </w:r>
      <w:r w:rsidR="006A55CC">
        <w:rPr>
          <w:rFonts w:hint="cs"/>
          <w:rtl/>
        </w:rPr>
        <w:t>‌</w:t>
      </w:r>
      <w:r w:rsidR="003825CF">
        <w:rPr>
          <w:rFonts w:hint="cs"/>
          <w:rtl/>
        </w:rPr>
        <w:t>پارچة آن و هم نسبت به آ</w:t>
      </w:r>
      <w:r>
        <w:rPr>
          <w:rFonts w:hint="cs"/>
          <w:rtl/>
        </w:rPr>
        <w:t>ی</w:t>
      </w:r>
      <w:r w:rsidR="003825CF">
        <w:rPr>
          <w:rFonts w:hint="cs"/>
          <w:rtl/>
        </w:rPr>
        <w:t>نده و تار</w:t>
      </w:r>
      <w:r>
        <w:rPr>
          <w:rFonts w:hint="cs"/>
          <w:rtl/>
        </w:rPr>
        <w:t>ی</w:t>
      </w:r>
      <w:r w:rsidR="003825CF">
        <w:rPr>
          <w:rFonts w:hint="cs"/>
          <w:rtl/>
        </w:rPr>
        <w:t>خ بشر</w:t>
      </w:r>
      <w:r>
        <w:rPr>
          <w:rFonts w:hint="cs"/>
          <w:rtl/>
        </w:rPr>
        <w:t>ی</w:t>
      </w:r>
      <w:r w:rsidR="003825CF">
        <w:rPr>
          <w:rFonts w:hint="cs"/>
          <w:rtl/>
        </w:rPr>
        <w:t>ت؛ بنابرا</w:t>
      </w:r>
      <w:r>
        <w:rPr>
          <w:rFonts w:hint="cs"/>
          <w:rtl/>
        </w:rPr>
        <w:t>ی</w:t>
      </w:r>
      <w:r w:rsidR="003825CF">
        <w:rPr>
          <w:rFonts w:hint="cs"/>
          <w:rtl/>
        </w:rPr>
        <w:t xml:space="preserve">ن </w:t>
      </w:r>
      <w:r w:rsidR="003825CF">
        <w:rPr>
          <w:rFonts w:hint="cs"/>
          <w:rtl/>
          <w:lang w:val="x-none" w:eastAsia="x-none"/>
        </w:rPr>
        <w:t>خدمات نرم شامل تبل</w:t>
      </w:r>
      <w:r>
        <w:rPr>
          <w:rFonts w:hint="cs"/>
          <w:rtl/>
          <w:lang w:val="x-none" w:eastAsia="x-none"/>
        </w:rPr>
        <w:t>ی</w:t>
      </w:r>
      <w:r w:rsidR="003825CF">
        <w:rPr>
          <w:rFonts w:hint="cs"/>
          <w:rtl/>
          <w:lang w:val="x-none" w:eastAsia="x-none"/>
        </w:rPr>
        <w:t>غ (انتقال پ</w:t>
      </w:r>
      <w:r>
        <w:rPr>
          <w:rFonts w:hint="cs"/>
          <w:rtl/>
          <w:lang w:val="x-none" w:eastAsia="x-none"/>
        </w:rPr>
        <w:t>ی</w:t>
      </w:r>
      <w:r w:rsidR="003825CF">
        <w:rPr>
          <w:rFonts w:hint="cs"/>
          <w:rtl/>
          <w:lang w:val="x-none" w:eastAsia="x-none"/>
        </w:rPr>
        <w:t>ام و اطلاع‌رسان</w:t>
      </w:r>
      <w:r>
        <w:rPr>
          <w:rFonts w:hint="cs"/>
          <w:rtl/>
          <w:lang w:val="x-none" w:eastAsia="x-none"/>
        </w:rPr>
        <w:t>ی</w:t>
      </w:r>
      <w:r w:rsidR="003825CF">
        <w:rPr>
          <w:rFonts w:hint="cs"/>
          <w:rtl/>
          <w:lang w:val="x-none" w:eastAsia="x-none"/>
        </w:rPr>
        <w:t>)، ترب</w:t>
      </w:r>
      <w:r>
        <w:rPr>
          <w:rFonts w:hint="cs"/>
          <w:rtl/>
          <w:lang w:val="x-none" w:eastAsia="x-none"/>
        </w:rPr>
        <w:t>ی</w:t>
      </w:r>
      <w:r w:rsidR="003825CF">
        <w:rPr>
          <w:rFonts w:hint="cs"/>
          <w:rtl/>
          <w:lang w:val="x-none" w:eastAsia="x-none"/>
        </w:rPr>
        <w:t>ت (ساخت شخص</w:t>
      </w:r>
      <w:r>
        <w:rPr>
          <w:rFonts w:hint="cs"/>
          <w:rtl/>
          <w:lang w:val="x-none" w:eastAsia="x-none"/>
        </w:rPr>
        <w:t>ی</w:t>
      </w:r>
      <w:r w:rsidR="003825CF">
        <w:rPr>
          <w:rFonts w:hint="cs"/>
          <w:rtl/>
          <w:lang w:val="x-none" w:eastAsia="x-none"/>
        </w:rPr>
        <w:t xml:space="preserve">ت انسان </w:t>
      </w:r>
      <w:r w:rsidR="006A55CC">
        <w:rPr>
          <w:rFonts w:hint="cs"/>
          <w:rtl/>
          <w:lang w:val="x-none" w:eastAsia="x-none"/>
        </w:rPr>
        <w:t>و</w:t>
      </w:r>
      <w:r w:rsidR="003825CF">
        <w:rPr>
          <w:rFonts w:hint="cs"/>
          <w:rtl/>
          <w:lang w:val="x-none" w:eastAsia="x-none"/>
        </w:rPr>
        <w:t xml:space="preserve"> د</w:t>
      </w:r>
      <w:r>
        <w:rPr>
          <w:rFonts w:hint="cs"/>
          <w:rtl/>
          <w:lang w:val="x-none" w:eastAsia="x-none"/>
        </w:rPr>
        <w:t>ی</w:t>
      </w:r>
      <w:r w:rsidR="003825CF">
        <w:rPr>
          <w:rFonts w:hint="cs"/>
          <w:rtl/>
          <w:lang w:val="x-none" w:eastAsia="x-none"/>
        </w:rPr>
        <w:t>گرساز</w:t>
      </w:r>
      <w:r>
        <w:rPr>
          <w:rFonts w:hint="cs"/>
          <w:rtl/>
          <w:lang w:val="x-none" w:eastAsia="x-none"/>
        </w:rPr>
        <w:t>ی</w:t>
      </w:r>
      <w:r w:rsidR="003825CF">
        <w:rPr>
          <w:rFonts w:hint="cs"/>
          <w:rtl/>
          <w:lang w:val="x-none" w:eastAsia="x-none"/>
        </w:rPr>
        <w:t>)، کادرساز</w:t>
      </w:r>
      <w:r>
        <w:rPr>
          <w:rFonts w:hint="cs"/>
          <w:rtl/>
          <w:lang w:val="x-none" w:eastAsia="x-none"/>
        </w:rPr>
        <w:t>ی</w:t>
      </w:r>
      <w:r w:rsidR="003825CF">
        <w:rPr>
          <w:rFonts w:hint="cs"/>
          <w:rtl/>
          <w:lang w:val="x-none" w:eastAsia="x-none"/>
        </w:rPr>
        <w:t>، تشک</w:t>
      </w:r>
      <w:r>
        <w:rPr>
          <w:rFonts w:hint="cs"/>
          <w:rtl/>
          <w:lang w:val="x-none" w:eastAsia="x-none"/>
        </w:rPr>
        <w:t>ی</w:t>
      </w:r>
      <w:r w:rsidR="003825CF">
        <w:rPr>
          <w:rFonts w:hint="cs"/>
          <w:rtl/>
          <w:lang w:val="x-none" w:eastAsia="x-none"/>
        </w:rPr>
        <w:t>لات و نهادساز</w:t>
      </w:r>
      <w:r>
        <w:rPr>
          <w:rFonts w:hint="cs"/>
          <w:rtl/>
          <w:lang w:val="x-none" w:eastAsia="x-none"/>
        </w:rPr>
        <w:t>ی</w:t>
      </w:r>
      <w:r w:rsidR="003825CF">
        <w:rPr>
          <w:rFonts w:hint="cs"/>
          <w:rtl/>
          <w:lang w:val="x-none" w:eastAsia="x-none"/>
        </w:rPr>
        <w:t>، شبکه‌ساز</w:t>
      </w:r>
      <w:r>
        <w:rPr>
          <w:rFonts w:hint="cs"/>
          <w:rtl/>
          <w:lang w:val="x-none" w:eastAsia="x-none"/>
        </w:rPr>
        <w:t>ی</w:t>
      </w:r>
      <w:r w:rsidR="003825CF">
        <w:rPr>
          <w:rFonts w:hint="cs"/>
          <w:rtl/>
          <w:lang w:val="x-none" w:eastAsia="x-none"/>
        </w:rPr>
        <w:t>، جر</w:t>
      </w:r>
      <w:r>
        <w:rPr>
          <w:rFonts w:hint="cs"/>
          <w:rtl/>
          <w:lang w:val="x-none" w:eastAsia="x-none"/>
        </w:rPr>
        <w:t>ی</w:t>
      </w:r>
      <w:r w:rsidR="003825CF">
        <w:rPr>
          <w:rFonts w:hint="cs"/>
          <w:rtl/>
          <w:lang w:val="x-none" w:eastAsia="x-none"/>
        </w:rPr>
        <w:t>ان‌ساز</w:t>
      </w:r>
      <w:r>
        <w:rPr>
          <w:rFonts w:hint="cs"/>
          <w:rtl/>
          <w:lang w:val="x-none" w:eastAsia="x-none"/>
        </w:rPr>
        <w:t>ی</w:t>
      </w:r>
      <w:r w:rsidR="003825CF">
        <w:rPr>
          <w:rFonts w:hint="cs"/>
          <w:rtl/>
          <w:lang w:val="x-none" w:eastAsia="x-none"/>
        </w:rPr>
        <w:t>، ا</w:t>
      </w:r>
      <w:r>
        <w:rPr>
          <w:rFonts w:hint="cs"/>
          <w:rtl/>
          <w:lang w:val="x-none" w:eastAsia="x-none"/>
        </w:rPr>
        <w:t>ی</w:t>
      </w:r>
      <w:r w:rsidR="003825CF">
        <w:rPr>
          <w:rFonts w:hint="cs"/>
          <w:rtl/>
          <w:lang w:val="x-none" w:eastAsia="x-none"/>
        </w:rPr>
        <w:t>جاد هسته‌ها</w:t>
      </w:r>
      <w:r>
        <w:rPr>
          <w:rFonts w:hint="cs"/>
          <w:rtl/>
          <w:lang w:val="x-none" w:eastAsia="x-none"/>
        </w:rPr>
        <w:t>ی</w:t>
      </w:r>
      <w:r w:rsidR="003825CF">
        <w:rPr>
          <w:rFonts w:hint="cs"/>
          <w:rtl/>
          <w:lang w:val="x-none" w:eastAsia="x-none"/>
        </w:rPr>
        <w:t xml:space="preserve"> مقاومت، جبهه‌ساز</w:t>
      </w:r>
      <w:r>
        <w:rPr>
          <w:rFonts w:hint="cs"/>
          <w:rtl/>
          <w:lang w:val="x-none" w:eastAsia="x-none"/>
        </w:rPr>
        <w:t>ی</w:t>
      </w:r>
      <w:r w:rsidR="003825CF">
        <w:rPr>
          <w:rFonts w:hint="cs"/>
          <w:rtl/>
          <w:lang w:val="x-none" w:eastAsia="x-none"/>
        </w:rPr>
        <w:t>، نظام‌ساز</w:t>
      </w:r>
      <w:r>
        <w:rPr>
          <w:rFonts w:hint="cs"/>
          <w:rtl/>
          <w:lang w:val="x-none" w:eastAsia="x-none"/>
        </w:rPr>
        <w:t>ی</w:t>
      </w:r>
      <w:r w:rsidR="003825CF">
        <w:rPr>
          <w:rFonts w:hint="cs"/>
          <w:rtl/>
          <w:lang w:val="x-none" w:eastAsia="x-none"/>
        </w:rPr>
        <w:t xml:space="preserve"> </w:t>
      </w:r>
      <w:r>
        <w:rPr>
          <w:rFonts w:hint="cs"/>
          <w:rtl/>
          <w:lang w:val="x-none" w:eastAsia="x-none"/>
        </w:rPr>
        <w:t>ی</w:t>
      </w:r>
      <w:r w:rsidR="003825CF">
        <w:rPr>
          <w:rFonts w:hint="cs"/>
          <w:rtl/>
          <w:lang w:val="x-none" w:eastAsia="x-none"/>
        </w:rPr>
        <w:t>ا ساختارساز</w:t>
      </w:r>
      <w:r>
        <w:rPr>
          <w:rFonts w:hint="cs"/>
          <w:rtl/>
          <w:lang w:val="x-none" w:eastAsia="x-none"/>
        </w:rPr>
        <w:t>ی</w:t>
      </w:r>
      <w:r w:rsidR="003825CF">
        <w:rPr>
          <w:rFonts w:hint="cs"/>
          <w:rtl/>
          <w:lang w:val="x-none" w:eastAsia="x-none"/>
        </w:rPr>
        <w:t xml:space="preserve"> کلان، مد</w:t>
      </w:r>
      <w:r>
        <w:rPr>
          <w:rFonts w:hint="cs"/>
          <w:rtl/>
          <w:lang w:val="x-none" w:eastAsia="x-none"/>
        </w:rPr>
        <w:t>ی</w:t>
      </w:r>
      <w:r w:rsidR="003825CF">
        <w:rPr>
          <w:rFonts w:hint="cs"/>
          <w:rtl/>
          <w:lang w:val="x-none" w:eastAsia="x-none"/>
        </w:rPr>
        <w:t>ر</w:t>
      </w:r>
      <w:r>
        <w:rPr>
          <w:rFonts w:hint="cs"/>
          <w:rtl/>
          <w:lang w:val="x-none" w:eastAsia="x-none"/>
        </w:rPr>
        <w:t>ی</w:t>
      </w:r>
      <w:r w:rsidR="003825CF">
        <w:rPr>
          <w:rFonts w:hint="cs"/>
          <w:rtl/>
          <w:lang w:val="x-none" w:eastAsia="x-none"/>
        </w:rPr>
        <w:t>ت و راهبر</w:t>
      </w:r>
      <w:r>
        <w:rPr>
          <w:rFonts w:hint="cs"/>
          <w:rtl/>
          <w:lang w:val="x-none" w:eastAsia="x-none"/>
        </w:rPr>
        <w:t>ی</w:t>
      </w:r>
      <w:r w:rsidR="003825CF">
        <w:rPr>
          <w:rFonts w:hint="cs"/>
          <w:rtl/>
          <w:lang w:val="x-none" w:eastAsia="x-none"/>
        </w:rPr>
        <w:t xml:space="preserve"> اجتماع</w:t>
      </w:r>
      <w:r>
        <w:rPr>
          <w:rFonts w:hint="cs"/>
          <w:rtl/>
          <w:lang w:val="x-none" w:eastAsia="x-none"/>
        </w:rPr>
        <w:t>ی</w:t>
      </w:r>
      <w:r w:rsidR="003825CF">
        <w:rPr>
          <w:rFonts w:hint="cs"/>
          <w:rtl/>
          <w:lang w:val="x-none" w:eastAsia="x-none"/>
        </w:rPr>
        <w:t>، جامعه‌ساز</w:t>
      </w:r>
      <w:r>
        <w:rPr>
          <w:rFonts w:hint="cs"/>
          <w:rtl/>
          <w:lang w:val="x-none" w:eastAsia="x-none"/>
        </w:rPr>
        <w:t>ی</w:t>
      </w:r>
      <w:r w:rsidR="003825CF">
        <w:rPr>
          <w:rFonts w:hint="cs"/>
          <w:rtl/>
          <w:lang w:val="x-none" w:eastAsia="x-none"/>
        </w:rPr>
        <w:t xml:space="preserve"> و تمدن‌ساز</w:t>
      </w:r>
      <w:r>
        <w:rPr>
          <w:rFonts w:hint="cs"/>
          <w:rtl/>
          <w:lang w:val="x-none" w:eastAsia="x-none"/>
        </w:rPr>
        <w:t>ی</w:t>
      </w:r>
      <w:r w:rsidR="003825CF">
        <w:rPr>
          <w:rFonts w:hint="cs"/>
          <w:rtl/>
          <w:lang w:val="x-none" w:eastAsia="x-none"/>
        </w:rPr>
        <w:t xml:space="preserve"> م</w:t>
      </w:r>
      <w:r>
        <w:rPr>
          <w:rFonts w:hint="cs"/>
          <w:rtl/>
          <w:lang w:val="x-none" w:eastAsia="x-none"/>
        </w:rPr>
        <w:t>ی</w:t>
      </w:r>
      <w:r w:rsidR="003825CF">
        <w:rPr>
          <w:rFonts w:hint="cs"/>
          <w:rtl/>
          <w:lang w:val="x-none" w:eastAsia="x-none"/>
        </w:rPr>
        <w:t>‌شود.</w:t>
      </w:r>
      <w:r w:rsidR="003825CF">
        <w:rPr>
          <w:rStyle w:val="FootnoteReference"/>
          <w:rtl/>
          <w:lang w:val="x-none" w:eastAsia="x-none"/>
        </w:rPr>
        <w:footnoteReference w:id="131"/>
      </w:r>
    </w:p>
    <w:p w14:paraId="4033054C" w14:textId="6BF67C2A" w:rsidR="003825CF" w:rsidRDefault="003825CF" w:rsidP="00C13041">
      <w:pPr>
        <w:pStyle w:val="Heading2"/>
        <w:rPr>
          <w:rtl/>
        </w:rPr>
      </w:pPr>
      <w:bookmarkStart w:id="86" w:name="_Toc222003606"/>
      <w:bookmarkStart w:id="87" w:name="_Toc227067492"/>
      <w:r>
        <w:rPr>
          <w:rFonts w:hint="cs"/>
          <w:rtl/>
        </w:rPr>
        <w:lastRenderedPageBreak/>
        <w:t>۵.‌ راهبر</w:t>
      </w:r>
      <w:r w:rsidR="00A0575E">
        <w:rPr>
          <w:rFonts w:hint="cs"/>
          <w:rtl/>
        </w:rPr>
        <w:t>ی</w:t>
      </w:r>
      <w:r>
        <w:rPr>
          <w:rFonts w:hint="cs"/>
          <w:rtl/>
        </w:rPr>
        <w:t xml:space="preserve"> اجتماع</w:t>
      </w:r>
      <w:r w:rsidR="00A0575E">
        <w:rPr>
          <w:rFonts w:hint="cs"/>
          <w:rtl/>
        </w:rPr>
        <w:t>ی</w:t>
      </w:r>
      <w:r>
        <w:rPr>
          <w:rFonts w:hint="cs"/>
          <w:rtl/>
        </w:rPr>
        <w:t xml:space="preserve"> و حرکت‌آفر</w:t>
      </w:r>
      <w:r w:rsidR="00A0575E">
        <w:rPr>
          <w:rFonts w:hint="cs"/>
          <w:rtl/>
        </w:rPr>
        <w:t>ی</w:t>
      </w:r>
      <w:r>
        <w:rPr>
          <w:rFonts w:hint="cs"/>
          <w:rtl/>
        </w:rPr>
        <w:t>ن</w:t>
      </w:r>
      <w:r w:rsidR="00A0575E">
        <w:rPr>
          <w:rFonts w:hint="cs"/>
          <w:rtl/>
        </w:rPr>
        <w:t>ی</w:t>
      </w:r>
      <w:bookmarkEnd w:id="86"/>
      <w:bookmarkEnd w:id="87"/>
    </w:p>
    <w:p w14:paraId="005F1E56" w14:textId="3FA78A30" w:rsidR="003825CF" w:rsidRDefault="003825CF" w:rsidP="00C13F1A">
      <w:pPr>
        <w:ind w:firstLine="337"/>
        <w:rPr>
          <w:rtl/>
          <w:lang w:val="x-none" w:eastAsia="zh-CN"/>
        </w:rPr>
      </w:pPr>
      <w:r w:rsidRPr="00DF5FE1">
        <w:rPr>
          <w:rFonts w:hint="cs"/>
          <w:sz w:val="28"/>
          <w:rtl/>
        </w:rPr>
        <w:t>طلب</w:t>
      </w:r>
      <w:r>
        <w:rPr>
          <w:rFonts w:hint="cs"/>
          <w:sz w:val="28"/>
          <w:rtl/>
        </w:rPr>
        <w:t>ة مطلوب</w:t>
      </w:r>
      <w:r w:rsidRPr="00DF5FE1">
        <w:rPr>
          <w:rFonts w:hint="cs"/>
          <w:sz w:val="28"/>
          <w:rtl/>
        </w:rPr>
        <w:t xml:space="preserve"> </w:t>
      </w:r>
      <w:r>
        <w:rPr>
          <w:rFonts w:hint="cs"/>
          <w:sz w:val="28"/>
          <w:rtl/>
        </w:rPr>
        <w:t xml:space="preserve">نه تنها </w:t>
      </w:r>
      <w:r w:rsidRPr="00DF5FE1">
        <w:rPr>
          <w:sz w:val="28"/>
          <w:rtl/>
        </w:rPr>
        <w:t xml:space="preserve">در </w:t>
      </w:r>
      <w:r>
        <w:rPr>
          <w:rFonts w:hint="cs"/>
          <w:sz w:val="28"/>
          <w:rtl/>
        </w:rPr>
        <w:t xml:space="preserve">کسوت </w:t>
      </w:r>
      <w:r w:rsidR="00A0575E">
        <w:rPr>
          <w:rFonts w:hint="cs"/>
          <w:sz w:val="28"/>
          <w:rtl/>
        </w:rPr>
        <w:t>ی</w:t>
      </w:r>
      <w:r w:rsidRPr="00DF5FE1">
        <w:rPr>
          <w:rFonts w:hint="eastAsia"/>
          <w:sz w:val="28"/>
          <w:rtl/>
        </w:rPr>
        <w:t>ک</w:t>
      </w:r>
      <w:r w:rsidRPr="00DF5FE1">
        <w:rPr>
          <w:sz w:val="28"/>
          <w:rtl/>
        </w:rPr>
        <w:t xml:space="preserve"> </w:t>
      </w:r>
      <w:r>
        <w:rPr>
          <w:rFonts w:hint="cs"/>
          <w:sz w:val="28"/>
          <w:rtl/>
        </w:rPr>
        <w:t xml:space="preserve">معلم </w:t>
      </w:r>
      <w:r w:rsidR="00A0575E">
        <w:rPr>
          <w:rFonts w:hint="cs"/>
          <w:sz w:val="28"/>
          <w:rtl/>
        </w:rPr>
        <w:t>ی</w:t>
      </w:r>
      <w:r>
        <w:rPr>
          <w:rFonts w:hint="cs"/>
          <w:sz w:val="28"/>
          <w:rtl/>
        </w:rPr>
        <w:t xml:space="preserve">ا </w:t>
      </w:r>
      <w:r w:rsidRPr="00DF5FE1">
        <w:rPr>
          <w:sz w:val="28"/>
          <w:rtl/>
        </w:rPr>
        <w:t>مرب</w:t>
      </w:r>
      <w:r w:rsidR="00A0575E">
        <w:rPr>
          <w:rFonts w:hint="cs"/>
          <w:sz w:val="28"/>
          <w:rtl/>
        </w:rPr>
        <w:t>ی</w:t>
      </w:r>
      <w:r w:rsidRPr="00DF5FE1">
        <w:rPr>
          <w:rFonts w:hint="cs"/>
          <w:sz w:val="28"/>
          <w:rtl/>
        </w:rPr>
        <w:t xml:space="preserve"> </w:t>
      </w:r>
      <w:r>
        <w:rPr>
          <w:rFonts w:hint="cs"/>
          <w:sz w:val="28"/>
          <w:rtl/>
        </w:rPr>
        <w:t xml:space="preserve">بلکه در قامت </w:t>
      </w:r>
      <w:r w:rsidR="00A0575E">
        <w:rPr>
          <w:rFonts w:hint="cs"/>
          <w:sz w:val="28"/>
          <w:rtl/>
        </w:rPr>
        <w:t>ی</w:t>
      </w:r>
      <w:r>
        <w:rPr>
          <w:rFonts w:hint="cs"/>
          <w:sz w:val="28"/>
          <w:rtl/>
        </w:rPr>
        <w:t xml:space="preserve">ک </w:t>
      </w:r>
      <w:r w:rsidRPr="00DF5FE1">
        <w:rPr>
          <w:rFonts w:hint="cs"/>
          <w:sz w:val="28"/>
          <w:rtl/>
        </w:rPr>
        <w:t>سرپرست</w:t>
      </w:r>
      <w:r>
        <w:rPr>
          <w:rFonts w:hint="cs"/>
          <w:sz w:val="28"/>
          <w:rtl/>
        </w:rPr>
        <w:t xml:space="preserve"> اجتماع</w:t>
      </w:r>
      <w:r w:rsidR="00A0575E">
        <w:rPr>
          <w:rFonts w:hint="cs"/>
          <w:sz w:val="28"/>
          <w:rtl/>
        </w:rPr>
        <w:t>ی</w:t>
      </w:r>
      <w:r w:rsidRPr="00DF5FE1">
        <w:rPr>
          <w:sz w:val="28"/>
          <w:rtl/>
        </w:rPr>
        <w:t xml:space="preserve"> </w:t>
      </w:r>
      <w:r>
        <w:rPr>
          <w:rFonts w:hint="cs"/>
          <w:sz w:val="28"/>
          <w:rtl/>
        </w:rPr>
        <w:t xml:space="preserve">و </w:t>
      </w:r>
      <w:r w:rsidRPr="00DF5FE1">
        <w:rPr>
          <w:sz w:val="28"/>
          <w:rtl/>
        </w:rPr>
        <w:t>در مق</w:t>
      </w:r>
      <w:r w:rsidR="00A0575E">
        <w:rPr>
          <w:rFonts w:hint="cs"/>
          <w:sz w:val="28"/>
          <w:rtl/>
        </w:rPr>
        <w:t>ی</w:t>
      </w:r>
      <w:r w:rsidRPr="00DF5FE1">
        <w:rPr>
          <w:rFonts w:hint="eastAsia"/>
          <w:sz w:val="28"/>
          <w:rtl/>
        </w:rPr>
        <w:t>اس</w:t>
      </w:r>
      <w:r w:rsidRPr="00DF5FE1">
        <w:rPr>
          <w:sz w:val="28"/>
          <w:rtl/>
        </w:rPr>
        <w:t xml:space="preserve"> </w:t>
      </w:r>
      <w:r w:rsidR="00A0575E">
        <w:rPr>
          <w:rFonts w:hint="cs"/>
          <w:sz w:val="28"/>
          <w:rtl/>
        </w:rPr>
        <w:t>ی</w:t>
      </w:r>
      <w:r w:rsidRPr="00DF5FE1">
        <w:rPr>
          <w:rFonts w:hint="cs"/>
          <w:sz w:val="28"/>
          <w:rtl/>
        </w:rPr>
        <w:t xml:space="preserve">ک </w:t>
      </w:r>
      <w:r w:rsidR="003F7C25">
        <w:rPr>
          <w:rFonts w:hint="cs"/>
          <w:sz w:val="28"/>
          <w:rtl/>
        </w:rPr>
        <w:t xml:space="preserve">صحنه‌گردان و </w:t>
      </w:r>
      <w:r w:rsidRPr="00DF5FE1">
        <w:rPr>
          <w:sz w:val="28"/>
          <w:rtl/>
        </w:rPr>
        <w:t>راهبر</w:t>
      </w:r>
      <w:r>
        <w:rPr>
          <w:rFonts w:hint="cs"/>
          <w:sz w:val="28"/>
          <w:rtl/>
        </w:rPr>
        <w:t xml:space="preserve"> با</w:t>
      </w:r>
      <w:r w:rsidR="00A0575E">
        <w:rPr>
          <w:rFonts w:hint="cs"/>
          <w:sz w:val="28"/>
          <w:rtl/>
        </w:rPr>
        <w:t>ی</w:t>
      </w:r>
      <w:r>
        <w:rPr>
          <w:rFonts w:hint="cs"/>
          <w:sz w:val="28"/>
          <w:rtl/>
        </w:rPr>
        <w:t xml:space="preserve">د </w:t>
      </w:r>
      <w:r w:rsidRPr="00DF5FE1">
        <w:rPr>
          <w:rFonts w:hint="cs"/>
          <w:sz w:val="28"/>
          <w:rtl/>
        </w:rPr>
        <w:t>ترب</w:t>
      </w:r>
      <w:r w:rsidR="00A0575E">
        <w:rPr>
          <w:rFonts w:hint="cs"/>
          <w:sz w:val="28"/>
          <w:rtl/>
        </w:rPr>
        <w:t>ی</w:t>
      </w:r>
      <w:r w:rsidRPr="00DF5FE1">
        <w:rPr>
          <w:rFonts w:hint="cs"/>
          <w:sz w:val="28"/>
          <w:rtl/>
        </w:rPr>
        <w:t xml:space="preserve">ت شود و </w:t>
      </w:r>
      <w:r w:rsidRPr="00DF5FE1">
        <w:rPr>
          <w:sz w:val="28"/>
          <w:rtl/>
        </w:rPr>
        <w:t>بتواند در مح</w:t>
      </w:r>
      <w:r w:rsidR="00A0575E">
        <w:rPr>
          <w:rFonts w:hint="cs"/>
          <w:sz w:val="28"/>
          <w:rtl/>
        </w:rPr>
        <w:t>ی</w:t>
      </w:r>
      <w:r w:rsidRPr="00DF5FE1">
        <w:rPr>
          <w:rFonts w:hint="eastAsia"/>
          <w:sz w:val="28"/>
          <w:rtl/>
        </w:rPr>
        <w:t>ط</w:t>
      </w:r>
      <w:r w:rsidRPr="00DF5FE1">
        <w:rPr>
          <w:rFonts w:hint="cs"/>
          <w:sz w:val="28"/>
          <w:rtl/>
        </w:rPr>
        <w:t xml:space="preserve"> پ</w:t>
      </w:r>
      <w:r w:rsidR="00A0575E">
        <w:rPr>
          <w:rFonts w:hint="cs"/>
          <w:sz w:val="28"/>
          <w:rtl/>
        </w:rPr>
        <w:t>ی</w:t>
      </w:r>
      <w:r w:rsidRPr="00DF5FE1">
        <w:rPr>
          <w:rFonts w:hint="cs"/>
          <w:sz w:val="28"/>
          <w:rtl/>
        </w:rPr>
        <w:t>رامون خود</w:t>
      </w:r>
      <w:r w:rsidRPr="00DF5FE1">
        <w:rPr>
          <w:sz w:val="28"/>
          <w:rtl/>
        </w:rPr>
        <w:t xml:space="preserve"> </w:t>
      </w:r>
      <w:r w:rsidRPr="00DF5FE1">
        <w:rPr>
          <w:rFonts w:hint="cs"/>
          <w:sz w:val="28"/>
          <w:rtl/>
        </w:rPr>
        <w:t>ا</w:t>
      </w:r>
      <w:r w:rsidR="00A0575E">
        <w:rPr>
          <w:rFonts w:hint="cs"/>
          <w:sz w:val="28"/>
          <w:rtl/>
        </w:rPr>
        <w:t>ی</w:t>
      </w:r>
      <w:r w:rsidRPr="00DF5FE1">
        <w:rPr>
          <w:rFonts w:hint="cs"/>
          <w:sz w:val="28"/>
          <w:rtl/>
        </w:rPr>
        <w:t>فا</w:t>
      </w:r>
      <w:r w:rsidR="00A0575E">
        <w:rPr>
          <w:rFonts w:hint="cs"/>
          <w:sz w:val="28"/>
          <w:rtl/>
        </w:rPr>
        <w:t>ی</w:t>
      </w:r>
      <w:r>
        <w:rPr>
          <w:rFonts w:hint="cs"/>
          <w:sz w:val="28"/>
          <w:rtl/>
        </w:rPr>
        <w:t xml:space="preserve"> نقش</w:t>
      </w:r>
      <w:r w:rsidR="003F5A57">
        <w:rPr>
          <w:rFonts w:hint="cs"/>
          <w:sz w:val="28"/>
          <w:rtl/>
        </w:rPr>
        <w:t xml:space="preserve"> راهبری</w:t>
      </w:r>
      <w:r w:rsidRPr="00DF5FE1">
        <w:rPr>
          <w:rFonts w:hint="cs"/>
          <w:sz w:val="28"/>
          <w:rtl/>
        </w:rPr>
        <w:t xml:space="preserve"> کند. </w:t>
      </w:r>
      <w:r>
        <w:rPr>
          <w:rFonts w:hint="cs"/>
          <w:sz w:val="28"/>
          <w:rtl/>
        </w:rPr>
        <w:t xml:space="preserve">رهبر </w:t>
      </w:r>
      <w:r w:rsidR="00491B10">
        <w:rPr>
          <w:rFonts w:hint="cs"/>
          <w:sz w:val="28"/>
          <w:rtl/>
        </w:rPr>
        <w:t xml:space="preserve">شهید </w:t>
      </w:r>
      <w:r>
        <w:rPr>
          <w:rFonts w:hint="cs"/>
          <w:sz w:val="28"/>
          <w:rtl/>
        </w:rPr>
        <w:t>انقلاب در وصف امام راحل</w:t>
      </w:r>
      <w:r w:rsidR="00785ACF">
        <w:rPr>
          <w:rFonts w:hAnsi="ALAEM" w:cs="ALAEM" w:hint="cs"/>
          <w:sz w:val="28"/>
          <w:rtl/>
        </w:rPr>
        <w:t>;</w:t>
      </w:r>
      <w:r>
        <w:rPr>
          <w:rFonts w:hint="cs"/>
          <w:sz w:val="28"/>
          <w:rtl/>
        </w:rPr>
        <w:t xml:space="preserve"> م</w:t>
      </w:r>
      <w:r w:rsidR="00A0575E">
        <w:rPr>
          <w:rFonts w:hint="cs"/>
          <w:sz w:val="28"/>
          <w:rtl/>
        </w:rPr>
        <w:t>ی</w:t>
      </w:r>
      <w:r>
        <w:rPr>
          <w:rFonts w:hint="cs"/>
          <w:sz w:val="28"/>
          <w:rtl/>
        </w:rPr>
        <w:t xml:space="preserve">‌فرمودند: </w:t>
      </w:r>
      <w:r>
        <w:rPr>
          <w:rFonts w:hint="cs"/>
          <w:rtl/>
          <w:lang w:val="x-none" w:eastAsia="x-none"/>
        </w:rPr>
        <w:t>«</w:t>
      </w:r>
      <w:r w:rsidRPr="00772FBD">
        <w:rPr>
          <w:rtl/>
          <w:lang w:val="x-none" w:eastAsia="x-none"/>
        </w:rPr>
        <w:t xml:space="preserve">نقش او </w:t>
      </w:r>
      <w:r w:rsidR="001B0F87">
        <w:rPr>
          <w:rtl/>
          <w:lang w:val="x-none" w:eastAsia="x-none"/>
        </w:rPr>
        <w:t xml:space="preserve">صرفاً </w:t>
      </w:r>
      <w:r w:rsidRPr="00772FBD">
        <w:rPr>
          <w:rtl/>
          <w:lang w:val="x-none" w:eastAsia="x-none"/>
        </w:rPr>
        <w:t xml:space="preserve">نقش </w:t>
      </w:r>
      <w:r w:rsidR="00A0575E">
        <w:rPr>
          <w:rFonts w:hint="cs"/>
          <w:rtl/>
          <w:lang w:val="x-none" w:eastAsia="x-none"/>
        </w:rPr>
        <w:t>ی</w:t>
      </w:r>
      <w:r w:rsidRPr="00772FBD">
        <w:rPr>
          <w:rFonts w:hint="eastAsia"/>
          <w:rtl/>
          <w:lang w:val="x-none" w:eastAsia="x-none"/>
        </w:rPr>
        <w:t>ک</w:t>
      </w:r>
      <w:r w:rsidRPr="00772FBD">
        <w:rPr>
          <w:rtl/>
          <w:lang w:val="x-none" w:eastAsia="x-none"/>
        </w:rPr>
        <w:t xml:space="preserve"> معلّم و استاد و مدرّس نبود؛ نقش </w:t>
      </w:r>
      <w:r w:rsidR="00A0575E">
        <w:rPr>
          <w:rFonts w:hint="cs"/>
          <w:rtl/>
          <w:lang w:val="x-none" w:eastAsia="x-none"/>
        </w:rPr>
        <w:t>ی</w:t>
      </w:r>
      <w:r w:rsidRPr="00772FBD">
        <w:rPr>
          <w:rFonts w:hint="eastAsia"/>
          <w:rtl/>
          <w:lang w:val="x-none" w:eastAsia="x-none"/>
        </w:rPr>
        <w:t>ک</w:t>
      </w:r>
      <w:r w:rsidRPr="00772FBD">
        <w:rPr>
          <w:rtl/>
          <w:lang w:val="x-none" w:eastAsia="x-none"/>
        </w:rPr>
        <w:t xml:space="preserve"> فرمانده داخل در عمل</w:t>
      </w:r>
      <w:r w:rsidR="00A0575E">
        <w:rPr>
          <w:rFonts w:hint="cs"/>
          <w:rtl/>
          <w:lang w:val="x-none" w:eastAsia="x-none"/>
        </w:rPr>
        <w:t>ی</w:t>
      </w:r>
      <w:r w:rsidRPr="00772FBD">
        <w:rPr>
          <w:rFonts w:hint="cs"/>
          <w:rtl/>
          <w:lang w:val="x-none" w:eastAsia="x-none"/>
        </w:rPr>
        <w:t>ّ</w:t>
      </w:r>
      <w:r w:rsidRPr="00772FBD">
        <w:rPr>
          <w:rFonts w:hint="eastAsia"/>
          <w:rtl/>
          <w:lang w:val="x-none" w:eastAsia="x-none"/>
        </w:rPr>
        <w:t>ات</w:t>
      </w:r>
      <w:r w:rsidRPr="00772FBD">
        <w:rPr>
          <w:rtl/>
          <w:lang w:val="x-none" w:eastAsia="x-none"/>
        </w:rPr>
        <w:t xml:space="preserve"> و نقش </w:t>
      </w:r>
      <w:r w:rsidR="00A0575E">
        <w:rPr>
          <w:rFonts w:hint="cs"/>
          <w:rtl/>
          <w:lang w:val="x-none" w:eastAsia="x-none"/>
        </w:rPr>
        <w:t>ی</w:t>
      </w:r>
      <w:r w:rsidRPr="00772FBD">
        <w:rPr>
          <w:rFonts w:hint="eastAsia"/>
          <w:rtl/>
          <w:lang w:val="x-none" w:eastAsia="x-none"/>
        </w:rPr>
        <w:t>ک</w:t>
      </w:r>
      <w:r w:rsidRPr="00772FBD">
        <w:rPr>
          <w:rtl/>
          <w:lang w:val="x-none" w:eastAsia="x-none"/>
        </w:rPr>
        <w:t xml:space="preserve"> رهبر به معنا</w:t>
      </w:r>
      <w:r w:rsidR="00A0575E">
        <w:rPr>
          <w:rFonts w:hint="cs"/>
          <w:rtl/>
          <w:lang w:val="x-none" w:eastAsia="x-none"/>
        </w:rPr>
        <w:t>ی</w:t>
      </w:r>
      <w:r w:rsidRPr="00772FBD">
        <w:rPr>
          <w:rtl/>
          <w:lang w:val="x-none" w:eastAsia="x-none"/>
        </w:rPr>
        <w:t xml:space="preserve"> واقع</w:t>
      </w:r>
      <w:r w:rsidR="00A0575E">
        <w:rPr>
          <w:rFonts w:hint="cs"/>
          <w:rtl/>
          <w:lang w:val="x-none" w:eastAsia="x-none"/>
        </w:rPr>
        <w:t>ی</w:t>
      </w:r>
      <w:r w:rsidRPr="00772FBD">
        <w:rPr>
          <w:rtl/>
          <w:lang w:val="x-none" w:eastAsia="x-none"/>
        </w:rPr>
        <w:t xml:space="preserve"> بود</w:t>
      </w:r>
      <w:r>
        <w:rPr>
          <w:rFonts w:hint="cs"/>
          <w:sz w:val="28"/>
          <w:rtl/>
        </w:rPr>
        <w:t>».</w:t>
      </w:r>
      <w:r>
        <w:rPr>
          <w:rStyle w:val="FootnoteReference"/>
          <w:sz w:val="28"/>
          <w:rtl/>
        </w:rPr>
        <w:footnoteReference w:id="132"/>
      </w:r>
      <w:r>
        <w:rPr>
          <w:rFonts w:hint="cs"/>
          <w:sz w:val="28"/>
          <w:rtl/>
        </w:rPr>
        <w:t xml:space="preserve"> </w:t>
      </w:r>
      <w:r w:rsidRPr="00DF5FE1">
        <w:rPr>
          <w:sz w:val="28"/>
          <w:rtl/>
        </w:rPr>
        <w:t>طلب</w:t>
      </w:r>
      <w:r>
        <w:rPr>
          <w:rFonts w:hint="cs"/>
          <w:sz w:val="28"/>
          <w:rtl/>
        </w:rPr>
        <w:t>ة مطلوب،</w:t>
      </w:r>
      <w:r w:rsidRPr="00DF5FE1">
        <w:rPr>
          <w:sz w:val="28"/>
          <w:rtl/>
        </w:rPr>
        <w:t xml:space="preserve"> پ</w:t>
      </w:r>
      <w:r w:rsidR="00A0575E">
        <w:rPr>
          <w:rFonts w:hint="cs"/>
          <w:sz w:val="28"/>
          <w:rtl/>
        </w:rPr>
        <w:t>ی</w:t>
      </w:r>
      <w:r w:rsidRPr="00DF5FE1">
        <w:rPr>
          <w:rFonts w:hint="eastAsia"/>
          <w:sz w:val="28"/>
          <w:rtl/>
        </w:rPr>
        <w:t>شران</w:t>
      </w:r>
      <w:r w:rsidRPr="00DF5FE1">
        <w:rPr>
          <w:sz w:val="28"/>
          <w:rtl/>
        </w:rPr>
        <w:t xml:space="preserve"> حرکت</w:t>
      </w:r>
      <w:r w:rsidRPr="00DF5FE1">
        <w:rPr>
          <w:rFonts w:hint="cs"/>
          <w:sz w:val="28"/>
          <w:rtl/>
        </w:rPr>
        <w:t>‌</w:t>
      </w:r>
      <w:r w:rsidRPr="00DF5FE1">
        <w:rPr>
          <w:sz w:val="28"/>
          <w:rtl/>
        </w:rPr>
        <w:t>ها</w:t>
      </w:r>
      <w:r w:rsidR="00A0575E">
        <w:rPr>
          <w:rFonts w:hint="cs"/>
          <w:sz w:val="28"/>
          <w:rtl/>
        </w:rPr>
        <w:t>ی</w:t>
      </w:r>
      <w:r w:rsidRPr="00DF5FE1">
        <w:rPr>
          <w:sz w:val="28"/>
          <w:rtl/>
        </w:rPr>
        <w:t xml:space="preserve"> اجتماع</w:t>
      </w:r>
      <w:r w:rsidR="00A0575E">
        <w:rPr>
          <w:rFonts w:hint="cs"/>
          <w:sz w:val="28"/>
          <w:rtl/>
        </w:rPr>
        <w:t>ی</w:t>
      </w:r>
      <w:r w:rsidRPr="00DF5FE1">
        <w:rPr>
          <w:sz w:val="28"/>
          <w:rtl/>
        </w:rPr>
        <w:t xml:space="preserve"> در مس</w:t>
      </w:r>
      <w:r w:rsidR="00A0575E">
        <w:rPr>
          <w:rFonts w:hint="cs"/>
          <w:sz w:val="28"/>
          <w:rtl/>
        </w:rPr>
        <w:t>ی</w:t>
      </w:r>
      <w:r w:rsidRPr="00DF5FE1">
        <w:rPr>
          <w:rFonts w:hint="eastAsia"/>
          <w:sz w:val="28"/>
          <w:rtl/>
        </w:rPr>
        <w:t>ر</w:t>
      </w:r>
      <w:r w:rsidRPr="00DF5FE1">
        <w:rPr>
          <w:sz w:val="28"/>
          <w:rtl/>
        </w:rPr>
        <w:t xml:space="preserve"> اقام</w:t>
      </w:r>
      <w:r>
        <w:rPr>
          <w:sz w:val="28"/>
          <w:rtl/>
        </w:rPr>
        <w:t xml:space="preserve">ة </w:t>
      </w:r>
      <w:r w:rsidRPr="00DF5FE1">
        <w:rPr>
          <w:sz w:val="28"/>
          <w:rtl/>
        </w:rPr>
        <w:t>د</w:t>
      </w:r>
      <w:r w:rsidR="00A0575E">
        <w:rPr>
          <w:sz w:val="28"/>
          <w:rtl/>
        </w:rPr>
        <w:t>ی</w:t>
      </w:r>
      <w:r w:rsidRPr="00DF5FE1">
        <w:rPr>
          <w:sz w:val="28"/>
          <w:rtl/>
        </w:rPr>
        <w:t xml:space="preserve">ن </w:t>
      </w:r>
      <w:r w:rsidRPr="00DF5FE1">
        <w:rPr>
          <w:rFonts w:hint="cs"/>
          <w:sz w:val="28"/>
          <w:rtl/>
        </w:rPr>
        <w:t xml:space="preserve">و تحقق آن </w:t>
      </w:r>
      <w:r w:rsidRPr="00DF5FE1">
        <w:rPr>
          <w:sz w:val="28"/>
          <w:rtl/>
        </w:rPr>
        <w:t>است</w:t>
      </w:r>
      <w:r>
        <w:rPr>
          <w:rFonts w:hint="cs"/>
          <w:sz w:val="28"/>
          <w:rtl/>
        </w:rPr>
        <w:t>.</w:t>
      </w:r>
      <w:r w:rsidRPr="00DF5FE1">
        <w:rPr>
          <w:sz w:val="28"/>
          <w:rtl/>
        </w:rPr>
        <w:t xml:space="preserve"> </w:t>
      </w:r>
      <w:r>
        <w:rPr>
          <w:rFonts w:hint="cs"/>
          <w:sz w:val="28"/>
          <w:rtl/>
        </w:rPr>
        <w:t>ب</w:t>
      </w:r>
      <w:r w:rsidR="00A0575E">
        <w:rPr>
          <w:rFonts w:hint="cs"/>
          <w:sz w:val="28"/>
          <w:rtl/>
        </w:rPr>
        <w:t>ی</w:t>
      </w:r>
      <w:r>
        <w:rPr>
          <w:rFonts w:hint="cs"/>
          <w:sz w:val="28"/>
          <w:rtl/>
        </w:rPr>
        <w:t>‌ترد</w:t>
      </w:r>
      <w:r w:rsidR="00A0575E">
        <w:rPr>
          <w:rFonts w:hint="cs"/>
          <w:sz w:val="28"/>
          <w:rtl/>
        </w:rPr>
        <w:t>ی</w:t>
      </w:r>
      <w:r>
        <w:rPr>
          <w:rFonts w:hint="cs"/>
          <w:sz w:val="28"/>
          <w:rtl/>
        </w:rPr>
        <w:t xml:space="preserve">د </w:t>
      </w:r>
      <w:r>
        <w:rPr>
          <w:rFonts w:hint="cs"/>
          <w:rtl/>
        </w:rPr>
        <w:t>در م</w:t>
      </w:r>
      <w:r w:rsidR="00A0575E">
        <w:rPr>
          <w:rFonts w:hint="cs"/>
          <w:rtl/>
        </w:rPr>
        <w:t>ی</w:t>
      </w:r>
      <w:r>
        <w:rPr>
          <w:rFonts w:hint="cs"/>
          <w:rtl/>
        </w:rPr>
        <w:t>ان خدمات نرم، راهبر</w:t>
      </w:r>
      <w:r w:rsidR="00A0575E">
        <w:rPr>
          <w:rFonts w:hint="cs"/>
          <w:rtl/>
        </w:rPr>
        <w:t>ی</w:t>
      </w:r>
      <w:r>
        <w:rPr>
          <w:rFonts w:hint="cs"/>
          <w:rtl/>
        </w:rPr>
        <w:t xml:space="preserve"> اجتماع</w:t>
      </w:r>
      <w:r w:rsidR="00A0575E">
        <w:rPr>
          <w:rFonts w:hint="cs"/>
          <w:rtl/>
        </w:rPr>
        <w:t>ی</w:t>
      </w:r>
      <w:r>
        <w:rPr>
          <w:rFonts w:hint="cs"/>
          <w:rtl/>
        </w:rPr>
        <w:t xml:space="preserve"> و ا</w:t>
      </w:r>
      <w:r w:rsidR="00A0575E">
        <w:rPr>
          <w:rFonts w:hint="cs"/>
          <w:rtl/>
        </w:rPr>
        <w:t>ی</w:t>
      </w:r>
      <w:r>
        <w:rPr>
          <w:rFonts w:hint="cs"/>
          <w:rtl/>
        </w:rPr>
        <w:t>جاد حرکت عموم</w:t>
      </w:r>
      <w:r w:rsidR="00A0575E">
        <w:rPr>
          <w:rFonts w:hint="cs"/>
          <w:rtl/>
        </w:rPr>
        <w:t>ی</w:t>
      </w:r>
      <w:r>
        <w:rPr>
          <w:rFonts w:hint="cs"/>
          <w:rtl/>
        </w:rPr>
        <w:t xml:space="preserve"> در جامعه از خدمات فکر</w:t>
      </w:r>
      <w:r w:rsidR="00A0575E">
        <w:rPr>
          <w:rFonts w:hint="cs"/>
          <w:rtl/>
        </w:rPr>
        <w:t>ی</w:t>
      </w:r>
      <w:r>
        <w:rPr>
          <w:rFonts w:hint="cs"/>
          <w:rtl/>
        </w:rPr>
        <w:t>، فرهنگ</w:t>
      </w:r>
      <w:r w:rsidR="00A0575E">
        <w:rPr>
          <w:rFonts w:hint="cs"/>
          <w:rtl/>
        </w:rPr>
        <w:t>ی</w:t>
      </w:r>
      <w:r>
        <w:rPr>
          <w:rFonts w:hint="cs"/>
          <w:rtl/>
        </w:rPr>
        <w:t xml:space="preserve"> و ترب</w:t>
      </w:r>
      <w:r w:rsidR="00A0575E">
        <w:rPr>
          <w:rFonts w:hint="cs"/>
          <w:rtl/>
        </w:rPr>
        <w:t>ی</w:t>
      </w:r>
      <w:r>
        <w:rPr>
          <w:rFonts w:hint="cs"/>
          <w:rtl/>
        </w:rPr>
        <w:t>ت</w:t>
      </w:r>
      <w:r w:rsidR="00A0575E">
        <w:rPr>
          <w:rFonts w:hint="cs"/>
          <w:rtl/>
        </w:rPr>
        <w:t>ی</w:t>
      </w:r>
      <w:r>
        <w:rPr>
          <w:rFonts w:hint="cs"/>
          <w:rtl/>
        </w:rPr>
        <w:t xml:space="preserve"> ناظر به آحاد </w:t>
      </w:r>
      <w:r w:rsidR="003F5A57">
        <w:rPr>
          <w:rFonts w:hint="cs"/>
          <w:rtl/>
        </w:rPr>
        <w:t>مردم</w:t>
      </w:r>
      <w:r>
        <w:rPr>
          <w:rFonts w:hint="cs"/>
          <w:rtl/>
        </w:rPr>
        <w:t xml:space="preserve"> سنگ</w:t>
      </w:r>
      <w:r w:rsidR="00A0575E">
        <w:rPr>
          <w:rFonts w:hint="cs"/>
          <w:rtl/>
        </w:rPr>
        <w:t>ی</w:t>
      </w:r>
      <w:r>
        <w:rPr>
          <w:rFonts w:hint="cs"/>
          <w:rtl/>
        </w:rPr>
        <w:t>ن‌تر، مهم‌تر و دشوارتر است.</w:t>
      </w:r>
    </w:p>
    <w:p w14:paraId="5C1B8808" w14:textId="48188766" w:rsidR="003825CF" w:rsidRDefault="003825CF" w:rsidP="00C13F1A">
      <w:pPr>
        <w:rPr>
          <w:rtl/>
        </w:rPr>
      </w:pPr>
      <w:r>
        <w:rPr>
          <w:rFonts w:hint="cs"/>
          <w:rtl/>
        </w:rPr>
        <w:t>به ب</w:t>
      </w:r>
      <w:r w:rsidR="00A0575E">
        <w:rPr>
          <w:rFonts w:hint="cs"/>
          <w:rtl/>
        </w:rPr>
        <w:t>ی</w:t>
      </w:r>
      <w:r>
        <w:rPr>
          <w:rFonts w:hint="cs"/>
          <w:rtl/>
        </w:rPr>
        <w:t>ان د</w:t>
      </w:r>
      <w:r w:rsidR="00A0575E">
        <w:rPr>
          <w:rFonts w:hint="cs"/>
          <w:rtl/>
        </w:rPr>
        <w:t>ی</w:t>
      </w:r>
      <w:r>
        <w:rPr>
          <w:rFonts w:hint="cs"/>
          <w:rtl/>
        </w:rPr>
        <w:t>گر هدا</w:t>
      </w:r>
      <w:r w:rsidR="00A0575E">
        <w:rPr>
          <w:rFonts w:hint="cs"/>
          <w:rtl/>
        </w:rPr>
        <w:t>ی</w:t>
      </w:r>
      <w:r>
        <w:rPr>
          <w:rFonts w:hint="cs"/>
          <w:rtl/>
        </w:rPr>
        <w:t>تگر</w:t>
      </w:r>
      <w:r w:rsidR="00A0575E">
        <w:rPr>
          <w:rFonts w:hint="cs"/>
          <w:rtl/>
        </w:rPr>
        <w:t>ی</w:t>
      </w:r>
      <w:r>
        <w:rPr>
          <w:rFonts w:hint="cs"/>
          <w:rtl/>
        </w:rPr>
        <w:t xml:space="preserve"> دو گونه است:‌ نخست هدا</w:t>
      </w:r>
      <w:r w:rsidR="00A0575E">
        <w:rPr>
          <w:rFonts w:hint="cs"/>
          <w:rtl/>
        </w:rPr>
        <w:t>ی</w:t>
      </w:r>
      <w:r>
        <w:rPr>
          <w:rFonts w:hint="cs"/>
          <w:rtl/>
        </w:rPr>
        <w:t>ت نظر</w:t>
      </w:r>
      <w:r w:rsidR="00A0575E">
        <w:rPr>
          <w:rFonts w:hint="cs"/>
          <w:rtl/>
        </w:rPr>
        <w:t>ی</w:t>
      </w:r>
      <w:r>
        <w:rPr>
          <w:rFonts w:hint="cs"/>
          <w:rtl/>
        </w:rPr>
        <w:t xml:space="preserve"> و فکر</w:t>
      </w:r>
      <w:r w:rsidR="00A0575E">
        <w:rPr>
          <w:rFonts w:hint="cs"/>
          <w:rtl/>
        </w:rPr>
        <w:t>ی</w:t>
      </w:r>
      <w:r>
        <w:rPr>
          <w:rFonts w:hint="cs"/>
          <w:rtl/>
        </w:rPr>
        <w:t xml:space="preserve"> و دوم هدا</w:t>
      </w:r>
      <w:r w:rsidR="00A0575E">
        <w:rPr>
          <w:rFonts w:hint="cs"/>
          <w:rtl/>
        </w:rPr>
        <w:t>ی</w:t>
      </w:r>
      <w:r>
        <w:rPr>
          <w:rFonts w:hint="cs"/>
          <w:rtl/>
        </w:rPr>
        <w:t>ت عمل</w:t>
      </w:r>
      <w:r w:rsidR="00A0575E">
        <w:rPr>
          <w:rFonts w:hint="cs"/>
          <w:rtl/>
        </w:rPr>
        <w:t>ی</w:t>
      </w:r>
      <w:r>
        <w:t>.</w:t>
      </w:r>
      <w:r>
        <w:rPr>
          <w:rFonts w:hint="cs"/>
          <w:rtl/>
        </w:rPr>
        <w:t xml:space="preserve"> هدا</w:t>
      </w:r>
      <w:r w:rsidR="00A0575E">
        <w:rPr>
          <w:rFonts w:hint="cs"/>
          <w:rtl/>
        </w:rPr>
        <w:t>ی</w:t>
      </w:r>
      <w:r>
        <w:rPr>
          <w:rFonts w:hint="cs"/>
          <w:rtl/>
        </w:rPr>
        <w:t>ت نظر</w:t>
      </w:r>
      <w:r w:rsidR="00A0575E">
        <w:rPr>
          <w:rFonts w:hint="cs"/>
          <w:rtl/>
        </w:rPr>
        <w:t>ی</w:t>
      </w:r>
      <w:r>
        <w:rPr>
          <w:rFonts w:hint="cs"/>
          <w:rtl/>
        </w:rPr>
        <w:t xml:space="preserve"> </w:t>
      </w:r>
      <w:r w:rsidR="003F5A57">
        <w:rPr>
          <w:rFonts w:hint="cs"/>
          <w:rtl/>
        </w:rPr>
        <w:t>«</w:t>
      </w:r>
      <w:r>
        <w:rPr>
          <w:rFonts w:hint="cs"/>
          <w:rtl/>
        </w:rPr>
        <w:t>راهنما</w:t>
      </w:r>
      <w:r w:rsidR="00A0575E">
        <w:rPr>
          <w:rFonts w:hint="cs"/>
          <w:rtl/>
        </w:rPr>
        <w:t>یی</w:t>
      </w:r>
      <w:r w:rsidR="003F5A57">
        <w:rPr>
          <w:rFonts w:hint="cs"/>
          <w:rtl/>
        </w:rPr>
        <w:t>»</w:t>
      </w:r>
      <w:r>
        <w:rPr>
          <w:rFonts w:hint="cs"/>
          <w:rtl/>
        </w:rPr>
        <w:t xml:space="preserve"> است و هدا</w:t>
      </w:r>
      <w:r w:rsidR="00A0575E">
        <w:rPr>
          <w:rFonts w:hint="cs"/>
          <w:rtl/>
        </w:rPr>
        <w:t>ی</w:t>
      </w:r>
      <w:r>
        <w:rPr>
          <w:rFonts w:hint="cs"/>
          <w:rtl/>
        </w:rPr>
        <w:t>ت عمل</w:t>
      </w:r>
      <w:r w:rsidR="00A0575E">
        <w:rPr>
          <w:rFonts w:hint="cs"/>
          <w:rtl/>
        </w:rPr>
        <w:t>ی</w:t>
      </w:r>
      <w:r>
        <w:rPr>
          <w:rFonts w:hint="cs"/>
          <w:rtl/>
        </w:rPr>
        <w:t xml:space="preserve"> </w:t>
      </w:r>
      <w:r w:rsidR="003F5A57">
        <w:rPr>
          <w:rFonts w:hint="cs"/>
          <w:rtl/>
        </w:rPr>
        <w:t>«</w:t>
      </w:r>
      <w:r>
        <w:rPr>
          <w:rFonts w:hint="cs"/>
          <w:rtl/>
        </w:rPr>
        <w:t>راهبر</w:t>
      </w:r>
      <w:r w:rsidR="00A0575E">
        <w:rPr>
          <w:rFonts w:hint="cs"/>
          <w:rtl/>
        </w:rPr>
        <w:t>ی</w:t>
      </w:r>
      <w:r w:rsidR="003F5A57">
        <w:rPr>
          <w:rFonts w:hint="cs"/>
          <w:rtl/>
        </w:rPr>
        <w:t>».</w:t>
      </w:r>
      <w:r>
        <w:rPr>
          <w:rFonts w:hint="cs"/>
          <w:rtl/>
        </w:rPr>
        <w:t xml:space="preserve"> اول</w:t>
      </w:r>
      <w:r w:rsidR="00A0575E">
        <w:rPr>
          <w:rFonts w:hint="cs"/>
          <w:rtl/>
        </w:rPr>
        <w:t>ی</w:t>
      </w:r>
      <w:r>
        <w:rPr>
          <w:rFonts w:hint="cs"/>
          <w:rtl/>
        </w:rPr>
        <w:t xml:space="preserve"> از مقولة نشان‌دادن مس</w:t>
      </w:r>
      <w:r w:rsidR="00A0575E">
        <w:rPr>
          <w:rFonts w:hint="cs"/>
          <w:rtl/>
        </w:rPr>
        <w:t>ی</w:t>
      </w:r>
      <w:r>
        <w:rPr>
          <w:rFonts w:hint="cs"/>
          <w:rtl/>
        </w:rPr>
        <w:t>ر است و دوم</w:t>
      </w:r>
      <w:r w:rsidR="00A0575E">
        <w:rPr>
          <w:rFonts w:hint="cs"/>
          <w:rtl/>
        </w:rPr>
        <w:t>ی</w:t>
      </w:r>
      <w:r>
        <w:rPr>
          <w:rFonts w:hint="cs"/>
          <w:rtl/>
        </w:rPr>
        <w:t xml:space="preserve"> از سنخ به حرکت آوردن اراده‌ها. هر </w:t>
      </w:r>
      <w:r w:rsidR="00A0575E">
        <w:rPr>
          <w:rFonts w:hint="cs"/>
          <w:rtl/>
        </w:rPr>
        <w:t>ی</w:t>
      </w:r>
      <w:r>
        <w:rPr>
          <w:rFonts w:hint="cs"/>
          <w:rtl/>
        </w:rPr>
        <w:t>ک از ا</w:t>
      </w:r>
      <w:r w:rsidR="00A0575E">
        <w:rPr>
          <w:rFonts w:hint="cs"/>
          <w:rtl/>
        </w:rPr>
        <w:t>ی</w:t>
      </w:r>
      <w:r>
        <w:rPr>
          <w:rFonts w:hint="cs"/>
          <w:rtl/>
        </w:rPr>
        <w:t>ن دو ن</w:t>
      </w:r>
      <w:r w:rsidR="00A0575E">
        <w:rPr>
          <w:rFonts w:hint="cs"/>
          <w:rtl/>
        </w:rPr>
        <w:t>ی</w:t>
      </w:r>
      <w:r>
        <w:rPr>
          <w:rFonts w:hint="cs"/>
          <w:rtl/>
        </w:rPr>
        <w:t>ز فرد</w:t>
      </w:r>
      <w:r w:rsidR="00A0575E">
        <w:rPr>
          <w:rFonts w:hint="cs"/>
          <w:rtl/>
        </w:rPr>
        <w:t>ی</w:t>
      </w:r>
      <w:r>
        <w:rPr>
          <w:rFonts w:hint="cs"/>
          <w:rtl/>
        </w:rPr>
        <w:t xml:space="preserve"> و اجتماع</w:t>
      </w:r>
      <w:r w:rsidR="00A0575E">
        <w:rPr>
          <w:rFonts w:hint="cs"/>
          <w:rtl/>
        </w:rPr>
        <w:t>ی</w:t>
      </w:r>
      <w:r>
        <w:rPr>
          <w:rFonts w:hint="cs"/>
          <w:rtl/>
        </w:rPr>
        <w:t xml:space="preserve"> است؛ </w:t>
      </w:r>
      <w:r w:rsidR="00A0575E">
        <w:rPr>
          <w:rFonts w:hint="cs"/>
          <w:rtl/>
        </w:rPr>
        <w:t>ی</w:t>
      </w:r>
      <w:r>
        <w:rPr>
          <w:rFonts w:hint="cs"/>
          <w:rtl/>
        </w:rPr>
        <w:t>عن</w:t>
      </w:r>
      <w:r w:rsidR="00A0575E">
        <w:rPr>
          <w:rFonts w:hint="cs"/>
          <w:rtl/>
        </w:rPr>
        <w:t>ی</w:t>
      </w:r>
      <w:r>
        <w:rPr>
          <w:rFonts w:hint="cs"/>
          <w:rtl/>
        </w:rPr>
        <w:t xml:space="preserve"> گاه</w:t>
      </w:r>
      <w:r w:rsidR="00A0575E">
        <w:rPr>
          <w:rFonts w:hint="cs"/>
          <w:rtl/>
        </w:rPr>
        <w:t>ی</w:t>
      </w:r>
      <w:r>
        <w:rPr>
          <w:rFonts w:hint="cs"/>
          <w:rtl/>
        </w:rPr>
        <w:t xml:space="preserve"> مخاطب آن فرد است و </w:t>
      </w:r>
      <w:r w:rsidR="00A0575E">
        <w:rPr>
          <w:rFonts w:hint="cs"/>
          <w:rtl/>
        </w:rPr>
        <w:t>ی</w:t>
      </w:r>
      <w:r>
        <w:rPr>
          <w:rFonts w:hint="cs"/>
          <w:rtl/>
        </w:rPr>
        <w:t>ک نفر راهنما</w:t>
      </w:r>
      <w:r w:rsidR="00A0575E">
        <w:rPr>
          <w:rFonts w:hint="cs"/>
          <w:rtl/>
        </w:rPr>
        <w:t>یی</w:t>
      </w:r>
      <w:r>
        <w:rPr>
          <w:rFonts w:hint="cs"/>
          <w:rtl/>
        </w:rPr>
        <w:t xml:space="preserve"> و راهبر</w:t>
      </w:r>
      <w:r w:rsidR="00A0575E">
        <w:rPr>
          <w:rFonts w:hint="cs"/>
          <w:rtl/>
        </w:rPr>
        <w:t>ی</w:t>
      </w:r>
      <w:r>
        <w:rPr>
          <w:rFonts w:hint="cs"/>
          <w:rtl/>
        </w:rPr>
        <w:t xml:space="preserve"> م</w:t>
      </w:r>
      <w:r w:rsidR="00A0575E">
        <w:rPr>
          <w:rFonts w:hint="cs"/>
          <w:rtl/>
        </w:rPr>
        <w:t>ی</w:t>
      </w:r>
      <w:r>
        <w:rPr>
          <w:rFonts w:hint="cs"/>
          <w:rtl/>
        </w:rPr>
        <w:t>‌شود و گاه</w:t>
      </w:r>
      <w:r w:rsidR="00A0575E">
        <w:rPr>
          <w:rFonts w:hint="cs"/>
          <w:rtl/>
        </w:rPr>
        <w:t>ی</w:t>
      </w:r>
      <w:r>
        <w:rPr>
          <w:rFonts w:hint="cs"/>
          <w:rtl/>
        </w:rPr>
        <w:t xml:space="preserve"> </w:t>
      </w:r>
      <w:r w:rsidR="00A0575E">
        <w:rPr>
          <w:rFonts w:hint="cs"/>
          <w:rtl/>
        </w:rPr>
        <w:t>ی</w:t>
      </w:r>
      <w:r>
        <w:rPr>
          <w:rFonts w:hint="cs"/>
          <w:rtl/>
        </w:rPr>
        <w:t>ک جر</w:t>
      </w:r>
      <w:r w:rsidR="00A0575E">
        <w:rPr>
          <w:rFonts w:hint="cs"/>
          <w:rtl/>
        </w:rPr>
        <w:t>ی</w:t>
      </w:r>
      <w:r>
        <w:rPr>
          <w:rFonts w:hint="cs"/>
          <w:rtl/>
        </w:rPr>
        <w:t>ان به‌هم‌پ</w:t>
      </w:r>
      <w:r w:rsidR="00A0575E">
        <w:rPr>
          <w:rFonts w:hint="cs"/>
          <w:rtl/>
        </w:rPr>
        <w:t>ی</w:t>
      </w:r>
      <w:r>
        <w:rPr>
          <w:rFonts w:hint="cs"/>
          <w:rtl/>
        </w:rPr>
        <w:t>وسته و هم‌بستة انسان</w:t>
      </w:r>
      <w:r w:rsidR="00A0575E">
        <w:rPr>
          <w:rFonts w:hint="cs"/>
          <w:rtl/>
        </w:rPr>
        <w:t>ی</w:t>
      </w:r>
      <w:r>
        <w:rPr>
          <w:rFonts w:hint="cs"/>
          <w:rtl/>
        </w:rPr>
        <w:t xml:space="preserve"> راهنما</w:t>
      </w:r>
      <w:r w:rsidR="00A0575E">
        <w:rPr>
          <w:rFonts w:hint="cs"/>
          <w:rtl/>
        </w:rPr>
        <w:t>یی</w:t>
      </w:r>
      <w:r>
        <w:rPr>
          <w:rFonts w:hint="cs"/>
          <w:rtl/>
        </w:rPr>
        <w:t xml:space="preserve"> و راهبر</w:t>
      </w:r>
      <w:r w:rsidR="00A0575E">
        <w:rPr>
          <w:rFonts w:hint="cs"/>
          <w:rtl/>
        </w:rPr>
        <w:t>ی</w:t>
      </w:r>
      <w:r>
        <w:rPr>
          <w:rFonts w:hint="cs"/>
          <w:rtl/>
        </w:rPr>
        <w:t xml:space="preserve"> م</w:t>
      </w:r>
      <w:r w:rsidR="00A0575E">
        <w:rPr>
          <w:rFonts w:hint="cs"/>
          <w:rtl/>
        </w:rPr>
        <w:t>ی</w:t>
      </w:r>
      <w:r>
        <w:rPr>
          <w:rFonts w:hint="cs"/>
          <w:rtl/>
        </w:rPr>
        <w:t>‌شود.</w:t>
      </w:r>
    </w:p>
    <w:tbl>
      <w:tblPr>
        <w:tblStyle w:val="TableGrid"/>
        <w:bidiVisual/>
        <w:tblW w:w="5695" w:type="dxa"/>
        <w:jc w:val="center"/>
        <w:tblLook w:val="04A0" w:firstRow="1" w:lastRow="0" w:firstColumn="1" w:lastColumn="0" w:noHBand="0" w:noVBand="1"/>
      </w:tblPr>
      <w:tblGrid>
        <w:gridCol w:w="816"/>
        <w:gridCol w:w="1062"/>
        <w:gridCol w:w="735"/>
        <w:gridCol w:w="1681"/>
        <w:gridCol w:w="698"/>
        <w:gridCol w:w="703"/>
      </w:tblGrid>
      <w:tr w:rsidR="003825CF" w14:paraId="65817D7E" w14:textId="77777777" w:rsidTr="00CC2AFF">
        <w:trPr>
          <w:jc w:val="center"/>
        </w:trPr>
        <w:tc>
          <w:tcPr>
            <w:tcW w:w="816" w:type="dxa"/>
            <w:tcBorders>
              <w:top w:val="nil"/>
              <w:left w:val="nil"/>
              <w:right w:val="nil"/>
            </w:tcBorders>
            <w:textDirection w:val="btLr"/>
            <w:vAlign w:val="center"/>
          </w:tcPr>
          <w:p w14:paraId="234DD539" w14:textId="77777777" w:rsidR="003825CF" w:rsidRDefault="003825CF" w:rsidP="00C13F1A">
            <w:pPr>
              <w:jc w:val="center"/>
              <w:rPr>
                <w:rtl/>
              </w:rPr>
            </w:pPr>
          </w:p>
        </w:tc>
        <w:tc>
          <w:tcPr>
            <w:tcW w:w="1062" w:type="dxa"/>
            <w:tcBorders>
              <w:top w:val="nil"/>
              <w:left w:val="nil"/>
              <w:right w:val="nil"/>
            </w:tcBorders>
            <w:vAlign w:val="center"/>
          </w:tcPr>
          <w:p w14:paraId="7BF9A0FA" w14:textId="77777777" w:rsidR="003825CF" w:rsidRDefault="003825CF" w:rsidP="00C13F1A">
            <w:pPr>
              <w:jc w:val="center"/>
              <w:rPr>
                <w:rtl/>
              </w:rPr>
            </w:pPr>
          </w:p>
        </w:tc>
        <w:tc>
          <w:tcPr>
            <w:tcW w:w="735" w:type="dxa"/>
            <w:tcBorders>
              <w:top w:val="nil"/>
              <w:left w:val="nil"/>
              <w:right w:val="nil"/>
            </w:tcBorders>
            <w:vAlign w:val="center"/>
          </w:tcPr>
          <w:p w14:paraId="32A19CA5" w14:textId="77777777" w:rsidR="003825CF" w:rsidRDefault="003825CF" w:rsidP="00C13F1A">
            <w:pPr>
              <w:jc w:val="center"/>
              <w:rPr>
                <w:rtl/>
              </w:rPr>
            </w:pPr>
          </w:p>
        </w:tc>
        <w:tc>
          <w:tcPr>
            <w:tcW w:w="1681" w:type="dxa"/>
            <w:tcBorders>
              <w:top w:val="nil"/>
              <w:left w:val="nil"/>
            </w:tcBorders>
            <w:vAlign w:val="center"/>
          </w:tcPr>
          <w:p w14:paraId="7D03294C" w14:textId="77777777" w:rsidR="003825CF" w:rsidRDefault="003825CF" w:rsidP="00C13F1A">
            <w:pPr>
              <w:jc w:val="center"/>
              <w:rPr>
                <w:rtl/>
              </w:rPr>
            </w:pPr>
          </w:p>
        </w:tc>
        <w:tc>
          <w:tcPr>
            <w:tcW w:w="698" w:type="dxa"/>
            <w:vAlign w:val="center"/>
          </w:tcPr>
          <w:p w14:paraId="7D54541F" w14:textId="2D7EDB86" w:rsidR="003825CF" w:rsidRPr="006810D2" w:rsidRDefault="003825CF" w:rsidP="00C13F1A">
            <w:pPr>
              <w:jc w:val="center"/>
              <w:rPr>
                <w:b w:val="0"/>
                <w:bCs w:val="0"/>
                <w:rtl/>
              </w:rPr>
            </w:pPr>
            <w:r w:rsidRPr="006810D2">
              <w:rPr>
                <w:rFonts w:hint="cs"/>
                <w:b w:val="0"/>
                <w:bCs w:val="0"/>
                <w:rtl/>
              </w:rPr>
              <w:t>فرد</w:t>
            </w:r>
            <w:r w:rsidR="00A0575E" w:rsidRPr="006810D2">
              <w:rPr>
                <w:rFonts w:hint="cs"/>
                <w:b w:val="0"/>
                <w:bCs w:val="0"/>
                <w:rtl/>
              </w:rPr>
              <w:t>ی</w:t>
            </w:r>
          </w:p>
        </w:tc>
        <w:tc>
          <w:tcPr>
            <w:tcW w:w="703" w:type="dxa"/>
            <w:vAlign w:val="center"/>
          </w:tcPr>
          <w:p w14:paraId="272C31DC" w14:textId="1B950CF2" w:rsidR="003825CF" w:rsidRPr="006810D2" w:rsidRDefault="003825CF" w:rsidP="00C13F1A">
            <w:pPr>
              <w:jc w:val="center"/>
              <w:rPr>
                <w:b w:val="0"/>
                <w:bCs w:val="0"/>
                <w:rtl/>
              </w:rPr>
            </w:pPr>
            <w:r w:rsidRPr="006810D2">
              <w:rPr>
                <w:rFonts w:hint="cs"/>
                <w:b w:val="0"/>
                <w:bCs w:val="0"/>
                <w:rtl/>
              </w:rPr>
              <w:t>جمع</w:t>
            </w:r>
            <w:r w:rsidR="00A0575E" w:rsidRPr="006810D2">
              <w:rPr>
                <w:rFonts w:hint="cs"/>
                <w:b w:val="0"/>
                <w:bCs w:val="0"/>
                <w:rtl/>
              </w:rPr>
              <w:t>ی</w:t>
            </w:r>
          </w:p>
        </w:tc>
      </w:tr>
      <w:tr w:rsidR="003825CF" w14:paraId="1AE0768C" w14:textId="77777777" w:rsidTr="00CC2AFF">
        <w:trPr>
          <w:jc w:val="center"/>
        </w:trPr>
        <w:tc>
          <w:tcPr>
            <w:tcW w:w="816" w:type="dxa"/>
            <w:vMerge w:val="restart"/>
            <w:vAlign w:val="center"/>
          </w:tcPr>
          <w:p w14:paraId="33B829EF" w14:textId="38AF2D25" w:rsidR="003825CF" w:rsidRDefault="003825CF" w:rsidP="00C13F1A">
            <w:pPr>
              <w:jc w:val="center"/>
              <w:rPr>
                <w:rtl/>
              </w:rPr>
            </w:pPr>
            <w:r w:rsidRPr="00D7233D">
              <w:rPr>
                <w:rFonts w:hint="cs"/>
                <w:b w:val="0"/>
                <w:bCs w:val="0"/>
                <w:rtl/>
              </w:rPr>
              <w:t>هدا</w:t>
            </w:r>
            <w:r w:rsidR="00A0575E">
              <w:rPr>
                <w:rFonts w:hint="cs"/>
                <w:b w:val="0"/>
                <w:bCs w:val="0"/>
                <w:rtl/>
              </w:rPr>
              <w:t>ی</w:t>
            </w:r>
            <w:r w:rsidRPr="00D7233D">
              <w:rPr>
                <w:rFonts w:hint="cs"/>
                <w:b w:val="0"/>
                <w:bCs w:val="0"/>
                <w:rtl/>
              </w:rPr>
              <w:t>تگر</w:t>
            </w:r>
            <w:r w:rsidR="00A0575E">
              <w:rPr>
                <w:rFonts w:hint="cs"/>
                <w:b w:val="0"/>
                <w:bCs w:val="0"/>
                <w:rtl/>
              </w:rPr>
              <w:t>ی</w:t>
            </w:r>
          </w:p>
        </w:tc>
        <w:tc>
          <w:tcPr>
            <w:tcW w:w="1062" w:type="dxa"/>
            <w:vAlign w:val="center"/>
          </w:tcPr>
          <w:p w14:paraId="3B2D8387" w14:textId="65818A73" w:rsidR="003825CF" w:rsidRDefault="003825CF" w:rsidP="00C13F1A">
            <w:pPr>
              <w:jc w:val="center"/>
              <w:rPr>
                <w:rtl/>
              </w:rPr>
            </w:pPr>
            <w:r w:rsidRPr="00D7233D">
              <w:rPr>
                <w:rFonts w:hint="cs"/>
                <w:b w:val="0"/>
                <w:bCs w:val="0"/>
                <w:rtl/>
              </w:rPr>
              <w:t>نظر</w:t>
            </w:r>
            <w:r w:rsidR="00A0575E">
              <w:rPr>
                <w:rFonts w:hint="cs"/>
                <w:b w:val="0"/>
                <w:bCs w:val="0"/>
                <w:rtl/>
              </w:rPr>
              <w:t>ی</w:t>
            </w:r>
            <w:r w:rsidRPr="00D7233D">
              <w:rPr>
                <w:rFonts w:hint="cs"/>
                <w:b w:val="0"/>
                <w:bCs w:val="0"/>
                <w:rtl/>
              </w:rPr>
              <w:t xml:space="preserve"> و فکر</w:t>
            </w:r>
            <w:r w:rsidR="00A0575E">
              <w:rPr>
                <w:rFonts w:hint="cs"/>
                <w:b w:val="0"/>
                <w:bCs w:val="0"/>
                <w:rtl/>
              </w:rPr>
              <w:t>ی</w:t>
            </w:r>
          </w:p>
        </w:tc>
        <w:tc>
          <w:tcPr>
            <w:tcW w:w="735" w:type="dxa"/>
            <w:vAlign w:val="center"/>
          </w:tcPr>
          <w:p w14:paraId="5C1B9361" w14:textId="6097E8B1" w:rsidR="003825CF" w:rsidRDefault="003825CF" w:rsidP="00C13F1A">
            <w:pPr>
              <w:jc w:val="center"/>
              <w:rPr>
                <w:rtl/>
              </w:rPr>
            </w:pPr>
            <w:r w:rsidRPr="00D7233D">
              <w:rPr>
                <w:rFonts w:hint="cs"/>
                <w:b w:val="0"/>
                <w:bCs w:val="0"/>
                <w:rtl/>
              </w:rPr>
              <w:t>راهنما</w:t>
            </w:r>
            <w:r w:rsidR="00A0575E">
              <w:rPr>
                <w:rFonts w:hint="cs"/>
                <w:b w:val="0"/>
                <w:bCs w:val="0"/>
                <w:rtl/>
              </w:rPr>
              <w:t>یی</w:t>
            </w:r>
          </w:p>
        </w:tc>
        <w:tc>
          <w:tcPr>
            <w:tcW w:w="1681" w:type="dxa"/>
            <w:vAlign w:val="center"/>
          </w:tcPr>
          <w:p w14:paraId="28F1D911" w14:textId="662D3EBF" w:rsidR="003825CF" w:rsidRDefault="003825CF" w:rsidP="00C13F1A">
            <w:pPr>
              <w:jc w:val="center"/>
              <w:rPr>
                <w:rtl/>
              </w:rPr>
            </w:pPr>
            <w:r w:rsidRPr="00D7233D">
              <w:rPr>
                <w:rFonts w:hint="cs"/>
                <w:b w:val="0"/>
                <w:bCs w:val="0"/>
                <w:rtl/>
              </w:rPr>
              <w:t>نشان‌دادن مس</w:t>
            </w:r>
            <w:r w:rsidR="00A0575E">
              <w:rPr>
                <w:rFonts w:hint="cs"/>
                <w:b w:val="0"/>
                <w:bCs w:val="0"/>
                <w:rtl/>
              </w:rPr>
              <w:t>ی</w:t>
            </w:r>
            <w:r w:rsidRPr="00D7233D">
              <w:rPr>
                <w:rFonts w:hint="cs"/>
                <w:b w:val="0"/>
                <w:bCs w:val="0"/>
                <w:rtl/>
              </w:rPr>
              <w:t>ر</w:t>
            </w:r>
          </w:p>
        </w:tc>
        <w:tc>
          <w:tcPr>
            <w:tcW w:w="698" w:type="dxa"/>
            <w:vAlign w:val="center"/>
          </w:tcPr>
          <w:p w14:paraId="61211912" w14:textId="77777777" w:rsidR="003825CF" w:rsidRDefault="003825CF" w:rsidP="00C13F1A">
            <w:pPr>
              <w:jc w:val="center"/>
              <w:rPr>
                <w:rtl/>
              </w:rPr>
            </w:pPr>
          </w:p>
        </w:tc>
        <w:tc>
          <w:tcPr>
            <w:tcW w:w="703" w:type="dxa"/>
            <w:vAlign w:val="center"/>
          </w:tcPr>
          <w:p w14:paraId="4DCBB4B6" w14:textId="77777777" w:rsidR="003825CF" w:rsidRDefault="003825CF" w:rsidP="00C13F1A">
            <w:pPr>
              <w:jc w:val="center"/>
              <w:rPr>
                <w:rtl/>
              </w:rPr>
            </w:pPr>
          </w:p>
        </w:tc>
      </w:tr>
      <w:tr w:rsidR="003825CF" w14:paraId="129DB245" w14:textId="77777777" w:rsidTr="00CC2AFF">
        <w:trPr>
          <w:jc w:val="center"/>
        </w:trPr>
        <w:tc>
          <w:tcPr>
            <w:tcW w:w="816" w:type="dxa"/>
            <w:vMerge/>
            <w:vAlign w:val="center"/>
          </w:tcPr>
          <w:p w14:paraId="303096D4" w14:textId="77777777" w:rsidR="003825CF" w:rsidRPr="00D7233D" w:rsidRDefault="003825CF" w:rsidP="00C13F1A">
            <w:pPr>
              <w:jc w:val="center"/>
              <w:rPr>
                <w:rtl/>
              </w:rPr>
            </w:pPr>
          </w:p>
        </w:tc>
        <w:tc>
          <w:tcPr>
            <w:tcW w:w="1062" w:type="dxa"/>
            <w:vAlign w:val="center"/>
          </w:tcPr>
          <w:p w14:paraId="5316FECF" w14:textId="0916A44F" w:rsidR="003825CF" w:rsidRPr="00D7233D" w:rsidRDefault="003825CF" w:rsidP="00C13F1A">
            <w:pPr>
              <w:jc w:val="center"/>
              <w:rPr>
                <w:rtl/>
              </w:rPr>
            </w:pPr>
            <w:r w:rsidRPr="00D7233D">
              <w:rPr>
                <w:rFonts w:hint="cs"/>
                <w:b w:val="0"/>
                <w:bCs w:val="0"/>
                <w:rtl/>
              </w:rPr>
              <w:t>عمل</w:t>
            </w:r>
            <w:r w:rsidR="00A0575E">
              <w:rPr>
                <w:rFonts w:hint="cs"/>
                <w:b w:val="0"/>
                <w:bCs w:val="0"/>
                <w:rtl/>
              </w:rPr>
              <w:t>ی</w:t>
            </w:r>
          </w:p>
        </w:tc>
        <w:tc>
          <w:tcPr>
            <w:tcW w:w="735" w:type="dxa"/>
            <w:vAlign w:val="center"/>
          </w:tcPr>
          <w:p w14:paraId="343A2317" w14:textId="4B380E55" w:rsidR="003825CF" w:rsidRPr="00D7233D" w:rsidRDefault="003825CF" w:rsidP="00C13F1A">
            <w:pPr>
              <w:jc w:val="center"/>
              <w:rPr>
                <w:rtl/>
              </w:rPr>
            </w:pPr>
            <w:r w:rsidRPr="00D7233D">
              <w:rPr>
                <w:rFonts w:hint="cs"/>
                <w:b w:val="0"/>
                <w:bCs w:val="0"/>
                <w:rtl/>
              </w:rPr>
              <w:t>راهبر</w:t>
            </w:r>
            <w:r w:rsidR="00A0575E">
              <w:rPr>
                <w:rFonts w:hint="cs"/>
                <w:b w:val="0"/>
                <w:bCs w:val="0"/>
                <w:rtl/>
              </w:rPr>
              <w:t>ی</w:t>
            </w:r>
          </w:p>
        </w:tc>
        <w:tc>
          <w:tcPr>
            <w:tcW w:w="1681" w:type="dxa"/>
            <w:vAlign w:val="center"/>
          </w:tcPr>
          <w:p w14:paraId="356105AB" w14:textId="77777777" w:rsidR="003825CF" w:rsidRPr="00D7233D" w:rsidRDefault="003825CF" w:rsidP="00C13F1A">
            <w:pPr>
              <w:jc w:val="center"/>
              <w:rPr>
                <w:rtl/>
              </w:rPr>
            </w:pPr>
            <w:r w:rsidRPr="00D7233D">
              <w:rPr>
                <w:rFonts w:hint="cs"/>
                <w:b w:val="0"/>
                <w:bCs w:val="0"/>
                <w:rtl/>
              </w:rPr>
              <w:t>به حرکت آوردن اراده‌ها</w:t>
            </w:r>
          </w:p>
        </w:tc>
        <w:tc>
          <w:tcPr>
            <w:tcW w:w="698" w:type="dxa"/>
            <w:vAlign w:val="center"/>
          </w:tcPr>
          <w:p w14:paraId="66234291" w14:textId="77777777" w:rsidR="003825CF" w:rsidRDefault="003825CF" w:rsidP="00C13F1A">
            <w:pPr>
              <w:jc w:val="center"/>
              <w:rPr>
                <w:rtl/>
              </w:rPr>
            </w:pPr>
          </w:p>
        </w:tc>
        <w:tc>
          <w:tcPr>
            <w:tcW w:w="703" w:type="dxa"/>
            <w:vAlign w:val="center"/>
          </w:tcPr>
          <w:p w14:paraId="71BD9F85" w14:textId="77777777" w:rsidR="003825CF" w:rsidRDefault="003825CF" w:rsidP="00C13F1A">
            <w:pPr>
              <w:jc w:val="center"/>
              <w:rPr>
                <w:rtl/>
              </w:rPr>
            </w:pPr>
          </w:p>
        </w:tc>
      </w:tr>
    </w:tbl>
    <w:p w14:paraId="01D2271F" w14:textId="12EA4A26" w:rsidR="003825CF" w:rsidRDefault="003825CF" w:rsidP="003F5A57">
      <w:pPr>
        <w:rPr>
          <w:rtl/>
        </w:rPr>
      </w:pPr>
      <w:r>
        <w:rPr>
          <w:rFonts w:hint="cs"/>
          <w:rtl/>
          <w:lang w:val="x-none" w:eastAsia="x-none"/>
        </w:rPr>
        <w:t>بنابرا</w:t>
      </w:r>
      <w:r w:rsidR="00A0575E">
        <w:rPr>
          <w:rFonts w:hint="cs"/>
          <w:rtl/>
          <w:lang w:val="x-none" w:eastAsia="x-none"/>
        </w:rPr>
        <w:t>ی</w:t>
      </w:r>
      <w:r>
        <w:rPr>
          <w:rFonts w:hint="cs"/>
          <w:rtl/>
          <w:lang w:val="x-none" w:eastAsia="x-none"/>
        </w:rPr>
        <w:t>ن رسالت اجتماع</w:t>
      </w:r>
      <w:r w:rsidR="00A0575E">
        <w:rPr>
          <w:rFonts w:hint="cs"/>
          <w:rtl/>
          <w:lang w:val="x-none" w:eastAsia="x-none"/>
        </w:rPr>
        <w:t>ی</w:t>
      </w:r>
      <w:r>
        <w:rPr>
          <w:rFonts w:hint="cs"/>
          <w:rtl/>
          <w:lang w:val="x-none" w:eastAsia="x-none"/>
        </w:rPr>
        <w:t xml:space="preserve"> حوزه و روحان</w:t>
      </w:r>
      <w:r w:rsidR="00A0575E">
        <w:rPr>
          <w:rFonts w:hint="cs"/>
          <w:rtl/>
          <w:lang w:val="x-none" w:eastAsia="x-none"/>
        </w:rPr>
        <w:t>ی</w:t>
      </w:r>
      <w:r>
        <w:rPr>
          <w:rFonts w:hint="cs"/>
          <w:rtl/>
          <w:lang w:val="x-none" w:eastAsia="x-none"/>
        </w:rPr>
        <w:t>ت در معلم</w:t>
      </w:r>
      <w:r w:rsidR="00A0575E">
        <w:rPr>
          <w:rFonts w:hint="cs"/>
          <w:rtl/>
          <w:lang w:val="x-none" w:eastAsia="x-none"/>
        </w:rPr>
        <w:t>ی</w:t>
      </w:r>
      <w:r>
        <w:rPr>
          <w:rFonts w:hint="cs"/>
          <w:rtl/>
          <w:lang w:val="x-none" w:eastAsia="x-none"/>
        </w:rPr>
        <w:t xml:space="preserve"> و روشنگر</w:t>
      </w:r>
      <w:r w:rsidR="00A0575E">
        <w:rPr>
          <w:rFonts w:hint="cs"/>
          <w:rtl/>
          <w:lang w:val="x-none" w:eastAsia="x-none"/>
        </w:rPr>
        <w:t>ی</w:t>
      </w:r>
      <w:r>
        <w:rPr>
          <w:rFonts w:hint="cs"/>
          <w:rtl/>
          <w:lang w:val="x-none" w:eastAsia="x-none"/>
        </w:rPr>
        <w:t xml:space="preserve"> (راهنما</w:t>
      </w:r>
      <w:r w:rsidR="00A0575E">
        <w:rPr>
          <w:rFonts w:hint="cs"/>
          <w:rtl/>
          <w:lang w:val="x-none" w:eastAsia="x-none"/>
        </w:rPr>
        <w:t>یی</w:t>
      </w:r>
      <w:r>
        <w:rPr>
          <w:rFonts w:hint="cs"/>
          <w:rtl/>
          <w:lang w:val="x-none" w:eastAsia="x-none"/>
        </w:rPr>
        <w:t>) و راهبر</w:t>
      </w:r>
      <w:r w:rsidR="00A0575E">
        <w:rPr>
          <w:rFonts w:hint="cs"/>
          <w:rtl/>
          <w:lang w:val="x-none" w:eastAsia="x-none"/>
        </w:rPr>
        <w:t>ی</w:t>
      </w:r>
      <w:r>
        <w:rPr>
          <w:rFonts w:hint="cs"/>
          <w:rtl/>
          <w:lang w:val="x-none" w:eastAsia="x-none"/>
        </w:rPr>
        <w:t xml:space="preserve"> فرد</w:t>
      </w:r>
      <w:r w:rsidR="00A0575E">
        <w:rPr>
          <w:rFonts w:hint="cs"/>
          <w:rtl/>
          <w:lang w:val="x-none" w:eastAsia="x-none"/>
        </w:rPr>
        <w:t>ی</w:t>
      </w:r>
      <w:r>
        <w:rPr>
          <w:rFonts w:hint="cs"/>
          <w:rtl/>
          <w:lang w:val="x-none" w:eastAsia="x-none"/>
        </w:rPr>
        <w:t xml:space="preserve"> خلاصه نم</w:t>
      </w:r>
      <w:r w:rsidR="00A0575E">
        <w:rPr>
          <w:rFonts w:hint="cs"/>
          <w:rtl/>
          <w:lang w:val="x-none" w:eastAsia="x-none"/>
        </w:rPr>
        <w:t>ی</w:t>
      </w:r>
      <w:r>
        <w:rPr>
          <w:rFonts w:hint="cs"/>
          <w:rtl/>
          <w:lang w:val="x-none" w:eastAsia="x-none"/>
        </w:rPr>
        <w:t>‌شود و لازم است راهبر</w:t>
      </w:r>
      <w:r w:rsidR="00A0575E">
        <w:rPr>
          <w:rFonts w:hint="cs"/>
          <w:rtl/>
          <w:lang w:val="x-none" w:eastAsia="x-none"/>
        </w:rPr>
        <w:t>ی</w:t>
      </w:r>
      <w:r>
        <w:rPr>
          <w:rFonts w:hint="cs"/>
          <w:rtl/>
          <w:lang w:val="x-none" w:eastAsia="x-none"/>
        </w:rPr>
        <w:t xml:space="preserve">، </w:t>
      </w:r>
      <w:r w:rsidRPr="004F7DFF">
        <w:rPr>
          <w:rtl/>
          <w:lang w:val="x-none" w:eastAsia="x-none"/>
        </w:rPr>
        <w:t>جر</w:t>
      </w:r>
      <w:r w:rsidR="00A0575E">
        <w:rPr>
          <w:rFonts w:hint="cs"/>
          <w:rtl/>
          <w:lang w:val="x-none" w:eastAsia="x-none"/>
        </w:rPr>
        <w:t>ی</w:t>
      </w:r>
      <w:r w:rsidRPr="004F7DFF">
        <w:rPr>
          <w:rFonts w:hint="cs"/>
          <w:rtl/>
          <w:lang w:val="x-none" w:eastAsia="x-none"/>
        </w:rPr>
        <w:t>ان</w:t>
      </w:r>
      <w:r>
        <w:rPr>
          <w:rFonts w:hint="cs"/>
          <w:rtl/>
          <w:lang w:val="x-none" w:eastAsia="x-none"/>
        </w:rPr>
        <w:t>‌</w:t>
      </w:r>
      <w:r w:rsidRPr="004F7DFF">
        <w:rPr>
          <w:rtl/>
          <w:lang w:val="x-none" w:eastAsia="x-none"/>
        </w:rPr>
        <w:t>ساز</w:t>
      </w:r>
      <w:r w:rsidR="00A0575E">
        <w:rPr>
          <w:rFonts w:hint="cs"/>
          <w:rtl/>
          <w:lang w:val="x-none" w:eastAsia="x-none"/>
        </w:rPr>
        <w:t>ی</w:t>
      </w:r>
      <w:r w:rsidRPr="004F7DFF">
        <w:rPr>
          <w:rtl/>
          <w:lang w:val="x-none" w:eastAsia="x-none"/>
        </w:rPr>
        <w:t xml:space="preserve"> </w:t>
      </w:r>
      <w:r>
        <w:rPr>
          <w:rFonts w:hint="cs"/>
          <w:rtl/>
          <w:lang w:val="x-none" w:eastAsia="x-none"/>
        </w:rPr>
        <w:t xml:space="preserve">و </w:t>
      </w:r>
      <w:r w:rsidRPr="004F7DFF">
        <w:rPr>
          <w:rtl/>
          <w:lang w:val="x-none" w:eastAsia="x-none"/>
        </w:rPr>
        <w:t>حرکت‌آفر</w:t>
      </w:r>
      <w:r w:rsidR="00A0575E">
        <w:rPr>
          <w:rFonts w:hint="cs"/>
          <w:rtl/>
          <w:lang w:val="x-none" w:eastAsia="x-none"/>
        </w:rPr>
        <w:t>ی</w:t>
      </w:r>
      <w:r w:rsidRPr="004F7DFF">
        <w:rPr>
          <w:rFonts w:hint="cs"/>
          <w:rtl/>
          <w:lang w:val="x-none" w:eastAsia="x-none"/>
        </w:rPr>
        <w:t>ن</w:t>
      </w:r>
      <w:r w:rsidR="00A0575E">
        <w:rPr>
          <w:rFonts w:hint="cs"/>
          <w:rtl/>
          <w:lang w:val="x-none" w:eastAsia="x-none"/>
        </w:rPr>
        <w:t>ی</w:t>
      </w:r>
      <w:r>
        <w:rPr>
          <w:rFonts w:hint="cs"/>
          <w:rtl/>
          <w:lang w:val="x-none" w:eastAsia="x-none"/>
        </w:rPr>
        <w:t xml:space="preserve"> اجتماع</w:t>
      </w:r>
      <w:r w:rsidR="00A0575E">
        <w:rPr>
          <w:rFonts w:hint="cs"/>
          <w:rtl/>
          <w:lang w:val="x-none" w:eastAsia="x-none"/>
        </w:rPr>
        <w:t>ی</w:t>
      </w:r>
      <w:r>
        <w:rPr>
          <w:rFonts w:hint="cs"/>
          <w:rtl/>
          <w:lang w:val="x-none" w:eastAsia="x-none"/>
        </w:rPr>
        <w:t xml:space="preserve"> ن</w:t>
      </w:r>
      <w:r w:rsidR="00A0575E">
        <w:rPr>
          <w:rFonts w:hint="cs"/>
          <w:rtl/>
          <w:lang w:val="x-none" w:eastAsia="x-none"/>
        </w:rPr>
        <w:t>ی</w:t>
      </w:r>
      <w:r>
        <w:rPr>
          <w:rFonts w:hint="cs"/>
          <w:rtl/>
          <w:lang w:val="x-none" w:eastAsia="x-none"/>
        </w:rPr>
        <w:t>ز مدّ نظر قرار گ</w:t>
      </w:r>
      <w:r w:rsidR="00A0575E">
        <w:rPr>
          <w:rFonts w:hint="cs"/>
          <w:rtl/>
          <w:lang w:val="x-none" w:eastAsia="x-none"/>
        </w:rPr>
        <w:t>ی</w:t>
      </w:r>
      <w:r>
        <w:rPr>
          <w:rFonts w:hint="cs"/>
          <w:rtl/>
          <w:lang w:val="x-none" w:eastAsia="x-none"/>
        </w:rPr>
        <w:t>رد.</w:t>
      </w:r>
      <w:r>
        <w:rPr>
          <w:rStyle w:val="FootnoteReference"/>
          <w:rtl/>
          <w:lang w:val="x-none" w:eastAsia="x-none"/>
        </w:rPr>
        <w:footnoteReference w:id="133"/>
      </w:r>
      <w:r w:rsidR="003F5A57">
        <w:rPr>
          <w:rFonts w:hint="cs"/>
          <w:rtl/>
          <w:lang w:val="x-none" w:eastAsia="x-none"/>
        </w:rPr>
        <w:t xml:space="preserve"> </w:t>
      </w:r>
      <w:r w:rsidR="00D751BD">
        <w:rPr>
          <w:rFonts w:hint="cs"/>
          <w:rtl/>
        </w:rPr>
        <w:t xml:space="preserve">نظیر همین مطلب </w:t>
      </w:r>
      <w:r w:rsidR="00B2037E">
        <w:rPr>
          <w:rFonts w:hint="cs"/>
          <w:rtl/>
        </w:rPr>
        <w:t xml:space="preserve">بیان </w:t>
      </w:r>
      <w:r w:rsidR="00D751BD">
        <w:rPr>
          <w:rFonts w:hint="cs"/>
          <w:rtl/>
        </w:rPr>
        <w:t xml:space="preserve">سطوح عملکرد </w:t>
      </w:r>
      <w:r w:rsidR="00A0575E">
        <w:rPr>
          <w:rFonts w:hint="cs"/>
          <w:rtl/>
        </w:rPr>
        <w:t>ی</w:t>
      </w:r>
      <w:r>
        <w:rPr>
          <w:rFonts w:hint="cs"/>
          <w:rtl/>
        </w:rPr>
        <w:t>ک گروه جهاد</w:t>
      </w:r>
      <w:r w:rsidR="00A0575E">
        <w:rPr>
          <w:rFonts w:hint="cs"/>
          <w:rtl/>
        </w:rPr>
        <w:t>ی</w:t>
      </w:r>
      <w:r>
        <w:rPr>
          <w:rFonts w:hint="cs"/>
          <w:rtl/>
        </w:rPr>
        <w:t xml:space="preserve"> </w:t>
      </w:r>
      <w:r w:rsidR="00D751BD">
        <w:rPr>
          <w:rFonts w:hint="cs"/>
          <w:rtl/>
        </w:rPr>
        <w:t>است. یک گروه رسال</w:t>
      </w:r>
      <w:r w:rsidR="00B2037E">
        <w:rPr>
          <w:rFonts w:hint="cs"/>
          <w:rtl/>
        </w:rPr>
        <w:t>ت</w:t>
      </w:r>
      <w:r w:rsidR="00D751BD">
        <w:rPr>
          <w:rFonts w:hint="cs"/>
          <w:rtl/>
        </w:rPr>
        <w:t xml:space="preserve">مند جهادی </w:t>
      </w:r>
      <w:r>
        <w:rPr>
          <w:rFonts w:hint="cs"/>
          <w:rtl/>
        </w:rPr>
        <w:t>در سطوح مختلف</w:t>
      </w:r>
      <w:r w:rsidR="00A0575E">
        <w:rPr>
          <w:rFonts w:hint="cs"/>
          <w:rtl/>
        </w:rPr>
        <w:t>ی</w:t>
      </w:r>
      <w:r>
        <w:rPr>
          <w:rFonts w:hint="cs"/>
          <w:rtl/>
        </w:rPr>
        <w:t xml:space="preserve"> م</w:t>
      </w:r>
      <w:r w:rsidR="00A0575E">
        <w:rPr>
          <w:rFonts w:hint="cs"/>
          <w:rtl/>
        </w:rPr>
        <w:t>ی</w:t>
      </w:r>
      <w:r>
        <w:rPr>
          <w:rFonts w:hint="cs"/>
          <w:rtl/>
        </w:rPr>
        <w:t>‌تواند فعال</w:t>
      </w:r>
      <w:r w:rsidR="00A0575E">
        <w:rPr>
          <w:rFonts w:hint="cs"/>
          <w:rtl/>
        </w:rPr>
        <w:t>ی</w:t>
      </w:r>
      <w:r>
        <w:rPr>
          <w:rFonts w:hint="cs"/>
          <w:rtl/>
        </w:rPr>
        <w:t>ت کند:</w:t>
      </w:r>
      <w:r>
        <w:rPr>
          <w:rStyle w:val="FootnoteReference"/>
          <w:rtl/>
        </w:rPr>
        <w:footnoteReference w:id="134"/>
      </w:r>
    </w:p>
    <w:p w14:paraId="7633792B" w14:textId="599FF25E" w:rsidR="003825CF" w:rsidRDefault="003825CF" w:rsidP="00C13F1A">
      <w:pPr>
        <w:rPr>
          <w:rtl/>
        </w:rPr>
      </w:pPr>
      <w:r>
        <w:rPr>
          <w:rFonts w:hint="cs"/>
          <w:rtl/>
        </w:rPr>
        <w:t xml:space="preserve">ممکن است کار </w:t>
      </w:r>
      <w:r w:rsidR="00A0575E">
        <w:rPr>
          <w:rFonts w:hint="cs"/>
          <w:rtl/>
        </w:rPr>
        <w:t>ی</w:t>
      </w:r>
      <w:r>
        <w:rPr>
          <w:rFonts w:hint="cs"/>
          <w:rtl/>
        </w:rPr>
        <w:t>ک گروه جهاد</w:t>
      </w:r>
      <w:r w:rsidR="00A0575E">
        <w:rPr>
          <w:rFonts w:hint="cs"/>
          <w:rtl/>
        </w:rPr>
        <w:t>ی</w:t>
      </w:r>
      <w:r>
        <w:rPr>
          <w:rFonts w:hint="cs"/>
          <w:rtl/>
        </w:rPr>
        <w:t xml:space="preserve"> انتقال بستة مع</w:t>
      </w:r>
      <w:r w:rsidR="00A0575E">
        <w:rPr>
          <w:rFonts w:hint="cs"/>
          <w:rtl/>
        </w:rPr>
        <w:t>ی</w:t>
      </w:r>
      <w:r>
        <w:rPr>
          <w:rFonts w:hint="cs"/>
          <w:rtl/>
        </w:rPr>
        <w:t>شت</w:t>
      </w:r>
      <w:r w:rsidR="00A0575E">
        <w:rPr>
          <w:rFonts w:hint="cs"/>
          <w:rtl/>
        </w:rPr>
        <w:t>ی</w:t>
      </w:r>
      <w:r>
        <w:rPr>
          <w:rFonts w:hint="cs"/>
          <w:rtl/>
        </w:rPr>
        <w:t xml:space="preserve"> به خانة ن</w:t>
      </w:r>
      <w:r w:rsidR="00A0575E">
        <w:rPr>
          <w:rFonts w:hint="cs"/>
          <w:rtl/>
        </w:rPr>
        <w:t>ی</w:t>
      </w:r>
      <w:r>
        <w:rPr>
          <w:rFonts w:hint="cs"/>
          <w:rtl/>
        </w:rPr>
        <w:t xml:space="preserve">ازمندان باشد؛ مثلاً </w:t>
      </w:r>
      <w:r w:rsidR="00A0575E">
        <w:rPr>
          <w:rFonts w:hint="cs"/>
          <w:rtl/>
        </w:rPr>
        <w:t>ی</w:t>
      </w:r>
      <w:r>
        <w:rPr>
          <w:rFonts w:hint="cs"/>
          <w:rtl/>
        </w:rPr>
        <w:t>ک مجموعة دولت</w:t>
      </w:r>
      <w:r w:rsidR="00A0575E">
        <w:rPr>
          <w:rFonts w:hint="cs"/>
          <w:rtl/>
        </w:rPr>
        <w:t>ی</w:t>
      </w:r>
      <w:r>
        <w:rPr>
          <w:rFonts w:hint="cs"/>
          <w:rtl/>
        </w:rPr>
        <w:t xml:space="preserve"> بسته‌ا</w:t>
      </w:r>
      <w:r w:rsidR="00A0575E">
        <w:rPr>
          <w:rFonts w:hint="cs"/>
          <w:rtl/>
        </w:rPr>
        <w:t>ی</w:t>
      </w:r>
      <w:r>
        <w:rPr>
          <w:rFonts w:hint="cs"/>
          <w:rtl/>
        </w:rPr>
        <w:t xml:space="preserve"> را آماده و ن</w:t>
      </w:r>
      <w:r w:rsidR="00A0575E">
        <w:rPr>
          <w:rFonts w:hint="cs"/>
          <w:rtl/>
        </w:rPr>
        <w:t>ی</w:t>
      </w:r>
      <w:r>
        <w:rPr>
          <w:rFonts w:hint="cs"/>
          <w:rtl/>
        </w:rPr>
        <w:t>ازمندان</w:t>
      </w:r>
      <w:r w:rsidR="00A0575E">
        <w:rPr>
          <w:rFonts w:hint="cs"/>
          <w:rtl/>
        </w:rPr>
        <w:t>ی</w:t>
      </w:r>
      <w:r>
        <w:rPr>
          <w:rFonts w:hint="cs"/>
          <w:rtl/>
        </w:rPr>
        <w:t xml:space="preserve"> را شناسا</w:t>
      </w:r>
      <w:r w:rsidR="00A0575E">
        <w:rPr>
          <w:rFonts w:hint="cs"/>
          <w:rtl/>
        </w:rPr>
        <w:t>یی</w:t>
      </w:r>
      <w:r>
        <w:rPr>
          <w:rFonts w:hint="cs"/>
          <w:rtl/>
        </w:rPr>
        <w:t xml:space="preserve"> کرده و از گروه جهاد</w:t>
      </w:r>
      <w:r w:rsidR="00A0575E">
        <w:rPr>
          <w:rFonts w:hint="cs"/>
          <w:rtl/>
        </w:rPr>
        <w:t>ی</w:t>
      </w:r>
      <w:r>
        <w:rPr>
          <w:rFonts w:hint="cs"/>
          <w:rtl/>
        </w:rPr>
        <w:t xml:space="preserve"> برا</w:t>
      </w:r>
      <w:r w:rsidR="00A0575E">
        <w:rPr>
          <w:rFonts w:hint="cs"/>
          <w:rtl/>
        </w:rPr>
        <w:t>ی</w:t>
      </w:r>
      <w:r>
        <w:rPr>
          <w:rFonts w:hint="cs"/>
          <w:rtl/>
        </w:rPr>
        <w:t xml:space="preserve"> تحو</w:t>
      </w:r>
      <w:r w:rsidR="00A0575E">
        <w:rPr>
          <w:rFonts w:hint="cs"/>
          <w:rtl/>
        </w:rPr>
        <w:t>ی</w:t>
      </w:r>
      <w:r>
        <w:rPr>
          <w:rFonts w:hint="cs"/>
          <w:rtl/>
        </w:rPr>
        <w:t>ل آن به ن</w:t>
      </w:r>
      <w:r w:rsidR="00A0575E">
        <w:rPr>
          <w:rFonts w:hint="cs"/>
          <w:rtl/>
        </w:rPr>
        <w:t>ی</w:t>
      </w:r>
      <w:r>
        <w:rPr>
          <w:rFonts w:hint="cs"/>
          <w:rtl/>
        </w:rPr>
        <w:t xml:space="preserve">ازمندان </w:t>
      </w:r>
      <w:r w:rsidR="00A0575E">
        <w:rPr>
          <w:rFonts w:hint="cs"/>
          <w:rtl/>
        </w:rPr>
        <w:t>ی</w:t>
      </w:r>
      <w:r>
        <w:rPr>
          <w:rFonts w:hint="cs"/>
          <w:rtl/>
        </w:rPr>
        <w:t>ار</w:t>
      </w:r>
      <w:r w:rsidR="00A0575E">
        <w:rPr>
          <w:rFonts w:hint="cs"/>
          <w:rtl/>
        </w:rPr>
        <w:t>ی</w:t>
      </w:r>
      <w:r>
        <w:rPr>
          <w:rFonts w:hint="cs"/>
          <w:rtl/>
        </w:rPr>
        <w:t xml:space="preserve"> بگ</w:t>
      </w:r>
      <w:r w:rsidR="00A0575E">
        <w:rPr>
          <w:rFonts w:hint="cs"/>
          <w:rtl/>
        </w:rPr>
        <w:t>ی</w:t>
      </w:r>
      <w:r>
        <w:rPr>
          <w:rFonts w:hint="cs"/>
          <w:rtl/>
        </w:rPr>
        <w:t>رد.</w:t>
      </w:r>
    </w:p>
    <w:p w14:paraId="2FBC6D92" w14:textId="66A50B77" w:rsidR="003825CF" w:rsidRDefault="003825CF" w:rsidP="00C13F1A">
      <w:pPr>
        <w:rPr>
          <w:rtl/>
        </w:rPr>
      </w:pPr>
      <w:r>
        <w:rPr>
          <w:rFonts w:hint="cs"/>
          <w:rtl/>
        </w:rPr>
        <w:t xml:space="preserve">ممکن است </w:t>
      </w:r>
      <w:r w:rsidR="00A0575E">
        <w:rPr>
          <w:rFonts w:hint="cs"/>
          <w:rtl/>
        </w:rPr>
        <w:t>ی</w:t>
      </w:r>
      <w:r>
        <w:rPr>
          <w:rFonts w:hint="cs"/>
          <w:rtl/>
        </w:rPr>
        <w:t>ک گروه جهاد</w:t>
      </w:r>
      <w:r w:rsidR="00A0575E">
        <w:rPr>
          <w:rFonts w:hint="cs"/>
          <w:rtl/>
        </w:rPr>
        <w:t>ی</w:t>
      </w:r>
      <w:r>
        <w:rPr>
          <w:rFonts w:hint="cs"/>
          <w:rtl/>
        </w:rPr>
        <w:t xml:space="preserve"> فراتر از واسطه‌گر</w:t>
      </w:r>
      <w:r w:rsidR="00A0575E">
        <w:rPr>
          <w:rFonts w:hint="cs"/>
          <w:rtl/>
        </w:rPr>
        <w:t>ی</w:t>
      </w:r>
      <w:r>
        <w:rPr>
          <w:rFonts w:hint="cs"/>
          <w:rtl/>
        </w:rPr>
        <w:t xml:space="preserve"> صرف، خودش از </w:t>
      </w:r>
      <w:r w:rsidR="00A0575E">
        <w:rPr>
          <w:rFonts w:hint="cs"/>
          <w:rtl/>
        </w:rPr>
        <w:t>ی</w:t>
      </w:r>
      <w:r>
        <w:rPr>
          <w:rFonts w:hint="cs"/>
          <w:rtl/>
        </w:rPr>
        <w:t>ک سو ن</w:t>
      </w:r>
      <w:r w:rsidR="00A0575E">
        <w:rPr>
          <w:rFonts w:hint="cs"/>
          <w:rtl/>
        </w:rPr>
        <w:t>ی</w:t>
      </w:r>
      <w:r>
        <w:rPr>
          <w:rFonts w:hint="cs"/>
          <w:rtl/>
        </w:rPr>
        <w:t>ازمندان را شناسا</w:t>
      </w:r>
      <w:r w:rsidR="00A0575E">
        <w:rPr>
          <w:rFonts w:hint="cs"/>
          <w:rtl/>
        </w:rPr>
        <w:t>یی</w:t>
      </w:r>
      <w:r>
        <w:rPr>
          <w:rFonts w:hint="cs"/>
          <w:rtl/>
        </w:rPr>
        <w:t xml:space="preserve"> کند و از سو</w:t>
      </w:r>
      <w:r w:rsidR="00A0575E">
        <w:rPr>
          <w:rFonts w:hint="cs"/>
          <w:rtl/>
        </w:rPr>
        <w:t>ی</w:t>
      </w:r>
      <w:r>
        <w:rPr>
          <w:rFonts w:hint="cs"/>
          <w:rtl/>
        </w:rPr>
        <w:t xml:space="preserve"> د</w:t>
      </w:r>
      <w:r w:rsidR="00A0575E">
        <w:rPr>
          <w:rFonts w:hint="cs"/>
          <w:rtl/>
        </w:rPr>
        <w:t>ی</w:t>
      </w:r>
      <w:r>
        <w:rPr>
          <w:rFonts w:hint="cs"/>
          <w:rtl/>
        </w:rPr>
        <w:t>گر در فراهم‌آوردن امکانات و جلب کمک از خ</w:t>
      </w:r>
      <w:r w:rsidR="00A0575E">
        <w:rPr>
          <w:rFonts w:hint="cs"/>
          <w:rtl/>
        </w:rPr>
        <w:t>ی</w:t>
      </w:r>
      <w:r>
        <w:rPr>
          <w:rFonts w:hint="cs"/>
          <w:rtl/>
        </w:rPr>
        <w:t>ر</w:t>
      </w:r>
      <w:r w:rsidR="00A0575E">
        <w:rPr>
          <w:rFonts w:hint="cs"/>
          <w:rtl/>
        </w:rPr>
        <w:t>ی</w:t>
      </w:r>
      <w:r>
        <w:rPr>
          <w:rFonts w:hint="cs"/>
          <w:rtl/>
        </w:rPr>
        <w:t>ن بکوشد و نها</w:t>
      </w:r>
      <w:r w:rsidR="00A0575E">
        <w:rPr>
          <w:rFonts w:hint="cs"/>
          <w:rtl/>
        </w:rPr>
        <w:t>ی</w:t>
      </w:r>
      <w:r>
        <w:rPr>
          <w:rFonts w:hint="cs"/>
          <w:rtl/>
        </w:rPr>
        <w:t>تا آن را به دست مخاطبان برساند.</w:t>
      </w:r>
    </w:p>
    <w:p w14:paraId="6AC449B0" w14:textId="2869BC66" w:rsidR="003825CF" w:rsidRDefault="003825CF" w:rsidP="00C13F1A">
      <w:pPr>
        <w:rPr>
          <w:rtl/>
        </w:rPr>
      </w:pPr>
      <w:r>
        <w:rPr>
          <w:rFonts w:hint="cs"/>
          <w:rtl/>
        </w:rPr>
        <w:lastRenderedPageBreak/>
        <w:t xml:space="preserve">ممکن است </w:t>
      </w:r>
      <w:r w:rsidR="00A0575E">
        <w:rPr>
          <w:rFonts w:hint="cs"/>
          <w:rtl/>
        </w:rPr>
        <w:t>ی</w:t>
      </w:r>
      <w:r>
        <w:rPr>
          <w:rFonts w:hint="cs"/>
          <w:rtl/>
        </w:rPr>
        <w:t>ک گروه جهاد</w:t>
      </w:r>
      <w:r w:rsidR="00A0575E">
        <w:rPr>
          <w:rFonts w:hint="cs"/>
          <w:rtl/>
        </w:rPr>
        <w:t>ی</w:t>
      </w:r>
      <w:r>
        <w:rPr>
          <w:rFonts w:hint="cs"/>
          <w:rtl/>
        </w:rPr>
        <w:t xml:space="preserve"> علاوه بر شناسا</w:t>
      </w:r>
      <w:r w:rsidR="00A0575E">
        <w:rPr>
          <w:rFonts w:hint="cs"/>
          <w:rtl/>
        </w:rPr>
        <w:t>یی</w:t>
      </w:r>
      <w:r>
        <w:rPr>
          <w:rFonts w:hint="cs"/>
          <w:rtl/>
        </w:rPr>
        <w:t xml:space="preserve"> مخاطب، دربارة او فکر و تحق</w:t>
      </w:r>
      <w:r w:rsidR="00A0575E">
        <w:rPr>
          <w:rFonts w:hint="cs"/>
          <w:rtl/>
        </w:rPr>
        <w:t>ی</w:t>
      </w:r>
      <w:r>
        <w:rPr>
          <w:rFonts w:hint="cs"/>
          <w:rtl/>
        </w:rPr>
        <w:t>ق کند، با او انس بگ</w:t>
      </w:r>
      <w:r w:rsidR="00A0575E">
        <w:rPr>
          <w:rFonts w:hint="cs"/>
          <w:rtl/>
        </w:rPr>
        <w:t>ی</w:t>
      </w:r>
      <w:r>
        <w:rPr>
          <w:rFonts w:hint="cs"/>
          <w:rtl/>
        </w:rPr>
        <w:t>رد، پا</w:t>
      </w:r>
      <w:r w:rsidR="00A0575E">
        <w:rPr>
          <w:rFonts w:hint="cs"/>
          <w:rtl/>
        </w:rPr>
        <w:t>ی</w:t>
      </w:r>
      <w:r>
        <w:rPr>
          <w:rFonts w:hint="cs"/>
          <w:rtl/>
        </w:rPr>
        <w:t xml:space="preserve"> درد دلش بنش</w:t>
      </w:r>
      <w:r w:rsidR="00A0575E">
        <w:rPr>
          <w:rFonts w:hint="cs"/>
          <w:rtl/>
        </w:rPr>
        <w:t>ی</w:t>
      </w:r>
      <w:r>
        <w:rPr>
          <w:rFonts w:hint="cs"/>
          <w:rtl/>
        </w:rPr>
        <w:t>ند، او را بشناسد، به ارتقا</w:t>
      </w:r>
      <w:r w:rsidR="00A0575E">
        <w:rPr>
          <w:rFonts w:hint="cs"/>
          <w:rtl/>
        </w:rPr>
        <w:t>ی</w:t>
      </w:r>
      <w:r>
        <w:rPr>
          <w:rFonts w:hint="cs"/>
          <w:rtl/>
        </w:rPr>
        <w:t xml:space="preserve"> فکر</w:t>
      </w:r>
      <w:r w:rsidR="00A0575E">
        <w:rPr>
          <w:rFonts w:hint="cs"/>
          <w:rtl/>
        </w:rPr>
        <w:t>ی</w:t>
      </w:r>
      <w:r>
        <w:rPr>
          <w:rFonts w:hint="cs"/>
          <w:rtl/>
        </w:rPr>
        <w:t xml:space="preserve"> و روح</w:t>
      </w:r>
      <w:r w:rsidR="00A0575E">
        <w:rPr>
          <w:rFonts w:hint="cs"/>
          <w:rtl/>
        </w:rPr>
        <w:t>ی</w:t>
      </w:r>
      <w:r>
        <w:rPr>
          <w:rFonts w:hint="cs"/>
          <w:rtl/>
        </w:rPr>
        <w:t xml:space="preserve"> او ب</w:t>
      </w:r>
      <w:r w:rsidR="00A0575E">
        <w:rPr>
          <w:rFonts w:hint="cs"/>
          <w:rtl/>
        </w:rPr>
        <w:t>ی</w:t>
      </w:r>
      <w:r>
        <w:rPr>
          <w:rFonts w:hint="cs"/>
          <w:rtl/>
        </w:rPr>
        <w:t>ند</w:t>
      </w:r>
      <w:r w:rsidR="00A0575E">
        <w:rPr>
          <w:rFonts w:hint="cs"/>
          <w:rtl/>
        </w:rPr>
        <w:t>ی</w:t>
      </w:r>
      <w:r>
        <w:rPr>
          <w:rFonts w:hint="cs"/>
          <w:rtl/>
        </w:rPr>
        <w:t>شد و عواطف او را هم در نظر گ</w:t>
      </w:r>
      <w:r w:rsidR="00A0575E">
        <w:rPr>
          <w:rFonts w:hint="cs"/>
          <w:rtl/>
        </w:rPr>
        <w:t>ی</w:t>
      </w:r>
      <w:r>
        <w:rPr>
          <w:rFonts w:hint="cs"/>
          <w:rtl/>
        </w:rPr>
        <w:t>رد.</w:t>
      </w:r>
    </w:p>
    <w:p w14:paraId="074BC201" w14:textId="0AD69EAF" w:rsidR="003825CF" w:rsidRDefault="003825CF" w:rsidP="00C13F1A">
      <w:pPr>
        <w:rPr>
          <w:rtl/>
        </w:rPr>
      </w:pPr>
      <w:r>
        <w:rPr>
          <w:rFonts w:hint="cs"/>
          <w:rtl/>
        </w:rPr>
        <w:t xml:space="preserve">ممکن است </w:t>
      </w:r>
      <w:r w:rsidR="00A0575E">
        <w:rPr>
          <w:rFonts w:hint="cs"/>
          <w:rtl/>
        </w:rPr>
        <w:t>ی</w:t>
      </w:r>
      <w:r>
        <w:rPr>
          <w:rFonts w:hint="cs"/>
          <w:rtl/>
        </w:rPr>
        <w:t>ک گروه جهاد</w:t>
      </w:r>
      <w:r w:rsidR="00A0575E">
        <w:rPr>
          <w:rFonts w:hint="cs"/>
          <w:rtl/>
        </w:rPr>
        <w:t>ی</w:t>
      </w:r>
      <w:r>
        <w:rPr>
          <w:rFonts w:hint="cs"/>
          <w:rtl/>
        </w:rPr>
        <w:t>، بررس</w:t>
      </w:r>
      <w:r w:rsidR="00A0575E">
        <w:rPr>
          <w:rFonts w:hint="cs"/>
          <w:rtl/>
        </w:rPr>
        <w:t>ی</w:t>
      </w:r>
      <w:r>
        <w:rPr>
          <w:rFonts w:hint="cs"/>
          <w:rtl/>
        </w:rPr>
        <w:t xml:space="preserve"> کند که آن خانوادة ن</w:t>
      </w:r>
      <w:r w:rsidR="00A0575E">
        <w:rPr>
          <w:rFonts w:hint="cs"/>
          <w:rtl/>
        </w:rPr>
        <w:t>ی</w:t>
      </w:r>
      <w:r>
        <w:rPr>
          <w:rFonts w:hint="cs"/>
          <w:rtl/>
        </w:rPr>
        <w:t xml:space="preserve">ازمند چه </w:t>
      </w:r>
      <w:r w:rsidR="009F5600">
        <w:rPr>
          <w:rFonts w:hint="cs"/>
          <w:rtl/>
        </w:rPr>
        <w:t>مسئله</w:t>
      </w:r>
      <w:r>
        <w:rPr>
          <w:rFonts w:hint="cs"/>
          <w:rtl/>
        </w:rPr>
        <w:t>‌ا</w:t>
      </w:r>
      <w:r w:rsidR="00A0575E">
        <w:rPr>
          <w:rFonts w:hint="cs"/>
          <w:rtl/>
        </w:rPr>
        <w:t>ی</w:t>
      </w:r>
      <w:r>
        <w:rPr>
          <w:rFonts w:hint="cs"/>
          <w:rtl/>
        </w:rPr>
        <w:t xml:space="preserve"> دارند و فراتر از رفع ن</w:t>
      </w:r>
      <w:r w:rsidR="00A0575E">
        <w:rPr>
          <w:rFonts w:hint="cs"/>
          <w:rtl/>
        </w:rPr>
        <w:t>ی</w:t>
      </w:r>
      <w:r>
        <w:rPr>
          <w:rFonts w:hint="cs"/>
          <w:rtl/>
        </w:rPr>
        <w:t>از مع</w:t>
      </w:r>
      <w:r w:rsidR="00A0575E">
        <w:rPr>
          <w:rFonts w:hint="cs"/>
          <w:rtl/>
        </w:rPr>
        <w:t>ی</w:t>
      </w:r>
      <w:r>
        <w:rPr>
          <w:rFonts w:hint="cs"/>
          <w:rtl/>
        </w:rPr>
        <w:t>شت</w:t>
      </w:r>
      <w:r w:rsidR="00A0575E">
        <w:rPr>
          <w:rFonts w:hint="cs"/>
          <w:rtl/>
        </w:rPr>
        <w:t>ی</w:t>
      </w:r>
      <w:r>
        <w:rPr>
          <w:rFonts w:hint="cs"/>
          <w:rtl/>
        </w:rPr>
        <w:t>، به حل و رفع مسالة اصل</w:t>
      </w:r>
      <w:r w:rsidR="00A0575E">
        <w:rPr>
          <w:rFonts w:hint="cs"/>
          <w:rtl/>
        </w:rPr>
        <w:t>ی</w:t>
      </w:r>
      <w:r>
        <w:rPr>
          <w:rFonts w:hint="cs"/>
          <w:rtl/>
        </w:rPr>
        <w:t xml:space="preserve"> آنان (از قب</w:t>
      </w:r>
      <w:r w:rsidR="00A0575E">
        <w:rPr>
          <w:rFonts w:hint="cs"/>
          <w:rtl/>
        </w:rPr>
        <w:t>ی</w:t>
      </w:r>
      <w:r>
        <w:rPr>
          <w:rFonts w:hint="cs"/>
          <w:rtl/>
        </w:rPr>
        <w:t>ل ب</w:t>
      </w:r>
      <w:r w:rsidR="00A0575E">
        <w:rPr>
          <w:rFonts w:hint="cs"/>
          <w:rtl/>
        </w:rPr>
        <w:t>ی</w:t>
      </w:r>
      <w:r>
        <w:rPr>
          <w:rFonts w:hint="cs"/>
          <w:rtl/>
        </w:rPr>
        <w:t>‌کار</w:t>
      </w:r>
      <w:r w:rsidR="00A0575E">
        <w:rPr>
          <w:rFonts w:hint="cs"/>
          <w:rtl/>
        </w:rPr>
        <w:t>ی</w:t>
      </w:r>
      <w:r>
        <w:rPr>
          <w:rFonts w:hint="cs"/>
          <w:rtl/>
        </w:rPr>
        <w:t xml:space="preserve"> </w:t>
      </w:r>
      <w:r w:rsidR="00A0575E">
        <w:rPr>
          <w:rFonts w:hint="cs"/>
          <w:rtl/>
        </w:rPr>
        <w:t>ی</w:t>
      </w:r>
      <w:r>
        <w:rPr>
          <w:rFonts w:hint="cs"/>
          <w:rtl/>
        </w:rPr>
        <w:t>ا اعت</w:t>
      </w:r>
      <w:r w:rsidR="00A0575E">
        <w:rPr>
          <w:rFonts w:hint="cs"/>
          <w:rtl/>
        </w:rPr>
        <w:t>ی</w:t>
      </w:r>
      <w:r>
        <w:rPr>
          <w:rFonts w:hint="cs"/>
          <w:rtl/>
        </w:rPr>
        <w:t>اد سرپرست خانواده) بپردازد.</w:t>
      </w:r>
    </w:p>
    <w:p w14:paraId="005E4468" w14:textId="35ECD4B9" w:rsidR="003825CF" w:rsidRDefault="003825CF" w:rsidP="00C13F1A">
      <w:pPr>
        <w:rPr>
          <w:rtl/>
        </w:rPr>
      </w:pPr>
      <w:r>
        <w:rPr>
          <w:rFonts w:hint="cs"/>
          <w:rtl/>
        </w:rPr>
        <w:t xml:space="preserve">ممکن است </w:t>
      </w:r>
      <w:r w:rsidR="00A0575E">
        <w:rPr>
          <w:rFonts w:hint="cs"/>
          <w:rtl/>
        </w:rPr>
        <w:t>ی</w:t>
      </w:r>
      <w:r>
        <w:rPr>
          <w:rFonts w:hint="cs"/>
          <w:rtl/>
        </w:rPr>
        <w:t>ک گروه جهاد</w:t>
      </w:r>
      <w:r w:rsidR="00A0575E">
        <w:rPr>
          <w:rFonts w:hint="cs"/>
          <w:rtl/>
        </w:rPr>
        <w:t>ی</w:t>
      </w:r>
      <w:r>
        <w:rPr>
          <w:rFonts w:hint="cs"/>
          <w:rtl/>
        </w:rPr>
        <w:t xml:space="preserve"> به مسا</w:t>
      </w:r>
      <w:r w:rsidR="00A0575E">
        <w:rPr>
          <w:rFonts w:hint="cs"/>
          <w:rtl/>
        </w:rPr>
        <w:t>ی</w:t>
      </w:r>
      <w:r>
        <w:rPr>
          <w:rFonts w:hint="cs"/>
          <w:rtl/>
        </w:rPr>
        <w:t>ل خانواده‌ها نگاه شبکه‌ا</w:t>
      </w:r>
      <w:r w:rsidR="00A0575E">
        <w:rPr>
          <w:rFonts w:hint="cs"/>
          <w:rtl/>
        </w:rPr>
        <w:t>ی</w:t>
      </w:r>
      <w:r>
        <w:rPr>
          <w:rFonts w:hint="cs"/>
          <w:rtl/>
        </w:rPr>
        <w:t xml:space="preserve"> داشته باشد. مسا</w:t>
      </w:r>
      <w:r w:rsidR="00A0575E">
        <w:rPr>
          <w:rFonts w:hint="cs"/>
          <w:rtl/>
        </w:rPr>
        <w:t>ی</w:t>
      </w:r>
      <w:r>
        <w:rPr>
          <w:rFonts w:hint="cs"/>
          <w:rtl/>
        </w:rPr>
        <w:t>ل آنان را به شکل مترابط بررس</w:t>
      </w:r>
      <w:r w:rsidR="00A0575E">
        <w:rPr>
          <w:rFonts w:hint="cs"/>
          <w:rtl/>
        </w:rPr>
        <w:t>ی</w:t>
      </w:r>
      <w:r>
        <w:rPr>
          <w:rFonts w:hint="cs"/>
          <w:rtl/>
        </w:rPr>
        <w:t xml:space="preserve"> کند و جر</w:t>
      </w:r>
      <w:r w:rsidR="00A0575E">
        <w:rPr>
          <w:rFonts w:hint="cs"/>
          <w:rtl/>
        </w:rPr>
        <w:t>ی</w:t>
      </w:r>
      <w:r>
        <w:rPr>
          <w:rFonts w:hint="cs"/>
          <w:rtl/>
        </w:rPr>
        <w:t xml:space="preserve">ان حل </w:t>
      </w:r>
      <w:r w:rsidR="009F5600">
        <w:rPr>
          <w:rFonts w:hint="cs"/>
          <w:rtl/>
        </w:rPr>
        <w:t>مسئله</w:t>
      </w:r>
      <w:r>
        <w:rPr>
          <w:rFonts w:hint="cs"/>
          <w:rtl/>
        </w:rPr>
        <w:t xml:space="preserve"> راه اندازد؛ مثلاً </w:t>
      </w:r>
      <w:r w:rsidR="009F5600">
        <w:rPr>
          <w:rFonts w:hint="cs"/>
          <w:rtl/>
        </w:rPr>
        <w:t>مسئل</w:t>
      </w:r>
      <w:r w:rsidR="003F5A57">
        <w:rPr>
          <w:rFonts w:hint="cs"/>
          <w:rtl/>
        </w:rPr>
        <w:t>ة</w:t>
      </w:r>
      <w:r>
        <w:rPr>
          <w:rFonts w:hint="cs"/>
          <w:rtl/>
        </w:rPr>
        <w:t xml:space="preserve"> طلاق و اعت</w:t>
      </w:r>
      <w:r w:rsidR="00A0575E">
        <w:rPr>
          <w:rFonts w:hint="cs"/>
          <w:rtl/>
        </w:rPr>
        <w:t>ی</w:t>
      </w:r>
      <w:r>
        <w:rPr>
          <w:rFonts w:hint="cs"/>
          <w:rtl/>
        </w:rPr>
        <w:t>اد و ترب</w:t>
      </w:r>
      <w:r w:rsidR="00A0575E">
        <w:rPr>
          <w:rFonts w:hint="cs"/>
          <w:rtl/>
        </w:rPr>
        <w:t>ی</w:t>
      </w:r>
      <w:r>
        <w:rPr>
          <w:rFonts w:hint="cs"/>
          <w:rtl/>
        </w:rPr>
        <w:t xml:space="preserve">ت و بزه کودکان را </w:t>
      </w:r>
      <w:r w:rsidR="00A0575E">
        <w:rPr>
          <w:rFonts w:hint="cs"/>
          <w:rtl/>
        </w:rPr>
        <w:t>ی</w:t>
      </w:r>
      <w:r>
        <w:rPr>
          <w:rFonts w:hint="cs"/>
          <w:rtl/>
        </w:rPr>
        <w:t>ک جا بب</w:t>
      </w:r>
      <w:r w:rsidR="00A0575E">
        <w:rPr>
          <w:rFonts w:hint="cs"/>
          <w:rtl/>
        </w:rPr>
        <w:t>ی</w:t>
      </w:r>
      <w:r>
        <w:rPr>
          <w:rFonts w:hint="cs"/>
          <w:rtl/>
        </w:rPr>
        <w:t>ند و زنج</w:t>
      </w:r>
      <w:r w:rsidR="00A0575E">
        <w:rPr>
          <w:rFonts w:hint="cs"/>
          <w:rtl/>
        </w:rPr>
        <w:t>ی</w:t>
      </w:r>
      <w:r>
        <w:rPr>
          <w:rFonts w:hint="cs"/>
          <w:rtl/>
        </w:rPr>
        <w:t xml:space="preserve">رة حل </w:t>
      </w:r>
      <w:r w:rsidR="009F5600">
        <w:rPr>
          <w:rFonts w:hint="cs"/>
          <w:rtl/>
        </w:rPr>
        <w:t>مسئله</w:t>
      </w:r>
      <w:r>
        <w:rPr>
          <w:rFonts w:hint="cs"/>
          <w:rtl/>
        </w:rPr>
        <w:t xml:space="preserve"> را فعال سازد.</w:t>
      </w:r>
    </w:p>
    <w:p w14:paraId="3B730B6B" w14:textId="59C9BC64" w:rsidR="003825CF" w:rsidRDefault="003825CF" w:rsidP="00C13F1A">
      <w:pPr>
        <w:rPr>
          <w:rtl/>
        </w:rPr>
      </w:pPr>
      <w:r>
        <w:rPr>
          <w:rFonts w:hint="cs"/>
          <w:rtl/>
        </w:rPr>
        <w:t>از ا</w:t>
      </w:r>
      <w:r w:rsidR="00A0575E">
        <w:rPr>
          <w:rFonts w:hint="cs"/>
          <w:rtl/>
        </w:rPr>
        <w:t>ی</w:t>
      </w:r>
      <w:r>
        <w:rPr>
          <w:rFonts w:hint="cs"/>
          <w:rtl/>
        </w:rPr>
        <w:t xml:space="preserve">ن بالاتر ممکن است </w:t>
      </w:r>
      <w:r w:rsidR="00A0575E">
        <w:rPr>
          <w:rFonts w:hint="cs"/>
          <w:rtl/>
        </w:rPr>
        <w:t>ی</w:t>
      </w:r>
      <w:r>
        <w:rPr>
          <w:rFonts w:hint="cs"/>
          <w:rtl/>
        </w:rPr>
        <w:t>ک گروه جهاد</w:t>
      </w:r>
      <w:r w:rsidR="00A0575E">
        <w:rPr>
          <w:rFonts w:hint="cs"/>
          <w:rtl/>
        </w:rPr>
        <w:t>ی</w:t>
      </w:r>
      <w:r>
        <w:rPr>
          <w:rFonts w:hint="cs"/>
          <w:rtl/>
        </w:rPr>
        <w:t xml:space="preserve"> </w:t>
      </w:r>
      <w:r w:rsidR="009F5600">
        <w:rPr>
          <w:rFonts w:hint="cs"/>
          <w:rtl/>
        </w:rPr>
        <w:t>مسئله</w:t>
      </w:r>
      <w:r>
        <w:rPr>
          <w:rFonts w:hint="cs"/>
          <w:rtl/>
        </w:rPr>
        <w:t>‌اش تحول و پ</w:t>
      </w:r>
      <w:r w:rsidR="00A0575E">
        <w:rPr>
          <w:rFonts w:hint="cs"/>
          <w:rtl/>
        </w:rPr>
        <w:t>ی</w:t>
      </w:r>
      <w:r>
        <w:rPr>
          <w:rFonts w:hint="cs"/>
          <w:rtl/>
        </w:rPr>
        <w:t xml:space="preserve">شرفت </w:t>
      </w:r>
      <w:r w:rsidR="00A0575E">
        <w:rPr>
          <w:rFonts w:hint="cs"/>
          <w:rtl/>
        </w:rPr>
        <w:t>ی</w:t>
      </w:r>
      <w:r>
        <w:rPr>
          <w:rFonts w:hint="cs"/>
          <w:rtl/>
        </w:rPr>
        <w:t xml:space="preserve">ک منطقه </w:t>
      </w:r>
      <w:r w:rsidR="00A0575E">
        <w:rPr>
          <w:rFonts w:hint="cs"/>
          <w:rtl/>
        </w:rPr>
        <w:t>ی</w:t>
      </w:r>
      <w:r>
        <w:rPr>
          <w:rFonts w:hint="cs"/>
          <w:rtl/>
        </w:rPr>
        <w:t xml:space="preserve">ا جامعه </w:t>
      </w:r>
      <w:r w:rsidR="00A0575E">
        <w:rPr>
          <w:rFonts w:hint="cs"/>
          <w:rtl/>
        </w:rPr>
        <w:t>ی</w:t>
      </w:r>
      <w:r>
        <w:rPr>
          <w:rFonts w:hint="cs"/>
          <w:rtl/>
        </w:rPr>
        <w:t>ا مح</w:t>
      </w:r>
      <w:r w:rsidR="00A0575E">
        <w:rPr>
          <w:rFonts w:hint="cs"/>
          <w:rtl/>
        </w:rPr>
        <w:t>ی</w:t>
      </w:r>
      <w:r>
        <w:rPr>
          <w:rFonts w:hint="cs"/>
          <w:rtl/>
        </w:rPr>
        <w:t>ط باشد و به حل مسا</w:t>
      </w:r>
      <w:r w:rsidR="00A0575E">
        <w:rPr>
          <w:rFonts w:hint="cs"/>
          <w:rtl/>
        </w:rPr>
        <w:t>ی</w:t>
      </w:r>
      <w:r>
        <w:rPr>
          <w:rFonts w:hint="cs"/>
          <w:rtl/>
        </w:rPr>
        <w:t>ل آن فکر کند و در تلاش برا</w:t>
      </w:r>
      <w:r w:rsidR="00A0575E">
        <w:rPr>
          <w:rFonts w:hint="cs"/>
          <w:rtl/>
        </w:rPr>
        <w:t>ی</w:t>
      </w:r>
      <w:r>
        <w:rPr>
          <w:rFonts w:hint="cs"/>
          <w:rtl/>
        </w:rPr>
        <w:t xml:space="preserve"> جامعه‌ساز</w:t>
      </w:r>
      <w:r w:rsidR="00A0575E">
        <w:rPr>
          <w:rFonts w:hint="cs"/>
          <w:rtl/>
        </w:rPr>
        <w:t>ی</w:t>
      </w:r>
      <w:r>
        <w:rPr>
          <w:rFonts w:hint="cs"/>
          <w:rtl/>
        </w:rPr>
        <w:t xml:space="preserve"> و نهادساز</w:t>
      </w:r>
      <w:r w:rsidR="00A0575E">
        <w:rPr>
          <w:rFonts w:hint="cs"/>
          <w:rtl/>
        </w:rPr>
        <w:t>ی</w:t>
      </w:r>
      <w:r>
        <w:rPr>
          <w:rFonts w:hint="cs"/>
          <w:rtl/>
        </w:rPr>
        <w:t xml:space="preserve"> باشد. به ا</w:t>
      </w:r>
      <w:r w:rsidR="00A0575E">
        <w:rPr>
          <w:rFonts w:hint="cs"/>
          <w:rtl/>
        </w:rPr>
        <w:t>ی</w:t>
      </w:r>
      <w:r>
        <w:rPr>
          <w:rFonts w:hint="cs"/>
          <w:rtl/>
        </w:rPr>
        <w:t xml:space="preserve">ن منظور </w:t>
      </w:r>
      <w:r w:rsidR="00A0575E">
        <w:rPr>
          <w:rFonts w:hint="cs"/>
          <w:rtl/>
        </w:rPr>
        <w:t>ی</w:t>
      </w:r>
      <w:r>
        <w:rPr>
          <w:rFonts w:hint="cs"/>
          <w:rtl/>
        </w:rPr>
        <w:t>ک حرکت پرمؤلفه و شبکه‌ا</w:t>
      </w:r>
      <w:r w:rsidR="00A0575E">
        <w:rPr>
          <w:rFonts w:hint="cs"/>
          <w:rtl/>
        </w:rPr>
        <w:t>ی</w:t>
      </w:r>
      <w:r>
        <w:rPr>
          <w:rFonts w:hint="cs"/>
          <w:rtl/>
        </w:rPr>
        <w:t xml:space="preserve"> در </w:t>
      </w:r>
      <w:r w:rsidR="00A0575E">
        <w:rPr>
          <w:rFonts w:hint="cs"/>
          <w:rtl/>
        </w:rPr>
        <w:t>ی</w:t>
      </w:r>
      <w:r>
        <w:rPr>
          <w:rFonts w:hint="cs"/>
          <w:rtl/>
        </w:rPr>
        <w:t>ک منطق</w:t>
      </w:r>
      <w:r w:rsidR="003F5A57">
        <w:rPr>
          <w:rFonts w:hint="cs"/>
          <w:rtl/>
        </w:rPr>
        <w:t>ة</w:t>
      </w:r>
      <w:r>
        <w:rPr>
          <w:rFonts w:hint="cs"/>
          <w:rtl/>
        </w:rPr>
        <w:t xml:space="preserve"> بزرگ را مد</w:t>
      </w:r>
      <w:r w:rsidR="00A0575E">
        <w:rPr>
          <w:rFonts w:hint="cs"/>
          <w:rtl/>
        </w:rPr>
        <w:t>ی</w:t>
      </w:r>
      <w:r>
        <w:rPr>
          <w:rFonts w:hint="cs"/>
          <w:rtl/>
        </w:rPr>
        <w:t>ر</w:t>
      </w:r>
      <w:r w:rsidR="00A0575E">
        <w:rPr>
          <w:rFonts w:hint="cs"/>
          <w:rtl/>
        </w:rPr>
        <w:t>ی</w:t>
      </w:r>
      <w:r>
        <w:rPr>
          <w:rFonts w:hint="cs"/>
          <w:rtl/>
        </w:rPr>
        <w:t>ت کند.</w:t>
      </w:r>
    </w:p>
    <w:p w14:paraId="4789E635" w14:textId="68452061" w:rsidR="003825CF" w:rsidRDefault="003825CF" w:rsidP="00C13F1A">
      <w:pPr>
        <w:rPr>
          <w:rtl/>
        </w:rPr>
      </w:pPr>
      <w:r>
        <w:rPr>
          <w:rFonts w:hint="cs"/>
          <w:rtl/>
        </w:rPr>
        <w:t>ممکن است به جا</w:t>
      </w:r>
      <w:r w:rsidR="00A0575E">
        <w:rPr>
          <w:rFonts w:hint="cs"/>
          <w:rtl/>
        </w:rPr>
        <w:t>ی</w:t>
      </w:r>
      <w:r>
        <w:rPr>
          <w:rFonts w:hint="cs"/>
          <w:rtl/>
        </w:rPr>
        <w:t xml:space="preserve"> ا</w:t>
      </w:r>
      <w:r w:rsidR="00A0575E">
        <w:rPr>
          <w:rFonts w:hint="cs"/>
          <w:rtl/>
        </w:rPr>
        <w:t>ی</w:t>
      </w:r>
      <w:r>
        <w:rPr>
          <w:rFonts w:hint="cs"/>
          <w:rtl/>
        </w:rPr>
        <w:t xml:space="preserve">نکه خودش </w:t>
      </w:r>
      <w:r w:rsidR="009F5600">
        <w:rPr>
          <w:rFonts w:hint="cs"/>
          <w:rtl/>
        </w:rPr>
        <w:t>مسئله</w:t>
      </w:r>
      <w:r>
        <w:rPr>
          <w:rFonts w:hint="cs"/>
          <w:rtl/>
        </w:rPr>
        <w:t xml:space="preserve"> را حل کند </w:t>
      </w:r>
      <w:r w:rsidR="00A0575E">
        <w:rPr>
          <w:rFonts w:hint="cs"/>
          <w:rtl/>
        </w:rPr>
        <w:t>ی</w:t>
      </w:r>
      <w:r>
        <w:rPr>
          <w:rFonts w:hint="cs"/>
          <w:rtl/>
        </w:rPr>
        <w:t>ا پ</w:t>
      </w:r>
      <w:r w:rsidR="00A0575E">
        <w:rPr>
          <w:rFonts w:hint="cs"/>
          <w:rtl/>
        </w:rPr>
        <w:t>ی</w:t>
      </w:r>
      <w:r>
        <w:rPr>
          <w:rFonts w:hint="cs"/>
          <w:rtl/>
        </w:rPr>
        <w:t>شرفت منطق</w:t>
      </w:r>
      <w:r w:rsidR="00AE4A3A">
        <w:rPr>
          <w:rFonts w:hint="cs"/>
          <w:rtl/>
        </w:rPr>
        <w:t xml:space="preserve">ه‌ای </w:t>
      </w:r>
      <w:r>
        <w:rPr>
          <w:rFonts w:hint="cs"/>
          <w:rtl/>
        </w:rPr>
        <w:t>را رقم بزند مردم را آگاه کند و آنان را صاحب عزم و اراده سازد و سپس به سازمانده</w:t>
      </w:r>
      <w:r w:rsidR="00A0575E">
        <w:rPr>
          <w:rFonts w:hint="cs"/>
          <w:rtl/>
        </w:rPr>
        <w:t>ی</w:t>
      </w:r>
      <w:r>
        <w:rPr>
          <w:rFonts w:hint="cs"/>
          <w:rtl/>
        </w:rPr>
        <w:t xml:space="preserve"> آنان همت گمارد تا با آگاه</w:t>
      </w:r>
      <w:r w:rsidR="00A0575E">
        <w:rPr>
          <w:rFonts w:hint="cs"/>
          <w:rtl/>
        </w:rPr>
        <w:t>ی</w:t>
      </w:r>
      <w:r>
        <w:rPr>
          <w:rFonts w:hint="cs"/>
          <w:rtl/>
        </w:rPr>
        <w:t xml:space="preserve"> و خلاق</w:t>
      </w:r>
      <w:r w:rsidR="00A0575E">
        <w:rPr>
          <w:rFonts w:hint="cs"/>
          <w:rtl/>
        </w:rPr>
        <w:t>ی</w:t>
      </w:r>
      <w:r>
        <w:rPr>
          <w:rFonts w:hint="cs"/>
          <w:rtl/>
        </w:rPr>
        <w:t xml:space="preserve">ت و عزم و استعداد </w:t>
      </w:r>
      <w:r w:rsidR="00990937">
        <w:rPr>
          <w:rFonts w:hint="cs"/>
          <w:rtl/>
        </w:rPr>
        <w:t>و سرما</w:t>
      </w:r>
      <w:r w:rsidR="00A0575E">
        <w:rPr>
          <w:rFonts w:hint="cs"/>
          <w:rtl/>
        </w:rPr>
        <w:t>ی</w:t>
      </w:r>
      <w:r w:rsidR="00990937">
        <w:rPr>
          <w:rFonts w:hint="cs"/>
          <w:rtl/>
        </w:rPr>
        <w:t xml:space="preserve">ة </w:t>
      </w:r>
      <w:r>
        <w:rPr>
          <w:rFonts w:hint="cs"/>
          <w:rtl/>
        </w:rPr>
        <w:t>خودشان برا</w:t>
      </w:r>
      <w:r w:rsidR="00A0575E">
        <w:rPr>
          <w:rFonts w:hint="cs"/>
          <w:rtl/>
        </w:rPr>
        <w:t>ی</w:t>
      </w:r>
      <w:r>
        <w:rPr>
          <w:rFonts w:hint="cs"/>
          <w:rtl/>
        </w:rPr>
        <w:t xml:space="preserve"> حل مس</w:t>
      </w:r>
      <w:r w:rsidR="00990937">
        <w:rPr>
          <w:rFonts w:hint="cs"/>
          <w:rtl/>
        </w:rPr>
        <w:t>ئ</w:t>
      </w:r>
      <w:r>
        <w:rPr>
          <w:rFonts w:hint="cs"/>
          <w:rtl/>
        </w:rPr>
        <w:t>له به م</w:t>
      </w:r>
      <w:r w:rsidR="00A0575E">
        <w:rPr>
          <w:rFonts w:hint="cs"/>
          <w:rtl/>
        </w:rPr>
        <w:t>ی</w:t>
      </w:r>
      <w:r>
        <w:rPr>
          <w:rFonts w:hint="cs"/>
          <w:rtl/>
        </w:rPr>
        <w:t>دان آ</w:t>
      </w:r>
      <w:r w:rsidR="00A0575E">
        <w:rPr>
          <w:rFonts w:hint="cs"/>
          <w:rtl/>
        </w:rPr>
        <w:t>ی</w:t>
      </w:r>
      <w:r>
        <w:rPr>
          <w:rFonts w:hint="cs"/>
          <w:rtl/>
        </w:rPr>
        <w:t>ند. در ا</w:t>
      </w:r>
      <w:r w:rsidR="00A0575E">
        <w:rPr>
          <w:rFonts w:hint="cs"/>
          <w:rtl/>
        </w:rPr>
        <w:t>ی</w:t>
      </w:r>
      <w:r>
        <w:rPr>
          <w:rFonts w:hint="cs"/>
          <w:rtl/>
        </w:rPr>
        <w:t>ن صورت گروه جهاد</w:t>
      </w:r>
      <w:r w:rsidR="00A0575E">
        <w:rPr>
          <w:rFonts w:hint="cs"/>
          <w:rtl/>
        </w:rPr>
        <w:t>ی</w:t>
      </w:r>
      <w:r>
        <w:rPr>
          <w:rFonts w:hint="cs"/>
          <w:rtl/>
        </w:rPr>
        <w:t xml:space="preserve"> مجموع</w:t>
      </w:r>
      <w:r w:rsidR="00AE4A3A">
        <w:rPr>
          <w:rFonts w:hint="cs"/>
          <w:rtl/>
        </w:rPr>
        <w:t xml:space="preserve">ه‌ای </w:t>
      </w:r>
      <w:r>
        <w:rPr>
          <w:rFonts w:hint="cs"/>
          <w:rtl/>
        </w:rPr>
        <w:t>است که در کنار فعال</w:t>
      </w:r>
      <w:r w:rsidR="00A0575E">
        <w:rPr>
          <w:rFonts w:hint="cs"/>
          <w:rtl/>
        </w:rPr>
        <w:t>ی</w:t>
      </w:r>
      <w:r>
        <w:rPr>
          <w:rFonts w:hint="cs"/>
          <w:rtl/>
        </w:rPr>
        <w:t>ت مستق</w:t>
      </w:r>
      <w:r w:rsidR="00A0575E">
        <w:rPr>
          <w:rFonts w:hint="cs"/>
          <w:rtl/>
        </w:rPr>
        <w:t>ی</w:t>
      </w:r>
      <w:r>
        <w:rPr>
          <w:rFonts w:hint="cs"/>
          <w:rtl/>
        </w:rPr>
        <w:t>م و خدمت مباشر، کار گفتمان</w:t>
      </w:r>
      <w:r w:rsidR="00A0575E">
        <w:rPr>
          <w:rFonts w:hint="cs"/>
          <w:rtl/>
        </w:rPr>
        <w:t>ی</w:t>
      </w:r>
      <w:r>
        <w:rPr>
          <w:rFonts w:hint="cs"/>
          <w:rtl/>
        </w:rPr>
        <w:t xml:space="preserve"> و شبکه‌ا</w:t>
      </w:r>
      <w:r w:rsidR="00A0575E">
        <w:rPr>
          <w:rFonts w:hint="cs"/>
          <w:rtl/>
        </w:rPr>
        <w:t>ی</w:t>
      </w:r>
      <w:r>
        <w:rPr>
          <w:rFonts w:hint="cs"/>
          <w:rtl/>
        </w:rPr>
        <w:t xml:space="preserve"> و جامعه‌ساز</w:t>
      </w:r>
      <w:r w:rsidR="00A0575E">
        <w:rPr>
          <w:rFonts w:hint="cs"/>
          <w:rtl/>
        </w:rPr>
        <w:t>ی</w:t>
      </w:r>
      <w:r>
        <w:rPr>
          <w:rFonts w:hint="cs"/>
          <w:rtl/>
        </w:rPr>
        <w:t xml:space="preserve"> م</w:t>
      </w:r>
      <w:r w:rsidR="00A0575E">
        <w:rPr>
          <w:rFonts w:hint="cs"/>
          <w:rtl/>
        </w:rPr>
        <w:t>ی</w:t>
      </w:r>
      <w:r>
        <w:rPr>
          <w:rFonts w:hint="cs"/>
          <w:rtl/>
        </w:rPr>
        <w:t>‌کند و مردم را به م</w:t>
      </w:r>
      <w:r w:rsidR="00A0575E">
        <w:rPr>
          <w:rFonts w:hint="cs"/>
          <w:rtl/>
        </w:rPr>
        <w:t>ی</w:t>
      </w:r>
      <w:r>
        <w:rPr>
          <w:rFonts w:hint="cs"/>
          <w:rtl/>
        </w:rPr>
        <w:t>دان م</w:t>
      </w:r>
      <w:r w:rsidR="00A0575E">
        <w:rPr>
          <w:rFonts w:hint="cs"/>
          <w:rtl/>
        </w:rPr>
        <w:t>ی</w:t>
      </w:r>
      <w:r>
        <w:rPr>
          <w:rFonts w:hint="cs"/>
          <w:rtl/>
        </w:rPr>
        <w:t>‌آورد و ق</w:t>
      </w:r>
      <w:r w:rsidR="00A0575E">
        <w:rPr>
          <w:rFonts w:hint="cs"/>
          <w:rtl/>
        </w:rPr>
        <w:t>ی</w:t>
      </w:r>
      <w:r>
        <w:rPr>
          <w:rFonts w:hint="cs"/>
          <w:rtl/>
        </w:rPr>
        <w:t>ام لله را به‌واسطة مردم رقم</w:t>
      </w:r>
      <w:r w:rsidR="00AE4A3A">
        <w:rPr>
          <w:rFonts w:hint="cs"/>
          <w:rtl/>
        </w:rPr>
        <w:t xml:space="preserve"> می‌</w:t>
      </w:r>
      <w:r>
        <w:rPr>
          <w:rFonts w:hint="cs"/>
          <w:rtl/>
        </w:rPr>
        <w:t>زند: «</w:t>
      </w:r>
      <w:r w:rsidRPr="00A14578">
        <w:rPr>
          <w:rStyle w:val="Char0"/>
          <w:b w:val="0"/>
          <w:bCs w:val="0"/>
          <w:rtl/>
        </w:rPr>
        <w:t>لِ</w:t>
      </w:r>
      <w:r w:rsidR="007D1850" w:rsidRPr="00A14578">
        <w:rPr>
          <w:rStyle w:val="Char0"/>
          <w:b w:val="0"/>
          <w:bCs w:val="0"/>
          <w:rtl/>
        </w:rPr>
        <w:t>ی</w:t>
      </w:r>
      <w:r w:rsidRPr="00A14578">
        <w:rPr>
          <w:rStyle w:val="Char0"/>
          <w:b w:val="0"/>
          <w:bCs w:val="0"/>
          <w:rtl/>
        </w:rPr>
        <w:t>َقُومَ النَّاسُ بِالْقِسْطِ</w:t>
      </w:r>
      <w:r>
        <w:rPr>
          <w:rFonts w:hint="cs"/>
          <w:rtl/>
        </w:rPr>
        <w:t>».</w:t>
      </w:r>
      <w:r>
        <w:rPr>
          <w:rStyle w:val="FootnoteReference"/>
          <w:rtl/>
        </w:rPr>
        <w:footnoteReference w:id="135"/>
      </w:r>
      <w:r w:rsidR="003F5A57">
        <w:rPr>
          <w:rFonts w:hint="cs"/>
          <w:rtl/>
        </w:rPr>
        <w:t xml:space="preserve"> این مورد آخر راهبری اجتماعی است.</w:t>
      </w:r>
    </w:p>
    <w:p w14:paraId="10515B6B" w14:textId="6C1F9A12" w:rsidR="003825CF" w:rsidRDefault="003825CF" w:rsidP="00C13F1A">
      <w:pPr>
        <w:rPr>
          <w:rtl/>
        </w:rPr>
      </w:pPr>
      <w:r>
        <w:rPr>
          <w:rFonts w:hint="cs"/>
          <w:rtl/>
        </w:rPr>
        <w:t>ا</w:t>
      </w:r>
      <w:r w:rsidR="00A0575E">
        <w:rPr>
          <w:rFonts w:hint="cs"/>
          <w:rtl/>
        </w:rPr>
        <w:t>ی</w:t>
      </w:r>
      <w:r>
        <w:rPr>
          <w:rFonts w:hint="cs"/>
          <w:rtl/>
        </w:rPr>
        <w:t>نها سطوح مختلف کار جهاد</w:t>
      </w:r>
      <w:r w:rsidR="00A0575E">
        <w:rPr>
          <w:rFonts w:hint="cs"/>
          <w:rtl/>
        </w:rPr>
        <w:t>ی</w:t>
      </w:r>
      <w:r>
        <w:rPr>
          <w:rFonts w:hint="cs"/>
          <w:rtl/>
        </w:rPr>
        <w:t xml:space="preserve"> است و نبا</w:t>
      </w:r>
      <w:r w:rsidR="00A0575E">
        <w:rPr>
          <w:rFonts w:hint="cs"/>
          <w:rtl/>
        </w:rPr>
        <w:t>ی</w:t>
      </w:r>
      <w:r>
        <w:rPr>
          <w:rFonts w:hint="cs"/>
          <w:rtl/>
        </w:rPr>
        <w:t>د رسالتمند</w:t>
      </w:r>
      <w:r w:rsidR="00A0575E">
        <w:rPr>
          <w:rFonts w:hint="cs"/>
          <w:rtl/>
        </w:rPr>
        <w:t>ی</w:t>
      </w:r>
      <w:r>
        <w:rPr>
          <w:rFonts w:hint="cs"/>
          <w:rtl/>
        </w:rPr>
        <w:t xml:space="preserve"> را به مراتب اول</w:t>
      </w:r>
      <w:r w:rsidR="00A0575E">
        <w:rPr>
          <w:rFonts w:hint="cs"/>
          <w:rtl/>
        </w:rPr>
        <w:t>ی</w:t>
      </w:r>
      <w:r>
        <w:rPr>
          <w:rFonts w:hint="cs"/>
          <w:rtl/>
        </w:rPr>
        <w:t>ه از ا</w:t>
      </w:r>
      <w:r w:rsidR="00A0575E">
        <w:rPr>
          <w:rFonts w:hint="cs"/>
          <w:rtl/>
        </w:rPr>
        <w:t>ی</w:t>
      </w:r>
      <w:r>
        <w:rPr>
          <w:rFonts w:hint="cs"/>
          <w:rtl/>
        </w:rPr>
        <w:t>ن سطوح منحصر دانست.</w:t>
      </w:r>
    </w:p>
    <w:p w14:paraId="28BC9C4C" w14:textId="47B5C973" w:rsidR="009520FA" w:rsidRPr="007D0A9C" w:rsidRDefault="009520FA" w:rsidP="00C13F1A">
      <w:pPr>
        <w:rPr>
          <w:rtl/>
          <w:lang w:val="x-none" w:eastAsia="x-none"/>
        </w:rPr>
      </w:pPr>
      <w:r>
        <w:rPr>
          <w:rFonts w:hint="cs"/>
          <w:rtl/>
          <w:lang w:val="x-none" w:eastAsia="x-none"/>
        </w:rPr>
        <w:t>به ب</w:t>
      </w:r>
      <w:r w:rsidR="00A0575E">
        <w:rPr>
          <w:rFonts w:hint="cs"/>
          <w:rtl/>
          <w:lang w:val="x-none" w:eastAsia="x-none"/>
        </w:rPr>
        <w:t>ی</w:t>
      </w:r>
      <w:r>
        <w:rPr>
          <w:rFonts w:hint="cs"/>
          <w:rtl/>
          <w:lang w:val="x-none" w:eastAsia="x-none"/>
        </w:rPr>
        <w:t>ان د</w:t>
      </w:r>
      <w:r w:rsidR="00A0575E">
        <w:rPr>
          <w:rFonts w:hint="cs"/>
          <w:rtl/>
          <w:lang w:val="x-none" w:eastAsia="x-none"/>
        </w:rPr>
        <w:t>ی</w:t>
      </w:r>
      <w:r>
        <w:rPr>
          <w:rFonts w:hint="cs"/>
          <w:rtl/>
          <w:lang w:val="x-none" w:eastAsia="x-none"/>
        </w:rPr>
        <w:t>گر از اجرا</w:t>
      </w:r>
      <w:r w:rsidR="00A0575E">
        <w:rPr>
          <w:rFonts w:hint="cs"/>
          <w:rtl/>
          <w:lang w:val="x-none" w:eastAsia="x-none"/>
        </w:rPr>
        <w:t>ی</w:t>
      </w:r>
      <w:r>
        <w:rPr>
          <w:rFonts w:hint="cs"/>
          <w:rtl/>
          <w:lang w:val="x-none" w:eastAsia="x-none"/>
        </w:rPr>
        <w:t xml:space="preserve"> مستق</w:t>
      </w:r>
      <w:r w:rsidR="00A0575E">
        <w:rPr>
          <w:rFonts w:hint="cs"/>
          <w:rtl/>
          <w:lang w:val="x-none" w:eastAsia="x-none"/>
        </w:rPr>
        <w:t>ی</w:t>
      </w:r>
      <w:r>
        <w:rPr>
          <w:rFonts w:hint="cs"/>
          <w:rtl/>
          <w:lang w:val="x-none" w:eastAsia="x-none"/>
        </w:rPr>
        <w:t>م برنامه‌ها</w:t>
      </w:r>
      <w:r w:rsidR="00A0575E">
        <w:rPr>
          <w:rFonts w:hint="cs"/>
          <w:rtl/>
          <w:lang w:val="x-none" w:eastAsia="x-none"/>
        </w:rPr>
        <w:t>ی</w:t>
      </w:r>
      <w:r>
        <w:rPr>
          <w:rFonts w:hint="cs"/>
          <w:rtl/>
          <w:lang w:val="x-none" w:eastAsia="x-none"/>
        </w:rPr>
        <w:t xml:space="preserve"> فرهنگ</w:t>
      </w:r>
      <w:r w:rsidR="00A0575E">
        <w:rPr>
          <w:rFonts w:hint="cs"/>
          <w:rtl/>
          <w:lang w:val="x-none" w:eastAsia="x-none"/>
        </w:rPr>
        <w:t>ی</w:t>
      </w:r>
      <w:r>
        <w:rPr>
          <w:rFonts w:hint="cs"/>
          <w:rtl/>
          <w:lang w:val="x-none" w:eastAsia="x-none"/>
        </w:rPr>
        <w:t xml:space="preserve"> مهم‌تر، کادرساز</w:t>
      </w:r>
      <w:r w:rsidR="00A0575E">
        <w:rPr>
          <w:rFonts w:hint="cs"/>
          <w:rtl/>
          <w:lang w:val="x-none" w:eastAsia="x-none"/>
        </w:rPr>
        <w:t>ی</w:t>
      </w:r>
      <w:r>
        <w:rPr>
          <w:rFonts w:hint="cs"/>
          <w:rtl/>
          <w:lang w:val="x-none" w:eastAsia="x-none"/>
        </w:rPr>
        <w:t>، تشک</w:t>
      </w:r>
      <w:r w:rsidR="00A0575E">
        <w:rPr>
          <w:rFonts w:hint="cs"/>
          <w:rtl/>
          <w:lang w:val="x-none" w:eastAsia="x-none"/>
        </w:rPr>
        <w:t>ی</w:t>
      </w:r>
      <w:r>
        <w:rPr>
          <w:rFonts w:hint="cs"/>
          <w:rtl/>
          <w:lang w:val="x-none" w:eastAsia="x-none"/>
        </w:rPr>
        <w:t>لات‌ساز</w:t>
      </w:r>
      <w:r w:rsidR="00A0575E">
        <w:rPr>
          <w:rFonts w:hint="cs"/>
          <w:rtl/>
          <w:lang w:val="x-none" w:eastAsia="x-none"/>
        </w:rPr>
        <w:t>ی</w:t>
      </w:r>
      <w:r>
        <w:rPr>
          <w:rFonts w:hint="cs"/>
          <w:rtl/>
          <w:lang w:val="x-none" w:eastAsia="x-none"/>
        </w:rPr>
        <w:t xml:space="preserve"> و پد</w:t>
      </w:r>
      <w:r w:rsidR="00A0575E">
        <w:rPr>
          <w:rFonts w:hint="cs"/>
          <w:rtl/>
          <w:lang w:val="x-none" w:eastAsia="x-none"/>
        </w:rPr>
        <w:t>ی</w:t>
      </w:r>
      <w:r>
        <w:rPr>
          <w:rFonts w:hint="cs"/>
          <w:rtl/>
          <w:lang w:val="x-none" w:eastAsia="x-none"/>
        </w:rPr>
        <w:t>د آوردن جر</w:t>
      </w:r>
      <w:r w:rsidR="00A0575E">
        <w:rPr>
          <w:rFonts w:hint="cs"/>
          <w:rtl/>
          <w:lang w:val="x-none" w:eastAsia="x-none"/>
        </w:rPr>
        <w:t>ی</w:t>
      </w:r>
      <w:r>
        <w:rPr>
          <w:rFonts w:hint="cs"/>
          <w:rtl/>
          <w:lang w:val="x-none" w:eastAsia="x-none"/>
        </w:rPr>
        <w:t>ان انسان‌ها</w:t>
      </w:r>
      <w:r w:rsidR="00A0575E">
        <w:rPr>
          <w:rFonts w:hint="cs"/>
          <w:rtl/>
          <w:lang w:val="x-none" w:eastAsia="x-none"/>
        </w:rPr>
        <w:t>ی</w:t>
      </w:r>
      <w:r>
        <w:rPr>
          <w:rFonts w:hint="cs"/>
          <w:rtl/>
          <w:lang w:val="x-none" w:eastAsia="x-none"/>
        </w:rPr>
        <w:t xml:space="preserve"> متشکل و به هم پ</w:t>
      </w:r>
      <w:r w:rsidR="00A0575E">
        <w:rPr>
          <w:rFonts w:hint="cs"/>
          <w:rtl/>
          <w:lang w:val="x-none" w:eastAsia="x-none"/>
        </w:rPr>
        <w:t>ی</w:t>
      </w:r>
      <w:r>
        <w:rPr>
          <w:rFonts w:hint="cs"/>
          <w:rtl/>
          <w:lang w:val="x-none" w:eastAsia="x-none"/>
        </w:rPr>
        <w:t>وسته است. بس</w:t>
      </w:r>
      <w:r w:rsidR="00A0575E">
        <w:rPr>
          <w:rFonts w:hint="cs"/>
          <w:rtl/>
          <w:lang w:val="x-none" w:eastAsia="x-none"/>
        </w:rPr>
        <w:t>ی</w:t>
      </w:r>
      <w:r>
        <w:rPr>
          <w:rFonts w:hint="cs"/>
          <w:rtl/>
          <w:lang w:val="x-none" w:eastAsia="x-none"/>
        </w:rPr>
        <w:t>ج کردن انسان‌ها، پا</w:t>
      </w:r>
      <w:r w:rsidR="00A0575E">
        <w:rPr>
          <w:rFonts w:hint="cs"/>
          <w:rtl/>
          <w:lang w:val="x-none" w:eastAsia="x-none"/>
        </w:rPr>
        <w:t>ی</w:t>
      </w:r>
      <w:r>
        <w:rPr>
          <w:rFonts w:hint="cs"/>
          <w:rtl/>
          <w:lang w:val="x-none" w:eastAsia="x-none"/>
        </w:rPr>
        <w:t xml:space="preserve"> کار د</w:t>
      </w:r>
      <w:r w:rsidR="00A0575E">
        <w:rPr>
          <w:rFonts w:hint="cs"/>
          <w:rtl/>
          <w:lang w:val="x-none" w:eastAsia="x-none"/>
        </w:rPr>
        <w:t>ی</w:t>
      </w:r>
      <w:r>
        <w:rPr>
          <w:rFonts w:hint="cs"/>
          <w:rtl/>
          <w:lang w:val="x-none" w:eastAsia="x-none"/>
        </w:rPr>
        <w:t>ن خدا و ا</w:t>
      </w:r>
      <w:r w:rsidR="00A0575E">
        <w:rPr>
          <w:rFonts w:hint="cs"/>
          <w:rtl/>
          <w:lang w:val="x-none" w:eastAsia="x-none"/>
        </w:rPr>
        <w:t>ی</w:t>
      </w:r>
      <w:r>
        <w:rPr>
          <w:rFonts w:hint="cs"/>
          <w:rtl/>
          <w:lang w:val="x-none" w:eastAsia="x-none"/>
        </w:rPr>
        <w:t>جاد ولا</w:t>
      </w:r>
      <w:r w:rsidR="00A0575E">
        <w:rPr>
          <w:rFonts w:hint="cs"/>
          <w:rtl/>
          <w:lang w:val="x-none" w:eastAsia="x-none"/>
        </w:rPr>
        <w:t>ی</w:t>
      </w:r>
      <w:r>
        <w:rPr>
          <w:rFonts w:hint="cs"/>
          <w:rtl/>
          <w:lang w:val="x-none" w:eastAsia="x-none"/>
        </w:rPr>
        <w:t>ت ب</w:t>
      </w:r>
      <w:r w:rsidR="00A0575E">
        <w:rPr>
          <w:rFonts w:hint="cs"/>
          <w:rtl/>
          <w:lang w:val="x-none" w:eastAsia="x-none"/>
        </w:rPr>
        <w:t>ی</w:t>
      </w:r>
      <w:r>
        <w:rPr>
          <w:rFonts w:hint="cs"/>
          <w:rtl/>
          <w:lang w:val="x-none" w:eastAsia="x-none"/>
        </w:rPr>
        <w:t>ن مؤمن</w:t>
      </w:r>
      <w:r w:rsidR="00A0575E">
        <w:rPr>
          <w:rFonts w:hint="cs"/>
          <w:rtl/>
          <w:lang w:val="x-none" w:eastAsia="x-none"/>
        </w:rPr>
        <w:t>ی</w:t>
      </w:r>
      <w:r>
        <w:rPr>
          <w:rFonts w:hint="cs"/>
          <w:rtl/>
          <w:lang w:val="x-none" w:eastAsia="x-none"/>
        </w:rPr>
        <w:t>ن، مهم‌تر</w:t>
      </w:r>
      <w:r w:rsidR="00A0575E">
        <w:rPr>
          <w:rFonts w:hint="cs"/>
          <w:rtl/>
          <w:lang w:val="x-none" w:eastAsia="x-none"/>
        </w:rPr>
        <w:t>ی</w:t>
      </w:r>
      <w:r>
        <w:rPr>
          <w:rFonts w:hint="cs"/>
          <w:rtl/>
          <w:lang w:val="x-none" w:eastAsia="x-none"/>
        </w:rPr>
        <w:t>ن اقدام راهبرانه و پ</w:t>
      </w:r>
      <w:r w:rsidR="00A0575E">
        <w:rPr>
          <w:rFonts w:hint="cs"/>
          <w:rtl/>
          <w:lang w:val="x-none" w:eastAsia="x-none"/>
        </w:rPr>
        <w:t>ی</w:t>
      </w:r>
      <w:r>
        <w:rPr>
          <w:rFonts w:hint="cs"/>
          <w:rtl/>
          <w:lang w:val="x-none" w:eastAsia="x-none"/>
        </w:rPr>
        <w:t>امبرانه است. فهم ا</w:t>
      </w:r>
      <w:r w:rsidR="00A0575E">
        <w:rPr>
          <w:rFonts w:hint="cs"/>
          <w:rtl/>
          <w:lang w:val="x-none" w:eastAsia="x-none"/>
        </w:rPr>
        <w:t>ی</w:t>
      </w:r>
      <w:r>
        <w:rPr>
          <w:rFonts w:hint="cs"/>
          <w:rtl/>
          <w:lang w:val="x-none" w:eastAsia="x-none"/>
        </w:rPr>
        <w:t>ن معنا که کار بزرگ خدا با ن</w:t>
      </w:r>
      <w:r w:rsidR="00A0575E">
        <w:rPr>
          <w:rFonts w:hint="cs"/>
          <w:rtl/>
          <w:lang w:val="x-none" w:eastAsia="x-none"/>
        </w:rPr>
        <w:t>ی</w:t>
      </w:r>
      <w:r>
        <w:rPr>
          <w:rFonts w:hint="cs"/>
          <w:rtl/>
          <w:lang w:val="x-none" w:eastAsia="x-none"/>
        </w:rPr>
        <w:t>رو</w:t>
      </w:r>
      <w:r w:rsidR="00A0575E">
        <w:rPr>
          <w:rFonts w:hint="cs"/>
          <w:rtl/>
          <w:lang w:val="x-none" w:eastAsia="x-none"/>
        </w:rPr>
        <w:t>ی</w:t>
      </w:r>
      <w:r>
        <w:rPr>
          <w:rFonts w:hint="cs"/>
          <w:rtl/>
          <w:lang w:val="x-none" w:eastAsia="x-none"/>
        </w:rPr>
        <w:t xml:space="preserve"> آحاد و افراد پ</w:t>
      </w:r>
      <w:r w:rsidR="00A0575E">
        <w:rPr>
          <w:rFonts w:hint="cs"/>
          <w:rtl/>
          <w:lang w:val="x-none" w:eastAsia="x-none"/>
        </w:rPr>
        <w:t>ی</w:t>
      </w:r>
      <w:r>
        <w:rPr>
          <w:rFonts w:hint="cs"/>
          <w:rtl/>
          <w:lang w:val="x-none" w:eastAsia="x-none"/>
        </w:rPr>
        <w:t>ش نم</w:t>
      </w:r>
      <w:r w:rsidR="00A0575E">
        <w:rPr>
          <w:rFonts w:hint="cs"/>
          <w:rtl/>
          <w:lang w:val="x-none" w:eastAsia="x-none"/>
        </w:rPr>
        <w:t>ی</w:t>
      </w:r>
      <w:r>
        <w:rPr>
          <w:rFonts w:hint="cs"/>
          <w:rtl/>
          <w:lang w:val="x-none" w:eastAsia="x-none"/>
        </w:rPr>
        <w:t>‌رود -</w:t>
      </w:r>
      <w:r>
        <w:rPr>
          <w:rFonts w:cs="Calibri" w:hint="cs"/>
          <w:rtl/>
          <w:lang w:val="x-none" w:eastAsia="x-none"/>
        </w:rPr>
        <w:t> </w:t>
      </w:r>
      <w:r>
        <w:rPr>
          <w:rFonts w:hint="cs"/>
          <w:rtl/>
          <w:lang w:val="x-none" w:eastAsia="x-none"/>
        </w:rPr>
        <w:t>حت</w:t>
      </w:r>
      <w:r w:rsidR="00A0575E">
        <w:rPr>
          <w:rFonts w:hint="cs"/>
          <w:rtl/>
          <w:lang w:val="x-none" w:eastAsia="x-none"/>
        </w:rPr>
        <w:t>ی</w:t>
      </w:r>
      <w:r>
        <w:rPr>
          <w:rFonts w:hint="cs"/>
          <w:rtl/>
          <w:lang w:val="x-none" w:eastAsia="x-none"/>
        </w:rPr>
        <w:t xml:space="preserve"> اگر آن فرد امام زمان</w:t>
      </w:r>
      <w:r w:rsidR="006810D2">
        <w:rPr>
          <w:rFonts w:hAnsi="ALAEM" w:cs="ALAEM" w:hint="cs"/>
          <w:rtl/>
          <w:lang w:val="x-none" w:eastAsia="x-none"/>
        </w:rPr>
        <w:t>7</w:t>
      </w:r>
      <w:r>
        <w:rPr>
          <w:rFonts w:hint="cs"/>
          <w:rtl/>
          <w:lang w:val="x-none" w:eastAsia="x-none"/>
        </w:rPr>
        <w:t xml:space="preserve"> باشد</w:t>
      </w:r>
      <w:r>
        <w:rPr>
          <w:rFonts w:cs="Calibri" w:hint="cs"/>
          <w:rtl/>
          <w:lang w:val="x-none" w:eastAsia="x-none"/>
        </w:rPr>
        <w:t> </w:t>
      </w:r>
      <w:r>
        <w:rPr>
          <w:rFonts w:hint="cs"/>
          <w:rtl/>
          <w:lang w:val="x-none" w:eastAsia="x-none"/>
        </w:rPr>
        <w:t xml:space="preserve">- و به </w:t>
      </w:r>
      <w:r w:rsidR="00A0575E">
        <w:rPr>
          <w:rFonts w:hint="cs"/>
          <w:rtl/>
          <w:lang w:val="x-none" w:eastAsia="x-none"/>
        </w:rPr>
        <w:t>ی</w:t>
      </w:r>
      <w:r>
        <w:rPr>
          <w:rFonts w:hint="cs"/>
          <w:rtl/>
          <w:lang w:val="x-none" w:eastAsia="x-none"/>
        </w:rPr>
        <w:t>ک جر</w:t>
      </w:r>
      <w:r w:rsidR="00A0575E">
        <w:rPr>
          <w:rFonts w:hint="cs"/>
          <w:rtl/>
          <w:lang w:val="x-none" w:eastAsia="x-none"/>
        </w:rPr>
        <w:t>ی</w:t>
      </w:r>
      <w:r>
        <w:rPr>
          <w:rFonts w:hint="cs"/>
          <w:rtl/>
          <w:lang w:val="x-none" w:eastAsia="x-none"/>
        </w:rPr>
        <w:t>ان پرخروش انسان</w:t>
      </w:r>
      <w:r w:rsidR="00A0575E">
        <w:rPr>
          <w:rFonts w:hint="cs"/>
          <w:rtl/>
          <w:lang w:val="x-none" w:eastAsia="x-none"/>
        </w:rPr>
        <w:t>ی</w:t>
      </w:r>
      <w:r>
        <w:rPr>
          <w:rFonts w:hint="cs"/>
          <w:rtl/>
          <w:lang w:val="x-none" w:eastAsia="x-none"/>
        </w:rPr>
        <w:t xml:space="preserve"> ن</w:t>
      </w:r>
      <w:r w:rsidR="00A0575E">
        <w:rPr>
          <w:rFonts w:hint="cs"/>
          <w:rtl/>
          <w:lang w:val="x-none" w:eastAsia="x-none"/>
        </w:rPr>
        <w:t>ی</w:t>
      </w:r>
      <w:r>
        <w:rPr>
          <w:rFonts w:hint="cs"/>
          <w:rtl/>
          <w:lang w:val="x-none" w:eastAsia="x-none"/>
        </w:rPr>
        <w:t>از دارد</w:t>
      </w:r>
      <w:r w:rsidR="006810D2">
        <w:rPr>
          <w:rFonts w:hint="cs"/>
          <w:rtl/>
          <w:lang w:val="x-none" w:eastAsia="x-none"/>
        </w:rPr>
        <w:t>،</w:t>
      </w:r>
      <w:r>
        <w:rPr>
          <w:rFonts w:hint="cs"/>
          <w:rtl/>
          <w:lang w:val="x-none" w:eastAsia="x-none"/>
        </w:rPr>
        <w:t xml:space="preserve"> باعث م</w:t>
      </w:r>
      <w:r w:rsidR="00A0575E">
        <w:rPr>
          <w:rFonts w:hint="cs"/>
          <w:rtl/>
          <w:lang w:val="x-none" w:eastAsia="x-none"/>
        </w:rPr>
        <w:t>ی</w:t>
      </w:r>
      <w:r>
        <w:rPr>
          <w:rFonts w:hint="cs"/>
          <w:rtl/>
          <w:lang w:val="x-none" w:eastAsia="x-none"/>
        </w:rPr>
        <w:t>‌شود که شخص در کنار فعال</w:t>
      </w:r>
      <w:r w:rsidR="00A0575E">
        <w:rPr>
          <w:rFonts w:hint="cs"/>
          <w:rtl/>
          <w:lang w:val="x-none" w:eastAsia="x-none"/>
        </w:rPr>
        <w:t>ی</w:t>
      </w:r>
      <w:r>
        <w:rPr>
          <w:rFonts w:hint="cs"/>
          <w:rtl/>
          <w:lang w:val="x-none" w:eastAsia="x-none"/>
        </w:rPr>
        <w:t>ت‌ها</w:t>
      </w:r>
      <w:r w:rsidR="00A0575E">
        <w:rPr>
          <w:rFonts w:hint="cs"/>
          <w:rtl/>
          <w:lang w:val="x-none" w:eastAsia="x-none"/>
        </w:rPr>
        <w:t>ی</w:t>
      </w:r>
      <w:r>
        <w:rPr>
          <w:rFonts w:hint="cs"/>
          <w:rtl/>
          <w:lang w:val="x-none" w:eastAsia="x-none"/>
        </w:rPr>
        <w:t xml:space="preserve"> مباشر</w:t>
      </w:r>
      <w:r w:rsidR="003A7EEC">
        <w:rPr>
          <w:rFonts w:hint="cs"/>
          <w:rtl/>
          <w:lang w:val="x-none" w:eastAsia="x-none"/>
        </w:rPr>
        <w:t xml:space="preserve"> و</w:t>
      </w:r>
      <w:r w:rsidR="00943563">
        <w:rPr>
          <w:rFonts w:hint="cs"/>
          <w:rtl/>
          <w:lang w:val="x-none" w:eastAsia="x-none"/>
        </w:rPr>
        <w:t xml:space="preserve"> </w:t>
      </w:r>
      <w:r w:rsidR="003A7EEC">
        <w:rPr>
          <w:rFonts w:hint="cs"/>
          <w:rtl/>
          <w:lang w:val="x-none" w:eastAsia="x-none"/>
        </w:rPr>
        <w:t xml:space="preserve">اجرای </w:t>
      </w:r>
      <w:r w:rsidR="00943563">
        <w:rPr>
          <w:rFonts w:hint="cs"/>
          <w:rtl/>
          <w:lang w:val="x-none" w:eastAsia="x-none"/>
        </w:rPr>
        <w:t xml:space="preserve">مستقیم </w:t>
      </w:r>
      <w:r w:rsidR="003A7EEC">
        <w:rPr>
          <w:rFonts w:hint="cs"/>
          <w:rtl/>
          <w:lang w:val="x-none" w:eastAsia="x-none"/>
        </w:rPr>
        <w:t>برنامه</w:t>
      </w:r>
      <w:r w:rsidR="00943563">
        <w:rPr>
          <w:rFonts w:hint="cs"/>
          <w:rtl/>
          <w:lang w:val="x-none" w:eastAsia="x-none"/>
        </w:rPr>
        <w:t>،</w:t>
      </w:r>
      <w:r>
        <w:rPr>
          <w:rFonts w:hint="cs"/>
          <w:rtl/>
          <w:lang w:val="x-none" w:eastAsia="x-none"/>
        </w:rPr>
        <w:t xml:space="preserve"> به راهبر</w:t>
      </w:r>
      <w:r w:rsidR="00A0575E">
        <w:rPr>
          <w:rFonts w:hint="cs"/>
          <w:rtl/>
          <w:lang w:val="x-none" w:eastAsia="x-none"/>
        </w:rPr>
        <w:t>ی</w:t>
      </w:r>
      <w:r>
        <w:rPr>
          <w:rFonts w:hint="cs"/>
          <w:rtl/>
          <w:lang w:val="x-none" w:eastAsia="x-none"/>
        </w:rPr>
        <w:t xml:space="preserve"> و تشکل‌ساز</w:t>
      </w:r>
      <w:r w:rsidR="00A0575E">
        <w:rPr>
          <w:rFonts w:hint="cs"/>
          <w:rtl/>
          <w:lang w:val="x-none" w:eastAsia="x-none"/>
        </w:rPr>
        <w:t>ی</w:t>
      </w:r>
      <w:r>
        <w:rPr>
          <w:rFonts w:hint="cs"/>
          <w:rtl/>
          <w:lang w:val="x-none" w:eastAsia="x-none"/>
        </w:rPr>
        <w:t xml:space="preserve"> ن</w:t>
      </w:r>
      <w:r w:rsidR="00A0575E">
        <w:rPr>
          <w:rFonts w:hint="cs"/>
          <w:rtl/>
          <w:lang w:val="x-none" w:eastAsia="x-none"/>
        </w:rPr>
        <w:t>ی</w:t>
      </w:r>
      <w:r>
        <w:rPr>
          <w:rFonts w:hint="cs"/>
          <w:rtl/>
          <w:lang w:val="x-none" w:eastAsia="x-none"/>
        </w:rPr>
        <w:t>ز اهتمام ورزد.</w:t>
      </w:r>
    </w:p>
    <w:p w14:paraId="68DF6B24" w14:textId="77777777" w:rsidR="00CE2C67" w:rsidRDefault="009520FA" w:rsidP="00C13F1A">
      <w:pPr>
        <w:rPr>
          <w:rtl/>
        </w:rPr>
      </w:pPr>
      <w:r w:rsidRPr="00801716">
        <w:rPr>
          <w:rtl/>
        </w:rPr>
        <w:t>ترب</w:t>
      </w:r>
      <w:r w:rsidR="00A0575E">
        <w:rPr>
          <w:rFonts w:hint="cs"/>
          <w:rtl/>
        </w:rPr>
        <w:t>ی</w:t>
      </w:r>
      <w:r w:rsidRPr="00801716">
        <w:rPr>
          <w:rFonts w:hint="cs"/>
          <w:rtl/>
        </w:rPr>
        <w:t>ت</w:t>
      </w:r>
      <w:r w:rsidRPr="00801716">
        <w:rPr>
          <w:rtl/>
        </w:rPr>
        <w:t xml:space="preserve"> و کادرساز</w:t>
      </w:r>
      <w:r w:rsidR="00A0575E">
        <w:rPr>
          <w:rFonts w:hint="cs"/>
          <w:rtl/>
        </w:rPr>
        <w:t>ی</w:t>
      </w:r>
      <w:r w:rsidRPr="00801716">
        <w:rPr>
          <w:rtl/>
        </w:rPr>
        <w:t xml:space="preserve"> </w:t>
      </w:r>
      <w:r>
        <w:rPr>
          <w:rFonts w:hint="cs"/>
          <w:rtl/>
        </w:rPr>
        <w:t>معمولاً از طر</w:t>
      </w:r>
      <w:r w:rsidR="00A0575E">
        <w:rPr>
          <w:rFonts w:hint="cs"/>
          <w:rtl/>
        </w:rPr>
        <w:t>ی</w:t>
      </w:r>
      <w:r>
        <w:rPr>
          <w:rFonts w:hint="cs"/>
          <w:rtl/>
        </w:rPr>
        <w:t xml:space="preserve">ق </w:t>
      </w:r>
      <w:r w:rsidRPr="00801716">
        <w:rPr>
          <w:rtl/>
        </w:rPr>
        <w:t>کار‌سپار</w:t>
      </w:r>
      <w:r w:rsidR="00A0575E">
        <w:rPr>
          <w:rFonts w:hint="cs"/>
          <w:rtl/>
        </w:rPr>
        <w:t>ی</w:t>
      </w:r>
      <w:r>
        <w:rPr>
          <w:rFonts w:hint="cs"/>
          <w:rtl/>
        </w:rPr>
        <w:t>،</w:t>
      </w:r>
      <w:r w:rsidRPr="00801716">
        <w:rPr>
          <w:rtl/>
        </w:rPr>
        <w:t xml:space="preserve"> پذ</w:t>
      </w:r>
      <w:r w:rsidR="00A0575E">
        <w:rPr>
          <w:rFonts w:hint="cs"/>
          <w:rtl/>
        </w:rPr>
        <w:t>ی</w:t>
      </w:r>
      <w:r w:rsidRPr="00801716">
        <w:rPr>
          <w:rFonts w:hint="cs"/>
          <w:rtl/>
        </w:rPr>
        <w:t>رفتن</w:t>
      </w:r>
      <w:r w:rsidRPr="00801716">
        <w:rPr>
          <w:rtl/>
        </w:rPr>
        <w:t xml:space="preserve"> مسئول</w:t>
      </w:r>
      <w:r w:rsidR="00A0575E">
        <w:rPr>
          <w:rFonts w:hint="cs"/>
          <w:rtl/>
        </w:rPr>
        <w:t>ی</w:t>
      </w:r>
      <w:r w:rsidRPr="00801716">
        <w:rPr>
          <w:rFonts w:hint="cs"/>
          <w:rtl/>
        </w:rPr>
        <w:t>ت</w:t>
      </w:r>
      <w:r w:rsidRPr="00801716">
        <w:rPr>
          <w:rtl/>
        </w:rPr>
        <w:t xml:space="preserve"> و انجام آن رقم م</w:t>
      </w:r>
      <w:r w:rsidR="00A0575E">
        <w:rPr>
          <w:rFonts w:hint="cs"/>
          <w:rtl/>
        </w:rPr>
        <w:t>ی</w:t>
      </w:r>
      <w:r w:rsidRPr="00801716">
        <w:rPr>
          <w:rFonts w:hint="cs"/>
          <w:rtl/>
        </w:rPr>
        <w:t>‌</w:t>
      </w:r>
      <w:r w:rsidRPr="00801716">
        <w:rPr>
          <w:rtl/>
        </w:rPr>
        <w:t>خورد</w:t>
      </w:r>
      <w:r>
        <w:rPr>
          <w:rtl/>
        </w:rPr>
        <w:t xml:space="preserve">؛ البته </w:t>
      </w:r>
      <w:r>
        <w:rPr>
          <w:rFonts w:hint="cs"/>
          <w:rtl/>
        </w:rPr>
        <w:t>در ا</w:t>
      </w:r>
      <w:r w:rsidR="00A0575E">
        <w:rPr>
          <w:rFonts w:hint="cs"/>
          <w:rtl/>
        </w:rPr>
        <w:t>ی</w:t>
      </w:r>
      <w:r>
        <w:rPr>
          <w:rFonts w:hint="cs"/>
          <w:rtl/>
        </w:rPr>
        <w:t>ن مس</w:t>
      </w:r>
      <w:r w:rsidR="00A0575E">
        <w:rPr>
          <w:rFonts w:hint="cs"/>
          <w:rtl/>
        </w:rPr>
        <w:t>ی</w:t>
      </w:r>
      <w:r>
        <w:rPr>
          <w:rFonts w:hint="cs"/>
          <w:rtl/>
        </w:rPr>
        <w:t>ر تذکرات شفاه</w:t>
      </w:r>
      <w:r w:rsidR="00A0575E">
        <w:rPr>
          <w:rFonts w:hint="cs"/>
          <w:rtl/>
        </w:rPr>
        <w:t>ی</w:t>
      </w:r>
      <w:r>
        <w:rPr>
          <w:rFonts w:hint="cs"/>
          <w:rtl/>
        </w:rPr>
        <w:t xml:space="preserve">، </w:t>
      </w:r>
      <w:r w:rsidRPr="00801716">
        <w:rPr>
          <w:rtl/>
        </w:rPr>
        <w:t>کلاس‌ها</w:t>
      </w:r>
      <w:r w:rsidR="00A0575E">
        <w:rPr>
          <w:rFonts w:hint="cs"/>
          <w:rtl/>
        </w:rPr>
        <w:t>ی</w:t>
      </w:r>
      <w:r w:rsidRPr="00801716">
        <w:rPr>
          <w:rtl/>
        </w:rPr>
        <w:t xml:space="preserve"> </w:t>
      </w:r>
      <w:r>
        <w:rPr>
          <w:rFonts w:hint="cs"/>
          <w:rtl/>
        </w:rPr>
        <w:t>دانش</w:t>
      </w:r>
      <w:r w:rsidR="00A0575E">
        <w:rPr>
          <w:rFonts w:hint="cs"/>
          <w:rtl/>
        </w:rPr>
        <w:t>ی</w:t>
      </w:r>
      <w:r>
        <w:rPr>
          <w:rFonts w:hint="cs"/>
          <w:rtl/>
        </w:rPr>
        <w:t xml:space="preserve"> </w:t>
      </w:r>
      <w:r w:rsidRPr="00801716">
        <w:rPr>
          <w:rtl/>
        </w:rPr>
        <w:t>و حلقه‌ها</w:t>
      </w:r>
      <w:r w:rsidR="00A0575E">
        <w:rPr>
          <w:rFonts w:hint="cs"/>
          <w:rtl/>
        </w:rPr>
        <w:t>ی</w:t>
      </w:r>
      <w:r w:rsidRPr="00801716">
        <w:rPr>
          <w:rtl/>
        </w:rPr>
        <w:t xml:space="preserve"> معرفت</w:t>
      </w:r>
      <w:r w:rsidR="00A0575E">
        <w:rPr>
          <w:rFonts w:hint="cs"/>
          <w:rtl/>
        </w:rPr>
        <w:t>ی</w:t>
      </w:r>
      <w:r w:rsidRPr="00801716">
        <w:rPr>
          <w:rtl/>
        </w:rPr>
        <w:t xml:space="preserve"> هم </w:t>
      </w:r>
      <w:r>
        <w:rPr>
          <w:rFonts w:hint="cs"/>
          <w:rtl/>
        </w:rPr>
        <w:t xml:space="preserve">به عنوان مقدمه </w:t>
      </w:r>
      <w:r w:rsidRPr="00801716">
        <w:rPr>
          <w:rtl/>
        </w:rPr>
        <w:t>لازم است؛ اما اصل</w:t>
      </w:r>
      <w:r w:rsidR="00990937">
        <w:rPr>
          <w:rFonts w:hint="cs"/>
          <w:rtl/>
        </w:rPr>
        <w:t xml:space="preserve"> ترب</w:t>
      </w:r>
      <w:r w:rsidR="00A0575E">
        <w:rPr>
          <w:rFonts w:hint="cs"/>
          <w:rtl/>
        </w:rPr>
        <w:t>ی</w:t>
      </w:r>
      <w:r w:rsidR="00990937">
        <w:rPr>
          <w:rFonts w:hint="cs"/>
          <w:rtl/>
        </w:rPr>
        <w:t>ت از طر</w:t>
      </w:r>
      <w:r w:rsidR="00A0575E">
        <w:rPr>
          <w:rFonts w:hint="cs"/>
          <w:rtl/>
        </w:rPr>
        <w:t>ی</w:t>
      </w:r>
      <w:r w:rsidR="00990937">
        <w:rPr>
          <w:rFonts w:hint="cs"/>
          <w:rtl/>
        </w:rPr>
        <w:t>ق</w:t>
      </w:r>
      <w:r>
        <w:rPr>
          <w:rFonts w:hint="cs"/>
          <w:rtl/>
        </w:rPr>
        <w:t xml:space="preserve"> حضور رسال</w:t>
      </w:r>
      <w:r w:rsidR="00A0575E">
        <w:rPr>
          <w:rFonts w:hint="cs"/>
          <w:rtl/>
        </w:rPr>
        <w:t>ی</w:t>
      </w:r>
      <w:r>
        <w:rPr>
          <w:rFonts w:hint="cs"/>
          <w:rtl/>
        </w:rPr>
        <w:t xml:space="preserve"> در م</w:t>
      </w:r>
      <w:r w:rsidR="00A0575E">
        <w:rPr>
          <w:rFonts w:hint="cs"/>
          <w:rtl/>
        </w:rPr>
        <w:t>ی</w:t>
      </w:r>
      <w:r>
        <w:rPr>
          <w:rFonts w:hint="cs"/>
          <w:rtl/>
        </w:rPr>
        <w:t>دان و نقش‌آفر</w:t>
      </w:r>
      <w:r w:rsidR="00A0575E">
        <w:rPr>
          <w:rFonts w:hint="cs"/>
          <w:rtl/>
        </w:rPr>
        <w:t>ی</w:t>
      </w:r>
      <w:r>
        <w:rPr>
          <w:rFonts w:hint="cs"/>
          <w:rtl/>
        </w:rPr>
        <w:t>ن</w:t>
      </w:r>
      <w:r w:rsidR="00A0575E">
        <w:rPr>
          <w:rFonts w:hint="cs"/>
          <w:rtl/>
        </w:rPr>
        <w:t>ی</w:t>
      </w:r>
      <w:r>
        <w:rPr>
          <w:rFonts w:hint="cs"/>
          <w:rtl/>
        </w:rPr>
        <w:t xml:space="preserve"> در سازه‌ها</w:t>
      </w:r>
      <w:r w:rsidR="00A0575E">
        <w:rPr>
          <w:rFonts w:hint="cs"/>
          <w:rtl/>
        </w:rPr>
        <w:t>ی</w:t>
      </w:r>
      <w:r>
        <w:rPr>
          <w:rFonts w:hint="cs"/>
          <w:rtl/>
        </w:rPr>
        <w:t xml:space="preserve"> گروه</w:t>
      </w:r>
      <w:r w:rsidR="00A0575E">
        <w:rPr>
          <w:rFonts w:hint="cs"/>
          <w:rtl/>
        </w:rPr>
        <w:t>ی</w:t>
      </w:r>
      <w:r>
        <w:rPr>
          <w:rFonts w:hint="cs"/>
          <w:rtl/>
        </w:rPr>
        <w:t xml:space="preserve"> است</w:t>
      </w:r>
      <w:r w:rsidRPr="00801716">
        <w:rPr>
          <w:rtl/>
        </w:rPr>
        <w:t>. خروج</w:t>
      </w:r>
      <w:r w:rsidR="00A0575E">
        <w:rPr>
          <w:rFonts w:hint="cs"/>
          <w:rtl/>
        </w:rPr>
        <w:t>ی</w:t>
      </w:r>
      <w:r w:rsidRPr="00801716">
        <w:rPr>
          <w:rtl/>
        </w:rPr>
        <w:t xml:space="preserve"> </w:t>
      </w:r>
      <w:r>
        <w:rPr>
          <w:rFonts w:hint="cs"/>
          <w:rtl/>
        </w:rPr>
        <w:t>کامل فعال</w:t>
      </w:r>
      <w:r w:rsidR="00A0575E">
        <w:rPr>
          <w:rFonts w:hint="cs"/>
          <w:rtl/>
        </w:rPr>
        <w:t>ی</w:t>
      </w:r>
      <w:r>
        <w:rPr>
          <w:rFonts w:hint="cs"/>
          <w:rtl/>
        </w:rPr>
        <w:t>ت‌ها</w:t>
      </w:r>
      <w:r w:rsidR="00A0575E">
        <w:rPr>
          <w:rFonts w:hint="cs"/>
          <w:rtl/>
        </w:rPr>
        <w:t>ی</w:t>
      </w:r>
      <w:r>
        <w:rPr>
          <w:rFonts w:hint="cs"/>
          <w:rtl/>
        </w:rPr>
        <w:t xml:space="preserve"> جهاد</w:t>
      </w:r>
      <w:r w:rsidR="00A0575E">
        <w:rPr>
          <w:rFonts w:hint="cs"/>
          <w:rtl/>
        </w:rPr>
        <w:t>ی</w:t>
      </w:r>
      <w:r>
        <w:rPr>
          <w:rFonts w:hint="cs"/>
          <w:rtl/>
        </w:rPr>
        <w:t>، فعال</w:t>
      </w:r>
      <w:r w:rsidR="00A0575E">
        <w:rPr>
          <w:rFonts w:hint="cs"/>
          <w:rtl/>
        </w:rPr>
        <w:t>ی</w:t>
      </w:r>
      <w:r>
        <w:rPr>
          <w:rFonts w:hint="cs"/>
          <w:rtl/>
        </w:rPr>
        <w:t>ت‌ها</w:t>
      </w:r>
      <w:r w:rsidR="00A0575E">
        <w:rPr>
          <w:rFonts w:hint="cs"/>
          <w:rtl/>
        </w:rPr>
        <w:t>ی</w:t>
      </w:r>
      <w:r>
        <w:rPr>
          <w:rFonts w:hint="cs"/>
          <w:rtl/>
        </w:rPr>
        <w:t xml:space="preserve"> </w:t>
      </w:r>
      <w:r w:rsidRPr="00801716">
        <w:rPr>
          <w:rtl/>
        </w:rPr>
        <w:t>بس</w:t>
      </w:r>
      <w:r w:rsidR="00A0575E">
        <w:rPr>
          <w:rFonts w:hint="cs"/>
          <w:rtl/>
        </w:rPr>
        <w:t>ی</w:t>
      </w:r>
      <w:r w:rsidRPr="00801716">
        <w:rPr>
          <w:rFonts w:hint="cs"/>
          <w:rtl/>
        </w:rPr>
        <w:t>ج</w:t>
      </w:r>
      <w:r w:rsidR="00A0575E">
        <w:rPr>
          <w:rFonts w:hint="cs"/>
          <w:rtl/>
        </w:rPr>
        <w:t>ی</w:t>
      </w:r>
      <w:r w:rsidRPr="00801716">
        <w:rPr>
          <w:rtl/>
        </w:rPr>
        <w:t xml:space="preserve"> </w:t>
      </w:r>
      <w:r>
        <w:rPr>
          <w:rFonts w:hint="cs"/>
          <w:rtl/>
        </w:rPr>
        <w:t>و طرح‌ها</w:t>
      </w:r>
      <w:r w:rsidR="00A0575E">
        <w:rPr>
          <w:rFonts w:hint="cs"/>
          <w:rtl/>
        </w:rPr>
        <w:t>ی</w:t>
      </w:r>
      <w:r>
        <w:rPr>
          <w:rFonts w:hint="cs"/>
          <w:rtl/>
        </w:rPr>
        <w:t xml:space="preserve"> رسالت اجتماع</w:t>
      </w:r>
      <w:r w:rsidR="00A0575E">
        <w:rPr>
          <w:rFonts w:hint="cs"/>
          <w:rtl/>
        </w:rPr>
        <w:t>ی</w:t>
      </w:r>
      <w:r>
        <w:rPr>
          <w:rFonts w:hint="cs"/>
          <w:rtl/>
        </w:rPr>
        <w:t xml:space="preserve"> در </w:t>
      </w:r>
      <w:r w:rsidRPr="00801716">
        <w:rPr>
          <w:rtl/>
        </w:rPr>
        <w:t>حد اعلا</w:t>
      </w:r>
      <w:r>
        <w:rPr>
          <w:rFonts w:hint="cs"/>
          <w:rtl/>
        </w:rPr>
        <w:t xml:space="preserve"> و کامل، راهبران، مد</w:t>
      </w:r>
      <w:r w:rsidR="00A0575E">
        <w:rPr>
          <w:rFonts w:hint="cs"/>
          <w:rtl/>
        </w:rPr>
        <w:t>ی</w:t>
      </w:r>
      <w:r>
        <w:rPr>
          <w:rFonts w:hint="cs"/>
          <w:rtl/>
        </w:rPr>
        <w:t xml:space="preserve">ران و </w:t>
      </w:r>
      <w:r w:rsidRPr="00801716">
        <w:rPr>
          <w:rtl/>
        </w:rPr>
        <w:t>سردار</w:t>
      </w:r>
      <w:r>
        <w:rPr>
          <w:rFonts w:hint="cs"/>
          <w:rtl/>
        </w:rPr>
        <w:t>ان</w:t>
      </w:r>
      <w:r w:rsidRPr="00801716">
        <w:rPr>
          <w:rtl/>
        </w:rPr>
        <w:t xml:space="preserve"> انقلاب </w:t>
      </w:r>
      <w:r>
        <w:rPr>
          <w:rFonts w:hint="cs"/>
          <w:rtl/>
        </w:rPr>
        <w:t xml:space="preserve">هستند </w:t>
      </w:r>
      <w:r w:rsidRPr="00801716">
        <w:rPr>
          <w:rtl/>
        </w:rPr>
        <w:t>که م</w:t>
      </w:r>
      <w:r w:rsidR="00A0575E">
        <w:rPr>
          <w:rFonts w:hint="cs"/>
          <w:rtl/>
        </w:rPr>
        <w:t>ی</w:t>
      </w:r>
      <w:r w:rsidRPr="00801716">
        <w:rPr>
          <w:rFonts w:hint="cs"/>
          <w:rtl/>
        </w:rPr>
        <w:t>‌توان</w:t>
      </w:r>
      <w:r>
        <w:rPr>
          <w:rFonts w:hint="cs"/>
          <w:rtl/>
        </w:rPr>
        <w:t>ن</w:t>
      </w:r>
      <w:r w:rsidRPr="00801716">
        <w:rPr>
          <w:rFonts w:hint="cs"/>
          <w:rtl/>
        </w:rPr>
        <w:t>د</w:t>
      </w:r>
      <w:r w:rsidRPr="00801716">
        <w:rPr>
          <w:rtl/>
        </w:rPr>
        <w:t xml:space="preserve"> صدها نفر د</w:t>
      </w:r>
      <w:r w:rsidR="00A0575E">
        <w:rPr>
          <w:rFonts w:hint="cs"/>
          <w:rtl/>
        </w:rPr>
        <w:t>ی</w:t>
      </w:r>
      <w:r w:rsidRPr="00801716">
        <w:rPr>
          <w:rFonts w:hint="cs"/>
          <w:rtl/>
        </w:rPr>
        <w:t>گر</w:t>
      </w:r>
      <w:r w:rsidRPr="00801716">
        <w:rPr>
          <w:rtl/>
        </w:rPr>
        <w:t xml:space="preserve"> را به کار بگ</w:t>
      </w:r>
      <w:r w:rsidR="00A0575E">
        <w:rPr>
          <w:rFonts w:hint="cs"/>
          <w:rtl/>
        </w:rPr>
        <w:t>ی</w:t>
      </w:r>
      <w:r w:rsidRPr="00801716">
        <w:rPr>
          <w:rFonts w:hint="cs"/>
          <w:rtl/>
        </w:rPr>
        <w:t>ر</w:t>
      </w:r>
      <w:r w:rsidR="003C1329">
        <w:rPr>
          <w:rFonts w:hint="cs"/>
          <w:rtl/>
        </w:rPr>
        <w:t>ن</w:t>
      </w:r>
      <w:r w:rsidRPr="00801716">
        <w:rPr>
          <w:rFonts w:hint="cs"/>
          <w:rtl/>
        </w:rPr>
        <w:t>د؛</w:t>
      </w:r>
      <w:r w:rsidRPr="00801716">
        <w:rPr>
          <w:rtl/>
        </w:rPr>
        <w:t xml:space="preserve"> نه </w:t>
      </w:r>
      <w:r w:rsidR="00A0575E">
        <w:rPr>
          <w:rFonts w:hint="cs"/>
          <w:rtl/>
        </w:rPr>
        <w:t>ی</w:t>
      </w:r>
      <w:r w:rsidRPr="00801716">
        <w:rPr>
          <w:rFonts w:hint="cs"/>
          <w:rtl/>
        </w:rPr>
        <w:t>ک</w:t>
      </w:r>
      <w:r w:rsidRPr="00801716">
        <w:rPr>
          <w:rtl/>
        </w:rPr>
        <w:t xml:space="preserve"> </w:t>
      </w:r>
      <w:r>
        <w:rPr>
          <w:rFonts w:hint="cs"/>
          <w:rtl/>
        </w:rPr>
        <w:t>ن</w:t>
      </w:r>
      <w:r w:rsidR="00A0575E">
        <w:rPr>
          <w:rFonts w:hint="cs"/>
          <w:rtl/>
        </w:rPr>
        <w:t>ی</w:t>
      </w:r>
      <w:r>
        <w:rPr>
          <w:rFonts w:hint="cs"/>
          <w:rtl/>
        </w:rPr>
        <w:t>رو</w:t>
      </w:r>
      <w:r w:rsidR="00A0575E">
        <w:rPr>
          <w:rFonts w:hint="cs"/>
          <w:rtl/>
        </w:rPr>
        <w:t>ی</w:t>
      </w:r>
      <w:r>
        <w:rPr>
          <w:rFonts w:hint="cs"/>
          <w:rtl/>
        </w:rPr>
        <w:t xml:space="preserve"> جهاد</w:t>
      </w:r>
      <w:r w:rsidR="00A0575E">
        <w:rPr>
          <w:rFonts w:hint="cs"/>
          <w:rtl/>
        </w:rPr>
        <w:t>ی</w:t>
      </w:r>
      <w:r>
        <w:rPr>
          <w:rFonts w:hint="cs"/>
          <w:rtl/>
        </w:rPr>
        <w:t xml:space="preserve"> سخت‌کوش </w:t>
      </w:r>
      <w:r w:rsidR="00A0575E">
        <w:rPr>
          <w:rFonts w:hint="cs"/>
          <w:rtl/>
        </w:rPr>
        <w:t>ی</w:t>
      </w:r>
      <w:r>
        <w:rPr>
          <w:rFonts w:hint="cs"/>
          <w:rtl/>
        </w:rPr>
        <w:t>ا فعال فرهنگ</w:t>
      </w:r>
      <w:r w:rsidR="00A0575E">
        <w:rPr>
          <w:rFonts w:hint="cs"/>
          <w:rtl/>
        </w:rPr>
        <w:t>ی</w:t>
      </w:r>
      <w:r>
        <w:rPr>
          <w:rFonts w:hint="cs"/>
          <w:rtl/>
        </w:rPr>
        <w:t xml:space="preserve"> پرکار </w:t>
      </w:r>
      <w:r w:rsidR="00A0575E">
        <w:rPr>
          <w:rFonts w:hint="cs"/>
          <w:rtl/>
        </w:rPr>
        <w:t>ی</w:t>
      </w:r>
      <w:r>
        <w:rPr>
          <w:rFonts w:hint="cs"/>
          <w:rtl/>
        </w:rPr>
        <w:t>ا دانشمند توانا که نها</w:t>
      </w:r>
      <w:r w:rsidR="00A0575E">
        <w:rPr>
          <w:rFonts w:hint="cs"/>
          <w:rtl/>
        </w:rPr>
        <w:t>ی</w:t>
      </w:r>
      <w:r>
        <w:rPr>
          <w:rFonts w:hint="cs"/>
          <w:rtl/>
        </w:rPr>
        <w:t>تا</w:t>
      </w:r>
      <w:r w:rsidR="003C1329">
        <w:rPr>
          <w:rFonts w:hint="cs"/>
          <w:rtl/>
        </w:rPr>
        <w:t>ً</w:t>
      </w:r>
      <w:r>
        <w:rPr>
          <w:rFonts w:hint="cs"/>
          <w:rtl/>
        </w:rPr>
        <w:t xml:space="preserve"> به اندازة </w:t>
      </w:r>
      <w:r w:rsidR="00A0575E">
        <w:rPr>
          <w:rFonts w:hint="cs"/>
          <w:rtl/>
        </w:rPr>
        <w:t>ی</w:t>
      </w:r>
      <w:r>
        <w:rPr>
          <w:rFonts w:hint="cs"/>
          <w:rtl/>
        </w:rPr>
        <w:t>ک نفر کار م</w:t>
      </w:r>
      <w:r w:rsidR="00A0575E">
        <w:rPr>
          <w:rFonts w:hint="cs"/>
          <w:rtl/>
        </w:rPr>
        <w:t>ی</w:t>
      </w:r>
      <w:r>
        <w:rPr>
          <w:rFonts w:hint="cs"/>
          <w:rtl/>
        </w:rPr>
        <w:t>‌کند و حاصل م</w:t>
      </w:r>
      <w:r w:rsidR="00A0575E">
        <w:rPr>
          <w:rFonts w:hint="cs"/>
          <w:rtl/>
        </w:rPr>
        <w:t>ی</w:t>
      </w:r>
      <w:r>
        <w:rPr>
          <w:rFonts w:hint="cs"/>
          <w:rtl/>
        </w:rPr>
        <w:t>‌دهد.</w:t>
      </w:r>
    </w:p>
    <w:p w14:paraId="485F84A6" w14:textId="77777777" w:rsidR="00CE2C67" w:rsidRDefault="009520FA" w:rsidP="00C13F1A">
      <w:pPr>
        <w:rPr>
          <w:rtl/>
        </w:rPr>
      </w:pPr>
      <w:r w:rsidRPr="00801716">
        <w:rPr>
          <w:rtl/>
        </w:rPr>
        <w:lastRenderedPageBreak/>
        <w:t xml:space="preserve">هدف </w:t>
      </w:r>
      <w:r>
        <w:rPr>
          <w:rFonts w:hint="cs"/>
          <w:rtl/>
        </w:rPr>
        <w:t>عال</w:t>
      </w:r>
      <w:r w:rsidR="00761C1F">
        <w:rPr>
          <w:rFonts w:hint="cs"/>
          <w:rtl/>
        </w:rPr>
        <w:t>ی و نهای</w:t>
      </w:r>
      <w:r w:rsidR="00A0575E">
        <w:rPr>
          <w:rFonts w:hint="cs"/>
          <w:rtl/>
        </w:rPr>
        <w:t>ی</w:t>
      </w:r>
      <w:r>
        <w:rPr>
          <w:rFonts w:hint="cs"/>
          <w:rtl/>
        </w:rPr>
        <w:t xml:space="preserve"> رسالت اجتماع</w:t>
      </w:r>
      <w:r w:rsidR="00A0575E">
        <w:rPr>
          <w:rFonts w:hint="cs"/>
          <w:rtl/>
        </w:rPr>
        <w:t>ی</w:t>
      </w:r>
      <w:r w:rsidRPr="00801716">
        <w:rPr>
          <w:rtl/>
        </w:rPr>
        <w:t xml:space="preserve"> </w:t>
      </w:r>
      <w:r w:rsidR="00990937">
        <w:rPr>
          <w:rFonts w:hint="cs"/>
          <w:rtl/>
        </w:rPr>
        <w:t>«ترب</w:t>
      </w:r>
      <w:r w:rsidR="00A0575E">
        <w:rPr>
          <w:rFonts w:hint="cs"/>
          <w:rtl/>
        </w:rPr>
        <w:t>ی</w:t>
      </w:r>
      <w:r w:rsidR="00990937">
        <w:rPr>
          <w:rFonts w:hint="cs"/>
          <w:rtl/>
        </w:rPr>
        <w:t>ت ا</w:t>
      </w:r>
      <w:r w:rsidR="00A0575E">
        <w:rPr>
          <w:rFonts w:hint="cs"/>
          <w:rtl/>
        </w:rPr>
        <w:t>ی</w:t>
      </w:r>
      <w:r w:rsidR="00990937">
        <w:rPr>
          <w:rFonts w:hint="cs"/>
          <w:rtl/>
        </w:rPr>
        <w:t xml:space="preserve">ن راهبران»، </w:t>
      </w:r>
      <w:r w:rsidRPr="00801716">
        <w:rPr>
          <w:rtl/>
        </w:rPr>
        <w:t>«بس</w:t>
      </w:r>
      <w:r w:rsidR="00A0575E">
        <w:rPr>
          <w:rFonts w:hint="cs"/>
          <w:rtl/>
        </w:rPr>
        <w:t>ی</w:t>
      </w:r>
      <w:r w:rsidRPr="00801716">
        <w:rPr>
          <w:rFonts w:hint="cs"/>
          <w:rtl/>
        </w:rPr>
        <w:t>ج‌</w:t>
      </w:r>
      <w:r w:rsidRPr="00801716">
        <w:rPr>
          <w:rtl/>
        </w:rPr>
        <w:t>کردن</w:t>
      </w:r>
      <w:r w:rsidR="00990937">
        <w:rPr>
          <w:rFonts w:hint="cs"/>
          <w:rtl/>
        </w:rPr>
        <w:t xml:space="preserve"> مردم</w:t>
      </w:r>
      <w:r w:rsidRPr="00801716">
        <w:rPr>
          <w:rtl/>
        </w:rPr>
        <w:t xml:space="preserve">» </w:t>
      </w:r>
      <w:r>
        <w:rPr>
          <w:rFonts w:hint="cs"/>
          <w:rtl/>
        </w:rPr>
        <w:t xml:space="preserve">و «اقامة قسط توسط </w:t>
      </w:r>
      <w:r w:rsidR="00990937">
        <w:rPr>
          <w:rFonts w:hint="cs"/>
          <w:rtl/>
        </w:rPr>
        <w:t>آنان</w:t>
      </w:r>
      <w:r>
        <w:rPr>
          <w:rFonts w:hint="cs"/>
          <w:rtl/>
        </w:rPr>
        <w:t>» است</w:t>
      </w:r>
      <w:r w:rsidR="00990937">
        <w:rPr>
          <w:rFonts w:hint="cs"/>
          <w:rtl/>
        </w:rPr>
        <w:t xml:space="preserve">؛ </w:t>
      </w:r>
      <w:r w:rsidRPr="00801716">
        <w:rPr>
          <w:rtl/>
        </w:rPr>
        <w:t>ا</w:t>
      </w:r>
      <w:r w:rsidR="00A0575E">
        <w:rPr>
          <w:rFonts w:hint="cs"/>
          <w:rtl/>
        </w:rPr>
        <w:t>ی</w:t>
      </w:r>
      <w:r w:rsidRPr="00801716">
        <w:rPr>
          <w:rFonts w:hint="cs"/>
          <w:rtl/>
        </w:rPr>
        <w:t>جاد</w:t>
      </w:r>
      <w:r w:rsidRPr="00801716">
        <w:rPr>
          <w:rtl/>
        </w:rPr>
        <w:t xml:space="preserve"> «</w:t>
      </w:r>
      <w:r w:rsidR="00A0575E">
        <w:rPr>
          <w:rFonts w:hint="cs"/>
          <w:rtl/>
        </w:rPr>
        <w:t>ی</w:t>
      </w:r>
      <w:r w:rsidRPr="00801716">
        <w:rPr>
          <w:rFonts w:hint="cs"/>
          <w:rtl/>
        </w:rPr>
        <w:t>ک</w:t>
      </w:r>
      <w:r w:rsidRPr="00801716">
        <w:rPr>
          <w:rtl/>
        </w:rPr>
        <w:t xml:space="preserve"> جر</w:t>
      </w:r>
      <w:r w:rsidR="00A0575E">
        <w:rPr>
          <w:rFonts w:hint="cs"/>
          <w:rtl/>
        </w:rPr>
        <w:t>ی</w:t>
      </w:r>
      <w:r w:rsidRPr="00801716">
        <w:rPr>
          <w:rFonts w:hint="cs"/>
          <w:rtl/>
        </w:rPr>
        <w:t>ان</w:t>
      </w:r>
      <w:r w:rsidRPr="00801716">
        <w:rPr>
          <w:rtl/>
        </w:rPr>
        <w:t xml:space="preserve"> همبست</w:t>
      </w:r>
      <w:r>
        <w:rPr>
          <w:rFonts w:hint="cs"/>
          <w:rtl/>
        </w:rPr>
        <w:t xml:space="preserve">ة </w:t>
      </w:r>
      <w:r w:rsidRPr="00801716">
        <w:rPr>
          <w:rtl/>
        </w:rPr>
        <w:t>انقلاب</w:t>
      </w:r>
      <w:r w:rsidR="00A0575E">
        <w:rPr>
          <w:rFonts w:hint="cs"/>
          <w:rtl/>
        </w:rPr>
        <w:t>ی</w:t>
      </w:r>
      <w:r w:rsidRPr="00801716">
        <w:rPr>
          <w:rtl/>
        </w:rPr>
        <w:t xml:space="preserve">» </w:t>
      </w:r>
      <w:r>
        <w:rPr>
          <w:rFonts w:hint="cs"/>
          <w:rtl/>
        </w:rPr>
        <w:t>که پا</w:t>
      </w:r>
      <w:r w:rsidR="00A0575E">
        <w:rPr>
          <w:rFonts w:hint="cs"/>
          <w:rtl/>
        </w:rPr>
        <w:t>ی</w:t>
      </w:r>
      <w:r>
        <w:rPr>
          <w:rFonts w:hint="cs"/>
          <w:rtl/>
        </w:rPr>
        <w:t xml:space="preserve"> کار ن</w:t>
      </w:r>
      <w:r w:rsidR="00A0575E">
        <w:rPr>
          <w:rFonts w:hint="cs"/>
          <w:rtl/>
        </w:rPr>
        <w:t>ی</w:t>
      </w:r>
      <w:r>
        <w:rPr>
          <w:rFonts w:hint="cs"/>
          <w:rtl/>
        </w:rPr>
        <w:t>ازها</w:t>
      </w:r>
      <w:r w:rsidR="00A0575E">
        <w:rPr>
          <w:rFonts w:hint="cs"/>
          <w:rtl/>
        </w:rPr>
        <w:t>ی</w:t>
      </w:r>
      <w:r>
        <w:rPr>
          <w:rFonts w:hint="cs"/>
          <w:rtl/>
        </w:rPr>
        <w:t xml:space="preserve"> جامعه ا</w:t>
      </w:r>
      <w:r w:rsidR="00A0575E">
        <w:rPr>
          <w:rFonts w:hint="cs"/>
          <w:rtl/>
        </w:rPr>
        <w:t>ی</w:t>
      </w:r>
      <w:r>
        <w:rPr>
          <w:rFonts w:hint="cs"/>
          <w:rtl/>
        </w:rPr>
        <w:t>ستاده و به اهداف اله</w:t>
      </w:r>
      <w:r w:rsidR="00A0575E">
        <w:rPr>
          <w:rFonts w:hint="cs"/>
          <w:rtl/>
        </w:rPr>
        <w:t>ی</w:t>
      </w:r>
      <w:r>
        <w:rPr>
          <w:rFonts w:hint="cs"/>
          <w:rtl/>
        </w:rPr>
        <w:t xml:space="preserve"> </w:t>
      </w:r>
      <w:r w:rsidR="00A0575E">
        <w:rPr>
          <w:rFonts w:hint="cs"/>
          <w:rtl/>
        </w:rPr>
        <w:t>ی</w:t>
      </w:r>
      <w:r>
        <w:rPr>
          <w:rFonts w:hint="cs"/>
          <w:rtl/>
        </w:rPr>
        <w:t>ار</w:t>
      </w:r>
      <w:r w:rsidR="00A0575E">
        <w:rPr>
          <w:rFonts w:hint="cs"/>
          <w:rtl/>
        </w:rPr>
        <w:t>ی</w:t>
      </w:r>
      <w:r>
        <w:rPr>
          <w:rFonts w:hint="cs"/>
          <w:rtl/>
        </w:rPr>
        <w:t xml:space="preserve"> م</w:t>
      </w:r>
      <w:r w:rsidR="00A0575E">
        <w:rPr>
          <w:rFonts w:hint="cs"/>
          <w:rtl/>
        </w:rPr>
        <w:t>ی</w:t>
      </w:r>
      <w:r>
        <w:rPr>
          <w:rFonts w:hint="cs"/>
          <w:rtl/>
        </w:rPr>
        <w:t>‌رساند</w:t>
      </w:r>
      <w:r w:rsidRPr="00801716">
        <w:rPr>
          <w:rtl/>
        </w:rPr>
        <w:t xml:space="preserve">. </w:t>
      </w:r>
      <w:r w:rsidR="00761C1F">
        <w:rPr>
          <w:rFonts w:hint="cs"/>
          <w:rtl/>
        </w:rPr>
        <w:t xml:space="preserve">در بیان </w:t>
      </w:r>
      <w:r w:rsidR="005F02B7">
        <w:rPr>
          <w:rFonts w:hint="cs"/>
          <w:rtl/>
        </w:rPr>
        <w:t xml:space="preserve">امام خمینی </w:t>
      </w:r>
      <w:r w:rsidR="00761C1F">
        <w:rPr>
          <w:rFonts w:hint="cs"/>
          <w:rtl/>
        </w:rPr>
        <w:t xml:space="preserve">نیز </w:t>
      </w:r>
      <w:r w:rsidR="005F02B7">
        <w:rPr>
          <w:rFonts w:hint="cs"/>
          <w:rtl/>
        </w:rPr>
        <w:t>اساس دین و هدف پیامبران</w:t>
      </w:r>
      <w:r w:rsidR="00761C1F">
        <w:rPr>
          <w:rFonts w:hint="cs"/>
          <w:rtl/>
        </w:rPr>
        <w:t>،</w:t>
      </w:r>
      <w:r w:rsidR="005F02B7">
        <w:rPr>
          <w:rFonts w:hint="cs"/>
          <w:rtl/>
        </w:rPr>
        <w:t xml:space="preserve"> حرکت جمعی مردم در مسیر رشد و تعالی</w:t>
      </w:r>
      <w:r w:rsidR="0030238F">
        <w:rPr>
          <w:rFonts w:hint="cs"/>
          <w:rtl/>
        </w:rPr>
        <w:t xml:space="preserve"> و آرمان الهی</w:t>
      </w:r>
      <w:r w:rsidR="005F02B7">
        <w:rPr>
          <w:rFonts w:hint="cs"/>
          <w:rtl/>
        </w:rPr>
        <w:t xml:space="preserve"> معرفی</w:t>
      </w:r>
      <w:r w:rsidR="00CF2D33">
        <w:rPr>
          <w:rFonts w:hint="cs"/>
          <w:rtl/>
        </w:rPr>
        <w:t xml:space="preserve"> </w:t>
      </w:r>
      <w:r w:rsidR="00761C1F">
        <w:rPr>
          <w:rFonts w:hint="cs"/>
          <w:rtl/>
        </w:rPr>
        <w:t>شده است</w:t>
      </w:r>
      <w:r w:rsidR="005F02B7">
        <w:rPr>
          <w:rFonts w:hint="cs"/>
          <w:rtl/>
        </w:rPr>
        <w:t>:</w:t>
      </w:r>
    </w:p>
    <w:p w14:paraId="3AE97780" w14:textId="5C2CB979" w:rsidR="005F02B7" w:rsidRDefault="005F02B7" w:rsidP="00C13F1A">
      <w:pPr>
        <w:pStyle w:val="affffffff7"/>
        <w:rPr>
          <w:rtl/>
        </w:rPr>
      </w:pPr>
      <w:r>
        <w:rPr>
          <w:rFonts w:hint="cs"/>
          <w:rtl/>
        </w:rPr>
        <w:t>«</w:t>
      </w:r>
      <w:r w:rsidRPr="00DF3132">
        <w:rPr>
          <w:rtl/>
        </w:rPr>
        <w:t>هرگاه خطبه‏ها</w:t>
      </w:r>
      <w:r w:rsidR="007D1850">
        <w:rPr>
          <w:rtl/>
        </w:rPr>
        <w:t>ی</w:t>
      </w:r>
      <w:r w:rsidRPr="00DF3132">
        <w:rPr>
          <w:rtl/>
        </w:rPr>
        <w:t>ى را كه راجع به جمعه است و خطبه</w:t>
      </w:r>
      <w:r>
        <w:rPr>
          <w:rFonts w:hint="cs"/>
          <w:rtl/>
        </w:rPr>
        <w:t>‌</w:t>
      </w:r>
      <w:r w:rsidRPr="00DF3132">
        <w:rPr>
          <w:rtl/>
        </w:rPr>
        <w:t>هاى حضرت ام</w:t>
      </w:r>
      <w:r w:rsidR="007D1850">
        <w:rPr>
          <w:rtl/>
        </w:rPr>
        <w:t>ی</w:t>
      </w:r>
      <w:r w:rsidRPr="00DF3132">
        <w:rPr>
          <w:rtl/>
        </w:rPr>
        <w:t>ر</w:t>
      </w:r>
      <w:r w:rsidR="0059112D">
        <w:rPr>
          <w:rFonts w:hAnsi="ALAEM" w:cs="ALAEM" w:hint="cs"/>
          <w:rtl/>
        </w:rPr>
        <w:t>7</w:t>
      </w:r>
      <w:r w:rsidRPr="00DF3132">
        <w:rPr>
          <w:rtl/>
        </w:rPr>
        <w:t xml:space="preserve"> را ملاحظه كن</w:t>
      </w:r>
      <w:r w:rsidR="007D1850">
        <w:rPr>
          <w:rtl/>
        </w:rPr>
        <w:t>ی</w:t>
      </w:r>
      <w:r w:rsidRPr="00DF3132">
        <w:rPr>
          <w:rtl/>
        </w:rPr>
        <w:t>د مى‏ب</w:t>
      </w:r>
      <w:r w:rsidR="007D1850">
        <w:rPr>
          <w:rtl/>
        </w:rPr>
        <w:t>ی</w:t>
      </w:r>
      <w:r w:rsidRPr="00DF3132">
        <w:rPr>
          <w:rtl/>
        </w:rPr>
        <w:t>ن</w:t>
      </w:r>
      <w:r w:rsidR="007D1850">
        <w:rPr>
          <w:rtl/>
        </w:rPr>
        <w:t>ی</w:t>
      </w:r>
      <w:r w:rsidRPr="00DF3132">
        <w:rPr>
          <w:rtl/>
        </w:rPr>
        <w:t>د كه بنا بر ا</w:t>
      </w:r>
      <w:r w:rsidR="007D1850">
        <w:rPr>
          <w:rtl/>
        </w:rPr>
        <w:t>ی</w:t>
      </w:r>
      <w:r w:rsidRPr="00DF3132">
        <w:rPr>
          <w:rtl/>
        </w:rPr>
        <w:t>ن بوده كه مردم را به راه ب</w:t>
      </w:r>
      <w:r w:rsidR="007D1850">
        <w:rPr>
          <w:rtl/>
        </w:rPr>
        <w:t>ی</w:t>
      </w:r>
      <w:r w:rsidRPr="00DF3132">
        <w:rPr>
          <w:rtl/>
        </w:rPr>
        <w:t>ندازند و به حركت درآورند و به مبارزه برانگ</w:t>
      </w:r>
      <w:r w:rsidR="007D1850">
        <w:rPr>
          <w:rtl/>
        </w:rPr>
        <w:t>ی</w:t>
      </w:r>
      <w:r w:rsidRPr="00DF3132">
        <w:rPr>
          <w:rtl/>
        </w:rPr>
        <w:t>زند، براى اسلام فدا</w:t>
      </w:r>
      <w:r>
        <w:rPr>
          <w:rFonts w:hint="cs"/>
          <w:rtl/>
        </w:rPr>
        <w:t>یی</w:t>
      </w:r>
      <w:r w:rsidRPr="00DF3132">
        <w:rPr>
          <w:rtl/>
        </w:rPr>
        <w:t xml:space="preserve"> و مجاهد بسازند و گرفتار</w:t>
      </w:r>
      <w:r w:rsidR="007D1850">
        <w:rPr>
          <w:rtl/>
        </w:rPr>
        <w:t>ی</w:t>
      </w:r>
      <w:r>
        <w:rPr>
          <w:rFonts w:hint="cs"/>
          <w:rtl/>
        </w:rPr>
        <w:t>‌</w:t>
      </w:r>
      <w:r w:rsidRPr="00DF3132">
        <w:rPr>
          <w:rtl/>
        </w:rPr>
        <w:t>هاى مردم دن</w:t>
      </w:r>
      <w:r w:rsidR="007D1850">
        <w:rPr>
          <w:rtl/>
        </w:rPr>
        <w:t>ی</w:t>
      </w:r>
      <w:r w:rsidRPr="00DF3132">
        <w:rPr>
          <w:rtl/>
        </w:rPr>
        <w:t>ا را برطرف كنند</w:t>
      </w:r>
      <w:r>
        <w:rPr>
          <w:rFonts w:hint="cs"/>
          <w:rtl/>
        </w:rPr>
        <w:t>»</w:t>
      </w:r>
      <w:r w:rsidRPr="00DF3132">
        <w:rPr>
          <w:rtl/>
        </w:rPr>
        <w:t>.</w:t>
      </w:r>
      <w:r>
        <w:rPr>
          <w:rStyle w:val="FootnoteReference"/>
          <w:rtl/>
        </w:rPr>
        <w:footnoteReference w:id="136"/>
      </w:r>
    </w:p>
    <w:p w14:paraId="530298DB" w14:textId="71C0AF73" w:rsidR="00A23054" w:rsidRDefault="00EE3496" w:rsidP="008E45E7">
      <w:pPr>
        <w:rPr>
          <w:rtl/>
        </w:rPr>
      </w:pPr>
      <w:r>
        <w:rPr>
          <w:rFonts w:hint="cs"/>
          <w:rtl/>
        </w:rPr>
        <w:t xml:space="preserve">بنابراین </w:t>
      </w:r>
      <w:r w:rsidR="008E45E7">
        <w:rPr>
          <w:rFonts w:ascii="Calibri" w:hAnsi="Calibri" w:hint="cs"/>
          <w:sz w:val="28"/>
          <w:rtl/>
        </w:rPr>
        <w:t xml:space="preserve">رسالت اجتماعی حوزویان به فعالیت‌های فرهنگی و تبلیغی متعارف منحصر نیست، پژوهش‌های بنیادین اجتهادی، مدیریت‌های کلان راهبردی، تربیت نیروهای زبده و مانند آن نیز نمونه‌های عالی رسالت اجتماعی است. </w:t>
      </w:r>
      <w:r>
        <w:rPr>
          <w:rFonts w:hint="cs"/>
          <w:rtl/>
        </w:rPr>
        <w:t xml:space="preserve">یکی از فعالیت‌های جهادی حوزویان و رسالت‌های اجتماعی </w:t>
      </w:r>
      <w:r w:rsidR="00EA2394">
        <w:rPr>
          <w:rFonts w:hint="cs"/>
          <w:rtl/>
        </w:rPr>
        <w:t xml:space="preserve">عالی </w:t>
      </w:r>
      <w:r>
        <w:rPr>
          <w:rFonts w:hint="cs"/>
          <w:rtl/>
        </w:rPr>
        <w:t xml:space="preserve">آنان راهبری و ایفای نقش حلقة میانی است. </w:t>
      </w:r>
      <w:r w:rsidR="00A23054">
        <w:rPr>
          <w:rtl/>
        </w:rPr>
        <w:t xml:space="preserve">مأموریت </w:t>
      </w:r>
      <w:r w:rsidR="00A23054">
        <w:rPr>
          <w:rFonts w:hint="cs"/>
          <w:rtl/>
        </w:rPr>
        <w:t xml:space="preserve">رسالی طلبه، علاوه بر </w:t>
      </w:r>
      <w:r w:rsidR="00A23054">
        <w:rPr>
          <w:rtl/>
        </w:rPr>
        <w:t xml:space="preserve">نقش‌آفرینی </w:t>
      </w:r>
      <w:r w:rsidR="00A23054">
        <w:rPr>
          <w:rFonts w:hint="cs"/>
          <w:rtl/>
        </w:rPr>
        <w:t xml:space="preserve">مباشر و تربیت نیروی کارآمد انقلابی، ایجاد ارادة جمعی </w:t>
      </w:r>
      <w:r w:rsidR="00A23054">
        <w:rPr>
          <w:rtl/>
        </w:rPr>
        <w:t>است</w:t>
      </w:r>
      <w:r w:rsidR="00A23054">
        <w:rPr>
          <w:rFonts w:hint="cs"/>
          <w:rtl/>
        </w:rPr>
        <w:t>.</w:t>
      </w:r>
    </w:p>
    <w:p w14:paraId="59B9DE86" w14:textId="546E53C9" w:rsidR="00785ACF" w:rsidRDefault="00785ACF" w:rsidP="00C13F1A">
      <w:pPr>
        <w:rPr>
          <w:rtl/>
          <w:lang w:val="x-none" w:eastAsia="x-none" w:bidi="ar-SA"/>
        </w:rPr>
      </w:pPr>
      <w:r>
        <w:rPr>
          <w:rFonts w:hint="cs"/>
          <w:rtl/>
        </w:rPr>
        <w:t>البته روشن است که این راهبری اجتماعی</w:t>
      </w:r>
      <w:r w:rsidR="00E92D0B">
        <w:rPr>
          <w:rFonts w:hint="cs"/>
          <w:rtl/>
        </w:rPr>
        <w:t xml:space="preserve"> را نباید به</w:t>
      </w:r>
      <w:r>
        <w:rPr>
          <w:rFonts w:hint="cs"/>
          <w:rtl/>
        </w:rPr>
        <w:t xml:space="preserve"> مدیریت اجرایی میدان</w:t>
      </w:r>
      <w:r w:rsidR="003554CE">
        <w:rPr>
          <w:rFonts w:hint="cs"/>
          <w:rtl/>
        </w:rPr>
        <w:t>،</w:t>
      </w:r>
      <w:r w:rsidR="00D75161">
        <w:rPr>
          <w:rFonts w:hint="cs"/>
          <w:rtl/>
        </w:rPr>
        <w:t xml:space="preserve"> تفسیر کرد</w:t>
      </w:r>
      <w:r>
        <w:rPr>
          <w:rFonts w:hint="cs"/>
          <w:rtl/>
        </w:rPr>
        <w:t xml:space="preserve"> یا </w:t>
      </w:r>
      <w:r w:rsidR="00D75161">
        <w:rPr>
          <w:rFonts w:hint="cs"/>
          <w:rtl/>
        </w:rPr>
        <w:t xml:space="preserve">به </w:t>
      </w:r>
      <w:r>
        <w:rPr>
          <w:rFonts w:hint="cs"/>
          <w:rtl/>
        </w:rPr>
        <w:t xml:space="preserve">تسهیل‌گری اجتماعی </w:t>
      </w:r>
      <w:r w:rsidR="00E92D0B">
        <w:rPr>
          <w:rFonts w:hint="cs"/>
          <w:rtl/>
        </w:rPr>
        <w:t xml:space="preserve">صرف </w:t>
      </w:r>
      <w:r w:rsidR="00D75161">
        <w:rPr>
          <w:rFonts w:hint="cs"/>
          <w:rtl/>
        </w:rPr>
        <w:t>تقلیل داد</w:t>
      </w:r>
      <w:r>
        <w:rPr>
          <w:rFonts w:hint="cs"/>
          <w:rtl/>
        </w:rPr>
        <w:t>.</w:t>
      </w:r>
      <w:r w:rsidR="00EA2394">
        <w:rPr>
          <w:rFonts w:hint="cs"/>
          <w:rtl/>
        </w:rPr>
        <w:t xml:space="preserve"> </w:t>
      </w:r>
      <w:r>
        <w:rPr>
          <w:rFonts w:hint="cs"/>
          <w:rtl/>
          <w:lang w:val="x-none" w:eastAsia="x-none" w:bidi="ar-SA"/>
        </w:rPr>
        <w:t>مدیریت اجرایی</w:t>
      </w:r>
      <w:r w:rsidR="00EA2394">
        <w:rPr>
          <w:rFonts w:hint="cs"/>
          <w:rtl/>
          <w:lang w:val="x-none" w:eastAsia="x-none" w:bidi="ar-SA"/>
        </w:rPr>
        <w:t>،</w:t>
      </w:r>
      <w:r>
        <w:rPr>
          <w:rFonts w:hint="cs"/>
          <w:rtl/>
          <w:lang w:val="x-none" w:eastAsia="x-none" w:bidi="ar-SA"/>
        </w:rPr>
        <w:t xml:space="preserve"> امری ذاتا</w:t>
      </w:r>
      <w:r w:rsidR="008E45E7">
        <w:rPr>
          <w:rFonts w:hint="cs"/>
          <w:rtl/>
          <w:lang w:val="x-none" w:eastAsia="x-none" w:bidi="ar-SA"/>
        </w:rPr>
        <w:t>ً</w:t>
      </w:r>
      <w:r>
        <w:rPr>
          <w:rFonts w:hint="cs"/>
          <w:rtl/>
          <w:lang w:val="x-none" w:eastAsia="x-none" w:bidi="ar-SA"/>
        </w:rPr>
        <w:t xml:space="preserve"> خنثی است که </w:t>
      </w:r>
      <w:r w:rsidR="00D75161">
        <w:rPr>
          <w:rFonts w:hint="cs"/>
          <w:rtl/>
          <w:lang w:val="x-none" w:eastAsia="x-none" w:bidi="ar-SA"/>
        </w:rPr>
        <w:t xml:space="preserve">تنها </w:t>
      </w:r>
      <w:r>
        <w:rPr>
          <w:rFonts w:hint="cs"/>
          <w:rtl/>
          <w:lang w:val="x-none" w:eastAsia="x-none" w:bidi="ar-SA"/>
        </w:rPr>
        <w:t xml:space="preserve">اگر بر هویت روحانی یعنی علم </w:t>
      </w:r>
      <w:r w:rsidR="00EA2394">
        <w:rPr>
          <w:rFonts w:hint="cs"/>
          <w:rtl/>
          <w:lang w:val="x-none" w:eastAsia="x-none" w:bidi="ar-SA"/>
        </w:rPr>
        <w:t xml:space="preserve">دینی </w:t>
      </w:r>
      <w:r>
        <w:rPr>
          <w:rFonts w:hint="cs"/>
          <w:rtl/>
          <w:lang w:val="x-none" w:eastAsia="x-none" w:bidi="ar-SA"/>
        </w:rPr>
        <w:t xml:space="preserve">و معنویت او متکی باشد به امامت اجتماعی </w:t>
      </w:r>
      <w:r w:rsidR="00D75161">
        <w:rPr>
          <w:rFonts w:hint="cs"/>
          <w:rtl/>
          <w:lang w:val="x-none" w:eastAsia="x-none" w:bidi="ar-SA"/>
        </w:rPr>
        <w:t xml:space="preserve">دینی </w:t>
      </w:r>
      <w:r>
        <w:rPr>
          <w:rFonts w:hint="cs"/>
          <w:rtl/>
          <w:lang w:val="x-none" w:eastAsia="x-none" w:bidi="ar-SA"/>
        </w:rPr>
        <w:t xml:space="preserve">تبدیل می‌شود. به بیان دیگر </w:t>
      </w:r>
      <w:r w:rsidR="00E92D0B">
        <w:rPr>
          <w:rFonts w:hint="cs"/>
          <w:rtl/>
          <w:lang w:val="x-none" w:eastAsia="x-none" w:bidi="ar-SA"/>
        </w:rPr>
        <w:t xml:space="preserve">وظیفة اصلی طلبه، </w:t>
      </w:r>
      <w:r w:rsidR="00267599">
        <w:rPr>
          <w:rFonts w:hint="cs"/>
          <w:rtl/>
          <w:lang w:val="x-none" w:eastAsia="x-none" w:bidi="ar-SA"/>
        </w:rPr>
        <w:t>اقامة دین</w:t>
      </w:r>
      <w:r w:rsidR="00E92D0B">
        <w:rPr>
          <w:rFonts w:hint="cs"/>
          <w:rtl/>
          <w:lang w:val="x-none" w:eastAsia="x-none" w:bidi="ar-SA"/>
        </w:rPr>
        <w:t>داری</w:t>
      </w:r>
      <w:r w:rsidR="009C7E30">
        <w:rPr>
          <w:rFonts w:hint="cs"/>
          <w:rtl/>
          <w:lang w:val="x-none" w:eastAsia="x-none" w:bidi="ar-SA"/>
        </w:rPr>
        <w:t>،</w:t>
      </w:r>
      <w:r w:rsidR="00E92D0B">
        <w:rPr>
          <w:rFonts w:hint="cs"/>
          <w:rtl/>
          <w:lang w:val="x-none" w:eastAsia="x-none" w:bidi="ar-SA"/>
        </w:rPr>
        <w:t xml:space="preserve"> </w:t>
      </w:r>
      <w:r w:rsidR="009C7E30">
        <w:rPr>
          <w:rFonts w:hint="cs"/>
          <w:rtl/>
          <w:lang w:val="x-none" w:eastAsia="x-none" w:bidi="ar-SA"/>
        </w:rPr>
        <w:t xml:space="preserve">تکمیل جریان هدایت، سامان‌دادن دنیا برای آخرت </w:t>
      </w:r>
      <w:r w:rsidR="00E92D0B">
        <w:rPr>
          <w:rFonts w:hint="cs"/>
          <w:rtl/>
          <w:lang w:val="x-none" w:eastAsia="x-none" w:bidi="ar-SA"/>
        </w:rPr>
        <w:t xml:space="preserve">و بارگذاری حیات مؤمنانه در همة شئون است. چنین غرضی لوازم اجتناب‌ناپذیری در مدیریت میدانی دارد که آن را از مدیریت تسهیل‌گر </w:t>
      </w:r>
      <w:r w:rsidR="009C7E30">
        <w:rPr>
          <w:rFonts w:hint="cs"/>
          <w:rtl/>
          <w:lang w:val="x-none" w:eastAsia="x-none" w:bidi="ar-SA"/>
        </w:rPr>
        <w:t>دنیاگرای صرف</w:t>
      </w:r>
      <w:r w:rsidR="00E92D0B">
        <w:rPr>
          <w:rFonts w:hint="cs"/>
          <w:rtl/>
          <w:lang w:val="x-none" w:eastAsia="x-none" w:bidi="ar-SA"/>
        </w:rPr>
        <w:t xml:space="preserve"> جدا می‌سازد.</w:t>
      </w:r>
    </w:p>
    <w:p w14:paraId="689303D3" w14:textId="6FCD1725" w:rsidR="005F5A75" w:rsidRDefault="005F5A75" w:rsidP="00C13F1A">
      <w:pPr>
        <w:rPr>
          <w:rtl/>
        </w:rPr>
      </w:pPr>
      <w:r>
        <w:rPr>
          <w:rFonts w:hint="cs"/>
          <w:rtl/>
        </w:rPr>
        <w:t xml:space="preserve">جایگاه راهبر </w:t>
      </w:r>
      <w:r w:rsidR="00D75161">
        <w:rPr>
          <w:rFonts w:hint="cs"/>
          <w:rtl/>
        </w:rPr>
        <w:t xml:space="preserve">دینی، </w:t>
      </w:r>
      <w:r>
        <w:rPr>
          <w:rFonts w:hint="cs"/>
          <w:rtl/>
        </w:rPr>
        <w:t>جایگاه مدیر اجرایی نیست؛ بلکه اشراف بر مدیریت‌های اجرایی و جهت‌دهی آنان به سوی مقاصد دینی است؛ زیرا مدیریت اجرایی مشغلة پرتراکم و پرمؤلفه‌ای است که معمولا</w:t>
      </w:r>
      <w:r w:rsidR="00D75161">
        <w:rPr>
          <w:rFonts w:hint="cs"/>
          <w:rtl/>
        </w:rPr>
        <w:t>ً</w:t>
      </w:r>
      <w:r>
        <w:rPr>
          <w:rFonts w:hint="cs"/>
          <w:rtl/>
        </w:rPr>
        <w:t xml:space="preserve"> یک وظیفه‌مند تمام‌وقت نیاز دارد و </w:t>
      </w:r>
      <w:r w:rsidR="00D75161">
        <w:rPr>
          <w:rFonts w:hint="cs"/>
          <w:rtl/>
        </w:rPr>
        <w:t xml:space="preserve">معمولاً از راهبران دینی </w:t>
      </w:r>
      <w:r w:rsidR="00EA2394">
        <w:rPr>
          <w:rFonts w:hint="cs"/>
          <w:rtl/>
        </w:rPr>
        <w:t xml:space="preserve">برنمی‌آید و </w:t>
      </w:r>
      <w:r w:rsidR="00D75161">
        <w:rPr>
          <w:rFonts w:hint="cs"/>
          <w:rtl/>
        </w:rPr>
        <w:t xml:space="preserve">آنان </w:t>
      </w:r>
      <w:r>
        <w:rPr>
          <w:rFonts w:hint="cs"/>
          <w:rtl/>
        </w:rPr>
        <w:t>را از وظایف اصلی و پایة خود بازمی‌دارد.</w:t>
      </w:r>
    </w:p>
    <w:p w14:paraId="13F4A0CA" w14:textId="08319FC6" w:rsidR="00F95DCF" w:rsidRDefault="00E92D0B" w:rsidP="00C13F1A">
      <w:pPr>
        <w:rPr>
          <w:rtl/>
          <w:lang w:val="x-none" w:eastAsia="x-none" w:bidi="ar-SA"/>
        </w:rPr>
      </w:pPr>
      <w:r>
        <w:rPr>
          <w:rFonts w:hint="cs"/>
          <w:rtl/>
          <w:lang w:val="x-none" w:eastAsia="x-none" w:bidi="ar-SA"/>
        </w:rPr>
        <w:t xml:space="preserve">همچنین راهبری اجتماعی به معنای </w:t>
      </w:r>
      <w:r w:rsidR="009C7E30">
        <w:rPr>
          <w:rFonts w:hint="cs"/>
          <w:rtl/>
          <w:lang w:val="x-none" w:eastAsia="x-none" w:bidi="ar-SA"/>
        </w:rPr>
        <w:t xml:space="preserve">قرار گرفتن در یک طبقة اجتماعی ممتاز، </w:t>
      </w:r>
      <w:r>
        <w:rPr>
          <w:rFonts w:hint="cs"/>
          <w:rtl/>
          <w:lang w:val="x-none" w:eastAsia="x-none" w:bidi="ar-SA"/>
        </w:rPr>
        <w:t>دور از صحنه ماندن و دستور صادر کردن نیست</w:t>
      </w:r>
      <w:r w:rsidR="009C7E30">
        <w:rPr>
          <w:rFonts w:hint="cs"/>
          <w:rtl/>
          <w:lang w:val="x-none" w:eastAsia="x-none" w:bidi="ar-SA"/>
        </w:rPr>
        <w:t xml:space="preserve">؛ بلکه حضور میدانی صمیمی، مشارکت در غم و شادی مردم و ارتباط با متن زندگی آنان از لوازم آن است. همان‌گونه که </w:t>
      </w:r>
      <w:r w:rsidR="00845340">
        <w:rPr>
          <w:rFonts w:hint="cs"/>
          <w:rtl/>
          <w:lang w:val="x-none" w:eastAsia="x-none" w:bidi="ar-SA"/>
        </w:rPr>
        <w:t xml:space="preserve">در </w:t>
      </w:r>
      <w:r w:rsidR="009C7E30">
        <w:rPr>
          <w:rFonts w:hint="cs"/>
          <w:rtl/>
          <w:lang w:val="x-none" w:eastAsia="x-none" w:bidi="ar-SA"/>
        </w:rPr>
        <w:t>سیر</w:t>
      </w:r>
      <w:r w:rsidR="00845340">
        <w:rPr>
          <w:rFonts w:hint="cs"/>
          <w:rtl/>
          <w:lang w:val="x-none" w:eastAsia="x-none" w:bidi="ar-SA"/>
        </w:rPr>
        <w:t>ة</w:t>
      </w:r>
      <w:r w:rsidR="009C7E30">
        <w:rPr>
          <w:rFonts w:hint="cs"/>
          <w:rtl/>
          <w:lang w:val="x-none" w:eastAsia="x-none" w:bidi="ar-SA"/>
        </w:rPr>
        <w:t xml:space="preserve"> پیامبران و امامان معصوم</w:t>
      </w:r>
      <w:r w:rsidR="00546835">
        <w:rPr>
          <w:rFonts w:hAnsi="ALAEM" w:cs="ALAEM" w:hint="cs"/>
          <w:rtl/>
          <w:lang w:val="x-none" w:eastAsia="x-none" w:bidi="ar-SA"/>
        </w:rPr>
        <w:t>:</w:t>
      </w:r>
      <w:r w:rsidR="009C7E30">
        <w:rPr>
          <w:rFonts w:hint="cs"/>
          <w:rtl/>
          <w:lang w:val="x-none" w:eastAsia="x-none" w:bidi="ar-SA"/>
        </w:rPr>
        <w:t xml:space="preserve"> نقل شده است.</w:t>
      </w:r>
      <w:r w:rsidR="00571992">
        <w:rPr>
          <w:rStyle w:val="FootnoteReference"/>
          <w:rtl/>
          <w:lang w:val="x-none" w:eastAsia="x-none" w:bidi="ar-SA"/>
        </w:rPr>
        <w:footnoteReference w:id="137"/>
      </w:r>
    </w:p>
    <w:p w14:paraId="419D501A" w14:textId="72CB23D4" w:rsidR="00BB5BFF" w:rsidRDefault="00BB5BFF" w:rsidP="00BB5BFF">
      <w:pPr>
        <w:ind w:firstLine="337"/>
        <w:rPr>
          <w:sz w:val="28"/>
          <w:rtl/>
        </w:rPr>
      </w:pPr>
      <w:r w:rsidRPr="00DF5FE1">
        <w:rPr>
          <w:rFonts w:hint="cs"/>
          <w:sz w:val="28"/>
          <w:rtl/>
          <w:lang w:val="x-none" w:eastAsia="x-none"/>
        </w:rPr>
        <w:t>طلب</w:t>
      </w:r>
      <w:r>
        <w:rPr>
          <w:rFonts w:hint="cs"/>
          <w:sz w:val="28"/>
          <w:rtl/>
          <w:lang w:val="x-none" w:eastAsia="x-none"/>
        </w:rPr>
        <w:t xml:space="preserve">ة </w:t>
      </w:r>
      <w:r w:rsidRPr="00DF5FE1">
        <w:rPr>
          <w:rFonts w:hint="cs"/>
          <w:sz w:val="28"/>
          <w:rtl/>
        </w:rPr>
        <w:t>آرمان</w:t>
      </w:r>
      <w:r>
        <w:rPr>
          <w:rFonts w:hint="cs"/>
          <w:sz w:val="28"/>
          <w:rtl/>
        </w:rPr>
        <w:t>ی</w:t>
      </w:r>
      <w:r w:rsidRPr="00DF5FE1">
        <w:rPr>
          <w:rFonts w:hint="cs"/>
          <w:sz w:val="28"/>
          <w:rtl/>
        </w:rPr>
        <w:t xml:space="preserve"> و ا</w:t>
      </w:r>
      <w:r>
        <w:rPr>
          <w:rFonts w:hint="cs"/>
          <w:sz w:val="28"/>
          <w:rtl/>
        </w:rPr>
        <w:t>ی</w:t>
      </w:r>
      <w:r w:rsidRPr="00DF5FE1">
        <w:rPr>
          <w:rFonts w:hint="cs"/>
          <w:sz w:val="28"/>
          <w:rtl/>
        </w:rPr>
        <w:t>دآل، طلبه</w:t>
      </w:r>
      <w:r w:rsidRPr="00DF5FE1">
        <w:rPr>
          <w:rFonts w:hint="cs"/>
          <w:sz w:val="28"/>
          <w:rtl/>
        </w:rPr>
        <w:softHyphen/>
        <w:t>ا</w:t>
      </w:r>
      <w:r>
        <w:rPr>
          <w:rFonts w:hint="cs"/>
          <w:sz w:val="28"/>
          <w:rtl/>
        </w:rPr>
        <w:t>ی</w:t>
      </w:r>
      <w:r w:rsidRPr="00DF5FE1">
        <w:rPr>
          <w:rFonts w:hint="cs"/>
          <w:sz w:val="28"/>
          <w:rtl/>
        </w:rPr>
        <w:t xml:space="preserve"> است که در ع</w:t>
      </w:r>
      <w:r>
        <w:rPr>
          <w:rFonts w:hint="cs"/>
          <w:sz w:val="28"/>
          <w:rtl/>
        </w:rPr>
        <w:t>ی</w:t>
      </w:r>
      <w:r w:rsidRPr="00DF5FE1">
        <w:rPr>
          <w:rFonts w:hint="cs"/>
          <w:sz w:val="28"/>
          <w:rtl/>
        </w:rPr>
        <w:t>ن اتصاف به فضل علم</w:t>
      </w:r>
      <w:r>
        <w:rPr>
          <w:rFonts w:hint="cs"/>
          <w:sz w:val="28"/>
          <w:rtl/>
        </w:rPr>
        <w:t>ی</w:t>
      </w:r>
      <w:r w:rsidRPr="00DF5FE1">
        <w:rPr>
          <w:rFonts w:hint="cs"/>
          <w:sz w:val="28"/>
          <w:rtl/>
        </w:rPr>
        <w:t xml:space="preserve"> و مکارم اخلاق فرد</w:t>
      </w:r>
      <w:r>
        <w:rPr>
          <w:rFonts w:hint="cs"/>
          <w:sz w:val="28"/>
          <w:rtl/>
        </w:rPr>
        <w:t>ی و انجام فعالیت‌های صنفی حوزوی</w:t>
      </w:r>
      <w:r w:rsidRPr="00DF5FE1">
        <w:rPr>
          <w:rFonts w:hint="cs"/>
          <w:sz w:val="28"/>
          <w:rtl/>
        </w:rPr>
        <w:t xml:space="preserve"> دارا</w:t>
      </w:r>
      <w:r>
        <w:rPr>
          <w:rFonts w:hint="cs"/>
          <w:sz w:val="28"/>
          <w:rtl/>
        </w:rPr>
        <w:t>ی</w:t>
      </w:r>
      <w:r w:rsidRPr="00DF5FE1">
        <w:rPr>
          <w:rFonts w:hint="cs"/>
          <w:sz w:val="28"/>
          <w:rtl/>
        </w:rPr>
        <w:t xml:space="preserve"> ۱. نگاه روشن</w:t>
      </w:r>
      <w:r>
        <w:rPr>
          <w:rFonts w:hint="cs"/>
          <w:sz w:val="28"/>
          <w:rtl/>
        </w:rPr>
        <w:t>ی</w:t>
      </w:r>
      <w:r w:rsidRPr="00DF5FE1">
        <w:rPr>
          <w:rFonts w:hint="cs"/>
          <w:sz w:val="28"/>
          <w:rtl/>
        </w:rPr>
        <w:t xml:space="preserve"> به رسالت</w:t>
      </w:r>
      <w:r w:rsidRPr="00DF5FE1">
        <w:rPr>
          <w:rFonts w:hint="cs"/>
          <w:sz w:val="28"/>
          <w:rtl/>
        </w:rPr>
        <w:softHyphen/>
        <w:t>ها</w:t>
      </w:r>
      <w:r>
        <w:rPr>
          <w:rFonts w:hint="cs"/>
          <w:sz w:val="28"/>
          <w:rtl/>
        </w:rPr>
        <w:t>ی</w:t>
      </w:r>
      <w:r w:rsidRPr="00DF5FE1">
        <w:rPr>
          <w:rFonts w:hint="cs"/>
          <w:sz w:val="28"/>
          <w:rtl/>
        </w:rPr>
        <w:t xml:space="preserve"> اجتماع</w:t>
      </w:r>
      <w:r>
        <w:rPr>
          <w:rFonts w:hint="cs"/>
          <w:sz w:val="28"/>
          <w:rtl/>
        </w:rPr>
        <w:t>ی</w:t>
      </w:r>
      <w:r w:rsidRPr="00DF5FE1">
        <w:rPr>
          <w:rFonts w:hint="cs"/>
          <w:sz w:val="28"/>
          <w:rtl/>
        </w:rPr>
        <w:t xml:space="preserve"> حوزو</w:t>
      </w:r>
      <w:r>
        <w:rPr>
          <w:rFonts w:hint="cs"/>
          <w:sz w:val="28"/>
          <w:rtl/>
        </w:rPr>
        <w:t>ی</w:t>
      </w:r>
      <w:r w:rsidRPr="00DF5FE1">
        <w:rPr>
          <w:rFonts w:hint="cs"/>
          <w:sz w:val="28"/>
          <w:rtl/>
        </w:rPr>
        <w:t>، 2. روح</w:t>
      </w:r>
      <w:r>
        <w:rPr>
          <w:rFonts w:hint="cs"/>
          <w:sz w:val="28"/>
          <w:rtl/>
        </w:rPr>
        <w:t xml:space="preserve">یة </w:t>
      </w:r>
      <w:r w:rsidRPr="00DF5FE1">
        <w:rPr>
          <w:rFonts w:hint="cs"/>
          <w:sz w:val="28"/>
          <w:rtl/>
        </w:rPr>
        <w:t>ق</w:t>
      </w:r>
      <w:r>
        <w:rPr>
          <w:rFonts w:hint="cs"/>
          <w:sz w:val="28"/>
          <w:rtl/>
        </w:rPr>
        <w:t>ی</w:t>
      </w:r>
      <w:r w:rsidRPr="00DF5FE1">
        <w:rPr>
          <w:rFonts w:hint="cs"/>
          <w:sz w:val="28"/>
          <w:rtl/>
        </w:rPr>
        <w:t>ام لله و ا</w:t>
      </w:r>
      <w:r>
        <w:rPr>
          <w:rFonts w:hint="cs"/>
          <w:sz w:val="28"/>
          <w:rtl/>
        </w:rPr>
        <w:t>ی</w:t>
      </w:r>
      <w:r w:rsidRPr="00DF5FE1">
        <w:rPr>
          <w:rFonts w:hint="cs"/>
          <w:sz w:val="28"/>
          <w:rtl/>
        </w:rPr>
        <w:t>جاد تغ</w:t>
      </w:r>
      <w:r>
        <w:rPr>
          <w:rFonts w:hint="cs"/>
          <w:sz w:val="28"/>
          <w:rtl/>
        </w:rPr>
        <w:t>یی</w:t>
      </w:r>
      <w:r w:rsidRPr="00DF5FE1">
        <w:rPr>
          <w:rFonts w:hint="cs"/>
          <w:sz w:val="28"/>
          <w:rtl/>
        </w:rPr>
        <w:t>ر در مح</w:t>
      </w:r>
      <w:r>
        <w:rPr>
          <w:rFonts w:hint="cs"/>
          <w:sz w:val="28"/>
          <w:rtl/>
        </w:rPr>
        <w:t>ی</w:t>
      </w:r>
      <w:r w:rsidRPr="00DF5FE1">
        <w:rPr>
          <w:rFonts w:hint="cs"/>
          <w:sz w:val="28"/>
          <w:rtl/>
        </w:rPr>
        <w:t>ط پ</w:t>
      </w:r>
      <w:r>
        <w:rPr>
          <w:rFonts w:hint="cs"/>
          <w:sz w:val="28"/>
          <w:rtl/>
        </w:rPr>
        <w:t>ی</w:t>
      </w:r>
      <w:r w:rsidRPr="00DF5FE1">
        <w:rPr>
          <w:rFonts w:hint="cs"/>
          <w:sz w:val="28"/>
          <w:rtl/>
        </w:rPr>
        <w:t>رامون</w:t>
      </w:r>
      <w:r>
        <w:rPr>
          <w:rFonts w:hint="cs"/>
          <w:sz w:val="28"/>
          <w:rtl/>
        </w:rPr>
        <w:t>ی</w:t>
      </w:r>
      <w:r w:rsidRPr="00DF5FE1">
        <w:rPr>
          <w:rFonts w:hint="cs"/>
          <w:sz w:val="28"/>
          <w:rtl/>
        </w:rPr>
        <w:t xml:space="preserve"> و 3. کارآمد</w:t>
      </w:r>
      <w:r>
        <w:rPr>
          <w:rFonts w:hint="cs"/>
          <w:sz w:val="28"/>
          <w:rtl/>
        </w:rPr>
        <w:t>ی</w:t>
      </w:r>
      <w:r w:rsidRPr="00DF5FE1">
        <w:rPr>
          <w:rFonts w:hint="cs"/>
          <w:sz w:val="28"/>
          <w:rtl/>
        </w:rPr>
        <w:t xml:space="preserve"> و عقلان</w:t>
      </w:r>
      <w:r>
        <w:rPr>
          <w:rFonts w:hint="cs"/>
          <w:sz w:val="28"/>
          <w:rtl/>
        </w:rPr>
        <w:t>ی</w:t>
      </w:r>
      <w:r w:rsidRPr="00DF5FE1">
        <w:rPr>
          <w:rFonts w:hint="cs"/>
          <w:sz w:val="28"/>
          <w:rtl/>
        </w:rPr>
        <w:t>ت همراه با شجاعت و خطرپذ</w:t>
      </w:r>
      <w:r>
        <w:rPr>
          <w:rFonts w:hint="cs"/>
          <w:sz w:val="28"/>
          <w:rtl/>
        </w:rPr>
        <w:t>ی</w:t>
      </w:r>
      <w:r w:rsidRPr="00DF5FE1">
        <w:rPr>
          <w:rFonts w:hint="cs"/>
          <w:sz w:val="28"/>
          <w:rtl/>
        </w:rPr>
        <w:t>ر</w:t>
      </w:r>
      <w:r>
        <w:rPr>
          <w:rFonts w:hint="cs"/>
          <w:sz w:val="28"/>
          <w:rtl/>
        </w:rPr>
        <w:t>ی</w:t>
      </w:r>
      <w:r w:rsidRPr="00DF5FE1">
        <w:rPr>
          <w:rFonts w:hint="cs"/>
          <w:sz w:val="28"/>
          <w:rtl/>
        </w:rPr>
        <w:t xml:space="preserve"> باشد؛ بنابرا</w:t>
      </w:r>
      <w:r>
        <w:rPr>
          <w:rFonts w:hint="cs"/>
          <w:sz w:val="28"/>
          <w:rtl/>
        </w:rPr>
        <w:t>ی</w:t>
      </w:r>
      <w:r w:rsidRPr="00DF5FE1">
        <w:rPr>
          <w:rFonts w:hint="cs"/>
          <w:sz w:val="28"/>
          <w:rtl/>
        </w:rPr>
        <w:t xml:space="preserve">ن </w:t>
      </w:r>
      <w:r w:rsidRPr="00DF5FE1">
        <w:rPr>
          <w:rFonts w:hint="cs"/>
          <w:sz w:val="28"/>
          <w:rtl/>
          <w:lang w:val="x-none" w:eastAsia="zh-CN"/>
        </w:rPr>
        <w:t>همان گونه که وظ</w:t>
      </w:r>
      <w:r>
        <w:rPr>
          <w:rFonts w:hint="cs"/>
          <w:sz w:val="28"/>
          <w:rtl/>
          <w:lang w:val="x-none" w:eastAsia="zh-CN"/>
        </w:rPr>
        <w:t>ی</w:t>
      </w:r>
      <w:r w:rsidRPr="00DF5FE1">
        <w:rPr>
          <w:rFonts w:hint="cs"/>
          <w:sz w:val="28"/>
          <w:rtl/>
          <w:lang w:val="x-none" w:eastAsia="zh-CN"/>
        </w:rPr>
        <w:t>ف</w:t>
      </w:r>
      <w:r>
        <w:rPr>
          <w:rFonts w:hint="cs"/>
          <w:sz w:val="28"/>
          <w:rtl/>
          <w:lang w:val="x-none" w:eastAsia="zh-CN"/>
        </w:rPr>
        <w:t xml:space="preserve">ة تحصیل علم و </w:t>
      </w:r>
      <w:r w:rsidRPr="00DF5FE1">
        <w:rPr>
          <w:rFonts w:hint="cs"/>
          <w:sz w:val="28"/>
          <w:rtl/>
          <w:lang w:val="x-none" w:eastAsia="zh-CN"/>
        </w:rPr>
        <w:t>تهذ</w:t>
      </w:r>
      <w:r>
        <w:rPr>
          <w:rFonts w:hint="cs"/>
          <w:sz w:val="28"/>
          <w:rtl/>
          <w:lang w:val="x-none" w:eastAsia="zh-CN"/>
        </w:rPr>
        <w:t>ی</w:t>
      </w:r>
      <w:r w:rsidRPr="00DF5FE1">
        <w:rPr>
          <w:rFonts w:hint="cs"/>
          <w:sz w:val="28"/>
          <w:rtl/>
          <w:lang w:val="x-none" w:eastAsia="zh-CN"/>
        </w:rPr>
        <w:t>ب نفس دارد با</w:t>
      </w:r>
      <w:r>
        <w:rPr>
          <w:rFonts w:hint="cs"/>
          <w:sz w:val="28"/>
          <w:rtl/>
          <w:lang w:val="x-none" w:eastAsia="zh-CN"/>
        </w:rPr>
        <w:t>ی</w:t>
      </w:r>
      <w:r w:rsidRPr="00DF5FE1">
        <w:rPr>
          <w:rFonts w:hint="cs"/>
          <w:sz w:val="28"/>
          <w:rtl/>
          <w:lang w:val="x-none" w:eastAsia="zh-CN"/>
        </w:rPr>
        <w:t>د م</w:t>
      </w:r>
      <w:r>
        <w:rPr>
          <w:rFonts w:hint="cs"/>
          <w:sz w:val="28"/>
          <w:rtl/>
          <w:lang w:val="x-none" w:eastAsia="zh-CN"/>
        </w:rPr>
        <w:t>ی</w:t>
      </w:r>
      <w:r w:rsidRPr="00DF5FE1">
        <w:rPr>
          <w:rFonts w:hint="cs"/>
          <w:sz w:val="28"/>
          <w:rtl/>
          <w:lang w:val="x-none" w:eastAsia="zh-CN"/>
        </w:rPr>
        <w:t>دان‌دار و راهبر اجتماع</w:t>
      </w:r>
      <w:r>
        <w:rPr>
          <w:rFonts w:hint="cs"/>
          <w:sz w:val="28"/>
          <w:rtl/>
          <w:lang w:val="x-none" w:eastAsia="zh-CN"/>
        </w:rPr>
        <w:t>ی</w:t>
      </w:r>
      <w:r w:rsidRPr="00DF5FE1">
        <w:rPr>
          <w:rFonts w:hint="cs"/>
          <w:sz w:val="28"/>
          <w:rtl/>
          <w:lang w:val="x-none" w:eastAsia="zh-CN"/>
        </w:rPr>
        <w:t xml:space="preserve"> باشد.</w:t>
      </w:r>
      <w:r w:rsidRPr="00DF5FE1">
        <w:rPr>
          <w:rFonts w:hint="cs"/>
          <w:sz w:val="28"/>
          <w:rtl/>
        </w:rPr>
        <w:t xml:space="preserve"> </w:t>
      </w:r>
      <w:r w:rsidRPr="00DF5FE1">
        <w:rPr>
          <w:rFonts w:hint="cs"/>
          <w:sz w:val="28"/>
          <w:rtl/>
          <w:lang w:val="x-none" w:eastAsia="x-none"/>
        </w:rPr>
        <w:t>طلبه با</w:t>
      </w:r>
      <w:r>
        <w:rPr>
          <w:rFonts w:hint="cs"/>
          <w:sz w:val="28"/>
          <w:rtl/>
          <w:lang w:val="x-none" w:eastAsia="x-none"/>
        </w:rPr>
        <w:t>ی</w:t>
      </w:r>
      <w:r w:rsidRPr="00DF5FE1">
        <w:rPr>
          <w:rFonts w:hint="cs"/>
          <w:sz w:val="28"/>
          <w:rtl/>
          <w:lang w:val="x-none" w:eastAsia="x-none"/>
        </w:rPr>
        <w:t xml:space="preserve">د در </w:t>
      </w:r>
      <w:r w:rsidRPr="00DF5FE1">
        <w:rPr>
          <w:rFonts w:hint="cs"/>
          <w:sz w:val="28"/>
          <w:rtl/>
          <w:lang w:val="x-none" w:eastAsia="zh-CN"/>
        </w:rPr>
        <w:t>تراز راهبر جامعه و امام جماعت</w:t>
      </w:r>
      <w:r>
        <w:rPr>
          <w:rFonts w:hint="cs"/>
          <w:sz w:val="28"/>
          <w:rtl/>
          <w:lang w:val="x-none" w:eastAsia="zh-CN"/>
        </w:rPr>
        <w:t xml:space="preserve"> (پیشوای مردم)</w:t>
      </w:r>
      <w:r w:rsidRPr="00DF5FE1">
        <w:rPr>
          <w:rFonts w:hint="cs"/>
          <w:sz w:val="28"/>
          <w:rtl/>
          <w:lang w:val="x-none" w:eastAsia="zh-CN"/>
        </w:rPr>
        <w:t xml:space="preserve"> ترب</w:t>
      </w:r>
      <w:r>
        <w:rPr>
          <w:rFonts w:hint="cs"/>
          <w:sz w:val="28"/>
          <w:rtl/>
          <w:lang w:val="x-none" w:eastAsia="zh-CN"/>
        </w:rPr>
        <w:t>ی</w:t>
      </w:r>
      <w:r w:rsidRPr="00DF5FE1">
        <w:rPr>
          <w:rFonts w:hint="cs"/>
          <w:sz w:val="28"/>
          <w:rtl/>
          <w:lang w:val="x-none" w:eastAsia="zh-CN"/>
        </w:rPr>
        <w:t>ت شود. چن</w:t>
      </w:r>
      <w:r>
        <w:rPr>
          <w:rFonts w:hint="cs"/>
          <w:sz w:val="28"/>
          <w:rtl/>
          <w:lang w:val="x-none" w:eastAsia="zh-CN"/>
        </w:rPr>
        <w:t>ی</w:t>
      </w:r>
      <w:r w:rsidRPr="00DF5FE1">
        <w:rPr>
          <w:rFonts w:hint="cs"/>
          <w:sz w:val="28"/>
          <w:rtl/>
          <w:lang w:val="x-none" w:eastAsia="zh-CN"/>
        </w:rPr>
        <w:t>ن مطلوب</w:t>
      </w:r>
      <w:r>
        <w:rPr>
          <w:rFonts w:hint="cs"/>
          <w:sz w:val="28"/>
          <w:rtl/>
          <w:lang w:val="x-none" w:eastAsia="zh-CN"/>
        </w:rPr>
        <w:t>ی</w:t>
      </w:r>
      <w:r w:rsidRPr="00DF5FE1">
        <w:rPr>
          <w:rFonts w:hint="cs"/>
          <w:sz w:val="28"/>
          <w:rtl/>
          <w:lang w:val="x-none" w:eastAsia="zh-CN"/>
        </w:rPr>
        <w:t>ت</w:t>
      </w:r>
      <w:r>
        <w:rPr>
          <w:rFonts w:hint="cs"/>
          <w:sz w:val="28"/>
          <w:rtl/>
          <w:lang w:val="x-none" w:eastAsia="zh-CN"/>
        </w:rPr>
        <w:t>ی</w:t>
      </w:r>
      <w:r w:rsidRPr="00DF5FE1">
        <w:rPr>
          <w:rFonts w:hint="cs"/>
          <w:sz w:val="28"/>
          <w:rtl/>
          <w:lang w:val="x-none" w:eastAsia="zh-CN"/>
        </w:rPr>
        <w:t xml:space="preserve"> ترب</w:t>
      </w:r>
      <w:r>
        <w:rPr>
          <w:rFonts w:hint="cs"/>
          <w:sz w:val="28"/>
          <w:rtl/>
          <w:lang w:val="x-none" w:eastAsia="zh-CN"/>
        </w:rPr>
        <w:t>ی</w:t>
      </w:r>
      <w:r w:rsidRPr="00DF5FE1">
        <w:rPr>
          <w:rFonts w:hint="cs"/>
          <w:sz w:val="28"/>
          <w:rtl/>
          <w:lang w:val="x-none" w:eastAsia="zh-CN"/>
        </w:rPr>
        <w:t>ت خاص خود را م</w:t>
      </w:r>
      <w:r>
        <w:rPr>
          <w:rFonts w:hint="cs"/>
          <w:sz w:val="28"/>
          <w:rtl/>
          <w:lang w:val="x-none" w:eastAsia="zh-CN"/>
        </w:rPr>
        <w:t>ی</w:t>
      </w:r>
      <w:r w:rsidRPr="00DF5FE1">
        <w:rPr>
          <w:rFonts w:hint="cs"/>
          <w:sz w:val="28"/>
          <w:rtl/>
          <w:lang w:val="x-none" w:eastAsia="zh-CN"/>
        </w:rPr>
        <w:t>‌طلبد و ن</w:t>
      </w:r>
      <w:r>
        <w:rPr>
          <w:rFonts w:hint="cs"/>
          <w:sz w:val="28"/>
          <w:rtl/>
          <w:lang w:val="x-none" w:eastAsia="zh-CN"/>
        </w:rPr>
        <w:t>ی</w:t>
      </w:r>
      <w:r w:rsidRPr="00DF5FE1">
        <w:rPr>
          <w:rFonts w:hint="cs"/>
          <w:sz w:val="28"/>
          <w:rtl/>
          <w:lang w:val="x-none" w:eastAsia="zh-CN"/>
        </w:rPr>
        <w:t>از به تمر</w:t>
      </w:r>
      <w:r>
        <w:rPr>
          <w:rFonts w:hint="cs"/>
          <w:sz w:val="28"/>
          <w:rtl/>
          <w:lang w:val="x-none" w:eastAsia="zh-CN"/>
        </w:rPr>
        <w:t>ی</w:t>
      </w:r>
      <w:r w:rsidRPr="00DF5FE1">
        <w:rPr>
          <w:rFonts w:hint="cs"/>
          <w:sz w:val="28"/>
          <w:rtl/>
          <w:lang w:val="x-none" w:eastAsia="zh-CN"/>
        </w:rPr>
        <w:t xml:space="preserve">ن و ممارست دارد. </w:t>
      </w:r>
      <w:r w:rsidRPr="00DF5FE1">
        <w:rPr>
          <w:rFonts w:hint="cs"/>
          <w:sz w:val="28"/>
          <w:rtl/>
        </w:rPr>
        <w:t>حضرت امام ز</w:t>
      </w:r>
      <w:r>
        <w:rPr>
          <w:rFonts w:hint="cs"/>
          <w:sz w:val="28"/>
          <w:rtl/>
        </w:rPr>
        <w:t>ی</w:t>
      </w:r>
      <w:r w:rsidRPr="00DF5FE1">
        <w:rPr>
          <w:rFonts w:hint="cs"/>
          <w:sz w:val="28"/>
          <w:rtl/>
        </w:rPr>
        <w:t>رک</w:t>
      </w:r>
      <w:r>
        <w:rPr>
          <w:rFonts w:hint="cs"/>
          <w:sz w:val="28"/>
          <w:rtl/>
        </w:rPr>
        <w:t>ی</w:t>
      </w:r>
      <w:r w:rsidRPr="00DF5FE1">
        <w:rPr>
          <w:rFonts w:hint="cs"/>
          <w:sz w:val="28"/>
          <w:rtl/>
        </w:rPr>
        <w:t xml:space="preserve"> و هوش و فراست هدا</w:t>
      </w:r>
      <w:r>
        <w:rPr>
          <w:rFonts w:hint="cs"/>
          <w:sz w:val="28"/>
          <w:rtl/>
        </w:rPr>
        <w:t>ی</w:t>
      </w:r>
      <w:r w:rsidRPr="00DF5FE1">
        <w:rPr>
          <w:rFonts w:hint="cs"/>
          <w:sz w:val="28"/>
          <w:rtl/>
        </w:rPr>
        <w:t xml:space="preserve">ت </w:t>
      </w:r>
      <w:r>
        <w:rPr>
          <w:rFonts w:hint="cs"/>
          <w:sz w:val="28"/>
          <w:rtl/>
        </w:rPr>
        <w:lastRenderedPageBreak/>
        <w:t>ی</w:t>
      </w:r>
      <w:r w:rsidRPr="00DF5FE1">
        <w:rPr>
          <w:rFonts w:hint="cs"/>
          <w:sz w:val="28"/>
          <w:rtl/>
        </w:rPr>
        <w:t>ک جامع</w:t>
      </w:r>
      <w:r>
        <w:rPr>
          <w:rFonts w:hint="cs"/>
          <w:sz w:val="28"/>
          <w:rtl/>
        </w:rPr>
        <w:t xml:space="preserve">ة </w:t>
      </w:r>
      <w:r w:rsidRPr="00DF5FE1">
        <w:rPr>
          <w:rFonts w:hint="cs"/>
          <w:sz w:val="28"/>
          <w:rtl/>
        </w:rPr>
        <w:t>بزرگ اسلام</w:t>
      </w:r>
      <w:r>
        <w:rPr>
          <w:rFonts w:hint="cs"/>
          <w:sz w:val="28"/>
          <w:rtl/>
        </w:rPr>
        <w:t>ی</w:t>
      </w:r>
      <w:r w:rsidRPr="00DF5FE1">
        <w:rPr>
          <w:rFonts w:hint="cs"/>
          <w:sz w:val="28"/>
          <w:rtl/>
        </w:rPr>
        <w:t xml:space="preserve"> و حت</w:t>
      </w:r>
      <w:r>
        <w:rPr>
          <w:rFonts w:hint="cs"/>
          <w:sz w:val="28"/>
          <w:rtl/>
        </w:rPr>
        <w:t>ی</w:t>
      </w:r>
      <w:r w:rsidRPr="00DF5FE1">
        <w:rPr>
          <w:rFonts w:hint="cs"/>
          <w:sz w:val="28"/>
          <w:rtl/>
        </w:rPr>
        <w:t xml:space="preserve"> غ</w:t>
      </w:r>
      <w:r>
        <w:rPr>
          <w:rFonts w:hint="cs"/>
          <w:sz w:val="28"/>
          <w:rtl/>
        </w:rPr>
        <w:t>ی</w:t>
      </w:r>
      <w:r w:rsidRPr="00DF5FE1">
        <w:rPr>
          <w:rFonts w:hint="cs"/>
          <w:sz w:val="28"/>
          <w:rtl/>
        </w:rPr>
        <w:t>راسلام</w:t>
      </w:r>
      <w:r>
        <w:rPr>
          <w:rFonts w:hint="cs"/>
          <w:sz w:val="28"/>
          <w:rtl/>
        </w:rPr>
        <w:t>ی</w:t>
      </w:r>
      <w:r w:rsidRPr="00DF5FE1">
        <w:rPr>
          <w:rFonts w:hint="cs"/>
          <w:sz w:val="28"/>
          <w:rtl/>
        </w:rPr>
        <w:t xml:space="preserve"> و مد</w:t>
      </w:r>
      <w:r>
        <w:rPr>
          <w:rFonts w:hint="cs"/>
          <w:sz w:val="28"/>
          <w:rtl/>
        </w:rPr>
        <w:t>ی</w:t>
      </w:r>
      <w:r w:rsidRPr="00DF5FE1">
        <w:rPr>
          <w:rFonts w:hint="cs"/>
          <w:sz w:val="28"/>
          <w:rtl/>
        </w:rPr>
        <w:t>ر و مدبر بودن را علاوه بر خلوص و تقوا و زهد، برا</w:t>
      </w:r>
      <w:r>
        <w:rPr>
          <w:rFonts w:hint="cs"/>
          <w:sz w:val="28"/>
          <w:rtl/>
        </w:rPr>
        <w:t>ی</w:t>
      </w:r>
      <w:r w:rsidRPr="00DF5FE1">
        <w:rPr>
          <w:rFonts w:hint="cs"/>
          <w:sz w:val="28"/>
          <w:rtl/>
        </w:rPr>
        <w:t xml:space="preserve"> </w:t>
      </w:r>
      <w:r>
        <w:rPr>
          <w:rFonts w:hint="cs"/>
          <w:sz w:val="28"/>
          <w:rtl/>
        </w:rPr>
        <w:t>ی</w:t>
      </w:r>
      <w:r w:rsidRPr="00DF5FE1">
        <w:rPr>
          <w:rFonts w:hint="cs"/>
          <w:sz w:val="28"/>
          <w:rtl/>
        </w:rPr>
        <w:t>ک مجتهد واقع</w:t>
      </w:r>
      <w:r>
        <w:rPr>
          <w:rFonts w:hint="cs"/>
          <w:sz w:val="28"/>
          <w:rtl/>
        </w:rPr>
        <w:t>ی</w:t>
      </w:r>
      <w:r w:rsidRPr="00DF5FE1">
        <w:rPr>
          <w:rFonts w:hint="cs"/>
          <w:sz w:val="28"/>
          <w:rtl/>
        </w:rPr>
        <w:t>، شرط م</w:t>
      </w:r>
      <w:r>
        <w:rPr>
          <w:rFonts w:hint="cs"/>
          <w:sz w:val="28"/>
          <w:rtl/>
        </w:rPr>
        <w:t>ی</w:t>
      </w:r>
      <w:r w:rsidRPr="00DF5FE1">
        <w:rPr>
          <w:rFonts w:hint="cs"/>
          <w:sz w:val="28"/>
          <w:rtl/>
        </w:rPr>
        <w:t>‌دانستند.</w:t>
      </w:r>
      <w:r w:rsidRPr="00DF5FE1">
        <w:rPr>
          <w:rStyle w:val="FootnoteReference"/>
          <w:sz w:val="28"/>
          <w:rtl/>
        </w:rPr>
        <w:footnoteReference w:id="138"/>
      </w:r>
    </w:p>
    <w:p w14:paraId="4B16DA39" w14:textId="77777777" w:rsidR="00BB5BFF" w:rsidRPr="00DF5FE1" w:rsidRDefault="00BB5BFF" w:rsidP="00BB5BFF">
      <w:pPr>
        <w:ind w:firstLine="337"/>
        <w:rPr>
          <w:sz w:val="28"/>
          <w:rtl/>
          <w:lang w:val="x-none" w:eastAsia="zh-CN"/>
        </w:rPr>
      </w:pPr>
      <w:r w:rsidRPr="00DF5FE1">
        <w:rPr>
          <w:rFonts w:hint="cs"/>
          <w:sz w:val="28"/>
          <w:rtl/>
        </w:rPr>
        <w:t>سؤال مهم ا</w:t>
      </w:r>
      <w:r>
        <w:rPr>
          <w:rFonts w:hint="cs"/>
          <w:sz w:val="28"/>
          <w:rtl/>
        </w:rPr>
        <w:t>ی</w:t>
      </w:r>
      <w:r w:rsidRPr="00DF5FE1">
        <w:rPr>
          <w:rFonts w:hint="cs"/>
          <w:sz w:val="28"/>
          <w:rtl/>
        </w:rPr>
        <w:t>ن است که در ح</w:t>
      </w:r>
      <w:r>
        <w:rPr>
          <w:rFonts w:hint="cs"/>
          <w:sz w:val="28"/>
          <w:rtl/>
        </w:rPr>
        <w:t>ی</w:t>
      </w:r>
      <w:r w:rsidRPr="00DF5FE1">
        <w:rPr>
          <w:rFonts w:hint="cs"/>
          <w:sz w:val="28"/>
          <w:rtl/>
        </w:rPr>
        <w:t>ن تحص</w:t>
      </w:r>
      <w:r>
        <w:rPr>
          <w:rFonts w:hint="cs"/>
          <w:sz w:val="28"/>
          <w:rtl/>
        </w:rPr>
        <w:t>ی</w:t>
      </w:r>
      <w:r w:rsidRPr="00DF5FE1">
        <w:rPr>
          <w:rFonts w:hint="cs"/>
          <w:sz w:val="28"/>
          <w:rtl/>
        </w:rPr>
        <w:t>ل طلبگ</w:t>
      </w:r>
      <w:r>
        <w:rPr>
          <w:rFonts w:hint="cs"/>
          <w:sz w:val="28"/>
          <w:rtl/>
        </w:rPr>
        <w:t>ی</w:t>
      </w:r>
      <w:r w:rsidRPr="00DF5FE1">
        <w:rPr>
          <w:rFonts w:hint="cs"/>
          <w:sz w:val="28"/>
          <w:rtl/>
        </w:rPr>
        <w:t xml:space="preserve"> چگونه و چه زمان ا</w:t>
      </w:r>
      <w:r>
        <w:rPr>
          <w:rFonts w:hint="cs"/>
          <w:sz w:val="28"/>
          <w:rtl/>
        </w:rPr>
        <w:t>ی</w:t>
      </w:r>
      <w:r w:rsidRPr="00DF5FE1">
        <w:rPr>
          <w:rFonts w:hint="cs"/>
          <w:sz w:val="28"/>
          <w:rtl/>
        </w:rPr>
        <w:t>ن توانا</w:t>
      </w:r>
      <w:r>
        <w:rPr>
          <w:rFonts w:hint="cs"/>
          <w:sz w:val="28"/>
          <w:rtl/>
        </w:rPr>
        <w:t>یی</w:t>
      </w:r>
      <w:r w:rsidRPr="00DF5FE1">
        <w:rPr>
          <w:rFonts w:hint="cs"/>
          <w:sz w:val="28"/>
          <w:rtl/>
        </w:rPr>
        <w:t xml:space="preserve"> در طلبه پد</w:t>
      </w:r>
      <w:r>
        <w:rPr>
          <w:rFonts w:hint="cs"/>
          <w:sz w:val="28"/>
          <w:rtl/>
        </w:rPr>
        <w:t>ی</w:t>
      </w:r>
      <w:r w:rsidRPr="00DF5FE1">
        <w:rPr>
          <w:rFonts w:hint="cs"/>
          <w:sz w:val="28"/>
          <w:rtl/>
        </w:rPr>
        <w:t>د م</w:t>
      </w:r>
      <w:r>
        <w:rPr>
          <w:rFonts w:hint="cs"/>
          <w:sz w:val="28"/>
          <w:rtl/>
        </w:rPr>
        <w:t>ی</w:t>
      </w:r>
      <w:r w:rsidRPr="00DF5FE1">
        <w:rPr>
          <w:rFonts w:hint="cs"/>
          <w:sz w:val="28"/>
          <w:rtl/>
        </w:rPr>
        <w:t>‌آ</w:t>
      </w:r>
      <w:r>
        <w:rPr>
          <w:rFonts w:hint="cs"/>
          <w:sz w:val="28"/>
          <w:rtl/>
        </w:rPr>
        <w:t>ی</w:t>
      </w:r>
      <w:r w:rsidRPr="00DF5FE1">
        <w:rPr>
          <w:rFonts w:hint="cs"/>
          <w:sz w:val="28"/>
          <w:rtl/>
        </w:rPr>
        <w:t>د؟ آ</w:t>
      </w:r>
      <w:r>
        <w:rPr>
          <w:rFonts w:hint="cs"/>
          <w:sz w:val="28"/>
          <w:rtl/>
        </w:rPr>
        <w:t>ی</w:t>
      </w:r>
      <w:r w:rsidRPr="00DF5FE1">
        <w:rPr>
          <w:rFonts w:hint="cs"/>
          <w:sz w:val="28"/>
          <w:rtl/>
        </w:rPr>
        <w:t>ا در زندگ</w:t>
      </w:r>
      <w:r>
        <w:rPr>
          <w:rFonts w:hint="cs"/>
          <w:sz w:val="28"/>
          <w:rtl/>
        </w:rPr>
        <w:t>ی</w:t>
      </w:r>
      <w:r w:rsidRPr="00DF5FE1">
        <w:rPr>
          <w:rFonts w:hint="cs"/>
          <w:sz w:val="28"/>
          <w:rtl/>
        </w:rPr>
        <w:t xml:space="preserve"> طلبگ</w:t>
      </w:r>
      <w:r>
        <w:rPr>
          <w:rFonts w:hint="cs"/>
          <w:sz w:val="28"/>
          <w:rtl/>
        </w:rPr>
        <w:t>ی</w:t>
      </w:r>
      <w:r w:rsidRPr="00DF5FE1">
        <w:rPr>
          <w:rFonts w:hint="cs"/>
          <w:sz w:val="28"/>
          <w:rtl/>
        </w:rPr>
        <w:t xml:space="preserve">، </w:t>
      </w:r>
      <w:r>
        <w:rPr>
          <w:rFonts w:hint="cs"/>
          <w:sz w:val="28"/>
          <w:rtl/>
        </w:rPr>
        <w:t xml:space="preserve">مشق رسالت اجتماعی و </w:t>
      </w:r>
      <w:r w:rsidRPr="00DF5FE1">
        <w:rPr>
          <w:rFonts w:hint="cs"/>
          <w:sz w:val="28"/>
          <w:rtl/>
        </w:rPr>
        <w:t>ح</w:t>
      </w:r>
      <w:r>
        <w:rPr>
          <w:rFonts w:hint="cs"/>
          <w:sz w:val="28"/>
          <w:rtl/>
        </w:rPr>
        <w:t>ی</w:t>
      </w:r>
      <w:r w:rsidRPr="00DF5FE1">
        <w:rPr>
          <w:rFonts w:hint="cs"/>
          <w:sz w:val="28"/>
          <w:rtl/>
        </w:rPr>
        <w:t xml:space="preserve">ات </w:t>
      </w:r>
      <w:r>
        <w:rPr>
          <w:rFonts w:hint="cs"/>
          <w:sz w:val="28"/>
          <w:rtl/>
        </w:rPr>
        <w:t xml:space="preserve">جمعی و </w:t>
      </w:r>
      <w:r w:rsidRPr="00DF5FE1">
        <w:rPr>
          <w:rFonts w:hint="cs"/>
          <w:sz w:val="28"/>
          <w:rtl/>
        </w:rPr>
        <w:t>تشک</w:t>
      </w:r>
      <w:r>
        <w:rPr>
          <w:rFonts w:hint="cs"/>
          <w:sz w:val="28"/>
          <w:rtl/>
        </w:rPr>
        <w:t>ی</w:t>
      </w:r>
      <w:r w:rsidRPr="00DF5FE1">
        <w:rPr>
          <w:rFonts w:hint="cs"/>
          <w:sz w:val="28"/>
          <w:rtl/>
        </w:rPr>
        <w:t>لات</w:t>
      </w:r>
      <w:r>
        <w:rPr>
          <w:rFonts w:hint="cs"/>
          <w:sz w:val="28"/>
          <w:rtl/>
        </w:rPr>
        <w:t>ی</w:t>
      </w:r>
      <w:r w:rsidRPr="00DF5FE1">
        <w:rPr>
          <w:rFonts w:hint="cs"/>
          <w:sz w:val="28"/>
          <w:rtl/>
        </w:rPr>
        <w:t xml:space="preserve"> ضرور</w:t>
      </w:r>
      <w:r>
        <w:rPr>
          <w:rFonts w:hint="cs"/>
          <w:sz w:val="28"/>
          <w:rtl/>
        </w:rPr>
        <w:t>ی</w:t>
      </w:r>
      <w:r w:rsidRPr="00DF5FE1">
        <w:rPr>
          <w:rFonts w:hint="cs"/>
          <w:sz w:val="28"/>
          <w:rtl/>
        </w:rPr>
        <w:t xml:space="preserve"> ن</w:t>
      </w:r>
      <w:r>
        <w:rPr>
          <w:rFonts w:hint="cs"/>
          <w:sz w:val="28"/>
          <w:rtl/>
        </w:rPr>
        <w:t>ی</w:t>
      </w:r>
      <w:r w:rsidRPr="00DF5FE1">
        <w:rPr>
          <w:rFonts w:hint="cs"/>
          <w:sz w:val="28"/>
          <w:rtl/>
        </w:rPr>
        <w:t>ست؟ به خوب</w:t>
      </w:r>
      <w:r>
        <w:rPr>
          <w:rFonts w:hint="cs"/>
          <w:sz w:val="28"/>
          <w:rtl/>
        </w:rPr>
        <w:t>ی</w:t>
      </w:r>
      <w:r w:rsidRPr="00DF5FE1">
        <w:rPr>
          <w:rFonts w:hint="cs"/>
          <w:sz w:val="28"/>
          <w:rtl/>
        </w:rPr>
        <w:t xml:space="preserve"> روشن است که رشد جامع طلبه بدون حضور در عرص</w:t>
      </w:r>
      <w:r>
        <w:rPr>
          <w:rFonts w:hint="cs"/>
          <w:sz w:val="28"/>
          <w:rtl/>
        </w:rPr>
        <w:t xml:space="preserve">ة </w:t>
      </w:r>
      <w:r w:rsidRPr="00DF5FE1">
        <w:rPr>
          <w:rFonts w:hint="cs"/>
          <w:sz w:val="28"/>
          <w:rtl/>
        </w:rPr>
        <w:t>خدمت اجتماع</w:t>
      </w:r>
      <w:r>
        <w:rPr>
          <w:rFonts w:hint="cs"/>
          <w:sz w:val="28"/>
          <w:rtl/>
        </w:rPr>
        <w:t>ی</w:t>
      </w:r>
      <w:r w:rsidRPr="00DF5FE1">
        <w:rPr>
          <w:rFonts w:hint="cs"/>
          <w:sz w:val="28"/>
          <w:rtl/>
        </w:rPr>
        <w:t xml:space="preserve"> </w:t>
      </w:r>
      <w:r>
        <w:rPr>
          <w:rFonts w:hint="cs"/>
          <w:sz w:val="28"/>
          <w:rtl/>
        </w:rPr>
        <w:t xml:space="preserve">خصوصاً </w:t>
      </w:r>
      <w:r w:rsidRPr="00DF5FE1">
        <w:rPr>
          <w:rFonts w:hint="cs"/>
          <w:sz w:val="28"/>
          <w:rtl/>
          <w:lang w:eastAsia="x-none"/>
        </w:rPr>
        <w:t>در قالب جمع</w:t>
      </w:r>
      <w:r>
        <w:rPr>
          <w:rFonts w:hint="cs"/>
          <w:sz w:val="28"/>
          <w:rtl/>
          <w:lang w:eastAsia="x-none"/>
        </w:rPr>
        <w:t>ی</w:t>
      </w:r>
      <w:r w:rsidRPr="00DF5FE1">
        <w:rPr>
          <w:rFonts w:hint="cs"/>
          <w:sz w:val="28"/>
          <w:rtl/>
          <w:lang w:eastAsia="x-none"/>
        </w:rPr>
        <w:t xml:space="preserve"> </w:t>
      </w:r>
      <w:r w:rsidRPr="00DF5FE1">
        <w:rPr>
          <w:rFonts w:hint="cs"/>
          <w:sz w:val="28"/>
          <w:rtl/>
        </w:rPr>
        <w:t>ممکن ن</w:t>
      </w:r>
      <w:r>
        <w:rPr>
          <w:rFonts w:hint="cs"/>
          <w:sz w:val="28"/>
          <w:rtl/>
        </w:rPr>
        <w:t>ی</w:t>
      </w:r>
      <w:r w:rsidRPr="00DF5FE1">
        <w:rPr>
          <w:rFonts w:hint="cs"/>
          <w:sz w:val="28"/>
          <w:rtl/>
        </w:rPr>
        <w:t>ست. تنها در م</w:t>
      </w:r>
      <w:r>
        <w:rPr>
          <w:rFonts w:hint="cs"/>
          <w:sz w:val="28"/>
          <w:rtl/>
        </w:rPr>
        <w:t>ی</w:t>
      </w:r>
      <w:r w:rsidRPr="00DF5FE1">
        <w:rPr>
          <w:rFonts w:hint="cs"/>
          <w:sz w:val="28"/>
          <w:rtl/>
        </w:rPr>
        <w:t xml:space="preserve">دان عمل است که </w:t>
      </w:r>
      <w:r w:rsidRPr="00DF5FE1">
        <w:rPr>
          <w:rFonts w:hint="cs"/>
          <w:sz w:val="28"/>
          <w:rtl/>
          <w:lang w:val="x-none" w:eastAsia="zh-CN"/>
        </w:rPr>
        <w:t>ظرف</w:t>
      </w:r>
      <w:r>
        <w:rPr>
          <w:rFonts w:hint="cs"/>
          <w:sz w:val="28"/>
          <w:rtl/>
          <w:lang w:val="x-none" w:eastAsia="zh-CN"/>
        </w:rPr>
        <w:t>ی</w:t>
      </w:r>
      <w:r w:rsidRPr="00DF5FE1">
        <w:rPr>
          <w:rFonts w:hint="cs"/>
          <w:sz w:val="28"/>
          <w:rtl/>
          <w:lang w:val="x-none" w:eastAsia="zh-CN"/>
        </w:rPr>
        <w:t>ت کارگزار</w:t>
      </w:r>
      <w:r>
        <w:rPr>
          <w:rFonts w:hint="cs"/>
          <w:sz w:val="28"/>
          <w:rtl/>
          <w:lang w:val="x-none" w:eastAsia="zh-CN"/>
        </w:rPr>
        <w:t>ی</w:t>
      </w:r>
      <w:r w:rsidRPr="00DF5FE1">
        <w:rPr>
          <w:rFonts w:hint="cs"/>
          <w:sz w:val="28"/>
          <w:rtl/>
          <w:lang w:val="x-none" w:eastAsia="zh-CN"/>
        </w:rPr>
        <w:t xml:space="preserve"> و بلوغ مد</w:t>
      </w:r>
      <w:r>
        <w:rPr>
          <w:rFonts w:hint="cs"/>
          <w:sz w:val="28"/>
          <w:rtl/>
          <w:lang w:val="x-none" w:eastAsia="zh-CN"/>
        </w:rPr>
        <w:t>ی</w:t>
      </w:r>
      <w:r w:rsidRPr="00DF5FE1">
        <w:rPr>
          <w:rFonts w:hint="cs"/>
          <w:sz w:val="28"/>
          <w:rtl/>
          <w:lang w:val="x-none" w:eastAsia="zh-CN"/>
        </w:rPr>
        <w:t>ر</w:t>
      </w:r>
      <w:r>
        <w:rPr>
          <w:rFonts w:hint="cs"/>
          <w:sz w:val="28"/>
          <w:rtl/>
          <w:lang w:val="x-none" w:eastAsia="zh-CN"/>
        </w:rPr>
        <w:t>ی</w:t>
      </w:r>
      <w:r w:rsidRPr="00DF5FE1">
        <w:rPr>
          <w:rFonts w:hint="cs"/>
          <w:sz w:val="28"/>
          <w:rtl/>
          <w:lang w:val="x-none" w:eastAsia="zh-CN"/>
        </w:rPr>
        <w:t>ت</w:t>
      </w:r>
      <w:r>
        <w:rPr>
          <w:rFonts w:hint="cs"/>
          <w:sz w:val="28"/>
          <w:rtl/>
          <w:lang w:val="x-none" w:eastAsia="zh-CN"/>
        </w:rPr>
        <w:t>ی</w:t>
      </w:r>
      <w:r w:rsidRPr="00DF5FE1">
        <w:rPr>
          <w:rFonts w:hint="cs"/>
          <w:sz w:val="28"/>
          <w:rtl/>
          <w:lang w:val="x-none" w:eastAsia="zh-CN"/>
        </w:rPr>
        <w:t xml:space="preserve"> پد</w:t>
      </w:r>
      <w:r>
        <w:rPr>
          <w:rFonts w:hint="cs"/>
          <w:sz w:val="28"/>
          <w:rtl/>
          <w:lang w:val="x-none" w:eastAsia="zh-CN"/>
        </w:rPr>
        <w:t>ی</w:t>
      </w:r>
      <w:r w:rsidRPr="00DF5FE1">
        <w:rPr>
          <w:rFonts w:hint="cs"/>
          <w:sz w:val="28"/>
          <w:rtl/>
          <w:lang w:val="x-none" w:eastAsia="zh-CN"/>
        </w:rPr>
        <w:t>د م</w:t>
      </w:r>
      <w:r>
        <w:rPr>
          <w:rFonts w:hint="cs"/>
          <w:sz w:val="28"/>
          <w:rtl/>
          <w:lang w:val="x-none" w:eastAsia="zh-CN"/>
        </w:rPr>
        <w:t>ی</w:t>
      </w:r>
      <w:r w:rsidRPr="00DF5FE1">
        <w:rPr>
          <w:rFonts w:hint="cs"/>
          <w:sz w:val="28"/>
          <w:rtl/>
          <w:lang w:val="x-none" w:eastAsia="zh-CN"/>
        </w:rPr>
        <w:t>‌آ</w:t>
      </w:r>
      <w:r>
        <w:rPr>
          <w:rFonts w:hint="cs"/>
          <w:sz w:val="28"/>
          <w:rtl/>
          <w:lang w:val="x-none" w:eastAsia="zh-CN"/>
        </w:rPr>
        <w:t>ی</w:t>
      </w:r>
      <w:r w:rsidRPr="00DF5FE1">
        <w:rPr>
          <w:rFonts w:hint="cs"/>
          <w:sz w:val="28"/>
          <w:rtl/>
          <w:lang w:val="x-none" w:eastAsia="zh-CN"/>
        </w:rPr>
        <w:t>د.</w:t>
      </w:r>
    </w:p>
    <w:p w14:paraId="46BEA24F" w14:textId="2453B902" w:rsidR="00BB5BFF" w:rsidRDefault="00BB5BFF" w:rsidP="00BB5BFF">
      <w:pPr>
        <w:ind w:firstLine="337"/>
        <w:rPr>
          <w:sz w:val="28"/>
          <w:rtl/>
          <w:lang w:val="x-none" w:eastAsia="zh-CN"/>
        </w:rPr>
      </w:pPr>
      <w:r w:rsidRPr="00DF5FE1">
        <w:rPr>
          <w:rFonts w:hint="eastAsia"/>
          <w:sz w:val="28"/>
          <w:rtl/>
          <w:lang w:val="x-none" w:eastAsia="zh-CN"/>
        </w:rPr>
        <w:t>«</w:t>
      </w:r>
      <w:r w:rsidRPr="00DF5FE1">
        <w:rPr>
          <w:rFonts w:hint="cs"/>
          <w:sz w:val="28"/>
          <w:rtl/>
          <w:lang w:val="x-none" w:eastAsia="zh-CN"/>
        </w:rPr>
        <w:t>اقام</w:t>
      </w:r>
      <w:r>
        <w:rPr>
          <w:rFonts w:hint="cs"/>
          <w:sz w:val="28"/>
          <w:rtl/>
          <w:lang w:val="x-none" w:eastAsia="zh-CN"/>
        </w:rPr>
        <w:t xml:space="preserve">ة </w:t>
      </w:r>
      <w:r w:rsidRPr="00DF5FE1">
        <w:rPr>
          <w:rFonts w:hint="cs"/>
          <w:sz w:val="28"/>
          <w:rtl/>
          <w:lang w:val="x-none" w:eastAsia="zh-CN"/>
        </w:rPr>
        <w:t>د</w:t>
      </w:r>
      <w:r>
        <w:rPr>
          <w:rFonts w:hint="cs"/>
          <w:sz w:val="28"/>
          <w:rtl/>
          <w:lang w:val="x-none" w:eastAsia="zh-CN"/>
        </w:rPr>
        <w:t>ی</w:t>
      </w:r>
      <w:r w:rsidRPr="00DF5FE1">
        <w:rPr>
          <w:rFonts w:hint="cs"/>
          <w:sz w:val="28"/>
          <w:rtl/>
          <w:lang w:val="x-none" w:eastAsia="zh-CN"/>
        </w:rPr>
        <w:t>ن</w:t>
      </w:r>
      <w:r w:rsidRPr="00DF5FE1">
        <w:rPr>
          <w:rFonts w:hint="eastAsia"/>
          <w:sz w:val="28"/>
          <w:rtl/>
          <w:lang w:val="x-none" w:eastAsia="zh-CN"/>
        </w:rPr>
        <w:t>»</w:t>
      </w:r>
      <w:r w:rsidRPr="00DF5FE1">
        <w:rPr>
          <w:sz w:val="28"/>
          <w:rtl/>
          <w:lang w:val="x-none" w:eastAsia="zh-CN"/>
        </w:rPr>
        <w:t xml:space="preserve"> </w:t>
      </w:r>
      <w:r w:rsidRPr="00DF5FE1">
        <w:rPr>
          <w:rFonts w:hint="cs"/>
          <w:sz w:val="28"/>
          <w:rtl/>
          <w:lang w:val="x-none" w:eastAsia="zh-CN"/>
        </w:rPr>
        <w:t>به</w:t>
      </w:r>
      <w:r w:rsidRPr="00DF5FE1">
        <w:rPr>
          <w:sz w:val="28"/>
          <w:rtl/>
          <w:lang w:val="x-none" w:eastAsia="zh-CN"/>
        </w:rPr>
        <w:t xml:space="preserve"> </w:t>
      </w:r>
      <w:r w:rsidRPr="00DF5FE1">
        <w:rPr>
          <w:rFonts w:hint="cs"/>
          <w:sz w:val="28"/>
          <w:rtl/>
          <w:lang w:val="x-none" w:eastAsia="zh-CN"/>
        </w:rPr>
        <w:t>عنوان</w:t>
      </w:r>
      <w:r w:rsidRPr="00DF5FE1">
        <w:rPr>
          <w:sz w:val="28"/>
          <w:rtl/>
          <w:lang w:val="x-none" w:eastAsia="zh-CN"/>
        </w:rPr>
        <w:t xml:space="preserve"> </w:t>
      </w:r>
      <w:r w:rsidRPr="00DF5FE1">
        <w:rPr>
          <w:rFonts w:hint="cs"/>
          <w:sz w:val="28"/>
          <w:rtl/>
          <w:lang w:val="x-none" w:eastAsia="zh-CN"/>
        </w:rPr>
        <w:t>رسالت</w:t>
      </w:r>
      <w:r w:rsidRPr="00DF5FE1">
        <w:rPr>
          <w:sz w:val="28"/>
          <w:rtl/>
          <w:lang w:val="x-none" w:eastAsia="zh-CN"/>
        </w:rPr>
        <w:t xml:space="preserve"> </w:t>
      </w:r>
      <w:r w:rsidRPr="00DF5FE1">
        <w:rPr>
          <w:rFonts w:hint="cs"/>
          <w:sz w:val="28"/>
          <w:rtl/>
          <w:lang w:val="x-none" w:eastAsia="zh-CN"/>
        </w:rPr>
        <w:t>اصل</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حوزه</w:t>
      </w:r>
      <w:r w:rsidRPr="00DF5FE1">
        <w:rPr>
          <w:sz w:val="28"/>
          <w:rtl/>
          <w:lang w:val="x-none" w:eastAsia="zh-CN"/>
        </w:rPr>
        <w:t xml:space="preserve"> </w:t>
      </w:r>
      <w:r w:rsidRPr="00DF5FE1">
        <w:rPr>
          <w:rFonts w:hint="cs"/>
          <w:sz w:val="28"/>
          <w:rtl/>
          <w:lang w:val="x-none" w:eastAsia="zh-CN"/>
        </w:rPr>
        <w:t>با</w:t>
      </w:r>
      <w:r w:rsidRPr="00DF5FE1">
        <w:rPr>
          <w:sz w:val="28"/>
          <w:rtl/>
          <w:lang w:val="x-none" w:eastAsia="zh-CN"/>
        </w:rPr>
        <w:t xml:space="preserve"> </w:t>
      </w:r>
      <w:r w:rsidRPr="00DF5FE1">
        <w:rPr>
          <w:rFonts w:hint="cs"/>
          <w:sz w:val="28"/>
          <w:rtl/>
          <w:lang w:val="x-none" w:eastAsia="zh-CN"/>
        </w:rPr>
        <w:t>تحقق</w:t>
      </w:r>
      <w:r w:rsidRPr="00DF5FE1">
        <w:rPr>
          <w:sz w:val="28"/>
          <w:rtl/>
          <w:lang w:val="x-none" w:eastAsia="zh-CN"/>
        </w:rPr>
        <w:t xml:space="preserve"> </w:t>
      </w:r>
      <w:r w:rsidRPr="00DF5FE1">
        <w:rPr>
          <w:rFonts w:hint="cs"/>
          <w:sz w:val="28"/>
          <w:rtl/>
          <w:lang w:val="x-none" w:eastAsia="zh-CN"/>
        </w:rPr>
        <w:t>عمل</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تمام</w:t>
      </w:r>
      <w:r w:rsidRPr="00DF5FE1">
        <w:rPr>
          <w:sz w:val="28"/>
          <w:rtl/>
          <w:lang w:val="x-none" w:eastAsia="zh-CN"/>
        </w:rPr>
        <w:t xml:space="preserve"> </w:t>
      </w:r>
      <w:r w:rsidRPr="00DF5FE1">
        <w:rPr>
          <w:rFonts w:hint="cs"/>
          <w:sz w:val="28"/>
          <w:rtl/>
          <w:lang w:val="x-none" w:eastAsia="zh-CN"/>
        </w:rPr>
        <w:t>شاخص‌ها</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اسلام</w:t>
      </w:r>
      <w:r w:rsidRPr="00DF5FE1">
        <w:rPr>
          <w:sz w:val="28"/>
          <w:rtl/>
          <w:lang w:val="x-none" w:eastAsia="zh-CN"/>
        </w:rPr>
        <w:t xml:space="preserve"> </w:t>
      </w:r>
      <w:r w:rsidRPr="00DF5FE1">
        <w:rPr>
          <w:rFonts w:hint="cs"/>
          <w:sz w:val="28"/>
          <w:rtl/>
          <w:lang w:val="x-none" w:eastAsia="zh-CN"/>
        </w:rPr>
        <w:t>ناب</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مکتب</w:t>
      </w:r>
      <w:r w:rsidRPr="00DF5FE1">
        <w:rPr>
          <w:sz w:val="28"/>
          <w:rtl/>
          <w:lang w:val="x-none" w:eastAsia="zh-CN"/>
        </w:rPr>
        <w:t xml:space="preserve"> </w:t>
      </w:r>
      <w:r w:rsidRPr="00DF5FE1">
        <w:rPr>
          <w:rFonts w:hint="cs"/>
          <w:sz w:val="28"/>
          <w:rtl/>
          <w:lang w:val="x-none" w:eastAsia="zh-CN"/>
        </w:rPr>
        <w:t>امام</w:t>
      </w:r>
      <w:r w:rsidRPr="00DF5FE1">
        <w:rPr>
          <w:sz w:val="28"/>
          <w:rtl/>
          <w:lang w:val="x-none" w:eastAsia="zh-CN"/>
        </w:rPr>
        <w:t xml:space="preserve"> </w:t>
      </w:r>
      <w:r w:rsidRPr="00DF5FE1">
        <w:rPr>
          <w:rFonts w:hint="cs"/>
          <w:sz w:val="28"/>
          <w:rtl/>
          <w:lang w:val="x-none" w:eastAsia="zh-CN"/>
        </w:rPr>
        <w:t>محقق</w:t>
      </w:r>
      <w:r w:rsidRPr="00DF5FE1">
        <w:rPr>
          <w:sz w:val="28"/>
          <w:rtl/>
          <w:lang w:val="x-none" w:eastAsia="zh-CN"/>
        </w:rPr>
        <w:t xml:space="preserve"> م</w:t>
      </w:r>
      <w:r>
        <w:rPr>
          <w:sz w:val="28"/>
          <w:rtl/>
          <w:lang w:val="x-none" w:eastAsia="zh-CN"/>
        </w:rPr>
        <w:t>ی</w:t>
      </w:r>
      <w:r w:rsidRPr="00DF5FE1">
        <w:rPr>
          <w:sz w:val="28"/>
          <w:rtl/>
          <w:lang w:val="x-none" w:eastAsia="zh-CN"/>
        </w:rPr>
        <w:t>‌</w:t>
      </w:r>
      <w:r w:rsidRPr="00DF5FE1">
        <w:rPr>
          <w:rFonts w:hint="cs"/>
          <w:sz w:val="28"/>
          <w:rtl/>
          <w:lang w:val="x-none" w:eastAsia="zh-CN"/>
        </w:rPr>
        <w:t>شود</w:t>
      </w:r>
      <w:r w:rsidRPr="00DF5FE1">
        <w:rPr>
          <w:sz w:val="28"/>
          <w:rtl/>
          <w:lang w:val="x-none" w:eastAsia="zh-CN"/>
        </w:rPr>
        <w:t xml:space="preserve">. </w:t>
      </w:r>
      <w:r w:rsidRPr="00DF5FE1">
        <w:rPr>
          <w:rFonts w:hint="cs"/>
          <w:sz w:val="28"/>
          <w:rtl/>
          <w:lang w:val="x-none" w:eastAsia="zh-CN"/>
        </w:rPr>
        <w:t>از</w:t>
      </w:r>
      <w:r w:rsidRPr="00DF5FE1">
        <w:rPr>
          <w:sz w:val="28"/>
          <w:rtl/>
          <w:lang w:val="x-none" w:eastAsia="zh-CN"/>
        </w:rPr>
        <w:t xml:space="preserve"> </w:t>
      </w:r>
      <w:r w:rsidRPr="00DF5FE1">
        <w:rPr>
          <w:rFonts w:hint="cs"/>
          <w:sz w:val="28"/>
          <w:rtl/>
          <w:lang w:val="x-none" w:eastAsia="zh-CN"/>
        </w:rPr>
        <w:t>جمله مهم‌تر</w:t>
      </w:r>
      <w:r>
        <w:rPr>
          <w:rFonts w:hint="cs"/>
          <w:sz w:val="28"/>
          <w:rtl/>
          <w:lang w:val="x-none" w:eastAsia="zh-CN"/>
        </w:rPr>
        <w:t>ی</w:t>
      </w:r>
      <w:r w:rsidRPr="00DF5FE1">
        <w:rPr>
          <w:rFonts w:hint="cs"/>
          <w:sz w:val="28"/>
          <w:rtl/>
          <w:lang w:val="x-none" w:eastAsia="zh-CN"/>
        </w:rPr>
        <w:t>ن</w:t>
      </w:r>
      <w:r w:rsidRPr="00DF5FE1">
        <w:rPr>
          <w:sz w:val="28"/>
          <w:rtl/>
          <w:lang w:val="x-none" w:eastAsia="zh-CN"/>
        </w:rPr>
        <w:t xml:space="preserve"> </w:t>
      </w:r>
      <w:r w:rsidRPr="00DF5FE1">
        <w:rPr>
          <w:rFonts w:hint="cs"/>
          <w:sz w:val="28"/>
          <w:rtl/>
          <w:lang w:val="x-none" w:eastAsia="zh-CN"/>
        </w:rPr>
        <w:t>ا</w:t>
      </w:r>
      <w:r>
        <w:rPr>
          <w:rFonts w:hint="cs"/>
          <w:sz w:val="28"/>
          <w:rtl/>
          <w:lang w:val="x-none" w:eastAsia="zh-CN"/>
        </w:rPr>
        <w:t>ی</w:t>
      </w:r>
      <w:r w:rsidRPr="00DF5FE1">
        <w:rPr>
          <w:rFonts w:hint="cs"/>
          <w:sz w:val="28"/>
          <w:rtl/>
          <w:lang w:val="x-none" w:eastAsia="zh-CN"/>
        </w:rPr>
        <w:t>ن</w:t>
      </w:r>
      <w:r w:rsidRPr="00DF5FE1">
        <w:rPr>
          <w:sz w:val="28"/>
          <w:rtl/>
          <w:lang w:val="x-none" w:eastAsia="zh-CN"/>
        </w:rPr>
        <w:t xml:space="preserve"> </w:t>
      </w:r>
      <w:r w:rsidRPr="00DF5FE1">
        <w:rPr>
          <w:rFonts w:hint="cs"/>
          <w:sz w:val="28"/>
          <w:rtl/>
          <w:lang w:val="x-none" w:eastAsia="zh-CN"/>
        </w:rPr>
        <w:t>شاخص‌ها</w:t>
      </w:r>
      <w:r w:rsidRPr="00DF5FE1">
        <w:rPr>
          <w:sz w:val="28"/>
          <w:rtl/>
          <w:lang w:val="x-none" w:eastAsia="zh-CN"/>
        </w:rPr>
        <w:t xml:space="preserve"> </w:t>
      </w:r>
      <w:r w:rsidRPr="00DF5FE1">
        <w:rPr>
          <w:rFonts w:hint="cs"/>
          <w:sz w:val="28"/>
          <w:rtl/>
          <w:lang w:val="x-none" w:eastAsia="zh-CN"/>
        </w:rPr>
        <w:t>حضور</w:t>
      </w:r>
      <w:r w:rsidRPr="00DF5FE1">
        <w:rPr>
          <w:sz w:val="28"/>
          <w:rtl/>
          <w:lang w:val="x-none" w:eastAsia="zh-CN"/>
        </w:rPr>
        <w:t xml:space="preserve"> </w:t>
      </w:r>
      <w:r w:rsidRPr="00DF5FE1">
        <w:rPr>
          <w:rFonts w:hint="cs"/>
          <w:sz w:val="28"/>
          <w:rtl/>
          <w:lang w:val="x-none" w:eastAsia="zh-CN"/>
        </w:rPr>
        <w:t>مسئولان</w:t>
      </w:r>
      <w:r>
        <w:rPr>
          <w:rFonts w:hint="cs"/>
          <w:sz w:val="28"/>
          <w:rtl/>
          <w:lang w:val="x-none" w:eastAsia="zh-CN"/>
        </w:rPr>
        <w:t xml:space="preserve">ه </w:t>
      </w:r>
      <w:r w:rsidRPr="00DF5FE1">
        <w:rPr>
          <w:rFonts w:hint="cs"/>
          <w:sz w:val="28"/>
          <w:rtl/>
          <w:lang w:val="x-none" w:eastAsia="zh-CN"/>
        </w:rPr>
        <w:t>در</w:t>
      </w:r>
      <w:r w:rsidRPr="00DF5FE1">
        <w:rPr>
          <w:sz w:val="28"/>
          <w:rtl/>
          <w:lang w:val="x-none" w:eastAsia="zh-CN"/>
        </w:rPr>
        <w:t xml:space="preserve"> </w:t>
      </w:r>
      <w:r w:rsidRPr="00DF5FE1">
        <w:rPr>
          <w:rFonts w:hint="cs"/>
          <w:sz w:val="28"/>
          <w:rtl/>
          <w:lang w:val="x-none" w:eastAsia="zh-CN"/>
        </w:rPr>
        <w:t>ساحت‌ها</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گوناگون</w:t>
      </w:r>
      <w:r w:rsidRPr="00DF5FE1">
        <w:rPr>
          <w:sz w:val="28"/>
          <w:rtl/>
          <w:lang w:val="x-none" w:eastAsia="zh-CN"/>
        </w:rPr>
        <w:t xml:space="preserve"> </w:t>
      </w:r>
      <w:r w:rsidRPr="00DF5FE1">
        <w:rPr>
          <w:rFonts w:hint="cs"/>
          <w:sz w:val="28"/>
          <w:rtl/>
          <w:lang w:val="x-none" w:eastAsia="zh-CN"/>
        </w:rPr>
        <w:t>جامعه</w:t>
      </w:r>
      <w:r w:rsidRPr="00DF5FE1">
        <w:rPr>
          <w:sz w:val="28"/>
          <w:rtl/>
          <w:lang w:val="x-none" w:eastAsia="zh-CN"/>
        </w:rPr>
        <w:t>‌ساز</w:t>
      </w:r>
      <w:r>
        <w:rPr>
          <w:sz w:val="28"/>
          <w:rtl/>
          <w:lang w:val="x-none" w:eastAsia="zh-CN"/>
        </w:rPr>
        <w:t>ی</w:t>
      </w:r>
      <w:r w:rsidRPr="00DF5FE1">
        <w:rPr>
          <w:sz w:val="28"/>
          <w:rtl/>
          <w:lang w:val="x-none" w:eastAsia="zh-CN"/>
        </w:rPr>
        <w:t xml:space="preserve"> </w:t>
      </w:r>
      <w:r w:rsidRPr="00DF5FE1">
        <w:rPr>
          <w:rFonts w:hint="cs"/>
          <w:sz w:val="28"/>
          <w:rtl/>
          <w:lang w:val="x-none" w:eastAsia="zh-CN"/>
        </w:rPr>
        <w:t>است</w:t>
      </w:r>
      <w:r w:rsidRPr="00DF5FE1">
        <w:rPr>
          <w:sz w:val="28"/>
          <w:rtl/>
          <w:lang w:val="x-none" w:eastAsia="zh-CN"/>
        </w:rPr>
        <w:t xml:space="preserve">. </w:t>
      </w:r>
      <w:r w:rsidRPr="00DF5FE1">
        <w:rPr>
          <w:rFonts w:hint="cs"/>
          <w:sz w:val="28"/>
          <w:rtl/>
          <w:lang w:val="x-none" w:eastAsia="zh-CN"/>
        </w:rPr>
        <w:t>طلاب</w:t>
      </w:r>
      <w:r w:rsidRPr="00DF5FE1">
        <w:rPr>
          <w:sz w:val="28"/>
          <w:rtl/>
          <w:lang w:val="x-none" w:eastAsia="zh-CN"/>
        </w:rPr>
        <w:t xml:space="preserve"> </w:t>
      </w:r>
      <w:r w:rsidRPr="00DF5FE1">
        <w:rPr>
          <w:rFonts w:hint="cs"/>
          <w:sz w:val="28"/>
          <w:rtl/>
          <w:lang w:val="x-none" w:eastAsia="zh-CN"/>
        </w:rPr>
        <w:t>انقلاب</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که</w:t>
      </w:r>
      <w:r w:rsidRPr="00DF5FE1">
        <w:rPr>
          <w:sz w:val="28"/>
          <w:rtl/>
          <w:lang w:val="x-none" w:eastAsia="zh-CN"/>
        </w:rPr>
        <w:t xml:space="preserve"> </w:t>
      </w:r>
      <w:r w:rsidRPr="00DF5FE1">
        <w:rPr>
          <w:rFonts w:hint="cs"/>
          <w:sz w:val="28"/>
          <w:rtl/>
          <w:lang w:val="x-none" w:eastAsia="zh-CN"/>
        </w:rPr>
        <w:t>رسالتشان</w:t>
      </w:r>
      <w:r w:rsidRPr="00DF5FE1">
        <w:rPr>
          <w:sz w:val="28"/>
          <w:rtl/>
          <w:lang w:val="x-none" w:eastAsia="zh-CN"/>
        </w:rPr>
        <w:t xml:space="preserve"> </w:t>
      </w:r>
      <w:r w:rsidRPr="00DF5FE1">
        <w:rPr>
          <w:rFonts w:hint="cs"/>
          <w:sz w:val="28"/>
          <w:rtl/>
          <w:lang w:val="x-none" w:eastAsia="zh-CN"/>
        </w:rPr>
        <w:t>بس</w:t>
      </w:r>
      <w:r>
        <w:rPr>
          <w:rFonts w:hint="cs"/>
          <w:sz w:val="28"/>
          <w:rtl/>
          <w:lang w:val="x-none" w:eastAsia="zh-CN"/>
        </w:rPr>
        <w:t>ی</w:t>
      </w:r>
      <w:r w:rsidRPr="00DF5FE1">
        <w:rPr>
          <w:rFonts w:hint="cs"/>
          <w:sz w:val="28"/>
          <w:rtl/>
          <w:lang w:val="x-none" w:eastAsia="zh-CN"/>
        </w:rPr>
        <w:t>ج</w:t>
      </w:r>
      <w:r w:rsidRPr="00DF5FE1">
        <w:rPr>
          <w:sz w:val="28"/>
          <w:rtl/>
          <w:lang w:val="x-none" w:eastAsia="zh-CN"/>
        </w:rPr>
        <w:t xml:space="preserve"> </w:t>
      </w:r>
      <w:r w:rsidRPr="00DF5FE1">
        <w:rPr>
          <w:rFonts w:hint="cs"/>
          <w:sz w:val="28"/>
          <w:rtl/>
          <w:lang w:val="x-none" w:eastAsia="zh-CN"/>
        </w:rPr>
        <w:t>مردم</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راهبر</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معنو</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00546835">
        <w:rPr>
          <w:rFonts w:hint="cs"/>
          <w:sz w:val="28"/>
          <w:rtl/>
          <w:lang w:val="x-none" w:eastAsia="zh-CN"/>
        </w:rPr>
        <w:t>دینی</w:t>
      </w:r>
      <w:r w:rsidRPr="00DF5FE1">
        <w:rPr>
          <w:sz w:val="28"/>
          <w:rtl/>
          <w:lang w:val="x-none" w:eastAsia="zh-CN"/>
        </w:rPr>
        <w:t xml:space="preserve"> </w:t>
      </w:r>
      <w:r w:rsidRPr="00DF5FE1">
        <w:rPr>
          <w:rFonts w:hint="cs"/>
          <w:sz w:val="28"/>
          <w:rtl/>
          <w:lang w:val="x-none" w:eastAsia="zh-CN"/>
        </w:rPr>
        <w:t>جامعه</w:t>
      </w:r>
      <w:r w:rsidRPr="00DF5FE1">
        <w:rPr>
          <w:sz w:val="28"/>
          <w:rtl/>
          <w:lang w:val="x-none" w:eastAsia="zh-CN"/>
        </w:rPr>
        <w:t xml:space="preserve"> </w:t>
      </w:r>
      <w:r w:rsidRPr="00DF5FE1">
        <w:rPr>
          <w:rFonts w:hint="cs"/>
          <w:sz w:val="28"/>
          <w:rtl/>
          <w:lang w:val="x-none" w:eastAsia="zh-CN"/>
        </w:rPr>
        <w:t>است</w:t>
      </w:r>
      <w:r w:rsidRPr="00DF5FE1">
        <w:rPr>
          <w:sz w:val="28"/>
          <w:rtl/>
          <w:lang w:val="x-none" w:eastAsia="zh-CN"/>
        </w:rPr>
        <w:t xml:space="preserve"> </w:t>
      </w:r>
      <w:r>
        <w:rPr>
          <w:rFonts w:hint="cs"/>
          <w:sz w:val="28"/>
          <w:rtl/>
          <w:lang w:val="x-none" w:eastAsia="zh-CN"/>
        </w:rPr>
        <w:t xml:space="preserve">باید از </w:t>
      </w:r>
      <w:r w:rsidRPr="00DF5FE1">
        <w:rPr>
          <w:rFonts w:hint="cs"/>
          <w:sz w:val="28"/>
          <w:rtl/>
          <w:lang w:val="x-none" w:eastAsia="zh-CN"/>
        </w:rPr>
        <w:t>فرصت</w:t>
      </w:r>
      <w:r>
        <w:rPr>
          <w:rFonts w:hint="cs"/>
          <w:sz w:val="28"/>
          <w:rtl/>
          <w:lang w:val="x-none" w:eastAsia="zh-CN"/>
        </w:rPr>
        <w:t xml:space="preserve"> حضور در مدارس علمیه</w:t>
      </w:r>
      <w:r w:rsidRPr="00DF5FE1">
        <w:rPr>
          <w:sz w:val="28"/>
          <w:rtl/>
          <w:lang w:val="x-none" w:eastAsia="zh-CN"/>
        </w:rPr>
        <w:t xml:space="preserve"> </w:t>
      </w:r>
      <w:r>
        <w:rPr>
          <w:rFonts w:hint="cs"/>
          <w:sz w:val="28"/>
          <w:rtl/>
          <w:lang w:val="x-none" w:eastAsia="zh-CN"/>
        </w:rPr>
        <w:t xml:space="preserve">در </w:t>
      </w:r>
      <w:r w:rsidRPr="00DF5FE1">
        <w:rPr>
          <w:rFonts w:hint="cs"/>
          <w:sz w:val="28"/>
          <w:rtl/>
          <w:lang w:val="x-none" w:eastAsia="zh-CN"/>
        </w:rPr>
        <w:t>دوران</w:t>
      </w:r>
      <w:r w:rsidRPr="00DF5FE1">
        <w:rPr>
          <w:sz w:val="28"/>
          <w:rtl/>
          <w:lang w:val="x-none" w:eastAsia="zh-CN"/>
        </w:rPr>
        <w:t xml:space="preserve"> </w:t>
      </w:r>
      <w:r w:rsidRPr="00DF5FE1">
        <w:rPr>
          <w:rFonts w:hint="cs"/>
          <w:sz w:val="28"/>
          <w:rtl/>
          <w:lang w:val="x-none" w:eastAsia="zh-CN"/>
        </w:rPr>
        <w:t>تحص</w:t>
      </w:r>
      <w:r>
        <w:rPr>
          <w:rFonts w:hint="cs"/>
          <w:sz w:val="28"/>
          <w:rtl/>
          <w:lang w:val="x-none" w:eastAsia="zh-CN"/>
        </w:rPr>
        <w:t>ی</w:t>
      </w:r>
      <w:r w:rsidRPr="00DF5FE1">
        <w:rPr>
          <w:rFonts w:hint="cs"/>
          <w:sz w:val="28"/>
          <w:rtl/>
          <w:lang w:val="x-none" w:eastAsia="zh-CN"/>
        </w:rPr>
        <w:t>ل</w:t>
      </w:r>
      <w:r w:rsidRPr="00DF5FE1">
        <w:rPr>
          <w:sz w:val="28"/>
          <w:rtl/>
          <w:lang w:val="x-none" w:eastAsia="zh-CN"/>
        </w:rPr>
        <w:t xml:space="preserve"> </w:t>
      </w:r>
      <w:r>
        <w:rPr>
          <w:rFonts w:hint="cs"/>
          <w:sz w:val="28"/>
          <w:rtl/>
          <w:lang w:val="x-none" w:eastAsia="zh-CN"/>
        </w:rPr>
        <w:t xml:space="preserve">بهره گیرند و </w:t>
      </w:r>
      <w:r w:rsidRPr="00DF5FE1">
        <w:rPr>
          <w:rFonts w:hint="cs"/>
          <w:sz w:val="28"/>
          <w:rtl/>
          <w:lang w:val="x-none" w:eastAsia="zh-CN"/>
        </w:rPr>
        <w:t>با</w:t>
      </w:r>
      <w:r w:rsidRPr="00DF5FE1">
        <w:rPr>
          <w:sz w:val="28"/>
          <w:rtl/>
          <w:lang w:val="x-none" w:eastAsia="zh-CN"/>
        </w:rPr>
        <w:t xml:space="preserve"> </w:t>
      </w:r>
      <w:r w:rsidRPr="00DF5FE1">
        <w:rPr>
          <w:rFonts w:hint="cs"/>
          <w:sz w:val="28"/>
          <w:rtl/>
          <w:lang w:val="x-none" w:eastAsia="zh-CN"/>
        </w:rPr>
        <w:t>مشق</w:t>
      </w:r>
      <w:r w:rsidRPr="00DF5FE1">
        <w:rPr>
          <w:sz w:val="28"/>
          <w:rtl/>
          <w:lang w:val="x-none" w:eastAsia="zh-CN"/>
        </w:rPr>
        <w:t xml:space="preserve"> </w:t>
      </w:r>
      <w:r w:rsidRPr="00DF5FE1">
        <w:rPr>
          <w:rFonts w:hint="cs"/>
          <w:sz w:val="28"/>
          <w:rtl/>
          <w:lang w:val="x-none" w:eastAsia="zh-CN"/>
        </w:rPr>
        <w:t>تعاون</w:t>
      </w:r>
      <w:r w:rsidRPr="00DF5FE1">
        <w:rPr>
          <w:sz w:val="28"/>
          <w:rtl/>
          <w:lang w:val="x-none" w:eastAsia="zh-CN"/>
        </w:rPr>
        <w:t xml:space="preserve"> </w:t>
      </w:r>
      <w:r w:rsidRPr="00DF5FE1">
        <w:rPr>
          <w:rFonts w:hint="cs"/>
          <w:sz w:val="28"/>
          <w:rtl/>
          <w:lang w:val="x-none" w:eastAsia="zh-CN"/>
        </w:rPr>
        <w:t>در</w:t>
      </w:r>
      <w:r w:rsidRPr="00DF5FE1">
        <w:rPr>
          <w:sz w:val="28"/>
          <w:rtl/>
          <w:lang w:val="x-none" w:eastAsia="zh-CN"/>
        </w:rPr>
        <w:t xml:space="preserve"> </w:t>
      </w:r>
      <w:r w:rsidRPr="00DF5FE1">
        <w:rPr>
          <w:rFonts w:hint="cs"/>
          <w:sz w:val="28"/>
          <w:rtl/>
          <w:lang w:val="x-none" w:eastAsia="zh-CN"/>
        </w:rPr>
        <w:t>مدرسه،</w:t>
      </w:r>
      <w:r w:rsidRPr="00DF5FE1">
        <w:rPr>
          <w:sz w:val="28"/>
          <w:rtl/>
          <w:lang w:val="x-none" w:eastAsia="zh-CN"/>
        </w:rPr>
        <w:t xml:space="preserve"> </w:t>
      </w:r>
      <w:r w:rsidRPr="00DF5FE1">
        <w:rPr>
          <w:rFonts w:hint="cs"/>
          <w:sz w:val="28"/>
          <w:rtl/>
          <w:lang w:val="x-none" w:eastAsia="zh-CN"/>
        </w:rPr>
        <w:t>خود</w:t>
      </w:r>
      <w:r w:rsidRPr="00DF5FE1">
        <w:rPr>
          <w:sz w:val="28"/>
          <w:rtl/>
          <w:lang w:val="x-none" w:eastAsia="zh-CN"/>
        </w:rPr>
        <w:t xml:space="preserve"> </w:t>
      </w:r>
      <w:r w:rsidRPr="00DF5FE1">
        <w:rPr>
          <w:rFonts w:hint="cs"/>
          <w:sz w:val="28"/>
          <w:rtl/>
          <w:lang w:val="x-none" w:eastAsia="zh-CN"/>
        </w:rPr>
        <w:t>را</w:t>
      </w:r>
      <w:r w:rsidRPr="00DF5FE1">
        <w:rPr>
          <w:sz w:val="28"/>
          <w:rtl/>
          <w:lang w:val="x-none" w:eastAsia="zh-CN"/>
        </w:rPr>
        <w:t xml:space="preserve"> </w:t>
      </w:r>
      <w:r w:rsidRPr="00DF5FE1">
        <w:rPr>
          <w:rFonts w:hint="cs"/>
          <w:sz w:val="28"/>
          <w:rtl/>
          <w:lang w:val="x-none" w:eastAsia="zh-CN"/>
        </w:rPr>
        <w:t>برا</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بس</w:t>
      </w:r>
      <w:r>
        <w:rPr>
          <w:rFonts w:hint="cs"/>
          <w:sz w:val="28"/>
          <w:rtl/>
          <w:lang w:val="x-none" w:eastAsia="zh-CN"/>
        </w:rPr>
        <w:t>ی</w:t>
      </w:r>
      <w:r w:rsidRPr="00DF5FE1">
        <w:rPr>
          <w:rFonts w:hint="cs"/>
          <w:sz w:val="28"/>
          <w:rtl/>
          <w:lang w:val="x-none" w:eastAsia="zh-CN"/>
        </w:rPr>
        <w:t>ج</w:t>
      </w:r>
      <w:r w:rsidRPr="00DF5FE1">
        <w:rPr>
          <w:sz w:val="28"/>
          <w:rtl/>
          <w:lang w:val="x-none" w:eastAsia="zh-CN"/>
        </w:rPr>
        <w:t xml:space="preserve"> </w:t>
      </w:r>
      <w:r w:rsidRPr="00DF5FE1">
        <w:rPr>
          <w:rFonts w:hint="cs"/>
          <w:sz w:val="28"/>
          <w:rtl/>
          <w:lang w:val="x-none" w:eastAsia="zh-CN"/>
        </w:rPr>
        <w:t>اراده</w:t>
      </w:r>
      <w:r w:rsidRPr="00DF5FE1">
        <w:rPr>
          <w:sz w:val="28"/>
          <w:rtl/>
          <w:lang w:val="x-none" w:eastAsia="zh-CN"/>
        </w:rPr>
        <w:t>‌ها</w:t>
      </w:r>
      <w:r>
        <w:rPr>
          <w:sz w:val="28"/>
          <w:rtl/>
          <w:lang w:val="x-none" w:eastAsia="zh-CN"/>
        </w:rPr>
        <w:t>ی</w:t>
      </w:r>
      <w:r w:rsidRPr="00DF5FE1">
        <w:rPr>
          <w:sz w:val="28"/>
          <w:rtl/>
          <w:lang w:val="x-none" w:eastAsia="zh-CN"/>
        </w:rPr>
        <w:t xml:space="preserve"> </w:t>
      </w:r>
      <w:r w:rsidRPr="00DF5FE1">
        <w:rPr>
          <w:rFonts w:hint="cs"/>
          <w:sz w:val="28"/>
          <w:rtl/>
          <w:lang w:val="x-none" w:eastAsia="zh-CN"/>
        </w:rPr>
        <w:t>مردم</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و</w:t>
      </w:r>
      <w:r w:rsidRPr="00DF5FE1">
        <w:rPr>
          <w:sz w:val="28"/>
          <w:rtl/>
          <w:lang w:val="x-none" w:eastAsia="zh-CN"/>
        </w:rPr>
        <w:t xml:space="preserve"> </w:t>
      </w:r>
      <w:r w:rsidRPr="00DF5FE1">
        <w:rPr>
          <w:rFonts w:hint="cs"/>
          <w:sz w:val="28"/>
          <w:rtl/>
          <w:lang w:val="x-none" w:eastAsia="zh-CN"/>
        </w:rPr>
        <w:t>راهبر</w:t>
      </w:r>
      <w:r>
        <w:rPr>
          <w:rFonts w:hint="cs"/>
          <w:sz w:val="28"/>
          <w:rtl/>
          <w:lang w:val="x-none" w:eastAsia="zh-CN"/>
        </w:rPr>
        <w:t>ی</w:t>
      </w:r>
      <w:r w:rsidRPr="00DF5FE1">
        <w:rPr>
          <w:sz w:val="28"/>
          <w:rtl/>
          <w:lang w:val="x-none" w:eastAsia="zh-CN"/>
        </w:rPr>
        <w:t xml:space="preserve"> </w:t>
      </w:r>
      <w:r w:rsidR="00546835">
        <w:rPr>
          <w:rFonts w:hint="cs"/>
          <w:sz w:val="28"/>
          <w:rtl/>
          <w:lang w:val="x-none" w:eastAsia="zh-CN"/>
        </w:rPr>
        <w:t xml:space="preserve">دینی و </w:t>
      </w:r>
      <w:r w:rsidRPr="00DF5FE1">
        <w:rPr>
          <w:rFonts w:hint="cs"/>
          <w:sz w:val="28"/>
          <w:rtl/>
          <w:lang w:val="x-none" w:eastAsia="zh-CN"/>
        </w:rPr>
        <w:t>معنو</w:t>
      </w:r>
      <w:r>
        <w:rPr>
          <w:rFonts w:hint="cs"/>
          <w:sz w:val="28"/>
          <w:rtl/>
          <w:lang w:val="x-none" w:eastAsia="zh-CN"/>
        </w:rPr>
        <w:t>ی</w:t>
      </w:r>
      <w:r w:rsidRPr="00DF5FE1">
        <w:rPr>
          <w:sz w:val="28"/>
          <w:rtl/>
          <w:lang w:val="x-none" w:eastAsia="zh-CN"/>
        </w:rPr>
        <w:t xml:space="preserve"> </w:t>
      </w:r>
      <w:r w:rsidRPr="00DF5FE1">
        <w:rPr>
          <w:rFonts w:hint="cs"/>
          <w:sz w:val="28"/>
          <w:rtl/>
          <w:lang w:val="x-none" w:eastAsia="zh-CN"/>
        </w:rPr>
        <w:t>جامعه</w:t>
      </w:r>
      <w:r w:rsidRPr="00DF5FE1">
        <w:rPr>
          <w:sz w:val="28"/>
          <w:rtl/>
          <w:lang w:val="x-none" w:eastAsia="zh-CN"/>
        </w:rPr>
        <w:t xml:space="preserve"> </w:t>
      </w:r>
      <w:r w:rsidRPr="00DF5FE1">
        <w:rPr>
          <w:rFonts w:hint="cs"/>
          <w:sz w:val="28"/>
          <w:rtl/>
          <w:lang w:val="x-none" w:eastAsia="zh-CN"/>
        </w:rPr>
        <w:t>آماده سازند</w:t>
      </w:r>
      <w:r w:rsidRPr="00DF5FE1">
        <w:rPr>
          <w:sz w:val="28"/>
          <w:rtl/>
          <w:lang w:val="x-none" w:eastAsia="zh-CN"/>
        </w:rPr>
        <w:t>.</w:t>
      </w:r>
    </w:p>
    <w:p w14:paraId="3A32461D" w14:textId="2D7C278B" w:rsidR="003A7EEC" w:rsidRDefault="003A7EEC" w:rsidP="006977F7">
      <w:pPr>
        <w:pStyle w:val="Heading1"/>
        <w:rPr>
          <w:rtl/>
        </w:rPr>
      </w:pPr>
      <w:bookmarkStart w:id="88" w:name="_Toc222003607"/>
      <w:bookmarkStart w:id="89" w:name="_Toc5712625"/>
      <w:bookmarkStart w:id="90" w:name="_Toc30080748"/>
      <w:bookmarkStart w:id="91" w:name="_Toc227067493"/>
      <w:r>
        <w:rPr>
          <w:rFonts w:hint="cs"/>
          <w:rtl/>
        </w:rPr>
        <w:lastRenderedPageBreak/>
        <w:t xml:space="preserve">فصل </w:t>
      </w:r>
      <w:r w:rsidR="00B51E04">
        <w:rPr>
          <w:rFonts w:hint="cs"/>
          <w:rtl/>
        </w:rPr>
        <w:t>پنجم</w:t>
      </w:r>
      <w:r>
        <w:rPr>
          <w:rFonts w:hint="cs"/>
          <w:rtl/>
        </w:rPr>
        <w:t xml:space="preserve">: </w:t>
      </w:r>
      <w:bookmarkStart w:id="92" w:name="_Toc99641225"/>
      <w:bookmarkStart w:id="93" w:name="_Toc5712610"/>
      <w:bookmarkStart w:id="94" w:name="_Toc30080733"/>
      <w:r>
        <w:rPr>
          <w:rFonts w:hint="cs"/>
          <w:rtl/>
        </w:rPr>
        <w:t>رسالتمندی</w:t>
      </w:r>
      <w:r w:rsidRPr="00DF5FE1">
        <w:rPr>
          <w:rFonts w:hint="cs"/>
          <w:rtl/>
        </w:rPr>
        <w:t xml:space="preserve"> </w:t>
      </w:r>
      <w:r>
        <w:rPr>
          <w:rFonts w:hint="cs"/>
          <w:rtl/>
        </w:rPr>
        <w:t xml:space="preserve">طلبه و حرکت جهادی </w:t>
      </w:r>
      <w:r w:rsidRPr="00DF5FE1">
        <w:rPr>
          <w:rFonts w:hint="cs"/>
          <w:rtl/>
        </w:rPr>
        <w:t>در حوزه</w:t>
      </w:r>
      <w:bookmarkEnd w:id="88"/>
      <w:bookmarkEnd w:id="91"/>
      <w:bookmarkEnd w:id="92"/>
    </w:p>
    <w:p w14:paraId="2A5AB044" w14:textId="4D0DD595" w:rsidR="009D66CF" w:rsidRDefault="009D66CF" w:rsidP="00343283">
      <w:pPr>
        <w:rPr>
          <w:rtl/>
          <w:lang w:val="x-none" w:eastAsia="x-none"/>
        </w:rPr>
      </w:pPr>
      <w:r>
        <w:rPr>
          <w:rFonts w:hint="cs"/>
          <w:rtl/>
          <w:lang w:val="x-none" w:eastAsia="x-none"/>
        </w:rPr>
        <w:t>گفته شد خدمت به دیگران وظیفة انسانی</w:t>
      </w:r>
      <w:r w:rsidR="006B2E70">
        <w:rPr>
          <w:rFonts w:hint="cs"/>
          <w:rtl/>
          <w:lang w:val="x-none" w:eastAsia="x-none"/>
        </w:rPr>
        <w:t>،</w:t>
      </w:r>
      <w:r>
        <w:rPr>
          <w:rFonts w:hint="cs"/>
          <w:rtl/>
          <w:lang w:val="x-none" w:eastAsia="x-none"/>
        </w:rPr>
        <w:t xml:space="preserve"> تکلیف اخلاقی </w:t>
      </w:r>
      <w:r w:rsidR="006B2E70">
        <w:rPr>
          <w:rFonts w:hint="cs"/>
          <w:rtl/>
          <w:lang w:val="x-none" w:eastAsia="x-none"/>
        </w:rPr>
        <w:t xml:space="preserve">و مسئولیت الهی </w:t>
      </w:r>
      <w:r>
        <w:rPr>
          <w:rFonts w:hint="cs"/>
          <w:rtl/>
          <w:lang w:val="x-none" w:eastAsia="x-none"/>
        </w:rPr>
        <w:t>است؛ یعنی هرگونه تلاشی در تأمین نیاز دیگران و پیشبرد جامعة ایمانی مقدس است و «صدقه» یعنی نشان صدق ایمان به شمار می‌رود. در نظام تقسیم کار و توزیع نقش‌های اجتماعی</w:t>
      </w:r>
      <w:r w:rsidR="008B33C9">
        <w:rPr>
          <w:rFonts w:hint="cs"/>
          <w:rtl/>
          <w:lang w:val="x-none" w:eastAsia="x-none"/>
        </w:rPr>
        <w:t>،</w:t>
      </w:r>
      <w:r>
        <w:rPr>
          <w:rFonts w:hint="cs"/>
          <w:rtl/>
          <w:lang w:val="x-none" w:eastAsia="x-none"/>
        </w:rPr>
        <w:t xml:space="preserve"> تأمین نیازهای متعدد انسان‌ها بر عهدة اقشار و اصناف مختلف گذاشته شده است و در این میان روحانیت (نهاد عالمان دین) </w:t>
      </w:r>
      <w:r w:rsidR="008B33C9">
        <w:rPr>
          <w:rFonts w:hint="cs"/>
          <w:rtl/>
          <w:lang w:val="x-none" w:eastAsia="x-none"/>
        </w:rPr>
        <w:t>عهده‌دار</w:t>
      </w:r>
      <w:r>
        <w:rPr>
          <w:rFonts w:hint="cs"/>
          <w:rtl/>
          <w:lang w:val="x-none" w:eastAsia="x-none"/>
        </w:rPr>
        <w:t xml:space="preserve"> تأمین نیازهای دینی </w:t>
      </w:r>
      <w:r w:rsidR="00343283">
        <w:rPr>
          <w:rFonts w:hint="cs"/>
          <w:rtl/>
          <w:lang w:val="x-none" w:eastAsia="x-none"/>
        </w:rPr>
        <w:t xml:space="preserve">مردم </w:t>
      </w:r>
      <w:r>
        <w:rPr>
          <w:rFonts w:hint="cs"/>
          <w:rtl/>
          <w:lang w:val="x-none" w:eastAsia="x-none"/>
        </w:rPr>
        <w:t>شده است.</w:t>
      </w:r>
      <w:r w:rsidR="00343283">
        <w:rPr>
          <w:rStyle w:val="FootnoteReference"/>
          <w:rtl/>
          <w:lang w:val="x-none" w:eastAsia="x-none"/>
        </w:rPr>
        <w:footnoteReference w:id="139"/>
      </w:r>
    </w:p>
    <w:p w14:paraId="050C66D8" w14:textId="77777777" w:rsidR="00CE75A0" w:rsidRDefault="00CE75A0" w:rsidP="00C13041">
      <w:pPr>
        <w:pStyle w:val="Heading2"/>
        <w:rPr>
          <w:rtl/>
        </w:rPr>
      </w:pPr>
      <w:bookmarkStart w:id="95" w:name="_Toc222003608"/>
      <w:bookmarkStart w:id="96" w:name="_Toc227067494"/>
      <w:r>
        <w:rPr>
          <w:rFonts w:hint="cs"/>
          <w:rtl/>
        </w:rPr>
        <w:t>۱.‌ نوع کنشگری حوزوی</w:t>
      </w:r>
      <w:bookmarkEnd w:id="96"/>
    </w:p>
    <w:p w14:paraId="47D22E08" w14:textId="1D0FB05C" w:rsidR="00CE75A0" w:rsidRDefault="00CE75A0" w:rsidP="00CE75A0">
      <w:pPr>
        <w:rPr>
          <w:sz w:val="28"/>
          <w:rtl/>
          <w:lang w:val="x-none" w:eastAsia="zh-CN"/>
        </w:rPr>
      </w:pPr>
      <w:r>
        <w:rPr>
          <w:rFonts w:hint="cs"/>
          <w:rtl/>
          <w:lang w:val="x-none" w:eastAsia="x-none"/>
        </w:rPr>
        <w:t>حوزویان علاوه بر «کنشگری اجتماعی عمومی» که همة مؤمنان دارند باید «کنشگری اجتماعی حوزوی» هم داشته باشند</w:t>
      </w:r>
      <w:r w:rsidR="00035B40">
        <w:rPr>
          <w:rFonts w:hint="cs"/>
          <w:rtl/>
          <w:lang w:val="x-none" w:eastAsia="x-none"/>
        </w:rPr>
        <w:t>؛ یعنی علاوه بر رسالت</w:t>
      </w:r>
      <w:r w:rsidR="003C014C">
        <w:rPr>
          <w:rFonts w:hint="cs"/>
          <w:rtl/>
          <w:lang w:val="x-none" w:eastAsia="x-none"/>
        </w:rPr>
        <w:t xml:space="preserve"> اجتماعی ایمانی و وظایف عامّ مؤمنانه، رسالت اختصاصی حوزوی و وظایف خاصّ طلبگی دارند.</w:t>
      </w:r>
      <w:r>
        <w:rPr>
          <w:rFonts w:hint="cs"/>
          <w:rtl/>
          <w:lang w:val="x-none" w:eastAsia="x-none"/>
        </w:rPr>
        <w:t xml:space="preserve"> </w:t>
      </w:r>
      <w:r>
        <w:rPr>
          <w:rFonts w:hint="cs"/>
          <w:sz w:val="28"/>
          <w:rtl/>
          <w:lang w:val="x-none" w:eastAsia="zh-CN"/>
        </w:rPr>
        <w:t>کنشگری اجتماعی حوزوی با فعالیت‌های اجتماعی غیرحوزویان فرق می‌کند. حوزوی عالم دین است و کنشگری اجتماعی بر هویت صنفی او نصب می‌شود؛ یعنی مبتنی بر دانش‌های حوزوی است. هر فعالیت اجتماعی که از علوم حوزوی بی‌نیاز باشد یا جایگاه علوم حوزوی را تضعیف کند حوزوی نیست؛ هرچند مفید و مقدس و مبارک باشد. فعالیت حوزوی به علوم حوزوی نیازمند است و این تراث هزارسالة شیعی باید متناسب با نیازهای امروز در کنشگری اجتماعی طلبه (که یک کنشگری اجتماعی و تمدنی به بلندای تاریخ و به هدف اقامة دین است) به کار گرفته شود.</w:t>
      </w:r>
    </w:p>
    <w:p w14:paraId="653CC045" w14:textId="77777777" w:rsidR="00CE75A0" w:rsidRPr="005C659D" w:rsidRDefault="00CE75A0" w:rsidP="00CE75A0">
      <w:pPr>
        <w:rPr>
          <w:sz w:val="28"/>
          <w:rtl/>
          <w:lang w:val="x-none" w:eastAsia="zh-CN"/>
        </w:rPr>
      </w:pPr>
      <w:r>
        <w:rPr>
          <w:rFonts w:hint="cs"/>
          <w:sz w:val="28"/>
          <w:rtl/>
          <w:lang w:val="x-none" w:eastAsia="zh-CN"/>
        </w:rPr>
        <w:t>تعلق طلبه به حوزه و دانش‌های حوزوی و التزام به هویت صنفی روحانی و انجام وظیفة آخوندی از شرایط فعالیت اجتماعی ویژة طلبه است؛ البته فعالیت‌های اجتماعی حوزوی بسیار متنوع است و در کلیشه و قالب واحد نمی‌گنجد ولی با وجود همة تفاوت‌های کیفی و مراتب طولی، همگی در این مسئله مشترک‌اند که به علوم حووزی وابسته‌اند.</w:t>
      </w:r>
    </w:p>
    <w:p w14:paraId="66A90F53" w14:textId="77777777" w:rsidR="00CE75A0" w:rsidRPr="00DF5FE1" w:rsidRDefault="00CE75A0" w:rsidP="00CE75A0">
      <w:pPr>
        <w:ind w:firstLine="337"/>
        <w:rPr>
          <w:sz w:val="28"/>
          <w:rtl/>
        </w:rPr>
      </w:pPr>
      <w:r>
        <w:rPr>
          <w:rFonts w:hint="cs"/>
          <w:sz w:val="28"/>
          <w:rtl/>
          <w:lang w:eastAsia="ko-KR"/>
        </w:rPr>
        <w:t xml:space="preserve">به بیان دیگر مطالب گذشته </w:t>
      </w:r>
      <w:r w:rsidRPr="00DF5FE1">
        <w:rPr>
          <w:rFonts w:hint="cs"/>
          <w:sz w:val="28"/>
          <w:rtl/>
          <w:lang w:eastAsia="ko-KR"/>
        </w:rPr>
        <w:t>و</w:t>
      </w:r>
      <w:r>
        <w:rPr>
          <w:rFonts w:hint="cs"/>
          <w:sz w:val="28"/>
          <w:rtl/>
          <w:lang w:eastAsia="ko-KR"/>
        </w:rPr>
        <w:t>ی</w:t>
      </w:r>
      <w:r w:rsidRPr="00DF5FE1">
        <w:rPr>
          <w:rFonts w:hint="cs"/>
          <w:sz w:val="28"/>
          <w:rtl/>
          <w:lang w:eastAsia="ko-KR"/>
        </w:rPr>
        <w:t>ژگ</w:t>
      </w:r>
      <w:r>
        <w:rPr>
          <w:rFonts w:hint="cs"/>
          <w:sz w:val="28"/>
          <w:rtl/>
          <w:lang w:eastAsia="ko-KR"/>
        </w:rPr>
        <w:t>ی</w:t>
      </w:r>
      <w:r w:rsidRPr="00DF5FE1">
        <w:rPr>
          <w:rFonts w:hint="cs"/>
          <w:sz w:val="28"/>
          <w:rtl/>
          <w:lang w:eastAsia="ko-KR"/>
        </w:rPr>
        <w:t>‌ها</w:t>
      </w:r>
      <w:r>
        <w:rPr>
          <w:rFonts w:hint="cs"/>
          <w:sz w:val="28"/>
          <w:rtl/>
          <w:lang w:eastAsia="ko-KR"/>
        </w:rPr>
        <w:t>ی</w:t>
      </w:r>
      <w:r w:rsidRPr="00DF5FE1">
        <w:rPr>
          <w:rFonts w:hint="cs"/>
          <w:sz w:val="28"/>
          <w:rtl/>
          <w:lang w:eastAsia="ko-KR"/>
        </w:rPr>
        <w:t xml:space="preserve"> </w:t>
      </w:r>
      <w:r>
        <w:rPr>
          <w:rFonts w:hint="cs"/>
          <w:sz w:val="28"/>
          <w:rtl/>
          <w:lang w:eastAsia="ko-KR"/>
        </w:rPr>
        <w:t xml:space="preserve">عامّ </w:t>
      </w:r>
      <w:r w:rsidRPr="00DF5FE1">
        <w:rPr>
          <w:rFonts w:hint="cs"/>
          <w:sz w:val="28"/>
          <w:rtl/>
          <w:lang w:eastAsia="ko-KR"/>
        </w:rPr>
        <w:t xml:space="preserve">انسان </w:t>
      </w:r>
      <w:r>
        <w:rPr>
          <w:rFonts w:hint="cs"/>
          <w:sz w:val="28"/>
          <w:rtl/>
          <w:lang w:eastAsia="ko-KR"/>
        </w:rPr>
        <w:t>رسالتمند</w:t>
      </w:r>
      <w:r w:rsidRPr="00DF5FE1">
        <w:rPr>
          <w:rFonts w:hint="cs"/>
          <w:sz w:val="28"/>
          <w:rtl/>
          <w:lang w:eastAsia="ko-KR"/>
        </w:rPr>
        <w:t xml:space="preserve"> و مؤمن </w:t>
      </w:r>
      <w:r>
        <w:rPr>
          <w:rFonts w:hint="cs"/>
          <w:sz w:val="28"/>
          <w:rtl/>
          <w:lang w:eastAsia="ko-KR"/>
        </w:rPr>
        <w:t xml:space="preserve">متعهد مسئول </w:t>
      </w:r>
      <w:r w:rsidRPr="00DF5FE1">
        <w:rPr>
          <w:rFonts w:hint="cs"/>
          <w:sz w:val="28"/>
          <w:rtl/>
          <w:lang w:eastAsia="ko-KR"/>
        </w:rPr>
        <w:t xml:space="preserve">بود </w:t>
      </w:r>
      <w:r>
        <w:rPr>
          <w:rFonts w:hint="cs"/>
          <w:sz w:val="28"/>
          <w:rtl/>
          <w:lang w:eastAsia="ko-KR"/>
        </w:rPr>
        <w:t xml:space="preserve">که </w:t>
      </w:r>
      <w:r w:rsidRPr="00DF5FE1">
        <w:rPr>
          <w:rFonts w:hint="cs"/>
          <w:sz w:val="28"/>
          <w:rtl/>
          <w:lang w:eastAsia="ko-KR"/>
        </w:rPr>
        <w:t>هم</w:t>
      </w:r>
      <w:r>
        <w:rPr>
          <w:rFonts w:hint="cs"/>
          <w:sz w:val="28"/>
          <w:rtl/>
          <w:lang w:eastAsia="ko-KR"/>
        </w:rPr>
        <w:t xml:space="preserve">ة </w:t>
      </w:r>
      <w:r w:rsidRPr="00DF5FE1">
        <w:rPr>
          <w:rFonts w:hint="cs"/>
          <w:sz w:val="28"/>
          <w:rtl/>
          <w:lang w:eastAsia="ko-KR"/>
        </w:rPr>
        <w:t xml:space="preserve">اقشار </w:t>
      </w:r>
      <w:r>
        <w:rPr>
          <w:rFonts w:hint="cs"/>
          <w:sz w:val="28"/>
          <w:rtl/>
          <w:lang w:eastAsia="ko-KR"/>
        </w:rPr>
        <w:t xml:space="preserve">اجتماعی از </w:t>
      </w:r>
      <w:r w:rsidRPr="00DF5FE1">
        <w:rPr>
          <w:rFonts w:hint="cs"/>
          <w:sz w:val="28"/>
          <w:rtl/>
          <w:lang w:eastAsia="ko-KR"/>
        </w:rPr>
        <w:t>پزشک</w:t>
      </w:r>
      <w:r>
        <w:rPr>
          <w:rFonts w:hint="cs"/>
          <w:sz w:val="28"/>
          <w:rtl/>
          <w:lang w:eastAsia="ko-KR"/>
        </w:rPr>
        <w:t xml:space="preserve"> و</w:t>
      </w:r>
      <w:r w:rsidRPr="00DF5FE1">
        <w:rPr>
          <w:rFonts w:hint="cs"/>
          <w:sz w:val="28"/>
          <w:rtl/>
          <w:lang w:eastAsia="ko-KR"/>
        </w:rPr>
        <w:t xml:space="preserve"> مهندس</w:t>
      </w:r>
      <w:r>
        <w:rPr>
          <w:rFonts w:hint="cs"/>
          <w:sz w:val="28"/>
          <w:rtl/>
          <w:lang w:eastAsia="ko-KR"/>
        </w:rPr>
        <w:t xml:space="preserve"> و</w:t>
      </w:r>
      <w:r w:rsidRPr="00DF5FE1">
        <w:rPr>
          <w:rFonts w:hint="cs"/>
          <w:sz w:val="28"/>
          <w:rtl/>
          <w:lang w:eastAsia="ko-KR"/>
        </w:rPr>
        <w:t xml:space="preserve"> معلم</w:t>
      </w:r>
      <w:r>
        <w:rPr>
          <w:rFonts w:hint="cs"/>
          <w:sz w:val="28"/>
          <w:rtl/>
          <w:lang w:eastAsia="ko-KR"/>
        </w:rPr>
        <w:t xml:space="preserve"> و کارمند</w:t>
      </w:r>
      <w:r w:rsidRPr="00DF5FE1">
        <w:rPr>
          <w:rFonts w:hint="cs"/>
          <w:sz w:val="28"/>
          <w:rtl/>
          <w:lang w:eastAsia="ko-KR"/>
        </w:rPr>
        <w:t xml:space="preserve"> </w:t>
      </w:r>
      <w:r>
        <w:rPr>
          <w:rFonts w:hint="cs"/>
          <w:sz w:val="28"/>
          <w:rtl/>
          <w:lang w:eastAsia="ko-KR"/>
        </w:rPr>
        <w:t xml:space="preserve">و روحانی </w:t>
      </w:r>
      <w:r w:rsidRPr="00DF5FE1">
        <w:rPr>
          <w:rFonts w:hint="cs"/>
          <w:sz w:val="28"/>
          <w:rtl/>
          <w:lang w:eastAsia="ko-KR"/>
        </w:rPr>
        <w:t>را در بر م</w:t>
      </w:r>
      <w:r>
        <w:rPr>
          <w:rFonts w:hint="cs"/>
          <w:sz w:val="28"/>
          <w:rtl/>
          <w:lang w:eastAsia="ko-KR"/>
        </w:rPr>
        <w:t>ی</w:t>
      </w:r>
      <w:r w:rsidRPr="00DF5FE1">
        <w:rPr>
          <w:rFonts w:hint="cs"/>
          <w:sz w:val="28"/>
          <w:rtl/>
          <w:lang w:eastAsia="ko-KR"/>
        </w:rPr>
        <w:t>‌گ</w:t>
      </w:r>
      <w:r>
        <w:rPr>
          <w:rFonts w:hint="cs"/>
          <w:sz w:val="28"/>
          <w:rtl/>
          <w:lang w:eastAsia="ko-KR"/>
        </w:rPr>
        <w:t>رفت</w:t>
      </w:r>
      <w:r w:rsidRPr="00DF5FE1">
        <w:rPr>
          <w:rFonts w:hint="cs"/>
          <w:sz w:val="28"/>
          <w:rtl/>
          <w:lang w:eastAsia="ko-KR"/>
        </w:rPr>
        <w:t>.</w:t>
      </w:r>
      <w:r>
        <w:rPr>
          <w:rFonts w:hint="cs"/>
          <w:sz w:val="28"/>
          <w:rtl/>
          <w:lang w:eastAsia="ko-KR"/>
        </w:rPr>
        <w:t xml:space="preserve"> در کنار </w:t>
      </w:r>
      <w:r w:rsidRPr="00DF5FE1">
        <w:rPr>
          <w:rFonts w:hint="cs"/>
          <w:sz w:val="28"/>
          <w:rtl/>
          <w:lang w:val="x-none" w:eastAsia="x-none"/>
        </w:rPr>
        <w:t>ا</w:t>
      </w:r>
      <w:r>
        <w:rPr>
          <w:rFonts w:hint="cs"/>
          <w:sz w:val="28"/>
          <w:rtl/>
          <w:lang w:val="x-none" w:eastAsia="x-none"/>
        </w:rPr>
        <w:t>ی</w:t>
      </w:r>
      <w:r w:rsidRPr="00DF5FE1">
        <w:rPr>
          <w:rFonts w:hint="cs"/>
          <w:sz w:val="28"/>
          <w:rtl/>
          <w:lang w:val="x-none" w:eastAsia="x-none"/>
        </w:rPr>
        <w:t>ن</w:t>
      </w:r>
      <w:r>
        <w:rPr>
          <w:rFonts w:hint="cs"/>
          <w:sz w:val="28"/>
          <w:rtl/>
          <w:lang w:val="x-none" w:eastAsia="x-none"/>
        </w:rPr>
        <w:t xml:space="preserve"> ویژگی‌های مشترک</w:t>
      </w:r>
      <w:r w:rsidRPr="00DF5FE1">
        <w:rPr>
          <w:rFonts w:hint="cs"/>
          <w:sz w:val="28"/>
          <w:rtl/>
          <w:lang w:val="x-none" w:eastAsia="x-none"/>
        </w:rPr>
        <w:t xml:space="preserve"> به رسالت اجتماع</w:t>
      </w:r>
      <w:r>
        <w:rPr>
          <w:rFonts w:hint="cs"/>
          <w:sz w:val="28"/>
          <w:rtl/>
          <w:lang w:val="x-none" w:eastAsia="x-none"/>
        </w:rPr>
        <w:t>ی</w:t>
      </w:r>
      <w:r w:rsidRPr="00DF5FE1">
        <w:rPr>
          <w:rFonts w:hint="cs"/>
          <w:sz w:val="28"/>
          <w:rtl/>
          <w:lang w:val="x-none" w:eastAsia="x-none"/>
        </w:rPr>
        <w:t xml:space="preserve"> و مسئول</w:t>
      </w:r>
      <w:r>
        <w:rPr>
          <w:rFonts w:hint="cs"/>
          <w:sz w:val="28"/>
          <w:rtl/>
          <w:lang w:val="x-none" w:eastAsia="x-none"/>
        </w:rPr>
        <w:t>ی</w:t>
      </w:r>
      <w:r w:rsidRPr="00DF5FE1">
        <w:rPr>
          <w:rFonts w:hint="cs"/>
          <w:sz w:val="28"/>
          <w:rtl/>
          <w:lang w:val="x-none" w:eastAsia="x-none"/>
        </w:rPr>
        <w:t>ت</w:t>
      </w:r>
      <w:r>
        <w:rPr>
          <w:rFonts w:hint="cs"/>
          <w:sz w:val="28"/>
          <w:rtl/>
          <w:lang w:val="x-none" w:eastAsia="x-none"/>
        </w:rPr>
        <w:t xml:space="preserve"> ویژة</w:t>
      </w:r>
      <w:r w:rsidRPr="00DF5FE1">
        <w:rPr>
          <w:rFonts w:hint="cs"/>
          <w:sz w:val="28"/>
          <w:rtl/>
          <w:lang w:val="x-none" w:eastAsia="x-none"/>
        </w:rPr>
        <w:t xml:space="preserve"> </w:t>
      </w:r>
      <w:r>
        <w:rPr>
          <w:rFonts w:hint="cs"/>
          <w:sz w:val="28"/>
          <w:rtl/>
          <w:lang w:val="x-none" w:eastAsia="x-none"/>
        </w:rPr>
        <w:t xml:space="preserve">حوزویان </w:t>
      </w:r>
      <w:r w:rsidRPr="00DF5FE1">
        <w:rPr>
          <w:rFonts w:hint="cs"/>
          <w:sz w:val="28"/>
          <w:rtl/>
          <w:lang w:val="x-none" w:eastAsia="x-none"/>
        </w:rPr>
        <w:t>ن</w:t>
      </w:r>
      <w:r>
        <w:rPr>
          <w:rFonts w:hint="cs"/>
          <w:sz w:val="28"/>
          <w:rtl/>
          <w:lang w:val="x-none" w:eastAsia="x-none"/>
        </w:rPr>
        <w:t>ی</w:t>
      </w:r>
      <w:r w:rsidRPr="00DF5FE1">
        <w:rPr>
          <w:rFonts w:hint="cs"/>
          <w:sz w:val="28"/>
          <w:rtl/>
          <w:lang w:val="x-none" w:eastAsia="x-none"/>
        </w:rPr>
        <w:t>ز با</w:t>
      </w:r>
      <w:r>
        <w:rPr>
          <w:rFonts w:hint="cs"/>
          <w:sz w:val="28"/>
          <w:rtl/>
          <w:lang w:val="x-none" w:eastAsia="x-none"/>
        </w:rPr>
        <w:t>ی</w:t>
      </w:r>
      <w:r w:rsidRPr="00DF5FE1">
        <w:rPr>
          <w:rFonts w:hint="cs"/>
          <w:sz w:val="28"/>
          <w:rtl/>
          <w:lang w:val="x-none" w:eastAsia="x-none"/>
        </w:rPr>
        <w:t>د توجه کرد</w:t>
      </w:r>
      <w:r>
        <w:rPr>
          <w:rFonts w:hint="cs"/>
          <w:sz w:val="28"/>
          <w:rtl/>
          <w:lang w:val="x-none" w:eastAsia="x-none"/>
        </w:rPr>
        <w:t>؛</w:t>
      </w:r>
      <w:r w:rsidRPr="00DF5FE1">
        <w:rPr>
          <w:rFonts w:hint="cs"/>
          <w:sz w:val="28"/>
          <w:rtl/>
          <w:lang w:val="x-none" w:eastAsia="x-none"/>
        </w:rPr>
        <w:t xml:space="preserve"> </w:t>
      </w:r>
      <w:r>
        <w:rPr>
          <w:rFonts w:hint="cs"/>
          <w:sz w:val="28"/>
          <w:rtl/>
          <w:lang w:val="x-none" w:eastAsia="x-none"/>
        </w:rPr>
        <w:t xml:space="preserve">یعنی </w:t>
      </w:r>
      <w:r w:rsidRPr="00DF5FE1">
        <w:rPr>
          <w:rFonts w:hint="cs"/>
          <w:sz w:val="28"/>
          <w:rtl/>
        </w:rPr>
        <w:t>در تعر</w:t>
      </w:r>
      <w:r>
        <w:rPr>
          <w:rFonts w:hint="cs"/>
          <w:sz w:val="28"/>
          <w:rtl/>
        </w:rPr>
        <w:t>ی</w:t>
      </w:r>
      <w:r w:rsidRPr="00DF5FE1">
        <w:rPr>
          <w:rFonts w:hint="cs"/>
          <w:sz w:val="28"/>
          <w:rtl/>
        </w:rPr>
        <w:t xml:space="preserve">ف </w:t>
      </w:r>
      <w:r>
        <w:rPr>
          <w:rFonts w:hint="cs"/>
          <w:sz w:val="28"/>
          <w:rtl/>
        </w:rPr>
        <w:t>«</w:t>
      </w:r>
      <w:r w:rsidRPr="00DF5FE1">
        <w:rPr>
          <w:rFonts w:hint="cs"/>
          <w:sz w:val="28"/>
          <w:rtl/>
        </w:rPr>
        <w:t>حوزه و طلب</w:t>
      </w:r>
      <w:r>
        <w:rPr>
          <w:rFonts w:hint="cs"/>
          <w:sz w:val="28"/>
          <w:rtl/>
        </w:rPr>
        <w:t xml:space="preserve">ة رسالتمند» </w:t>
      </w:r>
      <w:r w:rsidRPr="00DF5FE1">
        <w:rPr>
          <w:rFonts w:hint="cs"/>
          <w:sz w:val="28"/>
          <w:rtl/>
        </w:rPr>
        <w:t>طلبگ</w:t>
      </w:r>
      <w:r>
        <w:rPr>
          <w:rFonts w:hint="cs"/>
          <w:sz w:val="28"/>
          <w:rtl/>
        </w:rPr>
        <w:t>ی</w:t>
      </w:r>
      <w:r w:rsidRPr="00DF5FE1">
        <w:rPr>
          <w:rFonts w:hint="cs"/>
          <w:sz w:val="28"/>
          <w:rtl/>
        </w:rPr>
        <w:t xml:space="preserve"> را هم با</w:t>
      </w:r>
      <w:r>
        <w:rPr>
          <w:rFonts w:hint="cs"/>
          <w:sz w:val="28"/>
          <w:rtl/>
        </w:rPr>
        <w:t>ی</w:t>
      </w:r>
      <w:r w:rsidRPr="00DF5FE1">
        <w:rPr>
          <w:rFonts w:hint="cs"/>
          <w:sz w:val="28"/>
          <w:rtl/>
        </w:rPr>
        <w:t>د اشراب کرد و به سرما</w:t>
      </w:r>
      <w:r>
        <w:rPr>
          <w:rFonts w:hint="cs"/>
          <w:sz w:val="28"/>
          <w:rtl/>
        </w:rPr>
        <w:t xml:space="preserve">یة </w:t>
      </w:r>
      <w:r w:rsidRPr="00DF5FE1">
        <w:rPr>
          <w:rFonts w:hint="cs"/>
          <w:sz w:val="28"/>
          <w:rtl/>
        </w:rPr>
        <w:t>و</w:t>
      </w:r>
      <w:r>
        <w:rPr>
          <w:rFonts w:hint="cs"/>
          <w:sz w:val="28"/>
          <w:rtl/>
        </w:rPr>
        <w:t>ی</w:t>
      </w:r>
      <w:r w:rsidRPr="00DF5FE1">
        <w:rPr>
          <w:rFonts w:hint="cs"/>
          <w:sz w:val="28"/>
          <w:rtl/>
        </w:rPr>
        <w:t>ژ</w:t>
      </w:r>
      <w:r>
        <w:rPr>
          <w:rFonts w:hint="cs"/>
          <w:sz w:val="28"/>
          <w:rtl/>
        </w:rPr>
        <w:t xml:space="preserve">ة </w:t>
      </w:r>
      <w:r w:rsidRPr="00DF5FE1">
        <w:rPr>
          <w:rFonts w:hint="cs"/>
          <w:sz w:val="28"/>
          <w:rtl/>
        </w:rPr>
        <w:t>حوزو</w:t>
      </w:r>
      <w:r>
        <w:rPr>
          <w:rFonts w:hint="cs"/>
          <w:sz w:val="28"/>
          <w:rtl/>
        </w:rPr>
        <w:t>ی</w:t>
      </w:r>
      <w:r w:rsidRPr="00DF5FE1">
        <w:rPr>
          <w:rFonts w:hint="cs"/>
          <w:sz w:val="28"/>
          <w:rtl/>
        </w:rPr>
        <w:t>ان که در سا</w:t>
      </w:r>
      <w:r>
        <w:rPr>
          <w:rFonts w:hint="cs"/>
          <w:sz w:val="28"/>
          <w:rtl/>
        </w:rPr>
        <w:t>ی</w:t>
      </w:r>
      <w:r w:rsidRPr="00DF5FE1">
        <w:rPr>
          <w:rFonts w:hint="cs"/>
          <w:sz w:val="28"/>
          <w:rtl/>
        </w:rPr>
        <w:t>ر اقشار اجتماع</w:t>
      </w:r>
      <w:r>
        <w:rPr>
          <w:rFonts w:hint="cs"/>
          <w:sz w:val="28"/>
          <w:rtl/>
        </w:rPr>
        <w:t>ی</w:t>
      </w:r>
      <w:r w:rsidRPr="00DF5FE1">
        <w:rPr>
          <w:rFonts w:hint="cs"/>
          <w:sz w:val="28"/>
          <w:rtl/>
        </w:rPr>
        <w:t xml:space="preserve"> </w:t>
      </w:r>
      <w:r>
        <w:rPr>
          <w:rFonts w:hint="cs"/>
          <w:sz w:val="28"/>
          <w:rtl/>
        </w:rPr>
        <w:t xml:space="preserve">وجود ندارد </w:t>
      </w:r>
      <w:r w:rsidRPr="00DF5FE1">
        <w:rPr>
          <w:rFonts w:hint="cs"/>
          <w:sz w:val="28"/>
          <w:rtl/>
        </w:rPr>
        <w:t>ن</w:t>
      </w:r>
      <w:r>
        <w:rPr>
          <w:rFonts w:hint="cs"/>
          <w:sz w:val="28"/>
          <w:rtl/>
        </w:rPr>
        <w:t>ی</w:t>
      </w:r>
      <w:r w:rsidRPr="00DF5FE1">
        <w:rPr>
          <w:rFonts w:hint="cs"/>
          <w:sz w:val="28"/>
          <w:rtl/>
        </w:rPr>
        <w:t xml:space="preserve">ز </w:t>
      </w:r>
      <w:r>
        <w:rPr>
          <w:rFonts w:hint="cs"/>
          <w:sz w:val="28"/>
          <w:rtl/>
        </w:rPr>
        <w:t xml:space="preserve">باید </w:t>
      </w:r>
      <w:r w:rsidRPr="00DF5FE1">
        <w:rPr>
          <w:rFonts w:hint="cs"/>
          <w:sz w:val="28"/>
          <w:rtl/>
        </w:rPr>
        <w:t>توجه داشت. آن سرما</w:t>
      </w:r>
      <w:r>
        <w:rPr>
          <w:rFonts w:hint="cs"/>
          <w:sz w:val="28"/>
          <w:rtl/>
        </w:rPr>
        <w:t xml:space="preserve">یة </w:t>
      </w:r>
      <w:r w:rsidRPr="00DF5FE1">
        <w:rPr>
          <w:rFonts w:hint="cs"/>
          <w:sz w:val="28"/>
          <w:rtl/>
        </w:rPr>
        <w:t>و</w:t>
      </w:r>
      <w:r>
        <w:rPr>
          <w:rFonts w:hint="cs"/>
          <w:sz w:val="28"/>
          <w:rtl/>
        </w:rPr>
        <w:t>ی</w:t>
      </w:r>
      <w:r w:rsidRPr="00DF5FE1">
        <w:rPr>
          <w:rFonts w:hint="cs"/>
          <w:sz w:val="28"/>
          <w:rtl/>
        </w:rPr>
        <w:t xml:space="preserve">ژه </w:t>
      </w:r>
      <w:r>
        <w:rPr>
          <w:rFonts w:hint="cs"/>
          <w:sz w:val="28"/>
          <w:rtl/>
        </w:rPr>
        <w:t>«</w:t>
      </w:r>
      <w:r w:rsidRPr="00DF5FE1">
        <w:rPr>
          <w:rFonts w:hint="cs"/>
          <w:sz w:val="28"/>
          <w:rtl/>
        </w:rPr>
        <w:t>آشنا</w:t>
      </w:r>
      <w:r>
        <w:rPr>
          <w:rFonts w:hint="cs"/>
          <w:sz w:val="28"/>
          <w:rtl/>
        </w:rPr>
        <w:t>یی</w:t>
      </w:r>
      <w:r w:rsidRPr="00DF5FE1">
        <w:rPr>
          <w:rFonts w:hint="cs"/>
          <w:sz w:val="28"/>
          <w:rtl/>
        </w:rPr>
        <w:t>ِ تخصص</w:t>
      </w:r>
      <w:r>
        <w:rPr>
          <w:rFonts w:hint="cs"/>
          <w:sz w:val="28"/>
          <w:rtl/>
        </w:rPr>
        <w:t>ی</w:t>
      </w:r>
      <w:r w:rsidRPr="00DF5FE1">
        <w:rPr>
          <w:rFonts w:hint="cs"/>
          <w:sz w:val="28"/>
          <w:rtl/>
        </w:rPr>
        <w:t xml:space="preserve"> با د</w:t>
      </w:r>
      <w:r>
        <w:rPr>
          <w:rFonts w:hint="cs"/>
          <w:sz w:val="28"/>
          <w:rtl/>
        </w:rPr>
        <w:t>ی</w:t>
      </w:r>
      <w:r w:rsidRPr="00DF5FE1">
        <w:rPr>
          <w:rFonts w:hint="cs"/>
          <w:sz w:val="28"/>
          <w:rtl/>
        </w:rPr>
        <w:t xml:space="preserve">ن و </w:t>
      </w:r>
      <w:r>
        <w:rPr>
          <w:rFonts w:hint="cs"/>
          <w:sz w:val="28"/>
          <w:rtl/>
        </w:rPr>
        <w:t xml:space="preserve">علوم </w:t>
      </w:r>
      <w:r w:rsidRPr="00DF5FE1">
        <w:rPr>
          <w:rFonts w:hint="cs"/>
          <w:sz w:val="28"/>
          <w:rtl/>
        </w:rPr>
        <w:t>د</w:t>
      </w:r>
      <w:r>
        <w:rPr>
          <w:rFonts w:hint="cs"/>
          <w:sz w:val="28"/>
          <w:rtl/>
        </w:rPr>
        <w:t>ی</w:t>
      </w:r>
      <w:r w:rsidRPr="00DF5FE1">
        <w:rPr>
          <w:rFonts w:hint="cs"/>
          <w:sz w:val="28"/>
          <w:rtl/>
        </w:rPr>
        <w:t>ن</w:t>
      </w:r>
      <w:r>
        <w:rPr>
          <w:rFonts w:hint="cs"/>
          <w:sz w:val="28"/>
          <w:rtl/>
        </w:rPr>
        <w:t>ی»</w:t>
      </w:r>
      <w:r w:rsidRPr="00DF5FE1">
        <w:rPr>
          <w:rFonts w:hint="cs"/>
          <w:sz w:val="28"/>
          <w:rtl/>
        </w:rPr>
        <w:t xml:space="preserve"> است. طلبه با</w:t>
      </w:r>
      <w:r>
        <w:rPr>
          <w:rFonts w:hint="cs"/>
          <w:sz w:val="28"/>
          <w:rtl/>
        </w:rPr>
        <w:t>ی</w:t>
      </w:r>
      <w:r w:rsidRPr="00DF5FE1">
        <w:rPr>
          <w:rFonts w:hint="cs"/>
          <w:sz w:val="28"/>
          <w:rtl/>
        </w:rPr>
        <w:t>د از ا</w:t>
      </w:r>
      <w:r>
        <w:rPr>
          <w:rFonts w:hint="cs"/>
          <w:sz w:val="28"/>
          <w:rtl/>
        </w:rPr>
        <w:t>ی</w:t>
      </w:r>
      <w:r w:rsidRPr="00DF5FE1">
        <w:rPr>
          <w:rFonts w:hint="cs"/>
          <w:sz w:val="28"/>
          <w:rtl/>
        </w:rPr>
        <w:t>ن دارا</w:t>
      </w:r>
      <w:r>
        <w:rPr>
          <w:rFonts w:hint="cs"/>
          <w:sz w:val="28"/>
          <w:rtl/>
        </w:rPr>
        <w:t>یی</w:t>
      </w:r>
      <w:r w:rsidRPr="00DF5FE1">
        <w:rPr>
          <w:rFonts w:hint="cs"/>
          <w:sz w:val="28"/>
          <w:rtl/>
        </w:rPr>
        <w:t xml:space="preserve"> ارزشمند ن</w:t>
      </w:r>
      <w:r>
        <w:rPr>
          <w:rFonts w:hint="cs"/>
          <w:sz w:val="28"/>
          <w:rtl/>
        </w:rPr>
        <w:t>ی</w:t>
      </w:r>
      <w:r w:rsidRPr="00DF5FE1">
        <w:rPr>
          <w:rFonts w:hint="cs"/>
          <w:sz w:val="28"/>
          <w:rtl/>
        </w:rPr>
        <w:t xml:space="preserve">ز </w:t>
      </w:r>
      <w:r>
        <w:rPr>
          <w:rFonts w:hint="cs"/>
          <w:sz w:val="28"/>
          <w:rtl/>
        </w:rPr>
        <w:t xml:space="preserve">برای جامعه و </w:t>
      </w:r>
      <w:r w:rsidRPr="00DF5FE1">
        <w:rPr>
          <w:rFonts w:hint="cs"/>
          <w:sz w:val="28"/>
          <w:rtl/>
        </w:rPr>
        <w:t>در مس</w:t>
      </w:r>
      <w:r>
        <w:rPr>
          <w:rFonts w:hint="cs"/>
          <w:sz w:val="28"/>
          <w:rtl/>
        </w:rPr>
        <w:t>ی</w:t>
      </w:r>
      <w:r w:rsidRPr="00DF5FE1">
        <w:rPr>
          <w:rFonts w:hint="cs"/>
          <w:sz w:val="28"/>
          <w:rtl/>
        </w:rPr>
        <w:t>ر آرمان‌ها</w:t>
      </w:r>
      <w:r>
        <w:rPr>
          <w:rFonts w:hint="cs"/>
          <w:sz w:val="28"/>
          <w:rtl/>
        </w:rPr>
        <w:t>ی</w:t>
      </w:r>
      <w:r w:rsidRPr="00DF5FE1">
        <w:rPr>
          <w:rFonts w:hint="cs"/>
          <w:sz w:val="28"/>
          <w:rtl/>
        </w:rPr>
        <w:t xml:space="preserve"> </w:t>
      </w:r>
      <w:r>
        <w:rPr>
          <w:rFonts w:hint="cs"/>
          <w:sz w:val="28"/>
          <w:rtl/>
        </w:rPr>
        <w:t xml:space="preserve">اجتماعی اسلام و </w:t>
      </w:r>
      <w:r w:rsidRPr="00DF5FE1">
        <w:rPr>
          <w:rFonts w:hint="cs"/>
          <w:sz w:val="28"/>
          <w:rtl/>
        </w:rPr>
        <w:t>انقلاب بهره گ</w:t>
      </w:r>
      <w:r>
        <w:rPr>
          <w:rFonts w:hint="cs"/>
          <w:sz w:val="28"/>
          <w:rtl/>
        </w:rPr>
        <w:t>ی</w:t>
      </w:r>
      <w:r w:rsidRPr="00DF5FE1">
        <w:rPr>
          <w:rFonts w:hint="cs"/>
          <w:sz w:val="28"/>
          <w:rtl/>
        </w:rPr>
        <w:t>رد.</w:t>
      </w:r>
    </w:p>
    <w:p w14:paraId="7EBDD171" w14:textId="77777777" w:rsidR="00CE75A0" w:rsidRDefault="00CE75A0" w:rsidP="00CE75A0">
      <w:pPr>
        <w:ind w:firstLine="337"/>
        <w:rPr>
          <w:sz w:val="28"/>
          <w:rtl/>
        </w:rPr>
      </w:pPr>
      <w:bookmarkStart w:id="97" w:name="_Hlk224626934"/>
      <w:r w:rsidRPr="00DF5FE1">
        <w:rPr>
          <w:rFonts w:hint="cs"/>
          <w:sz w:val="28"/>
          <w:rtl/>
        </w:rPr>
        <w:t xml:space="preserve">عنوان </w:t>
      </w:r>
      <w:r>
        <w:rPr>
          <w:rFonts w:hint="cs"/>
          <w:sz w:val="28"/>
          <w:rtl/>
        </w:rPr>
        <w:t>«</w:t>
      </w:r>
      <w:r w:rsidRPr="00DF5FE1">
        <w:rPr>
          <w:rFonts w:hint="cs"/>
          <w:sz w:val="28"/>
          <w:rtl/>
        </w:rPr>
        <w:t>طلب</w:t>
      </w:r>
      <w:r>
        <w:rPr>
          <w:rFonts w:hint="cs"/>
          <w:sz w:val="28"/>
          <w:rtl/>
        </w:rPr>
        <w:t xml:space="preserve">ة رسالتمند» </w:t>
      </w:r>
      <w:r w:rsidRPr="00DF5FE1">
        <w:rPr>
          <w:rFonts w:hint="cs"/>
          <w:sz w:val="28"/>
          <w:rtl/>
        </w:rPr>
        <w:t>دو مؤلفه دارد</w:t>
      </w:r>
      <w:r>
        <w:rPr>
          <w:rFonts w:hint="cs"/>
          <w:sz w:val="28"/>
          <w:rtl/>
        </w:rPr>
        <w:t>: طلبگی و رسالتمندی؛</w:t>
      </w:r>
      <w:r w:rsidRPr="00DF5FE1">
        <w:rPr>
          <w:rFonts w:hint="cs"/>
          <w:sz w:val="28"/>
          <w:rtl/>
        </w:rPr>
        <w:t xml:space="preserve"> بنابرا</w:t>
      </w:r>
      <w:r>
        <w:rPr>
          <w:rFonts w:hint="cs"/>
          <w:sz w:val="28"/>
          <w:rtl/>
        </w:rPr>
        <w:t>ی</w:t>
      </w:r>
      <w:r w:rsidRPr="00DF5FE1">
        <w:rPr>
          <w:rFonts w:hint="cs"/>
          <w:sz w:val="28"/>
          <w:rtl/>
        </w:rPr>
        <w:t>ن کس</w:t>
      </w:r>
      <w:r>
        <w:rPr>
          <w:rFonts w:hint="cs"/>
          <w:sz w:val="28"/>
          <w:rtl/>
        </w:rPr>
        <w:t>ی</w:t>
      </w:r>
      <w:r w:rsidRPr="00DF5FE1">
        <w:rPr>
          <w:rFonts w:hint="cs"/>
          <w:sz w:val="28"/>
          <w:rtl/>
        </w:rPr>
        <w:t xml:space="preserve"> که فقط طلبه است و </w:t>
      </w:r>
      <w:r>
        <w:rPr>
          <w:rFonts w:hint="cs"/>
          <w:sz w:val="28"/>
          <w:rtl/>
        </w:rPr>
        <w:t>زندگی رسالی ندارد</w:t>
      </w:r>
      <w:r w:rsidRPr="00DF5FE1">
        <w:rPr>
          <w:rFonts w:hint="cs"/>
          <w:sz w:val="28"/>
          <w:rtl/>
        </w:rPr>
        <w:t xml:space="preserve"> </w:t>
      </w:r>
      <w:r>
        <w:rPr>
          <w:rFonts w:hint="cs"/>
          <w:sz w:val="28"/>
          <w:rtl/>
        </w:rPr>
        <w:t>ی</w:t>
      </w:r>
      <w:r w:rsidRPr="00DF5FE1">
        <w:rPr>
          <w:rFonts w:hint="cs"/>
          <w:sz w:val="28"/>
          <w:rtl/>
        </w:rPr>
        <w:t>ا کس</w:t>
      </w:r>
      <w:r>
        <w:rPr>
          <w:rFonts w:hint="cs"/>
          <w:sz w:val="28"/>
          <w:rtl/>
        </w:rPr>
        <w:t>ی</w:t>
      </w:r>
      <w:r w:rsidRPr="00DF5FE1">
        <w:rPr>
          <w:rFonts w:hint="cs"/>
          <w:sz w:val="28"/>
          <w:rtl/>
        </w:rPr>
        <w:t xml:space="preserve"> که </w:t>
      </w:r>
      <w:r>
        <w:rPr>
          <w:rFonts w:hint="cs"/>
          <w:sz w:val="28"/>
          <w:rtl/>
        </w:rPr>
        <w:t xml:space="preserve">رسالتمند </w:t>
      </w:r>
      <w:r w:rsidRPr="00DF5FE1">
        <w:rPr>
          <w:rFonts w:hint="cs"/>
          <w:sz w:val="28"/>
          <w:rtl/>
        </w:rPr>
        <w:t>است و</w:t>
      </w:r>
      <w:r>
        <w:rPr>
          <w:rFonts w:hint="cs"/>
          <w:sz w:val="28"/>
          <w:rtl/>
        </w:rPr>
        <w:t>لی</w:t>
      </w:r>
      <w:r w:rsidRPr="00DF5FE1">
        <w:rPr>
          <w:rFonts w:hint="cs"/>
          <w:sz w:val="28"/>
          <w:rtl/>
        </w:rPr>
        <w:t xml:space="preserve"> حوزو</w:t>
      </w:r>
      <w:r>
        <w:rPr>
          <w:rFonts w:hint="cs"/>
          <w:sz w:val="28"/>
          <w:rtl/>
        </w:rPr>
        <w:t>ی</w:t>
      </w:r>
      <w:r w:rsidRPr="00DF5FE1">
        <w:rPr>
          <w:rFonts w:hint="cs"/>
          <w:sz w:val="28"/>
          <w:rtl/>
        </w:rPr>
        <w:t xml:space="preserve"> ن</w:t>
      </w:r>
      <w:r>
        <w:rPr>
          <w:rFonts w:hint="cs"/>
          <w:sz w:val="28"/>
          <w:rtl/>
        </w:rPr>
        <w:t>ی</w:t>
      </w:r>
      <w:r w:rsidRPr="00DF5FE1">
        <w:rPr>
          <w:rFonts w:hint="cs"/>
          <w:sz w:val="28"/>
          <w:rtl/>
        </w:rPr>
        <w:t xml:space="preserve">ست </w:t>
      </w:r>
      <w:r>
        <w:rPr>
          <w:rFonts w:hint="cs"/>
          <w:sz w:val="28"/>
          <w:rtl/>
        </w:rPr>
        <w:t xml:space="preserve">یا این رسالت را تنها در خدمات عامّ اجتماعی و نه در مصادیق حوزوی به کار می‌گیرد </w:t>
      </w:r>
      <w:r w:rsidRPr="00DF5FE1">
        <w:rPr>
          <w:rFonts w:hint="cs"/>
          <w:sz w:val="28"/>
          <w:rtl/>
        </w:rPr>
        <w:t>از ا</w:t>
      </w:r>
      <w:r>
        <w:rPr>
          <w:rFonts w:hint="cs"/>
          <w:sz w:val="28"/>
          <w:rtl/>
        </w:rPr>
        <w:t>ی</w:t>
      </w:r>
      <w:r w:rsidRPr="00DF5FE1">
        <w:rPr>
          <w:rFonts w:hint="cs"/>
          <w:sz w:val="28"/>
          <w:rtl/>
        </w:rPr>
        <w:t>ن عنوان خارج است.</w:t>
      </w:r>
      <w:r>
        <w:rPr>
          <w:rFonts w:hint="cs"/>
          <w:sz w:val="28"/>
          <w:rtl/>
        </w:rPr>
        <w:t xml:space="preserve"> </w:t>
      </w:r>
      <w:r w:rsidRPr="00DF5FE1">
        <w:rPr>
          <w:rFonts w:hint="cs"/>
          <w:sz w:val="28"/>
          <w:rtl/>
        </w:rPr>
        <w:t>برا</w:t>
      </w:r>
      <w:r>
        <w:rPr>
          <w:rFonts w:hint="cs"/>
          <w:sz w:val="28"/>
          <w:rtl/>
        </w:rPr>
        <w:t>ی</w:t>
      </w:r>
      <w:r w:rsidRPr="00DF5FE1">
        <w:rPr>
          <w:rFonts w:hint="cs"/>
          <w:sz w:val="28"/>
          <w:rtl/>
        </w:rPr>
        <w:t xml:space="preserve"> شناخت طلب</w:t>
      </w:r>
      <w:r>
        <w:rPr>
          <w:rFonts w:hint="cs"/>
          <w:sz w:val="28"/>
          <w:rtl/>
        </w:rPr>
        <w:t xml:space="preserve">ة رسالتمند </w:t>
      </w:r>
      <w:r w:rsidRPr="00DF5FE1">
        <w:rPr>
          <w:rFonts w:hint="cs"/>
          <w:sz w:val="28"/>
          <w:rtl/>
        </w:rPr>
        <w:t>لازم است هو</w:t>
      </w:r>
      <w:r>
        <w:rPr>
          <w:rFonts w:hint="cs"/>
          <w:sz w:val="28"/>
          <w:rtl/>
        </w:rPr>
        <w:t>ی</w:t>
      </w:r>
      <w:r w:rsidRPr="00DF5FE1">
        <w:rPr>
          <w:rFonts w:hint="cs"/>
          <w:sz w:val="28"/>
          <w:rtl/>
        </w:rPr>
        <w:t xml:space="preserve">ت و </w:t>
      </w:r>
      <w:r>
        <w:rPr>
          <w:rFonts w:hint="cs"/>
          <w:sz w:val="28"/>
          <w:rtl/>
        </w:rPr>
        <w:t>مأموری</w:t>
      </w:r>
      <w:r w:rsidRPr="00DF5FE1">
        <w:rPr>
          <w:rFonts w:hint="cs"/>
          <w:sz w:val="28"/>
          <w:rtl/>
        </w:rPr>
        <w:t>ت طلبگ</w:t>
      </w:r>
      <w:r>
        <w:rPr>
          <w:rFonts w:hint="cs"/>
          <w:sz w:val="28"/>
          <w:rtl/>
        </w:rPr>
        <w:t>ی</w:t>
      </w:r>
      <w:r w:rsidRPr="00DF5FE1">
        <w:rPr>
          <w:rFonts w:hint="cs"/>
          <w:sz w:val="28"/>
          <w:rtl/>
        </w:rPr>
        <w:t xml:space="preserve"> را مرور کن</w:t>
      </w:r>
      <w:r>
        <w:rPr>
          <w:rFonts w:hint="cs"/>
          <w:sz w:val="28"/>
          <w:rtl/>
        </w:rPr>
        <w:t>ی</w:t>
      </w:r>
      <w:r w:rsidRPr="00DF5FE1">
        <w:rPr>
          <w:rFonts w:hint="cs"/>
          <w:sz w:val="28"/>
          <w:rtl/>
        </w:rPr>
        <w:t>م و با نقش تار</w:t>
      </w:r>
      <w:r>
        <w:rPr>
          <w:rFonts w:hint="cs"/>
          <w:sz w:val="28"/>
          <w:rtl/>
        </w:rPr>
        <w:t>ی</w:t>
      </w:r>
      <w:r w:rsidRPr="00DF5FE1">
        <w:rPr>
          <w:rFonts w:hint="cs"/>
          <w:sz w:val="28"/>
          <w:rtl/>
        </w:rPr>
        <w:t>خ</w:t>
      </w:r>
      <w:r>
        <w:rPr>
          <w:rFonts w:hint="cs"/>
          <w:sz w:val="28"/>
          <w:rtl/>
        </w:rPr>
        <w:t>ی</w:t>
      </w:r>
      <w:r w:rsidRPr="00DF5FE1">
        <w:rPr>
          <w:rFonts w:hint="cs"/>
          <w:sz w:val="28"/>
          <w:rtl/>
        </w:rPr>
        <w:t xml:space="preserve"> و </w:t>
      </w:r>
      <w:r>
        <w:rPr>
          <w:rFonts w:hint="cs"/>
          <w:sz w:val="28"/>
          <w:rtl/>
        </w:rPr>
        <w:t xml:space="preserve">مأموریت </w:t>
      </w:r>
      <w:r w:rsidRPr="00DF5FE1">
        <w:rPr>
          <w:rFonts w:hint="cs"/>
          <w:sz w:val="28"/>
          <w:rtl/>
        </w:rPr>
        <w:t>تمدن</w:t>
      </w:r>
      <w:r>
        <w:rPr>
          <w:rFonts w:hint="cs"/>
          <w:sz w:val="28"/>
          <w:rtl/>
        </w:rPr>
        <w:t>ی</w:t>
      </w:r>
      <w:r w:rsidRPr="00DF5FE1">
        <w:rPr>
          <w:rFonts w:hint="cs"/>
          <w:sz w:val="28"/>
          <w:rtl/>
        </w:rPr>
        <w:t xml:space="preserve"> او در ا</w:t>
      </w:r>
      <w:r>
        <w:rPr>
          <w:rFonts w:hint="cs"/>
          <w:sz w:val="28"/>
          <w:rtl/>
        </w:rPr>
        <w:t>ی</w:t>
      </w:r>
      <w:r w:rsidRPr="00DF5FE1">
        <w:rPr>
          <w:rFonts w:hint="cs"/>
          <w:sz w:val="28"/>
          <w:rtl/>
        </w:rPr>
        <w:t>ن عصر پ</w:t>
      </w:r>
      <w:r>
        <w:rPr>
          <w:rFonts w:hint="cs"/>
          <w:sz w:val="28"/>
          <w:rtl/>
        </w:rPr>
        <w:t>ی</w:t>
      </w:r>
      <w:r w:rsidRPr="00DF5FE1">
        <w:rPr>
          <w:rFonts w:hint="cs"/>
          <w:sz w:val="28"/>
          <w:rtl/>
        </w:rPr>
        <w:t>وند بزن</w:t>
      </w:r>
      <w:r>
        <w:rPr>
          <w:rFonts w:hint="cs"/>
          <w:sz w:val="28"/>
          <w:rtl/>
        </w:rPr>
        <w:t>ی</w:t>
      </w:r>
      <w:r w:rsidRPr="00DF5FE1">
        <w:rPr>
          <w:rFonts w:hint="cs"/>
          <w:sz w:val="28"/>
          <w:rtl/>
        </w:rPr>
        <w:t>م.</w:t>
      </w:r>
    </w:p>
    <w:p w14:paraId="5318EAA3" w14:textId="77777777" w:rsidR="00CE75A0" w:rsidRDefault="00CE75A0" w:rsidP="00CE75A0">
      <w:pPr>
        <w:rPr>
          <w:rtl/>
          <w:lang w:val="x-none" w:eastAsia="x-none" w:bidi="ar-SA"/>
        </w:rPr>
      </w:pPr>
      <w:r>
        <w:rPr>
          <w:rFonts w:hint="cs"/>
          <w:rtl/>
          <w:lang w:val="x-none" w:eastAsia="x-none" w:bidi="ar-SA"/>
        </w:rPr>
        <w:t xml:space="preserve">بر این اساس حوزویان دو دسته‌اند. بعضی از آنان بیش از آنکه فعالیت رسالی داشته باشند کار صنفی می‌کنند؛ یعنی کارویژه‌های آخوندی را بدون توجه به وجه رسالی آن به شکل یک شغل یا حرفه انجام می‌دهند، به مسئولیت تاریخی </w:t>
      </w:r>
      <w:r>
        <w:rPr>
          <w:rFonts w:hint="cs"/>
          <w:rtl/>
          <w:lang w:val="x-none" w:eastAsia="x-none" w:bidi="ar-SA"/>
        </w:rPr>
        <w:lastRenderedPageBreak/>
        <w:t>حوزه و رسالت الهی خود توجه ندارند، فارغ از نیازهای اجتماعی به شکل روزمره کارهای خوبی را به عنوان موظفی صنفی انجام می‌دهند، کلان‌مسئله‌ها و بحران‌های اجتماعی را یا نمی‌شناسند یا خود را متولی حل و رفع آن نمی‌بینند یا از ورود به آن عاجزند و به همین جهت در امنیت و عافیت به کارهای عادی و فعالیت‌های سنتی مشغول‌اند.</w:t>
      </w:r>
    </w:p>
    <w:p w14:paraId="7DEE6287" w14:textId="4B2EDB23" w:rsidR="00CE75A0" w:rsidRDefault="00CE75A0" w:rsidP="00CE75A0">
      <w:pPr>
        <w:rPr>
          <w:rtl/>
        </w:rPr>
      </w:pPr>
      <w:r>
        <w:rPr>
          <w:rFonts w:hint="cs"/>
          <w:rtl/>
          <w:lang w:val="x-none" w:eastAsia="zh-CN" w:bidi="ar-SA"/>
        </w:rPr>
        <w:t>در مقابل دسته‌ای از عالمان با شناخت جایگاه شیعه در جهان و توجه به نیازهای کلان</w:t>
      </w:r>
      <w:r w:rsidR="00EC7342">
        <w:rPr>
          <w:rFonts w:hint="cs"/>
          <w:rtl/>
          <w:lang w:val="x-none" w:eastAsia="zh-CN" w:bidi="ar-SA"/>
        </w:rPr>
        <w:t xml:space="preserve"> امّت </w:t>
      </w:r>
      <w:r>
        <w:rPr>
          <w:rFonts w:hint="cs"/>
          <w:rtl/>
          <w:lang w:val="x-none" w:eastAsia="zh-CN" w:bidi="ar-SA"/>
        </w:rPr>
        <w:t xml:space="preserve">و اهتمام به حرکت توفندة آن به سوی مقاصد بلند تاریخی و تمدنی </w:t>
      </w:r>
      <w:r>
        <w:rPr>
          <w:rFonts w:hint="cs"/>
          <w:rtl/>
        </w:rPr>
        <w:t>مجاهدت‌های بی‌نظیری انجام داده و راه پرفراز و نشیب شیعه را هموار ساخته‌اند. این گروه دوم، رسالتمند و مأموریت‌گرا عمل می‌کنند. با الهام گرفتن از قرآن کریم (سورة نساء، آیة ۹۵) می‌توان گفت عالمان بر دو دسته‌اند: عالمان قاعد و عالمان مجاهد. این دو دسته هر دو مفیدند و از خدای متعال پاداش دریافت می‌کنند (</w:t>
      </w:r>
      <w:r w:rsidRPr="00C076D3">
        <w:rPr>
          <w:rStyle w:val="Char0"/>
          <w:b w:val="0"/>
          <w:bCs w:val="0"/>
          <w:rtl/>
        </w:rPr>
        <w:t>وَ كُلاًّ وَعَدَ اللَّهُ الْحُسْنى‏</w:t>
      </w:r>
      <w:r>
        <w:rPr>
          <w:rFonts w:hint="cs"/>
          <w:rtl/>
        </w:rPr>
        <w:t>)؛ اما فاصلة آنها نجومی است و هرگز نمی‌توان عالمان قاعد را در تراز عالمان مجاهد قرار داد (</w:t>
      </w:r>
      <w:r w:rsidRPr="00C076D3">
        <w:rPr>
          <w:rStyle w:val="Char0"/>
          <w:b w:val="0"/>
          <w:bCs w:val="0"/>
          <w:rtl/>
        </w:rPr>
        <w:t>وَ فَضَّلَ اللَّهُ الْمُجاهِدينَ عَلَى الْقاعِدينَ أَجْراً عَظيما</w:t>
      </w:r>
      <w:r>
        <w:rPr>
          <w:rFonts w:hint="cs"/>
          <w:rtl/>
        </w:rPr>
        <w:t>).</w:t>
      </w:r>
      <w:r w:rsidR="00FC0124">
        <w:rPr>
          <w:rStyle w:val="FootnoteReference"/>
          <w:rtl/>
        </w:rPr>
        <w:footnoteReference w:id="140"/>
      </w:r>
    </w:p>
    <w:p w14:paraId="3D46C3CA" w14:textId="77777777" w:rsidR="00CE75A0" w:rsidRPr="00EB0A9D" w:rsidRDefault="00CE75A0" w:rsidP="00CE75A0">
      <w:pPr>
        <w:jc w:val="center"/>
        <w:rPr>
          <w:rtl/>
          <w:lang w:bidi="ar-SA"/>
        </w:rPr>
      </w:pPr>
      <w:r>
        <w:rPr>
          <w:noProof/>
          <w:rtl/>
          <w:lang w:val="ar-SA" w:bidi="ar-SA"/>
        </w:rPr>
        <w:drawing>
          <wp:inline distT="0" distB="0" distL="0" distR="0" wp14:anchorId="34D1DD8E" wp14:editId="722D725D">
            <wp:extent cx="2153920" cy="1283970"/>
            <wp:effectExtent l="0" t="19050" r="0" b="3048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75887F91" w14:textId="5D0298E6" w:rsidR="00B06719" w:rsidRDefault="00373CBB" w:rsidP="00C13041">
      <w:pPr>
        <w:pStyle w:val="Heading2"/>
        <w:rPr>
          <w:rtl/>
        </w:rPr>
      </w:pPr>
      <w:bookmarkStart w:id="98" w:name="_Toc227067495"/>
      <w:bookmarkEnd w:id="97"/>
      <w:r>
        <w:rPr>
          <w:rFonts w:hint="cs"/>
          <w:rtl/>
        </w:rPr>
        <w:t>۲</w:t>
      </w:r>
      <w:r w:rsidR="00B06719">
        <w:rPr>
          <w:rFonts w:hint="cs"/>
          <w:rtl/>
        </w:rPr>
        <w:t xml:space="preserve">. کنشگری اجتماعی </w:t>
      </w:r>
      <w:r w:rsidR="00947A12">
        <w:rPr>
          <w:rFonts w:hint="cs"/>
          <w:rtl/>
        </w:rPr>
        <w:t xml:space="preserve">رکن </w:t>
      </w:r>
      <w:r w:rsidR="00B06719">
        <w:rPr>
          <w:rFonts w:hint="cs"/>
          <w:rtl/>
        </w:rPr>
        <w:t>هویت عالمان دین</w:t>
      </w:r>
      <w:bookmarkEnd w:id="98"/>
    </w:p>
    <w:p w14:paraId="01CE56F2" w14:textId="6BD1E0F8" w:rsidR="001828B9" w:rsidRDefault="00B86832" w:rsidP="004A6464">
      <w:pPr>
        <w:rPr>
          <w:rtl/>
          <w:lang w:bidi="ar-SA"/>
        </w:rPr>
      </w:pPr>
      <w:r>
        <w:rPr>
          <w:rFonts w:hint="cs"/>
          <w:rtl/>
          <w:lang w:bidi="ar-SA"/>
        </w:rPr>
        <w:t xml:space="preserve">گرچه </w:t>
      </w:r>
      <w:r w:rsidR="00947A12">
        <w:rPr>
          <w:rFonts w:hint="cs"/>
          <w:rtl/>
          <w:lang w:bidi="ar-SA"/>
        </w:rPr>
        <w:t xml:space="preserve">ارزش علم به انکشاف </w:t>
      </w:r>
      <w:r>
        <w:rPr>
          <w:rFonts w:hint="cs"/>
          <w:rtl/>
          <w:lang w:bidi="ar-SA"/>
        </w:rPr>
        <w:t xml:space="preserve">حقیقت </w:t>
      </w:r>
      <w:r w:rsidR="00947A12">
        <w:rPr>
          <w:rFonts w:hint="cs"/>
          <w:rtl/>
          <w:lang w:bidi="ar-SA"/>
        </w:rPr>
        <w:t>و مطابقت با واقع است</w:t>
      </w:r>
      <w:r>
        <w:rPr>
          <w:rFonts w:hint="cs"/>
          <w:rtl/>
          <w:lang w:bidi="ar-SA"/>
        </w:rPr>
        <w:t>، اما</w:t>
      </w:r>
      <w:r w:rsidR="00947A12">
        <w:rPr>
          <w:rFonts w:hint="cs"/>
          <w:rtl/>
          <w:lang w:bidi="ar-SA"/>
        </w:rPr>
        <w:t xml:space="preserve"> </w:t>
      </w:r>
      <w:r w:rsidR="007B6560">
        <w:rPr>
          <w:rFonts w:hint="cs"/>
          <w:rtl/>
          <w:lang w:bidi="ar-SA"/>
        </w:rPr>
        <w:t>در روایات اهل بیت</w:t>
      </w:r>
      <w:r w:rsidR="007B6560">
        <w:rPr>
          <w:rFonts w:hAnsi="ALAEM" w:cs="ALAEM" w:hint="cs"/>
          <w:rtl/>
          <w:lang w:bidi="ar-SA"/>
        </w:rPr>
        <w:t>:</w:t>
      </w:r>
      <w:r w:rsidR="007B6560">
        <w:rPr>
          <w:rFonts w:hint="cs"/>
          <w:rtl/>
          <w:lang w:bidi="ar-SA"/>
        </w:rPr>
        <w:t xml:space="preserve"> </w:t>
      </w:r>
      <w:r w:rsidR="00947A12">
        <w:rPr>
          <w:rFonts w:hint="cs"/>
          <w:rtl/>
          <w:lang w:bidi="ar-SA"/>
        </w:rPr>
        <w:t xml:space="preserve">ارزش عالم به صرف </w:t>
      </w:r>
      <w:r>
        <w:rPr>
          <w:rFonts w:hint="cs"/>
          <w:rtl/>
          <w:lang w:bidi="ar-SA"/>
        </w:rPr>
        <w:t xml:space="preserve">عالم بودن و </w:t>
      </w:r>
      <w:r w:rsidR="00947A12">
        <w:rPr>
          <w:rFonts w:hint="cs"/>
          <w:rtl/>
          <w:lang w:bidi="ar-SA"/>
        </w:rPr>
        <w:t xml:space="preserve">دانستن </w:t>
      </w:r>
      <w:r>
        <w:rPr>
          <w:rFonts w:hint="cs"/>
          <w:rtl/>
          <w:lang w:bidi="ar-SA"/>
        </w:rPr>
        <w:t xml:space="preserve">واقع </w:t>
      </w:r>
      <w:r w:rsidR="00947A12">
        <w:rPr>
          <w:rFonts w:hint="cs"/>
          <w:rtl/>
          <w:lang w:bidi="ar-SA"/>
        </w:rPr>
        <w:t>نیست</w:t>
      </w:r>
      <w:r>
        <w:rPr>
          <w:rFonts w:hint="cs"/>
          <w:rtl/>
          <w:lang w:bidi="ar-SA"/>
        </w:rPr>
        <w:t>؛</w:t>
      </w:r>
      <w:r w:rsidR="00947A12">
        <w:rPr>
          <w:rFonts w:hint="cs"/>
          <w:rtl/>
          <w:lang w:bidi="ar-SA"/>
        </w:rPr>
        <w:t xml:space="preserve"> </w:t>
      </w:r>
      <w:r w:rsidR="00E167E4">
        <w:rPr>
          <w:rFonts w:hint="cs"/>
          <w:rtl/>
          <w:lang w:bidi="ar-SA"/>
        </w:rPr>
        <w:t xml:space="preserve">بلکه </w:t>
      </w:r>
      <w:r w:rsidR="00947A12">
        <w:rPr>
          <w:rFonts w:hint="cs"/>
          <w:rtl/>
          <w:lang w:bidi="ar-SA"/>
        </w:rPr>
        <w:t>به کنشگری اجتماعی و اثرگذار</w:t>
      </w:r>
      <w:r>
        <w:rPr>
          <w:rFonts w:hint="cs"/>
          <w:rtl/>
          <w:lang w:bidi="ar-SA"/>
        </w:rPr>
        <w:t>ی او</w:t>
      </w:r>
      <w:r w:rsidR="00947A12">
        <w:rPr>
          <w:rFonts w:hint="cs"/>
          <w:rtl/>
          <w:lang w:bidi="ar-SA"/>
        </w:rPr>
        <w:t xml:space="preserve"> در جامعه است.</w:t>
      </w:r>
      <w:r w:rsidR="00E52A75">
        <w:rPr>
          <w:rFonts w:hint="cs"/>
          <w:rtl/>
          <w:lang w:bidi="ar-SA"/>
        </w:rPr>
        <w:t xml:space="preserve"> تمام احادیثی که ارزش عالمان دینی را بیان کرده‌اند به این رسالتمندی اجتماعی و نقش‌آفرینی او نیز توجه داده‌اند.</w:t>
      </w:r>
      <w:r w:rsidR="00947A12">
        <w:rPr>
          <w:rFonts w:hint="cs"/>
          <w:rtl/>
          <w:lang w:bidi="ar-SA"/>
        </w:rPr>
        <w:t xml:space="preserve"> عالم دین در اصطلاح دینی کسی نیست که صرفا</w:t>
      </w:r>
      <w:r w:rsidR="00E167E4">
        <w:rPr>
          <w:rFonts w:hint="cs"/>
          <w:rtl/>
          <w:lang w:bidi="ar-SA"/>
        </w:rPr>
        <w:t>ً</w:t>
      </w:r>
      <w:r w:rsidR="00947A12">
        <w:rPr>
          <w:rFonts w:hint="cs"/>
          <w:rtl/>
          <w:lang w:bidi="ar-SA"/>
        </w:rPr>
        <w:t xml:space="preserve"> به علوم اهل بیت و معارف دینی </w:t>
      </w:r>
      <w:r w:rsidR="00E167E4">
        <w:rPr>
          <w:rFonts w:hint="cs"/>
          <w:rtl/>
          <w:lang w:bidi="ar-SA"/>
        </w:rPr>
        <w:t xml:space="preserve">اشراف و </w:t>
      </w:r>
      <w:r>
        <w:rPr>
          <w:rFonts w:hint="cs"/>
          <w:rtl/>
          <w:lang w:bidi="ar-SA"/>
        </w:rPr>
        <w:t xml:space="preserve">احاطه </w:t>
      </w:r>
      <w:r w:rsidR="00947A12">
        <w:rPr>
          <w:rFonts w:hint="cs"/>
          <w:rtl/>
          <w:lang w:bidi="ar-SA"/>
        </w:rPr>
        <w:t>دارد</w:t>
      </w:r>
      <w:r>
        <w:rPr>
          <w:rFonts w:hint="cs"/>
          <w:rtl/>
          <w:lang w:bidi="ar-SA"/>
        </w:rPr>
        <w:t>؛</w:t>
      </w:r>
      <w:r w:rsidR="00947A12">
        <w:rPr>
          <w:rFonts w:hint="cs"/>
          <w:rtl/>
          <w:lang w:bidi="ar-SA"/>
        </w:rPr>
        <w:t xml:space="preserve"> </w:t>
      </w:r>
      <w:r w:rsidR="00E167E4">
        <w:rPr>
          <w:rFonts w:hint="cs"/>
          <w:rtl/>
          <w:lang w:bidi="ar-SA"/>
        </w:rPr>
        <w:t xml:space="preserve">بلکه </w:t>
      </w:r>
      <w:r w:rsidR="00947A12">
        <w:rPr>
          <w:rFonts w:hint="cs"/>
          <w:rtl/>
          <w:lang w:bidi="ar-SA"/>
        </w:rPr>
        <w:t xml:space="preserve">کسی است که این دانسته را خرج می‌کند و از </w:t>
      </w:r>
      <w:r>
        <w:rPr>
          <w:rFonts w:hint="cs"/>
          <w:rtl/>
          <w:lang w:bidi="ar-SA"/>
        </w:rPr>
        <w:t xml:space="preserve">آن </w:t>
      </w:r>
      <w:r w:rsidR="00947A12">
        <w:rPr>
          <w:rFonts w:hint="cs"/>
          <w:rtl/>
          <w:lang w:bidi="ar-SA"/>
        </w:rPr>
        <w:t xml:space="preserve">به مردم </w:t>
      </w:r>
      <w:r w:rsidR="00E52A75">
        <w:rPr>
          <w:rFonts w:hint="cs"/>
          <w:rtl/>
          <w:lang w:bidi="ar-SA"/>
        </w:rPr>
        <w:t xml:space="preserve">سود </w:t>
      </w:r>
      <w:r w:rsidR="00947A12">
        <w:rPr>
          <w:rFonts w:hint="cs"/>
          <w:rtl/>
          <w:lang w:bidi="ar-SA"/>
        </w:rPr>
        <w:t>می‌رساند</w:t>
      </w:r>
      <w:r w:rsidR="00E52A75">
        <w:rPr>
          <w:rFonts w:hint="cs"/>
          <w:rtl/>
          <w:lang w:bidi="ar-SA"/>
        </w:rPr>
        <w:t xml:space="preserve"> </w:t>
      </w:r>
      <w:r w:rsidR="00161BDF">
        <w:rPr>
          <w:rFonts w:ascii="Calibri" w:hAnsi="Calibri" w:hint="cs"/>
          <w:sz w:val="28"/>
          <w:rtl/>
        </w:rPr>
        <w:t>(</w:t>
      </w:r>
      <w:r w:rsidR="00161BDF" w:rsidRPr="00A14578">
        <w:rPr>
          <w:rStyle w:val="Char0"/>
          <w:b w:val="0"/>
          <w:bCs w:val="0"/>
          <w:rtl/>
        </w:rPr>
        <w:t>عَالِمٌ يُنْتَفَعُ بِعِلْمِهِ</w:t>
      </w:r>
      <w:r w:rsidR="00161BDF">
        <w:rPr>
          <w:rFonts w:ascii="Calibri" w:hAnsi="Calibri" w:hint="cs"/>
          <w:sz w:val="28"/>
          <w:rtl/>
        </w:rPr>
        <w:t>).</w:t>
      </w:r>
      <w:r w:rsidR="00161BDF">
        <w:rPr>
          <w:rStyle w:val="FootnoteReference"/>
          <w:rFonts w:ascii="Calibri" w:hAnsi="Calibri"/>
          <w:sz w:val="28"/>
          <w:rtl/>
        </w:rPr>
        <w:footnoteReference w:id="141"/>
      </w:r>
      <w:r w:rsidR="00161BDF">
        <w:rPr>
          <w:rFonts w:ascii="Calibri" w:hAnsi="Calibri" w:hint="cs"/>
          <w:sz w:val="28"/>
          <w:rtl/>
        </w:rPr>
        <w:t xml:space="preserve"> </w:t>
      </w:r>
      <w:r>
        <w:rPr>
          <w:rFonts w:hint="cs"/>
          <w:rtl/>
          <w:lang w:bidi="ar-SA"/>
        </w:rPr>
        <w:t>گویا وصف</w:t>
      </w:r>
      <w:r w:rsidR="00947A12">
        <w:rPr>
          <w:rFonts w:hint="cs"/>
          <w:rtl/>
          <w:lang w:bidi="ar-SA"/>
        </w:rPr>
        <w:t xml:space="preserve"> </w:t>
      </w:r>
      <w:r>
        <w:rPr>
          <w:rFonts w:hint="cs"/>
          <w:rtl/>
          <w:lang w:bidi="ar-SA"/>
        </w:rPr>
        <w:t>«</w:t>
      </w:r>
      <w:r w:rsidR="00947A12">
        <w:rPr>
          <w:rFonts w:hint="cs"/>
          <w:rtl/>
          <w:lang w:bidi="ar-SA"/>
        </w:rPr>
        <w:t>عالم دین</w:t>
      </w:r>
      <w:r>
        <w:rPr>
          <w:rFonts w:hint="cs"/>
          <w:rtl/>
          <w:lang w:bidi="ar-SA"/>
        </w:rPr>
        <w:t>»</w:t>
      </w:r>
      <w:r w:rsidR="00947A12">
        <w:rPr>
          <w:rFonts w:hint="cs"/>
          <w:rtl/>
          <w:lang w:bidi="ar-SA"/>
        </w:rPr>
        <w:t xml:space="preserve"> </w:t>
      </w:r>
      <w:r>
        <w:rPr>
          <w:rFonts w:hint="cs"/>
          <w:rtl/>
          <w:lang w:bidi="ar-SA"/>
        </w:rPr>
        <w:t xml:space="preserve">از </w:t>
      </w:r>
      <w:r w:rsidR="00947A12">
        <w:rPr>
          <w:rFonts w:hint="cs"/>
          <w:rtl/>
          <w:lang w:bidi="ar-SA"/>
        </w:rPr>
        <w:t xml:space="preserve">مفهوم عرفی </w:t>
      </w:r>
      <w:r>
        <w:rPr>
          <w:rFonts w:hint="cs"/>
          <w:rtl/>
          <w:lang w:bidi="ar-SA"/>
        </w:rPr>
        <w:t>خود به یک مفهوم تأسیسی</w:t>
      </w:r>
      <w:r w:rsidR="00E167E4">
        <w:rPr>
          <w:rFonts w:hint="cs"/>
          <w:rtl/>
          <w:lang w:bidi="ar-SA"/>
        </w:rPr>
        <w:t>ِ</w:t>
      </w:r>
      <w:r>
        <w:rPr>
          <w:rFonts w:hint="cs"/>
          <w:rtl/>
          <w:lang w:bidi="ar-SA"/>
        </w:rPr>
        <w:t xml:space="preserve"> شرعی نقل یافته و معنا و تعریف خاص‌تری پیدا کرده است. عالمان دین به خاطر اشراف و احاطه‌ای که به دانش دین دارند </w:t>
      </w:r>
      <w:r w:rsidR="001828B9">
        <w:rPr>
          <w:rFonts w:hint="cs"/>
          <w:rtl/>
          <w:lang w:bidi="ar-SA"/>
        </w:rPr>
        <w:t xml:space="preserve">وظیفه‌ای </w:t>
      </w:r>
      <w:r>
        <w:rPr>
          <w:rFonts w:hint="cs"/>
          <w:rtl/>
          <w:lang w:bidi="ar-SA"/>
        </w:rPr>
        <w:t xml:space="preserve">فراتر از </w:t>
      </w:r>
      <w:r w:rsidR="001828B9">
        <w:rPr>
          <w:rFonts w:hint="cs"/>
          <w:rtl/>
          <w:lang w:bidi="ar-SA"/>
        </w:rPr>
        <w:t>تودة مردم دارند که به هویت آنها گره خورده است</w:t>
      </w:r>
      <w:r w:rsidR="004A6464">
        <w:rPr>
          <w:rFonts w:hint="cs"/>
          <w:rtl/>
          <w:lang w:bidi="ar-SA"/>
        </w:rPr>
        <w:t>.</w:t>
      </w:r>
      <w:r w:rsidR="00E167E4">
        <w:rPr>
          <w:rFonts w:hint="cs"/>
          <w:rtl/>
          <w:lang w:bidi="ar-SA"/>
        </w:rPr>
        <w:t xml:space="preserve"> امام کاظم</w:t>
      </w:r>
      <w:r w:rsidR="00E167E4">
        <w:rPr>
          <w:rFonts w:hAnsi="ALAEM" w:cs="ALAEM" w:hint="cs"/>
          <w:rtl/>
          <w:lang w:bidi="ar-SA"/>
        </w:rPr>
        <w:t>7</w:t>
      </w:r>
      <w:r w:rsidR="00E167E4">
        <w:rPr>
          <w:rFonts w:hint="cs"/>
          <w:rtl/>
          <w:lang w:bidi="ar-SA"/>
        </w:rPr>
        <w:t xml:space="preserve"> می‌فرمایند:</w:t>
      </w:r>
    </w:p>
    <w:p w14:paraId="358C3BEF" w14:textId="45E682F6" w:rsidR="00A27812" w:rsidRDefault="00A27812" w:rsidP="00E167E4">
      <w:pPr>
        <w:pStyle w:val="a6"/>
        <w:rPr>
          <w:rtl/>
          <w:lang w:bidi="ar-SA"/>
        </w:rPr>
      </w:pPr>
      <w:r w:rsidRPr="00A27812">
        <w:rPr>
          <w:rtl/>
          <w:lang w:bidi="ar-SA"/>
        </w:rPr>
        <w:t>فَقِيهٌ وَاحِدٌ يُنْقِذُ يَتِيماً مِنْ أَيْتَامِنَا الْمُنْقَطِعِينَ عَنَّا وَ عَنْ مُشَاهَدَتِنَا بِتَعْلِيمِ مَا هُوَ مُحْتَاجٌ إِلَيْهِ أَشَدُّ عَلَى إِبْلِيسَ مِنْ أَلْفِ عَابِدٍ لِأَنَّ الْعَابِدَ هَمُّهُ ذَاتُ نَفْسِهِ فَقَطْ وَ هَذَا هَمُّهُ مَعَ ذَاتِ نَفْسِهِ ذَوَاتُ عِبَادِ اللَّهِ وَ إِمَائِهِ لِيُنْقِذَهُمْ مِنْ يَدِ إِبْلِيسَ وَ مَرَدَتِهِ فَلِذَلِكَ هُوَ أَفْضَلُ عِنْدَ اللَّهِ مِنْ أَلْفِ عَابِدٍ وَ أَلْفِ أَلْفِ عَابِدَةٍ.</w:t>
      </w:r>
      <w:r w:rsidR="00E167E4">
        <w:rPr>
          <w:rStyle w:val="FootnoteReference"/>
          <w:rtl/>
          <w:lang w:bidi="ar-SA"/>
        </w:rPr>
        <w:footnoteReference w:id="142"/>
      </w:r>
    </w:p>
    <w:p w14:paraId="06890B75" w14:textId="15A4FF9F" w:rsidR="00E167E4" w:rsidRPr="009857AA" w:rsidRDefault="00E167E4" w:rsidP="009857AA">
      <w:pPr>
        <w:pStyle w:val="affffffff7"/>
        <w:rPr>
          <w:rtl/>
        </w:rPr>
      </w:pPr>
      <w:r>
        <w:rPr>
          <w:rFonts w:hint="cs"/>
          <w:rtl/>
        </w:rPr>
        <w:t>یک عالم فقیه که یتیمی از یتیمان ما را نجات بخشد</w:t>
      </w:r>
      <w:r w:rsidR="009857AA">
        <w:rPr>
          <w:rFonts w:hint="cs"/>
          <w:rtl/>
        </w:rPr>
        <w:t xml:space="preserve">، </w:t>
      </w:r>
      <w:r w:rsidR="007B6560">
        <w:rPr>
          <w:rFonts w:hint="cs"/>
          <w:rtl/>
        </w:rPr>
        <w:t xml:space="preserve">یعنی به کسی </w:t>
      </w:r>
      <w:r>
        <w:rPr>
          <w:rFonts w:hint="cs"/>
          <w:rtl/>
        </w:rPr>
        <w:t xml:space="preserve">که از ما و مشاهدة ما جدا افتاده است </w:t>
      </w:r>
      <w:r w:rsidR="009857AA">
        <w:rPr>
          <w:rFonts w:hint="cs"/>
          <w:rtl/>
        </w:rPr>
        <w:t xml:space="preserve">(نه ما را دیده و نه به ما دسترسی دارد) </w:t>
      </w:r>
      <w:r>
        <w:rPr>
          <w:rFonts w:hint="cs"/>
          <w:rtl/>
        </w:rPr>
        <w:t xml:space="preserve">آنچه بدان </w:t>
      </w:r>
      <w:r w:rsidR="007B6560">
        <w:rPr>
          <w:rFonts w:hint="cs"/>
          <w:rtl/>
        </w:rPr>
        <w:t>نیاز دارد</w:t>
      </w:r>
      <w:r>
        <w:rPr>
          <w:rFonts w:hint="cs"/>
          <w:rtl/>
        </w:rPr>
        <w:t xml:space="preserve"> </w:t>
      </w:r>
      <w:r w:rsidR="009857AA">
        <w:rPr>
          <w:rFonts w:hint="cs"/>
          <w:rtl/>
        </w:rPr>
        <w:t>بیاموزد، تحمل وجود این عالم</w:t>
      </w:r>
      <w:r>
        <w:rPr>
          <w:rFonts w:hint="cs"/>
          <w:rtl/>
        </w:rPr>
        <w:t xml:space="preserve"> بر ابلیس از هزار عابد </w:t>
      </w:r>
      <w:r w:rsidR="009857AA">
        <w:rPr>
          <w:rFonts w:hint="cs"/>
          <w:rtl/>
        </w:rPr>
        <w:t xml:space="preserve">سخت‌تر و </w:t>
      </w:r>
      <w:r>
        <w:rPr>
          <w:rFonts w:hint="cs"/>
          <w:rtl/>
        </w:rPr>
        <w:t>سنگین‌تر است</w:t>
      </w:r>
      <w:r w:rsidR="009857AA">
        <w:rPr>
          <w:rFonts w:hint="cs"/>
          <w:rtl/>
        </w:rPr>
        <w:t xml:space="preserve">؛ </w:t>
      </w:r>
      <w:r w:rsidRPr="00E167E4">
        <w:rPr>
          <w:rFonts w:cs="B Badr"/>
          <w:rtl/>
        </w:rPr>
        <w:t xml:space="preserve">زيرا فرد عابد فقط براى نجات خودش تلاش مى‏كند، ولى </w:t>
      </w:r>
      <w:r w:rsidR="007B6560">
        <w:rPr>
          <w:rFonts w:cs="B Badr" w:hint="cs"/>
          <w:rtl/>
        </w:rPr>
        <w:t>این فرد</w:t>
      </w:r>
      <w:r w:rsidRPr="00E167E4">
        <w:rPr>
          <w:rFonts w:cs="B Badr"/>
          <w:rtl/>
        </w:rPr>
        <w:t xml:space="preserve"> علاوه بر </w:t>
      </w:r>
      <w:r w:rsidRPr="00E167E4">
        <w:rPr>
          <w:rFonts w:cs="B Badr"/>
          <w:rtl/>
        </w:rPr>
        <w:lastRenderedPageBreak/>
        <w:t>خود به فكر بندگان خدا</w:t>
      </w:r>
      <w:r w:rsidR="00E52A75">
        <w:rPr>
          <w:rFonts w:cs="B Badr" w:hint="cs"/>
          <w:rtl/>
        </w:rPr>
        <w:t xml:space="preserve"> است</w:t>
      </w:r>
      <w:r w:rsidRPr="00E167E4">
        <w:rPr>
          <w:rFonts w:cs="B Badr"/>
          <w:rtl/>
        </w:rPr>
        <w:t xml:space="preserve"> تا آنان را از دست ابليس و يارانش نجات دهد، به همين خاطر [مقام او] نزد خداوند از هزار هزار زن و مرد عابد برتر است.</w:t>
      </w:r>
    </w:p>
    <w:p w14:paraId="01C47C12" w14:textId="5DA7E877" w:rsidR="007B6560" w:rsidRDefault="004A6464" w:rsidP="00CE75A0">
      <w:pPr>
        <w:rPr>
          <w:rFonts w:cs="B Badr"/>
          <w:sz w:val="28"/>
          <w:rtl/>
        </w:rPr>
      </w:pPr>
      <w:r>
        <w:rPr>
          <w:rFonts w:cs="B Badr" w:hint="cs"/>
          <w:sz w:val="28"/>
          <w:rtl/>
        </w:rPr>
        <w:t xml:space="preserve">یعنی ملاک فضیلت عالم بر عابد، </w:t>
      </w:r>
      <w:r w:rsidR="00A01671">
        <w:rPr>
          <w:rFonts w:cs="B Badr" w:hint="cs"/>
          <w:sz w:val="28"/>
          <w:rtl/>
        </w:rPr>
        <w:t>دو چیز به</w:t>
      </w:r>
      <w:r w:rsidR="00171319">
        <w:rPr>
          <w:rFonts w:cs="B Badr" w:hint="cs"/>
          <w:sz w:val="28"/>
          <w:rtl/>
        </w:rPr>
        <w:t>‌</w:t>
      </w:r>
      <w:r w:rsidR="00A01671">
        <w:rPr>
          <w:rFonts w:cs="B Badr" w:hint="cs"/>
          <w:sz w:val="28"/>
          <w:rtl/>
        </w:rPr>
        <w:t>هم</w:t>
      </w:r>
      <w:r w:rsidR="00171319">
        <w:rPr>
          <w:rFonts w:cs="B Badr" w:hint="cs"/>
          <w:sz w:val="28"/>
          <w:rtl/>
        </w:rPr>
        <w:t>‌</w:t>
      </w:r>
      <w:r w:rsidR="00A01671">
        <w:rPr>
          <w:rFonts w:cs="B Badr" w:hint="cs"/>
          <w:sz w:val="28"/>
          <w:rtl/>
        </w:rPr>
        <w:t xml:space="preserve">پیوسته است: اول دانش دینی و قدرت تشخیص حق و باطل و دوم </w:t>
      </w:r>
      <w:r>
        <w:rPr>
          <w:rFonts w:cs="B Badr" w:hint="cs"/>
          <w:sz w:val="28"/>
          <w:rtl/>
        </w:rPr>
        <w:t xml:space="preserve">همین انجام وظیفة اجتماعی و کنشگری بموقع؛ وگرنه صرف علم‌داشتن </w:t>
      </w:r>
      <w:r w:rsidR="00A01671">
        <w:rPr>
          <w:rFonts w:cs="B Badr" w:hint="cs"/>
          <w:sz w:val="28"/>
          <w:rtl/>
        </w:rPr>
        <w:t xml:space="preserve">و انبار کردن مفاهیم دینی </w:t>
      </w:r>
      <w:r>
        <w:rPr>
          <w:rFonts w:cs="B Badr" w:hint="cs"/>
          <w:sz w:val="28"/>
          <w:rtl/>
        </w:rPr>
        <w:t xml:space="preserve">نه تنها ارزشمند نیست که </w:t>
      </w:r>
      <w:r w:rsidR="00A01671">
        <w:rPr>
          <w:rFonts w:cs="B Badr" w:hint="cs"/>
          <w:sz w:val="28"/>
          <w:rtl/>
        </w:rPr>
        <w:t xml:space="preserve">گاهی شخص </w:t>
      </w:r>
      <w:r>
        <w:rPr>
          <w:rFonts w:cs="B Badr" w:hint="cs"/>
          <w:sz w:val="28"/>
          <w:rtl/>
        </w:rPr>
        <w:t xml:space="preserve">را مشمول عذاب و لعنت </w:t>
      </w:r>
      <w:r w:rsidR="00A01671">
        <w:rPr>
          <w:rFonts w:cs="B Badr" w:hint="cs"/>
          <w:sz w:val="28"/>
          <w:rtl/>
        </w:rPr>
        <w:t xml:space="preserve">خدا </w:t>
      </w:r>
      <w:r>
        <w:rPr>
          <w:rFonts w:cs="B Badr" w:hint="cs"/>
          <w:sz w:val="28"/>
          <w:rtl/>
        </w:rPr>
        <w:t>نیز می‌سازد</w:t>
      </w:r>
      <w:r w:rsidR="00FC5B54">
        <w:rPr>
          <w:rFonts w:cs="B Badr" w:hint="cs"/>
          <w:sz w:val="28"/>
          <w:rtl/>
        </w:rPr>
        <w:t>. پیامبر اعظم</w:t>
      </w:r>
      <w:r w:rsidR="00FC5B54">
        <w:rPr>
          <w:rFonts w:hAnsi="ALAEM" w:cs="ALAEM" w:hint="cs"/>
          <w:sz w:val="28"/>
          <w:rtl/>
        </w:rPr>
        <w:t>6</w:t>
      </w:r>
      <w:r w:rsidR="00FC5B54">
        <w:rPr>
          <w:rFonts w:cs="B Badr" w:hint="cs"/>
          <w:sz w:val="28"/>
          <w:rtl/>
        </w:rPr>
        <w:t xml:space="preserve"> فرمودند:</w:t>
      </w:r>
    </w:p>
    <w:p w14:paraId="0FBBECA8" w14:textId="77777777" w:rsidR="004A6464" w:rsidRPr="00A14578" w:rsidRDefault="004A6464" w:rsidP="004A6464">
      <w:pPr>
        <w:pStyle w:val="a6"/>
        <w:rPr>
          <w:b w:val="0"/>
        </w:rPr>
      </w:pPr>
      <w:r w:rsidRPr="00A14578">
        <w:rPr>
          <w:b w:val="0"/>
          <w:rtl/>
        </w:rPr>
        <w:t>إِنَّ أَشَدَّ النَّاسِ عَذَاباً يَوْمَ الْقِيَامَةِ مَنْ قَتَلَ نَبِيّاً أَوْ قَتَلَ أَحَدَ وَالِدَيْهِ أَوْ عَالِمٌ لَمْ يَنْتَفِعْ بِعِلْمِهِ.</w:t>
      </w:r>
      <w:r w:rsidRPr="00A14578">
        <w:rPr>
          <w:rStyle w:val="FootnoteReference"/>
          <w:b w:val="0"/>
          <w:rtl/>
        </w:rPr>
        <w:footnoteReference w:id="143"/>
      </w:r>
    </w:p>
    <w:p w14:paraId="3772B070" w14:textId="77777777" w:rsidR="004A6464" w:rsidRPr="00A14578" w:rsidRDefault="004A6464" w:rsidP="004A6464">
      <w:pPr>
        <w:pStyle w:val="a6"/>
        <w:rPr>
          <w:b w:val="0"/>
          <w:rtl/>
        </w:rPr>
      </w:pPr>
      <w:r w:rsidRPr="00A14578">
        <w:rPr>
          <w:b w:val="0"/>
          <w:rtl/>
        </w:rPr>
        <w:t>يَا أَبَا ذَرٍّ، إِنَّ شَرَّ النَّاسِ عِنْدَ اللَّهِ تَعَالَى يَوْمَ الْقِيَامَةِ عَالِمٌ لَا يُنْتَفَعُ بِعِلْمِهِ.</w:t>
      </w:r>
      <w:r w:rsidRPr="00A14578">
        <w:rPr>
          <w:rStyle w:val="FootnoteReference"/>
          <w:b w:val="0"/>
          <w:rtl/>
        </w:rPr>
        <w:footnoteReference w:id="144"/>
      </w:r>
    </w:p>
    <w:p w14:paraId="31955C81" w14:textId="25D0FFD4" w:rsidR="004A6464" w:rsidRDefault="00FC5B54" w:rsidP="00FC5B54">
      <w:pPr>
        <w:pStyle w:val="a6"/>
      </w:pPr>
      <w:r w:rsidRPr="00FC5B54">
        <w:rPr>
          <w:rtl/>
        </w:rPr>
        <w:t>إِذَا ظَهَرَتِ الْبِدَعُ فِي أُمَّتِي فَلْيُظْهِرِ الْعَالِمُ عِلْمَهُ فَمَنْ لَمْ يَفْعَلْ فَعَلَيْهِ لَعْنَةُ اللَّهِ.</w:t>
      </w:r>
      <w:r>
        <w:rPr>
          <w:rStyle w:val="FootnoteReference"/>
          <w:rtl/>
        </w:rPr>
        <w:footnoteReference w:id="145"/>
      </w:r>
    </w:p>
    <w:p w14:paraId="4985C446" w14:textId="77777777" w:rsidR="000A7D65" w:rsidRDefault="000A7D65" w:rsidP="000A7D65">
      <w:pPr>
        <w:rPr>
          <w:rtl/>
        </w:rPr>
      </w:pPr>
      <w:r>
        <w:rPr>
          <w:rFonts w:hint="cs"/>
          <w:rtl/>
        </w:rPr>
        <w:t>امیر مؤمنان علی</w:t>
      </w:r>
      <w:r>
        <w:rPr>
          <w:rFonts w:hAnsi="ALAEM" w:cs="ALAEM" w:hint="cs"/>
          <w:rtl/>
        </w:rPr>
        <w:t>7</w:t>
      </w:r>
      <w:r>
        <w:rPr>
          <w:rFonts w:hint="cs"/>
          <w:rtl/>
        </w:rPr>
        <w:t xml:space="preserve"> در مقایسة دو گروه از عالمان (عالمان حقیقی و مدعیان دروغین علم) از جمله این ویژگی‌ها را ذکر فرموده‌اند:</w:t>
      </w:r>
    </w:p>
    <w:p w14:paraId="2BC79A2E" w14:textId="77777777" w:rsidR="000A7D65" w:rsidRDefault="000A7D65" w:rsidP="000A7D65">
      <w:pPr>
        <w:pStyle w:val="a6"/>
        <w:rPr>
          <w:rtl/>
        </w:rPr>
      </w:pPr>
      <w:r>
        <w:rPr>
          <w:rtl/>
        </w:rPr>
        <w:t>مِصْبَاحُ ظُلُمَاتٍ كَشَّافُ</w:t>
      </w:r>
      <w:r>
        <w:rPr>
          <w:rFonts w:hint="cs"/>
          <w:rtl/>
        </w:rPr>
        <w:t xml:space="preserve"> </w:t>
      </w:r>
      <w:r>
        <w:rPr>
          <w:rtl/>
        </w:rPr>
        <w:t>عَشَوَاتٍ مِفْتَاحُ مُبْهَمَاتٍ دَفَّاعُ مُعْضِلَاتٍ دَلِيلُ فَلَوَاتٍ يَقُولُ فَيُفْهِمُ وَ يَسْكُتُ فَيَسْلَمُ قَدْ أَخْلَصَ لِلَّهِ فَاسْتَخْلَصَهُ فَهُوَ مِنْ مَعَادِنِ دِينِهِ وَ أَوْتَادِ أَرْضِهِ</w:t>
      </w:r>
      <w:r>
        <w:rPr>
          <w:rFonts w:hint="cs"/>
          <w:rtl/>
        </w:rPr>
        <w:t>.</w:t>
      </w:r>
      <w:r>
        <w:rPr>
          <w:rStyle w:val="FootnoteReference"/>
          <w:rtl/>
        </w:rPr>
        <w:footnoteReference w:id="146"/>
      </w:r>
    </w:p>
    <w:p w14:paraId="2372AE01" w14:textId="77777777" w:rsidR="000A7D65" w:rsidRDefault="000A7D65" w:rsidP="000A7D65">
      <w:pPr>
        <w:pStyle w:val="affffffff7"/>
        <w:rPr>
          <w:rtl/>
        </w:rPr>
      </w:pPr>
      <w:r>
        <w:rPr>
          <w:rtl/>
        </w:rPr>
        <w:t xml:space="preserve">او چراغ تاريكى‏ها، </w:t>
      </w:r>
      <w:r>
        <w:rPr>
          <w:rFonts w:hint="cs"/>
          <w:rtl/>
        </w:rPr>
        <w:t>راهگشای</w:t>
      </w:r>
      <w:r>
        <w:rPr>
          <w:rtl/>
        </w:rPr>
        <w:t xml:space="preserve"> </w:t>
      </w:r>
      <w:r>
        <w:rPr>
          <w:rFonts w:hint="cs"/>
          <w:rtl/>
        </w:rPr>
        <w:t>تیرگی‌ها</w:t>
      </w:r>
      <w:r>
        <w:rPr>
          <w:rtl/>
        </w:rPr>
        <w:t xml:space="preserve">، كليد مبهمات، </w:t>
      </w:r>
      <w:r>
        <w:rPr>
          <w:rFonts w:hint="cs"/>
          <w:rtl/>
        </w:rPr>
        <w:t>برطرف‌کنندة مشکلات</w:t>
      </w:r>
      <w:r>
        <w:rPr>
          <w:rtl/>
        </w:rPr>
        <w:t>، و راهنماى بيابان</w:t>
      </w:r>
      <w:r>
        <w:rPr>
          <w:rFonts w:hint="cs"/>
          <w:rtl/>
        </w:rPr>
        <w:t>‌</w:t>
      </w:r>
      <w:r>
        <w:rPr>
          <w:rtl/>
        </w:rPr>
        <w:t xml:space="preserve">هاى گمراهى است. </w:t>
      </w:r>
      <w:r>
        <w:rPr>
          <w:rFonts w:hint="cs"/>
          <w:rtl/>
        </w:rPr>
        <w:t xml:space="preserve">سخن </w:t>
      </w:r>
      <w:r>
        <w:rPr>
          <w:rtl/>
        </w:rPr>
        <w:t>مى‏گويد و مى‏فهماند</w:t>
      </w:r>
      <w:r>
        <w:rPr>
          <w:rFonts w:hint="cs"/>
          <w:rtl/>
        </w:rPr>
        <w:t>.</w:t>
      </w:r>
      <w:r>
        <w:rPr>
          <w:rtl/>
        </w:rPr>
        <w:t xml:space="preserve"> ساكت مى‏شود و سالم مى‏ماند.</w:t>
      </w:r>
      <w:r>
        <w:rPr>
          <w:rFonts w:hint="cs"/>
          <w:rtl/>
        </w:rPr>
        <w:t xml:space="preserve"> </w:t>
      </w:r>
      <w:r>
        <w:rPr>
          <w:rtl/>
        </w:rPr>
        <w:t xml:space="preserve">عملش را براى خدا خالص كرد و خدا هم او را براى خود اختيار نمود، پس او از </w:t>
      </w:r>
      <w:r>
        <w:rPr>
          <w:rFonts w:hint="cs"/>
          <w:rtl/>
        </w:rPr>
        <w:t>گنجینه‌های</w:t>
      </w:r>
      <w:r>
        <w:rPr>
          <w:rtl/>
        </w:rPr>
        <w:t xml:space="preserve"> دين خدا و اركان زمين است.</w:t>
      </w:r>
    </w:p>
    <w:p w14:paraId="62446B3C" w14:textId="77777777" w:rsidR="00275EDF" w:rsidRPr="00D817A4" w:rsidRDefault="00275EDF" w:rsidP="00275EDF">
      <w:pPr>
        <w:rPr>
          <w:rFonts w:cs="B Badr"/>
          <w:sz w:val="28"/>
        </w:rPr>
      </w:pPr>
      <w:bookmarkStart w:id="99" w:name="_Toc222003609"/>
      <w:bookmarkEnd w:id="95"/>
      <w:r w:rsidRPr="00313AC2">
        <w:rPr>
          <w:rFonts w:cs="B Badr" w:hint="cs"/>
          <w:sz w:val="28"/>
          <w:rtl/>
        </w:rPr>
        <w:t>شياطين بيروني همچون سگ</w:t>
      </w:r>
      <w:r>
        <w:rPr>
          <w:rFonts w:cs="B Badr" w:hint="cs"/>
          <w:sz w:val="28"/>
          <w:rtl/>
        </w:rPr>
        <w:t>‌های</w:t>
      </w:r>
      <w:r w:rsidRPr="00313AC2">
        <w:rPr>
          <w:rFonts w:cs="B Badr" w:hint="cs"/>
          <w:sz w:val="28"/>
          <w:rtl/>
        </w:rPr>
        <w:t xml:space="preserve"> وحشي منتظر مؤمن</w:t>
      </w:r>
      <w:r>
        <w:rPr>
          <w:rFonts w:cs="B Badr" w:hint="cs"/>
          <w:sz w:val="28"/>
          <w:rtl/>
        </w:rPr>
        <w:t>ان ضعیفی</w:t>
      </w:r>
      <w:r w:rsidRPr="00313AC2">
        <w:rPr>
          <w:rFonts w:cs="B Badr" w:hint="cs"/>
          <w:sz w:val="28"/>
          <w:rtl/>
        </w:rPr>
        <w:t xml:space="preserve"> هستند كه توان مقابله نداشته </w:t>
      </w:r>
      <w:r>
        <w:rPr>
          <w:rFonts w:cs="B Badr" w:hint="cs"/>
          <w:sz w:val="28"/>
          <w:rtl/>
        </w:rPr>
        <w:t xml:space="preserve">باشند </w:t>
      </w:r>
      <w:r w:rsidRPr="00313AC2">
        <w:rPr>
          <w:rFonts w:cs="B Badr" w:hint="cs"/>
          <w:sz w:val="28"/>
          <w:rtl/>
        </w:rPr>
        <w:t xml:space="preserve">تا به </w:t>
      </w:r>
      <w:r>
        <w:rPr>
          <w:rFonts w:cs="B Badr" w:hint="cs"/>
          <w:sz w:val="28"/>
          <w:rtl/>
        </w:rPr>
        <w:t xml:space="preserve">آنان </w:t>
      </w:r>
      <w:r w:rsidRPr="00313AC2">
        <w:rPr>
          <w:rFonts w:cs="B Badr" w:hint="cs"/>
          <w:sz w:val="28"/>
          <w:rtl/>
        </w:rPr>
        <w:t>حمله</w:t>
      </w:r>
      <w:r>
        <w:rPr>
          <w:rFonts w:cs="B Badr" w:hint="cs"/>
          <w:sz w:val="28"/>
          <w:rtl/>
        </w:rPr>
        <w:t>‌</w:t>
      </w:r>
      <w:r w:rsidRPr="00313AC2">
        <w:rPr>
          <w:rFonts w:cs="B Badr" w:hint="cs"/>
          <w:sz w:val="28"/>
          <w:rtl/>
        </w:rPr>
        <w:t xml:space="preserve">ور شوند و </w:t>
      </w:r>
      <w:r>
        <w:rPr>
          <w:rFonts w:cs="B Badr" w:hint="cs"/>
          <w:sz w:val="28"/>
          <w:rtl/>
        </w:rPr>
        <w:t>باور</w:t>
      </w:r>
      <w:r w:rsidRPr="00313AC2">
        <w:rPr>
          <w:rFonts w:cs="B Badr" w:hint="cs"/>
          <w:sz w:val="28"/>
          <w:rtl/>
        </w:rPr>
        <w:t xml:space="preserve"> </w:t>
      </w:r>
      <w:r>
        <w:rPr>
          <w:rFonts w:cs="B Badr" w:hint="cs"/>
          <w:sz w:val="28"/>
          <w:rtl/>
        </w:rPr>
        <w:t xml:space="preserve">و اعتقاد آنها </w:t>
      </w:r>
      <w:r w:rsidRPr="00313AC2">
        <w:rPr>
          <w:rFonts w:cs="B Badr" w:hint="cs"/>
          <w:sz w:val="28"/>
          <w:rtl/>
        </w:rPr>
        <w:t xml:space="preserve">را </w:t>
      </w:r>
      <w:r>
        <w:rPr>
          <w:rFonts w:cs="B Badr" w:hint="cs"/>
          <w:sz w:val="28"/>
          <w:rtl/>
        </w:rPr>
        <w:t>پاره‌پاره کنند</w:t>
      </w:r>
      <w:r w:rsidRPr="00313AC2">
        <w:rPr>
          <w:rFonts w:cs="B Badr" w:hint="cs"/>
          <w:sz w:val="28"/>
          <w:rtl/>
        </w:rPr>
        <w:t xml:space="preserve">؛ </w:t>
      </w:r>
      <w:r>
        <w:rPr>
          <w:rFonts w:cs="B Badr" w:hint="cs"/>
          <w:sz w:val="28"/>
          <w:rtl/>
        </w:rPr>
        <w:t xml:space="preserve">عالمان دین، </w:t>
      </w:r>
      <w:r w:rsidRPr="00313AC2">
        <w:rPr>
          <w:rFonts w:cs="B Badr" w:hint="cs"/>
          <w:sz w:val="28"/>
          <w:rtl/>
        </w:rPr>
        <w:t>حافظان شريعت</w:t>
      </w:r>
      <w:r>
        <w:rPr>
          <w:rFonts w:cs="B Badr" w:hint="cs"/>
          <w:sz w:val="28"/>
          <w:rtl/>
        </w:rPr>
        <w:t xml:space="preserve"> و</w:t>
      </w:r>
      <w:r w:rsidRPr="00313AC2">
        <w:rPr>
          <w:rFonts w:cs="B Badr" w:hint="cs"/>
          <w:sz w:val="28"/>
          <w:rtl/>
        </w:rPr>
        <w:t xml:space="preserve"> مدافعان ايمان </w:t>
      </w:r>
      <w:r>
        <w:rPr>
          <w:rFonts w:cs="B Badr" w:hint="cs"/>
          <w:sz w:val="28"/>
          <w:rtl/>
        </w:rPr>
        <w:t>مردم هست</w:t>
      </w:r>
      <w:r w:rsidRPr="00313AC2">
        <w:rPr>
          <w:rFonts w:cs="B Badr" w:hint="cs"/>
          <w:sz w:val="28"/>
          <w:rtl/>
        </w:rPr>
        <w:t xml:space="preserve">ند </w:t>
      </w:r>
      <w:r>
        <w:rPr>
          <w:rFonts w:cs="B Badr" w:hint="cs"/>
          <w:sz w:val="28"/>
          <w:rtl/>
        </w:rPr>
        <w:t xml:space="preserve">و </w:t>
      </w:r>
      <w:r w:rsidRPr="00313AC2">
        <w:rPr>
          <w:rFonts w:cs="B Badr" w:hint="cs"/>
          <w:sz w:val="28"/>
          <w:rtl/>
        </w:rPr>
        <w:t xml:space="preserve">اين سگان وحشي را دفع </w:t>
      </w:r>
      <w:r>
        <w:rPr>
          <w:rFonts w:cs="B Badr" w:hint="cs"/>
          <w:sz w:val="28"/>
          <w:rtl/>
        </w:rPr>
        <w:t>می‌</w:t>
      </w:r>
      <w:r w:rsidRPr="00313AC2">
        <w:rPr>
          <w:rFonts w:cs="B Badr" w:hint="cs"/>
          <w:sz w:val="28"/>
          <w:rtl/>
        </w:rPr>
        <w:t xml:space="preserve">كنند تا گزندي به </w:t>
      </w:r>
      <w:r>
        <w:rPr>
          <w:rFonts w:cs="B Badr" w:hint="cs"/>
          <w:sz w:val="28"/>
          <w:rtl/>
        </w:rPr>
        <w:t>باور و سبک زندگی ایمانی مردم نرسد. در بیان امام رئوف حضرت علی بن موسی الرضا</w:t>
      </w:r>
      <w:r>
        <w:rPr>
          <w:rFonts w:hAnsi="ALAEM" w:cs="ALAEM" w:hint="cs"/>
          <w:sz w:val="28"/>
          <w:rtl/>
        </w:rPr>
        <w:t>7</w:t>
      </w:r>
      <w:r>
        <w:rPr>
          <w:rFonts w:cs="B Badr" w:hint="cs"/>
          <w:sz w:val="28"/>
          <w:rtl/>
        </w:rPr>
        <w:t xml:space="preserve"> آمده است:</w:t>
      </w:r>
    </w:p>
    <w:p w14:paraId="75D2D6C7" w14:textId="77777777" w:rsidR="00275EDF" w:rsidRDefault="00275EDF" w:rsidP="00275EDF">
      <w:pPr>
        <w:pStyle w:val="a6"/>
        <w:rPr>
          <w:rtl/>
        </w:rPr>
      </w:pPr>
      <w:r w:rsidRPr="002C5D60">
        <w:rPr>
          <w:rtl/>
        </w:rPr>
        <w:t>أَفْضَلُ مَا يُقَدِّمُهُ الْعَالِمُ مِنْ مُحِبِّينَا وَ مَوَالِينَا أَمَامَه لِيَوْمِ فَقْرِهِ وَ فَاقَتِهِ، وَ ذُلِّهِ وَ مَسْكَنَتِهِ، أَنْ يُغِيثَ فِي الدُّنْيَا مِسْكِيناً مِنْ مُحِبِّينَا مِنْ يَدِ نَاصِبٍ عَدُوٍّ لِلَّهِ وَ لِرَسُولِهِ، يَقُومُ مِنْ قَبْرِهِ وَ الْمَلَائِكَةُ صُفُوفٌ مِنْ شَفِيرِ قَبْرِهِ إِلَى مَوْضِعِ مَحَلِّهِ مِنْ جِنَانِ اللَّهِ</w:t>
      </w:r>
      <w:r>
        <w:rPr>
          <w:rFonts w:hint="cs"/>
          <w:rtl/>
        </w:rPr>
        <w:t xml:space="preserve"> </w:t>
      </w:r>
      <w:r w:rsidRPr="002C5D60">
        <w:rPr>
          <w:rtl/>
        </w:rPr>
        <w:t>فَيَحْمِلُونَهُ عَلَى أَجْنِحَتِهِمْ، يَقُولُونَ:</w:t>
      </w:r>
      <w:r>
        <w:rPr>
          <w:rFonts w:hint="cs"/>
          <w:rtl/>
        </w:rPr>
        <w:t xml:space="preserve"> </w:t>
      </w:r>
      <w:r w:rsidRPr="002C5D60">
        <w:rPr>
          <w:rtl/>
        </w:rPr>
        <w:t>مَرْحَباً طُوبَاكَ طُوبَاكَ يَا دَافِعَ الْكِلَابِ عَنِ الْأَبْرَارِ، وَ يَا أَيُّهَا الْمُتَعَصِّبُ لِلْأَئِمَّةِ الْأَخْيَار</w:t>
      </w:r>
      <w:r>
        <w:rPr>
          <w:rFonts w:hint="cs"/>
          <w:rtl/>
        </w:rPr>
        <w:t>.</w:t>
      </w:r>
      <w:r>
        <w:rPr>
          <w:rStyle w:val="FootnoteReference"/>
          <w:rFonts w:cs="B Badr"/>
          <w:rtl/>
        </w:rPr>
        <w:footnoteReference w:id="147"/>
      </w:r>
    </w:p>
    <w:p w14:paraId="34868568" w14:textId="77777777" w:rsidR="00275EDF" w:rsidRDefault="00275EDF" w:rsidP="00275EDF">
      <w:pPr>
        <w:pStyle w:val="affffffff7"/>
        <w:rPr>
          <w:rtl/>
        </w:rPr>
      </w:pPr>
      <w:r w:rsidRPr="00D479CA">
        <w:rPr>
          <w:rtl/>
        </w:rPr>
        <w:t xml:space="preserve">بهترين توشه‏اى كه شخص </w:t>
      </w:r>
      <w:r>
        <w:rPr>
          <w:rFonts w:hint="cs"/>
          <w:rtl/>
        </w:rPr>
        <w:t xml:space="preserve">عالم </w:t>
      </w:r>
      <w:r w:rsidRPr="00D479CA">
        <w:rPr>
          <w:rtl/>
        </w:rPr>
        <w:t xml:space="preserve">دوستدار ما براى روز فقر و نياز و ذلّت </w:t>
      </w:r>
      <w:r>
        <w:rPr>
          <w:rFonts w:hint="cs"/>
          <w:rtl/>
        </w:rPr>
        <w:t xml:space="preserve">و مسکنت </w:t>
      </w:r>
      <w:r w:rsidRPr="00D479CA">
        <w:rPr>
          <w:rtl/>
        </w:rPr>
        <w:t xml:space="preserve">خود </w:t>
      </w:r>
      <w:r>
        <w:rPr>
          <w:rFonts w:hint="cs"/>
          <w:rtl/>
        </w:rPr>
        <w:t>پیش می‌فرستد</w:t>
      </w:r>
      <w:r w:rsidRPr="00D479CA">
        <w:rPr>
          <w:rtl/>
        </w:rPr>
        <w:t xml:space="preserve">، </w:t>
      </w:r>
      <w:r>
        <w:rPr>
          <w:rFonts w:hint="cs"/>
          <w:rtl/>
        </w:rPr>
        <w:t xml:space="preserve">دستگیری </w:t>
      </w:r>
      <w:r w:rsidRPr="00D479CA">
        <w:rPr>
          <w:rtl/>
        </w:rPr>
        <w:t>علمى از دوستان ناتوان ما و نجات ايشان از چنگال دشمنان خدا و رسول او است. [در اين صورت‏] وقتى از قبر برخيزد صفوف فرشتگانى را مشاهده كند</w:t>
      </w:r>
      <w:r>
        <w:rPr>
          <w:rFonts w:hint="cs"/>
          <w:rtl/>
        </w:rPr>
        <w:t xml:space="preserve"> </w:t>
      </w:r>
      <w:r w:rsidRPr="00D479CA">
        <w:rPr>
          <w:rtl/>
        </w:rPr>
        <w:t xml:space="preserve">كه از محلّ قبر تا جايگاهش در بهشت برين صف </w:t>
      </w:r>
      <w:r w:rsidRPr="00D479CA">
        <w:rPr>
          <w:rtl/>
        </w:rPr>
        <w:lastRenderedPageBreak/>
        <w:t>كشيده‏اند، و او را با بال</w:t>
      </w:r>
      <w:r>
        <w:rPr>
          <w:rFonts w:hint="cs"/>
          <w:rtl/>
        </w:rPr>
        <w:t>‌</w:t>
      </w:r>
      <w:r w:rsidRPr="00D479CA">
        <w:rPr>
          <w:rtl/>
        </w:rPr>
        <w:t xml:space="preserve">هاى خود بلند نموده و به عمارت مخصوصش در بهشت حمل كرده و به او مى‏گويند: آفرين بر تو! خوش باد تو را، اى كسى كه </w:t>
      </w:r>
      <w:r>
        <w:rPr>
          <w:rFonts w:hint="cs"/>
          <w:rtl/>
        </w:rPr>
        <w:t xml:space="preserve">سگ‌های </w:t>
      </w:r>
      <w:r w:rsidRPr="00D479CA">
        <w:rPr>
          <w:rtl/>
        </w:rPr>
        <w:t xml:space="preserve">دشمن </w:t>
      </w:r>
      <w:r>
        <w:rPr>
          <w:rFonts w:hint="cs"/>
          <w:rtl/>
        </w:rPr>
        <w:t xml:space="preserve">را از </w:t>
      </w:r>
      <w:r w:rsidRPr="00D479CA">
        <w:rPr>
          <w:rtl/>
        </w:rPr>
        <w:t xml:space="preserve">خوبان </w:t>
      </w:r>
      <w:r>
        <w:rPr>
          <w:rFonts w:hint="cs"/>
          <w:rtl/>
        </w:rPr>
        <w:t xml:space="preserve">دفع </w:t>
      </w:r>
      <w:r w:rsidRPr="00D479CA">
        <w:rPr>
          <w:rtl/>
        </w:rPr>
        <w:t xml:space="preserve">ساخته و </w:t>
      </w:r>
      <w:r>
        <w:rPr>
          <w:rFonts w:hint="cs"/>
          <w:rtl/>
        </w:rPr>
        <w:t xml:space="preserve">بر </w:t>
      </w:r>
      <w:r w:rsidRPr="00D479CA">
        <w:rPr>
          <w:rtl/>
        </w:rPr>
        <w:t xml:space="preserve">ائمّه اطهار </w:t>
      </w:r>
      <w:r>
        <w:rPr>
          <w:rFonts w:hint="cs"/>
          <w:rtl/>
        </w:rPr>
        <w:t>تعصب و حمیت ورزیدی</w:t>
      </w:r>
      <w:r w:rsidRPr="00D479CA">
        <w:rPr>
          <w:rtl/>
        </w:rPr>
        <w:t>.</w:t>
      </w:r>
      <w:r>
        <w:rPr>
          <w:rStyle w:val="FootnoteReference"/>
          <w:rtl/>
        </w:rPr>
        <w:footnoteReference w:id="148"/>
      </w:r>
    </w:p>
    <w:p w14:paraId="4DFC9041" w14:textId="77777777" w:rsidR="00275EDF" w:rsidRDefault="00275EDF" w:rsidP="00275EDF">
      <w:pPr>
        <w:rPr>
          <w:rFonts w:cs="B Badr"/>
          <w:sz w:val="28"/>
          <w:rtl/>
        </w:rPr>
      </w:pPr>
      <w:r>
        <w:rPr>
          <w:rFonts w:cs="B Badr" w:hint="cs"/>
          <w:sz w:val="28"/>
          <w:rtl/>
        </w:rPr>
        <w:t>عالم دینی باید متعهد و متکفل امور دینی باشد و دانش و مطالعات خود را در این مسیر به کار گیرد. شاید به همین جهت بوده که امام صادق</w:t>
      </w:r>
      <w:r>
        <w:rPr>
          <w:rFonts w:hAnsi="ALAEM" w:cs="ALAEM" w:hint="cs"/>
          <w:sz w:val="28"/>
          <w:rtl/>
        </w:rPr>
        <w:t>7</w:t>
      </w:r>
      <w:r>
        <w:rPr>
          <w:rFonts w:cs="B Badr" w:hint="cs"/>
          <w:sz w:val="28"/>
          <w:rtl/>
        </w:rPr>
        <w:t xml:space="preserve"> پس از آنکه مطلبی را به هشام یاد دادند از او پرسیدند:</w:t>
      </w:r>
    </w:p>
    <w:p w14:paraId="6D36DF35" w14:textId="77777777" w:rsidR="00275EDF" w:rsidRDefault="00275EDF" w:rsidP="00275EDF">
      <w:pPr>
        <w:pStyle w:val="a6"/>
        <w:rPr>
          <w:rtl/>
        </w:rPr>
      </w:pPr>
      <w:r w:rsidRPr="00313AC2">
        <w:rPr>
          <w:rFonts w:hint="eastAsia"/>
          <w:rtl/>
        </w:rPr>
        <w:t>أَ</w:t>
      </w:r>
      <w:r w:rsidRPr="00313AC2">
        <w:rPr>
          <w:rtl/>
        </w:rPr>
        <w:t xml:space="preserve"> </w:t>
      </w:r>
      <w:r w:rsidRPr="00313AC2">
        <w:rPr>
          <w:rFonts w:hint="eastAsia"/>
          <w:rtl/>
        </w:rPr>
        <w:t>فَهِمْتَ</w:t>
      </w:r>
      <w:r w:rsidRPr="00313AC2">
        <w:rPr>
          <w:rtl/>
        </w:rPr>
        <w:t xml:space="preserve"> </w:t>
      </w:r>
      <w:r w:rsidRPr="00313AC2">
        <w:rPr>
          <w:rFonts w:hint="eastAsia"/>
          <w:rtl/>
        </w:rPr>
        <w:t>يَا</w:t>
      </w:r>
      <w:r w:rsidRPr="00313AC2">
        <w:rPr>
          <w:rtl/>
        </w:rPr>
        <w:t xml:space="preserve"> </w:t>
      </w:r>
      <w:r w:rsidRPr="00313AC2">
        <w:rPr>
          <w:rFonts w:hint="eastAsia"/>
          <w:rtl/>
        </w:rPr>
        <w:t>هِشَامُ</w:t>
      </w:r>
      <w:r w:rsidRPr="00313AC2">
        <w:rPr>
          <w:rtl/>
        </w:rPr>
        <w:t xml:space="preserve"> </w:t>
      </w:r>
      <w:r w:rsidRPr="00313AC2">
        <w:rPr>
          <w:rFonts w:hint="eastAsia"/>
          <w:rtl/>
        </w:rPr>
        <w:t>فَهْماً</w:t>
      </w:r>
      <w:r w:rsidRPr="00313AC2">
        <w:rPr>
          <w:rtl/>
        </w:rPr>
        <w:t xml:space="preserve"> </w:t>
      </w:r>
      <w:r w:rsidRPr="00313AC2">
        <w:rPr>
          <w:rFonts w:hint="eastAsia"/>
          <w:rtl/>
        </w:rPr>
        <w:t>تَدْفَعُ</w:t>
      </w:r>
      <w:r w:rsidRPr="00313AC2">
        <w:rPr>
          <w:rtl/>
        </w:rPr>
        <w:t xml:space="preserve"> </w:t>
      </w:r>
      <w:r w:rsidRPr="00313AC2">
        <w:rPr>
          <w:rFonts w:hint="eastAsia"/>
          <w:rtl/>
        </w:rPr>
        <w:t>بِهِ</w:t>
      </w:r>
      <w:r w:rsidRPr="00313AC2">
        <w:rPr>
          <w:rtl/>
        </w:rPr>
        <w:t xml:space="preserve"> </w:t>
      </w:r>
      <w:r w:rsidRPr="00313AC2">
        <w:rPr>
          <w:rFonts w:hint="eastAsia"/>
          <w:rtl/>
        </w:rPr>
        <w:t>وَ</w:t>
      </w:r>
      <w:r w:rsidRPr="00313AC2">
        <w:rPr>
          <w:rtl/>
        </w:rPr>
        <w:t xml:space="preserve"> </w:t>
      </w:r>
      <w:r w:rsidRPr="00313AC2">
        <w:rPr>
          <w:rFonts w:hint="eastAsia"/>
          <w:rtl/>
        </w:rPr>
        <w:t>تُنَاضِلُ</w:t>
      </w:r>
      <w:r w:rsidRPr="00313AC2">
        <w:rPr>
          <w:rtl/>
        </w:rPr>
        <w:t xml:space="preserve"> </w:t>
      </w:r>
      <w:r w:rsidRPr="00313AC2">
        <w:rPr>
          <w:rFonts w:hint="eastAsia"/>
          <w:rtl/>
        </w:rPr>
        <w:t>بِهِ</w:t>
      </w:r>
      <w:r w:rsidRPr="00313AC2">
        <w:rPr>
          <w:rtl/>
        </w:rPr>
        <w:t xml:space="preserve"> </w:t>
      </w:r>
      <w:r w:rsidRPr="00313AC2">
        <w:rPr>
          <w:rFonts w:hint="eastAsia"/>
          <w:rtl/>
        </w:rPr>
        <w:t>أَعْدَاءَنَا</w:t>
      </w:r>
      <w:r w:rsidRPr="00313AC2">
        <w:rPr>
          <w:rtl/>
        </w:rPr>
        <w:t xml:space="preserve"> </w:t>
      </w:r>
      <w:r w:rsidRPr="00313AC2">
        <w:rPr>
          <w:rFonts w:hint="eastAsia"/>
          <w:rtl/>
        </w:rPr>
        <w:t>وَ</w:t>
      </w:r>
      <w:r w:rsidRPr="00313AC2">
        <w:rPr>
          <w:rtl/>
        </w:rPr>
        <w:t xml:space="preserve"> </w:t>
      </w:r>
      <w:r w:rsidRPr="00313AC2">
        <w:rPr>
          <w:rFonts w:hint="eastAsia"/>
          <w:rtl/>
        </w:rPr>
        <w:t>الْمُتَّخِذِينَ</w:t>
      </w:r>
      <w:r w:rsidRPr="00313AC2">
        <w:rPr>
          <w:rtl/>
        </w:rPr>
        <w:t xml:space="preserve"> </w:t>
      </w:r>
      <w:r w:rsidRPr="00313AC2">
        <w:rPr>
          <w:rFonts w:hint="eastAsia"/>
          <w:rtl/>
        </w:rPr>
        <w:t>مَعَ</w:t>
      </w:r>
      <w:r w:rsidRPr="00313AC2">
        <w:rPr>
          <w:rtl/>
        </w:rPr>
        <w:t xml:space="preserve"> </w:t>
      </w:r>
      <w:r w:rsidRPr="00313AC2">
        <w:rPr>
          <w:rFonts w:hint="eastAsia"/>
          <w:rtl/>
        </w:rPr>
        <w:t>اللَّهِ</w:t>
      </w:r>
      <w:r w:rsidRPr="00313AC2">
        <w:rPr>
          <w:rtl/>
        </w:rPr>
        <w:t xml:space="preserve"> </w:t>
      </w:r>
      <w:r w:rsidRPr="00313AC2">
        <w:rPr>
          <w:rFonts w:hint="eastAsia"/>
          <w:rtl/>
        </w:rPr>
        <w:t>جَلَّ</w:t>
      </w:r>
      <w:r w:rsidRPr="00313AC2">
        <w:rPr>
          <w:rtl/>
        </w:rPr>
        <w:t xml:space="preserve"> </w:t>
      </w:r>
      <w:r w:rsidRPr="00313AC2">
        <w:rPr>
          <w:rFonts w:hint="eastAsia"/>
          <w:rtl/>
        </w:rPr>
        <w:t>وَ</w:t>
      </w:r>
      <w:r w:rsidRPr="00313AC2">
        <w:rPr>
          <w:rtl/>
        </w:rPr>
        <w:t xml:space="preserve"> </w:t>
      </w:r>
      <w:r w:rsidRPr="00313AC2">
        <w:rPr>
          <w:rFonts w:hint="eastAsia"/>
          <w:rtl/>
        </w:rPr>
        <w:t>عَزَّ</w:t>
      </w:r>
      <w:r w:rsidRPr="00313AC2">
        <w:rPr>
          <w:rtl/>
        </w:rPr>
        <w:t xml:space="preserve"> </w:t>
      </w:r>
      <w:r w:rsidRPr="00313AC2">
        <w:rPr>
          <w:rFonts w:hint="eastAsia"/>
          <w:rtl/>
        </w:rPr>
        <w:t>غَيْرَهُ</w:t>
      </w:r>
      <w:r>
        <w:rPr>
          <w:rFonts w:hint="cs"/>
          <w:rtl/>
        </w:rPr>
        <w:t>؟</w:t>
      </w:r>
      <w:r>
        <w:rPr>
          <w:rStyle w:val="FootnoteReference"/>
          <w:rtl/>
        </w:rPr>
        <w:footnoteReference w:id="149"/>
      </w:r>
    </w:p>
    <w:p w14:paraId="6D1DED09" w14:textId="77777777" w:rsidR="00275EDF" w:rsidRDefault="00275EDF" w:rsidP="00275EDF">
      <w:pPr>
        <w:pStyle w:val="affffffff7"/>
        <w:rPr>
          <w:rtl/>
        </w:rPr>
      </w:pPr>
      <w:r w:rsidRPr="007E2E97">
        <w:rPr>
          <w:rtl/>
        </w:rPr>
        <w:t xml:space="preserve">اى هشام طورى فهميدى كه بتوانى دفاع كنى و در مبارزه با دشمنان ما و كسانى كه همراه خدا چيز ديگرى </w:t>
      </w:r>
      <w:r>
        <w:rPr>
          <w:rFonts w:hint="cs"/>
          <w:rtl/>
        </w:rPr>
        <w:t>می‌</w:t>
      </w:r>
      <w:r w:rsidRPr="007E2E97">
        <w:rPr>
          <w:rtl/>
        </w:rPr>
        <w:t>پرستند پيروز شوى</w:t>
      </w:r>
      <w:r>
        <w:rPr>
          <w:rFonts w:hint="cs"/>
          <w:rtl/>
        </w:rPr>
        <w:t>؟</w:t>
      </w:r>
    </w:p>
    <w:p w14:paraId="47367943" w14:textId="4097DC4F" w:rsidR="0002717B" w:rsidRDefault="0002717B" w:rsidP="007B34EA">
      <w:pPr>
        <w:rPr>
          <w:rtl/>
        </w:rPr>
      </w:pPr>
      <w:r>
        <w:rPr>
          <w:rFonts w:hint="cs"/>
          <w:rtl/>
        </w:rPr>
        <w:t xml:space="preserve">خلاصه اینکه </w:t>
      </w:r>
      <w:r w:rsidRPr="00FF3122">
        <w:rPr>
          <w:rFonts w:hint="eastAsia"/>
          <w:rtl/>
        </w:rPr>
        <w:t>رسالت</w:t>
      </w:r>
      <w:r w:rsidRPr="00FF3122">
        <w:rPr>
          <w:rtl/>
        </w:rPr>
        <w:t xml:space="preserve"> اجتماع</w:t>
      </w:r>
      <w:r w:rsidRPr="00FF3122">
        <w:rPr>
          <w:rFonts w:hint="cs"/>
          <w:rtl/>
        </w:rPr>
        <w:t>ی</w:t>
      </w:r>
      <w:r w:rsidRPr="00FF3122">
        <w:rPr>
          <w:rtl/>
        </w:rPr>
        <w:t xml:space="preserve"> و مأموریت</w:t>
      </w:r>
      <w:r w:rsidRPr="00FF3122">
        <w:rPr>
          <w:rFonts w:hint="cs"/>
          <w:rtl/>
        </w:rPr>
        <w:t>‌</w:t>
      </w:r>
      <w:r w:rsidRPr="00FF3122">
        <w:rPr>
          <w:rtl/>
        </w:rPr>
        <w:t>گرا</w:t>
      </w:r>
      <w:r w:rsidRPr="00FF3122">
        <w:rPr>
          <w:rFonts w:hint="cs"/>
          <w:rtl/>
        </w:rPr>
        <w:t>یی</w:t>
      </w:r>
      <w:r w:rsidRPr="00FF3122">
        <w:rPr>
          <w:rtl/>
        </w:rPr>
        <w:t xml:space="preserve"> </w:t>
      </w:r>
      <w:r>
        <w:rPr>
          <w:rFonts w:hint="cs"/>
          <w:rtl/>
        </w:rPr>
        <w:t xml:space="preserve">را نباید </w:t>
      </w:r>
      <w:r w:rsidRPr="00FF3122">
        <w:rPr>
          <w:rtl/>
        </w:rPr>
        <w:t>بخش</w:t>
      </w:r>
      <w:r w:rsidRPr="00FF3122">
        <w:rPr>
          <w:rFonts w:hint="cs"/>
          <w:rtl/>
        </w:rPr>
        <w:t>ی</w:t>
      </w:r>
      <w:r w:rsidRPr="00FF3122">
        <w:rPr>
          <w:rtl/>
        </w:rPr>
        <w:t xml:space="preserve"> از زندگ</w:t>
      </w:r>
      <w:r w:rsidRPr="00FF3122">
        <w:rPr>
          <w:rFonts w:hint="cs"/>
          <w:rtl/>
        </w:rPr>
        <w:t>ی</w:t>
      </w:r>
      <w:r w:rsidRPr="00FF3122">
        <w:rPr>
          <w:rtl/>
        </w:rPr>
        <w:t xml:space="preserve"> طلبه </w:t>
      </w:r>
      <w:r>
        <w:rPr>
          <w:rFonts w:hint="cs"/>
          <w:rtl/>
        </w:rPr>
        <w:t xml:space="preserve">و صرفاً </w:t>
      </w:r>
      <w:r w:rsidRPr="00FF3122">
        <w:rPr>
          <w:rFonts w:hint="cs"/>
          <w:rtl/>
        </w:rPr>
        <w:t>یک افزون</w:t>
      </w:r>
      <w:r>
        <w:rPr>
          <w:rFonts w:hint="cs"/>
          <w:rtl/>
        </w:rPr>
        <w:t>ة سودمند تلقی کرد؛</w:t>
      </w:r>
      <w:r w:rsidRPr="00FF3122">
        <w:rPr>
          <w:rtl/>
        </w:rPr>
        <w:t xml:space="preserve"> </w:t>
      </w:r>
      <w:r>
        <w:rPr>
          <w:rFonts w:hint="cs"/>
          <w:rtl/>
        </w:rPr>
        <w:t xml:space="preserve">بلکه باید آن را </w:t>
      </w:r>
      <w:r w:rsidRPr="00FF3122">
        <w:rPr>
          <w:rFonts w:hint="cs"/>
          <w:rtl/>
        </w:rPr>
        <w:t>عنصر لازم</w:t>
      </w:r>
      <w:r>
        <w:rPr>
          <w:rFonts w:hint="cs"/>
          <w:rtl/>
        </w:rPr>
        <w:t>ی</w:t>
      </w:r>
      <w:r w:rsidRPr="00FF3122">
        <w:rPr>
          <w:rFonts w:hint="cs"/>
          <w:rtl/>
        </w:rPr>
        <w:t xml:space="preserve"> </w:t>
      </w:r>
      <w:r>
        <w:rPr>
          <w:rFonts w:hint="cs"/>
          <w:rtl/>
        </w:rPr>
        <w:t>دان</w:t>
      </w:r>
      <w:r w:rsidRPr="00FF3122">
        <w:rPr>
          <w:rFonts w:hint="cs"/>
          <w:rtl/>
        </w:rPr>
        <w:t xml:space="preserve">ست که ارتباط واقعی و </w:t>
      </w:r>
      <w:r>
        <w:rPr>
          <w:rFonts w:hint="cs"/>
          <w:rtl/>
        </w:rPr>
        <w:t xml:space="preserve">انداموار </w:t>
      </w:r>
      <w:r w:rsidRPr="00FF3122">
        <w:rPr>
          <w:rFonts w:hint="cs"/>
          <w:rtl/>
        </w:rPr>
        <w:t>با هویت طلبه دارد</w:t>
      </w:r>
      <w:r>
        <w:rPr>
          <w:rFonts w:hint="cs"/>
          <w:rtl/>
        </w:rPr>
        <w:t xml:space="preserve"> و </w:t>
      </w:r>
      <w:r w:rsidRPr="00FF3122">
        <w:rPr>
          <w:rtl/>
        </w:rPr>
        <w:t>هم</w:t>
      </w:r>
      <w:r w:rsidRPr="00FF3122">
        <w:rPr>
          <w:rFonts w:hint="cs"/>
          <w:rtl/>
        </w:rPr>
        <w:t>ة</w:t>
      </w:r>
      <w:r w:rsidRPr="00FF3122">
        <w:rPr>
          <w:rtl/>
        </w:rPr>
        <w:t xml:space="preserve"> </w:t>
      </w:r>
      <w:r w:rsidRPr="00FF3122">
        <w:rPr>
          <w:rFonts w:hint="cs"/>
          <w:rtl/>
        </w:rPr>
        <w:t xml:space="preserve">زندگی </w:t>
      </w:r>
      <w:r>
        <w:rPr>
          <w:rFonts w:hint="cs"/>
          <w:rtl/>
        </w:rPr>
        <w:t>او را پوشش می‌دهد</w:t>
      </w:r>
      <w:r w:rsidRPr="00FF3122">
        <w:rPr>
          <w:rtl/>
        </w:rPr>
        <w:t xml:space="preserve">. </w:t>
      </w:r>
      <w:r w:rsidRPr="00FF3122">
        <w:rPr>
          <w:rFonts w:hint="cs"/>
          <w:rtl/>
        </w:rPr>
        <w:t xml:space="preserve">دوران تحصیل </w:t>
      </w:r>
      <w:r>
        <w:rPr>
          <w:rFonts w:hint="cs"/>
          <w:rtl/>
        </w:rPr>
        <w:t xml:space="preserve">او </w:t>
      </w:r>
      <w:r w:rsidRPr="00FF3122">
        <w:rPr>
          <w:rFonts w:hint="cs"/>
          <w:rtl/>
        </w:rPr>
        <w:t xml:space="preserve">هم </w:t>
      </w:r>
      <w:r>
        <w:rPr>
          <w:rFonts w:hint="cs"/>
          <w:rtl/>
        </w:rPr>
        <w:t>به هدف</w:t>
      </w:r>
      <w:r w:rsidRPr="00FF3122">
        <w:rPr>
          <w:rFonts w:hint="cs"/>
          <w:rtl/>
        </w:rPr>
        <w:t xml:space="preserve"> </w:t>
      </w:r>
      <w:r w:rsidR="007D3A0F">
        <w:rPr>
          <w:rFonts w:hint="cs"/>
          <w:rtl/>
        </w:rPr>
        <w:t xml:space="preserve">رسالتمندی و در راستای </w:t>
      </w:r>
      <w:r w:rsidRPr="00FF3122">
        <w:rPr>
          <w:rFonts w:hint="cs"/>
          <w:rtl/>
        </w:rPr>
        <w:t xml:space="preserve">مأموریت‌گرایی </w:t>
      </w:r>
      <w:r>
        <w:rPr>
          <w:rFonts w:hint="cs"/>
          <w:rtl/>
        </w:rPr>
        <w:t>است</w:t>
      </w:r>
      <w:r w:rsidRPr="00FF3122">
        <w:rPr>
          <w:rFonts w:hint="cs"/>
          <w:rtl/>
        </w:rPr>
        <w:t>.</w:t>
      </w:r>
      <w:r>
        <w:rPr>
          <w:rFonts w:hint="cs"/>
          <w:rtl/>
        </w:rPr>
        <w:t xml:space="preserve"> طلبه</w:t>
      </w:r>
      <w:r>
        <w:rPr>
          <w:rtl/>
        </w:rPr>
        <w:t xml:space="preserve"> صرفاً </w:t>
      </w:r>
      <w:r>
        <w:rPr>
          <w:rFonts w:hint="cs"/>
          <w:rtl/>
        </w:rPr>
        <w:t>ی</w:t>
      </w:r>
      <w:r>
        <w:rPr>
          <w:rFonts w:hint="eastAsia"/>
          <w:rtl/>
        </w:rPr>
        <w:t>ک</w:t>
      </w:r>
      <w:r>
        <w:rPr>
          <w:rtl/>
        </w:rPr>
        <w:t xml:space="preserve"> علم‌آموز د</w:t>
      </w:r>
      <w:r>
        <w:rPr>
          <w:rFonts w:hint="cs"/>
          <w:rtl/>
        </w:rPr>
        <w:t>ی</w:t>
      </w:r>
      <w:r>
        <w:rPr>
          <w:rFonts w:hint="eastAsia"/>
          <w:rtl/>
        </w:rPr>
        <w:t>ن</w:t>
      </w:r>
      <w:r>
        <w:rPr>
          <w:rFonts w:hint="cs"/>
          <w:rtl/>
        </w:rPr>
        <w:t>ی</w:t>
      </w:r>
      <w:r>
        <w:rPr>
          <w:rtl/>
        </w:rPr>
        <w:t xml:space="preserve"> ن</w:t>
      </w:r>
      <w:r>
        <w:rPr>
          <w:rFonts w:hint="cs"/>
          <w:rtl/>
        </w:rPr>
        <w:t>ی</w:t>
      </w:r>
      <w:r>
        <w:rPr>
          <w:rFonts w:hint="eastAsia"/>
          <w:rtl/>
        </w:rPr>
        <w:t>ست،</w:t>
      </w:r>
      <w:r>
        <w:rPr>
          <w:rtl/>
        </w:rPr>
        <w:t xml:space="preserve"> بلکه مأمور به </w:t>
      </w:r>
      <w:r>
        <w:rPr>
          <w:rFonts w:hint="cs"/>
          <w:rtl/>
        </w:rPr>
        <w:t>ی</w:t>
      </w:r>
      <w:r>
        <w:rPr>
          <w:rFonts w:hint="eastAsia"/>
          <w:rtl/>
        </w:rPr>
        <w:t>ک</w:t>
      </w:r>
      <w:r>
        <w:rPr>
          <w:rtl/>
        </w:rPr>
        <w:t xml:space="preserve"> مأمور</w:t>
      </w:r>
      <w:r>
        <w:rPr>
          <w:rFonts w:hint="cs"/>
          <w:rtl/>
        </w:rPr>
        <w:t>ی</w:t>
      </w:r>
      <w:r>
        <w:rPr>
          <w:rFonts w:hint="eastAsia"/>
          <w:rtl/>
        </w:rPr>
        <w:t>ت</w:t>
      </w:r>
      <w:r>
        <w:rPr>
          <w:rtl/>
        </w:rPr>
        <w:t xml:space="preserve"> اله</w:t>
      </w:r>
      <w:r>
        <w:rPr>
          <w:rFonts w:hint="cs"/>
          <w:rtl/>
        </w:rPr>
        <w:t>ی</w:t>
      </w:r>
      <w:r>
        <w:rPr>
          <w:rtl/>
        </w:rPr>
        <w:t xml:space="preserve"> ـ تمدن</w:t>
      </w:r>
      <w:r>
        <w:rPr>
          <w:rFonts w:hint="cs"/>
          <w:rtl/>
        </w:rPr>
        <w:t>ی</w:t>
      </w:r>
      <w:r>
        <w:rPr>
          <w:rtl/>
        </w:rPr>
        <w:t xml:space="preserve"> در عرص</w:t>
      </w:r>
      <w:r>
        <w:rPr>
          <w:rFonts w:hint="cs"/>
          <w:rtl/>
        </w:rPr>
        <w:t>ة</w:t>
      </w:r>
      <w:r>
        <w:rPr>
          <w:rtl/>
        </w:rPr>
        <w:t xml:space="preserve"> اجتماع است</w:t>
      </w:r>
      <w:r>
        <w:rPr>
          <w:rFonts w:hint="cs"/>
          <w:rtl/>
        </w:rPr>
        <w:t xml:space="preserve"> </w:t>
      </w:r>
      <w:r w:rsidR="007B34EA">
        <w:rPr>
          <w:rFonts w:hint="cs"/>
          <w:rtl/>
        </w:rPr>
        <w:t xml:space="preserve">که باید برای آن درس بخواند و به علم و مهارت مجهز شود. به بیان دیگر </w:t>
      </w:r>
      <w:r>
        <w:rPr>
          <w:rtl/>
        </w:rPr>
        <w:t>«کنشگر</w:t>
      </w:r>
      <w:r>
        <w:rPr>
          <w:rFonts w:hint="cs"/>
          <w:rtl/>
        </w:rPr>
        <w:t>ی</w:t>
      </w:r>
      <w:r>
        <w:rPr>
          <w:rtl/>
        </w:rPr>
        <w:t xml:space="preserve"> اجتماع</w:t>
      </w:r>
      <w:r>
        <w:rPr>
          <w:rFonts w:hint="cs"/>
          <w:rtl/>
        </w:rPr>
        <w:t>ی</w:t>
      </w:r>
      <w:r>
        <w:rPr>
          <w:rFonts w:hint="eastAsia"/>
          <w:rtl/>
        </w:rPr>
        <w:t>»</w:t>
      </w:r>
      <w:r>
        <w:rPr>
          <w:rtl/>
        </w:rPr>
        <w:t xml:space="preserve"> برا</w:t>
      </w:r>
      <w:r>
        <w:rPr>
          <w:rFonts w:hint="cs"/>
          <w:rtl/>
        </w:rPr>
        <w:t>ی</w:t>
      </w:r>
      <w:r>
        <w:rPr>
          <w:rtl/>
        </w:rPr>
        <w:t xml:space="preserve"> طلبه </w:t>
      </w:r>
      <w:r>
        <w:rPr>
          <w:rFonts w:hint="cs"/>
          <w:rtl/>
        </w:rPr>
        <w:t>ی</w:t>
      </w:r>
      <w:r>
        <w:rPr>
          <w:rFonts w:hint="eastAsia"/>
          <w:rtl/>
        </w:rPr>
        <w:t>ک</w:t>
      </w:r>
      <w:r>
        <w:rPr>
          <w:rtl/>
        </w:rPr>
        <w:t xml:space="preserve"> کار حاش</w:t>
      </w:r>
      <w:r>
        <w:rPr>
          <w:rFonts w:hint="cs"/>
          <w:rtl/>
        </w:rPr>
        <w:t>ی</w:t>
      </w:r>
      <w:r>
        <w:rPr>
          <w:rFonts w:hint="eastAsia"/>
          <w:rtl/>
        </w:rPr>
        <w:t>ه‌ا</w:t>
      </w:r>
      <w:r>
        <w:rPr>
          <w:rFonts w:hint="cs"/>
          <w:rtl/>
        </w:rPr>
        <w:t>ی</w:t>
      </w:r>
      <w:r>
        <w:rPr>
          <w:rtl/>
        </w:rPr>
        <w:t xml:space="preserve"> </w:t>
      </w:r>
      <w:r>
        <w:rPr>
          <w:rFonts w:hint="cs"/>
          <w:rtl/>
        </w:rPr>
        <w:t xml:space="preserve">نیست؛ </w:t>
      </w:r>
      <w:r>
        <w:rPr>
          <w:rtl/>
        </w:rPr>
        <w:t>جز</w:t>
      </w:r>
      <w:r>
        <w:rPr>
          <w:rFonts w:hint="cs"/>
          <w:rtl/>
        </w:rPr>
        <w:t>ئی از</w:t>
      </w:r>
      <w:r>
        <w:rPr>
          <w:rtl/>
        </w:rPr>
        <w:t xml:space="preserve"> هو</w:t>
      </w:r>
      <w:r>
        <w:rPr>
          <w:rFonts w:hint="cs"/>
          <w:rtl/>
        </w:rPr>
        <w:t>ی</w:t>
      </w:r>
      <w:r>
        <w:rPr>
          <w:rFonts w:hint="eastAsia"/>
          <w:rtl/>
        </w:rPr>
        <w:t>ت</w:t>
      </w:r>
      <w:r>
        <w:rPr>
          <w:rtl/>
        </w:rPr>
        <w:t xml:space="preserve"> اصل</w:t>
      </w:r>
      <w:r>
        <w:rPr>
          <w:rFonts w:hint="cs"/>
          <w:rtl/>
        </w:rPr>
        <w:t>ی</w:t>
      </w:r>
      <w:r>
        <w:rPr>
          <w:rtl/>
        </w:rPr>
        <w:t xml:space="preserve"> او</w:t>
      </w:r>
      <w:r>
        <w:rPr>
          <w:rFonts w:hint="cs"/>
          <w:rtl/>
        </w:rPr>
        <w:t xml:space="preserve"> است</w:t>
      </w:r>
      <w:r w:rsidR="007B34EA">
        <w:rPr>
          <w:rFonts w:hint="cs"/>
          <w:rtl/>
        </w:rPr>
        <w:t xml:space="preserve"> و </w:t>
      </w:r>
      <w:r>
        <w:rPr>
          <w:rtl/>
        </w:rPr>
        <w:t>موضوع رسالت اجتماع</w:t>
      </w:r>
      <w:r>
        <w:rPr>
          <w:rFonts w:hint="cs"/>
          <w:rtl/>
        </w:rPr>
        <w:t>ی</w:t>
      </w:r>
      <w:r>
        <w:rPr>
          <w:rtl/>
        </w:rPr>
        <w:t xml:space="preserve"> نه صرفاً به‌عنوان </w:t>
      </w:r>
      <w:r>
        <w:rPr>
          <w:rFonts w:hint="cs"/>
          <w:rtl/>
        </w:rPr>
        <w:t>ی</w:t>
      </w:r>
      <w:r>
        <w:rPr>
          <w:rFonts w:hint="eastAsia"/>
          <w:rtl/>
        </w:rPr>
        <w:t>ک</w:t>
      </w:r>
      <w:r>
        <w:rPr>
          <w:rtl/>
        </w:rPr>
        <w:t xml:space="preserve"> توص</w:t>
      </w:r>
      <w:r>
        <w:rPr>
          <w:rFonts w:hint="cs"/>
          <w:rtl/>
        </w:rPr>
        <w:t>یة</w:t>
      </w:r>
      <w:r>
        <w:rPr>
          <w:rtl/>
        </w:rPr>
        <w:t xml:space="preserve"> اخلاق</w:t>
      </w:r>
      <w:r>
        <w:rPr>
          <w:rFonts w:hint="cs"/>
          <w:rtl/>
        </w:rPr>
        <w:t>ی</w:t>
      </w:r>
      <w:r>
        <w:rPr>
          <w:rFonts w:hint="eastAsia"/>
          <w:rtl/>
        </w:rPr>
        <w:t>،</w:t>
      </w:r>
      <w:r>
        <w:rPr>
          <w:rtl/>
        </w:rPr>
        <w:t xml:space="preserve"> بلکه به‌عنوان «هو</w:t>
      </w:r>
      <w:r>
        <w:rPr>
          <w:rFonts w:hint="cs"/>
          <w:rtl/>
        </w:rPr>
        <w:t>ی</w:t>
      </w:r>
      <w:r>
        <w:rPr>
          <w:rFonts w:hint="eastAsia"/>
          <w:rtl/>
        </w:rPr>
        <w:t>ت»</w:t>
      </w:r>
      <w:r>
        <w:rPr>
          <w:rtl/>
        </w:rPr>
        <w:t xml:space="preserve"> و «آرمان تار</w:t>
      </w:r>
      <w:r>
        <w:rPr>
          <w:rFonts w:hint="cs"/>
          <w:rtl/>
        </w:rPr>
        <w:t>ی</w:t>
      </w:r>
      <w:r>
        <w:rPr>
          <w:rFonts w:hint="eastAsia"/>
          <w:rtl/>
        </w:rPr>
        <w:t>خ</w:t>
      </w:r>
      <w:r>
        <w:rPr>
          <w:rFonts w:hint="cs"/>
          <w:rtl/>
        </w:rPr>
        <w:t>ی</w:t>
      </w:r>
      <w:r>
        <w:rPr>
          <w:rFonts w:hint="eastAsia"/>
          <w:rtl/>
        </w:rPr>
        <w:t>»</w:t>
      </w:r>
      <w:r>
        <w:rPr>
          <w:rtl/>
        </w:rPr>
        <w:t xml:space="preserve"> طلب</w:t>
      </w:r>
      <w:r>
        <w:rPr>
          <w:rFonts w:hint="cs"/>
          <w:rtl/>
        </w:rPr>
        <w:t>ة</w:t>
      </w:r>
      <w:r>
        <w:rPr>
          <w:rtl/>
        </w:rPr>
        <w:t xml:space="preserve"> عصر انقلاب</w:t>
      </w:r>
      <w:r>
        <w:rPr>
          <w:rFonts w:hint="cs"/>
          <w:rtl/>
        </w:rPr>
        <w:t xml:space="preserve"> صورت‌بندی می‌شود.</w:t>
      </w:r>
    </w:p>
    <w:p w14:paraId="40987538" w14:textId="5A1DDEAA" w:rsidR="00965CA4" w:rsidRDefault="00373CBB" w:rsidP="00C13041">
      <w:pPr>
        <w:pStyle w:val="Heading2"/>
        <w:rPr>
          <w:rtl/>
        </w:rPr>
      </w:pPr>
      <w:bookmarkStart w:id="100" w:name="_Toc227067496"/>
      <w:r>
        <w:rPr>
          <w:rFonts w:hint="cs"/>
          <w:rtl/>
        </w:rPr>
        <w:lastRenderedPageBreak/>
        <w:t>۳</w:t>
      </w:r>
      <w:r w:rsidR="007A3E01">
        <w:rPr>
          <w:rFonts w:hint="cs"/>
          <w:rtl/>
        </w:rPr>
        <w:t xml:space="preserve">.‌ </w:t>
      </w:r>
      <w:r w:rsidR="00965CA4">
        <w:rPr>
          <w:rFonts w:hint="cs"/>
          <w:rtl/>
        </w:rPr>
        <w:t>حضور حوزویان در فعالیت‌های جهادی عمرانی</w:t>
      </w:r>
      <w:bookmarkEnd w:id="99"/>
      <w:bookmarkEnd w:id="100"/>
    </w:p>
    <w:p w14:paraId="7428F6F1" w14:textId="07E63C5C" w:rsidR="009D66CF" w:rsidRDefault="009D66CF" w:rsidP="009D66CF">
      <w:pPr>
        <w:rPr>
          <w:rtl/>
          <w:lang w:val="x-none" w:eastAsia="x-none"/>
        </w:rPr>
      </w:pPr>
      <w:r>
        <w:rPr>
          <w:rFonts w:hint="cs"/>
          <w:rtl/>
          <w:lang w:val="x-none" w:eastAsia="x-none"/>
        </w:rPr>
        <w:t xml:space="preserve">اکنون سؤال این است که آیا </w:t>
      </w:r>
      <w:r w:rsidR="00A56074">
        <w:rPr>
          <w:rFonts w:hint="cs"/>
          <w:rtl/>
          <w:lang w:val="x-none" w:eastAsia="x-none"/>
        </w:rPr>
        <w:t xml:space="preserve">ورود به عرصة </w:t>
      </w:r>
      <w:r>
        <w:rPr>
          <w:rFonts w:hint="cs"/>
          <w:rtl/>
          <w:lang w:val="x-none" w:eastAsia="x-none"/>
        </w:rPr>
        <w:t>خدمات عمرانی، رفاهی و تأمین نیازهای معیشتی مردم هم وظیفة ذاتی روحانیت است؟</w:t>
      </w:r>
    </w:p>
    <w:p w14:paraId="62967E60" w14:textId="79752C08" w:rsidR="009D66CF" w:rsidRDefault="009D66CF" w:rsidP="009D66CF">
      <w:pPr>
        <w:rPr>
          <w:rtl/>
          <w:lang w:val="x-none" w:eastAsia="x-none"/>
        </w:rPr>
      </w:pPr>
      <w:r>
        <w:rPr>
          <w:rFonts w:hint="cs"/>
          <w:rtl/>
          <w:lang w:val="x-none" w:eastAsia="x-none"/>
        </w:rPr>
        <w:t xml:space="preserve">بی‌شک روحانیت آمادگی هرگونه یاری و دستگیری از دیگران را دارد و هرجا که ضرورت داشته باشد در صف مقدم خدمت حاضر است. سایر اقشار اجتماعی هم باید آمادگی داشته باشند که در هنگام نیاز به میدان آیند و در گره‌گشایی و حل مسائل اجتماعی بکوشند؛ اما روشن است که هر قشری در انجام برخی خدمات، دانش و تخصص و آمادگی بیشتری دارد و کار مشخصی را حرفه‌ای‌تر و کامل‌تر می‌تواند انجام دهد. «روحانی» </w:t>
      </w:r>
      <w:r w:rsidR="00A56074">
        <w:rPr>
          <w:rFonts w:hint="cs"/>
          <w:rtl/>
          <w:lang w:val="x-none" w:eastAsia="x-none"/>
        </w:rPr>
        <w:t>هم از این قاعده مستثنا نیست و تخصص ویژه‌ای دارد</w:t>
      </w:r>
      <w:r w:rsidR="00754AC5">
        <w:rPr>
          <w:rFonts w:hint="cs"/>
          <w:rtl/>
          <w:lang w:val="x-none" w:eastAsia="x-none"/>
        </w:rPr>
        <w:t>؛</w:t>
      </w:r>
      <w:r w:rsidR="00A56074">
        <w:rPr>
          <w:rFonts w:hint="cs"/>
          <w:rtl/>
          <w:lang w:val="x-none" w:eastAsia="x-none"/>
        </w:rPr>
        <w:t xml:space="preserve"> </w:t>
      </w:r>
      <w:r w:rsidR="00754AC5">
        <w:rPr>
          <w:rFonts w:hint="cs"/>
          <w:rtl/>
          <w:lang w:val="x-none" w:eastAsia="x-none"/>
        </w:rPr>
        <w:t>زیرا</w:t>
      </w:r>
      <w:r w:rsidR="00A56074">
        <w:rPr>
          <w:rFonts w:hint="cs"/>
          <w:rtl/>
          <w:lang w:val="x-none" w:eastAsia="x-none"/>
        </w:rPr>
        <w:t xml:space="preserve"> با علوم اسلامی و </w:t>
      </w:r>
      <w:r>
        <w:rPr>
          <w:rFonts w:hint="cs"/>
          <w:rtl/>
          <w:lang w:val="x-none" w:eastAsia="x-none"/>
        </w:rPr>
        <w:t xml:space="preserve">منابع دینی به شکل تخصصی آشنا </w:t>
      </w:r>
      <w:r w:rsidR="00A56074">
        <w:rPr>
          <w:rFonts w:hint="cs"/>
          <w:rtl/>
          <w:lang w:val="x-none" w:eastAsia="x-none"/>
        </w:rPr>
        <w:t xml:space="preserve">شده </w:t>
      </w:r>
      <w:r>
        <w:rPr>
          <w:rFonts w:hint="cs"/>
          <w:rtl/>
          <w:lang w:val="x-none" w:eastAsia="x-none"/>
        </w:rPr>
        <w:t>و در این زمینه آماد</w:t>
      </w:r>
      <w:r w:rsidR="00A56074">
        <w:rPr>
          <w:rFonts w:hint="cs"/>
          <w:rtl/>
          <w:lang w:val="x-none" w:eastAsia="x-none"/>
        </w:rPr>
        <w:t>گی‌های</w:t>
      </w:r>
      <w:r w:rsidR="00754AC5">
        <w:rPr>
          <w:rFonts w:hint="cs"/>
          <w:rtl/>
          <w:lang w:val="x-none" w:eastAsia="x-none"/>
        </w:rPr>
        <w:t xml:space="preserve"> بیشتری به دست آورده است</w:t>
      </w:r>
      <w:r>
        <w:rPr>
          <w:rFonts w:hint="cs"/>
          <w:rtl/>
          <w:lang w:val="x-none" w:eastAsia="x-none"/>
        </w:rPr>
        <w:t>.</w:t>
      </w:r>
    </w:p>
    <w:bookmarkEnd w:id="93"/>
    <w:bookmarkEnd w:id="94"/>
    <w:p w14:paraId="16C57C0D" w14:textId="4D051BA0" w:rsidR="00894368" w:rsidRDefault="00DE5A8C" w:rsidP="00C13F1A">
      <w:pPr>
        <w:rPr>
          <w:rtl/>
        </w:rPr>
      </w:pPr>
      <w:r>
        <w:rPr>
          <w:rFonts w:hint="cs"/>
          <w:rtl/>
        </w:rPr>
        <w:t>طلبه مانند سایر اقشار در حرکت‌های جهادی مشارکت می‌کند و به عنوان یک نیروی آماده به کار به خدمتگزاری و مساعدت می‌پردازد. خدمت به مردم و گره‌گشایی از کار مؤمنان، وظیفة دینی عالمان دین است</w:t>
      </w:r>
      <w:r w:rsidR="000D0EBF">
        <w:rPr>
          <w:rFonts w:hint="cs"/>
          <w:rtl/>
        </w:rPr>
        <w:t xml:space="preserve"> </w:t>
      </w:r>
      <w:r>
        <w:rPr>
          <w:rFonts w:hint="cs"/>
          <w:rtl/>
        </w:rPr>
        <w:t>و نه تنها کسر شأن و دون منزلت محسوب نمی‌شود که مایة افتخار و مباهات آنان است</w:t>
      </w:r>
      <w:r w:rsidR="000D0EBF">
        <w:rPr>
          <w:rFonts w:hint="cs"/>
          <w:rtl/>
        </w:rPr>
        <w:t>: «</w:t>
      </w:r>
      <w:r w:rsidR="000D0EBF" w:rsidRPr="00A14578">
        <w:rPr>
          <w:rStyle w:val="Char0"/>
          <w:b w:val="0"/>
          <w:bCs w:val="0"/>
          <w:rtl/>
        </w:rPr>
        <w:t>إِنَّ أَحَقَّ النَّاسِ بِالْخِدْمَةِ الْعَالِم</w:t>
      </w:r>
      <w:r w:rsidR="000D0EBF">
        <w:rPr>
          <w:rFonts w:hint="cs"/>
          <w:rtl/>
        </w:rPr>
        <w:t>»</w:t>
      </w:r>
      <w:r w:rsidR="000D0EBF">
        <w:rPr>
          <w:rStyle w:val="FootnoteReference"/>
          <w:rtl/>
        </w:rPr>
        <w:footnoteReference w:id="150"/>
      </w:r>
      <w:r>
        <w:rPr>
          <w:rFonts w:hint="cs"/>
          <w:rtl/>
        </w:rPr>
        <w:t xml:space="preserve">؛ </w:t>
      </w:r>
      <w:r w:rsidR="00965CA4">
        <w:rPr>
          <w:rFonts w:hint="cs"/>
          <w:rtl/>
        </w:rPr>
        <w:t>ولی</w:t>
      </w:r>
      <w:r>
        <w:rPr>
          <w:rFonts w:hint="cs"/>
          <w:rtl/>
        </w:rPr>
        <w:t xml:space="preserve"> شایسته است حوزویان در چنین عرصه‌هایی علاوه بر کارهای یدی و خدمات سخت، </w:t>
      </w:r>
      <w:r>
        <w:rPr>
          <w:rtl/>
        </w:rPr>
        <w:t>حضوری متناسب با رسالت طلبگی و مأموریت حوز</w:t>
      </w:r>
      <w:r>
        <w:rPr>
          <w:rFonts w:hint="cs"/>
          <w:rtl/>
        </w:rPr>
        <w:t>وی</w:t>
      </w:r>
      <w:r>
        <w:rPr>
          <w:rtl/>
        </w:rPr>
        <w:t xml:space="preserve"> </w:t>
      </w:r>
      <w:r>
        <w:rPr>
          <w:rFonts w:hint="cs"/>
          <w:rtl/>
        </w:rPr>
        <w:t xml:space="preserve">نیز داشته </w:t>
      </w:r>
      <w:r>
        <w:rPr>
          <w:rtl/>
        </w:rPr>
        <w:t>باش</w:t>
      </w:r>
      <w:r>
        <w:rPr>
          <w:rFonts w:hint="cs"/>
          <w:rtl/>
        </w:rPr>
        <w:t>ن</w:t>
      </w:r>
      <w:r>
        <w:rPr>
          <w:rtl/>
        </w:rPr>
        <w:t>د، یعنی دغدغ</w:t>
      </w:r>
      <w:r>
        <w:rPr>
          <w:rFonts w:hint="cs"/>
          <w:rtl/>
        </w:rPr>
        <w:t>ة</w:t>
      </w:r>
      <w:r>
        <w:rPr>
          <w:rtl/>
        </w:rPr>
        <w:t xml:space="preserve"> انسان</w:t>
      </w:r>
      <w:r>
        <w:rPr>
          <w:rtl/>
        </w:rPr>
        <w:softHyphen/>
        <w:t>سازی</w:t>
      </w:r>
      <w:r>
        <w:rPr>
          <w:rFonts w:hint="cs"/>
          <w:rtl/>
        </w:rPr>
        <w:t>،</w:t>
      </w:r>
      <w:r>
        <w:rPr>
          <w:rtl/>
        </w:rPr>
        <w:t xml:space="preserve"> هدایت فکری و دینی و </w:t>
      </w:r>
      <w:r>
        <w:rPr>
          <w:rFonts w:hint="cs"/>
          <w:rtl/>
        </w:rPr>
        <w:t xml:space="preserve">راهنمایی </w:t>
      </w:r>
      <w:r>
        <w:rPr>
          <w:rtl/>
        </w:rPr>
        <w:t>بصیرت</w:t>
      </w:r>
      <w:r>
        <w:rPr>
          <w:rFonts w:hint="cs"/>
          <w:rtl/>
        </w:rPr>
        <w:t>ی</w:t>
      </w:r>
      <w:r>
        <w:rPr>
          <w:rtl/>
        </w:rPr>
        <w:t xml:space="preserve"> </w:t>
      </w:r>
      <w:r>
        <w:rPr>
          <w:rFonts w:hint="cs"/>
          <w:rtl/>
        </w:rPr>
        <w:t>را نیز دنبال کنند؛</w:t>
      </w:r>
      <w:r>
        <w:rPr>
          <w:rtl/>
        </w:rPr>
        <w:t xml:space="preserve"> </w:t>
      </w:r>
      <w:r>
        <w:rPr>
          <w:rFonts w:hint="cs"/>
          <w:rtl/>
        </w:rPr>
        <w:t xml:space="preserve">همان‌گونه که یک پزشک </w:t>
      </w:r>
      <w:r w:rsidR="003633C0">
        <w:rPr>
          <w:rFonts w:hint="cs"/>
          <w:rtl/>
        </w:rPr>
        <w:t xml:space="preserve">یا یک هنرمند </w:t>
      </w:r>
      <w:r>
        <w:rPr>
          <w:rFonts w:hint="cs"/>
          <w:rtl/>
        </w:rPr>
        <w:t xml:space="preserve">در برنامه‌های جهادی علاوه بر مشارکت در فعالیت‌های عمرانی سخت به کار پزشکی </w:t>
      </w:r>
      <w:r w:rsidR="003633C0">
        <w:rPr>
          <w:rFonts w:hint="cs"/>
          <w:rtl/>
        </w:rPr>
        <w:t xml:space="preserve">یا هنری </w:t>
      </w:r>
      <w:r>
        <w:rPr>
          <w:rFonts w:hint="cs"/>
          <w:rtl/>
        </w:rPr>
        <w:t xml:space="preserve">نیز می‌پردازد؛ یعنی از دانش و مهارت </w:t>
      </w:r>
      <w:r w:rsidR="00D922EE">
        <w:rPr>
          <w:rFonts w:hint="cs"/>
          <w:rtl/>
        </w:rPr>
        <w:t xml:space="preserve">ویژة </w:t>
      </w:r>
      <w:r>
        <w:rPr>
          <w:rFonts w:hint="cs"/>
          <w:rtl/>
        </w:rPr>
        <w:t xml:space="preserve">خود استفاده می‌کند و خدمات تخصصی </w:t>
      </w:r>
      <w:r w:rsidR="00F33233">
        <w:rPr>
          <w:rFonts w:hint="cs"/>
          <w:rtl/>
        </w:rPr>
        <w:t xml:space="preserve">جهادی </w:t>
      </w:r>
      <w:r w:rsidR="00D922EE">
        <w:rPr>
          <w:rFonts w:hint="cs"/>
          <w:rtl/>
        </w:rPr>
        <w:t xml:space="preserve">هم </w:t>
      </w:r>
      <w:r>
        <w:rPr>
          <w:rFonts w:hint="cs"/>
          <w:rtl/>
        </w:rPr>
        <w:t xml:space="preserve">ارائه می‌دهد. </w:t>
      </w:r>
    </w:p>
    <w:p w14:paraId="1B052463" w14:textId="2DED8D4B" w:rsidR="00CE2C67" w:rsidRDefault="00894368" w:rsidP="00894368">
      <w:pPr>
        <w:rPr>
          <w:rtl/>
        </w:rPr>
      </w:pPr>
      <w:r>
        <w:rPr>
          <w:rFonts w:hint="cs"/>
          <w:rtl/>
          <w:lang w:bidi="ar-SA"/>
        </w:rPr>
        <w:t xml:space="preserve">در واقع طلبه باید علاوه بر اینکه «کنش رسالی مؤمنانه» دارد «کنش رسالی حوزوی» هم داشته باشد؛ یعنی در کنار «فعالیت‌های جهادی عمومی» که همة مؤمنان به آن موظف‌اند و توان انجام آن را دارند «فعالیت‌های جهادی حوزوی» هم داشته باشد؛ فعالیتی که فقط از یک حوزوی درس‌خوانده برمی‌آید و عموم مردم از آن ناتوان‌اند. </w:t>
      </w:r>
      <w:r w:rsidR="00DE5A8C">
        <w:rPr>
          <w:rtl/>
        </w:rPr>
        <w:t>رهبر</w:t>
      </w:r>
      <w:r w:rsidR="0077272D">
        <w:rPr>
          <w:rFonts w:hint="cs"/>
          <w:rtl/>
        </w:rPr>
        <w:t xml:space="preserve"> شهید انقلاب</w:t>
      </w:r>
      <w:r w:rsidR="00DE5A8C">
        <w:rPr>
          <w:rtl/>
        </w:rPr>
        <w:t xml:space="preserve"> در دیدار با طلاب و روحانیون، رسالت حوزه</w:t>
      </w:r>
      <w:r w:rsidR="00DE5A8C">
        <w:rPr>
          <w:rtl/>
        </w:rPr>
        <w:softHyphen/>
        <w:t>های علمیه را به ترتیب اولویت، «هدایت فکری و دینی» و «هدایت سیاسی و بصیرت</w:t>
      </w:r>
      <w:r w:rsidR="00DE5A8C">
        <w:rPr>
          <w:rFonts w:hint="cs"/>
          <w:rtl/>
        </w:rPr>
        <w:t>‌</w:t>
      </w:r>
      <w:r w:rsidR="00DE5A8C">
        <w:rPr>
          <w:rtl/>
        </w:rPr>
        <w:t>افزایی» و «راهنمایی و حضور در عرص</w:t>
      </w:r>
      <w:r w:rsidR="00DE5A8C">
        <w:rPr>
          <w:rFonts w:hint="cs"/>
          <w:rtl/>
        </w:rPr>
        <w:t>ة</w:t>
      </w:r>
      <w:r w:rsidR="00DE5A8C">
        <w:rPr>
          <w:rtl/>
        </w:rPr>
        <w:t xml:space="preserve"> خدمات اجتماعی» شمرده</w:t>
      </w:r>
      <w:r w:rsidR="00DE5A8C">
        <w:rPr>
          <w:rtl/>
        </w:rPr>
        <w:softHyphen/>
        <w:t>اند.</w:t>
      </w:r>
      <w:r w:rsidR="00DE5A8C">
        <w:rPr>
          <w:rStyle w:val="FootnoteReference"/>
          <w:rtl/>
        </w:rPr>
        <w:footnoteReference w:id="151"/>
      </w:r>
    </w:p>
    <w:p w14:paraId="41009C7D" w14:textId="2F657C13" w:rsidR="00DE5A8C" w:rsidRDefault="00DE5A8C" w:rsidP="00C13F1A">
      <w:pPr>
        <w:rPr>
          <w:rtl/>
        </w:rPr>
      </w:pPr>
      <w:r>
        <w:rPr>
          <w:rFonts w:hint="cs"/>
          <w:rtl/>
        </w:rPr>
        <w:t xml:space="preserve">مطابق </w:t>
      </w:r>
      <w:r>
        <w:rPr>
          <w:rtl/>
        </w:rPr>
        <w:t>معارف اسلامی</w:t>
      </w:r>
      <w:r w:rsidR="005606A2">
        <w:rPr>
          <w:rFonts w:hint="cs"/>
          <w:rtl/>
        </w:rPr>
        <w:t>،</w:t>
      </w:r>
      <w:r>
        <w:rPr>
          <w:rtl/>
        </w:rPr>
        <w:t xml:space="preserve"> مهم</w:t>
      </w:r>
      <w:r>
        <w:rPr>
          <w:rFonts w:hint="cs"/>
          <w:rtl/>
        </w:rPr>
        <w:t>‌</w:t>
      </w:r>
      <w:r>
        <w:rPr>
          <w:rtl/>
        </w:rPr>
        <w:t>ترین محرومیت</w:t>
      </w:r>
      <w:r>
        <w:rPr>
          <w:rtl/>
        </w:rPr>
        <w:softHyphen/>
        <w:t>ها</w:t>
      </w:r>
      <w:r w:rsidR="00754AC5">
        <w:rPr>
          <w:rFonts w:hint="cs"/>
          <w:rtl/>
        </w:rPr>
        <w:t>،</w:t>
      </w:r>
      <w:r>
        <w:rPr>
          <w:rtl/>
        </w:rPr>
        <w:t xml:space="preserve"> محرومیت فرهنگی است و مهم</w:t>
      </w:r>
      <w:r>
        <w:rPr>
          <w:rFonts w:hint="cs"/>
          <w:rtl/>
        </w:rPr>
        <w:t>‌</w:t>
      </w:r>
      <w:r>
        <w:rPr>
          <w:rtl/>
        </w:rPr>
        <w:t xml:space="preserve">ترین خدمات، هدایت فکری و دینی </w:t>
      </w:r>
      <w:r>
        <w:rPr>
          <w:rFonts w:hint="cs"/>
          <w:rtl/>
        </w:rPr>
        <w:t xml:space="preserve">انسان‌ها </w:t>
      </w:r>
      <w:r>
        <w:rPr>
          <w:rtl/>
        </w:rPr>
        <w:t>است</w:t>
      </w:r>
      <w:r>
        <w:rPr>
          <w:rFonts w:hint="cs"/>
          <w:rtl/>
        </w:rPr>
        <w:t>.</w:t>
      </w:r>
      <w:r>
        <w:rPr>
          <w:rtl/>
        </w:rPr>
        <w:t xml:space="preserve"> این مهم بر عهد</w:t>
      </w:r>
      <w:r>
        <w:rPr>
          <w:rFonts w:hint="cs"/>
          <w:rtl/>
        </w:rPr>
        <w:t>ة</w:t>
      </w:r>
      <w:r>
        <w:rPr>
          <w:rtl/>
        </w:rPr>
        <w:t xml:space="preserve"> روحانیت </w:t>
      </w:r>
      <w:r>
        <w:rPr>
          <w:rFonts w:hint="cs"/>
          <w:rtl/>
        </w:rPr>
        <w:t xml:space="preserve">است و </w:t>
      </w:r>
      <w:r>
        <w:rPr>
          <w:rtl/>
        </w:rPr>
        <w:t>مسئولیت اصلی او محسوب می</w:t>
      </w:r>
      <w:r>
        <w:rPr>
          <w:rtl/>
        </w:rPr>
        <w:softHyphen/>
        <w:t xml:space="preserve">شود و </w:t>
      </w:r>
      <w:r>
        <w:rPr>
          <w:rFonts w:hint="cs"/>
          <w:rtl/>
        </w:rPr>
        <w:t xml:space="preserve">برخلاف </w:t>
      </w:r>
      <w:r>
        <w:rPr>
          <w:rtl/>
        </w:rPr>
        <w:t xml:space="preserve">بسیاری از خدمات اجتماعی </w:t>
      </w:r>
      <w:r>
        <w:rPr>
          <w:rFonts w:hint="cs"/>
          <w:rtl/>
        </w:rPr>
        <w:t xml:space="preserve">که </w:t>
      </w:r>
      <w:r>
        <w:rPr>
          <w:rtl/>
        </w:rPr>
        <w:t>در گروه</w:t>
      </w:r>
      <w:r>
        <w:rPr>
          <w:rtl/>
        </w:rPr>
        <w:softHyphen/>
        <w:t xml:space="preserve">های جهادی توسط اقشار و اصناف دیگر انجام </w:t>
      </w:r>
      <w:r>
        <w:rPr>
          <w:rFonts w:hint="cs"/>
          <w:rtl/>
        </w:rPr>
        <w:t xml:space="preserve">می‌گیرد </w:t>
      </w:r>
      <w:r>
        <w:rPr>
          <w:rtl/>
        </w:rPr>
        <w:t>از عهد</w:t>
      </w:r>
      <w:r>
        <w:rPr>
          <w:rFonts w:hint="cs"/>
          <w:rtl/>
        </w:rPr>
        <w:t>ة</w:t>
      </w:r>
      <w:r>
        <w:rPr>
          <w:rtl/>
        </w:rPr>
        <w:t xml:space="preserve"> </w:t>
      </w:r>
      <w:r>
        <w:rPr>
          <w:rFonts w:hint="cs"/>
          <w:rtl/>
        </w:rPr>
        <w:t xml:space="preserve">دیگران </w:t>
      </w:r>
      <w:r>
        <w:rPr>
          <w:rtl/>
        </w:rPr>
        <w:t>خارج است</w:t>
      </w:r>
      <w:r w:rsidR="00CF4F6B">
        <w:rPr>
          <w:rFonts w:hint="cs"/>
          <w:rtl/>
        </w:rPr>
        <w:t xml:space="preserve">؛ بنابراین </w:t>
      </w:r>
      <w:r>
        <w:rPr>
          <w:rFonts w:hint="cs"/>
          <w:rtl/>
        </w:rPr>
        <w:t xml:space="preserve">از آنجا که </w:t>
      </w:r>
      <w:r>
        <w:rPr>
          <w:rtl/>
        </w:rPr>
        <w:t>کارویژ</w:t>
      </w:r>
      <w:r>
        <w:rPr>
          <w:rFonts w:hint="cs"/>
          <w:rtl/>
        </w:rPr>
        <w:t>ة</w:t>
      </w:r>
      <w:r>
        <w:rPr>
          <w:rtl/>
        </w:rPr>
        <w:t xml:space="preserve"> اصلی روحانی</w:t>
      </w:r>
      <w:r w:rsidR="00B4142F">
        <w:rPr>
          <w:rFonts w:hint="cs"/>
          <w:rtl/>
        </w:rPr>
        <w:t xml:space="preserve"> پس از</w:t>
      </w:r>
      <w:r>
        <w:rPr>
          <w:rtl/>
        </w:rPr>
        <w:t xml:space="preserve"> خودسازی</w:t>
      </w:r>
      <w:r>
        <w:rPr>
          <w:rFonts w:hint="cs"/>
          <w:rtl/>
        </w:rPr>
        <w:t>،</w:t>
      </w:r>
      <w:r>
        <w:rPr>
          <w:rtl/>
        </w:rPr>
        <w:t xml:space="preserve"> انسان</w:t>
      </w:r>
      <w:r>
        <w:rPr>
          <w:rtl/>
        </w:rPr>
        <w:softHyphen/>
        <w:t>سازی و جامعه</w:t>
      </w:r>
      <w:r>
        <w:rPr>
          <w:rtl/>
        </w:rPr>
        <w:softHyphen/>
        <w:t>سازی است</w:t>
      </w:r>
      <w:r>
        <w:rPr>
          <w:rFonts w:hint="cs"/>
          <w:rtl/>
        </w:rPr>
        <w:t xml:space="preserve">، </w:t>
      </w:r>
      <w:r>
        <w:rPr>
          <w:rtl/>
        </w:rPr>
        <w:t xml:space="preserve">حضور </w:t>
      </w:r>
      <w:r>
        <w:rPr>
          <w:rFonts w:hint="cs"/>
          <w:rtl/>
        </w:rPr>
        <w:t xml:space="preserve">حوزویان </w:t>
      </w:r>
      <w:r>
        <w:rPr>
          <w:rtl/>
        </w:rPr>
        <w:t>در گروه</w:t>
      </w:r>
      <w:r>
        <w:rPr>
          <w:rtl/>
        </w:rPr>
        <w:softHyphen/>
        <w:t xml:space="preserve">های جهادی </w:t>
      </w:r>
      <w:r w:rsidR="00B4142F">
        <w:rPr>
          <w:rFonts w:hint="cs"/>
          <w:rtl/>
        </w:rPr>
        <w:t xml:space="preserve">در راستای </w:t>
      </w:r>
      <w:r>
        <w:rPr>
          <w:rtl/>
        </w:rPr>
        <w:t>تعیین خط</w:t>
      </w:r>
      <w:r>
        <w:rPr>
          <w:rtl/>
        </w:rPr>
        <w:softHyphen/>
        <w:t>مشی، هدایت</w:t>
      </w:r>
      <w:r>
        <w:rPr>
          <w:rtl/>
        </w:rPr>
        <w:softHyphen/>
        <w:t>گری، سیاست</w:t>
      </w:r>
      <w:r>
        <w:rPr>
          <w:rtl/>
        </w:rPr>
        <w:softHyphen/>
        <w:t>گذاری و مدیریت گروه</w:t>
      </w:r>
      <w:r>
        <w:rPr>
          <w:rtl/>
        </w:rPr>
        <w:softHyphen/>
        <w:t>های جهادی</w:t>
      </w:r>
      <w:r>
        <w:rPr>
          <w:rFonts w:hint="cs"/>
          <w:rtl/>
        </w:rPr>
        <w:t xml:space="preserve"> </w:t>
      </w:r>
      <w:r w:rsidR="00B4142F">
        <w:rPr>
          <w:rFonts w:hint="cs"/>
          <w:rtl/>
        </w:rPr>
        <w:t>پربازده‌تر می‌شود</w:t>
      </w:r>
      <w:r>
        <w:rPr>
          <w:rFonts w:hint="cs"/>
          <w:rtl/>
        </w:rPr>
        <w:t>؛</w:t>
      </w:r>
      <w:r>
        <w:rPr>
          <w:rtl/>
        </w:rPr>
        <w:t xml:space="preserve"> </w:t>
      </w:r>
      <w:r>
        <w:rPr>
          <w:rFonts w:hint="cs"/>
          <w:rtl/>
        </w:rPr>
        <w:t xml:space="preserve">البته روشن است که </w:t>
      </w:r>
      <w:r>
        <w:rPr>
          <w:rtl/>
        </w:rPr>
        <w:t>طلاب مبتدی کمتر توان چنین نقش</w:t>
      </w:r>
      <w:r>
        <w:rPr>
          <w:rtl/>
        </w:rPr>
        <w:softHyphen/>
        <w:t>آفرینی</w:t>
      </w:r>
      <w:r>
        <w:rPr>
          <w:rFonts w:hint="cs"/>
          <w:rtl/>
        </w:rPr>
        <w:t>‌ای</w:t>
      </w:r>
      <w:r>
        <w:rPr>
          <w:rtl/>
        </w:rPr>
        <w:t xml:space="preserve"> را دارند و از این</w:t>
      </w:r>
      <w:r>
        <w:rPr>
          <w:rtl/>
        </w:rPr>
        <w:softHyphen/>
        <w:t xml:space="preserve">جهت </w:t>
      </w:r>
      <w:r>
        <w:rPr>
          <w:rFonts w:hint="cs"/>
          <w:rtl/>
        </w:rPr>
        <w:t>با سایر مردم تفاوتی ندارند</w:t>
      </w:r>
      <w:r>
        <w:rPr>
          <w:rtl/>
        </w:rPr>
        <w:t>.</w:t>
      </w:r>
    </w:p>
    <w:p w14:paraId="4F804C0A" w14:textId="6E63F10E" w:rsidR="00DE5A8C" w:rsidRDefault="00DE5A8C" w:rsidP="00C13F1A">
      <w:pPr>
        <w:rPr>
          <w:rtl/>
        </w:rPr>
      </w:pPr>
      <w:r>
        <w:rPr>
          <w:rtl/>
        </w:rPr>
        <w:lastRenderedPageBreak/>
        <w:t>فراتر از این رویکرد، تشکیل گروه</w:t>
      </w:r>
      <w:r>
        <w:rPr>
          <w:rtl/>
        </w:rPr>
        <w:softHyphen/>
        <w:t>های جهادی با کارویژ</w:t>
      </w:r>
      <w:r>
        <w:rPr>
          <w:rFonts w:hint="cs"/>
          <w:rtl/>
        </w:rPr>
        <w:t>ة</w:t>
      </w:r>
      <w:r>
        <w:rPr>
          <w:rtl/>
        </w:rPr>
        <w:t xml:space="preserve"> فرهنگی و تربیتی بیشترین تناسب را با اهداف و رسالت حوزه و روحانیت و وظایف طلبگی دارد. رهبر</w:t>
      </w:r>
      <w:r w:rsidR="0077272D">
        <w:rPr>
          <w:rFonts w:hint="cs"/>
          <w:rtl/>
        </w:rPr>
        <w:t xml:space="preserve"> شهید انقلاب</w:t>
      </w:r>
      <w:r>
        <w:rPr>
          <w:rtl/>
        </w:rPr>
        <w:t xml:space="preserve"> نیز در جلسه دیدار با گروه</w:t>
      </w:r>
      <w:r>
        <w:rPr>
          <w:rtl/>
        </w:rPr>
        <w:softHyphen/>
        <w:t>های جهادی فرموده</w:t>
      </w:r>
      <w:r>
        <w:rPr>
          <w:rtl/>
        </w:rPr>
        <w:softHyphen/>
        <w:t>اند: «طلاب همت خود را برای ایفای مسئولیت</w:t>
      </w:r>
      <w:r>
        <w:rPr>
          <w:rtl/>
        </w:rPr>
        <w:softHyphen/>
        <w:t>های روحانیت که هیچ تخصص دیگری نمی</w:t>
      </w:r>
      <w:r>
        <w:rPr>
          <w:rtl/>
        </w:rPr>
        <w:softHyphen/>
        <w:t>تواند جایگزین آن شود، به کار گیرند»</w:t>
      </w:r>
      <w:r>
        <w:rPr>
          <w:rStyle w:val="FootnoteReference"/>
          <w:rtl/>
        </w:rPr>
        <w:footnoteReference w:id="152"/>
      </w:r>
      <w:r>
        <w:rPr>
          <w:rtl/>
        </w:rPr>
        <w:t xml:space="preserve"> و اولویت اول را «هدایت فکری و دینی» ذکر می</w:t>
      </w:r>
      <w:r>
        <w:rPr>
          <w:rtl/>
        </w:rPr>
        <w:softHyphen/>
        <w:t>نمایند</w:t>
      </w:r>
      <w:r w:rsidR="00CF4F6B">
        <w:rPr>
          <w:rtl/>
        </w:rPr>
        <w:t xml:space="preserve">؛ بنابراین </w:t>
      </w:r>
      <w:r>
        <w:rPr>
          <w:rtl/>
        </w:rPr>
        <w:t>هرچند «خدمات اجتماعی» یکی از مقو</w:t>
      </w:r>
      <w:r>
        <w:rPr>
          <w:rFonts w:hint="cs"/>
          <w:rtl/>
        </w:rPr>
        <w:t>ّ</w:t>
      </w:r>
      <w:r>
        <w:rPr>
          <w:rtl/>
        </w:rPr>
        <w:t xml:space="preserve">مات طلبگی است، </w:t>
      </w:r>
      <w:bookmarkStart w:id="101" w:name="_Hlk227069531"/>
      <w:r>
        <w:rPr>
          <w:rtl/>
        </w:rPr>
        <w:t>خدماتی که تناسب بیشتری با رسالت دینی و مسئولیت</w:t>
      </w:r>
      <w:r>
        <w:rPr>
          <w:rtl/>
        </w:rPr>
        <w:softHyphen/>
        <w:t>های حوزه و روحانیت دارند، در اولویت خواهند بود. با تعیین کارویژه</w:t>
      </w:r>
      <w:r>
        <w:rPr>
          <w:rtl/>
        </w:rPr>
        <w:softHyphen/>
        <w:t>ها و مسئولیت</w:t>
      </w:r>
      <w:r>
        <w:rPr>
          <w:rtl/>
        </w:rPr>
        <w:softHyphen/>
        <w:t>های اختصاصی روحانیت که از عهد</w:t>
      </w:r>
      <w:r w:rsidR="0072622F">
        <w:rPr>
          <w:rFonts w:hint="cs"/>
          <w:rtl/>
        </w:rPr>
        <w:t>ة</w:t>
      </w:r>
      <w:r>
        <w:rPr>
          <w:rtl/>
        </w:rPr>
        <w:t xml:space="preserve"> دیگران بر </w:t>
      </w:r>
      <w:r>
        <w:rPr>
          <w:rFonts w:hint="cs"/>
          <w:rtl/>
        </w:rPr>
        <w:t>ن</w:t>
      </w:r>
      <w:r>
        <w:rPr>
          <w:rtl/>
        </w:rPr>
        <w:t>می</w:t>
      </w:r>
      <w:r>
        <w:rPr>
          <w:rtl/>
        </w:rPr>
        <w:softHyphen/>
        <w:t>آید، م</w:t>
      </w:r>
      <w:r>
        <w:rPr>
          <w:rFonts w:hint="cs"/>
          <w:rtl/>
        </w:rPr>
        <w:t>ی‌</w:t>
      </w:r>
      <w:r>
        <w:rPr>
          <w:rtl/>
        </w:rPr>
        <w:t>توان تنوعی در کارویژه</w:t>
      </w:r>
      <w:r>
        <w:rPr>
          <w:rtl/>
        </w:rPr>
        <w:softHyphen/>
        <w:t>های گروه</w:t>
      </w:r>
      <w:r>
        <w:rPr>
          <w:rtl/>
        </w:rPr>
        <w:softHyphen/>
        <w:t xml:space="preserve">های جهادی </w:t>
      </w:r>
      <w:r>
        <w:rPr>
          <w:rFonts w:hint="cs"/>
          <w:rtl/>
        </w:rPr>
        <w:t xml:space="preserve">حوزوی </w:t>
      </w:r>
      <w:r>
        <w:rPr>
          <w:rtl/>
        </w:rPr>
        <w:t>ایجاد نمود، به عنوان مثال گروه</w:t>
      </w:r>
      <w:r>
        <w:rPr>
          <w:rtl/>
        </w:rPr>
        <w:softHyphen/>
        <w:t>های جهادی فرهنگی تبلیغی، گروه‌های جهادی تییینی، گروه</w:t>
      </w:r>
      <w:r>
        <w:rPr>
          <w:rtl/>
        </w:rPr>
        <w:softHyphen/>
        <w:t xml:space="preserve">های جهادی پژوهشی و گروه‌های جهادی مشاوره‌ای </w:t>
      </w:r>
      <w:r>
        <w:rPr>
          <w:rFonts w:hint="cs"/>
          <w:rtl/>
        </w:rPr>
        <w:t xml:space="preserve">و تربیتی </w:t>
      </w:r>
      <w:r>
        <w:rPr>
          <w:rtl/>
        </w:rPr>
        <w:t>تشکیل داد که فراتر از خدمات عمرانی و مادی به این امور نیز بپردازند.</w:t>
      </w:r>
    </w:p>
    <w:p w14:paraId="6C564416" w14:textId="77777777" w:rsidR="00CE2C67" w:rsidRDefault="00B862C5" w:rsidP="00C13F1A">
      <w:pPr>
        <w:rPr>
          <w:rtl/>
        </w:rPr>
      </w:pPr>
      <w:r>
        <w:rPr>
          <w:rFonts w:hint="cs"/>
          <w:rtl/>
        </w:rPr>
        <w:t>به شکل کلی اگر شخص</w:t>
      </w:r>
      <w:r w:rsidR="00D752D9">
        <w:rPr>
          <w:rFonts w:hint="cs"/>
          <w:rtl/>
        </w:rPr>
        <w:t>ی</w:t>
      </w:r>
      <w:r>
        <w:rPr>
          <w:rFonts w:hint="cs"/>
          <w:rtl/>
        </w:rPr>
        <w:t xml:space="preserve"> بتواند از تخصص خود در حل و فصل بحران بهره گیرد و کاری انجام دهد که سایر تخصص‌ها از آن ناتوان هستند همین کار را باید انجام دهد</w:t>
      </w:r>
      <w:r w:rsidR="00D752D9">
        <w:rPr>
          <w:rFonts w:hint="cs"/>
          <w:rtl/>
        </w:rPr>
        <w:t>؛</w:t>
      </w:r>
      <w:r>
        <w:rPr>
          <w:rFonts w:hint="cs"/>
          <w:rtl/>
        </w:rPr>
        <w:t xml:space="preserve"> یعنی این‌گونه نباشد که به بهانة انجام خدمت جهادی و گره‌گشایی از مردم از عرصة مأموریت اصلی و مسئولیت واجب خود دور شود و سنگر خدمتی را که مهم‌تر است خالی کند.</w:t>
      </w:r>
    </w:p>
    <w:p w14:paraId="69C94E21" w14:textId="7E990A2F" w:rsidR="00B862C5" w:rsidRDefault="00B862C5" w:rsidP="00C13F1A">
      <w:pPr>
        <w:rPr>
          <w:rtl/>
        </w:rPr>
      </w:pPr>
      <w:r>
        <w:rPr>
          <w:rFonts w:hint="cs"/>
          <w:rtl/>
        </w:rPr>
        <w:t>وظیفة طلبه همواره مهم‌ترین و مؤثرترین کاری است که می‌تواند انجام دهد.</w:t>
      </w:r>
      <w:r>
        <w:rPr>
          <w:rStyle w:val="FootnoteReference"/>
          <w:rtl/>
        </w:rPr>
        <w:footnoteReference w:id="153"/>
      </w:r>
      <w:r>
        <w:rPr>
          <w:rFonts w:hint="cs"/>
          <w:rtl/>
        </w:rPr>
        <w:t xml:space="preserve"> بر این ملاک اگر می‌تواند در یک سنگر خدمت، کار بزرگ‌تر و اقدام مؤثرتری انجام دهد نباید آن را رها کند و به کار ساده‌تر بپردازد. شایسته نیست حوزویان وظایف اصلی </w:t>
      </w:r>
      <w:r w:rsidR="002E6216">
        <w:rPr>
          <w:rFonts w:hint="cs"/>
          <w:rtl/>
        </w:rPr>
        <w:t xml:space="preserve">و ذاتی </w:t>
      </w:r>
      <w:r>
        <w:rPr>
          <w:rFonts w:hint="cs"/>
          <w:rtl/>
        </w:rPr>
        <w:t>خود را انجام ندهند و کار اسلام و انقلاب را با دشواری و کندی</w:t>
      </w:r>
      <w:r w:rsidR="002E6216">
        <w:rPr>
          <w:rFonts w:hint="cs"/>
          <w:rtl/>
        </w:rPr>
        <w:t xml:space="preserve"> و ناکارآمدی</w:t>
      </w:r>
      <w:r>
        <w:rPr>
          <w:rFonts w:hint="cs"/>
          <w:rtl/>
        </w:rPr>
        <w:t xml:space="preserve"> مواجه سازند، آنگاه با ورود به عرصه‌های خدمات عمرانی و معیشتی درصدد ترمیم ذهنیت‌های منفی و جبران آبروی از دست رفت</w:t>
      </w:r>
      <w:r w:rsidR="000337A8">
        <w:rPr>
          <w:rFonts w:hint="cs"/>
          <w:rtl/>
        </w:rPr>
        <w:t>ة خود</w:t>
      </w:r>
      <w:r>
        <w:rPr>
          <w:rFonts w:hint="cs"/>
          <w:rtl/>
        </w:rPr>
        <w:t xml:space="preserve"> برآیند.</w:t>
      </w:r>
    </w:p>
    <w:p w14:paraId="55A7C1D0" w14:textId="64B7F791" w:rsidR="00CE2C67" w:rsidRDefault="00FE7702" w:rsidP="00C13F1A">
      <w:pPr>
        <w:rPr>
          <w:rtl/>
        </w:rPr>
      </w:pPr>
      <w:r>
        <w:rPr>
          <w:rFonts w:hint="cs"/>
          <w:rtl/>
        </w:rPr>
        <w:t>ارائ</w:t>
      </w:r>
      <w:r w:rsidR="001B0F87">
        <w:rPr>
          <w:rFonts w:hint="cs"/>
          <w:rtl/>
        </w:rPr>
        <w:t>ة</w:t>
      </w:r>
      <w:r>
        <w:rPr>
          <w:rFonts w:hint="cs"/>
          <w:rtl/>
        </w:rPr>
        <w:t xml:space="preserve"> الگوی تمدن نوین اسلامی، تدوین الگوی اسلامی ایرانی پیشرفت، اسلامی‌سازی علوم انسانی، تدوین نظامات اجتماعی اسلام (نظیر نظام اقتصاد اسلامی، آموزش و تربیت اسلامی، مدیریت اسلامی، ارتباطات و رسانه و مانند آن) و تربیت عالمان ربانی مجاهد راهبر برای تحقق مقاصد اسلام</w:t>
      </w:r>
      <w:r w:rsidR="00512B59">
        <w:rPr>
          <w:rFonts w:hint="cs"/>
          <w:rtl/>
        </w:rPr>
        <w:t xml:space="preserve"> در جوامع پیچیدة امروز</w:t>
      </w:r>
      <w:r>
        <w:rPr>
          <w:rFonts w:hint="cs"/>
          <w:rtl/>
        </w:rPr>
        <w:t>، وظایف مهم و فوری حوزه‌های علمیه است که حوزویا</w:t>
      </w:r>
      <w:r w:rsidR="00512B59">
        <w:rPr>
          <w:rFonts w:hint="cs"/>
          <w:rtl/>
        </w:rPr>
        <w:t xml:space="preserve">ن در شرایطی که </w:t>
      </w:r>
      <w:r w:rsidR="00B21EAB">
        <w:rPr>
          <w:rFonts w:hint="cs"/>
          <w:rtl/>
        </w:rPr>
        <w:t>به قدر کفایت نیرو</w:t>
      </w:r>
      <w:r w:rsidR="00512B59">
        <w:rPr>
          <w:rFonts w:hint="cs"/>
          <w:rtl/>
        </w:rPr>
        <w:t xml:space="preserve"> وجود ندارد به نحو واجب عینی</w:t>
      </w:r>
      <w:r>
        <w:rPr>
          <w:rFonts w:hint="cs"/>
          <w:rtl/>
        </w:rPr>
        <w:t xml:space="preserve"> </w:t>
      </w:r>
      <w:r w:rsidR="00512B59">
        <w:rPr>
          <w:rFonts w:hint="cs"/>
          <w:rtl/>
        </w:rPr>
        <w:t xml:space="preserve">و اضطراری </w:t>
      </w:r>
      <w:r>
        <w:rPr>
          <w:rFonts w:hint="cs"/>
          <w:rtl/>
        </w:rPr>
        <w:t xml:space="preserve">بدان مکلف‌اند. ساده‌اندیشی است اگر </w:t>
      </w:r>
      <w:r w:rsidR="005E7ECB">
        <w:rPr>
          <w:rFonts w:hint="cs"/>
          <w:rtl/>
        </w:rPr>
        <w:t xml:space="preserve">مأموریت‌های اصلی و </w:t>
      </w:r>
      <w:r>
        <w:rPr>
          <w:rFonts w:hint="cs"/>
          <w:rtl/>
        </w:rPr>
        <w:t>خدمات راقی روحانیت به جریان گسترش اسلام و ساخت تمدن نوین اسلامی را نادیده انگاریم و وظایف روحانیت را به برخی فعالیت‌های سنتی</w:t>
      </w:r>
      <w:r w:rsidR="00D752D9">
        <w:rPr>
          <w:rFonts w:hint="cs"/>
          <w:rtl/>
        </w:rPr>
        <w:t xml:space="preserve"> یا نازل</w:t>
      </w:r>
      <w:r>
        <w:rPr>
          <w:rFonts w:hint="cs"/>
          <w:rtl/>
        </w:rPr>
        <w:t xml:space="preserve"> منحصر بشماریم. کما اینکه در غیر </w:t>
      </w:r>
      <w:r>
        <w:rPr>
          <w:rFonts w:hint="cs"/>
          <w:rtl/>
        </w:rPr>
        <w:lastRenderedPageBreak/>
        <w:t>حوزه‌های علمیه نیز در کنار جهاد سازندگی</w:t>
      </w:r>
      <w:r w:rsidR="000337A8">
        <w:rPr>
          <w:rFonts w:hint="cs"/>
          <w:rtl/>
        </w:rPr>
        <w:t xml:space="preserve"> و عمرانی،</w:t>
      </w:r>
      <w:r>
        <w:rPr>
          <w:rFonts w:hint="cs"/>
          <w:rtl/>
        </w:rPr>
        <w:t xml:space="preserve"> عرصة خدمات دیگری مانند جهاد دانشگاهی، جهاد علمی، جهاد اقتصادی، جهاد تبیین و مانند آن گشوده شده است.</w:t>
      </w:r>
      <w:r w:rsidR="00B132FD">
        <w:rPr>
          <w:rStyle w:val="FootnoteReference"/>
          <w:rtl/>
        </w:rPr>
        <w:footnoteReference w:id="154"/>
      </w:r>
    </w:p>
    <w:p w14:paraId="3E2C97CB" w14:textId="33C95191" w:rsidR="00B21EAB" w:rsidRDefault="005E7ECB" w:rsidP="00364E01">
      <w:pPr>
        <w:rPr>
          <w:rtl/>
          <w:lang w:eastAsia="x-none"/>
        </w:rPr>
      </w:pPr>
      <w:r>
        <w:rPr>
          <w:rFonts w:hint="cs"/>
          <w:rtl/>
        </w:rPr>
        <w:t xml:space="preserve">البته روشن است که درک اهمیت و عظمت این امور و </w:t>
      </w:r>
      <w:r w:rsidR="00B21EAB">
        <w:rPr>
          <w:rFonts w:hint="cs"/>
          <w:rtl/>
        </w:rPr>
        <w:t xml:space="preserve">احساس </w:t>
      </w:r>
      <w:r>
        <w:rPr>
          <w:rFonts w:hint="cs"/>
          <w:rtl/>
        </w:rPr>
        <w:t xml:space="preserve">اضطرار به آن و </w:t>
      </w:r>
      <w:r w:rsidR="00512B59">
        <w:rPr>
          <w:rFonts w:hint="cs"/>
          <w:rtl/>
        </w:rPr>
        <w:t>نشان‌دادن نیاز فوری و شرایط بحرانی در این مصادیق</w:t>
      </w:r>
      <w:r w:rsidR="000337A8">
        <w:rPr>
          <w:rFonts w:hint="cs"/>
          <w:rtl/>
        </w:rPr>
        <w:t>،</w:t>
      </w:r>
      <w:r w:rsidR="00512B59">
        <w:rPr>
          <w:rFonts w:hint="cs"/>
          <w:rtl/>
        </w:rPr>
        <w:t xml:space="preserve"> کار سخت‌تری است</w:t>
      </w:r>
      <w:r>
        <w:rPr>
          <w:rFonts w:hint="cs"/>
          <w:rtl/>
        </w:rPr>
        <w:t>.</w:t>
      </w:r>
      <w:r w:rsidR="00512B59">
        <w:rPr>
          <w:rFonts w:hint="cs"/>
          <w:rtl/>
        </w:rPr>
        <w:t xml:space="preserve"> </w:t>
      </w:r>
      <w:r w:rsidR="00512B59">
        <w:rPr>
          <w:rFonts w:hint="cs"/>
          <w:rtl/>
          <w:lang w:bidi="ar-SA"/>
        </w:rPr>
        <w:t>این عرصه‌های نیاز نرم، برخلاف نیازهای مادی و معیشتی معمولاً قابل نشان‌دادن</w:t>
      </w:r>
      <w:r w:rsidR="00D752D9">
        <w:rPr>
          <w:rFonts w:hint="cs"/>
          <w:rtl/>
          <w:lang w:bidi="ar-SA"/>
        </w:rPr>
        <w:t xml:space="preserve"> </w:t>
      </w:r>
      <w:r w:rsidR="00512B59">
        <w:rPr>
          <w:rFonts w:hint="cs"/>
          <w:rtl/>
          <w:lang w:bidi="ar-SA"/>
        </w:rPr>
        <w:t>و اشارة ملموس حسّی نیستند</w:t>
      </w:r>
      <w:r>
        <w:rPr>
          <w:rFonts w:hint="cs"/>
          <w:rtl/>
          <w:lang w:bidi="ar-SA"/>
        </w:rPr>
        <w:t xml:space="preserve"> و فهم آن به ژرف‌نگری و اندیشه‌ورزی نیاز دارد</w:t>
      </w:r>
      <w:r w:rsidR="00512B59">
        <w:rPr>
          <w:rFonts w:hint="cs"/>
          <w:rtl/>
          <w:lang w:bidi="ar-SA"/>
        </w:rPr>
        <w:t>.</w:t>
      </w:r>
      <w:r w:rsidR="00B21EAB">
        <w:rPr>
          <w:rFonts w:hint="cs"/>
          <w:rtl/>
          <w:lang w:bidi="ar-SA"/>
        </w:rPr>
        <w:t xml:space="preserve"> وقتی اهمیت این کارهای مهم </w:t>
      </w:r>
      <w:r w:rsidR="00364E01">
        <w:rPr>
          <w:rFonts w:hint="cs"/>
          <w:rtl/>
          <w:lang w:bidi="ar-SA"/>
        </w:rPr>
        <w:t xml:space="preserve">شناخته نشود </w:t>
      </w:r>
      <w:r w:rsidR="00B21EAB">
        <w:rPr>
          <w:rFonts w:hint="cs"/>
          <w:rtl/>
          <w:lang w:bidi="ar-SA"/>
        </w:rPr>
        <w:t>گمان می‌شود حوزویان کاری ندارند</w:t>
      </w:r>
      <w:r w:rsidR="00364E01">
        <w:rPr>
          <w:rFonts w:hint="cs"/>
          <w:rtl/>
          <w:lang w:bidi="ar-SA"/>
        </w:rPr>
        <w:t xml:space="preserve">! و </w:t>
      </w:r>
      <w:r w:rsidR="00B21EAB">
        <w:rPr>
          <w:rFonts w:hint="cs"/>
          <w:rtl/>
          <w:lang w:eastAsia="x-none"/>
        </w:rPr>
        <w:t xml:space="preserve">هر نهادی </w:t>
      </w:r>
      <w:r w:rsidR="00364E01">
        <w:rPr>
          <w:rFonts w:hint="cs"/>
          <w:rtl/>
          <w:lang w:eastAsia="x-none"/>
        </w:rPr>
        <w:t xml:space="preserve">انتظار دارد بخشی از </w:t>
      </w:r>
      <w:r w:rsidR="00B21EAB">
        <w:rPr>
          <w:rFonts w:hint="cs"/>
          <w:rtl/>
          <w:lang w:eastAsia="x-none"/>
        </w:rPr>
        <w:t>وظایف خود را بر عهد</w:t>
      </w:r>
      <w:r w:rsidR="00364E01">
        <w:rPr>
          <w:rFonts w:hint="cs"/>
          <w:rtl/>
          <w:lang w:eastAsia="x-none"/>
        </w:rPr>
        <w:t>ة این قشر عاطل و باطل و غیرمولّد بیندازد!</w:t>
      </w:r>
    </w:p>
    <w:p w14:paraId="23CB3EF1" w14:textId="7143E970" w:rsidR="00B21EAB" w:rsidRDefault="00B21EAB" w:rsidP="00364E01">
      <w:pPr>
        <w:rPr>
          <w:rtl/>
          <w:lang w:eastAsia="x-none"/>
        </w:rPr>
      </w:pPr>
      <w:r w:rsidRPr="00B21EAB">
        <w:rPr>
          <w:rFonts w:hint="cs"/>
          <w:rtl/>
          <w:lang w:val="x-none" w:eastAsia="x-none"/>
        </w:rPr>
        <w:t xml:space="preserve">مهم‌ترین وظیفة جهادی حوزویان، تربیت نیروهای جهادی و تقویت روحیة آرمان‌گرایی الهی </w:t>
      </w:r>
      <w:r w:rsidR="00364E01">
        <w:rPr>
          <w:rFonts w:hint="cs"/>
          <w:rtl/>
          <w:lang w:val="x-none" w:eastAsia="x-none"/>
        </w:rPr>
        <w:t xml:space="preserve">است </w:t>
      </w:r>
      <w:r w:rsidRPr="00B21EAB">
        <w:rPr>
          <w:rFonts w:hint="cs"/>
          <w:rtl/>
          <w:lang w:val="x-none" w:eastAsia="x-none"/>
        </w:rPr>
        <w:t>و ساماندهی و مدیریت مجاهدان و گروه‌های جهادی در خدمت به اسلام.</w:t>
      </w:r>
      <w:r w:rsidR="00364E01">
        <w:rPr>
          <w:rFonts w:hint="cs"/>
          <w:rtl/>
          <w:lang w:val="x-none" w:eastAsia="x-none"/>
        </w:rPr>
        <w:t xml:space="preserve"> طلبه باید «</w:t>
      </w:r>
      <w:r w:rsidR="00364E01" w:rsidRPr="00A14578">
        <w:rPr>
          <w:rStyle w:val="Char0"/>
          <w:b w:val="0"/>
          <w:bCs w:val="0"/>
          <w:rtl/>
          <w:lang w:eastAsia="x-none"/>
        </w:rPr>
        <w:t>طَبِيبٌ دَوَّارٌ بِطِبِّهِ</w:t>
      </w:r>
      <w:r w:rsidR="00364E01">
        <w:rPr>
          <w:rFonts w:hint="cs"/>
          <w:rtl/>
          <w:lang w:eastAsia="x-none"/>
        </w:rPr>
        <w:t>»</w:t>
      </w:r>
      <w:r w:rsidR="00364E01">
        <w:rPr>
          <w:rStyle w:val="FootnoteReference"/>
          <w:rtl/>
          <w:lang w:eastAsia="x-none"/>
        </w:rPr>
        <w:footnoteReference w:id="155"/>
      </w:r>
      <w:r w:rsidR="00364E01">
        <w:rPr>
          <w:rFonts w:hint="cs"/>
          <w:rtl/>
          <w:lang w:eastAsia="x-none"/>
        </w:rPr>
        <w:t xml:space="preserve"> باشد</w:t>
      </w:r>
      <w:r>
        <w:rPr>
          <w:rFonts w:hint="cs"/>
          <w:rtl/>
          <w:lang w:eastAsia="x-none"/>
        </w:rPr>
        <w:t xml:space="preserve">؛ </w:t>
      </w:r>
      <w:r w:rsidR="00364E01">
        <w:rPr>
          <w:rFonts w:hint="cs"/>
          <w:rtl/>
          <w:lang w:eastAsia="x-none"/>
        </w:rPr>
        <w:t>یعنی هم جهادی و دوار باشد و هم در این مجاهدت و تکاپو از تخصص خود یعنی طب روحانی استفاده کند؛ نه اینکه مجاهد سایر عرصه‌ها و دوره‌گرد خدمات دیگر باشد و از مأموریت خود فاصله بگیرد.</w:t>
      </w:r>
      <w:r w:rsidR="003760A9">
        <w:rPr>
          <w:rFonts w:hint="cs"/>
          <w:rtl/>
          <w:lang w:eastAsia="x-none"/>
        </w:rPr>
        <w:t xml:space="preserve"> نیازهای مردم در جامعه فراوان و تمام‌نشدنی است؛ طلبه باید در خدمت به جامعه ضرورت‌ها و نیازهایی را که صنف روحانیت به تأمین آن متعهد است مقدم دارد و رسالت اجتماعی خود را با رسالت صنفی و تخصصی خود تا حدّ امکان هماهنگ سازد. غفلت از تعهدات اصلی و پرداختن به سایر امور یا مطالبات، هرچند محبوبیت و مقبولیت بیاورد شایسته نیست.</w:t>
      </w:r>
    </w:p>
    <w:p w14:paraId="5C00289F" w14:textId="1AFCFA43" w:rsidR="00754AC5" w:rsidRPr="00CE1068" w:rsidRDefault="00373CBB" w:rsidP="00C13041">
      <w:pPr>
        <w:pStyle w:val="Heading2"/>
        <w:rPr>
          <w:rtl/>
        </w:rPr>
      </w:pPr>
      <w:bookmarkStart w:id="102" w:name="_Toc222003610"/>
      <w:bookmarkStart w:id="103" w:name="_Toc227067497"/>
      <w:bookmarkEnd w:id="101"/>
      <w:r>
        <w:rPr>
          <w:rFonts w:hint="cs"/>
          <w:rtl/>
        </w:rPr>
        <w:t>۴</w:t>
      </w:r>
      <w:r w:rsidR="007A3E01">
        <w:rPr>
          <w:rFonts w:hint="cs"/>
          <w:rtl/>
        </w:rPr>
        <w:t xml:space="preserve">.‌ </w:t>
      </w:r>
      <w:r w:rsidR="00754AC5">
        <w:rPr>
          <w:rFonts w:hint="cs"/>
          <w:rtl/>
        </w:rPr>
        <w:t>اسطوره‌های کار جهادی در عالم طلبگی</w:t>
      </w:r>
      <w:bookmarkEnd w:id="102"/>
      <w:bookmarkEnd w:id="103"/>
    </w:p>
    <w:p w14:paraId="0D234424" w14:textId="4D5C0570" w:rsidR="00754AC5" w:rsidRDefault="00754AC5" w:rsidP="00754AC5">
      <w:pPr>
        <w:rPr>
          <w:rtl/>
          <w:lang w:val="x-none" w:eastAsia="x-none"/>
        </w:rPr>
      </w:pPr>
      <w:r>
        <w:rPr>
          <w:rFonts w:hint="cs"/>
          <w:rtl/>
        </w:rPr>
        <w:t xml:space="preserve">الگوی تمام‌عیار فعالیت جهادی برای طلبه، اسطوره‌ای مانند حاج عبدالله والی که تمام عمر خود را به خدمت‌رسانی در منطقة محروم بشاگرد وقف نمود نیست؛ مجاهدی مانند امام خمینی، علامة طباطبایی، شهید بهشتی و </w:t>
      </w:r>
      <w:r w:rsidR="00035AC7">
        <w:rPr>
          <w:rFonts w:hint="cs"/>
          <w:rtl/>
        </w:rPr>
        <w:t xml:space="preserve">رهبر </w:t>
      </w:r>
      <w:r w:rsidR="00592D5A">
        <w:rPr>
          <w:rFonts w:hint="cs"/>
          <w:rtl/>
        </w:rPr>
        <w:t>شهید امام</w:t>
      </w:r>
      <w:r>
        <w:rPr>
          <w:rFonts w:hint="cs"/>
          <w:rtl/>
        </w:rPr>
        <w:t xml:space="preserve"> خامنه‌ای است که با روحیة جهادی، رسالت عالمان دین را دنبال می‌کند و غیرت مجاهدت و مبارزة خود را در کسوت روحانیت به کار می‌گیرد. </w:t>
      </w:r>
      <w:r>
        <w:rPr>
          <w:rFonts w:hint="cs"/>
          <w:rtl/>
          <w:lang w:val="x-none" w:eastAsia="x-none"/>
        </w:rPr>
        <w:t>رسالت مدارس علمیه تربیت امثال حاج عبدالله والی با همة عظمت و فضیلتش نیست. پرورش عالمان ربانی مجاهد راهبر است.</w:t>
      </w:r>
    </w:p>
    <w:p w14:paraId="1CF9CD88" w14:textId="38FF4145" w:rsidR="00754AC5" w:rsidRDefault="00754AC5" w:rsidP="00754AC5">
      <w:pPr>
        <w:rPr>
          <w:rtl/>
        </w:rPr>
      </w:pPr>
      <w:r>
        <w:rPr>
          <w:rFonts w:hint="cs"/>
          <w:rtl/>
          <w:lang w:val="x-none" w:eastAsia="x-none"/>
        </w:rPr>
        <w:t xml:space="preserve">اسطورة کار جهادی در عالم طلبگی </w:t>
      </w:r>
      <w:r>
        <w:rPr>
          <w:rFonts w:hint="cs"/>
          <w:rtl/>
        </w:rPr>
        <w:t xml:space="preserve">علامة طباطبایی است که برای نشر معارف اسلامی و مقابله با جریان‌های فکری باطل، یک‌تنه معادل یک پژوهشگاه تولید علمی داشته و تا سال‌های آخر عمر شریفش در یک خانة محقر ساده، مستأجر بوده است. آیت‌الله اعرافی است که روزانه ۱۴ تا ۱۸ ساعت در راه عظمت اسلام و گسترش معارف آن دوندگی و تلاش دارد. استاد قرائتی است که بیش از ۴۵ سال در رسانة ملی، درس قرآن و معارف گفته ولی از آن هیچ مزیت و دریافت مالی نداشته است. آیت‌الله مکارم شیرازی است که ۲۷ جلد </w:t>
      </w:r>
      <w:r w:rsidRPr="00037999">
        <w:rPr>
          <w:rFonts w:hint="cs"/>
          <w:i/>
          <w:iCs/>
          <w:rtl/>
        </w:rPr>
        <w:t>تفسیر نمونه</w:t>
      </w:r>
      <w:r>
        <w:rPr>
          <w:rFonts w:hint="cs"/>
          <w:rtl/>
        </w:rPr>
        <w:t xml:space="preserve"> و ۲۰ جلد تفسیر نهج‌البلاغه (</w:t>
      </w:r>
      <w:r w:rsidRPr="00E6289D">
        <w:rPr>
          <w:rFonts w:hint="cs"/>
          <w:i/>
          <w:iCs/>
          <w:rtl/>
        </w:rPr>
        <w:t>پیام امیرالمؤمنین</w:t>
      </w:r>
      <w:r>
        <w:rPr>
          <w:rFonts w:hint="cs"/>
          <w:rtl/>
        </w:rPr>
        <w:t xml:space="preserve">) را </w:t>
      </w:r>
      <w:r>
        <w:rPr>
          <w:rFonts w:hint="cs"/>
          <w:rtl/>
        </w:rPr>
        <w:lastRenderedPageBreak/>
        <w:t>در ایام تعطیل حوزه به شکل جهادی تألیف کرده است. علامة امینی است که</w:t>
      </w:r>
      <w:r w:rsidRPr="00E6289D">
        <w:rPr>
          <w:rtl/>
        </w:rPr>
        <w:t xml:space="preserve"> برا</w:t>
      </w:r>
      <w:r w:rsidRPr="00E6289D">
        <w:rPr>
          <w:rFonts w:hint="cs"/>
          <w:rtl/>
        </w:rPr>
        <w:t>ی</w:t>
      </w:r>
      <w:r w:rsidRPr="00E6289D">
        <w:rPr>
          <w:rtl/>
        </w:rPr>
        <w:t xml:space="preserve"> تأل</w:t>
      </w:r>
      <w:r w:rsidRPr="00E6289D">
        <w:rPr>
          <w:rFonts w:hint="cs"/>
          <w:rtl/>
        </w:rPr>
        <w:t>ی</w:t>
      </w:r>
      <w:r w:rsidRPr="00E6289D">
        <w:rPr>
          <w:rFonts w:hint="eastAsia"/>
          <w:rtl/>
        </w:rPr>
        <w:t>ف</w:t>
      </w:r>
      <w:r w:rsidRPr="00E6289D">
        <w:rPr>
          <w:rtl/>
        </w:rPr>
        <w:t xml:space="preserve"> شاهکار خود، ب</w:t>
      </w:r>
      <w:r w:rsidRPr="00E6289D">
        <w:rPr>
          <w:rFonts w:hint="cs"/>
          <w:rtl/>
        </w:rPr>
        <w:t>ی</w:t>
      </w:r>
      <w:r w:rsidRPr="00E6289D">
        <w:rPr>
          <w:rFonts w:hint="eastAsia"/>
          <w:rtl/>
        </w:rPr>
        <w:t>ش</w:t>
      </w:r>
      <w:r w:rsidRPr="00E6289D">
        <w:rPr>
          <w:rtl/>
        </w:rPr>
        <w:t xml:space="preserve"> از چهل سال از عمر خو</w:t>
      </w:r>
      <w:r w:rsidRPr="00E6289D">
        <w:rPr>
          <w:rFonts w:hint="cs"/>
          <w:rtl/>
        </w:rPr>
        <w:t>ی</w:t>
      </w:r>
      <w:r w:rsidRPr="00E6289D">
        <w:rPr>
          <w:rFonts w:hint="eastAsia"/>
          <w:rtl/>
        </w:rPr>
        <w:t>ش</w:t>
      </w:r>
      <w:r w:rsidRPr="00E6289D">
        <w:rPr>
          <w:rtl/>
        </w:rPr>
        <w:t xml:space="preserve"> را صرف تتبع در منابع فر</w:t>
      </w:r>
      <w:r w:rsidRPr="00E6289D">
        <w:rPr>
          <w:rFonts w:hint="cs"/>
          <w:rtl/>
        </w:rPr>
        <w:t>ی</w:t>
      </w:r>
      <w:r w:rsidRPr="00E6289D">
        <w:rPr>
          <w:rFonts w:hint="eastAsia"/>
          <w:rtl/>
        </w:rPr>
        <w:t>ق</w:t>
      </w:r>
      <w:r w:rsidRPr="00E6289D">
        <w:rPr>
          <w:rFonts w:hint="cs"/>
          <w:rtl/>
        </w:rPr>
        <w:t>ی</w:t>
      </w:r>
      <w:r w:rsidRPr="00E6289D">
        <w:rPr>
          <w:rFonts w:hint="eastAsia"/>
          <w:rtl/>
        </w:rPr>
        <w:t>ن</w:t>
      </w:r>
      <w:r w:rsidRPr="00E6289D">
        <w:rPr>
          <w:rtl/>
        </w:rPr>
        <w:t xml:space="preserve"> کرد و برا</w:t>
      </w:r>
      <w:r w:rsidRPr="00E6289D">
        <w:rPr>
          <w:rFonts w:hint="cs"/>
          <w:rtl/>
        </w:rPr>
        <w:t>ی</w:t>
      </w:r>
      <w:r w:rsidRPr="00E6289D">
        <w:rPr>
          <w:rtl/>
        </w:rPr>
        <w:t xml:space="preserve"> استخراج اسناد واقع</w:t>
      </w:r>
      <w:r>
        <w:rPr>
          <w:rFonts w:hint="cs"/>
          <w:rtl/>
        </w:rPr>
        <w:t>ة</w:t>
      </w:r>
      <w:r w:rsidRPr="00E6289D">
        <w:rPr>
          <w:rtl/>
        </w:rPr>
        <w:t xml:space="preserve"> غد</w:t>
      </w:r>
      <w:r w:rsidRPr="00E6289D">
        <w:rPr>
          <w:rFonts w:hint="cs"/>
          <w:rtl/>
        </w:rPr>
        <w:t>ی</w:t>
      </w:r>
      <w:r w:rsidRPr="00E6289D">
        <w:rPr>
          <w:rFonts w:hint="eastAsia"/>
          <w:rtl/>
        </w:rPr>
        <w:t>ر</w:t>
      </w:r>
      <w:r w:rsidRPr="00E6289D">
        <w:rPr>
          <w:rtl/>
        </w:rPr>
        <w:t xml:space="preserve"> خم</w:t>
      </w:r>
      <w:r>
        <w:rPr>
          <w:rFonts w:hint="cs"/>
          <w:rtl/>
        </w:rPr>
        <w:t xml:space="preserve">، سفرهای دشواری </w:t>
      </w:r>
      <w:r w:rsidRPr="00E6289D">
        <w:rPr>
          <w:rtl/>
        </w:rPr>
        <w:t>به هند</w:t>
      </w:r>
      <w:r>
        <w:rPr>
          <w:rFonts w:hint="cs"/>
          <w:rtl/>
        </w:rPr>
        <w:t xml:space="preserve"> و</w:t>
      </w:r>
      <w:r w:rsidRPr="00E6289D">
        <w:rPr>
          <w:rtl/>
        </w:rPr>
        <w:t xml:space="preserve"> سور</w:t>
      </w:r>
      <w:r w:rsidRPr="00E6289D">
        <w:rPr>
          <w:rFonts w:hint="cs"/>
          <w:rtl/>
        </w:rPr>
        <w:t>ی</w:t>
      </w:r>
      <w:r w:rsidRPr="00E6289D">
        <w:rPr>
          <w:rFonts w:hint="eastAsia"/>
          <w:rtl/>
        </w:rPr>
        <w:t>ه</w:t>
      </w:r>
      <w:r w:rsidRPr="00E6289D">
        <w:rPr>
          <w:rtl/>
        </w:rPr>
        <w:t xml:space="preserve"> و ترک</w:t>
      </w:r>
      <w:r w:rsidRPr="00E6289D">
        <w:rPr>
          <w:rFonts w:hint="cs"/>
          <w:rtl/>
        </w:rPr>
        <w:t>ی</w:t>
      </w:r>
      <w:r w:rsidRPr="00E6289D">
        <w:rPr>
          <w:rFonts w:hint="eastAsia"/>
          <w:rtl/>
        </w:rPr>
        <w:t>ه</w:t>
      </w:r>
      <w:r>
        <w:rPr>
          <w:rFonts w:hint="cs"/>
          <w:rtl/>
        </w:rPr>
        <w:t xml:space="preserve"> داشت</w:t>
      </w:r>
      <w:r w:rsidR="00295F8E">
        <w:rPr>
          <w:rFonts w:hint="cs"/>
          <w:rtl/>
        </w:rPr>
        <w:t>ه است.</w:t>
      </w:r>
    </w:p>
    <w:p w14:paraId="364E9394" w14:textId="5FD2245E" w:rsidR="00754AC5" w:rsidRDefault="00754AC5" w:rsidP="00754AC5">
      <w:pPr>
        <w:rPr>
          <w:rtl/>
        </w:rPr>
      </w:pPr>
      <w:r>
        <w:rPr>
          <w:rFonts w:hint="cs"/>
          <w:rtl/>
        </w:rPr>
        <w:t>کار طلبگی در ذات خود</w:t>
      </w:r>
      <w:r w:rsidR="00B82213">
        <w:rPr>
          <w:rFonts w:hint="cs"/>
          <w:rtl/>
        </w:rPr>
        <w:t xml:space="preserve"> اساساً </w:t>
      </w:r>
      <w:r>
        <w:rPr>
          <w:rFonts w:hint="cs"/>
          <w:rtl/>
        </w:rPr>
        <w:t>جهادی است. عالمان شیعه در طول تاریخ با کمترین توقع و با تحمل بیشترین مشقت و زیر بار سنگین‌ترین فشار اجتماعی و اقتصادی</w:t>
      </w:r>
      <w:r w:rsidR="00355479">
        <w:rPr>
          <w:rFonts w:hint="cs"/>
          <w:rtl/>
        </w:rPr>
        <w:t>،</w:t>
      </w:r>
      <w:r>
        <w:rPr>
          <w:rFonts w:hint="cs"/>
          <w:rtl/>
        </w:rPr>
        <w:t xml:space="preserve"> دین خدا و مکتب شیعه را در مقابل جریانات مخالف و منحرف حفظ کردند.</w:t>
      </w:r>
    </w:p>
    <w:p w14:paraId="7AC73D02" w14:textId="232D83FE" w:rsidR="00754AC5" w:rsidRDefault="00754AC5" w:rsidP="003D65D2">
      <w:pPr>
        <w:rPr>
          <w:rtl/>
        </w:rPr>
      </w:pPr>
      <w:r>
        <w:rPr>
          <w:rFonts w:hint="cs"/>
          <w:rtl/>
        </w:rPr>
        <w:t>ویژگی اندیشمندانی مانند امام خمینی، علامة طباطبایی و شاگردان بزرگ ایشان این است که در اندیشه آنان «امکان جمع میان ایمان و معنویّت با حضور فعال اجتماعی و کنشگری در اجتماع» وجود دارد و پشتوانه</w:t>
      </w:r>
      <w:r>
        <w:rPr>
          <w:rFonts w:hint="cs"/>
          <w:rtl/>
        </w:rPr>
        <w:softHyphen/>
        <w:t>های عمیق نظری یافته است.</w:t>
      </w:r>
      <w:r w:rsidR="003D65D2">
        <w:rPr>
          <w:rFonts w:hint="cs"/>
          <w:rtl/>
        </w:rPr>
        <w:t xml:space="preserve"> </w:t>
      </w:r>
      <w:r>
        <w:rPr>
          <w:rFonts w:hint="cs"/>
          <w:rtl/>
        </w:rPr>
        <w:t>بر اساس نگاه حضرت امام</w:t>
      </w:r>
      <w:r w:rsidR="001B0F87">
        <w:rPr>
          <w:rFonts w:hAnsi="ALAEM" w:cs="ALAEM" w:hint="cs"/>
          <w:rtl/>
        </w:rPr>
        <w:t>;</w:t>
      </w:r>
      <w:r>
        <w:rPr>
          <w:rFonts w:hint="cs"/>
          <w:vertAlign w:val="superscript"/>
          <w:rtl/>
        </w:rPr>
        <w:t xml:space="preserve"> </w:t>
      </w:r>
      <w:r>
        <w:rPr>
          <w:rFonts w:hint="cs"/>
          <w:rtl/>
        </w:rPr>
        <w:t>و علامة طباطبایی، رشد و سلوک معنوی در بستر اجتماع شکل</w:t>
      </w:r>
      <w:r>
        <w:rPr>
          <w:rFonts w:hint="cs"/>
          <w:rtl/>
        </w:rPr>
        <w:softHyphen/>
        <w:t xml:space="preserve"> می</w:t>
      </w:r>
      <w:r>
        <w:rPr>
          <w:rFonts w:hint="cs"/>
          <w:rtl/>
        </w:rPr>
        <w:softHyphen/>
        <w:t>گیرد، و از اساس دوگان</w:t>
      </w:r>
      <w:r w:rsidR="001B0F87">
        <w:rPr>
          <w:rFonts w:hint="cs"/>
          <w:rtl/>
        </w:rPr>
        <w:t>ة</w:t>
      </w:r>
      <w:r>
        <w:rPr>
          <w:rFonts w:hint="cs"/>
          <w:rtl/>
        </w:rPr>
        <w:t xml:space="preserve"> «با خدا بودن» و یا «با مردم بودن» </w:t>
      </w:r>
      <w:r w:rsidR="001B0F87">
        <w:rPr>
          <w:rFonts w:hint="cs"/>
          <w:rtl/>
        </w:rPr>
        <w:t xml:space="preserve">کاملاً </w:t>
      </w:r>
      <w:r>
        <w:rPr>
          <w:rFonts w:hint="cs"/>
          <w:rtl/>
        </w:rPr>
        <w:t>منحل شده است، مرحوم علامة طباطبایی اخلاق عزلت‌گزین و اجتماع‌گریز را روشی انحرافی می‌دانند که ناشی از دور شدن جریان اخلاق اسلامی از خاندان عترت علیهم السلام است.</w:t>
      </w:r>
    </w:p>
    <w:p w14:paraId="487C6080" w14:textId="525F8209" w:rsidR="00754AC5" w:rsidRDefault="00754AC5" w:rsidP="00754AC5">
      <w:pPr>
        <w:rPr>
          <w:rtl/>
        </w:rPr>
      </w:pPr>
      <w:r>
        <w:rPr>
          <w:rFonts w:hint="cs"/>
          <w:rtl/>
        </w:rPr>
        <w:t>زندگی شخصی خود علامة طباطبایی هم شاهد همین موضوع است؛ علامة طباطبایی علاوه بر تربیت شاگردان بزرگی مانند شهید مطهری، شهید بهشتی، آیت‌الله مصباح یزدی، آیت‌الله جوادی آملی،</w:t>
      </w:r>
      <w:r w:rsidR="005F25FF">
        <w:rPr>
          <w:rFonts w:hint="cs"/>
          <w:rtl/>
        </w:rPr>
        <w:t xml:space="preserve"> آیت‌الله حسن‌زادة آملی،</w:t>
      </w:r>
      <w:r>
        <w:rPr>
          <w:rFonts w:hint="cs"/>
          <w:rtl/>
        </w:rPr>
        <w:t xml:space="preserve"> آیت‌الله خوشوقت، آیت‌الله حسینی تهرانی، آیت‌الله سعادت‌پرور، آیت‌الله ابراهیم امینی، آیت‌الله خزعلی، آیت‌الله مظاهری، آیت‌الله نوری همدانی، آیت‌الله امامی کاشانی، آیت‌الله مؤمن قمی، آیت‌الله مهدوی کنی، آیت‌الله محمدی گیلانی و</w:t>
      </w:r>
      <w:r w:rsidR="002441D6">
        <w:rPr>
          <w:rFonts w:hint="cs"/>
          <w:rtl/>
        </w:rPr>
        <w:t>.</w:t>
      </w:r>
      <w:r>
        <w:rPr>
          <w:rFonts w:hint="cs"/>
          <w:rtl/>
        </w:rPr>
        <w:t>.. که هریک استوانه‌های فکری یا معنوی این انقلاب بودند مهم‌ترین جلوه‌های انقلابی بودن و انقلابی زیستن را در زندگی فردی خود داشت و شخصاً یک عنصر مجاهد فداکار بسیجی بود.</w:t>
      </w:r>
    </w:p>
    <w:p w14:paraId="668EE231" w14:textId="76A1597A" w:rsidR="00754AC5" w:rsidRDefault="00754AC5" w:rsidP="00754AC5">
      <w:pPr>
        <w:rPr>
          <w:rtl/>
        </w:rPr>
      </w:pPr>
      <w:r>
        <w:rPr>
          <w:rFonts w:hint="cs"/>
          <w:rtl/>
        </w:rPr>
        <w:t xml:space="preserve">از منظر امامین انقلاب اسلامی بسیج </w:t>
      </w:r>
      <w:r w:rsidRPr="00907E80">
        <w:rPr>
          <w:rFonts w:hint="cs"/>
          <w:rtl/>
        </w:rPr>
        <w:t>به معنای آمادگی برای اقدام در صحنه‌های نیاز است</w:t>
      </w:r>
      <w:r w:rsidR="00163F5D">
        <w:rPr>
          <w:rFonts w:hint="cs"/>
          <w:rtl/>
        </w:rPr>
        <w:t xml:space="preserve">؛ یعنی </w:t>
      </w:r>
      <w:r>
        <w:rPr>
          <w:rFonts w:hint="cs"/>
          <w:rtl/>
        </w:rPr>
        <w:t>جایی که دفاع از اسلام و پاسداری از مکتب اهل بیت</w:t>
      </w:r>
      <w:r w:rsidR="00D50422">
        <w:rPr>
          <w:rFonts w:hAnsi="ALAEM" w:cs="ALAEM" w:hint="cs"/>
          <w:rtl/>
        </w:rPr>
        <w:t>:</w:t>
      </w:r>
      <w:r>
        <w:rPr>
          <w:rFonts w:hint="cs"/>
          <w:rtl/>
        </w:rPr>
        <w:t xml:space="preserve"> نیاز به مجاهدت و فداکاری و ایثار دارد شخص بدون تکلف حضور داشته باشد و زیر بار مسئولیت برود. این حضور در صحنه و آمادگی برای مجاهدت گاهی در میدان نبرد نظامی است و گاهی در </w:t>
      </w:r>
      <w:r w:rsidRPr="00907E80">
        <w:rPr>
          <w:rFonts w:hint="cs"/>
          <w:rtl/>
        </w:rPr>
        <w:t xml:space="preserve">میدان علم </w:t>
      </w:r>
      <w:r>
        <w:rPr>
          <w:rFonts w:hint="cs"/>
          <w:rtl/>
        </w:rPr>
        <w:t xml:space="preserve">و گاهی در </w:t>
      </w:r>
      <w:r w:rsidRPr="00907E80">
        <w:rPr>
          <w:rFonts w:hint="cs"/>
          <w:rtl/>
        </w:rPr>
        <w:t xml:space="preserve">میدان کار و سازندگی </w:t>
      </w:r>
      <w:r>
        <w:rPr>
          <w:rFonts w:hint="cs"/>
          <w:rtl/>
        </w:rPr>
        <w:t xml:space="preserve">یا در میدان سیاست و اقتصاد </w:t>
      </w:r>
      <w:r w:rsidRPr="00907E80">
        <w:rPr>
          <w:rFonts w:hint="cs"/>
          <w:rtl/>
        </w:rPr>
        <w:t>است</w:t>
      </w:r>
      <w:r>
        <w:rPr>
          <w:rFonts w:hint="cs"/>
          <w:rtl/>
        </w:rPr>
        <w:t xml:space="preserve">. </w:t>
      </w:r>
      <w:r w:rsidRPr="00907E80">
        <w:rPr>
          <w:rtl/>
        </w:rPr>
        <w:t xml:space="preserve">هر </w:t>
      </w:r>
      <w:r>
        <w:rPr>
          <w:rFonts w:hint="cs"/>
          <w:rtl/>
        </w:rPr>
        <w:t xml:space="preserve">طلبه یا عالمی که </w:t>
      </w:r>
      <w:r w:rsidRPr="00907E80">
        <w:rPr>
          <w:rtl/>
        </w:rPr>
        <w:t>پایبند به ارزش</w:t>
      </w:r>
      <w:r w:rsidRPr="00907E80">
        <w:t>‌</w:t>
      </w:r>
      <w:r w:rsidRPr="00907E80">
        <w:rPr>
          <w:rtl/>
        </w:rPr>
        <w:t>هاى انقلاب و آمادۀ حضور در عرصۀ</w:t>
      </w:r>
      <w:r w:rsidRPr="00907E80">
        <w:rPr>
          <w:rFonts w:hint="cs"/>
        </w:rPr>
        <w:t xml:space="preserve"> </w:t>
      </w:r>
      <w:r w:rsidRPr="00907E80">
        <w:rPr>
          <w:rtl/>
        </w:rPr>
        <w:t xml:space="preserve">مبارزۀ فرهنگى و سیاسى با استکبار و </w:t>
      </w:r>
      <w:r>
        <w:rPr>
          <w:rFonts w:hint="cs"/>
          <w:rtl/>
        </w:rPr>
        <w:t>پیشوایان کفر باشد به واقع یک عنصر جهادی و بسیجی است</w:t>
      </w:r>
      <w:r w:rsidRPr="00907E80">
        <w:rPr>
          <w:rtl/>
        </w:rPr>
        <w:t>.</w:t>
      </w:r>
      <w:r>
        <w:rPr>
          <w:rFonts w:hint="cs"/>
          <w:rtl/>
        </w:rPr>
        <w:t xml:space="preserve"> به بیان رهبر</w:t>
      </w:r>
      <w:r w:rsidR="00491B10">
        <w:rPr>
          <w:rFonts w:hint="cs"/>
          <w:rtl/>
        </w:rPr>
        <w:t xml:space="preserve"> شهید</w:t>
      </w:r>
      <w:r>
        <w:rPr>
          <w:rFonts w:hint="cs"/>
          <w:rtl/>
        </w:rPr>
        <w:t xml:space="preserve"> انقلاب «</w:t>
      </w:r>
      <w:r w:rsidRPr="00907E80">
        <w:rPr>
          <w:rtl/>
        </w:rPr>
        <w:t>تفکر بسیجى ترکیبى است از ایمان عمیق، تلاش مخلصانه، هشیارى در شناخت</w:t>
      </w:r>
      <w:r w:rsidRPr="00907E80">
        <w:rPr>
          <w:rFonts w:hint="cs"/>
        </w:rPr>
        <w:t xml:space="preserve"> </w:t>
      </w:r>
      <w:r w:rsidRPr="00907E80">
        <w:rPr>
          <w:rtl/>
        </w:rPr>
        <w:t>دشمن، گذشت و ایثار در برابر دوست و ایستادگى و مقاومت شجاعانه و خستگى‏ناپذیر</w:t>
      </w:r>
      <w:r>
        <w:rPr>
          <w:rFonts w:hint="cs"/>
          <w:rtl/>
        </w:rPr>
        <w:t>»</w:t>
      </w:r>
      <w:r>
        <w:rPr>
          <w:rStyle w:val="FootnoteReference"/>
          <w:rtl/>
        </w:rPr>
        <w:footnoteReference w:id="156"/>
      </w:r>
      <w:r>
        <w:rPr>
          <w:rFonts w:hint="cs"/>
          <w:rtl/>
        </w:rPr>
        <w:t xml:space="preserve"> </w:t>
      </w:r>
    </w:p>
    <w:p w14:paraId="12886DE3" w14:textId="77777777" w:rsidR="00754AC5" w:rsidRDefault="00754AC5" w:rsidP="00754AC5">
      <w:pPr>
        <w:pStyle w:val="affffffff7"/>
        <w:rPr>
          <w:rtl/>
        </w:rPr>
      </w:pPr>
      <w:r>
        <w:rPr>
          <w:rFonts w:hint="cs"/>
          <w:rtl/>
        </w:rPr>
        <w:t>«</w:t>
      </w:r>
      <w:r w:rsidRPr="00907E80">
        <w:rPr>
          <w:rFonts w:hint="cs"/>
          <w:rtl/>
        </w:rPr>
        <w:t>بسیج یعنى به</w:t>
      </w:r>
      <w:r w:rsidRPr="00907E80">
        <w:t>‌</w:t>
      </w:r>
      <w:r w:rsidRPr="00907E80">
        <w:rPr>
          <w:rFonts w:hint="cs"/>
          <w:rtl/>
        </w:rPr>
        <w:t>صحنه</w:t>
      </w:r>
      <w:r w:rsidRPr="00907E80">
        <w:t>‌</w:t>
      </w:r>
      <w:r w:rsidRPr="00907E80">
        <w:rPr>
          <w:rFonts w:hint="cs"/>
          <w:rtl/>
        </w:rPr>
        <w:t>آمدن و به</w:t>
      </w:r>
      <w:r w:rsidRPr="00907E80">
        <w:t>‌</w:t>
      </w:r>
      <w:r w:rsidRPr="00907E80">
        <w:rPr>
          <w:rFonts w:hint="cs"/>
          <w:rtl/>
        </w:rPr>
        <w:t>میدان</w:t>
      </w:r>
      <w:r w:rsidRPr="00907E80">
        <w:t>‌</w:t>
      </w:r>
      <w:r w:rsidRPr="00907E80">
        <w:rPr>
          <w:rFonts w:hint="cs"/>
          <w:rtl/>
        </w:rPr>
        <w:t>آمدن. چه میدانى؟ میدان چالش‏هاى حیاتى و اساسى. میدان‌ها و چالش‏هاى اساسى زندگى چیست؟ فقط آن وقتى است که به کشورى حمله شود و مردم آن کشور به صحنه بیایند تا از مرزهاى خودشان دفاع کنند؟ البته که نه! آن وقتى هم که نسل ب</w:t>
      </w:r>
      <w:r>
        <w:rPr>
          <w:rFonts w:hint="cs"/>
          <w:rtl/>
        </w:rPr>
        <w:t>رگزیدۀ یک ملت احساس مى‏کنند از ق</w:t>
      </w:r>
      <w:r w:rsidRPr="00907E80">
        <w:rPr>
          <w:rFonts w:hint="cs"/>
          <w:rtl/>
        </w:rPr>
        <w:t>افلۀ دانش عقب مانده‏اند و باید علاجى بکنند، جاى به</w:t>
      </w:r>
      <w:r w:rsidRPr="00907E80">
        <w:t>‌</w:t>
      </w:r>
      <w:r w:rsidRPr="00907E80">
        <w:rPr>
          <w:rFonts w:hint="cs"/>
          <w:rtl/>
        </w:rPr>
        <w:t>میدان</w:t>
      </w:r>
      <w:r w:rsidRPr="00907E80">
        <w:t>‌</w:t>
      </w:r>
      <w:r w:rsidRPr="00907E80">
        <w:rPr>
          <w:rFonts w:hint="cs"/>
          <w:rtl/>
        </w:rPr>
        <w:t xml:space="preserve">آمدن است. آن وقتى هم که احساس بشود </w:t>
      </w:r>
      <w:r w:rsidRPr="00907E80">
        <w:rPr>
          <w:rFonts w:hint="cs"/>
          <w:rtl/>
        </w:rPr>
        <w:lastRenderedPageBreak/>
        <w:t>پایه‏هاى یک زندگى مطلوب و عادلانه در کشور احتیاج به تلاش دارد تا ترمیم و یا استوار شود، جاى به</w:t>
      </w:r>
      <w:r w:rsidRPr="00907E80">
        <w:t>‌</w:t>
      </w:r>
      <w:r w:rsidRPr="00907E80">
        <w:rPr>
          <w:rFonts w:hint="cs"/>
          <w:rtl/>
        </w:rPr>
        <w:t>میدان</w:t>
      </w:r>
      <w:r w:rsidRPr="00907E80">
        <w:t>‌</w:t>
      </w:r>
      <w:r w:rsidRPr="00907E80">
        <w:rPr>
          <w:rFonts w:hint="cs"/>
          <w:rtl/>
        </w:rPr>
        <w:t>آمدن است. آن وقتى هم که جبهه‏هاى فکرى و فرهنگى دنیا براى تسخیر ملتها با ابزارهاى فوق مدرن مى‏آیند تا ملتى را از سابقه و فرهنگ و ریشه‏ى خود جدا کنند و ب</w:t>
      </w:r>
      <w:r>
        <w:rPr>
          <w:rFonts w:hint="cs"/>
          <w:rtl/>
        </w:rPr>
        <w:t xml:space="preserve">ه </w:t>
      </w:r>
      <w:r w:rsidRPr="00907E80">
        <w:rPr>
          <w:rFonts w:hint="cs"/>
          <w:rtl/>
        </w:rPr>
        <w:t>راحتى آن را زیر دامن خودشان بگیرند، جاى به</w:t>
      </w:r>
      <w:r w:rsidRPr="00907E80">
        <w:t>‌</w:t>
      </w:r>
      <w:r w:rsidRPr="00907E80">
        <w:rPr>
          <w:rFonts w:hint="cs"/>
          <w:rtl/>
        </w:rPr>
        <w:t>میدان</w:t>
      </w:r>
      <w:r w:rsidRPr="00907E80">
        <w:t>‌</w:t>
      </w:r>
      <w:r w:rsidRPr="00907E80">
        <w:rPr>
          <w:rFonts w:hint="cs"/>
          <w:rtl/>
        </w:rPr>
        <w:t>آمدن است</w:t>
      </w:r>
      <w:r w:rsidRPr="00907E80">
        <w:t xml:space="preserve"> </w:t>
      </w:r>
      <w:r w:rsidRPr="00907E80">
        <w:rPr>
          <w:rFonts w:hint="cs"/>
          <w:rtl/>
        </w:rPr>
        <w:t>همۀ این</w:t>
      </w:r>
      <w:r w:rsidRPr="00907E80">
        <w:t>‌</w:t>
      </w:r>
      <w:r w:rsidRPr="00907E80">
        <w:rPr>
          <w:rFonts w:hint="cs"/>
          <w:rtl/>
        </w:rPr>
        <w:t>ها انسان‌هایى را مى‏طلبد که نیاز را احساس کنند؛ آدم</w:t>
      </w:r>
      <w:r w:rsidRPr="00907E80">
        <w:t>‌</w:t>
      </w:r>
      <w:r w:rsidRPr="00907E80">
        <w:rPr>
          <w:rFonts w:hint="cs"/>
          <w:rtl/>
        </w:rPr>
        <w:t>هاى گیج و غافل و سرگرم نیازهاى حقیر اصلاً این نیازها را احساس نمى‏کنند. بعد از احساس نیاز، آمادگى است. همه آماده نیستند از راحتى و حضور پاى بخارى گرم در زمستان یا کولر خنک در تابستان صرف‏نظر کنند؛ همه حاضر نیستند براى خودشان دشمن بتراشند؛ همه حاضر نیستند در یک راه دشوار عرق بریزند و سنگلاخ‏ها را بنوردند؛ انسانى با همت و با اراده مى‏خواهد. پس عزم و اراده‏ى کار کردن و گذشت از راحتى و آسایش هم یک شرط است</w:t>
      </w:r>
      <w:r>
        <w:rPr>
          <w:rFonts w:hint="cs"/>
          <w:rtl/>
        </w:rPr>
        <w:t>».</w:t>
      </w:r>
      <w:r>
        <w:rPr>
          <w:rStyle w:val="FootnoteReference"/>
          <w:rtl/>
        </w:rPr>
        <w:footnoteReference w:id="157"/>
      </w:r>
    </w:p>
    <w:p w14:paraId="16EC4927" w14:textId="38494A16" w:rsidR="00754AC5" w:rsidRDefault="00754AC5" w:rsidP="00754AC5">
      <w:pPr>
        <w:rPr>
          <w:rtl/>
        </w:rPr>
      </w:pPr>
      <w:r>
        <w:rPr>
          <w:rFonts w:hint="cs"/>
          <w:rtl/>
        </w:rPr>
        <w:t xml:space="preserve">با این تعریف علامة طباطبایی حقیقتاً یک نیروی </w:t>
      </w:r>
      <w:r w:rsidR="001B0F87">
        <w:rPr>
          <w:rFonts w:hint="cs"/>
          <w:rtl/>
        </w:rPr>
        <w:t xml:space="preserve">جهادی و </w:t>
      </w:r>
      <w:r>
        <w:rPr>
          <w:rFonts w:hint="cs"/>
          <w:rtl/>
        </w:rPr>
        <w:t>بسیجی حاضر در صحنه است که دفاع از دین و مکتب اهل بیت</w:t>
      </w:r>
      <w:r>
        <w:rPr>
          <w:rFonts w:hAnsi="ALAEM" w:cs="ALAEM" w:hint="cs"/>
          <w:rtl/>
        </w:rPr>
        <w:t>:</w:t>
      </w:r>
      <w:r>
        <w:rPr>
          <w:rFonts w:hint="cs"/>
          <w:rtl/>
        </w:rPr>
        <w:t xml:space="preserve"> آرام و قرار از او برداشته بود و روح ایمان و توحید در وجودش -</w:t>
      </w:r>
      <w:r>
        <w:rPr>
          <w:rFonts w:cs="Calibri" w:hint="eastAsia"/>
          <w:rtl/>
        </w:rPr>
        <w:t> </w:t>
      </w:r>
      <w:r>
        <w:rPr>
          <w:rFonts w:hint="cs"/>
          <w:rtl/>
        </w:rPr>
        <w:t xml:space="preserve">که از مکتب تربیتی نجف کسب کرده بود - او را به مبارزة پی‌گیر فکری و فرهنگی با شیاطین و طواغیت عصر خود برمی‌انگیخت. به قول مرحوم </w:t>
      </w:r>
      <w:r>
        <w:rPr>
          <w:rtl/>
        </w:rPr>
        <w:t>آ</w:t>
      </w:r>
      <w:r>
        <w:rPr>
          <w:rFonts w:hint="cs"/>
          <w:rtl/>
        </w:rPr>
        <w:t>ی</w:t>
      </w:r>
      <w:r w:rsidR="001B0F87">
        <w:rPr>
          <w:rFonts w:hint="cs"/>
          <w:rtl/>
        </w:rPr>
        <w:t>ت</w:t>
      </w:r>
      <w:r>
        <w:rPr>
          <w:rFonts w:hint="eastAsia"/>
          <w:rtl/>
        </w:rPr>
        <w:t>‌الله‌</w:t>
      </w:r>
      <w:r>
        <w:rPr>
          <w:rtl/>
        </w:rPr>
        <w:t xml:space="preserve"> خوئ</w:t>
      </w:r>
      <w:r>
        <w:rPr>
          <w:rFonts w:hint="cs"/>
          <w:rtl/>
        </w:rPr>
        <w:t>ی‌</w:t>
      </w:r>
      <w:r>
        <w:rPr>
          <w:rtl/>
        </w:rPr>
        <w:t xml:space="preserve"> </w:t>
      </w:r>
      <w:r>
        <w:rPr>
          <w:rFonts w:hint="cs"/>
          <w:rtl/>
        </w:rPr>
        <w:t xml:space="preserve">با اینکه می‌توانست حلقة گرم فقه و اصول برقرار کند و برای خود اعتبار و منزلتی کسب نماید با برگزاری درس تفسیر قرآن کریم </w:t>
      </w:r>
      <w:r>
        <w:rPr>
          <w:rtl/>
        </w:rPr>
        <w:t>«تضح</w:t>
      </w:r>
      <w:r>
        <w:rPr>
          <w:rFonts w:hint="cs"/>
          <w:rtl/>
        </w:rPr>
        <w:t>ی</w:t>
      </w:r>
      <w:r>
        <w:rPr>
          <w:rFonts w:hint="eastAsia"/>
          <w:rtl/>
        </w:rPr>
        <w:t>ه»</w:t>
      </w:r>
      <w:r>
        <w:rPr>
          <w:rtl/>
        </w:rPr>
        <w:t xml:space="preserve"> کرد</w:t>
      </w:r>
      <w:r>
        <w:rPr>
          <w:rFonts w:hint="eastAsia"/>
          <w:rtl/>
        </w:rPr>
        <w:t>،</w:t>
      </w:r>
      <w:r>
        <w:rPr>
          <w:rtl/>
        </w:rPr>
        <w:t xml:space="preserve"> </w:t>
      </w:r>
      <w:r>
        <w:rPr>
          <w:rFonts w:hint="cs"/>
          <w:rtl/>
        </w:rPr>
        <w:t>ی</w:t>
      </w:r>
      <w:r>
        <w:rPr>
          <w:rFonts w:hint="eastAsia"/>
          <w:rtl/>
        </w:rPr>
        <w:t>عن</w:t>
      </w:r>
      <w:r>
        <w:rPr>
          <w:rFonts w:hint="cs"/>
          <w:rtl/>
        </w:rPr>
        <w:t>ی‌</w:t>
      </w:r>
      <w:r>
        <w:rPr>
          <w:rtl/>
        </w:rPr>
        <w:t xml:space="preserve"> خود را </w:t>
      </w:r>
      <w:r>
        <w:rPr>
          <w:rFonts w:hint="cs"/>
          <w:rtl/>
        </w:rPr>
        <w:t xml:space="preserve">فدا و </w:t>
      </w:r>
      <w:r>
        <w:rPr>
          <w:rtl/>
        </w:rPr>
        <w:t>قربان</w:t>
      </w:r>
      <w:r>
        <w:rPr>
          <w:rFonts w:hint="cs"/>
          <w:rtl/>
        </w:rPr>
        <w:t>ی‌</w:t>
      </w:r>
      <w:r>
        <w:rPr>
          <w:rtl/>
        </w:rPr>
        <w:t xml:space="preserve"> کرد</w:t>
      </w:r>
      <w:r>
        <w:rPr>
          <w:rFonts w:hint="cs"/>
          <w:rtl/>
        </w:rPr>
        <w:t xml:space="preserve"> و بر اساس ملاک‌های آن روز حوزه، </w:t>
      </w:r>
      <w:r>
        <w:rPr>
          <w:rtl/>
        </w:rPr>
        <w:t xml:space="preserve">از </w:t>
      </w:r>
      <w:r>
        <w:rPr>
          <w:rFonts w:hint="cs"/>
          <w:rtl/>
        </w:rPr>
        <w:t xml:space="preserve">جایگاه </w:t>
      </w:r>
      <w:r>
        <w:rPr>
          <w:rtl/>
        </w:rPr>
        <w:t>اجتماع</w:t>
      </w:r>
      <w:r>
        <w:rPr>
          <w:rFonts w:hint="cs"/>
          <w:rtl/>
        </w:rPr>
        <w:t>ی‌</w:t>
      </w:r>
      <w:r>
        <w:rPr>
          <w:rtl/>
        </w:rPr>
        <w:t xml:space="preserve"> ساقط‌ شد</w:t>
      </w:r>
      <w:r>
        <w:rPr>
          <w:rFonts w:hint="cs"/>
          <w:rtl/>
        </w:rPr>
        <w:t>.</w:t>
      </w:r>
    </w:p>
    <w:p w14:paraId="01BF0CAD" w14:textId="77777777" w:rsidR="00754AC5" w:rsidRDefault="00754AC5" w:rsidP="00754AC5">
      <w:pPr>
        <w:rPr>
          <w:rtl/>
        </w:rPr>
      </w:pPr>
      <w:r>
        <w:rPr>
          <w:rFonts w:hint="eastAsia"/>
          <w:rtl/>
        </w:rPr>
        <w:t>علامة‌</w:t>
      </w:r>
      <w:r>
        <w:rPr>
          <w:rtl/>
        </w:rPr>
        <w:t xml:space="preserve"> طباطبایی</w:t>
      </w:r>
      <w:r>
        <w:rPr>
          <w:rFonts w:hint="cs"/>
          <w:rtl/>
        </w:rPr>
        <w:t>‌</w:t>
      </w:r>
      <w:r>
        <w:rPr>
          <w:rtl/>
        </w:rPr>
        <w:t xml:space="preserve"> در </w:t>
      </w:r>
      <w:r>
        <w:rPr>
          <w:rFonts w:hint="cs"/>
          <w:rtl/>
        </w:rPr>
        <w:t xml:space="preserve">اوج بحران‌های فکری و اعتقادی </w:t>
      </w:r>
      <w:r>
        <w:rPr>
          <w:rtl/>
        </w:rPr>
        <w:t>به‌ قم‌ آمد و کار عظ</w:t>
      </w:r>
      <w:r>
        <w:rPr>
          <w:rFonts w:hint="cs"/>
          <w:rtl/>
        </w:rPr>
        <w:t>ی</w:t>
      </w:r>
      <w:r>
        <w:rPr>
          <w:rFonts w:hint="eastAsia"/>
          <w:rtl/>
        </w:rPr>
        <w:t>م‌</w:t>
      </w:r>
      <w:r>
        <w:rPr>
          <w:rtl/>
        </w:rPr>
        <w:t xml:space="preserve"> اح</w:t>
      </w:r>
      <w:r>
        <w:rPr>
          <w:rFonts w:hint="cs"/>
          <w:rtl/>
        </w:rPr>
        <w:t>ی</w:t>
      </w:r>
      <w:r>
        <w:rPr>
          <w:rFonts w:hint="eastAsia"/>
          <w:rtl/>
        </w:rPr>
        <w:t>اگرانة‌</w:t>
      </w:r>
      <w:r>
        <w:rPr>
          <w:rtl/>
        </w:rPr>
        <w:t xml:space="preserve"> خود را </w:t>
      </w:r>
      <w:r>
        <w:rPr>
          <w:rFonts w:hint="cs"/>
          <w:rtl/>
        </w:rPr>
        <w:t xml:space="preserve">که مصداق یک مجاهدت بزرگ اجتماعی بود </w:t>
      </w:r>
      <w:r>
        <w:rPr>
          <w:rtl/>
        </w:rPr>
        <w:t>آغاز نمود</w:t>
      </w:r>
      <w:r>
        <w:rPr>
          <w:rFonts w:hint="cs"/>
          <w:rtl/>
        </w:rPr>
        <w:t xml:space="preserve"> </w:t>
      </w:r>
      <w:r>
        <w:rPr>
          <w:rtl/>
        </w:rPr>
        <w:t>و تحول</w:t>
      </w:r>
      <w:r>
        <w:rPr>
          <w:rFonts w:hint="cs"/>
          <w:rtl/>
        </w:rPr>
        <w:t>ی‌</w:t>
      </w:r>
      <w:r>
        <w:rPr>
          <w:rtl/>
        </w:rPr>
        <w:t xml:space="preserve"> بزرگ‌ در جهت‌ بازگشت‌ به‌ قرآن</w:t>
      </w:r>
      <w:r>
        <w:rPr>
          <w:rFonts w:hint="eastAsia"/>
          <w:rtl/>
        </w:rPr>
        <w:t>‌</w:t>
      </w:r>
      <w:r>
        <w:rPr>
          <w:rtl/>
        </w:rPr>
        <w:t xml:space="preserve"> در م</w:t>
      </w:r>
      <w:r>
        <w:rPr>
          <w:rFonts w:hint="cs"/>
          <w:rtl/>
        </w:rPr>
        <w:t>ی</w:t>
      </w:r>
      <w:r>
        <w:rPr>
          <w:rFonts w:hint="eastAsia"/>
          <w:rtl/>
        </w:rPr>
        <w:t>ان‌</w:t>
      </w:r>
      <w:r>
        <w:rPr>
          <w:rtl/>
        </w:rPr>
        <w:t xml:space="preserve"> اجتماع‌ به‌ خصوص‌ نسل‌ جوان‌ حوزه‌ و دانشگاه‌ ا</w:t>
      </w:r>
      <w:r>
        <w:rPr>
          <w:rFonts w:hint="cs"/>
          <w:rtl/>
        </w:rPr>
        <w:t>ی</w:t>
      </w:r>
      <w:r>
        <w:rPr>
          <w:rFonts w:hint="eastAsia"/>
          <w:rtl/>
        </w:rPr>
        <w:t>جاد</w:t>
      </w:r>
      <w:r>
        <w:rPr>
          <w:rtl/>
        </w:rPr>
        <w:t xml:space="preserve"> کرد.</w:t>
      </w:r>
    </w:p>
    <w:p w14:paraId="19560278" w14:textId="3D796D1B" w:rsidR="00754AC5" w:rsidRDefault="00754AC5" w:rsidP="00754AC5">
      <w:pPr>
        <w:pStyle w:val="affffffff7"/>
        <w:rPr>
          <w:rtl/>
        </w:rPr>
      </w:pPr>
      <w:r>
        <w:rPr>
          <w:rFonts w:hint="cs"/>
          <w:rtl/>
        </w:rPr>
        <w:t>«</w:t>
      </w:r>
      <w:r>
        <w:rPr>
          <w:rtl/>
        </w:rPr>
        <w:t>عصر علامة‌ طباطبایی</w:t>
      </w:r>
      <w:r>
        <w:rPr>
          <w:rFonts w:hint="cs"/>
          <w:rtl/>
        </w:rPr>
        <w:t>‌</w:t>
      </w:r>
      <w:r>
        <w:rPr>
          <w:rtl/>
        </w:rPr>
        <w:t xml:space="preserve"> در تمام‌ دورة‌ 1200 سالة‌ سنت‌ فلسفة‌ اسلام</w:t>
      </w:r>
      <w:r>
        <w:rPr>
          <w:rFonts w:hint="cs"/>
          <w:rtl/>
        </w:rPr>
        <w:t>ی‌</w:t>
      </w:r>
      <w:r>
        <w:rPr>
          <w:rtl/>
        </w:rPr>
        <w:t xml:space="preserve"> عصر خاص</w:t>
      </w:r>
      <w:r>
        <w:rPr>
          <w:rFonts w:hint="cs"/>
          <w:rtl/>
        </w:rPr>
        <w:t>ی‌</w:t>
      </w:r>
      <w:r>
        <w:rPr>
          <w:rtl/>
        </w:rPr>
        <w:t xml:space="preserve"> بود. جهان‌ اسلام‌ به‌ مرحلة‌ جد</w:t>
      </w:r>
      <w:r>
        <w:rPr>
          <w:rFonts w:hint="cs"/>
          <w:rtl/>
        </w:rPr>
        <w:t>ی</w:t>
      </w:r>
      <w:r>
        <w:rPr>
          <w:rFonts w:hint="eastAsia"/>
          <w:rtl/>
        </w:rPr>
        <w:t>د</w:t>
      </w:r>
      <w:r>
        <w:rPr>
          <w:rFonts w:hint="cs"/>
          <w:rtl/>
        </w:rPr>
        <w:t>ی‌</w:t>
      </w:r>
      <w:r>
        <w:rPr>
          <w:rtl/>
        </w:rPr>
        <w:t xml:space="preserve"> وارد شده‌ بود، </w:t>
      </w:r>
      <w:r>
        <w:rPr>
          <w:rFonts w:hint="cs"/>
          <w:rtl/>
        </w:rPr>
        <w:t>ی</w:t>
      </w:r>
      <w:r>
        <w:rPr>
          <w:rFonts w:hint="eastAsia"/>
          <w:rtl/>
        </w:rPr>
        <w:t>عن</w:t>
      </w:r>
      <w:r>
        <w:rPr>
          <w:rFonts w:hint="cs"/>
          <w:rtl/>
        </w:rPr>
        <w:t>ی‌</w:t>
      </w:r>
      <w:r>
        <w:rPr>
          <w:rtl/>
        </w:rPr>
        <w:t xml:space="preserve"> با جهان‌ متمدن‌ غرب‌ آشنا شده‌ بود و فرآورده‌ها</w:t>
      </w:r>
      <w:r>
        <w:rPr>
          <w:rFonts w:hint="cs"/>
          <w:rtl/>
        </w:rPr>
        <w:t>ی‌</w:t>
      </w:r>
      <w:r>
        <w:rPr>
          <w:rtl/>
        </w:rPr>
        <w:t xml:space="preserve"> آن‌ از جمله‌ اند</w:t>
      </w:r>
      <w:r>
        <w:rPr>
          <w:rFonts w:hint="cs"/>
          <w:rtl/>
        </w:rPr>
        <w:t>ی</w:t>
      </w:r>
      <w:r>
        <w:rPr>
          <w:rFonts w:hint="eastAsia"/>
          <w:rtl/>
        </w:rPr>
        <w:t>شه‌ها</w:t>
      </w:r>
      <w:r>
        <w:rPr>
          <w:rFonts w:hint="cs"/>
          <w:rtl/>
        </w:rPr>
        <w:t>ی‌</w:t>
      </w:r>
      <w:r>
        <w:rPr>
          <w:rtl/>
        </w:rPr>
        <w:t xml:space="preserve"> فلسف</w:t>
      </w:r>
      <w:r>
        <w:rPr>
          <w:rFonts w:hint="cs"/>
          <w:rtl/>
        </w:rPr>
        <w:t>ی‌</w:t>
      </w:r>
      <w:r>
        <w:rPr>
          <w:rtl/>
        </w:rPr>
        <w:t xml:space="preserve"> مستمراً‌ وارد عالم‌ ا</w:t>
      </w:r>
      <w:r>
        <w:rPr>
          <w:rFonts w:hint="eastAsia"/>
          <w:rtl/>
        </w:rPr>
        <w:t>سلام‌</w:t>
      </w:r>
      <w:r>
        <w:rPr>
          <w:rtl/>
        </w:rPr>
        <w:t xml:space="preserve"> م</w:t>
      </w:r>
      <w:r>
        <w:rPr>
          <w:rFonts w:hint="cs"/>
          <w:rtl/>
        </w:rPr>
        <w:t>ی‌</w:t>
      </w:r>
      <w:r>
        <w:rPr>
          <w:rFonts w:hint="eastAsia"/>
          <w:rtl/>
        </w:rPr>
        <w:t>شد</w:t>
      </w:r>
      <w:r>
        <w:rPr>
          <w:rtl/>
        </w:rPr>
        <w:t>. از جملة‌ ا</w:t>
      </w:r>
      <w:r>
        <w:rPr>
          <w:rFonts w:hint="cs"/>
          <w:rtl/>
        </w:rPr>
        <w:t>ی</w:t>
      </w:r>
      <w:r>
        <w:rPr>
          <w:rFonts w:hint="eastAsia"/>
          <w:rtl/>
        </w:rPr>
        <w:t>ن‌</w:t>
      </w:r>
      <w:r>
        <w:rPr>
          <w:rtl/>
        </w:rPr>
        <w:t xml:space="preserve"> اند</w:t>
      </w:r>
      <w:r>
        <w:rPr>
          <w:rFonts w:hint="cs"/>
          <w:rtl/>
        </w:rPr>
        <w:t>ی</w:t>
      </w:r>
      <w:r>
        <w:rPr>
          <w:rFonts w:hint="eastAsia"/>
          <w:rtl/>
        </w:rPr>
        <w:t>شه‌ها</w:t>
      </w:r>
      <w:r>
        <w:rPr>
          <w:rtl/>
        </w:rPr>
        <w:t xml:space="preserve"> و به‌ و</w:t>
      </w:r>
      <w:r>
        <w:rPr>
          <w:rFonts w:hint="cs"/>
          <w:rtl/>
        </w:rPr>
        <w:t>ی</w:t>
      </w:r>
      <w:r>
        <w:rPr>
          <w:rFonts w:hint="eastAsia"/>
          <w:rtl/>
        </w:rPr>
        <w:t>ژه‌</w:t>
      </w:r>
      <w:r>
        <w:rPr>
          <w:rtl/>
        </w:rPr>
        <w:t xml:space="preserve"> اند</w:t>
      </w:r>
      <w:r>
        <w:rPr>
          <w:rFonts w:hint="cs"/>
          <w:rtl/>
        </w:rPr>
        <w:t>ی</w:t>
      </w:r>
      <w:r>
        <w:rPr>
          <w:rFonts w:hint="eastAsia"/>
          <w:rtl/>
        </w:rPr>
        <w:t>شه‌ا</w:t>
      </w:r>
      <w:r>
        <w:rPr>
          <w:rFonts w:hint="cs"/>
          <w:rtl/>
        </w:rPr>
        <w:t>ی‌</w:t>
      </w:r>
      <w:r>
        <w:rPr>
          <w:rtl/>
        </w:rPr>
        <w:t xml:space="preserve"> که‌ تعارض‌ آشکار با تعال</w:t>
      </w:r>
      <w:r>
        <w:rPr>
          <w:rFonts w:hint="cs"/>
          <w:rtl/>
        </w:rPr>
        <w:t>ی</w:t>
      </w:r>
      <w:r>
        <w:rPr>
          <w:rFonts w:hint="eastAsia"/>
          <w:rtl/>
        </w:rPr>
        <w:t>م‌</w:t>
      </w:r>
      <w:r>
        <w:rPr>
          <w:rtl/>
        </w:rPr>
        <w:t xml:space="preserve"> د</w:t>
      </w:r>
      <w:r>
        <w:rPr>
          <w:rFonts w:hint="cs"/>
          <w:rtl/>
        </w:rPr>
        <w:t>ی</w:t>
      </w:r>
      <w:r>
        <w:rPr>
          <w:rFonts w:hint="eastAsia"/>
          <w:rtl/>
        </w:rPr>
        <w:t>ن</w:t>
      </w:r>
      <w:r>
        <w:rPr>
          <w:rFonts w:hint="cs"/>
          <w:rtl/>
        </w:rPr>
        <w:t>ی‌</w:t>
      </w:r>
      <w:r>
        <w:rPr>
          <w:rtl/>
        </w:rPr>
        <w:t xml:space="preserve"> داشت، کتب‌ مارکس</w:t>
      </w:r>
      <w:r>
        <w:rPr>
          <w:rFonts w:hint="cs"/>
          <w:rtl/>
        </w:rPr>
        <w:t>ی</w:t>
      </w:r>
      <w:r>
        <w:rPr>
          <w:rFonts w:hint="eastAsia"/>
          <w:rtl/>
        </w:rPr>
        <w:t>سم‌</w:t>
      </w:r>
      <w:r>
        <w:rPr>
          <w:rtl/>
        </w:rPr>
        <w:t xml:space="preserve"> با جهان‌ب</w:t>
      </w:r>
      <w:r>
        <w:rPr>
          <w:rFonts w:hint="cs"/>
          <w:rtl/>
        </w:rPr>
        <w:t>ی</w:t>
      </w:r>
      <w:r>
        <w:rPr>
          <w:rFonts w:hint="eastAsia"/>
          <w:rtl/>
        </w:rPr>
        <w:t>ن</w:t>
      </w:r>
      <w:r>
        <w:rPr>
          <w:rFonts w:hint="cs"/>
          <w:rtl/>
        </w:rPr>
        <w:t>ی‌</w:t>
      </w:r>
      <w:r>
        <w:rPr>
          <w:rtl/>
        </w:rPr>
        <w:t xml:space="preserve"> ماد</w:t>
      </w:r>
      <w:r>
        <w:rPr>
          <w:rFonts w:hint="cs"/>
          <w:rtl/>
        </w:rPr>
        <w:t>ی‌</w:t>
      </w:r>
      <w:r>
        <w:rPr>
          <w:rtl/>
        </w:rPr>
        <w:t xml:space="preserve"> بود. مضافاً، بر اثر هم</w:t>
      </w:r>
      <w:r>
        <w:rPr>
          <w:rFonts w:hint="cs"/>
          <w:rtl/>
        </w:rPr>
        <w:t>ی</w:t>
      </w:r>
      <w:r>
        <w:rPr>
          <w:rFonts w:hint="eastAsia"/>
          <w:rtl/>
        </w:rPr>
        <w:t>ن‌</w:t>
      </w:r>
      <w:r>
        <w:rPr>
          <w:rtl/>
        </w:rPr>
        <w:t xml:space="preserve"> آشنا</w:t>
      </w:r>
      <w:r>
        <w:rPr>
          <w:rFonts w:hint="cs"/>
          <w:rtl/>
        </w:rPr>
        <w:t>یی‌</w:t>
      </w:r>
      <w:r>
        <w:rPr>
          <w:rtl/>
        </w:rPr>
        <w:t xml:space="preserve"> با جهان‌ غرب، </w:t>
      </w:r>
      <w:r>
        <w:rPr>
          <w:rFonts w:hint="cs"/>
          <w:rtl/>
        </w:rPr>
        <w:t>ی</w:t>
      </w:r>
      <w:r>
        <w:rPr>
          <w:rFonts w:hint="eastAsia"/>
          <w:rtl/>
        </w:rPr>
        <w:t>ک</w:t>
      </w:r>
      <w:r>
        <w:rPr>
          <w:rFonts w:hint="cs"/>
          <w:rtl/>
        </w:rPr>
        <w:t>ی‌</w:t>
      </w:r>
      <w:r>
        <w:rPr>
          <w:rtl/>
        </w:rPr>
        <w:t xml:space="preserve"> از مظاهر آن‌ تمدن‌ که‌ گسترش‌ سطح‌ مواد در م</w:t>
      </w:r>
      <w:r>
        <w:rPr>
          <w:rFonts w:hint="cs"/>
          <w:rtl/>
        </w:rPr>
        <w:t>ی</w:t>
      </w:r>
      <w:r>
        <w:rPr>
          <w:rFonts w:hint="eastAsia"/>
          <w:rtl/>
        </w:rPr>
        <w:t>ان‌</w:t>
      </w:r>
      <w:r>
        <w:rPr>
          <w:rtl/>
        </w:rPr>
        <w:t xml:space="preserve"> اجتماع‌ است‌ ن</w:t>
      </w:r>
      <w:r>
        <w:rPr>
          <w:rFonts w:hint="cs"/>
          <w:rtl/>
        </w:rPr>
        <w:t>ی</w:t>
      </w:r>
      <w:r>
        <w:rPr>
          <w:rFonts w:hint="eastAsia"/>
          <w:rtl/>
        </w:rPr>
        <w:t>ز</w:t>
      </w:r>
      <w:r>
        <w:rPr>
          <w:rtl/>
        </w:rPr>
        <w:t xml:space="preserve"> به</w:t>
      </w:r>
      <w:r>
        <w:rPr>
          <w:rFonts w:hint="eastAsia"/>
          <w:rtl/>
        </w:rPr>
        <w:t>‌</w:t>
      </w:r>
      <w:r>
        <w:rPr>
          <w:rtl/>
        </w:rPr>
        <w:t xml:space="preserve"> جهان‌ اسلام</w:t>
      </w:r>
      <w:r>
        <w:rPr>
          <w:rFonts w:hint="cs"/>
          <w:rtl/>
        </w:rPr>
        <w:t>ی‌</w:t>
      </w:r>
      <w:r>
        <w:rPr>
          <w:rtl/>
        </w:rPr>
        <w:t xml:space="preserve"> راه‌ </w:t>
      </w:r>
      <w:r>
        <w:rPr>
          <w:rFonts w:hint="cs"/>
          <w:rtl/>
        </w:rPr>
        <w:t>ی</w:t>
      </w:r>
      <w:r>
        <w:rPr>
          <w:rFonts w:hint="eastAsia"/>
          <w:rtl/>
        </w:rPr>
        <w:t>افته‌</w:t>
      </w:r>
      <w:r>
        <w:rPr>
          <w:rtl/>
        </w:rPr>
        <w:t xml:space="preserve"> بود</w:t>
      </w:r>
      <w:r w:rsidR="002703A0">
        <w:rPr>
          <w:rtl/>
        </w:rPr>
        <w:t>...</w:t>
      </w:r>
      <w:r>
        <w:rPr>
          <w:rFonts w:hint="cs"/>
          <w:rtl/>
        </w:rPr>
        <w:t xml:space="preserve"> </w:t>
      </w:r>
      <w:r>
        <w:rPr>
          <w:rtl/>
        </w:rPr>
        <w:t>فرآورده‌ها</w:t>
      </w:r>
      <w:r>
        <w:rPr>
          <w:rFonts w:hint="cs"/>
          <w:rtl/>
        </w:rPr>
        <w:t>ی‌</w:t>
      </w:r>
      <w:r>
        <w:rPr>
          <w:rtl/>
        </w:rPr>
        <w:t xml:space="preserve"> فکر</w:t>
      </w:r>
      <w:r>
        <w:rPr>
          <w:rFonts w:hint="cs"/>
          <w:rtl/>
        </w:rPr>
        <w:t>ی‌</w:t>
      </w:r>
      <w:r>
        <w:rPr>
          <w:rtl/>
        </w:rPr>
        <w:t xml:space="preserve"> و فلسف</w:t>
      </w:r>
      <w:r>
        <w:rPr>
          <w:rFonts w:hint="cs"/>
          <w:rtl/>
        </w:rPr>
        <w:t>ی‌</w:t>
      </w:r>
      <w:r>
        <w:rPr>
          <w:rtl/>
        </w:rPr>
        <w:t xml:space="preserve"> غرب‌ تنها به‌ بازار اهل‌ علم‌ وارد نم</w:t>
      </w:r>
      <w:r>
        <w:rPr>
          <w:rFonts w:hint="cs"/>
          <w:rtl/>
        </w:rPr>
        <w:t>ی‌</w:t>
      </w:r>
      <w:r>
        <w:rPr>
          <w:rFonts w:hint="eastAsia"/>
          <w:rtl/>
        </w:rPr>
        <w:t>شد،</w:t>
      </w:r>
      <w:r>
        <w:rPr>
          <w:rtl/>
        </w:rPr>
        <w:t xml:space="preserve"> بلکه‌ اقشار وس</w:t>
      </w:r>
      <w:r>
        <w:rPr>
          <w:rFonts w:hint="cs"/>
          <w:rtl/>
        </w:rPr>
        <w:t>ی</w:t>
      </w:r>
      <w:r>
        <w:rPr>
          <w:rFonts w:hint="eastAsia"/>
          <w:rtl/>
        </w:rPr>
        <w:t>ع</w:t>
      </w:r>
      <w:r>
        <w:rPr>
          <w:rFonts w:hint="cs"/>
          <w:rtl/>
        </w:rPr>
        <w:t>ی‌</w:t>
      </w:r>
      <w:r>
        <w:rPr>
          <w:rtl/>
        </w:rPr>
        <w:t xml:space="preserve"> از جامعه‌ به‌ و</w:t>
      </w:r>
      <w:r>
        <w:rPr>
          <w:rFonts w:hint="cs"/>
          <w:rtl/>
        </w:rPr>
        <w:t>ی</w:t>
      </w:r>
      <w:r>
        <w:rPr>
          <w:rFonts w:hint="eastAsia"/>
          <w:rtl/>
        </w:rPr>
        <w:t>ژه‌</w:t>
      </w:r>
      <w:r>
        <w:rPr>
          <w:rtl/>
        </w:rPr>
        <w:t xml:space="preserve"> جوانان‌ و دانش‌ آموختگان‌ جد</w:t>
      </w:r>
      <w:r>
        <w:rPr>
          <w:rFonts w:hint="cs"/>
          <w:rtl/>
        </w:rPr>
        <w:t>ی</w:t>
      </w:r>
      <w:r>
        <w:rPr>
          <w:rFonts w:hint="eastAsia"/>
          <w:rtl/>
        </w:rPr>
        <w:t>د</w:t>
      </w:r>
      <w:r>
        <w:rPr>
          <w:rtl/>
        </w:rPr>
        <w:t xml:space="preserve"> ن</w:t>
      </w:r>
      <w:r>
        <w:rPr>
          <w:rFonts w:hint="cs"/>
          <w:rtl/>
        </w:rPr>
        <w:t>ی</w:t>
      </w:r>
      <w:r>
        <w:rPr>
          <w:rFonts w:hint="eastAsia"/>
          <w:rtl/>
        </w:rPr>
        <w:t>ز</w:t>
      </w:r>
      <w:r>
        <w:rPr>
          <w:rtl/>
        </w:rPr>
        <w:t xml:space="preserve"> از آن‌ها با خبر م</w:t>
      </w:r>
      <w:r>
        <w:rPr>
          <w:rFonts w:hint="cs"/>
          <w:rtl/>
        </w:rPr>
        <w:t>ی‌</w:t>
      </w:r>
      <w:r>
        <w:rPr>
          <w:rFonts w:hint="eastAsia"/>
          <w:rtl/>
        </w:rPr>
        <w:t>شدند</w:t>
      </w:r>
      <w:r>
        <w:rPr>
          <w:rtl/>
        </w:rPr>
        <w:t xml:space="preserve"> و تحت‌ تأث</w:t>
      </w:r>
      <w:r>
        <w:rPr>
          <w:rFonts w:hint="cs"/>
          <w:rtl/>
        </w:rPr>
        <w:t>ی</w:t>
      </w:r>
      <w:r>
        <w:rPr>
          <w:rFonts w:hint="eastAsia"/>
          <w:rtl/>
        </w:rPr>
        <w:t>ر</w:t>
      </w:r>
      <w:r>
        <w:rPr>
          <w:rtl/>
        </w:rPr>
        <w:t xml:space="preserve"> آن‌ها قرار م</w:t>
      </w:r>
      <w:r>
        <w:rPr>
          <w:rFonts w:hint="cs"/>
          <w:rtl/>
        </w:rPr>
        <w:t>ی‌</w:t>
      </w:r>
      <w:r>
        <w:rPr>
          <w:rFonts w:hint="eastAsia"/>
          <w:rtl/>
        </w:rPr>
        <w:t>گرفتند</w:t>
      </w:r>
      <w:r>
        <w:rPr>
          <w:rtl/>
        </w:rPr>
        <w:t>. و در عا</w:t>
      </w:r>
      <w:r>
        <w:rPr>
          <w:rFonts w:hint="eastAsia"/>
          <w:rtl/>
        </w:rPr>
        <w:t>لب‌</w:t>
      </w:r>
      <w:r>
        <w:rPr>
          <w:rtl/>
        </w:rPr>
        <w:t xml:space="preserve"> موارد نت</w:t>
      </w:r>
      <w:r>
        <w:rPr>
          <w:rFonts w:hint="cs"/>
          <w:rtl/>
        </w:rPr>
        <w:t>ی</w:t>
      </w:r>
      <w:r>
        <w:rPr>
          <w:rFonts w:hint="eastAsia"/>
          <w:rtl/>
        </w:rPr>
        <w:t>جة‌</w:t>
      </w:r>
      <w:r>
        <w:rPr>
          <w:rtl/>
        </w:rPr>
        <w:t xml:space="preserve"> ا</w:t>
      </w:r>
      <w:r>
        <w:rPr>
          <w:rFonts w:hint="cs"/>
          <w:rtl/>
        </w:rPr>
        <w:t>ی</w:t>
      </w:r>
      <w:r>
        <w:rPr>
          <w:rFonts w:hint="eastAsia"/>
          <w:rtl/>
        </w:rPr>
        <w:t>ن‌</w:t>
      </w:r>
      <w:r>
        <w:rPr>
          <w:rtl/>
        </w:rPr>
        <w:t xml:space="preserve"> آشنا</w:t>
      </w:r>
      <w:r>
        <w:rPr>
          <w:rFonts w:hint="cs"/>
          <w:rtl/>
        </w:rPr>
        <w:t>یی‌</w:t>
      </w:r>
      <w:r>
        <w:rPr>
          <w:rFonts w:hint="eastAsia"/>
          <w:rtl/>
        </w:rPr>
        <w:t>ها</w:t>
      </w:r>
      <w:r>
        <w:rPr>
          <w:rtl/>
        </w:rPr>
        <w:t xml:space="preserve"> تزلزل‌ ا</w:t>
      </w:r>
      <w:r>
        <w:rPr>
          <w:rFonts w:hint="cs"/>
          <w:rtl/>
        </w:rPr>
        <w:t>ی</w:t>
      </w:r>
      <w:r>
        <w:rPr>
          <w:rFonts w:hint="eastAsia"/>
          <w:rtl/>
        </w:rPr>
        <w:t>مان‌</w:t>
      </w:r>
      <w:r>
        <w:rPr>
          <w:rtl/>
        </w:rPr>
        <w:t xml:space="preserve"> و اعتقادها</w:t>
      </w:r>
      <w:r>
        <w:rPr>
          <w:rFonts w:hint="cs"/>
          <w:rtl/>
        </w:rPr>
        <w:t>ی‌</w:t>
      </w:r>
      <w:r>
        <w:rPr>
          <w:rtl/>
        </w:rPr>
        <w:t xml:space="preserve"> د</w:t>
      </w:r>
      <w:r>
        <w:rPr>
          <w:rFonts w:hint="cs"/>
          <w:rtl/>
        </w:rPr>
        <w:t>ی</w:t>
      </w:r>
      <w:r>
        <w:rPr>
          <w:rFonts w:hint="eastAsia"/>
          <w:rtl/>
        </w:rPr>
        <w:t>ن</w:t>
      </w:r>
      <w:r>
        <w:rPr>
          <w:rFonts w:hint="cs"/>
          <w:rtl/>
        </w:rPr>
        <w:t>ی‌</w:t>
      </w:r>
      <w:r>
        <w:rPr>
          <w:rtl/>
        </w:rPr>
        <w:t xml:space="preserve"> سنت</w:t>
      </w:r>
      <w:r>
        <w:rPr>
          <w:rFonts w:hint="cs"/>
          <w:rtl/>
        </w:rPr>
        <w:t>ی‌</w:t>
      </w:r>
      <w:r>
        <w:rPr>
          <w:rtl/>
        </w:rPr>
        <w:t xml:space="preserve"> افراد بود. خلاصه‌ </w:t>
      </w:r>
      <w:r w:rsidR="00A92E61">
        <w:rPr>
          <w:rtl/>
        </w:rPr>
        <w:t xml:space="preserve">اینکه </w:t>
      </w:r>
      <w:r>
        <w:rPr>
          <w:rtl/>
        </w:rPr>
        <w:t>روزگار علامة‌ طباطبایی</w:t>
      </w:r>
      <w:r>
        <w:rPr>
          <w:rFonts w:hint="cs"/>
          <w:rtl/>
        </w:rPr>
        <w:t>‌</w:t>
      </w:r>
      <w:r>
        <w:rPr>
          <w:rtl/>
        </w:rPr>
        <w:t xml:space="preserve"> و ده‌ها سال‌ بعد از او را م</w:t>
      </w:r>
      <w:r>
        <w:rPr>
          <w:rFonts w:hint="cs"/>
          <w:rtl/>
        </w:rPr>
        <w:t>ی</w:t>
      </w:r>
      <w:r>
        <w:rPr>
          <w:rFonts w:hint="eastAsia"/>
          <w:rtl/>
        </w:rPr>
        <w:t>توان‌</w:t>
      </w:r>
      <w:r>
        <w:rPr>
          <w:rtl/>
        </w:rPr>
        <w:t xml:space="preserve"> عصر هجوم‌ آرا و اند</w:t>
      </w:r>
      <w:r>
        <w:rPr>
          <w:rFonts w:hint="cs"/>
          <w:rtl/>
        </w:rPr>
        <w:t>ی</w:t>
      </w:r>
      <w:r>
        <w:rPr>
          <w:rFonts w:hint="eastAsia"/>
          <w:rtl/>
        </w:rPr>
        <w:t>شه‌ها</w:t>
      </w:r>
      <w:r>
        <w:rPr>
          <w:rtl/>
        </w:rPr>
        <w:t xml:space="preserve"> و دورة‌ شبهات‌ فکر</w:t>
      </w:r>
      <w:r>
        <w:rPr>
          <w:rFonts w:hint="cs"/>
          <w:rtl/>
        </w:rPr>
        <w:t>ی‌</w:t>
      </w:r>
      <w:r>
        <w:rPr>
          <w:rtl/>
        </w:rPr>
        <w:t xml:space="preserve"> و د</w:t>
      </w:r>
      <w:r>
        <w:rPr>
          <w:rFonts w:hint="cs"/>
          <w:rtl/>
        </w:rPr>
        <w:t>ی</w:t>
      </w:r>
      <w:r>
        <w:rPr>
          <w:rFonts w:hint="eastAsia"/>
          <w:rtl/>
        </w:rPr>
        <w:t>ن</w:t>
      </w:r>
      <w:r>
        <w:rPr>
          <w:rFonts w:hint="cs"/>
          <w:rtl/>
        </w:rPr>
        <w:t>ی‌</w:t>
      </w:r>
      <w:r>
        <w:rPr>
          <w:rtl/>
        </w:rPr>
        <w:t xml:space="preserve"> نام</w:t>
      </w:r>
      <w:r>
        <w:rPr>
          <w:rFonts w:hint="cs"/>
          <w:rtl/>
        </w:rPr>
        <w:t>ی</w:t>
      </w:r>
      <w:r>
        <w:rPr>
          <w:rFonts w:hint="eastAsia"/>
          <w:rtl/>
        </w:rPr>
        <w:t>د</w:t>
      </w:r>
      <w:r>
        <w:rPr>
          <w:rtl/>
        </w:rPr>
        <w:t>.</w:t>
      </w:r>
    </w:p>
    <w:p w14:paraId="13A9833A" w14:textId="77777777" w:rsidR="00754AC5" w:rsidRDefault="00754AC5" w:rsidP="00754AC5">
      <w:pPr>
        <w:pStyle w:val="affffffff7"/>
        <w:rPr>
          <w:rtl/>
        </w:rPr>
      </w:pPr>
      <w:r>
        <w:rPr>
          <w:rFonts w:hint="eastAsia"/>
          <w:rtl/>
        </w:rPr>
        <w:lastRenderedPageBreak/>
        <w:t>طب</w:t>
      </w:r>
      <w:r>
        <w:rPr>
          <w:rFonts w:hint="cs"/>
          <w:rtl/>
        </w:rPr>
        <w:t>ی</w:t>
      </w:r>
      <w:r>
        <w:rPr>
          <w:rFonts w:hint="eastAsia"/>
          <w:rtl/>
        </w:rPr>
        <w:t>ع</w:t>
      </w:r>
      <w:r>
        <w:rPr>
          <w:rFonts w:hint="cs"/>
          <w:rtl/>
        </w:rPr>
        <w:t>ی‌</w:t>
      </w:r>
      <w:r>
        <w:rPr>
          <w:rtl/>
        </w:rPr>
        <w:t xml:space="preserve"> است‌ در چن</w:t>
      </w:r>
      <w:r>
        <w:rPr>
          <w:rFonts w:hint="cs"/>
          <w:rtl/>
        </w:rPr>
        <w:t>ی</w:t>
      </w:r>
      <w:r>
        <w:rPr>
          <w:rFonts w:hint="eastAsia"/>
          <w:rtl/>
        </w:rPr>
        <w:t>ن‌</w:t>
      </w:r>
      <w:r>
        <w:rPr>
          <w:rtl/>
        </w:rPr>
        <w:t xml:space="preserve"> اوضاع</w:t>
      </w:r>
      <w:r>
        <w:rPr>
          <w:rFonts w:hint="cs"/>
          <w:rtl/>
        </w:rPr>
        <w:t>ی‌</w:t>
      </w:r>
      <w:r>
        <w:rPr>
          <w:rtl/>
        </w:rPr>
        <w:t xml:space="preserve"> اح</w:t>
      </w:r>
      <w:r>
        <w:rPr>
          <w:rFonts w:hint="cs"/>
          <w:rtl/>
        </w:rPr>
        <w:t>ی</w:t>
      </w:r>
      <w:r>
        <w:rPr>
          <w:rFonts w:hint="eastAsia"/>
          <w:rtl/>
        </w:rPr>
        <w:t>ا</w:t>
      </w:r>
      <w:r>
        <w:rPr>
          <w:rFonts w:hint="cs"/>
          <w:rtl/>
        </w:rPr>
        <w:t>ی‌</w:t>
      </w:r>
      <w:r>
        <w:rPr>
          <w:rtl/>
        </w:rPr>
        <w:t xml:space="preserve"> فلسفة‌ اسلام</w:t>
      </w:r>
      <w:r>
        <w:rPr>
          <w:rFonts w:hint="cs"/>
          <w:rtl/>
        </w:rPr>
        <w:t>ی‌</w:t>
      </w:r>
      <w:r>
        <w:rPr>
          <w:rtl/>
        </w:rPr>
        <w:t xml:space="preserve"> و تعال</w:t>
      </w:r>
      <w:r>
        <w:rPr>
          <w:rFonts w:hint="cs"/>
          <w:rtl/>
        </w:rPr>
        <w:t>ی</w:t>
      </w:r>
      <w:r>
        <w:rPr>
          <w:rFonts w:hint="eastAsia"/>
          <w:rtl/>
        </w:rPr>
        <w:t>م‌</w:t>
      </w:r>
      <w:r>
        <w:rPr>
          <w:rtl/>
        </w:rPr>
        <w:t xml:space="preserve"> فلسف</w:t>
      </w:r>
      <w:r>
        <w:rPr>
          <w:rFonts w:hint="cs"/>
          <w:rtl/>
        </w:rPr>
        <w:t>ی‌</w:t>
      </w:r>
      <w:r>
        <w:rPr>
          <w:rtl/>
        </w:rPr>
        <w:t xml:space="preserve"> اسلام‌ </w:t>
      </w:r>
      <w:r>
        <w:rPr>
          <w:rFonts w:hint="cs"/>
          <w:rtl/>
        </w:rPr>
        <w:t>ی</w:t>
      </w:r>
      <w:r>
        <w:rPr>
          <w:rFonts w:hint="eastAsia"/>
          <w:rtl/>
        </w:rPr>
        <w:t>ک‌</w:t>
      </w:r>
      <w:r>
        <w:rPr>
          <w:rtl/>
        </w:rPr>
        <w:t xml:space="preserve"> ن</w:t>
      </w:r>
      <w:r>
        <w:rPr>
          <w:rFonts w:hint="cs"/>
          <w:rtl/>
        </w:rPr>
        <w:t>ی</w:t>
      </w:r>
      <w:r>
        <w:rPr>
          <w:rFonts w:hint="eastAsia"/>
          <w:rtl/>
        </w:rPr>
        <w:t>از</w:t>
      </w:r>
      <w:r>
        <w:rPr>
          <w:rtl/>
        </w:rPr>
        <w:t xml:space="preserve"> ح</w:t>
      </w:r>
      <w:r>
        <w:rPr>
          <w:rFonts w:hint="cs"/>
          <w:rtl/>
        </w:rPr>
        <w:t>ی</w:t>
      </w:r>
      <w:r>
        <w:rPr>
          <w:rFonts w:hint="eastAsia"/>
          <w:rtl/>
        </w:rPr>
        <w:t>ات</w:t>
      </w:r>
      <w:r>
        <w:rPr>
          <w:rFonts w:hint="cs"/>
          <w:rtl/>
        </w:rPr>
        <w:t>ی‌</w:t>
      </w:r>
      <w:r>
        <w:rPr>
          <w:rtl/>
        </w:rPr>
        <w:t xml:space="preserve"> و اساس</w:t>
      </w:r>
      <w:r>
        <w:rPr>
          <w:rFonts w:hint="cs"/>
          <w:rtl/>
        </w:rPr>
        <w:t>ی‌</w:t>
      </w:r>
      <w:r>
        <w:rPr>
          <w:rtl/>
        </w:rPr>
        <w:t xml:space="preserve"> برا</w:t>
      </w:r>
      <w:r>
        <w:rPr>
          <w:rFonts w:hint="cs"/>
          <w:rtl/>
        </w:rPr>
        <w:t>ی‌</w:t>
      </w:r>
      <w:r>
        <w:rPr>
          <w:rtl/>
        </w:rPr>
        <w:t xml:space="preserve"> تفکر د</w:t>
      </w:r>
      <w:r>
        <w:rPr>
          <w:rFonts w:hint="cs"/>
          <w:rtl/>
        </w:rPr>
        <w:t>ی</w:t>
      </w:r>
      <w:r>
        <w:rPr>
          <w:rFonts w:hint="eastAsia"/>
          <w:rtl/>
        </w:rPr>
        <w:t>ن‌</w:t>
      </w:r>
      <w:r>
        <w:rPr>
          <w:rtl/>
        </w:rPr>
        <w:t xml:space="preserve"> و جامعة‌ مسلمان‌ بود. علامة‌ طباطبایی</w:t>
      </w:r>
      <w:r>
        <w:rPr>
          <w:rFonts w:hint="cs"/>
          <w:rtl/>
        </w:rPr>
        <w:t>‌</w:t>
      </w:r>
      <w:r>
        <w:rPr>
          <w:rtl/>
        </w:rPr>
        <w:t xml:space="preserve"> ا</w:t>
      </w:r>
      <w:r>
        <w:rPr>
          <w:rFonts w:hint="cs"/>
          <w:rtl/>
        </w:rPr>
        <w:t>ی</w:t>
      </w:r>
      <w:r>
        <w:rPr>
          <w:rFonts w:hint="eastAsia"/>
          <w:rtl/>
        </w:rPr>
        <w:t>ن‌</w:t>
      </w:r>
      <w:r>
        <w:rPr>
          <w:rtl/>
        </w:rPr>
        <w:t xml:space="preserve"> ن</w:t>
      </w:r>
      <w:r>
        <w:rPr>
          <w:rFonts w:hint="cs"/>
          <w:rtl/>
        </w:rPr>
        <w:t>ی</w:t>
      </w:r>
      <w:r>
        <w:rPr>
          <w:rFonts w:hint="eastAsia"/>
          <w:rtl/>
        </w:rPr>
        <w:t>از</w:t>
      </w:r>
      <w:r>
        <w:rPr>
          <w:rtl/>
        </w:rPr>
        <w:t xml:space="preserve"> را تشخ</w:t>
      </w:r>
      <w:r>
        <w:rPr>
          <w:rFonts w:hint="cs"/>
          <w:rtl/>
        </w:rPr>
        <w:t>ی</w:t>
      </w:r>
      <w:r>
        <w:rPr>
          <w:rFonts w:hint="eastAsia"/>
          <w:rtl/>
        </w:rPr>
        <w:t>ص‌</w:t>
      </w:r>
      <w:r>
        <w:rPr>
          <w:rtl/>
        </w:rPr>
        <w:t xml:space="preserve"> داد و چنان‌ که‌ خود م</w:t>
      </w:r>
      <w:r>
        <w:rPr>
          <w:rFonts w:hint="cs"/>
          <w:rtl/>
        </w:rPr>
        <w:t>ی‌</w:t>
      </w:r>
      <w:r>
        <w:rPr>
          <w:rFonts w:hint="eastAsia"/>
          <w:rtl/>
        </w:rPr>
        <w:t>گو</w:t>
      </w:r>
      <w:r>
        <w:rPr>
          <w:rFonts w:hint="cs"/>
          <w:rtl/>
        </w:rPr>
        <w:t>ی</w:t>
      </w:r>
      <w:r>
        <w:rPr>
          <w:rFonts w:hint="eastAsia"/>
          <w:rtl/>
        </w:rPr>
        <w:t>د،</w:t>
      </w:r>
      <w:r>
        <w:rPr>
          <w:rtl/>
        </w:rPr>
        <w:t xml:space="preserve"> به‌ انگ</w:t>
      </w:r>
      <w:r>
        <w:rPr>
          <w:rFonts w:hint="cs"/>
          <w:rtl/>
        </w:rPr>
        <w:t>ی</w:t>
      </w:r>
      <w:r>
        <w:rPr>
          <w:rFonts w:hint="eastAsia"/>
          <w:rtl/>
        </w:rPr>
        <w:t>زة‌</w:t>
      </w:r>
      <w:r>
        <w:rPr>
          <w:rtl/>
        </w:rPr>
        <w:t xml:space="preserve"> رفع‌ ا</w:t>
      </w:r>
      <w:r>
        <w:rPr>
          <w:rFonts w:hint="cs"/>
          <w:rtl/>
        </w:rPr>
        <w:t>ی</w:t>
      </w:r>
      <w:r>
        <w:rPr>
          <w:rFonts w:hint="eastAsia"/>
          <w:rtl/>
        </w:rPr>
        <w:t>ن‌</w:t>
      </w:r>
      <w:r>
        <w:rPr>
          <w:rtl/>
        </w:rPr>
        <w:t xml:space="preserve"> ن</w:t>
      </w:r>
      <w:r>
        <w:rPr>
          <w:rFonts w:hint="cs"/>
          <w:rtl/>
        </w:rPr>
        <w:t>ی</w:t>
      </w:r>
      <w:r>
        <w:rPr>
          <w:rFonts w:hint="eastAsia"/>
          <w:rtl/>
        </w:rPr>
        <w:t>از</w:t>
      </w:r>
      <w:r>
        <w:rPr>
          <w:rtl/>
        </w:rPr>
        <w:t xml:space="preserve"> بود که‌ از تبر</w:t>
      </w:r>
      <w:r>
        <w:rPr>
          <w:rFonts w:hint="cs"/>
          <w:rtl/>
        </w:rPr>
        <w:t>ی</w:t>
      </w:r>
      <w:r>
        <w:rPr>
          <w:rFonts w:hint="eastAsia"/>
          <w:rtl/>
        </w:rPr>
        <w:t>ز</w:t>
      </w:r>
      <w:r>
        <w:rPr>
          <w:rtl/>
        </w:rPr>
        <w:t xml:space="preserve"> به‌ قم‌ </w:t>
      </w:r>
      <w:r>
        <w:rPr>
          <w:rFonts w:hint="eastAsia"/>
          <w:rtl/>
        </w:rPr>
        <w:t>هجرت‌</w:t>
      </w:r>
      <w:r>
        <w:rPr>
          <w:rtl/>
        </w:rPr>
        <w:t xml:space="preserve"> نمود</w:t>
      </w:r>
      <w:r>
        <w:rPr>
          <w:rFonts w:hint="cs"/>
          <w:rtl/>
        </w:rPr>
        <w:t>».</w:t>
      </w:r>
      <w:r>
        <w:rPr>
          <w:rStyle w:val="FootnoteReference"/>
          <w:rtl/>
        </w:rPr>
        <w:footnoteReference w:id="158"/>
      </w:r>
    </w:p>
    <w:p w14:paraId="691BF314" w14:textId="321EF07F" w:rsidR="00754AC5" w:rsidRDefault="00754AC5" w:rsidP="00754AC5">
      <w:pPr>
        <w:rPr>
          <w:rtl/>
        </w:rPr>
      </w:pPr>
      <w:r>
        <w:rPr>
          <w:rtl/>
        </w:rPr>
        <w:t>علامة</w:t>
      </w:r>
      <w:r>
        <w:rPr>
          <w:rFonts w:hint="eastAsia"/>
          <w:rtl/>
        </w:rPr>
        <w:t>‌</w:t>
      </w:r>
      <w:r>
        <w:rPr>
          <w:rtl/>
        </w:rPr>
        <w:t xml:space="preserve"> طباطبایی</w:t>
      </w:r>
      <w:r>
        <w:rPr>
          <w:rFonts w:hint="cs"/>
          <w:rtl/>
        </w:rPr>
        <w:t>‌</w:t>
      </w:r>
      <w:r>
        <w:rPr>
          <w:rtl/>
        </w:rPr>
        <w:t xml:space="preserve"> کتاب‌ «اصول‌ فلسفه‌ و روش‌ رئال</w:t>
      </w:r>
      <w:r>
        <w:rPr>
          <w:rFonts w:hint="cs"/>
          <w:rtl/>
        </w:rPr>
        <w:t>ی</w:t>
      </w:r>
      <w:r>
        <w:rPr>
          <w:rFonts w:hint="eastAsia"/>
          <w:rtl/>
        </w:rPr>
        <w:t>سم»</w:t>
      </w:r>
      <w:r>
        <w:rPr>
          <w:rtl/>
        </w:rPr>
        <w:t xml:space="preserve"> را در درجة‌ اول‌ به‌ منظور دفع‌ شبهات‌ ماد</w:t>
      </w:r>
      <w:r>
        <w:rPr>
          <w:rFonts w:hint="cs"/>
          <w:rtl/>
        </w:rPr>
        <w:t>ی‌</w:t>
      </w:r>
      <w:r>
        <w:rPr>
          <w:rtl/>
        </w:rPr>
        <w:t xml:space="preserve"> م</w:t>
      </w:r>
      <w:r>
        <w:rPr>
          <w:rFonts w:hint="cs"/>
          <w:rtl/>
        </w:rPr>
        <w:t>ی‌</w:t>
      </w:r>
      <w:r>
        <w:rPr>
          <w:rFonts w:hint="eastAsia"/>
          <w:rtl/>
        </w:rPr>
        <w:t>نو</w:t>
      </w:r>
      <w:r>
        <w:rPr>
          <w:rFonts w:hint="cs"/>
          <w:rtl/>
        </w:rPr>
        <w:t>ی</w:t>
      </w:r>
      <w:r>
        <w:rPr>
          <w:rFonts w:hint="eastAsia"/>
          <w:rtl/>
        </w:rPr>
        <w:t>سد،</w:t>
      </w:r>
      <w:r>
        <w:rPr>
          <w:rtl/>
        </w:rPr>
        <w:t xml:space="preserve"> اگرچه‌ در ط</w:t>
      </w:r>
      <w:r>
        <w:rPr>
          <w:rFonts w:hint="cs"/>
          <w:rtl/>
        </w:rPr>
        <w:t>ی‌</w:t>
      </w:r>
      <w:r>
        <w:rPr>
          <w:rtl/>
        </w:rPr>
        <w:t xml:space="preserve"> آن‌</w:t>
      </w:r>
      <w:r>
        <w:rPr>
          <w:rFonts w:hint="cs"/>
          <w:rtl/>
        </w:rPr>
        <w:t>،</w:t>
      </w:r>
      <w:r>
        <w:rPr>
          <w:rtl/>
        </w:rPr>
        <w:t xml:space="preserve"> </w:t>
      </w:r>
      <w:r>
        <w:rPr>
          <w:rFonts w:hint="cs"/>
          <w:rtl/>
        </w:rPr>
        <w:t>ی</w:t>
      </w:r>
      <w:r>
        <w:rPr>
          <w:rFonts w:hint="eastAsia"/>
          <w:rtl/>
        </w:rPr>
        <w:t>ک‌</w:t>
      </w:r>
      <w:r>
        <w:rPr>
          <w:rtl/>
        </w:rPr>
        <w:t xml:space="preserve"> دوره‌ فلسفة‌ اسلام</w:t>
      </w:r>
      <w:r>
        <w:rPr>
          <w:rFonts w:hint="cs"/>
          <w:rtl/>
        </w:rPr>
        <w:t>ی‌</w:t>
      </w:r>
      <w:r>
        <w:rPr>
          <w:rtl/>
        </w:rPr>
        <w:t xml:space="preserve"> را ن</w:t>
      </w:r>
      <w:r>
        <w:rPr>
          <w:rFonts w:hint="cs"/>
          <w:rtl/>
        </w:rPr>
        <w:t>ی</w:t>
      </w:r>
      <w:r>
        <w:rPr>
          <w:rFonts w:hint="eastAsia"/>
          <w:rtl/>
        </w:rPr>
        <w:t>ز</w:t>
      </w:r>
      <w:r>
        <w:rPr>
          <w:rtl/>
        </w:rPr>
        <w:t xml:space="preserve"> ب</w:t>
      </w:r>
      <w:r>
        <w:rPr>
          <w:rFonts w:hint="cs"/>
          <w:rtl/>
        </w:rPr>
        <w:t>ی</w:t>
      </w:r>
      <w:r>
        <w:rPr>
          <w:rFonts w:hint="eastAsia"/>
          <w:rtl/>
        </w:rPr>
        <w:t>ان‌</w:t>
      </w:r>
      <w:r>
        <w:rPr>
          <w:rtl/>
        </w:rPr>
        <w:t xml:space="preserve"> م</w:t>
      </w:r>
      <w:r>
        <w:rPr>
          <w:rFonts w:hint="cs"/>
          <w:rtl/>
        </w:rPr>
        <w:t>ی‌</w:t>
      </w:r>
      <w:r>
        <w:rPr>
          <w:rFonts w:hint="eastAsia"/>
          <w:rtl/>
        </w:rPr>
        <w:t>کند</w:t>
      </w:r>
      <w:r>
        <w:rPr>
          <w:rtl/>
        </w:rPr>
        <w:t>. ا</w:t>
      </w:r>
      <w:r>
        <w:rPr>
          <w:rFonts w:hint="cs"/>
          <w:rtl/>
        </w:rPr>
        <w:t>ی</w:t>
      </w:r>
      <w:r>
        <w:rPr>
          <w:rFonts w:hint="eastAsia"/>
          <w:rtl/>
        </w:rPr>
        <w:t>ن‌</w:t>
      </w:r>
      <w:r>
        <w:rPr>
          <w:rtl/>
        </w:rPr>
        <w:t xml:space="preserve"> کتاب‌ که‌ با حواش</w:t>
      </w:r>
      <w:r>
        <w:rPr>
          <w:rFonts w:hint="cs"/>
          <w:rtl/>
        </w:rPr>
        <w:t>ی‌</w:t>
      </w:r>
      <w:r>
        <w:rPr>
          <w:rtl/>
        </w:rPr>
        <w:t xml:space="preserve"> روشن‌گر برجسته‌تر</w:t>
      </w:r>
      <w:r>
        <w:rPr>
          <w:rFonts w:hint="cs"/>
          <w:rtl/>
        </w:rPr>
        <w:t>ی</w:t>
      </w:r>
      <w:r>
        <w:rPr>
          <w:rFonts w:hint="eastAsia"/>
          <w:rtl/>
        </w:rPr>
        <w:t>ن‌</w:t>
      </w:r>
      <w:r>
        <w:rPr>
          <w:rtl/>
        </w:rPr>
        <w:t xml:space="preserve"> شاگرد او (استاد مطهر</w:t>
      </w:r>
      <w:r>
        <w:rPr>
          <w:rFonts w:hint="cs"/>
          <w:rtl/>
        </w:rPr>
        <w:t>ی</w:t>
      </w:r>
      <w:r>
        <w:rPr>
          <w:rtl/>
        </w:rPr>
        <w:t>) در پنج‌ جلد منتشر م</w:t>
      </w:r>
      <w:r>
        <w:rPr>
          <w:rFonts w:hint="cs"/>
          <w:rtl/>
        </w:rPr>
        <w:t>ی‌</w:t>
      </w:r>
      <w:r>
        <w:rPr>
          <w:rFonts w:hint="eastAsia"/>
          <w:rtl/>
        </w:rPr>
        <w:t>شود،</w:t>
      </w:r>
      <w:r>
        <w:rPr>
          <w:rtl/>
        </w:rPr>
        <w:t xml:space="preserve"> به‌ خوب</w:t>
      </w:r>
      <w:r>
        <w:rPr>
          <w:rFonts w:hint="cs"/>
          <w:rtl/>
        </w:rPr>
        <w:t>ی‌</w:t>
      </w:r>
      <w:r>
        <w:rPr>
          <w:rtl/>
        </w:rPr>
        <w:t xml:space="preserve"> از عهدة‌ مقصود برم</w:t>
      </w:r>
      <w:r>
        <w:rPr>
          <w:rFonts w:hint="cs"/>
          <w:rtl/>
        </w:rPr>
        <w:t>ی‌</w:t>
      </w:r>
      <w:r>
        <w:rPr>
          <w:rFonts w:hint="eastAsia"/>
          <w:rtl/>
        </w:rPr>
        <w:t>آ</w:t>
      </w:r>
      <w:r>
        <w:rPr>
          <w:rFonts w:hint="cs"/>
          <w:rtl/>
        </w:rPr>
        <w:t>ی</w:t>
      </w:r>
      <w:r>
        <w:rPr>
          <w:rFonts w:hint="eastAsia"/>
          <w:rtl/>
        </w:rPr>
        <w:t>د</w:t>
      </w:r>
      <w:r>
        <w:rPr>
          <w:rtl/>
        </w:rPr>
        <w:t xml:space="preserve"> و در م</w:t>
      </w:r>
      <w:r>
        <w:rPr>
          <w:rFonts w:hint="cs"/>
          <w:rtl/>
        </w:rPr>
        <w:t>ی</w:t>
      </w:r>
      <w:r>
        <w:rPr>
          <w:rFonts w:hint="eastAsia"/>
          <w:rtl/>
        </w:rPr>
        <w:t>ان‌</w:t>
      </w:r>
      <w:r>
        <w:rPr>
          <w:rtl/>
        </w:rPr>
        <w:t xml:space="preserve"> نسل‌ جد</w:t>
      </w:r>
      <w:r>
        <w:rPr>
          <w:rFonts w:hint="cs"/>
          <w:rtl/>
        </w:rPr>
        <w:t>ی</w:t>
      </w:r>
      <w:r>
        <w:rPr>
          <w:rFonts w:hint="eastAsia"/>
          <w:rtl/>
        </w:rPr>
        <w:t>د</w:t>
      </w:r>
      <w:r>
        <w:rPr>
          <w:rtl/>
        </w:rPr>
        <w:t xml:space="preserve"> مؤ‌ثر واقع‌ م</w:t>
      </w:r>
      <w:r>
        <w:rPr>
          <w:rFonts w:hint="cs"/>
          <w:rtl/>
        </w:rPr>
        <w:t>ی‌</w:t>
      </w:r>
      <w:r>
        <w:rPr>
          <w:rFonts w:hint="eastAsia"/>
          <w:rtl/>
        </w:rPr>
        <w:t>شود</w:t>
      </w:r>
      <w:r>
        <w:rPr>
          <w:rtl/>
        </w:rPr>
        <w:t xml:space="preserve"> و به‌ </w:t>
      </w:r>
      <w:r>
        <w:rPr>
          <w:rFonts w:hint="cs"/>
          <w:rtl/>
        </w:rPr>
        <w:t>ی</w:t>
      </w:r>
      <w:r>
        <w:rPr>
          <w:rFonts w:hint="eastAsia"/>
          <w:rtl/>
        </w:rPr>
        <w:t>ک</w:t>
      </w:r>
      <w:r>
        <w:rPr>
          <w:rFonts w:hint="cs"/>
          <w:rtl/>
        </w:rPr>
        <w:t>ی‌</w:t>
      </w:r>
      <w:r>
        <w:rPr>
          <w:rtl/>
        </w:rPr>
        <w:t xml:space="preserve"> از آثار جاودان‌ در فلسفة‌ اسلام</w:t>
      </w:r>
      <w:r>
        <w:rPr>
          <w:rFonts w:hint="cs"/>
          <w:rtl/>
        </w:rPr>
        <w:t>ی‌</w:t>
      </w:r>
      <w:r>
        <w:rPr>
          <w:rtl/>
        </w:rPr>
        <w:t xml:space="preserve"> بدل‌ م</w:t>
      </w:r>
      <w:r>
        <w:rPr>
          <w:rFonts w:hint="cs"/>
          <w:rtl/>
        </w:rPr>
        <w:t>ی‌</w:t>
      </w:r>
      <w:r>
        <w:rPr>
          <w:rFonts w:hint="eastAsia"/>
          <w:rtl/>
        </w:rPr>
        <w:t>گردد</w:t>
      </w:r>
      <w:r>
        <w:rPr>
          <w:rtl/>
        </w:rPr>
        <w:t>.</w:t>
      </w:r>
    </w:p>
    <w:p w14:paraId="70492A24" w14:textId="77777777" w:rsidR="00754AC5" w:rsidRDefault="00754AC5" w:rsidP="00754AC5">
      <w:pPr>
        <w:rPr>
          <w:rtl/>
        </w:rPr>
      </w:pPr>
      <w:r>
        <w:rPr>
          <w:rtl/>
        </w:rPr>
        <w:t>علامة‌ طباطبایی</w:t>
      </w:r>
      <w:r>
        <w:rPr>
          <w:rFonts w:hint="cs"/>
          <w:rtl/>
        </w:rPr>
        <w:t>‌</w:t>
      </w:r>
      <w:r>
        <w:rPr>
          <w:rtl/>
        </w:rPr>
        <w:t xml:space="preserve"> در بس</w:t>
      </w:r>
      <w:r>
        <w:rPr>
          <w:rFonts w:hint="cs"/>
          <w:rtl/>
        </w:rPr>
        <w:t>ی</w:t>
      </w:r>
      <w:r>
        <w:rPr>
          <w:rFonts w:hint="eastAsia"/>
          <w:rtl/>
        </w:rPr>
        <w:t>ار</w:t>
      </w:r>
      <w:r>
        <w:rPr>
          <w:rFonts w:hint="cs"/>
          <w:rtl/>
        </w:rPr>
        <w:t>ی‌</w:t>
      </w:r>
      <w:r>
        <w:rPr>
          <w:rtl/>
        </w:rPr>
        <w:t xml:space="preserve"> از حوزه‌ها</w:t>
      </w:r>
      <w:r>
        <w:rPr>
          <w:rFonts w:hint="cs"/>
          <w:rtl/>
        </w:rPr>
        <w:t>ی‌</w:t>
      </w:r>
      <w:r>
        <w:rPr>
          <w:rtl/>
        </w:rPr>
        <w:t xml:space="preserve"> فکر د</w:t>
      </w:r>
      <w:r>
        <w:rPr>
          <w:rFonts w:hint="cs"/>
          <w:rtl/>
        </w:rPr>
        <w:t>ی</w:t>
      </w:r>
      <w:r>
        <w:rPr>
          <w:rFonts w:hint="eastAsia"/>
          <w:rtl/>
        </w:rPr>
        <w:t>ن</w:t>
      </w:r>
      <w:r>
        <w:rPr>
          <w:rFonts w:hint="cs"/>
          <w:rtl/>
        </w:rPr>
        <w:t>ی‌</w:t>
      </w:r>
      <w:r>
        <w:rPr>
          <w:rtl/>
        </w:rPr>
        <w:t xml:space="preserve"> به‌ طرح‌ بحث‌ها</w:t>
      </w:r>
      <w:r>
        <w:rPr>
          <w:rFonts w:hint="cs"/>
          <w:rtl/>
        </w:rPr>
        <w:t>ی‌</w:t>
      </w:r>
      <w:r>
        <w:rPr>
          <w:rtl/>
        </w:rPr>
        <w:t xml:space="preserve"> جد</w:t>
      </w:r>
      <w:r>
        <w:rPr>
          <w:rFonts w:hint="cs"/>
          <w:rtl/>
        </w:rPr>
        <w:t>ی</w:t>
      </w:r>
      <w:r>
        <w:rPr>
          <w:rFonts w:hint="eastAsia"/>
          <w:rtl/>
        </w:rPr>
        <w:t>د</w:t>
      </w:r>
      <w:r>
        <w:rPr>
          <w:rtl/>
        </w:rPr>
        <w:t xml:space="preserve"> پرداخته‌ است. بحث‌ها</w:t>
      </w:r>
      <w:r>
        <w:rPr>
          <w:rFonts w:hint="cs"/>
          <w:rtl/>
        </w:rPr>
        <w:t>یی‌</w:t>
      </w:r>
      <w:r>
        <w:rPr>
          <w:rtl/>
        </w:rPr>
        <w:t xml:space="preserve"> که‌ در گذشته‌ </w:t>
      </w:r>
      <w:r>
        <w:rPr>
          <w:rFonts w:hint="cs"/>
          <w:rtl/>
        </w:rPr>
        <w:t>ی</w:t>
      </w:r>
      <w:r>
        <w:rPr>
          <w:rFonts w:hint="eastAsia"/>
          <w:rtl/>
        </w:rPr>
        <w:t>ا</w:t>
      </w:r>
      <w:r>
        <w:rPr>
          <w:rtl/>
        </w:rPr>
        <w:t xml:space="preserve"> اصلاً‌ سابقه‌ا</w:t>
      </w:r>
      <w:r>
        <w:rPr>
          <w:rFonts w:hint="cs"/>
          <w:rtl/>
        </w:rPr>
        <w:t>ی‌</w:t>
      </w:r>
      <w:r>
        <w:rPr>
          <w:rtl/>
        </w:rPr>
        <w:t xml:space="preserve"> نداشته‌ </w:t>
      </w:r>
      <w:r>
        <w:rPr>
          <w:rFonts w:hint="cs"/>
          <w:rtl/>
        </w:rPr>
        <w:t>ی</w:t>
      </w:r>
      <w:r>
        <w:rPr>
          <w:rFonts w:hint="eastAsia"/>
          <w:rtl/>
        </w:rPr>
        <w:t>ا</w:t>
      </w:r>
      <w:r>
        <w:rPr>
          <w:rtl/>
        </w:rPr>
        <w:t xml:space="preserve"> اگر داشته‌ بدان‌ گستردگ</w:t>
      </w:r>
      <w:r>
        <w:rPr>
          <w:rFonts w:hint="cs"/>
          <w:rtl/>
        </w:rPr>
        <w:t>ی‌</w:t>
      </w:r>
      <w:r>
        <w:rPr>
          <w:rtl/>
        </w:rPr>
        <w:t xml:space="preserve"> و اهم</w:t>
      </w:r>
      <w:r>
        <w:rPr>
          <w:rFonts w:hint="cs"/>
          <w:rtl/>
        </w:rPr>
        <w:t>ی</w:t>
      </w:r>
      <w:r>
        <w:rPr>
          <w:rFonts w:hint="eastAsia"/>
          <w:rtl/>
        </w:rPr>
        <w:t>ت</w:t>
      </w:r>
      <w:r>
        <w:rPr>
          <w:rFonts w:hint="cs"/>
          <w:rtl/>
        </w:rPr>
        <w:t>ی‌</w:t>
      </w:r>
      <w:r>
        <w:rPr>
          <w:rtl/>
        </w:rPr>
        <w:t xml:space="preserve"> که‌ در آثار او مورد نظر است، محل‌ التفات‌ نبوده‌ است. ه</w:t>
      </w:r>
      <w:r>
        <w:rPr>
          <w:rFonts w:hint="eastAsia"/>
          <w:rtl/>
        </w:rPr>
        <w:t>م‌</w:t>
      </w:r>
      <w:r>
        <w:rPr>
          <w:rFonts w:hint="cs"/>
          <w:rtl/>
        </w:rPr>
        <w:t>‌</w:t>
      </w:r>
      <w:r>
        <w:rPr>
          <w:rtl/>
        </w:rPr>
        <w:t>چنان‌که‌ در آثار آن‌ دسته‌ از عالمان‌ معاصر او ن</w:t>
      </w:r>
      <w:r>
        <w:rPr>
          <w:rFonts w:hint="cs"/>
          <w:rtl/>
        </w:rPr>
        <w:t>ی</w:t>
      </w:r>
      <w:r>
        <w:rPr>
          <w:rFonts w:hint="eastAsia"/>
          <w:rtl/>
        </w:rPr>
        <w:t>ز</w:t>
      </w:r>
      <w:r>
        <w:rPr>
          <w:rtl/>
        </w:rPr>
        <w:t xml:space="preserve"> که‌ فاقد نگاه‌ اح</w:t>
      </w:r>
      <w:r>
        <w:rPr>
          <w:rFonts w:hint="cs"/>
          <w:rtl/>
        </w:rPr>
        <w:t>ی</w:t>
      </w:r>
      <w:r>
        <w:rPr>
          <w:rFonts w:hint="eastAsia"/>
          <w:rtl/>
        </w:rPr>
        <w:t>اگرانه‌</w:t>
      </w:r>
      <w:r>
        <w:rPr>
          <w:rtl/>
        </w:rPr>
        <w:t xml:space="preserve"> بوده‌اند عنا</w:t>
      </w:r>
      <w:r>
        <w:rPr>
          <w:rFonts w:hint="cs"/>
          <w:rtl/>
        </w:rPr>
        <w:t>ی</w:t>
      </w:r>
      <w:r>
        <w:rPr>
          <w:rFonts w:hint="eastAsia"/>
          <w:rtl/>
        </w:rPr>
        <w:t>ت</w:t>
      </w:r>
      <w:r>
        <w:rPr>
          <w:rFonts w:hint="cs"/>
          <w:rtl/>
        </w:rPr>
        <w:t>ی‌</w:t>
      </w:r>
      <w:r>
        <w:rPr>
          <w:rtl/>
        </w:rPr>
        <w:t xml:space="preserve"> به‌ ا</w:t>
      </w:r>
      <w:r>
        <w:rPr>
          <w:rFonts w:hint="cs"/>
          <w:rtl/>
        </w:rPr>
        <w:t>ی</w:t>
      </w:r>
      <w:r>
        <w:rPr>
          <w:rFonts w:hint="eastAsia"/>
          <w:rtl/>
        </w:rPr>
        <w:t>ن‌</w:t>
      </w:r>
      <w:r>
        <w:rPr>
          <w:rtl/>
        </w:rPr>
        <w:t xml:space="preserve"> بحث‌ها نشده‌ است. اهم‌ ا</w:t>
      </w:r>
      <w:r>
        <w:rPr>
          <w:rFonts w:hint="cs"/>
          <w:rtl/>
        </w:rPr>
        <w:t>ی</w:t>
      </w:r>
      <w:r>
        <w:rPr>
          <w:rFonts w:hint="eastAsia"/>
          <w:rtl/>
        </w:rPr>
        <w:t>ن‌</w:t>
      </w:r>
      <w:r>
        <w:rPr>
          <w:rtl/>
        </w:rPr>
        <w:t xml:space="preserve"> بحث‌ها عبارت</w:t>
      </w:r>
      <w:r>
        <w:rPr>
          <w:rFonts w:hint="cs"/>
          <w:rtl/>
        </w:rPr>
        <w:t>‌ا</w:t>
      </w:r>
      <w:r>
        <w:rPr>
          <w:rtl/>
        </w:rPr>
        <w:t>ند از:</w:t>
      </w:r>
      <w:r>
        <w:rPr>
          <w:rFonts w:hint="cs"/>
          <w:rtl/>
        </w:rPr>
        <w:t xml:space="preserve"> </w:t>
      </w:r>
      <w:r>
        <w:rPr>
          <w:rtl/>
        </w:rPr>
        <w:t>حقوق‌ زن‌</w:t>
      </w:r>
      <w:r>
        <w:rPr>
          <w:rFonts w:hint="cs"/>
          <w:rtl/>
        </w:rPr>
        <w:t xml:space="preserve">، </w:t>
      </w:r>
      <w:r>
        <w:rPr>
          <w:rtl/>
        </w:rPr>
        <w:t>ارث‌</w:t>
      </w:r>
      <w:r>
        <w:rPr>
          <w:rFonts w:hint="cs"/>
          <w:rtl/>
        </w:rPr>
        <w:t xml:space="preserve">، </w:t>
      </w:r>
      <w:r>
        <w:rPr>
          <w:rtl/>
        </w:rPr>
        <w:t>حکومت‌</w:t>
      </w:r>
      <w:r>
        <w:rPr>
          <w:rFonts w:hint="cs"/>
          <w:rtl/>
        </w:rPr>
        <w:t xml:space="preserve">، </w:t>
      </w:r>
      <w:r>
        <w:rPr>
          <w:rtl/>
        </w:rPr>
        <w:t>مسائل‌ مربوط‌ به‌ اجتماع‌ نظ</w:t>
      </w:r>
      <w:r>
        <w:rPr>
          <w:rFonts w:hint="cs"/>
          <w:rtl/>
        </w:rPr>
        <w:t>ی</w:t>
      </w:r>
      <w:r>
        <w:rPr>
          <w:rFonts w:hint="eastAsia"/>
          <w:rtl/>
        </w:rPr>
        <w:t>ر</w:t>
      </w:r>
      <w:r>
        <w:rPr>
          <w:rtl/>
        </w:rPr>
        <w:t xml:space="preserve"> نسبت‌ انسان‌ و اجتماع، رشد انسان‌ در اجتماع، عنا</w:t>
      </w:r>
      <w:r>
        <w:rPr>
          <w:rFonts w:hint="cs"/>
          <w:rtl/>
        </w:rPr>
        <w:t>ی</w:t>
      </w:r>
      <w:r>
        <w:rPr>
          <w:rFonts w:hint="eastAsia"/>
          <w:rtl/>
        </w:rPr>
        <w:t>ت‌</w:t>
      </w:r>
      <w:r>
        <w:rPr>
          <w:rtl/>
        </w:rPr>
        <w:t xml:space="preserve"> اسلام‌ به‌ اجتماع‌ و اجتماع</w:t>
      </w:r>
      <w:r>
        <w:rPr>
          <w:rFonts w:hint="cs"/>
          <w:rtl/>
        </w:rPr>
        <w:t>ی‌</w:t>
      </w:r>
      <w:r>
        <w:rPr>
          <w:rtl/>
        </w:rPr>
        <w:t xml:space="preserve"> بودن‌ اسلام‌ در جم</w:t>
      </w:r>
      <w:r>
        <w:rPr>
          <w:rFonts w:hint="cs"/>
          <w:rtl/>
        </w:rPr>
        <w:t>ی</w:t>
      </w:r>
      <w:r>
        <w:rPr>
          <w:rFonts w:hint="eastAsia"/>
          <w:rtl/>
        </w:rPr>
        <w:t>ع‌</w:t>
      </w:r>
      <w:r>
        <w:rPr>
          <w:rtl/>
        </w:rPr>
        <w:t xml:space="preserve"> شئونش، آزاد</w:t>
      </w:r>
      <w:r>
        <w:rPr>
          <w:rFonts w:hint="cs"/>
          <w:rtl/>
        </w:rPr>
        <w:t>ی</w:t>
      </w:r>
      <w:r>
        <w:rPr>
          <w:rFonts w:hint="eastAsia"/>
          <w:rtl/>
        </w:rPr>
        <w:t>،</w:t>
      </w:r>
      <w:r>
        <w:rPr>
          <w:rtl/>
        </w:rPr>
        <w:t xml:space="preserve"> تحول‌ و تکامل‌ اجتماع</w:t>
      </w:r>
      <w:r>
        <w:rPr>
          <w:rFonts w:hint="cs"/>
          <w:rtl/>
        </w:rPr>
        <w:t>ی‌</w:t>
      </w:r>
      <w:r>
        <w:rPr>
          <w:rtl/>
        </w:rPr>
        <w:t xml:space="preserve"> اسلام</w:t>
      </w:r>
      <w:r>
        <w:rPr>
          <w:rFonts w:hint="cs"/>
          <w:rtl/>
        </w:rPr>
        <w:t>ی</w:t>
      </w:r>
      <w:r>
        <w:rPr>
          <w:rFonts w:hint="eastAsia"/>
          <w:rtl/>
        </w:rPr>
        <w:t>،</w:t>
      </w:r>
      <w:r>
        <w:rPr>
          <w:rtl/>
        </w:rPr>
        <w:t xml:space="preserve"> نسبت‌ د</w:t>
      </w:r>
      <w:r>
        <w:rPr>
          <w:rFonts w:hint="cs"/>
          <w:rtl/>
        </w:rPr>
        <w:t>ی</w:t>
      </w:r>
      <w:r>
        <w:rPr>
          <w:rFonts w:hint="eastAsia"/>
          <w:rtl/>
        </w:rPr>
        <w:t>ن‌</w:t>
      </w:r>
      <w:r>
        <w:rPr>
          <w:rtl/>
        </w:rPr>
        <w:t xml:space="preserve"> و سعادت‌ دن</w:t>
      </w:r>
      <w:r>
        <w:rPr>
          <w:rFonts w:hint="cs"/>
          <w:rtl/>
        </w:rPr>
        <w:t>ی</w:t>
      </w:r>
      <w:r>
        <w:rPr>
          <w:rFonts w:hint="eastAsia"/>
          <w:rtl/>
        </w:rPr>
        <w:t>و</w:t>
      </w:r>
      <w:r>
        <w:rPr>
          <w:rFonts w:hint="cs"/>
          <w:rtl/>
        </w:rPr>
        <w:t>ی‌</w:t>
      </w:r>
      <w:r>
        <w:rPr>
          <w:rtl/>
        </w:rPr>
        <w:t xml:space="preserve"> و اعتقاد</w:t>
      </w:r>
      <w:r>
        <w:rPr>
          <w:rFonts w:hint="cs"/>
          <w:rtl/>
        </w:rPr>
        <w:t>ی‌</w:t>
      </w:r>
      <w:r>
        <w:rPr>
          <w:rtl/>
        </w:rPr>
        <w:t xml:space="preserve"> بودن‌ - و نه‌ جغراف</w:t>
      </w:r>
      <w:r>
        <w:rPr>
          <w:rFonts w:hint="cs"/>
          <w:rtl/>
        </w:rPr>
        <w:t>ی</w:t>
      </w:r>
      <w:r>
        <w:rPr>
          <w:rFonts w:hint="eastAsia"/>
          <w:rtl/>
        </w:rPr>
        <w:t>ا</w:t>
      </w:r>
      <w:r>
        <w:rPr>
          <w:rFonts w:hint="cs"/>
          <w:rtl/>
        </w:rPr>
        <w:t>ی‌</w:t>
      </w:r>
      <w:r>
        <w:rPr>
          <w:rtl/>
        </w:rPr>
        <w:t xml:space="preserve"> و س</w:t>
      </w:r>
      <w:r>
        <w:rPr>
          <w:rFonts w:hint="cs"/>
          <w:rtl/>
        </w:rPr>
        <w:t>ی</w:t>
      </w:r>
      <w:r>
        <w:rPr>
          <w:rFonts w:hint="eastAsia"/>
          <w:rtl/>
        </w:rPr>
        <w:t>اس</w:t>
      </w:r>
      <w:r>
        <w:rPr>
          <w:rFonts w:hint="cs"/>
          <w:rtl/>
        </w:rPr>
        <w:t>ی‌</w:t>
      </w:r>
      <w:r>
        <w:rPr>
          <w:rtl/>
        </w:rPr>
        <w:t xml:space="preserve"> </w:t>
      </w:r>
      <w:r>
        <w:rPr>
          <w:rFonts w:hint="eastAsia"/>
          <w:rtl/>
        </w:rPr>
        <w:t>بودن‌</w:t>
      </w:r>
      <w:r>
        <w:rPr>
          <w:rtl/>
        </w:rPr>
        <w:t xml:space="preserve"> - مرز در کشور اسلام</w:t>
      </w:r>
      <w:r>
        <w:rPr>
          <w:rFonts w:hint="cs"/>
          <w:rtl/>
        </w:rPr>
        <w:t xml:space="preserve">ی، </w:t>
      </w:r>
      <w:r>
        <w:rPr>
          <w:rtl/>
        </w:rPr>
        <w:t>مباحث‌ فلسفة‌ تار</w:t>
      </w:r>
      <w:r>
        <w:rPr>
          <w:rFonts w:hint="cs"/>
          <w:rtl/>
        </w:rPr>
        <w:t>ی</w:t>
      </w:r>
      <w:r>
        <w:rPr>
          <w:rFonts w:hint="eastAsia"/>
          <w:rtl/>
        </w:rPr>
        <w:t>خ‌</w:t>
      </w:r>
      <w:r>
        <w:rPr>
          <w:rtl/>
        </w:rPr>
        <w:t xml:space="preserve"> هم‌چون: حق</w:t>
      </w:r>
      <w:r>
        <w:rPr>
          <w:rFonts w:hint="cs"/>
          <w:rtl/>
        </w:rPr>
        <w:t>ی</w:t>
      </w:r>
      <w:r>
        <w:rPr>
          <w:rFonts w:hint="eastAsia"/>
          <w:rtl/>
        </w:rPr>
        <w:t>ق</w:t>
      </w:r>
      <w:r>
        <w:rPr>
          <w:rFonts w:hint="cs"/>
          <w:rtl/>
        </w:rPr>
        <w:t>ی‌</w:t>
      </w:r>
      <w:r>
        <w:rPr>
          <w:rtl/>
        </w:rPr>
        <w:t xml:space="preserve"> بودن‌ وجود جامعه‌ (اصالت‌ فرد و اصالت‌ اجتماع) و پ</w:t>
      </w:r>
      <w:r>
        <w:rPr>
          <w:rFonts w:hint="cs"/>
          <w:rtl/>
        </w:rPr>
        <w:t>ی</w:t>
      </w:r>
      <w:r>
        <w:rPr>
          <w:rFonts w:hint="eastAsia"/>
          <w:rtl/>
        </w:rPr>
        <w:t>روز</w:t>
      </w:r>
      <w:r>
        <w:rPr>
          <w:rFonts w:hint="cs"/>
          <w:rtl/>
        </w:rPr>
        <w:t>ی‌</w:t>
      </w:r>
      <w:r>
        <w:rPr>
          <w:rtl/>
        </w:rPr>
        <w:t xml:space="preserve"> نها</w:t>
      </w:r>
      <w:r>
        <w:rPr>
          <w:rFonts w:hint="cs"/>
          <w:rtl/>
        </w:rPr>
        <w:t>یی‌</w:t>
      </w:r>
      <w:r>
        <w:rPr>
          <w:rtl/>
        </w:rPr>
        <w:t xml:space="preserve"> د</w:t>
      </w:r>
      <w:r>
        <w:rPr>
          <w:rFonts w:hint="cs"/>
          <w:rtl/>
        </w:rPr>
        <w:t>ی</w:t>
      </w:r>
      <w:r>
        <w:rPr>
          <w:rFonts w:hint="eastAsia"/>
          <w:rtl/>
        </w:rPr>
        <w:t>ن‌</w:t>
      </w:r>
      <w:r>
        <w:rPr>
          <w:rtl/>
        </w:rPr>
        <w:t xml:space="preserve"> حق،</w:t>
      </w:r>
      <w:r>
        <w:rPr>
          <w:rFonts w:hint="cs"/>
          <w:rtl/>
        </w:rPr>
        <w:t xml:space="preserve"> </w:t>
      </w:r>
      <w:r>
        <w:rPr>
          <w:rtl/>
        </w:rPr>
        <w:t>نسبت‌ اسلام‌ بان</w:t>
      </w:r>
      <w:r>
        <w:rPr>
          <w:rFonts w:hint="cs"/>
          <w:rtl/>
        </w:rPr>
        <w:t>ی</w:t>
      </w:r>
      <w:r>
        <w:rPr>
          <w:rFonts w:hint="eastAsia"/>
          <w:rtl/>
        </w:rPr>
        <w:t>ازها</w:t>
      </w:r>
      <w:r>
        <w:rPr>
          <w:rFonts w:hint="cs"/>
          <w:rtl/>
        </w:rPr>
        <w:t>ی‌</w:t>
      </w:r>
      <w:r>
        <w:rPr>
          <w:rtl/>
        </w:rPr>
        <w:t xml:space="preserve"> ثابت‌ و متغ</w:t>
      </w:r>
      <w:r>
        <w:rPr>
          <w:rFonts w:hint="cs"/>
          <w:rtl/>
        </w:rPr>
        <w:t>یی</w:t>
      </w:r>
      <w:r>
        <w:rPr>
          <w:rFonts w:hint="eastAsia"/>
          <w:rtl/>
        </w:rPr>
        <w:t>ر</w:t>
      </w:r>
      <w:r>
        <w:rPr>
          <w:rtl/>
        </w:rPr>
        <w:t xml:space="preserve"> انسان‌</w:t>
      </w:r>
      <w:r>
        <w:rPr>
          <w:rFonts w:hint="cs"/>
          <w:rtl/>
        </w:rPr>
        <w:t xml:space="preserve"> و مانند آن.</w:t>
      </w:r>
    </w:p>
    <w:p w14:paraId="41E2AC27" w14:textId="3B249609" w:rsidR="00754AC5" w:rsidRDefault="00754AC5" w:rsidP="00754AC5">
      <w:pPr>
        <w:rPr>
          <w:rtl/>
        </w:rPr>
      </w:pPr>
      <w:r>
        <w:rPr>
          <w:rFonts w:hint="cs"/>
          <w:rtl/>
        </w:rPr>
        <w:t>این تلاش‌های مجاهدانه، امتداد همان روح ایمان و توحید و قو</w:t>
      </w:r>
      <w:r w:rsidR="00DC5EF0">
        <w:rPr>
          <w:rFonts w:hint="cs"/>
          <w:rtl/>
        </w:rPr>
        <w:t>ّ</w:t>
      </w:r>
      <w:r>
        <w:rPr>
          <w:rFonts w:hint="cs"/>
          <w:rtl/>
        </w:rPr>
        <w:t>ت عبودیت و بندگی است که در مکتب توحیدی نجف به متربی القا می‌شود و تا سفر چهارم سلوک که سفر فی الخلق بالحق است جاری و ساری می‌ماند. بله؛ کسانی که این سیر کمالی را تا سفر چهارم طی نکرده‌اند و هنوز در مراحل قبل هستند ممکن است این بروزات اجتماعی را نداشته باشند.</w:t>
      </w:r>
    </w:p>
    <w:p w14:paraId="0961F15C" w14:textId="4FF69C58" w:rsidR="002B6E69" w:rsidRDefault="00373CBB" w:rsidP="00C13041">
      <w:pPr>
        <w:pStyle w:val="Heading2"/>
      </w:pPr>
      <w:bookmarkStart w:id="104" w:name="_Toc222003611"/>
      <w:bookmarkStart w:id="105" w:name="_Toc227067498"/>
      <w:r>
        <w:rPr>
          <w:rFonts w:hint="cs"/>
          <w:rtl/>
        </w:rPr>
        <w:t>۵</w:t>
      </w:r>
      <w:r w:rsidR="002B6E69">
        <w:rPr>
          <w:rFonts w:hint="cs"/>
          <w:rtl/>
        </w:rPr>
        <w:t xml:space="preserve">.‌ </w:t>
      </w:r>
      <w:r w:rsidR="00283493">
        <w:rPr>
          <w:rFonts w:hint="cs"/>
          <w:rtl/>
        </w:rPr>
        <w:t xml:space="preserve">تفاوت </w:t>
      </w:r>
      <w:r w:rsidR="002B6E69">
        <w:rPr>
          <w:rFonts w:hint="cs"/>
          <w:rtl/>
        </w:rPr>
        <w:t>فعالیت رسالی و فعالیت جهاد</w:t>
      </w:r>
      <w:r w:rsidR="008E45E7">
        <w:rPr>
          <w:rFonts w:hint="cs"/>
          <w:rtl/>
        </w:rPr>
        <w:t>ی در عالم</w:t>
      </w:r>
      <w:r w:rsidR="00283493">
        <w:rPr>
          <w:rFonts w:hint="cs"/>
          <w:rtl/>
        </w:rPr>
        <w:t xml:space="preserve"> طلبگی</w:t>
      </w:r>
      <w:bookmarkEnd w:id="105"/>
    </w:p>
    <w:p w14:paraId="41BDF1AF" w14:textId="77777777" w:rsidR="000A2AF5" w:rsidRDefault="00283493" w:rsidP="00283493">
      <w:pPr>
        <w:rPr>
          <w:rtl/>
        </w:rPr>
      </w:pPr>
      <w:bookmarkStart w:id="106" w:name="_Hlk224627089"/>
      <w:r>
        <w:rPr>
          <w:rFonts w:hint="cs"/>
          <w:rtl/>
        </w:rPr>
        <w:t xml:space="preserve">پیش‌تر گفته شد که فعالیت جهادی از فعالیت رسالی خاص‌تر است و تنها فعالیت‌هایی را در بر می‌گیرد که در مقابل یک عنصر منفی یا دشمن باشد. </w:t>
      </w:r>
      <w:r w:rsidR="002B6E69">
        <w:rPr>
          <w:rFonts w:hint="cs"/>
          <w:rtl/>
        </w:rPr>
        <w:t xml:space="preserve">با این تعریف سه شخصیت </w:t>
      </w:r>
      <w:r>
        <w:rPr>
          <w:rFonts w:hint="cs"/>
          <w:rtl/>
        </w:rPr>
        <w:t xml:space="preserve">حوزوی </w:t>
      </w:r>
      <w:r w:rsidR="002B6E69">
        <w:rPr>
          <w:rFonts w:hint="cs"/>
          <w:rtl/>
        </w:rPr>
        <w:t>را می‌توان از هم تفکیک کرد</w:t>
      </w:r>
      <w:r w:rsidR="000A2AF5">
        <w:rPr>
          <w:rFonts w:hint="cs"/>
          <w:rtl/>
        </w:rPr>
        <w:t>.</w:t>
      </w:r>
    </w:p>
    <w:p w14:paraId="701DB5C9" w14:textId="6EAF2BCD" w:rsidR="005B7857" w:rsidRDefault="002B6E69" w:rsidP="005B7857">
      <w:pPr>
        <w:rPr>
          <w:rtl/>
          <w:lang w:val="x-none" w:eastAsia="zh-CN" w:bidi="ar-SA"/>
        </w:rPr>
      </w:pPr>
      <w:r>
        <w:rPr>
          <w:rFonts w:hint="cs"/>
          <w:rtl/>
        </w:rPr>
        <w:t>اول کسی که در کنج عافیت</w:t>
      </w:r>
      <w:r w:rsidR="005B7857">
        <w:rPr>
          <w:rFonts w:hint="cs"/>
          <w:rtl/>
        </w:rPr>
        <w:t>،</w:t>
      </w:r>
      <w:r>
        <w:rPr>
          <w:rFonts w:hint="cs"/>
          <w:rtl/>
        </w:rPr>
        <w:t xml:space="preserve"> سر به کار خود دارد و از احساس مسئولیت اجتماعی کاملاً فارغ است</w:t>
      </w:r>
      <w:r w:rsidR="000A2AF5">
        <w:rPr>
          <w:rFonts w:hint="cs"/>
          <w:rtl/>
        </w:rPr>
        <w:t>.</w:t>
      </w:r>
      <w:r w:rsidR="005B7857" w:rsidRPr="005B7857">
        <w:rPr>
          <w:rFonts w:hint="eastAsia"/>
          <w:rtl/>
          <w:lang w:val="x-none" w:eastAsia="zh-CN" w:bidi="ar-SA"/>
        </w:rPr>
        <w:t xml:space="preserve"> </w:t>
      </w:r>
      <w:r w:rsidR="005B7857" w:rsidRPr="006D5FD3">
        <w:rPr>
          <w:rtl/>
          <w:lang w:val="x-none" w:eastAsia="zh-CN" w:bidi="ar-SA"/>
        </w:rPr>
        <w:t>خود را مخاطب تکل</w:t>
      </w:r>
      <w:r w:rsidR="005B7857">
        <w:rPr>
          <w:rFonts w:hint="cs"/>
          <w:rtl/>
          <w:lang w:val="x-none" w:eastAsia="zh-CN" w:bidi="ar-SA"/>
        </w:rPr>
        <w:t>ی</w:t>
      </w:r>
      <w:r w:rsidR="005B7857" w:rsidRPr="006D5FD3">
        <w:rPr>
          <w:rFonts w:hint="eastAsia"/>
          <w:rtl/>
          <w:lang w:val="x-none" w:eastAsia="zh-CN" w:bidi="ar-SA"/>
        </w:rPr>
        <w:t>ف</w:t>
      </w:r>
      <w:r w:rsidR="005B7857">
        <w:rPr>
          <w:rFonts w:hint="cs"/>
          <w:rtl/>
          <w:lang w:val="x-none" w:eastAsia="zh-CN" w:bidi="ar-SA"/>
        </w:rPr>
        <w:t>ی</w:t>
      </w:r>
      <w:r w:rsidR="005B7857" w:rsidRPr="006D5FD3">
        <w:rPr>
          <w:rtl/>
          <w:lang w:val="x-none" w:eastAsia="zh-CN" w:bidi="ar-SA"/>
        </w:rPr>
        <w:t xml:space="preserve"> ن</w:t>
      </w:r>
      <w:r w:rsidR="005B7857">
        <w:rPr>
          <w:rFonts w:hint="cs"/>
          <w:rtl/>
          <w:lang w:val="x-none" w:eastAsia="zh-CN" w:bidi="ar-SA"/>
        </w:rPr>
        <w:t>می‌</w:t>
      </w:r>
      <w:r w:rsidR="005B7857" w:rsidRPr="006D5FD3">
        <w:rPr>
          <w:rtl/>
          <w:lang w:val="x-none" w:eastAsia="zh-CN" w:bidi="ar-SA"/>
        </w:rPr>
        <w:t>ب</w:t>
      </w:r>
      <w:r w:rsidR="005B7857">
        <w:rPr>
          <w:rFonts w:hint="cs"/>
          <w:rtl/>
          <w:lang w:val="x-none" w:eastAsia="zh-CN" w:bidi="ar-SA"/>
        </w:rPr>
        <w:t>ی</w:t>
      </w:r>
      <w:r w:rsidR="005B7857" w:rsidRPr="006D5FD3">
        <w:rPr>
          <w:rFonts w:hint="eastAsia"/>
          <w:rtl/>
          <w:lang w:val="x-none" w:eastAsia="zh-CN" w:bidi="ar-SA"/>
        </w:rPr>
        <w:t>ند</w:t>
      </w:r>
      <w:r w:rsidR="005B7857">
        <w:rPr>
          <w:rFonts w:hint="cs"/>
          <w:rtl/>
          <w:lang w:val="x-none" w:eastAsia="zh-CN" w:bidi="ar-SA"/>
        </w:rPr>
        <w:t xml:space="preserve"> </w:t>
      </w:r>
      <w:r w:rsidR="005B7857" w:rsidRPr="006D5FD3">
        <w:rPr>
          <w:rFonts w:hint="eastAsia"/>
          <w:rtl/>
          <w:lang w:val="x-none" w:eastAsia="zh-CN" w:bidi="ar-SA"/>
        </w:rPr>
        <w:t>و</w:t>
      </w:r>
      <w:r w:rsidR="005B7857" w:rsidRPr="006D5FD3">
        <w:rPr>
          <w:rtl/>
          <w:lang w:val="x-none" w:eastAsia="zh-CN" w:bidi="ar-SA"/>
        </w:rPr>
        <w:t xml:space="preserve"> آرام </w:t>
      </w:r>
      <w:r w:rsidR="005B7857">
        <w:rPr>
          <w:rFonts w:hint="cs"/>
          <w:rtl/>
          <w:lang w:val="x-none" w:eastAsia="zh-CN" w:bidi="ar-SA"/>
        </w:rPr>
        <w:t xml:space="preserve">و بی‌دغدغه </w:t>
      </w:r>
      <w:r w:rsidR="005B7857" w:rsidRPr="006D5FD3">
        <w:rPr>
          <w:rtl/>
          <w:lang w:val="x-none" w:eastAsia="zh-CN" w:bidi="ar-SA"/>
        </w:rPr>
        <w:t>به علا</w:t>
      </w:r>
      <w:r w:rsidR="005B7857">
        <w:rPr>
          <w:rFonts w:hint="cs"/>
          <w:rtl/>
          <w:lang w:val="x-none" w:eastAsia="zh-CN" w:bidi="ar-SA"/>
        </w:rPr>
        <w:t>ی</w:t>
      </w:r>
      <w:r w:rsidR="005B7857" w:rsidRPr="006D5FD3">
        <w:rPr>
          <w:rFonts w:hint="eastAsia"/>
          <w:rtl/>
          <w:lang w:val="x-none" w:eastAsia="zh-CN" w:bidi="ar-SA"/>
        </w:rPr>
        <w:t>ق</w:t>
      </w:r>
      <w:r w:rsidR="005B7857" w:rsidRPr="006D5FD3">
        <w:rPr>
          <w:rtl/>
          <w:lang w:val="x-none" w:eastAsia="zh-CN" w:bidi="ar-SA"/>
        </w:rPr>
        <w:t xml:space="preserve"> خود مشغول </w:t>
      </w:r>
      <w:r w:rsidR="005B7857">
        <w:rPr>
          <w:rFonts w:hint="cs"/>
          <w:rtl/>
          <w:lang w:val="x-none" w:eastAsia="zh-CN" w:bidi="ar-SA"/>
        </w:rPr>
        <w:t>است</w:t>
      </w:r>
      <w:r w:rsidR="005B7857" w:rsidRPr="006D5FD3">
        <w:rPr>
          <w:rtl/>
          <w:lang w:val="x-none" w:eastAsia="zh-CN" w:bidi="ar-SA"/>
        </w:rPr>
        <w:t>.</w:t>
      </w:r>
      <w:r w:rsidR="005B7857">
        <w:rPr>
          <w:rFonts w:hint="cs"/>
          <w:rtl/>
          <w:lang w:val="x-none" w:eastAsia="zh-CN" w:bidi="ar-SA"/>
        </w:rPr>
        <w:t xml:space="preserve"> چه بسا از سر تفنن محصولات جالبی هم تولید کند که از قضا به کار دیگران هم بیاید یا حتی گره از کار فروبسته‌ای بگشاید؛ اما شخص بیش از آنکه گره‌گشایی از دیگران را هدف گرفته باشد در پی ارضای حس و حال درونی خویش است.</w:t>
      </w:r>
    </w:p>
    <w:p w14:paraId="3570E40F" w14:textId="1C72994B" w:rsidR="00443F91" w:rsidRDefault="00443F91" w:rsidP="009221EE">
      <w:pPr>
        <w:rPr>
          <w:rtl/>
          <w:lang w:val="x-none" w:eastAsia="zh-CN" w:bidi="ar-SA"/>
        </w:rPr>
      </w:pPr>
      <w:r w:rsidRPr="006D5FD3">
        <w:rPr>
          <w:rFonts w:hint="eastAsia"/>
          <w:rtl/>
          <w:lang w:val="x-none" w:eastAsia="zh-CN" w:bidi="ar-SA"/>
        </w:rPr>
        <w:t>روح</w:t>
      </w:r>
      <w:r>
        <w:rPr>
          <w:rFonts w:hint="cs"/>
          <w:rtl/>
          <w:lang w:val="x-none" w:eastAsia="zh-CN" w:bidi="ar-SA"/>
        </w:rPr>
        <w:t>ی</w:t>
      </w:r>
      <w:r w:rsidRPr="006D5FD3">
        <w:rPr>
          <w:rFonts w:hint="eastAsia"/>
          <w:rtl/>
          <w:lang w:val="x-none" w:eastAsia="zh-CN" w:bidi="ar-SA"/>
        </w:rPr>
        <w:t>ه</w:t>
      </w:r>
      <w:r w:rsidRPr="006D5FD3">
        <w:rPr>
          <w:rtl/>
          <w:lang w:val="x-none" w:eastAsia="zh-CN" w:bidi="ar-SA"/>
        </w:rPr>
        <w:t xml:space="preserve"> عاف</w:t>
      </w:r>
      <w:r>
        <w:rPr>
          <w:rFonts w:hint="cs"/>
          <w:rtl/>
          <w:lang w:val="x-none" w:eastAsia="zh-CN" w:bidi="ar-SA"/>
        </w:rPr>
        <w:t>ی</w:t>
      </w:r>
      <w:r w:rsidRPr="006D5FD3">
        <w:rPr>
          <w:rFonts w:hint="eastAsia"/>
          <w:rtl/>
          <w:lang w:val="x-none" w:eastAsia="zh-CN" w:bidi="ar-SA"/>
        </w:rPr>
        <w:t>ت</w:t>
      </w:r>
      <w:r>
        <w:rPr>
          <w:rFonts w:hint="cs"/>
          <w:rtl/>
          <w:lang w:val="x-none" w:eastAsia="zh-CN" w:bidi="ar-SA"/>
        </w:rPr>
        <w:t>‌</w:t>
      </w:r>
      <w:r w:rsidRPr="006D5FD3">
        <w:rPr>
          <w:rtl/>
          <w:lang w:val="x-none" w:eastAsia="zh-CN" w:bidi="ar-SA"/>
        </w:rPr>
        <w:t>طلب</w:t>
      </w:r>
      <w:r>
        <w:rPr>
          <w:rFonts w:hint="cs"/>
          <w:rtl/>
          <w:lang w:val="x-none" w:eastAsia="zh-CN" w:bidi="ar-SA"/>
        </w:rPr>
        <w:t>ی</w:t>
      </w:r>
      <w:r w:rsidRPr="006D5FD3">
        <w:rPr>
          <w:rtl/>
          <w:lang w:val="x-none" w:eastAsia="zh-CN" w:bidi="ar-SA"/>
        </w:rPr>
        <w:t xml:space="preserve"> به ا</w:t>
      </w:r>
      <w:r>
        <w:rPr>
          <w:rFonts w:hint="cs"/>
          <w:rtl/>
          <w:lang w:val="x-none" w:eastAsia="zh-CN" w:bidi="ar-SA"/>
        </w:rPr>
        <w:t>ی</w:t>
      </w:r>
      <w:r w:rsidRPr="006D5FD3">
        <w:rPr>
          <w:rFonts w:hint="eastAsia"/>
          <w:rtl/>
          <w:lang w:val="x-none" w:eastAsia="zh-CN" w:bidi="ar-SA"/>
        </w:rPr>
        <w:t>ن</w:t>
      </w:r>
      <w:r w:rsidRPr="006D5FD3">
        <w:rPr>
          <w:rtl/>
          <w:lang w:val="x-none" w:eastAsia="zh-CN" w:bidi="ar-SA"/>
        </w:rPr>
        <w:t xml:space="preserve"> </w:t>
      </w:r>
      <w:r>
        <w:rPr>
          <w:rFonts w:hint="cs"/>
          <w:rtl/>
          <w:lang w:val="x-none" w:eastAsia="zh-CN" w:bidi="ar-SA"/>
        </w:rPr>
        <w:t xml:space="preserve">ویژگی </w:t>
      </w:r>
      <w:r w:rsidRPr="006D5FD3">
        <w:rPr>
          <w:rtl/>
          <w:lang w:val="x-none" w:eastAsia="zh-CN" w:bidi="ar-SA"/>
        </w:rPr>
        <w:t>کمک م</w:t>
      </w:r>
      <w:r>
        <w:rPr>
          <w:rFonts w:hint="cs"/>
          <w:rtl/>
          <w:lang w:val="x-none" w:eastAsia="zh-CN" w:bidi="ar-SA"/>
        </w:rPr>
        <w:t>ی</w:t>
      </w:r>
      <w:r w:rsidRPr="006D5FD3">
        <w:rPr>
          <w:rFonts w:hint="cs"/>
          <w:rtl/>
          <w:lang w:val="x-none" w:eastAsia="zh-CN" w:bidi="ar-SA"/>
        </w:rPr>
        <w:t>‌</w:t>
      </w:r>
      <w:r w:rsidRPr="006D5FD3">
        <w:rPr>
          <w:rFonts w:hint="eastAsia"/>
          <w:rtl/>
          <w:lang w:val="x-none" w:eastAsia="zh-CN" w:bidi="ar-SA"/>
        </w:rPr>
        <w:t>کند</w:t>
      </w:r>
      <w:r>
        <w:rPr>
          <w:rFonts w:hint="cs"/>
          <w:rtl/>
          <w:lang w:val="x-none" w:eastAsia="zh-CN" w:bidi="ar-SA"/>
        </w:rPr>
        <w:t>.</w:t>
      </w:r>
      <w:r w:rsidRPr="006D5FD3">
        <w:rPr>
          <w:rtl/>
          <w:lang w:val="x-none" w:eastAsia="zh-CN" w:bidi="ar-SA"/>
        </w:rPr>
        <w:t xml:space="preserve"> کس</w:t>
      </w:r>
      <w:r>
        <w:rPr>
          <w:rFonts w:hint="cs"/>
          <w:rtl/>
          <w:lang w:val="x-none" w:eastAsia="zh-CN" w:bidi="ar-SA"/>
        </w:rPr>
        <w:t>ی</w:t>
      </w:r>
      <w:r w:rsidRPr="006D5FD3">
        <w:rPr>
          <w:rtl/>
          <w:lang w:val="x-none" w:eastAsia="zh-CN" w:bidi="ar-SA"/>
        </w:rPr>
        <w:t xml:space="preserve"> </w:t>
      </w:r>
      <w:r>
        <w:rPr>
          <w:rFonts w:hint="cs"/>
          <w:rtl/>
          <w:lang w:val="x-none" w:eastAsia="zh-CN" w:bidi="ar-SA"/>
        </w:rPr>
        <w:t xml:space="preserve">که </w:t>
      </w:r>
      <w:r w:rsidRPr="006D5FD3">
        <w:rPr>
          <w:rtl/>
          <w:lang w:val="x-none" w:eastAsia="zh-CN" w:bidi="ar-SA"/>
        </w:rPr>
        <w:t>عاف</w:t>
      </w:r>
      <w:r>
        <w:rPr>
          <w:rFonts w:hint="cs"/>
          <w:rtl/>
          <w:lang w:val="x-none" w:eastAsia="zh-CN" w:bidi="ar-SA"/>
        </w:rPr>
        <w:t>ی</w:t>
      </w:r>
      <w:r w:rsidRPr="006D5FD3">
        <w:rPr>
          <w:rFonts w:hint="eastAsia"/>
          <w:rtl/>
          <w:lang w:val="x-none" w:eastAsia="zh-CN" w:bidi="ar-SA"/>
        </w:rPr>
        <w:t>ت</w:t>
      </w:r>
      <w:r>
        <w:rPr>
          <w:rFonts w:hint="cs"/>
          <w:rtl/>
          <w:lang w:val="x-none" w:eastAsia="zh-CN" w:bidi="ar-SA"/>
        </w:rPr>
        <w:t>‌</w:t>
      </w:r>
      <w:r w:rsidRPr="006D5FD3">
        <w:rPr>
          <w:rtl/>
          <w:lang w:val="x-none" w:eastAsia="zh-CN" w:bidi="ar-SA"/>
        </w:rPr>
        <w:t>طلب بار آمد</w:t>
      </w:r>
      <w:r>
        <w:rPr>
          <w:rFonts w:hint="cs"/>
          <w:rtl/>
          <w:lang w:val="x-none" w:eastAsia="zh-CN" w:bidi="ar-SA"/>
        </w:rPr>
        <w:t>ه</w:t>
      </w:r>
      <w:r w:rsidRPr="006D5FD3">
        <w:rPr>
          <w:rtl/>
          <w:lang w:val="x-none" w:eastAsia="zh-CN" w:bidi="ar-SA"/>
        </w:rPr>
        <w:t xml:space="preserve"> و </w:t>
      </w:r>
      <w:r>
        <w:rPr>
          <w:rFonts w:hint="cs"/>
          <w:rtl/>
          <w:lang w:val="x-none" w:eastAsia="zh-CN" w:bidi="ar-SA"/>
        </w:rPr>
        <w:t xml:space="preserve">پیوسته </w:t>
      </w:r>
      <w:r w:rsidRPr="006D5FD3">
        <w:rPr>
          <w:rtl/>
          <w:lang w:val="x-none" w:eastAsia="zh-CN" w:bidi="ar-SA"/>
        </w:rPr>
        <w:t xml:space="preserve">به دنبال </w:t>
      </w:r>
      <w:r w:rsidR="009221EE">
        <w:rPr>
          <w:rFonts w:hint="cs"/>
          <w:rtl/>
          <w:lang w:val="x-none" w:eastAsia="zh-CN" w:bidi="ar-SA"/>
        </w:rPr>
        <w:t xml:space="preserve">روزمرگی </w:t>
      </w:r>
      <w:r w:rsidRPr="006D5FD3">
        <w:rPr>
          <w:rtl/>
          <w:lang w:val="x-none" w:eastAsia="zh-CN" w:bidi="ar-SA"/>
        </w:rPr>
        <w:t>بود</w:t>
      </w:r>
      <w:r>
        <w:rPr>
          <w:rFonts w:hint="cs"/>
          <w:rtl/>
          <w:lang w:val="x-none" w:eastAsia="zh-CN" w:bidi="ar-SA"/>
        </w:rPr>
        <w:t>ه</w:t>
      </w:r>
      <w:r w:rsidR="009221EE">
        <w:rPr>
          <w:rFonts w:hint="cs"/>
          <w:rtl/>
          <w:lang w:val="x-none" w:eastAsia="zh-CN" w:bidi="ar-SA"/>
        </w:rPr>
        <w:t>،</w:t>
      </w:r>
      <w:r w:rsidRPr="006D5FD3">
        <w:rPr>
          <w:rtl/>
          <w:lang w:val="x-none" w:eastAsia="zh-CN" w:bidi="ar-SA"/>
        </w:rPr>
        <w:t xml:space="preserve"> </w:t>
      </w:r>
      <w:r>
        <w:rPr>
          <w:rFonts w:hint="cs"/>
          <w:rtl/>
          <w:lang w:val="x-none" w:eastAsia="zh-CN" w:bidi="ar-SA"/>
        </w:rPr>
        <w:t xml:space="preserve">از کار و مسئولیت </w:t>
      </w:r>
      <w:r w:rsidR="009221EE">
        <w:rPr>
          <w:rFonts w:hint="cs"/>
          <w:rtl/>
          <w:lang w:val="x-none" w:eastAsia="zh-CN" w:bidi="ar-SA"/>
        </w:rPr>
        <w:t xml:space="preserve">و تعهد </w:t>
      </w:r>
      <w:r>
        <w:rPr>
          <w:rFonts w:hint="cs"/>
          <w:rtl/>
          <w:lang w:val="x-none" w:eastAsia="zh-CN" w:bidi="ar-SA"/>
        </w:rPr>
        <w:t>فرار می‌کند</w:t>
      </w:r>
      <w:r w:rsidR="009221EE">
        <w:rPr>
          <w:rFonts w:hint="cs"/>
          <w:rtl/>
          <w:lang w:val="x-none" w:eastAsia="zh-CN" w:bidi="ar-SA"/>
        </w:rPr>
        <w:t xml:space="preserve"> و</w:t>
      </w:r>
      <w:r>
        <w:rPr>
          <w:rFonts w:hint="cs"/>
          <w:rtl/>
          <w:lang w:val="x-none" w:eastAsia="zh-CN" w:bidi="ar-SA"/>
        </w:rPr>
        <w:t xml:space="preserve"> </w:t>
      </w:r>
      <w:r w:rsidRPr="006D5FD3">
        <w:rPr>
          <w:rtl/>
          <w:lang w:val="x-none" w:eastAsia="zh-CN" w:bidi="ar-SA"/>
        </w:rPr>
        <w:t xml:space="preserve">خود را </w:t>
      </w:r>
      <w:r w:rsidR="009221EE">
        <w:rPr>
          <w:rFonts w:hint="cs"/>
          <w:rtl/>
          <w:lang w:val="x-none" w:eastAsia="zh-CN" w:bidi="ar-SA"/>
        </w:rPr>
        <w:t xml:space="preserve">چندان </w:t>
      </w:r>
      <w:r w:rsidRPr="006D5FD3">
        <w:rPr>
          <w:rtl/>
          <w:lang w:val="x-none" w:eastAsia="zh-CN" w:bidi="ar-SA"/>
        </w:rPr>
        <w:t xml:space="preserve">به زحمت </w:t>
      </w:r>
      <w:r>
        <w:rPr>
          <w:rFonts w:hint="cs"/>
          <w:rtl/>
          <w:lang w:val="x-none" w:eastAsia="zh-CN" w:bidi="ar-SA"/>
        </w:rPr>
        <w:t>نمی‌ان</w:t>
      </w:r>
      <w:r w:rsidRPr="006D5FD3">
        <w:rPr>
          <w:rFonts w:hint="eastAsia"/>
          <w:rtl/>
          <w:lang w:val="x-none" w:eastAsia="zh-CN" w:bidi="ar-SA"/>
        </w:rPr>
        <w:t>دازد</w:t>
      </w:r>
      <w:r w:rsidR="009221EE">
        <w:rPr>
          <w:rFonts w:hint="cs"/>
          <w:rtl/>
          <w:lang w:val="x-none" w:eastAsia="zh-CN" w:bidi="ar-SA"/>
        </w:rPr>
        <w:t xml:space="preserve">. از همین رو </w:t>
      </w:r>
      <w:r>
        <w:rPr>
          <w:rFonts w:hint="cs"/>
          <w:rtl/>
          <w:lang w:val="x-none" w:eastAsia="zh-CN" w:bidi="ar-SA"/>
        </w:rPr>
        <w:t xml:space="preserve">به مرور خود را مفید و کارآمد هم </w:t>
      </w:r>
      <w:r>
        <w:rPr>
          <w:rFonts w:hint="cs"/>
          <w:rtl/>
          <w:lang w:val="x-none" w:eastAsia="zh-CN" w:bidi="ar-SA"/>
        </w:rPr>
        <w:lastRenderedPageBreak/>
        <w:t>نمی‌بیند</w:t>
      </w:r>
      <w:r w:rsidRPr="006D5FD3">
        <w:rPr>
          <w:rtl/>
          <w:lang w:val="x-none" w:eastAsia="zh-CN" w:bidi="ar-SA"/>
        </w:rPr>
        <w:t>.</w:t>
      </w:r>
      <w:r>
        <w:rPr>
          <w:rFonts w:hint="cs"/>
          <w:rtl/>
          <w:lang w:val="x-none" w:eastAsia="zh-CN" w:bidi="ar-SA"/>
        </w:rPr>
        <w:t xml:space="preserve"> </w:t>
      </w:r>
      <w:r w:rsidR="009221EE">
        <w:rPr>
          <w:rFonts w:hint="cs"/>
          <w:rtl/>
          <w:lang w:val="x-none" w:eastAsia="zh-CN" w:bidi="ar-SA"/>
        </w:rPr>
        <w:t xml:space="preserve">عموماً مصرف‌کننده و خدمت‌گیرنده و منفعل است، یعنی بیشتر در نقش مخاطب تماشاچی خارج از گود ظاهر می‌شود تا تولیدکننده و عامل وسط میدان! و طلب‌کارانه </w:t>
      </w:r>
      <w:r>
        <w:rPr>
          <w:rFonts w:hint="cs"/>
          <w:rtl/>
          <w:lang w:val="x-none" w:eastAsia="zh-CN" w:bidi="ar-SA"/>
        </w:rPr>
        <w:t xml:space="preserve">انتظار دارد </w:t>
      </w:r>
      <w:r w:rsidRPr="006D5FD3">
        <w:rPr>
          <w:rtl/>
          <w:lang w:val="x-none" w:eastAsia="zh-CN" w:bidi="ar-SA"/>
        </w:rPr>
        <w:t>د</w:t>
      </w:r>
      <w:r>
        <w:rPr>
          <w:rFonts w:hint="cs"/>
          <w:rtl/>
          <w:lang w:val="x-none" w:eastAsia="zh-CN" w:bidi="ar-SA"/>
        </w:rPr>
        <w:t>ی</w:t>
      </w:r>
      <w:r w:rsidRPr="006D5FD3">
        <w:rPr>
          <w:rFonts w:hint="eastAsia"/>
          <w:rtl/>
          <w:lang w:val="x-none" w:eastAsia="zh-CN" w:bidi="ar-SA"/>
        </w:rPr>
        <w:t>گران</w:t>
      </w:r>
      <w:r>
        <w:rPr>
          <w:rFonts w:hint="cs"/>
          <w:rtl/>
          <w:lang w:val="x-none" w:eastAsia="zh-CN" w:bidi="ar-SA"/>
        </w:rPr>
        <w:t>ی</w:t>
      </w:r>
      <w:r w:rsidRPr="006D5FD3">
        <w:rPr>
          <w:rtl/>
          <w:lang w:val="x-none" w:eastAsia="zh-CN" w:bidi="ar-SA"/>
        </w:rPr>
        <w:t xml:space="preserve"> </w:t>
      </w:r>
      <w:r>
        <w:rPr>
          <w:rFonts w:hint="cs"/>
          <w:rtl/>
          <w:lang w:val="x-none" w:eastAsia="zh-CN" w:bidi="ar-SA"/>
        </w:rPr>
        <w:t>باشند که مسئولیت‌ها را بپذیرند</w:t>
      </w:r>
      <w:r w:rsidR="009221EE">
        <w:rPr>
          <w:rFonts w:hint="cs"/>
          <w:rtl/>
          <w:lang w:val="x-none" w:eastAsia="zh-CN" w:bidi="ar-SA"/>
        </w:rPr>
        <w:t>،</w:t>
      </w:r>
      <w:r>
        <w:rPr>
          <w:rFonts w:hint="cs"/>
          <w:rtl/>
          <w:lang w:val="x-none" w:eastAsia="zh-CN" w:bidi="ar-SA"/>
        </w:rPr>
        <w:t xml:space="preserve"> زیر بار زحمت کارهای سخت بروند و مسائل و مشکلات را حل کنند. </w:t>
      </w:r>
    </w:p>
    <w:p w14:paraId="262AF759" w14:textId="46E6200F" w:rsidR="000A2AF5" w:rsidRDefault="002B6E69" w:rsidP="00283493">
      <w:pPr>
        <w:rPr>
          <w:rtl/>
        </w:rPr>
      </w:pPr>
      <w:r>
        <w:rPr>
          <w:rFonts w:hint="cs"/>
          <w:rtl/>
        </w:rPr>
        <w:t>دوم کسی که رسالتمندانه به مسائل و نیازهای اجتماعی توجه دارد و برای رفع آن اقدامی می‌کند</w:t>
      </w:r>
      <w:r w:rsidR="00443F91">
        <w:rPr>
          <w:rFonts w:hint="cs"/>
          <w:rtl/>
        </w:rPr>
        <w:t xml:space="preserve">. </w:t>
      </w:r>
      <w:r w:rsidR="00443F91" w:rsidRPr="006D5FD3">
        <w:rPr>
          <w:rtl/>
          <w:lang w:val="x-none" w:eastAsia="zh-CN" w:bidi="ar-SA"/>
        </w:rPr>
        <w:t>در صدد برداشتن بار</w:t>
      </w:r>
      <w:r w:rsidR="00443F91">
        <w:rPr>
          <w:rFonts w:hint="cs"/>
          <w:rtl/>
          <w:lang w:val="x-none" w:eastAsia="zh-CN" w:bidi="ar-SA"/>
        </w:rPr>
        <w:t>ی،</w:t>
      </w:r>
      <w:r w:rsidR="00443F91" w:rsidRPr="006D5FD3">
        <w:rPr>
          <w:rtl/>
          <w:lang w:val="x-none" w:eastAsia="zh-CN" w:bidi="ar-SA"/>
        </w:rPr>
        <w:t xml:space="preserve"> بازکردن گره</w:t>
      </w:r>
      <w:r w:rsidR="00443F91">
        <w:rPr>
          <w:rFonts w:hint="cs"/>
          <w:rtl/>
          <w:lang w:val="x-none" w:eastAsia="zh-CN" w:bidi="ar-SA"/>
        </w:rPr>
        <w:t>ی،</w:t>
      </w:r>
      <w:r w:rsidR="00443F91" w:rsidRPr="006D5FD3">
        <w:rPr>
          <w:rtl/>
          <w:lang w:val="x-none" w:eastAsia="zh-CN" w:bidi="ar-SA"/>
        </w:rPr>
        <w:t xml:space="preserve"> ارشاد کس</w:t>
      </w:r>
      <w:r w:rsidR="00443F91">
        <w:rPr>
          <w:rFonts w:hint="cs"/>
          <w:rtl/>
          <w:lang w:val="x-none" w:eastAsia="zh-CN" w:bidi="ar-SA"/>
        </w:rPr>
        <w:t>ی</w:t>
      </w:r>
      <w:r w:rsidR="00443F91" w:rsidRPr="006D5FD3">
        <w:rPr>
          <w:rtl/>
          <w:lang w:val="x-none" w:eastAsia="zh-CN" w:bidi="ar-SA"/>
        </w:rPr>
        <w:t xml:space="preserve"> </w:t>
      </w:r>
      <w:r w:rsidR="00443F91">
        <w:rPr>
          <w:rFonts w:hint="cs"/>
          <w:rtl/>
          <w:lang w:val="x-none" w:eastAsia="zh-CN" w:bidi="ar-SA"/>
        </w:rPr>
        <w:t>یا</w:t>
      </w:r>
      <w:r w:rsidR="00443F91" w:rsidRPr="006D5FD3">
        <w:rPr>
          <w:rtl/>
          <w:lang w:val="x-none" w:eastAsia="zh-CN" w:bidi="ar-SA"/>
        </w:rPr>
        <w:t xml:space="preserve"> اصلاح موضع</w:t>
      </w:r>
      <w:r w:rsidR="00443F91">
        <w:rPr>
          <w:rFonts w:hint="cs"/>
          <w:rtl/>
          <w:lang w:val="x-none" w:eastAsia="zh-CN" w:bidi="ar-SA"/>
        </w:rPr>
        <w:t>ی</w:t>
      </w:r>
      <w:r w:rsidR="00443F91" w:rsidRPr="006D5FD3">
        <w:rPr>
          <w:rtl/>
          <w:lang w:val="x-none" w:eastAsia="zh-CN" w:bidi="ar-SA"/>
        </w:rPr>
        <w:t xml:space="preserve"> </w:t>
      </w:r>
      <w:r w:rsidR="00443F91">
        <w:rPr>
          <w:rFonts w:hint="cs"/>
          <w:rtl/>
          <w:lang w:val="x-none" w:eastAsia="zh-CN" w:bidi="ar-SA"/>
        </w:rPr>
        <w:t xml:space="preserve">است. </w:t>
      </w:r>
      <w:r w:rsidR="00443F91">
        <w:rPr>
          <w:rtl/>
          <w:lang w:val="x-none" w:eastAsia="zh-CN" w:bidi="ar-SA"/>
        </w:rPr>
        <w:t>بی‌</w:t>
      </w:r>
      <w:r w:rsidR="00443F91" w:rsidRPr="006D5FD3">
        <w:rPr>
          <w:rtl/>
          <w:lang w:val="x-none" w:eastAsia="zh-CN" w:bidi="ar-SA"/>
        </w:rPr>
        <w:t>خ</w:t>
      </w:r>
      <w:r w:rsidR="00443F91">
        <w:rPr>
          <w:rFonts w:hint="cs"/>
          <w:rtl/>
          <w:lang w:val="x-none" w:eastAsia="zh-CN" w:bidi="ar-SA"/>
        </w:rPr>
        <w:t>ی</w:t>
      </w:r>
      <w:r w:rsidR="00443F91" w:rsidRPr="006D5FD3">
        <w:rPr>
          <w:rFonts w:hint="eastAsia"/>
          <w:rtl/>
          <w:lang w:val="x-none" w:eastAsia="zh-CN" w:bidi="ar-SA"/>
        </w:rPr>
        <w:t>ال</w:t>
      </w:r>
      <w:r w:rsidR="00443F91" w:rsidRPr="006D5FD3">
        <w:rPr>
          <w:rtl/>
          <w:lang w:val="x-none" w:eastAsia="zh-CN" w:bidi="ar-SA"/>
        </w:rPr>
        <w:t xml:space="preserve"> و</w:t>
      </w:r>
      <w:r w:rsidR="00443F91">
        <w:rPr>
          <w:rtl/>
          <w:lang w:val="x-none" w:eastAsia="zh-CN" w:bidi="ar-SA"/>
        </w:rPr>
        <w:t xml:space="preserve"> بی‌</w:t>
      </w:r>
      <w:r w:rsidR="00443F91" w:rsidRPr="006D5FD3">
        <w:rPr>
          <w:rtl/>
          <w:lang w:val="x-none" w:eastAsia="zh-CN" w:bidi="ar-SA"/>
        </w:rPr>
        <w:t xml:space="preserve">تفاوت </w:t>
      </w:r>
      <w:r w:rsidR="00443F91">
        <w:rPr>
          <w:rFonts w:hint="cs"/>
          <w:rtl/>
          <w:lang w:val="x-none" w:eastAsia="zh-CN" w:bidi="ar-SA"/>
        </w:rPr>
        <w:t xml:space="preserve">یا </w:t>
      </w:r>
      <w:r w:rsidR="00443F91" w:rsidRPr="006D5FD3">
        <w:rPr>
          <w:rtl/>
          <w:lang w:val="x-none" w:eastAsia="zh-CN" w:bidi="ar-SA"/>
        </w:rPr>
        <w:t>سرگرم به روزمرگ</w:t>
      </w:r>
      <w:r w:rsidR="00443F91">
        <w:rPr>
          <w:rFonts w:hint="cs"/>
          <w:rtl/>
          <w:lang w:val="x-none" w:eastAsia="zh-CN" w:bidi="ar-SA"/>
        </w:rPr>
        <w:t>ی</w:t>
      </w:r>
      <w:r w:rsidR="00443F91" w:rsidRPr="006D5FD3">
        <w:rPr>
          <w:rtl/>
          <w:lang w:val="x-none" w:eastAsia="zh-CN" w:bidi="ar-SA"/>
        </w:rPr>
        <w:t xml:space="preserve"> </w:t>
      </w:r>
      <w:r w:rsidR="00443F91">
        <w:rPr>
          <w:rFonts w:hint="cs"/>
          <w:rtl/>
          <w:lang w:val="x-none" w:eastAsia="zh-CN" w:bidi="ar-SA"/>
        </w:rPr>
        <w:t>نیست؛</w:t>
      </w:r>
      <w:r>
        <w:rPr>
          <w:rFonts w:hint="cs"/>
          <w:rtl/>
        </w:rPr>
        <w:t xml:space="preserve"> ولی عمدتاً به کارهای گ</w:t>
      </w:r>
      <w:r w:rsidR="00FC15D6">
        <w:rPr>
          <w:rFonts w:hint="cs"/>
          <w:rtl/>
        </w:rPr>
        <w:t>ِ</w:t>
      </w:r>
      <w:r>
        <w:rPr>
          <w:rFonts w:hint="cs"/>
          <w:rtl/>
        </w:rPr>
        <w:t>رد و بی‌خطر می‌پردازد</w:t>
      </w:r>
      <w:r w:rsidR="000A2AF5">
        <w:rPr>
          <w:rFonts w:hint="cs"/>
          <w:rtl/>
        </w:rPr>
        <w:t>.</w:t>
      </w:r>
    </w:p>
    <w:p w14:paraId="0D74FE4A" w14:textId="3838632D" w:rsidR="002B6E69" w:rsidRDefault="002B6E69" w:rsidP="00283493">
      <w:pPr>
        <w:rPr>
          <w:rtl/>
        </w:rPr>
      </w:pPr>
      <w:r>
        <w:rPr>
          <w:rFonts w:hint="cs"/>
          <w:rtl/>
        </w:rPr>
        <w:t>سوم کسی که روحیة رسالی و حضور مسئولانة اجتماعی خود را در تنازع تاریخی ایمان و کفر و نبرد تمدنی میان حق و باطل به کار می‌گیرد و برای تثبیت جریان توحید در جهان تلاش می‌کند. این شخصیت سوم علاوه بر «رسالتمداری» صفت «جهادی» هم دارد.</w:t>
      </w:r>
      <w:r w:rsidR="00C076D3">
        <w:rPr>
          <w:rStyle w:val="FootnoteReference"/>
          <w:rtl/>
        </w:rPr>
        <w:footnoteReference w:id="159"/>
      </w:r>
    </w:p>
    <w:p w14:paraId="63EE9BA5" w14:textId="77777777" w:rsidR="009221EE" w:rsidRDefault="009221EE" w:rsidP="009221EE">
      <w:pPr>
        <w:jc w:val="center"/>
        <w:rPr>
          <w:rtl/>
        </w:rPr>
      </w:pPr>
      <w:r>
        <w:rPr>
          <w:noProof/>
          <w:rtl/>
          <w:lang w:val="fa-IR"/>
        </w:rPr>
        <w:drawing>
          <wp:inline distT="0" distB="0" distL="0" distR="0" wp14:anchorId="53D5E58D" wp14:editId="0568C3C8">
            <wp:extent cx="3700593" cy="1442955"/>
            <wp:effectExtent l="0" t="0" r="0" b="2413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5C4C0245" w14:textId="798C54A3" w:rsidR="002B6E69" w:rsidRDefault="002B6E69" w:rsidP="002B6E69">
      <w:pPr>
        <w:rPr>
          <w:rtl/>
        </w:rPr>
      </w:pPr>
      <w:r>
        <w:rPr>
          <w:rFonts w:hint="cs"/>
          <w:rtl/>
          <w:lang w:val="x-none" w:eastAsia="x-none"/>
        </w:rPr>
        <w:t xml:space="preserve">بسیاری از فعالیت‌های اجتماعی روزمره، خدمتی تحسین‌برانگیز و افتخارآمیز است، اما لبة تیزی ندارد و در مقابل دشمن یا عنصر مخالفی قرار نمی‌گیرد؛ کاملاً با </w:t>
      </w:r>
      <w:r>
        <w:rPr>
          <w:rFonts w:hint="cs"/>
          <w:rtl/>
        </w:rPr>
        <w:t xml:space="preserve">محافظه‌کاری و حاشیه‌نشینی و عافیت‌جویی سازگار است و </w:t>
      </w:r>
      <w:r>
        <w:rPr>
          <w:rFonts w:hint="cs"/>
          <w:rtl/>
          <w:lang w:val="x-none" w:eastAsia="x-none"/>
        </w:rPr>
        <w:t xml:space="preserve">هزینه یا خطری ندارد. برای این فعالیت‌ها، </w:t>
      </w:r>
      <w:r>
        <w:rPr>
          <w:rFonts w:hint="cs"/>
          <w:rtl/>
        </w:rPr>
        <w:t xml:space="preserve">واژة «مشارکت اجتماعی» </w:t>
      </w:r>
      <w:r w:rsidR="00C71173">
        <w:rPr>
          <w:rFonts w:hint="cs"/>
          <w:rtl/>
        </w:rPr>
        <w:t>یا</w:t>
      </w:r>
      <w:r>
        <w:rPr>
          <w:rFonts w:hint="cs"/>
          <w:rtl/>
        </w:rPr>
        <w:t xml:space="preserve"> «مسئولیت اجتماعی» به کار می‌رود که معمولاً مصادیق خنثایی تهی از آرمان و مبارزه دارد. </w:t>
      </w:r>
      <w:r>
        <w:rPr>
          <w:rFonts w:hint="cs"/>
          <w:rtl/>
          <w:lang w:val="x-none" w:eastAsia="x-none"/>
        </w:rPr>
        <w:t>این فعالیت‌ها گرچه فعالیت رسالی به شمار می‌روند</w:t>
      </w:r>
      <w:r w:rsidR="004E3A61">
        <w:rPr>
          <w:rFonts w:hint="cs"/>
          <w:rtl/>
          <w:lang w:val="x-none" w:eastAsia="x-none"/>
        </w:rPr>
        <w:t>،</w:t>
      </w:r>
      <w:r>
        <w:rPr>
          <w:rFonts w:hint="cs"/>
          <w:rtl/>
          <w:lang w:val="x-none" w:eastAsia="x-none"/>
        </w:rPr>
        <w:t xml:space="preserve"> اما جهادی نیستند. در مقابل، فعالیت‌های جهادی (به معنای خاص) خدماتی هستند که در فضای درگیری و </w:t>
      </w:r>
      <w:r>
        <w:rPr>
          <w:rFonts w:hint="cs"/>
          <w:rtl/>
        </w:rPr>
        <w:t>مبارزه تعریف می‌شوند و به قصد نفی و سلب یک جریان نابحق رقم خورده‌اند.</w:t>
      </w:r>
      <w:r w:rsidRPr="00A623DC">
        <w:rPr>
          <w:rFonts w:hint="cs"/>
          <w:rtl/>
        </w:rPr>
        <w:t xml:space="preserve"> </w:t>
      </w:r>
      <w:r>
        <w:rPr>
          <w:rFonts w:hint="cs"/>
          <w:rtl/>
        </w:rPr>
        <w:t>«جهاد» یک مبارزة واقعی و حضور در میدان حماسی و حرکت توفندة اجتماعی برای از بین بردن جریان باطل است.</w:t>
      </w:r>
    </w:p>
    <w:p w14:paraId="4FB6C9B1" w14:textId="45776299" w:rsidR="000A2AF5" w:rsidRDefault="002B6E69" w:rsidP="002B6E69">
      <w:pPr>
        <w:rPr>
          <w:rtl/>
        </w:rPr>
      </w:pPr>
      <w:r>
        <w:rPr>
          <w:rFonts w:hint="cs"/>
          <w:rtl/>
        </w:rPr>
        <w:t>ممکن است عالمی در حوزه‌های علمیه به فعالیت‌های اجتماعی غیرجهادی بپردازد؛ مثلاً مقاله بنویسد، سخنرانی کند و فعالیت آموزشی و پژوهشی داشته باشد؛ ولی به‌گونه‌ای که آن را هر جای تاریخ -</w:t>
      </w:r>
      <w:r>
        <w:rPr>
          <w:rFonts w:cs="Calibri" w:hint="cs"/>
          <w:rtl/>
        </w:rPr>
        <w:t> </w:t>
      </w:r>
      <w:r>
        <w:rPr>
          <w:rFonts w:hint="cs"/>
          <w:rtl/>
        </w:rPr>
        <w:t>صد سال پیش و صد سال بعد</w:t>
      </w:r>
      <w:r>
        <w:rPr>
          <w:rFonts w:cs="Calibri" w:hint="eastAsia"/>
          <w:rtl/>
        </w:rPr>
        <w:t> </w:t>
      </w:r>
      <w:r>
        <w:rPr>
          <w:rFonts w:cs="Calibri" w:hint="cs"/>
          <w:rtl/>
        </w:rPr>
        <w:t xml:space="preserve">- </w:t>
      </w:r>
      <w:r>
        <w:rPr>
          <w:rFonts w:hint="cs"/>
          <w:rtl/>
        </w:rPr>
        <w:t>هم می‌توان انجام داد. این آثار کسی را به چالش نمی‌کشد و ربطی به مسائل جامعه و حوادث واقعه ندارد</w:t>
      </w:r>
      <w:r w:rsidR="000A2AF5">
        <w:rPr>
          <w:rFonts w:hint="cs"/>
          <w:rtl/>
        </w:rPr>
        <w:t>.</w:t>
      </w:r>
    </w:p>
    <w:p w14:paraId="7A8F8DA9" w14:textId="595FEA92" w:rsidR="002B6E69" w:rsidRDefault="002B6E69" w:rsidP="002B6E69">
      <w:pPr>
        <w:rPr>
          <w:rtl/>
          <w:lang w:val="x-none" w:eastAsia="x-none"/>
        </w:rPr>
      </w:pPr>
      <w:r>
        <w:rPr>
          <w:rFonts w:hint="cs"/>
          <w:rtl/>
        </w:rPr>
        <w:lastRenderedPageBreak/>
        <w:t>این فعالیت‌ها اگر به قصد انجام وظیفه باشد مصداق «رسالت اجتماعی» هست ولی مصداق «جهاد» نیست. در مقابل عالمی است که به «</w:t>
      </w:r>
      <w:r>
        <w:rPr>
          <w:rFonts w:hint="cs"/>
          <w:rtl/>
          <w:lang w:val="x-none" w:eastAsia="x-none"/>
        </w:rPr>
        <w:t>نیاز لحظه» و «حوادث واقعه» در درگیری میان دو جبهة ایمان و کفر توجه دارد و فعالیت او به شکل جزئی برای این تاریخ و جغرافیا آورده دارد و اسلام را در این زمان و مکان پیش می‌برد.</w:t>
      </w:r>
    </w:p>
    <w:p w14:paraId="703A8759" w14:textId="77777777" w:rsidR="002B6E69" w:rsidRPr="0051581C" w:rsidRDefault="002B6E69" w:rsidP="002B6E69">
      <w:pPr>
        <w:pStyle w:val="affffffff7"/>
        <w:rPr>
          <w:rtl/>
        </w:rPr>
      </w:pPr>
      <w:r w:rsidRPr="0051581C">
        <w:rPr>
          <w:rtl/>
        </w:rPr>
        <w:t>خودتان را تا ا</w:t>
      </w:r>
      <w:r>
        <w:rPr>
          <w:rFonts w:hint="cs"/>
          <w:rtl/>
        </w:rPr>
        <w:t>ی</w:t>
      </w:r>
      <w:r w:rsidRPr="0051581C">
        <w:rPr>
          <w:rFonts w:hint="eastAsia"/>
          <w:rtl/>
        </w:rPr>
        <w:t>ن</w:t>
      </w:r>
      <w:r w:rsidRPr="0051581C">
        <w:rPr>
          <w:rtl/>
        </w:rPr>
        <w:t xml:space="preserve"> اندازه مهمل بار ن</w:t>
      </w:r>
      <w:r>
        <w:rPr>
          <w:rFonts w:hint="cs"/>
          <w:rtl/>
        </w:rPr>
        <w:t>ی</w:t>
      </w:r>
      <w:r w:rsidRPr="0051581C">
        <w:rPr>
          <w:rFonts w:hint="eastAsia"/>
          <w:rtl/>
        </w:rPr>
        <w:t>اور</w:t>
      </w:r>
      <w:r>
        <w:rPr>
          <w:rFonts w:hint="cs"/>
          <w:rtl/>
        </w:rPr>
        <w:t>ی</w:t>
      </w:r>
      <w:r w:rsidRPr="0051581C">
        <w:rPr>
          <w:rFonts w:hint="eastAsia"/>
          <w:rtl/>
        </w:rPr>
        <w:t>د</w:t>
      </w:r>
      <w:r w:rsidRPr="0051581C">
        <w:rPr>
          <w:rtl/>
        </w:rPr>
        <w:t>.</w:t>
      </w:r>
      <w:r>
        <w:rPr>
          <w:rFonts w:hint="cs"/>
          <w:rtl/>
        </w:rPr>
        <w:t xml:space="preserve"> </w:t>
      </w:r>
      <w:r w:rsidRPr="0051581C">
        <w:rPr>
          <w:rFonts w:hint="eastAsia"/>
          <w:rtl/>
        </w:rPr>
        <w:t>‏فکر</w:t>
      </w:r>
      <w:r w:rsidRPr="0051581C">
        <w:rPr>
          <w:rtl/>
        </w:rPr>
        <w:t xml:space="preserve"> علاج بدبخت</w:t>
      </w:r>
      <w:r>
        <w:rPr>
          <w:rFonts w:hint="cs"/>
          <w:rtl/>
        </w:rPr>
        <w:t>ی</w:t>
      </w:r>
      <w:r w:rsidRPr="0051581C">
        <w:rPr>
          <w:rFonts w:hint="cs"/>
          <w:rtl/>
        </w:rPr>
        <w:t>‌</w:t>
      </w:r>
      <w:r w:rsidRPr="0051581C">
        <w:rPr>
          <w:rFonts w:hint="eastAsia"/>
          <w:rtl/>
        </w:rPr>
        <w:t>ها</w:t>
      </w:r>
      <w:r>
        <w:rPr>
          <w:rFonts w:hint="cs"/>
          <w:rtl/>
        </w:rPr>
        <w:t>ی</w:t>
      </w:r>
      <w:r w:rsidRPr="0051581C">
        <w:rPr>
          <w:rtl/>
        </w:rPr>
        <w:t xml:space="preserve"> مردم باش</w:t>
      </w:r>
      <w:r>
        <w:rPr>
          <w:rFonts w:hint="cs"/>
          <w:rtl/>
        </w:rPr>
        <w:t>ی</w:t>
      </w:r>
      <w:r w:rsidRPr="0051581C">
        <w:rPr>
          <w:rFonts w:hint="eastAsia"/>
          <w:rtl/>
        </w:rPr>
        <w:t>د</w:t>
      </w:r>
      <w:r w:rsidRPr="0051581C">
        <w:rPr>
          <w:rtl/>
        </w:rPr>
        <w:t>. مباحثه به تنها</w:t>
      </w:r>
      <w:r>
        <w:rPr>
          <w:rFonts w:hint="cs"/>
          <w:rtl/>
        </w:rPr>
        <w:t>یی</w:t>
      </w:r>
      <w:r w:rsidRPr="0051581C">
        <w:rPr>
          <w:rtl/>
        </w:rPr>
        <w:t xml:space="preserve"> فا</w:t>
      </w:r>
      <w:r>
        <w:rPr>
          <w:rFonts w:hint="cs"/>
          <w:rtl/>
        </w:rPr>
        <w:t>ی</w:t>
      </w:r>
      <w:r w:rsidRPr="0051581C">
        <w:rPr>
          <w:rFonts w:hint="eastAsia"/>
          <w:rtl/>
        </w:rPr>
        <w:t>ده</w:t>
      </w:r>
      <w:r w:rsidRPr="0051581C">
        <w:rPr>
          <w:rtl/>
        </w:rPr>
        <w:t xml:space="preserve"> ندارد؛ </w:t>
      </w:r>
      <w:r>
        <w:rPr>
          <w:rtl/>
        </w:rPr>
        <w:t>مسئله</w:t>
      </w:r>
      <w:r w:rsidRPr="0051581C">
        <w:rPr>
          <w:rtl/>
        </w:rPr>
        <w:t xml:space="preserve"> گفتن به تنها</w:t>
      </w:r>
      <w:r>
        <w:rPr>
          <w:rFonts w:hint="cs"/>
          <w:rtl/>
        </w:rPr>
        <w:t>یی</w:t>
      </w:r>
      <w:r w:rsidRPr="0051581C">
        <w:rPr>
          <w:rFonts w:hint="cs"/>
          <w:rtl/>
        </w:rPr>
        <w:t>‏</w:t>
      </w:r>
      <w:r w:rsidRPr="0051581C">
        <w:rPr>
          <w:rFonts w:hint="cs"/>
          <w:cs/>
        </w:rPr>
        <w:t>‎</w:t>
      </w:r>
      <w:r w:rsidRPr="0051581C">
        <w:t xml:space="preserve"> </w:t>
      </w:r>
      <w:r w:rsidRPr="0051581C">
        <w:rPr>
          <w:cs/>
        </w:rPr>
        <w:t>‎</w:t>
      </w:r>
      <w:r w:rsidRPr="0051581C">
        <w:rPr>
          <w:rtl/>
        </w:rPr>
        <w:t>‏دردها را دوا</w:t>
      </w:r>
      <w:r>
        <w:rPr>
          <w:rtl/>
        </w:rPr>
        <w:t xml:space="preserve"> نمی‌</w:t>
      </w:r>
      <w:r w:rsidRPr="0051581C">
        <w:rPr>
          <w:rtl/>
        </w:rPr>
        <w:t>کند. در شرا</w:t>
      </w:r>
      <w:r>
        <w:rPr>
          <w:rFonts w:hint="cs"/>
          <w:rtl/>
        </w:rPr>
        <w:t>ی</w:t>
      </w:r>
      <w:r w:rsidRPr="0051581C">
        <w:rPr>
          <w:rFonts w:hint="eastAsia"/>
          <w:rtl/>
        </w:rPr>
        <w:t>ط</w:t>
      </w:r>
      <w:r>
        <w:rPr>
          <w:rFonts w:hint="cs"/>
          <w:rtl/>
        </w:rPr>
        <w:t>ی</w:t>
      </w:r>
      <w:r w:rsidRPr="0051581C">
        <w:rPr>
          <w:rtl/>
        </w:rPr>
        <w:t xml:space="preserve"> که دارند اسلام را از ب</w:t>
      </w:r>
      <w:r>
        <w:rPr>
          <w:rFonts w:hint="cs"/>
          <w:rtl/>
        </w:rPr>
        <w:t>ی</w:t>
      </w:r>
      <w:r w:rsidRPr="0051581C">
        <w:rPr>
          <w:rFonts w:hint="eastAsia"/>
          <w:rtl/>
        </w:rPr>
        <w:t>ن</w:t>
      </w:r>
      <w:r>
        <w:rPr>
          <w:rtl/>
        </w:rPr>
        <w:t xml:space="preserve"> می‌</w:t>
      </w:r>
      <w:r w:rsidRPr="0051581C">
        <w:rPr>
          <w:rtl/>
        </w:rPr>
        <w:t>برند، بساط اسلام را به هم</w:t>
      </w:r>
      <w:r>
        <w:rPr>
          <w:rFonts w:hint="cs"/>
          <w:rtl/>
        </w:rPr>
        <w:t xml:space="preserve"> </w:t>
      </w:r>
      <w:r>
        <w:rPr>
          <w:rtl/>
        </w:rPr>
        <w:t>می‌</w:t>
      </w:r>
      <w:r w:rsidRPr="0051581C">
        <w:rPr>
          <w:rtl/>
        </w:rPr>
        <w:t>زنند، خاموش ننش</w:t>
      </w:r>
      <w:r>
        <w:rPr>
          <w:rFonts w:hint="cs"/>
          <w:rtl/>
        </w:rPr>
        <w:t>ی</w:t>
      </w:r>
      <w:r w:rsidRPr="0051581C">
        <w:rPr>
          <w:rFonts w:hint="eastAsia"/>
          <w:rtl/>
        </w:rPr>
        <w:t>ن</w:t>
      </w:r>
      <w:r>
        <w:rPr>
          <w:rFonts w:hint="cs"/>
          <w:rtl/>
        </w:rPr>
        <w:t>ی</w:t>
      </w:r>
      <w:r w:rsidRPr="0051581C">
        <w:rPr>
          <w:rFonts w:hint="eastAsia"/>
          <w:rtl/>
        </w:rPr>
        <w:t>د</w:t>
      </w:r>
      <w:r w:rsidRPr="0051581C">
        <w:rPr>
          <w:rtl/>
        </w:rPr>
        <w:t xml:space="preserve"> مانند نصران</w:t>
      </w:r>
      <w:r>
        <w:rPr>
          <w:rFonts w:hint="cs"/>
          <w:rtl/>
        </w:rPr>
        <w:t>ی</w:t>
      </w:r>
      <w:r w:rsidRPr="0051581C">
        <w:rPr>
          <w:rFonts w:hint="cs"/>
          <w:rtl/>
        </w:rPr>
        <w:t>‌</w:t>
      </w:r>
      <w:r w:rsidRPr="0051581C">
        <w:rPr>
          <w:rFonts w:hint="eastAsia"/>
          <w:rtl/>
        </w:rPr>
        <w:t>ها</w:t>
      </w:r>
      <w:r w:rsidRPr="0051581C">
        <w:rPr>
          <w:rtl/>
        </w:rPr>
        <w:t xml:space="preserve"> که نشستند دربار</w:t>
      </w:r>
      <w:r w:rsidRPr="0051581C">
        <w:rPr>
          <w:rFonts w:hint="cs"/>
          <w:rtl/>
        </w:rPr>
        <w:t>ۀ</w:t>
      </w:r>
      <w:r w:rsidRPr="0051581C">
        <w:rPr>
          <w:rtl/>
        </w:rPr>
        <w:t xml:space="preserve"> روح القدس و تثل</w:t>
      </w:r>
      <w:r>
        <w:rPr>
          <w:rFonts w:hint="cs"/>
          <w:rtl/>
        </w:rPr>
        <w:t>ی</w:t>
      </w:r>
      <w:r w:rsidRPr="0051581C">
        <w:rPr>
          <w:rFonts w:hint="eastAsia"/>
          <w:rtl/>
        </w:rPr>
        <w:t>ث</w:t>
      </w:r>
      <w:r w:rsidRPr="0051581C">
        <w:rPr>
          <w:rtl/>
        </w:rPr>
        <w:t xml:space="preserve"> صحبت</w:t>
      </w:r>
      <w:r w:rsidRPr="0051581C">
        <w:rPr>
          <w:rFonts w:hint="eastAsia"/>
          <w:rtl/>
        </w:rPr>
        <w:t>‏</w:t>
      </w:r>
      <w:r w:rsidRPr="0051581C">
        <w:rPr>
          <w:rFonts w:hint="eastAsia"/>
          <w:cs/>
        </w:rPr>
        <w:t>‎</w:t>
      </w:r>
      <w:r w:rsidRPr="0051581C">
        <w:t xml:space="preserve"> </w:t>
      </w:r>
      <w:r w:rsidRPr="0051581C">
        <w:rPr>
          <w:cs/>
        </w:rPr>
        <w:t>‎</w:t>
      </w:r>
      <w:r w:rsidRPr="0051581C">
        <w:rPr>
          <w:rtl/>
        </w:rPr>
        <w:t>‏کردند تا آمدند آنها را گرفته از ب</w:t>
      </w:r>
      <w:r>
        <w:rPr>
          <w:rFonts w:hint="cs"/>
          <w:rtl/>
        </w:rPr>
        <w:t>ی</w:t>
      </w:r>
      <w:r w:rsidRPr="0051581C">
        <w:rPr>
          <w:rFonts w:hint="eastAsia"/>
          <w:rtl/>
        </w:rPr>
        <w:t>ن</w:t>
      </w:r>
      <w:r w:rsidRPr="0051581C">
        <w:rPr>
          <w:rtl/>
        </w:rPr>
        <w:t xml:space="preserve"> بردند.</w:t>
      </w:r>
    </w:p>
    <w:p w14:paraId="10676463" w14:textId="2ED57012" w:rsidR="002B6E69" w:rsidRDefault="002B6E69" w:rsidP="002B6E69">
      <w:pPr>
        <w:pStyle w:val="affffffff7"/>
        <w:rPr>
          <w:rtl/>
        </w:rPr>
      </w:pPr>
      <w:r w:rsidRPr="0051581C">
        <w:rPr>
          <w:rFonts w:hint="eastAsia"/>
          <w:rtl/>
        </w:rPr>
        <w:t>ب</w:t>
      </w:r>
      <w:r>
        <w:rPr>
          <w:rFonts w:hint="cs"/>
          <w:rtl/>
        </w:rPr>
        <w:t>ی</w:t>
      </w:r>
      <w:r w:rsidRPr="0051581C">
        <w:rPr>
          <w:rFonts w:hint="eastAsia"/>
          <w:rtl/>
        </w:rPr>
        <w:t>دار</w:t>
      </w:r>
      <w:r w:rsidRPr="0051581C">
        <w:rPr>
          <w:rtl/>
        </w:rPr>
        <w:t xml:space="preserve"> شو</w:t>
      </w:r>
      <w:r>
        <w:rPr>
          <w:rFonts w:hint="cs"/>
          <w:rtl/>
        </w:rPr>
        <w:t>ی</w:t>
      </w:r>
      <w:r w:rsidRPr="0051581C">
        <w:rPr>
          <w:rFonts w:hint="eastAsia"/>
          <w:rtl/>
        </w:rPr>
        <w:t>د،</w:t>
      </w:r>
      <w:r w:rsidRPr="0051581C">
        <w:rPr>
          <w:rtl/>
        </w:rPr>
        <w:t xml:space="preserve"> و به ا</w:t>
      </w:r>
      <w:r>
        <w:rPr>
          <w:rFonts w:hint="cs"/>
          <w:rtl/>
        </w:rPr>
        <w:t>ی</w:t>
      </w:r>
      <w:r w:rsidRPr="0051581C">
        <w:rPr>
          <w:rFonts w:hint="eastAsia"/>
          <w:rtl/>
        </w:rPr>
        <w:t>ن</w:t>
      </w:r>
      <w:r w:rsidRPr="0051581C">
        <w:rPr>
          <w:rtl/>
        </w:rPr>
        <w:t xml:space="preserve"> حقا</w:t>
      </w:r>
      <w:r>
        <w:rPr>
          <w:rFonts w:hint="cs"/>
          <w:rtl/>
        </w:rPr>
        <w:t>ی</w:t>
      </w:r>
      <w:r w:rsidRPr="0051581C">
        <w:rPr>
          <w:rFonts w:hint="eastAsia"/>
          <w:rtl/>
        </w:rPr>
        <w:t>ق</w:t>
      </w:r>
      <w:r w:rsidRPr="0051581C">
        <w:rPr>
          <w:rtl/>
        </w:rPr>
        <w:t xml:space="preserve"> و واقع</w:t>
      </w:r>
      <w:r>
        <w:rPr>
          <w:rFonts w:hint="cs"/>
          <w:rtl/>
        </w:rPr>
        <w:t>ی</w:t>
      </w:r>
      <w:r w:rsidRPr="0051581C">
        <w:rPr>
          <w:rFonts w:hint="eastAsia"/>
          <w:rtl/>
        </w:rPr>
        <w:t>ت‌ها</w:t>
      </w:r>
      <w:r w:rsidRPr="0051581C">
        <w:rPr>
          <w:rtl/>
        </w:rPr>
        <w:t xml:space="preserve"> توجه‏</w:t>
      </w:r>
      <w:r w:rsidRPr="0051581C">
        <w:rPr>
          <w:cs/>
        </w:rPr>
        <w:t>‎</w:t>
      </w:r>
      <w:r w:rsidRPr="0051581C">
        <w:t xml:space="preserve"> </w:t>
      </w:r>
      <w:r w:rsidRPr="0051581C">
        <w:rPr>
          <w:cs/>
        </w:rPr>
        <w:t>‎</w:t>
      </w:r>
      <w:r w:rsidRPr="0051581C">
        <w:rPr>
          <w:rtl/>
        </w:rPr>
        <w:t>‏کن</w:t>
      </w:r>
      <w:r>
        <w:rPr>
          <w:rFonts w:hint="cs"/>
          <w:rtl/>
        </w:rPr>
        <w:t>ی</w:t>
      </w:r>
      <w:r w:rsidRPr="0051581C">
        <w:rPr>
          <w:rFonts w:hint="eastAsia"/>
          <w:rtl/>
        </w:rPr>
        <w:t>د</w:t>
      </w:r>
      <w:r w:rsidRPr="0051581C">
        <w:rPr>
          <w:rtl/>
        </w:rPr>
        <w:t>. به مسائل روز توجه کن</w:t>
      </w:r>
      <w:r>
        <w:rPr>
          <w:rFonts w:hint="cs"/>
          <w:rtl/>
        </w:rPr>
        <w:t>ی</w:t>
      </w:r>
      <w:r w:rsidRPr="0051581C">
        <w:rPr>
          <w:rFonts w:hint="eastAsia"/>
          <w:rtl/>
        </w:rPr>
        <w:t>د</w:t>
      </w:r>
      <w:r w:rsidRPr="0051581C">
        <w:rPr>
          <w:rtl/>
        </w:rPr>
        <w:t>. خودتان را تا ا</w:t>
      </w:r>
      <w:r>
        <w:rPr>
          <w:rFonts w:hint="cs"/>
          <w:rtl/>
        </w:rPr>
        <w:t>ی</w:t>
      </w:r>
      <w:r w:rsidRPr="0051581C">
        <w:rPr>
          <w:rFonts w:hint="eastAsia"/>
          <w:rtl/>
        </w:rPr>
        <w:t>ن</w:t>
      </w:r>
      <w:r w:rsidRPr="0051581C">
        <w:rPr>
          <w:rtl/>
        </w:rPr>
        <w:t xml:space="preserve"> اندازه مهمل بار ن</w:t>
      </w:r>
      <w:r>
        <w:rPr>
          <w:rFonts w:hint="cs"/>
          <w:rtl/>
        </w:rPr>
        <w:t>ی</w:t>
      </w:r>
      <w:r w:rsidRPr="0051581C">
        <w:rPr>
          <w:rFonts w:hint="eastAsia"/>
          <w:rtl/>
        </w:rPr>
        <w:t>اور</w:t>
      </w:r>
      <w:r>
        <w:rPr>
          <w:rFonts w:hint="cs"/>
          <w:rtl/>
        </w:rPr>
        <w:t>ی</w:t>
      </w:r>
      <w:r w:rsidRPr="0051581C">
        <w:rPr>
          <w:rFonts w:hint="eastAsia"/>
          <w:rtl/>
        </w:rPr>
        <w:t>د</w:t>
      </w:r>
      <w:r w:rsidRPr="0051581C">
        <w:rPr>
          <w:rtl/>
        </w:rPr>
        <w:t>. شما با ا</w:t>
      </w:r>
      <w:r>
        <w:rPr>
          <w:rFonts w:hint="cs"/>
          <w:rtl/>
        </w:rPr>
        <w:t>ی</w:t>
      </w:r>
      <w:r w:rsidRPr="0051581C">
        <w:rPr>
          <w:rFonts w:hint="eastAsia"/>
          <w:rtl/>
        </w:rPr>
        <w:t>ن‏</w:t>
      </w:r>
      <w:r w:rsidRPr="0051581C">
        <w:rPr>
          <w:rFonts w:hint="eastAsia"/>
          <w:cs/>
        </w:rPr>
        <w:t>‎</w:t>
      </w:r>
      <w:r w:rsidRPr="0051581C">
        <w:t xml:space="preserve"> </w:t>
      </w:r>
      <w:r w:rsidRPr="0051581C">
        <w:rPr>
          <w:cs/>
        </w:rPr>
        <w:t>‎</w:t>
      </w:r>
      <w:r w:rsidRPr="0051581C">
        <w:rPr>
          <w:rtl/>
        </w:rPr>
        <w:t>‏اهمال‌کار</w:t>
      </w:r>
      <w:r>
        <w:rPr>
          <w:rFonts w:hint="cs"/>
          <w:rtl/>
        </w:rPr>
        <w:t>ی</w:t>
      </w:r>
      <w:r w:rsidRPr="0051581C">
        <w:rPr>
          <w:rFonts w:hint="cs"/>
          <w:rtl/>
        </w:rPr>
        <w:t>‌</w:t>
      </w:r>
      <w:r w:rsidRPr="0051581C">
        <w:rPr>
          <w:rFonts w:hint="eastAsia"/>
          <w:rtl/>
        </w:rPr>
        <w:t>ها</w:t>
      </w:r>
      <w:r>
        <w:rPr>
          <w:rtl/>
        </w:rPr>
        <w:t xml:space="preserve"> می‌</w:t>
      </w:r>
      <w:r w:rsidRPr="0051581C">
        <w:rPr>
          <w:rtl/>
        </w:rPr>
        <w:t>خواه</w:t>
      </w:r>
      <w:r>
        <w:rPr>
          <w:rFonts w:hint="cs"/>
          <w:rtl/>
        </w:rPr>
        <w:t>ی</w:t>
      </w:r>
      <w:r w:rsidRPr="0051581C">
        <w:rPr>
          <w:rFonts w:hint="eastAsia"/>
          <w:rtl/>
        </w:rPr>
        <w:t>د</w:t>
      </w:r>
      <w:r w:rsidRPr="0051581C">
        <w:rPr>
          <w:rtl/>
        </w:rPr>
        <w:t xml:space="preserve"> که ملائکه اجنح</w:t>
      </w:r>
      <w:r w:rsidRPr="0051581C">
        <w:rPr>
          <w:rFonts w:hint="cs"/>
          <w:rtl/>
        </w:rPr>
        <w:t>ۀ</w:t>
      </w:r>
      <w:r w:rsidRPr="0051581C">
        <w:rPr>
          <w:rtl/>
        </w:rPr>
        <w:t xml:space="preserve"> خود را ز</w:t>
      </w:r>
      <w:r>
        <w:rPr>
          <w:rFonts w:hint="cs"/>
          <w:rtl/>
        </w:rPr>
        <w:t>ی</w:t>
      </w:r>
      <w:r w:rsidRPr="0051581C">
        <w:rPr>
          <w:rFonts w:hint="eastAsia"/>
          <w:rtl/>
        </w:rPr>
        <w:t>ر</w:t>
      </w:r>
      <w:r w:rsidRPr="0051581C">
        <w:rPr>
          <w:rtl/>
        </w:rPr>
        <w:t xml:space="preserve"> پا</w:t>
      </w:r>
      <w:r>
        <w:rPr>
          <w:rFonts w:hint="cs"/>
          <w:rtl/>
        </w:rPr>
        <w:t>ی</w:t>
      </w:r>
      <w:r w:rsidRPr="0051581C">
        <w:rPr>
          <w:rtl/>
        </w:rPr>
        <w:t xml:space="preserve"> شما پهن کنند؟ مگر ملائکه</w:t>
      </w:r>
      <w:r>
        <w:rPr>
          <w:rFonts w:hint="cs"/>
          <w:rtl/>
        </w:rPr>
        <w:t xml:space="preserve"> </w:t>
      </w:r>
      <w:r w:rsidRPr="0051581C">
        <w:rPr>
          <w:rtl/>
        </w:rPr>
        <w:t>تنب</w:t>
      </w:r>
      <w:r>
        <w:rPr>
          <w:rFonts w:hint="cs"/>
          <w:rtl/>
        </w:rPr>
        <w:t>ل‌</w:t>
      </w:r>
      <w:r w:rsidRPr="0051581C">
        <w:rPr>
          <w:rtl/>
        </w:rPr>
        <w:t>پرورند؟</w:t>
      </w:r>
      <w:r>
        <w:rPr>
          <w:rFonts w:hint="cs"/>
          <w:rtl/>
        </w:rPr>
        <w:t xml:space="preserve"> </w:t>
      </w:r>
      <w:r w:rsidRPr="0051581C">
        <w:rPr>
          <w:rFonts w:hint="eastAsia"/>
          <w:rtl/>
        </w:rPr>
        <w:t>ملائکه</w:t>
      </w:r>
      <w:r w:rsidRPr="0051581C">
        <w:rPr>
          <w:rtl/>
        </w:rPr>
        <w:t xml:space="preserve"> بالشان را ز</w:t>
      </w:r>
      <w:r>
        <w:rPr>
          <w:rFonts w:hint="cs"/>
          <w:rtl/>
        </w:rPr>
        <w:t>ی</w:t>
      </w:r>
      <w:r w:rsidRPr="0051581C">
        <w:rPr>
          <w:rFonts w:hint="eastAsia"/>
          <w:rtl/>
        </w:rPr>
        <w:t>ر</w:t>
      </w:r>
      <w:r w:rsidRPr="0051581C">
        <w:rPr>
          <w:rtl/>
        </w:rPr>
        <w:t xml:space="preserve"> پا</w:t>
      </w:r>
      <w:r>
        <w:rPr>
          <w:rFonts w:hint="cs"/>
          <w:rtl/>
        </w:rPr>
        <w:t>ی</w:t>
      </w:r>
      <w:r w:rsidRPr="0051581C">
        <w:rPr>
          <w:rtl/>
        </w:rPr>
        <w:t xml:space="preserve"> ام</w:t>
      </w:r>
      <w:r>
        <w:rPr>
          <w:rFonts w:hint="cs"/>
          <w:rtl/>
        </w:rPr>
        <w:t>ی</w:t>
      </w:r>
      <w:r w:rsidRPr="0051581C">
        <w:rPr>
          <w:rFonts w:hint="eastAsia"/>
          <w:rtl/>
        </w:rPr>
        <w:t>رالمؤمن</w:t>
      </w:r>
      <w:r>
        <w:rPr>
          <w:rFonts w:hint="cs"/>
          <w:rtl/>
        </w:rPr>
        <w:t>ی</w:t>
      </w:r>
      <w:r w:rsidRPr="0051581C">
        <w:rPr>
          <w:rFonts w:hint="eastAsia"/>
          <w:rtl/>
        </w:rPr>
        <w:t>ن</w:t>
      </w:r>
      <w:r>
        <w:rPr>
          <w:rFonts w:hAnsi="ALAEM" w:cs="ALAEM" w:hint="cs"/>
          <w:rtl/>
        </w:rPr>
        <w:t>7</w:t>
      </w:r>
      <w:r w:rsidRPr="0051581C">
        <w:rPr>
          <w:rtl/>
        </w:rPr>
        <w:t xml:space="preserve"> پهن</w:t>
      </w:r>
      <w:r>
        <w:rPr>
          <w:rtl/>
        </w:rPr>
        <w:t xml:space="preserve"> می‌</w:t>
      </w:r>
      <w:r w:rsidRPr="0051581C">
        <w:rPr>
          <w:rtl/>
        </w:rPr>
        <w:t>کنند؛ چون مرد</w:t>
      </w:r>
      <w:r>
        <w:rPr>
          <w:rFonts w:hint="cs"/>
          <w:rtl/>
        </w:rPr>
        <w:t>ی</w:t>
      </w:r>
      <w:r w:rsidRPr="0051581C">
        <w:rPr>
          <w:rtl/>
        </w:rPr>
        <w:t xml:space="preserve"> است که‏</w:t>
      </w:r>
      <w:r w:rsidRPr="0051581C">
        <w:rPr>
          <w:cs/>
        </w:rPr>
        <w:t>‎</w:t>
      </w:r>
      <w:r w:rsidRPr="0051581C">
        <w:t xml:space="preserve"> </w:t>
      </w:r>
      <w:r w:rsidRPr="0051581C">
        <w:rPr>
          <w:cs/>
        </w:rPr>
        <w:t>‎</w:t>
      </w:r>
      <w:r w:rsidRPr="0051581C">
        <w:rPr>
          <w:rtl/>
        </w:rPr>
        <w:t>‏به درد اسلام</w:t>
      </w:r>
      <w:r>
        <w:rPr>
          <w:rtl/>
        </w:rPr>
        <w:t xml:space="preserve"> می‌</w:t>
      </w:r>
      <w:r w:rsidRPr="0051581C">
        <w:rPr>
          <w:rtl/>
        </w:rPr>
        <w:t>خورد؛ اسلام را بزرگ م</w:t>
      </w:r>
      <w:r>
        <w:rPr>
          <w:rFonts w:hint="cs"/>
          <w:rtl/>
        </w:rPr>
        <w:t>ی</w:t>
      </w:r>
      <w:r w:rsidRPr="0051581C">
        <w:rPr>
          <w:rFonts w:hint="cs"/>
          <w:rtl/>
        </w:rPr>
        <w:t>‌</w:t>
      </w:r>
      <w:r w:rsidRPr="0051581C">
        <w:rPr>
          <w:rFonts w:hint="eastAsia"/>
          <w:rtl/>
        </w:rPr>
        <w:t>کند؛</w:t>
      </w:r>
      <w:r w:rsidRPr="0051581C">
        <w:rPr>
          <w:rtl/>
        </w:rPr>
        <w:t xml:space="preserve"> اسلام به واسط</w:t>
      </w:r>
      <w:r w:rsidRPr="0051581C">
        <w:rPr>
          <w:rFonts w:hint="cs"/>
          <w:rtl/>
        </w:rPr>
        <w:t>ۀ</w:t>
      </w:r>
      <w:r w:rsidRPr="0051581C">
        <w:rPr>
          <w:rtl/>
        </w:rPr>
        <w:t xml:space="preserve"> او در دن</w:t>
      </w:r>
      <w:r>
        <w:rPr>
          <w:rFonts w:hint="cs"/>
          <w:rtl/>
        </w:rPr>
        <w:t>ی</w:t>
      </w:r>
      <w:r w:rsidRPr="0051581C">
        <w:rPr>
          <w:rFonts w:hint="eastAsia"/>
          <w:rtl/>
        </w:rPr>
        <w:t>ا</w:t>
      </w:r>
      <w:r w:rsidRPr="0051581C">
        <w:rPr>
          <w:rtl/>
        </w:rPr>
        <w:t xml:space="preserve"> منتشر</w:t>
      </w:r>
      <w:r>
        <w:rPr>
          <w:rtl/>
        </w:rPr>
        <w:t xml:space="preserve"> می‌</w:t>
      </w:r>
      <w:r w:rsidRPr="0051581C">
        <w:rPr>
          <w:rtl/>
        </w:rPr>
        <w:t>شود و‏</w:t>
      </w:r>
      <w:r w:rsidRPr="0051581C">
        <w:rPr>
          <w:cs/>
        </w:rPr>
        <w:t>‎</w:t>
      </w:r>
      <w:r w:rsidRPr="0051581C">
        <w:t xml:space="preserve"> </w:t>
      </w:r>
      <w:r w:rsidRPr="0051581C">
        <w:rPr>
          <w:cs/>
        </w:rPr>
        <w:t>‎</w:t>
      </w:r>
      <w:r w:rsidRPr="0051581C">
        <w:rPr>
          <w:rtl/>
        </w:rPr>
        <w:t>‏شهرت جهان</w:t>
      </w:r>
      <w:r>
        <w:rPr>
          <w:rFonts w:hint="cs"/>
          <w:rtl/>
        </w:rPr>
        <w:t>ی</w:t>
      </w:r>
      <w:r w:rsidRPr="0051581C">
        <w:rPr>
          <w:rtl/>
        </w:rPr>
        <w:t xml:space="preserve"> پ</w:t>
      </w:r>
      <w:r>
        <w:rPr>
          <w:rFonts w:hint="cs"/>
          <w:rtl/>
        </w:rPr>
        <w:t>ی</w:t>
      </w:r>
      <w:r w:rsidRPr="0051581C">
        <w:rPr>
          <w:rFonts w:hint="eastAsia"/>
          <w:rtl/>
        </w:rPr>
        <w:t>دا</w:t>
      </w:r>
      <w:r>
        <w:rPr>
          <w:rtl/>
        </w:rPr>
        <w:t xml:space="preserve"> می‌</w:t>
      </w:r>
      <w:r w:rsidRPr="0051581C">
        <w:rPr>
          <w:rtl/>
        </w:rPr>
        <w:t>کند؛ با زمامدار</w:t>
      </w:r>
      <w:r>
        <w:rPr>
          <w:rFonts w:hint="cs"/>
          <w:rtl/>
        </w:rPr>
        <w:t>ی</w:t>
      </w:r>
      <w:r w:rsidRPr="0051581C">
        <w:rPr>
          <w:rtl/>
        </w:rPr>
        <w:t xml:space="preserve"> آن حضرت جامعه‌ا</w:t>
      </w:r>
      <w:r>
        <w:rPr>
          <w:rFonts w:hint="cs"/>
          <w:rtl/>
        </w:rPr>
        <w:t>ی</w:t>
      </w:r>
      <w:r w:rsidRPr="0051581C">
        <w:rPr>
          <w:rtl/>
        </w:rPr>
        <w:t xml:space="preserve"> خوشنام و آزاد و پرحرکت و</w:t>
      </w:r>
      <w:r>
        <w:rPr>
          <w:rFonts w:hint="cs"/>
          <w:rtl/>
        </w:rPr>
        <w:t xml:space="preserve"> </w:t>
      </w:r>
      <w:r w:rsidRPr="0051581C">
        <w:rPr>
          <w:rtl/>
        </w:rPr>
        <w:t>پرفض</w:t>
      </w:r>
      <w:r>
        <w:rPr>
          <w:rFonts w:hint="cs"/>
          <w:rtl/>
        </w:rPr>
        <w:t>ی</w:t>
      </w:r>
      <w:r w:rsidRPr="0051581C">
        <w:rPr>
          <w:rFonts w:hint="eastAsia"/>
          <w:rtl/>
        </w:rPr>
        <w:t>لت</w:t>
      </w:r>
      <w:r w:rsidRPr="0051581C">
        <w:rPr>
          <w:rtl/>
        </w:rPr>
        <w:t xml:space="preserve"> </w:t>
      </w:r>
      <w:r w:rsidRPr="0051581C">
        <w:rPr>
          <w:rFonts w:hint="eastAsia"/>
          <w:rtl/>
        </w:rPr>
        <w:t>به</w:t>
      </w:r>
      <w:r w:rsidRPr="0051581C">
        <w:rPr>
          <w:rtl/>
        </w:rPr>
        <w:t xml:space="preserve"> وجود</w:t>
      </w:r>
      <w:r>
        <w:rPr>
          <w:rtl/>
        </w:rPr>
        <w:t xml:space="preserve"> می‌</w:t>
      </w:r>
      <w:r w:rsidRPr="0051581C">
        <w:rPr>
          <w:rtl/>
        </w:rPr>
        <w:t>آ</w:t>
      </w:r>
      <w:r>
        <w:rPr>
          <w:rFonts w:hint="cs"/>
          <w:rtl/>
        </w:rPr>
        <w:t>ی</w:t>
      </w:r>
      <w:r w:rsidRPr="0051581C">
        <w:rPr>
          <w:rFonts w:hint="eastAsia"/>
          <w:rtl/>
        </w:rPr>
        <w:t>د</w:t>
      </w:r>
      <w:r>
        <w:rPr>
          <w:rtl/>
        </w:rPr>
        <w:t xml:space="preserve">؛ البته </w:t>
      </w:r>
      <w:r w:rsidRPr="0051581C">
        <w:rPr>
          <w:rtl/>
        </w:rPr>
        <w:t>ملائکه برا</w:t>
      </w:r>
      <w:r>
        <w:rPr>
          <w:rFonts w:hint="cs"/>
          <w:rtl/>
        </w:rPr>
        <w:t>ی</w:t>
      </w:r>
      <w:r w:rsidRPr="0051581C">
        <w:rPr>
          <w:rtl/>
        </w:rPr>
        <w:t xml:space="preserve"> حضرتش خضوع م</w:t>
      </w:r>
      <w:r>
        <w:rPr>
          <w:rFonts w:hint="cs"/>
          <w:rtl/>
        </w:rPr>
        <w:t>ی</w:t>
      </w:r>
      <w:r w:rsidRPr="0051581C">
        <w:rPr>
          <w:rFonts w:hint="cs"/>
          <w:rtl/>
        </w:rPr>
        <w:t>‌</w:t>
      </w:r>
      <w:r w:rsidRPr="0051581C">
        <w:rPr>
          <w:rFonts w:hint="eastAsia"/>
          <w:rtl/>
        </w:rPr>
        <w:t>کنند</w:t>
      </w:r>
      <w:r w:rsidRPr="0051581C">
        <w:rPr>
          <w:rtl/>
        </w:rPr>
        <w:t xml:space="preserve"> و همه برا</w:t>
      </w:r>
      <w:r>
        <w:rPr>
          <w:rFonts w:hint="cs"/>
          <w:rtl/>
        </w:rPr>
        <w:t>ی</w:t>
      </w:r>
      <w:r w:rsidRPr="0051581C">
        <w:rPr>
          <w:rtl/>
        </w:rPr>
        <w:t xml:space="preserve"> او‏</w:t>
      </w:r>
      <w:r w:rsidRPr="0051581C">
        <w:rPr>
          <w:cs/>
        </w:rPr>
        <w:t>‎</w:t>
      </w:r>
      <w:r w:rsidRPr="0051581C">
        <w:t xml:space="preserve"> </w:t>
      </w:r>
      <w:r w:rsidRPr="0051581C">
        <w:rPr>
          <w:cs/>
        </w:rPr>
        <w:t>‎</w:t>
      </w:r>
      <w:r w:rsidRPr="0051581C">
        <w:rPr>
          <w:rtl/>
        </w:rPr>
        <w:t>‏خضوع و خشوع</w:t>
      </w:r>
      <w:r>
        <w:rPr>
          <w:rtl/>
        </w:rPr>
        <w:t xml:space="preserve"> می‌</w:t>
      </w:r>
      <w:r w:rsidRPr="0051581C">
        <w:rPr>
          <w:rtl/>
        </w:rPr>
        <w:t>کنند. حت</w:t>
      </w:r>
      <w:r>
        <w:rPr>
          <w:rFonts w:hint="cs"/>
          <w:rtl/>
        </w:rPr>
        <w:t>ی</w:t>
      </w:r>
      <w:r w:rsidRPr="0051581C">
        <w:rPr>
          <w:rtl/>
        </w:rPr>
        <w:t xml:space="preserve"> دشمن در برابر عظمتش تعظ</w:t>
      </w:r>
      <w:r>
        <w:rPr>
          <w:rFonts w:hint="cs"/>
          <w:rtl/>
        </w:rPr>
        <w:t>ی</w:t>
      </w:r>
      <w:r w:rsidRPr="0051581C">
        <w:rPr>
          <w:rFonts w:hint="eastAsia"/>
          <w:rtl/>
        </w:rPr>
        <w:t>م</w:t>
      </w:r>
      <w:r>
        <w:rPr>
          <w:rtl/>
        </w:rPr>
        <w:t xml:space="preserve"> می‌</w:t>
      </w:r>
      <w:r w:rsidRPr="0051581C">
        <w:rPr>
          <w:rtl/>
        </w:rPr>
        <w:t>کند. برا</w:t>
      </w:r>
      <w:r>
        <w:rPr>
          <w:rFonts w:hint="cs"/>
          <w:rtl/>
        </w:rPr>
        <w:t>ی</w:t>
      </w:r>
      <w:r w:rsidRPr="0051581C">
        <w:rPr>
          <w:rtl/>
        </w:rPr>
        <w:t xml:space="preserve"> شما که جز‏</w:t>
      </w:r>
      <w:r w:rsidRPr="0051581C">
        <w:rPr>
          <w:cs/>
        </w:rPr>
        <w:t>‎</w:t>
      </w:r>
      <w:r w:rsidRPr="0051581C">
        <w:t xml:space="preserve"> </w:t>
      </w:r>
      <w:r w:rsidRPr="0051581C">
        <w:rPr>
          <w:cs/>
        </w:rPr>
        <w:t>‎</w:t>
      </w:r>
      <w:r w:rsidRPr="0051581C">
        <w:rPr>
          <w:rtl/>
        </w:rPr>
        <w:t>‏</w:t>
      </w:r>
      <w:r>
        <w:rPr>
          <w:rtl/>
        </w:rPr>
        <w:t>مسئله</w:t>
      </w:r>
      <w:r w:rsidRPr="0051581C">
        <w:rPr>
          <w:rtl/>
        </w:rPr>
        <w:t xml:space="preserve"> گفتن</w:t>
      </w:r>
      <w:r w:rsidR="00353F67">
        <w:rPr>
          <w:rFonts w:hint="cs"/>
          <w:rtl/>
        </w:rPr>
        <w:t>،</w:t>
      </w:r>
      <w:r w:rsidRPr="0051581C">
        <w:rPr>
          <w:rtl/>
        </w:rPr>
        <w:t xml:space="preserve"> تکل</w:t>
      </w:r>
      <w:r>
        <w:rPr>
          <w:rFonts w:hint="cs"/>
          <w:rtl/>
        </w:rPr>
        <w:t>ی</w:t>
      </w:r>
      <w:r w:rsidRPr="0051581C">
        <w:rPr>
          <w:rFonts w:hint="eastAsia"/>
          <w:rtl/>
        </w:rPr>
        <w:t>ف</w:t>
      </w:r>
      <w:r>
        <w:rPr>
          <w:rFonts w:hint="cs"/>
          <w:rtl/>
        </w:rPr>
        <w:t>ی</w:t>
      </w:r>
      <w:r w:rsidRPr="0051581C">
        <w:rPr>
          <w:rtl/>
        </w:rPr>
        <w:t xml:space="preserve"> ندار</w:t>
      </w:r>
      <w:r>
        <w:rPr>
          <w:rFonts w:hint="cs"/>
          <w:rtl/>
        </w:rPr>
        <w:t>ی</w:t>
      </w:r>
      <w:r w:rsidRPr="0051581C">
        <w:rPr>
          <w:rFonts w:hint="eastAsia"/>
          <w:rtl/>
        </w:rPr>
        <w:t>د</w:t>
      </w:r>
      <w:r w:rsidRPr="0051581C">
        <w:rPr>
          <w:rtl/>
        </w:rPr>
        <w:t xml:space="preserve"> خضوع</w:t>
      </w:r>
      <w:r w:rsidR="00353F67">
        <w:rPr>
          <w:rFonts w:hint="cs"/>
          <w:rtl/>
        </w:rPr>
        <w:t>،</w:t>
      </w:r>
      <w:r w:rsidRPr="0051581C">
        <w:rPr>
          <w:rtl/>
        </w:rPr>
        <w:t xml:space="preserve"> معن</w:t>
      </w:r>
      <w:r>
        <w:rPr>
          <w:rFonts w:hint="cs"/>
          <w:rtl/>
        </w:rPr>
        <w:t>ی</w:t>
      </w:r>
      <w:r w:rsidRPr="0051581C">
        <w:rPr>
          <w:rtl/>
        </w:rPr>
        <w:t xml:space="preserve"> و مورد ندارد.‏</w:t>
      </w:r>
      <w:r>
        <w:rPr>
          <w:rStyle w:val="FootnoteReference"/>
          <w:rFonts w:eastAsiaTheme="minorHAnsi"/>
          <w:rtl/>
          <w:lang w:eastAsia="x-none"/>
        </w:rPr>
        <w:footnoteReference w:id="160"/>
      </w:r>
    </w:p>
    <w:p w14:paraId="6982D19A" w14:textId="68C4A528" w:rsidR="002B6E69" w:rsidRDefault="002B6E69" w:rsidP="002B6E69">
      <w:r>
        <w:rPr>
          <w:rFonts w:hint="cs"/>
          <w:rtl/>
        </w:rPr>
        <w:t>امام زمان</w:t>
      </w:r>
      <w:r>
        <w:rPr>
          <w:rFonts w:hAnsi="ALAEM" w:cs="ALAEM" w:hint="cs"/>
          <w:rtl/>
        </w:rPr>
        <w:t>7</w:t>
      </w:r>
      <w:r>
        <w:rPr>
          <w:rFonts w:hint="cs"/>
          <w:rtl/>
        </w:rPr>
        <w:t xml:space="preserve"> فرمودند: «</w:t>
      </w:r>
      <w:r w:rsidRPr="00A14578">
        <w:rPr>
          <w:rStyle w:val="Char0"/>
          <w:b w:val="0"/>
          <w:bCs w:val="0"/>
          <w:rtl/>
        </w:rPr>
        <w:t>وَ أَمَّا الْحَوَادِثُ الْوَاقِعَةُ فَارْجِعُوا فِيهَا إِلَى رُوَاةِ حَدِيثِنَا</w:t>
      </w:r>
      <w:r w:rsidR="00353F67">
        <w:rPr>
          <w:rStyle w:val="Char0"/>
          <w:rFonts w:hint="cs"/>
          <w:b w:val="0"/>
          <w:bCs w:val="0"/>
          <w:rtl/>
        </w:rPr>
        <w:t>؛</w:t>
      </w:r>
      <w:r w:rsidRPr="00A14578">
        <w:rPr>
          <w:rStyle w:val="Char0"/>
          <w:b w:val="0"/>
          <w:bCs w:val="0"/>
          <w:rtl/>
        </w:rPr>
        <w:t xml:space="preserve"> فَإِنَّهُمْ حُجَّتِي عَلَيْكُمْ وَ أَنَا حُجَّةُ اللَّهِ عَلَيْهِم</w:t>
      </w:r>
      <w:r w:rsidRPr="003706EF">
        <w:rPr>
          <w:szCs w:val="22"/>
          <w:rtl/>
        </w:rPr>
        <w:t>‏</w:t>
      </w:r>
      <w:r>
        <w:rPr>
          <w:rFonts w:hint="cs"/>
          <w:rtl/>
        </w:rPr>
        <w:t>» در رخدادهای پیش‌رو به راویان احادیث ما رجوع کنید که آنان حجت من بر شما و من حجت خدا بر آنان هستم.</w:t>
      </w:r>
      <w:r>
        <w:rPr>
          <w:rStyle w:val="FootnoteReference"/>
          <w:rFonts w:eastAsiaTheme="minorHAnsi"/>
          <w:rtl/>
        </w:rPr>
        <w:footnoteReference w:id="161"/>
      </w:r>
      <w:r>
        <w:rPr>
          <w:rFonts w:hint="cs"/>
          <w:rtl/>
        </w:rPr>
        <w:t xml:space="preserve"> اگر عالمی در رخدادهای اجتماعی مرجعیت نداشته باشد و در مسئله‌های اجتماعی سود علمش به مردم نرسد، حجت امام زمان نیست. در احادیث دیگر نیز برای عالم، وصف «ناطق» ذکر شده است:</w:t>
      </w:r>
      <w:r>
        <w:rPr>
          <w:rtl/>
        </w:rPr>
        <w:t xml:space="preserve"> </w:t>
      </w:r>
      <w:r>
        <w:rPr>
          <w:rFonts w:hint="cs"/>
          <w:rtl/>
        </w:rPr>
        <w:t>«</w:t>
      </w:r>
      <w:r w:rsidRPr="00A14578">
        <w:rPr>
          <w:rStyle w:val="Char0"/>
          <w:b w:val="0"/>
          <w:bCs w:val="0"/>
          <w:rtl/>
        </w:rPr>
        <w:t>لَا خَيْرَ فِي عِلْمٍ إِلَّا لِمُسْتَمِعٍ وَاعٍ، وَ عَالِمٍ‏</w:t>
      </w:r>
      <w:r w:rsidRPr="00A14578">
        <w:rPr>
          <w:rStyle w:val="Char0"/>
          <w:rFonts w:hint="cs"/>
          <w:b w:val="0"/>
          <w:bCs w:val="0"/>
          <w:rtl/>
        </w:rPr>
        <w:t xml:space="preserve"> </w:t>
      </w:r>
      <w:r w:rsidRPr="00A14578">
        <w:rPr>
          <w:rStyle w:val="Char0"/>
          <w:b w:val="0"/>
          <w:bCs w:val="0"/>
          <w:rtl/>
        </w:rPr>
        <w:t>نَاطِق</w:t>
      </w:r>
      <w:r>
        <w:rPr>
          <w:rFonts w:hint="cs"/>
          <w:rtl/>
        </w:rPr>
        <w:t>»</w:t>
      </w:r>
      <w:r>
        <w:rPr>
          <w:rStyle w:val="FootnoteReference"/>
          <w:rFonts w:eastAsiaTheme="minorHAnsi"/>
          <w:rtl/>
        </w:rPr>
        <w:footnoteReference w:id="162"/>
      </w:r>
      <w:r>
        <w:rPr>
          <w:rFonts w:hint="cs"/>
          <w:rtl/>
        </w:rPr>
        <w:t xml:space="preserve"> یعنی عالمی که حرف بزند، اظهار نظر کند و تکلیف مردم را روشن سازد نه عالمی که ساکت باشد و علمش به حل مسئله‌های مردم سود نرساند.</w:t>
      </w:r>
      <w:r w:rsidR="00A41A88">
        <w:rPr>
          <w:rStyle w:val="FootnoteReference"/>
          <w:rtl/>
        </w:rPr>
        <w:footnoteReference w:id="163"/>
      </w:r>
    </w:p>
    <w:p w14:paraId="4FA8B1D6" w14:textId="77777777" w:rsidR="000A2AF5" w:rsidRDefault="002B6E69" w:rsidP="002B6E69">
      <w:pPr>
        <w:rPr>
          <w:rtl/>
          <w:lang w:val="x-none" w:eastAsia="zh-CN" w:bidi="ar-SA"/>
        </w:rPr>
      </w:pPr>
      <w:bookmarkStart w:id="107" w:name="_Hlk224627009"/>
      <w:r w:rsidRPr="00D32FE7">
        <w:rPr>
          <w:rtl/>
          <w:lang w:val="x-none" w:eastAsia="zh-CN" w:bidi="ar-SA"/>
        </w:rPr>
        <w:t xml:space="preserve">لذا </w:t>
      </w:r>
      <w:r>
        <w:rPr>
          <w:rFonts w:hint="cs"/>
          <w:rtl/>
          <w:lang w:val="x-none" w:eastAsia="zh-CN" w:bidi="ar-SA"/>
        </w:rPr>
        <w:t xml:space="preserve">عالمان دین باید </w:t>
      </w:r>
      <w:r w:rsidRPr="00D32FE7">
        <w:rPr>
          <w:rtl/>
          <w:lang w:val="x-none" w:eastAsia="zh-CN" w:bidi="ar-SA"/>
        </w:rPr>
        <w:t>دائما</w:t>
      </w:r>
      <w:r>
        <w:rPr>
          <w:rFonts w:hint="cs"/>
          <w:rtl/>
          <w:lang w:val="x-none" w:eastAsia="zh-CN" w:bidi="ar-SA"/>
        </w:rPr>
        <w:t>ً</w:t>
      </w:r>
      <w:r w:rsidRPr="00D32FE7">
        <w:rPr>
          <w:rtl/>
          <w:lang w:val="x-none" w:eastAsia="zh-CN" w:bidi="ar-SA"/>
        </w:rPr>
        <w:t xml:space="preserve"> جبهه حق </w:t>
      </w:r>
      <w:r>
        <w:rPr>
          <w:rFonts w:hint="cs"/>
          <w:rtl/>
          <w:lang w:val="x-none" w:eastAsia="zh-CN" w:bidi="ar-SA"/>
        </w:rPr>
        <w:t xml:space="preserve">و </w:t>
      </w:r>
      <w:r w:rsidRPr="00D32FE7">
        <w:rPr>
          <w:rtl/>
          <w:lang w:val="x-none" w:eastAsia="zh-CN" w:bidi="ar-SA"/>
        </w:rPr>
        <w:t>باطل زمان خود را رصد</w:t>
      </w:r>
      <w:r>
        <w:rPr>
          <w:rtl/>
          <w:lang w:val="x-none" w:eastAsia="zh-CN" w:bidi="ar-SA"/>
        </w:rPr>
        <w:t xml:space="preserve"> </w:t>
      </w:r>
      <w:r>
        <w:rPr>
          <w:rFonts w:hint="cs"/>
          <w:rtl/>
          <w:lang w:val="x-none" w:eastAsia="zh-CN" w:bidi="ar-SA"/>
        </w:rPr>
        <w:t>کنند، دشمن را به خوبی بشناسند، ترفندهای او را تشخیص دهند، عالم به زمانه و بازیگران آن باشند،</w:t>
      </w:r>
      <w:r w:rsidRPr="00D32FE7">
        <w:rPr>
          <w:rtl/>
          <w:lang w:val="x-none" w:eastAsia="zh-CN" w:bidi="ar-SA"/>
        </w:rPr>
        <w:t xml:space="preserve"> </w:t>
      </w:r>
      <w:r>
        <w:rPr>
          <w:rFonts w:hint="cs"/>
          <w:rtl/>
          <w:lang w:val="x-none" w:eastAsia="zh-CN" w:bidi="ar-SA"/>
        </w:rPr>
        <w:t xml:space="preserve">در مسیر تقویت جریان حق و تضعیف حرکت دشمن بکوشند، </w:t>
      </w:r>
      <w:r w:rsidRPr="00D32FE7">
        <w:rPr>
          <w:rtl/>
          <w:lang w:val="x-none" w:eastAsia="zh-CN" w:bidi="ar-SA"/>
        </w:rPr>
        <w:t xml:space="preserve">هرجا که </w:t>
      </w:r>
      <w:r>
        <w:rPr>
          <w:rFonts w:hint="cs"/>
          <w:rtl/>
          <w:lang w:val="x-none" w:eastAsia="zh-CN" w:bidi="ar-SA"/>
        </w:rPr>
        <w:t xml:space="preserve">دشمن حضور می‌یابد </w:t>
      </w:r>
      <w:r w:rsidRPr="00D32FE7">
        <w:rPr>
          <w:rtl/>
          <w:lang w:val="x-none" w:eastAsia="zh-CN" w:bidi="ar-SA"/>
        </w:rPr>
        <w:t>فور</w:t>
      </w:r>
      <w:r>
        <w:rPr>
          <w:rFonts w:hint="cs"/>
          <w:rtl/>
          <w:lang w:val="x-none" w:eastAsia="zh-CN" w:bidi="ar-SA"/>
        </w:rPr>
        <w:t>ی</w:t>
      </w:r>
      <w:r w:rsidRPr="00D32FE7">
        <w:rPr>
          <w:rtl/>
          <w:lang w:val="x-none" w:eastAsia="zh-CN" w:bidi="ar-SA"/>
        </w:rPr>
        <w:t xml:space="preserve"> حاضر </w:t>
      </w:r>
      <w:r>
        <w:rPr>
          <w:rFonts w:hint="cs"/>
          <w:rtl/>
          <w:lang w:val="x-none" w:eastAsia="zh-CN" w:bidi="ar-SA"/>
        </w:rPr>
        <w:t>شوند،</w:t>
      </w:r>
      <w:r w:rsidRPr="00D32FE7">
        <w:rPr>
          <w:rtl/>
          <w:lang w:val="x-none" w:eastAsia="zh-CN" w:bidi="ar-SA"/>
        </w:rPr>
        <w:t xml:space="preserve"> </w:t>
      </w:r>
      <w:r>
        <w:rPr>
          <w:rFonts w:hint="cs"/>
          <w:rtl/>
          <w:lang w:val="x-none" w:eastAsia="zh-CN" w:bidi="ar-SA"/>
        </w:rPr>
        <w:t xml:space="preserve">خطرها را </w:t>
      </w:r>
      <w:r w:rsidRPr="00D32FE7">
        <w:rPr>
          <w:rtl/>
          <w:lang w:val="x-none" w:eastAsia="zh-CN" w:bidi="ar-SA"/>
        </w:rPr>
        <w:t>به جان</w:t>
      </w:r>
      <w:r>
        <w:rPr>
          <w:rtl/>
          <w:lang w:val="x-none" w:eastAsia="zh-CN" w:bidi="ar-SA"/>
        </w:rPr>
        <w:t xml:space="preserve"> </w:t>
      </w:r>
      <w:r>
        <w:rPr>
          <w:rFonts w:hint="cs"/>
          <w:rtl/>
          <w:lang w:val="x-none" w:eastAsia="zh-CN" w:bidi="ar-SA"/>
        </w:rPr>
        <w:t>ب</w:t>
      </w:r>
      <w:r w:rsidRPr="00D32FE7">
        <w:rPr>
          <w:rtl/>
          <w:lang w:val="x-none" w:eastAsia="zh-CN" w:bidi="ar-SA"/>
        </w:rPr>
        <w:t>خر</w:t>
      </w:r>
      <w:r>
        <w:rPr>
          <w:rFonts w:hint="cs"/>
          <w:rtl/>
          <w:lang w:val="x-none" w:eastAsia="zh-CN" w:bidi="ar-SA"/>
        </w:rPr>
        <w:t>ن</w:t>
      </w:r>
      <w:r w:rsidRPr="00D32FE7">
        <w:rPr>
          <w:rFonts w:hint="eastAsia"/>
          <w:rtl/>
          <w:lang w:val="x-none" w:eastAsia="zh-CN" w:bidi="ar-SA"/>
        </w:rPr>
        <w:t>د</w:t>
      </w:r>
      <w:r w:rsidRPr="00D32FE7">
        <w:rPr>
          <w:rtl/>
          <w:lang w:val="x-none" w:eastAsia="zh-CN" w:bidi="ar-SA"/>
        </w:rPr>
        <w:t xml:space="preserve"> و</w:t>
      </w:r>
      <w:r>
        <w:rPr>
          <w:rtl/>
          <w:lang w:val="x-none" w:eastAsia="zh-CN" w:bidi="ar-SA"/>
        </w:rPr>
        <w:t xml:space="preserve"> </w:t>
      </w:r>
      <w:r w:rsidRPr="00D32FE7">
        <w:rPr>
          <w:rtl/>
          <w:lang w:val="x-none" w:eastAsia="zh-CN" w:bidi="ar-SA"/>
        </w:rPr>
        <w:t>از جبه</w:t>
      </w:r>
      <w:r>
        <w:rPr>
          <w:rFonts w:hint="cs"/>
          <w:rtl/>
          <w:lang w:val="x-none" w:eastAsia="zh-CN" w:bidi="ar-SA"/>
        </w:rPr>
        <w:t>ة</w:t>
      </w:r>
      <w:r w:rsidRPr="00D32FE7">
        <w:rPr>
          <w:rtl/>
          <w:lang w:val="x-none" w:eastAsia="zh-CN" w:bidi="ar-SA"/>
        </w:rPr>
        <w:t xml:space="preserve"> اسلام و تش</w:t>
      </w:r>
      <w:r w:rsidRPr="00D32FE7">
        <w:rPr>
          <w:rFonts w:hint="cs"/>
          <w:rtl/>
          <w:lang w:val="x-none" w:eastAsia="zh-CN" w:bidi="ar-SA"/>
        </w:rPr>
        <w:t>ی</w:t>
      </w:r>
      <w:r w:rsidRPr="00D32FE7">
        <w:rPr>
          <w:rFonts w:hint="eastAsia"/>
          <w:rtl/>
          <w:lang w:val="x-none" w:eastAsia="zh-CN" w:bidi="ar-SA"/>
        </w:rPr>
        <w:t>ع</w:t>
      </w:r>
      <w:r w:rsidRPr="00D32FE7">
        <w:rPr>
          <w:rtl/>
          <w:lang w:val="x-none" w:eastAsia="zh-CN" w:bidi="ar-SA"/>
        </w:rPr>
        <w:t xml:space="preserve"> حفاظت</w:t>
      </w:r>
      <w:r>
        <w:rPr>
          <w:rtl/>
          <w:lang w:val="x-none" w:eastAsia="zh-CN" w:bidi="ar-SA"/>
        </w:rPr>
        <w:t xml:space="preserve"> </w:t>
      </w:r>
      <w:r>
        <w:rPr>
          <w:rFonts w:hint="cs"/>
          <w:rtl/>
          <w:lang w:val="x-none" w:eastAsia="zh-CN" w:bidi="ar-SA"/>
        </w:rPr>
        <w:t>کنند</w:t>
      </w:r>
      <w:r w:rsidR="000A2AF5">
        <w:rPr>
          <w:rFonts w:hint="cs"/>
          <w:rtl/>
          <w:lang w:val="x-none" w:eastAsia="zh-CN" w:bidi="ar-SA"/>
        </w:rPr>
        <w:t>.</w:t>
      </w:r>
    </w:p>
    <w:p w14:paraId="27EA7CE0" w14:textId="32645F4C" w:rsidR="002B6E69" w:rsidRDefault="002B6E69" w:rsidP="002B6E69">
      <w:pPr>
        <w:rPr>
          <w:rtl/>
          <w:lang w:val="x-none" w:eastAsia="zh-CN" w:bidi="ar-SA"/>
        </w:rPr>
      </w:pPr>
      <w:r>
        <w:rPr>
          <w:rFonts w:hint="cs"/>
          <w:rtl/>
          <w:lang w:val="x-none" w:eastAsia="zh-CN" w:bidi="ar-SA"/>
        </w:rPr>
        <w:lastRenderedPageBreak/>
        <w:t xml:space="preserve">این در حالی است که بعضی </w:t>
      </w:r>
      <w:r w:rsidRPr="00D32FE7">
        <w:rPr>
          <w:rtl/>
          <w:lang w:val="x-none" w:eastAsia="zh-CN" w:bidi="ar-SA"/>
        </w:rPr>
        <w:t xml:space="preserve">از </w:t>
      </w:r>
      <w:r>
        <w:rPr>
          <w:rFonts w:hint="cs"/>
          <w:rtl/>
          <w:lang w:val="x-none" w:eastAsia="zh-CN" w:bidi="ar-SA"/>
        </w:rPr>
        <w:t xml:space="preserve">فعالیت‌های حوزوی، نگاهی به جریان کلان حق و باطل ندارد و </w:t>
      </w:r>
      <w:r w:rsidRPr="00D32FE7">
        <w:rPr>
          <w:rtl/>
          <w:lang w:val="x-none" w:eastAsia="zh-CN" w:bidi="ar-SA"/>
        </w:rPr>
        <w:t>با چالش</w:t>
      </w:r>
      <w:r>
        <w:rPr>
          <w:rtl/>
          <w:lang w:val="x-none" w:eastAsia="zh-CN" w:bidi="ar-SA"/>
        </w:rPr>
        <w:t xml:space="preserve">‌های </w:t>
      </w:r>
      <w:r w:rsidRPr="00D32FE7">
        <w:rPr>
          <w:rtl/>
          <w:lang w:val="x-none" w:eastAsia="zh-CN" w:bidi="ar-SA"/>
        </w:rPr>
        <w:t>روز جامع</w:t>
      </w:r>
      <w:r>
        <w:rPr>
          <w:rFonts w:hint="cs"/>
          <w:rtl/>
          <w:lang w:val="x-none" w:eastAsia="zh-CN" w:bidi="ar-SA"/>
        </w:rPr>
        <w:t>ة</w:t>
      </w:r>
      <w:r w:rsidRPr="00D32FE7">
        <w:rPr>
          <w:rtl/>
          <w:lang w:val="x-none" w:eastAsia="zh-CN" w:bidi="ar-SA"/>
        </w:rPr>
        <w:t xml:space="preserve"> اسلام </w:t>
      </w:r>
      <w:r>
        <w:rPr>
          <w:rFonts w:hint="cs"/>
          <w:rtl/>
          <w:lang w:val="x-none" w:eastAsia="zh-CN" w:bidi="ar-SA"/>
        </w:rPr>
        <w:t xml:space="preserve">در تقابل با خطّ کفر، </w:t>
      </w:r>
      <w:r w:rsidRPr="00D32FE7">
        <w:rPr>
          <w:rtl/>
          <w:lang w:val="x-none" w:eastAsia="zh-CN" w:bidi="ar-SA"/>
        </w:rPr>
        <w:t>ب</w:t>
      </w:r>
      <w:r w:rsidRPr="00D32FE7">
        <w:rPr>
          <w:rFonts w:hint="cs"/>
          <w:rtl/>
          <w:lang w:val="x-none" w:eastAsia="zh-CN" w:bidi="ar-SA"/>
        </w:rPr>
        <w:t>ی</w:t>
      </w:r>
      <w:r w:rsidRPr="00D32FE7">
        <w:rPr>
          <w:rFonts w:hint="eastAsia"/>
          <w:rtl/>
          <w:lang w:val="x-none" w:eastAsia="zh-CN" w:bidi="ar-SA"/>
        </w:rPr>
        <w:t>گانه</w:t>
      </w:r>
      <w:r>
        <w:rPr>
          <w:rFonts w:hint="cs"/>
          <w:rtl/>
          <w:lang w:val="x-none" w:eastAsia="zh-CN" w:bidi="ar-SA"/>
        </w:rPr>
        <w:t xml:space="preserve"> است.</w:t>
      </w:r>
      <w:r>
        <w:rPr>
          <w:rtl/>
          <w:lang w:val="x-none" w:eastAsia="zh-CN" w:bidi="ar-SA"/>
        </w:rPr>
        <w:t xml:space="preserve"> </w:t>
      </w:r>
      <w:r>
        <w:rPr>
          <w:rFonts w:hint="cs"/>
          <w:rtl/>
          <w:lang w:val="x-none" w:eastAsia="zh-CN" w:bidi="ar-SA"/>
        </w:rPr>
        <w:t xml:space="preserve">تو گویی </w:t>
      </w:r>
      <w:r w:rsidRPr="00D32FE7">
        <w:rPr>
          <w:rtl/>
          <w:lang w:val="x-none" w:eastAsia="zh-CN" w:bidi="ar-SA"/>
        </w:rPr>
        <w:t>علم و تدر</w:t>
      </w:r>
      <w:r w:rsidRPr="00D32FE7">
        <w:rPr>
          <w:rFonts w:hint="cs"/>
          <w:rtl/>
          <w:lang w:val="x-none" w:eastAsia="zh-CN" w:bidi="ar-SA"/>
        </w:rPr>
        <w:t>ی</w:t>
      </w:r>
      <w:r w:rsidRPr="00D32FE7">
        <w:rPr>
          <w:rFonts w:hint="eastAsia"/>
          <w:rtl/>
          <w:lang w:val="x-none" w:eastAsia="zh-CN" w:bidi="ar-SA"/>
        </w:rPr>
        <w:t>س</w:t>
      </w:r>
      <w:r w:rsidRPr="00D32FE7">
        <w:rPr>
          <w:rtl/>
          <w:lang w:val="x-none" w:eastAsia="zh-CN" w:bidi="ar-SA"/>
        </w:rPr>
        <w:t xml:space="preserve"> و تحق</w:t>
      </w:r>
      <w:r w:rsidRPr="00D32FE7">
        <w:rPr>
          <w:rFonts w:hint="cs"/>
          <w:rtl/>
          <w:lang w:val="x-none" w:eastAsia="zh-CN" w:bidi="ar-SA"/>
        </w:rPr>
        <w:t>ی</w:t>
      </w:r>
      <w:r w:rsidRPr="00D32FE7">
        <w:rPr>
          <w:rFonts w:hint="eastAsia"/>
          <w:rtl/>
          <w:lang w:val="x-none" w:eastAsia="zh-CN" w:bidi="ar-SA"/>
        </w:rPr>
        <w:t>ق</w:t>
      </w:r>
      <w:r w:rsidRPr="00D32FE7">
        <w:rPr>
          <w:rtl/>
          <w:lang w:val="x-none" w:eastAsia="zh-CN" w:bidi="ar-SA"/>
        </w:rPr>
        <w:t xml:space="preserve"> اصالت </w:t>
      </w:r>
      <w:r>
        <w:rPr>
          <w:rFonts w:hint="cs"/>
          <w:rtl/>
          <w:lang w:val="x-none" w:eastAsia="zh-CN" w:bidi="ar-SA"/>
        </w:rPr>
        <w:t xml:space="preserve">یافته و از مقدمیت و ابزارگونگی برای </w:t>
      </w:r>
      <w:r w:rsidRPr="00D32FE7">
        <w:rPr>
          <w:rtl/>
          <w:lang w:val="x-none" w:eastAsia="zh-CN" w:bidi="ar-SA"/>
        </w:rPr>
        <w:t xml:space="preserve">خدمت </w:t>
      </w:r>
      <w:r>
        <w:rPr>
          <w:rFonts w:hint="cs"/>
          <w:rtl/>
          <w:lang w:val="x-none" w:eastAsia="zh-CN" w:bidi="ar-SA"/>
        </w:rPr>
        <w:t xml:space="preserve">به </w:t>
      </w:r>
      <w:r w:rsidRPr="00D32FE7">
        <w:rPr>
          <w:rtl/>
          <w:lang w:val="x-none" w:eastAsia="zh-CN" w:bidi="ar-SA"/>
        </w:rPr>
        <w:t>جبه</w:t>
      </w:r>
      <w:r>
        <w:rPr>
          <w:rFonts w:hint="cs"/>
          <w:rtl/>
          <w:lang w:val="x-none" w:eastAsia="zh-CN" w:bidi="ar-SA"/>
        </w:rPr>
        <w:t>ة</w:t>
      </w:r>
      <w:r w:rsidRPr="00D32FE7">
        <w:rPr>
          <w:rtl/>
          <w:lang w:val="x-none" w:eastAsia="zh-CN" w:bidi="ar-SA"/>
        </w:rPr>
        <w:t xml:space="preserve"> حق </w:t>
      </w:r>
      <w:r>
        <w:rPr>
          <w:rFonts w:hint="cs"/>
          <w:rtl/>
          <w:lang w:val="x-none" w:eastAsia="zh-CN" w:bidi="ar-SA"/>
        </w:rPr>
        <w:t>خارج شده است.</w:t>
      </w:r>
    </w:p>
    <w:bookmarkEnd w:id="106"/>
    <w:bookmarkEnd w:id="107"/>
    <w:p w14:paraId="69C556C5" w14:textId="35AF96F5" w:rsidR="002B6E69" w:rsidRDefault="002B6E69" w:rsidP="002B6E69">
      <w:pPr>
        <w:rPr>
          <w:rtl/>
        </w:rPr>
      </w:pPr>
      <w:r w:rsidRPr="0056778E">
        <w:rPr>
          <w:rtl/>
          <w:lang w:val="x-none" w:eastAsia="x-none"/>
        </w:rPr>
        <w:t>تما</w:t>
      </w:r>
      <w:r>
        <w:rPr>
          <w:rFonts w:hint="cs"/>
          <w:rtl/>
          <w:lang w:val="x-none" w:eastAsia="x-none"/>
        </w:rPr>
        <w:t>ی</w:t>
      </w:r>
      <w:r w:rsidRPr="0056778E">
        <w:rPr>
          <w:rFonts w:hint="eastAsia"/>
          <w:rtl/>
          <w:lang w:val="x-none" w:eastAsia="x-none"/>
        </w:rPr>
        <w:t>ز</w:t>
      </w:r>
      <w:r>
        <w:rPr>
          <w:rFonts w:hint="cs"/>
          <w:rtl/>
          <w:lang w:val="x-none" w:eastAsia="x-none"/>
        </w:rPr>
        <w:t xml:space="preserve"> روشنی</w:t>
      </w:r>
      <w:r w:rsidRPr="0056778E">
        <w:rPr>
          <w:rtl/>
          <w:lang w:val="x-none" w:eastAsia="x-none"/>
        </w:rPr>
        <w:t xml:space="preserve"> که ب</w:t>
      </w:r>
      <w:r>
        <w:rPr>
          <w:rFonts w:hint="cs"/>
          <w:rtl/>
          <w:lang w:val="x-none" w:eastAsia="x-none"/>
        </w:rPr>
        <w:t>ی</w:t>
      </w:r>
      <w:r w:rsidRPr="0056778E">
        <w:rPr>
          <w:rFonts w:hint="eastAsia"/>
          <w:rtl/>
          <w:lang w:val="x-none" w:eastAsia="x-none"/>
        </w:rPr>
        <w:t>ن</w:t>
      </w:r>
      <w:r w:rsidRPr="0056778E">
        <w:rPr>
          <w:rtl/>
          <w:lang w:val="x-none" w:eastAsia="x-none"/>
        </w:rPr>
        <w:t xml:space="preserve"> کتاب </w:t>
      </w:r>
      <w:r>
        <w:rPr>
          <w:rFonts w:hint="cs"/>
          <w:rtl/>
          <w:lang w:val="x-none" w:eastAsia="x-none"/>
        </w:rPr>
        <w:t>«</w:t>
      </w:r>
      <w:r w:rsidRPr="002525AC">
        <w:rPr>
          <w:i/>
          <w:iCs/>
          <w:rtl/>
          <w:lang w:val="x-none" w:eastAsia="x-none"/>
        </w:rPr>
        <w:t>طرح کل</w:t>
      </w:r>
      <w:r w:rsidRPr="002525AC">
        <w:rPr>
          <w:rFonts w:hint="cs"/>
          <w:i/>
          <w:iCs/>
          <w:rtl/>
          <w:lang w:val="x-none" w:eastAsia="x-none"/>
        </w:rPr>
        <w:t>ی</w:t>
      </w:r>
      <w:r w:rsidRPr="002525AC">
        <w:rPr>
          <w:i/>
          <w:iCs/>
          <w:rtl/>
          <w:lang w:val="x-none" w:eastAsia="x-none"/>
        </w:rPr>
        <w:t xml:space="preserve"> </w:t>
      </w:r>
      <w:r w:rsidRPr="002525AC">
        <w:rPr>
          <w:rFonts w:hint="cs"/>
          <w:i/>
          <w:iCs/>
          <w:rtl/>
          <w:lang w:val="x-none" w:eastAsia="x-none"/>
        </w:rPr>
        <w:t>اندیشة اسلامی در قرآن</w:t>
      </w:r>
      <w:r>
        <w:rPr>
          <w:rFonts w:hint="cs"/>
          <w:rtl/>
          <w:lang w:val="x-none" w:eastAsia="x-none"/>
        </w:rPr>
        <w:t xml:space="preserve">» با بعضی </w:t>
      </w:r>
      <w:r w:rsidRPr="0056778E">
        <w:rPr>
          <w:rtl/>
          <w:lang w:val="x-none" w:eastAsia="x-none"/>
        </w:rPr>
        <w:t>دوره</w:t>
      </w:r>
      <w:r>
        <w:rPr>
          <w:rFonts w:hint="cs"/>
          <w:rtl/>
          <w:lang w:val="x-none" w:eastAsia="x-none"/>
        </w:rPr>
        <w:t xml:space="preserve">‌های مطالعاتی و معرفتی وجود دارد </w:t>
      </w:r>
      <w:r w:rsidRPr="0056778E">
        <w:rPr>
          <w:rtl/>
          <w:lang w:val="x-none" w:eastAsia="x-none"/>
        </w:rPr>
        <w:t>ا</w:t>
      </w:r>
      <w:r>
        <w:rPr>
          <w:rFonts w:hint="cs"/>
          <w:rtl/>
          <w:lang w:val="x-none" w:eastAsia="x-none"/>
        </w:rPr>
        <w:t>ی</w:t>
      </w:r>
      <w:r w:rsidRPr="0056778E">
        <w:rPr>
          <w:rFonts w:hint="eastAsia"/>
          <w:rtl/>
          <w:lang w:val="x-none" w:eastAsia="x-none"/>
        </w:rPr>
        <w:t>ن</w:t>
      </w:r>
      <w:r w:rsidRPr="0056778E">
        <w:rPr>
          <w:rtl/>
          <w:lang w:val="x-none" w:eastAsia="x-none"/>
        </w:rPr>
        <w:t xml:space="preserve"> است که </w:t>
      </w:r>
      <w:r>
        <w:rPr>
          <w:rFonts w:hint="cs"/>
          <w:rtl/>
          <w:lang w:val="x-none" w:eastAsia="x-none"/>
        </w:rPr>
        <w:t xml:space="preserve">کتاب </w:t>
      </w:r>
      <w:r w:rsidRPr="0056778E">
        <w:rPr>
          <w:rtl/>
          <w:lang w:val="x-none" w:eastAsia="x-none"/>
        </w:rPr>
        <w:t>طرح کل</w:t>
      </w:r>
      <w:r>
        <w:rPr>
          <w:rFonts w:hint="cs"/>
          <w:rtl/>
          <w:lang w:val="x-none" w:eastAsia="x-none"/>
        </w:rPr>
        <w:t>ی</w:t>
      </w:r>
      <w:r w:rsidRPr="0056778E">
        <w:rPr>
          <w:rtl/>
          <w:lang w:val="x-none" w:eastAsia="x-none"/>
        </w:rPr>
        <w:t xml:space="preserve"> </w:t>
      </w:r>
      <w:r>
        <w:rPr>
          <w:rFonts w:hint="cs"/>
          <w:rtl/>
          <w:lang w:val="x-none" w:eastAsia="x-none"/>
        </w:rPr>
        <w:t xml:space="preserve">و سایر آثار رهبر شهید انقلاب، پی‌رنگ </w:t>
      </w:r>
      <w:r w:rsidRPr="0056778E">
        <w:rPr>
          <w:rtl/>
          <w:lang w:val="x-none" w:eastAsia="x-none"/>
        </w:rPr>
        <w:t>مجاهدت</w:t>
      </w:r>
      <w:r>
        <w:rPr>
          <w:rFonts w:hint="cs"/>
          <w:rtl/>
          <w:lang w:val="x-none" w:eastAsia="x-none"/>
        </w:rPr>
        <w:t xml:space="preserve"> دارد و مبارزپرور است</w:t>
      </w:r>
      <w:r w:rsidRPr="0056778E">
        <w:rPr>
          <w:rtl/>
          <w:lang w:val="x-none" w:eastAsia="x-none"/>
        </w:rPr>
        <w:t>. کل</w:t>
      </w:r>
      <w:r>
        <w:rPr>
          <w:rFonts w:hint="cs"/>
          <w:rtl/>
          <w:lang w:val="x-none" w:eastAsia="x-none"/>
        </w:rPr>
        <w:t>ی</w:t>
      </w:r>
      <w:r w:rsidRPr="0056778E">
        <w:rPr>
          <w:rFonts w:hint="eastAsia"/>
          <w:rtl/>
          <w:lang w:val="x-none" w:eastAsia="x-none"/>
        </w:rPr>
        <w:t>د</w:t>
      </w:r>
      <w:r w:rsidRPr="0056778E">
        <w:rPr>
          <w:rtl/>
          <w:lang w:val="x-none" w:eastAsia="x-none"/>
        </w:rPr>
        <w:t>واژ</w:t>
      </w:r>
      <w:r>
        <w:rPr>
          <w:rFonts w:hint="cs"/>
          <w:rtl/>
          <w:lang w:val="x-none" w:eastAsia="x-none"/>
        </w:rPr>
        <w:t>ة</w:t>
      </w:r>
      <w:r w:rsidRPr="0056778E">
        <w:rPr>
          <w:rtl/>
          <w:lang w:val="x-none" w:eastAsia="x-none"/>
        </w:rPr>
        <w:t xml:space="preserve"> اصل</w:t>
      </w:r>
      <w:r>
        <w:rPr>
          <w:rFonts w:hint="cs"/>
          <w:rtl/>
          <w:lang w:val="x-none" w:eastAsia="x-none"/>
        </w:rPr>
        <w:t>ی</w:t>
      </w:r>
      <w:r w:rsidRPr="0056778E">
        <w:rPr>
          <w:rtl/>
          <w:lang w:val="x-none" w:eastAsia="x-none"/>
        </w:rPr>
        <w:t xml:space="preserve"> در </w:t>
      </w:r>
      <w:r>
        <w:rPr>
          <w:rFonts w:hint="cs"/>
          <w:rtl/>
          <w:lang w:val="x-none" w:eastAsia="x-none"/>
        </w:rPr>
        <w:t xml:space="preserve">این آثار، مفهوم «جهاد» </w:t>
      </w:r>
      <w:r w:rsidRPr="0056778E">
        <w:rPr>
          <w:rtl/>
          <w:lang w:val="x-none" w:eastAsia="x-none"/>
        </w:rPr>
        <w:t>است</w:t>
      </w:r>
      <w:r>
        <w:rPr>
          <w:rFonts w:hint="cs"/>
          <w:rtl/>
          <w:lang w:val="x-none" w:eastAsia="x-none"/>
        </w:rPr>
        <w:t>.</w:t>
      </w:r>
      <w:r w:rsidRPr="0056778E">
        <w:rPr>
          <w:rtl/>
          <w:lang w:val="x-none" w:eastAsia="x-none"/>
        </w:rPr>
        <w:t xml:space="preserve"> </w:t>
      </w:r>
      <w:r>
        <w:rPr>
          <w:rFonts w:hint="cs"/>
          <w:rtl/>
          <w:lang w:val="x-none" w:eastAsia="x-none"/>
        </w:rPr>
        <w:t>امام حسن</w:t>
      </w:r>
      <w:r>
        <w:rPr>
          <w:rFonts w:hAnsi="ALAEM" w:cs="ALAEM" w:hint="cs"/>
          <w:rtl/>
          <w:lang w:val="x-none" w:eastAsia="x-none"/>
        </w:rPr>
        <w:t>7</w:t>
      </w:r>
      <w:r>
        <w:rPr>
          <w:rFonts w:hint="cs"/>
          <w:rtl/>
          <w:lang w:val="x-none" w:eastAsia="x-none"/>
        </w:rPr>
        <w:t xml:space="preserve"> و امام حسین</w:t>
      </w:r>
      <w:r>
        <w:rPr>
          <w:rFonts w:hAnsi="ALAEM" w:cs="ALAEM" w:hint="cs"/>
          <w:rtl/>
          <w:lang w:val="x-none" w:eastAsia="x-none"/>
        </w:rPr>
        <w:t>7</w:t>
      </w:r>
      <w:r>
        <w:rPr>
          <w:rFonts w:hint="cs"/>
          <w:rtl/>
          <w:lang w:val="x-none" w:eastAsia="x-none"/>
        </w:rPr>
        <w:t xml:space="preserve"> را «</w:t>
      </w:r>
      <w:r w:rsidRPr="002525AC">
        <w:rPr>
          <w:i/>
          <w:iCs/>
          <w:rtl/>
          <w:lang w:val="x-none" w:eastAsia="x-none"/>
        </w:rPr>
        <w:t>دو امام مجاهد</w:t>
      </w:r>
      <w:r>
        <w:rPr>
          <w:rFonts w:hint="cs"/>
          <w:rtl/>
          <w:lang w:val="x-none" w:eastAsia="x-none"/>
        </w:rPr>
        <w:t>» معرفی می‌کند نه امامی قائم و امامی قاعد.</w:t>
      </w:r>
      <w:r w:rsidRPr="0056778E">
        <w:rPr>
          <w:rtl/>
          <w:lang w:val="x-none" w:eastAsia="x-none"/>
        </w:rPr>
        <w:t xml:space="preserve"> سا</w:t>
      </w:r>
      <w:r>
        <w:rPr>
          <w:rFonts w:hint="cs"/>
          <w:rtl/>
          <w:lang w:val="x-none" w:eastAsia="x-none"/>
        </w:rPr>
        <w:t>ی</w:t>
      </w:r>
      <w:r w:rsidRPr="0056778E">
        <w:rPr>
          <w:rFonts w:hint="eastAsia"/>
          <w:rtl/>
          <w:lang w:val="x-none" w:eastAsia="x-none"/>
        </w:rPr>
        <w:t>ر</w:t>
      </w:r>
      <w:r w:rsidRPr="0056778E">
        <w:rPr>
          <w:rtl/>
          <w:lang w:val="x-none" w:eastAsia="x-none"/>
        </w:rPr>
        <w:t xml:space="preserve"> ائم</w:t>
      </w:r>
      <w:r>
        <w:rPr>
          <w:rFonts w:hint="cs"/>
          <w:rtl/>
          <w:lang w:val="x-none" w:eastAsia="x-none"/>
        </w:rPr>
        <w:t>ة</w:t>
      </w:r>
      <w:r>
        <w:rPr>
          <w:rFonts w:hAnsi="ALAEM" w:cs="ALAEM" w:hint="cs"/>
          <w:rtl/>
          <w:lang w:val="x-none" w:eastAsia="x-none"/>
        </w:rPr>
        <w:t>:</w:t>
      </w:r>
      <w:r>
        <w:rPr>
          <w:rFonts w:hint="cs"/>
          <w:rtl/>
          <w:lang w:val="x-none" w:eastAsia="x-none"/>
        </w:rPr>
        <w:t xml:space="preserve"> را «</w:t>
      </w:r>
      <w:r w:rsidRPr="002525AC">
        <w:rPr>
          <w:i/>
          <w:iCs/>
          <w:rtl/>
          <w:lang w:val="x-none" w:eastAsia="x-none"/>
        </w:rPr>
        <w:t>همرزمان حس</w:t>
      </w:r>
      <w:r w:rsidRPr="002525AC">
        <w:rPr>
          <w:rFonts w:hint="cs"/>
          <w:i/>
          <w:iCs/>
          <w:rtl/>
          <w:lang w:val="x-none" w:eastAsia="x-none"/>
        </w:rPr>
        <w:t>ی</w:t>
      </w:r>
      <w:r w:rsidRPr="002525AC">
        <w:rPr>
          <w:rFonts w:hint="eastAsia"/>
          <w:i/>
          <w:iCs/>
          <w:rtl/>
          <w:lang w:val="x-none" w:eastAsia="x-none"/>
        </w:rPr>
        <w:t>ن</w:t>
      </w:r>
      <w:r>
        <w:rPr>
          <w:rFonts w:hint="cs"/>
          <w:rtl/>
          <w:lang w:val="x-none" w:eastAsia="x-none"/>
        </w:rPr>
        <w:t>» می‌شناسد و «</w:t>
      </w:r>
      <w:r w:rsidRPr="002525AC">
        <w:rPr>
          <w:i/>
          <w:iCs/>
          <w:rtl/>
          <w:lang w:val="x-none" w:eastAsia="x-none"/>
        </w:rPr>
        <w:t>انسان ۲۵۰ ساله</w:t>
      </w:r>
      <w:r>
        <w:rPr>
          <w:rFonts w:hint="cs"/>
          <w:rtl/>
          <w:lang w:val="x-none" w:eastAsia="x-none"/>
        </w:rPr>
        <w:t>»‌ای</w:t>
      </w:r>
      <w:r w:rsidRPr="0056778E">
        <w:rPr>
          <w:rtl/>
          <w:lang w:val="x-none" w:eastAsia="x-none"/>
        </w:rPr>
        <w:t xml:space="preserve"> </w:t>
      </w:r>
      <w:r>
        <w:rPr>
          <w:rFonts w:hint="cs"/>
          <w:rtl/>
          <w:lang w:val="x-none" w:eastAsia="x-none"/>
        </w:rPr>
        <w:t xml:space="preserve">که در طول تاریخ حیات خود پیوسته با کفر و ظلم </w:t>
      </w:r>
      <w:r w:rsidR="00A30860">
        <w:rPr>
          <w:rFonts w:hint="cs"/>
          <w:rtl/>
          <w:lang w:val="x-none" w:eastAsia="x-none"/>
        </w:rPr>
        <w:t xml:space="preserve">در نبرد </w:t>
      </w:r>
      <w:r>
        <w:rPr>
          <w:rFonts w:hint="cs"/>
          <w:rtl/>
          <w:lang w:val="x-none" w:eastAsia="x-none"/>
        </w:rPr>
        <w:t xml:space="preserve">بوده </w:t>
      </w:r>
      <w:r w:rsidR="00A30860">
        <w:rPr>
          <w:rFonts w:hint="cs"/>
          <w:rtl/>
          <w:lang w:val="x-none" w:eastAsia="x-none"/>
        </w:rPr>
        <w:t>و در نهایت هم به شهادت رسیده است</w:t>
      </w:r>
      <w:r>
        <w:rPr>
          <w:rFonts w:hint="cs"/>
          <w:rtl/>
          <w:lang w:val="x-none" w:eastAsia="x-none"/>
        </w:rPr>
        <w:t xml:space="preserve">. همة پیامبران الهی </w:t>
      </w:r>
      <w:r w:rsidR="00A30860">
        <w:rPr>
          <w:rFonts w:hint="cs"/>
          <w:rtl/>
          <w:lang w:val="x-none" w:eastAsia="x-none"/>
        </w:rPr>
        <w:t xml:space="preserve">هم </w:t>
      </w:r>
      <w:r>
        <w:rPr>
          <w:rFonts w:hint="cs"/>
          <w:rtl/>
          <w:lang w:val="x-none" w:eastAsia="x-none"/>
        </w:rPr>
        <w:t xml:space="preserve">را پرچمداران رزم با جریان باطل در تاریخ بشر می‌داند که </w:t>
      </w:r>
      <w:r w:rsidRPr="0056778E">
        <w:rPr>
          <w:rtl/>
        </w:rPr>
        <w:t>بعثت</w:t>
      </w:r>
      <w:r>
        <w:rPr>
          <w:rFonts w:hint="cs"/>
          <w:rtl/>
        </w:rPr>
        <w:t>‌شان،</w:t>
      </w:r>
      <w:r w:rsidRPr="0056778E">
        <w:rPr>
          <w:rtl/>
        </w:rPr>
        <w:t xml:space="preserve"> رستاخ</w:t>
      </w:r>
      <w:r>
        <w:rPr>
          <w:rFonts w:hint="cs"/>
          <w:rtl/>
        </w:rPr>
        <w:t>ی</w:t>
      </w:r>
      <w:r w:rsidRPr="0056778E">
        <w:rPr>
          <w:rFonts w:hint="eastAsia"/>
          <w:rtl/>
        </w:rPr>
        <w:t>ز</w:t>
      </w:r>
      <w:r w:rsidRPr="0056778E">
        <w:rPr>
          <w:rtl/>
        </w:rPr>
        <w:t xml:space="preserve"> اجتماع</w:t>
      </w:r>
      <w:r>
        <w:rPr>
          <w:rFonts w:hint="cs"/>
          <w:rtl/>
        </w:rPr>
        <w:t>ی</w:t>
      </w:r>
      <w:r w:rsidRPr="0056778E">
        <w:rPr>
          <w:rtl/>
        </w:rPr>
        <w:t xml:space="preserve"> در س</w:t>
      </w:r>
      <w:r>
        <w:rPr>
          <w:rFonts w:hint="cs"/>
          <w:rtl/>
        </w:rPr>
        <w:t>ی</w:t>
      </w:r>
      <w:r w:rsidRPr="0056778E">
        <w:rPr>
          <w:rFonts w:hint="eastAsia"/>
          <w:rtl/>
        </w:rPr>
        <w:t>ر</w:t>
      </w:r>
      <w:r w:rsidRPr="0056778E">
        <w:rPr>
          <w:rtl/>
        </w:rPr>
        <w:t xml:space="preserve"> تار</w:t>
      </w:r>
      <w:r>
        <w:rPr>
          <w:rFonts w:hint="cs"/>
          <w:rtl/>
        </w:rPr>
        <w:t>ی</w:t>
      </w:r>
      <w:r w:rsidRPr="0056778E">
        <w:rPr>
          <w:rFonts w:hint="eastAsia"/>
          <w:rtl/>
        </w:rPr>
        <w:t>خ</w:t>
      </w:r>
      <w:r>
        <w:rPr>
          <w:rFonts w:hint="cs"/>
          <w:rtl/>
        </w:rPr>
        <w:t>ی</w:t>
      </w:r>
      <w:r w:rsidRPr="0056778E">
        <w:rPr>
          <w:rtl/>
        </w:rPr>
        <w:t xml:space="preserve"> </w:t>
      </w:r>
      <w:r>
        <w:rPr>
          <w:rFonts w:hint="cs"/>
          <w:rtl/>
        </w:rPr>
        <w:t xml:space="preserve">و </w:t>
      </w:r>
      <w:r w:rsidRPr="0056778E">
        <w:rPr>
          <w:rtl/>
        </w:rPr>
        <w:t>تمدن</w:t>
      </w:r>
      <w:r>
        <w:rPr>
          <w:rFonts w:hint="cs"/>
          <w:rtl/>
        </w:rPr>
        <w:t>ی</w:t>
      </w:r>
      <w:r w:rsidRPr="0056778E">
        <w:rPr>
          <w:rtl/>
        </w:rPr>
        <w:t xml:space="preserve"> برا</w:t>
      </w:r>
      <w:r>
        <w:rPr>
          <w:rFonts w:hint="cs"/>
          <w:rtl/>
        </w:rPr>
        <w:t>ی</w:t>
      </w:r>
      <w:r w:rsidRPr="0056778E">
        <w:rPr>
          <w:rtl/>
        </w:rPr>
        <w:t xml:space="preserve"> تحقق </w:t>
      </w:r>
      <w:r>
        <w:rPr>
          <w:rFonts w:hint="cs"/>
          <w:rtl/>
        </w:rPr>
        <w:t xml:space="preserve">دین </w:t>
      </w:r>
      <w:r w:rsidR="00A30860">
        <w:rPr>
          <w:rFonts w:hint="cs"/>
          <w:rtl/>
        </w:rPr>
        <w:t xml:space="preserve">بوده </w:t>
      </w:r>
      <w:r>
        <w:rPr>
          <w:rFonts w:hint="cs"/>
          <w:rtl/>
        </w:rPr>
        <w:t>است</w:t>
      </w:r>
      <w:r w:rsidRPr="0056778E">
        <w:rPr>
          <w:rtl/>
        </w:rPr>
        <w:t xml:space="preserve"> </w:t>
      </w:r>
      <w:r w:rsidR="00A30860">
        <w:rPr>
          <w:rFonts w:hint="cs"/>
          <w:rtl/>
        </w:rPr>
        <w:t>و آنها نیز نوعاً در میدان مبارزه و در راه خدا شهید شده‌اند.</w:t>
      </w:r>
      <w:r w:rsidR="00A30860">
        <w:rPr>
          <w:rStyle w:val="FootnoteReference"/>
          <w:rtl/>
        </w:rPr>
        <w:footnoteReference w:id="164"/>
      </w:r>
      <w:r w:rsidR="00A30860">
        <w:rPr>
          <w:rFonts w:hint="cs"/>
          <w:rtl/>
        </w:rPr>
        <w:t xml:space="preserve"> </w:t>
      </w:r>
      <w:r>
        <w:rPr>
          <w:rFonts w:hint="cs"/>
          <w:rtl/>
        </w:rPr>
        <w:t xml:space="preserve">و مؤمنان را سربازان پیامبران که همواره در کانون‌های </w:t>
      </w:r>
      <w:r w:rsidRPr="0056778E">
        <w:rPr>
          <w:rtl/>
        </w:rPr>
        <w:t xml:space="preserve">خطر </w:t>
      </w:r>
      <w:r>
        <w:rPr>
          <w:rFonts w:hint="cs"/>
          <w:rtl/>
        </w:rPr>
        <w:t xml:space="preserve">و </w:t>
      </w:r>
      <w:r w:rsidRPr="0056778E">
        <w:rPr>
          <w:rtl/>
        </w:rPr>
        <w:t>در سرحد</w:t>
      </w:r>
      <w:r>
        <w:rPr>
          <w:rFonts w:hint="cs"/>
          <w:rtl/>
        </w:rPr>
        <w:t>ّ</w:t>
      </w:r>
      <w:r w:rsidRPr="0056778E">
        <w:rPr>
          <w:rtl/>
        </w:rPr>
        <w:t>ات مجاهدت</w:t>
      </w:r>
      <w:r>
        <w:rPr>
          <w:rFonts w:hint="cs"/>
          <w:rtl/>
        </w:rPr>
        <w:t xml:space="preserve"> در کنار آنان</w:t>
      </w:r>
      <w:r w:rsidRPr="0056778E">
        <w:rPr>
          <w:rtl/>
        </w:rPr>
        <w:t xml:space="preserve"> حضور داشت</w:t>
      </w:r>
      <w:r>
        <w:rPr>
          <w:rFonts w:hint="cs"/>
          <w:rtl/>
        </w:rPr>
        <w:t>ه</w:t>
      </w:r>
      <w:r w:rsidR="00A30860">
        <w:rPr>
          <w:rFonts w:hint="cs"/>
          <w:rtl/>
        </w:rPr>
        <w:t xml:space="preserve"> و برای جان‌بازی و فداکاری در راه خدا آماده‌اند</w:t>
      </w:r>
      <w:r>
        <w:rPr>
          <w:rFonts w:hint="cs"/>
          <w:rtl/>
        </w:rPr>
        <w:t>.</w:t>
      </w:r>
      <w:r w:rsidR="00A30860">
        <w:rPr>
          <w:rStyle w:val="FootnoteReference"/>
          <w:rtl/>
        </w:rPr>
        <w:footnoteReference w:id="165"/>
      </w:r>
    </w:p>
    <w:p w14:paraId="529EA2A6" w14:textId="77777777" w:rsidR="002B6E69" w:rsidRPr="003B2B07" w:rsidRDefault="002B6E69" w:rsidP="002B6E69">
      <w:pPr>
        <w:pStyle w:val="affffffff7"/>
      </w:pPr>
      <w:r w:rsidRPr="00DF5FE1">
        <w:rPr>
          <w:rFonts w:hint="cs"/>
          <w:rtl/>
        </w:rPr>
        <w:t>امام ما براى ح</w:t>
      </w:r>
      <w:r>
        <w:rPr>
          <w:rFonts w:hint="cs"/>
          <w:rtl/>
        </w:rPr>
        <w:t>ی</w:t>
      </w:r>
      <w:r w:rsidRPr="00DF5FE1">
        <w:rPr>
          <w:rFonts w:hint="cs"/>
          <w:rtl/>
        </w:rPr>
        <w:t>ات دوباره‏ اسلام، درست همان راهى را پ</w:t>
      </w:r>
      <w:r>
        <w:rPr>
          <w:rFonts w:hint="cs"/>
          <w:rtl/>
        </w:rPr>
        <w:t>ی</w:t>
      </w:r>
      <w:r w:rsidRPr="00DF5FE1">
        <w:rPr>
          <w:rFonts w:hint="cs"/>
          <w:rtl/>
        </w:rPr>
        <w:t>مود كه رسول معظم</w:t>
      </w:r>
      <w:r>
        <w:rPr>
          <w:rFonts w:hAnsi="ALAEM" w:cs="ALAEM" w:hint="cs"/>
          <w:rtl/>
        </w:rPr>
        <w:t>6</w:t>
      </w:r>
      <w:r w:rsidRPr="00DF5FE1">
        <w:rPr>
          <w:rFonts w:hint="cs"/>
          <w:rtl/>
        </w:rPr>
        <w:t xml:space="preserve"> پ</w:t>
      </w:r>
      <w:r>
        <w:rPr>
          <w:rFonts w:hint="cs"/>
          <w:rtl/>
        </w:rPr>
        <w:t>ی</w:t>
      </w:r>
      <w:r w:rsidRPr="00DF5FE1">
        <w:rPr>
          <w:rFonts w:hint="cs"/>
          <w:rtl/>
        </w:rPr>
        <w:t xml:space="preserve">موده بود؛ </w:t>
      </w:r>
      <w:r>
        <w:rPr>
          <w:rFonts w:hint="cs"/>
          <w:rtl/>
        </w:rPr>
        <w:t>ی</w:t>
      </w:r>
      <w:r w:rsidRPr="00DF5FE1">
        <w:rPr>
          <w:rFonts w:hint="cs"/>
          <w:rtl/>
        </w:rPr>
        <w:t>عنى راه انقلاب را. در انقلاب، اصل بر حركت است؛ حركتى هدف‏دار، سنج</w:t>
      </w:r>
      <w:r>
        <w:rPr>
          <w:rFonts w:hint="cs"/>
          <w:rtl/>
        </w:rPr>
        <w:t>ی</w:t>
      </w:r>
      <w:r w:rsidRPr="00DF5FE1">
        <w:rPr>
          <w:rFonts w:hint="cs"/>
          <w:rtl/>
        </w:rPr>
        <w:t>ده، پ</w:t>
      </w:r>
      <w:r>
        <w:rPr>
          <w:rFonts w:hint="cs"/>
          <w:rtl/>
        </w:rPr>
        <w:t>ی</w:t>
      </w:r>
      <w:r w:rsidRPr="00DF5FE1">
        <w:rPr>
          <w:rFonts w:hint="cs"/>
          <w:rtl/>
        </w:rPr>
        <w:t>وسته، خستگى‏ناپذ</w:t>
      </w:r>
      <w:r>
        <w:rPr>
          <w:rFonts w:hint="cs"/>
          <w:rtl/>
        </w:rPr>
        <w:t>ی</w:t>
      </w:r>
      <w:r w:rsidRPr="00DF5FE1">
        <w:rPr>
          <w:rFonts w:hint="cs"/>
          <w:rtl/>
        </w:rPr>
        <w:t>ر و سرشار از ا</w:t>
      </w:r>
      <w:r>
        <w:rPr>
          <w:rFonts w:hint="cs"/>
          <w:rtl/>
        </w:rPr>
        <w:t>ی</w:t>
      </w:r>
      <w:r w:rsidRPr="00DF5FE1">
        <w:rPr>
          <w:rFonts w:hint="cs"/>
          <w:rtl/>
        </w:rPr>
        <w:t xml:space="preserve">مان و اخلاص. در انقلاب، </w:t>
      </w:r>
      <w:r w:rsidRPr="003B2B07">
        <w:rPr>
          <w:rFonts w:hint="cs"/>
          <w:rtl/>
        </w:rPr>
        <w:t>به گفتن و نوشتن و تب</w:t>
      </w:r>
      <w:r>
        <w:rPr>
          <w:rFonts w:hint="cs"/>
          <w:rtl/>
        </w:rPr>
        <w:t>یی</w:t>
      </w:r>
      <w:r w:rsidRPr="003B2B07">
        <w:rPr>
          <w:rFonts w:hint="cs"/>
          <w:rtl/>
        </w:rPr>
        <w:t>ن اكتفا نمى‏شود؛ بلكه پ</w:t>
      </w:r>
      <w:r>
        <w:rPr>
          <w:rFonts w:hint="cs"/>
          <w:rtl/>
        </w:rPr>
        <w:t>ی</w:t>
      </w:r>
      <w:r w:rsidRPr="003B2B07">
        <w:rPr>
          <w:rFonts w:hint="cs"/>
          <w:rtl/>
        </w:rPr>
        <w:t>مودن و سنگر به سنگر پ</w:t>
      </w:r>
      <w:r>
        <w:rPr>
          <w:rFonts w:hint="cs"/>
          <w:rtl/>
        </w:rPr>
        <w:t>ی</w:t>
      </w:r>
      <w:r w:rsidRPr="003B2B07">
        <w:rPr>
          <w:rFonts w:hint="cs"/>
          <w:rtl/>
        </w:rPr>
        <w:t>ش رفتن و خود را به هدف رساندن، اصل و محور قرار مى‏گ</w:t>
      </w:r>
      <w:r>
        <w:rPr>
          <w:rFonts w:hint="cs"/>
          <w:rtl/>
        </w:rPr>
        <w:t>ی</w:t>
      </w:r>
      <w:r w:rsidRPr="003B2B07">
        <w:rPr>
          <w:rFonts w:hint="cs"/>
          <w:rtl/>
        </w:rPr>
        <w:t xml:space="preserve">رد. </w:t>
      </w:r>
      <w:r w:rsidRPr="00DF5FE1">
        <w:rPr>
          <w:rFonts w:hint="cs"/>
          <w:rtl/>
        </w:rPr>
        <w:t>گفتن</w:t>
      </w:r>
      <w:r w:rsidRPr="003B2B07">
        <w:rPr>
          <w:rtl/>
        </w:rPr>
        <w:t xml:space="preserve"> </w:t>
      </w:r>
      <w:r w:rsidRPr="00DF5FE1">
        <w:rPr>
          <w:rFonts w:hint="cs"/>
          <w:rtl/>
        </w:rPr>
        <w:t>و نوشتن هم در خدمت هم</w:t>
      </w:r>
      <w:r>
        <w:rPr>
          <w:rFonts w:hint="cs"/>
          <w:rtl/>
        </w:rPr>
        <w:t>ی</w:t>
      </w:r>
      <w:r w:rsidRPr="00DF5FE1">
        <w:rPr>
          <w:rFonts w:hint="cs"/>
          <w:rtl/>
        </w:rPr>
        <w:t>ن حركت در مى‏آ</w:t>
      </w:r>
      <w:r>
        <w:rPr>
          <w:rFonts w:hint="cs"/>
          <w:rtl/>
        </w:rPr>
        <w:t>ی</w:t>
      </w:r>
      <w:r w:rsidRPr="00DF5FE1">
        <w:rPr>
          <w:rFonts w:hint="cs"/>
          <w:rtl/>
        </w:rPr>
        <w:t>د و تا رس</w:t>
      </w:r>
      <w:r>
        <w:rPr>
          <w:rFonts w:hint="cs"/>
          <w:rtl/>
        </w:rPr>
        <w:t>ی</w:t>
      </w:r>
      <w:r w:rsidRPr="00DF5FE1">
        <w:rPr>
          <w:rFonts w:hint="cs"/>
          <w:rtl/>
        </w:rPr>
        <w:t xml:space="preserve">دن به هدف </w:t>
      </w:r>
      <w:r>
        <w:rPr>
          <w:rFonts w:hint="cs"/>
          <w:rtl/>
        </w:rPr>
        <w:t>ی</w:t>
      </w:r>
      <w:r w:rsidRPr="00DF5FE1">
        <w:rPr>
          <w:rFonts w:hint="cs"/>
          <w:rtl/>
        </w:rPr>
        <w:t>عنى حاكم</w:t>
      </w:r>
      <w:r>
        <w:rPr>
          <w:rFonts w:hint="cs"/>
          <w:rtl/>
        </w:rPr>
        <w:t>ی</w:t>
      </w:r>
      <w:r w:rsidRPr="00DF5FE1">
        <w:rPr>
          <w:rFonts w:hint="cs"/>
          <w:rtl/>
        </w:rPr>
        <w:t>ت بخش</w:t>
      </w:r>
      <w:r>
        <w:rPr>
          <w:rFonts w:hint="cs"/>
          <w:rtl/>
        </w:rPr>
        <w:t>ی</w:t>
      </w:r>
      <w:r w:rsidRPr="00DF5FE1">
        <w:rPr>
          <w:rFonts w:hint="cs"/>
          <w:rtl/>
        </w:rPr>
        <w:t>دن به د</w:t>
      </w:r>
      <w:r>
        <w:rPr>
          <w:rFonts w:hint="cs"/>
          <w:rtl/>
        </w:rPr>
        <w:t>ی</w:t>
      </w:r>
      <w:r w:rsidRPr="00DF5FE1">
        <w:rPr>
          <w:rFonts w:hint="cs"/>
          <w:rtl/>
        </w:rPr>
        <w:t>ن خدا و متلاشى ساختن قدرت ش</w:t>
      </w:r>
      <w:r>
        <w:rPr>
          <w:rFonts w:hint="cs"/>
          <w:rtl/>
        </w:rPr>
        <w:t>ی</w:t>
      </w:r>
      <w:r w:rsidRPr="00DF5FE1">
        <w:rPr>
          <w:rFonts w:hint="cs"/>
          <w:rtl/>
        </w:rPr>
        <w:t>طانى طاغوت ادامه مى‏</w:t>
      </w:r>
      <w:r>
        <w:rPr>
          <w:rFonts w:hint="cs"/>
          <w:rtl/>
        </w:rPr>
        <w:t>ی</w:t>
      </w:r>
      <w:r w:rsidRPr="00DF5FE1">
        <w:rPr>
          <w:rFonts w:hint="cs"/>
          <w:rtl/>
        </w:rPr>
        <w:t>ابد</w:t>
      </w:r>
      <w:r w:rsidRPr="00DF5FE1">
        <w:rPr>
          <w:rtl/>
        </w:rPr>
        <w:t>:</w:t>
      </w:r>
      <w:r>
        <w:rPr>
          <w:rFonts w:hint="cs"/>
          <w:rtl/>
        </w:rPr>
        <w:t xml:space="preserve"> </w:t>
      </w:r>
      <w:r w:rsidRPr="003B2B07">
        <w:rPr>
          <w:rtl/>
        </w:rPr>
        <w:t>«</w:t>
      </w:r>
      <w:r w:rsidRPr="00A14578">
        <w:rPr>
          <w:rStyle w:val="Char0"/>
          <w:rFonts w:hint="cs"/>
          <w:bCs w:val="0"/>
          <w:rtl/>
        </w:rPr>
        <w:t>هو الّذی ارسل رسوله بالهدى و دین الحقّ لیظهره على الدّین كلّه و لو كره المشركون</w:t>
      </w:r>
      <w:r w:rsidRPr="003B2B07">
        <w:rPr>
          <w:rFonts w:hint="cs"/>
          <w:rtl/>
        </w:rPr>
        <w:t>»</w:t>
      </w:r>
      <w:r>
        <w:rPr>
          <w:rFonts w:hint="cs"/>
          <w:rtl/>
        </w:rPr>
        <w:t>.</w:t>
      </w:r>
    </w:p>
    <w:p w14:paraId="2AD2A767" w14:textId="1A0FB7A7" w:rsidR="002B6E69" w:rsidRDefault="002B6E69" w:rsidP="002B6E69">
      <w:pPr>
        <w:rPr>
          <w:rtl/>
        </w:rPr>
      </w:pPr>
      <w:r>
        <w:rPr>
          <w:rFonts w:hint="cs"/>
          <w:rtl/>
        </w:rPr>
        <w:t>این نگاه کاملاً به میدان درگیری ناظر است و پیوست تحقق و اقامه دارد؛ یعنی از کلیت</w:t>
      </w:r>
      <w:r w:rsidR="003554CE">
        <w:rPr>
          <w:rFonts w:hint="cs"/>
          <w:rtl/>
        </w:rPr>
        <w:t>،</w:t>
      </w:r>
      <w:r>
        <w:rPr>
          <w:rFonts w:hint="cs"/>
          <w:rtl/>
        </w:rPr>
        <w:t xml:space="preserve"> خارج</w:t>
      </w:r>
      <w:r w:rsidR="003554CE">
        <w:rPr>
          <w:rFonts w:hint="cs"/>
          <w:rtl/>
        </w:rPr>
        <w:t xml:space="preserve"> شده</w:t>
      </w:r>
      <w:r>
        <w:rPr>
          <w:rFonts w:hint="cs"/>
          <w:rtl/>
        </w:rPr>
        <w:t xml:space="preserve"> و کاملاً بر زمین واقع نشسته است. برای این منظور شناخت معارف دینی و اندیشة اصیل اسلامی کافی نیست؛ باید خط مقابل و جبهة دشمن را هم شناخت و مقابل او ایستاد. جهاد حوزوی دشمن را نگران و عصبانی می‌کند </w:t>
      </w:r>
      <w:r>
        <w:rPr>
          <w:rFonts w:hint="cs"/>
          <w:rtl/>
          <w:lang w:eastAsia="ko-KR"/>
        </w:rPr>
        <w:t xml:space="preserve">و آرامش او را برهم می‌زند و در ادامه </w:t>
      </w:r>
      <w:r>
        <w:rPr>
          <w:rFonts w:hint="cs"/>
          <w:rtl/>
        </w:rPr>
        <w:t>می</w:t>
      </w:r>
      <w:r>
        <w:rPr>
          <w:rtl/>
        </w:rPr>
        <w:softHyphen/>
      </w:r>
      <w:r>
        <w:rPr>
          <w:rFonts w:hint="cs"/>
          <w:rtl/>
        </w:rPr>
        <w:t>تواند اراده</w:t>
      </w:r>
      <w:r>
        <w:rPr>
          <w:rtl/>
        </w:rPr>
        <w:softHyphen/>
      </w:r>
      <w:r>
        <w:rPr>
          <w:rFonts w:hint="cs"/>
          <w:rtl/>
        </w:rPr>
        <w:t>ها را به خط کند و لشکری از انگیزه و قدرت برای اهداف اسلام پدید آورد.</w:t>
      </w:r>
      <w:r>
        <w:rPr>
          <w:rStyle w:val="FootnoteReference"/>
          <w:rFonts w:eastAsiaTheme="minorHAnsi"/>
          <w:rtl/>
        </w:rPr>
        <w:footnoteReference w:id="166"/>
      </w:r>
    </w:p>
    <w:p w14:paraId="25A08000" w14:textId="0AA2CC66" w:rsidR="00353F67" w:rsidRDefault="00353F67" w:rsidP="002B6E69">
      <w:pPr>
        <w:rPr>
          <w:rtl/>
        </w:rPr>
      </w:pPr>
      <w:r>
        <w:rPr>
          <w:rFonts w:hint="cs"/>
          <w:rtl/>
        </w:rPr>
        <w:t>رهبر شهید انقلاب به طلاب علوم دینی فرموده‌اند:</w:t>
      </w:r>
    </w:p>
    <w:p w14:paraId="3F824772" w14:textId="2503BB8A" w:rsidR="00353F67" w:rsidRDefault="00353F67" w:rsidP="007129BC">
      <w:pPr>
        <w:pStyle w:val="affffffff7"/>
        <w:rPr>
          <w:rtl/>
        </w:rPr>
      </w:pPr>
      <w:r>
        <w:rPr>
          <w:rFonts w:hint="cs"/>
          <w:rtl/>
        </w:rPr>
        <w:t>طلبه‌ها</w:t>
      </w:r>
      <w:r>
        <w:rPr>
          <w:rtl/>
        </w:rPr>
        <w:t xml:space="preserve"> </w:t>
      </w:r>
      <w:r>
        <w:rPr>
          <w:rFonts w:hint="cs"/>
          <w:rtl/>
        </w:rPr>
        <w:t>بای</w:t>
      </w:r>
      <w:r>
        <w:rPr>
          <w:rFonts w:hint="eastAsia"/>
          <w:rtl/>
        </w:rPr>
        <w:t>د</w:t>
      </w:r>
      <w:r>
        <w:rPr>
          <w:rtl/>
        </w:rPr>
        <w:t xml:space="preserve"> در صفوف مقدّم باشند؛ اگر جنگ پ</w:t>
      </w:r>
      <w:r>
        <w:rPr>
          <w:rFonts w:hint="cs"/>
          <w:rtl/>
        </w:rPr>
        <w:t>ی</w:t>
      </w:r>
      <w:r>
        <w:rPr>
          <w:rFonts w:hint="eastAsia"/>
          <w:rtl/>
        </w:rPr>
        <w:t>ش</w:t>
      </w:r>
      <w:r>
        <w:rPr>
          <w:rtl/>
        </w:rPr>
        <w:t xml:space="preserve"> مى‌آ</w:t>
      </w:r>
      <w:r>
        <w:rPr>
          <w:rFonts w:hint="cs"/>
          <w:rtl/>
        </w:rPr>
        <w:t>ی</w:t>
      </w:r>
      <w:r>
        <w:rPr>
          <w:rFonts w:hint="eastAsia"/>
          <w:rtl/>
        </w:rPr>
        <w:t>د،</w:t>
      </w:r>
      <w:r>
        <w:rPr>
          <w:rtl/>
        </w:rPr>
        <w:t xml:space="preserve"> طلبه با</w:t>
      </w:r>
      <w:r>
        <w:rPr>
          <w:rFonts w:hint="cs"/>
          <w:rtl/>
        </w:rPr>
        <w:t>ی</w:t>
      </w:r>
      <w:r>
        <w:rPr>
          <w:rFonts w:hint="eastAsia"/>
          <w:rtl/>
        </w:rPr>
        <w:t>د</w:t>
      </w:r>
      <w:r>
        <w:rPr>
          <w:rtl/>
        </w:rPr>
        <w:t xml:space="preserve"> در صفوف مقدّم جنگ باشد... آن کسى که در حوز</w:t>
      </w:r>
      <w:r>
        <w:rPr>
          <w:rFonts w:hint="cs"/>
          <w:rtl/>
        </w:rPr>
        <w:t>ة</w:t>
      </w:r>
      <w:r>
        <w:rPr>
          <w:rtl/>
        </w:rPr>
        <w:t xml:space="preserve"> علم</w:t>
      </w:r>
      <w:r>
        <w:rPr>
          <w:rFonts w:hint="cs"/>
          <w:rtl/>
        </w:rPr>
        <w:t>یّ</w:t>
      </w:r>
      <w:r>
        <w:rPr>
          <w:rFonts w:hint="eastAsia"/>
          <w:rtl/>
        </w:rPr>
        <w:t>ه</w:t>
      </w:r>
      <w:r>
        <w:rPr>
          <w:rtl/>
        </w:rPr>
        <w:t xml:space="preserve"> مشغول درس خواندن است، به مجرّد ا</w:t>
      </w:r>
      <w:r>
        <w:rPr>
          <w:rFonts w:hint="cs"/>
          <w:rtl/>
        </w:rPr>
        <w:t>ی</w:t>
      </w:r>
      <w:r>
        <w:rPr>
          <w:rFonts w:hint="eastAsia"/>
          <w:rtl/>
        </w:rPr>
        <w:t>نکه</w:t>
      </w:r>
      <w:r>
        <w:rPr>
          <w:rtl/>
        </w:rPr>
        <w:t xml:space="preserve"> اذان حرب، اذان جهاد بلند شد، مى‌شتابد به سَمت جهاد فى‌سب</w:t>
      </w:r>
      <w:r>
        <w:rPr>
          <w:rFonts w:hint="cs"/>
          <w:rtl/>
        </w:rPr>
        <w:t>ی</w:t>
      </w:r>
      <w:r>
        <w:rPr>
          <w:rFonts w:hint="eastAsia"/>
          <w:rtl/>
        </w:rPr>
        <w:t>ل‌الله‌؛</w:t>
      </w:r>
      <w:r>
        <w:rPr>
          <w:rtl/>
        </w:rPr>
        <w:t xml:space="preserve"> ا</w:t>
      </w:r>
      <w:r>
        <w:rPr>
          <w:rFonts w:hint="cs"/>
          <w:rtl/>
        </w:rPr>
        <w:t>ی</w:t>
      </w:r>
      <w:r>
        <w:rPr>
          <w:rFonts w:hint="eastAsia"/>
          <w:rtl/>
        </w:rPr>
        <w:t>ن</w:t>
      </w:r>
      <w:r>
        <w:rPr>
          <w:rtl/>
        </w:rPr>
        <w:t xml:space="preserve"> اصلاً ق</w:t>
      </w:r>
      <w:r>
        <w:rPr>
          <w:rFonts w:hint="cs"/>
          <w:rtl/>
        </w:rPr>
        <w:t>ی</w:t>
      </w:r>
      <w:r>
        <w:rPr>
          <w:rFonts w:hint="eastAsia"/>
          <w:rtl/>
        </w:rPr>
        <w:t>مت</w:t>
      </w:r>
      <w:r>
        <w:rPr>
          <w:rtl/>
        </w:rPr>
        <w:t xml:space="preserve"> ندارد. </w:t>
      </w:r>
      <w:r>
        <w:rPr>
          <w:rFonts w:hint="cs"/>
          <w:rtl/>
        </w:rPr>
        <w:t>بهتری</w:t>
      </w:r>
      <w:r>
        <w:rPr>
          <w:rFonts w:hint="eastAsia"/>
          <w:rtl/>
        </w:rPr>
        <w:t>ن</w:t>
      </w:r>
      <w:r>
        <w:rPr>
          <w:rtl/>
        </w:rPr>
        <w:t xml:space="preserve"> عناصر طلبه آن کسى است که هم</w:t>
      </w:r>
      <w:r>
        <w:rPr>
          <w:rFonts w:hint="cs"/>
          <w:rtl/>
        </w:rPr>
        <w:t>ی</w:t>
      </w:r>
      <w:r>
        <w:rPr>
          <w:rFonts w:hint="eastAsia"/>
          <w:rtl/>
        </w:rPr>
        <w:t>ن</w:t>
      </w:r>
      <w:r>
        <w:rPr>
          <w:rtl/>
        </w:rPr>
        <w:t xml:space="preserve"> </w:t>
      </w:r>
      <w:r>
        <w:rPr>
          <w:rtl/>
        </w:rPr>
        <w:lastRenderedPageBreak/>
        <w:t>روح</w:t>
      </w:r>
      <w:r>
        <w:rPr>
          <w:rFonts w:hint="cs"/>
          <w:rtl/>
        </w:rPr>
        <w:t>ی</w:t>
      </w:r>
      <w:r>
        <w:rPr>
          <w:rFonts w:hint="eastAsia"/>
          <w:rtl/>
        </w:rPr>
        <w:t>ه</w:t>
      </w:r>
      <w:r>
        <w:rPr>
          <w:rtl/>
        </w:rPr>
        <w:t xml:space="preserve"> را در خود داشته باشد و بپروراند که مشمول آن حد</w:t>
      </w:r>
      <w:r>
        <w:rPr>
          <w:rFonts w:hint="cs"/>
          <w:rtl/>
        </w:rPr>
        <w:t>ی</w:t>
      </w:r>
      <w:r>
        <w:rPr>
          <w:rFonts w:hint="eastAsia"/>
          <w:rtl/>
        </w:rPr>
        <w:t>ث</w:t>
      </w:r>
      <w:r>
        <w:rPr>
          <w:rtl/>
        </w:rPr>
        <w:t xml:space="preserve"> «</w:t>
      </w:r>
      <w:r w:rsidRPr="00353F67">
        <w:rPr>
          <w:rStyle w:val="Char0"/>
          <w:bCs w:val="0"/>
          <w:rtl/>
        </w:rPr>
        <w:t>مَنْ مَاتَ وَلَمْ يُحَدِّثْ نَفْسَهُ بِغَزْوٍ</w:t>
      </w:r>
      <w:r>
        <w:rPr>
          <w:rtl/>
        </w:rPr>
        <w:t>»</w:t>
      </w:r>
      <w:r w:rsidR="007129BC">
        <w:rPr>
          <w:rStyle w:val="FootnoteReference"/>
          <w:rtl/>
        </w:rPr>
        <w:footnoteReference w:id="167"/>
      </w:r>
      <w:r>
        <w:rPr>
          <w:rtl/>
        </w:rPr>
        <w:t xml:space="preserve"> نشود. اگر هم عملاً وارد م</w:t>
      </w:r>
      <w:r>
        <w:rPr>
          <w:rFonts w:hint="cs"/>
          <w:rtl/>
        </w:rPr>
        <w:t>ی</w:t>
      </w:r>
      <w:r>
        <w:rPr>
          <w:rFonts w:hint="eastAsia"/>
          <w:rtl/>
        </w:rPr>
        <w:t>دان</w:t>
      </w:r>
      <w:r>
        <w:rPr>
          <w:rtl/>
        </w:rPr>
        <w:t xml:space="preserve"> جنگ نم</w:t>
      </w:r>
      <w:r>
        <w:rPr>
          <w:rFonts w:hint="cs"/>
          <w:rtl/>
        </w:rPr>
        <w:t>ی‌</w:t>
      </w:r>
      <w:r>
        <w:rPr>
          <w:rFonts w:hint="eastAsia"/>
          <w:rtl/>
        </w:rPr>
        <w:t>شود،</w:t>
      </w:r>
      <w:r>
        <w:rPr>
          <w:rtl/>
        </w:rPr>
        <w:t xml:space="preserve"> دلش براى م</w:t>
      </w:r>
      <w:r>
        <w:rPr>
          <w:rFonts w:hint="cs"/>
          <w:rtl/>
        </w:rPr>
        <w:t>ی</w:t>
      </w:r>
      <w:r>
        <w:rPr>
          <w:rFonts w:hint="eastAsia"/>
          <w:rtl/>
        </w:rPr>
        <w:t>دان</w:t>
      </w:r>
      <w:r>
        <w:rPr>
          <w:rtl/>
        </w:rPr>
        <w:t xml:space="preserve"> جنگ بجوشد؛ حالا </w:t>
      </w:r>
      <w:r>
        <w:rPr>
          <w:rFonts w:hint="cs"/>
          <w:rtl/>
        </w:rPr>
        <w:t>ی</w:t>
      </w:r>
      <w:r>
        <w:rPr>
          <w:rFonts w:hint="eastAsia"/>
          <w:rtl/>
        </w:rPr>
        <w:t>ک</w:t>
      </w:r>
      <w:r>
        <w:rPr>
          <w:rtl/>
        </w:rPr>
        <w:t xml:space="preserve"> مانعى پ</w:t>
      </w:r>
      <w:r>
        <w:rPr>
          <w:rFonts w:hint="cs"/>
          <w:rtl/>
        </w:rPr>
        <w:t>ی</w:t>
      </w:r>
      <w:r>
        <w:rPr>
          <w:rFonts w:hint="eastAsia"/>
          <w:rtl/>
        </w:rPr>
        <w:t>ش</w:t>
      </w:r>
      <w:r>
        <w:rPr>
          <w:rtl/>
        </w:rPr>
        <w:t xml:space="preserve"> آمده و نم</w:t>
      </w:r>
      <w:r>
        <w:rPr>
          <w:rFonts w:hint="cs"/>
          <w:rtl/>
        </w:rPr>
        <w:t>ی</w:t>
      </w:r>
      <w:r w:rsidR="007129BC">
        <w:rPr>
          <w:rFonts w:hint="cs"/>
          <w:rtl/>
        </w:rPr>
        <w:t>‌</w:t>
      </w:r>
      <w:r>
        <w:rPr>
          <w:rFonts w:hint="eastAsia"/>
          <w:rtl/>
        </w:rPr>
        <w:t>تواند</w:t>
      </w:r>
      <w:r>
        <w:rPr>
          <w:rtl/>
        </w:rPr>
        <w:t xml:space="preserve"> برود</w:t>
      </w:r>
      <w:r w:rsidR="007129BC">
        <w:rPr>
          <w:rFonts w:hint="cs"/>
          <w:rtl/>
        </w:rPr>
        <w:t>،</w:t>
      </w:r>
      <w:r>
        <w:rPr>
          <w:rtl/>
        </w:rPr>
        <w:t xml:space="preserve"> امّا دلش آنجا </w:t>
      </w:r>
      <w:r>
        <w:rPr>
          <w:rFonts w:hint="eastAsia"/>
          <w:rtl/>
        </w:rPr>
        <w:t>باشد؛</w:t>
      </w:r>
      <w:r>
        <w:rPr>
          <w:rtl/>
        </w:rPr>
        <w:t xml:space="preserve"> [</w:t>
      </w:r>
      <w:r>
        <w:rPr>
          <w:rFonts w:hint="cs"/>
          <w:rtl/>
        </w:rPr>
        <w:t>ی</w:t>
      </w:r>
      <w:r>
        <w:rPr>
          <w:rFonts w:hint="eastAsia"/>
          <w:rtl/>
        </w:rPr>
        <w:t>عنى</w:t>
      </w:r>
      <w:r>
        <w:rPr>
          <w:rtl/>
        </w:rPr>
        <w:t>] «</w:t>
      </w:r>
      <w:r w:rsidRPr="007129BC">
        <w:rPr>
          <w:rStyle w:val="Char0"/>
          <w:b/>
          <w:bCs w:val="0"/>
          <w:rtl/>
        </w:rPr>
        <w:t>حَدَّثَ نَفسَهُ بِغَزو</w:t>
      </w:r>
      <w:r>
        <w:rPr>
          <w:rtl/>
        </w:rPr>
        <w:t>» باشد؛ ا</w:t>
      </w:r>
      <w:r>
        <w:rPr>
          <w:rFonts w:hint="cs"/>
          <w:rtl/>
        </w:rPr>
        <w:t>ی</w:t>
      </w:r>
      <w:r>
        <w:rPr>
          <w:rFonts w:hint="eastAsia"/>
          <w:rtl/>
        </w:rPr>
        <w:t>ن</w:t>
      </w:r>
      <w:r>
        <w:rPr>
          <w:rtl/>
        </w:rPr>
        <w:t xml:space="preserve"> ارزش بس</w:t>
      </w:r>
      <w:r>
        <w:rPr>
          <w:rFonts w:hint="cs"/>
          <w:rtl/>
        </w:rPr>
        <w:t>ی</w:t>
      </w:r>
      <w:r>
        <w:rPr>
          <w:rFonts w:hint="eastAsia"/>
          <w:rtl/>
        </w:rPr>
        <w:t>ار</w:t>
      </w:r>
      <w:r>
        <w:rPr>
          <w:rtl/>
        </w:rPr>
        <w:t xml:space="preserve"> والا</w:t>
      </w:r>
      <w:r>
        <w:rPr>
          <w:rFonts w:hint="cs"/>
          <w:rtl/>
        </w:rPr>
        <w:t>ی</w:t>
      </w:r>
      <w:r>
        <w:rPr>
          <w:rFonts w:hint="eastAsia"/>
          <w:rtl/>
        </w:rPr>
        <w:t>ى</w:t>
      </w:r>
      <w:r>
        <w:rPr>
          <w:rtl/>
        </w:rPr>
        <w:t xml:space="preserve"> است؛ ا</w:t>
      </w:r>
      <w:r>
        <w:rPr>
          <w:rFonts w:hint="cs"/>
          <w:rtl/>
        </w:rPr>
        <w:t>ی</w:t>
      </w:r>
      <w:r>
        <w:rPr>
          <w:rFonts w:hint="eastAsia"/>
          <w:rtl/>
        </w:rPr>
        <w:t>ن</w:t>
      </w:r>
      <w:r>
        <w:rPr>
          <w:rtl/>
        </w:rPr>
        <w:t xml:space="preserve"> روح</w:t>
      </w:r>
      <w:r>
        <w:rPr>
          <w:rFonts w:hint="cs"/>
          <w:rtl/>
        </w:rPr>
        <w:t>ی</w:t>
      </w:r>
      <w:r>
        <w:rPr>
          <w:rFonts w:hint="eastAsia"/>
          <w:rtl/>
        </w:rPr>
        <w:t>ه</w:t>
      </w:r>
      <w:r>
        <w:rPr>
          <w:rtl/>
        </w:rPr>
        <w:t xml:space="preserve"> با</w:t>
      </w:r>
      <w:r>
        <w:rPr>
          <w:rFonts w:hint="cs"/>
          <w:rtl/>
        </w:rPr>
        <w:t>ی</w:t>
      </w:r>
      <w:r>
        <w:rPr>
          <w:rFonts w:hint="eastAsia"/>
          <w:rtl/>
        </w:rPr>
        <w:t>د</w:t>
      </w:r>
      <w:r>
        <w:rPr>
          <w:rtl/>
        </w:rPr>
        <w:t xml:space="preserve"> زنده بماند.</w:t>
      </w:r>
    </w:p>
    <w:p w14:paraId="6C3BF4BD" w14:textId="20B05E27" w:rsidR="00353F67" w:rsidRDefault="00353F67" w:rsidP="007129BC">
      <w:pPr>
        <w:pStyle w:val="affffffff7"/>
        <w:rPr>
          <w:rtl/>
        </w:rPr>
      </w:pPr>
      <w:r>
        <w:rPr>
          <w:rFonts w:hint="cs"/>
          <w:rtl/>
        </w:rPr>
        <w:t>در</w:t>
      </w:r>
      <w:r>
        <w:rPr>
          <w:rtl/>
        </w:rPr>
        <w:t xml:space="preserve"> </w:t>
      </w:r>
      <w:r>
        <w:rPr>
          <w:rFonts w:hint="cs"/>
          <w:rtl/>
        </w:rPr>
        <w:t>حوادث</w:t>
      </w:r>
      <w:r>
        <w:rPr>
          <w:rtl/>
        </w:rPr>
        <w:t xml:space="preserve"> </w:t>
      </w:r>
      <w:r>
        <w:rPr>
          <w:rFonts w:hint="cs"/>
          <w:rtl/>
        </w:rPr>
        <w:t>گوناگونِ</w:t>
      </w:r>
      <w:r>
        <w:rPr>
          <w:rtl/>
        </w:rPr>
        <w:t xml:space="preserve"> </w:t>
      </w:r>
      <w:r>
        <w:rPr>
          <w:rFonts w:hint="cs"/>
          <w:rtl/>
        </w:rPr>
        <w:t>انقلاب،</w:t>
      </w:r>
      <w:r>
        <w:rPr>
          <w:rtl/>
        </w:rPr>
        <w:t xml:space="preserve"> </w:t>
      </w:r>
      <w:r>
        <w:rPr>
          <w:rFonts w:hint="cs"/>
          <w:rtl/>
        </w:rPr>
        <w:t>طلّاب</w:t>
      </w:r>
      <w:r>
        <w:rPr>
          <w:rtl/>
        </w:rPr>
        <w:t xml:space="preserve"> </w:t>
      </w:r>
      <w:r>
        <w:rPr>
          <w:rFonts w:hint="cs"/>
          <w:rtl/>
        </w:rPr>
        <w:t>حاضر</w:t>
      </w:r>
      <w:r>
        <w:rPr>
          <w:rtl/>
        </w:rPr>
        <w:t xml:space="preserve"> </w:t>
      </w:r>
      <w:r>
        <w:rPr>
          <w:rFonts w:hint="cs"/>
          <w:rtl/>
        </w:rPr>
        <w:t>و</w:t>
      </w:r>
      <w:r>
        <w:rPr>
          <w:rtl/>
        </w:rPr>
        <w:t xml:space="preserve"> </w:t>
      </w:r>
      <w:r>
        <w:rPr>
          <w:rFonts w:hint="cs"/>
          <w:rtl/>
        </w:rPr>
        <w:t>آماده</w:t>
      </w:r>
      <w:r>
        <w:rPr>
          <w:rtl/>
        </w:rPr>
        <w:t xml:space="preserve"> [</w:t>
      </w:r>
      <w:r>
        <w:rPr>
          <w:rFonts w:hint="cs"/>
          <w:rtl/>
        </w:rPr>
        <w:t>باشند</w:t>
      </w:r>
      <w:r>
        <w:rPr>
          <w:rtl/>
        </w:rPr>
        <w:t>]</w:t>
      </w:r>
      <w:r>
        <w:rPr>
          <w:rFonts w:hint="cs"/>
          <w:rtl/>
        </w:rPr>
        <w:t>؛</w:t>
      </w:r>
      <w:r>
        <w:rPr>
          <w:rtl/>
        </w:rPr>
        <w:t xml:space="preserve"> </w:t>
      </w:r>
      <w:r>
        <w:rPr>
          <w:rFonts w:hint="cs"/>
          <w:rtl/>
        </w:rPr>
        <w:t>مسئل</w:t>
      </w:r>
      <w:r w:rsidR="007129BC">
        <w:rPr>
          <w:rFonts w:hint="cs"/>
          <w:rtl/>
        </w:rPr>
        <w:t>ة</w:t>
      </w:r>
      <w:r>
        <w:rPr>
          <w:rtl/>
        </w:rPr>
        <w:t xml:space="preserve"> </w:t>
      </w:r>
      <w:r>
        <w:rPr>
          <w:rFonts w:hint="cs"/>
          <w:rtl/>
        </w:rPr>
        <w:t>آمری</w:t>
      </w:r>
      <w:r>
        <w:rPr>
          <w:rFonts w:hint="eastAsia"/>
          <w:rtl/>
        </w:rPr>
        <w:t>کا</w:t>
      </w:r>
      <w:r>
        <w:rPr>
          <w:rtl/>
        </w:rPr>
        <w:t xml:space="preserve"> پ</w:t>
      </w:r>
      <w:r>
        <w:rPr>
          <w:rFonts w:hint="cs"/>
          <w:rtl/>
        </w:rPr>
        <w:t>ی</w:t>
      </w:r>
      <w:r>
        <w:rPr>
          <w:rFonts w:hint="eastAsia"/>
          <w:rtl/>
        </w:rPr>
        <w:t>ش</w:t>
      </w:r>
      <w:r>
        <w:rPr>
          <w:rtl/>
        </w:rPr>
        <w:t xml:space="preserve"> مى‌آ</w:t>
      </w:r>
      <w:r>
        <w:rPr>
          <w:rFonts w:hint="cs"/>
          <w:rtl/>
        </w:rPr>
        <w:t>ی</w:t>
      </w:r>
      <w:r>
        <w:rPr>
          <w:rFonts w:hint="eastAsia"/>
          <w:rtl/>
        </w:rPr>
        <w:t>د،</w:t>
      </w:r>
      <w:r>
        <w:rPr>
          <w:rtl/>
        </w:rPr>
        <w:t xml:space="preserve"> اظهار نفرت از دشمنان و مستکبر</w:t>
      </w:r>
      <w:r>
        <w:rPr>
          <w:rFonts w:hint="cs"/>
          <w:rtl/>
        </w:rPr>
        <w:t>ی</w:t>
      </w:r>
      <w:r>
        <w:rPr>
          <w:rFonts w:hint="eastAsia"/>
          <w:rtl/>
        </w:rPr>
        <w:t>ن</w:t>
      </w:r>
      <w:r>
        <w:rPr>
          <w:rtl/>
        </w:rPr>
        <w:t xml:space="preserve"> پ</w:t>
      </w:r>
      <w:r>
        <w:rPr>
          <w:rFonts w:hint="cs"/>
          <w:rtl/>
        </w:rPr>
        <w:t>ی</w:t>
      </w:r>
      <w:r>
        <w:rPr>
          <w:rFonts w:hint="eastAsia"/>
          <w:rtl/>
        </w:rPr>
        <w:t>ش</w:t>
      </w:r>
      <w:r>
        <w:rPr>
          <w:rtl/>
        </w:rPr>
        <w:t xml:space="preserve"> مى‌آ</w:t>
      </w:r>
      <w:r>
        <w:rPr>
          <w:rFonts w:hint="cs"/>
          <w:rtl/>
        </w:rPr>
        <w:t>ی</w:t>
      </w:r>
      <w:r>
        <w:rPr>
          <w:rFonts w:hint="eastAsia"/>
          <w:rtl/>
        </w:rPr>
        <w:t>د،</w:t>
      </w:r>
      <w:r>
        <w:rPr>
          <w:rtl/>
        </w:rPr>
        <w:t xml:space="preserve"> مسائل خل</w:t>
      </w:r>
      <w:r>
        <w:rPr>
          <w:rFonts w:hint="cs"/>
          <w:rtl/>
        </w:rPr>
        <w:t>ی</w:t>
      </w:r>
      <w:r>
        <w:rPr>
          <w:rFonts w:hint="eastAsia"/>
          <w:rtl/>
        </w:rPr>
        <w:t>ج‌</w:t>
      </w:r>
      <w:r>
        <w:rPr>
          <w:rtl/>
        </w:rPr>
        <w:t xml:space="preserve"> فارس پ</w:t>
      </w:r>
      <w:r>
        <w:rPr>
          <w:rFonts w:hint="cs"/>
          <w:rtl/>
        </w:rPr>
        <w:t>ی</w:t>
      </w:r>
      <w:r>
        <w:rPr>
          <w:rFonts w:hint="eastAsia"/>
          <w:rtl/>
        </w:rPr>
        <w:t>ش</w:t>
      </w:r>
      <w:r>
        <w:rPr>
          <w:rtl/>
        </w:rPr>
        <w:t xml:space="preserve"> مى‌آ</w:t>
      </w:r>
      <w:r>
        <w:rPr>
          <w:rFonts w:hint="cs"/>
          <w:rtl/>
        </w:rPr>
        <w:t>ی</w:t>
      </w:r>
      <w:r>
        <w:rPr>
          <w:rFonts w:hint="eastAsia"/>
          <w:rtl/>
        </w:rPr>
        <w:t>د،</w:t>
      </w:r>
      <w:r>
        <w:rPr>
          <w:rtl/>
        </w:rPr>
        <w:t xml:space="preserve"> مسائل گوناگون د</w:t>
      </w:r>
      <w:r>
        <w:rPr>
          <w:rFonts w:hint="cs"/>
          <w:rtl/>
        </w:rPr>
        <w:t>ی</w:t>
      </w:r>
      <w:r>
        <w:rPr>
          <w:rFonts w:hint="eastAsia"/>
          <w:rtl/>
        </w:rPr>
        <w:t>گرى</w:t>
      </w:r>
      <w:r>
        <w:rPr>
          <w:rtl/>
        </w:rPr>
        <w:t xml:space="preserve"> پ</w:t>
      </w:r>
      <w:r>
        <w:rPr>
          <w:rFonts w:hint="cs"/>
          <w:rtl/>
        </w:rPr>
        <w:t>ی</w:t>
      </w:r>
      <w:r>
        <w:rPr>
          <w:rFonts w:hint="eastAsia"/>
          <w:rtl/>
        </w:rPr>
        <w:t>ش</w:t>
      </w:r>
      <w:r>
        <w:rPr>
          <w:rtl/>
        </w:rPr>
        <w:t xml:space="preserve"> مى‌آ</w:t>
      </w:r>
      <w:r>
        <w:rPr>
          <w:rFonts w:hint="cs"/>
          <w:rtl/>
        </w:rPr>
        <w:t>ی</w:t>
      </w:r>
      <w:r>
        <w:rPr>
          <w:rFonts w:hint="eastAsia"/>
          <w:rtl/>
        </w:rPr>
        <w:t>د،</w:t>
      </w:r>
      <w:r>
        <w:rPr>
          <w:rtl/>
        </w:rPr>
        <w:t xml:space="preserve"> طلبه اوّل کسى باشد که احساس کند مسئول</w:t>
      </w:r>
      <w:r>
        <w:rPr>
          <w:rFonts w:hint="cs"/>
          <w:rtl/>
        </w:rPr>
        <w:t>یّ</w:t>
      </w:r>
      <w:r>
        <w:rPr>
          <w:rFonts w:hint="eastAsia"/>
          <w:rtl/>
        </w:rPr>
        <w:t>تى</w:t>
      </w:r>
      <w:r>
        <w:rPr>
          <w:rtl/>
        </w:rPr>
        <w:t xml:space="preserve"> دارد و آن مسئول</w:t>
      </w:r>
      <w:r>
        <w:rPr>
          <w:rFonts w:hint="cs"/>
          <w:rtl/>
        </w:rPr>
        <w:t>یّ</w:t>
      </w:r>
      <w:r>
        <w:rPr>
          <w:rFonts w:hint="eastAsia"/>
          <w:rtl/>
        </w:rPr>
        <w:t>ت</w:t>
      </w:r>
      <w:r>
        <w:rPr>
          <w:rtl/>
        </w:rPr>
        <w:t xml:space="preserve"> را است</w:t>
      </w:r>
      <w:r>
        <w:rPr>
          <w:rFonts w:hint="eastAsia"/>
          <w:rtl/>
        </w:rPr>
        <w:t>فسار</w:t>
      </w:r>
      <w:r>
        <w:rPr>
          <w:rtl/>
        </w:rPr>
        <w:t xml:space="preserve"> کند و بب</w:t>
      </w:r>
      <w:r>
        <w:rPr>
          <w:rFonts w:hint="cs"/>
          <w:rtl/>
        </w:rPr>
        <w:t>ی</w:t>
      </w:r>
      <w:r>
        <w:rPr>
          <w:rFonts w:hint="eastAsia"/>
          <w:rtl/>
        </w:rPr>
        <w:t>ند</w:t>
      </w:r>
      <w:r>
        <w:rPr>
          <w:rtl/>
        </w:rPr>
        <w:t xml:space="preserve"> چ</w:t>
      </w:r>
      <w:r>
        <w:rPr>
          <w:rFonts w:hint="cs"/>
          <w:rtl/>
        </w:rPr>
        <w:t>ی</w:t>
      </w:r>
      <w:r>
        <w:rPr>
          <w:rFonts w:hint="eastAsia"/>
          <w:rtl/>
        </w:rPr>
        <w:t>ست،</w:t>
      </w:r>
      <w:r>
        <w:rPr>
          <w:rtl/>
        </w:rPr>
        <w:t xml:space="preserve"> و هنگامى که مشخّص شد، در جاى مسئول</w:t>
      </w:r>
      <w:r>
        <w:rPr>
          <w:rFonts w:hint="cs"/>
          <w:rtl/>
        </w:rPr>
        <w:t>یّ</w:t>
      </w:r>
      <w:r>
        <w:rPr>
          <w:rFonts w:hint="eastAsia"/>
          <w:rtl/>
        </w:rPr>
        <w:t>ت</w:t>
      </w:r>
      <w:r>
        <w:rPr>
          <w:rtl/>
        </w:rPr>
        <w:t xml:space="preserve"> خودش باشد.</w:t>
      </w:r>
      <w:r w:rsidR="007129BC">
        <w:rPr>
          <w:rFonts w:hint="cs"/>
          <w:rtl/>
        </w:rPr>
        <w:t xml:space="preserve"> </w:t>
      </w:r>
      <w:r>
        <w:rPr>
          <w:rFonts w:hint="cs"/>
          <w:rtl/>
        </w:rPr>
        <w:t>و</w:t>
      </w:r>
      <w:r>
        <w:rPr>
          <w:rtl/>
        </w:rPr>
        <w:t xml:space="preserve"> </w:t>
      </w:r>
      <w:r>
        <w:rPr>
          <w:rFonts w:hint="cs"/>
          <w:rtl/>
        </w:rPr>
        <w:t>ای</w:t>
      </w:r>
      <w:r>
        <w:rPr>
          <w:rFonts w:hint="eastAsia"/>
          <w:rtl/>
        </w:rPr>
        <w:t>نها</w:t>
      </w:r>
      <w:r>
        <w:rPr>
          <w:rtl/>
        </w:rPr>
        <w:t xml:space="preserve"> با طلبگى م</w:t>
      </w:r>
      <w:r>
        <w:rPr>
          <w:rFonts w:hint="cs"/>
          <w:rtl/>
        </w:rPr>
        <w:t>ی‌</w:t>
      </w:r>
      <w:r>
        <w:rPr>
          <w:rFonts w:hint="eastAsia"/>
          <w:rtl/>
        </w:rPr>
        <w:t>سازد؛</w:t>
      </w:r>
      <w:r>
        <w:rPr>
          <w:rtl/>
        </w:rPr>
        <w:t xml:space="preserve"> تصوّر نشود که خب، اگر ا</w:t>
      </w:r>
      <w:r>
        <w:rPr>
          <w:rFonts w:hint="cs"/>
          <w:rtl/>
        </w:rPr>
        <w:t>ی</w:t>
      </w:r>
      <w:r>
        <w:rPr>
          <w:rFonts w:hint="eastAsia"/>
          <w:rtl/>
        </w:rPr>
        <w:t>ن‌جور</w:t>
      </w:r>
      <w:r>
        <w:rPr>
          <w:rtl/>
        </w:rPr>
        <w:t xml:space="preserve"> بخواهند [عمل] بکنند، پس کى درس م</w:t>
      </w:r>
      <w:r>
        <w:rPr>
          <w:rFonts w:hint="cs"/>
          <w:rtl/>
        </w:rPr>
        <w:t>ی‌</w:t>
      </w:r>
      <w:r>
        <w:rPr>
          <w:rFonts w:hint="eastAsia"/>
          <w:rtl/>
        </w:rPr>
        <w:t>خوانند</w:t>
      </w:r>
      <w:r>
        <w:rPr>
          <w:rtl/>
        </w:rPr>
        <w:t>. درس را هم</w:t>
      </w:r>
      <w:r>
        <w:rPr>
          <w:rFonts w:hint="cs"/>
          <w:rtl/>
        </w:rPr>
        <w:t>ی</w:t>
      </w:r>
      <w:r>
        <w:rPr>
          <w:rFonts w:hint="eastAsia"/>
          <w:rtl/>
        </w:rPr>
        <w:t>شه</w:t>
      </w:r>
      <w:r>
        <w:rPr>
          <w:rtl/>
        </w:rPr>
        <w:t xml:space="preserve"> م</w:t>
      </w:r>
      <w:r>
        <w:rPr>
          <w:rFonts w:hint="cs"/>
          <w:rtl/>
        </w:rPr>
        <w:t>ی‌</w:t>
      </w:r>
      <w:r>
        <w:rPr>
          <w:rFonts w:hint="eastAsia"/>
          <w:rtl/>
        </w:rPr>
        <w:t>خوانند؛</w:t>
      </w:r>
      <w:r>
        <w:rPr>
          <w:rtl/>
        </w:rPr>
        <w:t xml:space="preserve"> جنگ که هم</w:t>
      </w:r>
      <w:r>
        <w:rPr>
          <w:rFonts w:hint="cs"/>
          <w:rtl/>
        </w:rPr>
        <w:t>ی</w:t>
      </w:r>
      <w:r>
        <w:rPr>
          <w:rFonts w:hint="eastAsia"/>
          <w:rtl/>
        </w:rPr>
        <w:t>شه</w:t>
      </w:r>
      <w:r>
        <w:rPr>
          <w:rtl/>
        </w:rPr>
        <w:t xml:space="preserve"> ن</w:t>
      </w:r>
      <w:r>
        <w:rPr>
          <w:rFonts w:hint="cs"/>
          <w:rtl/>
        </w:rPr>
        <w:t>ی</w:t>
      </w:r>
      <w:r>
        <w:rPr>
          <w:rFonts w:hint="eastAsia"/>
          <w:rtl/>
        </w:rPr>
        <w:t>ست،</w:t>
      </w:r>
      <w:r>
        <w:rPr>
          <w:rtl/>
        </w:rPr>
        <w:t xml:space="preserve"> راه‌پ</w:t>
      </w:r>
      <w:r>
        <w:rPr>
          <w:rFonts w:hint="cs"/>
          <w:rtl/>
        </w:rPr>
        <w:t>ی</w:t>
      </w:r>
      <w:r>
        <w:rPr>
          <w:rFonts w:hint="eastAsia"/>
          <w:rtl/>
        </w:rPr>
        <w:t>ما</w:t>
      </w:r>
      <w:r>
        <w:rPr>
          <w:rFonts w:hint="cs"/>
          <w:rtl/>
        </w:rPr>
        <w:t>ی</w:t>
      </w:r>
      <w:r>
        <w:rPr>
          <w:rFonts w:hint="eastAsia"/>
          <w:rtl/>
        </w:rPr>
        <w:t>ى</w:t>
      </w:r>
      <w:r>
        <w:rPr>
          <w:rtl/>
        </w:rPr>
        <w:t xml:space="preserve"> که هم</w:t>
      </w:r>
      <w:r>
        <w:rPr>
          <w:rFonts w:hint="cs"/>
          <w:rtl/>
        </w:rPr>
        <w:t>ی</w:t>
      </w:r>
      <w:r>
        <w:rPr>
          <w:rFonts w:hint="eastAsia"/>
          <w:rtl/>
        </w:rPr>
        <w:t>شه</w:t>
      </w:r>
      <w:r>
        <w:rPr>
          <w:rtl/>
        </w:rPr>
        <w:t xml:space="preserve"> ن</w:t>
      </w:r>
      <w:r>
        <w:rPr>
          <w:rFonts w:hint="cs"/>
          <w:rtl/>
        </w:rPr>
        <w:t>ی</w:t>
      </w:r>
      <w:r>
        <w:rPr>
          <w:rFonts w:hint="eastAsia"/>
          <w:rtl/>
        </w:rPr>
        <w:t>ست،</w:t>
      </w:r>
      <w:r>
        <w:rPr>
          <w:rtl/>
        </w:rPr>
        <w:t xml:space="preserve"> حضور در صحنه‌هاى ضرورى که هر ساعت ن</w:t>
      </w:r>
      <w:r>
        <w:rPr>
          <w:rFonts w:hint="cs"/>
          <w:rtl/>
        </w:rPr>
        <w:t>ی</w:t>
      </w:r>
      <w:r>
        <w:rPr>
          <w:rFonts w:hint="eastAsia"/>
          <w:rtl/>
        </w:rPr>
        <w:t>ست</w:t>
      </w:r>
      <w:r>
        <w:rPr>
          <w:rtl/>
        </w:rPr>
        <w:t>. درس هم با</w:t>
      </w:r>
      <w:r>
        <w:rPr>
          <w:rFonts w:hint="cs"/>
          <w:rtl/>
        </w:rPr>
        <w:t>ی</w:t>
      </w:r>
      <w:r>
        <w:rPr>
          <w:rFonts w:hint="eastAsia"/>
          <w:rtl/>
        </w:rPr>
        <w:t>د</w:t>
      </w:r>
      <w:r>
        <w:rPr>
          <w:rtl/>
        </w:rPr>
        <w:t xml:space="preserve"> بخوانند؛ بى‌درس و بى‌تحق</w:t>
      </w:r>
      <w:r>
        <w:rPr>
          <w:rFonts w:hint="cs"/>
          <w:rtl/>
        </w:rPr>
        <w:t>ی</w:t>
      </w:r>
      <w:r>
        <w:rPr>
          <w:rFonts w:hint="eastAsia"/>
          <w:rtl/>
        </w:rPr>
        <w:t>ق</w:t>
      </w:r>
      <w:r>
        <w:rPr>
          <w:rtl/>
        </w:rPr>
        <w:t xml:space="preserve"> و بى‌</w:t>
      </w:r>
      <w:r>
        <w:rPr>
          <w:rFonts w:hint="eastAsia"/>
          <w:rtl/>
        </w:rPr>
        <w:t>مباحثه</w:t>
      </w:r>
      <w:r>
        <w:rPr>
          <w:rtl/>
        </w:rPr>
        <w:t xml:space="preserve"> طلبه معناى خودش را از دست م</w:t>
      </w:r>
      <w:r>
        <w:rPr>
          <w:rFonts w:hint="cs"/>
          <w:rtl/>
        </w:rPr>
        <w:t>ی‌</w:t>
      </w:r>
      <w:r>
        <w:rPr>
          <w:rFonts w:hint="eastAsia"/>
          <w:rtl/>
        </w:rPr>
        <w:t>دهد</w:t>
      </w:r>
      <w:r>
        <w:rPr>
          <w:rtl/>
        </w:rPr>
        <w:t>.</w:t>
      </w:r>
      <w:r w:rsidR="007129BC">
        <w:rPr>
          <w:rStyle w:val="FootnoteReference"/>
          <w:rtl/>
        </w:rPr>
        <w:footnoteReference w:id="168"/>
      </w:r>
    </w:p>
    <w:p w14:paraId="07F1F34D" w14:textId="0FD1CBB8" w:rsidR="00DE5A8C" w:rsidRDefault="00373CBB" w:rsidP="00C13041">
      <w:pPr>
        <w:pStyle w:val="Heading2"/>
        <w:rPr>
          <w:rtl/>
        </w:rPr>
      </w:pPr>
      <w:bookmarkStart w:id="108" w:name="_Toc227067499"/>
      <w:r>
        <w:rPr>
          <w:rFonts w:hint="cs"/>
          <w:rtl/>
        </w:rPr>
        <w:t>۶</w:t>
      </w:r>
      <w:r w:rsidR="007A3E01">
        <w:rPr>
          <w:rFonts w:hint="cs"/>
          <w:rtl/>
        </w:rPr>
        <w:t xml:space="preserve">.‌ </w:t>
      </w:r>
      <w:r w:rsidR="00DE5A8C">
        <w:rPr>
          <w:rFonts w:hint="cs"/>
          <w:rtl/>
        </w:rPr>
        <w:t>کار جهادی طلبگی</w:t>
      </w:r>
      <w:bookmarkEnd w:id="104"/>
      <w:bookmarkEnd w:id="108"/>
    </w:p>
    <w:p w14:paraId="680F9861" w14:textId="77777777" w:rsidR="00DE5A8C" w:rsidRPr="00DF5FE1" w:rsidRDefault="00DE5A8C" w:rsidP="00C13F1A">
      <w:pPr>
        <w:ind w:firstLine="337"/>
        <w:rPr>
          <w:sz w:val="28"/>
          <w:rtl/>
        </w:rPr>
      </w:pPr>
      <w:r w:rsidRPr="00DF5FE1">
        <w:rPr>
          <w:rFonts w:hint="cs"/>
          <w:sz w:val="28"/>
          <w:rtl/>
        </w:rPr>
        <w:t>اگر طلبه، امامت و هدا</w:t>
      </w:r>
      <w:r>
        <w:rPr>
          <w:rFonts w:hint="cs"/>
          <w:sz w:val="28"/>
          <w:rtl/>
        </w:rPr>
        <w:t>ی</w:t>
      </w:r>
      <w:r w:rsidRPr="00DF5FE1">
        <w:rPr>
          <w:rFonts w:hint="cs"/>
          <w:sz w:val="28"/>
          <w:rtl/>
        </w:rPr>
        <w:t>ت فکر</w:t>
      </w:r>
      <w:r>
        <w:rPr>
          <w:rFonts w:hint="cs"/>
          <w:sz w:val="28"/>
          <w:rtl/>
        </w:rPr>
        <w:t>ی</w:t>
      </w:r>
      <w:r w:rsidRPr="00DF5FE1">
        <w:rPr>
          <w:rFonts w:hint="cs"/>
          <w:sz w:val="28"/>
          <w:rtl/>
        </w:rPr>
        <w:t xml:space="preserve"> و فرهنگ</w:t>
      </w:r>
      <w:r>
        <w:rPr>
          <w:rFonts w:hint="cs"/>
          <w:sz w:val="28"/>
          <w:rtl/>
        </w:rPr>
        <w:t>ی</w:t>
      </w:r>
      <w:r w:rsidRPr="00DF5FE1">
        <w:rPr>
          <w:rFonts w:hint="cs"/>
          <w:sz w:val="28"/>
          <w:rtl/>
        </w:rPr>
        <w:t xml:space="preserve"> جامعه را بر عهده دارد، </w:t>
      </w:r>
      <w:r>
        <w:rPr>
          <w:rFonts w:hint="cs"/>
          <w:sz w:val="28"/>
          <w:rtl/>
        </w:rPr>
        <w:t xml:space="preserve">جهاد </w:t>
      </w:r>
      <w:r w:rsidRPr="00DF5FE1">
        <w:rPr>
          <w:rFonts w:hint="cs"/>
          <w:sz w:val="28"/>
          <w:rtl/>
        </w:rPr>
        <w:t>طلبگ</w:t>
      </w:r>
      <w:r>
        <w:rPr>
          <w:rFonts w:hint="cs"/>
          <w:sz w:val="28"/>
          <w:rtl/>
        </w:rPr>
        <w:t>ی</w:t>
      </w:r>
      <w:r w:rsidRPr="00DF5FE1">
        <w:rPr>
          <w:rFonts w:hint="cs"/>
          <w:sz w:val="28"/>
          <w:rtl/>
        </w:rPr>
        <w:t xml:space="preserve"> ن</w:t>
      </w:r>
      <w:r>
        <w:rPr>
          <w:rFonts w:hint="cs"/>
          <w:sz w:val="28"/>
          <w:rtl/>
        </w:rPr>
        <w:t>ی</w:t>
      </w:r>
      <w:r w:rsidRPr="00DF5FE1">
        <w:rPr>
          <w:rFonts w:hint="cs"/>
          <w:sz w:val="28"/>
          <w:rtl/>
        </w:rPr>
        <w:t>ز با</w:t>
      </w:r>
      <w:r>
        <w:rPr>
          <w:rFonts w:hint="cs"/>
          <w:sz w:val="28"/>
          <w:rtl/>
        </w:rPr>
        <w:t>ی</w:t>
      </w:r>
      <w:r w:rsidRPr="00DF5FE1">
        <w:rPr>
          <w:rFonts w:hint="cs"/>
          <w:sz w:val="28"/>
          <w:rtl/>
        </w:rPr>
        <w:t>د امامت و هدا</w:t>
      </w:r>
      <w:r>
        <w:rPr>
          <w:rFonts w:hint="cs"/>
          <w:sz w:val="28"/>
          <w:rtl/>
        </w:rPr>
        <w:t>ی</w:t>
      </w:r>
      <w:r w:rsidRPr="00DF5FE1">
        <w:rPr>
          <w:rFonts w:hint="cs"/>
          <w:sz w:val="28"/>
          <w:rtl/>
        </w:rPr>
        <w:t>ت سا</w:t>
      </w:r>
      <w:r>
        <w:rPr>
          <w:rFonts w:hint="cs"/>
          <w:sz w:val="28"/>
          <w:rtl/>
        </w:rPr>
        <w:t>ی</w:t>
      </w:r>
      <w:r w:rsidRPr="00DF5FE1">
        <w:rPr>
          <w:rFonts w:hint="cs"/>
          <w:sz w:val="28"/>
          <w:rtl/>
        </w:rPr>
        <w:t>ر اقشار را بر عهده بگ</w:t>
      </w:r>
      <w:r>
        <w:rPr>
          <w:rFonts w:hint="cs"/>
          <w:sz w:val="28"/>
          <w:rtl/>
        </w:rPr>
        <w:t>ی</w:t>
      </w:r>
      <w:r w:rsidRPr="00DF5FE1">
        <w:rPr>
          <w:rFonts w:hint="cs"/>
          <w:sz w:val="28"/>
          <w:rtl/>
        </w:rPr>
        <w:t>رد و نقش نرم خود را نسبت به آنان ا</w:t>
      </w:r>
      <w:r>
        <w:rPr>
          <w:rFonts w:hint="cs"/>
          <w:sz w:val="28"/>
          <w:rtl/>
        </w:rPr>
        <w:t>ی</w:t>
      </w:r>
      <w:r w:rsidRPr="00DF5FE1">
        <w:rPr>
          <w:rFonts w:hint="cs"/>
          <w:sz w:val="28"/>
          <w:rtl/>
        </w:rPr>
        <w:t>فا کند؛ بنابرا</w:t>
      </w:r>
      <w:r>
        <w:rPr>
          <w:rFonts w:hint="cs"/>
          <w:sz w:val="28"/>
          <w:rtl/>
        </w:rPr>
        <w:t>ی</w:t>
      </w:r>
      <w:r w:rsidRPr="00DF5FE1">
        <w:rPr>
          <w:rFonts w:hint="cs"/>
          <w:sz w:val="28"/>
          <w:rtl/>
        </w:rPr>
        <w:t xml:space="preserve">ن چه بسا </w:t>
      </w:r>
      <w:r>
        <w:rPr>
          <w:rFonts w:hint="cs"/>
          <w:sz w:val="28"/>
          <w:rtl/>
        </w:rPr>
        <w:t xml:space="preserve">جهاد </w:t>
      </w:r>
      <w:r w:rsidRPr="00DF5FE1">
        <w:rPr>
          <w:rFonts w:hint="cs"/>
          <w:sz w:val="28"/>
          <w:rtl/>
        </w:rPr>
        <w:t>طلاب ب</w:t>
      </w:r>
      <w:r>
        <w:rPr>
          <w:rFonts w:hint="cs"/>
          <w:sz w:val="28"/>
          <w:rtl/>
        </w:rPr>
        <w:t>ی</w:t>
      </w:r>
      <w:r w:rsidRPr="00DF5FE1">
        <w:rPr>
          <w:rFonts w:hint="cs"/>
          <w:sz w:val="28"/>
          <w:rtl/>
        </w:rPr>
        <w:t xml:space="preserve">شتر </w:t>
      </w:r>
      <w:r>
        <w:rPr>
          <w:rFonts w:hint="cs"/>
          <w:sz w:val="28"/>
          <w:rtl/>
        </w:rPr>
        <w:t xml:space="preserve">جهاد </w:t>
      </w:r>
      <w:r w:rsidRPr="00DF5FE1">
        <w:rPr>
          <w:rFonts w:hint="cs"/>
          <w:sz w:val="28"/>
          <w:rtl/>
        </w:rPr>
        <w:t>اقام</w:t>
      </w:r>
      <w:r>
        <w:rPr>
          <w:rFonts w:hint="cs"/>
          <w:sz w:val="28"/>
          <w:rtl/>
        </w:rPr>
        <w:t xml:space="preserve">ة </w:t>
      </w:r>
      <w:r w:rsidRPr="00DF5FE1">
        <w:rPr>
          <w:rFonts w:hint="cs"/>
          <w:sz w:val="28"/>
          <w:rtl/>
        </w:rPr>
        <w:t>د</w:t>
      </w:r>
      <w:r>
        <w:rPr>
          <w:rFonts w:hint="cs"/>
          <w:sz w:val="28"/>
          <w:rtl/>
        </w:rPr>
        <w:t>ی</w:t>
      </w:r>
      <w:r w:rsidRPr="00DF5FE1">
        <w:rPr>
          <w:rFonts w:hint="cs"/>
          <w:sz w:val="28"/>
          <w:rtl/>
        </w:rPr>
        <w:t xml:space="preserve">ن، </w:t>
      </w:r>
      <w:r>
        <w:rPr>
          <w:rFonts w:hint="cs"/>
          <w:sz w:val="28"/>
          <w:rtl/>
        </w:rPr>
        <w:t xml:space="preserve">جهاد </w:t>
      </w:r>
      <w:r w:rsidRPr="00DF5FE1">
        <w:rPr>
          <w:rFonts w:hint="cs"/>
          <w:sz w:val="28"/>
          <w:rtl/>
        </w:rPr>
        <w:t>هدا</w:t>
      </w:r>
      <w:r>
        <w:rPr>
          <w:rFonts w:hint="cs"/>
          <w:sz w:val="28"/>
          <w:rtl/>
        </w:rPr>
        <w:t>ی</w:t>
      </w:r>
      <w:r w:rsidRPr="00DF5FE1">
        <w:rPr>
          <w:rFonts w:hint="cs"/>
          <w:sz w:val="28"/>
          <w:rtl/>
        </w:rPr>
        <w:t>ت فکر</w:t>
      </w:r>
      <w:r>
        <w:rPr>
          <w:rFonts w:hint="cs"/>
          <w:sz w:val="28"/>
          <w:rtl/>
        </w:rPr>
        <w:t>ی</w:t>
      </w:r>
      <w:r w:rsidRPr="00DF5FE1">
        <w:rPr>
          <w:rFonts w:hint="cs"/>
          <w:sz w:val="28"/>
          <w:rtl/>
        </w:rPr>
        <w:t xml:space="preserve"> و تأث</w:t>
      </w:r>
      <w:r>
        <w:rPr>
          <w:rFonts w:hint="cs"/>
          <w:sz w:val="28"/>
          <w:rtl/>
        </w:rPr>
        <w:t>ی</w:t>
      </w:r>
      <w:r w:rsidRPr="00DF5FE1">
        <w:rPr>
          <w:rFonts w:hint="cs"/>
          <w:sz w:val="28"/>
          <w:rtl/>
        </w:rPr>
        <w:t>رگذار</w:t>
      </w:r>
      <w:r>
        <w:rPr>
          <w:rFonts w:hint="cs"/>
          <w:sz w:val="28"/>
          <w:rtl/>
        </w:rPr>
        <w:t>ی</w:t>
      </w:r>
      <w:r w:rsidRPr="00DF5FE1">
        <w:rPr>
          <w:rFonts w:hint="cs"/>
          <w:sz w:val="28"/>
          <w:rtl/>
        </w:rPr>
        <w:t xml:space="preserve"> فرهنگ</w:t>
      </w:r>
      <w:r>
        <w:rPr>
          <w:rFonts w:hint="cs"/>
          <w:sz w:val="28"/>
          <w:rtl/>
        </w:rPr>
        <w:t>ی</w:t>
      </w:r>
      <w:r w:rsidRPr="00DF5FE1">
        <w:rPr>
          <w:rFonts w:hint="cs"/>
          <w:sz w:val="28"/>
          <w:rtl/>
        </w:rPr>
        <w:t xml:space="preserve">، </w:t>
      </w:r>
      <w:r>
        <w:rPr>
          <w:rFonts w:hint="cs"/>
          <w:sz w:val="28"/>
          <w:rtl/>
        </w:rPr>
        <w:t xml:space="preserve">جهاد </w:t>
      </w:r>
      <w:r w:rsidRPr="00DF5FE1">
        <w:rPr>
          <w:rFonts w:hint="cs"/>
          <w:sz w:val="28"/>
          <w:rtl/>
        </w:rPr>
        <w:t>علم</w:t>
      </w:r>
      <w:r>
        <w:rPr>
          <w:rFonts w:hint="cs"/>
          <w:sz w:val="28"/>
          <w:rtl/>
        </w:rPr>
        <w:t>ی</w:t>
      </w:r>
      <w:r w:rsidRPr="00DF5FE1">
        <w:rPr>
          <w:rFonts w:hint="cs"/>
          <w:sz w:val="28"/>
          <w:rtl/>
        </w:rPr>
        <w:t xml:space="preserve"> و معرفت</w:t>
      </w:r>
      <w:r>
        <w:rPr>
          <w:rFonts w:hint="cs"/>
          <w:sz w:val="28"/>
          <w:rtl/>
        </w:rPr>
        <w:t>ی</w:t>
      </w:r>
      <w:r w:rsidRPr="00DF5FE1">
        <w:rPr>
          <w:rFonts w:hint="cs"/>
          <w:sz w:val="28"/>
          <w:rtl/>
        </w:rPr>
        <w:t xml:space="preserve">، </w:t>
      </w:r>
      <w:r>
        <w:rPr>
          <w:rFonts w:hint="cs"/>
          <w:sz w:val="28"/>
          <w:rtl/>
        </w:rPr>
        <w:t xml:space="preserve">جهاد </w:t>
      </w:r>
      <w:r w:rsidRPr="00DF5FE1">
        <w:rPr>
          <w:rFonts w:hint="cs"/>
          <w:sz w:val="28"/>
          <w:rtl/>
        </w:rPr>
        <w:t>آموزش</w:t>
      </w:r>
      <w:r>
        <w:rPr>
          <w:rFonts w:hint="cs"/>
          <w:sz w:val="28"/>
          <w:rtl/>
        </w:rPr>
        <w:t>ی</w:t>
      </w:r>
      <w:r w:rsidRPr="00DF5FE1">
        <w:rPr>
          <w:rFonts w:hint="cs"/>
          <w:sz w:val="28"/>
          <w:rtl/>
        </w:rPr>
        <w:t xml:space="preserve"> و پژوهش</w:t>
      </w:r>
      <w:r>
        <w:rPr>
          <w:rFonts w:hint="cs"/>
          <w:sz w:val="28"/>
          <w:rtl/>
        </w:rPr>
        <w:t>ی</w:t>
      </w:r>
      <w:r w:rsidRPr="00DF5FE1">
        <w:rPr>
          <w:rFonts w:hint="cs"/>
          <w:sz w:val="28"/>
          <w:rtl/>
        </w:rPr>
        <w:t xml:space="preserve">، </w:t>
      </w:r>
      <w:r>
        <w:rPr>
          <w:rFonts w:hint="cs"/>
          <w:sz w:val="28"/>
          <w:rtl/>
        </w:rPr>
        <w:t xml:space="preserve">جهاد </w:t>
      </w:r>
      <w:r w:rsidRPr="00DF5FE1">
        <w:rPr>
          <w:rFonts w:hint="cs"/>
          <w:sz w:val="28"/>
          <w:rtl/>
        </w:rPr>
        <w:t>تبل</w:t>
      </w:r>
      <w:r>
        <w:rPr>
          <w:rFonts w:hint="cs"/>
          <w:sz w:val="28"/>
          <w:rtl/>
        </w:rPr>
        <w:t>ی</w:t>
      </w:r>
      <w:r w:rsidRPr="00DF5FE1">
        <w:rPr>
          <w:rFonts w:hint="cs"/>
          <w:sz w:val="28"/>
          <w:rtl/>
        </w:rPr>
        <w:t>غ</w:t>
      </w:r>
      <w:r>
        <w:rPr>
          <w:rFonts w:hint="cs"/>
          <w:sz w:val="28"/>
          <w:rtl/>
        </w:rPr>
        <w:t>ی</w:t>
      </w:r>
      <w:r w:rsidRPr="00DF5FE1">
        <w:rPr>
          <w:rFonts w:hint="cs"/>
          <w:sz w:val="28"/>
          <w:rtl/>
        </w:rPr>
        <w:t xml:space="preserve"> و تعل</w:t>
      </w:r>
      <w:r>
        <w:rPr>
          <w:rFonts w:hint="cs"/>
          <w:sz w:val="28"/>
          <w:rtl/>
        </w:rPr>
        <w:t>ی</w:t>
      </w:r>
      <w:r w:rsidRPr="00DF5FE1">
        <w:rPr>
          <w:rFonts w:hint="cs"/>
          <w:sz w:val="28"/>
          <w:rtl/>
        </w:rPr>
        <w:t>م</w:t>
      </w:r>
      <w:r>
        <w:rPr>
          <w:rFonts w:hint="cs"/>
          <w:sz w:val="28"/>
          <w:rtl/>
        </w:rPr>
        <w:t>ی</w:t>
      </w:r>
      <w:r w:rsidRPr="00DF5FE1">
        <w:rPr>
          <w:rFonts w:hint="cs"/>
          <w:sz w:val="28"/>
          <w:rtl/>
        </w:rPr>
        <w:t xml:space="preserve">، </w:t>
      </w:r>
      <w:r>
        <w:rPr>
          <w:rFonts w:hint="cs"/>
          <w:sz w:val="28"/>
          <w:rtl/>
        </w:rPr>
        <w:t xml:space="preserve">جهاد </w:t>
      </w:r>
      <w:r w:rsidRPr="00DF5FE1">
        <w:rPr>
          <w:rFonts w:hint="cs"/>
          <w:sz w:val="28"/>
          <w:rtl/>
        </w:rPr>
        <w:t>تول</w:t>
      </w:r>
      <w:r>
        <w:rPr>
          <w:rFonts w:hint="cs"/>
          <w:sz w:val="28"/>
          <w:rtl/>
        </w:rPr>
        <w:t>ی</w:t>
      </w:r>
      <w:r w:rsidRPr="00DF5FE1">
        <w:rPr>
          <w:rFonts w:hint="cs"/>
          <w:sz w:val="28"/>
          <w:rtl/>
        </w:rPr>
        <w:t>د محتوا و ترو</w:t>
      </w:r>
      <w:r>
        <w:rPr>
          <w:rFonts w:hint="cs"/>
          <w:sz w:val="28"/>
          <w:rtl/>
        </w:rPr>
        <w:t>ی</w:t>
      </w:r>
      <w:r w:rsidRPr="00DF5FE1">
        <w:rPr>
          <w:rFonts w:hint="cs"/>
          <w:sz w:val="28"/>
          <w:rtl/>
        </w:rPr>
        <w:t xml:space="preserve">ج گفتمان، </w:t>
      </w:r>
      <w:r>
        <w:rPr>
          <w:rFonts w:hint="cs"/>
          <w:sz w:val="28"/>
          <w:rtl/>
        </w:rPr>
        <w:t xml:space="preserve">جهاد </w:t>
      </w:r>
      <w:r w:rsidRPr="00DF5FE1">
        <w:rPr>
          <w:rFonts w:hint="cs"/>
          <w:sz w:val="28"/>
          <w:rtl/>
        </w:rPr>
        <w:t>تب</w:t>
      </w:r>
      <w:r>
        <w:rPr>
          <w:rFonts w:hint="cs"/>
          <w:sz w:val="28"/>
          <w:rtl/>
        </w:rPr>
        <w:t>یی</w:t>
      </w:r>
      <w:r w:rsidRPr="00DF5FE1">
        <w:rPr>
          <w:rFonts w:hint="cs"/>
          <w:sz w:val="28"/>
          <w:rtl/>
        </w:rPr>
        <w:t>ن و مطالبه‌گر</w:t>
      </w:r>
      <w:r>
        <w:rPr>
          <w:rFonts w:hint="cs"/>
          <w:sz w:val="28"/>
          <w:rtl/>
        </w:rPr>
        <w:t>ی</w:t>
      </w:r>
      <w:r w:rsidRPr="00DF5FE1">
        <w:rPr>
          <w:rFonts w:hint="cs"/>
          <w:sz w:val="28"/>
          <w:rtl/>
        </w:rPr>
        <w:t xml:space="preserve">، </w:t>
      </w:r>
      <w:r>
        <w:rPr>
          <w:rFonts w:hint="cs"/>
          <w:sz w:val="28"/>
          <w:rtl/>
        </w:rPr>
        <w:t xml:space="preserve">جهاد </w:t>
      </w:r>
      <w:r w:rsidRPr="00DF5FE1">
        <w:rPr>
          <w:rFonts w:hint="cs"/>
          <w:sz w:val="28"/>
          <w:rtl/>
        </w:rPr>
        <w:t>ترب</w:t>
      </w:r>
      <w:r>
        <w:rPr>
          <w:rFonts w:hint="cs"/>
          <w:sz w:val="28"/>
          <w:rtl/>
        </w:rPr>
        <w:t>ی</w:t>
      </w:r>
      <w:r w:rsidRPr="00DF5FE1">
        <w:rPr>
          <w:rFonts w:hint="cs"/>
          <w:sz w:val="28"/>
          <w:rtl/>
        </w:rPr>
        <w:t>ت</w:t>
      </w:r>
      <w:r>
        <w:rPr>
          <w:rFonts w:hint="cs"/>
          <w:sz w:val="28"/>
          <w:rtl/>
        </w:rPr>
        <w:t>ی</w:t>
      </w:r>
      <w:r w:rsidRPr="00DF5FE1">
        <w:rPr>
          <w:rFonts w:hint="cs"/>
          <w:sz w:val="28"/>
          <w:rtl/>
        </w:rPr>
        <w:t xml:space="preserve">، </w:t>
      </w:r>
      <w:r>
        <w:rPr>
          <w:rFonts w:hint="cs"/>
          <w:sz w:val="28"/>
          <w:rtl/>
        </w:rPr>
        <w:t xml:space="preserve">جهاد </w:t>
      </w:r>
      <w:r w:rsidRPr="00DF5FE1">
        <w:rPr>
          <w:rFonts w:hint="cs"/>
          <w:sz w:val="28"/>
          <w:rtl/>
        </w:rPr>
        <w:t xml:space="preserve">پاسخ به شبهات، </w:t>
      </w:r>
      <w:r>
        <w:rPr>
          <w:rFonts w:hint="cs"/>
          <w:sz w:val="28"/>
          <w:rtl/>
        </w:rPr>
        <w:t xml:space="preserve">جهاد </w:t>
      </w:r>
      <w:r w:rsidRPr="00DF5FE1">
        <w:rPr>
          <w:rFonts w:hint="cs"/>
          <w:sz w:val="28"/>
          <w:rtl/>
        </w:rPr>
        <w:t>دفاع نرم از مبان</w:t>
      </w:r>
      <w:r>
        <w:rPr>
          <w:rFonts w:hint="cs"/>
          <w:sz w:val="28"/>
          <w:rtl/>
        </w:rPr>
        <w:t>ی</w:t>
      </w:r>
      <w:r w:rsidRPr="00DF5FE1">
        <w:rPr>
          <w:rFonts w:hint="cs"/>
          <w:sz w:val="28"/>
          <w:rtl/>
        </w:rPr>
        <w:t xml:space="preserve"> انقلاب و </w:t>
      </w:r>
      <w:r>
        <w:rPr>
          <w:rFonts w:hint="cs"/>
          <w:sz w:val="28"/>
          <w:rtl/>
        </w:rPr>
        <w:t xml:space="preserve">جهاد </w:t>
      </w:r>
      <w:r w:rsidRPr="00DF5FE1">
        <w:rPr>
          <w:rFonts w:hint="cs"/>
          <w:sz w:val="28"/>
          <w:rtl/>
        </w:rPr>
        <w:t>امر به معروف و نه</w:t>
      </w:r>
      <w:r>
        <w:rPr>
          <w:rFonts w:hint="cs"/>
          <w:sz w:val="28"/>
          <w:rtl/>
        </w:rPr>
        <w:t>ی</w:t>
      </w:r>
      <w:r w:rsidRPr="00DF5FE1">
        <w:rPr>
          <w:rFonts w:hint="cs"/>
          <w:sz w:val="28"/>
          <w:rtl/>
        </w:rPr>
        <w:t xml:space="preserve"> از منکر با استفاده از تمام ظرف</w:t>
      </w:r>
      <w:r>
        <w:rPr>
          <w:rFonts w:hint="cs"/>
          <w:sz w:val="28"/>
          <w:rtl/>
        </w:rPr>
        <w:t>ی</w:t>
      </w:r>
      <w:r w:rsidRPr="00DF5FE1">
        <w:rPr>
          <w:rFonts w:hint="cs"/>
          <w:sz w:val="28"/>
          <w:rtl/>
        </w:rPr>
        <w:t>ت‌ها</w:t>
      </w:r>
      <w:r>
        <w:rPr>
          <w:rFonts w:hint="cs"/>
          <w:sz w:val="28"/>
          <w:rtl/>
        </w:rPr>
        <w:t>ی</w:t>
      </w:r>
      <w:r w:rsidRPr="00DF5FE1">
        <w:rPr>
          <w:rFonts w:hint="cs"/>
          <w:sz w:val="28"/>
          <w:rtl/>
        </w:rPr>
        <w:t xml:space="preserve"> رسانه‌ا</w:t>
      </w:r>
      <w:r>
        <w:rPr>
          <w:rFonts w:hint="cs"/>
          <w:sz w:val="28"/>
          <w:rtl/>
        </w:rPr>
        <w:t>ی</w:t>
      </w:r>
      <w:r w:rsidRPr="00DF5FE1">
        <w:rPr>
          <w:rFonts w:hint="cs"/>
          <w:sz w:val="28"/>
          <w:rtl/>
        </w:rPr>
        <w:t xml:space="preserve"> در فضا</w:t>
      </w:r>
      <w:r>
        <w:rPr>
          <w:rFonts w:hint="cs"/>
          <w:sz w:val="28"/>
          <w:rtl/>
        </w:rPr>
        <w:t>ی</w:t>
      </w:r>
      <w:r w:rsidRPr="00DF5FE1">
        <w:rPr>
          <w:rFonts w:hint="cs"/>
          <w:sz w:val="28"/>
          <w:rtl/>
        </w:rPr>
        <w:t xml:space="preserve"> حق</w:t>
      </w:r>
      <w:r>
        <w:rPr>
          <w:rFonts w:hint="cs"/>
          <w:sz w:val="28"/>
          <w:rtl/>
        </w:rPr>
        <w:t>ی</w:t>
      </w:r>
      <w:r w:rsidRPr="00DF5FE1">
        <w:rPr>
          <w:rFonts w:hint="cs"/>
          <w:sz w:val="28"/>
          <w:rtl/>
        </w:rPr>
        <w:t>ق</w:t>
      </w:r>
      <w:r>
        <w:rPr>
          <w:rFonts w:hint="cs"/>
          <w:sz w:val="28"/>
          <w:rtl/>
        </w:rPr>
        <w:t>ی</w:t>
      </w:r>
      <w:r w:rsidRPr="00DF5FE1">
        <w:rPr>
          <w:rFonts w:hint="cs"/>
          <w:sz w:val="28"/>
          <w:rtl/>
        </w:rPr>
        <w:t xml:space="preserve"> و مجاز</w:t>
      </w:r>
      <w:r>
        <w:rPr>
          <w:rFonts w:hint="cs"/>
          <w:sz w:val="28"/>
          <w:rtl/>
        </w:rPr>
        <w:t>ی</w:t>
      </w:r>
      <w:r w:rsidRPr="00DF5FE1">
        <w:rPr>
          <w:rFonts w:hint="cs"/>
          <w:sz w:val="28"/>
          <w:rtl/>
        </w:rPr>
        <w:t xml:space="preserve"> باشد.</w:t>
      </w:r>
    </w:p>
    <w:p w14:paraId="39559F0D" w14:textId="69BA9FFF" w:rsidR="00DE5A8C" w:rsidRDefault="00DE5A8C" w:rsidP="00C13F1A">
      <w:pPr>
        <w:rPr>
          <w:rtl/>
        </w:rPr>
      </w:pPr>
      <w:r>
        <w:rPr>
          <w:rFonts w:hint="cs"/>
          <w:rtl/>
        </w:rPr>
        <w:t xml:space="preserve">کارهای جهادی عمرانی و ساختمانی مصادیق اولیة کار جهادی است که گام اول خدمت‌رسانی و مدخل آن محسوب می‌شود؛ اما گام بعدی پس از سازندگی خاک، سازندگی جان است. جهاد فکری، جهاد علمی، جهاد ادراکی و شناختی، گفتمان‌سازی، راهبری و جریان‌سازی اجتماعی که جریان حق را تثبیت و جبهة دشمنان را تضعیف می‌کند </w:t>
      </w:r>
      <w:r w:rsidR="005F25FF">
        <w:rPr>
          <w:rFonts w:hint="cs"/>
          <w:rtl/>
        </w:rPr>
        <w:t xml:space="preserve">و حلّ مسئله‌های کلان نظام اسلامی </w:t>
      </w:r>
      <w:r>
        <w:rPr>
          <w:rFonts w:hint="cs"/>
          <w:rtl/>
        </w:rPr>
        <w:t>نیز مصادیق پنهان و پیچیدة جهاد است که با هویت طلبگی سازگارتر است</w:t>
      </w:r>
      <w:r w:rsidR="005F25FF">
        <w:rPr>
          <w:rFonts w:hint="cs"/>
          <w:rtl/>
        </w:rPr>
        <w:t xml:space="preserve"> و از حوزویان انتظار می‌رود</w:t>
      </w:r>
      <w:r>
        <w:rPr>
          <w:rFonts w:hint="cs"/>
          <w:rtl/>
        </w:rPr>
        <w:t>.</w:t>
      </w:r>
    </w:p>
    <w:p w14:paraId="24C37916" w14:textId="2B90C6CB" w:rsidR="00DE5A8C" w:rsidRDefault="00DE5A8C" w:rsidP="00C13F1A">
      <w:pPr>
        <w:rPr>
          <w:rtl/>
        </w:rPr>
      </w:pPr>
      <w:r>
        <w:rPr>
          <w:rFonts w:hint="cs"/>
          <w:rtl/>
        </w:rPr>
        <w:t>از طرفی کار جهادی یدی و فعالیت‌های سخت</w:t>
      </w:r>
      <w:r w:rsidR="007229C2">
        <w:rPr>
          <w:rFonts w:hint="cs"/>
          <w:rtl/>
        </w:rPr>
        <w:t>،</w:t>
      </w:r>
      <w:r>
        <w:rPr>
          <w:rFonts w:hint="cs"/>
          <w:rtl/>
        </w:rPr>
        <w:t xml:space="preserve"> معمولاً آسان‌تر و عمومی‌تر از جهاد علمی و فکری و سایر انواع جهاد است؛ مثلاً تلاش علمی برای تولید محتوا و دفاع فکری از اندیشة اسلامی در مقابل هجمات و شبهات کار سادة همگانی نیست و به تخصص فراوان نیاز دارد.</w:t>
      </w:r>
    </w:p>
    <w:p w14:paraId="7A08FFC7" w14:textId="26C04D1C" w:rsidR="00DE5A8C" w:rsidRDefault="00DE5A8C" w:rsidP="00C13F1A">
      <w:pPr>
        <w:ind w:firstLine="337"/>
        <w:rPr>
          <w:sz w:val="28"/>
          <w:rtl/>
        </w:rPr>
      </w:pPr>
      <w:r w:rsidRPr="00DF5FE1">
        <w:rPr>
          <w:rFonts w:hint="cs"/>
          <w:sz w:val="28"/>
          <w:rtl/>
        </w:rPr>
        <w:lastRenderedPageBreak/>
        <w:t>طل</w:t>
      </w:r>
      <w:r w:rsidR="00D752D9">
        <w:rPr>
          <w:rFonts w:hint="cs"/>
          <w:sz w:val="28"/>
          <w:rtl/>
        </w:rPr>
        <w:t>بة</w:t>
      </w:r>
      <w:r w:rsidRPr="00DF5FE1">
        <w:rPr>
          <w:rFonts w:hint="cs"/>
          <w:sz w:val="28"/>
          <w:rtl/>
        </w:rPr>
        <w:t xml:space="preserve"> </w:t>
      </w:r>
      <w:r>
        <w:rPr>
          <w:rFonts w:hint="cs"/>
          <w:sz w:val="28"/>
          <w:rtl/>
        </w:rPr>
        <w:t xml:space="preserve">جهادی </w:t>
      </w:r>
      <w:r w:rsidRPr="00DF5FE1">
        <w:rPr>
          <w:rFonts w:hint="cs"/>
          <w:sz w:val="28"/>
          <w:rtl/>
        </w:rPr>
        <w:t xml:space="preserve">در کنار </w:t>
      </w:r>
      <w:r>
        <w:rPr>
          <w:rFonts w:hint="cs"/>
          <w:sz w:val="28"/>
          <w:rtl/>
        </w:rPr>
        <w:t>فعالیت‌های</w:t>
      </w:r>
      <w:r w:rsidRPr="00DF5FE1">
        <w:rPr>
          <w:rFonts w:hint="cs"/>
          <w:sz w:val="28"/>
          <w:rtl/>
        </w:rPr>
        <w:t xml:space="preserve"> مستق</w:t>
      </w:r>
      <w:r>
        <w:rPr>
          <w:rFonts w:hint="cs"/>
          <w:sz w:val="28"/>
          <w:rtl/>
        </w:rPr>
        <w:t>ی</w:t>
      </w:r>
      <w:r w:rsidRPr="00DF5FE1">
        <w:rPr>
          <w:rFonts w:hint="cs"/>
          <w:sz w:val="28"/>
          <w:rtl/>
        </w:rPr>
        <w:t>م و خدمات جهاد</w:t>
      </w:r>
      <w:r>
        <w:rPr>
          <w:rFonts w:hint="cs"/>
          <w:sz w:val="28"/>
          <w:rtl/>
        </w:rPr>
        <w:t>ی</w:t>
      </w:r>
      <w:r w:rsidRPr="00DF5FE1">
        <w:rPr>
          <w:rFonts w:hint="cs"/>
          <w:sz w:val="28"/>
          <w:rtl/>
        </w:rPr>
        <w:t xml:space="preserve"> که در استحکام شخص</w:t>
      </w:r>
      <w:r>
        <w:rPr>
          <w:rFonts w:hint="cs"/>
          <w:sz w:val="28"/>
          <w:rtl/>
        </w:rPr>
        <w:t>ی</w:t>
      </w:r>
      <w:r w:rsidRPr="00DF5FE1">
        <w:rPr>
          <w:rFonts w:hint="cs"/>
          <w:sz w:val="28"/>
          <w:rtl/>
        </w:rPr>
        <w:t>ت و ترب</w:t>
      </w:r>
      <w:r>
        <w:rPr>
          <w:rFonts w:hint="cs"/>
          <w:sz w:val="28"/>
          <w:rtl/>
        </w:rPr>
        <w:t>ی</w:t>
      </w:r>
      <w:r w:rsidRPr="00DF5FE1">
        <w:rPr>
          <w:rFonts w:hint="cs"/>
          <w:sz w:val="28"/>
          <w:rtl/>
        </w:rPr>
        <w:t>ت جامع او ب</w:t>
      </w:r>
      <w:r>
        <w:rPr>
          <w:rFonts w:hint="cs"/>
          <w:sz w:val="28"/>
          <w:rtl/>
        </w:rPr>
        <w:t>ی</w:t>
      </w:r>
      <w:r w:rsidRPr="00DF5FE1">
        <w:rPr>
          <w:rFonts w:hint="cs"/>
          <w:sz w:val="28"/>
          <w:rtl/>
        </w:rPr>
        <w:t xml:space="preserve">‌شک </w:t>
      </w:r>
      <w:r>
        <w:rPr>
          <w:rFonts w:hint="cs"/>
          <w:sz w:val="28"/>
          <w:rtl/>
        </w:rPr>
        <w:t>ا</w:t>
      </w:r>
      <w:r w:rsidRPr="00DF5FE1">
        <w:rPr>
          <w:rFonts w:hint="cs"/>
          <w:sz w:val="28"/>
          <w:rtl/>
        </w:rPr>
        <w:t>ثرگذار است، خود را به حل مسئله‌ها</w:t>
      </w:r>
      <w:r>
        <w:rPr>
          <w:rFonts w:hint="cs"/>
          <w:sz w:val="28"/>
          <w:rtl/>
        </w:rPr>
        <w:t>ی</w:t>
      </w:r>
      <w:r w:rsidRPr="00DF5FE1">
        <w:rPr>
          <w:rFonts w:hint="cs"/>
          <w:sz w:val="28"/>
          <w:rtl/>
        </w:rPr>
        <w:t xml:space="preserve"> فکر</w:t>
      </w:r>
      <w:r>
        <w:rPr>
          <w:rFonts w:hint="cs"/>
          <w:sz w:val="28"/>
          <w:rtl/>
        </w:rPr>
        <w:t>ی</w:t>
      </w:r>
      <w:r w:rsidRPr="00DF5FE1">
        <w:rPr>
          <w:rFonts w:hint="cs"/>
          <w:sz w:val="28"/>
          <w:rtl/>
        </w:rPr>
        <w:t xml:space="preserve"> انقلاب و ترب</w:t>
      </w:r>
      <w:r>
        <w:rPr>
          <w:rFonts w:hint="cs"/>
          <w:sz w:val="28"/>
          <w:rtl/>
        </w:rPr>
        <w:t>ی</w:t>
      </w:r>
      <w:r w:rsidRPr="00DF5FE1">
        <w:rPr>
          <w:rFonts w:hint="cs"/>
          <w:sz w:val="28"/>
          <w:rtl/>
        </w:rPr>
        <w:t>ت ن</w:t>
      </w:r>
      <w:r>
        <w:rPr>
          <w:rFonts w:hint="cs"/>
          <w:sz w:val="28"/>
          <w:rtl/>
        </w:rPr>
        <w:t>ی</w:t>
      </w:r>
      <w:r w:rsidRPr="00DF5FE1">
        <w:rPr>
          <w:rFonts w:hint="cs"/>
          <w:sz w:val="28"/>
          <w:rtl/>
        </w:rPr>
        <w:t>رو</w:t>
      </w:r>
      <w:r>
        <w:rPr>
          <w:rFonts w:hint="cs"/>
          <w:sz w:val="28"/>
          <w:rtl/>
        </w:rPr>
        <w:t>ی</w:t>
      </w:r>
      <w:r w:rsidRPr="00DF5FE1">
        <w:rPr>
          <w:rFonts w:hint="cs"/>
          <w:sz w:val="28"/>
          <w:rtl/>
        </w:rPr>
        <w:t xml:space="preserve"> آن موظف م</w:t>
      </w:r>
      <w:r>
        <w:rPr>
          <w:rFonts w:hint="cs"/>
          <w:sz w:val="28"/>
          <w:rtl/>
        </w:rPr>
        <w:t>ی</w:t>
      </w:r>
      <w:r w:rsidRPr="00DF5FE1">
        <w:rPr>
          <w:rFonts w:hint="cs"/>
          <w:sz w:val="28"/>
          <w:rtl/>
        </w:rPr>
        <w:t xml:space="preserve">‌داند. هرجا که </w:t>
      </w:r>
      <w:r>
        <w:rPr>
          <w:rFonts w:hint="cs"/>
          <w:sz w:val="28"/>
          <w:rtl/>
        </w:rPr>
        <w:t xml:space="preserve">اسلام و </w:t>
      </w:r>
      <w:r w:rsidRPr="00DF5FE1">
        <w:rPr>
          <w:rFonts w:hint="cs"/>
          <w:sz w:val="28"/>
          <w:rtl/>
        </w:rPr>
        <w:t>انقلاب به تب</w:t>
      </w:r>
      <w:r>
        <w:rPr>
          <w:rFonts w:hint="cs"/>
          <w:sz w:val="28"/>
          <w:rtl/>
        </w:rPr>
        <w:t>یی</w:t>
      </w:r>
      <w:r w:rsidRPr="00DF5FE1">
        <w:rPr>
          <w:rFonts w:hint="cs"/>
          <w:sz w:val="28"/>
          <w:rtl/>
        </w:rPr>
        <w:t>ن و روشنگر</w:t>
      </w:r>
      <w:r>
        <w:rPr>
          <w:rFonts w:hint="cs"/>
          <w:sz w:val="28"/>
          <w:rtl/>
        </w:rPr>
        <w:t>ی</w:t>
      </w:r>
      <w:r w:rsidRPr="00DF5FE1">
        <w:rPr>
          <w:rFonts w:hint="cs"/>
          <w:sz w:val="28"/>
          <w:rtl/>
        </w:rPr>
        <w:t xml:space="preserve"> و تحل</w:t>
      </w:r>
      <w:r>
        <w:rPr>
          <w:rFonts w:hint="cs"/>
          <w:sz w:val="28"/>
          <w:rtl/>
        </w:rPr>
        <w:t>ی</w:t>
      </w:r>
      <w:r w:rsidRPr="00DF5FE1">
        <w:rPr>
          <w:rFonts w:hint="cs"/>
          <w:sz w:val="28"/>
          <w:rtl/>
        </w:rPr>
        <w:t>ل ن</w:t>
      </w:r>
      <w:r>
        <w:rPr>
          <w:rFonts w:hint="cs"/>
          <w:sz w:val="28"/>
          <w:rtl/>
        </w:rPr>
        <w:t>ی</w:t>
      </w:r>
      <w:r w:rsidRPr="00DF5FE1">
        <w:rPr>
          <w:rFonts w:hint="cs"/>
          <w:sz w:val="28"/>
          <w:rtl/>
        </w:rPr>
        <w:t xml:space="preserve">از دارد </w:t>
      </w:r>
      <w:r>
        <w:rPr>
          <w:rFonts w:hint="cs"/>
          <w:sz w:val="28"/>
          <w:rtl/>
        </w:rPr>
        <w:t xml:space="preserve">گروه‌های جهادی </w:t>
      </w:r>
      <w:r w:rsidRPr="00DF5FE1">
        <w:rPr>
          <w:rFonts w:hint="cs"/>
          <w:sz w:val="28"/>
          <w:rtl/>
        </w:rPr>
        <w:t>طلاب با</w:t>
      </w:r>
      <w:r>
        <w:rPr>
          <w:rFonts w:hint="cs"/>
          <w:sz w:val="28"/>
          <w:rtl/>
        </w:rPr>
        <w:t>ی</w:t>
      </w:r>
      <w:r w:rsidRPr="00DF5FE1">
        <w:rPr>
          <w:rFonts w:hint="cs"/>
          <w:sz w:val="28"/>
          <w:rtl/>
        </w:rPr>
        <w:t>د حاضر باش</w:t>
      </w:r>
      <w:r>
        <w:rPr>
          <w:rFonts w:hint="cs"/>
          <w:sz w:val="28"/>
          <w:rtl/>
        </w:rPr>
        <w:t>ن</w:t>
      </w:r>
      <w:r w:rsidRPr="00DF5FE1">
        <w:rPr>
          <w:rFonts w:hint="cs"/>
          <w:sz w:val="28"/>
          <w:rtl/>
        </w:rPr>
        <w:t>د. معارف انقلاب و گفتمان امام</w:t>
      </w:r>
      <w:r>
        <w:rPr>
          <w:rFonts w:hint="cs"/>
          <w:sz w:val="28"/>
          <w:rtl/>
        </w:rPr>
        <w:t>ی</w:t>
      </w:r>
      <w:r w:rsidRPr="00DF5FE1">
        <w:rPr>
          <w:rFonts w:hint="cs"/>
          <w:sz w:val="28"/>
          <w:rtl/>
        </w:rPr>
        <w:t>ن آن را نشر ده</w:t>
      </w:r>
      <w:r>
        <w:rPr>
          <w:rFonts w:hint="cs"/>
          <w:sz w:val="28"/>
          <w:rtl/>
        </w:rPr>
        <w:t>ن</w:t>
      </w:r>
      <w:r w:rsidRPr="00DF5FE1">
        <w:rPr>
          <w:rFonts w:hint="cs"/>
          <w:sz w:val="28"/>
          <w:rtl/>
        </w:rPr>
        <w:t xml:space="preserve">د، </w:t>
      </w:r>
      <w:r w:rsidRPr="00DF5FE1">
        <w:rPr>
          <w:sz w:val="28"/>
          <w:rtl/>
        </w:rPr>
        <w:t>چهارچوب</w:t>
      </w:r>
      <w:r w:rsidRPr="00DF5FE1">
        <w:rPr>
          <w:sz w:val="28"/>
        </w:rPr>
        <w:t>‌</w:t>
      </w:r>
      <w:r w:rsidRPr="00DF5FE1">
        <w:rPr>
          <w:sz w:val="28"/>
          <w:rtl/>
        </w:rPr>
        <w:t>ها</w:t>
      </w:r>
      <w:r>
        <w:rPr>
          <w:rFonts w:hint="cs"/>
          <w:sz w:val="28"/>
          <w:rtl/>
        </w:rPr>
        <w:t>ی</w:t>
      </w:r>
      <w:r w:rsidRPr="00DF5FE1">
        <w:rPr>
          <w:sz w:val="28"/>
          <w:rtl/>
        </w:rPr>
        <w:t xml:space="preserve"> اعتقاد</w:t>
      </w:r>
      <w:r>
        <w:rPr>
          <w:rFonts w:hint="cs"/>
          <w:sz w:val="28"/>
          <w:rtl/>
        </w:rPr>
        <w:t>ی</w:t>
      </w:r>
      <w:r w:rsidRPr="00DF5FE1">
        <w:rPr>
          <w:sz w:val="28"/>
          <w:rtl/>
        </w:rPr>
        <w:t xml:space="preserve"> اسلام ناب </w:t>
      </w:r>
      <w:r w:rsidRPr="00DF5FE1">
        <w:rPr>
          <w:rFonts w:hint="cs"/>
          <w:sz w:val="28"/>
          <w:rtl/>
        </w:rPr>
        <w:t>را تب</w:t>
      </w:r>
      <w:r>
        <w:rPr>
          <w:rFonts w:hint="cs"/>
          <w:sz w:val="28"/>
          <w:rtl/>
        </w:rPr>
        <w:t>یی</w:t>
      </w:r>
      <w:r w:rsidRPr="00DF5FE1">
        <w:rPr>
          <w:rFonts w:hint="cs"/>
          <w:sz w:val="28"/>
          <w:rtl/>
        </w:rPr>
        <w:t>ن کن</w:t>
      </w:r>
      <w:r>
        <w:rPr>
          <w:rFonts w:hint="cs"/>
          <w:sz w:val="28"/>
          <w:rtl/>
        </w:rPr>
        <w:t>ن</w:t>
      </w:r>
      <w:r w:rsidRPr="00DF5FE1">
        <w:rPr>
          <w:rFonts w:hint="cs"/>
          <w:sz w:val="28"/>
          <w:rtl/>
        </w:rPr>
        <w:t>د،</w:t>
      </w:r>
      <w:r w:rsidRPr="00DF5FE1">
        <w:rPr>
          <w:sz w:val="28"/>
          <w:rtl/>
        </w:rPr>
        <w:t xml:space="preserve"> </w:t>
      </w:r>
      <w:r w:rsidRPr="00DF5FE1">
        <w:rPr>
          <w:rFonts w:hint="cs"/>
          <w:sz w:val="28"/>
          <w:rtl/>
        </w:rPr>
        <w:t>شبهات مربوط به حکومت د</w:t>
      </w:r>
      <w:r>
        <w:rPr>
          <w:rFonts w:hint="cs"/>
          <w:sz w:val="28"/>
          <w:rtl/>
        </w:rPr>
        <w:t>ی</w:t>
      </w:r>
      <w:r w:rsidRPr="00DF5FE1">
        <w:rPr>
          <w:rFonts w:hint="cs"/>
          <w:sz w:val="28"/>
          <w:rtl/>
        </w:rPr>
        <w:t>ن</w:t>
      </w:r>
      <w:r>
        <w:rPr>
          <w:rFonts w:hint="cs"/>
          <w:sz w:val="28"/>
          <w:rtl/>
        </w:rPr>
        <w:t>ی</w:t>
      </w:r>
      <w:r w:rsidRPr="00DF5FE1">
        <w:rPr>
          <w:rFonts w:hint="cs"/>
          <w:sz w:val="28"/>
          <w:rtl/>
        </w:rPr>
        <w:t xml:space="preserve"> و ولا</w:t>
      </w:r>
      <w:r>
        <w:rPr>
          <w:rFonts w:hint="cs"/>
          <w:sz w:val="28"/>
          <w:rtl/>
        </w:rPr>
        <w:t>ی</w:t>
      </w:r>
      <w:r w:rsidRPr="00DF5FE1">
        <w:rPr>
          <w:rFonts w:hint="cs"/>
          <w:sz w:val="28"/>
          <w:rtl/>
        </w:rPr>
        <w:t>ت فق</w:t>
      </w:r>
      <w:r>
        <w:rPr>
          <w:rFonts w:hint="cs"/>
          <w:sz w:val="28"/>
          <w:rtl/>
        </w:rPr>
        <w:t>ی</w:t>
      </w:r>
      <w:r w:rsidRPr="00DF5FE1">
        <w:rPr>
          <w:rFonts w:hint="cs"/>
          <w:sz w:val="28"/>
          <w:rtl/>
        </w:rPr>
        <w:t>ه را پاسخ ده</w:t>
      </w:r>
      <w:r>
        <w:rPr>
          <w:rFonts w:hint="cs"/>
          <w:sz w:val="28"/>
          <w:rtl/>
        </w:rPr>
        <w:t>ن</w:t>
      </w:r>
      <w:r w:rsidRPr="00DF5FE1">
        <w:rPr>
          <w:rFonts w:hint="cs"/>
          <w:sz w:val="28"/>
          <w:rtl/>
        </w:rPr>
        <w:t>د، کارآمد</w:t>
      </w:r>
      <w:r>
        <w:rPr>
          <w:rFonts w:hint="cs"/>
          <w:sz w:val="28"/>
          <w:rtl/>
        </w:rPr>
        <w:t>ی</w:t>
      </w:r>
      <w:r w:rsidRPr="00DF5FE1">
        <w:rPr>
          <w:rFonts w:hint="cs"/>
          <w:sz w:val="28"/>
          <w:rtl/>
        </w:rPr>
        <w:t xml:space="preserve"> نظام را تب</w:t>
      </w:r>
      <w:r>
        <w:rPr>
          <w:rFonts w:hint="cs"/>
          <w:sz w:val="28"/>
          <w:rtl/>
        </w:rPr>
        <w:t>یی</w:t>
      </w:r>
      <w:r w:rsidRPr="00DF5FE1">
        <w:rPr>
          <w:rFonts w:hint="cs"/>
          <w:sz w:val="28"/>
          <w:rtl/>
        </w:rPr>
        <w:t>ن ک</w:t>
      </w:r>
      <w:r>
        <w:rPr>
          <w:rFonts w:hint="cs"/>
          <w:sz w:val="28"/>
          <w:rtl/>
        </w:rPr>
        <w:t>ن</w:t>
      </w:r>
      <w:r w:rsidRPr="00DF5FE1">
        <w:rPr>
          <w:rFonts w:hint="cs"/>
          <w:sz w:val="28"/>
          <w:rtl/>
        </w:rPr>
        <w:t>ند، گره‌ها</w:t>
      </w:r>
      <w:r>
        <w:rPr>
          <w:rFonts w:hint="cs"/>
          <w:sz w:val="28"/>
          <w:rtl/>
        </w:rPr>
        <w:t>ی</w:t>
      </w:r>
      <w:r w:rsidRPr="00DF5FE1">
        <w:rPr>
          <w:rFonts w:hint="cs"/>
          <w:sz w:val="28"/>
          <w:rtl/>
        </w:rPr>
        <w:t xml:space="preserve"> </w:t>
      </w:r>
      <w:r>
        <w:rPr>
          <w:rFonts w:hint="cs"/>
          <w:sz w:val="28"/>
          <w:rtl/>
        </w:rPr>
        <w:t xml:space="preserve">کور </w:t>
      </w:r>
      <w:r w:rsidRPr="00DF5FE1">
        <w:rPr>
          <w:rFonts w:hint="cs"/>
          <w:sz w:val="28"/>
          <w:rtl/>
        </w:rPr>
        <w:t>انقلاب از قب</w:t>
      </w:r>
      <w:r>
        <w:rPr>
          <w:rFonts w:hint="cs"/>
          <w:sz w:val="28"/>
          <w:rtl/>
        </w:rPr>
        <w:t>ی</w:t>
      </w:r>
      <w:r w:rsidRPr="00DF5FE1">
        <w:rPr>
          <w:rFonts w:hint="cs"/>
          <w:sz w:val="28"/>
          <w:rtl/>
        </w:rPr>
        <w:t>ل مشکلات اجتماع</w:t>
      </w:r>
      <w:r>
        <w:rPr>
          <w:rFonts w:hint="cs"/>
          <w:sz w:val="28"/>
          <w:rtl/>
        </w:rPr>
        <w:t>ی</w:t>
      </w:r>
      <w:r w:rsidRPr="00DF5FE1">
        <w:rPr>
          <w:rFonts w:hint="cs"/>
          <w:sz w:val="28"/>
          <w:rtl/>
        </w:rPr>
        <w:t xml:space="preserve"> و مسئل</w:t>
      </w:r>
      <w:r>
        <w:rPr>
          <w:rFonts w:hint="cs"/>
          <w:sz w:val="28"/>
          <w:rtl/>
        </w:rPr>
        <w:t xml:space="preserve">ة </w:t>
      </w:r>
      <w:r w:rsidRPr="00DF5FE1">
        <w:rPr>
          <w:rFonts w:hint="cs"/>
          <w:sz w:val="28"/>
          <w:rtl/>
        </w:rPr>
        <w:t>جمع</w:t>
      </w:r>
      <w:r>
        <w:rPr>
          <w:rFonts w:hint="cs"/>
          <w:sz w:val="28"/>
          <w:rtl/>
        </w:rPr>
        <w:t>ی</w:t>
      </w:r>
      <w:r w:rsidRPr="00DF5FE1">
        <w:rPr>
          <w:rFonts w:hint="cs"/>
          <w:sz w:val="28"/>
          <w:rtl/>
        </w:rPr>
        <w:t>ت را باز کن</w:t>
      </w:r>
      <w:r>
        <w:rPr>
          <w:rFonts w:hint="cs"/>
          <w:sz w:val="28"/>
          <w:rtl/>
        </w:rPr>
        <w:t>ن</w:t>
      </w:r>
      <w:r w:rsidRPr="00DF5FE1">
        <w:rPr>
          <w:rFonts w:hint="cs"/>
          <w:sz w:val="28"/>
          <w:rtl/>
        </w:rPr>
        <w:t>د و خلاصه پا</w:t>
      </w:r>
      <w:r>
        <w:rPr>
          <w:rFonts w:hint="cs"/>
          <w:sz w:val="28"/>
          <w:rtl/>
        </w:rPr>
        <w:t>ی</w:t>
      </w:r>
      <w:r w:rsidRPr="00DF5FE1">
        <w:rPr>
          <w:rFonts w:hint="cs"/>
          <w:sz w:val="28"/>
          <w:rtl/>
        </w:rPr>
        <w:t xml:space="preserve"> کار ن</w:t>
      </w:r>
      <w:r>
        <w:rPr>
          <w:rFonts w:hint="cs"/>
          <w:sz w:val="28"/>
          <w:rtl/>
        </w:rPr>
        <w:t>ی</w:t>
      </w:r>
      <w:r w:rsidRPr="00DF5FE1">
        <w:rPr>
          <w:rFonts w:hint="cs"/>
          <w:sz w:val="28"/>
          <w:rtl/>
        </w:rPr>
        <w:t>ازها</w:t>
      </w:r>
      <w:r>
        <w:rPr>
          <w:rFonts w:hint="cs"/>
          <w:sz w:val="28"/>
          <w:rtl/>
        </w:rPr>
        <w:t>ی</w:t>
      </w:r>
      <w:r w:rsidRPr="00DF5FE1">
        <w:rPr>
          <w:rFonts w:hint="cs"/>
          <w:sz w:val="28"/>
          <w:rtl/>
        </w:rPr>
        <w:t xml:space="preserve"> انقلاب با</w:t>
      </w:r>
      <w:r>
        <w:rPr>
          <w:rFonts w:hint="cs"/>
          <w:sz w:val="28"/>
          <w:rtl/>
        </w:rPr>
        <w:t>ی</w:t>
      </w:r>
      <w:r w:rsidRPr="00DF5FE1">
        <w:rPr>
          <w:rFonts w:hint="cs"/>
          <w:sz w:val="28"/>
          <w:rtl/>
        </w:rPr>
        <w:t>ست</w:t>
      </w:r>
      <w:r>
        <w:rPr>
          <w:rFonts w:hint="cs"/>
          <w:sz w:val="28"/>
          <w:rtl/>
        </w:rPr>
        <w:t>ن</w:t>
      </w:r>
      <w:r w:rsidRPr="00DF5FE1">
        <w:rPr>
          <w:rFonts w:hint="cs"/>
          <w:sz w:val="28"/>
          <w:rtl/>
        </w:rPr>
        <w:t>د و حلق</w:t>
      </w:r>
      <w:r>
        <w:rPr>
          <w:rFonts w:hint="cs"/>
          <w:sz w:val="28"/>
          <w:rtl/>
        </w:rPr>
        <w:t>ة</w:t>
      </w:r>
      <w:r w:rsidRPr="00DF5FE1">
        <w:rPr>
          <w:rFonts w:hint="cs"/>
          <w:sz w:val="28"/>
          <w:rtl/>
        </w:rPr>
        <w:t xml:space="preserve"> م</w:t>
      </w:r>
      <w:r>
        <w:rPr>
          <w:rFonts w:hint="cs"/>
          <w:sz w:val="28"/>
          <w:rtl/>
        </w:rPr>
        <w:t>ی</w:t>
      </w:r>
      <w:r w:rsidRPr="00DF5FE1">
        <w:rPr>
          <w:rFonts w:hint="cs"/>
          <w:sz w:val="28"/>
          <w:rtl/>
        </w:rPr>
        <w:t>ان</w:t>
      </w:r>
      <w:r>
        <w:rPr>
          <w:rFonts w:hint="cs"/>
          <w:sz w:val="28"/>
          <w:rtl/>
        </w:rPr>
        <w:t>ی</w:t>
      </w:r>
      <w:r w:rsidRPr="00DF5FE1">
        <w:rPr>
          <w:rFonts w:hint="cs"/>
          <w:sz w:val="28"/>
          <w:rtl/>
        </w:rPr>
        <w:t xml:space="preserve"> امام و</w:t>
      </w:r>
      <w:r w:rsidR="00EC7342">
        <w:rPr>
          <w:rFonts w:hint="cs"/>
          <w:sz w:val="28"/>
          <w:rtl/>
        </w:rPr>
        <w:t xml:space="preserve"> امّت </w:t>
      </w:r>
      <w:r w:rsidRPr="00DF5FE1">
        <w:rPr>
          <w:rFonts w:hint="cs"/>
          <w:sz w:val="28"/>
          <w:rtl/>
        </w:rPr>
        <w:t>شو</w:t>
      </w:r>
      <w:r>
        <w:rPr>
          <w:rFonts w:hint="cs"/>
          <w:sz w:val="28"/>
          <w:rtl/>
        </w:rPr>
        <w:t>ن</w:t>
      </w:r>
      <w:r w:rsidRPr="00DF5FE1">
        <w:rPr>
          <w:rFonts w:hint="cs"/>
          <w:sz w:val="28"/>
          <w:rtl/>
        </w:rPr>
        <w:t>د. همچن</w:t>
      </w:r>
      <w:r>
        <w:rPr>
          <w:rFonts w:hint="cs"/>
          <w:sz w:val="28"/>
          <w:rtl/>
        </w:rPr>
        <w:t>ی</w:t>
      </w:r>
      <w:r w:rsidRPr="00DF5FE1">
        <w:rPr>
          <w:rFonts w:hint="cs"/>
          <w:sz w:val="28"/>
          <w:rtl/>
        </w:rPr>
        <w:t>ن پس از کار عم</w:t>
      </w:r>
      <w:r>
        <w:rPr>
          <w:rFonts w:hint="cs"/>
          <w:sz w:val="28"/>
          <w:rtl/>
        </w:rPr>
        <w:t>ی</w:t>
      </w:r>
      <w:r w:rsidRPr="00DF5FE1">
        <w:rPr>
          <w:rFonts w:hint="cs"/>
          <w:sz w:val="28"/>
          <w:rtl/>
        </w:rPr>
        <w:t>ق علم</w:t>
      </w:r>
      <w:r>
        <w:rPr>
          <w:rFonts w:hint="cs"/>
          <w:sz w:val="28"/>
          <w:rtl/>
        </w:rPr>
        <w:t>ی</w:t>
      </w:r>
      <w:r w:rsidRPr="00DF5FE1">
        <w:rPr>
          <w:rFonts w:hint="cs"/>
          <w:sz w:val="28"/>
          <w:rtl/>
        </w:rPr>
        <w:t xml:space="preserve"> و اجتهاد</w:t>
      </w:r>
      <w:r>
        <w:rPr>
          <w:rFonts w:hint="cs"/>
          <w:sz w:val="28"/>
          <w:rtl/>
        </w:rPr>
        <w:t>ی</w:t>
      </w:r>
      <w:r w:rsidRPr="00DF5FE1">
        <w:rPr>
          <w:rFonts w:hint="cs"/>
          <w:sz w:val="28"/>
          <w:rtl/>
        </w:rPr>
        <w:t xml:space="preserve"> در حل مسا</w:t>
      </w:r>
      <w:r>
        <w:rPr>
          <w:rFonts w:hint="cs"/>
          <w:sz w:val="28"/>
          <w:rtl/>
        </w:rPr>
        <w:t>ی</w:t>
      </w:r>
      <w:r w:rsidRPr="00DF5FE1">
        <w:rPr>
          <w:rFonts w:hint="cs"/>
          <w:sz w:val="28"/>
          <w:rtl/>
        </w:rPr>
        <w:t>ل نظر</w:t>
      </w:r>
      <w:r>
        <w:rPr>
          <w:rFonts w:hint="cs"/>
          <w:sz w:val="28"/>
          <w:rtl/>
        </w:rPr>
        <w:t>ی</w:t>
      </w:r>
      <w:r w:rsidRPr="00DF5FE1">
        <w:rPr>
          <w:rFonts w:hint="cs"/>
          <w:sz w:val="28"/>
          <w:rtl/>
        </w:rPr>
        <w:t xml:space="preserve"> انقلاب و تب</w:t>
      </w:r>
      <w:r>
        <w:rPr>
          <w:rFonts w:hint="cs"/>
          <w:sz w:val="28"/>
          <w:rtl/>
        </w:rPr>
        <w:t>یی</w:t>
      </w:r>
      <w:r w:rsidRPr="00DF5FE1">
        <w:rPr>
          <w:rFonts w:hint="cs"/>
          <w:sz w:val="28"/>
          <w:rtl/>
        </w:rPr>
        <w:t>ن و روشنگر</w:t>
      </w:r>
      <w:r>
        <w:rPr>
          <w:rFonts w:hint="cs"/>
          <w:sz w:val="28"/>
          <w:rtl/>
        </w:rPr>
        <w:t>ی</w:t>
      </w:r>
      <w:r w:rsidRPr="00DF5FE1">
        <w:rPr>
          <w:rFonts w:hint="cs"/>
          <w:sz w:val="28"/>
          <w:rtl/>
        </w:rPr>
        <w:t xml:space="preserve"> نسبت به آن تلاش کن</w:t>
      </w:r>
      <w:r>
        <w:rPr>
          <w:rFonts w:hint="cs"/>
          <w:sz w:val="28"/>
          <w:rtl/>
        </w:rPr>
        <w:t>ن</w:t>
      </w:r>
      <w:r w:rsidRPr="00DF5FE1">
        <w:rPr>
          <w:rFonts w:hint="cs"/>
          <w:sz w:val="28"/>
          <w:rtl/>
        </w:rPr>
        <w:t>د تا آن را به علوم انسان</w:t>
      </w:r>
      <w:r>
        <w:rPr>
          <w:rFonts w:hint="cs"/>
          <w:sz w:val="28"/>
          <w:rtl/>
        </w:rPr>
        <w:t>ی</w:t>
      </w:r>
      <w:r w:rsidRPr="00DF5FE1">
        <w:rPr>
          <w:rFonts w:hint="cs"/>
          <w:sz w:val="28"/>
          <w:rtl/>
        </w:rPr>
        <w:t xml:space="preserve"> و در نها</w:t>
      </w:r>
      <w:r>
        <w:rPr>
          <w:rFonts w:hint="cs"/>
          <w:sz w:val="28"/>
          <w:rtl/>
        </w:rPr>
        <w:t>ی</w:t>
      </w:r>
      <w:r w:rsidRPr="00DF5FE1">
        <w:rPr>
          <w:rFonts w:hint="cs"/>
          <w:sz w:val="28"/>
          <w:rtl/>
        </w:rPr>
        <w:t>ت به قانون و ساختار و الگو</w:t>
      </w:r>
      <w:r>
        <w:rPr>
          <w:rFonts w:hint="cs"/>
          <w:sz w:val="28"/>
          <w:rtl/>
        </w:rPr>
        <w:t>ی</w:t>
      </w:r>
      <w:r w:rsidRPr="00DF5FE1">
        <w:rPr>
          <w:rFonts w:hint="cs"/>
          <w:sz w:val="28"/>
          <w:rtl/>
        </w:rPr>
        <w:t xml:space="preserve"> پ</w:t>
      </w:r>
      <w:r>
        <w:rPr>
          <w:rFonts w:hint="cs"/>
          <w:sz w:val="28"/>
          <w:rtl/>
        </w:rPr>
        <w:t>ی</w:t>
      </w:r>
      <w:r w:rsidRPr="00DF5FE1">
        <w:rPr>
          <w:rFonts w:hint="cs"/>
          <w:sz w:val="28"/>
          <w:rtl/>
        </w:rPr>
        <w:t>شرفت تبد</w:t>
      </w:r>
      <w:r>
        <w:rPr>
          <w:rFonts w:hint="cs"/>
          <w:sz w:val="28"/>
          <w:rtl/>
        </w:rPr>
        <w:t>ی</w:t>
      </w:r>
      <w:r w:rsidRPr="00DF5FE1">
        <w:rPr>
          <w:rFonts w:hint="cs"/>
          <w:sz w:val="28"/>
          <w:rtl/>
        </w:rPr>
        <w:t>ل کن</w:t>
      </w:r>
      <w:r>
        <w:rPr>
          <w:rFonts w:hint="cs"/>
          <w:sz w:val="28"/>
          <w:rtl/>
        </w:rPr>
        <w:t>ن</w:t>
      </w:r>
      <w:r w:rsidRPr="00DF5FE1">
        <w:rPr>
          <w:rFonts w:hint="cs"/>
          <w:sz w:val="28"/>
          <w:rtl/>
        </w:rPr>
        <w:t xml:space="preserve">د و </w:t>
      </w:r>
      <w:r>
        <w:rPr>
          <w:rFonts w:hint="cs"/>
          <w:sz w:val="28"/>
          <w:rtl/>
        </w:rPr>
        <w:t xml:space="preserve">پس از آن </w:t>
      </w:r>
      <w:r w:rsidRPr="00DF5FE1">
        <w:rPr>
          <w:rFonts w:hint="cs"/>
          <w:sz w:val="28"/>
          <w:rtl/>
        </w:rPr>
        <w:t>در سطح جامعه محقق ساز</w:t>
      </w:r>
      <w:r>
        <w:rPr>
          <w:rFonts w:hint="cs"/>
          <w:sz w:val="28"/>
          <w:rtl/>
        </w:rPr>
        <w:t>ن</w:t>
      </w:r>
      <w:r w:rsidRPr="00DF5FE1">
        <w:rPr>
          <w:rFonts w:hint="cs"/>
          <w:sz w:val="28"/>
          <w:rtl/>
        </w:rPr>
        <w:t>د.</w:t>
      </w:r>
    </w:p>
    <w:p w14:paraId="0C698CA9" w14:textId="32372A63" w:rsidR="00DE5A8C" w:rsidRDefault="00DE5A8C" w:rsidP="00C13F1A">
      <w:pPr>
        <w:rPr>
          <w:rtl/>
          <w:lang w:val="x-none" w:eastAsia="zh-CN"/>
        </w:rPr>
      </w:pPr>
      <w:r>
        <w:rPr>
          <w:rFonts w:hint="cs"/>
          <w:rtl/>
          <w:lang w:val="x-none" w:eastAsia="zh-CN"/>
        </w:rPr>
        <w:t>جمهوری اسلامی در این برهه تاریخی که در صحنه تقابل و رویارویی با جریان باطل در مقیاس تمدنی قرار گرفته است و به مبارزه با تهاجم فرهنگی تمدن غرب و سبک زندگی غربی می‌پردازد، مهم‌ترین میدان مبارز</w:t>
      </w:r>
      <w:r w:rsidR="002B6E69">
        <w:rPr>
          <w:rFonts w:hint="cs"/>
          <w:rtl/>
          <w:lang w:val="x-none" w:eastAsia="zh-CN"/>
        </w:rPr>
        <w:t>ة</w:t>
      </w:r>
      <w:r>
        <w:rPr>
          <w:rFonts w:hint="cs"/>
          <w:rtl/>
          <w:lang w:val="x-none" w:eastAsia="zh-CN"/>
        </w:rPr>
        <w:t xml:space="preserve"> خود را «مبارزه فرهنگی» با جبه</w:t>
      </w:r>
      <w:r w:rsidR="002B6E69">
        <w:rPr>
          <w:rFonts w:hint="cs"/>
          <w:rtl/>
          <w:lang w:val="x-none" w:eastAsia="zh-CN"/>
        </w:rPr>
        <w:t>ة</w:t>
      </w:r>
      <w:r>
        <w:rPr>
          <w:rFonts w:hint="cs"/>
          <w:rtl/>
          <w:lang w:val="x-none" w:eastAsia="zh-CN"/>
        </w:rPr>
        <w:t xml:space="preserve"> باطل و شبیخون فرهنگی دشمنان می‌داند. حوزه و روحانیت که پایگاه حفظ و صیانت از دین و دینداری و کانون فرهنگ و اخلاق و معنویت در جامعه است، همواره در خط مقدم جهاد فرهنگی و تربیتی بوده و در طول تاریخ شیعه مجاهدات فراوانی داشته است و اکنون طلاب و روحانیون در صحنه مبارزة تمدنی با فرهنگ غرب که تهدیدات خود را گسترده‌تر نموده و با نفوذ در همة ارکان و شئون و سبک زندگی، اخلاق و معنویت جوانان را تهدید یا تخریب می‌کند، رسالت سنگین‌تری را متوجه خود می‌دانند و جهاد واقعی در عرصة اخلاق و تربیت و فرهنگ را وظیفة اصلی خود می‌بینند.</w:t>
      </w:r>
    </w:p>
    <w:p w14:paraId="5185A122" w14:textId="3614F3B4" w:rsidR="00754AC5" w:rsidRPr="00DF5FE1" w:rsidRDefault="00373CBB" w:rsidP="00C13041">
      <w:pPr>
        <w:pStyle w:val="Heading2"/>
        <w:rPr>
          <w:rtl/>
        </w:rPr>
      </w:pPr>
      <w:bookmarkStart w:id="109" w:name="_Toc222003613"/>
      <w:bookmarkStart w:id="110" w:name="_Toc227067500"/>
      <w:r>
        <w:rPr>
          <w:rFonts w:hint="cs"/>
          <w:rtl/>
        </w:rPr>
        <w:t>۷</w:t>
      </w:r>
      <w:r w:rsidR="007A3E01">
        <w:rPr>
          <w:rFonts w:hint="cs"/>
          <w:rtl/>
        </w:rPr>
        <w:t xml:space="preserve">.‌ </w:t>
      </w:r>
      <w:r w:rsidR="00754AC5">
        <w:rPr>
          <w:rFonts w:hint="cs"/>
          <w:rtl/>
        </w:rPr>
        <w:t>ورود به مصادیق بالاتر با شیب ملایم</w:t>
      </w:r>
      <w:bookmarkEnd w:id="109"/>
      <w:bookmarkEnd w:id="110"/>
    </w:p>
    <w:p w14:paraId="0E8375A3" w14:textId="4F7A85AB" w:rsidR="00754AC5" w:rsidRDefault="00754AC5" w:rsidP="00754AC5">
      <w:pPr>
        <w:rPr>
          <w:rtl/>
        </w:rPr>
      </w:pPr>
      <w:r>
        <w:rPr>
          <w:rFonts w:hint="cs"/>
          <w:rtl/>
        </w:rPr>
        <w:t>طلبه در آغاز طلبگی توانایی ایفای نقش جهادی در مراتب بالا را ندارد؛ زیرا این توانایی‌ها به‌مرور و با کسب دانش‌های دینی و مهارت‌های لازم به دست می‌آید؛ بنابراین در آغاز طلبگی حضور در فعالیت‌های جهادی عمرانی در حاشیة کار طلبگی ضرورت دارد؛ زیرا علاوه بر خدمات اجتماعی و محرومیت‌زدایی برای مردم، آثار تربیتی فراوانی برای شخص طلبه نیز دارد و با این خدمات فرهنگ جهاد و ایثار و فداکاری نهادینه و عمومی می‌شود. معمولاً این گونه است که تا کسی از این مرحله عبور نکند به مراحل بعدی نمی‌رسد. این فعالیت‌های جهادی به مرور شاکلة مستحکمی برای جوان ایجاد می‌کند و او را مؤمن و مجاهد بار می‌آورد. این روحیه برای او سرمایه‌ای می‌شود تا در سطوح بالا، وظایف سنگین‌تر خود را در راهبری و پیشوایی</w:t>
      </w:r>
      <w:r w:rsidR="00EC7342">
        <w:rPr>
          <w:rFonts w:hint="cs"/>
          <w:rtl/>
        </w:rPr>
        <w:t xml:space="preserve"> امّت </w:t>
      </w:r>
      <w:r>
        <w:rPr>
          <w:rFonts w:hint="cs"/>
          <w:rtl/>
        </w:rPr>
        <w:t>و در حل مسئله‌های بزرگ تمدنی و در نصرت ولیّ خدا، رسالتمندانه و جهادی انجام دهد.</w:t>
      </w:r>
    </w:p>
    <w:p w14:paraId="6444B159" w14:textId="77777777" w:rsidR="00754AC5" w:rsidRDefault="00754AC5" w:rsidP="00754AC5">
      <w:pPr>
        <w:rPr>
          <w:rtl/>
        </w:rPr>
      </w:pPr>
      <w:r>
        <w:rPr>
          <w:rFonts w:hint="cs"/>
          <w:rtl/>
        </w:rPr>
        <w:t>آخر و عاقبت این اردوهای جهادی چه خواهد بود و طلبه‌ای که در این فعالیت‌ها شرکت می‌کنند پس از ده سال چه خواهد شد یا چه باید بشود؟</w:t>
      </w:r>
    </w:p>
    <w:p w14:paraId="14D61D4C" w14:textId="77777777" w:rsidR="003105AB" w:rsidRDefault="003105AB" w:rsidP="003105AB">
      <w:pPr>
        <w:rPr>
          <w:rtl/>
          <w:lang w:val="x-none" w:eastAsia="x-none"/>
        </w:rPr>
      </w:pPr>
      <w:r>
        <w:rPr>
          <w:rFonts w:hint="cs"/>
          <w:rtl/>
        </w:rPr>
        <w:t xml:space="preserve">اردوی جهادی مدل مینیاتوری و ماکت رسالتمندی اجتماعی است و قدم اول از تربیت رسالی و جهادی به شمار می‌رود. این قدم اول باید </w:t>
      </w:r>
      <w:r>
        <w:rPr>
          <w:rFonts w:hint="cs"/>
          <w:rtl/>
          <w:lang w:val="x-none" w:eastAsia="x-none"/>
        </w:rPr>
        <w:t xml:space="preserve">در ادامه، به </w:t>
      </w:r>
      <w:r w:rsidRPr="00876268">
        <w:rPr>
          <w:rtl/>
          <w:lang w:val="x-none" w:eastAsia="x-none"/>
        </w:rPr>
        <w:t xml:space="preserve">کل </w:t>
      </w:r>
      <w:r>
        <w:rPr>
          <w:rFonts w:hint="cs"/>
          <w:rtl/>
          <w:lang w:val="x-none" w:eastAsia="x-none"/>
        </w:rPr>
        <w:t xml:space="preserve">حیات فرد، گسترش یابد و همة </w:t>
      </w:r>
      <w:r w:rsidRPr="00876268">
        <w:rPr>
          <w:rtl/>
          <w:lang w:val="x-none" w:eastAsia="x-none"/>
        </w:rPr>
        <w:t>زندگ</w:t>
      </w:r>
      <w:r>
        <w:rPr>
          <w:rFonts w:hint="cs"/>
          <w:rtl/>
          <w:lang w:val="x-none" w:eastAsia="x-none"/>
        </w:rPr>
        <w:t>ی</w:t>
      </w:r>
      <w:r w:rsidRPr="00876268">
        <w:rPr>
          <w:rtl/>
          <w:lang w:val="x-none" w:eastAsia="x-none"/>
        </w:rPr>
        <w:t xml:space="preserve"> </w:t>
      </w:r>
      <w:r>
        <w:rPr>
          <w:rFonts w:hint="cs"/>
          <w:rtl/>
          <w:lang w:val="x-none" w:eastAsia="x-none"/>
        </w:rPr>
        <w:t xml:space="preserve">او </w:t>
      </w:r>
      <w:r w:rsidRPr="00876268">
        <w:rPr>
          <w:rtl/>
          <w:lang w:val="x-none" w:eastAsia="x-none"/>
        </w:rPr>
        <w:t>جهاد</w:t>
      </w:r>
      <w:r>
        <w:rPr>
          <w:rFonts w:hint="cs"/>
          <w:rtl/>
          <w:lang w:val="x-none" w:eastAsia="x-none"/>
        </w:rPr>
        <w:t>ی</w:t>
      </w:r>
      <w:r w:rsidRPr="00876268">
        <w:rPr>
          <w:rtl/>
          <w:lang w:val="x-none" w:eastAsia="x-none"/>
        </w:rPr>
        <w:t xml:space="preserve"> </w:t>
      </w:r>
      <w:r>
        <w:rPr>
          <w:rFonts w:hint="cs"/>
          <w:rtl/>
          <w:lang w:val="x-none" w:eastAsia="x-none"/>
        </w:rPr>
        <w:t>و رسالی باشد.</w:t>
      </w:r>
    </w:p>
    <w:p w14:paraId="3A5499F2" w14:textId="48D9D5CE" w:rsidR="00754AC5" w:rsidRDefault="00754AC5" w:rsidP="00754AC5">
      <w:pPr>
        <w:rPr>
          <w:rtl/>
        </w:rPr>
      </w:pPr>
      <w:r>
        <w:rPr>
          <w:rFonts w:hint="cs"/>
          <w:rtl/>
        </w:rPr>
        <w:lastRenderedPageBreak/>
        <w:t xml:space="preserve">طلبه‌ای که در این فعالیت‌های جهادی، احساس مسئولیت و تعهد اجتماعی را آموخته و دردمندی و دغدغه‌مندی نسبت به مشکلات دیگران را فراگرفته است پس از سال‌ها درس خواندن و رشد فراوان علمی به عنوان یک عالم دین، دغدغه‌مند مسائل بزرگ جامعه </w:t>
      </w:r>
      <w:r w:rsidR="00366DC1">
        <w:rPr>
          <w:rFonts w:hint="cs"/>
          <w:rtl/>
        </w:rPr>
        <w:t xml:space="preserve">می‌گردد </w:t>
      </w:r>
      <w:r>
        <w:rPr>
          <w:rFonts w:hint="cs"/>
          <w:rtl/>
        </w:rPr>
        <w:t>و در سطوح بالاتری نقش‌آفرینی می‌کند. بی‌شک مشکلات جامعة اسلامی به محرومیت‌زدایی از مناطق کم‌برخوردار یا رسیدگی به وضعیت اسف‌بار اهالی روستا منحصر نیست. جهان اسلام معضلات بزرگ و کلان‌مسأله‌های فراوانی دارد که حل و رفع آنها از تودة مردم یا طلبة مبتدی ساخته نیست و عالمان توانای بزرگی را می‌طلبد. اصلاح، ترمیم و بازسازی علوم انسانی غربی، وحدت حوزه و دانشگاه در تدوین الگوی اسلامی‌ایرانی پیشرفت، مهندسی و بارگذاری نظامات اجتماعی اسلام (مانند نظام اقتصاد اسلامی، نظام مدیریت اسلامی، نظام حقوقی و قضایی اسلام، نظام آموزش و پرورش اسلامی) بر مدار مکتب اهل بیت و حرکت به سوی تمدن نوین اسلامی نیز بر عهدة عالمان متعهد دین‌شناس است. اینها وظایف مهم حوزه‌های علمیه است که باید برای آن تدبیر و برنامه‌ریزی شود و هزار کار جهادی و خدمت عمرانی جایگزین یکی از آن‌ها نخواهد شد.</w:t>
      </w:r>
    </w:p>
    <w:p w14:paraId="5AA2A0FE" w14:textId="164562C0" w:rsidR="00754AC5" w:rsidRDefault="00754AC5" w:rsidP="00754AC5">
      <w:pPr>
        <w:rPr>
          <w:rtl/>
        </w:rPr>
      </w:pPr>
      <w:r>
        <w:rPr>
          <w:rFonts w:hint="cs"/>
          <w:rtl/>
        </w:rPr>
        <w:t>اردوی جهادی و محرومیت‌زدایی از طبقة ضعیف جامعه، مشق احساس مسئولیت اجتماعی در مقیاس کوچک و کسب ورزیدگی برای حل</w:t>
      </w:r>
      <w:r w:rsidR="00877C7A">
        <w:rPr>
          <w:rFonts w:hint="cs"/>
          <w:rtl/>
        </w:rPr>
        <w:t xml:space="preserve"> مسئله</w:t>
      </w:r>
      <w:r>
        <w:rPr>
          <w:rFonts w:hint="cs"/>
          <w:rtl/>
        </w:rPr>
        <w:t>‌های بغرنج و بدخیم در میادین بزرگ‌تر است. آسیب‌هایی که اساس اسلام و بنیاد انقلاب را تهدید می‌کند و کارآمدی نظام اسلامی را به خطر انداخته است توسط همین نیروهای جهادی باید دفع شود. طلبة جهادی امروز باید اینقدر خوب درس بخواند و علم و توان و آگاهی و تسلط خود را بالا ببرد تا بتواند گره‌های کور بزرگ را نیز باز کند. این بهرة تربیتی اردوی جهادی است.</w:t>
      </w:r>
    </w:p>
    <w:p w14:paraId="4C92E57D" w14:textId="77777777" w:rsidR="000A2AF5" w:rsidRDefault="00754AC5" w:rsidP="00754AC5">
      <w:pPr>
        <w:rPr>
          <w:rtl/>
        </w:rPr>
      </w:pPr>
      <w:r>
        <w:rPr>
          <w:rFonts w:hint="cs"/>
          <w:rtl/>
        </w:rPr>
        <w:t>عالم دین باید دردهای جامعة اسلامی را یکپارچه ببیند؛ مثلاً درد بی‌بضاعتی مردم را در کنار عامل اساسی آن یعنی نظام اقتصادی فاسد لیبرال غربی که افراد اندکی را قارون و جماعت انبوهی را بردة آنان می‌سازد ببیند و برای حل و فصل آن دانش و برنامه داشته باشد</w:t>
      </w:r>
      <w:r w:rsidR="000A2AF5">
        <w:rPr>
          <w:rFonts w:hint="cs"/>
          <w:rtl/>
        </w:rPr>
        <w:t>.</w:t>
      </w:r>
    </w:p>
    <w:p w14:paraId="295A5B53" w14:textId="15BB46AC" w:rsidR="00754AC5" w:rsidRDefault="00754AC5" w:rsidP="00754AC5">
      <w:pPr>
        <w:rPr>
          <w:rtl/>
        </w:rPr>
      </w:pPr>
      <w:r>
        <w:rPr>
          <w:rFonts w:hint="cs"/>
          <w:rtl/>
        </w:rPr>
        <w:t>فعالیت جهادی امام راحل، مقابله با تصویب لایحة کاپیتولاسیون</w:t>
      </w:r>
      <w:r>
        <w:rPr>
          <w:rStyle w:val="FootnoteReference"/>
          <w:rtl/>
        </w:rPr>
        <w:footnoteReference w:id="169"/>
      </w:r>
      <w:r>
        <w:rPr>
          <w:rFonts w:hint="cs"/>
          <w:rtl/>
        </w:rPr>
        <w:t xml:space="preserve"> و خروش در مقابل عملکرد ذلیلانة دولت شاه در برابر آمریکا بود و اردوی جهادی ایشان تبعید به ترکیه و عراق و نوفل‌لوشاتوی پاریس. فعالیت جهادی علامة امینی، مبارزه با تحریف تاریخ، تألیف دایره‌المعارف بزرگ </w:t>
      </w:r>
      <w:r w:rsidRPr="009A1EF9">
        <w:rPr>
          <w:rFonts w:hint="cs"/>
          <w:i/>
          <w:iCs/>
          <w:rtl/>
        </w:rPr>
        <w:t>الغدیر</w:t>
      </w:r>
      <w:r>
        <w:rPr>
          <w:rFonts w:hint="cs"/>
          <w:rtl/>
        </w:rPr>
        <w:t xml:space="preserve"> و مناظرات علمی متعدد با علمای اهل سنت بود و اردوی جهادی ایشان سفر به هند و مصر و سوریه برای جمع‌آوری منابع و مستندات دست اول.</w:t>
      </w:r>
      <w:r w:rsidR="009A1EF9">
        <w:rPr>
          <w:rFonts w:hint="cs"/>
          <w:rtl/>
        </w:rPr>
        <w:t xml:space="preserve"> این گونه تلاش‌ها با </w:t>
      </w:r>
      <w:r w:rsidR="009A1EF9">
        <w:rPr>
          <w:rFonts w:hint="cs"/>
          <w:rtl/>
          <w:lang w:val="x-none" w:eastAsia="x-none"/>
        </w:rPr>
        <w:t>دل</w:t>
      </w:r>
      <w:r w:rsidR="009A1EF9" w:rsidRPr="00876268">
        <w:rPr>
          <w:rtl/>
          <w:lang w:val="x-none" w:eastAsia="x-none"/>
        </w:rPr>
        <w:t xml:space="preserve"> کندن از هم</w:t>
      </w:r>
      <w:r w:rsidR="009A1EF9">
        <w:rPr>
          <w:rFonts w:hint="cs"/>
          <w:rtl/>
          <w:lang w:val="x-none" w:eastAsia="x-none"/>
        </w:rPr>
        <w:t>ة</w:t>
      </w:r>
      <w:r w:rsidR="009A1EF9" w:rsidRPr="00876268">
        <w:rPr>
          <w:rtl/>
          <w:lang w:val="x-none" w:eastAsia="x-none"/>
        </w:rPr>
        <w:t xml:space="preserve"> </w:t>
      </w:r>
      <w:r w:rsidR="009A1EF9">
        <w:rPr>
          <w:rFonts w:hint="cs"/>
          <w:rtl/>
          <w:lang w:val="x-none" w:eastAsia="x-none"/>
        </w:rPr>
        <w:t xml:space="preserve">تعلقات </w:t>
      </w:r>
      <w:r w:rsidR="009A1EF9" w:rsidRPr="00876268">
        <w:rPr>
          <w:rtl/>
          <w:lang w:val="x-none" w:eastAsia="x-none"/>
        </w:rPr>
        <w:t>برا</w:t>
      </w:r>
      <w:r w:rsidR="009A1EF9">
        <w:rPr>
          <w:rFonts w:hint="cs"/>
          <w:rtl/>
          <w:lang w:val="x-none" w:eastAsia="x-none"/>
        </w:rPr>
        <w:t>ی</w:t>
      </w:r>
      <w:r w:rsidR="009A1EF9" w:rsidRPr="00876268">
        <w:rPr>
          <w:rtl/>
          <w:lang w:val="x-none" w:eastAsia="x-none"/>
        </w:rPr>
        <w:t xml:space="preserve"> عظمت اسلام </w:t>
      </w:r>
      <w:r w:rsidR="009A1EF9">
        <w:rPr>
          <w:rFonts w:hint="cs"/>
          <w:rtl/>
          <w:lang w:val="x-none" w:eastAsia="x-none"/>
        </w:rPr>
        <w:t xml:space="preserve">و </w:t>
      </w:r>
      <w:r w:rsidR="009A1EF9">
        <w:rPr>
          <w:rFonts w:hint="cs"/>
          <w:rtl/>
        </w:rPr>
        <w:t>صرف نظر کردن از راحت و عافیت و امنیت و آبرو تلازم دارد.</w:t>
      </w:r>
    </w:p>
    <w:p w14:paraId="0A6E4151" w14:textId="7E008D1A" w:rsidR="00754AC5" w:rsidRDefault="00754AC5" w:rsidP="00754AC5">
      <w:pPr>
        <w:rPr>
          <w:rtl/>
        </w:rPr>
      </w:pPr>
      <w:r>
        <w:rPr>
          <w:rFonts w:hint="cs"/>
          <w:rtl/>
        </w:rPr>
        <w:t>بنابراین خدمت به امام زمان</w:t>
      </w:r>
      <w:r w:rsidR="00882D13">
        <w:rPr>
          <w:rFonts w:hAnsi="ALAEM" w:cs="ALAEM" w:hint="cs"/>
          <w:rtl/>
        </w:rPr>
        <w:t>7</w:t>
      </w:r>
      <w:r>
        <w:rPr>
          <w:rFonts w:hint="cs"/>
          <w:rtl/>
        </w:rPr>
        <w:t xml:space="preserve"> تنها به نگهبانی و سربازی ساده در لشکر ایشان خلاصه نمی‌شود. بله؛ از این نقطه شروع می‌شود و آرام‌آرام به سرداری لشکر آن حضرت و حضور در قرارگاه عالی نبرد </w:t>
      </w:r>
      <w:r w:rsidR="009A1EF9">
        <w:rPr>
          <w:rFonts w:hint="cs"/>
          <w:rtl/>
        </w:rPr>
        <w:t xml:space="preserve">تمدنی </w:t>
      </w:r>
      <w:r>
        <w:rPr>
          <w:rFonts w:hint="cs"/>
          <w:rtl/>
        </w:rPr>
        <w:t>در رکاب ایشان می‌رسد.</w:t>
      </w:r>
    </w:p>
    <w:p w14:paraId="6B5DD529" w14:textId="189A5440" w:rsidR="003A6525" w:rsidRDefault="003A6525" w:rsidP="003A6525">
      <w:pPr>
        <w:rPr>
          <w:sz w:val="28"/>
          <w:rtl/>
          <w:lang w:val="x-none" w:eastAsia="zh-CN"/>
        </w:rPr>
      </w:pPr>
      <w:r>
        <w:rPr>
          <w:rFonts w:hint="cs"/>
          <w:rtl/>
        </w:rPr>
        <w:lastRenderedPageBreak/>
        <w:t xml:space="preserve">خلاصه اینکه کنشگری رسالتمند اجتماعی هم از نظر کمی </w:t>
      </w:r>
      <w:r>
        <w:rPr>
          <w:rFonts w:hint="cs"/>
          <w:sz w:val="28"/>
          <w:rtl/>
          <w:lang w:val="x-none" w:eastAsia="zh-CN"/>
        </w:rPr>
        <w:t xml:space="preserve">و هم از نظر کیفی به مرور </w:t>
      </w:r>
      <w:r>
        <w:rPr>
          <w:rFonts w:ascii="Arial" w:hAnsi="Arial" w:cs="Arial" w:hint="cs"/>
          <w:sz w:val="28"/>
          <w:rtl/>
          <w:lang w:val="x-none" w:eastAsia="zh-CN"/>
        </w:rPr>
        <w:t>–</w:t>
      </w:r>
      <w:r>
        <w:rPr>
          <w:rFonts w:hint="cs"/>
          <w:sz w:val="28"/>
          <w:rtl/>
          <w:lang w:val="x-none" w:eastAsia="zh-CN"/>
        </w:rPr>
        <w:t xml:space="preserve"> نه یک‌باره و دفعی </w:t>
      </w:r>
      <w:r>
        <w:rPr>
          <w:rFonts w:ascii="Arial" w:hAnsi="Arial" w:cs="Arial" w:hint="cs"/>
          <w:sz w:val="28"/>
          <w:rtl/>
          <w:lang w:val="x-none" w:eastAsia="zh-CN"/>
        </w:rPr>
        <w:t>–</w:t>
      </w:r>
      <w:r>
        <w:rPr>
          <w:rFonts w:hint="cs"/>
          <w:sz w:val="28"/>
          <w:rtl/>
          <w:lang w:val="x-none" w:eastAsia="zh-CN"/>
        </w:rPr>
        <w:t xml:space="preserve"> افزایش می‌یابد. هم نوع عملیات اجتماعی و کیفیت اثرگذاری ارتقا می‌یابد و هم هرچه توان او بیشتر می‌شود مسئولیت او بیشتر می‌شود و طبعاً باید زمان و توان بیشتری برای آن صرف کند.</w:t>
      </w:r>
    </w:p>
    <w:p w14:paraId="6B11D630" w14:textId="1CC49A97" w:rsidR="003A7EEC" w:rsidRDefault="00373CBB" w:rsidP="00C13041">
      <w:pPr>
        <w:pStyle w:val="Heading2"/>
        <w:rPr>
          <w:rtl/>
        </w:rPr>
      </w:pPr>
      <w:bookmarkStart w:id="111" w:name="_Toc222003614"/>
      <w:bookmarkStart w:id="112" w:name="_Toc227067501"/>
      <w:r>
        <w:rPr>
          <w:rFonts w:hint="cs"/>
          <w:rtl/>
        </w:rPr>
        <w:t>۸</w:t>
      </w:r>
      <w:r w:rsidR="007A3E01">
        <w:rPr>
          <w:rFonts w:hint="cs"/>
          <w:rtl/>
        </w:rPr>
        <w:t xml:space="preserve">.‌ </w:t>
      </w:r>
      <w:r w:rsidR="003A7EEC">
        <w:rPr>
          <w:rFonts w:hint="cs"/>
          <w:rtl/>
        </w:rPr>
        <w:t xml:space="preserve">فواید </w:t>
      </w:r>
      <w:r w:rsidR="005E659A">
        <w:rPr>
          <w:rFonts w:hint="cs"/>
          <w:rtl/>
        </w:rPr>
        <w:t xml:space="preserve">خدمات </w:t>
      </w:r>
      <w:r w:rsidR="003A7EEC">
        <w:rPr>
          <w:rFonts w:hint="cs"/>
          <w:rtl/>
        </w:rPr>
        <w:t xml:space="preserve">جهادی </w:t>
      </w:r>
      <w:r w:rsidR="005E659A">
        <w:rPr>
          <w:rFonts w:hint="cs"/>
          <w:rtl/>
        </w:rPr>
        <w:t>عمرانی</w:t>
      </w:r>
      <w:bookmarkEnd w:id="111"/>
      <w:bookmarkEnd w:id="112"/>
    </w:p>
    <w:p w14:paraId="1AD942E2" w14:textId="66FBF5BB" w:rsidR="00A4786A" w:rsidRDefault="00B816FF" w:rsidP="001D14EE">
      <w:pPr>
        <w:rPr>
          <w:rtl/>
        </w:rPr>
      </w:pPr>
      <w:r w:rsidRPr="00B816FF">
        <w:rPr>
          <w:rFonts w:hint="cs"/>
          <w:rtl/>
          <w:lang w:val="x-none" w:eastAsia="x-none"/>
        </w:rPr>
        <w:t xml:space="preserve">برخی از </w:t>
      </w:r>
      <w:r w:rsidR="006707FF">
        <w:rPr>
          <w:rFonts w:hint="cs"/>
          <w:rtl/>
          <w:lang w:val="x-none" w:eastAsia="x-none"/>
        </w:rPr>
        <w:t xml:space="preserve">حوادث و </w:t>
      </w:r>
      <w:r w:rsidR="001D14EE">
        <w:rPr>
          <w:rFonts w:hint="cs"/>
          <w:rtl/>
          <w:lang w:val="x-none" w:eastAsia="x-none"/>
        </w:rPr>
        <w:t>ضرورت</w:t>
      </w:r>
      <w:r w:rsidRPr="00B816FF">
        <w:rPr>
          <w:rFonts w:hint="cs"/>
          <w:rtl/>
          <w:lang w:val="x-none" w:eastAsia="x-none"/>
        </w:rPr>
        <w:t>‌ها</w:t>
      </w:r>
      <w:r w:rsidR="006707FF">
        <w:rPr>
          <w:rFonts w:hint="cs"/>
          <w:rtl/>
          <w:lang w:val="x-none" w:eastAsia="x-none"/>
        </w:rPr>
        <w:t>ی</w:t>
      </w:r>
      <w:r w:rsidRPr="00B816FF">
        <w:rPr>
          <w:rFonts w:hint="cs"/>
          <w:rtl/>
          <w:lang w:val="x-none" w:eastAsia="x-none"/>
        </w:rPr>
        <w:t xml:space="preserve"> اجتماعی اقتضا می‌کند که شخص</w:t>
      </w:r>
      <w:r w:rsidR="006707FF">
        <w:rPr>
          <w:rFonts w:hint="cs"/>
          <w:rtl/>
          <w:lang w:val="x-none" w:eastAsia="x-none"/>
        </w:rPr>
        <w:t>،</w:t>
      </w:r>
      <w:r w:rsidRPr="00B816FF">
        <w:rPr>
          <w:rFonts w:hint="cs"/>
          <w:rtl/>
          <w:lang w:val="x-none" w:eastAsia="x-none"/>
        </w:rPr>
        <w:t xml:space="preserve"> از روال عادی زندگی و وظایف جاری</w:t>
      </w:r>
      <w:r w:rsidR="006707FF">
        <w:rPr>
          <w:rFonts w:hint="cs"/>
          <w:rtl/>
          <w:lang w:val="x-none" w:eastAsia="x-none"/>
        </w:rPr>
        <w:t xml:space="preserve"> خود</w:t>
      </w:r>
      <w:r w:rsidRPr="00B816FF">
        <w:rPr>
          <w:rFonts w:hint="cs"/>
          <w:rtl/>
          <w:lang w:val="x-none" w:eastAsia="x-none"/>
        </w:rPr>
        <w:t xml:space="preserve"> </w:t>
      </w:r>
      <w:r w:rsidR="006707FF">
        <w:rPr>
          <w:rFonts w:hint="cs"/>
          <w:rtl/>
          <w:lang w:val="x-none" w:eastAsia="x-none"/>
        </w:rPr>
        <w:t xml:space="preserve">دست </w:t>
      </w:r>
      <w:r w:rsidRPr="00B816FF">
        <w:rPr>
          <w:rFonts w:hint="cs"/>
          <w:rtl/>
          <w:lang w:val="x-none" w:eastAsia="x-none"/>
        </w:rPr>
        <w:t xml:space="preserve">بردارد </w:t>
      </w:r>
      <w:r w:rsidR="006707FF">
        <w:rPr>
          <w:rFonts w:hint="cs"/>
          <w:rtl/>
          <w:lang w:val="x-none" w:eastAsia="x-none"/>
        </w:rPr>
        <w:t xml:space="preserve">و با رعایت قاعدة اهم و مهم، از دایرة مأموریت‌های صنفی خود خارج شود. </w:t>
      </w:r>
      <w:r w:rsidR="00A4786A">
        <w:rPr>
          <w:rFonts w:hint="cs"/>
          <w:rtl/>
        </w:rPr>
        <w:t xml:space="preserve">وقتی کارد به استخوان می‌رسد و شرایط بحرانی پدید می‌آید بر </w:t>
      </w:r>
      <w:r w:rsidR="00A4786A" w:rsidRPr="00A4786A">
        <w:rPr>
          <w:rFonts w:hint="cs"/>
          <w:rtl/>
        </w:rPr>
        <w:t>همگان</w:t>
      </w:r>
      <w:r w:rsidR="00A4786A">
        <w:rPr>
          <w:rFonts w:hint="cs"/>
          <w:rtl/>
        </w:rPr>
        <w:t xml:space="preserve"> </w:t>
      </w:r>
      <w:r w:rsidR="00A4786A" w:rsidRPr="00A4786A">
        <w:rPr>
          <w:rFonts w:hint="cs"/>
          <w:rtl/>
        </w:rPr>
        <w:t>واجب</w:t>
      </w:r>
      <w:r w:rsidR="00A4786A">
        <w:rPr>
          <w:rFonts w:hint="cs"/>
          <w:rtl/>
        </w:rPr>
        <w:t xml:space="preserve"> شرعی است که به شکل فوری و اورژانسی به میدان آیند و ضرورت‌های خاص را بر امور جاری و وظایف موسع مقدم دارند. در اینجا همة اقشار اجتماعی از جمله پزشک و مهندس و </w:t>
      </w:r>
      <w:r w:rsidR="00801CCD">
        <w:rPr>
          <w:rFonts w:hint="cs"/>
          <w:rtl/>
        </w:rPr>
        <w:t>کاسب</w:t>
      </w:r>
      <w:r w:rsidR="00A4786A">
        <w:rPr>
          <w:rFonts w:hint="cs"/>
          <w:rtl/>
        </w:rPr>
        <w:t xml:space="preserve"> و روحانی باید از </w:t>
      </w:r>
      <w:r w:rsidR="00B30894">
        <w:rPr>
          <w:rFonts w:hint="cs"/>
          <w:rtl/>
        </w:rPr>
        <w:t xml:space="preserve">موظفی </w:t>
      </w:r>
      <w:r w:rsidR="00A4786A">
        <w:rPr>
          <w:rFonts w:hint="cs"/>
          <w:rtl/>
        </w:rPr>
        <w:t>کار و حرف</w:t>
      </w:r>
      <w:r w:rsidR="00B30894">
        <w:rPr>
          <w:rFonts w:hint="cs"/>
          <w:rtl/>
        </w:rPr>
        <w:t>ة</w:t>
      </w:r>
      <w:r w:rsidR="00A4786A">
        <w:rPr>
          <w:rFonts w:hint="cs"/>
          <w:rtl/>
        </w:rPr>
        <w:t xml:space="preserve"> روزمره خود دست بردارند و در رفع بحران بکوشند. معمولاً حوزویان در چنین شرایطی التزام و اهتمام زیادی به واجب شرعی دارند و جلوتر از دیگران به ضرورت‌های اجتماعی </w:t>
      </w:r>
      <w:r>
        <w:rPr>
          <w:rFonts w:hint="cs"/>
          <w:rtl/>
        </w:rPr>
        <w:t xml:space="preserve">می‌پردازند </w:t>
      </w:r>
      <w:r w:rsidR="00A4786A">
        <w:rPr>
          <w:rFonts w:hint="cs"/>
          <w:rtl/>
        </w:rPr>
        <w:t>و نقش الگویی خود را ایفا می‌کنند؛ نظیر حضور بی‌مانند روحانیت در دفاع مقدس هشت ساله و تقدیم بیشترین آمار شهید و ایثارگر نسبت به جمعیت در میان اقشار مختلف اجتماعی.</w:t>
      </w:r>
    </w:p>
    <w:p w14:paraId="704E6005" w14:textId="1AD9A635" w:rsidR="006D1311" w:rsidRDefault="006D1311" w:rsidP="00C13F1A">
      <w:pPr>
        <w:rPr>
          <w:rtl/>
        </w:rPr>
      </w:pPr>
      <w:r>
        <w:rPr>
          <w:rFonts w:hint="cs"/>
          <w:rtl/>
        </w:rPr>
        <w:t xml:space="preserve">خدمات اجتماعی جهادی علاوه بر </w:t>
      </w:r>
      <w:r w:rsidR="00A4786A">
        <w:rPr>
          <w:rFonts w:hint="cs"/>
          <w:rtl/>
        </w:rPr>
        <w:t xml:space="preserve">انجام این فریضة مهم و گره‌گشایی از خلق، و علاوه بر </w:t>
      </w:r>
      <w:r>
        <w:rPr>
          <w:rFonts w:hint="cs"/>
          <w:rtl/>
        </w:rPr>
        <w:t>اینکه به تربیت خود طلبه و بیرون‌آوردن او از عافیت‌طلبی و نازپروردگی کمک می‌کند و روحیة اخلاص و مجاهدت و استقامت و سخت‌کوشی و تلاش برای نوکری مردم را در وجود او می‌افزاید، یک شیوة موثر در ابلاغ پیام دین و انجام رسالت تبلیغی روحانیت است و کارکردی فراتر و عمیق‌تر از خطابه در تربیت جوانان و شکل‌دهی به شخصیت آنان دارد. همچنین موجب پیوند مستحکم میان مردم و روحانیت و افزایش کارآمدی روحانیت خواهد شد و از باب «</w:t>
      </w:r>
      <w:r w:rsidRPr="00A14578">
        <w:rPr>
          <w:rStyle w:val="Char0"/>
          <w:rFonts w:hint="cs"/>
          <w:b w:val="0"/>
          <w:bCs w:val="0"/>
          <w:rtl/>
        </w:rPr>
        <w:t>الانسان عبید الاحسان</w:t>
      </w:r>
      <w:r>
        <w:rPr>
          <w:rFonts w:hint="cs"/>
          <w:rtl/>
        </w:rPr>
        <w:t>» بسیاری از شبهات و هجمات نظری علیه اسلام و انقلاب و حوزه‌های علمیه را رفع بلکه دفع می‌کند و تصویر نادرستی که با تبلیغات سوء و القائات دشمنان از روحانیت در اذهان جوانان ساخته شده است را در کوتاه‌ترین زمان اصلاح می‌کند.</w:t>
      </w:r>
      <w:r w:rsidR="009F17E0">
        <w:rPr>
          <w:rFonts w:hint="cs"/>
          <w:rtl/>
        </w:rPr>
        <w:t xml:space="preserve"> از آن پس همگان متوجه می‌شوند که روحانیت از متن مردم برخاسته و هرگز خود را تافتة جدابافته و قشر دارای امتیاز</w:t>
      </w:r>
      <w:r w:rsidR="001D14EE">
        <w:rPr>
          <w:rFonts w:hint="cs"/>
          <w:rtl/>
        </w:rPr>
        <w:t xml:space="preserve"> ویژه</w:t>
      </w:r>
      <w:r w:rsidR="009F17E0">
        <w:rPr>
          <w:rFonts w:hint="cs"/>
          <w:rtl/>
        </w:rPr>
        <w:t xml:space="preserve"> نمی‌بیند و برای خدمتگزاری به بندگان خدا آمادة فداکاری است.</w:t>
      </w:r>
    </w:p>
    <w:p w14:paraId="2E9B9794" w14:textId="69A98ACD" w:rsidR="005E659A" w:rsidRDefault="009C0CFD" w:rsidP="00C13F1A">
      <w:pPr>
        <w:rPr>
          <w:rtl/>
          <w:lang w:val="x-none" w:eastAsia="zh-CN"/>
        </w:rPr>
      </w:pPr>
      <w:r>
        <w:rPr>
          <w:rFonts w:hint="cs"/>
          <w:rtl/>
          <w:lang w:val="x-none" w:eastAsia="zh-CN"/>
        </w:rPr>
        <w:t xml:space="preserve">با این </w:t>
      </w:r>
      <w:r w:rsidR="006D1311">
        <w:rPr>
          <w:rFonts w:hint="cs"/>
          <w:rtl/>
          <w:lang w:val="x-none" w:eastAsia="zh-CN"/>
        </w:rPr>
        <w:t>هم</w:t>
      </w:r>
      <w:r w:rsidR="00D8033B">
        <w:rPr>
          <w:rFonts w:hint="cs"/>
          <w:rtl/>
          <w:lang w:val="x-none" w:eastAsia="zh-CN"/>
        </w:rPr>
        <w:t>ه و</w:t>
      </w:r>
      <w:r>
        <w:rPr>
          <w:rFonts w:hint="cs"/>
          <w:rtl/>
          <w:lang w:val="x-none" w:eastAsia="zh-CN"/>
        </w:rPr>
        <w:t xml:space="preserve"> </w:t>
      </w:r>
      <w:r w:rsidR="006D1311">
        <w:rPr>
          <w:rFonts w:hint="cs"/>
          <w:rtl/>
          <w:lang w:val="x-none" w:eastAsia="zh-CN"/>
        </w:rPr>
        <w:t xml:space="preserve">بر اساس مقدمات پیش‌گفته شایسته است </w:t>
      </w:r>
      <w:r w:rsidR="005E659A">
        <w:rPr>
          <w:rFonts w:hint="cs"/>
          <w:rtl/>
          <w:lang w:val="x-none" w:eastAsia="zh-CN"/>
        </w:rPr>
        <w:t xml:space="preserve">ورود طلاب و گروه‌های جهادی حوزوی در خدمات جهادی عمرانی علاوه بر بهره‌های </w:t>
      </w:r>
      <w:r>
        <w:rPr>
          <w:rFonts w:hint="cs"/>
          <w:rtl/>
          <w:lang w:val="x-none" w:eastAsia="zh-CN"/>
        </w:rPr>
        <w:t xml:space="preserve">تربیتی عام که برای </w:t>
      </w:r>
      <w:r w:rsidR="006D1311">
        <w:rPr>
          <w:rFonts w:hint="cs"/>
          <w:rtl/>
          <w:lang w:val="x-none" w:eastAsia="zh-CN"/>
        </w:rPr>
        <w:t>طلبه و غیرطلبه حاصل می‌شود</w:t>
      </w:r>
      <w:r w:rsidR="005E659A">
        <w:rPr>
          <w:rFonts w:hint="cs"/>
          <w:rtl/>
          <w:lang w:val="x-none" w:eastAsia="zh-CN"/>
        </w:rPr>
        <w:t xml:space="preserve">، کارکردهای دیگری نیز </w:t>
      </w:r>
      <w:r>
        <w:rPr>
          <w:rFonts w:hint="cs"/>
          <w:rtl/>
          <w:lang w:val="x-none" w:eastAsia="zh-CN"/>
        </w:rPr>
        <w:t>داشته باشد</w:t>
      </w:r>
      <w:r w:rsidR="005E659A">
        <w:rPr>
          <w:rFonts w:hint="cs"/>
          <w:rtl/>
          <w:lang w:val="x-none" w:eastAsia="zh-CN"/>
        </w:rPr>
        <w:t>:</w:t>
      </w:r>
    </w:p>
    <w:p w14:paraId="57675C41" w14:textId="6C0388D1" w:rsidR="005E659A" w:rsidRDefault="007A3E01" w:rsidP="00C13F1A">
      <w:pPr>
        <w:pStyle w:val="Heading3"/>
        <w:spacing w:before="0" w:after="0" w:line="240" w:lineRule="auto"/>
        <w:rPr>
          <w:rtl/>
        </w:rPr>
      </w:pPr>
      <w:bookmarkStart w:id="113" w:name="_Toc222003615"/>
      <w:bookmarkStart w:id="114" w:name="_Toc227067502"/>
      <w:r>
        <w:rPr>
          <w:rFonts w:hint="cs"/>
          <w:rtl/>
        </w:rPr>
        <w:t>الف)</w:t>
      </w:r>
      <w:r w:rsidR="003A7EEC">
        <w:rPr>
          <w:rFonts w:hint="cs"/>
          <w:rtl/>
        </w:rPr>
        <w:t xml:space="preserve">‌ پرچم‌داری در </w:t>
      </w:r>
      <w:r w:rsidR="003A7EEC">
        <w:rPr>
          <w:rtl/>
        </w:rPr>
        <w:t>حل بحران</w:t>
      </w:r>
      <w:bookmarkEnd w:id="113"/>
      <w:bookmarkEnd w:id="114"/>
    </w:p>
    <w:p w14:paraId="665F6778" w14:textId="198CB3A7" w:rsidR="007F5E92" w:rsidRDefault="003A7EEC" w:rsidP="00C13F1A">
      <w:pPr>
        <w:rPr>
          <w:rtl/>
        </w:rPr>
      </w:pPr>
      <w:r>
        <w:rPr>
          <w:rtl/>
        </w:rPr>
        <w:t>در بحران</w:t>
      </w:r>
      <w:r>
        <w:rPr>
          <w:rtl/>
        </w:rPr>
        <w:softHyphen/>
        <w:t>های اجتماعی و بروز حوادثی نظیر سیل و زلزله تا زمانی</w:t>
      </w:r>
      <w:r>
        <w:rPr>
          <w:rtl/>
        </w:rPr>
        <w:softHyphen/>
        <w:t>که ساختارهای رسمی و نیروهای مسئو</w:t>
      </w:r>
      <w:r>
        <w:rPr>
          <w:rFonts w:hint="cs"/>
          <w:rtl/>
        </w:rPr>
        <w:t xml:space="preserve">ل رسمی به میدان نیامده‌اند یا توان کافی برای </w:t>
      </w:r>
      <w:r>
        <w:rPr>
          <w:rtl/>
        </w:rPr>
        <w:t xml:space="preserve">حل </w:t>
      </w:r>
      <w:r>
        <w:rPr>
          <w:rFonts w:hint="cs"/>
          <w:rtl/>
        </w:rPr>
        <w:t>مشکل را ندارند</w:t>
      </w:r>
      <w:r>
        <w:rPr>
          <w:rtl/>
        </w:rPr>
        <w:t>، وظیف</w:t>
      </w:r>
      <w:r>
        <w:rPr>
          <w:rFonts w:hint="cs"/>
          <w:rtl/>
        </w:rPr>
        <w:t>ة</w:t>
      </w:r>
      <w:r>
        <w:rPr>
          <w:rtl/>
        </w:rPr>
        <w:t xml:space="preserve"> هر فرد </w:t>
      </w:r>
      <w:r w:rsidR="007F5E92">
        <w:rPr>
          <w:rFonts w:hint="cs"/>
          <w:rtl/>
        </w:rPr>
        <w:t>یا</w:t>
      </w:r>
      <w:r>
        <w:rPr>
          <w:rtl/>
        </w:rPr>
        <w:t xml:space="preserve"> گروه</w:t>
      </w:r>
      <w:r>
        <w:rPr>
          <w:rFonts w:hint="cs"/>
          <w:rtl/>
        </w:rPr>
        <w:t>ی</w:t>
      </w:r>
      <w:r>
        <w:rPr>
          <w:rtl/>
        </w:rPr>
        <w:t xml:space="preserve"> </w:t>
      </w:r>
      <w:r w:rsidR="007F5E92">
        <w:rPr>
          <w:rFonts w:hint="cs"/>
          <w:rtl/>
        </w:rPr>
        <w:t xml:space="preserve">این </w:t>
      </w:r>
      <w:r>
        <w:rPr>
          <w:rtl/>
        </w:rPr>
        <w:t>است که حضور فعال و اثرگذار داشته باشد</w:t>
      </w:r>
      <w:r>
        <w:rPr>
          <w:rFonts w:hint="cs"/>
          <w:rtl/>
        </w:rPr>
        <w:t>؛ اما</w:t>
      </w:r>
      <w:r>
        <w:rPr>
          <w:rtl/>
        </w:rPr>
        <w:t xml:space="preserve"> </w:t>
      </w:r>
      <w:r w:rsidR="007F5E92">
        <w:rPr>
          <w:rFonts w:hint="cs"/>
          <w:rtl/>
        </w:rPr>
        <w:t xml:space="preserve">حوزویان </w:t>
      </w:r>
      <w:r>
        <w:rPr>
          <w:rFonts w:hint="cs"/>
          <w:rtl/>
        </w:rPr>
        <w:t xml:space="preserve">فراتر از این وظیفة ایمانی، باید </w:t>
      </w:r>
      <w:r>
        <w:rPr>
          <w:rtl/>
        </w:rPr>
        <w:t>پیش</w:t>
      </w:r>
      <w:r>
        <w:rPr>
          <w:rtl/>
        </w:rPr>
        <w:softHyphen/>
        <w:t>گام و پرچم</w:t>
      </w:r>
      <w:r>
        <w:rPr>
          <w:rtl/>
        </w:rPr>
        <w:softHyphen/>
        <w:t>دار چنین حرکت</w:t>
      </w:r>
      <w:r>
        <w:rPr>
          <w:rtl/>
        </w:rPr>
        <w:softHyphen/>
        <w:t xml:space="preserve">هایی باشند و </w:t>
      </w:r>
      <w:r>
        <w:rPr>
          <w:rFonts w:hint="cs"/>
          <w:rtl/>
        </w:rPr>
        <w:t xml:space="preserve">در عمل به وظیفة ایمانی و انسانی، </w:t>
      </w:r>
      <w:r>
        <w:rPr>
          <w:rtl/>
        </w:rPr>
        <w:t>الگو و سرمشق دیگران قرار گیرند</w:t>
      </w:r>
      <w:r w:rsidR="007F5E92">
        <w:rPr>
          <w:rFonts w:hint="cs"/>
          <w:rtl/>
        </w:rPr>
        <w:t>، یعنی معبری بگشایند و جریانی را پشت سر خود سامان دهند</w:t>
      </w:r>
      <w:r>
        <w:rPr>
          <w:rtl/>
        </w:rPr>
        <w:t xml:space="preserve">. </w:t>
      </w:r>
      <w:r w:rsidR="00785030">
        <w:rPr>
          <w:rFonts w:hint="cs"/>
          <w:rtl/>
        </w:rPr>
        <w:t xml:space="preserve">طبعاً </w:t>
      </w:r>
      <w:r>
        <w:rPr>
          <w:rtl/>
        </w:rPr>
        <w:t>پس از خروج از حالت اضطرار</w:t>
      </w:r>
      <w:r>
        <w:rPr>
          <w:rFonts w:hint="cs"/>
          <w:rtl/>
        </w:rPr>
        <w:t>،</w:t>
      </w:r>
      <w:r>
        <w:rPr>
          <w:rtl/>
        </w:rPr>
        <w:t xml:space="preserve"> کار به دست اهلش سپرده </w:t>
      </w:r>
      <w:r>
        <w:rPr>
          <w:rFonts w:hint="cs"/>
          <w:rtl/>
        </w:rPr>
        <w:t>می‌</w:t>
      </w:r>
      <w:r>
        <w:rPr>
          <w:rtl/>
        </w:rPr>
        <w:t xml:space="preserve">شود و به </w:t>
      </w:r>
      <w:r>
        <w:rPr>
          <w:rFonts w:hint="cs"/>
          <w:rtl/>
        </w:rPr>
        <w:t xml:space="preserve">وظایف اصلی و </w:t>
      </w:r>
      <w:r>
        <w:rPr>
          <w:rtl/>
        </w:rPr>
        <w:t>اولویت</w:t>
      </w:r>
      <w:r>
        <w:rPr>
          <w:rtl/>
        </w:rPr>
        <w:softHyphen/>
        <w:t xml:space="preserve">های </w:t>
      </w:r>
      <w:r>
        <w:rPr>
          <w:rFonts w:hint="cs"/>
          <w:rtl/>
        </w:rPr>
        <w:t xml:space="preserve">طلبگی </w:t>
      </w:r>
      <w:r>
        <w:rPr>
          <w:rtl/>
        </w:rPr>
        <w:t xml:space="preserve">پرداخته </w:t>
      </w:r>
      <w:r>
        <w:rPr>
          <w:rFonts w:hint="cs"/>
          <w:rtl/>
        </w:rPr>
        <w:t>می‌</w:t>
      </w:r>
      <w:r>
        <w:rPr>
          <w:rtl/>
        </w:rPr>
        <w:t>شود.</w:t>
      </w:r>
    </w:p>
    <w:p w14:paraId="1F171E2E" w14:textId="48302DAD" w:rsidR="005E659A" w:rsidRDefault="007A3E01" w:rsidP="00C13F1A">
      <w:pPr>
        <w:pStyle w:val="Heading3"/>
        <w:spacing w:before="0" w:after="0" w:line="240" w:lineRule="auto"/>
        <w:rPr>
          <w:rtl/>
        </w:rPr>
      </w:pPr>
      <w:bookmarkStart w:id="115" w:name="_Toc222003616"/>
      <w:bookmarkStart w:id="116" w:name="_Toc227067503"/>
      <w:r>
        <w:rPr>
          <w:rFonts w:hint="cs"/>
          <w:rtl/>
        </w:rPr>
        <w:lastRenderedPageBreak/>
        <w:t>ب)</w:t>
      </w:r>
      <w:r w:rsidR="003A7EEC">
        <w:rPr>
          <w:rFonts w:hint="cs"/>
          <w:rtl/>
        </w:rPr>
        <w:t>‌ هدایت‌گری، الگوبخشی و خط‌شکنی</w:t>
      </w:r>
      <w:bookmarkEnd w:id="115"/>
      <w:bookmarkEnd w:id="116"/>
    </w:p>
    <w:p w14:paraId="3D006117" w14:textId="25CE77AB" w:rsidR="003A7EEC" w:rsidRDefault="003A7EEC" w:rsidP="00C13F1A">
      <w:pPr>
        <w:rPr>
          <w:rtl/>
          <w:lang w:val="x-none" w:eastAsia="zh-CN"/>
        </w:rPr>
      </w:pPr>
      <w:r>
        <w:rPr>
          <w:rFonts w:hint="cs"/>
          <w:rtl/>
          <w:lang w:val="x-none" w:eastAsia="zh-CN"/>
        </w:rPr>
        <w:t>برخی حوزه‌های خدمت‌رسانی و پدیده‌های اجتماعی که مستحدث و بدون سابقه هستند، به حضور ابتدایی و یا ابتکار و نوآوری نیاز دارد. حوزه و روحانیت در اعلام موضع اجتماعی در این موارد پیش‌گام است و می‌بایست در این موضوعات،</w:t>
      </w:r>
      <w:r w:rsidR="00E06A01">
        <w:rPr>
          <w:rFonts w:hint="cs"/>
          <w:rtl/>
          <w:lang w:val="x-none" w:eastAsia="zh-CN"/>
        </w:rPr>
        <w:t xml:space="preserve"> برای گروه‌های جهادی دیگر</w:t>
      </w:r>
      <w:r>
        <w:rPr>
          <w:rFonts w:hint="cs"/>
          <w:rtl/>
          <w:lang w:val="x-none" w:eastAsia="zh-CN"/>
        </w:rPr>
        <w:t xml:space="preserve"> خط‌شکن، الگوآفرین و هدایتگر باشد. از جمله در بیماری کرونا، حضور در بیمارستان‌ها بی‌سابقه بوده و طلاب و روحانیون با حضور به‌موقع و هوشمندانه، زمینة ارائة چنین خدماتی را برای اقشار دیگر فراهم ساختند. حضور گروه‌های جهادی طلبگی در این رویکرد</w:t>
      </w:r>
      <w:r w:rsidR="005E659A">
        <w:rPr>
          <w:rFonts w:hint="cs"/>
          <w:rtl/>
          <w:lang w:val="x-none" w:eastAsia="zh-CN"/>
        </w:rPr>
        <w:t>،</w:t>
      </w:r>
      <w:r>
        <w:rPr>
          <w:rFonts w:hint="cs"/>
          <w:rtl/>
          <w:lang w:val="x-none" w:eastAsia="zh-CN"/>
        </w:rPr>
        <w:t xml:space="preserve"> </w:t>
      </w:r>
      <w:r w:rsidR="00676D4D">
        <w:rPr>
          <w:rFonts w:hint="cs"/>
          <w:rtl/>
          <w:lang w:val="x-none" w:eastAsia="zh-CN"/>
        </w:rPr>
        <w:t>«</w:t>
      </w:r>
      <w:r>
        <w:rPr>
          <w:rFonts w:hint="cs"/>
          <w:rtl/>
          <w:lang w:val="x-none" w:eastAsia="zh-CN"/>
        </w:rPr>
        <w:t>الگویی</w:t>
      </w:r>
      <w:r w:rsidR="00676D4D">
        <w:rPr>
          <w:rFonts w:hint="cs"/>
          <w:rtl/>
          <w:lang w:val="x-none" w:eastAsia="zh-CN"/>
        </w:rPr>
        <w:t>»</w:t>
      </w:r>
      <w:r>
        <w:rPr>
          <w:rFonts w:hint="cs"/>
          <w:rtl/>
          <w:lang w:val="x-none" w:eastAsia="zh-CN"/>
        </w:rPr>
        <w:t xml:space="preserve"> است و می‌بایست به حضور اقشار دیگر و واگذاری امور به ایشان منتهی شود.</w:t>
      </w:r>
    </w:p>
    <w:p w14:paraId="67CF32A6" w14:textId="3E062407" w:rsidR="005E659A" w:rsidRDefault="007A3E01" w:rsidP="00C13F1A">
      <w:pPr>
        <w:pStyle w:val="Heading3"/>
        <w:spacing w:before="0" w:after="0" w:line="240" w:lineRule="auto"/>
        <w:rPr>
          <w:rtl/>
        </w:rPr>
      </w:pPr>
      <w:bookmarkStart w:id="117" w:name="_Toc222003617"/>
      <w:bookmarkStart w:id="118" w:name="_Toc227067504"/>
      <w:r>
        <w:rPr>
          <w:rFonts w:hint="cs"/>
          <w:rtl/>
        </w:rPr>
        <w:t>ج)</w:t>
      </w:r>
      <w:r w:rsidR="003A7EEC">
        <w:rPr>
          <w:rFonts w:hint="cs"/>
          <w:rtl/>
        </w:rPr>
        <w:t xml:space="preserve">‌ </w:t>
      </w:r>
      <w:r w:rsidR="003A7EEC">
        <w:rPr>
          <w:rtl/>
        </w:rPr>
        <w:t>اطلاع از وضعیت مردم</w:t>
      </w:r>
      <w:bookmarkEnd w:id="117"/>
      <w:bookmarkEnd w:id="118"/>
    </w:p>
    <w:p w14:paraId="44C496D5" w14:textId="0E10D978" w:rsidR="009A4717" w:rsidRDefault="003A7EEC" w:rsidP="00C13F1A">
      <w:pPr>
        <w:rPr>
          <w:rtl/>
        </w:rPr>
      </w:pPr>
      <w:r>
        <w:rPr>
          <w:rFonts w:hint="cs"/>
          <w:rtl/>
        </w:rPr>
        <w:t xml:space="preserve">عالمان دین بیش از سایر اقشار باید با نیازهای مردم آشنا باشند و واقعیت‌های </w:t>
      </w:r>
      <w:r>
        <w:rPr>
          <w:rtl/>
        </w:rPr>
        <w:t xml:space="preserve">مغفول و پنهان جامعه </w:t>
      </w:r>
      <w:r>
        <w:rPr>
          <w:rFonts w:hint="cs"/>
          <w:rtl/>
        </w:rPr>
        <w:t xml:space="preserve">را بشناسند. </w:t>
      </w:r>
      <w:r w:rsidR="00785030">
        <w:rPr>
          <w:rFonts w:hint="cs"/>
          <w:rtl/>
        </w:rPr>
        <w:t xml:space="preserve">طبعاً </w:t>
      </w:r>
      <w:r>
        <w:rPr>
          <w:rtl/>
        </w:rPr>
        <w:t xml:space="preserve">چشیدن طعم فقر </w:t>
      </w:r>
      <w:r>
        <w:rPr>
          <w:rFonts w:hint="cs"/>
          <w:rtl/>
        </w:rPr>
        <w:t xml:space="preserve">و محرومیت </w:t>
      </w:r>
      <w:r>
        <w:rPr>
          <w:rtl/>
        </w:rPr>
        <w:t xml:space="preserve">و </w:t>
      </w:r>
      <w:r>
        <w:rPr>
          <w:rFonts w:hint="cs"/>
          <w:rtl/>
        </w:rPr>
        <w:t xml:space="preserve">هم‌دردی و هم‌نوایی با </w:t>
      </w:r>
      <w:r>
        <w:rPr>
          <w:rtl/>
        </w:rPr>
        <w:t>اقشار ضعیف و محروم برای طلاب و روحانیون ضروری</w:t>
      </w:r>
      <w:r>
        <w:rPr>
          <w:rFonts w:hint="cs"/>
          <w:rtl/>
        </w:rPr>
        <w:t>‌تر</w:t>
      </w:r>
      <w:r>
        <w:rPr>
          <w:rtl/>
        </w:rPr>
        <w:t xml:space="preserve"> است.</w:t>
      </w:r>
      <w:r>
        <w:rPr>
          <w:rFonts w:hint="cs"/>
          <w:rtl/>
        </w:rPr>
        <w:t xml:space="preserve"> این اطلاع مؤثر، هم فهم و عقلانیت طلبه را تکمیل می‌کند، هم اثرگذاری او را در جامعه بیشتر می‌سازد و هم به مقبولیت و محبوبیت او در میان مردم کمک می‌کند.</w:t>
      </w:r>
    </w:p>
    <w:p w14:paraId="655B583F" w14:textId="71B8DC63" w:rsidR="009D142C" w:rsidRDefault="009D142C" w:rsidP="00C13041">
      <w:pPr>
        <w:pStyle w:val="Heading2"/>
        <w:rPr>
          <w:rtl/>
        </w:rPr>
      </w:pPr>
      <w:bookmarkStart w:id="119" w:name="_Toc227067505"/>
      <w:r>
        <w:rPr>
          <w:rFonts w:hint="cs"/>
          <w:rtl/>
        </w:rPr>
        <w:t>خلاصه</w:t>
      </w:r>
      <w:bookmarkEnd w:id="119"/>
    </w:p>
    <w:p w14:paraId="4CFEB811" w14:textId="05CEB0A5" w:rsidR="00416CFC" w:rsidRDefault="00585EA4" w:rsidP="0006174E">
      <w:pPr>
        <w:rPr>
          <w:rtl/>
        </w:rPr>
      </w:pPr>
      <w:r>
        <w:rPr>
          <w:rFonts w:hint="cs"/>
          <w:rtl/>
        </w:rPr>
        <w:t>خلاصه اینکه در فعالیت‌های جهادی عمرانی برای طلبه چند محور مهم را باید توجه داشت:</w:t>
      </w:r>
    </w:p>
    <w:p w14:paraId="13F30225" w14:textId="4E43920C" w:rsidR="009278CC" w:rsidRDefault="009278CC" w:rsidP="0006174E">
      <w:pPr>
        <w:rPr>
          <w:rtl/>
        </w:rPr>
      </w:pPr>
      <w:r>
        <w:rPr>
          <w:rFonts w:hint="cs"/>
          <w:rtl/>
        </w:rPr>
        <w:t>۱.‌ کار جهادی عمرانی وظیفة انسانی طلبه است نه وظیفة صنفی او</w:t>
      </w:r>
      <w:r w:rsidR="00585EA4">
        <w:rPr>
          <w:rFonts w:hint="cs"/>
          <w:rtl/>
        </w:rPr>
        <w:t>؛</w:t>
      </w:r>
    </w:p>
    <w:p w14:paraId="58DC8DE1" w14:textId="0F3F4647" w:rsidR="009278CC" w:rsidRDefault="009278CC" w:rsidP="0006174E">
      <w:pPr>
        <w:rPr>
          <w:rtl/>
        </w:rPr>
      </w:pPr>
      <w:r>
        <w:rPr>
          <w:rFonts w:hint="cs"/>
          <w:rtl/>
        </w:rPr>
        <w:t>۲.‌ در کارهای جهادی عمرانی بین طلبة مبتدی با روحانی درس‌آموختة رشیدی که توانایی نقش‌آفرینی ویژة حوزوی را دارد تفاوت هست.</w:t>
      </w:r>
      <w:r w:rsidR="008E7CDA">
        <w:rPr>
          <w:rFonts w:hint="cs"/>
          <w:rtl/>
        </w:rPr>
        <w:t xml:space="preserve"> در سال‌های اول طلبگی فرصت و فراغت بیشتری در این باره وجود دارد</w:t>
      </w:r>
      <w:r w:rsidR="002C5FF7">
        <w:rPr>
          <w:rFonts w:hint="cs"/>
          <w:rtl/>
        </w:rPr>
        <w:t xml:space="preserve"> و خدمات یدی و عمرانی پنجرة ورود به عالم مجاهدت است</w:t>
      </w:r>
      <w:r w:rsidR="00B337B6">
        <w:rPr>
          <w:rFonts w:hint="cs"/>
          <w:rtl/>
        </w:rPr>
        <w:t>؛</w:t>
      </w:r>
    </w:p>
    <w:p w14:paraId="17AEB547" w14:textId="457CDD48" w:rsidR="009278CC" w:rsidRDefault="009278CC" w:rsidP="009278CC">
      <w:pPr>
        <w:rPr>
          <w:rtl/>
          <w:lang w:val="x-none" w:eastAsia="x-none"/>
        </w:rPr>
      </w:pPr>
      <w:r>
        <w:rPr>
          <w:rFonts w:hint="cs"/>
          <w:rtl/>
          <w:lang w:val="x-none" w:eastAsia="x-none"/>
        </w:rPr>
        <w:t xml:space="preserve">۳.‌ </w:t>
      </w:r>
      <w:r w:rsidR="00585EA4">
        <w:rPr>
          <w:rFonts w:hint="cs"/>
          <w:rtl/>
          <w:lang w:val="x-none" w:eastAsia="x-none"/>
        </w:rPr>
        <w:t xml:space="preserve">بین </w:t>
      </w:r>
      <w:r w:rsidR="00416CFC" w:rsidRPr="009278CC">
        <w:rPr>
          <w:rFonts w:hint="cs"/>
          <w:rtl/>
          <w:lang w:val="x-none" w:eastAsia="x-none"/>
        </w:rPr>
        <w:t>شرایط بحران</w:t>
      </w:r>
      <w:r w:rsidRPr="009278CC">
        <w:rPr>
          <w:rFonts w:hint="cs"/>
          <w:rtl/>
          <w:lang w:val="x-none" w:eastAsia="x-none"/>
        </w:rPr>
        <w:t>ی</w:t>
      </w:r>
      <w:r w:rsidR="00416CFC" w:rsidRPr="009278CC">
        <w:rPr>
          <w:rFonts w:hint="cs"/>
          <w:rtl/>
          <w:lang w:val="x-none" w:eastAsia="x-none"/>
        </w:rPr>
        <w:t xml:space="preserve"> </w:t>
      </w:r>
      <w:r>
        <w:rPr>
          <w:rFonts w:hint="cs"/>
          <w:rtl/>
          <w:lang w:val="x-none" w:eastAsia="x-none"/>
        </w:rPr>
        <w:t xml:space="preserve">با شرایط </w:t>
      </w:r>
      <w:r w:rsidR="00416CFC" w:rsidRPr="009278CC">
        <w:rPr>
          <w:rFonts w:hint="cs"/>
          <w:rtl/>
          <w:lang w:val="x-none" w:eastAsia="x-none"/>
        </w:rPr>
        <w:t>غیربحران</w:t>
      </w:r>
      <w:r>
        <w:rPr>
          <w:rFonts w:hint="cs"/>
          <w:rtl/>
          <w:lang w:val="x-none" w:eastAsia="x-none"/>
        </w:rPr>
        <w:t xml:space="preserve">ی نیز باید </w:t>
      </w:r>
      <w:r w:rsidRPr="009278CC">
        <w:rPr>
          <w:rFonts w:hint="cs"/>
          <w:rtl/>
          <w:lang w:val="x-none" w:eastAsia="x-none"/>
        </w:rPr>
        <w:t xml:space="preserve">تفکیک </w:t>
      </w:r>
      <w:r>
        <w:rPr>
          <w:rFonts w:hint="cs"/>
          <w:rtl/>
          <w:lang w:val="x-none" w:eastAsia="x-none"/>
        </w:rPr>
        <w:t>کرد.</w:t>
      </w:r>
      <w:r w:rsidR="00585EA4">
        <w:rPr>
          <w:rFonts w:hint="cs"/>
          <w:rtl/>
          <w:lang w:val="x-none" w:eastAsia="x-none"/>
        </w:rPr>
        <w:t xml:space="preserve"> در بحران‌ها و هنگامه‌های حادّ اجتماعی همگان باید از فعالیت‌ها و مأموریت‌های جاری خود به شکل موقت دست بردارند و از باب واجب کفایی و فریضة اجتماعی به حل و رفع ضرورت‌ها بپردازند</w:t>
      </w:r>
      <w:r w:rsidR="00B337B6">
        <w:rPr>
          <w:rFonts w:hint="cs"/>
          <w:rtl/>
          <w:lang w:val="x-none" w:eastAsia="x-none"/>
        </w:rPr>
        <w:t>؛</w:t>
      </w:r>
    </w:p>
    <w:p w14:paraId="7F66F52A" w14:textId="461D8F88" w:rsidR="009278CC" w:rsidRDefault="009278CC" w:rsidP="009278CC">
      <w:pPr>
        <w:rPr>
          <w:rtl/>
          <w:lang w:val="x-none" w:eastAsia="x-none"/>
        </w:rPr>
      </w:pPr>
      <w:r>
        <w:rPr>
          <w:rFonts w:hint="cs"/>
          <w:rtl/>
          <w:lang w:val="x-none" w:eastAsia="x-none"/>
        </w:rPr>
        <w:t xml:space="preserve">۴. حضور عالمان دینی در فعالیت‌های جهادی عمرانی به شکل مستمر به گونه‌ای که </w:t>
      </w:r>
      <w:r w:rsidR="00585EA4">
        <w:rPr>
          <w:rFonts w:hint="cs"/>
          <w:rtl/>
          <w:lang w:val="x-none" w:eastAsia="x-none"/>
        </w:rPr>
        <w:t xml:space="preserve">به </w:t>
      </w:r>
      <w:r>
        <w:rPr>
          <w:rFonts w:hint="cs"/>
          <w:rtl/>
          <w:lang w:val="x-none" w:eastAsia="x-none"/>
        </w:rPr>
        <w:t xml:space="preserve">دست برداشتن از رسالت‌ها و مأموریت‌های حوزوی </w:t>
      </w:r>
      <w:r w:rsidR="00585EA4">
        <w:rPr>
          <w:rFonts w:hint="cs"/>
          <w:rtl/>
          <w:lang w:val="x-none" w:eastAsia="x-none"/>
        </w:rPr>
        <w:t>بینجامد شایسته نیست. همان گونه که برای پزشکان و مهندسان و نظامیان شایسته نیست؛ اما به شکل موردی و نقطه‌ای مثلاً سالی یکی دو هفته</w:t>
      </w:r>
      <w:r w:rsidR="00A96CF7">
        <w:rPr>
          <w:rFonts w:hint="cs"/>
          <w:rtl/>
          <w:lang w:val="x-none" w:eastAsia="x-none"/>
        </w:rPr>
        <w:t xml:space="preserve"> برای تقویت روحیة جهادی و</w:t>
      </w:r>
      <w:r w:rsidR="00585EA4">
        <w:rPr>
          <w:rFonts w:hint="cs"/>
          <w:rtl/>
          <w:lang w:val="x-none" w:eastAsia="x-none"/>
        </w:rPr>
        <w:t xml:space="preserve"> بهره‌های فراوان </w:t>
      </w:r>
      <w:r w:rsidR="00A96CF7">
        <w:rPr>
          <w:rFonts w:hint="cs"/>
          <w:rtl/>
          <w:lang w:val="x-none" w:eastAsia="x-none"/>
        </w:rPr>
        <w:t>دیگر مناسب است</w:t>
      </w:r>
      <w:r w:rsidR="00B337B6">
        <w:rPr>
          <w:rFonts w:hint="cs"/>
          <w:rtl/>
          <w:lang w:val="x-none" w:eastAsia="x-none"/>
        </w:rPr>
        <w:t>؛</w:t>
      </w:r>
    </w:p>
    <w:p w14:paraId="5791F6DF" w14:textId="15598B77" w:rsidR="00F95DCF" w:rsidRDefault="00585EA4" w:rsidP="00585EA4">
      <w:pPr>
        <w:rPr>
          <w:lang w:val="x-none" w:eastAsia="x-none"/>
        </w:rPr>
      </w:pPr>
      <w:r>
        <w:rPr>
          <w:rFonts w:hint="cs"/>
          <w:rtl/>
          <w:lang w:val="x-none" w:eastAsia="x-none"/>
        </w:rPr>
        <w:t xml:space="preserve">۵. </w:t>
      </w:r>
      <w:r w:rsidR="007229C2">
        <w:rPr>
          <w:rFonts w:hint="cs"/>
          <w:rtl/>
          <w:lang w:val="x-none" w:eastAsia="x-none"/>
        </w:rPr>
        <w:t xml:space="preserve">در کنار </w:t>
      </w:r>
      <w:r>
        <w:rPr>
          <w:rFonts w:hint="cs"/>
          <w:rtl/>
          <w:lang w:val="x-none" w:eastAsia="x-none"/>
        </w:rPr>
        <w:t xml:space="preserve">حضور مباشر مستمر، </w:t>
      </w:r>
      <w:r w:rsidR="00782C17">
        <w:rPr>
          <w:rFonts w:hint="cs"/>
          <w:rtl/>
          <w:lang w:val="x-none" w:eastAsia="x-none"/>
        </w:rPr>
        <w:t xml:space="preserve">حضور راهبرانة خط‌شکن </w:t>
      </w:r>
      <w:r w:rsidR="008E7CDA">
        <w:rPr>
          <w:rFonts w:hint="cs"/>
          <w:rtl/>
          <w:lang w:val="x-none" w:eastAsia="x-none"/>
        </w:rPr>
        <w:t xml:space="preserve">که مصداق هدایتگری و اقامة اجتماعی است </w:t>
      </w:r>
      <w:r>
        <w:rPr>
          <w:rFonts w:hint="cs"/>
          <w:rtl/>
          <w:lang w:val="x-none" w:eastAsia="x-none"/>
        </w:rPr>
        <w:t>توصیه می‌شود.</w:t>
      </w:r>
      <w:r w:rsidR="007229C2">
        <w:rPr>
          <w:rFonts w:hint="cs"/>
          <w:rtl/>
          <w:lang w:val="x-none" w:eastAsia="x-none"/>
        </w:rPr>
        <w:t xml:space="preserve"> اگر کاری که طلبه انجام می‌دهد صرفاً خدمت مباشر باشد و پیوست تبیینی تربیتی و هدایتگری نداشته باشد، بیشتر انجام وظیفة عام ایمانی است نه وظیفة طلبگی. وظیفة طلبگی دیندار کردن مردم و اقامة دین در جامعه است. مهم‌ترین مصداق توسعة دینداری، توسعة زندگی مسئولانه و تقویت احساس مسئولیت الهی در میان آنان است. برای این منظور علاوه بر سخنرانی و معرفت‌افزایی، حضور مستقیم میدانی نیز لازم است.</w:t>
      </w:r>
    </w:p>
    <w:p w14:paraId="600E313E" w14:textId="2ED19BEC" w:rsidR="006C35C3" w:rsidRDefault="006C35C3" w:rsidP="006977F7">
      <w:pPr>
        <w:pStyle w:val="Heading1"/>
        <w:rPr>
          <w:rtl/>
        </w:rPr>
      </w:pPr>
      <w:bookmarkStart w:id="120" w:name="_Toc222003647"/>
      <w:bookmarkStart w:id="121" w:name="_Toc222527641"/>
      <w:bookmarkStart w:id="122" w:name="_Toc227067506"/>
      <w:bookmarkEnd w:id="89"/>
      <w:bookmarkEnd w:id="90"/>
      <w:r>
        <w:rPr>
          <w:rFonts w:hint="cs"/>
          <w:rtl/>
        </w:rPr>
        <w:lastRenderedPageBreak/>
        <w:t xml:space="preserve">فصل </w:t>
      </w:r>
      <w:r w:rsidR="00B51E04">
        <w:rPr>
          <w:rFonts w:hint="cs"/>
          <w:rtl/>
        </w:rPr>
        <w:t>ششم</w:t>
      </w:r>
      <w:r>
        <w:rPr>
          <w:rFonts w:hint="cs"/>
          <w:rtl/>
        </w:rPr>
        <w:t>: خطرها، آس</w:t>
      </w:r>
      <w:r w:rsidR="00A0575E">
        <w:rPr>
          <w:rFonts w:hint="cs"/>
          <w:rtl/>
        </w:rPr>
        <w:t>ی</w:t>
      </w:r>
      <w:r>
        <w:rPr>
          <w:rFonts w:hint="cs"/>
          <w:rtl/>
        </w:rPr>
        <w:t>ب‌ها</w:t>
      </w:r>
      <w:r w:rsidR="00065682">
        <w:rPr>
          <w:rFonts w:hint="cs"/>
          <w:rtl/>
        </w:rPr>
        <w:t xml:space="preserve"> و</w:t>
      </w:r>
      <w:r>
        <w:rPr>
          <w:rFonts w:hint="cs"/>
          <w:rtl/>
        </w:rPr>
        <w:t xml:space="preserve"> ش</w:t>
      </w:r>
      <w:r w:rsidR="00A0575E">
        <w:rPr>
          <w:rFonts w:hint="cs"/>
          <w:rtl/>
        </w:rPr>
        <w:t>ی</w:t>
      </w:r>
      <w:r>
        <w:rPr>
          <w:rFonts w:hint="cs"/>
          <w:rtl/>
        </w:rPr>
        <w:t>ب‌ها</w:t>
      </w:r>
      <w:r w:rsidR="00A0575E">
        <w:rPr>
          <w:rFonts w:hint="cs"/>
          <w:rtl/>
        </w:rPr>
        <w:t>ی</w:t>
      </w:r>
      <w:r>
        <w:rPr>
          <w:rFonts w:hint="cs"/>
          <w:rtl/>
        </w:rPr>
        <w:t xml:space="preserve"> لغزنده</w:t>
      </w:r>
      <w:bookmarkEnd w:id="120"/>
      <w:bookmarkEnd w:id="121"/>
      <w:bookmarkEnd w:id="122"/>
    </w:p>
    <w:p w14:paraId="758469D5" w14:textId="0053FB7A" w:rsidR="000B0066" w:rsidRDefault="00331D7C" w:rsidP="000B0066">
      <w:pPr>
        <w:rPr>
          <w:sz w:val="28"/>
          <w:rtl/>
          <w:lang w:val="x-none" w:eastAsia="zh-CN"/>
        </w:rPr>
      </w:pPr>
      <w:r>
        <w:rPr>
          <w:rFonts w:hint="cs"/>
          <w:rtl/>
          <w:lang w:val="x-none" w:eastAsia="zh-CN" w:bidi="ar-SA"/>
        </w:rPr>
        <w:t xml:space="preserve">این کتاب تا به اینجا طلبة جوان را به عرصة مسئولیت‌پذیری و دغدغه‌مندی اجتماعی دعوت کرده و اهمیت احساس مسئولیت و اقدام متعهدانه را برای رشد و تربیت جامع او روشن ساخته است. اکنون زمان آن </w:t>
      </w:r>
      <w:r w:rsidR="00F03981">
        <w:rPr>
          <w:rFonts w:hint="cs"/>
          <w:rtl/>
          <w:lang w:val="x-none" w:eastAsia="zh-CN" w:bidi="ar-SA"/>
        </w:rPr>
        <w:t>رسیده که آفات و خطرات آن نیز گوشزد شود تا مخاطب، بی‌گدار به آب نزند و هوشمندی و پروای خود را در صحنة عمل اجتماعی حفظ کند</w:t>
      </w:r>
      <w:r w:rsidR="00783FCD">
        <w:rPr>
          <w:rFonts w:hint="cs"/>
          <w:rtl/>
          <w:lang w:val="x-none" w:eastAsia="zh-CN" w:bidi="ar-SA"/>
        </w:rPr>
        <w:t xml:space="preserve">؛ </w:t>
      </w:r>
      <w:r w:rsidR="000B0066">
        <w:rPr>
          <w:rFonts w:hint="cs"/>
          <w:sz w:val="28"/>
          <w:rtl/>
          <w:lang w:val="x-none" w:eastAsia="zh-CN"/>
        </w:rPr>
        <w:t xml:space="preserve">البته برخی از این آسیب‌ها در خلال مباحث گذشته بیان شده است؛ مثلاً روشن شد که روحیة رسالتمندی اجتماعی برای طلبه باید در عالم طلبگی جلوه داشته باشد؛ یعنی به گونه‌ای نباشد که او را از هویت حوزوی خارج کند و به فعالیت‌های سودمند غیرطلبگی سوق دهد. همچنین </w:t>
      </w:r>
      <w:r w:rsidR="00380C41">
        <w:rPr>
          <w:rFonts w:hint="cs"/>
          <w:rtl/>
          <w:lang w:val="x-none" w:eastAsia="zh-CN" w:bidi="ar-SA"/>
        </w:rPr>
        <w:t>در کتاب پیشین، «</w:t>
      </w:r>
      <w:r w:rsidR="00380C41" w:rsidRPr="00380C41">
        <w:rPr>
          <w:rFonts w:hint="cs"/>
          <w:i/>
          <w:iCs/>
          <w:rtl/>
          <w:lang w:val="x-none" w:eastAsia="zh-CN" w:bidi="ar-SA"/>
        </w:rPr>
        <w:t>جمع‌سپاری و مردمی‌سازی تربیت</w:t>
      </w:r>
      <w:r w:rsidR="00380C41">
        <w:rPr>
          <w:rFonts w:hint="cs"/>
          <w:rtl/>
          <w:lang w:val="x-none" w:eastAsia="zh-CN" w:bidi="ar-SA"/>
        </w:rPr>
        <w:t>» موارد دیگری با تفاصیل بیشتر ذکر شده که از بیان مجدد آن پرهیز می‌شود.</w:t>
      </w:r>
      <w:r w:rsidR="000B0066" w:rsidRPr="000B0066">
        <w:rPr>
          <w:rFonts w:hint="cs"/>
          <w:sz w:val="28"/>
          <w:rtl/>
          <w:lang w:val="x-none" w:eastAsia="zh-CN"/>
        </w:rPr>
        <w:t xml:space="preserve"> </w:t>
      </w:r>
      <w:r w:rsidR="002426F7">
        <w:rPr>
          <w:rFonts w:hint="cs"/>
          <w:sz w:val="28"/>
          <w:rtl/>
          <w:lang w:val="x-none" w:eastAsia="zh-CN"/>
        </w:rPr>
        <w:t xml:space="preserve">در اینجا </w:t>
      </w:r>
      <w:r w:rsidR="000B0066">
        <w:rPr>
          <w:rFonts w:hint="cs"/>
          <w:sz w:val="28"/>
          <w:rtl/>
          <w:lang w:val="x-none" w:eastAsia="zh-CN"/>
        </w:rPr>
        <w:t xml:space="preserve">به </w:t>
      </w:r>
      <w:r w:rsidR="002426F7">
        <w:rPr>
          <w:rFonts w:hint="cs"/>
          <w:sz w:val="28"/>
          <w:rtl/>
          <w:lang w:val="x-none" w:eastAsia="zh-CN"/>
        </w:rPr>
        <w:t xml:space="preserve">بعضی </w:t>
      </w:r>
      <w:r w:rsidR="000B0066">
        <w:rPr>
          <w:rFonts w:hint="cs"/>
          <w:sz w:val="28"/>
          <w:rtl/>
          <w:lang w:val="x-none" w:eastAsia="zh-CN"/>
        </w:rPr>
        <w:t>از لغزشگاه‌های دیگر اشاره می‌کنیم</w:t>
      </w:r>
      <w:r w:rsidR="002426F7">
        <w:rPr>
          <w:rFonts w:hint="cs"/>
          <w:sz w:val="28"/>
          <w:rtl/>
          <w:lang w:val="x-none" w:eastAsia="zh-CN"/>
        </w:rPr>
        <w:t>.</w:t>
      </w:r>
      <w:r w:rsidR="00DC5EF0">
        <w:rPr>
          <w:rFonts w:hint="cs"/>
          <w:sz w:val="28"/>
          <w:rtl/>
          <w:lang w:val="x-none" w:eastAsia="zh-CN"/>
        </w:rPr>
        <w:t xml:space="preserve"> بخشی از این هشدارها در کلیدواژة «رعایت اعتدال در رسالت اجتماعی» و «پرهیز از افراط و تفریط در آن» جمع می‌شود.</w:t>
      </w:r>
    </w:p>
    <w:p w14:paraId="6A2CFB50" w14:textId="1896B5AF" w:rsidR="00232F89" w:rsidRDefault="00C950E4" w:rsidP="00C13041">
      <w:pPr>
        <w:pStyle w:val="Heading2"/>
        <w:rPr>
          <w:rtl/>
        </w:rPr>
      </w:pPr>
      <w:bookmarkStart w:id="123" w:name="_Toc222003651"/>
      <w:bookmarkStart w:id="124" w:name="_Toc222527645"/>
      <w:bookmarkStart w:id="125" w:name="_Hlk223298669"/>
      <w:bookmarkStart w:id="126" w:name="_Toc227067507"/>
      <w:r>
        <w:rPr>
          <w:rFonts w:hint="cs"/>
          <w:rtl/>
        </w:rPr>
        <w:t xml:space="preserve">۱.‌ </w:t>
      </w:r>
      <w:r w:rsidR="00232F89">
        <w:rPr>
          <w:rFonts w:hint="cs"/>
          <w:rtl/>
        </w:rPr>
        <w:t xml:space="preserve">بازماندن از </w:t>
      </w:r>
      <w:bookmarkEnd w:id="123"/>
      <w:bookmarkEnd w:id="124"/>
      <w:r w:rsidR="00AC2CCE">
        <w:rPr>
          <w:rFonts w:hint="cs"/>
          <w:rtl/>
        </w:rPr>
        <w:t>خلوت و معنویت</w:t>
      </w:r>
      <w:bookmarkEnd w:id="126"/>
    </w:p>
    <w:p w14:paraId="5AB20BAB" w14:textId="17B21C32" w:rsidR="00232F89" w:rsidRDefault="00232F89" w:rsidP="00232F89">
      <w:pPr>
        <w:rPr>
          <w:rFonts w:ascii="Calibri" w:hAnsi="Calibri"/>
          <w:caps/>
          <w:sz w:val="28"/>
          <w:rtl/>
        </w:rPr>
      </w:pPr>
      <w:r>
        <w:rPr>
          <w:rFonts w:ascii="Calibri" w:hAnsi="Calibri" w:hint="cs"/>
          <w:caps/>
          <w:sz w:val="28"/>
          <w:rtl/>
        </w:rPr>
        <w:t xml:space="preserve">بی‌تردید کنشگری اجتماعی به قصد خدمت و قربت، </w:t>
      </w:r>
      <w:r w:rsidRPr="00DF5FE1">
        <w:rPr>
          <w:rFonts w:ascii="Calibri" w:hAnsi="Calibri" w:hint="cs"/>
          <w:caps/>
          <w:sz w:val="28"/>
          <w:rtl/>
        </w:rPr>
        <w:t>عبادت است</w:t>
      </w:r>
      <w:r>
        <w:rPr>
          <w:rFonts w:ascii="Calibri" w:hAnsi="Calibri" w:hint="cs"/>
          <w:caps/>
          <w:sz w:val="28"/>
          <w:rtl/>
        </w:rPr>
        <w:t>؛</w:t>
      </w:r>
      <w:r w:rsidRPr="00DF5FE1">
        <w:rPr>
          <w:rFonts w:ascii="Calibri" w:hAnsi="Calibri" w:hint="cs"/>
          <w:caps/>
          <w:sz w:val="28"/>
          <w:rtl/>
        </w:rPr>
        <w:t xml:space="preserve"> اما </w:t>
      </w:r>
      <w:r>
        <w:rPr>
          <w:rFonts w:ascii="Calibri" w:hAnsi="Calibri" w:hint="cs"/>
          <w:caps/>
          <w:sz w:val="28"/>
          <w:rtl/>
        </w:rPr>
        <w:t xml:space="preserve">اگر شخص چنان در آن غرق شود که از خلوت و عبادت </w:t>
      </w:r>
      <w:r w:rsidR="00595C06">
        <w:rPr>
          <w:rFonts w:ascii="Calibri" w:hAnsi="Calibri" w:hint="cs"/>
          <w:caps/>
          <w:sz w:val="28"/>
          <w:rtl/>
        </w:rPr>
        <w:t xml:space="preserve">و خودسازی معنوی </w:t>
      </w:r>
      <w:r>
        <w:rPr>
          <w:rFonts w:ascii="Calibri" w:hAnsi="Calibri" w:hint="cs"/>
          <w:caps/>
          <w:sz w:val="28"/>
          <w:rtl/>
        </w:rPr>
        <w:t xml:space="preserve">غافل </w:t>
      </w:r>
      <w:r w:rsidR="00595C06">
        <w:rPr>
          <w:rFonts w:ascii="Calibri" w:hAnsi="Calibri" w:hint="cs"/>
          <w:caps/>
          <w:sz w:val="28"/>
          <w:rtl/>
        </w:rPr>
        <w:t>بماند</w:t>
      </w:r>
      <w:r>
        <w:rPr>
          <w:rFonts w:ascii="Calibri" w:hAnsi="Calibri" w:hint="cs"/>
          <w:caps/>
          <w:sz w:val="28"/>
          <w:rtl/>
        </w:rPr>
        <w:t xml:space="preserve"> ناموزون و ناروا </w:t>
      </w:r>
      <w:r w:rsidR="00595C06">
        <w:rPr>
          <w:rFonts w:ascii="Calibri" w:hAnsi="Calibri" w:hint="cs"/>
          <w:caps/>
          <w:sz w:val="28"/>
          <w:rtl/>
        </w:rPr>
        <w:t xml:space="preserve">خواهد بود </w:t>
      </w:r>
      <w:r>
        <w:rPr>
          <w:rFonts w:ascii="Calibri" w:hAnsi="Calibri" w:hint="cs"/>
          <w:caps/>
          <w:sz w:val="28"/>
          <w:rtl/>
        </w:rPr>
        <w:t>و چه بسا در ادامه</w:t>
      </w:r>
      <w:r w:rsidR="00B24AEF">
        <w:rPr>
          <w:rFonts w:ascii="Calibri" w:hAnsi="Calibri" w:hint="cs"/>
          <w:caps/>
          <w:sz w:val="28"/>
          <w:rtl/>
        </w:rPr>
        <w:t xml:space="preserve"> نیز</w:t>
      </w:r>
      <w:r>
        <w:rPr>
          <w:rFonts w:ascii="Calibri" w:hAnsi="Calibri" w:hint="cs"/>
          <w:caps/>
          <w:sz w:val="28"/>
          <w:rtl/>
        </w:rPr>
        <w:t xml:space="preserve"> قصد</w:t>
      </w:r>
      <w:r w:rsidR="00FE5716">
        <w:rPr>
          <w:rFonts w:ascii="Calibri" w:hAnsi="Calibri" w:hint="cs"/>
          <w:caps/>
          <w:sz w:val="28"/>
          <w:rtl/>
        </w:rPr>
        <w:t xml:space="preserve"> قربت و خدمت </w:t>
      </w:r>
      <w:r w:rsidR="00595C06">
        <w:rPr>
          <w:rFonts w:ascii="Calibri" w:hAnsi="Calibri" w:hint="cs"/>
          <w:caps/>
          <w:sz w:val="28"/>
          <w:rtl/>
        </w:rPr>
        <w:t xml:space="preserve">در فعالیت‌های اجتماعی </w:t>
      </w:r>
      <w:r>
        <w:rPr>
          <w:rFonts w:ascii="Calibri" w:hAnsi="Calibri" w:hint="cs"/>
          <w:caps/>
          <w:sz w:val="28"/>
          <w:rtl/>
        </w:rPr>
        <w:t xml:space="preserve">به اغراض </w:t>
      </w:r>
      <w:r w:rsidR="00B24AEF">
        <w:rPr>
          <w:rFonts w:ascii="Calibri" w:hAnsi="Calibri" w:hint="cs"/>
          <w:caps/>
          <w:sz w:val="28"/>
          <w:rtl/>
        </w:rPr>
        <w:t xml:space="preserve">نازل </w:t>
      </w:r>
      <w:r>
        <w:rPr>
          <w:rFonts w:ascii="Calibri" w:hAnsi="Calibri" w:hint="cs"/>
          <w:caps/>
          <w:sz w:val="28"/>
          <w:rtl/>
        </w:rPr>
        <w:t>مادی بدل شود.</w:t>
      </w:r>
    </w:p>
    <w:p w14:paraId="7B7696A1" w14:textId="26F061B0" w:rsidR="00232F89" w:rsidRDefault="00232F89" w:rsidP="00232F89">
      <w:pPr>
        <w:rPr>
          <w:rFonts w:ascii="Calibri" w:hAnsi="Calibri"/>
          <w:caps/>
          <w:sz w:val="28"/>
          <w:rtl/>
        </w:rPr>
      </w:pPr>
      <w:r w:rsidRPr="00DF5FE1">
        <w:rPr>
          <w:rFonts w:ascii="Calibri" w:hAnsi="Calibri" w:hint="cs"/>
          <w:caps/>
          <w:sz w:val="28"/>
          <w:rtl/>
        </w:rPr>
        <w:t xml:space="preserve">منطق </w:t>
      </w:r>
      <w:r w:rsidR="00B24AEF">
        <w:rPr>
          <w:rFonts w:ascii="Calibri" w:hAnsi="Calibri" w:hint="cs"/>
          <w:caps/>
          <w:sz w:val="28"/>
          <w:rtl/>
        </w:rPr>
        <w:t>«</w:t>
      </w:r>
      <w:r w:rsidRPr="00DF5FE1">
        <w:rPr>
          <w:rFonts w:ascii="Calibri" w:hAnsi="Calibri" w:hint="cs"/>
          <w:caps/>
          <w:sz w:val="28"/>
          <w:rtl/>
        </w:rPr>
        <w:t>نصرت د</w:t>
      </w:r>
      <w:r>
        <w:rPr>
          <w:rFonts w:ascii="Calibri" w:hAnsi="Calibri" w:hint="cs"/>
          <w:caps/>
          <w:sz w:val="28"/>
          <w:rtl/>
        </w:rPr>
        <w:t>ی</w:t>
      </w:r>
      <w:r w:rsidRPr="00DF5FE1">
        <w:rPr>
          <w:rFonts w:ascii="Calibri" w:hAnsi="Calibri" w:hint="cs"/>
          <w:caps/>
          <w:sz w:val="28"/>
          <w:rtl/>
        </w:rPr>
        <w:t>ن خدا، اهتمام به امور مسلم</w:t>
      </w:r>
      <w:r>
        <w:rPr>
          <w:rFonts w:ascii="Calibri" w:hAnsi="Calibri" w:hint="cs"/>
          <w:caps/>
          <w:sz w:val="28"/>
          <w:rtl/>
        </w:rPr>
        <w:t>ی</w:t>
      </w:r>
      <w:r w:rsidRPr="00DF5FE1">
        <w:rPr>
          <w:rFonts w:ascii="Calibri" w:hAnsi="Calibri" w:hint="cs"/>
          <w:caps/>
          <w:sz w:val="28"/>
          <w:rtl/>
        </w:rPr>
        <w:t>ن</w:t>
      </w:r>
      <w:r>
        <w:rPr>
          <w:rFonts w:ascii="Calibri" w:hAnsi="Calibri" w:hint="cs"/>
          <w:caps/>
          <w:sz w:val="28"/>
          <w:rtl/>
        </w:rPr>
        <w:t>، مجاهدت فی سبیل الله و مبارزة با جریان باطل</w:t>
      </w:r>
      <w:r w:rsidR="00B24AEF">
        <w:rPr>
          <w:rFonts w:ascii="Calibri" w:hAnsi="Calibri" w:hint="cs"/>
          <w:caps/>
          <w:sz w:val="28"/>
          <w:rtl/>
        </w:rPr>
        <w:t>»</w:t>
      </w:r>
      <w:r>
        <w:rPr>
          <w:rFonts w:ascii="Calibri" w:hAnsi="Calibri" w:hint="cs"/>
          <w:caps/>
          <w:sz w:val="28"/>
          <w:rtl/>
        </w:rPr>
        <w:t xml:space="preserve"> </w:t>
      </w:r>
      <w:bookmarkStart w:id="127" w:name="_ftnref21"/>
      <w:bookmarkEnd w:id="127"/>
      <w:r>
        <w:rPr>
          <w:rFonts w:ascii="Calibri" w:hAnsi="Calibri" w:hint="cs"/>
          <w:sz w:val="28"/>
          <w:rtl/>
        </w:rPr>
        <w:t>نافی</w:t>
      </w:r>
      <w:r w:rsidR="00FE5716">
        <w:rPr>
          <w:rFonts w:ascii="Calibri" w:hAnsi="Calibri" w:hint="cs"/>
          <w:sz w:val="28"/>
          <w:rtl/>
        </w:rPr>
        <w:t>ِ</w:t>
      </w:r>
      <w:r>
        <w:rPr>
          <w:rFonts w:ascii="Calibri" w:hAnsi="Calibri" w:hint="cs"/>
          <w:sz w:val="28"/>
          <w:rtl/>
        </w:rPr>
        <w:t xml:space="preserve"> خلوت و سهر و عزلت و ذکر نیست؛ بلکه برعکس به خلوت و شب‌زنده‌داری بیشتری نیاز دارد. </w:t>
      </w:r>
      <w:r>
        <w:rPr>
          <w:rFonts w:ascii="Calibri" w:hAnsi="Calibri" w:hint="cs"/>
          <w:caps/>
          <w:sz w:val="28"/>
          <w:rtl/>
        </w:rPr>
        <w:t xml:space="preserve">نه شایسته است به نفع فعالیت‌های اجتماعی از خلوت و مناجات و خودسازی </w:t>
      </w:r>
      <w:r w:rsidR="00B24AEF">
        <w:rPr>
          <w:rFonts w:ascii="Calibri" w:hAnsi="Calibri" w:hint="cs"/>
          <w:caps/>
          <w:sz w:val="28"/>
          <w:rtl/>
        </w:rPr>
        <w:t xml:space="preserve">معنوی </w:t>
      </w:r>
      <w:r>
        <w:rPr>
          <w:rFonts w:ascii="Calibri" w:hAnsi="Calibri" w:hint="cs"/>
          <w:caps/>
          <w:sz w:val="28"/>
          <w:rtl/>
        </w:rPr>
        <w:t>دست برداریم و نه به نفع خلوت و خودسازی از فعالیت‌های اجتماعی کناره بگیریم. کاری که عالمان مسیحی در اختراع رهبانیت انجام دادند</w:t>
      </w:r>
      <w:r>
        <w:rPr>
          <w:rStyle w:val="FootnoteReference"/>
          <w:rFonts w:ascii="Calibri" w:hAnsi="Calibri"/>
          <w:caps/>
          <w:sz w:val="28"/>
          <w:rtl/>
        </w:rPr>
        <w:footnoteReference w:id="170"/>
      </w:r>
      <w:r>
        <w:rPr>
          <w:rFonts w:ascii="Calibri" w:hAnsi="Calibri" w:hint="cs"/>
          <w:caps/>
          <w:sz w:val="28"/>
          <w:rtl/>
        </w:rPr>
        <w:t xml:space="preserve"> بر هم زدن </w:t>
      </w:r>
      <w:r w:rsidRPr="00DF5FE1">
        <w:rPr>
          <w:rFonts w:ascii="Calibri" w:hAnsi="Calibri" w:hint="cs"/>
          <w:caps/>
          <w:sz w:val="28"/>
          <w:rtl/>
        </w:rPr>
        <w:t xml:space="preserve">مدل </w:t>
      </w:r>
      <w:r>
        <w:rPr>
          <w:rFonts w:ascii="Calibri" w:hAnsi="Calibri" w:hint="cs"/>
          <w:caps/>
          <w:sz w:val="28"/>
          <w:rtl/>
        </w:rPr>
        <w:t xml:space="preserve">جامع </w:t>
      </w:r>
      <w:r w:rsidR="00FE5716">
        <w:rPr>
          <w:rFonts w:ascii="Calibri" w:hAnsi="Calibri" w:hint="cs"/>
          <w:caps/>
          <w:sz w:val="28"/>
          <w:rtl/>
        </w:rPr>
        <w:t xml:space="preserve">دینی </w:t>
      </w:r>
      <w:r>
        <w:rPr>
          <w:rFonts w:ascii="Calibri" w:hAnsi="Calibri" w:hint="cs"/>
          <w:caps/>
          <w:sz w:val="28"/>
          <w:rtl/>
        </w:rPr>
        <w:t>و دستکاری در طرح تربیتی پروردگار بود که البته با قصد خیر و از بیم آسیب صورت گرفته بود</w:t>
      </w:r>
      <w:r w:rsidR="00FE5716">
        <w:rPr>
          <w:rFonts w:ascii="Calibri" w:hAnsi="Calibri" w:hint="cs"/>
          <w:caps/>
          <w:sz w:val="28"/>
          <w:rtl/>
        </w:rPr>
        <w:t>؛</w:t>
      </w:r>
      <w:r>
        <w:rPr>
          <w:rFonts w:ascii="Calibri" w:hAnsi="Calibri" w:hint="cs"/>
          <w:caps/>
          <w:sz w:val="28"/>
          <w:rtl/>
        </w:rPr>
        <w:t xml:space="preserve"> ولی در نهایت توازن </w:t>
      </w:r>
      <w:r w:rsidR="00FE5716">
        <w:rPr>
          <w:rFonts w:ascii="Calibri" w:hAnsi="Calibri" w:hint="cs"/>
          <w:caps/>
          <w:sz w:val="28"/>
          <w:rtl/>
        </w:rPr>
        <w:t xml:space="preserve">دینی </w:t>
      </w:r>
      <w:r>
        <w:rPr>
          <w:rFonts w:ascii="Calibri" w:hAnsi="Calibri" w:hint="cs"/>
          <w:caps/>
          <w:sz w:val="28"/>
          <w:rtl/>
        </w:rPr>
        <w:t xml:space="preserve">و اعتدال </w:t>
      </w:r>
      <w:r w:rsidR="00FE5716">
        <w:rPr>
          <w:rFonts w:ascii="Calibri" w:hAnsi="Calibri" w:hint="cs"/>
          <w:caps/>
          <w:sz w:val="28"/>
          <w:rtl/>
        </w:rPr>
        <w:t xml:space="preserve">شخصیت مردان خدا </w:t>
      </w:r>
      <w:r>
        <w:rPr>
          <w:rFonts w:ascii="Calibri" w:hAnsi="Calibri" w:hint="cs"/>
          <w:caps/>
          <w:sz w:val="28"/>
          <w:rtl/>
        </w:rPr>
        <w:t>را بر هم زد و مورد تأیید خدا و رسول نیز قرار نگرفت: «</w:t>
      </w:r>
      <w:r w:rsidRPr="00A14578">
        <w:rPr>
          <w:rStyle w:val="Char0"/>
          <w:b w:val="0"/>
          <w:bCs w:val="0"/>
          <w:rtl/>
        </w:rPr>
        <w:t>إِنَّ اللَّهَ تَبَارَكَ وَ تَعَالَى لَمْ يَكْتُبْ عَلَيْنَا الرَّهْبَانِيَّةَ إِنَّمَا رَهْبَانِيَّةُ أُمَّتِي الْجِهَادُ فِي سَبِيلِ اللَّه</w:t>
      </w:r>
      <w:r>
        <w:rPr>
          <w:rFonts w:ascii="Calibri" w:hAnsi="Calibri" w:hint="cs"/>
          <w:caps/>
          <w:sz w:val="28"/>
          <w:rtl/>
        </w:rPr>
        <w:t>»</w:t>
      </w:r>
      <w:r w:rsidR="00FE5716">
        <w:rPr>
          <w:rFonts w:ascii="Calibri" w:hAnsi="Calibri" w:hint="cs"/>
          <w:caps/>
          <w:sz w:val="28"/>
          <w:rtl/>
        </w:rPr>
        <w:t>.</w:t>
      </w:r>
      <w:r>
        <w:rPr>
          <w:rStyle w:val="FootnoteReference"/>
          <w:rFonts w:ascii="Calibri" w:hAnsi="Calibri"/>
          <w:caps/>
          <w:sz w:val="28"/>
          <w:rtl/>
        </w:rPr>
        <w:footnoteReference w:id="171"/>
      </w:r>
    </w:p>
    <w:p w14:paraId="0F7D93D4" w14:textId="758FC9F1" w:rsidR="00232F89" w:rsidRDefault="009A4979" w:rsidP="00232F89">
      <w:pPr>
        <w:rPr>
          <w:rFonts w:ascii="Calibri" w:hAnsi="Calibri"/>
          <w:caps/>
          <w:sz w:val="28"/>
        </w:rPr>
      </w:pPr>
      <w:r>
        <w:rPr>
          <w:rFonts w:ascii="Calibri" w:hAnsi="Calibri" w:hint="cs"/>
          <w:caps/>
          <w:sz w:val="28"/>
          <w:rtl/>
        </w:rPr>
        <w:t xml:space="preserve">دور تند </w:t>
      </w:r>
      <w:r w:rsidR="00232F89" w:rsidRPr="00DF5FE1">
        <w:rPr>
          <w:rFonts w:ascii="Calibri" w:hAnsi="Calibri" w:hint="cs"/>
          <w:caps/>
          <w:sz w:val="28"/>
          <w:rtl/>
        </w:rPr>
        <w:t>تحولات اجتماع</w:t>
      </w:r>
      <w:r w:rsidR="00232F89">
        <w:rPr>
          <w:rFonts w:ascii="Calibri" w:hAnsi="Calibri" w:hint="cs"/>
          <w:caps/>
          <w:sz w:val="28"/>
          <w:rtl/>
        </w:rPr>
        <w:t>ی</w:t>
      </w:r>
      <w:r w:rsidR="00232F89" w:rsidRPr="00DF5FE1">
        <w:rPr>
          <w:rFonts w:ascii="Calibri" w:hAnsi="Calibri" w:hint="cs"/>
          <w:caps/>
          <w:sz w:val="28"/>
          <w:rtl/>
        </w:rPr>
        <w:t xml:space="preserve"> </w:t>
      </w:r>
      <w:r w:rsidR="00232F89">
        <w:rPr>
          <w:rFonts w:ascii="Calibri" w:hAnsi="Calibri" w:hint="cs"/>
          <w:caps/>
          <w:sz w:val="28"/>
          <w:rtl/>
        </w:rPr>
        <w:t xml:space="preserve">و رخدادهای پرشتاب جاری، که مقتضای شرایط آخرالزمان است، صحنة نبرد سنگینی فراهم آورده </w:t>
      </w:r>
      <w:r w:rsidR="00232F89">
        <w:rPr>
          <w:rFonts w:ascii="Calibri" w:hAnsi="Calibri" w:hint="cs"/>
          <w:caps/>
          <w:sz w:val="28"/>
          <w:rtl/>
          <w:cs/>
        </w:rPr>
        <w:t>که نمی‌توان با فراغت و انفعال و آسودگی</w:t>
      </w:r>
      <w:r w:rsidR="00B24AEF">
        <w:rPr>
          <w:rFonts w:ascii="Calibri" w:hAnsi="Calibri" w:hint="cs"/>
          <w:caps/>
          <w:sz w:val="28"/>
          <w:rtl/>
          <w:cs/>
        </w:rPr>
        <w:t>،</w:t>
      </w:r>
      <w:r w:rsidR="00232F89">
        <w:rPr>
          <w:rFonts w:ascii="Calibri" w:hAnsi="Calibri" w:hint="cs"/>
          <w:caps/>
          <w:sz w:val="28"/>
          <w:rtl/>
          <w:cs/>
        </w:rPr>
        <w:t xml:space="preserve"> در فضای آرام گلخانه‌ای </w:t>
      </w:r>
      <w:r w:rsidR="00FE5716">
        <w:rPr>
          <w:rFonts w:ascii="Calibri" w:hAnsi="Calibri" w:hint="cs"/>
          <w:caps/>
          <w:sz w:val="28"/>
          <w:rtl/>
          <w:cs/>
        </w:rPr>
        <w:t xml:space="preserve">از آن غافل شد و </w:t>
      </w:r>
      <w:r w:rsidR="00232F89">
        <w:rPr>
          <w:rFonts w:ascii="Calibri" w:hAnsi="Calibri" w:hint="cs"/>
          <w:caps/>
          <w:sz w:val="28"/>
          <w:rtl/>
          <w:cs/>
        </w:rPr>
        <w:t xml:space="preserve">به خودسازی </w:t>
      </w:r>
      <w:r w:rsidR="00B24AEF">
        <w:rPr>
          <w:rFonts w:ascii="Calibri" w:hAnsi="Calibri" w:hint="cs"/>
          <w:caps/>
          <w:sz w:val="28"/>
          <w:rtl/>
          <w:cs/>
        </w:rPr>
        <w:t xml:space="preserve">معنوی </w:t>
      </w:r>
      <w:r w:rsidR="00232F89">
        <w:rPr>
          <w:rFonts w:ascii="Calibri" w:hAnsi="Calibri" w:hint="cs"/>
          <w:caps/>
          <w:sz w:val="28"/>
          <w:rtl/>
          <w:cs/>
        </w:rPr>
        <w:t xml:space="preserve">پرداخت. رشد و </w:t>
      </w:r>
      <w:r w:rsidR="00F64551">
        <w:rPr>
          <w:rFonts w:ascii="Calibri" w:hAnsi="Calibri" w:hint="cs"/>
          <w:caps/>
          <w:sz w:val="28"/>
          <w:rtl/>
          <w:cs/>
        </w:rPr>
        <w:t xml:space="preserve">تعالی جوان </w:t>
      </w:r>
      <w:r w:rsidR="00232F89">
        <w:rPr>
          <w:rFonts w:ascii="Calibri" w:hAnsi="Calibri" w:hint="cs"/>
          <w:caps/>
          <w:sz w:val="28"/>
          <w:rtl/>
          <w:cs/>
        </w:rPr>
        <w:t xml:space="preserve">باید در وسط میدان رقم بخورد و جز با تقویت </w:t>
      </w:r>
      <w:r w:rsidR="00232F89" w:rsidRPr="00DF5FE1">
        <w:rPr>
          <w:rFonts w:ascii="Calibri" w:hAnsi="Calibri" w:hint="cs"/>
          <w:caps/>
          <w:sz w:val="28"/>
          <w:rtl/>
        </w:rPr>
        <w:t>روح</w:t>
      </w:r>
      <w:r w:rsidR="00232F89">
        <w:rPr>
          <w:rFonts w:ascii="Calibri" w:hAnsi="Calibri" w:hint="cs"/>
          <w:caps/>
          <w:sz w:val="28"/>
          <w:rtl/>
        </w:rPr>
        <w:t>یة غیرت و</w:t>
      </w:r>
      <w:r w:rsidR="00232F89" w:rsidRPr="00DF5FE1">
        <w:rPr>
          <w:rFonts w:ascii="Calibri" w:hAnsi="Calibri" w:hint="cs"/>
          <w:caps/>
          <w:sz w:val="28"/>
          <w:rtl/>
        </w:rPr>
        <w:t xml:space="preserve"> مبارزه </w:t>
      </w:r>
      <w:r w:rsidR="00232F89">
        <w:rPr>
          <w:rFonts w:ascii="Calibri" w:hAnsi="Calibri" w:hint="cs"/>
          <w:caps/>
          <w:sz w:val="28"/>
          <w:rtl/>
        </w:rPr>
        <w:t xml:space="preserve">و مسئولیت، سلامت و مصونیت </w:t>
      </w:r>
      <w:r w:rsidR="00F64551">
        <w:rPr>
          <w:rFonts w:ascii="Calibri" w:hAnsi="Calibri" w:hint="cs"/>
          <w:caps/>
          <w:sz w:val="28"/>
          <w:rtl/>
        </w:rPr>
        <w:t xml:space="preserve">او </w:t>
      </w:r>
      <w:r w:rsidR="00232F89">
        <w:rPr>
          <w:rFonts w:ascii="Calibri" w:hAnsi="Calibri" w:hint="cs"/>
          <w:caps/>
          <w:sz w:val="28"/>
          <w:rtl/>
        </w:rPr>
        <w:t>تأمین نمی‌شود: «</w:t>
      </w:r>
      <w:r w:rsidR="00232F89" w:rsidRPr="00A14578">
        <w:rPr>
          <w:rStyle w:val="Char0"/>
          <w:b w:val="0"/>
          <w:bCs w:val="0"/>
          <w:rtl/>
        </w:rPr>
        <w:t>يا أَيُّهَا الَّذينَ آمَنُوا مَنْ يَرْتَدَّ مِنْكُمْ عَنْ دينِهِ فَسَوْفَ يَأْتِي اللَّهُ بِقَوْمٍ يُحِبُّهُمْ وَ يُحِبُّونَهُ أَذِلَّةٍ عَلَى الْمُؤْمِنينَ أَعِزَّةٍ عَلَى الْكافِرينَ يُجاهِدُونَ في‏ سَبيلِ اللَّهِ وَ لا يَخافُونَ لَوْمَةَ لائِمٍ ذلِكَ فَضْلُ اللَّهِ يُؤْتيهِ مَنْ يَشاءُ وَ اللَّهُ واسِعٌ عَليمٌ</w:t>
      </w:r>
      <w:r w:rsidR="00232F89">
        <w:rPr>
          <w:rFonts w:ascii="Calibri" w:hAnsi="Calibri" w:hint="cs"/>
          <w:caps/>
          <w:sz w:val="28"/>
          <w:rtl/>
        </w:rPr>
        <w:t>».</w:t>
      </w:r>
      <w:r w:rsidR="00232F89">
        <w:rPr>
          <w:rStyle w:val="FootnoteReference"/>
          <w:rFonts w:ascii="Calibri" w:hAnsi="Calibri"/>
          <w:caps/>
          <w:sz w:val="28"/>
          <w:rtl/>
        </w:rPr>
        <w:footnoteReference w:id="172"/>
      </w:r>
    </w:p>
    <w:p w14:paraId="11E3A4A2" w14:textId="77777777" w:rsidR="000A2AF5" w:rsidRDefault="00B24AEF" w:rsidP="00B24AEF">
      <w:pPr>
        <w:rPr>
          <w:rFonts w:ascii="Calibri" w:hAnsi="Calibri"/>
          <w:caps/>
          <w:sz w:val="28"/>
          <w:rtl/>
        </w:rPr>
      </w:pPr>
      <w:r>
        <w:rPr>
          <w:rFonts w:ascii="Calibri" w:hAnsi="Calibri" w:hint="cs"/>
          <w:caps/>
          <w:sz w:val="28"/>
          <w:rtl/>
        </w:rPr>
        <w:lastRenderedPageBreak/>
        <w:t>آیة شریفه زیر هم که پس از بیان طرح جهانی اسلام برای غلبه بر همة آیین‌ها در سراسر جهان</w:t>
      </w:r>
      <w:r w:rsidRPr="00B24AEF">
        <w:rPr>
          <w:rtl/>
        </w:rPr>
        <w:t xml:space="preserve"> </w:t>
      </w:r>
      <w:r>
        <w:rPr>
          <w:rFonts w:hint="cs"/>
          <w:rtl/>
        </w:rPr>
        <w:t>(</w:t>
      </w:r>
      <w:r w:rsidRPr="00A14578">
        <w:rPr>
          <w:rStyle w:val="Char0"/>
          <w:b w:val="0"/>
          <w:bCs w:val="0"/>
          <w:rtl/>
        </w:rPr>
        <w:t>لِيُظْهِرَهُ عَلَى الدِّينِ كُلِّهِ</w:t>
      </w:r>
      <w:r>
        <w:rPr>
          <w:rFonts w:ascii="Calibri" w:hAnsi="Calibri" w:hint="cs"/>
          <w:caps/>
          <w:sz w:val="28"/>
          <w:rtl/>
        </w:rPr>
        <w:t>)</w:t>
      </w:r>
      <w:r>
        <w:rPr>
          <w:rStyle w:val="FootnoteReference"/>
          <w:rFonts w:ascii="Calibri" w:hAnsi="Calibri"/>
          <w:caps/>
          <w:sz w:val="28"/>
          <w:rtl/>
        </w:rPr>
        <w:footnoteReference w:id="173"/>
      </w:r>
      <w:r w:rsidR="002703A0">
        <w:rPr>
          <w:rFonts w:ascii="Calibri" w:hAnsi="Calibri"/>
          <w:caps/>
          <w:sz w:val="28"/>
          <w:rtl/>
        </w:rPr>
        <w:t xml:space="preserve"> </w:t>
      </w:r>
      <w:r>
        <w:rPr>
          <w:rFonts w:ascii="Calibri" w:hAnsi="Calibri" w:hint="cs"/>
          <w:caps/>
          <w:sz w:val="28"/>
          <w:rtl/>
        </w:rPr>
        <w:t>ذکر شده اول به قدرت و شدت و استحکام مؤمنان در مواجهه با کفار اشاره دارد و سپس رکوع و سجود آنان را بیان کرده است</w:t>
      </w:r>
      <w:r w:rsidR="000A2AF5">
        <w:rPr>
          <w:rFonts w:ascii="Calibri" w:hAnsi="Calibri" w:hint="cs"/>
          <w:caps/>
          <w:sz w:val="28"/>
          <w:rtl/>
        </w:rPr>
        <w:t>.</w:t>
      </w:r>
    </w:p>
    <w:p w14:paraId="68F27F8B" w14:textId="3A7ABE4F" w:rsidR="00A25DAD" w:rsidRPr="00A14578" w:rsidRDefault="00A25DAD" w:rsidP="00A25DAD">
      <w:pPr>
        <w:pStyle w:val="a6"/>
        <w:rPr>
          <w:b w:val="0"/>
        </w:rPr>
      </w:pPr>
      <w:r w:rsidRPr="00A14578">
        <w:rPr>
          <w:b w:val="0"/>
          <w:rtl/>
        </w:rPr>
        <w:t>مُحَمَّدٌ رَسُولُ اللَّهِ وَ الَّذينَ مَعَهُ أَشِدَّاءُ عَلَى الْكُفَّارِ رُحَماءُ بَيْنَهُمْ</w:t>
      </w:r>
      <w:r w:rsidR="0098563A" w:rsidRPr="00A14578">
        <w:rPr>
          <w:rFonts w:hint="cs"/>
          <w:b w:val="0"/>
          <w:rtl/>
        </w:rPr>
        <w:t>؛</w:t>
      </w:r>
      <w:r w:rsidRPr="00A14578">
        <w:rPr>
          <w:b w:val="0"/>
          <w:rtl/>
        </w:rPr>
        <w:t xml:space="preserve"> تَراهُمْ رُكَّعاً سُجَّداً يَبْتَغُونَ فَضْلاً مِنَ اللَّهِ وَ رِضْواناً سيماهُمْ في‏ وُجُوهِهِمْ مِنْ أَثَرِ السُّجُودِ</w:t>
      </w:r>
      <w:r w:rsidR="0098563A" w:rsidRPr="00A14578">
        <w:rPr>
          <w:rFonts w:hint="cs"/>
          <w:b w:val="0"/>
          <w:rtl/>
        </w:rPr>
        <w:t>.</w:t>
      </w:r>
      <w:r w:rsidR="00B24AEF" w:rsidRPr="00A14578">
        <w:rPr>
          <w:rStyle w:val="FootnoteReference"/>
          <w:b w:val="0"/>
          <w:rtl/>
        </w:rPr>
        <w:footnoteReference w:id="174"/>
      </w:r>
    </w:p>
    <w:p w14:paraId="6239AEC2" w14:textId="10CFBB0D" w:rsidR="00B24AEF" w:rsidRDefault="00B24AEF" w:rsidP="00B24AEF">
      <w:pPr>
        <w:rPr>
          <w:rFonts w:ascii="Calibri" w:hAnsi="Calibri"/>
          <w:caps/>
          <w:sz w:val="28"/>
        </w:rPr>
      </w:pPr>
      <w:r>
        <w:rPr>
          <w:rFonts w:ascii="Calibri" w:hAnsi="Calibri" w:hint="cs"/>
          <w:caps/>
          <w:sz w:val="28"/>
          <w:rtl/>
        </w:rPr>
        <w:t xml:space="preserve">چنین به نظر می‌رسد که این سجده و عبادت در مسیر سربازی پروردگار و برای اجرای طرح خدا و نابودی </w:t>
      </w:r>
      <w:r w:rsidR="0098563A">
        <w:rPr>
          <w:rFonts w:ascii="Calibri" w:hAnsi="Calibri" w:hint="cs"/>
          <w:caps/>
          <w:sz w:val="28"/>
          <w:rtl/>
        </w:rPr>
        <w:t xml:space="preserve">نظام </w:t>
      </w:r>
      <w:r>
        <w:rPr>
          <w:rFonts w:ascii="Calibri" w:hAnsi="Calibri" w:hint="cs"/>
          <w:caps/>
          <w:sz w:val="28"/>
          <w:rtl/>
        </w:rPr>
        <w:t>کفر جهانی است</w:t>
      </w:r>
      <w:r w:rsidR="00791F10">
        <w:rPr>
          <w:rFonts w:ascii="Calibri" w:hAnsi="Calibri" w:hint="cs"/>
          <w:caps/>
          <w:sz w:val="28"/>
          <w:rtl/>
        </w:rPr>
        <w:t xml:space="preserve"> که در آیة قبل از آن بیان شده است</w:t>
      </w:r>
      <w:r w:rsidR="005305E3">
        <w:rPr>
          <w:rFonts w:ascii="Calibri" w:hAnsi="Calibri" w:hint="cs"/>
          <w:caps/>
          <w:sz w:val="28"/>
          <w:rtl/>
        </w:rPr>
        <w:t xml:space="preserve">؛ بنابراین </w:t>
      </w:r>
      <w:r w:rsidR="00791F10">
        <w:rPr>
          <w:rFonts w:ascii="Calibri" w:hAnsi="Calibri" w:hint="cs"/>
          <w:caps/>
          <w:sz w:val="28"/>
          <w:rtl/>
        </w:rPr>
        <w:t>اعتکاف و خلوت مؤمنان به هدف آمادگی برای مبارزه، خروش و کنشگری اجتماعی است؛ همان گونه که پیامبر اکرم در غار حرا و حضرت موسی در کوه طور این آمادگی‌ها را کسب کردند.</w:t>
      </w:r>
    </w:p>
    <w:p w14:paraId="76835EB3" w14:textId="4BA79E85" w:rsidR="00AC2CCE" w:rsidRDefault="00791F10" w:rsidP="00AC2CCE">
      <w:pPr>
        <w:rPr>
          <w:rtl/>
        </w:rPr>
      </w:pPr>
      <w:r>
        <w:rPr>
          <w:rFonts w:hint="cs"/>
          <w:rtl/>
        </w:rPr>
        <w:t xml:space="preserve">با </w:t>
      </w:r>
      <w:r w:rsidR="00462D42">
        <w:rPr>
          <w:rFonts w:hint="cs"/>
          <w:rtl/>
        </w:rPr>
        <w:t xml:space="preserve">این </w:t>
      </w:r>
      <w:r>
        <w:rPr>
          <w:rFonts w:hint="cs"/>
          <w:rtl/>
        </w:rPr>
        <w:t xml:space="preserve">توجه </w:t>
      </w:r>
      <w:r w:rsidR="00462D42">
        <w:rPr>
          <w:rFonts w:hint="cs"/>
          <w:rtl/>
        </w:rPr>
        <w:t xml:space="preserve">طیف بلندی از مصادیق را </w:t>
      </w:r>
      <w:r>
        <w:rPr>
          <w:rFonts w:hint="cs"/>
          <w:rtl/>
        </w:rPr>
        <w:t>می‌توان نشان داد</w:t>
      </w:r>
      <w:r w:rsidR="00AC2CCE">
        <w:rPr>
          <w:rFonts w:hint="cs"/>
          <w:rtl/>
        </w:rPr>
        <w:t xml:space="preserve">. یک سو، آدم </w:t>
      </w:r>
      <w:r w:rsidR="00770ECB">
        <w:rPr>
          <w:rFonts w:hint="cs"/>
          <w:rtl/>
        </w:rPr>
        <w:t xml:space="preserve">فارغ بی‌مسئولیت و </w:t>
      </w:r>
      <w:r w:rsidR="00AC2CCE">
        <w:rPr>
          <w:rFonts w:hint="cs"/>
          <w:rtl/>
        </w:rPr>
        <w:t xml:space="preserve">نشسته‌ای است که نسبت به رخدادهای اجتماعی و تنازع تاریخی و تمدنی </w:t>
      </w:r>
      <w:r w:rsidR="0098563A">
        <w:rPr>
          <w:rFonts w:hint="cs"/>
          <w:rtl/>
        </w:rPr>
        <w:t xml:space="preserve">ایمان و کفر </w:t>
      </w:r>
      <w:r w:rsidR="00AC2CCE">
        <w:rPr>
          <w:rFonts w:hint="cs"/>
          <w:rtl/>
        </w:rPr>
        <w:t>حساسیتی ندارد و</w:t>
      </w:r>
      <w:r w:rsidR="00B24AEF">
        <w:rPr>
          <w:rFonts w:hint="cs"/>
          <w:rtl/>
        </w:rPr>
        <w:t xml:space="preserve"> به عبادت و معنویت می‌پردازد</w:t>
      </w:r>
      <w:r w:rsidR="00770ECB">
        <w:rPr>
          <w:rFonts w:hint="cs"/>
          <w:rtl/>
        </w:rPr>
        <w:t>. سوی دیگر</w:t>
      </w:r>
      <w:r w:rsidR="00AC2CCE">
        <w:rPr>
          <w:rFonts w:hint="cs"/>
          <w:rtl/>
        </w:rPr>
        <w:t xml:space="preserve"> </w:t>
      </w:r>
      <w:r w:rsidR="00FE5716">
        <w:rPr>
          <w:rFonts w:hint="cs"/>
          <w:rtl/>
        </w:rPr>
        <w:t xml:space="preserve">نیز </w:t>
      </w:r>
      <w:r w:rsidR="00AC2CCE">
        <w:rPr>
          <w:rFonts w:hint="cs"/>
          <w:rtl/>
        </w:rPr>
        <w:t>موجود سرشلوغ</w:t>
      </w:r>
      <w:r w:rsidR="00FE5716">
        <w:rPr>
          <w:rFonts w:hint="cs"/>
          <w:rtl/>
        </w:rPr>
        <w:t>ِ</w:t>
      </w:r>
      <w:r w:rsidR="00AC2CCE">
        <w:rPr>
          <w:rFonts w:hint="cs"/>
          <w:rtl/>
        </w:rPr>
        <w:t xml:space="preserve"> پرکاری که فرصت خلوت و حضور قلب و آرامش ندارد. حدّ وسط این افراط و تفریط جمع سالم میان عرفان و حماسه و تکمیل هر یک به دیگری است.</w:t>
      </w:r>
    </w:p>
    <w:p w14:paraId="41CB0E73" w14:textId="435EC371" w:rsidR="00AC2CCE" w:rsidRDefault="00C950E4" w:rsidP="00C13041">
      <w:pPr>
        <w:pStyle w:val="Heading2"/>
        <w:rPr>
          <w:rtl/>
        </w:rPr>
      </w:pPr>
      <w:bookmarkStart w:id="128" w:name="_Toc227067508"/>
      <w:bookmarkEnd w:id="125"/>
      <w:r>
        <w:rPr>
          <w:rFonts w:hint="cs"/>
          <w:rtl/>
        </w:rPr>
        <w:t xml:space="preserve">۲.‌ </w:t>
      </w:r>
      <w:r w:rsidR="00AC2CCE">
        <w:rPr>
          <w:rFonts w:hint="cs"/>
          <w:rtl/>
        </w:rPr>
        <w:t xml:space="preserve">بازماندن از </w:t>
      </w:r>
      <w:r w:rsidR="00380C41">
        <w:rPr>
          <w:rFonts w:hint="cs"/>
          <w:rtl/>
        </w:rPr>
        <w:t>دانش و فرزانگی</w:t>
      </w:r>
      <w:bookmarkEnd w:id="128"/>
    </w:p>
    <w:p w14:paraId="7AA22836" w14:textId="3308FF08" w:rsidR="00460F69" w:rsidRDefault="00460F69" w:rsidP="00460F69">
      <w:pPr>
        <w:rPr>
          <w:rtl/>
        </w:rPr>
      </w:pPr>
      <w:bookmarkStart w:id="129" w:name="_Hlk191789711"/>
      <w:r>
        <w:rPr>
          <w:rFonts w:ascii="Calibri" w:hAnsi="Calibri" w:hint="cs"/>
          <w:sz w:val="28"/>
          <w:rtl/>
        </w:rPr>
        <w:t xml:space="preserve">یک شیب لغزنده در طرح رسالت اجتماعی برای حوزه‌های علمیه این است که با تشویق طلبه به دغدغه‌مندی و کنشگری اجتماعی، طلبه از درس و بحث حوزه غافل یا منفصل شود و در نهایت از حیث علمی کم‌مایه و تهی‌دست باقی بماند. </w:t>
      </w:r>
      <w:r w:rsidR="00437B8C">
        <w:rPr>
          <w:rFonts w:ascii="Calibri" w:hAnsi="Calibri" w:hint="cs"/>
          <w:sz w:val="28"/>
          <w:rtl/>
        </w:rPr>
        <w:t xml:space="preserve">چه بسا </w:t>
      </w:r>
      <w:r>
        <w:rPr>
          <w:rFonts w:ascii="Calibri" w:hAnsi="Calibri" w:hint="cs"/>
          <w:sz w:val="28"/>
          <w:rtl/>
        </w:rPr>
        <w:t xml:space="preserve">علمیت حوزه‌های علمیه </w:t>
      </w:r>
      <w:r w:rsidR="00437B8C">
        <w:rPr>
          <w:rFonts w:ascii="Calibri" w:hAnsi="Calibri" w:hint="cs"/>
          <w:sz w:val="28"/>
          <w:rtl/>
        </w:rPr>
        <w:t xml:space="preserve">شیعه </w:t>
      </w:r>
      <w:r>
        <w:rPr>
          <w:rFonts w:ascii="Calibri" w:hAnsi="Calibri" w:hint="cs"/>
          <w:sz w:val="28"/>
          <w:rtl/>
        </w:rPr>
        <w:t>به عنوان مهم‌ترین ویژگی آن در طول دوران غیبت با این راهبرد به تدریج در معرض خطر یا زوال قرار می‌گیرد.</w:t>
      </w:r>
    </w:p>
    <w:p w14:paraId="5FD8D5CD" w14:textId="125F8C1A" w:rsidR="00E4382C" w:rsidRDefault="00E4382C" w:rsidP="00783FCD">
      <w:pPr>
        <w:rPr>
          <w:rtl/>
          <w:lang w:val="x-none" w:eastAsia="zh-CN" w:bidi="ar-SA"/>
        </w:rPr>
      </w:pPr>
      <w:r>
        <w:rPr>
          <w:rFonts w:hint="cs"/>
          <w:rtl/>
          <w:lang w:val="x-none" w:eastAsia="zh-CN" w:bidi="ar-SA"/>
        </w:rPr>
        <w:t xml:space="preserve">طلبه باید توجه داشته باشد که </w:t>
      </w:r>
      <w:r w:rsidR="00FD4D23">
        <w:rPr>
          <w:rFonts w:hint="cs"/>
          <w:rtl/>
          <w:lang w:val="x-none" w:eastAsia="zh-CN" w:bidi="ar-SA"/>
        </w:rPr>
        <w:t>مدرسة علمیه</w:t>
      </w:r>
      <w:r w:rsidR="00A05E68">
        <w:rPr>
          <w:rFonts w:hint="cs"/>
          <w:rtl/>
          <w:lang w:val="x-none" w:eastAsia="zh-CN" w:bidi="ar-SA"/>
        </w:rPr>
        <w:t xml:space="preserve"> کانون تربیت عالمان ربانی مجاهد راهبر است و تلاش‌های </w:t>
      </w:r>
      <w:r w:rsidR="00815EB3">
        <w:rPr>
          <w:rFonts w:hint="cs"/>
          <w:rtl/>
          <w:lang w:val="x-none" w:eastAsia="zh-CN" w:bidi="ar-SA"/>
        </w:rPr>
        <w:t xml:space="preserve">علمی </w:t>
      </w:r>
      <w:r w:rsidR="00A05E68">
        <w:rPr>
          <w:rFonts w:hint="cs"/>
          <w:rtl/>
          <w:lang w:val="x-none" w:eastAsia="zh-CN" w:bidi="ar-SA"/>
        </w:rPr>
        <w:t>امروز او، او را برای خدمت فردا آماده می‌سازد</w:t>
      </w:r>
      <w:r w:rsidR="008640C0">
        <w:rPr>
          <w:rFonts w:hint="cs"/>
          <w:rtl/>
          <w:lang w:val="x-none" w:eastAsia="zh-CN" w:bidi="ar-SA"/>
        </w:rPr>
        <w:t xml:space="preserve">؛ </w:t>
      </w:r>
      <w:r w:rsidR="00EA620A">
        <w:rPr>
          <w:rFonts w:hint="cs"/>
          <w:rtl/>
          <w:lang w:val="x-none" w:eastAsia="zh-CN" w:bidi="ar-SA"/>
        </w:rPr>
        <w:t xml:space="preserve">از آنجا که </w:t>
      </w:r>
      <w:r w:rsidR="00A05E68">
        <w:rPr>
          <w:rFonts w:hint="cs"/>
          <w:rtl/>
          <w:lang w:val="x-none" w:eastAsia="zh-CN" w:bidi="ar-SA"/>
        </w:rPr>
        <w:t xml:space="preserve">طلبه </w:t>
      </w:r>
      <w:r>
        <w:rPr>
          <w:rFonts w:hint="cs"/>
          <w:rtl/>
          <w:lang w:val="x-none" w:eastAsia="zh-CN" w:bidi="ar-SA"/>
        </w:rPr>
        <w:t>نیروی فردا</w:t>
      </w:r>
      <w:r w:rsidR="00A05E68">
        <w:rPr>
          <w:rFonts w:hint="cs"/>
          <w:rtl/>
          <w:lang w:val="x-none" w:eastAsia="zh-CN" w:bidi="ar-SA"/>
        </w:rPr>
        <w:t>ی جامعه</w:t>
      </w:r>
      <w:r>
        <w:rPr>
          <w:rFonts w:hint="cs"/>
          <w:rtl/>
          <w:lang w:val="x-none" w:eastAsia="zh-CN" w:bidi="ar-SA"/>
        </w:rPr>
        <w:t xml:space="preserve"> است باید عمدة زمان و توان خود را برای طلبگی یعنی جستجوی علم و فرزانگی خرج کند</w:t>
      </w:r>
      <w:r w:rsidR="00815EB3">
        <w:rPr>
          <w:rFonts w:hint="cs"/>
          <w:rtl/>
          <w:lang w:val="x-none" w:eastAsia="zh-CN" w:bidi="ar-SA"/>
        </w:rPr>
        <w:t xml:space="preserve"> تا بتواند خدمت بزرگ‌تری را برعهده بگیرد</w:t>
      </w:r>
      <w:r w:rsidR="008640C0">
        <w:rPr>
          <w:rFonts w:hint="cs"/>
          <w:rtl/>
          <w:lang w:val="x-none" w:eastAsia="zh-CN" w:bidi="ar-SA"/>
        </w:rPr>
        <w:t>؛ بنابراین</w:t>
      </w:r>
      <w:r>
        <w:rPr>
          <w:rFonts w:hint="cs"/>
          <w:rtl/>
          <w:lang w:val="x-none" w:eastAsia="zh-CN" w:bidi="ar-SA"/>
        </w:rPr>
        <w:t xml:space="preserve"> ضمن تحفظ بر روحیة دغدغه‌مندی و رسالت اجتماعی به درس و بحث و </w:t>
      </w:r>
      <w:r w:rsidR="00EA620A">
        <w:rPr>
          <w:rFonts w:hint="cs"/>
          <w:rtl/>
          <w:lang w:val="x-none" w:eastAsia="zh-CN" w:bidi="ar-SA"/>
        </w:rPr>
        <w:t xml:space="preserve">کسب </w:t>
      </w:r>
      <w:r>
        <w:rPr>
          <w:rFonts w:hint="cs"/>
          <w:rtl/>
          <w:lang w:val="x-none" w:eastAsia="zh-CN" w:bidi="ar-SA"/>
        </w:rPr>
        <w:t xml:space="preserve">دانش و مهارت </w:t>
      </w:r>
      <w:r w:rsidR="00815EB3">
        <w:rPr>
          <w:rFonts w:hint="cs"/>
          <w:rtl/>
          <w:lang w:val="x-none" w:eastAsia="zh-CN" w:bidi="ar-SA"/>
        </w:rPr>
        <w:t xml:space="preserve">حوزوی </w:t>
      </w:r>
      <w:r>
        <w:rPr>
          <w:rFonts w:hint="cs"/>
          <w:rtl/>
          <w:lang w:val="x-none" w:eastAsia="zh-CN" w:bidi="ar-SA"/>
        </w:rPr>
        <w:t xml:space="preserve">اهتمام داشته باشد و روزبه‌روز </w:t>
      </w:r>
      <w:r w:rsidR="00380C41">
        <w:rPr>
          <w:rFonts w:hint="cs"/>
          <w:rtl/>
          <w:lang w:val="x-none" w:eastAsia="zh-CN" w:bidi="ar-SA"/>
        </w:rPr>
        <w:t>عالم‌تر گردد</w:t>
      </w:r>
      <w:r w:rsidR="00783FCD">
        <w:rPr>
          <w:rFonts w:hint="cs"/>
          <w:rtl/>
          <w:lang w:val="x-none" w:eastAsia="zh-CN" w:bidi="ar-SA"/>
        </w:rPr>
        <w:t xml:space="preserve">؛ البته </w:t>
      </w:r>
      <w:r>
        <w:rPr>
          <w:rFonts w:hint="cs"/>
          <w:rtl/>
          <w:lang w:val="x-none" w:eastAsia="zh-CN" w:bidi="ar-SA"/>
        </w:rPr>
        <w:t xml:space="preserve">روشن است هرچه فضل و دانش طلبه بیشتر </w:t>
      </w:r>
      <w:r w:rsidR="00380C41">
        <w:rPr>
          <w:rFonts w:hint="cs"/>
          <w:rtl/>
          <w:lang w:val="x-none" w:eastAsia="zh-CN" w:bidi="ar-SA"/>
        </w:rPr>
        <w:t>می‌</w:t>
      </w:r>
      <w:r>
        <w:rPr>
          <w:rFonts w:hint="cs"/>
          <w:rtl/>
          <w:lang w:val="x-none" w:eastAsia="zh-CN" w:bidi="ar-SA"/>
        </w:rPr>
        <w:t xml:space="preserve">شود مسئولیت اجتماعی او نیز بیشتر می‌شود و طبعاً برای آن باید زمان بیشتری </w:t>
      </w:r>
      <w:r w:rsidR="00EA620A">
        <w:rPr>
          <w:rFonts w:hint="cs"/>
          <w:rtl/>
          <w:lang w:val="x-none" w:eastAsia="zh-CN" w:bidi="ar-SA"/>
        </w:rPr>
        <w:t xml:space="preserve">هم </w:t>
      </w:r>
      <w:r>
        <w:rPr>
          <w:rFonts w:hint="cs"/>
          <w:rtl/>
          <w:lang w:val="x-none" w:eastAsia="zh-CN" w:bidi="ar-SA"/>
        </w:rPr>
        <w:t>صرف کند.</w:t>
      </w:r>
    </w:p>
    <w:p w14:paraId="1C8EF56A" w14:textId="694C24BF" w:rsidR="00E4382C" w:rsidRDefault="00E4382C" w:rsidP="00E4382C">
      <w:pPr>
        <w:rPr>
          <w:rtl/>
          <w:lang w:val="x-none" w:eastAsia="x-none"/>
        </w:rPr>
      </w:pPr>
      <w:r>
        <w:rPr>
          <w:rFonts w:hint="cs"/>
          <w:rtl/>
          <w:lang w:val="x-none" w:eastAsia="x-none"/>
        </w:rPr>
        <w:t>اهتمام نامتوازن به رسالت اجتماعی</w:t>
      </w:r>
      <w:r w:rsidR="00460F69">
        <w:rPr>
          <w:rFonts w:hint="cs"/>
          <w:rtl/>
          <w:lang w:val="x-none" w:eastAsia="x-none"/>
        </w:rPr>
        <w:t xml:space="preserve"> طلبه را کم‌سواد و بی‌مایه نگاه می‌دارد و در ادامه</w:t>
      </w:r>
      <w:r>
        <w:rPr>
          <w:rFonts w:hint="cs"/>
          <w:rtl/>
          <w:lang w:val="x-none" w:eastAsia="x-none"/>
        </w:rPr>
        <w:t xml:space="preserve"> به تعارض هویتی </w:t>
      </w:r>
      <w:r w:rsidR="00460F69">
        <w:rPr>
          <w:rFonts w:hint="cs"/>
          <w:rtl/>
          <w:lang w:val="x-none" w:eastAsia="x-none"/>
        </w:rPr>
        <w:t>م</w:t>
      </w:r>
      <w:r>
        <w:rPr>
          <w:rFonts w:hint="cs"/>
          <w:rtl/>
          <w:lang w:val="x-none" w:eastAsia="x-none"/>
        </w:rPr>
        <w:t>ی</w:t>
      </w:r>
      <w:r w:rsidR="00460F69">
        <w:rPr>
          <w:rFonts w:hint="cs"/>
          <w:rtl/>
          <w:lang w:val="x-none" w:eastAsia="x-none"/>
        </w:rPr>
        <w:t>‌ا</w:t>
      </w:r>
      <w:r>
        <w:rPr>
          <w:rFonts w:hint="cs"/>
          <w:rtl/>
          <w:lang w:val="x-none" w:eastAsia="x-none"/>
        </w:rPr>
        <w:t>نجامد</w:t>
      </w:r>
      <w:r w:rsidR="00460F69">
        <w:rPr>
          <w:rFonts w:hint="cs"/>
          <w:rtl/>
          <w:lang w:val="x-none" w:eastAsia="x-none"/>
        </w:rPr>
        <w:t>؛ یعنی</w:t>
      </w:r>
      <w:r>
        <w:rPr>
          <w:rFonts w:hint="cs"/>
          <w:rtl/>
          <w:lang w:val="x-none" w:eastAsia="x-none"/>
        </w:rPr>
        <w:t xml:space="preserve"> طلبه گمان </w:t>
      </w:r>
      <w:r w:rsidR="00460F69">
        <w:rPr>
          <w:rFonts w:hint="cs"/>
          <w:rtl/>
          <w:lang w:val="x-none" w:eastAsia="x-none"/>
        </w:rPr>
        <w:t>می‌</w:t>
      </w:r>
      <w:r>
        <w:rPr>
          <w:rFonts w:hint="cs"/>
          <w:rtl/>
          <w:lang w:val="x-none" w:eastAsia="x-none"/>
        </w:rPr>
        <w:t xml:space="preserve">کند </w:t>
      </w:r>
      <w:r w:rsidR="00460F69">
        <w:rPr>
          <w:rFonts w:hint="cs"/>
          <w:rtl/>
          <w:lang w:val="x-none" w:eastAsia="x-none"/>
        </w:rPr>
        <w:t>دانش حوزوی</w:t>
      </w:r>
      <w:r>
        <w:rPr>
          <w:rFonts w:hint="cs"/>
          <w:rtl/>
          <w:lang w:val="x-none" w:eastAsia="x-none"/>
        </w:rPr>
        <w:t xml:space="preserve"> پاسخ</w:t>
      </w:r>
      <w:r w:rsidR="00D3263E">
        <w:rPr>
          <w:rFonts w:hint="cs"/>
          <w:rtl/>
          <w:lang w:val="x-none" w:eastAsia="x-none"/>
        </w:rPr>
        <w:t>‌</w:t>
      </w:r>
      <w:r>
        <w:rPr>
          <w:rFonts w:hint="cs"/>
          <w:rtl/>
          <w:lang w:val="x-none" w:eastAsia="x-none"/>
        </w:rPr>
        <w:t xml:space="preserve">گوی نیازهای میدان نیست. </w:t>
      </w:r>
      <w:r w:rsidR="00460F69">
        <w:rPr>
          <w:rFonts w:hint="cs"/>
          <w:rtl/>
          <w:lang w:val="x-none" w:eastAsia="x-none"/>
        </w:rPr>
        <w:t xml:space="preserve">در حالی که </w:t>
      </w:r>
      <w:r w:rsidR="00FF7B98">
        <w:rPr>
          <w:rFonts w:hint="cs"/>
          <w:rtl/>
          <w:lang w:val="x-none" w:eastAsia="x-none"/>
        </w:rPr>
        <w:t xml:space="preserve">حرکت طلبه </w:t>
      </w:r>
      <w:r>
        <w:rPr>
          <w:rFonts w:hint="cs"/>
          <w:rtl/>
          <w:lang w:val="x-none" w:eastAsia="x-none"/>
        </w:rPr>
        <w:t xml:space="preserve">باید به گونه‌ای </w:t>
      </w:r>
      <w:r w:rsidR="00460F69">
        <w:rPr>
          <w:rFonts w:hint="cs"/>
          <w:rtl/>
          <w:lang w:val="x-none" w:eastAsia="x-none"/>
        </w:rPr>
        <w:t xml:space="preserve">باشد </w:t>
      </w:r>
      <w:r>
        <w:rPr>
          <w:rFonts w:hint="cs"/>
          <w:rtl/>
          <w:lang w:val="x-none" w:eastAsia="x-none"/>
        </w:rPr>
        <w:t>که قدر تحصیلات حوزوی را بشناسد و به آموزش‌های حوزوی احساس نیاز بیشتری کند.</w:t>
      </w:r>
    </w:p>
    <w:p w14:paraId="2E45358A" w14:textId="7D195435" w:rsidR="0047085F" w:rsidRDefault="0047085F" w:rsidP="0047085F">
      <w:pPr>
        <w:pStyle w:val="affffffff7"/>
        <w:rPr>
          <w:rtl/>
        </w:rPr>
      </w:pPr>
      <w:r>
        <w:rPr>
          <w:rFonts w:hint="eastAsia"/>
          <w:rtl/>
        </w:rPr>
        <w:lastRenderedPageBreak/>
        <w:t>البته</w:t>
      </w:r>
      <w:r>
        <w:rPr>
          <w:rtl/>
        </w:rPr>
        <w:t xml:space="preserve"> اینها نباید معنایش این باشد كه توى حوزه درس و فقه و علم و تعقل در علمیات دیگر بمیرد و از بین برود، نه، نه، اگر رفتن توى كارهاى انقلابى و اینها بهانه‌اى بشود براى این‌كه طلبه درس خواندن را بگذارد كنار و برود توى مسائل - عرض كنم كه - غیر درس، یعنى د</w:t>
      </w:r>
      <w:r>
        <w:rPr>
          <w:rFonts w:hint="eastAsia"/>
          <w:rtl/>
        </w:rPr>
        <w:t>رس</w:t>
      </w:r>
      <w:r>
        <w:rPr>
          <w:rtl/>
        </w:rPr>
        <w:t xml:space="preserve"> را كنار بگذارد نه</w:t>
      </w:r>
      <w:r w:rsidR="00FF7B98">
        <w:rPr>
          <w:rFonts w:hint="cs"/>
          <w:rtl/>
        </w:rPr>
        <w:t>،</w:t>
      </w:r>
      <w:r>
        <w:rPr>
          <w:rtl/>
        </w:rPr>
        <w:t xml:space="preserve"> نه، این را ما قبول نمى‌كنیم، نه این‌كه حالا قبول نمى‌كنیم، همان زمان</w:t>
      </w:r>
      <w:r>
        <w:rPr>
          <w:rFonts w:hint="cs"/>
          <w:rtl/>
        </w:rPr>
        <w:t>‌</w:t>
      </w:r>
      <w:r>
        <w:rPr>
          <w:rtl/>
        </w:rPr>
        <w:t>هاى مبارزه هم همین‌طور، خود بنده بارها دفعات مختلف، زندان، تبعید مى‌رفتم، درسم تعطیل مى‌شد، طلبه‌هایى كه دوروبر بنده بودند متلاشى [نامفهوم‌] اما من غالباً به طلبه‌ها م</w:t>
      </w:r>
      <w:r>
        <w:rPr>
          <w:rFonts w:hint="eastAsia"/>
          <w:rtl/>
        </w:rPr>
        <w:t>ى‌گفتم،</w:t>
      </w:r>
      <w:r>
        <w:rPr>
          <w:rtl/>
        </w:rPr>
        <w:t xml:space="preserve"> خود ما خُب </w:t>
      </w:r>
      <w:r w:rsidR="00FF7B98">
        <w:rPr>
          <w:rFonts w:hint="cs"/>
          <w:rtl/>
        </w:rPr>
        <w:t xml:space="preserve">مرد </w:t>
      </w:r>
      <w:r>
        <w:rPr>
          <w:rtl/>
        </w:rPr>
        <w:t>این مسائل جدید بودیم دیگر، این افكار جدید، این راه</w:t>
      </w:r>
      <w:r>
        <w:rPr>
          <w:rFonts w:hint="cs"/>
          <w:rtl/>
        </w:rPr>
        <w:t>‌</w:t>
      </w:r>
      <w:r>
        <w:rPr>
          <w:rtl/>
        </w:rPr>
        <w:t>هاى جدید، اما درعین‌حال طلبه‌هایى كه انتظار داشتند ما به اینها بگو</w:t>
      </w:r>
      <w:r>
        <w:rPr>
          <w:rFonts w:hint="cs"/>
          <w:rtl/>
        </w:rPr>
        <w:t>یی</w:t>
      </w:r>
      <w:r>
        <w:rPr>
          <w:rtl/>
        </w:rPr>
        <w:t>م آقا درس را رها كنید بروید دنبال مبارزه، بنده به همان طلبه‌ها همیشه مى‌گفتم كه بى‌مایه فطیر است، اگر مى‌خواهید اشت</w:t>
      </w:r>
      <w:r>
        <w:rPr>
          <w:rFonts w:hint="eastAsia"/>
          <w:rtl/>
        </w:rPr>
        <w:t>باهات</w:t>
      </w:r>
      <w:r>
        <w:rPr>
          <w:rtl/>
        </w:rPr>
        <w:t xml:space="preserve"> فلانى و فلانى و فلانى را - كه اسم مى‌بردم آن روز - نداشته باشید باید درس بخوانید، اگر مى‌خواهید اسلام را درست بفهمید باید درس بخوانید و درس خواندن لازم است یعنى این بهانه‌ى تنبلى طلبه هست [...] درسشان را باید بخوانند، این به اعتقاد بنده یكى از </w:t>
      </w:r>
      <w:r>
        <w:rPr>
          <w:rFonts w:hint="eastAsia"/>
          <w:rtl/>
        </w:rPr>
        <w:t>چیزهاى</w:t>
      </w:r>
      <w:r>
        <w:rPr>
          <w:rtl/>
        </w:rPr>
        <w:t xml:space="preserve"> اساسى است كه در حوزه‌هاى علمیه لازم است.</w:t>
      </w:r>
      <w:r w:rsidR="00380C41">
        <w:rPr>
          <w:rStyle w:val="FootnoteReference"/>
          <w:rtl/>
        </w:rPr>
        <w:footnoteReference w:id="175"/>
      </w:r>
    </w:p>
    <w:p w14:paraId="24AA1C65" w14:textId="363FA6A5" w:rsidR="00A05E68" w:rsidRPr="00DF5FE1" w:rsidRDefault="00A05E68" w:rsidP="00D3263E">
      <w:pPr>
        <w:ind w:firstLine="337"/>
        <w:rPr>
          <w:sz w:val="28"/>
          <w:rtl/>
          <w:lang w:val="x-none" w:eastAsia="x-none"/>
        </w:rPr>
      </w:pPr>
      <w:r w:rsidRPr="00DF5FE1">
        <w:rPr>
          <w:rFonts w:hint="cs"/>
          <w:sz w:val="28"/>
          <w:rtl/>
          <w:lang w:val="x-none" w:eastAsia="zh-CN"/>
        </w:rPr>
        <w:t>دغدغ</w:t>
      </w:r>
      <w:r>
        <w:rPr>
          <w:rFonts w:hint="cs"/>
          <w:sz w:val="28"/>
          <w:rtl/>
          <w:lang w:val="x-none" w:eastAsia="zh-CN"/>
        </w:rPr>
        <w:t xml:space="preserve">ة </w:t>
      </w:r>
      <w:r w:rsidRPr="00DF5FE1">
        <w:rPr>
          <w:rFonts w:hint="cs"/>
          <w:sz w:val="28"/>
          <w:rtl/>
          <w:lang w:val="x-none" w:eastAsia="zh-CN"/>
        </w:rPr>
        <w:t>م</w:t>
      </w:r>
      <w:r>
        <w:rPr>
          <w:rFonts w:hint="cs"/>
          <w:sz w:val="28"/>
          <w:rtl/>
          <w:lang w:val="x-none" w:eastAsia="zh-CN"/>
        </w:rPr>
        <w:t>ی</w:t>
      </w:r>
      <w:r w:rsidRPr="00DF5FE1">
        <w:rPr>
          <w:rFonts w:hint="cs"/>
          <w:sz w:val="28"/>
          <w:rtl/>
          <w:lang w:val="x-none" w:eastAsia="zh-CN"/>
        </w:rPr>
        <w:t xml:space="preserve">دان </w:t>
      </w:r>
      <w:r>
        <w:rPr>
          <w:rFonts w:hint="cs"/>
          <w:sz w:val="28"/>
          <w:rtl/>
          <w:lang w:val="x-none" w:eastAsia="zh-CN"/>
        </w:rPr>
        <w:t>نباید</w:t>
      </w:r>
      <w:r w:rsidR="00D3263E">
        <w:rPr>
          <w:rFonts w:hint="cs"/>
          <w:sz w:val="28"/>
          <w:rtl/>
          <w:lang w:val="x-none" w:eastAsia="zh-CN"/>
        </w:rPr>
        <w:t xml:space="preserve"> چنان طلبه را در فعالیت‌های اجتماعی غرق کند که به</w:t>
      </w:r>
      <w:r w:rsidR="00462D42">
        <w:rPr>
          <w:rFonts w:hint="cs"/>
          <w:sz w:val="28"/>
          <w:rtl/>
          <w:lang w:val="x-none" w:eastAsia="zh-CN"/>
        </w:rPr>
        <w:t xml:space="preserve"> توقف و</w:t>
      </w:r>
      <w:r w:rsidR="00D3263E">
        <w:rPr>
          <w:rFonts w:hint="cs"/>
          <w:sz w:val="28"/>
          <w:rtl/>
          <w:lang w:val="x-none" w:eastAsia="zh-CN"/>
        </w:rPr>
        <w:t xml:space="preserve"> بی‌مایگی و </w:t>
      </w:r>
      <w:r w:rsidRPr="00DF5FE1">
        <w:rPr>
          <w:rFonts w:hint="cs"/>
          <w:sz w:val="28"/>
          <w:rtl/>
          <w:lang w:val="x-none" w:eastAsia="zh-CN"/>
        </w:rPr>
        <w:t>سطح</w:t>
      </w:r>
      <w:r>
        <w:rPr>
          <w:rFonts w:hint="cs"/>
          <w:sz w:val="28"/>
          <w:rtl/>
          <w:lang w:val="x-none" w:eastAsia="zh-CN"/>
        </w:rPr>
        <w:t>ی</w:t>
      </w:r>
      <w:r w:rsidRPr="00DF5FE1">
        <w:rPr>
          <w:rFonts w:hint="cs"/>
          <w:sz w:val="28"/>
          <w:rtl/>
          <w:lang w:val="x-none" w:eastAsia="zh-CN"/>
        </w:rPr>
        <w:t>‌نگر</w:t>
      </w:r>
      <w:r>
        <w:rPr>
          <w:rFonts w:hint="cs"/>
          <w:sz w:val="28"/>
          <w:rtl/>
          <w:lang w:val="x-none" w:eastAsia="zh-CN"/>
        </w:rPr>
        <w:t>ی</w:t>
      </w:r>
      <w:r w:rsidRPr="00DF5FE1">
        <w:rPr>
          <w:rFonts w:hint="cs"/>
          <w:sz w:val="28"/>
          <w:rtl/>
          <w:lang w:val="x-none" w:eastAsia="zh-CN"/>
        </w:rPr>
        <w:t xml:space="preserve"> </w:t>
      </w:r>
      <w:r w:rsidR="00D3263E">
        <w:rPr>
          <w:rFonts w:hint="cs"/>
          <w:sz w:val="28"/>
          <w:rtl/>
          <w:lang w:val="x-none" w:eastAsia="zh-CN"/>
        </w:rPr>
        <w:t xml:space="preserve">منتهی </w:t>
      </w:r>
      <w:r w:rsidRPr="00DF5FE1">
        <w:rPr>
          <w:rFonts w:hint="cs"/>
          <w:sz w:val="28"/>
          <w:rtl/>
          <w:lang w:val="x-none" w:eastAsia="zh-CN"/>
        </w:rPr>
        <w:t>شود.</w:t>
      </w:r>
      <w:r w:rsidRPr="00DF5FE1">
        <w:rPr>
          <w:rFonts w:hint="cs"/>
          <w:sz w:val="28"/>
          <w:rtl/>
        </w:rPr>
        <w:t xml:space="preserve"> آس</w:t>
      </w:r>
      <w:r>
        <w:rPr>
          <w:rFonts w:hint="cs"/>
          <w:sz w:val="28"/>
          <w:rtl/>
        </w:rPr>
        <w:t>ی</w:t>
      </w:r>
      <w:r w:rsidRPr="00DF5FE1">
        <w:rPr>
          <w:rFonts w:hint="cs"/>
          <w:sz w:val="28"/>
          <w:rtl/>
        </w:rPr>
        <w:t>ب</w:t>
      </w:r>
      <w:r w:rsidRPr="00DF5FE1">
        <w:rPr>
          <w:sz w:val="28"/>
          <w:rtl/>
        </w:rPr>
        <w:t xml:space="preserve"> </w:t>
      </w:r>
      <w:r w:rsidRPr="00DF5FE1">
        <w:rPr>
          <w:rFonts w:hint="cs"/>
          <w:sz w:val="28"/>
          <w:rtl/>
        </w:rPr>
        <w:t>مهم</w:t>
      </w:r>
      <w:r>
        <w:rPr>
          <w:rFonts w:hint="cs"/>
          <w:sz w:val="28"/>
          <w:rtl/>
        </w:rPr>
        <w:t>ی</w:t>
      </w:r>
      <w:r w:rsidRPr="00DF5FE1">
        <w:rPr>
          <w:sz w:val="28"/>
          <w:rtl/>
        </w:rPr>
        <w:t xml:space="preserve"> </w:t>
      </w:r>
      <w:r w:rsidRPr="00DF5FE1">
        <w:rPr>
          <w:rFonts w:hint="cs"/>
          <w:sz w:val="28"/>
          <w:rtl/>
        </w:rPr>
        <w:t>که</w:t>
      </w:r>
      <w:r w:rsidRPr="00DF5FE1">
        <w:rPr>
          <w:sz w:val="28"/>
          <w:rtl/>
        </w:rPr>
        <w:t xml:space="preserve"> </w:t>
      </w:r>
      <w:r w:rsidRPr="00DF5FE1">
        <w:rPr>
          <w:rFonts w:hint="cs"/>
          <w:sz w:val="28"/>
          <w:rtl/>
        </w:rPr>
        <w:t>حضرت</w:t>
      </w:r>
      <w:r w:rsidRPr="00DF5FE1">
        <w:rPr>
          <w:sz w:val="28"/>
          <w:rtl/>
        </w:rPr>
        <w:t xml:space="preserve"> </w:t>
      </w:r>
      <w:r w:rsidRPr="00DF5FE1">
        <w:rPr>
          <w:rFonts w:hint="cs"/>
          <w:sz w:val="28"/>
          <w:rtl/>
        </w:rPr>
        <w:t>آ</w:t>
      </w:r>
      <w:r>
        <w:rPr>
          <w:rFonts w:hint="cs"/>
          <w:sz w:val="28"/>
          <w:rtl/>
        </w:rPr>
        <w:t>ی</w:t>
      </w:r>
      <w:r w:rsidRPr="00DF5FE1">
        <w:rPr>
          <w:rFonts w:hint="cs"/>
          <w:sz w:val="28"/>
          <w:rtl/>
        </w:rPr>
        <w:t>ت‌اللّه</w:t>
      </w:r>
      <w:r w:rsidRPr="00DF5FE1">
        <w:rPr>
          <w:sz w:val="28"/>
          <w:rtl/>
        </w:rPr>
        <w:t xml:space="preserve"> </w:t>
      </w:r>
      <w:r w:rsidRPr="00DF5FE1">
        <w:rPr>
          <w:rFonts w:hint="cs"/>
          <w:sz w:val="28"/>
          <w:rtl/>
        </w:rPr>
        <w:t>جواد</w:t>
      </w:r>
      <w:r>
        <w:rPr>
          <w:rFonts w:hint="cs"/>
          <w:sz w:val="28"/>
          <w:rtl/>
        </w:rPr>
        <w:t>ی</w:t>
      </w:r>
      <w:r w:rsidRPr="00DF5FE1">
        <w:rPr>
          <w:sz w:val="28"/>
          <w:rtl/>
        </w:rPr>
        <w:t xml:space="preserve"> </w:t>
      </w:r>
      <w:r w:rsidRPr="00DF5FE1">
        <w:rPr>
          <w:rFonts w:hint="cs"/>
          <w:sz w:val="28"/>
          <w:rtl/>
        </w:rPr>
        <w:t>آمل</w:t>
      </w:r>
      <w:r>
        <w:rPr>
          <w:rFonts w:hint="cs"/>
          <w:sz w:val="28"/>
          <w:rtl/>
        </w:rPr>
        <w:t>ی</w:t>
      </w:r>
      <w:r w:rsidRPr="00DF5FE1">
        <w:rPr>
          <w:sz w:val="28"/>
          <w:rtl/>
        </w:rPr>
        <w:t xml:space="preserve"> </w:t>
      </w:r>
      <w:r w:rsidRPr="00DF5FE1">
        <w:rPr>
          <w:rFonts w:hint="cs"/>
          <w:sz w:val="28"/>
          <w:rtl/>
        </w:rPr>
        <w:t>از</w:t>
      </w:r>
      <w:r w:rsidRPr="00DF5FE1">
        <w:rPr>
          <w:sz w:val="28"/>
          <w:rtl/>
        </w:rPr>
        <w:t xml:space="preserve"> </w:t>
      </w:r>
      <w:r w:rsidRPr="00DF5FE1">
        <w:rPr>
          <w:rFonts w:hint="cs"/>
          <w:sz w:val="28"/>
          <w:rtl/>
        </w:rPr>
        <w:t>آن</w:t>
      </w:r>
      <w:r w:rsidRPr="00DF5FE1">
        <w:rPr>
          <w:sz w:val="28"/>
          <w:rtl/>
        </w:rPr>
        <w:t xml:space="preserve"> </w:t>
      </w:r>
      <w:r w:rsidRPr="00DF5FE1">
        <w:rPr>
          <w:rFonts w:hint="cs"/>
          <w:sz w:val="28"/>
          <w:rtl/>
        </w:rPr>
        <w:t>به</w:t>
      </w:r>
      <w:r w:rsidRPr="00DF5FE1">
        <w:rPr>
          <w:sz w:val="28"/>
          <w:rtl/>
        </w:rPr>
        <w:t xml:space="preserve"> </w:t>
      </w:r>
      <w:r w:rsidRPr="00DF5FE1">
        <w:rPr>
          <w:rFonts w:hint="cs"/>
          <w:sz w:val="28"/>
          <w:rtl/>
        </w:rPr>
        <w:t>«نهال‌چ</w:t>
      </w:r>
      <w:r>
        <w:rPr>
          <w:rFonts w:hint="cs"/>
          <w:sz w:val="28"/>
          <w:rtl/>
        </w:rPr>
        <w:t>ی</w:t>
      </w:r>
      <w:r w:rsidRPr="00DF5FE1">
        <w:rPr>
          <w:rFonts w:hint="cs"/>
          <w:sz w:val="28"/>
          <w:rtl/>
        </w:rPr>
        <w:t>ن</w:t>
      </w:r>
      <w:r>
        <w:rPr>
          <w:rFonts w:hint="cs"/>
          <w:sz w:val="28"/>
          <w:rtl/>
        </w:rPr>
        <w:t>ی</w:t>
      </w:r>
      <w:r w:rsidRPr="00DF5FE1">
        <w:rPr>
          <w:rFonts w:hint="cs"/>
          <w:sz w:val="28"/>
          <w:rtl/>
        </w:rPr>
        <w:t>»</w:t>
      </w:r>
      <w:r w:rsidRPr="00DF5FE1">
        <w:rPr>
          <w:sz w:val="28"/>
          <w:rtl/>
        </w:rPr>
        <w:t xml:space="preserve"> </w:t>
      </w:r>
      <w:r w:rsidRPr="00DF5FE1">
        <w:rPr>
          <w:rFonts w:hint="cs"/>
          <w:sz w:val="28"/>
          <w:rtl/>
        </w:rPr>
        <w:t>تعب</w:t>
      </w:r>
      <w:r>
        <w:rPr>
          <w:rFonts w:hint="cs"/>
          <w:sz w:val="28"/>
          <w:rtl/>
        </w:rPr>
        <w:t>ی</w:t>
      </w:r>
      <w:r w:rsidRPr="00DF5FE1">
        <w:rPr>
          <w:rFonts w:hint="cs"/>
          <w:sz w:val="28"/>
          <w:rtl/>
        </w:rPr>
        <w:t>ر</w:t>
      </w:r>
      <w:r w:rsidRPr="00DF5FE1">
        <w:rPr>
          <w:sz w:val="28"/>
          <w:rtl/>
        </w:rPr>
        <w:t xml:space="preserve"> </w:t>
      </w:r>
      <w:r w:rsidRPr="00DF5FE1">
        <w:rPr>
          <w:rFonts w:hint="cs"/>
          <w:sz w:val="28"/>
          <w:rtl/>
        </w:rPr>
        <w:t>فرموده‏اند</w:t>
      </w:r>
      <w:r w:rsidRPr="00DF5FE1">
        <w:rPr>
          <w:sz w:val="28"/>
          <w:rtl/>
        </w:rPr>
        <w:t>.</w:t>
      </w:r>
      <w:r w:rsidR="00D3263E">
        <w:rPr>
          <w:rFonts w:hint="cs"/>
          <w:sz w:val="28"/>
          <w:rtl/>
        </w:rPr>
        <w:t xml:space="preserve"> </w:t>
      </w:r>
      <w:r w:rsidR="00462D42">
        <w:rPr>
          <w:rFonts w:hint="cs"/>
          <w:sz w:val="28"/>
          <w:rtl/>
        </w:rPr>
        <w:t xml:space="preserve">در همین راستا </w:t>
      </w:r>
      <w:r w:rsidR="00491B10">
        <w:rPr>
          <w:rFonts w:hint="cs"/>
          <w:sz w:val="28"/>
          <w:rtl/>
          <w:lang w:val="x-none" w:eastAsia="x-none"/>
        </w:rPr>
        <w:t xml:space="preserve">امام شهید حضرت آیت‌الله خامنه‌ای </w:t>
      </w:r>
      <w:r w:rsidRPr="00DF5FE1">
        <w:rPr>
          <w:rFonts w:hint="cs"/>
          <w:sz w:val="28"/>
          <w:rtl/>
          <w:lang w:val="x-none" w:eastAsia="x-none"/>
        </w:rPr>
        <w:t>ن</w:t>
      </w:r>
      <w:r>
        <w:rPr>
          <w:rFonts w:hint="cs"/>
          <w:sz w:val="28"/>
          <w:rtl/>
          <w:lang w:val="x-none" w:eastAsia="x-none"/>
        </w:rPr>
        <w:t>ی</w:t>
      </w:r>
      <w:r w:rsidRPr="00DF5FE1">
        <w:rPr>
          <w:rFonts w:hint="cs"/>
          <w:sz w:val="28"/>
          <w:rtl/>
          <w:lang w:val="x-none" w:eastAsia="x-none"/>
        </w:rPr>
        <w:t>ز پس از توص</w:t>
      </w:r>
      <w:r>
        <w:rPr>
          <w:rFonts w:hint="cs"/>
          <w:sz w:val="28"/>
          <w:rtl/>
          <w:lang w:val="x-none" w:eastAsia="x-none"/>
        </w:rPr>
        <w:t xml:space="preserve">یة </w:t>
      </w:r>
      <w:r w:rsidRPr="00DF5FE1">
        <w:rPr>
          <w:rFonts w:hint="cs"/>
          <w:sz w:val="28"/>
          <w:rtl/>
          <w:lang w:val="x-none" w:eastAsia="x-none"/>
        </w:rPr>
        <w:t>دانشجو</w:t>
      </w:r>
      <w:r>
        <w:rPr>
          <w:rFonts w:hint="cs"/>
          <w:sz w:val="28"/>
          <w:rtl/>
          <w:lang w:val="x-none" w:eastAsia="x-none"/>
        </w:rPr>
        <w:t>ی</w:t>
      </w:r>
      <w:r w:rsidRPr="00DF5FE1">
        <w:rPr>
          <w:rFonts w:hint="cs"/>
          <w:sz w:val="28"/>
          <w:rtl/>
          <w:lang w:val="x-none" w:eastAsia="x-none"/>
        </w:rPr>
        <w:t>ان به تشک</w:t>
      </w:r>
      <w:r>
        <w:rPr>
          <w:rFonts w:hint="cs"/>
          <w:sz w:val="28"/>
          <w:rtl/>
          <w:lang w:val="x-none" w:eastAsia="x-none"/>
        </w:rPr>
        <w:t>ی</w:t>
      </w:r>
      <w:r w:rsidRPr="00DF5FE1">
        <w:rPr>
          <w:rFonts w:hint="cs"/>
          <w:sz w:val="28"/>
          <w:rtl/>
          <w:lang w:val="x-none" w:eastAsia="x-none"/>
        </w:rPr>
        <w:t>ل کارگروه‌ها</w:t>
      </w:r>
      <w:r>
        <w:rPr>
          <w:rFonts w:hint="cs"/>
          <w:sz w:val="28"/>
          <w:rtl/>
          <w:lang w:val="x-none" w:eastAsia="x-none"/>
        </w:rPr>
        <w:t>ی</w:t>
      </w:r>
      <w:r w:rsidRPr="00DF5FE1">
        <w:rPr>
          <w:rFonts w:hint="cs"/>
          <w:sz w:val="28"/>
          <w:rtl/>
          <w:lang w:val="x-none" w:eastAsia="x-none"/>
        </w:rPr>
        <w:t xml:space="preserve"> انقلاب</w:t>
      </w:r>
      <w:r>
        <w:rPr>
          <w:rFonts w:hint="cs"/>
          <w:sz w:val="28"/>
          <w:rtl/>
          <w:lang w:val="x-none" w:eastAsia="x-none"/>
        </w:rPr>
        <w:t>ی</w:t>
      </w:r>
      <w:r w:rsidRPr="00DF5FE1">
        <w:rPr>
          <w:rFonts w:hint="cs"/>
          <w:sz w:val="28"/>
          <w:rtl/>
          <w:lang w:val="x-none" w:eastAsia="x-none"/>
        </w:rPr>
        <w:t xml:space="preserve"> </w:t>
      </w:r>
      <w:r w:rsidR="00114D6F">
        <w:rPr>
          <w:rFonts w:hint="cs"/>
          <w:sz w:val="28"/>
          <w:rtl/>
          <w:lang w:val="x-none" w:eastAsia="x-none"/>
        </w:rPr>
        <w:t>تأکید</w:t>
      </w:r>
      <w:r w:rsidRPr="00DF5FE1">
        <w:rPr>
          <w:rFonts w:hint="cs"/>
          <w:sz w:val="28"/>
          <w:rtl/>
          <w:lang w:val="x-none" w:eastAsia="x-none"/>
        </w:rPr>
        <w:t xml:space="preserve"> فرموده‌اند:</w:t>
      </w:r>
    </w:p>
    <w:p w14:paraId="2D1018DF" w14:textId="77777777" w:rsidR="00A05E68" w:rsidRPr="00DE10EB" w:rsidRDefault="00A05E68" w:rsidP="00A05E68">
      <w:pPr>
        <w:pStyle w:val="affffffff7"/>
        <w:rPr>
          <w:rtl/>
        </w:rPr>
      </w:pPr>
      <w:r w:rsidRPr="00DE10EB">
        <w:rPr>
          <w:rtl/>
        </w:rPr>
        <w:t>ا</w:t>
      </w:r>
      <w:r>
        <w:rPr>
          <w:rtl/>
        </w:rPr>
        <w:t>ی</w:t>
      </w:r>
      <w:r w:rsidRPr="00DE10EB">
        <w:rPr>
          <w:rtl/>
        </w:rPr>
        <w:t>ن تحرّکات نبا</w:t>
      </w:r>
      <w:r>
        <w:rPr>
          <w:rtl/>
        </w:rPr>
        <w:t>ی</w:t>
      </w:r>
      <w:r w:rsidRPr="00DE10EB">
        <w:rPr>
          <w:rtl/>
        </w:rPr>
        <w:t>د به کار علم</w:t>
      </w:r>
      <w:r>
        <w:rPr>
          <w:rtl/>
        </w:rPr>
        <w:t>ی</w:t>
      </w:r>
      <w:r w:rsidRPr="00DE10EB">
        <w:rPr>
          <w:rtl/>
        </w:rPr>
        <w:t>ِ مجموع</w:t>
      </w:r>
      <w:r>
        <w:rPr>
          <w:rtl/>
        </w:rPr>
        <w:t xml:space="preserve">ة </w:t>
      </w:r>
      <w:r w:rsidRPr="00DE10EB">
        <w:rPr>
          <w:rtl/>
        </w:rPr>
        <w:t>دانشجو</w:t>
      </w:r>
      <w:r>
        <w:rPr>
          <w:rtl/>
        </w:rPr>
        <w:t>ی</w:t>
      </w:r>
      <w:r w:rsidRPr="00DE10EB">
        <w:rPr>
          <w:rtl/>
        </w:rPr>
        <w:t xml:space="preserve"> جوان لطمه بزند؛ با هم منافات هم ندارد؛ </w:t>
      </w:r>
      <w:r>
        <w:rPr>
          <w:rtl/>
        </w:rPr>
        <w:t>ی</w:t>
      </w:r>
      <w:r w:rsidRPr="00DE10EB">
        <w:rPr>
          <w:rtl/>
        </w:rPr>
        <w:t>عن</w:t>
      </w:r>
      <w:r>
        <w:rPr>
          <w:rtl/>
        </w:rPr>
        <w:t>ی</w:t>
      </w:r>
      <w:r w:rsidRPr="00DE10EB">
        <w:rPr>
          <w:rtl/>
        </w:rPr>
        <w:t xml:space="preserve"> ا</w:t>
      </w:r>
      <w:r>
        <w:rPr>
          <w:rtl/>
        </w:rPr>
        <w:t>ی</w:t>
      </w:r>
      <w:r w:rsidRPr="00DE10EB">
        <w:rPr>
          <w:rtl/>
        </w:rPr>
        <w:t>نکه شما بگو</w:t>
      </w:r>
      <w:r>
        <w:rPr>
          <w:rtl/>
        </w:rPr>
        <w:t>یی</w:t>
      </w:r>
      <w:r w:rsidRPr="00DE10EB">
        <w:rPr>
          <w:rtl/>
        </w:rPr>
        <w:t>د «راهبرد بلند‌مدّت نظام، پ</w:t>
      </w:r>
      <w:r>
        <w:rPr>
          <w:rtl/>
        </w:rPr>
        <w:t>ی</w:t>
      </w:r>
      <w:r w:rsidRPr="00DE10EB">
        <w:rPr>
          <w:rtl/>
        </w:rPr>
        <w:t>شرفت علم</w:t>
      </w:r>
      <w:r>
        <w:rPr>
          <w:rtl/>
        </w:rPr>
        <w:t>ی</w:t>
      </w:r>
      <w:r w:rsidRPr="00DE10EB">
        <w:rPr>
          <w:rtl/>
        </w:rPr>
        <w:t xml:space="preserve"> و شکستن خطوط کنون</w:t>
      </w:r>
      <w:r>
        <w:rPr>
          <w:rtl/>
        </w:rPr>
        <w:t>ی</w:t>
      </w:r>
      <w:r w:rsidRPr="00DE10EB">
        <w:rPr>
          <w:rtl/>
        </w:rPr>
        <w:t xml:space="preserve"> علم و رفتن به جلو است» درست است. ما قلّ</w:t>
      </w:r>
      <w:r>
        <w:rPr>
          <w:rtl/>
        </w:rPr>
        <w:t xml:space="preserve">ة </w:t>
      </w:r>
      <w:r w:rsidRPr="00DE10EB">
        <w:rPr>
          <w:rtl/>
        </w:rPr>
        <w:t>علم را بلاشک با</w:t>
      </w:r>
      <w:r>
        <w:rPr>
          <w:rtl/>
        </w:rPr>
        <w:t>ی</w:t>
      </w:r>
      <w:r w:rsidRPr="00DE10EB">
        <w:rPr>
          <w:rtl/>
        </w:rPr>
        <w:t>د فتح کن</w:t>
      </w:r>
      <w:r>
        <w:rPr>
          <w:rtl/>
        </w:rPr>
        <w:t>ی</w:t>
      </w:r>
      <w:r w:rsidRPr="00DE10EB">
        <w:rPr>
          <w:rtl/>
        </w:rPr>
        <w:t>م، [امّا] ا</w:t>
      </w:r>
      <w:r>
        <w:rPr>
          <w:rtl/>
        </w:rPr>
        <w:t>ی</w:t>
      </w:r>
      <w:r w:rsidRPr="00DE10EB">
        <w:rPr>
          <w:rtl/>
        </w:rPr>
        <w:t>ن کارها با</w:t>
      </w:r>
      <w:r>
        <w:rPr>
          <w:rtl/>
        </w:rPr>
        <w:t>ی</w:t>
      </w:r>
      <w:r w:rsidRPr="00DE10EB">
        <w:rPr>
          <w:rtl/>
        </w:rPr>
        <w:t>د مانع آن نشود؛ منافات هم ندارد، م</w:t>
      </w:r>
      <w:r>
        <w:rPr>
          <w:rtl/>
        </w:rPr>
        <w:t>ی</w:t>
      </w:r>
      <w:r w:rsidRPr="00DE10EB">
        <w:rPr>
          <w:rtl/>
        </w:rPr>
        <w:t>‌توان هم</w:t>
      </w:r>
      <w:r>
        <w:rPr>
          <w:rtl/>
        </w:rPr>
        <w:t>ی</w:t>
      </w:r>
      <w:r w:rsidRPr="00DE10EB">
        <w:rPr>
          <w:rtl/>
        </w:rPr>
        <w:t>ن کار را کرد و م</w:t>
      </w:r>
      <w:r>
        <w:rPr>
          <w:rtl/>
        </w:rPr>
        <w:t>ی</w:t>
      </w:r>
      <w:r w:rsidRPr="00DE10EB">
        <w:rPr>
          <w:rtl/>
        </w:rPr>
        <w:t>‌توان حرکت علم</w:t>
      </w:r>
      <w:r>
        <w:rPr>
          <w:rtl/>
        </w:rPr>
        <w:t>ی</w:t>
      </w:r>
      <w:r w:rsidRPr="00DE10EB">
        <w:rPr>
          <w:rtl/>
        </w:rPr>
        <w:t xml:space="preserve"> هم کرد؛ م</w:t>
      </w:r>
      <w:r>
        <w:rPr>
          <w:rtl/>
        </w:rPr>
        <w:t>ی</w:t>
      </w:r>
      <w:r w:rsidRPr="00DE10EB">
        <w:rPr>
          <w:rtl/>
        </w:rPr>
        <w:t>‌توان در رشته‌ها</w:t>
      </w:r>
      <w:r>
        <w:rPr>
          <w:rtl/>
        </w:rPr>
        <w:t>ی</w:t>
      </w:r>
      <w:r w:rsidRPr="00DE10EB">
        <w:rPr>
          <w:rtl/>
        </w:rPr>
        <w:t xml:space="preserve"> مختلف، دانشجو</w:t>
      </w:r>
      <w:r>
        <w:rPr>
          <w:rtl/>
        </w:rPr>
        <w:t>ی</w:t>
      </w:r>
      <w:r w:rsidRPr="00DE10EB">
        <w:rPr>
          <w:rtl/>
        </w:rPr>
        <w:t xml:space="preserve"> برجست</w:t>
      </w:r>
      <w:r>
        <w:rPr>
          <w:rtl/>
        </w:rPr>
        <w:t xml:space="preserve">ة </w:t>
      </w:r>
      <w:r w:rsidRPr="00DE10EB">
        <w:rPr>
          <w:rtl/>
        </w:rPr>
        <w:t>صاحب رتبه‌ها</w:t>
      </w:r>
      <w:r>
        <w:rPr>
          <w:rtl/>
        </w:rPr>
        <w:t>ی</w:t>
      </w:r>
      <w:r w:rsidRPr="00DE10EB">
        <w:rPr>
          <w:rtl/>
        </w:rPr>
        <w:t xml:space="preserve"> بالا بود و در ع</w:t>
      </w:r>
      <w:r>
        <w:rPr>
          <w:rtl/>
        </w:rPr>
        <w:t>ی</w:t>
      </w:r>
      <w:r w:rsidRPr="00DE10EB">
        <w:rPr>
          <w:rtl/>
        </w:rPr>
        <w:t>ن حال در گروه جهاد</w:t>
      </w:r>
      <w:r>
        <w:rPr>
          <w:rtl/>
        </w:rPr>
        <w:t>ی</w:t>
      </w:r>
      <w:r w:rsidRPr="00DE10EB">
        <w:rPr>
          <w:rtl/>
        </w:rPr>
        <w:t xml:space="preserve"> حضور داشت، در ه</w:t>
      </w:r>
      <w:r>
        <w:rPr>
          <w:rtl/>
        </w:rPr>
        <w:t>ی</w:t>
      </w:r>
      <w:r w:rsidRPr="00DE10EB">
        <w:rPr>
          <w:rtl/>
        </w:rPr>
        <w:t>ئت دانشجو</w:t>
      </w:r>
      <w:r>
        <w:rPr>
          <w:rtl/>
        </w:rPr>
        <w:t>یی</w:t>
      </w:r>
      <w:r w:rsidRPr="00DE10EB">
        <w:rPr>
          <w:rtl/>
        </w:rPr>
        <w:t xml:space="preserve"> حضور داشت، در مجموعه‌ها</w:t>
      </w:r>
      <w:r>
        <w:rPr>
          <w:rtl/>
        </w:rPr>
        <w:t>ی</w:t>
      </w:r>
      <w:r w:rsidRPr="00DE10EB">
        <w:rPr>
          <w:rtl/>
        </w:rPr>
        <w:t xml:space="preserve"> خدمات</w:t>
      </w:r>
      <w:r>
        <w:rPr>
          <w:rtl/>
        </w:rPr>
        <w:t>ی</w:t>
      </w:r>
      <w:r w:rsidRPr="00DE10EB">
        <w:rPr>
          <w:rtl/>
        </w:rPr>
        <w:t xml:space="preserve"> حضور داشت، در کار نشر</w:t>
      </w:r>
      <w:r>
        <w:rPr>
          <w:rtl/>
        </w:rPr>
        <w:t>ی</w:t>
      </w:r>
      <w:r w:rsidRPr="00DE10EB">
        <w:rPr>
          <w:rtl/>
        </w:rPr>
        <w:t>ّات</w:t>
      </w:r>
      <w:r>
        <w:rPr>
          <w:rtl/>
        </w:rPr>
        <w:t>ی</w:t>
      </w:r>
      <w:r w:rsidRPr="00DE10EB">
        <w:rPr>
          <w:rtl/>
        </w:rPr>
        <w:t xml:space="preserve"> حضور داشت.</w:t>
      </w:r>
      <w:r w:rsidRPr="00DF5FE1">
        <w:rPr>
          <w:rStyle w:val="FootnoteReference"/>
          <w:rtl/>
        </w:rPr>
        <w:footnoteReference w:id="176"/>
      </w:r>
    </w:p>
    <w:p w14:paraId="292805D2" w14:textId="4FFEDA97" w:rsidR="00A05E68" w:rsidRDefault="00A05E68" w:rsidP="00770ECB">
      <w:pPr>
        <w:rPr>
          <w:rtl/>
        </w:rPr>
      </w:pPr>
      <w:r w:rsidRPr="00DF5FE1">
        <w:rPr>
          <w:rFonts w:hint="cs"/>
          <w:rtl/>
        </w:rPr>
        <w:t>بنابرا</w:t>
      </w:r>
      <w:r>
        <w:rPr>
          <w:rFonts w:hint="cs"/>
          <w:rtl/>
        </w:rPr>
        <w:t>ی</w:t>
      </w:r>
      <w:r w:rsidRPr="00DF5FE1">
        <w:rPr>
          <w:rFonts w:hint="cs"/>
          <w:rtl/>
        </w:rPr>
        <w:t xml:space="preserve">ن بر جوانان </w:t>
      </w:r>
      <w:r>
        <w:rPr>
          <w:rFonts w:hint="cs"/>
          <w:rtl/>
        </w:rPr>
        <w:t xml:space="preserve">خصوصاً </w:t>
      </w:r>
      <w:r w:rsidRPr="00DF5FE1">
        <w:rPr>
          <w:rFonts w:hint="cs"/>
          <w:rtl/>
        </w:rPr>
        <w:t>طلاب حوزه‌ها</w:t>
      </w:r>
      <w:r>
        <w:rPr>
          <w:rFonts w:hint="cs"/>
          <w:rtl/>
        </w:rPr>
        <w:t>ی</w:t>
      </w:r>
      <w:r w:rsidRPr="00DF5FE1">
        <w:rPr>
          <w:rFonts w:hint="cs"/>
          <w:rtl/>
        </w:rPr>
        <w:t xml:space="preserve"> علم</w:t>
      </w:r>
      <w:r>
        <w:rPr>
          <w:rFonts w:hint="cs"/>
          <w:rtl/>
        </w:rPr>
        <w:t>ی</w:t>
      </w:r>
      <w:r w:rsidRPr="00DF5FE1">
        <w:rPr>
          <w:rFonts w:hint="cs"/>
          <w:rtl/>
        </w:rPr>
        <w:t>ه لازم است که م</w:t>
      </w:r>
      <w:r>
        <w:rPr>
          <w:rFonts w:hint="cs"/>
          <w:rtl/>
        </w:rPr>
        <w:t>ی</w:t>
      </w:r>
      <w:r w:rsidRPr="00DF5FE1">
        <w:rPr>
          <w:rFonts w:hint="cs"/>
          <w:rtl/>
        </w:rPr>
        <w:t>ان «رشد علم</w:t>
      </w:r>
      <w:r>
        <w:rPr>
          <w:rFonts w:hint="cs"/>
          <w:rtl/>
        </w:rPr>
        <w:t>ی</w:t>
      </w:r>
      <w:r w:rsidRPr="00DF5FE1">
        <w:rPr>
          <w:rFonts w:hint="cs"/>
          <w:rtl/>
        </w:rPr>
        <w:t xml:space="preserve"> و اخلاق</w:t>
      </w:r>
      <w:r>
        <w:rPr>
          <w:rFonts w:hint="cs"/>
          <w:rtl/>
        </w:rPr>
        <w:t>ی</w:t>
      </w:r>
      <w:r w:rsidRPr="00DF5FE1">
        <w:rPr>
          <w:rFonts w:hint="cs"/>
          <w:rtl/>
        </w:rPr>
        <w:t>» با «فعال</w:t>
      </w:r>
      <w:r>
        <w:rPr>
          <w:rFonts w:hint="cs"/>
          <w:rtl/>
        </w:rPr>
        <w:t>ی</w:t>
      </w:r>
      <w:r w:rsidRPr="00DF5FE1">
        <w:rPr>
          <w:rFonts w:hint="cs"/>
          <w:rtl/>
        </w:rPr>
        <w:t>ت اجتماع</w:t>
      </w:r>
      <w:r>
        <w:rPr>
          <w:rFonts w:hint="cs"/>
          <w:rtl/>
        </w:rPr>
        <w:t>ی</w:t>
      </w:r>
      <w:r w:rsidRPr="00DF5FE1">
        <w:rPr>
          <w:rFonts w:hint="cs"/>
          <w:rtl/>
        </w:rPr>
        <w:t xml:space="preserve">» جمع کنند و اجازه ندهند </w:t>
      </w:r>
      <w:r>
        <w:rPr>
          <w:rFonts w:hint="cs"/>
          <w:rtl/>
        </w:rPr>
        <w:t>ی</w:t>
      </w:r>
      <w:r w:rsidRPr="00DF5FE1">
        <w:rPr>
          <w:rFonts w:hint="cs"/>
          <w:rtl/>
        </w:rPr>
        <w:t>ک</w:t>
      </w:r>
      <w:r>
        <w:rPr>
          <w:rFonts w:hint="cs"/>
          <w:rtl/>
        </w:rPr>
        <w:t>ی</w:t>
      </w:r>
      <w:r w:rsidRPr="00DF5FE1">
        <w:rPr>
          <w:rFonts w:hint="cs"/>
          <w:rtl/>
        </w:rPr>
        <w:t xml:space="preserve"> از ا</w:t>
      </w:r>
      <w:r>
        <w:rPr>
          <w:rFonts w:hint="cs"/>
          <w:rtl/>
        </w:rPr>
        <w:t>ی</w:t>
      </w:r>
      <w:r w:rsidRPr="00DF5FE1">
        <w:rPr>
          <w:rFonts w:hint="cs"/>
          <w:rtl/>
        </w:rPr>
        <w:t>ن دو، راهزن د</w:t>
      </w:r>
      <w:r>
        <w:rPr>
          <w:rFonts w:hint="cs"/>
          <w:rtl/>
        </w:rPr>
        <w:t>ی</w:t>
      </w:r>
      <w:r w:rsidRPr="00DF5FE1">
        <w:rPr>
          <w:rFonts w:hint="cs"/>
          <w:rtl/>
        </w:rPr>
        <w:t>گر</w:t>
      </w:r>
      <w:r>
        <w:rPr>
          <w:rFonts w:hint="cs"/>
          <w:rtl/>
        </w:rPr>
        <w:t>ی</w:t>
      </w:r>
      <w:r w:rsidRPr="00DF5FE1">
        <w:rPr>
          <w:rFonts w:hint="cs"/>
          <w:rtl/>
        </w:rPr>
        <w:t xml:space="preserve"> شود. نه کنشگر</w:t>
      </w:r>
      <w:r>
        <w:rPr>
          <w:rFonts w:hint="cs"/>
          <w:rtl/>
        </w:rPr>
        <w:t>ی</w:t>
      </w:r>
      <w:r w:rsidRPr="00DF5FE1">
        <w:rPr>
          <w:rFonts w:hint="cs"/>
          <w:rtl/>
        </w:rPr>
        <w:t xml:space="preserve"> اجتماع</w:t>
      </w:r>
      <w:r>
        <w:rPr>
          <w:rFonts w:hint="cs"/>
          <w:rtl/>
        </w:rPr>
        <w:t>ی</w:t>
      </w:r>
      <w:r w:rsidRPr="00DF5FE1">
        <w:rPr>
          <w:rFonts w:hint="cs"/>
          <w:rtl/>
        </w:rPr>
        <w:t xml:space="preserve"> مانع رشد علم</w:t>
      </w:r>
      <w:r>
        <w:rPr>
          <w:rFonts w:hint="cs"/>
          <w:rtl/>
        </w:rPr>
        <w:t>ی</w:t>
      </w:r>
      <w:r w:rsidRPr="00DF5FE1">
        <w:rPr>
          <w:rFonts w:hint="cs"/>
          <w:rtl/>
        </w:rPr>
        <w:t xml:space="preserve"> شود و نه </w:t>
      </w:r>
      <w:r>
        <w:rPr>
          <w:rFonts w:hint="cs"/>
          <w:rtl/>
        </w:rPr>
        <w:t>فعالیت‌های</w:t>
      </w:r>
      <w:r w:rsidRPr="00DF5FE1">
        <w:rPr>
          <w:rFonts w:hint="cs"/>
          <w:rtl/>
        </w:rPr>
        <w:t xml:space="preserve"> علم</w:t>
      </w:r>
      <w:r>
        <w:rPr>
          <w:rFonts w:hint="cs"/>
          <w:rtl/>
        </w:rPr>
        <w:t>ی</w:t>
      </w:r>
      <w:r w:rsidRPr="00DF5FE1">
        <w:rPr>
          <w:rFonts w:hint="cs"/>
          <w:rtl/>
        </w:rPr>
        <w:t xml:space="preserve"> بهانه‌ا</w:t>
      </w:r>
      <w:r>
        <w:rPr>
          <w:rFonts w:hint="cs"/>
          <w:rtl/>
        </w:rPr>
        <w:t>ی</w:t>
      </w:r>
      <w:r w:rsidRPr="00DF5FE1">
        <w:rPr>
          <w:rFonts w:hint="cs"/>
          <w:rtl/>
        </w:rPr>
        <w:t xml:space="preserve"> برا</w:t>
      </w:r>
      <w:r>
        <w:rPr>
          <w:rFonts w:hint="cs"/>
          <w:rtl/>
        </w:rPr>
        <w:t>ی</w:t>
      </w:r>
      <w:r w:rsidRPr="00DF5FE1">
        <w:rPr>
          <w:rFonts w:hint="cs"/>
          <w:rtl/>
        </w:rPr>
        <w:t xml:space="preserve"> کناره‌گ</w:t>
      </w:r>
      <w:r>
        <w:rPr>
          <w:rFonts w:hint="cs"/>
          <w:rtl/>
        </w:rPr>
        <w:t>ی</w:t>
      </w:r>
      <w:r w:rsidRPr="00DF5FE1">
        <w:rPr>
          <w:rFonts w:hint="cs"/>
          <w:rtl/>
        </w:rPr>
        <w:t>ر</w:t>
      </w:r>
      <w:r>
        <w:rPr>
          <w:rFonts w:hint="cs"/>
          <w:rtl/>
        </w:rPr>
        <w:t>ی</w:t>
      </w:r>
      <w:r w:rsidRPr="00DF5FE1">
        <w:rPr>
          <w:rFonts w:hint="cs"/>
          <w:rtl/>
        </w:rPr>
        <w:t xml:space="preserve"> از م</w:t>
      </w:r>
      <w:r>
        <w:rPr>
          <w:rFonts w:hint="cs"/>
          <w:rtl/>
        </w:rPr>
        <w:t>ی</w:t>
      </w:r>
      <w:r w:rsidRPr="00DF5FE1">
        <w:rPr>
          <w:rFonts w:hint="cs"/>
          <w:rtl/>
        </w:rPr>
        <w:t>دان عمل اجتماع</w:t>
      </w:r>
      <w:r>
        <w:rPr>
          <w:rFonts w:hint="cs"/>
          <w:rtl/>
        </w:rPr>
        <w:t>ی</w:t>
      </w:r>
      <w:r w:rsidRPr="00DF5FE1">
        <w:rPr>
          <w:rFonts w:hint="cs"/>
          <w:rtl/>
        </w:rPr>
        <w:t>. تعادل و توازن ا</w:t>
      </w:r>
      <w:r>
        <w:rPr>
          <w:rFonts w:hint="cs"/>
          <w:rtl/>
        </w:rPr>
        <w:t>ی</w:t>
      </w:r>
      <w:r w:rsidRPr="00DF5FE1">
        <w:rPr>
          <w:rFonts w:hint="cs"/>
          <w:rtl/>
        </w:rPr>
        <w:t>ن دو عرصه، فرمول روشن</w:t>
      </w:r>
      <w:r>
        <w:rPr>
          <w:rFonts w:hint="cs"/>
          <w:rtl/>
        </w:rPr>
        <w:t>ی</w:t>
      </w:r>
      <w:r w:rsidRPr="00DF5FE1">
        <w:rPr>
          <w:rFonts w:hint="cs"/>
          <w:rtl/>
        </w:rPr>
        <w:t xml:space="preserve"> دارد که </w:t>
      </w:r>
      <w:r>
        <w:rPr>
          <w:rFonts w:hint="cs"/>
          <w:rtl/>
        </w:rPr>
        <w:t>پیش‌تر</w:t>
      </w:r>
      <w:r w:rsidR="00C950E4">
        <w:rPr>
          <w:rFonts w:hint="cs"/>
          <w:rtl/>
        </w:rPr>
        <w:t xml:space="preserve"> در بحث «خدمت در ضمن رشد و رشد در ضمن خدمت»</w:t>
      </w:r>
      <w:r>
        <w:rPr>
          <w:rFonts w:hint="cs"/>
          <w:rtl/>
        </w:rPr>
        <w:t xml:space="preserve"> </w:t>
      </w:r>
      <w:r w:rsidRPr="00DF5FE1">
        <w:rPr>
          <w:rFonts w:hint="cs"/>
          <w:rtl/>
        </w:rPr>
        <w:t>به آن اشاره شد.</w:t>
      </w:r>
    </w:p>
    <w:p w14:paraId="5BDC6C1A" w14:textId="5148DD70" w:rsidR="00D500AB" w:rsidRDefault="00316699" w:rsidP="005305E3">
      <w:pPr>
        <w:rPr>
          <w:rFonts w:ascii="Calibri" w:hAnsi="Calibri"/>
          <w:sz w:val="28"/>
          <w:rtl/>
        </w:rPr>
      </w:pPr>
      <w:r>
        <w:rPr>
          <w:rFonts w:hint="cs"/>
          <w:rtl/>
        </w:rPr>
        <w:t>اگر قرار باشد طلبه با هویت طلبگی خود فعالیت کند و نقش‌آفرینی اجتماعی او فراتر از مردم عادی</w:t>
      </w:r>
      <w:r w:rsidR="005305E3">
        <w:rPr>
          <w:rFonts w:hint="cs"/>
          <w:rtl/>
        </w:rPr>
        <w:t>،</w:t>
      </w:r>
      <w:r>
        <w:rPr>
          <w:rFonts w:hint="cs"/>
          <w:rtl/>
        </w:rPr>
        <w:t xml:space="preserve"> فعالیت حوزوی </w:t>
      </w:r>
      <w:r w:rsidR="005305E3">
        <w:rPr>
          <w:rFonts w:hint="cs"/>
          <w:rtl/>
        </w:rPr>
        <w:t xml:space="preserve">هم </w:t>
      </w:r>
      <w:r>
        <w:rPr>
          <w:rFonts w:hint="cs"/>
          <w:rtl/>
        </w:rPr>
        <w:t>باشد حتما باید عالم دین شود و بر دانش‌های حوزوی تسلط داشته باشد.</w:t>
      </w:r>
      <w:r w:rsidR="005C238A">
        <w:rPr>
          <w:rFonts w:hint="cs"/>
          <w:rtl/>
        </w:rPr>
        <w:t xml:space="preserve"> اتفاقاً </w:t>
      </w:r>
      <w:r w:rsidR="00185D9E">
        <w:rPr>
          <w:rFonts w:ascii="Calibri" w:hAnsi="Calibri" w:hint="cs"/>
          <w:sz w:val="28"/>
          <w:rtl/>
        </w:rPr>
        <w:t xml:space="preserve">هرچه احساس رسالت </w:t>
      </w:r>
      <w:r w:rsidR="005C238A">
        <w:rPr>
          <w:rFonts w:ascii="Calibri" w:hAnsi="Calibri" w:hint="cs"/>
          <w:sz w:val="28"/>
          <w:rtl/>
        </w:rPr>
        <w:t xml:space="preserve">اجتماعی </w:t>
      </w:r>
      <w:r w:rsidR="00185D9E">
        <w:rPr>
          <w:rFonts w:ascii="Calibri" w:hAnsi="Calibri" w:hint="cs"/>
          <w:sz w:val="28"/>
          <w:rtl/>
        </w:rPr>
        <w:t xml:space="preserve">بیشتر باشد احساس نیاز به علم و مطالعه و تحصیل حوزوی </w:t>
      </w:r>
      <w:r w:rsidR="005C238A">
        <w:rPr>
          <w:rFonts w:ascii="Calibri" w:hAnsi="Calibri" w:hint="cs"/>
          <w:sz w:val="28"/>
          <w:rtl/>
        </w:rPr>
        <w:t xml:space="preserve">هم بیشتر می‌شود و </w:t>
      </w:r>
      <w:r w:rsidR="00185D9E">
        <w:rPr>
          <w:rFonts w:ascii="Calibri" w:hAnsi="Calibri" w:hint="cs"/>
          <w:sz w:val="28"/>
          <w:rtl/>
        </w:rPr>
        <w:t xml:space="preserve">هرچه </w:t>
      </w:r>
      <w:r w:rsidR="005C238A">
        <w:rPr>
          <w:rFonts w:ascii="Calibri" w:hAnsi="Calibri" w:hint="cs"/>
          <w:sz w:val="28"/>
          <w:rtl/>
        </w:rPr>
        <w:t xml:space="preserve">طلبه </w:t>
      </w:r>
      <w:r w:rsidR="00185D9E">
        <w:rPr>
          <w:rFonts w:ascii="Calibri" w:hAnsi="Calibri" w:hint="cs"/>
          <w:sz w:val="28"/>
          <w:rtl/>
        </w:rPr>
        <w:t xml:space="preserve">رسالتمندتر </w:t>
      </w:r>
      <w:r w:rsidR="005C238A">
        <w:rPr>
          <w:rFonts w:ascii="Calibri" w:hAnsi="Calibri" w:hint="cs"/>
          <w:sz w:val="28"/>
          <w:rtl/>
        </w:rPr>
        <w:t>می</w:t>
      </w:r>
      <w:r w:rsidR="005305E3">
        <w:rPr>
          <w:rFonts w:ascii="Calibri" w:hAnsi="Calibri" w:hint="cs"/>
          <w:sz w:val="28"/>
          <w:rtl/>
        </w:rPr>
        <w:t>‌گرد</w:t>
      </w:r>
      <w:r w:rsidR="005C238A">
        <w:rPr>
          <w:rFonts w:ascii="Calibri" w:hAnsi="Calibri" w:hint="cs"/>
          <w:sz w:val="28"/>
          <w:rtl/>
        </w:rPr>
        <w:t xml:space="preserve">د، </w:t>
      </w:r>
      <w:r w:rsidR="00185D9E">
        <w:rPr>
          <w:rFonts w:ascii="Calibri" w:hAnsi="Calibri" w:hint="cs"/>
          <w:sz w:val="28"/>
          <w:rtl/>
        </w:rPr>
        <w:t xml:space="preserve">درس‌خوان‌تر و </w:t>
      </w:r>
      <w:r w:rsidR="00185D9E">
        <w:rPr>
          <w:rFonts w:ascii="Calibri" w:hAnsi="Calibri" w:hint="cs"/>
          <w:sz w:val="28"/>
          <w:rtl/>
        </w:rPr>
        <w:lastRenderedPageBreak/>
        <w:t xml:space="preserve">سخت‌کوش‌تر </w:t>
      </w:r>
      <w:r w:rsidR="005C238A">
        <w:rPr>
          <w:rFonts w:ascii="Calibri" w:hAnsi="Calibri" w:hint="cs"/>
          <w:sz w:val="28"/>
          <w:rtl/>
        </w:rPr>
        <w:t xml:space="preserve">هم </w:t>
      </w:r>
      <w:r w:rsidR="005305E3">
        <w:rPr>
          <w:rFonts w:ascii="Calibri" w:hAnsi="Calibri" w:hint="cs"/>
          <w:sz w:val="28"/>
          <w:rtl/>
        </w:rPr>
        <w:t xml:space="preserve">می‌شود؛ زیرا </w:t>
      </w:r>
      <w:r w:rsidR="00185D9E">
        <w:rPr>
          <w:rFonts w:ascii="Calibri" w:hAnsi="Calibri" w:hint="cs"/>
          <w:rtl/>
        </w:rPr>
        <w:t>کار</w:t>
      </w:r>
      <w:r w:rsidR="005C238A">
        <w:rPr>
          <w:rFonts w:ascii="Calibri" w:hAnsi="Calibri" w:hint="cs"/>
          <w:rtl/>
        </w:rPr>
        <w:t>های</w:t>
      </w:r>
      <w:r w:rsidR="00185D9E">
        <w:rPr>
          <w:rFonts w:ascii="Calibri" w:hAnsi="Calibri" w:hint="cs"/>
          <w:rtl/>
        </w:rPr>
        <w:t xml:space="preserve"> </w:t>
      </w:r>
      <w:r w:rsidR="005C238A">
        <w:rPr>
          <w:rFonts w:ascii="Calibri" w:hAnsi="Calibri" w:hint="cs"/>
          <w:rtl/>
        </w:rPr>
        <w:t xml:space="preserve">بنیادی و </w:t>
      </w:r>
      <w:r w:rsidR="00185D9E">
        <w:rPr>
          <w:rFonts w:ascii="Calibri" w:hAnsi="Calibri" w:hint="cs"/>
          <w:rtl/>
        </w:rPr>
        <w:t>سنگین</w:t>
      </w:r>
      <w:r w:rsidR="005C238A">
        <w:rPr>
          <w:rFonts w:ascii="Calibri" w:hAnsi="Calibri" w:hint="cs"/>
          <w:rtl/>
        </w:rPr>
        <w:t xml:space="preserve"> به </w:t>
      </w:r>
      <w:r w:rsidR="00185D9E">
        <w:rPr>
          <w:rFonts w:ascii="Calibri" w:hAnsi="Calibri" w:hint="cs"/>
          <w:rtl/>
        </w:rPr>
        <w:t xml:space="preserve">آموزش‌های </w:t>
      </w:r>
      <w:r w:rsidR="005C238A">
        <w:rPr>
          <w:rFonts w:ascii="Calibri" w:hAnsi="Calibri" w:hint="cs"/>
          <w:rtl/>
        </w:rPr>
        <w:t xml:space="preserve">تخصصی </w:t>
      </w:r>
      <w:r w:rsidR="005305E3">
        <w:rPr>
          <w:rFonts w:ascii="Calibri" w:hAnsi="Calibri" w:hint="cs"/>
          <w:rtl/>
        </w:rPr>
        <w:t xml:space="preserve">و عمیق </w:t>
      </w:r>
      <w:r w:rsidR="00185D9E">
        <w:rPr>
          <w:rFonts w:ascii="Calibri" w:hAnsi="Calibri" w:hint="cs"/>
          <w:rtl/>
        </w:rPr>
        <w:t>نیاز</w:t>
      </w:r>
      <w:r w:rsidR="005305E3">
        <w:rPr>
          <w:rFonts w:ascii="Calibri" w:hAnsi="Calibri" w:hint="cs"/>
          <w:rtl/>
        </w:rPr>
        <w:t xml:space="preserve"> دارد</w:t>
      </w:r>
      <w:r w:rsidR="00185D9E">
        <w:rPr>
          <w:rFonts w:ascii="Calibri" w:hAnsi="Calibri" w:hint="cs"/>
          <w:rtl/>
        </w:rPr>
        <w:t xml:space="preserve">. </w:t>
      </w:r>
      <w:r w:rsidR="005305E3">
        <w:rPr>
          <w:rFonts w:ascii="Calibri" w:hAnsi="Calibri" w:hint="cs"/>
          <w:rtl/>
        </w:rPr>
        <w:t xml:space="preserve">برخی از طلاب جهادی با همین دیدگاه بر کار علمی عمیق تأکید دارند و </w:t>
      </w:r>
      <w:r w:rsidR="00D500AB">
        <w:rPr>
          <w:rFonts w:ascii="Calibri" w:hAnsi="Calibri" w:hint="cs"/>
          <w:sz w:val="28"/>
          <w:rtl/>
        </w:rPr>
        <w:t>یک جلس</w:t>
      </w:r>
      <w:r w:rsidR="005305E3">
        <w:rPr>
          <w:rFonts w:ascii="Calibri" w:hAnsi="Calibri" w:hint="cs"/>
          <w:sz w:val="28"/>
          <w:rtl/>
        </w:rPr>
        <w:t>ة</w:t>
      </w:r>
      <w:r w:rsidR="00D500AB">
        <w:rPr>
          <w:rFonts w:ascii="Calibri" w:hAnsi="Calibri" w:hint="cs"/>
          <w:sz w:val="28"/>
          <w:rtl/>
        </w:rPr>
        <w:t xml:space="preserve"> درس را هم تعطیل </w:t>
      </w:r>
      <w:r w:rsidR="005305E3">
        <w:rPr>
          <w:rFonts w:ascii="Calibri" w:hAnsi="Calibri" w:hint="cs"/>
          <w:sz w:val="28"/>
          <w:rtl/>
        </w:rPr>
        <w:t xml:space="preserve">نمی‌کنند؛ بنابراین فعالیت‌های پرشور </w:t>
      </w:r>
      <w:r w:rsidR="00D500AB">
        <w:rPr>
          <w:rFonts w:ascii="Calibri" w:hAnsi="Calibri" w:hint="cs"/>
          <w:sz w:val="28"/>
          <w:rtl/>
        </w:rPr>
        <w:t>اجتماعی علی‌رغم ضرورت</w:t>
      </w:r>
      <w:r w:rsidR="005305E3">
        <w:rPr>
          <w:rFonts w:ascii="Calibri" w:hAnsi="Calibri" w:hint="cs"/>
          <w:sz w:val="28"/>
          <w:rtl/>
        </w:rPr>
        <w:t xml:space="preserve"> بی‌مانند</w:t>
      </w:r>
      <w:r w:rsidR="00D500AB">
        <w:rPr>
          <w:rFonts w:ascii="Calibri" w:hAnsi="Calibri" w:hint="cs"/>
          <w:sz w:val="28"/>
          <w:rtl/>
        </w:rPr>
        <w:t xml:space="preserve">ش بهانه‌ای برای تعطیلی </w:t>
      </w:r>
      <w:r w:rsidR="005305E3">
        <w:rPr>
          <w:rFonts w:ascii="Calibri" w:hAnsi="Calibri" w:hint="cs"/>
          <w:sz w:val="28"/>
          <w:rtl/>
        </w:rPr>
        <w:t>دروس حوزه و فاصله‌گرفتن از کار علمی</w:t>
      </w:r>
      <w:r w:rsidR="00D500AB">
        <w:rPr>
          <w:rFonts w:ascii="Calibri" w:hAnsi="Calibri" w:hint="cs"/>
          <w:sz w:val="28"/>
          <w:rtl/>
        </w:rPr>
        <w:t xml:space="preserve"> نیست.</w:t>
      </w:r>
    </w:p>
    <w:p w14:paraId="41B85E1A" w14:textId="0A1FB8E8" w:rsidR="00E01EDA" w:rsidRDefault="00E01EDA" w:rsidP="00C13041">
      <w:pPr>
        <w:pStyle w:val="Heading2"/>
        <w:rPr>
          <w:rtl/>
          <w:lang w:bidi="ar-SA"/>
        </w:rPr>
      </w:pPr>
      <w:bookmarkStart w:id="130" w:name="_Toc227067509"/>
      <w:bookmarkEnd w:id="129"/>
      <w:r>
        <w:rPr>
          <w:rFonts w:hint="cs"/>
          <w:rtl/>
          <w:lang w:bidi="ar-SA"/>
        </w:rPr>
        <w:t>۳.</w:t>
      </w:r>
      <w:r>
        <w:rPr>
          <w:rFonts w:cs="Calibri" w:hint="cs"/>
          <w:rtl/>
          <w:lang w:bidi="ar-SA"/>
        </w:rPr>
        <w:t xml:space="preserve">‌ </w:t>
      </w:r>
      <w:r>
        <w:rPr>
          <w:rFonts w:hint="cs"/>
          <w:rtl/>
          <w:lang w:bidi="ar-SA"/>
        </w:rPr>
        <w:t xml:space="preserve">اکتفا به فعالیت‌های نازل و کارویژه‌های سطح پایین </w:t>
      </w:r>
      <w:r w:rsidR="00434304">
        <w:rPr>
          <w:rFonts w:hint="cs"/>
          <w:rtl/>
          <w:lang w:bidi="ar-SA"/>
        </w:rPr>
        <w:t>حوزوی</w:t>
      </w:r>
      <w:bookmarkEnd w:id="130"/>
    </w:p>
    <w:p w14:paraId="58FED121" w14:textId="0F4A6F2C" w:rsidR="00E01EDA" w:rsidRDefault="00E01EDA" w:rsidP="00E01EDA">
      <w:pPr>
        <w:rPr>
          <w:rFonts w:ascii="Calibri" w:hAnsi="Calibri"/>
          <w:sz w:val="28"/>
          <w:rtl/>
        </w:rPr>
      </w:pPr>
      <w:r>
        <w:rPr>
          <w:rFonts w:hint="cs"/>
          <w:rtl/>
        </w:rPr>
        <w:t xml:space="preserve">طلبه‌ای که در دورة تحصیل، خوب درس نخوانده و عالم نشده است، امکان ورود به فعالیت‌های عمیق حوزوی را ندارد و ناگزیر در کارویژه‌های نازل صرف خواهد شد، درحالی‌که </w:t>
      </w:r>
      <w:r>
        <w:rPr>
          <w:rFonts w:ascii="Calibri" w:hAnsi="Calibri" w:hint="cs"/>
          <w:sz w:val="28"/>
          <w:rtl/>
        </w:rPr>
        <w:t xml:space="preserve">اگر در تحصیل حوزوی، متمرکزتر می‌بود و دورة طولانی‌تری درس می‌خواند در حل گره‌های کور، بیشتر به کار می‌آمد و رسالت اجتماعی خود را بهتر ایفا می‌کرد. این موضوع را به شکل ملموس در </w:t>
      </w:r>
      <w:r w:rsidR="00434304">
        <w:rPr>
          <w:rFonts w:ascii="Calibri" w:hAnsi="Calibri" w:hint="cs"/>
          <w:sz w:val="28"/>
          <w:rtl/>
        </w:rPr>
        <w:t xml:space="preserve">عاقبت </w:t>
      </w:r>
      <w:r>
        <w:rPr>
          <w:rFonts w:ascii="Calibri" w:hAnsi="Calibri" w:hint="cs"/>
          <w:sz w:val="28"/>
          <w:rtl/>
        </w:rPr>
        <w:t>بعضی از فعالان تشکل‌ها</w:t>
      </w:r>
      <w:r w:rsidR="00434304">
        <w:rPr>
          <w:rFonts w:ascii="Calibri" w:hAnsi="Calibri" w:hint="cs"/>
          <w:sz w:val="28"/>
          <w:rtl/>
        </w:rPr>
        <w:t>ی حوزوی</w:t>
      </w:r>
      <w:r>
        <w:rPr>
          <w:rFonts w:ascii="Calibri" w:hAnsi="Calibri" w:hint="cs"/>
          <w:sz w:val="28"/>
          <w:rtl/>
        </w:rPr>
        <w:t xml:space="preserve"> می‌بینیم. اگر این افراد را پس از بیست سال </w:t>
      </w:r>
      <w:r w:rsidR="00434304">
        <w:rPr>
          <w:rFonts w:ascii="Calibri" w:hAnsi="Calibri" w:hint="cs"/>
          <w:sz w:val="28"/>
          <w:rtl/>
        </w:rPr>
        <w:t xml:space="preserve">طلبگی، </w:t>
      </w:r>
      <w:r>
        <w:rPr>
          <w:rFonts w:ascii="Calibri" w:hAnsi="Calibri" w:hint="cs"/>
          <w:sz w:val="28"/>
          <w:rtl/>
        </w:rPr>
        <w:t xml:space="preserve">رصد کنیم با دو گروه مواجه خواهیم شد؛ دستة اول کسانی که در ضمن فعالیت‌های تشکیلاتی، درس و بحث خود را هم جدی گرفته و اکنون نقش شایسته‌ای دارند. دستة دوم افرادی که بی‌ضابطه به فعالیت‌های اجتماعی پرداخته‌اند و اکنون </w:t>
      </w:r>
      <w:r>
        <w:rPr>
          <w:rFonts w:hint="cs"/>
          <w:rtl/>
        </w:rPr>
        <w:t>عُرضة نقش‌آفرینی‌های سنگین را ندارند</w:t>
      </w:r>
      <w:r>
        <w:rPr>
          <w:rFonts w:ascii="Calibri" w:hAnsi="Calibri" w:hint="cs"/>
          <w:sz w:val="28"/>
          <w:rtl/>
        </w:rPr>
        <w:t>، گاهی هم به خاطر کم‌سوادی و بی‌مایگی بیش از آنکه خدمت کنند آسیب می‌رسانند. پیامبر خدا</w:t>
      </w:r>
      <w:r>
        <w:rPr>
          <w:rFonts w:ascii="Calibri" w:hAnsi="ALAEM" w:cs="ALAEM" w:hint="cs"/>
          <w:sz w:val="28"/>
          <w:rtl/>
        </w:rPr>
        <w:t>6</w:t>
      </w:r>
      <w:r>
        <w:rPr>
          <w:rFonts w:hint="cs"/>
          <w:rtl/>
        </w:rPr>
        <w:t>فرمودند: «</w:t>
      </w:r>
      <w:r w:rsidRPr="00A14578">
        <w:rPr>
          <w:rStyle w:val="Char0"/>
          <w:b w:val="0"/>
          <w:bCs w:val="0"/>
          <w:rtl/>
        </w:rPr>
        <w:t>مَنْ عَمِلَ عَلَى غَيْرِ عِلْمٍ كَانَ مَا يُفْسِدُ أَكْثَرَ مِمَّا يُصْلِحُ</w:t>
      </w:r>
      <w:r w:rsidRPr="00A14578">
        <w:rPr>
          <w:rStyle w:val="Char0"/>
          <w:rFonts w:hint="cs"/>
          <w:b w:val="0"/>
          <w:bCs w:val="0"/>
          <w:rtl/>
        </w:rPr>
        <w:t>؛</w:t>
      </w:r>
      <w:r>
        <w:rPr>
          <w:rStyle w:val="FootnoteReference"/>
          <w:rFonts w:ascii="B Badr" w:eastAsiaTheme="minorHAnsi" w:hAnsi="B Badr" w:cs="IRBadr"/>
          <w:sz w:val="28"/>
          <w:rtl/>
          <w:lang w:val="x-none" w:eastAsia="zh-CN"/>
        </w:rPr>
        <w:footnoteReference w:id="177"/>
      </w:r>
      <w:r w:rsidRPr="00A14578">
        <w:rPr>
          <w:rStyle w:val="Char0"/>
          <w:rFonts w:hint="cs"/>
          <w:b w:val="0"/>
          <w:bCs w:val="0"/>
          <w:rtl/>
        </w:rPr>
        <w:t xml:space="preserve"> </w:t>
      </w:r>
      <w:r w:rsidRPr="00B207B5">
        <w:rPr>
          <w:rFonts w:eastAsiaTheme="minorHAnsi" w:hint="cs"/>
          <w:rtl/>
        </w:rPr>
        <w:t>کسی که بدون علم</w:t>
      </w:r>
      <w:r>
        <w:rPr>
          <w:rFonts w:eastAsiaTheme="minorHAnsi" w:hint="cs"/>
          <w:rtl/>
        </w:rPr>
        <w:t>،</w:t>
      </w:r>
      <w:r w:rsidRPr="00B207B5">
        <w:rPr>
          <w:rFonts w:eastAsiaTheme="minorHAnsi" w:hint="cs"/>
          <w:rtl/>
        </w:rPr>
        <w:t xml:space="preserve"> </w:t>
      </w:r>
      <w:r>
        <w:rPr>
          <w:rFonts w:eastAsiaTheme="minorHAnsi" w:hint="cs"/>
          <w:rtl/>
        </w:rPr>
        <w:t xml:space="preserve">عمل </w:t>
      </w:r>
      <w:r w:rsidRPr="00B207B5">
        <w:rPr>
          <w:rFonts w:eastAsiaTheme="minorHAnsi" w:hint="cs"/>
          <w:rtl/>
        </w:rPr>
        <w:t>کند خراب</w:t>
      </w:r>
      <w:r>
        <w:rPr>
          <w:rFonts w:eastAsiaTheme="minorHAnsi" w:hint="cs"/>
          <w:rtl/>
        </w:rPr>
        <w:t>‌کار</w:t>
      </w:r>
      <w:r w:rsidRPr="00B207B5">
        <w:rPr>
          <w:rFonts w:eastAsiaTheme="minorHAnsi" w:hint="cs"/>
          <w:rtl/>
        </w:rPr>
        <w:t>ی</w:t>
      </w:r>
      <w:r>
        <w:rPr>
          <w:rFonts w:eastAsiaTheme="minorHAnsi" w:hint="cs"/>
          <w:rtl/>
        </w:rPr>
        <w:t>‌اش</w:t>
      </w:r>
      <w:r w:rsidRPr="00B207B5">
        <w:rPr>
          <w:rFonts w:eastAsiaTheme="minorHAnsi" w:hint="cs"/>
          <w:rtl/>
        </w:rPr>
        <w:t xml:space="preserve"> بیش از اصلاح </w:t>
      </w:r>
      <w:r>
        <w:rPr>
          <w:rFonts w:eastAsiaTheme="minorHAnsi" w:hint="cs"/>
          <w:rtl/>
        </w:rPr>
        <w:t>او خواهد بود</w:t>
      </w:r>
      <w:r w:rsidRPr="00B207B5">
        <w:rPr>
          <w:rFonts w:eastAsiaTheme="minorHAnsi" w:hint="cs"/>
          <w:rtl/>
        </w:rPr>
        <w:t>»</w:t>
      </w:r>
      <w:r w:rsidRPr="00A14578">
        <w:rPr>
          <w:rStyle w:val="Char0"/>
          <w:rFonts w:hint="cs"/>
          <w:b w:val="0"/>
          <w:bCs w:val="0"/>
          <w:rtl/>
        </w:rPr>
        <w:t xml:space="preserve">. </w:t>
      </w:r>
      <w:r>
        <w:rPr>
          <w:rFonts w:ascii="Calibri" w:hAnsi="Calibri" w:hint="cs"/>
          <w:sz w:val="28"/>
          <w:rtl/>
        </w:rPr>
        <w:t>اگر این افراد زمان تحصیل خود را قدر می‌شناختند و با راهنمایی اساتید، معادلة درستی میان رشد علمی و فعالیت‌های رسالی خود برقرار می‌کردند به یقین کارآمدتر و مفید‌تر می‌بودند.</w:t>
      </w:r>
    </w:p>
    <w:p w14:paraId="42A9B5FB" w14:textId="31877E81" w:rsidR="00E01EDA" w:rsidRDefault="00E01EDA" w:rsidP="00E01EDA">
      <w:pPr>
        <w:rPr>
          <w:rtl/>
          <w:lang w:val="x-none" w:eastAsia="zh-CN" w:bidi="ar-SA"/>
        </w:rPr>
      </w:pPr>
      <w:r>
        <w:rPr>
          <w:rFonts w:hint="cs"/>
          <w:rtl/>
          <w:lang w:val="x-none" w:eastAsia="zh-CN" w:bidi="ar-SA"/>
        </w:rPr>
        <w:t xml:space="preserve">در شرایطی که بارهای سنگین انقلاب بر زمین مانده و مسئله‌های کور اجتماعی مسیر حرکت به سوی تمدن اسلامی را مسدود یا دشوار ساخته است، اکتفا به فعالیت‌های نازل طلبگی - هرچند مفید و مقدس - شایسته نیست؛ مثلاً ارتباط با کودک و نوجوان بسیار مفید است و البته بسیار ساده‌تر از ارتباط با جوانان و نخبگان است. اگر فرض کنیم به قدر کافی نیرو برای ارتباط با جوانان و نخبگان وجود ندارد، اکتفا کردن به توانایی‌های ارتباط با کودکان و تلاش برای سرگرم‌سازی و آموزش احکام سادة نماز و روزه به آنها کافی نیست. </w:t>
      </w:r>
      <w:r w:rsidR="00434304">
        <w:rPr>
          <w:rFonts w:hint="cs"/>
          <w:rtl/>
          <w:lang w:val="x-none" w:eastAsia="zh-CN" w:bidi="ar-SA"/>
        </w:rPr>
        <w:t xml:space="preserve">یا مثلاً در گام دوم انقلاب، تأمین </w:t>
      </w:r>
      <w:r>
        <w:rPr>
          <w:rFonts w:hint="cs"/>
          <w:rtl/>
          <w:lang w:val="x-none" w:eastAsia="zh-CN" w:bidi="ar-SA"/>
        </w:rPr>
        <w:t>نیازهای مهم حاکمیت اسلامی مانند مهندسی نظامات اجتماعی بر پایة دین</w:t>
      </w:r>
      <w:r w:rsidRPr="00C63ED9">
        <w:rPr>
          <w:rFonts w:hint="cs"/>
          <w:rtl/>
          <w:lang w:val="x-none" w:eastAsia="zh-CN" w:bidi="ar-SA"/>
        </w:rPr>
        <w:t xml:space="preserve"> </w:t>
      </w:r>
      <w:r>
        <w:rPr>
          <w:rFonts w:hint="cs"/>
          <w:rtl/>
          <w:lang w:val="x-none" w:eastAsia="zh-CN" w:bidi="ar-SA"/>
        </w:rPr>
        <w:t>عمدتاً بر دوش حوزویان است. در این شرایط پرداختن به کارهایی که عالمان گذشته در ایام غربت و مهجوریت شیعه انجام می‌دادند برای کسی که استعداد و توان آن را دارد کافی نیست.</w:t>
      </w:r>
    </w:p>
    <w:p w14:paraId="03B7339B" w14:textId="27FDC71E" w:rsidR="00E01EDA" w:rsidRDefault="00E01EDA" w:rsidP="00E01EDA">
      <w:pPr>
        <w:rPr>
          <w:rFonts w:ascii="Calibri" w:hAnsi="Calibri"/>
          <w:sz w:val="28"/>
          <w:rtl/>
        </w:rPr>
      </w:pPr>
      <w:r>
        <w:rPr>
          <w:rFonts w:ascii="Calibri" w:hAnsi="Calibri" w:hint="cs"/>
          <w:sz w:val="28"/>
          <w:rtl/>
        </w:rPr>
        <w:t>توجه شود که فعالیت‌های سطوح پایین در آغاز طلبگی حتماً لازم است و تجربة ارزشمند شناخت جامعه و نقش‌آفرینی مؤثر اجتماعی را به ارمغان می‌آورد. آنچه آسیب است</w:t>
      </w:r>
      <w:r w:rsidR="00434304">
        <w:rPr>
          <w:rFonts w:ascii="Calibri" w:hAnsi="Calibri" w:hint="cs"/>
          <w:sz w:val="28"/>
          <w:rtl/>
        </w:rPr>
        <w:t>،</w:t>
      </w:r>
      <w:r>
        <w:rPr>
          <w:rFonts w:ascii="Calibri" w:hAnsi="Calibri" w:hint="cs"/>
          <w:sz w:val="28"/>
          <w:rtl/>
        </w:rPr>
        <w:t xml:space="preserve"> اکتفا به این حدّ و باقی‌ماندن در این سطح است. جامعة اسلامی در کنار این مشکلات، مسائل بسیار بزرگ‌تری هم دارد که حوزویان باید پس از عبور از این تجربه‌های کوچک، خود را برای حل</w:t>
      </w:r>
      <w:r w:rsidR="00434304">
        <w:rPr>
          <w:rFonts w:ascii="Calibri" w:hAnsi="Calibri" w:hint="cs"/>
          <w:sz w:val="28"/>
          <w:rtl/>
        </w:rPr>
        <w:t>ّ</w:t>
      </w:r>
      <w:r>
        <w:rPr>
          <w:rFonts w:ascii="Calibri" w:hAnsi="Calibri" w:hint="cs"/>
          <w:sz w:val="28"/>
          <w:rtl/>
        </w:rPr>
        <w:t xml:space="preserve"> و رفع آنها آماده سازند. اگر نظام اقتصادی جامعه در عصر اقامة دین پس از چند دهه از استقرار نظام اسلامی هنوز واجد استانداردهای لازم دینی نیست، تقصیر حوزویان است. حوزویانی که باید افق‌های برتر را بنگرند و خدمات بنیادین را مد نظر قرار دهند و به کارهای نازل اکتفا نکنند.</w:t>
      </w:r>
    </w:p>
    <w:p w14:paraId="2643777C" w14:textId="77777777" w:rsidR="00E01EDA" w:rsidRDefault="00E01EDA" w:rsidP="00E01EDA">
      <w:pPr>
        <w:rPr>
          <w:rFonts w:ascii="Calibri" w:hAnsi="Calibri"/>
          <w:sz w:val="28"/>
          <w:rtl/>
        </w:rPr>
      </w:pPr>
      <w:r>
        <w:rPr>
          <w:rFonts w:ascii="Calibri" w:hAnsi="Calibri" w:hint="cs"/>
          <w:sz w:val="28"/>
          <w:rtl/>
        </w:rPr>
        <w:lastRenderedPageBreak/>
        <w:t>طلبه در مرحلة رشد یعنی درون مدرسة علمیه این احساس تکلیف را دریافت می‌کند و برای حلّ مسائل بزرگ آماده می‌شود. این آمادگی با دو کار موازی حاصل می‌شود. اول علم‌آموزی در مدت‌زمان طولانی و تلاش برای عالم‌تر شدن و دوم تجربه‌های خرد در مقیاس کوچک. این تجربه‌ها تمرین حلّ مسئله و آمادگی برای حضور در میدان‌های بزرگ هستند و نباید توقفگاه طلبه به شمار آیند.</w:t>
      </w:r>
    </w:p>
    <w:p w14:paraId="054B900A" w14:textId="77777777" w:rsidR="00E01EDA" w:rsidRDefault="00E01EDA" w:rsidP="00E01EDA">
      <w:pPr>
        <w:rPr>
          <w:rFonts w:ascii="Calibri" w:hAnsi="Calibri"/>
          <w:sz w:val="28"/>
        </w:rPr>
      </w:pPr>
      <w:r>
        <w:rPr>
          <w:rFonts w:ascii="Calibri" w:hAnsi="Calibri" w:hint="cs"/>
          <w:sz w:val="28"/>
          <w:rtl/>
        </w:rPr>
        <w:t>خود علم‌آموزی هم مصداق روشن رسالت‌مندی و احساس مسئولیت اجتماعی است؛ یعنی طلبه از سر دردمندی و توجه به نیازهای اجتماعی نه از سر دلخوشی و مشغولیت یا منفعت‌جویی و دنیاطلبی انتخاب رشته می‌کند تا بتواند گره‌های بزرگ‌تری را باز کند. علم حوزوی علمی است که به کار جامعه آید و بن‌بست‌ها را بگشاید (</w:t>
      </w:r>
      <w:r w:rsidRPr="00A14578">
        <w:rPr>
          <w:rStyle w:val="Char0"/>
          <w:b w:val="0"/>
          <w:bCs w:val="0"/>
          <w:rtl/>
        </w:rPr>
        <w:t>عَالِمٌ يُنْتَفَعُ بِعِلْمِهِ</w:t>
      </w:r>
      <w:r>
        <w:rPr>
          <w:rFonts w:ascii="Calibri" w:hAnsi="Calibri" w:hint="cs"/>
          <w:sz w:val="28"/>
          <w:rtl/>
        </w:rPr>
        <w:t>)</w:t>
      </w:r>
      <w:r>
        <w:rPr>
          <w:rStyle w:val="FootnoteReference"/>
          <w:rFonts w:ascii="Calibri" w:hAnsi="Calibri"/>
          <w:sz w:val="28"/>
          <w:rtl/>
        </w:rPr>
        <w:footnoteReference w:id="178"/>
      </w:r>
      <w:r>
        <w:rPr>
          <w:rFonts w:ascii="Calibri" w:hAnsi="Calibri" w:hint="cs"/>
          <w:sz w:val="28"/>
          <w:rtl/>
        </w:rPr>
        <w:t xml:space="preserve"> نه علمی که تنها به کار گوشة حجره و پژوهشکده بیاید و لابلای قفسة کتابخانه‌ها دفن شود.</w:t>
      </w:r>
    </w:p>
    <w:p w14:paraId="3EE187C1" w14:textId="2E74CAD4" w:rsidR="00E01EDA" w:rsidRDefault="00E01EDA" w:rsidP="00E01EDA">
      <w:pPr>
        <w:rPr>
          <w:rFonts w:ascii="Calibri" w:hAnsi="Calibri"/>
          <w:sz w:val="28"/>
          <w:rtl/>
        </w:rPr>
      </w:pPr>
      <w:r>
        <w:rPr>
          <w:rFonts w:ascii="Calibri" w:hAnsi="Calibri" w:hint="cs"/>
          <w:sz w:val="28"/>
          <w:rtl/>
        </w:rPr>
        <w:t>پیامبر اکرم</w:t>
      </w:r>
      <w:r>
        <w:rPr>
          <w:rFonts w:ascii="Calibri" w:hAnsi="ALAEM" w:cs="ALAEM" w:hint="cs"/>
          <w:sz w:val="28"/>
          <w:rtl/>
        </w:rPr>
        <w:t>6</w:t>
      </w:r>
      <w:r>
        <w:rPr>
          <w:rFonts w:ascii="Calibri" w:hAnsi="Calibri" w:hint="cs"/>
          <w:sz w:val="28"/>
          <w:rtl/>
        </w:rPr>
        <w:t xml:space="preserve"> همان‌گونه که بر اهمیت علم تأکید کرده و وجود یک عالم واجد شرایط را از هفتادهزار عابد سالک، ارزشمندتر دانستند، بر شرط سودمندی علم هم تأکید فرموده و علم بی‌فایده را نفی کردند و عالم بی‌خاصیت را در ردیف بدترین مردم، مشمول سخت‌ترین عذاب‌ها دانسته‌اند:</w:t>
      </w:r>
    </w:p>
    <w:p w14:paraId="6D21D2D3" w14:textId="77777777" w:rsidR="00E01EDA" w:rsidRPr="00A14578" w:rsidRDefault="00E01EDA" w:rsidP="00E01EDA">
      <w:pPr>
        <w:pStyle w:val="a6"/>
        <w:rPr>
          <w:b w:val="0"/>
        </w:rPr>
      </w:pPr>
      <w:r w:rsidRPr="00A14578">
        <w:rPr>
          <w:b w:val="0"/>
          <w:rtl/>
        </w:rPr>
        <w:t>إِنَّ أَشَدَّ النَّاسِ عَذَاباً يَوْمَ الْقِيَامَةِ مَنْ قَتَلَ نَبِيّاً أَوْ قَتَلَ أَحَدَ وَالِدَيْهِ أَوْ عَالِمٌ لَمْ يَنْتَفِعْ بِعِلْمِهِ.</w:t>
      </w:r>
      <w:r w:rsidRPr="00A14578">
        <w:rPr>
          <w:rStyle w:val="FootnoteReference"/>
          <w:b w:val="0"/>
          <w:rtl/>
        </w:rPr>
        <w:footnoteReference w:id="179"/>
      </w:r>
    </w:p>
    <w:p w14:paraId="45A1CF14" w14:textId="77777777" w:rsidR="00E01EDA" w:rsidRPr="00A14578" w:rsidRDefault="00E01EDA" w:rsidP="00E01EDA">
      <w:pPr>
        <w:pStyle w:val="a6"/>
        <w:rPr>
          <w:b w:val="0"/>
          <w:rtl/>
        </w:rPr>
      </w:pPr>
      <w:r w:rsidRPr="00A14578">
        <w:rPr>
          <w:b w:val="0"/>
          <w:rtl/>
        </w:rPr>
        <w:t>يَا أَبَا ذَرٍّ، إِنَّ شَرَّ النَّاسِ عِنْدَ اللَّهِ تَعَالَى يَوْمَ الْقِيَامَةِ عَالِمٌ لَا يُنْتَفَعُ بِعِلْمِهِ، وَ مَنْ طَلَبَ عِلْماً لِيَصْرِفَ بِهِ وُجُوهَ النَّاسِ إِلَيْهِ لَمْ يَجِدْ رِيحَ الْجَنَّةِ.</w:t>
      </w:r>
      <w:r w:rsidRPr="00A14578">
        <w:rPr>
          <w:rStyle w:val="FootnoteReference"/>
          <w:b w:val="0"/>
          <w:rtl/>
        </w:rPr>
        <w:footnoteReference w:id="180"/>
      </w:r>
    </w:p>
    <w:p w14:paraId="6B9217CB" w14:textId="77777777" w:rsidR="00E01EDA" w:rsidRDefault="00E01EDA" w:rsidP="00E01EDA">
      <w:pPr>
        <w:rPr>
          <w:rFonts w:ascii="Calibri" w:hAnsi="Calibri"/>
          <w:sz w:val="28"/>
          <w:rtl/>
        </w:rPr>
      </w:pPr>
      <w:r>
        <w:rPr>
          <w:rFonts w:ascii="Calibri" w:hAnsi="Calibri" w:hint="cs"/>
          <w:sz w:val="28"/>
          <w:rtl/>
        </w:rPr>
        <w:t>پس طلبه برای آنکه سودمندی بیشتری داشته باشد و بارهای سنگین‌تری را بردارد، باید علم بیشتری بیاموزد، علمی که او را بر انجام رسالت اجتماعی تواناتر کند.</w:t>
      </w:r>
    </w:p>
    <w:p w14:paraId="7A9B93D5" w14:textId="4D6F2F51" w:rsidR="00AF66F5" w:rsidRDefault="00AF66F5" w:rsidP="006A04C8">
      <w:pPr>
        <w:rPr>
          <w:rFonts w:ascii="Calibri" w:hAnsi="Calibri"/>
          <w:sz w:val="28"/>
          <w:rtl/>
        </w:rPr>
      </w:pPr>
      <w:bookmarkStart w:id="131" w:name="_Hlk227069721"/>
      <w:r>
        <w:rPr>
          <w:rFonts w:ascii="Calibri" w:hAnsi="Calibri" w:hint="cs"/>
          <w:sz w:val="28"/>
          <w:rtl/>
        </w:rPr>
        <w:t>تذکر: عدم اکتفا به فعالیت‌های نازل به این معنا نیست که همة طلاب در اندیشة مرجعیت یا رهبر شدن باشند و به نوعی کمال‌گرایی افراطی مبتلا شوند. خدای متعال افراد را با ظرفیت‌ها و استعدادهای متفاوت آفریده و از هر کس متناسب با وسعش تکلیف خواسته است</w:t>
      </w:r>
      <w:r w:rsidR="007B6560">
        <w:rPr>
          <w:rFonts w:ascii="Calibri" w:hAnsi="Calibri" w:hint="cs"/>
          <w:sz w:val="28"/>
          <w:rtl/>
        </w:rPr>
        <w:t>؛</w:t>
      </w:r>
      <w:r>
        <w:rPr>
          <w:rFonts w:ascii="Calibri" w:hAnsi="Calibri" w:hint="cs"/>
          <w:sz w:val="28"/>
          <w:rtl/>
        </w:rPr>
        <w:t xml:space="preserve"> بنابراین ممکن است کسی</w:t>
      </w:r>
      <w:r w:rsidRPr="00012CDC">
        <w:rPr>
          <w:rFonts w:ascii="Calibri" w:hAnsi="Calibri" w:hint="cs"/>
          <w:sz w:val="28"/>
          <w:rtl/>
        </w:rPr>
        <w:t xml:space="preserve"> </w:t>
      </w:r>
      <w:r>
        <w:rPr>
          <w:rFonts w:ascii="Calibri" w:hAnsi="Calibri" w:hint="cs"/>
          <w:sz w:val="28"/>
          <w:rtl/>
        </w:rPr>
        <w:t>ظرفیت و استعداد کارهای علمی عمیق و نگاه‌های راهبردی را نداشته و برای طیفی از مأموریت‌های بسیط آفریده شده باشد</w:t>
      </w:r>
      <w:r w:rsidR="007B6560">
        <w:rPr>
          <w:rFonts w:ascii="Calibri" w:hAnsi="Calibri" w:hint="cs"/>
          <w:sz w:val="28"/>
          <w:rtl/>
        </w:rPr>
        <w:t>،</w:t>
      </w:r>
      <w:r>
        <w:rPr>
          <w:rFonts w:ascii="Calibri" w:hAnsi="Calibri" w:hint="cs"/>
          <w:sz w:val="28"/>
          <w:rtl/>
        </w:rPr>
        <w:t xml:space="preserve"> </w:t>
      </w:r>
      <w:r w:rsidR="007B6560">
        <w:rPr>
          <w:rFonts w:ascii="Calibri" w:hAnsi="Calibri" w:hint="cs"/>
          <w:sz w:val="28"/>
          <w:rtl/>
        </w:rPr>
        <w:t xml:space="preserve">کسی </w:t>
      </w:r>
      <w:r>
        <w:rPr>
          <w:rFonts w:ascii="Calibri" w:hAnsi="Calibri" w:hint="cs"/>
          <w:sz w:val="28"/>
          <w:rtl/>
        </w:rPr>
        <w:t>نیز توان و امکان ورود به لایه‌های عمیق علمی و راهبری اجتماعی را داشته باشند. هرکس باید به وسع و امکان خود توجه کند و بر اساس آن به رسالت اجتماعی بپردازد</w:t>
      </w:r>
      <w:r w:rsidR="006A04C8">
        <w:rPr>
          <w:rFonts w:ascii="Calibri" w:hAnsi="Calibri" w:hint="cs"/>
          <w:sz w:val="28"/>
          <w:rtl/>
        </w:rPr>
        <w:t xml:space="preserve">. </w:t>
      </w:r>
      <w:r w:rsidR="006A04C8">
        <w:rPr>
          <w:rFonts w:ascii="Calibri" w:hAnsi="Calibri" w:hint="cs"/>
          <w:sz w:val="28"/>
          <w:rtl/>
        </w:rPr>
        <w:t xml:space="preserve">بر این اساس </w:t>
      </w:r>
      <w:r w:rsidR="006A04C8">
        <w:rPr>
          <w:rFonts w:hint="cs"/>
          <w:rtl/>
        </w:rPr>
        <w:t>ارزش کار یک حوزوی، به کوچک یا بزرگ بودن ظاهری آن کار نیست. ممکن است یک طلبة مبلغ در یک روستای دورافتاده، نزد خدای متعال از یک مرجع تقلید افضل باشد</w:t>
      </w:r>
      <w:r>
        <w:rPr>
          <w:rFonts w:ascii="Calibri" w:hAnsi="Calibri" w:hint="cs"/>
          <w:sz w:val="28"/>
          <w:rtl/>
        </w:rPr>
        <w:t xml:space="preserve">؛ اما باید به این نکته </w:t>
      </w:r>
      <w:r w:rsidR="006A04C8">
        <w:rPr>
          <w:rFonts w:ascii="Calibri" w:hAnsi="Calibri" w:hint="cs"/>
          <w:sz w:val="28"/>
          <w:rtl/>
        </w:rPr>
        <w:t xml:space="preserve">هم </w:t>
      </w:r>
      <w:r>
        <w:rPr>
          <w:rFonts w:ascii="Calibri" w:hAnsi="Calibri" w:hint="cs"/>
          <w:sz w:val="28"/>
          <w:rtl/>
        </w:rPr>
        <w:t>تأکید کرد که اولاً تکلیف انسان همواره بزرگ‌ترین و مؤثرترین کاری است که از انسان برمی‌آید. ثانیاً خدای متعال انسان را بسیار بزرگ آفریده و ظرفیت انسان، بسیار بیشتر از مقداری است که گمان می‌کند. ثالثاً انسان مؤمن وظیفه دارد از رکود و سکون و توقف بیرون آید و در هر نقطه‌ای که هست به سمت نقطة بالاتر در حرکت باشد؛ یعنی دائماً بر وسع و ظرفیت و خدمت خود بیفزاید و در مدار بالاتری قرار گیرد.</w:t>
      </w:r>
    </w:p>
    <w:p w14:paraId="3D833B5B" w14:textId="77777777" w:rsidR="00AF66F5" w:rsidRDefault="00AF66F5" w:rsidP="00AF66F5">
      <w:pPr>
        <w:rPr>
          <w:rFonts w:ascii="Calibri" w:hAnsi="Calibri"/>
          <w:sz w:val="28"/>
          <w:rtl/>
        </w:rPr>
      </w:pPr>
      <w:r>
        <w:rPr>
          <w:rFonts w:ascii="Calibri" w:hAnsi="Calibri" w:hint="cs"/>
          <w:sz w:val="28"/>
          <w:rtl/>
        </w:rPr>
        <w:lastRenderedPageBreak/>
        <w:t>البته بی‌تردید در شرایط خاصّ اجتماعی، ممکن است انجام یک کار به ظاهر کوچک که بسیار پایین‌تر از توان و استعداد شخص است وظیفه شود. طلبه که سرباز اسلام است و تنها به موفقیت و اعتلای مکتب -</w:t>
      </w:r>
      <w:r>
        <w:rPr>
          <w:rFonts w:ascii="Calibri" w:hAnsi="Calibri" w:cs="Calibri" w:hint="eastAsia"/>
          <w:sz w:val="28"/>
          <w:rtl/>
        </w:rPr>
        <w:t> </w:t>
      </w:r>
      <w:r>
        <w:rPr>
          <w:rFonts w:ascii="Calibri" w:hAnsi="Calibri" w:hint="cs"/>
          <w:sz w:val="28"/>
          <w:rtl/>
        </w:rPr>
        <w:t>نه موفقیت و سربلندی خود</w:t>
      </w:r>
      <w:r>
        <w:rPr>
          <w:rFonts w:ascii="Calibri" w:hAnsi="Calibri" w:cs="Calibri" w:hint="eastAsia"/>
          <w:sz w:val="28"/>
          <w:rtl/>
        </w:rPr>
        <w:t> </w:t>
      </w:r>
      <w:r>
        <w:rPr>
          <w:rFonts w:ascii="Calibri" w:hAnsi="Calibri" w:hint="cs"/>
          <w:sz w:val="28"/>
          <w:rtl/>
        </w:rPr>
        <w:t>- می‌اندیشد هیچ ابا و تنگنایی از انجام آن ندارد و بدان افتخار هم می‌کند؛ اما در شرایط عادی هرجا بتواند از همة ظرفیت خود برای اسلام استفاده کند و کل استعداد و توان خود را پای کار بیاورد مضایقه نمی‌کند.</w:t>
      </w:r>
    </w:p>
    <w:p w14:paraId="6E88D7F7" w14:textId="3BB9C3F7" w:rsidR="00AF66F5" w:rsidRDefault="00AF66F5" w:rsidP="00AF66F5">
      <w:pPr>
        <w:rPr>
          <w:rFonts w:ascii="Calibri" w:hAnsi="Calibri"/>
          <w:sz w:val="28"/>
          <w:rtl/>
        </w:rPr>
      </w:pPr>
      <w:r>
        <w:rPr>
          <w:rFonts w:ascii="Calibri" w:hAnsi="Calibri" w:hint="cs"/>
          <w:sz w:val="28"/>
          <w:rtl/>
        </w:rPr>
        <w:t>کسانی هم که استعداد کارهای سنگین و راهبردی را دارند</w:t>
      </w:r>
      <w:r w:rsidR="00D84AF1">
        <w:rPr>
          <w:rFonts w:ascii="Calibri" w:hAnsi="Calibri" w:hint="cs"/>
          <w:sz w:val="28"/>
          <w:rtl/>
        </w:rPr>
        <w:t>،</w:t>
      </w:r>
      <w:r>
        <w:rPr>
          <w:rFonts w:ascii="Calibri" w:hAnsi="Calibri" w:hint="cs"/>
          <w:sz w:val="28"/>
          <w:rtl/>
        </w:rPr>
        <w:t xml:space="preserve"> نباید زودهنگام به عرصة میدان کوچ کنند؛ بلکه باید فرصت بیشتری برای رشد و تحصیل عمیق داشته باشند و خود را برای استحکام علمی</w:t>
      </w:r>
      <w:r w:rsidR="0073166F">
        <w:rPr>
          <w:rFonts w:ascii="Calibri" w:hAnsi="Calibri" w:cs="Calibri" w:hint="eastAsia"/>
          <w:sz w:val="28"/>
          <w:rtl/>
        </w:rPr>
        <w:t> </w:t>
      </w:r>
      <w:r w:rsidR="0073166F">
        <w:rPr>
          <w:rFonts w:ascii="Calibri" w:hAnsi="Calibri" w:hint="cs"/>
          <w:sz w:val="28"/>
          <w:rtl/>
        </w:rPr>
        <w:t>-</w:t>
      </w:r>
      <w:r w:rsidR="0073166F">
        <w:rPr>
          <w:rFonts w:ascii="Calibri" w:hAnsi="Calibri" w:cs="Calibri" w:hint="eastAsia"/>
          <w:sz w:val="28"/>
          <w:rtl/>
        </w:rPr>
        <w:t> </w:t>
      </w:r>
      <w:r>
        <w:rPr>
          <w:rFonts w:ascii="Calibri" w:hAnsi="Calibri" w:hint="cs"/>
          <w:sz w:val="28"/>
          <w:rtl/>
        </w:rPr>
        <w:t xml:space="preserve">شخصیتی و حضور در سطوح بالاتر آماده </w:t>
      </w:r>
      <w:r w:rsidR="00642C50">
        <w:rPr>
          <w:rFonts w:ascii="Calibri" w:hAnsi="Calibri" w:hint="cs"/>
          <w:sz w:val="28"/>
          <w:rtl/>
        </w:rPr>
        <w:t>سازند</w:t>
      </w:r>
      <w:r>
        <w:rPr>
          <w:rFonts w:ascii="Calibri" w:hAnsi="Calibri" w:hint="cs"/>
          <w:sz w:val="28"/>
          <w:rtl/>
        </w:rPr>
        <w:t>.</w:t>
      </w:r>
    </w:p>
    <w:p w14:paraId="7890407A" w14:textId="10278D2E" w:rsidR="00F03981" w:rsidRDefault="00E01EDA" w:rsidP="00C13041">
      <w:pPr>
        <w:pStyle w:val="Heading2"/>
        <w:rPr>
          <w:rtl/>
        </w:rPr>
      </w:pPr>
      <w:bookmarkStart w:id="132" w:name="_Toc227067510"/>
      <w:bookmarkEnd w:id="131"/>
      <w:r>
        <w:rPr>
          <w:rFonts w:hint="cs"/>
          <w:rtl/>
        </w:rPr>
        <w:t>۴</w:t>
      </w:r>
      <w:r w:rsidR="00C950E4">
        <w:rPr>
          <w:rFonts w:hint="cs"/>
          <w:rtl/>
        </w:rPr>
        <w:t xml:space="preserve">.‌ </w:t>
      </w:r>
      <w:r w:rsidR="00F03981">
        <w:rPr>
          <w:rFonts w:hint="cs"/>
          <w:rtl/>
        </w:rPr>
        <w:t>صرفا</w:t>
      </w:r>
      <w:r w:rsidR="00770ECB">
        <w:rPr>
          <w:rFonts w:hint="cs"/>
          <w:rtl/>
        </w:rPr>
        <w:t>ً</w:t>
      </w:r>
      <w:r w:rsidR="00F03981">
        <w:rPr>
          <w:rFonts w:hint="cs"/>
          <w:rtl/>
        </w:rPr>
        <w:t xml:space="preserve"> عامل </w:t>
      </w:r>
      <w:r w:rsidR="00974BE1">
        <w:rPr>
          <w:rFonts w:hint="cs"/>
          <w:rtl/>
        </w:rPr>
        <w:t>مباشر</w:t>
      </w:r>
      <w:bookmarkEnd w:id="132"/>
    </w:p>
    <w:p w14:paraId="6E9BE55B" w14:textId="2BAAF820" w:rsidR="000A2AF5" w:rsidRDefault="006C6D6E" w:rsidP="00977ACE">
      <w:pPr>
        <w:rPr>
          <w:rtl/>
          <w:lang w:val="x-none" w:eastAsia="x-none"/>
        </w:rPr>
      </w:pPr>
      <w:r>
        <w:rPr>
          <w:rFonts w:hint="cs"/>
          <w:rtl/>
          <w:lang w:val="x-none" w:eastAsia="x-none"/>
        </w:rPr>
        <w:t>طلبه علاوه بر عملیات مباشر و اقدام مستقیم باید راهبری و هدایتگری را هم تمرین کند</w:t>
      </w:r>
      <w:r w:rsidR="00163F5D">
        <w:rPr>
          <w:rFonts w:hint="cs"/>
          <w:rtl/>
          <w:lang w:val="x-none" w:eastAsia="x-none"/>
        </w:rPr>
        <w:t xml:space="preserve">؛ یعنی </w:t>
      </w:r>
      <w:r>
        <w:rPr>
          <w:rFonts w:hint="cs"/>
          <w:rtl/>
          <w:lang w:val="x-none" w:eastAsia="x-none"/>
        </w:rPr>
        <w:t xml:space="preserve">علاوه بر اینکه خود در صحنة </w:t>
      </w:r>
      <w:r w:rsidR="002E5B40">
        <w:rPr>
          <w:rFonts w:hint="cs"/>
          <w:rtl/>
          <w:lang w:val="x-none" w:eastAsia="x-none"/>
        </w:rPr>
        <w:t xml:space="preserve">عمل </w:t>
      </w:r>
      <w:r>
        <w:rPr>
          <w:rFonts w:hint="cs"/>
          <w:rtl/>
          <w:lang w:val="x-none" w:eastAsia="x-none"/>
        </w:rPr>
        <w:t>اجتماعی حضور دارد</w:t>
      </w:r>
      <w:r w:rsidR="002E5B40">
        <w:rPr>
          <w:rFonts w:hint="cs"/>
          <w:rtl/>
          <w:lang w:val="x-none" w:eastAsia="x-none"/>
        </w:rPr>
        <w:t>،</w:t>
      </w:r>
      <w:r>
        <w:rPr>
          <w:rFonts w:hint="cs"/>
          <w:rtl/>
          <w:lang w:val="x-none" w:eastAsia="x-none"/>
        </w:rPr>
        <w:t xml:space="preserve"> دیگران را هم به حضور در این میدان </w:t>
      </w:r>
      <w:r w:rsidR="002E5B40">
        <w:rPr>
          <w:rFonts w:hint="cs"/>
          <w:rtl/>
          <w:lang w:val="x-none" w:eastAsia="x-none"/>
        </w:rPr>
        <w:t xml:space="preserve">دعوت و </w:t>
      </w:r>
      <w:r>
        <w:rPr>
          <w:rFonts w:hint="cs"/>
          <w:rtl/>
          <w:lang w:val="x-none" w:eastAsia="x-none"/>
        </w:rPr>
        <w:t>تشویق کند</w:t>
      </w:r>
      <w:r w:rsidR="002A472E">
        <w:rPr>
          <w:rFonts w:hint="cs"/>
          <w:rtl/>
          <w:lang w:val="x-none" w:eastAsia="x-none"/>
        </w:rPr>
        <w:t>،</w:t>
      </w:r>
      <w:r>
        <w:rPr>
          <w:rFonts w:hint="cs"/>
          <w:rtl/>
          <w:lang w:val="x-none" w:eastAsia="x-none"/>
        </w:rPr>
        <w:t xml:space="preserve"> </w:t>
      </w:r>
      <w:r w:rsidR="002A472E">
        <w:rPr>
          <w:rFonts w:hint="cs"/>
          <w:rtl/>
          <w:lang w:val="x-none" w:eastAsia="x-none"/>
        </w:rPr>
        <w:t>شور و حرارت لازم را در دل‌های آنان پدید آورد</w:t>
      </w:r>
      <w:r w:rsidR="002A472E">
        <w:rPr>
          <w:rFonts w:hint="cs"/>
          <w:rtl/>
          <w:lang w:val="x-none" w:eastAsia="x-none"/>
        </w:rPr>
        <w:t xml:space="preserve">، </w:t>
      </w:r>
      <w:r>
        <w:rPr>
          <w:rFonts w:hint="cs"/>
          <w:rtl/>
          <w:lang w:val="x-none" w:eastAsia="x-none"/>
        </w:rPr>
        <w:t>دست کم چند نفر از نزدیکان خود را پای کار دین بیاورد</w:t>
      </w:r>
      <w:r w:rsidR="002A472E">
        <w:rPr>
          <w:rFonts w:hint="cs"/>
          <w:rtl/>
          <w:lang w:val="x-none" w:eastAsia="x-none"/>
        </w:rPr>
        <w:t xml:space="preserve"> و آنان را به عنوان یک مجموعة یکپارچة زنده سامان بخشد</w:t>
      </w:r>
      <w:r>
        <w:rPr>
          <w:rFonts w:hint="cs"/>
          <w:rtl/>
          <w:lang w:val="x-none" w:eastAsia="x-none"/>
        </w:rPr>
        <w:t xml:space="preserve">. یکی از خدمات مهم اجتماعی همین ایجاد روحیه </w:t>
      </w:r>
      <w:r w:rsidR="00DA1CD6">
        <w:rPr>
          <w:rFonts w:hint="cs"/>
          <w:rtl/>
          <w:lang w:val="x-none" w:eastAsia="x-none"/>
        </w:rPr>
        <w:t>مسئولیت‌پذیری و دغدغه‌مندی در دیگران است</w:t>
      </w:r>
      <w:r w:rsidR="000A2AF5">
        <w:rPr>
          <w:rFonts w:hint="cs"/>
          <w:rtl/>
          <w:lang w:val="x-none" w:eastAsia="x-none"/>
        </w:rPr>
        <w:t>.</w:t>
      </w:r>
    </w:p>
    <w:p w14:paraId="2FC4CA40" w14:textId="77777777" w:rsidR="000A2AF5" w:rsidRDefault="00977ACE" w:rsidP="00331461">
      <w:pPr>
        <w:rPr>
          <w:rtl/>
          <w:lang w:val="x-none" w:eastAsia="x-none"/>
        </w:rPr>
      </w:pPr>
      <w:r>
        <w:rPr>
          <w:rFonts w:hint="cs"/>
          <w:rtl/>
          <w:lang w:val="x-none" w:eastAsia="x-none"/>
        </w:rPr>
        <w:t>پس از آن نوبت به اقامه می‌رسد</w:t>
      </w:r>
      <w:r w:rsidR="00331461">
        <w:rPr>
          <w:rFonts w:hint="cs"/>
          <w:rtl/>
          <w:lang w:val="x-none" w:eastAsia="x-none"/>
        </w:rPr>
        <w:t xml:space="preserve">؛ یعنی </w:t>
      </w:r>
      <w:r w:rsidR="00331461" w:rsidRPr="00331461">
        <w:rPr>
          <w:rtl/>
          <w:lang w:val="x-none" w:eastAsia="x-none"/>
        </w:rPr>
        <w:t>متصل کردن انسان</w:t>
      </w:r>
      <w:r w:rsidR="00331461">
        <w:rPr>
          <w:rFonts w:hint="cs"/>
          <w:rtl/>
          <w:lang w:val="x-none" w:eastAsia="x-none"/>
        </w:rPr>
        <w:t>‌</w:t>
      </w:r>
      <w:r w:rsidR="00331461" w:rsidRPr="00331461">
        <w:rPr>
          <w:rtl/>
          <w:lang w:val="x-none" w:eastAsia="x-none"/>
        </w:rPr>
        <w:t>ها</w:t>
      </w:r>
      <w:r w:rsidR="00331461" w:rsidRPr="00331461">
        <w:rPr>
          <w:rFonts w:hint="cs"/>
          <w:rtl/>
          <w:lang w:val="x-none" w:eastAsia="x-none"/>
        </w:rPr>
        <w:t>ی</w:t>
      </w:r>
      <w:r w:rsidR="00331461" w:rsidRPr="00331461">
        <w:rPr>
          <w:rtl/>
          <w:lang w:val="x-none" w:eastAsia="x-none"/>
        </w:rPr>
        <w:t xml:space="preserve"> همفکر و همدل به </w:t>
      </w:r>
      <w:r w:rsidR="00331461" w:rsidRPr="00331461">
        <w:rPr>
          <w:rFonts w:hint="cs"/>
          <w:rtl/>
          <w:lang w:val="x-none" w:eastAsia="x-none"/>
        </w:rPr>
        <w:t>ی</w:t>
      </w:r>
      <w:r w:rsidR="00331461" w:rsidRPr="00331461">
        <w:rPr>
          <w:rFonts w:hint="eastAsia"/>
          <w:rtl/>
          <w:lang w:val="x-none" w:eastAsia="x-none"/>
        </w:rPr>
        <w:t>کد</w:t>
      </w:r>
      <w:r w:rsidR="00331461" w:rsidRPr="00331461">
        <w:rPr>
          <w:rFonts w:hint="cs"/>
          <w:rtl/>
          <w:lang w:val="x-none" w:eastAsia="x-none"/>
        </w:rPr>
        <w:t>ی</w:t>
      </w:r>
      <w:r w:rsidR="00331461" w:rsidRPr="00331461">
        <w:rPr>
          <w:rFonts w:hint="eastAsia"/>
          <w:rtl/>
          <w:lang w:val="x-none" w:eastAsia="x-none"/>
        </w:rPr>
        <w:t>گر</w:t>
      </w:r>
      <w:r w:rsidR="00331461" w:rsidRPr="00331461">
        <w:rPr>
          <w:rtl/>
          <w:lang w:val="x-none" w:eastAsia="x-none"/>
        </w:rPr>
        <w:t xml:space="preserve"> </w:t>
      </w:r>
      <w:r w:rsidR="00331461">
        <w:rPr>
          <w:rFonts w:hint="cs"/>
          <w:rtl/>
          <w:lang w:val="x-none" w:eastAsia="x-none"/>
        </w:rPr>
        <w:t xml:space="preserve">در قالب نظام و ساختار و </w:t>
      </w:r>
      <w:r w:rsidR="00331461" w:rsidRPr="00331461">
        <w:rPr>
          <w:rtl/>
          <w:lang w:val="x-none" w:eastAsia="x-none"/>
        </w:rPr>
        <w:t>رسوخ دادن ارزش</w:t>
      </w:r>
      <w:r w:rsidR="00331461">
        <w:rPr>
          <w:rFonts w:hint="cs"/>
          <w:rtl/>
          <w:lang w:val="x-none" w:eastAsia="x-none"/>
        </w:rPr>
        <w:t>‌</w:t>
      </w:r>
      <w:r w:rsidR="00331461" w:rsidRPr="00331461">
        <w:rPr>
          <w:rtl/>
          <w:lang w:val="x-none" w:eastAsia="x-none"/>
        </w:rPr>
        <w:t>ها به لا</w:t>
      </w:r>
      <w:r w:rsidR="00331461" w:rsidRPr="00331461">
        <w:rPr>
          <w:rFonts w:hint="cs"/>
          <w:rtl/>
          <w:lang w:val="x-none" w:eastAsia="x-none"/>
        </w:rPr>
        <w:t>ی</w:t>
      </w:r>
      <w:r w:rsidR="00331461" w:rsidRPr="00331461">
        <w:rPr>
          <w:rFonts w:hint="eastAsia"/>
          <w:rtl/>
          <w:lang w:val="x-none" w:eastAsia="x-none"/>
        </w:rPr>
        <w:t>ه</w:t>
      </w:r>
      <w:r w:rsidR="00331461">
        <w:rPr>
          <w:rFonts w:hint="eastAsia"/>
          <w:rtl/>
          <w:lang w:val="x-none" w:eastAsia="x-none"/>
        </w:rPr>
        <w:t>‌</w:t>
      </w:r>
      <w:r w:rsidR="00331461" w:rsidRPr="00331461">
        <w:rPr>
          <w:rFonts w:hint="eastAsia"/>
          <w:rtl/>
          <w:lang w:val="x-none" w:eastAsia="x-none"/>
        </w:rPr>
        <w:t>ها</w:t>
      </w:r>
      <w:r w:rsidR="00331461" w:rsidRPr="00331461">
        <w:rPr>
          <w:rFonts w:hint="cs"/>
          <w:rtl/>
          <w:lang w:val="x-none" w:eastAsia="x-none"/>
        </w:rPr>
        <w:t>ی</w:t>
      </w:r>
      <w:r w:rsidR="00331461" w:rsidRPr="00331461">
        <w:rPr>
          <w:rtl/>
          <w:lang w:val="x-none" w:eastAsia="x-none"/>
        </w:rPr>
        <w:t xml:space="preserve"> عم</w:t>
      </w:r>
      <w:r w:rsidR="00331461" w:rsidRPr="00331461">
        <w:rPr>
          <w:rFonts w:hint="cs"/>
          <w:rtl/>
          <w:lang w:val="x-none" w:eastAsia="x-none"/>
        </w:rPr>
        <w:t>ی</w:t>
      </w:r>
      <w:r w:rsidR="00331461" w:rsidRPr="00331461">
        <w:rPr>
          <w:rFonts w:hint="eastAsia"/>
          <w:rtl/>
          <w:lang w:val="x-none" w:eastAsia="x-none"/>
        </w:rPr>
        <w:t>ق</w:t>
      </w:r>
      <w:r w:rsidR="00331461" w:rsidRPr="00331461">
        <w:rPr>
          <w:rtl/>
          <w:lang w:val="x-none" w:eastAsia="x-none"/>
        </w:rPr>
        <w:t xml:space="preserve"> زندگ</w:t>
      </w:r>
      <w:r w:rsidR="00331461" w:rsidRPr="00331461">
        <w:rPr>
          <w:rFonts w:hint="cs"/>
          <w:rtl/>
          <w:lang w:val="x-none" w:eastAsia="x-none"/>
        </w:rPr>
        <w:t>ی</w:t>
      </w:r>
      <w:r w:rsidR="00331461" w:rsidRPr="00331461">
        <w:rPr>
          <w:rtl/>
          <w:lang w:val="x-none" w:eastAsia="x-none"/>
        </w:rPr>
        <w:t xml:space="preserve"> مردم</w:t>
      </w:r>
      <w:r w:rsidR="00331461">
        <w:rPr>
          <w:rFonts w:hint="cs"/>
          <w:rtl/>
          <w:lang w:val="x-none" w:eastAsia="x-none"/>
        </w:rPr>
        <w:t xml:space="preserve"> تا برای همیشه پایدار بماند</w:t>
      </w:r>
      <w:r w:rsidR="000A2AF5">
        <w:rPr>
          <w:rFonts w:hint="cs"/>
          <w:rtl/>
          <w:lang w:val="x-none" w:eastAsia="x-none"/>
        </w:rPr>
        <w:t>.</w:t>
      </w:r>
    </w:p>
    <w:p w14:paraId="07E04E84" w14:textId="6DBABBD5" w:rsidR="008640C0" w:rsidRDefault="008640C0" w:rsidP="008640C0">
      <w:pPr>
        <w:jc w:val="center"/>
        <w:rPr>
          <w:rtl/>
          <w:lang w:val="x-none" w:eastAsia="x-none"/>
        </w:rPr>
      </w:pPr>
      <w:r>
        <w:rPr>
          <w:noProof/>
          <w:rtl/>
          <w:lang w:val="fa-IR" w:eastAsia="x-none"/>
        </w:rPr>
        <w:drawing>
          <wp:inline distT="0" distB="0" distL="0" distR="0" wp14:anchorId="5C9D6915" wp14:editId="17C942EB">
            <wp:extent cx="2098084" cy="1157536"/>
            <wp:effectExtent l="1905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54DECC6B" w14:textId="274B27BE" w:rsidR="00977ACE" w:rsidRDefault="005B08EE" w:rsidP="00977ACE">
      <w:pPr>
        <w:rPr>
          <w:rtl/>
          <w:lang w:val="x-none" w:eastAsia="x-none"/>
        </w:rPr>
      </w:pPr>
      <w:r>
        <w:rPr>
          <w:rFonts w:hint="cs"/>
          <w:rtl/>
          <w:lang w:val="x-none" w:eastAsia="x-none"/>
        </w:rPr>
        <w:t xml:space="preserve">کسی که می‌تواند جماعتی را </w:t>
      </w:r>
      <w:r w:rsidRPr="005B08EE">
        <w:rPr>
          <w:rFonts w:hint="cs"/>
          <w:rtl/>
          <w:lang w:val="x-none" w:eastAsia="x-none"/>
        </w:rPr>
        <w:t>به راهپیمایی بیا</w:t>
      </w:r>
      <w:r>
        <w:rPr>
          <w:rFonts w:hint="cs"/>
          <w:rtl/>
          <w:lang w:val="x-none" w:eastAsia="x-none"/>
        </w:rPr>
        <w:t xml:space="preserve">ورد اگر به تنهایی در </w:t>
      </w:r>
      <w:r w:rsidR="00567DEA">
        <w:rPr>
          <w:rFonts w:hint="cs"/>
          <w:rtl/>
          <w:lang w:val="x-none" w:eastAsia="x-none"/>
        </w:rPr>
        <w:t>مراسم راهپیمایی</w:t>
      </w:r>
      <w:r>
        <w:rPr>
          <w:rFonts w:hint="cs"/>
          <w:rtl/>
          <w:lang w:val="x-none" w:eastAsia="x-none"/>
        </w:rPr>
        <w:t xml:space="preserve"> شرکت کند</w:t>
      </w:r>
      <w:r w:rsidR="00567DEA">
        <w:rPr>
          <w:rFonts w:hint="cs"/>
          <w:rtl/>
          <w:lang w:val="x-none" w:eastAsia="x-none"/>
        </w:rPr>
        <w:t>،</w:t>
      </w:r>
      <w:r>
        <w:rPr>
          <w:rFonts w:hint="cs"/>
          <w:rtl/>
          <w:lang w:val="x-none" w:eastAsia="x-none"/>
        </w:rPr>
        <w:t xml:space="preserve"> رسالت اجتماعی خود را به تمام و کمال انجام نداده است. </w:t>
      </w:r>
      <w:r w:rsidR="00DA1CD6">
        <w:rPr>
          <w:rFonts w:hint="cs"/>
          <w:rtl/>
          <w:lang w:val="x-none" w:eastAsia="x-none"/>
        </w:rPr>
        <w:t xml:space="preserve">حرکت‌آفرینی، راه‌بری و راه‌اندازی، هدایتگری، جریان‌سازی، افق‌گشایی، </w:t>
      </w:r>
      <w:r w:rsidR="002E5B40">
        <w:rPr>
          <w:rFonts w:hint="cs"/>
          <w:rtl/>
          <w:lang w:val="x-none" w:eastAsia="x-none"/>
        </w:rPr>
        <w:t xml:space="preserve">ایجاد </w:t>
      </w:r>
      <w:r w:rsidR="00DA1CD6">
        <w:rPr>
          <w:rFonts w:hint="cs"/>
          <w:rtl/>
          <w:lang w:val="x-none" w:eastAsia="x-none"/>
        </w:rPr>
        <w:t>خروش</w:t>
      </w:r>
      <w:r w:rsidR="00331461">
        <w:rPr>
          <w:rFonts w:hint="cs"/>
          <w:rtl/>
          <w:lang w:val="x-none" w:eastAsia="x-none"/>
        </w:rPr>
        <w:t>،</w:t>
      </w:r>
      <w:r w:rsidR="00DA1CD6">
        <w:rPr>
          <w:rFonts w:hint="cs"/>
          <w:rtl/>
          <w:lang w:val="x-none" w:eastAsia="x-none"/>
        </w:rPr>
        <w:t xml:space="preserve"> فعال‌سازی مردم</w:t>
      </w:r>
      <w:r w:rsidR="00331461">
        <w:rPr>
          <w:rFonts w:hint="cs"/>
          <w:rtl/>
          <w:lang w:val="x-none" w:eastAsia="x-none"/>
        </w:rPr>
        <w:t xml:space="preserve"> و سپس شبکه‌سازی و نهادسازی</w:t>
      </w:r>
      <w:r w:rsidR="008640C0">
        <w:rPr>
          <w:rFonts w:hint="cs"/>
          <w:rtl/>
          <w:lang w:eastAsia="x-none"/>
        </w:rPr>
        <w:t>،</w:t>
      </w:r>
      <w:r w:rsidR="00331461">
        <w:rPr>
          <w:rFonts w:hint="cs"/>
          <w:rtl/>
          <w:lang w:val="x-none" w:eastAsia="x-none"/>
        </w:rPr>
        <w:t xml:space="preserve"> </w:t>
      </w:r>
      <w:r w:rsidR="008640C0">
        <w:rPr>
          <w:rFonts w:hint="cs"/>
          <w:rtl/>
          <w:lang w:val="x-none" w:eastAsia="x-none"/>
        </w:rPr>
        <w:t xml:space="preserve">مهم‌تر </w:t>
      </w:r>
      <w:r w:rsidR="00DA1CD6">
        <w:rPr>
          <w:rFonts w:hint="cs"/>
          <w:rtl/>
          <w:lang w:val="x-none" w:eastAsia="x-none"/>
        </w:rPr>
        <w:t>از اقدام مباشر است</w:t>
      </w:r>
      <w:r w:rsidR="008640C0">
        <w:rPr>
          <w:rFonts w:hint="cs"/>
          <w:rtl/>
          <w:lang w:val="x-none" w:eastAsia="x-none"/>
        </w:rPr>
        <w:t>؛ بنابراین</w:t>
      </w:r>
      <w:r w:rsidR="00DA1CD6">
        <w:rPr>
          <w:rFonts w:hint="cs"/>
          <w:rtl/>
          <w:lang w:val="x-none" w:eastAsia="x-none"/>
        </w:rPr>
        <w:t xml:space="preserve"> اقدامات مستقیم طلبه باید </w:t>
      </w:r>
      <w:r w:rsidR="009F1B38">
        <w:rPr>
          <w:rFonts w:hint="cs"/>
          <w:rtl/>
          <w:lang w:val="x-none" w:eastAsia="x-none"/>
        </w:rPr>
        <w:t>حیث الگوسازی</w:t>
      </w:r>
      <w:r w:rsidR="00DA1CD6">
        <w:rPr>
          <w:rFonts w:hint="cs"/>
          <w:rtl/>
          <w:lang w:val="x-none" w:eastAsia="x-none"/>
        </w:rPr>
        <w:t xml:space="preserve"> و راهبری نیز داشته باشد</w:t>
      </w:r>
      <w:r w:rsidR="00331461">
        <w:rPr>
          <w:rFonts w:hint="cs"/>
          <w:rtl/>
          <w:lang w:val="x-none" w:eastAsia="x-none"/>
        </w:rPr>
        <w:t xml:space="preserve"> و </w:t>
      </w:r>
      <w:r w:rsidR="00567DEA">
        <w:rPr>
          <w:rFonts w:hint="cs"/>
          <w:rtl/>
          <w:lang w:val="x-none" w:eastAsia="x-none"/>
        </w:rPr>
        <w:t xml:space="preserve">به‌تدریج </w:t>
      </w:r>
      <w:r w:rsidR="00331461">
        <w:rPr>
          <w:rFonts w:hint="cs"/>
          <w:rtl/>
          <w:lang w:val="x-none" w:eastAsia="x-none"/>
        </w:rPr>
        <w:t>به مراتب بالاتر ارتقا یابد</w:t>
      </w:r>
      <w:r w:rsidR="00DA1CD6">
        <w:rPr>
          <w:rFonts w:hint="cs"/>
          <w:rtl/>
          <w:lang w:val="x-none" w:eastAsia="x-none"/>
        </w:rPr>
        <w:t>.</w:t>
      </w:r>
    </w:p>
    <w:p w14:paraId="05B91791" w14:textId="5BD12C2C" w:rsidR="005B08EE" w:rsidRDefault="003F0FA8" w:rsidP="005B08EE">
      <w:pPr>
        <w:rPr>
          <w:rtl/>
          <w:lang w:val="x-none" w:eastAsia="x-none"/>
        </w:rPr>
      </w:pPr>
      <w:r>
        <w:rPr>
          <w:rFonts w:hint="cs"/>
          <w:rtl/>
          <w:lang w:val="x-none" w:eastAsia="x-none"/>
        </w:rPr>
        <w:t xml:space="preserve">در گام دوم </w:t>
      </w:r>
      <w:r w:rsidR="00DA1CD6">
        <w:rPr>
          <w:rFonts w:hint="cs"/>
          <w:rtl/>
          <w:lang w:val="x-none" w:eastAsia="x-none"/>
        </w:rPr>
        <w:t>انقلاب «چه میزان کار کرده‌ایم</w:t>
      </w:r>
      <w:r w:rsidR="00B33FB3">
        <w:rPr>
          <w:rFonts w:hint="cs"/>
          <w:rtl/>
          <w:lang w:val="x-none" w:eastAsia="x-none"/>
        </w:rPr>
        <w:t>؟</w:t>
      </w:r>
      <w:r w:rsidR="00DA1CD6">
        <w:rPr>
          <w:rFonts w:hint="cs"/>
          <w:rtl/>
          <w:lang w:val="x-none" w:eastAsia="x-none"/>
        </w:rPr>
        <w:t xml:space="preserve">» کفایت نمی‌کند؛ </w:t>
      </w:r>
      <w:r w:rsidR="009872BE">
        <w:rPr>
          <w:rFonts w:hint="cs"/>
          <w:rtl/>
          <w:lang w:val="x-none" w:eastAsia="x-none"/>
        </w:rPr>
        <w:t xml:space="preserve">بلکه </w:t>
      </w:r>
      <w:r w:rsidR="00DA1CD6">
        <w:rPr>
          <w:rFonts w:hint="cs"/>
          <w:rtl/>
          <w:lang w:val="x-none" w:eastAsia="x-none"/>
        </w:rPr>
        <w:t>«</w:t>
      </w:r>
      <w:r>
        <w:rPr>
          <w:rFonts w:hint="cs"/>
          <w:rtl/>
          <w:lang w:val="x-none" w:eastAsia="x-none"/>
        </w:rPr>
        <w:t xml:space="preserve">چند گروه مردمی شکل داده و به حرکت </w:t>
      </w:r>
      <w:r w:rsidR="008D7A45">
        <w:rPr>
          <w:rFonts w:hint="cs"/>
          <w:rtl/>
          <w:lang w:val="x-none" w:eastAsia="x-none"/>
        </w:rPr>
        <w:t>در</w:t>
      </w:r>
      <w:r>
        <w:rPr>
          <w:rFonts w:hint="cs"/>
          <w:rtl/>
          <w:lang w:val="x-none" w:eastAsia="x-none"/>
        </w:rPr>
        <w:t>آورده</w:t>
      </w:r>
      <w:r w:rsidR="00DA1CD6">
        <w:rPr>
          <w:rFonts w:hint="cs"/>
          <w:rtl/>
          <w:lang w:val="x-none" w:eastAsia="x-none"/>
        </w:rPr>
        <w:t>‌</w:t>
      </w:r>
      <w:r>
        <w:rPr>
          <w:rFonts w:hint="cs"/>
          <w:rtl/>
          <w:lang w:val="x-none" w:eastAsia="x-none"/>
        </w:rPr>
        <w:t>ا</w:t>
      </w:r>
      <w:r w:rsidR="00DA1CD6">
        <w:rPr>
          <w:rFonts w:hint="cs"/>
          <w:rtl/>
          <w:lang w:val="x-none" w:eastAsia="x-none"/>
        </w:rPr>
        <w:t>ی</w:t>
      </w:r>
      <w:r>
        <w:rPr>
          <w:rFonts w:hint="cs"/>
          <w:rtl/>
          <w:lang w:val="x-none" w:eastAsia="x-none"/>
        </w:rPr>
        <w:t>م</w:t>
      </w:r>
      <w:r w:rsidR="00B33FB3">
        <w:rPr>
          <w:rFonts w:hint="cs"/>
          <w:rtl/>
          <w:lang w:val="x-none" w:eastAsia="x-none"/>
        </w:rPr>
        <w:t>؟</w:t>
      </w:r>
      <w:r w:rsidR="00DA1CD6">
        <w:rPr>
          <w:rFonts w:hint="cs"/>
          <w:rtl/>
          <w:lang w:val="x-none" w:eastAsia="x-none"/>
        </w:rPr>
        <w:t xml:space="preserve">» </w:t>
      </w:r>
      <w:r w:rsidR="00567DEA">
        <w:rPr>
          <w:rFonts w:hint="cs"/>
          <w:rtl/>
          <w:lang w:val="x-none" w:eastAsia="x-none"/>
        </w:rPr>
        <w:t>را هم باید توجه کرد</w:t>
      </w:r>
      <w:r w:rsidR="00DA1CD6">
        <w:rPr>
          <w:rFonts w:hint="cs"/>
          <w:rtl/>
          <w:lang w:val="x-none" w:eastAsia="x-none"/>
        </w:rPr>
        <w:t>.</w:t>
      </w:r>
    </w:p>
    <w:p w14:paraId="2CCAB1EA" w14:textId="6D1C273F" w:rsidR="00AC0CAA" w:rsidRDefault="00E01EDA" w:rsidP="00C13041">
      <w:pPr>
        <w:pStyle w:val="Heading2"/>
        <w:rPr>
          <w:rtl/>
        </w:rPr>
      </w:pPr>
      <w:bookmarkStart w:id="133" w:name="_Toc227067511"/>
      <w:r>
        <w:rPr>
          <w:rFonts w:hint="cs"/>
          <w:rtl/>
        </w:rPr>
        <w:t xml:space="preserve">۵.‌ </w:t>
      </w:r>
      <w:r w:rsidR="00AC0CAA">
        <w:rPr>
          <w:rFonts w:hint="cs"/>
          <w:rtl/>
        </w:rPr>
        <w:t>صرفا</w:t>
      </w:r>
      <w:r w:rsidR="00770ECB">
        <w:rPr>
          <w:rFonts w:hint="cs"/>
          <w:rtl/>
        </w:rPr>
        <w:t>ً</w:t>
      </w:r>
      <w:r w:rsidR="00AC0CAA">
        <w:rPr>
          <w:rFonts w:hint="cs"/>
          <w:rtl/>
        </w:rPr>
        <w:t xml:space="preserve"> </w:t>
      </w:r>
      <w:r w:rsidR="00877C7A">
        <w:rPr>
          <w:rFonts w:hint="cs"/>
          <w:rtl/>
        </w:rPr>
        <w:t>عملیات سخت</w:t>
      </w:r>
      <w:bookmarkEnd w:id="133"/>
    </w:p>
    <w:p w14:paraId="69D6C237" w14:textId="13DE74A8" w:rsidR="00AC0CAA" w:rsidRDefault="00877C7A" w:rsidP="00877C7A">
      <w:pPr>
        <w:rPr>
          <w:rtl/>
          <w:lang w:val="x-none" w:eastAsia="x-none"/>
        </w:rPr>
      </w:pPr>
      <w:r>
        <w:rPr>
          <w:rFonts w:hint="cs"/>
          <w:rtl/>
          <w:lang w:val="x-none" w:eastAsia="x-none"/>
        </w:rPr>
        <w:t xml:space="preserve">مشق رسالت اجتماعی با انجام خدمات سخت و </w:t>
      </w:r>
      <w:r w:rsidR="00AC0CAA">
        <w:rPr>
          <w:rFonts w:hint="cs"/>
          <w:rtl/>
          <w:lang w:val="x-none" w:eastAsia="x-none"/>
        </w:rPr>
        <w:t xml:space="preserve">پرداختن به کارهای سطحی </w:t>
      </w:r>
      <w:r>
        <w:rPr>
          <w:rFonts w:hint="cs"/>
          <w:rtl/>
          <w:lang w:val="x-none" w:eastAsia="x-none"/>
        </w:rPr>
        <w:t>آغاز می‌شود؛ اما</w:t>
      </w:r>
      <w:r w:rsidR="00AC0CAA">
        <w:rPr>
          <w:rFonts w:hint="cs"/>
          <w:rtl/>
          <w:lang w:val="x-none" w:eastAsia="x-none"/>
        </w:rPr>
        <w:t xml:space="preserve"> در </w:t>
      </w:r>
      <w:r>
        <w:rPr>
          <w:rFonts w:hint="cs"/>
          <w:rtl/>
          <w:lang w:val="x-none" w:eastAsia="x-none"/>
        </w:rPr>
        <w:t xml:space="preserve">ادامه باید به </w:t>
      </w:r>
      <w:r w:rsidR="00AC0CAA">
        <w:rPr>
          <w:rFonts w:hint="cs"/>
          <w:rtl/>
          <w:lang w:val="x-none" w:eastAsia="x-none"/>
        </w:rPr>
        <w:t xml:space="preserve">خدمات نرم </w:t>
      </w:r>
      <w:r>
        <w:rPr>
          <w:rFonts w:hint="cs"/>
          <w:rtl/>
          <w:lang w:val="x-none" w:eastAsia="x-none"/>
        </w:rPr>
        <w:t xml:space="preserve">و کارهای عمیق فرهنگی </w:t>
      </w:r>
      <w:r w:rsidR="00AC0CAA">
        <w:rPr>
          <w:rFonts w:hint="cs"/>
          <w:rtl/>
          <w:lang w:val="x-none" w:eastAsia="x-none"/>
        </w:rPr>
        <w:t xml:space="preserve">نیز </w:t>
      </w:r>
      <w:r w:rsidR="00770ECB">
        <w:rPr>
          <w:rFonts w:hint="cs"/>
          <w:rtl/>
          <w:lang w:val="x-none" w:eastAsia="x-none"/>
        </w:rPr>
        <w:t>بینجامد</w:t>
      </w:r>
      <w:r w:rsidR="002C400D">
        <w:rPr>
          <w:rFonts w:hint="cs"/>
          <w:rtl/>
          <w:lang w:val="x-none" w:eastAsia="x-none"/>
        </w:rPr>
        <w:t xml:space="preserve">؛ مثلاً </w:t>
      </w:r>
      <w:r w:rsidR="00AC0CAA">
        <w:rPr>
          <w:rFonts w:hint="cs"/>
          <w:rtl/>
          <w:lang w:val="x-none" w:eastAsia="x-none"/>
        </w:rPr>
        <w:t>حل</w:t>
      </w:r>
      <w:r>
        <w:rPr>
          <w:rFonts w:hint="cs"/>
          <w:rtl/>
          <w:lang w:val="x-none" w:eastAsia="x-none"/>
        </w:rPr>
        <w:t xml:space="preserve"> مسئلة</w:t>
      </w:r>
      <w:r w:rsidR="00AC0CAA">
        <w:rPr>
          <w:rFonts w:hint="cs"/>
          <w:rtl/>
          <w:lang w:val="x-none" w:eastAsia="x-none"/>
        </w:rPr>
        <w:t xml:space="preserve"> زباله، صرفاً </w:t>
      </w:r>
      <w:r>
        <w:rPr>
          <w:rFonts w:hint="cs"/>
          <w:rtl/>
          <w:lang w:val="x-none" w:eastAsia="x-none"/>
        </w:rPr>
        <w:t xml:space="preserve">با </w:t>
      </w:r>
      <w:r w:rsidR="00AC0CAA">
        <w:rPr>
          <w:rFonts w:hint="cs"/>
          <w:rtl/>
          <w:lang w:val="x-none" w:eastAsia="x-none"/>
        </w:rPr>
        <w:t xml:space="preserve">برداشتن آن از صحن مدرسه </w:t>
      </w:r>
      <w:r>
        <w:rPr>
          <w:rFonts w:hint="cs"/>
          <w:rtl/>
          <w:lang w:val="x-none" w:eastAsia="x-none"/>
        </w:rPr>
        <w:t>صورت نمی‌گیرد</w:t>
      </w:r>
      <w:r w:rsidR="00AC0CAA">
        <w:rPr>
          <w:rFonts w:hint="cs"/>
          <w:rtl/>
          <w:lang w:val="x-none" w:eastAsia="x-none"/>
        </w:rPr>
        <w:t xml:space="preserve">. </w:t>
      </w:r>
      <w:r w:rsidR="00977ACE">
        <w:rPr>
          <w:rFonts w:hint="cs"/>
          <w:rtl/>
          <w:lang w:val="x-none" w:eastAsia="x-none"/>
        </w:rPr>
        <w:t xml:space="preserve">در ادامه </w:t>
      </w:r>
      <w:r w:rsidR="00AC0CAA">
        <w:rPr>
          <w:rFonts w:hint="cs"/>
          <w:rtl/>
          <w:lang w:val="x-none" w:eastAsia="x-none"/>
        </w:rPr>
        <w:t xml:space="preserve">باید تدبیری </w:t>
      </w:r>
      <w:r w:rsidR="00770ECB">
        <w:rPr>
          <w:rFonts w:hint="cs"/>
          <w:rtl/>
          <w:lang w:val="x-none" w:eastAsia="x-none"/>
        </w:rPr>
        <w:t xml:space="preserve">اندیشید </w:t>
      </w:r>
      <w:r w:rsidR="00AC0CAA">
        <w:rPr>
          <w:rFonts w:hint="cs"/>
          <w:rtl/>
          <w:lang w:val="x-none" w:eastAsia="x-none"/>
        </w:rPr>
        <w:t>که زباله</w:t>
      </w:r>
      <w:r w:rsidR="00770ECB">
        <w:rPr>
          <w:rFonts w:hint="cs"/>
          <w:rtl/>
          <w:lang w:val="x-none" w:eastAsia="x-none"/>
        </w:rPr>
        <w:t>،</w:t>
      </w:r>
      <w:r w:rsidR="00AC0CAA">
        <w:rPr>
          <w:rFonts w:hint="cs"/>
          <w:rtl/>
          <w:lang w:val="x-none" w:eastAsia="x-none"/>
        </w:rPr>
        <w:t xml:space="preserve"> تولید یا انباشته نشود</w:t>
      </w:r>
      <w:r>
        <w:rPr>
          <w:rFonts w:hint="cs"/>
          <w:rtl/>
          <w:lang w:val="x-none" w:eastAsia="x-none"/>
        </w:rPr>
        <w:t xml:space="preserve"> </w:t>
      </w:r>
      <w:r w:rsidR="00AC0CAA">
        <w:rPr>
          <w:rFonts w:hint="cs"/>
          <w:rtl/>
          <w:lang w:val="x-none" w:eastAsia="x-none"/>
        </w:rPr>
        <w:t xml:space="preserve">و نوعی حساسیت عمومی </w:t>
      </w:r>
      <w:r>
        <w:rPr>
          <w:rFonts w:hint="cs"/>
          <w:rtl/>
          <w:lang w:val="x-none" w:eastAsia="x-none"/>
        </w:rPr>
        <w:t xml:space="preserve">و احساس مسئولیت همگانی </w:t>
      </w:r>
      <w:r w:rsidR="00AC0CAA">
        <w:rPr>
          <w:rFonts w:hint="cs"/>
          <w:rtl/>
          <w:lang w:val="x-none" w:eastAsia="x-none"/>
        </w:rPr>
        <w:t>نسبت به آن وجود داشته باشد.</w:t>
      </w:r>
    </w:p>
    <w:p w14:paraId="3ADEDC79" w14:textId="514AEDE7" w:rsidR="00707784" w:rsidRDefault="00E01EDA" w:rsidP="00C13041">
      <w:pPr>
        <w:pStyle w:val="Heading2"/>
        <w:rPr>
          <w:rtl/>
        </w:rPr>
      </w:pPr>
      <w:bookmarkStart w:id="134" w:name="_Toc227067512"/>
      <w:r>
        <w:rPr>
          <w:rFonts w:hint="cs"/>
          <w:rtl/>
        </w:rPr>
        <w:lastRenderedPageBreak/>
        <w:t>۶</w:t>
      </w:r>
      <w:r w:rsidR="00C950E4">
        <w:rPr>
          <w:rFonts w:hint="cs"/>
          <w:rtl/>
        </w:rPr>
        <w:t xml:space="preserve">.‌ </w:t>
      </w:r>
      <w:r w:rsidR="00707784">
        <w:rPr>
          <w:rFonts w:hint="cs"/>
          <w:rtl/>
        </w:rPr>
        <w:t>کار نمایشی و فانتزی</w:t>
      </w:r>
      <w:bookmarkEnd w:id="134"/>
    </w:p>
    <w:p w14:paraId="38BF175B" w14:textId="365EC6D5" w:rsidR="00707784" w:rsidRDefault="00707784" w:rsidP="00707784">
      <w:pPr>
        <w:rPr>
          <w:rtl/>
          <w:lang w:val="x-none" w:eastAsia="x-none"/>
        </w:rPr>
      </w:pPr>
      <w:r>
        <w:rPr>
          <w:rFonts w:hint="cs"/>
          <w:rtl/>
          <w:lang w:val="x-none" w:eastAsia="x-none"/>
        </w:rPr>
        <w:t xml:space="preserve">مفهوم رسالت اجتماعی به رفع نیازهای واقعی ناظر است و باید حقیقتاً مصداق گره‌گشایی و </w:t>
      </w:r>
      <w:r w:rsidRPr="00876268">
        <w:rPr>
          <w:rtl/>
          <w:lang w:val="x-none" w:eastAsia="x-none"/>
        </w:rPr>
        <w:t>خدم</w:t>
      </w:r>
      <w:r>
        <w:rPr>
          <w:rFonts w:hint="cs"/>
          <w:rtl/>
          <w:lang w:val="x-none" w:eastAsia="x-none"/>
        </w:rPr>
        <w:t>ت‌رسانی</w:t>
      </w:r>
      <w:r w:rsidRPr="00876268">
        <w:rPr>
          <w:rtl/>
          <w:lang w:val="x-none" w:eastAsia="x-none"/>
        </w:rPr>
        <w:t xml:space="preserve"> </w:t>
      </w:r>
      <w:r>
        <w:rPr>
          <w:rFonts w:hint="cs"/>
          <w:rtl/>
          <w:lang w:val="x-none" w:eastAsia="x-none"/>
        </w:rPr>
        <w:t xml:space="preserve">باشد. اگر تلاش‌های جهادی و دغدغه‌های رسالی در ارائة خدمتی کلیشه‌ای، تشریفاتی و ویترینی صرف شود، بیش از آنکه خدمت باشد نمایش </w:t>
      </w:r>
      <w:r w:rsidR="003105AB">
        <w:rPr>
          <w:rFonts w:hint="cs"/>
          <w:rtl/>
          <w:lang w:val="x-none" w:eastAsia="x-none"/>
        </w:rPr>
        <w:t xml:space="preserve">و توهم خدمت </w:t>
      </w:r>
      <w:r>
        <w:rPr>
          <w:rFonts w:hint="cs"/>
          <w:rtl/>
          <w:lang w:val="x-none" w:eastAsia="x-none"/>
        </w:rPr>
        <w:t>است!</w:t>
      </w:r>
    </w:p>
    <w:p w14:paraId="2D1C95AF" w14:textId="30E3392F" w:rsidR="00707784" w:rsidRDefault="00707784" w:rsidP="003105AB">
      <w:pPr>
        <w:rPr>
          <w:rtl/>
          <w:lang w:val="x-none" w:eastAsia="x-none"/>
        </w:rPr>
      </w:pPr>
      <w:r>
        <w:rPr>
          <w:rFonts w:hint="cs"/>
          <w:rtl/>
          <w:lang w:val="x-none" w:eastAsia="x-none"/>
        </w:rPr>
        <w:t xml:space="preserve">بر این اساس باید در انتخاب موضوع، دقت لازم صورت گیرد و </w:t>
      </w:r>
      <w:r>
        <w:rPr>
          <w:rFonts w:hint="cs"/>
          <w:rtl/>
        </w:rPr>
        <w:t xml:space="preserve">مسئلة واقعی مؤمنان، </w:t>
      </w:r>
      <w:r w:rsidR="003105AB">
        <w:rPr>
          <w:rFonts w:hint="cs"/>
          <w:rtl/>
        </w:rPr>
        <w:t>نیاز عینی</w:t>
      </w:r>
      <w:r>
        <w:rPr>
          <w:rFonts w:hint="cs"/>
          <w:rtl/>
        </w:rPr>
        <w:t xml:space="preserve"> مدرسة علمیه، </w:t>
      </w:r>
      <w:r w:rsidR="003105AB">
        <w:rPr>
          <w:rFonts w:hint="cs"/>
          <w:rtl/>
        </w:rPr>
        <w:t xml:space="preserve">چالش‌های حقیقی </w:t>
      </w:r>
      <w:r>
        <w:rPr>
          <w:rFonts w:hint="cs"/>
          <w:rtl/>
        </w:rPr>
        <w:t xml:space="preserve">محله و جامعه و یا </w:t>
      </w:r>
      <w:r w:rsidR="003105AB">
        <w:rPr>
          <w:rFonts w:hint="cs"/>
          <w:rtl/>
        </w:rPr>
        <w:t xml:space="preserve">معضلات </w:t>
      </w:r>
      <w:r>
        <w:rPr>
          <w:rFonts w:hint="cs"/>
          <w:rtl/>
        </w:rPr>
        <w:t>واقعی انقلاب و نظام اسلامی کشف و رفع شود.</w:t>
      </w:r>
      <w:r w:rsidR="003105AB">
        <w:rPr>
          <w:rFonts w:hint="cs"/>
          <w:rtl/>
        </w:rPr>
        <w:t xml:space="preserve"> </w:t>
      </w:r>
      <w:r w:rsidR="00376C10">
        <w:rPr>
          <w:rFonts w:hint="cs"/>
          <w:rtl/>
          <w:lang w:val="x-none" w:eastAsia="x-none"/>
        </w:rPr>
        <w:t>برخی از روش‌ها و خدمت‌ها با گذشت زمان لطف و اثر خود را از دست داده‌اند و ادامة سنتی آن شبیه روشن کردن شمع در امام‌زاده‌ها یا عبور دادن اجباری یک نابینا از خیابان</w:t>
      </w:r>
      <w:r w:rsidR="00DC5EF0">
        <w:rPr>
          <w:rFonts w:hint="cs"/>
          <w:rtl/>
          <w:lang w:val="x-none" w:eastAsia="x-none"/>
        </w:rPr>
        <w:t>،</w:t>
      </w:r>
      <w:r w:rsidR="00376C10">
        <w:rPr>
          <w:rFonts w:hint="cs"/>
          <w:rtl/>
          <w:lang w:val="x-none" w:eastAsia="x-none"/>
        </w:rPr>
        <w:t xml:space="preserve"> </w:t>
      </w:r>
      <w:r w:rsidR="003105AB">
        <w:rPr>
          <w:rFonts w:hint="cs"/>
          <w:rtl/>
          <w:lang w:val="x-none" w:eastAsia="x-none"/>
        </w:rPr>
        <w:t xml:space="preserve">بیهوده یا کم‌فایده </w:t>
      </w:r>
      <w:r w:rsidR="00376C10">
        <w:rPr>
          <w:rFonts w:hint="cs"/>
          <w:rtl/>
          <w:lang w:val="x-none" w:eastAsia="x-none"/>
        </w:rPr>
        <w:t xml:space="preserve">است. در این شرایط </w:t>
      </w:r>
      <w:r w:rsidRPr="00876268">
        <w:rPr>
          <w:rtl/>
          <w:lang w:val="x-none" w:eastAsia="x-none"/>
        </w:rPr>
        <w:t>با</w:t>
      </w:r>
      <w:r>
        <w:rPr>
          <w:rFonts w:hint="cs"/>
          <w:rtl/>
          <w:lang w:val="x-none" w:eastAsia="x-none"/>
        </w:rPr>
        <w:t>ی</w:t>
      </w:r>
      <w:r w:rsidRPr="00876268">
        <w:rPr>
          <w:rFonts w:hint="eastAsia"/>
          <w:rtl/>
          <w:lang w:val="x-none" w:eastAsia="x-none"/>
        </w:rPr>
        <w:t>د</w:t>
      </w:r>
      <w:r w:rsidRPr="00876268">
        <w:rPr>
          <w:rtl/>
          <w:lang w:val="x-none" w:eastAsia="x-none"/>
        </w:rPr>
        <w:t xml:space="preserve"> راهکارها</w:t>
      </w:r>
      <w:r>
        <w:rPr>
          <w:rFonts w:hint="cs"/>
          <w:rtl/>
          <w:lang w:val="x-none" w:eastAsia="x-none"/>
        </w:rPr>
        <w:t>ی</w:t>
      </w:r>
      <w:r w:rsidRPr="00876268">
        <w:rPr>
          <w:rtl/>
          <w:lang w:val="x-none" w:eastAsia="x-none"/>
        </w:rPr>
        <w:t xml:space="preserve"> </w:t>
      </w:r>
      <w:r w:rsidR="00376C10">
        <w:rPr>
          <w:rFonts w:hint="cs"/>
          <w:rtl/>
          <w:lang w:val="x-none" w:eastAsia="x-none"/>
        </w:rPr>
        <w:t>بروزتر و سودمندتری را سراغ گر</w:t>
      </w:r>
      <w:r w:rsidRPr="00876268">
        <w:rPr>
          <w:rtl/>
          <w:lang w:val="x-none" w:eastAsia="x-none"/>
        </w:rPr>
        <w:t>فت</w:t>
      </w:r>
      <w:r w:rsidR="00376C10">
        <w:rPr>
          <w:rFonts w:hint="cs"/>
          <w:rtl/>
          <w:lang w:val="x-none" w:eastAsia="x-none"/>
        </w:rPr>
        <w:t>.</w:t>
      </w:r>
    </w:p>
    <w:p w14:paraId="7BBB2F23" w14:textId="7DBFC114" w:rsidR="005B08EE" w:rsidRDefault="00E01EDA" w:rsidP="00C13041">
      <w:pPr>
        <w:pStyle w:val="Heading2"/>
        <w:rPr>
          <w:rtl/>
        </w:rPr>
      </w:pPr>
      <w:bookmarkStart w:id="135" w:name="_Toc227067513"/>
      <w:r>
        <w:rPr>
          <w:rFonts w:hint="cs"/>
          <w:rtl/>
        </w:rPr>
        <w:t>۷</w:t>
      </w:r>
      <w:r w:rsidR="00C950E4">
        <w:rPr>
          <w:rFonts w:hint="cs"/>
          <w:rtl/>
        </w:rPr>
        <w:t xml:space="preserve">.‌ </w:t>
      </w:r>
      <w:r w:rsidR="005B08EE">
        <w:rPr>
          <w:rFonts w:hint="cs"/>
          <w:rtl/>
        </w:rPr>
        <w:t>کنشگری بی‌ضابطه و آشوب‌افکن</w:t>
      </w:r>
      <w:bookmarkEnd w:id="135"/>
    </w:p>
    <w:p w14:paraId="570C44A7" w14:textId="77777777" w:rsidR="005B08EE" w:rsidRPr="00714090" w:rsidRDefault="005B08EE" w:rsidP="005B08EE">
      <w:pPr>
        <w:rPr>
          <w:rtl/>
          <w:lang w:val="x-none" w:eastAsia="x-none"/>
        </w:rPr>
      </w:pPr>
      <w:r>
        <w:rPr>
          <w:rFonts w:hint="cs"/>
          <w:rtl/>
          <w:lang w:val="x-none" w:eastAsia="x-none"/>
        </w:rPr>
        <w:t>اگر فعالیت اجتماعی طلبه تحت تأثیر هیجانات کنترل‌ناشدة جوانی به هرج و مرج و ناهماهنگی بین اجزای مدرسه و مخالفت با مدیر و مسئولان یا برهم‌زدن نظم عمومی و اختلال در حرکت جاری مدرسه بینجامد لاجرم خطا و ناروا است. طلبه باید در فعالیت‌های اجتماعی خود عقلانیت و متانت را بیاموزد و در همراهی با مسئولان، موتور محرک فعالیت‌های مفید مدرسه باشد</w:t>
      </w:r>
      <w:r w:rsidRPr="00974BE1">
        <w:rPr>
          <w:rFonts w:hint="cs"/>
          <w:rtl/>
          <w:lang w:val="x-none" w:eastAsia="x-none"/>
        </w:rPr>
        <w:t xml:space="preserve"> </w:t>
      </w:r>
      <w:r>
        <w:rPr>
          <w:rFonts w:hint="cs"/>
          <w:rtl/>
          <w:lang w:val="x-none" w:eastAsia="x-none"/>
        </w:rPr>
        <w:t>نه چوب لای چرخ آن. احساس مسئولیت و آتش‌به‌اختیار بودن به معنای مخالفت کردن و یا ایجاد آشوب نیست.</w:t>
      </w:r>
      <w:r w:rsidRPr="008D0F4C">
        <w:rPr>
          <w:rFonts w:hint="cs"/>
          <w:rtl/>
          <w:lang w:val="x-none" w:eastAsia="x-none"/>
        </w:rPr>
        <w:t xml:space="preserve"> </w:t>
      </w:r>
      <w:r>
        <w:rPr>
          <w:rFonts w:hint="cs"/>
          <w:rtl/>
          <w:lang w:val="x-none" w:eastAsia="x-none"/>
        </w:rPr>
        <w:t>همین موضوع را باید به جوانان عضو بسیج مساجد و همة فعالان اجتماعی نیز گوشزد کرد.</w:t>
      </w:r>
    </w:p>
    <w:p w14:paraId="0CB2AD16" w14:textId="4ECF59F9" w:rsidR="005B08EE" w:rsidRPr="00870F61" w:rsidRDefault="005B08EE" w:rsidP="005B08EE">
      <w:pPr>
        <w:rPr>
          <w:sz w:val="28"/>
          <w:rtl/>
          <w:lang w:eastAsia="x-none"/>
        </w:rPr>
      </w:pPr>
      <w:r>
        <w:rPr>
          <w:rFonts w:hint="cs"/>
          <w:sz w:val="28"/>
          <w:rtl/>
        </w:rPr>
        <w:t xml:space="preserve">اگر </w:t>
      </w:r>
      <w:r w:rsidRPr="00DF5FE1">
        <w:rPr>
          <w:rFonts w:hint="cs"/>
          <w:sz w:val="28"/>
          <w:rtl/>
        </w:rPr>
        <w:t>گروه‌ها</w:t>
      </w:r>
      <w:r>
        <w:rPr>
          <w:rFonts w:hint="cs"/>
          <w:sz w:val="28"/>
          <w:rtl/>
        </w:rPr>
        <w:t>ی</w:t>
      </w:r>
      <w:r w:rsidRPr="00DF5FE1">
        <w:rPr>
          <w:rFonts w:hint="cs"/>
          <w:sz w:val="28"/>
          <w:rtl/>
        </w:rPr>
        <w:t xml:space="preserve"> خودجوش پس از مدت</w:t>
      </w:r>
      <w:r>
        <w:rPr>
          <w:rFonts w:hint="cs"/>
          <w:sz w:val="28"/>
          <w:rtl/>
        </w:rPr>
        <w:t>ی</w:t>
      </w:r>
      <w:r w:rsidRPr="00DF5FE1">
        <w:rPr>
          <w:rFonts w:hint="cs"/>
          <w:sz w:val="28"/>
          <w:rtl/>
        </w:rPr>
        <w:t xml:space="preserve"> فعال</w:t>
      </w:r>
      <w:r>
        <w:rPr>
          <w:rFonts w:hint="cs"/>
          <w:sz w:val="28"/>
          <w:rtl/>
        </w:rPr>
        <w:t>ی</w:t>
      </w:r>
      <w:r w:rsidRPr="00DF5FE1">
        <w:rPr>
          <w:rFonts w:hint="cs"/>
          <w:sz w:val="28"/>
          <w:rtl/>
        </w:rPr>
        <w:t>ت و به دست آوردن موفق</w:t>
      </w:r>
      <w:r>
        <w:rPr>
          <w:rFonts w:hint="cs"/>
          <w:sz w:val="28"/>
          <w:rtl/>
        </w:rPr>
        <w:t>ی</w:t>
      </w:r>
      <w:r w:rsidRPr="00DF5FE1">
        <w:rPr>
          <w:rFonts w:hint="cs"/>
          <w:sz w:val="28"/>
          <w:rtl/>
        </w:rPr>
        <w:t>ت‌ها</w:t>
      </w:r>
      <w:r>
        <w:rPr>
          <w:rFonts w:hint="cs"/>
          <w:sz w:val="28"/>
          <w:rtl/>
        </w:rPr>
        <w:t>یی</w:t>
      </w:r>
      <w:r w:rsidRPr="00DF5FE1">
        <w:rPr>
          <w:rFonts w:hint="cs"/>
          <w:sz w:val="28"/>
          <w:rtl/>
        </w:rPr>
        <w:t xml:space="preserve">، صاحب ادعا شوند و </w:t>
      </w:r>
      <w:r>
        <w:rPr>
          <w:rFonts w:hint="cs"/>
          <w:sz w:val="28"/>
          <w:rtl/>
        </w:rPr>
        <w:t xml:space="preserve">نسبت به </w:t>
      </w:r>
      <w:r w:rsidRPr="00DF5FE1">
        <w:rPr>
          <w:rFonts w:hint="cs"/>
          <w:sz w:val="28"/>
          <w:rtl/>
        </w:rPr>
        <w:t>ساختارها</w:t>
      </w:r>
      <w:r>
        <w:rPr>
          <w:rFonts w:hint="cs"/>
          <w:sz w:val="28"/>
          <w:rtl/>
        </w:rPr>
        <w:t>ی</w:t>
      </w:r>
      <w:r w:rsidRPr="00DF5FE1">
        <w:rPr>
          <w:rFonts w:hint="cs"/>
          <w:sz w:val="28"/>
          <w:rtl/>
        </w:rPr>
        <w:t xml:space="preserve"> رسم</w:t>
      </w:r>
      <w:r>
        <w:rPr>
          <w:rFonts w:hint="cs"/>
          <w:sz w:val="28"/>
          <w:rtl/>
        </w:rPr>
        <w:t>ی</w:t>
      </w:r>
      <w:r w:rsidRPr="00DF5FE1">
        <w:rPr>
          <w:rFonts w:hint="cs"/>
          <w:sz w:val="28"/>
          <w:rtl/>
        </w:rPr>
        <w:t xml:space="preserve"> گر</w:t>
      </w:r>
      <w:r>
        <w:rPr>
          <w:rFonts w:hint="cs"/>
          <w:sz w:val="28"/>
          <w:rtl/>
        </w:rPr>
        <w:t>ی</w:t>
      </w:r>
      <w:r w:rsidRPr="00DF5FE1">
        <w:rPr>
          <w:rFonts w:hint="cs"/>
          <w:sz w:val="28"/>
          <w:rtl/>
        </w:rPr>
        <w:t xml:space="preserve">ز </w:t>
      </w:r>
      <w:r>
        <w:rPr>
          <w:rFonts w:hint="cs"/>
          <w:sz w:val="28"/>
          <w:rtl/>
        </w:rPr>
        <w:t>یا ستیز پیدا کنند نه تنها کارشان پیش نمی‌رود که سنگ پیش پای حرکت خواهند بود</w:t>
      </w:r>
      <w:r w:rsidR="008640C0">
        <w:rPr>
          <w:rFonts w:hint="cs"/>
          <w:sz w:val="28"/>
          <w:rtl/>
        </w:rPr>
        <w:t>؛ بنابراین</w:t>
      </w:r>
      <w:r>
        <w:rPr>
          <w:rFonts w:hint="cs"/>
          <w:sz w:val="28"/>
          <w:rtl/>
        </w:rPr>
        <w:t xml:space="preserve"> لازم است کنشگران اجتماعی </w:t>
      </w:r>
      <w:r>
        <w:rPr>
          <w:rFonts w:hint="cs"/>
          <w:sz w:val="28"/>
          <w:rtl/>
          <w:lang w:val="x-none" w:eastAsia="x-none"/>
        </w:rPr>
        <w:t xml:space="preserve">بدون نفی </w:t>
      </w:r>
      <w:r w:rsidRPr="00DF5FE1">
        <w:rPr>
          <w:rFonts w:hint="cs"/>
          <w:sz w:val="28"/>
          <w:rtl/>
          <w:lang w:val="x-none" w:eastAsia="x-none"/>
        </w:rPr>
        <w:t>ساختارها</w:t>
      </w:r>
      <w:r>
        <w:rPr>
          <w:rFonts w:hint="cs"/>
          <w:sz w:val="28"/>
          <w:rtl/>
          <w:lang w:val="x-none" w:eastAsia="x-none"/>
        </w:rPr>
        <w:t>ی</w:t>
      </w:r>
      <w:r w:rsidRPr="00DF5FE1">
        <w:rPr>
          <w:rFonts w:hint="cs"/>
          <w:sz w:val="28"/>
          <w:rtl/>
          <w:lang w:val="x-none" w:eastAsia="x-none"/>
        </w:rPr>
        <w:t xml:space="preserve"> موجود</w:t>
      </w:r>
      <w:r>
        <w:rPr>
          <w:rFonts w:hint="cs"/>
          <w:sz w:val="28"/>
          <w:rtl/>
          <w:lang w:val="x-none" w:eastAsia="x-none"/>
        </w:rPr>
        <w:t>،</w:t>
      </w:r>
      <w:r w:rsidRPr="00DF5FE1">
        <w:rPr>
          <w:rFonts w:hint="cs"/>
          <w:sz w:val="28"/>
          <w:rtl/>
          <w:lang w:val="x-none" w:eastAsia="x-none"/>
        </w:rPr>
        <w:t xml:space="preserve"> توان سازگار</w:t>
      </w:r>
      <w:r>
        <w:rPr>
          <w:rFonts w:hint="cs"/>
          <w:sz w:val="28"/>
          <w:rtl/>
          <w:lang w:val="x-none" w:eastAsia="x-none"/>
        </w:rPr>
        <w:t>ی</w:t>
      </w:r>
      <w:r w:rsidRPr="00DF5FE1">
        <w:rPr>
          <w:rFonts w:hint="cs"/>
          <w:sz w:val="28"/>
          <w:rtl/>
          <w:lang w:val="x-none" w:eastAsia="x-none"/>
        </w:rPr>
        <w:t xml:space="preserve"> و بلوغ تعامل و هماهنگ</w:t>
      </w:r>
      <w:r>
        <w:rPr>
          <w:rFonts w:hint="cs"/>
          <w:sz w:val="28"/>
          <w:rtl/>
          <w:lang w:val="x-none" w:eastAsia="x-none"/>
        </w:rPr>
        <w:t>ی</w:t>
      </w:r>
      <w:r w:rsidRPr="00DF5FE1">
        <w:rPr>
          <w:rFonts w:hint="cs"/>
          <w:sz w:val="28"/>
          <w:rtl/>
          <w:lang w:val="x-none" w:eastAsia="x-none"/>
        </w:rPr>
        <w:t xml:space="preserve"> </w:t>
      </w:r>
      <w:r>
        <w:rPr>
          <w:rFonts w:hint="cs"/>
          <w:sz w:val="28"/>
          <w:rtl/>
          <w:lang w:val="x-none" w:eastAsia="x-none"/>
        </w:rPr>
        <w:t xml:space="preserve">با مسئولان </w:t>
      </w:r>
      <w:r w:rsidRPr="00DF5FE1">
        <w:rPr>
          <w:rFonts w:hint="cs"/>
          <w:sz w:val="28"/>
          <w:rtl/>
          <w:lang w:val="x-none" w:eastAsia="x-none"/>
        </w:rPr>
        <w:t>را به دست آور</w:t>
      </w:r>
      <w:r>
        <w:rPr>
          <w:rFonts w:hint="cs"/>
          <w:sz w:val="28"/>
          <w:rtl/>
          <w:lang w:val="x-none" w:eastAsia="x-none"/>
        </w:rPr>
        <w:t>ن</w:t>
      </w:r>
      <w:r w:rsidRPr="00DF5FE1">
        <w:rPr>
          <w:rFonts w:hint="cs"/>
          <w:sz w:val="28"/>
          <w:rtl/>
          <w:lang w:val="x-none" w:eastAsia="x-none"/>
        </w:rPr>
        <w:t>د</w:t>
      </w:r>
      <w:r>
        <w:rPr>
          <w:rFonts w:hint="cs"/>
          <w:sz w:val="28"/>
          <w:rtl/>
          <w:lang w:val="x-none" w:eastAsia="x-none"/>
        </w:rPr>
        <w:t xml:space="preserve"> و </w:t>
      </w:r>
      <w:r w:rsidRPr="00DF5FE1">
        <w:rPr>
          <w:rFonts w:hint="cs"/>
          <w:sz w:val="28"/>
          <w:rtl/>
          <w:lang w:val="x-none" w:eastAsia="x-none"/>
        </w:rPr>
        <w:t>در حد وسط م</w:t>
      </w:r>
      <w:r>
        <w:rPr>
          <w:rFonts w:hint="cs"/>
          <w:sz w:val="28"/>
          <w:rtl/>
          <w:lang w:val="x-none" w:eastAsia="x-none"/>
        </w:rPr>
        <w:t>ی</w:t>
      </w:r>
      <w:r w:rsidRPr="00DF5FE1">
        <w:rPr>
          <w:rFonts w:hint="cs"/>
          <w:sz w:val="28"/>
          <w:rtl/>
          <w:lang w:val="x-none" w:eastAsia="x-none"/>
        </w:rPr>
        <w:t>ان خنث</w:t>
      </w:r>
      <w:r>
        <w:rPr>
          <w:rFonts w:hint="cs"/>
          <w:sz w:val="28"/>
          <w:rtl/>
          <w:lang w:val="x-none" w:eastAsia="x-none"/>
        </w:rPr>
        <w:t>ی</w:t>
      </w:r>
      <w:r w:rsidRPr="00DF5FE1">
        <w:rPr>
          <w:rFonts w:hint="cs"/>
          <w:sz w:val="28"/>
          <w:rtl/>
          <w:lang w:val="x-none" w:eastAsia="x-none"/>
        </w:rPr>
        <w:t xml:space="preserve"> بودن و گستاخ</w:t>
      </w:r>
      <w:r>
        <w:rPr>
          <w:rFonts w:hint="cs"/>
          <w:sz w:val="28"/>
          <w:rtl/>
          <w:lang w:val="x-none" w:eastAsia="x-none"/>
        </w:rPr>
        <w:t>ی</w:t>
      </w:r>
      <w:r w:rsidRPr="00DF5FE1">
        <w:rPr>
          <w:rFonts w:hint="cs"/>
          <w:sz w:val="28"/>
          <w:rtl/>
          <w:lang w:val="x-none" w:eastAsia="x-none"/>
        </w:rPr>
        <w:t xml:space="preserve"> قرار گ</w:t>
      </w:r>
      <w:r>
        <w:rPr>
          <w:rFonts w:hint="cs"/>
          <w:sz w:val="28"/>
          <w:rtl/>
          <w:lang w:val="x-none" w:eastAsia="x-none"/>
        </w:rPr>
        <w:t>ی</w:t>
      </w:r>
      <w:r w:rsidRPr="00DF5FE1">
        <w:rPr>
          <w:rFonts w:hint="cs"/>
          <w:sz w:val="28"/>
          <w:rtl/>
          <w:lang w:val="x-none" w:eastAsia="x-none"/>
        </w:rPr>
        <w:t>ر</w:t>
      </w:r>
      <w:r>
        <w:rPr>
          <w:rFonts w:hint="cs"/>
          <w:sz w:val="28"/>
          <w:rtl/>
          <w:lang w:val="x-none" w:eastAsia="x-none"/>
        </w:rPr>
        <w:t>ن</w:t>
      </w:r>
      <w:r w:rsidRPr="00DF5FE1">
        <w:rPr>
          <w:rFonts w:hint="cs"/>
          <w:sz w:val="28"/>
          <w:rtl/>
          <w:lang w:val="x-none" w:eastAsia="x-none"/>
        </w:rPr>
        <w:t>د؛ نه نسبت به حوادث پ</w:t>
      </w:r>
      <w:r>
        <w:rPr>
          <w:rFonts w:hint="cs"/>
          <w:sz w:val="28"/>
          <w:rtl/>
          <w:lang w:val="x-none" w:eastAsia="x-none"/>
        </w:rPr>
        <w:t>ی</w:t>
      </w:r>
      <w:r w:rsidRPr="00DF5FE1">
        <w:rPr>
          <w:rFonts w:hint="cs"/>
          <w:sz w:val="28"/>
          <w:rtl/>
          <w:lang w:val="x-none" w:eastAsia="x-none"/>
        </w:rPr>
        <w:t>رامون خود منفعل و ب</w:t>
      </w:r>
      <w:r>
        <w:rPr>
          <w:rFonts w:hint="cs"/>
          <w:sz w:val="28"/>
          <w:rtl/>
          <w:lang w:val="x-none" w:eastAsia="x-none"/>
        </w:rPr>
        <w:t>ی</w:t>
      </w:r>
      <w:r w:rsidRPr="00DF5FE1">
        <w:rPr>
          <w:rFonts w:hint="cs"/>
          <w:sz w:val="28"/>
          <w:rtl/>
          <w:lang w:val="x-none" w:eastAsia="x-none"/>
        </w:rPr>
        <w:t>‌خ</w:t>
      </w:r>
      <w:r>
        <w:rPr>
          <w:rFonts w:hint="cs"/>
          <w:sz w:val="28"/>
          <w:rtl/>
          <w:lang w:val="x-none" w:eastAsia="x-none"/>
        </w:rPr>
        <w:t>ی</w:t>
      </w:r>
      <w:r w:rsidRPr="00DF5FE1">
        <w:rPr>
          <w:rFonts w:hint="cs"/>
          <w:sz w:val="28"/>
          <w:rtl/>
          <w:lang w:val="x-none" w:eastAsia="x-none"/>
        </w:rPr>
        <w:t>ال و تماشاچ</w:t>
      </w:r>
      <w:r>
        <w:rPr>
          <w:rFonts w:hint="cs"/>
          <w:sz w:val="28"/>
          <w:rtl/>
          <w:lang w:val="x-none" w:eastAsia="x-none"/>
        </w:rPr>
        <w:t>ی</w:t>
      </w:r>
      <w:r w:rsidRPr="00DF5FE1">
        <w:rPr>
          <w:rFonts w:hint="cs"/>
          <w:sz w:val="28"/>
          <w:rtl/>
          <w:lang w:val="x-none" w:eastAsia="x-none"/>
        </w:rPr>
        <w:t xml:space="preserve"> باش</w:t>
      </w:r>
      <w:r>
        <w:rPr>
          <w:rFonts w:hint="cs"/>
          <w:sz w:val="28"/>
          <w:rtl/>
          <w:lang w:val="x-none" w:eastAsia="x-none"/>
        </w:rPr>
        <w:t>ن</w:t>
      </w:r>
      <w:r w:rsidRPr="00DF5FE1">
        <w:rPr>
          <w:rFonts w:hint="cs"/>
          <w:sz w:val="28"/>
          <w:rtl/>
          <w:lang w:val="x-none" w:eastAsia="x-none"/>
        </w:rPr>
        <w:t>د و نه گستاخ و جسور و ب</w:t>
      </w:r>
      <w:r>
        <w:rPr>
          <w:rFonts w:hint="cs"/>
          <w:sz w:val="28"/>
          <w:rtl/>
          <w:lang w:val="x-none" w:eastAsia="x-none"/>
        </w:rPr>
        <w:t>ی</w:t>
      </w:r>
      <w:r w:rsidRPr="00DF5FE1">
        <w:rPr>
          <w:rFonts w:hint="cs"/>
          <w:sz w:val="28"/>
          <w:rtl/>
          <w:lang w:val="x-none" w:eastAsia="x-none"/>
        </w:rPr>
        <w:t>‌ادب. حد خود را بشناسد و در همان چارچوب، فعال و مسئول و متعهد باشد. مسئولان هم با</w:t>
      </w:r>
      <w:r>
        <w:rPr>
          <w:rFonts w:hint="cs"/>
          <w:sz w:val="28"/>
          <w:rtl/>
          <w:lang w:val="x-none" w:eastAsia="x-none"/>
        </w:rPr>
        <w:t>ی</w:t>
      </w:r>
      <w:r w:rsidRPr="00DF5FE1">
        <w:rPr>
          <w:rFonts w:hint="cs"/>
          <w:sz w:val="28"/>
          <w:rtl/>
          <w:lang w:val="x-none" w:eastAsia="x-none"/>
        </w:rPr>
        <w:t>د ا</w:t>
      </w:r>
      <w:r>
        <w:rPr>
          <w:rFonts w:hint="cs"/>
          <w:sz w:val="28"/>
          <w:rtl/>
          <w:lang w:val="x-none" w:eastAsia="x-none"/>
        </w:rPr>
        <w:t>ی</w:t>
      </w:r>
      <w:r w:rsidRPr="00DF5FE1">
        <w:rPr>
          <w:rFonts w:hint="cs"/>
          <w:sz w:val="28"/>
          <w:rtl/>
          <w:lang w:val="x-none" w:eastAsia="x-none"/>
        </w:rPr>
        <w:t>ن چگونگ</w:t>
      </w:r>
      <w:r>
        <w:rPr>
          <w:rFonts w:hint="cs"/>
          <w:sz w:val="28"/>
          <w:rtl/>
          <w:lang w:val="x-none" w:eastAsia="x-none"/>
        </w:rPr>
        <w:t>ی</w:t>
      </w:r>
      <w:r w:rsidRPr="00DF5FE1">
        <w:rPr>
          <w:rFonts w:hint="cs"/>
          <w:sz w:val="28"/>
          <w:rtl/>
          <w:lang w:val="x-none" w:eastAsia="x-none"/>
        </w:rPr>
        <w:t xml:space="preserve"> را به جوانان گوشزد کنند و به جا</w:t>
      </w:r>
      <w:r>
        <w:rPr>
          <w:rFonts w:hint="cs"/>
          <w:sz w:val="28"/>
          <w:rtl/>
          <w:lang w:val="x-none" w:eastAsia="x-none"/>
        </w:rPr>
        <w:t>ی</w:t>
      </w:r>
      <w:r w:rsidRPr="00DF5FE1">
        <w:rPr>
          <w:rFonts w:hint="cs"/>
          <w:sz w:val="28"/>
          <w:rtl/>
          <w:lang w:val="x-none" w:eastAsia="x-none"/>
        </w:rPr>
        <w:t xml:space="preserve"> محدود کردن امکان فعال</w:t>
      </w:r>
      <w:r>
        <w:rPr>
          <w:rFonts w:hint="cs"/>
          <w:sz w:val="28"/>
          <w:rtl/>
          <w:lang w:val="x-none" w:eastAsia="x-none"/>
        </w:rPr>
        <w:t>ی</w:t>
      </w:r>
      <w:r w:rsidRPr="00DF5FE1">
        <w:rPr>
          <w:rFonts w:hint="cs"/>
          <w:sz w:val="28"/>
          <w:rtl/>
          <w:lang w:val="x-none" w:eastAsia="x-none"/>
        </w:rPr>
        <w:t>ت مستقل آنان، ا</w:t>
      </w:r>
      <w:r>
        <w:rPr>
          <w:rFonts w:hint="cs"/>
          <w:sz w:val="28"/>
          <w:rtl/>
          <w:lang w:val="x-none" w:eastAsia="x-none"/>
        </w:rPr>
        <w:t>ی</w:t>
      </w:r>
      <w:r w:rsidRPr="00DF5FE1">
        <w:rPr>
          <w:rFonts w:hint="cs"/>
          <w:sz w:val="28"/>
          <w:rtl/>
          <w:lang w:val="x-none" w:eastAsia="x-none"/>
        </w:rPr>
        <w:t xml:space="preserve">شان را بر </w:t>
      </w:r>
      <w:r>
        <w:rPr>
          <w:rFonts w:hint="cs"/>
          <w:sz w:val="28"/>
          <w:rtl/>
          <w:lang w:val="x-none" w:eastAsia="x-none"/>
        </w:rPr>
        <w:t>ی</w:t>
      </w:r>
      <w:r w:rsidRPr="00DF5FE1">
        <w:rPr>
          <w:rFonts w:hint="cs"/>
          <w:sz w:val="28"/>
          <w:rtl/>
          <w:lang w:val="x-none" w:eastAsia="x-none"/>
        </w:rPr>
        <w:t>ک حرکت معقول معتدل تشو</w:t>
      </w:r>
      <w:r>
        <w:rPr>
          <w:rFonts w:hint="cs"/>
          <w:sz w:val="28"/>
          <w:rtl/>
          <w:lang w:val="x-none" w:eastAsia="x-none"/>
        </w:rPr>
        <w:t>ی</w:t>
      </w:r>
      <w:r w:rsidRPr="00DF5FE1">
        <w:rPr>
          <w:rFonts w:hint="cs"/>
          <w:sz w:val="28"/>
          <w:rtl/>
          <w:lang w:val="x-none" w:eastAsia="x-none"/>
        </w:rPr>
        <w:t>ق کنند</w:t>
      </w:r>
      <w:r>
        <w:rPr>
          <w:rFonts w:hint="cs"/>
          <w:sz w:val="28"/>
          <w:rtl/>
          <w:lang w:val="x-none" w:eastAsia="x-none"/>
        </w:rPr>
        <w:t>.</w:t>
      </w:r>
    </w:p>
    <w:p w14:paraId="04AA14B3" w14:textId="1A474B31" w:rsidR="009349B5" w:rsidRDefault="00E01EDA" w:rsidP="00C13041">
      <w:pPr>
        <w:pStyle w:val="Heading2"/>
        <w:rPr>
          <w:rtl/>
        </w:rPr>
      </w:pPr>
      <w:bookmarkStart w:id="136" w:name="_Toc227067514"/>
      <w:r>
        <w:rPr>
          <w:rFonts w:hint="cs"/>
          <w:rtl/>
        </w:rPr>
        <w:t>۸</w:t>
      </w:r>
      <w:r w:rsidR="00C950E4">
        <w:rPr>
          <w:rFonts w:hint="cs"/>
          <w:rtl/>
        </w:rPr>
        <w:t xml:space="preserve">.‌ </w:t>
      </w:r>
      <w:r w:rsidR="00AD6861">
        <w:rPr>
          <w:rFonts w:hint="cs"/>
          <w:rtl/>
        </w:rPr>
        <w:t xml:space="preserve">شیب تند و خروج از </w:t>
      </w:r>
      <w:r w:rsidR="009349B5">
        <w:rPr>
          <w:rFonts w:hint="cs"/>
          <w:rtl/>
        </w:rPr>
        <w:t xml:space="preserve">نظام </w:t>
      </w:r>
      <w:r w:rsidR="00AD6861">
        <w:rPr>
          <w:rFonts w:hint="cs"/>
          <w:rtl/>
        </w:rPr>
        <w:t>تدریجی</w:t>
      </w:r>
      <w:bookmarkEnd w:id="136"/>
    </w:p>
    <w:p w14:paraId="425ADB21" w14:textId="59E92C99" w:rsidR="00403F94" w:rsidRDefault="00403F94" w:rsidP="00403F94">
      <w:pPr>
        <w:rPr>
          <w:sz w:val="28"/>
          <w:rtl/>
          <w:lang w:eastAsia="ko-KR"/>
        </w:rPr>
      </w:pPr>
      <w:r w:rsidRPr="00DF5FE1">
        <w:rPr>
          <w:rFonts w:ascii="Calibri" w:hAnsi="Calibri" w:hint="cs"/>
          <w:caps/>
          <w:sz w:val="28"/>
          <w:rtl/>
        </w:rPr>
        <w:t>وقت</w:t>
      </w:r>
      <w:r>
        <w:rPr>
          <w:rFonts w:ascii="Calibri" w:hAnsi="Calibri" w:hint="cs"/>
          <w:caps/>
          <w:sz w:val="28"/>
          <w:rtl/>
        </w:rPr>
        <w:t>ی گفته می‌شود جوان</w:t>
      </w:r>
      <w:r w:rsidRPr="00DF5FE1">
        <w:rPr>
          <w:rFonts w:ascii="Calibri" w:hAnsi="Calibri" w:hint="cs"/>
          <w:caps/>
          <w:sz w:val="28"/>
          <w:rtl/>
        </w:rPr>
        <w:t xml:space="preserve"> از </w:t>
      </w:r>
      <w:r>
        <w:rPr>
          <w:rFonts w:ascii="Calibri" w:hAnsi="Calibri" w:hint="cs"/>
          <w:caps/>
          <w:sz w:val="28"/>
          <w:rtl/>
        </w:rPr>
        <w:t>بدو بلوغ، یا طلبه از سال اول به رسالت اجتماعی خود توجه کند و برای اثرگذاری و نقش‌آفرینی در جامعه برنامه داشته باشد هرگز ب</w:t>
      </w:r>
      <w:r w:rsidR="007C6F3F">
        <w:rPr>
          <w:rFonts w:ascii="Calibri" w:hAnsi="Calibri" w:hint="cs"/>
          <w:caps/>
          <w:sz w:val="28"/>
          <w:rtl/>
        </w:rPr>
        <w:t>د</w:t>
      </w:r>
      <w:r>
        <w:rPr>
          <w:rFonts w:ascii="Calibri" w:hAnsi="Calibri" w:hint="cs"/>
          <w:caps/>
          <w:sz w:val="28"/>
          <w:rtl/>
        </w:rPr>
        <w:t xml:space="preserve">ین </w:t>
      </w:r>
      <w:r w:rsidRPr="00403F94">
        <w:rPr>
          <w:rFonts w:hint="cs"/>
          <w:sz w:val="28"/>
          <w:rtl/>
          <w:lang w:eastAsia="ko-KR"/>
        </w:rPr>
        <w:t xml:space="preserve">معنا نیست که در </w:t>
      </w:r>
      <w:r>
        <w:rPr>
          <w:rFonts w:hint="cs"/>
          <w:sz w:val="28"/>
          <w:rtl/>
          <w:lang w:eastAsia="ko-KR"/>
        </w:rPr>
        <w:t xml:space="preserve">همان </w:t>
      </w:r>
      <w:r w:rsidRPr="00403F94">
        <w:rPr>
          <w:rFonts w:hint="cs"/>
          <w:sz w:val="28"/>
          <w:rtl/>
          <w:lang w:eastAsia="ko-KR"/>
        </w:rPr>
        <w:t>سال اول</w:t>
      </w:r>
      <w:r>
        <w:rPr>
          <w:rFonts w:hint="cs"/>
          <w:sz w:val="28"/>
          <w:rtl/>
          <w:lang w:eastAsia="ko-KR"/>
        </w:rPr>
        <w:t>،</w:t>
      </w:r>
      <w:r w:rsidRPr="00403F94">
        <w:rPr>
          <w:rFonts w:hint="cs"/>
          <w:sz w:val="28"/>
          <w:rtl/>
          <w:lang w:eastAsia="ko-KR"/>
        </w:rPr>
        <w:t xml:space="preserve"> رهبری جهان اسلام را بر عهده بگیرد یا </w:t>
      </w:r>
      <w:r w:rsidRPr="00DF5FE1">
        <w:rPr>
          <w:rFonts w:ascii="Calibri" w:hAnsi="Calibri" w:hint="cs"/>
          <w:caps/>
          <w:sz w:val="28"/>
          <w:rtl/>
        </w:rPr>
        <w:t xml:space="preserve">در </w:t>
      </w:r>
      <w:r>
        <w:rPr>
          <w:rFonts w:ascii="Calibri" w:hAnsi="Calibri" w:hint="cs"/>
          <w:caps/>
          <w:sz w:val="28"/>
          <w:rtl/>
        </w:rPr>
        <w:t>قامت ی</w:t>
      </w:r>
      <w:r w:rsidRPr="00DF5FE1">
        <w:rPr>
          <w:rFonts w:ascii="Calibri" w:hAnsi="Calibri" w:hint="cs"/>
          <w:caps/>
          <w:sz w:val="28"/>
          <w:rtl/>
        </w:rPr>
        <w:t>ک اسلام</w:t>
      </w:r>
      <w:r>
        <w:rPr>
          <w:rFonts w:ascii="Calibri" w:hAnsi="Calibri" w:hint="cs"/>
          <w:caps/>
          <w:sz w:val="28"/>
          <w:rtl/>
          <w:cs/>
        </w:rPr>
        <w:t>‌</w:t>
      </w:r>
      <w:r w:rsidRPr="00DF5FE1">
        <w:rPr>
          <w:rFonts w:ascii="Calibri" w:hAnsi="Calibri" w:hint="cs"/>
          <w:caps/>
          <w:sz w:val="28"/>
          <w:rtl/>
        </w:rPr>
        <w:t xml:space="preserve">شناس </w:t>
      </w:r>
      <w:r>
        <w:rPr>
          <w:rFonts w:ascii="Calibri" w:hAnsi="Calibri" w:hint="cs"/>
          <w:caps/>
          <w:sz w:val="28"/>
          <w:rtl/>
        </w:rPr>
        <w:t>معتبر با اعتماد به نفس کاذب</w:t>
      </w:r>
      <w:r w:rsidR="007C6F3F">
        <w:rPr>
          <w:rFonts w:ascii="Calibri" w:hAnsi="Calibri" w:hint="cs"/>
          <w:caps/>
          <w:sz w:val="28"/>
          <w:rtl/>
        </w:rPr>
        <w:t>،</w:t>
      </w:r>
      <w:r>
        <w:rPr>
          <w:rFonts w:ascii="Calibri" w:hAnsi="Calibri" w:hint="cs"/>
          <w:caps/>
          <w:sz w:val="28"/>
          <w:rtl/>
        </w:rPr>
        <w:t xml:space="preserve"> معارف دینی را تفسیر کند یا </w:t>
      </w:r>
      <w:r w:rsidRPr="00403F94">
        <w:rPr>
          <w:rFonts w:hint="cs"/>
          <w:sz w:val="28"/>
          <w:rtl/>
          <w:lang w:eastAsia="ko-KR"/>
        </w:rPr>
        <w:t>استاد سیر و سلوک شود و برنام</w:t>
      </w:r>
      <w:r>
        <w:rPr>
          <w:rFonts w:hint="cs"/>
          <w:sz w:val="28"/>
          <w:rtl/>
          <w:lang w:eastAsia="ko-KR"/>
        </w:rPr>
        <w:t>ة</w:t>
      </w:r>
      <w:r w:rsidRPr="00403F94">
        <w:rPr>
          <w:rFonts w:hint="cs"/>
          <w:sz w:val="28"/>
          <w:rtl/>
          <w:lang w:eastAsia="ko-KR"/>
        </w:rPr>
        <w:t xml:space="preserve"> عملی </w:t>
      </w:r>
      <w:r>
        <w:rPr>
          <w:rFonts w:hint="cs"/>
          <w:sz w:val="28"/>
          <w:rtl/>
          <w:lang w:eastAsia="ko-KR"/>
        </w:rPr>
        <w:t>دهد</w:t>
      </w:r>
      <w:r w:rsidRPr="00403F94">
        <w:rPr>
          <w:rFonts w:hint="cs"/>
          <w:sz w:val="28"/>
          <w:rtl/>
          <w:lang w:eastAsia="ko-KR"/>
        </w:rPr>
        <w:t>.</w:t>
      </w:r>
    </w:p>
    <w:p w14:paraId="27E11C25" w14:textId="5702E2FC" w:rsidR="00403F94" w:rsidRPr="00403F94" w:rsidRDefault="00403F94" w:rsidP="00403F94">
      <w:pPr>
        <w:rPr>
          <w:rFonts w:ascii="Calibri" w:hAnsi="Calibri"/>
          <w:caps/>
          <w:sz w:val="28"/>
        </w:rPr>
      </w:pPr>
      <w:r>
        <w:rPr>
          <w:rFonts w:ascii="Calibri" w:hAnsi="Calibri" w:hint="cs"/>
          <w:caps/>
          <w:sz w:val="28"/>
          <w:rtl/>
        </w:rPr>
        <w:t xml:space="preserve">جوان باید </w:t>
      </w:r>
      <w:r w:rsidR="00AD6861">
        <w:rPr>
          <w:rFonts w:ascii="Calibri" w:hAnsi="Calibri" w:hint="cs"/>
          <w:caps/>
          <w:sz w:val="28"/>
          <w:rtl/>
        </w:rPr>
        <w:t>شیب تدریجی و حرکت ملایم معقول را در کسب توانمندی‌های لازم برای ایفای رسالت اجتماعی در نظر</w:t>
      </w:r>
      <w:r>
        <w:rPr>
          <w:rFonts w:ascii="Calibri" w:hAnsi="Calibri" w:hint="cs"/>
          <w:caps/>
          <w:sz w:val="28"/>
          <w:rtl/>
        </w:rPr>
        <w:t xml:space="preserve"> بگیرد</w:t>
      </w:r>
      <w:r w:rsidR="007C6F3F">
        <w:rPr>
          <w:rFonts w:ascii="Calibri" w:hAnsi="Calibri" w:hint="cs"/>
          <w:caps/>
          <w:sz w:val="28"/>
          <w:rtl/>
        </w:rPr>
        <w:t xml:space="preserve">؛ مثلاً </w:t>
      </w:r>
      <w:r w:rsidR="00AB11CD" w:rsidRPr="00DF5FE1">
        <w:rPr>
          <w:rFonts w:ascii="Calibri" w:hAnsi="Calibri" w:hint="cs"/>
          <w:caps/>
          <w:sz w:val="28"/>
          <w:rtl/>
        </w:rPr>
        <w:t>طلب</w:t>
      </w:r>
      <w:r w:rsidR="00AD6861">
        <w:rPr>
          <w:rFonts w:ascii="Calibri" w:hAnsi="Calibri" w:hint="cs"/>
          <w:caps/>
          <w:sz w:val="28"/>
          <w:rtl/>
        </w:rPr>
        <w:t>ة</w:t>
      </w:r>
      <w:r w:rsidR="00AB11CD" w:rsidRPr="00DF5FE1">
        <w:rPr>
          <w:rFonts w:ascii="Calibri" w:hAnsi="Calibri" w:hint="cs"/>
          <w:caps/>
          <w:sz w:val="28"/>
          <w:rtl/>
        </w:rPr>
        <w:t xml:space="preserve"> </w:t>
      </w:r>
      <w:r w:rsidR="00AD6861">
        <w:rPr>
          <w:rFonts w:ascii="Calibri" w:hAnsi="Calibri" w:hint="cs"/>
          <w:caps/>
          <w:sz w:val="28"/>
          <w:rtl/>
        </w:rPr>
        <w:t>مبتدی</w:t>
      </w:r>
      <w:r>
        <w:rPr>
          <w:rFonts w:ascii="Calibri" w:hAnsi="Calibri" w:hint="cs"/>
          <w:caps/>
          <w:sz w:val="28"/>
          <w:rtl/>
        </w:rPr>
        <w:t>،</w:t>
      </w:r>
      <w:r w:rsidR="00AD6861">
        <w:rPr>
          <w:rFonts w:ascii="Calibri" w:hAnsi="Calibri" w:hint="cs"/>
          <w:caps/>
          <w:sz w:val="28"/>
          <w:rtl/>
        </w:rPr>
        <w:t xml:space="preserve"> اسلام‌شناس نیست و هنوز سخن پختة جامعی برای اظهار نظر دربارة نظام اندیشة دینی ندارد؛ ولی </w:t>
      </w:r>
      <w:r w:rsidR="00AD6861">
        <w:rPr>
          <w:rFonts w:ascii="Calibri" w:hAnsi="Calibri" w:hint="cs"/>
          <w:caps/>
          <w:sz w:val="28"/>
          <w:rtl/>
        </w:rPr>
        <w:lastRenderedPageBreak/>
        <w:t xml:space="preserve">می‌تواند </w:t>
      </w:r>
      <w:r w:rsidR="00AB11CD" w:rsidRPr="00DF5FE1">
        <w:rPr>
          <w:rFonts w:ascii="Calibri" w:hAnsi="Calibri" w:hint="cs"/>
          <w:caps/>
          <w:sz w:val="28"/>
          <w:rtl/>
        </w:rPr>
        <w:t xml:space="preserve">احکام </w:t>
      </w:r>
      <w:r w:rsidR="00AD6861">
        <w:rPr>
          <w:rFonts w:ascii="Calibri" w:hAnsi="Calibri" w:hint="cs"/>
          <w:caps/>
          <w:sz w:val="28"/>
          <w:rtl/>
        </w:rPr>
        <w:t xml:space="preserve">اولیة </w:t>
      </w:r>
      <w:r w:rsidR="00911640">
        <w:rPr>
          <w:rFonts w:ascii="Calibri" w:hAnsi="Calibri" w:hint="cs"/>
          <w:caps/>
          <w:sz w:val="28"/>
          <w:rtl/>
        </w:rPr>
        <w:t xml:space="preserve">نماز و </w:t>
      </w:r>
      <w:r w:rsidR="00AB11CD" w:rsidRPr="00DF5FE1">
        <w:rPr>
          <w:rFonts w:ascii="Calibri" w:hAnsi="Calibri" w:hint="cs"/>
          <w:caps/>
          <w:sz w:val="28"/>
          <w:rtl/>
        </w:rPr>
        <w:t xml:space="preserve">وضو </w:t>
      </w:r>
      <w:r w:rsidR="006377B2">
        <w:rPr>
          <w:rFonts w:ascii="Calibri" w:hAnsi="Calibri" w:hint="cs"/>
          <w:caps/>
          <w:sz w:val="28"/>
          <w:rtl/>
        </w:rPr>
        <w:t>یا</w:t>
      </w:r>
      <w:r w:rsidR="00AD6861">
        <w:rPr>
          <w:rFonts w:ascii="Calibri" w:hAnsi="Calibri" w:hint="cs"/>
          <w:caps/>
          <w:sz w:val="28"/>
          <w:rtl/>
        </w:rPr>
        <w:t xml:space="preserve"> روخوانی قرآن کریم را </w:t>
      </w:r>
      <w:r w:rsidR="00AB11CD" w:rsidRPr="00DF5FE1">
        <w:rPr>
          <w:rFonts w:ascii="Calibri" w:hAnsi="Calibri" w:hint="cs"/>
          <w:caps/>
          <w:sz w:val="28"/>
          <w:rtl/>
        </w:rPr>
        <w:t>به</w:t>
      </w:r>
      <w:r w:rsidR="00AD6861">
        <w:rPr>
          <w:rFonts w:ascii="Calibri" w:hAnsi="Calibri" w:hint="cs"/>
          <w:caps/>
          <w:sz w:val="28"/>
          <w:rtl/>
        </w:rPr>
        <w:t xml:space="preserve"> کودکان فامیل یا نوجوانان محل بیاموزد</w:t>
      </w:r>
      <w:r w:rsidR="008640C0">
        <w:rPr>
          <w:rFonts w:ascii="Calibri" w:hAnsi="Calibri" w:hint="cs"/>
          <w:caps/>
          <w:sz w:val="28"/>
          <w:rtl/>
        </w:rPr>
        <w:t>؛ بنابراین</w:t>
      </w:r>
      <w:r>
        <w:rPr>
          <w:rFonts w:ascii="Calibri" w:hAnsi="Calibri" w:hint="cs"/>
          <w:caps/>
          <w:sz w:val="28"/>
          <w:rtl/>
        </w:rPr>
        <w:t xml:space="preserve"> هر جوانی </w:t>
      </w:r>
      <w:r w:rsidRPr="00403F94">
        <w:rPr>
          <w:rFonts w:hint="cs"/>
          <w:sz w:val="28"/>
          <w:rtl/>
          <w:lang w:eastAsia="ko-KR"/>
        </w:rPr>
        <w:t xml:space="preserve">به </w:t>
      </w:r>
      <w:r>
        <w:rPr>
          <w:rFonts w:hint="cs"/>
          <w:sz w:val="28"/>
          <w:rtl/>
          <w:lang w:eastAsia="ko-KR"/>
        </w:rPr>
        <w:t xml:space="preserve">تناسب </w:t>
      </w:r>
      <w:r w:rsidRPr="00403F94">
        <w:rPr>
          <w:rFonts w:hint="cs"/>
          <w:sz w:val="28"/>
          <w:rtl/>
          <w:lang w:eastAsia="ko-KR"/>
        </w:rPr>
        <w:t xml:space="preserve">وسع و توان </w:t>
      </w:r>
      <w:r>
        <w:rPr>
          <w:rFonts w:hint="cs"/>
          <w:sz w:val="28"/>
          <w:rtl/>
          <w:lang w:eastAsia="ko-KR"/>
        </w:rPr>
        <w:t xml:space="preserve">و ظرفیت و قوارة </w:t>
      </w:r>
      <w:r w:rsidRPr="00403F94">
        <w:rPr>
          <w:rFonts w:hint="cs"/>
          <w:sz w:val="28"/>
          <w:rtl/>
          <w:lang w:eastAsia="ko-KR"/>
        </w:rPr>
        <w:t>خود مسائلی را شناسایی کند و به اصلاح و ترمیم آن بپردازد</w:t>
      </w:r>
      <w:r w:rsidRPr="00403F94">
        <w:rPr>
          <w:rFonts w:hint="cs"/>
          <w:sz w:val="28"/>
          <w:rtl/>
          <w:lang w:val="x-none" w:eastAsia="zh-CN"/>
        </w:rPr>
        <w:t>.</w:t>
      </w:r>
    </w:p>
    <w:p w14:paraId="0EBD3BC0" w14:textId="0A15DD72" w:rsidR="00AD6861" w:rsidRDefault="00AD6861" w:rsidP="00AD6861">
      <w:pPr>
        <w:rPr>
          <w:rFonts w:ascii="Calibri" w:hAnsi="Calibri"/>
          <w:caps/>
          <w:sz w:val="28"/>
          <w:rtl/>
        </w:rPr>
      </w:pPr>
      <w:r>
        <w:rPr>
          <w:rFonts w:ascii="Calibri" w:hAnsi="Calibri" w:hint="cs"/>
          <w:caps/>
          <w:sz w:val="28"/>
          <w:rtl/>
        </w:rPr>
        <w:t>پیشنهاد عملی برای</w:t>
      </w:r>
      <w:r w:rsidR="00FC011B">
        <w:rPr>
          <w:rFonts w:ascii="Calibri" w:hAnsi="Calibri" w:hint="cs"/>
          <w:caps/>
          <w:sz w:val="28"/>
          <w:rtl/>
        </w:rPr>
        <w:t xml:space="preserve"> تربیت اجتماعی و</w:t>
      </w:r>
      <w:r>
        <w:rPr>
          <w:rFonts w:ascii="Calibri" w:hAnsi="Calibri" w:hint="cs"/>
          <w:caps/>
          <w:sz w:val="28"/>
          <w:rtl/>
        </w:rPr>
        <w:t xml:space="preserve"> ایجاد فضیلت مسئولیت‌پذیری و رسالتمندی </w:t>
      </w:r>
      <w:r w:rsidR="00403F94">
        <w:rPr>
          <w:rFonts w:ascii="Calibri" w:hAnsi="Calibri" w:hint="cs"/>
          <w:caps/>
          <w:sz w:val="28"/>
          <w:rtl/>
        </w:rPr>
        <w:t>در طلاب</w:t>
      </w:r>
      <w:r>
        <w:rPr>
          <w:rFonts w:ascii="Calibri" w:hAnsi="Calibri" w:hint="cs"/>
          <w:caps/>
          <w:sz w:val="28"/>
          <w:rtl/>
        </w:rPr>
        <w:t xml:space="preserve">، یک </w:t>
      </w:r>
      <w:r w:rsidR="00FC011B">
        <w:rPr>
          <w:rFonts w:ascii="Calibri" w:hAnsi="Calibri" w:hint="cs"/>
          <w:caps/>
          <w:sz w:val="28"/>
          <w:rtl/>
        </w:rPr>
        <w:t xml:space="preserve">سیر </w:t>
      </w:r>
      <w:r>
        <w:rPr>
          <w:rFonts w:ascii="Calibri" w:hAnsi="Calibri" w:hint="cs"/>
          <w:caps/>
          <w:sz w:val="28"/>
          <w:rtl/>
        </w:rPr>
        <w:t>مدرّج چهارمرحله‌ای است</w:t>
      </w:r>
      <w:r w:rsidR="00FC011B">
        <w:rPr>
          <w:rFonts w:ascii="Calibri" w:hAnsi="Calibri" w:hint="cs"/>
          <w:caps/>
          <w:sz w:val="28"/>
          <w:rtl/>
        </w:rPr>
        <w:t xml:space="preserve"> </w:t>
      </w:r>
      <w:r w:rsidR="00A13836">
        <w:rPr>
          <w:rFonts w:ascii="Calibri" w:hAnsi="Calibri" w:hint="cs"/>
          <w:caps/>
          <w:sz w:val="28"/>
          <w:rtl/>
        </w:rPr>
        <w:t xml:space="preserve">(فعالیت‌های درون‌مدرسه‌ای، فعالیت‌های برون‌مدرسه‌ای، فعالیت‌های بینامدرسه‌ای و فعالیت فرامدرسه‌ای) </w:t>
      </w:r>
      <w:r w:rsidR="00FC011B">
        <w:rPr>
          <w:rFonts w:ascii="Calibri" w:hAnsi="Calibri" w:hint="cs"/>
          <w:caps/>
          <w:sz w:val="28"/>
          <w:rtl/>
        </w:rPr>
        <w:t xml:space="preserve">که در پیوست </w:t>
      </w:r>
      <w:r w:rsidR="004C4881">
        <w:rPr>
          <w:rFonts w:ascii="Calibri" w:hAnsi="Calibri" w:hint="cs"/>
          <w:caps/>
          <w:sz w:val="28"/>
          <w:rtl/>
        </w:rPr>
        <w:t>دوم</w:t>
      </w:r>
      <w:r w:rsidR="00FC011B">
        <w:rPr>
          <w:rFonts w:ascii="Calibri" w:hAnsi="Calibri" w:hint="cs"/>
          <w:caps/>
          <w:sz w:val="28"/>
          <w:rtl/>
        </w:rPr>
        <w:t xml:space="preserve"> همین کتاب بیان شده است</w:t>
      </w:r>
      <w:r>
        <w:rPr>
          <w:rFonts w:ascii="Calibri" w:hAnsi="Calibri" w:hint="cs"/>
          <w:caps/>
          <w:sz w:val="28"/>
          <w:rtl/>
        </w:rPr>
        <w:t>.</w:t>
      </w:r>
    </w:p>
    <w:p w14:paraId="61F3AFF4" w14:textId="2451B7DB" w:rsidR="001C1D7D" w:rsidRPr="00DF5FE1" w:rsidRDefault="00E01EDA" w:rsidP="00C13041">
      <w:pPr>
        <w:pStyle w:val="Heading2"/>
      </w:pPr>
      <w:bookmarkStart w:id="137" w:name="_Toc90299471"/>
      <w:bookmarkStart w:id="138" w:name="_Toc99641205"/>
      <w:bookmarkStart w:id="139" w:name="_Toc222003655"/>
      <w:bookmarkStart w:id="140" w:name="_Toc222527649"/>
      <w:bookmarkStart w:id="141" w:name="_Toc90299470"/>
      <w:bookmarkStart w:id="142" w:name="_Toc99641204"/>
      <w:bookmarkStart w:id="143" w:name="_Toc222003654"/>
      <w:bookmarkStart w:id="144" w:name="_Toc222527648"/>
      <w:bookmarkStart w:id="145" w:name="_Toc99641201"/>
      <w:bookmarkStart w:id="146" w:name="_Toc222003650"/>
      <w:bookmarkStart w:id="147" w:name="_Toc222527644"/>
      <w:bookmarkStart w:id="148" w:name="_Toc227067515"/>
      <w:r>
        <w:rPr>
          <w:rFonts w:hint="cs"/>
          <w:rtl/>
        </w:rPr>
        <w:t>۹</w:t>
      </w:r>
      <w:r w:rsidR="00C950E4">
        <w:rPr>
          <w:rFonts w:hint="cs"/>
          <w:rtl/>
        </w:rPr>
        <w:t xml:space="preserve">.‌ </w:t>
      </w:r>
      <w:r w:rsidR="001C1D7D">
        <w:rPr>
          <w:rFonts w:hint="cs"/>
          <w:rtl/>
        </w:rPr>
        <w:t>ن</w:t>
      </w:r>
      <w:r w:rsidR="001C1D7D" w:rsidRPr="00DF5FE1">
        <w:rPr>
          <w:rFonts w:hint="cs"/>
          <w:rtl/>
        </w:rPr>
        <w:t>داشتن راهبر</w:t>
      </w:r>
      <w:bookmarkEnd w:id="137"/>
      <w:bookmarkEnd w:id="138"/>
      <w:bookmarkEnd w:id="139"/>
      <w:bookmarkEnd w:id="140"/>
      <w:bookmarkEnd w:id="148"/>
    </w:p>
    <w:p w14:paraId="5CB1FCE1" w14:textId="77777777" w:rsidR="001C1D7D" w:rsidRDefault="001C1D7D" w:rsidP="001C1D7D">
      <w:pPr>
        <w:ind w:firstLine="337"/>
        <w:rPr>
          <w:sz w:val="28"/>
          <w:rtl/>
          <w:lang w:val="x-none" w:eastAsia="x-none"/>
        </w:rPr>
      </w:pPr>
      <w:r w:rsidRPr="00DF5FE1">
        <w:rPr>
          <w:rFonts w:hint="cs"/>
          <w:sz w:val="28"/>
          <w:rtl/>
        </w:rPr>
        <w:t>آس</w:t>
      </w:r>
      <w:r>
        <w:rPr>
          <w:rFonts w:hint="cs"/>
          <w:sz w:val="28"/>
          <w:rtl/>
        </w:rPr>
        <w:t>ی</w:t>
      </w:r>
      <w:r w:rsidRPr="00DF5FE1">
        <w:rPr>
          <w:rFonts w:hint="cs"/>
          <w:sz w:val="28"/>
          <w:rtl/>
        </w:rPr>
        <w:t>ب د</w:t>
      </w:r>
      <w:r>
        <w:rPr>
          <w:rFonts w:hint="cs"/>
          <w:sz w:val="28"/>
          <w:rtl/>
        </w:rPr>
        <w:t>ی</w:t>
      </w:r>
      <w:r w:rsidRPr="00DF5FE1">
        <w:rPr>
          <w:rFonts w:hint="cs"/>
          <w:sz w:val="28"/>
          <w:rtl/>
        </w:rPr>
        <w:t xml:space="preserve">گر </w:t>
      </w:r>
      <w:r>
        <w:rPr>
          <w:rFonts w:hint="cs"/>
          <w:sz w:val="28"/>
          <w:rtl/>
        </w:rPr>
        <w:t xml:space="preserve">عدم استفاده از اساتید، صاحب‌نظران و افراد باتجربه در انجام کارها است. </w:t>
      </w:r>
      <w:r w:rsidRPr="00DF5FE1">
        <w:rPr>
          <w:rFonts w:hint="cs"/>
          <w:sz w:val="28"/>
          <w:rtl/>
        </w:rPr>
        <w:t xml:space="preserve">اتصال </w:t>
      </w:r>
      <w:r>
        <w:rPr>
          <w:rFonts w:hint="cs"/>
          <w:sz w:val="28"/>
          <w:rtl/>
        </w:rPr>
        <w:t xml:space="preserve">فعالیت رسالی </w:t>
      </w:r>
      <w:r w:rsidRPr="00DF5FE1">
        <w:rPr>
          <w:rFonts w:hint="cs"/>
          <w:sz w:val="28"/>
          <w:rtl/>
        </w:rPr>
        <w:t xml:space="preserve">به </w:t>
      </w:r>
      <w:r>
        <w:rPr>
          <w:rFonts w:hint="cs"/>
          <w:sz w:val="28"/>
          <w:rtl/>
        </w:rPr>
        <w:t>ی</w:t>
      </w:r>
      <w:r w:rsidRPr="00DF5FE1">
        <w:rPr>
          <w:rFonts w:hint="cs"/>
          <w:sz w:val="28"/>
          <w:rtl/>
        </w:rPr>
        <w:t xml:space="preserve">ک استاد راهبر و حضور و اشراف </w:t>
      </w:r>
      <w:r>
        <w:rPr>
          <w:rFonts w:hint="cs"/>
          <w:sz w:val="28"/>
          <w:rtl/>
        </w:rPr>
        <w:t>ی</w:t>
      </w:r>
      <w:r w:rsidRPr="00DF5FE1">
        <w:rPr>
          <w:rFonts w:hint="cs"/>
          <w:sz w:val="28"/>
          <w:rtl/>
        </w:rPr>
        <w:t xml:space="preserve">ک استاد </w:t>
      </w:r>
      <w:r>
        <w:rPr>
          <w:rFonts w:hint="cs"/>
          <w:sz w:val="28"/>
          <w:rtl/>
        </w:rPr>
        <w:t>ی</w:t>
      </w:r>
      <w:r w:rsidRPr="00DF5FE1">
        <w:rPr>
          <w:rFonts w:hint="cs"/>
          <w:sz w:val="28"/>
          <w:rtl/>
        </w:rPr>
        <w:t>ا مرب</w:t>
      </w:r>
      <w:r>
        <w:rPr>
          <w:rFonts w:hint="cs"/>
          <w:sz w:val="28"/>
          <w:rtl/>
        </w:rPr>
        <w:t>ی</w:t>
      </w:r>
      <w:r w:rsidRPr="00DF5FE1">
        <w:rPr>
          <w:rFonts w:hint="cs"/>
          <w:sz w:val="28"/>
          <w:rtl/>
        </w:rPr>
        <w:t xml:space="preserve"> در </w:t>
      </w:r>
      <w:r>
        <w:rPr>
          <w:rFonts w:hint="cs"/>
          <w:sz w:val="28"/>
          <w:rtl/>
        </w:rPr>
        <w:t xml:space="preserve">این </w:t>
      </w:r>
      <w:r w:rsidRPr="00DF5FE1">
        <w:rPr>
          <w:rFonts w:hint="cs"/>
          <w:sz w:val="28"/>
          <w:rtl/>
        </w:rPr>
        <w:t xml:space="preserve">گروه‌ها، نگهبان سلامت و ضامن استحکام و اصالت </w:t>
      </w:r>
      <w:r>
        <w:rPr>
          <w:rFonts w:hint="cs"/>
          <w:sz w:val="28"/>
          <w:rtl/>
        </w:rPr>
        <w:t xml:space="preserve">آن </w:t>
      </w:r>
      <w:r w:rsidRPr="00DF5FE1">
        <w:rPr>
          <w:rFonts w:hint="cs"/>
          <w:sz w:val="28"/>
          <w:rtl/>
        </w:rPr>
        <w:t>گروه خواهد بود؛ ز</w:t>
      </w:r>
      <w:r>
        <w:rPr>
          <w:rFonts w:hint="cs"/>
          <w:sz w:val="28"/>
          <w:rtl/>
        </w:rPr>
        <w:t>ی</w:t>
      </w:r>
      <w:r w:rsidRPr="00DF5FE1">
        <w:rPr>
          <w:rFonts w:hint="cs"/>
          <w:sz w:val="28"/>
          <w:rtl/>
        </w:rPr>
        <w:t>را حرکت بدون راهنما در موارد ز</w:t>
      </w:r>
      <w:r>
        <w:rPr>
          <w:rFonts w:hint="cs"/>
          <w:sz w:val="28"/>
          <w:rtl/>
        </w:rPr>
        <w:t>ی</w:t>
      </w:r>
      <w:r w:rsidRPr="00DF5FE1">
        <w:rPr>
          <w:rFonts w:hint="cs"/>
          <w:sz w:val="28"/>
          <w:rtl/>
        </w:rPr>
        <w:t>اد</w:t>
      </w:r>
      <w:r>
        <w:rPr>
          <w:rFonts w:hint="cs"/>
          <w:sz w:val="28"/>
          <w:rtl/>
        </w:rPr>
        <w:t>ی</w:t>
      </w:r>
      <w:r w:rsidRPr="00DF5FE1">
        <w:rPr>
          <w:rFonts w:hint="cs"/>
          <w:sz w:val="28"/>
          <w:rtl/>
        </w:rPr>
        <w:t xml:space="preserve"> به انحراف (مانند سطح</w:t>
      </w:r>
      <w:r>
        <w:rPr>
          <w:rFonts w:hint="cs"/>
          <w:sz w:val="28"/>
          <w:rtl/>
        </w:rPr>
        <w:t>ی</w:t>
      </w:r>
      <w:r w:rsidRPr="00DF5FE1">
        <w:rPr>
          <w:rFonts w:hint="cs"/>
          <w:sz w:val="28"/>
          <w:rtl/>
        </w:rPr>
        <w:t>‌نگر</w:t>
      </w:r>
      <w:r>
        <w:rPr>
          <w:rFonts w:hint="cs"/>
          <w:sz w:val="28"/>
          <w:rtl/>
        </w:rPr>
        <w:t>ی</w:t>
      </w:r>
      <w:r w:rsidRPr="00DF5FE1">
        <w:rPr>
          <w:rFonts w:hint="cs"/>
          <w:sz w:val="28"/>
          <w:rtl/>
        </w:rPr>
        <w:t xml:space="preserve"> و عوام‌زدگ</w:t>
      </w:r>
      <w:r>
        <w:rPr>
          <w:rFonts w:hint="cs"/>
          <w:sz w:val="28"/>
          <w:rtl/>
        </w:rPr>
        <w:t>ی</w:t>
      </w:r>
      <w:r w:rsidRPr="00DF5FE1">
        <w:rPr>
          <w:rFonts w:hint="cs"/>
          <w:sz w:val="28"/>
          <w:rtl/>
        </w:rPr>
        <w:t xml:space="preserve"> </w:t>
      </w:r>
      <w:r>
        <w:rPr>
          <w:rFonts w:hint="cs"/>
          <w:sz w:val="28"/>
          <w:rtl/>
        </w:rPr>
        <w:t>ی</w:t>
      </w:r>
      <w:r w:rsidRPr="00DF5FE1">
        <w:rPr>
          <w:rFonts w:hint="cs"/>
          <w:sz w:val="28"/>
          <w:rtl/>
        </w:rPr>
        <w:t>ا جزم‌اند</w:t>
      </w:r>
      <w:r>
        <w:rPr>
          <w:rFonts w:hint="cs"/>
          <w:sz w:val="28"/>
          <w:rtl/>
        </w:rPr>
        <w:t>ی</w:t>
      </w:r>
      <w:r w:rsidRPr="00DF5FE1">
        <w:rPr>
          <w:rFonts w:hint="cs"/>
          <w:sz w:val="28"/>
          <w:rtl/>
        </w:rPr>
        <w:t>ش</w:t>
      </w:r>
      <w:r>
        <w:rPr>
          <w:rFonts w:hint="cs"/>
          <w:sz w:val="28"/>
          <w:rtl/>
        </w:rPr>
        <w:t>ی</w:t>
      </w:r>
      <w:r w:rsidRPr="00DF5FE1">
        <w:rPr>
          <w:rFonts w:hint="cs"/>
          <w:sz w:val="28"/>
          <w:rtl/>
        </w:rPr>
        <w:t>) م</w:t>
      </w:r>
      <w:r>
        <w:rPr>
          <w:rFonts w:hint="cs"/>
          <w:sz w:val="28"/>
          <w:rtl/>
        </w:rPr>
        <w:t>ی</w:t>
      </w:r>
      <w:r w:rsidRPr="00DF5FE1">
        <w:rPr>
          <w:rFonts w:hint="cs"/>
          <w:sz w:val="28"/>
          <w:rtl/>
        </w:rPr>
        <w:t xml:space="preserve">‌انجامد </w:t>
      </w:r>
      <w:r>
        <w:rPr>
          <w:rFonts w:hint="cs"/>
          <w:sz w:val="28"/>
          <w:rtl/>
        </w:rPr>
        <w:t>ی</w:t>
      </w:r>
      <w:r w:rsidRPr="00DF5FE1">
        <w:rPr>
          <w:rFonts w:hint="cs"/>
          <w:sz w:val="28"/>
          <w:rtl/>
        </w:rPr>
        <w:t>ا دست‌کم عجب و غرور و خودبسندگ</w:t>
      </w:r>
      <w:r>
        <w:rPr>
          <w:rFonts w:hint="cs"/>
          <w:sz w:val="28"/>
          <w:rtl/>
        </w:rPr>
        <w:t>ی</w:t>
      </w:r>
      <w:r w:rsidRPr="00DF5FE1">
        <w:rPr>
          <w:rFonts w:hint="cs"/>
          <w:sz w:val="28"/>
          <w:rtl/>
        </w:rPr>
        <w:t xml:space="preserve"> م</w:t>
      </w:r>
      <w:r>
        <w:rPr>
          <w:rFonts w:hint="cs"/>
          <w:sz w:val="28"/>
          <w:rtl/>
        </w:rPr>
        <w:t>ی</w:t>
      </w:r>
      <w:r w:rsidRPr="00DF5FE1">
        <w:rPr>
          <w:rFonts w:hint="cs"/>
          <w:sz w:val="28"/>
          <w:rtl/>
        </w:rPr>
        <w:t>‌آفر</w:t>
      </w:r>
      <w:r>
        <w:rPr>
          <w:rFonts w:hint="cs"/>
          <w:sz w:val="28"/>
          <w:rtl/>
        </w:rPr>
        <w:t>ی</w:t>
      </w:r>
      <w:r w:rsidRPr="00DF5FE1">
        <w:rPr>
          <w:rFonts w:hint="cs"/>
          <w:sz w:val="28"/>
          <w:rtl/>
        </w:rPr>
        <w:t>ند. چه بسا ا</w:t>
      </w:r>
      <w:r>
        <w:rPr>
          <w:rFonts w:hint="cs"/>
          <w:sz w:val="28"/>
          <w:rtl/>
        </w:rPr>
        <w:t>ی</w:t>
      </w:r>
      <w:r w:rsidRPr="00DF5FE1">
        <w:rPr>
          <w:rFonts w:hint="cs"/>
          <w:sz w:val="28"/>
          <w:rtl/>
        </w:rPr>
        <w:t xml:space="preserve">ن اجتماع قدرتمند به «اجتماع بر باطل» </w:t>
      </w:r>
      <w:r>
        <w:rPr>
          <w:rFonts w:hint="cs"/>
          <w:sz w:val="28"/>
          <w:rtl/>
        </w:rPr>
        <w:t>ی</w:t>
      </w:r>
      <w:r w:rsidRPr="00DF5FE1">
        <w:rPr>
          <w:rFonts w:hint="cs"/>
          <w:sz w:val="28"/>
          <w:rtl/>
        </w:rPr>
        <w:t>ا «اجتماع بر امر</w:t>
      </w:r>
      <w:r>
        <w:rPr>
          <w:rFonts w:hint="cs"/>
          <w:sz w:val="28"/>
          <w:rtl/>
        </w:rPr>
        <w:t>ی</w:t>
      </w:r>
      <w:r w:rsidRPr="00DF5FE1">
        <w:rPr>
          <w:rFonts w:hint="cs"/>
          <w:sz w:val="28"/>
          <w:rtl/>
        </w:rPr>
        <w:t xml:space="preserve"> نازل» تبد</w:t>
      </w:r>
      <w:r>
        <w:rPr>
          <w:rFonts w:hint="cs"/>
          <w:sz w:val="28"/>
          <w:rtl/>
        </w:rPr>
        <w:t>ی</w:t>
      </w:r>
      <w:r w:rsidRPr="00DF5FE1">
        <w:rPr>
          <w:rFonts w:hint="cs"/>
          <w:sz w:val="28"/>
          <w:rtl/>
        </w:rPr>
        <w:t>ل شود.</w:t>
      </w:r>
    </w:p>
    <w:p w14:paraId="6569A07B" w14:textId="15CCFDA2" w:rsidR="00B33FB3" w:rsidRPr="00DF5FE1" w:rsidRDefault="00E01EDA" w:rsidP="00C13041">
      <w:pPr>
        <w:pStyle w:val="Heading2"/>
      </w:pPr>
      <w:bookmarkStart w:id="149" w:name="_Toc227067516"/>
      <w:r>
        <w:rPr>
          <w:rFonts w:hint="cs"/>
          <w:rtl/>
        </w:rPr>
        <w:t>۱۰</w:t>
      </w:r>
      <w:r w:rsidR="00C950E4">
        <w:rPr>
          <w:rFonts w:hint="cs"/>
          <w:rtl/>
        </w:rPr>
        <w:t xml:space="preserve">.‌ </w:t>
      </w:r>
      <w:r w:rsidR="00B33FB3" w:rsidRPr="00DF5FE1">
        <w:rPr>
          <w:rFonts w:hint="cs"/>
          <w:rtl/>
        </w:rPr>
        <w:t>حضور فرد</w:t>
      </w:r>
      <w:r w:rsidR="00B33FB3">
        <w:rPr>
          <w:rFonts w:hint="cs"/>
          <w:rtl/>
        </w:rPr>
        <w:t>ی</w:t>
      </w:r>
      <w:bookmarkEnd w:id="141"/>
      <w:bookmarkEnd w:id="142"/>
      <w:bookmarkEnd w:id="143"/>
      <w:bookmarkEnd w:id="144"/>
      <w:bookmarkEnd w:id="149"/>
    </w:p>
    <w:p w14:paraId="018C9B43" w14:textId="62E98368" w:rsidR="00805BF5" w:rsidRDefault="00B33FB3" w:rsidP="00925071">
      <w:pPr>
        <w:ind w:firstLine="337"/>
        <w:rPr>
          <w:sz w:val="28"/>
          <w:rtl/>
          <w:lang w:eastAsia="x-none"/>
        </w:rPr>
      </w:pPr>
      <w:r w:rsidRPr="00DF5FE1">
        <w:rPr>
          <w:rFonts w:hint="cs"/>
          <w:sz w:val="28"/>
          <w:rtl/>
          <w:lang w:eastAsia="x-none"/>
        </w:rPr>
        <w:t>آس</w:t>
      </w:r>
      <w:r>
        <w:rPr>
          <w:rFonts w:hint="cs"/>
          <w:sz w:val="28"/>
          <w:rtl/>
          <w:lang w:eastAsia="x-none"/>
        </w:rPr>
        <w:t>ی</w:t>
      </w:r>
      <w:r w:rsidRPr="00DF5FE1">
        <w:rPr>
          <w:rFonts w:hint="cs"/>
          <w:sz w:val="28"/>
          <w:rtl/>
          <w:lang w:eastAsia="x-none"/>
        </w:rPr>
        <w:t>ب د</w:t>
      </w:r>
      <w:r>
        <w:rPr>
          <w:rFonts w:hint="cs"/>
          <w:sz w:val="28"/>
          <w:rtl/>
          <w:lang w:eastAsia="x-none"/>
        </w:rPr>
        <w:t>ی</w:t>
      </w:r>
      <w:r w:rsidRPr="00DF5FE1">
        <w:rPr>
          <w:rFonts w:hint="cs"/>
          <w:sz w:val="28"/>
          <w:rtl/>
          <w:lang w:eastAsia="x-none"/>
        </w:rPr>
        <w:t>گر ا</w:t>
      </w:r>
      <w:r>
        <w:rPr>
          <w:rFonts w:hint="cs"/>
          <w:sz w:val="28"/>
          <w:rtl/>
          <w:lang w:eastAsia="x-none"/>
        </w:rPr>
        <w:t>ی</w:t>
      </w:r>
      <w:r w:rsidRPr="00DF5FE1">
        <w:rPr>
          <w:rFonts w:hint="cs"/>
          <w:sz w:val="28"/>
          <w:rtl/>
          <w:lang w:eastAsia="x-none"/>
        </w:rPr>
        <w:t xml:space="preserve">نکه </w:t>
      </w:r>
      <w:r>
        <w:rPr>
          <w:rFonts w:hint="cs"/>
          <w:sz w:val="28"/>
          <w:rtl/>
          <w:lang w:eastAsia="x-none"/>
        </w:rPr>
        <w:t xml:space="preserve">حضور رسالی و جهادی، به شکل کاملاً فردی و محروم از برکات جمع </w:t>
      </w:r>
      <w:r w:rsidR="00EF4AD0">
        <w:rPr>
          <w:rFonts w:hint="cs"/>
          <w:sz w:val="28"/>
          <w:rtl/>
          <w:lang w:eastAsia="x-none"/>
        </w:rPr>
        <w:t>است</w:t>
      </w:r>
      <w:r>
        <w:rPr>
          <w:rFonts w:hint="cs"/>
          <w:sz w:val="28"/>
          <w:rtl/>
          <w:lang w:eastAsia="x-none"/>
        </w:rPr>
        <w:t>. در فصل اول</w:t>
      </w:r>
      <w:r w:rsidR="008D53A4">
        <w:rPr>
          <w:rFonts w:hint="cs"/>
          <w:sz w:val="28"/>
          <w:rtl/>
          <w:lang w:eastAsia="x-none"/>
        </w:rPr>
        <w:t xml:space="preserve"> ذیل عنوان «ارادة جمعی»</w:t>
      </w:r>
      <w:r w:rsidRPr="00DF5FE1">
        <w:rPr>
          <w:rFonts w:hint="cs"/>
          <w:sz w:val="28"/>
          <w:rtl/>
          <w:lang w:eastAsia="x-none"/>
        </w:rPr>
        <w:t xml:space="preserve"> </w:t>
      </w:r>
      <w:r>
        <w:rPr>
          <w:rFonts w:hint="cs"/>
          <w:sz w:val="28"/>
          <w:rtl/>
          <w:lang w:eastAsia="x-none"/>
        </w:rPr>
        <w:t xml:space="preserve">به اهمیت فعالیت‌های گروهی و تشکیلاتی خصوصاً در دوران حاضر که دوران نبرد ساختارهاست اشاره کرده‌ایم. بر پایة آن </w:t>
      </w:r>
      <w:r w:rsidR="00805BF5">
        <w:rPr>
          <w:rFonts w:hint="cs"/>
          <w:sz w:val="28"/>
          <w:rtl/>
          <w:lang w:eastAsia="x-none"/>
        </w:rPr>
        <w:t>مباحث،</w:t>
      </w:r>
      <w:r>
        <w:rPr>
          <w:rFonts w:hint="cs"/>
          <w:sz w:val="28"/>
          <w:rtl/>
          <w:lang w:eastAsia="x-none"/>
        </w:rPr>
        <w:t xml:space="preserve"> </w:t>
      </w:r>
      <w:r w:rsidR="00805BF5">
        <w:rPr>
          <w:rFonts w:hint="cs"/>
          <w:sz w:val="28"/>
          <w:rtl/>
          <w:lang w:eastAsia="x-none"/>
        </w:rPr>
        <w:t>«</w:t>
      </w:r>
      <w:r>
        <w:rPr>
          <w:rFonts w:hint="cs"/>
          <w:sz w:val="28"/>
          <w:rtl/>
          <w:lang w:eastAsia="x-none"/>
        </w:rPr>
        <w:t>تربیت رسالی</w:t>
      </w:r>
      <w:r w:rsidR="00805BF5">
        <w:rPr>
          <w:rFonts w:hint="cs"/>
          <w:sz w:val="28"/>
          <w:rtl/>
          <w:lang w:eastAsia="x-none"/>
        </w:rPr>
        <w:t>»</w:t>
      </w:r>
      <w:r>
        <w:rPr>
          <w:rFonts w:hint="cs"/>
          <w:sz w:val="28"/>
          <w:rtl/>
          <w:lang w:eastAsia="x-none"/>
        </w:rPr>
        <w:t xml:space="preserve"> باید با </w:t>
      </w:r>
      <w:r w:rsidR="00805BF5">
        <w:rPr>
          <w:rFonts w:hint="cs"/>
          <w:sz w:val="28"/>
          <w:rtl/>
          <w:lang w:eastAsia="x-none"/>
        </w:rPr>
        <w:t>«</w:t>
      </w:r>
      <w:r>
        <w:rPr>
          <w:rFonts w:hint="cs"/>
          <w:sz w:val="28"/>
          <w:rtl/>
          <w:lang w:eastAsia="x-none"/>
        </w:rPr>
        <w:t>تربیت اجتماعی</w:t>
      </w:r>
      <w:r w:rsidR="00805BF5">
        <w:rPr>
          <w:rFonts w:hint="cs"/>
          <w:sz w:val="28"/>
          <w:rtl/>
          <w:lang w:eastAsia="x-none"/>
        </w:rPr>
        <w:t>»</w:t>
      </w:r>
      <w:r>
        <w:rPr>
          <w:rFonts w:hint="cs"/>
          <w:sz w:val="28"/>
          <w:rtl/>
          <w:lang w:eastAsia="x-none"/>
        </w:rPr>
        <w:t xml:space="preserve"> درآمیزد و در خلال آن همکاری و همفکری و مدیریت جمعی مشق شود.</w:t>
      </w:r>
      <w:r w:rsidR="0076608E">
        <w:rPr>
          <w:rStyle w:val="FootnoteReference"/>
          <w:sz w:val="28"/>
          <w:rtl/>
          <w:lang w:eastAsia="x-none"/>
        </w:rPr>
        <w:footnoteReference w:id="181"/>
      </w:r>
    </w:p>
    <w:p w14:paraId="0D8E19C8" w14:textId="0BB21205" w:rsidR="003717C1" w:rsidRPr="00D8082E" w:rsidRDefault="00B33FB3" w:rsidP="007B3C11">
      <w:pPr>
        <w:ind w:firstLine="337"/>
        <w:rPr>
          <w:sz w:val="28"/>
          <w:rtl/>
          <w:lang w:val="x-none" w:eastAsia="zh-CN"/>
        </w:rPr>
      </w:pPr>
      <w:r>
        <w:rPr>
          <w:rFonts w:hint="cs"/>
          <w:sz w:val="28"/>
          <w:rtl/>
          <w:lang w:eastAsia="x-none"/>
        </w:rPr>
        <w:t>بله؛ کسی که به شکل فردی یک خدمت اجتماعی را بر عهده می‌گیرد و دغدغه‌مندانه در حل مسئله یا رفع نیازی می‌کوشد مثلاً مقاله‌ای می‌نویسد، سخنی می‌گوید، انفاقی می‌کند یا از نیازمندی دستگیری می‌کند از کسی که بی‌خیال و بی‌تفاوت در کنج عافیت نشسته</w:t>
      </w:r>
      <w:r w:rsidR="001C1D7D">
        <w:rPr>
          <w:rFonts w:hint="cs"/>
          <w:sz w:val="28"/>
          <w:rtl/>
          <w:lang w:eastAsia="x-none"/>
        </w:rPr>
        <w:t>،</w:t>
      </w:r>
      <w:r>
        <w:rPr>
          <w:rFonts w:hint="cs"/>
          <w:sz w:val="28"/>
          <w:rtl/>
          <w:lang w:eastAsia="x-none"/>
        </w:rPr>
        <w:t xml:space="preserve"> احساس درد و رسالت نمی‌کند جلوتر است؛ اما اگر همین فرد رسالت اجتماعی خود را در سازة گروهی یا تشکیلاتی دنبال کند موفقیت و کارآمدی بیشتری خواهد داشت.</w:t>
      </w:r>
    </w:p>
    <w:p w14:paraId="2A29EA72" w14:textId="183178D2" w:rsidR="00BF323D" w:rsidRDefault="00BF323D" w:rsidP="00C13041">
      <w:pPr>
        <w:pStyle w:val="Heading2"/>
        <w:rPr>
          <w:rtl/>
        </w:rPr>
      </w:pPr>
      <w:bookmarkStart w:id="150" w:name="_Toc227067517"/>
      <w:r>
        <w:rPr>
          <w:rFonts w:hint="cs"/>
          <w:rtl/>
        </w:rPr>
        <w:t xml:space="preserve">۱۱.‌ </w:t>
      </w:r>
      <w:r w:rsidR="00DE3D5B">
        <w:rPr>
          <w:rFonts w:hint="cs"/>
          <w:rtl/>
        </w:rPr>
        <w:t>عجب و غرور</w:t>
      </w:r>
      <w:bookmarkEnd w:id="150"/>
    </w:p>
    <w:p w14:paraId="22C34C85" w14:textId="4A71E5B9" w:rsidR="00BF323D" w:rsidRPr="00DE3D5B" w:rsidRDefault="00BF323D" w:rsidP="00DE3D5B">
      <w:pPr>
        <w:rPr>
          <w:sz w:val="28"/>
          <w:lang w:eastAsia="zh-CN"/>
        </w:rPr>
      </w:pPr>
      <w:r>
        <w:rPr>
          <w:rFonts w:hint="cs"/>
          <w:sz w:val="28"/>
          <w:rtl/>
          <w:lang w:val="x-none" w:eastAsia="zh-CN"/>
        </w:rPr>
        <w:t xml:space="preserve">فعالیت اجتماعی </w:t>
      </w:r>
      <w:r w:rsidR="00DE3D5B">
        <w:rPr>
          <w:rFonts w:hint="cs"/>
          <w:sz w:val="28"/>
          <w:rtl/>
          <w:lang w:val="x-none" w:eastAsia="zh-CN"/>
        </w:rPr>
        <w:t xml:space="preserve">موفق، گاهی به مشهور شدن زودهنگام می‌انجامد و </w:t>
      </w:r>
      <w:r>
        <w:rPr>
          <w:rFonts w:hint="cs"/>
          <w:sz w:val="28"/>
          <w:rtl/>
          <w:lang w:val="x-none" w:eastAsia="zh-CN"/>
        </w:rPr>
        <w:t>زمین</w:t>
      </w:r>
      <w:r w:rsidR="00DE3D5B">
        <w:rPr>
          <w:rFonts w:hint="cs"/>
          <w:sz w:val="28"/>
          <w:rtl/>
          <w:lang w:val="x-none" w:eastAsia="zh-CN"/>
        </w:rPr>
        <w:t>ة</w:t>
      </w:r>
      <w:r>
        <w:rPr>
          <w:rFonts w:hint="cs"/>
          <w:sz w:val="28"/>
          <w:rtl/>
          <w:lang w:val="x-none" w:eastAsia="zh-CN"/>
        </w:rPr>
        <w:t xml:space="preserve"> قدرت‌نمایی</w:t>
      </w:r>
      <w:r w:rsidR="00DE3D5B">
        <w:rPr>
          <w:rFonts w:hint="cs"/>
          <w:sz w:val="28"/>
          <w:rtl/>
          <w:lang w:val="x-none" w:eastAsia="zh-CN"/>
        </w:rPr>
        <w:t>،‌ یارکشی</w:t>
      </w:r>
      <w:r>
        <w:rPr>
          <w:rFonts w:hint="cs"/>
          <w:sz w:val="28"/>
          <w:rtl/>
          <w:lang w:val="x-none" w:eastAsia="zh-CN"/>
        </w:rPr>
        <w:t xml:space="preserve"> </w:t>
      </w:r>
      <w:r w:rsidR="00DE3D5B">
        <w:rPr>
          <w:rFonts w:hint="cs"/>
          <w:sz w:val="28"/>
          <w:rtl/>
          <w:lang w:val="x-none" w:eastAsia="zh-CN"/>
        </w:rPr>
        <w:t>و رقابت‌های ناسالم را فراهم می‌کند</w:t>
      </w:r>
      <w:r>
        <w:rPr>
          <w:rFonts w:hint="cs"/>
          <w:sz w:val="28"/>
          <w:rtl/>
          <w:lang w:val="x-none" w:eastAsia="zh-CN"/>
        </w:rPr>
        <w:t xml:space="preserve">. </w:t>
      </w:r>
      <w:r w:rsidR="00DE3D5B">
        <w:rPr>
          <w:rFonts w:hint="cs"/>
          <w:sz w:val="28"/>
          <w:rtl/>
          <w:lang w:val="x-none" w:eastAsia="zh-CN"/>
        </w:rPr>
        <w:t xml:space="preserve">عجب و کبر و غرور، </w:t>
      </w:r>
      <w:r>
        <w:rPr>
          <w:rFonts w:hint="cs"/>
          <w:sz w:val="28"/>
          <w:rtl/>
          <w:lang w:val="x-none" w:eastAsia="zh-CN"/>
        </w:rPr>
        <w:t>مرید</w:t>
      </w:r>
      <w:r w:rsidR="00DE3D5B">
        <w:rPr>
          <w:rFonts w:hint="cs"/>
          <w:sz w:val="28"/>
          <w:rtl/>
          <w:lang w:val="x-none" w:eastAsia="zh-CN"/>
        </w:rPr>
        <w:t>پروری و وابسته‌سازی، اعتماد به نفس کاذب</w:t>
      </w:r>
      <w:r>
        <w:rPr>
          <w:rFonts w:hint="cs"/>
          <w:sz w:val="28"/>
          <w:rtl/>
          <w:lang w:val="x-none" w:eastAsia="zh-CN"/>
        </w:rPr>
        <w:t xml:space="preserve"> </w:t>
      </w:r>
      <w:r w:rsidR="00DE3D5B">
        <w:rPr>
          <w:rFonts w:hint="cs"/>
          <w:sz w:val="28"/>
          <w:rtl/>
          <w:lang w:val="x-none" w:eastAsia="zh-CN"/>
        </w:rPr>
        <w:t xml:space="preserve">و امثال آن نیز خطراتی است که ممکن است در این میان پدید آید و </w:t>
      </w:r>
      <w:r>
        <w:rPr>
          <w:rFonts w:hint="cs"/>
          <w:sz w:val="28"/>
          <w:rtl/>
          <w:lang w:val="x-none" w:eastAsia="zh-CN"/>
        </w:rPr>
        <w:t xml:space="preserve">سوء استفاده جریانات </w:t>
      </w:r>
      <w:r w:rsidR="00DE3D5B">
        <w:rPr>
          <w:rFonts w:hint="cs"/>
          <w:sz w:val="28"/>
          <w:rtl/>
          <w:lang w:val="x-none" w:eastAsia="zh-CN"/>
        </w:rPr>
        <w:t xml:space="preserve">فاسد </w:t>
      </w:r>
      <w:r>
        <w:rPr>
          <w:rFonts w:hint="cs"/>
          <w:sz w:val="28"/>
          <w:rtl/>
          <w:lang w:val="x-none" w:eastAsia="zh-CN"/>
        </w:rPr>
        <w:t xml:space="preserve">از </w:t>
      </w:r>
      <w:r w:rsidR="00DE3D5B">
        <w:rPr>
          <w:rFonts w:hint="cs"/>
          <w:sz w:val="28"/>
          <w:rtl/>
          <w:lang w:val="x-none" w:eastAsia="zh-CN"/>
        </w:rPr>
        <w:t xml:space="preserve">نیروهای </w:t>
      </w:r>
      <w:r>
        <w:rPr>
          <w:rFonts w:hint="cs"/>
          <w:sz w:val="28"/>
          <w:rtl/>
          <w:lang w:val="x-none" w:eastAsia="zh-CN"/>
        </w:rPr>
        <w:t>تازه به میدان رسیده</w:t>
      </w:r>
      <w:r w:rsidR="00DE3D5B">
        <w:rPr>
          <w:rFonts w:hint="cs"/>
          <w:sz w:val="28"/>
          <w:rtl/>
          <w:lang w:val="x-none" w:eastAsia="zh-CN"/>
        </w:rPr>
        <w:t xml:space="preserve"> را در پی داشته باشد.</w:t>
      </w:r>
      <w:r w:rsidR="00DE3D5B" w:rsidRPr="00DE3D5B">
        <w:rPr>
          <w:rStyle w:val="Char0"/>
          <w:b w:val="0"/>
          <w:bCs w:val="0"/>
          <w:rtl/>
        </w:rPr>
        <w:t xml:space="preserve"> نَعُوذُ بِاللَّهِ مِنْ شُرُورِ أَنْفُسِنَا وَ مِنْ سَيِّئَاتِ أَعْمَالِنَا</w:t>
      </w:r>
      <w:r w:rsidR="00DE3D5B">
        <w:rPr>
          <w:rFonts w:hint="cs"/>
          <w:sz w:val="28"/>
          <w:rtl/>
          <w:lang w:val="x-none" w:eastAsia="zh-CN"/>
        </w:rPr>
        <w:t>.</w:t>
      </w:r>
    </w:p>
    <w:p w14:paraId="3FBDD730" w14:textId="17CA7D31" w:rsidR="00D500AB" w:rsidRDefault="00D500AB" w:rsidP="00C13041">
      <w:pPr>
        <w:pStyle w:val="Heading2"/>
        <w:rPr>
          <w:rtl/>
        </w:rPr>
      </w:pPr>
      <w:bookmarkStart w:id="151" w:name="_Toc227067518"/>
      <w:r>
        <w:rPr>
          <w:rFonts w:hint="cs"/>
          <w:rtl/>
        </w:rPr>
        <w:t>خاتمه</w:t>
      </w:r>
      <w:bookmarkEnd w:id="151"/>
    </w:p>
    <w:p w14:paraId="6F935DD7" w14:textId="518FCEEB" w:rsidR="00D500AB" w:rsidRDefault="00D500AB" w:rsidP="00D500AB">
      <w:pPr>
        <w:rPr>
          <w:sz w:val="28"/>
          <w:rtl/>
          <w:lang w:val="x-none" w:eastAsia="zh-CN"/>
        </w:rPr>
      </w:pPr>
      <w:r>
        <w:rPr>
          <w:rFonts w:hint="cs"/>
          <w:sz w:val="28"/>
          <w:rtl/>
          <w:lang w:val="x-none" w:eastAsia="zh-CN"/>
        </w:rPr>
        <w:t xml:space="preserve">گل‌واژة اصلی و </w:t>
      </w:r>
      <w:r w:rsidRPr="00E040D0">
        <w:rPr>
          <w:rFonts w:hint="cs"/>
          <w:sz w:val="28"/>
          <w:rtl/>
          <w:lang w:val="x-none" w:eastAsia="zh-CN"/>
        </w:rPr>
        <w:t xml:space="preserve">جوهر مشترک </w:t>
      </w:r>
      <w:r>
        <w:rPr>
          <w:rFonts w:hint="cs"/>
          <w:sz w:val="28"/>
          <w:rtl/>
          <w:lang w:val="x-none" w:eastAsia="zh-CN"/>
        </w:rPr>
        <w:t xml:space="preserve">مباحث </w:t>
      </w:r>
      <w:r w:rsidRPr="00E040D0">
        <w:rPr>
          <w:rFonts w:hint="cs"/>
          <w:sz w:val="28"/>
          <w:rtl/>
          <w:lang w:val="x-none" w:eastAsia="zh-CN"/>
        </w:rPr>
        <w:t xml:space="preserve">این </w:t>
      </w:r>
      <w:r>
        <w:rPr>
          <w:rFonts w:hint="cs"/>
          <w:sz w:val="28"/>
          <w:rtl/>
          <w:lang w:val="x-none" w:eastAsia="zh-CN"/>
        </w:rPr>
        <w:t xml:space="preserve">کتاب، </w:t>
      </w:r>
      <w:r w:rsidRPr="00E040D0">
        <w:rPr>
          <w:rFonts w:hint="cs"/>
          <w:sz w:val="28"/>
          <w:rtl/>
          <w:lang w:val="x-none" w:eastAsia="zh-CN"/>
        </w:rPr>
        <w:t>وظیفه‌مندی</w:t>
      </w:r>
      <w:r>
        <w:rPr>
          <w:rFonts w:hint="cs"/>
          <w:sz w:val="28"/>
          <w:rtl/>
          <w:lang w:val="x-none" w:eastAsia="zh-CN"/>
        </w:rPr>
        <w:t>،</w:t>
      </w:r>
      <w:r w:rsidRPr="00E040D0">
        <w:rPr>
          <w:rFonts w:hint="cs"/>
          <w:sz w:val="28"/>
          <w:rtl/>
          <w:lang w:val="x-none" w:eastAsia="zh-CN"/>
        </w:rPr>
        <w:t xml:space="preserve"> احساس رسالت و مشق مسئولیت‌پذیری</w:t>
      </w:r>
      <w:r>
        <w:rPr>
          <w:rFonts w:hint="cs"/>
          <w:sz w:val="28"/>
          <w:rtl/>
          <w:lang w:val="x-none" w:eastAsia="zh-CN"/>
        </w:rPr>
        <w:t xml:space="preserve"> بود</w:t>
      </w:r>
      <w:r w:rsidRPr="00E040D0">
        <w:rPr>
          <w:rFonts w:hint="cs"/>
          <w:sz w:val="28"/>
          <w:rtl/>
          <w:lang w:val="x-none" w:eastAsia="zh-CN"/>
        </w:rPr>
        <w:t>.</w:t>
      </w:r>
      <w:r>
        <w:rPr>
          <w:rFonts w:hint="cs"/>
          <w:sz w:val="28"/>
          <w:rtl/>
          <w:lang w:val="x-none" w:eastAsia="zh-CN"/>
        </w:rPr>
        <w:t xml:space="preserve"> در </w:t>
      </w:r>
      <w:r w:rsidR="00884D0A">
        <w:rPr>
          <w:rFonts w:hint="cs"/>
          <w:sz w:val="28"/>
          <w:rtl/>
          <w:lang w:val="x-none" w:eastAsia="zh-CN"/>
        </w:rPr>
        <w:t>این فصل</w:t>
      </w:r>
      <w:r>
        <w:rPr>
          <w:rFonts w:hint="cs"/>
          <w:sz w:val="28"/>
          <w:rtl/>
          <w:lang w:val="x-none" w:eastAsia="zh-CN"/>
        </w:rPr>
        <w:t xml:space="preserve"> آسیب‌ها و خطرات این موضوع </w:t>
      </w:r>
      <w:r w:rsidR="00884D0A">
        <w:rPr>
          <w:rFonts w:hint="cs"/>
          <w:sz w:val="28"/>
          <w:rtl/>
          <w:lang w:val="x-none" w:eastAsia="zh-CN"/>
        </w:rPr>
        <w:t xml:space="preserve">بیان گردید </w:t>
      </w:r>
      <w:r>
        <w:rPr>
          <w:rFonts w:hint="cs"/>
          <w:sz w:val="28"/>
          <w:rtl/>
          <w:lang w:val="x-none" w:eastAsia="zh-CN"/>
        </w:rPr>
        <w:t>و به مخاطب هشدارهایی داده شد</w:t>
      </w:r>
      <w:r w:rsidR="00884D0A">
        <w:rPr>
          <w:rFonts w:hint="cs"/>
          <w:sz w:val="28"/>
          <w:rtl/>
          <w:lang w:val="x-none" w:eastAsia="zh-CN"/>
        </w:rPr>
        <w:t xml:space="preserve">. </w:t>
      </w:r>
      <w:r>
        <w:rPr>
          <w:rFonts w:hint="cs"/>
          <w:sz w:val="28"/>
          <w:rtl/>
          <w:lang w:val="x-none" w:eastAsia="zh-CN"/>
        </w:rPr>
        <w:t xml:space="preserve">روشن است که </w:t>
      </w:r>
      <w:r w:rsidRPr="00DF5FE1">
        <w:rPr>
          <w:rFonts w:hint="cs"/>
          <w:sz w:val="28"/>
          <w:rtl/>
          <w:lang w:val="x-none" w:eastAsia="zh-CN"/>
        </w:rPr>
        <w:t>ب</w:t>
      </w:r>
      <w:r>
        <w:rPr>
          <w:rFonts w:hint="cs"/>
          <w:sz w:val="28"/>
          <w:rtl/>
          <w:lang w:val="x-none" w:eastAsia="zh-CN"/>
        </w:rPr>
        <w:t>ا</w:t>
      </w:r>
      <w:r w:rsidRPr="00DF5FE1">
        <w:rPr>
          <w:rFonts w:hint="cs"/>
          <w:sz w:val="28"/>
          <w:rtl/>
          <w:lang w:val="x-none" w:eastAsia="zh-CN"/>
        </w:rPr>
        <w:t xml:space="preserve"> </w:t>
      </w:r>
      <w:r>
        <w:rPr>
          <w:rFonts w:hint="cs"/>
          <w:sz w:val="28"/>
          <w:rtl/>
          <w:lang w:val="x-none" w:eastAsia="zh-CN"/>
        </w:rPr>
        <w:t xml:space="preserve">احتمال این </w:t>
      </w:r>
      <w:r w:rsidRPr="00DF5FE1">
        <w:rPr>
          <w:rFonts w:hint="cs"/>
          <w:sz w:val="28"/>
          <w:rtl/>
          <w:lang w:val="x-none" w:eastAsia="zh-CN"/>
        </w:rPr>
        <w:t>آس</w:t>
      </w:r>
      <w:r>
        <w:rPr>
          <w:rFonts w:hint="cs"/>
          <w:sz w:val="28"/>
          <w:rtl/>
          <w:lang w:val="x-none" w:eastAsia="zh-CN"/>
        </w:rPr>
        <w:t>ی</w:t>
      </w:r>
      <w:r w:rsidRPr="00DF5FE1">
        <w:rPr>
          <w:rFonts w:hint="cs"/>
          <w:sz w:val="28"/>
          <w:rtl/>
          <w:lang w:val="x-none" w:eastAsia="zh-CN"/>
        </w:rPr>
        <w:t>ب</w:t>
      </w:r>
      <w:r>
        <w:rPr>
          <w:rFonts w:hint="cs"/>
          <w:sz w:val="28"/>
          <w:rtl/>
          <w:lang w:val="x-none" w:eastAsia="zh-CN"/>
        </w:rPr>
        <w:t xml:space="preserve">‌ها، </w:t>
      </w:r>
      <w:r w:rsidRPr="00DF5FE1">
        <w:rPr>
          <w:rFonts w:hint="cs"/>
          <w:sz w:val="28"/>
          <w:rtl/>
          <w:lang w:val="x-none" w:eastAsia="zh-CN"/>
        </w:rPr>
        <w:t>نبا</w:t>
      </w:r>
      <w:r>
        <w:rPr>
          <w:rFonts w:hint="cs"/>
          <w:sz w:val="28"/>
          <w:rtl/>
          <w:lang w:val="x-none" w:eastAsia="zh-CN"/>
        </w:rPr>
        <w:t>ی</w:t>
      </w:r>
      <w:r w:rsidRPr="00DF5FE1">
        <w:rPr>
          <w:rFonts w:hint="cs"/>
          <w:sz w:val="28"/>
          <w:rtl/>
          <w:lang w:val="x-none" w:eastAsia="zh-CN"/>
        </w:rPr>
        <w:t xml:space="preserve">د از اصل </w:t>
      </w:r>
      <w:r>
        <w:rPr>
          <w:rFonts w:hint="cs"/>
          <w:sz w:val="28"/>
          <w:rtl/>
          <w:lang w:val="x-none" w:eastAsia="zh-CN"/>
        </w:rPr>
        <w:t>موضوع واهمه یا صرف‌نظر کرد</w:t>
      </w:r>
      <w:r w:rsidRPr="00DF5FE1">
        <w:rPr>
          <w:rFonts w:hint="cs"/>
          <w:sz w:val="28"/>
          <w:rtl/>
          <w:lang w:val="x-none" w:eastAsia="zh-CN"/>
        </w:rPr>
        <w:t xml:space="preserve">. </w:t>
      </w:r>
      <w:r>
        <w:rPr>
          <w:rFonts w:hint="cs"/>
          <w:sz w:val="28"/>
          <w:rtl/>
          <w:lang w:val="x-none" w:eastAsia="zh-CN"/>
        </w:rPr>
        <w:t xml:space="preserve">احتمال آسیب‌های بزرگ </w:t>
      </w:r>
      <w:r w:rsidRPr="00DF5FE1">
        <w:rPr>
          <w:rFonts w:hint="cs"/>
          <w:sz w:val="28"/>
          <w:rtl/>
          <w:lang w:val="x-none" w:eastAsia="zh-CN"/>
        </w:rPr>
        <w:t>اتفاقا</w:t>
      </w:r>
      <w:r>
        <w:rPr>
          <w:rFonts w:hint="cs"/>
          <w:sz w:val="28"/>
          <w:rtl/>
          <w:lang w:val="x-none" w:eastAsia="zh-CN"/>
        </w:rPr>
        <w:t>ً</w:t>
      </w:r>
      <w:r w:rsidRPr="00DF5FE1">
        <w:rPr>
          <w:rFonts w:hint="cs"/>
          <w:sz w:val="28"/>
          <w:rtl/>
          <w:lang w:val="x-none" w:eastAsia="zh-CN"/>
        </w:rPr>
        <w:t xml:space="preserve"> </w:t>
      </w:r>
      <w:r>
        <w:rPr>
          <w:rFonts w:hint="cs"/>
          <w:sz w:val="28"/>
          <w:rtl/>
          <w:lang w:val="x-none" w:eastAsia="zh-CN"/>
        </w:rPr>
        <w:t xml:space="preserve">بر اهمیت و کارآمدی </w:t>
      </w:r>
      <w:r>
        <w:rPr>
          <w:rFonts w:hint="cs"/>
          <w:rtl/>
          <w:lang w:val="x-none" w:eastAsia="zh-CN"/>
        </w:rPr>
        <w:t>موضوع</w:t>
      </w:r>
      <w:r>
        <w:rPr>
          <w:rFonts w:hint="cs"/>
          <w:sz w:val="28"/>
          <w:rtl/>
          <w:lang w:val="x-none" w:eastAsia="zh-CN"/>
        </w:rPr>
        <w:t xml:space="preserve"> </w:t>
      </w:r>
      <w:r>
        <w:rPr>
          <w:rFonts w:hint="cs"/>
          <w:sz w:val="28"/>
          <w:rtl/>
          <w:lang w:val="x-none" w:eastAsia="zh-CN"/>
        </w:rPr>
        <w:lastRenderedPageBreak/>
        <w:t xml:space="preserve">دلالت دارد؛ همان گونه که </w:t>
      </w:r>
      <w:r w:rsidRPr="00DF5FE1">
        <w:rPr>
          <w:rFonts w:hint="cs"/>
          <w:sz w:val="28"/>
          <w:rtl/>
          <w:lang w:val="x-none" w:eastAsia="zh-CN"/>
        </w:rPr>
        <w:t>چاقو هرچه ت</w:t>
      </w:r>
      <w:r>
        <w:rPr>
          <w:rFonts w:hint="cs"/>
          <w:sz w:val="28"/>
          <w:rtl/>
          <w:lang w:val="x-none" w:eastAsia="zh-CN"/>
        </w:rPr>
        <w:t>ی</w:t>
      </w:r>
      <w:r w:rsidRPr="00DF5FE1">
        <w:rPr>
          <w:rFonts w:hint="cs"/>
          <w:sz w:val="28"/>
          <w:rtl/>
          <w:lang w:val="x-none" w:eastAsia="zh-CN"/>
        </w:rPr>
        <w:t xml:space="preserve">زتر </w:t>
      </w:r>
      <w:r>
        <w:rPr>
          <w:rFonts w:hint="cs"/>
          <w:sz w:val="28"/>
          <w:rtl/>
          <w:lang w:val="x-none" w:eastAsia="zh-CN"/>
        </w:rPr>
        <w:t xml:space="preserve">و کارآمدتر </w:t>
      </w:r>
      <w:r w:rsidRPr="00DF5FE1">
        <w:rPr>
          <w:rFonts w:hint="cs"/>
          <w:sz w:val="28"/>
          <w:rtl/>
          <w:lang w:val="x-none" w:eastAsia="zh-CN"/>
        </w:rPr>
        <w:t xml:space="preserve">باشد </w:t>
      </w:r>
      <w:r>
        <w:rPr>
          <w:rFonts w:hint="cs"/>
          <w:sz w:val="28"/>
          <w:rtl/>
          <w:lang w:val="x-none" w:eastAsia="zh-CN"/>
        </w:rPr>
        <w:t xml:space="preserve">احتمال </w:t>
      </w:r>
      <w:r w:rsidRPr="00DF5FE1">
        <w:rPr>
          <w:rFonts w:hint="cs"/>
          <w:sz w:val="28"/>
          <w:rtl/>
          <w:lang w:val="x-none" w:eastAsia="zh-CN"/>
        </w:rPr>
        <w:t xml:space="preserve">خطرش </w:t>
      </w:r>
      <w:r>
        <w:rPr>
          <w:rFonts w:hint="cs"/>
          <w:sz w:val="28"/>
          <w:rtl/>
          <w:lang w:val="x-none" w:eastAsia="zh-CN"/>
        </w:rPr>
        <w:t xml:space="preserve">نیز </w:t>
      </w:r>
      <w:r w:rsidRPr="00DF5FE1">
        <w:rPr>
          <w:rFonts w:hint="cs"/>
          <w:sz w:val="28"/>
          <w:rtl/>
          <w:lang w:val="x-none" w:eastAsia="zh-CN"/>
        </w:rPr>
        <w:t>ب</w:t>
      </w:r>
      <w:r>
        <w:rPr>
          <w:rFonts w:hint="cs"/>
          <w:sz w:val="28"/>
          <w:rtl/>
          <w:lang w:val="x-none" w:eastAsia="zh-CN"/>
        </w:rPr>
        <w:t>ی</w:t>
      </w:r>
      <w:r w:rsidRPr="00DF5FE1">
        <w:rPr>
          <w:rFonts w:hint="cs"/>
          <w:sz w:val="28"/>
          <w:rtl/>
          <w:lang w:val="x-none" w:eastAsia="zh-CN"/>
        </w:rPr>
        <w:t>شتر است</w:t>
      </w:r>
      <w:r>
        <w:rPr>
          <w:rFonts w:hint="cs"/>
          <w:sz w:val="28"/>
          <w:rtl/>
          <w:lang w:val="x-none" w:eastAsia="zh-CN"/>
        </w:rPr>
        <w:t>؛</w:t>
      </w:r>
      <w:r w:rsidRPr="00DF5FE1">
        <w:rPr>
          <w:rFonts w:hint="cs"/>
          <w:sz w:val="28"/>
          <w:rtl/>
          <w:lang w:val="x-none" w:eastAsia="zh-CN"/>
        </w:rPr>
        <w:t xml:space="preserve"> </w:t>
      </w:r>
      <w:r>
        <w:rPr>
          <w:rFonts w:hint="cs"/>
          <w:sz w:val="28"/>
          <w:rtl/>
          <w:lang w:val="x-none" w:eastAsia="zh-CN"/>
        </w:rPr>
        <w:t>اما هرگز به خاطر تیز بودن چاقو از تولید آن صرف‌نظر نمی‌شود.</w:t>
      </w:r>
    </w:p>
    <w:p w14:paraId="6021341A" w14:textId="207C0735" w:rsidR="00D500AB" w:rsidRPr="00BF323D" w:rsidRDefault="00D500AB" w:rsidP="00884D0A">
      <w:pPr>
        <w:rPr>
          <w:lang w:val="x-none" w:eastAsia="x-none"/>
        </w:rPr>
      </w:pPr>
      <w:r>
        <w:rPr>
          <w:rFonts w:hint="cs"/>
          <w:sz w:val="28"/>
          <w:rtl/>
          <w:lang w:eastAsia="zh-CN"/>
        </w:rPr>
        <w:t xml:space="preserve">لذا با دغدغة ایمنی طلبة جوان از آسیب، نباید او را از مسیر رشد باز داشت؛ زیرا هدف </w:t>
      </w:r>
      <w:r w:rsidR="00884D0A">
        <w:rPr>
          <w:rFonts w:hint="cs"/>
          <w:sz w:val="28"/>
          <w:rtl/>
          <w:lang w:eastAsia="zh-CN"/>
        </w:rPr>
        <w:t xml:space="preserve">و کارکرد نهایی </w:t>
      </w:r>
      <w:r>
        <w:rPr>
          <w:rFonts w:hint="cs"/>
          <w:sz w:val="28"/>
          <w:rtl/>
          <w:lang w:eastAsia="zh-CN"/>
        </w:rPr>
        <w:t xml:space="preserve">مدرسة علمیه، تنها حفظ طلبه از آفات نیست؛ بلکه ارتقای طلبه تا </w:t>
      </w:r>
      <w:r>
        <w:rPr>
          <w:rFonts w:hint="cs"/>
          <w:rtl/>
          <w:lang w:eastAsia="zh-CN"/>
        </w:rPr>
        <w:t>مرتبة</w:t>
      </w:r>
      <w:r>
        <w:rPr>
          <w:rFonts w:hint="cs"/>
          <w:sz w:val="28"/>
          <w:rtl/>
          <w:lang w:eastAsia="zh-CN"/>
        </w:rPr>
        <w:t xml:space="preserve"> «عالمان ربانی مجاهد راهبر» است. حوزة علمیه ندامتگاه و آسایشگاه یا </w:t>
      </w:r>
      <w:r w:rsidR="00630CA1">
        <w:rPr>
          <w:rFonts w:hint="cs"/>
          <w:sz w:val="28"/>
          <w:rtl/>
          <w:lang w:eastAsia="zh-CN"/>
        </w:rPr>
        <w:t xml:space="preserve">صرفاً </w:t>
      </w:r>
      <w:r>
        <w:rPr>
          <w:rFonts w:hint="cs"/>
          <w:sz w:val="28"/>
          <w:rtl/>
          <w:lang w:eastAsia="zh-CN"/>
        </w:rPr>
        <w:t>کانون اصلاح و تربیت نیست؛ کانون پرورش انسان‌های برتر و عالمان ربانی تمدن‌ساز است که برای رسیدن به آن باید از همان آغاز، روح رسالتمندی و فضیلت احساس مسئولیت اجتماعی را در جان او دمید</w:t>
      </w:r>
      <w:r w:rsidR="00884D0A">
        <w:rPr>
          <w:rFonts w:hint="cs"/>
          <w:sz w:val="28"/>
          <w:rtl/>
          <w:lang w:eastAsia="zh-CN"/>
        </w:rPr>
        <w:t xml:space="preserve"> و البته او را نسبت به آسیب‌ها و خطرات نیز هشیار و ایمن ساخت.</w:t>
      </w:r>
    </w:p>
    <w:p w14:paraId="0FCF3153" w14:textId="193F3416" w:rsidR="00CE2C67" w:rsidRDefault="006822D0" w:rsidP="006977F7">
      <w:pPr>
        <w:pStyle w:val="Heading1"/>
        <w:rPr>
          <w:rtl/>
        </w:rPr>
      </w:pPr>
      <w:bookmarkStart w:id="152" w:name="_Toc222003673"/>
      <w:bookmarkStart w:id="153" w:name="_Toc222527669"/>
      <w:bookmarkStart w:id="154" w:name="_Toc227067519"/>
      <w:bookmarkEnd w:id="145"/>
      <w:bookmarkEnd w:id="146"/>
      <w:bookmarkEnd w:id="147"/>
      <w:r>
        <w:rPr>
          <w:rFonts w:hint="cs"/>
          <w:rtl/>
        </w:rPr>
        <w:lastRenderedPageBreak/>
        <w:t>فص</w:t>
      </w:r>
      <w:r w:rsidR="002E6EAF">
        <w:rPr>
          <w:rFonts w:hint="cs"/>
          <w:rtl/>
        </w:rPr>
        <w:t xml:space="preserve">ل </w:t>
      </w:r>
      <w:r w:rsidR="00B51E04">
        <w:rPr>
          <w:rFonts w:hint="cs"/>
          <w:rtl/>
        </w:rPr>
        <w:t>هفتم</w:t>
      </w:r>
      <w:r>
        <w:rPr>
          <w:rFonts w:hint="cs"/>
          <w:rtl/>
        </w:rPr>
        <w:t xml:space="preserve">: </w:t>
      </w:r>
      <w:r w:rsidR="00762C6A">
        <w:rPr>
          <w:rFonts w:hint="cs"/>
          <w:rtl/>
        </w:rPr>
        <w:t>ترب</w:t>
      </w:r>
      <w:r w:rsidR="00A0575E">
        <w:rPr>
          <w:rFonts w:hint="cs"/>
          <w:rtl/>
        </w:rPr>
        <w:t>ی</w:t>
      </w:r>
      <w:r w:rsidR="00762C6A">
        <w:rPr>
          <w:rFonts w:hint="cs"/>
          <w:rtl/>
        </w:rPr>
        <w:t>ت رسال</w:t>
      </w:r>
      <w:r w:rsidR="00A0575E">
        <w:rPr>
          <w:rFonts w:hint="cs"/>
          <w:rtl/>
        </w:rPr>
        <w:t>ی</w:t>
      </w:r>
      <w:bookmarkEnd w:id="152"/>
      <w:bookmarkEnd w:id="153"/>
      <w:bookmarkEnd w:id="154"/>
    </w:p>
    <w:p w14:paraId="6302D87E" w14:textId="7259BBB6" w:rsidR="005452EE" w:rsidRDefault="005452EE" w:rsidP="005452EE">
      <w:pPr>
        <w:rPr>
          <w:rtl/>
          <w:lang w:val="x-none" w:eastAsia="zh-CN" w:bidi="ar-SA"/>
        </w:rPr>
      </w:pPr>
      <w:r>
        <w:rPr>
          <w:rFonts w:hint="cs"/>
          <w:rtl/>
          <w:lang w:val="x-none" w:eastAsia="zh-CN" w:bidi="ar-SA"/>
        </w:rPr>
        <w:t>این کتاب تا بدین جا با جوانان</w:t>
      </w:r>
      <w:r w:rsidR="004004A0">
        <w:rPr>
          <w:rFonts w:hint="cs"/>
          <w:rtl/>
          <w:lang w:val="x-none" w:eastAsia="zh-CN" w:bidi="ar-SA"/>
        </w:rPr>
        <w:t>،</w:t>
      </w:r>
      <w:r>
        <w:rPr>
          <w:rFonts w:hint="cs"/>
          <w:rtl/>
          <w:lang w:val="x-none" w:eastAsia="zh-CN" w:bidi="ar-SA"/>
        </w:rPr>
        <w:t xml:space="preserve"> خصوصاً طلاب جوان سخن می‌گفت و آنان را به رسالت اجتماعی</w:t>
      </w:r>
      <w:r w:rsidR="004004A0">
        <w:rPr>
          <w:rFonts w:hint="cs"/>
          <w:rtl/>
          <w:lang w:val="x-none" w:eastAsia="zh-CN" w:bidi="ar-SA"/>
        </w:rPr>
        <w:t>ِ</w:t>
      </w:r>
      <w:r>
        <w:rPr>
          <w:rFonts w:hint="cs"/>
          <w:rtl/>
          <w:lang w:val="x-none" w:eastAsia="zh-CN" w:bidi="ar-SA"/>
        </w:rPr>
        <w:t xml:space="preserve"> خود</w:t>
      </w:r>
      <w:r w:rsidR="000C1CAA">
        <w:rPr>
          <w:rFonts w:hint="cs"/>
          <w:rtl/>
          <w:lang w:val="x-none" w:eastAsia="zh-CN" w:bidi="ar-SA"/>
        </w:rPr>
        <w:t>،</w:t>
      </w:r>
      <w:r>
        <w:rPr>
          <w:rFonts w:hint="cs"/>
          <w:rtl/>
          <w:lang w:val="x-none" w:eastAsia="zh-CN" w:bidi="ar-SA"/>
        </w:rPr>
        <w:t xml:space="preserve"> آگاه می‌ساخت. در این فصل می‌خواهیم با مسئولان </w:t>
      </w:r>
      <w:r w:rsidR="0044428C">
        <w:rPr>
          <w:rFonts w:hint="cs"/>
          <w:rtl/>
          <w:lang w:val="x-none" w:eastAsia="zh-CN" w:bidi="ar-SA"/>
        </w:rPr>
        <w:t xml:space="preserve">حوزه‌ها </w:t>
      </w:r>
      <w:r>
        <w:rPr>
          <w:rFonts w:hint="cs"/>
          <w:rtl/>
          <w:lang w:val="x-none" w:eastAsia="zh-CN" w:bidi="ar-SA"/>
        </w:rPr>
        <w:t xml:space="preserve">و مدیران مدارس علمیه سخن بگوییم و نحوة اجرای تربیت رسالی را به آنان گوشزد </w:t>
      </w:r>
      <w:r w:rsidR="0044428C">
        <w:rPr>
          <w:rFonts w:hint="cs"/>
          <w:rtl/>
          <w:lang w:val="x-none" w:eastAsia="zh-CN" w:bidi="ar-SA"/>
        </w:rPr>
        <w:t>کنیم.</w:t>
      </w:r>
    </w:p>
    <w:p w14:paraId="1085BD43" w14:textId="45AD23B8" w:rsidR="001542D4" w:rsidRDefault="001542D4" w:rsidP="001542D4">
      <w:pPr>
        <w:rPr>
          <w:rtl/>
          <w:lang w:val="x-none" w:eastAsia="zh-CN" w:bidi="ar-SA"/>
        </w:rPr>
      </w:pPr>
      <w:r>
        <w:rPr>
          <w:rFonts w:hint="cs"/>
          <w:rtl/>
          <w:lang w:val="x-none" w:eastAsia="zh-CN" w:bidi="ar-SA"/>
        </w:rPr>
        <w:t>تربیت رسالی، تربیت یک انسان مسئول متعهد دردمند است که برای اسلام آرام و قرار ندارد، می‌جوشد</w:t>
      </w:r>
      <w:r w:rsidR="00EC7342">
        <w:rPr>
          <w:rFonts w:hint="cs"/>
          <w:rtl/>
          <w:lang w:val="x-none" w:eastAsia="zh-CN" w:bidi="ar-SA"/>
        </w:rPr>
        <w:t>،</w:t>
      </w:r>
      <w:r>
        <w:rPr>
          <w:rFonts w:hint="cs"/>
          <w:rtl/>
          <w:lang w:val="x-none" w:eastAsia="zh-CN" w:bidi="ar-SA"/>
        </w:rPr>
        <w:t xml:space="preserve"> می‌خروشد، و پیوسته </w:t>
      </w:r>
      <w:r w:rsidR="00EC7342">
        <w:rPr>
          <w:rFonts w:hint="cs"/>
          <w:rtl/>
          <w:lang w:val="x-none" w:eastAsia="zh-CN" w:bidi="ar-SA"/>
        </w:rPr>
        <w:t xml:space="preserve">تلاش می‌کند </w:t>
      </w:r>
      <w:r>
        <w:rPr>
          <w:rFonts w:hint="cs"/>
          <w:rtl/>
          <w:lang w:val="x-none" w:eastAsia="zh-CN" w:bidi="ar-SA"/>
        </w:rPr>
        <w:t>تا تمام توان خود را در راه خدمت به اسلام به کار گیرد: خدمت به تحقق اسلام، خدمت به عظمت اسلام، خدمت به آیندة اسلام، خدمت به دولت و حاکمیت اسلام،‌ خدمت به</w:t>
      </w:r>
      <w:r w:rsidR="00EC7342">
        <w:rPr>
          <w:rFonts w:hint="cs"/>
          <w:rtl/>
          <w:lang w:val="x-none" w:eastAsia="zh-CN" w:bidi="ar-SA"/>
        </w:rPr>
        <w:t xml:space="preserve"> امّت </w:t>
      </w:r>
      <w:r>
        <w:rPr>
          <w:rFonts w:hint="cs"/>
          <w:rtl/>
          <w:lang w:val="x-none" w:eastAsia="zh-CN" w:bidi="ar-SA"/>
        </w:rPr>
        <w:t>اسلام، خدمت به راهبر و ولیّ جامعة اسلامی و خدمت به نظام</w:t>
      </w:r>
      <w:r w:rsidR="002A196B">
        <w:rPr>
          <w:rFonts w:hint="cs"/>
          <w:rtl/>
          <w:lang w:val="x-none" w:eastAsia="zh-CN" w:bidi="ar-SA"/>
        </w:rPr>
        <w:t xml:space="preserve"> مستقرّ</w:t>
      </w:r>
      <w:r>
        <w:rPr>
          <w:rFonts w:hint="cs"/>
          <w:rtl/>
          <w:lang w:val="x-none" w:eastAsia="zh-CN" w:bidi="ar-SA"/>
        </w:rPr>
        <w:t xml:space="preserve"> اسلامی.</w:t>
      </w:r>
    </w:p>
    <w:p w14:paraId="1EA5A485" w14:textId="77398228" w:rsidR="002928E9" w:rsidRPr="00DF5FE1" w:rsidRDefault="004004A0" w:rsidP="002928E9">
      <w:pPr>
        <w:ind w:firstLine="337"/>
        <w:rPr>
          <w:sz w:val="28"/>
          <w:lang w:val="x-none" w:eastAsia="x-none"/>
        </w:rPr>
      </w:pPr>
      <w:r>
        <w:rPr>
          <w:rFonts w:hint="cs"/>
          <w:sz w:val="28"/>
          <w:rtl/>
          <w:lang w:val="x-none" w:eastAsia="zh-CN"/>
        </w:rPr>
        <w:t xml:space="preserve">اکنون باید به این سؤال بپردازیم که </w:t>
      </w:r>
      <w:r w:rsidR="002928E9" w:rsidRPr="00DF5FE1">
        <w:rPr>
          <w:rFonts w:hint="cs"/>
          <w:sz w:val="28"/>
          <w:rtl/>
          <w:lang w:val="x-none" w:eastAsia="zh-CN"/>
        </w:rPr>
        <w:t>برا</w:t>
      </w:r>
      <w:r w:rsidR="002928E9">
        <w:rPr>
          <w:rFonts w:hint="cs"/>
          <w:sz w:val="28"/>
          <w:rtl/>
          <w:lang w:val="x-none" w:eastAsia="zh-CN"/>
        </w:rPr>
        <w:t>ی</w:t>
      </w:r>
      <w:r w:rsidR="002928E9" w:rsidRPr="00DF5FE1">
        <w:rPr>
          <w:rFonts w:hint="cs"/>
          <w:sz w:val="28"/>
          <w:rtl/>
          <w:lang w:val="x-none" w:eastAsia="zh-CN"/>
        </w:rPr>
        <w:t xml:space="preserve"> </w:t>
      </w:r>
      <w:r w:rsidR="002928E9">
        <w:rPr>
          <w:rFonts w:hint="cs"/>
          <w:sz w:val="28"/>
          <w:rtl/>
          <w:lang w:val="x-none" w:eastAsia="zh-CN"/>
        </w:rPr>
        <w:t xml:space="preserve">تربیت رسالی </w:t>
      </w:r>
      <w:r w:rsidR="002928E9" w:rsidRPr="00DF5FE1">
        <w:rPr>
          <w:rFonts w:hint="cs"/>
          <w:sz w:val="28"/>
          <w:rtl/>
          <w:lang w:val="x-none" w:eastAsia="zh-CN"/>
        </w:rPr>
        <w:t>چه با</w:t>
      </w:r>
      <w:r w:rsidR="002928E9">
        <w:rPr>
          <w:rFonts w:hint="cs"/>
          <w:sz w:val="28"/>
          <w:rtl/>
          <w:lang w:val="x-none" w:eastAsia="zh-CN"/>
        </w:rPr>
        <w:t>ی</w:t>
      </w:r>
      <w:r w:rsidR="002928E9" w:rsidRPr="00DF5FE1">
        <w:rPr>
          <w:rFonts w:hint="cs"/>
          <w:sz w:val="28"/>
          <w:rtl/>
          <w:lang w:val="x-none" w:eastAsia="zh-CN"/>
        </w:rPr>
        <w:t>د کرد؟</w:t>
      </w:r>
      <w:r w:rsidR="002928E9" w:rsidRPr="00DF5FE1">
        <w:rPr>
          <w:rFonts w:hint="cs"/>
          <w:sz w:val="28"/>
          <w:rtl/>
          <w:lang w:val="x-none" w:eastAsia="x-none"/>
        </w:rPr>
        <w:t xml:space="preserve"> چگونه و با چه قالب‌ها و موضوعات</w:t>
      </w:r>
      <w:r w:rsidR="002928E9">
        <w:rPr>
          <w:rFonts w:hint="cs"/>
          <w:sz w:val="28"/>
          <w:rtl/>
          <w:lang w:val="x-none" w:eastAsia="x-none"/>
        </w:rPr>
        <w:t>ی</w:t>
      </w:r>
      <w:r w:rsidR="002928E9" w:rsidRPr="00DF5FE1">
        <w:rPr>
          <w:rFonts w:hint="cs"/>
          <w:sz w:val="28"/>
          <w:rtl/>
          <w:lang w:val="x-none" w:eastAsia="x-none"/>
        </w:rPr>
        <w:t xml:space="preserve"> م</w:t>
      </w:r>
      <w:r w:rsidR="002928E9">
        <w:rPr>
          <w:rFonts w:hint="cs"/>
          <w:sz w:val="28"/>
          <w:rtl/>
          <w:lang w:val="x-none" w:eastAsia="x-none"/>
        </w:rPr>
        <w:t>ی</w:t>
      </w:r>
      <w:r w:rsidR="002928E9" w:rsidRPr="00DF5FE1">
        <w:rPr>
          <w:rFonts w:hint="cs"/>
          <w:sz w:val="28"/>
          <w:rtl/>
          <w:lang w:val="x-none" w:eastAsia="x-none"/>
        </w:rPr>
        <w:t>‌توان عموم طلاب را به صورت حداکثر</w:t>
      </w:r>
      <w:r w:rsidR="002928E9">
        <w:rPr>
          <w:rFonts w:hint="cs"/>
          <w:sz w:val="28"/>
          <w:rtl/>
          <w:lang w:val="x-none" w:eastAsia="x-none"/>
        </w:rPr>
        <w:t>ی</w:t>
      </w:r>
      <w:r w:rsidR="002928E9" w:rsidRPr="00DF5FE1">
        <w:rPr>
          <w:rFonts w:hint="cs"/>
          <w:sz w:val="28"/>
          <w:rtl/>
          <w:lang w:val="x-none" w:eastAsia="x-none"/>
        </w:rPr>
        <w:t xml:space="preserve"> به م</w:t>
      </w:r>
      <w:r w:rsidR="002928E9">
        <w:rPr>
          <w:rFonts w:hint="cs"/>
          <w:sz w:val="28"/>
          <w:rtl/>
          <w:lang w:val="x-none" w:eastAsia="x-none"/>
        </w:rPr>
        <w:t>ی</w:t>
      </w:r>
      <w:r w:rsidR="002928E9" w:rsidRPr="00DF5FE1">
        <w:rPr>
          <w:rFonts w:hint="cs"/>
          <w:sz w:val="28"/>
          <w:rtl/>
          <w:lang w:val="x-none" w:eastAsia="x-none"/>
        </w:rPr>
        <w:t>دان نقش‌آفر</w:t>
      </w:r>
      <w:r w:rsidR="002928E9">
        <w:rPr>
          <w:rFonts w:hint="cs"/>
          <w:sz w:val="28"/>
          <w:rtl/>
          <w:lang w:val="x-none" w:eastAsia="x-none"/>
        </w:rPr>
        <w:t>ی</w:t>
      </w:r>
      <w:r w:rsidR="002928E9" w:rsidRPr="00DF5FE1">
        <w:rPr>
          <w:rFonts w:hint="cs"/>
          <w:sz w:val="28"/>
          <w:rtl/>
          <w:lang w:val="x-none" w:eastAsia="x-none"/>
        </w:rPr>
        <w:t>ن</w:t>
      </w:r>
      <w:r w:rsidR="002928E9">
        <w:rPr>
          <w:rFonts w:hint="cs"/>
          <w:sz w:val="28"/>
          <w:rtl/>
          <w:lang w:val="x-none" w:eastAsia="x-none"/>
        </w:rPr>
        <w:t>ی</w:t>
      </w:r>
      <w:r w:rsidR="002928E9" w:rsidRPr="00DF5FE1">
        <w:rPr>
          <w:rFonts w:hint="cs"/>
          <w:sz w:val="28"/>
          <w:rtl/>
          <w:lang w:val="x-none" w:eastAsia="x-none"/>
        </w:rPr>
        <w:t xml:space="preserve"> آورد؟ با چه راهبرد</w:t>
      </w:r>
      <w:r w:rsidR="002928E9">
        <w:rPr>
          <w:rFonts w:hint="cs"/>
          <w:sz w:val="28"/>
          <w:rtl/>
          <w:lang w:val="x-none" w:eastAsia="x-none"/>
        </w:rPr>
        <w:t>ی</w:t>
      </w:r>
      <w:r w:rsidR="002928E9" w:rsidRPr="00DF5FE1">
        <w:rPr>
          <w:rFonts w:hint="cs"/>
          <w:sz w:val="28"/>
          <w:rtl/>
          <w:lang w:val="x-none" w:eastAsia="x-none"/>
        </w:rPr>
        <w:t xml:space="preserve"> م</w:t>
      </w:r>
      <w:r w:rsidR="002928E9">
        <w:rPr>
          <w:rFonts w:hint="cs"/>
          <w:sz w:val="28"/>
          <w:rtl/>
          <w:lang w:val="x-none" w:eastAsia="x-none"/>
        </w:rPr>
        <w:t>ی</w:t>
      </w:r>
      <w:r w:rsidR="002928E9" w:rsidRPr="00DF5FE1">
        <w:rPr>
          <w:rFonts w:hint="cs"/>
          <w:sz w:val="28"/>
          <w:rtl/>
          <w:lang w:val="x-none" w:eastAsia="x-none"/>
        </w:rPr>
        <w:t xml:space="preserve">‌توان </w:t>
      </w:r>
      <w:r>
        <w:rPr>
          <w:rFonts w:hint="cs"/>
          <w:sz w:val="28"/>
          <w:rtl/>
          <w:lang w:val="x-none" w:eastAsia="x-none"/>
        </w:rPr>
        <w:t xml:space="preserve">آنان </w:t>
      </w:r>
      <w:r w:rsidR="002928E9" w:rsidRPr="00DF5FE1">
        <w:rPr>
          <w:rFonts w:hint="cs"/>
          <w:sz w:val="28"/>
          <w:rtl/>
          <w:lang w:val="x-none" w:eastAsia="x-none"/>
        </w:rPr>
        <w:t>را برا</w:t>
      </w:r>
      <w:r w:rsidR="002928E9">
        <w:rPr>
          <w:rFonts w:hint="cs"/>
          <w:sz w:val="28"/>
          <w:rtl/>
          <w:lang w:val="x-none" w:eastAsia="x-none"/>
        </w:rPr>
        <w:t>ی</w:t>
      </w:r>
      <w:r w:rsidR="002928E9" w:rsidRPr="00DF5FE1">
        <w:rPr>
          <w:rFonts w:hint="cs"/>
          <w:sz w:val="28"/>
          <w:rtl/>
          <w:lang w:val="x-none" w:eastAsia="x-none"/>
        </w:rPr>
        <w:t xml:space="preserve"> نقش‌آفر</w:t>
      </w:r>
      <w:r w:rsidR="002928E9">
        <w:rPr>
          <w:rFonts w:hint="cs"/>
          <w:sz w:val="28"/>
          <w:rtl/>
          <w:lang w:val="x-none" w:eastAsia="x-none"/>
        </w:rPr>
        <w:t>ی</w:t>
      </w:r>
      <w:r w:rsidR="002928E9" w:rsidRPr="00DF5FE1">
        <w:rPr>
          <w:rFonts w:hint="cs"/>
          <w:sz w:val="28"/>
          <w:rtl/>
          <w:lang w:val="x-none" w:eastAsia="x-none"/>
        </w:rPr>
        <w:t>ن</w:t>
      </w:r>
      <w:r w:rsidR="002928E9">
        <w:rPr>
          <w:rFonts w:hint="cs"/>
          <w:sz w:val="28"/>
          <w:rtl/>
          <w:lang w:val="x-none" w:eastAsia="x-none"/>
        </w:rPr>
        <w:t>ی</w:t>
      </w:r>
      <w:r w:rsidR="002928E9" w:rsidRPr="00DF5FE1">
        <w:rPr>
          <w:rFonts w:hint="cs"/>
          <w:sz w:val="28"/>
          <w:rtl/>
          <w:lang w:val="x-none" w:eastAsia="x-none"/>
        </w:rPr>
        <w:t xml:space="preserve"> </w:t>
      </w:r>
      <w:r w:rsidR="002928E9">
        <w:rPr>
          <w:rFonts w:hint="cs"/>
          <w:sz w:val="28"/>
          <w:rtl/>
          <w:lang w:val="x-none" w:eastAsia="x-none"/>
        </w:rPr>
        <w:t xml:space="preserve">اجتماعی </w:t>
      </w:r>
      <w:r w:rsidR="002928E9" w:rsidRPr="00DF5FE1">
        <w:rPr>
          <w:rFonts w:hint="cs"/>
          <w:sz w:val="28"/>
          <w:rtl/>
          <w:lang w:val="x-none" w:eastAsia="x-none"/>
        </w:rPr>
        <w:t>ورز</w:t>
      </w:r>
      <w:r w:rsidR="002928E9">
        <w:rPr>
          <w:rFonts w:hint="cs"/>
          <w:sz w:val="28"/>
          <w:rtl/>
          <w:lang w:val="x-none" w:eastAsia="x-none"/>
        </w:rPr>
        <w:t>ی</w:t>
      </w:r>
      <w:r w:rsidR="002928E9" w:rsidRPr="00DF5FE1">
        <w:rPr>
          <w:rFonts w:hint="cs"/>
          <w:sz w:val="28"/>
          <w:rtl/>
          <w:lang w:val="x-none" w:eastAsia="x-none"/>
        </w:rPr>
        <w:t xml:space="preserve">ده کرد؟ </w:t>
      </w:r>
      <w:r w:rsidR="002928E9" w:rsidRPr="00DF5FE1">
        <w:rPr>
          <w:rFonts w:hint="cs"/>
          <w:sz w:val="28"/>
          <w:rtl/>
        </w:rPr>
        <w:t>چه کن</w:t>
      </w:r>
      <w:r w:rsidR="002928E9">
        <w:rPr>
          <w:rFonts w:hint="cs"/>
          <w:sz w:val="28"/>
          <w:rtl/>
        </w:rPr>
        <w:t>ی</w:t>
      </w:r>
      <w:r w:rsidR="002928E9" w:rsidRPr="00DF5FE1">
        <w:rPr>
          <w:rFonts w:hint="cs"/>
          <w:sz w:val="28"/>
          <w:rtl/>
        </w:rPr>
        <w:t xml:space="preserve">م که </w:t>
      </w:r>
      <w:r w:rsidR="001E090F">
        <w:rPr>
          <w:rFonts w:hint="cs"/>
          <w:sz w:val="28"/>
          <w:rtl/>
        </w:rPr>
        <w:t>جوانان</w:t>
      </w:r>
      <w:r w:rsidR="002928E9" w:rsidRPr="00DF5FE1">
        <w:rPr>
          <w:rFonts w:hint="cs"/>
          <w:sz w:val="28"/>
          <w:rtl/>
        </w:rPr>
        <w:t xml:space="preserve"> </w:t>
      </w:r>
      <w:r w:rsidR="001E090F">
        <w:rPr>
          <w:rFonts w:hint="cs"/>
          <w:sz w:val="28"/>
          <w:rtl/>
        </w:rPr>
        <w:t xml:space="preserve">در راه عظمت اسلام </w:t>
      </w:r>
      <w:r w:rsidR="002928E9" w:rsidRPr="00DF5FE1">
        <w:rPr>
          <w:rFonts w:hint="cs"/>
          <w:sz w:val="28"/>
          <w:rtl/>
        </w:rPr>
        <w:t>به حرکت درآ</w:t>
      </w:r>
      <w:r w:rsidR="002928E9">
        <w:rPr>
          <w:rFonts w:hint="cs"/>
          <w:sz w:val="28"/>
          <w:rtl/>
        </w:rPr>
        <w:t>ی</w:t>
      </w:r>
      <w:r w:rsidR="002928E9" w:rsidRPr="00DF5FE1">
        <w:rPr>
          <w:rFonts w:hint="cs"/>
          <w:sz w:val="28"/>
          <w:rtl/>
        </w:rPr>
        <w:t>ند؟</w:t>
      </w:r>
    </w:p>
    <w:p w14:paraId="53A55530" w14:textId="4180C416" w:rsidR="002928E9" w:rsidRDefault="002928E9" w:rsidP="002928E9">
      <w:pPr>
        <w:ind w:firstLine="337"/>
        <w:rPr>
          <w:sz w:val="28"/>
          <w:rtl/>
        </w:rPr>
      </w:pPr>
      <w:r>
        <w:rPr>
          <w:rFonts w:hint="cs"/>
          <w:sz w:val="28"/>
          <w:rtl/>
          <w:lang w:val="x-none" w:eastAsia="x-none"/>
        </w:rPr>
        <w:t xml:space="preserve">رسالت اجتماعی </w:t>
      </w:r>
      <w:r w:rsidRPr="00DF5FE1">
        <w:rPr>
          <w:rFonts w:hint="cs"/>
          <w:sz w:val="28"/>
          <w:rtl/>
          <w:lang w:val="x-none" w:eastAsia="x-none"/>
        </w:rPr>
        <w:t>در ا</w:t>
      </w:r>
      <w:r>
        <w:rPr>
          <w:rFonts w:hint="cs"/>
          <w:sz w:val="28"/>
          <w:rtl/>
          <w:lang w:val="x-none" w:eastAsia="x-none"/>
        </w:rPr>
        <w:t>ی</w:t>
      </w:r>
      <w:r w:rsidRPr="00DF5FE1">
        <w:rPr>
          <w:rFonts w:hint="cs"/>
          <w:sz w:val="28"/>
          <w:rtl/>
          <w:lang w:val="x-none" w:eastAsia="x-none"/>
        </w:rPr>
        <w:t>ن نوشت</w:t>
      </w:r>
      <w:r w:rsidR="000C1CAA">
        <w:rPr>
          <w:rFonts w:hint="cs"/>
          <w:sz w:val="28"/>
          <w:rtl/>
          <w:lang w:val="x-none" w:eastAsia="x-none"/>
        </w:rPr>
        <w:t>ار</w:t>
      </w:r>
      <w:r w:rsidRPr="00DF5FE1">
        <w:rPr>
          <w:rFonts w:hint="cs"/>
          <w:sz w:val="28"/>
          <w:rtl/>
          <w:lang w:val="x-none" w:eastAsia="x-none"/>
        </w:rPr>
        <w:t xml:space="preserve"> </w:t>
      </w:r>
      <w:r w:rsidR="001E090F">
        <w:rPr>
          <w:rFonts w:hint="cs"/>
          <w:sz w:val="28"/>
          <w:rtl/>
          <w:lang w:val="x-none" w:eastAsia="x-none"/>
        </w:rPr>
        <w:t xml:space="preserve">تنها </w:t>
      </w:r>
      <w:r>
        <w:rPr>
          <w:rFonts w:hint="cs"/>
          <w:sz w:val="28"/>
          <w:rtl/>
          <w:lang w:val="x-none" w:eastAsia="x-none"/>
        </w:rPr>
        <w:t>ی</w:t>
      </w:r>
      <w:r w:rsidRPr="00DF5FE1">
        <w:rPr>
          <w:rFonts w:hint="cs"/>
          <w:sz w:val="28"/>
          <w:rtl/>
          <w:lang w:val="x-none" w:eastAsia="x-none"/>
        </w:rPr>
        <w:t>ک طرح ن</w:t>
      </w:r>
      <w:r>
        <w:rPr>
          <w:rFonts w:hint="cs"/>
          <w:sz w:val="28"/>
          <w:rtl/>
          <w:lang w:val="x-none" w:eastAsia="x-none"/>
        </w:rPr>
        <w:t>ی</w:t>
      </w:r>
      <w:r w:rsidRPr="00DF5FE1">
        <w:rPr>
          <w:rFonts w:hint="cs"/>
          <w:sz w:val="28"/>
          <w:rtl/>
          <w:lang w:val="x-none" w:eastAsia="x-none"/>
        </w:rPr>
        <w:t xml:space="preserve">ست. </w:t>
      </w:r>
      <w:r>
        <w:rPr>
          <w:rFonts w:hint="cs"/>
          <w:sz w:val="28"/>
          <w:rtl/>
          <w:lang w:val="x-none" w:eastAsia="x-none"/>
        </w:rPr>
        <w:t>ی</w:t>
      </w:r>
      <w:r w:rsidRPr="00DF5FE1">
        <w:rPr>
          <w:rFonts w:hint="cs"/>
          <w:sz w:val="28"/>
          <w:rtl/>
          <w:lang w:val="x-none" w:eastAsia="x-none"/>
        </w:rPr>
        <w:t xml:space="preserve">ک راهبرد </w:t>
      </w:r>
      <w:r w:rsidR="001E090F">
        <w:rPr>
          <w:rFonts w:hint="cs"/>
          <w:sz w:val="28"/>
          <w:rtl/>
          <w:lang w:val="x-none" w:eastAsia="x-none"/>
        </w:rPr>
        <w:t xml:space="preserve">کلان </w:t>
      </w:r>
      <w:r w:rsidRPr="00DF5FE1">
        <w:rPr>
          <w:rFonts w:hint="cs"/>
          <w:sz w:val="28"/>
          <w:rtl/>
          <w:lang w:val="x-none" w:eastAsia="x-none"/>
        </w:rPr>
        <w:t xml:space="preserve">و </w:t>
      </w:r>
      <w:r>
        <w:rPr>
          <w:rFonts w:hint="cs"/>
          <w:sz w:val="28"/>
          <w:rtl/>
          <w:lang w:val="x-none" w:eastAsia="x-none"/>
        </w:rPr>
        <w:t>ی</w:t>
      </w:r>
      <w:r w:rsidRPr="00DF5FE1">
        <w:rPr>
          <w:rFonts w:hint="cs"/>
          <w:sz w:val="28"/>
          <w:rtl/>
          <w:lang w:val="x-none" w:eastAsia="x-none"/>
        </w:rPr>
        <w:t xml:space="preserve">ک نگرش </w:t>
      </w:r>
      <w:r w:rsidR="001E090F">
        <w:rPr>
          <w:rFonts w:hint="cs"/>
          <w:sz w:val="28"/>
          <w:rtl/>
          <w:lang w:val="x-none" w:eastAsia="x-none"/>
        </w:rPr>
        <w:t xml:space="preserve">تربیتی </w:t>
      </w:r>
      <w:r w:rsidRPr="00DF5FE1">
        <w:rPr>
          <w:rFonts w:hint="cs"/>
          <w:sz w:val="28"/>
          <w:rtl/>
          <w:lang w:val="x-none" w:eastAsia="x-none"/>
        </w:rPr>
        <w:t>است</w:t>
      </w:r>
      <w:r w:rsidRPr="00DF5FE1">
        <w:rPr>
          <w:rFonts w:hint="cs"/>
          <w:sz w:val="28"/>
          <w:rtl/>
        </w:rPr>
        <w:t xml:space="preserve"> که م</w:t>
      </w:r>
      <w:r>
        <w:rPr>
          <w:rFonts w:hint="cs"/>
          <w:sz w:val="28"/>
          <w:rtl/>
        </w:rPr>
        <w:t>ی</w:t>
      </w:r>
      <w:r w:rsidRPr="00DF5FE1">
        <w:rPr>
          <w:rFonts w:hint="cs"/>
          <w:sz w:val="28"/>
          <w:rtl/>
        </w:rPr>
        <w:t xml:space="preserve">‌تواند الهام‌بخش ده‌ها طرح </w:t>
      </w:r>
      <w:r>
        <w:rPr>
          <w:rFonts w:hint="cs"/>
          <w:sz w:val="28"/>
          <w:rtl/>
        </w:rPr>
        <w:t xml:space="preserve">عملیاتی </w:t>
      </w:r>
      <w:r w:rsidRPr="00DF5FE1">
        <w:rPr>
          <w:rFonts w:hint="cs"/>
          <w:sz w:val="28"/>
          <w:rtl/>
        </w:rPr>
        <w:t>برا</w:t>
      </w:r>
      <w:r>
        <w:rPr>
          <w:rFonts w:hint="cs"/>
          <w:sz w:val="28"/>
          <w:rtl/>
        </w:rPr>
        <w:t>ی</w:t>
      </w:r>
      <w:r w:rsidRPr="00DF5FE1">
        <w:rPr>
          <w:rFonts w:hint="cs"/>
          <w:sz w:val="28"/>
          <w:rtl/>
        </w:rPr>
        <w:t xml:space="preserve"> بخش‌ها</w:t>
      </w:r>
      <w:r>
        <w:rPr>
          <w:rFonts w:hint="cs"/>
          <w:sz w:val="28"/>
          <w:rtl/>
        </w:rPr>
        <w:t>ی</w:t>
      </w:r>
      <w:r w:rsidRPr="00DF5FE1">
        <w:rPr>
          <w:rFonts w:hint="cs"/>
          <w:sz w:val="28"/>
          <w:rtl/>
        </w:rPr>
        <w:t xml:space="preserve"> مختلف جامعه، </w:t>
      </w:r>
      <w:r w:rsidR="001E090F">
        <w:rPr>
          <w:rFonts w:hint="cs"/>
          <w:sz w:val="28"/>
          <w:rtl/>
        </w:rPr>
        <w:t xml:space="preserve">مراکز فرهنگی، مدارس، </w:t>
      </w:r>
      <w:r w:rsidRPr="00DF5FE1">
        <w:rPr>
          <w:rFonts w:hint="cs"/>
          <w:sz w:val="28"/>
          <w:rtl/>
        </w:rPr>
        <w:t>دانشگاه</w:t>
      </w:r>
      <w:r w:rsidR="001E090F">
        <w:rPr>
          <w:rFonts w:hint="cs"/>
          <w:sz w:val="28"/>
          <w:rtl/>
        </w:rPr>
        <w:t>‌ها</w:t>
      </w:r>
      <w:r w:rsidRPr="00DF5FE1">
        <w:rPr>
          <w:rFonts w:hint="cs"/>
          <w:sz w:val="28"/>
          <w:rtl/>
        </w:rPr>
        <w:t xml:space="preserve"> و حوزه‌ها</w:t>
      </w:r>
      <w:r>
        <w:rPr>
          <w:rFonts w:hint="cs"/>
          <w:sz w:val="28"/>
          <w:rtl/>
        </w:rPr>
        <w:t>ی</w:t>
      </w:r>
      <w:r w:rsidRPr="00DF5FE1">
        <w:rPr>
          <w:rFonts w:hint="cs"/>
          <w:sz w:val="28"/>
          <w:rtl/>
        </w:rPr>
        <w:t xml:space="preserve"> علم</w:t>
      </w:r>
      <w:r>
        <w:rPr>
          <w:rFonts w:hint="cs"/>
          <w:sz w:val="28"/>
          <w:rtl/>
        </w:rPr>
        <w:t>ی</w:t>
      </w:r>
      <w:r w:rsidRPr="00DF5FE1">
        <w:rPr>
          <w:rFonts w:hint="cs"/>
          <w:sz w:val="28"/>
          <w:rtl/>
        </w:rPr>
        <w:t>ه باشد تا فرا</w:t>
      </w:r>
      <w:r>
        <w:rPr>
          <w:rFonts w:hint="cs"/>
          <w:sz w:val="28"/>
          <w:rtl/>
        </w:rPr>
        <w:t>ی</w:t>
      </w:r>
      <w:r w:rsidRPr="00DF5FE1">
        <w:rPr>
          <w:rFonts w:hint="cs"/>
          <w:sz w:val="28"/>
          <w:rtl/>
        </w:rPr>
        <w:t>ند ترب</w:t>
      </w:r>
      <w:r>
        <w:rPr>
          <w:rFonts w:hint="cs"/>
          <w:sz w:val="28"/>
          <w:rtl/>
        </w:rPr>
        <w:t>ی</w:t>
      </w:r>
      <w:r w:rsidRPr="00DF5FE1">
        <w:rPr>
          <w:rFonts w:hint="cs"/>
          <w:sz w:val="28"/>
          <w:rtl/>
        </w:rPr>
        <w:t>ت را</w:t>
      </w:r>
      <w:r>
        <w:rPr>
          <w:rFonts w:hint="cs"/>
          <w:sz w:val="28"/>
          <w:rtl/>
        </w:rPr>
        <w:t xml:space="preserve"> </w:t>
      </w:r>
      <w:r w:rsidR="000C1CAA">
        <w:rPr>
          <w:rFonts w:hint="cs"/>
          <w:sz w:val="28"/>
          <w:rtl/>
        </w:rPr>
        <w:t>ارتقا بخشد</w:t>
      </w:r>
      <w:r w:rsidRPr="00DF5FE1">
        <w:rPr>
          <w:rFonts w:hint="cs"/>
          <w:sz w:val="28"/>
          <w:rtl/>
          <w:lang w:val="x-none" w:eastAsia="x-none"/>
        </w:rPr>
        <w:t>؛ بنابرا</w:t>
      </w:r>
      <w:r>
        <w:rPr>
          <w:rFonts w:hint="cs"/>
          <w:sz w:val="28"/>
          <w:rtl/>
          <w:lang w:val="x-none" w:eastAsia="x-none"/>
        </w:rPr>
        <w:t>ی</w:t>
      </w:r>
      <w:r w:rsidRPr="00DF5FE1">
        <w:rPr>
          <w:rFonts w:hint="cs"/>
          <w:sz w:val="28"/>
          <w:rtl/>
          <w:lang w:val="x-none" w:eastAsia="x-none"/>
        </w:rPr>
        <w:t xml:space="preserve">ن </w:t>
      </w:r>
      <w:r w:rsidRPr="00DF5FE1">
        <w:rPr>
          <w:rFonts w:hint="cs"/>
          <w:sz w:val="28"/>
          <w:rtl/>
        </w:rPr>
        <w:t xml:space="preserve">به شکل </w:t>
      </w:r>
      <w:r w:rsidRPr="00DF5FE1">
        <w:rPr>
          <w:sz w:val="28"/>
          <w:rtl/>
        </w:rPr>
        <w:t>دستور</w:t>
      </w:r>
      <w:r>
        <w:rPr>
          <w:sz w:val="28"/>
          <w:rtl/>
        </w:rPr>
        <w:t>ی</w:t>
      </w:r>
      <w:r w:rsidRPr="00DF5FE1">
        <w:rPr>
          <w:sz w:val="28"/>
          <w:rtl/>
        </w:rPr>
        <w:t xml:space="preserve"> </w:t>
      </w:r>
      <w:r w:rsidR="001E090F">
        <w:rPr>
          <w:rFonts w:hint="cs"/>
          <w:sz w:val="28"/>
          <w:rtl/>
        </w:rPr>
        <w:t>و بخشنامه‌ای به آن نظر نمی‌کنیم</w:t>
      </w:r>
      <w:r w:rsidR="000C1CAA">
        <w:rPr>
          <w:rFonts w:hint="cs"/>
          <w:sz w:val="28"/>
          <w:rtl/>
        </w:rPr>
        <w:t xml:space="preserve"> و انتظار نداریم</w:t>
      </w:r>
      <w:r w:rsidRPr="00DF5FE1">
        <w:rPr>
          <w:rFonts w:hint="cs"/>
          <w:sz w:val="28"/>
          <w:rtl/>
        </w:rPr>
        <w:t xml:space="preserve"> </w:t>
      </w:r>
      <w:r w:rsidRPr="00DF5FE1">
        <w:rPr>
          <w:rFonts w:hint="cs"/>
          <w:sz w:val="28"/>
          <w:rtl/>
          <w:lang w:val="x-none" w:eastAsia="x-none"/>
        </w:rPr>
        <w:t>قالب‌ها</w:t>
      </w:r>
      <w:r>
        <w:rPr>
          <w:rFonts w:hint="cs"/>
          <w:sz w:val="28"/>
          <w:rtl/>
          <w:lang w:val="x-none" w:eastAsia="x-none"/>
        </w:rPr>
        <w:t>ی</w:t>
      </w:r>
      <w:r w:rsidRPr="00DF5FE1">
        <w:rPr>
          <w:rFonts w:hint="cs"/>
          <w:sz w:val="28"/>
          <w:rtl/>
          <w:lang w:val="x-none" w:eastAsia="x-none"/>
        </w:rPr>
        <w:t xml:space="preserve"> اجرا</w:t>
      </w:r>
      <w:r>
        <w:rPr>
          <w:rFonts w:hint="cs"/>
          <w:sz w:val="28"/>
          <w:rtl/>
          <w:lang w:val="x-none" w:eastAsia="x-none"/>
        </w:rPr>
        <w:t>یی</w:t>
      </w:r>
      <w:r w:rsidRPr="00DF5FE1">
        <w:rPr>
          <w:rFonts w:hint="cs"/>
          <w:sz w:val="28"/>
          <w:rtl/>
          <w:lang w:val="x-none" w:eastAsia="x-none"/>
        </w:rPr>
        <w:t xml:space="preserve"> و برنام</w:t>
      </w:r>
      <w:r>
        <w:rPr>
          <w:rFonts w:hint="cs"/>
          <w:sz w:val="28"/>
          <w:rtl/>
          <w:lang w:val="x-none" w:eastAsia="x-none"/>
        </w:rPr>
        <w:t xml:space="preserve">ة </w:t>
      </w:r>
      <w:r w:rsidRPr="00DF5FE1">
        <w:rPr>
          <w:rFonts w:hint="cs"/>
          <w:sz w:val="28"/>
          <w:rtl/>
          <w:lang w:val="x-none" w:eastAsia="x-none"/>
        </w:rPr>
        <w:t>کامل عمل</w:t>
      </w:r>
      <w:r>
        <w:rPr>
          <w:rFonts w:hint="cs"/>
          <w:sz w:val="28"/>
          <w:rtl/>
          <w:lang w:val="x-none" w:eastAsia="x-none"/>
        </w:rPr>
        <w:t>ی</w:t>
      </w:r>
      <w:r w:rsidRPr="00DF5FE1">
        <w:rPr>
          <w:rFonts w:hint="cs"/>
          <w:sz w:val="28"/>
          <w:rtl/>
          <w:lang w:val="x-none" w:eastAsia="x-none"/>
        </w:rPr>
        <w:t>ات</w:t>
      </w:r>
      <w:r>
        <w:rPr>
          <w:rFonts w:hint="cs"/>
          <w:sz w:val="28"/>
          <w:rtl/>
          <w:lang w:val="x-none" w:eastAsia="x-none"/>
        </w:rPr>
        <w:t>ی</w:t>
      </w:r>
      <w:r w:rsidRPr="00DF5FE1">
        <w:rPr>
          <w:rFonts w:hint="cs"/>
          <w:sz w:val="28"/>
          <w:rtl/>
          <w:lang w:val="x-none" w:eastAsia="x-none"/>
        </w:rPr>
        <w:t xml:space="preserve"> آن </w:t>
      </w:r>
      <w:r w:rsidR="001E090F">
        <w:rPr>
          <w:rFonts w:hint="cs"/>
          <w:sz w:val="28"/>
          <w:rtl/>
          <w:lang w:val="x-none" w:eastAsia="x-none"/>
        </w:rPr>
        <w:t xml:space="preserve">موبه‌مو </w:t>
      </w:r>
      <w:r w:rsidRPr="00DF5FE1">
        <w:rPr>
          <w:rFonts w:hint="cs"/>
          <w:sz w:val="28"/>
          <w:rtl/>
          <w:lang w:val="x-none" w:eastAsia="x-none"/>
        </w:rPr>
        <w:t xml:space="preserve">معلوم </w:t>
      </w:r>
      <w:r>
        <w:rPr>
          <w:rFonts w:hint="cs"/>
          <w:sz w:val="28"/>
          <w:rtl/>
          <w:lang w:val="x-none" w:eastAsia="x-none"/>
        </w:rPr>
        <w:t>ی</w:t>
      </w:r>
      <w:r w:rsidRPr="00DF5FE1">
        <w:rPr>
          <w:rFonts w:hint="cs"/>
          <w:sz w:val="28"/>
          <w:rtl/>
          <w:lang w:val="x-none" w:eastAsia="x-none"/>
        </w:rPr>
        <w:t>ا د</w:t>
      </w:r>
      <w:r>
        <w:rPr>
          <w:rFonts w:hint="cs"/>
          <w:sz w:val="28"/>
          <w:rtl/>
          <w:lang w:val="x-none" w:eastAsia="x-none"/>
        </w:rPr>
        <w:t>ی</w:t>
      </w:r>
      <w:r w:rsidRPr="00DF5FE1">
        <w:rPr>
          <w:rFonts w:hint="cs"/>
          <w:sz w:val="28"/>
          <w:rtl/>
          <w:lang w:val="x-none" w:eastAsia="x-none"/>
        </w:rPr>
        <w:t>کته شود؛ ز</w:t>
      </w:r>
      <w:r>
        <w:rPr>
          <w:rFonts w:hint="cs"/>
          <w:sz w:val="28"/>
          <w:rtl/>
          <w:lang w:val="x-none" w:eastAsia="x-none"/>
        </w:rPr>
        <w:t>ی</w:t>
      </w:r>
      <w:r w:rsidRPr="00DF5FE1">
        <w:rPr>
          <w:rFonts w:hint="cs"/>
          <w:sz w:val="28"/>
          <w:rtl/>
          <w:lang w:val="x-none" w:eastAsia="x-none"/>
        </w:rPr>
        <w:t>را تحد</w:t>
      </w:r>
      <w:r>
        <w:rPr>
          <w:rFonts w:hint="cs"/>
          <w:sz w:val="28"/>
          <w:rtl/>
          <w:lang w:val="x-none" w:eastAsia="x-none"/>
        </w:rPr>
        <w:t>ی</w:t>
      </w:r>
      <w:r w:rsidRPr="00DF5FE1">
        <w:rPr>
          <w:rFonts w:hint="cs"/>
          <w:sz w:val="28"/>
          <w:rtl/>
          <w:lang w:val="x-none" w:eastAsia="x-none"/>
        </w:rPr>
        <w:t>د مد</w:t>
      </w:r>
      <w:r>
        <w:rPr>
          <w:rFonts w:hint="cs"/>
          <w:sz w:val="28"/>
          <w:rtl/>
          <w:lang w:val="x-none" w:eastAsia="x-none"/>
        </w:rPr>
        <w:t>ی</w:t>
      </w:r>
      <w:r w:rsidRPr="00DF5FE1">
        <w:rPr>
          <w:rFonts w:hint="cs"/>
          <w:sz w:val="28"/>
          <w:rtl/>
          <w:lang w:val="x-none" w:eastAsia="x-none"/>
        </w:rPr>
        <w:t>ر</w:t>
      </w:r>
      <w:r>
        <w:rPr>
          <w:rFonts w:hint="cs"/>
          <w:sz w:val="28"/>
          <w:rtl/>
          <w:lang w:val="x-none" w:eastAsia="x-none"/>
        </w:rPr>
        <w:t>ی</w:t>
      </w:r>
      <w:r w:rsidRPr="00DF5FE1">
        <w:rPr>
          <w:rFonts w:hint="cs"/>
          <w:sz w:val="28"/>
          <w:rtl/>
          <w:lang w:val="x-none" w:eastAsia="x-none"/>
        </w:rPr>
        <w:t>ت</w:t>
      </w:r>
      <w:r>
        <w:rPr>
          <w:rFonts w:hint="cs"/>
          <w:sz w:val="28"/>
          <w:rtl/>
          <w:lang w:val="x-none" w:eastAsia="x-none"/>
        </w:rPr>
        <w:t>ی</w:t>
      </w:r>
      <w:r w:rsidRPr="00DF5FE1">
        <w:rPr>
          <w:rFonts w:hint="cs"/>
          <w:sz w:val="28"/>
          <w:rtl/>
          <w:lang w:val="x-none" w:eastAsia="x-none"/>
        </w:rPr>
        <w:t xml:space="preserve"> و تدو</w:t>
      </w:r>
      <w:r>
        <w:rPr>
          <w:rFonts w:hint="cs"/>
          <w:sz w:val="28"/>
          <w:rtl/>
          <w:lang w:val="x-none" w:eastAsia="x-none"/>
        </w:rPr>
        <w:t>ی</w:t>
      </w:r>
      <w:r w:rsidRPr="00DF5FE1">
        <w:rPr>
          <w:rFonts w:hint="cs"/>
          <w:sz w:val="28"/>
          <w:rtl/>
          <w:lang w:val="x-none" w:eastAsia="x-none"/>
        </w:rPr>
        <w:t>ن بست</w:t>
      </w:r>
      <w:r>
        <w:rPr>
          <w:rFonts w:hint="cs"/>
          <w:sz w:val="28"/>
          <w:rtl/>
          <w:lang w:val="x-none" w:eastAsia="x-none"/>
        </w:rPr>
        <w:t xml:space="preserve">ة </w:t>
      </w:r>
      <w:r w:rsidRPr="00DF5FE1">
        <w:rPr>
          <w:rFonts w:hint="cs"/>
          <w:sz w:val="28"/>
          <w:rtl/>
          <w:lang w:val="x-none" w:eastAsia="x-none"/>
        </w:rPr>
        <w:t xml:space="preserve">کامل </w:t>
      </w:r>
      <w:r w:rsidR="001E090F">
        <w:rPr>
          <w:rFonts w:hint="cs"/>
          <w:sz w:val="28"/>
          <w:rtl/>
          <w:lang w:val="x-none" w:eastAsia="x-none"/>
        </w:rPr>
        <w:t>عملیات</w:t>
      </w:r>
      <w:r w:rsidRPr="00DF5FE1">
        <w:rPr>
          <w:rFonts w:hint="cs"/>
          <w:sz w:val="28"/>
          <w:rtl/>
          <w:lang w:val="x-none" w:eastAsia="x-none"/>
        </w:rPr>
        <w:t>، قدرت تدب</w:t>
      </w:r>
      <w:r>
        <w:rPr>
          <w:rFonts w:hint="cs"/>
          <w:sz w:val="28"/>
          <w:rtl/>
          <w:lang w:val="x-none" w:eastAsia="x-none"/>
        </w:rPr>
        <w:t>ی</w:t>
      </w:r>
      <w:r w:rsidRPr="00DF5FE1">
        <w:rPr>
          <w:rFonts w:hint="cs"/>
          <w:sz w:val="28"/>
          <w:rtl/>
          <w:lang w:val="x-none" w:eastAsia="x-none"/>
        </w:rPr>
        <w:t>ر و امکان تصم</w:t>
      </w:r>
      <w:r>
        <w:rPr>
          <w:rFonts w:hint="cs"/>
          <w:sz w:val="28"/>
          <w:rtl/>
          <w:lang w:val="x-none" w:eastAsia="x-none"/>
        </w:rPr>
        <w:t>ی</w:t>
      </w:r>
      <w:r w:rsidRPr="00DF5FE1">
        <w:rPr>
          <w:rFonts w:hint="cs"/>
          <w:sz w:val="28"/>
          <w:rtl/>
          <w:lang w:val="x-none" w:eastAsia="x-none"/>
        </w:rPr>
        <w:t>م‌گ</w:t>
      </w:r>
      <w:r>
        <w:rPr>
          <w:rFonts w:hint="cs"/>
          <w:sz w:val="28"/>
          <w:rtl/>
          <w:lang w:val="x-none" w:eastAsia="x-none"/>
        </w:rPr>
        <w:t>ی</w:t>
      </w:r>
      <w:r w:rsidRPr="00DF5FE1">
        <w:rPr>
          <w:rFonts w:hint="cs"/>
          <w:sz w:val="28"/>
          <w:rtl/>
          <w:lang w:val="x-none" w:eastAsia="x-none"/>
        </w:rPr>
        <w:t>ر</w:t>
      </w:r>
      <w:r>
        <w:rPr>
          <w:rFonts w:hint="cs"/>
          <w:sz w:val="28"/>
          <w:rtl/>
          <w:lang w:val="x-none" w:eastAsia="x-none"/>
        </w:rPr>
        <w:t>ی</w:t>
      </w:r>
      <w:r w:rsidRPr="00DF5FE1">
        <w:rPr>
          <w:rFonts w:hint="cs"/>
          <w:sz w:val="28"/>
          <w:rtl/>
          <w:lang w:val="x-none" w:eastAsia="x-none"/>
        </w:rPr>
        <w:t xml:space="preserve"> و مشارکت را از ز</w:t>
      </w:r>
      <w:r>
        <w:rPr>
          <w:rFonts w:hint="cs"/>
          <w:sz w:val="28"/>
          <w:rtl/>
          <w:lang w:val="x-none" w:eastAsia="x-none"/>
        </w:rPr>
        <w:t>ی</w:t>
      </w:r>
      <w:r w:rsidRPr="00DF5FE1">
        <w:rPr>
          <w:rFonts w:hint="cs"/>
          <w:sz w:val="28"/>
          <w:rtl/>
          <w:lang w:val="x-none" w:eastAsia="x-none"/>
        </w:rPr>
        <w:t>رمجموعه</w:t>
      </w:r>
      <w:r w:rsidR="001E090F">
        <w:rPr>
          <w:rFonts w:hint="cs"/>
          <w:sz w:val="28"/>
          <w:rtl/>
          <w:lang w:val="x-none" w:eastAsia="x-none"/>
        </w:rPr>
        <w:t>‌ها</w:t>
      </w:r>
      <w:r w:rsidRPr="00DF5FE1">
        <w:rPr>
          <w:rFonts w:hint="cs"/>
          <w:sz w:val="28"/>
          <w:rtl/>
          <w:lang w:val="x-none" w:eastAsia="x-none"/>
        </w:rPr>
        <w:t xml:space="preserve"> سلب م</w:t>
      </w:r>
      <w:r>
        <w:rPr>
          <w:rFonts w:hint="cs"/>
          <w:sz w:val="28"/>
          <w:rtl/>
          <w:lang w:val="x-none" w:eastAsia="x-none"/>
        </w:rPr>
        <w:t>ی</w:t>
      </w:r>
      <w:r w:rsidRPr="00DF5FE1">
        <w:rPr>
          <w:rFonts w:hint="cs"/>
          <w:sz w:val="28"/>
          <w:rtl/>
          <w:lang w:val="x-none" w:eastAsia="x-none"/>
        </w:rPr>
        <w:t>‌کند</w:t>
      </w:r>
      <w:r w:rsidR="001E090F">
        <w:rPr>
          <w:rFonts w:hint="cs"/>
          <w:sz w:val="28"/>
          <w:rtl/>
          <w:lang w:val="x-none" w:eastAsia="x-none"/>
        </w:rPr>
        <w:t>.</w:t>
      </w:r>
      <w:r w:rsidRPr="00DF5FE1">
        <w:rPr>
          <w:rFonts w:hint="cs"/>
          <w:sz w:val="28"/>
          <w:rtl/>
          <w:lang w:val="x-none" w:eastAsia="x-none"/>
        </w:rPr>
        <w:t xml:space="preserve"> </w:t>
      </w:r>
      <w:r w:rsidRPr="00DF5FE1">
        <w:rPr>
          <w:rFonts w:hint="cs"/>
          <w:sz w:val="28"/>
          <w:rtl/>
        </w:rPr>
        <w:t>اقتضا</w:t>
      </w:r>
      <w:r>
        <w:rPr>
          <w:rFonts w:hint="cs"/>
          <w:sz w:val="28"/>
          <w:rtl/>
        </w:rPr>
        <w:t>ی</w:t>
      </w:r>
      <w:r w:rsidRPr="00DF5FE1">
        <w:rPr>
          <w:rFonts w:hint="cs"/>
          <w:sz w:val="28"/>
          <w:rtl/>
        </w:rPr>
        <w:t xml:space="preserve"> شرا</w:t>
      </w:r>
      <w:r>
        <w:rPr>
          <w:rFonts w:hint="cs"/>
          <w:sz w:val="28"/>
          <w:rtl/>
        </w:rPr>
        <w:t>ی</w:t>
      </w:r>
      <w:r w:rsidRPr="00DF5FE1">
        <w:rPr>
          <w:rFonts w:hint="cs"/>
          <w:sz w:val="28"/>
          <w:rtl/>
        </w:rPr>
        <w:t>ط</w:t>
      </w:r>
      <w:r w:rsidR="001E090F">
        <w:rPr>
          <w:rFonts w:hint="cs"/>
          <w:sz w:val="28"/>
          <w:rtl/>
        </w:rPr>
        <w:t xml:space="preserve"> </w:t>
      </w:r>
      <w:r w:rsidR="0073204F">
        <w:rPr>
          <w:rFonts w:hint="cs"/>
          <w:sz w:val="28"/>
          <w:rtl/>
        </w:rPr>
        <w:t xml:space="preserve">هم </w:t>
      </w:r>
      <w:r w:rsidR="001E090F">
        <w:rPr>
          <w:rFonts w:hint="cs"/>
          <w:sz w:val="28"/>
          <w:rtl/>
        </w:rPr>
        <w:t xml:space="preserve">در محیط‌های مختلف </w:t>
      </w:r>
      <w:r w:rsidRPr="00DF5FE1">
        <w:rPr>
          <w:rFonts w:hint="cs"/>
          <w:sz w:val="28"/>
          <w:rtl/>
        </w:rPr>
        <w:t>متفاوت است؛ اما به هر حال برخ</w:t>
      </w:r>
      <w:r>
        <w:rPr>
          <w:rFonts w:hint="cs"/>
          <w:sz w:val="28"/>
          <w:rtl/>
        </w:rPr>
        <w:t>ی</w:t>
      </w:r>
      <w:r w:rsidRPr="00DF5FE1">
        <w:rPr>
          <w:rFonts w:hint="cs"/>
          <w:sz w:val="28"/>
          <w:rtl/>
        </w:rPr>
        <w:t xml:space="preserve"> از چارچوب‌ها</w:t>
      </w:r>
      <w:r>
        <w:rPr>
          <w:rFonts w:hint="cs"/>
          <w:sz w:val="28"/>
          <w:rtl/>
        </w:rPr>
        <w:t>ی</w:t>
      </w:r>
      <w:r w:rsidRPr="00DF5FE1">
        <w:rPr>
          <w:rFonts w:hint="cs"/>
          <w:sz w:val="28"/>
          <w:rtl/>
        </w:rPr>
        <w:t xml:space="preserve"> کل</w:t>
      </w:r>
      <w:r>
        <w:rPr>
          <w:rFonts w:hint="cs"/>
          <w:sz w:val="28"/>
          <w:rtl/>
        </w:rPr>
        <w:t>ی</w:t>
      </w:r>
      <w:r w:rsidRPr="00DF5FE1">
        <w:rPr>
          <w:rFonts w:hint="cs"/>
          <w:sz w:val="28"/>
          <w:rtl/>
        </w:rPr>
        <w:t xml:space="preserve"> و نمونه‌ها</w:t>
      </w:r>
      <w:r>
        <w:rPr>
          <w:rFonts w:hint="cs"/>
          <w:sz w:val="28"/>
          <w:rtl/>
        </w:rPr>
        <w:t>ی</w:t>
      </w:r>
      <w:r w:rsidRPr="00DF5FE1">
        <w:rPr>
          <w:rFonts w:hint="cs"/>
          <w:sz w:val="28"/>
          <w:rtl/>
        </w:rPr>
        <w:t xml:space="preserve"> پ</w:t>
      </w:r>
      <w:r>
        <w:rPr>
          <w:rFonts w:hint="cs"/>
          <w:sz w:val="28"/>
          <w:rtl/>
        </w:rPr>
        <w:t>ی</w:t>
      </w:r>
      <w:r w:rsidRPr="00DF5FE1">
        <w:rPr>
          <w:rFonts w:hint="cs"/>
          <w:sz w:val="28"/>
          <w:rtl/>
        </w:rPr>
        <w:t>شنهاد</w:t>
      </w:r>
      <w:r>
        <w:rPr>
          <w:rFonts w:hint="cs"/>
          <w:sz w:val="28"/>
          <w:rtl/>
        </w:rPr>
        <w:t>ی</w:t>
      </w:r>
      <w:r w:rsidRPr="00DF5FE1">
        <w:rPr>
          <w:rFonts w:hint="cs"/>
          <w:sz w:val="28"/>
          <w:rtl/>
        </w:rPr>
        <w:t xml:space="preserve"> را برا</w:t>
      </w:r>
      <w:r>
        <w:rPr>
          <w:rFonts w:hint="cs"/>
          <w:sz w:val="28"/>
          <w:rtl/>
        </w:rPr>
        <w:t>ی</w:t>
      </w:r>
      <w:r w:rsidRPr="00DF5FE1">
        <w:rPr>
          <w:rFonts w:hint="cs"/>
          <w:sz w:val="28"/>
          <w:rtl/>
        </w:rPr>
        <w:t xml:space="preserve"> تصو</w:t>
      </w:r>
      <w:r>
        <w:rPr>
          <w:rFonts w:hint="cs"/>
          <w:sz w:val="28"/>
          <w:rtl/>
        </w:rPr>
        <w:t>ی</w:t>
      </w:r>
      <w:r w:rsidRPr="00DF5FE1">
        <w:rPr>
          <w:rFonts w:hint="cs"/>
          <w:sz w:val="28"/>
          <w:rtl/>
        </w:rPr>
        <w:t xml:space="preserve">ر </w:t>
      </w:r>
      <w:r w:rsidR="001E090F">
        <w:rPr>
          <w:rFonts w:hint="cs"/>
          <w:sz w:val="28"/>
          <w:rtl/>
        </w:rPr>
        <w:t xml:space="preserve">و تأسیس </w:t>
      </w:r>
      <w:r w:rsidRPr="00DF5FE1">
        <w:rPr>
          <w:rFonts w:hint="cs"/>
          <w:sz w:val="28"/>
          <w:rtl/>
        </w:rPr>
        <w:t>درست ا</w:t>
      </w:r>
      <w:r>
        <w:rPr>
          <w:rFonts w:hint="cs"/>
          <w:sz w:val="28"/>
          <w:rtl/>
        </w:rPr>
        <w:t>ی</w:t>
      </w:r>
      <w:r w:rsidRPr="00DF5FE1">
        <w:rPr>
          <w:rFonts w:hint="cs"/>
          <w:sz w:val="28"/>
          <w:rtl/>
        </w:rPr>
        <w:t>ن حرکت با</w:t>
      </w:r>
      <w:r>
        <w:rPr>
          <w:rFonts w:hint="cs"/>
          <w:sz w:val="28"/>
          <w:rtl/>
        </w:rPr>
        <w:t>ی</w:t>
      </w:r>
      <w:r w:rsidRPr="00DF5FE1">
        <w:rPr>
          <w:rFonts w:hint="cs"/>
          <w:sz w:val="28"/>
          <w:rtl/>
        </w:rPr>
        <w:t>د نشان</w:t>
      </w:r>
      <w:r w:rsidR="001E090F">
        <w:rPr>
          <w:rFonts w:hint="cs"/>
          <w:sz w:val="28"/>
          <w:rtl/>
        </w:rPr>
        <w:t xml:space="preserve"> دهیم</w:t>
      </w:r>
      <w:r w:rsidRPr="00DF5FE1">
        <w:rPr>
          <w:rFonts w:hint="cs"/>
          <w:sz w:val="28"/>
          <w:rtl/>
        </w:rPr>
        <w:t>.</w:t>
      </w:r>
    </w:p>
    <w:p w14:paraId="11F6F874" w14:textId="590175A2" w:rsidR="002928E9" w:rsidRDefault="002928E9" w:rsidP="00CA35C6">
      <w:pPr>
        <w:rPr>
          <w:sz w:val="28"/>
          <w:rtl/>
        </w:rPr>
      </w:pPr>
      <w:r>
        <w:rPr>
          <w:rFonts w:ascii="Calibri" w:hAnsi="Calibri" w:hint="cs"/>
          <w:sz w:val="28"/>
          <w:rtl/>
        </w:rPr>
        <w:t>در طرح رسالت اجتماعی ما بیش از آنکه به دنبال خدمات اجتماعی و گره‌گشایی از مشکلات اجتماعی باشیم به دنبال تربیت جوان و ایجاد روحیة دغدغه‌مندی و احساس مسئولیت در او هستیم</w:t>
      </w:r>
      <w:r w:rsidR="000A2AF5">
        <w:rPr>
          <w:rFonts w:ascii="Calibri" w:hAnsi="Calibri" w:hint="cs"/>
          <w:sz w:val="28"/>
          <w:rtl/>
        </w:rPr>
        <w:t>.</w:t>
      </w:r>
      <w:r w:rsidR="00CA35C6">
        <w:rPr>
          <w:rFonts w:ascii="Calibri" w:hAnsi="Calibri" w:hint="cs"/>
          <w:sz w:val="28"/>
          <w:rtl/>
        </w:rPr>
        <w:t xml:space="preserve"> </w:t>
      </w:r>
      <w:r w:rsidRPr="00DF5FE1">
        <w:rPr>
          <w:rFonts w:hint="cs"/>
          <w:sz w:val="28"/>
          <w:rtl/>
        </w:rPr>
        <w:t xml:space="preserve">به شکل عام، </w:t>
      </w:r>
      <w:r w:rsidR="00CA35C6">
        <w:rPr>
          <w:rFonts w:hint="cs"/>
          <w:sz w:val="28"/>
          <w:rtl/>
        </w:rPr>
        <w:t xml:space="preserve">برای تربیت رسالی </w:t>
      </w:r>
      <w:r w:rsidRPr="00DF5FE1">
        <w:rPr>
          <w:rFonts w:hint="cs"/>
          <w:sz w:val="28"/>
          <w:rtl/>
        </w:rPr>
        <w:t>با</w:t>
      </w:r>
      <w:r>
        <w:rPr>
          <w:rFonts w:hint="cs"/>
          <w:sz w:val="28"/>
          <w:rtl/>
        </w:rPr>
        <w:t>ی</w:t>
      </w:r>
      <w:r w:rsidRPr="00DF5FE1">
        <w:rPr>
          <w:rFonts w:hint="cs"/>
          <w:sz w:val="28"/>
          <w:rtl/>
        </w:rPr>
        <w:t>د امور ز</w:t>
      </w:r>
      <w:r>
        <w:rPr>
          <w:rFonts w:hint="cs"/>
          <w:sz w:val="28"/>
          <w:rtl/>
        </w:rPr>
        <w:t>ی</w:t>
      </w:r>
      <w:r w:rsidRPr="00DF5FE1">
        <w:rPr>
          <w:rFonts w:hint="cs"/>
          <w:sz w:val="28"/>
          <w:rtl/>
        </w:rPr>
        <w:t>ر را پ</w:t>
      </w:r>
      <w:r>
        <w:rPr>
          <w:rFonts w:hint="cs"/>
          <w:sz w:val="28"/>
          <w:rtl/>
        </w:rPr>
        <w:t>ی</w:t>
      </w:r>
      <w:r w:rsidRPr="00DF5FE1">
        <w:rPr>
          <w:rFonts w:hint="cs"/>
          <w:sz w:val="28"/>
          <w:rtl/>
        </w:rPr>
        <w:t>‌گ</w:t>
      </w:r>
      <w:r>
        <w:rPr>
          <w:rFonts w:hint="cs"/>
          <w:sz w:val="28"/>
          <w:rtl/>
        </w:rPr>
        <w:t>ی</w:t>
      </w:r>
      <w:r w:rsidRPr="00DF5FE1">
        <w:rPr>
          <w:rFonts w:hint="cs"/>
          <w:sz w:val="28"/>
          <w:rtl/>
        </w:rPr>
        <w:t>ر</w:t>
      </w:r>
      <w:r>
        <w:rPr>
          <w:rFonts w:hint="cs"/>
          <w:sz w:val="28"/>
          <w:rtl/>
        </w:rPr>
        <w:t>ی</w:t>
      </w:r>
      <w:r w:rsidRPr="00DF5FE1">
        <w:rPr>
          <w:rFonts w:hint="cs"/>
          <w:sz w:val="28"/>
          <w:rtl/>
        </w:rPr>
        <w:t xml:space="preserve"> </w:t>
      </w:r>
      <w:r w:rsidR="00CA35C6">
        <w:rPr>
          <w:rFonts w:hint="cs"/>
          <w:sz w:val="28"/>
          <w:rtl/>
        </w:rPr>
        <w:t>کرد</w:t>
      </w:r>
      <w:r w:rsidRPr="00DF5FE1">
        <w:rPr>
          <w:rFonts w:hint="cs"/>
          <w:sz w:val="28"/>
          <w:rtl/>
        </w:rPr>
        <w:t>:</w:t>
      </w:r>
    </w:p>
    <w:p w14:paraId="280AA690" w14:textId="422CB452" w:rsidR="00CA35C6" w:rsidRPr="00DF5FE1" w:rsidRDefault="000C1CAA" w:rsidP="00CA35C6">
      <w:pPr>
        <w:pStyle w:val="ListParagraph"/>
        <w:numPr>
          <w:ilvl w:val="0"/>
          <w:numId w:val="30"/>
        </w:numPr>
        <w:bidi/>
        <w:spacing w:after="0" w:line="240" w:lineRule="auto"/>
        <w:ind w:left="0" w:firstLine="337"/>
        <w:rPr>
          <w:sz w:val="28"/>
          <w:rtl/>
          <w:lang w:val="x-none" w:eastAsia="zh-CN" w:bidi="fa-IR"/>
        </w:rPr>
      </w:pPr>
      <w:r>
        <w:rPr>
          <w:rFonts w:hint="cs"/>
          <w:sz w:val="28"/>
          <w:rtl/>
          <w:lang w:val="x-none" w:eastAsia="zh-CN" w:bidi="fa-IR"/>
        </w:rPr>
        <w:t xml:space="preserve">فرهنگ‌سازی، معرفت‌زایی و </w:t>
      </w:r>
      <w:r w:rsidR="00CA35C6" w:rsidRPr="00DF5FE1">
        <w:rPr>
          <w:rFonts w:hint="cs"/>
          <w:sz w:val="28"/>
          <w:rtl/>
          <w:lang w:val="x-none" w:eastAsia="zh-CN" w:bidi="fa-IR"/>
        </w:rPr>
        <w:t>ا</w:t>
      </w:r>
      <w:r w:rsidR="00CA35C6">
        <w:rPr>
          <w:rFonts w:hint="cs"/>
          <w:sz w:val="28"/>
          <w:rtl/>
          <w:lang w:val="x-none" w:eastAsia="zh-CN" w:bidi="fa-IR"/>
        </w:rPr>
        <w:t>ی</w:t>
      </w:r>
      <w:r w:rsidR="00CA35C6" w:rsidRPr="00DF5FE1">
        <w:rPr>
          <w:rFonts w:hint="cs"/>
          <w:sz w:val="28"/>
          <w:rtl/>
          <w:lang w:val="x-none" w:eastAsia="zh-CN" w:bidi="fa-IR"/>
        </w:rPr>
        <w:t xml:space="preserve">جاد گفتمان </w:t>
      </w:r>
      <w:r>
        <w:rPr>
          <w:rFonts w:hint="cs"/>
          <w:sz w:val="28"/>
          <w:rtl/>
          <w:lang w:val="x-none" w:eastAsia="zh-CN" w:bidi="fa-IR"/>
        </w:rPr>
        <w:t xml:space="preserve">رسالت اجتماعی </w:t>
      </w:r>
      <w:r w:rsidR="00CA35C6" w:rsidRPr="00DF5FE1">
        <w:rPr>
          <w:rFonts w:hint="cs"/>
          <w:sz w:val="28"/>
          <w:rtl/>
          <w:lang w:val="x-none" w:eastAsia="zh-CN" w:bidi="fa-IR"/>
        </w:rPr>
        <w:t>در ب</w:t>
      </w:r>
      <w:r w:rsidR="00CA35C6">
        <w:rPr>
          <w:rFonts w:hint="cs"/>
          <w:sz w:val="28"/>
          <w:rtl/>
          <w:lang w:val="x-none" w:eastAsia="zh-CN" w:bidi="fa-IR"/>
        </w:rPr>
        <w:t>ی</w:t>
      </w:r>
      <w:r w:rsidR="00CA35C6" w:rsidRPr="00DF5FE1">
        <w:rPr>
          <w:rFonts w:hint="cs"/>
          <w:sz w:val="28"/>
          <w:rtl/>
          <w:lang w:val="x-none" w:eastAsia="zh-CN" w:bidi="fa-IR"/>
        </w:rPr>
        <w:t xml:space="preserve">ن </w:t>
      </w:r>
      <w:r w:rsidR="00CA35C6">
        <w:rPr>
          <w:rFonts w:hint="cs"/>
          <w:sz w:val="28"/>
          <w:rtl/>
          <w:lang w:val="x-none" w:eastAsia="zh-CN" w:bidi="fa-IR"/>
        </w:rPr>
        <w:t xml:space="preserve">جوانان [و </w:t>
      </w:r>
      <w:r w:rsidR="00CA35C6" w:rsidRPr="00DF5FE1">
        <w:rPr>
          <w:rFonts w:hint="cs"/>
          <w:sz w:val="28"/>
          <w:rtl/>
          <w:lang w:val="x-none" w:eastAsia="zh-CN" w:bidi="fa-IR"/>
        </w:rPr>
        <w:t>طلاب</w:t>
      </w:r>
      <w:r w:rsidR="00CA35C6">
        <w:rPr>
          <w:rFonts w:hint="cs"/>
          <w:sz w:val="28"/>
          <w:rtl/>
          <w:lang w:val="x-none" w:eastAsia="zh-CN" w:bidi="fa-IR"/>
        </w:rPr>
        <w:t>]</w:t>
      </w:r>
      <w:r w:rsidR="00CA35C6" w:rsidRPr="00DF5FE1">
        <w:rPr>
          <w:rFonts w:hint="cs"/>
          <w:sz w:val="28"/>
          <w:rtl/>
          <w:lang w:val="x-none" w:eastAsia="zh-CN" w:bidi="fa-IR"/>
        </w:rPr>
        <w:t xml:space="preserve"> و تشو</w:t>
      </w:r>
      <w:r w:rsidR="00CA35C6">
        <w:rPr>
          <w:rFonts w:hint="cs"/>
          <w:sz w:val="28"/>
          <w:rtl/>
          <w:lang w:val="x-none" w:eastAsia="zh-CN" w:bidi="fa-IR"/>
        </w:rPr>
        <w:t>ی</w:t>
      </w:r>
      <w:r w:rsidR="00CA35C6" w:rsidRPr="00DF5FE1">
        <w:rPr>
          <w:rFonts w:hint="cs"/>
          <w:sz w:val="28"/>
          <w:rtl/>
          <w:lang w:val="x-none" w:eastAsia="zh-CN" w:bidi="fa-IR"/>
        </w:rPr>
        <w:t>ق و ترغ</w:t>
      </w:r>
      <w:r w:rsidR="00CA35C6">
        <w:rPr>
          <w:rFonts w:hint="cs"/>
          <w:sz w:val="28"/>
          <w:rtl/>
          <w:lang w:val="x-none" w:eastAsia="zh-CN" w:bidi="fa-IR"/>
        </w:rPr>
        <w:t>ی</w:t>
      </w:r>
      <w:r w:rsidR="00CA35C6" w:rsidRPr="00DF5FE1">
        <w:rPr>
          <w:rFonts w:hint="cs"/>
          <w:sz w:val="28"/>
          <w:rtl/>
          <w:lang w:val="x-none" w:eastAsia="zh-CN" w:bidi="fa-IR"/>
        </w:rPr>
        <w:t>ب آنان؛</w:t>
      </w:r>
    </w:p>
    <w:p w14:paraId="4AA62586" w14:textId="77777777" w:rsidR="002928E9" w:rsidRPr="00DF5FE1" w:rsidRDefault="002928E9" w:rsidP="002928E9">
      <w:pPr>
        <w:pStyle w:val="ListParagraph"/>
        <w:numPr>
          <w:ilvl w:val="0"/>
          <w:numId w:val="30"/>
        </w:numPr>
        <w:bidi/>
        <w:spacing w:after="0" w:line="240" w:lineRule="auto"/>
        <w:ind w:left="0" w:firstLine="337"/>
        <w:rPr>
          <w:sz w:val="28"/>
          <w:rtl/>
          <w:lang w:val="x-none" w:eastAsia="zh-CN" w:bidi="fa-IR"/>
        </w:rPr>
      </w:pPr>
      <w:r w:rsidRPr="00DF5FE1">
        <w:rPr>
          <w:rFonts w:hint="cs"/>
          <w:sz w:val="28"/>
          <w:rtl/>
          <w:lang w:val="x-none" w:eastAsia="zh-CN" w:bidi="fa-IR"/>
        </w:rPr>
        <w:t>اجازه، فرصت و م</w:t>
      </w:r>
      <w:r>
        <w:rPr>
          <w:rFonts w:hint="cs"/>
          <w:sz w:val="28"/>
          <w:rtl/>
          <w:lang w:val="x-none" w:eastAsia="zh-CN" w:bidi="fa-IR"/>
        </w:rPr>
        <w:t>ی</w:t>
      </w:r>
      <w:r w:rsidRPr="00DF5FE1">
        <w:rPr>
          <w:rFonts w:hint="cs"/>
          <w:sz w:val="28"/>
          <w:rtl/>
          <w:lang w:val="x-none" w:eastAsia="zh-CN" w:bidi="fa-IR"/>
        </w:rPr>
        <w:t xml:space="preserve">دان دادن به </w:t>
      </w:r>
      <w:r>
        <w:rPr>
          <w:rFonts w:hint="cs"/>
          <w:sz w:val="28"/>
          <w:rtl/>
          <w:lang w:val="x-none" w:eastAsia="zh-CN" w:bidi="fa-IR"/>
        </w:rPr>
        <w:t xml:space="preserve">جوان </w:t>
      </w:r>
      <w:r w:rsidRPr="00DF5FE1">
        <w:rPr>
          <w:rFonts w:hint="cs"/>
          <w:sz w:val="28"/>
          <w:rtl/>
          <w:lang w:val="x-none" w:eastAsia="zh-CN" w:bidi="fa-IR"/>
        </w:rPr>
        <w:t>[در ا</w:t>
      </w:r>
      <w:r>
        <w:rPr>
          <w:rFonts w:hint="cs"/>
          <w:sz w:val="28"/>
          <w:rtl/>
          <w:lang w:val="x-none" w:eastAsia="zh-CN" w:bidi="fa-IR"/>
        </w:rPr>
        <w:t>ی</w:t>
      </w:r>
      <w:r w:rsidRPr="00DF5FE1">
        <w:rPr>
          <w:rFonts w:hint="cs"/>
          <w:sz w:val="28"/>
          <w:rtl/>
          <w:lang w:val="x-none" w:eastAsia="zh-CN" w:bidi="fa-IR"/>
        </w:rPr>
        <w:t xml:space="preserve">نجا </w:t>
      </w:r>
      <w:r>
        <w:rPr>
          <w:rFonts w:hint="cs"/>
          <w:sz w:val="28"/>
          <w:rtl/>
          <w:lang w:val="x-none" w:eastAsia="zh-CN" w:bidi="fa-IR"/>
        </w:rPr>
        <w:t>ی</w:t>
      </w:r>
      <w:r w:rsidRPr="00DF5FE1">
        <w:rPr>
          <w:rFonts w:hint="cs"/>
          <w:sz w:val="28"/>
          <w:rtl/>
          <w:lang w:val="x-none" w:eastAsia="zh-CN" w:bidi="fa-IR"/>
        </w:rPr>
        <w:t>عن</w:t>
      </w:r>
      <w:r>
        <w:rPr>
          <w:rFonts w:hint="cs"/>
          <w:sz w:val="28"/>
          <w:rtl/>
          <w:lang w:val="x-none" w:eastAsia="zh-CN" w:bidi="fa-IR"/>
        </w:rPr>
        <w:t>ی</w:t>
      </w:r>
      <w:r w:rsidRPr="00DF5FE1">
        <w:rPr>
          <w:rFonts w:hint="cs"/>
          <w:sz w:val="28"/>
          <w:rtl/>
          <w:lang w:val="x-none" w:eastAsia="zh-CN" w:bidi="fa-IR"/>
        </w:rPr>
        <w:t xml:space="preserve"> ط</w:t>
      </w:r>
      <w:r>
        <w:rPr>
          <w:rFonts w:hint="cs"/>
          <w:sz w:val="28"/>
          <w:rtl/>
          <w:lang w:val="x-none" w:eastAsia="zh-CN" w:bidi="fa-IR"/>
        </w:rPr>
        <w:t>لبه</w:t>
      </w:r>
      <w:r w:rsidRPr="00DF5FE1">
        <w:rPr>
          <w:rFonts w:hint="cs"/>
          <w:sz w:val="28"/>
          <w:rtl/>
          <w:lang w:val="x-none" w:eastAsia="zh-CN" w:bidi="fa-IR"/>
        </w:rPr>
        <w:t xml:space="preserve">] در </w:t>
      </w:r>
      <w:r>
        <w:rPr>
          <w:rFonts w:hint="cs"/>
          <w:sz w:val="28"/>
          <w:rtl/>
          <w:lang w:val="x-none" w:eastAsia="zh-CN" w:bidi="fa-IR"/>
        </w:rPr>
        <w:t xml:space="preserve">نقش‌آفرینی </w:t>
      </w:r>
      <w:r w:rsidRPr="00DF5FE1">
        <w:rPr>
          <w:rFonts w:hint="cs"/>
          <w:sz w:val="28"/>
          <w:rtl/>
          <w:lang w:val="x-none" w:eastAsia="zh-CN" w:bidi="fa-IR"/>
        </w:rPr>
        <w:t>اجتماع</w:t>
      </w:r>
      <w:r>
        <w:rPr>
          <w:rFonts w:hint="cs"/>
          <w:sz w:val="28"/>
          <w:rtl/>
          <w:lang w:val="x-none" w:eastAsia="zh-CN" w:bidi="fa-IR"/>
        </w:rPr>
        <w:t>ی</w:t>
      </w:r>
      <w:r>
        <w:rPr>
          <w:rFonts w:hint="cs"/>
          <w:sz w:val="28"/>
          <w:rtl/>
          <w:lang w:bidi="fa-IR"/>
        </w:rPr>
        <w:t xml:space="preserve"> و </w:t>
      </w:r>
      <w:r w:rsidRPr="00DF5FE1">
        <w:rPr>
          <w:rFonts w:hint="cs"/>
          <w:sz w:val="28"/>
          <w:rtl/>
          <w:lang w:bidi="fa-IR"/>
        </w:rPr>
        <w:t xml:space="preserve">مشارکت در </w:t>
      </w:r>
      <w:r>
        <w:rPr>
          <w:rFonts w:hint="cs"/>
          <w:sz w:val="28"/>
          <w:rtl/>
          <w:lang w:bidi="fa-IR"/>
        </w:rPr>
        <w:t>حل مسائل جامعه</w:t>
      </w:r>
      <w:r w:rsidRPr="00DF5FE1">
        <w:rPr>
          <w:rFonts w:hint="cs"/>
          <w:sz w:val="28"/>
          <w:rtl/>
          <w:lang w:val="x-none" w:eastAsia="zh-CN" w:bidi="fa-IR"/>
        </w:rPr>
        <w:t>؛</w:t>
      </w:r>
    </w:p>
    <w:p w14:paraId="3B2957BD" w14:textId="77777777" w:rsidR="002928E9" w:rsidRPr="00DF5FE1" w:rsidRDefault="002928E9" w:rsidP="002928E9">
      <w:pPr>
        <w:pStyle w:val="ListParagraph"/>
        <w:numPr>
          <w:ilvl w:val="0"/>
          <w:numId w:val="30"/>
        </w:numPr>
        <w:bidi/>
        <w:spacing w:after="0" w:line="240" w:lineRule="auto"/>
        <w:ind w:left="0" w:firstLine="337"/>
        <w:rPr>
          <w:sz w:val="28"/>
          <w:lang w:val="x-none" w:eastAsia="zh-CN" w:bidi="fa-IR"/>
        </w:rPr>
      </w:pPr>
      <w:r w:rsidRPr="00DF5FE1">
        <w:rPr>
          <w:rFonts w:hint="cs"/>
          <w:sz w:val="28"/>
          <w:rtl/>
          <w:lang w:val="x-none" w:eastAsia="zh-CN" w:bidi="fa-IR"/>
        </w:rPr>
        <w:t>پد</w:t>
      </w:r>
      <w:r>
        <w:rPr>
          <w:rFonts w:hint="cs"/>
          <w:sz w:val="28"/>
          <w:rtl/>
          <w:lang w:val="x-none" w:eastAsia="zh-CN" w:bidi="fa-IR"/>
        </w:rPr>
        <w:t>ی</w:t>
      </w:r>
      <w:r w:rsidRPr="00DF5FE1">
        <w:rPr>
          <w:rFonts w:hint="cs"/>
          <w:sz w:val="28"/>
          <w:rtl/>
          <w:lang w:val="x-none" w:eastAsia="zh-CN" w:bidi="fa-IR"/>
        </w:rPr>
        <w:t>د آوردن زم</w:t>
      </w:r>
      <w:r>
        <w:rPr>
          <w:rFonts w:hint="cs"/>
          <w:sz w:val="28"/>
          <w:rtl/>
          <w:lang w:val="x-none" w:eastAsia="zh-CN" w:bidi="fa-IR"/>
        </w:rPr>
        <w:t>ی</w:t>
      </w:r>
      <w:r w:rsidRPr="00DF5FE1">
        <w:rPr>
          <w:rFonts w:hint="cs"/>
          <w:sz w:val="28"/>
          <w:rtl/>
          <w:lang w:val="x-none" w:eastAsia="zh-CN" w:bidi="fa-IR"/>
        </w:rPr>
        <w:t>نه‌ها</w:t>
      </w:r>
      <w:r>
        <w:rPr>
          <w:rFonts w:hint="cs"/>
          <w:sz w:val="28"/>
          <w:rtl/>
          <w:lang w:val="x-none" w:eastAsia="zh-CN" w:bidi="fa-IR"/>
        </w:rPr>
        <w:t>ی</w:t>
      </w:r>
      <w:r w:rsidRPr="00DF5FE1">
        <w:rPr>
          <w:rFonts w:hint="cs"/>
          <w:sz w:val="28"/>
          <w:rtl/>
          <w:lang w:val="x-none" w:eastAsia="zh-CN" w:bidi="fa-IR"/>
        </w:rPr>
        <w:t xml:space="preserve"> فعال</w:t>
      </w:r>
      <w:r>
        <w:rPr>
          <w:rFonts w:hint="cs"/>
          <w:sz w:val="28"/>
          <w:rtl/>
          <w:lang w:val="x-none" w:eastAsia="zh-CN" w:bidi="fa-IR"/>
        </w:rPr>
        <w:t>ی</w:t>
      </w:r>
      <w:r w:rsidRPr="00DF5FE1">
        <w:rPr>
          <w:rFonts w:hint="cs"/>
          <w:sz w:val="28"/>
          <w:rtl/>
          <w:lang w:val="x-none" w:eastAsia="zh-CN" w:bidi="fa-IR"/>
        </w:rPr>
        <w:t>ت اجتماع</w:t>
      </w:r>
      <w:r>
        <w:rPr>
          <w:rFonts w:hint="cs"/>
          <w:sz w:val="28"/>
          <w:rtl/>
          <w:lang w:val="x-none" w:eastAsia="zh-CN" w:bidi="fa-IR"/>
        </w:rPr>
        <w:t>ی</w:t>
      </w:r>
      <w:r w:rsidRPr="00DF5FE1">
        <w:rPr>
          <w:rFonts w:hint="cs"/>
          <w:sz w:val="28"/>
          <w:rtl/>
          <w:lang w:val="x-none" w:eastAsia="zh-CN" w:bidi="fa-IR"/>
        </w:rPr>
        <w:t xml:space="preserve"> و حما</w:t>
      </w:r>
      <w:r>
        <w:rPr>
          <w:rFonts w:hint="cs"/>
          <w:sz w:val="28"/>
          <w:rtl/>
          <w:lang w:val="x-none" w:eastAsia="zh-CN" w:bidi="fa-IR"/>
        </w:rPr>
        <w:t>ی</w:t>
      </w:r>
      <w:r w:rsidRPr="00DF5FE1">
        <w:rPr>
          <w:rFonts w:hint="cs"/>
          <w:sz w:val="28"/>
          <w:rtl/>
          <w:lang w:val="x-none" w:eastAsia="zh-CN" w:bidi="fa-IR"/>
        </w:rPr>
        <w:t>ت از مشارکت آنان؛</w:t>
      </w:r>
    </w:p>
    <w:p w14:paraId="752ADC25" w14:textId="77777777" w:rsidR="00CA35C6" w:rsidRPr="00DF5FE1" w:rsidRDefault="00CA35C6" w:rsidP="00CA35C6">
      <w:pPr>
        <w:pStyle w:val="ListParagraph"/>
        <w:numPr>
          <w:ilvl w:val="0"/>
          <w:numId w:val="30"/>
        </w:numPr>
        <w:bidi/>
        <w:spacing w:after="0" w:line="240" w:lineRule="auto"/>
        <w:ind w:left="0" w:firstLine="337"/>
        <w:rPr>
          <w:sz w:val="28"/>
          <w:lang w:val="x-none" w:eastAsia="zh-CN" w:bidi="fa-IR"/>
        </w:rPr>
      </w:pPr>
      <w:r w:rsidRPr="00DF5FE1">
        <w:rPr>
          <w:rFonts w:hint="cs"/>
          <w:sz w:val="28"/>
          <w:rtl/>
          <w:lang w:val="x-none" w:eastAsia="x-none" w:bidi="fa-IR"/>
        </w:rPr>
        <w:t>پد</w:t>
      </w:r>
      <w:r>
        <w:rPr>
          <w:rFonts w:hint="cs"/>
          <w:sz w:val="28"/>
          <w:rtl/>
          <w:lang w:val="x-none" w:eastAsia="x-none" w:bidi="fa-IR"/>
        </w:rPr>
        <w:t>ی</w:t>
      </w:r>
      <w:r w:rsidRPr="00DF5FE1">
        <w:rPr>
          <w:rFonts w:hint="cs"/>
          <w:sz w:val="28"/>
          <w:rtl/>
          <w:lang w:val="x-none" w:eastAsia="x-none" w:bidi="fa-IR"/>
        </w:rPr>
        <w:t>د آوردن تشکل‌ها و کارگروه‌ها</w:t>
      </w:r>
      <w:r>
        <w:rPr>
          <w:rFonts w:hint="cs"/>
          <w:sz w:val="28"/>
          <w:rtl/>
          <w:lang w:val="x-none" w:eastAsia="x-none" w:bidi="fa-IR"/>
        </w:rPr>
        <w:t>ی</w:t>
      </w:r>
      <w:r w:rsidRPr="00DF5FE1">
        <w:rPr>
          <w:rFonts w:hint="cs"/>
          <w:sz w:val="28"/>
          <w:rtl/>
          <w:lang w:val="x-none" w:eastAsia="x-none" w:bidi="fa-IR"/>
        </w:rPr>
        <w:t xml:space="preserve"> طلبگ</w:t>
      </w:r>
      <w:r>
        <w:rPr>
          <w:rFonts w:hint="cs"/>
          <w:sz w:val="28"/>
          <w:rtl/>
          <w:lang w:val="x-none" w:eastAsia="x-none" w:bidi="fa-IR"/>
        </w:rPr>
        <w:t>ی</w:t>
      </w:r>
      <w:r w:rsidRPr="00DF5FE1">
        <w:rPr>
          <w:rFonts w:hint="cs"/>
          <w:sz w:val="28"/>
          <w:rtl/>
          <w:lang w:val="x-none" w:eastAsia="zh-CN" w:bidi="fa-IR"/>
        </w:rPr>
        <w:t>.</w:t>
      </w:r>
      <w:r w:rsidRPr="00DF5FE1">
        <w:rPr>
          <w:rStyle w:val="FootnoteReference"/>
          <w:sz w:val="28"/>
          <w:lang w:val="x-none" w:eastAsia="zh-CN" w:bidi="fa-IR"/>
        </w:rPr>
        <w:footnoteReference w:id="182"/>
      </w:r>
    </w:p>
    <w:p w14:paraId="3C17B9CA" w14:textId="35F14233" w:rsidR="002928E9" w:rsidRDefault="002928E9" w:rsidP="002928E9">
      <w:pPr>
        <w:pStyle w:val="ListParagraph"/>
        <w:numPr>
          <w:ilvl w:val="0"/>
          <w:numId w:val="30"/>
        </w:numPr>
        <w:bidi/>
        <w:spacing w:after="0" w:line="240" w:lineRule="auto"/>
        <w:ind w:left="0" w:firstLine="337"/>
        <w:rPr>
          <w:sz w:val="28"/>
          <w:lang w:val="x-none" w:eastAsia="zh-CN" w:bidi="fa-IR"/>
        </w:rPr>
      </w:pPr>
      <w:r w:rsidRPr="00DF5FE1">
        <w:rPr>
          <w:rFonts w:hint="cs"/>
          <w:sz w:val="28"/>
          <w:rtl/>
          <w:lang w:val="x-none" w:eastAsia="zh-CN" w:bidi="fa-IR"/>
        </w:rPr>
        <w:lastRenderedPageBreak/>
        <w:t>واسپار</w:t>
      </w:r>
      <w:r>
        <w:rPr>
          <w:rFonts w:hint="cs"/>
          <w:sz w:val="28"/>
          <w:rtl/>
          <w:lang w:val="x-none" w:eastAsia="zh-CN" w:bidi="fa-IR"/>
        </w:rPr>
        <w:t>ی</w:t>
      </w:r>
      <w:r w:rsidRPr="00DF5FE1">
        <w:rPr>
          <w:rFonts w:hint="cs"/>
          <w:sz w:val="28"/>
          <w:rtl/>
          <w:lang w:val="x-none" w:eastAsia="zh-CN" w:bidi="fa-IR"/>
        </w:rPr>
        <w:t xml:space="preserve"> مسئول</w:t>
      </w:r>
      <w:r>
        <w:rPr>
          <w:rFonts w:hint="cs"/>
          <w:sz w:val="28"/>
          <w:rtl/>
          <w:lang w:val="x-none" w:eastAsia="zh-CN" w:bidi="fa-IR"/>
        </w:rPr>
        <w:t>ی</w:t>
      </w:r>
      <w:r w:rsidRPr="00DF5FE1">
        <w:rPr>
          <w:rFonts w:hint="cs"/>
          <w:sz w:val="28"/>
          <w:rtl/>
          <w:lang w:val="x-none" w:eastAsia="zh-CN" w:bidi="fa-IR"/>
        </w:rPr>
        <w:t xml:space="preserve">ت به </w:t>
      </w:r>
      <w:bookmarkStart w:id="155" w:name="_Toc90299456"/>
      <w:r w:rsidRPr="00DF5FE1">
        <w:rPr>
          <w:rFonts w:hint="cs"/>
          <w:sz w:val="28"/>
          <w:rtl/>
          <w:lang w:val="x-none" w:eastAsia="zh-CN" w:bidi="fa-IR"/>
        </w:rPr>
        <w:t>طلاب</w:t>
      </w:r>
      <w:r w:rsidRPr="00DF5FE1">
        <w:rPr>
          <w:rFonts w:hint="cs"/>
          <w:sz w:val="28"/>
          <w:rtl/>
          <w:lang w:eastAsia="zh-CN" w:bidi="fa-IR"/>
        </w:rPr>
        <w:t xml:space="preserve"> </w:t>
      </w:r>
      <w:r w:rsidR="00AE40D5">
        <w:rPr>
          <w:rFonts w:hint="cs"/>
          <w:sz w:val="28"/>
          <w:rtl/>
          <w:lang w:eastAsia="zh-CN" w:bidi="fa-IR"/>
        </w:rPr>
        <w:t>در</w:t>
      </w:r>
      <w:r w:rsidRPr="00DF5FE1">
        <w:rPr>
          <w:rFonts w:hint="cs"/>
          <w:sz w:val="28"/>
          <w:rtl/>
          <w:lang w:eastAsia="zh-CN" w:bidi="fa-IR"/>
        </w:rPr>
        <w:t xml:space="preserve"> گروه‌ها</w:t>
      </w:r>
      <w:r>
        <w:rPr>
          <w:rFonts w:hint="cs"/>
          <w:sz w:val="28"/>
          <w:rtl/>
          <w:lang w:eastAsia="zh-CN" w:bidi="fa-IR"/>
        </w:rPr>
        <w:t>ی</w:t>
      </w:r>
      <w:r w:rsidRPr="00DF5FE1">
        <w:rPr>
          <w:rFonts w:hint="cs"/>
          <w:sz w:val="28"/>
          <w:rtl/>
          <w:lang w:eastAsia="zh-CN" w:bidi="fa-IR"/>
        </w:rPr>
        <w:t xml:space="preserve"> طلبگ</w:t>
      </w:r>
      <w:r>
        <w:rPr>
          <w:rFonts w:hint="cs"/>
          <w:sz w:val="28"/>
          <w:rtl/>
          <w:lang w:eastAsia="zh-CN" w:bidi="fa-IR"/>
        </w:rPr>
        <w:t>ی</w:t>
      </w:r>
      <w:r w:rsidRPr="00DF5FE1">
        <w:rPr>
          <w:rFonts w:hint="cs"/>
          <w:sz w:val="28"/>
          <w:rtl/>
          <w:lang w:val="x-none" w:eastAsia="zh-CN" w:bidi="fa-IR"/>
        </w:rPr>
        <w:t>؛</w:t>
      </w:r>
    </w:p>
    <w:p w14:paraId="253DF232" w14:textId="0CC2EFFF" w:rsidR="000C1CAA" w:rsidRPr="00DF5FE1" w:rsidRDefault="000C1CAA" w:rsidP="000C1CAA">
      <w:pPr>
        <w:pStyle w:val="ListParagraph"/>
        <w:numPr>
          <w:ilvl w:val="0"/>
          <w:numId w:val="30"/>
        </w:numPr>
        <w:bidi/>
        <w:spacing w:after="0" w:line="240" w:lineRule="auto"/>
        <w:ind w:left="0" w:firstLine="337"/>
        <w:rPr>
          <w:sz w:val="28"/>
          <w:lang w:val="x-none" w:eastAsia="zh-CN" w:bidi="fa-IR"/>
        </w:rPr>
      </w:pPr>
      <w:r>
        <w:rPr>
          <w:rFonts w:hint="cs"/>
          <w:sz w:val="28"/>
          <w:rtl/>
          <w:lang w:val="x-none" w:eastAsia="zh-CN" w:bidi="fa-IR"/>
        </w:rPr>
        <w:t>دانش‌افزایی و مهارت‌افزایی فعالیت‌های اجتماعی.</w:t>
      </w:r>
    </w:p>
    <w:p w14:paraId="241F357C" w14:textId="59F4B68A" w:rsidR="001509F3" w:rsidRDefault="00FA38C5" w:rsidP="000C1CAA">
      <w:pPr>
        <w:rPr>
          <w:sz w:val="28"/>
          <w:rtl/>
          <w:lang w:val="x-none" w:eastAsia="x-none"/>
        </w:rPr>
      </w:pPr>
      <w:r>
        <w:rPr>
          <w:rFonts w:hint="cs"/>
          <w:sz w:val="28"/>
          <w:rtl/>
          <w:lang w:val="x-none" w:eastAsia="x-none"/>
        </w:rPr>
        <w:t xml:space="preserve">بنابراین </w:t>
      </w:r>
      <w:r w:rsidRPr="00DF5FE1">
        <w:rPr>
          <w:sz w:val="28"/>
          <w:rtl/>
          <w:lang w:val="x-none" w:eastAsia="x-none"/>
        </w:rPr>
        <w:t>در مرحل</w:t>
      </w:r>
      <w:r>
        <w:rPr>
          <w:rFonts w:hint="cs"/>
          <w:sz w:val="28"/>
          <w:rtl/>
          <w:lang w:val="x-none" w:eastAsia="x-none"/>
        </w:rPr>
        <w:t>ة</w:t>
      </w:r>
      <w:r w:rsidRPr="00DF5FE1">
        <w:rPr>
          <w:sz w:val="28"/>
          <w:rtl/>
          <w:lang w:val="x-none" w:eastAsia="x-none"/>
        </w:rPr>
        <w:t xml:space="preserve"> اول </w:t>
      </w:r>
      <w:r>
        <w:rPr>
          <w:rFonts w:hint="cs"/>
          <w:sz w:val="28"/>
          <w:rtl/>
          <w:lang w:val="x-none" w:eastAsia="x-none"/>
        </w:rPr>
        <w:t xml:space="preserve">باید </w:t>
      </w:r>
      <w:r w:rsidRPr="00DF5FE1">
        <w:rPr>
          <w:sz w:val="28"/>
          <w:rtl/>
          <w:lang w:val="x-none" w:eastAsia="x-none"/>
        </w:rPr>
        <w:t>اصل رسالت اجتماع</w:t>
      </w:r>
      <w:r>
        <w:rPr>
          <w:rFonts w:hint="cs"/>
          <w:sz w:val="28"/>
          <w:rtl/>
          <w:lang w:val="x-none" w:eastAsia="x-none"/>
        </w:rPr>
        <w:t>ی</w:t>
      </w:r>
      <w:r w:rsidRPr="00DF5FE1">
        <w:rPr>
          <w:sz w:val="28"/>
          <w:rtl/>
          <w:lang w:val="x-none" w:eastAsia="x-none"/>
        </w:rPr>
        <w:t xml:space="preserve"> را بار بگذار</w:t>
      </w:r>
      <w:r>
        <w:rPr>
          <w:rFonts w:hint="cs"/>
          <w:sz w:val="28"/>
          <w:rtl/>
          <w:lang w:val="x-none" w:eastAsia="x-none"/>
        </w:rPr>
        <w:t>ی</w:t>
      </w:r>
      <w:r w:rsidRPr="00DF5FE1">
        <w:rPr>
          <w:rFonts w:hint="eastAsia"/>
          <w:sz w:val="28"/>
          <w:rtl/>
          <w:lang w:val="x-none" w:eastAsia="x-none"/>
        </w:rPr>
        <w:t>م</w:t>
      </w:r>
      <w:r>
        <w:rPr>
          <w:rFonts w:hint="cs"/>
          <w:sz w:val="28"/>
          <w:rtl/>
          <w:lang w:val="x-none" w:eastAsia="x-none"/>
        </w:rPr>
        <w:t>؛</w:t>
      </w:r>
      <w:r w:rsidRPr="00DF5FE1">
        <w:rPr>
          <w:sz w:val="28"/>
          <w:rtl/>
          <w:lang w:val="x-none" w:eastAsia="x-none"/>
        </w:rPr>
        <w:t xml:space="preserve"> </w:t>
      </w:r>
      <w:r>
        <w:rPr>
          <w:rFonts w:hint="cs"/>
          <w:sz w:val="28"/>
          <w:rtl/>
          <w:lang w:val="x-none" w:eastAsia="x-none"/>
        </w:rPr>
        <w:t>ی</w:t>
      </w:r>
      <w:r w:rsidRPr="00DF5FE1">
        <w:rPr>
          <w:rFonts w:hint="eastAsia"/>
          <w:sz w:val="28"/>
          <w:rtl/>
          <w:lang w:val="x-none" w:eastAsia="x-none"/>
        </w:rPr>
        <w:t>عن</w:t>
      </w:r>
      <w:r>
        <w:rPr>
          <w:rFonts w:hint="cs"/>
          <w:sz w:val="28"/>
          <w:rtl/>
          <w:lang w:val="x-none" w:eastAsia="x-none"/>
        </w:rPr>
        <w:t>ی</w:t>
      </w:r>
      <w:r w:rsidRPr="00DF5FE1">
        <w:rPr>
          <w:sz w:val="28"/>
          <w:rtl/>
          <w:lang w:val="x-none" w:eastAsia="x-none"/>
        </w:rPr>
        <w:t xml:space="preserve"> روح احساس مسئول</w:t>
      </w:r>
      <w:r>
        <w:rPr>
          <w:rFonts w:hint="cs"/>
          <w:sz w:val="28"/>
          <w:rtl/>
          <w:lang w:val="x-none" w:eastAsia="x-none"/>
        </w:rPr>
        <w:t>ی</w:t>
      </w:r>
      <w:r w:rsidRPr="00DF5FE1">
        <w:rPr>
          <w:rFonts w:hint="eastAsia"/>
          <w:sz w:val="28"/>
          <w:rtl/>
          <w:lang w:val="x-none" w:eastAsia="x-none"/>
        </w:rPr>
        <w:t>ت</w:t>
      </w:r>
      <w:r w:rsidRPr="00DF5FE1">
        <w:rPr>
          <w:sz w:val="28"/>
          <w:rtl/>
          <w:lang w:val="x-none" w:eastAsia="x-none"/>
        </w:rPr>
        <w:t xml:space="preserve"> را در </w:t>
      </w:r>
      <w:r>
        <w:rPr>
          <w:rFonts w:hint="cs"/>
          <w:sz w:val="28"/>
          <w:rtl/>
          <w:lang w:val="x-none" w:eastAsia="x-none"/>
        </w:rPr>
        <w:t xml:space="preserve">جان جوان </w:t>
      </w:r>
      <w:r w:rsidRPr="00DF5FE1">
        <w:rPr>
          <w:sz w:val="28"/>
          <w:rtl/>
          <w:lang w:val="x-none" w:eastAsia="x-none"/>
        </w:rPr>
        <w:t>ا</w:t>
      </w:r>
      <w:r>
        <w:rPr>
          <w:rFonts w:hint="cs"/>
          <w:sz w:val="28"/>
          <w:rtl/>
          <w:lang w:val="x-none" w:eastAsia="x-none"/>
        </w:rPr>
        <w:t>ی</w:t>
      </w:r>
      <w:r w:rsidRPr="00DF5FE1">
        <w:rPr>
          <w:rFonts w:hint="eastAsia"/>
          <w:sz w:val="28"/>
          <w:rtl/>
          <w:lang w:val="x-none" w:eastAsia="x-none"/>
        </w:rPr>
        <w:t>جاد</w:t>
      </w:r>
      <w:r w:rsidRPr="00DF5FE1">
        <w:rPr>
          <w:sz w:val="28"/>
          <w:rtl/>
          <w:lang w:val="x-none" w:eastAsia="x-none"/>
        </w:rPr>
        <w:t xml:space="preserve"> کن</w:t>
      </w:r>
      <w:r>
        <w:rPr>
          <w:rFonts w:hint="cs"/>
          <w:sz w:val="28"/>
          <w:rtl/>
          <w:lang w:val="x-none" w:eastAsia="x-none"/>
        </w:rPr>
        <w:t>ی</w:t>
      </w:r>
      <w:r w:rsidRPr="00DF5FE1">
        <w:rPr>
          <w:rFonts w:hint="eastAsia"/>
          <w:sz w:val="28"/>
          <w:rtl/>
          <w:lang w:val="x-none" w:eastAsia="x-none"/>
        </w:rPr>
        <w:t>م</w:t>
      </w:r>
      <w:r w:rsidR="004004A0">
        <w:rPr>
          <w:rFonts w:hint="cs"/>
          <w:sz w:val="28"/>
          <w:rtl/>
          <w:lang w:val="x-none" w:eastAsia="x-none"/>
        </w:rPr>
        <w:t>،</w:t>
      </w:r>
      <w:r w:rsidRPr="00DF5FE1">
        <w:rPr>
          <w:sz w:val="28"/>
          <w:rtl/>
          <w:lang w:val="x-none" w:eastAsia="x-none"/>
        </w:rPr>
        <w:t xml:space="preserve"> او را از رخوت و عاف</w:t>
      </w:r>
      <w:r>
        <w:rPr>
          <w:rFonts w:hint="cs"/>
          <w:sz w:val="28"/>
          <w:rtl/>
          <w:lang w:val="x-none" w:eastAsia="x-none"/>
        </w:rPr>
        <w:t>ی</w:t>
      </w:r>
      <w:r w:rsidRPr="00DF5FE1">
        <w:rPr>
          <w:rFonts w:hint="eastAsia"/>
          <w:sz w:val="28"/>
          <w:rtl/>
          <w:lang w:val="x-none" w:eastAsia="x-none"/>
        </w:rPr>
        <w:t>ت</w:t>
      </w:r>
      <w:r>
        <w:rPr>
          <w:rFonts w:hint="cs"/>
          <w:sz w:val="28"/>
          <w:rtl/>
          <w:lang w:val="x-none" w:eastAsia="x-none"/>
        </w:rPr>
        <w:t>ِ</w:t>
      </w:r>
      <w:r w:rsidRPr="00DF5FE1">
        <w:rPr>
          <w:sz w:val="28"/>
          <w:rtl/>
          <w:lang w:val="x-none" w:eastAsia="x-none"/>
        </w:rPr>
        <w:t xml:space="preserve"> گوش</w:t>
      </w:r>
      <w:r>
        <w:rPr>
          <w:rFonts w:hint="cs"/>
          <w:sz w:val="28"/>
          <w:rtl/>
          <w:lang w:val="x-none" w:eastAsia="x-none"/>
        </w:rPr>
        <w:t>ة</w:t>
      </w:r>
      <w:r w:rsidRPr="00DF5FE1">
        <w:rPr>
          <w:sz w:val="28"/>
          <w:rtl/>
          <w:lang w:val="x-none" w:eastAsia="x-none"/>
        </w:rPr>
        <w:t xml:space="preserve"> حج</w:t>
      </w:r>
      <w:r>
        <w:rPr>
          <w:rFonts w:hint="cs"/>
          <w:sz w:val="28"/>
          <w:rtl/>
          <w:lang w:val="x-none" w:eastAsia="x-none"/>
        </w:rPr>
        <w:t>ر</w:t>
      </w:r>
      <w:r w:rsidRPr="00DF5FE1">
        <w:rPr>
          <w:sz w:val="28"/>
          <w:rtl/>
          <w:lang w:val="x-none" w:eastAsia="x-none"/>
        </w:rPr>
        <w:t>ه ب</w:t>
      </w:r>
      <w:r>
        <w:rPr>
          <w:rFonts w:hint="cs"/>
          <w:sz w:val="28"/>
          <w:rtl/>
          <w:lang w:val="x-none" w:eastAsia="x-none"/>
        </w:rPr>
        <w:t>ی</w:t>
      </w:r>
      <w:r w:rsidRPr="00DF5FE1">
        <w:rPr>
          <w:rFonts w:hint="eastAsia"/>
          <w:sz w:val="28"/>
          <w:rtl/>
          <w:lang w:val="x-none" w:eastAsia="x-none"/>
        </w:rPr>
        <w:t>رون</w:t>
      </w:r>
      <w:r w:rsidRPr="00DF5FE1">
        <w:rPr>
          <w:sz w:val="28"/>
          <w:rtl/>
          <w:lang w:val="x-none" w:eastAsia="x-none"/>
        </w:rPr>
        <w:t xml:space="preserve"> آور</w:t>
      </w:r>
      <w:r>
        <w:rPr>
          <w:rFonts w:hint="cs"/>
          <w:sz w:val="28"/>
          <w:rtl/>
          <w:lang w:val="x-none" w:eastAsia="x-none"/>
        </w:rPr>
        <w:t>ی</w:t>
      </w:r>
      <w:r w:rsidRPr="00DF5FE1">
        <w:rPr>
          <w:rFonts w:hint="eastAsia"/>
          <w:sz w:val="28"/>
          <w:rtl/>
          <w:lang w:val="x-none" w:eastAsia="x-none"/>
        </w:rPr>
        <w:t>م</w:t>
      </w:r>
      <w:r w:rsidRPr="00DF5FE1">
        <w:rPr>
          <w:sz w:val="28"/>
          <w:rtl/>
          <w:lang w:val="x-none" w:eastAsia="x-none"/>
        </w:rPr>
        <w:t xml:space="preserve"> و به م</w:t>
      </w:r>
      <w:r>
        <w:rPr>
          <w:rFonts w:hint="cs"/>
          <w:sz w:val="28"/>
          <w:rtl/>
          <w:lang w:val="x-none" w:eastAsia="x-none"/>
        </w:rPr>
        <w:t>ی</w:t>
      </w:r>
      <w:r w:rsidRPr="00DF5FE1">
        <w:rPr>
          <w:rFonts w:hint="eastAsia"/>
          <w:sz w:val="28"/>
          <w:rtl/>
          <w:lang w:val="x-none" w:eastAsia="x-none"/>
        </w:rPr>
        <w:t>دان</w:t>
      </w:r>
      <w:r w:rsidRPr="00DF5FE1">
        <w:rPr>
          <w:sz w:val="28"/>
          <w:rtl/>
          <w:lang w:val="x-none" w:eastAsia="x-none"/>
        </w:rPr>
        <w:t xml:space="preserve"> عمل</w:t>
      </w:r>
      <w:r>
        <w:rPr>
          <w:rFonts w:hint="cs"/>
          <w:sz w:val="28"/>
          <w:rtl/>
          <w:lang w:val="x-none" w:eastAsia="x-none"/>
        </w:rPr>
        <w:t>ی</w:t>
      </w:r>
      <w:r w:rsidRPr="00DF5FE1">
        <w:rPr>
          <w:rFonts w:hint="eastAsia"/>
          <w:sz w:val="28"/>
          <w:rtl/>
          <w:lang w:val="x-none" w:eastAsia="x-none"/>
        </w:rPr>
        <w:t>ات</w:t>
      </w:r>
      <w:r w:rsidRPr="00DF5FE1">
        <w:rPr>
          <w:sz w:val="28"/>
          <w:rtl/>
          <w:lang w:val="x-none" w:eastAsia="x-none"/>
        </w:rPr>
        <w:t xml:space="preserve"> بکشان</w:t>
      </w:r>
      <w:r>
        <w:rPr>
          <w:rFonts w:hint="cs"/>
          <w:sz w:val="28"/>
          <w:rtl/>
          <w:lang w:val="x-none" w:eastAsia="x-none"/>
        </w:rPr>
        <w:t>ی</w:t>
      </w:r>
      <w:r w:rsidRPr="00DF5FE1">
        <w:rPr>
          <w:rFonts w:hint="eastAsia"/>
          <w:sz w:val="28"/>
          <w:rtl/>
          <w:lang w:val="x-none" w:eastAsia="x-none"/>
        </w:rPr>
        <w:t>م</w:t>
      </w:r>
      <w:r w:rsidRPr="00DF5FE1">
        <w:rPr>
          <w:sz w:val="28"/>
          <w:rtl/>
          <w:lang w:val="x-none" w:eastAsia="x-none"/>
        </w:rPr>
        <w:t xml:space="preserve">. </w:t>
      </w:r>
      <w:r>
        <w:rPr>
          <w:rFonts w:hint="cs"/>
          <w:sz w:val="28"/>
          <w:rtl/>
          <w:lang w:val="x-none" w:eastAsia="x-none"/>
        </w:rPr>
        <w:t xml:space="preserve">سپس توجه کنیم که </w:t>
      </w:r>
      <w:r w:rsidR="002928E9" w:rsidRPr="00DF5FE1">
        <w:rPr>
          <w:rFonts w:hint="cs"/>
          <w:sz w:val="28"/>
          <w:rtl/>
          <w:lang w:val="x-none" w:eastAsia="x-none"/>
        </w:rPr>
        <w:t>علاوه بر نگرش‌ساز</w:t>
      </w:r>
      <w:r w:rsidR="002928E9">
        <w:rPr>
          <w:rFonts w:hint="cs"/>
          <w:sz w:val="28"/>
          <w:rtl/>
          <w:lang w:val="x-none" w:eastAsia="x-none"/>
        </w:rPr>
        <w:t>ی</w:t>
      </w:r>
      <w:r w:rsidR="002928E9" w:rsidRPr="00DF5FE1">
        <w:rPr>
          <w:rFonts w:hint="cs"/>
          <w:sz w:val="28"/>
          <w:rtl/>
          <w:lang w:val="x-none" w:eastAsia="x-none"/>
        </w:rPr>
        <w:t xml:space="preserve"> و انگ</w:t>
      </w:r>
      <w:r w:rsidR="002928E9">
        <w:rPr>
          <w:rFonts w:hint="cs"/>
          <w:sz w:val="28"/>
          <w:rtl/>
          <w:lang w:val="x-none" w:eastAsia="x-none"/>
        </w:rPr>
        <w:t>ی</w:t>
      </w:r>
      <w:r w:rsidR="002928E9" w:rsidRPr="00DF5FE1">
        <w:rPr>
          <w:rFonts w:hint="cs"/>
          <w:sz w:val="28"/>
          <w:rtl/>
          <w:lang w:val="x-none" w:eastAsia="x-none"/>
        </w:rPr>
        <w:t>زه‌بخش</w:t>
      </w:r>
      <w:r w:rsidR="002928E9">
        <w:rPr>
          <w:rFonts w:hint="cs"/>
          <w:sz w:val="28"/>
          <w:rtl/>
          <w:lang w:val="x-none" w:eastAsia="x-none"/>
        </w:rPr>
        <w:t>ی</w:t>
      </w:r>
      <w:r w:rsidR="002928E9" w:rsidRPr="00DF5FE1">
        <w:rPr>
          <w:rFonts w:hint="cs"/>
          <w:sz w:val="28"/>
          <w:rtl/>
          <w:lang w:val="x-none" w:eastAsia="x-none"/>
        </w:rPr>
        <w:t>، توف</w:t>
      </w:r>
      <w:r w:rsidR="002928E9">
        <w:rPr>
          <w:rFonts w:hint="cs"/>
          <w:sz w:val="28"/>
          <w:rtl/>
          <w:lang w:val="x-none" w:eastAsia="x-none"/>
        </w:rPr>
        <w:t>ی</w:t>
      </w:r>
      <w:r w:rsidR="002928E9" w:rsidRPr="00DF5FE1">
        <w:rPr>
          <w:rFonts w:hint="cs"/>
          <w:sz w:val="28"/>
          <w:rtl/>
          <w:lang w:val="x-none" w:eastAsia="x-none"/>
        </w:rPr>
        <w:t>ق طلاب در نقش‌آفر</w:t>
      </w:r>
      <w:r w:rsidR="002928E9">
        <w:rPr>
          <w:rFonts w:hint="cs"/>
          <w:sz w:val="28"/>
          <w:rtl/>
          <w:lang w:val="x-none" w:eastAsia="x-none"/>
        </w:rPr>
        <w:t>ی</w:t>
      </w:r>
      <w:r w:rsidR="002928E9" w:rsidRPr="00DF5FE1">
        <w:rPr>
          <w:rFonts w:hint="cs"/>
          <w:sz w:val="28"/>
          <w:rtl/>
          <w:lang w:val="x-none" w:eastAsia="x-none"/>
        </w:rPr>
        <w:t>ن</w:t>
      </w:r>
      <w:r w:rsidR="002928E9">
        <w:rPr>
          <w:rFonts w:hint="cs"/>
          <w:sz w:val="28"/>
          <w:rtl/>
          <w:lang w:val="x-none" w:eastAsia="x-none"/>
        </w:rPr>
        <w:t>ی</w:t>
      </w:r>
      <w:r w:rsidR="002928E9" w:rsidRPr="00DF5FE1">
        <w:rPr>
          <w:rFonts w:hint="cs"/>
          <w:sz w:val="28"/>
          <w:rtl/>
          <w:lang w:val="x-none" w:eastAsia="x-none"/>
        </w:rPr>
        <w:t xml:space="preserve"> </w:t>
      </w:r>
      <w:r w:rsidR="002928E9">
        <w:rPr>
          <w:rFonts w:hint="cs"/>
          <w:sz w:val="28"/>
          <w:rtl/>
          <w:lang w:val="x-none" w:eastAsia="x-none"/>
        </w:rPr>
        <w:t>اجتماعی</w:t>
      </w:r>
      <w:r w:rsidR="002928E9" w:rsidRPr="00DF5FE1">
        <w:rPr>
          <w:rFonts w:hint="cs"/>
          <w:sz w:val="28"/>
          <w:rtl/>
          <w:lang w:val="x-none" w:eastAsia="x-none"/>
        </w:rPr>
        <w:t>، مرهون ا</w:t>
      </w:r>
      <w:r w:rsidR="002928E9">
        <w:rPr>
          <w:rFonts w:hint="cs"/>
          <w:sz w:val="28"/>
          <w:rtl/>
          <w:lang w:val="x-none" w:eastAsia="x-none"/>
        </w:rPr>
        <w:t>ی</w:t>
      </w:r>
      <w:r w:rsidR="002928E9" w:rsidRPr="00DF5FE1">
        <w:rPr>
          <w:rFonts w:hint="cs"/>
          <w:sz w:val="28"/>
          <w:rtl/>
          <w:lang w:val="x-none" w:eastAsia="x-none"/>
        </w:rPr>
        <w:t>جاد م</w:t>
      </w:r>
      <w:r w:rsidR="002928E9">
        <w:rPr>
          <w:rFonts w:hint="cs"/>
          <w:sz w:val="28"/>
          <w:rtl/>
          <w:lang w:val="x-none" w:eastAsia="x-none"/>
        </w:rPr>
        <w:t>ی</w:t>
      </w:r>
      <w:r w:rsidR="002928E9" w:rsidRPr="00DF5FE1">
        <w:rPr>
          <w:rFonts w:hint="cs"/>
          <w:sz w:val="28"/>
          <w:rtl/>
          <w:lang w:val="x-none" w:eastAsia="x-none"/>
        </w:rPr>
        <w:t>دان است. تعر</w:t>
      </w:r>
      <w:r w:rsidR="002928E9">
        <w:rPr>
          <w:rFonts w:hint="cs"/>
          <w:sz w:val="28"/>
          <w:rtl/>
          <w:lang w:val="x-none" w:eastAsia="x-none"/>
        </w:rPr>
        <w:t>ی</w:t>
      </w:r>
      <w:r w:rsidR="002928E9" w:rsidRPr="00DF5FE1">
        <w:rPr>
          <w:rFonts w:hint="cs"/>
          <w:sz w:val="28"/>
          <w:rtl/>
          <w:lang w:val="x-none" w:eastAsia="x-none"/>
        </w:rPr>
        <w:t>ف م</w:t>
      </w:r>
      <w:r w:rsidR="002928E9">
        <w:rPr>
          <w:rFonts w:hint="cs"/>
          <w:sz w:val="28"/>
          <w:rtl/>
          <w:lang w:val="x-none" w:eastAsia="x-none"/>
        </w:rPr>
        <w:t>ی</w:t>
      </w:r>
      <w:r w:rsidR="002928E9" w:rsidRPr="00DF5FE1">
        <w:rPr>
          <w:rFonts w:hint="cs"/>
          <w:sz w:val="28"/>
          <w:rtl/>
          <w:lang w:val="x-none" w:eastAsia="x-none"/>
        </w:rPr>
        <w:t>دان و ا</w:t>
      </w:r>
      <w:r w:rsidR="002928E9">
        <w:rPr>
          <w:rFonts w:hint="cs"/>
          <w:sz w:val="28"/>
          <w:rtl/>
          <w:lang w:val="x-none" w:eastAsia="x-none"/>
        </w:rPr>
        <w:t>ی</w:t>
      </w:r>
      <w:r w:rsidR="002928E9" w:rsidRPr="00DF5FE1">
        <w:rPr>
          <w:rFonts w:hint="cs"/>
          <w:sz w:val="28"/>
          <w:rtl/>
          <w:lang w:val="x-none" w:eastAsia="x-none"/>
        </w:rPr>
        <w:t xml:space="preserve">جاد </w:t>
      </w:r>
      <w:r w:rsidR="005636E0">
        <w:rPr>
          <w:rFonts w:hint="cs"/>
          <w:sz w:val="28"/>
          <w:rtl/>
          <w:lang w:val="x-none" w:eastAsia="x-none"/>
        </w:rPr>
        <w:t>گزینه‌های</w:t>
      </w:r>
      <w:r w:rsidR="002928E9" w:rsidRPr="00DF5FE1">
        <w:rPr>
          <w:rFonts w:hint="cs"/>
          <w:sz w:val="28"/>
          <w:rtl/>
          <w:lang w:val="x-none" w:eastAsia="x-none"/>
        </w:rPr>
        <w:t xml:space="preserve"> فراوان برا</w:t>
      </w:r>
      <w:r w:rsidR="002928E9">
        <w:rPr>
          <w:rFonts w:hint="cs"/>
          <w:sz w:val="28"/>
          <w:rtl/>
          <w:lang w:val="x-none" w:eastAsia="x-none"/>
        </w:rPr>
        <w:t>ی</w:t>
      </w:r>
      <w:r w:rsidR="002928E9" w:rsidRPr="00DF5FE1">
        <w:rPr>
          <w:rFonts w:hint="cs"/>
          <w:sz w:val="28"/>
          <w:rtl/>
          <w:lang w:val="x-none" w:eastAsia="x-none"/>
        </w:rPr>
        <w:t xml:space="preserve"> نقش‌آفر</w:t>
      </w:r>
      <w:r w:rsidR="002928E9">
        <w:rPr>
          <w:rFonts w:hint="cs"/>
          <w:sz w:val="28"/>
          <w:rtl/>
          <w:lang w:val="x-none" w:eastAsia="x-none"/>
        </w:rPr>
        <w:t>ی</w:t>
      </w:r>
      <w:r w:rsidR="002928E9" w:rsidRPr="00DF5FE1">
        <w:rPr>
          <w:rFonts w:hint="cs"/>
          <w:sz w:val="28"/>
          <w:rtl/>
          <w:lang w:val="x-none" w:eastAsia="x-none"/>
        </w:rPr>
        <w:t>ن</w:t>
      </w:r>
      <w:r w:rsidR="002928E9">
        <w:rPr>
          <w:rFonts w:hint="cs"/>
          <w:sz w:val="28"/>
          <w:rtl/>
          <w:lang w:val="x-none" w:eastAsia="x-none"/>
        </w:rPr>
        <w:t>ی</w:t>
      </w:r>
      <w:r w:rsidR="002928E9" w:rsidRPr="00DF5FE1">
        <w:rPr>
          <w:rFonts w:hint="cs"/>
          <w:sz w:val="28"/>
          <w:rtl/>
          <w:lang w:val="x-none" w:eastAsia="x-none"/>
        </w:rPr>
        <w:t xml:space="preserve"> طلاب در قالب‌ها و موضوعات متنوع </w:t>
      </w:r>
      <w:r w:rsidR="002928E9">
        <w:rPr>
          <w:rFonts w:hint="cs"/>
          <w:sz w:val="28"/>
          <w:rtl/>
          <w:lang w:val="x-none" w:eastAsia="x-none"/>
        </w:rPr>
        <w:t xml:space="preserve">خصوصاً </w:t>
      </w:r>
      <w:r w:rsidR="002928E9" w:rsidRPr="00DF5FE1">
        <w:rPr>
          <w:rFonts w:hint="cs"/>
          <w:sz w:val="28"/>
          <w:rtl/>
          <w:lang w:val="x-none" w:eastAsia="x-none"/>
        </w:rPr>
        <w:t>با تسه</w:t>
      </w:r>
      <w:r w:rsidR="002928E9">
        <w:rPr>
          <w:rFonts w:hint="cs"/>
          <w:sz w:val="28"/>
          <w:rtl/>
          <w:lang w:val="x-none" w:eastAsia="x-none"/>
        </w:rPr>
        <w:t>ی</w:t>
      </w:r>
      <w:r w:rsidR="002928E9" w:rsidRPr="00DF5FE1">
        <w:rPr>
          <w:rFonts w:hint="cs"/>
          <w:sz w:val="28"/>
          <w:rtl/>
          <w:lang w:val="x-none" w:eastAsia="x-none"/>
        </w:rPr>
        <w:t>ل در کار گروه</w:t>
      </w:r>
      <w:r w:rsidR="002928E9">
        <w:rPr>
          <w:rFonts w:hint="cs"/>
          <w:sz w:val="28"/>
          <w:rtl/>
          <w:lang w:val="x-none" w:eastAsia="x-none"/>
        </w:rPr>
        <w:t>ی</w:t>
      </w:r>
      <w:r w:rsidR="002928E9" w:rsidRPr="00DF5FE1">
        <w:rPr>
          <w:rFonts w:hint="cs"/>
          <w:sz w:val="28"/>
          <w:rtl/>
          <w:lang w:val="x-none" w:eastAsia="x-none"/>
        </w:rPr>
        <w:t xml:space="preserve"> م</w:t>
      </w:r>
      <w:r w:rsidR="002928E9">
        <w:rPr>
          <w:rFonts w:hint="cs"/>
          <w:sz w:val="28"/>
          <w:rtl/>
          <w:lang w:val="x-none" w:eastAsia="x-none"/>
        </w:rPr>
        <w:t>ی</w:t>
      </w:r>
      <w:r w:rsidR="002928E9" w:rsidRPr="00DF5FE1">
        <w:rPr>
          <w:rFonts w:hint="cs"/>
          <w:sz w:val="28"/>
          <w:rtl/>
          <w:lang w:val="x-none" w:eastAsia="x-none"/>
        </w:rPr>
        <w:t>‌تواند تمام</w:t>
      </w:r>
      <w:r w:rsidR="002928E9">
        <w:rPr>
          <w:rFonts w:hint="cs"/>
          <w:sz w:val="28"/>
          <w:rtl/>
          <w:lang w:val="x-none" w:eastAsia="x-none"/>
        </w:rPr>
        <w:t>ی</w:t>
      </w:r>
      <w:r w:rsidR="002928E9" w:rsidRPr="00DF5FE1">
        <w:rPr>
          <w:rFonts w:hint="cs"/>
          <w:sz w:val="28"/>
          <w:rtl/>
          <w:lang w:val="x-none" w:eastAsia="x-none"/>
        </w:rPr>
        <w:t xml:space="preserve"> سطوح استعداد و تنوع دغدغه‌ها</w:t>
      </w:r>
      <w:r w:rsidR="002928E9">
        <w:rPr>
          <w:rFonts w:hint="cs"/>
          <w:sz w:val="28"/>
          <w:rtl/>
          <w:lang w:val="x-none" w:eastAsia="x-none"/>
        </w:rPr>
        <w:t>ی</w:t>
      </w:r>
      <w:r w:rsidR="002928E9" w:rsidRPr="00DF5FE1">
        <w:rPr>
          <w:rFonts w:hint="cs"/>
          <w:sz w:val="28"/>
          <w:rtl/>
          <w:lang w:val="x-none" w:eastAsia="x-none"/>
        </w:rPr>
        <w:t xml:space="preserve"> طلاب را پوشش دهد و به م</w:t>
      </w:r>
      <w:r w:rsidR="002928E9">
        <w:rPr>
          <w:rFonts w:hint="cs"/>
          <w:sz w:val="28"/>
          <w:rtl/>
          <w:lang w:val="x-none" w:eastAsia="x-none"/>
        </w:rPr>
        <w:t>ی</w:t>
      </w:r>
      <w:r w:rsidR="002928E9" w:rsidRPr="00DF5FE1">
        <w:rPr>
          <w:rFonts w:hint="cs"/>
          <w:sz w:val="28"/>
          <w:rtl/>
          <w:lang w:val="x-none" w:eastAsia="x-none"/>
        </w:rPr>
        <w:t>دان آورد.</w:t>
      </w:r>
    </w:p>
    <w:p w14:paraId="409CE562" w14:textId="26786032" w:rsidR="00736BA0" w:rsidRDefault="00C37EDA" w:rsidP="00C13041">
      <w:pPr>
        <w:pStyle w:val="Heading2"/>
        <w:rPr>
          <w:rtl/>
        </w:rPr>
      </w:pPr>
      <w:bookmarkStart w:id="156" w:name="_Toc227067520"/>
      <w:bookmarkEnd w:id="155"/>
      <w:r>
        <w:rPr>
          <w:rFonts w:hint="cs"/>
          <w:rtl/>
        </w:rPr>
        <w:t xml:space="preserve">۱.‌ </w:t>
      </w:r>
      <w:r w:rsidR="00736BA0" w:rsidRPr="007801DC">
        <w:rPr>
          <w:rFonts w:hint="cs"/>
          <w:rtl/>
        </w:rPr>
        <w:t>ترب</w:t>
      </w:r>
      <w:r w:rsidR="00736BA0">
        <w:rPr>
          <w:rFonts w:hint="cs"/>
          <w:rtl/>
        </w:rPr>
        <w:t>ی</w:t>
      </w:r>
      <w:r w:rsidR="00736BA0" w:rsidRPr="007801DC">
        <w:rPr>
          <w:rFonts w:hint="cs"/>
          <w:rtl/>
        </w:rPr>
        <w:t>ت در م</w:t>
      </w:r>
      <w:r w:rsidR="00736BA0">
        <w:rPr>
          <w:rFonts w:hint="cs"/>
          <w:rtl/>
        </w:rPr>
        <w:t>ی</w:t>
      </w:r>
      <w:r w:rsidR="00736BA0" w:rsidRPr="007801DC">
        <w:rPr>
          <w:rFonts w:hint="cs"/>
          <w:rtl/>
        </w:rPr>
        <w:t>دان واقع</w:t>
      </w:r>
      <w:r w:rsidR="00736BA0">
        <w:rPr>
          <w:rFonts w:hint="cs"/>
          <w:rtl/>
        </w:rPr>
        <w:t>ی</w:t>
      </w:r>
      <w:bookmarkEnd w:id="156"/>
    </w:p>
    <w:p w14:paraId="5E18AE60" w14:textId="3C30584F" w:rsidR="00736BA0" w:rsidRDefault="00736BA0" w:rsidP="00736BA0">
      <w:pPr>
        <w:rPr>
          <w:rtl/>
        </w:rPr>
      </w:pPr>
      <w:r>
        <w:rPr>
          <w:rFonts w:hint="cs"/>
          <w:sz w:val="28"/>
          <w:rtl/>
        </w:rPr>
        <w:t>ی</w:t>
      </w:r>
      <w:r w:rsidRPr="00DF5FE1">
        <w:rPr>
          <w:rFonts w:hint="cs"/>
          <w:sz w:val="28"/>
          <w:rtl/>
        </w:rPr>
        <w:t>ک</w:t>
      </w:r>
      <w:r>
        <w:rPr>
          <w:rFonts w:hint="cs"/>
          <w:sz w:val="28"/>
          <w:rtl/>
        </w:rPr>
        <w:t>ی</w:t>
      </w:r>
      <w:r w:rsidRPr="00DF5FE1">
        <w:rPr>
          <w:rFonts w:hint="cs"/>
          <w:sz w:val="28"/>
          <w:rtl/>
        </w:rPr>
        <w:t xml:space="preserve"> از ارکان </w:t>
      </w:r>
      <w:r>
        <w:rPr>
          <w:rFonts w:hint="cs"/>
          <w:sz w:val="28"/>
          <w:rtl/>
        </w:rPr>
        <w:t>رسالت اجتماعی</w:t>
      </w:r>
      <w:r w:rsidRPr="00DF5FE1">
        <w:rPr>
          <w:rFonts w:hint="cs"/>
          <w:sz w:val="28"/>
          <w:rtl/>
        </w:rPr>
        <w:t xml:space="preserve">، </w:t>
      </w:r>
      <w:r>
        <w:rPr>
          <w:rFonts w:hint="cs"/>
          <w:sz w:val="28"/>
          <w:rtl/>
        </w:rPr>
        <w:t xml:space="preserve">شناخت مسئله‌های واقعی و </w:t>
      </w:r>
      <w:r w:rsidRPr="00DF5FE1">
        <w:rPr>
          <w:rFonts w:hint="cs"/>
          <w:sz w:val="28"/>
          <w:rtl/>
        </w:rPr>
        <w:t>آمادگ</w:t>
      </w:r>
      <w:r>
        <w:rPr>
          <w:rFonts w:hint="cs"/>
          <w:sz w:val="28"/>
          <w:rtl/>
        </w:rPr>
        <w:t>ی</w:t>
      </w:r>
      <w:r w:rsidRPr="00DF5FE1">
        <w:rPr>
          <w:rFonts w:hint="cs"/>
          <w:sz w:val="28"/>
          <w:rtl/>
        </w:rPr>
        <w:t xml:space="preserve"> برا</w:t>
      </w:r>
      <w:r>
        <w:rPr>
          <w:rFonts w:hint="cs"/>
          <w:sz w:val="28"/>
          <w:rtl/>
        </w:rPr>
        <w:t>ی</w:t>
      </w:r>
      <w:r w:rsidRPr="00DF5FE1">
        <w:rPr>
          <w:rFonts w:hint="cs"/>
          <w:sz w:val="28"/>
          <w:rtl/>
        </w:rPr>
        <w:t xml:space="preserve"> حضور به</w:t>
      </w:r>
      <w:r w:rsidR="00A93068">
        <w:rPr>
          <w:rFonts w:hint="cs"/>
          <w:sz w:val="28"/>
          <w:rtl/>
        </w:rPr>
        <w:t>‌</w:t>
      </w:r>
      <w:r w:rsidRPr="00DF5FE1">
        <w:rPr>
          <w:rFonts w:hint="cs"/>
          <w:sz w:val="28"/>
          <w:rtl/>
        </w:rPr>
        <w:t xml:space="preserve">موقع </w:t>
      </w:r>
      <w:r>
        <w:rPr>
          <w:rFonts w:hint="cs"/>
          <w:sz w:val="28"/>
          <w:rtl/>
        </w:rPr>
        <w:t xml:space="preserve">و اقدام </w:t>
      </w:r>
      <w:r w:rsidRPr="00DF5FE1">
        <w:rPr>
          <w:rFonts w:hint="cs"/>
          <w:sz w:val="28"/>
          <w:rtl/>
        </w:rPr>
        <w:t>در م</w:t>
      </w:r>
      <w:r>
        <w:rPr>
          <w:rFonts w:hint="cs"/>
          <w:sz w:val="28"/>
          <w:rtl/>
        </w:rPr>
        <w:t>ی</w:t>
      </w:r>
      <w:r w:rsidRPr="00DF5FE1">
        <w:rPr>
          <w:rFonts w:hint="cs"/>
          <w:sz w:val="28"/>
          <w:rtl/>
        </w:rPr>
        <w:t>دان ن</w:t>
      </w:r>
      <w:r>
        <w:rPr>
          <w:rFonts w:hint="cs"/>
          <w:sz w:val="28"/>
          <w:rtl/>
        </w:rPr>
        <w:t>ی</w:t>
      </w:r>
      <w:r w:rsidRPr="00DF5FE1">
        <w:rPr>
          <w:rFonts w:hint="cs"/>
          <w:sz w:val="28"/>
          <w:rtl/>
        </w:rPr>
        <w:t xml:space="preserve">از است. </w:t>
      </w:r>
      <w:r>
        <w:rPr>
          <w:rFonts w:hint="cs"/>
          <w:sz w:val="28"/>
          <w:rtl/>
        </w:rPr>
        <w:t>مؤمن</w:t>
      </w:r>
      <w:r w:rsidR="00C9056D">
        <w:rPr>
          <w:rFonts w:hint="cs"/>
          <w:sz w:val="28"/>
          <w:rtl/>
        </w:rPr>
        <w:t>ِ</w:t>
      </w:r>
      <w:r>
        <w:rPr>
          <w:rFonts w:hint="cs"/>
          <w:sz w:val="28"/>
          <w:rtl/>
        </w:rPr>
        <w:t xml:space="preserve"> متعهد</w:t>
      </w:r>
      <w:r w:rsidR="00C9056D">
        <w:rPr>
          <w:rFonts w:hint="cs"/>
          <w:sz w:val="28"/>
          <w:rtl/>
        </w:rPr>
        <w:t>ِ</w:t>
      </w:r>
      <w:r>
        <w:rPr>
          <w:rFonts w:hint="cs"/>
          <w:sz w:val="28"/>
          <w:rtl/>
        </w:rPr>
        <w:t xml:space="preserve"> رسالت‌مدار</w:t>
      </w:r>
      <w:r w:rsidR="00C9056D">
        <w:rPr>
          <w:rFonts w:hint="cs"/>
          <w:sz w:val="28"/>
          <w:rtl/>
        </w:rPr>
        <w:t>،</w:t>
      </w:r>
      <w:r>
        <w:rPr>
          <w:rFonts w:hint="cs"/>
          <w:sz w:val="28"/>
          <w:rtl/>
        </w:rPr>
        <w:t xml:space="preserve"> </w:t>
      </w:r>
      <w:r w:rsidRPr="00DF5FE1">
        <w:rPr>
          <w:rFonts w:hint="cs"/>
          <w:sz w:val="28"/>
          <w:rtl/>
        </w:rPr>
        <w:t>پا</w:t>
      </w:r>
      <w:r>
        <w:rPr>
          <w:rFonts w:hint="cs"/>
          <w:sz w:val="28"/>
          <w:rtl/>
        </w:rPr>
        <w:t>ی</w:t>
      </w:r>
      <w:r w:rsidRPr="00DF5FE1">
        <w:rPr>
          <w:rFonts w:hint="cs"/>
          <w:sz w:val="28"/>
          <w:rtl/>
        </w:rPr>
        <w:t xml:space="preserve"> کار ن</w:t>
      </w:r>
      <w:r>
        <w:rPr>
          <w:rFonts w:hint="cs"/>
          <w:sz w:val="28"/>
          <w:rtl/>
        </w:rPr>
        <w:t>ی</w:t>
      </w:r>
      <w:r w:rsidRPr="00DF5FE1">
        <w:rPr>
          <w:rFonts w:hint="cs"/>
          <w:sz w:val="28"/>
          <w:rtl/>
        </w:rPr>
        <w:t>ازها</w:t>
      </w:r>
      <w:r>
        <w:rPr>
          <w:rFonts w:hint="cs"/>
          <w:sz w:val="28"/>
          <w:rtl/>
        </w:rPr>
        <w:t>ی</w:t>
      </w:r>
      <w:r w:rsidR="00EC7342">
        <w:rPr>
          <w:rFonts w:hint="cs"/>
          <w:sz w:val="28"/>
          <w:rtl/>
        </w:rPr>
        <w:t xml:space="preserve"> امّت </w:t>
      </w:r>
      <w:r>
        <w:rPr>
          <w:rFonts w:hint="cs"/>
          <w:sz w:val="28"/>
          <w:rtl/>
        </w:rPr>
        <w:t xml:space="preserve">اسلامی </w:t>
      </w:r>
      <w:r w:rsidRPr="00DF5FE1">
        <w:rPr>
          <w:rFonts w:hint="cs"/>
          <w:sz w:val="28"/>
          <w:rtl/>
        </w:rPr>
        <w:t>و دغدغه‌مند حل</w:t>
      </w:r>
      <w:r w:rsidR="00A93068">
        <w:rPr>
          <w:rFonts w:hint="cs"/>
          <w:sz w:val="28"/>
          <w:rtl/>
        </w:rPr>
        <w:t>ّ</w:t>
      </w:r>
      <w:r w:rsidRPr="00DF5FE1">
        <w:rPr>
          <w:rFonts w:hint="cs"/>
          <w:sz w:val="28"/>
          <w:rtl/>
        </w:rPr>
        <w:t xml:space="preserve"> مسائل آن است</w:t>
      </w:r>
      <w:r>
        <w:rPr>
          <w:rFonts w:hint="cs"/>
          <w:sz w:val="28"/>
          <w:rtl/>
        </w:rPr>
        <w:t xml:space="preserve"> و به </w:t>
      </w:r>
      <w:r w:rsidRPr="00DF5FE1">
        <w:rPr>
          <w:rFonts w:hint="cs"/>
          <w:sz w:val="28"/>
          <w:rtl/>
        </w:rPr>
        <w:t>حوا</w:t>
      </w:r>
      <w:r>
        <w:rPr>
          <w:rFonts w:hint="cs"/>
          <w:sz w:val="28"/>
          <w:rtl/>
        </w:rPr>
        <w:t>ی</w:t>
      </w:r>
      <w:r w:rsidRPr="00DF5FE1">
        <w:rPr>
          <w:rFonts w:hint="cs"/>
          <w:sz w:val="28"/>
          <w:rtl/>
        </w:rPr>
        <w:t>ج ول</w:t>
      </w:r>
      <w:r>
        <w:rPr>
          <w:rFonts w:hint="cs"/>
          <w:sz w:val="28"/>
          <w:rtl/>
        </w:rPr>
        <w:t>ی</w:t>
      </w:r>
      <w:r w:rsidRPr="00DF5FE1">
        <w:rPr>
          <w:rFonts w:hint="cs"/>
          <w:sz w:val="28"/>
          <w:rtl/>
        </w:rPr>
        <w:t>ّ جامعه توجه دارد و برا</w:t>
      </w:r>
      <w:r>
        <w:rPr>
          <w:rFonts w:hint="cs"/>
          <w:sz w:val="28"/>
          <w:rtl/>
        </w:rPr>
        <w:t>ی</w:t>
      </w:r>
      <w:r w:rsidRPr="00DF5FE1">
        <w:rPr>
          <w:rFonts w:hint="cs"/>
          <w:sz w:val="28"/>
          <w:rtl/>
        </w:rPr>
        <w:t xml:space="preserve"> حل</w:t>
      </w:r>
      <w:r w:rsidR="00500E9C">
        <w:rPr>
          <w:rFonts w:hint="cs"/>
          <w:sz w:val="28"/>
          <w:rtl/>
        </w:rPr>
        <w:t>ّ</w:t>
      </w:r>
      <w:r w:rsidRPr="00DF5FE1">
        <w:rPr>
          <w:rFonts w:hint="cs"/>
          <w:sz w:val="28"/>
          <w:rtl/>
        </w:rPr>
        <w:t xml:space="preserve"> و رفع آن تلاش م</w:t>
      </w:r>
      <w:r>
        <w:rPr>
          <w:rFonts w:hint="cs"/>
          <w:sz w:val="28"/>
          <w:rtl/>
        </w:rPr>
        <w:t>ی</w:t>
      </w:r>
      <w:r w:rsidRPr="00DF5FE1">
        <w:rPr>
          <w:rFonts w:hint="cs"/>
          <w:sz w:val="28"/>
          <w:rtl/>
        </w:rPr>
        <w:t>‌کند.</w:t>
      </w:r>
      <w:r w:rsidRPr="00DF5FE1">
        <w:rPr>
          <w:rStyle w:val="FootnoteReference"/>
          <w:sz w:val="28"/>
          <w:rtl/>
        </w:rPr>
        <w:footnoteReference w:id="183"/>
      </w:r>
      <w:r w:rsidRPr="00DF5FE1">
        <w:rPr>
          <w:rFonts w:hint="cs"/>
          <w:sz w:val="28"/>
          <w:rtl/>
        </w:rPr>
        <w:t xml:space="preserve"> </w:t>
      </w:r>
      <w:r>
        <w:rPr>
          <w:rFonts w:hint="cs"/>
          <w:sz w:val="28"/>
          <w:rtl/>
        </w:rPr>
        <w:t xml:space="preserve">عالمان دین و </w:t>
      </w:r>
      <w:r w:rsidRPr="00DF5FE1">
        <w:rPr>
          <w:rFonts w:hint="cs"/>
          <w:sz w:val="28"/>
          <w:rtl/>
        </w:rPr>
        <w:t>حوز</w:t>
      </w:r>
      <w:r>
        <w:rPr>
          <w:rFonts w:hint="cs"/>
          <w:sz w:val="28"/>
          <w:rtl/>
        </w:rPr>
        <w:t xml:space="preserve">ه‌های </w:t>
      </w:r>
      <w:r w:rsidRPr="00DF5FE1">
        <w:rPr>
          <w:rFonts w:hint="cs"/>
          <w:sz w:val="28"/>
          <w:rtl/>
        </w:rPr>
        <w:t>علم</w:t>
      </w:r>
      <w:r>
        <w:rPr>
          <w:rFonts w:hint="cs"/>
          <w:sz w:val="28"/>
          <w:rtl/>
        </w:rPr>
        <w:t>ی</w:t>
      </w:r>
      <w:r w:rsidRPr="00DF5FE1">
        <w:rPr>
          <w:rFonts w:hint="cs"/>
          <w:sz w:val="28"/>
          <w:rtl/>
        </w:rPr>
        <w:t>ه هم در صورت</w:t>
      </w:r>
      <w:r>
        <w:rPr>
          <w:rFonts w:hint="cs"/>
          <w:sz w:val="28"/>
          <w:rtl/>
        </w:rPr>
        <w:t>ی</w:t>
      </w:r>
      <w:r w:rsidRPr="00DF5FE1">
        <w:rPr>
          <w:rFonts w:hint="cs"/>
          <w:sz w:val="28"/>
          <w:rtl/>
        </w:rPr>
        <w:t xml:space="preserve"> انقلاب</w:t>
      </w:r>
      <w:r>
        <w:rPr>
          <w:rFonts w:hint="cs"/>
          <w:sz w:val="28"/>
          <w:rtl/>
        </w:rPr>
        <w:t>ی</w:t>
      </w:r>
      <w:r w:rsidRPr="00DF5FE1">
        <w:rPr>
          <w:rFonts w:hint="cs"/>
          <w:sz w:val="28"/>
          <w:rtl/>
        </w:rPr>
        <w:t xml:space="preserve"> و </w:t>
      </w:r>
      <w:r>
        <w:rPr>
          <w:rFonts w:hint="cs"/>
          <w:sz w:val="28"/>
          <w:rtl/>
        </w:rPr>
        <w:t xml:space="preserve">جهادی و </w:t>
      </w:r>
      <w:r w:rsidRPr="00DF5FE1">
        <w:rPr>
          <w:rFonts w:hint="cs"/>
          <w:sz w:val="28"/>
          <w:rtl/>
        </w:rPr>
        <w:t>بس</w:t>
      </w:r>
      <w:r>
        <w:rPr>
          <w:rFonts w:hint="cs"/>
          <w:sz w:val="28"/>
          <w:rtl/>
        </w:rPr>
        <w:t>ی</w:t>
      </w:r>
      <w:r w:rsidRPr="00DF5FE1">
        <w:rPr>
          <w:rFonts w:hint="cs"/>
          <w:sz w:val="28"/>
          <w:rtl/>
        </w:rPr>
        <w:t>ج</w:t>
      </w:r>
      <w:r>
        <w:rPr>
          <w:rFonts w:hint="cs"/>
          <w:sz w:val="28"/>
          <w:rtl/>
        </w:rPr>
        <w:t>ی‌اند</w:t>
      </w:r>
      <w:r w:rsidRPr="00DF5FE1">
        <w:rPr>
          <w:rFonts w:hint="cs"/>
          <w:sz w:val="28"/>
          <w:rtl/>
        </w:rPr>
        <w:t xml:space="preserve"> که برا</w:t>
      </w:r>
      <w:r>
        <w:rPr>
          <w:rFonts w:hint="cs"/>
          <w:sz w:val="28"/>
          <w:rtl/>
        </w:rPr>
        <w:t>ی</w:t>
      </w:r>
      <w:r w:rsidRPr="00DF5FE1">
        <w:rPr>
          <w:rFonts w:hint="cs"/>
          <w:sz w:val="28"/>
          <w:rtl/>
        </w:rPr>
        <w:t xml:space="preserve"> حل</w:t>
      </w:r>
      <w:r w:rsidR="00A93068">
        <w:rPr>
          <w:rFonts w:hint="cs"/>
          <w:sz w:val="28"/>
          <w:rtl/>
        </w:rPr>
        <w:t>ّ</w:t>
      </w:r>
      <w:r w:rsidRPr="00DF5FE1">
        <w:rPr>
          <w:rFonts w:hint="cs"/>
          <w:sz w:val="28"/>
          <w:rtl/>
        </w:rPr>
        <w:t xml:space="preserve"> مسائل </w:t>
      </w:r>
      <w:r>
        <w:rPr>
          <w:rFonts w:hint="cs"/>
          <w:sz w:val="28"/>
          <w:rtl/>
        </w:rPr>
        <w:t xml:space="preserve">جامعه و </w:t>
      </w:r>
      <w:r w:rsidRPr="00DF5FE1">
        <w:rPr>
          <w:rFonts w:hint="cs"/>
          <w:sz w:val="28"/>
          <w:rtl/>
        </w:rPr>
        <w:t>انقلاب</w:t>
      </w:r>
      <w:r w:rsidR="00C43A07">
        <w:rPr>
          <w:rFonts w:hint="cs"/>
          <w:sz w:val="28"/>
          <w:rtl/>
        </w:rPr>
        <w:t xml:space="preserve"> اسلامی،</w:t>
      </w:r>
      <w:r w:rsidRPr="00DF5FE1">
        <w:rPr>
          <w:rFonts w:hint="cs"/>
          <w:sz w:val="28"/>
          <w:rtl/>
        </w:rPr>
        <w:t xml:space="preserve"> اهتمام داشته باشد. اگر طلبه </w:t>
      </w:r>
      <w:r>
        <w:rPr>
          <w:rFonts w:hint="cs"/>
          <w:sz w:val="28"/>
          <w:rtl/>
        </w:rPr>
        <w:t>ی</w:t>
      </w:r>
      <w:r w:rsidRPr="00DF5FE1">
        <w:rPr>
          <w:rFonts w:hint="cs"/>
          <w:sz w:val="28"/>
          <w:rtl/>
        </w:rPr>
        <w:t>ا حوزه نسبت به معضلات نظام، ب</w:t>
      </w:r>
      <w:r>
        <w:rPr>
          <w:rFonts w:hint="cs"/>
          <w:sz w:val="28"/>
          <w:rtl/>
        </w:rPr>
        <w:t>ی</w:t>
      </w:r>
      <w:r w:rsidRPr="00DF5FE1">
        <w:rPr>
          <w:rFonts w:hint="cs"/>
          <w:sz w:val="28"/>
          <w:rtl/>
        </w:rPr>
        <w:t xml:space="preserve">‌تفاوت باشد و به </w:t>
      </w:r>
      <w:r>
        <w:rPr>
          <w:rFonts w:hint="cs"/>
          <w:sz w:val="28"/>
          <w:rtl/>
        </w:rPr>
        <w:t>فعالیت‌های</w:t>
      </w:r>
      <w:r w:rsidRPr="00DF5FE1">
        <w:rPr>
          <w:rFonts w:hint="cs"/>
          <w:sz w:val="28"/>
          <w:rtl/>
        </w:rPr>
        <w:t xml:space="preserve"> روزمره خود سرگرم بماند، </w:t>
      </w:r>
      <w:r>
        <w:rPr>
          <w:rFonts w:hint="cs"/>
          <w:rtl/>
        </w:rPr>
        <w:t xml:space="preserve">یا از سر تفنن تنها به حلّ مسائل نخ‌نماشده بپردازد، </w:t>
      </w:r>
      <w:r w:rsidRPr="00DF5FE1">
        <w:rPr>
          <w:rFonts w:hint="cs"/>
          <w:sz w:val="28"/>
          <w:rtl/>
        </w:rPr>
        <w:t>انقلاب</w:t>
      </w:r>
      <w:r>
        <w:rPr>
          <w:rFonts w:hint="cs"/>
          <w:sz w:val="28"/>
          <w:rtl/>
        </w:rPr>
        <w:t>ی</w:t>
      </w:r>
      <w:r w:rsidRPr="00DF5FE1">
        <w:rPr>
          <w:rFonts w:hint="cs"/>
          <w:sz w:val="28"/>
          <w:rtl/>
        </w:rPr>
        <w:t xml:space="preserve"> و بس</w:t>
      </w:r>
      <w:r>
        <w:rPr>
          <w:rFonts w:hint="cs"/>
          <w:sz w:val="28"/>
          <w:rtl/>
        </w:rPr>
        <w:t>ی</w:t>
      </w:r>
      <w:r w:rsidRPr="00DF5FE1">
        <w:rPr>
          <w:rFonts w:hint="cs"/>
          <w:sz w:val="28"/>
          <w:rtl/>
        </w:rPr>
        <w:t>ج</w:t>
      </w:r>
      <w:r>
        <w:rPr>
          <w:rFonts w:hint="cs"/>
          <w:sz w:val="28"/>
          <w:rtl/>
        </w:rPr>
        <w:t>ی</w:t>
      </w:r>
      <w:r w:rsidRPr="00DF5FE1">
        <w:rPr>
          <w:rFonts w:hint="cs"/>
          <w:sz w:val="28"/>
          <w:rtl/>
        </w:rPr>
        <w:t xml:space="preserve"> ن</w:t>
      </w:r>
      <w:r>
        <w:rPr>
          <w:rFonts w:hint="cs"/>
          <w:sz w:val="28"/>
          <w:rtl/>
        </w:rPr>
        <w:t>ی</w:t>
      </w:r>
      <w:r w:rsidRPr="00DF5FE1">
        <w:rPr>
          <w:rFonts w:hint="cs"/>
          <w:sz w:val="28"/>
          <w:rtl/>
        </w:rPr>
        <w:t>ست.</w:t>
      </w:r>
      <w:r w:rsidRPr="00DF5FE1">
        <w:rPr>
          <w:sz w:val="28"/>
          <w:vertAlign w:val="superscript"/>
          <w:rtl/>
        </w:rPr>
        <w:footnoteReference w:id="184"/>
      </w:r>
    </w:p>
    <w:p w14:paraId="73E6878B" w14:textId="3E9495C8" w:rsidR="00736BA0" w:rsidRDefault="00736BA0" w:rsidP="00736BA0">
      <w:pPr>
        <w:rPr>
          <w:rtl/>
          <w:lang w:val="x-none" w:eastAsia="x-none"/>
        </w:rPr>
      </w:pPr>
      <w:r w:rsidRPr="0016555A">
        <w:rPr>
          <w:rFonts w:hint="eastAsia"/>
          <w:rtl/>
          <w:lang w:val="x-none" w:eastAsia="x-none"/>
        </w:rPr>
        <w:lastRenderedPageBreak/>
        <w:t>پرسش</w:t>
      </w:r>
      <w:r w:rsidRPr="0016555A">
        <w:rPr>
          <w:rtl/>
          <w:lang w:val="x-none" w:eastAsia="x-none"/>
        </w:rPr>
        <w:t xml:space="preserve"> اساس</w:t>
      </w:r>
      <w:r w:rsidRPr="0016555A">
        <w:rPr>
          <w:rFonts w:hint="cs"/>
          <w:rtl/>
          <w:lang w:val="x-none" w:eastAsia="x-none"/>
        </w:rPr>
        <w:t>ی</w:t>
      </w:r>
      <w:r w:rsidRPr="0016555A">
        <w:rPr>
          <w:rtl/>
          <w:lang w:val="x-none" w:eastAsia="x-none"/>
        </w:rPr>
        <w:t xml:space="preserve"> در حوز</w:t>
      </w:r>
      <w:r>
        <w:rPr>
          <w:rFonts w:hint="cs"/>
          <w:rtl/>
          <w:lang w:val="x-none" w:eastAsia="x-none"/>
        </w:rPr>
        <w:t>ة</w:t>
      </w:r>
      <w:r w:rsidRPr="0016555A">
        <w:rPr>
          <w:rtl/>
          <w:lang w:val="x-none" w:eastAsia="x-none"/>
        </w:rPr>
        <w:t xml:space="preserve"> </w:t>
      </w:r>
      <w:r>
        <w:rPr>
          <w:rFonts w:hint="cs"/>
          <w:rtl/>
          <w:lang w:val="x-none" w:eastAsia="x-none"/>
        </w:rPr>
        <w:t>«</w:t>
      </w:r>
      <w:r w:rsidRPr="0016555A">
        <w:rPr>
          <w:rtl/>
          <w:lang w:val="x-none" w:eastAsia="x-none"/>
        </w:rPr>
        <w:t>ترب</w:t>
      </w:r>
      <w:r w:rsidRPr="0016555A">
        <w:rPr>
          <w:rFonts w:hint="cs"/>
          <w:rtl/>
          <w:lang w:val="x-none" w:eastAsia="x-none"/>
        </w:rPr>
        <w:t>ی</w:t>
      </w:r>
      <w:r w:rsidRPr="0016555A">
        <w:rPr>
          <w:rFonts w:hint="eastAsia"/>
          <w:rtl/>
          <w:lang w:val="x-none" w:eastAsia="x-none"/>
        </w:rPr>
        <w:t>ت</w:t>
      </w:r>
      <w:r w:rsidRPr="0016555A">
        <w:rPr>
          <w:rtl/>
          <w:lang w:val="x-none" w:eastAsia="x-none"/>
        </w:rPr>
        <w:t xml:space="preserve"> </w:t>
      </w:r>
      <w:r>
        <w:rPr>
          <w:rFonts w:hint="cs"/>
          <w:rtl/>
          <w:lang w:val="x-none" w:eastAsia="x-none"/>
        </w:rPr>
        <w:t xml:space="preserve">رسالی طلبه و </w:t>
      </w:r>
      <w:r w:rsidRPr="0016555A">
        <w:rPr>
          <w:rtl/>
          <w:lang w:val="x-none" w:eastAsia="x-none"/>
        </w:rPr>
        <w:t>نسل جوان</w:t>
      </w:r>
      <w:r>
        <w:rPr>
          <w:rFonts w:hint="cs"/>
          <w:rtl/>
          <w:lang w:val="x-none" w:eastAsia="x-none"/>
        </w:rPr>
        <w:t>»</w:t>
      </w:r>
      <w:r w:rsidRPr="0016555A">
        <w:rPr>
          <w:rtl/>
          <w:lang w:val="x-none" w:eastAsia="x-none"/>
        </w:rPr>
        <w:t xml:space="preserve"> </w:t>
      </w:r>
      <w:r>
        <w:rPr>
          <w:rFonts w:hint="cs"/>
          <w:rtl/>
          <w:lang w:val="x-none" w:eastAsia="x-none"/>
        </w:rPr>
        <w:t xml:space="preserve">پرسش از چگونگی آن است. </w:t>
      </w:r>
      <w:r w:rsidRPr="0016555A">
        <w:rPr>
          <w:rtl/>
          <w:lang w:val="x-none" w:eastAsia="x-none"/>
        </w:rPr>
        <w:t>ا</w:t>
      </w:r>
      <w:r w:rsidRPr="0016555A">
        <w:rPr>
          <w:rFonts w:hint="cs"/>
          <w:rtl/>
          <w:lang w:val="x-none" w:eastAsia="x-none"/>
        </w:rPr>
        <w:t>ی</w:t>
      </w:r>
      <w:r w:rsidRPr="0016555A">
        <w:rPr>
          <w:rFonts w:hint="eastAsia"/>
          <w:rtl/>
          <w:lang w:val="x-none" w:eastAsia="x-none"/>
        </w:rPr>
        <w:t>ن</w:t>
      </w:r>
      <w:r>
        <w:rPr>
          <w:rFonts w:hint="cs"/>
          <w:rtl/>
          <w:lang w:val="x-none" w:eastAsia="x-none"/>
        </w:rPr>
        <w:t>که</w:t>
      </w:r>
      <w:r w:rsidRPr="0016555A">
        <w:rPr>
          <w:rtl/>
          <w:lang w:val="x-none" w:eastAsia="x-none"/>
        </w:rPr>
        <w:t xml:space="preserve"> چگونه م</w:t>
      </w:r>
      <w:r w:rsidRPr="0016555A">
        <w:rPr>
          <w:rFonts w:hint="cs"/>
          <w:rtl/>
          <w:lang w:val="x-none" w:eastAsia="x-none"/>
        </w:rPr>
        <w:t>ی‌</w:t>
      </w:r>
      <w:r w:rsidRPr="0016555A">
        <w:rPr>
          <w:rFonts w:hint="eastAsia"/>
          <w:rtl/>
          <w:lang w:val="x-none" w:eastAsia="x-none"/>
        </w:rPr>
        <w:t>توان</w:t>
      </w:r>
      <w:r w:rsidRPr="0016555A">
        <w:rPr>
          <w:rtl/>
          <w:lang w:val="x-none" w:eastAsia="x-none"/>
        </w:rPr>
        <w:t xml:space="preserve"> انسان</w:t>
      </w:r>
      <w:r w:rsidRPr="0016555A">
        <w:rPr>
          <w:rFonts w:hint="cs"/>
          <w:rtl/>
          <w:lang w:val="x-none" w:eastAsia="x-none"/>
        </w:rPr>
        <w:t>ی</w:t>
      </w:r>
      <w:r w:rsidRPr="0016555A">
        <w:rPr>
          <w:rtl/>
          <w:lang w:val="x-none" w:eastAsia="x-none"/>
        </w:rPr>
        <w:t xml:space="preserve"> </w:t>
      </w:r>
      <w:r>
        <w:rPr>
          <w:rFonts w:hint="cs"/>
          <w:rtl/>
          <w:lang w:val="x-none" w:eastAsia="x-none"/>
        </w:rPr>
        <w:t xml:space="preserve">رسالتمند، </w:t>
      </w:r>
      <w:r w:rsidRPr="0016555A">
        <w:rPr>
          <w:rtl/>
          <w:lang w:val="x-none" w:eastAsia="x-none"/>
        </w:rPr>
        <w:t xml:space="preserve">مقاوم، مسئله‌شناس و اثرگذار </w:t>
      </w:r>
      <w:r>
        <w:rPr>
          <w:rFonts w:hint="cs"/>
          <w:rtl/>
          <w:lang w:val="x-none" w:eastAsia="x-none"/>
        </w:rPr>
        <w:t>تربیت کرد</w:t>
      </w:r>
      <w:r w:rsidRPr="0016555A">
        <w:rPr>
          <w:rtl/>
          <w:lang w:val="x-none" w:eastAsia="x-none"/>
        </w:rPr>
        <w:t>؟ پاسخ سنت</w:t>
      </w:r>
      <w:r w:rsidRPr="0016555A">
        <w:rPr>
          <w:rFonts w:hint="cs"/>
          <w:rtl/>
          <w:lang w:val="x-none" w:eastAsia="x-none"/>
        </w:rPr>
        <w:t>ی</w:t>
      </w:r>
      <w:r>
        <w:rPr>
          <w:rFonts w:hint="cs"/>
          <w:rtl/>
          <w:lang w:val="x-none" w:eastAsia="x-none"/>
        </w:rPr>
        <w:t xml:space="preserve"> به این پرسش</w:t>
      </w:r>
      <w:r w:rsidRPr="0016555A">
        <w:rPr>
          <w:rFonts w:hint="eastAsia"/>
          <w:rtl/>
          <w:lang w:val="x-none" w:eastAsia="x-none"/>
        </w:rPr>
        <w:t>،</w:t>
      </w:r>
      <w:r w:rsidRPr="0016555A">
        <w:rPr>
          <w:rtl/>
          <w:lang w:val="x-none" w:eastAsia="x-none"/>
        </w:rPr>
        <w:t xml:space="preserve"> </w:t>
      </w:r>
      <w:r>
        <w:rPr>
          <w:rFonts w:hint="cs"/>
          <w:rtl/>
          <w:lang w:val="x-none" w:eastAsia="x-none"/>
        </w:rPr>
        <w:t xml:space="preserve">غالباً </w:t>
      </w:r>
      <w:r w:rsidRPr="0016555A">
        <w:rPr>
          <w:rtl/>
          <w:lang w:val="x-none" w:eastAsia="x-none"/>
        </w:rPr>
        <w:t>ا</w:t>
      </w:r>
      <w:r w:rsidRPr="0016555A">
        <w:rPr>
          <w:rFonts w:hint="cs"/>
          <w:rtl/>
          <w:lang w:val="x-none" w:eastAsia="x-none"/>
        </w:rPr>
        <w:t>ی</w:t>
      </w:r>
      <w:r w:rsidRPr="0016555A">
        <w:rPr>
          <w:rFonts w:hint="eastAsia"/>
          <w:rtl/>
          <w:lang w:val="x-none" w:eastAsia="x-none"/>
        </w:rPr>
        <w:t>جاد</w:t>
      </w:r>
      <w:r w:rsidRPr="0016555A">
        <w:rPr>
          <w:rtl/>
          <w:lang w:val="x-none" w:eastAsia="x-none"/>
        </w:rPr>
        <w:t xml:space="preserve"> فضا</w:t>
      </w:r>
      <w:r w:rsidRPr="0016555A">
        <w:rPr>
          <w:rFonts w:hint="cs"/>
          <w:rtl/>
          <w:lang w:val="x-none" w:eastAsia="x-none"/>
        </w:rPr>
        <w:t>ی</w:t>
      </w:r>
      <w:r w:rsidRPr="0016555A">
        <w:rPr>
          <w:rtl/>
          <w:lang w:val="x-none" w:eastAsia="x-none"/>
        </w:rPr>
        <w:t xml:space="preserve"> ا</w:t>
      </w:r>
      <w:r w:rsidRPr="0016555A">
        <w:rPr>
          <w:rFonts w:hint="cs"/>
          <w:rtl/>
          <w:lang w:val="x-none" w:eastAsia="x-none"/>
        </w:rPr>
        <w:t>ی</w:t>
      </w:r>
      <w:r w:rsidRPr="0016555A">
        <w:rPr>
          <w:rFonts w:hint="eastAsia"/>
          <w:rtl/>
          <w:lang w:val="x-none" w:eastAsia="x-none"/>
        </w:rPr>
        <w:t>زوله</w:t>
      </w:r>
      <w:r>
        <w:rPr>
          <w:rFonts w:hint="cs"/>
          <w:rtl/>
          <w:lang w:val="x-none" w:eastAsia="x-none"/>
        </w:rPr>
        <w:t>،</w:t>
      </w:r>
      <w:r w:rsidRPr="0016555A">
        <w:rPr>
          <w:rtl/>
          <w:lang w:val="x-none" w:eastAsia="x-none"/>
        </w:rPr>
        <w:t xml:space="preserve"> </w:t>
      </w:r>
      <w:r>
        <w:rPr>
          <w:rFonts w:hint="cs"/>
          <w:rtl/>
          <w:lang w:val="x-none" w:eastAsia="x-none"/>
        </w:rPr>
        <w:t>شبیه‌سازی‌شده</w:t>
      </w:r>
      <w:r w:rsidR="00500E9C">
        <w:rPr>
          <w:rFonts w:hint="cs"/>
          <w:rtl/>
          <w:lang w:val="x-none" w:eastAsia="x-none"/>
        </w:rPr>
        <w:t xml:space="preserve"> و</w:t>
      </w:r>
      <w:r>
        <w:rPr>
          <w:rFonts w:hint="cs"/>
          <w:rtl/>
          <w:lang w:val="x-none" w:eastAsia="x-none"/>
        </w:rPr>
        <w:t xml:space="preserve"> تحت </w:t>
      </w:r>
      <w:r w:rsidRPr="0016555A">
        <w:rPr>
          <w:rtl/>
          <w:lang w:val="x-none" w:eastAsia="x-none"/>
        </w:rPr>
        <w:t>حفاظت با برنامه‌ا</w:t>
      </w:r>
      <w:r w:rsidRPr="0016555A">
        <w:rPr>
          <w:rFonts w:hint="cs"/>
          <w:rtl/>
          <w:lang w:val="x-none" w:eastAsia="x-none"/>
        </w:rPr>
        <w:t>ی</w:t>
      </w:r>
      <w:r w:rsidRPr="0016555A">
        <w:rPr>
          <w:rtl/>
          <w:lang w:val="x-none" w:eastAsia="x-none"/>
        </w:rPr>
        <w:t xml:space="preserve"> از پ</w:t>
      </w:r>
      <w:r w:rsidRPr="0016555A">
        <w:rPr>
          <w:rFonts w:hint="cs"/>
          <w:rtl/>
          <w:lang w:val="x-none" w:eastAsia="x-none"/>
        </w:rPr>
        <w:t>ی</w:t>
      </w:r>
      <w:r w:rsidRPr="0016555A">
        <w:rPr>
          <w:rFonts w:hint="eastAsia"/>
          <w:rtl/>
          <w:lang w:val="x-none" w:eastAsia="x-none"/>
        </w:rPr>
        <w:t>ش</w:t>
      </w:r>
      <w:r w:rsidRPr="0016555A">
        <w:rPr>
          <w:rtl/>
          <w:lang w:val="x-none" w:eastAsia="x-none"/>
        </w:rPr>
        <w:t xml:space="preserve"> </w:t>
      </w:r>
      <w:r>
        <w:rPr>
          <w:rFonts w:hint="cs"/>
          <w:rtl/>
          <w:lang w:val="x-none" w:eastAsia="x-none"/>
        </w:rPr>
        <w:t xml:space="preserve">معیّن </w:t>
      </w:r>
      <w:r w:rsidRPr="0016555A">
        <w:rPr>
          <w:rtl/>
          <w:lang w:val="x-none" w:eastAsia="x-none"/>
        </w:rPr>
        <w:t>و تمر</w:t>
      </w:r>
      <w:r w:rsidRPr="0016555A">
        <w:rPr>
          <w:rFonts w:hint="cs"/>
          <w:rtl/>
          <w:lang w:val="x-none" w:eastAsia="x-none"/>
        </w:rPr>
        <w:t>ی</w:t>
      </w:r>
      <w:r w:rsidRPr="0016555A">
        <w:rPr>
          <w:rFonts w:hint="eastAsia"/>
          <w:rtl/>
          <w:lang w:val="x-none" w:eastAsia="x-none"/>
        </w:rPr>
        <w:t>ن‌ها</w:t>
      </w:r>
      <w:r w:rsidRPr="0016555A">
        <w:rPr>
          <w:rFonts w:hint="cs"/>
          <w:rtl/>
          <w:lang w:val="x-none" w:eastAsia="x-none"/>
        </w:rPr>
        <w:t>ی</w:t>
      </w:r>
      <w:r w:rsidRPr="0016555A">
        <w:rPr>
          <w:rtl/>
          <w:lang w:val="x-none" w:eastAsia="x-none"/>
        </w:rPr>
        <w:t xml:space="preserve"> فرض</w:t>
      </w:r>
      <w:r w:rsidRPr="0016555A">
        <w:rPr>
          <w:rFonts w:hint="cs"/>
          <w:rtl/>
          <w:lang w:val="x-none" w:eastAsia="x-none"/>
        </w:rPr>
        <w:t>ی</w:t>
      </w:r>
      <w:r w:rsidRPr="0016555A">
        <w:rPr>
          <w:rtl/>
          <w:lang w:val="x-none" w:eastAsia="x-none"/>
        </w:rPr>
        <w:t xml:space="preserve"> است</w:t>
      </w:r>
      <w:r>
        <w:rPr>
          <w:rFonts w:hint="cs"/>
          <w:rtl/>
          <w:lang w:val="x-none" w:eastAsia="x-none"/>
        </w:rPr>
        <w:t>؛</w:t>
      </w:r>
      <w:r w:rsidRPr="0016555A">
        <w:rPr>
          <w:rtl/>
          <w:lang w:val="x-none" w:eastAsia="x-none"/>
        </w:rPr>
        <w:t xml:space="preserve"> </w:t>
      </w:r>
      <w:r>
        <w:rPr>
          <w:rFonts w:hint="cs"/>
          <w:rtl/>
        </w:rPr>
        <w:t>معمولاً گمان می‌شود مواجهه با دنیای واقعی سخت است و به کسب آمادگی‌های پیشین در شرایط کنترل‌شده و آزمایشگاهی نیاز دارد.</w:t>
      </w:r>
    </w:p>
    <w:p w14:paraId="6DEAC432" w14:textId="6542E183" w:rsidR="00736BA0" w:rsidRDefault="00736BA0" w:rsidP="00736BA0">
      <w:pPr>
        <w:rPr>
          <w:rtl/>
          <w:lang w:val="x-none" w:eastAsia="x-none"/>
        </w:rPr>
      </w:pPr>
      <w:r w:rsidRPr="0016555A">
        <w:rPr>
          <w:rtl/>
          <w:lang w:val="x-none" w:eastAsia="x-none"/>
        </w:rPr>
        <w:t xml:space="preserve">اما </w:t>
      </w:r>
      <w:r>
        <w:rPr>
          <w:rFonts w:hint="cs"/>
          <w:rtl/>
          <w:lang w:val="x-none" w:eastAsia="x-none"/>
        </w:rPr>
        <w:t xml:space="preserve">در مقابل </w:t>
      </w:r>
      <w:r w:rsidRPr="0016555A">
        <w:rPr>
          <w:rtl/>
          <w:lang w:val="x-none" w:eastAsia="x-none"/>
        </w:rPr>
        <w:t>تجرب</w:t>
      </w:r>
      <w:r>
        <w:rPr>
          <w:rFonts w:hint="cs"/>
          <w:rtl/>
          <w:lang w:val="x-none" w:eastAsia="x-none"/>
        </w:rPr>
        <w:t>ة</w:t>
      </w:r>
      <w:r w:rsidRPr="0016555A">
        <w:rPr>
          <w:rtl/>
          <w:lang w:val="x-none" w:eastAsia="x-none"/>
        </w:rPr>
        <w:t xml:space="preserve"> ز</w:t>
      </w:r>
      <w:r w:rsidRPr="0016555A">
        <w:rPr>
          <w:rFonts w:hint="cs"/>
          <w:rtl/>
          <w:lang w:val="x-none" w:eastAsia="x-none"/>
        </w:rPr>
        <w:t>ی</w:t>
      </w:r>
      <w:r w:rsidRPr="0016555A">
        <w:rPr>
          <w:rFonts w:hint="eastAsia"/>
          <w:rtl/>
          <w:lang w:val="x-none" w:eastAsia="x-none"/>
        </w:rPr>
        <w:t>ست</w:t>
      </w:r>
      <w:r>
        <w:rPr>
          <w:rFonts w:hint="cs"/>
          <w:rtl/>
          <w:lang w:val="x-none" w:eastAsia="x-none"/>
        </w:rPr>
        <w:t>ة</w:t>
      </w:r>
      <w:r w:rsidRPr="0016555A">
        <w:rPr>
          <w:rtl/>
          <w:lang w:val="x-none" w:eastAsia="x-none"/>
        </w:rPr>
        <w:t xml:space="preserve"> انقلاب اسلام</w:t>
      </w:r>
      <w:r w:rsidRPr="0016555A">
        <w:rPr>
          <w:rFonts w:hint="cs"/>
          <w:rtl/>
          <w:lang w:val="x-none" w:eastAsia="x-none"/>
        </w:rPr>
        <w:t>ی</w:t>
      </w:r>
      <w:r w:rsidRPr="0016555A">
        <w:rPr>
          <w:rtl/>
          <w:lang w:val="x-none" w:eastAsia="x-none"/>
        </w:rPr>
        <w:t xml:space="preserve"> و </w:t>
      </w:r>
      <w:r>
        <w:rPr>
          <w:rFonts w:hint="cs"/>
          <w:rtl/>
          <w:lang w:val="x-none" w:eastAsia="x-none"/>
        </w:rPr>
        <w:t>دوران دفاع مقدس</w:t>
      </w:r>
      <w:r w:rsidR="00500E9C">
        <w:rPr>
          <w:rFonts w:hint="cs"/>
          <w:rtl/>
          <w:lang w:val="x-none" w:eastAsia="x-none"/>
        </w:rPr>
        <w:t>،</w:t>
      </w:r>
      <w:r w:rsidRPr="0016555A">
        <w:rPr>
          <w:rtl/>
          <w:lang w:val="x-none" w:eastAsia="x-none"/>
        </w:rPr>
        <w:t xml:space="preserve"> </w:t>
      </w:r>
      <w:r>
        <w:rPr>
          <w:rFonts w:hint="cs"/>
          <w:rtl/>
          <w:lang w:val="x-none" w:eastAsia="x-none"/>
        </w:rPr>
        <w:t>شیوة</w:t>
      </w:r>
      <w:r w:rsidRPr="0016555A">
        <w:rPr>
          <w:rtl/>
          <w:lang w:val="x-none" w:eastAsia="x-none"/>
        </w:rPr>
        <w:t xml:space="preserve"> د</w:t>
      </w:r>
      <w:r w:rsidRPr="0016555A">
        <w:rPr>
          <w:rFonts w:hint="cs"/>
          <w:rtl/>
          <w:lang w:val="x-none" w:eastAsia="x-none"/>
        </w:rPr>
        <w:t>ی</w:t>
      </w:r>
      <w:r w:rsidRPr="0016555A">
        <w:rPr>
          <w:rFonts w:hint="eastAsia"/>
          <w:rtl/>
          <w:lang w:val="x-none" w:eastAsia="x-none"/>
        </w:rPr>
        <w:t>گر</w:t>
      </w:r>
      <w:r w:rsidRPr="0016555A">
        <w:rPr>
          <w:rFonts w:hint="cs"/>
          <w:rtl/>
          <w:lang w:val="x-none" w:eastAsia="x-none"/>
        </w:rPr>
        <w:t>ی</w:t>
      </w:r>
      <w:r w:rsidRPr="0016555A">
        <w:rPr>
          <w:rtl/>
          <w:lang w:val="x-none" w:eastAsia="x-none"/>
        </w:rPr>
        <w:t xml:space="preserve"> </w:t>
      </w:r>
      <w:r>
        <w:rPr>
          <w:rFonts w:hint="cs"/>
          <w:rtl/>
          <w:lang w:val="x-none" w:eastAsia="x-none"/>
        </w:rPr>
        <w:t>در تربیت رسالی طرح کرده است</w:t>
      </w:r>
      <w:r w:rsidRPr="0016555A">
        <w:rPr>
          <w:rtl/>
          <w:lang w:val="x-none" w:eastAsia="x-none"/>
        </w:rPr>
        <w:t xml:space="preserve">: </w:t>
      </w:r>
      <w:r>
        <w:rPr>
          <w:rFonts w:hint="cs"/>
          <w:rtl/>
          <w:lang w:val="x-none" w:eastAsia="x-none"/>
        </w:rPr>
        <w:t>«ح</w:t>
      </w:r>
      <w:r>
        <w:rPr>
          <w:rFonts w:hint="cs"/>
          <w:rtl/>
        </w:rPr>
        <w:t>ضور در میادین حقیقی و مواجهه با مسئله‌های واقعی».</w:t>
      </w:r>
      <w:r w:rsidRPr="0016555A">
        <w:rPr>
          <w:rtl/>
          <w:lang w:val="x-none" w:eastAsia="x-none"/>
        </w:rPr>
        <w:t xml:space="preserve"> ا</w:t>
      </w:r>
      <w:r w:rsidRPr="0016555A">
        <w:rPr>
          <w:rFonts w:hint="cs"/>
          <w:rtl/>
          <w:lang w:val="x-none" w:eastAsia="x-none"/>
        </w:rPr>
        <w:t>ی</w:t>
      </w:r>
      <w:r w:rsidRPr="0016555A">
        <w:rPr>
          <w:rFonts w:hint="eastAsia"/>
          <w:rtl/>
          <w:lang w:val="x-none" w:eastAsia="x-none"/>
        </w:rPr>
        <w:t>ن</w:t>
      </w:r>
      <w:r w:rsidRPr="0016555A">
        <w:rPr>
          <w:rtl/>
          <w:lang w:val="x-none" w:eastAsia="x-none"/>
        </w:rPr>
        <w:t xml:space="preserve"> مفهوم، بد</w:t>
      </w:r>
      <w:r w:rsidRPr="0016555A">
        <w:rPr>
          <w:rFonts w:hint="cs"/>
          <w:rtl/>
          <w:lang w:val="x-none" w:eastAsia="x-none"/>
        </w:rPr>
        <w:t>ی</w:t>
      </w:r>
      <w:r w:rsidRPr="0016555A">
        <w:rPr>
          <w:rFonts w:hint="eastAsia"/>
          <w:rtl/>
          <w:lang w:val="x-none" w:eastAsia="x-none"/>
        </w:rPr>
        <w:t>ل</w:t>
      </w:r>
      <w:r w:rsidRPr="0016555A">
        <w:rPr>
          <w:rFonts w:hint="cs"/>
          <w:rtl/>
          <w:lang w:val="x-none" w:eastAsia="x-none"/>
        </w:rPr>
        <w:t>ی</w:t>
      </w:r>
      <w:r w:rsidRPr="0016555A">
        <w:rPr>
          <w:rtl/>
          <w:lang w:val="x-none" w:eastAsia="x-none"/>
        </w:rPr>
        <w:t xml:space="preserve"> برا</w:t>
      </w:r>
      <w:r w:rsidRPr="0016555A">
        <w:rPr>
          <w:rFonts w:hint="cs"/>
          <w:rtl/>
          <w:lang w:val="x-none" w:eastAsia="x-none"/>
        </w:rPr>
        <w:t>ی</w:t>
      </w:r>
      <w:r w:rsidRPr="0016555A">
        <w:rPr>
          <w:rtl/>
          <w:lang w:val="x-none" w:eastAsia="x-none"/>
        </w:rPr>
        <w:t xml:space="preserve"> الگو</w:t>
      </w:r>
      <w:r>
        <w:rPr>
          <w:rFonts w:hint="cs"/>
          <w:rtl/>
          <w:lang w:val="x-none" w:eastAsia="x-none"/>
        </w:rPr>
        <w:t>ی</w:t>
      </w:r>
      <w:r w:rsidRPr="0016555A">
        <w:rPr>
          <w:rtl/>
          <w:lang w:val="x-none" w:eastAsia="x-none"/>
        </w:rPr>
        <w:t xml:space="preserve"> را</w:t>
      </w:r>
      <w:r w:rsidRPr="0016555A">
        <w:rPr>
          <w:rFonts w:hint="cs"/>
          <w:rtl/>
          <w:lang w:val="x-none" w:eastAsia="x-none"/>
        </w:rPr>
        <w:t>ی</w:t>
      </w:r>
      <w:r w:rsidRPr="0016555A">
        <w:rPr>
          <w:rFonts w:hint="eastAsia"/>
          <w:rtl/>
          <w:lang w:val="x-none" w:eastAsia="x-none"/>
        </w:rPr>
        <w:t>ج</w:t>
      </w:r>
      <w:r w:rsidRPr="0016555A">
        <w:rPr>
          <w:rtl/>
          <w:lang w:val="x-none" w:eastAsia="x-none"/>
        </w:rPr>
        <w:t xml:space="preserve"> </w:t>
      </w:r>
      <w:r>
        <w:rPr>
          <w:rFonts w:hint="cs"/>
          <w:rtl/>
          <w:lang w:val="x-none" w:eastAsia="x-none"/>
        </w:rPr>
        <w:t xml:space="preserve">و سنتی </w:t>
      </w:r>
      <w:r w:rsidRPr="0016555A">
        <w:rPr>
          <w:rtl/>
          <w:lang w:val="x-none" w:eastAsia="x-none"/>
        </w:rPr>
        <w:t>ترب</w:t>
      </w:r>
      <w:r w:rsidRPr="0016555A">
        <w:rPr>
          <w:rFonts w:hint="cs"/>
          <w:rtl/>
          <w:lang w:val="x-none" w:eastAsia="x-none"/>
        </w:rPr>
        <w:t>ی</w:t>
      </w:r>
      <w:r w:rsidRPr="0016555A">
        <w:rPr>
          <w:rFonts w:hint="eastAsia"/>
          <w:rtl/>
          <w:lang w:val="x-none" w:eastAsia="x-none"/>
        </w:rPr>
        <w:t>ت</w:t>
      </w:r>
      <w:r w:rsidRPr="0016555A">
        <w:rPr>
          <w:rtl/>
          <w:lang w:val="x-none" w:eastAsia="x-none"/>
        </w:rPr>
        <w:t xml:space="preserve"> است.</w:t>
      </w:r>
      <w:r>
        <w:rPr>
          <w:rFonts w:hint="cs"/>
          <w:rtl/>
          <w:lang w:val="x-none" w:eastAsia="x-none"/>
        </w:rPr>
        <w:t xml:space="preserve"> در اینجا به مقایسة این دو روش می‌پردازیم.</w:t>
      </w:r>
    </w:p>
    <w:p w14:paraId="6275B729" w14:textId="46D88283" w:rsidR="00736BA0" w:rsidRPr="0016555A" w:rsidRDefault="009A4979" w:rsidP="00736BA0">
      <w:pPr>
        <w:pStyle w:val="Heading3"/>
        <w:rPr>
          <w:rtl/>
        </w:rPr>
      </w:pPr>
      <w:bookmarkStart w:id="157" w:name="_Toc227067521"/>
      <w:r>
        <w:rPr>
          <w:rFonts w:hint="cs"/>
          <w:rtl/>
        </w:rPr>
        <w:t xml:space="preserve">الف) </w:t>
      </w:r>
      <w:r w:rsidR="005636E0">
        <w:rPr>
          <w:rFonts w:hint="cs"/>
          <w:rtl/>
        </w:rPr>
        <w:t>مقایسة دو شیوه</w:t>
      </w:r>
      <w:bookmarkEnd w:id="157"/>
    </w:p>
    <w:p w14:paraId="5900899E" w14:textId="51D24B4F" w:rsidR="00736BA0" w:rsidRPr="000D406E" w:rsidRDefault="00736BA0" w:rsidP="00736BA0">
      <w:pPr>
        <w:rPr>
          <w:rtl/>
          <w:lang w:eastAsia="x-none"/>
        </w:rPr>
      </w:pPr>
      <w:r>
        <w:rPr>
          <w:rFonts w:hint="cs"/>
          <w:rtl/>
          <w:lang w:val="x-none" w:eastAsia="x-none"/>
        </w:rPr>
        <w:t xml:space="preserve">در </w:t>
      </w:r>
      <w:r w:rsidR="005636E0">
        <w:rPr>
          <w:rFonts w:hint="cs"/>
          <w:rtl/>
          <w:lang w:val="x-none" w:eastAsia="x-none"/>
        </w:rPr>
        <w:t xml:space="preserve">برنامه‌های شبیه‌سازی‌شده، </w:t>
      </w:r>
      <w:r>
        <w:rPr>
          <w:rFonts w:hint="cs"/>
          <w:rtl/>
          <w:lang w:val="x-none" w:eastAsia="x-none"/>
        </w:rPr>
        <w:t>فضا، کاملاً ایمن و پاستوریزه است، چالش‌ها از پیش شناخته شده و تحت کنترل‌اند. ضریب خطا به شدت پایین</w:t>
      </w:r>
      <w:r>
        <w:rPr>
          <w:rFonts w:hint="cs"/>
          <w:rtl/>
          <w:lang w:eastAsia="x-none"/>
        </w:rPr>
        <w:t xml:space="preserve"> است،</w:t>
      </w:r>
      <w:r>
        <w:rPr>
          <w:rFonts w:hint="cs"/>
          <w:rtl/>
          <w:lang w:val="x-none" w:eastAsia="x-none"/>
        </w:rPr>
        <w:t xml:space="preserve"> احتمال آسیب و خطر جدی نیست و</w:t>
      </w:r>
      <w:r w:rsidRPr="0016555A">
        <w:rPr>
          <w:rtl/>
          <w:lang w:val="x-none" w:eastAsia="x-none"/>
        </w:rPr>
        <w:t xml:space="preserve"> </w:t>
      </w:r>
      <w:r>
        <w:rPr>
          <w:rFonts w:hint="cs"/>
          <w:rtl/>
          <w:lang w:val="x-none" w:eastAsia="x-none"/>
        </w:rPr>
        <w:t xml:space="preserve">طبعاً </w:t>
      </w:r>
      <w:r w:rsidRPr="0016555A">
        <w:rPr>
          <w:rtl/>
          <w:lang w:val="x-none" w:eastAsia="x-none"/>
        </w:rPr>
        <w:t>اضطراب</w:t>
      </w:r>
      <w:r>
        <w:rPr>
          <w:rFonts w:hint="cs"/>
          <w:rtl/>
          <w:lang w:val="x-none" w:eastAsia="x-none"/>
        </w:rPr>
        <w:t>ی هم</w:t>
      </w:r>
      <w:r w:rsidRPr="0016555A">
        <w:rPr>
          <w:rtl/>
          <w:lang w:val="x-none" w:eastAsia="x-none"/>
        </w:rPr>
        <w:t xml:space="preserve"> </w:t>
      </w:r>
      <w:r>
        <w:rPr>
          <w:rFonts w:hint="cs"/>
          <w:rtl/>
          <w:lang w:val="x-none" w:eastAsia="x-none"/>
        </w:rPr>
        <w:t xml:space="preserve">وجود ندارد؛ بنابراین تمرین‌ها و تلاش‌ها از </w:t>
      </w:r>
      <w:r w:rsidRPr="0016555A">
        <w:rPr>
          <w:rtl/>
          <w:lang w:val="x-none" w:eastAsia="x-none"/>
        </w:rPr>
        <w:t>سر ب</w:t>
      </w:r>
      <w:r w:rsidRPr="0016555A">
        <w:rPr>
          <w:rFonts w:hint="cs"/>
          <w:rtl/>
          <w:lang w:val="x-none" w:eastAsia="x-none"/>
        </w:rPr>
        <w:t>ی‌</w:t>
      </w:r>
      <w:r w:rsidRPr="0016555A">
        <w:rPr>
          <w:rFonts w:hint="eastAsia"/>
          <w:rtl/>
          <w:lang w:val="x-none" w:eastAsia="x-none"/>
        </w:rPr>
        <w:t>ن</w:t>
      </w:r>
      <w:r w:rsidRPr="0016555A">
        <w:rPr>
          <w:rFonts w:hint="cs"/>
          <w:rtl/>
          <w:lang w:val="x-none" w:eastAsia="x-none"/>
        </w:rPr>
        <w:t>ی</w:t>
      </w:r>
      <w:r w:rsidRPr="0016555A">
        <w:rPr>
          <w:rFonts w:hint="eastAsia"/>
          <w:rtl/>
          <w:lang w:val="x-none" w:eastAsia="x-none"/>
        </w:rPr>
        <w:t>از</w:t>
      </w:r>
      <w:r w:rsidRPr="0016555A">
        <w:rPr>
          <w:rFonts w:hint="cs"/>
          <w:rtl/>
          <w:lang w:val="x-none" w:eastAsia="x-none"/>
        </w:rPr>
        <w:t>ی</w:t>
      </w:r>
      <w:r w:rsidRPr="0016555A">
        <w:rPr>
          <w:rtl/>
          <w:lang w:val="x-none" w:eastAsia="x-none"/>
        </w:rPr>
        <w:t xml:space="preserve"> و </w:t>
      </w:r>
      <w:r w:rsidR="000C1CAA">
        <w:rPr>
          <w:rFonts w:hint="cs"/>
          <w:rtl/>
          <w:lang w:val="x-none" w:eastAsia="x-none"/>
        </w:rPr>
        <w:t xml:space="preserve">در فضایی کاملاً </w:t>
      </w:r>
      <w:r w:rsidRPr="0016555A">
        <w:rPr>
          <w:rtl/>
          <w:lang w:val="x-none" w:eastAsia="x-none"/>
        </w:rPr>
        <w:t>آرام</w:t>
      </w:r>
      <w:r>
        <w:rPr>
          <w:rFonts w:hint="cs"/>
          <w:rtl/>
          <w:lang w:val="x-none" w:eastAsia="x-none"/>
        </w:rPr>
        <w:t xml:space="preserve"> انجام می‌شو</w:t>
      </w:r>
      <w:r w:rsidR="000D406E">
        <w:rPr>
          <w:rFonts w:hint="cs"/>
          <w:rtl/>
          <w:lang w:val="x-none" w:eastAsia="x-none"/>
        </w:rPr>
        <w:t>د.</w:t>
      </w:r>
    </w:p>
    <w:p w14:paraId="78DD2D66" w14:textId="33C3DA39" w:rsidR="000D406E" w:rsidRDefault="00736BA0" w:rsidP="000711C8">
      <w:pPr>
        <w:rPr>
          <w:rtl/>
          <w:lang w:val="x-none" w:eastAsia="x-none"/>
        </w:rPr>
      </w:pPr>
      <w:r w:rsidRPr="0016555A">
        <w:rPr>
          <w:rtl/>
          <w:lang w:val="x-none" w:eastAsia="x-none"/>
        </w:rPr>
        <w:t>نت</w:t>
      </w:r>
      <w:r w:rsidRPr="0016555A">
        <w:rPr>
          <w:rFonts w:hint="cs"/>
          <w:rtl/>
          <w:lang w:val="x-none" w:eastAsia="x-none"/>
        </w:rPr>
        <w:t>ی</w:t>
      </w:r>
      <w:r w:rsidRPr="0016555A">
        <w:rPr>
          <w:rFonts w:hint="eastAsia"/>
          <w:rtl/>
          <w:lang w:val="x-none" w:eastAsia="x-none"/>
        </w:rPr>
        <w:t>ج</w:t>
      </w:r>
      <w:r>
        <w:rPr>
          <w:rFonts w:hint="cs"/>
          <w:rtl/>
          <w:lang w:val="x-none" w:eastAsia="x-none"/>
        </w:rPr>
        <w:t>ة تمرین در چنین فضایی</w:t>
      </w:r>
      <w:r w:rsidR="00500E9C">
        <w:rPr>
          <w:rFonts w:hint="cs"/>
          <w:rtl/>
          <w:lang w:val="x-none" w:eastAsia="x-none"/>
        </w:rPr>
        <w:t>،</w:t>
      </w:r>
      <w:r w:rsidRPr="0016555A">
        <w:rPr>
          <w:rtl/>
          <w:lang w:val="x-none" w:eastAsia="x-none"/>
        </w:rPr>
        <w:t xml:space="preserve"> پرورش </w:t>
      </w:r>
      <w:r>
        <w:rPr>
          <w:rFonts w:hint="cs"/>
          <w:rtl/>
          <w:lang w:val="x-none" w:eastAsia="x-none"/>
        </w:rPr>
        <w:t xml:space="preserve">کسی </w:t>
      </w:r>
      <w:r w:rsidRPr="0016555A">
        <w:rPr>
          <w:rtl/>
          <w:lang w:val="x-none" w:eastAsia="x-none"/>
        </w:rPr>
        <w:t>است که</w:t>
      </w:r>
      <w:r>
        <w:rPr>
          <w:rFonts w:hint="cs"/>
          <w:rtl/>
          <w:lang w:val="x-none" w:eastAsia="x-none"/>
        </w:rPr>
        <w:t xml:space="preserve"> همیشه </w:t>
      </w:r>
      <w:r w:rsidRPr="0016555A">
        <w:rPr>
          <w:rtl/>
          <w:lang w:val="x-none" w:eastAsia="x-none"/>
        </w:rPr>
        <w:t>با دشمن فرض</w:t>
      </w:r>
      <w:r w:rsidRPr="0016555A">
        <w:rPr>
          <w:rFonts w:hint="cs"/>
          <w:rtl/>
          <w:lang w:val="x-none" w:eastAsia="x-none"/>
        </w:rPr>
        <w:t>ی</w:t>
      </w:r>
      <w:r w:rsidRPr="0016555A">
        <w:rPr>
          <w:rtl/>
          <w:lang w:val="x-none" w:eastAsia="x-none"/>
        </w:rPr>
        <w:t xml:space="preserve"> مبارزه </w:t>
      </w:r>
      <w:r>
        <w:rPr>
          <w:rFonts w:hint="cs"/>
          <w:rtl/>
          <w:lang w:val="x-none" w:eastAsia="x-none"/>
        </w:rPr>
        <w:t xml:space="preserve">کرده </w:t>
      </w:r>
      <w:r w:rsidRPr="0016555A">
        <w:rPr>
          <w:rtl/>
          <w:lang w:val="x-none" w:eastAsia="x-none"/>
        </w:rPr>
        <w:t xml:space="preserve">و </w:t>
      </w:r>
      <w:r>
        <w:rPr>
          <w:rFonts w:hint="cs"/>
          <w:rtl/>
          <w:lang w:val="x-none" w:eastAsia="x-none"/>
        </w:rPr>
        <w:t xml:space="preserve">درک زیادی از شرایط و </w:t>
      </w:r>
      <w:r w:rsidR="000C1CAA">
        <w:rPr>
          <w:rFonts w:hint="cs"/>
          <w:rtl/>
          <w:lang w:val="x-none" w:eastAsia="x-none"/>
        </w:rPr>
        <w:t xml:space="preserve">موانع </w:t>
      </w:r>
      <w:r w:rsidRPr="0016555A">
        <w:rPr>
          <w:rtl/>
          <w:lang w:val="x-none" w:eastAsia="x-none"/>
        </w:rPr>
        <w:t>واقع</w:t>
      </w:r>
      <w:r w:rsidRPr="0016555A">
        <w:rPr>
          <w:rFonts w:hint="cs"/>
          <w:rtl/>
          <w:lang w:val="x-none" w:eastAsia="x-none"/>
        </w:rPr>
        <w:t>ی</w:t>
      </w:r>
      <w:r w:rsidRPr="0016555A">
        <w:rPr>
          <w:rtl/>
          <w:lang w:val="x-none" w:eastAsia="x-none"/>
        </w:rPr>
        <w:t xml:space="preserve"> </w:t>
      </w:r>
      <w:r>
        <w:rPr>
          <w:rFonts w:hint="cs"/>
          <w:rtl/>
          <w:lang w:val="x-none" w:eastAsia="x-none"/>
        </w:rPr>
        <w:t>ندارد</w:t>
      </w:r>
      <w:r w:rsidRPr="0016555A">
        <w:rPr>
          <w:rtl/>
          <w:lang w:val="x-none" w:eastAsia="x-none"/>
        </w:rPr>
        <w:t>.</w:t>
      </w:r>
      <w:r>
        <w:rPr>
          <w:rFonts w:hint="cs"/>
          <w:rtl/>
          <w:lang w:val="x-none" w:eastAsia="x-none"/>
        </w:rPr>
        <w:t xml:space="preserve"> </w:t>
      </w:r>
      <w:r w:rsidRPr="0016555A">
        <w:rPr>
          <w:rFonts w:hint="eastAsia"/>
          <w:rtl/>
          <w:lang w:val="x-none" w:eastAsia="x-none"/>
        </w:rPr>
        <w:t>در</w:t>
      </w:r>
      <w:r w:rsidRPr="0016555A">
        <w:rPr>
          <w:rtl/>
          <w:lang w:val="x-none" w:eastAsia="x-none"/>
        </w:rPr>
        <w:t xml:space="preserve"> برابر </w:t>
      </w:r>
      <w:r w:rsidR="00500E9C">
        <w:rPr>
          <w:rFonts w:hint="cs"/>
          <w:rtl/>
          <w:lang w:val="x-none" w:eastAsia="x-none"/>
        </w:rPr>
        <w:t xml:space="preserve">موج‌ها و </w:t>
      </w:r>
      <w:r w:rsidRPr="0016555A">
        <w:rPr>
          <w:rtl/>
          <w:lang w:val="x-none" w:eastAsia="x-none"/>
        </w:rPr>
        <w:t>مشکلات بغرنج</w:t>
      </w:r>
      <w:r w:rsidRPr="0016555A">
        <w:rPr>
          <w:rFonts w:hint="eastAsia"/>
          <w:rtl/>
          <w:lang w:val="x-none" w:eastAsia="x-none"/>
        </w:rPr>
        <w:t>،</w:t>
      </w:r>
      <w:r w:rsidRPr="0016555A">
        <w:rPr>
          <w:rtl/>
          <w:lang w:val="x-none" w:eastAsia="x-none"/>
        </w:rPr>
        <w:t xml:space="preserve"> راه‌حل‌ها</w:t>
      </w:r>
      <w:r w:rsidRPr="0016555A">
        <w:rPr>
          <w:rFonts w:hint="cs"/>
          <w:rtl/>
          <w:lang w:val="x-none" w:eastAsia="x-none"/>
        </w:rPr>
        <w:t>ی</w:t>
      </w:r>
      <w:r w:rsidRPr="0016555A">
        <w:rPr>
          <w:rtl/>
          <w:lang w:val="x-none" w:eastAsia="x-none"/>
        </w:rPr>
        <w:t xml:space="preserve"> کل</w:t>
      </w:r>
      <w:r w:rsidRPr="0016555A">
        <w:rPr>
          <w:rFonts w:hint="cs"/>
          <w:rtl/>
          <w:lang w:val="x-none" w:eastAsia="x-none"/>
        </w:rPr>
        <w:t>ی</w:t>
      </w:r>
      <w:r w:rsidRPr="0016555A">
        <w:rPr>
          <w:rFonts w:hint="eastAsia"/>
          <w:rtl/>
          <w:lang w:val="x-none" w:eastAsia="x-none"/>
        </w:rPr>
        <w:t>شه‌ا</w:t>
      </w:r>
      <w:r w:rsidRPr="0016555A">
        <w:rPr>
          <w:rFonts w:hint="cs"/>
          <w:rtl/>
          <w:lang w:val="x-none" w:eastAsia="x-none"/>
        </w:rPr>
        <w:t>ی</w:t>
      </w:r>
      <w:r w:rsidRPr="0016555A">
        <w:rPr>
          <w:rtl/>
          <w:lang w:val="x-none" w:eastAsia="x-none"/>
        </w:rPr>
        <w:t xml:space="preserve"> و سطح</w:t>
      </w:r>
      <w:r w:rsidRPr="0016555A">
        <w:rPr>
          <w:rFonts w:hint="cs"/>
          <w:rtl/>
          <w:lang w:val="x-none" w:eastAsia="x-none"/>
        </w:rPr>
        <w:t>ی</w:t>
      </w:r>
      <w:r w:rsidRPr="0016555A">
        <w:rPr>
          <w:rtl/>
          <w:lang w:val="x-none" w:eastAsia="x-none"/>
        </w:rPr>
        <w:t xml:space="preserve"> ارائه م</w:t>
      </w:r>
      <w:r w:rsidRPr="0016555A">
        <w:rPr>
          <w:rFonts w:hint="cs"/>
          <w:rtl/>
          <w:lang w:val="x-none" w:eastAsia="x-none"/>
        </w:rPr>
        <w:t>ی‌</w:t>
      </w:r>
      <w:r w:rsidRPr="0016555A">
        <w:rPr>
          <w:rFonts w:hint="eastAsia"/>
          <w:rtl/>
          <w:lang w:val="x-none" w:eastAsia="x-none"/>
        </w:rPr>
        <w:t>دهد</w:t>
      </w:r>
      <w:r w:rsidRPr="0016555A">
        <w:rPr>
          <w:rtl/>
          <w:lang w:val="x-none" w:eastAsia="x-none"/>
        </w:rPr>
        <w:t>.</w:t>
      </w:r>
      <w:r>
        <w:rPr>
          <w:rFonts w:hint="cs"/>
          <w:rtl/>
          <w:lang w:val="x-none" w:eastAsia="x-none"/>
        </w:rPr>
        <w:t xml:space="preserve"> تجربة اضطراب و خطر ندارد. </w:t>
      </w:r>
      <w:r w:rsidRPr="0016555A">
        <w:rPr>
          <w:rFonts w:hint="eastAsia"/>
          <w:rtl/>
          <w:lang w:val="x-none" w:eastAsia="x-none"/>
        </w:rPr>
        <w:t>از</w:t>
      </w:r>
      <w:r w:rsidRPr="0016555A">
        <w:rPr>
          <w:rtl/>
          <w:lang w:val="x-none" w:eastAsia="x-none"/>
        </w:rPr>
        <w:t xml:space="preserve"> مواجهه با واقع</w:t>
      </w:r>
      <w:r w:rsidRPr="0016555A">
        <w:rPr>
          <w:rFonts w:hint="cs"/>
          <w:rtl/>
          <w:lang w:val="x-none" w:eastAsia="x-none"/>
        </w:rPr>
        <w:t>ی</w:t>
      </w:r>
      <w:r w:rsidRPr="0016555A">
        <w:rPr>
          <w:rFonts w:hint="eastAsia"/>
          <w:rtl/>
          <w:lang w:val="x-none" w:eastAsia="x-none"/>
        </w:rPr>
        <w:t>ت‌ها</w:t>
      </w:r>
      <w:r w:rsidRPr="0016555A">
        <w:rPr>
          <w:rFonts w:hint="cs"/>
          <w:rtl/>
          <w:lang w:val="x-none" w:eastAsia="x-none"/>
        </w:rPr>
        <w:t>ی</w:t>
      </w:r>
      <w:r w:rsidRPr="0016555A">
        <w:rPr>
          <w:rtl/>
          <w:lang w:val="x-none" w:eastAsia="x-none"/>
        </w:rPr>
        <w:t xml:space="preserve"> </w:t>
      </w:r>
      <w:r w:rsidR="000C1CAA">
        <w:rPr>
          <w:rFonts w:hint="cs"/>
          <w:rtl/>
          <w:lang w:val="x-none" w:eastAsia="x-none"/>
        </w:rPr>
        <w:t xml:space="preserve">سهمگین و </w:t>
      </w:r>
      <w:r w:rsidRPr="0016555A">
        <w:rPr>
          <w:rtl/>
          <w:lang w:val="x-none" w:eastAsia="x-none"/>
        </w:rPr>
        <w:t>تلخ م</w:t>
      </w:r>
      <w:r w:rsidRPr="0016555A">
        <w:rPr>
          <w:rFonts w:hint="cs"/>
          <w:rtl/>
          <w:lang w:val="x-none" w:eastAsia="x-none"/>
        </w:rPr>
        <w:t>ی‌</w:t>
      </w:r>
      <w:r w:rsidRPr="0016555A">
        <w:rPr>
          <w:rFonts w:hint="eastAsia"/>
          <w:rtl/>
          <w:lang w:val="x-none" w:eastAsia="x-none"/>
        </w:rPr>
        <w:t>هراسد</w:t>
      </w:r>
      <w:r>
        <w:rPr>
          <w:rFonts w:hint="cs"/>
          <w:rtl/>
          <w:lang w:val="x-none" w:eastAsia="x-none"/>
        </w:rPr>
        <w:t xml:space="preserve"> و دچار نوعی خودباوری زودهنگام و تصور توانایی و کارآمدی است. چنین کسی </w:t>
      </w:r>
      <w:r w:rsidRPr="0016555A">
        <w:rPr>
          <w:rtl/>
          <w:lang w:val="x-none" w:eastAsia="x-none"/>
        </w:rPr>
        <w:t>گرچه در فضا</w:t>
      </w:r>
      <w:r w:rsidRPr="0016555A">
        <w:rPr>
          <w:rFonts w:hint="cs"/>
          <w:rtl/>
          <w:lang w:val="x-none" w:eastAsia="x-none"/>
        </w:rPr>
        <w:t>یی</w:t>
      </w:r>
      <w:r w:rsidRPr="0016555A">
        <w:rPr>
          <w:rtl/>
          <w:lang w:val="x-none" w:eastAsia="x-none"/>
        </w:rPr>
        <w:t xml:space="preserve"> ا</w:t>
      </w:r>
      <w:r>
        <w:rPr>
          <w:rFonts w:hint="cs"/>
          <w:rtl/>
          <w:lang w:val="x-none" w:eastAsia="x-none"/>
        </w:rPr>
        <w:t>ی</w:t>
      </w:r>
      <w:r w:rsidRPr="0016555A">
        <w:rPr>
          <w:rtl/>
          <w:lang w:val="x-none" w:eastAsia="x-none"/>
        </w:rPr>
        <w:t xml:space="preserve">من و کنترل‌شده </w:t>
      </w:r>
      <w:r>
        <w:rPr>
          <w:rFonts w:hint="cs"/>
          <w:rtl/>
          <w:lang w:val="x-none" w:eastAsia="x-none"/>
        </w:rPr>
        <w:t>به مهارت‌هایی دست یافته؛</w:t>
      </w:r>
      <w:r w:rsidRPr="0016555A">
        <w:rPr>
          <w:rtl/>
          <w:lang w:val="x-none" w:eastAsia="x-none"/>
        </w:rPr>
        <w:t xml:space="preserve"> اما </w:t>
      </w:r>
      <w:r>
        <w:rPr>
          <w:rFonts w:hint="cs"/>
          <w:rtl/>
          <w:lang w:val="x-none" w:eastAsia="x-none"/>
        </w:rPr>
        <w:t xml:space="preserve">توان سکان‌داری در طوفان‌های اجتماعی را ندارد؛ زیرا </w:t>
      </w:r>
      <w:r w:rsidRPr="0016555A">
        <w:rPr>
          <w:rtl/>
          <w:lang w:val="x-none" w:eastAsia="x-none"/>
        </w:rPr>
        <w:t>ر</w:t>
      </w:r>
      <w:r>
        <w:rPr>
          <w:rFonts w:hint="cs"/>
          <w:rtl/>
          <w:lang w:val="x-none" w:eastAsia="x-none"/>
        </w:rPr>
        <w:t>ا</w:t>
      </w:r>
      <w:r w:rsidRPr="0016555A">
        <w:rPr>
          <w:rtl/>
          <w:lang w:val="x-none" w:eastAsia="x-none"/>
        </w:rPr>
        <w:t>هبر اجتماع</w:t>
      </w:r>
      <w:r w:rsidRPr="0016555A">
        <w:rPr>
          <w:rFonts w:hint="cs"/>
          <w:rtl/>
          <w:lang w:val="x-none" w:eastAsia="x-none"/>
        </w:rPr>
        <w:t>ی</w:t>
      </w:r>
      <w:r w:rsidRPr="0016555A">
        <w:rPr>
          <w:rtl/>
          <w:lang w:val="x-none" w:eastAsia="x-none"/>
        </w:rPr>
        <w:t xml:space="preserve"> در </w:t>
      </w:r>
      <w:r>
        <w:rPr>
          <w:rFonts w:hint="cs"/>
          <w:rtl/>
          <w:lang w:val="x-none" w:eastAsia="x-none"/>
        </w:rPr>
        <w:t xml:space="preserve">متن </w:t>
      </w:r>
      <w:r w:rsidRPr="0016555A">
        <w:rPr>
          <w:rtl/>
          <w:lang w:val="x-none" w:eastAsia="x-none"/>
        </w:rPr>
        <w:t>بحران متولد م</w:t>
      </w:r>
      <w:r w:rsidRPr="0016555A">
        <w:rPr>
          <w:rFonts w:hint="cs"/>
          <w:rtl/>
          <w:lang w:val="x-none" w:eastAsia="x-none"/>
        </w:rPr>
        <w:t>ی‌</w:t>
      </w:r>
      <w:r w:rsidRPr="0016555A">
        <w:rPr>
          <w:rFonts w:hint="eastAsia"/>
          <w:rtl/>
          <w:lang w:val="x-none" w:eastAsia="x-none"/>
        </w:rPr>
        <w:t>شود</w:t>
      </w:r>
      <w:r>
        <w:rPr>
          <w:rFonts w:hint="cs"/>
          <w:rtl/>
          <w:lang w:val="x-none" w:eastAsia="x-none"/>
        </w:rPr>
        <w:t xml:space="preserve"> نه در حاشیة امن</w:t>
      </w:r>
      <w:r w:rsidRPr="0016555A">
        <w:rPr>
          <w:rtl/>
          <w:lang w:val="x-none" w:eastAsia="x-none"/>
        </w:rPr>
        <w:t>.</w:t>
      </w:r>
      <w:r w:rsidR="000711C8">
        <w:rPr>
          <w:rFonts w:hint="cs"/>
          <w:rtl/>
          <w:lang w:val="x-none" w:eastAsia="x-none"/>
        </w:rPr>
        <w:t xml:space="preserve"> بگذریم از اینکه </w:t>
      </w:r>
      <w:r w:rsidR="000D406E">
        <w:rPr>
          <w:rFonts w:hint="cs"/>
          <w:rtl/>
          <w:lang w:val="x-none" w:eastAsia="x-none"/>
        </w:rPr>
        <w:t xml:space="preserve">ایجاد این فضا و </w:t>
      </w:r>
      <w:r w:rsidR="000D406E">
        <w:rPr>
          <w:rFonts w:hint="cs"/>
          <w:rtl/>
          <w:lang w:val="x-none" w:eastAsia="x-none"/>
        </w:rPr>
        <w:lastRenderedPageBreak/>
        <w:t>معماری برنامه و محیط آن معمولاً پرهزینه و سنگین است</w:t>
      </w:r>
      <w:r w:rsidR="000711C8">
        <w:rPr>
          <w:rFonts w:hint="cs"/>
          <w:rtl/>
          <w:lang w:val="x-none" w:eastAsia="x-none"/>
        </w:rPr>
        <w:t>؛</w:t>
      </w:r>
      <w:r w:rsidR="000D406E">
        <w:rPr>
          <w:rFonts w:hint="cs"/>
          <w:rtl/>
          <w:lang w:val="x-none" w:eastAsia="x-none"/>
        </w:rPr>
        <w:t xml:space="preserve"> شبیه </w:t>
      </w:r>
      <w:r w:rsidR="000711C8">
        <w:rPr>
          <w:rFonts w:hint="cs"/>
          <w:rtl/>
          <w:lang w:val="x-none" w:eastAsia="x-none"/>
        </w:rPr>
        <w:t xml:space="preserve">طراحی </w:t>
      </w:r>
      <w:r w:rsidR="000C1CAA">
        <w:rPr>
          <w:rFonts w:hint="cs"/>
          <w:rtl/>
          <w:lang w:val="x-none" w:eastAsia="x-none"/>
        </w:rPr>
        <w:t xml:space="preserve">و صحنه‌سازی برای </w:t>
      </w:r>
      <w:r w:rsidR="000D406E">
        <w:rPr>
          <w:rFonts w:hint="cs"/>
          <w:rtl/>
          <w:lang w:val="x-none" w:eastAsia="x-none"/>
        </w:rPr>
        <w:t>اتاق‌های فرار</w:t>
      </w:r>
      <w:r w:rsidR="000711C8">
        <w:rPr>
          <w:rFonts w:hint="cs"/>
          <w:rtl/>
          <w:lang w:val="x-none" w:eastAsia="x-none"/>
        </w:rPr>
        <w:t xml:space="preserve"> و برنامه‌سازی </w:t>
      </w:r>
      <w:r w:rsidR="008E027C">
        <w:rPr>
          <w:rFonts w:hint="cs"/>
          <w:rtl/>
          <w:lang w:val="x-none" w:eastAsia="x-none"/>
        </w:rPr>
        <w:t xml:space="preserve">خلاق </w:t>
      </w:r>
      <w:r w:rsidR="000711C8">
        <w:rPr>
          <w:rFonts w:hint="cs"/>
          <w:rtl/>
          <w:lang w:val="x-none" w:eastAsia="x-none"/>
        </w:rPr>
        <w:t>در محیط اردویی بازی‌محور.</w:t>
      </w:r>
    </w:p>
    <w:p w14:paraId="5370E742" w14:textId="79F9CC27" w:rsidR="00736BA0" w:rsidRDefault="00736BA0" w:rsidP="00736BA0">
      <w:pPr>
        <w:rPr>
          <w:rtl/>
          <w:lang w:val="x-none" w:eastAsia="x-none"/>
        </w:rPr>
      </w:pPr>
      <w:r>
        <w:rPr>
          <w:rFonts w:hint="cs"/>
          <w:rtl/>
          <w:lang w:val="x-none" w:eastAsia="x-none"/>
        </w:rPr>
        <w:t xml:space="preserve">شیوة دوم «تربیت در میدان درگیری و </w:t>
      </w:r>
      <w:r w:rsidRPr="0016555A">
        <w:rPr>
          <w:rtl/>
          <w:lang w:val="x-none" w:eastAsia="x-none"/>
        </w:rPr>
        <w:t>در ح</w:t>
      </w:r>
      <w:r w:rsidRPr="0016555A">
        <w:rPr>
          <w:rFonts w:hint="cs"/>
          <w:rtl/>
          <w:lang w:val="x-none" w:eastAsia="x-none"/>
        </w:rPr>
        <w:t>ی</w:t>
      </w:r>
      <w:r w:rsidRPr="0016555A">
        <w:rPr>
          <w:rFonts w:hint="eastAsia"/>
          <w:rtl/>
          <w:lang w:val="x-none" w:eastAsia="x-none"/>
        </w:rPr>
        <w:t>ن</w:t>
      </w:r>
      <w:r w:rsidRPr="0016555A">
        <w:rPr>
          <w:rtl/>
          <w:lang w:val="x-none" w:eastAsia="x-none"/>
        </w:rPr>
        <w:t xml:space="preserve"> عمل</w:t>
      </w:r>
      <w:r w:rsidRPr="0016555A">
        <w:rPr>
          <w:rFonts w:hint="cs"/>
          <w:rtl/>
          <w:lang w:val="x-none" w:eastAsia="x-none"/>
        </w:rPr>
        <w:t>ی</w:t>
      </w:r>
      <w:r w:rsidRPr="0016555A">
        <w:rPr>
          <w:rFonts w:hint="eastAsia"/>
          <w:rtl/>
          <w:lang w:val="x-none" w:eastAsia="x-none"/>
        </w:rPr>
        <w:t>ات</w:t>
      </w:r>
      <w:r>
        <w:rPr>
          <w:rFonts w:hint="cs"/>
          <w:rtl/>
          <w:lang w:val="x-none" w:eastAsia="x-none"/>
        </w:rPr>
        <w:t>»</w:t>
      </w:r>
      <w:r w:rsidRPr="0016555A">
        <w:rPr>
          <w:rtl/>
          <w:lang w:val="x-none" w:eastAsia="x-none"/>
        </w:rPr>
        <w:t xml:space="preserve"> </w:t>
      </w:r>
      <w:r>
        <w:rPr>
          <w:rFonts w:hint="cs"/>
          <w:rtl/>
          <w:lang w:val="x-none" w:eastAsia="x-none"/>
        </w:rPr>
        <w:t xml:space="preserve">است. این شیوه شخص را </w:t>
      </w:r>
      <w:r w:rsidRPr="0016555A">
        <w:rPr>
          <w:rtl/>
          <w:lang w:val="x-none" w:eastAsia="x-none"/>
        </w:rPr>
        <w:t>در متن مسائل واقع</w:t>
      </w:r>
      <w:r w:rsidRPr="0016555A">
        <w:rPr>
          <w:rFonts w:hint="cs"/>
          <w:rtl/>
          <w:lang w:val="x-none" w:eastAsia="x-none"/>
        </w:rPr>
        <w:t>ی</w:t>
      </w:r>
      <w:r w:rsidRPr="0016555A">
        <w:rPr>
          <w:rtl/>
          <w:lang w:val="x-none" w:eastAsia="x-none"/>
        </w:rPr>
        <w:t xml:space="preserve"> قرار </w:t>
      </w:r>
      <w:r>
        <w:rPr>
          <w:rFonts w:hint="cs"/>
          <w:rtl/>
          <w:lang w:val="x-none" w:eastAsia="x-none"/>
        </w:rPr>
        <w:t xml:space="preserve">می‌دهد؛ به همین جهت </w:t>
      </w:r>
      <w:r w:rsidRPr="0016555A">
        <w:rPr>
          <w:rtl/>
          <w:lang w:val="x-none" w:eastAsia="x-none"/>
        </w:rPr>
        <w:t>عقلان</w:t>
      </w:r>
      <w:r w:rsidRPr="0016555A">
        <w:rPr>
          <w:rFonts w:hint="cs"/>
          <w:rtl/>
          <w:lang w:val="x-none" w:eastAsia="x-none"/>
        </w:rPr>
        <w:t>ی</w:t>
      </w:r>
      <w:r w:rsidRPr="0016555A">
        <w:rPr>
          <w:rFonts w:hint="eastAsia"/>
          <w:rtl/>
          <w:lang w:val="x-none" w:eastAsia="x-none"/>
        </w:rPr>
        <w:t>ت</w:t>
      </w:r>
      <w:r w:rsidRPr="0016555A">
        <w:rPr>
          <w:rtl/>
          <w:lang w:val="x-none" w:eastAsia="x-none"/>
        </w:rPr>
        <w:t xml:space="preserve"> عمل</w:t>
      </w:r>
      <w:r w:rsidRPr="0016555A">
        <w:rPr>
          <w:rFonts w:hint="cs"/>
          <w:rtl/>
          <w:lang w:val="x-none" w:eastAsia="x-none"/>
        </w:rPr>
        <w:t>ی</w:t>
      </w:r>
      <w:r w:rsidRPr="0016555A">
        <w:rPr>
          <w:rtl/>
          <w:lang w:val="x-none" w:eastAsia="x-none"/>
        </w:rPr>
        <w:t xml:space="preserve"> و تدب</w:t>
      </w:r>
      <w:r w:rsidRPr="0016555A">
        <w:rPr>
          <w:rFonts w:hint="cs"/>
          <w:rtl/>
          <w:lang w:val="x-none" w:eastAsia="x-none"/>
        </w:rPr>
        <w:t>ی</w:t>
      </w:r>
      <w:r w:rsidRPr="0016555A">
        <w:rPr>
          <w:rFonts w:hint="eastAsia"/>
          <w:rtl/>
          <w:lang w:val="x-none" w:eastAsia="x-none"/>
        </w:rPr>
        <w:t>ر</w:t>
      </w:r>
      <w:r w:rsidRPr="0016555A">
        <w:rPr>
          <w:rtl/>
          <w:lang w:val="x-none" w:eastAsia="x-none"/>
        </w:rPr>
        <w:t xml:space="preserve"> او گام‌به‌گام </w:t>
      </w:r>
      <w:r>
        <w:rPr>
          <w:rFonts w:hint="cs"/>
          <w:rtl/>
          <w:lang w:val="x-none" w:eastAsia="x-none"/>
        </w:rPr>
        <w:t xml:space="preserve">افزایش می‌یابد و تفکر عمیق، </w:t>
      </w:r>
      <w:r w:rsidRPr="0016555A">
        <w:rPr>
          <w:rtl/>
          <w:lang w:val="x-none" w:eastAsia="x-none"/>
        </w:rPr>
        <w:t>انتخاب</w:t>
      </w:r>
      <w:r>
        <w:rPr>
          <w:rFonts w:hint="cs"/>
          <w:rtl/>
          <w:lang w:val="x-none" w:eastAsia="x-none"/>
        </w:rPr>
        <w:t xml:space="preserve"> درست، مجاهدت و </w:t>
      </w:r>
      <w:r w:rsidRPr="0016555A">
        <w:rPr>
          <w:rtl/>
          <w:lang w:val="x-none" w:eastAsia="x-none"/>
        </w:rPr>
        <w:t>فداکار</w:t>
      </w:r>
      <w:r w:rsidRPr="0016555A">
        <w:rPr>
          <w:rFonts w:hint="cs"/>
          <w:rtl/>
          <w:lang w:val="x-none" w:eastAsia="x-none"/>
        </w:rPr>
        <w:t>ی</w:t>
      </w:r>
      <w:r w:rsidRPr="0016555A">
        <w:rPr>
          <w:rtl/>
          <w:lang w:val="x-none" w:eastAsia="x-none"/>
        </w:rPr>
        <w:t xml:space="preserve"> </w:t>
      </w:r>
      <w:r>
        <w:rPr>
          <w:rFonts w:hint="cs"/>
          <w:rtl/>
          <w:lang w:val="x-none" w:eastAsia="x-none"/>
        </w:rPr>
        <w:t>برای او ملکه می‌شود</w:t>
      </w:r>
      <w:r w:rsidRPr="0016555A">
        <w:rPr>
          <w:rtl/>
          <w:lang w:val="x-none" w:eastAsia="x-none"/>
        </w:rPr>
        <w:t>.</w:t>
      </w:r>
      <w:r>
        <w:rPr>
          <w:rFonts w:hint="cs"/>
          <w:rtl/>
          <w:lang w:val="x-none" w:eastAsia="x-none"/>
        </w:rPr>
        <w:t xml:space="preserve"> </w:t>
      </w:r>
      <w:r w:rsidRPr="0016555A">
        <w:rPr>
          <w:rtl/>
          <w:lang w:val="x-none" w:eastAsia="x-none"/>
        </w:rPr>
        <w:t>م</w:t>
      </w:r>
      <w:r w:rsidRPr="0016555A">
        <w:rPr>
          <w:rFonts w:hint="cs"/>
          <w:rtl/>
          <w:lang w:val="x-none" w:eastAsia="x-none"/>
        </w:rPr>
        <w:t>ی</w:t>
      </w:r>
      <w:r w:rsidRPr="0016555A">
        <w:rPr>
          <w:rFonts w:hint="eastAsia"/>
          <w:rtl/>
          <w:lang w:val="x-none" w:eastAsia="x-none"/>
        </w:rPr>
        <w:t>دان</w:t>
      </w:r>
      <w:r w:rsidRPr="0016555A">
        <w:rPr>
          <w:rtl/>
          <w:lang w:val="x-none" w:eastAsia="x-none"/>
        </w:rPr>
        <w:t xml:space="preserve"> واقع، </w:t>
      </w:r>
      <w:r>
        <w:rPr>
          <w:rFonts w:hint="cs"/>
          <w:rtl/>
          <w:lang w:val="x-none" w:eastAsia="x-none"/>
        </w:rPr>
        <w:t xml:space="preserve">او </w:t>
      </w:r>
      <w:r w:rsidRPr="0016555A">
        <w:rPr>
          <w:rtl/>
          <w:lang w:val="x-none" w:eastAsia="x-none"/>
        </w:rPr>
        <w:t>را با پد</w:t>
      </w:r>
      <w:r w:rsidRPr="0016555A">
        <w:rPr>
          <w:rFonts w:hint="cs"/>
          <w:rtl/>
          <w:lang w:val="x-none" w:eastAsia="x-none"/>
        </w:rPr>
        <w:t>ی</w:t>
      </w:r>
      <w:r w:rsidRPr="0016555A">
        <w:rPr>
          <w:rFonts w:hint="eastAsia"/>
          <w:rtl/>
          <w:lang w:val="x-none" w:eastAsia="x-none"/>
        </w:rPr>
        <w:t>ده‌ها</w:t>
      </w:r>
      <w:r w:rsidRPr="0016555A">
        <w:rPr>
          <w:rFonts w:hint="cs"/>
          <w:rtl/>
          <w:lang w:val="x-none" w:eastAsia="x-none"/>
        </w:rPr>
        <w:t>یی</w:t>
      </w:r>
      <w:r w:rsidRPr="0016555A">
        <w:rPr>
          <w:rtl/>
          <w:lang w:val="x-none" w:eastAsia="x-none"/>
        </w:rPr>
        <w:t xml:space="preserve"> مواجه م</w:t>
      </w:r>
      <w:r w:rsidRPr="0016555A">
        <w:rPr>
          <w:rFonts w:hint="cs"/>
          <w:rtl/>
          <w:lang w:val="x-none" w:eastAsia="x-none"/>
        </w:rPr>
        <w:t>ی‌</w:t>
      </w:r>
      <w:r w:rsidRPr="0016555A">
        <w:rPr>
          <w:rFonts w:hint="eastAsia"/>
          <w:rtl/>
          <w:lang w:val="x-none" w:eastAsia="x-none"/>
        </w:rPr>
        <w:t>کند</w:t>
      </w:r>
      <w:r w:rsidRPr="0016555A">
        <w:rPr>
          <w:rtl/>
          <w:lang w:val="x-none" w:eastAsia="x-none"/>
        </w:rPr>
        <w:t xml:space="preserve"> که در </w:t>
      </w:r>
      <w:r>
        <w:rPr>
          <w:rFonts w:hint="cs"/>
          <w:rtl/>
          <w:lang w:val="x-none" w:eastAsia="x-none"/>
        </w:rPr>
        <w:t xml:space="preserve">آموزش‌های کلاسیک، منابع رسمی </w:t>
      </w:r>
      <w:r w:rsidRPr="0016555A">
        <w:rPr>
          <w:rtl/>
          <w:lang w:val="x-none" w:eastAsia="x-none"/>
        </w:rPr>
        <w:t>و کلاس‌ها</w:t>
      </w:r>
      <w:r w:rsidRPr="0016555A">
        <w:rPr>
          <w:rFonts w:hint="cs"/>
          <w:rtl/>
          <w:lang w:val="x-none" w:eastAsia="x-none"/>
        </w:rPr>
        <w:t>ی</w:t>
      </w:r>
      <w:r w:rsidRPr="0016555A">
        <w:rPr>
          <w:rtl/>
          <w:lang w:val="x-none" w:eastAsia="x-none"/>
        </w:rPr>
        <w:t xml:space="preserve"> درس راه‌حل قطع</w:t>
      </w:r>
      <w:r w:rsidRPr="0016555A">
        <w:rPr>
          <w:rFonts w:hint="cs"/>
          <w:rtl/>
          <w:lang w:val="x-none" w:eastAsia="x-none"/>
        </w:rPr>
        <w:t>ی</w:t>
      </w:r>
      <w:r w:rsidRPr="0016555A">
        <w:rPr>
          <w:rtl/>
          <w:lang w:val="x-none" w:eastAsia="x-none"/>
        </w:rPr>
        <w:t xml:space="preserve"> ندارند. </w:t>
      </w:r>
      <w:r>
        <w:rPr>
          <w:rFonts w:hint="cs"/>
          <w:rtl/>
          <w:lang w:val="x-none" w:eastAsia="x-none"/>
        </w:rPr>
        <w:t xml:space="preserve">این موضوع توان </w:t>
      </w:r>
      <w:r w:rsidRPr="0016555A">
        <w:rPr>
          <w:rtl/>
          <w:lang w:val="x-none" w:eastAsia="x-none"/>
        </w:rPr>
        <w:t>او را برا</w:t>
      </w:r>
      <w:r w:rsidRPr="0016555A">
        <w:rPr>
          <w:rFonts w:hint="cs"/>
          <w:rtl/>
          <w:lang w:val="x-none" w:eastAsia="x-none"/>
        </w:rPr>
        <w:t>ی</w:t>
      </w:r>
      <w:r w:rsidRPr="0016555A">
        <w:rPr>
          <w:rtl/>
          <w:lang w:val="x-none" w:eastAsia="x-none"/>
        </w:rPr>
        <w:t xml:space="preserve"> حل مسئله‌ها</w:t>
      </w:r>
      <w:r w:rsidRPr="0016555A">
        <w:rPr>
          <w:rFonts w:hint="cs"/>
          <w:rtl/>
          <w:lang w:val="x-none" w:eastAsia="x-none"/>
        </w:rPr>
        <w:t>ی</w:t>
      </w:r>
      <w:r w:rsidRPr="0016555A">
        <w:rPr>
          <w:rtl/>
          <w:lang w:val="x-none" w:eastAsia="x-none"/>
        </w:rPr>
        <w:t xml:space="preserve"> بغرنج</w:t>
      </w:r>
      <w:r>
        <w:rPr>
          <w:rFonts w:hint="cs"/>
          <w:rtl/>
          <w:lang w:val="x-none" w:eastAsia="x-none"/>
        </w:rPr>
        <w:t>،</w:t>
      </w:r>
      <w:r w:rsidRPr="0016555A">
        <w:rPr>
          <w:rtl/>
          <w:lang w:val="x-none" w:eastAsia="x-none"/>
        </w:rPr>
        <w:t xml:space="preserve"> مد</w:t>
      </w:r>
      <w:r w:rsidRPr="0016555A">
        <w:rPr>
          <w:rFonts w:hint="cs"/>
          <w:rtl/>
          <w:lang w:val="x-none" w:eastAsia="x-none"/>
        </w:rPr>
        <w:t>ی</w:t>
      </w:r>
      <w:r w:rsidRPr="0016555A">
        <w:rPr>
          <w:rFonts w:hint="eastAsia"/>
          <w:rtl/>
          <w:lang w:val="x-none" w:eastAsia="x-none"/>
        </w:rPr>
        <w:t>ر</w:t>
      </w:r>
      <w:r w:rsidRPr="0016555A">
        <w:rPr>
          <w:rFonts w:hint="cs"/>
          <w:rtl/>
          <w:lang w:val="x-none" w:eastAsia="x-none"/>
        </w:rPr>
        <w:t>ی</w:t>
      </w:r>
      <w:r w:rsidRPr="0016555A">
        <w:rPr>
          <w:rFonts w:hint="eastAsia"/>
          <w:rtl/>
          <w:lang w:val="x-none" w:eastAsia="x-none"/>
        </w:rPr>
        <w:t>ت</w:t>
      </w:r>
      <w:r w:rsidRPr="0016555A">
        <w:rPr>
          <w:rtl/>
          <w:lang w:val="x-none" w:eastAsia="x-none"/>
        </w:rPr>
        <w:t xml:space="preserve"> ابهام و تفکر راهبرد</w:t>
      </w:r>
      <w:r w:rsidRPr="0016555A">
        <w:rPr>
          <w:rFonts w:hint="cs"/>
          <w:rtl/>
          <w:lang w:val="x-none" w:eastAsia="x-none"/>
        </w:rPr>
        <w:t>ی</w:t>
      </w:r>
      <w:r w:rsidRPr="0016555A">
        <w:rPr>
          <w:rtl/>
          <w:lang w:val="x-none" w:eastAsia="x-none"/>
        </w:rPr>
        <w:t xml:space="preserve"> افزا</w:t>
      </w:r>
      <w:r w:rsidRPr="0016555A">
        <w:rPr>
          <w:rFonts w:hint="cs"/>
          <w:rtl/>
          <w:lang w:val="x-none" w:eastAsia="x-none"/>
        </w:rPr>
        <w:t>ی</w:t>
      </w:r>
      <w:r w:rsidRPr="0016555A">
        <w:rPr>
          <w:rFonts w:hint="eastAsia"/>
          <w:rtl/>
          <w:lang w:val="x-none" w:eastAsia="x-none"/>
        </w:rPr>
        <w:t>ش</w:t>
      </w:r>
      <w:r w:rsidRPr="0016555A">
        <w:rPr>
          <w:rtl/>
          <w:lang w:val="x-none" w:eastAsia="x-none"/>
        </w:rPr>
        <w:t xml:space="preserve"> م</w:t>
      </w:r>
      <w:r w:rsidRPr="0016555A">
        <w:rPr>
          <w:rFonts w:hint="cs"/>
          <w:rtl/>
          <w:lang w:val="x-none" w:eastAsia="x-none"/>
        </w:rPr>
        <w:t>ی‌</w:t>
      </w:r>
      <w:r w:rsidRPr="0016555A">
        <w:rPr>
          <w:rFonts w:hint="eastAsia"/>
          <w:rtl/>
          <w:lang w:val="x-none" w:eastAsia="x-none"/>
        </w:rPr>
        <w:t>دهد</w:t>
      </w:r>
      <w:r w:rsidRPr="0016555A">
        <w:rPr>
          <w:rtl/>
          <w:lang w:val="x-none" w:eastAsia="x-none"/>
        </w:rPr>
        <w:t>.</w:t>
      </w:r>
      <w:r w:rsidRPr="00407C3D">
        <w:rPr>
          <w:rFonts w:hint="cs"/>
          <w:rtl/>
          <w:lang w:val="x-none" w:eastAsia="zh-CN"/>
        </w:rPr>
        <w:t xml:space="preserve"> تربیت در میدان واقع، فرموله و مرحله به مرحله رخ نمی‌دهد و همه چیز </w:t>
      </w:r>
      <w:r>
        <w:rPr>
          <w:rFonts w:hint="cs"/>
          <w:rtl/>
          <w:lang w:val="x-none" w:eastAsia="zh-CN"/>
        </w:rPr>
        <w:t xml:space="preserve">در آن </w:t>
      </w:r>
      <w:r w:rsidRPr="00407C3D">
        <w:rPr>
          <w:rFonts w:hint="cs"/>
          <w:rtl/>
          <w:lang w:val="x-none" w:eastAsia="zh-CN"/>
        </w:rPr>
        <w:t>قابل پیش‌بینی نیست</w:t>
      </w:r>
      <w:r>
        <w:rPr>
          <w:rFonts w:hint="cs"/>
          <w:rtl/>
          <w:lang w:val="x-none" w:eastAsia="zh-CN"/>
        </w:rPr>
        <w:t xml:space="preserve">؛ همین ویژگی باعث می‌شود که جرأت </w:t>
      </w:r>
      <w:r w:rsidRPr="00407C3D">
        <w:rPr>
          <w:rFonts w:hint="cs"/>
          <w:rtl/>
          <w:lang w:val="x-none" w:eastAsia="zh-CN"/>
        </w:rPr>
        <w:t>و جربز</w:t>
      </w:r>
      <w:r w:rsidR="00F36649">
        <w:rPr>
          <w:rFonts w:hint="cs"/>
          <w:rtl/>
          <w:lang w:val="x-none" w:eastAsia="zh-CN"/>
        </w:rPr>
        <w:t>ة</w:t>
      </w:r>
      <w:r w:rsidRPr="00407C3D">
        <w:rPr>
          <w:rFonts w:hint="cs"/>
          <w:rtl/>
          <w:lang w:val="x-none" w:eastAsia="zh-CN"/>
        </w:rPr>
        <w:t xml:space="preserve"> کار به </w:t>
      </w:r>
      <w:r w:rsidR="002777A6">
        <w:rPr>
          <w:rFonts w:hint="cs"/>
          <w:rtl/>
          <w:lang w:val="x-none" w:eastAsia="zh-CN"/>
        </w:rPr>
        <w:t>شخص</w:t>
      </w:r>
      <w:r w:rsidRPr="00407C3D">
        <w:rPr>
          <w:rFonts w:hint="cs"/>
          <w:rtl/>
          <w:lang w:val="x-none" w:eastAsia="zh-CN"/>
        </w:rPr>
        <w:t xml:space="preserve"> </w:t>
      </w:r>
      <w:r>
        <w:rPr>
          <w:rFonts w:hint="cs"/>
          <w:rtl/>
          <w:lang w:val="x-none" w:eastAsia="zh-CN"/>
        </w:rPr>
        <w:t>انتقال یابد.</w:t>
      </w:r>
    </w:p>
    <w:p w14:paraId="47719F1B" w14:textId="7A6A9864" w:rsidR="000A2AF5" w:rsidRDefault="007D2FCA" w:rsidP="007D2FCA">
      <w:pPr>
        <w:rPr>
          <w:rtl/>
        </w:rPr>
      </w:pPr>
      <w:r>
        <w:rPr>
          <w:rFonts w:hint="cs"/>
          <w:sz w:val="28"/>
          <w:rtl/>
        </w:rPr>
        <w:t>کسی که با مسئله‌های سنگین اجتماعی روبرو نشده و در فضا</w:t>
      </w:r>
      <w:r>
        <w:rPr>
          <w:rFonts w:hint="cs"/>
          <w:rtl/>
        </w:rPr>
        <w:t>ی</w:t>
      </w:r>
      <w:r>
        <w:rPr>
          <w:rFonts w:hint="cs"/>
          <w:sz w:val="28"/>
          <w:rtl/>
        </w:rPr>
        <w:t xml:space="preserve"> تزاحمات نیفتاده و درگیر تصمیم‌گیری‌های سخت نشده است</w:t>
      </w:r>
      <w:r w:rsidR="003711E8">
        <w:rPr>
          <w:rFonts w:hint="cs"/>
          <w:sz w:val="28"/>
          <w:rtl/>
        </w:rPr>
        <w:t>،</w:t>
      </w:r>
      <w:r>
        <w:rPr>
          <w:rFonts w:hint="cs"/>
          <w:sz w:val="28"/>
          <w:rtl/>
        </w:rPr>
        <w:t xml:space="preserve"> معمولاً مجالی برای رشد حکمت </w:t>
      </w:r>
      <w:r>
        <w:rPr>
          <w:rFonts w:hint="cs"/>
          <w:rtl/>
        </w:rPr>
        <w:t xml:space="preserve">و عقلانیت </w:t>
      </w:r>
      <w:r>
        <w:rPr>
          <w:rFonts w:hint="cs"/>
          <w:sz w:val="28"/>
          <w:rtl/>
        </w:rPr>
        <w:t xml:space="preserve">عملی ندارد. </w:t>
      </w:r>
      <w:r>
        <w:rPr>
          <w:rFonts w:hint="cs"/>
          <w:rtl/>
        </w:rPr>
        <w:t xml:space="preserve">بعض از افراد، </w:t>
      </w:r>
      <w:r>
        <w:rPr>
          <w:rFonts w:hint="cs"/>
          <w:sz w:val="28"/>
          <w:rtl/>
        </w:rPr>
        <w:t>فضل و دانش نظری دار</w:t>
      </w:r>
      <w:r>
        <w:rPr>
          <w:rFonts w:hint="cs"/>
          <w:rtl/>
        </w:rPr>
        <w:t>ن</w:t>
      </w:r>
      <w:r>
        <w:rPr>
          <w:rFonts w:hint="cs"/>
          <w:sz w:val="28"/>
          <w:rtl/>
        </w:rPr>
        <w:t>د ولی این معلومات انتزاعی و دانشمندی</w:t>
      </w:r>
      <w:r>
        <w:rPr>
          <w:rFonts w:hint="cs"/>
          <w:rtl/>
        </w:rPr>
        <w:t>ِ</w:t>
      </w:r>
      <w:r>
        <w:rPr>
          <w:rFonts w:hint="cs"/>
          <w:sz w:val="28"/>
          <w:rtl/>
        </w:rPr>
        <w:t xml:space="preserve"> مفهومی به </w:t>
      </w:r>
      <w:r>
        <w:rPr>
          <w:rFonts w:hint="cs"/>
          <w:rtl/>
        </w:rPr>
        <w:t xml:space="preserve">آنها </w:t>
      </w:r>
      <w:r>
        <w:rPr>
          <w:rFonts w:hint="cs"/>
          <w:sz w:val="28"/>
          <w:rtl/>
        </w:rPr>
        <w:t>کمکی در حل مسائل سنگین زندگی نمی‌کند و در مقام تصمیم‌گیری‌های واقعی درمی‌مان</w:t>
      </w:r>
      <w:r>
        <w:rPr>
          <w:rFonts w:hint="cs"/>
          <w:rtl/>
        </w:rPr>
        <w:t>ن</w:t>
      </w:r>
      <w:r>
        <w:rPr>
          <w:rFonts w:hint="cs"/>
          <w:sz w:val="28"/>
          <w:rtl/>
        </w:rPr>
        <w:t>د</w:t>
      </w:r>
      <w:r w:rsidR="000A2AF5">
        <w:rPr>
          <w:rFonts w:hint="cs"/>
          <w:rtl/>
        </w:rPr>
        <w:t>.</w:t>
      </w:r>
    </w:p>
    <w:p w14:paraId="75863037" w14:textId="53E30632" w:rsidR="007D2FCA" w:rsidRPr="00A14578" w:rsidRDefault="007D2FCA" w:rsidP="007D2FCA">
      <w:pPr>
        <w:pStyle w:val="a6"/>
        <w:rPr>
          <w:b w:val="0"/>
          <w:rtl/>
        </w:rPr>
      </w:pPr>
      <w:r w:rsidRPr="00A14578">
        <w:rPr>
          <w:b w:val="0"/>
          <w:rtl/>
        </w:rPr>
        <w:t>لیس</w:t>
      </w:r>
      <w:r w:rsidRPr="00A14578">
        <w:rPr>
          <w:rFonts w:hint="cs"/>
          <w:b w:val="0"/>
          <w:rtl/>
        </w:rPr>
        <w:t>َ</w:t>
      </w:r>
      <w:r w:rsidRPr="00A14578">
        <w:rPr>
          <w:b w:val="0"/>
          <w:rtl/>
        </w:rPr>
        <w:t xml:space="preserve"> العاق</w:t>
      </w:r>
      <w:r w:rsidRPr="00A14578">
        <w:rPr>
          <w:rFonts w:hint="cs"/>
          <w:b w:val="0"/>
          <w:rtl/>
        </w:rPr>
        <w:t>ِ</w:t>
      </w:r>
      <w:r w:rsidRPr="00A14578">
        <w:rPr>
          <w:b w:val="0"/>
          <w:rtl/>
        </w:rPr>
        <w:t>ل</w:t>
      </w:r>
      <w:r w:rsidRPr="00A14578">
        <w:rPr>
          <w:rFonts w:hint="cs"/>
          <w:b w:val="0"/>
          <w:rtl/>
        </w:rPr>
        <w:t>ُ</w:t>
      </w:r>
      <w:r w:rsidRPr="00A14578">
        <w:rPr>
          <w:b w:val="0"/>
          <w:rtl/>
        </w:rPr>
        <w:t xml:space="preserve"> ال</w:t>
      </w:r>
      <w:r w:rsidRPr="00A14578">
        <w:rPr>
          <w:rFonts w:hint="cs"/>
          <w:b w:val="0"/>
          <w:rtl/>
        </w:rPr>
        <w:t>ّ</w:t>
      </w:r>
      <w:r w:rsidRPr="00A14578">
        <w:rPr>
          <w:b w:val="0"/>
          <w:rtl/>
        </w:rPr>
        <w:t>ذی ی</w:t>
      </w:r>
      <w:r w:rsidRPr="00A14578">
        <w:rPr>
          <w:rFonts w:hint="cs"/>
          <w:b w:val="0"/>
          <w:rtl/>
        </w:rPr>
        <w:t>َ</w:t>
      </w:r>
      <w:r w:rsidRPr="00A14578">
        <w:rPr>
          <w:b w:val="0"/>
          <w:rtl/>
        </w:rPr>
        <w:t>عر</w:t>
      </w:r>
      <w:r w:rsidRPr="00A14578">
        <w:rPr>
          <w:rFonts w:hint="cs"/>
          <w:b w:val="0"/>
          <w:rtl/>
        </w:rPr>
        <w:t>ِ</w:t>
      </w:r>
      <w:r w:rsidRPr="00A14578">
        <w:rPr>
          <w:b w:val="0"/>
          <w:rtl/>
        </w:rPr>
        <w:t>ف</w:t>
      </w:r>
      <w:r w:rsidRPr="00A14578">
        <w:rPr>
          <w:rFonts w:hint="cs"/>
          <w:b w:val="0"/>
          <w:rtl/>
        </w:rPr>
        <w:t>ُ</w:t>
      </w:r>
      <w:r w:rsidRPr="00A14578">
        <w:rPr>
          <w:b w:val="0"/>
          <w:rtl/>
        </w:rPr>
        <w:t xml:space="preserve"> الخ</w:t>
      </w:r>
      <w:r w:rsidRPr="00A14578">
        <w:rPr>
          <w:rFonts w:hint="cs"/>
          <w:b w:val="0"/>
          <w:rtl/>
        </w:rPr>
        <w:t>َ</w:t>
      </w:r>
      <w:r w:rsidRPr="00A14578">
        <w:rPr>
          <w:b w:val="0"/>
          <w:rtl/>
        </w:rPr>
        <w:t>یر</w:t>
      </w:r>
      <w:r w:rsidRPr="00A14578">
        <w:rPr>
          <w:rFonts w:hint="cs"/>
          <w:b w:val="0"/>
          <w:rtl/>
        </w:rPr>
        <w:t>َ</w:t>
      </w:r>
      <w:r w:rsidRPr="00A14578">
        <w:rPr>
          <w:b w:val="0"/>
          <w:rtl/>
        </w:rPr>
        <w:t xml:space="preserve"> م</w:t>
      </w:r>
      <w:r w:rsidRPr="00A14578">
        <w:rPr>
          <w:rFonts w:hint="cs"/>
          <w:b w:val="0"/>
          <w:rtl/>
        </w:rPr>
        <w:t>ِ</w:t>
      </w:r>
      <w:r w:rsidRPr="00A14578">
        <w:rPr>
          <w:b w:val="0"/>
          <w:rtl/>
        </w:rPr>
        <w:t>ن</w:t>
      </w:r>
      <w:r w:rsidRPr="00A14578">
        <w:rPr>
          <w:rFonts w:hint="cs"/>
          <w:b w:val="0"/>
          <w:rtl/>
        </w:rPr>
        <w:t>َ</w:t>
      </w:r>
      <w:r w:rsidRPr="00A14578">
        <w:rPr>
          <w:b w:val="0"/>
          <w:rtl/>
        </w:rPr>
        <w:t xml:space="preserve"> الش</w:t>
      </w:r>
      <w:r w:rsidRPr="00A14578">
        <w:rPr>
          <w:rFonts w:hint="cs"/>
          <w:b w:val="0"/>
          <w:rtl/>
        </w:rPr>
        <w:t>َّ</w:t>
      </w:r>
      <w:r w:rsidRPr="00A14578">
        <w:rPr>
          <w:b w:val="0"/>
          <w:rtl/>
        </w:rPr>
        <w:t>ر</w:t>
      </w:r>
      <w:r w:rsidRPr="00A14578">
        <w:rPr>
          <w:rFonts w:hint="cs"/>
          <w:b w:val="0"/>
          <w:rtl/>
        </w:rPr>
        <w:t>ّ؛</w:t>
      </w:r>
      <w:r w:rsidRPr="00A14578">
        <w:rPr>
          <w:b w:val="0"/>
          <w:rtl/>
        </w:rPr>
        <w:t xml:space="preserve"> لك</w:t>
      </w:r>
      <w:r w:rsidRPr="00A14578">
        <w:rPr>
          <w:rFonts w:hint="cs"/>
          <w:b w:val="0"/>
          <w:rtl/>
        </w:rPr>
        <w:t>ِ</w:t>
      </w:r>
      <w:r w:rsidRPr="00A14578">
        <w:rPr>
          <w:b w:val="0"/>
          <w:rtl/>
        </w:rPr>
        <w:t>ن</w:t>
      </w:r>
      <w:r w:rsidRPr="00A14578">
        <w:rPr>
          <w:rFonts w:hint="cs"/>
          <w:b w:val="0"/>
          <w:rtl/>
        </w:rPr>
        <w:t>َّ</w:t>
      </w:r>
      <w:r w:rsidRPr="00A14578">
        <w:rPr>
          <w:b w:val="0"/>
          <w:rtl/>
        </w:rPr>
        <w:t xml:space="preserve"> العاق</w:t>
      </w:r>
      <w:r w:rsidRPr="00A14578">
        <w:rPr>
          <w:rFonts w:hint="cs"/>
          <w:b w:val="0"/>
          <w:rtl/>
        </w:rPr>
        <w:t>ِ</w:t>
      </w:r>
      <w:r w:rsidRPr="00A14578">
        <w:rPr>
          <w:b w:val="0"/>
          <w:rtl/>
        </w:rPr>
        <w:t>ل</w:t>
      </w:r>
      <w:r w:rsidRPr="00A14578">
        <w:rPr>
          <w:rFonts w:hint="cs"/>
          <w:b w:val="0"/>
          <w:rtl/>
        </w:rPr>
        <w:t>ُ</w:t>
      </w:r>
      <w:r w:rsidRPr="00A14578">
        <w:rPr>
          <w:b w:val="0"/>
          <w:rtl/>
        </w:rPr>
        <w:t xml:space="preserve"> م</w:t>
      </w:r>
      <w:r w:rsidRPr="00A14578">
        <w:rPr>
          <w:rFonts w:hint="cs"/>
          <w:b w:val="0"/>
          <w:rtl/>
        </w:rPr>
        <w:t>َ</w:t>
      </w:r>
      <w:r w:rsidRPr="00A14578">
        <w:rPr>
          <w:b w:val="0"/>
          <w:rtl/>
        </w:rPr>
        <w:t>ن ی</w:t>
      </w:r>
      <w:r w:rsidRPr="00A14578">
        <w:rPr>
          <w:rFonts w:hint="cs"/>
          <w:b w:val="0"/>
          <w:rtl/>
        </w:rPr>
        <w:t>َ</w:t>
      </w:r>
      <w:r w:rsidRPr="00A14578">
        <w:rPr>
          <w:b w:val="0"/>
          <w:rtl/>
        </w:rPr>
        <w:t>عر</w:t>
      </w:r>
      <w:r w:rsidRPr="00A14578">
        <w:rPr>
          <w:rFonts w:hint="cs"/>
          <w:b w:val="0"/>
          <w:rtl/>
        </w:rPr>
        <w:t>ِ</w:t>
      </w:r>
      <w:r w:rsidRPr="00A14578">
        <w:rPr>
          <w:b w:val="0"/>
          <w:rtl/>
        </w:rPr>
        <w:t>ف</w:t>
      </w:r>
      <w:r w:rsidRPr="00A14578">
        <w:rPr>
          <w:rFonts w:hint="cs"/>
          <w:b w:val="0"/>
          <w:rtl/>
        </w:rPr>
        <w:t>ُ</w:t>
      </w:r>
      <w:r w:rsidRPr="00A14578">
        <w:rPr>
          <w:b w:val="0"/>
          <w:rtl/>
        </w:rPr>
        <w:t xml:space="preserve"> خ</w:t>
      </w:r>
      <w:r w:rsidRPr="00A14578">
        <w:rPr>
          <w:rFonts w:hint="cs"/>
          <w:b w:val="0"/>
          <w:rtl/>
        </w:rPr>
        <w:t>َ</w:t>
      </w:r>
      <w:r w:rsidRPr="00A14578">
        <w:rPr>
          <w:b w:val="0"/>
          <w:rtl/>
        </w:rPr>
        <w:t>یر</w:t>
      </w:r>
      <w:r w:rsidRPr="00A14578">
        <w:rPr>
          <w:rFonts w:hint="cs"/>
          <w:b w:val="0"/>
          <w:rtl/>
        </w:rPr>
        <w:t>َ</w:t>
      </w:r>
      <w:r w:rsidRPr="00A14578">
        <w:rPr>
          <w:b w:val="0"/>
          <w:rtl/>
        </w:rPr>
        <w:t xml:space="preserve"> الش</w:t>
      </w:r>
      <w:r w:rsidRPr="00A14578">
        <w:rPr>
          <w:rFonts w:hint="cs"/>
          <w:b w:val="0"/>
          <w:rtl/>
        </w:rPr>
        <w:t>َّ</w:t>
      </w:r>
      <w:r w:rsidRPr="00A14578">
        <w:rPr>
          <w:b w:val="0"/>
          <w:rtl/>
        </w:rPr>
        <w:t>ر</w:t>
      </w:r>
      <w:r w:rsidRPr="00A14578">
        <w:rPr>
          <w:rFonts w:hint="cs"/>
          <w:b w:val="0"/>
          <w:rtl/>
        </w:rPr>
        <w:t>َّ</w:t>
      </w:r>
      <w:r w:rsidRPr="00A14578">
        <w:rPr>
          <w:b w:val="0"/>
          <w:rtl/>
        </w:rPr>
        <w:t>ین</w:t>
      </w:r>
      <w:r w:rsidRPr="00A14578">
        <w:rPr>
          <w:rFonts w:hint="cs"/>
          <w:b w:val="0"/>
          <w:rtl/>
        </w:rPr>
        <w:t>؛</w:t>
      </w:r>
      <w:r w:rsidRPr="00A14578">
        <w:rPr>
          <w:rStyle w:val="FootnoteReference"/>
          <w:b w:val="0"/>
          <w:rtl/>
        </w:rPr>
        <w:footnoteReference w:id="185"/>
      </w:r>
      <w:r w:rsidRPr="00A14578">
        <w:rPr>
          <w:rFonts w:hint="cs"/>
          <w:b w:val="0"/>
          <w:rtl/>
        </w:rPr>
        <w:t xml:space="preserve"> عاقل تنها کسی نیست که خیر را از شر تشخیص دهد؛ بلکه کسی است که در میان دو شرّ بهترینش را بشناسد.</w:t>
      </w:r>
    </w:p>
    <w:p w14:paraId="2D64AF69" w14:textId="3964275E" w:rsidR="00736BA0" w:rsidRDefault="00736BA0" w:rsidP="00736BA0">
      <w:pPr>
        <w:ind w:firstLine="454"/>
        <w:rPr>
          <w:rtl/>
          <w:lang w:val="x-none" w:eastAsia="x-none"/>
        </w:rPr>
      </w:pPr>
      <w:r w:rsidRPr="0016555A">
        <w:rPr>
          <w:rtl/>
          <w:lang w:val="x-none" w:eastAsia="x-none"/>
        </w:rPr>
        <w:t>قرارگ</w:t>
      </w:r>
      <w:r>
        <w:rPr>
          <w:rFonts w:hint="cs"/>
          <w:rtl/>
          <w:lang w:val="x-none" w:eastAsia="x-none"/>
        </w:rPr>
        <w:t>رفتن</w:t>
      </w:r>
      <w:r w:rsidRPr="0016555A">
        <w:rPr>
          <w:rtl/>
          <w:lang w:val="x-none" w:eastAsia="x-none"/>
        </w:rPr>
        <w:t xml:space="preserve"> در موقع</w:t>
      </w:r>
      <w:r w:rsidRPr="0016555A">
        <w:rPr>
          <w:rFonts w:hint="cs"/>
          <w:rtl/>
          <w:lang w:val="x-none" w:eastAsia="x-none"/>
        </w:rPr>
        <w:t>ی</w:t>
      </w:r>
      <w:r w:rsidRPr="0016555A">
        <w:rPr>
          <w:rFonts w:hint="eastAsia"/>
          <w:rtl/>
          <w:lang w:val="x-none" w:eastAsia="x-none"/>
        </w:rPr>
        <w:t>ت‌ها</w:t>
      </w:r>
      <w:r w:rsidRPr="0016555A">
        <w:rPr>
          <w:rFonts w:hint="cs"/>
          <w:rtl/>
          <w:lang w:val="x-none" w:eastAsia="x-none"/>
        </w:rPr>
        <w:t>ی</w:t>
      </w:r>
      <w:r w:rsidRPr="0016555A">
        <w:rPr>
          <w:rtl/>
          <w:lang w:val="x-none" w:eastAsia="x-none"/>
        </w:rPr>
        <w:t xml:space="preserve"> واقعاً خطرناک، </w:t>
      </w:r>
      <w:r>
        <w:rPr>
          <w:rFonts w:hint="cs"/>
          <w:rtl/>
          <w:lang w:val="x-none" w:eastAsia="x-none"/>
        </w:rPr>
        <w:t xml:space="preserve">انسان را به تکاپو و تلاش ویژه وادار می‌کند و ظرفیت‌های درونی او </w:t>
      </w:r>
      <w:r w:rsidRPr="0016555A">
        <w:rPr>
          <w:rtl/>
          <w:lang w:val="x-none" w:eastAsia="x-none"/>
        </w:rPr>
        <w:t xml:space="preserve">را </w:t>
      </w:r>
      <w:r>
        <w:rPr>
          <w:rFonts w:hint="cs"/>
          <w:rtl/>
          <w:lang w:val="x-none" w:eastAsia="x-none"/>
        </w:rPr>
        <w:t xml:space="preserve">آشکار و </w:t>
      </w:r>
      <w:r w:rsidRPr="0016555A">
        <w:rPr>
          <w:rtl/>
          <w:lang w:val="x-none" w:eastAsia="x-none"/>
        </w:rPr>
        <w:t>فعال م</w:t>
      </w:r>
      <w:r w:rsidRPr="0016555A">
        <w:rPr>
          <w:rFonts w:hint="cs"/>
          <w:rtl/>
          <w:lang w:val="x-none" w:eastAsia="x-none"/>
        </w:rPr>
        <w:t>ی‌</w:t>
      </w:r>
      <w:r>
        <w:rPr>
          <w:rFonts w:hint="cs"/>
          <w:rtl/>
          <w:lang w:val="x-none" w:eastAsia="x-none"/>
        </w:rPr>
        <w:t>ساز</w:t>
      </w:r>
      <w:r w:rsidRPr="0016555A">
        <w:rPr>
          <w:rFonts w:hint="eastAsia"/>
          <w:rtl/>
          <w:lang w:val="x-none" w:eastAsia="x-none"/>
        </w:rPr>
        <w:t>د</w:t>
      </w:r>
      <w:r>
        <w:rPr>
          <w:rFonts w:hint="cs"/>
          <w:rtl/>
          <w:lang w:val="x-none" w:eastAsia="x-none"/>
        </w:rPr>
        <w:t xml:space="preserve">؛ زیرا </w:t>
      </w:r>
      <w:r w:rsidRPr="0016555A">
        <w:rPr>
          <w:rtl/>
          <w:lang w:val="x-none" w:eastAsia="x-none"/>
        </w:rPr>
        <w:t xml:space="preserve">در </w:t>
      </w:r>
      <w:r>
        <w:rPr>
          <w:rFonts w:hint="cs"/>
          <w:rtl/>
          <w:lang w:val="x-none" w:eastAsia="x-none"/>
        </w:rPr>
        <w:t xml:space="preserve">چنین </w:t>
      </w:r>
      <w:r w:rsidRPr="0016555A">
        <w:rPr>
          <w:rtl/>
          <w:lang w:val="x-none" w:eastAsia="x-none"/>
        </w:rPr>
        <w:t>م</w:t>
      </w:r>
      <w:r w:rsidRPr="0016555A">
        <w:rPr>
          <w:rFonts w:hint="cs"/>
          <w:rtl/>
          <w:lang w:val="x-none" w:eastAsia="x-none"/>
        </w:rPr>
        <w:t>ی</w:t>
      </w:r>
      <w:r w:rsidRPr="0016555A">
        <w:rPr>
          <w:rFonts w:hint="eastAsia"/>
          <w:rtl/>
          <w:lang w:val="x-none" w:eastAsia="x-none"/>
        </w:rPr>
        <w:t>دان</w:t>
      </w:r>
      <w:r>
        <w:rPr>
          <w:rFonts w:hint="cs"/>
          <w:rtl/>
          <w:lang w:val="x-none" w:eastAsia="x-none"/>
        </w:rPr>
        <w:t>ی،</w:t>
      </w:r>
      <w:r w:rsidRPr="0016555A">
        <w:rPr>
          <w:rtl/>
          <w:lang w:val="x-none" w:eastAsia="x-none"/>
        </w:rPr>
        <w:t xml:space="preserve"> </w:t>
      </w:r>
      <w:r>
        <w:rPr>
          <w:rFonts w:hint="cs"/>
          <w:rtl/>
          <w:lang w:val="x-none" w:eastAsia="x-none"/>
        </w:rPr>
        <w:t xml:space="preserve">گاهی یک خطا، </w:t>
      </w:r>
      <w:r w:rsidRPr="0016555A">
        <w:rPr>
          <w:rtl/>
          <w:lang w:val="x-none" w:eastAsia="x-none"/>
        </w:rPr>
        <w:t>هز</w:t>
      </w:r>
      <w:r w:rsidRPr="0016555A">
        <w:rPr>
          <w:rFonts w:hint="cs"/>
          <w:rtl/>
          <w:lang w:val="x-none" w:eastAsia="x-none"/>
        </w:rPr>
        <w:t>ی</w:t>
      </w:r>
      <w:r w:rsidRPr="0016555A">
        <w:rPr>
          <w:rFonts w:hint="eastAsia"/>
          <w:rtl/>
          <w:lang w:val="x-none" w:eastAsia="x-none"/>
        </w:rPr>
        <w:t>نه‌ها</w:t>
      </w:r>
      <w:r w:rsidRPr="0016555A">
        <w:rPr>
          <w:rFonts w:hint="cs"/>
          <w:rtl/>
          <w:lang w:val="x-none" w:eastAsia="x-none"/>
        </w:rPr>
        <w:t>ی</w:t>
      </w:r>
      <w:r w:rsidRPr="0016555A">
        <w:rPr>
          <w:rtl/>
          <w:lang w:val="x-none" w:eastAsia="x-none"/>
        </w:rPr>
        <w:t xml:space="preserve"> </w:t>
      </w:r>
      <w:r>
        <w:rPr>
          <w:rFonts w:hint="cs"/>
          <w:rtl/>
          <w:lang w:val="x-none" w:eastAsia="x-none"/>
        </w:rPr>
        <w:t>ترمیم</w:t>
      </w:r>
      <w:r w:rsidRPr="0016555A">
        <w:rPr>
          <w:rtl/>
          <w:lang w:val="x-none" w:eastAsia="x-none"/>
        </w:rPr>
        <w:t>‌ناپذ</w:t>
      </w:r>
      <w:r w:rsidRPr="0016555A">
        <w:rPr>
          <w:rFonts w:hint="cs"/>
          <w:rtl/>
          <w:lang w:val="x-none" w:eastAsia="x-none"/>
        </w:rPr>
        <w:t>ی</w:t>
      </w:r>
      <w:r w:rsidRPr="0016555A">
        <w:rPr>
          <w:rFonts w:hint="eastAsia"/>
          <w:rtl/>
          <w:lang w:val="x-none" w:eastAsia="x-none"/>
        </w:rPr>
        <w:t>ر</w:t>
      </w:r>
      <w:r w:rsidRPr="0016555A">
        <w:rPr>
          <w:rtl/>
          <w:lang w:val="x-none" w:eastAsia="x-none"/>
        </w:rPr>
        <w:t xml:space="preserve"> دارد. </w:t>
      </w:r>
      <w:r>
        <w:rPr>
          <w:rFonts w:hint="cs"/>
          <w:rtl/>
          <w:lang w:val="x-none" w:eastAsia="x-none"/>
        </w:rPr>
        <w:t>توجه</w:t>
      </w:r>
      <w:r w:rsidRPr="0016555A">
        <w:rPr>
          <w:rtl/>
          <w:lang w:val="x-none" w:eastAsia="x-none"/>
        </w:rPr>
        <w:t xml:space="preserve"> </w:t>
      </w:r>
      <w:r>
        <w:rPr>
          <w:rFonts w:hint="cs"/>
          <w:rtl/>
          <w:lang w:val="x-none" w:eastAsia="x-none"/>
        </w:rPr>
        <w:t xml:space="preserve">به این موضوع </w:t>
      </w:r>
      <w:r w:rsidRPr="0016555A">
        <w:rPr>
          <w:rtl/>
          <w:lang w:val="x-none" w:eastAsia="x-none"/>
        </w:rPr>
        <w:t>حس مسئول</w:t>
      </w:r>
      <w:r w:rsidRPr="0016555A">
        <w:rPr>
          <w:rFonts w:hint="cs"/>
          <w:rtl/>
          <w:lang w:val="x-none" w:eastAsia="x-none"/>
        </w:rPr>
        <w:t>ی</w:t>
      </w:r>
      <w:r w:rsidRPr="0016555A">
        <w:rPr>
          <w:rFonts w:hint="eastAsia"/>
          <w:rtl/>
          <w:lang w:val="x-none" w:eastAsia="x-none"/>
        </w:rPr>
        <w:t>ت</w:t>
      </w:r>
      <w:r w:rsidRPr="0016555A">
        <w:rPr>
          <w:rtl/>
          <w:lang w:val="x-none" w:eastAsia="x-none"/>
        </w:rPr>
        <w:t xml:space="preserve"> را در فرد به اوج م</w:t>
      </w:r>
      <w:r w:rsidRPr="0016555A">
        <w:rPr>
          <w:rFonts w:hint="cs"/>
          <w:rtl/>
          <w:lang w:val="x-none" w:eastAsia="x-none"/>
        </w:rPr>
        <w:t>ی‌</w:t>
      </w:r>
      <w:r w:rsidRPr="0016555A">
        <w:rPr>
          <w:rFonts w:hint="eastAsia"/>
          <w:rtl/>
          <w:lang w:val="x-none" w:eastAsia="x-none"/>
        </w:rPr>
        <w:t>رساند</w:t>
      </w:r>
      <w:r>
        <w:rPr>
          <w:rFonts w:hint="cs"/>
          <w:rtl/>
          <w:lang w:val="x-none" w:eastAsia="x-none"/>
        </w:rPr>
        <w:t xml:space="preserve"> و شخص </w:t>
      </w:r>
      <w:r w:rsidRPr="0016555A">
        <w:rPr>
          <w:rFonts w:hint="cs"/>
          <w:rtl/>
          <w:lang w:val="x-none" w:eastAsia="x-none"/>
        </w:rPr>
        <w:t>ی</w:t>
      </w:r>
      <w:r w:rsidRPr="0016555A">
        <w:rPr>
          <w:rFonts w:hint="eastAsia"/>
          <w:rtl/>
          <w:lang w:val="x-none" w:eastAsia="x-none"/>
        </w:rPr>
        <w:t>اد</w:t>
      </w:r>
      <w:r w:rsidRPr="0016555A">
        <w:rPr>
          <w:rtl/>
          <w:lang w:val="x-none" w:eastAsia="x-none"/>
        </w:rPr>
        <w:t xml:space="preserve"> م</w:t>
      </w:r>
      <w:r w:rsidRPr="0016555A">
        <w:rPr>
          <w:rFonts w:hint="cs"/>
          <w:rtl/>
          <w:lang w:val="x-none" w:eastAsia="x-none"/>
        </w:rPr>
        <w:t>ی‌</w:t>
      </w:r>
      <w:r w:rsidRPr="0016555A">
        <w:rPr>
          <w:rFonts w:hint="eastAsia"/>
          <w:rtl/>
          <w:lang w:val="x-none" w:eastAsia="x-none"/>
        </w:rPr>
        <w:t>گ</w:t>
      </w:r>
      <w:r w:rsidRPr="0016555A">
        <w:rPr>
          <w:rFonts w:hint="cs"/>
          <w:rtl/>
          <w:lang w:val="x-none" w:eastAsia="x-none"/>
        </w:rPr>
        <w:t>ی</w:t>
      </w:r>
      <w:r w:rsidRPr="0016555A">
        <w:rPr>
          <w:rFonts w:hint="eastAsia"/>
          <w:rtl/>
          <w:lang w:val="x-none" w:eastAsia="x-none"/>
        </w:rPr>
        <w:t>رد</w:t>
      </w:r>
      <w:r w:rsidRPr="0016555A">
        <w:rPr>
          <w:rtl/>
          <w:lang w:val="x-none" w:eastAsia="x-none"/>
        </w:rPr>
        <w:t xml:space="preserve"> با تمام وجود </w:t>
      </w:r>
      <w:r>
        <w:rPr>
          <w:rFonts w:hint="cs"/>
          <w:rtl/>
          <w:lang w:val="x-none" w:eastAsia="x-none"/>
        </w:rPr>
        <w:t xml:space="preserve">و با همة ارادة خود </w:t>
      </w:r>
      <w:r w:rsidRPr="0016555A">
        <w:rPr>
          <w:rtl/>
          <w:lang w:val="x-none" w:eastAsia="x-none"/>
        </w:rPr>
        <w:t>در صحنه حاضر شود.</w:t>
      </w:r>
    </w:p>
    <w:p w14:paraId="0AAA2038" w14:textId="118CC483" w:rsidR="00736BA0" w:rsidRDefault="00736BA0" w:rsidP="00F36649">
      <w:pPr>
        <w:rPr>
          <w:rtl/>
          <w:lang w:val="x-none" w:eastAsia="x-none"/>
        </w:rPr>
      </w:pPr>
      <w:r>
        <w:rPr>
          <w:rFonts w:hint="cs"/>
          <w:rtl/>
          <w:lang w:val="x-none" w:eastAsia="x-none"/>
        </w:rPr>
        <w:t xml:space="preserve">همچنین </w:t>
      </w:r>
      <w:r w:rsidRPr="0016555A">
        <w:rPr>
          <w:rtl/>
          <w:lang w:val="x-none" w:eastAsia="x-none"/>
        </w:rPr>
        <w:t>در فضا</w:t>
      </w:r>
      <w:r w:rsidRPr="0016555A">
        <w:rPr>
          <w:rFonts w:hint="cs"/>
          <w:rtl/>
          <w:lang w:val="x-none" w:eastAsia="x-none"/>
        </w:rPr>
        <w:t>ی</w:t>
      </w:r>
      <w:r w:rsidRPr="0016555A">
        <w:rPr>
          <w:rtl/>
          <w:lang w:val="x-none" w:eastAsia="x-none"/>
        </w:rPr>
        <w:t xml:space="preserve"> گلخانه‌ا</w:t>
      </w:r>
      <w:r w:rsidRPr="0016555A">
        <w:rPr>
          <w:rFonts w:hint="cs"/>
          <w:rtl/>
          <w:lang w:val="x-none" w:eastAsia="x-none"/>
        </w:rPr>
        <w:t>ی</w:t>
      </w:r>
      <w:r w:rsidRPr="0016555A">
        <w:rPr>
          <w:rFonts w:hint="eastAsia"/>
          <w:rtl/>
          <w:lang w:val="x-none" w:eastAsia="x-none"/>
        </w:rPr>
        <w:t>،</w:t>
      </w:r>
      <w:r w:rsidRPr="0016555A">
        <w:rPr>
          <w:rtl/>
          <w:lang w:val="x-none" w:eastAsia="x-none"/>
        </w:rPr>
        <w:t xml:space="preserve"> فرد تصو</w:t>
      </w:r>
      <w:r w:rsidRPr="0016555A">
        <w:rPr>
          <w:rFonts w:hint="cs"/>
          <w:rtl/>
          <w:lang w:val="x-none" w:eastAsia="x-none"/>
        </w:rPr>
        <w:t>ی</w:t>
      </w:r>
      <w:r w:rsidRPr="0016555A">
        <w:rPr>
          <w:rFonts w:hint="eastAsia"/>
          <w:rtl/>
          <w:lang w:val="x-none" w:eastAsia="x-none"/>
        </w:rPr>
        <w:t>ر</w:t>
      </w:r>
      <w:r w:rsidRPr="0016555A">
        <w:rPr>
          <w:rFonts w:hint="cs"/>
          <w:rtl/>
          <w:lang w:val="x-none" w:eastAsia="x-none"/>
        </w:rPr>
        <w:t>ی</w:t>
      </w:r>
      <w:r w:rsidRPr="0016555A">
        <w:rPr>
          <w:rtl/>
          <w:lang w:val="x-none" w:eastAsia="x-none"/>
        </w:rPr>
        <w:t xml:space="preserve"> آرمان</w:t>
      </w:r>
      <w:r w:rsidRPr="0016555A">
        <w:rPr>
          <w:rFonts w:hint="cs"/>
          <w:rtl/>
          <w:lang w:val="x-none" w:eastAsia="x-none"/>
        </w:rPr>
        <w:t>ی</w:t>
      </w:r>
      <w:r w:rsidRPr="0016555A">
        <w:rPr>
          <w:rtl/>
          <w:lang w:val="x-none" w:eastAsia="x-none"/>
        </w:rPr>
        <w:t xml:space="preserve"> از خود م</w:t>
      </w:r>
      <w:r w:rsidRPr="0016555A">
        <w:rPr>
          <w:rFonts w:hint="cs"/>
          <w:rtl/>
          <w:lang w:val="x-none" w:eastAsia="x-none"/>
        </w:rPr>
        <w:t>ی‌</w:t>
      </w:r>
      <w:r w:rsidRPr="0016555A">
        <w:rPr>
          <w:rFonts w:hint="eastAsia"/>
          <w:rtl/>
          <w:lang w:val="x-none" w:eastAsia="x-none"/>
        </w:rPr>
        <w:t>سازد</w:t>
      </w:r>
      <w:r>
        <w:rPr>
          <w:rFonts w:hint="cs"/>
          <w:rtl/>
          <w:lang w:val="x-none" w:eastAsia="x-none"/>
        </w:rPr>
        <w:t xml:space="preserve"> و دچار نوعی خودفریبی یا خودباوری کاذب می‌شود؛</w:t>
      </w:r>
      <w:r w:rsidRPr="0016555A">
        <w:rPr>
          <w:rtl/>
          <w:lang w:val="x-none" w:eastAsia="x-none"/>
        </w:rPr>
        <w:t xml:space="preserve"> اما در م</w:t>
      </w:r>
      <w:r w:rsidRPr="0016555A">
        <w:rPr>
          <w:rFonts w:hint="cs"/>
          <w:rtl/>
          <w:lang w:val="x-none" w:eastAsia="x-none"/>
        </w:rPr>
        <w:t>ی</w:t>
      </w:r>
      <w:r w:rsidRPr="0016555A">
        <w:rPr>
          <w:rFonts w:hint="eastAsia"/>
          <w:rtl/>
          <w:lang w:val="x-none" w:eastAsia="x-none"/>
        </w:rPr>
        <w:t>دان</w:t>
      </w:r>
      <w:r w:rsidRPr="0016555A">
        <w:rPr>
          <w:rtl/>
          <w:lang w:val="x-none" w:eastAsia="x-none"/>
        </w:rPr>
        <w:t xml:space="preserve"> واقع، ا</w:t>
      </w:r>
      <w:r w:rsidRPr="0016555A">
        <w:rPr>
          <w:rFonts w:hint="cs"/>
          <w:rtl/>
          <w:lang w:val="x-none" w:eastAsia="x-none"/>
        </w:rPr>
        <w:t>ی</w:t>
      </w:r>
      <w:r w:rsidRPr="0016555A">
        <w:rPr>
          <w:rFonts w:hint="eastAsia"/>
          <w:rtl/>
          <w:lang w:val="x-none" w:eastAsia="x-none"/>
        </w:rPr>
        <w:t>ن</w:t>
      </w:r>
      <w:r w:rsidRPr="0016555A">
        <w:rPr>
          <w:rtl/>
          <w:lang w:val="x-none" w:eastAsia="x-none"/>
        </w:rPr>
        <w:t xml:space="preserve"> تصو</w:t>
      </w:r>
      <w:r w:rsidRPr="0016555A">
        <w:rPr>
          <w:rFonts w:hint="cs"/>
          <w:rtl/>
          <w:lang w:val="x-none" w:eastAsia="x-none"/>
        </w:rPr>
        <w:t>ی</w:t>
      </w:r>
      <w:r w:rsidRPr="0016555A">
        <w:rPr>
          <w:rFonts w:hint="eastAsia"/>
          <w:rtl/>
          <w:lang w:val="x-none" w:eastAsia="x-none"/>
        </w:rPr>
        <w:t>ر</w:t>
      </w:r>
      <w:r w:rsidRPr="0016555A">
        <w:rPr>
          <w:rtl/>
          <w:lang w:val="x-none" w:eastAsia="x-none"/>
        </w:rPr>
        <w:t xml:space="preserve"> فرو م</w:t>
      </w:r>
      <w:r w:rsidRPr="0016555A">
        <w:rPr>
          <w:rFonts w:hint="cs"/>
          <w:rtl/>
          <w:lang w:val="x-none" w:eastAsia="x-none"/>
        </w:rPr>
        <w:t>ی‌</w:t>
      </w:r>
      <w:r w:rsidRPr="0016555A">
        <w:rPr>
          <w:rFonts w:hint="eastAsia"/>
          <w:rtl/>
          <w:lang w:val="x-none" w:eastAsia="x-none"/>
        </w:rPr>
        <w:t>ر</w:t>
      </w:r>
      <w:r w:rsidRPr="0016555A">
        <w:rPr>
          <w:rFonts w:hint="cs"/>
          <w:rtl/>
          <w:lang w:val="x-none" w:eastAsia="x-none"/>
        </w:rPr>
        <w:t>ی</w:t>
      </w:r>
      <w:r w:rsidRPr="0016555A">
        <w:rPr>
          <w:rFonts w:hint="eastAsia"/>
          <w:rtl/>
          <w:lang w:val="x-none" w:eastAsia="x-none"/>
        </w:rPr>
        <w:t>زد</w:t>
      </w:r>
      <w:r w:rsidRPr="0016555A">
        <w:rPr>
          <w:rtl/>
          <w:lang w:val="x-none" w:eastAsia="x-none"/>
        </w:rPr>
        <w:t xml:space="preserve"> </w:t>
      </w:r>
      <w:r>
        <w:rPr>
          <w:rFonts w:hint="cs"/>
          <w:rtl/>
          <w:lang w:val="x-none" w:eastAsia="x-none"/>
        </w:rPr>
        <w:t xml:space="preserve">و </w:t>
      </w:r>
      <w:r w:rsidR="002777A6">
        <w:rPr>
          <w:rFonts w:hint="cs"/>
          <w:rtl/>
          <w:lang w:val="x-none" w:eastAsia="x-none"/>
        </w:rPr>
        <w:t xml:space="preserve">افراد </w:t>
      </w:r>
      <w:r w:rsidRPr="0016555A">
        <w:rPr>
          <w:rtl/>
          <w:lang w:val="x-none" w:eastAsia="x-none"/>
        </w:rPr>
        <w:t>با ترس‌ها، ضعف‌ها و محدود</w:t>
      </w:r>
      <w:r w:rsidRPr="0016555A">
        <w:rPr>
          <w:rFonts w:hint="cs"/>
          <w:rtl/>
          <w:lang w:val="x-none" w:eastAsia="x-none"/>
        </w:rPr>
        <w:t>ی</w:t>
      </w:r>
      <w:r w:rsidRPr="0016555A">
        <w:rPr>
          <w:rFonts w:hint="eastAsia"/>
          <w:rtl/>
          <w:lang w:val="x-none" w:eastAsia="x-none"/>
        </w:rPr>
        <w:t>ت‌ها</w:t>
      </w:r>
      <w:r w:rsidRPr="0016555A">
        <w:rPr>
          <w:rFonts w:hint="cs"/>
          <w:rtl/>
          <w:lang w:val="x-none" w:eastAsia="x-none"/>
        </w:rPr>
        <w:t>ی</w:t>
      </w:r>
      <w:r>
        <w:rPr>
          <w:rFonts w:hint="cs"/>
          <w:rtl/>
          <w:lang w:val="x-none" w:eastAsia="x-none"/>
        </w:rPr>
        <w:t xml:space="preserve"> خود آشنا می‌شو</w:t>
      </w:r>
      <w:r w:rsidR="002777A6">
        <w:rPr>
          <w:rFonts w:hint="cs"/>
          <w:rtl/>
          <w:lang w:val="x-none" w:eastAsia="x-none"/>
        </w:rPr>
        <w:t>ن</w:t>
      </w:r>
      <w:r>
        <w:rPr>
          <w:rFonts w:hint="cs"/>
          <w:rtl/>
          <w:lang w:val="x-none" w:eastAsia="x-none"/>
        </w:rPr>
        <w:t>د</w:t>
      </w:r>
      <w:r w:rsidRPr="0016555A">
        <w:rPr>
          <w:rtl/>
          <w:lang w:val="x-none" w:eastAsia="x-none"/>
        </w:rPr>
        <w:t>.</w:t>
      </w:r>
      <w:r>
        <w:rPr>
          <w:rFonts w:hint="cs"/>
          <w:rtl/>
          <w:lang w:val="x-none" w:eastAsia="x-none"/>
        </w:rPr>
        <w:t xml:space="preserve"> </w:t>
      </w:r>
      <w:r w:rsidRPr="0016555A">
        <w:rPr>
          <w:rtl/>
          <w:lang w:val="x-none" w:eastAsia="x-none"/>
        </w:rPr>
        <w:t>مواجهه با بحران‌ها</w:t>
      </w:r>
      <w:r w:rsidRPr="0016555A">
        <w:rPr>
          <w:rFonts w:hint="cs"/>
          <w:rtl/>
          <w:lang w:val="x-none" w:eastAsia="x-none"/>
        </w:rPr>
        <w:t>ی</w:t>
      </w:r>
      <w:r w:rsidRPr="0016555A">
        <w:rPr>
          <w:rtl/>
          <w:lang w:val="x-none" w:eastAsia="x-none"/>
        </w:rPr>
        <w:t xml:space="preserve"> </w:t>
      </w:r>
      <w:r>
        <w:rPr>
          <w:rFonts w:hint="cs"/>
          <w:rtl/>
          <w:lang w:val="x-none" w:eastAsia="x-none"/>
        </w:rPr>
        <w:t>واقعی،</w:t>
      </w:r>
      <w:r w:rsidRPr="0016555A">
        <w:rPr>
          <w:rtl/>
          <w:lang w:val="x-none" w:eastAsia="x-none"/>
        </w:rPr>
        <w:t xml:space="preserve"> فرد را بالغ م</w:t>
      </w:r>
      <w:r w:rsidRPr="0016555A">
        <w:rPr>
          <w:rFonts w:hint="cs"/>
          <w:rtl/>
          <w:lang w:val="x-none" w:eastAsia="x-none"/>
        </w:rPr>
        <w:t>ی‌</w:t>
      </w:r>
      <w:r w:rsidRPr="0016555A">
        <w:rPr>
          <w:rFonts w:hint="eastAsia"/>
          <w:rtl/>
          <w:lang w:val="x-none" w:eastAsia="x-none"/>
        </w:rPr>
        <w:t>کند</w:t>
      </w:r>
      <w:r w:rsidR="002777A6">
        <w:rPr>
          <w:rFonts w:hint="cs"/>
          <w:rtl/>
          <w:lang w:val="x-none" w:eastAsia="x-none"/>
        </w:rPr>
        <w:t>؛</w:t>
      </w:r>
      <w:r w:rsidRPr="0016555A">
        <w:rPr>
          <w:rtl/>
          <w:lang w:val="x-none" w:eastAsia="x-none"/>
        </w:rPr>
        <w:t xml:space="preserve"> </w:t>
      </w:r>
      <w:r>
        <w:rPr>
          <w:rFonts w:hint="cs"/>
          <w:rtl/>
          <w:lang w:val="x-none" w:eastAsia="x-none"/>
        </w:rPr>
        <w:t xml:space="preserve">به گونه‌ای که </w:t>
      </w:r>
      <w:r w:rsidRPr="0016555A">
        <w:rPr>
          <w:rtl/>
          <w:lang w:val="x-none" w:eastAsia="x-none"/>
        </w:rPr>
        <w:t xml:space="preserve">با </w:t>
      </w:r>
      <w:r>
        <w:rPr>
          <w:rFonts w:hint="cs"/>
          <w:rtl/>
          <w:lang w:val="x-none" w:eastAsia="x-none"/>
        </w:rPr>
        <w:t xml:space="preserve">اندک </w:t>
      </w:r>
      <w:r w:rsidRPr="0016555A">
        <w:rPr>
          <w:rtl/>
          <w:lang w:val="x-none" w:eastAsia="x-none"/>
        </w:rPr>
        <w:t>ناملا</w:t>
      </w:r>
      <w:r w:rsidRPr="0016555A">
        <w:rPr>
          <w:rFonts w:hint="cs"/>
          <w:rtl/>
          <w:lang w:val="x-none" w:eastAsia="x-none"/>
        </w:rPr>
        <w:t>ی</w:t>
      </w:r>
      <w:r w:rsidRPr="0016555A">
        <w:rPr>
          <w:rFonts w:hint="eastAsia"/>
          <w:rtl/>
          <w:lang w:val="x-none" w:eastAsia="x-none"/>
        </w:rPr>
        <w:t>مات</w:t>
      </w:r>
      <w:r>
        <w:rPr>
          <w:rFonts w:hint="cs"/>
          <w:rtl/>
          <w:lang w:val="x-none" w:eastAsia="x-none"/>
        </w:rPr>
        <w:t>ی</w:t>
      </w:r>
      <w:r w:rsidRPr="0016555A">
        <w:rPr>
          <w:rtl/>
          <w:lang w:val="x-none" w:eastAsia="x-none"/>
        </w:rPr>
        <w:t xml:space="preserve"> فرو </w:t>
      </w:r>
      <w:r>
        <w:rPr>
          <w:rFonts w:hint="cs"/>
          <w:rtl/>
          <w:lang w:val="x-none" w:eastAsia="x-none"/>
        </w:rPr>
        <w:t>نمی‌شکن</w:t>
      </w:r>
      <w:r w:rsidRPr="0016555A">
        <w:rPr>
          <w:rFonts w:hint="eastAsia"/>
          <w:rtl/>
          <w:lang w:val="x-none" w:eastAsia="x-none"/>
        </w:rPr>
        <w:t>د،</w:t>
      </w:r>
      <w:r w:rsidRPr="0016555A">
        <w:rPr>
          <w:rtl/>
          <w:lang w:val="x-none" w:eastAsia="x-none"/>
        </w:rPr>
        <w:t xml:space="preserve"> </w:t>
      </w:r>
      <w:r w:rsidR="00D32E1F">
        <w:rPr>
          <w:rFonts w:hint="cs"/>
          <w:rtl/>
          <w:lang w:val="x-none" w:eastAsia="x-none"/>
        </w:rPr>
        <w:t xml:space="preserve">بلکه </w:t>
      </w:r>
      <w:r w:rsidR="00F36649">
        <w:rPr>
          <w:rFonts w:hint="cs"/>
          <w:rtl/>
          <w:lang w:val="x-none" w:eastAsia="x-none"/>
        </w:rPr>
        <w:t xml:space="preserve">شخصیت نازک‌نارنجی </w:t>
      </w:r>
      <w:r w:rsidR="00500E9C">
        <w:rPr>
          <w:rFonts w:hint="cs"/>
          <w:rtl/>
          <w:lang w:val="x-none" w:eastAsia="x-none"/>
        </w:rPr>
        <w:t xml:space="preserve">و </w:t>
      </w:r>
      <w:r w:rsidR="00F36649">
        <w:rPr>
          <w:rFonts w:hint="cs"/>
          <w:rtl/>
          <w:lang w:val="x-none" w:eastAsia="x-none"/>
        </w:rPr>
        <w:t>صورتی</w:t>
      </w:r>
      <w:r w:rsidR="00500E9C">
        <w:rPr>
          <w:rFonts w:hint="cs"/>
          <w:rtl/>
          <w:lang w:val="x-none" w:eastAsia="x-none"/>
        </w:rPr>
        <w:t>،</w:t>
      </w:r>
      <w:r w:rsidR="00F36649">
        <w:rPr>
          <w:rFonts w:hint="cs"/>
          <w:rtl/>
          <w:lang w:val="x-none" w:eastAsia="x-none"/>
        </w:rPr>
        <w:t xml:space="preserve"> </w:t>
      </w:r>
      <w:r w:rsidR="00D32E1F">
        <w:rPr>
          <w:rFonts w:hint="cs"/>
          <w:rtl/>
          <w:lang w:val="x-none" w:eastAsia="x-none"/>
        </w:rPr>
        <w:t xml:space="preserve">با صبر و حلم و استقامت </w:t>
      </w:r>
      <w:r w:rsidR="00F36649">
        <w:rPr>
          <w:rFonts w:hint="cs"/>
          <w:rtl/>
          <w:lang w:val="x-none" w:eastAsia="x-none"/>
        </w:rPr>
        <w:t>به شخصیت مستحکم و پرظرفیت</w:t>
      </w:r>
      <w:r w:rsidR="00D32E1F">
        <w:rPr>
          <w:rFonts w:hint="cs"/>
          <w:rtl/>
          <w:lang w:val="x-none" w:eastAsia="x-none"/>
        </w:rPr>
        <w:t>ی</w:t>
      </w:r>
      <w:r w:rsidR="00F36649">
        <w:rPr>
          <w:rFonts w:hint="cs"/>
          <w:rtl/>
          <w:lang w:val="x-none" w:eastAsia="x-none"/>
        </w:rPr>
        <w:t xml:space="preserve"> تبدیل می‌شود</w:t>
      </w:r>
      <w:r>
        <w:rPr>
          <w:rFonts w:hint="cs"/>
          <w:rtl/>
          <w:lang w:val="x-none" w:eastAsia="x-none"/>
        </w:rPr>
        <w:t>. امیر مؤمنان علی</w:t>
      </w:r>
      <w:r>
        <w:rPr>
          <w:rFonts w:hAnsi="ALAEM" w:cs="ALAEM" w:hint="cs"/>
          <w:rtl/>
          <w:lang w:val="x-none" w:eastAsia="x-none"/>
        </w:rPr>
        <w:t>7</w:t>
      </w:r>
      <w:r>
        <w:rPr>
          <w:rFonts w:hint="cs"/>
          <w:rtl/>
          <w:lang w:val="x-none" w:eastAsia="x-none"/>
        </w:rPr>
        <w:t xml:space="preserve"> فرمودند:</w:t>
      </w:r>
    </w:p>
    <w:p w14:paraId="3BA2CC5A" w14:textId="77777777" w:rsidR="00736BA0" w:rsidRPr="00A14578" w:rsidRDefault="00736BA0" w:rsidP="00736BA0">
      <w:pPr>
        <w:pStyle w:val="a6"/>
        <w:rPr>
          <w:b w:val="0"/>
          <w:rtl/>
          <w:lang w:bidi="ar-SA"/>
        </w:rPr>
      </w:pPr>
      <w:r w:rsidRPr="00A14578">
        <w:rPr>
          <w:b w:val="0"/>
          <w:rtl/>
          <w:lang w:bidi="ar-SA"/>
        </w:rPr>
        <w:t>أَلَا وَ إِنَّ الشَّجَرَةَ الْبَرِّيَّةَ أَصْلَبُ عُوداً وَ الرَّوَاتِعَ الْخَضِرَةَ أَرَقُّ جُلُوداً وَ النَّابِتَاتِ الْعِذْيَةَ أَقْوَى وَقُوداً وَ أَبْطَأُ خُمُوداً.</w:t>
      </w:r>
      <w:r w:rsidRPr="00A14578">
        <w:rPr>
          <w:rStyle w:val="FootnoteReference"/>
          <w:b w:val="0"/>
          <w:rtl/>
          <w:lang w:bidi="ar-SA"/>
        </w:rPr>
        <w:footnoteReference w:id="186"/>
      </w:r>
    </w:p>
    <w:p w14:paraId="2641819A" w14:textId="62A9155E" w:rsidR="002777A6" w:rsidRDefault="002777A6" w:rsidP="00C04491">
      <w:r w:rsidRPr="002777A6">
        <w:rPr>
          <w:rtl/>
        </w:rPr>
        <w:t xml:space="preserve">بدانيد درختان بيابانى چوبشان سخت‏تر، و درختان </w:t>
      </w:r>
      <w:r w:rsidR="00C04491" w:rsidRPr="002777A6">
        <w:rPr>
          <w:rtl/>
        </w:rPr>
        <w:t>سبز و خرّم (كه در باغ</w:t>
      </w:r>
      <w:r w:rsidR="00C04491">
        <w:rPr>
          <w:rFonts w:hint="cs"/>
          <w:rtl/>
        </w:rPr>
        <w:t>‌</w:t>
      </w:r>
      <w:r w:rsidR="00C04491" w:rsidRPr="002777A6">
        <w:rPr>
          <w:rtl/>
        </w:rPr>
        <w:t>هاى پر آب كاشته شده) پوستشان نازك</w:t>
      </w:r>
      <w:r w:rsidR="00C04491">
        <w:rPr>
          <w:rFonts w:hint="cs"/>
          <w:rtl/>
        </w:rPr>
        <w:t>‌</w:t>
      </w:r>
      <w:r w:rsidR="00C04491" w:rsidRPr="002777A6">
        <w:rPr>
          <w:rtl/>
        </w:rPr>
        <w:t xml:space="preserve">تر است، </w:t>
      </w:r>
      <w:r w:rsidRPr="002777A6">
        <w:rPr>
          <w:rtl/>
        </w:rPr>
        <w:t xml:space="preserve">و گياهان صحرايى </w:t>
      </w:r>
      <w:r w:rsidR="00C04491">
        <w:rPr>
          <w:rFonts w:hint="cs"/>
          <w:rtl/>
        </w:rPr>
        <w:t xml:space="preserve">شعلة </w:t>
      </w:r>
      <w:r w:rsidRPr="002777A6">
        <w:rPr>
          <w:rtl/>
        </w:rPr>
        <w:t>آتششان قوى‏تر</w:t>
      </w:r>
      <w:r w:rsidR="00C04491">
        <w:rPr>
          <w:rFonts w:hint="cs"/>
          <w:rtl/>
        </w:rPr>
        <w:t xml:space="preserve"> و افروخته‌تر</w:t>
      </w:r>
      <w:r w:rsidRPr="002777A6">
        <w:rPr>
          <w:rtl/>
        </w:rPr>
        <w:t>، و خاموشى آنها ديرتر است.</w:t>
      </w:r>
    </w:p>
    <w:p w14:paraId="12845B20" w14:textId="605B8CE3" w:rsidR="00B539FA" w:rsidRDefault="00B539FA" w:rsidP="00B539FA">
      <w:pPr>
        <w:rPr>
          <w:rtl/>
          <w:lang w:val="x-none" w:eastAsia="x-none"/>
        </w:rPr>
      </w:pPr>
      <w:r>
        <w:rPr>
          <w:rFonts w:hint="cs"/>
          <w:rtl/>
          <w:lang w:val="x-none" w:eastAsia="zh-CN" w:bidi="ar-SA"/>
        </w:rPr>
        <w:t xml:space="preserve">حقیقت این است که در فضای واقعی و حوادث و مناسبات اجتماعی خصوصاً در دوران کنونی که وقایع اجتماعی پشت سرهم با شتاب بی‌نظیری رخ می‌دهند ظرفیت‌های فراوان تربیتی وجود دارد که غفلت از آنها شایسته نیست. این ظرفیت‌های آماده و بی‌هزینه، طراحی‌های خدای متعال برای تمرین زندگی واقعی و تربیت در متن حوادث است که </w:t>
      </w:r>
      <w:r w:rsidRPr="007F7EC1">
        <w:rPr>
          <w:rtl/>
          <w:lang w:val="x-none" w:eastAsia="zh-CN" w:bidi="ar-SA"/>
        </w:rPr>
        <w:t>بس</w:t>
      </w:r>
      <w:r>
        <w:rPr>
          <w:rFonts w:hint="cs"/>
          <w:rtl/>
          <w:lang w:val="x-none" w:eastAsia="zh-CN" w:bidi="ar-SA"/>
        </w:rPr>
        <w:t>ی</w:t>
      </w:r>
      <w:r w:rsidRPr="007F7EC1">
        <w:rPr>
          <w:rFonts w:hint="eastAsia"/>
          <w:rtl/>
          <w:lang w:val="x-none" w:eastAsia="zh-CN" w:bidi="ar-SA"/>
        </w:rPr>
        <w:t>ار</w:t>
      </w:r>
      <w:r w:rsidRPr="007F7EC1">
        <w:rPr>
          <w:rtl/>
          <w:lang w:val="x-none" w:eastAsia="zh-CN" w:bidi="ar-SA"/>
        </w:rPr>
        <w:t xml:space="preserve"> </w:t>
      </w:r>
      <w:r w:rsidRPr="007F7EC1">
        <w:rPr>
          <w:rtl/>
          <w:lang w:val="x-none" w:eastAsia="zh-CN" w:bidi="ar-SA"/>
        </w:rPr>
        <w:lastRenderedPageBreak/>
        <w:t>بالاتر از برنامه</w:t>
      </w:r>
      <w:r>
        <w:rPr>
          <w:rtl/>
          <w:lang w:val="x-none" w:eastAsia="zh-CN" w:bidi="ar-SA"/>
        </w:rPr>
        <w:t xml:space="preserve">‌های </w:t>
      </w:r>
      <w:r w:rsidRPr="007F7EC1">
        <w:rPr>
          <w:rtl/>
          <w:lang w:val="x-none" w:eastAsia="zh-CN" w:bidi="ar-SA"/>
        </w:rPr>
        <w:t>مصنوع</w:t>
      </w:r>
      <w:r>
        <w:rPr>
          <w:rFonts w:hint="cs"/>
          <w:rtl/>
          <w:lang w:val="x-none" w:eastAsia="zh-CN" w:bidi="ar-SA"/>
        </w:rPr>
        <w:t>ی</w:t>
      </w:r>
      <w:r w:rsidRPr="007F7EC1">
        <w:rPr>
          <w:rtl/>
          <w:lang w:val="x-none" w:eastAsia="zh-CN" w:bidi="ar-SA"/>
        </w:rPr>
        <w:t xml:space="preserve"> </w:t>
      </w:r>
      <w:r>
        <w:rPr>
          <w:rFonts w:hint="cs"/>
          <w:rtl/>
          <w:lang w:val="x-none" w:eastAsia="zh-CN" w:bidi="ar-SA"/>
        </w:rPr>
        <w:t xml:space="preserve">و </w:t>
      </w:r>
      <w:r>
        <w:rPr>
          <w:rFonts w:hint="cs"/>
          <w:rtl/>
          <w:lang w:val="x-none" w:eastAsia="x-none"/>
        </w:rPr>
        <w:t>صحنه‌سازی‌های نمایشی</w:t>
      </w:r>
      <w:r>
        <w:rPr>
          <w:rFonts w:hint="cs"/>
          <w:rtl/>
          <w:lang w:val="x-none" w:eastAsia="zh-CN" w:bidi="ar-SA"/>
        </w:rPr>
        <w:t xml:space="preserve"> بر جان و دل انسان‌ها اثرگذاری دارد.</w:t>
      </w:r>
      <w:r w:rsidRPr="007F7EC1">
        <w:rPr>
          <w:rtl/>
          <w:lang w:val="x-none" w:eastAsia="zh-CN" w:bidi="ar-SA"/>
        </w:rPr>
        <w:t xml:space="preserve"> </w:t>
      </w:r>
      <w:r>
        <w:rPr>
          <w:rFonts w:hint="cs"/>
          <w:rtl/>
          <w:lang w:val="x-none" w:eastAsia="x-none"/>
        </w:rPr>
        <w:t>عمدة آیات قرآن نیز در ضمن همین وقایع تاریخی و ناظر به رخدادهایی نازل شده که زندگی واقعی مردم را درگیر ساخته است.</w:t>
      </w:r>
    </w:p>
    <w:p w14:paraId="6F866186" w14:textId="326BA4F6" w:rsidR="00736BA0" w:rsidRPr="008D7BC2" w:rsidRDefault="00736BA0" w:rsidP="00E554F9">
      <w:pPr>
        <w:rPr>
          <w:rtl/>
        </w:rPr>
      </w:pPr>
      <w:r>
        <w:rPr>
          <w:rFonts w:hint="cs"/>
          <w:rtl/>
        </w:rPr>
        <w:t xml:space="preserve">یک نمونة ساده </w:t>
      </w:r>
      <w:r w:rsidR="00B539FA">
        <w:rPr>
          <w:rFonts w:hint="cs"/>
          <w:rtl/>
        </w:rPr>
        <w:t xml:space="preserve">و اولیه </w:t>
      </w:r>
      <w:r>
        <w:rPr>
          <w:rFonts w:hint="cs"/>
          <w:rtl/>
        </w:rPr>
        <w:t xml:space="preserve">از تربیت در میدان، آموزش مراسم هیئت به کودکان است. مشارکت در عزاداری و </w:t>
      </w:r>
      <w:r w:rsidR="00C04491">
        <w:rPr>
          <w:rFonts w:hint="cs"/>
          <w:rtl/>
        </w:rPr>
        <w:t>رعایت</w:t>
      </w:r>
      <w:r>
        <w:rPr>
          <w:rFonts w:hint="cs"/>
          <w:rtl/>
        </w:rPr>
        <w:t xml:space="preserve"> آداب </w:t>
      </w:r>
      <w:r w:rsidR="00C04491">
        <w:rPr>
          <w:rFonts w:hint="cs"/>
          <w:rtl/>
        </w:rPr>
        <w:t xml:space="preserve">و قواعد آن در </w:t>
      </w:r>
      <w:r>
        <w:rPr>
          <w:rFonts w:hint="cs"/>
          <w:rtl/>
        </w:rPr>
        <w:t>هیئت کار ساده‌ای نیست و به آموزش نیاز دارد؛ اما این آموزش در کلاس درسی بیرون از هیئت به شکل مرحله به مرحله اتفاق نمی‌افتد. کودکان در کنار بزرگ‌ترها درون هیئت به شکل طبیعی همة این آداب را می‌آموزند.</w:t>
      </w:r>
    </w:p>
    <w:p w14:paraId="115840CD" w14:textId="28BDBC32" w:rsidR="00736BA0" w:rsidRDefault="00736BA0" w:rsidP="00736BA0">
      <w:pPr>
        <w:rPr>
          <w:rtl/>
          <w:lang w:val="x-none" w:eastAsia="x-none"/>
        </w:rPr>
      </w:pPr>
      <w:r>
        <w:rPr>
          <w:rFonts w:hint="cs"/>
          <w:rtl/>
        </w:rPr>
        <w:t xml:space="preserve">نمونة زندة دیگر مقایسة </w:t>
      </w:r>
      <w:r>
        <w:rPr>
          <w:rFonts w:hint="cs"/>
          <w:rtl/>
          <w:lang w:val="x-none" w:eastAsia="x-none"/>
        </w:rPr>
        <w:t>آموزش‌های نظامی کلاسیک ارتش با آموزش چابک بسیجیان در میدان جنگ</w:t>
      </w:r>
      <w:r w:rsidR="00B539FA">
        <w:rPr>
          <w:rFonts w:hint="cs"/>
          <w:rtl/>
          <w:lang w:val="x-none" w:eastAsia="x-none"/>
        </w:rPr>
        <w:t>،</w:t>
      </w:r>
      <w:r>
        <w:rPr>
          <w:rFonts w:hint="cs"/>
          <w:rtl/>
          <w:lang w:val="x-none" w:eastAsia="x-none"/>
        </w:rPr>
        <w:t xml:space="preserve"> یک هفته پیش از عملیات است. آموزش‌های ارتش گرچه استاندارد و اصولی و فنی به نظر می‌رسید ولی معمولاً به اندازة همان آموزش </w:t>
      </w:r>
      <w:r w:rsidR="00B539FA">
        <w:rPr>
          <w:rFonts w:hint="cs"/>
          <w:rtl/>
          <w:lang w:val="x-none" w:eastAsia="x-none"/>
        </w:rPr>
        <w:t xml:space="preserve">کوتاه </w:t>
      </w:r>
      <w:r>
        <w:rPr>
          <w:rFonts w:hint="cs"/>
          <w:rtl/>
          <w:lang w:val="x-none" w:eastAsia="x-none"/>
        </w:rPr>
        <w:t>آزاد</w:t>
      </w:r>
      <w:r w:rsidR="00B539FA">
        <w:rPr>
          <w:rFonts w:hint="cs"/>
          <w:rtl/>
          <w:lang w:val="x-none" w:eastAsia="x-none"/>
        </w:rPr>
        <w:t>،</w:t>
      </w:r>
      <w:r>
        <w:rPr>
          <w:rFonts w:hint="cs"/>
          <w:rtl/>
          <w:lang w:val="x-none" w:eastAsia="x-none"/>
        </w:rPr>
        <w:t xml:space="preserve"> در میدان نبرد کارآیی نداشت.</w:t>
      </w:r>
    </w:p>
    <w:p w14:paraId="66EE02FA" w14:textId="77777777" w:rsidR="003711E8" w:rsidRDefault="00736BA0" w:rsidP="00736BA0">
      <w:pPr>
        <w:rPr>
          <w:rtl/>
          <w:lang w:val="x-none" w:eastAsia="zh-CN" w:bidi="ar-SA"/>
        </w:rPr>
      </w:pPr>
      <w:r>
        <w:rPr>
          <w:rFonts w:hint="cs"/>
          <w:rtl/>
          <w:lang w:val="x-none" w:eastAsia="zh-CN" w:bidi="ar-SA"/>
        </w:rPr>
        <w:t>نمونة دیگر فعالیت در پایگاه‌های بسیج مساجد در شرایط ناآرام اجتماعی است. جوان در چنین محیطی با امر واقعی دفاع از انقلاب مواجه می‌شود، عزم و ارادة خود را کامل به میدان می‌آورد و جدیت و غیرت را تجربه می‌کند</w:t>
      </w:r>
      <w:r w:rsidR="003711E8">
        <w:rPr>
          <w:rFonts w:hint="cs"/>
          <w:rtl/>
          <w:lang w:val="x-none" w:eastAsia="zh-CN" w:bidi="ar-SA"/>
        </w:rPr>
        <w:t>.</w:t>
      </w:r>
    </w:p>
    <w:p w14:paraId="552CA540" w14:textId="49D80FF9" w:rsidR="003711E8" w:rsidRDefault="003711E8" w:rsidP="003711E8">
      <w:pPr>
        <w:rPr>
          <w:rtl/>
          <w:lang w:val="x-none" w:eastAsia="zh-CN" w:bidi="ar-SA"/>
        </w:rPr>
      </w:pPr>
      <w:r>
        <w:rPr>
          <w:rFonts w:hint="cs"/>
          <w:rtl/>
          <w:lang w:val="x-none" w:eastAsia="zh-CN" w:bidi="ar-SA"/>
        </w:rPr>
        <w:t xml:space="preserve">فعالیت‌های فرهنگی تربیتی در مساجد نیز مصداقی از این ویژگی است؛ مثلاً به جای </w:t>
      </w:r>
      <w:r w:rsidR="00E554F9">
        <w:rPr>
          <w:rFonts w:hint="cs"/>
          <w:rtl/>
          <w:lang w:val="x-none" w:eastAsia="zh-CN" w:bidi="ar-SA"/>
        </w:rPr>
        <w:t>طراحی و اجرای</w:t>
      </w:r>
      <w:r>
        <w:rPr>
          <w:rFonts w:hint="cs"/>
          <w:rtl/>
          <w:lang w:val="x-none" w:eastAsia="zh-CN" w:bidi="ar-SA"/>
        </w:rPr>
        <w:t xml:space="preserve"> یک بازی مالی که فهم و مهارت اقتصادی را به شکل نمایشی به جوان منتقل کند او را مسئول خرید لوازم مورد نیاز برای یک اردو، یک راهپیمایی یا یک مراسم قرار دهیم و او را در میدان واقعی رشد دهیم.</w:t>
      </w:r>
    </w:p>
    <w:p w14:paraId="0BC91209" w14:textId="3C90C9F7" w:rsidR="000A2AF5" w:rsidRDefault="00736BA0" w:rsidP="00736BA0">
      <w:pPr>
        <w:rPr>
          <w:rtl/>
        </w:rPr>
      </w:pPr>
      <w:r>
        <w:rPr>
          <w:rFonts w:hint="cs"/>
          <w:rtl/>
        </w:rPr>
        <w:t>نمونة مقابل، بازی شطرنج است. شطرنج‌بازان گرچه پیوسته در حال حل مسائل بغرنج هستند</w:t>
      </w:r>
      <w:r w:rsidRPr="0059638F">
        <w:rPr>
          <w:rFonts w:hint="cs"/>
          <w:rtl/>
        </w:rPr>
        <w:t xml:space="preserve"> </w:t>
      </w:r>
      <w:r>
        <w:rPr>
          <w:rFonts w:hint="cs"/>
          <w:rtl/>
        </w:rPr>
        <w:t>اما از آنجا که این مسائل فرضی و انتزاعی هستند و درگیری با آنها نمایش مبارزه است نه مبارزة جدی، نهایتاً هیجان کاذبی را تجربه می‌کنند که در دنیای واقعی چندان به کار نمی‌آید؛ شاید به همین جهت است که بعضی از قوی‌ترین شطرنج‌بازان با وجود داشتن ذهن‌های ورزیده، در حل چالش‌های مهمّ زندگی درمانده‌اند</w:t>
      </w:r>
      <w:r w:rsidR="000A2AF5">
        <w:rPr>
          <w:rFonts w:hint="cs"/>
          <w:rtl/>
        </w:rPr>
        <w:t>.</w:t>
      </w:r>
    </w:p>
    <w:p w14:paraId="407460AD" w14:textId="10DBEBE8" w:rsidR="00736BA0" w:rsidRDefault="00736BA0" w:rsidP="00736BA0">
      <w:pPr>
        <w:rPr>
          <w:rtl/>
          <w:lang w:eastAsia="zh-CN"/>
        </w:rPr>
      </w:pPr>
      <w:r>
        <w:rPr>
          <w:rFonts w:hint="cs"/>
          <w:rtl/>
        </w:rPr>
        <w:t>حقیقت این است که فرصت انسان برای تمرین در فضای ایزوله و شنا کردن در استخر سرپوشیده بسیار کم است و مسئله‌های جدی زندگی به قدری زیاد است که می‌توان از همان‌ها به عنوان میدان مشق استفاده کرد.</w:t>
      </w:r>
      <w:r w:rsidRPr="00D6034F">
        <w:rPr>
          <w:rFonts w:hint="cs"/>
          <w:rtl/>
        </w:rPr>
        <w:t xml:space="preserve"> </w:t>
      </w:r>
      <w:r>
        <w:rPr>
          <w:rFonts w:hint="cs"/>
          <w:rtl/>
        </w:rPr>
        <w:t>در این شرایط</w:t>
      </w:r>
      <w:r w:rsidR="00E554F9">
        <w:rPr>
          <w:rFonts w:hint="cs"/>
          <w:rtl/>
        </w:rPr>
        <w:t>،</w:t>
      </w:r>
      <w:r>
        <w:rPr>
          <w:rFonts w:hint="cs"/>
          <w:rtl/>
        </w:rPr>
        <w:t xml:space="preserve"> </w:t>
      </w:r>
      <w:r>
        <w:rPr>
          <w:rFonts w:hint="cs"/>
          <w:sz w:val="28"/>
          <w:rtl/>
        </w:rPr>
        <w:t xml:space="preserve">هم کارورزی </w:t>
      </w:r>
      <w:r>
        <w:rPr>
          <w:rFonts w:hint="cs"/>
          <w:rtl/>
        </w:rPr>
        <w:t xml:space="preserve">صورت می‌گیرد </w:t>
      </w:r>
      <w:r>
        <w:rPr>
          <w:rFonts w:hint="cs"/>
          <w:sz w:val="28"/>
          <w:rtl/>
        </w:rPr>
        <w:t>و هم مشارکت</w:t>
      </w:r>
      <w:r>
        <w:rPr>
          <w:rFonts w:hint="cs"/>
          <w:rtl/>
        </w:rPr>
        <w:t xml:space="preserve">، </w:t>
      </w:r>
      <w:r w:rsidR="00C04491">
        <w:rPr>
          <w:rFonts w:hint="cs"/>
          <w:rtl/>
        </w:rPr>
        <w:t xml:space="preserve">یعنی </w:t>
      </w:r>
      <w:r>
        <w:rPr>
          <w:rFonts w:hint="cs"/>
          <w:sz w:val="28"/>
          <w:rtl/>
        </w:rPr>
        <w:t xml:space="preserve">هم </w:t>
      </w:r>
      <w:r>
        <w:rPr>
          <w:rFonts w:hint="cs"/>
          <w:rtl/>
        </w:rPr>
        <w:t>شخص</w:t>
      </w:r>
      <w:r w:rsidR="005F2548">
        <w:rPr>
          <w:rFonts w:hint="cs"/>
          <w:rtl/>
        </w:rPr>
        <w:t>،</w:t>
      </w:r>
      <w:r>
        <w:rPr>
          <w:rFonts w:hint="cs"/>
          <w:rtl/>
        </w:rPr>
        <w:t xml:space="preserve"> </w:t>
      </w:r>
      <w:r>
        <w:rPr>
          <w:rFonts w:hint="cs"/>
          <w:sz w:val="28"/>
          <w:rtl/>
        </w:rPr>
        <w:t xml:space="preserve">پرورش </w:t>
      </w:r>
      <w:r>
        <w:rPr>
          <w:rFonts w:hint="cs"/>
          <w:rtl/>
        </w:rPr>
        <w:t xml:space="preserve">یافته </w:t>
      </w:r>
      <w:r>
        <w:rPr>
          <w:rFonts w:hint="cs"/>
          <w:sz w:val="28"/>
          <w:rtl/>
        </w:rPr>
        <w:t>و هم کار</w:t>
      </w:r>
      <w:r w:rsidR="005F2548">
        <w:rPr>
          <w:rFonts w:hint="cs"/>
          <w:sz w:val="28"/>
          <w:rtl/>
        </w:rPr>
        <w:t>،</w:t>
      </w:r>
      <w:r>
        <w:rPr>
          <w:rFonts w:hint="cs"/>
          <w:sz w:val="28"/>
          <w:rtl/>
        </w:rPr>
        <w:t xml:space="preserve"> </w:t>
      </w:r>
      <w:r>
        <w:rPr>
          <w:rFonts w:hint="cs"/>
          <w:rtl/>
        </w:rPr>
        <w:t>پیش رفته و از نیروی او به بهترین شکل استفاده شده است</w:t>
      </w:r>
      <w:r>
        <w:rPr>
          <w:rFonts w:hint="cs"/>
          <w:sz w:val="28"/>
          <w:rtl/>
        </w:rPr>
        <w:t>.</w:t>
      </w:r>
      <w:r>
        <w:rPr>
          <w:rFonts w:hint="cs"/>
          <w:rtl/>
        </w:rPr>
        <w:t xml:space="preserve"> </w:t>
      </w:r>
      <w:r>
        <w:rPr>
          <w:rFonts w:hint="cs"/>
          <w:rtl/>
          <w:lang w:val="x-none" w:eastAsia="zh-CN" w:bidi="ar-SA"/>
        </w:rPr>
        <w:t xml:space="preserve">امام خمینی از دورة جوانی به </w:t>
      </w:r>
      <w:r>
        <w:rPr>
          <w:rFonts w:hint="cs"/>
          <w:rtl/>
          <w:lang w:eastAsia="zh-CN"/>
        </w:rPr>
        <w:t>مجلس شورا می‌رفت</w:t>
      </w:r>
      <w:r w:rsidR="00C04491">
        <w:rPr>
          <w:rFonts w:hint="cs"/>
          <w:rtl/>
          <w:lang w:eastAsia="zh-CN"/>
        </w:rPr>
        <w:t>ند</w:t>
      </w:r>
      <w:r>
        <w:rPr>
          <w:rFonts w:hint="cs"/>
          <w:rtl/>
          <w:lang w:eastAsia="zh-CN"/>
        </w:rPr>
        <w:t xml:space="preserve"> و در ارتباط با رجال سیاسی مانند شهید مدرس درگیر حلّ مسائل واقعی جامعه بود</w:t>
      </w:r>
      <w:r w:rsidR="00C04491">
        <w:rPr>
          <w:rFonts w:hint="cs"/>
          <w:rtl/>
          <w:lang w:eastAsia="zh-CN"/>
        </w:rPr>
        <w:t>ند</w:t>
      </w:r>
      <w:r>
        <w:rPr>
          <w:rFonts w:hint="cs"/>
          <w:rtl/>
          <w:lang w:eastAsia="zh-CN"/>
        </w:rPr>
        <w:t>.</w:t>
      </w:r>
    </w:p>
    <w:p w14:paraId="4856D257" w14:textId="4E3F031A" w:rsidR="002441B4" w:rsidRDefault="00B539FA" w:rsidP="00B539FA">
      <w:pPr>
        <w:rPr>
          <w:rtl/>
          <w:lang w:val="x-none" w:eastAsia="zh-CN" w:bidi="ar-SA"/>
        </w:rPr>
      </w:pPr>
      <w:r>
        <w:rPr>
          <w:rFonts w:hint="cs"/>
          <w:rtl/>
          <w:lang w:val="x-none" w:eastAsia="ko-KR" w:bidi="ar-SA"/>
        </w:rPr>
        <w:t>بنابراین «خدمت در دوران رشد» واقعی است؛ همان‌گونه که «</w:t>
      </w:r>
      <w:r w:rsidR="002441B4">
        <w:rPr>
          <w:rFonts w:hint="cs"/>
          <w:rtl/>
          <w:lang w:val="x-none" w:eastAsia="ko-KR" w:bidi="ar-SA"/>
        </w:rPr>
        <w:t>رشد در دوران خدمت</w:t>
      </w:r>
      <w:r>
        <w:rPr>
          <w:rFonts w:hint="cs"/>
          <w:rtl/>
          <w:lang w:val="x-none" w:eastAsia="ko-KR" w:bidi="ar-SA"/>
        </w:rPr>
        <w:t>»</w:t>
      </w:r>
      <w:r w:rsidR="002441B4">
        <w:rPr>
          <w:rFonts w:hint="cs"/>
          <w:rtl/>
          <w:lang w:val="x-none" w:eastAsia="ko-KR" w:bidi="ar-SA"/>
        </w:rPr>
        <w:t xml:space="preserve"> واقعی است؛ یعنی تمرین خدمت </w:t>
      </w:r>
      <w:r>
        <w:rPr>
          <w:rFonts w:hint="cs"/>
          <w:rtl/>
          <w:lang w:val="x-none" w:eastAsia="ko-KR" w:bidi="ar-SA"/>
        </w:rPr>
        <w:t xml:space="preserve">الزاماً </w:t>
      </w:r>
      <w:r w:rsidR="002441B4">
        <w:rPr>
          <w:rFonts w:hint="cs"/>
          <w:rtl/>
          <w:lang w:val="x-none" w:eastAsia="ko-KR" w:bidi="ar-SA"/>
        </w:rPr>
        <w:t xml:space="preserve">به معنای فاصله‌گرفتن از فضای واقع و تمرین کردن در یک فضای مجازی </w:t>
      </w:r>
      <w:r>
        <w:rPr>
          <w:rFonts w:hint="cs"/>
          <w:rtl/>
          <w:lang w:val="x-none" w:eastAsia="ko-KR" w:bidi="ar-SA"/>
        </w:rPr>
        <w:t xml:space="preserve">شبیه‌سازی‌شده </w:t>
      </w:r>
      <w:r w:rsidR="002441B4">
        <w:rPr>
          <w:rFonts w:hint="cs"/>
          <w:rtl/>
          <w:lang w:val="x-none" w:eastAsia="ko-KR" w:bidi="ar-SA"/>
        </w:rPr>
        <w:t xml:space="preserve">یا مصنوعی </w:t>
      </w:r>
      <w:r>
        <w:rPr>
          <w:rFonts w:hint="cs"/>
          <w:rtl/>
          <w:lang w:val="x-none" w:eastAsia="ko-KR" w:bidi="ar-SA"/>
        </w:rPr>
        <w:t>تلقی نشود</w:t>
      </w:r>
      <w:r w:rsidR="002441B4">
        <w:rPr>
          <w:rFonts w:hint="cs"/>
          <w:rtl/>
          <w:lang w:val="x-none" w:eastAsia="ko-KR" w:bidi="ar-SA"/>
        </w:rPr>
        <w:t>.</w:t>
      </w:r>
    </w:p>
    <w:p w14:paraId="60DD743A" w14:textId="431487A7" w:rsidR="00736BA0" w:rsidRDefault="009A4979" w:rsidP="00C9056D">
      <w:pPr>
        <w:pStyle w:val="Heading3"/>
        <w:rPr>
          <w:rtl/>
        </w:rPr>
      </w:pPr>
      <w:bookmarkStart w:id="158" w:name="_Toc227067522"/>
      <w:r>
        <w:rPr>
          <w:rFonts w:hint="cs"/>
          <w:rtl/>
        </w:rPr>
        <w:t xml:space="preserve">ب) </w:t>
      </w:r>
      <w:r w:rsidR="00736BA0">
        <w:rPr>
          <w:rFonts w:hint="cs"/>
          <w:rtl/>
        </w:rPr>
        <w:t>اصول</w:t>
      </w:r>
      <w:bookmarkEnd w:id="158"/>
    </w:p>
    <w:p w14:paraId="2AC0C371" w14:textId="6F1A3925" w:rsidR="00736BA0" w:rsidRDefault="00736BA0" w:rsidP="00736BA0">
      <w:pPr>
        <w:rPr>
          <w:rtl/>
          <w:lang w:val="x-none" w:eastAsia="x-none"/>
        </w:rPr>
      </w:pPr>
      <w:r w:rsidRPr="0016555A">
        <w:rPr>
          <w:rtl/>
          <w:lang w:val="x-none" w:eastAsia="x-none"/>
        </w:rPr>
        <w:t>ترب</w:t>
      </w:r>
      <w:r w:rsidRPr="0016555A">
        <w:rPr>
          <w:rFonts w:hint="cs"/>
          <w:rtl/>
          <w:lang w:val="x-none" w:eastAsia="x-none"/>
        </w:rPr>
        <w:t>ی</w:t>
      </w:r>
      <w:r w:rsidRPr="0016555A">
        <w:rPr>
          <w:rFonts w:hint="eastAsia"/>
          <w:rtl/>
          <w:lang w:val="x-none" w:eastAsia="x-none"/>
        </w:rPr>
        <w:t>ت</w:t>
      </w:r>
      <w:r w:rsidRPr="0016555A">
        <w:rPr>
          <w:rtl/>
          <w:lang w:val="x-none" w:eastAsia="x-none"/>
        </w:rPr>
        <w:t xml:space="preserve"> در م</w:t>
      </w:r>
      <w:r w:rsidRPr="0016555A">
        <w:rPr>
          <w:rFonts w:hint="cs"/>
          <w:rtl/>
          <w:lang w:val="x-none" w:eastAsia="x-none"/>
        </w:rPr>
        <w:t>ی</w:t>
      </w:r>
      <w:r w:rsidRPr="0016555A">
        <w:rPr>
          <w:rFonts w:hint="eastAsia"/>
          <w:rtl/>
          <w:lang w:val="x-none" w:eastAsia="x-none"/>
        </w:rPr>
        <w:t>دان</w:t>
      </w:r>
      <w:r w:rsidRPr="0016555A">
        <w:rPr>
          <w:rtl/>
          <w:lang w:val="x-none" w:eastAsia="x-none"/>
        </w:rPr>
        <w:t xml:space="preserve"> واق</w:t>
      </w:r>
      <w:r>
        <w:rPr>
          <w:rFonts w:hint="cs"/>
          <w:rtl/>
          <w:lang w:val="x-none" w:eastAsia="x-none"/>
        </w:rPr>
        <w:t>ع</w:t>
      </w:r>
      <w:r w:rsidRPr="0016555A">
        <w:rPr>
          <w:rtl/>
          <w:lang w:val="x-none" w:eastAsia="x-none"/>
        </w:rPr>
        <w:t xml:space="preserve"> به معنا</w:t>
      </w:r>
      <w:r w:rsidRPr="0016555A">
        <w:rPr>
          <w:rFonts w:hint="cs"/>
          <w:rtl/>
          <w:lang w:val="x-none" w:eastAsia="x-none"/>
        </w:rPr>
        <w:t>ی</w:t>
      </w:r>
      <w:r w:rsidRPr="0016555A">
        <w:rPr>
          <w:rtl/>
          <w:lang w:val="x-none" w:eastAsia="x-none"/>
        </w:rPr>
        <w:t xml:space="preserve"> رها کردن ب</w:t>
      </w:r>
      <w:r w:rsidRPr="0016555A">
        <w:rPr>
          <w:rFonts w:hint="cs"/>
          <w:rtl/>
          <w:lang w:val="x-none" w:eastAsia="x-none"/>
        </w:rPr>
        <w:t>ی‌</w:t>
      </w:r>
      <w:r w:rsidRPr="0016555A">
        <w:rPr>
          <w:rFonts w:hint="eastAsia"/>
          <w:rtl/>
          <w:lang w:val="x-none" w:eastAsia="x-none"/>
        </w:rPr>
        <w:t>ضابط</w:t>
      </w:r>
      <w:r w:rsidR="005F2548">
        <w:rPr>
          <w:rFonts w:hint="cs"/>
          <w:rtl/>
          <w:lang w:val="x-none" w:eastAsia="x-none"/>
        </w:rPr>
        <w:t>ة</w:t>
      </w:r>
      <w:r w:rsidRPr="0016555A">
        <w:rPr>
          <w:rtl/>
          <w:lang w:val="x-none" w:eastAsia="x-none"/>
        </w:rPr>
        <w:t xml:space="preserve"> فرد در گرداب مشکلات ن</w:t>
      </w:r>
      <w:r w:rsidRPr="0016555A">
        <w:rPr>
          <w:rFonts w:hint="cs"/>
          <w:rtl/>
          <w:lang w:val="x-none" w:eastAsia="x-none"/>
        </w:rPr>
        <w:t>ی</w:t>
      </w:r>
      <w:r w:rsidRPr="0016555A">
        <w:rPr>
          <w:rFonts w:hint="eastAsia"/>
          <w:rtl/>
          <w:lang w:val="x-none" w:eastAsia="x-none"/>
        </w:rPr>
        <w:t>ست</w:t>
      </w:r>
      <w:r w:rsidRPr="0016555A">
        <w:rPr>
          <w:rtl/>
          <w:lang w:val="x-none" w:eastAsia="x-none"/>
        </w:rPr>
        <w:t>. ا</w:t>
      </w:r>
      <w:r w:rsidRPr="0016555A">
        <w:rPr>
          <w:rFonts w:hint="cs"/>
          <w:rtl/>
          <w:lang w:val="x-none" w:eastAsia="x-none"/>
        </w:rPr>
        <w:t>ی</w:t>
      </w:r>
      <w:r w:rsidRPr="0016555A">
        <w:rPr>
          <w:rFonts w:hint="eastAsia"/>
          <w:rtl/>
          <w:lang w:val="x-none" w:eastAsia="x-none"/>
        </w:rPr>
        <w:t>ن</w:t>
      </w:r>
      <w:r w:rsidRPr="0016555A">
        <w:rPr>
          <w:rtl/>
          <w:lang w:val="x-none" w:eastAsia="x-none"/>
        </w:rPr>
        <w:t xml:space="preserve"> رو</w:t>
      </w:r>
      <w:r w:rsidRPr="0016555A">
        <w:rPr>
          <w:rFonts w:hint="cs"/>
          <w:rtl/>
          <w:lang w:val="x-none" w:eastAsia="x-none"/>
        </w:rPr>
        <w:t>ی</w:t>
      </w:r>
      <w:r w:rsidRPr="0016555A">
        <w:rPr>
          <w:rFonts w:hint="eastAsia"/>
          <w:rtl/>
          <w:lang w:val="x-none" w:eastAsia="x-none"/>
        </w:rPr>
        <w:t>کرد،</w:t>
      </w:r>
      <w:r w:rsidRPr="0016555A">
        <w:rPr>
          <w:rtl/>
          <w:lang w:val="x-none" w:eastAsia="x-none"/>
        </w:rPr>
        <w:t xml:space="preserve"> بر چند اصل استوار است:</w:t>
      </w:r>
    </w:p>
    <w:p w14:paraId="40168EE2" w14:textId="1C88F035" w:rsidR="00736BA0" w:rsidRDefault="00736BA0" w:rsidP="00736BA0">
      <w:pPr>
        <w:rPr>
          <w:rtl/>
          <w:lang w:val="x-none" w:eastAsia="x-none"/>
        </w:rPr>
      </w:pPr>
      <w:r>
        <w:rPr>
          <w:rFonts w:hint="cs"/>
          <w:rtl/>
          <w:lang w:val="x-none" w:eastAsia="x-none"/>
        </w:rPr>
        <w:lastRenderedPageBreak/>
        <w:t>نخست</w:t>
      </w:r>
      <w:r w:rsidR="00455950">
        <w:rPr>
          <w:rFonts w:hint="cs"/>
          <w:rtl/>
          <w:lang w:val="x-none" w:eastAsia="x-none"/>
        </w:rPr>
        <w:t>،</w:t>
      </w:r>
      <w:r>
        <w:rPr>
          <w:rFonts w:hint="cs"/>
          <w:rtl/>
          <w:lang w:val="x-none" w:eastAsia="x-none"/>
        </w:rPr>
        <w:t xml:space="preserve"> حرکت تدریجی با شیب ملایم: روشن است که نوجوان در بدو امر، توان مواجهه با موج‌های سنگین را ندارد و برای این منظور باید آرام‌آرام آماده شود</w:t>
      </w:r>
      <w:r w:rsidR="00EA13CF">
        <w:rPr>
          <w:rFonts w:hint="cs"/>
          <w:rtl/>
          <w:lang w:val="x-none" w:eastAsia="x-none"/>
        </w:rPr>
        <w:t>؛ اما</w:t>
      </w:r>
      <w:r>
        <w:rPr>
          <w:rFonts w:hint="cs"/>
          <w:rtl/>
          <w:lang w:val="x-none" w:eastAsia="x-none"/>
        </w:rPr>
        <w:t xml:space="preserve"> این آمادگی در متن واقع صورت می‌گیرد؛ یعنی از همان ابتدا </w:t>
      </w:r>
      <w:r w:rsidRPr="0016555A">
        <w:rPr>
          <w:rtl/>
          <w:lang w:val="x-none" w:eastAsia="x-none"/>
        </w:rPr>
        <w:t>با مسئله‌ها</w:t>
      </w:r>
      <w:r w:rsidRPr="0016555A">
        <w:rPr>
          <w:rFonts w:hint="cs"/>
          <w:rtl/>
          <w:lang w:val="x-none" w:eastAsia="x-none"/>
        </w:rPr>
        <w:t>ی</w:t>
      </w:r>
      <w:r w:rsidRPr="0016555A">
        <w:rPr>
          <w:rtl/>
          <w:lang w:val="x-none" w:eastAsia="x-none"/>
        </w:rPr>
        <w:t xml:space="preserve"> </w:t>
      </w:r>
      <w:r>
        <w:rPr>
          <w:rFonts w:hint="cs"/>
          <w:rtl/>
          <w:lang w:val="x-none" w:eastAsia="x-none"/>
        </w:rPr>
        <w:t xml:space="preserve">واقعی </w:t>
      </w:r>
      <w:r w:rsidR="00EA13CF">
        <w:rPr>
          <w:rFonts w:hint="cs"/>
          <w:rtl/>
          <w:lang w:val="x-none" w:eastAsia="x-none"/>
        </w:rPr>
        <w:t xml:space="preserve">البته </w:t>
      </w:r>
      <w:r w:rsidRPr="0016555A">
        <w:rPr>
          <w:rtl/>
          <w:lang w:val="x-none" w:eastAsia="x-none"/>
        </w:rPr>
        <w:t>کوچک مواجه م</w:t>
      </w:r>
      <w:r w:rsidRPr="0016555A">
        <w:rPr>
          <w:rFonts w:hint="cs"/>
          <w:rtl/>
          <w:lang w:val="x-none" w:eastAsia="x-none"/>
        </w:rPr>
        <w:t>ی‌</w:t>
      </w:r>
      <w:r w:rsidRPr="0016555A">
        <w:rPr>
          <w:rFonts w:hint="eastAsia"/>
          <w:rtl/>
          <w:lang w:val="x-none" w:eastAsia="x-none"/>
        </w:rPr>
        <w:t>شود</w:t>
      </w:r>
      <w:r>
        <w:rPr>
          <w:rFonts w:hint="cs"/>
          <w:rtl/>
          <w:lang w:val="x-none" w:eastAsia="x-none"/>
        </w:rPr>
        <w:t>،</w:t>
      </w:r>
      <w:r w:rsidRPr="0016555A">
        <w:rPr>
          <w:rtl/>
          <w:lang w:val="x-none" w:eastAsia="x-none"/>
        </w:rPr>
        <w:t xml:space="preserve"> </w:t>
      </w:r>
      <w:r>
        <w:rPr>
          <w:rFonts w:hint="cs"/>
          <w:rtl/>
          <w:lang w:val="x-none" w:eastAsia="x-none"/>
        </w:rPr>
        <w:t xml:space="preserve">و به مرور </w:t>
      </w:r>
      <w:r w:rsidRPr="0016555A">
        <w:rPr>
          <w:rtl/>
          <w:lang w:val="x-none" w:eastAsia="x-none"/>
        </w:rPr>
        <w:t>برا</w:t>
      </w:r>
      <w:r w:rsidRPr="0016555A">
        <w:rPr>
          <w:rFonts w:hint="cs"/>
          <w:rtl/>
          <w:lang w:val="x-none" w:eastAsia="x-none"/>
        </w:rPr>
        <w:t>ی</w:t>
      </w:r>
      <w:r w:rsidRPr="0016555A">
        <w:rPr>
          <w:rtl/>
          <w:lang w:val="x-none" w:eastAsia="x-none"/>
        </w:rPr>
        <w:t xml:space="preserve"> </w:t>
      </w:r>
      <w:r>
        <w:rPr>
          <w:rFonts w:hint="cs"/>
          <w:rtl/>
          <w:lang w:val="x-none" w:eastAsia="x-none"/>
        </w:rPr>
        <w:t xml:space="preserve">رسیدن به </w:t>
      </w:r>
      <w:r w:rsidRPr="0016555A">
        <w:rPr>
          <w:rtl/>
          <w:lang w:val="x-none" w:eastAsia="x-none"/>
        </w:rPr>
        <w:t>بلوغ نها</w:t>
      </w:r>
      <w:r w:rsidRPr="0016555A">
        <w:rPr>
          <w:rFonts w:hint="cs"/>
          <w:rtl/>
          <w:lang w:val="x-none" w:eastAsia="x-none"/>
        </w:rPr>
        <w:t>یی</w:t>
      </w:r>
      <w:r w:rsidRPr="0016555A">
        <w:rPr>
          <w:rFonts w:hint="eastAsia"/>
          <w:rtl/>
          <w:lang w:val="x-none" w:eastAsia="x-none"/>
        </w:rPr>
        <w:t>،</w:t>
      </w:r>
      <w:r w:rsidRPr="0016555A">
        <w:rPr>
          <w:rtl/>
          <w:lang w:val="x-none" w:eastAsia="x-none"/>
        </w:rPr>
        <w:t xml:space="preserve"> </w:t>
      </w:r>
      <w:r w:rsidR="00EA13CF">
        <w:rPr>
          <w:rFonts w:hint="cs"/>
          <w:rtl/>
          <w:lang w:val="x-none" w:eastAsia="x-none"/>
        </w:rPr>
        <w:t xml:space="preserve">مسئله‌ها بزرگ‌تر و </w:t>
      </w:r>
      <w:r w:rsidRPr="0016555A">
        <w:rPr>
          <w:rtl/>
          <w:lang w:val="x-none" w:eastAsia="x-none"/>
        </w:rPr>
        <w:t>فشار</w:t>
      </w:r>
      <w:r w:rsidR="00B539FA">
        <w:rPr>
          <w:rFonts w:hint="cs"/>
          <w:rtl/>
          <w:lang w:val="x-none" w:eastAsia="x-none"/>
        </w:rPr>
        <w:t xml:space="preserve"> کار</w:t>
      </w:r>
      <w:r w:rsidR="00EA13CF">
        <w:rPr>
          <w:rFonts w:hint="cs"/>
          <w:rtl/>
          <w:lang w:val="x-none" w:eastAsia="x-none"/>
        </w:rPr>
        <w:t xml:space="preserve"> </w:t>
      </w:r>
      <w:r>
        <w:rPr>
          <w:rFonts w:hint="cs"/>
          <w:rtl/>
          <w:lang w:val="x-none" w:eastAsia="x-none"/>
        </w:rPr>
        <w:t>بیشتر می‌شود</w:t>
      </w:r>
      <w:r w:rsidRPr="0016555A">
        <w:rPr>
          <w:rtl/>
          <w:lang w:val="x-none" w:eastAsia="x-none"/>
        </w:rPr>
        <w:t xml:space="preserve">. </w:t>
      </w:r>
      <w:r>
        <w:rPr>
          <w:rFonts w:hint="cs"/>
          <w:rtl/>
          <w:lang w:val="x-none" w:eastAsia="x-none"/>
        </w:rPr>
        <w:t xml:space="preserve">همان‌گونه که برای آموزش رانندگی نمی‌توان به بازی‌های رایانه‌ای و دستگاه‌های شبیه‌ساز اکتفا کرد؛ از </w:t>
      </w:r>
      <w:r w:rsidR="00EA13CF">
        <w:rPr>
          <w:rFonts w:hint="cs"/>
          <w:rtl/>
          <w:lang w:val="x-none" w:eastAsia="x-none"/>
        </w:rPr>
        <w:t xml:space="preserve">همان </w:t>
      </w:r>
      <w:r>
        <w:rPr>
          <w:rFonts w:hint="cs"/>
          <w:rtl/>
          <w:lang w:val="x-none" w:eastAsia="x-none"/>
        </w:rPr>
        <w:t>آغاز شخص پشت فرمان و در خیابان واقعی تمرین می‌کند، اما خیابانی هموار و خلوت، با خودرویی سبک، و تحت نظارت یک مربی همراه</w:t>
      </w:r>
      <w:r w:rsidR="00670C13">
        <w:rPr>
          <w:rFonts w:hint="cs"/>
          <w:rtl/>
          <w:lang w:val="x-none" w:eastAsia="x-none"/>
        </w:rPr>
        <w:t xml:space="preserve"> که </w:t>
      </w:r>
      <w:r>
        <w:rPr>
          <w:rFonts w:hint="cs"/>
          <w:rtl/>
          <w:lang w:val="x-none" w:eastAsia="x-none"/>
        </w:rPr>
        <w:t>در ادامه و گام‌به‌گام این شرایط سخت‌تر می‌شود تا تسلط کامل پدید آید.</w:t>
      </w:r>
      <w:r w:rsidR="009A4979" w:rsidRPr="009A4979">
        <w:rPr>
          <w:rFonts w:hint="cs"/>
          <w:sz w:val="28"/>
          <w:rtl/>
          <w:lang w:val="x-none" w:eastAsia="zh-CN"/>
        </w:rPr>
        <w:t xml:space="preserve"> برای آموختن ناگزیر باید فرصت برخی آزمون و خطاها را برای متربی فراهم آوریم. این شیب تدریجی به جهت ایمنی بیشتر در خطاهای احتمالی و آمادگی برای مواجهه با خطرات بزرگ‌تر است.</w:t>
      </w:r>
    </w:p>
    <w:p w14:paraId="3C743CDC" w14:textId="0836CE86" w:rsidR="00736BA0" w:rsidRDefault="00736BA0" w:rsidP="00736BA0">
      <w:pPr>
        <w:rPr>
          <w:rtl/>
          <w:lang w:val="x-none" w:eastAsia="x-none"/>
        </w:rPr>
      </w:pPr>
      <w:r>
        <w:rPr>
          <w:rFonts w:hint="cs"/>
          <w:rtl/>
          <w:lang w:val="x-none" w:eastAsia="x-none"/>
        </w:rPr>
        <w:t>دو</w:t>
      </w:r>
      <w:r w:rsidR="001228F4">
        <w:rPr>
          <w:rFonts w:hint="cs"/>
          <w:rtl/>
          <w:lang w:val="x-none" w:eastAsia="x-none"/>
        </w:rPr>
        <w:t>،</w:t>
      </w:r>
      <w:r w:rsidRPr="0016555A">
        <w:rPr>
          <w:rtl/>
          <w:lang w:val="x-none" w:eastAsia="x-none"/>
        </w:rPr>
        <w:t xml:space="preserve"> پره</w:t>
      </w:r>
      <w:r w:rsidRPr="0016555A">
        <w:rPr>
          <w:rFonts w:hint="cs"/>
          <w:rtl/>
          <w:lang w:val="x-none" w:eastAsia="x-none"/>
        </w:rPr>
        <w:t>ی</w:t>
      </w:r>
      <w:r w:rsidRPr="0016555A">
        <w:rPr>
          <w:rFonts w:hint="eastAsia"/>
          <w:rtl/>
          <w:lang w:val="x-none" w:eastAsia="x-none"/>
        </w:rPr>
        <w:t>ز</w:t>
      </w:r>
      <w:r w:rsidRPr="0016555A">
        <w:rPr>
          <w:rtl/>
          <w:lang w:val="x-none" w:eastAsia="x-none"/>
        </w:rPr>
        <w:t xml:space="preserve"> از تمر</w:t>
      </w:r>
      <w:r w:rsidRPr="0016555A">
        <w:rPr>
          <w:rFonts w:hint="cs"/>
          <w:rtl/>
          <w:lang w:val="x-none" w:eastAsia="x-none"/>
        </w:rPr>
        <w:t>ی</w:t>
      </w:r>
      <w:r w:rsidRPr="0016555A">
        <w:rPr>
          <w:rFonts w:hint="eastAsia"/>
          <w:rtl/>
          <w:lang w:val="x-none" w:eastAsia="x-none"/>
        </w:rPr>
        <w:t>ن‌ها</w:t>
      </w:r>
      <w:r w:rsidRPr="0016555A">
        <w:rPr>
          <w:rFonts w:hint="cs"/>
          <w:rtl/>
          <w:lang w:val="x-none" w:eastAsia="x-none"/>
        </w:rPr>
        <w:t>ی</w:t>
      </w:r>
      <w:r w:rsidRPr="0016555A">
        <w:rPr>
          <w:rtl/>
          <w:lang w:val="x-none" w:eastAsia="x-none"/>
        </w:rPr>
        <w:t xml:space="preserve"> خوش‌خوشان: فضا</w:t>
      </w:r>
      <w:r w:rsidRPr="0016555A">
        <w:rPr>
          <w:rFonts w:hint="cs"/>
          <w:rtl/>
          <w:lang w:val="x-none" w:eastAsia="x-none"/>
        </w:rPr>
        <w:t>ی</w:t>
      </w:r>
      <w:r w:rsidRPr="0016555A">
        <w:rPr>
          <w:rtl/>
          <w:lang w:val="x-none" w:eastAsia="x-none"/>
        </w:rPr>
        <w:t xml:space="preserve"> ترب</w:t>
      </w:r>
      <w:r w:rsidRPr="0016555A">
        <w:rPr>
          <w:rFonts w:hint="cs"/>
          <w:rtl/>
          <w:lang w:val="x-none" w:eastAsia="x-none"/>
        </w:rPr>
        <w:t>ی</w:t>
      </w:r>
      <w:r w:rsidRPr="0016555A">
        <w:rPr>
          <w:rFonts w:hint="eastAsia"/>
          <w:rtl/>
          <w:lang w:val="x-none" w:eastAsia="x-none"/>
        </w:rPr>
        <w:t>ت</w:t>
      </w:r>
      <w:r w:rsidRPr="0016555A">
        <w:rPr>
          <w:rFonts w:hint="cs"/>
          <w:rtl/>
          <w:lang w:val="x-none" w:eastAsia="x-none"/>
        </w:rPr>
        <w:t>ی</w:t>
      </w:r>
      <w:r w:rsidRPr="0016555A">
        <w:rPr>
          <w:rtl/>
          <w:lang w:val="x-none" w:eastAsia="x-none"/>
        </w:rPr>
        <w:t xml:space="preserve"> نبا</w:t>
      </w:r>
      <w:r w:rsidRPr="0016555A">
        <w:rPr>
          <w:rFonts w:hint="cs"/>
          <w:rtl/>
          <w:lang w:val="x-none" w:eastAsia="x-none"/>
        </w:rPr>
        <w:t>ی</w:t>
      </w:r>
      <w:r w:rsidRPr="0016555A">
        <w:rPr>
          <w:rFonts w:hint="eastAsia"/>
          <w:rtl/>
          <w:lang w:val="x-none" w:eastAsia="x-none"/>
        </w:rPr>
        <w:t>د</w:t>
      </w:r>
      <w:r w:rsidRPr="0016555A">
        <w:rPr>
          <w:rtl/>
          <w:lang w:val="x-none" w:eastAsia="x-none"/>
        </w:rPr>
        <w:t xml:space="preserve"> چنان امن باشد که فرد احساس کند در باز</w:t>
      </w:r>
      <w:r w:rsidRPr="0016555A">
        <w:rPr>
          <w:rFonts w:hint="cs"/>
          <w:rtl/>
          <w:lang w:val="x-none" w:eastAsia="x-none"/>
        </w:rPr>
        <w:t>ی</w:t>
      </w:r>
      <w:r w:rsidRPr="0016555A">
        <w:rPr>
          <w:rtl/>
          <w:lang w:val="x-none" w:eastAsia="x-none"/>
        </w:rPr>
        <w:t xml:space="preserve"> </w:t>
      </w:r>
      <w:r w:rsidR="00B539FA">
        <w:rPr>
          <w:rFonts w:hint="cs"/>
          <w:rtl/>
          <w:lang w:val="x-none" w:eastAsia="x-none"/>
        </w:rPr>
        <w:t xml:space="preserve">یا نمایش </w:t>
      </w:r>
      <w:r w:rsidRPr="0016555A">
        <w:rPr>
          <w:rtl/>
          <w:lang w:val="x-none" w:eastAsia="x-none"/>
        </w:rPr>
        <w:t>است. عرص</w:t>
      </w:r>
      <w:r w:rsidR="00145011">
        <w:rPr>
          <w:rFonts w:hint="cs"/>
          <w:rtl/>
          <w:lang w:val="x-none" w:eastAsia="x-none"/>
        </w:rPr>
        <w:t>ة رشد و تربیت</w:t>
      </w:r>
      <w:r w:rsidRPr="0016555A">
        <w:rPr>
          <w:rtl/>
          <w:lang w:val="x-none" w:eastAsia="x-none"/>
        </w:rPr>
        <w:t xml:space="preserve"> با</w:t>
      </w:r>
      <w:r w:rsidRPr="0016555A">
        <w:rPr>
          <w:rFonts w:hint="cs"/>
          <w:rtl/>
          <w:lang w:val="x-none" w:eastAsia="x-none"/>
        </w:rPr>
        <w:t>ی</w:t>
      </w:r>
      <w:r w:rsidRPr="0016555A">
        <w:rPr>
          <w:rFonts w:hint="eastAsia"/>
          <w:rtl/>
          <w:lang w:val="x-none" w:eastAsia="x-none"/>
        </w:rPr>
        <w:t>د</w:t>
      </w:r>
      <w:r w:rsidRPr="0016555A">
        <w:rPr>
          <w:rtl/>
          <w:lang w:val="x-none" w:eastAsia="x-none"/>
        </w:rPr>
        <w:t xml:space="preserve"> تا حد</w:t>
      </w:r>
      <w:r w:rsidRPr="0016555A">
        <w:rPr>
          <w:rFonts w:hint="cs"/>
          <w:rtl/>
          <w:lang w:val="x-none" w:eastAsia="x-none"/>
        </w:rPr>
        <w:t>ی</w:t>
      </w:r>
      <w:r w:rsidRPr="0016555A">
        <w:rPr>
          <w:rtl/>
          <w:lang w:val="x-none" w:eastAsia="x-none"/>
        </w:rPr>
        <w:t xml:space="preserve"> خطرناک و حق</w:t>
      </w:r>
      <w:r w:rsidRPr="0016555A">
        <w:rPr>
          <w:rFonts w:hint="cs"/>
          <w:rtl/>
          <w:lang w:val="x-none" w:eastAsia="x-none"/>
        </w:rPr>
        <w:t>ی</w:t>
      </w:r>
      <w:r w:rsidRPr="0016555A">
        <w:rPr>
          <w:rFonts w:hint="eastAsia"/>
          <w:rtl/>
          <w:lang w:val="x-none" w:eastAsia="x-none"/>
        </w:rPr>
        <w:t>ق</w:t>
      </w:r>
      <w:r w:rsidRPr="0016555A">
        <w:rPr>
          <w:rFonts w:hint="cs"/>
          <w:rtl/>
          <w:lang w:val="x-none" w:eastAsia="x-none"/>
        </w:rPr>
        <w:t>ی</w:t>
      </w:r>
      <w:r w:rsidRPr="0016555A">
        <w:rPr>
          <w:rtl/>
          <w:lang w:val="x-none" w:eastAsia="x-none"/>
        </w:rPr>
        <w:t xml:space="preserve"> باشد که </w:t>
      </w:r>
      <w:r>
        <w:rPr>
          <w:rFonts w:hint="cs"/>
          <w:rtl/>
          <w:lang w:val="x-none" w:eastAsia="x-none"/>
        </w:rPr>
        <w:t>شخص حقیقتا</w:t>
      </w:r>
      <w:r w:rsidR="00670C13">
        <w:rPr>
          <w:rFonts w:hint="cs"/>
          <w:rtl/>
          <w:lang w:val="x-none" w:eastAsia="x-none"/>
        </w:rPr>
        <w:t>ً</w:t>
      </w:r>
      <w:r>
        <w:rPr>
          <w:rFonts w:hint="cs"/>
          <w:rtl/>
          <w:lang w:val="x-none" w:eastAsia="x-none"/>
        </w:rPr>
        <w:t xml:space="preserve"> احساس درد کند و جدیت و </w:t>
      </w:r>
      <w:r w:rsidRPr="0016555A">
        <w:rPr>
          <w:rtl/>
          <w:lang w:val="x-none" w:eastAsia="x-none"/>
        </w:rPr>
        <w:t>جسارت مواجهه با واقع</w:t>
      </w:r>
      <w:r w:rsidRPr="0016555A">
        <w:rPr>
          <w:rFonts w:hint="cs"/>
          <w:rtl/>
          <w:lang w:val="x-none" w:eastAsia="x-none"/>
        </w:rPr>
        <w:t>ی</w:t>
      </w:r>
      <w:r w:rsidRPr="0016555A">
        <w:rPr>
          <w:rFonts w:hint="eastAsia"/>
          <w:rtl/>
          <w:lang w:val="x-none" w:eastAsia="x-none"/>
        </w:rPr>
        <w:t>ت</w:t>
      </w:r>
      <w:r w:rsidRPr="0016555A">
        <w:rPr>
          <w:rtl/>
          <w:lang w:val="x-none" w:eastAsia="x-none"/>
        </w:rPr>
        <w:t xml:space="preserve"> در او زنده شود</w:t>
      </w:r>
      <w:r w:rsidR="00B539FA">
        <w:rPr>
          <w:rFonts w:hint="cs"/>
          <w:rtl/>
          <w:lang w:val="x-none" w:eastAsia="x-none"/>
        </w:rPr>
        <w:t xml:space="preserve"> و همة توان خود را به میدان آرد</w:t>
      </w:r>
      <w:r w:rsidRPr="0016555A">
        <w:rPr>
          <w:rtl/>
          <w:lang w:val="x-none" w:eastAsia="x-none"/>
        </w:rPr>
        <w:t>.</w:t>
      </w:r>
    </w:p>
    <w:p w14:paraId="524F85B5" w14:textId="2C4F2C81" w:rsidR="00736BA0" w:rsidRDefault="00736BA0" w:rsidP="00736BA0">
      <w:pPr>
        <w:rPr>
          <w:rtl/>
          <w:lang w:val="x-none" w:eastAsia="x-none"/>
        </w:rPr>
      </w:pPr>
      <w:r>
        <w:rPr>
          <w:rFonts w:hint="cs"/>
          <w:rtl/>
          <w:lang w:val="x-none" w:eastAsia="x-none"/>
        </w:rPr>
        <w:t xml:space="preserve">معمولاً </w:t>
      </w:r>
      <w:r w:rsidRPr="0016555A">
        <w:rPr>
          <w:rtl/>
          <w:lang w:val="x-none" w:eastAsia="x-none"/>
        </w:rPr>
        <w:t>رشد واقع</w:t>
      </w:r>
      <w:r w:rsidRPr="0016555A">
        <w:rPr>
          <w:rFonts w:hint="cs"/>
          <w:rtl/>
          <w:lang w:val="x-none" w:eastAsia="x-none"/>
        </w:rPr>
        <w:t>ی</w:t>
      </w:r>
      <w:r w:rsidRPr="0016555A">
        <w:rPr>
          <w:rtl/>
          <w:lang w:val="x-none" w:eastAsia="x-none"/>
        </w:rPr>
        <w:t xml:space="preserve"> زمان</w:t>
      </w:r>
      <w:r w:rsidRPr="0016555A">
        <w:rPr>
          <w:rFonts w:hint="cs"/>
          <w:rtl/>
          <w:lang w:val="x-none" w:eastAsia="x-none"/>
        </w:rPr>
        <w:t>ی</w:t>
      </w:r>
      <w:r w:rsidRPr="0016555A">
        <w:rPr>
          <w:rtl/>
          <w:lang w:val="x-none" w:eastAsia="x-none"/>
        </w:rPr>
        <w:t xml:space="preserve"> رخ م</w:t>
      </w:r>
      <w:r w:rsidRPr="0016555A">
        <w:rPr>
          <w:rFonts w:hint="cs"/>
          <w:rtl/>
          <w:lang w:val="x-none" w:eastAsia="x-none"/>
        </w:rPr>
        <w:t>ی‌</w:t>
      </w:r>
      <w:r w:rsidRPr="0016555A">
        <w:rPr>
          <w:rFonts w:hint="eastAsia"/>
          <w:rtl/>
          <w:lang w:val="x-none" w:eastAsia="x-none"/>
        </w:rPr>
        <w:t>دهد</w:t>
      </w:r>
      <w:r w:rsidRPr="0016555A">
        <w:rPr>
          <w:rtl/>
          <w:lang w:val="x-none" w:eastAsia="x-none"/>
        </w:rPr>
        <w:t xml:space="preserve"> که فرد با چالش‌ها</w:t>
      </w:r>
      <w:r w:rsidRPr="0016555A">
        <w:rPr>
          <w:rFonts w:hint="cs"/>
          <w:rtl/>
          <w:lang w:val="x-none" w:eastAsia="x-none"/>
        </w:rPr>
        <w:t>یی</w:t>
      </w:r>
      <w:r w:rsidRPr="0016555A">
        <w:rPr>
          <w:rtl/>
          <w:lang w:val="x-none" w:eastAsia="x-none"/>
        </w:rPr>
        <w:t xml:space="preserve"> فراتر از توان فعل</w:t>
      </w:r>
      <w:r w:rsidRPr="0016555A">
        <w:rPr>
          <w:rFonts w:hint="cs"/>
          <w:rtl/>
          <w:lang w:val="x-none" w:eastAsia="x-none"/>
        </w:rPr>
        <w:t>ی</w:t>
      </w:r>
      <w:r w:rsidRPr="0016555A">
        <w:rPr>
          <w:rtl/>
          <w:lang w:val="x-none" w:eastAsia="x-none"/>
        </w:rPr>
        <w:t xml:space="preserve"> خود </w:t>
      </w:r>
      <w:r w:rsidR="00145011">
        <w:rPr>
          <w:rFonts w:hint="cs"/>
          <w:rtl/>
          <w:lang w:val="x-none" w:eastAsia="x-none"/>
        </w:rPr>
        <w:t>(</w:t>
      </w:r>
      <w:r>
        <w:rPr>
          <w:rFonts w:hint="cs"/>
          <w:rtl/>
          <w:lang w:val="x-none" w:eastAsia="x-none"/>
        </w:rPr>
        <w:t xml:space="preserve">البته </w:t>
      </w:r>
      <w:r w:rsidRPr="0016555A">
        <w:rPr>
          <w:rtl/>
          <w:lang w:val="x-none" w:eastAsia="x-none"/>
        </w:rPr>
        <w:t>با حما</w:t>
      </w:r>
      <w:r w:rsidRPr="0016555A">
        <w:rPr>
          <w:rFonts w:hint="cs"/>
          <w:rtl/>
          <w:lang w:val="x-none" w:eastAsia="x-none"/>
        </w:rPr>
        <w:t>ی</w:t>
      </w:r>
      <w:r w:rsidRPr="0016555A">
        <w:rPr>
          <w:rFonts w:hint="eastAsia"/>
          <w:rtl/>
          <w:lang w:val="x-none" w:eastAsia="x-none"/>
        </w:rPr>
        <w:t>ت</w:t>
      </w:r>
      <w:r w:rsidRPr="0016555A">
        <w:rPr>
          <w:rtl/>
          <w:lang w:val="x-none" w:eastAsia="x-none"/>
        </w:rPr>
        <w:t xml:space="preserve"> مناسب</w:t>
      </w:r>
      <w:r w:rsidR="00145011">
        <w:rPr>
          <w:rFonts w:hint="cs"/>
          <w:rtl/>
          <w:lang w:val="x-none" w:eastAsia="x-none"/>
        </w:rPr>
        <w:t>)</w:t>
      </w:r>
      <w:r w:rsidRPr="0016555A">
        <w:rPr>
          <w:rtl/>
          <w:lang w:val="x-none" w:eastAsia="x-none"/>
        </w:rPr>
        <w:t xml:space="preserve"> مواجه شود. ترب</w:t>
      </w:r>
      <w:r w:rsidRPr="0016555A">
        <w:rPr>
          <w:rFonts w:hint="cs"/>
          <w:rtl/>
          <w:lang w:val="x-none" w:eastAsia="x-none"/>
        </w:rPr>
        <w:t>ی</w:t>
      </w:r>
      <w:r w:rsidRPr="0016555A">
        <w:rPr>
          <w:rFonts w:hint="eastAsia"/>
          <w:rtl/>
          <w:lang w:val="x-none" w:eastAsia="x-none"/>
        </w:rPr>
        <w:t>ت</w:t>
      </w:r>
      <w:r w:rsidRPr="0016555A">
        <w:rPr>
          <w:rtl/>
          <w:lang w:val="x-none" w:eastAsia="x-none"/>
        </w:rPr>
        <w:t xml:space="preserve"> در م</w:t>
      </w:r>
      <w:r w:rsidRPr="0016555A">
        <w:rPr>
          <w:rFonts w:hint="cs"/>
          <w:rtl/>
          <w:lang w:val="x-none" w:eastAsia="x-none"/>
        </w:rPr>
        <w:t>ی</w:t>
      </w:r>
      <w:r w:rsidRPr="0016555A">
        <w:rPr>
          <w:rFonts w:hint="eastAsia"/>
          <w:rtl/>
          <w:lang w:val="x-none" w:eastAsia="x-none"/>
        </w:rPr>
        <w:t>دان</w:t>
      </w:r>
      <w:r w:rsidRPr="0016555A">
        <w:rPr>
          <w:rtl/>
          <w:lang w:val="x-none" w:eastAsia="x-none"/>
        </w:rPr>
        <w:t xml:space="preserve"> واقع، </w:t>
      </w:r>
      <w:r>
        <w:rPr>
          <w:rFonts w:hint="cs"/>
          <w:rtl/>
          <w:lang w:val="x-none" w:eastAsia="x-none"/>
        </w:rPr>
        <w:t xml:space="preserve">به منزلة ورود به دریا است و </w:t>
      </w:r>
      <w:r w:rsidRPr="0016555A">
        <w:rPr>
          <w:rtl/>
          <w:lang w:val="x-none" w:eastAsia="x-none"/>
        </w:rPr>
        <w:t>ا</w:t>
      </w:r>
      <w:r w:rsidRPr="0016555A">
        <w:rPr>
          <w:rFonts w:hint="cs"/>
          <w:rtl/>
          <w:lang w:val="x-none" w:eastAsia="x-none"/>
        </w:rPr>
        <w:t>ی</w:t>
      </w:r>
      <w:r w:rsidRPr="0016555A">
        <w:rPr>
          <w:rFonts w:hint="eastAsia"/>
          <w:rtl/>
          <w:lang w:val="x-none" w:eastAsia="x-none"/>
        </w:rPr>
        <w:t>ن</w:t>
      </w:r>
      <w:r w:rsidRPr="0016555A">
        <w:rPr>
          <w:rtl/>
          <w:lang w:val="x-none" w:eastAsia="x-none"/>
        </w:rPr>
        <w:t xml:space="preserve"> چالش‌ها </w:t>
      </w:r>
      <w:r>
        <w:rPr>
          <w:rFonts w:hint="cs"/>
          <w:rtl/>
          <w:lang w:val="x-none" w:eastAsia="x-none"/>
        </w:rPr>
        <w:t xml:space="preserve">را </w:t>
      </w:r>
      <w:r w:rsidRPr="0016555A">
        <w:rPr>
          <w:rtl/>
          <w:lang w:val="x-none" w:eastAsia="x-none"/>
        </w:rPr>
        <w:t>به حداکثر م</w:t>
      </w:r>
      <w:r w:rsidRPr="0016555A">
        <w:rPr>
          <w:rFonts w:hint="cs"/>
          <w:rtl/>
          <w:lang w:val="x-none" w:eastAsia="x-none"/>
        </w:rPr>
        <w:t>ی‌</w:t>
      </w:r>
      <w:r w:rsidRPr="0016555A">
        <w:rPr>
          <w:rtl/>
          <w:lang w:val="x-none" w:eastAsia="x-none"/>
        </w:rPr>
        <w:t>رس</w:t>
      </w:r>
      <w:r>
        <w:rPr>
          <w:rFonts w:hint="cs"/>
          <w:rtl/>
          <w:lang w:val="x-none" w:eastAsia="x-none"/>
        </w:rPr>
        <w:t>ا</w:t>
      </w:r>
      <w:r w:rsidRPr="0016555A">
        <w:rPr>
          <w:rtl/>
          <w:lang w:val="x-none" w:eastAsia="x-none"/>
        </w:rPr>
        <w:t>ند</w:t>
      </w:r>
      <w:r>
        <w:rPr>
          <w:rFonts w:hint="cs"/>
          <w:rtl/>
          <w:lang w:val="x-none" w:eastAsia="x-none"/>
        </w:rPr>
        <w:t>؛ اما فضاهای شبیه‌سازی شده ساحل امنی است که صرفاً تفننی و از سر بی‌دردی به آن وارد شده‌اند.</w:t>
      </w:r>
    </w:p>
    <w:p w14:paraId="4FC95D06" w14:textId="6F8CAD68" w:rsidR="00736BA0" w:rsidRDefault="00736BA0" w:rsidP="00736BA0">
      <w:pPr>
        <w:rPr>
          <w:rtl/>
          <w:lang w:val="x-none" w:eastAsia="x-none"/>
        </w:rPr>
      </w:pPr>
      <w:r>
        <w:rPr>
          <w:rFonts w:hint="cs"/>
          <w:rtl/>
          <w:lang w:val="x-none" w:eastAsia="x-none"/>
        </w:rPr>
        <w:t>سه</w:t>
      </w:r>
      <w:r w:rsidR="001228F4">
        <w:rPr>
          <w:rFonts w:hint="cs"/>
          <w:rtl/>
          <w:lang w:val="x-none" w:eastAsia="x-none"/>
        </w:rPr>
        <w:t>،</w:t>
      </w:r>
      <w:r>
        <w:rPr>
          <w:rFonts w:hint="cs"/>
          <w:rtl/>
          <w:lang w:val="x-none" w:eastAsia="x-none"/>
        </w:rPr>
        <w:t xml:space="preserve"> </w:t>
      </w:r>
      <w:r w:rsidRPr="0016555A">
        <w:rPr>
          <w:rtl/>
          <w:lang w:val="x-none" w:eastAsia="x-none"/>
        </w:rPr>
        <w:t>اتصال به مأمور</w:t>
      </w:r>
      <w:r w:rsidRPr="0016555A">
        <w:rPr>
          <w:rFonts w:hint="cs"/>
          <w:rtl/>
          <w:lang w:val="x-none" w:eastAsia="x-none"/>
        </w:rPr>
        <w:t>ی</w:t>
      </w:r>
      <w:r w:rsidRPr="0016555A">
        <w:rPr>
          <w:rFonts w:hint="eastAsia"/>
          <w:rtl/>
          <w:lang w:val="x-none" w:eastAsia="x-none"/>
        </w:rPr>
        <w:t>ت‌ها</w:t>
      </w:r>
      <w:r w:rsidRPr="0016555A">
        <w:rPr>
          <w:rFonts w:hint="cs"/>
          <w:rtl/>
          <w:lang w:val="x-none" w:eastAsia="x-none"/>
        </w:rPr>
        <w:t>ی</w:t>
      </w:r>
      <w:r w:rsidRPr="0016555A">
        <w:rPr>
          <w:rtl/>
          <w:lang w:val="x-none" w:eastAsia="x-none"/>
        </w:rPr>
        <w:t xml:space="preserve"> کلان: ترب</w:t>
      </w:r>
      <w:r w:rsidRPr="0016555A">
        <w:rPr>
          <w:rFonts w:hint="cs"/>
          <w:rtl/>
          <w:lang w:val="x-none" w:eastAsia="x-none"/>
        </w:rPr>
        <w:t>ی</w:t>
      </w:r>
      <w:r w:rsidRPr="0016555A">
        <w:rPr>
          <w:rFonts w:hint="eastAsia"/>
          <w:rtl/>
          <w:lang w:val="x-none" w:eastAsia="x-none"/>
        </w:rPr>
        <w:t>ت</w:t>
      </w:r>
      <w:r w:rsidRPr="0016555A">
        <w:rPr>
          <w:rtl/>
          <w:lang w:val="x-none" w:eastAsia="x-none"/>
        </w:rPr>
        <w:t xml:space="preserve"> در م</w:t>
      </w:r>
      <w:r w:rsidRPr="0016555A">
        <w:rPr>
          <w:rFonts w:hint="cs"/>
          <w:rtl/>
          <w:lang w:val="x-none" w:eastAsia="x-none"/>
        </w:rPr>
        <w:t>ی</w:t>
      </w:r>
      <w:r w:rsidRPr="0016555A">
        <w:rPr>
          <w:rFonts w:hint="eastAsia"/>
          <w:rtl/>
          <w:lang w:val="x-none" w:eastAsia="x-none"/>
        </w:rPr>
        <w:t>دان</w:t>
      </w:r>
      <w:r w:rsidRPr="0016555A">
        <w:rPr>
          <w:rtl/>
          <w:lang w:val="x-none" w:eastAsia="x-none"/>
        </w:rPr>
        <w:t xml:space="preserve"> واقع، زمان</w:t>
      </w:r>
      <w:r w:rsidRPr="0016555A">
        <w:rPr>
          <w:rFonts w:hint="cs"/>
          <w:rtl/>
          <w:lang w:val="x-none" w:eastAsia="x-none"/>
        </w:rPr>
        <w:t>ی</w:t>
      </w:r>
      <w:r w:rsidRPr="0016555A">
        <w:rPr>
          <w:rtl/>
          <w:lang w:val="x-none" w:eastAsia="x-none"/>
        </w:rPr>
        <w:t xml:space="preserve"> معنا م</w:t>
      </w:r>
      <w:r w:rsidRPr="0016555A">
        <w:rPr>
          <w:rFonts w:hint="cs"/>
          <w:rtl/>
          <w:lang w:val="x-none" w:eastAsia="x-none"/>
        </w:rPr>
        <w:t>ی‌ی</w:t>
      </w:r>
      <w:r w:rsidRPr="0016555A">
        <w:rPr>
          <w:rFonts w:hint="eastAsia"/>
          <w:rtl/>
          <w:lang w:val="x-none" w:eastAsia="x-none"/>
        </w:rPr>
        <w:t>ابد</w:t>
      </w:r>
      <w:r w:rsidRPr="0016555A">
        <w:rPr>
          <w:rtl/>
          <w:lang w:val="x-none" w:eastAsia="x-none"/>
        </w:rPr>
        <w:t xml:space="preserve"> که فرد خود را بخش</w:t>
      </w:r>
      <w:r w:rsidRPr="0016555A">
        <w:rPr>
          <w:rFonts w:hint="cs"/>
          <w:rtl/>
          <w:lang w:val="x-none" w:eastAsia="x-none"/>
        </w:rPr>
        <w:t>ی</w:t>
      </w:r>
      <w:r w:rsidRPr="0016555A">
        <w:rPr>
          <w:rtl/>
          <w:lang w:val="x-none" w:eastAsia="x-none"/>
        </w:rPr>
        <w:t xml:space="preserve"> از </w:t>
      </w:r>
      <w:r w:rsidRPr="0016555A">
        <w:rPr>
          <w:rFonts w:hint="cs"/>
          <w:rtl/>
          <w:lang w:val="x-none" w:eastAsia="x-none"/>
        </w:rPr>
        <w:t>ی</w:t>
      </w:r>
      <w:r w:rsidRPr="0016555A">
        <w:rPr>
          <w:rFonts w:hint="eastAsia"/>
          <w:rtl/>
          <w:lang w:val="x-none" w:eastAsia="x-none"/>
        </w:rPr>
        <w:t>ک</w:t>
      </w:r>
      <w:r w:rsidRPr="0016555A">
        <w:rPr>
          <w:rtl/>
          <w:lang w:val="x-none" w:eastAsia="x-none"/>
        </w:rPr>
        <w:t xml:space="preserve"> حرکت بزرگ‌تر بب</w:t>
      </w:r>
      <w:r w:rsidRPr="0016555A">
        <w:rPr>
          <w:rFonts w:hint="cs"/>
          <w:rtl/>
          <w:lang w:val="x-none" w:eastAsia="x-none"/>
        </w:rPr>
        <w:t>ی</w:t>
      </w:r>
      <w:r w:rsidRPr="0016555A">
        <w:rPr>
          <w:rFonts w:hint="eastAsia"/>
          <w:rtl/>
          <w:lang w:val="x-none" w:eastAsia="x-none"/>
        </w:rPr>
        <w:t>ند</w:t>
      </w:r>
      <w:r w:rsidRPr="0016555A">
        <w:rPr>
          <w:rtl/>
          <w:lang w:val="x-none" w:eastAsia="x-none"/>
        </w:rPr>
        <w:t>. اتصال نوجوان به مأمور</w:t>
      </w:r>
      <w:r w:rsidRPr="0016555A">
        <w:rPr>
          <w:rFonts w:hint="cs"/>
          <w:rtl/>
          <w:lang w:val="x-none" w:eastAsia="x-none"/>
        </w:rPr>
        <w:t>ی</w:t>
      </w:r>
      <w:r w:rsidRPr="0016555A">
        <w:rPr>
          <w:rFonts w:hint="eastAsia"/>
          <w:rtl/>
          <w:lang w:val="x-none" w:eastAsia="x-none"/>
        </w:rPr>
        <w:t>ت‌ها</w:t>
      </w:r>
      <w:r w:rsidRPr="0016555A">
        <w:rPr>
          <w:rFonts w:hint="cs"/>
          <w:rtl/>
          <w:lang w:val="x-none" w:eastAsia="x-none"/>
        </w:rPr>
        <w:t>ی</w:t>
      </w:r>
      <w:r w:rsidRPr="0016555A">
        <w:rPr>
          <w:rtl/>
          <w:lang w:val="x-none" w:eastAsia="x-none"/>
        </w:rPr>
        <w:t xml:space="preserve"> انقلاب اسلام</w:t>
      </w:r>
      <w:r w:rsidRPr="0016555A">
        <w:rPr>
          <w:rFonts w:hint="cs"/>
          <w:rtl/>
          <w:lang w:val="x-none" w:eastAsia="x-none"/>
        </w:rPr>
        <w:t>ی</w:t>
      </w:r>
      <w:r w:rsidRPr="0016555A">
        <w:rPr>
          <w:rFonts w:hint="eastAsia"/>
          <w:rtl/>
          <w:lang w:val="x-none" w:eastAsia="x-none"/>
        </w:rPr>
        <w:t>،</w:t>
      </w:r>
      <w:r w:rsidRPr="0016555A">
        <w:rPr>
          <w:rtl/>
          <w:lang w:val="x-none" w:eastAsia="x-none"/>
        </w:rPr>
        <w:t xml:space="preserve"> مانند محروم</w:t>
      </w:r>
      <w:r w:rsidRPr="0016555A">
        <w:rPr>
          <w:rFonts w:hint="cs"/>
          <w:rtl/>
          <w:lang w:val="x-none" w:eastAsia="x-none"/>
        </w:rPr>
        <w:t>ی</w:t>
      </w:r>
      <w:r w:rsidRPr="0016555A">
        <w:rPr>
          <w:rFonts w:hint="eastAsia"/>
          <w:rtl/>
          <w:lang w:val="x-none" w:eastAsia="x-none"/>
        </w:rPr>
        <w:t>ت‌زدا</w:t>
      </w:r>
      <w:r w:rsidRPr="0016555A">
        <w:rPr>
          <w:rFonts w:hint="cs"/>
          <w:rtl/>
          <w:lang w:val="x-none" w:eastAsia="x-none"/>
        </w:rPr>
        <w:t>یی</w:t>
      </w:r>
      <w:r w:rsidRPr="0016555A">
        <w:rPr>
          <w:rFonts w:hint="eastAsia"/>
          <w:rtl/>
          <w:lang w:val="x-none" w:eastAsia="x-none"/>
        </w:rPr>
        <w:t>،</w:t>
      </w:r>
      <w:r w:rsidRPr="0016555A">
        <w:rPr>
          <w:rtl/>
          <w:lang w:val="x-none" w:eastAsia="x-none"/>
        </w:rPr>
        <w:t xml:space="preserve"> دفاع از حرم </w:t>
      </w:r>
      <w:r w:rsidRPr="0016555A">
        <w:rPr>
          <w:rFonts w:hint="cs"/>
          <w:rtl/>
          <w:lang w:val="x-none" w:eastAsia="x-none"/>
        </w:rPr>
        <w:t>ی</w:t>
      </w:r>
      <w:r w:rsidRPr="0016555A">
        <w:rPr>
          <w:rFonts w:hint="eastAsia"/>
          <w:rtl/>
          <w:lang w:val="x-none" w:eastAsia="x-none"/>
        </w:rPr>
        <w:t>ا</w:t>
      </w:r>
      <w:r w:rsidRPr="0016555A">
        <w:rPr>
          <w:rtl/>
          <w:lang w:val="x-none" w:eastAsia="x-none"/>
        </w:rPr>
        <w:t xml:space="preserve"> جهاد تب</w:t>
      </w:r>
      <w:r w:rsidRPr="0016555A">
        <w:rPr>
          <w:rFonts w:hint="cs"/>
          <w:rtl/>
          <w:lang w:val="x-none" w:eastAsia="x-none"/>
        </w:rPr>
        <w:t>یی</w:t>
      </w:r>
      <w:r w:rsidRPr="0016555A">
        <w:rPr>
          <w:rFonts w:hint="eastAsia"/>
          <w:rtl/>
          <w:lang w:val="x-none" w:eastAsia="x-none"/>
        </w:rPr>
        <w:t>ن</w:t>
      </w:r>
      <w:r w:rsidRPr="0016555A">
        <w:rPr>
          <w:rtl/>
          <w:lang w:val="x-none" w:eastAsia="x-none"/>
        </w:rPr>
        <w:t xml:space="preserve"> به او هو</w:t>
      </w:r>
      <w:r w:rsidRPr="0016555A">
        <w:rPr>
          <w:rFonts w:hint="cs"/>
          <w:rtl/>
          <w:lang w:val="x-none" w:eastAsia="x-none"/>
        </w:rPr>
        <w:t>ی</w:t>
      </w:r>
      <w:r w:rsidRPr="0016555A">
        <w:rPr>
          <w:rFonts w:hint="eastAsia"/>
          <w:rtl/>
          <w:lang w:val="x-none" w:eastAsia="x-none"/>
        </w:rPr>
        <w:t>ت</w:t>
      </w:r>
      <w:r w:rsidRPr="0016555A">
        <w:rPr>
          <w:rtl/>
          <w:lang w:val="x-none" w:eastAsia="x-none"/>
        </w:rPr>
        <w:t xml:space="preserve"> م</w:t>
      </w:r>
      <w:r w:rsidRPr="0016555A">
        <w:rPr>
          <w:rFonts w:hint="cs"/>
          <w:rtl/>
          <w:lang w:val="x-none" w:eastAsia="x-none"/>
        </w:rPr>
        <w:t>ی‌</w:t>
      </w:r>
      <w:r w:rsidRPr="0016555A">
        <w:rPr>
          <w:rFonts w:hint="eastAsia"/>
          <w:rtl/>
          <w:lang w:val="x-none" w:eastAsia="x-none"/>
        </w:rPr>
        <w:t>بخشد</w:t>
      </w:r>
      <w:r w:rsidRPr="0016555A">
        <w:rPr>
          <w:rtl/>
          <w:lang w:val="x-none" w:eastAsia="x-none"/>
        </w:rPr>
        <w:t xml:space="preserve"> و انگ</w:t>
      </w:r>
      <w:r w:rsidRPr="0016555A">
        <w:rPr>
          <w:rFonts w:hint="cs"/>
          <w:rtl/>
          <w:lang w:val="x-none" w:eastAsia="x-none"/>
        </w:rPr>
        <w:t>ی</w:t>
      </w:r>
      <w:r w:rsidRPr="0016555A">
        <w:rPr>
          <w:rFonts w:hint="eastAsia"/>
          <w:rtl/>
          <w:lang w:val="x-none" w:eastAsia="x-none"/>
        </w:rPr>
        <w:t>ز</w:t>
      </w:r>
      <w:r w:rsidR="00C36268">
        <w:rPr>
          <w:rFonts w:hint="cs"/>
          <w:rtl/>
          <w:lang w:val="x-none" w:eastAsia="x-none"/>
        </w:rPr>
        <w:t>ة</w:t>
      </w:r>
      <w:r w:rsidRPr="0016555A">
        <w:rPr>
          <w:rtl/>
          <w:lang w:val="x-none" w:eastAsia="x-none"/>
        </w:rPr>
        <w:t xml:space="preserve"> او را مضاعف م</w:t>
      </w:r>
      <w:r w:rsidRPr="0016555A">
        <w:rPr>
          <w:rFonts w:hint="cs"/>
          <w:rtl/>
          <w:lang w:val="x-none" w:eastAsia="x-none"/>
        </w:rPr>
        <w:t>ی‌</w:t>
      </w:r>
      <w:r w:rsidRPr="0016555A">
        <w:rPr>
          <w:rFonts w:hint="eastAsia"/>
          <w:rtl/>
          <w:lang w:val="x-none" w:eastAsia="x-none"/>
        </w:rPr>
        <w:t>کند</w:t>
      </w:r>
      <w:r w:rsidRPr="0016555A">
        <w:rPr>
          <w:rtl/>
          <w:lang w:val="x-none" w:eastAsia="x-none"/>
        </w:rPr>
        <w:t>.</w:t>
      </w:r>
    </w:p>
    <w:p w14:paraId="7B029B13" w14:textId="6623F5D2" w:rsidR="00736BA0" w:rsidRDefault="00B539FA" w:rsidP="00736BA0">
      <w:pPr>
        <w:rPr>
          <w:rtl/>
          <w:lang w:val="x-none" w:eastAsia="x-none"/>
        </w:rPr>
      </w:pPr>
      <w:r>
        <w:rPr>
          <w:rFonts w:hint="cs"/>
          <w:rtl/>
          <w:lang w:val="x-none" w:eastAsia="x-none"/>
        </w:rPr>
        <w:t xml:space="preserve">خلاصه اینکه </w:t>
      </w:r>
      <w:r w:rsidR="00736BA0" w:rsidRPr="0016555A">
        <w:rPr>
          <w:rtl/>
          <w:lang w:val="x-none" w:eastAsia="x-none"/>
        </w:rPr>
        <w:t>مدرسه اصل</w:t>
      </w:r>
      <w:r w:rsidR="00736BA0" w:rsidRPr="0016555A">
        <w:rPr>
          <w:rFonts w:hint="cs"/>
          <w:rtl/>
          <w:lang w:val="x-none" w:eastAsia="x-none"/>
        </w:rPr>
        <w:t>ی</w:t>
      </w:r>
      <w:r w:rsidR="00736BA0">
        <w:rPr>
          <w:rFonts w:hint="cs"/>
          <w:rtl/>
          <w:lang w:val="x-none" w:eastAsia="x-none"/>
        </w:rPr>
        <w:t>،</w:t>
      </w:r>
      <w:r w:rsidR="00736BA0" w:rsidRPr="0016555A">
        <w:rPr>
          <w:rtl/>
          <w:lang w:val="x-none" w:eastAsia="x-none"/>
        </w:rPr>
        <w:t xml:space="preserve"> </w:t>
      </w:r>
      <w:r w:rsidR="00736BA0">
        <w:rPr>
          <w:rFonts w:hint="cs"/>
          <w:rtl/>
          <w:lang w:val="x-none" w:eastAsia="x-none"/>
        </w:rPr>
        <w:t xml:space="preserve">میدان واقعی </w:t>
      </w:r>
      <w:r w:rsidR="00736BA0" w:rsidRPr="0016555A">
        <w:rPr>
          <w:rtl/>
          <w:lang w:val="x-none" w:eastAsia="x-none"/>
        </w:rPr>
        <w:t>است</w:t>
      </w:r>
      <w:r w:rsidR="00736BA0">
        <w:rPr>
          <w:rFonts w:hint="cs"/>
          <w:rtl/>
          <w:lang w:val="x-none" w:eastAsia="x-none"/>
        </w:rPr>
        <w:t xml:space="preserve"> و </w:t>
      </w:r>
      <w:r w:rsidR="00736BA0" w:rsidRPr="0016555A">
        <w:rPr>
          <w:rFonts w:hint="eastAsia"/>
          <w:rtl/>
          <w:lang w:val="x-none" w:eastAsia="x-none"/>
        </w:rPr>
        <w:t>آنچه</w:t>
      </w:r>
      <w:r w:rsidR="00736BA0" w:rsidRPr="0016555A">
        <w:rPr>
          <w:rtl/>
          <w:lang w:val="x-none" w:eastAsia="x-none"/>
        </w:rPr>
        <w:t xml:space="preserve"> از آن با عنوان </w:t>
      </w:r>
      <w:r w:rsidR="00736BA0">
        <w:rPr>
          <w:rFonts w:hint="cs"/>
          <w:rtl/>
          <w:lang w:val="x-none" w:eastAsia="x-none"/>
        </w:rPr>
        <w:t>«</w:t>
      </w:r>
      <w:r w:rsidR="00736BA0" w:rsidRPr="0016555A">
        <w:rPr>
          <w:rtl/>
          <w:lang w:val="x-none" w:eastAsia="x-none"/>
        </w:rPr>
        <w:t>ترب</w:t>
      </w:r>
      <w:r w:rsidR="00736BA0" w:rsidRPr="0016555A">
        <w:rPr>
          <w:rFonts w:hint="cs"/>
          <w:rtl/>
          <w:lang w:val="x-none" w:eastAsia="x-none"/>
        </w:rPr>
        <w:t>ی</w:t>
      </w:r>
      <w:r w:rsidR="00736BA0" w:rsidRPr="0016555A">
        <w:rPr>
          <w:rFonts w:hint="eastAsia"/>
          <w:rtl/>
          <w:lang w:val="x-none" w:eastAsia="x-none"/>
        </w:rPr>
        <w:t>ت</w:t>
      </w:r>
      <w:r w:rsidR="00736BA0" w:rsidRPr="0016555A">
        <w:rPr>
          <w:rtl/>
          <w:lang w:val="x-none" w:eastAsia="x-none"/>
        </w:rPr>
        <w:t xml:space="preserve"> در م</w:t>
      </w:r>
      <w:r w:rsidR="00736BA0" w:rsidRPr="0016555A">
        <w:rPr>
          <w:rFonts w:hint="cs"/>
          <w:rtl/>
          <w:lang w:val="x-none" w:eastAsia="x-none"/>
        </w:rPr>
        <w:t>ی</w:t>
      </w:r>
      <w:r w:rsidR="00736BA0" w:rsidRPr="0016555A">
        <w:rPr>
          <w:rFonts w:hint="eastAsia"/>
          <w:rtl/>
          <w:lang w:val="x-none" w:eastAsia="x-none"/>
        </w:rPr>
        <w:t>دان</w:t>
      </w:r>
      <w:r w:rsidR="00736BA0" w:rsidRPr="0016555A">
        <w:rPr>
          <w:rtl/>
          <w:lang w:val="x-none" w:eastAsia="x-none"/>
        </w:rPr>
        <w:t xml:space="preserve"> واقع</w:t>
      </w:r>
      <w:r w:rsidR="00736BA0">
        <w:rPr>
          <w:rFonts w:hint="cs"/>
          <w:rtl/>
          <w:lang w:val="x-none" w:eastAsia="x-none"/>
        </w:rPr>
        <w:t>»</w:t>
      </w:r>
      <w:r w:rsidR="00736BA0" w:rsidRPr="0016555A">
        <w:rPr>
          <w:rtl/>
          <w:lang w:val="x-none" w:eastAsia="x-none"/>
        </w:rPr>
        <w:t xml:space="preserve"> </w:t>
      </w:r>
      <w:r w:rsidR="00736BA0" w:rsidRPr="0016555A">
        <w:rPr>
          <w:rFonts w:hint="cs"/>
          <w:rtl/>
          <w:lang w:val="x-none" w:eastAsia="x-none"/>
        </w:rPr>
        <w:t>ی</w:t>
      </w:r>
      <w:r w:rsidR="00736BA0" w:rsidRPr="0016555A">
        <w:rPr>
          <w:rFonts w:hint="eastAsia"/>
          <w:rtl/>
          <w:lang w:val="x-none" w:eastAsia="x-none"/>
        </w:rPr>
        <w:t>اد</w:t>
      </w:r>
      <w:r w:rsidR="00736BA0" w:rsidRPr="0016555A">
        <w:rPr>
          <w:rtl/>
          <w:lang w:val="x-none" w:eastAsia="x-none"/>
        </w:rPr>
        <w:t xml:space="preserve"> م</w:t>
      </w:r>
      <w:r w:rsidR="00736BA0" w:rsidRPr="0016555A">
        <w:rPr>
          <w:rFonts w:hint="cs"/>
          <w:rtl/>
          <w:lang w:val="x-none" w:eastAsia="x-none"/>
        </w:rPr>
        <w:t>ی‌</w:t>
      </w:r>
      <w:r w:rsidR="00736BA0" w:rsidRPr="0016555A">
        <w:rPr>
          <w:rFonts w:hint="eastAsia"/>
          <w:rtl/>
          <w:lang w:val="x-none" w:eastAsia="x-none"/>
        </w:rPr>
        <w:t>کن</w:t>
      </w:r>
      <w:r w:rsidR="00736BA0" w:rsidRPr="0016555A">
        <w:rPr>
          <w:rFonts w:hint="cs"/>
          <w:rtl/>
          <w:lang w:val="x-none" w:eastAsia="x-none"/>
        </w:rPr>
        <w:t>ی</w:t>
      </w:r>
      <w:r w:rsidR="00736BA0" w:rsidRPr="0016555A">
        <w:rPr>
          <w:rFonts w:hint="eastAsia"/>
          <w:rtl/>
          <w:lang w:val="x-none" w:eastAsia="x-none"/>
        </w:rPr>
        <w:t>م،</w:t>
      </w:r>
      <w:r w:rsidR="00736BA0" w:rsidRPr="0016555A">
        <w:rPr>
          <w:rtl/>
          <w:lang w:val="x-none" w:eastAsia="x-none"/>
        </w:rPr>
        <w:t xml:space="preserve"> بازگشت به سنت اص</w:t>
      </w:r>
      <w:r w:rsidR="00736BA0" w:rsidRPr="0016555A">
        <w:rPr>
          <w:rFonts w:hint="cs"/>
          <w:rtl/>
          <w:lang w:val="x-none" w:eastAsia="x-none"/>
        </w:rPr>
        <w:t>ی</w:t>
      </w:r>
      <w:r w:rsidR="00736BA0" w:rsidRPr="0016555A">
        <w:rPr>
          <w:rFonts w:hint="eastAsia"/>
          <w:rtl/>
          <w:lang w:val="x-none" w:eastAsia="x-none"/>
        </w:rPr>
        <w:t>ل</w:t>
      </w:r>
      <w:r w:rsidR="00736BA0" w:rsidRPr="0016555A">
        <w:rPr>
          <w:rtl/>
          <w:lang w:val="x-none" w:eastAsia="x-none"/>
        </w:rPr>
        <w:t xml:space="preserve"> اسلام</w:t>
      </w:r>
      <w:r w:rsidR="00736BA0" w:rsidRPr="0016555A">
        <w:rPr>
          <w:rFonts w:hint="cs"/>
          <w:rtl/>
          <w:lang w:val="x-none" w:eastAsia="x-none"/>
        </w:rPr>
        <w:t>ی</w:t>
      </w:r>
      <w:r w:rsidR="00736BA0" w:rsidRPr="0016555A">
        <w:rPr>
          <w:rtl/>
          <w:lang w:val="x-none" w:eastAsia="x-none"/>
        </w:rPr>
        <w:t xml:space="preserve"> و انقلاب</w:t>
      </w:r>
      <w:r w:rsidR="00736BA0" w:rsidRPr="0016555A">
        <w:rPr>
          <w:rFonts w:hint="cs"/>
          <w:rtl/>
          <w:lang w:val="x-none" w:eastAsia="x-none"/>
        </w:rPr>
        <w:t>ی</w:t>
      </w:r>
      <w:r w:rsidR="00736BA0" w:rsidRPr="0016555A">
        <w:rPr>
          <w:rtl/>
          <w:lang w:val="x-none" w:eastAsia="x-none"/>
        </w:rPr>
        <w:t xml:space="preserve"> است. در زمان جنگ، ترب</w:t>
      </w:r>
      <w:r w:rsidR="00736BA0" w:rsidRPr="0016555A">
        <w:rPr>
          <w:rFonts w:hint="cs"/>
          <w:rtl/>
          <w:lang w:val="x-none" w:eastAsia="x-none"/>
        </w:rPr>
        <w:t>ی</w:t>
      </w:r>
      <w:r w:rsidR="00736BA0" w:rsidRPr="0016555A">
        <w:rPr>
          <w:rFonts w:hint="eastAsia"/>
          <w:rtl/>
          <w:lang w:val="x-none" w:eastAsia="x-none"/>
        </w:rPr>
        <w:t>ت</w:t>
      </w:r>
      <w:r w:rsidR="00736BA0" w:rsidRPr="0016555A">
        <w:rPr>
          <w:rtl/>
          <w:lang w:val="x-none" w:eastAsia="x-none"/>
        </w:rPr>
        <w:t xml:space="preserve"> در سنگرها رخ م</w:t>
      </w:r>
      <w:r w:rsidR="00736BA0" w:rsidRPr="0016555A">
        <w:rPr>
          <w:rFonts w:hint="cs"/>
          <w:rtl/>
          <w:lang w:val="x-none" w:eastAsia="x-none"/>
        </w:rPr>
        <w:t>ی‌</w:t>
      </w:r>
      <w:r w:rsidR="00736BA0" w:rsidRPr="0016555A">
        <w:rPr>
          <w:rFonts w:hint="eastAsia"/>
          <w:rtl/>
          <w:lang w:val="x-none" w:eastAsia="x-none"/>
        </w:rPr>
        <w:t>داد</w:t>
      </w:r>
      <w:r w:rsidR="00736BA0" w:rsidRPr="0016555A">
        <w:rPr>
          <w:rtl/>
          <w:lang w:val="x-none" w:eastAsia="x-none"/>
        </w:rPr>
        <w:t>. امروز، جامعه با مسائل پ</w:t>
      </w:r>
      <w:r w:rsidR="00736BA0" w:rsidRPr="0016555A">
        <w:rPr>
          <w:rFonts w:hint="cs"/>
          <w:rtl/>
          <w:lang w:val="x-none" w:eastAsia="x-none"/>
        </w:rPr>
        <w:t>ی</w:t>
      </w:r>
      <w:r w:rsidR="00736BA0" w:rsidRPr="0016555A">
        <w:rPr>
          <w:rFonts w:hint="eastAsia"/>
          <w:rtl/>
          <w:lang w:val="x-none" w:eastAsia="x-none"/>
        </w:rPr>
        <w:t>چ</w:t>
      </w:r>
      <w:r w:rsidR="00736BA0" w:rsidRPr="0016555A">
        <w:rPr>
          <w:rFonts w:hint="cs"/>
          <w:rtl/>
          <w:lang w:val="x-none" w:eastAsia="x-none"/>
        </w:rPr>
        <w:t>ی</w:t>
      </w:r>
      <w:r w:rsidR="00736BA0" w:rsidRPr="0016555A">
        <w:rPr>
          <w:rFonts w:hint="eastAsia"/>
          <w:rtl/>
          <w:lang w:val="x-none" w:eastAsia="x-none"/>
        </w:rPr>
        <w:t>ده‌تر</w:t>
      </w:r>
      <w:r w:rsidR="00736BA0" w:rsidRPr="0016555A">
        <w:rPr>
          <w:rFonts w:hint="cs"/>
          <w:rtl/>
          <w:lang w:val="x-none" w:eastAsia="x-none"/>
        </w:rPr>
        <w:t>ی</w:t>
      </w:r>
      <w:r w:rsidR="00736BA0" w:rsidRPr="0016555A">
        <w:rPr>
          <w:rtl/>
          <w:lang w:val="x-none" w:eastAsia="x-none"/>
        </w:rPr>
        <w:t xml:space="preserve"> دست‌به‌گر</w:t>
      </w:r>
      <w:r w:rsidR="00736BA0" w:rsidRPr="0016555A">
        <w:rPr>
          <w:rFonts w:hint="cs"/>
          <w:rtl/>
          <w:lang w:val="x-none" w:eastAsia="x-none"/>
        </w:rPr>
        <w:t>ی</w:t>
      </w:r>
      <w:r w:rsidR="00736BA0" w:rsidRPr="0016555A">
        <w:rPr>
          <w:rFonts w:hint="eastAsia"/>
          <w:rtl/>
          <w:lang w:val="x-none" w:eastAsia="x-none"/>
        </w:rPr>
        <w:t>بان</w:t>
      </w:r>
      <w:r w:rsidR="00736BA0" w:rsidRPr="0016555A">
        <w:rPr>
          <w:rtl/>
          <w:lang w:val="x-none" w:eastAsia="x-none"/>
        </w:rPr>
        <w:t xml:space="preserve"> است: بحران‌ها</w:t>
      </w:r>
      <w:r w:rsidR="00736BA0" w:rsidRPr="0016555A">
        <w:rPr>
          <w:rFonts w:hint="cs"/>
          <w:rtl/>
          <w:lang w:val="x-none" w:eastAsia="x-none"/>
        </w:rPr>
        <w:t>ی</w:t>
      </w:r>
      <w:r w:rsidR="00736BA0" w:rsidRPr="0016555A">
        <w:rPr>
          <w:rtl/>
          <w:lang w:val="x-none" w:eastAsia="x-none"/>
        </w:rPr>
        <w:t xml:space="preserve"> اقتصاد</w:t>
      </w:r>
      <w:r w:rsidR="00736BA0" w:rsidRPr="0016555A">
        <w:rPr>
          <w:rFonts w:hint="cs"/>
          <w:rtl/>
          <w:lang w:val="x-none" w:eastAsia="x-none"/>
        </w:rPr>
        <w:t>ی</w:t>
      </w:r>
      <w:r w:rsidR="00736BA0" w:rsidRPr="0016555A">
        <w:rPr>
          <w:rFonts w:hint="eastAsia"/>
          <w:rtl/>
          <w:lang w:val="x-none" w:eastAsia="x-none"/>
        </w:rPr>
        <w:t>،</w:t>
      </w:r>
      <w:r w:rsidR="00736BA0" w:rsidRPr="0016555A">
        <w:rPr>
          <w:rtl/>
          <w:lang w:val="x-none" w:eastAsia="x-none"/>
        </w:rPr>
        <w:t xml:space="preserve"> ت</w:t>
      </w:r>
      <w:r w:rsidR="00736BA0" w:rsidRPr="0016555A">
        <w:rPr>
          <w:rFonts w:hint="eastAsia"/>
          <w:rtl/>
          <w:lang w:val="x-none" w:eastAsia="x-none"/>
        </w:rPr>
        <w:t>هاجم</w:t>
      </w:r>
      <w:r w:rsidR="00736BA0" w:rsidRPr="0016555A">
        <w:rPr>
          <w:rtl/>
          <w:lang w:val="x-none" w:eastAsia="x-none"/>
        </w:rPr>
        <w:t xml:space="preserve"> فرهنگ</w:t>
      </w:r>
      <w:r w:rsidR="00736BA0" w:rsidRPr="0016555A">
        <w:rPr>
          <w:rFonts w:hint="cs"/>
          <w:rtl/>
          <w:lang w:val="x-none" w:eastAsia="x-none"/>
        </w:rPr>
        <w:t>ی</w:t>
      </w:r>
      <w:r w:rsidR="00736BA0" w:rsidRPr="0016555A">
        <w:rPr>
          <w:rFonts w:hint="eastAsia"/>
          <w:rtl/>
          <w:lang w:val="x-none" w:eastAsia="x-none"/>
        </w:rPr>
        <w:t>،</w:t>
      </w:r>
      <w:r w:rsidR="00736BA0" w:rsidRPr="0016555A">
        <w:rPr>
          <w:rtl/>
          <w:lang w:val="x-none" w:eastAsia="x-none"/>
        </w:rPr>
        <w:t xml:space="preserve"> آس</w:t>
      </w:r>
      <w:r w:rsidR="00736BA0" w:rsidRPr="0016555A">
        <w:rPr>
          <w:rFonts w:hint="cs"/>
          <w:rtl/>
          <w:lang w:val="x-none" w:eastAsia="x-none"/>
        </w:rPr>
        <w:t>ی</w:t>
      </w:r>
      <w:r w:rsidR="00736BA0" w:rsidRPr="0016555A">
        <w:rPr>
          <w:rFonts w:hint="eastAsia"/>
          <w:rtl/>
          <w:lang w:val="x-none" w:eastAsia="x-none"/>
        </w:rPr>
        <w:t>ب‌ها</w:t>
      </w:r>
      <w:r w:rsidR="00736BA0" w:rsidRPr="0016555A">
        <w:rPr>
          <w:rFonts w:hint="cs"/>
          <w:rtl/>
          <w:lang w:val="x-none" w:eastAsia="x-none"/>
        </w:rPr>
        <w:t>ی</w:t>
      </w:r>
      <w:r w:rsidR="00736BA0" w:rsidRPr="0016555A">
        <w:rPr>
          <w:rtl/>
          <w:lang w:val="x-none" w:eastAsia="x-none"/>
        </w:rPr>
        <w:t xml:space="preserve"> اجتماع</w:t>
      </w:r>
      <w:r w:rsidR="00736BA0" w:rsidRPr="0016555A">
        <w:rPr>
          <w:rFonts w:hint="cs"/>
          <w:rtl/>
          <w:lang w:val="x-none" w:eastAsia="x-none"/>
        </w:rPr>
        <w:t>ی</w:t>
      </w:r>
      <w:r w:rsidR="00736BA0" w:rsidRPr="0016555A">
        <w:rPr>
          <w:rFonts w:hint="eastAsia"/>
          <w:rtl/>
          <w:lang w:val="x-none" w:eastAsia="x-none"/>
        </w:rPr>
        <w:t>،</w:t>
      </w:r>
      <w:r w:rsidR="00736BA0" w:rsidRPr="0016555A">
        <w:rPr>
          <w:rtl/>
          <w:lang w:val="x-none" w:eastAsia="x-none"/>
        </w:rPr>
        <w:t xml:space="preserve"> و </w:t>
      </w:r>
      <w:r w:rsidR="00736BA0">
        <w:rPr>
          <w:rFonts w:hint="cs"/>
          <w:rtl/>
          <w:lang w:val="x-none" w:eastAsia="x-none"/>
        </w:rPr>
        <w:t xml:space="preserve">تلاش برای </w:t>
      </w:r>
      <w:r w:rsidR="00736BA0" w:rsidRPr="0016555A">
        <w:rPr>
          <w:rtl/>
          <w:lang w:val="x-none" w:eastAsia="x-none"/>
        </w:rPr>
        <w:t>تمدن‌ساز</w:t>
      </w:r>
      <w:r w:rsidR="00736BA0" w:rsidRPr="0016555A">
        <w:rPr>
          <w:rFonts w:hint="cs"/>
          <w:rtl/>
          <w:lang w:val="x-none" w:eastAsia="x-none"/>
        </w:rPr>
        <w:t>ی</w:t>
      </w:r>
      <w:r w:rsidR="00736BA0" w:rsidRPr="0016555A">
        <w:rPr>
          <w:rtl/>
          <w:lang w:val="x-none" w:eastAsia="x-none"/>
        </w:rPr>
        <w:t xml:space="preserve">. اگر نسل فردا را در </w:t>
      </w:r>
      <w:r w:rsidR="00736BA0">
        <w:rPr>
          <w:rFonts w:hint="cs"/>
          <w:rtl/>
          <w:lang w:val="x-none" w:eastAsia="x-none"/>
        </w:rPr>
        <w:t xml:space="preserve">فضاهای فانتزی </w:t>
      </w:r>
      <w:r w:rsidR="00736BA0" w:rsidRPr="0016555A">
        <w:rPr>
          <w:rtl/>
          <w:lang w:val="x-none" w:eastAsia="x-none"/>
        </w:rPr>
        <w:t>پرورش ده</w:t>
      </w:r>
      <w:r w:rsidR="00736BA0" w:rsidRPr="0016555A">
        <w:rPr>
          <w:rFonts w:hint="cs"/>
          <w:rtl/>
          <w:lang w:val="x-none" w:eastAsia="x-none"/>
        </w:rPr>
        <w:t>ی</w:t>
      </w:r>
      <w:r w:rsidR="00736BA0" w:rsidRPr="0016555A">
        <w:rPr>
          <w:rFonts w:hint="eastAsia"/>
          <w:rtl/>
          <w:lang w:val="x-none" w:eastAsia="x-none"/>
        </w:rPr>
        <w:t>م،</w:t>
      </w:r>
      <w:r w:rsidR="00736BA0" w:rsidRPr="0016555A">
        <w:rPr>
          <w:rtl/>
          <w:lang w:val="x-none" w:eastAsia="x-none"/>
        </w:rPr>
        <w:t xml:space="preserve"> در اق</w:t>
      </w:r>
      <w:r w:rsidR="00736BA0" w:rsidRPr="0016555A">
        <w:rPr>
          <w:rFonts w:hint="cs"/>
          <w:rtl/>
          <w:lang w:val="x-none" w:eastAsia="x-none"/>
        </w:rPr>
        <w:t>ی</w:t>
      </w:r>
      <w:r w:rsidR="00736BA0" w:rsidRPr="0016555A">
        <w:rPr>
          <w:rFonts w:hint="eastAsia"/>
          <w:rtl/>
          <w:lang w:val="x-none" w:eastAsia="x-none"/>
        </w:rPr>
        <w:t>انوس</w:t>
      </w:r>
      <w:r w:rsidR="00736BA0" w:rsidRPr="0016555A">
        <w:rPr>
          <w:rtl/>
          <w:lang w:val="x-none" w:eastAsia="x-none"/>
        </w:rPr>
        <w:t xml:space="preserve"> متلاطم </w:t>
      </w:r>
      <w:r w:rsidR="00736BA0">
        <w:rPr>
          <w:rFonts w:hint="cs"/>
          <w:rtl/>
          <w:lang w:val="x-none" w:eastAsia="x-none"/>
        </w:rPr>
        <w:t>بحران‌ها کارآمدی ندارد و تاب نمی‌آورد.</w:t>
      </w:r>
    </w:p>
    <w:p w14:paraId="2E041752" w14:textId="1A8421F0" w:rsidR="00736BA0" w:rsidRPr="0011281B" w:rsidRDefault="009A4979" w:rsidP="00C9056D">
      <w:pPr>
        <w:pStyle w:val="Heading3"/>
        <w:rPr>
          <w:rtl/>
        </w:rPr>
      </w:pPr>
      <w:bookmarkStart w:id="159" w:name="_Toc227067523"/>
      <w:r>
        <w:rPr>
          <w:rFonts w:hint="cs"/>
          <w:rtl/>
        </w:rPr>
        <w:t xml:space="preserve">ج) </w:t>
      </w:r>
      <w:r w:rsidR="00736BA0" w:rsidRPr="0011281B">
        <w:rPr>
          <w:rtl/>
        </w:rPr>
        <w:t>پا</w:t>
      </w:r>
      <w:r w:rsidR="00736BA0" w:rsidRPr="0011281B">
        <w:rPr>
          <w:rFonts w:hint="cs"/>
          <w:rtl/>
        </w:rPr>
        <w:t>ی</w:t>
      </w:r>
      <w:r w:rsidR="00736BA0" w:rsidRPr="0011281B">
        <w:rPr>
          <w:rFonts w:hint="eastAsia"/>
          <w:rtl/>
        </w:rPr>
        <w:t>ان</w:t>
      </w:r>
      <w:r w:rsidR="00736BA0" w:rsidRPr="0011281B">
        <w:rPr>
          <w:rtl/>
        </w:rPr>
        <w:t xml:space="preserve"> </w:t>
      </w:r>
      <w:r w:rsidR="005C0B4D">
        <w:rPr>
          <w:rFonts w:hint="cs"/>
          <w:rtl/>
        </w:rPr>
        <w:t xml:space="preserve">دروة </w:t>
      </w:r>
      <w:r w:rsidR="00736BA0" w:rsidRPr="0011281B">
        <w:rPr>
          <w:rtl/>
        </w:rPr>
        <w:t>پ</w:t>
      </w:r>
      <w:r w:rsidR="00736BA0" w:rsidRPr="0011281B">
        <w:rPr>
          <w:rFonts w:hint="cs"/>
          <w:rtl/>
        </w:rPr>
        <w:t>ی</w:t>
      </w:r>
      <w:r w:rsidR="00736BA0" w:rsidRPr="0011281B">
        <w:rPr>
          <w:rFonts w:hint="eastAsia"/>
          <w:rtl/>
        </w:rPr>
        <w:t>ش‌آمادگ</w:t>
      </w:r>
      <w:r w:rsidR="00736BA0" w:rsidRPr="0011281B">
        <w:rPr>
          <w:rFonts w:hint="cs"/>
          <w:rtl/>
        </w:rPr>
        <w:t>ی</w:t>
      </w:r>
      <w:bookmarkEnd w:id="159"/>
    </w:p>
    <w:p w14:paraId="6DFF8286" w14:textId="009DDBEE" w:rsidR="00736BA0" w:rsidRDefault="00C36268" w:rsidP="00736BA0">
      <w:pPr>
        <w:rPr>
          <w:rtl/>
          <w:lang w:val="x-none" w:eastAsia="x-none"/>
        </w:rPr>
      </w:pPr>
      <w:r>
        <w:rPr>
          <w:rFonts w:hint="cs"/>
          <w:rtl/>
          <w:lang w:val="x-none" w:eastAsia="x-none"/>
        </w:rPr>
        <w:t>«</w:t>
      </w:r>
      <w:r w:rsidR="00736BA0" w:rsidRPr="0011281B">
        <w:rPr>
          <w:rtl/>
          <w:lang w:val="x-none" w:eastAsia="x-none"/>
        </w:rPr>
        <w:t>اساساً نم</w:t>
      </w:r>
      <w:r w:rsidR="00736BA0" w:rsidRPr="0011281B">
        <w:rPr>
          <w:rFonts w:hint="cs"/>
          <w:rtl/>
          <w:lang w:val="x-none" w:eastAsia="x-none"/>
        </w:rPr>
        <w:t>ی‌</w:t>
      </w:r>
      <w:r w:rsidR="00736BA0" w:rsidRPr="0011281B">
        <w:rPr>
          <w:rFonts w:hint="eastAsia"/>
          <w:rtl/>
          <w:lang w:val="x-none" w:eastAsia="x-none"/>
        </w:rPr>
        <w:t>توان</w:t>
      </w:r>
      <w:r w:rsidR="00736BA0" w:rsidRPr="0011281B">
        <w:rPr>
          <w:rtl/>
          <w:lang w:val="x-none" w:eastAsia="x-none"/>
        </w:rPr>
        <w:t xml:space="preserve"> از م</w:t>
      </w:r>
      <w:r w:rsidR="00736BA0" w:rsidRPr="0011281B">
        <w:rPr>
          <w:rFonts w:hint="cs"/>
          <w:rtl/>
          <w:lang w:val="x-none" w:eastAsia="x-none"/>
        </w:rPr>
        <w:t>ی</w:t>
      </w:r>
      <w:r w:rsidR="00736BA0" w:rsidRPr="0011281B">
        <w:rPr>
          <w:rFonts w:hint="eastAsia"/>
          <w:rtl/>
          <w:lang w:val="x-none" w:eastAsia="x-none"/>
        </w:rPr>
        <w:t>دان</w:t>
      </w:r>
      <w:r w:rsidR="00736BA0" w:rsidRPr="0011281B">
        <w:rPr>
          <w:rtl/>
          <w:lang w:val="x-none" w:eastAsia="x-none"/>
        </w:rPr>
        <w:t xml:space="preserve"> واقع فرار کرد</w:t>
      </w:r>
      <w:r>
        <w:rPr>
          <w:rFonts w:hint="cs"/>
          <w:rtl/>
          <w:lang w:val="x-none" w:eastAsia="x-none"/>
        </w:rPr>
        <w:t>»</w:t>
      </w:r>
      <w:r w:rsidR="00736BA0" w:rsidRPr="0011281B">
        <w:rPr>
          <w:rtl/>
          <w:lang w:val="x-none" w:eastAsia="x-none"/>
        </w:rPr>
        <w:t>. ا</w:t>
      </w:r>
      <w:r w:rsidR="00736BA0" w:rsidRPr="0011281B">
        <w:rPr>
          <w:rFonts w:hint="cs"/>
          <w:rtl/>
          <w:lang w:val="x-none" w:eastAsia="x-none"/>
        </w:rPr>
        <w:t>ی</w:t>
      </w:r>
      <w:r w:rsidR="00736BA0" w:rsidRPr="0011281B">
        <w:rPr>
          <w:rFonts w:hint="eastAsia"/>
          <w:rtl/>
          <w:lang w:val="x-none" w:eastAsia="x-none"/>
        </w:rPr>
        <w:t>ن</w:t>
      </w:r>
      <w:r w:rsidR="00736BA0" w:rsidRPr="0011281B">
        <w:rPr>
          <w:rtl/>
          <w:lang w:val="x-none" w:eastAsia="x-none"/>
        </w:rPr>
        <w:t xml:space="preserve"> جمله، بن</w:t>
      </w:r>
      <w:r w:rsidR="00736BA0" w:rsidRPr="0011281B">
        <w:rPr>
          <w:rFonts w:hint="cs"/>
          <w:rtl/>
          <w:lang w:val="x-none" w:eastAsia="x-none"/>
        </w:rPr>
        <w:t>ی</w:t>
      </w:r>
      <w:r w:rsidR="00736BA0" w:rsidRPr="0011281B">
        <w:rPr>
          <w:rFonts w:hint="eastAsia"/>
          <w:rtl/>
          <w:lang w:val="x-none" w:eastAsia="x-none"/>
        </w:rPr>
        <w:t>ان</w:t>
      </w:r>
      <w:r w:rsidR="00736BA0" w:rsidRPr="0011281B">
        <w:rPr>
          <w:rtl/>
          <w:lang w:val="x-none" w:eastAsia="x-none"/>
        </w:rPr>
        <w:t xml:space="preserve"> بس</w:t>
      </w:r>
      <w:r w:rsidR="00736BA0" w:rsidRPr="0011281B">
        <w:rPr>
          <w:rFonts w:hint="cs"/>
          <w:rtl/>
          <w:lang w:val="x-none" w:eastAsia="x-none"/>
        </w:rPr>
        <w:t>ی</w:t>
      </w:r>
      <w:r w:rsidR="00736BA0" w:rsidRPr="0011281B">
        <w:rPr>
          <w:rFonts w:hint="eastAsia"/>
          <w:rtl/>
          <w:lang w:val="x-none" w:eastAsia="x-none"/>
        </w:rPr>
        <w:t>ار</w:t>
      </w:r>
      <w:r w:rsidR="00736BA0" w:rsidRPr="0011281B">
        <w:rPr>
          <w:rFonts w:hint="cs"/>
          <w:rtl/>
          <w:lang w:val="x-none" w:eastAsia="x-none"/>
        </w:rPr>
        <w:t>ی</w:t>
      </w:r>
      <w:r w:rsidR="00736BA0" w:rsidRPr="0011281B">
        <w:rPr>
          <w:rtl/>
          <w:lang w:val="x-none" w:eastAsia="x-none"/>
        </w:rPr>
        <w:t xml:space="preserve"> از الگوها</w:t>
      </w:r>
      <w:r w:rsidR="00736BA0" w:rsidRPr="0011281B">
        <w:rPr>
          <w:rFonts w:hint="cs"/>
          <w:rtl/>
          <w:lang w:val="x-none" w:eastAsia="x-none"/>
        </w:rPr>
        <w:t>ی</w:t>
      </w:r>
      <w:r w:rsidR="00736BA0" w:rsidRPr="0011281B">
        <w:rPr>
          <w:rtl/>
          <w:lang w:val="x-none" w:eastAsia="x-none"/>
        </w:rPr>
        <w:t xml:space="preserve"> ترب</w:t>
      </w:r>
      <w:r w:rsidR="00736BA0" w:rsidRPr="0011281B">
        <w:rPr>
          <w:rFonts w:hint="cs"/>
          <w:rtl/>
          <w:lang w:val="x-none" w:eastAsia="x-none"/>
        </w:rPr>
        <w:t>ی</w:t>
      </w:r>
      <w:r w:rsidR="00736BA0" w:rsidRPr="0011281B">
        <w:rPr>
          <w:rFonts w:hint="eastAsia"/>
          <w:rtl/>
          <w:lang w:val="x-none" w:eastAsia="x-none"/>
        </w:rPr>
        <w:t>ت</w:t>
      </w:r>
      <w:r w:rsidR="00736BA0" w:rsidRPr="0011281B">
        <w:rPr>
          <w:rFonts w:hint="cs"/>
          <w:rtl/>
          <w:lang w:val="x-none" w:eastAsia="x-none"/>
        </w:rPr>
        <w:t>ی</w:t>
      </w:r>
      <w:r w:rsidR="00736BA0" w:rsidRPr="0011281B">
        <w:rPr>
          <w:rtl/>
          <w:lang w:val="x-none" w:eastAsia="x-none"/>
        </w:rPr>
        <w:t xml:space="preserve"> مرسوم را به چالش </w:t>
      </w:r>
      <w:r w:rsidR="00736BA0">
        <w:rPr>
          <w:rFonts w:hint="cs"/>
          <w:rtl/>
          <w:lang w:val="x-none" w:eastAsia="x-none"/>
        </w:rPr>
        <w:t>کشیده است</w:t>
      </w:r>
      <w:r w:rsidR="00736BA0" w:rsidRPr="0011281B">
        <w:rPr>
          <w:rtl/>
          <w:lang w:val="x-none" w:eastAsia="x-none"/>
        </w:rPr>
        <w:t>. تصور را</w:t>
      </w:r>
      <w:r w:rsidR="00736BA0" w:rsidRPr="0011281B">
        <w:rPr>
          <w:rFonts w:hint="cs"/>
          <w:rtl/>
          <w:lang w:val="x-none" w:eastAsia="x-none"/>
        </w:rPr>
        <w:t>ی</w:t>
      </w:r>
      <w:r w:rsidR="00736BA0" w:rsidRPr="0011281B">
        <w:rPr>
          <w:rFonts w:hint="eastAsia"/>
          <w:rtl/>
          <w:lang w:val="x-none" w:eastAsia="x-none"/>
        </w:rPr>
        <w:t>ج</w:t>
      </w:r>
      <w:r w:rsidR="00736BA0" w:rsidRPr="0011281B">
        <w:rPr>
          <w:rtl/>
          <w:lang w:val="x-none" w:eastAsia="x-none"/>
        </w:rPr>
        <w:t xml:space="preserve"> ا</w:t>
      </w:r>
      <w:r w:rsidR="00736BA0" w:rsidRPr="0011281B">
        <w:rPr>
          <w:rFonts w:hint="cs"/>
          <w:rtl/>
          <w:lang w:val="x-none" w:eastAsia="x-none"/>
        </w:rPr>
        <w:t>ی</w:t>
      </w:r>
      <w:r w:rsidR="00736BA0" w:rsidRPr="0011281B">
        <w:rPr>
          <w:rFonts w:hint="eastAsia"/>
          <w:rtl/>
          <w:lang w:val="x-none" w:eastAsia="x-none"/>
        </w:rPr>
        <w:t>ن</w:t>
      </w:r>
      <w:r w:rsidR="00736BA0" w:rsidRPr="0011281B">
        <w:rPr>
          <w:rtl/>
          <w:lang w:val="x-none" w:eastAsia="x-none"/>
        </w:rPr>
        <w:t xml:space="preserve"> است که ما ابتدا مترب</w:t>
      </w:r>
      <w:r w:rsidR="00736BA0" w:rsidRPr="0011281B">
        <w:rPr>
          <w:rFonts w:hint="cs"/>
          <w:rtl/>
          <w:lang w:val="x-none" w:eastAsia="x-none"/>
        </w:rPr>
        <w:t>ی</w:t>
      </w:r>
      <w:r w:rsidR="00736BA0" w:rsidRPr="0011281B">
        <w:rPr>
          <w:rtl/>
          <w:lang w:val="x-none" w:eastAsia="x-none"/>
        </w:rPr>
        <w:t xml:space="preserve"> را در فضا</w:t>
      </w:r>
      <w:r w:rsidR="00736BA0" w:rsidRPr="0011281B">
        <w:rPr>
          <w:rFonts w:hint="cs"/>
          <w:rtl/>
          <w:lang w:val="x-none" w:eastAsia="x-none"/>
        </w:rPr>
        <w:t>یی</w:t>
      </w:r>
      <w:r w:rsidR="00736BA0" w:rsidRPr="0011281B">
        <w:rPr>
          <w:rtl/>
          <w:lang w:val="x-none" w:eastAsia="x-none"/>
        </w:rPr>
        <w:t xml:space="preserve"> </w:t>
      </w:r>
      <w:r w:rsidR="00736BA0">
        <w:rPr>
          <w:rFonts w:hint="cs"/>
          <w:rtl/>
          <w:lang w:val="x-none" w:eastAsia="x-none"/>
        </w:rPr>
        <w:t xml:space="preserve">گلخانه‌ای </w:t>
      </w:r>
      <w:r w:rsidR="00736BA0" w:rsidRPr="0011281B">
        <w:rPr>
          <w:rtl/>
          <w:lang w:val="x-none" w:eastAsia="x-none"/>
        </w:rPr>
        <w:t xml:space="preserve">و </w:t>
      </w:r>
      <w:r w:rsidR="00736BA0">
        <w:rPr>
          <w:rFonts w:hint="cs"/>
          <w:rtl/>
          <w:lang w:val="x-none" w:eastAsia="x-none"/>
        </w:rPr>
        <w:t xml:space="preserve">تحت نظارت </w:t>
      </w:r>
      <w:r w:rsidR="00736BA0" w:rsidRPr="0011281B">
        <w:rPr>
          <w:rtl/>
          <w:lang w:val="x-none" w:eastAsia="x-none"/>
        </w:rPr>
        <w:t>آماده م</w:t>
      </w:r>
      <w:r w:rsidR="00736BA0" w:rsidRPr="0011281B">
        <w:rPr>
          <w:rFonts w:hint="cs"/>
          <w:rtl/>
          <w:lang w:val="x-none" w:eastAsia="x-none"/>
        </w:rPr>
        <w:t>ی‌</w:t>
      </w:r>
      <w:r w:rsidR="00736BA0" w:rsidRPr="0011281B">
        <w:rPr>
          <w:rFonts w:hint="eastAsia"/>
          <w:rtl/>
          <w:lang w:val="x-none" w:eastAsia="x-none"/>
        </w:rPr>
        <w:t>کن</w:t>
      </w:r>
      <w:r w:rsidR="00736BA0" w:rsidRPr="0011281B">
        <w:rPr>
          <w:rFonts w:hint="cs"/>
          <w:rtl/>
          <w:lang w:val="x-none" w:eastAsia="x-none"/>
        </w:rPr>
        <w:t>ی</w:t>
      </w:r>
      <w:r w:rsidR="00736BA0" w:rsidRPr="0011281B">
        <w:rPr>
          <w:rFonts w:hint="eastAsia"/>
          <w:rtl/>
          <w:lang w:val="x-none" w:eastAsia="x-none"/>
        </w:rPr>
        <w:t>م،</w:t>
      </w:r>
      <w:r w:rsidR="00736BA0" w:rsidRPr="0011281B">
        <w:rPr>
          <w:rtl/>
          <w:lang w:val="x-none" w:eastAsia="x-none"/>
        </w:rPr>
        <w:t xml:space="preserve"> سپس او را به </w:t>
      </w:r>
      <w:r w:rsidR="00736BA0">
        <w:rPr>
          <w:rFonts w:hint="cs"/>
          <w:rtl/>
          <w:lang w:val="x-none" w:eastAsia="x-none"/>
        </w:rPr>
        <w:t xml:space="preserve">ساحت واقعی </w:t>
      </w:r>
      <w:r w:rsidR="00736BA0" w:rsidRPr="0011281B">
        <w:rPr>
          <w:rtl/>
          <w:lang w:val="x-none" w:eastAsia="x-none"/>
        </w:rPr>
        <w:t>م</w:t>
      </w:r>
      <w:r w:rsidR="00736BA0" w:rsidRPr="0011281B">
        <w:rPr>
          <w:rFonts w:hint="cs"/>
          <w:rtl/>
          <w:lang w:val="x-none" w:eastAsia="x-none"/>
        </w:rPr>
        <w:t>ی‌</w:t>
      </w:r>
      <w:r w:rsidR="00736BA0" w:rsidRPr="0011281B">
        <w:rPr>
          <w:rFonts w:hint="eastAsia"/>
          <w:rtl/>
          <w:lang w:val="x-none" w:eastAsia="x-none"/>
        </w:rPr>
        <w:t>فرست</w:t>
      </w:r>
      <w:r w:rsidR="00736BA0" w:rsidRPr="0011281B">
        <w:rPr>
          <w:rFonts w:hint="cs"/>
          <w:rtl/>
          <w:lang w:val="x-none" w:eastAsia="x-none"/>
        </w:rPr>
        <w:t>ی</w:t>
      </w:r>
      <w:r w:rsidR="00736BA0" w:rsidRPr="0011281B">
        <w:rPr>
          <w:rFonts w:hint="eastAsia"/>
          <w:rtl/>
          <w:lang w:val="x-none" w:eastAsia="x-none"/>
        </w:rPr>
        <w:t>م</w:t>
      </w:r>
      <w:r w:rsidR="00736BA0" w:rsidRPr="0011281B">
        <w:rPr>
          <w:rtl/>
          <w:lang w:val="x-none" w:eastAsia="x-none"/>
        </w:rPr>
        <w:t>. اما واقع</w:t>
      </w:r>
      <w:r w:rsidR="00736BA0" w:rsidRPr="0011281B">
        <w:rPr>
          <w:rFonts w:hint="cs"/>
          <w:rtl/>
          <w:lang w:val="x-none" w:eastAsia="x-none"/>
        </w:rPr>
        <w:t>ی</w:t>
      </w:r>
      <w:r w:rsidR="00736BA0" w:rsidRPr="0011281B">
        <w:rPr>
          <w:rFonts w:hint="eastAsia"/>
          <w:rtl/>
          <w:lang w:val="x-none" w:eastAsia="x-none"/>
        </w:rPr>
        <w:t>ت</w:t>
      </w:r>
      <w:r w:rsidR="00736BA0" w:rsidRPr="0011281B">
        <w:rPr>
          <w:rtl/>
          <w:lang w:val="x-none" w:eastAsia="x-none"/>
        </w:rPr>
        <w:t xml:space="preserve"> ا</w:t>
      </w:r>
      <w:r w:rsidR="00736BA0" w:rsidRPr="0011281B">
        <w:rPr>
          <w:rFonts w:hint="cs"/>
          <w:rtl/>
          <w:lang w:val="x-none" w:eastAsia="x-none"/>
        </w:rPr>
        <w:t>ی</w:t>
      </w:r>
      <w:r w:rsidR="00736BA0" w:rsidRPr="0011281B">
        <w:rPr>
          <w:rFonts w:hint="eastAsia"/>
          <w:rtl/>
          <w:lang w:val="x-none" w:eastAsia="x-none"/>
        </w:rPr>
        <w:t>ن</w:t>
      </w:r>
      <w:r w:rsidR="00736BA0" w:rsidRPr="0011281B">
        <w:rPr>
          <w:rtl/>
          <w:lang w:val="x-none" w:eastAsia="x-none"/>
        </w:rPr>
        <w:t xml:space="preserve"> است که </w:t>
      </w:r>
      <w:r w:rsidR="00736BA0">
        <w:rPr>
          <w:rFonts w:hint="cs"/>
          <w:rtl/>
          <w:lang w:val="x-none" w:eastAsia="x-none"/>
        </w:rPr>
        <w:t xml:space="preserve">جوان </w:t>
      </w:r>
      <w:r w:rsidR="00736BA0" w:rsidRPr="0011281B">
        <w:rPr>
          <w:rtl/>
          <w:lang w:val="x-none" w:eastAsia="x-none"/>
        </w:rPr>
        <w:t xml:space="preserve">هم‌اکنون </w:t>
      </w:r>
      <w:r w:rsidR="00736BA0">
        <w:rPr>
          <w:rFonts w:hint="cs"/>
          <w:rtl/>
          <w:lang w:val="x-none" w:eastAsia="x-none"/>
        </w:rPr>
        <w:t>در وسط هنگامه و در دامنة آتشفشان قرار دارد</w:t>
      </w:r>
      <w:r w:rsidR="00736BA0" w:rsidRPr="0011281B">
        <w:rPr>
          <w:rtl/>
          <w:lang w:val="x-none" w:eastAsia="x-none"/>
        </w:rPr>
        <w:t>.</w:t>
      </w:r>
      <w:r w:rsidR="00736BA0">
        <w:rPr>
          <w:rFonts w:hint="cs"/>
          <w:rtl/>
          <w:lang w:val="x-none" w:eastAsia="x-none"/>
        </w:rPr>
        <w:t xml:space="preserve"> دیوارهای بلند میان ما و واقعیت با گسترش فضای مجازی، شبکه‌های اجتماعی و ارتباطات بدون مرز فرو ریخته است. </w:t>
      </w:r>
      <w:r w:rsidR="00736BA0" w:rsidRPr="0011281B">
        <w:rPr>
          <w:rFonts w:hint="eastAsia"/>
          <w:rtl/>
          <w:lang w:val="x-none" w:eastAsia="x-none"/>
        </w:rPr>
        <w:t>نهادها</w:t>
      </w:r>
      <w:r w:rsidR="00736BA0" w:rsidRPr="0011281B">
        <w:rPr>
          <w:rFonts w:hint="cs"/>
          <w:rtl/>
          <w:lang w:val="x-none" w:eastAsia="x-none"/>
        </w:rPr>
        <w:t>ی</w:t>
      </w:r>
      <w:r w:rsidR="00736BA0" w:rsidRPr="0011281B">
        <w:rPr>
          <w:rtl/>
          <w:lang w:val="x-none" w:eastAsia="x-none"/>
        </w:rPr>
        <w:t xml:space="preserve"> سنت</w:t>
      </w:r>
      <w:r w:rsidR="00736BA0" w:rsidRPr="0011281B">
        <w:rPr>
          <w:rFonts w:hint="cs"/>
          <w:rtl/>
          <w:lang w:val="x-none" w:eastAsia="x-none"/>
        </w:rPr>
        <w:t>ی</w:t>
      </w:r>
      <w:r w:rsidR="002703A0">
        <w:rPr>
          <w:rtl/>
          <w:lang w:val="x-none" w:eastAsia="x-none"/>
        </w:rPr>
        <w:t xml:space="preserve"> </w:t>
      </w:r>
      <w:r w:rsidR="00736BA0">
        <w:rPr>
          <w:rFonts w:hint="cs"/>
          <w:rtl/>
          <w:lang w:val="x-none" w:eastAsia="x-none"/>
        </w:rPr>
        <w:t xml:space="preserve">مانند </w:t>
      </w:r>
      <w:r w:rsidR="00736BA0" w:rsidRPr="0011281B">
        <w:rPr>
          <w:rtl/>
          <w:lang w:val="x-none" w:eastAsia="x-none"/>
        </w:rPr>
        <w:t>خانواده، مدرسه</w:t>
      </w:r>
      <w:r w:rsidR="00736BA0">
        <w:rPr>
          <w:rFonts w:hint="cs"/>
          <w:rtl/>
          <w:lang w:val="x-none" w:eastAsia="x-none"/>
        </w:rPr>
        <w:t xml:space="preserve"> و </w:t>
      </w:r>
      <w:r w:rsidR="00736BA0" w:rsidRPr="0011281B">
        <w:rPr>
          <w:rtl/>
          <w:lang w:val="x-none" w:eastAsia="x-none"/>
        </w:rPr>
        <w:t>مسجد</w:t>
      </w:r>
      <w:r w:rsidR="00736BA0">
        <w:rPr>
          <w:rFonts w:hint="cs"/>
          <w:rtl/>
          <w:lang w:val="x-none" w:eastAsia="x-none"/>
        </w:rPr>
        <w:t xml:space="preserve"> توان ایجاد محدودیت را ندارند و در جامعة امروز</w:t>
      </w:r>
      <w:r w:rsidR="00736BA0" w:rsidRPr="0011281B">
        <w:rPr>
          <w:rtl/>
          <w:lang w:val="x-none" w:eastAsia="x-none"/>
        </w:rPr>
        <w:t xml:space="preserve"> </w:t>
      </w:r>
      <w:r w:rsidR="00736BA0">
        <w:rPr>
          <w:rFonts w:hint="cs"/>
          <w:rtl/>
          <w:lang w:val="x-none" w:eastAsia="x-none"/>
        </w:rPr>
        <w:t xml:space="preserve">معمولاً </w:t>
      </w:r>
      <w:r w:rsidR="00736BA0" w:rsidRPr="0011281B">
        <w:rPr>
          <w:rtl/>
          <w:lang w:val="x-none" w:eastAsia="x-none"/>
        </w:rPr>
        <w:t>پناهگاه امن</w:t>
      </w:r>
      <w:r w:rsidR="00736BA0">
        <w:rPr>
          <w:rFonts w:hint="cs"/>
          <w:rtl/>
          <w:lang w:val="x-none" w:eastAsia="x-none"/>
        </w:rPr>
        <w:t xml:space="preserve">ی در مقابل </w:t>
      </w:r>
      <w:r w:rsidR="00736BA0" w:rsidRPr="0011281B">
        <w:rPr>
          <w:rtl/>
          <w:lang w:val="x-none" w:eastAsia="x-none"/>
        </w:rPr>
        <w:t xml:space="preserve">انبوه مخاطرات </w:t>
      </w:r>
      <w:r w:rsidR="00736BA0">
        <w:rPr>
          <w:rFonts w:hint="cs"/>
          <w:rtl/>
          <w:lang w:val="x-none" w:eastAsia="x-none"/>
        </w:rPr>
        <w:t>وجود ندارد</w:t>
      </w:r>
      <w:r w:rsidR="00736BA0" w:rsidRPr="0011281B">
        <w:rPr>
          <w:rtl/>
          <w:lang w:val="x-none" w:eastAsia="x-none"/>
        </w:rPr>
        <w:t>.</w:t>
      </w:r>
    </w:p>
    <w:p w14:paraId="7E3F316F" w14:textId="1109C003" w:rsidR="00736BA0" w:rsidRDefault="00736BA0" w:rsidP="00736BA0">
      <w:pPr>
        <w:rPr>
          <w:rtl/>
          <w:lang w:val="x-none" w:eastAsia="x-none"/>
        </w:rPr>
      </w:pPr>
      <w:r>
        <w:rPr>
          <w:rFonts w:hint="cs"/>
          <w:rtl/>
          <w:lang w:val="x-none" w:eastAsia="x-none"/>
        </w:rPr>
        <w:lastRenderedPageBreak/>
        <w:t xml:space="preserve">بنابراین </w:t>
      </w:r>
      <w:r w:rsidRPr="0011281B">
        <w:rPr>
          <w:rtl/>
          <w:lang w:val="x-none" w:eastAsia="x-none"/>
        </w:rPr>
        <w:t>وظ</w:t>
      </w:r>
      <w:r w:rsidRPr="0011281B">
        <w:rPr>
          <w:rFonts w:hint="cs"/>
          <w:rtl/>
          <w:lang w:val="x-none" w:eastAsia="x-none"/>
        </w:rPr>
        <w:t>ی</w:t>
      </w:r>
      <w:r w:rsidRPr="0011281B">
        <w:rPr>
          <w:rFonts w:hint="eastAsia"/>
          <w:rtl/>
          <w:lang w:val="x-none" w:eastAsia="x-none"/>
        </w:rPr>
        <w:t>فه</w:t>
      </w:r>
      <w:r w:rsidRPr="0011281B">
        <w:rPr>
          <w:rtl/>
          <w:lang w:val="x-none" w:eastAsia="x-none"/>
        </w:rPr>
        <w:t xml:space="preserve"> نهادها</w:t>
      </w:r>
      <w:r w:rsidRPr="0011281B">
        <w:rPr>
          <w:rFonts w:hint="cs"/>
          <w:rtl/>
          <w:lang w:val="x-none" w:eastAsia="x-none"/>
        </w:rPr>
        <w:t>ی</w:t>
      </w:r>
      <w:r w:rsidRPr="0011281B">
        <w:rPr>
          <w:rtl/>
          <w:lang w:val="x-none" w:eastAsia="x-none"/>
        </w:rPr>
        <w:t xml:space="preserve"> ترب</w:t>
      </w:r>
      <w:r w:rsidRPr="0011281B">
        <w:rPr>
          <w:rFonts w:hint="cs"/>
          <w:rtl/>
          <w:lang w:val="x-none" w:eastAsia="x-none"/>
        </w:rPr>
        <w:t>ی</w:t>
      </w:r>
      <w:r w:rsidRPr="0011281B">
        <w:rPr>
          <w:rFonts w:hint="eastAsia"/>
          <w:rtl/>
          <w:lang w:val="x-none" w:eastAsia="x-none"/>
        </w:rPr>
        <w:t>ت</w:t>
      </w:r>
      <w:r w:rsidRPr="0011281B">
        <w:rPr>
          <w:rFonts w:hint="cs"/>
          <w:rtl/>
          <w:lang w:val="x-none" w:eastAsia="x-none"/>
        </w:rPr>
        <w:t>ی</w:t>
      </w:r>
      <w:r w:rsidRPr="0011281B">
        <w:rPr>
          <w:rFonts w:hint="eastAsia"/>
          <w:rtl/>
          <w:lang w:val="x-none" w:eastAsia="x-none"/>
        </w:rPr>
        <w:t>،</w:t>
      </w:r>
      <w:r w:rsidRPr="0011281B">
        <w:rPr>
          <w:rtl/>
          <w:lang w:val="x-none" w:eastAsia="x-none"/>
        </w:rPr>
        <w:t xml:space="preserve"> نه </w:t>
      </w:r>
      <w:r>
        <w:rPr>
          <w:rFonts w:hint="cs"/>
          <w:rtl/>
          <w:lang w:val="x-none" w:eastAsia="x-none"/>
        </w:rPr>
        <w:t xml:space="preserve">فرار از </w:t>
      </w:r>
      <w:r w:rsidRPr="0011281B">
        <w:rPr>
          <w:rtl/>
          <w:lang w:val="x-none" w:eastAsia="x-none"/>
        </w:rPr>
        <w:t>واقع</w:t>
      </w:r>
      <w:r w:rsidRPr="0011281B">
        <w:rPr>
          <w:rFonts w:hint="cs"/>
          <w:rtl/>
          <w:lang w:val="x-none" w:eastAsia="x-none"/>
        </w:rPr>
        <w:t>ی</w:t>
      </w:r>
      <w:r w:rsidRPr="0011281B">
        <w:rPr>
          <w:rFonts w:hint="eastAsia"/>
          <w:rtl/>
          <w:lang w:val="x-none" w:eastAsia="x-none"/>
        </w:rPr>
        <w:t>ت</w:t>
      </w:r>
      <w:r w:rsidRPr="0011281B">
        <w:rPr>
          <w:rtl/>
          <w:lang w:val="x-none" w:eastAsia="x-none"/>
        </w:rPr>
        <w:t>، که تفس</w:t>
      </w:r>
      <w:r w:rsidRPr="0011281B">
        <w:rPr>
          <w:rFonts w:hint="cs"/>
          <w:rtl/>
          <w:lang w:val="x-none" w:eastAsia="x-none"/>
        </w:rPr>
        <w:t>ی</w:t>
      </w:r>
      <w:r w:rsidRPr="0011281B">
        <w:rPr>
          <w:rFonts w:hint="eastAsia"/>
          <w:rtl/>
          <w:lang w:val="x-none" w:eastAsia="x-none"/>
        </w:rPr>
        <w:t>ر</w:t>
      </w:r>
      <w:r w:rsidRPr="0011281B">
        <w:rPr>
          <w:rtl/>
          <w:lang w:val="x-none" w:eastAsia="x-none"/>
        </w:rPr>
        <w:t xml:space="preserve"> واقع</w:t>
      </w:r>
      <w:r w:rsidRPr="0011281B">
        <w:rPr>
          <w:rFonts w:hint="cs"/>
          <w:rtl/>
          <w:lang w:val="x-none" w:eastAsia="x-none"/>
        </w:rPr>
        <w:t>ی</w:t>
      </w:r>
      <w:r w:rsidRPr="0011281B">
        <w:rPr>
          <w:rFonts w:hint="eastAsia"/>
          <w:rtl/>
          <w:lang w:val="x-none" w:eastAsia="x-none"/>
        </w:rPr>
        <w:t>ت</w:t>
      </w:r>
      <w:r w:rsidRPr="0011281B">
        <w:rPr>
          <w:rtl/>
          <w:lang w:val="x-none" w:eastAsia="x-none"/>
        </w:rPr>
        <w:t xml:space="preserve"> و توانمندساز</w:t>
      </w:r>
      <w:r w:rsidRPr="0011281B">
        <w:rPr>
          <w:rFonts w:hint="cs"/>
          <w:rtl/>
          <w:lang w:val="x-none" w:eastAsia="x-none"/>
        </w:rPr>
        <w:t>ی</w:t>
      </w:r>
      <w:r w:rsidRPr="0011281B">
        <w:rPr>
          <w:rtl/>
          <w:lang w:val="x-none" w:eastAsia="x-none"/>
        </w:rPr>
        <w:t xml:space="preserve"> برا</w:t>
      </w:r>
      <w:r w:rsidRPr="0011281B">
        <w:rPr>
          <w:rFonts w:hint="cs"/>
          <w:rtl/>
          <w:lang w:val="x-none" w:eastAsia="x-none"/>
        </w:rPr>
        <w:t>ی</w:t>
      </w:r>
      <w:r w:rsidRPr="0011281B">
        <w:rPr>
          <w:rtl/>
          <w:lang w:val="x-none" w:eastAsia="x-none"/>
        </w:rPr>
        <w:t xml:space="preserve"> مواجهه است.</w:t>
      </w:r>
      <w:r>
        <w:rPr>
          <w:rFonts w:hint="cs"/>
          <w:rtl/>
          <w:lang w:val="x-none" w:eastAsia="x-none"/>
        </w:rPr>
        <w:t xml:space="preserve"> با این وضعیت، </w:t>
      </w:r>
      <w:r w:rsidRPr="0011281B">
        <w:rPr>
          <w:rtl/>
          <w:lang w:val="x-none" w:eastAsia="x-none"/>
        </w:rPr>
        <w:t>مسئله</w:t>
      </w:r>
      <w:r>
        <w:rPr>
          <w:rFonts w:hint="cs"/>
          <w:rtl/>
          <w:lang w:val="x-none" w:eastAsia="x-none"/>
        </w:rPr>
        <w:t xml:space="preserve"> اصلی</w:t>
      </w:r>
      <w:r w:rsidRPr="0011281B">
        <w:rPr>
          <w:rtl/>
          <w:lang w:val="x-none" w:eastAsia="x-none"/>
        </w:rPr>
        <w:t xml:space="preserve"> </w:t>
      </w:r>
      <w:r>
        <w:rPr>
          <w:rFonts w:hint="cs"/>
          <w:rtl/>
          <w:lang w:val="x-none" w:eastAsia="x-none"/>
        </w:rPr>
        <w:t>«</w:t>
      </w:r>
      <w:r w:rsidRPr="0011281B">
        <w:rPr>
          <w:rtl/>
          <w:lang w:val="x-none" w:eastAsia="x-none"/>
        </w:rPr>
        <w:t>چگونه به م</w:t>
      </w:r>
      <w:r w:rsidRPr="0011281B">
        <w:rPr>
          <w:rFonts w:hint="cs"/>
          <w:rtl/>
          <w:lang w:val="x-none" w:eastAsia="x-none"/>
        </w:rPr>
        <w:t>ی</w:t>
      </w:r>
      <w:r w:rsidRPr="0011281B">
        <w:rPr>
          <w:rFonts w:hint="eastAsia"/>
          <w:rtl/>
          <w:lang w:val="x-none" w:eastAsia="x-none"/>
        </w:rPr>
        <w:t>دان</w:t>
      </w:r>
      <w:r w:rsidRPr="0011281B">
        <w:rPr>
          <w:rtl/>
          <w:lang w:val="x-none" w:eastAsia="x-none"/>
        </w:rPr>
        <w:t xml:space="preserve"> برو</w:t>
      </w:r>
      <w:r w:rsidRPr="0011281B">
        <w:rPr>
          <w:rFonts w:hint="cs"/>
          <w:rtl/>
          <w:lang w:val="x-none" w:eastAsia="x-none"/>
        </w:rPr>
        <w:t>ی</w:t>
      </w:r>
      <w:r w:rsidRPr="0011281B">
        <w:rPr>
          <w:rFonts w:hint="eastAsia"/>
          <w:rtl/>
          <w:lang w:val="x-none" w:eastAsia="x-none"/>
        </w:rPr>
        <w:t>م</w:t>
      </w:r>
      <w:r>
        <w:rPr>
          <w:rFonts w:hint="cs"/>
          <w:rtl/>
          <w:lang w:val="x-none" w:eastAsia="x-none"/>
        </w:rPr>
        <w:t>»</w:t>
      </w:r>
      <w:r w:rsidRPr="0011281B">
        <w:rPr>
          <w:rtl/>
          <w:lang w:val="x-none" w:eastAsia="x-none"/>
        </w:rPr>
        <w:t xml:space="preserve"> ن</w:t>
      </w:r>
      <w:r w:rsidRPr="0011281B">
        <w:rPr>
          <w:rFonts w:hint="cs"/>
          <w:rtl/>
          <w:lang w:val="x-none" w:eastAsia="x-none"/>
        </w:rPr>
        <w:t>ی</w:t>
      </w:r>
      <w:r w:rsidRPr="0011281B">
        <w:rPr>
          <w:rFonts w:hint="eastAsia"/>
          <w:rtl/>
          <w:lang w:val="x-none" w:eastAsia="x-none"/>
        </w:rPr>
        <w:t>ست،</w:t>
      </w:r>
      <w:r w:rsidRPr="0011281B">
        <w:rPr>
          <w:rtl/>
          <w:lang w:val="x-none" w:eastAsia="x-none"/>
        </w:rPr>
        <w:t xml:space="preserve"> بلکه </w:t>
      </w:r>
      <w:r>
        <w:rPr>
          <w:rFonts w:hint="cs"/>
          <w:rtl/>
          <w:lang w:val="x-none" w:eastAsia="x-none"/>
        </w:rPr>
        <w:t>«</w:t>
      </w:r>
      <w:r w:rsidRPr="0011281B">
        <w:rPr>
          <w:rtl/>
          <w:lang w:val="x-none" w:eastAsia="x-none"/>
        </w:rPr>
        <w:t xml:space="preserve">چگونه </w:t>
      </w:r>
      <w:r>
        <w:rPr>
          <w:rFonts w:hint="cs"/>
          <w:rtl/>
          <w:lang w:val="x-none" w:eastAsia="x-none"/>
        </w:rPr>
        <w:t>د</w:t>
      </w:r>
      <w:r w:rsidRPr="0011281B">
        <w:rPr>
          <w:rtl/>
          <w:lang w:val="x-none" w:eastAsia="x-none"/>
        </w:rPr>
        <w:t>ر م</w:t>
      </w:r>
      <w:r w:rsidRPr="0011281B">
        <w:rPr>
          <w:rFonts w:hint="cs"/>
          <w:rtl/>
          <w:lang w:val="x-none" w:eastAsia="x-none"/>
        </w:rPr>
        <w:t>ی</w:t>
      </w:r>
      <w:r w:rsidRPr="0011281B">
        <w:rPr>
          <w:rFonts w:hint="eastAsia"/>
          <w:rtl/>
          <w:lang w:val="x-none" w:eastAsia="x-none"/>
        </w:rPr>
        <w:t>دان</w:t>
      </w:r>
      <w:r>
        <w:rPr>
          <w:rFonts w:hint="cs"/>
          <w:rtl/>
          <w:lang w:val="x-none" w:eastAsia="x-none"/>
        </w:rPr>
        <w:t xml:space="preserve"> </w:t>
      </w:r>
      <w:r w:rsidRPr="0011281B">
        <w:rPr>
          <w:rtl/>
          <w:lang w:val="x-none" w:eastAsia="x-none"/>
        </w:rPr>
        <w:t>بمان</w:t>
      </w:r>
      <w:r w:rsidRPr="0011281B">
        <w:rPr>
          <w:rFonts w:hint="cs"/>
          <w:rtl/>
          <w:lang w:val="x-none" w:eastAsia="x-none"/>
        </w:rPr>
        <w:t>ی</w:t>
      </w:r>
      <w:r w:rsidRPr="0011281B">
        <w:rPr>
          <w:rFonts w:hint="eastAsia"/>
          <w:rtl/>
          <w:lang w:val="x-none" w:eastAsia="x-none"/>
        </w:rPr>
        <w:t>م</w:t>
      </w:r>
      <w:r w:rsidRPr="0011281B">
        <w:rPr>
          <w:rtl/>
          <w:lang w:val="x-none" w:eastAsia="x-none"/>
        </w:rPr>
        <w:t xml:space="preserve"> و رشد کن</w:t>
      </w:r>
      <w:r w:rsidRPr="0011281B">
        <w:rPr>
          <w:rFonts w:hint="cs"/>
          <w:rtl/>
          <w:lang w:val="x-none" w:eastAsia="x-none"/>
        </w:rPr>
        <w:t>ی</w:t>
      </w:r>
      <w:r w:rsidRPr="0011281B">
        <w:rPr>
          <w:rFonts w:hint="eastAsia"/>
          <w:rtl/>
          <w:lang w:val="x-none" w:eastAsia="x-none"/>
        </w:rPr>
        <w:t>م</w:t>
      </w:r>
      <w:r>
        <w:rPr>
          <w:rFonts w:hint="cs"/>
          <w:rtl/>
          <w:lang w:val="x-none" w:eastAsia="x-none"/>
        </w:rPr>
        <w:t>»</w:t>
      </w:r>
      <w:r w:rsidRPr="0011281B">
        <w:rPr>
          <w:rtl/>
          <w:lang w:val="x-none" w:eastAsia="x-none"/>
        </w:rPr>
        <w:t xml:space="preserve"> است.</w:t>
      </w:r>
    </w:p>
    <w:p w14:paraId="595858BF" w14:textId="77777777" w:rsidR="00736BA0" w:rsidRPr="0011281B" w:rsidRDefault="00736BA0" w:rsidP="00736BA0">
      <w:pPr>
        <w:rPr>
          <w:rtl/>
          <w:lang w:val="x-none" w:eastAsia="x-none"/>
        </w:rPr>
      </w:pPr>
      <w:r w:rsidRPr="0011281B">
        <w:rPr>
          <w:rtl/>
          <w:lang w:val="x-none" w:eastAsia="x-none"/>
        </w:rPr>
        <w:t>وقت</w:t>
      </w:r>
      <w:r w:rsidRPr="0011281B">
        <w:rPr>
          <w:rFonts w:hint="cs"/>
          <w:rtl/>
          <w:lang w:val="x-none" w:eastAsia="x-none"/>
        </w:rPr>
        <w:t>ی</w:t>
      </w:r>
      <w:r w:rsidRPr="0011281B">
        <w:rPr>
          <w:rtl/>
          <w:lang w:val="x-none" w:eastAsia="x-none"/>
        </w:rPr>
        <w:t xml:space="preserve"> </w:t>
      </w:r>
      <w:r>
        <w:rPr>
          <w:rFonts w:hint="cs"/>
          <w:rtl/>
          <w:lang w:val="x-none" w:eastAsia="x-none"/>
        </w:rPr>
        <w:t xml:space="preserve">جوان </w:t>
      </w:r>
      <w:r w:rsidRPr="0011281B">
        <w:rPr>
          <w:rtl/>
          <w:lang w:val="x-none" w:eastAsia="x-none"/>
        </w:rPr>
        <w:t>از پ</w:t>
      </w:r>
      <w:r w:rsidRPr="0011281B">
        <w:rPr>
          <w:rFonts w:hint="cs"/>
          <w:rtl/>
          <w:lang w:val="x-none" w:eastAsia="x-none"/>
        </w:rPr>
        <w:t>ی</w:t>
      </w:r>
      <w:r w:rsidRPr="0011281B">
        <w:rPr>
          <w:rFonts w:hint="eastAsia"/>
          <w:rtl/>
          <w:lang w:val="x-none" w:eastAsia="x-none"/>
        </w:rPr>
        <w:t>ش</w:t>
      </w:r>
      <w:r w:rsidRPr="0011281B">
        <w:rPr>
          <w:rtl/>
          <w:lang w:val="x-none" w:eastAsia="x-none"/>
        </w:rPr>
        <w:t xml:space="preserve"> در متن واقع</w:t>
      </w:r>
      <w:r w:rsidRPr="0011281B">
        <w:rPr>
          <w:rFonts w:hint="cs"/>
          <w:rtl/>
          <w:lang w:val="x-none" w:eastAsia="x-none"/>
        </w:rPr>
        <w:t>ی</w:t>
      </w:r>
      <w:r w:rsidRPr="0011281B">
        <w:rPr>
          <w:rFonts w:hint="eastAsia"/>
          <w:rtl/>
          <w:lang w:val="x-none" w:eastAsia="x-none"/>
        </w:rPr>
        <w:t>ت</w:t>
      </w:r>
      <w:r w:rsidRPr="0011281B">
        <w:rPr>
          <w:rtl/>
          <w:lang w:val="x-none" w:eastAsia="x-none"/>
        </w:rPr>
        <w:t xml:space="preserve"> پرتنش اجتماع</w:t>
      </w:r>
      <w:r w:rsidRPr="0011281B">
        <w:rPr>
          <w:rFonts w:hint="cs"/>
          <w:rtl/>
          <w:lang w:val="x-none" w:eastAsia="x-none"/>
        </w:rPr>
        <w:t>ی</w:t>
      </w:r>
      <w:r w:rsidRPr="0011281B">
        <w:rPr>
          <w:rFonts w:hint="eastAsia"/>
          <w:rtl/>
          <w:lang w:val="x-none" w:eastAsia="x-none"/>
        </w:rPr>
        <w:t>،</w:t>
      </w:r>
      <w:r w:rsidRPr="0011281B">
        <w:rPr>
          <w:rtl/>
          <w:lang w:val="x-none" w:eastAsia="x-none"/>
        </w:rPr>
        <w:t xml:space="preserve"> فرهنگ</w:t>
      </w:r>
      <w:r w:rsidRPr="0011281B">
        <w:rPr>
          <w:rFonts w:hint="cs"/>
          <w:rtl/>
          <w:lang w:val="x-none" w:eastAsia="x-none"/>
        </w:rPr>
        <w:t>ی</w:t>
      </w:r>
      <w:r>
        <w:rPr>
          <w:rFonts w:hint="cs"/>
          <w:rtl/>
          <w:lang w:val="x-none" w:eastAsia="x-none"/>
        </w:rPr>
        <w:t xml:space="preserve"> و سیاسی</w:t>
      </w:r>
      <w:r w:rsidRPr="0011281B">
        <w:rPr>
          <w:rtl/>
          <w:lang w:val="x-none" w:eastAsia="x-none"/>
        </w:rPr>
        <w:t xml:space="preserve"> قرار دارد، وظ</w:t>
      </w:r>
      <w:r w:rsidRPr="0011281B">
        <w:rPr>
          <w:rFonts w:hint="cs"/>
          <w:rtl/>
          <w:lang w:val="x-none" w:eastAsia="x-none"/>
        </w:rPr>
        <w:t>ی</w:t>
      </w:r>
      <w:r w:rsidRPr="0011281B">
        <w:rPr>
          <w:rFonts w:hint="eastAsia"/>
          <w:rtl/>
          <w:lang w:val="x-none" w:eastAsia="x-none"/>
        </w:rPr>
        <w:t>فه</w:t>
      </w:r>
      <w:r w:rsidRPr="0011281B">
        <w:rPr>
          <w:rtl/>
          <w:lang w:val="x-none" w:eastAsia="x-none"/>
        </w:rPr>
        <w:t xml:space="preserve"> مرب</w:t>
      </w:r>
      <w:r w:rsidRPr="0011281B">
        <w:rPr>
          <w:rFonts w:hint="cs"/>
          <w:rtl/>
          <w:lang w:val="x-none" w:eastAsia="x-none"/>
        </w:rPr>
        <w:t>ی</w:t>
      </w:r>
      <w:r w:rsidRPr="0011281B">
        <w:rPr>
          <w:rtl/>
          <w:lang w:val="x-none" w:eastAsia="x-none"/>
        </w:rPr>
        <w:t xml:space="preserve"> چ</w:t>
      </w:r>
      <w:r w:rsidRPr="0011281B">
        <w:rPr>
          <w:rFonts w:hint="cs"/>
          <w:rtl/>
          <w:lang w:val="x-none" w:eastAsia="x-none"/>
        </w:rPr>
        <w:t>ی</w:t>
      </w:r>
      <w:r w:rsidRPr="0011281B">
        <w:rPr>
          <w:rFonts w:hint="eastAsia"/>
          <w:rtl/>
          <w:lang w:val="x-none" w:eastAsia="x-none"/>
        </w:rPr>
        <w:t>ست؟</w:t>
      </w:r>
      <w:r w:rsidRPr="0011281B">
        <w:rPr>
          <w:rtl/>
          <w:lang w:val="x-none" w:eastAsia="x-none"/>
        </w:rPr>
        <w:t xml:space="preserve"> آ</w:t>
      </w:r>
      <w:r w:rsidRPr="0011281B">
        <w:rPr>
          <w:rFonts w:hint="cs"/>
          <w:rtl/>
          <w:lang w:val="x-none" w:eastAsia="x-none"/>
        </w:rPr>
        <w:t>ی</w:t>
      </w:r>
      <w:r w:rsidRPr="0011281B">
        <w:rPr>
          <w:rFonts w:hint="eastAsia"/>
          <w:rtl/>
          <w:lang w:val="x-none" w:eastAsia="x-none"/>
        </w:rPr>
        <w:t>ا</w:t>
      </w:r>
      <w:r w:rsidRPr="0011281B">
        <w:rPr>
          <w:rtl/>
          <w:lang w:val="x-none" w:eastAsia="x-none"/>
        </w:rPr>
        <w:t xml:space="preserve"> او را از م</w:t>
      </w:r>
      <w:r w:rsidRPr="0011281B">
        <w:rPr>
          <w:rFonts w:hint="cs"/>
          <w:rtl/>
          <w:lang w:val="x-none" w:eastAsia="x-none"/>
        </w:rPr>
        <w:t>ی</w:t>
      </w:r>
      <w:r w:rsidRPr="0011281B">
        <w:rPr>
          <w:rFonts w:hint="eastAsia"/>
          <w:rtl/>
          <w:lang w:val="x-none" w:eastAsia="x-none"/>
        </w:rPr>
        <w:t>دان</w:t>
      </w:r>
      <w:r w:rsidRPr="0011281B">
        <w:rPr>
          <w:rtl/>
          <w:lang w:val="x-none" w:eastAsia="x-none"/>
        </w:rPr>
        <w:t xml:space="preserve"> ب</w:t>
      </w:r>
      <w:r w:rsidRPr="0011281B">
        <w:rPr>
          <w:rFonts w:hint="cs"/>
          <w:rtl/>
          <w:lang w:val="x-none" w:eastAsia="x-none"/>
        </w:rPr>
        <w:t>ی</w:t>
      </w:r>
      <w:r w:rsidRPr="0011281B">
        <w:rPr>
          <w:rFonts w:hint="eastAsia"/>
          <w:rtl/>
          <w:lang w:val="x-none" w:eastAsia="x-none"/>
        </w:rPr>
        <w:t>رون</w:t>
      </w:r>
      <w:r w:rsidRPr="0011281B">
        <w:rPr>
          <w:rtl/>
          <w:lang w:val="x-none" w:eastAsia="x-none"/>
        </w:rPr>
        <w:t xml:space="preserve"> بکش</w:t>
      </w:r>
      <w:r>
        <w:rPr>
          <w:rFonts w:hint="cs"/>
          <w:rtl/>
          <w:lang w:val="x-none" w:eastAsia="x-none"/>
        </w:rPr>
        <w:t>د</w:t>
      </w:r>
      <w:r w:rsidRPr="0011281B">
        <w:rPr>
          <w:rtl/>
          <w:lang w:val="x-none" w:eastAsia="x-none"/>
        </w:rPr>
        <w:t xml:space="preserve"> تا در </w:t>
      </w:r>
      <w:r>
        <w:rPr>
          <w:rFonts w:hint="cs"/>
          <w:rtl/>
          <w:lang w:val="x-none" w:eastAsia="x-none"/>
        </w:rPr>
        <w:t xml:space="preserve">محیط </w:t>
      </w:r>
      <w:r w:rsidRPr="0011281B">
        <w:rPr>
          <w:rtl/>
          <w:lang w:val="x-none" w:eastAsia="x-none"/>
        </w:rPr>
        <w:t>گلخانه</w:t>
      </w:r>
      <w:r>
        <w:rPr>
          <w:rFonts w:hint="cs"/>
          <w:rtl/>
          <w:lang w:val="x-none" w:eastAsia="x-none"/>
        </w:rPr>
        <w:t>‌ای</w:t>
      </w:r>
      <w:r w:rsidRPr="0011281B">
        <w:rPr>
          <w:rtl/>
          <w:lang w:val="x-none" w:eastAsia="x-none"/>
        </w:rPr>
        <w:t xml:space="preserve"> آماده شود؟ </w:t>
      </w:r>
      <w:r w:rsidRPr="0011281B">
        <w:rPr>
          <w:rFonts w:hint="cs"/>
          <w:rtl/>
          <w:lang w:val="x-none" w:eastAsia="x-none"/>
        </w:rPr>
        <w:t>ی</w:t>
      </w:r>
      <w:r w:rsidRPr="0011281B">
        <w:rPr>
          <w:rFonts w:hint="eastAsia"/>
          <w:rtl/>
          <w:lang w:val="x-none" w:eastAsia="x-none"/>
        </w:rPr>
        <w:t>ا</w:t>
      </w:r>
      <w:r w:rsidRPr="0011281B">
        <w:rPr>
          <w:rtl/>
          <w:lang w:val="x-none" w:eastAsia="x-none"/>
        </w:rPr>
        <w:t xml:space="preserve"> در دل همان آتش، روش ز</w:t>
      </w:r>
      <w:r w:rsidRPr="0011281B">
        <w:rPr>
          <w:rFonts w:hint="cs"/>
          <w:rtl/>
          <w:lang w:val="x-none" w:eastAsia="x-none"/>
        </w:rPr>
        <w:t>ی</w:t>
      </w:r>
      <w:r w:rsidRPr="0011281B">
        <w:rPr>
          <w:rFonts w:hint="eastAsia"/>
          <w:rtl/>
          <w:lang w:val="x-none" w:eastAsia="x-none"/>
        </w:rPr>
        <w:t>ستن</w:t>
      </w:r>
      <w:r w:rsidRPr="0011281B">
        <w:rPr>
          <w:rtl/>
          <w:lang w:val="x-none" w:eastAsia="x-none"/>
        </w:rPr>
        <w:t xml:space="preserve"> و سا</w:t>
      </w:r>
      <w:r w:rsidRPr="0011281B">
        <w:rPr>
          <w:rFonts w:hint="eastAsia"/>
          <w:rtl/>
          <w:lang w:val="x-none" w:eastAsia="x-none"/>
        </w:rPr>
        <w:t>ختن</w:t>
      </w:r>
      <w:r w:rsidRPr="0011281B">
        <w:rPr>
          <w:rtl/>
          <w:lang w:val="x-none" w:eastAsia="x-none"/>
        </w:rPr>
        <w:t xml:space="preserve"> را به او ب</w:t>
      </w:r>
      <w:r w:rsidRPr="0011281B">
        <w:rPr>
          <w:rFonts w:hint="cs"/>
          <w:rtl/>
          <w:lang w:val="x-none" w:eastAsia="x-none"/>
        </w:rPr>
        <w:t>ی</w:t>
      </w:r>
      <w:r w:rsidRPr="0011281B">
        <w:rPr>
          <w:rFonts w:hint="eastAsia"/>
          <w:rtl/>
          <w:lang w:val="x-none" w:eastAsia="x-none"/>
        </w:rPr>
        <w:t>اموز</w:t>
      </w:r>
      <w:r>
        <w:rPr>
          <w:rFonts w:hint="cs"/>
          <w:rtl/>
          <w:lang w:val="x-none" w:eastAsia="x-none"/>
        </w:rPr>
        <w:t>د</w:t>
      </w:r>
      <w:r w:rsidRPr="0011281B">
        <w:rPr>
          <w:rFonts w:hint="eastAsia"/>
          <w:rtl/>
          <w:lang w:val="x-none" w:eastAsia="x-none"/>
        </w:rPr>
        <w:t>؟</w:t>
      </w:r>
    </w:p>
    <w:p w14:paraId="2D51871B" w14:textId="08B4E380" w:rsidR="00736BA0" w:rsidRDefault="00736BA0" w:rsidP="00736BA0">
      <w:pPr>
        <w:rPr>
          <w:rtl/>
          <w:lang w:val="x-none" w:eastAsia="x-none"/>
        </w:rPr>
      </w:pPr>
      <w:r>
        <w:rPr>
          <w:rFonts w:hint="cs"/>
          <w:rtl/>
          <w:lang w:val="x-none" w:eastAsia="x-none"/>
        </w:rPr>
        <w:t>پیش از این،</w:t>
      </w:r>
      <w:r w:rsidRPr="0011281B">
        <w:rPr>
          <w:rtl/>
          <w:lang w:val="x-none" w:eastAsia="x-none"/>
        </w:rPr>
        <w:t xml:space="preserve"> </w:t>
      </w:r>
      <w:r w:rsidRPr="0011281B">
        <w:rPr>
          <w:rFonts w:hint="eastAsia"/>
          <w:rtl/>
          <w:lang w:val="x-none" w:eastAsia="x-none"/>
        </w:rPr>
        <w:t>الگو</w:t>
      </w:r>
      <w:r w:rsidRPr="0011281B">
        <w:rPr>
          <w:rFonts w:hint="cs"/>
          <w:rtl/>
          <w:lang w:val="x-none" w:eastAsia="x-none"/>
        </w:rPr>
        <w:t>ی</w:t>
      </w:r>
      <w:r w:rsidRPr="0011281B">
        <w:rPr>
          <w:rtl/>
          <w:lang w:val="x-none" w:eastAsia="x-none"/>
        </w:rPr>
        <w:t xml:space="preserve"> کلاس</w:t>
      </w:r>
      <w:r w:rsidRPr="0011281B">
        <w:rPr>
          <w:rFonts w:hint="cs"/>
          <w:rtl/>
          <w:lang w:val="x-none" w:eastAsia="x-none"/>
        </w:rPr>
        <w:t>ی</w:t>
      </w:r>
      <w:r w:rsidRPr="0011281B">
        <w:rPr>
          <w:rFonts w:hint="eastAsia"/>
          <w:rtl/>
          <w:lang w:val="x-none" w:eastAsia="x-none"/>
        </w:rPr>
        <w:t>ک</w:t>
      </w:r>
      <w:r w:rsidRPr="0011281B">
        <w:rPr>
          <w:rtl/>
          <w:lang w:val="x-none" w:eastAsia="x-none"/>
        </w:rPr>
        <w:t xml:space="preserve"> ترب</w:t>
      </w:r>
      <w:r w:rsidRPr="0011281B">
        <w:rPr>
          <w:rFonts w:hint="cs"/>
          <w:rtl/>
          <w:lang w:val="x-none" w:eastAsia="x-none"/>
        </w:rPr>
        <w:t>ی</w:t>
      </w:r>
      <w:r w:rsidRPr="0011281B">
        <w:rPr>
          <w:rFonts w:hint="eastAsia"/>
          <w:rtl/>
          <w:lang w:val="x-none" w:eastAsia="x-none"/>
        </w:rPr>
        <w:t>ت</w:t>
      </w:r>
      <w:r>
        <w:rPr>
          <w:rFonts w:hint="cs"/>
          <w:rtl/>
          <w:lang w:val="x-none" w:eastAsia="x-none"/>
        </w:rPr>
        <w:t>، دومرحله‌ای بود</w:t>
      </w:r>
      <w:r w:rsidRPr="0011281B">
        <w:rPr>
          <w:rtl/>
          <w:lang w:val="x-none" w:eastAsia="x-none"/>
        </w:rPr>
        <w:t>: اول دور</w:t>
      </w:r>
      <w:r>
        <w:rPr>
          <w:rFonts w:hint="cs"/>
          <w:rtl/>
          <w:lang w:val="x-none" w:eastAsia="x-none"/>
        </w:rPr>
        <w:t>ة</w:t>
      </w:r>
      <w:r w:rsidRPr="0011281B">
        <w:rPr>
          <w:rtl/>
          <w:lang w:val="x-none" w:eastAsia="x-none"/>
        </w:rPr>
        <w:t xml:space="preserve"> مقدمات</w:t>
      </w:r>
      <w:r w:rsidRPr="0011281B">
        <w:rPr>
          <w:rFonts w:hint="cs"/>
          <w:rtl/>
          <w:lang w:val="x-none" w:eastAsia="x-none"/>
        </w:rPr>
        <w:t>ی</w:t>
      </w:r>
      <w:r>
        <w:rPr>
          <w:rFonts w:hint="cs"/>
          <w:rtl/>
          <w:lang w:val="x-none" w:eastAsia="x-none"/>
        </w:rPr>
        <w:t>ِ</w:t>
      </w:r>
      <w:r w:rsidRPr="0011281B">
        <w:rPr>
          <w:rtl/>
          <w:lang w:val="x-none" w:eastAsia="x-none"/>
        </w:rPr>
        <w:t xml:space="preserve"> </w:t>
      </w:r>
      <w:r>
        <w:rPr>
          <w:rFonts w:hint="cs"/>
          <w:rtl/>
          <w:lang w:val="x-none" w:eastAsia="x-none"/>
        </w:rPr>
        <w:t xml:space="preserve">فارغ </w:t>
      </w:r>
      <w:r w:rsidRPr="0011281B">
        <w:rPr>
          <w:rtl/>
          <w:lang w:val="x-none" w:eastAsia="x-none"/>
        </w:rPr>
        <w:t>از مسئول</w:t>
      </w:r>
      <w:r w:rsidRPr="0011281B">
        <w:rPr>
          <w:rFonts w:hint="cs"/>
          <w:rtl/>
          <w:lang w:val="x-none" w:eastAsia="x-none"/>
        </w:rPr>
        <w:t>ی</w:t>
      </w:r>
      <w:r w:rsidRPr="0011281B">
        <w:rPr>
          <w:rFonts w:hint="eastAsia"/>
          <w:rtl/>
          <w:lang w:val="x-none" w:eastAsia="x-none"/>
        </w:rPr>
        <w:t>ت</w:t>
      </w:r>
      <w:r w:rsidRPr="0011281B">
        <w:rPr>
          <w:rtl/>
          <w:lang w:val="x-none" w:eastAsia="x-none"/>
        </w:rPr>
        <w:t>، سپس ورود به م</w:t>
      </w:r>
      <w:r w:rsidRPr="0011281B">
        <w:rPr>
          <w:rFonts w:hint="cs"/>
          <w:rtl/>
          <w:lang w:val="x-none" w:eastAsia="x-none"/>
        </w:rPr>
        <w:t>ی</w:t>
      </w:r>
      <w:r w:rsidRPr="0011281B">
        <w:rPr>
          <w:rFonts w:hint="eastAsia"/>
          <w:rtl/>
          <w:lang w:val="x-none" w:eastAsia="x-none"/>
        </w:rPr>
        <w:t>دان</w:t>
      </w:r>
      <w:r>
        <w:rPr>
          <w:rFonts w:hint="cs"/>
          <w:rtl/>
          <w:lang w:val="x-none" w:eastAsia="x-none"/>
        </w:rPr>
        <w:t xml:space="preserve"> مسئولیت؛</w:t>
      </w:r>
      <w:r w:rsidRPr="0011281B">
        <w:rPr>
          <w:rtl/>
          <w:lang w:val="x-none" w:eastAsia="x-none"/>
        </w:rPr>
        <w:t xml:space="preserve"> </w:t>
      </w:r>
      <w:r>
        <w:rPr>
          <w:rFonts w:hint="cs"/>
          <w:rtl/>
          <w:lang w:val="x-none" w:eastAsia="x-none"/>
        </w:rPr>
        <w:t xml:space="preserve">اما </w:t>
      </w:r>
      <w:r w:rsidRPr="0011281B">
        <w:rPr>
          <w:rtl/>
          <w:lang w:val="x-none" w:eastAsia="x-none"/>
        </w:rPr>
        <w:t>ا</w:t>
      </w:r>
      <w:r w:rsidRPr="0011281B">
        <w:rPr>
          <w:rFonts w:hint="cs"/>
          <w:rtl/>
          <w:lang w:val="x-none" w:eastAsia="x-none"/>
        </w:rPr>
        <w:t>ی</w:t>
      </w:r>
      <w:r w:rsidRPr="0011281B">
        <w:rPr>
          <w:rFonts w:hint="eastAsia"/>
          <w:rtl/>
          <w:lang w:val="x-none" w:eastAsia="x-none"/>
        </w:rPr>
        <w:t>ن</w:t>
      </w:r>
      <w:r w:rsidRPr="0011281B">
        <w:rPr>
          <w:rtl/>
          <w:lang w:val="x-none" w:eastAsia="x-none"/>
        </w:rPr>
        <w:t xml:space="preserve"> </w:t>
      </w:r>
      <w:r>
        <w:rPr>
          <w:rFonts w:hint="cs"/>
          <w:rtl/>
          <w:lang w:val="x-none" w:eastAsia="x-none"/>
        </w:rPr>
        <w:t xml:space="preserve">الگو </w:t>
      </w:r>
      <w:r w:rsidRPr="0011281B">
        <w:rPr>
          <w:rtl/>
          <w:lang w:val="x-none" w:eastAsia="x-none"/>
        </w:rPr>
        <w:t>در جهان امروز فروپاش</w:t>
      </w:r>
      <w:r w:rsidRPr="0011281B">
        <w:rPr>
          <w:rFonts w:hint="cs"/>
          <w:rtl/>
          <w:lang w:val="x-none" w:eastAsia="x-none"/>
        </w:rPr>
        <w:t>ی</w:t>
      </w:r>
      <w:r w:rsidRPr="0011281B">
        <w:rPr>
          <w:rFonts w:hint="eastAsia"/>
          <w:rtl/>
          <w:lang w:val="x-none" w:eastAsia="x-none"/>
        </w:rPr>
        <w:t>ده</w:t>
      </w:r>
      <w:r w:rsidRPr="0011281B">
        <w:rPr>
          <w:rtl/>
          <w:lang w:val="x-none" w:eastAsia="x-none"/>
        </w:rPr>
        <w:t xml:space="preserve"> است. نوجوان امروز پ</w:t>
      </w:r>
      <w:r w:rsidRPr="0011281B">
        <w:rPr>
          <w:rFonts w:hint="cs"/>
          <w:rtl/>
          <w:lang w:val="x-none" w:eastAsia="x-none"/>
        </w:rPr>
        <w:t>ی</w:t>
      </w:r>
      <w:r w:rsidRPr="0011281B">
        <w:rPr>
          <w:rFonts w:hint="eastAsia"/>
          <w:rtl/>
          <w:lang w:val="x-none" w:eastAsia="x-none"/>
        </w:rPr>
        <w:t>ش</w:t>
      </w:r>
      <w:r w:rsidRPr="0011281B">
        <w:rPr>
          <w:rtl/>
          <w:lang w:val="x-none" w:eastAsia="x-none"/>
        </w:rPr>
        <w:t xml:space="preserve"> از آنکه آماد</w:t>
      </w:r>
      <w:r>
        <w:rPr>
          <w:rFonts w:hint="cs"/>
          <w:rtl/>
          <w:lang w:val="x-none" w:eastAsia="x-none"/>
        </w:rPr>
        <w:t>گی‌های لازم را به دست آورد</w:t>
      </w:r>
      <w:r w:rsidRPr="0011281B">
        <w:rPr>
          <w:rtl/>
          <w:lang w:val="x-none" w:eastAsia="x-none"/>
        </w:rPr>
        <w:t>، با انبوه</w:t>
      </w:r>
      <w:r w:rsidRPr="0011281B">
        <w:rPr>
          <w:rFonts w:hint="cs"/>
          <w:rtl/>
          <w:lang w:val="x-none" w:eastAsia="x-none"/>
        </w:rPr>
        <w:t>ی</w:t>
      </w:r>
      <w:r w:rsidRPr="0011281B">
        <w:rPr>
          <w:rtl/>
          <w:lang w:val="x-none" w:eastAsia="x-none"/>
        </w:rPr>
        <w:t xml:space="preserve"> از مسائل </w:t>
      </w:r>
      <w:r>
        <w:rPr>
          <w:rFonts w:hint="cs"/>
          <w:rtl/>
          <w:lang w:val="x-none" w:eastAsia="x-none"/>
        </w:rPr>
        <w:t xml:space="preserve">و بحران‌های فکری، عاطفی، </w:t>
      </w:r>
      <w:r w:rsidRPr="0011281B">
        <w:rPr>
          <w:rFonts w:hint="eastAsia"/>
          <w:rtl/>
          <w:lang w:val="x-none" w:eastAsia="x-none"/>
        </w:rPr>
        <w:t>هو</w:t>
      </w:r>
      <w:r w:rsidRPr="0011281B">
        <w:rPr>
          <w:rFonts w:hint="cs"/>
          <w:rtl/>
          <w:lang w:val="x-none" w:eastAsia="x-none"/>
        </w:rPr>
        <w:t>ی</w:t>
      </w:r>
      <w:r w:rsidRPr="0011281B">
        <w:rPr>
          <w:rFonts w:hint="eastAsia"/>
          <w:rtl/>
          <w:lang w:val="x-none" w:eastAsia="x-none"/>
        </w:rPr>
        <w:t>ت</w:t>
      </w:r>
      <w:r>
        <w:rPr>
          <w:rFonts w:hint="cs"/>
          <w:rtl/>
          <w:lang w:val="x-none" w:eastAsia="x-none"/>
        </w:rPr>
        <w:t>ی</w:t>
      </w:r>
      <w:r w:rsidR="00C36268">
        <w:rPr>
          <w:rFonts w:hint="cs"/>
          <w:rtl/>
          <w:lang w:val="x-none" w:eastAsia="x-none"/>
        </w:rPr>
        <w:t>،</w:t>
      </w:r>
      <w:r>
        <w:rPr>
          <w:rFonts w:hint="cs"/>
          <w:rtl/>
          <w:lang w:val="x-none" w:eastAsia="x-none"/>
        </w:rPr>
        <w:t xml:space="preserve"> </w:t>
      </w:r>
      <w:r w:rsidR="00C36268">
        <w:rPr>
          <w:rFonts w:hint="cs"/>
          <w:rtl/>
          <w:lang w:val="x-none" w:eastAsia="x-none"/>
        </w:rPr>
        <w:t xml:space="preserve">خانوادگی </w:t>
      </w:r>
      <w:r>
        <w:rPr>
          <w:rFonts w:hint="cs"/>
          <w:rtl/>
          <w:lang w:val="x-none" w:eastAsia="x-none"/>
        </w:rPr>
        <w:t>و اجتماعی</w:t>
      </w:r>
      <w:r w:rsidRPr="0011281B">
        <w:rPr>
          <w:rtl/>
          <w:lang w:val="x-none" w:eastAsia="x-none"/>
        </w:rPr>
        <w:t xml:space="preserve"> دست‌به‌گر</w:t>
      </w:r>
      <w:r w:rsidRPr="0011281B">
        <w:rPr>
          <w:rFonts w:hint="cs"/>
          <w:rtl/>
          <w:lang w:val="x-none" w:eastAsia="x-none"/>
        </w:rPr>
        <w:t>ی</w:t>
      </w:r>
      <w:r w:rsidRPr="0011281B">
        <w:rPr>
          <w:rFonts w:hint="eastAsia"/>
          <w:rtl/>
          <w:lang w:val="x-none" w:eastAsia="x-none"/>
        </w:rPr>
        <w:t>بان</w:t>
      </w:r>
      <w:r w:rsidRPr="0011281B">
        <w:rPr>
          <w:rtl/>
          <w:lang w:val="x-none" w:eastAsia="x-none"/>
        </w:rPr>
        <w:t xml:space="preserve"> است</w:t>
      </w:r>
      <w:r>
        <w:rPr>
          <w:rFonts w:hint="cs"/>
          <w:rtl/>
          <w:lang w:val="x-none" w:eastAsia="x-none"/>
        </w:rPr>
        <w:t xml:space="preserve">. </w:t>
      </w:r>
      <w:r w:rsidRPr="0011281B">
        <w:rPr>
          <w:rFonts w:hint="eastAsia"/>
          <w:rtl/>
          <w:lang w:val="x-none" w:eastAsia="x-none"/>
        </w:rPr>
        <w:t>در</w:t>
      </w:r>
      <w:r w:rsidRPr="0011281B">
        <w:rPr>
          <w:rtl/>
          <w:lang w:val="x-none" w:eastAsia="x-none"/>
        </w:rPr>
        <w:t xml:space="preserve"> برابر ا</w:t>
      </w:r>
      <w:r w:rsidRPr="0011281B">
        <w:rPr>
          <w:rFonts w:hint="cs"/>
          <w:rtl/>
          <w:lang w:val="x-none" w:eastAsia="x-none"/>
        </w:rPr>
        <w:t>ی</w:t>
      </w:r>
      <w:r w:rsidRPr="0011281B">
        <w:rPr>
          <w:rFonts w:hint="eastAsia"/>
          <w:rtl/>
          <w:lang w:val="x-none" w:eastAsia="x-none"/>
        </w:rPr>
        <w:t>ن</w:t>
      </w:r>
      <w:r w:rsidRPr="0011281B">
        <w:rPr>
          <w:rtl/>
          <w:lang w:val="x-none" w:eastAsia="x-none"/>
        </w:rPr>
        <w:t xml:space="preserve"> وضع</w:t>
      </w:r>
      <w:r w:rsidRPr="0011281B">
        <w:rPr>
          <w:rFonts w:hint="cs"/>
          <w:rtl/>
          <w:lang w:val="x-none" w:eastAsia="x-none"/>
        </w:rPr>
        <w:t>ی</w:t>
      </w:r>
      <w:r w:rsidRPr="0011281B">
        <w:rPr>
          <w:rFonts w:hint="eastAsia"/>
          <w:rtl/>
          <w:lang w:val="x-none" w:eastAsia="x-none"/>
        </w:rPr>
        <w:t>ت،</w:t>
      </w:r>
      <w:r w:rsidRPr="0011281B">
        <w:rPr>
          <w:rtl/>
          <w:lang w:val="x-none" w:eastAsia="x-none"/>
        </w:rPr>
        <w:t xml:space="preserve"> دو واکنش افراط</w:t>
      </w:r>
      <w:r w:rsidRPr="0011281B">
        <w:rPr>
          <w:rFonts w:hint="cs"/>
          <w:rtl/>
          <w:lang w:val="x-none" w:eastAsia="x-none"/>
        </w:rPr>
        <w:t>ی</w:t>
      </w:r>
      <w:r w:rsidRPr="0011281B">
        <w:rPr>
          <w:rtl/>
          <w:lang w:val="x-none" w:eastAsia="x-none"/>
        </w:rPr>
        <w:t xml:space="preserve"> </w:t>
      </w:r>
      <w:r>
        <w:rPr>
          <w:rFonts w:hint="cs"/>
          <w:rtl/>
          <w:lang w:val="x-none" w:eastAsia="x-none"/>
        </w:rPr>
        <w:t xml:space="preserve">و تفریطی </w:t>
      </w:r>
      <w:r w:rsidRPr="0011281B">
        <w:rPr>
          <w:rtl/>
          <w:lang w:val="x-none" w:eastAsia="x-none"/>
        </w:rPr>
        <w:t xml:space="preserve">شکل </w:t>
      </w:r>
      <w:r>
        <w:rPr>
          <w:rFonts w:hint="cs"/>
          <w:rtl/>
          <w:lang w:val="x-none" w:eastAsia="x-none"/>
        </w:rPr>
        <w:t>گرفته است</w:t>
      </w:r>
      <w:r w:rsidRPr="0011281B">
        <w:rPr>
          <w:rtl/>
          <w:lang w:val="x-none" w:eastAsia="x-none"/>
        </w:rPr>
        <w:t>:</w:t>
      </w:r>
    </w:p>
    <w:p w14:paraId="2BB8E9FB" w14:textId="77777777" w:rsidR="00736BA0" w:rsidRDefault="00736BA0" w:rsidP="00736BA0">
      <w:pPr>
        <w:rPr>
          <w:rtl/>
          <w:lang w:val="x-none" w:eastAsia="x-none"/>
        </w:rPr>
      </w:pPr>
      <w:r>
        <w:rPr>
          <w:rFonts w:hint="cs"/>
          <w:rtl/>
          <w:lang w:val="x-none" w:eastAsia="x-none"/>
        </w:rPr>
        <w:t xml:space="preserve">اول </w:t>
      </w:r>
      <w:r w:rsidRPr="0011281B">
        <w:rPr>
          <w:rFonts w:hint="eastAsia"/>
          <w:rtl/>
          <w:lang w:val="x-none" w:eastAsia="x-none"/>
        </w:rPr>
        <w:t>واکنش</w:t>
      </w:r>
      <w:r w:rsidRPr="0011281B">
        <w:rPr>
          <w:rtl/>
          <w:lang w:val="x-none" w:eastAsia="x-none"/>
        </w:rPr>
        <w:t xml:space="preserve"> محافظه‌کارانه</w:t>
      </w:r>
      <w:r>
        <w:rPr>
          <w:rFonts w:hint="cs"/>
          <w:rtl/>
          <w:lang w:val="x-none" w:eastAsia="x-none"/>
        </w:rPr>
        <w:t xml:space="preserve"> که</w:t>
      </w:r>
      <w:r w:rsidRPr="0011281B">
        <w:rPr>
          <w:rtl/>
          <w:lang w:val="x-none" w:eastAsia="x-none"/>
        </w:rPr>
        <w:t xml:space="preserve"> مترب</w:t>
      </w:r>
      <w:r w:rsidRPr="0011281B">
        <w:rPr>
          <w:rFonts w:hint="cs"/>
          <w:rtl/>
          <w:lang w:val="x-none" w:eastAsia="x-none"/>
        </w:rPr>
        <w:t>ی</w:t>
      </w:r>
      <w:r w:rsidRPr="0011281B">
        <w:rPr>
          <w:rtl/>
          <w:lang w:val="x-none" w:eastAsia="x-none"/>
        </w:rPr>
        <w:t xml:space="preserve"> را </w:t>
      </w:r>
      <w:r>
        <w:rPr>
          <w:rFonts w:hint="cs"/>
          <w:rtl/>
          <w:lang w:val="x-none" w:eastAsia="x-none"/>
        </w:rPr>
        <w:t xml:space="preserve">از متن واقع خارج کنیم و </w:t>
      </w:r>
      <w:r w:rsidRPr="0011281B">
        <w:rPr>
          <w:rtl/>
          <w:lang w:val="x-none" w:eastAsia="x-none"/>
        </w:rPr>
        <w:t>در حصار</w:t>
      </w:r>
      <w:r w:rsidRPr="0011281B">
        <w:rPr>
          <w:rFonts w:hint="cs"/>
          <w:rtl/>
          <w:lang w:val="x-none" w:eastAsia="x-none"/>
        </w:rPr>
        <w:t>ی</w:t>
      </w:r>
      <w:r w:rsidRPr="0011281B">
        <w:rPr>
          <w:rtl/>
          <w:lang w:val="x-none" w:eastAsia="x-none"/>
        </w:rPr>
        <w:t xml:space="preserve"> بلند از محدود</w:t>
      </w:r>
      <w:r w:rsidRPr="0011281B">
        <w:rPr>
          <w:rFonts w:hint="cs"/>
          <w:rtl/>
          <w:lang w:val="x-none" w:eastAsia="x-none"/>
        </w:rPr>
        <w:t>ی</w:t>
      </w:r>
      <w:r w:rsidRPr="0011281B">
        <w:rPr>
          <w:rFonts w:hint="eastAsia"/>
          <w:rtl/>
          <w:lang w:val="x-none" w:eastAsia="x-none"/>
        </w:rPr>
        <w:t>ت‌ها</w:t>
      </w:r>
      <w:r w:rsidRPr="0011281B">
        <w:rPr>
          <w:rtl/>
          <w:lang w:val="x-none" w:eastAsia="x-none"/>
        </w:rPr>
        <w:t xml:space="preserve"> قرار </w:t>
      </w:r>
      <w:r>
        <w:rPr>
          <w:rFonts w:hint="cs"/>
          <w:rtl/>
          <w:lang w:val="x-none" w:eastAsia="x-none"/>
        </w:rPr>
        <w:t xml:space="preserve">دهیم </w:t>
      </w:r>
      <w:r w:rsidRPr="0011281B">
        <w:rPr>
          <w:rtl/>
          <w:lang w:val="x-none" w:eastAsia="x-none"/>
        </w:rPr>
        <w:t xml:space="preserve">تا از </w:t>
      </w:r>
      <w:r>
        <w:rPr>
          <w:rFonts w:hint="cs"/>
          <w:rtl/>
          <w:lang w:val="x-none" w:eastAsia="x-none"/>
        </w:rPr>
        <w:t xml:space="preserve">هر </w:t>
      </w:r>
      <w:r w:rsidRPr="0011281B">
        <w:rPr>
          <w:rtl/>
          <w:lang w:val="x-none" w:eastAsia="x-none"/>
        </w:rPr>
        <w:t xml:space="preserve">گزند </w:t>
      </w:r>
      <w:r>
        <w:rPr>
          <w:rFonts w:hint="cs"/>
          <w:rtl/>
          <w:lang w:val="x-none" w:eastAsia="x-none"/>
        </w:rPr>
        <w:t xml:space="preserve">و خطری </w:t>
      </w:r>
      <w:r w:rsidRPr="0011281B">
        <w:rPr>
          <w:rtl/>
          <w:lang w:val="x-none" w:eastAsia="x-none"/>
        </w:rPr>
        <w:t>در امان بماند.</w:t>
      </w:r>
    </w:p>
    <w:p w14:paraId="6FF50D7C" w14:textId="77777777" w:rsidR="00736BA0" w:rsidRDefault="00736BA0" w:rsidP="00736BA0">
      <w:pPr>
        <w:rPr>
          <w:rtl/>
          <w:lang w:val="x-none" w:eastAsia="x-none"/>
        </w:rPr>
      </w:pPr>
      <w:r>
        <w:rPr>
          <w:rFonts w:hint="cs"/>
          <w:rtl/>
          <w:lang w:val="x-none" w:eastAsia="x-none"/>
        </w:rPr>
        <w:t xml:space="preserve">دوم </w:t>
      </w:r>
      <w:r w:rsidRPr="0011281B">
        <w:rPr>
          <w:rFonts w:hint="eastAsia"/>
          <w:rtl/>
          <w:lang w:val="x-none" w:eastAsia="x-none"/>
        </w:rPr>
        <w:t>واکنش</w:t>
      </w:r>
      <w:r w:rsidRPr="0011281B">
        <w:rPr>
          <w:rtl/>
          <w:lang w:val="x-none" w:eastAsia="x-none"/>
        </w:rPr>
        <w:t xml:space="preserve"> رهاساز</w:t>
      </w:r>
      <w:r>
        <w:rPr>
          <w:rFonts w:hint="cs"/>
          <w:rtl/>
          <w:lang w:val="x-none" w:eastAsia="x-none"/>
        </w:rPr>
        <w:t xml:space="preserve"> که</w:t>
      </w:r>
      <w:r w:rsidRPr="0011281B">
        <w:rPr>
          <w:rtl/>
          <w:lang w:val="x-none" w:eastAsia="x-none"/>
        </w:rPr>
        <w:t xml:space="preserve"> او را ب</w:t>
      </w:r>
      <w:r w:rsidRPr="0011281B">
        <w:rPr>
          <w:rFonts w:hint="cs"/>
          <w:rtl/>
          <w:lang w:val="x-none" w:eastAsia="x-none"/>
        </w:rPr>
        <w:t>ی‌</w:t>
      </w:r>
      <w:r w:rsidRPr="0011281B">
        <w:rPr>
          <w:rFonts w:hint="eastAsia"/>
          <w:rtl/>
          <w:lang w:val="x-none" w:eastAsia="x-none"/>
        </w:rPr>
        <w:t>ضابطه</w:t>
      </w:r>
      <w:r w:rsidRPr="0011281B">
        <w:rPr>
          <w:rtl/>
          <w:lang w:val="x-none" w:eastAsia="x-none"/>
        </w:rPr>
        <w:t xml:space="preserve"> به م</w:t>
      </w:r>
      <w:r w:rsidRPr="0011281B">
        <w:rPr>
          <w:rFonts w:hint="cs"/>
          <w:rtl/>
          <w:lang w:val="x-none" w:eastAsia="x-none"/>
        </w:rPr>
        <w:t>ی</w:t>
      </w:r>
      <w:r w:rsidRPr="0011281B">
        <w:rPr>
          <w:rFonts w:hint="eastAsia"/>
          <w:rtl/>
          <w:lang w:val="x-none" w:eastAsia="x-none"/>
        </w:rPr>
        <w:t>دان</w:t>
      </w:r>
      <w:r w:rsidRPr="0011281B">
        <w:rPr>
          <w:rtl/>
          <w:lang w:val="x-none" w:eastAsia="x-none"/>
        </w:rPr>
        <w:t xml:space="preserve"> </w:t>
      </w:r>
      <w:r>
        <w:rPr>
          <w:rFonts w:hint="cs"/>
          <w:rtl/>
          <w:lang w:val="x-none" w:eastAsia="x-none"/>
        </w:rPr>
        <w:t xml:space="preserve">بیفکنیم </w:t>
      </w:r>
      <w:r w:rsidRPr="0011281B">
        <w:rPr>
          <w:rtl/>
          <w:lang w:val="x-none" w:eastAsia="x-none"/>
        </w:rPr>
        <w:t>تا هرطور م</w:t>
      </w:r>
      <w:r w:rsidRPr="0011281B">
        <w:rPr>
          <w:rFonts w:hint="cs"/>
          <w:rtl/>
          <w:lang w:val="x-none" w:eastAsia="x-none"/>
        </w:rPr>
        <w:t>ی‌</w:t>
      </w:r>
      <w:r w:rsidRPr="0011281B">
        <w:rPr>
          <w:rFonts w:hint="eastAsia"/>
          <w:rtl/>
          <w:lang w:val="x-none" w:eastAsia="x-none"/>
        </w:rPr>
        <w:t>خواهد</w:t>
      </w:r>
      <w:r w:rsidRPr="0011281B">
        <w:rPr>
          <w:rtl/>
          <w:lang w:val="x-none" w:eastAsia="x-none"/>
        </w:rPr>
        <w:t xml:space="preserve"> خود را نجات دهد.</w:t>
      </w:r>
    </w:p>
    <w:p w14:paraId="27133CF1" w14:textId="5CBF489D" w:rsidR="00736BA0" w:rsidRDefault="00736BA0" w:rsidP="00736BA0">
      <w:pPr>
        <w:rPr>
          <w:rtl/>
          <w:lang w:val="x-none" w:eastAsia="x-none"/>
        </w:rPr>
      </w:pPr>
      <w:r w:rsidRPr="0011281B">
        <w:rPr>
          <w:rFonts w:hint="eastAsia"/>
          <w:rtl/>
          <w:lang w:val="x-none" w:eastAsia="x-none"/>
        </w:rPr>
        <w:t>هر</w:t>
      </w:r>
      <w:r w:rsidRPr="0011281B">
        <w:rPr>
          <w:rtl/>
          <w:lang w:val="x-none" w:eastAsia="x-none"/>
        </w:rPr>
        <w:t xml:space="preserve"> دو واکنش، نادرست است</w:t>
      </w:r>
      <w:r>
        <w:rPr>
          <w:rFonts w:hint="cs"/>
          <w:rtl/>
          <w:lang w:val="x-none" w:eastAsia="x-none"/>
        </w:rPr>
        <w:t>؛</w:t>
      </w:r>
      <w:r w:rsidRPr="0011281B">
        <w:rPr>
          <w:rtl/>
          <w:lang w:val="x-none" w:eastAsia="x-none"/>
        </w:rPr>
        <w:t xml:space="preserve"> اول</w:t>
      </w:r>
      <w:r w:rsidRPr="0011281B">
        <w:rPr>
          <w:rFonts w:hint="cs"/>
          <w:rtl/>
          <w:lang w:val="x-none" w:eastAsia="x-none"/>
        </w:rPr>
        <w:t>ی</w:t>
      </w:r>
      <w:r w:rsidRPr="0011281B">
        <w:rPr>
          <w:rtl/>
          <w:lang w:val="x-none" w:eastAsia="x-none"/>
        </w:rPr>
        <w:t xml:space="preserve"> </w:t>
      </w:r>
      <w:r>
        <w:rPr>
          <w:rFonts w:hint="cs"/>
          <w:rtl/>
          <w:lang w:val="x-none" w:eastAsia="x-none"/>
        </w:rPr>
        <w:t>که امکان‌پذیر نیست و اگر هم به شکل موقت امکان داشته باشد حاصل</w:t>
      </w:r>
      <w:r w:rsidR="00C36268">
        <w:rPr>
          <w:rFonts w:hint="cs"/>
          <w:rtl/>
          <w:lang w:val="x-none" w:eastAsia="x-none"/>
        </w:rPr>
        <w:t>ش</w:t>
      </w:r>
      <w:r>
        <w:rPr>
          <w:rFonts w:hint="cs"/>
          <w:rtl/>
          <w:lang w:val="x-none" w:eastAsia="x-none"/>
        </w:rPr>
        <w:t xml:space="preserve"> فردی </w:t>
      </w:r>
      <w:r w:rsidRPr="0011281B">
        <w:rPr>
          <w:rtl/>
          <w:lang w:val="x-none" w:eastAsia="x-none"/>
        </w:rPr>
        <w:t xml:space="preserve">شکننده </w:t>
      </w:r>
      <w:r>
        <w:rPr>
          <w:rFonts w:hint="cs"/>
          <w:rtl/>
          <w:lang w:val="x-none" w:eastAsia="x-none"/>
        </w:rPr>
        <w:t>یا مغرور است.</w:t>
      </w:r>
      <w:r w:rsidRPr="0011281B">
        <w:rPr>
          <w:rtl/>
          <w:lang w:val="x-none" w:eastAsia="x-none"/>
        </w:rPr>
        <w:t xml:space="preserve"> دوم</w:t>
      </w:r>
      <w:r w:rsidRPr="0011281B">
        <w:rPr>
          <w:rFonts w:hint="cs"/>
          <w:rtl/>
          <w:lang w:val="x-none" w:eastAsia="x-none"/>
        </w:rPr>
        <w:t>ی</w:t>
      </w:r>
      <w:r w:rsidRPr="0011281B">
        <w:rPr>
          <w:rtl/>
          <w:lang w:val="x-none" w:eastAsia="x-none"/>
        </w:rPr>
        <w:t xml:space="preserve"> </w:t>
      </w:r>
      <w:r>
        <w:rPr>
          <w:rFonts w:hint="cs"/>
          <w:rtl/>
          <w:lang w:val="x-none" w:eastAsia="x-none"/>
        </w:rPr>
        <w:t xml:space="preserve">نیز </w:t>
      </w:r>
      <w:r w:rsidRPr="0011281B">
        <w:rPr>
          <w:rtl/>
          <w:lang w:val="x-none" w:eastAsia="x-none"/>
        </w:rPr>
        <w:t>انسان</w:t>
      </w:r>
      <w:r w:rsidRPr="0011281B">
        <w:rPr>
          <w:rFonts w:hint="cs"/>
          <w:rtl/>
          <w:lang w:val="x-none" w:eastAsia="x-none"/>
        </w:rPr>
        <w:t>ی</w:t>
      </w:r>
      <w:r w:rsidRPr="0011281B">
        <w:rPr>
          <w:rtl/>
          <w:lang w:val="x-none" w:eastAsia="x-none"/>
        </w:rPr>
        <w:t xml:space="preserve"> سرگشته و آس</w:t>
      </w:r>
      <w:r w:rsidRPr="0011281B">
        <w:rPr>
          <w:rFonts w:hint="cs"/>
          <w:rtl/>
          <w:lang w:val="x-none" w:eastAsia="x-none"/>
        </w:rPr>
        <w:t>ی</w:t>
      </w:r>
      <w:r w:rsidRPr="0011281B">
        <w:rPr>
          <w:rFonts w:hint="eastAsia"/>
          <w:rtl/>
          <w:lang w:val="x-none" w:eastAsia="x-none"/>
        </w:rPr>
        <w:t>ب‌د</w:t>
      </w:r>
      <w:r w:rsidRPr="0011281B">
        <w:rPr>
          <w:rFonts w:hint="cs"/>
          <w:rtl/>
          <w:lang w:val="x-none" w:eastAsia="x-none"/>
        </w:rPr>
        <w:t>ی</w:t>
      </w:r>
      <w:r w:rsidRPr="0011281B">
        <w:rPr>
          <w:rFonts w:hint="eastAsia"/>
          <w:rtl/>
          <w:lang w:val="x-none" w:eastAsia="x-none"/>
        </w:rPr>
        <w:t>ده</w:t>
      </w:r>
      <w:r>
        <w:rPr>
          <w:rFonts w:hint="cs"/>
          <w:rtl/>
          <w:lang w:val="x-none" w:eastAsia="x-none"/>
        </w:rPr>
        <w:t xml:space="preserve"> تحویل می‌دهد</w:t>
      </w:r>
      <w:r w:rsidRPr="0011281B">
        <w:rPr>
          <w:rtl/>
          <w:lang w:val="x-none" w:eastAsia="x-none"/>
        </w:rPr>
        <w:t xml:space="preserve">. راه </w:t>
      </w:r>
      <w:r>
        <w:rPr>
          <w:rFonts w:hint="cs"/>
          <w:rtl/>
          <w:lang w:val="x-none" w:eastAsia="x-none"/>
        </w:rPr>
        <w:t>درست</w:t>
      </w:r>
      <w:r w:rsidRPr="0011281B">
        <w:rPr>
          <w:rtl/>
          <w:lang w:val="x-none" w:eastAsia="x-none"/>
        </w:rPr>
        <w:t>، حضور همراه در م</w:t>
      </w:r>
      <w:r w:rsidRPr="0011281B">
        <w:rPr>
          <w:rFonts w:hint="cs"/>
          <w:rtl/>
          <w:lang w:val="x-none" w:eastAsia="x-none"/>
        </w:rPr>
        <w:t>ی</w:t>
      </w:r>
      <w:r w:rsidRPr="0011281B">
        <w:rPr>
          <w:rFonts w:hint="eastAsia"/>
          <w:rtl/>
          <w:lang w:val="x-none" w:eastAsia="x-none"/>
        </w:rPr>
        <w:t>دان</w:t>
      </w:r>
      <w:r w:rsidRPr="0011281B">
        <w:rPr>
          <w:rtl/>
          <w:lang w:val="x-none" w:eastAsia="x-none"/>
        </w:rPr>
        <w:t xml:space="preserve"> است</w:t>
      </w:r>
      <w:r>
        <w:rPr>
          <w:rFonts w:hint="cs"/>
          <w:rtl/>
          <w:lang w:val="x-none" w:eastAsia="x-none"/>
        </w:rPr>
        <w:t>؛ یعنی به جای «</w:t>
      </w:r>
      <w:r w:rsidRPr="0011281B">
        <w:rPr>
          <w:rtl/>
          <w:lang w:val="x-none" w:eastAsia="x-none"/>
        </w:rPr>
        <w:t>مد</w:t>
      </w:r>
      <w:r w:rsidRPr="0011281B">
        <w:rPr>
          <w:rFonts w:hint="cs"/>
          <w:rtl/>
          <w:lang w:val="x-none" w:eastAsia="x-none"/>
        </w:rPr>
        <w:t>ی</w:t>
      </w:r>
      <w:r w:rsidRPr="0011281B">
        <w:rPr>
          <w:rFonts w:hint="eastAsia"/>
          <w:rtl/>
          <w:lang w:val="x-none" w:eastAsia="x-none"/>
        </w:rPr>
        <w:t>ر</w:t>
      </w:r>
      <w:r w:rsidRPr="0011281B">
        <w:rPr>
          <w:rFonts w:hint="cs"/>
          <w:rtl/>
          <w:lang w:val="x-none" w:eastAsia="x-none"/>
        </w:rPr>
        <w:t>ی</w:t>
      </w:r>
      <w:r w:rsidRPr="0011281B">
        <w:rPr>
          <w:rFonts w:hint="eastAsia"/>
          <w:rtl/>
          <w:lang w:val="x-none" w:eastAsia="x-none"/>
        </w:rPr>
        <w:t>ت</w:t>
      </w:r>
      <w:r w:rsidRPr="0011281B">
        <w:rPr>
          <w:rtl/>
          <w:lang w:val="x-none" w:eastAsia="x-none"/>
        </w:rPr>
        <w:t xml:space="preserve"> ورود به خطر</w:t>
      </w:r>
      <w:r>
        <w:rPr>
          <w:rFonts w:hint="cs"/>
          <w:rtl/>
          <w:lang w:val="x-none" w:eastAsia="x-none"/>
        </w:rPr>
        <w:t>»،</w:t>
      </w:r>
      <w:r w:rsidRPr="0011281B">
        <w:rPr>
          <w:rtl/>
          <w:lang w:val="x-none" w:eastAsia="x-none"/>
        </w:rPr>
        <w:t xml:space="preserve"> </w:t>
      </w:r>
      <w:r>
        <w:rPr>
          <w:rFonts w:hint="cs"/>
          <w:rtl/>
          <w:lang w:val="x-none" w:eastAsia="x-none"/>
        </w:rPr>
        <w:t>«</w:t>
      </w:r>
      <w:r w:rsidRPr="0011281B">
        <w:rPr>
          <w:rtl/>
          <w:lang w:val="x-none" w:eastAsia="x-none"/>
        </w:rPr>
        <w:t>زندگ</w:t>
      </w:r>
      <w:r w:rsidRPr="0011281B">
        <w:rPr>
          <w:rFonts w:hint="cs"/>
          <w:rtl/>
          <w:lang w:val="x-none" w:eastAsia="x-none"/>
        </w:rPr>
        <w:t>ی</w:t>
      </w:r>
      <w:r w:rsidRPr="0011281B">
        <w:rPr>
          <w:rtl/>
          <w:lang w:val="x-none" w:eastAsia="x-none"/>
        </w:rPr>
        <w:t xml:space="preserve"> با خطر</w:t>
      </w:r>
      <w:r>
        <w:rPr>
          <w:rFonts w:hint="cs"/>
          <w:rtl/>
          <w:lang w:val="x-none" w:eastAsia="x-none"/>
        </w:rPr>
        <w:t>» را بیاموزیم</w:t>
      </w:r>
      <w:r w:rsidRPr="0011281B">
        <w:rPr>
          <w:rtl/>
          <w:lang w:val="x-none" w:eastAsia="x-none"/>
        </w:rPr>
        <w:t xml:space="preserve">. ما </w:t>
      </w:r>
      <w:r>
        <w:rPr>
          <w:rFonts w:hint="cs"/>
          <w:rtl/>
          <w:lang w:val="x-none" w:eastAsia="x-none"/>
        </w:rPr>
        <w:t xml:space="preserve">اکنون </w:t>
      </w:r>
      <w:r w:rsidRPr="0011281B">
        <w:rPr>
          <w:rtl/>
          <w:lang w:val="x-none" w:eastAsia="x-none"/>
        </w:rPr>
        <w:t>نم</w:t>
      </w:r>
      <w:r w:rsidRPr="0011281B">
        <w:rPr>
          <w:rFonts w:hint="cs"/>
          <w:rtl/>
          <w:lang w:val="x-none" w:eastAsia="x-none"/>
        </w:rPr>
        <w:t>ی‌</w:t>
      </w:r>
      <w:r w:rsidRPr="0011281B">
        <w:rPr>
          <w:rFonts w:hint="eastAsia"/>
          <w:rtl/>
          <w:lang w:val="x-none" w:eastAsia="x-none"/>
        </w:rPr>
        <w:t>توان</w:t>
      </w:r>
      <w:r w:rsidRPr="0011281B">
        <w:rPr>
          <w:rFonts w:hint="cs"/>
          <w:rtl/>
          <w:lang w:val="x-none" w:eastAsia="x-none"/>
        </w:rPr>
        <w:t>ی</w:t>
      </w:r>
      <w:r w:rsidRPr="0011281B">
        <w:rPr>
          <w:rFonts w:hint="eastAsia"/>
          <w:rtl/>
          <w:lang w:val="x-none" w:eastAsia="x-none"/>
        </w:rPr>
        <w:t>م</w:t>
      </w:r>
      <w:r w:rsidRPr="0011281B">
        <w:rPr>
          <w:rtl/>
          <w:lang w:val="x-none" w:eastAsia="x-none"/>
        </w:rPr>
        <w:t xml:space="preserve"> مترب</w:t>
      </w:r>
      <w:r w:rsidRPr="0011281B">
        <w:rPr>
          <w:rFonts w:hint="cs"/>
          <w:rtl/>
          <w:lang w:val="x-none" w:eastAsia="x-none"/>
        </w:rPr>
        <w:t>ی</w:t>
      </w:r>
      <w:r w:rsidRPr="0011281B">
        <w:rPr>
          <w:rtl/>
          <w:lang w:val="x-none" w:eastAsia="x-none"/>
        </w:rPr>
        <w:t xml:space="preserve"> را از ت</w:t>
      </w:r>
      <w:r w:rsidRPr="0011281B">
        <w:rPr>
          <w:rFonts w:hint="cs"/>
          <w:rtl/>
          <w:lang w:val="x-none" w:eastAsia="x-none"/>
        </w:rPr>
        <w:t>ی</w:t>
      </w:r>
      <w:r w:rsidRPr="0011281B">
        <w:rPr>
          <w:rFonts w:hint="eastAsia"/>
          <w:rtl/>
          <w:lang w:val="x-none" w:eastAsia="x-none"/>
        </w:rPr>
        <w:t>ررس</w:t>
      </w:r>
      <w:r w:rsidRPr="0011281B">
        <w:rPr>
          <w:rtl/>
          <w:lang w:val="x-none" w:eastAsia="x-none"/>
        </w:rPr>
        <w:t xml:space="preserve"> بحران‌ها دور نگه دار</w:t>
      </w:r>
      <w:r w:rsidRPr="0011281B">
        <w:rPr>
          <w:rFonts w:hint="cs"/>
          <w:rtl/>
          <w:lang w:val="x-none" w:eastAsia="x-none"/>
        </w:rPr>
        <w:t>ی</w:t>
      </w:r>
      <w:r w:rsidRPr="0011281B">
        <w:rPr>
          <w:rFonts w:hint="eastAsia"/>
          <w:rtl/>
          <w:lang w:val="x-none" w:eastAsia="x-none"/>
        </w:rPr>
        <w:t>م</w:t>
      </w:r>
      <w:r>
        <w:rPr>
          <w:rFonts w:hint="cs"/>
          <w:rtl/>
          <w:lang w:val="x-none" w:eastAsia="x-none"/>
        </w:rPr>
        <w:t xml:space="preserve"> اما </w:t>
      </w:r>
      <w:r w:rsidRPr="0011281B">
        <w:rPr>
          <w:rtl/>
          <w:lang w:val="x-none" w:eastAsia="x-none"/>
        </w:rPr>
        <w:t>م</w:t>
      </w:r>
      <w:r w:rsidRPr="0011281B">
        <w:rPr>
          <w:rFonts w:hint="cs"/>
          <w:rtl/>
          <w:lang w:val="x-none" w:eastAsia="x-none"/>
        </w:rPr>
        <w:t>ی‌</w:t>
      </w:r>
      <w:r w:rsidRPr="0011281B">
        <w:rPr>
          <w:rFonts w:hint="eastAsia"/>
          <w:rtl/>
          <w:lang w:val="x-none" w:eastAsia="x-none"/>
        </w:rPr>
        <w:t>توان</w:t>
      </w:r>
      <w:r w:rsidRPr="0011281B">
        <w:rPr>
          <w:rFonts w:hint="cs"/>
          <w:rtl/>
          <w:lang w:val="x-none" w:eastAsia="x-none"/>
        </w:rPr>
        <w:t>ی</w:t>
      </w:r>
      <w:r w:rsidRPr="0011281B">
        <w:rPr>
          <w:rFonts w:hint="eastAsia"/>
          <w:rtl/>
          <w:lang w:val="x-none" w:eastAsia="x-none"/>
        </w:rPr>
        <w:t>م</w:t>
      </w:r>
      <w:r w:rsidRPr="0011281B">
        <w:rPr>
          <w:rtl/>
          <w:lang w:val="x-none" w:eastAsia="x-none"/>
        </w:rPr>
        <w:t xml:space="preserve"> به او ب</w:t>
      </w:r>
      <w:r w:rsidRPr="0011281B">
        <w:rPr>
          <w:rFonts w:hint="cs"/>
          <w:rtl/>
          <w:lang w:val="x-none" w:eastAsia="x-none"/>
        </w:rPr>
        <w:t>ی</w:t>
      </w:r>
      <w:r w:rsidRPr="0011281B">
        <w:rPr>
          <w:rFonts w:hint="eastAsia"/>
          <w:rtl/>
          <w:lang w:val="x-none" w:eastAsia="x-none"/>
        </w:rPr>
        <w:t>اموز</w:t>
      </w:r>
      <w:r w:rsidRPr="0011281B">
        <w:rPr>
          <w:rFonts w:hint="cs"/>
          <w:rtl/>
          <w:lang w:val="x-none" w:eastAsia="x-none"/>
        </w:rPr>
        <w:t>ی</w:t>
      </w:r>
      <w:r w:rsidRPr="0011281B">
        <w:rPr>
          <w:rFonts w:hint="eastAsia"/>
          <w:rtl/>
          <w:lang w:val="x-none" w:eastAsia="x-none"/>
        </w:rPr>
        <w:t>م</w:t>
      </w:r>
      <w:r w:rsidRPr="0011281B">
        <w:rPr>
          <w:rtl/>
          <w:lang w:val="x-none" w:eastAsia="x-none"/>
        </w:rPr>
        <w:t xml:space="preserve"> که در </w:t>
      </w:r>
      <w:r>
        <w:rPr>
          <w:rFonts w:hint="cs"/>
          <w:rtl/>
          <w:lang w:val="x-none" w:eastAsia="x-none"/>
        </w:rPr>
        <w:t xml:space="preserve">وسط </w:t>
      </w:r>
      <w:r w:rsidRPr="0011281B">
        <w:rPr>
          <w:rtl/>
          <w:lang w:val="x-none" w:eastAsia="x-none"/>
        </w:rPr>
        <w:t>بحران، جهت‌</w:t>
      </w:r>
      <w:r w:rsidRPr="0011281B">
        <w:rPr>
          <w:rFonts w:hint="cs"/>
          <w:rtl/>
          <w:lang w:val="x-none" w:eastAsia="x-none"/>
        </w:rPr>
        <w:t>ی</w:t>
      </w:r>
      <w:r w:rsidRPr="0011281B">
        <w:rPr>
          <w:rFonts w:hint="eastAsia"/>
          <w:rtl/>
          <w:lang w:val="x-none" w:eastAsia="x-none"/>
        </w:rPr>
        <w:t>اب</w:t>
      </w:r>
      <w:r w:rsidRPr="0011281B">
        <w:rPr>
          <w:rFonts w:hint="cs"/>
          <w:rtl/>
          <w:lang w:val="x-none" w:eastAsia="x-none"/>
        </w:rPr>
        <w:t>ی</w:t>
      </w:r>
      <w:r w:rsidRPr="0011281B">
        <w:rPr>
          <w:rtl/>
          <w:lang w:val="x-none" w:eastAsia="x-none"/>
        </w:rPr>
        <w:t xml:space="preserve"> کند، تصم</w:t>
      </w:r>
      <w:r w:rsidRPr="0011281B">
        <w:rPr>
          <w:rFonts w:hint="cs"/>
          <w:rtl/>
          <w:lang w:val="x-none" w:eastAsia="x-none"/>
        </w:rPr>
        <w:t>ی</w:t>
      </w:r>
      <w:r w:rsidRPr="0011281B">
        <w:rPr>
          <w:rFonts w:hint="eastAsia"/>
          <w:rtl/>
          <w:lang w:val="x-none" w:eastAsia="x-none"/>
        </w:rPr>
        <w:t>م</w:t>
      </w:r>
      <w:r w:rsidRPr="0011281B">
        <w:rPr>
          <w:rtl/>
          <w:lang w:val="x-none" w:eastAsia="x-none"/>
        </w:rPr>
        <w:t xml:space="preserve"> بگ</w:t>
      </w:r>
      <w:r w:rsidRPr="0011281B">
        <w:rPr>
          <w:rFonts w:hint="cs"/>
          <w:rtl/>
          <w:lang w:val="x-none" w:eastAsia="x-none"/>
        </w:rPr>
        <w:t>ی</w:t>
      </w:r>
      <w:r w:rsidRPr="0011281B">
        <w:rPr>
          <w:rFonts w:hint="eastAsia"/>
          <w:rtl/>
          <w:lang w:val="x-none" w:eastAsia="x-none"/>
        </w:rPr>
        <w:t>رد</w:t>
      </w:r>
      <w:r w:rsidRPr="0011281B">
        <w:rPr>
          <w:rtl/>
          <w:lang w:val="x-none" w:eastAsia="x-none"/>
        </w:rPr>
        <w:t xml:space="preserve"> و اثرگذار باشد</w:t>
      </w:r>
      <w:r w:rsidR="00C36268">
        <w:rPr>
          <w:rFonts w:hint="cs"/>
          <w:rtl/>
          <w:lang w:val="x-none" w:eastAsia="x-none"/>
        </w:rPr>
        <w:t>.</w:t>
      </w:r>
      <w:r>
        <w:rPr>
          <w:rFonts w:hint="cs"/>
          <w:rtl/>
          <w:lang w:val="x-none" w:eastAsia="x-none"/>
        </w:rPr>
        <w:t xml:space="preserve"> </w:t>
      </w:r>
      <w:r w:rsidRPr="0011281B">
        <w:rPr>
          <w:rtl/>
          <w:lang w:val="x-none" w:eastAsia="x-none"/>
        </w:rPr>
        <w:t>شرط اساس</w:t>
      </w:r>
      <w:r w:rsidRPr="0011281B">
        <w:rPr>
          <w:rFonts w:hint="cs"/>
          <w:rtl/>
          <w:lang w:val="x-none" w:eastAsia="x-none"/>
        </w:rPr>
        <w:t>ی</w:t>
      </w:r>
      <w:r w:rsidRPr="0011281B">
        <w:rPr>
          <w:rtl/>
          <w:lang w:val="x-none" w:eastAsia="x-none"/>
        </w:rPr>
        <w:t xml:space="preserve"> ا</w:t>
      </w:r>
      <w:r w:rsidRPr="0011281B">
        <w:rPr>
          <w:rFonts w:hint="cs"/>
          <w:rtl/>
          <w:lang w:val="x-none" w:eastAsia="x-none"/>
        </w:rPr>
        <w:t>ی</w:t>
      </w:r>
      <w:r w:rsidRPr="0011281B">
        <w:rPr>
          <w:rFonts w:hint="eastAsia"/>
          <w:rtl/>
          <w:lang w:val="x-none" w:eastAsia="x-none"/>
        </w:rPr>
        <w:t>ن</w:t>
      </w:r>
      <w:r w:rsidRPr="0011281B">
        <w:rPr>
          <w:rtl/>
          <w:lang w:val="x-none" w:eastAsia="x-none"/>
        </w:rPr>
        <w:t xml:space="preserve"> رشد، حضور </w:t>
      </w:r>
      <w:r>
        <w:rPr>
          <w:rFonts w:hint="cs"/>
          <w:rtl/>
          <w:lang w:val="x-none" w:eastAsia="x-none"/>
        </w:rPr>
        <w:t xml:space="preserve">یک </w:t>
      </w:r>
      <w:r w:rsidRPr="0011281B">
        <w:rPr>
          <w:rtl/>
          <w:lang w:val="x-none" w:eastAsia="x-none"/>
        </w:rPr>
        <w:t>همراه است. کس</w:t>
      </w:r>
      <w:r w:rsidRPr="0011281B">
        <w:rPr>
          <w:rFonts w:hint="cs"/>
          <w:rtl/>
          <w:lang w:val="x-none" w:eastAsia="x-none"/>
        </w:rPr>
        <w:t>ی</w:t>
      </w:r>
      <w:r w:rsidRPr="0011281B">
        <w:rPr>
          <w:rtl/>
          <w:lang w:val="x-none" w:eastAsia="x-none"/>
        </w:rPr>
        <w:t xml:space="preserve"> که در </w:t>
      </w:r>
      <w:r>
        <w:rPr>
          <w:rFonts w:hint="cs"/>
          <w:rtl/>
          <w:lang w:val="x-none" w:eastAsia="x-none"/>
        </w:rPr>
        <w:t>عرصة خطر</w:t>
      </w:r>
      <w:r w:rsidRPr="0011281B">
        <w:rPr>
          <w:rtl/>
          <w:lang w:val="x-none" w:eastAsia="x-none"/>
        </w:rPr>
        <w:t>، همراه</w:t>
      </w:r>
      <w:r w:rsidRPr="0011281B">
        <w:rPr>
          <w:rFonts w:hint="cs"/>
          <w:rtl/>
          <w:lang w:val="x-none" w:eastAsia="x-none"/>
        </w:rPr>
        <w:t>ی</w:t>
      </w:r>
      <w:r w:rsidRPr="0011281B">
        <w:rPr>
          <w:rtl/>
          <w:lang w:val="x-none" w:eastAsia="x-none"/>
        </w:rPr>
        <w:t xml:space="preserve"> آگاه و دلسوز دارد، بحران را به فرصت</w:t>
      </w:r>
      <w:r w:rsidRPr="0011281B">
        <w:rPr>
          <w:rFonts w:hint="cs"/>
          <w:rtl/>
          <w:lang w:val="x-none" w:eastAsia="x-none"/>
        </w:rPr>
        <w:t>ی</w:t>
      </w:r>
      <w:r w:rsidRPr="0011281B">
        <w:rPr>
          <w:rtl/>
          <w:lang w:val="x-none" w:eastAsia="x-none"/>
        </w:rPr>
        <w:t xml:space="preserve"> برا</w:t>
      </w:r>
      <w:r w:rsidRPr="0011281B">
        <w:rPr>
          <w:rFonts w:hint="cs"/>
          <w:rtl/>
          <w:lang w:val="x-none" w:eastAsia="x-none"/>
        </w:rPr>
        <w:t>ی</w:t>
      </w:r>
      <w:r w:rsidRPr="0011281B">
        <w:rPr>
          <w:rtl/>
          <w:lang w:val="x-none" w:eastAsia="x-none"/>
        </w:rPr>
        <w:t xml:space="preserve"> تحول </w:t>
      </w:r>
      <w:r>
        <w:rPr>
          <w:rFonts w:hint="cs"/>
          <w:rtl/>
          <w:lang w:val="x-none" w:eastAsia="x-none"/>
        </w:rPr>
        <w:t xml:space="preserve">و رشد </w:t>
      </w:r>
      <w:r w:rsidRPr="0011281B">
        <w:rPr>
          <w:rtl/>
          <w:lang w:val="x-none" w:eastAsia="x-none"/>
        </w:rPr>
        <w:t>تبد</w:t>
      </w:r>
      <w:r w:rsidRPr="0011281B">
        <w:rPr>
          <w:rFonts w:hint="cs"/>
          <w:rtl/>
          <w:lang w:val="x-none" w:eastAsia="x-none"/>
        </w:rPr>
        <w:t>ی</w:t>
      </w:r>
      <w:r w:rsidRPr="0011281B">
        <w:rPr>
          <w:rFonts w:hint="eastAsia"/>
          <w:rtl/>
          <w:lang w:val="x-none" w:eastAsia="x-none"/>
        </w:rPr>
        <w:t>ل</w:t>
      </w:r>
      <w:r w:rsidRPr="0011281B">
        <w:rPr>
          <w:rtl/>
          <w:lang w:val="x-none" w:eastAsia="x-none"/>
        </w:rPr>
        <w:t xml:space="preserve"> </w:t>
      </w:r>
      <w:r w:rsidR="00C36268">
        <w:rPr>
          <w:rFonts w:hint="cs"/>
          <w:rtl/>
          <w:lang w:val="x-none" w:eastAsia="x-none"/>
        </w:rPr>
        <w:t>می‌</w:t>
      </w:r>
      <w:r w:rsidRPr="0011281B">
        <w:rPr>
          <w:rtl/>
          <w:lang w:val="x-none" w:eastAsia="x-none"/>
        </w:rPr>
        <w:t>کند.</w:t>
      </w:r>
    </w:p>
    <w:p w14:paraId="2815BCCC" w14:textId="77777777" w:rsidR="00736BA0" w:rsidRDefault="00736BA0" w:rsidP="00736BA0">
      <w:pPr>
        <w:rPr>
          <w:rtl/>
          <w:lang w:val="x-none" w:eastAsia="x-none"/>
        </w:rPr>
      </w:pPr>
      <w:r>
        <w:rPr>
          <w:rFonts w:hint="cs"/>
          <w:rtl/>
        </w:rPr>
        <w:t>دنیای</w:t>
      </w:r>
      <w:r>
        <w:rPr>
          <w:rtl/>
        </w:rPr>
        <w:t xml:space="preserve"> امروز بس</w:t>
      </w:r>
      <w:r>
        <w:rPr>
          <w:rFonts w:hint="cs"/>
          <w:rtl/>
        </w:rPr>
        <w:t>یار</w:t>
      </w:r>
      <w:r>
        <w:rPr>
          <w:rtl/>
        </w:rPr>
        <w:t xml:space="preserve"> پ</w:t>
      </w:r>
      <w:r>
        <w:rPr>
          <w:rFonts w:hint="cs"/>
          <w:rtl/>
        </w:rPr>
        <w:t>یچیده‌تر</w:t>
      </w:r>
      <w:r>
        <w:rPr>
          <w:rtl/>
        </w:rPr>
        <w:t xml:space="preserve"> از گذشته </w:t>
      </w:r>
      <w:r>
        <w:rPr>
          <w:rFonts w:hint="cs"/>
          <w:rtl/>
        </w:rPr>
        <w:t xml:space="preserve">است </w:t>
      </w:r>
      <w:r>
        <w:rPr>
          <w:rtl/>
        </w:rPr>
        <w:t>و نوجوان ابزار لازم برا</w:t>
      </w:r>
      <w:r>
        <w:rPr>
          <w:rFonts w:hint="cs"/>
          <w:rtl/>
        </w:rPr>
        <w:t>ی</w:t>
      </w:r>
      <w:r>
        <w:rPr>
          <w:rtl/>
        </w:rPr>
        <w:t xml:space="preserve"> مقابله را به طور کامل در اخت</w:t>
      </w:r>
      <w:r>
        <w:rPr>
          <w:rFonts w:hint="cs"/>
          <w:rtl/>
        </w:rPr>
        <w:t>یار</w:t>
      </w:r>
      <w:r>
        <w:rPr>
          <w:rtl/>
        </w:rPr>
        <w:t xml:space="preserve"> </w:t>
      </w:r>
      <w:r>
        <w:rPr>
          <w:rFonts w:hint="cs"/>
          <w:rtl/>
        </w:rPr>
        <w:t xml:space="preserve">ندارد؛ اما </w:t>
      </w:r>
      <w:r>
        <w:rPr>
          <w:rFonts w:hint="cs"/>
          <w:rtl/>
          <w:lang w:val="x-none" w:eastAsia="x-none"/>
        </w:rPr>
        <w:t xml:space="preserve">اگر </w:t>
      </w:r>
      <w:r w:rsidRPr="0011281B">
        <w:rPr>
          <w:rtl/>
          <w:lang w:val="x-none" w:eastAsia="x-none"/>
        </w:rPr>
        <w:t>پا</w:t>
      </w:r>
      <w:r w:rsidRPr="0011281B">
        <w:rPr>
          <w:rFonts w:hint="cs"/>
          <w:rtl/>
          <w:lang w:val="x-none" w:eastAsia="x-none"/>
        </w:rPr>
        <w:t>ی</w:t>
      </w:r>
      <w:r w:rsidRPr="0011281B">
        <w:rPr>
          <w:rFonts w:hint="eastAsia"/>
          <w:rtl/>
          <w:lang w:val="x-none" w:eastAsia="x-none"/>
        </w:rPr>
        <w:t>گاه</w:t>
      </w:r>
      <w:r w:rsidRPr="0011281B">
        <w:rPr>
          <w:rtl/>
          <w:lang w:val="x-none" w:eastAsia="x-none"/>
        </w:rPr>
        <w:t xml:space="preserve"> امن</w:t>
      </w:r>
      <w:r w:rsidRPr="0011281B">
        <w:rPr>
          <w:rFonts w:hint="cs"/>
          <w:rtl/>
          <w:lang w:val="x-none" w:eastAsia="x-none"/>
        </w:rPr>
        <w:t>ی</w:t>
      </w:r>
      <w:r w:rsidRPr="0011281B">
        <w:rPr>
          <w:rtl/>
          <w:lang w:val="x-none" w:eastAsia="x-none"/>
        </w:rPr>
        <w:t xml:space="preserve"> برا</w:t>
      </w:r>
      <w:r w:rsidRPr="0011281B">
        <w:rPr>
          <w:rFonts w:hint="cs"/>
          <w:rtl/>
          <w:lang w:val="x-none" w:eastAsia="x-none"/>
        </w:rPr>
        <w:t>ی</w:t>
      </w:r>
      <w:r w:rsidRPr="0011281B">
        <w:rPr>
          <w:rtl/>
          <w:lang w:val="x-none" w:eastAsia="x-none"/>
        </w:rPr>
        <w:t xml:space="preserve"> </w:t>
      </w:r>
      <w:r>
        <w:rPr>
          <w:rFonts w:hint="cs"/>
          <w:rtl/>
          <w:lang w:val="x-none" w:eastAsia="x-none"/>
        </w:rPr>
        <w:t xml:space="preserve">اتکا </w:t>
      </w:r>
      <w:r w:rsidRPr="0011281B">
        <w:rPr>
          <w:rtl/>
          <w:lang w:val="x-none" w:eastAsia="x-none"/>
        </w:rPr>
        <w:t xml:space="preserve">داشته باشد جسارت مواجهه با خطر را </w:t>
      </w:r>
      <w:r>
        <w:rPr>
          <w:rFonts w:hint="cs"/>
          <w:rtl/>
          <w:lang w:val="x-none" w:eastAsia="x-none"/>
        </w:rPr>
        <w:t xml:space="preserve">می‌آموزد. </w:t>
      </w:r>
      <w:r w:rsidRPr="0011281B">
        <w:rPr>
          <w:rtl/>
          <w:lang w:val="x-none" w:eastAsia="x-none"/>
        </w:rPr>
        <w:t>مرب</w:t>
      </w:r>
      <w:r w:rsidRPr="0011281B">
        <w:rPr>
          <w:rFonts w:hint="cs"/>
          <w:rtl/>
          <w:lang w:val="x-none" w:eastAsia="x-none"/>
        </w:rPr>
        <w:t>ی</w:t>
      </w:r>
      <w:r w:rsidRPr="0011281B">
        <w:rPr>
          <w:rtl/>
          <w:lang w:val="x-none" w:eastAsia="x-none"/>
        </w:rPr>
        <w:t xml:space="preserve"> همان پا</w:t>
      </w:r>
      <w:r w:rsidRPr="0011281B">
        <w:rPr>
          <w:rFonts w:hint="cs"/>
          <w:rtl/>
          <w:lang w:val="x-none" w:eastAsia="x-none"/>
        </w:rPr>
        <w:t>ی</w:t>
      </w:r>
      <w:r w:rsidRPr="0011281B">
        <w:rPr>
          <w:rFonts w:hint="eastAsia"/>
          <w:rtl/>
          <w:lang w:val="x-none" w:eastAsia="x-none"/>
        </w:rPr>
        <w:t>گاه</w:t>
      </w:r>
      <w:r w:rsidRPr="0011281B">
        <w:rPr>
          <w:rtl/>
          <w:lang w:val="x-none" w:eastAsia="x-none"/>
        </w:rPr>
        <w:t xml:space="preserve"> امن است. او نم</w:t>
      </w:r>
      <w:r w:rsidRPr="0011281B">
        <w:rPr>
          <w:rFonts w:hint="cs"/>
          <w:rtl/>
          <w:lang w:val="x-none" w:eastAsia="x-none"/>
        </w:rPr>
        <w:t>ی‌</w:t>
      </w:r>
      <w:r w:rsidRPr="0011281B">
        <w:rPr>
          <w:rFonts w:hint="eastAsia"/>
          <w:rtl/>
          <w:lang w:val="x-none" w:eastAsia="x-none"/>
        </w:rPr>
        <w:t>تواند</w:t>
      </w:r>
      <w:r w:rsidRPr="0011281B">
        <w:rPr>
          <w:rtl/>
          <w:lang w:val="x-none" w:eastAsia="x-none"/>
        </w:rPr>
        <w:t xml:space="preserve"> آتشفشان را خاموش کند، اما م</w:t>
      </w:r>
      <w:r w:rsidRPr="0011281B">
        <w:rPr>
          <w:rFonts w:hint="cs"/>
          <w:rtl/>
          <w:lang w:val="x-none" w:eastAsia="x-none"/>
        </w:rPr>
        <w:t>ی‌</w:t>
      </w:r>
      <w:r w:rsidRPr="0011281B">
        <w:rPr>
          <w:rFonts w:hint="eastAsia"/>
          <w:rtl/>
          <w:lang w:val="x-none" w:eastAsia="x-none"/>
        </w:rPr>
        <w:t>تواند</w:t>
      </w:r>
      <w:r w:rsidRPr="0011281B">
        <w:rPr>
          <w:rtl/>
          <w:lang w:val="x-none" w:eastAsia="x-none"/>
        </w:rPr>
        <w:t xml:space="preserve"> در کنار مترب</w:t>
      </w:r>
      <w:r w:rsidRPr="0011281B">
        <w:rPr>
          <w:rFonts w:hint="cs"/>
          <w:rtl/>
          <w:lang w:val="x-none" w:eastAsia="x-none"/>
        </w:rPr>
        <w:t>ی</w:t>
      </w:r>
      <w:r w:rsidRPr="0011281B">
        <w:rPr>
          <w:rtl/>
          <w:lang w:val="x-none" w:eastAsia="x-none"/>
        </w:rPr>
        <w:t xml:space="preserve"> با</w:t>
      </w:r>
      <w:r w:rsidRPr="0011281B">
        <w:rPr>
          <w:rFonts w:hint="cs"/>
          <w:rtl/>
          <w:lang w:val="x-none" w:eastAsia="x-none"/>
        </w:rPr>
        <w:t>ی</w:t>
      </w:r>
      <w:r w:rsidRPr="0011281B">
        <w:rPr>
          <w:rFonts w:hint="eastAsia"/>
          <w:rtl/>
          <w:lang w:val="x-none" w:eastAsia="x-none"/>
        </w:rPr>
        <w:t>ستد</w:t>
      </w:r>
      <w:r w:rsidRPr="0011281B">
        <w:rPr>
          <w:rtl/>
          <w:lang w:val="x-none" w:eastAsia="x-none"/>
        </w:rPr>
        <w:t xml:space="preserve"> تا در </w:t>
      </w:r>
      <w:r>
        <w:rPr>
          <w:rFonts w:hint="cs"/>
          <w:rtl/>
          <w:lang w:val="x-none" w:eastAsia="x-none"/>
        </w:rPr>
        <w:t xml:space="preserve">وسط </w:t>
      </w:r>
      <w:r w:rsidRPr="0011281B">
        <w:rPr>
          <w:rtl/>
          <w:lang w:val="x-none" w:eastAsia="x-none"/>
        </w:rPr>
        <w:t>گدازه‌ها، راه</w:t>
      </w:r>
      <w:r w:rsidRPr="0011281B">
        <w:rPr>
          <w:rFonts w:hint="cs"/>
          <w:rtl/>
          <w:lang w:val="x-none" w:eastAsia="x-none"/>
        </w:rPr>
        <w:t>ی</w:t>
      </w:r>
      <w:r w:rsidRPr="0011281B">
        <w:rPr>
          <w:rtl/>
          <w:lang w:val="x-none" w:eastAsia="x-none"/>
        </w:rPr>
        <w:t xml:space="preserve"> برا</w:t>
      </w:r>
      <w:r w:rsidRPr="0011281B">
        <w:rPr>
          <w:rFonts w:hint="cs"/>
          <w:rtl/>
          <w:lang w:val="x-none" w:eastAsia="x-none"/>
        </w:rPr>
        <w:t>ی</w:t>
      </w:r>
      <w:r w:rsidRPr="0011281B">
        <w:rPr>
          <w:rtl/>
          <w:lang w:val="x-none" w:eastAsia="x-none"/>
        </w:rPr>
        <w:t xml:space="preserve"> ز</w:t>
      </w:r>
      <w:r w:rsidRPr="0011281B">
        <w:rPr>
          <w:rFonts w:hint="cs"/>
          <w:rtl/>
          <w:lang w:val="x-none" w:eastAsia="x-none"/>
        </w:rPr>
        <w:t>ی</w:t>
      </w:r>
      <w:r w:rsidRPr="0011281B">
        <w:rPr>
          <w:rFonts w:hint="eastAsia"/>
          <w:rtl/>
          <w:lang w:val="x-none" w:eastAsia="x-none"/>
        </w:rPr>
        <w:t>ستن</w:t>
      </w:r>
      <w:r w:rsidRPr="0011281B">
        <w:rPr>
          <w:rtl/>
          <w:lang w:val="x-none" w:eastAsia="x-none"/>
        </w:rPr>
        <w:t xml:space="preserve"> ب</w:t>
      </w:r>
      <w:r w:rsidRPr="0011281B">
        <w:rPr>
          <w:rFonts w:hint="cs"/>
          <w:rtl/>
          <w:lang w:val="x-none" w:eastAsia="x-none"/>
        </w:rPr>
        <w:t>ی</w:t>
      </w:r>
      <w:r w:rsidRPr="0011281B">
        <w:rPr>
          <w:rFonts w:hint="eastAsia"/>
          <w:rtl/>
          <w:lang w:val="x-none" w:eastAsia="x-none"/>
        </w:rPr>
        <w:t>ابد</w:t>
      </w:r>
      <w:r w:rsidRPr="0011281B">
        <w:rPr>
          <w:rtl/>
          <w:lang w:val="x-none" w:eastAsia="x-none"/>
        </w:rPr>
        <w:t>.</w:t>
      </w:r>
    </w:p>
    <w:p w14:paraId="64F8B061" w14:textId="77777777" w:rsidR="00736BA0" w:rsidRDefault="00736BA0" w:rsidP="00736BA0">
      <w:pPr>
        <w:rPr>
          <w:rtl/>
          <w:lang w:val="x-none" w:eastAsia="x-none"/>
        </w:rPr>
      </w:pPr>
      <w:r w:rsidRPr="0011281B">
        <w:rPr>
          <w:rFonts w:hint="eastAsia"/>
          <w:rtl/>
          <w:lang w:val="x-none" w:eastAsia="x-none"/>
        </w:rPr>
        <w:t>مهم‌تر</w:t>
      </w:r>
      <w:r w:rsidRPr="0011281B">
        <w:rPr>
          <w:rFonts w:hint="cs"/>
          <w:rtl/>
          <w:lang w:val="x-none" w:eastAsia="x-none"/>
        </w:rPr>
        <w:t>ی</w:t>
      </w:r>
      <w:r w:rsidRPr="0011281B">
        <w:rPr>
          <w:rFonts w:hint="eastAsia"/>
          <w:rtl/>
          <w:lang w:val="x-none" w:eastAsia="x-none"/>
        </w:rPr>
        <w:t>ن</w:t>
      </w:r>
      <w:r w:rsidRPr="0011281B">
        <w:rPr>
          <w:rtl/>
          <w:lang w:val="x-none" w:eastAsia="x-none"/>
        </w:rPr>
        <w:t xml:space="preserve"> ن</w:t>
      </w:r>
      <w:r w:rsidRPr="0011281B">
        <w:rPr>
          <w:rFonts w:hint="cs"/>
          <w:rtl/>
          <w:lang w:val="x-none" w:eastAsia="x-none"/>
        </w:rPr>
        <w:t>ی</w:t>
      </w:r>
      <w:r w:rsidRPr="0011281B">
        <w:rPr>
          <w:rFonts w:hint="eastAsia"/>
          <w:rtl/>
          <w:lang w:val="x-none" w:eastAsia="x-none"/>
        </w:rPr>
        <w:t>از</w:t>
      </w:r>
      <w:r w:rsidRPr="0011281B">
        <w:rPr>
          <w:rtl/>
          <w:lang w:val="x-none" w:eastAsia="x-none"/>
        </w:rPr>
        <w:t xml:space="preserve"> مترب</w:t>
      </w:r>
      <w:r w:rsidRPr="0011281B">
        <w:rPr>
          <w:rFonts w:hint="cs"/>
          <w:rtl/>
          <w:lang w:val="x-none" w:eastAsia="x-none"/>
        </w:rPr>
        <w:t>ی</w:t>
      </w:r>
      <w:r w:rsidRPr="0011281B">
        <w:rPr>
          <w:rtl/>
          <w:lang w:val="x-none" w:eastAsia="x-none"/>
        </w:rPr>
        <w:t xml:space="preserve"> در م</w:t>
      </w:r>
      <w:r w:rsidRPr="0011281B">
        <w:rPr>
          <w:rFonts w:hint="cs"/>
          <w:rtl/>
          <w:lang w:val="x-none" w:eastAsia="x-none"/>
        </w:rPr>
        <w:t>ی</w:t>
      </w:r>
      <w:r w:rsidRPr="0011281B">
        <w:rPr>
          <w:rFonts w:hint="eastAsia"/>
          <w:rtl/>
          <w:lang w:val="x-none" w:eastAsia="x-none"/>
        </w:rPr>
        <w:t>دان</w:t>
      </w:r>
      <w:r w:rsidRPr="0011281B">
        <w:rPr>
          <w:rtl/>
          <w:lang w:val="x-none" w:eastAsia="x-none"/>
        </w:rPr>
        <w:t xml:space="preserve"> واقع، فضا</w:t>
      </w:r>
      <w:r w:rsidRPr="0011281B">
        <w:rPr>
          <w:rFonts w:hint="cs"/>
          <w:rtl/>
          <w:lang w:val="x-none" w:eastAsia="x-none"/>
        </w:rPr>
        <w:t>یی</w:t>
      </w:r>
      <w:r w:rsidRPr="0011281B">
        <w:rPr>
          <w:rtl/>
          <w:lang w:val="x-none" w:eastAsia="x-none"/>
        </w:rPr>
        <w:t xml:space="preserve"> برا</w:t>
      </w:r>
      <w:r w:rsidRPr="0011281B">
        <w:rPr>
          <w:rFonts w:hint="cs"/>
          <w:rtl/>
          <w:lang w:val="x-none" w:eastAsia="x-none"/>
        </w:rPr>
        <w:t>ی</w:t>
      </w:r>
      <w:r w:rsidRPr="0011281B">
        <w:rPr>
          <w:rtl/>
          <w:lang w:val="x-none" w:eastAsia="x-none"/>
        </w:rPr>
        <w:t xml:space="preserve"> </w:t>
      </w:r>
      <w:r>
        <w:rPr>
          <w:rFonts w:hint="cs"/>
          <w:rtl/>
          <w:lang w:val="x-none" w:eastAsia="x-none"/>
        </w:rPr>
        <w:t xml:space="preserve">اتکا و ارتباط </w:t>
      </w:r>
      <w:r w:rsidRPr="0011281B">
        <w:rPr>
          <w:rtl/>
          <w:lang w:val="x-none" w:eastAsia="x-none"/>
        </w:rPr>
        <w:t>است. فضا</w:t>
      </w:r>
      <w:r w:rsidRPr="0011281B">
        <w:rPr>
          <w:rFonts w:hint="cs"/>
          <w:rtl/>
          <w:lang w:val="x-none" w:eastAsia="x-none"/>
        </w:rPr>
        <w:t>یی</w:t>
      </w:r>
      <w:r w:rsidRPr="0011281B">
        <w:rPr>
          <w:rtl/>
          <w:lang w:val="x-none" w:eastAsia="x-none"/>
        </w:rPr>
        <w:t xml:space="preserve"> که در آن بتواند ترس‌ها، سردرگم</w:t>
      </w:r>
      <w:r w:rsidRPr="0011281B">
        <w:rPr>
          <w:rFonts w:hint="cs"/>
          <w:rtl/>
          <w:lang w:val="x-none" w:eastAsia="x-none"/>
        </w:rPr>
        <w:t>ی‌</w:t>
      </w:r>
      <w:r w:rsidRPr="0011281B">
        <w:rPr>
          <w:rFonts w:hint="eastAsia"/>
          <w:rtl/>
          <w:lang w:val="x-none" w:eastAsia="x-none"/>
        </w:rPr>
        <w:t>ها</w:t>
      </w:r>
      <w:r w:rsidRPr="0011281B">
        <w:rPr>
          <w:rtl/>
          <w:lang w:val="x-none" w:eastAsia="x-none"/>
        </w:rPr>
        <w:t xml:space="preserve"> و پرسش‌ها</w:t>
      </w:r>
      <w:r w:rsidRPr="0011281B">
        <w:rPr>
          <w:rFonts w:hint="cs"/>
          <w:rtl/>
          <w:lang w:val="x-none" w:eastAsia="x-none"/>
        </w:rPr>
        <w:t>ی</w:t>
      </w:r>
      <w:r w:rsidRPr="0011281B">
        <w:rPr>
          <w:rtl/>
          <w:lang w:val="x-none" w:eastAsia="x-none"/>
        </w:rPr>
        <w:t xml:space="preserve"> خود را ب</w:t>
      </w:r>
      <w:r w:rsidRPr="0011281B">
        <w:rPr>
          <w:rFonts w:hint="cs"/>
          <w:rtl/>
          <w:lang w:val="x-none" w:eastAsia="x-none"/>
        </w:rPr>
        <w:t>ی‌</w:t>
      </w:r>
      <w:r w:rsidRPr="0011281B">
        <w:rPr>
          <w:rFonts w:hint="eastAsia"/>
          <w:rtl/>
          <w:lang w:val="x-none" w:eastAsia="x-none"/>
        </w:rPr>
        <w:t>پرده</w:t>
      </w:r>
      <w:r w:rsidRPr="0011281B">
        <w:rPr>
          <w:rtl/>
          <w:lang w:val="x-none" w:eastAsia="x-none"/>
        </w:rPr>
        <w:t xml:space="preserve"> مطرح کند. مرب</w:t>
      </w:r>
      <w:r w:rsidRPr="0011281B">
        <w:rPr>
          <w:rFonts w:hint="cs"/>
          <w:rtl/>
          <w:lang w:val="x-none" w:eastAsia="x-none"/>
        </w:rPr>
        <w:t>ی</w:t>
      </w:r>
      <w:r w:rsidRPr="0011281B">
        <w:rPr>
          <w:rtl/>
          <w:lang w:val="x-none" w:eastAsia="x-none"/>
        </w:rPr>
        <w:t xml:space="preserve"> با ا</w:t>
      </w:r>
      <w:r w:rsidRPr="0011281B">
        <w:rPr>
          <w:rFonts w:hint="cs"/>
          <w:rtl/>
          <w:lang w:val="x-none" w:eastAsia="x-none"/>
        </w:rPr>
        <w:t>ی</w:t>
      </w:r>
      <w:r w:rsidRPr="0011281B">
        <w:rPr>
          <w:rFonts w:hint="eastAsia"/>
          <w:rtl/>
          <w:lang w:val="x-none" w:eastAsia="x-none"/>
        </w:rPr>
        <w:t>جاد</w:t>
      </w:r>
      <w:r w:rsidRPr="0011281B">
        <w:rPr>
          <w:rtl/>
          <w:lang w:val="x-none" w:eastAsia="x-none"/>
        </w:rPr>
        <w:t xml:space="preserve"> ا</w:t>
      </w:r>
      <w:r w:rsidRPr="0011281B">
        <w:rPr>
          <w:rFonts w:hint="cs"/>
          <w:rtl/>
          <w:lang w:val="x-none" w:eastAsia="x-none"/>
        </w:rPr>
        <w:t>ی</w:t>
      </w:r>
      <w:r w:rsidRPr="0011281B">
        <w:rPr>
          <w:rFonts w:hint="eastAsia"/>
          <w:rtl/>
          <w:lang w:val="x-none" w:eastAsia="x-none"/>
        </w:rPr>
        <w:t>ن</w:t>
      </w:r>
      <w:r w:rsidRPr="0011281B">
        <w:rPr>
          <w:rtl/>
          <w:lang w:val="x-none" w:eastAsia="x-none"/>
        </w:rPr>
        <w:t xml:space="preserve"> فضا</w:t>
      </w:r>
      <w:r w:rsidRPr="0011281B">
        <w:rPr>
          <w:rFonts w:hint="cs"/>
          <w:rtl/>
          <w:lang w:val="x-none" w:eastAsia="x-none"/>
        </w:rPr>
        <w:t>ی</w:t>
      </w:r>
      <w:r w:rsidRPr="0011281B">
        <w:rPr>
          <w:rtl/>
          <w:lang w:val="x-none" w:eastAsia="x-none"/>
        </w:rPr>
        <w:t xml:space="preserve"> گفت‌وگو، به مترب</w:t>
      </w:r>
      <w:r w:rsidRPr="0011281B">
        <w:rPr>
          <w:rFonts w:hint="cs"/>
          <w:rtl/>
          <w:lang w:val="x-none" w:eastAsia="x-none"/>
        </w:rPr>
        <w:t>ی</w:t>
      </w:r>
      <w:r w:rsidRPr="0011281B">
        <w:rPr>
          <w:rtl/>
          <w:lang w:val="x-none" w:eastAsia="x-none"/>
        </w:rPr>
        <w:t xml:space="preserve"> کمک م</w:t>
      </w:r>
      <w:r w:rsidRPr="0011281B">
        <w:rPr>
          <w:rFonts w:hint="cs"/>
          <w:rtl/>
          <w:lang w:val="x-none" w:eastAsia="x-none"/>
        </w:rPr>
        <w:t>ی‌</w:t>
      </w:r>
      <w:r w:rsidRPr="0011281B">
        <w:rPr>
          <w:rFonts w:hint="eastAsia"/>
          <w:rtl/>
          <w:lang w:val="x-none" w:eastAsia="x-none"/>
        </w:rPr>
        <w:t>کند</w:t>
      </w:r>
      <w:r w:rsidRPr="0011281B">
        <w:rPr>
          <w:rtl/>
          <w:lang w:val="x-none" w:eastAsia="x-none"/>
        </w:rPr>
        <w:t xml:space="preserve"> تا آشفتگ</w:t>
      </w:r>
      <w:r w:rsidRPr="0011281B">
        <w:rPr>
          <w:rFonts w:hint="cs"/>
          <w:rtl/>
          <w:lang w:val="x-none" w:eastAsia="x-none"/>
        </w:rPr>
        <w:t>ی</w:t>
      </w:r>
      <w:r w:rsidRPr="0011281B">
        <w:rPr>
          <w:rtl/>
          <w:lang w:val="x-none" w:eastAsia="x-none"/>
        </w:rPr>
        <w:t xml:space="preserve"> درون</w:t>
      </w:r>
      <w:r w:rsidRPr="0011281B">
        <w:rPr>
          <w:rFonts w:hint="cs"/>
          <w:rtl/>
          <w:lang w:val="x-none" w:eastAsia="x-none"/>
        </w:rPr>
        <w:t>ی</w:t>
      </w:r>
      <w:r w:rsidRPr="0011281B">
        <w:rPr>
          <w:rtl/>
          <w:lang w:val="x-none" w:eastAsia="x-none"/>
        </w:rPr>
        <w:t xml:space="preserve"> خود را سامان دهد</w:t>
      </w:r>
      <w:r>
        <w:rPr>
          <w:rFonts w:hint="cs"/>
          <w:rtl/>
          <w:lang w:val="x-none" w:eastAsia="x-none"/>
        </w:rPr>
        <w:t xml:space="preserve"> و </w:t>
      </w:r>
      <w:r w:rsidRPr="0011281B">
        <w:rPr>
          <w:rFonts w:hint="eastAsia"/>
          <w:rtl/>
          <w:lang w:val="x-none" w:eastAsia="x-none"/>
        </w:rPr>
        <w:t>در</w:t>
      </w:r>
      <w:r w:rsidRPr="0011281B">
        <w:rPr>
          <w:rtl/>
          <w:lang w:val="x-none" w:eastAsia="x-none"/>
        </w:rPr>
        <w:t xml:space="preserve"> نها</w:t>
      </w:r>
      <w:r w:rsidRPr="0011281B">
        <w:rPr>
          <w:rFonts w:hint="cs"/>
          <w:rtl/>
          <w:lang w:val="x-none" w:eastAsia="x-none"/>
        </w:rPr>
        <w:t>ی</w:t>
      </w:r>
      <w:r w:rsidRPr="0011281B">
        <w:rPr>
          <w:rFonts w:hint="eastAsia"/>
          <w:rtl/>
          <w:lang w:val="x-none" w:eastAsia="x-none"/>
        </w:rPr>
        <w:t>ت</w:t>
      </w:r>
      <w:r w:rsidRPr="0011281B">
        <w:rPr>
          <w:rtl/>
          <w:lang w:val="x-none" w:eastAsia="x-none"/>
        </w:rPr>
        <w:t xml:space="preserve"> از موضع انفعال خارج و کنشگر مؤثر م</w:t>
      </w:r>
      <w:r w:rsidRPr="0011281B">
        <w:rPr>
          <w:rFonts w:hint="cs"/>
          <w:rtl/>
          <w:lang w:val="x-none" w:eastAsia="x-none"/>
        </w:rPr>
        <w:t>ی</w:t>
      </w:r>
      <w:r w:rsidRPr="0011281B">
        <w:rPr>
          <w:rFonts w:hint="eastAsia"/>
          <w:rtl/>
          <w:lang w:val="x-none" w:eastAsia="x-none"/>
        </w:rPr>
        <w:t>دان</w:t>
      </w:r>
      <w:r w:rsidRPr="0011281B">
        <w:rPr>
          <w:rtl/>
          <w:lang w:val="x-none" w:eastAsia="x-none"/>
        </w:rPr>
        <w:t xml:space="preserve"> گردد. ا</w:t>
      </w:r>
      <w:r w:rsidRPr="0011281B">
        <w:rPr>
          <w:rFonts w:hint="cs"/>
          <w:rtl/>
          <w:lang w:val="x-none" w:eastAsia="x-none"/>
        </w:rPr>
        <w:t>ی</w:t>
      </w:r>
      <w:r w:rsidRPr="0011281B">
        <w:rPr>
          <w:rFonts w:hint="eastAsia"/>
          <w:rtl/>
          <w:lang w:val="x-none" w:eastAsia="x-none"/>
        </w:rPr>
        <w:t>ن</w:t>
      </w:r>
      <w:r w:rsidRPr="0011281B">
        <w:rPr>
          <w:rtl/>
          <w:lang w:val="x-none" w:eastAsia="x-none"/>
        </w:rPr>
        <w:t xml:space="preserve"> کنش، هرچند کوچک</w:t>
      </w:r>
      <w:r>
        <w:rPr>
          <w:rFonts w:hint="cs"/>
          <w:rtl/>
          <w:lang w:val="x-none" w:eastAsia="x-none"/>
        </w:rPr>
        <w:t xml:space="preserve"> باشد</w:t>
      </w:r>
      <w:r w:rsidRPr="0011281B">
        <w:rPr>
          <w:rtl/>
          <w:lang w:val="x-none" w:eastAsia="x-none"/>
        </w:rPr>
        <w:t>، به او احساس عامل</w:t>
      </w:r>
      <w:r w:rsidRPr="0011281B">
        <w:rPr>
          <w:rFonts w:hint="cs"/>
          <w:rtl/>
          <w:lang w:val="x-none" w:eastAsia="x-none"/>
        </w:rPr>
        <w:t>ی</w:t>
      </w:r>
      <w:r w:rsidRPr="0011281B">
        <w:rPr>
          <w:rFonts w:hint="eastAsia"/>
          <w:rtl/>
          <w:lang w:val="x-none" w:eastAsia="x-none"/>
        </w:rPr>
        <w:t>ت</w:t>
      </w:r>
      <w:r w:rsidRPr="0011281B">
        <w:rPr>
          <w:rtl/>
          <w:lang w:val="x-none" w:eastAsia="x-none"/>
        </w:rPr>
        <w:t xml:space="preserve"> م</w:t>
      </w:r>
      <w:r w:rsidRPr="0011281B">
        <w:rPr>
          <w:rFonts w:hint="cs"/>
          <w:rtl/>
          <w:lang w:val="x-none" w:eastAsia="x-none"/>
        </w:rPr>
        <w:t>ی‌</w:t>
      </w:r>
      <w:r w:rsidRPr="0011281B">
        <w:rPr>
          <w:rFonts w:hint="eastAsia"/>
          <w:rtl/>
          <w:lang w:val="x-none" w:eastAsia="x-none"/>
        </w:rPr>
        <w:t>بخشد</w:t>
      </w:r>
      <w:r>
        <w:rPr>
          <w:rFonts w:hint="cs"/>
          <w:rtl/>
          <w:lang w:val="x-none" w:eastAsia="x-none"/>
        </w:rPr>
        <w:t>.</w:t>
      </w:r>
    </w:p>
    <w:p w14:paraId="38709AB6" w14:textId="0B3DDF78" w:rsidR="00736BA0" w:rsidRDefault="00736BA0" w:rsidP="00736BA0">
      <w:pPr>
        <w:rPr>
          <w:rtl/>
        </w:rPr>
      </w:pPr>
      <w:r>
        <w:rPr>
          <w:rFonts w:hint="cs"/>
          <w:rtl/>
          <w:lang w:val="x-none" w:eastAsia="x-none"/>
        </w:rPr>
        <w:t xml:space="preserve">بنابراین </w:t>
      </w:r>
      <w:r>
        <w:rPr>
          <w:rFonts w:hint="cs"/>
          <w:rtl/>
        </w:rPr>
        <w:t>بهترین</w:t>
      </w:r>
      <w:r>
        <w:rPr>
          <w:rtl/>
        </w:rPr>
        <w:t xml:space="preserve"> راهکار</w:t>
      </w:r>
      <w:r>
        <w:rPr>
          <w:rFonts w:hint="cs"/>
          <w:rtl/>
        </w:rPr>
        <w:t xml:space="preserve"> برای تربیت رسالی</w:t>
      </w:r>
      <w:r>
        <w:rPr>
          <w:rtl/>
        </w:rPr>
        <w:t xml:space="preserve">، </w:t>
      </w:r>
      <w:r>
        <w:rPr>
          <w:rFonts w:hint="cs"/>
          <w:rtl/>
        </w:rPr>
        <w:t>تجرب</w:t>
      </w:r>
      <w:r w:rsidR="00296728">
        <w:rPr>
          <w:rFonts w:hint="cs"/>
          <w:rtl/>
        </w:rPr>
        <w:t>ة</w:t>
      </w:r>
      <w:r>
        <w:rPr>
          <w:rFonts w:hint="cs"/>
          <w:rtl/>
        </w:rPr>
        <w:t xml:space="preserve"> واقعی در میدان عملیات با </w:t>
      </w:r>
      <w:r>
        <w:rPr>
          <w:rtl/>
        </w:rPr>
        <w:t>ا</w:t>
      </w:r>
      <w:r>
        <w:rPr>
          <w:rFonts w:hint="cs"/>
          <w:rtl/>
        </w:rPr>
        <w:t>یجاد</w:t>
      </w:r>
      <w:r>
        <w:rPr>
          <w:rtl/>
        </w:rPr>
        <w:t xml:space="preserve"> </w:t>
      </w:r>
      <w:r>
        <w:rPr>
          <w:rFonts w:hint="cs"/>
          <w:rtl/>
        </w:rPr>
        <w:t>یک</w:t>
      </w:r>
      <w:r>
        <w:rPr>
          <w:rtl/>
        </w:rPr>
        <w:t xml:space="preserve"> داربست امن است. داربست در ساختمان‌ساز</w:t>
      </w:r>
      <w:r>
        <w:rPr>
          <w:rFonts w:hint="cs"/>
          <w:rtl/>
        </w:rPr>
        <w:t>ی،</w:t>
      </w:r>
      <w:r>
        <w:rPr>
          <w:rtl/>
        </w:rPr>
        <w:t xml:space="preserve"> ساختار</w:t>
      </w:r>
      <w:r>
        <w:rPr>
          <w:rFonts w:hint="cs"/>
          <w:rtl/>
        </w:rPr>
        <w:t>ی</w:t>
      </w:r>
      <w:r>
        <w:rPr>
          <w:rtl/>
        </w:rPr>
        <w:t xml:space="preserve"> موقت است که به ساختمان اجازه م</w:t>
      </w:r>
      <w:r>
        <w:rPr>
          <w:rFonts w:hint="cs"/>
          <w:rtl/>
        </w:rPr>
        <w:t>ی‌دهد</w:t>
      </w:r>
      <w:r>
        <w:rPr>
          <w:rtl/>
        </w:rPr>
        <w:t xml:space="preserve"> بلندتر و م</w:t>
      </w:r>
      <w:r>
        <w:rPr>
          <w:rFonts w:hint="cs"/>
          <w:rtl/>
        </w:rPr>
        <w:t>ست</w:t>
      </w:r>
      <w:r>
        <w:rPr>
          <w:rtl/>
        </w:rPr>
        <w:t>حکم‌تر شود و در نها</w:t>
      </w:r>
      <w:r>
        <w:rPr>
          <w:rFonts w:hint="cs"/>
          <w:rtl/>
        </w:rPr>
        <w:t>یت</w:t>
      </w:r>
      <w:r>
        <w:rPr>
          <w:rtl/>
        </w:rPr>
        <w:t xml:space="preserve"> </w:t>
      </w:r>
      <w:r w:rsidR="00296728">
        <w:rPr>
          <w:rFonts w:hint="cs"/>
          <w:rtl/>
        </w:rPr>
        <w:t xml:space="preserve">هم </w:t>
      </w:r>
      <w:r>
        <w:rPr>
          <w:rtl/>
        </w:rPr>
        <w:t>برداشته م</w:t>
      </w:r>
      <w:r>
        <w:rPr>
          <w:rFonts w:hint="cs"/>
          <w:rtl/>
        </w:rPr>
        <w:t>ی‌شود</w:t>
      </w:r>
      <w:r>
        <w:rPr>
          <w:rtl/>
        </w:rPr>
        <w:t>.</w:t>
      </w:r>
      <w:r>
        <w:rPr>
          <w:rFonts w:hint="cs"/>
          <w:rtl/>
        </w:rPr>
        <w:t xml:space="preserve"> والدین</w:t>
      </w:r>
      <w:r>
        <w:rPr>
          <w:rtl/>
        </w:rPr>
        <w:t xml:space="preserve"> و مرب</w:t>
      </w:r>
      <w:r>
        <w:rPr>
          <w:rFonts w:hint="cs"/>
          <w:rtl/>
        </w:rPr>
        <w:t>یان</w:t>
      </w:r>
      <w:r>
        <w:rPr>
          <w:rtl/>
        </w:rPr>
        <w:t xml:space="preserve"> </w:t>
      </w:r>
      <w:r w:rsidR="007D2FCA">
        <w:rPr>
          <w:rFonts w:hint="cs"/>
          <w:rtl/>
        </w:rPr>
        <w:t xml:space="preserve">به عنوان </w:t>
      </w:r>
      <w:r w:rsidR="007D2FCA">
        <w:rPr>
          <w:rtl/>
        </w:rPr>
        <w:t>ناظران</w:t>
      </w:r>
      <w:r w:rsidR="007D2FCA">
        <w:rPr>
          <w:rFonts w:hint="cs"/>
          <w:rtl/>
        </w:rPr>
        <w:t>ی</w:t>
      </w:r>
      <w:r w:rsidR="007D2FCA">
        <w:rPr>
          <w:rtl/>
        </w:rPr>
        <w:t xml:space="preserve"> آگاه، راهنما</w:t>
      </w:r>
      <w:r w:rsidR="007D2FCA">
        <w:rPr>
          <w:rFonts w:hint="cs"/>
          <w:rtl/>
        </w:rPr>
        <w:t>یانی</w:t>
      </w:r>
      <w:r w:rsidR="007D2FCA">
        <w:rPr>
          <w:rtl/>
        </w:rPr>
        <w:t xml:space="preserve"> دلسوز و پناهگاه‌ها</w:t>
      </w:r>
      <w:r w:rsidR="007D2FCA">
        <w:rPr>
          <w:rFonts w:hint="cs"/>
          <w:rtl/>
        </w:rPr>
        <w:t>یی</w:t>
      </w:r>
      <w:r w:rsidR="007D2FCA">
        <w:rPr>
          <w:rtl/>
        </w:rPr>
        <w:t xml:space="preserve"> امن برا</w:t>
      </w:r>
      <w:r w:rsidR="007D2FCA">
        <w:rPr>
          <w:rFonts w:hint="cs"/>
          <w:rtl/>
        </w:rPr>
        <w:t>ی</w:t>
      </w:r>
      <w:r w:rsidR="007D2FCA">
        <w:rPr>
          <w:rtl/>
        </w:rPr>
        <w:t xml:space="preserve"> </w:t>
      </w:r>
      <w:r w:rsidR="007D2FCA">
        <w:rPr>
          <w:rFonts w:hint="cs"/>
          <w:rtl/>
        </w:rPr>
        <w:t xml:space="preserve">متربی، </w:t>
      </w:r>
      <w:r>
        <w:rPr>
          <w:rtl/>
        </w:rPr>
        <w:t>نقش ا</w:t>
      </w:r>
      <w:r>
        <w:rPr>
          <w:rFonts w:hint="cs"/>
          <w:rtl/>
        </w:rPr>
        <w:t>ین</w:t>
      </w:r>
      <w:r>
        <w:rPr>
          <w:rtl/>
        </w:rPr>
        <w:t xml:space="preserve"> داربست را </w:t>
      </w:r>
      <w:r>
        <w:rPr>
          <w:rFonts w:hint="cs"/>
          <w:rtl/>
        </w:rPr>
        <w:t xml:space="preserve">به شرح زیر </w:t>
      </w:r>
      <w:r>
        <w:rPr>
          <w:rtl/>
        </w:rPr>
        <w:t>ا</w:t>
      </w:r>
      <w:r>
        <w:rPr>
          <w:rFonts w:hint="cs"/>
          <w:rtl/>
        </w:rPr>
        <w:t>یفا</w:t>
      </w:r>
      <w:r>
        <w:rPr>
          <w:rtl/>
        </w:rPr>
        <w:t xml:space="preserve"> </w:t>
      </w:r>
      <w:r>
        <w:rPr>
          <w:rFonts w:hint="cs"/>
          <w:rtl/>
        </w:rPr>
        <w:t>می‌</w:t>
      </w:r>
      <w:r>
        <w:rPr>
          <w:rtl/>
        </w:rPr>
        <w:t>کنند</w:t>
      </w:r>
      <w:r>
        <w:rPr>
          <w:rFonts w:hint="cs"/>
          <w:rtl/>
        </w:rPr>
        <w:t>:</w:t>
      </w:r>
    </w:p>
    <w:p w14:paraId="52EC06DE" w14:textId="77777777" w:rsidR="00736BA0" w:rsidRDefault="00736BA0" w:rsidP="00736BA0">
      <w:pPr>
        <w:rPr>
          <w:rtl/>
        </w:rPr>
      </w:pPr>
      <w:r>
        <w:rPr>
          <w:rFonts w:hint="cs"/>
          <w:rtl/>
        </w:rPr>
        <w:t>الف) ایجاد</w:t>
      </w:r>
      <w:r>
        <w:rPr>
          <w:rtl/>
        </w:rPr>
        <w:t xml:space="preserve"> مح</w:t>
      </w:r>
      <w:r>
        <w:rPr>
          <w:rFonts w:hint="cs"/>
          <w:rtl/>
        </w:rPr>
        <w:t>یطی</w:t>
      </w:r>
      <w:r>
        <w:rPr>
          <w:rtl/>
        </w:rPr>
        <w:t xml:space="preserve"> امن برا</w:t>
      </w:r>
      <w:r>
        <w:rPr>
          <w:rFonts w:hint="cs"/>
          <w:rtl/>
        </w:rPr>
        <w:t>ی</w:t>
      </w:r>
      <w:r>
        <w:rPr>
          <w:rtl/>
        </w:rPr>
        <w:t xml:space="preserve"> تجربه </w:t>
      </w:r>
      <w:r>
        <w:rPr>
          <w:rFonts w:hint="cs"/>
          <w:rtl/>
        </w:rPr>
        <w:t xml:space="preserve">و آزمون </w:t>
      </w:r>
      <w:r>
        <w:rPr>
          <w:rtl/>
        </w:rPr>
        <w:t>به جا</w:t>
      </w:r>
      <w:r>
        <w:rPr>
          <w:rFonts w:hint="cs"/>
          <w:rtl/>
        </w:rPr>
        <w:t>ی</w:t>
      </w:r>
      <w:r>
        <w:rPr>
          <w:rtl/>
        </w:rPr>
        <w:t xml:space="preserve"> منع مطلق.</w:t>
      </w:r>
    </w:p>
    <w:p w14:paraId="43D048D1" w14:textId="77777777" w:rsidR="00736BA0" w:rsidRDefault="00736BA0" w:rsidP="00736BA0">
      <w:pPr>
        <w:rPr>
          <w:rtl/>
        </w:rPr>
      </w:pPr>
      <w:r>
        <w:rPr>
          <w:rFonts w:hint="cs"/>
          <w:rtl/>
        </w:rPr>
        <w:t>ب) همراهی</w:t>
      </w:r>
      <w:r>
        <w:rPr>
          <w:rtl/>
        </w:rPr>
        <w:t xml:space="preserve"> به جا</w:t>
      </w:r>
      <w:r>
        <w:rPr>
          <w:rFonts w:hint="cs"/>
          <w:rtl/>
        </w:rPr>
        <w:t>ی</w:t>
      </w:r>
      <w:r>
        <w:rPr>
          <w:rtl/>
        </w:rPr>
        <w:t xml:space="preserve"> کنترل</w:t>
      </w:r>
      <w:r>
        <w:rPr>
          <w:rFonts w:hint="cs"/>
          <w:rtl/>
        </w:rPr>
        <w:t xml:space="preserve"> و محدود سازی، و تغییر </w:t>
      </w:r>
      <w:r>
        <w:rPr>
          <w:rtl/>
        </w:rPr>
        <w:t xml:space="preserve">نقش از </w:t>
      </w:r>
      <w:r>
        <w:rPr>
          <w:rFonts w:hint="cs"/>
          <w:rtl/>
        </w:rPr>
        <w:t xml:space="preserve">نگهبان </w:t>
      </w:r>
      <w:r>
        <w:rPr>
          <w:rtl/>
        </w:rPr>
        <w:t>به مرب</w:t>
      </w:r>
      <w:r>
        <w:rPr>
          <w:rFonts w:hint="cs"/>
          <w:rtl/>
        </w:rPr>
        <w:t>ی</w:t>
      </w:r>
      <w:r>
        <w:rPr>
          <w:rtl/>
        </w:rPr>
        <w:t>.</w:t>
      </w:r>
    </w:p>
    <w:p w14:paraId="28864F6C" w14:textId="77777777" w:rsidR="00736BA0" w:rsidRDefault="00736BA0" w:rsidP="00736BA0">
      <w:pPr>
        <w:rPr>
          <w:rtl/>
        </w:rPr>
      </w:pPr>
      <w:r>
        <w:rPr>
          <w:rFonts w:hint="cs"/>
          <w:rtl/>
        </w:rPr>
        <w:lastRenderedPageBreak/>
        <w:t>ج) تعریف</w:t>
      </w:r>
      <w:r>
        <w:rPr>
          <w:rtl/>
        </w:rPr>
        <w:t xml:space="preserve"> مرزها</w:t>
      </w:r>
      <w:r>
        <w:rPr>
          <w:rFonts w:hint="cs"/>
          <w:rtl/>
        </w:rPr>
        <w:t>ی</w:t>
      </w:r>
      <w:r>
        <w:rPr>
          <w:rtl/>
        </w:rPr>
        <w:t xml:space="preserve"> شفاف منطق</w:t>
      </w:r>
      <w:r>
        <w:rPr>
          <w:rFonts w:hint="cs"/>
          <w:rtl/>
        </w:rPr>
        <w:t>ی</w:t>
      </w:r>
      <w:r>
        <w:rPr>
          <w:rtl/>
        </w:rPr>
        <w:t xml:space="preserve"> به جا</w:t>
      </w:r>
      <w:r>
        <w:rPr>
          <w:rFonts w:hint="cs"/>
          <w:rtl/>
        </w:rPr>
        <w:t>ی</w:t>
      </w:r>
      <w:r>
        <w:rPr>
          <w:rtl/>
        </w:rPr>
        <w:t xml:space="preserve"> </w:t>
      </w:r>
      <w:r>
        <w:rPr>
          <w:rFonts w:hint="cs"/>
          <w:rtl/>
        </w:rPr>
        <w:t xml:space="preserve">ایجاد </w:t>
      </w:r>
      <w:r>
        <w:rPr>
          <w:rtl/>
        </w:rPr>
        <w:t>محدود</w:t>
      </w:r>
      <w:r>
        <w:rPr>
          <w:rFonts w:hint="cs"/>
          <w:rtl/>
        </w:rPr>
        <w:t>یت</w:t>
      </w:r>
      <w:r>
        <w:rPr>
          <w:rtl/>
        </w:rPr>
        <w:t>.</w:t>
      </w:r>
    </w:p>
    <w:p w14:paraId="3D494113" w14:textId="03C8469C" w:rsidR="00736BA0" w:rsidRDefault="00736BA0" w:rsidP="006301BC">
      <w:pPr>
        <w:rPr>
          <w:rtl/>
        </w:rPr>
      </w:pPr>
      <w:r>
        <w:rPr>
          <w:rFonts w:hint="cs"/>
          <w:rtl/>
        </w:rPr>
        <w:t>د) واگذاری</w:t>
      </w:r>
      <w:r>
        <w:rPr>
          <w:rtl/>
        </w:rPr>
        <w:t xml:space="preserve"> تدر</w:t>
      </w:r>
      <w:r>
        <w:rPr>
          <w:rFonts w:hint="cs"/>
          <w:rtl/>
        </w:rPr>
        <w:t>یجی</w:t>
      </w:r>
      <w:r>
        <w:rPr>
          <w:rtl/>
        </w:rPr>
        <w:t xml:space="preserve"> مسئول</w:t>
      </w:r>
      <w:r>
        <w:rPr>
          <w:rFonts w:hint="cs"/>
          <w:rtl/>
        </w:rPr>
        <w:t>یت</w:t>
      </w:r>
      <w:r>
        <w:rPr>
          <w:rtl/>
        </w:rPr>
        <w:t xml:space="preserve"> به صورت پلکان</w:t>
      </w:r>
      <w:r>
        <w:rPr>
          <w:rFonts w:hint="cs"/>
          <w:rtl/>
        </w:rPr>
        <w:t>ی</w:t>
      </w:r>
      <w:r>
        <w:rPr>
          <w:rtl/>
        </w:rPr>
        <w:t xml:space="preserve"> و متناسب با </w:t>
      </w:r>
      <w:r>
        <w:rPr>
          <w:rFonts w:hint="cs"/>
          <w:rtl/>
        </w:rPr>
        <w:t>توان.</w:t>
      </w:r>
    </w:p>
    <w:p w14:paraId="3E525A62" w14:textId="3A19D5AD" w:rsidR="00736BA0" w:rsidRDefault="00736BA0" w:rsidP="00736BA0">
      <w:pPr>
        <w:rPr>
          <w:rtl/>
        </w:rPr>
      </w:pPr>
      <w:r>
        <w:rPr>
          <w:rFonts w:hint="cs"/>
          <w:rtl/>
        </w:rPr>
        <w:t>نکت</w:t>
      </w:r>
      <w:r w:rsidR="00296728">
        <w:rPr>
          <w:rFonts w:hint="cs"/>
          <w:rtl/>
        </w:rPr>
        <w:t>ة</w:t>
      </w:r>
      <w:r>
        <w:rPr>
          <w:rFonts w:hint="cs"/>
          <w:rtl/>
        </w:rPr>
        <w:t xml:space="preserve"> مهم در این باره </w:t>
      </w:r>
      <w:r w:rsidR="00F71C46">
        <w:rPr>
          <w:rFonts w:hint="cs"/>
          <w:rtl/>
        </w:rPr>
        <w:t>اینکه «</w:t>
      </w:r>
      <w:r>
        <w:rPr>
          <w:rFonts w:hint="cs"/>
          <w:rtl/>
        </w:rPr>
        <w:t>امر به معروف و نهی از منکر</w:t>
      </w:r>
      <w:r w:rsidR="00F71C46">
        <w:rPr>
          <w:rFonts w:hint="cs"/>
          <w:rtl/>
        </w:rPr>
        <w:t>»</w:t>
      </w:r>
      <w:r>
        <w:rPr>
          <w:rFonts w:hint="cs"/>
          <w:rtl/>
        </w:rPr>
        <w:t xml:space="preserve"> </w:t>
      </w:r>
      <w:r w:rsidR="00F71C46">
        <w:rPr>
          <w:rFonts w:hint="cs"/>
          <w:rtl/>
        </w:rPr>
        <w:t xml:space="preserve">در توصیه‌های اسلامی، یک برنامة تربیتی بسیار مهم است که همین </w:t>
      </w:r>
      <w:r>
        <w:rPr>
          <w:rFonts w:hint="cs"/>
          <w:rtl/>
        </w:rPr>
        <w:t xml:space="preserve">مواجهه با مساله‌های واقعی </w:t>
      </w:r>
      <w:r w:rsidR="00F71C46">
        <w:rPr>
          <w:rFonts w:hint="cs"/>
          <w:rtl/>
        </w:rPr>
        <w:t>را بیان می‌کند</w:t>
      </w:r>
      <w:r>
        <w:rPr>
          <w:rFonts w:hint="cs"/>
          <w:rtl/>
        </w:rPr>
        <w:t xml:space="preserve">. </w:t>
      </w:r>
      <w:r w:rsidR="005A4316">
        <w:rPr>
          <w:rFonts w:hint="cs"/>
          <w:rtl/>
        </w:rPr>
        <w:t xml:space="preserve">عمدة آنچه ما با عنوان رسالت اجتماعی و فضیلت احساس مسئولیت و دغدغه‌مندی بیان کردیم، </w:t>
      </w:r>
      <w:r w:rsidR="00296728">
        <w:rPr>
          <w:rFonts w:hint="cs"/>
          <w:rtl/>
        </w:rPr>
        <w:t xml:space="preserve">در </w:t>
      </w:r>
      <w:r w:rsidR="005A4316">
        <w:rPr>
          <w:rFonts w:hint="cs"/>
          <w:rtl/>
        </w:rPr>
        <w:t xml:space="preserve">دین اسلام با عنوان </w:t>
      </w:r>
      <w:r w:rsidR="00296728">
        <w:rPr>
          <w:rFonts w:hint="cs"/>
          <w:rtl/>
        </w:rPr>
        <w:t>«</w:t>
      </w:r>
      <w:r w:rsidR="005A4316">
        <w:rPr>
          <w:rFonts w:hint="cs"/>
          <w:rtl/>
        </w:rPr>
        <w:t>امر به معروف و نهی از منکر</w:t>
      </w:r>
      <w:r w:rsidR="00296728">
        <w:rPr>
          <w:rFonts w:hint="cs"/>
          <w:rtl/>
        </w:rPr>
        <w:t>»</w:t>
      </w:r>
      <w:r w:rsidR="005A4316">
        <w:rPr>
          <w:rFonts w:hint="cs"/>
          <w:rtl/>
        </w:rPr>
        <w:t xml:space="preserve"> بدان پرداخته </w:t>
      </w:r>
      <w:r w:rsidR="00296728">
        <w:rPr>
          <w:rFonts w:hint="cs"/>
          <w:rtl/>
        </w:rPr>
        <w:t xml:space="preserve">شده </w:t>
      </w:r>
      <w:r w:rsidR="005A4316">
        <w:rPr>
          <w:rFonts w:hint="cs"/>
          <w:rtl/>
        </w:rPr>
        <w:t>است.</w:t>
      </w:r>
    </w:p>
    <w:p w14:paraId="5AD9E923" w14:textId="76DDD6C0" w:rsidR="00BC1AEB" w:rsidRDefault="00E70EF5" w:rsidP="00E70EF5">
      <w:pPr>
        <w:rPr>
          <w:rtl/>
        </w:rPr>
      </w:pPr>
      <w:r>
        <w:rPr>
          <w:rFonts w:hint="cs"/>
          <w:rtl/>
        </w:rPr>
        <w:t>بر</w:t>
      </w:r>
      <w:r>
        <w:rPr>
          <w:rtl/>
        </w:rPr>
        <w:t xml:space="preserve"> </w:t>
      </w:r>
      <w:r>
        <w:rPr>
          <w:rFonts w:hint="cs"/>
          <w:rtl/>
        </w:rPr>
        <w:t>اساس</w:t>
      </w:r>
      <w:r>
        <w:rPr>
          <w:rtl/>
        </w:rPr>
        <w:t xml:space="preserve"> </w:t>
      </w:r>
      <w:r>
        <w:rPr>
          <w:rFonts w:hint="cs"/>
          <w:rtl/>
        </w:rPr>
        <w:t>آی</w:t>
      </w:r>
      <w:r>
        <w:rPr>
          <w:rFonts w:hint="eastAsia"/>
          <w:rtl/>
        </w:rPr>
        <w:t>ات</w:t>
      </w:r>
      <w:r>
        <w:rPr>
          <w:rtl/>
        </w:rPr>
        <w:t xml:space="preserve"> قرآن </w:t>
      </w:r>
      <w:r>
        <w:rPr>
          <w:rFonts w:hint="cs"/>
          <w:rtl/>
        </w:rPr>
        <w:t xml:space="preserve">کریم </w:t>
      </w:r>
      <w:r>
        <w:rPr>
          <w:rtl/>
        </w:rPr>
        <w:t>و روا</w:t>
      </w:r>
      <w:r>
        <w:rPr>
          <w:rFonts w:hint="cs"/>
          <w:rtl/>
        </w:rPr>
        <w:t>ی</w:t>
      </w:r>
      <w:r>
        <w:rPr>
          <w:rFonts w:hint="eastAsia"/>
          <w:rtl/>
        </w:rPr>
        <w:t>ات</w:t>
      </w:r>
      <w:r>
        <w:rPr>
          <w:rFonts w:hint="cs"/>
          <w:rtl/>
        </w:rPr>
        <w:t xml:space="preserve"> اهل بیت</w:t>
      </w:r>
      <w:r>
        <w:rPr>
          <w:rFonts w:hAnsi="ALAEM" w:cs="ALAEM" w:hint="cs"/>
          <w:rtl/>
        </w:rPr>
        <w:t>:</w:t>
      </w:r>
      <w:r>
        <w:rPr>
          <w:rFonts w:hint="eastAsia"/>
          <w:rtl/>
        </w:rPr>
        <w:t>،</w:t>
      </w:r>
      <w:r>
        <w:rPr>
          <w:rtl/>
        </w:rPr>
        <w:t xml:space="preserve"> مسئول</w:t>
      </w:r>
      <w:r>
        <w:rPr>
          <w:rFonts w:hint="cs"/>
          <w:rtl/>
        </w:rPr>
        <w:t>ی</w:t>
      </w:r>
      <w:r>
        <w:rPr>
          <w:rFonts w:hint="eastAsia"/>
          <w:rtl/>
        </w:rPr>
        <w:t>ت</w:t>
      </w:r>
      <w:r>
        <w:rPr>
          <w:rtl/>
        </w:rPr>
        <w:t xml:space="preserve"> اجتماع</w:t>
      </w:r>
      <w:r>
        <w:rPr>
          <w:rFonts w:hint="cs"/>
          <w:rtl/>
        </w:rPr>
        <w:t>ی</w:t>
      </w:r>
      <w:r>
        <w:rPr>
          <w:rtl/>
        </w:rPr>
        <w:t xml:space="preserve"> بزرگ‌تر</w:t>
      </w:r>
      <w:r>
        <w:rPr>
          <w:rFonts w:hint="cs"/>
          <w:rtl/>
        </w:rPr>
        <w:t>ی</w:t>
      </w:r>
      <w:r>
        <w:rPr>
          <w:rFonts w:hint="eastAsia"/>
          <w:rtl/>
        </w:rPr>
        <w:t>ن</w:t>
      </w:r>
      <w:r>
        <w:rPr>
          <w:rtl/>
        </w:rPr>
        <w:t xml:space="preserve"> واجب اله</w:t>
      </w:r>
      <w:r>
        <w:rPr>
          <w:rFonts w:hint="cs"/>
          <w:rtl/>
        </w:rPr>
        <w:t>ی</w:t>
      </w:r>
      <w:r>
        <w:rPr>
          <w:rtl/>
        </w:rPr>
        <w:t xml:space="preserve"> است </w:t>
      </w:r>
      <w:r>
        <w:rPr>
          <w:rFonts w:hint="cs"/>
          <w:rtl/>
        </w:rPr>
        <w:t>که</w:t>
      </w:r>
      <w:r>
        <w:rPr>
          <w:rtl/>
        </w:rPr>
        <w:t xml:space="preserve"> با</w:t>
      </w:r>
      <w:r>
        <w:rPr>
          <w:rFonts w:hint="cs"/>
          <w:rtl/>
        </w:rPr>
        <w:t>ی</w:t>
      </w:r>
      <w:r>
        <w:rPr>
          <w:rFonts w:hint="eastAsia"/>
          <w:rtl/>
        </w:rPr>
        <w:t>د</w:t>
      </w:r>
      <w:r>
        <w:rPr>
          <w:rtl/>
        </w:rPr>
        <w:t xml:space="preserve"> آن را در زندگ</w:t>
      </w:r>
      <w:r>
        <w:rPr>
          <w:rFonts w:hint="cs"/>
          <w:rtl/>
        </w:rPr>
        <w:t>ی‌ِ</w:t>
      </w:r>
      <w:r>
        <w:rPr>
          <w:rtl/>
        </w:rPr>
        <w:t xml:space="preserve"> خود وارد کن</w:t>
      </w:r>
      <w:r>
        <w:rPr>
          <w:rFonts w:hint="cs"/>
          <w:rtl/>
        </w:rPr>
        <w:t>ی</w:t>
      </w:r>
      <w:r>
        <w:rPr>
          <w:rFonts w:hint="eastAsia"/>
          <w:rtl/>
        </w:rPr>
        <w:t>م</w:t>
      </w:r>
      <w:r>
        <w:rPr>
          <w:rtl/>
        </w:rPr>
        <w:t>.</w:t>
      </w:r>
      <w:r w:rsidR="00736BA0">
        <w:rPr>
          <w:rtl/>
        </w:rPr>
        <w:t xml:space="preserve"> هم</w:t>
      </w:r>
      <w:r w:rsidR="00736BA0">
        <w:rPr>
          <w:rFonts w:hint="cs"/>
          <w:rtl/>
        </w:rPr>
        <w:t>ۀ</w:t>
      </w:r>
      <w:r w:rsidR="00736BA0">
        <w:rPr>
          <w:rtl/>
        </w:rPr>
        <w:t xml:space="preserve"> خوب</w:t>
      </w:r>
      <w:r w:rsidR="00736BA0">
        <w:rPr>
          <w:rFonts w:hint="cs"/>
          <w:rtl/>
        </w:rPr>
        <w:t>ی‌</w:t>
      </w:r>
      <w:r w:rsidR="00736BA0">
        <w:rPr>
          <w:rFonts w:hint="eastAsia"/>
          <w:rtl/>
        </w:rPr>
        <w:t>ها</w:t>
      </w:r>
      <w:r w:rsidR="00F71C46">
        <w:rPr>
          <w:rFonts w:hint="cs"/>
          <w:rtl/>
        </w:rPr>
        <w:t xml:space="preserve"> حتی جهاد</w:t>
      </w:r>
      <w:r w:rsidR="00BC1AEB">
        <w:rPr>
          <w:rFonts w:hint="cs"/>
          <w:rtl/>
        </w:rPr>
        <w:t xml:space="preserve"> </w:t>
      </w:r>
      <w:r w:rsidR="00F71C46">
        <w:rPr>
          <w:rFonts w:hint="cs"/>
          <w:rtl/>
        </w:rPr>
        <w:t xml:space="preserve">با همة سختی‌هایش </w:t>
      </w:r>
      <w:r w:rsidR="00736BA0">
        <w:rPr>
          <w:rtl/>
        </w:rPr>
        <w:t>در مقابل امر به معروف و نه</w:t>
      </w:r>
      <w:r w:rsidR="00736BA0">
        <w:rPr>
          <w:rFonts w:hint="cs"/>
          <w:rtl/>
        </w:rPr>
        <w:t>ی</w:t>
      </w:r>
      <w:r w:rsidR="00736BA0">
        <w:rPr>
          <w:rtl/>
        </w:rPr>
        <w:t xml:space="preserve"> از منکر، به منزل</w:t>
      </w:r>
      <w:r w:rsidR="00736BA0">
        <w:rPr>
          <w:rFonts w:hint="cs"/>
          <w:rtl/>
        </w:rPr>
        <w:t>ۀ</w:t>
      </w:r>
      <w:r w:rsidR="00736BA0">
        <w:rPr>
          <w:rtl/>
        </w:rPr>
        <w:t xml:space="preserve"> قطره </w:t>
      </w:r>
      <w:r w:rsidR="00F71C46">
        <w:rPr>
          <w:rFonts w:hint="cs"/>
          <w:rtl/>
        </w:rPr>
        <w:t xml:space="preserve">در مقابل اقیانوس </w:t>
      </w:r>
      <w:r w:rsidR="00736BA0">
        <w:rPr>
          <w:rtl/>
        </w:rPr>
        <w:t>است</w:t>
      </w:r>
      <w:r w:rsidR="00736BA0">
        <w:rPr>
          <w:rFonts w:hint="cs"/>
          <w:rtl/>
        </w:rPr>
        <w:t>؛</w:t>
      </w:r>
      <w:r w:rsidR="00736BA0">
        <w:rPr>
          <w:rStyle w:val="FootnoteReference"/>
          <w:rFonts w:eastAsiaTheme="minorHAnsi"/>
          <w:rtl/>
        </w:rPr>
        <w:footnoteReference w:id="187"/>
      </w:r>
      <w:r w:rsidR="00736BA0">
        <w:rPr>
          <w:rtl/>
        </w:rPr>
        <w:t xml:space="preserve"> </w:t>
      </w:r>
      <w:r w:rsidR="00736BA0">
        <w:rPr>
          <w:rFonts w:hint="cs"/>
          <w:rtl/>
        </w:rPr>
        <w:t xml:space="preserve">یعنی اگر </w:t>
      </w:r>
      <w:r w:rsidR="00736BA0">
        <w:rPr>
          <w:rtl/>
        </w:rPr>
        <w:t>امر به معروف و نه</w:t>
      </w:r>
      <w:r w:rsidR="00736BA0">
        <w:rPr>
          <w:rFonts w:hint="cs"/>
          <w:rtl/>
        </w:rPr>
        <w:t>ی</w:t>
      </w:r>
      <w:r w:rsidR="00736BA0">
        <w:rPr>
          <w:rtl/>
        </w:rPr>
        <w:t xml:space="preserve"> از منکر ترک </w:t>
      </w:r>
      <w:r w:rsidR="00736BA0">
        <w:rPr>
          <w:rFonts w:hint="cs"/>
          <w:rtl/>
        </w:rPr>
        <w:t>شود</w:t>
      </w:r>
      <w:r w:rsidR="00736BA0">
        <w:rPr>
          <w:rFonts w:hint="eastAsia"/>
          <w:rtl/>
        </w:rPr>
        <w:t>،</w:t>
      </w:r>
      <w:r w:rsidR="00736BA0">
        <w:rPr>
          <w:rtl/>
        </w:rPr>
        <w:t xml:space="preserve"> </w:t>
      </w:r>
      <w:r w:rsidR="00736BA0">
        <w:rPr>
          <w:rFonts w:hint="cs"/>
          <w:rtl/>
        </w:rPr>
        <w:t xml:space="preserve">گویا </w:t>
      </w:r>
      <w:r w:rsidR="00736BA0">
        <w:rPr>
          <w:rtl/>
        </w:rPr>
        <w:t xml:space="preserve">به </w:t>
      </w:r>
      <w:r w:rsidR="00BC1AEB">
        <w:rPr>
          <w:rFonts w:hint="cs"/>
          <w:rtl/>
        </w:rPr>
        <w:t>قدر</w:t>
      </w:r>
      <w:r w:rsidR="00736BA0">
        <w:rPr>
          <w:rtl/>
        </w:rPr>
        <w:t xml:space="preserve"> </w:t>
      </w:r>
      <w:r w:rsidR="00736BA0">
        <w:rPr>
          <w:rFonts w:hint="cs"/>
          <w:rtl/>
        </w:rPr>
        <w:t>ی</w:t>
      </w:r>
      <w:r w:rsidR="00736BA0">
        <w:rPr>
          <w:rFonts w:hint="eastAsia"/>
          <w:rtl/>
        </w:rPr>
        <w:t>ک</w:t>
      </w:r>
      <w:r w:rsidR="00736BA0">
        <w:rPr>
          <w:rtl/>
        </w:rPr>
        <w:t xml:space="preserve"> </w:t>
      </w:r>
      <w:r w:rsidR="00BC1AEB">
        <w:rPr>
          <w:rFonts w:hint="cs"/>
          <w:rtl/>
        </w:rPr>
        <w:t xml:space="preserve">دریا </w:t>
      </w:r>
      <w:r w:rsidR="00736BA0">
        <w:rPr>
          <w:rtl/>
        </w:rPr>
        <w:t xml:space="preserve">گناه </w:t>
      </w:r>
      <w:r w:rsidR="00296728">
        <w:rPr>
          <w:rFonts w:hint="cs"/>
          <w:rtl/>
        </w:rPr>
        <w:t xml:space="preserve">شده است </w:t>
      </w:r>
      <w:r w:rsidR="00736BA0">
        <w:rPr>
          <w:rtl/>
        </w:rPr>
        <w:t>و گناهان د</w:t>
      </w:r>
      <w:r w:rsidR="00736BA0">
        <w:rPr>
          <w:rFonts w:hint="cs"/>
          <w:rtl/>
        </w:rPr>
        <w:t>ی</w:t>
      </w:r>
      <w:r w:rsidR="00736BA0">
        <w:rPr>
          <w:rFonts w:hint="eastAsia"/>
          <w:rtl/>
        </w:rPr>
        <w:t>گر</w:t>
      </w:r>
      <w:r w:rsidR="00736BA0">
        <w:rPr>
          <w:rtl/>
        </w:rPr>
        <w:t xml:space="preserve"> در مقابل</w:t>
      </w:r>
      <w:r w:rsidR="00BC1AEB">
        <w:rPr>
          <w:rFonts w:hint="cs"/>
          <w:rtl/>
        </w:rPr>
        <w:t xml:space="preserve"> آن همچون</w:t>
      </w:r>
      <w:r w:rsidR="00736BA0">
        <w:rPr>
          <w:rtl/>
        </w:rPr>
        <w:t xml:space="preserve"> قطره‌اند.</w:t>
      </w:r>
      <w:r w:rsidR="005A4316">
        <w:rPr>
          <w:rFonts w:hint="cs"/>
          <w:rtl/>
        </w:rPr>
        <w:t xml:space="preserve"> </w:t>
      </w:r>
      <w:r w:rsidR="00296728">
        <w:rPr>
          <w:rFonts w:hint="cs"/>
          <w:rtl/>
        </w:rPr>
        <w:t xml:space="preserve">از آنجا که </w:t>
      </w:r>
      <w:r w:rsidR="00736BA0">
        <w:rPr>
          <w:rtl/>
        </w:rPr>
        <w:t>امر به معروف و نه</w:t>
      </w:r>
      <w:r w:rsidR="00736BA0">
        <w:rPr>
          <w:rFonts w:hint="cs"/>
          <w:rtl/>
        </w:rPr>
        <w:t>ی</w:t>
      </w:r>
      <w:r w:rsidR="00736BA0">
        <w:rPr>
          <w:rtl/>
        </w:rPr>
        <w:t xml:space="preserve"> از منکر، </w:t>
      </w:r>
      <w:r w:rsidR="006301BC">
        <w:rPr>
          <w:rFonts w:hint="cs"/>
          <w:rtl/>
        </w:rPr>
        <w:t xml:space="preserve">همان </w:t>
      </w:r>
      <w:r w:rsidR="00736BA0">
        <w:rPr>
          <w:rFonts w:hint="cs"/>
          <w:rtl/>
        </w:rPr>
        <w:t>جدی تلقی کردن اصلاح جامعه</w:t>
      </w:r>
      <w:r w:rsidR="006301BC">
        <w:rPr>
          <w:rFonts w:hint="cs"/>
          <w:rtl/>
        </w:rPr>
        <w:t xml:space="preserve"> است</w:t>
      </w:r>
      <w:r w:rsidR="00BC1AEB">
        <w:rPr>
          <w:rFonts w:hint="cs"/>
          <w:rtl/>
        </w:rPr>
        <w:t>،</w:t>
      </w:r>
      <w:r w:rsidR="00736BA0">
        <w:rPr>
          <w:rFonts w:hint="cs"/>
          <w:rtl/>
        </w:rPr>
        <w:t xml:space="preserve"> </w:t>
      </w:r>
      <w:r w:rsidR="00736BA0">
        <w:rPr>
          <w:rtl/>
        </w:rPr>
        <w:t>بزرگ‌تر</w:t>
      </w:r>
      <w:r w:rsidR="00736BA0">
        <w:rPr>
          <w:rFonts w:hint="cs"/>
          <w:rtl/>
        </w:rPr>
        <w:t>ی</w:t>
      </w:r>
      <w:r w:rsidR="00736BA0">
        <w:rPr>
          <w:rFonts w:hint="eastAsia"/>
          <w:rtl/>
        </w:rPr>
        <w:t>ن</w:t>
      </w:r>
      <w:r w:rsidR="00736BA0">
        <w:rPr>
          <w:rtl/>
        </w:rPr>
        <w:t xml:space="preserve"> گناه</w:t>
      </w:r>
      <w:r w:rsidR="00BC1AEB">
        <w:rPr>
          <w:rFonts w:hint="cs"/>
          <w:rtl/>
        </w:rPr>
        <w:t xml:space="preserve"> و بدترین وصف اخلاقی</w:t>
      </w:r>
      <w:r w:rsidR="00736BA0">
        <w:rPr>
          <w:rtl/>
        </w:rPr>
        <w:t>، ترک مسئول</w:t>
      </w:r>
      <w:r w:rsidR="00736BA0">
        <w:rPr>
          <w:rFonts w:hint="cs"/>
          <w:rtl/>
        </w:rPr>
        <w:t>ی</w:t>
      </w:r>
      <w:r w:rsidR="00736BA0">
        <w:rPr>
          <w:rFonts w:hint="eastAsia"/>
          <w:rtl/>
        </w:rPr>
        <w:t>ت</w:t>
      </w:r>
      <w:r w:rsidR="00736BA0">
        <w:rPr>
          <w:rtl/>
        </w:rPr>
        <w:t xml:space="preserve"> اجتماع</w:t>
      </w:r>
      <w:r w:rsidR="00736BA0">
        <w:rPr>
          <w:rFonts w:hint="cs"/>
          <w:rtl/>
        </w:rPr>
        <w:t>ی</w:t>
      </w:r>
      <w:r w:rsidR="00BC1AEB">
        <w:rPr>
          <w:rFonts w:hint="cs"/>
          <w:rtl/>
        </w:rPr>
        <w:t>، بی‌تعهدی و فرار از وظیفه و میدان</w:t>
      </w:r>
      <w:r w:rsidR="00E12D44">
        <w:rPr>
          <w:rFonts w:hint="cs"/>
          <w:rtl/>
        </w:rPr>
        <w:t xml:space="preserve"> خواهد بود</w:t>
      </w:r>
      <w:r w:rsidR="005A4316">
        <w:rPr>
          <w:rFonts w:hint="cs"/>
          <w:rtl/>
        </w:rPr>
        <w:t>.</w:t>
      </w:r>
    </w:p>
    <w:p w14:paraId="28DE78A1" w14:textId="3417B290" w:rsidR="00B81319" w:rsidRDefault="00B81319" w:rsidP="00C13041">
      <w:pPr>
        <w:pStyle w:val="Heading2"/>
        <w:rPr>
          <w:rtl/>
        </w:rPr>
      </w:pPr>
      <w:bookmarkStart w:id="160" w:name="_Toc227067524"/>
      <w:r>
        <w:rPr>
          <w:rFonts w:hint="cs"/>
          <w:rtl/>
        </w:rPr>
        <w:t xml:space="preserve">۲.‌ </w:t>
      </w:r>
      <w:r w:rsidR="001509F3">
        <w:rPr>
          <w:rFonts w:hint="cs"/>
          <w:rtl/>
        </w:rPr>
        <w:t xml:space="preserve">ایجاد </w:t>
      </w:r>
      <w:r>
        <w:rPr>
          <w:rFonts w:hint="cs"/>
          <w:rtl/>
        </w:rPr>
        <w:t>زیست‌بوم تربیت رسالی</w:t>
      </w:r>
      <w:bookmarkEnd w:id="160"/>
    </w:p>
    <w:p w14:paraId="317B074C" w14:textId="3F23DA9D" w:rsidR="0041390B" w:rsidRDefault="0041390B" w:rsidP="0041390B">
      <w:pPr>
        <w:rPr>
          <w:rtl/>
        </w:rPr>
      </w:pPr>
      <w:r>
        <w:rPr>
          <w:rFonts w:hint="cs"/>
          <w:rtl/>
        </w:rPr>
        <w:t>تربیت دو شیوه دارد. اول: تربیت شخصی و دیگر: تربیت نهادی</w:t>
      </w:r>
      <w:r w:rsidR="00907CD9">
        <w:rPr>
          <w:rFonts w:hint="cs"/>
          <w:rtl/>
        </w:rPr>
        <w:t xml:space="preserve"> (</w:t>
      </w:r>
      <w:r>
        <w:rPr>
          <w:rFonts w:hint="cs"/>
          <w:rtl/>
        </w:rPr>
        <w:t>محیطی و زیست‌بومی</w:t>
      </w:r>
      <w:r w:rsidR="00907CD9">
        <w:rPr>
          <w:rFonts w:hint="cs"/>
          <w:rtl/>
        </w:rPr>
        <w:t>)</w:t>
      </w:r>
      <w:r>
        <w:rPr>
          <w:rFonts w:hint="cs"/>
          <w:rtl/>
        </w:rPr>
        <w:t>.</w:t>
      </w:r>
    </w:p>
    <w:p w14:paraId="57D3BB56" w14:textId="2110FA53" w:rsidR="0041390B" w:rsidRDefault="0041390B" w:rsidP="0041390B">
      <w:pPr>
        <w:rPr>
          <w:rtl/>
          <w:lang w:val="x-none" w:eastAsia="zh-CN" w:bidi="ar-SA"/>
        </w:rPr>
      </w:pPr>
      <w:r>
        <w:rPr>
          <w:rFonts w:hint="cs"/>
          <w:rtl/>
        </w:rPr>
        <w:t>در تربیت شخصی</w:t>
      </w:r>
      <w:r w:rsidR="006D7D19">
        <w:rPr>
          <w:rFonts w:hint="cs"/>
          <w:rtl/>
        </w:rPr>
        <w:t>،</w:t>
      </w:r>
      <w:r>
        <w:rPr>
          <w:rFonts w:hint="cs"/>
          <w:rtl/>
        </w:rPr>
        <w:t xml:space="preserve"> مربی بر فرد</w:t>
      </w:r>
      <w:r w:rsidR="005161CC">
        <w:rPr>
          <w:rFonts w:hint="cs"/>
          <w:rtl/>
        </w:rPr>
        <w:t>ِ</w:t>
      </w:r>
      <w:r w:rsidR="005B1E51">
        <w:rPr>
          <w:rFonts w:hint="cs"/>
          <w:rtl/>
        </w:rPr>
        <w:t xml:space="preserve"> متربی</w:t>
      </w:r>
      <w:r w:rsidR="005161CC">
        <w:rPr>
          <w:rFonts w:hint="cs"/>
          <w:rtl/>
        </w:rPr>
        <w:t>،</w:t>
      </w:r>
      <w:r>
        <w:rPr>
          <w:rFonts w:hint="cs"/>
          <w:rtl/>
        </w:rPr>
        <w:t xml:space="preserve"> متمرکز می‌شود، با او </w:t>
      </w:r>
      <w:r w:rsidR="006D7D19">
        <w:rPr>
          <w:rFonts w:hint="cs"/>
          <w:rtl/>
        </w:rPr>
        <w:t xml:space="preserve">ارتباط می‌گیرد، </w:t>
      </w:r>
      <w:r>
        <w:rPr>
          <w:rFonts w:hint="cs"/>
          <w:rtl/>
        </w:rPr>
        <w:t xml:space="preserve">گفتگو </w:t>
      </w:r>
      <w:r w:rsidR="006D7D19">
        <w:rPr>
          <w:rFonts w:hint="cs"/>
          <w:rtl/>
        </w:rPr>
        <w:t xml:space="preserve">می‌کند </w:t>
      </w:r>
      <w:r>
        <w:rPr>
          <w:rFonts w:hint="cs"/>
          <w:rtl/>
        </w:rPr>
        <w:t xml:space="preserve">و در حق او رسیدگی </w:t>
      </w:r>
      <w:r w:rsidR="006D7D19">
        <w:rPr>
          <w:rFonts w:hint="cs"/>
          <w:rtl/>
        </w:rPr>
        <w:t xml:space="preserve">دارد </w:t>
      </w:r>
      <w:r>
        <w:rPr>
          <w:rFonts w:hint="cs"/>
          <w:rtl/>
        </w:rPr>
        <w:t>تا تحولی را در جان او رقم زند. در این ارتباط گسترده،</w:t>
      </w:r>
      <w:r w:rsidRPr="00154622">
        <w:rPr>
          <w:rtl/>
          <w:lang w:val="x-none" w:eastAsia="zh-CN" w:bidi="ar-SA"/>
        </w:rPr>
        <w:t xml:space="preserve"> </w:t>
      </w:r>
      <w:r>
        <w:rPr>
          <w:rFonts w:hint="cs"/>
          <w:rtl/>
          <w:lang w:val="x-none" w:eastAsia="zh-CN" w:bidi="ar-SA"/>
        </w:rPr>
        <w:t xml:space="preserve">باوری را به او انتقال می‌دهد، فضای عاطفی برای او فراهم می‌کند یا </w:t>
      </w:r>
      <w:r w:rsidR="00907CD9">
        <w:rPr>
          <w:rFonts w:hint="cs"/>
          <w:rtl/>
          <w:lang w:val="x-none" w:eastAsia="zh-CN" w:bidi="ar-SA"/>
        </w:rPr>
        <w:t xml:space="preserve">برنامة </w:t>
      </w:r>
      <w:r>
        <w:rPr>
          <w:rFonts w:hint="cs"/>
          <w:rtl/>
          <w:lang w:val="x-none" w:eastAsia="zh-CN" w:bidi="ar-SA"/>
        </w:rPr>
        <w:t>عملی به او می‌دهد.</w:t>
      </w:r>
    </w:p>
    <w:p w14:paraId="70C6AC14" w14:textId="735253D1" w:rsidR="0041390B" w:rsidRDefault="0041390B" w:rsidP="0041390B">
      <w:pPr>
        <w:rPr>
          <w:rtl/>
          <w:lang w:val="x-none" w:eastAsia="zh-CN" w:bidi="ar-SA"/>
        </w:rPr>
      </w:pPr>
      <w:r>
        <w:rPr>
          <w:rFonts w:hint="cs"/>
          <w:rtl/>
          <w:lang w:val="x-none" w:eastAsia="zh-CN" w:bidi="ar-SA"/>
        </w:rPr>
        <w:t>اما در تربیت</w:t>
      </w:r>
      <w:r w:rsidR="009A4979">
        <w:rPr>
          <w:rFonts w:hint="cs"/>
          <w:rtl/>
          <w:lang w:val="x-none" w:eastAsia="zh-CN" w:bidi="ar-SA"/>
        </w:rPr>
        <w:t>ِ</w:t>
      </w:r>
      <w:r>
        <w:rPr>
          <w:rFonts w:hint="cs"/>
          <w:rtl/>
          <w:lang w:val="x-none" w:eastAsia="zh-CN" w:bidi="ar-SA"/>
        </w:rPr>
        <w:t xml:space="preserve"> نهادی، اتمسفر یا زیست‌بومی</w:t>
      </w:r>
      <w:r w:rsidR="009A4979">
        <w:rPr>
          <w:rFonts w:hint="cs"/>
          <w:rtl/>
          <w:lang w:val="x-none" w:eastAsia="zh-CN" w:bidi="ar-SA"/>
        </w:rPr>
        <w:t xml:space="preserve"> (اکوسیستم</w:t>
      </w:r>
      <w:r w:rsidR="00BC6AF5">
        <w:rPr>
          <w:rFonts w:hint="cs"/>
          <w:rtl/>
          <w:lang w:val="x-none" w:eastAsia="zh-CN" w:bidi="ar-SA"/>
        </w:rPr>
        <w:t>ی</w:t>
      </w:r>
      <w:r w:rsidR="009A4979">
        <w:rPr>
          <w:rFonts w:hint="cs"/>
          <w:rtl/>
          <w:lang w:val="x-none" w:eastAsia="zh-CN" w:bidi="ar-SA"/>
        </w:rPr>
        <w:t>)</w:t>
      </w:r>
      <w:r>
        <w:rPr>
          <w:rFonts w:hint="cs"/>
          <w:rtl/>
          <w:lang w:val="x-none" w:eastAsia="zh-CN" w:bidi="ar-SA"/>
        </w:rPr>
        <w:t xml:space="preserve"> پدید </w:t>
      </w:r>
      <w:r w:rsidR="00BC6AF5">
        <w:rPr>
          <w:rFonts w:hint="cs"/>
          <w:rtl/>
          <w:lang w:val="x-none" w:eastAsia="zh-CN" w:bidi="ar-SA"/>
        </w:rPr>
        <w:t>می‌آید</w:t>
      </w:r>
      <w:r>
        <w:rPr>
          <w:rFonts w:hint="cs"/>
          <w:rtl/>
          <w:lang w:val="x-none" w:eastAsia="zh-CN" w:bidi="ar-SA"/>
        </w:rPr>
        <w:t xml:space="preserve"> که در آن متربی به شکل طبیعی در زمان‌های مختلف و با تعداد زیاد در معرض باورها، گرایش‌ها و رفتارهایی همسو قرار می‌گیرد و ناخودآگاه معرفت، عواطف و رفتارهای او تأثیر می‌پذیرد، بدون اینکه کسی به شکل مستقیم باوری </w:t>
      </w:r>
      <w:r w:rsidR="00F35956">
        <w:rPr>
          <w:rFonts w:hint="cs"/>
          <w:rtl/>
          <w:lang w:val="x-none" w:eastAsia="zh-CN" w:bidi="ar-SA"/>
        </w:rPr>
        <w:t xml:space="preserve">را </w:t>
      </w:r>
      <w:r>
        <w:rPr>
          <w:rFonts w:hint="cs"/>
          <w:rtl/>
          <w:lang w:val="x-none" w:eastAsia="zh-CN" w:bidi="ar-SA"/>
        </w:rPr>
        <w:t xml:space="preserve">القا یا دستوری </w:t>
      </w:r>
      <w:r w:rsidR="00BC6AF5">
        <w:rPr>
          <w:rFonts w:hint="cs"/>
          <w:rtl/>
          <w:lang w:val="x-none" w:eastAsia="zh-CN" w:bidi="ar-SA"/>
        </w:rPr>
        <w:t xml:space="preserve">را </w:t>
      </w:r>
      <w:r>
        <w:rPr>
          <w:rFonts w:hint="cs"/>
          <w:rtl/>
          <w:lang w:val="x-none" w:eastAsia="zh-CN" w:bidi="ar-SA"/>
        </w:rPr>
        <w:t xml:space="preserve">صادر کند؛ مثلاً نهاد خانواده </w:t>
      </w:r>
      <w:r w:rsidRPr="007F7EC1">
        <w:rPr>
          <w:rtl/>
          <w:lang w:val="x-none" w:eastAsia="zh-CN" w:bidi="ar-SA"/>
        </w:rPr>
        <w:t>وجود سه بُعد</w:t>
      </w:r>
      <w:r>
        <w:rPr>
          <w:rFonts w:hint="cs"/>
          <w:rtl/>
          <w:lang w:val="x-none" w:eastAsia="zh-CN" w:bidi="ar-SA"/>
        </w:rPr>
        <w:t>ی</w:t>
      </w:r>
      <w:r w:rsidRPr="007F7EC1">
        <w:rPr>
          <w:rtl/>
          <w:lang w:val="x-none" w:eastAsia="zh-CN" w:bidi="ar-SA"/>
        </w:rPr>
        <w:t xml:space="preserve"> </w:t>
      </w:r>
      <w:r>
        <w:rPr>
          <w:rFonts w:hint="cs"/>
          <w:rtl/>
          <w:lang w:val="x-none" w:eastAsia="zh-CN" w:bidi="ar-SA"/>
        </w:rPr>
        <w:t>انسان (</w:t>
      </w:r>
      <w:r w:rsidRPr="007F7EC1">
        <w:rPr>
          <w:rtl/>
          <w:lang w:val="x-none" w:eastAsia="zh-CN" w:bidi="ar-SA"/>
        </w:rPr>
        <w:t>ب</w:t>
      </w:r>
      <w:r>
        <w:rPr>
          <w:rFonts w:hint="cs"/>
          <w:rtl/>
          <w:lang w:val="x-none" w:eastAsia="zh-CN" w:bidi="ar-SA"/>
        </w:rPr>
        <w:t>ی</w:t>
      </w:r>
      <w:r w:rsidRPr="007F7EC1">
        <w:rPr>
          <w:rFonts w:hint="eastAsia"/>
          <w:rtl/>
          <w:lang w:val="x-none" w:eastAsia="zh-CN" w:bidi="ar-SA"/>
        </w:rPr>
        <w:t>نش</w:t>
      </w:r>
      <w:r>
        <w:rPr>
          <w:rFonts w:hint="cs"/>
          <w:rtl/>
          <w:lang w:val="x-none" w:eastAsia="zh-CN" w:bidi="ar-SA"/>
        </w:rPr>
        <w:t>،</w:t>
      </w:r>
      <w:r w:rsidRPr="007F7EC1">
        <w:rPr>
          <w:rtl/>
          <w:lang w:val="x-none" w:eastAsia="zh-CN" w:bidi="ar-SA"/>
        </w:rPr>
        <w:t xml:space="preserve"> گرا</w:t>
      </w:r>
      <w:r>
        <w:rPr>
          <w:rFonts w:hint="cs"/>
          <w:rtl/>
          <w:lang w:val="x-none" w:eastAsia="zh-CN" w:bidi="ar-SA"/>
        </w:rPr>
        <w:t>ی</w:t>
      </w:r>
      <w:r w:rsidRPr="007F7EC1">
        <w:rPr>
          <w:rFonts w:hint="eastAsia"/>
          <w:rtl/>
          <w:lang w:val="x-none" w:eastAsia="zh-CN" w:bidi="ar-SA"/>
        </w:rPr>
        <w:t>ش</w:t>
      </w:r>
      <w:r>
        <w:rPr>
          <w:rFonts w:hint="cs"/>
          <w:rtl/>
          <w:lang w:val="x-none" w:eastAsia="zh-CN" w:bidi="ar-SA"/>
        </w:rPr>
        <w:t xml:space="preserve">، کنش) را </w:t>
      </w:r>
      <w:r w:rsidRPr="007F7EC1">
        <w:rPr>
          <w:rtl/>
          <w:lang w:val="x-none" w:eastAsia="zh-CN" w:bidi="ar-SA"/>
        </w:rPr>
        <w:t>در مغناط</w:t>
      </w:r>
      <w:r>
        <w:rPr>
          <w:rFonts w:hint="cs"/>
          <w:rtl/>
          <w:lang w:val="x-none" w:eastAsia="zh-CN" w:bidi="ar-SA"/>
        </w:rPr>
        <w:t>ی</w:t>
      </w:r>
      <w:r w:rsidRPr="007F7EC1">
        <w:rPr>
          <w:rFonts w:hint="eastAsia"/>
          <w:rtl/>
          <w:lang w:val="x-none" w:eastAsia="zh-CN" w:bidi="ar-SA"/>
        </w:rPr>
        <w:t>س</w:t>
      </w:r>
      <w:r>
        <w:rPr>
          <w:rFonts w:hint="cs"/>
          <w:rtl/>
          <w:lang w:val="x-none" w:eastAsia="zh-CN" w:bidi="ar-SA"/>
        </w:rPr>
        <w:t>ی</w:t>
      </w:r>
      <w:r w:rsidRPr="007F7EC1">
        <w:rPr>
          <w:rtl/>
          <w:lang w:val="x-none" w:eastAsia="zh-CN" w:bidi="ar-SA"/>
        </w:rPr>
        <w:t xml:space="preserve"> قرار</w:t>
      </w:r>
      <w:r>
        <w:rPr>
          <w:rtl/>
          <w:lang w:val="x-none" w:eastAsia="zh-CN" w:bidi="ar-SA"/>
        </w:rPr>
        <w:t xml:space="preserve"> </w:t>
      </w:r>
      <w:r>
        <w:rPr>
          <w:rFonts w:hint="cs"/>
          <w:rtl/>
          <w:lang w:val="x-none" w:eastAsia="zh-CN" w:bidi="ar-SA"/>
        </w:rPr>
        <w:t>می‌دهد که تا پایان عمر آثار عمیق</w:t>
      </w:r>
      <w:r w:rsidR="00F35956">
        <w:rPr>
          <w:rFonts w:hint="cs"/>
          <w:rtl/>
          <w:lang w:val="x-none" w:eastAsia="zh-CN" w:bidi="ar-SA"/>
        </w:rPr>
        <w:t xml:space="preserve"> و </w:t>
      </w:r>
      <w:r>
        <w:rPr>
          <w:rFonts w:hint="cs"/>
          <w:rtl/>
          <w:lang w:val="x-none" w:eastAsia="zh-CN" w:bidi="ar-SA"/>
        </w:rPr>
        <w:t xml:space="preserve">پایدار آن مشهود است؛ حتی اگر والدین نصیحت یا آموزش مستقیم نداشته باشند. </w:t>
      </w:r>
      <w:r w:rsidRPr="007F7EC1">
        <w:rPr>
          <w:rtl/>
          <w:lang w:val="x-none" w:eastAsia="zh-CN" w:bidi="ar-SA"/>
        </w:rPr>
        <w:t>نهادها</w:t>
      </w:r>
      <w:r>
        <w:rPr>
          <w:rFonts w:hint="cs"/>
          <w:rtl/>
          <w:lang w:val="x-none" w:eastAsia="zh-CN" w:bidi="ar-SA"/>
        </w:rPr>
        <w:t>ی</w:t>
      </w:r>
      <w:r w:rsidRPr="007F7EC1">
        <w:rPr>
          <w:rtl/>
          <w:lang w:val="x-none" w:eastAsia="zh-CN" w:bidi="ar-SA"/>
        </w:rPr>
        <w:t xml:space="preserve"> </w:t>
      </w:r>
      <w:r>
        <w:rPr>
          <w:rFonts w:hint="cs"/>
          <w:rtl/>
          <w:lang w:val="x-none" w:eastAsia="zh-CN" w:bidi="ar-SA"/>
        </w:rPr>
        <w:t xml:space="preserve">دیگر مانند </w:t>
      </w:r>
      <w:r w:rsidRPr="007F7EC1">
        <w:rPr>
          <w:rtl/>
          <w:lang w:val="x-none" w:eastAsia="zh-CN" w:bidi="ar-SA"/>
        </w:rPr>
        <w:t>مدرسه</w:t>
      </w:r>
      <w:r>
        <w:rPr>
          <w:rFonts w:hint="cs"/>
          <w:rtl/>
          <w:lang w:val="x-none" w:eastAsia="zh-CN" w:bidi="ar-SA"/>
        </w:rPr>
        <w:t>،</w:t>
      </w:r>
      <w:r w:rsidRPr="007F7EC1">
        <w:rPr>
          <w:rtl/>
          <w:lang w:val="x-none" w:eastAsia="zh-CN" w:bidi="ar-SA"/>
        </w:rPr>
        <w:t xml:space="preserve"> ه</w:t>
      </w:r>
      <w:r>
        <w:rPr>
          <w:rFonts w:hint="cs"/>
          <w:rtl/>
          <w:lang w:val="x-none" w:eastAsia="zh-CN" w:bidi="ar-SA"/>
        </w:rPr>
        <w:t>ی</w:t>
      </w:r>
      <w:r w:rsidRPr="007F7EC1">
        <w:rPr>
          <w:rFonts w:hint="eastAsia"/>
          <w:rtl/>
          <w:lang w:val="x-none" w:eastAsia="zh-CN" w:bidi="ar-SA"/>
        </w:rPr>
        <w:t>ئت</w:t>
      </w:r>
      <w:r>
        <w:rPr>
          <w:rFonts w:hint="cs"/>
          <w:rtl/>
          <w:lang w:val="x-none" w:eastAsia="zh-CN" w:bidi="ar-SA"/>
        </w:rPr>
        <w:t>،</w:t>
      </w:r>
      <w:r w:rsidRPr="007F7EC1">
        <w:rPr>
          <w:rtl/>
          <w:lang w:val="x-none" w:eastAsia="zh-CN" w:bidi="ar-SA"/>
        </w:rPr>
        <w:t xml:space="preserve"> کانون</w:t>
      </w:r>
      <w:r>
        <w:rPr>
          <w:rFonts w:hint="cs"/>
          <w:rtl/>
          <w:lang w:val="x-none" w:eastAsia="zh-CN" w:bidi="ar-SA"/>
        </w:rPr>
        <w:t>،</w:t>
      </w:r>
      <w:r w:rsidRPr="007F7EC1">
        <w:rPr>
          <w:rtl/>
          <w:lang w:val="x-none" w:eastAsia="zh-CN" w:bidi="ar-SA"/>
        </w:rPr>
        <w:t xml:space="preserve"> مسجد </w:t>
      </w:r>
      <w:r>
        <w:rPr>
          <w:rFonts w:hint="cs"/>
          <w:rtl/>
          <w:lang w:val="x-none" w:eastAsia="zh-CN" w:bidi="ar-SA"/>
        </w:rPr>
        <w:t xml:space="preserve">و فرهنگ عمومی جامعه نیز در سطوح مختلف همین ویژگی را دارند. یک </w:t>
      </w:r>
      <w:r w:rsidRPr="007F7EC1">
        <w:rPr>
          <w:rtl/>
          <w:lang w:val="x-none" w:eastAsia="zh-CN" w:bidi="ar-SA"/>
        </w:rPr>
        <w:t xml:space="preserve">نهاد </w:t>
      </w:r>
      <w:r>
        <w:rPr>
          <w:rFonts w:hint="cs"/>
          <w:rtl/>
          <w:lang w:val="x-none" w:eastAsia="zh-CN" w:bidi="ar-SA"/>
        </w:rPr>
        <w:t>بسته به میزان حضور</w:t>
      </w:r>
      <w:r w:rsidR="005161CC">
        <w:rPr>
          <w:rFonts w:hint="cs"/>
          <w:rtl/>
          <w:lang w:val="x-none" w:eastAsia="zh-CN" w:bidi="ar-SA"/>
        </w:rPr>
        <w:t xml:space="preserve"> فرد</w:t>
      </w:r>
      <w:r>
        <w:rPr>
          <w:rFonts w:hint="cs"/>
          <w:rtl/>
          <w:lang w:val="x-none" w:eastAsia="zh-CN" w:bidi="ar-SA"/>
        </w:rPr>
        <w:t xml:space="preserve">، میزان علاقة </w:t>
      </w:r>
      <w:r w:rsidR="005161CC">
        <w:rPr>
          <w:rFonts w:hint="cs"/>
          <w:rtl/>
          <w:lang w:val="x-none" w:eastAsia="zh-CN" w:bidi="ar-SA"/>
        </w:rPr>
        <w:t>او</w:t>
      </w:r>
      <w:r>
        <w:rPr>
          <w:rFonts w:hint="cs"/>
          <w:rtl/>
          <w:lang w:val="x-none" w:eastAsia="zh-CN" w:bidi="ar-SA"/>
        </w:rPr>
        <w:t xml:space="preserve"> </w:t>
      </w:r>
      <w:r w:rsidR="005161CC">
        <w:rPr>
          <w:rFonts w:hint="cs"/>
          <w:rtl/>
          <w:lang w:val="x-none" w:eastAsia="zh-CN" w:bidi="ar-SA"/>
        </w:rPr>
        <w:t xml:space="preserve">و </w:t>
      </w:r>
      <w:r>
        <w:rPr>
          <w:rFonts w:hint="cs"/>
          <w:rtl/>
          <w:lang w:val="x-none" w:eastAsia="zh-CN" w:bidi="ar-SA"/>
        </w:rPr>
        <w:t xml:space="preserve">میزان توجه و عمق ارتباطی که با آن </w:t>
      </w:r>
      <w:r w:rsidR="00F35956">
        <w:rPr>
          <w:rFonts w:hint="cs"/>
          <w:rtl/>
          <w:lang w:val="x-none" w:eastAsia="zh-CN" w:bidi="ar-SA"/>
        </w:rPr>
        <w:t>برقرار می‌</w:t>
      </w:r>
      <w:r w:rsidR="005161CC">
        <w:rPr>
          <w:rFonts w:hint="cs"/>
          <w:rtl/>
          <w:lang w:val="x-none" w:eastAsia="zh-CN" w:bidi="ar-SA"/>
        </w:rPr>
        <w:t>کن</w:t>
      </w:r>
      <w:r w:rsidR="00F35956">
        <w:rPr>
          <w:rFonts w:hint="cs"/>
          <w:rtl/>
          <w:lang w:val="x-none" w:eastAsia="zh-CN" w:bidi="ar-SA"/>
        </w:rPr>
        <w:t>د</w:t>
      </w:r>
      <w:r>
        <w:rPr>
          <w:rFonts w:hint="cs"/>
          <w:rtl/>
          <w:lang w:val="x-none" w:eastAsia="zh-CN" w:bidi="ar-SA"/>
        </w:rPr>
        <w:t xml:space="preserve">، </w:t>
      </w:r>
      <w:r w:rsidR="00F35956">
        <w:rPr>
          <w:rFonts w:hint="cs"/>
          <w:rtl/>
          <w:lang w:val="x-none" w:eastAsia="zh-CN" w:bidi="ar-SA"/>
        </w:rPr>
        <w:t xml:space="preserve">قدرت </w:t>
      </w:r>
      <w:r>
        <w:rPr>
          <w:rFonts w:hint="cs"/>
          <w:rtl/>
          <w:lang w:val="x-none" w:eastAsia="zh-CN" w:bidi="ar-SA"/>
        </w:rPr>
        <w:t>اثرگذاری بیشتری دارد.</w:t>
      </w:r>
    </w:p>
    <w:p w14:paraId="1951B8CB" w14:textId="4AF7560F" w:rsidR="005161CC" w:rsidRDefault="00BC6AF5" w:rsidP="00BC6AF5">
      <w:pPr>
        <w:rPr>
          <w:rtl/>
          <w:lang w:val="x-none" w:eastAsia="zh-CN" w:bidi="ar-SA"/>
        </w:rPr>
      </w:pPr>
      <w:r>
        <w:rPr>
          <w:rFonts w:hint="cs"/>
          <w:rtl/>
          <w:lang w:val="x-none" w:eastAsia="zh-CN" w:bidi="ar-SA"/>
        </w:rPr>
        <w:t>«</w:t>
      </w:r>
      <w:r w:rsidR="0041390B" w:rsidRPr="00154622">
        <w:rPr>
          <w:rFonts w:hint="eastAsia"/>
          <w:rtl/>
          <w:lang w:val="x-none" w:eastAsia="zh-CN" w:bidi="ar-SA"/>
        </w:rPr>
        <w:t>ترب</w:t>
      </w:r>
      <w:r w:rsidR="0041390B">
        <w:rPr>
          <w:rFonts w:hint="cs"/>
          <w:rtl/>
          <w:lang w:val="x-none" w:eastAsia="zh-CN" w:bidi="ar-SA"/>
        </w:rPr>
        <w:t>ی</w:t>
      </w:r>
      <w:r w:rsidR="0041390B" w:rsidRPr="00154622">
        <w:rPr>
          <w:rFonts w:hint="eastAsia"/>
          <w:rtl/>
          <w:lang w:val="x-none" w:eastAsia="zh-CN" w:bidi="ar-SA"/>
        </w:rPr>
        <w:t>ت</w:t>
      </w:r>
      <w:r w:rsidR="0041390B" w:rsidRPr="00154622">
        <w:rPr>
          <w:rtl/>
          <w:lang w:val="x-none" w:eastAsia="zh-CN" w:bidi="ar-SA"/>
        </w:rPr>
        <w:t xml:space="preserve"> نهاد</w:t>
      </w:r>
      <w:r w:rsidR="0041390B">
        <w:rPr>
          <w:rFonts w:hint="cs"/>
          <w:rtl/>
          <w:lang w:val="x-none" w:eastAsia="zh-CN" w:bidi="ar-SA"/>
        </w:rPr>
        <w:t>ی</w:t>
      </w:r>
      <w:r>
        <w:rPr>
          <w:rFonts w:hint="cs"/>
          <w:rtl/>
          <w:lang w:val="x-none" w:eastAsia="zh-CN" w:bidi="ar-SA"/>
        </w:rPr>
        <w:t>»</w:t>
      </w:r>
      <w:r w:rsidR="0041390B" w:rsidRPr="00154622">
        <w:rPr>
          <w:rtl/>
          <w:lang w:val="x-none" w:eastAsia="zh-CN" w:bidi="ar-SA"/>
        </w:rPr>
        <w:t xml:space="preserve"> </w:t>
      </w:r>
      <w:r w:rsidR="0041390B">
        <w:rPr>
          <w:rFonts w:hint="cs"/>
          <w:rtl/>
          <w:lang w:val="x-none" w:eastAsia="zh-CN" w:bidi="ar-SA"/>
        </w:rPr>
        <w:t xml:space="preserve">نوعی تربیت مشاهده‌ای و یادگیری اجتماعی است که </w:t>
      </w:r>
      <w:r w:rsidR="0041390B" w:rsidRPr="00154622">
        <w:rPr>
          <w:rtl/>
          <w:lang w:val="x-none" w:eastAsia="zh-CN" w:bidi="ar-SA"/>
        </w:rPr>
        <w:t>القائات مکرر دانش</w:t>
      </w:r>
      <w:r w:rsidR="0041390B">
        <w:rPr>
          <w:rFonts w:hint="cs"/>
          <w:rtl/>
          <w:lang w:val="x-none" w:eastAsia="zh-CN" w:bidi="ar-SA"/>
        </w:rPr>
        <w:t>ی،</w:t>
      </w:r>
      <w:r w:rsidR="0041390B" w:rsidRPr="00154622">
        <w:rPr>
          <w:rtl/>
          <w:lang w:val="x-none" w:eastAsia="zh-CN" w:bidi="ar-SA"/>
        </w:rPr>
        <w:t xml:space="preserve"> احساس</w:t>
      </w:r>
      <w:r w:rsidR="0041390B">
        <w:rPr>
          <w:rFonts w:hint="cs"/>
          <w:rtl/>
          <w:lang w:val="x-none" w:eastAsia="zh-CN" w:bidi="ar-SA"/>
        </w:rPr>
        <w:t>ی</w:t>
      </w:r>
      <w:r w:rsidR="0041390B" w:rsidRPr="00154622">
        <w:rPr>
          <w:rtl/>
          <w:lang w:val="x-none" w:eastAsia="zh-CN" w:bidi="ar-SA"/>
        </w:rPr>
        <w:t xml:space="preserve"> و عمل</w:t>
      </w:r>
      <w:r w:rsidR="0041390B">
        <w:rPr>
          <w:rFonts w:hint="cs"/>
          <w:rtl/>
          <w:lang w:val="x-none" w:eastAsia="zh-CN" w:bidi="ar-SA"/>
        </w:rPr>
        <w:t>ی</w:t>
      </w:r>
      <w:r w:rsidR="0041390B" w:rsidRPr="00154622">
        <w:rPr>
          <w:rtl/>
          <w:lang w:val="x-none" w:eastAsia="zh-CN" w:bidi="ar-SA"/>
        </w:rPr>
        <w:t xml:space="preserve"> </w:t>
      </w:r>
      <w:r w:rsidR="0041390B">
        <w:rPr>
          <w:rFonts w:hint="cs"/>
          <w:rtl/>
          <w:lang w:val="x-none" w:eastAsia="zh-CN" w:bidi="ar-SA"/>
        </w:rPr>
        <w:t xml:space="preserve">ایجاد می‌کند. </w:t>
      </w:r>
      <w:r w:rsidR="005161CC">
        <w:rPr>
          <w:rFonts w:hint="cs"/>
          <w:rtl/>
          <w:lang w:val="x-none" w:eastAsia="zh-CN" w:bidi="ar-SA"/>
        </w:rPr>
        <w:t>بر این اساس در کنار «</w:t>
      </w:r>
      <w:r w:rsidR="005161CC" w:rsidRPr="00154622">
        <w:rPr>
          <w:rtl/>
          <w:lang w:val="x-none" w:eastAsia="zh-CN" w:bidi="ar-SA"/>
        </w:rPr>
        <w:t>آموزشگاه ترب</w:t>
      </w:r>
      <w:r w:rsidR="005161CC">
        <w:rPr>
          <w:rFonts w:hint="cs"/>
          <w:rtl/>
          <w:lang w:val="x-none" w:eastAsia="zh-CN" w:bidi="ar-SA"/>
        </w:rPr>
        <w:t>ی</w:t>
      </w:r>
      <w:r w:rsidR="005161CC" w:rsidRPr="00154622">
        <w:rPr>
          <w:rFonts w:hint="eastAsia"/>
          <w:rtl/>
          <w:lang w:val="x-none" w:eastAsia="zh-CN" w:bidi="ar-SA"/>
        </w:rPr>
        <w:t>ت</w:t>
      </w:r>
      <w:r w:rsidR="005161CC">
        <w:rPr>
          <w:rFonts w:hint="cs"/>
          <w:rtl/>
          <w:lang w:val="x-none" w:eastAsia="zh-CN" w:bidi="ar-SA"/>
        </w:rPr>
        <w:t>ی»،</w:t>
      </w:r>
      <w:r w:rsidR="005161CC" w:rsidRPr="00154622">
        <w:rPr>
          <w:rtl/>
          <w:lang w:val="x-none" w:eastAsia="zh-CN" w:bidi="ar-SA"/>
        </w:rPr>
        <w:t xml:space="preserve"> </w:t>
      </w:r>
      <w:r w:rsidR="005161CC">
        <w:rPr>
          <w:rFonts w:hint="cs"/>
          <w:rtl/>
          <w:lang w:val="x-none" w:eastAsia="zh-CN" w:bidi="ar-SA"/>
        </w:rPr>
        <w:t xml:space="preserve">«تشکل تربیتی» طرح می‌شود. تشکل تربیتی فضا و اتمسفر معنایی </w:t>
      </w:r>
      <w:r w:rsidR="00BC5507">
        <w:rPr>
          <w:rFonts w:hint="cs"/>
          <w:rtl/>
          <w:lang w:val="x-none" w:eastAsia="zh-CN" w:bidi="ar-SA"/>
        </w:rPr>
        <w:t xml:space="preserve">قدرتمندی </w:t>
      </w:r>
      <w:r w:rsidR="005161CC">
        <w:rPr>
          <w:rFonts w:hint="cs"/>
          <w:rtl/>
          <w:lang w:val="x-none" w:eastAsia="zh-CN" w:bidi="ar-SA"/>
        </w:rPr>
        <w:t xml:space="preserve">است که </w:t>
      </w:r>
      <w:r w:rsidR="005161CC" w:rsidRPr="00154622">
        <w:rPr>
          <w:rtl/>
          <w:lang w:val="x-none" w:eastAsia="zh-CN" w:bidi="ar-SA"/>
        </w:rPr>
        <w:t>بر دستگاه اند</w:t>
      </w:r>
      <w:r w:rsidR="005161CC">
        <w:rPr>
          <w:rFonts w:hint="cs"/>
          <w:rtl/>
          <w:lang w:val="x-none" w:eastAsia="zh-CN" w:bidi="ar-SA"/>
        </w:rPr>
        <w:t>ی</w:t>
      </w:r>
      <w:r w:rsidR="005161CC" w:rsidRPr="00154622">
        <w:rPr>
          <w:rFonts w:hint="eastAsia"/>
          <w:rtl/>
          <w:lang w:val="x-none" w:eastAsia="zh-CN" w:bidi="ar-SA"/>
        </w:rPr>
        <w:t>شه</w:t>
      </w:r>
      <w:r w:rsidR="005161CC" w:rsidRPr="00154622">
        <w:rPr>
          <w:rtl/>
          <w:lang w:val="x-none" w:eastAsia="zh-CN" w:bidi="ar-SA"/>
        </w:rPr>
        <w:t xml:space="preserve"> و گرا</w:t>
      </w:r>
      <w:r w:rsidR="005161CC">
        <w:rPr>
          <w:rFonts w:hint="cs"/>
          <w:rtl/>
          <w:lang w:val="x-none" w:eastAsia="zh-CN" w:bidi="ar-SA"/>
        </w:rPr>
        <w:t>ی</w:t>
      </w:r>
      <w:r w:rsidR="005161CC" w:rsidRPr="00154622">
        <w:rPr>
          <w:rFonts w:hint="eastAsia"/>
          <w:rtl/>
          <w:lang w:val="x-none" w:eastAsia="zh-CN" w:bidi="ar-SA"/>
        </w:rPr>
        <w:t>ش</w:t>
      </w:r>
      <w:r w:rsidR="005161CC" w:rsidRPr="00154622">
        <w:rPr>
          <w:rtl/>
          <w:lang w:val="x-none" w:eastAsia="zh-CN" w:bidi="ar-SA"/>
        </w:rPr>
        <w:t xml:space="preserve"> و عمل</w:t>
      </w:r>
      <w:r w:rsidR="005161CC">
        <w:rPr>
          <w:rFonts w:hint="cs"/>
          <w:rtl/>
          <w:lang w:val="x-none" w:eastAsia="zh-CN" w:bidi="ar-SA"/>
        </w:rPr>
        <w:t xml:space="preserve"> انسان</w:t>
      </w:r>
      <w:r w:rsidR="005161CC" w:rsidRPr="00154622">
        <w:rPr>
          <w:rtl/>
          <w:lang w:val="x-none" w:eastAsia="zh-CN" w:bidi="ar-SA"/>
        </w:rPr>
        <w:t xml:space="preserve"> تأث</w:t>
      </w:r>
      <w:r w:rsidR="005161CC">
        <w:rPr>
          <w:rFonts w:hint="cs"/>
          <w:rtl/>
          <w:lang w:val="x-none" w:eastAsia="zh-CN" w:bidi="ar-SA"/>
        </w:rPr>
        <w:t>ی</w:t>
      </w:r>
      <w:r w:rsidR="005161CC" w:rsidRPr="00154622">
        <w:rPr>
          <w:rFonts w:hint="eastAsia"/>
          <w:rtl/>
          <w:lang w:val="x-none" w:eastAsia="zh-CN" w:bidi="ar-SA"/>
        </w:rPr>
        <w:t>رات</w:t>
      </w:r>
      <w:r w:rsidR="005161CC">
        <w:rPr>
          <w:rFonts w:hint="cs"/>
          <w:rtl/>
          <w:lang w:val="x-none" w:eastAsia="zh-CN" w:bidi="ar-SA"/>
        </w:rPr>
        <w:t>ی</w:t>
      </w:r>
      <w:r w:rsidR="005161CC" w:rsidRPr="00154622">
        <w:rPr>
          <w:rtl/>
          <w:lang w:val="x-none" w:eastAsia="zh-CN" w:bidi="ar-SA"/>
        </w:rPr>
        <w:t xml:space="preserve"> </w:t>
      </w:r>
      <w:r w:rsidR="005161CC">
        <w:rPr>
          <w:rFonts w:hint="cs"/>
          <w:rtl/>
          <w:lang w:val="x-none" w:eastAsia="zh-CN" w:bidi="ar-SA"/>
        </w:rPr>
        <w:t xml:space="preserve">غیرمستقیم ولی عمیق می‌گذارد و ظرفیت‌های فرد را شکوفا می‌سازد. هرکس در این فضا </w:t>
      </w:r>
      <w:r w:rsidR="00BC5507">
        <w:rPr>
          <w:rFonts w:hint="cs"/>
          <w:rtl/>
          <w:lang w:val="x-none" w:eastAsia="zh-CN" w:bidi="ar-SA"/>
        </w:rPr>
        <w:t xml:space="preserve">مسئولیت بیشتری پذیرد و </w:t>
      </w:r>
      <w:r w:rsidR="005161CC" w:rsidRPr="00154622">
        <w:rPr>
          <w:rtl/>
          <w:lang w:val="x-none" w:eastAsia="zh-CN" w:bidi="ar-SA"/>
        </w:rPr>
        <w:t>ظرف</w:t>
      </w:r>
      <w:r w:rsidR="005161CC">
        <w:rPr>
          <w:rFonts w:hint="cs"/>
          <w:rtl/>
          <w:lang w:val="x-none" w:eastAsia="zh-CN" w:bidi="ar-SA"/>
        </w:rPr>
        <w:t>ی</w:t>
      </w:r>
      <w:r w:rsidR="005161CC" w:rsidRPr="00154622">
        <w:rPr>
          <w:rFonts w:hint="eastAsia"/>
          <w:rtl/>
          <w:lang w:val="x-none" w:eastAsia="zh-CN" w:bidi="ar-SA"/>
        </w:rPr>
        <w:t>ت</w:t>
      </w:r>
      <w:r w:rsidR="005161CC" w:rsidRPr="00154622">
        <w:rPr>
          <w:rtl/>
          <w:lang w:val="x-none" w:eastAsia="zh-CN" w:bidi="ar-SA"/>
        </w:rPr>
        <w:t xml:space="preserve"> بالاتر</w:t>
      </w:r>
      <w:r w:rsidR="005161CC">
        <w:rPr>
          <w:rFonts w:hint="cs"/>
          <w:rtl/>
          <w:lang w:val="x-none" w:eastAsia="zh-CN" w:bidi="ar-SA"/>
        </w:rPr>
        <w:t>ی</w:t>
      </w:r>
      <w:r w:rsidR="005161CC" w:rsidRPr="00154622">
        <w:rPr>
          <w:rtl/>
          <w:lang w:val="x-none" w:eastAsia="zh-CN" w:bidi="ar-SA"/>
        </w:rPr>
        <w:t xml:space="preserve"> </w:t>
      </w:r>
      <w:r w:rsidR="005161CC">
        <w:rPr>
          <w:rFonts w:hint="cs"/>
          <w:rtl/>
          <w:lang w:val="x-none" w:eastAsia="zh-CN" w:bidi="ar-SA"/>
        </w:rPr>
        <w:t xml:space="preserve">از خود نشان دهد به شکل طبیعی و تعیّنی </w:t>
      </w:r>
      <w:r w:rsidR="00552E85">
        <w:rPr>
          <w:rFonts w:hint="cs"/>
          <w:rtl/>
          <w:lang w:val="x-none" w:eastAsia="zh-CN" w:bidi="ar-SA"/>
        </w:rPr>
        <w:t>از همدلی</w:t>
      </w:r>
      <w:r w:rsidR="009A4979">
        <w:rPr>
          <w:rFonts w:hint="cs"/>
          <w:rtl/>
          <w:lang w:val="x-none" w:eastAsia="zh-CN" w:bidi="ar-SA"/>
        </w:rPr>
        <w:t xml:space="preserve"> و همراهی</w:t>
      </w:r>
      <w:r w:rsidR="00552E85">
        <w:rPr>
          <w:rFonts w:hint="cs"/>
          <w:rtl/>
          <w:lang w:val="x-none" w:eastAsia="zh-CN" w:bidi="ar-SA"/>
        </w:rPr>
        <w:t xml:space="preserve"> </w:t>
      </w:r>
      <w:r w:rsidR="005161CC" w:rsidRPr="00154622">
        <w:rPr>
          <w:rtl/>
          <w:lang w:val="x-none" w:eastAsia="zh-CN" w:bidi="ar-SA"/>
        </w:rPr>
        <w:t>به جلودار</w:t>
      </w:r>
      <w:r w:rsidR="005161CC">
        <w:rPr>
          <w:rFonts w:hint="cs"/>
          <w:rtl/>
          <w:lang w:val="x-none" w:eastAsia="zh-CN" w:bidi="ar-SA"/>
        </w:rPr>
        <w:t>ی</w:t>
      </w:r>
      <w:r w:rsidR="005161CC" w:rsidRPr="00154622">
        <w:rPr>
          <w:rtl/>
          <w:lang w:val="x-none" w:eastAsia="zh-CN" w:bidi="ar-SA"/>
        </w:rPr>
        <w:t xml:space="preserve"> </w:t>
      </w:r>
      <w:r w:rsidR="009A4979">
        <w:rPr>
          <w:rFonts w:hint="cs"/>
          <w:rtl/>
          <w:lang w:val="x-none" w:eastAsia="zh-CN" w:bidi="ar-SA"/>
        </w:rPr>
        <w:t xml:space="preserve">و راهبری </w:t>
      </w:r>
      <w:r w:rsidR="005161CC">
        <w:rPr>
          <w:rFonts w:hint="cs"/>
          <w:rtl/>
          <w:lang w:val="x-none" w:eastAsia="zh-CN" w:bidi="ar-SA"/>
        </w:rPr>
        <w:t>می‌رسد</w:t>
      </w:r>
      <w:r w:rsidR="005161CC" w:rsidRPr="00154622">
        <w:rPr>
          <w:rtl/>
          <w:lang w:val="x-none" w:eastAsia="zh-CN" w:bidi="ar-SA"/>
        </w:rPr>
        <w:t>.</w:t>
      </w:r>
    </w:p>
    <w:p w14:paraId="2AE138BA" w14:textId="014FD8CB" w:rsidR="001A72A7" w:rsidRPr="00154622" w:rsidRDefault="009A4979" w:rsidP="00C13041">
      <w:pPr>
        <w:pStyle w:val="Heading2"/>
        <w:rPr>
          <w:rtl/>
        </w:rPr>
      </w:pPr>
      <w:bookmarkStart w:id="161" w:name="_Toc227067525"/>
      <w:r>
        <w:rPr>
          <w:rFonts w:hint="cs"/>
          <w:rtl/>
        </w:rPr>
        <w:lastRenderedPageBreak/>
        <w:t xml:space="preserve">۳.‌ </w:t>
      </w:r>
      <w:r w:rsidR="001A72A7">
        <w:rPr>
          <w:rFonts w:hint="cs"/>
          <w:rtl/>
        </w:rPr>
        <w:t>استفاده از زیست‌بوم انقلاب اسلامی</w:t>
      </w:r>
      <w:bookmarkEnd w:id="161"/>
    </w:p>
    <w:p w14:paraId="1C74A7B3" w14:textId="0DAD6321" w:rsidR="002F19EB" w:rsidRDefault="002F19EB" w:rsidP="002F19EB">
      <w:pPr>
        <w:rPr>
          <w:rtl/>
          <w:lang w:val="x-none" w:eastAsia="zh-CN" w:bidi="ar-SA"/>
        </w:rPr>
      </w:pPr>
      <w:r>
        <w:rPr>
          <w:rFonts w:hint="cs"/>
          <w:rtl/>
          <w:lang w:val="x-none" w:eastAsia="zh-CN" w:bidi="ar-SA"/>
        </w:rPr>
        <w:t xml:space="preserve">انقلاب اسلامی به عنوان یک </w:t>
      </w:r>
      <w:r w:rsidRPr="007F7EC1">
        <w:rPr>
          <w:rtl/>
          <w:lang w:val="x-none" w:eastAsia="zh-CN" w:bidi="ar-SA"/>
        </w:rPr>
        <w:t xml:space="preserve">نهاد </w:t>
      </w:r>
      <w:r>
        <w:rPr>
          <w:rFonts w:hint="cs"/>
          <w:rtl/>
          <w:lang w:val="x-none" w:eastAsia="zh-CN" w:bidi="ar-SA"/>
        </w:rPr>
        <w:t xml:space="preserve">یا زیست‌بوم </w:t>
      </w:r>
      <w:r w:rsidRPr="007F7EC1">
        <w:rPr>
          <w:rtl/>
          <w:lang w:val="x-none" w:eastAsia="zh-CN" w:bidi="ar-SA"/>
        </w:rPr>
        <w:t>معنو</w:t>
      </w:r>
      <w:r>
        <w:rPr>
          <w:rFonts w:hint="cs"/>
          <w:rtl/>
          <w:lang w:val="x-none" w:eastAsia="zh-CN" w:bidi="ar-SA"/>
        </w:rPr>
        <w:t>ی</w:t>
      </w:r>
      <w:r w:rsidR="00BC6AF5">
        <w:rPr>
          <w:rFonts w:hint="cs"/>
          <w:rtl/>
          <w:lang w:val="x-none" w:eastAsia="zh-CN" w:bidi="ar-SA"/>
        </w:rPr>
        <w:t>ِ</w:t>
      </w:r>
      <w:r w:rsidR="001509F3">
        <w:rPr>
          <w:rFonts w:hint="cs"/>
          <w:rtl/>
          <w:lang w:val="x-none" w:eastAsia="zh-CN" w:bidi="ar-SA"/>
        </w:rPr>
        <w:t xml:space="preserve"> کلان</w:t>
      </w:r>
      <w:r>
        <w:rPr>
          <w:rFonts w:hint="cs"/>
          <w:rtl/>
          <w:lang w:val="x-none" w:eastAsia="zh-CN" w:bidi="ar-SA"/>
        </w:rPr>
        <w:t xml:space="preserve">، </w:t>
      </w:r>
      <w:r w:rsidRPr="007F7EC1">
        <w:rPr>
          <w:rtl/>
          <w:lang w:val="x-none" w:eastAsia="zh-CN" w:bidi="ar-SA"/>
        </w:rPr>
        <w:t>حق</w:t>
      </w:r>
      <w:r>
        <w:rPr>
          <w:rFonts w:hint="cs"/>
          <w:rtl/>
          <w:lang w:val="x-none" w:eastAsia="zh-CN" w:bidi="ar-SA"/>
        </w:rPr>
        <w:t>ی</w:t>
      </w:r>
      <w:r w:rsidRPr="007F7EC1">
        <w:rPr>
          <w:rFonts w:hint="eastAsia"/>
          <w:rtl/>
          <w:lang w:val="x-none" w:eastAsia="zh-CN" w:bidi="ar-SA"/>
        </w:rPr>
        <w:t>قت</w:t>
      </w:r>
      <w:r>
        <w:rPr>
          <w:rFonts w:hint="cs"/>
          <w:rtl/>
          <w:lang w:val="x-none" w:eastAsia="zh-CN" w:bidi="ar-SA"/>
        </w:rPr>
        <w:t>ی</w:t>
      </w:r>
      <w:r w:rsidRPr="007F7EC1">
        <w:rPr>
          <w:rtl/>
          <w:lang w:val="x-none" w:eastAsia="zh-CN" w:bidi="ar-SA"/>
        </w:rPr>
        <w:t xml:space="preserve"> سرشار از معنا</w:t>
      </w:r>
      <w:r>
        <w:rPr>
          <w:rFonts w:hint="cs"/>
          <w:rtl/>
          <w:lang w:val="x-none" w:eastAsia="zh-CN" w:bidi="ar-SA"/>
        </w:rPr>
        <w:t>، سرشار از احساس و عواطف و سرشار از صحنه‌های عملی است.</w:t>
      </w:r>
      <w:r w:rsidRPr="007F7EC1">
        <w:rPr>
          <w:rtl/>
          <w:lang w:val="x-none" w:eastAsia="zh-CN" w:bidi="ar-SA"/>
        </w:rPr>
        <w:t xml:space="preserve"> </w:t>
      </w:r>
      <w:r>
        <w:rPr>
          <w:rFonts w:hint="cs"/>
          <w:rtl/>
          <w:lang w:val="x-none" w:eastAsia="zh-CN" w:bidi="ar-SA"/>
        </w:rPr>
        <w:t xml:space="preserve">اتمسفر </w:t>
      </w:r>
      <w:r w:rsidRPr="007F7EC1">
        <w:rPr>
          <w:rtl/>
          <w:lang w:val="x-none" w:eastAsia="zh-CN" w:bidi="ar-SA"/>
        </w:rPr>
        <w:t>ا</w:t>
      </w:r>
      <w:r w:rsidRPr="007F7EC1">
        <w:rPr>
          <w:rFonts w:hint="eastAsia"/>
          <w:rtl/>
          <w:lang w:val="x-none" w:eastAsia="zh-CN" w:bidi="ar-SA"/>
        </w:rPr>
        <w:t>نقلاب</w:t>
      </w:r>
      <w:r w:rsidRPr="007F7EC1">
        <w:rPr>
          <w:rtl/>
          <w:lang w:val="x-none" w:eastAsia="zh-CN" w:bidi="ar-SA"/>
        </w:rPr>
        <w:t xml:space="preserve"> از پشتوان</w:t>
      </w:r>
      <w:r>
        <w:rPr>
          <w:rFonts w:hint="cs"/>
          <w:rtl/>
          <w:lang w:val="x-none" w:eastAsia="zh-CN" w:bidi="ar-SA"/>
        </w:rPr>
        <w:t>ة</w:t>
      </w:r>
      <w:r w:rsidRPr="007F7EC1">
        <w:rPr>
          <w:rtl/>
          <w:lang w:val="x-none" w:eastAsia="zh-CN" w:bidi="ar-SA"/>
        </w:rPr>
        <w:t xml:space="preserve"> معنا</w:t>
      </w:r>
      <w:r>
        <w:rPr>
          <w:rFonts w:hint="cs"/>
          <w:rtl/>
          <w:lang w:val="x-none" w:eastAsia="zh-CN" w:bidi="ar-SA"/>
        </w:rPr>
        <w:t>یی</w:t>
      </w:r>
      <w:r w:rsidRPr="007F7EC1">
        <w:rPr>
          <w:rtl/>
          <w:lang w:val="x-none" w:eastAsia="zh-CN" w:bidi="ar-SA"/>
        </w:rPr>
        <w:t xml:space="preserve"> پربار</w:t>
      </w:r>
      <w:r>
        <w:rPr>
          <w:rFonts w:hint="cs"/>
          <w:rtl/>
          <w:lang w:val="x-none" w:eastAsia="zh-CN" w:bidi="ar-SA"/>
        </w:rPr>
        <w:t>ی</w:t>
      </w:r>
      <w:r w:rsidRPr="007F7EC1">
        <w:rPr>
          <w:rtl/>
          <w:lang w:val="x-none" w:eastAsia="zh-CN" w:bidi="ar-SA"/>
        </w:rPr>
        <w:t xml:space="preserve"> برخوردار است </w:t>
      </w:r>
      <w:r>
        <w:rPr>
          <w:rFonts w:hint="cs"/>
          <w:rtl/>
          <w:lang w:val="x-none" w:eastAsia="zh-CN" w:bidi="ar-SA"/>
        </w:rPr>
        <w:t xml:space="preserve">که </w:t>
      </w:r>
      <w:r w:rsidRPr="007F7EC1">
        <w:rPr>
          <w:rtl/>
          <w:lang w:val="x-none" w:eastAsia="zh-CN" w:bidi="ar-SA"/>
        </w:rPr>
        <w:t>اثر عم</w:t>
      </w:r>
      <w:r>
        <w:rPr>
          <w:rFonts w:hint="cs"/>
          <w:rtl/>
          <w:lang w:val="x-none" w:eastAsia="zh-CN" w:bidi="ar-SA"/>
        </w:rPr>
        <w:t>ی</w:t>
      </w:r>
      <w:r w:rsidRPr="007F7EC1">
        <w:rPr>
          <w:rFonts w:hint="eastAsia"/>
          <w:rtl/>
          <w:lang w:val="x-none" w:eastAsia="zh-CN" w:bidi="ar-SA"/>
        </w:rPr>
        <w:t>ق</w:t>
      </w:r>
      <w:r>
        <w:rPr>
          <w:rFonts w:hint="cs"/>
          <w:rtl/>
          <w:lang w:val="x-none" w:eastAsia="zh-CN" w:bidi="ar-SA"/>
        </w:rPr>
        <w:t>ی</w:t>
      </w:r>
      <w:r w:rsidRPr="007F7EC1">
        <w:rPr>
          <w:rtl/>
          <w:lang w:val="x-none" w:eastAsia="zh-CN" w:bidi="ar-SA"/>
        </w:rPr>
        <w:t xml:space="preserve"> </w:t>
      </w:r>
      <w:r>
        <w:rPr>
          <w:rFonts w:hint="cs"/>
          <w:rtl/>
          <w:lang w:val="x-none" w:eastAsia="zh-CN" w:bidi="ar-SA"/>
        </w:rPr>
        <w:t xml:space="preserve">در آرمان‌ها، بینش‌ها، </w:t>
      </w:r>
      <w:r w:rsidRPr="007F7EC1">
        <w:rPr>
          <w:rtl/>
          <w:lang w:val="x-none" w:eastAsia="zh-CN" w:bidi="ar-SA"/>
        </w:rPr>
        <w:t>گرا</w:t>
      </w:r>
      <w:r>
        <w:rPr>
          <w:rFonts w:hint="cs"/>
          <w:rtl/>
          <w:lang w:val="x-none" w:eastAsia="zh-CN" w:bidi="ar-SA"/>
        </w:rPr>
        <w:t>ی</w:t>
      </w:r>
      <w:r w:rsidRPr="007F7EC1">
        <w:rPr>
          <w:rFonts w:hint="eastAsia"/>
          <w:rtl/>
          <w:lang w:val="x-none" w:eastAsia="zh-CN" w:bidi="ar-SA"/>
        </w:rPr>
        <w:t>ش</w:t>
      </w:r>
      <w:r>
        <w:rPr>
          <w:rFonts w:hint="cs"/>
          <w:rtl/>
          <w:lang w:val="x-none" w:eastAsia="zh-CN" w:bidi="ar-SA"/>
        </w:rPr>
        <w:t>‌ها</w:t>
      </w:r>
      <w:r w:rsidR="00602A76">
        <w:rPr>
          <w:rFonts w:hint="cs"/>
          <w:rtl/>
          <w:lang w:val="x-none" w:eastAsia="zh-CN" w:bidi="ar-SA"/>
        </w:rPr>
        <w:t xml:space="preserve"> </w:t>
      </w:r>
      <w:r>
        <w:rPr>
          <w:rFonts w:hint="cs"/>
          <w:rtl/>
          <w:lang w:val="x-none" w:eastAsia="zh-CN" w:bidi="ar-SA"/>
        </w:rPr>
        <w:t>و رفتارهای فرد می‌گذارد.</w:t>
      </w:r>
      <w:r>
        <w:rPr>
          <w:rStyle w:val="FootnoteReference"/>
          <w:rFonts w:eastAsiaTheme="minorHAnsi"/>
          <w:rtl/>
          <w:lang w:bidi="ar-SA"/>
        </w:rPr>
        <w:footnoteReference w:id="188"/>
      </w:r>
      <w:r>
        <w:rPr>
          <w:rFonts w:hint="cs"/>
          <w:rtl/>
          <w:lang w:val="x-none" w:eastAsia="zh-CN" w:bidi="ar-SA"/>
        </w:rPr>
        <w:t xml:space="preserve"> </w:t>
      </w:r>
      <w:r w:rsidRPr="007F7EC1">
        <w:rPr>
          <w:rtl/>
          <w:lang w:val="x-none" w:eastAsia="zh-CN" w:bidi="ar-SA"/>
        </w:rPr>
        <w:t>نوجو</w:t>
      </w:r>
      <w:r>
        <w:rPr>
          <w:rFonts w:hint="cs"/>
          <w:rtl/>
          <w:lang w:val="x-none" w:eastAsia="zh-CN" w:bidi="ar-SA"/>
        </w:rPr>
        <w:t xml:space="preserve">انی که </w:t>
      </w:r>
      <w:r w:rsidRPr="007F7EC1">
        <w:rPr>
          <w:rtl/>
          <w:lang w:val="x-none" w:eastAsia="zh-CN" w:bidi="ar-SA"/>
        </w:rPr>
        <w:t xml:space="preserve">در </w:t>
      </w:r>
      <w:r>
        <w:rPr>
          <w:rFonts w:hint="cs"/>
          <w:rtl/>
          <w:lang w:val="x-none" w:eastAsia="zh-CN" w:bidi="ar-SA"/>
        </w:rPr>
        <w:t xml:space="preserve">شعاع </w:t>
      </w:r>
      <w:r w:rsidRPr="007F7EC1">
        <w:rPr>
          <w:rtl/>
          <w:lang w:val="x-none" w:eastAsia="zh-CN" w:bidi="ar-SA"/>
        </w:rPr>
        <w:t>مغناط</w:t>
      </w:r>
      <w:r>
        <w:rPr>
          <w:rFonts w:hint="cs"/>
          <w:rtl/>
          <w:lang w:val="x-none" w:eastAsia="zh-CN" w:bidi="ar-SA"/>
        </w:rPr>
        <w:t>ی</w:t>
      </w:r>
      <w:r w:rsidRPr="007F7EC1">
        <w:rPr>
          <w:rFonts w:hint="eastAsia"/>
          <w:rtl/>
          <w:lang w:val="x-none" w:eastAsia="zh-CN" w:bidi="ar-SA"/>
        </w:rPr>
        <w:t>س</w:t>
      </w:r>
      <w:r w:rsidRPr="007F7EC1">
        <w:rPr>
          <w:rtl/>
          <w:lang w:val="x-none" w:eastAsia="zh-CN" w:bidi="ar-SA"/>
        </w:rPr>
        <w:t xml:space="preserve"> انقلاب </w:t>
      </w:r>
      <w:r>
        <w:rPr>
          <w:rFonts w:hint="cs"/>
          <w:rtl/>
          <w:lang w:val="x-none" w:eastAsia="zh-CN" w:bidi="ar-SA"/>
        </w:rPr>
        <w:t xml:space="preserve">قرار گیرد </w:t>
      </w:r>
      <w:r w:rsidRPr="007F7EC1">
        <w:rPr>
          <w:rtl/>
          <w:lang w:val="x-none" w:eastAsia="zh-CN" w:bidi="ar-SA"/>
        </w:rPr>
        <w:t xml:space="preserve">به سرعت </w:t>
      </w:r>
      <w:r>
        <w:rPr>
          <w:rFonts w:hint="cs"/>
          <w:rtl/>
          <w:lang w:val="x-none" w:eastAsia="zh-CN" w:bidi="ar-SA"/>
        </w:rPr>
        <w:t xml:space="preserve">تحت تأثیر آن </w:t>
      </w:r>
      <w:r w:rsidRPr="007F7EC1">
        <w:rPr>
          <w:rtl/>
          <w:lang w:val="x-none" w:eastAsia="zh-CN" w:bidi="ar-SA"/>
        </w:rPr>
        <w:t>رشد</w:t>
      </w:r>
      <w:r>
        <w:rPr>
          <w:rtl/>
          <w:lang w:val="x-none" w:eastAsia="zh-CN" w:bidi="ar-SA"/>
        </w:rPr>
        <w:t xml:space="preserve"> می‌</w:t>
      </w:r>
      <w:r w:rsidRPr="007F7EC1">
        <w:rPr>
          <w:rtl/>
          <w:lang w:val="x-none" w:eastAsia="zh-CN" w:bidi="ar-SA"/>
        </w:rPr>
        <w:t>کن</w:t>
      </w:r>
      <w:r>
        <w:rPr>
          <w:rFonts w:hint="cs"/>
          <w:rtl/>
          <w:lang w:val="x-none" w:eastAsia="zh-CN" w:bidi="ar-SA"/>
        </w:rPr>
        <w:t xml:space="preserve">د و اوج می‌گیرد. </w:t>
      </w:r>
      <w:r w:rsidRPr="007F7EC1">
        <w:rPr>
          <w:rtl/>
          <w:lang w:val="x-none" w:eastAsia="zh-CN" w:bidi="ar-SA"/>
        </w:rPr>
        <w:t>کنشگر</w:t>
      </w:r>
      <w:r>
        <w:rPr>
          <w:rFonts w:hint="cs"/>
          <w:rtl/>
          <w:lang w:val="x-none" w:eastAsia="zh-CN" w:bidi="ar-SA"/>
        </w:rPr>
        <w:t>ی، نقش‌آفرینی</w:t>
      </w:r>
      <w:r w:rsidRPr="007F7EC1">
        <w:rPr>
          <w:rtl/>
          <w:lang w:val="x-none" w:eastAsia="zh-CN" w:bidi="ar-SA"/>
        </w:rPr>
        <w:t xml:space="preserve"> </w:t>
      </w:r>
      <w:r>
        <w:rPr>
          <w:rFonts w:hint="cs"/>
          <w:rtl/>
          <w:lang w:val="x-none" w:eastAsia="zh-CN" w:bidi="ar-SA"/>
        </w:rPr>
        <w:t xml:space="preserve">و </w:t>
      </w:r>
      <w:r w:rsidRPr="007F7EC1">
        <w:rPr>
          <w:rtl/>
          <w:lang w:val="x-none" w:eastAsia="zh-CN" w:bidi="ar-SA"/>
        </w:rPr>
        <w:t>مسئول</w:t>
      </w:r>
      <w:r>
        <w:rPr>
          <w:rFonts w:hint="cs"/>
          <w:rtl/>
          <w:lang w:val="x-none" w:eastAsia="zh-CN" w:bidi="ar-SA"/>
        </w:rPr>
        <w:t>یت‌پذیری</w:t>
      </w:r>
      <w:r w:rsidRPr="007F7EC1">
        <w:rPr>
          <w:rtl/>
          <w:lang w:val="x-none" w:eastAsia="zh-CN" w:bidi="ar-SA"/>
        </w:rPr>
        <w:t xml:space="preserve"> در </w:t>
      </w:r>
      <w:r>
        <w:rPr>
          <w:rFonts w:hint="cs"/>
          <w:rtl/>
          <w:lang w:val="x-none" w:eastAsia="zh-CN" w:bidi="ar-SA"/>
        </w:rPr>
        <w:t xml:space="preserve">آن نیز او را </w:t>
      </w:r>
      <w:r w:rsidRPr="007F7EC1">
        <w:rPr>
          <w:rtl/>
          <w:lang w:val="x-none" w:eastAsia="zh-CN" w:bidi="ar-SA"/>
        </w:rPr>
        <w:t xml:space="preserve">در مدار </w:t>
      </w:r>
      <w:r>
        <w:rPr>
          <w:rFonts w:hint="cs"/>
          <w:rtl/>
          <w:lang w:val="x-none" w:eastAsia="zh-CN" w:bidi="ar-SA"/>
        </w:rPr>
        <w:t xml:space="preserve">این </w:t>
      </w:r>
      <w:r w:rsidRPr="007F7EC1">
        <w:rPr>
          <w:rtl/>
          <w:lang w:val="x-none" w:eastAsia="zh-CN" w:bidi="ar-SA"/>
        </w:rPr>
        <w:t>نهاد کلان ترب</w:t>
      </w:r>
      <w:r>
        <w:rPr>
          <w:rFonts w:hint="cs"/>
          <w:rtl/>
          <w:lang w:val="x-none" w:eastAsia="zh-CN" w:bidi="ar-SA"/>
        </w:rPr>
        <w:t>ی</w:t>
      </w:r>
      <w:r w:rsidRPr="007F7EC1">
        <w:rPr>
          <w:rFonts w:hint="eastAsia"/>
          <w:rtl/>
          <w:lang w:val="x-none" w:eastAsia="zh-CN" w:bidi="ar-SA"/>
        </w:rPr>
        <w:t>ت</w:t>
      </w:r>
      <w:r>
        <w:rPr>
          <w:rFonts w:hint="cs"/>
          <w:rtl/>
          <w:lang w:val="x-none" w:eastAsia="zh-CN" w:bidi="ar-SA"/>
        </w:rPr>
        <w:t>ی</w:t>
      </w:r>
      <w:r w:rsidRPr="007F7EC1">
        <w:rPr>
          <w:rtl/>
          <w:lang w:val="x-none" w:eastAsia="zh-CN" w:bidi="ar-SA"/>
        </w:rPr>
        <w:t xml:space="preserve"> </w:t>
      </w:r>
      <w:r>
        <w:rPr>
          <w:rFonts w:hint="cs"/>
          <w:rtl/>
          <w:lang w:val="x-none" w:eastAsia="zh-CN" w:bidi="ar-SA"/>
        </w:rPr>
        <w:t>قرار می‌دهد.</w:t>
      </w:r>
    </w:p>
    <w:p w14:paraId="425239AC" w14:textId="10CA76DA" w:rsidR="002F19EB" w:rsidRDefault="002F19EB" w:rsidP="002F19EB">
      <w:pPr>
        <w:rPr>
          <w:rtl/>
          <w:lang w:val="x-none" w:eastAsia="zh-CN" w:bidi="ar-SA"/>
        </w:rPr>
      </w:pPr>
      <w:r w:rsidRPr="00154622">
        <w:rPr>
          <w:rtl/>
          <w:lang w:val="x-none" w:eastAsia="zh-CN" w:bidi="ar-SA"/>
        </w:rPr>
        <w:t>انقلاب اسلام</w:t>
      </w:r>
      <w:r>
        <w:rPr>
          <w:rFonts w:hint="cs"/>
          <w:rtl/>
          <w:lang w:val="x-none" w:eastAsia="zh-CN" w:bidi="ar-SA"/>
        </w:rPr>
        <w:t>ی</w:t>
      </w:r>
      <w:r w:rsidRPr="00154622">
        <w:rPr>
          <w:rtl/>
          <w:lang w:val="x-none" w:eastAsia="zh-CN" w:bidi="ar-SA"/>
        </w:rPr>
        <w:t xml:space="preserve"> منص</w:t>
      </w:r>
      <w:r w:rsidR="00BC6AF5">
        <w:rPr>
          <w:rFonts w:hint="cs"/>
          <w:rtl/>
          <w:lang w:val="x-none" w:eastAsia="zh-CN" w:bidi="ar-SA"/>
        </w:rPr>
        <w:t>ّ</w:t>
      </w:r>
      <w:r w:rsidRPr="00154622">
        <w:rPr>
          <w:rtl/>
          <w:lang w:val="x-none" w:eastAsia="zh-CN" w:bidi="ar-SA"/>
        </w:rPr>
        <w:t xml:space="preserve">ه ظهور </w:t>
      </w:r>
      <w:r>
        <w:rPr>
          <w:rFonts w:hint="cs"/>
          <w:rtl/>
          <w:lang w:val="x-none" w:eastAsia="zh-CN" w:bidi="ar-SA"/>
        </w:rPr>
        <w:t xml:space="preserve">تنازع </w:t>
      </w:r>
      <w:r w:rsidRPr="00154622">
        <w:rPr>
          <w:rtl/>
          <w:lang w:val="x-none" w:eastAsia="zh-CN" w:bidi="ar-SA"/>
        </w:rPr>
        <w:t>تار</w:t>
      </w:r>
      <w:r>
        <w:rPr>
          <w:rFonts w:hint="cs"/>
          <w:rtl/>
          <w:lang w:val="x-none" w:eastAsia="zh-CN" w:bidi="ar-SA"/>
        </w:rPr>
        <w:t>ی</w:t>
      </w:r>
      <w:r w:rsidRPr="00154622">
        <w:rPr>
          <w:rFonts w:hint="eastAsia"/>
          <w:rtl/>
          <w:lang w:val="x-none" w:eastAsia="zh-CN" w:bidi="ar-SA"/>
        </w:rPr>
        <w:t>خ</w:t>
      </w:r>
      <w:r>
        <w:rPr>
          <w:rFonts w:hint="cs"/>
          <w:rtl/>
          <w:lang w:val="x-none" w:eastAsia="zh-CN" w:bidi="ar-SA"/>
        </w:rPr>
        <w:t>ی</w:t>
      </w:r>
      <w:r w:rsidRPr="00154622">
        <w:rPr>
          <w:rtl/>
          <w:lang w:val="x-none" w:eastAsia="zh-CN" w:bidi="ar-SA"/>
        </w:rPr>
        <w:t xml:space="preserve"> حق و باطل در زمان فعل</w:t>
      </w:r>
      <w:r>
        <w:rPr>
          <w:rFonts w:hint="cs"/>
          <w:rtl/>
          <w:lang w:val="x-none" w:eastAsia="zh-CN" w:bidi="ar-SA"/>
        </w:rPr>
        <w:t>ی</w:t>
      </w:r>
      <w:r w:rsidRPr="00154622">
        <w:rPr>
          <w:rtl/>
          <w:lang w:val="x-none" w:eastAsia="zh-CN" w:bidi="ar-SA"/>
        </w:rPr>
        <w:t xml:space="preserve"> است</w:t>
      </w:r>
      <w:r>
        <w:rPr>
          <w:rFonts w:hint="cs"/>
          <w:rtl/>
          <w:lang w:val="x-none" w:eastAsia="zh-CN" w:bidi="ar-SA"/>
        </w:rPr>
        <w:t xml:space="preserve"> که سابقة آن</w:t>
      </w:r>
      <w:r w:rsidR="00B36082">
        <w:rPr>
          <w:rFonts w:hint="cs"/>
          <w:rtl/>
          <w:lang w:val="x-none" w:eastAsia="zh-CN" w:bidi="ar-SA"/>
        </w:rPr>
        <w:t xml:space="preserve"> به</w:t>
      </w:r>
      <w:r>
        <w:rPr>
          <w:rFonts w:hint="cs"/>
          <w:rtl/>
          <w:lang w:val="x-none" w:eastAsia="zh-CN" w:bidi="ar-SA"/>
        </w:rPr>
        <w:t xml:space="preserve"> پرچمداری پیامبران الهی در مقابل طواغیت </w:t>
      </w:r>
      <w:r w:rsidR="00B36082">
        <w:rPr>
          <w:rFonts w:hint="cs"/>
          <w:rtl/>
          <w:lang w:val="x-none" w:eastAsia="zh-CN" w:bidi="ar-SA"/>
        </w:rPr>
        <w:t>می‌رسد</w:t>
      </w:r>
      <w:r>
        <w:rPr>
          <w:rFonts w:hint="cs"/>
          <w:rtl/>
          <w:lang w:val="x-none" w:eastAsia="zh-CN" w:bidi="ar-SA"/>
        </w:rPr>
        <w:t>؛</w:t>
      </w:r>
      <w:r w:rsidRPr="00154622">
        <w:rPr>
          <w:rtl/>
          <w:lang w:val="x-none" w:eastAsia="zh-CN" w:bidi="ar-SA"/>
        </w:rPr>
        <w:t xml:space="preserve"> حق</w:t>
      </w:r>
      <w:r>
        <w:rPr>
          <w:rFonts w:hint="cs"/>
          <w:rtl/>
          <w:lang w:val="x-none" w:eastAsia="zh-CN" w:bidi="ar-SA"/>
        </w:rPr>
        <w:t>ی</w:t>
      </w:r>
      <w:r w:rsidRPr="00154622">
        <w:rPr>
          <w:rFonts w:hint="eastAsia"/>
          <w:rtl/>
          <w:lang w:val="x-none" w:eastAsia="zh-CN" w:bidi="ar-SA"/>
        </w:rPr>
        <w:t>قت</w:t>
      </w:r>
      <w:r w:rsidRPr="00154622">
        <w:rPr>
          <w:rtl/>
          <w:lang w:val="x-none" w:eastAsia="zh-CN" w:bidi="ar-SA"/>
        </w:rPr>
        <w:t xml:space="preserve"> بزرگ</w:t>
      </w:r>
      <w:r>
        <w:rPr>
          <w:rFonts w:hint="cs"/>
          <w:rtl/>
          <w:lang w:val="x-none" w:eastAsia="zh-CN" w:bidi="ar-SA"/>
        </w:rPr>
        <w:t>ی</w:t>
      </w:r>
      <w:r w:rsidRPr="00154622">
        <w:rPr>
          <w:rtl/>
          <w:lang w:val="x-none" w:eastAsia="zh-CN" w:bidi="ar-SA"/>
        </w:rPr>
        <w:t xml:space="preserve"> </w:t>
      </w:r>
      <w:r w:rsidR="00B36082">
        <w:rPr>
          <w:rFonts w:hint="cs"/>
          <w:rtl/>
          <w:lang w:val="x-none" w:eastAsia="zh-CN" w:bidi="ar-SA"/>
        </w:rPr>
        <w:t xml:space="preserve">است </w:t>
      </w:r>
      <w:r>
        <w:rPr>
          <w:rFonts w:hint="cs"/>
          <w:rtl/>
          <w:lang w:val="x-none" w:eastAsia="zh-CN" w:bidi="ar-SA"/>
        </w:rPr>
        <w:t xml:space="preserve">که با تغییر معرفت، نگرش و آرمان انسان‌ها، هویت جدیدی برای فرد می‌آفریند و </w:t>
      </w:r>
      <w:r w:rsidRPr="00154622">
        <w:rPr>
          <w:rtl/>
          <w:lang w:val="x-none" w:eastAsia="zh-CN" w:bidi="ar-SA"/>
        </w:rPr>
        <w:t xml:space="preserve">مختصات کلان </w:t>
      </w:r>
      <w:r>
        <w:rPr>
          <w:rFonts w:hint="cs"/>
          <w:rtl/>
          <w:lang w:val="x-none" w:eastAsia="zh-CN" w:bidi="ar-SA"/>
        </w:rPr>
        <w:t xml:space="preserve">محیط </w:t>
      </w:r>
      <w:r w:rsidRPr="00154622">
        <w:rPr>
          <w:rtl/>
          <w:lang w:val="x-none" w:eastAsia="zh-CN" w:bidi="ar-SA"/>
        </w:rPr>
        <w:t xml:space="preserve">را عوض </w:t>
      </w:r>
      <w:r>
        <w:rPr>
          <w:rFonts w:hint="cs"/>
          <w:rtl/>
          <w:lang w:val="x-none" w:eastAsia="zh-CN" w:bidi="ar-SA"/>
        </w:rPr>
        <w:t xml:space="preserve">می‌کند. </w:t>
      </w:r>
      <w:r w:rsidRPr="00154622">
        <w:rPr>
          <w:rtl/>
          <w:lang w:val="x-none" w:eastAsia="zh-CN" w:bidi="ar-SA"/>
        </w:rPr>
        <w:t>تقو</w:t>
      </w:r>
      <w:r>
        <w:rPr>
          <w:rFonts w:hint="cs"/>
          <w:rtl/>
          <w:lang w:val="x-none" w:eastAsia="zh-CN" w:bidi="ar-SA"/>
        </w:rPr>
        <w:t>ی</w:t>
      </w:r>
      <w:r w:rsidRPr="00154622">
        <w:rPr>
          <w:rFonts w:hint="eastAsia"/>
          <w:rtl/>
          <w:lang w:val="x-none" w:eastAsia="zh-CN" w:bidi="ar-SA"/>
        </w:rPr>
        <w:t>ت</w:t>
      </w:r>
      <w:r w:rsidRPr="00154622">
        <w:rPr>
          <w:rtl/>
          <w:lang w:val="x-none" w:eastAsia="zh-CN" w:bidi="ar-SA"/>
        </w:rPr>
        <w:t xml:space="preserve"> حر</w:t>
      </w:r>
      <w:r>
        <w:rPr>
          <w:rFonts w:hint="cs"/>
          <w:rtl/>
          <w:lang w:val="x-none" w:eastAsia="zh-CN" w:bidi="ar-SA"/>
        </w:rPr>
        <w:t>ی</w:t>
      </w:r>
      <w:r w:rsidRPr="00154622">
        <w:rPr>
          <w:rFonts w:hint="eastAsia"/>
          <w:rtl/>
          <w:lang w:val="x-none" w:eastAsia="zh-CN" w:bidi="ar-SA"/>
        </w:rPr>
        <w:t>ت</w:t>
      </w:r>
      <w:r w:rsidRPr="00154622">
        <w:rPr>
          <w:rtl/>
          <w:lang w:val="x-none" w:eastAsia="zh-CN" w:bidi="ar-SA"/>
        </w:rPr>
        <w:t xml:space="preserve"> و شخص</w:t>
      </w:r>
      <w:r>
        <w:rPr>
          <w:rFonts w:hint="cs"/>
          <w:rtl/>
          <w:lang w:val="x-none" w:eastAsia="zh-CN" w:bidi="ar-SA"/>
        </w:rPr>
        <w:t>ی</w:t>
      </w:r>
      <w:r w:rsidRPr="00154622">
        <w:rPr>
          <w:rFonts w:hint="eastAsia"/>
          <w:rtl/>
          <w:lang w:val="x-none" w:eastAsia="zh-CN" w:bidi="ar-SA"/>
        </w:rPr>
        <w:t>ت</w:t>
      </w:r>
      <w:r w:rsidRPr="00154622">
        <w:rPr>
          <w:rtl/>
          <w:lang w:val="x-none" w:eastAsia="zh-CN" w:bidi="ar-SA"/>
        </w:rPr>
        <w:t xml:space="preserve"> و تفکر </w:t>
      </w:r>
      <w:r>
        <w:rPr>
          <w:rFonts w:hint="cs"/>
          <w:rtl/>
          <w:lang w:val="x-none" w:eastAsia="zh-CN" w:bidi="ar-SA"/>
        </w:rPr>
        <w:t xml:space="preserve">در اتمسفر آرمانی </w:t>
      </w:r>
      <w:r w:rsidRPr="00154622">
        <w:rPr>
          <w:rtl/>
          <w:lang w:val="x-none" w:eastAsia="zh-CN" w:bidi="ar-SA"/>
        </w:rPr>
        <w:t>انقلاب و در فضا</w:t>
      </w:r>
      <w:r>
        <w:rPr>
          <w:rFonts w:hint="cs"/>
          <w:rtl/>
          <w:lang w:val="x-none" w:eastAsia="zh-CN" w:bidi="ar-SA"/>
        </w:rPr>
        <w:t>ی</w:t>
      </w:r>
      <w:r w:rsidRPr="00154622">
        <w:rPr>
          <w:rtl/>
          <w:lang w:val="x-none" w:eastAsia="zh-CN" w:bidi="ar-SA"/>
        </w:rPr>
        <w:t xml:space="preserve"> انجام وظ</w:t>
      </w:r>
      <w:r>
        <w:rPr>
          <w:rFonts w:hint="cs"/>
          <w:rtl/>
          <w:lang w:val="x-none" w:eastAsia="zh-CN" w:bidi="ar-SA"/>
        </w:rPr>
        <w:t>ی</w:t>
      </w:r>
      <w:r w:rsidRPr="00154622">
        <w:rPr>
          <w:rFonts w:hint="eastAsia"/>
          <w:rtl/>
          <w:lang w:val="x-none" w:eastAsia="zh-CN" w:bidi="ar-SA"/>
        </w:rPr>
        <w:t>ف</w:t>
      </w:r>
      <w:r>
        <w:rPr>
          <w:rFonts w:hint="cs"/>
          <w:rtl/>
          <w:lang w:val="x-none" w:eastAsia="zh-CN" w:bidi="ar-SA"/>
        </w:rPr>
        <w:t>ة</w:t>
      </w:r>
      <w:r w:rsidRPr="00154622">
        <w:rPr>
          <w:rtl/>
          <w:lang w:val="x-none" w:eastAsia="zh-CN" w:bidi="ar-SA"/>
        </w:rPr>
        <w:t xml:space="preserve"> انقلاب</w:t>
      </w:r>
      <w:r>
        <w:rPr>
          <w:rFonts w:hint="cs"/>
          <w:rtl/>
          <w:lang w:val="x-none" w:eastAsia="zh-CN" w:bidi="ar-SA"/>
        </w:rPr>
        <w:t>ی</w:t>
      </w:r>
      <w:r w:rsidRPr="00154622">
        <w:rPr>
          <w:rtl/>
          <w:lang w:val="x-none" w:eastAsia="zh-CN" w:bidi="ar-SA"/>
        </w:rPr>
        <w:t xml:space="preserve"> </w:t>
      </w:r>
      <w:r>
        <w:rPr>
          <w:rFonts w:hint="cs"/>
          <w:rtl/>
          <w:lang w:val="x-none" w:eastAsia="zh-CN" w:bidi="ar-SA"/>
        </w:rPr>
        <w:t xml:space="preserve">چنان است که </w:t>
      </w:r>
      <w:r w:rsidRPr="00154622">
        <w:rPr>
          <w:rtl/>
          <w:lang w:val="x-none" w:eastAsia="zh-CN" w:bidi="ar-SA"/>
        </w:rPr>
        <w:t>هو</w:t>
      </w:r>
      <w:r>
        <w:rPr>
          <w:rFonts w:hint="cs"/>
          <w:rtl/>
          <w:lang w:val="x-none" w:eastAsia="zh-CN" w:bidi="ar-SA"/>
        </w:rPr>
        <w:t>ی</w:t>
      </w:r>
      <w:r w:rsidRPr="00154622">
        <w:rPr>
          <w:rFonts w:hint="eastAsia"/>
          <w:rtl/>
          <w:lang w:val="x-none" w:eastAsia="zh-CN" w:bidi="ar-SA"/>
        </w:rPr>
        <w:t>ت</w:t>
      </w:r>
      <w:r w:rsidRPr="00154622">
        <w:rPr>
          <w:rtl/>
          <w:lang w:val="x-none" w:eastAsia="zh-CN" w:bidi="ar-SA"/>
        </w:rPr>
        <w:t xml:space="preserve"> انقلاب اسلام</w:t>
      </w:r>
      <w:r>
        <w:rPr>
          <w:rFonts w:hint="cs"/>
          <w:rtl/>
          <w:lang w:val="x-none" w:eastAsia="zh-CN" w:bidi="ar-SA"/>
        </w:rPr>
        <w:t>ی</w:t>
      </w:r>
      <w:r w:rsidRPr="00154622">
        <w:rPr>
          <w:rtl/>
          <w:lang w:val="x-none" w:eastAsia="zh-CN" w:bidi="ar-SA"/>
        </w:rPr>
        <w:t xml:space="preserve"> برا</w:t>
      </w:r>
      <w:r>
        <w:rPr>
          <w:rFonts w:hint="cs"/>
          <w:rtl/>
          <w:lang w:val="x-none" w:eastAsia="zh-CN" w:bidi="ar-SA"/>
        </w:rPr>
        <w:t>ی فرد</w:t>
      </w:r>
      <w:r w:rsidRPr="00154622">
        <w:rPr>
          <w:rtl/>
          <w:lang w:val="x-none" w:eastAsia="zh-CN" w:bidi="ar-SA"/>
        </w:rPr>
        <w:t xml:space="preserve"> مهم </w:t>
      </w:r>
      <w:r>
        <w:rPr>
          <w:rFonts w:hint="cs"/>
          <w:rtl/>
          <w:lang w:val="x-none" w:eastAsia="zh-CN" w:bidi="ar-SA"/>
        </w:rPr>
        <w:t xml:space="preserve">می‌گردد و همة دغدغه‌ها و </w:t>
      </w:r>
      <w:r w:rsidRPr="00154622">
        <w:rPr>
          <w:rtl/>
          <w:lang w:val="x-none" w:eastAsia="zh-CN" w:bidi="ar-SA"/>
        </w:rPr>
        <w:t>تلاش</w:t>
      </w:r>
      <w:r>
        <w:rPr>
          <w:rFonts w:hint="cs"/>
          <w:rtl/>
          <w:lang w:val="x-none" w:eastAsia="zh-CN" w:bidi="ar-SA"/>
        </w:rPr>
        <w:t>‌های او به سوی آن آرمان معطوف می‌شود. احساس می‌کند که در میدان مبارز</w:t>
      </w:r>
      <w:r w:rsidR="001B6E16">
        <w:rPr>
          <w:rFonts w:hint="cs"/>
          <w:rtl/>
          <w:lang w:val="x-none" w:eastAsia="zh-CN" w:bidi="ar-SA"/>
        </w:rPr>
        <w:t>ة واقعی،</w:t>
      </w:r>
      <w:r>
        <w:rPr>
          <w:rFonts w:hint="cs"/>
          <w:rtl/>
          <w:lang w:val="x-none" w:eastAsia="zh-CN" w:bidi="ar-SA"/>
        </w:rPr>
        <w:t xml:space="preserve"> تلاش می‌کند</w:t>
      </w:r>
      <w:r w:rsidR="009A4979">
        <w:rPr>
          <w:rFonts w:hint="cs"/>
          <w:rtl/>
          <w:lang w:val="x-none" w:eastAsia="zh-CN" w:bidi="ar-SA"/>
        </w:rPr>
        <w:t>،</w:t>
      </w:r>
      <w:r>
        <w:rPr>
          <w:rFonts w:hint="cs"/>
          <w:rtl/>
          <w:lang w:val="x-none" w:eastAsia="zh-CN" w:bidi="ar-SA"/>
        </w:rPr>
        <w:t xml:space="preserve"> </w:t>
      </w:r>
      <w:r w:rsidR="001B6E16">
        <w:rPr>
          <w:rFonts w:hint="cs"/>
          <w:rtl/>
          <w:lang w:val="x-none" w:eastAsia="zh-CN" w:bidi="ar-SA"/>
        </w:rPr>
        <w:t xml:space="preserve">توان و سرمایة او برای امری مقدس و بزرگ </w:t>
      </w:r>
      <w:r>
        <w:rPr>
          <w:rFonts w:hint="cs"/>
          <w:rtl/>
          <w:lang w:val="x-none" w:eastAsia="zh-CN" w:bidi="ar-SA"/>
        </w:rPr>
        <w:t>خرج می‌شود</w:t>
      </w:r>
      <w:r w:rsidR="009A4979">
        <w:rPr>
          <w:rFonts w:hint="cs"/>
          <w:rtl/>
          <w:lang w:val="x-none" w:eastAsia="zh-CN" w:bidi="ar-SA"/>
        </w:rPr>
        <w:t>،</w:t>
      </w:r>
      <w:r>
        <w:rPr>
          <w:rFonts w:hint="cs"/>
          <w:rtl/>
          <w:lang w:val="x-none" w:eastAsia="zh-CN" w:bidi="ar-SA"/>
        </w:rPr>
        <w:t xml:space="preserve"> تلاش او اثر</w:t>
      </w:r>
      <w:r w:rsidR="001B6E16">
        <w:rPr>
          <w:rFonts w:hint="cs"/>
          <w:rtl/>
          <w:lang w:val="x-none" w:eastAsia="zh-CN" w:bidi="ar-SA"/>
        </w:rPr>
        <w:t>ی</w:t>
      </w:r>
      <w:r>
        <w:rPr>
          <w:rFonts w:hint="cs"/>
          <w:rtl/>
          <w:lang w:val="x-none" w:eastAsia="zh-CN" w:bidi="ar-SA"/>
        </w:rPr>
        <w:t xml:space="preserve"> واقعی در پیشبرد آرمان</w:t>
      </w:r>
      <w:r w:rsidR="001B6E16">
        <w:rPr>
          <w:rFonts w:hint="cs"/>
          <w:rtl/>
          <w:lang w:val="x-none" w:eastAsia="zh-CN" w:bidi="ar-SA"/>
        </w:rPr>
        <w:t>ی متعالی</w:t>
      </w:r>
      <w:r>
        <w:rPr>
          <w:rFonts w:hint="cs"/>
          <w:rtl/>
          <w:lang w:val="x-none" w:eastAsia="zh-CN" w:bidi="ar-SA"/>
        </w:rPr>
        <w:t xml:space="preserve"> </w:t>
      </w:r>
      <w:r w:rsidR="00254FDD">
        <w:rPr>
          <w:rFonts w:hint="cs"/>
          <w:rtl/>
          <w:lang w:val="x-none" w:eastAsia="zh-CN" w:bidi="ar-SA"/>
        </w:rPr>
        <w:t xml:space="preserve">به سوی افقی بلند و هدفی والا </w:t>
      </w:r>
      <w:r>
        <w:rPr>
          <w:rFonts w:hint="cs"/>
          <w:rtl/>
          <w:lang w:val="x-none" w:eastAsia="zh-CN" w:bidi="ar-SA"/>
        </w:rPr>
        <w:t>دارد</w:t>
      </w:r>
      <w:r w:rsidR="00F86C18">
        <w:rPr>
          <w:rFonts w:hint="cs"/>
          <w:rtl/>
          <w:lang w:val="x-none" w:eastAsia="zh-CN" w:bidi="ar-SA"/>
        </w:rPr>
        <w:t xml:space="preserve"> و شخصیت و هویت او حقیقتاً مورد افتخار است</w:t>
      </w:r>
      <w:r>
        <w:rPr>
          <w:rFonts w:hint="cs"/>
          <w:rtl/>
          <w:lang w:val="x-none" w:eastAsia="zh-CN" w:bidi="ar-SA"/>
        </w:rPr>
        <w:t>.</w:t>
      </w:r>
      <w:r w:rsidR="00254FDD">
        <w:rPr>
          <w:rFonts w:hint="cs"/>
          <w:rtl/>
          <w:lang w:val="x-none" w:eastAsia="zh-CN" w:bidi="ar-SA"/>
        </w:rPr>
        <w:t xml:space="preserve"> </w:t>
      </w:r>
      <w:r w:rsidR="009A4979">
        <w:rPr>
          <w:rFonts w:hint="cs"/>
          <w:rtl/>
          <w:lang w:val="x-none" w:eastAsia="zh-CN" w:bidi="ar-SA"/>
        </w:rPr>
        <w:t xml:space="preserve">در این صورت </w:t>
      </w:r>
      <w:r w:rsidR="00254FDD">
        <w:rPr>
          <w:rFonts w:hint="cs"/>
          <w:rtl/>
          <w:lang w:val="x-none" w:eastAsia="zh-CN" w:bidi="ar-SA"/>
        </w:rPr>
        <w:t>احساس تعلق، ع</w:t>
      </w:r>
      <w:r w:rsidR="009A4979">
        <w:rPr>
          <w:rFonts w:hint="cs"/>
          <w:rtl/>
          <w:lang w:val="x-none" w:eastAsia="zh-CN" w:bidi="ar-SA"/>
        </w:rPr>
        <w:t>ِ</w:t>
      </w:r>
      <w:r w:rsidR="00254FDD">
        <w:rPr>
          <w:rFonts w:hint="cs"/>
          <w:rtl/>
          <w:lang w:val="x-none" w:eastAsia="zh-CN" w:bidi="ar-SA"/>
        </w:rPr>
        <w:t>رق انتساب، غیرت هویتی، شور حرکت</w:t>
      </w:r>
      <w:r w:rsidR="0091768E">
        <w:rPr>
          <w:rFonts w:hint="cs"/>
          <w:rtl/>
          <w:lang w:val="x-none" w:eastAsia="zh-CN" w:bidi="ar-SA"/>
        </w:rPr>
        <w:t xml:space="preserve"> و</w:t>
      </w:r>
      <w:r w:rsidR="00254FDD">
        <w:rPr>
          <w:rFonts w:hint="cs"/>
          <w:rtl/>
          <w:lang w:val="x-none" w:eastAsia="zh-CN" w:bidi="ar-SA"/>
        </w:rPr>
        <w:t xml:space="preserve"> دلبستگی آرمانی برای او پدید می‌آید که نتیجة آن تلاش بی‌امان</w:t>
      </w:r>
      <w:r w:rsidR="0091768E">
        <w:rPr>
          <w:rFonts w:hint="cs"/>
          <w:rtl/>
          <w:lang w:val="x-none" w:eastAsia="zh-CN" w:bidi="ar-SA"/>
        </w:rPr>
        <w:t>،</w:t>
      </w:r>
      <w:r w:rsidR="00254FDD">
        <w:rPr>
          <w:rFonts w:hint="cs"/>
          <w:rtl/>
          <w:lang w:val="x-none" w:eastAsia="zh-CN" w:bidi="ar-SA"/>
        </w:rPr>
        <w:t xml:space="preserve"> فداکاری و هزینه‌دهی است.</w:t>
      </w:r>
    </w:p>
    <w:p w14:paraId="4E11A5FF" w14:textId="3441E08F" w:rsidR="00BF71A7" w:rsidRDefault="00B36082" w:rsidP="00BF71A7">
      <w:pPr>
        <w:rPr>
          <w:rtl/>
          <w:lang w:val="x-none" w:eastAsia="zh-CN" w:bidi="ar-SA"/>
        </w:rPr>
      </w:pPr>
      <w:r>
        <w:rPr>
          <w:rFonts w:hint="cs"/>
          <w:rtl/>
          <w:lang w:val="x-none" w:eastAsia="zh-CN" w:bidi="ar-SA"/>
        </w:rPr>
        <w:t xml:space="preserve">در یک تقسیم کلی </w:t>
      </w:r>
      <w:r w:rsidR="00BF71A7">
        <w:rPr>
          <w:rFonts w:hint="cs"/>
          <w:rtl/>
          <w:lang w:val="x-none" w:eastAsia="zh-CN" w:bidi="ar-SA"/>
        </w:rPr>
        <w:t xml:space="preserve">افراد سه دسته‌اند: </w:t>
      </w:r>
      <w:r w:rsidR="006B512F">
        <w:rPr>
          <w:rFonts w:hint="cs"/>
          <w:rtl/>
          <w:lang w:val="x-none" w:eastAsia="zh-CN" w:bidi="ar-SA"/>
        </w:rPr>
        <w:t>بعضی چندان دغدغه و مسئله‌ای ندارند</w:t>
      </w:r>
      <w:r w:rsidR="00BF71A7">
        <w:rPr>
          <w:rFonts w:hint="cs"/>
          <w:rtl/>
          <w:lang w:val="x-none" w:eastAsia="zh-CN" w:bidi="ar-SA"/>
        </w:rPr>
        <w:t>،</w:t>
      </w:r>
      <w:r w:rsidR="006B512F">
        <w:rPr>
          <w:rFonts w:hint="cs"/>
          <w:rtl/>
          <w:lang w:val="x-none" w:eastAsia="zh-CN" w:bidi="ar-SA"/>
        </w:rPr>
        <w:t xml:space="preserve"> بی‌شور و شتاب، در ساحل آرامش به سر می‌برند</w:t>
      </w:r>
      <w:r w:rsidR="00BF71A7">
        <w:rPr>
          <w:rFonts w:hint="cs"/>
          <w:rtl/>
          <w:lang w:val="x-none" w:eastAsia="zh-CN" w:bidi="ar-SA"/>
        </w:rPr>
        <w:t>،</w:t>
      </w:r>
      <w:r w:rsidR="006B512F">
        <w:rPr>
          <w:rFonts w:hint="cs"/>
          <w:rtl/>
          <w:lang w:val="x-none" w:eastAsia="zh-CN" w:bidi="ar-SA"/>
        </w:rPr>
        <w:t xml:space="preserve"> </w:t>
      </w:r>
      <w:r w:rsidR="00BF71A7">
        <w:rPr>
          <w:rFonts w:hint="cs"/>
          <w:rtl/>
          <w:lang w:val="x-none" w:eastAsia="zh-CN" w:bidi="ar-SA"/>
        </w:rPr>
        <w:t xml:space="preserve">از شرایط بیرونی معمولاً متأثر نمی‌شوند و رخدادهای اجتماعی، فعالیت آنها را تغییر نمی‌دهد. </w:t>
      </w:r>
      <w:r w:rsidR="006B512F">
        <w:rPr>
          <w:rFonts w:hint="cs"/>
          <w:rtl/>
          <w:lang w:val="x-none" w:eastAsia="zh-CN" w:bidi="ar-SA"/>
        </w:rPr>
        <w:t xml:space="preserve">بعضی مشغول مسئله‌هایی کوچک و دغدغه‌هایی پراکنده </w:t>
      </w:r>
      <w:r w:rsidR="00BF71A7">
        <w:rPr>
          <w:rFonts w:hint="cs"/>
          <w:rtl/>
          <w:lang w:val="x-none" w:eastAsia="zh-CN" w:bidi="ar-SA"/>
        </w:rPr>
        <w:t xml:space="preserve">و روزمره </w:t>
      </w:r>
      <w:r w:rsidR="006B512F">
        <w:rPr>
          <w:rFonts w:hint="cs"/>
          <w:rtl/>
          <w:lang w:val="x-none" w:eastAsia="zh-CN" w:bidi="ar-SA"/>
        </w:rPr>
        <w:t>هستند</w:t>
      </w:r>
      <w:r>
        <w:rPr>
          <w:rFonts w:hint="cs"/>
          <w:rtl/>
          <w:lang w:val="x-none" w:eastAsia="zh-CN" w:bidi="ar-SA"/>
        </w:rPr>
        <w:t>.</w:t>
      </w:r>
      <w:r w:rsidR="006B512F">
        <w:rPr>
          <w:rFonts w:hint="cs"/>
          <w:rtl/>
          <w:lang w:val="x-none" w:eastAsia="zh-CN" w:bidi="ar-SA"/>
        </w:rPr>
        <w:t xml:space="preserve"> </w:t>
      </w:r>
      <w:r w:rsidR="00BF71A7">
        <w:rPr>
          <w:rFonts w:hint="cs"/>
          <w:rtl/>
          <w:lang w:val="x-none" w:eastAsia="zh-CN" w:bidi="ar-SA"/>
        </w:rPr>
        <w:t xml:space="preserve">دستة سوم </w:t>
      </w:r>
      <w:r>
        <w:rPr>
          <w:rFonts w:hint="cs"/>
          <w:rtl/>
          <w:lang w:val="x-none" w:eastAsia="zh-CN" w:bidi="ar-SA"/>
        </w:rPr>
        <w:t xml:space="preserve">نیز </w:t>
      </w:r>
      <w:r w:rsidR="00BF71A7">
        <w:rPr>
          <w:rFonts w:hint="cs"/>
          <w:rtl/>
          <w:lang w:val="x-none" w:eastAsia="zh-CN" w:bidi="ar-SA"/>
        </w:rPr>
        <w:t>«</w:t>
      </w:r>
      <w:r w:rsidR="006B512F">
        <w:rPr>
          <w:rFonts w:hint="cs"/>
          <w:rtl/>
          <w:lang w:val="x-none" w:eastAsia="zh-CN" w:bidi="ar-SA"/>
        </w:rPr>
        <w:t>انسان انقلاب اسلامی</w:t>
      </w:r>
      <w:r w:rsidR="00BF71A7">
        <w:rPr>
          <w:rFonts w:hint="cs"/>
          <w:rtl/>
          <w:lang w:val="x-none" w:eastAsia="zh-CN" w:bidi="ar-SA"/>
        </w:rPr>
        <w:t>» است که</w:t>
      </w:r>
      <w:r w:rsidR="006B512F">
        <w:rPr>
          <w:rFonts w:hint="cs"/>
          <w:rtl/>
          <w:lang w:val="x-none" w:eastAsia="zh-CN" w:bidi="ar-SA"/>
        </w:rPr>
        <w:t xml:space="preserve"> آرمان متعالی و مسئله‌های بزرگ دارد، به حل مسئله‌های </w:t>
      </w:r>
      <w:r w:rsidR="00825633">
        <w:rPr>
          <w:rFonts w:hint="cs"/>
          <w:rtl/>
          <w:lang w:val="x-none" w:eastAsia="zh-CN" w:bidi="ar-SA"/>
        </w:rPr>
        <w:t xml:space="preserve">کلان می‌اندیشد </w:t>
      </w:r>
      <w:r w:rsidR="006B512F">
        <w:rPr>
          <w:rFonts w:hint="cs"/>
          <w:rtl/>
          <w:lang w:val="x-none" w:eastAsia="zh-CN" w:bidi="ar-SA"/>
        </w:rPr>
        <w:t>و تمام توان خود را هرچند اندک، پای آن کار بزرگ می‌آورد.</w:t>
      </w:r>
    </w:p>
    <w:p w14:paraId="3A67A998" w14:textId="77777777" w:rsidR="00825633" w:rsidRDefault="00825633" w:rsidP="00825633">
      <w:pPr>
        <w:rPr>
          <w:rtl/>
          <w:lang w:val="x-none" w:eastAsia="zh-CN" w:bidi="ar-SA"/>
        </w:rPr>
      </w:pPr>
      <w:r>
        <w:rPr>
          <w:rFonts w:hint="cs"/>
          <w:rtl/>
          <w:lang w:val="x-none" w:eastAsia="zh-CN" w:bidi="ar-SA"/>
        </w:rPr>
        <w:t>دین اسلام، دین آرمان‌ها و مسئله‌های بزرگ است و به ابعاد کل جهان طرح و برنامه دارد. انقلاب اسلامی نیز حقیقتی جز حقیقت دین ندارد و احیاگر اسلام ناب محمدی</w:t>
      </w:r>
      <w:r>
        <w:rPr>
          <w:rFonts w:hAnsi="ALAEM" w:cs="ALAEM" w:hint="cs"/>
          <w:rtl/>
          <w:lang w:val="x-none" w:eastAsia="zh-CN" w:bidi="ar-SA"/>
        </w:rPr>
        <w:t>6</w:t>
      </w:r>
      <w:r>
        <w:rPr>
          <w:rFonts w:hint="cs"/>
          <w:rtl/>
          <w:lang w:val="x-none" w:eastAsia="zh-CN" w:bidi="ar-SA"/>
        </w:rPr>
        <w:t xml:space="preserve"> است؛ یعنی در تقابل با جبهة کفر و باطل به اهتزاز پرچم لااله‌الاالله در سراسر زمین می‌اندیشد.</w:t>
      </w:r>
    </w:p>
    <w:p w14:paraId="08917318" w14:textId="1E6D6FFC" w:rsidR="006B512F" w:rsidRDefault="006B512F" w:rsidP="006B512F">
      <w:pPr>
        <w:rPr>
          <w:rtl/>
          <w:lang w:val="x-none" w:eastAsia="zh-CN" w:bidi="ar-SA"/>
        </w:rPr>
      </w:pPr>
      <w:r>
        <w:rPr>
          <w:rFonts w:hint="cs"/>
          <w:rtl/>
          <w:lang w:val="x-none" w:eastAsia="zh-CN" w:bidi="ar-SA"/>
        </w:rPr>
        <w:t>اگر عالمان دین بی‌مسئله باشند یا مسئله‌های تقابلی با جریان گستردة باطل نداشته باشند، در آن افق آرمانی حاضر نیستند و با محیط اسلام ناب فاصله دارند. طبعاً عالِمی که خود را در یک کار بزرگ و برای حل مسئله‌های کلان جهانی، متعهد و مسئول می‌بیند قدر و عظمت والاتر و احساس کرامت و شکوه بیشتری دارد.</w:t>
      </w:r>
    </w:p>
    <w:p w14:paraId="5E50AFE1" w14:textId="77777777" w:rsidR="00B36082" w:rsidRDefault="00B36082" w:rsidP="00B36082">
      <w:pPr>
        <w:rPr>
          <w:rtl/>
          <w:lang w:val="x-none" w:eastAsia="x-none"/>
        </w:rPr>
      </w:pPr>
      <w:r>
        <w:rPr>
          <w:rFonts w:hint="cs"/>
          <w:rtl/>
          <w:lang w:val="x-none" w:eastAsia="x-none"/>
        </w:rPr>
        <w:t xml:space="preserve">اتمسفر انقلاب اسلامی، کلان‌پروژه‌ای برای شخص تعریف می‌کند که خرده‌فعالیت‌های او را معنادار و تلاش‌های کوچک او را ذیل یک افق متعالی، افتخارآفرین و باعظمت می‌سازد. شخص پس از آن می‌داند که توان مختصر و تلاش </w:t>
      </w:r>
      <w:r>
        <w:rPr>
          <w:rFonts w:hint="cs"/>
          <w:rtl/>
          <w:lang w:val="x-none" w:eastAsia="x-none"/>
        </w:rPr>
        <w:lastRenderedPageBreak/>
        <w:t xml:space="preserve">محدود او هم ارزشمند است؛ زیرا گوشه‌ای از یک بار سنگین را بلند می‌کند و در پیشبرد مقاصد عالی تمدنی اثرگذاری واقعی - نه فانتزی و نمایشی و سرِکاری - دارد. </w:t>
      </w:r>
    </w:p>
    <w:p w14:paraId="5B1E2B16" w14:textId="0283253E" w:rsidR="000642BE" w:rsidRDefault="00825633" w:rsidP="0086609F">
      <w:pPr>
        <w:rPr>
          <w:rtl/>
          <w:lang w:val="x-none" w:eastAsia="zh-CN" w:bidi="ar-SA"/>
        </w:rPr>
      </w:pPr>
      <w:r>
        <w:rPr>
          <w:rFonts w:hint="cs"/>
          <w:rtl/>
          <w:lang w:val="x-none" w:eastAsia="zh-CN" w:bidi="ar-SA"/>
        </w:rPr>
        <w:t xml:space="preserve">به همین جهت چه در مدارس علمیه و چه در سایر مراکز تربیت، </w:t>
      </w:r>
      <w:r w:rsidR="0086609F" w:rsidRPr="007F7EC1">
        <w:rPr>
          <w:rtl/>
          <w:lang w:val="x-none" w:eastAsia="zh-CN" w:bidi="ar-SA"/>
        </w:rPr>
        <w:t>در برنامه</w:t>
      </w:r>
      <w:r w:rsidR="0086609F">
        <w:rPr>
          <w:rtl/>
          <w:lang w:val="x-none" w:eastAsia="zh-CN" w:bidi="ar-SA"/>
        </w:rPr>
        <w:t>‌ریزی</w:t>
      </w:r>
      <w:r>
        <w:rPr>
          <w:rFonts w:hint="cs"/>
          <w:rtl/>
          <w:lang w:val="x-none" w:eastAsia="zh-CN" w:bidi="ar-SA"/>
        </w:rPr>
        <w:t xml:space="preserve"> و طراحی</w:t>
      </w:r>
      <w:r w:rsidR="0086609F">
        <w:rPr>
          <w:rtl/>
          <w:lang w:val="x-none" w:eastAsia="zh-CN" w:bidi="ar-SA"/>
        </w:rPr>
        <w:t xml:space="preserve"> </w:t>
      </w:r>
      <w:r w:rsidR="0086609F" w:rsidRPr="007F7EC1">
        <w:rPr>
          <w:rtl/>
          <w:lang w:val="x-none" w:eastAsia="zh-CN" w:bidi="ar-SA"/>
        </w:rPr>
        <w:t>ترب</w:t>
      </w:r>
      <w:r w:rsidR="0086609F">
        <w:rPr>
          <w:rFonts w:hint="cs"/>
          <w:rtl/>
          <w:lang w:val="x-none" w:eastAsia="zh-CN" w:bidi="ar-SA"/>
        </w:rPr>
        <w:t>ی</w:t>
      </w:r>
      <w:r w:rsidR="0086609F" w:rsidRPr="007F7EC1">
        <w:rPr>
          <w:rFonts w:hint="eastAsia"/>
          <w:rtl/>
          <w:lang w:val="x-none" w:eastAsia="zh-CN" w:bidi="ar-SA"/>
        </w:rPr>
        <w:t>ت</w:t>
      </w:r>
      <w:r w:rsidR="0086609F">
        <w:rPr>
          <w:rFonts w:hint="cs"/>
          <w:rtl/>
          <w:lang w:val="x-none" w:eastAsia="zh-CN" w:bidi="ar-SA"/>
        </w:rPr>
        <w:t>ی</w:t>
      </w:r>
      <w:r w:rsidR="0086609F" w:rsidRPr="007F7EC1">
        <w:rPr>
          <w:rtl/>
          <w:lang w:val="x-none" w:eastAsia="zh-CN" w:bidi="ar-SA"/>
        </w:rPr>
        <w:t xml:space="preserve"> از موقع</w:t>
      </w:r>
      <w:r w:rsidR="0086609F">
        <w:rPr>
          <w:rFonts w:hint="cs"/>
          <w:rtl/>
          <w:lang w:val="x-none" w:eastAsia="zh-CN" w:bidi="ar-SA"/>
        </w:rPr>
        <w:t>ی</w:t>
      </w:r>
      <w:r w:rsidR="0086609F" w:rsidRPr="007F7EC1">
        <w:rPr>
          <w:rFonts w:hint="eastAsia"/>
          <w:rtl/>
          <w:lang w:val="x-none" w:eastAsia="zh-CN" w:bidi="ar-SA"/>
        </w:rPr>
        <w:t>ت</w:t>
      </w:r>
      <w:r w:rsidR="0086609F">
        <w:rPr>
          <w:rtl/>
          <w:lang w:val="x-none" w:eastAsia="zh-CN" w:bidi="ar-SA"/>
        </w:rPr>
        <w:t xml:space="preserve">‌هایی </w:t>
      </w:r>
      <w:r w:rsidR="0086609F" w:rsidRPr="007F7EC1">
        <w:rPr>
          <w:rtl/>
          <w:lang w:val="x-none" w:eastAsia="zh-CN" w:bidi="ar-SA"/>
        </w:rPr>
        <w:t>که فضا</w:t>
      </w:r>
      <w:r w:rsidR="0086609F">
        <w:rPr>
          <w:rFonts w:hint="cs"/>
          <w:rtl/>
          <w:lang w:val="x-none" w:eastAsia="zh-CN" w:bidi="ar-SA"/>
        </w:rPr>
        <w:t>ی</w:t>
      </w:r>
      <w:r w:rsidR="0086609F" w:rsidRPr="007F7EC1">
        <w:rPr>
          <w:rtl/>
          <w:lang w:val="x-none" w:eastAsia="zh-CN" w:bidi="ar-SA"/>
        </w:rPr>
        <w:t xml:space="preserve"> اجتماع</w:t>
      </w:r>
      <w:r w:rsidR="0086609F">
        <w:rPr>
          <w:rFonts w:hint="cs"/>
          <w:rtl/>
          <w:lang w:val="x-none" w:eastAsia="zh-CN" w:bidi="ar-SA"/>
        </w:rPr>
        <w:t>ی</w:t>
      </w:r>
      <w:r w:rsidR="0086609F" w:rsidRPr="007F7EC1">
        <w:rPr>
          <w:rtl/>
          <w:lang w:val="x-none" w:eastAsia="zh-CN" w:bidi="ar-SA"/>
        </w:rPr>
        <w:t xml:space="preserve"> و انقلاب</w:t>
      </w:r>
      <w:r w:rsidR="0086609F">
        <w:rPr>
          <w:rFonts w:hint="cs"/>
          <w:rtl/>
          <w:lang w:val="x-none" w:eastAsia="zh-CN" w:bidi="ar-SA"/>
        </w:rPr>
        <w:t>ی</w:t>
      </w:r>
      <w:r w:rsidR="0086609F" w:rsidRPr="007F7EC1">
        <w:rPr>
          <w:rtl/>
          <w:lang w:val="x-none" w:eastAsia="zh-CN" w:bidi="ar-SA"/>
        </w:rPr>
        <w:t xml:space="preserve"> برا</w:t>
      </w:r>
      <w:r w:rsidR="0086609F">
        <w:rPr>
          <w:rFonts w:hint="cs"/>
          <w:rtl/>
          <w:lang w:val="x-none" w:eastAsia="zh-CN" w:bidi="ar-SA"/>
        </w:rPr>
        <w:t>ی</w:t>
      </w:r>
      <w:r w:rsidR="0086609F" w:rsidRPr="007F7EC1">
        <w:rPr>
          <w:rtl/>
          <w:lang w:val="x-none" w:eastAsia="zh-CN" w:bidi="ar-SA"/>
        </w:rPr>
        <w:t xml:space="preserve"> ما پد</w:t>
      </w:r>
      <w:r w:rsidR="0086609F">
        <w:rPr>
          <w:rFonts w:hint="cs"/>
          <w:rtl/>
          <w:lang w:val="x-none" w:eastAsia="zh-CN" w:bidi="ar-SA"/>
        </w:rPr>
        <w:t>ی</w:t>
      </w:r>
      <w:r w:rsidR="0086609F" w:rsidRPr="007F7EC1">
        <w:rPr>
          <w:rFonts w:hint="eastAsia"/>
          <w:rtl/>
          <w:lang w:val="x-none" w:eastAsia="zh-CN" w:bidi="ar-SA"/>
        </w:rPr>
        <w:t>د</w:t>
      </w:r>
      <w:r w:rsidR="0086609F" w:rsidRPr="007F7EC1">
        <w:rPr>
          <w:rtl/>
          <w:lang w:val="x-none" w:eastAsia="zh-CN" w:bidi="ar-SA"/>
        </w:rPr>
        <w:t xml:space="preserve"> م</w:t>
      </w:r>
      <w:r w:rsidR="0086609F">
        <w:rPr>
          <w:rFonts w:hint="cs"/>
          <w:rtl/>
          <w:lang w:val="x-none" w:eastAsia="zh-CN" w:bidi="ar-SA"/>
        </w:rPr>
        <w:t>ی‌آورد نباید غفلت کنیم.</w:t>
      </w:r>
      <w:r w:rsidR="0086609F" w:rsidRPr="007F7EC1">
        <w:rPr>
          <w:rtl/>
          <w:lang w:val="x-none" w:eastAsia="zh-CN" w:bidi="ar-SA"/>
        </w:rPr>
        <w:t xml:space="preserve"> </w:t>
      </w:r>
      <w:r w:rsidR="00BA1B0A">
        <w:rPr>
          <w:rFonts w:hint="cs"/>
          <w:rtl/>
          <w:lang w:val="x-none" w:eastAsia="zh-CN" w:bidi="ar-SA"/>
        </w:rPr>
        <w:t xml:space="preserve">کنشگری </w:t>
      </w:r>
      <w:r>
        <w:rPr>
          <w:rFonts w:hint="cs"/>
          <w:rtl/>
          <w:lang w:val="x-none" w:eastAsia="zh-CN" w:bidi="ar-SA"/>
        </w:rPr>
        <w:t xml:space="preserve">جوانان </w:t>
      </w:r>
      <w:r w:rsidR="00BA1B0A">
        <w:rPr>
          <w:rFonts w:hint="cs"/>
          <w:rtl/>
          <w:lang w:val="x-none" w:eastAsia="zh-CN" w:bidi="ar-SA"/>
        </w:rPr>
        <w:t xml:space="preserve">در </w:t>
      </w:r>
      <w:r w:rsidR="000642BE">
        <w:rPr>
          <w:rFonts w:hint="cs"/>
          <w:rtl/>
          <w:lang w:val="x-none" w:eastAsia="zh-CN" w:bidi="ar-SA"/>
        </w:rPr>
        <w:t>مراسم</w:t>
      </w:r>
      <w:r w:rsidR="00BA1B0A">
        <w:rPr>
          <w:rFonts w:hint="cs"/>
          <w:rtl/>
          <w:lang w:val="x-none" w:eastAsia="zh-CN" w:bidi="ar-SA"/>
        </w:rPr>
        <w:t xml:space="preserve">ات ملی و </w:t>
      </w:r>
      <w:r w:rsidR="000642BE">
        <w:rPr>
          <w:rFonts w:hint="cs"/>
          <w:rtl/>
          <w:lang w:val="x-none" w:eastAsia="zh-CN" w:bidi="ar-SA"/>
        </w:rPr>
        <w:t xml:space="preserve">مذهبی مانند عزاداری </w:t>
      </w:r>
      <w:r w:rsidR="00BA1B0A">
        <w:rPr>
          <w:rFonts w:hint="cs"/>
          <w:rtl/>
          <w:lang w:val="x-none" w:eastAsia="zh-CN" w:bidi="ar-SA"/>
        </w:rPr>
        <w:t xml:space="preserve">معصومان، </w:t>
      </w:r>
      <w:r w:rsidR="000642BE">
        <w:rPr>
          <w:rFonts w:hint="cs"/>
          <w:rtl/>
          <w:lang w:val="x-none" w:eastAsia="zh-CN" w:bidi="ar-SA"/>
        </w:rPr>
        <w:t>راهپیمایی</w:t>
      </w:r>
      <w:r w:rsidR="00BA1B0A">
        <w:rPr>
          <w:rFonts w:hint="cs"/>
          <w:rtl/>
          <w:lang w:val="x-none" w:eastAsia="zh-CN" w:bidi="ar-SA"/>
        </w:rPr>
        <w:t>‌ها</w:t>
      </w:r>
      <w:r w:rsidR="000642BE">
        <w:rPr>
          <w:rFonts w:hint="cs"/>
          <w:rtl/>
          <w:lang w:val="x-none" w:eastAsia="zh-CN" w:bidi="ar-SA"/>
        </w:rPr>
        <w:t>، سالروز رحلت امام</w:t>
      </w:r>
      <w:r w:rsidR="0086609F">
        <w:rPr>
          <w:rFonts w:hint="cs"/>
          <w:rtl/>
          <w:lang w:val="x-none" w:eastAsia="zh-CN" w:bidi="ar-SA"/>
        </w:rPr>
        <w:t>،</w:t>
      </w:r>
      <w:r w:rsidR="00BA1B0A">
        <w:rPr>
          <w:rFonts w:hint="cs"/>
          <w:rtl/>
          <w:lang w:val="x-none" w:eastAsia="zh-CN" w:bidi="ar-SA"/>
        </w:rPr>
        <w:t xml:space="preserve"> </w:t>
      </w:r>
      <w:r w:rsidR="000642BE">
        <w:rPr>
          <w:rFonts w:hint="cs"/>
          <w:rtl/>
          <w:lang w:val="x-none" w:eastAsia="zh-CN" w:bidi="ar-SA"/>
        </w:rPr>
        <w:t>انتخابات</w:t>
      </w:r>
      <w:r w:rsidR="0086609F">
        <w:rPr>
          <w:rFonts w:hint="cs"/>
          <w:rtl/>
          <w:lang w:val="x-none" w:eastAsia="zh-CN" w:bidi="ar-SA"/>
        </w:rPr>
        <w:t>، تشییع پیکر شهدا</w:t>
      </w:r>
      <w:r w:rsidR="000642BE">
        <w:rPr>
          <w:rFonts w:hint="cs"/>
          <w:rtl/>
          <w:lang w:val="x-none" w:eastAsia="zh-CN" w:bidi="ar-SA"/>
        </w:rPr>
        <w:t xml:space="preserve">، موضع‌گیری نسبت به مسائل روز، نهی از منکر </w:t>
      </w:r>
      <w:r>
        <w:rPr>
          <w:rFonts w:hint="cs"/>
          <w:rtl/>
          <w:lang w:val="x-none" w:eastAsia="zh-CN" w:bidi="ar-SA"/>
        </w:rPr>
        <w:t>در مواجهه با</w:t>
      </w:r>
      <w:r w:rsidR="000642BE">
        <w:rPr>
          <w:rFonts w:hint="cs"/>
          <w:rtl/>
          <w:lang w:val="x-none" w:eastAsia="zh-CN" w:bidi="ar-SA"/>
        </w:rPr>
        <w:t xml:space="preserve"> مفاسد اجتماعی</w:t>
      </w:r>
      <w:r w:rsidR="0086609F">
        <w:rPr>
          <w:rFonts w:hint="cs"/>
          <w:rtl/>
          <w:lang w:val="x-none" w:eastAsia="zh-CN" w:bidi="ar-SA"/>
        </w:rPr>
        <w:t xml:space="preserve">، آموزش نظامی و تأمین امنیت محله، آشنایی با مناطق آسیب‌خیز، عیادت بیماران، تلاش برای حل مسئلة فقر و سایر </w:t>
      </w:r>
      <w:r>
        <w:rPr>
          <w:rFonts w:hint="cs"/>
          <w:rtl/>
          <w:lang w:val="x-none" w:eastAsia="zh-CN" w:bidi="ar-SA"/>
        </w:rPr>
        <w:t xml:space="preserve">آسیب‌های </w:t>
      </w:r>
      <w:r w:rsidR="0086609F">
        <w:rPr>
          <w:rFonts w:hint="cs"/>
          <w:rtl/>
          <w:lang w:val="x-none" w:eastAsia="zh-CN" w:bidi="ar-SA"/>
        </w:rPr>
        <w:t xml:space="preserve">اجتماعی، مبارزه با بیماری‌های فراگیر </w:t>
      </w:r>
      <w:r w:rsidR="000642BE">
        <w:rPr>
          <w:rFonts w:hint="cs"/>
          <w:rtl/>
          <w:lang w:val="x-none" w:eastAsia="zh-CN" w:bidi="ar-SA"/>
        </w:rPr>
        <w:t xml:space="preserve">و مانند آن، </w:t>
      </w:r>
      <w:r w:rsidR="0086609F">
        <w:rPr>
          <w:rFonts w:hint="cs"/>
          <w:rtl/>
          <w:lang w:val="x-none" w:eastAsia="zh-CN" w:bidi="ar-SA"/>
        </w:rPr>
        <w:t xml:space="preserve">همه موقعیت‌های تربیتی </w:t>
      </w:r>
      <w:r>
        <w:rPr>
          <w:rFonts w:hint="cs"/>
          <w:rtl/>
          <w:lang w:val="x-none" w:eastAsia="zh-CN" w:bidi="ar-SA"/>
        </w:rPr>
        <w:t xml:space="preserve">است </w:t>
      </w:r>
      <w:r w:rsidR="0086609F">
        <w:rPr>
          <w:rFonts w:hint="cs"/>
          <w:rtl/>
          <w:lang w:val="x-none" w:eastAsia="zh-CN" w:bidi="ar-SA"/>
        </w:rPr>
        <w:t xml:space="preserve">و </w:t>
      </w:r>
      <w:r>
        <w:rPr>
          <w:rFonts w:hint="cs"/>
          <w:rtl/>
          <w:lang w:val="x-none" w:eastAsia="zh-CN" w:bidi="ar-SA"/>
        </w:rPr>
        <w:t xml:space="preserve">در اتمسفر انقلاب اسلامی با هدف تمدن‌سازی اسلامی، </w:t>
      </w:r>
      <w:r w:rsidR="000642BE">
        <w:rPr>
          <w:rFonts w:hint="cs"/>
          <w:rtl/>
          <w:lang w:val="x-none" w:eastAsia="zh-CN" w:bidi="ar-SA"/>
        </w:rPr>
        <w:t xml:space="preserve">سرشار </w:t>
      </w:r>
      <w:r w:rsidR="000642BE" w:rsidRPr="00154622">
        <w:rPr>
          <w:rtl/>
          <w:lang w:val="x-none" w:eastAsia="zh-CN" w:bidi="ar-SA"/>
        </w:rPr>
        <w:t>از ظرف</w:t>
      </w:r>
      <w:r w:rsidR="000642BE">
        <w:rPr>
          <w:rFonts w:hint="cs"/>
          <w:rtl/>
          <w:lang w:val="x-none" w:eastAsia="zh-CN" w:bidi="ar-SA"/>
        </w:rPr>
        <w:t>ی</w:t>
      </w:r>
      <w:r w:rsidR="000642BE" w:rsidRPr="00154622">
        <w:rPr>
          <w:rFonts w:hint="eastAsia"/>
          <w:rtl/>
          <w:lang w:val="x-none" w:eastAsia="zh-CN" w:bidi="ar-SA"/>
        </w:rPr>
        <w:t>ت‌ها</w:t>
      </w:r>
      <w:r w:rsidR="000642BE">
        <w:rPr>
          <w:rFonts w:hint="cs"/>
          <w:rtl/>
          <w:lang w:val="x-none" w:eastAsia="zh-CN" w:bidi="ar-SA"/>
        </w:rPr>
        <w:t>ی</w:t>
      </w:r>
      <w:r w:rsidR="000642BE" w:rsidRPr="00154622">
        <w:rPr>
          <w:rtl/>
          <w:lang w:val="x-none" w:eastAsia="zh-CN" w:bidi="ar-SA"/>
        </w:rPr>
        <w:t xml:space="preserve"> </w:t>
      </w:r>
      <w:r w:rsidR="0086609F">
        <w:rPr>
          <w:rFonts w:hint="cs"/>
          <w:rtl/>
          <w:lang w:val="x-none" w:eastAsia="zh-CN" w:bidi="ar-SA"/>
        </w:rPr>
        <w:t xml:space="preserve">معنایی </w:t>
      </w:r>
      <w:r w:rsidR="000642BE" w:rsidRPr="00154622">
        <w:rPr>
          <w:rtl/>
          <w:lang w:val="x-none" w:eastAsia="zh-CN" w:bidi="ar-SA"/>
        </w:rPr>
        <w:t>است</w:t>
      </w:r>
      <w:r w:rsidR="000642BE">
        <w:rPr>
          <w:rFonts w:hint="cs"/>
          <w:rtl/>
          <w:lang w:val="x-none" w:eastAsia="zh-CN" w:bidi="ar-SA"/>
        </w:rPr>
        <w:t xml:space="preserve"> که نباید از آن غافل شد. </w:t>
      </w:r>
    </w:p>
    <w:p w14:paraId="2F67D624" w14:textId="653A2F20" w:rsidR="000642BE" w:rsidRPr="00154622" w:rsidRDefault="006B512F" w:rsidP="000642BE">
      <w:pPr>
        <w:rPr>
          <w:rtl/>
          <w:lang w:val="x-none" w:eastAsia="zh-CN" w:bidi="ar-SA"/>
        </w:rPr>
      </w:pPr>
      <w:r>
        <w:rPr>
          <w:rFonts w:hint="cs"/>
          <w:rtl/>
          <w:lang w:val="x-none" w:eastAsia="x-none"/>
        </w:rPr>
        <w:t>این موضوع</w:t>
      </w:r>
      <w:r w:rsidR="00825633">
        <w:rPr>
          <w:rFonts w:hint="cs"/>
          <w:rtl/>
          <w:lang w:val="x-none" w:eastAsia="x-none"/>
        </w:rPr>
        <w:t>،‌ راز موفقیت برخی</w:t>
      </w:r>
      <w:r>
        <w:rPr>
          <w:rFonts w:hint="cs"/>
          <w:rtl/>
          <w:lang w:val="x-none" w:eastAsia="x-none"/>
        </w:rPr>
        <w:t xml:space="preserve"> </w:t>
      </w:r>
      <w:r w:rsidR="000642BE" w:rsidRPr="00154622">
        <w:rPr>
          <w:rtl/>
          <w:lang w:val="x-none" w:eastAsia="zh-CN" w:bidi="ar-SA"/>
        </w:rPr>
        <w:t>مجموعه‌ها</w:t>
      </w:r>
      <w:r w:rsidR="000642BE">
        <w:rPr>
          <w:rFonts w:hint="cs"/>
          <w:rtl/>
          <w:lang w:val="x-none" w:eastAsia="zh-CN" w:bidi="ar-SA"/>
        </w:rPr>
        <w:t>ی تربیتی</w:t>
      </w:r>
      <w:r w:rsidR="000642BE" w:rsidRPr="00154622">
        <w:rPr>
          <w:rtl/>
          <w:lang w:val="x-none" w:eastAsia="zh-CN" w:bidi="ar-SA"/>
        </w:rPr>
        <w:t xml:space="preserve"> </w:t>
      </w:r>
      <w:r w:rsidR="00825633">
        <w:rPr>
          <w:rFonts w:hint="cs"/>
          <w:rtl/>
          <w:lang w:val="x-none" w:eastAsia="zh-CN" w:bidi="ar-SA"/>
        </w:rPr>
        <w:t xml:space="preserve">است </w:t>
      </w:r>
      <w:r w:rsidR="000642BE" w:rsidRPr="00154622">
        <w:rPr>
          <w:rtl/>
          <w:lang w:val="x-none" w:eastAsia="zh-CN" w:bidi="ar-SA"/>
        </w:rPr>
        <w:t xml:space="preserve">که </w:t>
      </w:r>
      <w:r w:rsidR="000642BE">
        <w:rPr>
          <w:rFonts w:hint="cs"/>
          <w:rtl/>
          <w:lang w:val="x-none" w:eastAsia="zh-CN" w:bidi="ar-SA"/>
        </w:rPr>
        <w:t xml:space="preserve">چندان </w:t>
      </w:r>
      <w:r w:rsidR="000642BE" w:rsidRPr="00154622">
        <w:rPr>
          <w:rtl/>
          <w:lang w:val="x-none" w:eastAsia="zh-CN" w:bidi="ar-SA"/>
        </w:rPr>
        <w:t>پ</w:t>
      </w:r>
      <w:r w:rsidR="000642BE">
        <w:rPr>
          <w:rFonts w:hint="cs"/>
          <w:rtl/>
          <w:lang w:val="x-none" w:eastAsia="zh-CN" w:bidi="ar-SA"/>
        </w:rPr>
        <w:t>ی</w:t>
      </w:r>
      <w:r w:rsidR="000642BE" w:rsidRPr="00154622">
        <w:rPr>
          <w:rFonts w:hint="eastAsia"/>
          <w:rtl/>
          <w:lang w:val="x-none" w:eastAsia="zh-CN" w:bidi="ar-SA"/>
        </w:rPr>
        <w:t>چ</w:t>
      </w:r>
      <w:r w:rsidR="000642BE">
        <w:rPr>
          <w:rFonts w:hint="cs"/>
          <w:rtl/>
          <w:lang w:val="x-none" w:eastAsia="zh-CN" w:bidi="ar-SA"/>
        </w:rPr>
        <w:t>ی</w:t>
      </w:r>
      <w:r w:rsidR="000642BE" w:rsidRPr="00154622">
        <w:rPr>
          <w:rFonts w:hint="eastAsia"/>
          <w:rtl/>
          <w:lang w:val="x-none" w:eastAsia="zh-CN" w:bidi="ar-SA"/>
        </w:rPr>
        <w:t>ده</w:t>
      </w:r>
      <w:r w:rsidR="000642BE" w:rsidRPr="00154622">
        <w:rPr>
          <w:rtl/>
          <w:lang w:val="x-none" w:eastAsia="zh-CN" w:bidi="ar-SA"/>
        </w:rPr>
        <w:t xml:space="preserve"> </w:t>
      </w:r>
      <w:r w:rsidR="000642BE">
        <w:rPr>
          <w:rFonts w:hint="cs"/>
          <w:rtl/>
          <w:lang w:val="x-none" w:eastAsia="zh-CN" w:bidi="ar-SA"/>
        </w:rPr>
        <w:t xml:space="preserve">نیستند </w:t>
      </w:r>
      <w:r w:rsidR="000642BE" w:rsidRPr="00154622">
        <w:rPr>
          <w:rtl/>
          <w:lang w:val="x-none" w:eastAsia="zh-CN" w:bidi="ar-SA"/>
        </w:rPr>
        <w:t>و حت</w:t>
      </w:r>
      <w:r w:rsidR="000642BE">
        <w:rPr>
          <w:rFonts w:hint="cs"/>
          <w:rtl/>
          <w:lang w:val="x-none" w:eastAsia="zh-CN" w:bidi="ar-SA"/>
        </w:rPr>
        <w:t>ی</w:t>
      </w:r>
      <w:r w:rsidR="000642BE" w:rsidRPr="00154622">
        <w:rPr>
          <w:rtl/>
          <w:lang w:val="x-none" w:eastAsia="zh-CN" w:bidi="ar-SA"/>
        </w:rPr>
        <w:t xml:space="preserve"> عمق</w:t>
      </w:r>
      <w:r w:rsidR="000642BE">
        <w:rPr>
          <w:rFonts w:hint="cs"/>
          <w:rtl/>
          <w:lang w:val="x-none" w:eastAsia="zh-CN" w:bidi="ar-SA"/>
        </w:rPr>
        <w:t xml:space="preserve"> زیادی ندارند</w:t>
      </w:r>
      <w:r w:rsidR="000642BE" w:rsidRPr="00154622">
        <w:rPr>
          <w:rtl/>
          <w:lang w:val="x-none" w:eastAsia="zh-CN" w:bidi="ar-SA"/>
        </w:rPr>
        <w:t xml:space="preserve"> ول</w:t>
      </w:r>
      <w:r w:rsidR="000642BE">
        <w:rPr>
          <w:rFonts w:hint="cs"/>
          <w:rtl/>
          <w:lang w:val="x-none" w:eastAsia="zh-CN" w:bidi="ar-SA"/>
        </w:rPr>
        <w:t>ی</w:t>
      </w:r>
      <w:r w:rsidR="000642BE" w:rsidRPr="00154622">
        <w:rPr>
          <w:rtl/>
          <w:lang w:val="x-none" w:eastAsia="zh-CN" w:bidi="ar-SA"/>
        </w:rPr>
        <w:t xml:space="preserve"> در متن مسائل انقلاب </w:t>
      </w:r>
      <w:r>
        <w:rPr>
          <w:rFonts w:hint="cs"/>
          <w:rtl/>
          <w:lang w:val="x-none" w:eastAsia="zh-CN" w:bidi="ar-SA"/>
        </w:rPr>
        <w:t>و در مرز درگیری‌های اجتماعی</w:t>
      </w:r>
      <w:r w:rsidR="000642BE" w:rsidRPr="00154622">
        <w:rPr>
          <w:rtl/>
          <w:lang w:val="x-none" w:eastAsia="zh-CN" w:bidi="ar-SA"/>
        </w:rPr>
        <w:t xml:space="preserve"> </w:t>
      </w:r>
      <w:r w:rsidR="000642BE">
        <w:rPr>
          <w:rFonts w:hint="cs"/>
          <w:rtl/>
          <w:lang w:val="x-none" w:eastAsia="zh-CN" w:bidi="ar-SA"/>
        </w:rPr>
        <w:t>عمل می‌کنند</w:t>
      </w:r>
      <w:r w:rsidR="00825633">
        <w:rPr>
          <w:rFonts w:hint="cs"/>
          <w:rtl/>
          <w:lang w:val="x-none" w:eastAsia="zh-CN" w:bidi="ar-SA"/>
        </w:rPr>
        <w:t>. غالباً خروجی این مجموعه‌ها</w:t>
      </w:r>
      <w:r w:rsidR="000642BE" w:rsidRPr="00154622">
        <w:rPr>
          <w:rtl/>
          <w:lang w:val="x-none" w:eastAsia="zh-CN" w:bidi="ar-SA"/>
        </w:rPr>
        <w:t xml:space="preserve"> از مجموعه‌ها</w:t>
      </w:r>
      <w:r w:rsidR="000642BE">
        <w:rPr>
          <w:rFonts w:hint="cs"/>
          <w:rtl/>
          <w:lang w:val="x-none" w:eastAsia="zh-CN" w:bidi="ar-SA"/>
        </w:rPr>
        <w:t>یی</w:t>
      </w:r>
      <w:r w:rsidR="000642BE" w:rsidRPr="00154622">
        <w:rPr>
          <w:rtl/>
          <w:lang w:val="x-none" w:eastAsia="zh-CN" w:bidi="ar-SA"/>
        </w:rPr>
        <w:t xml:space="preserve"> </w:t>
      </w:r>
      <w:r w:rsidR="00825633">
        <w:rPr>
          <w:rFonts w:hint="cs"/>
          <w:rtl/>
          <w:lang w:val="x-none" w:eastAsia="zh-CN" w:bidi="ar-SA"/>
        </w:rPr>
        <w:t xml:space="preserve">که </w:t>
      </w:r>
      <w:r w:rsidR="000642BE">
        <w:rPr>
          <w:rFonts w:hint="cs"/>
          <w:rtl/>
          <w:lang w:val="x-none" w:eastAsia="zh-CN" w:bidi="ar-SA"/>
        </w:rPr>
        <w:t xml:space="preserve">طراحی‌های تخصصی، </w:t>
      </w:r>
      <w:r>
        <w:rPr>
          <w:rFonts w:hint="cs"/>
          <w:rtl/>
          <w:lang w:val="x-none" w:eastAsia="zh-CN" w:bidi="ar-SA"/>
        </w:rPr>
        <w:t xml:space="preserve">سناریوهای پیچیده، </w:t>
      </w:r>
      <w:r w:rsidR="000642BE" w:rsidRPr="00154622">
        <w:rPr>
          <w:rtl/>
          <w:lang w:val="x-none" w:eastAsia="zh-CN" w:bidi="ar-SA"/>
        </w:rPr>
        <w:t>برنامه‌ر</w:t>
      </w:r>
      <w:r w:rsidR="000642BE">
        <w:rPr>
          <w:rFonts w:hint="cs"/>
          <w:rtl/>
          <w:lang w:val="x-none" w:eastAsia="zh-CN" w:bidi="ar-SA"/>
        </w:rPr>
        <w:t>ی</w:t>
      </w:r>
      <w:r w:rsidR="000642BE" w:rsidRPr="00154622">
        <w:rPr>
          <w:rFonts w:hint="eastAsia"/>
          <w:rtl/>
          <w:lang w:val="x-none" w:eastAsia="zh-CN" w:bidi="ar-SA"/>
        </w:rPr>
        <w:t>ز</w:t>
      </w:r>
      <w:r w:rsidR="000642BE">
        <w:rPr>
          <w:rFonts w:hint="cs"/>
          <w:rtl/>
          <w:lang w:val="x-none" w:eastAsia="zh-CN" w:bidi="ar-SA"/>
        </w:rPr>
        <w:t>ی‌های</w:t>
      </w:r>
      <w:r w:rsidR="000642BE" w:rsidRPr="00154622">
        <w:rPr>
          <w:rtl/>
          <w:lang w:val="x-none" w:eastAsia="zh-CN" w:bidi="ar-SA"/>
        </w:rPr>
        <w:t xml:space="preserve"> </w:t>
      </w:r>
      <w:r w:rsidR="000642BE">
        <w:rPr>
          <w:rFonts w:hint="cs"/>
          <w:rtl/>
          <w:lang w:val="x-none" w:eastAsia="zh-CN" w:bidi="ar-SA"/>
        </w:rPr>
        <w:t xml:space="preserve">سنگین و هزینه‌های بالا </w:t>
      </w:r>
      <w:r>
        <w:rPr>
          <w:rFonts w:hint="cs"/>
          <w:rtl/>
          <w:lang w:val="x-none" w:eastAsia="zh-CN" w:bidi="ar-SA"/>
        </w:rPr>
        <w:t>دارند</w:t>
      </w:r>
      <w:r w:rsidR="00825633">
        <w:rPr>
          <w:rFonts w:hint="cs"/>
          <w:rtl/>
          <w:lang w:val="x-none" w:eastAsia="zh-CN" w:bidi="ar-SA"/>
        </w:rPr>
        <w:t xml:space="preserve"> ولی در عرصة نیاز انقلاب اسلامی حضور ندارند بهتر است</w:t>
      </w:r>
      <w:r w:rsidR="000642BE">
        <w:rPr>
          <w:rFonts w:hint="cs"/>
          <w:rtl/>
          <w:lang w:val="x-none" w:eastAsia="zh-CN" w:bidi="ar-SA"/>
        </w:rPr>
        <w:t>.</w:t>
      </w:r>
    </w:p>
    <w:p w14:paraId="51DFCBEF" w14:textId="5FE2249C" w:rsidR="00406BB1" w:rsidRPr="00362317" w:rsidRDefault="00825633" w:rsidP="00BC17ED">
      <w:pPr>
        <w:rPr>
          <w:rtl/>
          <w:lang w:eastAsia="x-none"/>
        </w:rPr>
      </w:pPr>
      <w:r>
        <w:rPr>
          <w:rFonts w:hint="cs"/>
          <w:rtl/>
          <w:lang w:val="x-none" w:eastAsia="x-none"/>
        </w:rPr>
        <w:t xml:space="preserve">نتیجه اینکه </w:t>
      </w:r>
      <w:r w:rsidR="00406BB1">
        <w:rPr>
          <w:rFonts w:hint="cs"/>
          <w:rtl/>
          <w:lang w:val="x-none" w:eastAsia="zh-CN" w:bidi="ar-SA"/>
        </w:rPr>
        <w:t>طلبه بیش از آنکه کار کند باید مسئله داشته باشد</w:t>
      </w:r>
      <w:r>
        <w:rPr>
          <w:rFonts w:hint="cs"/>
          <w:rtl/>
          <w:lang w:val="x-none" w:eastAsia="zh-CN" w:bidi="ar-SA"/>
        </w:rPr>
        <w:t>،</w:t>
      </w:r>
      <w:r w:rsidR="00406BB1">
        <w:rPr>
          <w:rFonts w:hint="cs"/>
          <w:rtl/>
          <w:lang w:val="x-none" w:eastAsia="zh-CN" w:bidi="ar-SA"/>
        </w:rPr>
        <w:t xml:space="preserve"> مسئله‌های</w:t>
      </w:r>
      <w:r w:rsidR="009F30E0">
        <w:rPr>
          <w:rFonts w:hint="cs"/>
          <w:rtl/>
          <w:lang w:val="x-none" w:eastAsia="zh-CN" w:bidi="ar-SA"/>
        </w:rPr>
        <w:t>ی</w:t>
      </w:r>
      <w:r w:rsidR="00406BB1">
        <w:rPr>
          <w:rFonts w:hint="cs"/>
          <w:rtl/>
          <w:lang w:val="x-none" w:eastAsia="zh-CN" w:bidi="ar-SA"/>
        </w:rPr>
        <w:t xml:space="preserve"> </w:t>
      </w:r>
      <w:r>
        <w:rPr>
          <w:rFonts w:hint="cs"/>
          <w:rtl/>
          <w:lang w:val="x-none" w:eastAsia="zh-CN" w:bidi="ar-SA"/>
        </w:rPr>
        <w:t xml:space="preserve">بزرگ و </w:t>
      </w:r>
      <w:r w:rsidR="00406BB1">
        <w:rPr>
          <w:rFonts w:hint="cs"/>
          <w:rtl/>
          <w:lang w:val="x-none" w:eastAsia="zh-CN" w:bidi="ar-SA"/>
        </w:rPr>
        <w:t>مرزی</w:t>
      </w:r>
      <w:r w:rsidR="009F30E0">
        <w:rPr>
          <w:rFonts w:hint="cs"/>
          <w:rtl/>
          <w:lang w:val="x-none" w:eastAsia="zh-CN" w:bidi="ar-SA"/>
        </w:rPr>
        <w:t xml:space="preserve"> که </w:t>
      </w:r>
      <w:r>
        <w:rPr>
          <w:rFonts w:hint="cs"/>
          <w:rtl/>
          <w:lang w:val="x-none" w:eastAsia="zh-CN" w:bidi="ar-SA"/>
        </w:rPr>
        <w:t xml:space="preserve">به </w:t>
      </w:r>
      <w:r>
        <w:rPr>
          <w:rFonts w:hint="cs"/>
          <w:rtl/>
          <w:lang w:eastAsia="x-none"/>
        </w:rPr>
        <w:t xml:space="preserve">مأموریت‌های کلان </w:t>
      </w:r>
      <w:r w:rsidR="009F30E0">
        <w:rPr>
          <w:rFonts w:hint="cs"/>
          <w:rtl/>
          <w:lang w:eastAsia="x-none"/>
        </w:rPr>
        <w:t xml:space="preserve">اسلام و </w:t>
      </w:r>
      <w:r>
        <w:rPr>
          <w:rFonts w:hint="cs"/>
          <w:rtl/>
          <w:lang w:eastAsia="x-none"/>
        </w:rPr>
        <w:t>انقلاب اسلامی</w:t>
      </w:r>
      <w:r>
        <w:rPr>
          <w:rFonts w:hint="cs"/>
          <w:rtl/>
          <w:lang w:val="x-none" w:eastAsia="zh-CN" w:bidi="ar-SA"/>
        </w:rPr>
        <w:t xml:space="preserve"> اتصال </w:t>
      </w:r>
      <w:r w:rsidR="009F30E0">
        <w:rPr>
          <w:rFonts w:hint="cs"/>
          <w:rtl/>
          <w:lang w:val="x-none" w:eastAsia="zh-CN" w:bidi="ar-SA"/>
        </w:rPr>
        <w:t xml:space="preserve">دارد </w:t>
      </w:r>
      <w:r>
        <w:rPr>
          <w:rFonts w:hint="cs"/>
          <w:rtl/>
          <w:lang w:val="x-none" w:eastAsia="zh-CN" w:bidi="ar-SA"/>
        </w:rPr>
        <w:t>و در سرحدات</w:t>
      </w:r>
      <w:r w:rsidR="00406BB1">
        <w:rPr>
          <w:rFonts w:hint="cs"/>
          <w:rtl/>
          <w:lang w:val="x-none" w:eastAsia="zh-CN" w:bidi="ar-SA"/>
        </w:rPr>
        <w:t xml:space="preserve"> درگیری حق و باطل</w:t>
      </w:r>
      <w:r>
        <w:rPr>
          <w:rFonts w:hint="cs"/>
          <w:rtl/>
          <w:lang w:val="x-none" w:eastAsia="zh-CN" w:bidi="ar-SA"/>
        </w:rPr>
        <w:t xml:space="preserve"> تعریف </w:t>
      </w:r>
      <w:r w:rsidR="009F30E0">
        <w:rPr>
          <w:rFonts w:hint="cs"/>
          <w:rtl/>
          <w:lang w:val="x-none" w:eastAsia="zh-CN" w:bidi="ar-SA"/>
        </w:rPr>
        <w:t>می‌</w:t>
      </w:r>
      <w:r>
        <w:rPr>
          <w:rFonts w:hint="cs"/>
          <w:rtl/>
          <w:lang w:val="x-none" w:eastAsia="zh-CN" w:bidi="ar-SA"/>
        </w:rPr>
        <w:t>شود.</w:t>
      </w:r>
      <w:r w:rsidR="00BC17ED">
        <w:rPr>
          <w:rFonts w:hint="cs"/>
          <w:rtl/>
          <w:lang w:val="x-none" w:eastAsia="zh-CN" w:bidi="ar-SA"/>
        </w:rPr>
        <w:t xml:space="preserve"> </w:t>
      </w:r>
      <w:r w:rsidR="00406BB1">
        <w:rPr>
          <w:rFonts w:hint="cs"/>
          <w:rtl/>
          <w:lang w:eastAsia="x-none"/>
        </w:rPr>
        <w:t>طلب</w:t>
      </w:r>
      <w:r w:rsidR="00BC17ED">
        <w:rPr>
          <w:rFonts w:hint="cs"/>
          <w:rtl/>
          <w:lang w:eastAsia="x-none"/>
        </w:rPr>
        <w:t>ة</w:t>
      </w:r>
      <w:r w:rsidR="00406BB1">
        <w:rPr>
          <w:rFonts w:hint="cs"/>
          <w:rtl/>
          <w:lang w:eastAsia="x-none"/>
        </w:rPr>
        <w:t xml:space="preserve"> نقش‌آفرین</w:t>
      </w:r>
      <w:r w:rsidR="00BC17ED">
        <w:rPr>
          <w:rFonts w:hint="cs"/>
          <w:rtl/>
          <w:lang w:eastAsia="x-none"/>
        </w:rPr>
        <w:t xml:space="preserve">، مأموریت‌گرا، اثرگذار و خدوم برای مقاصد نهایی اسلام ناب </w:t>
      </w:r>
      <w:r w:rsidR="00406BB1">
        <w:rPr>
          <w:rFonts w:hint="cs"/>
          <w:rtl/>
          <w:lang w:eastAsia="x-none"/>
        </w:rPr>
        <w:t>که ناظر به آرمانی بلند و افقی روشن</w:t>
      </w:r>
      <w:r w:rsidR="005B39C0">
        <w:rPr>
          <w:rFonts w:hint="cs"/>
          <w:rtl/>
          <w:lang w:eastAsia="x-none"/>
        </w:rPr>
        <w:t xml:space="preserve"> است</w:t>
      </w:r>
      <w:r w:rsidR="00406BB1">
        <w:rPr>
          <w:rFonts w:hint="cs"/>
          <w:rtl/>
          <w:lang w:eastAsia="x-none"/>
        </w:rPr>
        <w:t xml:space="preserve"> </w:t>
      </w:r>
      <w:r w:rsidR="00BC17ED">
        <w:rPr>
          <w:rFonts w:hint="cs"/>
          <w:rtl/>
          <w:lang w:eastAsia="x-none"/>
        </w:rPr>
        <w:t>مجاهدت می‌</w:t>
      </w:r>
      <w:r w:rsidR="00406BB1">
        <w:rPr>
          <w:rFonts w:hint="cs"/>
          <w:rtl/>
          <w:lang w:eastAsia="x-none"/>
        </w:rPr>
        <w:t>کند.</w:t>
      </w:r>
    </w:p>
    <w:p w14:paraId="579C1E5C" w14:textId="6A1EDDC7" w:rsidR="00FB129A" w:rsidRDefault="00FB129A" w:rsidP="00FB129A">
      <w:pPr>
        <w:rPr>
          <w:rtl/>
          <w:lang w:val="x-none" w:eastAsia="zh-CN" w:bidi="ar-SA"/>
        </w:rPr>
      </w:pPr>
      <w:r>
        <w:rPr>
          <w:rFonts w:hint="cs"/>
          <w:rtl/>
          <w:lang w:val="x-none" w:eastAsia="zh-CN" w:bidi="ar-SA"/>
        </w:rPr>
        <w:t xml:space="preserve">راهبرد قیام لله مهم‌ترین راهبرد تربیتی در اتمسفر انقلاب اسلامی است. حضور در این مبارزة گسترده و جهاد در محیط </w:t>
      </w:r>
      <w:r w:rsidRPr="00154622">
        <w:rPr>
          <w:rtl/>
          <w:lang w:val="x-none" w:eastAsia="zh-CN" w:bidi="ar-SA"/>
        </w:rPr>
        <w:t>توح</w:t>
      </w:r>
      <w:r>
        <w:rPr>
          <w:rFonts w:hint="cs"/>
          <w:rtl/>
          <w:lang w:val="x-none" w:eastAsia="zh-CN" w:bidi="ar-SA"/>
        </w:rPr>
        <w:t>ی</w:t>
      </w:r>
      <w:r w:rsidRPr="00154622">
        <w:rPr>
          <w:rFonts w:hint="eastAsia"/>
          <w:rtl/>
          <w:lang w:val="x-none" w:eastAsia="zh-CN" w:bidi="ar-SA"/>
        </w:rPr>
        <w:t>د</w:t>
      </w:r>
      <w:r w:rsidR="00251F87">
        <w:rPr>
          <w:rFonts w:hint="cs"/>
          <w:rtl/>
          <w:lang w:val="x-none" w:eastAsia="zh-CN" w:bidi="ar-SA"/>
        </w:rPr>
        <w:t>ِ</w:t>
      </w:r>
      <w:r w:rsidRPr="00154622">
        <w:rPr>
          <w:rtl/>
          <w:lang w:val="x-none" w:eastAsia="zh-CN" w:bidi="ar-SA"/>
        </w:rPr>
        <w:t xml:space="preserve"> </w:t>
      </w:r>
      <w:r>
        <w:rPr>
          <w:rFonts w:hint="cs"/>
          <w:rtl/>
          <w:lang w:val="x-none" w:eastAsia="zh-CN" w:bidi="ar-SA"/>
        </w:rPr>
        <w:t xml:space="preserve">فراگیر </w:t>
      </w:r>
      <w:r w:rsidRPr="00154622">
        <w:rPr>
          <w:rtl/>
          <w:lang w:val="x-none" w:eastAsia="zh-CN" w:bidi="ar-SA"/>
        </w:rPr>
        <w:t>اجتماع</w:t>
      </w:r>
      <w:r>
        <w:rPr>
          <w:rFonts w:hint="cs"/>
          <w:rtl/>
          <w:lang w:val="x-none" w:eastAsia="zh-CN" w:bidi="ar-SA"/>
        </w:rPr>
        <w:t>ی</w:t>
      </w:r>
      <w:r w:rsidRPr="00154622">
        <w:rPr>
          <w:rtl/>
          <w:lang w:val="x-none" w:eastAsia="zh-CN" w:bidi="ar-SA"/>
        </w:rPr>
        <w:t xml:space="preserve"> </w:t>
      </w:r>
      <w:r>
        <w:rPr>
          <w:rFonts w:hint="cs"/>
          <w:rtl/>
          <w:lang w:val="x-none" w:eastAsia="zh-CN" w:bidi="ar-SA"/>
        </w:rPr>
        <w:t xml:space="preserve">که رویکرد همة </w:t>
      </w:r>
      <w:r w:rsidRPr="00154622">
        <w:rPr>
          <w:rtl/>
          <w:lang w:val="x-none" w:eastAsia="zh-CN" w:bidi="ar-SA"/>
        </w:rPr>
        <w:t>انب</w:t>
      </w:r>
      <w:r>
        <w:rPr>
          <w:rFonts w:hint="cs"/>
          <w:rtl/>
          <w:lang w:val="x-none" w:eastAsia="zh-CN" w:bidi="ar-SA"/>
        </w:rPr>
        <w:t>ی</w:t>
      </w:r>
      <w:r w:rsidRPr="00154622">
        <w:rPr>
          <w:rFonts w:hint="eastAsia"/>
          <w:rtl/>
          <w:lang w:val="x-none" w:eastAsia="zh-CN" w:bidi="ar-SA"/>
        </w:rPr>
        <w:t>ا</w:t>
      </w:r>
      <w:r w:rsidRPr="00154622">
        <w:rPr>
          <w:rtl/>
          <w:lang w:val="x-none" w:eastAsia="zh-CN" w:bidi="ar-SA"/>
        </w:rPr>
        <w:t xml:space="preserve"> و </w:t>
      </w:r>
      <w:r>
        <w:rPr>
          <w:rFonts w:hint="cs"/>
          <w:rtl/>
          <w:lang w:val="x-none" w:eastAsia="zh-CN" w:bidi="ar-SA"/>
        </w:rPr>
        <w:t xml:space="preserve">معصومان بوده است معنویت و تقوایی را </w:t>
      </w:r>
      <w:r w:rsidRPr="00154622">
        <w:rPr>
          <w:rtl/>
          <w:lang w:val="x-none" w:eastAsia="zh-CN" w:bidi="ar-SA"/>
        </w:rPr>
        <w:t>برا</w:t>
      </w:r>
      <w:r>
        <w:rPr>
          <w:rFonts w:hint="cs"/>
          <w:rtl/>
          <w:lang w:val="x-none" w:eastAsia="zh-CN" w:bidi="ar-SA"/>
        </w:rPr>
        <w:t>ی</w:t>
      </w:r>
      <w:r w:rsidRPr="00154622">
        <w:rPr>
          <w:rtl/>
          <w:lang w:val="x-none" w:eastAsia="zh-CN" w:bidi="ar-SA"/>
        </w:rPr>
        <w:t xml:space="preserve"> انسان </w:t>
      </w:r>
      <w:r>
        <w:rPr>
          <w:rFonts w:hint="cs"/>
          <w:rtl/>
          <w:lang w:val="x-none" w:eastAsia="zh-CN" w:bidi="ar-SA"/>
        </w:rPr>
        <w:t>پدید می‌آورد که در کنج هیچ خانقاه و عبادتگاهی حاصل نمی‌شود.</w:t>
      </w:r>
    </w:p>
    <w:p w14:paraId="63CFDD6B" w14:textId="7A4C3607" w:rsidR="007375B7" w:rsidRDefault="005B431D" w:rsidP="00C13041">
      <w:pPr>
        <w:pStyle w:val="Heading2"/>
        <w:rPr>
          <w:rtl/>
        </w:rPr>
      </w:pPr>
      <w:bookmarkStart w:id="162" w:name="_Toc222003632"/>
      <w:bookmarkStart w:id="163" w:name="_Toc222527626"/>
      <w:bookmarkStart w:id="164" w:name="_Toc227067526"/>
      <w:r>
        <w:rPr>
          <w:rFonts w:hint="cs"/>
          <w:rtl/>
        </w:rPr>
        <w:t>۴</w:t>
      </w:r>
      <w:r w:rsidR="007375B7">
        <w:rPr>
          <w:rFonts w:hint="cs"/>
          <w:rtl/>
        </w:rPr>
        <w:t xml:space="preserve">. </w:t>
      </w:r>
      <w:r w:rsidR="00251F87">
        <w:rPr>
          <w:rFonts w:hint="cs"/>
          <w:rtl/>
        </w:rPr>
        <w:t xml:space="preserve">دعوت به کانون مبارزه و </w:t>
      </w:r>
      <w:r w:rsidR="007375B7">
        <w:rPr>
          <w:rFonts w:hint="cs"/>
          <w:rtl/>
        </w:rPr>
        <w:t>ماموریت عصری انقلاب اسلامی</w:t>
      </w:r>
      <w:bookmarkEnd w:id="164"/>
    </w:p>
    <w:p w14:paraId="6BCC485B" w14:textId="18B4B3A7" w:rsidR="00CF3CDC" w:rsidRDefault="007375B7" w:rsidP="00CF3CDC">
      <w:pPr>
        <w:rPr>
          <w:rtl/>
          <w:lang w:val="x-none" w:eastAsia="zh-CN" w:bidi="ar-SA"/>
        </w:rPr>
      </w:pPr>
      <w:r w:rsidRPr="00154622">
        <w:rPr>
          <w:rFonts w:hint="eastAsia"/>
          <w:rtl/>
          <w:lang w:val="x-none" w:eastAsia="zh-CN" w:bidi="ar-SA"/>
        </w:rPr>
        <w:t>جوان</w:t>
      </w:r>
      <w:r w:rsidR="005B431D">
        <w:rPr>
          <w:rFonts w:hint="cs"/>
          <w:rtl/>
          <w:lang w:val="x-none" w:eastAsia="zh-CN" w:bidi="ar-SA"/>
        </w:rPr>
        <w:t xml:space="preserve">، </w:t>
      </w:r>
      <w:r w:rsidR="00246E71">
        <w:rPr>
          <w:rFonts w:hint="cs"/>
          <w:rtl/>
          <w:lang w:val="x-none" w:eastAsia="zh-CN" w:bidi="ar-SA"/>
        </w:rPr>
        <w:t xml:space="preserve">به طبیعت جوانی خود، </w:t>
      </w:r>
      <w:r w:rsidR="005B431D">
        <w:rPr>
          <w:rFonts w:hint="cs"/>
          <w:rtl/>
          <w:lang w:val="x-none" w:eastAsia="zh-CN" w:bidi="ar-SA"/>
        </w:rPr>
        <w:t>هیجان‌خواه و ماجراجو و</w:t>
      </w:r>
      <w:r w:rsidRPr="00154622">
        <w:rPr>
          <w:rtl/>
          <w:lang w:val="x-none" w:eastAsia="zh-CN" w:bidi="ar-SA"/>
        </w:rPr>
        <w:t xml:space="preserve"> حداکثرطلب است</w:t>
      </w:r>
      <w:r w:rsidR="005B431D">
        <w:rPr>
          <w:rFonts w:hint="cs"/>
          <w:rtl/>
          <w:lang w:val="x-none" w:eastAsia="zh-CN" w:bidi="ar-SA"/>
        </w:rPr>
        <w:t xml:space="preserve">. </w:t>
      </w:r>
      <w:r w:rsidR="00246E71">
        <w:rPr>
          <w:rFonts w:hint="cs"/>
          <w:rtl/>
          <w:lang w:val="x-none" w:eastAsia="zh-CN" w:bidi="ar-SA"/>
        </w:rPr>
        <w:t xml:space="preserve">به کم قانع نمی‌شود و به دنبال </w:t>
      </w:r>
      <w:r w:rsidR="00CF3CDC">
        <w:rPr>
          <w:rFonts w:hint="cs"/>
          <w:rtl/>
          <w:lang w:val="x-none" w:eastAsia="zh-CN" w:bidi="ar-SA"/>
        </w:rPr>
        <w:t xml:space="preserve">فتح </w:t>
      </w:r>
      <w:r w:rsidR="00246E71">
        <w:rPr>
          <w:rFonts w:hint="cs"/>
          <w:rtl/>
          <w:lang w:val="x-none" w:eastAsia="zh-CN" w:bidi="ar-SA"/>
        </w:rPr>
        <w:t xml:space="preserve">قله‌ها و </w:t>
      </w:r>
      <w:r w:rsidR="00CF3CDC">
        <w:rPr>
          <w:rFonts w:hint="cs"/>
          <w:rtl/>
          <w:lang w:val="x-none" w:eastAsia="zh-CN" w:bidi="ar-SA"/>
        </w:rPr>
        <w:t xml:space="preserve">کسب قدرت و </w:t>
      </w:r>
      <w:r w:rsidR="005D1E8D">
        <w:rPr>
          <w:rFonts w:hint="cs"/>
          <w:rtl/>
          <w:lang w:val="x-none" w:eastAsia="zh-CN" w:bidi="ar-SA"/>
        </w:rPr>
        <w:t xml:space="preserve">عظمت </w:t>
      </w:r>
      <w:r w:rsidR="00246E71">
        <w:rPr>
          <w:rFonts w:hint="cs"/>
          <w:rtl/>
          <w:lang w:val="x-none" w:eastAsia="zh-CN" w:bidi="ar-SA"/>
        </w:rPr>
        <w:t xml:space="preserve">است. </w:t>
      </w:r>
      <w:r w:rsidR="005B431D">
        <w:rPr>
          <w:rFonts w:hint="cs"/>
          <w:rtl/>
          <w:lang w:val="x-none" w:eastAsia="zh-CN" w:bidi="ar-SA"/>
        </w:rPr>
        <w:t>به همین جهت</w:t>
      </w:r>
      <w:r w:rsidRPr="00154622">
        <w:rPr>
          <w:rtl/>
          <w:lang w:val="x-none" w:eastAsia="zh-CN" w:bidi="ar-SA"/>
        </w:rPr>
        <w:t xml:space="preserve"> ادب</w:t>
      </w:r>
      <w:r>
        <w:rPr>
          <w:rFonts w:hint="cs"/>
          <w:rtl/>
          <w:lang w:val="x-none" w:eastAsia="zh-CN" w:bidi="ar-SA"/>
        </w:rPr>
        <w:t>ی</w:t>
      </w:r>
      <w:r w:rsidRPr="00154622">
        <w:rPr>
          <w:rFonts w:hint="eastAsia"/>
          <w:rtl/>
          <w:lang w:val="x-none" w:eastAsia="zh-CN" w:bidi="ar-SA"/>
        </w:rPr>
        <w:t>ات</w:t>
      </w:r>
      <w:r w:rsidRPr="00154622">
        <w:rPr>
          <w:rtl/>
          <w:lang w:val="x-none" w:eastAsia="zh-CN" w:bidi="ar-SA"/>
        </w:rPr>
        <w:t xml:space="preserve"> </w:t>
      </w:r>
      <w:r w:rsidR="005B431D">
        <w:rPr>
          <w:rFonts w:hint="cs"/>
          <w:rtl/>
          <w:lang w:val="x-none" w:eastAsia="zh-CN" w:bidi="ar-SA"/>
        </w:rPr>
        <w:t xml:space="preserve">ضعیف و </w:t>
      </w:r>
      <w:r w:rsidRPr="00154622">
        <w:rPr>
          <w:rtl/>
          <w:lang w:val="x-none" w:eastAsia="zh-CN" w:bidi="ar-SA"/>
        </w:rPr>
        <w:t>حداقل</w:t>
      </w:r>
      <w:r>
        <w:rPr>
          <w:rFonts w:hint="cs"/>
          <w:rtl/>
          <w:lang w:val="x-none" w:eastAsia="zh-CN" w:bidi="ar-SA"/>
        </w:rPr>
        <w:t>ی</w:t>
      </w:r>
      <w:r w:rsidRPr="00154622">
        <w:rPr>
          <w:rtl/>
          <w:lang w:val="x-none" w:eastAsia="zh-CN" w:bidi="ar-SA"/>
        </w:rPr>
        <w:t xml:space="preserve"> </w:t>
      </w:r>
      <w:r w:rsidR="00CF3CDC">
        <w:rPr>
          <w:rFonts w:hint="cs"/>
          <w:rtl/>
          <w:lang w:val="x-none" w:eastAsia="zh-CN" w:bidi="ar-SA"/>
        </w:rPr>
        <w:t>او را شور نمی‌دهد و راه نمی‌اندازد</w:t>
      </w:r>
      <w:r>
        <w:rPr>
          <w:rtl/>
          <w:lang w:val="x-none" w:eastAsia="zh-CN" w:bidi="ar-SA"/>
        </w:rPr>
        <w:t>.</w:t>
      </w:r>
      <w:r w:rsidRPr="00154622">
        <w:rPr>
          <w:rtl/>
          <w:lang w:val="x-none" w:eastAsia="zh-CN" w:bidi="ar-SA"/>
        </w:rPr>
        <w:t xml:space="preserve"> </w:t>
      </w:r>
      <w:r w:rsidR="00EA3092">
        <w:rPr>
          <w:rFonts w:hint="cs"/>
          <w:rtl/>
          <w:lang w:val="x-none" w:eastAsia="zh-CN" w:bidi="ar-SA"/>
        </w:rPr>
        <w:t xml:space="preserve">اگر </w:t>
      </w:r>
      <w:r w:rsidR="00CF3CDC">
        <w:rPr>
          <w:rFonts w:hint="cs"/>
          <w:rtl/>
          <w:lang w:val="x-none" w:eastAsia="zh-CN" w:bidi="ar-SA"/>
        </w:rPr>
        <w:t xml:space="preserve">برای جوان اهداف حداقلی تعریف کنیم و او </w:t>
      </w:r>
      <w:r w:rsidR="00EA3092">
        <w:rPr>
          <w:rFonts w:hint="cs"/>
          <w:rtl/>
          <w:lang w:val="x-none" w:eastAsia="zh-CN" w:bidi="ar-SA"/>
        </w:rPr>
        <w:t>را به چیزی دعوت کنیم با این بیان که</w:t>
      </w:r>
      <w:r w:rsidR="00CF3CDC">
        <w:rPr>
          <w:rFonts w:hint="cs"/>
          <w:rtl/>
          <w:lang w:val="x-none" w:eastAsia="zh-CN" w:bidi="ar-SA"/>
        </w:rPr>
        <w:t>:</w:t>
      </w:r>
      <w:r w:rsidR="00EA3092">
        <w:rPr>
          <w:rFonts w:hint="cs"/>
          <w:rtl/>
          <w:lang w:val="x-none" w:eastAsia="zh-CN" w:bidi="ar-SA"/>
        </w:rPr>
        <w:t xml:space="preserve"> </w:t>
      </w:r>
      <w:r w:rsidR="00CF3CDC">
        <w:rPr>
          <w:rFonts w:hint="cs"/>
          <w:rtl/>
          <w:lang w:val="x-none" w:eastAsia="zh-CN" w:bidi="ar-SA"/>
        </w:rPr>
        <w:t>«</w:t>
      </w:r>
      <w:r w:rsidRPr="00154622">
        <w:rPr>
          <w:rtl/>
          <w:lang w:val="x-none" w:eastAsia="zh-CN" w:bidi="ar-SA"/>
        </w:rPr>
        <w:t>ضرر</w:t>
      </w:r>
      <w:r w:rsidR="00246E71">
        <w:rPr>
          <w:rFonts w:hint="cs"/>
          <w:rtl/>
          <w:lang w:val="x-none" w:eastAsia="zh-CN" w:bidi="ar-SA"/>
        </w:rPr>
        <w:t>ی</w:t>
      </w:r>
      <w:r w:rsidRPr="00154622">
        <w:rPr>
          <w:rtl/>
          <w:lang w:val="x-none" w:eastAsia="zh-CN" w:bidi="ar-SA"/>
        </w:rPr>
        <w:t xml:space="preserve"> </w:t>
      </w:r>
      <w:r w:rsidR="00CF3CDC">
        <w:rPr>
          <w:rFonts w:hint="cs"/>
          <w:rtl/>
          <w:lang w:val="x-none" w:eastAsia="zh-CN" w:bidi="ar-SA"/>
        </w:rPr>
        <w:t>و زحمتی ندارد، نگرانت نمی‌کند</w:t>
      </w:r>
      <w:r w:rsidR="005D1E8D">
        <w:rPr>
          <w:rFonts w:hint="cs"/>
          <w:rtl/>
          <w:lang w:val="x-none" w:eastAsia="zh-CN" w:bidi="ar-SA"/>
        </w:rPr>
        <w:t xml:space="preserve"> یا </w:t>
      </w:r>
      <w:r w:rsidR="00246E71">
        <w:rPr>
          <w:rFonts w:hint="cs"/>
          <w:rtl/>
          <w:lang w:val="x-none" w:eastAsia="zh-CN" w:bidi="ar-SA"/>
        </w:rPr>
        <w:t>اجمالاً خوب است</w:t>
      </w:r>
      <w:r w:rsidR="00CF3CDC">
        <w:rPr>
          <w:rFonts w:hint="cs"/>
          <w:rtl/>
          <w:lang w:val="x-none" w:eastAsia="zh-CN" w:bidi="ar-SA"/>
        </w:rPr>
        <w:t>» گرم نمی‌شود و شور نمی‌گیرد</w:t>
      </w:r>
      <w:r w:rsidR="00251F87">
        <w:rPr>
          <w:rFonts w:hint="cs"/>
          <w:rtl/>
          <w:lang w:val="x-none" w:eastAsia="zh-CN" w:bidi="ar-SA"/>
        </w:rPr>
        <w:t>؛</w:t>
      </w:r>
      <w:r w:rsidR="00CF3CDC">
        <w:rPr>
          <w:rFonts w:hint="cs"/>
          <w:rtl/>
          <w:lang w:val="x-none" w:eastAsia="zh-CN" w:bidi="ar-SA"/>
        </w:rPr>
        <w:t xml:space="preserve"> اما اگر او را به حقیقت والایی دعوت کنیم که برای آن جان دهد و فداکاری کند در میدان حاضر می‌شود. انتظار </w:t>
      </w:r>
      <w:r w:rsidRPr="007F7EC1">
        <w:rPr>
          <w:rtl/>
          <w:lang w:val="x-none" w:eastAsia="zh-CN" w:bidi="ar-SA"/>
        </w:rPr>
        <w:t>ا</w:t>
      </w:r>
      <w:r>
        <w:rPr>
          <w:rFonts w:hint="cs"/>
          <w:rtl/>
          <w:lang w:val="x-none" w:eastAsia="zh-CN" w:bidi="ar-SA"/>
        </w:rPr>
        <w:t>ی</w:t>
      </w:r>
      <w:r w:rsidRPr="007F7EC1">
        <w:rPr>
          <w:rFonts w:hint="eastAsia"/>
          <w:rtl/>
          <w:lang w:val="x-none" w:eastAsia="zh-CN" w:bidi="ar-SA"/>
        </w:rPr>
        <w:t>فا</w:t>
      </w:r>
      <w:r>
        <w:rPr>
          <w:rFonts w:hint="cs"/>
          <w:rtl/>
          <w:lang w:val="x-none" w:eastAsia="zh-CN" w:bidi="ar-SA"/>
        </w:rPr>
        <w:t>ی</w:t>
      </w:r>
      <w:r w:rsidRPr="007F7EC1">
        <w:rPr>
          <w:rtl/>
          <w:lang w:val="x-none" w:eastAsia="zh-CN" w:bidi="ar-SA"/>
        </w:rPr>
        <w:t xml:space="preserve"> نقش حداکثر</w:t>
      </w:r>
      <w:r>
        <w:rPr>
          <w:rFonts w:hint="cs"/>
          <w:rtl/>
          <w:lang w:val="x-none" w:eastAsia="zh-CN" w:bidi="ar-SA"/>
        </w:rPr>
        <w:t>ی</w:t>
      </w:r>
      <w:r w:rsidRPr="007F7EC1">
        <w:rPr>
          <w:rtl/>
          <w:lang w:val="x-none" w:eastAsia="zh-CN" w:bidi="ar-SA"/>
        </w:rPr>
        <w:t xml:space="preserve"> </w:t>
      </w:r>
      <w:r w:rsidR="00CF3CDC">
        <w:rPr>
          <w:rFonts w:hint="cs"/>
          <w:rtl/>
          <w:lang w:val="x-none" w:eastAsia="zh-CN" w:bidi="ar-SA"/>
        </w:rPr>
        <w:t xml:space="preserve">در میدان‌های واقعی </w:t>
      </w:r>
      <w:r w:rsidRPr="007F7EC1">
        <w:rPr>
          <w:rtl/>
          <w:lang w:val="x-none" w:eastAsia="zh-CN" w:bidi="ar-SA"/>
        </w:rPr>
        <w:t xml:space="preserve">از نوجوان و جوان مطابق فطرت اوست </w:t>
      </w:r>
    </w:p>
    <w:p w14:paraId="10BC1E51" w14:textId="1B0D5913" w:rsidR="007375B7" w:rsidRDefault="007375B7" w:rsidP="007375B7">
      <w:pPr>
        <w:rPr>
          <w:rtl/>
          <w:lang w:val="x-none" w:eastAsia="zh-CN" w:bidi="ar-SA"/>
        </w:rPr>
      </w:pPr>
      <w:r>
        <w:rPr>
          <w:rFonts w:hint="cs"/>
          <w:rtl/>
          <w:lang w:val="x-none" w:eastAsia="zh-CN" w:bidi="ar-SA"/>
        </w:rPr>
        <w:t xml:space="preserve">از سوی دیگر </w:t>
      </w:r>
      <w:r w:rsidRPr="007F7EC1">
        <w:rPr>
          <w:rtl/>
          <w:lang w:val="x-none" w:eastAsia="zh-CN" w:bidi="ar-SA"/>
        </w:rPr>
        <w:t>قو</w:t>
      </w:r>
      <w:r>
        <w:rPr>
          <w:rFonts w:hint="cs"/>
          <w:rtl/>
          <w:lang w:val="x-none" w:eastAsia="zh-CN" w:bidi="ar-SA"/>
        </w:rPr>
        <w:t>ی</w:t>
      </w:r>
      <w:r>
        <w:rPr>
          <w:rtl/>
          <w:lang w:val="x-none" w:eastAsia="zh-CN" w:bidi="ar-SA"/>
        </w:rPr>
        <w:t>‌ترین</w:t>
      </w:r>
      <w:r w:rsidR="00402B9C">
        <w:rPr>
          <w:rFonts w:hint="cs"/>
          <w:rtl/>
          <w:lang w:val="x-none" w:eastAsia="zh-CN" w:bidi="ar-SA"/>
        </w:rPr>
        <w:t xml:space="preserve"> تحول</w:t>
      </w:r>
      <w:r w:rsidRPr="007F7EC1">
        <w:rPr>
          <w:rtl/>
          <w:lang w:val="x-none" w:eastAsia="zh-CN" w:bidi="ar-SA"/>
        </w:rPr>
        <w:t xml:space="preserve"> </w:t>
      </w:r>
      <w:r w:rsidR="00402B9C">
        <w:rPr>
          <w:rFonts w:hint="cs"/>
          <w:rtl/>
          <w:lang w:val="x-none" w:eastAsia="zh-CN" w:bidi="ar-SA"/>
        </w:rPr>
        <w:t xml:space="preserve">و ماندگارترین آثار تربیتی </w:t>
      </w:r>
      <w:r w:rsidRPr="007F7EC1">
        <w:rPr>
          <w:rtl/>
          <w:lang w:val="x-none" w:eastAsia="zh-CN" w:bidi="ar-SA"/>
        </w:rPr>
        <w:t>برا</w:t>
      </w:r>
      <w:r>
        <w:rPr>
          <w:rFonts w:hint="cs"/>
          <w:rtl/>
          <w:lang w:val="x-none" w:eastAsia="zh-CN" w:bidi="ar-SA"/>
        </w:rPr>
        <w:t>ی</w:t>
      </w:r>
      <w:r w:rsidRPr="007F7EC1">
        <w:rPr>
          <w:rtl/>
          <w:lang w:val="x-none" w:eastAsia="zh-CN" w:bidi="ar-SA"/>
        </w:rPr>
        <w:t xml:space="preserve"> </w:t>
      </w:r>
      <w:r>
        <w:rPr>
          <w:rtl/>
          <w:lang w:val="x-none" w:eastAsia="zh-CN" w:bidi="ar-SA"/>
        </w:rPr>
        <w:t>نقش‌آفرین</w:t>
      </w:r>
      <w:r>
        <w:rPr>
          <w:rFonts w:hint="cs"/>
          <w:rtl/>
          <w:lang w:val="x-none" w:eastAsia="zh-CN" w:bidi="ar-SA"/>
        </w:rPr>
        <w:t>ی</w:t>
      </w:r>
      <w:r w:rsidRPr="007F7EC1">
        <w:rPr>
          <w:rtl/>
          <w:lang w:val="x-none" w:eastAsia="zh-CN" w:bidi="ar-SA"/>
        </w:rPr>
        <w:t xml:space="preserve"> در مهم</w:t>
      </w:r>
      <w:r>
        <w:rPr>
          <w:rtl/>
          <w:lang w:val="x-none" w:eastAsia="zh-CN" w:bidi="ar-SA"/>
        </w:rPr>
        <w:t xml:space="preserve">‌ترین </w:t>
      </w:r>
      <w:r w:rsidRPr="007F7EC1">
        <w:rPr>
          <w:rtl/>
          <w:lang w:val="x-none" w:eastAsia="zh-CN" w:bidi="ar-SA"/>
        </w:rPr>
        <w:t>مبارز</w:t>
      </w:r>
      <w:r w:rsidR="00402B9C">
        <w:rPr>
          <w:rFonts w:hint="cs"/>
          <w:rtl/>
          <w:lang w:val="x-none" w:eastAsia="zh-CN" w:bidi="ar-SA"/>
        </w:rPr>
        <w:t>ة</w:t>
      </w:r>
      <w:r w:rsidRPr="007F7EC1">
        <w:rPr>
          <w:rtl/>
          <w:lang w:val="x-none" w:eastAsia="zh-CN" w:bidi="ar-SA"/>
        </w:rPr>
        <w:t xml:space="preserve"> عصر</w:t>
      </w:r>
      <w:r w:rsidR="00402B9C">
        <w:rPr>
          <w:rFonts w:hint="cs"/>
          <w:rtl/>
          <w:lang w:val="x-none" w:eastAsia="zh-CN" w:bidi="ar-SA"/>
        </w:rPr>
        <w:t xml:space="preserve">ی است. </w:t>
      </w:r>
      <w:r w:rsidRPr="007F7EC1">
        <w:rPr>
          <w:rtl/>
          <w:lang w:val="x-none" w:eastAsia="zh-CN" w:bidi="ar-SA"/>
        </w:rPr>
        <w:t>اگر روز</w:t>
      </w:r>
      <w:r>
        <w:rPr>
          <w:rFonts w:hint="cs"/>
          <w:rtl/>
          <w:lang w:val="x-none" w:eastAsia="zh-CN" w:bidi="ar-SA"/>
        </w:rPr>
        <w:t>ی</w:t>
      </w:r>
      <w:r w:rsidRPr="007F7EC1">
        <w:rPr>
          <w:rtl/>
          <w:lang w:val="x-none" w:eastAsia="zh-CN" w:bidi="ar-SA"/>
        </w:rPr>
        <w:t xml:space="preserve"> </w:t>
      </w:r>
      <w:r w:rsidR="00402B9C">
        <w:rPr>
          <w:rFonts w:hint="cs"/>
          <w:rtl/>
          <w:lang w:val="x-none" w:eastAsia="zh-CN" w:bidi="ar-SA"/>
        </w:rPr>
        <w:t xml:space="preserve">میدان منازعة حق و باطل، </w:t>
      </w:r>
      <w:r w:rsidRPr="007F7EC1">
        <w:rPr>
          <w:rtl/>
          <w:lang w:val="x-none" w:eastAsia="zh-CN" w:bidi="ar-SA"/>
        </w:rPr>
        <w:t>جنگ نظام</w:t>
      </w:r>
      <w:r>
        <w:rPr>
          <w:rFonts w:hint="cs"/>
          <w:rtl/>
          <w:lang w:val="x-none" w:eastAsia="zh-CN" w:bidi="ar-SA"/>
        </w:rPr>
        <w:t>ی</w:t>
      </w:r>
      <w:r w:rsidRPr="007F7EC1">
        <w:rPr>
          <w:rtl/>
          <w:lang w:val="x-none" w:eastAsia="zh-CN" w:bidi="ar-SA"/>
        </w:rPr>
        <w:t xml:space="preserve"> </w:t>
      </w:r>
      <w:r w:rsidR="00B06299">
        <w:rPr>
          <w:rFonts w:hint="cs"/>
          <w:rtl/>
          <w:lang w:val="x-none" w:eastAsia="zh-CN" w:bidi="ar-SA"/>
        </w:rPr>
        <w:t>باشد</w:t>
      </w:r>
      <w:r w:rsidR="00402B9C">
        <w:rPr>
          <w:rFonts w:hint="cs"/>
          <w:rtl/>
          <w:lang w:val="x-none" w:eastAsia="zh-CN" w:bidi="ar-SA"/>
        </w:rPr>
        <w:t>،</w:t>
      </w:r>
      <w:r w:rsidRPr="007F7EC1">
        <w:rPr>
          <w:rtl/>
          <w:lang w:val="x-none" w:eastAsia="zh-CN" w:bidi="ar-SA"/>
        </w:rPr>
        <w:t xml:space="preserve"> </w:t>
      </w:r>
      <w:r w:rsidR="00B06299">
        <w:rPr>
          <w:rFonts w:hint="cs"/>
          <w:rtl/>
          <w:lang w:val="x-none" w:eastAsia="zh-CN" w:bidi="ar-SA"/>
        </w:rPr>
        <w:t xml:space="preserve">مؤثرترین </w:t>
      </w:r>
      <w:r w:rsidRPr="007F7EC1">
        <w:rPr>
          <w:rtl/>
          <w:lang w:val="x-none" w:eastAsia="zh-CN" w:bidi="ar-SA"/>
        </w:rPr>
        <w:t>ترب</w:t>
      </w:r>
      <w:r>
        <w:rPr>
          <w:rFonts w:hint="cs"/>
          <w:rtl/>
          <w:lang w:val="x-none" w:eastAsia="zh-CN" w:bidi="ar-SA"/>
        </w:rPr>
        <w:t>ی</w:t>
      </w:r>
      <w:r w:rsidRPr="007F7EC1">
        <w:rPr>
          <w:rFonts w:hint="eastAsia"/>
          <w:rtl/>
          <w:lang w:val="x-none" w:eastAsia="zh-CN" w:bidi="ar-SA"/>
        </w:rPr>
        <w:t>ت</w:t>
      </w:r>
      <w:r>
        <w:rPr>
          <w:rtl/>
          <w:lang w:val="x-none" w:eastAsia="zh-CN" w:bidi="ar-SA"/>
        </w:rPr>
        <w:t xml:space="preserve"> </w:t>
      </w:r>
      <w:r w:rsidRPr="007F7EC1">
        <w:rPr>
          <w:rtl/>
          <w:lang w:val="x-none" w:eastAsia="zh-CN" w:bidi="ar-SA"/>
        </w:rPr>
        <w:t>در جبهه</w:t>
      </w:r>
      <w:r>
        <w:rPr>
          <w:rtl/>
          <w:lang w:val="x-none" w:eastAsia="zh-CN" w:bidi="ar-SA"/>
        </w:rPr>
        <w:t>‌ها</w:t>
      </w:r>
      <w:r w:rsidR="00402B9C">
        <w:rPr>
          <w:rFonts w:hint="cs"/>
          <w:rtl/>
          <w:lang w:val="x-none" w:eastAsia="zh-CN" w:bidi="ar-SA"/>
        </w:rPr>
        <w:t>ی نظامی</w:t>
      </w:r>
      <w:r>
        <w:rPr>
          <w:rtl/>
          <w:lang w:val="x-none" w:eastAsia="zh-CN" w:bidi="ar-SA"/>
        </w:rPr>
        <w:t xml:space="preserve"> </w:t>
      </w:r>
      <w:r w:rsidRPr="007F7EC1">
        <w:rPr>
          <w:rtl/>
          <w:lang w:val="x-none" w:eastAsia="zh-CN" w:bidi="ar-SA"/>
        </w:rPr>
        <w:t>رخ</w:t>
      </w:r>
      <w:r>
        <w:rPr>
          <w:rtl/>
          <w:lang w:val="x-none" w:eastAsia="zh-CN" w:bidi="ar-SA"/>
        </w:rPr>
        <w:t xml:space="preserve"> می‌</w:t>
      </w:r>
      <w:r w:rsidRPr="007F7EC1">
        <w:rPr>
          <w:rtl/>
          <w:lang w:val="x-none" w:eastAsia="zh-CN" w:bidi="ar-SA"/>
        </w:rPr>
        <w:t>ده</w:t>
      </w:r>
      <w:r w:rsidR="00402B9C">
        <w:rPr>
          <w:rFonts w:hint="cs"/>
          <w:rtl/>
          <w:lang w:val="x-none" w:eastAsia="zh-CN" w:bidi="ar-SA"/>
        </w:rPr>
        <w:t>د</w:t>
      </w:r>
      <w:r w:rsidRPr="007F7EC1">
        <w:rPr>
          <w:rtl/>
          <w:lang w:val="x-none" w:eastAsia="zh-CN" w:bidi="ar-SA"/>
        </w:rPr>
        <w:t xml:space="preserve"> </w:t>
      </w:r>
      <w:r w:rsidR="00402B9C">
        <w:rPr>
          <w:rFonts w:hint="cs"/>
          <w:rtl/>
          <w:lang w:val="x-none" w:eastAsia="zh-CN" w:bidi="ar-SA"/>
        </w:rPr>
        <w:t xml:space="preserve">و اگر </w:t>
      </w:r>
      <w:r w:rsidR="00732F87">
        <w:rPr>
          <w:rFonts w:hint="cs"/>
          <w:rtl/>
          <w:lang w:val="x-none" w:eastAsia="zh-CN" w:bidi="ar-SA"/>
        </w:rPr>
        <w:t>خط</w:t>
      </w:r>
      <w:r w:rsidR="00C918EE">
        <w:rPr>
          <w:rFonts w:hint="cs"/>
          <w:rtl/>
          <w:lang w:val="x-none" w:eastAsia="zh-CN" w:bidi="ar-SA"/>
        </w:rPr>
        <w:t>ّ</w:t>
      </w:r>
      <w:r w:rsidR="00732F87">
        <w:rPr>
          <w:rFonts w:hint="cs"/>
          <w:rtl/>
          <w:lang w:val="x-none" w:eastAsia="zh-CN" w:bidi="ar-SA"/>
        </w:rPr>
        <w:t xml:space="preserve"> مقدم درگیری، نبرد </w:t>
      </w:r>
      <w:r w:rsidR="00402B9C">
        <w:rPr>
          <w:rFonts w:hint="cs"/>
          <w:rtl/>
          <w:lang w:val="x-none" w:eastAsia="zh-CN" w:bidi="ar-SA"/>
        </w:rPr>
        <w:t xml:space="preserve">سیاسی، علمی، اقتصادی، تبیینی </w:t>
      </w:r>
      <w:r w:rsidR="005D1E8D">
        <w:rPr>
          <w:rFonts w:hint="cs"/>
          <w:rtl/>
          <w:lang w:val="x-none" w:eastAsia="zh-CN" w:bidi="ar-SA"/>
        </w:rPr>
        <w:t>یا</w:t>
      </w:r>
      <w:r w:rsidR="00B06299">
        <w:rPr>
          <w:rFonts w:hint="cs"/>
          <w:rtl/>
          <w:lang w:val="x-none" w:eastAsia="zh-CN" w:bidi="ar-SA"/>
        </w:rPr>
        <w:t xml:space="preserve"> مانند آن</w:t>
      </w:r>
      <w:r w:rsidR="00402B9C">
        <w:rPr>
          <w:rFonts w:hint="cs"/>
          <w:rtl/>
          <w:lang w:val="x-none" w:eastAsia="zh-CN" w:bidi="ar-SA"/>
        </w:rPr>
        <w:t xml:space="preserve"> </w:t>
      </w:r>
      <w:r w:rsidR="00B06299">
        <w:rPr>
          <w:rFonts w:hint="cs"/>
          <w:rtl/>
          <w:lang w:val="x-none" w:eastAsia="zh-CN" w:bidi="ar-SA"/>
        </w:rPr>
        <w:t>باشد</w:t>
      </w:r>
      <w:r w:rsidR="00402B9C">
        <w:rPr>
          <w:rFonts w:hint="cs"/>
          <w:rtl/>
          <w:lang w:val="x-none" w:eastAsia="zh-CN" w:bidi="ar-SA"/>
        </w:rPr>
        <w:t xml:space="preserve">، عالی‌ترین تربیت در همان </w:t>
      </w:r>
      <w:r w:rsidRPr="007F7EC1">
        <w:rPr>
          <w:rtl/>
          <w:lang w:val="x-none" w:eastAsia="zh-CN" w:bidi="ar-SA"/>
        </w:rPr>
        <w:t>صحن</w:t>
      </w:r>
      <w:r w:rsidR="00402B9C">
        <w:rPr>
          <w:rFonts w:hint="cs"/>
          <w:rtl/>
          <w:lang w:val="x-none" w:eastAsia="zh-CN" w:bidi="ar-SA"/>
        </w:rPr>
        <w:t>ة</w:t>
      </w:r>
      <w:r w:rsidRPr="007F7EC1">
        <w:rPr>
          <w:rtl/>
          <w:lang w:val="x-none" w:eastAsia="zh-CN" w:bidi="ar-SA"/>
        </w:rPr>
        <w:t xml:space="preserve"> نزاع </w:t>
      </w:r>
      <w:r w:rsidR="00B06299">
        <w:rPr>
          <w:rFonts w:hint="cs"/>
          <w:rtl/>
          <w:lang w:val="x-none" w:eastAsia="zh-CN" w:bidi="ar-SA"/>
        </w:rPr>
        <w:t>است</w:t>
      </w:r>
      <w:r w:rsidR="00402B9C">
        <w:rPr>
          <w:rFonts w:hint="cs"/>
          <w:rtl/>
          <w:lang w:val="x-none" w:eastAsia="zh-CN" w:bidi="ar-SA"/>
        </w:rPr>
        <w:t xml:space="preserve">؛ زیرا </w:t>
      </w:r>
      <w:r w:rsidRPr="007F7EC1">
        <w:rPr>
          <w:rtl/>
          <w:lang w:val="x-none" w:eastAsia="zh-CN" w:bidi="ar-SA"/>
        </w:rPr>
        <w:t>کس</w:t>
      </w:r>
      <w:r>
        <w:rPr>
          <w:rFonts w:hint="cs"/>
          <w:rtl/>
          <w:lang w:val="x-none" w:eastAsia="zh-CN" w:bidi="ar-SA"/>
        </w:rPr>
        <w:t>ی</w:t>
      </w:r>
      <w:r w:rsidRPr="007F7EC1">
        <w:rPr>
          <w:rtl/>
          <w:lang w:val="x-none" w:eastAsia="zh-CN" w:bidi="ar-SA"/>
        </w:rPr>
        <w:t xml:space="preserve"> </w:t>
      </w:r>
      <w:r w:rsidR="00402B9C">
        <w:rPr>
          <w:rFonts w:hint="cs"/>
          <w:rtl/>
          <w:lang w:val="x-none" w:eastAsia="zh-CN" w:bidi="ar-SA"/>
        </w:rPr>
        <w:t xml:space="preserve">که در مسیر حق </w:t>
      </w:r>
      <w:r w:rsidR="00C918EE">
        <w:rPr>
          <w:rFonts w:hint="cs"/>
          <w:rtl/>
          <w:lang w:val="x-none" w:eastAsia="zh-CN" w:bidi="ar-SA"/>
        </w:rPr>
        <w:t xml:space="preserve">خود را </w:t>
      </w:r>
      <w:r w:rsidR="008D13D1">
        <w:rPr>
          <w:rFonts w:hint="cs"/>
          <w:rtl/>
          <w:lang w:val="x-none" w:eastAsia="zh-CN" w:bidi="ar-SA"/>
        </w:rPr>
        <w:t xml:space="preserve">بیشتر </w:t>
      </w:r>
      <w:r w:rsidRPr="007F7EC1">
        <w:rPr>
          <w:rtl/>
          <w:lang w:val="x-none" w:eastAsia="zh-CN" w:bidi="ar-SA"/>
        </w:rPr>
        <w:t xml:space="preserve">خرج </w:t>
      </w:r>
      <w:r w:rsidR="00402B9C">
        <w:rPr>
          <w:rFonts w:hint="cs"/>
          <w:rtl/>
          <w:lang w:val="x-none" w:eastAsia="zh-CN" w:bidi="ar-SA"/>
        </w:rPr>
        <w:t xml:space="preserve">می‌کند، مسئولیت بیشتری را </w:t>
      </w:r>
      <w:r w:rsidR="00C918EE">
        <w:rPr>
          <w:rFonts w:hint="cs"/>
          <w:rtl/>
          <w:lang w:val="x-none" w:eastAsia="zh-CN" w:bidi="ar-SA"/>
        </w:rPr>
        <w:t xml:space="preserve">تحمل می‌کند </w:t>
      </w:r>
      <w:r w:rsidR="00402B9C">
        <w:rPr>
          <w:rFonts w:hint="cs"/>
          <w:rtl/>
          <w:lang w:val="x-none" w:eastAsia="zh-CN" w:bidi="ar-SA"/>
        </w:rPr>
        <w:t xml:space="preserve">و رنج بیشتری </w:t>
      </w:r>
      <w:r w:rsidR="00C918EE">
        <w:rPr>
          <w:rFonts w:hint="cs"/>
          <w:rtl/>
          <w:lang w:val="x-none" w:eastAsia="zh-CN" w:bidi="ar-SA"/>
        </w:rPr>
        <w:t xml:space="preserve">را به جان می‌خرد </w:t>
      </w:r>
      <w:r w:rsidR="00402B9C">
        <w:rPr>
          <w:rFonts w:hint="cs"/>
          <w:rtl/>
          <w:lang w:val="x-none" w:eastAsia="zh-CN" w:bidi="ar-SA"/>
        </w:rPr>
        <w:t xml:space="preserve">شایستة </w:t>
      </w:r>
      <w:r w:rsidR="00402B9C">
        <w:rPr>
          <w:rFonts w:hint="cs"/>
          <w:rtl/>
          <w:lang w:val="x-none" w:eastAsia="zh-CN" w:bidi="ar-SA"/>
        </w:rPr>
        <w:lastRenderedPageBreak/>
        <w:t>رسیدن به</w:t>
      </w:r>
      <w:r w:rsidRPr="007F7EC1">
        <w:rPr>
          <w:rtl/>
          <w:lang w:val="x-none" w:eastAsia="zh-CN" w:bidi="ar-SA"/>
        </w:rPr>
        <w:t xml:space="preserve"> </w:t>
      </w:r>
      <w:r w:rsidR="00402B9C">
        <w:rPr>
          <w:rFonts w:hint="cs"/>
          <w:rtl/>
          <w:lang w:val="x-none" w:eastAsia="zh-CN" w:bidi="ar-SA"/>
        </w:rPr>
        <w:t xml:space="preserve">نقاط </w:t>
      </w:r>
      <w:r w:rsidRPr="007F7EC1">
        <w:rPr>
          <w:rtl/>
          <w:lang w:val="x-none" w:eastAsia="zh-CN" w:bidi="ar-SA"/>
        </w:rPr>
        <w:t>عال</w:t>
      </w:r>
      <w:r>
        <w:rPr>
          <w:rFonts w:hint="cs"/>
          <w:rtl/>
          <w:lang w:val="x-none" w:eastAsia="zh-CN" w:bidi="ar-SA"/>
        </w:rPr>
        <w:t>ی</w:t>
      </w:r>
      <w:r w:rsidR="00402B9C">
        <w:rPr>
          <w:rFonts w:hint="cs"/>
          <w:rtl/>
          <w:lang w:val="x-none" w:eastAsia="zh-CN" w:bidi="ar-SA"/>
        </w:rPr>
        <w:t>‌تری</w:t>
      </w:r>
      <w:r>
        <w:rPr>
          <w:rtl/>
          <w:lang w:val="x-none" w:eastAsia="zh-CN" w:bidi="ar-SA"/>
        </w:rPr>
        <w:t xml:space="preserve"> </w:t>
      </w:r>
      <w:r w:rsidR="00402B9C">
        <w:rPr>
          <w:rFonts w:hint="cs"/>
          <w:rtl/>
          <w:lang w:val="x-none" w:eastAsia="zh-CN" w:bidi="ar-SA"/>
        </w:rPr>
        <w:t>است؛</w:t>
      </w:r>
      <w:r w:rsidRPr="007F7EC1">
        <w:rPr>
          <w:rtl/>
          <w:lang w:val="x-none" w:eastAsia="zh-CN" w:bidi="ar-SA"/>
        </w:rPr>
        <w:t xml:space="preserve"> لذا با</w:t>
      </w:r>
      <w:r>
        <w:rPr>
          <w:rFonts w:hint="cs"/>
          <w:rtl/>
          <w:lang w:val="x-none" w:eastAsia="zh-CN" w:bidi="ar-SA"/>
        </w:rPr>
        <w:t>ی</w:t>
      </w:r>
      <w:r w:rsidRPr="007F7EC1">
        <w:rPr>
          <w:rFonts w:hint="eastAsia"/>
          <w:rtl/>
          <w:lang w:val="x-none" w:eastAsia="zh-CN" w:bidi="ar-SA"/>
        </w:rPr>
        <w:t>د</w:t>
      </w:r>
      <w:r w:rsidRPr="007F7EC1">
        <w:rPr>
          <w:rtl/>
          <w:lang w:val="x-none" w:eastAsia="zh-CN" w:bidi="ar-SA"/>
        </w:rPr>
        <w:t xml:space="preserve"> نقط</w:t>
      </w:r>
      <w:r w:rsidR="00402B9C">
        <w:rPr>
          <w:rFonts w:hint="cs"/>
          <w:rtl/>
          <w:lang w:val="x-none" w:eastAsia="zh-CN" w:bidi="ar-SA"/>
        </w:rPr>
        <w:t>ة</w:t>
      </w:r>
      <w:r w:rsidRPr="007F7EC1">
        <w:rPr>
          <w:rtl/>
          <w:lang w:val="x-none" w:eastAsia="zh-CN" w:bidi="ar-SA"/>
        </w:rPr>
        <w:t xml:space="preserve"> نزاع</w:t>
      </w:r>
      <w:r w:rsidR="00402B9C">
        <w:rPr>
          <w:rFonts w:hint="cs"/>
          <w:rtl/>
          <w:lang w:val="x-none" w:eastAsia="zh-CN" w:bidi="ar-SA"/>
        </w:rPr>
        <w:t>، کانون مبارزه، خطّ مقدم</w:t>
      </w:r>
      <w:r w:rsidRPr="007F7EC1">
        <w:rPr>
          <w:rtl/>
          <w:lang w:val="x-none" w:eastAsia="zh-CN" w:bidi="ar-SA"/>
        </w:rPr>
        <w:t xml:space="preserve"> </w:t>
      </w:r>
      <w:r w:rsidR="00C918EE">
        <w:rPr>
          <w:rFonts w:hint="cs"/>
          <w:rtl/>
          <w:lang w:val="x-none" w:eastAsia="zh-CN" w:bidi="ar-SA"/>
        </w:rPr>
        <w:t xml:space="preserve">نبرد </w:t>
      </w:r>
      <w:r w:rsidR="00402B9C">
        <w:rPr>
          <w:rFonts w:hint="cs"/>
          <w:rtl/>
          <w:lang w:val="x-none" w:eastAsia="zh-CN" w:bidi="ar-SA"/>
        </w:rPr>
        <w:t>و سرحدّ درگیری میان ایمان و کفر را شناخت</w:t>
      </w:r>
      <w:r w:rsidR="00732F87">
        <w:rPr>
          <w:rFonts w:hint="cs"/>
          <w:rtl/>
          <w:lang w:val="x-none" w:eastAsia="zh-CN" w:bidi="ar-SA"/>
        </w:rPr>
        <w:t xml:space="preserve"> و </w:t>
      </w:r>
      <w:r w:rsidR="00251F87">
        <w:rPr>
          <w:rFonts w:hint="cs"/>
          <w:rtl/>
          <w:lang w:val="x-none" w:eastAsia="zh-CN" w:bidi="ar-SA"/>
        </w:rPr>
        <w:t xml:space="preserve">جوان را به </w:t>
      </w:r>
      <w:r w:rsidR="00732F87">
        <w:rPr>
          <w:rFonts w:hint="cs"/>
          <w:rtl/>
          <w:lang w:val="x-none" w:eastAsia="zh-CN" w:bidi="ar-SA"/>
        </w:rPr>
        <w:t xml:space="preserve">نقش‌آفرینی </w:t>
      </w:r>
      <w:r w:rsidR="00251F87">
        <w:rPr>
          <w:rFonts w:hint="cs"/>
          <w:rtl/>
          <w:lang w:val="x-none" w:eastAsia="zh-CN" w:bidi="ar-SA"/>
        </w:rPr>
        <w:t xml:space="preserve">در آن دعوت </w:t>
      </w:r>
      <w:r w:rsidR="00732F87">
        <w:rPr>
          <w:rFonts w:hint="cs"/>
          <w:rtl/>
          <w:lang w:val="x-none" w:eastAsia="zh-CN" w:bidi="ar-SA"/>
        </w:rPr>
        <w:t>کرد</w:t>
      </w:r>
      <w:r w:rsidR="00402B9C">
        <w:rPr>
          <w:rFonts w:hint="cs"/>
          <w:rtl/>
          <w:lang w:val="x-none" w:eastAsia="zh-CN" w:bidi="ar-SA"/>
        </w:rPr>
        <w:t>.</w:t>
      </w:r>
      <w:r w:rsidRPr="007F7EC1">
        <w:rPr>
          <w:rtl/>
          <w:lang w:val="x-none" w:eastAsia="zh-CN" w:bidi="ar-SA"/>
        </w:rPr>
        <w:t xml:space="preserve"> </w:t>
      </w:r>
      <w:r w:rsidR="00251F87">
        <w:rPr>
          <w:rFonts w:hint="cs"/>
          <w:rtl/>
          <w:lang w:val="x-none" w:eastAsia="zh-CN" w:bidi="ar-SA"/>
        </w:rPr>
        <w:t xml:space="preserve">این نقطه با روحیة کمال‌خواهی حداکثری جوان سازگارتر است و </w:t>
      </w:r>
      <w:r w:rsidR="00402B9C">
        <w:rPr>
          <w:rFonts w:hint="cs"/>
          <w:rtl/>
          <w:lang w:val="x-none" w:eastAsia="zh-CN" w:bidi="ar-SA"/>
        </w:rPr>
        <w:t xml:space="preserve">در آن </w:t>
      </w:r>
      <w:r w:rsidRPr="007F7EC1">
        <w:rPr>
          <w:rtl/>
          <w:lang w:val="x-none" w:eastAsia="zh-CN" w:bidi="ar-SA"/>
        </w:rPr>
        <w:t>مغناط</w:t>
      </w:r>
      <w:r>
        <w:rPr>
          <w:rFonts w:hint="cs"/>
          <w:rtl/>
          <w:lang w:val="x-none" w:eastAsia="zh-CN" w:bidi="ar-SA"/>
        </w:rPr>
        <w:t>ی</w:t>
      </w:r>
      <w:r w:rsidRPr="007F7EC1">
        <w:rPr>
          <w:rFonts w:hint="eastAsia"/>
          <w:rtl/>
          <w:lang w:val="x-none" w:eastAsia="zh-CN" w:bidi="ar-SA"/>
        </w:rPr>
        <w:t>س</w:t>
      </w:r>
      <w:r w:rsidRPr="007F7EC1">
        <w:rPr>
          <w:rtl/>
          <w:lang w:val="x-none" w:eastAsia="zh-CN" w:bidi="ar-SA"/>
        </w:rPr>
        <w:t xml:space="preserve"> نهاد انقلاب اسلام</w:t>
      </w:r>
      <w:r>
        <w:rPr>
          <w:rFonts w:hint="cs"/>
          <w:rtl/>
          <w:lang w:val="x-none" w:eastAsia="zh-CN" w:bidi="ar-SA"/>
        </w:rPr>
        <w:t>ی</w:t>
      </w:r>
      <w:r w:rsidRPr="007F7EC1">
        <w:rPr>
          <w:rtl/>
          <w:lang w:val="x-none" w:eastAsia="zh-CN" w:bidi="ar-SA"/>
        </w:rPr>
        <w:t xml:space="preserve"> </w:t>
      </w:r>
      <w:r w:rsidR="00251F87">
        <w:rPr>
          <w:rFonts w:hint="cs"/>
          <w:rtl/>
          <w:lang w:val="x-none" w:eastAsia="zh-CN" w:bidi="ar-SA"/>
        </w:rPr>
        <w:t>قدرت بیشتری دارد.</w:t>
      </w:r>
    </w:p>
    <w:p w14:paraId="471F43B0" w14:textId="34DBB211" w:rsidR="001509F3" w:rsidRDefault="00501AFC" w:rsidP="00C13041">
      <w:pPr>
        <w:pStyle w:val="Heading2"/>
        <w:rPr>
          <w:rtl/>
        </w:rPr>
      </w:pPr>
      <w:bookmarkStart w:id="165" w:name="_Toc227067527"/>
      <w:r>
        <w:rPr>
          <w:rFonts w:hint="cs"/>
          <w:rtl/>
        </w:rPr>
        <w:t>۵</w:t>
      </w:r>
      <w:r w:rsidR="001509F3">
        <w:rPr>
          <w:rFonts w:hint="cs"/>
          <w:rtl/>
        </w:rPr>
        <w:t xml:space="preserve">.‌ ارائة </w:t>
      </w:r>
      <w:r w:rsidR="001509F3" w:rsidRPr="00DF5FE1">
        <w:rPr>
          <w:rFonts w:hint="cs"/>
          <w:rtl/>
        </w:rPr>
        <w:t>الگوها</w:t>
      </w:r>
      <w:r w:rsidR="001509F3">
        <w:rPr>
          <w:rFonts w:hint="cs"/>
          <w:rtl/>
        </w:rPr>
        <w:t>ی</w:t>
      </w:r>
      <w:r w:rsidR="001509F3" w:rsidRPr="00DF5FE1">
        <w:rPr>
          <w:rFonts w:hint="cs"/>
          <w:rtl/>
        </w:rPr>
        <w:t xml:space="preserve"> </w:t>
      </w:r>
      <w:r w:rsidR="001509F3">
        <w:rPr>
          <w:rFonts w:hint="cs"/>
          <w:rtl/>
        </w:rPr>
        <w:t>عملیاتی</w:t>
      </w:r>
      <w:bookmarkEnd w:id="162"/>
      <w:bookmarkEnd w:id="163"/>
      <w:bookmarkEnd w:id="165"/>
    </w:p>
    <w:p w14:paraId="15748AB6" w14:textId="0C925AA1" w:rsidR="001509F3" w:rsidRPr="00802B65" w:rsidRDefault="001509F3" w:rsidP="001509F3">
      <w:pPr>
        <w:rPr>
          <w:rtl/>
        </w:rPr>
      </w:pPr>
      <w:r>
        <w:rPr>
          <w:rFonts w:hint="cs"/>
          <w:sz w:val="28"/>
          <w:rtl/>
          <w:lang w:val="x-none" w:eastAsia="zh-CN"/>
        </w:rPr>
        <w:t xml:space="preserve">در بخش‌های پیشین اشاره شد </w:t>
      </w:r>
      <w:r w:rsidRPr="00802B65">
        <w:rPr>
          <w:rFonts w:hint="cs"/>
          <w:sz w:val="28"/>
          <w:rtl/>
          <w:lang w:val="x-none" w:eastAsia="zh-CN"/>
        </w:rPr>
        <w:t xml:space="preserve">که </w:t>
      </w:r>
      <w:r w:rsidRPr="00802B65">
        <w:rPr>
          <w:rFonts w:hint="cs"/>
          <w:rtl/>
        </w:rPr>
        <w:t xml:space="preserve">مفهوم «فعالیت جهادی» را نباید به بیل و کلنگ و </w:t>
      </w:r>
      <w:r>
        <w:rPr>
          <w:rFonts w:hint="cs"/>
          <w:rtl/>
        </w:rPr>
        <w:t xml:space="preserve">انجام </w:t>
      </w:r>
      <w:r w:rsidRPr="00802B65">
        <w:rPr>
          <w:rFonts w:hint="cs"/>
          <w:rtl/>
        </w:rPr>
        <w:t xml:space="preserve">کارهای </w:t>
      </w:r>
      <w:r w:rsidR="00501AFC">
        <w:rPr>
          <w:rFonts w:hint="cs"/>
          <w:rtl/>
        </w:rPr>
        <w:t xml:space="preserve">عمرانی </w:t>
      </w:r>
      <w:r w:rsidRPr="00802B65">
        <w:rPr>
          <w:rFonts w:hint="cs"/>
          <w:rtl/>
        </w:rPr>
        <w:t>منحصر بدانیم. باید شرایطی فراهم کنیم که پزشکان حاذق، مهندسان متبحر، جراحان فوق تخصص، مدیران عالی‌مقام، سیاستمداران کاردان، قاضیان و حقوق‌دانان فرزانه، فعالان بین‌المللی، پژوهشگران و دانشمندان خلاق، کارآفرینان عرصة اقتصاد، اصحاب رسانه، هنرمندان نامدار، فرماندهان ارشد نظامی و عالمان دینی برجسته نیز در فعالیت‌های جهادی متناسب خود حضور داشته باشند.</w:t>
      </w:r>
    </w:p>
    <w:p w14:paraId="32FA1E71" w14:textId="77777777" w:rsidR="001509F3" w:rsidRDefault="001509F3" w:rsidP="001509F3">
      <w:pPr>
        <w:rPr>
          <w:rFonts w:ascii="Tahoma" w:eastAsia="Calibri" w:hAnsi="Times New Roman"/>
          <w:color w:val="000000" w:themeColor="text1"/>
          <w:kern w:val="24"/>
          <w:sz w:val="28"/>
          <w:rtl/>
        </w:rPr>
      </w:pPr>
      <w:r w:rsidRPr="00802B65">
        <w:rPr>
          <w:rFonts w:eastAsia="Calibri" w:hint="cs"/>
          <w:rtl/>
        </w:rPr>
        <w:t>بنابراین پروژه‌های رسالت اجتم</w:t>
      </w:r>
      <w:r>
        <w:rPr>
          <w:rFonts w:eastAsia="Calibri" w:hint="cs"/>
          <w:rtl/>
        </w:rPr>
        <w:t xml:space="preserve">اعی و خدمات جهادی برای طلبه </w:t>
      </w:r>
      <w:r w:rsidRPr="00DF5FE1">
        <w:rPr>
          <w:rFonts w:eastAsia="Calibri" w:hint="cs"/>
          <w:rtl/>
        </w:rPr>
        <w:t>چه به جهت موضوعات و روش‌ها و چه به جهت سطح توانمند</w:t>
      </w:r>
      <w:r>
        <w:rPr>
          <w:rFonts w:eastAsia="Calibri" w:hint="cs"/>
          <w:rtl/>
        </w:rPr>
        <w:t>ی</w:t>
      </w:r>
      <w:r w:rsidRPr="00DF5FE1">
        <w:rPr>
          <w:rFonts w:eastAsia="Calibri" w:hint="cs"/>
          <w:rtl/>
        </w:rPr>
        <w:t xml:space="preserve"> و دغدغه</w:t>
      </w:r>
      <w:r>
        <w:rPr>
          <w:rFonts w:eastAsia="Calibri" w:hint="cs"/>
          <w:rtl/>
        </w:rPr>
        <w:t>‌</w:t>
      </w:r>
      <w:r w:rsidRPr="00DF5FE1">
        <w:rPr>
          <w:rFonts w:eastAsia="Calibri" w:hint="cs"/>
          <w:rtl/>
        </w:rPr>
        <w:t>ها</w:t>
      </w:r>
      <w:r>
        <w:rPr>
          <w:rFonts w:eastAsia="Calibri" w:hint="cs"/>
          <w:rtl/>
        </w:rPr>
        <w:t>ی او،</w:t>
      </w:r>
      <w:r w:rsidRPr="00DF5FE1">
        <w:rPr>
          <w:rFonts w:eastAsia="Calibri" w:hint="cs"/>
          <w:rtl/>
        </w:rPr>
        <w:t xml:space="preserve"> تنوع بس</w:t>
      </w:r>
      <w:r>
        <w:rPr>
          <w:rFonts w:eastAsia="Calibri" w:hint="cs"/>
          <w:rtl/>
        </w:rPr>
        <w:t>ی</w:t>
      </w:r>
      <w:r w:rsidRPr="00DF5FE1">
        <w:rPr>
          <w:rFonts w:eastAsia="Calibri" w:hint="cs"/>
          <w:rtl/>
        </w:rPr>
        <w:t>ار</w:t>
      </w:r>
      <w:r>
        <w:rPr>
          <w:rFonts w:eastAsia="Calibri" w:hint="cs"/>
          <w:rtl/>
        </w:rPr>
        <w:t xml:space="preserve"> دارد</w:t>
      </w:r>
      <w:r w:rsidRPr="00DF5FE1">
        <w:rPr>
          <w:rFonts w:eastAsia="Calibri" w:hint="cs"/>
          <w:rtl/>
        </w:rPr>
        <w:t xml:space="preserve"> و از آسان تا پ</w:t>
      </w:r>
      <w:r>
        <w:rPr>
          <w:rFonts w:eastAsia="Calibri" w:hint="cs"/>
          <w:rtl/>
        </w:rPr>
        <w:t>ی</w:t>
      </w:r>
      <w:r w:rsidRPr="00DF5FE1">
        <w:rPr>
          <w:rFonts w:eastAsia="Calibri" w:hint="cs"/>
          <w:rtl/>
        </w:rPr>
        <w:t>چ</w:t>
      </w:r>
      <w:r>
        <w:rPr>
          <w:rFonts w:eastAsia="Calibri" w:hint="cs"/>
          <w:rtl/>
        </w:rPr>
        <w:t>ی</w:t>
      </w:r>
      <w:r w:rsidRPr="00DF5FE1">
        <w:rPr>
          <w:rFonts w:eastAsia="Calibri" w:hint="cs"/>
          <w:rtl/>
        </w:rPr>
        <w:t>د</w:t>
      </w:r>
      <w:r>
        <w:rPr>
          <w:rFonts w:eastAsia="Calibri" w:hint="cs"/>
          <w:rtl/>
        </w:rPr>
        <w:t xml:space="preserve">ه </w:t>
      </w:r>
      <w:r w:rsidRPr="00DF5FE1">
        <w:rPr>
          <w:rFonts w:eastAsia="Calibri" w:hint="cs"/>
          <w:rtl/>
        </w:rPr>
        <w:t>را شامل</w:t>
      </w:r>
      <w:r>
        <w:rPr>
          <w:rFonts w:eastAsia="Calibri" w:hint="cs"/>
          <w:rtl/>
        </w:rPr>
        <w:t xml:space="preserve"> می‌</w:t>
      </w:r>
      <w:r w:rsidRPr="00DF5FE1">
        <w:rPr>
          <w:rFonts w:eastAsia="Calibri" w:hint="cs"/>
          <w:rtl/>
        </w:rPr>
        <w:t>شود</w:t>
      </w:r>
      <w:r>
        <w:rPr>
          <w:rFonts w:eastAsia="Calibri" w:hint="cs"/>
          <w:rtl/>
        </w:rPr>
        <w:t>.</w:t>
      </w:r>
      <w:r w:rsidRPr="00DF5FE1">
        <w:rPr>
          <w:rFonts w:eastAsia="Calibri" w:hint="cs"/>
          <w:rtl/>
        </w:rPr>
        <w:t xml:space="preserve"> </w:t>
      </w:r>
      <w:r>
        <w:rPr>
          <w:rFonts w:eastAsia="Calibri" w:hint="cs"/>
          <w:rtl/>
        </w:rPr>
        <w:t xml:space="preserve">در ادامه </w:t>
      </w:r>
      <w:r w:rsidRPr="00DF5FE1">
        <w:rPr>
          <w:rFonts w:eastAsia="Calibri" w:hint="cs"/>
          <w:rtl/>
        </w:rPr>
        <w:t>مثال</w:t>
      </w:r>
      <w:r>
        <w:rPr>
          <w:rFonts w:eastAsia="Calibri" w:hint="cs"/>
          <w:rtl/>
        </w:rPr>
        <w:t>‌</w:t>
      </w:r>
      <w:r w:rsidRPr="00DF5FE1">
        <w:rPr>
          <w:rFonts w:eastAsia="Calibri" w:hint="cs"/>
          <w:rtl/>
        </w:rPr>
        <w:t>ها</w:t>
      </w:r>
      <w:r>
        <w:rPr>
          <w:rFonts w:eastAsia="Calibri" w:hint="cs"/>
          <w:rtl/>
        </w:rPr>
        <w:t>یی</w:t>
      </w:r>
      <w:r w:rsidRPr="00DF5FE1">
        <w:rPr>
          <w:rFonts w:eastAsia="Calibri" w:hint="cs"/>
          <w:rtl/>
        </w:rPr>
        <w:t xml:space="preserve"> </w:t>
      </w:r>
      <w:r>
        <w:rPr>
          <w:rFonts w:eastAsia="Calibri" w:hint="cs"/>
          <w:rtl/>
        </w:rPr>
        <w:t xml:space="preserve">از </w:t>
      </w:r>
      <w:r w:rsidRPr="00DF5FE1">
        <w:rPr>
          <w:rFonts w:eastAsia="Calibri" w:hint="cs"/>
          <w:rtl/>
        </w:rPr>
        <w:t>سطوح م</w:t>
      </w:r>
      <w:r>
        <w:rPr>
          <w:rFonts w:eastAsia="Calibri" w:hint="cs"/>
          <w:rtl/>
        </w:rPr>
        <w:t>ی</w:t>
      </w:r>
      <w:r w:rsidRPr="00DF5FE1">
        <w:rPr>
          <w:rFonts w:eastAsia="Calibri" w:hint="cs"/>
          <w:rtl/>
        </w:rPr>
        <w:t>ان</w:t>
      </w:r>
      <w:r>
        <w:rPr>
          <w:rFonts w:eastAsia="Calibri" w:hint="cs"/>
          <w:rtl/>
        </w:rPr>
        <w:t>ی</w:t>
      </w:r>
      <w:r w:rsidRPr="00DF5FE1">
        <w:rPr>
          <w:rFonts w:eastAsia="Calibri" w:hint="cs"/>
          <w:rtl/>
        </w:rPr>
        <w:t xml:space="preserve"> خدمت جهاد</w:t>
      </w:r>
      <w:r>
        <w:rPr>
          <w:rFonts w:eastAsia="Calibri" w:hint="cs"/>
          <w:rtl/>
        </w:rPr>
        <w:t>ی</w:t>
      </w:r>
      <w:r w:rsidRPr="00DF5FE1">
        <w:rPr>
          <w:rFonts w:eastAsia="Calibri" w:hint="cs"/>
          <w:rtl/>
        </w:rPr>
        <w:t xml:space="preserve"> </w:t>
      </w:r>
      <w:r>
        <w:rPr>
          <w:rFonts w:eastAsia="Calibri" w:hint="cs"/>
          <w:rtl/>
        </w:rPr>
        <w:t xml:space="preserve">برای طلبه بیان می‌شود </w:t>
      </w:r>
      <w:r w:rsidRPr="00DF5FE1">
        <w:rPr>
          <w:rFonts w:eastAsia="Calibri" w:hint="cs"/>
          <w:rtl/>
        </w:rPr>
        <w:t xml:space="preserve">تا </w:t>
      </w:r>
      <w:r>
        <w:rPr>
          <w:rFonts w:eastAsia="Calibri" w:hint="cs"/>
          <w:rtl/>
        </w:rPr>
        <w:t>کسانی</w:t>
      </w:r>
      <w:r w:rsidRPr="00DF5FE1">
        <w:rPr>
          <w:rFonts w:eastAsia="Calibri" w:hint="cs"/>
          <w:rtl/>
        </w:rPr>
        <w:t xml:space="preserve"> که </w:t>
      </w:r>
      <w:r>
        <w:rPr>
          <w:rFonts w:eastAsia="Calibri" w:hint="cs"/>
          <w:rtl/>
        </w:rPr>
        <w:t xml:space="preserve">تصویری سهل‌گیرانه و بدوی از آن دارند ارتقا یابند و کسانی که تصویری </w:t>
      </w:r>
      <w:r w:rsidRPr="00DF5FE1">
        <w:rPr>
          <w:rFonts w:eastAsia="Calibri" w:hint="cs"/>
          <w:rtl/>
        </w:rPr>
        <w:t>سخت</w:t>
      </w:r>
      <w:r>
        <w:rPr>
          <w:rFonts w:eastAsia="Calibri" w:hint="cs"/>
          <w:rtl/>
        </w:rPr>
        <w:t>‌</w:t>
      </w:r>
      <w:r w:rsidRPr="00DF5FE1">
        <w:rPr>
          <w:rFonts w:eastAsia="Calibri" w:hint="cs"/>
          <w:rtl/>
        </w:rPr>
        <w:t>گ</w:t>
      </w:r>
      <w:r>
        <w:rPr>
          <w:rFonts w:eastAsia="Calibri" w:hint="cs"/>
          <w:rtl/>
        </w:rPr>
        <w:t>ی</w:t>
      </w:r>
      <w:r w:rsidRPr="00DF5FE1">
        <w:rPr>
          <w:rFonts w:eastAsia="Calibri" w:hint="cs"/>
          <w:rtl/>
        </w:rPr>
        <w:t>رانه و حداکثر</w:t>
      </w:r>
      <w:r>
        <w:rPr>
          <w:rFonts w:eastAsia="Calibri" w:hint="cs"/>
          <w:rtl/>
        </w:rPr>
        <w:t>ی</w:t>
      </w:r>
      <w:r w:rsidRPr="00DF5FE1">
        <w:rPr>
          <w:rFonts w:eastAsia="Calibri" w:hint="cs"/>
          <w:rtl/>
        </w:rPr>
        <w:t xml:space="preserve"> </w:t>
      </w:r>
      <w:r>
        <w:rPr>
          <w:rFonts w:eastAsia="Calibri" w:hint="cs"/>
          <w:rtl/>
        </w:rPr>
        <w:t>دارند</w:t>
      </w:r>
      <w:r w:rsidRPr="00DF5FE1">
        <w:rPr>
          <w:rFonts w:eastAsia="Calibri" w:hint="cs"/>
          <w:rtl/>
        </w:rPr>
        <w:t xml:space="preserve">، بتوانند طبق مقدورات </w:t>
      </w:r>
      <w:r>
        <w:rPr>
          <w:rFonts w:eastAsia="Calibri" w:hint="cs"/>
          <w:rtl/>
        </w:rPr>
        <w:t xml:space="preserve">خود </w:t>
      </w:r>
      <w:r w:rsidRPr="00DF5FE1">
        <w:rPr>
          <w:rFonts w:eastAsia="Calibri" w:hint="cs"/>
          <w:rtl/>
        </w:rPr>
        <w:t>نمونه</w:t>
      </w:r>
      <w:r>
        <w:rPr>
          <w:rFonts w:eastAsia="Calibri" w:hint="cs"/>
          <w:rtl/>
        </w:rPr>
        <w:t xml:space="preserve">‌های </w:t>
      </w:r>
      <w:r w:rsidRPr="00DF5FE1">
        <w:rPr>
          <w:rFonts w:eastAsia="Calibri" w:hint="cs"/>
          <w:rtl/>
        </w:rPr>
        <w:t>چابک</w:t>
      </w:r>
      <w:r>
        <w:rPr>
          <w:rFonts w:eastAsia="Calibri" w:hint="cs"/>
          <w:rtl/>
        </w:rPr>
        <w:t xml:space="preserve">‌تری </w:t>
      </w:r>
      <w:r w:rsidRPr="00DF5FE1">
        <w:rPr>
          <w:rFonts w:eastAsia="Calibri" w:hint="cs"/>
          <w:rtl/>
        </w:rPr>
        <w:t>را انتخاب کرده و از تجربۀ آن محروم نگردند.</w:t>
      </w:r>
      <w:r>
        <w:rPr>
          <w:rFonts w:eastAsia="Calibri" w:hint="cs"/>
          <w:rtl/>
        </w:rPr>
        <w:t xml:space="preserve"> </w:t>
      </w:r>
      <w:r>
        <w:rPr>
          <w:rFonts w:ascii="Tahoma" w:eastAsia="Calibri" w:hAnsi="Times New Roman" w:hint="cs"/>
          <w:color w:val="000000" w:themeColor="text1"/>
          <w:kern w:val="24"/>
          <w:sz w:val="28"/>
          <w:rtl/>
        </w:rPr>
        <w:t xml:space="preserve">معنای </w:t>
      </w:r>
      <w:r w:rsidRPr="00DF5FE1">
        <w:rPr>
          <w:rFonts w:ascii="Tahoma" w:eastAsia="Calibri" w:hAnsi="Times New Roman" w:hint="cs"/>
          <w:color w:val="000000" w:themeColor="text1"/>
          <w:kern w:val="24"/>
          <w:sz w:val="28"/>
          <w:rtl/>
        </w:rPr>
        <w:t>وس</w:t>
      </w:r>
      <w:r>
        <w:rPr>
          <w:rFonts w:ascii="Tahoma" w:eastAsia="Calibri" w:hAnsi="Times New Roman" w:hint="cs"/>
          <w:color w:val="000000" w:themeColor="text1"/>
          <w:kern w:val="24"/>
          <w:sz w:val="28"/>
          <w:rtl/>
        </w:rPr>
        <w:t>ی</w:t>
      </w:r>
      <w:r w:rsidRPr="00DF5FE1">
        <w:rPr>
          <w:rFonts w:ascii="Tahoma" w:eastAsia="Calibri" w:hAnsi="Times New Roman" w:hint="cs"/>
          <w:color w:val="000000" w:themeColor="text1"/>
          <w:kern w:val="24"/>
          <w:sz w:val="28"/>
          <w:rtl/>
        </w:rPr>
        <w:t>ع</w:t>
      </w:r>
      <w:r>
        <w:rPr>
          <w:rFonts w:ascii="Tahoma" w:eastAsia="Calibri" w:hAnsi="Times New Roman" w:hint="cs"/>
          <w:color w:val="000000" w:themeColor="text1"/>
          <w:kern w:val="24"/>
          <w:sz w:val="28"/>
          <w:rtl/>
        </w:rPr>
        <w:t xml:space="preserve"> </w:t>
      </w:r>
      <w:r w:rsidRPr="00DF5FE1">
        <w:rPr>
          <w:rFonts w:ascii="Tahoma" w:eastAsia="Calibri" w:hAnsi="Times New Roman" w:hint="cs"/>
          <w:color w:val="000000" w:themeColor="text1"/>
          <w:kern w:val="24"/>
          <w:sz w:val="28"/>
          <w:rtl/>
        </w:rPr>
        <w:t>خدمت جهاد</w:t>
      </w:r>
      <w:r>
        <w:rPr>
          <w:rFonts w:ascii="Tahoma" w:eastAsia="Calibri" w:hAnsi="Times New Roman" w:hint="cs"/>
          <w:color w:val="000000" w:themeColor="text1"/>
          <w:kern w:val="24"/>
          <w:sz w:val="28"/>
          <w:rtl/>
        </w:rPr>
        <w:t>ی</w:t>
      </w:r>
      <w:r w:rsidRPr="00DF5FE1">
        <w:rPr>
          <w:rFonts w:ascii="Tahoma" w:eastAsia="Calibri" w:hAnsi="Times New Roman" w:hint="cs"/>
          <w:color w:val="000000" w:themeColor="text1"/>
          <w:kern w:val="24"/>
          <w:sz w:val="28"/>
          <w:rtl/>
        </w:rPr>
        <w:t xml:space="preserve"> ا</w:t>
      </w:r>
      <w:r>
        <w:rPr>
          <w:rFonts w:ascii="Tahoma" w:eastAsia="Calibri" w:hAnsi="Times New Roman" w:hint="cs"/>
          <w:color w:val="000000" w:themeColor="text1"/>
          <w:kern w:val="24"/>
          <w:sz w:val="28"/>
          <w:rtl/>
        </w:rPr>
        <w:t>ی</w:t>
      </w:r>
      <w:r w:rsidRPr="00DF5FE1">
        <w:rPr>
          <w:rFonts w:ascii="Tahoma" w:eastAsia="Calibri" w:hAnsi="Times New Roman" w:hint="cs"/>
          <w:color w:val="000000" w:themeColor="text1"/>
          <w:kern w:val="24"/>
          <w:sz w:val="28"/>
          <w:rtl/>
        </w:rPr>
        <w:t>ن امکان را فراهم</w:t>
      </w:r>
      <w:r>
        <w:rPr>
          <w:rFonts w:ascii="Tahoma" w:eastAsia="Calibri" w:hAnsi="Times New Roman" w:hint="cs"/>
          <w:color w:val="000000" w:themeColor="text1"/>
          <w:kern w:val="24"/>
          <w:sz w:val="28"/>
          <w:rtl/>
        </w:rPr>
        <w:t xml:space="preserve"> می‌</w:t>
      </w:r>
      <w:r w:rsidRPr="00DF5FE1">
        <w:rPr>
          <w:rFonts w:ascii="Tahoma" w:eastAsia="Calibri" w:hAnsi="Times New Roman" w:hint="cs"/>
          <w:color w:val="000000" w:themeColor="text1"/>
          <w:kern w:val="24"/>
          <w:sz w:val="28"/>
          <w:rtl/>
        </w:rPr>
        <w:t xml:space="preserve">سازد که </w:t>
      </w:r>
      <w:r>
        <w:rPr>
          <w:rFonts w:ascii="Tahoma" w:eastAsia="Calibri" w:hAnsi="Times New Roman" w:hint="cs"/>
          <w:color w:val="000000" w:themeColor="text1"/>
          <w:kern w:val="24"/>
          <w:sz w:val="28"/>
          <w:rtl/>
        </w:rPr>
        <w:t>طلبه یا دانشجو فعالیت‌های</w:t>
      </w:r>
      <w:r w:rsidRPr="00DF5FE1">
        <w:rPr>
          <w:rFonts w:ascii="Tahoma" w:eastAsia="Calibri" w:hAnsi="Times New Roman" w:hint="cs"/>
          <w:color w:val="000000" w:themeColor="text1"/>
          <w:kern w:val="24"/>
          <w:sz w:val="28"/>
          <w:rtl/>
        </w:rPr>
        <w:t xml:space="preserve"> علم</w:t>
      </w:r>
      <w:r>
        <w:rPr>
          <w:rFonts w:ascii="Tahoma" w:eastAsia="Calibri" w:hAnsi="Times New Roman" w:hint="cs"/>
          <w:color w:val="000000" w:themeColor="text1"/>
          <w:kern w:val="24"/>
          <w:sz w:val="28"/>
          <w:rtl/>
        </w:rPr>
        <w:t>ی</w:t>
      </w:r>
      <w:r w:rsidRPr="00DF5FE1">
        <w:rPr>
          <w:rFonts w:ascii="Tahoma" w:eastAsia="Calibri" w:hAnsi="Times New Roman" w:hint="cs"/>
          <w:color w:val="000000" w:themeColor="text1"/>
          <w:kern w:val="24"/>
          <w:sz w:val="28"/>
          <w:rtl/>
        </w:rPr>
        <w:t>، فرهنگ</w:t>
      </w:r>
      <w:r>
        <w:rPr>
          <w:rFonts w:ascii="Tahoma" w:eastAsia="Calibri" w:hAnsi="Times New Roman" w:hint="cs"/>
          <w:color w:val="000000" w:themeColor="text1"/>
          <w:kern w:val="24"/>
          <w:sz w:val="28"/>
          <w:rtl/>
        </w:rPr>
        <w:t>ی</w:t>
      </w:r>
      <w:r w:rsidRPr="00DF5FE1">
        <w:rPr>
          <w:rFonts w:ascii="Tahoma" w:eastAsia="Calibri" w:hAnsi="Times New Roman" w:hint="cs"/>
          <w:color w:val="000000" w:themeColor="text1"/>
          <w:kern w:val="24"/>
          <w:sz w:val="28"/>
          <w:rtl/>
        </w:rPr>
        <w:t xml:space="preserve"> و اجتماع</w:t>
      </w:r>
      <w:r>
        <w:rPr>
          <w:rFonts w:ascii="Tahoma" w:eastAsia="Calibri" w:hAnsi="Times New Roman" w:hint="cs"/>
          <w:color w:val="000000" w:themeColor="text1"/>
          <w:kern w:val="24"/>
          <w:sz w:val="28"/>
          <w:rtl/>
        </w:rPr>
        <w:t>ی</w:t>
      </w:r>
      <w:r w:rsidRPr="00DF5FE1">
        <w:rPr>
          <w:rFonts w:ascii="Tahoma" w:eastAsia="Calibri" w:hAnsi="Times New Roman" w:hint="cs"/>
          <w:color w:val="000000" w:themeColor="text1"/>
          <w:kern w:val="24"/>
          <w:sz w:val="28"/>
          <w:rtl/>
        </w:rPr>
        <w:t xml:space="preserve">ِ خود را </w:t>
      </w:r>
      <w:r>
        <w:rPr>
          <w:rFonts w:ascii="Tahoma" w:eastAsia="Calibri" w:hAnsi="Times New Roman" w:hint="cs"/>
          <w:color w:val="000000" w:themeColor="text1"/>
          <w:kern w:val="24"/>
          <w:sz w:val="28"/>
          <w:rtl/>
        </w:rPr>
        <w:t xml:space="preserve">متناسب با </w:t>
      </w:r>
      <w:r w:rsidRPr="00DF5FE1">
        <w:rPr>
          <w:rFonts w:hint="cs"/>
          <w:sz w:val="28"/>
          <w:rtl/>
        </w:rPr>
        <w:t>م</w:t>
      </w:r>
      <w:r>
        <w:rPr>
          <w:rFonts w:hint="cs"/>
          <w:sz w:val="28"/>
          <w:rtl/>
        </w:rPr>
        <w:t>ی</w:t>
      </w:r>
      <w:r w:rsidRPr="00DF5FE1">
        <w:rPr>
          <w:rFonts w:hint="cs"/>
          <w:sz w:val="28"/>
          <w:rtl/>
        </w:rPr>
        <w:t>زان توان فکر</w:t>
      </w:r>
      <w:r>
        <w:rPr>
          <w:rFonts w:hint="cs"/>
          <w:sz w:val="28"/>
          <w:rtl/>
        </w:rPr>
        <w:t>ی</w:t>
      </w:r>
      <w:r w:rsidRPr="00DF5FE1">
        <w:rPr>
          <w:rFonts w:hint="cs"/>
          <w:sz w:val="28"/>
          <w:rtl/>
        </w:rPr>
        <w:t xml:space="preserve"> و زمان</w:t>
      </w:r>
      <w:r>
        <w:rPr>
          <w:rFonts w:hint="cs"/>
          <w:sz w:val="28"/>
          <w:rtl/>
        </w:rPr>
        <w:t>ی</w:t>
      </w:r>
      <w:r w:rsidRPr="00DF5FE1">
        <w:rPr>
          <w:rFonts w:hint="cs"/>
          <w:sz w:val="28"/>
          <w:rtl/>
        </w:rPr>
        <w:t xml:space="preserve"> </w:t>
      </w:r>
      <w:r>
        <w:rPr>
          <w:rFonts w:hint="cs"/>
          <w:sz w:val="28"/>
          <w:rtl/>
        </w:rPr>
        <w:t xml:space="preserve">خود و </w:t>
      </w:r>
      <w:r w:rsidRPr="00DF5FE1">
        <w:rPr>
          <w:rFonts w:ascii="Tahoma" w:eastAsia="Calibri" w:hAnsi="Times New Roman" w:hint="cs"/>
          <w:color w:val="000000" w:themeColor="text1"/>
          <w:kern w:val="24"/>
          <w:sz w:val="28"/>
          <w:rtl/>
        </w:rPr>
        <w:t>با مع</w:t>
      </w:r>
      <w:r>
        <w:rPr>
          <w:rFonts w:ascii="Tahoma" w:eastAsia="Calibri" w:hAnsi="Times New Roman" w:hint="cs"/>
          <w:color w:val="000000" w:themeColor="text1"/>
          <w:kern w:val="24"/>
          <w:sz w:val="28"/>
          <w:rtl/>
        </w:rPr>
        <w:t>ی</w:t>
      </w:r>
      <w:r w:rsidRPr="00DF5FE1">
        <w:rPr>
          <w:rFonts w:ascii="Tahoma" w:eastAsia="Calibri" w:hAnsi="Times New Roman" w:hint="cs"/>
          <w:color w:val="000000" w:themeColor="text1"/>
          <w:kern w:val="24"/>
          <w:sz w:val="28"/>
          <w:rtl/>
        </w:rPr>
        <w:t>ارها</w:t>
      </w:r>
      <w:r>
        <w:rPr>
          <w:rFonts w:ascii="Tahoma" w:eastAsia="Calibri" w:hAnsi="Times New Roman" w:hint="cs"/>
          <w:color w:val="000000" w:themeColor="text1"/>
          <w:kern w:val="24"/>
          <w:sz w:val="28"/>
          <w:rtl/>
        </w:rPr>
        <w:t>ی</w:t>
      </w:r>
      <w:r w:rsidRPr="00DF5FE1">
        <w:rPr>
          <w:rFonts w:ascii="Tahoma" w:eastAsia="Calibri" w:hAnsi="Times New Roman" w:hint="cs"/>
          <w:color w:val="000000" w:themeColor="text1"/>
          <w:kern w:val="24"/>
          <w:sz w:val="28"/>
          <w:rtl/>
        </w:rPr>
        <w:t xml:space="preserve"> </w:t>
      </w:r>
      <w:r>
        <w:rPr>
          <w:rFonts w:ascii="Tahoma" w:eastAsia="Calibri" w:hAnsi="Times New Roman" w:hint="cs"/>
          <w:color w:val="000000" w:themeColor="text1"/>
          <w:kern w:val="24"/>
          <w:sz w:val="28"/>
          <w:rtl/>
        </w:rPr>
        <w:t xml:space="preserve">روشن، نمونه و مصداق </w:t>
      </w:r>
      <w:r w:rsidRPr="00DF5FE1">
        <w:rPr>
          <w:rFonts w:ascii="Tahoma" w:eastAsia="Calibri" w:hAnsi="Times New Roman" w:hint="cs"/>
          <w:color w:val="000000" w:themeColor="text1"/>
          <w:kern w:val="24"/>
          <w:sz w:val="28"/>
          <w:rtl/>
        </w:rPr>
        <w:t>خدم</w:t>
      </w:r>
      <w:r>
        <w:rPr>
          <w:rFonts w:ascii="Tahoma" w:eastAsia="Calibri" w:hAnsi="Times New Roman" w:hint="cs"/>
          <w:color w:val="000000" w:themeColor="text1"/>
          <w:kern w:val="24"/>
          <w:sz w:val="28"/>
          <w:rtl/>
        </w:rPr>
        <w:t>ا</w:t>
      </w:r>
      <w:r w:rsidRPr="00DF5FE1">
        <w:rPr>
          <w:rFonts w:ascii="Tahoma" w:eastAsia="Calibri" w:hAnsi="Times New Roman" w:hint="cs"/>
          <w:color w:val="000000" w:themeColor="text1"/>
          <w:kern w:val="24"/>
          <w:sz w:val="28"/>
          <w:rtl/>
        </w:rPr>
        <w:t>ت جهاد</w:t>
      </w:r>
      <w:r>
        <w:rPr>
          <w:rFonts w:ascii="Tahoma" w:eastAsia="Calibri" w:hAnsi="Times New Roman" w:hint="cs"/>
          <w:color w:val="000000" w:themeColor="text1"/>
          <w:kern w:val="24"/>
          <w:sz w:val="28"/>
          <w:rtl/>
        </w:rPr>
        <w:t>ی کند.</w:t>
      </w:r>
    </w:p>
    <w:p w14:paraId="406EA2FA" w14:textId="09023AA9" w:rsidR="001509F3" w:rsidRPr="00196531" w:rsidRDefault="001228F4" w:rsidP="001509F3">
      <w:pPr>
        <w:pStyle w:val="Heading3"/>
        <w:rPr>
          <w:rFonts w:eastAsia="Calibri"/>
        </w:rPr>
      </w:pPr>
      <w:bookmarkStart w:id="166" w:name="_Toc227067528"/>
      <w:r>
        <w:rPr>
          <w:rFonts w:eastAsia="Calibri" w:hint="cs"/>
          <w:rtl/>
        </w:rPr>
        <w:t xml:space="preserve">الف) </w:t>
      </w:r>
      <w:r w:rsidR="001509F3" w:rsidRPr="00196531">
        <w:rPr>
          <w:rFonts w:eastAsia="Calibri" w:hint="cs"/>
          <w:rtl/>
        </w:rPr>
        <w:t xml:space="preserve">نشر و تبیین آموزه‌های دین </w:t>
      </w:r>
      <w:r>
        <w:rPr>
          <w:rFonts w:eastAsia="Calibri" w:hint="cs"/>
          <w:rtl/>
        </w:rPr>
        <w:t xml:space="preserve">و </w:t>
      </w:r>
      <w:r w:rsidR="001509F3" w:rsidRPr="00196531">
        <w:rPr>
          <w:rFonts w:eastAsia="Calibri" w:hint="cs"/>
          <w:rtl/>
        </w:rPr>
        <w:t>معارف انقلاب اسلامی</w:t>
      </w:r>
      <w:bookmarkEnd w:id="166"/>
      <w:r w:rsidR="001509F3" w:rsidRPr="00196531">
        <w:rPr>
          <w:rFonts w:eastAsia="Calibri" w:hint="cs"/>
          <w:rtl/>
        </w:rPr>
        <w:t xml:space="preserve"> </w:t>
      </w:r>
    </w:p>
    <w:p w14:paraId="6F6F270F" w14:textId="77777777" w:rsidR="001509F3" w:rsidRPr="00196531" w:rsidRDefault="001509F3" w:rsidP="001509F3">
      <w:pPr>
        <w:pStyle w:val="ListParagraph"/>
        <w:numPr>
          <w:ilvl w:val="0"/>
          <w:numId w:val="61"/>
        </w:numPr>
        <w:kinsoku w:val="0"/>
        <w:overflowPunct w:val="0"/>
        <w:bidi/>
        <w:textAlignment w:val="baseline"/>
        <w:rPr>
          <w:rFonts w:ascii="Tahoma" w:eastAsia="Calibri" w:hAnsi="Times New Roman"/>
          <w:color w:val="000000" w:themeColor="text1"/>
          <w:kern w:val="24"/>
          <w:sz w:val="28"/>
        </w:rPr>
      </w:pPr>
      <w:r w:rsidRPr="00196531">
        <w:rPr>
          <w:rFonts w:ascii="Tahoma" w:eastAsia="Calibri" w:hAnsi="Times New Roman" w:hint="cs"/>
          <w:color w:val="000000" w:themeColor="text1"/>
          <w:kern w:val="24"/>
          <w:sz w:val="28"/>
          <w:rtl/>
        </w:rPr>
        <w:t xml:space="preserve">تبیین گفتاری </w:t>
      </w:r>
      <w:r w:rsidRPr="00196531">
        <w:rPr>
          <w:rFonts w:ascii="Tahoma" w:eastAsia="Calibri" w:hAnsi="Times New Roman" w:hint="cs"/>
          <w:color w:val="000000" w:themeColor="text1"/>
          <w:kern w:val="24"/>
          <w:sz w:val="28"/>
          <w:rtl/>
          <w:lang w:bidi="fa-IR"/>
        </w:rPr>
        <w:t xml:space="preserve">همراه با </w:t>
      </w:r>
      <w:r w:rsidRPr="00196531">
        <w:rPr>
          <w:rFonts w:ascii="Tahoma" w:eastAsia="Calibri" w:hAnsi="Times New Roman" w:hint="eastAsia"/>
          <w:color w:val="000000" w:themeColor="text1"/>
          <w:kern w:val="24"/>
          <w:sz w:val="28"/>
          <w:rtl/>
          <w:lang w:bidi="fa-IR"/>
        </w:rPr>
        <w:t>مسئله</w:t>
      </w:r>
      <w:r w:rsidRPr="00196531">
        <w:rPr>
          <w:rFonts w:ascii="Tahoma" w:eastAsia="Calibri" w:hAnsi="Times New Roman" w:hint="cs"/>
          <w:color w:val="000000" w:themeColor="text1"/>
          <w:kern w:val="24"/>
          <w:sz w:val="28"/>
          <w:rtl/>
          <w:lang w:bidi="fa-IR"/>
        </w:rPr>
        <w:t>‌</w:t>
      </w:r>
      <w:r w:rsidRPr="00196531">
        <w:rPr>
          <w:rFonts w:ascii="Tahoma" w:eastAsia="Calibri" w:hAnsi="Times New Roman"/>
          <w:color w:val="000000" w:themeColor="text1"/>
          <w:kern w:val="24"/>
          <w:sz w:val="28"/>
          <w:rtl/>
          <w:lang w:bidi="fa-IR"/>
        </w:rPr>
        <w:t>شناس</w:t>
      </w:r>
      <w:r w:rsidRPr="00196531">
        <w:rPr>
          <w:rFonts w:ascii="Tahoma" w:eastAsia="Calibri" w:hAnsi="Times New Roman" w:hint="cs"/>
          <w:color w:val="000000" w:themeColor="text1"/>
          <w:kern w:val="24"/>
          <w:sz w:val="28"/>
          <w:rtl/>
          <w:lang w:bidi="fa-IR"/>
        </w:rPr>
        <w:t>ی و مخاطب‌شناسی دقیق</w:t>
      </w:r>
      <w:r>
        <w:rPr>
          <w:rFonts w:ascii="Tahoma" w:eastAsia="Calibri" w:hAnsi="Times New Roman" w:hint="cs"/>
          <w:color w:val="000000" w:themeColor="text1"/>
          <w:kern w:val="24"/>
          <w:sz w:val="28"/>
          <w:rtl/>
          <w:lang w:bidi="fa-IR"/>
        </w:rPr>
        <w:t>؛</w:t>
      </w:r>
    </w:p>
    <w:p w14:paraId="163A6D47" w14:textId="48ED8FBA" w:rsidR="001509F3" w:rsidRPr="00286368" w:rsidRDefault="001509F3" w:rsidP="001509F3">
      <w:pPr>
        <w:pStyle w:val="ListParagraph"/>
        <w:numPr>
          <w:ilvl w:val="0"/>
          <w:numId w:val="61"/>
        </w:numPr>
        <w:kinsoku w:val="0"/>
        <w:overflowPunct w:val="0"/>
        <w:bidi/>
        <w:textAlignment w:val="baseline"/>
        <w:rPr>
          <w:rFonts w:ascii="Times New Roman" w:eastAsia="Times New Roman" w:hAnsi="Times New Roman"/>
          <w:sz w:val="28"/>
        </w:rPr>
      </w:pPr>
      <w:r w:rsidRPr="00286368">
        <w:rPr>
          <w:rFonts w:ascii="Tahoma" w:eastAsia="Calibri" w:hAnsi="Times New Roman" w:hint="cs"/>
          <w:color w:val="000000" w:themeColor="text1"/>
          <w:kern w:val="24"/>
          <w:sz w:val="28"/>
          <w:rtl/>
        </w:rPr>
        <w:t xml:space="preserve">تبیین در قالب‌های نوشتاری چه در نقش تولیدکننده و مؤلف و یا فراوری محصولات فکری دیگران در </w:t>
      </w:r>
      <w:r w:rsidR="00501AFC">
        <w:rPr>
          <w:rFonts w:ascii="Tahoma" w:eastAsia="Calibri" w:hAnsi="Times New Roman" w:hint="cs"/>
          <w:color w:val="000000" w:themeColor="text1"/>
          <w:kern w:val="24"/>
          <w:sz w:val="28"/>
          <w:rtl/>
        </w:rPr>
        <w:t xml:space="preserve">نشریات و </w:t>
      </w:r>
      <w:r w:rsidRPr="00286368">
        <w:rPr>
          <w:rFonts w:ascii="Tahoma" w:eastAsia="Calibri" w:hAnsi="Times New Roman" w:hint="cs"/>
          <w:color w:val="000000" w:themeColor="text1"/>
          <w:kern w:val="24"/>
          <w:sz w:val="28"/>
          <w:rtl/>
        </w:rPr>
        <w:t>شبکه‌های اجتماعی در قالب</w:t>
      </w:r>
      <w:r>
        <w:rPr>
          <w:rFonts w:ascii="Tahoma" w:eastAsia="Calibri" w:hAnsi="Times New Roman" w:hint="cs"/>
          <w:color w:val="000000" w:themeColor="text1"/>
          <w:kern w:val="24"/>
          <w:sz w:val="28"/>
          <w:rtl/>
        </w:rPr>
        <w:t>‌</w:t>
      </w:r>
      <w:r w:rsidRPr="00286368">
        <w:rPr>
          <w:rFonts w:ascii="Tahoma" w:eastAsia="Calibri" w:hAnsi="Times New Roman" w:hint="cs"/>
          <w:color w:val="000000" w:themeColor="text1"/>
          <w:kern w:val="24"/>
          <w:sz w:val="28"/>
          <w:rtl/>
        </w:rPr>
        <w:t xml:space="preserve">های متنوع همچون: طنز، مقاله، نقد </w:t>
      </w:r>
      <w:r>
        <w:rPr>
          <w:rFonts w:ascii="Tahoma" w:eastAsia="Calibri" w:hAnsi="Times New Roman" w:hint="cs"/>
          <w:color w:val="000000" w:themeColor="text1"/>
          <w:kern w:val="24"/>
          <w:sz w:val="28"/>
          <w:rtl/>
        </w:rPr>
        <w:t xml:space="preserve">و </w:t>
      </w:r>
      <w:r w:rsidRPr="00286368">
        <w:rPr>
          <w:rFonts w:ascii="Tahoma" w:eastAsia="Calibri" w:hAnsi="Times New Roman" w:hint="cs"/>
          <w:color w:val="000000" w:themeColor="text1"/>
          <w:kern w:val="24"/>
          <w:sz w:val="28"/>
          <w:rtl/>
        </w:rPr>
        <w:t xml:space="preserve">نظر، معرفی و گزارش یک منبع و یا مرجع فکری، تلخیص یک </w:t>
      </w:r>
      <w:r>
        <w:rPr>
          <w:rFonts w:ascii="Tahoma" w:eastAsia="Calibri" w:hAnsi="Times New Roman" w:hint="cs"/>
          <w:color w:val="000000" w:themeColor="text1"/>
          <w:kern w:val="24"/>
          <w:sz w:val="28"/>
          <w:rtl/>
        </w:rPr>
        <w:t xml:space="preserve">متن، </w:t>
      </w:r>
      <w:r w:rsidRPr="00286368">
        <w:rPr>
          <w:rFonts w:ascii="Tahoma" w:eastAsia="Calibri" w:hAnsi="Times New Roman" w:hint="cs"/>
          <w:color w:val="000000" w:themeColor="text1"/>
          <w:kern w:val="24"/>
          <w:sz w:val="28"/>
          <w:rtl/>
        </w:rPr>
        <w:t>مناظره</w:t>
      </w:r>
      <w:r>
        <w:rPr>
          <w:rFonts w:ascii="Tahoma" w:eastAsia="Calibri" w:hAnsi="Times New Roman" w:hint="cs"/>
          <w:color w:val="000000" w:themeColor="text1"/>
          <w:kern w:val="24"/>
          <w:sz w:val="28"/>
          <w:rtl/>
        </w:rPr>
        <w:t xml:space="preserve">، </w:t>
      </w:r>
      <w:r w:rsidRPr="00286368">
        <w:rPr>
          <w:rFonts w:ascii="Tahoma" w:eastAsia="Calibri" w:hAnsi="Times New Roman" w:hint="cs"/>
          <w:color w:val="000000" w:themeColor="text1"/>
          <w:kern w:val="24"/>
          <w:sz w:val="28"/>
          <w:rtl/>
        </w:rPr>
        <w:t>پرسش و پاسخ و یا مصاحبه</w:t>
      </w:r>
      <w:r>
        <w:rPr>
          <w:rFonts w:ascii="Tahoma" w:eastAsia="Calibri" w:hAnsi="Times New Roman" w:hint="cs"/>
          <w:color w:val="000000" w:themeColor="text1"/>
          <w:kern w:val="24"/>
          <w:sz w:val="28"/>
          <w:rtl/>
        </w:rPr>
        <w:t>؛</w:t>
      </w:r>
    </w:p>
    <w:p w14:paraId="5A7EF5F6" w14:textId="77777777" w:rsidR="001509F3" w:rsidRPr="005020BF" w:rsidRDefault="001509F3" w:rsidP="001509F3">
      <w:pPr>
        <w:pStyle w:val="ListParagraph"/>
        <w:numPr>
          <w:ilvl w:val="0"/>
          <w:numId w:val="61"/>
        </w:numPr>
        <w:kinsoku w:val="0"/>
        <w:overflowPunct w:val="0"/>
        <w:bidi/>
        <w:textAlignment w:val="baseline"/>
        <w:rPr>
          <w:rFonts w:ascii="Times New Roman" w:eastAsia="Times New Roman" w:hAnsi="Times New Roman"/>
          <w:sz w:val="28"/>
        </w:rPr>
      </w:pPr>
      <w:r>
        <w:rPr>
          <w:rFonts w:ascii="Tahoma" w:eastAsia="Calibri" w:hAnsi="Times New Roman" w:hint="cs"/>
          <w:color w:val="000000" w:themeColor="text1"/>
          <w:kern w:val="24"/>
          <w:sz w:val="28"/>
          <w:rtl/>
        </w:rPr>
        <w:t xml:space="preserve">تبیین </w:t>
      </w:r>
      <w:r w:rsidRPr="005020BF">
        <w:rPr>
          <w:rFonts w:ascii="Tahoma" w:eastAsia="Calibri" w:hAnsi="Times New Roman" w:hint="cs"/>
          <w:color w:val="000000" w:themeColor="text1"/>
          <w:kern w:val="24"/>
          <w:sz w:val="28"/>
          <w:rtl/>
        </w:rPr>
        <w:t xml:space="preserve">رسانه‌ای </w:t>
      </w:r>
      <w:r>
        <w:rPr>
          <w:rFonts w:ascii="Tahoma" w:eastAsia="Calibri" w:hAnsi="Times New Roman" w:hint="cs"/>
          <w:color w:val="000000" w:themeColor="text1"/>
          <w:kern w:val="24"/>
          <w:sz w:val="28"/>
          <w:rtl/>
        </w:rPr>
        <w:t xml:space="preserve">مانند </w:t>
      </w:r>
      <w:r w:rsidRPr="005020BF">
        <w:rPr>
          <w:rFonts w:ascii="Times New Roman" w:eastAsia="Times New Roman" w:hAnsi="Times New Roman" w:hint="cs"/>
          <w:sz w:val="28"/>
          <w:rtl/>
        </w:rPr>
        <w:t xml:space="preserve">نشر نکات ناب و ممتاز </w:t>
      </w:r>
      <w:r>
        <w:rPr>
          <w:rFonts w:ascii="Times New Roman" w:eastAsia="Times New Roman" w:hAnsi="Times New Roman" w:hint="cs"/>
          <w:sz w:val="28"/>
          <w:rtl/>
        </w:rPr>
        <w:t xml:space="preserve">و </w:t>
      </w:r>
      <w:r w:rsidRPr="005020BF">
        <w:rPr>
          <w:rFonts w:ascii="Times New Roman" w:eastAsia="Times New Roman" w:hAnsi="Times New Roman" w:hint="cs"/>
          <w:sz w:val="28"/>
          <w:rtl/>
        </w:rPr>
        <w:t>بُرش‌های مهم صوت تدریس اساتید و متفکران در بسترهای گوناگون</w:t>
      </w:r>
      <w:r>
        <w:rPr>
          <w:rFonts w:ascii="Times New Roman" w:eastAsia="Times New Roman" w:hAnsi="Times New Roman" w:hint="cs"/>
          <w:sz w:val="28"/>
          <w:rtl/>
        </w:rPr>
        <w:t>؛</w:t>
      </w:r>
    </w:p>
    <w:p w14:paraId="53AECEE9" w14:textId="77777777" w:rsidR="001509F3" w:rsidRDefault="001509F3" w:rsidP="001509F3">
      <w:pPr>
        <w:pStyle w:val="ListParagraph"/>
        <w:numPr>
          <w:ilvl w:val="0"/>
          <w:numId w:val="61"/>
        </w:numPr>
        <w:kinsoku w:val="0"/>
        <w:overflowPunct w:val="0"/>
        <w:bidi/>
        <w:textAlignment w:val="baseline"/>
        <w:rPr>
          <w:rFonts w:ascii="Tahoma" w:eastAsia="Calibri" w:hAnsi="Times New Roman"/>
          <w:color w:val="000000" w:themeColor="text1"/>
          <w:kern w:val="24"/>
          <w:sz w:val="28"/>
          <w:lang w:bidi="fa-IR"/>
        </w:rPr>
      </w:pPr>
      <w:r w:rsidRPr="00DF5FE1">
        <w:rPr>
          <w:rFonts w:ascii="Tahoma" w:eastAsia="Calibri" w:hAnsi="Times New Roman" w:hint="cs"/>
          <w:color w:val="000000" w:themeColor="text1"/>
          <w:kern w:val="24"/>
          <w:sz w:val="28"/>
          <w:rtl/>
          <w:lang w:bidi="fa-IR"/>
        </w:rPr>
        <w:t>تب</w:t>
      </w:r>
      <w:r>
        <w:rPr>
          <w:rFonts w:ascii="Tahoma" w:eastAsia="Calibri" w:hAnsi="Times New Roman" w:hint="cs"/>
          <w:color w:val="000000" w:themeColor="text1"/>
          <w:kern w:val="24"/>
          <w:sz w:val="28"/>
          <w:rtl/>
          <w:lang w:bidi="fa-IR"/>
        </w:rPr>
        <w:t>یی</w:t>
      </w:r>
      <w:r w:rsidRPr="00DF5FE1">
        <w:rPr>
          <w:rFonts w:ascii="Tahoma" w:eastAsia="Calibri" w:hAnsi="Times New Roman" w:hint="cs"/>
          <w:color w:val="000000" w:themeColor="text1"/>
          <w:kern w:val="24"/>
          <w:sz w:val="28"/>
          <w:rtl/>
          <w:lang w:bidi="fa-IR"/>
        </w:rPr>
        <w:t>ن بصر</w:t>
      </w:r>
      <w:r>
        <w:rPr>
          <w:rFonts w:ascii="Tahoma" w:eastAsia="Calibri" w:hAnsi="Times New Roman" w:hint="cs"/>
          <w:color w:val="000000" w:themeColor="text1"/>
          <w:kern w:val="24"/>
          <w:sz w:val="28"/>
          <w:rtl/>
          <w:lang w:bidi="fa-IR"/>
        </w:rPr>
        <w:t>ی</w:t>
      </w:r>
      <w:r w:rsidRPr="00DF5FE1">
        <w:rPr>
          <w:rFonts w:ascii="Tahoma" w:eastAsia="Calibri" w:hAnsi="Times New Roman" w:hint="cs"/>
          <w:color w:val="000000" w:themeColor="text1"/>
          <w:kern w:val="24"/>
          <w:sz w:val="28"/>
          <w:rtl/>
          <w:lang w:bidi="fa-IR"/>
        </w:rPr>
        <w:t xml:space="preserve"> و چندرسان</w:t>
      </w:r>
      <w:r>
        <w:rPr>
          <w:rFonts w:ascii="Tahoma" w:eastAsia="Calibri" w:hAnsi="Times New Roman" w:hint="cs"/>
          <w:color w:val="000000" w:themeColor="text1"/>
          <w:kern w:val="24"/>
          <w:sz w:val="28"/>
          <w:rtl/>
          <w:lang w:bidi="fa-IR"/>
        </w:rPr>
        <w:t xml:space="preserve">ه‌ای </w:t>
      </w:r>
      <w:r w:rsidRPr="00DF5FE1">
        <w:rPr>
          <w:rFonts w:ascii="Tahoma" w:eastAsia="Calibri" w:hAnsi="Times New Roman" w:hint="cs"/>
          <w:color w:val="000000" w:themeColor="text1"/>
          <w:kern w:val="24"/>
          <w:sz w:val="28"/>
          <w:rtl/>
          <w:lang w:bidi="fa-IR"/>
        </w:rPr>
        <w:t>در قالب</w:t>
      </w:r>
      <w:r>
        <w:rPr>
          <w:rFonts w:ascii="Tahoma" w:eastAsia="Calibri" w:hAnsi="Times New Roman" w:hint="cs"/>
          <w:color w:val="000000" w:themeColor="text1"/>
          <w:kern w:val="24"/>
          <w:sz w:val="28"/>
          <w:rtl/>
          <w:lang w:bidi="fa-IR"/>
        </w:rPr>
        <w:t>‌</w:t>
      </w:r>
      <w:r w:rsidRPr="00DF5FE1">
        <w:rPr>
          <w:rFonts w:ascii="Tahoma" w:eastAsia="Calibri" w:hAnsi="Times New Roman" w:hint="cs"/>
          <w:color w:val="000000" w:themeColor="text1"/>
          <w:kern w:val="24"/>
          <w:sz w:val="28"/>
          <w:rtl/>
          <w:lang w:bidi="fa-IR"/>
        </w:rPr>
        <w:t>ها</w:t>
      </w:r>
      <w:r>
        <w:rPr>
          <w:rFonts w:ascii="Tahoma" w:eastAsia="Calibri" w:hAnsi="Times New Roman" w:hint="cs"/>
          <w:color w:val="000000" w:themeColor="text1"/>
          <w:kern w:val="24"/>
          <w:sz w:val="28"/>
          <w:rtl/>
          <w:lang w:bidi="fa-IR"/>
        </w:rPr>
        <w:t>یی مانند</w:t>
      </w:r>
      <w:r w:rsidRPr="00DF5FE1">
        <w:rPr>
          <w:rFonts w:ascii="Tahoma" w:eastAsia="Calibri" w:hAnsi="Times New Roman" w:hint="cs"/>
          <w:color w:val="000000" w:themeColor="text1"/>
          <w:kern w:val="24"/>
          <w:sz w:val="28"/>
          <w:rtl/>
          <w:lang w:bidi="fa-IR"/>
        </w:rPr>
        <w:t xml:space="preserve"> کار</w:t>
      </w:r>
      <w:r>
        <w:rPr>
          <w:rFonts w:ascii="Tahoma" w:eastAsia="Calibri" w:hAnsi="Times New Roman" w:hint="cs"/>
          <w:color w:val="000000" w:themeColor="text1"/>
          <w:kern w:val="24"/>
          <w:sz w:val="28"/>
          <w:rtl/>
          <w:lang w:bidi="fa-IR"/>
        </w:rPr>
        <w:t>ی</w:t>
      </w:r>
      <w:r w:rsidRPr="00DF5FE1">
        <w:rPr>
          <w:rFonts w:ascii="Tahoma" w:eastAsia="Calibri" w:hAnsi="Times New Roman" w:hint="cs"/>
          <w:color w:val="000000" w:themeColor="text1"/>
          <w:kern w:val="24"/>
          <w:sz w:val="28"/>
          <w:rtl/>
          <w:lang w:bidi="fa-IR"/>
        </w:rPr>
        <w:t>کاتور، ا</w:t>
      </w:r>
      <w:r>
        <w:rPr>
          <w:rFonts w:ascii="Tahoma" w:eastAsia="Calibri" w:hAnsi="Times New Roman" w:hint="cs"/>
          <w:color w:val="000000" w:themeColor="text1"/>
          <w:kern w:val="24"/>
          <w:sz w:val="28"/>
          <w:rtl/>
          <w:lang w:bidi="fa-IR"/>
        </w:rPr>
        <w:t>ی</w:t>
      </w:r>
      <w:r w:rsidRPr="00DF5FE1">
        <w:rPr>
          <w:rFonts w:ascii="Tahoma" w:eastAsia="Calibri" w:hAnsi="Times New Roman" w:hint="cs"/>
          <w:color w:val="000000" w:themeColor="text1"/>
          <w:kern w:val="24"/>
          <w:sz w:val="28"/>
          <w:rtl/>
          <w:lang w:bidi="fa-IR"/>
        </w:rPr>
        <w:t>نفوگراف</w:t>
      </w:r>
      <w:r>
        <w:rPr>
          <w:rFonts w:ascii="Tahoma" w:eastAsia="Calibri" w:hAnsi="Times New Roman" w:hint="cs"/>
          <w:color w:val="000000" w:themeColor="text1"/>
          <w:kern w:val="24"/>
          <w:sz w:val="28"/>
          <w:rtl/>
          <w:lang w:bidi="fa-IR"/>
        </w:rPr>
        <w:t>ی</w:t>
      </w:r>
      <w:r w:rsidRPr="00DF5FE1">
        <w:rPr>
          <w:rFonts w:ascii="Tahoma" w:eastAsia="Calibri" w:hAnsi="Times New Roman" w:hint="cs"/>
          <w:color w:val="000000" w:themeColor="text1"/>
          <w:kern w:val="24"/>
          <w:sz w:val="28"/>
          <w:rtl/>
          <w:lang w:bidi="fa-IR"/>
        </w:rPr>
        <w:t>، موشن</w:t>
      </w:r>
      <w:r>
        <w:rPr>
          <w:rFonts w:ascii="Tahoma" w:eastAsia="Calibri" w:hAnsi="Times New Roman" w:hint="cs"/>
          <w:color w:val="000000" w:themeColor="text1"/>
          <w:kern w:val="24"/>
          <w:sz w:val="28"/>
          <w:rtl/>
          <w:lang w:bidi="fa-IR"/>
        </w:rPr>
        <w:t>‌</w:t>
      </w:r>
      <w:r w:rsidRPr="00DF5FE1">
        <w:rPr>
          <w:rFonts w:ascii="Tahoma" w:eastAsia="Calibri" w:hAnsi="Times New Roman" w:hint="cs"/>
          <w:color w:val="000000" w:themeColor="text1"/>
          <w:kern w:val="24"/>
          <w:sz w:val="28"/>
          <w:rtl/>
          <w:lang w:bidi="fa-IR"/>
        </w:rPr>
        <w:t>گراف</w:t>
      </w:r>
      <w:r>
        <w:rPr>
          <w:rFonts w:ascii="Tahoma" w:eastAsia="Calibri" w:hAnsi="Times New Roman" w:hint="cs"/>
          <w:color w:val="000000" w:themeColor="text1"/>
          <w:kern w:val="24"/>
          <w:sz w:val="28"/>
          <w:rtl/>
          <w:lang w:bidi="fa-IR"/>
        </w:rPr>
        <w:t>ی</w:t>
      </w:r>
      <w:r w:rsidRPr="00DF5FE1">
        <w:rPr>
          <w:rFonts w:ascii="Tahoma" w:eastAsia="Calibri" w:hAnsi="Times New Roman" w:hint="cs"/>
          <w:color w:val="000000" w:themeColor="text1"/>
          <w:kern w:val="24"/>
          <w:sz w:val="28"/>
          <w:rtl/>
          <w:lang w:bidi="fa-IR"/>
        </w:rPr>
        <w:t>، کل</w:t>
      </w:r>
      <w:r>
        <w:rPr>
          <w:rFonts w:ascii="Tahoma" w:eastAsia="Calibri" w:hAnsi="Times New Roman" w:hint="cs"/>
          <w:color w:val="000000" w:themeColor="text1"/>
          <w:kern w:val="24"/>
          <w:sz w:val="28"/>
          <w:rtl/>
          <w:lang w:bidi="fa-IR"/>
        </w:rPr>
        <w:t>ی</w:t>
      </w:r>
      <w:r w:rsidRPr="00DF5FE1">
        <w:rPr>
          <w:rFonts w:ascii="Tahoma" w:eastAsia="Calibri" w:hAnsi="Times New Roman" w:hint="cs"/>
          <w:color w:val="000000" w:themeColor="text1"/>
          <w:kern w:val="24"/>
          <w:sz w:val="28"/>
          <w:rtl/>
          <w:lang w:bidi="fa-IR"/>
        </w:rPr>
        <w:t>پ</w:t>
      </w:r>
      <w:r>
        <w:rPr>
          <w:rFonts w:ascii="Tahoma" w:eastAsia="Calibri" w:hAnsi="Times New Roman" w:hint="cs"/>
          <w:color w:val="000000" w:themeColor="text1"/>
          <w:kern w:val="24"/>
          <w:sz w:val="28"/>
          <w:rtl/>
          <w:lang w:bidi="fa-IR"/>
        </w:rPr>
        <w:t xml:space="preserve"> </w:t>
      </w:r>
      <w:r w:rsidRPr="00DF5FE1">
        <w:rPr>
          <w:rFonts w:ascii="Tahoma" w:eastAsia="Calibri" w:hAnsi="Times New Roman" w:hint="cs"/>
          <w:color w:val="000000" w:themeColor="text1"/>
          <w:kern w:val="24"/>
          <w:sz w:val="28"/>
          <w:rtl/>
          <w:lang w:bidi="fa-IR"/>
        </w:rPr>
        <w:t>و...</w:t>
      </w:r>
      <w:r>
        <w:rPr>
          <w:rFonts w:ascii="Tahoma" w:eastAsia="Calibri" w:hAnsi="Times New Roman" w:hint="cs"/>
          <w:color w:val="000000" w:themeColor="text1"/>
          <w:kern w:val="24"/>
          <w:sz w:val="28"/>
          <w:rtl/>
          <w:lang w:bidi="fa-IR"/>
        </w:rPr>
        <w:t>؛</w:t>
      </w:r>
    </w:p>
    <w:p w14:paraId="792358B4" w14:textId="77777777" w:rsidR="00A92F93" w:rsidRDefault="00A92F93" w:rsidP="00A92F93">
      <w:pPr>
        <w:pStyle w:val="ListParagraph"/>
        <w:numPr>
          <w:ilvl w:val="0"/>
          <w:numId w:val="61"/>
        </w:numPr>
        <w:kinsoku w:val="0"/>
        <w:overflowPunct w:val="0"/>
        <w:bidi/>
        <w:textAlignment w:val="baseline"/>
        <w:rPr>
          <w:rFonts w:ascii="Tahoma" w:eastAsia="Calibri" w:hAnsi="Times New Roman"/>
          <w:color w:val="000000" w:themeColor="text1"/>
          <w:kern w:val="24"/>
          <w:sz w:val="28"/>
          <w:lang w:bidi="fa-IR"/>
        </w:rPr>
      </w:pPr>
      <w:r w:rsidRPr="004C319E">
        <w:rPr>
          <w:rFonts w:ascii="Tahoma" w:eastAsia="Calibri" w:hAnsi="Times New Roman" w:hint="cs"/>
          <w:color w:val="000000" w:themeColor="text1"/>
          <w:kern w:val="24"/>
          <w:sz w:val="28"/>
          <w:rtl/>
        </w:rPr>
        <w:t xml:space="preserve">کمک </w:t>
      </w:r>
      <w:r>
        <w:rPr>
          <w:rFonts w:ascii="Tahoma" w:eastAsia="Calibri" w:hAnsi="Times New Roman" w:hint="cs"/>
          <w:color w:val="000000" w:themeColor="text1"/>
          <w:kern w:val="24"/>
          <w:sz w:val="28"/>
          <w:rtl/>
        </w:rPr>
        <w:t xml:space="preserve">به </w:t>
      </w:r>
      <w:r w:rsidRPr="004C319E">
        <w:rPr>
          <w:rFonts w:ascii="Tahoma" w:eastAsia="Calibri" w:hAnsi="Times New Roman" w:hint="cs"/>
          <w:color w:val="000000" w:themeColor="text1"/>
          <w:kern w:val="24"/>
          <w:sz w:val="28"/>
          <w:rtl/>
        </w:rPr>
        <w:t>تدوین جزوه و درس</w:t>
      </w:r>
      <w:r>
        <w:rPr>
          <w:rFonts w:ascii="Tahoma" w:eastAsia="Calibri" w:hAnsi="Times New Roman" w:hint="cs"/>
          <w:color w:val="000000" w:themeColor="text1"/>
          <w:kern w:val="24"/>
          <w:sz w:val="28"/>
          <w:rtl/>
        </w:rPr>
        <w:t>‌گفتار</w:t>
      </w:r>
      <w:r w:rsidRPr="004C319E">
        <w:rPr>
          <w:rFonts w:ascii="Tahoma" w:eastAsia="Calibri" w:hAnsi="Times New Roman" w:hint="cs"/>
          <w:color w:val="000000" w:themeColor="text1"/>
          <w:kern w:val="24"/>
          <w:sz w:val="28"/>
          <w:rtl/>
        </w:rPr>
        <w:t xml:space="preserve"> </w:t>
      </w:r>
      <w:r>
        <w:rPr>
          <w:rFonts w:ascii="Tahoma" w:eastAsia="Calibri" w:hAnsi="Times New Roman" w:hint="cs"/>
          <w:color w:val="000000" w:themeColor="text1"/>
          <w:kern w:val="24"/>
          <w:sz w:val="28"/>
          <w:rtl/>
        </w:rPr>
        <w:t>اساتید؛</w:t>
      </w:r>
      <w:r w:rsidRPr="00DF5FE1">
        <w:rPr>
          <w:rStyle w:val="FootnoteReference"/>
          <w:rFonts w:hAnsi="Times New Roman"/>
          <w:color w:val="000000" w:themeColor="text1"/>
          <w:kern w:val="24"/>
          <w:sz w:val="28"/>
          <w:rtl/>
          <w:lang w:bidi="fa-IR"/>
        </w:rPr>
        <w:footnoteReference w:id="189"/>
      </w:r>
      <w:r w:rsidRPr="004C319E">
        <w:rPr>
          <w:rFonts w:ascii="Tahoma" w:eastAsia="Calibri" w:hAnsi="Times New Roman" w:hint="cs"/>
          <w:color w:val="000000" w:themeColor="text1"/>
          <w:kern w:val="24"/>
          <w:sz w:val="28"/>
          <w:rtl/>
        </w:rPr>
        <w:t xml:space="preserve"> </w:t>
      </w:r>
    </w:p>
    <w:p w14:paraId="035DA0A5" w14:textId="77777777" w:rsidR="00A92F93" w:rsidRPr="00286368" w:rsidRDefault="00A92F93" w:rsidP="00A92F93">
      <w:pPr>
        <w:pStyle w:val="ListParagraph"/>
        <w:numPr>
          <w:ilvl w:val="0"/>
          <w:numId w:val="61"/>
        </w:numPr>
        <w:kinsoku w:val="0"/>
        <w:overflowPunct w:val="0"/>
        <w:bidi/>
        <w:textAlignment w:val="baseline"/>
        <w:rPr>
          <w:rFonts w:ascii="Times New Roman" w:eastAsia="Times New Roman" w:hAnsi="Times New Roman"/>
          <w:sz w:val="28"/>
        </w:rPr>
      </w:pPr>
      <w:r w:rsidRPr="00286368">
        <w:rPr>
          <w:rFonts w:ascii="Times New Roman" w:hAnsi="Times New Roman" w:hint="cs"/>
          <w:sz w:val="28"/>
          <w:rtl/>
        </w:rPr>
        <w:lastRenderedPageBreak/>
        <w:t>شناسایی و دعوت از اساتید و کارشناسان برای ارائ</w:t>
      </w:r>
      <w:r>
        <w:rPr>
          <w:rFonts w:ascii="Times New Roman" w:hAnsi="Times New Roman" w:hint="cs"/>
          <w:sz w:val="28"/>
          <w:rtl/>
        </w:rPr>
        <w:t xml:space="preserve">ه </w:t>
      </w:r>
      <w:r w:rsidRPr="00286368">
        <w:rPr>
          <w:rFonts w:ascii="Times New Roman" w:hAnsi="Times New Roman" w:hint="cs"/>
          <w:sz w:val="28"/>
          <w:rtl/>
        </w:rPr>
        <w:t>در قالب</w:t>
      </w:r>
      <w:r>
        <w:rPr>
          <w:rFonts w:ascii="Times New Roman" w:hAnsi="Times New Roman" w:hint="cs"/>
          <w:sz w:val="28"/>
          <w:rtl/>
        </w:rPr>
        <w:t>‌</w:t>
      </w:r>
      <w:r w:rsidRPr="00286368">
        <w:rPr>
          <w:rFonts w:ascii="Times New Roman" w:hAnsi="Times New Roman" w:hint="cs"/>
          <w:sz w:val="28"/>
          <w:rtl/>
        </w:rPr>
        <w:t xml:space="preserve">های گوناگونی </w:t>
      </w:r>
      <w:r>
        <w:rPr>
          <w:rFonts w:ascii="Times New Roman" w:hAnsi="Times New Roman" w:hint="cs"/>
          <w:sz w:val="28"/>
          <w:rtl/>
        </w:rPr>
        <w:t xml:space="preserve">مانند </w:t>
      </w:r>
      <w:r w:rsidRPr="00286368">
        <w:rPr>
          <w:rFonts w:ascii="Times New Roman" w:hAnsi="Times New Roman" w:hint="cs"/>
          <w:sz w:val="28"/>
          <w:rtl/>
        </w:rPr>
        <w:t xml:space="preserve">سخنرانی، مناظره،کرسی آزاداندیشی، نقد </w:t>
      </w:r>
      <w:r>
        <w:rPr>
          <w:rFonts w:ascii="Times New Roman" w:hAnsi="Times New Roman" w:hint="cs"/>
          <w:sz w:val="28"/>
          <w:rtl/>
        </w:rPr>
        <w:t xml:space="preserve">و </w:t>
      </w:r>
      <w:r w:rsidRPr="00286368">
        <w:rPr>
          <w:rFonts w:ascii="Times New Roman" w:hAnsi="Times New Roman" w:hint="cs"/>
          <w:sz w:val="28"/>
          <w:rtl/>
        </w:rPr>
        <w:t>نظر</w:t>
      </w:r>
      <w:r>
        <w:rPr>
          <w:rFonts w:ascii="Times New Roman" w:hAnsi="Times New Roman" w:hint="cs"/>
          <w:sz w:val="28"/>
          <w:rtl/>
        </w:rPr>
        <w:t>؛</w:t>
      </w:r>
    </w:p>
    <w:p w14:paraId="7F729AB8" w14:textId="77777777" w:rsidR="001509F3" w:rsidRPr="001B38C0" w:rsidRDefault="001509F3" w:rsidP="001509F3">
      <w:pPr>
        <w:pStyle w:val="ListParagraph"/>
        <w:numPr>
          <w:ilvl w:val="0"/>
          <w:numId w:val="61"/>
        </w:numPr>
        <w:kinsoku w:val="0"/>
        <w:overflowPunct w:val="0"/>
        <w:bidi/>
        <w:textAlignment w:val="baseline"/>
        <w:rPr>
          <w:rFonts w:ascii="Tahoma" w:eastAsia="Calibri" w:hAnsi="Times New Roman"/>
          <w:color w:val="000000" w:themeColor="text1"/>
          <w:kern w:val="24"/>
          <w:sz w:val="28"/>
          <w:rtl/>
          <w:lang w:bidi="fa-IR"/>
        </w:rPr>
      </w:pPr>
      <w:r w:rsidRPr="004C319E">
        <w:rPr>
          <w:rFonts w:ascii="Tahoma" w:eastAsia="Calibri" w:hAnsi="Times New Roman" w:hint="cs"/>
          <w:color w:val="000000" w:themeColor="text1"/>
          <w:kern w:val="24"/>
          <w:sz w:val="28"/>
          <w:rtl/>
        </w:rPr>
        <w:t>غنا</w:t>
      </w:r>
      <w:r>
        <w:rPr>
          <w:rFonts w:ascii="Tahoma" w:eastAsia="Calibri" w:hAnsi="Times New Roman" w:hint="cs"/>
          <w:color w:val="000000" w:themeColor="text1"/>
          <w:kern w:val="24"/>
          <w:sz w:val="28"/>
          <w:rtl/>
        </w:rPr>
        <w:t xml:space="preserve">بخشی و </w:t>
      </w:r>
      <w:r w:rsidRPr="004C319E">
        <w:rPr>
          <w:rFonts w:ascii="Tahoma" w:eastAsia="Calibri" w:hAnsi="Times New Roman" w:hint="cs"/>
          <w:color w:val="000000" w:themeColor="text1"/>
          <w:kern w:val="24"/>
          <w:sz w:val="28"/>
          <w:rtl/>
        </w:rPr>
        <w:t xml:space="preserve">کمک به تکمیل سرفصل‌های درسی </w:t>
      </w:r>
      <w:r>
        <w:rPr>
          <w:rFonts w:ascii="Tahoma" w:eastAsia="Calibri" w:hAnsi="Times New Roman" w:hint="cs"/>
          <w:color w:val="000000" w:themeColor="text1"/>
          <w:kern w:val="24"/>
          <w:sz w:val="28"/>
          <w:rtl/>
        </w:rPr>
        <w:t xml:space="preserve">مانند </w:t>
      </w:r>
      <w:r w:rsidRPr="001B38C0">
        <w:rPr>
          <w:rFonts w:ascii="Tahoma" w:eastAsia="Calibri" w:hAnsi="Times New Roman" w:hint="cs"/>
          <w:color w:val="000000" w:themeColor="text1"/>
          <w:kern w:val="24"/>
          <w:sz w:val="28"/>
          <w:rtl/>
        </w:rPr>
        <w:t>تهیه بانک اطلاعات از عناوین مقالات و منابع پشتیبان</w:t>
      </w:r>
      <w:r>
        <w:rPr>
          <w:rFonts w:ascii="Tahoma" w:eastAsia="Calibri" w:hAnsi="Times New Roman" w:hint="cs"/>
          <w:color w:val="000000" w:themeColor="text1"/>
          <w:kern w:val="24"/>
          <w:sz w:val="28"/>
          <w:rtl/>
        </w:rPr>
        <w:t xml:space="preserve">، </w:t>
      </w:r>
      <w:r w:rsidRPr="001B38C0">
        <w:rPr>
          <w:rFonts w:ascii="Tahoma" w:eastAsia="Calibri" w:hAnsi="Times New Roman" w:hint="cs"/>
          <w:color w:val="000000" w:themeColor="text1"/>
          <w:kern w:val="24"/>
          <w:sz w:val="28"/>
          <w:rtl/>
        </w:rPr>
        <w:t>تهیۀ فهرست دقیق از سؤالات و شبهات مربوط به متن</w:t>
      </w:r>
      <w:r>
        <w:rPr>
          <w:rFonts w:ascii="Tahoma" w:eastAsia="Calibri" w:hAnsi="Times New Roman" w:hint="cs"/>
          <w:color w:val="000000" w:themeColor="text1"/>
          <w:kern w:val="24"/>
          <w:sz w:val="28"/>
          <w:rtl/>
        </w:rPr>
        <w:t xml:space="preserve"> و...</w:t>
      </w:r>
    </w:p>
    <w:p w14:paraId="7DFDB92D" w14:textId="77777777" w:rsidR="00A92F93" w:rsidRPr="00A92F93" w:rsidRDefault="00A92F93" w:rsidP="00A92F93">
      <w:pPr>
        <w:pStyle w:val="ListParagraph"/>
        <w:numPr>
          <w:ilvl w:val="0"/>
          <w:numId w:val="61"/>
        </w:numPr>
        <w:kinsoku w:val="0"/>
        <w:overflowPunct w:val="0"/>
        <w:bidi/>
        <w:textAlignment w:val="baseline"/>
        <w:rPr>
          <w:rFonts w:ascii="Tahoma" w:eastAsia="Calibri" w:hAnsi="Times New Roman"/>
          <w:color w:val="000000" w:themeColor="text1"/>
          <w:kern w:val="24"/>
          <w:sz w:val="28"/>
        </w:rPr>
      </w:pPr>
      <w:bookmarkStart w:id="167" w:name="_Toc222527628"/>
      <w:r w:rsidRPr="00A92F93">
        <w:rPr>
          <w:rFonts w:ascii="Tahoma" w:eastAsia="Calibri" w:hAnsi="Times New Roman" w:hint="cs"/>
          <w:color w:val="000000" w:themeColor="text1"/>
          <w:kern w:val="24"/>
          <w:sz w:val="28"/>
          <w:rtl/>
        </w:rPr>
        <w:t xml:space="preserve">تبیین </w:t>
      </w:r>
      <w:r w:rsidRPr="00A92F93">
        <w:rPr>
          <w:rFonts w:ascii="Tahoma" w:eastAsia="Calibri" w:hAnsi="Times New Roman" w:hint="eastAsia"/>
          <w:color w:val="000000" w:themeColor="text1"/>
          <w:kern w:val="24"/>
          <w:sz w:val="28"/>
          <w:rtl/>
        </w:rPr>
        <w:t>جر</w:t>
      </w:r>
      <w:r w:rsidRPr="00A92F93">
        <w:rPr>
          <w:rFonts w:ascii="Tahoma" w:eastAsia="Calibri" w:hAnsi="Times New Roman" w:hint="cs"/>
          <w:color w:val="000000" w:themeColor="text1"/>
          <w:kern w:val="24"/>
          <w:sz w:val="28"/>
          <w:rtl/>
        </w:rPr>
        <w:t>ی</w:t>
      </w:r>
      <w:r w:rsidRPr="00A92F93">
        <w:rPr>
          <w:rFonts w:ascii="Tahoma" w:eastAsia="Calibri" w:hAnsi="Times New Roman" w:hint="eastAsia"/>
          <w:color w:val="000000" w:themeColor="text1"/>
          <w:kern w:val="24"/>
          <w:sz w:val="28"/>
          <w:rtl/>
        </w:rPr>
        <w:t>ان</w:t>
      </w:r>
      <w:r w:rsidRPr="00A92F93">
        <w:rPr>
          <w:rFonts w:ascii="Tahoma" w:eastAsia="Calibri" w:hAnsi="Times New Roman" w:hint="cs"/>
          <w:color w:val="000000" w:themeColor="text1"/>
          <w:kern w:val="24"/>
          <w:sz w:val="28"/>
          <w:rtl/>
        </w:rPr>
        <w:t>‌</w:t>
      </w:r>
      <w:r w:rsidRPr="00A92F93">
        <w:rPr>
          <w:rFonts w:ascii="Tahoma" w:eastAsia="Calibri" w:hAnsi="Times New Roman"/>
          <w:color w:val="000000" w:themeColor="text1"/>
          <w:kern w:val="24"/>
          <w:sz w:val="28"/>
          <w:rtl/>
        </w:rPr>
        <w:t>سازانه و گفتمان</w:t>
      </w:r>
      <w:r w:rsidRPr="00A92F93">
        <w:rPr>
          <w:rFonts w:ascii="Tahoma" w:eastAsia="Calibri" w:hAnsi="Times New Roman" w:hint="cs"/>
          <w:color w:val="000000" w:themeColor="text1"/>
          <w:kern w:val="24"/>
          <w:sz w:val="28"/>
          <w:rtl/>
        </w:rPr>
        <w:t>‌</w:t>
      </w:r>
      <w:r w:rsidRPr="00A92F93">
        <w:rPr>
          <w:rFonts w:ascii="Tahoma" w:eastAsia="Calibri" w:hAnsi="Times New Roman"/>
          <w:color w:val="000000" w:themeColor="text1"/>
          <w:kern w:val="24"/>
          <w:sz w:val="28"/>
          <w:rtl/>
        </w:rPr>
        <w:t>سازانه</w:t>
      </w:r>
      <w:r w:rsidRPr="00A92F93">
        <w:rPr>
          <w:rFonts w:ascii="Tahoma" w:eastAsia="Calibri" w:hAnsi="Times New Roman" w:hint="cs"/>
          <w:color w:val="000000" w:themeColor="text1"/>
          <w:kern w:val="24"/>
          <w:sz w:val="28"/>
          <w:rtl/>
        </w:rPr>
        <w:t xml:space="preserve"> و تبیین </w:t>
      </w:r>
      <w:r w:rsidRPr="00A92F93">
        <w:rPr>
          <w:rFonts w:ascii="Tahoma" w:eastAsia="Calibri" w:hAnsi="Times New Roman" w:hint="eastAsia"/>
          <w:color w:val="000000" w:themeColor="text1"/>
          <w:kern w:val="24"/>
          <w:sz w:val="28"/>
          <w:rtl/>
          <w:lang w:bidi="fa-IR"/>
        </w:rPr>
        <w:t>ساختارسازانه</w:t>
      </w:r>
      <w:r w:rsidRPr="00A92F93">
        <w:rPr>
          <w:rFonts w:ascii="Tahoma" w:eastAsia="Calibri" w:hAnsi="Times New Roman" w:hint="cs"/>
          <w:color w:val="000000" w:themeColor="text1"/>
          <w:kern w:val="24"/>
          <w:sz w:val="28"/>
          <w:rtl/>
          <w:lang w:bidi="fa-IR"/>
        </w:rPr>
        <w:t>؛</w:t>
      </w:r>
    </w:p>
    <w:p w14:paraId="6AA68438" w14:textId="26985E87" w:rsidR="001509F3" w:rsidRDefault="001228F4" w:rsidP="001509F3">
      <w:pPr>
        <w:pStyle w:val="Heading3"/>
        <w:rPr>
          <w:rtl/>
        </w:rPr>
      </w:pPr>
      <w:bookmarkStart w:id="168" w:name="_Toc227067529"/>
      <w:r>
        <w:rPr>
          <w:rFonts w:hint="cs"/>
          <w:rtl/>
        </w:rPr>
        <w:t xml:space="preserve">ب) </w:t>
      </w:r>
      <w:r w:rsidR="001509F3">
        <w:rPr>
          <w:rFonts w:hint="cs"/>
          <w:rtl/>
        </w:rPr>
        <w:t>بسیج کردن و به میدان آوردن</w:t>
      </w:r>
      <w:bookmarkEnd w:id="167"/>
      <w:r w:rsidR="001509F3">
        <w:rPr>
          <w:rFonts w:hint="cs"/>
          <w:rtl/>
        </w:rPr>
        <w:t xml:space="preserve"> دیگران</w:t>
      </w:r>
      <w:bookmarkEnd w:id="168"/>
    </w:p>
    <w:p w14:paraId="112B5075" w14:textId="0DF96CA8" w:rsidR="001509F3" w:rsidRDefault="001509F3" w:rsidP="001509F3">
      <w:pPr>
        <w:ind w:left="288"/>
        <w:rPr>
          <w:rtl/>
        </w:rPr>
      </w:pPr>
      <w:r>
        <w:rPr>
          <w:rFonts w:hint="cs"/>
          <w:rtl/>
        </w:rPr>
        <w:t xml:space="preserve">یکی از مهم‌ترین خدمات نرم جهادی </w:t>
      </w:r>
      <w:r>
        <w:rPr>
          <w:rtl/>
        </w:rPr>
        <w:t>مأمور</w:t>
      </w:r>
      <w:r>
        <w:rPr>
          <w:rFonts w:hint="cs"/>
          <w:rtl/>
        </w:rPr>
        <w:t>ی</w:t>
      </w:r>
      <w:r w:rsidRPr="00801716">
        <w:rPr>
          <w:rFonts w:hint="cs"/>
          <w:rtl/>
        </w:rPr>
        <w:t>ت</w:t>
      </w:r>
      <w:r w:rsidRPr="00801716">
        <w:rPr>
          <w:rtl/>
        </w:rPr>
        <w:t xml:space="preserve"> بن</w:t>
      </w:r>
      <w:r>
        <w:rPr>
          <w:rFonts w:hint="cs"/>
          <w:rtl/>
        </w:rPr>
        <w:t>ی</w:t>
      </w:r>
      <w:r w:rsidRPr="00801716">
        <w:rPr>
          <w:rFonts w:hint="cs"/>
          <w:rtl/>
        </w:rPr>
        <w:t>اد</w:t>
      </w:r>
      <w:r>
        <w:rPr>
          <w:rFonts w:hint="cs"/>
          <w:rtl/>
        </w:rPr>
        <w:t>ی</w:t>
      </w:r>
      <w:r w:rsidRPr="00801716">
        <w:rPr>
          <w:rFonts w:hint="cs"/>
          <w:rtl/>
        </w:rPr>
        <w:t>ن</w:t>
      </w:r>
      <w:r w:rsidRPr="00801716">
        <w:rPr>
          <w:rtl/>
        </w:rPr>
        <w:t xml:space="preserve"> </w:t>
      </w:r>
      <w:r>
        <w:rPr>
          <w:rFonts w:hint="cs"/>
          <w:rtl/>
        </w:rPr>
        <w:t>«</w:t>
      </w:r>
      <w:r w:rsidRPr="00801716">
        <w:rPr>
          <w:rtl/>
        </w:rPr>
        <w:t>بس</w:t>
      </w:r>
      <w:r>
        <w:rPr>
          <w:rFonts w:hint="cs"/>
          <w:rtl/>
        </w:rPr>
        <w:t>ی</w:t>
      </w:r>
      <w:r w:rsidRPr="00801716">
        <w:rPr>
          <w:rFonts w:hint="cs"/>
          <w:rtl/>
        </w:rPr>
        <w:t>ج</w:t>
      </w:r>
      <w:r w:rsidRPr="00801716">
        <w:rPr>
          <w:rtl/>
        </w:rPr>
        <w:t xml:space="preserve"> کردن</w:t>
      </w:r>
      <w:r>
        <w:rPr>
          <w:rFonts w:hint="cs"/>
          <w:rtl/>
        </w:rPr>
        <w:t>»</w:t>
      </w:r>
      <w:r w:rsidRPr="00801716">
        <w:rPr>
          <w:rtl/>
        </w:rPr>
        <w:t xml:space="preserve"> </w:t>
      </w:r>
      <w:r>
        <w:rPr>
          <w:rFonts w:hint="cs"/>
          <w:rtl/>
        </w:rPr>
        <w:t xml:space="preserve">است. ایجاد روحیة احساس مسئولیت در دیگران و به میدان آوردن آنان برای نقش‌آفرینی در همة عرصه‌های نیاز (چه </w:t>
      </w:r>
      <w:r w:rsidRPr="00801716">
        <w:rPr>
          <w:rtl/>
        </w:rPr>
        <w:t>عرصه‌ها</w:t>
      </w:r>
      <w:r>
        <w:rPr>
          <w:rFonts w:hint="cs"/>
          <w:rtl/>
        </w:rPr>
        <w:t>ی</w:t>
      </w:r>
      <w:r w:rsidRPr="00801716">
        <w:rPr>
          <w:rtl/>
        </w:rPr>
        <w:t xml:space="preserve"> عموم</w:t>
      </w:r>
      <w:r>
        <w:rPr>
          <w:rFonts w:hint="cs"/>
          <w:rtl/>
        </w:rPr>
        <w:t>ی</w:t>
      </w:r>
      <w:r w:rsidRPr="00801716">
        <w:rPr>
          <w:rtl/>
        </w:rPr>
        <w:t xml:space="preserve"> و </w:t>
      </w:r>
      <w:r>
        <w:rPr>
          <w:rFonts w:hint="cs"/>
          <w:rtl/>
        </w:rPr>
        <w:t xml:space="preserve">چه </w:t>
      </w:r>
      <w:r w:rsidRPr="00801716">
        <w:rPr>
          <w:rtl/>
        </w:rPr>
        <w:t>عرصه</w:t>
      </w:r>
      <w:r w:rsidRPr="00801716">
        <w:t>‌</w:t>
      </w:r>
      <w:r w:rsidRPr="00801716">
        <w:rPr>
          <w:rtl/>
        </w:rPr>
        <w:t>ها</w:t>
      </w:r>
      <w:r>
        <w:rPr>
          <w:rFonts w:hint="cs"/>
          <w:rtl/>
        </w:rPr>
        <w:t>ی</w:t>
      </w:r>
      <w:r w:rsidRPr="00801716">
        <w:rPr>
          <w:rtl/>
        </w:rPr>
        <w:t xml:space="preserve"> تخصص</w:t>
      </w:r>
      <w:r>
        <w:rPr>
          <w:rFonts w:hint="cs"/>
          <w:rtl/>
        </w:rPr>
        <w:t xml:space="preserve">ی) </w:t>
      </w:r>
      <w:r w:rsidR="00EC7342">
        <w:rPr>
          <w:rFonts w:hint="cs"/>
          <w:rtl/>
        </w:rPr>
        <w:t xml:space="preserve">از مصادیق بزرگ رسالت اجتماعی و ایجاد </w:t>
      </w:r>
      <w:r>
        <w:rPr>
          <w:rFonts w:hint="cs"/>
          <w:rtl/>
        </w:rPr>
        <w:t xml:space="preserve">تحول </w:t>
      </w:r>
      <w:r w:rsidRPr="00801716">
        <w:rPr>
          <w:rtl/>
        </w:rPr>
        <w:t>أنفس</w:t>
      </w:r>
      <w:r>
        <w:rPr>
          <w:rFonts w:hint="cs"/>
          <w:rtl/>
        </w:rPr>
        <w:t xml:space="preserve">ی </w:t>
      </w:r>
      <w:r w:rsidRPr="00801716">
        <w:rPr>
          <w:rtl/>
        </w:rPr>
        <w:t>است</w:t>
      </w:r>
      <w:r>
        <w:rPr>
          <w:rFonts w:hint="cs"/>
          <w:rtl/>
        </w:rPr>
        <w:t>:</w:t>
      </w:r>
    </w:p>
    <w:p w14:paraId="45BA5280" w14:textId="77777777" w:rsidR="001509F3" w:rsidRDefault="001509F3" w:rsidP="001509F3">
      <w:pPr>
        <w:pStyle w:val="ListParagraph"/>
        <w:numPr>
          <w:ilvl w:val="0"/>
          <w:numId w:val="33"/>
        </w:numPr>
        <w:bidi/>
        <w:spacing w:after="0" w:line="240" w:lineRule="auto"/>
      </w:pPr>
      <w:r>
        <w:rPr>
          <w:rtl/>
        </w:rPr>
        <w:t xml:space="preserve">اجتماع اراده‌های عمومی </w:t>
      </w:r>
      <w:r>
        <w:rPr>
          <w:rFonts w:hint="cs"/>
          <w:rtl/>
        </w:rPr>
        <w:t xml:space="preserve">در راستای اهداف اسلامی و مقاصد </w:t>
      </w:r>
      <w:r>
        <w:rPr>
          <w:rtl/>
        </w:rPr>
        <w:t>ولی</w:t>
      </w:r>
      <w:r>
        <w:rPr>
          <w:rFonts w:hint="cs"/>
          <w:rtl/>
        </w:rPr>
        <w:t>ّ جامعه؛</w:t>
      </w:r>
    </w:p>
    <w:p w14:paraId="17FBC29B" w14:textId="77777777" w:rsidR="001509F3" w:rsidRPr="00802B65" w:rsidRDefault="001509F3" w:rsidP="001509F3">
      <w:pPr>
        <w:pStyle w:val="ListParagraph"/>
        <w:numPr>
          <w:ilvl w:val="0"/>
          <w:numId w:val="33"/>
        </w:numPr>
        <w:bidi/>
        <w:spacing w:after="0" w:line="240" w:lineRule="auto"/>
      </w:pPr>
      <w:r>
        <w:rPr>
          <w:rtl/>
        </w:rPr>
        <w:t xml:space="preserve">ارتقای </w:t>
      </w:r>
      <w:r>
        <w:rPr>
          <w:rFonts w:hint="cs"/>
          <w:rtl/>
        </w:rPr>
        <w:t xml:space="preserve">فعالیت اجتماعی رسالی از طریق </w:t>
      </w:r>
      <w:r w:rsidRPr="00802B65">
        <w:rPr>
          <w:rFonts w:hint="cs"/>
          <w:rtl/>
          <w:lang w:val="x-none" w:eastAsia="x-none"/>
        </w:rPr>
        <w:t>افق‌گذاری، گفتمان‌سازی، شناسایی نیروهای میدان‌دار، توانمندسازی (معرفت‌افزایی و مهارت‌افزایی)، سازماندهی، واسپاری امور (امور اجرایی پشتیبانی، طراحی، برنامه‌ریزی و تولید فکر، گفتمان‌سازی و حتی راهبری)</w:t>
      </w:r>
      <w:r>
        <w:rPr>
          <w:rFonts w:hint="cs"/>
          <w:rtl/>
          <w:lang w:val="x-none" w:eastAsia="x-none"/>
        </w:rPr>
        <w:t>؛</w:t>
      </w:r>
    </w:p>
    <w:p w14:paraId="30658070" w14:textId="77777777" w:rsidR="001509F3" w:rsidRDefault="001509F3" w:rsidP="001509F3">
      <w:pPr>
        <w:pStyle w:val="ListParagraph"/>
        <w:numPr>
          <w:ilvl w:val="0"/>
          <w:numId w:val="33"/>
        </w:numPr>
        <w:bidi/>
        <w:spacing w:after="0" w:line="240" w:lineRule="auto"/>
      </w:pPr>
      <w:r>
        <w:rPr>
          <w:rFonts w:hint="cs"/>
          <w:rtl/>
          <w:lang w:bidi="fa-IR"/>
        </w:rPr>
        <w:t xml:space="preserve">تأسیس </w:t>
      </w:r>
      <w:r>
        <w:rPr>
          <w:rFonts w:hint="cs"/>
          <w:rtl/>
        </w:rPr>
        <w:t xml:space="preserve">حلقات مطالعاتی، فعالیت‌های </w:t>
      </w:r>
      <w:r>
        <w:rPr>
          <w:rtl/>
        </w:rPr>
        <w:t>جمعی</w:t>
      </w:r>
      <w:r>
        <w:rPr>
          <w:rFonts w:hint="cs"/>
          <w:rtl/>
        </w:rPr>
        <w:t xml:space="preserve"> و</w:t>
      </w:r>
      <w:r w:rsidRPr="00226E55">
        <w:rPr>
          <w:rtl/>
        </w:rPr>
        <w:t xml:space="preserve"> </w:t>
      </w:r>
      <w:r>
        <w:rPr>
          <w:rtl/>
        </w:rPr>
        <w:t>تشکیلات</w:t>
      </w:r>
      <w:r>
        <w:rPr>
          <w:rFonts w:hint="cs"/>
          <w:rtl/>
        </w:rPr>
        <w:t>؛</w:t>
      </w:r>
    </w:p>
    <w:p w14:paraId="40FD1125" w14:textId="77777777" w:rsidR="001509F3" w:rsidRDefault="001509F3" w:rsidP="001509F3">
      <w:pPr>
        <w:pStyle w:val="ListParagraph"/>
        <w:numPr>
          <w:ilvl w:val="0"/>
          <w:numId w:val="33"/>
        </w:numPr>
        <w:bidi/>
        <w:spacing w:after="0" w:line="240" w:lineRule="auto"/>
      </w:pPr>
      <w:r>
        <w:rPr>
          <w:rFonts w:hint="cs"/>
          <w:rtl/>
        </w:rPr>
        <w:t>تشکیل کانون‌های تفکر و تصمیم‌سازی مانند اندیشکده‌ها؛</w:t>
      </w:r>
    </w:p>
    <w:p w14:paraId="478784B8" w14:textId="77777777" w:rsidR="001509F3" w:rsidRDefault="001509F3" w:rsidP="001509F3">
      <w:pPr>
        <w:pStyle w:val="ListParagraph"/>
        <w:numPr>
          <w:ilvl w:val="0"/>
          <w:numId w:val="33"/>
        </w:numPr>
        <w:bidi/>
        <w:spacing w:after="0" w:line="240" w:lineRule="auto"/>
      </w:pPr>
      <w:r>
        <w:rPr>
          <w:rtl/>
        </w:rPr>
        <w:t>تش</w:t>
      </w:r>
      <w:r>
        <w:rPr>
          <w:rFonts w:hint="cs"/>
          <w:rtl/>
        </w:rPr>
        <w:t>ک</w:t>
      </w:r>
      <w:r>
        <w:rPr>
          <w:rtl/>
        </w:rPr>
        <w:t xml:space="preserve">یل </w:t>
      </w:r>
      <w:r>
        <w:rPr>
          <w:rFonts w:hint="cs"/>
          <w:rtl/>
        </w:rPr>
        <w:t xml:space="preserve">حلقات میانی و </w:t>
      </w:r>
      <w:r>
        <w:rPr>
          <w:rtl/>
        </w:rPr>
        <w:t>هسته‌های مقاومت</w:t>
      </w:r>
      <w:r>
        <w:rPr>
          <w:rFonts w:hint="cs"/>
          <w:rtl/>
        </w:rPr>
        <w:t>؛</w:t>
      </w:r>
    </w:p>
    <w:p w14:paraId="34FB5D3D" w14:textId="77777777" w:rsidR="001509F3" w:rsidRDefault="001509F3" w:rsidP="001509F3">
      <w:pPr>
        <w:pStyle w:val="ListParagraph"/>
        <w:numPr>
          <w:ilvl w:val="0"/>
          <w:numId w:val="33"/>
        </w:numPr>
        <w:bidi/>
        <w:spacing w:after="0" w:line="240" w:lineRule="auto"/>
      </w:pPr>
      <w:r w:rsidRPr="00801716">
        <w:rPr>
          <w:rtl/>
        </w:rPr>
        <w:t>کادرساز</w:t>
      </w:r>
      <w:r>
        <w:rPr>
          <w:rFonts w:hint="cs"/>
          <w:rtl/>
        </w:rPr>
        <w:t>ی و شبکه‌سازی؛</w:t>
      </w:r>
    </w:p>
    <w:p w14:paraId="2A34B132" w14:textId="77777777" w:rsidR="001509F3" w:rsidRDefault="001509F3" w:rsidP="001509F3">
      <w:pPr>
        <w:pStyle w:val="ListParagraph"/>
        <w:numPr>
          <w:ilvl w:val="0"/>
          <w:numId w:val="33"/>
        </w:numPr>
        <w:bidi/>
        <w:spacing w:after="0" w:line="240" w:lineRule="auto"/>
        <w:rPr>
          <w:rtl/>
        </w:rPr>
      </w:pPr>
      <w:r>
        <w:rPr>
          <w:rFonts w:hint="cs"/>
          <w:rtl/>
        </w:rPr>
        <w:t xml:space="preserve">ایجاد یا تقویت </w:t>
      </w:r>
      <w:r w:rsidRPr="00801716">
        <w:rPr>
          <w:rtl/>
        </w:rPr>
        <w:t>ساختار</w:t>
      </w:r>
      <w:r>
        <w:rPr>
          <w:rFonts w:hint="cs"/>
          <w:rtl/>
        </w:rPr>
        <w:t>های</w:t>
      </w:r>
      <w:r w:rsidRPr="00801716">
        <w:rPr>
          <w:rtl/>
        </w:rPr>
        <w:t xml:space="preserve"> </w:t>
      </w:r>
      <w:r>
        <w:rPr>
          <w:rFonts w:hint="cs"/>
          <w:rtl/>
        </w:rPr>
        <w:t xml:space="preserve">فراتشکلی، جریانی و </w:t>
      </w:r>
      <w:r w:rsidRPr="00801716">
        <w:rPr>
          <w:rtl/>
        </w:rPr>
        <w:t>جبهه</w:t>
      </w:r>
      <w:r w:rsidRPr="00801716">
        <w:t>‌</w:t>
      </w:r>
      <w:r w:rsidRPr="00801716">
        <w:rPr>
          <w:rtl/>
        </w:rPr>
        <w:t>ا</w:t>
      </w:r>
      <w:r>
        <w:rPr>
          <w:rFonts w:hint="cs"/>
          <w:rtl/>
        </w:rPr>
        <w:t xml:space="preserve">ی و خلاصه </w:t>
      </w:r>
      <w:r w:rsidRPr="00801716">
        <w:rPr>
          <w:rtl/>
        </w:rPr>
        <w:t>ساختن بن</w:t>
      </w:r>
      <w:r>
        <w:rPr>
          <w:rFonts w:hint="cs"/>
          <w:rtl/>
        </w:rPr>
        <w:t>ی</w:t>
      </w:r>
      <w:r w:rsidRPr="00801716">
        <w:rPr>
          <w:rFonts w:hint="cs"/>
          <w:rtl/>
        </w:rPr>
        <w:t>ان</w:t>
      </w:r>
      <w:r w:rsidRPr="00801716">
        <w:rPr>
          <w:rtl/>
        </w:rPr>
        <w:t xml:space="preserve"> مرصوص انقلاب</w:t>
      </w:r>
      <w:r>
        <w:rPr>
          <w:rFonts w:hint="cs"/>
          <w:rtl/>
        </w:rPr>
        <w:t>ی.</w:t>
      </w:r>
    </w:p>
    <w:p w14:paraId="0EE1F95C" w14:textId="69E9BF51" w:rsidR="00B12D43" w:rsidRPr="00B12D43" w:rsidRDefault="00B12D43" w:rsidP="00B12D43">
      <w:r w:rsidRPr="00B12D43">
        <w:rPr>
          <w:rFonts w:hint="cs"/>
          <w:rtl/>
        </w:rPr>
        <w:t xml:space="preserve">به جهت عملیاتی شدن طرح رسالت اجتماعی، باید جلساتی در مدارس علمیه </w:t>
      </w:r>
      <w:r w:rsidR="00D055C6">
        <w:rPr>
          <w:rFonts w:hint="cs"/>
          <w:rtl/>
        </w:rPr>
        <w:t xml:space="preserve">با </w:t>
      </w:r>
      <w:r w:rsidRPr="00B12D43">
        <w:rPr>
          <w:rFonts w:hint="cs"/>
          <w:rtl/>
        </w:rPr>
        <w:t>طلاب برگزار شود و در انتخاب خدمت جهادی و رسالی گفتگو گردد.</w:t>
      </w:r>
    </w:p>
    <w:p w14:paraId="0E27F486" w14:textId="68987074" w:rsidR="00B12D43" w:rsidRDefault="00B12D43" w:rsidP="00B12D43">
      <w:pPr>
        <w:pStyle w:val="ListParagraph"/>
        <w:numPr>
          <w:ilvl w:val="0"/>
          <w:numId w:val="33"/>
        </w:numPr>
        <w:bidi/>
        <w:rPr>
          <w:rtl/>
        </w:rPr>
      </w:pPr>
      <w:r w:rsidRPr="00B12D43">
        <w:rPr>
          <w:rFonts w:hint="cs"/>
          <w:sz w:val="28"/>
          <w:rtl/>
        </w:rPr>
        <w:t>موضوع‌شناسی و مسئ</w:t>
      </w:r>
      <w:r>
        <w:rPr>
          <w:rFonts w:hint="cs"/>
          <w:rtl/>
        </w:rPr>
        <w:t>له‌ی</w:t>
      </w:r>
      <w:r w:rsidRPr="00B12D43">
        <w:rPr>
          <w:rFonts w:hint="cs"/>
          <w:sz w:val="28"/>
          <w:rtl/>
        </w:rPr>
        <w:t>ابی</w:t>
      </w:r>
      <w:r w:rsidR="00D055C6">
        <w:rPr>
          <w:rFonts w:hint="cs"/>
          <w:sz w:val="28"/>
          <w:rtl/>
        </w:rPr>
        <w:t>؛</w:t>
      </w:r>
    </w:p>
    <w:p w14:paraId="2DDC71B4" w14:textId="3B1F0010" w:rsidR="00B12D43" w:rsidRPr="00B12D43" w:rsidRDefault="00B12D43" w:rsidP="00B12D43">
      <w:pPr>
        <w:pStyle w:val="ListParagraph"/>
        <w:numPr>
          <w:ilvl w:val="0"/>
          <w:numId w:val="33"/>
        </w:numPr>
        <w:bidi/>
        <w:rPr>
          <w:sz w:val="28"/>
          <w:rtl/>
        </w:rPr>
      </w:pPr>
      <w:r w:rsidRPr="00B12D43">
        <w:rPr>
          <w:rFonts w:hint="cs"/>
          <w:sz w:val="28"/>
          <w:rtl/>
        </w:rPr>
        <w:t>تدوین نظام مسائل و بررسی طرح‌های پیشنهادی</w:t>
      </w:r>
      <w:r>
        <w:rPr>
          <w:rFonts w:hint="cs"/>
          <w:rtl/>
        </w:rPr>
        <w:t xml:space="preserve"> و </w:t>
      </w:r>
      <w:r w:rsidRPr="00B12D43">
        <w:rPr>
          <w:rFonts w:hint="cs"/>
          <w:sz w:val="28"/>
          <w:rtl/>
        </w:rPr>
        <w:t>پروژه‌های تعریف شده</w:t>
      </w:r>
      <w:r w:rsidR="00D055C6">
        <w:rPr>
          <w:rFonts w:hint="cs"/>
          <w:sz w:val="28"/>
          <w:rtl/>
        </w:rPr>
        <w:t>؛</w:t>
      </w:r>
    </w:p>
    <w:p w14:paraId="7D02C2A1" w14:textId="5DE8E5D8" w:rsidR="00B12D43" w:rsidRPr="00B12D43" w:rsidRDefault="00B12D43" w:rsidP="00B12D43">
      <w:pPr>
        <w:pStyle w:val="ListParagraph"/>
        <w:numPr>
          <w:ilvl w:val="0"/>
          <w:numId w:val="33"/>
        </w:numPr>
        <w:bidi/>
        <w:rPr>
          <w:sz w:val="28"/>
        </w:rPr>
      </w:pPr>
      <w:r w:rsidRPr="00B12D43">
        <w:rPr>
          <w:rFonts w:hint="cs"/>
          <w:sz w:val="28"/>
          <w:rtl/>
        </w:rPr>
        <w:t>برگزاری جشنوار</w:t>
      </w:r>
      <w:r w:rsidR="00D055C6">
        <w:rPr>
          <w:rFonts w:hint="cs"/>
          <w:sz w:val="28"/>
          <w:rtl/>
        </w:rPr>
        <w:t>ة</w:t>
      </w:r>
      <w:r w:rsidRPr="00B12D43">
        <w:rPr>
          <w:rFonts w:hint="cs"/>
          <w:sz w:val="28"/>
          <w:rtl/>
        </w:rPr>
        <w:t xml:space="preserve"> فعالیت‌های </w:t>
      </w:r>
      <w:r>
        <w:rPr>
          <w:rFonts w:hint="cs"/>
          <w:rtl/>
        </w:rPr>
        <w:t xml:space="preserve">رسالی و جهادی </w:t>
      </w:r>
      <w:r w:rsidRPr="00B12D43">
        <w:rPr>
          <w:rFonts w:hint="cs"/>
          <w:sz w:val="28"/>
          <w:rtl/>
        </w:rPr>
        <w:t>به جهت انتقال تجارب و انگیزش دیگران</w:t>
      </w:r>
      <w:r w:rsidR="00D055C6">
        <w:rPr>
          <w:rFonts w:hint="cs"/>
          <w:sz w:val="28"/>
          <w:rtl/>
        </w:rPr>
        <w:t>؛</w:t>
      </w:r>
    </w:p>
    <w:p w14:paraId="6DF19C30" w14:textId="08B42D28" w:rsidR="00B12D43" w:rsidRPr="00B12D43" w:rsidRDefault="00B12D43" w:rsidP="00B12D43">
      <w:pPr>
        <w:pStyle w:val="ListParagraph"/>
        <w:numPr>
          <w:ilvl w:val="0"/>
          <w:numId w:val="33"/>
        </w:numPr>
        <w:bidi/>
        <w:rPr>
          <w:sz w:val="28"/>
          <w:rtl/>
        </w:rPr>
      </w:pPr>
      <w:r w:rsidRPr="00B12D43">
        <w:rPr>
          <w:rFonts w:hint="cs"/>
          <w:sz w:val="28"/>
          <w:rtl/>
        </w:rPr>
        <w:t>انتقال اصول و قواعد فعالیت‌های رسالی و جهادی و کار تشکیلاتی</w:t>
      </w:r>
      <w:r w:rsidR="00D055C6">
        <w:rPr>
          <w:rFonts w:hint="cs"/>
          <w:sz w:val="28"/>
          <w:rtl/>
        </w:rPr>
        <w:t>؛</w:t>
      </w:r>
    </w:p>
    <w:p w14:paraId="6901C775" w14:textId="03350564" w:rsidR="00B12D43" w:rsidRPr="00B12D43" w:rsidRDefault="00B12D43" w:rsidP="00B12D43">
      <w:pPr>
        <w:pStyle w:val="ListParagraph"/>
        <w:numPr>
          <w:ilvl w:val="0"/>
          <w:numId w:val="33"/>
        </w:numPr>
        <w:bidi/>
        <w:rPr>
          <w:rFonts w:cs="Calibri"/>
          <w:sz w:val="28"/>
        </w:rPr>
      </w:pPr>
      <w:r w:rsidRPr="00B12D43">
        <w:rPr>
          <w:rFonts w:hint="cs"/>
          <w:sz w:val="28"/>
          <w:rtl/>
        </w:rPr>
        <w:t>تحلیل و ارزیابی فعالیت گروه‌ها برای ترغیب به خدمت جهادی و الگوگیری از طرح‌ها</w:t>
      </w:r>
      <w:r w:rsidR="00D055C6">
        <w:rPr>
          <w:rFonts w:hint="cs"/>
          <w:sz w:val="28"/>
          <w:rtl/>
        </w:rPr>
        <w:t>؛</w:t>
      </w:r>
    </w:p>
    <w:p w14:paraId="044DD49C" w14:textId="241C871A" w:rsidR="00B12D43" w:rsidRPr="00B12D43" w:rsidRDefault="00B12D43" w:rsidP="00B12D43">
      <w:pPr>
        <w:pStyle w:val="ListParagraph"/>
        <w:numPr>
          <w:ilvl w:val="0"/>
          <w:numId w:val="33"/>
        </w:numPr>
        <w:bidi/>
        <w:rPr>
          <w:sz w:val="28"/>
          <w:rtl/>
        </w:rPr>
      </w:pPr>
      <w:r>
        <w:rPr>
          <w:rFonts w:hint="cs"/>
          <w:rtl/>
        </w:rPr>
        <w:t xml:space="preserve">تعیین </w:t>
      </w:r>
      <w:r w:rsidRPr="00B12D43">
        <w:rPr>
          <w:rFonts w:hint="cs"/>
          <w:sz w:val="28"/>
          <w:rtl/>
        </w:rPr>
        <w:t>مشاور</w:t>
      </w:r>
      <w:r>
        <w:rPr>
          <w:rFonts w:hint="cs"/>
          <w:rtl/>
        </w:rPr>
        <w:t>ان</w:t>
      </w:r>
      <w:r w:rsidRPr="00B12D43">
        <w:rPr>
          <w:rFonts w:hint="cs"/>
          <w:sz w:val="28"/>
          <w:rtl/>
        </w:rPr>
        <w:t xml:space="preserve"> و اساتید راهنما برای اجرای طرح‌های جهادی و رسالی</w:t>
      </w:r>
      <w:r w:rsidR="00D055C6">
        <w:rPr>
          <w:rFonts w:hint="cs"/>
          <w:sz w:val="28"/>
          <w:rtl/>
        </w:rPr>
        <w:t>.</w:t>
      </w:r>
    </w:p>
    <w:p w14:paraId="23606A98" w14:textId="6ECAA3F7" w:rsidR="00F95DCF" w:rsidRDefault="00CF505D" w:rsidP="00E5278F">
      <w:pPr>
        <w:pStyle w:val="Heading1"/>
        <w:rPr>
          <w:rtl/>
        </w:rPr>
      </w:pPr>
      <w:bookmarkStart w:id="169" w:name="_Toc222003710"/>
      <w:bookmarkStart w:id="170" w:name="_Toc222527706"/>
      <w:bookmarkStart w:id="171" w:name="_Toc157809007"/>
      <w:bookmarkStart w:id="172" w:name="_Toc227067530"/>
      <w:r>
        <w:rPr>
          <w:rFonts w:hint="cs"/>
          <w:rtl/>
        </w:rPr>
        <w:lastRenderedPageBreak/>
        <w:t>پیوست اول: امت‌های پیشران، نوجوان پیشران</w:t>
      </w:r>
      <w:bookmarkEnd w:id="169"/>
      <w:bookmarkEnd w:id="170"/>
      <w:r w:rsidR="00E5278F">
        <w:rPr>
          <w:rFonts w:hint="cs"/>
          <w:rtl/>
        </w:rPr>
        <w:t xml:space="preserve"> (</w:t>
      </w:r>
      <w:r w:rsidR="006977F7">
        <w:rPr>
          <w:rFonts w:hint="cs"/>
          <w:rtl/>
        </w:rPr>
        <w:t xml:space="preserve">محمدهانی </w:t>
      </w:r>
      <w:r>
        <w:rPr>
          <w:rFonts w:hint="cs"/>
          <w:rtl/>
        </w:rPr>
        <w:t>ایران</w:t>
      </w:r>
      <w:r w:rsidR="005144C6">
        <w:rPr>
          <w:rFonts w:hint="cs"/>
          <w:rtl/>
        </w:rPr>
        <w:t>‌</w:t>
      </w:r>
      <w:r>
        <w:rPr>
          <w:rFonts w:hint="cs"/>
          <w:rtl/>
        </w:rPr>
        <w:t>منش</w:t>
      </w:r>
      <w:r w:rsidR="00E5278F">
        <w:rPr>
          <w:rFonts w:hint="cs"/>
          <w:rtl/>
        </w:rPr>
        <w:t>)</w:t>
      </w:r>
      <w:bookmarkEnd w:id="172"/>
    </w:p>
    <w:p w14:paraId="17E0CB2A" w14:textId="77777777" w:rsidR="002F1940" w:rsidRDefault="002F1940" w:rsidP="005144C6">
      <w:pPr>
        <w:rPr>
          <w:rtl/>
          <w:lang w:val="x-none" w:eastAsia="zh-CN" w:bidi="ar-SA"/>
        </w:rPr>
      </w:pPr>
    </w:p>
    <w:p w14:paraId="4F238371" w14:textId="5D96C157" w:rsidR="005144C6" w:rsidRDefault="005144C6" w:rsidP="002F1940">
      <w:pPr>
        <w:pBdr>
          <w:top w:val="single" w:sz="4" w:space="1" w:color="auto"/>
          <w:left w:val="single" w:sz="4" w:space="4" w:color="auto"/>
          <w:bottom w:val="single" w:sz="4" w:space="1" w:color="auto"/>
          <w:right w:val="single" w:sz="4" w:space="4" w:color="auto"/>
        </w:pBdr>
        <w:ind w:left="1474" w:right="1560"/>
        <w:rPr>
          <w:rtl/>
          <w:lang w:val="x-none" w:eastAsia="zh-CN" w:bidi="ar-SA"/>
        </w:rPr>
      </w:pPr>
      <w:r>
        <w:rPr>
          <w:rFonts w:hint="cs"/>
          <w:rtl/>
          <w:lang w:val="x-none" w:eastAsia="zh-CN" w:bidi="ar-SA"/>
        </w:rPr>
        <w:t xml:space="preserve">به جهت قرابت مضمونی میان این کتاب و </w:t>
      </w:r>
      <w:r w:rsidR="00B74388">
        <w:rPr>
          <w:rFonts w:hint="cs"/>
          <w:rtl/>
          <w:lang w:val="x-none" w:eastAsia="zh-CN" w:bidi="ar-SA"/>
        </w:rPr>
        <w:t xml:space="preserve">جزوة </w:t>
      </w:r>
      <w:r w:rsidR="00B74388" w:rsidRPr="005144C6">
        <w:rPr>
          <w:rFonts w:hint="cs"/>
          <w:i/>
          <w:iCs/>
          <w:rtl/>
          <w:lang w:val="x-none" w:eastAsia="zh-CN" w:bidi="ar-SA"/>
        </w:rPr>
        <w:t>امت‌های پیشران، نوجوان پیشران</w:t>
      </w:r>
      <w:r w:rsidR="00B74388">
        <w:rPr>
          <w:rFonts w:hint="cs"/>
          <w:rtl/>
          <w:lang w:val="x-none" w:eastAsia="zh-CN" w:bidi="ar-SA"/>
        </w:rPr>
        <w:t xml:space="preserve"> </w:t>
      </w:r>
      <w:r>
        <w:rPr>
          <w:rFonts w:hint="cs"/>
          <w:rtl/>
          <w:lang w:val="x-none" w:eastAsia="zh-CN" w:bidi="ar-SA"/>
        </w:rPr>
        <w:t xml:space="preserve">نوشتة برادر ارجمند محمدهانی ایران‌منش </w:t>
      </w:r>
      <w:r w:rsidR="00A83664">
        <w:rPr>
          <w:rFonts w:hint="cs"/>
          <w:rtl/>
          <w:lang w:val="x-none" w:eastAsia="zh-CN" w:bidi="ar-SA"/>
        </w:rPr>
        <w:t xml:space="preserve">و </w:t>
      </w:r>
      <w:r>
        <w:rPr>
          <w:rFonts w:hint="cs"/>
          <w:rtl/>
          <w:lang w:val="x-none" w:eastAsia="zh-CN" w:bidi="ar-SA"/>
        </w:rPr>
        <w:t xml:space="preserve">با استجازه از ایشان، </w:t>
      </w:r>
      <w:r w:rsidR="00B74388">
        <w:rPr>
          <w:rFonts w:hint="cs"/>
          <w:rtl/>
          <w:lang w:val="x-none" w:eastAsia="zh-CN" w:bidi="ar-SA"/>
        </w:rPr>
        <w:t xml:space="preserve">این </w:t>
      </w:r>
      <w:r>
        <w:rPr>
          <w:rFonts w:hint="cs"/>
          <w:rtl/>
          <w:lang w:val="x-none" w:eastAsia="zh-CN" w:bidi="ar-SA"/>
        </w:rPr>
        <w:t xml:space="preserve">متن </w:t>
      </w:r>
      <w:r w:rsidR="002F1940">
        <w:rPr>
          <w:rFonts w:hint="cs"/>
          <w:rtl/>
          <w:lang w:val="x-none" w:eastAsia="zh-CN" w:bidi="ar-SA"/>
        </w:rPr>
        <w:t xml:space="preserve">به </w:t>
      </w:r>
      <w:r>
        <w:rPr>
          <w:rFonts w:hint="cs"/>
          <w:rtl/>
          <w:lang w:val="x-none" w:eastAsia="zh-CN" w:bidi="ar-SA"/>
        </w:rPr>
        <w:t>ضمیم</w:t>
      </w:r>
      <w:r w:rsidR="0016618D">
        <w:rPr>
          <w:rFonts w:hint="cs"/>
          <w:rtl/>
          <w:lang w:val="x-none" w:eastAsia="zh-CN" w:bidi="ar-SA"/>
        </w:rPr>
        <w:t>ة</w:t>
      </w:r>
      <w:r>
        <w:rPr>
          <w:rFonts w:hint="cs"/>
          <w:rtl/>
          <w:lang w:val="x-none" w:eastAsia="zh-CN" w:bidi="ar-SA"/>
        </w:rPr>
        <w:t xml:space="preserve"> کتاب </w:t>
      </w:r>
      <w:r w:rsidR="00B74388">
        <w:rPr>
          <w:rFonts w:hint="cs"/>
          <w:rtl/>
          <w:lang w:val="x-none" w:eastAsia="zh-CN" w:bidi="ar-SA"/>
        </w:rPr>
        <w:t xml:space="preserve">درج شده </w:t>
      </w:r>
      <w:r w:rsidR="002F1940">
        <w:rPr>
          <w:rFonts w:hint="cs"/>
          <w:rtl/>
          <w:lang w:val="x-none" w:eastAsia="zh-CN" w:bidi="ar-SA"/>
        </w:rPr>
        <w:t>است</w:t>
      </w:r>
      <w:r>
        <w:rPr>
          <w:rFonts w:hint="cs"/>
          <w:rtl/>
          <w:lang w:val="x-none" w:eastAsia="zh-CN" w:bidi="ar-SA"/>
        </w:rPr>
        <w:t>.</w:t>
      </w:r>
      <w:r w:rsidR="006F49C7">
        <w:rPr>
          <w:rFonts w:hint="cs"/>
          <w:rtl/>
          <w:lang w:val="x-none" w:eastAsia="zh-CN" w:bidi="ar-SA"/>
        </w:rPr>
        <w:t xml:space="preserve"> القای رسالت اجتماعی در دستگاه تربیت آرمانی توحیدی برای ایجاد تحول انفسی و اثرگذاری عمیق </w:t>
      </w:r>
      <w:r w:rsidR="002F1940">
        <w:rPr>
          <w:rFonts w:hint="cs"/>
          <w:rtl/>
          <w:lang w:val="x-none" w:eastAsia="zh-CN" w:bidi="ar-SA"/>
        </w:rPr>
        <w:t xml:space="preserve">بر </w:t>
      </w:r>
      <w:r w:rsidR="006F49C7">
        <w:rPr>
          <w:rFonts w:hint="cs"/>
          <w:rtl/>
          <w:lang w:val="x-none" w:eastAsia="zh-CN" w:bidi="ar-SA"/>
        </w:rPr>
        <w:t>نسل نوجوان</w:t>
      </w:r>
      <w:r w:rsidR="00B04C9C">
        <w:rPr>
          <w:rFonts w:hint="cs"/>
          <w:rtl/>
          <w:lang w:val="x-none" w:eastAsia="zh-CN" w:bidi="ar-SA"/>
        </w:rPr>
        <w:t>،</w:t>
      </w:r>
      <w:r w:rsidR="006F49C7">
        <w:rPr>
          <w:rFonts w:hint="cs"/>
          <w:rtl/>
          <w:lang w:val="x-none" w:eastAsia="zh-CN" w:bidi="ar-SA"/>
        </w:rPr>
        <w:t xml:space="preserve"> </w:t>
      </w:r>
      <w:r w:rsidR="002F1940">
        <w:rPr>
          <w:rFonts w:hint="cs"/>
          <w:rtl/>
          <w:lang w:val="x-none" w:eastAsia="zh-CN" w:bidi="ar-SA"/>
        </w:rPr>
        <w:t xml:space="preserve">راهبردی </w:t>
      </w:r>
      <w:r w:rsidR="006F49C7">
        <w:rPr>
          <w:rFonts w:hint="cs"/>
          <w:rtl/>
          <w:lang w:val="x-none" w:eastAsia="zh-CN" w:bidi="ar-SA"/>
        </w:rPr>
        <w:t xml:space="preserve">بسیار موفق </w:t>
      </w:r>
      <w:r w:rsidR="00B04C9C">
        <w:rPr>
          <w:rFonts w:hint="cs"/>
          <w:rtl/>
          <w:lang w:val="x-none" w:eastAsia="zh-CN" w:bidi="ar-SA"/>
        </w:rPr>
        <w:t>است</w:t>
      </w:r>
      <w:r w:rsidR="006F49C7">
        <w:rPr>
          <w:rFonts w:hint="cs"/>
          <w:rtl/>
          <w:lang w:val="x-none" w:eastAsia="zh-CN" w:bidi="ar-SA"/>
        </w:rPr>
        <w:t xml:space="preserve">. </w:t>
      </w:r>
      <w:r w:rsidR="006F49C7">
        <w:rPr>
          <w:rFonts w:hint="cs"/>
          <w:rtl/>
          <w:lang w:val="x-none" w:eastAsia="zh-CN" w:bidi="ar-SA"/>
        </w:rPr>
        <w:t xml:space="preserve">تجربة میدانی فعالان تربیتی </w:t>
      </w:r>
      <w:r w:rsidR="00B04C9C">
        <w:rPr>
          <w:rFonts w:hint="cs"/>
          <w:rtl/>
          <w:lang w:val="x-none" w:eastAsia="zh-CN" w:bidi="ar-SA"/>
        </w:rPr>
        <w:t xml:space="preserve">نیز </w:t>
      </w:r>
      <w:r w:rsidR="006F49C7">
        <w:rPr>
          <w:rFonts w:hint="cs"/>
          <w:rtl/>
          <w:lang w:val="x-none" w:eastAsia="zh-CN" w:bidi="ar-SA"/>
        </w:rPr>
        <w:t>بزرگ‌ترین شاهد این مدعا است.</w:t>
      </w:r>
    </w:p>
    <w:p w14:paraId="4E9D3541" w14:textId="77777777" w:rsidR="0016618D" w:rsidRPr="005144C6" w:rsidRDefault="0016618D" w:rsidP="005144C6">
      <w:pPr>
        <w:rPr>
          <w:rtl/>
          <w:lang w:val="x-none" w:eastAsia="zh-CN" w:bidi="ar-SA"/>
        </w:rPr>
      </w:pPr>
    </w:p>
    <w:p w14:paraId="65AAA00F" w14:textId="34E7CD2E" w:rsidR="005A39DF" w:rsidRDefault="005A39DF" w:rsidP="00C13041">
      <w:pPr>
        <w:pStyle w:val="Heading2"/>
        <w:rPr>
          <w:rtl/>
        </w:rPr>
      </w:pPr>
      <w:bookmarkStart w:id="173" w:name="_Toc212310633"/>
      <w:bookmarkStart w:id="174" w:name="_Toc227067531"/>
      <w:r>
        <w:rPr>
          <w:rFonts w:hint="cs"/>
          <w:rtl/>
        </w:rPr>
        <w:t>تبدیل</w:t>
      </w:r>
      <w:r>
        <w:rPr>
          <w:rtl/>
        </w:rPr>
        <w:t xml:space="preserve"> نوجوان پ</w:t>
      </w:r>
      <w:r>
        <w:rPr>
          <w:rFonts w:hint="cs"/>
          <w:rtl/>
        </w:rPr>
        <w:t>یشران</w:t>
      </w:r>
      <w:r>
        <w:rPr>
          <w:rtl/>
        </w:rPr>
        <w:t xml:space="preserve"> به</w:t>
      </w:r>
      <w:r w:rsidR="00EC7342">
        <w:rPr>
          <w:rtl/>
        </w:rPr>
        <w:t xml:space="preserve"> امّت </w:t>
      </w:r>
      <w:r>
        <w:rPr>
          <w:rtl/>
        </w:rPr>
        <w:t>پ</w:t>
      </w:r>
      <w:r>
        <w:rPr>
          <w:rFonts w:hint="cs"/>
          <w:rtl/>
        </w:rPr>
        <w:t>یشران</w:t>
      </w:r>
      <w:bookmarkEnd w:id="173"/>
      <w:bookmarkEnd w:id="174"/>
      <w:r>
        <w:rPr>
          <w:rtl/>
        </w:rPr>
        <w:t xml:space="preserve"> </w:t>
      </w:r>
    </w:p>
    <w:p w14:paraId="5DCB522A" w14:textId="66C9EAFE" w:rsidR="005A39DF" w:rsidRDefault="005A39DF" w:rsidP="005A39DF">
      <w:pPr>
        <w:pStyle w:val="affffffff7"/>
        <w:rPr>
          <w:rtl/>
        </w:rPr>
      </w:pPr>
      <w:r>
        <w:rPr>
          <w:rFonts w:hint="cs"/>
          <w:rtl/>
        </w:rPr>
        <w:t>امروز</w:t>
      </w:r>
      <w:r>
        <w:rPr>
          <w:rtl/>
        </w:rPr>
        <w:t xml:space="preserve"> ن</w:t>
      </w:r>
      <w:r>
        <w:rPr>
          <w:rFonts w:hint="cs"/>
          <w:rtl/>
        </w:rPr>
        <w:t>یازمند</w:t>
      </w:r>
      <w:r>
        <w:rPr>
          <w:rtl/>
        </w:rPr>
        <w:t xml:space="preserve"> جوانان و نوجوانان پ</w:t>
      </w:r>
      <w:r>
        <w:rPr>
          <w:rFonts w:hint="cs"/>
          <w:rtl/>
        </w:rPr>
        <w:t>یشران</w:t>
      </w:r>
      <w:r>
        <w:rPr>
          <w:rtl/>
        </w:rPr>
        <w:t xml:space="preserve"> هست</w:t>
      </w:r>
      <w:r>
        <w:rPr>
          <w:rFonts w:hint="cs"/>
          <w:rtl/>
        </w:rPr>
        <w:t>یم</w:t>
      </w:r>
      <w:r>
        <w:rPr>
          <w:rtl/>
        </w:rPr>
        <w:t xml:space="preserve"> و نوجوان ۱۴ </w:t>
      </w:r>
      <w:r>
        <w:rPr>
          <w:rFonts w:hint="cs"/>
          <w:rtl/>
        </w:rPr>
        <w:t xml:space="preserve">- </w:t>
      </w:r>
      <w:r>
        <w:rPr>
          <w:rtl/>
        </w:rPr>
        <w:t>۱۵سال</w:t>
      </w:r>
      <w:r>
        <w:rPr>
          <w:rFonts w:hint="cs"/>
          <w:rtl/>
        </w:rPr>
        <w:t>ة</w:t>
      </w:r>
      <w:r>
        <w:rPr>
          <w:rtl/>
        </w:rPr>
        <w:t xml:space="preserve"> امروز مسائل انقلاب را از جوان ۲۴سال</w:t>
      </w:r>
      <w:r>
        <w:rPr>
          <w:rFonts w:hint="cs"/>
          <w:rtl/>
        </w:rPr>
        <w:t>ة</w:t>
      </w:r>
      <w:r>
        <w:rPr>
          <w:rtl/>
        </w:rPr>
        <w:t xml:space="preserve"> زمان انقلاب و جنگ ب</w:t>
      </w:r>
      <w:r>
        <w:rPr>
          <w:rFonts w:hint="cs"/>
          <w:rtl/>
        </w:rPr>
        <w:t>یشتر</w:t>
      </w:r>
      <w:r>
        <w:rPr>
          <w:rtl/>
        </w:rPr>
        <w:t xml:space="preserve"> فهم م</w:t>
      </w:r>
      <w:r>
        <w:rPr>
          <w:rFonts w:hint="cs"/>
          <w:rtl/>
        </w:rPr>
        <w:t>ی‌کند</w:t>
      </w:r>
      <w:r>
        <w:rPr>
          <w:rtl/>
        </w:rPr>
        <w:t xml:space="preserve"> و حاضر است برا</w:t>
      </w:r>
      <w:r>
        <w:rPr>
          <w:rFonts w:hint="cs"/>
          <w:rtl/>
        </w:rPr>
        <w:t>ی</w:t>
      </w:r>
      <w:r>
        <w:rPr>
          <w:rtl/>
        </w:rPr>
        <w:t xml:space="preserve"> آنها ب</w:t>
      </w:r>
      <w:r>
        <w:rPr>
          <w:rFonts w:hint="cs"/>
          <w:rtl/>
        </w:rPr>
        <w:t>یش</w:t>
      </w:r>
      <w:r>
        <w:rPr>
          <w:rtl/>
        </w:rPr>
        <w:t>تر تکاپو و کار کند</w:t>
      </w:r>
      <w:r>
        <w:rPr>
          <w:rFonts w:hint="cs"/>
          <w:rtl/>
        </w:rPr>
        <w:t>.</w:t>
      </w:r>
      <w:r>
        <w:rPr>
          <w:rtl/>
        </w:rPr>
        <w:t xml:space="preserve"> ا</w:t>
      </w:r>
      <w:r>
        <w:rPr>
          <w:rFonts w:hint="cs"/>
          <w:rtl/>
        </w:rPr>
        <w:t>ین</w:t>
      </w:r>
      <w:r>
        <w:rPr>
          <w:rtl/>
        </w:rPr>
        <w:t xml:space="preserve"> </w:t>
      </w:r>
      <w:r>
        <w:rPr>
          <w:rFonts w:hint="cs"/>
          <w:rtl/>
        </w:rPr>
        <w:t>یک</w:t>
      </w:r>
      <w:r>
        <w:rPr>
          <w:rtl/>
        </w:rPr>
        <w:t xml:space="preserve"> واقع</w:t>
      </w:r>
      <w:r>
        <w:rPr>
          <w:rFonts w:hint="cs"/>
          <w:rtl/>
        </w:rPr>
        <w:t>یت</w:t>
      </w:r>
      <w:r>
        <w:rPr>
          <w:rtl/>
        </w:rPr>
        <w:t xml:space="preserve"> است که با</w:t>
      </w:r>
      <w:r>
        <w:rPr>
          <w:rFonts w:hint="cs"/>
          <w:rtl/>
        </w:rPr>
        <w:t>ید</w:t>
      </w:r>
      <w:r>
        <w:rPr>
          <w:rtl/>
        </w:rPr>
        <w:t xml:space="preserve"> آن را باور</w:t>
      </w:r>
      <w:r w:rsidR="00BF1C3B">
        <w:rPr>
          <w:rFonts w:hint="cs"/>
          <w:rtl/>
        </w:rPr>
        <w:t>،</w:t>
      </w:r>
      <w:r>
        <w:rPr>
          <w:rtl/>
        </w:rPr>
        <w:t xml:space="preserve"> م</w:t>
      </w:r>
      <w:r>
        <w:rPr>
          <w:rFonts w:hint="cs"/>
          <w:rtl/>
        </w:rPr>
        <w:t>یدان</w:t>
      </w:r>
      <w:r>
        <w:rPr>
          <w:rtl/>
        </w:rPr>
        <w:t xml:space="preserve"> آن را ا</w:t>
      </w:r>
      <w:r>
        <w:rPr>
          <w:rFonts w:hint="cs"/>
          <w:rtl/>
        </w:rPr>
        <w:t>یجاد</w:t>
      </w:r>
      <w:r>
        <w:rPr>
          <w:rtl/>
        </w:rPr>
        <w:t xml:space="preserve"> و نظام ترب</w:t>
      </w:r>
      <w:r>
        <w:rPr>
          <w:rFonts w:hint="cs"/>
          <w:rtl/>
        </w:rPr>
        <w:t>یتی</w:t>
      </w:r>
      <w:r>
        <w:rPr>
          <w:rtl/>
        </w:rPr>
        <w:t xml:space="preserve"> آن را فراهم کرد و در نها</w:t>
      </w:r>
      <w:r>
        <w:rPr>
          <w:rFonts w:hint="cs"/>
          <w:rtl/>
        </w:rPr>
        <w:t>یت</w:t>
      </w:r>
      <w:r>
        <w:rPr>
          <w:rtl/>
        </w:rPr>
        <w:t xml:space="preserve"> نظاره</w:t>
      </w:r>
      <w:r w:rsidR="00BF1C3B">
        <w:rPr>
          <w:rFonts w:hint="cs"/>
          <w:rtl/>
        </w:rPr>
        <w:t>‌</w:t>
      </w:r>
      <w:r>
        <w:rPr>
          <w:rtl/>
        </w:rPr>
        <w:t>گر ثمرات آن باش</w:t>
      </w:r>
      <w:r>
        <w:rPr>
          <w:rFonts w:hint="cs"/>
          <w:rtl/>
        </w:rPr>
        <w:t>یم</w:t>
      </w:r>
      <w:r>
        <w:rPr>
          <w:rtl/>
        </w:rPr>
        <w:t xml:space="preserve"> که چگونه نوجوان پ</w:t>
      </w:r>
      <w:r>
        <w:rPr>
          <w:rFonts w:hint="cs"/>
          <w:rtl/>
        </w:rPr>
        <w:t>یشران</w:t>
      </w:r>
      <w:r>
        <w:rPr>
          <w:rtl/>
        </w:rPr>
        <w:t xml:space="preserve"> تبد</w:t>
      </w:r>
      <w:r>
        <w:rPr>
          <w:rFonts w:hint="cs"/>
          <w:rtl/>
        </w:rPr>
        <w:t>یل</w:t>
      </w:r>
      <w:r>
        <w:rPr>
          <w:rtl/>
        </w:rPr>
        <w:t xml:space="preserve"> به</w:t>
      </w:r>
      <w:r w:rsidR="00EC7342">
        <w:rPr>
          <w:rtl/>
        </w:rPr>
        <w:t xml:space="preserve"> امّت </w:t>
      </w:r>
      <w:r>
        <w:rPr>
          <w:rtl/>
        </w:rPr>
        <w:t>پ</w:t>
      </w:r>
      <w:r>
        <w:rPr>
          <w:rFonts w:hint="cs"/>
          <w:rtl/>
        </w:rPr>
        <w:t>یشران</w:t>
      </w:r>
      <w:r>
        <w:rPr>
          <w:rtl/>
        </w:rPr>
        <w:t xml:space="preserve"> می‌شود و با به م</w:t>
      </w:r>
      <w:r>
        <w:rPr>
          <w:rFonts w:hint="cs"/>
          <w:rtl/>
        </w:rPr>
        <w:t>یدان</w:t>
      </w:r>
      <w:r>
        <w:rPr>
          <w:rtl/>
        </w:rPr>
        <w:t xml:space="preserve"> آوردن ام</w:t>
      </w:r>
      <w:r w:rsidR="005144C6">
        <w:rPr>
          <w:rFonts w:hint="cs"/>
          <w:rtl/>
        </w:rPr>
        <w:t>ّ</w:t>
      </w:r>
      <w:r>
        <w:rPr>
          <w:rtl/>
        </w:rPr>
        <w:t>ت</w:t>
      </w:r>
      <w:r w:rsidR="00BF1C3B">
        <w:rPr>
          <w:rFonts w:hint="cs"/>
          <w:rtl/>
        </w:rPr>
        <w:t>،</w:t>
      </w:r>
      <w:r>
        <w:rPr>
          <w:rtl/>
        </w:rPr>
        <w:t xml:space="preserve"> نهضت خلق م</w:t>
      </w:r>
      <w:r>
        <w:rPr>
          <w:rFonts w:hint="cs"/>
          <w:rtl/>
        </w:rPr>
        <w:t>ی</w:t>
      </w:r>
      <w:r w:rsidR="00BF1C3B">
        <w:rPr>
          <w:rFonts w:hint="cs"/>
          <w:rtl/>
        </w:rPr>
        <w:t>‌</w:t>
      </w:r>
      <w:r>
        <w:rPr>
          <w:rFonts w:hint="cs"/>
          <w:rtl/>
        </w:rPr>
        <w:t>کند</w:t>
      </w:r>
      <w:r>
        <w:rPr>
          <w:rtl/>
        </w:rPr>
        <w:t xml:space="preserve"> و جر</w:t>
      </w:r>
      <w:r>
        <w:rPr>
          <w:rFonts w:hint="cs"/>
          <w:rtl/>
        </w:rPr>
        <w:t>یان</w:t>
      </w:r>
      <w:r>
        <w:rPr>
          <w:rtl/>
        </w:rPr>
        <w:t xml:space="preserve"> تحول و پ</w:t>
      </w:r>
      <w:r>
        <w:rPr>
          <w:rFonts w:hint="cs"/>
          <w:rtl/>
        </w:rPr>
        <w:t>یشرفت</w:t>
      </w:r>
      <w:r>
        <w:rPr>
          <w:rtl/>
        </w:rPr>
        <w:t xml:space="preserve"> را برا</w:t>
      </w:r>
      <w:r>
        <w:rPr>
          <w:rFonts w:hint="cs"/>
          <w:rtl/>
        </w:rPr>
        <w:t>ی</w:t>
      </w:r>
      <w:r>
        <w:rPr>
          <w:rtl/>
        </w:rPr>
        <w:t xml:space="preserve"> تمدن</w:t>
      </w:r>
      <w:r w:rsidR="00BF1C3B">
        <w:rPr>
          <w:rFonts w:hint="cs"/>
          <w:rtl/>
        </w:rPr>
        <w:t>‌</w:t>
      </w:r>
      <w:r>
        <w:rPr>
          <w:rtl/>
        </w:rPr>
        <w:t>ساز</w:t>
      </w:r>
      <w:r>
        <w:rPr>
          <w:rFonts w:hint="cs"/>
          <w:rtl/>
        </w:rPr>
        <w:t>ی</w:t>
      </w:r>
      <w:r>
        <w:rPr>
          <w:rtl/>
        </w:rPr>
        <w:t xml:space="preserve"> و ظهور رقم می‌زند.</w:t>
      </w:r>
      <w:r>
        <w:rPr>
          <w:rStyle w:val="FootnoteReference"/>
          <w:rtl/>
        </w:rPr>
        <w:footnoteReference w:id="190"/>
      </w:r>
    </w:p>
    <w:p w14:paraId="5AF96CBE" w14:textId="77777777" w:rsidR="00BF1C3B" w:rsidRDefault="00BF1C3B" w:rsidP="00C13041">
      <w:pPr>
        <w:pStyle w:val="Heading2"/>
        <w:rPr>
          <w:rtl/>
        </w:rPr>
      </w:pPr>
      <w:bookmarkStart w:id="175" w:name="_Toc212310635"/>
      <w:bookmarkStart w:id="176" w:name="_Toc227067532"/>
      <w:r>
        <w:rPr>
          <w:rtl/>
        </w:rPr>
        <w:t>مقدمه</w:t>
      </w:r>
      <w:bookmarkEnd w:id="175"/>
      <w:bookmarkEnd w:id="176"/>
      <w:r>
        <w:rPr>
          <w:rtl/>
        </w:rPr>
        <w:t xml:space="preserve"> </w:t>
      </w:r>
    </w:p>
    <w:p w14:paraId="2606F121" w14:textId="416FCCF3" w:rsidR="000A2AF5" w:rsidRDefault="005A39DF" w:rsidP="005A39DF">
      <w:pPr>
        <w:rPr>
          <w:rtl/>
        </w:rPr>
      </w:pPr>
      <w:r>
        <w:rPr>
          <w:rFonts w:hint="cs"/>
          <w:rtl/>
        </w:rPr>
        <w:t>ما</w:t>
      </w:r>
      <w:r>
        <w:rPr>
          <w:rtl/>
        </w:rPr>
        <w:t xml:space="preserve"> در زمان</w:t>
      </w:r>
      <w:r w:rsidR="00BF1C3B">
        <w:rPr>
          <w:rFonts w:hint="cs"/>
          <w:rtl/>
        </w:rPr>
        <w:t>ة</w:t>
      </w:r>
      <w:r>
        <w:rPr>
          <w:rtl/>
        </w:rPr>
        <w:t xml:space="preserve"> تحول و ق</w:t>
      </w:r>
      <w:r>
        <w:rPr>
          <w:rFonts w:hint="cs"/>
          <w:rtl/>
        </w:rPr>
        <w:t>یام</w:t>
      </w:r>
      <w:r>
        <w:rPr>
          <w:rtl/>
        </w:rPr>
        <w:t xml:space="preserve"> هست</w:t>
      </w:r>
      <w:r>
        <w:rPr>
          <w:rFonts w:hint="cs"/>
          <w:rtl/>
        </w:rPr>
        <w:t>یم</w:t>
      </w:r>
      <w:r>
        <w:rPr>
          <w:rtl/>
        </w:rPr>
        <w:t xml:space="preserve"> چرا که ول</w:t>
      </w:r>
      <w:r>
        <w:rPr>
          <w:rFonts w:hint="cs"/>
          <w:rtl/>
        </w:rPr>
        <w:t>ی</w:t>
      </w:r>
      <w:r w:rsidR="00EC7342">
        <w:rPr>
          <w:rtl/>
        </w:rPr>
        <w:t xml:space="preserve"> امّت </w:t>
      </w:r>
      <w:r>
        <w:rPr>
          <w:rtl/>
        </w:rPr>
        <w:t>به مردم نامه نوشته و با تب</w:t>
      </w:r>
      <w:r>
        <w:rPr>
          <w:rFonts w:hint="cs"/>
          <w:rtl/>
        </w:rPr>
        <w:t>یین</w:t>
      </w:r>
      <w:r>
        <w:rPr>
          <w:rtl/>
        </w:rPr>
        <w:t xml:space="preserve"> ا</w:t>
      </w:r>
      <w:r>
        <w:rPr>
          <w:rFonts w:hint="cs"/>
          <w:rtl/>
        </w:rPr>
        <w:t>ینکه</w:t>
      </w:r>
      <w:r>
        <w:rPr>
          <w:rtl/>
        </w:rPr>
        <w:t xml:space="preserve"> عصر و عالم جد</w:t>
      </w:r>
      <w:r>
        <w:rPr>
          <w:rFonts w:hint="cs"/>
          <w:rtl/>
        </w:rPr>
        <w:t>یدی</w:t>
      </w:r>
      <w:r>
        <w:rPr>
          <w:rtl/>
        </w:rPr>
        <w:t xml:space="preserve"> در حال رقم خوردن است و ر</w:t>
      </w:r>
      <w:r>
        <w:rPr>
          <w:rFonts w:hint="cs"/>
          <w:rtl/>
        </w:rPr>
        <w:t>یل</w:t>
      </w:r>
      <w:r>
        <w:rPr>
          <w:rtl/>
        </w:rPr>
        <w:t xml:space="preserve"> حرکت کشور از توسعه به پ</w:t>
      </w:r>
      <w:r>
        <w:rPr>
          <w:rFonts w:hint="cs"/>
          <w:rtl/>
        </w:rPr>
        <w:t>یشرفت</w:t>
      </w:r>
      <w:r>
        <w:rPr>
          <w:rtl/>
        </w:rPr>
        <w:t xml:space="preserve"> با</w:t>
      </w:r>
      <w:r>
        <w:rPr>
          <w:rFonts w:hint="cs"/>
          <w:rtl/>
        </w:rPr>
        <w:t>ید</w:t>
      </w:r>
      <w:r>
        <w:rPr>
          <w:rtl/>
        </w:rPr>
        <w:t xml:space="preserve"> تغ</w:t>
      </w:r>
      <w:r>
        <w:rPr>
          <w:rFonts w:hint="cs"/>
          <w:rtl/>
        </w:rPr>
        <w:t>ییر</w:t>
      </w:r>
      <w:r>
        <w:rPr>
          <w:rtl/>
        </w:rPr>
        <w:t xml:space="preserve"> کند و با</w:t>
      </w:r>
      <w:r>
        <w:rPr>
          <w:rFonts w:hint="cs"/>
          <w:rtl/>
        </w:rPr>
        <w:t>ید</w:t>
      </w:r>
      <w:r>
        <w:rPr>
          <w:rtl/>
        </w:rPr>
        <w:t xml:space="preserve"> تحول</w:t>
      </w:r>
      <w:r>
        <w:rPr>
          <w:rFonts w:hint="cs"/>
          <w:rtl/>
        </w:rPr>
        <w:t>ی</w:t>
      </w:r>
      <w:r>
        <w:rPr>
          <w:rtl/>
        </w:rPr>
        <w:t xml:space="preserve"> رقم بخورد و چشم ام</w:t>
      </w:r>
      <w:r>
        <w:rPr>
          <w:rFonts w:hint="cs"/>
          <w:rtl/>
        </w:rPr>
        <w:t>ید</w:t>
      </w:r>
      <w:r>
        <w:rPr>
          <w:rtl/>
        </w:rPr>
        <w:t xml:space="preserve"> به جوانان در تحقق آن دارد به جوانان فرمان داده است که به پا خ</w:t>
      </w:r>
      <w:r>
        <w:rPr>
          <w:rFonts w:hint="cs"/>
          <w:rtl/>
        </w:rPr>
        <w:t>یزید</w:t>
      </w:r>
      <w:r>
        <w:rPr>
          <w:rtl/>
        </w:rPr>
        <w:t xml:space="preserve"> و حماسه ب</w:t>
      </w:r>
      <w:r>
        <w:rPr>
          <w:rFonts w:hint="cs"/>
          <w:rtl/>
        </w:rPr>
        <w:t>یافری</w:t>
      </w:r>
      <w:r w:rsidR="00BF1C3B">
        <w:rPr>
          <w:rFonts w:hint="cs"/>
          <w:rtl/>
        </w:rPr>
        <w:t>نی</w:t>
      </w:r>
      <w:r>
        <w:rPr>
          <w:rFonts w:hint="cs"/>
          <w:rtl/>
        </w:rPr>
        <w:t>د</w:t>
      </w:r>
      <w:r w:rsidR="000A2AF5">
        <w:rPr>
          <w:rtl/>
        </w:rPr>
        <w:t>.</w:t>
      </w:r>
    </w:p>
    <w:p w14:paraId="3C6A9954" w14:textId="7E6CB796" w:rsidR="000A2AF5" w:rsidRDefault="005A39DF" w:rsidP="00983175">
      <w:pPr>
        <w:rPr>
          <w:rtl/>
        </w:rPr>
      </w:pPr>
      <w:r>
        <w:rPr>
          <w:rFonts w:hint="cs"/>
          <w:rtl/>
        </w:rPr>
        <w:t>دنیایی</w:t>
      </w:r>
      <w:r>
        <w:rPr>
          <w:rtl/>
        </w:rPr>
        <w:t xml:space="preserve"> که در ۱۰ سال آ</w:t>
      </w:r>
      <w:r>
        <w:rPr>
          <w:rFonts w:hint="cs"/>
          <w:rtl/>
        </w:rPr>
        <w:t>ینده</w:t>
      </w:r>
      <w:r>
        <w:rPr>
          <w:rtl/>
        </w:rPr>
        <w:t xml:space="preserve"> با آن مواجه هست</w:t>
      </w:r>
      <w:r>
        <w:rPr>
          <w:rFonts w:hint="cs"/>
          <w:rtl/>
        </w:rPr>
        <w:t>یم</w:t>
      </w:r>
      <w:r>
        <w:rPr>
          <w:rtl/>
        </w:rPr>
        <w:t xml:space="preserve"> نسبت به دن</w:t>
      </w:r>
      <w:r>
        <w:rPr>
          <w:rFonts w:hint="cs"/>
          <w:rtl/>
        </w:rPr>
        <w:t>یایی</w:t>
      </w:r>
      <w:r>
        <w:rPr>
          <w:rtl/>
        </w:rPr>
        <w:t xml:space="preserve"> که امروز در آن ز</w:t>
      </w:r>
      <w:r>
        <w:rPr>
          <w:rFonts w:hint="cs"/>
          <w:rtl/>
        </w:rPr>
        <w:t>یست</w:t>
      </w:r>
      <w:r>
        <w:rPr>
          <w:rtl/>
        </w:rPr>
        <w:t xml:space="preserve"> م</w:t>
      </w:r>
      <w:r>
        <w:rPr>
          <w:rFonts w:hint="cs"/>
          <w:rtl/>
        </w:rPr>
        <w:t>ی‌کنیم</w:t>
      </w:r>
      <w:r>
        <w:rPr>
          <w:rtl/>
        </w:rPr>
        <w:t xml:space="preserve"> بس</w:t>
      </w:r>
      <w:r>
        <w:rPr>
          <w:rFonts w:hint="cs"/>
          <w:rtl/>
        </w:rPr>
        <w:t>یار</w:t>
      </w:r>
      <w:r>
        <w:rPr>
          <w:rtl/>
        </w:rPr>
        <w:t xml:space="preserve"> متفاوت خواهد بود؛ همان طور که ۱۰ سال پ</w:t>
      </w:r>
      <w:r>
        <w:rPr>
          <w:rFonts w:hint="cs"/>
          <w:rtl/>
        </w:rPr>
        <w:t>یش</w:t>
      </w:r>
      <w:r>
        <w:rPr>
          <w:rtl/>
        </w:rPr>
        <w:t xml:space="preserve"> هنوز شبکه‌های اجتماع</w:t>
      </w:r>
      <w:r>
        <w:rPr>
          <w:rFonts w:hint="cs"/>
          <w:rtl/>
        </w:rPr>
        <w:t>ی</w:t>
      </w:r>
      <w:r>
        <w:rPr>
          <w:rtl/>
        </w:rPr>
        <w:t xml:space="preserve"> آنلا</w:t>
      </w:r>
      <w:r>
        <w:rPr>
          <w:rFonts w:hint="cs"/>
          <w:rtl/>
        </w:rPr>
        <w:t>ین</w:t>
      </w:r>
      <w:r>
        <w:rPr>
          <w:rStyle w:val="FootnoteReference"/>
          <w:rFonts w:eastAsiaTheme="minorHAnsi"/>
          <w:rtl/>
        </w:rPr>
        <w:footnoteReference w:id="191"/>
      </w:r>
      <w:r>
        <w:rPr>
          <w:rtl/>
        </w:rPr>
        <w:t xml:space="preserve"> با ا</w:t>
      </w:r>
      <w:r>
        <w:rPr>
          <w:rFonts w:hint="cs"/>
          <w:rtl/>
        </w:rPr>
        <w:t>ین</w:t>
      </w:r>
      <w:r>
        <w:rPr>
          <w:rtl/>
        </w:rPr>
        <w:t xml:space="preserve"> تنوع و قدرت وجود نداشت با امروز که زندگ</w:t>
      </w:r>
      <w:r>
        <w:rPr>
          <w:rFonts w:hint="cs"/>
          <w:rtl/>
        </w:rPr>
        <w:t>ی</w:t>
      </w:r>
      <w:r>
        <w:rPr>
          <w:rtl/>
        </w:rPr>
        <w:t xml:space="preserve"> اکثر مردم در ا</w:t>
      </w:r>
      <w:r>
        <w:rPr>
          <w:rFonts w:hint="cs"/>
          <w:rtl/>
        </w:rPr>
        <w:t>ین</w:t>
      </w:r>
      <w:r>
        <w:rPr>
          <w:rtl/>
        </w:rPr>
        <w:t xml:space="preserve"> شبکه‌های اجتماع</w:t>
      </w:r>
      <w:r>
        <w:rPr>
          <w:rFonts w:hint="cs"/>
          <w:rtl/>
        </w:rPr>
        <w:t>ی</w:t>
      </w:r>
      <w:r>
        <w:rPr>
          <w:rtl/>
        </w:rPr>
        <w:t xml:space="preserve"> معنا م</w:t>
      </w:r>
      <w:r>
        <w:rPr>
          <w:rFonts w:hint="cs"/>
          <w:rtl/>
        </w:rPr>
        <w:t>ی‌ش</w:t>
      </w:r>
      <w:r>
        <w:rPr>
          <w:rtl/>
        </w:rPr>
        <w:t>ود خ</w:t>
      </w:r>
      <w:r>
        <w:rPr>
          <w:rFonts w:hint="cs"/>
          <w:rtl/>
        </w:rPr>
        <w:t>یلی</w:t>
      </w:r>
      <w:r>
        <w:rPr>
          <w:rtl/>
        </w:rPr>
        <w:t xml:space="preserve"> متفاوت بوده است؛ به نحو</w:t>
      </w:r>
      <w:r>
        <w:rPr>
          <w:rFonts w:hint="cs"/>
          <w:rtl/>
        </w:rPr>
        <w:t>ی</w:t>
      </w:r>
      <w:r>
        <w:rPr>
          <w:rtl/>
        </w:rPr>
        <w:t xml:space="preserve"> که امروز وقت</w:t>
      </w:r>
      <w:r>
        <w:rPr>
          <w:rFonts w:hint="cs"/>
          <w:rtl/>
        </w:rPr>
        <w:t>ی</w:t>
      </w:r>
      <w:r>
        <w:rPr>
          <w:rtl/>
        </w:rPr>
        <w:t xml:space="preserve"> از صل</w:t>
      </w:r>
      <w:r w:rsidR="00BF1C3B">
        <w:rPr>
          <w:rFonts w:hint="cs"/>
          <w:rtl/>
        </w:rPr>
        <w:t>ة</w:t>
      </w:r>
      <w:r>
        <w:rPr>
          <w:rtl/>
        </w:rPr>
        <w:t xml:space="preserve"> رحم، تحص</w:t>
      </w:r>
      <w:r>
        <w:rPr>
          <w:rFonts w:hint="cs"/>
          <w:rtl/>
        </w:rPr>
        <w:t>یلات،</w:t>
      </w:r>
      <w:r>
        <w:rPr>
          <w:rtl/>
        </w:rPr>
        <w:t xml:space="preserve"> کار تشک</w:t>
      </w:r>
      <w:r>
        <w:rPr>
          <w:rFonts w:hint="cs"/>
          <w:rtl/>
        </w:rPr>
        <w:t>یلاتی</w:t>
      </w:r>
      <w:r>
        <w:rPr>
          <w:rtl/>
        </w:rPr>
        <w:t xml:space="preserve"> </w:t>
      </w:r>
      <w:r w:rsidR="00BF1C3B">
        <w:rPr>
          <w:rFonts w:hint="cs"/>
          <w:rtl/>
        </w:rPr>
        <w:t xml:space="preserve">و ... </w:t>
      </w:r>
      <w:r>
        <w:rPr>
          <w:rtl/>
        </w:rPr>
        <w:t>سخن به م</w:t>
      </w:r>
      <w:r>
        <w:rPr>
          <w:rFonts w:hint="cs"/>
          <w:rtl/>
        </w:rPr>
        <w:t>یان</w:t>
      </w:r>
      <w:r>
        <w:rPr>
          <w:rtl/>
        </w:rPr>
        <w:t xml:space="preserve"> می‌آ</w:t>
      </w:r>
      <w:r>
        <w:rPr>
          <w:rFonts w:hint="cs"/>
          <w:rtl/>
        </w:rPr>
        <w:t>ید</w:t>
      </w:r>
      <w:r>
        <w:rPr>
          <w:rtl/>
        </w:rPr>
        <w:t xml:space="preserve"> بخش قابل توجه</w:t>
      </w:r>
      <w:r>
        <w:rPr>
          <w:rFonts w:hint="cs"/>
          <w:rtl/>
        </w:rPr>
        <w:t>ی</w:t>
      </w:r>
      <w:r>
        <w:rPr>
          <w:rtl/>
        </w:rPr>
        <w:t xml:space="preserve"> از ا</w:t>
      </w:r>
      <w:r>
        <w:rPr>
          <w:rFonts w:hint="cs"/>
          <w:rtl/>
        </w:rPr>
        <w:t>ین</w:t>
      </w:r>
      <w:r>
        <w:rPr>
          <w:rtl/>
        </w:rPr>
        <w:t xml:space="preserve"> امور در شبکه‌های اجتماع</w:t>
      </w:r>
      <w:r>
        <w:rPr>
          <w:rFonts w:hint="cs"/>
          <w:rtl/>
        </w:rPr>
        <w:t>ی</w:t>
      </w:r>
      <w:r>
        <w:rPr>
          <w:rtl/>
        </w:rPr>
        <w:t xml:space="preserve"> در حال تحقق است و تصور تحقق برخ</w:t>
      </w:r>
      <w:r>
        <w:rPr>
          <w:rFonts w:hint="cs"/>
          <w:rtl/>
        </w:rPr>
        <w:t>ی</w:t>
      </w:r>
      <w:r>
        <w:rPr>
          <w:rtl/>
        </w:rPr>
        <w:t xml:space="preserve"> از ا</w:t>
      </w:r>
      <w:r>
        <w:rPr>
          <w:rFonts w:hint="cs"/>
          <w:rtl/>
        </w:rPr>
        <w:t>ین</w:t>
      </w:r>
      <w:r>
        <w:rPr>
          <w:rtl/>
        </w:rPr>
        <w:t xml:space="preserve"> امور همچون کارها</w:t>
      </w:r>
      <w:r>
        <w:rPr>
          <w:rFonts w:hint="cs"/>
          <w:rtl/>
        </w:rPr>
        <w:t>ی</w:t>
      </w:r>
      <w:r>
        <w:rPr>
          <w:rtl/>
        </w:rPr>
        <w:t xml:space="preserve"> تشک</w:t>
      </w:r>
      <w:r>
        <w:rPr>
          <w:rFonts w:hint="cs"/>
          <w:rtl/>
        </w:rPr>
        <w:t>یلاتی</w:t>
      </w:r>
      <w:r>
        <w:rPr>
          <w:rtl/>
        </w:rPr>
        <w:t xml:space="preserve"> بدون استفاده از ا</w:t>
      </w:r>
      <w:r>
        <w:rPr>
          <w:rFonts w:hint="cs"/>
          <w:rtl/>
        </w:rPr>
        <w:t>ین</w:t>
      </w:r>
      <w:r>
        <w:rPr>
          <w:rtl/>
        </w:rPr>
        <w:t xml:space="preserve"> شبکه‌ها</w:t>
      </w:r>
      <w:r w:rsidR="00B82213">
        <w:rPr>
          <w:rtl/>
        </w:rPr>
        <w:t xml:space="preserve"> اساساً </w:t>
      </w:r>
      <w:r>
        <w:rPr>
          <w:rtl/>
        </w:rPr>
        <w:t>ا</w:t>
      </w:r>
      <w:r>
        <w:rPr>
          <w:rFonts w:hint="cs"/>
          <w:rtl/>
        </w:rPr>
        <w:t>مکان</w:t>
      </w:r>
      <w:r w:rsidR="00BF1C3B">
        <w:rPr>
          <w:rFonts w:hint="cs"/>
          <w:rtl/>
        </w:rPr>
        <w:t>‌</w:t>
      </w:r>
      <w:r>
        <w:rPr>
          <w:rtl/>
        </w:rPr>
        <w:t>پذ</w:t>
      </w:r>
      <w:r>
        <w:rPr>
          <w:rFonts w:hint="cs"/>
          <w:rtl/>
        </w:rPr>
        <w:t>یر</w:t>
      </w:r>
      <w:r>
        <w:rPr>
          <w:rtl/>
        </w:rPr>
        <w:t xml:space="preserve"> نخواهد بود</w:t>
      </w:r>
      <w:r w:rsidR="00983175">
        <w:rPr>
          <w:rFonts w:hint="cs"/>
          <w:rtl/>
        </w:rPr>
        <w:t xml:space="preserve">؛ </w:t>
      </w:r>
      <w:r>
        <w:rPr>
          <w:rFonts w:hint="cs"/>
          <w:rtl/>
        </w:rPr>
        <w:t>بنابراین</w:t>
      </w:r>
      <w:r>
        <w:rPr>
          <w:rtl/>
        </w:rPr>
        <w:t xml:space="preserve"> بس</w:t>
      </w:r>
      <w:r>
        <w:rPr>
          <w:rFonts w:hint="cs"/>
          <w:rtl/>
        </w:rPr>
        <w:t>یاری</w:t>
      </w:r>
      <w:r>
        <w:rPr>
          <w:rtl/>
        </w:rPr>
        <w:t xml:space="preserve"> از شاخص</w:t>
      </w:r>
      <w:r>
        <w:rPr>
          <w:rFonts w:hint="cs"/>
          <w:rtl/>
        </w:rPr>
        <w:t>‌</w:t>
      </w:r>
      <w:r>
        <w:rPr>
          <w:rtl/>
        </w:rPr>
        <w:t>ها و ش</w:t>
      </w:r>
      <w:r>
        <w:rPr>
          <w:rFonts w:hint="cs"/>
          <w:rtl/>
        </w:rPr>
        <w:t>یوه‌های</w:t>
      </w:r>
      <w:r>
        <w:rPr>
          <w:rtl/>
        </w:rPr>
        <w:t xml:space="preserve"> رفتار فرد</w:t>
      </w:r>
      <w:r>
        <w:rPr>
          <w:rFonts w:hint="cs"/>
          <w:rtl/>
        </w:rPr>
        <w:t>ی</w:t>
      </w:r>
      <w:r w:rsidR="00BF1C3B">
        <w:rPr>
          <w:rFonts w:hint="cs"/>
          <w:rtl/>
        </w:rPr>
        <w:t>،</w:t>
      </w:r>
      <w:r>
        <w:rPr>
          <w:rtl/>
        </w:rPr>
        <w:t xml:space="preserve"> گروه</w:t>
      </w:r>
      <w:r>
        <w:rPr>
          <w:rFonts w:hint="cs"/>
          <w:rtl/>
        </w:rPr>
        <w:t>ی</w:t>
      </w:r>
      <w:r w:rsidR="00BF1C3B">
        <w:rPr>
          <w:rFonts w:hint="cs"/>
          <w:rtl/>
        </w:rPr>
        <w:t>،</w:t>
      </w:r>
      <w:r>
        <w:rPr>
          <w:rtl/>
        </w:rPr>
        <w:t xml:space="preserve"> جمع</w:t>
      </w:r>
      <w:r>
        <w:rPr>
          <w:rFonts w:hint="cs"/>
          <w:rtl/>
        </w:rPr>
        <w:t>ی</w:t>
      </w:r>
      <w:r w:rsidR="00BF1C3B">
        <w:rPr>
          <w:rFonts w:hint="cs"/>
          <w:rtl/>
        </w:rPr>
        <w:t>،</w:t>
      </w:r>
      <w:r>
        <w:rPr>
          <w:rtl/>
        </w:rPr>
        <w:t xml:space="preserve"> تشک</w:t>
      </w:r>
      <w:r>
        <w:rPr>
          <w:rFonts w:hint="cs"/>
          <w:rtl/>
        </w:rPr>
        <w:t>یلاتی</w:t>
      </w:r>
      <w:r w:rsidR="00BF1C3B">
        <w:rPr>
          <w:rFonts w:hint="cs"/>
          <w:rtl/>
        </w:rPr>
        <w:t>،</w:t>
      </w:r>
      <w:r>
        <w:rPr>
          <w:rtl/>
        </w:rPr>
        <w:t xml:space="preserve"> کسب</w:t>
      </w:r>
      <w:r w:rsidR="00BF1C3B">
        <w:rPr>
          <w:rFonts w:hint="cs"/>
          <w:rtl/>
        </w:rPr>
        <w:t>‌</w:t>
      </w:r>
      <w:r>
        <w:rPr>
          <w:rtl/>
        </w:rPr>
        <w:t>وکار</w:t>
      </w:r>
      <w:r>
        <w:rPr>
          <w:rFonts w:hint="cs"/>
          <w:rtl/>
        </w:rPr>
        <w:t>ی</w:t>
      </w:r>
      <w:r>
        <w:rPr>
          <w:rtl/>
        </w:rPr>
        <w:t xml:space="preserve"> و... دستخوش تغ</w:t>
      </w:r>
      <w:r>
        <w:rPr>
          <w:rFonts w:hint="cs"/>
          <w:rtl/>
        </w:rPr>
        <w:t>ییر</w:t>
      </w:r>
      <w:r>
        <w:rPr>
          <w:rtl/>
        </w:rPr>
        <w:t xml:space="preserve"> شده است</w:t>
      </w:r>
      <w:r w:rsidR="000A2AF5">
        <w:rPr>
          <w:rtl/>
        </w:rPr>
        <w:t>.</w:t>
      </w:r>
    </w:p>
    <w:p w14:paraId="002FAD4F" w14:textId="28B6E097" w:rsidR="000A2AF5" w:rsidRDefault="005A39DF" w:rsidP="005A39DF">
      <w:pPr>
        <w:rPr>
          <w:rtl/>
        </w:rPr>
      </w:pPr>
      <w:r>
        <w:rPr>
          <w:rFonts w:hint="cs"/>
          <w:rtl/>
        </w:rPr>
        <w:lastRenderedPageBreak/>
        <w:t>ما</w:t>
      </w:r>
      <w:r>
        <w:rPr>
          <w:rtl/>
        </w:rPr>
        <w:t xml:space="preserve"> در آ</w:t>
      </w:r>
      <w:r>
        <w:rPr>
          <w:rFonts w:hint="cs"/>
          <w:rtl/>
        </w:rPr>
        <w:t>ینده</w:t>
      </w:r>
      <w:r>
        <w:rPr>
          <w:rtl/>
        </w:rPr>
        <w:t xml:space="preserve"> با دن</w:t>
      </w:r>
      <w:r>
        <w:rPr>
          <w:rFonts w:hint="cs"/>
          <w:rtl/>
        </w:rPr>
        <w:t>یایی</w:t>
      </w:r>
      <w:r>
        <w:rPr>
          <w:rtl/>
        </w:rPr>
        <w:t xml:space="preserve"> مواجه خواه</w:t>
      </w:r>
      <w:r>
        <w:rPr>
          <w:rFonts w:hint="cs"/>
          <w:rtl/>
        </w:rPr>
        <w:t>یم</w:t>
      </w:r>
      <w:r>
        <w:rPr>
          <w:rtl/>
        </w:rPr>
        <w:t xml:space="preserve"> بود که شب</w:t>
      </w:r>
      <w:r>
        <w:rPr>
          <w:rFonts w:hint="cs"/>
          <w:rtl/>
        </w:rPr>
        <w:t>یه</w:t>
      </w:r>
      <w:r>
        <w:rPr>
          <w:rtl/>
        </w:rPr>
        <w:t xml:space="preserve"> هم</w:t>
      </w:r>
      <w:r>
        <w:rPr>
          <w:rFonts w:hint="cs"/>
          <w:rtl/>
        </w:rPr>
        <w:t>ین</w:t>
      </w:r>
      <w:r>
        <w:rPr>
          <w:rtl/>
        </w:rPr>
        <w:t xml:space="preserve"> وضع</w:t>
      </w:r>
      <w:r>
        <w:rPr>
          <w:rFonts w:hint="cs"/>
          <w:rtl/>
        </w:rPr>
        <w:t>یت</w:t>
      </w:r>
      <w:r>
        <w:rPr>
          <w:rtl/>
        </w:rPr>
        <w:t xml:space="preserve"> در آن رخ خواهد داد؛ لذا با</w:t>
      </w:r>
      <w:r>
        <w:rPr>
          <w:rFonts w:hint="cs"/>
          <w:rtl/>
        </w:rPr>
        <w:t>ید</w:t>
      </w:r>
      <w:r>
        <w:rPr>
          <w:rtl/>
        </w:rPr>
        <w:t xml:space="preserve"> خ</w:t>
      </w:r>
      <w:r>
        <w:rPr>
          <w:rFonts w:hint="cs"/>
          <w:rtl/>
        </w:rPr>
        <w:t>یز</w:t>
      </w:r>
      <w:r>
        <w:rPr>
          <w:rtl/>
        </w:rPr>
        <w:t xml:space="preserve"> جد</w:t>
      </w:r>
      <w:r>
        <w:rPr>
          <w:rFonts w:hint="cs"/>
          <w:rtl/>
        </w:rPr>
        <w:t>یدی</w:t>
      </w:r>
      <w:r>
        <w:rPr>
          <w:rtl/>
        </w:rPr>
        <w:t xml:space="preserve"> برداشت و حرکت نو</w:t>
      </w:r>
      <w:r>
        <w:rPr>
          <w:rFonts w:hint="cs"/>
          <w:rtl/>
        </w:rPr>
        <w:t>یی</w:t>
      </w:r>
      <w:r>
        <w:rPr>
          <w:rtl/>
        </w:rPr>
        <w:t xml:space="preserve"> را شروع کرد که با دن</w:t>
      </w:r>
      <w:r>
        <w:rPr>
          <w:rFonts w:hint="cs"/>
          <w:rtl/>
        </w:rPr>
        <w:t>یای</w:t>
      </w:r>
      <w:r>
        <w:rPr>
          <w:rtl/>
        </w:rPr>
        <w:t xml:space="preserve"> جد</w:t>
      </w:r>
      <w:r>
        <w:rPr>
          <w:rFonts w:hint="cs"/>
          <w:rtl/>
        </w:rPr>
        <w:t>ید</w:t>
      </w:r>
      <w:r>
        <w:rPr>
          <w:rtl/>
        </w:rPr>
        <w:t xml:space="preserve"> پ</w:t>
      </w:r>
      <w:r>
        <w:rPr>
          <w:rFonts w:hint="cs"/>
          <w:rtl/>
        </w:rPr>
        <w:t>یش</w:t>
      </w:r>
      <w:r>
        <w:rPr>
          <w:rtl/>
        </w:rPr>
        <w:t xml:space="preserve"> رو تناسب داشته باشد؛ پ</w:t>
      </w:r>
      <w:r>
        <w:rPr>
          <w:rFonts w:hint="cs"/>
          <w:rtl/>
        </w:rPr>
        <w:t>یش</w:t>
      </w:r>
      <w:r w:rsidR="00BF1C3B">
        <w:rPr>
          <w:rFonts w:hint="cs"/>
          <w:rtl/>
        </w:rPr>
        <w:t>‌</w:t>
      </w:r>
      <w:r>
        <w:rPr>
          <w:rtl/>
        </w:rPr>
        <w:t>بر</w:t>
      </w:r>
      <w:r>
        <w:rPr>
          <w:rFonts w:hint="cs"/>
          <w:rtl/>
        </w:rPr>
        <w:t>ی</w:t>
      </w:r>
      <w:r>
        <w:rPr>
          <w:rtl/>
        </w:rPr>
        <w:t xml:space="preserve"> انقلاب اسلام</w:t>
      </w:r>
      <w:r>
        <w:rPr>
          <w:rFonts w:hint="cs"/>
          <w:rtl/>
        </w:rPr>
        <w:t>ی</w:t>
      </w:r>
      <w:r>
        <w:rPr>
          <w:rtl/>
        </w:rPr>
        <w:t xml:space="preserve"> با شاخص</w:t>
      </w:r>
      <w:r>
        <w:rPr>
          <w:rFonts w:hint="cs"/>
          <w:rtl/>
        </w:rPr>
        <w:t>‌</w:t>
      </w:r>
      <w:r>
        <w:rPr>
          <w:rtl/>
        </w:rPr>
        <w:t>ها</w:t>
      </w:r>
      <w:r>
        <w:rPr>
          <w:rFonts w:hint="cs"/>
          <w:rtl/>
        </w:rPr>
        <w:t>ی</w:t>
      </w:r>
      <w:r>
        <w:rPr>
          <w:rtl/>
        </w:rPr>
        <w:t xml:space="preserve"> گذشته امکان</w:t>
      </w:r>
      <w:r>
        <w:rPr>
          <w:rFonts w:hint="cs"/>
          <w:rtl/>
        </w:rPr>
        <w:t>‌</w:t>
      </w:r>
      <w:r>
        <w:rPr>
          <w:rtl/>
        </w:rPr>
        <w:t>پذ</w:t>
      </w:r>
      <w:r>
        <w:rPr>
          <w:rFonts w:hint="cs"/>
          <w:rtl/>
        </w:rPr>
        <w:t>یر</w:t>
      </w:r>
      <w:r>
        <w:rPr>
          <w:rtl/>
        </w:rPr>
        <w:t xml:space="preserve"> نخواهد بود و جر</w:t>
      </w:r>
      <w:r>
        <w:rPr>
          <w:rFonts w:hint="cs"/>
          <w:rtl/>
        </w:rPr>
        <w:t>یان</w:t>
      </w:r>
      <w:r>
        <w:rPr>
          <w:rtl/>
        </w:rPr>
        <w:t xml:space="preserve"> د</w:t>
      </w:r>
      <w:r>
        <w:rPr>
          <w:rFonts w:hint="cs"/>
          <w:rtl/>
        </w:rPr>
        <w:t>یگری</w:t>
      </w:r>
      <w:r>
        <w:rPr>
          <w:rtl/>
        </w:rPr>
        <w:t xml:space="preserve"> برا</w:t>
      </w:r>
      <w:r>
        <w:rPr>
          <w:rFonts w:hint="cs"/>
          <w:rtl/>
        </w:rPr>
        <w:t>ی</w:t>
      </w:r>
      <w:r>
        <w:rPr>
          <w:rtl/>
        </w:rPr>
        <w:t xml:space="preserve"> ادام</w:t>
      </w:r>
      <w:r w:rsidR="004715E8">
        <w:rPr>
          <w:rFonts w:hint="cs"/>
          <w:rtl/>
        </w:rPr>
        <w:t>ة</w:t>
      </w:r>
      <w:r>
        <w:rPr>
          <w:rtl/>
        </w:rPr>
        <w:t xml:space="preserve"> ا</w:t>
      </w:r>
      <w:r>
        <w:rPr>
          <w:rFonts w:hint="cs"/>
          <w:rtl/>
        </w:rPr>
        <w:t>ین</w:t>
      </w:r>
      <w:r>
        <w:rPr>
          <w:rtl/>
        </w:rPr>
        <w:t xml:space="preserve"> حرکت با</w:t>
      </w:r>
      <w:r>
        <w:rPr>
          <w:rFonts w:hint="cs"/>
          <w:rtl/>
        </w:rPr>
        <w:t>ید</w:t>
      </w:r>
      <w:r>
        <w:rPr>
          <w:rtl/>
        </w:rPr>
        <w:t xml:space="preserve"> شکل بگ</w:t>
      </w:r>
      <w:r>
        <w:rPr>
          <w:rFonts w:hint="cs"/>
          <w:rtl/>
        </w:rPr>
        <w:t>یرد</w:t>
      </w:r>
      <w:r w:rsidR="000A2AF5">
        <w:rPr>
          <w:rtl/>
        </w:rPr>
        <w:t>.</w:t>
      </w:r>
    </w:p>
    <w:p w14:paraId="3F84CE12" w14:textId="6088EE6D" w:rsidR="005A39DF" w:rsidRDefault="005A39DF" w:rsidP="00C13041">
      <w:pPr>
        <w:pStyle w:val="Heading2"/>
        <w:rPr>
          <w:rtl/>
        </w:rPr>
      </w:pPr>
      <w:bookmarkStart w:id="177" w:name="_Toc212310636"/>
      <w:bookmarkStart w:id="178" w:name="_Toc227067533"/>
      <w:r>
        <w:rPr>
          <w:rFonts w:hint="cs"/>
          <w:rtl/>
        </w:rPr>
        <w:t>۱.‌ انقلاب</w:t>
      </w:r>
      <w:r>
        <w:rPr>
          <w:rtl/>
        </w:rPr>
        <w:t xml:space="preserve"> اسلام</w:t>
      </w:r>
      <w:r>
        <w:rPr>
          <w:rFonts w:hint="cs"/>
          <w:rtl/>
        </w:rPr>
        <w:t>ی</w:t>
      </w:r>
      <w:r w:rsidR="00BF1C3B">
        <w:rPr>
          <w:rFonts w:hint="cs"/>
          <w:rtl/>
        </w:rPr>
        <w:t>؛</w:t>
      </w:r>
      <w:r>
        <w:rPr>
          <w:rtl/>
        </w:rPr>
        <w:t xml:space="preserve"> انقلاب نوجوانانه</w:t>
      </w:r>
      <w:bookmarkEnd w:id="177"/>
      <w:bookmarkEnd w:id="178"/>
      <w:r>
        <w:rPr>
          <w:rtl/>
        </w:rPr>
        <w:t xml:space="preserve"> </w:t>
      </w:r>
    </w:p>
    <w:p w14:paraId="64E24E25" w14:textId="3F20CEAB" w:rsidR="005A39DF" w:rsidRDefault="005A39DF" w:rsidP="005A39DF">
      <w:pPr>
        <w:rPr>
          <w:rtl/>
        </w:rPr>
      </w:pPr>
      <w:r>
        <w:rPr>
          <w:rtl/>
        </w:rPr>
        <w:t xml:space="preserve"> </w:t>
      </w:r>
      <w:r>
        <w:rPr>
          <w:rFonts w:hint="cs"/>
          <w:rtl/>
        </w:rPr>
        <w:t>امام</w:t>
      </w:r>
      <w:r w:rsidR="00BF1C3B">
        <w:rPr>
          <w:rFonts w:hAnsi="ALAEM" w:cs="ALAEM" w:hint="cs"/>
          <w:rtl/>
        </w:rPr>
        <w:t>;</w:t>
      </w:r>
      <w:r>
        <w:rPr>
          <w:rtl/>
        </w:rPr>
        <w:t xml:space="preserve"> برا</w:t>
      </w:r>
      <w:r>
        <w:rPr>
          <w:rFonts w:hint="cs"/>
          <w:rtl/>
        </w:rPr>
        <w:t>ی</w:t>
      </w:r>
      <w:r>
        <w:rPr>
          <w:rtl/>
        </w:rPr>
        <w:t xml:space="preserve"> پ</w:t>
      </w:r>
      <w:r>
        <w:rPr>
          <w:rFonts w:hint="cs"/>
          <w:rtl/>
        </w:rPr>
        <w:t>یروزی</w:t>
      </w:r>
      <w:r>
        <w:rPr>
          <w:rtl/>
        </w:rPr>
        <w:t xml:space="preserve"> انقلاب اسلام</w:t>
      </w:r>
      <w:r>
        <w:rPr>
          <w:rFonts w:hint="cs"/>
          <w:rtl/>
        </w:rPr>
        <w:t>ی</w:t>
      </w:r>
      <w:r>
        <w:rPr>
          <w:rtl/>
        </w:rPr>
        <w:t xml:space="preserve"> با مشکلات متعدد</w:t>
      </w:r>
      <w:r>
        <w:rPr>
          <w:rFonts w:hint="cs"/>
          <w:rtl/>
        </w:rPr>
        <w:t>ی</w:t>
      </w:r>
      <w:r>
        <w:rPr>
          <w:rtl/>
        </w:rPr>
        <w:t xml:space="preserve"> مواجه شد؛ </w:t>
      </w:r>
      <w:r>
        <w:rPr>
          <w:rFonts w:hint="cs"/>
          <w:rtl/>
        </w:rPr>
        <w:t>یکی</w:t>
      </w:r>
      <w:r>
        <w:rPr>
          <w:rtl/>
        </w:rPr>
        <w:t xml:space="preserve"> از ا</w:t>
      </w:r>
      <w:r>
        <w:rPr>
          <w:rFonts w:hint="cs"/>
          <w:rtl/>
        </w:rPr>
        <w:t>ین</w:t>
      </w:r>
      <w:r>
        <w:rPr>
          <w:rtl/>
        </w:rPr>
        <w:t xml:space="preserve"> مشکلات در ق</w:t>
      </w:r>
      <w:r>
        <w:rPr>
          <w:rFonts w:hint="cs"/>
          <w:rtl/>
        </w:rPr>
        <w:t>یام</w:t>
      </w:r>
      <w:r>
        <w:rPr>
          <w:rtl/>
        </w:rPr>
        <w:t xml:space="preserve"> ۱۵ خرداد سال ۱۳۴۲ رقم خورد. در ا</w:t>
      </w:r>
      <w:r>
        <w:rPr>
          <w:rFonts w:hint="cs"/>
          <w:rtl/>
        </w:rPr>
        <w:t>ین</w:t>
      </w:r>
      <w:r>
        <w:rPr>
          <w:rtl/>
        </w:rPr>
        <w:t xml:space="preserve"> زمان از مهم‌ترین پرسش</w:t>
      </w:r>
      <w:r>
        <w:rPr>
          <w:rFonts w:hint="cs"/>
          <w:rtl/>
        </w:rPr>
        <w:t>‌</w:t>
      </w:r>
      <w:r>
        <w:rPr>
          <w:rtl/>
        </w:rPr>
        <w:t>ها</w:t>
      </w:r>
      <w:r>
        <w:rPr>
          <w:rFonts w:hint="cs"/>
          <w:rtl/>
        </w:rPr>
        <w:t>یی</w:t>
      </w:r>
      <w:r>
        <w:rPr>
          <w:rtl/>
        </w:rPr>
        <w:t xml:space="preserve"> که از ا</w:t>
      </w:r>
      <w:r>
        <w:rPr>
          <w:rFonts w:hint="cs"/>
          <w:rtl/>
        </w:rPr>
        <w:t>یشان</w:t>
      </w:r>
      <w:r>
        <w:rPr>
          <w:rtl/>
        </w:rPr>
        <w:t xml:space="preserve"> م</w:t>
      </w:r>
      <w:r>
        <w:rPr>
          <w:rFonts w:hint="cs"/>
          <w:rtl/>
        </w:rPr>
        <w:t>ی‌شده</w:t>
      </w:r>
      <w:r>
        <w:rPr>
          <w:rtl/>
        </w:rPr>
        <w:t xml:space="preserve"> است پرسش از پشتوان</w:t>
      </w:r>
      <w:r w:rsidR="00BF1C3B">
        <w:rPr>
          <w:rFonts w:hint="cs"/>
          <w:rtl/>
        </w:rPr>
        <w:t>ة</w:t>
      </w:r>
      <w:r>
        <w:rPr>
          <w:rtl/>
        </w:rPr>
        <w:t xml:space="preserve"> ق</w:t>
      </w:r>
      <w:r>
        <w:rPr>
          <w:rFonts w:hint="cs"/>
          <w:rtl/>
        </w:rPr>
        <w:t>یام</w:t>
      </w:r>
      <w:r>
        <w:rPr>
          <w:rtl/>
        </w:rPr>
        <w:t xml:space="preserve"> بوده است. امام در پاسخ به ا</w:t>
      </w:r>
      <w:r>
        <w:rPr>
          <w:rFonts w:hint="cs"/>
          <w:rtl/>
        </w:rPr>
        <w:t>ین</w:t>
      </w:r>
      <w:r>
        <w:rPr>
          <w:rtl/>
        </w:rPr>
        <w:t xml:space="preserve"> پرسش که با چه پشتوانه‌ای می‌خواهد ق</w:t>
      </w:r>
      <w:r>
        <w:rPr>
          <w:rFonts w:hint="cs"/>
          <w:rtl/>
        </w:rPr>
        <w:t>یام</w:t>
      </w:r>
      <w:r>
        <w:rPr>
          <w:rtl/>
        </w:rPr>
        <w:t xml:space="preserve"> کند ب</w:t>
      </w:r>
      <w:r>
        <w:rPr>
          <w:rFonts w:hint="cs"/>
          <w:rtl/>
        </w:rPr>
        <w:t>یان</w:t>
      </w:r>
      <w:r>
        <w:rPr>
          <w:rtl/>
        </w:rPr>
        <w:t xml:space="preserve"> م</w:t>
      </w:r>
      <w:r>
        <w:rPr>
          <w:rFonts w:hint="cs"/>
          <w:rtl/>
        </w:rPr>
        <w:t>ی‌کند</w:t>
      </w:r>
      <w:r>
        <w:rPr>
          <w:rtl/>
        </w:rPr>
        <w:t xml:space="preserve"> که با</w:t>
      </w:r>
      <w:r>
        <w:rPr>
          <w:rFonts w:hint="cs"/>
          <w:rtl/>
        </w:rPr>
        <w:t>ید</w:t>
      </w:r>
      <w:r>
        <w:rPr>
          <w:rtl/>
        </w:rPr>
        <w:t xml:space="preserve"> نسل جد</w:t>
      </w:r>
      <w:r>
        <w:rPr>
          <w:rFonts w:hint="cs"/>
          <w:rtl/>
        </w:rPr>
        <w:t>یدی</w:t>
      </w:r>
      <w:r>
        <w:rPr>
          <w:rtl/>
        </w:rPr>
        <w:t xml:space="preserve"> را ا</w:t>
      </w:r>
      <w:r>
        <w:rPr>
          <w:rFonts w:hint="cs"/>
          <w:rtl/>
        </w:rPr>
        <w:t>یجاد</w:t>
      </w:r>
      <w:r>
        <w:rPr>
          <w:rtl/>
        </w:rPr>
        <w:t xml:space="preserve"> کرد تا با آن ق</w:t>
      </w:r>
      <w:r>
        <w:rPr>
          <w:rFonts w:hint="cs"/>
          <w:rtl/>
        </w:rPr>
        <w:t>یام</w:t>
      </w:r>
      <w:r>
        <w:rPr>
          <w:rtl/>
        </w:rPr>
        <w:t xml:space="preserve"> کند.</w:t>
      </w:r>
    </w:p>
    <w:p w14:paraId="01D29056" w14:textId="77777777" w:rsidR="000A2AF5" w:rsidRDefault="005A39DF" w:rsidP="005A39DF">
      <w:pPr>
        <w:rPr>
          <w:rtl/>
        </w:rPr>
      </w:pPr>
      <w:r>
        <w:rPr>
          <w:rFonts w:hint="cs"/>
          <w:rtl/>
        </w:rPr>
        <w:t>به</w:t>
      </w:r>
      <w:r>
        <w:rPr>
          <w:rtl/>
        </w:rPr>
        <w:t xml:space="preserve"> راست</w:t>
      </w:r>
      <w:r>
        <w:rPr>
          <w:rFonts w:hint="cs"/>
          <w:rtl/>
        </w:rPr>
        <w:t>ی</w:t>
      </w:r>
      <w:r>
        <w:rPr>
          <w:rtl/>
        </w:rPr>
        <w:t xml:space="preserve"> که امام خم</w:t>
      </w:r>
      <w:r>
        <w:rPr>
          <w:rFonts w:hint="cs"/>
          <w:rtl/>
        </w:rPr>
        <w:t>ینی</w:t>
      </w:r>
      <w:r w:rsidR="00BF1C3B">
        <w:rPr>
          <w:rFonts w:hAnsi="ALAEM" w:cs="ALAEM" w:hint="cs"/>
          <w:rtl/>
        </w:rPr>
        <w:t>;</w:t>
      </w:r>
      <w:r>
        <w:rPr>
          <w:rtl/>
        </w:rPr>
        <w:t xml:space="preserve"> درست م</w:t>
      </w:r>
      <w:r>
        <w:rPr>
          <w:rFonts w:hint="cs"/>
          <w:rtl/>
        </w:rPr>
        <w:t>ی‌گفت</w:t>
      </w:r>
      <w:r w:rsidR="00BF1C3B">
        <w:rPr>
          <w:rFonts w:hint="cs"/>
          <w:rtl/>
        </w:rPr>
        <w:t>.</w:t>
      </w:r>
      <w:r>
        <w:rPr>
          <w:rtl/>
        </w:rPr>
        <w:t xml:space="preserve"> </w:t>
      </w:r>
      <w:r>
        <w:rPr>
          <w:rFonts w:hint="cs"/>
          <w:rtl/>
        </w:rPr>
        <w:t>یارانش</w:t>
      </w:r>
      <w:r>
        <w:rPr>
          <w:rtl/>
        </w:rPr>
        <w:t xml:space="preserve"> در آن زمان در گهواره بودند و ۱۵سال بعد </w:t>
      </w:r>
      <w:r>
        <w:rPr>
          <w:rFonts w:hint="cs"/>
          <w:rtl/>
        </w:rPr>
        <w:t>یعنی</w:t>
      </w:r>
      <w:r>
        <w:rPr>
          <w:rtl/>
        </w:rPr>
        <w:t xml:space="preserve"> در سال ۱۳۵۷ و پس از آن در</w:t>
      </w:r>
      <w:r w:rsidR="002703A0">
        <w:rPr>
          <w:rFonts w:hint="cs"/>
          <w:rtl/>
        </w:rPr>
        <w:t xml:space="preserve"> </w:t>
      </w:r>
      <w:r>
        <w:rPr>
          <w:rtl/>
        </w:rPr>
        <w:t>۸ سال دفاع مقدس</w:t>
      </w:r>
      <w:r w:rsidR="00BF1C3B">
        <w:rPr>
          <w:rFonts w:hint="cs"/>
          <w:rtl/>
        </w:rPr>
        <w:t>،</w:t>
      </w:r>
      <w:r>
        <w:rPr>
          <w:rtl/>
        </w:rPr>
        <w:t xml:space="preserve"> جوانان رش</w:t>
      </w:r>
      <w:r>
        <w:rPr>
          <w:rFonts w:hint="cs"/>
          <w:rtl/>
        </w:rPr>
        <w:t>یدی</w:t>
      </w:r>
      <w:r>
        <w:rPr>
          <w:rtl/>
        </w:rPr>
        <w:t xml:space="preserve"> شدند برا</w:t>
      </w:r>
      <w:r>
        <w:rPr>
          <w:rFonts w:hint="cs"/>
          <w:rtl/>
        </w:rPr>
        <w:t>ی</w:t>
      </w:r>
      <w:r>
        <w:rPr>
          <w:rtl/>
        </w:rPr>
        <w:t xml:space="preserve"> به پ</w:t>
      </w:r>
      <w:r>
        <w:rPr>
          <w:rFonts w:hint="cs"/>
          <w:rtl/>
        </w:rPr>
        <w:t>یروزی</w:t>
      </w:r>
      <w:r>
        <w:rPr>
          <w:rtl/>
        </w:rPr>
        <w:t xml:space="preserve"> رساندن انقلاب اسلام</w:t>
      </w:r>
      <w:r>
        <w:rPr>
          <w:rFonts w:hint="cs"/>
          <w:rtl/>
        </w:rPr>
        <w:t>ی</w:t>
      </w:r>
      <w:r>
        <w:rPr>
          <w:rtl/>
        </w:rPr>
        <w:t xml:space="preserve"> و حفاظت از آن</w:t>
      </w:r>
      <w:r>
        <w:rPr>
          <w:rFonts w:hint="cs"/>
          <w:rtl/>
        </w:rPr>
        <w:t>.</w:t>
      </w:r>
      <w:r>
        <w:rPr>
          <w:rtl/>
        </w:rPr>
        <w:t xml:space="preserve"> لذا امام خم</w:t>
      </w:r>
      <w:r>
        <w:rPr>
          <w:rFonts w:hint="cs"/>
          <w:rtl/>
        </w:rPr>
        <w:t>ینی</w:t>
      </w:r>
      <w:r>
        <w:rPr>
          <w:rtl/>
        </w:rPr>
        <w:t xml:space="preserve"> سربازان انقلاب را نوجوانان</w:t>
      </w:r>
      <w:r>
        <w:rPr>
          <w:rFonts w:hint="cs"/>
          <w:rtl/>
        </w:rPr>
        <w:t>ی</w:t>
      </w:r>
      <w:r>
        <w:rPr>
          <w:rtl/>
        </w:rPr>
        <w:t xml:space="preserve"> می‌د</w:t>
      </w:r>
      <w:r>
        <w:rPr>
          <w:rFonts w:hint="cs"/>
          <w:rtl/>
        </w:rPr>
        <w:t>یده</w:t>
      </w:r>
      <w:r>
        <w:rPr>
          <w:rtl/>
        </w:rPr>
        <w:t xml:space="preserve"> است که قرار است مبد</w:t>
      </w:r>
      <w:r w:rsidR="00BF1C3B">
        <w:rPr>
          <w:rFonts w:hint="cs"/>
          <w:rtl/>
        </w:rPr>
        <w:t>أ</w:t>
      </w:r>
      <w:r>
        <w:rPr>
          <w:rtl/>
        </w:rPr>
        <w:t xml:space="preserve"> ا</w:t>
      </w:r>
      <w:r>
        <w:rPr>
          <w:rFonts w:hint="cs"/>
          <w:rtl/>
        </w:rPr>
        <w:t>ین</w:t>
      </w:r>
      <w:r>
        <w:rPr>
          <w:rtl/>
        </w:rPr>
        <w:t xml:space="preserve"> ق</w:t>
      </w:r>
      <w:r>
        <w:rPr>
          <w:rFonts w:hint="cs"/>
          <w:rtl/>
        </w:rPr>
        <w:t>یام</w:t>
      </w:r>
      <w:r>
        <w:rPr>
          <w:rtl/>
        </w:rPr>
        <w:t xml:space="preserve"> و نهضت جد</w:t>
      </w:r>
      <w:r>
        <w:rPr>
          <w:rFonts w:hint="cs"/>
          <w:rtl/>
        </w:rPr>
        <w:t>یدی</w:t>
      </w:r>
      <w:r>
        <w:rPr>
          <w:rtl/>
        </w:rPr>
        <w:t xml:space="preserve"> شوند که در تار</w:t>
      </w:r>
      <w:r>
        <w:rPr>
          <w:rFonts w:hint="cs"/>
          <w:rtl/>
        </w:rPr>
        <w:t>یخ</w:t>
      </w:r>
      <w:r>
        <w:rPr>
          <w:rtl/>
        </w:rPr>
        <w:t xml:space="preserve"> اسلام به ندرت می‌توان شب</w:t>
      </w:r>
      <w:r>
        <w:rPr>
          <w:rFonts w:hint="cs"/>
          <w:rtl/>
        </w:rPr>
        <w:t>یه</w:t>
      </w:r>
      <w:r>
        <w:rPr>
          <w:rtl/>
        </w:rPr>
        <w:t xml:space="preserve"> آن را جست</w:t>
      </w:r>
      <w:r w:rsidR="000A2AF5">
        <w:rPr>
          <w:rtl/>
        </w:rPr>
        <w:t>.</w:t>
      </w:r>
    </w:p>
    <w:p w14:paraId="12EAAC0E" w14:textId="77777777" w:rsidR="000A2AF5" w:rsidRDefault="005A39DF" w:rsidP="005A39DF">
      <w:pPr>
        <w:rPr>
          <w:rtl/>
        </w:rPr>
      </w:pPr>
      <w:r>
        <w:rPr>
          <w:rFonts w:hint="cs"/>
          <w:rtl/>
        </w:rPr>
        <w:t>واقعیت</w:t>
      </w:r>
      <w:r>
        <w:rPr>
          <w:rtl/>
        </w:rPr>
        <w:t xml:space="preserve"> ا</w:t>
      </w:r>
      <w:r>
        <w:rPr>
          <w:rFonts w:hint="cs"/>
          <w:rtl/>
        </w:rPr>
        <w:t>ین</w:t>
      </w:r>
      <w:r>
        <w:rPr>
          <w:rtl/>
        </w:rPr>
        <w:t xml:space="preserve"> است که انقلاب اسلام</w:t>
      </w:r>
      <w:r>
        <w:rPr>
          <w:rFonts w:hint="cs"/>
          <w:rtl/>
        </w:rPr>
        <w:t>ی</w:t>
      </w:r>
      <w:r>
        <w:rPr>
          <w:rtl/>
        </w:rPr>
        <w:t xml:space="preserve"> در ا</w:t>
      </w:r>
      <w:r>
        <w:rPr>
          <w:rFonts w:hint="cs"/>
          <w:rtl/>
        </w:rPr>
        <w:t>یران</w:t>
      </w:r>
      <w:r>
        <w:rPr>
          <w:rtl/>
        </w:rPr>
        <w:t xml:space="preserve"> </w:t>
      </w:r>
      <w:r>
        <w:rPr>
          <w:rFonts w:hint="cs"/>
          <w:rtl/>
        </w:rPr>
        <w:t>یک</w:t>
      </w:r>
      <w:r>
        <w:rPr>
          <w:rtl/>
        </w:rPr>
        <w:t xml:space="preserve"> انقلاب نوجوانانه بوده است و جنگ تحم</w:t>
      </w:r>
      <w:r>
        <w:rPr>
          <w:rFonts w:hint="cs"/>
          <w:rtl/>
        </w:rPr>
        <w:t>یلی</w:t>
      </w:r>
      <w:r>
        <w:rPr>
          <w:rtl/>
        </w:rPr>
        <w:t xml:space="preserve"> ن</w:t>
      </w:r>
      <w:r>
        <w:rPr>
          <w:rFonts w:hint="cs"/>
          <w:rtl/>
        </w:rPr>
        <w:t>یز</w:t>
      </w:r>
      <w:r>
        <w:rPr>
          <w:rtl/>
        </w:rPr>
        <w:t xml:space="preserve"> نشانه‌ای بر ا</w:t>
      </w:r>
      <w:r>
        <w:rPr>
          <w:rFonts w:hint="cs"/>
          <w:rtl/>
        </w:rPr>
        <w:t>ین</w:t>
      </w:r>
      <w:r>
        <w:rPr>
          <w:rtl/>
        </w:rPr>
        <w:t xml:space="preserve"> امر است؛ چنانکه متوسط سن</w:t>
      </w:r>
      <w:r w:rsidR="00BF1C3B">
        <w:rPr>
          <w:rFonts w:hint="cs"/>
          <w:rtl/>
        </w:rPr>
        <w:t>ّ</w:t>
      </w:r>
      <w:r>
        <w:rPr>
          <w:rtl/>
        </w:rPr>
        <w:t xml:space="preserve"> فرماندهان جنگ در ا</w:t>
      </w:r>
      <w:r>
        <w:rPr>
          <w:rFonts w:hint="cs"/>
          <w:rtl/>
        </w:rPr>
        <w:t>ین</w:t>
      </w:r>
      <w:r>
        <w:rPr>
          <w:rtl/>
        </w:rPr>
        <w:t xml:space="preserve"> زمان ب</w:t>
      </w:r>
      <w:r>
        <w:rPr>
          <w:rFonts w:hint="cs"/>
          <w:rtl/>
        </w:rPr>
        <w:t>ین</w:t>
      </w:r>
      <w:r w:rsidR="002703A0">
        <w:rPr>
          <w:rFonts w:hint="cs"/>
          <w:rtl/>
        </w:rPr>
        <w:t xml:space="preserve"> </w:t>
      </w:r>
      <w:r>
        <w:rPr>
          <w:rtl/>
        </w:rPr>
        <w:t>۱۹ تا ۲۱ سال بوده است؛ همان جوانان و نوجوان</w:t>
      </w:r>
      <w:r>
        <w:rPr>
          <w:rFonts w:hint="cs"/>
          <w:rtl/>
        </w:rPr>
        <w:t>ی</w:t>
      </w:r>
      <w:r>
        <w:rPr>
          <w:rtl/>
        </w:rPr>
        <w:t xml:space="preserve"> که انقلاب را رقم زدند دو سال پس از آن در جبهه‌های جنگ فرمانده</w:t>
      </w:r>
      <w:r>
        <w:rPr>
          <w:rFonts w:hint="cs"/>
          <w:rtl/>
        </w:rPr>
        <w:t>ی</w:t>
      </w:r>
      <w:r>
        <w:rPr>
          <w:rtl/>
        </w:rPr>
        <w:t xml:space="preserve"> جنگ را پ</w:t>
      </w:r>
      <w:r>
        <w:rPr>
          <w:rFonts w:hint="cs"/>
          <w:rtl/>
        </w:rPr>
        <w:t>یش</w:t>
      </w:r>
      <w:r>
        <w:rPr>
          <w:rtl/>
        </w:rPr>
        <w:t xml:space="preserve"> می‌برده اند</w:t>
      </w:r>
      <w:r w:rsidR="000A2AF5">
        <w:rPr>
          <w:rtl/>
        </w:rPr>
        <w:t>.</w:t>
      </w:r>
    </w:p>
    <w:p w14:paraId="52EB58BF" w14:textId="5EB8B37D" w:rsidR="005A39DF" w:rsidRDefault="005A39DF" w:rsidP="00C13041">
      <w:pPr>
        <w:pStyle w:val="Heading2"/>
        <w:rPr>
          <w:rtl/>
        </w:rPr>
      </w:pPr>
      <w:bookmarkStart w:id="179" w:name="_Toc212310637"/>
      <w:bookmarkStart w:id="180" w:name="_Toc227067534"/>
      <w:r>
        <w:rPr>
          <w:rFonts w:hint="cs"/>
          <w:rtl/>
        </w:rPr>
        <w:t xml:space="preserve">۲.‌ </w:t>
      </w:r>
      <w:r w:rsidR="00A13836">
        <w:rPr>
          <w:rFonts w:hint="cs"/>
          <w:rtl/>
        </w:rPr>
        <w:t xml:space="preserve">بیانیة گام </w:t>
      </w:r>
      <w:r>
        <w:rPr>
          <w:rtl/>
        </w:rPr>
        <w:t>دوم و نسل جد</w:t>
      </w:r>
      <w:r>
        <w:rPr>
          <w:rFonts w:hint="cs"/>
          <w:rtl/>
        </w:rPr>
        <w:t>ید</w:t>
      </w:r>
      <w:r>
        <w:rPr>
          <w:rtl/>
        </w:rPr>
        <w:t xml:space="preserve"> تحول</w:t>
      </w:r>
      <w:r w:rsidR="005144C6">
        <w:rPr>
          <w:rFonts w:hint="cs"/>
          <w:rtl/>
        </w:rPr>
        <w:t>‌</w:t>
      </w:r>
      <w:r>
        <w:rPr>
          <w:rtl/>
        </w:rPr>
        <w:t>خواه</w:t>
      </w:r>
      <w:bookmarkEnd w:id="179"/>
      <w:bookmarkEnd w:id="180"/>
      <w:r>
        <w:rPr>
          <w:rtl/>
        </w:rPr>
        <w:t xml:space="preserve"> </w:t>
      </w:r>
    </w:p>
    <w:p w14:paraId="29B88143" w14:textId="337D2D1B" w:rsidR="005A39DF" w:rsidRDefault="005A39DF" w:rsidP="005A39DF">
      <w:pPr>
        <w:rPr>
          <w:rtl/>
        </w:rPr>
      </w:pPr>
      <w:r>
        <w:rPr>
          <w:rtl/>
        </w:rPr>
        <w:t xml:space="preserve"> </w:t>
      </w:r>
      <w:r>
        <w:rPr>
          <w:rFonts w:hint="cs"/>
          <w:rtl/>
        </w:rPr>
        <w:t>با</w:t>
      </w:r>
      <w:r>
        <w:rPr>
          <w:rtl/>
        </w:rPr>
        <w:t xml:space="preserve"> فکر کردن </w:t>
      </w:r>
      <w:r w:rsidR="00BF1C3B">
        <w:rPr>
          <w:rtl/>
        </w:rPr>
        <w:t xml:space="preserve">دربارة </w:t>
      </w:r>
      <w:r>
        <w:rPr>
          <w:rtl/>
        </w:rPr>
        <w:t>پد</w:t>
      </w:r>
      <w:r>
        <w:rPr>
          <w:rFonts w:hint="cs"/>
          <w:rtl/>
        </w:rPr>
        <w:t>یده</w:t>
      </w:r>
      <w:r>
        <w:rPr>
          <w:rtl/>
        </w:rPr>
        <w:t>‌هایی مانند نظام سلامت</w:t>
      </w:r>
      <w:r>
        <w:rPr>
          <w:rFonts w:hint="cs"/>
          <w:rtl/>
        </w:rPr>
        <w:t>،</w:t>
      </w:r>
      <w:r>
        <w:rPr>
          <w:rtl/>
        </w:rPr>
        <w:t xml:space="preserve"> نظام آموزش</w:t>
      </w:r>
      <w:r>
        <w:rPr>
          <w:rFonts w:hint="cs"/>
          <w:rtl/>
        </w:rPr>
        <w:t>،</w:t>
      </w:r>
      <w:r>
        <w:rPr>
          <w:rtl/>
        </w:rPr>
        <w:t xml:space="preserve"> نظام شهرساز</w:t>
      </w:r>
      <w:r>
        <w:rPr>
          <w:rFonts w:hint="cs"/>
          <w:rtl/>
        </w:rPr>
        <w:t>ی</w:t>
      </w:r>
      <w:r>
        <w:rPr>
          <w:rtl/>
        </w:rPr>
        <w:t xml:space="preserve"> و... که امروز تبد</w:t>
      </w:r>
      <w:r>
        <w:rPr>
          <w:rFonts w:hint="cs"/>
          <w:rtl/>
        </w:rPr>
        <w:t>یل</w:t>
      </w:r>
      <w:r>
        <w:rPr>
          <w:rtl/>
        </w:rPr>
        <w:t xml:space="preserve"> به مسائل کانون</w:t>
      </w:r>
      <w:r>
        <w:rPr>
          <w:rFonts w:hint="cs"/>
          <w:rtl/>
        </w:rPr>
        <w:t>ی</w:t>
      </w:r>
      <w:r>
        <w:rPr>
          <w:rtl/>
        </w:rPr>
        <w:t xml:space="preserve"> ما در سبک زندگ</w:t>
      </w:r>
      <w:r>
        <w:rPr>
          <w:rFonts w:hint="cs"/>
          <w:rtl/>
        </w:rPr>
        <w:t>ی</w:t>
      </w:r>
      <w:r>
        <w:rPr>
          <w:rtl/>
        </w:rPr>
        <w:t xml:space="preserve"> شده‌اند ب</w:t>
      </w:r>
      <w:r>
        <w:rPr>
          <w:rFonts w:hint="cs"/>
          <w:rtl/>
        </w:rPr>
        <w:t>یش</w:t>
      </w:r>
      <w:r>
        <w:rPr>
          <w:rtl/>
        </w:rPr>
        <w:t xml:space="preserve"> از پ</w:t>
      </w:r>
      <w:r>
        <w:rPr>
          <w:rFonts w:hint="cs"/>
          <w:rtl/>
        </w:rPr>
        <w:t>یش</w:t>
      </w:r>
      <w:r>
        <w:rPr>
          <w:rtl/>
        </w:rPr>
        <w:t xml:space="preserve"> ا</w:t>
      </w:r>
      <w:r>
        <w:rPr>
          <w:rFonts w:hint="cs"/>
          <w:rtl/>
        </w:rPr>
        <w:t>ین</w:t>
      </w:r>
      <w:r>
        <w:rPr>
          <w:rtl/>
        </w:rPr>
        <w:t xml:space="preserve"> ضرورت خودش را برا</w:t>
      </w:r>
      <w:r>
        <w:rPr>
          <w:rFonts w:hint="cs"/>
          <w:rtl/>
        </w:rPr>
        <w:t>ی</w:t>
      </w:r>
      <w:r>
        <w:rPr>
          <w:rtl/>
        </w:rPr>
        <w:t xml:space="preserve"> ما نما</w:t>
      </w:r>
      <w:r>
        <w:rPr>
          <w:rFonts w:hint="cs"/>
          <w:rtl/>
        </w:rPr>
        <w:t>یان</w:t>
      </w:r>
      <w:r>
        <w:rPr>
          <w:rtl/>
        </w:rPr>
        <w:t xml:space="preserve"> م</w:t>
      </w:r>
      <w:r>
        <w:rPr>
          <w:rFonts w:hint="cs"/>
          <w:rtl/>
        </w:rPr>
        <w:t>ی‌کند</w:t>
      </w:r>
      <w:r>
        <w:rPr>
          <w:rtl/>
        </w:rPr>
        <w:t xml:space="preserve"> که با</w:t>
      </w:r>
      <w:r>
        <w:rPr>
          <w:rFonts w:hint="cs"/>
          <w:rtl/>
        </w:rPr>
        <w:t>ید</w:t>
      </w:r>
      <w:r>
        <w:rPr>
          <w:rtl/>
        </w:rPr>
        <w:t xml:space="preserve"> نهضت</w:t>
      </w:r>
      <w:r>
        <w:rPr>
          <w:rFonts w:hint="cs"/>
          <w:rtl/>
        </w:rPr>
        <w:t>ی</w:t>
      </w:r>
      <w:r>
        <w:rPr>
          <w:rtl/>
        </w:rPr>
        <w:t xml:space="preserve"> جد</w:t>
      </w:r>
      <w:r>
        <w:rPr>
          <w:rFonts w:hint="cs"/>
          <w:rtl/>
        </w:rPr>
        <w:t>ید</w:t>
      </w:r>
      <w:r>
        <w:rPr>
          <w:rtl/>
        </w:rPr>
        <w:t xml:space="preserve"> و تحول</w:t>
      </w:r>
      <w:r>
        <w:rPr>
          <w:rFonts w:hint="cs"/>
          <w:rtl/>
        </w:rPr>
        <w:t>‌</w:t>
      </w:r>
      <w:r>
        <w:rPr>
          <w:rtl/>
        </w:rPr>
        <w:t>خواه رقم بخورد تا در ضمن آن بتوان به ا</w:t>
      </w:r>
      <w:r>
        <w:rPr>
          <w:rFonts w:hint="cs"/>
          <w:rtl/>
        </w:rPr>
        <w:t>ین</w:t>
      </w:r>
      <w:r>
        <w:rPr>
          <w:rtl/>
        </w:rPr>
        <w:t xml:space="preserve"> مسا</w:t>
      </w:r>
      <w:r>
        <w:rPr>
          <w:rFonts w:hint="cs"/>
          <w:rtl/>
        </w:rPr>
        <w:t>ئل</w:t>
      </w:r>
      <w:r>
        <w:rPr>
          <w:rtl/>
        </w:rPr>
        <w:t xml:space="preserve"> پاسخ داد و آنها را حل کرد</w:t>
      </w:r>
      <w:r>
        <w:rPr>
          <w:rFonts w:hint="cs"/>
          <w:rtl/>
        </w:rPr>
        <w:t>.</w:t>
      </w:r>
      <w:r>
        <w:rPr>
          <w:rtl/>
        </w:rPr>
        <w:t xml:space="preserve"> امروز برا</w:t>
      </w:r>
      <w:r>
        <w:rPr>
          <w:rFonts w:hint="cs"/>
          <w:rtl/>
        </w:rPr>
        <w:t>ی</w:t>
      </w:r>
      <w:r>
        <w:rPr>
          <w:rtl/>
        </w:rPr>
        <w:t xml:space="preserve"> تحقق ا</w:t>
      </w:r>
      <w:r>
        <w:rPr>
          <w:rFonts w:hint="cs"/>
          <w:rtl/>
        </w:rPr>
        <w:t>ین</w:t>
      </w:r>
      <w:r>
        <w:rPr>
          <w:rtl/>
        </w:rPr>
        <w:t xml:space="preserve"> تحول و ادام</w:t>
      </w:r>
      <w:r w:rsidR="00BF1C3B">
        <w:rPr>
          <w:rFonts w:hint="cs"/>
          <w:rtl/>
        </w:rPr>
        <w:t>ة</w:t>
      </w:r>
      <w:r>
        <w:rPr>
          <w:rtl/>
        </w:rPr>
        <w:t xml:space="preserve"> مس</w:t>
      </w:r>
      <w:r>
        <w:rPr>
          <w:rFonts w:hint="cs"/>
          <w:rtl/>
        </w:rPr>
        <w:t>یر</w:t>
      </w:r>
      <w:r>
        <w:rPr>
          <w:rtl/>
        </w:rPr>
        <w:t xml:space="preserve"> انقلاب اسلام</w:t>
      </w:r>
      <w:r>
        <w:rPr>
          <w:rFonts w:hint="cs"/>
          <w:rtl/>
        </w:rPr>
        <w:t>ی</w:t>
      </w:r>
      <w:r w:rsidR="00BF1C3B">
        <w:rPr>
          <w:rFonts w:hint="cs"/>
          <w:rtl/>
        </w:rPr>
        <w:t>،</w:t>
      </w:r>
      <w:r>
        <w:rPr>
          <w:rtl/>
        </w:rPr>
        <w:t xml:space="preserve"> ا</w:t>
      </w:r>
      <w:r>
        <w:rPr>
          <w:rFonts w:hint="cs"/>
          <w:rtl/>
        </w:rPr>
        <w:t>ین</w:t>
      </w:r>
      <w:r>
        <w:rPr>
          <w:rtl/>
        </w:rPr>
        <w:t xml:space="preserve"> انقلاب همچون شروع آن به نسل جد</w:t>
      </w:r>
      <w:r>
        <w:rPr>
          <w:rFonts w:hint="cs"/>
          <w:rtl/>
        </w:rPr>
        <w:t>یدی</w:t>
      </w:r>
      <w:r>
        <w:rPr>
          <w:rtl/>
        </w:rPr>
        <w:t xml:space="preserve"> ن</w:t>
      </w:r>
      <w:r>
        <w:rPr>
          <w:rFonts w:hint="cs"/>
          <w:rtl/>
        </w:rPr>
        <w:t>یاز</w:t>
      </w:r>
      <w:r>
        <w:rPr>
          <w:rtl/>
        </w:rPr>
        <w:t xml:space="preserve"> دارد؛ چنانکه ب</w:t>
      </w:r>
      <w:r>
        <w:rPr>
          <w:rFonts w:hint="cs"/>
          <w:rtl/>
        </w:rPr>
        <w:t>یانی</w:t>
      </w:r>
      <w:r w:rsidR="00BF1C3B">
        <w:rPr>
          <w:rFonts w:hint="cs"/>
          <w:rtl/>
        </w:rPr>
        <w:t>ة</w:t>
      </w:r>
      <w:r>
        <w:rPr>
          <w:rtl/>
        </w:rPr>
        <w:t xml:space="preserve"> گام دوم انقلاب اسلام</w:t>
      </w:r>
      <w:r>
        <w:rPr>
          <w:rFonts w:hint="cs"/>
          <w:rtl/>
        </w:rPr>
        <w:t>ی</w:t>
      </w:r>
      <w:r>
        <w:rPr>
          <w:rtl/>
        </w:rPr>
        <w:t xml:space="preserve"> پس توض</w:t>
      </w:r>
      <w:r>
        <w:rPr>
          <w:rFonts w:hint="cs"/>
          <w:rtl/>
        </w:rPr>
        <w:t>یح</w:t>
      </w:r>
      <w:r>
        <w:rPr>
          <w:rtl/>
        </w:rPr>
        <w:t xml:space="preserve"> شرا</w:t>
      </w:r>
      <w:r>
        <w:rPr>
          <w:rFonts w:hint="cs"/>
          <w:rtl/>
        </w:rPr>
        <w:t>یط</w:t>
      </w:r>
      <w:r>
        <w:rPr>
          <w:rtl/>
        </w:rPr>
        <w:t xml:space="preserve"> و مس</w:t>
      </w:r>
      <w:r>
        <w:rPr>
          <w:rFonts w:hint="cs"/>
          <w:rtl/>
        </w:rPr>
        <w:t>یر</w:t>
      </w:r>
      <w:r>
        <w:rPr>
          <w:rtl/>
        </w:rPr>
        <w:t xml:space="preserve"> ط</w:t>
      </w:r>
      <w:r>
        <w:rPr>
          <w:rFonts w:hint="cs"/>
          <w:rtl/>
        </w:rPr>
        <w:t>ی</w:t>
      </w:r>
      <w:r>
        <w:rPr>
          <w:rtl/>
        </w:rPr>
        <w:t xml:space="preserve"> شده</w:t>
      </w:r>
      <w:r w:rsidR="00BF1C3B">
        <w:rPr>
          <w:rFonts w:hint="cs"/>
          <w:rtl/>
        </w:rPr>
        <w:t>،</w:t>
      </w:r>
      <w:r>
        <w:rPr>
          <w:rtl/>
        </w:rPr>
        <w:t xml:space="preserve"> تمرکز خود را بر رو</w:t>
      </w:r>
      <w:r>
        <w:rPr>
          <w:rFonts w:hint="cs"/>
          <w:rtl/>
        </w:rPr>
        <w:t>ی</w:t>
      </w:r>
      <w:r>
        <w:rPr>
          <w:rtl/>
        </w:rPr>
        <w:t xml:space="preserve"> ق</w:t>
      </w:r>
      <w:r>
        <w:rPr>
          <w:rFonts w:hint="cs"/>
          <w:rtl/>
        </w:rPr>
        <w:t>یام</w:t>
      </w:r>
      <w:r>
        <w:rPr>
          <w:rtl/>
        </w:rPr>
        <w:t xml:space="preserve"> جوانان می‌گذارد.</w:t>
      </w:r>
    </w:p>
    <w:p w14:paraId="2643B411" w14:textId="75B252AD" w:rsidR="005A39DF" w:rsidRDefault="005A39DF" w:rsidP="00BF1C3B">
      <w:pPr>
        <w:pStyle w:val="affffffff7"/>
        <w:rPr>
          <w:rtl/>
        </w:rPr>
      </w:pPr>
      <w:r>
        <w:rPr>
          <w:rFonts w:hint="cs"/>
          <w:rtl/>
        </w:rPr>
        <w:t>راه</w:t>
      </w:r>
      <w:r>
        <w:rPr>
          <w:rtl/>
        </w:rPr>
        <w:t xml:space="preserve"> ط</w:t>
      </w:r>
      <w:r>
        <w:rPr>
          <w:rFonts w:hint="cs"/>
          <w:rtl/>
        </w:rPr>
        <w:t>ی</w:t>
      </w:r>
      <w:r>
        <w:rPr>
          <w:rtl/>
        </w:rPr>
        <w:t xml:space="preserve"> شده فقط قطعه‌ای از مس</w:t>
      </w:r>
      <w:r>
        <w:rPr>
          <w:rFonts w:hint="cs"/>
          <w:rtl/>
        </w:rPr>
        <w:t>یر</w:t>
      </w:r>
      <w:r>
        <w:rPr>
          <w:rtl/>
        </w:rPr>
        <w:t xml:space="preserve"> افتخارآم</w:t>
      </w:r>
      <w:r>
        <w:rPr>
          <w:rFonts w:hint="cs"/>
          <w:rtl/>
        </w:rPr>
        <w:t>یز</w:t>
      </w:r>
      <w:r>
        <w:rPr>
          <w:rtl/>
        </w:rPr>
        <w:t xml:space="preserve"> به سو</w:t>
      </w:r>
      <w:r>
        <w:rPr>
          <w:rFonts w:hint="cs"/>
          <w:rtl/>
        </w:rPr>
        <w:t>ی</w:t>
      </w:r>
      <w:r>
        <w:rPr>
          <w:rtl/>
        </w:rPr>
        <w:t xml:space="preserve"> آرمان</w:t>
      </w:r>
      <w:r>
        <w:rPr>
          <w:rFonts w:hint="cs"/>
          <w:rtl/>
        </w:rPr>
        <w:t>‌</w:t>
      </w:r>
      <w:r>
        <w:rPr>
          <w:rtl/>
        </w:rPr>
        <w:t>ها</w:t>
      </w:r>
      <w:r>
        <w:rPr>
          <w:rFonts w:hint="cs"/>
          <w:rtl/>
        </w:rPr>
        <w:t>ی</w:t>
      </w:r>
      <w:r>
        <w:rPr>
          <w:rtl/>
        </w:rPr>
        <w:t xml:space="preserve"> بلند نظام جمهور</w:t>
      </w:r>
      <w:r>
        <w:rPr>
          <w:rFonts w:hint="cs"/>
          <w:rtl/>
        </w:rPr>
        <w:t>ی</w:t>
      </w:r>
      <w:r>
        <w:rPr>
          <w:rtl/>
        </w:rPr>
        <w:t xml:space="preserve"> اسلام</w:t>
      </w:r>
      <w:r>
        <w:rPr>
          <w:rFonts w:hint="cs"/>
          <w:rtl/>
        </w:rPr>
        <w:t>ی</w:t>
      </w:r>
      <w:r>
        <w:rPr>
          <w:rtl/>
        </w:rPr>
        <w:t xml:space="preserve"> است. دنبال</w:t>
      </w:r>
      <w:r w:rsidR="00BF1C3B">
        <w:rPr>
          <w:rFonts w:hint="cs"/>
          <w:rtl/>
        </w:rPr>
        <w:t>ة</w:t>
      </w:r>
      <w:r>
        <w:rPr>
          <w:rtl/>
        </w:rPr>
        <w:t xml:space="preserve"> ا</w:t>
      </w:r>
      <w:r>
        <w:rPr>
          <w:rFonts w:hint="cs"/>
          <w:rtl/>
        </w:rPr>
        <w:t>ین</w:t>
      </w:r>
      <w:r>
        <w:rPr>
          <w:rtl/>
        </w:rPr>
        <w:t xml:space="preserve"> مس</w:t>
      </w:r>
      <w:r>
        <w:rPr>
          <w:rFonts w:hint="cs"/>
          <w:rtl/>
        </w:rPr>
        <w:t>یر</w:t>
      </w:r>
      <w:r>
        <w:rPr>
          <w:rtl/>
        </w:rPr>
        <w:t xml:space="preserve"> که به گمان ز</w:t>
      </w:r>
      <w:r>
        <w:rPr>
          <w:rFonts w:hint="cs"/>
          <w:rtl/>
        </w:rPr>
        <w:t>یاد</w:t>
      </w:r>
      <w:r>
        <w:rPr>
          <w:rtl/>
        </w:rPr>
        <w:t xml:space="preserve"> به دشوار</w:t>
      </w:r>
      <w:r>
        <w:rPr>
          <w:rFonts w:hint="cs"/>
          <w:rtl/>
        </w:rPr>
        <w:t>ی</w:t>
      </w:r>
      <w:r>
        <w:rPr>
          <w:rtl/>
        </w:rPr>
        <w:t xml:space="preserve"> گذشته‌ها ن</w:t>
      </w:r>
      <w:r>
        <w:rPr>
          <w:rFonts w:hint="cs"/>
          <w:rtl/>
        </w:rPr>
        <w:t>یست</w:t>
      </w:r>
      <w:r>
        <w:rPr>
          <w:rtl/>
        </w:rPr>
        <w:t xml:space="preserve"> با</w:t>
      </w:r>
      <w:r>
        <w:rPr>
          <w:rFonts w:hint="cs"/>
          <w:rtl/>
        </w:rPr>
        <w:t>ید</w:t>
      </w:r>
      <w:r>
        <w:rPr>
          <w:rtl/>
        </w:rPr>
        <w:t xml:space="preserve"> با همت و هش</w:t>
      </w:r>
      <w:r>
        <w:rPr>
          <w:rFonts w:hint="cs"/>
          <w:rtl/>
        </w:rPr>
        <w:t>یاری</w:t>
      </w:r>
      <w:r>
        <w:rPr>
          <w:rtl/>
        </w:rPr>
        <w:t xml:space="preserve"> و سرعت عمل و ابتکار شما جوانان ط</w:t>
      </w:r>
      <w:r>
        <w:rPr>
          <w:rFonts w:hint="cs"/>
          <w:rtl/>
        </w:rPr>
        <w:t>ی</w:t>
      </w:r>
      <w:r>
        <w:rPr>
          <w:rtl/>
        </w:rPr>
        <w:t xml:space="preserve"> شود</w:t>
      </w:r>
      <w:r w:rsidR="00BF1C3B">
        <w:rPr>
          <w:rFonts w:hint="cs"/>
          <w:rtl/>
        </w:rPr>
        <w:t>.</w:t>
      </w:r>
      <w:r>
        <w:rPr>
          <w:rtl/>
        </w:rPr>
        <w:t xml:space="preserve"> مد</w:t>
      </w:r>
      <w:r>
        <w:rPr>
          <w:rFonts w:hint="cs"/>
          <w:rtl/>
        </w:rPr>
        <w:t>یران</w:t>
      </w:r>
      <w:r>
        <w:rPr>
          <w:rtl/>
        </w:rPr>
        <w:t xml:space="preserve"> جوان</w:t>
      </w:r>
      <w:r w:rsidR="00BF1C3B">
        <w:rPr>
          <w:rFonts w:hint="cs"/>
          <w:rtl/>
        </w:rPr>
        <w:t>،</w:t>
      </w:r>
      <w:r>
        <w:rPr>
          <w:rtl/>
        </w:rPr>
        <w:t xml:space="preserve"> کارگزاران جوان</w:t>
      </w:r>
      <w:r w:rsidR="00BF1C3B">
        <w:rPr>
          <w:rFonts w:hint="cs"/>
          <w:rtl/>
        </w:rPr>
        <w:t>،</w:t>
      </w:r>
      <w:r>
        <w:rPr>
          <w:rtl/>
        </w:rPr>
        <w:t xml:space="preserve"> اند</w:t>
      </w:r>
      <w:r>
        <w:rPr>
          <w:rFonts w:hint="cs"/>
          <w:rtl/>
        </w:rPr>
        <w:t>یشمندان</w:t>
      </w:r>
      <w:r>
        <w:rPr>
          <w:rtl/>
        </w:rPr>
        <w:t xml:space="preserve"> جوان</w:t>
      </w:r>
      <w:r w:rsidR="00BF1C3B">
        <w:rPr>
          <w:rFonts w:hint="cs"/>
          <w:rtl/>
        </w:rPr>
        <w:t>،</w:t>
      </w:r>
      <w:r>
        <w:rPr>
          <w:rtl/>
        </w:rPr>
        <w:t xml:space="preserve"> فعالا</w:t>
      </w:r>
      <w:r>
        <w:rPr>
          <w:rFonts w:hint="cs"/>
          <w:rtl/>
        </w:rPr>
        <w:t>ن</w:t>
      </w:r>
      <w:r>
        <w:rPr>
          <w:rtl/>
        </w:rPr>
        <w:t xml:space="preserve"> جوان در هم</w:t>
      </w:r>
      <w:r w:rsidR="00BF1C3B">
        <w:rPr>
          <w:rFonts w:hint="cs"/>
          <w:rtl/>
        </w:rPr>
        <w:t>ة</w:t>
      </w:r>
      <w:r>
        <w:rPr>
          <w:rtl/>
        </w:rPr>
        <w:t xml:space="preserve"> م</w:t>
      </w:r>
      <w:r>
        <w:rPr>
          <w:rFonts w:hint="cs"/>
          <w:rtl/>
        </w:rPr>
        <w:t>یدان</w:t>
      </w:r>
      <w:r w:rsidR="00BF1C3B">
        <w:rPr>
          <w:rFonts w:hint="cs"/>
          <w:rtl/>
        </w:rPr>
        <w:t>‌</w:t>
      </w:r>
      <w:r>
        <w:rPr>
          <w:rFonts w:hint="cs"/>
          <w:rtl/>
        </w:rPr>
        <w:t>های</w:t>
      </w:r>
      <w:r>
        <w:rPr>
          <w:rtl/>
        </w:rPr>
        <w:t xml:space="preserve"> س</w:t>
      </w:r>
      <w:r>
        <w:rPr>
          <w:rFonts w:hint="cs"/>
          <w:rtl/>
        </w:rPr>
        <w:t>یاسی</w:t>
      </w:r>
      <w:r>
        <w:rPr>
          <w:rtl/>
        </w:rPr>
        <w:t xml:space="preserve"> و اقتصاد</w:t>
      </w:r>
      <w:r>
        <w:rPr>
          <w:rFonts w:hint="cs"/>
          <w:rtl/>
        </w:rPr>
        <w:t>ی</w:t>
      </w:r>
      <w:r>
        <w:rPr>
          <w:rtl/>
        </w:rPr>
        <w:t xml:space="preserve"> و </w:t>
      </w:r>
      <w:r>
        <w:rPr>
          <w:rFonts w:hint="cs"/>
          <w:rtl/>
        </w:rPr>
        <w:t>فرهنگی</w:t>
      </w:r>
      <w:r>
        <w:rPr>
          <w:rtl/>
        </w:rPr>
        <w:t xml:space="preserve"> و ب</w:t>
      </w:r>
      <w:r>
        <w:rPr>
          <w:rFonts w:hint="cs"/>
          <w:rtl/>
        </w:rPr>
        <w:t>ین</w:t>
      </w:r>
      <w:r w:rsidR="00BF1C3B">
        <w:rPr>
          <w:rFonts w:hint="cs"/>
          <w:rtl/>
        </w:rPr>
        <w:t>‌</w:t>
      </w:r>
      <w:r>
        <w:rPr>
          <w:rtl/>
        </w:rPr>
        <w:t>الملل</w:t>
      </w:r>
      <w:r>
        <w:rPr>
          <w:rFonts w:hint="cs"/>
          <w:rtl/>
        </w:rPr>
        <w:t>ی</w:t>
      </w:r>
      <w:r>
        <w:rPr>
          <w:rtl/>
        </w:rPr>
        <w:t xml:space="preserve"> و ن</w:t>
      </w:r>
      <w:r>
        <w:rPr>
          <w:rFonts w:hint="cs"/>
          <w:rtl/>
        </w:rPr>
        <w:t>یز</w:t>
      </w:r>
      <w:r>
        <w:rPr>
          <w:rtl/>
        </w:rPr>
        <w:t xml:space="preserve"> در عرصه‌های د</w:t>
      </w:r>
      <w:r>
        <w:rPr>
          <w:rFonts w:hint="cs"/>
          <w:rtl/>
        </w:rPr>
        <w:t>ین</w:t>
      </w:r>
      <w:r>
        <w:rPr>
          <w:rtl/>
        </w:rPr>
        <w:t xml:space="preserve"> و اخلاق و معنو</w:t>
      </w:r>
      <w:r>
        <w:rPr>
          <w:rFonts w:hint="cs"/>
          <w:rtl/>
        </w:rPr>
        <w:t>یت</w:t>
      </w:r>
      <w:r>
        <w:rPr>
          <w:rtl/>
        </w:rPr>
        <w:t xml:space="preserve"> و عدالت با</w:t>
      </w:r>
      <w:r>
        <w:rPr>
          <w:rFonts w:hint="cs"/>
          <w:rtl/>
        </w:rPr>
        <w:t>ید</w:t>
      </w:r>
      <w:r>
        <w:rPr>
          <w:rtl/>
        </w:rPr>
        <w:t xml:space="preserve"> شانه‌های خود را به ز</w:t>
      </w:r>
      <w:r>
        <w:rPr>
          <w:rFonts w:hint="cs"/>
          <w:rtl/>
        </w:rPr>
        <w:t>یر</w:t>
      </w:r>
      <w:r>
        <w:rPr>
          <w:rtl/>
        </w:rPr>
        <w:t xml:space="preserve"> با</w:t>
      </w:r>
      <w:r w:rsidR="00BF1C3B">
        <w:rPr>
          <w:rFonts w:hint="cs"/>
          <w:rtl/>
        </w:rPr>
        <w:t>ر</w:t>
      </w:r>
      <w:r>
        <w:rPr>
          <w:rtl/>
        </w:rPr>
        <w:t xml:space="preserve"> مسئول</w:t>
      </w:r>
      <w:r>
        <w:rPr>
          <w:rFonts w:hint="cs"/>
          <w:rtl/>
        </w:rPr>
        <w:t>یت</w:t>
      </w:r>
      <w:r>
        <w:rPr>
          <w:rtl/>
        </w:rPr>
        <w:t xml:space="preserve"> دهند</w:t>
      </w:r>
      <w:r w:rsidR="00BF1C3B">
        <w:rPr>
          <w:rFonts w:hint="cs"/>
          <w:rtl/>
        </w:rPr>
        <w:t>.</w:t>
      </w:r>
      <w:r>
        <w:rPr>
          <w:rtl/>
        </w:rPr>
        <w:t xml:space="preserve"> از تجربه‌ها و عبرت</w:t>
      </w:r>
      <w:r w:rsidR="00BF1C3B">
        <w:rPr>
          <w:rFonts w:hint="cs"/>
          <w:rtl/>
        </w:rPr>
        <w:t>‌</w:t>
      </w:r>
      <w:r>
        <w:rPr>
          <w:rtl/>
        </w:rPr>
        <w:t>ها</w:t>
      </w:r>
      <w:r>
        <w:rPr>
          <w:rFonts w:hint="cs"/>
          <w:rtl/>
        </w:rPr>
        <w:t>ی</w:t>
      </w:r>
      <w:r>
        <w:rPr>
          <w:rtl/>
        </w:rPr>
        <w:t xml:space="preserve"> گذشته</w:t>
      </w:r>
      <w:r w:rsidR="00BF1C3B">
        <w:rPr>
          <w:rFonts w:hint="cs"/>
          <w:rtl/>
        </w:rPr>
        <w:t>،</w:t>
      </w:r>
      <w:r>
        <w:rPr>
          <w:rtl/>
        </w:rPr>
        <w:t xml:space="preserve"> بهره گ</w:t>
      </w:r>
      <w:r>
        <w:rPr>
          <w:rFonts w:hint="cs"/>
          <w:rtl/>
        </w:rPr>
        <w:t>یرند</w:t>
      </w:r>
      <w:r w:rsidR="00BF1C3B">
        <w:rPr>
          <w:rFonts w:hint="cs"/>
          <w:rtl/>
        </w:rPr>
        <w:t>.</w:t>
      </w:r>
      <w:r>
        <w:rPr>
          <w:rtl/>
        </w:rPr>
        <w:t xml:space="preserve"> نگاه انقلاب</w:t>
      </w:r>
      <w:r>
        <w:rPr>
          <w:rFonts w:hint="cs"/>
          <w:rtl/>
        </w:rPr>
        <w:t>ی</w:t>
      </w:r>
      <w:r>
        <w:rPr>
          <w:rtl/>
        </w:rPr>
        <w:t xml:space="preserve"> و روح</w:t>
      </w:r>
      <w:r>
        <w:rPr>
          <w:rFonts w:hint="cs"/>
          <w:rtl/>
        </w:rPr>
        <w:t>ی</w:t>
      </w:r>
      <w:r w:rsidR="00BF1C3B">
        <w:rPr>
          <w:rFonts w:hint="cs"/>
          <w:rtl/>
        </w:rPr>
        <w:t>ة</w:t>
      </w:r>
      <w:r>
        <w:rPr>
          <w:rtl/>
        </w:rPr>
        <w:t xml:space="preserve"> انقلاب</w:t>
      </w:r>
      <w:r>
        <w:rPr>
          <w:rFonts w:hint="cs"/>
          <w:rtl/>
        </w:rPr>
        <w:t>ی</w:t>
      </w:r>
      <w:r>
        <w:rPr>
          <w:rtl/>
        </w:rPr>
        <w:t xml:space="preserve"> و عمل جهاد</w:t>
      </w:r>
      <w:r>
        <w:rPr>
          <w:rFonts w:hint="cs"/>
          <w:rtl/>
        </w:rPr>
        <w:t>ی</w:t>
      </w:r>
      <w:r>
        <w:rPr>
          <w:rtl/>
        </w:rPr>
        <w:t xml:space="preserve"> را به کار بندند و ا</w:t>
      </w:r>
      <w:r>
        <w:rPr>
          <w:rFonts w:hint="cs"/>
          <w:rtl/>
        </w:rPr>
        <w:t>یران</w:t>
      </w:r>
      <w:r>
        <w:rPr>
          <w:rtl/>
        </w:rPr>
        <w:t xml:space="preserve"> عز</w:t>
      </w:r>
      <w:r>
        <w:rPr>
          <w:rFonts w:hint="cs"/>
          <w:rtl/>
        </w:rPr>
        <w:t>یز</w:t>
      </w:r>
      <w:r>
        <w:rPr>
          <w:rtl/>
        </w:rPr>
        <w:t xml:space="preserve"> را الگو</w:t>
      </w:r>
      <w:r>
        <w:rPr>
          <w:rFonts w:hint="cs"/>
          <w:rtl/>
        </w:rPr>
        <w:t>ی</w:t>
      </w:r>
      <w:r>
        <w:rPr>
          <w:rtl/>
        </w:rPr>
        <w:t xml:space="preserve"> کامل نظام پ</w:t>
      </w:r>
      <w:r>
        <w:rPr>
          <w:rFonts w:hint="cs"/>
          <w:rtl/>
        </w:rPr>
        <w:t>یشرفت</w:t>
      </w:r>
      <w:r w:rsidR="00BF1C3B">
        <w:rPr>
          <w:rFonts w:hint="cs"/>
          <w:rtl/>
        </w:rPr>
        <w:t>ة</w:t>
      </w:r>
      <w:r>
        <w:rPr>
          <w:rtl/>
        </w:rPr>
        <w:t xml:space="preserve"> اسلا</w:t>
      </w:r>
      <w:r>
        <w:rPr>
          <w:rFonts w:hint="cs"/>
          <w:rtl/>
        </w:rPr>
        <w:t>می</w:t>
      </w:r>
      <w:r>
        <w:rPr>
          <w:rtl/>
        </w:rPr>
        <w:t xml:space="preserve"> بسازند.</w:t>
      </w:r>
      <w:r w:rsidR="004715E8">
        <w:rPr>
          <w:rStyle w:val="FootnoteReference"/>
          <w:rtl/>
        </w:rPr>
        <w:footnoteReference w:id="192"/>
      </w:r>
    </w:p>
    <w:p w14:paraId="0E5FCA05" w14:textId="35A5A733" w:rsidR="005A39DF" w:rsidRDefault="005A39DF" w:rsidP="005A39DF">
      <w:pPr>
        <w:rPr>
          <w:rtl/>
        </w:rPr>
      </w:pPr>
      <w:r>
        <w:rPr>
          <w:rFonts w:hint="cs"/>
          <w:rtl/>
        </w:rPr>
        <w:lastRenderedPageBreak/>
        <w:t>بر</w:t>
      </w:r>
      <w:r>
        <w:rPr>
          <w:rtl/>
        </w:rPr>
        <w:t xml:space="preserve"> ا</w:t>
      </w:r>
      <w:r>
        <w:rPr>
          <w:rFonts w:hint="cs"/>
          <w:rtl/>
        </w:rPr>
        <w:t>ین</w:t>
      </w:r>
      <w:r>
        <w:rPr>
          <w:rtl/>
        </w:rPr>
        <w:t xml:space="preserve"> اساس، نسل جد</w:t>
      </w:r>
      <w:r>
        <w:rPr>
          <w:rFonts w:hint="cs"/>
          <w:rtl/>
        </w:rPr>
        <w:t>یدی</w:t>
      </w:r>
      <w:r>
        <w:rPr>
          <w:rtl/>
        </w:rPr>
        <w:t xml:space="preserve"> با</w:t>
      </w:r>
      <w:r>
        <w:rPr>
          <w:rFonts w:hint="cs"/>
          <w:rtl/>
        </w:rPr>
        <w:t>ید</w:t>
      </w:r>
      <w:r>
        <w:rPr>
          <w:rtl/>
        </w:rPr>
        <w:t xml:space="preserve"> ا</w:t>
      </w:r>
      <w:r>
        <w:rPr>
          <w:rFonts w:hint="cs"/>
          <w:rtl/>
        </w:rPr>
        <w:t>ین</w:t>
      </w:r>
      <w:r>
        <w:rPr>
          <w:rtl/>
        </w:rPr>
        <w:t xml:space="preserve"> دوره را مد</w:t>
      </w:r>
      <w:r>
        <w:rPr>
          <w:rFonts w:hint="cs"/>
          <w:rtl/>
        </w:rPr>
        <w:t>یریت</w:t>
      </w:r>
      <w:r>
        <w:rPr>
          <w:rtl/>
        </w:rPr>
        <w:t xml:space="preserve"> کند و حرکت را به سمت تمدن نو</w:t>
      </w:r>
      <w:r>
        <w:rPr>
          <w:rFonts w:hint="cs"/>
          <w:rtl/>
        </w:rPr>
        <w:t>ین</w:t>
      </w:r>
      <w:r>
        <w:rPr>
          <w:rtl/>
        </w:rPr>
        <w:t xml:space="preserve"> اسلام</w:t>
      </w:r>
      <w:r>
        <w:rPr>
          <w:rFonts w:hint="cs"/>
          <w:rtl/>
        </w:rPr>
        <w:t>ی</w:t>
      </w:r>
      <w:r>
        <w:rPr>
          <w:rtl/>
        </w:rPr>
        <w:t xml:space="preserve"> پ</w:t>
      </w:r>
      <w:r>
        <w:rPr>
          <w:rFonts w:hint="cs"/>
          <w:rtl/>
        </w:rPr>
        <w:t>یش</w:t>
      </w:r>
      <w:r>
        <w:rPr>
          <w:rtl/>
        </w:rPr>
        <w:t xml:space="preserve"> ببرد. در حرکت انقلاب اسلام</w:t>
      </w:r>
      <w:r>
        <w:rPr>
          <w:rFonts w:hint="cs"/>
          <w:rtl/>
        </w:rPr>
        <w:t>ی،</w:t>
      </w:r>
      <w:r>
        <w:rPr>
          <w:rtl/>
        </w:rPr>
        <w:t xml:space="preserve"> تحقق تمدن اسلام</w:t>
      </w:r>
      <w:r>
        <w:rPr>
          <w:rFonts w:hint="cs"/>
          <w:rtl/>
        </w:rPr>
        <w:t>ی</w:t>
      </w:r>
      <w:r>
        <w:rPr>
          <w:rtl/>
        </w:rPr>
        <w:t xml:space="preserve"> از آن جهت اهم</w:t>
      </w:r>
      <w:r>
        <w:rPr>
          <w:rFonts w:hint="cs"/>
          <w:rtl/>
        </w:rPr>
        <w:t>یت</w:t>
      </w:r>
      <w:r>
        <w:rPr>
          <w:rtl/>
        </w:rPr>
        <w:t xml:space="preserve"> دارد که مقدمه‌ای بر پد</w:t>
      </w:r>
      <w:r>
        <w:rPr>
          <w:rFonts w:hint="cs"/>
          <w:rtl/>
        </w:rPr>
        <w:t xml:space="preserve">یده‌ای </w:t>
      </w:r>
      <w:r>
        <w:rPr>
          <w:rtl/>
        </w:rPr>
        <w:t>مهم‌تر است؛ پد</w:t>
      </w:r>
      <w:r>
        <w:rPr>
          <w:rFonts w:hint="cs"/>
          <w:rtl/>
        </w:rPr>
        <w:t xml:space="preserve">یده‌ای </w:t>
      </w:r>
      <w:r>
        <w:rPr>
          <w:rtl/>
        </w:rPr>
        <w:t>به نام انتظار و ظهور حضرت ول</w:t>
      </w:r>
      <w:r>
        <w:rPr>
          <w:rFonts w:hint="cs"/>
          <w:rtl/>
        </w:rPr>
        <w:t>ی</w:t>
      </w:r>
      <w:r>
        <w:rPr>
          <w:rtl/>
        </w:rPr>
        <w:t xml:space="preserve"> عصر(عج). لذا برخلاف باور عموم</w:t>
      </w:r>
      <w:r>
        <w:rPr>
          <w:rFonts w:hint="cs"/>
          <w:rtl/>
        </w:rPr>
        <w:t>ی،</w:t>
      </w:r>
      <w:r>
        <w:rPr>
          <w:rtl/>
        </w:rPr>
        <w:t xml:space="preserve"> تمدن اسلام</w:t>
      </w:r>
      <w:r>
        <w:rPr>
          <w:rFonts w:hint="cs"/>
          <w:rtl/>
        </w:rPr>
        <w:t>ی</w:t>
      </w:r>
      <w:r>
        <w:rPr>
          <w:rtl/>
        </w:rPr>
        <w:t xml:space="preserve"> با</w:t>
      </w:r>
      <w:r>
        <w:rPr>
          <w:rFonts w:hint="cs"/>
          <w:rtl/>
        </w:rPr>
        <w:t>ید</w:t>
      </w:r>
      <w:r>
        <w:rPr>
          <w:rtl/>
        </w:rPr>
        <w:t xml:space="preserve"> پ</w:t>
      </w:r>
      <w:r>
        <w:rPr>
          <w:rFonts w:hint="cs"/>
          <w:rtl/>
        </w:rPr>
        <w:t>یش</w:t>
      </w:r>
      <w:r>
        <w:rPr>
          <w:rtl/>
        </w:rPr>
        <w:t xml:space="preserve"> از ظهور رقم بخورد.</w:t>
      </w:r>
    </w:p>
    <w:p w14:paraId="124643A8" w14:textId="5E27F690" w:rsidR="000A2AF5" w:rsidRDefault="005A39DF" w:rsidP="005A39DF">
      <w:pPr>
        <w:rPr>
          <w:rtl/>
        </w:rPr>
      </w:pPr>
      <w:r>
        <w:rPr>
          <w:rFonts w:hint="cs"/>
          <w:rtl/>
        </w:rPr>
        <w:t>در</w:t>
      </w:r>
      <w:r>
        <w:rPr>
          <w:rtl/>
        </w:rPr>
        <w:t xml:space="preserve"> قرائت انقلاب اسلام</w:t>
      </w:r>
      <w:r>
        <w:rPr>
          <w:rFonts w:hint="cs"/>
          <w:rtl/>
        </w:rPr>
        <w:t>ی</w:t>
      </w:r>
      <w:r>
        <w:rPr>
          <w:rtl/>
        </w:rPr>
        <w:t xml:space="preserve"> از تار</w:t>
      </w:r>
      <w:r>
        <w:rPr>
          <w:rFonts w:hint="cs"/>
          <w:rtl/>
        </w:rPr>
        <w:t>یخ</w:t>
      </w:r>
      <w:r>
        <w:rPr>
          <w:rtl/>
        </w:rPr>
        <w:t xml:space="preserve"> و مبتن</w:t>
      </w:r>
      <w:r>
        <w:rPr>
          <w:rFonts w:hint="cs"/>
          <w:rtl/>
        </w:rPr>
        <w:t>ی</w:t>
      </w:r>
      <w:r>
        <w:rPr>
          <w:rtl/>
        </w:rPr>
        <w:t xml:space="preserve"> بر ب</w:t>
      </w:r>
      <w:r>
        <w:rPr>
          <w:rFonts w:hint="cs"/>
          <w:rtl/>
        </w:rPr>
        <w:t>یانات</w:t>
      </w:r>
      <w:r>
        <w:rPr>
          <w:rtl/>
        </w:rPr>
        <w:t xml:space="preserve"> رهبر</w:t>
      </w:r>
      <w:r w:rsidR="0077272D">
        <w:rPr>
          <w:rFonts w:hint="cs"/>
          <w:rtl/>
        </w:rPr>
        <w:t xml:space="preserve"> شهید انقلاب</w:t>
      </w:r>
      <w:r w:rsidR="007567A6">
        <w:rPr>
          <w:rFonts w:hint="cs"/>
          <w:rtl/>
        </w:rPr>
        <w:t>،</w:t>
      </w:r>
      <w:r>
        <w:rPr>
          <w:rtl/>
        </w:rPr>
        <w:t xml:space="preserve"> ط</w:t>
      </w:r>
      <w:r>
        <w:rPr>
          <w:rFonts w:hint="cs"/>
          <w:rtl/>
        </w:rPr>
        <w:t>ی</w:t>
      </w:r>
      <w:r>
        <w:rPr>
          <w:rtl/>
        </w:rPr>
        <w:t xml:space="preserve"> کردن مس</w:t>
      </w:r>
      <w:r>
        <w:rPr>
          <w:rFonts w:hint="cs"/>
          <w:rtl/>
        </w:rPr>
        <w:t>یر</w:t>
      </w:r>
      <w:r>
        <w:rPr>
          <w:rtl/>
        </w:rPr>
        <w:t xml:space="preserve"> پ</w:t>
      </w:r>
      <w:r>
        <w:rPr>
          <w:rFonts w:hint="cs"/>
          <w:rtl/>
        </w:rPr>
        <w:t>یشرفت</w:t>
      </w:r>
      <w:r>
        <w:rPr>
          <w:rtl/>
        </w:rPr>
        <w:t xml:space="preserve"> ما را به تمدن اسلام</w:t>
      </w:r>
      <w:r>
        <w:rPr>
          <w:rFonts w:hint="cs"/>
          <w:rtl/>
        </w:rPr>
        <w:t>ی</w:t>
      </w:r>
      <w:r>
        <w:rPr>
          <w:rtl/>
        </w:rPr>
        <w:t xml:space="preserve"> می‌رساند ول</w:t>
      </w:r>
      <w:r>
        <w:rPr>
          <w:rFonts w:hint="cs"/>
          <w:rtl/>
        </w:rPr>
        <w:t>ی</w:t>
      </w:r>
      <w:r>
        <w:rPr>
          <w:rtl/>
        </w:rPr>
        <w:t xml:space="preserve"> نگرش عموم</w:t>
      </w:r>
      <w:r>
        <w:rPr>
          <w:rFonts w:hint="cs"/>
          <w:rtl/>
        </w:rPr>
        <w:t>ی</w:t>
      </w:r>
      <w:r>
        <w:rPr>
          <w:rtl/>
        </w:rPr>
        <w:t xml:space="preserve"> د</w:t>
      </w:r>
      <w:r>
        <w:rPr>
          <w:rFonts w:hint="cs"/>
          <w:rtl/>
        </w:rPr>
        <w:t>ینی</w:t>
      </w:r>
      <w:r>
        <w:rPr>
          <w:rtl/>
        </w:rPr>
        <w:t xml:space="preserve"> با رس</w:t>
      </w:r>
      <w:r>
        <w:rPr>
          <w:rFonts w:hint="cs"/>
          <w:rtl/>
        </w:rPr>
        <w:t>یدن</w:t>
      </w:r>
      <w:r>
        <w:rPr>
          <w:rtl/>
        </w:rPr>
        <w:t xml:space="preserve"> به تمدن اسلام</w:t>
      </w:r>
      <w:r>
        <w:rPr>
          <w:rFonts w:hint="cs"/>
          <w:rtl/>
        </w:rPr>
        <w:t>ی</w:t>
      </w:r>
      <w:r>
        <w:rPr>
          <w:rtl/>
        </w:rPr>
        <w:t xml:space="preserve"> پ</w:t>
      </w:r>
      <w:r>
        <w:rPr>
          <w:rFonts w:hint="cs"/>
          <w:rtl/>
        </w:rPr>
        <w:t>یش</w:t>
      </w:r>
      <w:r>
        <w:rPr>
          <w:rtl/>
        </w:rPr>
        <w:t xml:space="preserve"> از ظهور منافات دارد</w:t>
      </w:r>
      <w:r w:rsidR="007567A6">
        <w:rPr>
          <w:rFonts w:hint="cs"/>
          <w:rtl/>
        </w:rPr>
        <w:t>؛</w:t>
      </w:r>
      <w:r>
        <w:rPr>
          <w:rtl/>
        </w:rPr>
        <w:t xml:space="preserve"> ز</w:t>
      </w:r>
      <w:r>
        <w:rPr>
          <w:rFonts w:hint="cs"/>
          <w:rtl/>
        </w:rPr>
        <w:t>یرا</w:t>
      </w:r>
      <w:r>
        <w:rPr>
          <w:rtl/>
        </w:rPr>
        <w:t xml:space="preserve"> تصو</w:t>
      </w:r>
      <w:r>
        <w:rPr>
          <w:rFonts w:hint="cs"/>
          <w:rtl/>
        </w:rPr>
        <w:t>یر</w:t>
      </w:r>
      <w:r>
        <w:rPr>
          <w:rtl/>
        </w:rPr>
        <w:t xml:space="preserve"> عموم</w:t>
      </w:r>
      <w:r>
        <w:rPr>
          <w:rFonts w:hint="cs"/>
          <w:rtl/>
        </w:rPr>
        <w:t>ی</w:t>
      </w:r>
      <w:r>
        <w:rPr>
          <w:rtl/>
        </w:rPr>
        <w:t xml:space="preserve"> ا</w:t>
      </w:r>
      <w:r>
        <w:rPr>
          <w:rFonts w:hint="cs"/>
          <w:rtl/>
        </w:rPr>
        <w:t>ین</w:t>
      </w:r>
      <w:r>
        <w:rPr>
          <w:rtl/>
        </w:rPr>
        <w:t xml:space="preserve"> است که با</w:t>
      </w:r>
      <w:r>
        <w:rPr>
          <w:rFonts w:hint="cs"/>
          <w:rtl/>
        </w:rPr>
        <w:t>ید</w:t>
      </w:r>
      <w:r>
        <w:rPr>
          <w:rtl/>
        </w:rPr>
        <w:t xml:space="preserve"> در اوج تار</w:t>
      </w:r>
      <w:r>
        <w:rPr>
          <w:rFonts w:hint="cs"/>
          <w:rtl/>
        </w:rPr>
        <w:t>یکی</w:t>
      </w:r>
      <w:r>
        <w:rPr>
          <w:rtl/>
        </w:rPr>
        <w:t xml:space="preserve"> و اضطرار باش</w:t>
      </w:r>
      <w:r>
        <w:rPr>
          <w:rFonts w:hint="cs"/>
          <w:rtl/>
        </w:rPr>
        <w:t>یم</w:t>
      </w:r>
      <w:r>
        <w:rPr>
          <w:rtl/>
        </w:rPr>
        <w:t xml:space="preserve"> تا نور ظهور بدرخشد. در حال</w:t>
      </w:r>
      <w:r>
        <w:rPr>
          <w:rFonts w:hint="cs"/>
          <w:rtl/>
        </w:rPr>
        <w:t>ی</w:t>
      </w:r>
      <w:r>
        <w:rPr>
          <w:rtl/>
        </w:rPr>
        <w:t xml:space="preserve"> که در اند</w:t>
      </w:r>
      <w:r>
        <w:rPr>
          <w:rFonts w:hint="cs"/>
          <w:rtl/>
        </w:rPr>
        <w:t>یشه</w:t>
      </w:r>
      <w:r>
        <w:rPr>
          <w:rtl/>
        </w:rPr>
        <w:t xml:space="preserve"> امام خم</w:t>
      </w:r>
      <w:r>
        <w:rPr>
          <w:rFonts w:hint="cs"/>
          <w:rtl/>
        </w:rPr>
        <w:t>ینی</w:t>
      </w:r>
      <w:r w:rsidR="007567A6">
        <w:rPr>
          <w:rFonts w:hAnsi="ALAEM" w:cs="ALAEM" w:hint="cs"/>
          <w:rtl/>
        </w:rPr>
        <w:t>;</w:t>
      </w:r>
      <w:r>
        <w:rPr>
          <w:rtl/>
        </w:rPr>
        <w:t xml:space="preserve"> و</w:t>
      </w:r>
      <w:r w:rsidR="0077272D">
        <w:rPr>
          <w:rFonts w:hint="cs"/>
          <w:rtl/>
        </w:rPr>
        <w:t xml:space="preserve"> رهبر شهید،</w:t>
      </w:r>
      <w:r>
        <w:rPr>
          <w:rtl/>
        </w:rPr>
        <w:t xml:space="preserve"> راهکار رس</w:t>
      </w:r>
      <w:r>
        <w:rPr>
          <w:rFonts w:hint="cs"/>
          <w:rtl/>
        </w:rPr>
        <w:t>یدن</w:t>
      </w:r>
      <w:r>
        <w:rPr>
          <w:rtl/>
        </w:rPr>
        <w:t xml:space="preserve"> به ظهور</w:t>
      </w:r>
      <w:r w:rsidR="007567A6">
        <w:rPr>
          <w:rFonts w:hint="cs"/>
          <w:rtl/>
        </w:rPr>
        <w:t>،</w:t>
      </w:r>
      <w:r>
        <w:rPr>
          <w:rtl/>
        </w:rPr>
        <w:t xml:space="preserve"> ا</w:t>
      </w:r>
      <w:r>
        <w:rPr>
          <w:rFonts w:hint="cs"/>
          <w:rtl/>
        </w:rPr>
        <w:t>یجاد</w:t>
      </w:r>
      <w:r>
        <w:rPr>
          <w:rtl/>
        </w:rPr>
        <w:t xml:space="preserve"> تمدن اسلام</w:t>
      </w:r>
      <w:r>
        <w:rPr>
          <w:rFonts w:hint="cs"/>
          <w:rtl/>
        </w:rPr>
        <w:t>ی</w:t>
      </w:r>
      <w:r>
        <w:rPr>
          <w:rtl/>
        </w:rPr>
        <w:t xml:space="preserve"> و قدرتمند است؛ به ا</w:t>
      </w:r>
      <w:r>
        <w:rPr>
          <w:rFonts w:hint="cs"/>
          <w:rtl/>
        </w:rPr>
        <w:t>ین</w:t>
      </w:r>
      <w:r>
        <w:rPr>
          <w:rtl/>
        </w:rPr>
        <w:t xml:space="preserve"> معنا که تا اسلام به قدرت فائق</w:t>
      </w:r>
      <w:r w:rsidR="007567A6">
        <w:rPr>
          <w:rFonts w:hint="cs"/>
          <w:rtl/>
        </w:rPr>
        <w:t>ة</w:t>
      </w:r>
      <w:r>
        <w:rPr>
          <w:rtl/>
        </w:rPr>
        <w:t xml:space="preserve"> عالم تبد</w:t>
      </w:r>
      <w:r>
        <w:rPr>
          <w:rFonts w:hint="cs"/>
          <w:rtl/>
        </w:rPr>
        <w:t>یل</w:t>
      </w:r>
      <w:r>
        <w:rPr>
          <w:rtl/>
        </w:rPr>
        <w:t xml:space="preserve"> نشود ظهور رخ نمی‌دهد و ا</w:t>
      </w:r>
      <w:r>
        <w:rPr>
          <w:rFonts w:hint="cs"/>
          <w:rtl/>
        </w:rPr>
        <w:t>ین</w:t>
      </w:r>
      <w:r>
        <w:rPr>
          <w:rtl/>
        </w:rPr>
        <w:t xml:space="preserve"> امر مقدم</w:t>
      </w:r>
      <w:r w:rsidR="007567A6">
        <w:rPr>
          <w:rFonts w:hint="cs"/>
          <w:rtl/>
        </w:rPr>
        <w:t>ة</w:t>
      </w:r>
      <w:r>
        <w:rPr>
          <w:rtl/>
        </w:rPr>
        <w:t xml:space="preserve"> ظهور است</w:t>
      </w:r>
      <w:r w:rsidR="000A2AF5">
        <w:rPr>
          <w:rtl/>
        </w:rPr>
        <w:t>.</w:t>
      </w:r>
    </w:p>
    <w:p w14:paraId="242B1E04" w14:textId="4FD750DE" w:rsidR="005A39DF" w:rsidRDefault="005A39DF" w:rsidP="00C13041">
      <w:pPr>
        <w:pStyle w:val="Heading2"/>
        <w:rPr>
          <w:rtl/>
        </w:rPr>
      </w:pPr>
      <w:bookmarkStart w:id="181" w:name="_Toc212310638"/>
      <w:bookmarkStart w:id="182" w:name="_Toc227067535"/>
      <w:r>
        <w:rPr>
          <w:rFonts w:hint="cs"/>
          <w:rtl/>
        </w:rPr>
        <w:t>۳. زمان</w:t>
      </w:r>
      <w:r w:rsidR="007567A6">
        <w:rPr>
          <w:rFonts w:hint="cs"/>
          <w:rtl/>
        </w:rPr>
        <w:t>ة</w:t>
      </w:r>
      <w:r>
        <w:rPr>
          <w:rtl/>
        </w:rPr>
        <w:t xml:space="preserve"> تحول و تفکر پ</w:t>
      </w:r>
      <w:r>
        <w:rPr>
          <w:rFonts w:hint="cs"/>
          <w:rtl/>
        </w:rPr>
        <w:t>یرامون</w:t>
      </w:r>
      <w:r>
        <w:rPr>
          <w:rtl/>
        </w:rPr>
        <w:t xml:space="preserve"> مسائل</w:t>
      </w:r>
      <w:bookmarkEnd w:id="181"/>
      <w:bookmarkEnd w:id="182"/>
      <w:r>
        <w:rPr>
          <w:rtl/>
        </w:rPr>
        <w:t xml:space="preserve"> </w:t>
      </w:r>
    </w:p>
    <w:p w14:paraId="5036C032" w14:textId="77777777" w:rsidR="000A2AF5" w:rsidRDefault="005A39DF" w:rsidP="005A39DF">
      <w:pPr>
        <w:rPr>
          <w:rtl/>
        </w:rPr>
      </w:pPr>
      <w:r>
        <w:rPr>
          <w:rFonts w:hint="cs"/>
          <w:rtl/>
        </w:rPr>
        <w:t>وضعیت</w:t>
      </w:r>
      <w:r>
        <w:rPr>
          <w:rtl/>
        </w:rPr>
        <w:t xml:space="preserve"> امروز انقلاب وضع</w:t>
      </w:r>
      <w:r>
        <w:rPr>
          <w:rFonts w:hint="cs"/>
          <w:rtl/>
        </w:rPr>
        <w:t>یتی</w:t>
      </w:r>
      <w:r>
        <w:rPr>
          <w:rtl/>
        </w:rPr>
        <w:t xml:space="preserve"> است که ن</w:t>
      </w:r>
      <w:r>
        <w:rPr>
          <w:rFonts w:hint="cs"/>
          <w:rtl/>
        </w:rPr>
        <w:t>یازمند</w:t>
      </w:r>
      <w:r>
        <w:rPr>
          <w:rtl/>
        </w:rPr>
        <w:t xml:space="preserve"> </w:t>
      </w:r>
      <w:r>
        <w:rPr>
          <w:rFonts w:hint="cs"/>
          <w:rtl/>
        </w:rPr>
        <w:t>یک</w:t>
      </w:r>
      <w:r>
        <w:rPr>
          <w:rtl/>
        </w:rPr>
        <w:t xml:space="preserve"> تکانه</w:t>
      </w:r>
      <w:r w:rsidR="007567A6">
        <w:rPr>
          <w:rFonts w:hint="cs"/>
          <w:rtl/>
        </w:rPr>
        <w:t>،</w:t>
      </w:r>
      <w:r>
        <w:rPr>
          <w:rtl/>
        </w:rPr>
        <w:t xml:space="preserve"> نهضت و جوشش جد</w:t>
      </w:r>
      <w:r>
        <w:rPr>
          <w:rFonts w:hint="cs"/>
          <w:rtl/>
        </w:rPr>
        <w:t>یدی</w:t>
      </w:r>
      <w:r>
        <w:rPr>
          <w:rtl/>
        </w:rPr>
        <w:t xml:space="preserve"> متناسب با دوران جد</w:t>
      </w:r>
      <w:r>
        <w:rPr>
          <w:rFonts w:hint="cs"/>
          <w:rtl/>
        </w:rPr>
        <w:t>ید</w:t>
      </w:r>
      <w:r>
        <w:rPr>
          <w:rtl/>
        </w:rPr>
        <w:t xml:space="preserve"> برا</w:t>
      </w:r>
      <w:r>
        <w:rPr>
          <w:rFonts w:hint="cs"/>
          <w:rtl/>
        </w:rPr>
        <w:t>ی</w:t>
      </w:r>
      <w:r>
        <w:rPr>
          <w:rtl/>
        </w:rPr>
        <w:t xml:space="preserve"> ادام</w:t>
      </w:r>
      <w:r w:rsidR="007567A6">
        <w:rPr>
          <w:rFonts w:hint="cs"/>
          <w:rtl/>
        </w:rPr>
        <w:t>ة</w:t>
      </w:r>
      <w:r>
        <w:rPr>
          <w:rtl/>
        </w:rPr>
        <w:t xml:space="preserve"> مس</w:t>
      </w:r>
      <w:r>
        <w:rPr>
          <w:rFonts w:hint="cs"/>
          <w:rtl/>
        </w:rPr>
        <w:t>یر</w:t>
      </w:r>
      <w:r>
        <w:rPr>
          <w:rtl/>
        </w:rPr>
        <w:t xml:space="preserve"> است. </w:t>
      </w:r>
      <w:r>
        <w:rPr>
          <w:rFonts w:hint="cs"/>
          <w:rtl/>
        </w:rPr>
        <w:t>یکی</w:t>
      </w:r>
      <w:r>
        <w:rPr>
          <w:rtl/>
        </w:rPr>
        <w:t xml:space="preserve"> از مهم‌ترین و</w:t>
      </w:r>
      <w:r>
        <w:rPr>
          <w:rFonts w:hint="cs"/>
          <w:rtl/>
        </w:rPr>
        <w:t>یژگی</w:t>
      </w:r>
      <w:r w:rsidR="007567A6">
        <w:rPr>
          <w:rFonts w:hint="cs"/>
          <w:rtl/>
        </w:rPr>
        <w:t>‌</w:t>
      </w:r>
      <w:r>
        <w:rPr>
          <w:rFonts w:hint="cs"/>
          <w:rtl/>
        </w:rPr>
        <w:t>های</w:t>
      </w:r>
      <w:r>
        <w:rPr>
          <w:rtl/>
        </w:rPr>
        <w:t xml:space="preserve"> ا</w:t>
      </w:r>
      <w:r>
        <w:rPr>
          <w:rFonts w:hint="cs"/>
          <w:rtl/>
        </w:rPr>
        <w:t>ین</w:t>
      </w:r>
      <w:r>
        <w:rPr>
          <w:rtl/>
        </w:rPr>
        <w:t xml:space="preserve"> جر</w:t>
      </w:r>
      <w:r>
        <w:rPr>
          <w:rFonts w:hint="cs"/>
          <w:rtl/>
        </w:rPr>
        <w:t>یان</w:t>
      </w:r>
      <w:r>
        <w:rPr>
          <w:rtl/>
        </w:rPr>
        <w:t xml:space="preserve"> جد</w:t>
      </w:r>
      <w:r>
        <w:rPr>
          <w:rFonts w:hint="cs"/>
          <w:rtl/>
        </w:rPr>
        <w:t>ید</w:t>
      </w:r>
      <w:r>
        <w:rPr>
          <w:rtl/>
        </w:rPr>
        <w:t xml:space="preserve"> حرکت تحول</w:t>
      </w:r>
      <w:r>
        <w:rPr>
          <w:rFonts w:hint="cs"/>
          <w:rtl/>
        </w:rPr>
        <w:t>ی</w:t>
      </w:r>
      <w:r>
        <w:rPr>
          <w:rtl/>
        </w:rPr>
        <w:t xml:space="preserve"> آن است؛ امروز در بس</w:t>
      </w:r>
      <w:r>
        <w:rPr>
          <w:rFonts w:hint="cs"/>
          <w:rtl/>
        </w:rPr>
        <w:t>یاری</w:t>
      </w:r>
      <w:r>
        <w:rPr>
          <w:rtl/>
        </w:rPr>
        <w:t xml:space="preserve"> از شاخص</w:t>
      </w:r>
      <w:r w:rsidR="007567A6">
        <w:rPr>
          <w:rFonts w:hint="cs"/>
          <w:rtl/>
        </w:rPr>
        <w:t>‌</w:t>
      </w:r>
      <w:r>
        <w:rPr>
          <w:rtl/>
        </w:rPr>
        <w:t>ها</w:t>
      </w:r>
      <w:r>
        <w:rPr>
          <w:rFonts w:hint="cs"/>
          <w:rtl/>
        </w:rPr>
        <w:t>ی</w:t>
      </w:r>
      <w:r>
        <w:rPr>
          <w:rtl/>
        </w:rPr>
        <w:t xml:space="preserve"> پ</w:t>
      </w:r>
      <w:r>
        <w:rPr>
          <w:rFonts w:hint="cs"/>
          <w:rtl/>
        </w:rPr>
        <w:t>یش</w:t>
      </w:r>
      <w:r w:rsidR="007567A6">
        <w:rPr>
          <w:rFonts w:hint="cs"/>
          <w:rtl/>
        </w:rPr>
        <w:t>‌</w:t>
      </w:r>
      <w:r>
        <w:rPr>
          <w:rtl/>
        </w:rPr>
        <w:t>بر</w:t>
      </w:r>
      <w:r>
        <w:rPr>
          <w:rFonts w:hint="cs"/>
          <w:rtl/>
        </w:rPr>
        <w:t>ی</w:t>
      </w:r>
      <w:r>
        <w:rPr>
          <w:rtl/>
        </w:rPr>
        <w:t xml:space="preserve"> انقلاب اسلام</w:t>
      </w:r>
      <w:r>
        <w:rPr>
          <w:rFonts w:hint="cs"/>
          <w:rtl/>
        </w:rPr>
        <w:t>ی</w:t>
      </w:r>
      <w:r>
        <w:rPr>
          <w:rtl/>
        </w:rPr>
        <w:t xml:space="preserve"> ن</w:t>
      </w:r>
      <w:r>
        <w:rPr>
          <w:rFonts w:hint="cs"/>
          <w:rtl/>
        </w:rPr>
        <w:t>یازمند</w:t>
      </w:r>
      <w:r>
        <w:rPr>
          <w:rtl/>
        </w:rPr>
        <w:t xml:space="preserve"> تحول و دگرگون</w:t>
      </w:r>
      <w:r>
        <w:rPr>
          <w:rFonts w:hint="cs"/>
          <w:rtl/>
        </w:rPr>
        <w:t>ی</w:t>
      </w:r>
      <w:r>
        <w:rPr>
          <w:rtl/>
        </w:rPr>
        <w:t xml:space="preserve"> گسترده هست</w:t>
      </w:r>
      <w:r>
        <w:rPr>
          <w:rFonts w:hint="cs"/>
          <w:rtl/>
        </w:rPr>
        <w:t>یم</w:t>
      </w:r>
      <w:r w:rsidR="000A2AF5">
        <w:rPr>
          <w:rtl/>
        </w:rPr>
        <w:t>.</w:t>
      </w:r>
    </w:p>
    <w:p w14:paraId="1D4C0F64" w14:textId="77777777" w:rsidR="000A2AF5" w:rsidRDefault="005A39DF" w:rsidP="005A39DF">
      <w:pPr>
        <w:rPr>
          <w:rtl/>
        </w:rPr>
      </w:pPr>
      <w:r>
        <w:rPr>
          <w:rFonts w:hint="cs"/>
          <w:rtl/>
        </w:rPr>
        <w:t>امروز</w:t>
      </w:r>
      <w:r>
        <w:rPr>
          <w:rtl/>
        </w:rPr>
        <w:t xml:space="preserve"> در وضع</w:t>
      </w:r>
      <w:r>
        <w:rPr>
          <w:rFonts w:hint="cs"/>
          <w:rtl/>
        </w:rPr>
        <w:t>یتی</w:t>
      </w:r>
      <w:r>
        <w:rPr>
          <w:rtl/>
        </w:rPr>
        <w:t xml:space="preserve"> قرار دار</w:t>
      </w:r>
      <w:r>
        <w:rPr>
          <w:rFonts w:hint="cs"/>
          <w:rtl/>
        </w:rPr>
        <w:t>یم</w:t>
      </w:r>
      <w:r>
        <w:rPr>
          <w:rtl/>
        </w:rPr>
        <w:t xml:space="preserve"> که در آن م</w:t>
      </w:r>
      <w:r>
        <w:rPr>
          <w:rFonts w:hint="cs"/>
          <w:rtl/>
        </w:rPr>
        <w:t>ی</w:t>
      </w:r>
      <w:r w:rsidR="007567A6">
        <w:rPr>
          <w:rFonts w:hint="cs"/>
          <w:rtl/>
        </w:rPr>
        <w:t>‌</w:t>
      </w:r>
      <w:r>
        <w:rPr>
          <w:rFonts w:hint="cs"/>
          <w:rtl/>
        </w:rPr>
        <w:t>توانیم</w:t>
      </w:r>
      <w:r>
        <w:rPr>
          <w:rtl/>
        </w:rPr>
        <w:t xml:space="preserve"> به پد</w:t>
      </w:r>
      <w:r>
        <w:rPr>
          <w:rFonts w:hint="cs"/>
          <w:rtl/>
        </w:rPr>
        <w:t>یده</w:t>
      </w:r>
      <w:r>
        <w:rPr>
          <w:rtl/>
        </w:rPr>
        <w:t>‌هایی همچون شهر</w:t>
      </w:r>
      <w:r>
        <w:rPr>
          <w:rFonts w:hint="cs"/>
          <w:rtl/>
        </w:rPr>
        <w:t>،</w:t>
      </w:r>
      <w:r>
        <w:rPr>
          <w:rtl/>
        </w:rPr>
        <w:t xml:space="preserve"> نظام آموزش</w:t>
      </w:r>
      <w:r>
        <w:rPr>
          <w:rFonts w:hint="cs"/>
          <w:rtl/>
        </w:rPr>
        <w:t>،</w:t>
      </w:r>
      <w:r>
        <w:rPr>
          <w:rtl/>
        </w:rPr>
        <w:t xml:space="preserve"> نظام سلامت و... فکر کن</w:t>
      </w:r>
      <w:r>
        <w:rPr>
          <w:rFonts w:hint="cs"/>
          <w:rtl/>
        </w:rPr>
        <w:t>یم</w:t>
      </w:r>
      <w:r w:rsidR="007567A6">
        <w:rPr>
          <w:rFonts w:hint="cs"/>
          <w:rtl/>
        </w:rPr>
        <w:t>.</w:t>
      </w:r>
      <w:r>
        <w:rPr>
          <w:rtl/>
        </w:rPr>
        <w:t xml:space="preserve"> در ۱۰۰سال پ</w:t>
      </w:r>
      <w:r>
        <w:rPr>
          <w:rFonts w:hint="cs"/>
          <w:rtl/>
        </w:rPr>
        <w:t>یش</w:t>
      </w:r>
      <w:r>
        <w:rPr>
          <w:rtl/>
        </w:rPr>
        <w:t xml:space="preserve"> شهرها به شکل</w:t>
      </w:r>
      <w:r>
        <w:rPr>
          <w:rFonts w:hint="cs"/>
          <w:rtl/>
        </w:rPr>
        <w:t>ی</w:t>
      </w:r>
      <w:r>
        <w:rPr>
          <w:rtl/>
        </w:rPr>
        <w:t xml:space="preserve"> که امروز هستند وجود نداشت؛ چنانکه نظام آموزش</w:t>
      </w:r>
      <w:r>
        <w:rPr>
          <w:rFonts w:hint="cs"/>
          <w:rtl/>
        </w:rPr>
        <w:t>ی</w:t>
      </w:r>
      <w:r>
        <w:rPr>
          <w:rtl/>
        </w:rPr>
        <w:t xml:space="preserve"> و نظام سلامت ما در آن زمان با امروز تفاوت</w:t>
      </w:r>
      <w:r w:rsidR="007567A6">
        <w:rPr>
          <w:rFonts w:hint="cs"/>
          <w:rtl/>
        </w:rPr>
        <w:t>‌</w:t>
      </w:r>
      <w:r>
        <w:rPr>
          <w:rtl/>
        </w:rPr>
        <w:t>ها</w:t>
      </w:r>
      <w:r>
        <w:rPr>
          <w:rFonts w:hint="cs"/>
          <w:rtl/>
        </w:rPr>
        <w:t>ی</w:t>
      </w:r>
      <w:r>
        <w:rPr>
          <w:rtl/>
        </w:rPr>
        <w:t xml:space="preserve"> اساس</w:t>
      </w:r>
      <w:r>
        <w:rPr>
          <w:rFonts w:hint="cs"/>
          <w:rtl/>
        </w:rPr>
        <w:t>ی</w:t>
      </w:r>
      <w:r>
        <w:rPr>
          <w:rtl/>
        </w:rPr>
        <w:t xml:space="preserve"> داشته</w:t>
      </w:r>
      <w:r w:rsidR="007567A6">
        <w:rPr>
          <w:rFonts w:hint="cs"/>
          <w:rtl/>
        </w:rPr>
        <w:t>‌</w:t>
      </w:r>
      <w:r>
        <w:rPr>
          <w:rtl/>
        </w:rPr>
        <w:t>اند</w:t>
      </w:r>
      <w:r w:rsidR="000A2AF5">
        <w:rPr>
          <w:rtl/>
        </w:rPr>
        <w:t>.</w:t>
      </w:r>
    </w:p>
    <w:p w14:paraId="571CEAB5" w14:textId="5F781860" w:rsidR="005A39DF" w:rsidRDefault="005A39DF" w:rsidP="005A39DF">
      <w:pPr>
        <w:rPr>
          <w:rtl/>
        </w:rPr>
      </w:pPr>
      <w:r>
        <w:rPr>
          <w:rFonts w:hint="cs"/>
          <w:rtl/>
        </w:rPr>
        <w:t>اساساً</w:t>
      </w:r>
      <w:r>
        <w:rPr>
          <w:rtl/>
        </w:rPr>
        <w:t xml:space="preserve"> سبک زندگ</w:t>
      </w:r>
      <w:r>
        <w:rPr>
          <w:rFonts w:hint="cs"/>
          <w:rtl/>
        </w:rPr>
        <w:t>ی</w:t>
      </w:r>
      <w:r>
        <w:rPr>
          <w:rtl/>
        </w:rPr>
        <w:t xml:space="preserve"> ما که شهرساز</w:t>
      </w:r>
      <w:r>
        <w:rPr>
          <w:rFonts w:hint="cs"/>
          <w:rtl/>
        </w:rPr>
        <w:t>ی</w:t>
      </w:r>
      <w:r>
        <w:rPr>
          <w:rtl/>
        </w:rPr>
        <w:t xml:space="preserve"> و معمار</w:t>
      </w:r>
      <w:r>
        <w:rPr>
          <w:rFonts w:hint="cs"/>
          <w:rtl/>
        </w:rPr>
        <w:t>ی،</w:t>
      </w:r>
      <w:r>
        <w:rPr>
          <w:rtl/>
        </w:rPr>
        <w:t xml:space="preserve"> نظام آموزش</w:t>
      </w:r>
      <w:r>
        <w:rPr>
          <w:rFonts w:hint="cs"/>
          <w:rtl/>
        </w:rPr>
        <w:t>ی،</w:t>
      </w:r>
      <w:r>
        <w:rPr>
          <w:rtl/>
        </w:rPr>
        <w:t xml:space="preserve"> نظام سلامت و... از شئون آن بوده‌اند به نحو د</w:t>
      </w:r>
      <w:r>
        <w:rPr>
          <w:rFonts w:hint="cs"/>
          <w:rtl/>
        </w:rPr>
        <w:t>یگری</w:t>
      </w:r>
      <w:r>
        <w:rPr>
          <w:rtl/>
        </w:rPr>
        <w:t xml:space="preserve"> بود و ساختار شهر</w:t>
      </w:r>
      <w:r>
        <w:rPr>
          <w:rFonts w:hint="cs"/>
          <w:rtl/>
        </w:rPr>
        <w:t>ی</w:t>
      </w:r>
      <w:r>
        <w:rPr>
          <w:rtl/>
        </w:rPr>
        <w:t xml:space="preserve"> آموزش</w:t>
      </w:r>
      <w:r>
        <w:rPr>
          <w:rFonts w:hint="cs"/>
          <w:rtl/>
        </w:rPr>
        <w:t>ی</w:t>
      </w:r>
      <w:r>
        <w:rPr>
          <w:rtl/>
        </w:rPr>
        <w:t xml:space="preserve"> و بهداشت</w:t>
      </w:r>
      <w:r>
        <w:rPr>
          <w:rFonts w:hint="cs"/>
          <w:rtl/>
        </w:rPr>
        <w:t>ی</w:t>
      </w:r>
      <w:r>
        <w:rPr>
          <w:rtl/>
        </w:rPr>
        <w:t xml:space="preserve"> متفاوت</w:t>
      </w:r>
      <w:r>
        <w:rPr>
          <w:rFonts w:hint="cs"/>
          <w:rtl/>
        </w:rPr>
        <w:t>ی</w:t>
      </w:r>
      <w:r>
        <w:rPr>
          <w:rtl/>
        </w:rPr>
        <w:t xml:space="preserve"> بر آن حکم</w:t>
      </w:r>
      <w:r w:rsidR="007567A6">
        <w:rPr>
          <w:rFonts w:hint="cs"/>
          <w:rtl/>
        </w:rPr>
        <w:t>‌</w:t>
      </w:r>
      <w:r>
        <w:rPr>
          <w:rtl/>
        </w:rPr>
        <w:t>فرما بود</w:t>
      </w:r>
      <w:r w:rsidR="007567A6">
        <w:rPr>
          <w:rFonts w:hint="cs"/>
          <w:rtl/>
        </w:rPr>
        <w:t>.</w:t>
      </w:r>
      <w:r>
        <w:rPr>
          <w:rtl/>
        </w:rPr>
        <w:t xml:space="preserve"> به عنوان مثال نظام سلامت در ۱۰۰ سال پ</w:t>
      </w:r>
      <w:r>
        <w:rPr>
          <w:rFonts w:hint="cs"/>
          <w:rtl/>
        </w:rPr>
        <w:t>یش</w:t>
      </w:r>
      <w:r>
        <w:rPr>
          <w:rtl/>
        </w:rPr>
        <w:t xml:space="preserve"> به جا</w:t>
      </w:r>
      <w:r>
        <w:rPr>
          <w:rFonts w:hint="cs"/>
          <w:rtl/>
        </w:rPr>
        <w:t>ی</w:t>
      </w:r>
      <w:r>
        <w:rPr>
          <w:rtl/>
        </w:rPr>
        <w:t xml:space="preserve"> درمان ابتنا بر پ</w:t>
      </w:r>
      <w:r>
        <w:rPr>
          <w:rFonts w:hint="cs"/>
          <w:rtl/>
        </w:rPr>
        <w:t>یشگیری</w:t>
      </w:r>
      <w:r>
        <w:rPr>
          <w:rtl/>
        </w:rPr>
        <w:t xml:space="preserve"> داشته است و حک</w:t>
      </w:r>
      <w:r>
        <w:rPr>
          <w:rFonts w:hint="cs"/>
          <w:rtl/>
        </w:rPr>
        <w:t>یم</w:t>
      </w:r>
      <w:r>
        <w:rPr>
          <w:rtl/>
        </w:rPr>
        <w:t xml:space="preserve"> </w:t>
      </w:r>
      <w:r>
        <w:rPr>
          <w:rFonts w:hint="cs"/>
          <w:rtl/>
        </w:rPr>
        <w:t>صرفا</w:t>
      </w:r>
      <w:r w:rsidR="007567A6">
        <w:rPr>
          <w:rFonts w:hint="cs"/>
          <w:rtl/>
        </w:rPr>
        <w:t>ً</w:t>
      </w:r>
      <w:r>
        <w:rPr>
          <w:rtl/>
        </w:rPr>
        <w:t xml:space="preserve"> درمانگر نبوده است؛ بلکه کس</w:t>
      </w:r>
      <w:r>
        <w:rPr>
          <w:rFonts w:hint="cs"/>
          <w:rtl/>
        </w:rPr>
        <w:t>ی</w:t>
      </w:r>
      <w:r>
        <w:rPr>
          <w:rtl/>
        </w:rPr>
        <w:t xml:space="preserve"> بود که جامعه را </w:t>
      </w:r>
      <w:r>
        <w:rPr>
          <w:rFonts w:hint="cs"/>
          <w:rtl/>
        </w:rPr>
        <w:t>به</w:t>
      </w:r>
      <w:r>
        <w:rPr>
          <w:rtl/>
        </w:rPr>
        <w:t xml:space="preserve"> سمت</w:t>
      </w:r>
      <w:r>
        <w:rPr>
          <w:rFonts w:hint="cs"/>
          <w:rtl/>
        </w:rPr>
        <w:t>ی</w:t>
      </w:r>
      <w:r>
        <w:rPr>
          <w:rtl/>
        </w:rPr>
        <w:t xml:space="preserve"> هدا</w:t>
      </w:r>
      <w:r>
        <w:rPr>
          <w:rFonts w:hint="cs"/>
          <w:rtl/>
        </w:rPr>
        <w:t>یت</w:t>
      </w:r>
      <w:r>
        <w:rPr>
          <w:rtl/>
        </w:rPr>
        <w:t xml:space="preserve"> م</w:t>
      </w:r>
      <w:r>
        <w:rPr>
          <w:rFonts w:hint="cs"/>
          <w:rtl/>
        </w:rPr>
        <w:t>ی</w:t>
      </w:r>
      <w:r w:rsidR="007567A6">
        <w:rPr>
          <w:rFonts w:hint="cs"/>
          <w:rtl/>
        </w:rPr>
        <w:t>‌</w:t>
      </w:r>
      <w:r>
        <w:rPr>
          <w:rFonts w:hint="cs"/>
          <w:rtl/>
        </w:rPr>
        <w:t>کرد</w:t>
      </w:r>
      <w:r>
        <w:rPr>
          <w:rtl/>
        </w:rPr>
        <w:t xml:space="preserve"> که کم‌ترین ب</w:t>
      </w:r>
      <w:r>
        <w:rPr>
          <w:rFonts w:hint="cs"/>
          <w:rtl/>
        </w:rPr>
        <w:t>یماری</w:t>
      </w:r>
      <w:r>
        <w:rPr>
          <w:rtl/>
        </w:rPr>
        <w:t xml:space="preserve"> در آن وجود داشته باشد و مسأله اصل</w:t>
      </w:r>
      <w:r>
        <w:rPr>
          <w:rFonts w:hint="cs"/>
          <w:rtl/>
        </w:rPr>
        <w:t>ی</w:t>
      </w:r>
      <w:r>
        <w:rPr>
          <w:rtl/>
        </w:rPr>
        <w:t xml:space="preserve"> عدم شکل</w:t>
      </w:r>
      <w:r w:rsidR="007567A6">
        <w:rPr>
          <w:rFonts w:hint="cs"/>
          <w:rtl/>
        </w:rPr>
        <w:t>‌</w:t>
      </w:r>
      <w:r>
        <w:rPr>
          <w:rtl/>
        </w:rPr>
        <w:t>گ</w:t>
      </w:r>
      <w:r>
        <w:rPr>
          <w:rFonts w:hint="cs"/>
          <w:rtl/>
        </w:rPr>
        <w:t>یری</w:t>
      </w:r>
      <w:r>
        <w:rPr>
          <w:rtl/>
        </w:rPr>
        <w:t xml:space="preserve"> ب</w:t>
      </w:r>
      <w:r>
        <w:rPr>
          <w:rFonts w:hint="cs"/>
          <w:rtl/>
        </w:rPr>
        <w:t>یماری</w:t>
      </w:r>
      <w:r>
        <w:rPr>
          <w:rtl/>
        </w:rPr>
        <w:t xml:space="preserve"> در جامعه بوده است و لذا تغذ</w:t>
      </w:r>
      <w:r>
        <w:rPr>
          <w:rFonts w:hint="cs"/>
          <w:rtl/>
        </w:rPr>
        <w:t>یه</w:t>
      </w:r>
      <w:r>
        <w:rPr>
          <w:rtl/>
        </w:rPr>
        <w:t xml:space="preserve"> اهم</w:t>
      </w:r>
      <w:r>
        <w:rPr>
          <w:rFonts w:hint="cs"/>
          <w:rtl/>
        </w:rPr>
        <w:t>یت</w:t>
      </w:r>
      <w:r>
        <w:rPr>
          <w:rtl/>
        </w:rPr>
        <w:t xml:space="preserve"> ز</w:t>
      </w:r>
      <w:r>
        <w:rPr>
          <w:rFonts w:hint="cs"/>
          <w:rtl/>
        </w:rPr>
        <w:t>یادی</w:t>
      </w:r>
      <w:r>
        <w:rPr>
          <w:rtl/>
        </w:rPr>
        <w:t xml:space="preserve"> داشته است</w:t>
      </w:r>
      <w:r w:rsidR="007567A6">
        <w:rPr>
          <w:rFonts w:hint="cs"/>
          <w:rtl/>
        </w:rPr>
        <w:t>؛</w:t>
      </w:r>
      <w:r>
        <w:rPr>
          <w:rtl/>
        </w:rPr>
        <w:t xml:space="preserve"> اما امروز ب</w:t>
      </w:r>
      <w:r>
        <w:rPr>
          <w:rFonts w:hint="cs"/>
          <w:rtl/>
        </w:rPr>
        <w:t>یمار</w:t>
      </w:r>
      <w:r>
        <w:rPr>
          <w:rtl/>
        </w:rPr>
        <w:t xml:space="preserve"> و دارو رکن اصل</w:t>
      </w:r>
      <w:r>
        <w:rPr>
          <w:rFonts w:hint="cs"/>
          <w:rtl/>
        </w:rPr>
        <w:t>ی</w:t>
      </w:r>
      <w:r>
        <w:rPr>
          <w:rtl/>
        </w:rPr>
        <w:t xml:space="preserve"> نظام سلامت هستند و ما با پد</w:t>
      </w:r>
      <w:r>
        <w:rPr>
          <w:rFonts w:hint="cs"/>
          <w:rtl/>
        </w:rPr>
        <w:t xml:space="preserve">یده‌ای </w:t>
      </w:r>
      <w:r>
        <w:rPr>
          <w:rtl/>
        </w:rPr>
        <w:t>به نام ب</w:t>
      </w:r>
      <w:r>
        <w:rPr>
          <w:rFonts w:hint="cs"/>
          <w:rtl/>
        </w:rPr>
        <w:t>یمارستان</w:t>
      </w:r>
      <w:r>
        <w:rPr>
          <w:rtl/>
        </w:rPr>
        <w:t xml:space="preserve"> مواجه هست</w:t>
      </w:r>
      <w:r>
        <w:rPr>
          <w:rFonts w:hint="cs"/>
          <w:rtl/>
        </w:rPr>
        <w:t>یم</w:t>
      </w:r>
      <w:r>
        <w:rPr>
          <w:rtl/>
        </w:rPr>
        <w:t xml:space="preserve"> که در گذشته </w:t>
      </w:r>
      <w:r>
        <w:rPr>
          <w:rFonts w:hint="cs"/>
          <w:rtl/>
        </w:rPr>
        <w:t>وجود</w:t>
      </w:r>
      <w:r>
        <w:rPr>
          <w:rtl/>
        </w:rPr>
        <w:t xml:space="preserve"> نداشته است. امروز با وجود غذاها</w:t>
      </w:r>
      <w:r>
        <w:rPr>
          <w:rFonts w:hint="cs"/>
          <w:rtl/>
        </w:rPr>
        <w:t>ی</w:t>
      </w:r>
      <w:r>
        <w:rPr>
          <w:rtl/>
        </w:rPr>
        <w:t xml:space="preserve"> آماده مانند ساندو</w:t>
      </w:r>
      <w:r>
        <w:rPr>
          <w:rFonts w:hint="cs"/>
          <w:rtl/>
        </w:rPr>
        <w:t>یچ</w:t>
      </w:r>
      <w:r>
        <w:rPr>
          <w:rtl/>
        </w:rPr>
        <w:t>‌های سرد</w:t>
      </w:r>
      <w:r w:rsidR="007567A6">
        <w:rPr>
          <w:rFonts w:hint="cs"/>
          <w:rtl/>
        </w:rPr>
        <w:t>،</w:t>
      </w:r>
      <w:r>
        <w:rPr>
          <w:rtl/>
        </w:rPr>
        <w:t xml:space="preserve"> نوشابه، فست</w:t>
      </w:r>
      <w:r w:rsidR="007567A6">
        <w:rPr>
          <w:rFonts w:hint="cs"/>
          <w:rtl/>
        </w:rPr>
        <w:t>‌</w:t>
      </w:r>
      <w:r>
        <w:rPr>
          <w:rtl/>
        </w:rPr>
        <w:t>فود و... تغذ</w:t>
      </w:r>
      <w:r>
        <w:rPr>
          <w:rFonts w:hint="cs"/>
          <w:rtl/>
        </w:rPr>
        <w:t>یه</w:t>
      </w:r>
      <w:r>
        <w:rPr>
          <w:rtl/>
        </w:rPr>
        <w:t xml:space="preserve"> جا</w:t>
      </w:r>
      <w:r>
        <w:rPr>
          <w:rFonts w:hint="cs"/>
          <w:rtl/>
        </w:rPr>
        <w:t>یگاه</w:t>
      </w:r>
      <w:r>
        <w:rPr>
          <w:rtl/>
        </w:rPr>
        <w:t xml:space="preserve"> کل</w:t>
      </w:r>
      <w:r>
        <w:rPr>
          <w:rFonts w:hint="cs"/>
          <w:rtl/>
        </w:rPr>
        <w:t>یدی</w:t>
      </w:r>
      <w:r>
        <w:rPr>
          <w:rtl/>
        </w:rPr>
        <w:t xml:space="preserve"> در نظام سلامت ندارد.</w:t>
      </w:r>
    </w:p>
    <w:p w14:paraId="0B6502A4" w14:textId="6CF34ABB" w:rsidR="005A39DF" w:rsidRDefault="005A39DF" w:rsidP="005A39DF">
      <w:pPr>
        <w:rPr>
          <w:rtl/>
        </w:rPr>
      </w:pPr>
      <w:r>
        <w:rPr>
          <w:rFonts w:hint="cs"/>
          <w:rtl/>
        </w:rPr>
        <w:t>امروز</w:t>
      </w:r>
      <w:r>
        <w:rPr>
          <w:rtl/>
        </w:rPr>
        <w:t xml:space="preserve"> ما در زمانه‌ای هست</w:t>
      </w:r>
      <w:r>
        <w:rPr>
          <w:rFonts w:hint="cs"/>
          <w:rtl/>
        </w:rPr>
        <w:t>یم</w:t>
      </w:r>
      <w:r>
        <w:rPr>
          <w:rtl/>
        </w:rPr>
        <w:t xml:space="preserve"> که با</w:t>
      </w:r>
      <w:r>
        <w:rPr>
          <w:rFonts w:hint="cs"/>
          <w:rtl/>
        </w:rPr>
        <w:t>ید</w:t>
      </w:r>
      <w:r>
        <w:rPr>
          <w:rtl/>
        </w:rPr>
        <w:t xml:space="preserve"> مبتن</w:t>
      </w:r>
      <w:r>
        <w:rPr>
          <w:rFonts w:hint="cs"/>
          <w:rtl/>
        </w:rPr>
        <w:t>ی</w:t>
      </w:r>
      <w:r>
        <w:rPr>
          <w:rtl/>
        </w:rPr>
        <w:t xml:space="preserve"> بر فهم جد</w:t>
      </w:r>
      <w:r>
        <w:rPr>
          <w:rFonts w:hint="cs"/>
          <w:rtl/>
        </w:rPr>
        <w:t>ید</w:t>
      </w:r>
      <w:r>
        <w:rPr>
          <w:rtl/>
        </w:rPr>
        <w:t xml:space="preserve"> از ا</w:t>
      </w:r>
      <w:r>
        <w:rPr>
          <w:rFonts w:hint="cs"/>
          <w:rtl/>
        </w:rPr>
        <w:t>ین</w:t>
      </w:r>
      <w:r>
        <w:rPr>
          <w:rtl/>
        </w:rPr>
        <w:t xml:space="preserve"> نظامات به دنبال تحول در آنها از طر</w:t>
      </w:r>
      <w:r>
        <w:rPr>
          <w:rFonts w:hint="cs"/>
          <w:rtl/>
        </w:rPr>
        <w:t>یق</w:t>
      </w:r>
      <w:r>
        <w:rPr>
          <w:rtl/>
        </w:rPr>
        <w:t xml:space="preserve"> نهضت و تکانه‌های اجتماع</w:t>
      </w:r>
      <w:r>
        <w:rPr>
          <w:rFonts w:hint="cs"/>
          <w:rtl/>
        </w:rPr>
        <w:t>ی</w:t>
      </w:r>
      <w:r>
        <w:rPr>
          <w:rtl/>
        </w:rPr>
        <w:t xml:space="preserve"> باش</w:t>
      </w:r>
      <w:r>
        <w:rPr>
          <w:rFonts w:hint="cs"/>
          <w:rtl/>
        </w:rPr>
        <w:t>یم</w:t>
      </w:r>
      <w:r w:rsidR="007567A6">
        <w:rPr>
          <w:rFonts w:hint="cs"/>
          <w:rtl/>
        </w:rPr>
        <w:t>.</w:t>
      </w:r>
      <w:r>
        <w:rPr>
          <w:rtl/>
        </w:rPr>
        <w:t xml:space="preserve"> نهضت</w:t>
      </w:r>
      <w:r>
        <w:rPr>
          <w:rFonts w:hint="cs"/>
          <w:rtl/>
        </w:rPr>
        <w:t>ی</w:t>
      </w:r>
      <w:r>
        <w:rPr>
          <w:rtl/>
        </w:rPr>
        <w:t xml:space="preserve"> که انگ</w:t>
      </w:r>
      <w:r>
        <w:rPr>
          <w:rFonts w:hint="cs"/>
          <w:rtl/>
        </w:rPr>
        <w:t>یزه</w:t>
      </w:r>
      <w:r>
        <w:rPr>
          <w:rtl/>
        </w:rPr>
        <w:t>‌ها</w:t>
      </w:r>
      <w:r w:rsidR="007567A6">
        <w:rPr>
          <w:rFonts w:hint="cs"/>
          <w:rtl/>
        </w:rPr>
        <w:t>،</w:t>
      </w:r>
      <w:r>
        <w:rPr>
          <w:rtl/>
        </w:rPr>
        <w:t xml:space="preserve"> عزم</w:t>
      </w:r>
      <w:r w:rsidR="007567A6">
        <w:rPr>
          <w:rFonts w:hint="cs"/>
          <w:rtl/>
        </w:rPr>
        <w:t>‌</w:t>
      </w:r>
      <w:r>
        <w:rPr>
          <w:rtl/>
        </w:rPr>
        <w:t>ها</w:t>
      </w:r>
      <w:r w:rsidR="007567A6">
        <w:rPr>
          <w:rFonts w:hint="cs"/>
          <w:rtl/>
        </w:rPr>
        <w:t>،</w:t>
      </w:r>
      <w:r>
        <w:rPr>
          <w:rtl/>
        </w:rPr>
        <w:t xml:space="preserve"> فکرها و توان</w:t>
      </w:r>
      <w:r w:rsidR="007567A6">
        <w:rPr>
          <w:rFonts w:hint="cs"/>
          <w:rtl/>
        </w:rPr>
        <w:t>‌</w:t>
      </w:r>
      <w:r>
        <w:rPr>
          <w:rtl/>
        </w:rPr>
        <w:t>ها را به م</w:t>
      </w:r>
      <w:r>
        <w:rPr>
          <w:rFonts w:hint="cs"/>
          <w:rtl/>
        </w:rPr>
        <w:t>یدان</w:t>
      </w:r>
      <w:r>
        <w:rPr>
          <w:rtl/>
        </w:rPr>
        <w:t xml:space="preserve"> آورد و آنها را شکوفا و خلاق می‌کند؛ ما در زمان</w:t>
      </w:r>
      <w:r w:rsidR="007567A6">
        <w:rPr>
          <w:rFonts w:hint="cs"/>
          <w:rtl/>
        </w:rPr>
        <w:t>ة</w:t>
      </w:r>
      <w:r>
        <w:rPr>
          <w:rtl/>
        </w:rPr>
        <w:t xml:space="preserve"> تحول و ق</w:t>
      </w:r>
      <w:r>
        <w:rPr>
          <w:rFonts w:hint="cs"/>
          <w:rtl/>
        </w:rPr>
        <w:t>یام</w:t>
      </w:r>
      <w:r>
        <w:rPr>
          <w:rtl/>
        </w:rPr>
        <w:t xml:space="preserve"> هست</w:t>
      </w:r>
      <w:r>
        <w:rPr>
          <w:rFonts w:hint="cs"/>
          <w:rtl/>
        </w:rPr>
        <w:t>یم</w:t>
      </w:r>
      <w:r w:rsidR="007567A6">
        <w:rPr>
          <w:rFonts w:hint="cs"/>
          <w:rtl/>
        </w:rPr>
        <w:t>؛</w:t>
      </w:r>
      <w:r>
        <w:rPr>
          <w:rtl/>
        </w:rPr>
        <w:t xml:space="preserve"> چرا که </w:t>
      </w:r>
      <w:r>
        <w:rPr>
          <w:rFonts w:hint="cs"/>
          <w:rtl/>
        </w:rPr>
        <w:t>ولی</w:t>
      </w:r>
      <w:r w:rsidR="00EC7342">
        <w:rPr>
          <w:rtl/>
        </w:rPr>
        <w:t xml:space="preserve"> امّت </w:t>
      </w:r>
      <w:r>
        <w:rPr>
          <w:rtl/>
        </w:rPr>
        <w:t>به مردم نامه نوشته و با تب</w:t>
      </w:r>
      <w:r>
        <w:rPr>
          <w:rFonts w:hint="cs"/>
          <w:rtl/>
        </w:rPr>
        <w:t>یین</w:t>
      </w:r>
      <w:r>
        <w:rPr>
          <w:rtl/>
        </w:rPr>
        <w:t xml:space="preserve"> ا</w:t>
      </w:r>
      <w:r>
        <w:rPr>
          <w:rFonts w:hint="cs"/>
          <w:rtl/>
        </w:rPr>
        <w:t>ینکه</w:t>
      </w:r>
      <w:r>
        <w:rPr>
          <w:rtl/>
        </w:rPr>
        <w:t xml:space="preserve"> عصر و عالم جد</w:t>
      </w:r>
      <w:r>
        <w:rPr>
          <w:rFonts w:hint="cs"/>
          <w:rtl/>
        </w:rPr>
        <w:t>یدی</w:t>
      </w:r>
      <w:r>
        <w:rPr>
          <w:rtl/>
        </w:rPr>
        <w:t xml:space="preserve"> در حال رقم خوردن است و ر</w:t>
      </w:r>
      <w:r>
        <w:rPr>
          <w:rFonts w:hint="cs"/>
          <w:rtl/>
        </w:rPr>
        <w:t>یل</w:t>
      </w:r>
      <w:r>
        <w:rPr>
          <w:rtl/>
        </w:rPr>
        <w:t xml:space="preserve"> حرکت کشور از توسعه به پ</w:t>
      </w:r>
      <w:r>
        <w:rPr>
          <w:rFonts w:hint="cs"/>
          <w:rtl/>
        </w:rPr>
        <w:t>یشرفت</w:t>
      </w:r>
      <w:r>
        <w:rPr>
          <w:rtl/>
        </w:rPr>
        <w:t xml:space="preserve"> با</w:t>
      </w:r>
      <w:r>
        <w:rPr>
          <w:rFonts w:hint="cs"/>
          <w:rtl/>
        </w:rPr>
        <w:t>ید</w:t>
      </w:r>
      <w:r>
        <w:rPr>
          <w:rtl/>
        </w:rPr>
        <w:t xml:space="preserve"> تغ</w:t>
      </w:r>
      <w:r>
        <w:rPr>
          <w:rFonts w:hint="cs"/>
          <w:rtl/>
        </w:rPr>
        <w:t>ییر</w:t>
      </w:r>
      <w:r>
        <w:rPr>
          <w:rtl/>
        </w:rPr>
        <w:t xml:space="preserve"> کند و با</w:t>
      </w:r>
      <w:r>
        <w:rPr>
          <w:rFonts w:hint="cs"/>
          <w:rtl/>
        </w:rPr>
        <w:t>ید</w:t>
      </w:r>
      <w:r>
        <w:rPr>
          <w:rtl/>
        </w:rPr>
        <w:t xml:space="preserve"> تحول</w:t>
      </w:r>
      <w:r>
        <w:rPr>
          <w:rFonts w:hint="cs"/>
          <w:rtl/>
        </w:rPr>
        <w:t>ی</w:t>
      </w:r>
      <w:r>
        <w:rPr>
          <w:rtl/>
        </w:rPr>
        <w:t xml:space="preserve"> رقم بخورد و چشم ام</w:t>
      </w:r>
      <w:r>
        <w:rPr>
          <w:rFonts w:hint="cs"/>
          <w:rtl/>
        </w:rPr>
        <w:t>ید</w:t>
      </w:r>
      <w:r>
        <w:rPr>
          <w:rtl/>
        </w:rPr>
        <w:t xml:space="preserve"> به جوانان در تحقق آن دارد به جوانان </w:t>
      </w:r>
      <w:r>
        <w:rPr>
          <w:rFonts w:hint="cs"/>
          <w:rtl/>
        </w:rPr>
        <w:t>فرمان</w:t>
      </w:r>
      <w:r>
        <w:rPr>
          <w:rtl/>
        </w:rPr>
        <w:t xml:space="preserve"> داده است که به پا خ</w:t>
      </w:r>
      <w:r>
        <w:rPr>
          <w:rFonts w:hint="cs"/>
          <w:rtl/>
        </w:rPr>
        <w:t>یزید</w:t>
      </w:r>
      <w:r>
        <w:rPr>
          <w:rtl/>
        </w:rPr>
        <w:t xml:space="preserve"> و حماسه ب</w:t>
      </w:r>
      <w:r>
        <w:rPr>
          <w:rFonts w:hint="cs"/>
          <w:rtl/>
        </w:rPr>
        <w:t>یافری</w:t>
      </w:r>
      <w:r w:rsidR="007567A6">
        <w:rPr>
          <w:rFonts w:hint="cs"/>
          <w:rtl/>
        </w:rPr>
        <w:t>نن</w:t>
      </w:r>
      <w:r>
        <w:rPr>
          <w:rFonts w:hint="cs"/>
          <w:rtl/>
        </w:rPr>
        <w:t>د</w:t>
      </w:r>
      <w:r>
        <w:rPr>
          <w:rtl/>
        </w:rPr>
        <w:t>.</w:t>
      </w:r>
    </w:p>
    <w:p w14:paraId="3D22FBBC" w14:textId="77777777" w:rsidR="005A39DF" w:rsidRDefault="005A39DF" w:rsidP="004715E8">
      <w:pPr>
        <w:ind w:firstLine="0"/>
        <w:jc w:val="center"/>
        <w:rPr>
          <w:rtl/>
        </w:rPr>
      </w:pPr>
      <w:r w:rsidRPr="00FD38DF">
        <w:rPr>
          <w:noProof/>
          <w:rtl/>
        </w:rPr>
        <w:lastRenderedPageBreak/>
        <w:drawing>
          <wp:inline distT="0" distB="0" distL="0" distR="0" wp14:anchorId="2F43FC2A" wp14:editId="674B8C32">
            <wp:extent cx="4841956" cy="38637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61326" cy="3879193"/>
                    </a:xfrm>
                    <a:prstGeom prst="rect">
                      <a:avLst/>
                    </a:prstGeom>
                  </pic:spPr>
                </pic:pic>
              </a:graphicData>
            </a:graphic>
          </wp:inline>
        </w:drawing>
      </w:r>
    </w:p>
    <w:p w14:paraId="022030F2" w14:textId="7930EDA3" w:rsidR="005A39DF" w:rsidRDefault="005A39DF" w:rsidP="00C13041">
      <w:pPr>
        <w:pStyle w:val="Heading2"/>
        <w:rPr>
          <w:rtl/>
        </w:rPr>
      </w:pPr>
      <w:bookmarkStart w:id="183" w:name="_Toc212310639"/>
      <w:bookmarkStart w:id="184" w:name="_Toc227067536"/>
      <w:r>
        <w:rPr>
          <w:rtl/>
        </w:rPr>
        <w:t>٤</w:t>
      </w:r>
      <w:r>
        <w:rPr>
          <w:rFonts w:hint="cs"/>
          <w:rtl/>
        </w:rPr>
        <w:t>.‌ جریان</w:t>
      </w:r>
      <w:r w:rsidR="007567A6">
        <w:rPr>
          <w:rFonts w:hint="cs"/>
          <w:rtl/>
        </w:rPr>
        <w:t>‌</w:t>
      </w:r>
      <w:r>
        <w:rPr>
          <w:rFonts w:hint="cs"/>
          <w:rtl/>
        </w:rPr>
        <w:t>های</w:t>
      </w:r>
      <w:r>
        <w:rPr>
          <w:rtl/>
        </w:rPr>
        <w:t xml:space="preserve"> ترب</w:t>
      </w:r>
      <w:r>
        <w:rPr>
          <w:rFonts w:hint="cs"/>
          <w:rtl/>
        </w:rPr>
        <w:t>یتی</w:t>
      </w:r>
      <w:r>
        <w:rPr>
          <w:rtl/>
        </w:rPr>
        <w:t xml:space="preserve"> در راستا</w:t>
      </w:r>
      <w:r>
        <w:rPr>
          <w:rFonts w:hint="cs"/>
          <w:rtl/>
        </w:rPr>
        <w:t>ی</w:t>
      </w:r>
      <w:r>
        <w:rPr>
          <w:rtl/>
        </w:rPr>
        <w:t xml:space="preserve"> ق</w:t>
      </w:r>
      <w:r>
        <w:rPr>
          <w:rFonts w:hint="cs"/>
          <w:rtl/>
        </w:rPr>
        <w:t>یام</w:t>
      </w:r>
      <w:r>
        <w:rPr>
          <w:rtl/>
        </w:rPr>
        <w:t xml:space="preserve"> جوانان</w:t>
      </w:r>
      <w:bookmarkEnd w:id="183"/>
      <w:bookmarkEnd w:id="184"/>
      <w:r>
        <w:rPr>
          <w:rtl/>
        </w:rPr>
        <w:t xml:space="preserve"> </w:t>
      </w:r>
    </w:p>
    <w:p w14:paraId="6B970CA2" w14:textId="77777777" w:rsidR="000A2AF5" w:rsidRDefault="005A39DF" w:rsidP="003373FC">
      <w:pPr>
        <w:rPr>
          <w:rtl/>
        </w:rPr>
      </w:pPr>
      <w:r>
        <w:rPr>
          <w:rtl/>
        </w:rPr>
        <w:t xml:space="preserve"> </w:t>
      </w:r>
      <w:r>
        <w:rPr>
          <w:rFonts w:hint="cs"/>
          <w:rtl/>
        </w:rPr>
        <w:t>بر</w:t>
      </w:r>
      <w:r>
        <w:rPr>
          <w:rtl/>
        </w:rPr>
        <w:t xml:space="preserve"> ا</w:t>
      </w:r>
      <w:r>
        <w:rPr>
          <w:rFonts w:hint="cs"/>
          <w:rtl/>
        </w:rPr>
        <w:t>ین</w:t>
      </w:r>
      <w:r>
        <w:rPr>
          <w:rtl/>
        </w:rPr>
        <w:t xml:space="preserve"> اساس پ</w:t>
      </w:r>
      <w:r>
        <w:rPr>
          <w:rFonts w:hint="cs"/>
          <w:rtl/>
        </w:rPr>
        <w:t>یشرفت</w:t>
      </w:r>
      <w:r>
        <w:rPr>
          <w:rtl/>
        </w:rPr>
        <w:t xml:space="preserve"> و تحول برا</w:t>
      </w:r>
      <w:r>
        <w:rPr>
          <w:rFonts w:hint="cs"/>
          <w:rtl/>
        </w:rPr>
        <w:t>ی</w:t>
      </w:r>
      <w:r>
        <w:rPr>
          <w:rtl/>
        </w:rPr>
        <w:t xml:space="preserve"> جوانان با</w:t>
      </w:r>
      <w:r>
        <w:rPr>
          <w:rFonts w:hint="cs"/>
          <w:rtl/>
        </w:rPr>
        <w:t>ید</w:t>
      </w:r>
      <w:r>
        <w:rPr>
          <w:rtl/>
        </w:rPr>
        <w:t xml:space="preserve"> از اهم</w:t>
      </w:r>
      <w:r>
        <w:rPr>
          <w:rFonts w:hint="cs"/>
          <w:rtl/>
        </w:rPr>
        <w:t>یت</w:t>
      </w:r>
      <w:r>
        <w:rPr>
          <w:rtl/>
        </w:rPr>
        <w:t xml:space="preserve"> ز</w:t>
      </w:r>
      <w:r>
        <w:rPr>
          <w:rFonts w:hint="cs"/>
          <w:rtl/>
        </w:rPr>
        <w:t>یادی</w:t>
      </w:r>
      <w:r>
        <w:rPr>
          <w:rtl/>
        </w:rPr>
        <w:t xml:space="preserve"> برخوردار باشد چرا که برا</w:t>
      </w:r>
      <w:r>
        <w:rPr>
          <w:rFonts w:hint="cs"/>
          <w:rtl/>
        </w:rPr>
        <w:t>ی</w:t>
      </w:r>
      <w:r>
        <w:rPr>
          <w:rtl/>
        </w:rPr>
        <w:t xml:space="preserve"> تحقق آنها با</w:t>
      </w:r>
      <w:r>
        <w:rPr>
          <w:rFonts w:hint="cs"/>
          <w:rtl/>
        </w:rPr>
        <w:t>ید</w:t>
      </w:r>
      <w:r>
        <w:rPr>
          <w:rtl/>
        </w:rPr>
        <w:t xml:space="preserve"> ا</w:t>
      </w:r>
      <w:r>
        <w:rPr>
          <w:rFonts w:hint="cs"/>
          <w:rtl/>
        </w:rPr>
        <w:t>ین</w:t>
      </w:r>
      <w:r>
        <w:rPr>
          <w:rtl/>
        </w:rPr>
        <w:t xml:space="preserve"> نسل جد</w:t>
      </w:r>
      <w:r>
        <w:rPr>
          <w:rFonts w:hint="cs"/>
          <w:rtl/>
        </w:rPr>
        <w:t>ید</w:t>
      </w:r>
      <w:r>
        <w:rPr>
          <w:rtl/>
        </w:rPr>
        <w:t xml:space="preserve"> بار آن را به دوش بکشند</w:t>
      </w:r>
      <w:r w:rsidR="005C530C">
        <w:rPr>
          <w:rFonts w:hint="cs"/>
          <w:rtl/>
        </w:rPr>
        <w:t>.</w:t>
      </w:r>
      <w:r>
        <w:rPr>
          <w:rtl/>
        </w:rPr>
        <w:t xml:space="preserve"> به م</w:t>
      </w:r>
      <w:r>
        <w:rPr>
          <w:rFonts w:hint="cs"/>
          <w:rtl/>
        </w:rPr>
        <w:t>یدان</w:t>
      </w:r>
      <w:r>
        <w:rPr>
          <w:rtl/>
        </w:rPr>
        <w:t xml:space="preserve"> آمدن ا</w:t>
      </w:r>
      <w:r>
        <w:rPr>
          <w:rFonts w:hint="cs"/>
          <w:rtl/>
        </w:rPr>
        <w:t>ین</w:t>
      </w:r>
      <w:r>
        <w:rPr>
          <w:rtl/>
        </w:rPr>
        <w:t xml:space="preserve"> نسل جد</w:t>
      </w:r>
      <w:r>
        <w:rPr>
          <w:rFonts w:hint="cs"/>
          <w:rtl/>
        </w:rPr>
        <w:t>ید</w:t>
      </w:r>
      <w:r>
        <w:rPr>
          <w:rtl/>
        </w:rPr>
        <w:t xml:space="preserve"> </w:t>
      </w:r>
      <w:r>
        <w:rPr>
          <w:rFonts w:hint="cs"/>
          <w:rtl/>
        </w:rPr>
        <w:t>یعنی</w:t>
      </w:r>
      <w:r>
        <w:rPr>
          <w:rtl/>
        </w:rPr>
        <w:t xml:space="preserve"> ق</w:t>
      </w:r>
      <w:r>
        <w:rPr>
          <w:rFonts w:hint="cs"/>
          <w:rtl/>
        </w:rPr>
        <w:t>یام</w:t>
      </w:r>
      <w:r>
        <w:rPr>
          <w:rtl/>
        </w:rPr>
        <w:t xml:space="preserve"> جوانان و فعال</w:t>
      </w:r>
      <w:r>
        <w:rPr>
          <w:rFonts w:hint="cs"/>
          <w:rtl/>
        </w:rPr>
        <w:t>یت</w:t>
      </w:r>
      <w:r>
        <w:rPr>
          <w:rtl/>
        </w:rPr>
        <w:t>‌های ترب</w:t>
      </w:r>
      <w:r>
        <w:rPr>
          <w:rFonts w:hint="cs"/>
          <w:rtl/>
        </w:rPr>
        <w:t>یتی</w:t>
      </w:r>
      <w:r>
        <w:rPr>
          <w:rtl/>
        </w:rPr>
        <w:t xml:space="preserve"> ناظر به ترب</w:t>
      </w:r>
      <w:r>
        <w:rPr>
          <w:rFonts w:hint="cs"/>
          <w:rtl/>
        </w:rPr>
        <w:t>یت</w:t>
      </w:r>
      <w:r>
        <w:rPr>
          <w:rtl/>
        </w:rPr>
        <w:t xml:space="preserve"> ا</w:t>
      </w:r>
      <w:r>
        <w:rPr>
          <w:rFonts w:hint="cs"/>
          <w:rtl/>
        </w:rPr>
        <w:t>ین</w:t>
      </w:r>
      <w:r>
        <w:rPr>
          <w:rtl/>
        </w:rPr>
        <w:t xml:space="preserve"> نسل جوان و بالطبع حرکت جر</w:t>
      </w:r>
      <w:r>
        <w:rPr>
          <w:rFonts w:hint="cs"/>
          <w:rtl/>
        </w:rPr>
        <w:t>یان</w:t>
      </w:r>
      <w:r>
        <w:rPr>
          <w:rtl/>
        </w:rPr>
        <w:t>‌های تر</w:t>
      </w:r>
      <w:r>
        <w:rPr>
          <w:rFonts w:hint="cs"/>
          <w:rtl/>
        </w:rPr>
        <w:t>بیتی</w:t>
      </w:r>
      <w:r>
        <w:rPr>
          <w:rtl/>
        </w:rPr>
        <w:t xml:space="preserve"> کشور با</w:t>
      </w:r>
      <w:r>
        <w:rPr>
          <w:rFonts w:hint="cs"/>
          <w:rtl/>
        </w:rPr>
        <w:t>ید</w:t>
      </w:r>
      <w:r>
        <w:rPr>
          <w:rtl/>
        </w:rPr>
        <w:t xml:space="preserve"> سمت و سو</w:t>
      </w:r>
      <w:r>
        <w:rPr>
          <w:rFonts w:hint="cs"/>
          <w:rtl/>
        </w:rPr>
        <w:t>ی</w:t>
      </w:r>
      <w:r>
        <w:rPr>
          <w:rtl/>
        </w:rPr>
        <w:t xml:space="preserve"> د</w:t>
      </w:r>
      <w:r>
        <w:rPr>
          <w:rFonts w:hint="cs"/>
          <w:rtl/>
        </w:rPr>
        <w:t>یگری</w:t>
      </w:r>
      <w:r>
        <w:rPr>
          <w:rtl/>
        </w:rPr>
        <w:t xml:space="preserve"> متناسب با افق ا</w:t>
      </w:r>
      <w:r>
        <w:rPr>
          <w:rFonts w:hint="cs"/>
          <w:rtl/>
        </w:rPr>
        <w:t>ین</w:t>
      </w:r>
      <w:r>
        <w:rPr>
          <w:rtl/>
        </w:rPr>
        <w:t xml:space="preserve"> ق</w:t>
      </w:r>
      <w:r>
        <w:rPr>
          <w:rFonts w:hint="cs"/>
          <w:rtl/>
        </w:rPr>
        <w:t>یام</w:t>
      </w:r>
      <w:r>
        <w:rPr>
          <w:rtl/>
        </w:rPr>
        <w:t xml:space="preserve"> داشته باشد. ما به </w:t>
      </w:r>
      <w:r>
        <w:rPr>
          <w:rFonts w:hint="cs"/>
          <w:rtl/>
        </w:rPr>
        <w:t>یک</w:t>
      </w:r>
      <w:r>
        <w:rPr>
          <w:rtl/>
        </w:rPr>
        <w:t xml:space="preserve"> حرکت و مدل جد</w:t>
      </w:r>
      <w:r>
        <w:rPr>
          <w:rFonts w:hint="cs"/>
          <w:rtl/>
        </w:rPr>
        <w:t>یدی</w:t>
      </w:r>
      <w:r>
        <w:rPr>
          <w:rtl/>
        </w:rPr>
        <w:t xml:space="preserve"> در م</w:t>
      </w:r>
      <w:r>
        <w:rPr>
          <w:rFonts w:hint="cs"/>
          <w:rtl/>
        </w:rPr>
        <w:t>یان</w:t>
      </w:r>
      <w:r>
        <w:rPr>
          <w:rtl/>
        </w:rPr>
        <w:t xml:space="preserve"> جر</w:t>
      </w:r>
      <w:r>
        <w:rPr>
          <w:rFonts w:hint="cs"/>
          <w:rtl/>
        </w:rPr>
        <w:t>یان</w:t>
      </w:r>
      <w:r w:rsidR="005C530C">
        <w:rPr>
          <w:rFonts w:hint="cs"/>
          <w:rtl/>
        </w:rPr>
        <w:t>‌</w:t>
      </w:r>
      <w:r>
        <w:rPr>
          <w:rFonts w:hint="cs"/>
          <w:rtl/>
        </w:rPr>
        <w:t>های</w:t>
      </w:r>
      <w:r>
        <w:rPr>
          <w:rtl/>
        </w:rPr>
        <w:t xml:space="preserve"> ترب</w:t>
      </w:r>
      <w:r>
        <w:rPr>
          <w:rFonts w:hint="cs"/>
          <w:rtl/>
        </w:rPr>
        <w:t>یتی</w:t>
      </w:r>
      <w:r>
        <w:rPr>
          <w:rtl/>
        </w:rPr>
        <w:t xml:space="preserve"> ن</w:t>
      </w:r>
      <w:r>
        <w:rPr>
          <w:rFonts w:hint="cs"/>
          <w:rtl/>
        </w:rPr>
        <w:t>یازمند</w:t>
      </w:r>
      <w:r>
        <w:rPr>
          <w:rtl/>
        </w:rPr>
        <w:t xml:space="preserve"> هست</w:t>
      </w:r>
      <w:r>
        <w:rPr>
          <w:rFonts w:hint="cs"/>
          <w:rtl/>
        </w:rPr>
        <w:t>یم</w:t>
      </w:r>
      <w:r>
        <w:rPr>
          <w:rtl/>
        </w:rPr>
        <w:t xml:space="preserve"> تا متناسب با اقتضائات ا</w:t>
      </w:r>
      <w:r>
        <w:rPr>
          <w:rFonts w:hint="cs"/>
          <w:rtl/>
        </w:rPr>
        <w:t>ین</w:t>
      </w:r>
      <w:r>
        <w:rPr>
          <w:rtl/>
        </w:rPr>
        <w:t xml:space="preserve"> دوره</w:t>
      </w:r>
      <w:r w:rsidR="005C530C">
        <w:rPr>
          <w:rFonts w:hint="cs"/>
          <w:rtl/>
        </w:rPr>
        <w:t>،</w:t>
      </w:r>
      <w:r>
        <w:rPr>
          <w:rtl/>
        </w:rPr>
        <w:t xml:space="preserve"> نسل جد</w:t>
      </w:r>
      <w:r>
        <w:rPr>
          <w:rFonts w:hint="cs"/>
          <w:rtl/>
        </w:rPr>
        <w:t>ید</w:t>
      </w:r>
      <w:r w:rsidR="005C530C">
        <w:rPr>
          <w:rFonts w:hint="cs"/>
          <w:rtl/>
        </w:rPr>
        <w:t>،</w:t>
      </w:r>
      <w:r>
        <w:rPr>
          <w:rtl/>
        </w:rPr>
        <w:t xml:space="preserve"> به</w:t>
      </w:r>
      <w:r w:rsidR="005C530C">
        <w:rPr>
          <w:rFonts w:hint="cs"/>
          <w:rtl/>
        </w:rPr>
        <w:t>‌</w:t>
      </w:r>
      <w:r>
        <w:rPr>
          <w:rtl/>
        </w:rPr>
        <w:t>پا</w:t>
      </w:r>
      <w:r w:rsidR="005C530C">
        <w:rPr>
          <w:rFonts w:hint="cs"/>
          <w:rtl/>
        </w:rPr>
        <w:t xml:space="preserve"> </w:t>
      </w:r>
      <w:r>
        <w:rPr>
          <w:rtl/>
        </w:rPr>
        <w:t>خاسته و برا</w:t>
      </w:r>
      <w:r>
        <w:rPr>
          <w:rFonts w:hint="cs"/>
          <w:rtl/>
        </w:rPr>
        <w:t>ی</w:t>
      </w:r>
      <w:r>
        <w:rPr>
          <w:rtl/>
        </w:rPr>
        <w:t xml:space="preserve"> پ</w:t>
      </w:r>
      <w:r>
        <w:rPr>
          <w:rFonts w:hint="cs"/>
          <w:rtl/>
        </w:rPr>
        <w:t>یشرفت</w:t>
      </w:r>
      <w:r>
        <w:rPr>
          <w:rtl/>
        </w:rPr>
        <w:t xml:space="preserve"> کشور ق</w:t>
      </w:r>
      <w:r>
        <w:rPr>
          <w:rFonts w:hint="cs"/>
          <w:rtl/>
        </w:rPr>
        <w:t>یام</w:t>
      </w:r>
      <w:r>
        <w:rPr>
          <w:rtl/>
        </w:rPr>
        <w:t xml:space="preserve"> عموم</w:t>
      </w:r>
      <w:r>
        <w:rPr>
          <w:rFonts w:hint="cs"/>
          <w:rtl/>
        </w:rPr>
        <w:t>ی</w:t>
      </w:r>
      <w:r>
        <w:rPr>
          <w:rtl/>
        </w:rPr>
        <w:t xml:space="preserve"> را رقم بزند. جر</w:t>
      </w:r>
      <w:r>
        <w:rPr>
          <w:rFonts w:hint="cs"/>
          <w:rtl/>
        </w:rPr>
        <w:t>یان</w:t>
      </w:r>
      <w:r>
        <w:rPr>
          <w:rtl/>
        </w:rPr>
        <w:t>‌های ا</w:t>
      </w:r>
      <w:r>
        <w:rPr>
          <w:rFonts w:hint="cs"/>
          <w:rtl/>
        </w:rPr>
        <w:t>ین</w:t>
      </w:r>
      <w:r>
        <w:rPr>
          <w:rtl/>
        </w:rPr>
        <w:t xml:space="preserve"> دوره با</w:t>
      </w:r>
      <w:r>
        <w:rPr>
          <w:rFonts w:hint="cs"/>
          <w:rtl/>
        </w:rPr>
        <w:t>ید</w:t>
      </w:r>
      <w:r>
        <w:rPr>
          <w:rtl/>
        </w:rPr>
        <w:t xml:space="preserve"> نه</w:t>
      </w:r>
      <w:r>
        <w:rPr>
          <w:rFonts w:hint="cs"/>
          <w:rtl/>
        </w:rPr>
        <w:t>ضت</w:t>
      </w:r>
      <w:r w:rsidR="005C530C">
        <w:rPr>
          <w:rFonts w:hint="cs"/>
          <w:rtl/>
        </w:rPr>
        <w:t>،</w:t>
      </w:r>
      <w:r>
        <w:rPr>
          <w:rtl/>
        </w:rPr>
        <w:t xml:space="preserve"> جنبش و تحول جهش</w:t>
      </w:r>
      <w:r>
        <w:rPr>
          <w:rFonts w:hint="cs"/>
          <w:rtl/>
        </w:rPr>
        <w:t>ی</w:t>
      </w:r>
      <w:r>
        <w:rPr>
          <w:rtl/>
        </w:rPr>
        <w:t xml:space="preserve"> خلق کند</w:t>
      </w:r>
      <w:r w:rsidR="000A2AF5">
        <w:rPr>
          <w:rtl/>
        </w:rPr>
        <w:t>.</w:t>
      </w:r>
    </w:p>
    <w:p w14:paraId="7D0EF27A" w14:textId="09F7341E" w:rsidR="005A39DF" w:rsidRDefault="005A39DF" w:rsidP="003373FC">
      <w:pPr>
        <w:rPr>
          <w:rtl/>
        </w:rPr>
      </w:pPr>
      <w:r>
        <w:rPr>
          <w:rFonts w:hint="cs"/>
          <w:rtl/>
        </w:rPr>
        <w:t>یکی</w:t>
      </w:r>
      <w:r>
        <w:rPr>
          <w:rtl/>
        </w:rPr>
        <w:t xml:space="preserve"> از و</w:t>
      </w:r>
      <w:r>
        <w:rPr>
          <w:rFonts w:hint="cs"/>
          <w:rtl/>
        </w:rPr>
        <w:t>یژگی</w:t>
      </w:r>
      <w:r w:rsidR="005C530C">
        <w:rPr>
          <w:rFonts w:hint="cs"/>
          <w:rtl/>
        </w:rPr>
        <w:t>‌</w:t>
      </w:r>
      <w:r>
        <w:rPr>
          <w:rFonts w:hint="cs"/>
          <w:rtl/>
        </w:rPr>
        <w:t>های</w:t>
      </w:r>
      <w:r>
        <w:rPr>
          <w:rtl/>
        </w:rPr>
        <w:t xml:space="preserve"> مورد ن</w:t>
      </w:r>
      <w:r>
        <w:rPr>
          <w:rFonts w:hint="cs"/>
          <w:rtl/>
        </w:rPr>
        <w:t>یاز</w:t>
      </w:r>
      <w:r>
        <w:rPr>
          <w:rtl/>
        </w:rPr>
        <w:t xml:space="preserve"> برا</w:t>
      </w:r>
      <w:r>
        <w:rPr>
          <w:rFonts w:hint="cs"/>
          <w:rtl/>
        </w:rPr>
        <w:t>ی</w:t>
      </w:r>
      <w:r>
        <w:rPr>
          <w:rtl/>
        </w:rPr>
        <w:t xml:space="preserve"> ق</w:t>
      </w:r>
      <w:r>
        <w:rPr>
          <w:rFonts w:hint="cs"/>
          <w:rtl/>
        </w:rPr>
        <w:t>یام</w:t>
      </w:r>
      <w:r>
        <w:rPr>
          <w:rtl/>
        </w:rPr>
        <w:t xml:space="preserve"> جوانان و قرار گرفتن در بستر حرکت متحولانه</w:t>
      </w:r>
      <w:r>
        <w:rPr>
          <w:rFonts w:hint="cs"/>
          <w:rtl/>
        </w:rPr>
        <w:t>،</w:t>
      </w:r>
      <w:r>
        <w:rPr>
          <w:rtl/>
        </w:rPr>
        <w:t xml:space="preserve"> داشتن مبان</w:t>
      </w:r>
      <w:r>
        <w:rPr>
          <w:rFonts w:hint="cs"/>
          <w:rtl/>
        </w:rPr>
        <w:t>ی</w:t>
      </w:r>
      <w:r>
        <w:rPr>
          <w:rtl/>
        </w:rPr>
        <w:t xml:space="preserve"> قدرتمند است؛ تقو</w:t>
      </w:r>
      <w:r>
        <w:rPr>
          <w:rFonts w:hint="cs"/>
          <w:rtl/>
        </w:rPr>
        <w:t>یت</w:t>
      </w:r>
      <w:r>
        <w:rPr>
          <w:rtl/>
        </w:rPr>
        <w:t xml:space="preserve"> مبان</w:t>
      </w:r>
      <w:r>
        <w:rPr>
          <w:rFonts w:hint="cs"/>
          <w:rtl/>
        </w:rPr>
        <w:t>ی</w:t>
      </w:r>
      <w:r>
        <w:rPr>
          <w:rtl/>
        </w:rPr>
        <w:t xml:space="preserve"> از اهم</w:t>
      </w:r>
      <w:r>
        <w:rPr>
          <w:rFonts w:hint="cs"/>
          <w:rtl/>
        </w:rPr>
        <w:t>یت</w:t>
      </w:r>
      <w:r>
        <w:rPr>
          <w:rtl/>
        </w:rPr>
        <w:t xml:space="preserve"> ز</w:t>
      </w:r>
      <w:r>
        <w:rPr>
          <w:rFonts w:hint="cs"/>
          <w:rtl/>
        </w:rPr>
        <w:t>یادی</w:t>
      </w:r>
      <w:r>
        <w:rPr>
          <w:rtl/>
        </w:rPr>
        <w:t xml:space="preserve"> برخوردار است و از دلا</w:t>
      </w:r>
      <w:r>
        <w:rPr>
          <w:rFonts w:hint="cs"/>
          <w:rtl/>
        </w:rPr>
        <w:t>یلی</w:t>
      </w:r>
      <w:r>
        <w:rPr>
          <w:rtl/>
        </w:rPr>
        <w:t xml:space="preserve"> که جوانان و نوجوانان پ</w:t>
      </w:r>
      <w:r>
        <w:rPr>
          <w:rFonts w:hint="cs"/>
          <w:rtl/>
        </w:rPr>
        <w:t>یش</w:t>
      </w:r>
      <w:r>
        <w:rPr>
          <w:rtl/>
        </w:rPr>
        <w:t xml:space="preserve"> از انقلاب در ا</w:t>
      </w:r>
      <w:r>
        <w:rPr>
          <w:rFonts w:hint="cs"/>
          <w:rtl/>
        </w:rPr>
        <w:t>یجاد</w:t>
      </w:r>
      <w:r>
        <w:rPr>
          <w:rtl/>
        </w:rPr>
        <w:t xml:space="preserve"> جر</w:t>
      </w:r>
      <w:r>
        <w:rPr>
          <w:rFonts w:hint="cs"/>
          <w:rtl/>
        </w:rPr>
        <w:t>یان</w:t>
      </w:r>
      <w:r>
        <w:rPr>
          <w:rtl/>
        </w:rPr>
        <w:t xml:space="preserve"> و تکانه‌های اجتماع</w:t>
      </w:r>
      <w:r>
        <w:rPr>
          <w:rFonts w:hint="cs"/>
          <w:rtl/>
        </w:rPr>
        <w:t>ی</w:t>
      </w:r>
      <w:r>
        <w:rPr>
          <w:rtl/>
        </w:rPr>
        <w:t xml:space="preserve"> قدرتمند بودند برخوردار</w:t>
      </w:r>
      <w:r>
        <w:rPr>
          <w:rFonts w:hint="cs"/>
          <w:rtl/>
        </w:rPr>
        <w:t>ی</w:t>
      </w:r>
      <w:r>
        <w:rPr>
          <w:rtl/>
        </w:rPr>
        <w:t xml:space="preserve"> از </w:t>
      </w:r>
      <w:r>
        <w:rPr>
          <w:rFonts w:hint="cs"/>
          <w:rtl/>
        </w:rPr>
        <w:t>مبانی</w:t>
      </w:r>
      <w:r>
        <w:rPr>
          <w:rtl/>
        </w:rPr>
        <w:t xml:space="preserve"> قو</w:t>
      </w:r>
      <w:r>
        <w:rPr>
          <w:rFonts w:hint="cs"/>
          <w:rtl/>
        </w:rPr>
        <w:t>ی</w:t>
      </w:r>
      <w:r>
        <w:rPr>
          <w:rtl/>
        </w:rPr>
        <w:t xml:space="preserve"> بود که آن را از اند</w:t>
      </w:r>
      <w:r>
        <w:rPr>
          <w:rFonts w:hint="cs"/>
          <w:rtl/>
        </w:rPr>
        <w:t>یشمندانی</w:t>
      </w:r>
      <w:r>
        <w:rPr>
          <w:rtl/>
        </w:rPr>
        <w:t xml:space="preserve"> همچون شه</w:t>
      </w:r>
      <w:r>
        <w:rPr>
          <w:rFonts w:hint="cs"/>
          <w:rtl/>
        </w:rPr>
        <w:t>ید</w:t>
      </w:r>
      <w:r>
        <w:rPr>
          <w:rtl/>
        </w:rPr>
        <w:t xml:space="preserve"> مطهر</w:t>
      </w:r>
      <w:r>
        <w:rPr>
          <w:rFonts w:hint="cs"/>
          <w:rtl/>
        </w:rPr>
        <w:t>ی</w:t>
      </w:r>
      <w:r w:rsidR="005C530C">
        <w:rPr>
          <w:rFonts w:hint="cs"/>
          <w:rtl/>
        </w:rPr>
        <w:t>،</w:t>
      </w:r>
      <w:r>
        <w:rPr>
          <w:rtl/>
        </w:rPr>
        <w:t xml:space="preserve"> دکتر شر</w:t>
      </w:r>
      <w:r>
        <w:rPr>
          <w:rFonts w:hint="cs"/>
          <w:rtl/>
        </w:rPr>
        <w:t>یعتی</w:t>
      </w:r>
      <w:r w:rsidR="005C530C">
        <w:rPr>
          <w:rFonts w:hint="cs"/>
          <w:rtl/>
        </w:rPr>
        <w:t>،</w:t>
      </w:r>
      <w:r>
        <w:rPr>
          <w:rtl/>
        </w:rPr>
        <w:t xml:space="preserve"> </w:t>
      </w:r>
      <w:r>
        <w:rPr>
          <w:rFonts w:hint="cs"/>
          <w:rtl/>
        </w:rPr>
        <w:t>حضرت آقا و... اخذ می‌کردند. و از کتاب‌ها و سخنرانی‌ها و تدریس‌های ایشان بهره می‌بردند تا در مناظره‌های دانشجویی، مباحثه‌های طلبگی، محیط</w:t>
      </w:r>
      <w:r>
        <w:rPr>
          <w:rtl/>
        </w:rPr>
        <w:t>‌های بحث و گفت</w:t>
      </w:r>
      <w:r w:rsidR="005C530C">
        <w:rPr>
          <w:rFonts w:hint="cs"/>
          <w:rtl/>
        </w:rPr>
        <w:t>‌</w:t>
      </w:r>
      <w:r>
        <w:rPr>
          <w:rtl/>
        </w:rPr>
        <w:t>وگو در مسجد و مدرسه و... از آنها استفاده کنند. از جمله منابع</w:t>
      </w:r>
      <w:r>
        <w:rPr>
          <w:rFonts w:hint="cs"/>
          <w:rtl/>
        </w:rPr>
        <w:t>ی</w:t>
      </w:r>
      <w:r>
        <w:rPr>
          <w:rtl/>
        </w:rPr>
        <w:t xml:space="preserve"> که امروز م</w:t>
      </w:r>
      <w:r>
        <w:rPr>
          <w:rFonts w:hint="cs"/>
          <w:rtl/>
        </w:rPr>
        <w:t>ی</w:t>
      </w:r>
      <w:r w:rsidR="005C530C">
        <w:rPr>
          <w:rFonts w:hint="cs"/>
          <w:rtl/>
        </w:rPr>
        <w:t>‌</w:t>
      </w:r>
      <w:r>
        <w:rPr>
          <w:rFonts w:hint="cs"/>
          <w:rtl/>
        </w:rPr>
        <w:t>تواند</w:t>
      </w:r>
      <w:r>
        <w:rPr>
          <w:rtl/>
        </w:rPr>
        <w:t xml:space="preserve"> به تقو</w:t>
      </w:r>
      <w:r>
        <w:rPr>
          <w:rFonts w:hint="cs"/>
          <w:rtl/>
        </w:rPr>
        <w:t>یت</w:t>
      </w:r>
      <w:r>
        <w:rPr>
          <w:rtl/>
        </w:rPr>
        <w:t xml:space="preserve"> مبان</w:t>
      </w:r>
      <w:r>
        <w:rPr>
          <w:rFonts w:hint="cs"/>
          <w:rtl/>
        </w:rPr>
        <w:t>ی</w:t>
      </w:r>
      <w:r>
        <w:rPr>
          <w:rtl/>
        </w:rPr>
        <w:t xml:space="preserve"> اند</w:t>
      </w:r>
      <w:r>
        <w:rPr>
          <w:rFonts w:hint="cs"/>
          <w:rtl/>
        </w:rPr>
        <w:t xml:space="preserve">یشه‌ای </w:t>
      </w:r>
      <w:r>
        <w:rPr>
          <w:rtl/>
        </w:rPr>
        <w:t>جوانان و نوجوانان امروز ما کمک کند</w:t>
      </w:r>
      <w:r w:rsidR="005C530C">
        <w:rPr>
          <w:rFonts w:hint="cs"/>
          <w:rtl/>
        </w:rPr>
        <w:t>،</w:t>
      </w:r>
      <w:r>
        <w:rPr>
          <w:rtl/>
        </w:rPr>
        <w:t xml:space="preserve"> کتاب </w:t>
      </w:r>
      <w:r w:rsidRPr="005C530C">
        <w:rPr>
          <w:i/>
          <w:iCs/>
          <w:rtl/>
        </w:rPr>
        <w:t>طرح کل</w:t>
      </w:r>
      <w:r w:rsidRPr="005C530C">
        <w:rPr>
          <w:rFonts w:hint="cs"/>
          <w:i/>
          <w:iCs/>
          <w:rtl/>
        </w:rPr>
        <w:t>ی</w:t>
      </w:r>
      <w:r w:rsidRPr="005C530C">
        <w:rPr>
          <w:i/>
          <w:iCs/>
          <w:rtl/>
        </w:rPr>
        <w:t xml:space="preserve"> اند</w:t>
      </w:r>
      <w:r w:rsidRPr="005C530C">
        <w:rPr>
          <w:rFonts w:hint="cs"/>
          <w:i/>
          <w:iCs/>
          <w:rtl/>
        </w:rPr>
        <w:t>یش</w:t>
      </w:r>
      <w:r w:rsidR="005C530C">
        <w:rPr>
          <w:rFonts w:hint="cs"/>
          <w:i/>
          <w:iCs/>
          <w:rtl/>
        </w:rPr>
        <w:t>ة</w:t>
      </w:r>
      <w:r w:rsidRPr="005C530C">
        <w:rPr>
          <w:i/>
          <w:iCs/>
          <w:rtl/>
        </w:rPr>
        <w:t xml:space="preserve"> اسلام</w:t>
      </w:r>
      <w:r w:rsidRPr="005C530C">
        <w:rPr>
          <w:rFonts w:hint="cs"/>
          <w:i/>
          <w:iCs/>
          <w:rtl/>
        </w:rPr>
        <w:t>ی</w:t>
      </w:r>
      <w:r>
        <w:rPr>
          <w:rtl/>
        </w:rPr>
        <w:t xml:space="preserve"> برگرفته از صحبت</w:t>
      </w:r>
      <w:r w:rsidR="005C530C">
        <w:rPr>
          <w:rFonts w:hint="cs"/>
          <w:rtl/>
        </w:rPr>
        <w:t>‌</w:t>
      </w:r>
      <w:r>
        <w:rPr>
          <w:rtl/>
        </w:rPr>
        <w:t>ها</w:t>
      </w:r>
      <w:r>
        <w:rPr>
          <w:rFonts w:hint="cs"/>
          <w:rtl/>
        </w:rPr>
        <w:t>ی</w:t>
      </w:r>
      <w:r>
        <w:rPr>
          <w:rtl/>
        </w:rPr>
        <w:t xml:space="preserve"> مقام معظم رهبر</w:t>
      </w:r>
      <w:r>
        <w:rPr>
          <w:rFonts w:hint="cs"/>
          <w:rtl/>
        </w:rPr>
        <w:t>ی</w:t>
      </w:r>
      <w:r>
        <w:rPr>
          <w:rtl/>
        </w:rPr>
        <w:t xml:space="preserve"> است</w:t>
      </w:r>
      <w:r w:rsidR="005C530C">
        <w:rPr>
          <w:rFonts w:hint="cs"/>
          <w:rtl/>
        </w:rPr>
        <w:t>.</w:t>
      </w:r>
      <w:r>
        <w:rPr>
          <w:rtl/>
        </w:rPr>
        <w:t xml:space="preserve"> در </w:t>
      </w:r>
      <w:r w:rsidRPr="005C530C">
        <w:rPr>
          <w:i/>
          <w:iCs/>
          <w:rtl/>
        </w:rPr>
        <w:t>طرح کل</w:t>
      </w:r>
      <w:r w:rsidRPr="005C530C">
        <w:rPr>
          <w:rFonts w:hint="cs"/>
          <w:i/>
          <w:iCs/>
          <w:rtl/>
        </w:rPr>
        <w:t>ی</w:t>
      </w:r>
      <w:r>
        <w:rPr>
          <w:rtl/>
        </w:rPr>
        <w:t xml:space="preserve"> ناظر به فعال</w:t>
      </w:r>
      <w:r>
        <w:rPr>
          <w:rFonts w:hint="cs"/>
          <w:rtl/>
        </w:rPr>
        <w:t>یت</w:t>
      </w:r>
      <w:r>
        <w:rPr>
          <w:rtl/>
        </w:rPr>
        <w:t>‌های آموزش</w:t>
      </w:r>
      <w:r>
        <w:rPr>
          <w:rFonts w:hint="cs"/>
          <w:rtl/>
        </w:rPr>
        <w:t>ی</w:t>
      </w:r>
      <w:r>
        <w:rPr>
          <w:rtl/>
        </w:rPr>
        <w:t xml:space="preserve"> و ترب</w:t>
      </w:r>
      <w:r>
        <w:rPr>
          <w:rFonts w:hint="cs"/>
          <w:rtl/>
        </w:rPr>
        <w:t>یتی</w:t>
      </w:r>
      <w:r>
        <w:rPr>
          <w:rtl/>
        </w:rPr>
        <w:t xml:space="preserve"> نکته‌ای ذکر شده است به ا</w:t>
      </w:r>
      <w:r>
        <w:rPr>
          <w:rFonts w:hint="cs"/>
          <w:rtl/>
        </w:rPr>
        <w:t>ین</w:t>
      </w:r>
      <w:r>
        <w:rPr>
          <w:rtl/>
        </w:rPr>
        <w:t xml:space="preserve"> مضمون </w:t>
      </w:r>
    </w:p>
    <w:p w14:paraId="417928EF" w14:textId="666CE589" w:rsidR="005A39DF" w:rsidRDefault="005A39DF" w:rsidP="005C530C">
      <w:pPr>
        <w:pStyle w:val="affffffff7"/>
        <w:rPr>
          <w:rtl/>
        </w:rPr>
      </w:pPr>
      <w:r>
        <w:rPr>
          <w:rFonts w:hint="cs"/>
          <w:rtl/>
        </w:rPr>
        <w:t>کارهای</w:t>
      </w:r>
      <w:r>
        <w:rPr>
          <w:rtl/>
        </w:rPr>
        <w:t xml:space="preserve"> ترب</w:t>
      </w:r>
      <w:r>
        <w:rPr>
          <w:rFonts w:hint="cs"/>
          <w:rtl/>
        </w:rPr>
        <w:t>یتی</w:t>
      </w:r>
      <w:r>
        <w:rPr>
          <w:rtl/>
        </w:rPr>
        <w:t xml:space="preserve"> خ</w:t>
      </w:r>
      <w:r>
        <w:rPr>
          <w:rFonts w:hint="cs"/>
          <w:rtl/>
        </w:rPr>
        <w:t>یلی</w:t>
      </w:r>
      <w:r>
        <w:rPr>
          <w:rtl/>
        </w:rPr>
        <w:t xml:space="preserve"> مهم است</w:t>
      </w:r>
      <w:r w:rsidR="005C530C">
        <w:rPr>
          <w:rFonts w:hint="cs"/>
          <w:rtl/>
        </w:rPr>
        <w:t>؛</w:t>
      </w:r>
      <w:r>
        <w:rPr>
          <w:rtl/>
        </w:rPr>
        <w:t xml:space="preserve"> چه آن</w:t>
      </w:r>
      <w:r w:rsidR="005C530C">
        <w:rPr>
          <w:rFonts w:hint="cs"/>
          <w:rtl/>
        </w:rPr>
        <w:t xml:space="preserve"> </w:t>
      </w:r>
      <w:r>
        <w:rPr>
          <w:rtl/>
        </w:rPr>
        <w:t>که مدرسه می‌سازد و در آن فعال</w:t>
      </w:r>
      <w:r>
        <w:rPr>
          <w:rFonts w:hint="cs"/>
          <w:rtl/>
        </w:rPr>
        <w:t>یت</w:t>
      </w:r>
      <w:r>
        <w:rPr>
          <w:rtl/>
        </w:rPr>
        <w:t xml:space="preserve"> م</w:t>
      </w:r>
      <w:r>
        <w:rPr>
          <w:rFonts w:hint="cs"/>
          <w:rtl/>
        </w:rPr>
        <w:t>ی</w:t>
      </w:r>
      <w:r w:rsidR="005C530C">
        <w:rPr>
          <w:rFonts w:hint="cs"/>
          <w:rtl/>
        </w:rPr>
        <w:t>‌</w:t>
      </w:r>
      <w:r>
        <w:rPr>
          <w:rFonts w:hint="cs"/>
          <w:rtl/>
        </w:rPr>
        <w:t>کند</w:t>
      </w:r>
      <w:r w:rsidR="005C530C">
        <w:rPr>
          <w:rFonts w:hint="cs"/>
          <w:rtl/>
        </w:rPr>
        <w:t>،</w:t>
      </w:r>
      <w:r>
        <w:rPr>
          <w:rtl/>
        </w:rPr>
        <w:t xml:space="preserve"> چه آن</w:t>
      </w:r>
      <w:r w:rsidR="005C530C">
        <w:rPr>
          <w:rFonts w:hint="cs"/>
          <w:rtl/>
        </w:rPr>
        <w:t xml:space="preserve"> </w:t>
      </w:r>
      <w:r>
        <w:rPr>
          <w:rtl/>
        </w:rPr>
        <w:t>که کانون ترب</w:t>
      </w:r>
      <w:r>
        <w:rPr>
          <w:rFonts w:hint="cs"/>
          <w:rtl/>
        </w:rPr>
        <w:t>یتی</w:t>
      </w:r>
      <w:r>
        <w:rPr>
          <w:rtl/>
        </w:rPr>
        <w:t xml:space="preserve"> تأس</w:t>
      </w:r>
      <w:r>
        <w:rPr>
          <w:rFonts w:hint="cs"/>
          <w:rtl/>
        </w:rPr>
        <w:t>یس</w:t>
      </w:r>
      <w:r>
        <w:rPr>
          <w:rtl/>
        </w:rPr>
        <w:t xml:space="preserve"> م</w:t>
      </w:r>
      <w:r>
        <w:rPr>
          <w:rFonts w:hint="cs"/>
          <w:rtl/>
        </w:rPr>
        <w:t>ی</w:t>
      </w:r>
      <w:r w:rsidR="005C530C">
        <w:rPr>
          <w:rFonts w:hint="cs"/>
          <w:rtl/>
        </w:rPr>
        <w:t>‌</w:t>
      </w:r>
      <w:r>
        <w:rPr>
          <w:rFonts w:hint="cs"/>
          <w:rtl/>
        </w:rPr>
        <w:t>کند</w:t>
      </w:r>
      <w:r w:rsidR="005C530C">
        <w:rPr>
          <w:rFonts w:hint="cs"/>
          <w:rtl/>
        </w:rPr>
        <w:t>،</w:t>
      </w:r>
      <w:r>
        <w:rPr>
          <w:rtl/>
        </w:rPr>
        <w:t xml:space="preserve"> چه آن</w:t>
      </w:r>
      <w:r w:rsidR="005C530C">
        <w:rPr>
          <w:rFonts w:hint="cs"/>
          <w:rtl/>
        </w:rPr>
        <w:t xml:space="preserve"> </w:t>
      </w:r>
      <w:r>
        <w:rPr>
          <w:rtl/>
        </w:rPr>
        <w:t>که نوجوانان را گرد هم جمع م</w:t>
      </w:r>
      <w:r>
        <w:rPr>
          <w:rFonts w:hint="cs"/>
          <w:rtl/>
        </w:rPr>
        <w:t>ی</w:t>
      </w:r>
      <w:r w:rsidR="005C530C">
        <w:rPr>
          <w:rFonts w:hint="cs"/>
          <w:rtl/>
        </w:rPr>
        <w:t>‌</w:t>
      </w:r>
      <w:r>
        <w:rPr>
          <w:rFonts w:hint="cs"/>
          <w:rtl/>
        </w:rPr>
        <w:t>کند</w:t>
      </w:r>
      <w:r w:rsidR="005C530C">
        <w:rPr>
          <w:rFonts w:hint="cs"/>
          <w:rtl/>
        </w:rPr>
        <w:t>،</w:t>
      </w:r>
      <w:r>
        <w:rPr>
          <w:rtl/>
        </w:rPr>
        <w:t xml:space="preserve"> چه آن</w:t>
      </w:r>
      <w:r w:rsidR="005C530C">
        <w:rPr>
          <w:rFonts w:hint="cs"/>
          <w:rtl/>
        </w:rPr>
        <w:t xml:space="preserve"> </w:t>
      </w:r>
      <w:r>
        <w:rPr>
          <w:rtl/>
        </w:rPr>
        <w:t>که اردوها</w:t>
      </w:r>
      <w:r>
        <w:rPr>
          <w:rFonts w:hint="cs"/>
          <w:rtl/>
        </w:rPr>
        <w:t>ی</w:t>
      </w:r>
      <w:r>
        <w:rPr>
          <w:rtl/>
        </w:rPr>
        <w:t xml:space="preserve"> ترب</w:t>
      </w:r>
      <w:r>
        <w:rPr>
          <w:rFonts w:hint="cs"/>
          <w:rtl/>
        </w:rPr>
        <w:t>یتی</w:t>
      </w:r>
      <w:r>
        <w:rPr>
          <w:rtl/>
        </w:rPr>
        <w:t xml:space="preserve"> برنامه</w:t>
      </w:r>
      <w:r w:rsidR="005C530C">
        <w:rPr>
          <w:rFonts w:hint="cs"/>
          <w:rtl/>
        </w:rPr>
        <w:t>‌</w:t>
      </w:r>
      <w:r>
        <w:rPr>
          <w:rtl/>
        </w:rPr>
        <w:t>ر</w:t>
      </w:r>
      <w:r>
        <w:rPr>
          <w:rFonts w:hint="cs"/>
          <w:rtl/>
        </w:rPr>
        <w:t>یزی</w:t>
      </w:r>
      <w:r>
        <w:rPr>
          <w:rtl/>
        </w:rPr>
        <w:t xml:space="preserve"> </w:t>
      </w:r>
      <w:r>
        <w:rPr>
          <w:rtl/>
        </w:rPr>
        <w:lastRenderedPageBreak/>
        <w:t>م</w:t>
      </w:r>
      <w:r>
        <w:rPr>
          <w:rFonts w:hint="cs"/>
          <w:rtl/>
        </w:rPr>
        <w:t>ی</w:t>
      </w:r>
      <w:r w:rsidR="005C530C">
        <w:rPr>
          <w:rFonts w:hint="cs"/>
          <w:rtl/>
        </w:rPr>
        <w:t>‌</w:t>
      </w:r>
      <w:r>
        <w:rPr>
          <w:rFonts w:hint="cs"/>
          <w:rtl/>
        </w:rPr>
        <w:t>کند</w:t>
      </w:r>
      <w:r>
        <w:rPr>
          <w:rtl/>
        </w:rPr>
        <w:t xml:space="preserve"> و...</w:t>
      </w:r>
      <w:r w:rsidR="005C530C">
        <w:rPr>
          <w:rFonts w:hint="cs"/>
          <w:rtl/>
        </w:rPr>
        <w:t>؛</w:t>
      </w:r>
      <w:r>
        <w:rPr>
          <w:rtl/>
        </w:rPr>
        <w:t xml:space="preserve"> اما با ا</w:t>
      </w:r>
      <w:r>
        <w:rPr>
          <w:rFonts w:hint="cs"/>
          <w:rtl/>
        </w:rPr>
        <w:t>ین</w:t>
      </w:r>
      <w:r>
        <w:rPr>
          <w:rtl/>
        </w:rPr>
        <w:t xml:space="preserve"> امور نمی‌توان انقلاب کرد و نهضت ا</w:t>
      </w:r>
      <w:r>
        <w:rPr>
          <w:rFonts w:hint="cs"/>
          <w:rtl/>
        </w:rPr>
        <w:t>یجاد</w:t>
      </w:r>
      <w:r>
        <w:rPr>
          <w:rtl/>
        </w:rPr>
        <w:t xml:space="preserve"> کرد. انب</w:t>
      </w:r>
      <w:r>
        <w:rPr>
          <w:rFonts w:hint="cs"/>
          <w:rtl/>
        </w:rPr>
        <w:t>یا</w:t>
      </w:r>
      <w:r>
        <w:rPr>
          <w:rtl/>
        </w:rPr>
        <w:t xml:space="preserve"> نهض</w:t>
      </w:r>
      <w:r>
        <w:rPr>
          <w:rFonts w:hint="cs"/>
          <w:rtl/>
        </w:rPr>
        <w:t>ت</w:t>
      </w:r>
      <w:r>
        <w:rPr>
          <w:rtl/>
        </w:rPr>
        <w:t>‌های خود را با ا</w:t>
      </w:r>
      <w:r>
        <w:rPr>
          <w:rFonts w:hint="cs"/>
          <w:rtl/>
        </w:rPr>
        <w:t>ین</w:t>
      </w:r>
      <w:r>
        <w:rPr>
          <w:rtl/>
        </w:rPr>
        <w:t xml:space="preserve"> ش</w:t>
      </w:r>
      <w:r>
        <w:rPr>
          <w:rFonts w:hint="cs"/>
          <w:rtl/>
        </w:rPr>
        <w:t>یوه</w:t>
      </w:r>
      <w:r>
        <w:rPr>
          <w:rtl/>
        </w:rPr>
        <w:t>‌های ترب</w:t>
      </w:r>
      <w:r>
        <w:rPr>
          <w:rFonts w:hint="cs"/>
          <w:rtl/>
        </w:rPr>
        <w:t>یتی</w:t>
      </w:r>
      <w:r>
        <w:rPr>
          <w:rtl/>
        </w:rPr>
        <w:t xml:space="preserve"> پ</w:t>
      </w:r>
      <w:r>
        <w:rPr>
          <w:rFonts w:hint="cs"/>
          <w:rtl/>
        </w:rPr>
        <w:t>یش</w:t>
      </w:r>
      <w:r>
        <w:rPr>
          <w:rtl/>
        </w:rPr>
        <w:t xml:space="preserve"> نبرده اند؛ بلکه کارخان</w:t>
      </w:r>
      <w:r w:rsidR="005C530C">
        <w:rPr>
          <w:rFonts w:hint="cs"/>
          <w:rtl/>
        </w:rPr>
        <w:t>ة</w:t>
      </w:r>
      <w:r>
        <w:rPr>
          <w:rtl/>
        </w:rPr>
        <w:t xml:space="preserve"> انسان</w:t>
      </w:r>
      <w:r w:rsidR="005C530C">
        <w:rPr>
          <w:rFonts w:hint="cs"/>
          <w:rtl/>
        </w:rPr>
        <w:t>‌</w:t>
      </w:r>
      <w:r>
        <w:rPr>
          <w:rtl/>
        </w:rPr>
        <w:t>ساز</w:t>
      </w:r>
      <w:r>
        <w:rPr>
          <w:rFonts w:hint="cs"/>
          <w:rtl/>
        </w:rPr>
        <w:t>ی</w:t>
      </w:r>
      <w:r>
        <w:rPr>
          <w:rtl/>
        </w:rPr>
        <w:t xml:space="preserve"> ا</w:t>
      </w:r>
      <w:r>
        <w:rPr>
          <w:rFonts w:hint="cs"/>
          <w:rtl/>
        </w:rPr>
        <w:t>یجاد</w:t>
      </w:r>
      <w:r>
        <w:rPr>
          <w:rtl/>
        </w:rPr>
        <w:t xml:space="preserve"> کردند</w:t>
      </w:r>
      <w:r w:rsidR="005C530C">
        <w:rPr>
          <w:rFonts w:hint="cs"/>
          <w:rtl/>
        </w:rPr>
        <w:t>.</w:t>
      </w:r>
    </w:p>
    <w:p w14:paraId="602420FB" w14:textId="0C8F4788" w:rsidR="005A39DF" w:rsidRDefault="005A39DF" w:rsidP="003373FC">
      <w:pPr>
        <w:rPr>
          <w:rtl/>
        </w:rPr>
      </w:pPr>
      <w:r>
        <w:rPr>
          <w:rFonts w:hint="cs"/>
          <w:rtl/>
        </w:rPr>
        <w:t>مسأل</w:t>
      </w:r>
      <w:r w:rsidR="005C530C">
        <w:rPr>
          <w:rFonts w:hint="cs"/>
          <w:rtl/>
        </w:rPr>
        <w:t>ة</w:t>
      </w:r>
      <w:r>
        <w:rPr>
          <w:rtl/>
        </w:rPr>
        <w:t xml:space="preserve"> امروز ما ا</w:t>
      </w:r>
      <w:r>
        <w:rPr>
          <w:rFonts w:hint="cs"/>
          <w:rtl/>
        </w:rPr>
        <w:t>یجاد</w:t>
      </w:r>
      <w:r>
        <w:rPr>
          <w:rtl/>
        </w:rPr>
        <w:t xml:space="preserve"> کارخان</w:t>
      </w:r>
      <w:r w:rsidR="005C530C">
        <w:rPr>
          <w:rFonts w:hint="cs"/>
          <w:rtl/>
        </w:rPr>
        <w:t>ة</w:t>
      </w:r>
      <w:r>
        <w:rPr>
          <w:rtl/>
        </w:rPr>
        <w:t xml:space="preserve"> انسان</w:t>
      </w:r>
      <w:r w:rsidR="005C530C">
        <w:rPr>
          <w:rFonts w:hint="cs"/>
          <w:rtl/>
        </w:rPr>
        <w:t>‌</w:t>
      </w:r>
      <w:r>
        <w:rPr>
          <w:rtl/>
        </w:rPr>
        <w:t>ساز</w:t>
      </w:r>
      <w:r>
        <w:rPr>
          <w:rFonts w:hint="cs"/>
          <w:rtl/>
        </w:rPr>
        <w:t>ی</w:t>
      </w:r>
      <w:r>
        <w:rPr>
          <w:rtl/>
        </w:rPr>
        <w:t xml:space="preserve"> است. تا پ</w:t>
      </w:r>
      <w:r>
        <w:rPr>
          <w:rFonts w:hint="cs"/>
          <w:rtl/>
        </w:rPr>
        <w:t>یش</w:t>
      </w:r>
      <w:r>
        <w:rPr>
          <w:rtl/>
        </w:rPr>
        <w:t xml:space="preserve"> از انقلاب اسلام</w:t>
      </w:r>
      <w:r>
        <w:rPr>
          <w:rFonts w:hint="cs"/>
          <w:rtl/>
        </w:rPr>
        <w:t>ی</w:t>
      </w:r>
      <w:r>
        <w:rPr>
          <w:rtl/>
        </w:rPr>
        <w:t xml:space="preserve"> جر</w:t>
      </w:r>
      <w:r>
        <w:rPr>
          <w:rFonts w:hint="cs"/>
          <w:rtl/>
        </w:rPr>
        <w:t>یانی</w:t>
      </w:r>
      <w:r>
        <w:rPr>
          <w:rtl/>
        </w:rPr>
        <w:t xml:space="preserve"> وجود داشت به نام جامع</w:t>
      </w:r>
      <w:r w:rsidR="005C530C">
        <w:rPr>
          <w:rFonts w:hint="cs"/>
          <w:rtl/>
        </w:rPr>
        <w:t>ة</w:t>
      </w:r>
      <w:r>
        <w:rPr>
          <w:rtl/>
        </w:rPr>
        <w:t xml:space="preserve"> تعل</w:t>
      </w:r>
      <w:r>
        <w:rPr>
          <w:rFonts w:hint="cs"/>
          <w:rtl/>
        </w:rPr>
        <w:t>یمات</w:t>
      </w:r>
      <w:r>
        <w:rPr>
          <w:rtl/>
        </w:rPr>
        <w:t xml:space="preserve"> اسلام</w:t>
      </w:r>
      <w:r>
        <w:rPr>
          <w:rFonts w:hint="cs"/>
          <w:rtl/>
        </w:rPr>
        <w:t>ی</w:t>
      </w:r>
      <w:r>
        <w:rPr>
          <w:rtl/>
        </w:rPr>
        <w:t xml:space="preserve"> که شکل</w:t>
      </w:r>
      <w:r w:rsidR="005C530C">
        <w:rPr>
          <w:rFonts w:hint="cs"/>
          <w:rtl/>
        </w:rPr>
        <w:t>‌</w:t>
      </w:r>
      <w:r>
        <w:rPr>
          <w:rtl/>
        </w:rPr>
        <w:t>گ</w:t>
      </w:r>
      <w:r>
        <w:rPr>
          <w:rFonts w:hint="cs"/>
          <w:rtl/>
        </w:rPr>
        <w:t>یری</w:t>
      </w:r>
      <w:r>
        <w:rPr>
          <w:rtl/>
        </w:rPr>
        <w:t xml:space="preserve"> آن به سال ۱۳۲۱ باز م</w:t>
      </w:r>
      <w:r>
        <w:rPr>
          <w:rFonts w:hint="cs"/>
          <w:rtl/>
        </w:rPr>
        <w:t>ی</w:t>
      </w:r>
      <w:r w:rsidR="005C530C">
        <w:rPr>
          <w:rFonts w:hint="cs"/>
          <w:rtl/>
        </w:rPr>
        <w:t>‌</w:t>
      </w:r>
      <w:r>
        <w:rPr>
          <w:rFonts w:hint="cs"/>
          <w:rtl/>
        </w:rPr>
        <w:t>گردد</w:t>
      </w:r>
      <w:r>
        <w:rPr>
          <w:rtl/>
        </w:rPr>
        <w:t xml:space="preserve"> و افراد مهم</w:t>
      </w:r>
      <w:r>
        <w:rPr>
          <w:rFonts w:hint="cs"/>
          <w:rtl/>
        </w:rPr>
        <w:t>ی</w:t>
      </w:r>
      <w:r>
        <w:rPr>
          <w:rtl/>
        </w:rPr>
        <w:t xml:space="preserve"> از قب</w:t>
      </w:r>
      <w:r>
        <w:rPr>
          <w:rFonts w:hint="cs"/>
          <w:rtl/>
        </w:rPr>
        <w:t>یل</w:t>
      </w:r>
      <w:r>
        <w:rPr>
          <w:rtl/>
        </w:rPr>
        <w:t xml:space="preserve"> شه</w:t>
      </w:r>
      <w:r>
        <w:rPr>
          <w:rFonts w:hint="cs"/>
          <w:rtl/>
        </w:rPr>
        <w:t>ید</w:t>
      </w:r>
      <w:r>
        <w:rPr>
          <w:rtl/>
        </w:rPr>
        <w:t xml:space="preserve"> بهشت</w:t>
      </w:r>
      <w:r>
        <w:rPr>
          <w:rFonts w:hint="cs"/>
          <w:rtl/>
        </w:rPr>
        <w:t>ی</w:t>
      </w:r>
      <w:r w:rsidR="005C530C">
        <w:rPr>
          <w:rFonts w:hint="cs"/>
          <w:rtl/>
        </w:rPr>
        <w:t>،</w:t>
      </w:r>
      <w:r>
        <w:rPr>
          <w:rtl/>
        </w:rPr>
        <w:t xml:space="preserve"> شه</w:t>
      </w:r>
      <w:r>
        <w:rPr>
          <w:rFonts w:hint="cs"/>
          <w:rtl/>
        </w:rPr>
        <w:t>ید</w:t>
      </w:r>
      <w:r>
        <w:rPr>
          <w:rtl/>
        </w:rPr>
        <w:t xml:space="preserve"> باهنر</w:t>
      </w:r>
      <w:r w:rsidR="005C530C">
        <w:rPr>
          <w:rFonts w:hint="cs"/>
          <w:rtl/>
        </w:rPr>
        <w:t>،</w:t>
      </w:r>
      <w:r>
        <w:rPr>
          <w:rtl/>
        </w:rPr>
        <w:t xml:space="preserve"> شه</w:t>
      </w:r>
      <w:r>
        <w:rPr>
          <w:rFonts w:hint="cs"/>
          <w:rtl/>
        </w:rPr>
        <w:t>ید</w:t>
      </w:r>
      <w:r>
        <w:rPr>
          <w:rtl/>
        </w:rPr>
        <w:t xml:space="preserve"> رجا</w:t>
      </w:r>
      <w:r>
        <w:rPr>
          <w:rFonts w:hint="cs"/>
          <w:rtl/>
        </w:rPr>
        <w:t>یی</w:t>
      </w:r>
      <w:r w:rsidR="005C530C">
        <w:rPr>
          <w:rFonts w:hint="cs"/>
          <w:rtl/>
        </w:rPr>
        <w:t>،</w:t>
      </w:r>
      <w:r>
        <w:rPr>
          <w:rtl/>
        </w:rPr>
        <w:t xml:space="preserve"> مرحوم اسلام</w:t>
      </w:r>
      <w:r>
        <w:rPr>
          <w:rFonts w:hint="cs"/>
          <w:rtl/>
        </w:rPr>
        <w:t>ی</w:t>
      </w:r>
      <w:r w:rsidR="005C530C">
        <w:rPr>
          <w:rFonts w:hint="cs"/>
          <w:rtl/>
        </w:rPr>
        <w:t>،</w:t>
      </w:r>
      <w:r>
        <w:rPr>
          <w:rtl/>
        </w:rPr>
        <w:t xml:space="preserve"> مرحوم حجت</w:t>
      </w:r>
      <w:r w:rsidR="005C530C">
        <w:rPr>
          <w:rFonts w:hint="cs"/>
          <w:rtl/>
        </w:rPr>
        <w:t>‌</w:t>
      </w:r>
      <w:r>
        <w:rPr>
          <w:rtl/>
        </w:rPr>
        <w:t>الاسلام حس</w:t>
      </w:r>
      <w:r>
        <w:rPr>
          <w:rFonts w:hint="cs"/>
          <w:rtl/>
        </w:rPr>
        <w:t>ینی</w:t>
      </w:r>
      <w:r>
        <w:rPr>
          <w:rtl/>
        </w:rPr>
        <w:t xml:space="preserve"> و... در آن حضور دارند</w:t>
      </w:r>
      <w:r w:rsidR="005C530C">
        <w:rPr>
          <w:rFonts w:hint="cs"/>
          <w:rtl/>
        </w:rPr>
        <w:t>.</w:t>
      </w:r>
      <w:r>
        <w:rPr>
          <w:rtl/>
        </w:rPr>
        <w:t xml:space="preserve"> اما امام خم</w:t>
      </w:r>
      <w:r>
        <w:rPr>
          <w:rFonts w:hint="cs"/>
          <w:rtl/>
        </w:rPr>
        <w:t>ینی</w:t>
      </w:r>
      <w:r w:rsidR="005C530C">
        <w:rPr>
          <w:rFonts w:hAnsi="ALAEM" w:cs="ALAEM" w:hint="cs"/>
          <w:rtl/>
        </w:rPr>
        <w:t>;</w:t>
      </w:r>
      <w:r>
        <w:rPr>
          <w:rtl/>
        </w:rPr>
        <w:t xml:space="preserve"> انقلاب اسلام</w:t>
      </w:r>
      <w:r>
        <w:rPr>
          <w:rFonts w:hint="cs"/>
          <w:rtl/>
        </w:rPr>
        <w:t>ی</w:t>
      </w:r>
      <w:r>
        <w:rPr>
          <w:rtl/>
        </w:rPr>
        <w:t xml:space="preserve"> را نه بر پا</w:t>
      </w:r>
      <w:r>
        <w:rPr>
          <w:rFonts w:hint="cs"/>
          <w:rtl/>
        </w:rPr>
        <w:t>ی</w:t>
      </w:r>
      <w:r w:rsidR="005C530C">
        <w:rPr>
          <w:rFonts w:hint="cs"/>
          <w:rtl/>
        </w:rPr>
        <w:t>ة</w:t>
      </w:r>
      <w:r>
        <w:rPr>
          <w:rtl/>
        </w:rPr>
        <w:t xml:space="preserve"> حرکت جر</w:t>
      </w:r>
      <w:r>
        <w:rPr>
          <w:rFonts w:hint="cs"/>
          <w:rtl/>
        </w:rPr>
        <w:t>یانات</w:t>
      </w:r>
      <w:r>
        <w:rPr>
          <w:rtl/>
        </w:rPr>
        <w:t xml:space="preserve"> ا</w:t>
      </w:r>
      <w:r>
        <w:rPr>
          <w:rFonts w:hint="cs"/>
          <w:rtl/>
        </w:rPr>
        <w:t>ین</w:t>
      </w:r>
      <w:r>
        <w:rPr>
          <w:rtl/>
        </w:rPr>
        <w:t xml:space="preserve"> چن</w:t>
      </w:r>
      <w:r>
        <w:rPr>
          <w:rFonts w:hint="cs"/>
          <w:rtl/>
        </w:rPr>
        <w:t>ینی</w:t>
      </w:r>
      <w:r>
        <w:rPr>
          <w:rtl/>
        </w:rPr>
        <w:t xml:space="preserve"> بلکه مبتن</w:t>
      </w:r>
      <w:r>
        <w:rPr>
          <w:rFonts w:hint="cs"/>
          <w:rtl/>
        </w:rPr>
        <w:t>ی</w:t>
      </w:r>
      <w:r>
        <w:rPr>
          <w:rtl/>
        </w:rPr>
        <w:t xml:space="preserve"> بر </w:t>
      </w:r>
      <w:r>
        <w:rPr>
          <w:rFonts w:hint="cs"/>
          <w:rtl/>
        </w:rPr>
        <w:t>نهضت</w:t>
      </w:r>
      <w:r>
        <w:rPr>
          <w:rtl/>
        </w:rPr>
        <w:t xml:space="preserve"> و ق</w:t>
      </w:r>
      <w:r>
        <w:rPr>
          <w:rFonts w:hint="cs"/>
          <w:rtl/>
        </w:rPr>
        <w:t>یام</w:t>
      </w:r>
      <w:r>
        <w:rPr>
          <w:rtl/>
        </w:rPr>
        <w:t xml:space="preserve"> جوانان و ترب</w:t>
      </w:r>
      <w:r>
        <w:rPr>
          <w:rFonts w:hint="cs"/>
          <w:rtl/>
        </w:rPr>
        <w:t>یت</w:t>
      </w:r>
      <w:r>
        <w:rPr>
          <w:rtl/>
        </w:rPr>
        <w:t xml:space="preserve"> نوجوانان با حضور آنها در م</w:t>
      </w:r>
      <w:r>
        <w:rPr>
          <w:rFonts w:hint="cs"/>
          <w:rtl/>
        </w:rPr>
        <w:t>یدان</w:t>
      </w:r>
      <w:r>
        <w:rPr>
          <w:rtl/>
        </w:rPr>
        <w:t xml:space="preserve"> رقم زد. مقام معظم رهبر</w:t>
      </w:r>
      <w:r>
        <w:rPr>
          <w:rFonts w:hint="cs"/>
          <w:rtl/>
        </w:rPr>
        <w:t>ی</w:t>
      </w:r>
      <w:r>
        <w:rPr>
          <w:rtl/>
        </w:rPr>
        <w:t xml:space="preserve"> جنس ترب</w:t>
      </w:r>
      <w:r>
        <w:rPr>
          <w:rFonts w:hint="cs"/>
          <w:rtl/>
        </w:rPr>
        <w:t>یت</w:t>
      </w:r>
      <w:r>
        <w:rPr>
          <w:rtl/>
        </w:rPr>
        <w:t xml:space="preserve"> نوجوانان را نه مبتن</w:t>
      </w:r>
      <w:r>
        <w:rPr>
          <w:rFonts w:hint="cs"/>
          <w:rtl/>
        </w:rPr>
        <w:t>ی</w:t>
      </w:r>
      <w:r>
        <w:rPr>
          <w:rtl/>
        </w:rPr>
        <w:t xml:space="preserve"> بر آموزش</w:t>
      </w:r>
      <w:r w:rsidR="005C530C">
        <w:rPr>
          <w:rFonts w:hint="cs"/>
          <w:rtl/>
        </w:rPr>
        <w:t>‌</w:t>
      </w:r>
      <w:r>
        <w:rPr>
          <w:rtl/>
        </w:rPr>
        <w:t>ها</w:t>
      </w:r>
      <w:r>
        <w:rPr>
          <w:rFonts w:hint="cs"/>
          <w:rtl/>
        </w:rPr>
        <w:t>ی</w:t>
      </w:r>
      <w:r>
        <w:rPr>
          <w:rtl/>
        </w:rPr>
        <w:t xml:space="preserve"> را</w:t>
      </w:r>
      <w:r>
        <w:rPr>
          <w:rFonts w:hint="cs"/>
          <w:rtl/>
        </w:rPr>
        <w:t>یج</w:t>
      </w:r>
      <w:r>
        <w:rPr>
          <w:rtl/>
        </w:rPr>
        <w:t xml:space="preserve"> و غ</w:t>
      </w:r>
      <w:r>
        <w:rPr>
          <w:rFonts w:hint="cs"/>
          <w:rtl/>
        </w:rPr>
        <w:t>یر</w:t>
      </w:r>
      <w:r>
        <w:rPr>
          <w:rtl/>
        </w:rPr>
        <w:t xml:space="preserve">نافع در مراکز آموزش و پروش و مدارس </w:t>
      </w:r>
      <w:r w:rsidR="002703A0">
        <w:rPr>
          <w:rFonts w:hint="cs"/>
          <w:rtl/>
        </w:rPr>
        <w:t>بل</w:t>
      </w:r>
      <w:r>
        <w:rPr>
          <w:rtl/>
        </w:rPr>
        <w:t>که مبتن</w:t>
      </w:r>
      <w:r>
        <w:rPr>
          <w:rFonts w:hint="cs"/>
          <w:rtl/>
        </w:rPr>
        <w:t>ی</w:t>
      </w:r>
      <w:r>
        <w:rPr>
          <w:rtl/>
        </w:rPr>
        <w:t xml:space="preserve"> بر موارد</w:t>
      </w:r>
      <w:r>
        <w:rPr>
          <w:rFonts w:hint="cs"/>
          <w:rtl/>
        </w:rPr>
        <w:t>ی</w:t>
      </w:r>
      <w:r>
        <w:rPr>
          <w:rtl/>
        </w:rPr>
        <w:t xml:space="preserve"> از جنس ترب</w:t>
      </w:r>
      <w:r>
        <w:rPr>
          <w:rFonts w:hint="cs"/>
          <w:rtl/>
        </w:rPr>
        <w:t>یت</w:t>
      </w:r>
      <w:r>
        <w:rPr>
          <w:rtl/>
        </w:rPr>
        <w:t xml:space="preserve"> در م</w:t>
      </w:r>
      <w:r>
        <w:rPr>
          <w:rFonts w:hint="cs"/>
          <w:rtl/>
        </w:rPr>
        <w:t>یدان</w:t>
      </w:r>
      <w:r>
        <w:rPr>
          <w:rtl/>
        </w:rPr>
        <w:t xml:space="preserve"> دانسته و ب</w:t>
      </w:r>
      <w:r>
        <w:rPr>
          <w:rFonts w:hint="cs"/>
          <w:rtl/>
        </w:rPr>
        <w:t>یان</w:t>
      </w:r>
      <w:r>
        <w:rPr>
          <w:rtl/>
        </w:rPr>
        <w:t xml:space="preserve"> می‌دارند</w:t>
      </w:r>
      <w:r w:rsidR="002703A0">
        <w:rPr>
          <w:rFonts w:hint="cs"/>
          <w:rtl/>
        </w:rPr>
        <w:t>:</w:t>
      </w:r>
    </w:p>
    <w:p w14:paraId="651213F3" w14:textId="65E53DB6" w:rsidR="005A39DF" w:rsidRDefault="005A39DF" w:rsidP="002703A0">
      <w:pPr>
        <w:pStyle w:val="affffffff7"/>
        <w:rPr>
          <w:rtl/>
        </w:rPr>
      </w:pPr>
      <w:r>
        <w:rPr>
          <w:rFonts w:hint="cs"/>
          <w:rtl/>
        </w:rPr>
        <w:t>«مسائلی</w:t>
      </w:r>
      <w:r>
        <w:rPr>
          <w:rtl/>
        </w:rPr>
        <w:t xml:space="preserve"> همچون سبک زندگ</w:t>
      </w:r>
      <w:r>
        <w:rPr>
          <w:rFonts w:hint="cs"/>
          <w:rtl/>
        </w:rPr>
        <w:t>ی</w:t>
      </w:r>
      <w:r>
        <w:rPr>
          <w:rtl/>
        </w:rPr>
        <w:t xml:space="preserve"> اسلام</w:t>
      </w:r>
      <w:r>
        <w:rPr>
          <w:rFonts w:hint="cs"/>
          <w:rtl/>
        </w:rPr>
        <w:t>ی،</w:t>
      </w:r>
      <w:r>
        <w:rPr>
          <w:rtl/>
        </w:rPr>
        <w:t xml:space="preserve"> تعاون و همکار</w:t>
      </w:r>
      <w:r>
        <w:rPr>
          <w:rFonts w:hint="cs"/>
          <w:rtl/>
        </w:rPr>
        <w:t>ی</w:t>
      </w:r>
      <w:r>
        <w:rPr>
          <w:rtl/>
        </w:rPr>
        <w:t xml:space="preserve"> </w:t>
      </w:r>
      <w:r>
        <w:rPr>
          <w:rFonts w:hint="cs"/>
          <w:rtl/>
        </w:rPr>
        <w:t>اجتماعی،</w:t>
      </w:r>
      <w:r>
        <w:rPr>
          <w:rtl/>
        </w:rPr>
        <w:t xml:space="preserve"> مطالعه و تحق</w:t>
      </w:r>
      <w:r>
        <w:rPr>
          <w:rFonts w:hint="cs"/>
          <w:rtl/>
        </w:rPr>
        <w:t>یق،</w:t>
      </w:r>
      <w:r>
        <w:rPr>
          <w:rtl/>
        </w:rPr>
        <w:t xml:space="preserve"> فعال</w:t>
      </w:r>
      <w:r>
        <w:rPr>
          <w:rFonts w:hint="cs"/>
          <w:rtl/>
        </w:rPr>
        <w:t>یت</w:t>
      </w:r>
      <w:r w:rsidR="002703A0">
        <w:rPr>
          <w:rFonts w:hint="cs"/>
          <w:rtl/>
        </w:rPr>
        <w:t>‌</w:t>
      </w:r>
      <w:r>
        <w:rPr>
          <w:rFonts w:hint="cs"/>
          <w:rtl/>
        </w:rPr>
        <w:t>های</w:t>
      </w:r>
      <w:r>
        <w:rPr>
          <w:rtl/>
        </w:rPr>
        <w:t xml:space="preserve"> جهاد</w:t>
      </w:r>
      <w:r>
        <w:rPr>
          <w:rFonts w:hint="cs"/>
          <w:rtl/>
        </w:rPr>
        <w:t>ی،</w:t>
      </w:r>
      <w:r>
        <w:rPr>
          <w:rtl/>
        </w:rPr>
        <w:t xml:space="preserve"> مبارزه با آس</w:t>
      </w:r>
      <w:r>
        <w:rPr>
          <w:rFonts w:hint="cs"/>
          <w:rtl/>
        </w:rPr>
        <w:t>یب</w:t>
      </w:r>
      <w:r w:rsidR="002703A0">
        <w:rPr>
          <w:rFonts w:hint="cs"/>
          <w:rtl/>
        </w:rPr>
        <w:t>‌</w:t>
      </w:r>
      <w:r>
        <w:rPr>
          <w:rFonts w:hint="cs"/>
          <w:rtl/>
        </w:rPr>
        <w:t>های</w:t>
      </w:r>
      <w:r>
        <w:rPr>
          <w:rtl/>
        </w:rPr>
        <w:t xml:space="preserve"> اجتماع</w:t>
      </w:r>
      <w:r w:rsidR="002703A0">
        <w:rPr>
          <w:rFonts w:hint="cs"/>
          <w:rtl/>
        </w:rPr>
        <w:t>ی</w:t>
      </w:r>
      <w:r>
        <w:rPr>
          <w:rtl/>
        </w:rPr>
        <w:t xml:space="preserve"> و نظم و قانون</w:t>
      </w:r>
      <w:r w:rsidR="002703A0">
        <w:rPr>
          <w:rFonts w:hint="cs"/>
          <w:rtl/>
        </w:rPr>
        <w:t>‌</w:t>
      </w:r>
      <w:r>
        <w:rPr>
          <w:rtl/>
        </w:rPr>
        <w:t>گرا</w:t>
      </w:r>
      <w:r>
        <w:rPr>
          <w:rFonts w:hint="cs"/>
          <w:rtl/>
        </w:rPr>
        <w:t>یی</w:t>
      </w:r>
      <w:r>
        <w:rPr>
          <w:rtl/>
        </w:rPr>
        <w:t xml:space="preserve"> از جمله مهارت</w:t>
      </w:r>
      <w:r w:rsidR="002703A0">
        <w:rPr>
          <w:rFonts w:hint="cs"/>
          <w:rtl/>
        </w:rPr>
        <w:t>‌</w:t>
      </w:r>
      <w:r>
        <w:rPr>
          <w:rtl/>
        </w:rPr>
        <w:t>ها</w:t>
      </w:r>
      <w:r>
        <w:rPr>
          <w:rFonts w:hint="cs"/>
          <w:rtl/>
        </w:rPr>
        <w:t>یی</w:t>
      </w:r>
      <w:r>
        <w:rPr>
          <w:rtl/>
        </w:rPr>
        <w:t xml:space="preserve"> است که با</w:t>
      </w:r>
      <w:r>
        <w:rPr>
          <w:rFonts w:hint="cs"/>
          <w:rtl/>
        </w:rPr>
        <w:t>ید</w:t>
      </w:r>
      <w:r>
        <w:rPr>
          <w:rtl/>
        </w:rPr>
        <w:t xml:space="preserve"> در مدرسه آموزش داده و از دوران </w:t>
      </w:r>
      <w:r>
        <w:rPr>
          <w:rFonts w:hint="cs"/>
          <w:rtl/>
        </w:rPr>
        <w:t>کودکی</w:t>
      </w:r>
      <w:r>
        <w:rPr>
          <w:rtl/>
        </w:rPr>
        <w:t xml:space="preserve"> و نوجوان</w:t>
      </w:r>
      <w:r>
        <w:rPr>
          <w:rFonts w:hint="cs"/>
          <w:rtl/>
        </w:rPr>
        <w:t>ی</w:t>
      </w:r>
      <w:r>
        <w:rPr>
          <w:rtl/>
        </w:rPr>
        <w:t xml:space="preserve"> در افراد نهاد</w:t>
      </w:r>
      <w:r>
        <w:rPr>
          <w:rFonts w:hint="cs"/>
          <w:rtl/>
        </w:rPr>
        <w:t>ینه</w:t>
      </w:r>
      <w:r>
        <w:rPr>
          <w:rtl/>
        </w:rPr>
        <w:t xml:space="preserve"> شود</w:t>
      </w:r>
      <w:r>
        <w:rPr>
          <w:rFonts w:hint="cs"/>
          <w:rtl/>
        </w:rPr>
        <w:t>»</w:t>
      </w:r>
      <w:r>
        <w:rPr>
          <w:rtl/>
        </w:rPr>
        <w:t xml:space="preserve"> </w:t>
      </w:r>
      <w:r w:rsidR="002703A0">
        <w:rPr>
          <w:rFonts w:hint="cs"/>
          <w:rtl/>
        </w:rPr>
        <w:t>(</w:t>
      </w:r>
      <w:r>
        <w:rPr>
          <w:rFonts w:hint="cs"/>
          <w:rtl/>
        </w:rPr>
        <w:t>بیانات</w:t>
      </w:r>
      <w:r>
        <w:rPr>
          <w:rtl/>
        </w:rPr>
        <w:t xml:space="preserve"> در د</w:t>
      </w:r>
      <w:r>
        <w:rPr>
          <w:rFonts w:hint="cs"/>
          <w:rtl/>
        </w:rPr>
        <w:t>یدار</w:t>
      </w:r>
      <w:r>
        <w:rPr>
          <w:rtl/>
        </w:rPr>
        <w:t xml:space="preserve"> معلمان و فرهنگ</w:t>
      </w:r>
      <w:r>
        <w:rPr>
          <w:rFonts w:hint="cs"/>
          <w:rtl/>
        </w:rPr>
        <w:t>یان</w:t>
      </w:r>
      <w:r>
        <w:rPr>
          <w:rtl/>
        </w:rPr>
        <w:t xml:space="preserve"> ۱۴۰۱</w:t>
      </w:r>
      <w:r>
        <w:rPr>
          <w:rFonts w:ascii="Arial" w:hAnsi="Arial" w:cs="Arial" w:hint="cs"/>
          <w:rtl/>
        </w:rPr>
        <w:t>٫</w:t>
      </w:r>
      <w:r>
        <w:rPr>
          <w:rFonts w:hint="cs"/>
          <w:rtl/>
        </w:rPr>
        <w:t>۰۲</w:t>
      </w:r>
      <w:r>
        <w:rPr>
          <w:rFonts w:ascii="Arial" w:hAnsi="Arial" w:cs="Arial" w:hint="cs"/>
          <w:rtl/>
        </w:rPr>
        <w:t>٫</w:t>
      </w:r>
      <w:r>
        <w:rPr>
          <w:rFonts w:hint="cs"/>
          <w:rtl/>
        </w:rPr>
        <w:t>۲۱</w:t>
      </w:r>
      <w:r w:rsidR="002703A0">
        <w:rPr>
          <w:rFonts w:hint="cs"/>
          <w:rtl/>
        </w:rPr>
        <w:t>).</w:t>
      </w:r>
    </w:p>
    <w:p w14:paraId="01943828" w14:textId="4F6B9974" w:rsidR="005A39DF" w:rsidRDefault="005A39DF" w:rsidP="003373FC">
      <w:pPr>
        <w:rPr>
          <w:rtl/>
        </w:rPr>
      </w:pPr>
      <w:r>
        <w:rPr>
          <w:rFonts w:hint="cs"/>
          <w:rtl/>
        </w:rPr>
        <w:t>مدل</w:t>
      </w:r>
      <w:r w:rsidR="002703A0">
        <w:rPr>
          <w:rFonts w:hint="cs"/>
          <w:rtl/>
        </w:rPr>
        <w:t>‌</w:t>
      </w:r>
      <w:r>
        <w:rPr>
          <w:rFonts w:hint="cs"/>
          <w:rtl/>
        </w:rPr>
        <w:t>های</w:t>
      </w:r>
      <w:r>
        <w:rPr>
          <w:rtl/>
        </w:rPr>
        <w:t xml:space="preserve"> ترب</w:t>
      </w:r>
      <w:r>
        <w:rPr>
          <w:rFonts w:hint="cs"/>
          <w:rtl/>
        </w:rPr>
        <w:t>یتی</w:t>
      </w:r>
      <w:r>
        <w:rPr>
          <w:rtl/>
        </w:rPr>
        <w:t xml:space="preserve"> مانند جر</w:t>
      </w:r>
      <w:r>
        <w:rPr>
          <w:rFonts w:hint="cs"/>
          <w:rtl/>
        </w:rPr>
        <w:t>یان</w:t>
      </w:r>
      <w:r>
        <w:rPr>
          <w:rtl/>
        </w:rPr>
        <w:t xml:space="preserve"> تعل</w:t>
      </w:r>
      <w:r>
        <w:rPr>
          <w:rFonts w:hint="cs"/>
          <w:rtl/>
        </w:rPr>
        <w:t>یمات</w:t>
      </w:r>
      <w:r>
        <w:rPr>
          <w:rtl/>
        </w:rPr>
        <w:t xml:space="preserve"> اسلام</w:t>
      </w:r>
      <w:r>
        <w:rPr>
          <w:rFonts w:hint="cs"/>
          <w:rtl/>
        </w:rPr>
        <w:t>ی</w:t>
      </w:r>
      <w:r>
        <w:rPr>
          <w:rtl/>
        </w:rPr>
        <w:t xml:space="preserve"> هستند؛ نه ا</w:t>
      </w:r>
      <w:r>
        <w:rPr>
          <w:rFonts w:hint="cs"/>
          <w:rtl/>
        </w:rPr>
        <w:t>ینکه</w:t>
      </w:r>
      <w:r>
        <w:rPr>
          <w:rtl/>
        </w:rPr>
        <w:t xml:space="preserve"> حرکت</w:t>
      </w:r>
      <w:r w:rsidR="002703A0">
        <w:rPr>
          <w:rFonts w:hint="cs"/>
          <w:rtl/>
        </w:rPr>
        <w:t>‌</w:t>
      </w:r>
      <w:r>
        <w:rPr>
          <w:rtl/>
        </w:rPr>
        <w:t>ها</w:t>
      </w:r>
      <w:r>
        <w:rPr>
          <w:rFonts w:hint="cs"/>
          <w:rtl/>
        </w:rPr>
        <w:t>ی</w:t>
      </w:r>
      <w:r>
        <w:rPr>
          <w:rtl/>
        </w:rPr>
        <w:t xml:space="preserve"> فاقد اثر باشند</w:t>
      </w:r>
      <w:r w:rsidR="002703A0">
        <w:rPr>
          <w:rFonts w:hint="cs"/>
          <w:rtl/>
        </w:rPr>
        <w:t>؛</w:t>
      </w:r>
      <w:r>
        <w:rPr>
          <w:rtl/>
        </w:rPr>
        <w:t xml:space="preserve"> اما نم</w:t>
      </w:r>
      <w:r>
        <w:rPr>
          <w:rFonts w:hint="cs"/>
          <w:rtl/>
        </w:rPr>
        <w:t>ی</w:t>
      </w:r>
      <w:r w:rsidR="002703A0">
        <w:rPr>
          <w:rFonts w:hint="cs"/>
          <w:rtl/>
        </w:rPr>
        <w:t>‌</w:t>
      </w:r>
      <w:r>
        <w:rPr>
          <w:rFonts w:hint="cs"/>
          <w:rtl/>
        </w:rPr>
        <w:t>توانند</w:t>
      </w:r>
      <w:r>
        <w:rPr>
          <w:rtl/>
        </w:rPr>
        <w:t xml:space="preserve"> جر</w:t>
      </w:r>
      <w:r>
        <w:rPr>
          <w:rFonts w:hint="cs"/>
          <w:rtl/>
        </w:rPr>
        <w:t>یانات</w:t>
      </w:r>
      <w:r>
        <w:rPr>
          <w:rtl/>
        </w:rPr>
        <w:t xml:space="preserve"> بزرگ اجتماع</w:t>
      </w:r>
      <w:r>
        <w:rPr>
          <w:rFonts w:hint="cs"/>
          <w:rtl/>
        </w:rPr>
        <w:t>ی</w:t>
      </w:r>
      <w:r>
        <w:rPr>
          <w:rtl/>
        </w:rPr>
        <w:t xml:space="preserve"> و تحول</w:t>
      </w:r>
      <w:r>
        <w:rPr>
          <w:rFonts w:hint="cs"/>
          <w:rtl/>
        </w:rPr>
        <w:t>ی</w:t>
      </w:r>
      <w:r>
        <w:rPr>
          <w:rtl/>
        </w:rPr>
        <w:t xml:space="preserve"> ب</w:t>
      </w:r>
      <w:r>
        <w:rPr>
          <w:rFonts w:hint="cs"/>
          <w:rtl/>
        </w:rPr>
        <w:t>یافرین</w:t>
      </w:r>
      <w:r w:rsidR="002703A0">
        <w:rPr>
          <w:rFonts w:hint="cs"/>
          <w:rtl/>
        </w:rPr>
        <w:t>ن</w:t>
      </w:r>
      <w:r>
        <w:rPr>
          <w:rFonts w:hint="cs"/>
          <w:rtl/>
        </w:rPr>
        <w:t>د</w:t>
      </w:r>
      <w:r>
        <w:rPr>
          <w:rtl/>
        </w:rPr>
        <w:t>. غالب جر</w:t>
      </w:r>
      <w:r>
        <w:rPr>
          <w:rFonts w:hint="cs"/>
          <w:rtl/>
        </w:rPr>
        <w:t>یان</w:t>
      </w:r>
      <w:r w:rsidR="002703A0">
        <w:rPr>
          <w:rFonts w:hint="cs"/>
          <w:rtl/>
        </w:rPr>
        <w:t>‌</w:t>
      </w:r>
      <w:r>
        <w:rPr>
          <w:rFonts w:hint="cs"/>
          <w:rtl/>
        </w:rPr>
        <w:t>های</w:t>
      </w:r>
      <w:r>
        <w:rPr>
          <w:rtl/>
        </w:rPr>
        <w:t xml:space="preserve"> ترب</w:t>
      </w:r>
      <w:r>
        <w:rPr>
          <w:rFonts w:hint="cs"/>
          <w:rtl/>
        </w:rPr>
        <w:t>یتی</w:t>
      </w:r>
      <w:r>
        <w:rPr>
          <w:rtl/>
        </w:rPr>
        <w:t xml:space="preserve"> امروز مقدمه‌ای برا</w:t>
      </w:r>
      <w:r>
        <w:rPr>
          <w:rFonts w:hint="cs"/>
          <w:rtl/>
        </w:rPr>
        <w:t>ی</w:t>
      </w:r>
      <w:r>
        <w:rPr>
          <w:rtl/>
        </w:rPr>
        <w:t xml:space="preserve"> ا</w:t>
      </w:r>
      <w:r>
        <w:rPr>
          <w:rFonts w:hint="cs"/>
          <w:rtl/>
        </w:rPr>
        <w:t>یجاد</w:t>
      </w:r>
      <w:r>
        <w:rPr>
          <w:rtl/>
        </w:rPr>
        <w:t xml:space="preserve"> نهضت و پشتوانه شکل</w:t>
      </w:r>
      <w:r>
        <w:rPr>
          <w:rFonts w:hint="cs"/>
          <w:rtl/>
        </w:rPr>
        <w:t>‌</w:t>
      </w:r>
      <w:r>
        <w:rPr>
          <w:rtl/>
        </w:rPr>
        <w:t>گ</w:t>
      </w:r>
      <w:r>
        <w:rPr>
          <w:rFonts w:hint="cs"/>
          <w:rtl/>
        </w:rPr>
        <w:t>یری</w:t>
      </w:r>
      <w:r>
        <w:rPr>
          <w:rtl/>
        </w:rPr>
        <w:t xml:space="preserve"> آن هستند؛ اما جر</w:t>
      </w:r>
      <w:r>
        <w:rPr>
          <w:rFonts w:hint="cs"/>
          <w:rtl/>
        </w:rPr>
        <w:t>یان</w:t>
      </w:r>
      <w:r>
        <w:rPr>
          <w:rtl/>
        </w:rPr>
        <w:t xml:space="preserve"> ق</w:t>
      </w:r>
      <w:r>
        <w:rPr>
          <w:rFonts w:hint="cs"/>
          <w:rtl/>
        </w:rPr>
        <w:t>یام</w:t>
      </w:r>
      <w:r>
        <w:rPr>
          <w:rtl/>
        </w:rPr>
        <w:t xml:space="preserve"> جوانان</w:t>
      </w:r>
      <w:r w:rsidR="002703A0">
        <w:rPr>
          <w:rFonts w:hint="cs"/>
          <w:rtl/>
        </w:rPr>
        <w:t>،</w:t>
      </w:r>
      <w:r>
        <w:rPr>
          <w:rtl/>
        </w:rPr>
        <w:t xml:space="preserve"> ترب</w:t>
      </w:r>
      <w:r>
        <w:rPr>
          <w:rFonts w:hint="cs"/>
          <w:rtl/>
        </w:rPr>
        <w:t>یتی</w:t>
      </w:r>
      <w:r>
        <w:rPr>
          <w:rtl/>
        </w:rPr>
        <w:t xml:space="preserve"> متفاوت اس</w:t>
      </w:r>
      <w:r>
        <w:rPr>
          <w:rFonts w:hint="cs"/>
          <w:rtl/>
        </w:rPr>
        <w:t>ت</w:t>
      </w:r>
      <w:r>
        <w:rPr>
          <w:rtl/>
        </w:rPr>
        <w:t xml:space="preserve"> که با نرم</w:t>
      </w:r>
      <w:r w:rsidR="002703A0">
        <w:rPr>
          <w:rFonts w:hint="cs"/>
          <w:rtl/>
        </w:rPr>
        <w:t>‌</w:t>
      </w:r>
      <w:r>
        <w:rPr>
          <w:rtl/>
        </w:rPr>
        <w:t>افزارها</w:t>
      </w:r>
      <w:r>
        <w:rPr>
          <w:rFonts w:hint="cs"/>
          <w:rtl/>
        </w:rPr>
        <w:t>ی</w:t>
      </w:r>
      <w:r>
        <w:rPr>
          <w:rtl/>
        </w:rPr>
        <w:t xml:space="preserve"> گذشته و موجود نمی‌توان آن را محقق کرد. برخ</w:t>
      </w:r>
      <w:r>
        <w:rPr>
          <w:rFonts w:hint="cs"/>
          <w:rtl/>
        </w:rPr>
        <w:t>ی</w:t>
      </w:r>
      <w:r>
        <w:rPr>
          <w:rtl/>
        </w:rPr>
        <w:t xml:space="preserve"> از جر</w:t>
      </w:r>
      <w:r>
        <w:rPr>
          <w:rFonts w:hint="cs"/>
          <w:rtl/>
        </w:rPr>
        <w:t>یان</w:t>
      </w:r>
      <w:r w:rsidR="002703A0">
        <w:rPr>
          <w:rFonts w:hint="cs"/>
          <w:rtl/>
        </w:rPr>
        <w:t>‌</w:t>
      </w:r>
      <w:r>
        <w:rPr>
          <w:rFonts w:hint="cs"/>
          <w:rtl/>
        </w:rPr>
        <w:t>هایی</w:t>
      </w:r>
      <w:r>
        <w:rPr>
          <w:rtl/>
        </w:rPr>
        <w:t xml:space="preserve"> که امروز حرکت ترب</w:t>
      </w:r>
      <w:r>
        <w:rPr>
          <w:rFonts w:hint="cs"/>
          <w:rtl/>
        </w:rPr>
        <w:t>یت</w:t>
      </w:r>
      <w:r>
        <w:rPr>
          <w:rtl/>
        </w:rPr>
        <w:t xml:space="preserve"> در کشور را به دست گرفته‌اند اما نتوانسته‌اند نهضت و حرکت تحول</w:t>
      </w:r>
      <w:r>
        <w:rPr>
          <w:rFonts w:hint="cs"/>
          <w:rtl/>
        </w:rPr>
        <w:t>ی</w:t>
      </w:r>
      <w:r>
        <w:rPr>
          <w:rtl/>
        </w:rPr>
        <w:t xml:space="preserve"> ا</w:t>
      </w:r>
      <w:r>
        <w:rPr>
          <w:rFonts w:hint="cs"/>
          <w:rtl/>
        </w:rPr>
        <w:t>یجاد</w:t>
      </w:r>
      <w:r>
        <w:rPr>
          <w:rtl/>
        </w:rPr>
        <w:t xml:space="preserve"> کنند عبارت</w:t>
      </w:r>
      <w:r w:rsidR="002703A0">
        <w:rPr>
          <w:rFonts w:hint="cs"/>
          <w:rtl/>
        </w:rPr>
        <w:t>‌ا</w:t>
      </w:r>
      <w:r>
        <w:rPr>
          <w:rtl/>
        </w:rPr>
        <w:t xml:space="preserve">ند از: </w:t>
      </w:r>
    </w:p>
    <w:p w14:paraId="2E3B1912" w14:textId="2B149329" w:rsidR="005A39DF" w:rsidRDefault="00D344E0" w:rsidP="003373FC">
      <w:pPr>
        <w:pStyle w:val="Heading3"/>
        <w:rPr>
          <w:rtl/>
        </w:rPr>
      </w:pPr>
      <w:bookmarkStart w:id="185" w:name="_Toc212310640"/>
      <w:bookmarkStart w:id="186" w:name="_Toc227067537"/>
      <w:r>
        <w:rPr>
          <w:rFonts w:hint="cs"/>
          <w:rtl/>
        </w:rPr>
        <w:t xml:space="preserve">الف) </w:t>
      </w:r>
      <w:r w:rsidR="005A39DF">
        <w:rPr>
          <w:rtl/>
        </w:rPr>
        <w:t>جر</w:t>
      </w:r>
      <w:r w:rsidR="005A39DF">
        <w:rPr>
          <w:rFonts w:hint="cs"/>
          <w:rtl/>
        </w:rPr>
        <w:t>یان</w:t>
      </w:r>
      <w:r w:rsidR="005A39DF">
        <w:rPr>
          <w:rtl/>
        </w:rPr>
        <w:t xml:space="preserve"> ترب</w:t>
      </w:r>
      <w:r w:rsidR="005A39DF">
        <w:rPr>
          <w:rFonts w:hint="cs"/>
          <w:rtl/>
        </w:rPr>
        <w:t>یتی</w:t>
      </w:r>
      <w:r w:rsidR="005A39DF">
        <w:rPr>
          <w:rtl/>
        </w:rPr>
        <w:t xml:space="preserve"> رسانه</w:t>
      </w:r>
      <w:bookmarkEnd w:id="185"/>
      <w:bookmarkEnd w:id="186"/>
      <w:r w:rsidR="005A39DF">
        <w:rPr>
          <w:rtl/>
        </w:rPr>
        <w:t xml:space="preserve"> </w:t>
      </w:r>
    </w:p>
    <w:p w14:paraId="2C3D8668" w14:textId="3CC930BF" w:rsidR="005A39DF" w:rsidRDefault="005A39DF" w:rsidP="003373FC">
      <w:pPr>
        <w:rPr>
          <w:rtl/>
        </w:rPr>
      </w:pPr>
      <w:r>
        <w:rPr>
          <w:rFonts w:hint="cs"/>
          <w:rtl/>
        </w:rPr>
        <w:t>در</w:t>
      </w:r>
      <w:r>
        <w:rPr>
          <w:rtl/>
        </w:rPr>
        <w:t xml:space="preserve"> جر</w:t>
      </w:r>
      <w:r>
        <w:rPr>
          <w:rFonts w:hint="cs"/>
          <w:rtl/>
        </w:rPr>
        <w:t>یان</w:t>
      </w:r>
      <w:r>
        <w:rPr>
          <w:rtl/>
        </w:rPr>
        <w:t xml:space="preserve"> ترب</w:t>
      </w:r>
      <w:r>
        <w:rPr>
          <w:rFonts w:hint="cs"/>
          <w:rtl/>
        </w:rPr>
        <w:t>یتی</w:t>
      </w:r>
      <w:r>
        <w:rPr>
          <w:rtl/>
        </w:rPr>
        <w:t xml:space="preserve"> رسانه</w:t>
      </w:r>
      <w:r w:rsidR="002703A0">
        <w:rPr>
          <w:rFonts w:hint="cs"/>
          <w:rtl/>
        </w:rPr>
        <w:t>،</w:t>
      </w:r>
      <w:r>
        <w:rPr>
          <w:rtl/>
        </w:rPr>
        <w:t xml:space="preserve"> اصل در جوان</w:t>
      </w:r>
      <w:r>
        <w:rPr>
          <w:rFonts w:hint="cs"/>
          <w:rtl/>
        </w:rPr>
        <w:t>ی</w:t>
      </w:r>
      <w:r>
        <w:rPr>
          <w:rtl/>
        </w:rPr>
        <w:t xml:space="preserve"> و نوجوان</w:t>
      </w:r>
      <w:r>
        <w:rPr>
          <w:rFonts w:hint="cs"/>
          <w:rtl/>
        </w:rPr>
        <w:t>ی</w:t>
      </w:r>
      <w:r>
        <w:rPr>
          <w:rtl/>
        </w:rPr>
        <w:t xml:space="preserve"> بر سرگرم</w:t>
      </w:r>
      <w:r>
        <w:rPr>
          <w:rFonts w:hint="cs"/>
          <w:rtl/>
        </w:rPr>
        <w:t>ی</w:t>
      </w:r>
      <w:r>
        <w:rPr>
          <w:rtl/>
        </w:rPr>
        <w:t xml:space="preserve"> است. ا</w:t>
      </w:r>
      <w:r>
        <w:rPr>
          <w:rFonts w:hint="cs"/>
          <w:rtl/>
        </w:rPr>
        <w:t>ین</w:t>
      </w:r>
      <w:r>
        <w:rPr>
          <w:rtl/>
        </w:rPr>
        <w:t xml:space="preserve"> جمله که امروز سن خوش</w:t>
      </w:r>
      <w:r w:rsidR="002703A0">
        <w:rPr>
          <w:rFonts w:hint="cs"/>
          <w:rtl/>
        </w:rPr>
        <w:t>‌</w:t>
      </w:r>
      <w:r>
        <w:rPr>
          <w:rtl/>
        </w:rPr>
        <w:t>گذران</w:t>
      </w:r>
      <w:r>
        <w:rPr>
          <w:rFonts w:hint="cs"/>
          <w:rtl/>
        </w:rPr>
        <w:t>ی</w:t>
      </w:r>
      <w:r>
        <w:rPr>
          <w:rtl/>
        </w:rPr>
        <w:t xml:space="preserve"> و جوان</w:t>
      </w:r>
      <w:r>
        <w:rPr>
          <w:rFonts w:hint="cs"/>
          <w:rtl/>
        </w:rPr>
        <w:t>ی</w:t>
      </w:r>
      <w:r>
        <w:rPr>
          <w:rtl/>
        </w:rPr>
        <w:t xml:space="preserve"> کردن است، جمله‌ای است </w:t>
      </w:r>
      <w:r>
        <w:rPr>
          <w:rFonts w:hint="cs"/>
          <w:rtl/>
        </w:rPr>
        <w:t>که</w:t>
      </w:r>
      <w:r>
        <w:rPr>
          <w:rtl/>
        </w:rPr>
        <w:t xml:space="preserve"> دلالت بر ا</w:t>
      </w:r>
      <w:r>
        <w:rPr>
          <w:rFonts w:hint="cs"/>
          <w:rtl/>
        </w:rPr>
        <w:t>ین</w:t>
      </w:r>
      <w:r>
        <w:rPr>
          <w:rtl/>
        </w:rPr>
        <w:t xml:space="preserve"> مدل ترب</w:t>
      </w:r>
      <w:r>
        <w:rPr>
          <w:rFonts w:hint="cs"/>
          <w:rtl/>
        </w:rPr>
        <w:t>یتی</w:t>
      </w:r>
      <w:r>
        <w:rPr>
          <w:rtl/>
        </w:rPr>
        <w:t xml:space="preserve"> دارد</w:t>
      </w:r>
      <w:r w:rsidR="002703A0">
        <w:rPr>
          <w:rFonts w:hint="cs"/>
          <w:rtl/>
        </w:rPr>
        <w:t>.</w:t>
      </w:r>
      <w:r>
        <w:rPr>
          <w:rtl/>
        </w:rPr>
        <w:t xml:space="preserve"> گ</w:t>
      </w:r>
      <w:r>
        <w:rPr>
          <w:rFonts w:hint="cs"/>
          <w:rtl/>
        </w:rPr>
        <w:t>یمر</w:t>
      </w:r>
      <w:r>
        <w:rPr>
          <w:rtl/>
        </w:rPr>
        <w:t xml:space="preserve"> شدن</w:t>
      </w:r>
      <w:r w:rsidR="002703A0">
        <w:rPr>
          <w:rFonts w:hint="cs"/>
          <w:rtl/>
        </w:rPr>
        <w:t>،</w:t>
      </w:r>
      <w:r>
        <w:rPr>
          <w:rtl/>
        </w:rPr>
        <w:t xml:space="preserve"> حال کردن</w:t>
      </w:r>
      <w:r w:rsidR="002703A0">
        <w:rPr>
          <w:rFonts w:hint="cs"/>
          <w:rtl/>
        </w:rPr>
        <w:t>،</w:t>
      </w:r>
      <w:r>
        <w:rPr>
          <w:rtl/>
        </w:rPr>
        <w:t xml:space="preserve"> جوان</w:t>
      </w:r>
      <w:r>
        <w:rPr>
          <w:rFonts w:hint="cs"/>
          <w:rtl/>
        </w:rPr>
        <w:t>ی</w:t>
      </w:r>
      <w:r>
        <w:rPr>
          <w:rtl/>
        </w:rPr>
        <w:t xml:space="preserve"> کردن</w:t>
      </w:r>
      <w:r w:rsidR="002703A0">
        <w:rPr>
          <w:rFonts w:hint="cs"/>
          <w:rtl/>
        </w:rPr>
        <w:t>،</w:t>
      </w:r>
      <w:r>
        <w:rPr>
          <w:rtl/>
        </w:rPr>
        <w:t xml:space="preserve"> </w:t>
      </w:r>
      <w:r>
        <w:rPr>
          <w:rFonts w:hint="cs"/>
          <w:rtl/>
        </w:rPr>
        <w:t>یوت</w:t>
      </w:r>
      <w:r w:rsidR="002703A0">
        <w:rPr>
          <w:rFonts w:hint="cs"/>
          <w:rtl/>
        </w:rPr>
        <w:t>ی</w:t>
      </w:r>
      <w:r>
        <w:rPr>
          <w:rFonts w:hint="cs"/>
          <w:rtl/>
        </w:rPr>
        <w:t>وبر</w:t>
      </w:r>
      <w:r>
        <w:rPr>
          <w:rtl/>
        </w:rPr>
        <w:t xml:space="preserve"> شدن</w:t>
      </w:r>
      <w:r w:rsidR="002703A0">
        <w:rPr>
          <w:rFonts w:hint="cs"/>
          <w:rtl/>
        </w:rPr>
        <w:t>،</w:t>
      </w:r>
      <w:r>
        <w:rPr>
          <w:rtl/>
        </w:rPr>
        <w:t xml:space="preserve"> سرگرم ا</w:t>
      </w:r>
      <w:r>
        <w:rPr>
          <w:rFonts w:hint="cs"/>
          <w:rtl/>
        </w:rPr>
        <w:t>ینستاگرام</w:t>
      </w:r>
      <w:r>
        <w:rPr>
          <w:rtl/>
        </w:rPr>
        <w:t xml:space="preserve"> شدن</w:t>
      </w:r>
      <w:r w:rsidR="002703A0">
        <w:rPr>
          <w:rFonts w:hint="cs"/>
          <w:rtl/>
        </w:rPr>
        <w:t>،</w:t>
      </w:r>
      <w:r>
        <w:rPr>
          <w:rtl/>
        </w:rPr>
        <w:t xml:space="preserve"> ف</w:t>
      </w:r>
      <w:r>
        <w:rPr>
          <w:rFonts w:hint="cs"/>
          <w:rtl/>
        </w:rPr>
        <w:t>یلم</w:t>
      </w:r>
      <w:r w:rsidR="002703A0">
        <w:rPr>
          <w:rFonts w:hint="cs"/>
          <w:rtl/>
        </w:rPr>
        <w:t>‌</w:t>
      </w:r>
      <w:r>
        <w:rPr>
          <w:rtl/>
        </w:rPr>
        <w:t>باز بودن</w:t>
      </w:r>
      <w:r w:rsidR="002703A0">
        <w:rPr>
          <w:rFonts w:hint="cs"/>
          <w:rtl/>
        </w:rPr>
        <w:t>،</w:t>
      </w:r>
      <w:r>
        <w:rPr>
          <w:rtl/>
        </w:rPr>
        <w:t xml:space="preserve"> رف</w:t>
      </w:r>
      <w:r>
        <w:rPr>
          <w:rFonts w:hint="cs"/>
          <w:rtl/>
        </w:rPr>
        <w:t>یق</w:t>
      </w:r>
      <w:r w:rsidR="002703A0">
        <w:rPr>
          <w:rFonts w:hint="cs"/>
          <w:rtl/>
        </w:rPr>
        <w:t>‌</w:t>
      </w:r>
      <w:r>
        <w:rPr>
          <w:rtl/>
        </w:rPr>
        <w:t>باز</w:t>
      </w:r>
      <w:r>
        <w:rPr>
          <w:rFonts w:hint="cs"/>
          <w:rtl/>
        </w:rPr>
        <w:t>ی</w:t>
      </w:r>
      <w:r>
        <w:rPr>
          <w:rtl/>
        </w:rPr>
        <w:t xml:space="preserve"> کردن</w:t>
      </w:r>
      <w:r w:rsidR="002703A0">
        <w:rPr>
          <w:rFonts w:hint="cs"/>
          <w:rtl/>
        </w:rPr>
        <w:t>،</w:t>
      </w:r>
      <w:r>
        <w:rPr>
          <w:rtl/>
        </w:rPr>
        <w:t xml:space="preserve"> کوه رفتن و باشگاه رفتن با رفقا و صدها گزار</w:t>
      </w:r>
      <w:r w:rsidR="002703A0">
        <w:rPr>
          <w:rFonts w:hint="cs"/>
          <w:rtl/>
        </w:rPr>
        <w:t>ة</w:t>
      </w:r>
      <w:r>
        <w:rPr>
          <w:rtl/>
        </w:rPr>
        <w:t xml:space="preserve"> ا</w:t>
      </w:r>
      <w:r>
        <w:rPr>
          <w:rFonts w:hint="cs"/>
          <w:rtl/>
        </w:rPr>
        <w:t>ین</w:t>
      </w:r>
      <w:r w:rsidR="002703A0">
        <w:rPr>
          <w:rFonts w:hint="cs"/>
          <w:rtl/>
        </w:rPr>
        <w:t>‌</w:t>
      </w:r>
      <w:r>
        <w:rPr>
          <w:rtl/>
        </w:rPr>
        <w:t>چن</w:t>
      </w:r>
      <w:r>
        <w:rPr>
          <w:rFonts w:hint="cs"/>
          <w:rtl/>
        </w:rPr>
        <w:t>ینی</w:t>
      </w:r>
      <w:r>
        <w:rPr>
          <w:rtl/>
        </w:rPr>
        <w:t xml:space="preserve"> </w:t>
      </w:r>
      <w:r>
        <w:rPr>
          <w:rFonts w:hint="cs"/>
          <w:rtl/>
        </w:rPr>
        <w:t>یک</w:t>
      </w:r>
      <w:r>
        <w:rPr>
          <w:rtl/>
        </w:rPr>
        <w:t xml:space="preserve"> نظام ارزش</w:t>
      </w:r>
      <w:r>
        <w:rPr>
          <w:rFonts w:hint="cs"/>
          <w:rtl/>
        </w:rPr>
        <w:t>ی</w:t>
      </w:r>
      <w:r>
        <w:rPr>
          <w:rtl/>
        </w:rPr>
        <w:t xml:space="preserve"> مهم را ا</w:t>
      </w:r>
      <w:r>
        <w:rPr>
          <w:rFonts w:hint="cs"/>
          <w:rtl/>
        </w:rPr>
        <w:t>یجاد</w:t>
      </w:r>
      <w:r>
        <w:rPr>
          <w:rtl/>
        </w:rPr>
        <w:t xml:space="preserve"> م</w:t>
      </w:r>
      <w:r>
        <w:rPr>
          <w:rFonts w:hint="cs"/>
          <w:rtl/>
        </w:rPr>
        <w:t>ی</w:t>
      </w:r>
      <w:r w:rsidR="002703A0">
        <w:rPr>
          <w:rFonts w:hint="cs"/>
          <w:rtl/>
        </w:rPr>
        <w:t>‌</w:t>
      </w:r>
      <w:r>
        <w:rPr>
          <w:rFonts w:hint="cs"/>
          <w:rtl/>
        </w:rPr>
        <w:t>کند</w:t>
      </w:r>
      <w:r>
        <w:rPr>
          <w:rtl/>
        </w:rPr>
        <w:t>. ا</w:t>
      </w:r>
      <w:r>
        <w:rPr>
          <w:rFonts w:hint="cs"/>
          <w:rtl/>
        </w:rPr>
        <w:t>ین</w:t>
      </w:r>
      <w:r>
        <w:rPr>
          <w:rtl/>
        </w:rPr>
        <w:t xml:space="preserve"> مدل مختص امروز ن</w:t>
      </w:r>
      <w:r>
        <w:rPr>
          <w:rFonts w:hint="cs"/>
          <w:rtl/>
        </w:rPr>
        <w:t>یست</w:t>
      </w:r>
      <w:r>
        <w:rPr>
          <w:rtl/>
        </w:rPr>
        <w:t xml:space="preserve"> و از گذشته وجود د</w:t>
      </w:r>
      <w:r>
        <w:rPr>
          <w:rFonts w:hint="cs"/>
          <w:rtl/>
        </w:rPr>
        <w:t>اشته</w:t>
      </w:r>
      <w:r>
        <w:rPr>
          <w:rtl/>
        </w:rPr>
        <w:t xml:space="preserve"> است؛ در مقابل ا</w:t>
      </w:r>
      <w:r>
        <w:rPr>
          <w:rFonts w:hint="cs"/>
          <w:rtl/>
        </w:rPr>
        <w:t>ین</w:t>
      </w:r>
      <w:r>
        <w:rPr>
          <w:rtl/>
        </w:rPr>
        <w:t xml:space="preserve"> جر</w:t>
      </w:r>
      <w:r>
        <w:rPr>
          <w:rFonts w:hint="cs"/>
          <w:rtl/>
        </w:rPr>
        <w:t>یان</w:t>
      </w:r>
      <w:r>
        <w:rPr>
          <w:rtl/>
        </w:rPr>
        <w:t xml:space="preserve"> ترب</w:t>
      </w:r>
      <w:r>
        <w:rPr>
          <w:rFonts w:hint="cs"/>
          <w:rtl/>
        </w:rPr>
        <w:t>یتی</w:t>
      </w:r>
      <w:r>
        <w:rPr>
          <w:rtl/>
        </w:rPr>
        <w:t xml:space="preserve"> نظام ترب</w:t>
      </w:r>
      <w:r>
        <w:rPr>
          <w:rFonts w:hint="cs"/>
          <w:rtl/>
        </w:rPr>
        <w:t>یتی</w:t>
      </w:r>
      <w:r>
        <w:rPr>
          <w:rtl/>
        </w:rPr>
        <w:t xml:space="preserve"> اسلام تأک</w:t>
      </w:r>
      <w:r>
        <w:rPr>
          <w:rFonts w:hint="cs"/>
          <w:rtl/>
        </w:rPr>
        <w:t>ید</w:t>
      </w:r>
      <w:r>
        <w:rPr>
          <w:rtl/>
        </w:rPr>
        <w:t xml:space="preserve"> بر جد</w:t>
      </w:r>
      <w:r>
        <w:rPr>
          <w:rFonts w:hint="cs"/>
          <w:rtl/>
        </w:rPr>
        <w:t>یت</w:t>
      </w:r>
      <w:r>
        <w:rPr>
          <w:rtl/>
        </w:rPr>
        <w:t xml:space="preserve"> و تلاش در ا</w:t>
      </w:r>
      <w:r>
        <w:rPr>
          <w:rFonts w:hint="cs"/>
          <w:rtl/>
        </w:rPr>
        <w:t>ین</w:t>
      </w:r>
      <w:r>
        <w:rPr>
          <w:rtl/>
        </w:rPr>
        <w:t xml:space="preserve"> سن دارد.</w:t>
      </w:r>
    </w:p>
    <w:p w14:paraId="4F5A11F8" w14:textId="36247D5F" w:rsidR="005A39DF" w:rsidRDefault="00D344E0" w:rsidP="003373FC">
      <w:pPr>
        <w:pStyle w:val="Heading3"/>
        <w:rPr>
          <w:rtl/>
        </w:rPr>
      </w:pPr>
      <w:bookmarkStart w:id="187" w:name="_Toc212310641"/>
      <w:bookmarkStart w:id="188" w:name="_Toc227067538"/>
      <w:r>
        <w:rPr>
          <w:rFonts w:hint="cs"/>
          <w:rtl/>
        </w:rPr>
        <w:t xml:space="preserve">ب) </w:t>
      </w:r>
      <w:r w:rsidR="005A39DF">
        <w:rPr>
          <w:rtl/>
        </w:rPr>
        <w:t>جر</w:t>
      </w:r>
      <w:r w:rsidR="005A39DF">
        <w:rPr>
          <w:rFonts w:hint="cs"/>
          <w:rtl/>
        </w:rPr>
        <w:t>یان</w:t>
      </w:r>
      <w:r w:rsidR="005A39DF">
        <w:rPr>
          <w:rtl/>
        </w:rPr>
        <w:t xml:space="preserve"> ترب</w:t>
      </w:r>
      <w:r w:rsidR="005A39DF">
        <w:rPr>
          <w:rFonts w:hint="cs"/>
          <w:rtl/>
        </w:rPr>
        <w:t>یتی</w:t>
      </w:r>
      <w:r w:rsidR="005A39DF">
        <w:rPr>
          <w:rtl/>
        </w:rPr>
        <w:t xml:space="preserve"> کنکور</w:t>
      </w:r>
      <w:bookmarkEnd w:id="187"/>
      <w:bookmarkEnd w:id="188"/>
      <w:r w:rsidR="005A39DF">
        <w:rPr>
          <w:rtl/>
        </w:rPr>
        <w:t xml:space="preserve"> </w:t>
      </w:r>
    </w:p>
    <w:p w14:paraId="6CD83876" w14:textId="77777777" w:rsidR="000A2AF5" w:rsidRDefault="005A39DF" w:rsidP="003373FC">
      <w:pPr>
        <w:rPr>
          <w:rtl/>
        </w:rPr>
      </w:pPr>
      <w:r>
        <w:rPr>
          <w:rFonts w:hint="cs"/>
          <w:rtl/>
        </w:rPr>
        <w:t>جریان</w:t>
      </w:r>
      <w:r>
        <w:rPr>
          <w:rtl/>
        </w:rPr>
        <w:t xml:space="preserve"> ترب</w:t>
      </w:r>
      <w:r>
        <w:rPr>
          <w:rFonts w:hint="cs"/>
          <w:rtl/>
        </w:rPr>
        <w:t>یتی</w:t>
      </w:r>
      <w:r>
        <w:rPr>
          <w:rtl/>
        </w:rPr>
        <w:t xml:space="preserve"> د</w:t>
      </w:r>
      <w:r>
        <w:rPr>
          <w:rFonts w:hint="cs"/>
          <w:rtl/>
        </w:rPr>
        <w:t>یگر</w:t>
      </w:r>
      <w:r>
        <w:rPr>
          <w:rtl/>
        </w:rPr>
        <w:t xml:space="preserve"> جر</w:t>
      </w:r>
      <w:r>
        <w:rPr>
          <w:rFonts w:hint="cs"/>
          <w:rtl/>
        </w:rPr>
        <w:t>یانی</w:t>
      </w:r>
      <w:r>
        <w:rPr>
          <w:rtl/>
        </w:rPr>
        <w:t xml:space="preserve"> است که موفق</w:t>
      </w:r>
      <w:r>
        <w:rPr>
          <w:rFonts w:hint="cs"/>
          <w:rtl/>
        </w:rPr>
        <w:t>یت</w:t>
      </w:r>
      <w:r>
        <w:rPr>
          <w:rtl/>
        </w:rPr>
        <w:t xml:space="preserve"> نوجوان را تنها ناظر به آموزش دروس رسم</w:t>
      </w:r>
      <w:r>
        <w:rPr>
          <w:rFonts w:hint="cs"/>
          <w:rtl/>
        </w:rPr>
        <w:t>ی</w:t>
      </w:r>
      <w:r>
        <w:rPr>
          <w:rtl/>
        </w:rPr>
        <w:t xml:space="preserve"> برا</w:t>
      </w:r>
      <w:r>
        <w:rPr>
          <w:rFonts w:hint="cs"/>
          <w:rtl/>
        </w:rPr>
        <w:t>ی</w:t>
      </w:r>
      <w:r>
        <w:rPr>
          <w:rtl/>
        </w:rPr>
        <w:t xml:space="preserve"> ب</w:t>
      </w:r>
      <w:r w:rsidR="002703A0">
        <w:rPr>
          <w:rFonts w:hint="cs"/>
          <w:rtl/>
        </w:rPr>
        <w:t>ه‌</w:t>
      </w:r>
      <w:r>
        <w:rPr>
          <w:rtl/>
        </w:rPr>
        <w:t>دست آوردن رتبه‌های برتر کنکور در نظر می‌گ</w:t>
      </w:r>
      <w:r>
        <w:rPr>
          <w:rFonts w:hint="cs"/>
          <w:rtl/>
        </w:rPr>
        <w:t>یرد</w:t>
      </w:r>
      <w:r>
        <w:rPr>
          <w:rtl/>
        </w:rPr>
        <w:t xml:space="preserve">. به عنوان مثال </w:t>
      </w:r>
      <w:r>
        <w:rPr>
          <w:rFonts w:hint="cs"/>
          <w:rtl/>
        </w:rPr>
        <w:t>یکی</w:t>
      </w:r>
      <w:r>
        <w:rPr>
          <w:rtl/>
        </w:rPr>
        <w:t xml:space="preserve"> از ا</w:t>
      </w:r>
      <w:r>
        <w:rPr>
          <w:rFonts w:hint="cs"/>
          <w:rtl/>
        </w:rPr>
        <w:t>یده</w:t>
      </w:r>
      <w:r>
        <w:rPr>
          <w:rtl/>
        </w:rPr>
        <w:t>‌های ا</w:t>
      </w:r>
      <w:r>
        <w:rPr>
          <w:rFonts w:hint="cs"/>
          <w:rtl/>
        </w:rPr>
        <w:t>ین</w:t>
      </w:r>
      <w:r>
        <w:rPr>
          <w:rtl/>
        </w:rPr>
        <w:t xml:space="preserve"> جر</w:t>
      </w:r>
      <w:r>
        <w:rPr>
          <w:rFonts w:hint="cs"/>
          <w:rtl/>
        </w:rPr>
        <w:t>یان</w:t>
      </w:r>
      <w:r>
        <w:rPr>
          <w:rtl/>
        </w:rPr>
        <w:t xml:space="preserve"> برا</w:t>
      </w:r>
      <w:r>
        <w:rPr>
          <w:rFonts w:hint="cs"/>
          <w:rtl/>
        </w:rPr>
        <w:t>ی</w:t>
      </w:r>
      <w:r>
        <w:rPr>
          <w:rtl/>
        </w:rPr>
        <w:t xml:space="preserve"> نوجوانان ا</w:t>
      </w:r>
      <w:r>
        <w:rPr>
          <w:rFonts w:hint="cs"/>
          <w:rtl/>
        </w:rPr>
        <w:t>ین</w:t>
      </w:r>
      <w:r>
        <w:rPr>
          <w:rtl/>
        </w:rPr>
        <w:t xml:space="preserve"> است که ب</w:t>
      </w:r>
      <w:r w:rsidR="002703A0">
        <w:rPr>
          <w:rFonts w:hint="cs"/>
          <w:rtl/>
        </w:rPr>
        <w:t>ه‌</w:t>
      </w:r>
      <w:r>
        <w:rPr>
          <w:rtl/>
        </w:rPr>
        <w:t>جا</w:t>
      </w:r>
      <w:r>
        <w:rPr>
          <w:rFonts w:hint="cs"/>
          <w:rtl/>
        </w:rPr>
        <w:t>ی</w:t>
      </w:r>
      <w:r>
        <w:rPr>
          <w:rtl/>
        </w:rPr>
        <w:t xml:space="preserve"> خواندن کتاب</w:t>
      </w:r>
      <w:r w:rsidR="002703A0">
        <w:rPr>
          <w:rFonts w:hint="cs"/>
          <w:rtl/>
        </w:rPr>
        <w:t>‌</w:t>
      </w:r>
      <w:r>
        <w:rPr>
          <w:rtl/>
        </w:rPr>
        <w:t>ها</w:t>
      </w:r>
      <w:r>
        <w:rPr>
          <w:rFonts w:hint="cs"/>
          <w:rtl/>
        </w:rPr>
        <w:t>ی</w:t>
      </w:r>
      <w:r>
        <w:rPr>
          <w:rtl/>
        </w:rPr>
        <w:t xml:space="preserve"> متعدد با</w:t>
      </w:r>
      <w:r>
        <w:rPr>
          <w:rFonts w:hint="cs"/>
          <w:rtl/>
        </w:rPr>
        <w:t>ید</w:t>
      </w:r>
      <w:r>
        <w:rPr>
          <w:rtl/>
        </w:rPr>
        <w:t xml:space="preserve"> </w:t>
      </w:r>
      <w:r>
        <w:rPr>
          <w:rFonts w:hint="cs"/>
          <w:rtl/>
        </w:rPr>
        <w:t>یک</w:t>
      </w:r>
      <w:r>
        <w:rPr>
          <w:rtl/>
        </w:rPr>
        <w:t xml:space="preserve"> کتاب را چند</w:t>
      </w:r>
      <w:r>
        <w:rPr>
          <w:rFonts w:hint="cs"/>
          <w:rtl/>
        </w:rPr>
        <w:t>ین</w:t>
      </w:r>
      <w:r>
        <w:rPr>
          <w:rtl/>
        </w:rPr>
        <w:t xml:space="preserve"> بار خواند. نت</w:t>
      </w:r>
      <w:r>
        <w:rPr>
          <w:rFonts w:hint="cs"/>
          <w:rtl/>
        </w:rPr>
        <w:t>یج</w:t>
      </w:r>
      <w:r w:rsidR="002703A0">
        <w:rPr>
          <w:rFonts w:hint="cs"/>
          <w:rtl/>
        </w:rPr>
        <w:t>ة</w:t>
      </w:r>
      <w:r>
        <w:rPr>
          <w:rtl/>
        </w:rPr>
        <w:t xml:space="preserve"> ا</w:t>
      </w:r>
      <w:r>
        <w:rPr>
          <w:rFonts w:hint="cs"/>
          <w:rtl/>
        </w:rPr>
        <w:t>ین</w:t>
      </w:r>
      <w:r>
        <w:rPr>
          <w:rtl/>
        </w:rPr>
        <w:t xml:space="preserve"> توص</w:t>
      </w:r>
      <w:r>
        <w:rPr>
          <w:rFonts w:hint="cs"/>
          <w:rtl/>
        </w:rPr>
        <w:t>ی</w:t>
      </w:r>
      <w:r w:rsidR="002703A0">
        <w:rPr>
          <w:rFonts w:hint="cs"/>
          <w:rtl/>
        </w:rPr>
        <w:t>ة</w:t>
      </w:r>
      <w:r>
        <w:rPr>
          <w:rtl/>
        </w:rPr>
        <w:t xml:space="preserve"> ترب</w:t>
      </w:r>
      <w:r>
        <w:rPr>
          <w:rFonts w:hint="cs"/>
          <w:rtl/>
        </w:rPr>
        <w:t>یتی</w:t>
      </w:r>
      <w:r>
        <w:rPr>
          <w:rtl/>
        </w:rPr>
        <w:t xml:space="preserve"> ا</w:t>
      </w:r>
      <w:r>
        <w:rPr>
          <w:rFonts w:hint="cs"/>
          <w:rtl/>
        </w:rPr>
        <w:t>ین</w:t>
      </w:r>
      <w:r>
        <w:rPr>
          <w:rtl/>
        </w:rPr>
        <w:t xml:space="preserve"> است که نوجوانان را به سمت عدم مطالعه گسترده</w:t>
      </w:r>
      <w:r>
        <w:rPr>
          <w:rFonts w:hint="cs"/>
          <w:rtl/>
        </w:rPr>
        <w:t>،</w:t>
      </w:r>
      <w:r>
        <w:rPr>
          <w:rtl/>
        </w:rPr>
        <w:t xml:space="preserve"> عدم پژوهش</w:t>
      </w:r>
      <w:r>
        <w:rPr>
          <w:rFonts w:hint="cs"/>
          <w:rtl/>
        </w:rPr>
        <w:t>،</w:t>
      </w:r>
      <w:r>
        <w:rPr>
          <w:rtl/>
        </w:rPr>
        <w:t xml:space="preserve"> عدم </w:t>
      </w:r>
      <w:r>
        <w:rPr>
          <w:rFonts w:hint="cs"/>
          <w:rtl/>
        </w:rPr>
        <w:t>یادگیری</w:t>
      </w:r>
      <w:r>
        <w:rPr>
          <w:rtl/>
        </w:rPr>
        <w:t xml:space="preserve"> و در مقابل صرفا</w:t>
      </w:r>
      <w:r w:rsidR="002703A0">
        <w:rPr>
          <w:rFonts w:hint="cs"/>
          <w:rtl/>
        </w:rPr>
        <w:t>ً</w:t>
      </w:r>
      <w:r>
        <w:rPr>
          <w:rtl/>
        </w:rPr>
        <w:t xml:space="preserve"> حفظ کردن گزاره‌های کنکور</w:t>
      </w:r>
      <w:r>
        <w:rPr>
          <w:rFonts w:hint="cs"/>
          <w:rtl/>
        </w:rPr>
        <w:t>ی</w:t>
      </w:r>
      <w:r>
        <w:rPr>
          <w:rtl/>
        </w:rPr>
        <w:t xml:space="preserve"> </w:t>
      </w:r>
      <w:r>
        <w:rPr>
          <w:rFonts w:hint="cs"/>
          <w:rtl/>
        </w:rPr>
        <w:t>یک</w:t>
      </w:r>
      <w:r>
        <w:rPr>
          <w:rtl/>
        </w:rPr>
        <w:t xml:space="preserve"> کتاب و </w:t>
      </w:r>
      <w:r>
        <w:rPr>
          <w:rFonts w:hint="cs"/>
          <w:rtl/>
        </w:rPr>
        <w:t>یا</w:t>
      </w:r>
      <w:r>
        <w:rPr>
          <w:rtl/>
        </w:rPr>
        <w:t xml:space="preserve"> نها</w:t>
      </w:r>
      <w:r>
        <w:rPr>
          <w:rFonts w:hint="cs"/>
          <w:rtl/>
        </w:rPr>
        <w:t>یتا</w:t>
      </w:r>
      <w:r w:rsidR="002703A0">
        <w:rPr>
          <w:rFonts w:hint="cs"/>
          <w:rtl/>
        </w:rPr>
        <w:t>ً</w:t>
      </w:r>
      <w:r>
        <w:rPr>
          <w:rtl/>
        </w:rPr>
        <w:t xml:space="preserve"> چند کتاب مشخص سوق می‌دهد</w:t>
      </w:r>
      <w:r w:rsidR="000A2AF5">
        <w:rPr>
          <w:rtl/>
        </w:rPr>
        <w:t>.</w:t>
      </w:r>
    </w:p>
    <w:p w14:paraId="644FDFC0" w14:textId="1CCC835D" w:rsidR="005A39DF" w:rsidRDefault="005A39DF" w:rsidP="003373FC">
      <w:pPr>
        <w:rPr>
          <w:rtl/>
        </w:rPr>
      </w:pPr>
      <w:r>
        <w:rPr>
          <w:rFonts w:hint="cs"/>
          <w:rtl/>
        </w:rPr>
        <w:lastRenderedPageBreak/>
        <w:t>این</w:t>
      </w:r>
      <w:r>
        <w:rPr>
          <w:rtl/>
        </w:rPr>
        <w:t xml:space="preserve"> مدل ترب</w:t>
      </w:r>
      <w:r>
        <w:rPr>
          <w:rFonts w:hint="cs"/>
          <w:rtl/>
        </w:rPr>
        <w:t>یتی</w:t>
      </w:r>
      <w:r>
        <w:rPr>
          <w:rtl/>
        </w:rPr>
        <w:t xml:space="preserve"> نوجوان را در سن ترب</w:t>
      </w:r>
      <w:r>
        <w:rPr>
          <w:rFonts w:hint="cs"/>
          <w:rtl/>
        </w:rPr>
        <w:t>یتی</w:t>
      </w:r>
      <w:r>
        <w:rPr>
          <w:rtl/>
        </w:rPr>
        <w:t xml:space="preserve"> در بستر مسئول</w:t>
      </w:r>
      <w:r>
        <w:rPr>
          <w:rFonts w:hint="cs"/>
          <w:rtl/>
        </w:rPr>
        <w:t>یت،</w:t>
      </w:r>
      <w:r>
        <w:rPr>
          <w:rtl/>
        </w:rPr>
        <w:t xml:space="preserve"> در خانه و مدرسه نگه م</w:t>
      </w:r>
      <w:r>
        <w:rPr>
          <w:rFonts w:hint="cs"/>
          <w:rtl/>
        </w:rPr>
        <w:t>ی</w:t>
      </w:r>
      <w:r w:rsidR="002703A0">
        <w:rPr>
          <w:rFonts w:hint="cs"/>
          <w:rtl/>
        </w:rPr>
        <w:t>‌</w:t>
      </w:r>
      <w:r>
        <w:rPr>
          <w:rFonts w:hint="cs"/>
          <w:rtl/>
        </w:rPr>
        <w:t>دارد</w:t>
      </w:r>
      <w:r>
        <w:rPr>
          <w:rtl/>
        </w:rPr>
        <w:t xml:space="preserve"> و او را از امور</w:t>
      </w:r>
      <w:r>
        <w:rPr>
          <w:rFonts w:hint="cs"/>
          <w:rtl/>
        </w:rPr>
        <w:t>ی</w:t>
      </w:r>
      <w:r>
        <w:rPr>
          <w:rtl/>
        </w:rPr>
        <w:t xml:space="preserve"> همچون صل</w:t>
      </w:r>
      <w:r w:rsidR="002703A0">
        <w:rPr>
          <w:rFonts w:hint="cs"/>
          <w:rtl/>
        </w:rPr>
        <w:t>ة</w:t>
      </w:r>
      <w:r>
        <w:rPr>
          <w:rtl/>
        </w:rPr>
        <w:t xml:space="preserve"> رحم، حضور در مسجد و ه</w:t>
      </w:r>
      <w:r>
        <w:rPr>
          <w:rFonts w:hint="cs"/>
          <w:rtl/>
        </w:rPr>
        <w:t>یأت</w:t>
      </w:r>
      <w:r w:rsidR="002703A0">
        <w:rPr>
          <w:rFonts w:hint="cs"/>
          <w:rtl/>
        </w:rPr>
        <w:t>،</w:t>
      </w:r>
      <w:r>
        <w:rPr>
          <w:rtl/>
        </w:rPr>
        <w:t xml:space="preserve"> فعال</w:t>
      </w:r>
      <w:r>
        <w:rPr>
          <w:rFonts w:hint="cs"/>
          <w:rtl/>
        </w:rPr>
        <w:t>یت</w:t>
      </w:r>
      <w:r>
        <w:rPr>
          <w:rtl/>
        </w:rPr>
        <w:t xml:space="preserve"> اجتماع</w:t>
      </w:r>
      <w:r>
        <w:rPr>
          <w:rFonts w:hint="cs"/>
          <w:rtl/>
        </w:rPr>
        <w:t>ی</w:t>
      </w:r>
      <w:r>
        <w:rPr>
          <w:rtl/>
        </w:rPr>
        <w:t xml:space="preserve"> و</w:t>
      </w:r>
      <w:r w:rsidR="002703A0">
        <w:rPr>
          <w:rtl/>
        </w:rPr>
        <w:t>...</w:t>
      </w:r>
      <w:r>
        <w:rPr>
          <w:rtl/>
        </w:rPr>
        <w:t xml:space="preserve"> دور م</w:t>
      </w:r>
      <w:r>
        <w:rPr>
          <w:rFonts w:hint="cs"/>
          <w:rtl/>
        </w:rPr>
        <w:t>ی‌کند.</w:t>
      </w:r>
      <w:r>
        <w:rPr>
          <w:rtl/>
        </w:rPr>
        <w:t xml:space="preserve"> نظام آموزش</w:t>
      </w:r>
      <w:r>
        <w:rPr>
          <w:rFonts w:hint="cs"/>
          <w:rtl/>
        </w:rPr>
        <w:t>ی</w:t>
      </w:r>
      <w:r>
        <w:rPr>
          <w:rtl/>
        </w:rPr>
        <w:t xml:space="preserve"> کنکور امروز به مثاب</w:t>
      </w:r>
      <w:r w:rsidR="002703A0">
        <w:rPr>
          <w:rFonts w:hint="cs"/>
          <w:rtl/>
        </w:rPr>
        <w:t>ة</w:t>
      </w:r>
      <w:r>
        <w:rPr>
          <w:rtl/>
        </w:rPr>
        <w:t xml:space="preserve"> </w:t>
      </w:r>
      <w:r>
        <w:rPr>
          <w:rFonts w:hint="cs"/>
          <w:rtl/>
        </w:rPr>
        <w:t>یک</w:t>
      </w:r>
      <w:r>
        <w:rPr>
          <w:rtl/>
        </w:rPr>
        <w:t xml:space="preserve"> حرب</w:t>
      </w:r>
      <w:r w:rsidR="002703A0">
        <w:rPr>
          <w:rFonts w:hint="cs"/>
          <w:rtl/>
        </w:rPr>
        <w:t>ة</w:t>
      </w:r>
      <w:r>
        <w:rPr>
          <w:rtl/>
        </w:rPr>
        <w:t xml:space="preserve"> بزرگ برا</w:t>
      </w:r>
      <w:r>
        <w:rPr>
          <w:rFonts w:hint="cs"/>
          <w:rtl/>
        </w:rPr>
        <w:t>ی</w:t>
      </w:r>
      <w:r>
        <w:rPr>
          <w:rtl/>
        </w:rPr>
        <w:t xml:space="preserve"> خارج کردن نوجوان از دا</w:t>
      </w:r>
      <w:r>
        <w:rPr>
          <w:rFonts w:hint="cs"/>
          <w:rtl/>
        </w:rPr>
        <w:t>یر</w:t>
      </w:r>
      <w:r w:rsidR="002703A0">
        <w:rPr>
          <w:rFonts w:hint="cs"/>
          <w:rtl/>
        </w:rPr>
        <w:t>ة</w:t>
      </w:r>
      <w:r>
        <w:rPr>
          <w:rtl/>
        </w:rPr>
        <w:t xml:space="preserve"> رشد عمل م</w:t>
      </w:r>
      <w:r>
        <w:rPr>
          <w:rFonts w:hint="cs"/>
          <w:rtl/>
        </w:rPr>
        <w:t>ی</w:t>
      </w:r>
      <w:r w:rsidR="002703A0">
        <w:rPr>
          <w:rFonts w:hint="cs"/>
          <w:rtl/>
        </w:rPr>
        <w:t>‌</w:t>
      </w:r>
      <w:r>
        <w:rPr>
          <w:rtl/>
        </w:rPr>
        <w:t>کند و او را از مهم‌ترین مح</w:t>
      </w:r>
      <w:r>
        <w:rPr>
          <w:rFonts w:hint="cs"/>
          <w:rtl/>
        </w:rPr>
        <w:t>یط</w:t>
      </w:r>
      <w:r>
        <w:rPr>
          <w:rtl/>
        </w:rPr>
        <w:t xml:space="preserve"> ترب</w:t>
      </w:r>
      <w:r>
        <w:rPr>
          <w:rFonts w:hint="cs"/>
          <w:rtl/>
        </w:rPr>
        <w:t>یتی</w:t>
      </w:r>
      <w:r>
        <w:rPr>
          <w:rtl/>
        </w:rPr>
        <w:t xml:space="preserve"> برا</w:t>
      </w:r>
      <w:r>
        <w:rPr>
          <w:rFonts w:hint="cs"/>
          <w:rtl/>
        </w:rPr>
        <w:t>ی</w:t>
      </w:r>
      <w:r>
        <w:rPr>
          <w:rtl/>
        </w:rPr>
        <w:t xml:space="preserve"> رشد دور م</w:t>
      </w:r>
      <w:r>
        <w:rPr>
          <w:rFonts w:hint="cs"/>
          <w:rtl/>
        </w:rPr>
        <w:t>ی‌</w:t>
      </w:r>
      <w:r w:rsidR="002703A0">
        <w:rPr>
          <w:rFonts w:hint="cs"/>
          <w:rtl/>
        </w:rPr>
        <w:t>سازد</w:t>
      </w:r>
      <w:r>
        <w:rPr>
          <w:rtl/>
        </w:rPr>
        <w:t>.</w:t>
      </w:r>
    </w:p>
    <w:p w14:paraId="6747C01C" w14:textId="2EDC0D2B" w:rsidR="005A39DF" w:rsidRDefault="00D344E0" w:rsidP="003373FC">
      <w:pPr>
        <w:pStyle w:val="Heading3"/>
        <w:rPr>
          <w:rtl/>
        </w:rPr>
      </w:pPr>
      <w:bookmarkStart w:id="189" w:name="_Toc212310642"/>
      <w:bookmarkStart w:id="190" w:name="_Toc227067539"/>
      <w:r>
        <w:rPr>
          <w:rFonts w:hint="cs"/>
          <w:rtl/>
        </w:rPr>
        <w:t xml:space="preserve">ج) </w:t>
      </w:r>
      <w:r w:rsidR="005A39DF">
        <w:rPr>
          <w:rtl/>
        </w:rPr>
        <w:t>جر</w:t>
      </w:r>
      <w:r w:rsidR="005A39DF">
        <w:rPr>
          <w:rFonts w:hint="cs"/>
          <w:rtl/>
        </w:rPr>
        <w:t>یان</w:t>
      </w:r>
      <w:r w:rsidR="005A39DF">
        <w:rPr>
          <w:rtl/>
        </w:rPr>
        <w:t xml:space="preserve"> مرب</w:t>
      </w:r>
      <w:r w:rsidR="005A39DF">
        <w:rPr>
          <w:rFonts w:hint="cs"/>
          <w:rtl/>
        </w:rPr>
        <w:t>ی</w:t>
      </w:r>
      <w:r w:rsidR="005A39DF">
        <w:rPr>
          <w:rtl/>
        </w:rPr>
        <w:t xml:space="preserve"> - مترب</w:t>
      </w:r>
      <w:r w:rsidR="005A39DF">
        <w:rPr>
          <w:rFonts w:hint="cs"/>
          <w:rtl/>
        </w:rPr>
        <w:t>ی</w:t>
      </w:r>
      <w:bookmarkEnd w:id="189"/>
      <w:bookmarkEnd w:id="190"/>
      <w:r w:rsidR="005A39DF">
        <w:rPr>
          <w:rtl/>
        </w:rPr>
        <w:t xml:space="preserve"> </w:t>
      </w:r>
    </w:p>
    <w:p w14:paraId="5F00D540" w14:textId="77777777" w:rsidR="000A2AF5" w:rsidRDefault="005A39DF" w:rsidP="005A39DF">
      <w:pPr>
        <w:rPr>
          <w:rtl/>
        </w:rPr>
      </w:pPr>
      <w:r>
        <w:rPr>
          <w:rFonts w:hint="cs"/>
          <w:rtl/>
        </w:rPr>
        <w:t>از</w:t>
      </w:r>
      <w:r>
        <w:rPr>
          <w:rtl/>
        </w:rPr>
        <w:t xml:space="preserve"> توص</w:t>
      </w:r>
      <w:r>
        <w:rPr>
          <w:rFonts w:hint="cs"/>
          <w:rtl/>
        </w:rPr>
        <w:t>یه</w:t>
      </w:r>
      <w:r>
        <w:rPr>
          <w:rtl/>
        </w:rPr>
        <w:t>‌های مهم و مداوم جر</w:t>
      </w:r>
      <w:r>
        <w:rPr>
          <w:rFonts w:hint="cs"/>
          <w:rtl/>
        </w:rPr>
        <w:t>یان</w:t>
      </w:r>
      <w:r>
        <w:rPr>
          <w:rtl/>
        </w:rPr>
        <w:t xml:space="preserve"> مرسوم مرب</w:t>
      </w:r>
      <w:r>
        <w:rPr>
          <w:rFonts w:hint="cs"/>
          <w:rtl/>
        </w:rPr>
        <w:t>ی</w:t>
      </w:r>
      <w:r>
        <w:rPr>
          <w:rtl/>
        </w:rPr>
        <w:t xml:space="preserve"> و مترب</w:t>
      </w:r>
      <w:r>
        <w:rPr>
          <w:rFonts w:hint="cs"/>
          <w:rtl/>
        </w:rPr>
        <w:t>ی</w:t>
      </w:r>
      <w:r>
        <w:rPr>
          <w:rtl/>
        </w:rPr>
        <w:t xml:space="preserve"> به نوجوانان ا</w:t>
      </w:r>
      <w:r>
        <w:rPr>
          <w:rFonts w:hint="cs"/>
          <w:rtl/>
        </w:rPr>
        <w:t>ین</w:t>
      </w:r>
      <w:r>
        <w:rPr>
          <w:rtl/>
        </w:rPr>
        <w:t xml:space="preserve"> است که امروز سن فعال</w:t>
      </w:r>
      <w:r>
        <w:rPr>
          <w:rFonts w:hint="cs"/>
          <w:rtl/>
        </w:rPr>
        <w:t>یت</w:t>
      </w:r>
      <w:r>
        <w:rPr>
          <w:rtl/>
        </w:rPr>
        <w:t xml:space="preserve"> اجتماع</w:t>
      </w:r>
      <w:r>
        <w:rPr>
          <w:rFonts w:hint="cs"/>
          <w:rtl/>
        </w:rPr>
        <w:t>ی</w:t>
      </w:r>
      <w:r>
        <w:rPr>
          <w:rtl/>
        </w:rPr>
        <w:t xml:space="preserve"> نوجوانان ن</w:t>
      </w:r>
      <w:r>
        <w:rPr>
          <w:rFonts w:hint="cs"/>
          <w:rtl/>
        </w:rPr>
        <w:t>یست</w:t>
      </w:r>
      <w:r w:rsidR="002703A0">
        <w:rPr>
          <w:rFonts w:hint="cs"/>
          <w:rtl/>
        </w:rPr>
        <w:t>؛</w:t>
      </w:r>
      <w:r>
        <w:rPr>
          <w:rtl/>
        </w:rPr>
        <w:t xml:space="preserve"> بلکه نوجوانان با</w:t>
      </w:r>
      <w:r>
        <w:rPr>
          <w:rFonts w:hint="cs"/>
          <w:rtl/>
        </w:rPr>
        <w:t>ید</w:t>
      </w:r>
      <w:r>
        <w:rPr>
          <w:rtl/>
        </w:rPr>
        <w:t xml:space="preserve"> در نظام رابط</w:t>
      </w:r>
      <w:r w:rsidR="002703A0">
        <w:rPr>
          <w:rFonts w:hint="cs"/>
          <w:rtl/>
        </w:rPr>
        <w:t>ة</w:t>
      </w:r>
      <w:r>
        <w:rPr>
          <w:rtl/>
        </w:rPr>
        <w:t xml:space="preserve"> م</w:t>
      </w:r>
      <w:r>
        <w:rPr>
          <w:rFonts w:hint="cs"/>
          <w:rtl/>
        </w:rPr>
        <w:t>یان</w:t>
      </w:r>
      <w:r>
        <w:rPr>
          <w:rtl/>
        </w:rPr>
        <w:t xml:space="preserve"> مرب</w:t>
      </w:r>
      <w:r>
        <w:rPr>
          <w:rFonts w:hint="cs"/>
          <w:rtl/>
        </w:rPr>
        <w:t>ی</w:t>
      </w:r>
      <w:r>
        <w:rPr>
          <w:rtl/>
        </w:rPr>
        <w:t xml:space="preserve"> و مترب</w:t>
      </w:r>
      <w:r>
        <w:rPr>
          <w:rFonts w:hint="cs"/>
          <w:rtl/>
        </w:rPr>
        <w:t>ی</w:t>
      </w:r>
      <w:r w:rsidR="002703A0">
        <w:rPr>
          <w:rFonts w:hint="cs"/>
          <w:rtl/>
        </w:rPr>
        <w:t>،</w:t>
      </w:r>
      <w:r>
        <w:rPr>
          <w:rtl/>
        </w:rPr>
        <w:t xml:space="preserve"> صرفا</w:t>
      </w:r>
      <w:r w:rsidR="002703A0">
        <w:rPr>
          <w:rFonts w:hint="cs"/>
          <w:rtl/>
        </w:rPr>
        <w:t>ً</w:t>
      </w:r>
      <w:r>
        <w:rPr>
          <w:rtl/>
        </w:rPr>
        <w:t xml:space="preserve"> در مقام آموزش د</w:t>
      </w:r>
      <w:r>
        <w:rPr>
          <w:rFonts w:hint="cs"/>
          <w:rtl/>
        </w:rPr>
        <w:t>یدن</w:t>
      </w:r>
      <w:r>
        <w:rPr>
          <w:rtl/>
        </w:rPr>
        <w:t xml:space="preserve"> باشند و مترب</w:t>
      </w:r>
      <w:r>
        <w:rPr>
          <w:rFonts w:hint="cs"/>
          <w:rtl/>
        </w:rPr>
        <w:t>ی</w:t>
      </w:r>
      <w:r>
        <w:rPr>
          <w:rtl/>
        </w:rPr>
        <w:t xml:space="preserve"> با</w:t>
      </w:r>
      <w:r>
        <w:rPr>
          <w:rFonts w:hint="cs"/>
          <w:rtl/>
        </w:rPr>
        <w:t>ید</w:t>
      </w:r>
      <w:r>
        <w:rPr>
          <w:rtl/>
        </w:rPr>
        <w:t xml:space="preserve"> مط</w:t>
      </w:r>
      <w:r>
        <w:rPr>
          <w:rFonts w:hint="cs"/>
          <w:rtl/>
        </w:rPr>
        <w:t>یع</w:t>
      </w:r>
      <w:r>
        <w:rPr>
          <w:rtl/>
        </w:rPr>
        <w:t xml:space="preserve"> مرب</w:t>
      </w:r>
      <w:r>
        <w:rPr>
          <w:rFonts w:hint="cs"/>
          <w:rtl/>
        </w:rPr>
        <w:t>ی</w:t>
      </w:r>
      <w:r>
        <w:rPr>
          <w:rtl/>
        </w:rPr>
        <w:t xml:space="preserve"> و گوش به فرمان او باشد. در ا</w:t>
      </w:r>
      <w:r>
        <w:rPr>
          <w:rFonts w:hint="cs"/>
          <w:rtl/>
        </w:rPr>
        <w:t>ین</w:t>
      </w:r>
      <w:r>
        <w:rPr>
          <w:rtl/>
        </w:rPr>
        <w:t xml:space="preserve"> نظام ر</w:t>
      </w:r>
      <w:r>
        <w:rPr>
          <w:rFonts w:hint="cs"/>
          <w:rtl/>
        </w:rPr>
        <w:t>ابط</w:t>
      </w:r>
      <w:r w:rsidR="002703A0">
        <w:rPr>
          <w:rFonts w:hint="cs"/>
          <w:rtl/>
        </w:rPr>
        <w:t>ه،</w:t>
      </w:r>
      <w:r>
        <w:rPr>
          <w:rtl/>
        </w:rPr>
        <w:t xml:space="preserve"> به هر م</w:t>
      </w:r>
      <w:r>
        <w:rPr>
          <w:rFonts w:hint="cs"/>
          <w:rtl/>
        </w:rPr>
        <w:t>یزانی</w:t>
      </w:r>
      <w:r>
        <w:rPr>
          <w:rtl/>
        </w:rPr>
        <w:t xml:space="preserve"> مترب</w:t>
      </w:r>
      <w:r>
        <w:rPr>
          <w:rFonts w:hint="cs"/>
          <w:rtl/>
        </w:rPr>
        <w:t>ی</w:t>
      </w:r>
      <w:r>
        <w:rPr>
          <w:rtl/>
        </w:rPr>
        <w:t xml:space="preserve"> اطاعت ب</w:t>
      </w:r>
      <w:r>
        <w:rPr>
          <w:rFonts w:hint="cs"/>
          <w:rtl/>
        </w:rPr>
        <w:t>یشتری</w:t>
      </w:r>
      <w:r>
        <w:rPr>
          <w:rtl/>
        </w:rPr>
        <w:t xml:space="preserve"> از مرب</w:t>
      </w:r>
      <w:r>
        <w:rPr>
          <w:rFonts w:hint="cs"/>
          <w:rtl/>
        </w:rPr>
        <w:t>ی</w:t>
      </w:r>
      <w:r>
        <w:rPr>
          <w:rtl/>
        </w:rPr>
        <w:t xml:space="preserve"> داشته باشد، ممتازتر م</w:t>
      </w:r>
      <w:r>
        <w:rPr>
          <w:rFonts w:hint="cs"/>
          <w:rtl/>
        </w:rPr>
        <w:t>ی</w:t>
      </w:r>
      <w:r w:rsidR="002703A0">
        <w:rPr>
          <w:rFonts w:hint="cs"/>
          <w:rtl/>
        </w:rPr>
        <w:t>‌</w:t>
      </w:r>
      <w:r>
        <w:rPr>
          <w:rFonts w:hint="cs"/>
          <w:rtl/>
        </w:rPr>
        <w:t>شود</w:t>
      </w:r>
      <w:r>
        <w:rPr>
          <w:rtl/>
        </w:rPr>
        <w:t xml:space="preserve"> و به هر م</w:t>
      </w:r>
      <w:r>
        <w:rPr>
          <w:rFonts w:hint="cs"/>
          <w:rtl/>
        </w:rPr>
        <w:t>یزانی</w:t>
      </w:r>
      <w:r>
        <w:rPr>
          <w:rtl/>
        </w:rPr>
        <w:t xml:space="preserve"> مرب</w:t>
      </w:r>
      <w:r>
        <w:rPr>
          <w:rFonts w:hint="cs"/>
          <w:rtl/>
        </w:rPr>
        <w:t>ی</w:t>
      </w:r>
      <w:r>
        <w:rPr>
          <w:rtl/>
        </w:rPr>
        <w:t xml:space="preserve"> بتواند مترب</w:t>
      </w:r>
      <w:r>
        <w:rPr>
          <w:rFonts w:hint="cs"/>
          <w:rtl/>
        </w:rPr>
        <w:t>ی</w:t>
      </w:r>
      <w:r>
        <w:rPr>
          <w:rtl/>
        </w:rPr>
        <w:t xml:space="preserve"> را در ذ</w:t>
      </w:r>
      <w:r>
        <w:rPr>
          <w:rFonts w:hint="cs"/>
          <w:rtl/>
        </w:rPr>
        <w:t>یل</w:t>
      </w:r>
      <w:r>
        <w:rPr>
          <w:rtl/>
        </w:rPr>
        <w:t xml:space="preserve"> نظام فرمان</w:t>
      </w:r>
      <w:r w:rsidR="002703A0">
        <w:rPr>
          <w:rFonts w:hint="cs"/>
          <w:rtl/>
        </w:rPr>
        <w:t>‌</w:t>
      </w:r>
      <w:r>
        <w:rPr>
          <w:rtl/>
        </w:rPr>
        <w:t>پذ</w:t>
      </w:r>
      <w:r>
        <w:rPr>
          <w:rFonts w:hint="cs"/>
          <w:rtl/>
        </w:rPr>
        <w:t>یری</w:t>
      </w:r>
      <w:r>
        <w:rPr>
          <w:rtl/>
        </w:rPr>
        <w:t xml:space="preserve"> خود قرار دهد مرب</w:t>
      </w:r>
      <w:r>
        <w:rPr>
          <w:rFonts w:hint="cs"/>
          <w:rtl/>
        </w:rPr>
        <w:t>ی</w:t>
      </w:r>
      <w:r>
        <w:rPr>
          <w:rtl/>
        </w:rPr>
        <w:t xml:space="preserve"> موفق</w:t>
      </w:r>
      <w:r w:rsidR="002703A0">
        <w:rPr>
          <w:rFonts w:hint="cs"/>
          <w:rtl/>
        </w:rPr>
        <w:t>‌</w:t>
      </w:r>
      <w:r>
        <w:rPr>
          <w:rtl/>
        </w:rPr>
        <w:t>تر</w:t>
      </w:r>
      <w:r>
        <w:rPr>
          <w:rFonts w:hint="cs"/>
          <w:rtl/>
        </w:rPr>
        <w:t>ی</w:t>
      </w:r>
      <w:r>
        <w:rPr>
          <w:rtl/>
        </w:rPr>
        <w:t xml:space="preserve"> خواهد بود</w:t>
      </w:r>
      <w:r w:rsidR="000A2AF5">
        <w:rPr>
          <w:rtl/>
        </w:rPr>
        <w:t>.</w:t>
      </w:r>
    </w:p>
    <w:p w14:paraId="4A24A95A" w14:textId="3DFAF11E" w:rsidR="005A39DF" w:rsidRDefault="005A39DF" w:rsidP="004715E8">
      <w:pPr>
        <w:jc w:val="center"/>
        <w:rPr>
          <w:rtl/>
        </w:rPr>
      </w:pPr>
      <w:r w:rsidRPr="00FD38DF">
        <w:rPr>
          <w:noProof/>
          <w:rtl/>
        </w:rPr>
        <w:drawing>
          <wp:inline distT="0" distB="0" distL="0" distR="0" wp14:anchorId="1901487E" wp14:editId="7E698E5C">
            <wp:extent cx="4593897" cy="41227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610740" cy="4137843"/>
                    </a:xfrm>
                    <a:prstGeom prst="rect">
                      <a:avLst/>
                    </a:prstGeom>
                  </pic:spPr>
                </pic:pic>
              </a:graphicData>
            </a:graphic>
          </wp:inline>
        </w:drawing>
      </w:r>
    </w:p>
    <w:p w14:paraId="7B81D070" w14:textId="77777777" w:rsidR="005A39DF" w:rsidRDefault="005A39DF" w:rsidP="00C13041">
      <w:pPr>
        <w:pStyle w:val="Heading2"/>
        <w:rPr>
          <w:rtl/>
        </w:rPr>
      </w:pPr>
      <w:bookmarkStart w:id="191" w:name="_Toc212310643"/>
      <w:bookmarkStart w:id="192" w:name="_Toc227067540"/>
      <w:r>
        <w:rPr>
          <w:rFonts w:hint="cs"/>
          <w:rtl/>
        </w:rPr>
        <w:t xml:space="preserve">۵.‌ </w:t>
      </w:r>
      <w:r>
        <w:rPr>
          <w:rtl/>
        </w:rPr>
        <w:t>بررس</w:t>
      </w:r>
      <w:r>
        <w:rPr>
          <w:rFonts w:hint="cs"/>
          <w:rtl/>
        </w:rPr>
        <w:t>ی</w:t>
      </w:r>
      <w:r>
        <w:rPr>
          <w:rtl/>
        </w:rPr>
        <w:t xml:space="preserve"> نقش نوجوانان نهضت‌های جهان اسلام</w:t>
      </w:r>
      <w:r>
        <w:rPr>
          <w:rFonts w:hint="cs"/>
          <w:rtl/>
        </w:rPr>
        <w:t>ی</w:t>
      </w:r>
      <w:bookmarkEnd w:id="191"/>
      <w:bookmarkEnd w:id="192"/>
      <w:r>
        <w:rPr>
          <w:rtl/>
        </w:rPr>
        <w:t xml:space="preserve"> </w:t>
      </w:r>
    </w:p>
    <w:p w14:paraId="3E26445C" w14:textId="5059F4D8" w:rsidR="005A39DF" w:rsidRDefault="005A39DF" w:rsidP="003373FC">
      <w:pPr>
        <w:rPr>
          <w:rtl/>
        </w:rPr>
      </w:pPr>
      <w:r>
        <w:rPr>
          <w:rtl/>
        </w:rPr>
        <w:t xml:space="preserve"> </w:t>
      </w:r>
      <w:r>
        <w:rPr>
          <w:rFonts w:hint="cs"/>
          <w:rtl/>
        </w:rPr>
        <w:t>این</w:t>
      </w:r>
      <w:r>
        <w:rPr>
          <w:rtl/>
        </w:rPr>
        <w:t xml:space="preserve"> مدل حرکت تحول</w:t>
      </w:r>
      <w:r>
        <w:rPr>
          <w:rFonts w:hint="cs"/>
          <w:rtl/>
        </w:rPr>
        <w:t>ی</w:t>
      </w:r>
      <w:r>
        <w:rPr>
          <w:rtl/>
        </w:rPr>
        <w:t xml:space="preserve"> جوشش</w:t>
      </w:r>
      <w:r>
        <w:rPr>
          <w:rFonts w:hint="cs"/>
          <w:rtl/>
        </w:rPr>
        <w:t>ی</w:t>
      </w:r>
      <w:r>
        <w:rPr>
          <w:rtl/>
        </w:rPr>
        <w:t xml:space="preserve"> و نهضت</w:t>
      </w:r>
      <w:r>
        <w:rPr>
          <w:rFonts w:hint="cs"/>
          <w:rtl/>
        </w:rPr>
        <w:t>ی</w:t>
      </w:r>
      <w:r w:rsidR="002703A0">
        <w:rPr>
          <w:rFonts w:hint="cs"/>
          <w:rtl/>
        </w:rPr>
        <w:t>،</w:t>
      </w:r>
      <w:r>
        <w:rPr>
          <w:rtl/>
        </w:rPr>
        <w:t xml:space="preserve"> به جامع</w:t>
      </w:r>
      <w:r w:rsidR="002703A0">
        <w:rPr>
          <w:rFonts w:hint="cs"/>
          <w:rtl/>
        </w:rPr>
        <w:t>ة</w:t>
      </w:r>
      <w:r>
        <w:rPr>
          <w:rtl/>
        </w:rPr>
        <w:t xml:space="preserve"> ا</w:t>
      </w:r>
      <w:r>
        <w:rPr>
          <w:rFonts w:hint="cs"/>
          <w:rtl/>
        </w:rPr>
        <w:t>یران</w:t>
      </w:r>
      <w:r>
        <w:rPr>
          <w:rtl/>
        </w:rPr>
        <w:t xml:space="preserve"> و انقلاب اسلام</w:t>
      </w:r>
      <w:r>
        <w:rPr>
          <w:rFonts w:hint="cs"/>
          <w:rtl/>
        </w:rPr>
        <w:t>ی</w:t>
      </w:r>
      <w:r>
        <w:rPr>
          <w:rtl/>
        </w:rPr>
        <w:t xml:space="preserve"> </w:t>
      </w:r>
      <w:r w:rsidR="002703A0">
        <w:rPr>
          <w:rFonts w:hint="cs"/>
          <w:rtl/>
        </w:rPr>
        <w:t xml:space="preserve">اختصاص </w:t>
      </w:r>
      <w:r>
        <w:rPr>
          <w:rtl/>
        </w:rPr>
        <w:t>ندارد. در نهضت</w:t>
      </w:r>
      <w:r w:rsidR="002703A0">
        <w:rPr>
          <w:rFonts w:hint="cs"/>
          <w:rtl/>
        </w:rPr>
        <w:t>‌</w:t>
      </w:r>
      <w:r>
        <w:rPr>
          <w:rtl/>
        </w:rPr>
        <w:t>ها</w:t>
      </w:r>
      <w:r>
        <w:rPr>
          <w:rFonts w:hint="cs"/>
          <w:rtl/>
        </w:rPr>
        <w:t>ی</w:t>
      </w:r>
      <w:r>
        <w:rPr>
          <w:rtl/>
        </w:rPr>
        <w:t xml:space="preserve"> جهان اسلام ن</w:t>
      </w:r>
      <w:r>
        <w:rPr>
          <w:rFonts w:hint="cs"/>
          <w:rtl/>
        </w:rPr>
        <w:t>یز</w:t>
      </w:r>
      <w:r>
        <w:rPr>
          <w:rtl/>
        </w:rPr>
        <w:t xml:space="preserve"> تکانه‌ها و تحولات بزرگ مواجهه با مسائل اساس</w:t>
      </w:r>
      <w:r>
        <w:rPr>
          <w:rFonts w:hint="cs"/>
          <w:rtl/>
        </w:rPr>
        <w:t>ی</w:t>
      </w:r>
      <w:r>
        <w:rPr>
          <w:rtl/>
        </w:rPr>
        <w:t xml:space="preserve"> و حل آنها از طر</w:t>
      </w:r>
      <w:r>
        <w:rPr>
          <w:rFonts w:hint="cs"/>
          <w:rtl/>
        </w:rPr>
        <w:t>یق</w:t>
      </w:r>
      <w:r>
        <w:rPr>
          <w:rtl/>
        </w:rPr>
        <w:t xml:space="preserve"> ا</w:t>
      </w:r>
      <w:r>
        <w:rPr>
          <w:rFonts w:hint="cs"/>
          <w:rtl/>
        </w:rPr>
        <w:t>یجاد</w:t>
      </w:r>
      <w:r>
        <w:rPr>
          <w:rtl/>
        </w:rPr>
        <w:t xml:space="preserve"> نهضت بوده است. در ادامه به برخ</w:t>
      </w:r>
      <w:r>
        <w:rPr>
          <w:rFonts w:hint="cs"/>
          <w:rtl/>
        </w:rPr>
        <w:t>ی</w:t>
      </w:r>
      <w:r>
        <w:rPr>
          <w:rtl/>
        </w:rPr>
        <w:t xml:space="preserve"> از ا</w:t>
      </w:r>
      <w:r>
        <w:rPr>
          <w:rFonts w:hint="cs"/>
          <w:rtl/>
        </w:rPr>
        <w:t>ین</w:t>
      </w:r>
      <w:r>
        <w:rPr>
          <w:rtl/>
        </w:rPr>
        <w:t xml:space="preserve"> جر</w:t>
      </w:r>
      <w:r>
        <w:rPr>
          <w:rFonts w:hint="cs"/>
          <w:rtl/>
        </w:rPr>
        <w:t>یانات</w:t>
      </w:r>
      <w:r>
        <w:rPr>
          <w:rtl/>
        </w:rPr>
        <w:t xml:space="preserve"> اشاره می‌شود </w:t>
      </w:r>
    </w:p>
    <w:p w14:paraId="5D195802" w14:textId="2C0F4058" w:rsidR="005A39DF" w:rsidRDefault="00D344E0" w:rsidP="003373FC">
      <w:pPr>
        <w:pStyle w:val="Heading3"/>
        <w:rPr>
          <w:rtl/>
        </w:rPr>
      </w:pPr>
      <w:bookmarkStart w:id="193" w:name="_Toc212310644"/>
      <w:bookmarkStart w:id="194" w:name="_Toc227067541"/>
      <w:r>
        <w:rPr>
          <w:rFonts w:hint="cs"/>
          <w:rtl/>
        </w:rPr>
        <w:t xml:space="preserve">الف) </w:t>
      </w:r>
      <w:r w:rsidR="005A39DF">
        <w:rPr>
          <w:rtl/>
        </w:rPr>
        <w:t>جنبش اخوان</w:t>
      </w:r>
      <w:r w:rsidR="000A2AF5">
        <w:rPr>
          <w:rFonts w:hint="cs"/>
          <w:rtl/>
        </w:rPr>
        <w:t>‌</w:t>
      </w:r>
      <w:r w:rsidR="005A39DF">
        <w:rPr>
          <w:rtl/>
        </w:rPr>
        <w:t>المسلم</w:t>
      </w:r>
      <w:r w:rsidR="005A39DF">
        <w:rPr>
          <w:rFonts w:hint="cs"/>
          <w:rtl/>
        </w:rPr>
        <w:t>ین</w:t>
      </w:r>
      <w:bookmarkEnd w:id="193"/>
      <w:bookmarkEnd w:id="194"/>
      <w:r w:rsidR="005A39DF">
        <w:rPr>
          <w:rtl/>
        </w:rPr>
        <w:t xml:space="preserve"> </w:t>
      </w:r>
    </w:p>
    <w:p w14:paraId="6BA57752" w14:textId="77777777" w:rsidR="000A2AF5" w:rsidRDefault="005A39DF" w:rsidP="003373FC">
      <w:pPr>
        <w:rPr>
          <w:rtl/>
        </w:rPr>
      </w:pPr>
      <w:r>
        <w:rPr>
          <w:rFonts w:hint="cs"/>
          <w:rtl/>
        </w:rPr>
        <w:t>اخوان</w:t>
      </w:r>
      <w:r w:rsidR="000A2AF5">
        <w:rPr>
          <w:rFonts w:hint="cs"/>
          <w:rtl/>
        </w:rPr>
        <w:t>‌</w:t>
      </w:r>
      <w:r>
        <w:rPr>
          <w:rtl/>
        </w:rPr>
        <w:t>المسلم</w:t>
      </w:r>
      <w:r>
        <w:rPr>
          <w:rFonts w:hint="cs"/>
          <w:rtl/>
        </w:rPr>
        <w:t>ین</w:t>
      </w:r>
      <w:r>
        <w:rPr>
          <w:rtl/>
        </w:rPr>
        <w:t xml:space="preserve"> </w:t>
      </w:r>
      <w:r>
        <w:rPr>
          <w:rFonts w:hint="cs"/>
          <w:rtl/>
        </w:rPr>
        <w:t>یکی</w:t>
      </w:r>
      <w:r>
        <w:rPr>
          <w:rtl/>
        </w:rPr>
        <w:t xml:space="preserve"> از بزرگ</w:t>
      </w:r>
      <w:r w:rsidR="002703A0">
        <w:rPr>
          <w:rFonts w:hint="cs"/>
          <w:rtl/>
        </w:rPr>
        <w:t>‌</w:t>
      </w:r>
      <w:r>
        <w:rPr>
          <w:rtl/>
        </w:rPr>
        <w:t>تر</w:t>
      </w:r>
      <w:r>
        <w:rPr>
          <w:rFonts w:hint="cs"/>
          <w:rtl/>
        </w:rPr>
        <w:t>ین</w:t>
      </w:r>
      <w:r>
        <w:rPr>
          <w:rtl/>
        </w:rPr>
        <w:t xml:space="preserve"> جر</w:t>
      </w:r>
      <w:r>
        <w:rPr>
          <w:rFonts w:hint="cs"/>
          <w:rtl/>
        </w:rPr>
        <w:t>یان</w:t>
      </w:r>
      <w:r w:rsidR="002703A0">
        <w:rPr>
          <w:rFonts w:hint="cs"/>
          <w:rtl/>
        </w:rPr>
        <w:t>‌</w:t>
      </w:r>
      <w:r>
        <w:rPr>
          <w:rFonts w:hint="cs"/>
          <w:rtl/>
        </w:rPr>
        <w:t>های</w:t>
      </w:r>
      <w:r>
        <w:rPr>
          <w:rtl/>
        </w:rPr>
        <w:t xml:space="preserve"> جهان اسلام است تا آنجا که برخ</w:t>
      </w:r>
      <w:r>
        <w:rPr>
          <w:rFonts w:hint="cs"/>
          <w:rtl/>
        </w:rPr>
        <w:t>ی</w:t>
      </w:r>
      <w:r>
        <w:rPr>
          <w:rtl/>
        </w:rPr>
        <w:t xml:space="preserve"> کشورها و دولت</w:t>
      </w:r>
      <w:r w:rsidR="002703A0">
        <w:rPr>
          <w:rFonts w:cs="Arial" w:hint="cs"/>
          <w:rtl/>
        </w:rPr>
        <w:t>‌</w:t>
      </w:r>
      <w:r>
        <w:rPr>
          <w:rtl/>
        </w:rPr>
        <w:t>ها همچون ترک</w:t>
      </w:r>
      <w:r>
        <w:rPr>
          <w:rFonts w:hint="cs"/>
          <w:rtl/>
        </w:rPr>
        <w:t>یه</w:t>
      </w:r>
      <w:r>
        <w:rPr>
          <w:rtl/>
        </w:rPr>
        <w:t xml:space="preserve"> قطر، حماس و</w:t>
      </w:r>
      <w:r w:rsidR="002703A0">
        <w:rPr>
          <w:rtl/>
        </w:rPr>
        <w:t>...</w:t>
      </w:r>
      <w:r>
        <w:rPr>
          <w:rtl/>
        </w:rPr>
        <w:t xml:space="preserve"> امروز به عنوان محورها</w:t>
      </w:r>
      <w:r>
        <w:rPr>
          <w:rFonts w:hint="cs"/>
          <w:rtl/>
        </w:rPr>
        <w:t>ی</w:t>
      </w:r>
      <w:r>
        <w:rPr>
          <w:rtl/>
        </w:rPr>
        <w:t xml:space="preserve"> جر</w:t>
      </w:r>
      <w:r>
        <w:rPr>
          <w:rFonts w:hint="cs"/>
          <w:rtl/>
        </w:rPr>
        <w:t>یان</w:t>
      </w:r>
      <w:r>
        <w:rPr>
          <w:rtl/>
        </w:rPr>
        <w:t xml:space="preserve"> </w:t>
      </w:r>
      <w:r w:rsidR="000A2AF5">
        <w:rPr>
          <w:rtl/>
        </w:rPr>
        <w:t>اخوان‌المسلم</w:t>
      </w:r>
      <w:r>
        <w:rPr>
          <w:rFonts w:hint="cs"/>
          <w:rtl/>
        </w:rPr>
        <w:t>ین</w:t>
      </w:r>
      <w:r>
        <w:rPr>
          <w:rtl/>
        </w:rPr>
        <w:t xml:space="preserve"> شناخته می‌شوند. نفود و گستردگ</w:t>
      </w:r>
      <w:r>
        <w:rPr>
          <w:rFonts w:hint="cs"/>
          <w:rtl/>
        </w:rPr>
        <w:t>ی</w:t>
      </w:r>
      <w:r>
        <w:rPr>
          <w:rtl/>
        </w:rPr>
        <w:t xml:space="preserve"> ا</w:t>
      </w:r>
      <w:r>
        <w:rPr>
          <w:rFonts w:hint="cs"/>
          <w:rtl/>
        </w:rPr>
        <w:t>ین</w:t>
      </w:r>
      <w:r>
        <w:rPr>
          <w:rtl/>
        </w:rPr>
        <w:t xml:space="preserve"> جر</w:t>
      </w:r>
      <w:r>
        <w:rPr>
          <w:rFonts w:hint="cs"/>
          <w:rtl/>
        </w:rPr>
        <w:t>یان</w:t>
      </w:r>
      <w:r>
        <w:rPr>
          <w:rtl/>
        </w:rPr>
        <w:t xml:space="preserve"> تا آنجا </w:t>
      </w:r>
      <w:r>
        <w:rPr>
          <w:rtl/>
        </w:rPr>
        <w:lastRenderedPageBreak/>
        <w:t>بوده که از شمال آفر</w:t>
      </w:r>
      <w:r>
        <w:rPr>
          <w:rFonts w:hint="cs"/>
          <w:rtl/>
        </w:rPr>
        <w:t>یقا</w:t>
      </w:r>
      <w:r>
        <w:rPr>
          <w:rtl/>
        </w:rPr>
        <w:t xml:space="preserve"> تا ا</w:t>
      </w:r>
      <w:r>
        <w:rPr>
          <w:rFonts w:hint="cs"/>
          <w:rtl/>
        </w:rPr>
        <w:t>یران</w:t>
      </w:r>
      <w:r>
        <w:rPr>
          <w:rtl/>
        </w:rPr>
        <w:t xml:space="preserve"> و جنوب شرق </w:t>
      </w:r>
      <w:r>
        <w:rPr>
          <w:rFonts w:hint="cs"/>
          <w:rtl/>
        </w:rPr>
        <w:t>آسیا</w:t>
      </w:r>
      <w:r>
        <w:rPr>
          <w:rtl/>
        </w:rPr>
        <w:t xml:space="preserve"> تا اروپا نفوذ و نما</w:t>
      </w:r>
      <w:r>
        <w:rPr>
          <w:rFonts w:hint="cs"/>
          <w:rtl/>
        </w:rPr>
        <w:t>یندگی</w:t>
      </w:r>
      <w:r>
        <w:rPr>
          <w:rtl/>
        </w:rPr>
        <w:t xml:space="preserve"> داشته است. در سال ۱۹۲۷ با نقش</w:t>
      </w:r>
      <w:r w:rsidR="002703A0">
        <w:rPr>
          <w:rFonts w:hint="cs"/>
          <w:rtl/>
        </w:rPr>
        <w:t>‌</w:t>
      </w:r>
      <w:r>
        <w:rPr>
          <w:rtl/>
        </w:rPr>
        <w:t>آفر</w:t>
      </w:r>
      <w:r>
        <w:rPr>
          <w:rFonts w:hint="cs"/>
          <w:rtl/>
        </w:rPr>
        <w:t>ینی</w:t>
      </w:r>
      <w:r>
        <w:rPr>
          <w:rtl/>
        </w:rPr>
        <w:t xml:space="preserve"> حسن البنا، انجمن جوانان مسلمان که نخست</w:t>
      </w:r>
      <w:r>
        <w:rPr>
          <w:rFonts w:hint="cs"/>
          <w:rtl/>
        </w:rPr>
        <w:t>ین</w:t>
      </w:r>
      <w:r>
        <w:rPr>
          <w:rtl/>
        </w:rPr>
        <w:t xml:space="preserve"> محفل س</w:t>
      </w:r>
      <w:r>
        <w:rPr>
          <w:rFonts w:hint="cs"/>
          <w:rtl/>
        </w:rPr>
        <w:t>یاسی</w:t>
      </w:r>
      <w:r>
        <w:rPr>
          <w:rtl/>
        </w:rPr>
        <w:t xml:space="preserve"> و اجتماع</w:t>
      </w:r>
      <w:r>
        <w:rPr>
          <w:rFonts w:hint="cs"/>
          <w:rtl/>
        </w:rPr>
        <w:t>ی</w:t>
      </w:r>
      <w:r>
        <w:rPr>
          <w:rtl/>
        </w:rPr>
        <w:t xml:space="preserve"> اسلام</w:t>
      </w:r>
      <w:r>
        <w:rPr>
          <w:rFonts w:hint="cs"/>
          <w:rtl/>
        </w:rPr>
        <w:t>ی</w:t>
      </w:r>
      <w:r>
        <w:rPr>
          <w:rtl/>
        </w:rPr>
        <w:t xml:space="preserve"> در مصر بود پا</w:t>
      </w:r>
      <w:r>
        <w:rPr>
          <w:rFonts w:hint="cs"/>
          <w:rtl/>
        </w:rPr>
        <w:t>یه</w:t>
      </w:r>
      <w:r w:rsidR="002703A0">
        <w:rPr>
          <w:rFonts w:hint="cs"/>
          <w:rtl/>
        </w:rPr>
        <w:t>‌</w:t>
      </w:r>
      <w:r>
        <w:rPr>
          <w:rtl/>
        </w:rPr>
        <w:t>گذار</w:t>
      </w:r>
      <w:r>
        <w:rPr>
          <w:rFonts w:hint="cs"/>
          <w:rtl/>
        </w:rPr>
        <w:t>ی</w:t>
      </w:r>
      <w:r>
        <w:rPr>
          <w:rtl/>
        </w:rPr>
        <w:t xml:space="preserve"> شد که متأثر از اند</w:t>
      </w:r>
      <w:r>
        <w:rPr>
          <w:rFonts w:hint="cs"/>
          <w:rtl/>
        </w:rPr>
        <w:t>یشه</w:t>
      </w:r>
      <w:r>
        <w:rPr>
          <w:rtl/>
        </w:rPr>
        <w:t>‌های محمد عبده و س</w:t>
      </w:r>
      <w:r>
        <w:rPr>
          <w:rFonts w:hint="cs"/>
          <w:rtl/>
        </w:rPr>
        <w:t>ید</w:t>
      </w:r>
      <w:r>
        <w:rPr>
          <w:rtl/>
        </w:rPr>
        <w:t xml:space="preserve"> جمال</w:t>
      </w:r>
      <w:r w:rsidR="002703A0">
        <w:rPr>
          <w:rFonts w:hint="cs"/>
          <w:rtl/>
        </w:rPr>
        <w:t>‌</w:t>
      </w:r>
      <w:r>
        <w:rPr>
          <w:rtl/>
        </w:rPr>
        <w:t>الد</w:t>
      </w:r>
      <w:r>
        <w:rPr>
          <w:rFonts w:hint="cs"/>
          <w:rtl/>
        </w:rPr>
        <w:t>ین</w:t>
      </w:r>
      <w:r>
        <w:rPr>
          <w:rtl/>
        </w:rPr>
        <w:t xml:space="preserve"> اسدآباد</w:t>
      </w:r>
      <w:r>
        <w:rPr>
          <w:rFonts w:hint="cs"/>
          <w:rtl/>
        </w:rPr>
        <w:t>ی</w:t>
      </w:r>
      <w:r>
        <w:rPr>
          <w:rtl/>
        </w:rPr>
        <w:t xml:space="preserve"> و همچن</w:t>
      </w:r>
      <w:r>
        <w:rPr>
          <w:rFonts w:hint="cs"/>
          <w:rtl/>
        </w:rPr>
        <w:t>ین</w:t>
      </w:r>
      <w:r>
        <w:rPr>
          <w:rtl/>
        </w:rPr>
        <w:t xml:space="preserve"> روبه</w:t>
      </w:r>
      <w:r w:rsidR="002703A0">
        <w:rPr>
          <w:rFonts w:hint="cs"/>
          <w:rtl/>
        </w:rPr>
        <w:t>‌</w:t>
      </w:r>
      <w:r>
        <w:rPr>
          <w:rtl/>
        </w:rPr>
        <w:t xml:space="preserve">رو شدن با </w:t>
      </w:r>
      <w:r>
        <w:rPr>
          <w:rFonts w:hint="cs"/>
          <w:rtl/>
        </w:rPr>
        <w:t>مشکلات</w:t>
      </w:r>
      <w:r>
        <w:rPr>
          <w:rtl/>
        </w:rPr>
        <w:t xml:space="preserve"> مردم و زندگ</w:t>
      </w:r>
      <w:r>
        <w:rPr>
          <w:rFonts w:hint="cs"/>
          <w:rtl/>
        </w:rPr>
        <w:t>ی</w:t>
      </w:r>
      <w:r>
        <w:rPr>
          <w:rtl/>
        </w:rPr>
        <w:t xml:space="preserve"> مرفه انگل</w:t>
      </w:r>
      <w:r>
        <w:rPr>
          <w:rFonts w:hint="cs"/>
          <w:rtl/>
        </w:rPr>
        <w:t>یسی</w:t>
      </w:r>
      <w:r w:rsidR="002703A0">
        <w:rPr>
          <w:rFonts w:hint="cs"/>
          <w:rtl/>
        </w:rPr>
        <w:t>‌</w:t>
      </w:r>
      <w:r>
        <w:rPr>
          <w:rFonts w:hint="cs"/>
          <w:rtl/>
        </w:rPr>
        <w:t>ها</w:t>
      </w:r>
      <w:r>
        <w:rPr>
          <w:rtl/>
        </w:rPr>
        <w:t xml:space="preserve"> و فرانسو</w:t>
      </w:r>
      <w:r>
        <w:rPr>
          <w:rFonts w:hint="cs"/>
          <w:rtl/>
        </w:rPr>
        <w:t>ی</w:t>
      </w:r>
      <w:r>
        <w:rPr>
          <w:rtl/>
        </w:rPr>
        <w:t>‌ها در شهرها</w:t>
      </w:r>
      <w:r>
        <w:rPr>
          <w:rFonts w:hint="cs"/>
          <w:rtl/>
        </w:rPr>
        <w:t>ی</w:t>
      </w:r>
      <w:r>
        <w:rPr>
          <w:rtl/>
        </w:rPr>
        <w:t xml:space="preserve"> </w:t>
      </w:r>
      <w:r>
        <w:rPr>
          <w:rFonts w:hint="cs"/>
          <w:rtl/>
        </w:rPr>
        <w:t>بزرگ مصر و پس از آن فعالیت‌های ضدانگلیسی او بود. ایشان البته از نوع فعالیت سیاسی ب</w:t>
      </w:r>
      <w:r w:rsidR="002703A0">
        <w:rPr>
          <w:rFonts w:hint="cs"/>
          <w:rtl/>
        </w:rPr>
        <w:t>ه‌</w:t>
      </w:r>
      <w:r>
        <w:rPr>
          <w:rFonts w:hint="cs"/>
          <w:rtl/>
        </w:rPr>
        <w:t>ویژه درگیر نشدن در مبارزات ضد غربی ناخشنود بود و به دنبال ت</w:t>
      </w:r>
      <w:r w:rsidR="002703A0">
        <w:rPr>
          <w:rFonts w:hint="cs"/>
          <w:rtl/>
        </w:rPr>
        <w:t>أ</w:t>
      </w:r>
      <w:r>
        <w:rPr>
          <w:rFonts w:hint="cs"/>
          <w:rtl/>
        </w:rPr>
        <w:t>سیس انجمنی با استراتژی سیاسی روشن بود و تلاشش منجر</w:t>
      </w:r>
      <w:r>
        <w:rPr>
          <w:rtl/>
        </w:rPr>
        <w:t xml:space="preserve"> به شکل</w:t>
      </w:r>
      <w:r w:rsidR="002703A0">
        <w:rPr>
          <w:rFonts w:hint="cs"/>
          <w:rtl/>
        </w:rPr>
        <w:t>‌</w:t>
      </w:r>
      <w:r>
        <w:rPr>
          <w:rtl/>
        </w:rPr>
        <w:t>گ</w:t>
      </w:r>
      <w:r>
        <w:rPr>
          <w:rFonts w:hint="cs"/>
          <w:rtl/>
        </w:rPr>
        <w:t>یری</w:t>
      </w:r>
      <w:r>
        <w:rPr>
          <w:rtl/>
        </w:rPr>
        <w:t xml:space="preserve"> </w:t>
      </w:r>
      <w:r w:rsidR="000A2AF5">
        <w:rPr>
          <w:rtl/>
        </w:rPr>
        <w:t>اخوان‌المسلم</w:t>
      </w:r>
      <w:r>
        <w:rPr>
          <w:rFonts w:hint="cs"/>
          <w:rtl/>
        </w:rPr>
        <w:t>ین</w:t>
      </w:r>
      <w:r>
        <w:rPr>
          <w:rtl/>
        </w:rPr>
        <w:t xml:space="preserve"> در سال ۱۹۲۸ شد</w:t>
      </w:r>
      <w:r w:rsidR="000A2AF5">
        <w:rPr>
          <w:rtl/>
        </w:rPr>
        <w:t>.</w:t>
      </w:r>
    </w:p>
    <w:p w14:paraId="5CE3AA62" w14:textId="3E01F1C9" w:rsidR="005A39DF" w:rsidRDefault="005A39DF" w:rsidP="003373FC">
      <w:pPr>
        <w:rPr>
          <w:rtl/>
        </w:rPr>
      </w:pPr>
      <w:r>
        <w:rPr>
          <w:rFonts w:hint="cs"/>
          <w:rtl/>
        </w:rPr>
        <w:t>حرکت</w:t>
      </w:r>
      <w:r>
        <w:rPr>
          <w:rtl/>
        </w:rPr>
        <w:t xml:space="preserve"> </w:t>
      </w:r>
      <w:r w:rsidR="000A2AF5">
        <w:rPr>
          <w:rtl/>
        </w:rPr>
        <w:t>اخوان‌المسلم</w:t>
      </w:r>
      <w:r>
        <w:rPr>
          <w:rFonts w:hint="cs"/>
          <w:rtl/>
        </w:rPr>
        <w:t>ین</w:t>
      </w:r>
      <w:r>
        <w:rPr>
          <w:rtl/>
        </w:rPr>
        <w:t xml:space="preserve"> در </w:t>
      </w:r>
      <w:r>
        <w:rPr>
          <w:rFonts w:hint="cs"/>
          <w:rtl/>
        </w:rPr>
        <w:t>یکی</w:t>
      </w:r>
      <w:r>
        <w:rPr>
          <w:rtl/>
        </w:rPr>
        <w:t xml:space="preserve"> از شهرها</w:t>
      </w:r>
      <w:r>
        <w:rPr>
          <w:rFonts w:hint="cs"/>
          <w:rtl/>
        </w:rPr>
        <w:t>ی</w:t>
      </w:r>
      <w:r>
        <w:rPr>
          <w:rtl/>
        </w:rPr>
        <w:t xml:space="preserve"> کوچک مصر به اسم انتاک</w:t>
      </w:r>
      <w:r>
        <w:rPr>
          <w:rFonts w:hint="cs"/>
          <w:rtl/>
        </w:rPr>
        <w:t>یه</w:t>
      </w:r>
      <w:r>
        <w:rPr>
          <w:rtl/>
        </w:rPr>
        <w:t xml:space="preserve"> شکل می‌گ</w:t>
      </w:r>
      <w:r>
        <w:rPr>
          <w:rFonts w:hint="cs"/>
          <w:rtl/>
        </w:rPr>
        <w:t>یرد</w:t>
      </w:r>
      <w:r>
        <w:rPr>
          <w:rtl/>
        </w:rPr>
        <w:t>. مؤسس</w:t>
      </w:r>
      <w:r>
        <w:rPr>
          <w:rFonts w:hint="cs"/>
          <w:rtl/>
        </w:rPr>
        <w:t>ین</w:t>
      </w:r>
      <w:r w:rsidR="002703A0">
        <w:rPr>
          <w:rFonts w:hint="cs"/>
          <w:rtl/>
        </w:rPr>
        <w:t xml:space="preserve"> </w:t>
      </w:r>
      <w:r>
        <w:rPr>
          <w:rtl/>
        </w:rPr>
        <w:t>اخوان عبارت بودند از ۶ معلم که بزرگ‌ترین آنها محمد البن</w:t>
      </w:r>
      <w:r w:rsidR="002703A0">
        <w:rPr>
          <w:rFonts w:hint="cs"/>
          <w:rtl/>
        </w:rPr>
        <w:t>ّ</w:t>
      </w:r>
      <w:r>
        <w:rPr>
          <w:rtl/>
        </w:rPr>
        <w:t xml:space="preserve">ا رهبر </w:t>
      </w:r>
      <w:r w:rsidR="000A2AF5">
        <w:rPr>
          <w:rtl/>
        </w:rPr>
        <w:t>اخوان‌المسلم</w:t>
      </w:r>
      <w:r>
        <w:rPr>
          <w:rtl/>
        </w:rPr>
        <w:t>ين تنها ۲۳ سال سن داشته است. حسن البنا در خاطراتش می‌نو</w:t>
      </w:r>
      <w:r>
        <w:rPr>
          <w:rFonts w:hint="cs"/>
          <w:rtl/>
        </w:rPr>
        <w:t>یسد</w:t>
      </w:r>
      <w:r>
        <w:rPr>
          <w:rtl/>
        </w:rPr>
        <w:t xml:space="preserve"> در مارس ۱۹۲۸ شش تن از برادران</w:t>
      </w:r>
      <w:r>
        <w:rPr>
          <w:rFonts w:hint="cs"/>
          <w:rtl/>
        </w:rPr>
        <w:t>ی</w:t>
      </w:r>
      <w:r>
        <w:rPr>
          <w:rtl/>
        </w:rPr>
        <w:t xml:space="preserve"> </w:t>
      </w:r>
      <w:r>
        <w:rPr>
          <w:rFonts w:hint="cs"/>
          <w:rtl/>
        </w:rPr>
        <w:t>که</w:t>
      </w:r>
      <w:r>
        <w:rPr>
          <w:rtl/>
        </w:rPr>
        <w:t xml:space="preserve"> در درس</w:t>
      </w:r>
      <w:r w:rsidR="0065138C">
        <w:rPr>
          <w:rFonts w:hint="cs"/>
          <w:rtl/>
        </w:rPr>
        <w:t>‌</w:t>
      </w:r>
      <w:r>
        <w:rPr>
          <w:rtl/>
        </w:rPr>
        <w:t xml:space="preserve">ها و جلسات من شرکت داشتند، </w:t>
      </w:r>
      <w:r>
        <w:rPr>
          <w:rFonts w:hint="cs"/>
          <w:rtl/>
        </w:rPr>
        <w:t>یعنی</w:t>
      </w:r>
      <w:r>
        <w:rPr>
          <w:rtl/>
        </w:rPr>
        <w:t xml:space="preserve"> «احمد المصر</w:t>
      </w:r>
      <w:r>
        <w:rPr>
          <w:rFonts w:hint="cs"/>
          <w:rtl/>
        </w:rPr>
        <w:t>ی</w:t>
      </w:r>
      <w:r>
        <w:rPr>
          <w:rFonts w:hint="eastAsia"/>
          <w:rtl/>
        </w:rPr>
        <w:t>»</w:t>
      </w:r>
      <w:r>
        <w:rPr>
          <w:rFonts w:hint="cs"/>
          <w:rtl/>
        </w:rPr>
        <w:t>،</w:t>
      </w:r>
      <w:r>
        <w:rPr>
          <w:rtl/>
        </w:rPr>
        <w:t xml:space="preserve"> «فؤاد ابراه</w:t>
      </w:r>
      <w:r>
        <w:rPr>
          <w:rFonts w:hint="cs"/>
          <w:rtl/>
        </w:rPr>
        <w:t>یم</w:t>
      </w:r>
      <w:r>
        <w:rPr>
          <w:rFonts w:hint="eastAsia"/>
          <w:rtl/>
        </w:rPr>
        <w:t>»</w:t>
      </w:r>
      <w:r>
        <w:rPr>
          <w:rFonts w:hint="cs"/>
          <w:rtl/>
        </w:rPr>
        <w:t>،</w:t>
      </w:r>
      <w:r>
        <w:rPr>
          <w:rtl/>
        </w:rPr>
        <w:t xml:space="preserve"> «عبدالرحمن حب الله</w:t>
      </w:r>
      <w:r>
        <w:rPr>
          <w:rFonts w:hint="cs"/>
          <w:rtl/>
        </w:rPr>
        <w:t>»</w:t>
      </w:r>
      <w:r>
        <w:rPr>
          <w:rtl/>
        </w:rPr>
        <w:t xml:space="preserve"> </w:t>
      </w:r>
      <w:r>
        <w:rPr>
          <w:rFonts w:hint="cs"/>
          <w:rtl/>
        </w:rPr>
        <w:t>«</w:t>
      </w:r>
      <w:r>
        <w:rPr>
          <w:rtl/>
        </w:rPr>
        <w:t>اسماعيل عزو</w:t>
      </w:r>
      <w:r>
        <w:rPr>
          <w:rFonts w:hint="cs"/>
          <w:rtl/>
        </w:rPr>
        <w:t>»</w:t>
      </w:r>
      <w:r>
        <w:rPr>
          <w:rtl/>
        </w:rPr>
        <w:t xml:space="preserve"> و </w:t>
      </w:r>
      <w:r>
        <w:rPr>
          <w:rFonts w:hint="cs"/>
          <w:rtl/>
        </w:rPr>
        <w:t>«</w:t>
      </w:r>
      <w:r>
        <w:rPr>
          <w:rtl/>
        </w:rPr>
        <w:t>ذكى المغرب</w:t>
      </w:r>
      <w:r>
        <w:rPr>
          <w:rFonts w:hint="cs"/>
          <w:rtl/>
        </w:rPr>
        <w:t>ی»</w:t>
      </w:r>
      <w:r>
        <w:rPr>
          <w:rtl/>
        </w:rPr>
        <w:t xml:space="preserve"> به منزل من آمدند و گفتند: ما د</w:t>
      </w:r>
      <w:r>
        <w:rPr>
          <w:rFonts w:hint="cs"/>
          <w:rtl/>
        </w:rPr>
        <w:t>یگر</w:t>
      </w:r>
      <w:r>
        <w:rPr>
          <w:rtl/>
        </w:rPr>
        <w:t xml:space="preserve"> از ا</w:t>
      </w:r>
      <w:r>
        <w:rPr>
          <w:rFonts w:hint="cs"/>
          <w:rtl/>
        </w:rPr>
        <w:t>ین</w:t>
      </w:r>
      <w:r>
        <w:rPr>
          <w:rtl/>
        </w:rPr>
        <w:t xml:space="preserve"> زندگ</w:t>
      </w:r>
      <w:r>
        <w:rPr>
          <w:rFonts w:hint="cs"/>
          <w:rtl/>
        </w:rPr>
        <w:t>ی</w:t>
      </w:r>
      <w:r>
        <w:rPr>
          <w:rtl/>
        </w:rPr>
        <w:t xml:space="preserve"> ذلت</w:t>
      </w:r>
      <w:r w:rsidR="0065138C">
        <w:rPr>
          <w:rFonts w:hint="cs"/>
          <w:rtl/>
        </w:rPr>
        <w:t>‌</w:t>
      </w:r>
      <w:r>
        <w:rPr>
          <w:rtl/>
        </w:rPr>
        <w:t>بار خسته شده</w:t>
      </w:r>
      <w:r w:rsidR="0065138C">
        <w:rPr>
          <w:rFonts w:hint="cs"/>
          <w:rtl/>
        </w:rPr>
        <w:t>‌</w:t>
      </w:r>
      <w:r>
        <w:rPr>
          <w:rtl/>
        </w:rPr>
        <w:t>ا</w:t>
      </w:r>
      <w:r>
        <w:rPr>
          <w:rFonts w:hint="cs"/>
          <w:rtl/>
        </w:rPr>
        <w:t>یم</w:t>
      </w:r>
      <w:r w:rsidR="0065138C">
        <w:rPr>
          <w:rFonts w:hint="cs"/>
          <w:rtl/>
        </w:rPr>
        <w:t>.</w:t>
      </w:r>
      <w:r>
        <w:rPr>
          <w:rtl/>
        </w:rPr>
        <w:t xml:space="preserve"> در ا</w:t>
      </w:r>
      <w:r>
        <w:rPr>
          <w:rFonts w:hint="cs"/>
          <w:rtl/>
        </w:rPr>
        <w:t>ین</w:t>
      </w:r>
      <w:r>
        <w:rPr>
          <w:rtl/>
        </w:rPr>
        <w:t xml:space="preserve"> کشور</w:t>
      </w:r>
      <w:r w:rsidR="0065138C">
        <w:rPr>
          <w:rFonts w:hint="cs"/>
          <w:rtl/>
        </w:rPr>
        <w:t>،</w:t>
      </w:r>
      <w:r>
        <w:rPr>
          <w:rtl/>
        </w:rPr>
        <w:t xml:space="preserve"> مسلمانان از ه</w:t>
      </w:r>
      <w:r>
        <w:rPr>
          <w:rFonts w:hint="cs"/>
          <w:rtl/>
        </w:rPr>
        <w:t>یچ</w:t>
      </w:r>
      <w:r>
        <w:rPr>
          <w:rtl/>
        </w:rPr>
        <w:t xml:space="preserve"> عزت و حرمت</w:t>
      </w:r>
      <w:r>
        <w:rPr>
          <w:rFonts w:hint="cs"/>
          <w:rtl/>
        </w:rPr>
        <w:t>ی</w:t>
      </w:r>
      <w:r>
        <w:rPr>
          <w:rtl/>
        </w:rPr>
        <w:t xml:space="preserve"> برخوردار ن</w:t>
      </w:r>
      <w:r>
        <w:rPr>
          <w:rFonts w:hint="cs"/>
          <w:rtl/>
        </w:rPr>
        <w:t>یستند</w:t>
      </w:r>
      <w:r>
        <w:rPr>
          <w:rtl/>
        </w:rPr>
        <w:t xml:space="preserve"> و جا</w:t>
      </w:r>
      <w:r>
        <w:rPr>
          <w:rFonts w:hint="cs"/>
          <w:rtl/>
        </w:rPr>
        <w:t>یگاه</w:t>
      </w:r>
      <w:r>
        <w:rPr>
          <w:rtl/>
        </w:rPr>
        <w:t xml:space="preserve"> </w:t>
      </w:r>
      <w:r>
        <w:rPr>
          <w:rFonts w:hint="cs"/>
          <w:rtl/>
        </w:rPr>
        <w:t>آنها</w:t>
      </w:r>
      <w:r>
        <w:rPr>
          <w:rtl/>
        </w:rPr>
        <w:t xml:space="preserve"> از خدمتکاران و ب</w:t>
      </w:r>
      <w:r>
        <w:rPr>
          <w:rFonts w:hint="cs"/>
          <w:rtl/>
        </w:rPr>
        <w:t>یگانگان</w:t>
      </w:r>
      <w:r>
        <w:rPr>
          <w:rtl/>
        </w:rPr>
        <w:t xml:space="preserve"> ن</w:t>
      </w:r>
      <w:r>
        <w:rPr>
          <w:rFonts w:hint="cs"/>
          <w:rtl/>
        </w:rPr>
        <w:t>یز</w:t>
      </w:r>
      <w:r>
        <w:rPr>
          <w:rtl/>
        </w:rPr>
        <w:t xml:space="preserve"> پا</w:t>
      </w:r>
      <w:r>
        <w:rPr>
          <w:rFonts w:hint="cs"/>
          <w:rtl/>
        </w:rPr>
        <w:t>یین</w:t>
      </w:r>
      <w:r>
        <w:rPr>
          <w:rtl/>
        </w:rPr>
        <w:t>‌تر است</w:t>
      </w:r>
      <w:r w:rsidR="0065138C">
        <w:rPr>
          <w:rFonts w:hint="cs"/>
          <w:rtl/>
        </w:rPr>
        <w:t>.</w:t>
      </w:r>
      <w:r>
        <w:rPr>
          <w:rtl/>
        </w:rPr>
        <w:t xml:space="preserve"> ما حاضر</w:t>
      </w:r>
      <w:r>
        <w:rPr>
          <w:rFonts w:hint="cs"/>
          <w:rtl/>
        </w:rPr>
        <w:t>یم</w:t>
      </w:r>
      <w:r>
        <w:rPr>
          <w:rtl/>
        </w:rPr>
        <w:t xml:space="preserve"> با نثار خون خود با تو همراه شو</w:t>
      </w:r>
      <w:r>
        <w:rPr>
          <w:rFonts w:hint="cs"/>
          <w:rtl/>
        </w:rPr>
        <w:t>یم</w:t>
      </w:r>
      <w:r>
        <w:rPr>
          <w:rtl/>
        </w:rPr>
        <w:t>. من از سخنان آنها واقعا</w:t>
      </w:r>
      <w:r w:rsidR="0065138C">
        <w:rPr>
          <w:rFonts w:hint="cs"/>
          <w:rtl/>
        </w:rPr>
        <w:t>ً</w:t>
      </w:r>
      <w:r>
        <w:rPr>
          <w:rtl/>
        </w:rPr>
        <w:t xml:space="preserve"> متأثر شدم و م</w:t>
      </w:r>
      <w:r>
        <w:rPr>
          <w:rFonts w:hint="cs"/>
          <w:rtl/>
        </w:rPr>
        <w:t>ی</w:t>
      </w:r>
      <w:r w:rsidR="0065138C">
        <w:rPr>
          <w:rFonts w:hint="cs"/>
          <w:rtl/>
        </w:rPr>
        <w:t>‌</w:t>
      </w:r>
      <w:r>
        <w:rPr>
          <w:rFonts w:hint="cs"/>
          <w:rtl/>
        </w:rPr>
        <w:t>دیدم</w:t>
      </w:r>
      <w:r>
        <w:rPr>
          <w:rtl/>
        </w:rPr>
        <w:t xml:space="preserve"> که نمی‌توانم از ز</w:t>
      </w:r>
      <w:r>
        <w:rPr>
          <w:rFonts w:hint="cs"/>
          <w:rtl/>
        </w:rPr>
        <w:t>یر</w:t>
      </w:r>
      <w:r>
        <w:rPr>
          <w:rtl/>
        </w:rPr>
        <w:t xml:space="preserve"> بار مسئول</w:t>
      </w:r>
      <w:r>
        <w:rPr>
          <w:rFonts w:hint="cs"/>
          <w:rtl/>
        </w:rPr>
        <w:t>یتی</w:t>
      </w:r>
      <w:r>
        <w:rPr>
          <w:rtl/>
        </w:rPr>
        <w:t xml:space="preserve"> که به عهده من م</w:t>
      </w:r>
      <w:r>
        <w:rPr>
          <w:rFonts w:hint="cs"/>
          <w:rtl/>
        </w:rPr>
        <w:t>ی</w:t>
      </w:r>
      <w:r w:rsidR="0065138C">
        <w:rPr>
          <w:rFonts w:hint="cs"/>
          <w:rtl/>
        </w:rPr>
        <w:t>‌</w:t>
      </w:r>
      <w:r>
        <w:rPr>
          <w:rFonts w:hint="cs"/>
          <w:rtl/>
        </w:rPr>
        <w:t>گذارند</w:t>
      </w:r>
      <w:r>
        <w:rPr>
          <w:rtl/>
        </w:rPr>
        <w:t xml:space="preserve"> شانه خال</w:t>
      </w:r>
      <w:r>
        <w:rPr>
          <w:rFonts w:hint="cs"/>
          <w:rtl/>
        </w:rPr>
        <w:t>ی</w:t>
      </w:r>
      <w:r>
        <w:rPr>
          <w:rtl/>
        </w:rPr>
        <w:t xml:space="preserve"> کنم</w:t>
      </w:r>
      <w:r w:rsidR="0065138C">
        <w:rPr>
          <w:rFonts w:hint="cs"/>
          <w:rtl/>
        </w:rPr>
        <w:t>.</w:t>
      </w:r>
      <w:r>
        <w:rPr>
          <w:rtl/>
        </w:rPr>
        <w:t xml:space="preserve"> از ا</w:t>
      </w:r>
      <w:r>
        <w:rPr>
          <w:rFonts w:hint="cs"/>
          <w:rtl/>
        </w:rPr>
        <w:t>ین</w:t>
      </w:r>
      <w:r>
        <w:rPr>
          <w:rtl/>
        </w:rPr>
        <w:t xml:space="preserve"> رو به دعوت آنها لب</w:t>
      </w:r>
      <w:r>
        <w:rPr>
          <w:rFonts w:hint="cs"/>
          <w:rtl/>
        </w:rPr>
        <w:t>یک</w:t>
      </w:r>
      <w:r>
        <w:rPr>
          <w:rtl/>
        </w:rPr>
        <w:t xml:space="preserve"> گفتم و در همان جا با ه</w:t>
      </w:r>
      <w:r>
        <w:rPr>
          <w:rFonts w:hint="cs"/>
          <w:rtl/>
        </w:rPr>
        <w:t>م</w:t>
      </w:r>
      <w:r>
        <w:rPr>
          <w:rtl/>
        </w:rPr>
        <w:t xml:space="preserve"> سوگند خورد</w:t>
      </w:r>
      <w:r>
        <w:rPr>
          <w:rFonts w:hint="cs"/>
          <w:rtl/>
        </w:rPr>
        <w:t>یم</w:t>
      </w:r>
      <w:r>
        <w:rPr>
          <w:rtl/>
        </w:rPr>
        <w:t xml:space="preserve"> تا جان در بدن دار</w:t>
      </w:r>
      <w:r>
        <w:rPr>
          <w:rFonts w:hint="cs"/>
          <w:rtl/>
        </w:rPr>
        <w:t>یم</w:t>
      </w:r>
      <w:r>
        <w:rPr>
          <w:rtl/>
        </w:rPr>
        <w:t xml:space="preserve"> در راه اسلام فعال</w:t>
      </w:r>
      <w:r>
        <w:rPr>
          <w:rFonts w:hint="cs"/>
          <w:rtl/>
        </w:rPr>
        <w:t>یت</w:t>
      </w:r>
      <w:r>
        <w:rPr>
          <w:rtl/>
        </w:rPr>
        <w:t xml:space="preserve"> و مبارزه کن</w:t>
      </w:r>
      <w:r>
        <w:rPr>
          <w:rFonts w:hint="cs"/>
          <w:rtl/>
        </w:rPr>
        <w:t>یم</w:t>
      </w:r>
      <w:r>
        <w:rPr>
          <w:rtl/>
        </w:rPr>
        <w:t>.</w:t>
      </w:r>
    </w:p>
    <w:p w14:paraId="2EDAC189" w14:textId="77777777" w:rsidR="000A2AF5" w:rsidRDefault="005A39DF" w:rsidP="003373FC">
      <w:pPr>
        <w:rPr>
          <w:rtl/>
        </w:rPr>
      </w:pPr>
      <w:r>
        <w:rPr>
          <w:rFonts w:hint="cs"/>
          <w:rtl/>
        </w:rPr>
        <w:t>جنبش</w:t>
      </w:r>
      <w:r>
        <w:rPr>
          <w:rtl/>
        </w:rPr>
        <w:t xml:space="preserve"> </w:t>
      </w:r>
      <w:r w:rsidR="000A2AF5">
        <w:rPr>
          <w:rtl/>
        </w:rPr>
        <w:t>اخوان‌المسلم</w:t>
      </w:r>
      <w:r>
        <w:rPr>
          <w:rFonts w:hint="cs"/>
          <w:rtl/>
        </w:rPr>
        <w:t>ین</w:t>
      </w:r>
      <w:r>
        <w:rPr>
          <w:rtl/>
        </w:rPr>
        <w:t xml:space="preserve"> را اصولا</w:t>
      </w:r>
      <w:r w:rsidR="000A2AF5">
        <w:rPr>
          <w:rFonts w:hint="cs"/>
          <w:rtl/>
        </w:rPr>
        <w:t>ً</w:t>
      </w:r>
      <w:r>
        <w:rPr>
          <w:rtl/>
        </w:rPr>
        <w:t xml:space="preserve"> با</w:t>
      </w:r>
      <w:r>
        <w:rPr>
          <w:rFonts w:hint="cs"/>
          <w:rtl/>
        </w:rPr>
        <w:t>ید</w:t>
      </w:r>
      <w:r>
        <w:rPr>
          <w:rtl/>
        </w:rPr>
        <w:t xml:space="preserve"> زا</w:t>
      </w:r>
      <w:r w:rsidR="0065138C">
        <w:rPr>
          <w:rFonts w:hint="cs"/>
          <w:rtl/>
        </w:rPr>
        <w:t>ی</w:t>
      </w:r>
      <w:r>
        <w:rPr>
          <w:rFonts w:hint="cs"/>
          <w:rtl/>
        </w:rPr>
        <w:t>ید</w:t>
      </w:r>
      <w:r w:rsidR="0065138C">
        <w:rPr>
          <w:rFonts w:hint="cs"/>
          <w:rtl/>
        </w:rPr>
        <w:t>ة</w:t>
      </w:r>
      <w:r>
        <w:rPr>
          <w:rtl/>
        </w:rPr>
        <w:t xml:space="preserve"> اوضاع س</w:t>
      </w:r>
      <w:r>
        <w:rPr>
          <w:rFonts w:hint="cs"/>
          <w:rtl/>
        </w:rPr>
        <w:t>یاسی</w:t>
      </w:r>
      <w:r>
        <w:rPr>
          <w:rtl/>
        </w:rPr>
        <w:t xml:space="preserve"> و اجتماع</w:t>
      </w:r>
      <w:r>
        <w:rPr>
          <w:rFonts w:hint="cs"/>
          <w:rtl/>
        </w:rPr>
        <w:t>ی</w:t>
      </w:r>
      <w:r>
        <w:rPr>
          <w:rtl/>
        </w:rPr>
        <w:t xml:space="preserve"> تار</w:t>
      </w:r>
      <w:r>
        <w:rPr>
          <w:rFonts w:hint="cs"/>
          <w:rtl/>
        </w:rPr>
        <w:t>یخ</w:t>
      </w:r>
      <w:r>
        <w:rPr>
          <w:rtl/>
        </w:rPr>
        <w:t xml:space="preserve"> معاصر مصر در پ</w:t>
      </w:r>
      <w:r>
        <w:rPr>
          <w:rFonts w:hint="cs"/>
          <w:rtl/>
        </w:rPr>
        <w:t>ی</w:t>
      </w:r>
      <w:r>
        <w:rPr>
          <w:rtl/>
        </w:rPr>
        <w:t xml:space="preserve"> رواج تفکر جدا</w:t>
      </w:r>
      <w:r>
        <w:rPr>
          <w:rFonts w:hint="cs"/>
          <w:rtl/>
        </w:rPr>
        <w:t>یی</w:t>
      </w:r>
      <w:r>
        <w:rPr>
          <w:rtl/>
        </w:rPr>
        <w:t xml:space="preserve"> د</w:t>
      </w:r>
      <w:r>
        <w:rPr>
          <w:rFonts w:hint="cs"/>
          <w:rtl/>
        </w:rPr>
        <w:t>ین</w:t>
      </w:r>
      <w:r>
        <w:rPr>
          <w:rtl/>
        </w:rPr>
        <w:t xml:space="preserve"> از س</w:t>
      </w:r>
      <w:r>
        <w:rPr>
          <w:rFonts w:hint="cs"/>
          <w:rtl/>
        </w:rPr>
        <w:t>یاست</w:t>
      </w:r>
      <w:r>
        <w:rPr>
          <w:rtl/>
        </w:rPr>
        <w:t xml:space="preserve"> در م</w:t>
      </w:r>
      <w:r>
        <w:rPr>
          <w:rFonts w:hint="cs"/>
          <w:rtl/>
        </w:rPr>
        <w:t>یان</w:t>
      </w:r>
      <w:r>
        <w:rPr>
          <w:rtl/>
        </w:rPr>
        <w:t xml:space="preserve"> روشنفکران و آهنگ احساسات مل</w:t>
      </w:r>
      <w:r>
        <w:rPr>
          <w:rFonts w:hint="cs"/>
          <w:rtl/>
        </w:rPr>
        <w:t>ی</w:t>
      </w:r>
      <w:r w:rsidR="0065138C">
        <w:rPr>
          <w:rFonts w:hint="cs"/>
          <w:rtl/>
        </w:rPr>
        <w:t>‌</w:t>
      </w:r>
      <w:r>
        <w:rPr>
          <w:rtl/>
        </w:rPr>
        <w:t>گرا</w:t>
      </w:r>
      <w:r>
        <w:rPr>
          <w:rFonts w:hint="cs"/>
          <w:rtl/>
        </w:rPr>
        <w:t>یانه</w:t>
      </w:r>
      <w:r>
        <w:rPr>
          <w:rtl/>
        </w:rPr>
        <w:t xml:space="preserve"> برا</w:t>
      </w:r>
      <w:r>
        <w:rPr>
          <w:rFonts w:hint="cs"/>
          <w:rtl/>
        </w:rPr>
        <w:t>ی</w:t>
      </w:r>
      <w:r>
        <w:rPr>
          <w:rtl/>
        </w:rPr>
        <w:t xml:space="preserve"> اصلاح ا</w:t>
      </w:r>
      <w:r>
        <w:rPr>
          <w:rFonts w:hint="cs"/>
          <w:rtl/>
        </w:rPr>
        <w:t>ین</w:t>
      </w:r>
      <w:r>
        <w:rPr>
          <w:rtl/>
        </w:rPr>
        <w:t xml:space="preserve"> کشور در دوران اختناق بعد از انقلاب ۱۹۱۹ مصر برضد انگل</w:t>
      </w:r>
      <w:r>
        <w:rPr>
          <w:rFonts w:hint="cs"/>
          <w:rtl/>
        </w:rPr>
        <w:t>یس</w:t>
      </w:r>
      <w:r>
        <w:rPr>
          <w:rtl/>
        </w:rPr>
        <w:t xml:space="preserve"> دانست</w:t>
      </w:r>
      <w:r w:rsidR="000A2AF5">
        <w:rPr>
          <w:rtl/>
        </w:rPr>
        <w:t>.</w:t>
      </w:r>
    </w:p>
    <w:p w14:paraId="31AA1236" w14:textId="77E7C89C" w:rsidR="000A2AF5" w:rsidRDefault="005A39DF" w:rsidP="003373FC">
      <w:pPr>
        <w:rPr>
          <w:rtl/>
        </w:rPr>
      </w:pPr>
      <w:r>
        <w:rPr>
          <w:rFonts w:hint="cs"/>
          <w:rtl/>
        </w:rPr>
        <w:t>این</w:t>
      </w:r>
      <w:r>
        <w:rPr>
          <w:rtl/>
        </w:rPr>
        <w:t xml:space="preserve"> جر</w:t>
      </w:r>
      <w:r>
        <w:rPr>
          <w:rFonts w:hint="cs"/>
          <w:rtl/>
        </w:rPr>
        <w:t>یان</w:t>
      </w:r>
      <w:r>
        <w:rPr>
          <w:rtl/>
        </w:rPr>
        <w:t xml:space="preserve"> از طر</w:t>
      </w:r>
      <w:r>
        <w:rPr>
          <w:rFonts w:hint="cs"/>
          <w:rtl/>
        </w:rPr>
        <w:t>یق</w:t>
      </w:r>
      <w:r>
        <w:rPr>
          <w:rtl/>
        </w:rPr>
        <w:t xml:space="preserve"> نوجوانان شروع به حرکت و گسترده شدن م</w:t>
      </w:r>
      <w:r>
        <w:rPr>
          <w:rFonts w:hint="cs"/>
          <w:rtl/>
        </w:rPr>
        <w:t>ی</w:t>
      </w:r>
      <w:r w:rsidR="0065138C">
        <w:rPr>
          <w:rFonts w:hint="cs"/>
          <w:rtl/>
        </w:rPr>
        <w:t>‌</w:t>
      </w:r>
      <w:r>
        <w:rPr>
          <w:rFonts w:hint="cs"/>
          <w:rtl/>
        </w:rPr>
        <w:t>کند</w:t>
      </w:r>
      <w:r>
        <w:rPr>
          <w:rtl/>
        </w:rPr>
        <w:t xml:space="preserve"> و </w:t>
      </w:r>
      <w:r>
        <w:rPr>
          <w:rFonts w:hint="cs"/>
          <w:rtl/>
        </w:rPr>
        <w:t>یک</w:t>
      </w:r>
      <w:r>
        <w:rPr>
          <w:rtl/>
        </w:rPr>
        <w:t xml:space="preserve"> سال بعد به </w:t>
      </w:r>
      <w:r>
        <w:rPr>
          <w:rFonts w:hint="cs"/>
          <w:rtl/>
        </w:rPr>
        <w:t>یک</w:t>
      </w:r>
      <w:r>
        <w:rPr>
          <w:rtl/>
        </w:rPr>
        <w:t xml:space="preserve"> جنبش بزرگ نوجوانانه </w:t>
      </w:r>
      <w:r w:rsidR="000A2AF5">
        <w:rPr>
          <w:rFonts w:hint="cs"/>
          <w:rtl/>
        </w:rPr>
        <w:t xml:space="preserve">تبدیل </w:t>
      </w:r>
      <w:r>
        <w:rPr>
          <w:rtl/>
        </w:rPr>
        <w:t xml:space="preserve">می‌شود که در مقابل </w:t>
      </w:r>
      <w:r>
        <w:rPr>
          <w:rFonts w:hint="cs"/>
          <w:rtl/>
        </w:rPr>
        <w:t>یکی</w:t>
      </w:r>
      <w:r>
        <w:rPr>
          <w:rtl/>
        </w:rPr>
        <w:t xml:space="preserve"> از طرح</w:t>
      </w:r>
      <w:r w:rsidR="000A2AF5">
        <w:rPr>
          <w:rFonts w:hint="cs"/>
          <w:rtl/>
        </w:rPr>
        <w:t>‌</w:t>
      </w:r>
      <w:r>
        <w:rPr>
          <w:rtl/>
        </w:rPr>
        <w:t>ها</w:t>
      </w:r>
      <w:r>
        <w:rPr>
          <w:rFonts w:hint="cs"/>
          <w:rtl/>
        </w:rPr>
        <w:t>ی</w:t>
      </w:r>
      <w:r>
        <w:rPr>
          <w:rtl/>
        </w:rPr>
        <w:t xml:space="preserve"> بزرگ استعمار</w:t>
      </w:r>
      <w:r>
        <w:rPr>
          <w:rFonts w:hint="cs"/>
          <w:rtl/>
        </w:rPr>
        <w:t>ی</w:t>
      </w:r>
      <w:r>
        <w:rPr>
          <w:rtl/>
        </w:rPr>
        <w:t xml:space="preserve"> انگلستان برا</w:t>
      </w:r>
      <w:r>
        <w:rPr>
          <w:rFonts w:hint="cs"/>
          <w:rtl/>
        </w:rPr>
        <w:t>ی</w:t>
      </w:r>
      <w:r>
        <w:rPr>
          <w:rtl/>
        </w:rPr>
        <w:t xml:space="preserve"> تک محصول کردن مصر می‌ا</w:t>
      </w:r>
      <w:r>
        <w:rPr>
          <w:rFonts w:hint="cs"/>
          <w:rtl/>
        </w:rPr>
        <w:t>یستند</w:t>
      </w:r>
      <w:r>
        <w:rPr>
          <w:rtl/>
        </w:rPr>
        <w:t xml:space="preserve"> و جلو</w:t>
      </w:r>
      <w:r>
        <w:rPr>
          <w:rFonts w:hint="cs"/>
          <w:rtl/>
        </w:rPr>
        <w:t>ی</w:t>
      </w:r>
      <w:r>
        <w:rPr>
          <w:rtl/>
        </w:rPr>
        <w:t xml:space="preserve"> آن را می‌گ</w:t>
      </w:r>
      <w:r>
        <w:rPr>
          <w:rFonts w:hint="cs"/>
          <w:rtl/>
        </w:rPr>
        <w:t>یرند</w:t>
      </w:r>
      <w:r>
        <w:rPr>
          <w:rtl/>
        </w:rPr>
        <w:t>.</w:t>
      </w:r>
      <w:r w:rsidR="00B82213">
        <w:rPr>
          <w:rtl/>
        </w:rPr>
        <w:t xml:space="preserve"> اساساً </w:t>
      </w:r>
      <w:r>
        <w:rPr>
          <w:rtl/>
        </w:rPr>
        <w:t>روش اصل</w:t>
      </w:r>
      <w:r>
        <w:rPr>
          <w:rFonts w:hint="cs"/>
          <w:rtl/>
        </w:rPr>
        <w:t>ی</w:t>
      </w:r>
      <w:r>
        <w:rPr>
          <w:rtl/>
        </w:rPr>
        <w:t xml:space="preserve"> حرکت اخوان فعال</w:t>
      </w:r>
      <w:r>
        <w:rPr>
          <w:rFonts w:hint="cs"/>
          <w:rtl/>
        </w:rPr>
        <w:t>یت</w:t>
      </w:r>
      <w:r>
        <w:rPr>
          <w:rtl/>
        </w:rPr>
        <w:t>‌های پررنگ ترب</w:t>
      </w:r>
      <w:r>
        <w:rPr>
          <w:rFonts w:hint="cs"/>
          <w:rtl/>
        </w:rPr>
        <w:t>یتی</w:t>
      </w:r>
      <w:r w:rsidR="000A2AF5">
        <w:rPr>
          <w:rFonts w:hint="cs"/>
          <w:rtl/>
        </w:rPr>
        <w:t>،</w:t>
      </w:r>
      <w:r>
        <w:rPr>
          <w:rtl/>
        </w:rPr>
        <w:t xml:space="preserve"> فرهنگ</w:t>
      </w:r>
      <w:r>
        <w:rPr>
          <w:rFonts w:hint="cs"/>
          <w:rtl/>
        </w:rPr>
        <w:t>ی</w:t>
      </w:r>
      <w:r>
        <w:rPr>
          <w:rtl/>
        </w:rPr>
        <w:t xml:space="preserve"> و خدمات</w:t>
      </w:r>
      <w:r>
        <w:rPr>
          <w:rFonts w:hint="cs"/>
          <w:rtl/>
        </w:rPr>
        <w:t>ی</w:t>
      </w:r>
      <w:r>
        <w:rPr>
          <w:rtl/>
        </w:rPr>
        <w:t xml:space="preserve"> بود</w:t>
      </w:r>
      <w:r w:rsidR="000A2AF5">
        <w:rPr>
          <w:rFonts w:hint="cs"/>
          <w:rtl/>
        </w:rPr>
        <w:t>؛</w:t>
      </w:r>
      <w:r>
        <w:rPr>
          <w:rtl/>
        </w:rPr>
        <w:t xml:space="preserve"> برا</w:t>
      </w:r>
      <w:r>
        <w:rPr>
          <w:rFonts w:hint="cs"/>
          <w:rtl/>
        </w:rPr>
        <w:t>ی</w:t>
      </w:r>
      <w:r>
        <w:rPr>
          <w:rtl/>
        </w:rPr>
        <w:t xml:space="preserve"> ا</w:t>
      </w:r>
      <w:r>
        <w:rPr>
          <w:rFonts w:hint="cs"/>
          <w:rtl/>
        </w:rPr>
        <w:t>ینکه</w:t>
      </w:r>
      <w:r>
        <w:rPr>
          <w:rtl/>
        </w:rPr>
        <w:t xml:space="preserve"> بتواند در دل جامعه نفوذ کند و تشک</w:t>
      </w:r>
      <w:r>
        <w:rPr>
          <w:rFonts w:hint="cs"/>
          <w:rtl/>
        </w:rPr>
        <w:t>یلات</w:t>
      </w:r>
      <w:r>
        <w:rPr>
          <w:rtl/>
        </w:rPr>
        <w:t xml:space="preserve"> عظ</w:t>
      </w:r>
      <w:r>
        <w:rPr>
          <w:rFonts w:hint="cs"/>
          <w:rtl/>
        </w:rPr>
        <w:t>یم</w:t>
      </w:r>
      <w:r>
        <w:rPr>
          <w:rtl/>
        </w:rPr>
        <w:t xml:space="preserve"> اخوان</w:t>
      </w:r>
      <w:r>
        <w:rPr>
          <w:rFonts w:hint="cs"/>
          <w:rtl/>
        </w:rPr>
        <w:t>ی</w:t>
      </w:r>
      <w:r>
        <w:rPr>
          <w:rtl/>
        </w:rPr>
        <w:t xml:space="preserve"> را ا</w:t>
      </w:r>
      <w:r>
        <w:rPr>
          <w:rFonts w:hint="cs"/>
          <w:rtl/>
        </w:rPr>
        <w:t>یجاد</w:t>
      </w:r>
      <w:r>
        <w:rPr>
          <w:rtl/>
        </w:rPr>
        <w:t xml:space="preserve"> کند</w:t>
      </w:r>
      <w:r w:rsidR="000A2AF5">
        <w:rPr>
          <w:rtl/>
        </w:rPr>
        <w:t>.</w:t>
      </w:r>
    </w:p>
    <w:p w14:paraId="0649EC19" w14:textId="5181EFEB" w:rsidR="000A2AF5" w:rsidRDefault="005A39DF" w:rsidP="003373FC">
      <w:pPr>
        <w:rPr>
          <w:rtl/>
        </w:rPr>
      </w:pPr>
      <w:r>
        <w:rPr>
          <w:rFonts w:hint="cs"/>
          <w:rtl/>
        </w:rPr>
        <w:t>در</w:t>
      </w:r>
      <w:r>
        <w:rPr>
          <w:rtl/>
        </w:rPr>
        <w:t xml:space="preserve"> واقع ا</w:t>
      </w:r>
      <w:r>
        <w:rPr>
          <w:rFonts w:hint="cs"/>
          <w:rtl/>
        </w:rPr>
        <w:t>ین</w:t>
      </w:r>
      <w:r>
        <w:rPr>
          <w:rtl/>
        </w:rPr>
        <w:t xml:space="preserve"> بستر خدمات</w:t>
      </w:r>
      <w:r>
        <w:rPr>
          <w:rFonts w:hint="cs"/>
          <w:rtl/>
        </w:rPr>
        <w:t>ی</w:t>
      </w:r>
      <w:r>
        <w:rPr>
          <w:rtl/>
        </w:rPr>
        <w:t xml:space="preserve"> - اجتماع</w:t>
      </w:r>
      <w:r>
        <w:rPr>
          <w:rFonts w:hint="cs"/>
          <w:rtl/>
        </w:rPr>
        <w:t>ی</w:t>
      </w:r>
      <w:r>
        <w:rPr>
          <w:rtl/>
        </w:rPr>
        <w:t xml:space="preserve"> بود که اکثر جوانان اخوان</w:t>
      </w:r>
      <w:r>
        <w:rPr>
          <w:rFonts w:hint="cs"/>
          <w:rtl/>
        </w:rPr>
        <w:t>ی</w:t>
      </w:r>
      <w:r>
        <w:rPr>
          <w:rtl/>
        </w:rPr>
        <w:t xml:space="preserve"> مشغول آن بودند. </w:t>
      </w:r>
      <w:r w:rsidR="000A2AF5">
        <w:rPr>
          <w:rtl/>
        </w:rPr>
        <w:t>اخوان‌المسلم</w:t>
      </w:r>
      <w:r>
        <w:rPr>
          <w:rFonts w:hint="cs"/>
          <w:rtl/>
        </w:rPr>
        <w:t>ین</w:t>
      </w:r>
      <w:r>
        <w:rPr>
          <w:rtl/>
        </w:rPr>
        <w:t xml:space="preserve"> به فرا</w:t>
      </w:r>
      <w:r>
        <w:rPr>
          <w:rFonts w:hint="cs"/>
          <w:rtl/>
        </w:rPr>
        <w:t>یند</w:t>
      </w:r>
      <w:r>
        <w:rPr>
          <w:rtl/>
        </w:rPr>
        <w:t xml:space="preserve"> شکل</w:t>
      </w:r>
      <w:r>
        <w:rPr>
          <w:rFonts w:hint="cs"/>
          <w:rtl/>
        </w:rPr>
        <w:t>‌</w:t>
      </w:r>
      <w:r>
        <w:rPr>
          <w:rtl/>
        </w:rPr>
        <w:t>گ</w:t>
      </w:r>
      <w:r>
        <w:rPr>
          <w:rFonts w:hint="cs"/>
          <w:rtl/>
        </w:rPr>
        <w:t>یری</w:t>
      </w:r>
      <w:r>
        <w:rPr>
          <w:rtl/>
        </w:rPr>
        <w:t xml:space="preserve"> و تکامل اعضا</w:t>
      </w:r>
      <w:r>
        <w:rPr>
          <w:rFonts w:hint="cs"/>
          <w:rtl/>
        </w:rPr>
        <w:t>ی</w:t>
      </w:r>
      <w:r>
        <w:rPr>
          <w:rtl/>
        </w:rPr>
        <w:t xml:space="preserve"> خود از لحاظ فکر</w:t>
      </w:r>
      <w:r>
        <w:rPr>
          <w:rFonts w:hint="cs"/>
          <w:rtl/>
        </w:rPr>
        <w:t>ی</w:t>
      </w:r>
      <w:r>
        <w:rPr>
          <w:rtl/>
        </w:rPr>
        <w:t xml:space="preserve"> و فرهنگ</w:t>
      </w:r>
      <w:r>
        <w:rPr>
          <w:rFonts w:hint="cs"/>
          <w:rtl/>
        </w:rPr>
        <w:t>ی</w:t>
      </w:r>
      <w:r>
        <w:rPr>
          <w:rtl/>
        </w:rPr>
        <w:t xml:space="preserve"> به عنوان </w:t>
      </w:r>
      <w:r>
        <w:rPr>
          <w:rFonts w:hint="cs"/>
          <w:rtl/>
        </w:rPr>
        <w:t>یک</w:t>
      </w:r>
      <w:r>
        <w:rPr>
          <w:rtl/>
        </w:rPr>
        <w:t xml:space="preserve"> فرا</w:t>
      </w:r>
      <w:r>
        <w:rPr>
          <w:rFonts w:hint="cs"/>
          <w:rtl/>
        </w:rPr>
        <w:t>یند</w:t>
      </w:r>
      <w:r>
        <w:rPr>
          <w:rtl/>
        </w:rPr>
        <w:t xml:space="preserve"> تغ</w:t>
      </w:r>
      <w:r>
        <w:rPr>
          <w:rFonts w:hint="cs"/>
          <w:rtl/>
        </w:rPr>
        <w:t>ییر</w:t>
      </w:r>
      <w:r>
        <w:rPr>
          <w:rtl/>
        </w:rPr>
        <w:t xml:space="preserve"> فراگ</w:t>
      </w:r>
      <w:r>
        <w:rPr>
          <w:rFonts w:hint="cs"/>
          <w:rtl/>
        </w:rPr>
        <w:t>یر</w:t>
      </w:r>
      <w:r>
        <w:rPr>
          <w:rtl/>
        </w:rPr>
        <w:t xml:space="preserve"> می‌نگرد و از ا</w:t>
      </w:r>
      <w:r>
        <w:rPr>
          <w:rFonts w:hint="cs"/>
          <w:rtl/>
        </w:rPr>
        <w:t>ین</w:t>
      </w:r>
      <w:r>
        <w:rPr>
          <w:rtl/>
        </w:rPr>
        <w:t xml:space="preserve"> فرا</w:t>
      </w:r>
      <w:r>
        <w:rPr>
          <w:rFonts w:hint="cs"/>
          <w:rtl/>
        </w:rPr>
        <w:t>یند</w:t>
      </w:r>
      <w:r>
        <w:rPr>
          <w:rtl/>
        </w:rPr>
        <w:t xml:space="preserve"> تحت عنوان «ترب</w:t>
      </w:r>
      <w:r>
        <w:rPr>
          <w:rFonts w:hint="cs"/>
          <w:rtl/>
        </w:rPr>
        <w:t>یت</w:t>
      </w:r>
      <w:r>
        <w:rPr>
          <w:rtl/>
        </w:rPr>
        <w:t xml:space="preserve"> و پرورش</w:t>
      </w:r>
      <w:r>
        <w:rPr>
          <w:rFonts w:hint="cs"/>
          <w:rtl/>
        </w:rPr>
        <w:t>»</w:t>
      </w:r>
      <w:r>
        <w:rPr>
          <w:rtl/>
        </w:rPr>
        <w:t xml:space="preserve"> </w:t>
      </w:r>
      <w:r>
        <w:rPr>
          <w:rFonts w:hint="cs"/>
          <w:rtl/>
        </w:rPr>
        <w:t>یاد</w:t>
      </w:r>
      <w:r>
        <w:rPr>
          <w:rtl/>
        </w:rPr>
        <w:t xml:space="preserve"> م</w:t>
      </w:r>
      <w:r>
        <w:rPr>
          <w:rFonts w:hint="cs"/>
          <w:rtl/>
        </w:rPr>
        <w:t>ی‌کند</w:t>
      </w:r>
      <w:r>
        <w:rPr>
          <w:rtl/>
        </w:rPr>
        <w:t xml:space="preserve">. در واقع در </w:t>
      </w:r>
      <w:r>
        <w:rPr>
          <w:rFonts w:hint="cs"/>
          <w:rtl/>
        </w:rPr>
        <w:t>جریان</w:t>
      </w:r>
      <w:r>
        <w:rPr>
          <w:rtl/>
        </w:rPr>
        <w:t xml:space="preserve"> فرا</w:t>
      </w:r>
      <w:r>
        <w:rPr>
          <w:rFonts w:hint="cs"/>
          <w:rtl/>
        </w:rPr>
        <w:t>یند</w:t>
      </w:r>
      <w:r>
        <w:rPr>
          <w:rtl/>
        </w:rPr>
        <w:t xml:space="preserve"> مذکور تنها فرهنگ</w:t>
      </w:r>
      <w:r>
        <w:rPr>
          <w:rFonts w:hint="cs"/>
          <w:rtl/>
        </w:rPr>
        <w:t>‌</w:t>
      </w:r>
      <w:r>
        <w:rPr>
          <w:rtl/>
        </w:rPr>
        <w:t>ساز</w:t>
      </w:r>
      <w:r>
        <w:rPr>
          <w:rFonts w:hint="cs"/>
          <w:rtl/>
        </w:rPr>
        <w:t>ی</w:t>
      </w:r>
      <w:r>
        <w:rPr>
          <w:rtl/>
        </w:rPr>
        <w:t xml:space="preserve"> و ارائه آموزش جا</w:t>
      </w:r>
      <w:r>
        <w:rPr>
          <w:rFonts w:hint="cs"/>
          <w:rtl/>
        </w:rPr>
        <w:t>ی</w:t>
      </w:r>
      <w:r>
        <w:rPr>
          <w:rtl/>
        </w:rPr>
        <w:t xml:space="preserve"> ندارد</w:t>
      </w:r>
      <w:r w:rsidR="000A2AF5">
        <w:rPr>
          <w:rFonts w:hint="cs"/>
          <w:rtl/>
        </w:rPr>
        <w:t>؛</w:t>
      </w:r>
      <w:r>
        <w:rPr>
          <w:rtl/>
        </w:rPr>
        <w:t xml:space="preserve"> بلکه برا</w:t>
      </w:r>
      <w:r>
        <w:rPr>
          <w:rFonts w:hint="cs"/>
          <w:rtl/>
        </w:rPr>
        <w:t>ی</w:t>
      </w:r>
      <w:r>
        <w:rPr>
          <w:rtl/>
        </w:rPr>
        <w:t xml:space="preserve"> نهاد</w:t>
      </w:r>
      <w:r>
        <w:rPr>
          <w:rFonts w:hint="cs"/>
          <w:rtl/>
        </w:rPr>
        <w:t>ینه</w:t>
      </w:r>
      <w:r>
        <w:rPr>
          <w:rtl/>
        </w:rPr>
        <w:t xml:space="preserve"> ساختن افکار و مفاه</w:t>
      </w:r>
      <w:r>
        <w:rPr>
          <w:rFonts w:hint="cs"/>
          <w:rtl/>
        </w:rPr>
        <w:t>یم</w:t>
      </w:r>
      <w:r>
        <w:rPr>
          <w:rtl/>
        </w:rPr>
        <w:t xml:space="preserve"> اسلام</w:t>
      </w:r>
      <w:r>
        <w:rPr>
          <w:rFonts w:hint="cs"/>
          <w:rtl/>
        </w:rPr>
        <w:t>ی</w:t>
      </w:r>
      <w:r>
        <w:rPr>
          <w:rtl/>
        </w:rPr>
        <w:t xml:space="preserve"> نزد اعضا تلاش می‌شود. </w:t>
      </w:r>
      <w:r>
        <w:rPr>
          <w:rFonts w:hint="cs"/>
          <w:rtl/>
        </w:rPr>
        <w:t>یکی</w:t>
      </w:r>
      <w:r>
        <w:rPr>
          <w:rtl/>
        </w:rPr>
        <w:t xml:space="preserve"> د</w:t>
      </w:r>
      <w:r>
        <w:rPr>
          <w:rFonts w:hint="cs"/>
          <w:rtl/>
        </w:rPr>
        <w:t>یگر</w:t>
      </w:r>
      <w:r>
        <w:rPr>
          <w:rtl/>
        </w:rPr>
        <w:t xml:space="preserve"> از جنبه‌های ترب</w:t>
      </w:r>
      <w:r>
        <w:rPr>
          <w:rFonts w:hint="cs"/>
          <w:rtl/>
        </w:rPr>
        <w:t>یت</w:t>
      </w:r>
      <w:r>
        <w:rPr>
          <w:rtl/>
        </w:rPr>
        <w:t xml:space="preserve"> و پرورش عموم</w:t>
      </w:r>
      <w:r>
        <w:rPr>
          <w:rFonts w:hint="cs"/>
          <w:rtl/>
        </w:rPr>
        <w:t>ی</w:t>
      </w:r>
      <w:r>
        <w:rPr>
          <w:rtl/>
        </w:rPr>
        <w:t xml:space="preserve"> اعضا</w:t>
      </w:r>
      <w:r>
        <w:rPr>
          <w:rFonts w:hint="cs"/>
          <w:rtl/>
        </w:rPr>
        <w:t>ی</w:t>
      </w:r>
      <w:r>
        <w:rPr>
          <w:rtl/>
        </w:rPr>
        <w:t xml:space="preserve"> </w:t>
      </w:r>
      <w:r w:rsidR="000A2AF5">
        <w:rPr>
          <w:rtl/>
        </w:rPr>
        <w:t>اخوان‌المسلم</w:t>
      </w:r>
      <w:r>
        <w:rPr>
          <w:rFonts w:hint="cs"/>
          <w:rtl/>
        </w:rPr>
        <w:t>ین</w:t>
      </w:r>
      <w:r>
        <w:rPr>
          <w:rtl/>
        </w:rPr>
        <w:t xml:space="preserve"> به ارائ</w:t>
      </w:r>
      <w:r w:rsidR="000A2AF5">
        <w:rPr>
          <w:rFonts w:hint="cs"/>
          <w:rtl/>
        </w:rPr>
        <w:t>ة</w:t>
      </w:r>
      <w:r>
        <w:rPr>
          <w:rtl/>
        </w:rPr>
        <w:t xml:space="preserve"> آموزش به آنها در خصوص شناخت جر</w:t>
      </w:r>
      <w:r>
        <w:rPr>
          <w:rFonts w:hint="cs"/>
          <w:rtl/>
        </w:rPr>
        <w:t>یان</w:t>
      </w:r>
      <w:r w:rsidR="000A2AF5">
        <w:rPr>
          <w:rFonts w:hint="cs"/>
          <w:rtl/>
        </w:rPr>
        <w:t>‌</w:t>
      </w:r>
      <w:r>
        <w:rPr>
          <w:rFonts w:hint="cs"/>
          <w:rtl/>
        </w:rPr>
        <w:t>های</w:t>
      </w:r>
      <w:r>
        <w:rPr>
          <w:rtl/>
        </w:rPr>
        <w:t xml:space="preserve"> دوست و دشمن ا</w:t>
      </w:r>
      <w:r>
        <w:rPr>
          <w:rFonts w:hint="cs"/>
          <w:rtl/>
        </w:rPr>
        <w:t>ی</w:t>
      </w:r>
      <w:r>
        <w:rPr>
          <w:rtl/>
        </w:rPr>
        <w:t>ن جمع</w:t>
      </w:r>
      <w:r>
        <w:rPr>
          <w:rFonts w:hint="cs"/>
          <w:rtl/>
        </w:rPr>
        <w:t>یت</w:t>
      </w:r>
      <w:r>
        <w:rPr>
          <w:rtl/>
        </w:rPr>
        <w:t xml:space="preserve"> تعلق دارد</w:t>
      </w:r>
      <w:r w:rsidR="000A2AF5">
        <w:rPr>
          <w:rFonts w:hint="cs"/>
          <w:rtl/>
        </w:rPr>
        <w:t>.</w:t>
      </w:r>
      <w:r>
        <w:rPr>
          <w:rtl/>
        </w:rPr>
        <w:t xml:space="preserve"> نقش</w:t>
      </w:r>
      <w:r>
        <w:rPr>
          <w:rFonts w:hint="cs"/>
          <w:rtl/>
        </w:rPr>
        <w:t>‌</w:t>
      </w:r>
      <w:r>
        <w:rPr>
          <w:rtl/>
        </w:rPr>
        <w:t>آفر</w:t>
      </w:r>
      <w:r>
        <w:rPr>
          <w:rFonts w:hint="cs"/>
          <w:rtl/>
        </w:rPr>
        <w:t>ینی</w:t>
      </w:r>
      <w:r>
        <w:rPr>
          <w:rtl/>
        </w:rPr>
        <w:t xml:space="preserve"> در کارها و فعال</w:t>
      </w:r>
      <w:r>
        <w:rPr>
          <w:rFonts w:hint="cs"/>
          <w:rtl/>
        </w:rPr>
        <w:t>یت</w:t>
      </w:r>
      <w:r>
        <w:rPr>
          <w:rtl/>
        </w:rPr>
        <w:t>‌های خ</w:t>
      </w:r>
      <w:r>
        <w:rPr>
          <w:rFonts w:hint="cs"/>
          <w:rtl/>
        </w:rPr>
        <w:t>یرخواهانه</w:t>
      </w:r>
      <w:r>
        <w:rPr>
          <w:rtl/>
        </w:rPr>
        <w:t xml:space="preserve"> ن</w:t>
      </w:r>
      <w:r>
        <w:rPr>
          <w:rFonts w:hint="cs"/>
          <w:rtl/>
        </w:rPr>
        <w:t>یز</w:t>
      </w:r>
      <w:r>
        <w:rPr>
          <w:rtl/>
        </w:rPr>
        <w:t xml:space="preserve"> از جمل</w:t>
      </w:r>
      <w:r w:rsidR="000A2AF5">
        <w:rPr>
          <w:rFonts w:hint="cs"/>
          <w:rtl/>
        </w:rPr>
        <w:t>ة</w:t>
      </w:r>
      <w:r>
        <w:rPr>
          <w:rtl/>
        </w:rPr>
        <w:t xml:space="preserve"> د</w:t>
      </w:r>
      <w:r>
        <w:rPr>
          <w:rFonts w:hint="cs"/>
          <w:rtl/>
        </w:rPr>
        <w:t>یگر</w:t>
      </w:r>
      <w:r>
        <w:rPr>
          <w:rtl/>
        </w:rPr>
        <w:t xml:space="preserve"> ابعاد ترب</w:t>
      </w:r>
      <w:r>
        <w:rPr>
          <w:rFonts w:hint="cs"/>
          <w:rtl/>
        </w:rPr>
        <w:t>یت</w:t>
      </w:r>
      <w:r>
        <w:rPr>
          <w:rtl/>
        </w:rPr>
        <w:t xml:space="preserve"> و پرورش عموم</w:t>
      </w:r>
      <w:r>
        <w:rPr>
          <w:rFonts w:hint="cs"/>
          <w:rtl/>
        </w:rPr>
        <w:t>ی</w:t>
      </w:r>
      <w:r>
        <w:rPr>
          <w:rtl/>
        </w:rPr>
        <w:t xml:space="preserve"> محسوب می‌شود</w:t>
      </w:r>
      <w:r w:rsidR="000A2AF5">
        <w:rPr>
          <w:rtl/>
        </w:rPr>
        <w:t>.</w:t>
      </w:r>
    </w:p>
    <w:p w14:paraId="62D17F55" w14:textId="13B6E1A2" w:rsidR="005A39DF" w:rsidRDefault="00D344E0" w:rsidP="003373FC">
      <w:pPr>
        <w:pStyle w:val="Heading3"/>
        <w:rPr>
          <w:rtl/>
        </w:rPr>
      </w:pPr>
      <w:bookmarkStart w:id="195" w:name="_Toc212310645"/>
      <w:bookmarkStart w:id="196" w:name="_Toc227067542"/>
      <w:r>
        <w:rPr>
          <w:rFonts w:hint="cs"/>
          <w:rtl/>
        </w:rPr>
        <w:lastRenderedPageBreak/>
        <w:t>ب) ج</w:t>
      </w:r>
      <w:r w:rsidR="005A39DF">
        <w:rPr>
          <w:rtl/>
        </w:rPr>
        <w:t>ر</w:t>
      </w:r>
      <w:r w:rsidR="005A39DF">
        <w:rPr>
          <w:rFonts w:hint="cs"/>
          <w:rtl/>
        </w:rPr>
        <w:t>یان</w:t>
      </w:r>
      <w:r w:rsidR="005A39DF">
        <w:rPr>
          <w:rtl/>
        </w:rPr>
        <w:t xml:space="preserve"> فدا</w:t>
      </w:r>
      <w:r w:rsidR="005A39DF">
        <w:rPr>
          <w:rFonts w:hint="cs"/>
          <w:rtl/>
        </w:rPr>
        <w:t>ییان</w:t>
      </w:r>
      <w:r w:rsidR="005A39DF">
        <w:rPr>
          <w:rtl/>
        </w:rPr>
        <w:t xml:space="preserve"> اسلام</w:t>
      </w:r>
      <w:bookmarkEnd w:id="195"/>
      <w:bookmarkEnd w:id="196"/>
    </w:p>
    <w:p w14:paraId="29F89BA9" w14:textId="4083CE51" w:rsidR="000A2AF5" w:rsidRDefault="005A39DF" w:rsidP="003373FC">
      <w:pPr>
        <w:rPr>
          <w:rtl/>
        </w:rPr>
      </w:pPr>
      <w:r>
        <w:rPr>
          <w:rtl/>
        </w:rPr>
        <w:t>جر</w:t>
      </w:r>
      <w:r>
        <w:rPr>
          <w:rFonts w:hint="cs"/>
          <w:rtl/>
        </w:rPr>
        <w:t>یان</w:t>
      </w:r>
      <w:r>
        <w:rPr>
          <w:rtl/>
        </w:rPr>
        <w:t xml:space="preserve"> فدا</w:t>
      </w:r>
      <w:r>
        <w:rPr>
          <w:rFonts w:hint="cs"/>
          <w:rtl/>
        </w:rPr>
        <w:t>ییان</w:t>
      </w:r>
      <w:r>
        <w:rPr>
          <w:rtl/>
        </w:rPr>
        <w:t xml:space="preserve"> اسلام را با</w:t>
      </w:r>
      <w:r>
        <w:rPr>
          <w:rFonts w:hint="cs"/>
          <w:rtl/>
        </w:rPr>
        <w:t>ید</w:t>
      </w:r>
      <w:r>
        <w:rPr>
          <w:rtl/>
        </w:rPr>
        <w:t xml:space="preserve"> به عنوان </w:t>
      </w:r>
      <w:r>
        <w:rPr>
          <w:rFonts w:hint="cs"/>
          <w:rtl/>
        </w:rPr>
        <w:t>یکی</w:t>
      </w:r>
      <w:r>
        <w:rPr>
          <w:rtl/>
        </w:rPr>
        <w:t xml:space="preserve"> از بزرگ‌ترین جر</w:t>
      </w:r>
      <w:r>
        <w:rPr>
          <w:rFonts w:hint="cs"/>
          <w:rtl/>
        </w:rPr>
        <w:t>یان</w:t>
      </w:r>
      <w:r w:rsidR="000A2AF5">
        <w:rPr>
          <w:rFonts w:hint="cs"/>
          <w:rtl/>
        </w:rPr>
        <w:t>‌</w:t>
      </w:r>
      <w:r>
        <w:rPr>
          <w:rFonts w:hint="cs"/>
          <w:rtl/>
        </w:rPr>
        <w:t>هایی</w:t>
      </w:r>
      <w:r>
        <w:rPr>
          <w:rtl/>
        </w:rPr>
        <w:t xml:space="preserve"> </w:t>
      </w:r>
      <w:r>
        <w:rPr>
          <w:rFonts w:hint="cs"/>
          <w:rtl/>
        </w:rPr>
        <w:t>یاد</w:t>
      </w:r>
      <w:r>
        <w:rPr>
          <w:rtl/>
        </w:rPr>
        <w:t xml:space="preserve"> کرد که اصل ماجرا</w:t>
      </w:r>
      <w:r>
        <w:rPr>
          <w:rFonts w:hint="cs"/>
          <w:rtl/>
        </w:rPr>
        <w:t>ی</w:t>
      </w:r>
      <w:r>
        <w:rPr>
          <w:rtl/>
        </w:rPr>
        <w:t xml:space="preserve"> مل</w:t>
      </w:r>
      <w:r>
        <w:rPr>
          <w:rFonts w:hint="cs"/>
          <w:rtl/>
        </w:rPr>
        <w:t>ی</w:t>
      </w:r>
      <w:r>
        <w:rPr>
          <w:rtl/>
        </w:rPr>
        <w:t xml:space="preserve"> شدن صنعت نفت توسط آنان رقم خورد. در تحولات منجر به مل</w:t>
      </w:r>
      <w:r>
        <w:rPr>
          <w:rFonts w:hint="cs"/>
          <w:rtl/>
        </w:rPr>
        <w:t>ی</w:t>
      </w:r>
      <w:r>
        <w:rPr>
          <w:rtl/>
        </w:rPr>
        <w:t xml:space="preserve"> شدن صنعت نفت</w:t>
      </w:r>
      <w:r w:rsidR="000A2AF5">
        <w:rPr>
          <w:rFonts w:hint="cs"/>
          <w:rtl/>
        </w:rPr>
        <w:t>،</w:t>
      </w:r>
      <w:r>
        <w:rPr>
          <w:rtl/>
        </w:rPr>
        <w:t xml:space="preserve"> هم ق</w:t>
      </w:r>
      <w:r>
        <w:rPr>
          <w:rFonts w:hint="cs"/>
          <w:rtl/>
        </w:rPr>
        <w:t>یام</w:t>
      </w:r>
      <w:r>
        <w:rPr>
          <w:rtl/>
        </w:rPr>
        <w:t>‌های خ</w:t>
      </w:r>
      <w:r>
        <w:rPr>
          <w:rFonts w:hint="cs"/>
          <w:rtl/>
        </w:rPr>
        <w:t>یابانی</w:t>
      </w:r>
      <w:r>
        <w:rPr>
          <w:rtl/>
        </w:rPr>
        <w:t xml:space="preserve"> و اعتراضات اجتماع</w:t>
      </w:r>
      <w:r>
        <w:rPr>
          <w:rFonts w:hint="cs"/>
          <w:rtl/>
        </w:rPr>
        <w:t>ی</w:t>
      </w:r>
      <w:r>
        <w:rPr>
          <w:rtl/>
        </w:rPr>
        <w:t xml:space="preserve"> مردم</w:t>
      </w:r>
      <w:r w:rsidR="000A2AF5">
        <w:rPr>
          <w:rFonts w:hint="cs"/>
          <w:rtl/>
        </w:rPr>
        <w:t xml:space="preserve">، </w:t>
      </w:r>
      <w:r>
        <w:rPr>
          <w:rtl/>
        </w:rPr>
        <w:t>هم اعتراضات س</w:t>
      </w:r>
      <w:r>
        <w:rPr>
          <w:rFonts w:hint="cs"/>
          <w:rtl/>
        </w:rPr>
        <w:t>یاسی</w:t>
      </w:r>
      <w:r>
        <w:rPr>
          <w:rtl/>
        </w:rPr>
        <w:t xml:space="preserve"> برا</w:t>
      </w:r>
      <w:r>
        <w:rPr>
          <w:rFonts w:hint="cs"/>
          <w:rtl/>
        </w:rPr>
        <w:t>ی</w:t>
      </w:r>
      <w:r>
        <w:rPr>
          <w:rtl/>
        </w:rPr>
        <w:t xml:space="preserve"> تحت فشار قرار دادن رژ</w:t>
      </w:r>
      <w:r>
        <w:rPr>
          <w:rFonts w:hint="cs"/>
          <w:rtl/>
        </w:rPr>
        <w:t>یم</w:t>
      </w:r>
      <w:r>
        <w:rPr>
          <w:rtl/>
        </w:rPr>
        <w:t xml:space="preserve"> پهلو</w:t>
      </w:r>
      <w:r>
        <w:rPr>
          <w:rFonts w:hint="cs"/>
          <w:rtl/>
        </w:rPr>
        <w:t>ی</w:t>
      </w:r>
      <w:r w:rsidR="000A2AF5">
        <w:rPr>
          <w:rFonts w:hint="cs"/>
          <w:rtl/>
        </w:rPr>
        <w:t xml:space="preserve">، </w:t>
      </w:r>
      <w:r>
        <w:rPr>
          <w:rtl/>
        </w:rPr>
        <w:t>هم حذف کردن و کشتن افراد بها</w:t>
      </w:r>
      <w:r>
        <w:rPr>
          <w:rFonts w:hint="cs"/>
          <w:rtl/>
        </w:rPr>
        <w:t>یی</w:t>
      </w:r>
      <w:r>
        <w:rPr>
          <w:rtl/>
        </w:rPr>
        <w:t xml:space="preserve"> تحت کنترل انگستان و</w:t>
      </w:r>
      <w:r w:rsidR="002703A0">
        <w:rPr>
          <w:rtl/>
        </w:rPr>
        <w:t>...</w:t>
      </w:r>
      <w:r>
        <w:rPr>
          <w:rtl/>
        </w:rPr>
        <w:t xml:space="preserve"> توسط ج</w:t>
      </w:r>
      <w:r>
        <w:rPr>
          <w:rFonts w:hint="cs"/>
          <w:rtl/>
        </w:rPr>
        <w:t>ریان</w:t>
      </w:r>
      <w:r>
        <w:rPr>
          <w:rtl/>
        </w:rPr>
        <w:t xml:space="preserve"> فدا</w:t>
      </w:r>
      <w:r>
        <w:rPr>
          <w:rFonts w:hint="cs"/>
          <w:rtl/>
        </w:rPr>
        <w:t>ییان</w:t>
      </w:r>
      <w:r>
        <w:rPr>
          <w:rtl/>
        </w:rPr>
        <w:t xml:space="preserve"> شکل گرفته است و افراد</w:t>
      </w:r>
      <w:r>
        <w:rPr>
          <w:rFonts w:hint="cs"/>
          <w:rtl/>
        </w:rPr>
        <w:t>ی</w:t>
      </w:r>
      <w:r>
        <w:rPr>
          <w:rtl/>
        </w:rPr>
        <w:t xml:space="preserve"> همچون محمد مصدق و بهروز بقا</w:t>
      </w:r>
      <w:r>
        <w:rPr>
          <w:rFonts w:hint="cs"/>
          <w:rtl/>
        </w:rPr>
        <w:t>یی</w:t>
      </w:r>
      <w:r>
        <w:rPr>
          <w:rtl/>
        </w:rPr>
        <w:t xml:space="preserve"> در مجلس بر ا</w:t>
      </w:r>
      <w:r>
        <w:rPr>
          <w:rFonts w:hint="cs"/>
          <w:rtl/>
        </w:rPr>
        <w:t>ین</w:t>
      </w:r>
      <w:r>
        <w:rPr>
          <w:rtl/>
        </w:rPr>
        <w:t xml:space="preserve"> اعتراضات و ق</w:t>
      </w:r>
      <w:r>
        <w:rPr>
          <w:rFonts w:hint="cs"/>
          <w:rtl/>
        </w:rPr>
        <w:t>یام</w:t>
      </w:r>
      <w:r>
        <w:rPr>
          <w:rtl/>
        </w:rPr>
        <w:t xml:space="preserve"> اجتماع</w:t>
      </w:r>
      <w:r>
        <w:rPr>
          <w:rFonts w:hint="cs"/>
          <w:rtl/>
        </w:rPr>
        <w:t>ی</w:t>
      </w:r>
      <w:r>
        <w:rPr>
          <w:rtl/>
        </w:rPr>
        <w:t xml:space="preserve"> موج</w:t>
      </w:r>
      <w:r w:rsidR="000A2AF5">
        <w:rPr>
          <w:rFonts w:hint="cs"/>
          <w:rtl/>
        </w:rPr>
        <w:t>‌</w:t>
      </w:r>
      <w:r>
        <w:rPr>
          <w:rtl/>
        </w:rPr>
        <w:t>سوار</w:t>
      </w:r>
      <w:r>
        <w:rPr>
          <w:rFonts w:hint="cs"/>
          <w:rtl/>
        </w:rPr>
        <w:t>ی</w:t>
      </w:r>
      <w:r>
        <w:rPr>
          <w:rtl/>
        </w:rPr>
        <w:t xml:space="preserve"> می‌کرده</w:t>
      </w:r>
      <w:r w:rsidR="000A2AF5">
        <w:rPr>
          <w:rFonts w:hint="cs"/>
          <w:rtl/>
        </w:rPr>
        <w:t>‌</w:t>
      </w:r>
      <w:r>
        <w:rPr>
          <w:rtl/>
        </w:rPr>
        <w:t>اند</w:t>
      </w:r>
      <w:r w:rsidR="000A2AF5">
        <w:rPr>
          <w:rtl/>
        </w:rPr>
        <w:t>.</w:t>
      </w:r>
    </w:p>
    <w:p w14:paraId="418E71A8" w14:textId="420D3242" w:rsidR="000A2AF5" w:rsidRDefault="005A39DF" w:rsidP="003373FC">
      <w:pPr>
        <w:rPr>
          <w:rtl/>
        </w:rPr>
      </w:pPr>
      <w:r>
        <w:rPr>
          <w:rFonts w:hint="cs"/>
          <w:rtl/>
        </w:rPr>
        <w:t>در</w:t>
      </w:r>
      <w:r>
        <w:rPr>
          <w:rtl/>
        </w:rPr>
        <w:t xml:space="preserve"> سال ۱۳۲۸ در مجلس شانزدهم تقلب گسترده شکل گرفت که اعتراضات خ</w:t>
      </w:r>
      <w:r>
        <w:rPr>
          <w:rFonts w:hint="cs"/>
          <w:rtl/>
        </w:rPr>
        <w:t>یابانی</w:t>
      </w:r>
      <w:r>
        <w:rPr>
          <w:rtl/>
        </w:rPr>
        <w:t xml:space="preserve"> و مردم</w:t>
      </w:r>
      <w:r>
        <w:rPr>
          <w:rFonts w:hint="cs"/>
          <w:rtl/>
        </w:rPr>
        <w:t>ی</w:t>
      </w:r>
      <w:r>
        <w:rPr>
          <w:rtl/>
        </w:rPr>
        <w:t xml:space="preserve"> و ترور برخ</w:t>
      </w:r>
      <w:r>
        <w:rPr>
          <w:rFonts w:hint="cs"/>
          <w:rtl/>
        </w:rPr>
        <w:t>ی</w:t>
      </w:r>
      <w:r>
        <w:rPr>
          <w:rtl/>
        </w:rPr>
        <w:t xml:space="preserve"> افراد حاکم</w:t>
      </w:r>
      <w:r>
        <w:rPr>
          <w:rFonts w:hint="cs"/>
          <w:rtl/>
        </w:rPr>
        <w:t>یت</w:t>
      </w:r>
      <w:r>
        <w:rPr>
          <w:rtl/>
        </w:rPr>
        <w:t xml:space="preserve"> توسط جر</w:t>
      </w:r>
      <w:r>
        <w:rPr>
          <w:rFonts w:hint="cs"/>
          <w:rtl/>
        </w:rPr>
        <w:t>یان</w:t>
      </w:r>
      <w:r>
        <w:rPr>
          <w:rtl/>
        </w:rPr>
        <w:t xml:space="preserve"> فدا</w:t>
      </w:r>
      <w:r>
        <w:rPr>
          <w:rFonts w:hint="cs"/>
          <w:rtl/>
        </w:rPr>
        <w:t>ییان</w:t>
      </w:r>
      <w:r>
        <w:rPr>
          <w:rtl/>
        </w:rPr>
        <w:t xml:space="preserve"> را در پ</w:t>
      </w:r>
      <w:r>
        <w:rPr>
          <w:rFonts w:hint="cs"/>
          <w:rtl/>
        </w:rPr>
        <w:t>ی</w:t>
      </w:r>
      <w:r>
        <w:rPr>
          <w:rtl/>
        </w:rPr>
        <w:t xml:space="preserve"> داشت که به ملغ</w:t>
      </w:r>
      <w:r>
        <w:rPr>
          <w:rFonts w:hint="cs"/>
          <w:rtl/>
        </w:rPr>
        <w:t>ی</w:t>
      </w:r>
      <w:r>
        <w:rPr>
          <w:rtl/>
        </w:rPr>
        <w:t xml:space="preserve"> شدن انتخابات انجام</w:t>
      </w:r>
      <w:r>
        <w:rPr>
          <w:rFonts w:hint="cs"/>
          <w:rtl/>
        </w:rPr>
        <w:t>ید</w:t>
      </w:r>
      <w:r>
        <w:rPr>
          <w:rtl/>
        </w:rPr>
        <w:t xml:space="preserve"> و در نت</w:t>
      </w:r>
      <w:r>
        <w:rPr>
          <w:rFonts w:hint="cs"/>
          <w:rtl/>
        </w:rPr>
        <w:t>یج</w:t>
      </w:r>
      <w:r w:rsidR="000A2AF5">
        <w:rPr>
          <w:rFonts w:hint="cs"/>
          <w:rtl/>
        </w:rPr>
        <w:t>ة</w:t>
      </w:r>
      <w:r>
        <w:rPr>
          <w:rtl/>
        </w:rPr>
        <w:t xml:space="preserve"> آن محمد مصدق به مجلس راه </w:t>
      </w:r>
      <w:r>
        <w:rPr>
          <w:rFonts w:hint="cs"/>
          <w:rtl/>
        </w:rPr>
        <w:t>یافت</w:t>
      </w:r>
      <w:r>
        <w:rPr>
          <w:rtl/>
        </w:rPr>
        <w:t xml:space="preserve"> و در ادامه</w:t>
      </w:r>
      <w:r w:rsidR="000A2AF5">
        <w:rPr>
          <w:rFonts w:hint="cs"/>
          <w:rtl/>
        </w:rPr>
        <w:t>،</w:t>
      </w:r>
      <w:r>
        <w:rPr>
          <w:rtl/>
        </w:rPr>
        <w:t xml:space="preserve"> دستور کار مل</w:t>
      </w:r>
      <w:r>
        <w:rPr>
          <w:rFonts w:hint="cs"/>
          <w:rtl/>
        </w:rPr>
        <w:t>ی</w:t>
      </w:r>
      <w:r>
        <w:rPr>
          <w:rtl/>
        </w:rPr>
        <w:t xml:space="preserve"> شدن صنعت نفت که فدا</w:t>
      </w:r>
      <w:r>
        <w:rPr>
          <w:rFonts w:hint="cs"/>
          <w:rtl/>
        </w:rPr>
        <w:t>ییان</w:t>
      </w:r>
      <w:r>
        <w:rPr>
          <w:rtl/>
        </w:rPr>
        <w:t xml:space="preserve"> حرکت</w:t>
      </w:r>
      <w:r w:rsidR="000A2AF5">
        <w:rPr>
          <w:rFonts w:hint="cs"/>
          <w:rtl/>
        </w:rPr>
        <w:t>‌</w:t>
      </w:r>
      <w:r>
        <w:rPr>
          <w:rtl/>
        </w:rPr>
        <w:t>ها و اعتراض</w:t>
      </w:r>
      <w:r w:rsidR="000A2AF5">
        <w:rPr>
          <w:rFonts w:hint="cs"/>
          <w:rtl/>
        </w:rPr>
        <w:t>‌</w:t>
      </w:r>
      <w:r>
        <w:rPr>
          <w:rtl/>
        </w:rPr>
        <w:t>ها</w:t>
      </w:r>
      <w:r>
        <w:rPr>
          <w:rFonts w:hint="cs"/>
          <w:rtl/>
        </w:rPr>
        <w:t>ی</w:t>
      </w:r>
      <w:r>
        <w:rPr>
          <w:rtl/>
        </w:rPr>
        <w:t xml:space="preserve"> س</w:t>
      </w:r>
      <w:r>
        <w:rPr>
          <w:rFonts w:hint="cs"/>
          <w:rtl/>
        </w:rPr>
        <w:t>یاسی</w:t>
      </w:r>
      <w:r>
        <w:rPr>
          <w:rtl/>
        </w:rPr>
        <w:t xml:space="preserve"> - اجتماع</w:t>
      </w:r>
      <w:r>
        <w:rPr>
          <w:rFonts w:hint="cs"/>
          <w:rtl/>
        </w:rPr>
        <w:t>ی</w:t>
      </w:r>
      <w:r>
        <w:rPr>
          <w:rtl/>
        </w:rPr>
        <w:t xml:space="preserve"> آن را پ</w:t>
      </w:r>
      <w:r>
        <w:rPr>
          <w:rFonts w:hint="cs"/>
          <w:rtl/>
        </w:rPr>
        <w:t>یش</w:t>
      </w:r>
      <w:r>
        <w:rPr>
          <w:rtl/>
        </w:rPr>
        <w:t xml:space="preserve"> م</w:t>
      </w:r>
      <w:r>
        <w:rPr>
          <w:rFonts w:hint="cs"/>
          <w:rtl/>
        </w:rPr>
        <w:t>ی</w:t>
      </w:r>
      <w:r w:rsidR="000A2AF5">
        <w:rPr>
          <w:rFonts w:hint="cs"/>
          <w:rtl/>
        </w:rPr>
        <w:t>‌</w:t>
      </w:r>
      <w:r>
        <w:rPr>
          <w:rFonts w:hint="cs"/>
          <w:rtl/>
        </w:rPr>
        <w:t>بردند</w:t>
      </w:r>
      <w:r>
        <w:rPr>
          <w:rtl/>
        </w:rPr>
        <w:t xml:space="preserve"> در دستور کار قرار دادند به نحو</w:t>
      </w:r>
      <w:r>
        <w:rPr>
          <w:rFonts w:hint="cs"/>
          <w:rtl/>
        </w:rPr>
        <w:t>ی</w:t>
      </w:r>
      <w:r>
        <w:rPr>
          <w:rtl/>
        </w:rPr>
        <w:t xml:space="preserve"> که اگر ا</w:t>
      </w:r>
      <w:r>
        <w:rPr>
          <w:rFonts w:hint="cs"/>
          <w:rtl/>
        </w:rPr>
        <w:t>ین</w:t>
      </w:r>
      <w:r>
        <w:rPr>
          <w:rtl/>
        </w:rPr>
        <w:t xml:space="preserve"> ق</w:t>
      </w:r>
      <w:r>
        <w:rPr>
          <w:rFonts w:hint="cs"/>
          <w:rtl/>
        </w:rPr>
        <w:t>یام</w:t>
      </w:r>
      <w:r>
        <w:rPr>
          <w:rtl/>
        </w:rPr>
        <w:t xml:space="preserve"> اجتماع</w:t>
      </w:r>
      <w:r>
        <w:rPr>
          <w:rFonts w:hint="cs"/>
          <w:rtl/>
        </w:rPr>
        <w:t>ی</w:t>
      </w:r>
      <w:r>
        <w:rPr>
          <w:rtl/>
        </w:rPr>
        <w:t xml:space="preserve"> نبود ه</w:t>
      </w:r>
      <w:r>
        <w:rPr>
          <w:rFonts w:hint="cs"/>
          <w:rtl/>
        </w:rPr>
        <w:t>یچ</w:t>
      </w:r>
      <w:r w:rsidR="000A2AF5">
        <w:rPr>
          <w:rFonts w:hint="cs"/>
          <w:rtl/>
        </w:rPr>
        <w:t>‌</w:t>
      </w:r>
      <w:r>
        <w:rPr>
          <w:rFonts w:hint="cs"/>
          <w:rtl/>
        </w:rPr>
        <w:t>گاه</w:t>
      </w:r>
      <w:r>
        <w:rPr>
          <w:rtl/>
        </w:rPr>
        <w:t xml:space="preserve"> امثال مصدق به مجلس راه پ</w:t>
      </w:r>
      <w:r>
        <w:rPr>
          <w:rFonts w:hint="cs"/>
          <w:rtl/>
        </w:rPr>
        <w:t>یدا</w:t>
      </w:r>
      <w:r>
        <w:rPr>
          <w:rtl/>
        </w:rPr>
        <w:t xml:space="preserve"> نمی‌کردند تا بخواهند به آن فکر کنند و آن را در دستور کار خود قرار دهند</w:t>
      </w:r>
      <w:r w:rsidR="000A2AF5">
        <w:rPr>
          <w:rtl/>
        </w:rPr>
        <w:t>.</w:t>
      </w:r>
    </w:p>
    <w:p w14:paraId="0E2343D1" w14:textId="0321CA86" w:rsidR="000A2AF5" w:rsidRDefault="005A39DF" w:rsidP="003373FC">
      <w:pPr>
        <w:rPr>
          <w:rtl/>
        </w:rPr>
      </w:pPr>
      <w:r>
        <w:rPr>
          <w:rFonts w:hint="cs"/>
          <w:rtl/>
        </w:rPr>
        <w:t>حرکت</w:t>
      </w:r>
      <w:r>
        <w:rPr>
          <w:rtl/>
        </w:rPr>
        <w:t xml:space="preserve"> فدا</w:t>
      </w:r>
      <w:r>
        <w:rPr>
          <w:rFonts w:hint="cs"/>
          <w:rtl/>
        </w:rPr>
        <w:t>ییان</w:t>
      </w:r>
      <w:r>
        <w:rPr>
          <w:rtl/>
        </w:rPr>
        <w:t xml:space="preserve"> اسلام با اثرات گسترد</w:t>
      </w:r>
      <w:r w:rsidR="000A2AF5">
        <w:rPr>
          <w:rFonts w:hint="cs"/>
          <w:rtl/>
        </w:rPr>
        <w:t>ة</w:t>
      </w:r>
      <w:r>
        <w:rPr>
          <w:rtl/>
        </w:rPr>
        <w:t xml:space="preserve"> اجتماع</w:t>
      </w:r>
      <w:r>
        <w:rPr>
          <w:rFonts w:hint="cs"/>
          <w:rtl/>
        </w:rPr>
        <w:t>ی</w:t>
      </w:r>
      <w:r>
        <w:rPr>
          <w:rtl/>
        </w:rPr>
        <w:t xml:space="preserve"> و س</w:t>
      </w:r>
      <w:r>
        <w:rPr>
          <w:rFonts w:hint="cs"/>
          <w:rtl/>
        </w:rPr>
        <w:t>یاسی</w:t>
      </w:r>
      <w:r>
        <w:rPr>
          <w:rtl/>
        </w:rPr>
        <w:t xml:space="preserve"> که به جا</w:t>
      </w:r>
      <w:r>
        <w:rPr>
          <w:rFonts w:hint="cs"/>
          <w:rtl/>
        </w:rPr>
        <w:t>ی</w:t>
      </w:r>
      <w:r>
        <w:rPr>
          <w:rtl/>
        </w:rPr>
        <w:t xml:space="preserve"> گذاشت</w:t>
      </w:r>
      <w:r w:rsidR="000A2AF5">
        <w:rPr>
          <w:rFonts w:hint="cs"/>
          <w:rtl/>
        </w:rPr>
        <w:t>،</w:t>
      </w:r>
      <w:r>
        <w:rPr>
          <w:rtl/>
        </w:rPr>
        <w:t xml:space="preserve"> </w:t>
      </w:r>
      <w:r>
        <w:rPr>
          <w:rFonts w:hint="cs"/>
          <w:rtl/>
        </w:rPr>
        <w:t>یک</w:t>
      </w:r>
      <w:r>
        <w:rPr>
          <w:rtl/>
        </w:rPr>
        <w:t xml:space="preserve"> حرکت جوانانه بود</w:t>
      </w:r>
      <w:r w:rsidR="000A2AF5">
        <w:rPr>
          <w:rFonts w:hint="cs"/>
          <w:rtl/>
        </w:rPr>
        <w:t>.</w:t>
      </w:r>
      <w:r>
        <w:rPr>
          <w:rtl/>
        </w:rPr>
        <w:t xml:space="preserve"> هست</w:t>
      </w:r>
      <w:r w:rsidR="000A2AF5">
        <w:rPr>
          <w:rFonts w:hint="cs"/>
          <w:rtl/>
        </w:rPr>
        <w:t>ة</w:t>
      </w:r>
      <w:r>
        <w:rPr>
          <w:rtl/>
        </w:rPr>
        <w:t xml:space="preserve"> اول</w:t>
      </w:r>
      <w:r>
        <w:rPr>
          <w:rFonts w:hint="cs"/>
          <w:rtl/>
        </w:rPr>
        <w:t>ی</w:t>
      </w:r>
      <w:r w:rsidR="000A2AF5">
        <w:rPr>
          <w:rFonts w:hint="cs"/>
          <w:rtl/>
        </w:rPr>
        <w:t>ة</w:t>
      </w:r>
      <w:r>
        <w:rPr>
          <w:rtl/>
        </w:rPr>
        <w:t xml:space="preserve"> پ</w:t>
      </w:r>
      <w:r>
        <w:rPr>
          <w:rFonts w:hint="cs"/>
          <w:rtl/>
        </w:rPr>
        <w:t>یشتاز</w:t>
      </w:r>
      <w:r>
        <w:rPr>
          <w:rtl/>
        </w:rPr>
        <w:t xml:space="preserve"> گروه‌های مبارز در فدا</w:t>
      </w:r>
      <w:r>
        <w:rPr>
          <w:rFonts w:hint="cs"/>
          <w:rtl/>
        </w:rPr>
        <w:t>ییان</w:t>
      </w:r>
      <w:r>
        <w:rPr>
          <w:rtl/>
        </w:rPr>
        <w:t xml:space="preserve"> اسلام ب</w:t>
      </w:r>
      <w:r>
        <w:rPr>
          <w:rFonts w:hint="cs"/>
          <w:rtl/>
        </w:rPr>
        <w:t>یشتر</w:t>
      </w:r>
      <w:r>
        <w:rPr>
          <w:rtl/>
        </w:rPr>
        <w:t xml:space="preserve"> از خانواده‌های متد</w:t>
      </w:r>
      <w:r>
        <w:rPr>
          <w:rFonts w:hint="cs"/>
          <w:rtl/>
        </w:rPr>
        <w:t>ین</w:t>
      </w:r>
      <w:r>
        <w:rPr>
          <w:rtl/>
        </w:rPr>
        <w:t xml:space="preserve"> و کم</w:t>
      </w:r>
      <w:r w:rsidR="000A2AF5">
        <w:rPr>
          <w:rFonts w:hint="cs"/>
          <w:rtl/>
        </w:rPr>
        <w:t>‌</w:t>
      </w:r>
      <w:r>
        <w:rPr>
          <w:rtl/>
        </w:rPr>
        <w:t>درآمد و بازار</w:t>
      </w:r>
      <w:r>
        <w:rPr>
          <w:rFonts w:hint="cs"/>
          <w:rtl/>
        </w:rPr>
        <w:t>یان</w:t>
      </w:r>
      <w:r>
        <w:rPr>
          <w:rtl/>
        </w:rPr>
        <w:t xml:space="preserve"> </w:t>
      </w:r>
      <w:r>
        <w:rPr>
          <w:rFonts w:hint="cs"/>
          <w:rtl/>
        </w:rPr>
        <w:t>خرده</w:t>
      </w:r>
      <w:r w:rsidR="000A2AF5">
        <w:rPr>
          <w:rFonts w:hint="cs"/>
          <w:rtl/>
        </w:rPr>
        <w:t>‌</w:t>
      </w:r>
      <w:r>
        <w:rPr>
          <w:rtl/>
        </w:rPr>
        <w:t>پا بودند و غالبا</w:t>
      </w:r>
      <w:r w:rsidR="000A2AF5">
        <w:rPr>
          <w:rFonts w:hint="cs"/>
          <w:rtl/>
        </w:rPr>
        <w:t>ً</w:t>
      </w:r>
      <w:r>
        <w:rPr>
          <w:rtl/>
        </w:rPr>
        <w:t xml:space="preserve"> ن</w:t>
      </w:r>
      <w:r>
        <w:rPr>
          <w:rFonts w:hint="cs"/>
          <w:rtl/>
        </w:rPr>
        <w:t>یز</w:t>
      </w:r>
      <w:r>
        <w:rPr>
          <w:rtl/>
        </w:rPr>
        <w:t xml:space="preserve"> جوان بودند و شور و شوق مبارزه را داشتند</w:t>
      </w:r>
      <w:r w:rsidR="000A2AF5">
        <w:rPr>
          <w:rFonts w:hint="cs"/>
          <w:rtl/>
        </w:rPr>
        <w:t>.</w:t>
      </w:r>
      <w:r>
        <w:rPr>
          <w:rtl/>
        </w:rPr>
        <w:t xml:space="preserve"> با چن</w:t>
      </w:r>
      <w:r>
        <w:rPr>
          <w:rFonts w:hint="cs"/>
          <w:rtl/>
        </w:rPr>
        <w:t>ین</w:t>
      </w:r>
      <w:r>
        <w:rPr>
          <w:rtl/>
        </w:rPr>
        <w:t xml:space="preserve"> آرمان و </w:t>
      </w:r>
      <w:r>
        <w:rPr>
          <w:rFonts w:hint="cs"/>
          <w:rtl/>
        </w:rPr>
        <w:t>یارانی</w:t>
      </w:r>
      <w:r w:rsidR="000A2AF5">
        <w:rPr>
          <w:rFonts w:hint="cs"/>
          <w:rtl/>
        </w:rPr>
        <w:t>،</w:t>
      </w:r>
      <w:r>
        <w:rPr>
          <w:rtl/>
        </w:rPr>
        <w:t xml:space="preserve"> نواب صفو</w:t>
      </w:r>
      <w:r>
        <w:rPr>
          <w:rFonts w:hint="cs"/>
          <w:rtl/>
        </w:rPr>
        <w:t>ی</w:t>
      </w:r>
      <w:r>
        <w:rPr>
          <w:rtl/>
        </w:rPr>
        <w:t xml:space="preserve"> به مبارزه با گذشته و حال پرداخت</w:t>
      </w:r>
      <w:r w:rsidR="000A2AF5">
        <w:rPr>
          <w:rFonts w:hint="cs"/>
          <w:rtl/>
        </w:rPr>
        <w:t>.</w:t>
      </w:r>
      <w:r>
        <w:rPr>
          <w:rtl/>
        </w:rPr>
        <w:t xml:space="preserve"> گذشته‌ای که استبداد و د</w:t>
      </w:r>
      <w:r>
        <w:rPr>
          <w:rFonts w:hint="cs"/>
          <w:rtl/>
        </w:rPr>
        <w:t>ین</w:t>
      </w:r>
      <w:r w:rsidR="000A2AF5">
        <w:rPr>
          <w:rFonts w:hint="cs"/>
          <w:rtl/>
        </w:rPr>
        <w:t>‌</w:t>
      </w:r>
      <w:r>
        <w:rPr>
          <w:rtl/>
        </w:rPr>
        <w:t>ست</w:t>
      </w:r>
      <w:r>
        <w:rPr>
          <w:rFonts w:hint="cs"/>
          <w:rtl/>
        </w:rPr>
        <w:t>یزی</w:t>
      </w:r>
      <w:r>
        <w:rPr>
          <w:rtl/>
        </w:rPr>
        <w:t xml:space="preserve"> رضا شاه رقم م</w:t>
      </w:r>
      <w:r>
        <w:rPr>
          <w:rFonts w:hint="cs"/>
          <w:rtl/>
        </w:rPr>
        <w:t>ی</w:t>
      </w:r>
      <w:r w:rsidR="000A2AF5">
        <w:rPr>
          <w:rFonts w:hint="cs"/>
          <w:rtl/>
        </w:rPr>
        <w:t>‌</w:t>
      </w:r>
      <w:r>
        <w:rPr>
          <w:rFonts w:hint="cs"/>
          <w:rtl/>
        </w:rPr>
        <w:t>زد</w:t>
      </w:r>
      <w:r>
        <w:rPr>
          <w:rtl/>
        </w:rPr>
        <w:t xml:space="preserve"> </w:t>
      </w:r>
      <w:r w:rsidR="000A2AF5">
        <w:rPr>
          <w:rFonts w:hint="cs"/>
          <w:rtl/>
        </w:rPr>
        <w:t xml:space="preserve">و </w:t>
      </w:r>
      <w:r>
        <w:rPr>
          <w:rtl/>
        </w:rPr>
        <w:t>حال</w:t>
      </w:r>
      <w:r>
        <w:rPr>
          <w:rFonts w:hint="cs"/>
          <w:rtl/>
        </w:rPr>
        <w:t>ی</w:t>
      </w:r>
      <w:r>
        <w:rPr>
          <w:rtl/>
        </w:rPr>
        <w:t xml:space="preserve"> که مملو</w:t>
      </w:r>
      <w:r w:rsidR="000A2AF5">
        <w:rPr>
          <w:rFonts w:hint="cs"/>
          <w:rtl/>
        </w:rPr>
        <w:t>ّ</w:t>
      </w:r>
      <w:r>
        <w:rPr>
          <w:rtl/>
        </w:rPr>
        <w:t xml:space="preserve"> از تفکرات انحراف</w:t>
      </w:r>
      <w:r>
        <w:rPr>
          <w:rFonts w:hint="cs"/>
          <w:rtl/>
        </w:rPr>
        <w:t>ی</w:t>
      </w:r>
      <w:r>
        <w:rPr>
          <w:rtl/>
        </w:rPr>
        <w:t xml:space="preserve"> و غل</w:t>
      </w:r>
      <w:r>
        <w:rPr>
          <w:rFonts w:hint="cs"/>
          <w:rtl/>
        </w:rPr>
        <w:t>یان</w:t>
      </w:r>
      <w:r>
        <w:rPr>
          <w:rtl/>
        </w:rPr>
        <w:t xml:space="preserve"> عقده‌های سرکوفت</w:t>
      </w:r>
      <w:r w:rsidR="000A2AF5">
        <w:rPr>
          <w:rFonts w:hint="cs"/>
          <w:rtl/>
        </w:rPr>
        <w:t>ة</w:t>
      </w:r>
      <w:r>
        <w:rPr>
          <w:rtl/>
        </w:rPr>
        <w:t xml:space="preserve"> اجتماع</w:t>
      </w:r>
      <w:r>
        <w:rPr>
          <w:rFonts w:hint="cs"/>
          <w:rtl/>
        </w:rPr>
        <w:t>ی</w:t>
      </w:r>
      <w:r>
        <w:rPr>
          <w:rtl/>
        </w:rPr>
        <w:t xml:space="preserve"> در قا</w:t>
      </w:r>
      <w:r>
        <w:rPr>
          <w:rFonts w:hint="cs"/>
          <w:rtl/>
        </w:rPr>
        <w:t>لب</w:t>
      </w:r>
      <w:r>
        <w:rPr>
          <w:rtl/>
        </w:rPr>
        <w:t xml:space="preserve"> اند</w:t>
      </w:r>
      <w:r>
        <w:rPr>
          <w:rFonts w:hint="cs"/>
          <w:rtl/>
        </w:rPr>
        <w:t>یشه</w:t>
      </w:r>
      <w:r>
        <w:rPr>
          <w:rtl/>
        </w:rPr>
        <w:t>‌های ب</w:t>
      </w:r>
      <w:r>
        <w:rPr>
          <w:rFonts w:hint="cs"/>
          <w:rtl/>
        </w:rPr>
        <w:t>یگانه</w:t>
      </w:r>
      <w:r>
        <w:rPr>
          <w:rtl/>
        </w:rPr>
        <w:t xml:space="preserve"> بود</w:t>
      </w:r>
      <w:r w:rsidR="000A2AF5">
        <w:rPr>
          <w:rtl/>
        </w:rPr>
        <w:t>.</w:t>
      </w:r>
    </w:p>
    <w:p w14:paraId="228B86C1" w14:textId="58B6C9DD" w:rsidR="000A2AF5" w:rsidRDefault="005A39DF" w:rsidP="003373FC">
      <w:pPr>
        <w:rPr>
          <w:rtl/>
        </w:rPr>
      </w:pPr>
      <w:r>
        <w:rPr>
          <w:rFonts w:hint="cs"/>
          <w:rtl/>
        </w:rPr>
        <w:t>یکی</w:t>
      </w:r>
      <w:r>
        <w:rPr>
          <w:rtl/>
        </w:rPr>
        <w:t xml:space="preserve"> از حرکت</w:t>
      </w:r>
      <w:r w:rsidR="000A2AF5">
        <w:rPr>
          <w:rFonts w:hint="cs"/>
          <w:rtl/>
        </w:rPr>
        <w:t>‌</w:t>
      </w:r>
      <w:r>
        <w:rPr>
          <w:rtl/>
        </w:rPr>
        <w:t>ها</w:t>
      </w:r>
      <w:r>
        <w:rPr>
          <w:rFonts w:hint="cs"/>
          <w:rtl/>
        </w:rPr>
        <w:t>ی</w:t>
      </w:r>
      <w:r>
        <w:rPr>
          <w:rtl/>
        </w:rPr>
        <w:t xml:space="preserve"> فدا</w:t>
      </w:r>
      <w:r>
        <w:rPr>
          <w:rFonts w:hint="cs"/>
          <w:rtl/>
        </w:rPr>
        <w:t>ییان</w:t>
      </w:r>
      <w:r>
        <w:rPr>
          <w:rtl/>
        </w:rPr>
        <w:t xml:space="preserve"> اسلام که به خلق جر</w:t>
      </w:r>
      <w:r>
        <w:rPr>
          <w:rFonts w:hint="cs"/>
          <w:rtl/>
        </w:rPr>
        <w:t>یان</w:t>
      </w:r>
      <w:r>
        <w:rPr>
          <w:rtl/>
        </w:rPr>
        <w:t xml:space="preserve"> اجتماع</w:t>
      </w:r>
      <w:r>
        <w:rPr>
          <w:rFonts w:hint="cs"/>
          <w:rtl/>
        </w:rPr>
        <w:t>ی</w:t>
      </w:r>
      <w:r>
        <w:rPr>
          <w:rtl/>
        </w:rPr>
        <w:t xml:space="preserve"> انجام</w:t>
      </w:r>
      <w:r>
        <w:rPr>
          <w:rFonts w:hint="cs"/>
          <w:rtl/>
        </w:rPr>
        <w:t>ید</w:t>
      </w:r>
      <w:r>
        <w:rPr>
          <w:rtl/>
        </w:rPr>
        <w:t xml:space="preserve"> در بهار سال ۱۳۲۷ رخ داد؛ زمان</w:t>
      </w:r>
      <w:r>
        <w:rPr>
          <w:rFonts w:hint="cs"/>
          <w:rtl/>
        </w:rPr>
        <w:t>ی</w:t>
      </w:r>
      <w:r>
        <w:rPr>
          <w:rtl/>
        </w:rPr>
        <w:t xml:space="preserve"> که اسرائ</w:t>
      </w:r>
      <w:r>
        <w:rPr>
          <w:rFonts w:hint="cs"/>
          <w:rtl/>
        </w:rPr>
        <w:t>یل</w:t>
      </w:r>
      <w:r>
        <w:rPr>
          <w:rtl/>
        </w:rPr>
        <w:t xml:space="preserve"> اعلام موجود</w:t>
      </w:r>
      <w:r>
        <w:rPr>
          <w:rFonts w:hint="cs"/>
          <w:rtl/>
        </w:rPr>
        <w:t>یت</w:t>
      </w:r>
      <w:r>
        <w:rPr>
          <w:rtl/>
        </w:rPr>
        <w:t xml:space="preserve"> نمود و ارتش</w:t>
      </w:r>
      <w:r w:rsidR="00463746">
        <w:rPr>
          <w:rFonts w:hint="cs"/>
          <w:rtl/>
        </w:rPr>
        <w:t>‌</w:t>
      </w:r>
      <w:r>
        <w:rPr>
          <w:rtl/>
        </w:rPr>
        <w:t>ها</w:t>
      </w:r>
      <w:r>
        <w:rPr>
          <w:rFonts w:hint="cs"/>
          <w:rtl/>
        </w:rPr>
        <w:t>ی</w:t>
      </w:r>
      <w:r>
        <w:rPr>
          <w:rtl/>
        </w:rPr>
        <w:t xml:space="preserve"> کشورها</w:t>
      </w:r>
      <w:r>
        <w:rPr>
          <w:rFonts w:hint="cs"/>
          <w:rtl/>
        </w:rPr>
        <w:t>ی</w:t>
      </w:r>
      <w:r>
        <w:rPr>
          <w:rtl/>
        </w:rPr>
        <w:t xml:space="preserve"> عرب به نبرد با آن پرداختند</w:t>
      </w:r>
      <w:r w:rsidR="00756C07">
        <w:rPr>
          <w:rFonts w:hint="cs"/>
          <w:rtl/>
        </w:rPr>
        <w:t>.</w:t>
      </w:r>
      <w:r>
        <w:rPr>
          <w:rtl/>
        </w:rPr>
        <w:t xml:space="preserve"> فدا</w:t>
      </w:r>
      <w:r w:rsidR="00440483">
        <w:rPr>
          <w:rFonts w:hint="cs"/>
          <w:rtl/>
        </w:rPr>
        <w:t>ی</w:t>
      </w:r>
      <w:r>
        <w:rPr>
          <w:rFonts w:hint="cs"/>
          <w:rtl/>
        </w:rPr>
        <w:t>یان</w:t>
      </w:r>
      <w:r>
        <w:rPr>
          <w:rtl/>
        </w:rPr>
        <w:t xml:space="preserve"> اسلام برا</w:t>
      </w:r>
      <w:r>
        <w:rPr>
          <w:rFonts w:hint="cs"/>
          <w:rtl/>
        </w:rPr>
        <w:t>ی</w:t>
      </w:r>
      <w:r>
        <w:rPr>
          <w:rtl/>
        </w:rPr>
        <w:t xml:space="preserve"> همراه</w:t>
      </w:r>
      <w:r>
        <w:rPr>
          <w:rFonts w:hint="cs"/>
          <w:rtl/>
        </w:rPr>
        <w:t>ی</w:t>
      </w:r>
      <w:r>
        <w:rPr>
          <w:rtl/>
        </w:rPr>
        <w:t xml:space="preserve"> با اعراب که با اشغالگران فلسط</w:t>
      </w:r>
      <w:r>
        <w:rPr>
          <w:rFonts w:hint="cs"/>
          <w:rtl/>
        </w:rPr>
        <w:t>ینی</w:t>
      </w:r>
      <w:r>
        <w:rPr>
          <w:rtl/>
        </w:rPr>
        <w:t xml:space="preserve"> می‌جنگ</w:t>
      </w:r>
      <w:r>
        <w:rPr>
          <w:rFonts w:hint="cs"/>
          <w:rtl/>
        </w:rPr>
        <w:t>یدند</w:t>
      </w:r>
      <w:r>
        <w:rPr>
          <w:rtl/>
        </w:rPr>
        <w:t xml:space="preserve"> به تکاپو برخاست</w:t>
      </w:r>
      <w:r>
        <w:rPr>
          <w:rFonts w:hint="cs"/>
          <w:rtl/>
        </w:rPr>
        <w:t>ند</w:t>
      </w:r>
      <w:r>
        <w:rPr>
          <w:rtl/>
        </w:rPr>
        <w:t xml:space="preserve"> و اجتماع</w:t>
      </w:r>
      <w:r>
        <w:rPr>
          <w:rFonts w:hint="cs"/>
          <w:rtl/>
        </w:rPr>
        <w:t>ی</w:t>
      </w:r>
      <w:r>
        <w:rPr>
          <w:rtl/>
        </w:rPr>
        <w:t xml:space="preserve"> عظ</w:t>
      </w:r>
      <w:r>
        <w:rPr>
          <w:rFonts w:hint="cs"/>
          <w:rtl/>
        </w:rPr>
        <w:t>یم</w:t>
      </w:r>
      <w:r>
        <w:rPr>
          <w:rtl/>
        </w:rPr>
        <w:t xml:space="preserve"> در روز جمعه ۱۳۲۷</w:t>
      </w:r>
      <w:r>
        <w:rPr>
          <w:rFonts w:ascii="Arial" w:hAnsi="Arial" w:cs="Arial" w:hint="cs"/>
          <w:rtl/>
        </w:rPr>
        <w:t>٫</w:t>
      </w:r>
      <w:r>
        <w:rPr>
          <w:rFonts w:hint="cs"/>
          <w:rtl/>
        </w:rPr>
        <w:t>۲</w:t>
      </w:r>
      <w:r>
        <w:rPr>
          <w:rFonts w:ascii="Arial" w:hAnsi="Arial" w:cs="Arial" w:hint="cs"/>
          <w:rtl/>
        </w:rPr>
        <w:t>٫</w:t>
      </w:r>
      <w:r>
        <w:rPr>
          <w:rFonts w:hint="cs"/>
          <w:rtl/>
        </w:rPr>
        <w:t>۳۱</w:t>
      </w:r>
      <w:r>
        <w:rPr>
          <w:rtl/>
        </w:rPr>
        <w:t xml:space="preserve"> </w:t>
      </w:r>
      <w:r>
        <w:rPr>
          <w:rFonts w:hint="cs"/>
          <w:rtl/>
        </w:rPr>
        <w:t>در</w:t>
      </w:r>
      <w:r>
        <w:rPr>
          <w:rtl/>
        </w:rPr>
        <w:t xml:space="preserve"> </w:t>
      </w:r>
      <w:r>
        <w:rPr>
          <w:rFonts w:hint="cs"/>
          <w:rtl/>
        </w:rPr>
        <w:t>مسجد</w:t>
      </w:r>
      <w:r>
        <w:rPr>
          <w:rtl/>
        </w:rPr>
        <w:t xml:space="preserve"> </w:t>
      </w:r>
      <w:r>
        <w:rPr>
          <w:rFonts w:hint="cs"/>
          <w:rtl/>
        </w:rPr>
        <w:t>سلطانی</w:t>
      </w:r>
      <w:r>
        <w:rPr>
          <w:rtl/>
        </w:rPr>
        <w:t xml:space="preserve"> ترت</w:t>
      </w:r>
      <w:r>
        <w:rPr>
          <w:rFonts w:hint="cs"/>
          <w:rtl/>
        </w:rPr>
        <w:t>یب</w:t>
      </w:r>
      <w:r>
        <w:rPr>
          <w:rtl/>
        </w:rPr>
        <w:t xml:space="preserve"> دادند که در آن هم نواب صفو</w:t>
      </w:r>
      <w:r>
        <w:rPr>
          <w:rFonts w:hint="cs"/>
          <w:rtl/>
        </w:rPr>
        <w:t>ی</w:t>
      </w:r>
      <w:r>
        <w:rPr>
          <w:rtl/>
        </w:rPr>
        <w:t xml:space="preserve"> و هم آ</w:t>
      </w:r>
      <w:r>
        <w:rPr>
          <w:rFonts w:hint="cs"/>
          <w:rtl/>
        </w:rPr>
        <w:t>یت</w:t>
      </w:r>
      <w:r w:rsidR="00756C07">
        <w:rPr>
          <w:rFonts w:hint="cs"/>
          <w:rtl/>
        </w:rPr>
        <w:t>‌</w:t>
      </w:r>
      <w:r>
        <w:rPr>
          <w:rtl/>
        </w:rPr>
        <w:t>الله کاشان</w:t>
      </w:r>
      <w:r>
        <w:rPr>
          <w:rFonts w:hint="cs"/>
          <w:rtl/>
        </w:rPr>
        <w:t>ی</w:t>
      </w:r>
      <w:r>
        <w:rPr>
          <w:rtl/>
        </w:rPr>
        <w:t xml:space="preserve"> حضور داشتند. در پا</w:t>
      </w:r>
      <w:r>
        <w:rPr>
          <w:rFonts w:hint="cs"/>
          <w:rtl/>
        </w:rPr>
        <w:t>یان</w:t>
      </w:r>
      <w:r>
        <w:rPr>
          <w:rtl/>
        </w:rPr>
        <w:t xml:space="preserve"> قطعنامه‌ای در ابراز هم</w:t>
      </w:r>
      <w:r w:rsidR="00756C07">
        <w:rPr>
          <w:rFonts w:hint="cs"/>
          <w:rtl/>
        </w:rPr>
        <w:t>‌</w:t>
      </w:r>
      <w:r>
        <w:rPr>
          <w:rtl/>
        </w:rPr>
        <w:t>درد</w:t>
      </w:r>
      <w:r>
        <w:rPr>
          <w:rFonts w:hint="cs"/>
          <w:rtl/>
        </w:rPr>
        <w:t>ی</w:t>
      </w:r>
      <w:r>
        <w:rPr>
          <w:rtl/>
        </w:rPr>
        <w:t xml:space="preserve"> با اعراب فلسط</w:t>
      </w:r>
      <w:r>
        <w:rPr>
          <w:rFonts w:hint="cs"/>
          <w:rtl/>
        </w:rPr>
        <w:t>ین</w:t>
      </w:r>
      <w:r>
        <w:rPr>
          <w:rtl/>
        </w:rPr>
        <w:t xml:space="preserve"> صادر شد. پس از آن دفاتر</w:t>
      </w:r>
      <w:r>
        <w:rPr>
          <w:rFonts w:hint="cs"/>
          <w:rtl/>
        </w:rPr>
        <w:t>ی</w:t>
      </w:r>
      <w:r>
        <w:rPr>
          <w:rtl/>
        </w:rPr>
        <w:t xml:space="preserve"> برا</w:t>
      </w:r>
      <w:r>
        <w:rPr>
          <w:rFonts w:hint="cs"/>
          <w:rtl/>
        </w:rPr>
        <w:t>ی</w:t>
      </w:r>
      <w:r>
        <w:rPr>
          <w:rtl/>
        </w:rPr>
        <w:t xml:space="preserve"> ثبت نام داوطلبان اعزام به فلسط</w:t>
      </w:r>
      <w:r>
        <w:rPr>
          <w:rFonts w:hint="cs"/>
          <w:rtl/>
        </w:rPr>
        <w:t>ین</w:t>
      </w:r>
      <w:r>
        <w:rPr>
          <w:rtl/>
        </w:rPr>
        <w:t xml:space="preserve"> برا</w:t>
      </w:r>
      <w:r>
        <w:rPr>
          <w:rFonts w:hint="cs"/>
          <w:rtl/>
        </w:rPr>
        <w:t>ی</w:t>
      </w:r>
      <w:r>
        <w:rPr>
          <w:rtl/>
        </w:rPr>
        <w:t xml:space="preserve"> جنگ با اس</w:t>
      </w:r>
      <w:r>
        <w:rPr>
          <w:rFonts w:hint="cs"/>
          <w:rtl/>
        </w:rPr>
        <w:t>رائیل</w:t>
      </w:r>
      <w:r>
        <w:rPr>
          <w:rtl/>
        </w:rPr>
        <w:t xml:space="preserve"> ا</w:t>
      </w:r>
      <w:r>
        <w:rPr>
          <w:rFonts w:hint="cs"/>
          <w:rtl/>
        </w:rPr>
        <w:t>یجاد</w:t>
      </w:r>
      <w:r>
        <w:rPr>
          <w:rtl/>
        </w:rPr>
        <w:t xml:space="preserve"> شد و نواب صفو</w:t>
      </w:r>
      <w:r>
        <w:rPr>
          <w:rFonts w:hint="cs"/>
          <w:rtl/>
        </w:rPr>
        <w:t>ی</w:t>
      </w:r>
      <w:r>
        <w:rPr>
          <w:rtl/>
        </w:rPr>
        <w:t xml:space="preserve"> اعلام کرد که پنج هزار فدا</w:t>
      </w:r>
      <w:r>
        <w:rPr>
          <w:rFonts w:hint="cs"/>
          <w:rtl/>
        </w:rPr>
        <w:t>یی</w:t>
      </w:r>
      <w:r>
        <w:rPr>
          <w:rtl/>
        </w:rPr>
        <w:t xml:space="preserve"> اسلام آماد</w:t>
      </w:r>
      <w:r w:rsidR="00756C07">
        <w:rPr>
          <w:rFonts w:hint="cs"/>
          <w:rtl/>
        </w:rPr>
        <w:t>ة</w:t>
      </w:r>
      <w:r>
        <w:rPr>
          <w:rtl/>
        </w:rPr>
        <w:t xml:space="preserve"> اعزام به فلسط</w:t>
      </w:r>
      <w:r>
        <w:rPr>
          <w:rFonts w:hint="cs"/>
          <w:rtl/>
        </w:rPr>
        <w:t>ین</w:t>
      </w:r>
      <w:r>
        <w:rPr>
          <w:rtl/>
        </w:rPr>
        <w:t xml:space="preserve"> هستند</w:t>
      </w:r>
      <w:r w:rsidR="000A2AF5">
        <w:rPr>
          <w:rtl/>
        </w:rPr>
        <w:t>.</w:t>
      </w:r>
    </w:p>
    <w:p w14:paraId="4683BB6B" w14:textId="2D2130CF" w:rsidR="000A2AF5" w:rsidRDefault="005A39DF" w:rsidP="003373FC">
      <w:pPr>
        <w:rPr>
          <w:rtl/>
        </w:rPr>
      </w:pPr>
      <w:r>
        <w:rPr>
          <w:rFonts w:hint="cs"/>
          <w:rtl/>
        </w:rPr>
        <w:t>او</w:t>
      </w:r>
      <w:r>
        <w:rPr>
          <w:rtl/>
        </w:rPr>
        <w:t xml:space="preserve"> با نخست</w:t>
      </w:r>
      <w:r w:rsidR="00756C07">
        <w:rPr>
          <w:rFonts w:hint="cs"/>
          <w:rtl/>
        </w:rPr>
        <w:t>‌</w:t>
      </w:r>
      <w:r>
        <w:rPr>
          <w:rtl/>
        </w:rPr>
        <w:t>وز</w:t>
      </w:r>
      <w:r>
        <w:rPr>
          <w:rFonts w:hint="cs"/>
          <w:rtl/>
        </w:rPr>
        <w:t>یری</w:t>
      </w:r>
      <w:r>
        <w:rPr>
          <w:rtl/>
        </w:rPr>
        <w:t xml:space="preserve"> وقت ابراه</w:t>
      </w:r>
      <w:r>
        <w:rPr>
          <w:rFonts w:hint="cs"/>
          <w:rtl/>
        </w:rPr>
        <w:t>یم</w:t>
      </w:r>
      <w:r>
        <w:rPr>
          <w:rtl/>
        </w:rPr>
        <w:t xml:space="preserve"> حک</w:t>
      </w:r>
      <w:r>
        <w:rPr>
          <w:rFonts w:hint="cs"/>
          <w:rtl/>
        </w:rPr>
        <w:t>یمی</w:t>
      </w:r>
      <w:r>
        <w:rPr>
          <w:rtl/>
        </w:rPr>
        <w:t xml:space="preserve"> حک</w:t>
      </w:r>
      <w:r>
        <w:rPr>
          <w:rFonts w:hint="cs"/>
          <w:rtl/>
        </w:rPr>
        <w:t>یم</w:t>
      </w:r>
      <w:r w:rsidR="00440483">
        <w:rPr>
          <w:rFonts w:hint="cs"/>
          <w:rtl/>
        </w:rPr>
        <w:t>‌</w:t>
      </w:r>
      <w:r>
        <w:rPr>
          <w:rtl/>
        </w:rPr>
        <w:t>الملک د</w:t>
      </w:r>
      <w:r>
        <w:rPr>
          <w:rFonts w:hint="cs"/>
          <w:rtl/>
        </w:rPr>
        <w:t>یدار</w:t>
      </w:r>
      <w:r>
        <w:rPr>
          <w:rtl/>
        </w:rPr>
        <w:t xml:space="preserve"> کرده خواهان ته</w:t>
      </w:r>
      <w:r>
        <w:rPr>
          <w:rFonts w:hint="cs"/>
          <w:rtl/>
        </w:rPr>
        <w:t>ی</w:t>
      </w:r>
      <w:r w:rsidR="00440483">
        <w:rPr>
          <w:rFonts w:hint="cs"/>
          <w:rtl/>
        </w:rPr>
        <w:t>ة</w:t>
      </w:r>
      <w:r>
        <w:rPr>
          <w:rtl/>
        </w:rPr>
        <w:t xml:space="preserve"> تجه</w:t>
      </w:r>
      <w:r>
        <w:rPr>
          <w:rFonts w:hint="cs"/>
          <w:rtl/>
        </w:rPr>
        <w:t>یزات</w:t>
      </w:r>
      <w:r>
        <w:rPr>
          <w:rtl/>
        </w:rPr>
        <w:t xml:space="preserve"> رزم</w:t>
      </w:r>
      <w:r>
        <w:rPr>
          <w:rFonts w:hint="cs"/>
          <w:rtl/>
        </w:rPr>
        <w:t>ی</w:t>
      </w:r>
      <w:r>
        <w:rPr>
          <w:rtl/>
        </w:rPr>
        <w:t xml:space="preserve"> و فراهم آوردن امکان اعزام داوطلبان به فلسط</w:t>
      </w:r>
      <w:r>
        <w:rPr>
          <w:rFonts w:hint="cs"/>
          <w:rtl/>
        </w:rPr>
        <w:t>ین</w:t>
      </w:r>
      <w:r>
        <w:rPr>
          <w:rtl/>
        </w:rPr>
        <w:t xml:space="preserve"> شد و حت</w:t>
      </w:r>
      <w:r>
        <w:rPr>
          <w:rFonts w:hint="cs"/>
          <w:rtl/>
        </w:rPr>
        <w:t>ی</w:t>
      </w:r>
      <w:r>
        <w:rPr>
          <w:rtl/>
        </w:rPr>
        <w:t xml:space="preserve"> با خود فلسط</w:t>
      </w:r>
      <w:r>
        <w:rPr>
          <w:rFonts w:hint="cs"/>
          <w:rtl/>
        </w:rPr>
        <w:t>ینی</w:t>
      </w:r>
      <w:r>
        <w:rPr>
          <w:rtl/>
        </w:rPr>
        <w:t>‌ها تماس گرفت. قرار شد در مناطق فلسط</w:t>
      </w:r>
      <w:r>
        <w:rPr>
          <w:rFonts w:hint="cs"/>
          <w:rtl/>
        </w:rPr>
        <w:t>ین</w:t>
      </w:r>
      <w:r>
        <w:rPr>
          <w:rtl/>
        </w:rPr>
        <w:t xml:space="preserve"> بروند و آنجا برا</w:t>
      </w:r>
      <w:r>
        <w:rPr>
          <w:rFonts w:hint="cs"/>
          <w:rtl/>
        </w:rPr>
        <w:t>ی</w:t>
      </w:r>
      <w:r>
        <w:rPr>
          <w:rtl/>
        </w:rPr>
        <w:t xml:space="preserve"> م</w:t>
      </w:r>
      <w:r>
        <w:rPr>
          <w:rFonts w:hint="cs"/>
          <w:rtl/>
        </w:rPr>
        <w:t>یدان</w:t>
      </w:r>
      <w:r>
        <w:rPr>
          <w:rtl/>
        </w:rPr>
        <w:t xml:space="preserve"> جنگ تمر</w:t>
      </w:r>
      <w:r>
        <w:rPr>
          <w:rFonts w:hint="cs"/>
          <w:rtl/>
        </w:rPr>
        <w:t>ین</w:t>
      </w:r>
      <w:r>
        <w:rPr>
          <w:rtl/>
        </w:rPr>
        <w:t xml:space="preserve"> کنند ول</w:t>
      </w:r>
      <w:r>
        <w:rPr>
          <w:rFonts w:hint="cs"/>
          <w:rtl/>
        </w:rPr>
        <w:t>ی</w:t>
      </w:r>
      <w:r>
        <w:rPr>
          <w:rtl/>
        </w:rPr>
        <w:t xml:space="preserve"> نها</w:t>
      </w:r>
      <w:r>
        <w:rPr>
          <w:rFonts w:hint="cs"/>
          <w:rtl/>
        </w:rPr>
        <w:t>یت</w:t>
      </w:r>
      <w:r>
        <w:rPr>
          <w:rtl/>
        </w:rPr>
        <w:t xml:space="preserve"> امر ا</w:t>
      </w:r>
      <w:r>
        <w:rPr>
          <w:rFonts w:hint="cs"/>
          <w:rtl/>
        </w:rPr>
        <w:t>ین</w:t>
      </w:r>
      <w:r>
        <w:rPr>
          <w:rtl/>
        </w:rPr>
        <w:t xml:space="preserve"> </w:t>
      </w:r>
      <w:r>
        <w:rPr>
          <w:rFonts w:hint="cs"/>
          <w:rtl/>
        </w:rPr>
        <w:t>شد</w:t>
      </w:r>
      <w:r>
        <w:rPr>
          <w:rtl/>
        </w:rPr>
        <w:t xml:space="preserve"> که دولت ا</w:t>
      </w:r>
      <w:r>
        <w:rPr>
          <w:rFonts w:hint="cs"/>
          <w:rtl/>
        </w:rPr>
        <w:t>یران</w:t>
      </w:r>
      <w:r>
        <w:rPr>
          <w:rtl/>
        </w:rPr>
        <w:t xml:space="preserve"> اجازه حرکت نداد و ا</w:t>
      </w:r>
      <w:r>
        <w:rPr>
          <w:rFonts w:hint="cs"/>
          <w:rtl/>
        </w:rPr>
        <w:t>ین</w:t>
      </w:r>
      <w:r>
        <w:rPr>
          <w:rtl/>
        </w:rPr>
        <w:t xml:space="preserve"> اقدامات به جا</w:t>
      </w:r>
      <w:r>
        <w:rPr>
          <w:rFonts w:hint="cs"/>
          <w:rtl/>
        </w:rPr>
        <w:t>یی</w:t>
      </w:r>
      <w:r>
        <w:rPr>
          <w:rtl/>
        </w:rPr>
        <w:t xml:space="preserve"> </w:t>
      </w:r>
      <w:r>
        <w:rPr>
          <w:rFonts w:hint="cs"/>
          <w:rtl/>
        </w:rPr>
        <w:t>نرسید</w:t>
      </w:r>
      <w:r w:rsidR="000A2AF5">
        <w:rPr>
          <w:rtl/>
        </w:rPr>
        <w:t>.</w:t>
      </w:r>
    </w:p>
    <w:p w14:paraId="0FF75859" w14:textId="5D4E0AAF" w:rsidR="005A39DF" w:rsidRDefault="00D344E0" w:rsidP="003373FC">
      <w:pPr>
        <w:pStyle w:val="Heading3"/>
        <w:rPr>
          <w:rtl/>
        </w:rPr>
      </w:pPr>
      <w:bookmarkStart w:id="197" w:name="_Toc212310646"/>
      <w:bookmarkStart w:id="198" w:name="_Toc227067543"/>
      <w:r>
        <w:rPr>
          <w:rFonts w:hint="cs"/>
          <w:rtl/>
        </w:rPr>
        <w:t xml:space="preserve">ج) </w:t>
      </w:r>
      <w:r w:rsidR="005A39DF">
        <w:rPr>
          <w:rtl/>
        </w:rPr>
        <w:t>حرکت امام موس</w:t>
      </w:r>
      <w:r w:rsidR="005A39DF">
        <w:rPr>
          <w:rFonts w:hint="cs"/>
          <w:rtl/>
        </w:rPr>
        <w:t>ی</w:t>
      </w:r>
      <w:r w:rsidR="005A39DF">
        <w:rPr>
          <w:rtl/>
        </w:rPr>
        <w:t xml:space="preserve"> صدر</w:t>
      </w:r>
      <w:bookmarkEnd w:id="197"/>
      <w:bookmarkEnd w:id="198"/>
      <w:r w:rsidR="005A39DF">
        <w:rPr>
          <w:rtl/>
        </w:rPr>
        <w:t xml:space="preserve"> </w:t>
      </w:r>
    </w:p>
    <w:p w14:paraId="72D2E6FE" w14:textId="7F2119A0" w:rsidR="000A2AF5" w:rsidRDefault="005A39DF" w:rsidP="005A39DF">
      <w:pPr>
        <w:rPr>
          <w:rtl/>
        </w:rPr>
      </w:pPr>
      <w:r>
        <w:rPr>
          <w:rFonts w:hint="cs"/>
          <w:rtl/>
        </w:rPr>
        <w:t>زمانی</w:t>
      </w:r>
      <w:r>
        <w:rPr>
          <w:rtl/>
        </w:rPr>
        <w:t xml:space="preserve"> که امام موس</w:t>
      </w:r>
      <w:r>
        <w:rPr>
          <w:rFonts w:hint="cs"/>
          <w:rtl/>
        </w:rPr>
        <w:t>ی</w:t>
      </w:r>
      <w:r>
        <w:rPr>
          <w:rtl/>
        </w:rPr>
        <w:t xml:space="preserve"> صدر به لبنان م</w:t>
      </w:r>
      <w:r>
        <w:rPr>
          <w:rFonts w:hint="cs"/>
          <w:rtl/>
        </w:rPr>
        <w:t>ی</w:t>
      </w:r>
      <w:r w:rsidR="00440483">
        <w:rPr>
          <w:rFonts w:hint="cs"/>
          <w:rtl/>
        </w:rPr>
        <w:t>‌</w:t>
      </w:r>
      <w:r>
        <w:rPr>
          <w:rFonts w:hint="cs"/>
          <w:rtl/>
        </w:rPr>
        <w:t>رود</w:t>
      </w:r>
      <w:r>
        <w:rPr>
          <w:rtl/>
        </w:rPr>
        <w:t xml:space="preserve"> و با اوضاع فاجعه</w:t>
      </w:r>
      <w:r>
        <w:rPr>
          <w:rFonts w:hint="cs"/>
          <w:rtl/>
        </w:rPr>
        <w:t>‌</w:t>
      </w:r>
      <w:r>
        <w:rPr>
          <w:rtl/>
        </w:rPr>
        <w:t>آم</w:t>
      </w:r>
      <w:r>
        <w:rPr>
          <w:rFonts w:hint="cs"/>
          <w:rtl/>
        </w:rPr>
        <w:t>یز</w:t>
      </w:r>
      <w:r>
        <w:rPr>
          <w:rtl/>
        </w:rPr>
        <w:t xml:space="preserve"> آن مواجه می‌شود، </w:t>
      </w:r>
      <w:r>
        <w:rPr>
          <w:rFonts w:hint="cs"/>
          <w:rtl/>
        </w:rPr>
        <w:t>یک</w:t>
      </w:r>
      <w:r>
        <w:rPr>
          <w:rtl/>
        </w:rPr>
        <w:t xml:space="preserve"> طلب</w:t>
      </w:r>
      <w:r w:rsidR="00440483">
        <w:rPr>
          <w:rFonts w:hint="cs"/>
          <w:rtl/>
        </w:rPr>
        <w:t>ة</w:t>
      </w:r>
      <w:r>
        <w:rPr>
          <w:rtl/>
        </w:rPr>
        <w:t xml:space="preserve"> جوان ۲۹ ساله بوده است. در ا</w:t>
      </w:r>
      <w:r>
        <w:rPr>
          <w:rFonts w:hint="cs"/>
          <w:rtl/>
        </w:rPr>
        <w:t>ین</w:t>
      </w:r>
      <w:r>
        <w:rPr>
          <w:rtl/>
        </w:rPr>
        <w:t xml:space="preserve"> زمان ن</w:t>
      </w:r>
      <w:r>
        <w:rPr>
          <w:rFonts w:hint="cs"/>
          <w:rtl/>
        </w:rPr>
        <w:t>یمی</w:t>
      </w:r>
      <w:r>
        <w:rPr>
          <w:rtl/>
        </w:rPr>
        <w:t xml:space="preserve"> از لبنان تحت اشغال اسرائ</w:t>
      </w:r>
      <w:r>
        <w:rPr>
          <w:rFonts w:hint="cs"/>
          <w:rtl/>
        </w:rPr>
        <w:t>یل</w:t>
      </w:r>
      <w:r>
        <w:rPr>
          <w:rtl/>
        </w:rPr>
        <w:t xml:space="preserve"> است</w:t>
      </w:r>
      <w:r w:rsidR="00440483">
        <w:rPr>
          <w:rFonts w:hint="cs"/>
          <w:rtl/>
        </w:rPr>
        <w:t>.</w:t>
      </w:r>
      <w:r>
        <w:rPr>
          <w:rtl/>
        </w:rPr>
        <w:t xml:space="preserve"> جنگ داخل</w:t>
      </w:r>
      <w:r>
        <w:rPr>
          <w:rFonts w:hint="cs"/>
          <w:rtl/>
        </w:rPr>
        <w:t>ی</w:t>
      </w:r>
      <w:r>
        <w:rPr>
          <w:rtl/>
        </w:rPr>
        <w:t xml:space="preserve"> در آن شعله</w:t>
      </w:r>
      <w:r>
        <w:rPr>
          <w:rFonts w:hint="cs"/>
          <w:rtl/>
        </w:rPr>
        <w:t>‌</w:t>
      </w:r>
      <w:r>
        <w:rPr>
          <w:rtl/>
        </w:rPr>
        <w:t>ور است</w:t>
      </w:r>
      <w:r w:rsidR="00440483">
        <w:rPr>
          <w:rFonts w:hint="cs"/>
          <w:rtl/>
        </w:rPr>
        <w:t xml:space="preserve"> و</w:t>
      </w:r>
      <w:r>
        <w:rPr>
          <w:rtl/>
        </w:rPr>
        <w:t xml:space="preserve"> ش</w:t>
      </w:r>
      <w:r>
        <w:rPr>
          <w:rFonts w:hint="cs"/>
          <w:rtl/>
        </w:rPr>
        <w:t>یعه</w:t>
      </w:r>
      <w:r>
        <w:rPr>
          <w:rtl/>
        </w:rPr>
        <w:t xml:space="preserve"> اعتبار</w:t>
      </w:r>
      <w:r>
        <w:rPr>
          <w:rFonts w:hint="cs"/>
          <w:rtl/>
        </w:rPr>
        <w:t>ی</w:t>
      </w:r>
      <w:r>
        <w:rPr>
          <w:rtl/>
        </w:rPr>
        <w:t xml:space="preserve"> ندارد</w:t>
      </w:r>
      <w:r w:rsidR="002703A0">
        <w:rPr>
          <w:rtl/>
        </w:rPr>
        <w:t>.</w:t>
      </w:r>
      <w:r>
        <w:rPr>
          <w:rtl/>
        </w:rPr>
        <w:t xml:space="preserve"> پس از بازگشت او به ا</w:t>
      </w:r>
      <w:r>
        <w:rPr>
          <w:rFonts w:hint="cs"/>
          <w:rtl/>
        </w:rPr>
        <w:t>یران</w:t>
      </w:r>
      <w:r>
        <w:rPr>
          <w:rtl/>
        </w:rPr>
        <w:t xml:space="preserve"> علامه شرف</w:t>
      </w:r>
      <w:r>
        <w:rPr>
          <w:rFonts w:hint="cs"/>
          <w:rtl/>
        </w:rPr>
        <w:t>‌</w:t>
      </w:r>
      <w:r>
        <w:rPr>
          <w:rtl/>
        </w:rPr>
        <w:t>الد</w:t>
      </w:r>
      <w:r>
        <w:rPr>
          <w:rFonts w:hint="cs"/>
          <w:rtl/>
        </w:rPr>
        <w:t>ین</w:t>
      </w:r>
      <w:r>
        <w:rPr>
          <w:rtl/>
        </w:rPr>
        <w:t xml:space="preserve"> ا</w:t>
      </w:r>
      <w:r>
        <w:rPr>
          <w:rFonts w:hint="cs"/>
          <w:rtl/>
        </w:rPr>
        <w:t>ز</w:t>
      </w:r>
      <w:r>
        <w:rPr>
          <w:rtl/>
        </w:rPr>
        <w:t xml:space="preserve"> رهبران نهضت استقلال لبنان وص</w:t>
      </w:r>
      <w:r>
        <w:rPr>
          <w:rFonts w:hint="cs"/>
          <w:rtl/>
        </w:rPr>
        <w:t>یت</w:t>
      </w:r>
      <w:r>
        <w:rPr>
          <w:rtl/>
        </w:rPr>
        <w:t xml:space="preserve"> م</w:t>
      </w:r>
      <w:r>
        <w:rPr>
          <w:rFonts w:hint="cs"/>
          <w:rtl/>
        </w:rPr>
        <w:t>ی</w:t>
      </w:r>
      <w:r w:rsidR="00440483">
        <w:rPr>
          <w:rFonts w:hint="cs"/>
          <w:rtl/>
        </w:rPr>
        <w:t>‌</w:t>
      </w:r>
      <w:r>
        <w:rPr>
          <w:rFonts w:hint="cs"/>
          <w:rtl/>
        </w:rPr>
        <w:t>کند</w:t>
      </w:r>
      <w:r>
        <w:rPr>
          <w:rtl/>
        </w:rPr>
        <w:t xml:space="preserve"> رهبر</w:t>
      </w:r>
      <w:r>
        <w:rPr>
          <w:rFonts w:hint="cs"/>
          <w:rtl/>
        </w:rPr>
        <w:t>ی</w:t>
      </w:r>
      <w:r>
        <w:rPr>
          <w:rtl/>
        </w:rPr>
        <w:t xml:space="preserve"> جر</w:t>
      </w:r>
      <w:r>
        <w:rPr>
          <w:rFonts w:hint="cs"/>
          <w:rtl/>
        </w:rPr>
        <w:t>یان</w:t>
      </w:r>
      <w:r>
        <w:rPr>
          <w:rtl/>
        </w:rPr>
        <w:t xml:space="preserve"> ش</w:t>
      </w:r>
      <w:r>
        <w:rPr>
          <w:rFonts w:hint="cs"/>
          <w:rtl/>
        </w:rPr>
        <w:t>یعه</w:t>
      </w:r>
      <w:r>
        <w:rPr>
          <w:rtl/>
        </w:rPr>
        <w:t xml:space="preserve"> در لبنان </w:t>
      </w:r>
      <w:r>
        <w:rPr>
          <w:rtl/>
        </w:rPr>
        <w:lastRenderedPageBreak/>
        <w:t>توسط هم</w:t>
      </w:r>
      <w:r>
        <w:rPr>
          <w:rFonts w:hint="cs"/>
          <w:rtl/>
        </w:rPr>
        <w:t>ین</w:t>
      </w:r>
      <w:r>
        <w:rPr>
          <w:rtl/>
        </w:rPr>
        <w:t xml:space="preserve"> س</w:t>
      </w:r>
      <w:r>
        <w:rPr>
          <w:rFonts w:hint="cs"/>
          <w:rtl/>
        </w:rPr>
        <w:t>ید</w:t>
      </w:r>
      <w:r>
        <w:rPr>
          <w:rtl/>
        </w:rPr>
        <w:t xml:space="preserve"> جوان </w:t>
      </w:r>
      <w:r>
        <w:rPr>
          <w:rFonts w:hint="cs"/>
          <w:rtl/>
        </w:rPr>
        <w:t>یعنی</w:t>
      </w:r>
      <w:r>
        <w:rPr>
          <w:rtl/>
        </w:rPr>
        <w:t xml:space="preserve"> امام موس</w:t>
      </w:r>
      <w:r>
        <w:rPr>
          <w:rFonts w:hint="cs"/>
          <w:rtl/>
        </w:rPr>
        <w:t>ی</w:t>
      </w:r>
      <w:r>
        <w:rPr>
          <w:rtl/>
        </w:rPr>
        <w:t xml:space="preserve"> صدر پ</w:t>
      </w:r>
      <w:r>
        <w:rPr>
          <w:rFonts w:hint="cs"/>
          <w:rtl/>
        </w:rPr>
        <w:t>یش</w:t>
      </w:r>
      <w:r>
        <w:rPr>
          <w:rtl/>
        </w:rPr>
        <w:t xml:space="preserve"> برود. پس از آن امام موس</w:t>
      </w:r>
      <w:r>
        <w:rPr>
          <w:rFonts w:hint="cs"/>
          <w:rtl/>
        </w:rPr>
        <w:t>ی</w:t>
      </w:r>
      <w:r>
        <w:rPr>
          <w:rtl/>
        </w:rPr>
        <w:t xml:space="preserve"> صدر چند سفر د</w:t>
      </w:r>
      <w:r>
        <w:rPr>
          <w:rFonts w:hint="cs"/>
          <w:rtl/>
        </w:rPr>
        <w:t>یگر</w:t>
      </w:r>
      <w:r>
        <w:rPr>
          <w:rtl/>
        </w:rPr>
        <w:t xml:space="preserve"> به لبنان م</w:t>
      </w:r>
      <w:r>
        <w:rPr>
          <w:rFonts w:hint="cs"/>
          <w:rtl/>
        </w:rPr>
        <w:t>ی</w:t>
      </w:r>
      <w:r w:rsidR="00440483">
        <w:rPr>
          <w:rFonts w:hint="cs"/>
          <w:rtl/>
        </w:rPr>
        <w:t>‌</w:t>
      </w:r>
      <w:r>
        <w:rPr>
          <w:rFonts w:hint="cs"/>
          <w:rtl/>
        </w:rPr>
        <w:t>رود</w:t>
      </w:r>
      <w:r>
        <w:rPr>
          <w:rtl/>
        </w:rPr>
        <w:t xml:space="preserve"> و در ع</w:t>
      </w:r>
      <w:r>
        <w:rPr>
          <w:rFonts w:hint="cs"/>
          <w:rtl/>
        </w:rPr>
        <w:t>ین</w:t>
      </w:r>
      <w:r>
        <w:rPr>
          <w:rtl/>
        </w:rPr>
        <w:t xml:space="preserve"> ناام</w:t>
      </w:r>
      <w:r>
        <w:rPr>
          <w:rFonts w:hint="cs"/>
          <w:rtl/>
        </w:rPr>
        <w:t>یدی</w:t>
      </w:r>
      <w:r>
        <w:rPr>
          <w:rtl/>
        </w:rPr>
        <w:t xml:space="preserve"> از ا</w:t>
      </w:r>
      <w:r>
        <w:rPr>
          <w:rFonts w:hint="cs"/>
          <w:rtl/>
        </w:rPr>
        <w:t>ینکه</w:t>
      </w:r>
      <w:r>
        <w:rPr>
          <w:rtl/>
        </w:rPr>
        <w:t xml:space="preserve"> بتوان در لبنان کار</w:t>
      </w:r>
      <w:r>
        <w:rPr>
          <w:rFonts w:hint="cs"/>
          <w:rtl/>
        </w:rPr>
        <w:t>ی</w:t>
      </w:r>
      <w:r>
        <w:rPr>
          <w:rtl/>
        </w:rPr>
        <w:t xml:space="preserve"> را پ</w:t>
      </w:r>
      <w:r>
        <w:rPr>
          <w:rFonts w:hint="cs"/>
          <w:rtl/>
        </w:rPr>
        <w:t>یش</w:t>
      </w:r>
      <w:r>
        <w:rPr>
          <w:rtl/>
        </w:rPr>
        <w:t xml:space="preserve"> برد نزد آ</w:t>
      </w:r>
      <w:r>
        <w:rPr>
          <w:rFonts w:hint="cs"/>
          <w:rtl/>
        </w:rPr>
        <w:t>یت</w:t>
      </w:r>
      <w:r w:rsidR="00440483">
        <w:rPr>
          <w:rFonts w:hint="cs"/>
          <w:rtl/>
        </w:rPr>
        <w:t>‌</w:t>
      </w:r>
      <w:r>
        <w:rPr>
          <w:rtl/>
        </w:rPr>
        <w:t>الله بروجرد</w:t>
      </w:r>
      <w:r>
        <w:rPr>
          <w:rFonts w:hint="cs"/>
          <w:rtl/>
        </w:rPr>
        <w:t>ی</w:t>
      </w:r>
      <w:r>
        <w:rPr>
          <w:rtl/>
        </w:rPr>
        <w:t xml:space="preserve"> می‌رود و </w:t>
      </w:r>
      <w:r>
        <w:rPr>
          <w:rFonts w:hint="cs"/>
          <w:rtl/>
        </w:rPr>
        <w:t>ایشان</w:t>
      </w:r>
      <w:r>
        <w:rPr>
          <w:rtl/>
        </w:rPr>
        <w:t xml:space="preserve"> حکم م</w:t>
      </w:r>
      <w:r>
        <w:rPr>
          <w:rFonts w:hint="cs"/>
          <w:rtl/>
        </w:rPr>
        <w:t>ی</w:t>
      </w:r>
      <w:r w:rsidR="00440483">
        <w:rPr>
          <w:rFonts w:hint="cs"/>
          <w:rtl/>
        </w:rPr>
        <w:t>‌</w:t>
      </w:r>
      <w:r>
        <w:rPr>
          <w:rFonts w:hint="cs"/>
          <w:rtl/>
        </w:rPr>
        <w:t>کند</w:t>
      </w:r>
      <w:r>
        <w:rPr>
          <w:rtl/>
        </w:rPr>
        <w:t xml:space="preserve"> که امام موس</w:t>
      </w:r>
      <w:r>
        <w:rPr>
          <w:rFonts w:hint="cs"/>
          <w:rtl/>
        </w:rPr>
        <w:t>ی</w:t>
      </w:r>
      <w:r>
        <w:rPr>
          <w:rtl/>
        </w:rPr>
        <w:t xml:space="preserve"> به لبنان برود</w:t>
      </w:r>
      <w:r w:rsidR="000A2AF5">
        <w:rPr>
          <w:rtl/>
        </w:rPr>
        <w:t>.</w:t>
      </w:r>
    </w:p>
    <w:p w14:paraId="02B06B44" w14:textId="66E25BE8" w:rsidR="000A2AF5" w:rsidRDefault="005A39DF" w:rsidP="005A39DF">
      <w:pPr>
        <w:rPr>
          <w:rtl/>
        </w:rPr>
      </w:pPr>
      <w:r>
        <w:rPr>
          <w:rFonts w:hint="cs"/>
          <w:rtl/>
        </w:rPr>
        <w:t>در</w:t>
      </w:r>
      <w:r>
        <w:rPr>
          <w:rtl/>
        </w:rPr>
        <w:t xml:space="preserve"> نها</w:t>
      </w:r>
      <w:r>
        <w:rPr>
          <w:rFonts w:hint="cs"/>
          <w:rtl/>
        </w:rPr>
        <w:t>یت</w:t>
      </w:r>
      <w:r>
        <w:rPr>
          <w:rtl/>
        </w:rPr>
        <w:t xml:space="preserve"> ا</w:t>
      </w:r>
      <w:r>
        <w:rPr>
          <w:rFonts w:hint="cs"/>
          <w:rtl/>
        </w:rPr>
        <w:t>یشان</w:t>
      </w:r>
      <w:r>
        <w:rPr>
          <w:rtl/>
        </w:rPr>
        <w:t xml:space="preserve"> در ۳۴ سالگ</w:t>
      </w:r>
      <w:r>
        <w:rPr>
          <w:rFonts w:hint="cs"/>
          <w:rtl/>
        </w:rPr>
        <w:t>ی</w:t>
      </w:r>
      <w:r>
        <w:rPr>
          <w:rtl/>
        </w:rPr>
        <w:t xml:space="preserve"> به لبنان م</w:t>
      </w:r>
      <w:r>
        <w:rPr>
          <w:rFonts w:hint="cs"/>
          <w:rtl/>
        </w:rPr>
        <w:t>ی</w:t>
      </w:r>
      <w:r w:rsidR="00440483">
        <w:rPr>
          <w:rFonts w:hint="cs"/>
          <w:rtl/>
        </w:rPr>
        <w:t>‌</w:t>
      </w:r>
      <w:r>
        <w:rPr>
          <w:rFonts w:hint="cs"/>
          <w:rtl/>
        </w:rPr>
        <w:t>رود</w:t>
      </w:r>
      <w:r>
        <w:rPr>
          <w:rtl/>
        </w:rPr>
        <w:t xml:space="preserve"> و ۱۵ سال بعد تمام تحولات لبنان به رهبر</w:t>
      </w:r>
      <w:r>
        <w:rPr>
          <w:rFonts w:hint="cs"/>
          <w:rtl/>
        </w:rPr>
        <w:t>ی</w:t>
      </w:r>
      <w:r>
        <w:rPr>
          <w:rtl/>
        </w:rPr>
        <w:t xml:space="preserve"> امام موس</w:t>
      </w:r>
      <w:r>
        <w:rPr>
          <w:rFonts w:hint="cs"/>
          <w:rtl/>
        </w:rPr>
        <w:t>ی</w:t>
      </w:r>
      <w:r>
        <w:rPr>
          <w:rtl/>
        </w:rPr>
        <w:t xml:space="preserve"> صدر پ</w:t>
      </w:r>
      <w:r>
        <w:rPr>
          <w:rFonts w:hint="cs"/>
          <w:rtl/>
        </w:rPr>
        <w:t>یش</w:t>
      </w:r>
      <w:r>
        <w:rPr>
          <w:rtl/>
        </w:rPr>
        <w:t xml:space="preserve"> م</w:t>
      </w:r>
      <w:r>
        <w:rPr>
          <w:rFonts w:hint="cs"/>
          <w:rtl/>
        </w:rPr>
        <w:t>ی</w:t>
      </w:r>
      <w:r w:rsidR="00440483">
        <w:rPr>
          <w:rFonts w:hint="cs"/>
          <w:rtl/>
        </w:rPr>
        <w:t>‌</w:t>
      </w:r>
      <w:r>
        <w:rPr>
          <w:rFonts w:hint="cs"/>
          <w:rtl/>
        </w:rPr>
        <w:t>رود</w:t>
      </w:r>
      <w:r>
        <w:rPr>
          <w:rtl/>
        </w:rPr>
        <w:t xml:space="preserve"> و ش</w:t>
      </w:r>
      <w:r>
        <w:rPr>
          <w:rFonts w:hint="cs"/>
          <w:rtl/>
        </w:rPr>
        <w:t>یعه</w:t>
      </w:r>
      <w:r>
        <w:rPr>
          <w:rtl/>
        </w:rPr>
        <w:t xml:space="preserve"> قو</w:t>
      </w:r>
      <w:r>
        <w:rPr>
          <w:rFonts w:hint="cs"/>
          <w:rtl/>
        </w:rPr>
        <w:t>ی</w:t>
      </w:r>
      <w:r>
        <w:rPr>
          <w:rtl/>
        </w:rPr>
        <w:t>‌ترین جر</w:t>
      </w:r>
      <w:r>
        <w:rPr>
          <w:rFonts w:hint="cs"/>
          <w:rtl/>
        </w:rPr>
        <w:t>یان</w:t>
      </w:r>
      <w:r>
        <w:rPr>
          <w:rtl/>
        </w:rPr>
        <w:t xml:space="preserve"> لبنان م</w:t>
      </w:r>
      <w:r>
        <w:rPr>
          <w:rFonts w:hint="cs"/>
          <w:rtl/>
        </w:rPr>
        <w:t>ی</w:t>
      </w:r>
      <w:r w:rsidR="00440483">
        <w:rPr>
          <w:rFonts w:hint="cs"/>
          <w:rtl/>
        </w:rPr>
        <w:t>‌</w:t>
      </w:r>
      <w:r>
        <w:rPr>
          <w:rFonts w:hint="cs"/>
          <w:rtl/>
        </w:rPr>
        <w:t>شود</w:t>
      </w:r>
      <w:r w:rsidR="00440483">
        <w:rPr>
          <w:rFonts w:hint="cs"/>
          <w:rtl/>
        </w:rPr>
        <w:t>.</w:t>
      </w:r>
      <w:r>
        <w:rPr>
          <w:rtl/>
        </w:rPr>
        <w:t xml:space="preserve"> لبنان در حال ب</w:t>
      </w:r>
      <w:r>
        <w:rPr>
          <w:rFonts w:hint="cs"/>
          <w:rtl/>
        </w:rPr>
        <w:t>یرون</w:t>
      </w:r>
      <w:r>
        <w:rPr>
          <w:rtl/>
        </w:rPr>
        <w:t xml:space="preserve"> آمدن از اشغال </w:t>
      </w:r>
      <w:r>
        <w:rPr>
          <w:rFonts w:hint="cs"/>
          <w:rtl/>
        </w:rPr>
        <w:t>اسرائیل</w:t>
      </w:r>
      <w:r>
        <w:rPr>
          <w:rtl/>
        </w:rPr>
        <w:t xml:space="preserve"> است</w:t>
      </w:r>
      <w:r w:rsidR="00440483">
        <w:rPr>
          <w:rFonts w:hint="cs"/>
          <w:rtl/>
        </w:rPr>
        <w:t>.</w:t>
      </w:r>
      <w:r>
        <w:rPr>
          <w:rtl/>
        </w:rPr>
        <w:t xml:space="preserve"> امام موس</w:t>
      </w:r>
      <w:r>
        <w:rPr>
          <w:rFonts w:hint="cs"/>
          <w:rtl/>
        </w:rPr>
        <w:t>ی</w:t>
      </w:r>
      <w:r>
        <w:rPr>
          <w:rtl/>
        </w:rPr>
        <w:t xml:space="preserve"> نزد مس</w:t>
      </w:r>
      <w:r>
        <w:rPr>
          <w:rFonts w:hint="cs"/>
          <w:rtl/>
        </w:rPr>
        <w:t>یحیان</w:t>
      </w:r>
      <w:r>
        <w:rPr>
          <w:rtl/>
        </w:rPr>
        <w:t xml:space="preserve"> و اهل سنت در جهان اسلام قابل احترام شمرده م</w:t>
      </w:r>
      <w:r>
        <w:rPr>
          <w:rFonts w:hint="cs"/>
          <w:rtl/>
        </w:rPr>
        <w:t>ی</w:t>
      </w:r>
      <w:r w:rsidR="00440483">
        <w:rPr>
          <w:rFonts w:hint="cs"/>
          <w:rtl/>
        </w:rPr>
        <w:t>‌</w:t>
      </w:r>
      <w:r>
        <w:rPr>
          <w:rFonts w:hint="cs"/>
          <w:rtl/>
        </w:rPr>
        <w:t>شود</w:t>
      </w:r>
      <w:r>
        <w:rPr>
          <w:rtl/>
        </w:rPr>
        <w:t xml:space="preserve">. </w:t>
      </w:r>
      <w:r>
        <w:rPr>
          <w:rFonts w:hint="cs"/>
          <w:rtl/>
        </w:rPr>
        <w:t>یکی</w:t>
      </w:r>
      <w:r>
        <w:rPr>
          <w:rtl/>
        </w:rPr>
        <w:t xml:space="preserve"> از و</w:t>
      </w:r>
      <w:r>
        <w:rPr>
          <w:rFonts w:hint="cs"/>
          <w:rtl/>
        </w:rPr>
        <w:t>یژگی</w:t>
      </w:r>
      <w:r w:rsidR="00440483">
        <w:rPr>
          <w:rFonts w:hint="cs"/>
          <w:rtl/>
        </w:rPr>
        <w:t>‌</w:t>
      </w:r>
      <w:r>
        <w:rPr>
          <w:rFonts w:hint="cs"/>
          <w:rtl/>
        </w:rPr>
        <w:t>های</w:t>
      </w:r>
      <w:r>
        <w:rPr>
          <w:rtl/>
        </w:rPr>
        <w:t xml:space="preserve"> حرکت امام موس</w:t>
      </w:r>
      <w:r>
        <w:rPr>
          <w:rFonts w:hint="cs"/>
          <w:rtl/>
        </w:rPr>
        <w:t>ی</w:t>
      </w:r>
      <w:r>
        <w:rPr>
          <w:rtl/>
        </w:rPr>
        <w:t xml:space="preserve"> صدر که در ۱۵ سال منجر به تحولات گسترده شد سرما</w:t>
      </w:r>
      <w:r>
        <w:rPr>
          <w:rFonts w:hint="cs"/>
          <w:rtl/>
        </w:rPr>
        <w:t>یه‌</w:t>
      </w:r>
      <w:r>
        <w:rPr>
          <w:rtl/>
        </w:rPr>
        <w:t>گذار</w:t>
      </w:r>
      <w:r>
        <w:rPr>
          <w:rFonts w:hint="cs"/>
          <w:rtl/>
        </w:rPr>
        <w:t>ی</w:t>
      </w:r>
      <w:r>
        <w:rPr>
          <w:rtl/>
        </w:rPr>
        <w:t xml:space="preserve"> بر نوجوانان</w:t>
      </w:r>
      <w:r w:rsidR="00440483">
        <w:rPr>
          <w:rFonts w:hint="cs"/>
          <w:rtl/>
        </w:rPr>
        <w:t>،</w:t>
      </w:r>
      <w:r>
        <w:rPr>
          <w:rtl/>
        </w:rPr>
        <w:t xml:space="preserve"> جوانان و زنان به عنوان محورها</w:t>
      </w:r>
      <w:r>
        <w:rPr>
          <w:rFonts w:hint="cs"/>
          <w:rtl/>
        </w:rPr>
        <w:t>ی</w:t>
      </w:r>
      <w:r>
        <w:rPr>
          <w:rtl/>
        </w:rPr>
        <w:t xml:space="preserve"> تحول اجتماع</w:t>
      </w:r>
      <w:r>
        <w:rPr>
          <w:rFonts w:hint="cs"/>
          <w:rtl/>
        </w:rPr>
        <w:t>ی</w:t>
      </w:r>
      <w:r>
        <w:rPr>
          <w:rtl/>
        </w:rPr>
        <w:t xml:space="preserve"> بوده است</w:t>
      </w:r>
      <w:r w:rsidR="000A2AF5">
        <w:rPr>
          <w:rtl/>
        </w:rPr>
        <w:t>.</w:t>
      </w:r>
    </w:p>
    <w:p w14:paraId="09076A28" w14:textId="2B9A7CC3" w:rsidR="000A2AF5" w:rsidRDefault="005A39DF" w:rsidP="005A39DF">
      <w:pPr>
        <w:rPr>
          <w:rtl/>
        </w:rPr>
      </w:pPr>
      <w:r>
        <w:rPr>
          <w:rFonts w:hint="cs"/>
          <w:rtl/>
        </w:rPr>
        <w:t>امام</w:t>
      </w:r>
      <w:r>
        <w:rPr>
          <w:rtl/>
        </w:rPr>
        <w:t xml:space="preserve"> موس</w:t>
      </w:r>
      <w:r>
        <w:rPr>
          <w:rFonts w:hint="cs"/>
          <w:rtl/>
        </w:rPr>
        <w:t>ی</w:t>
      </w:r>
      <w:r>
        <w:rPr>
          <w:rtl/>
        </w:rPr>
        <w:t xml:space="preserve"> صدر در جذب جوانان لبنان</w:t>
      </w:r>
      <w:r>
        <w:rPr>
          <w:rFonts w:hint="cs"/>
          <w:rtl/>
        </w:rPr>
        <w:t>ی</w:t>
      </w:r>
      <w:r>
        <w:rPr>
          <w:rtl/>
        </w:rPr>
        <w:t xml:space="preserve"> و توجه ب</w:t>
      </w:r>
      <w:r>
        <w:rPr>
          <w:rFonts w:hint="cs"/>
          <w:rtl/>
        </w:rPr>
        <w:t>یشتر</w:t>
      </w:r>
      <w:r>
        <w:rPr>
          <w:rtl/>
        </w:rPr>
        <w:t xml:space="preserve"> به نسل جوان تجربة بالنده و پو</w:t>
      </w:r>
      <w:r>
        <w:rPr>
          <w:rFonts w:hint="cs"/>
          <w:rtl/>
        </w:rPr>
        <w:t>یایی</w:t>
      </w:r>
      <w:r>
        <w:rPr>
          <w:rtl/>
        </w:rPr>
        <w:t xml:space="preserve"> داشت. ا</w:t>
      </w:r>
      <w:r>
        <w:rPr>
          <w:rFonts w:hint="cs"/>
          <w:rtl/>
        </w:rPr>
        <w:t>یشان</w:t>
      </w:r>
      <w:r>
        <w:rPr>
          <w:rtl/>
        </w:rPr>
        <w:t xml:space="preserve"> حرکت بالفعل</w:t>
      </w:r>
      <w:r>
        <w:rPr>
          <w:rFonts w:hint="cs"/>
          <w:rtl/>
        </w:rPr>
        <w:t>ی</w:t>
      </w:r>
      <w:r>
        <w:rPr>
          <w:rtl/>
        </w:rPr>
        <w:t xml:space="preserve"> را به وجود آوردند که نشان</w:t>
      </w:r>
      <w:r w:rsidR="00440483">
        <w:rPr>
          <w:rFonts w:hint="cs"/>
          <w:rtl/>
        </w:rPr>
        <w:t>ة</w:t>
      </w:r>
      <w:r>
        <w:rPr>
          <w:rtl/>
        </w:rPr>
        <w:t xml:space="preserve"> حضور اجتماع</w:t>
      </w:r>
      <w:r>
        <w:rPr>
          <w:rFonts w:hint="cs"/>
          <w:rtl/>
        </w:rPr>
        <w:t>ی</w:t>
      </w:r>
      <w:r>
        <w:rPr>
          <w:rtl/>
        </w:rPr>
        <w:t xml:space="preserve"> اسلام است و م</w:t>
      </w:r>
      <w:r>
        <w:rPr>
          <w:rFonts w:hint="cs"/>
          <w:rtl/>
        </w:rPr>
        <w:t>ی‌تواند</w:t>
      </w:r>
      <w:r>
        <w:rPr>
          <w:rtl/>
        </w:rPr>
        <w:t xml:space="preserve"> برا</w:t>
      </w:r>
      <w:r>
        <w:rPr>
          <w:rFonts w:hint="cs"/>
          <w:rtl/>
        </w:rPr>
        <w:t>ی</w:t>
      </w:r>
      <w:r>
        <w:rPr>
          <w:rtl/>
        </w:rPr>
        <w:t xml:space="preserve"> هم</w:t>
      </w:r>
      <w:r w:rsidR="00440483">
        <w:rPr>
          <w:rFonts w:hint="cs"/>
          <w:rtl/>
        </w:rPr>
        <w:t>ة</w:t>
      </w:r>
      <w:r>
        <w:rPr>
          <w:rtl/>
        </w:rPr>
        <w:t xml:space="preserve"> ما الگو</w:t>
      </w:r>
      <w:r>
        <w:rPr>
          <w:rFonts w:hint="cs"/>
          <w:rtl/>
        </w:rPr>
        <w:t>ی</w:t>
      </w:r>
      <w:r>
        <w:rPr>
          <w:rtl/>
        </w:rPr>
        <w:t xml:space="preserve"> ترب</w:t>
      </w:r>
      <w:r>
        <w:rPr>
          <w:rFonts w:hint="cs"/>
          <w:rtl/>
        </w:rPr>
        <w:t>یتی</w:t>
      </w:r>
      <w:r>
        <w:rPr>
          <w:rtl/>
        </w:rPr>
        <w:t xml:space="preserve"> </w:t>
      </w:r>
      <w:r>
        <w:rPr>
          <w:rFonts w:hint="cs"/>
          <w:rtl/>
        </w:rPr>
        <w:t>و</w:t>
      </w:r>
      <w:r>
        <w:rPr>
          <w:rtl/>
        </w:rPr>
        <w:t xml:space="preserve"> عمل</w:t>
      </w:r>
      <w:r>
        <w:rPr>
          <w:rFonts w:hint="cs"/>
          <w:rtl/>
        </w:rPr>
        <w:t>ی</w:t>
      </w:r>
      <w:r>
        <w:rPr>
          <w:rtl/>
        </w:rPr>
        <w:t xml:space="preserve"> و اخلاق</w:t>
      </w:r>
      <w:r>
        <w:rPr>
          <w:rFonts w:hint="cs"/>
          <w:rtl/>
        </w:rPr>
        <w:t>ی</w:t>
      </w:r>
      <w:r>
        <w:rPr>
          <w:rtl/>
        </w:rPr>
        <w:t xml:space="preserve"> باشد. بر خلاف گذشته که فقط خانواده بر ترب</w:t>
      </w:r>
      <w:r>
        <w:rPr>
          <w:rFonts w:hint="cs"/>
          <w:rtl/>
        </w:rPr>
        <w:t>یت</w:t>
      </w:r>
      <w:r>
        <w:rPr>
          <w:rtl/>
        </w:rPr>
        <w:t xml:space="preserve"> جوانان تأث</w:t>
      </w:r>
      <w:r>
        <w:rPr>
          <w:rFonts w:hint="cs"/>
          <w:rtl/>
        </w:rPr>
        <w:t>یر</w:t>
      </w:r>
      <w:r>
        <w:rPr>
          <w:rtl/>
        </w:rPr>
        <w:t xml:space="preserve"> داشت</w:t>
      </w:r>
      <w:r w:rsidR="00440483">
        <w:rPr>
          <w:rFonts w:hint="cs"/>
          <w:rtl/>
        </w:rPr>
        <w:t>،</w:t>
      </w:r>
      <w:r>
        <w:rPr>
          <w:rtl/>
        </w:rPr>
        <w:t xml:space="preserve"> امروزه اختلاف نسل</w:t>
      </w:r>
      <w:r>
        <w:rPr>
          <w:rFonts w:hint="cs"/>
          <w:rtl/>
        </w:rPr>
        <w:t>‌</w:t>
      </w:r>
      <w:r>
        <w:rPr>
          <w:rtl/>
        </w:rPr>
        <w:t>ها و د</w:t>
      </w:r>
      <w:r>
        <w:rPr>
          <w:rFonts w:hint="cs"/>
          <w:rtl/>
        </w:rPr>
        <w:t>یدگاه</w:t>
      </w:r>
      <w:r w:rsidR="00440483">
        <w:rPr>
          <w:rFonts w:hint="cs"/>
          <w:rtl/>
        </w:rPr>
        <w:t>‌</w:t>
      </w:r>
      <w:r>
        <w:rPr>
          <w:rFonts w:hint="cs"/>
          <w:rtl/>
        </w:rPr>
        <w:t>های</w:t>
      </w:r>
      <w:r>
        <w:rPr>
          <w:rtl/>
        </w:rPr>
        <w:t xml:space="preserve"> مختلف</w:t>
      </w:r>
      <w:r w:rsidR="00440483">
        <w:rPr>
          <w:rFonts w:hint="cs"/>
          <w:rtl/>
        </w:rPr>
        <w:t>،</w:t>
      </w:r>
      <w:r>
        <w:rPr>
          <w:rtl/>
        </w:rPr>
        <w:t xml:space="preserve"> رسانه‌ها</w:t>
      </w:r>
      <w:r w:rsidR="00440483">
        <w:rPr>
          <w:rFonts w:hint="cs"/>
          <w:rtl/>
        </w:rPr>
        <w:t>،</w:t>
      </w:r>
      <w:r>
        <w:rPr>
          <w:rtl/>
        </w:rPr>
        <w:t xml:space="preserve"> ا</w:t>
      </w:r>
      <w:r>
        <w:rPr>
          <w:rFonts w:hint="cs"/>
          <w:rtl/>
        </w:rPr>
        <w:t>ینترنت</w:t>
      </w:r>
      <w:r>
        <w:rPr>
          <w:rtl/>
        </w:rPr>
        <w:t xml:space="preserve"> و نهادها</w:t>
      </w:r>
      <w:r>
        <w:rPr>
          <w:rFonts w:hint="cs"/>
          <w:rtl/>
        </w:rPr>
        <w:t>ی</w:t>
      </w:r>
      <w:r>
        <w:rPr>
          <w:rtl/>
        </w:rPr>
        <w:t xml:space="preserve"> اجتماع</w:t>
      </w:r>
      <w:r>
        <w:rPr>
          <w:rFonts w:hint="cs"/>
          <w:rtl/>
        </w:rPr>
        <w:t>ی</w:t>
      </w:r>
      <w:r>
        <w:rPr>
          <w:rtl/>
        </w:rPr>
        <w:t xml:space="preserve"> گوشه‌ای از ا</w:t>
      </w:r>
      <w:r>
        <w:rPr>
          <w:rFonts w:hint="cs"/>
          <w:rtl/>
        </w:rPr>
        <w:t>ین</w:t>
      </w:r>
      <w:r>
        <w:rPr>
          <w:rtl/>
        </w:rPr>
        <w:t xml:space="preserve"> عوامل هستند که مسئل</w:t>
      </w:r>
      <w:r w:rsidR="00440483">
        <w:rPr>
          <w:rFonts w:hint="cs"/>
          <w:rtl/>
        </w:rPr>
        <w:t>ة</w:t>
      </w:r>
      <w:r>
        <w:rPr>
          <w:rtl/>
        </w:rPr>
        <w:t xml:space="preserve"> ترب</w:t>
      </w:r>
      <w:r>
        <w:rPr>
          <w:rFonts w:hint="cs"/>
          <w:rtl/>
        </w:rPr>
        <w:t>یت</w:t>
      </w:r>
      <w:r>
        <w:rPr>
          <w:rtl/>
        </w:rPr>
        <w:t xml:space="preserve"> را پ</w:t>
      </w:r>
      <w:r>
        <w:rPr>
          <w:rFonts w:hint="cs"/>
          <w:rtl/>
        </w:rPr>
        <w:t>یچیده</w:t>
      </w:r>
      <w:r>
        <w:rPr>
          <w:rtl/>
        </w:rPr>
        <w:t>‌تر کرده است. با توجه به ا</w:t>
      </w:r>
      <w:r>
        <w:rPr>
          <w:rFonts w:hint="cs"/>
          <w:rtl/>
        </w:rPr>
        <w:t>ین</w:t>
      </w:r>
      <w:r>
        <w:rPr>
          <w:rtl/>
        </w:rPr>
        <w:t xml:space="preserve"> نکات ضرورت و چرا</w:t>
      </w:r>
      <w:r>
        <w:rPr>
          <w:rFonts w:hint="cs"/>
          <w:rtl/>
        </w:rPr>
        <w:t>یی</w:t>
      </w:r>
      <w:r>
        <w:rPr>
          <w:rtl/>
        </w:rPr>
        <w:t xml:space="preserve"> پر</w:t>
      </w:r>
      <w:r>
        <w:rPr>
          <w:rFonts w:hint="cs"/>
          <w:rtl/>
        </w:rPr>
        <w:t>داختن</w:t>
      </w:r>
      <w:r>
        <w:rPr>
          <w:rtl/>
        </w:rPr>
        <w:t xml:space="preserve"> به اند</w:t>
      </w:r>
      <w:r>
        <w:rPr>
          <w:rFonts w:hint="cs"/>
          <w:rtl/>
        </w:rPr>
        <w:t>یشه</w:t>
      </w:r>
      <w:r>
        <w:rPr>
          <w:rtl/>
        </w:rPr>
        <w:t>‌های امام موس</w:t>
      </w:r>
      <w:r>
        <w:rPr>
          <w:rFonts w:hint="cs"/>
          <w:rtl/>
        </w:rPr>
        <w:t>ی</w:t>
      </w:r>
      <w:r>
        <w:rPr>
          <w:rtl/>
        </w:rPr>
        <w:t xml:space="preserve"> صدر در خصوص جوانان و مواجه</w:t>
      </w:r>
      <w:r w:rsidR="00440483">
        <w:rPr>
          <w:rFonts w:hint="cs"/>
          <w:rtl/>
        </w:rPr>
        <w:t>ة</w:t>
      </w:r>
      <w:r>
        <w:rPr>
          <w:rtl/>
        </w:rPr>
        <w:t xml:space="preserve"> ترب</w:t>
      </w:r>
      <w:r>
        <w:rPr>
          <w:rFonts w:hint="cs"/>
          <w:rtl/>
        </w:rPr>
        <w:t>یتی</w:t>
      </w:r>
      <w:r>
        <w:rPr>
          <w:rtl/>
        </w:rPr>
        <w:t xml:space="preserve"> با جوانان تا حد</w:t>
      </w:r>
      <w:r>
        <w:rPr>
          <w:rFonts w:hint="cs"/>
          <w:rtl/>
        </w:rPr>
        <w:t>ی</w:t>
      </w:r>
      <w:r>
        <w:rPr>
          <w:rtl/>
        </w:rPr>
        <w:t xml:space="preserve"> روشن م</w:t>
      </w:r>
      <w:r>
        <w:rPr>
          <w:rFonts w:hint="cs"/>
          <w:rtl/>
        </w:rPr>
        <w:t>ی</w:t>
      </w:r>
      <w:r w:rsidR="00440483">
        <w:rPr>
          <w:rFonts w:hint="cs"/>
          <w:rtl/>
        </w:rPr>
        <w:t>‌</w:t>
      </w:r>
      <w:r>
        <w:rPr>
          <w:rFonts w:hint="cs"/>
          <w:rtl/>
        </w:rPr>
        <w:t>شود</w:t>
      </w:r>
      <w:r w:rsidR="000A2AF5">
        <w:rPr>
          <w:rtl/>
        </w:rPr>
        <w:t>.</w:t>
      </w:r>
    </w:p>
    <w:p w14:paraId="5AD4499A" w14:textId="6FF6AF94" w:rsidR="005A39DF" w:rsidRDefault="005A39DF" w:rsidP="005A39DF">
      <w:pPr>
        <w:rPr>
          <w:rtl/>
        </w:rPr>
      </w:pPr>
      <w:r>
        <w:rPr>
          <w:rFonts w:hint="cs"/>
          <w:rtl/>
        </w:rPr>
        <w:t>امام</w:t>
      </w:r>
      <w:r>
        <w:rPr>
          <w:rtl/>
        </w:rPr>
        <w:t xml:space="preserve"> موس</w:t>
      </w:r>
      <w:r>
        <w:rPr>
          <w:rFonts w:hint="cs"/>
          <w:rtl/>
        </w:rPr>
        <w:t>ی</w:t>
      </w:r>
      <w:r>
        <w:rPr>
          <w:rtl/>
        </w:rPr>
        <w:t xml:space="preserve"> صدر با ا</w:t>
      </w:r>
      <w:r>
        <w:rPr>
          <w:rFonts w:hint="cs"/>
          <w:rtl/>
        </w:rPr>
        <w:t>ینکه</w:t>
      </w:r>
      <w:r>
        <w:rPr>
          <w:rtl/>
        </w:rPr>
        <w:t xml:space="preserve"> نظر</w:t>
      </w:r>
      <w:r>
        <w:rPr>
          <w:rFonts w:hint="cs"/>
          <w:rtl/>
        </w:rPr>
        <w:t>یه‌</w:t>
      </w:r>
      <w:r>
        <w:rPr>
          <w:rtl/>
        </w:rPr>
        <w:t>پرداز ترب</w:t>
      </w:r>
      <w:r>
        <w:rPr>
          <w:rFonts w:hint="cs"/>
          <w:rtl/>
        </w:rPr>
        <w:t>یتی</w:t>
      </w:r>
      <w:r>
        <w:rPr>
          <w:rtl/>
        </w:rPr>
        <w:t xml:space="preserve"> ن</w:t>
      </w:r>
      <w:r>
        <w:rPr>
          <w:rFonts w:hint="cs"/>
          <w:rtl/>
        </w:rPr>
        <w:t>یست،</w:t>
      </w:r>
      <w:r>
        <w:rPr>
          <w:rtl/>
        </w:rPr>
        <w:t xml:space="preserve"> اما در جا</w:t>
      </w:r>
      <w:r>
        <w:rPr>
          <w:rFonts w:hint="cs"/>
          <w:rtl/>
        </w:rPr>
        <w:t>یگاه</w:t>
      </w:r>
      <w:r>
        <w:rPr>
          <w:rtl/>
        </w:rPr>
        <w:t xml:space="preserve"> کس</w:t>
      </w:r>
      <w:r>
        <w:rPr>
          <w:rFonts w:hint="cs"/>
          <w:rtl/>
        </w:rPr>
        <w:t>ی</w:t>
      </w:r>
      <w:r>
        <w:rPr>
          <w:rtl/>
        </w:rPr>
        <w:t xml:space="preserve"> که اند</w:t>
      </w:r>
      <w:r>
        <w:rPr>
          <w:rFonts w:hint="cs"/>
          <w:rtl/>
        </w:rPr>
        <w:t>یشه‌</w:t>
      </w:r>
      <w:r>
        <w:rPr>
          <w:rtl/>
        </w:rPr>
        <w:t>ها</w:t>
      </w:r>
      <w:r>
        <w:rPr>
          <w:rFonts w:hint="cs"/>
          <w:rtl/>
        </w:rPr>
        <w:t>یش</w:t>
      </w:r>
      <w:r>
        <w:rPr>
          <w:rtl/>
        </w:rPr>
        <w:t xml:space="preserve"> ر</w:t>
      </w:r>
      <w:r>
        <w:rPr>
          <w:rFonts w:hint="cs"/>
          <w:rtl/>
        </w:rPr>
        <w:t>یشه</w:t>
      </w:r>
      <w:r>
        <w:rPr>
          <w:rtl/>
        </w:rPr>
        <w:t xml:space="preserve"> در قرآن دارد و در ترب</w:t>
      </w:r>
      <w:r>
        <w:rPr>
          <w:rFonts w:hint="cs"/>
          <w:rtl/>
        </w:rPr>
        <w:t>یت</w:t>
      </w:r>
      <w:r>
        <w:rPr>
          <w:rtl/>
        </w:rPr>
        <w:t xml:space="preserve"> </w:t>
      </w:r>
      <w:r>
        <w:rPr>
          <w:rFonts w:hint="cs"/>
          <w:rtl/>
        </w:rPr>
        <w:t>یک</w:t>
      </w:r>
      <w:r>
        <w:rPr>
          <w:rtl/>
        </w:rPr>
        <w:t xml:space="preserve"> نسل از جوانان موفق بوده با</w:t>
      </w:r>
      <w:r>
        <w:rPr>
          <w:rFonts w:hint="cs"/>
          <w:rtl/>
        </w:rPr>
        <w:t>ید</w:t>
      </w:r>
      <w:r>
        <w:rPr>
          <w:rtl/>
        </w:rPr>
        <w:t xml:space="preserve"> مورد توجه قرار گ</w:t>
      </w:r>
      <w:r>
        <w:rPr>
          <w:rFonts w:hint="cs"/>
          <w:rtl/>
        </w:rPr>
        <w:t>یرد</w:t>
      </w:r>
      <w:r w:rsidR="00440483">
        <w:rPr>
          <w:rFonts w:hint="cs"/>
          <w:rtl/>
        </w:rPr>
        <w:t>.</w:t>
      </w:r>
      <w:r>
        <w:rPr>
          <w:rtl/>
        </w:rPr>
        <w:t xml:space="preserve"> شور و انگ</w:t>
      </w:r>
      <w:r>
        <w:rPr>
          <w:rFonts w:hint="cs"/>
          <w:rtl/>
        </w:rPr>
        <w:t>یز</w:t>
      </w:r>
      <w:r w:rsidR="00440483">
        <w:rPr>
          <w:rFonts w:hint="cs"/>
          <w:rtl/>
        </w:rPr>
        <w:t>ة</w:t>
      </w:r>
      <w:r>
        <w:rPr>
          <w:rtl/>
        </w:rPr>
        <w:t xml:space="preserve"> ب</w:t>
      </w:r>
      <w:r>
        <w:rPr>
          <w:rFonts w:hint="cs"/>
          <w:rtl/>
        </w:rPr>
        <w:t>یشتر</w:t>
      </w:r>
      <w:r>
        <w:rPr>
          <w:rtl/>
        </w:rPr>
        <w:t xml:space="preserve"> جوانان و وابستگ</w:t>
      </w:r>
      <w:r>
        <w:rPr>
          <w:rFonts w:hint="cs"/>
          <w:rtl/>
        </w:rPr>
        <w:t>ی</w:t>
      </w:r>
      <w:r>
        <w:rPr>
          <w:rtl/>
        </w:rPr>
        <w:t xml:space="preserve"> کمتر آنها به د</w:t>
      </w:r>
      <w:r>
        <w:rPr>
          <w:rFonts w:hint="cs"/>
          <w:rtl/>
        </w:rPr>
        <w:t>یگران</w:t>
      </w:r>
      <w:r>
        <w:rPr>
          <w:rtl/>
        </w:rPr>
        <w:t xml:space="preserve"> در خدمت به کشور</w:t>
      </w:r>
      <w:r w:rsidR="00440483">
        <w:rPr>
          <w:rFonts w:hint="cs"/>
          <w:rtl/>
        </w:rPr>
        <w:t>،</w:t>
      </w:r>
      <w:r>
        <w:rPr>
          <w:rtl/>
        </w:rPr>
        <w:t xml:space="preserve"> مردم</w:t>
      </w:r>
      <w:r w:rsidR="00440483">
        <w:rPr>
          <w:rFonts w:hint="cs"/>
          <w:rtl/>
        </w:rPr>
        <w:t>،</w:t>
      </w:r>
      <w:r>
        <w:rPr>
          <w:rtl/>
        </w:rPr>
        <w:t xml:space="preserve"> اسلام و انقل</w:t>
      </w:r>
      <w:r>
        <w:rPr>
          <w:rFonts w:hint="cs"/>
          <w:rtl/>
        </w:rPr>
        <w:t>اب</w:t>
      </w:r>
      <w:r>
        <w:rPr>
          <w:rtl/>
        </w:rPr>
        <w:t xml:space="preserve"> از تأک</w:t>
      </w:r>
      <w:r>
        <w:rPr>
          <w:rFonts w:hint="cs"/>
          <w:rtl/>
        </w:rPr>
        <w:t>یدات</w:t>
      </w:r>
      <w:r>
        <w:rPr>
          <w:rtl/>
        </w:rPr>
        <w:t xml:space="preserve"> امام موس</w:t>
      </w:r>
      <w:r>
        <w:rPr>
          <w:rFonts w:hint="cs"/>
          <w:rtl/>
        </w:rPr>
        <w:t>ی</w:t>
      </w:r>
      <w:r>
        <w:rPr>
          <w:rtl/>
        </w:rPr>
        <w:t xml:space="preserve"> صدر بود که در سخنران</w:t>
      </w:r>
      <w:r>
        <w:rPr>
          <w:rFonts w:hint="cs"/>
          <w:rtl/>
        </w:rPr>
        <w:t>ی</w:t>
      </w:r>
      <w:r>
        <w:rPr>
          <w:rtl/>
        </w:rPr>
        <w:t>‌های خود از جمله سخنران</w:t>
      </w:r>
      <w:r>
        <w:rPr>
          <w:rFonts w:hint="cs"/>
          <w:rtl/>
        </w:rPr>
        <w:t>ی</w:t>
      </w:r>
      <w:r>
        <w:rPr>
          <w:rtl/>
        </w:rPr>
        <w:t xml:space="preserve"> معروف ترب</w:t>
      </w:r>
      <w:r>
        <w:rPr>
          <w:rFonts w:hint="cs"/>
          <w:rtl/>
        </w:rPr>
        <w:t>یتی‌</w:t>
      </w:r>
      <w:r>
        <w:rPr>
          <w:rtl/>
        </w:rPr>
        <w:t>اش در مصر مطرح کرد.</w:t>
      </w:r>
      <w:r>
        <w:rPr>
          <w:rStyle w:val="FootnoteReference"/>
          <w:rFonts w:eastAsiaTheme="minorHAnsi"/>
          <w:rtl/>
        </w:rPr>
        <w:footnoteReference w:id="193"/>
      </w:r>
    </w:p>
    <w:p w14:paraId="4E06BA0B" w14:textId="77777777" w:rsidR="005A39DF" w:rsidRDefault="005A39DF" w:rsidP="004715E8">
      <w:pPr>
        <w:jc w:val="center"/>
        <w:rPr>
          <w:rtl/>
        </w:rPr>
      </w:pPr>
      <w:r w:rsidRPr="00FD38DF">
        <w:rPr>
          <w:noProof/>
          <w:rtl/>
        </w:rPr>
        <w:lastRenderedPageBreak/>
        <w:drawing>
          <wp:inline distT="0" distB="0" distL="0" distR="0" wp14:anchorId="714A3842" wp14:editId="34B80F27">
            <wp:extent cx="4378118" cy="54969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392862" cy="5515483"/>
                    </a:xfrm>
                    <a:prstGeom prst="rect">
                      <a:avLst/>
                    </a:prstGeom>
                  </pic:spPr>
                </pic:pic>
              </a:graphicData>
            </a:graphic>
          </wp:inline>
        </w:drawing>
      </w:r>
    </w:p>
    <w:p w14:paraId="6E3D18B6" w14:textId="6D5965E9" w:rsidR="005A39DF" w:rsidRDefault="005A39DF" w:rsidP="00C13041">
      <w:pPr>
        <w:pStyle w:val="Heading2"/>
        <w:rPr>
          <w:rtl/>
        </w:rPr>
      </w:pPr>
      <w:bookmarkStart w:id="199" w:name="_Toc212310647"/>
      <w:bookmarkStart w:id="200" w:name="_Toc227067544"/>
      <w:r>
        <w:rPr>
          <w:rFonts w:hint="cs"/>
          <w:rtl/>
        </w:rPr>
        <w:t xml:space="preserve">۶. </w:t>
      </w:r>
      <w:r>
        <w:rPr>
          <w:rtl/>
        </w:rPr>
        <w:t>نوجوانان به مثاب</w:t>
      </w:r>
      <w:r w:rsidR="00440483">
        <w:rPr>
          <w:rFonts w:hint="cs"/>
          <w:rtl/>
        </w:rPr>
        <w:t>ة</w:t>
      </w:r>
      <w:r w:rsidR="00EC7342">
        <w:rPr>
          <w:rtl/>
        </w:rPr>
        <w:t xml:space="preserve"> امّت </w:t>
      </w:r>
      <w:r>
        <w:rPr>
          <w:rFonts w:hint="cs"/>
          <w:rtl/>
        </w:rPr>
        <w:t>پیشرا</w:t>
      </w:r>
      <w:r>
        <w:rPr>
          <w:rtl/>
        </w:rPr>
        <w:t>ن</w:t>
      </w:r>
      <w:bookmarkEnd w:id="199"/>
      <w:bookmarkEnd w:id="200"/>
    </w:p>
    <w:p w14:paraId="5CC848DD" w14:textId="481A1207" w:rsidR="000A2AF5" w:rsidRDefault="005A39DF" w:rsidP="003373FC">
      <w:pPr>
        <w:rPr>
          <w:rtl/>
        </w:rPr>
      </w:pPr>
      <w:r>
        <w:rPr>
          <w:rFonts w:hint="cs"/>
          <w:rtl/>
        </w:rPr>
        <w:t>کارخانه</w:t>
      </w:r>
      <w:r>
        <w:rPr>
          <w:rtl/>
        </w:rPr>
        <w:t xml:space="preserve"> انسان</w:t>
      </w:r>
      <w:r>
        <w:rPr>
          <w:rFonts w:hint="cs"/>
          <w:rtl/>
        </w:rPr>
        <w:t>‌</w:t>
      </w:r>
      <w:r>
        <w:rPr>
          <w:rtl/>
        </w:rPr>
        <w:t>ساز</w:t>
      </w:r>
      <w:r>
        <w:rPr>
          <w:rFonts w:hint="cs"/>
          <w:rtl/>
        </w:rPr>
        <w:t>ی</w:t>
      </w:r>
      <w:r>
        <w:rPr>
          <w:rtl/>
        </w:rPr>
        <w:t xml:space="preserve"> ب</w:t>
      </w:r>
      <w:r>
        <w:rPr>
          <w:rFonts w:hint="cs"/>
          <w:rtl/>
        </w:rPr>
        <w:t>یش</w:t>
      </w:r>
      <w:r>
        <w:rPr>
          <w:rtl/>
        </w:rPr>
        <w:t xml:space="preserve"> از هر چ</w:t>
      </w:r>
      <w:r>
        <w:rPr>
          <w:rFonts w:hint="cs"/>
          <w:rtl/>
        </w:rPr>
        <w:t>یز</w:t>
      </w:r>
      <w:r>
        <w:rPr>
          <w:rtl/>
        </w:rPr>
        <w:t xml:space="preserve"> مبتن</w:t>
      </w:r>
      <w:r>
        <w:rPr>
          <w:rFonts w:hint="cs"/>
          <w:rtl/>
        </w:rPr>
        <w:t>ی</w:t>
      </w:r>
      <w:r>
        <w:rPr>
          <w:rtl/>
        </w:rPr>
        <w:t xml:space="preserve"> بر تمرکز بر دو مؤلفه شکل می‌گ</w:t>
      </w:r>
      <w:r>
        <w:rPr>
          <w:rFonts w:hint="cs"/>
          <w:rtl/>
        </w:rPr>
        <w:t>یرد؛</w:t>
      </w:r>
      <w:r>
        <w:rPr>
          <w:rtl/>
        </w:rPr>
        <w:t xml:space="preserve"> الف</w:t>
      </w:r>
      <w:r>
        <w:rPr>
          <w:rFonts w:hint="cs"/>
          <w:rtl/>
        </w:rPr>
        <w:t>)</w:t>
      </w:r>
      <w:r>
        <w:rPr>
          <w:rtl/>
        </w:rPr>
        <w:t xml:space="preserve"> امت</w:t>
      </w:r>
      <w:r>
        <w:rPr>
          <w:rFonts w:hint="cs"/>
          <w:rtl/>
        </w:rPr>
        <w:t>‌</w:t>
      </w:r>
      <w:r>
        <w:rPr>
          <w:rtl/>
        </w:rPr>
        <w:t>ها</w:t>
      </w:r>
      <w:r>
        <w:rPr>
          <w:rFonts w:hint="cs"/>
          <w:rtl/>
        </w:rPr>
        <w:t>ی</w:t>
      </w:r>
      <w:r>
        <w:rPr>
          <w:rtl/>
        </w:rPr>
        <w:t xml:space="preserve"> پ</w:t>
      </w:r>
      <w:r>
        <w:rPr>
          <w:rFonts w:hint="cs"/>
          <w:rtl/>
        </w:rPr>
        <w:t>یشران</w:t>
      </w:r>
      <w:r>
        <w:rPr>
          <w:rtl/>
        </w:rPr>
        <w:t xml:space="preserve"> ب) تحول اجتماع</w:t>
      </w:r>
      <w:r>
        <w:rPr>
          <w:rFonts w:hint="cs"/>
          <w:rtl/>
        </w:rPr>
        <w:t>ی.</w:t>
      </w:r>
      <w:r>
        <w:rPr>
          <w:rtl/>
        </w:rPr>
        <w:t xml:space="preserve"> هم</w:t>
      </w:r>
      <w:r>
        <w:rPr>
          <w:rFonts w:hint="cs"/>
          <w:rtl/>
        </w:rPr>
        <w:t>یشه</w:t>
      </w:r>
      <w:r>
        <w:rPr>
          <w:rtl/>
        </w:rPr>
        <w:t xml:space="preserve"> در هر جر</w:t>
      </w:r>
      <w:r>
        <w:rPr>
          <w:rFonts w:hint="cs"/>
          <w:rtl/>
        </w:rPr>
        <w:t>یانی</w:t>
      </w:r>
      <w:r>
        <w:rPr>
          <w:rtl/>
        </w:rPr>
        <w:t xml:space="preserve"> عده‌ای پ</w:t>
      </w:r>
      <w:r>
        <w:rPr>
          <w:rFonts w:hint="cs"/>
          <w:rtl/>
        </w:rPr>
        <w:t>یشتاز</w:t>
      </w:r>
      <w:r>
        <w:rPr>
          <w:rtl/>
        </w:rPr>
        <w:t xml:space="preserve"> هستند و امروز ن</w:t>
      </w:r>
      <w:r>
        <w:rPr>
          <w:rFonts w:hint="cs"/>
          <w:rtl/>
        </w:rPr>
        <w:t>یز</w:t>
      </w:r>
      <w:r>
        <w:rPr>
          <w:rtl/>
        </w:rPr>
        <w:t xml:space="preserve"> با</w:t>
      </w:r>
      <w:r>
        <w:rPr>
          <w:rFonts w:hint="cs"/>
          <w:rtl/>
        </w:rPr>
        <w:t>ید</w:t>
      </w:r>
      <w:r>
        <w:rPr>
          <w:rtl/>
        </w:rPr>
        <w:t xml:space="preserve"> به ا</w:t>
      </w:r>
      <w:r>
        <w:rPr>
          <w:rFonts w:hint="cs"/>
          <w:rtl/>
        </w:rPr>
        <w:t>ین</w:t>
      </w:r>
      <w:r>
        <w:rPr>
          <w:rtl/>
        </w:rPr>
        <w:t xml:space="preserve"> مسأله اند</w:t>
      </w:r>
      <w:r>
        <w:rPr>
          <w:rFonts w:hint="cs"/>
          <w:rtl/>
        </w:rPr>
        <w:t>یشید</w:t>
      </w:r>
      <w:r>
        <w:rPr>
          <w:rtl/>
        </w:rPr>
        <w:t xml:space="preserve"> که چگونه در جر</w:t>
      </w:r>
      <w:r>
        <w:rPr>
          <w:rFonts w:hint="cs"/>
          <w:rtl/>
        </w:rPr>
        <w:t>یان</w:t>
      </w:r>
      <w:r>
        <w:rPr>
          <w:rtl/>
        </w:rPr>
        <w:t xml:space="preserve"> تحول و پ</w:t>
      </w:r>
      <w:r>
        <w:rPr>
          <w:rFonts w:hint="cs"/>
          <w:rtl/>
        </w:rPr>
        <w:t>یشرفت</w:t>
      </w:r>
      <w:r w:rsidR="00440483">
        <w:rPr>
          <w:rFonts w:hint="cs"/>
          <w:rtl/>
        </w:rPr>
        <w:t>،</w:t>
      </w:r>
      <w:r>
        <w:rPr>
          <w:rtl/>
        </w:rPr>
        <w:t xml:space="preserve"> عده‌ای با</w:t>
      </w:r>
      <w:r>
        <w:rPr>
          <w:rFonts w:hint="cs"/>
          <w:rtl/>
        </w:rPr>
        <w:t>ید</w:t>
      </w:r>
      <w:r>
        <w:rPr>
          <w:rtl/>
        </w:rPr>
        <w:t xml:space="preserve"> نقش پ</w:t>
      </w:r>
      <w:r>
        <w:rPr>
          <w:rFonts w:hint="cs"/>
          <w:rtl/>
        </w:rPr>
        <w:t>یشتازی</w:t>
      </w:r>
      <w:r>
        <w:rPr>
          <w:rtl/>
        </w:rPr>
        <w:t xml:space="preserve"> را ا</w:t>
      </w:r>
      <w:r>
        <w:rPr>
          <w:rFonts w:hint="cs"/>
          <w:rtl/>
        </w:rPr>
        <w:t>یفا</w:t>
      </w:r>
      <w:r>
        <w:rPr>
          <w:rtl/>
        </w:rPr>
        <w:t xml:space="preserve"> کن</w:t>
      </w:r>
      <w:r>
        <w:rPr>
          <w:rFonts w:hint="cs"/>
          <w:rtl/>
        </w:rPr>
        <w:t>ند</w:t>
      </w:r>
      <w:r>
        <w:rPr>
          <w:rtl/>
        </w:rPr>
        <w:t xml:space="preserve"> و پرچم ا</w:t>
      </w:r>
      <w:r>
        <w:rPr>
          <w:rFonts w:hint="cs"/>
          <w:rtl/>
        </w:rPr>
        <w:t>ین</w:t>
      </w:r>
      <w:r>
        <w:rPr>
          <w:rtl/>
        </w:rPr>
        <w:t xml:space="preserve"> حرکت را بالا برده و پ</w:t>
      </w:r>
      <w:r>
        <w:rPr>
          <w:rFonts w:hint="cs"/>
          <w:rtl/>
        </w:rPr>
        <w:t>یش</w:t>
      </w:r>
      <w:r>
        <w:rPr>
          <w:rtl/>
        </w:rPr>
        <w:t xml:space="preserve"> ببرند</w:t>
      </w:r>
      <w:r w:rsidR="00440483">
        <w:rPr>
          <w:rFonts w:hint="cs"/>
          <w:rtl/>
        </w:rPr>
        <w:t>.</w:t>
      </w:r>
      <w:r>
        <w:rPr>
          <w:rtl/>
        </w:rPr>
        <w:t xml:space="preserve"> کسان</w:t>
      </w:r>
      <w:r>
        <w:rPr>
          <w:rFonts w:hint="cs"/>
          <w:rtl/>
        </w:rPr>
        <w:t>ی</w:t>
      </w:r>
      <w:r>
        <w:rPr>
          <w:rtl/>
        </w:rPr>
        <w:t xml:space="preserve"> که هم خودشان متحول شده‌اند و تحول را ابتدا از خو</w:t>
      </w:r>
      <w:r>
        <w:rPr>
          <w:rFonts w:hint="cs"/>
          <w:rtl/>
        </w:rPr>
        <w:t>یش</w:t>
      </w:r>
      <w:r>
        <w:rPr>
          <w:rtl/>
        </w:rPr>
        <w:t xml:space="preserve"> شروع کرده‌اند و هم می‌توانند پا</w:t>
      </w:r>
      <w:r>
        <w:rPr>
          <w:rFonts w:hint="cs"/>
          <w:rtl/>
        </w:rPr>
        <w:t>ی</w:t>
      </w:r>
      <w:r>
        <w:rPr>
          <w:rtl/>
        </w:rPr>
        <w:t xml:space="preserve"> د</w:t>
      </w:r>
      <w:r>
        <w:rPr>
          <w:rFonts w:hint="cs"/>
          <w:rtl/>
        </w:rPr>
        <w:t>یگران</w:t>
      </w:r>
      <w:r>
        <w:rPr>
          <w:rtl/>
        </w:rPr>
        <w:t xml:space="preserve"> را به پ</w:t>
      </w:r>
      <w:r>
        <w:rPr>
          <w:rFonts w:hint="cs"/>
          <w:rtl/>
        </w:rPr>
        <w:t>یشرفت</w:t>
      </w:r>
      <w:r>
        <w:rPr>
          <w:rtl/>
        </w:rPr>
        <w:t xml:space="preserve"> و منطق تحول به م</w:t>
      </w:r>
      <w:r>
        <w:rPr>
          <w:rFonts w:hint="cs"/>
          <w:rtl/>
        </w:rPr>
        <w:t>یدان</w:t>
      </w:r>
      <w:r>
        <w:rPr>
          <w:rtl/>
        </w:rPr>
        <w:t xml:space="preserve"> باز کنند</w:t>
      </w:r>
      <w:r w:rsidR="00440483">
        <w:rPr>
          <w:rFonts w:hint="cs"/>
          <w:rtl/>
        </w:rPr>
        <w:t>.</w:t>
      </w:r>
      <w:r>
        <w:rPr>
          <w:rtl/>
        </w:rPr>
        <w:t xml:space="preserve"> مبتن</w:t>
      </w:r>
      <w:r>
        <w:rPr>
          <w:rFonts w:hint="cs"/>
          <w:rtl/>
        </w:rPr>
        <w:t>ی</w:t>
      </w:r>
      <w:r>
        <w:rPr>
          <w:rtl/>
        </w:rPr>
        <w:t xml:space="preserve"> بر ا</w:t>
      </w:r>
      <w:r>
        <w:rPr>
          <w:rFonts w:hint="cs"/>
          <w:rtl/>
        </w:rPr>
        <w:t>ین</w:t>
      </w:r>
      <w:r>
        <w:rPr>
          <w:rtl/>
        </w:rPr>
        <w:t xml:space="preserve"> دو مؤلفه و با ضرب آنها در </w:t>
      </w:r>
      <w:r>
        <w:rPr>
          <w:rFonts w:hint="cs"/>
          <w:rtl/>
        </w:rPr>
        <w:t>یکدیگر</w:t>
      </w:r>
      <w:r>
        <w:rPr>
          <w:rtl/>
        </w:rPr>
        <w:t xml:space="preserve"> با</w:t>
      </w:r>
      <w:r>
        <w:rPr>
          <w:rFonts w:hint="cs"/>
          <w:rtl/>
        </w:rPr>
        <w:t>ید</w:t>
      </w:r>
      <w:r>
        <w:rPr>
          <w:rtl/>
        </w:rPr>
        <w:t xml:space="preserve"> نگاه به </w:t>
      </w:r>
      <w:r>
        <w:rPr>
          <w:rFonts w:hint="cs"/>
          <w:rtl/>
        </w:rPr>
        <w:t>«</w:t>
      </w:r>
      <w:r>
        <w:rPr>
          <w:rtl/>
        </w:rPr>
        <w:t>جوانان»، «</w:t>
      </w:r>
      <w:r>
        <w:rPr>
          <w:rFonts w:hint="cs"/>
          <w:rtl/>
        </w:rPr>
        <w:t>نوجوانان</w:t>
      </w:r>
      <w:r>
        <w:rPr>
          <w:rFonts w:hint="eastAsia"/>
          <w:rtl/>
        </w:rPr>
        <w:t>»</w:t>
      </w:r>
      <w:r>
        <w:rPr>
          <w:rFonts w:hint="cs"/>
          <w:rtl/>
        </w:rPr>
        <w:t>، «</w:t>
      </w:r>
      <w:r>
        <w:rPr>
          <w:rtl/>
        </w:rPr>
        <w:t>زنان»، «دانشجو</w:t>
      </w:r>
      <w:r>
        <w:rPr>
          <w:rFonts w:hint="cs"/>
          <w:rtl/>
        </w:rPr>
        <w:t>یان</w:t>
      </w:r>
      <w:r w:rsidR="00440483">
        <w:rPr>
          <w:rFonts w:hint="cs"/>
          <w:rtl/>
        </w:rPr>
        <w:t>»</w:t>
      </w:r>
      <w:r>
        <w:rPr>
          <w:rtl/>
        </w:rPr>
        <w:t xml:space="preserve"> و</w:t>
      </w:r>
      <w:r w:rsidR="002703A0">
        <w:rPr>
          <w:rtl/>
        </w:rPr>
        <w:t>...</w:t>
      </w:r>
      <w:r>
        <w:rPr>
          <w:rtl/>
        </w:rPr>
        <w:t xml:space="preserve"> تغ</w:t>
      </w:r>
      <w:r>
        <w:rPr>
          <w:rFonts w:hint="cs"/>
          <w:rtl/>
        </w:rPr>
        <w:t>ییر</w:t>
      </w:r>
      <w:r>
        <w:rPr>
          <w:rtl/>
        </w:rPr>
        <w:t xml:space="preserve"> پ</w:t>
      </w:r>
      <w:r>
        <w:rPr>
          <w:rFonts w:hint="cs"/>
          <w:rtl/>
        </w:rPr>
        <w:t>یدا</w:t>
      </w:r>
      <w:r>
        <w:rPr>
          <w:rtl/>
        </w:rPr>
        <w:t xml:space="preserve"> کرده و کار</w:t>
      </w:r>
      <w:r>
        <w:rPr>
          <w:rFonts w:hint="cs"/>
          <w:rtl/>
        </w:rPr>
        <w:t>ی</w:t>
      </w:r>
      <w:r>
        <w:rPr>
          <w:rtl/>
        </w:rPr>
        <w:t xml:space="preserve"> کرد که آنها تبد</w:t>
      </w:r>
      <w:r>
        <w:rPr>
          <w:rFonts w:hint="cs"/>
          <w:rtl/>
        </w:rPr>
        <w:t>یل</w:t>
      </w:r>
      <w:r>
        <w:rPr>
          <w:rtl/>
        </w:rPr>
        <w:t xml:space="preserve"> به امت‌های پ</w:t>
      </w:r>
      <w:r>
        <w:rPr>
          <w:rFonts w:hint="cs"/>
          <w:rtl/>
        </w:rPr>
        <w:t>یشران</w:t>
      </w:r>
      <w:r>
        <w:rPr>
          <w:rtl/>
        </w:rPr>
        <w:t xml:space="preserve"> شوند و نرم</w:t>
      </w:r>
      <w:r w:rsidR="00440483">
        <w:rPr>
          <w:rFonts w:hint="cs"/>
          <w:rtl/>
        </w:rPr>
        <w:t>‌</w:t>
      </w:r>
      <w:r>
        <w:rPr>
          <w:rtl/>
        </w:rPr>
        <w:t>افزار تحول اجتماع</w:t>
      </w:r>
      <w:r>
        <w:rPr>
          <w:rFonts w:hint="cs"/>
          <w:rtl/>
        </w:rPr>
        <w:t>ی</w:t>
      </w:r>
      <w:r>
        <w:rPr>
          <w:rtl/>
        </w:rPr>
        <w:t xml:space="preserve"> را اخذ کنند. پ</w:t>
      </w:r>
      <w:r>
        <w:rPr>
          <w:rFonts w:hint="cs"/>
          <w:rtl/>
        </w:rPr>
        <w:t>یشتازان</w:t>
      </w:r>
      <w:r>
        <w:rPr>
          <w:rtl/>
        </w:rPr>
        <w:t xml:space="preserve"> جر</w:t>
      </w:r>
      <w:r>
        <w:rPr>
          <w:rFonts w:hint="cs"/>
          <w:rtl/>
        </w:rPr>
        <w:t>یان</w:t>
      </w:r>
      <w:r>
        <w:rPr>
          <w:rtl/>
        </w:rPr>
        <w:t xml:space="preserve"> پ</w:t>
      </w:r>
      <w:r>
        <w:rPr>
          <w:rFonts w:hint="cs"/>
          <w:rtl/>
        </w:rPr>
        <w:t>یشرفت</w:t>
      </w:r>
      <w:r>
        <w:rPr>
          <w:rtl/>
        </w:rPr>
        <w:t xml:space="preserve"> کسان</w:t>
      </w:r>
      <w:r>
        <w:rPr>
          <w:rFonts w:hint="cs"/>
          <w:rtl/>
        </w:rPr>
        <w:t>ی</w:t>
      </w:r>
      <w:r>
        <w:rPr>
          <w:rtl/>
        </w:rPr>
        <w:t xml:space="preserve"> هستند که مردم را به م</w:t>
      </w:r>
      <w:r>
        <w:rPr>
          <w:rFonts w:hint="cs"/>
          <w:rtl/>
        </w:rPr>
        <w:t>یدان</w:t>
      </w:r>
      <w:r>
        <w:rPr>
          <w:rtl/>
        </w:rPr>
        <w:t xml:space="preserve"> پ</w:t>
      </w:r>
      <w:r>
        <w:rPr>
          <w:rFonts w:hint="cs"/>
          <w:rtl/>
        </w:rPr>
        <w:t>یشرفت</w:t>
      </w:r>
      <w:r>
        <w:rPr>
          <w:rtl/>
        </w:rPr>
        <w:t xml:space="preserve"> می‌آورند. در به م</w:t>
      </w:r>
      <w:r>
        <w:rPr>
          <w:rFonts w:hint="cs"/>
          <w:rtl/>
        </w:rPr>
        <w:t>یدان</w:t>
      </w:r>
      <w:r>
        <w:rPr>
          <w:rtl/>
        </w:rPr>
        <w:t xml:space="preserve"> آوردن مردم چند قشر از اولو</w:t>
      </w:r>
      <w:r>
        <w:rPr>
          <w:rFonts w:hint="cs"/>
          <w:rtl/>
        </w:rPr>
        <w:t>یت</w:t>
      </w:r>
      <w:r>
        <w:rPr>
          <w:rtl/>
        </w:rPr>
        <w:t xml:space="preserve"> بر</w:t>
      </w:r>
      <w:r>
        <w:rPr>
          <w:rFonts w:hint="cs"/>
          <w:rtl/>
        </w:rPr>
        <w:t>خوردار</w:t>
      </w:r>
      <w:r>
        <w:rPr>
          <w:rtl/>
        </w:rPr>
        <w:t xml:space="preserve"> هستند؛ به نحو</w:t>
      </w:r>
      <w:r>
        <w:rPr>
          <w:rFonts w:hint="cs"/>
          <w:rtl/>
        </w:rPr>
        <w:t>ی</w:t>
      </w:r>
      <w:r>
        <w:rPr>
          <w:rtl/>
        </w:rPr>
        <w:t xml:space="preserve"> که با به م</w:t>
      </w:r>
      <w:r>
        <w:rPr>
          <w:rFonts w:hint="cs"/>
          <w:rtl/>
        </w:rPr>
        <w:t>یدان</w:t>
      </w:r>
      <w:r>
        <w:rPr>
          <w:rtl/>
        </w:rPr>
        <w:t xml:space="preserve"> آمدن آنها اقشار د</w:t>
      </w:r>
      <w:r>
        <w:rPr>
          <w:rFonts w:hint="cs"/>
          <w:rtl/>
        </w:rPr>
        <w:t>یگر</w:t>
      </w:r>
      <w:r>
        <w:rPr>
          <w:rtl/>
        </w:rPr>
        <w:t xml:space="preserve"> از مردم ن</w:t>
      </w:r>
      <w:r>
        <w:rPr>
          <w:rFonts w:hint="cs"/>
          <w:rtl/>
        </w:rPr>
        <w:t>یز</w:t>
      </w:r>
      <w:r>
        <w:rPr>
          <w:rtl/>
        </w:rPr>
        <w:t xml:space="preserve"> به ا</w:t>
      </w:r>
      <w:r>
        <w:rPr>
          <w:rFonts w:hint="cs"/>
          <w:rtl/>
        </w:rPr>
        <w:t>ین</w:t>
      </w:r>
      <w:r>
        <w:rPr>
          <w:rtl/>
        </w:rPr>
        <w:t xml:space="preserve"> دا</w:t>
      </w:r>
      <w:r>
        <w:rPr>
          <w:rFonts w:hint="cs"/>
          <w:rtl/>
        </w:rPr>
        <w:t>یر</w:t>
      </w:r>
      <w:r w:rsidR="00440483">
        <w:rPr>
          <w:rFonts w:hint="cs"/>
          <w:rtl/>
        </w:rPr>
        <w:t>ة</w:t>
      </w:r>
      <w:r>
        <w:rPr>
          <w:rtl/>
        </w:rPr>
        <w:t xml:space="preserve"> وس</w:t>
      </w:r>
      <w:r>
        <w:rPr>
          <w:rFonts w:hint="cs"/>
          <w:rtl/>
        </w:rPr>
        <w:t>یع</w:t>
      </w:r>
      <w:r>
        <w:rPr>
          <w:rtl/>
        </w:rPr>
        <w:t xml:space="preserve"> کنشگر</w:t>
      </w:r>
      <w:r>
        <w:rPr>
          <w:rFonts w:hint="cs"/>
          <w:rtl/>
        </w:rPr>
        <w:t>ی</w:t>
      </w:r>
      <w:r>
        <w:rPr>
          <w:rtl/>
        </w:rPr>
        <w:t xml:space="preserve"> وارد خواهند شد</w:t>
      </w:r>
      <w:r w:rsidR="000A2AF5">
        <w:rPr>
          <w:rtl/>
        </w:rPr>
        <w:t>.</w:t>
      </w:r>
    </w:p>
    <w:p w14:paraId="3E0E2580" w14:textId="2B328284" w:rsidR="000A2AF5" w:rsidRDefault="005A39DF" w:rsidP="003373FC">
      <w:pPr>
        <w:rPr>
          <w:rtl/>
        </w:rPr>
      </w:pPr>
      <w:r>
        <w:rPr>
          <w:rFonts w:hint="cs"/>
          <w:rtl/>
        </w:rPr>
        <w:lastRenderedPageBreak/>
        <w:t>نوجوانان</w:t>
      </w:r>
      <w:r>
        <w:rPr>
          <w:rtl/>
        </w:rPr>
        <w:t xml:space="preserve"> و به تعب</w:t>
      </w:r>
      <w:r>
        <w:rPr>
          <w:rFonts w:hint="cs"/>
          <w:rtl/>
        </w:rPr>
        <w:t>یر</w:t>
      </w:r>
      <w:r>
        <w:rPr>
          <w:rtl/>
        </w:rPr>
        <w:t xml:space="preserve"> روا</w:t>
      </w:r>
      <w:r>
        <w:rPr>
          <w:rFonts w:hint="cs"/>
          <w:rtl/>
        </w:rPr>
        <w:t>یی</w:t>
      </w:r>
      <w:r>
        <w:rPr>
          <w:rtl/>
        </w:rPr>
        <w:t xml:space="preserve"> </w:t>
      </w:r>
      <w:r>
        <w:rPr>
          <w:rFonts w:hint="cs"/>
          <w:rtl/>
        </w:rPr>
        <w:t>«احداث»</w:t>
      </w:r>
      <w:r>
        <w:rPr>
          <w:rtl/>
        </w:rPr>
        <w:t xml:space="preserve"> </w:t>
      </w:r>
      <w:r>
        <w:rPr>
          <w:rFonts w:hint="cs"/>
          <w:rtl/>
        </w:rPr>
        <w:t>یکی</w:t>
      </w:r>
      <w:r>
        <w:rPr>
          <w:rtl/>
        </w:rPr>
        <w:t xml:space="preserve"> از محورها</w:t>
      </w:r>
      <w:r>
        <w:rPr>
          <w:rFonts w:hint="cs"/>
          <w:rtl/>
        </w:rPr>
        <w:t>ی</w:t>
      </w:r>
      <w:r>
        <w:rPr>
          <w:rtl/>
        </w:rPr>
        <w:t xml:space="preserve"> اصل</w:t>
      </w:r>
      <w:r>
        <w:rPr>
          <w:rFonts w:hint="cs"/>
          <w:rtl/>
        </w:rPr>
        <w:t>ی</w:t>
      </w:r>
      <w:r>
        <w:rPr>
          <w:rtl/>
        </w:rPr>
        <w:t xml:space="preserve"> تحول هستند. بس</w:t>
      </w:r>
      <w:r>
        <w:rPr>
          <w:rFonts w:hint="cs"/>
          <w:rtl/>
        </w:rPr>
        <w:t>یاری</w:t>
      </w:r>
      <w:r>
        <w:rPr>
          <w:rtl/>
        </w:rPr>
        <w:t xml:space="preserve"> از تحولات بزرگ در موقع</w:t>
      </w:r>
      <w:r>
        <w:rPr>
          <w:rFonts w:hint="cs"/>
          <w:rtl/>
        </w:rPr>
        <w:t>یتی</w:t>
      </w:r>
      <w:r>
        <w:rPr>
          <w:rtl/>
        </w:rPr>
        <w:t xml:space="preserve"> رقم خورده‌اند که ب</w:t>
      </w:r>
      <w:r>
        <w:rPr>
          <w:rFonts w:hint="cs"/>
          <w:rtl/>
        </w:rPr>
        <w:t>یشترین</w:t>
      </w:r>
      <w:r>
        <w:rPr>
          <w:rtl/>
        </w:rPr>
        <w:t xml:space="preserve"> مقاومت و ب</w:t>
      </w:r>
      <w:r>
        <w:rPr>
          <w:rFonts w:hint="cs"/>
          <w:rtl/>
        </w:rPr>
        <w:t>یشترین</w:t>
      </w:r>
      <w:r>
        <w:rPr>
          <w:rtl/>
        </w:rPr>
        <w:t xml:space="preserve"> ا</w:t>
      </w:r>
      <w:r>
        <w:rPr>
          <w:rFonts w:hint="cs"/>
          <w:rtl/>
        </w:rPr>
        <w:t>یستایی</w:t>
      </w:r>
      <w:r>
        <w:rPr>
          <w:rtl/>
        </w:rPr>
        <w:t xml:space="preserve"> نسبت به موضوع آن وجود داشته است</w:t>
      </w:r>
      <w:r w:rsidR="00440483">
        <w:rPr>
          <w:rFonts w:hint="cs"/>
          <w:rtl/>
        </w:rPr>
        <w:t>؛</w:t>
      </w:r>
      <w:r>
        <w:rPr>
          <w:rtl/>
        </w:rPr>
        <w:t xml:space="preserve"> اما با به م</w:t>
      </w:r>
      <w:r>
        <w:rPr>
          <w:rFonts w:hint="cs"/>
          <w:rtl/>
        </w:rPr>
        <w:t>یدان</w:t>
      </w:r>
      <w:r>
        <w:rPr>
          <w:rtl/>
        </w:rPr>
        <w:t xml:space="preserve"> آمدن نوجوانان ا</w:t>
      </w:r>
      <w:r>
        <w:rPr>
          <w:rFonts w:hint="cs"/>
          <w:rtl/>
        </w:rPr>
        <w:t>ین</w:t>
      </w:r>
      <w:r>
        <w:rPr>
          <w:rtl/>
        </w:rPr>
        <w:t xml:space="preserve"> ا</w:t>
      </w:r>
      <w:r>
        <w:rPr>
          <w:rFonts w:hint="cs"/>
          <w:rtl/>
        </w:rPr>
        <w:t>یستایی</w:t>
      </w:r>
      <w:r>
        <w:rPr>
          <w:rtl/>
        </w:rPr>
        <w:t xml:space="preserve"> در حدود ۴ </w:t>
      </w:r>
      <w:r>
        <w:rPr>
          <w:rFonts w:hint="cs"/>
          <w:rtl/>
        </w:rPr>
        <w:t>یا</w:t>
      </w:r>
      <w:r>
        <w:rPr>
          <w:rtl/>
        </w:rPr>
        <w:t xml:space="preserve"> ۵ سال شکسته شده است</w:t>
      </w:r>
      <w:r w:rsidR="000A2AF5">
        <w:rPr>
          <w:rtl/>
        </w:rPr>
        <w:t>.</w:t>
      </w:r>
    </w:p>
    <w:p w14:paraId="7DA08188" w14:textId="1E26D922" w:rsidR="000A2AF5" w:rsidRDefault="005A39DF" w:rsidP="003373FC">
      <w:pPr>
        <w:rPr>
          <w:rtl/>
        </w:rPr>
      </w:pPr>
      <w:r>
        <w:rPr>
          <w:rFonts w:hint="cs"/>
          <w:rtl/>
        </w:rPr>
        <w:t>به</w:t>
      </w:r>
      <w:r>
        <w:rPr>
          <w:rtl/>
        </w:rPr>
        <w:t xml:space="preserve"> عنوان مثال حرکت</w:t>
      </w:r>
      <w:r>
        <w:rPr>
          <w:rFonts w:hint="cs"/>
          <w:rtl/>
        </w:rPr>
        <w:t>ی</w:t>
      </w:r>
      <w:r>
        <w:rPr>
          <w:rtl/>
        </w:rPr>
        <w:t xml:space="preserve"> که امام موس</w:t>
      </w:r>
      <w:r>
        <w:rPr>
          <w:rFonts w:hint="cs"/>
          <w:rtl/>
        </w:rPr>
        <w:t>ی</w:t>
      </w:r>
      <w:r>
        <w:rPr>
          <w:rtl/>
        </w:rPr>
        <w:t xml:space="preserve"> صدر در لبنان و با تمرکز بر نوجوانان رقم زد و </w:t>
      </w:r>
      <w:r>
        <w:rPr>
          <w:rFonts w:hint="cs"/>
          <w:rtl/>
        </w:rPr>
        <w:t>یا</w:t>
      </w:r>
      <w:r>
        <w:rPr>
          <w:rtl/>
        </w:rPr>
        <w:t xml:space="preserve"> جر</w:t>
      </w:r>
      <w:r>
        <w:rPr>
          <w:rFonts w:hint="cs"/>
          <w:rtl/>
        </w:rPr>
        <w:t>یان</w:t>
      </w:r>
      <w:r>
        <w:rPr>
          <w:rtl/>
        </w:rPr>
        <w:t xml:space="preserve"> عدالت و توسعه در ترک</w:t>
      </w:r>
      <w:r>
        <w:rPr>
          <w:rFonts w:hint="cs"/>
          <w:rtl/>
        </w:rPr>
        <w:t>یه</w:t>
      </w:r>
      <w:r w:rsidR="00440483">
        <w:rPr>
          <w:rFonts w:hint="cs"/>
          <w:rtl/>
        </w:rPr>
        <w:t>،</w:t>
      </w:r>
      <w:r>
        <w:rPr>
          <w:rtl/>
        </w:rPr>
        <w:t xml:space="preserve"> جر</w:t>
      </w:r>
      <w:r>
        <w:rPr>
          <w:rFonts w:hint="cs"/>
          <w:rtl/>
        </w:rPr>
        <w:t>یان</w:t>
      </w:r>
      <w:r>
        <w:rPr>
          <w:rtl/>
        </w:rPr>
        <w:t xml:space="preserve"> گرام</w:t>
      </w:r>
      <w:r>
        <w:rPr>
          <w:rFonts w:hint="cs"/>
          <w:rtl/>
        </w:rPr>
        <w:t>ین</w:t>
      </w:r>
      <w:r>
        <w:rPr>
          <w:rtl/>
        </w:rPr>
        <w:t xml:space="preserve"> بانک و جر</w:t>
      </w:r>
      <w:r>
        <w:rPr>
          <w:rFonts w:hint="cs"/>
          <w:rtl/>
        </w:rPr>
        <w:t>یان</w:t>
      </w:r>
      <w:r>
        <w:rPr>
          <w:rtl/>
        </w:rPr>
        <w:t xml:space="preserve"> </w:t>
      </w:r>
      <w:r w:rsidR="000A2AF5">
        <w:rPr>
          <w:rtl/>
        </w:rPr>
        <w:t>اخوان‌المسلم</w:t>
      </w:r>
      <w:r>
        <w:rPr>
          <w:rFonts w:hint="cs"/>
          <w:rtl/>
        </w:rPr>
        <w:t>ین</w:t>
      </w:r>
      <w:r>
        <w:rPr>
          <w:rtl/>
        </w:rPr>
        <w:t xml:space="preserve"> از ا</w:t>
      </w:r>
      <w:r>
        <w:rPr>
          <w:rFonts w:hint="cs"/>
          <w:rtl/>
        </w:rPr>
        <w:t>ین</w:t>
      </w:r>
      <w:r>
        <w:rPr>
          <w:rtl/>
        </w:rPr>
        <w:t xml:space="preserve"> دست تحولات بوده است که با حضور نوجوانان و جوانان رقم خورده است. در ا</w:t>
      </w:r>
      <w:r>
        <w:rPr>
          <w:rFonts w:hint="cs"/>
          <w:rtl/>
        </w:rPr>
        <w:t>ین</w:t>
      </w:r>
      <w:r>
        <w:rPr>
          <w:rtl/>
        </w:rPr>
        <w:t xml:space="preserve"> صورت م</w:t>
      </w:r>
      <w:r>
        <w:rPr>
          <w:rFonts w:hint="cs"/>
          <w:rtl/>
        </w:rPr>
        <w:t>ی‌توان</w:t>
      </w:r>
      <w:r>
        <w:rPr>
          <w:rtl/>
        </w:rPr>
        <w:t xml:space="preserve"> نهضت‌هایی را در جامعه رقم زد که به تحول انجام</w:t>
      </w:r>
      <w:r>
        <w:rPr>
          <w:rFonts w:hint="cs"/>
          <w:rtl/>
        </w:rPr>
        <w:t>یده</w:t>
      </w:r>
      <w:r>
        <w:rPr>
          <w:rtl/>
        </w:rPr>
        <w:t xml:space="preserve"> و مس</w:t>
      </w:r>
      <w:r>
        <w:rPr>
          <w:rFonts w:hint="cs"/>
          <w:rtl/>
        </w:rPr>
        <w:t>یر</w:t>
      </w:r>
      <w:r>
        <w:rPr>
          <w:rtl/>
        </w:rPr>
        <w:t xml:space="preserve"> پ</w:t>
      </w:r>
      <w:r>
        <w:rPr>
          <w:rFonts w:hint="cs"/>
          <w:rtl/>
        </w:rPr>
        <w:t>یشرفت</w:t>
      </w:r>
      <w:r>
        <w:rPr>
          <w:rtl/>
        </w:rPr>
        <w:t xml:space="preserve"> را هموار کند و در نها</w:t>
      </w:r>
      <w:r>
        <w:rPr>
          <w:rFonts w:hint="cs"/>
          <w:rtl/>
        </w:rPr>
        <w:t>یت</w:t>
      </w:r>
      <w:r>
        <w:rPr>
          <w:rtl/>
        </w:rPr>
        <w:t xml:space="preserve"> </w:t>
      </w:r>
      <w:r w:rsidR="00440483">
        <w:rPr>
          <w:rFonts w:hint="cs"/>
          <w:rtl/>
        </w:rPr>
        <w:t xml:space="preserve">به </w:t>
      </w:r>
      <w:r>
        <w:rPr>
          <w:rtl/>
        </w:rPr>
        <w:t>تمدن اسلام</w:t>
      </w:r>
      <w:r>
        <w:rPr>
          <w:rFonts w:hint="cs"/>
          <w:rtl/>
        </w:rPr>
        <w:t>ی</w:t>
      </w:r>
      <w:r>
        <w:rPr>
          <w:rtl/>
        </w:rPr>
        <w:t xml:space="preserve"> و پس از آن به ظهور ختم شود. مسأله ا</w:t>
      </w:r>
      <w:r>
        <w:rPr>
          <w:rFonts w:hint="cs"/>
          <w:rtl/>
        </w:rPr>
        <w:t>ین</w:t>
      </w:r>
      <w:r>
        <w:rPr>
          <w:rtl/>
        </w:rPr>
        <w:t xml:space="preserve"> است که چگونه جر</w:t>
      </w:r>
      <w:r>
        <w:rPr>
          <w:rFonts w:hint="cs"/>
          <w:rtl/>
        </w:rPr>
        <w:t>یان</w:t>
      </w:r>
      <w:r>
        <w:rPr>
          <w:rtl/>
        </w:rPr>
        <w:t xml:space="preserve"> نوجوانانه به عنوان </w:t>
      </w:r>
      <w:r>
        <w:rPr>
          <w:rFonts w:hint="cs"/>
          <w:rtl/>
        </w:rPr>
        <w:t>یکی</w:t>
      </w:r>
      <w:r>
        <w:rPr>
          <w:rtl/>
        </w:rPr>
        <w:t xml:space="preserve"> از امت‌های پ</w:t>
      </w:r>
      <w:r>
        <w:rPr>
          <w:rFonts w:hint="cs"/>
          <w:rtl/>
        </w:rPr>
        <w:t>یشران</w:t>
      </w:r>
      <w:r>
        <w:rPr>
          <w:rtl/>
        </w:rPr>
        <w:t xml:space="preserve"> به م</w:t>
      </w:r>
      <w:r>
        <w:rPr>
          <w:rFonts w:hint="cs"/>
          <w:rtl/>
        </w:rPr>
        <w:t>یدان</w:t>
      </w:r>
      <w:r>
        <w:rPr>
          <w:rtl/>
        </w:rPr>
        <w:t xml:space="preserve"> آمده و بتواند تحول اجتماع</w:t>
      </w:r>
      <w:r>
        <w:rPr>
          <w:rFonts w:hint="cs"/>
          <w:rtl/>
        </w:rPr>
        <w:t>ی</w:t>
      </w:r>
      <w:r>
        <w:rPr>
          <w:rtl/>
        </w:rPr>
        <w:t xml:space="preserve"> ا</w:t>
      </w:r>
      <w:r>
        <w:rPr>
          <w:rFonts w:hint="cs"/>
          <w:rtl/>
        </w:rPr>
        <w:t>یجاد</w:t>
      </w:r>
      <w:r>
        <w:rPr>
          <w:rtl/>
        </w:rPr>
        <w:t xml:space="preserve"> کند</w:t>
      </w:r>
      <w:r w:rsidR="00440483">
        <w:rPr>
          <w:rFonts w:hint="cs"/>
          <w:rtl/>
        </w:rPr>
        <w:t>؟</w:t>
      </w:r>
      <w:r>
        <w:rPr>
          <w:rtl/>
        </w:rPr>
        <w:t xml:space="preserve"> بنابرا</w:t>
      </w:r>
      <w:r>
        <w:rPr>
          <w:rFonts w:hint="cs"/>
          <w:rtl/>
        </w:rPr>
        <w:t>ین</w:t>
      </w:r>
      <w:r>
        <w:rPr>
          <w:rtl/>
        </w:rPr>
        <w:t xml:space="preserve"> برا</w:t>
      </w:r>
      <w:r>
        <w:rPr>
          <w:rFonts w:hint="cs"/>
          <w:rtl/>
        </w:rPr>
        <w:t>ی</w:t>
      </w:r>
      <w:r>
        <w:rPr>
          <w:rtl/>
        </w:rPr>
        <w:t xml:space="preserve"> به م</w:t>
      </w:r>
      <w:r>
        <w:rPr>
          <w:rFonts w:hint="cs"/>
          <w:rtl/>
        </w:rPr>
        <w:t>یدا</w:t>
      </w:r>
      <w:r>
        <w:rPr>
          <w:rtl/>
        </w:rPr>
        <w:t>ن آوردن مردم نبا</w:t>
      </w:r>
      <w:r>
        <w:rPr>
          <w:rFonts w:hint="cs"/>
          <w:rtl/>
        </w:rPr>
        <w:t>ید</w:t>
      </w:r>
      <w:r>
        <w:rPr>
          <w:rtl/>
        </w:rPr>
        <w:t xml:space="preserve"> شبک</w:t>
      </w:r>
      <w:r w:rsidR="00440483">
        <w:rPr>
          <w:rFonts w:hint="cs"/>
          <w:rtl/>
        </w:rPr>
        <w:t>ة</w:t>
      </w:r>
      <w:r>
        <w:rPr>
          <w:rtl/>
        </w:rPr>
        <w:t xml:space="preserve"> نوجوانان تحول</w:t>
      </w:r>
      <w:r w:rsidR="00440483">
        <w:rPr>
          <w:rFonts w:hint="cs"/>
          <w:rtl/>
        </w:rPr>
        <w:t>‌</w:t>
      </w:r>
      <w:r>
        <w:rPr>
          <w:rtl/>
        </w:rPr>
        <w:t>آفر</w:t>
      </w:r>
      <w:r>
        <w:rPr>
          <w:rFonts w:hint="cs"/>
          <w:rtl/>
        </w:rPr>
        <w:t>ین</w:t>
      </w:r>
      <w:r>
        <w:rPr>
          <w:rtl/>
        </w:rPr>
        <w:t xml:space="preserve"> را ناد</w:t>
      </w:r>
      <w:r>
        <w:rPr>
          <w:rFonts w:hint="cs"/>
          <w:rtl/>
        </w:rPr>
        <w:t>یده</w:t>
      </w:r>
      <w:r>
        <w:rPr>
          <w:rtl/>
        </w:rPr>
        <w:t xml:space="preserve"> گرفت؛ بلکه با</w:t>
      </w:r>
      <w:r>
        <w:rPr>
          <w:rFonts w:hint="cs"/>
          <w:rtl/>
        </w:rPr>
        <w:t>ید</w:t>
      </w:r>
      <w:r>
        <w:rPr>
          <w:rtl/>
        </w:rPr>
        <w:t xml:space="preserve"> با نگاه پ</w:t>
      </w:r>
      <w:r>
        <w:rPr>
          <w:rFonts w:hint="cs"/>
          <w:rtl/>
        </w:rPr>
        <w:t>یشرانی</w:t>
      </w:r>
      <w:r>
        <w:rPr>
          <w:rtl/>
        </w:rPr>
        <w:t xml:space="preserve"> اجتماع</w:t>
      </w:r>
      <w:r>
        <w:rPr>
          <w:rFonts w:hint="cs"/>
          <w:rtl/>
        </w:rPr>
        <w:t>ی</w:t>
      </w:r>
      <w:r>
        <w:rPr>
          <w:rtl/>
        </w:rPr>
        <w:t xml:space="preserve"> و شخص</w:t>
      </w:r>
      <w:r>
        <w:rPr>
          <w:rFonts w:hint="cs"/>
          <w:rtl/>
        </w:rPr>
        <w:t>یت</w:t>
      </w:r>
      <w:r>
        <w:rPr>
          <w:rtl/>
        </w:rPr>
        <w:t xml:space="preserve"> دادن و آگاه</w:t>
      </w:r>
      <w:r>
        <w:rPr>
          <w:rFonts w:hint="cs"/>
          <w:rtl/>
        </w:rPr>
        <w:t>ی</w:t>
      </w:r>
      <w:r>
        <w:rPr>
          <w:rtl/>
        </w:rPr>
        <w:t xml:space="preserve"> دادن به آنها و جمع</w:t>
      </w:r>
      <w:r w:rsidR="00440483">
        <w:rPr>
          <w:rFonts w:hint="cs"/>
          <w:rtl/>
        </w:rPr>
        <w:t>‌</w:t>
      </w:r>
      <w:r>
        <w:rPr>
          <w:rtl/>
        </w:rPr>
        <w:t>ساز</w:t>
      </w:r>
      <w:r>
        <w:rPr>
          <w:rFonts w:hint="cs"/>
          <w:rtl/>
        </w:rPr>
        <w:t>ی</w:t>
      </w:r>
      <w:r>
        <w:rPr>
          <w:rtl/>
        </w:rPr>
        <w:t xml:space="preserve"> و جماعت</w:t>
      </w:r>
      <w:r w:rsidR="00440483">
        <w:rPr>
          <w:rFonts w:hint="cs"/>
          <w:rtl/>
        </w:rPr>
        <w:t>‌</w:t>
      </w:r>
      <w:r>
        <w:rPr>
          <w:rtl/>
        </w:rPr>
        <w:t>ساز</w:t>
      </w:r>
      <w:r>
        <w:rPr>
          <w:rFonts w:hint="cs"/>
          <w:rtl/>
        </w:rPr>
        <w:t>ی</w:t>
      </w:r>
      <w:r>
        <w:rPr>
          <w:rtl/>
        </w:rPr>
        <w:t xml:space="preserve"> و ا</w:t>
      </w:r>
      <w:r>
        <w:rPr>
          <w:rFonts w:hint="cs"/>
          <w:rtl/>
        </w:rPr>
        <w:t>یجاد</w:t>
      </w:r>
      <w:r>
        <w:rPr>
          <w:rtl/>
        </w:rPr>
        <w:t xml:space="preserve"> حرکت</w:t>
      </w:r>
      <w:r>
        <w:rPr>
          <w:rFonts w:hint="cs"/>
          <w:rtl/>
        </w:rPr>
        <w:t>‌</w:t>
      </w:r>
      <w:r>
        <w:rPr>
          <w:rtl/>
        </w:rPr>
        <w:t>ها</w:t>
      </w:r>
      <w:r>
        <w:rPr>
          <w:rFonts w:hint="cs"/>
          <w:rtl/>
        </w:rPr>
        <w:t>ی</w:t>
      </w:r>
      <w:r>
        <w:rPr>
          <w:rtl/>
        </w:rPr>
        <w:t xml:space="preserve"> اجتماع</w:t>
      </w:r>
      <w:r>
        <w:rPr>
          <w:rFonts w:hint="cs"/>
          <w:rtl/>
        </w:rPr>
        <w:t>ی</w:t>
      </w:r>
      <w:r>
        <w:rPr>
          <w:rtl/>
        </w:rPr>
        <w:t xml:space="preserve"> در ب</w:t>
      </w:r>
      <w:r>
        <w:rPr>
          <w:rFonts w:hint="cs"/>
          <w:rtl/>
        </w:rPr>
        <w:t>ین</w:t>
      </w:r>
      <w:r>
        <w:rPr>
          <w:rtl/>
        </w:rPr>
        <w:t xml:space="preserve"> آنها پ</w:t>
      </w:r>
      <w:r>
        <w:rPr>
          <w:rFonts w:hint="cs"/>
          <w:rtl/>
        </w:rPr>
        <w:t>یش</w:t>
      </w:r>
      <w:r>
        <w:rPr>
          <w:rtl/>
        </w:rPr>
        <w:t xml:space="preserve"> رفت و جالب آنکه در جوامع بس</w:t>
      </w:r>
      <w:r>
        <w:rPr>
          <w:rFonts w:hint="cs"/>
          <w:rtl/>
        </w:rPr>
        <w:t>یار</w:t>
      </w:r>
      <w:r>
        <w:rPr>
          <w:rtl/>
        </w:rPr>
        <w:t xml:space="preserve"> دشوارتر و پ</w:t>
      </w:r>
      <w:r>
        <w:rPr>
          <w:rFonts w:hint="cs"/>
          <w:rtl/>
        </w:rPr>
        <w:t>یچیده</w:t>
      </w:r>
      <w:r>
        <w:rPr>
          <w:rtl/>
        </w:rPr>
        <w:t>‌تر از جامع</w:t>
      </w:r>
      <w:r w:rsidR="00440483">
        <w:rPr>
          <w:rFonts w:hint="cs"/>
          <w:rtl/>
        </w:rPr>
        <w:t>ة</w:t>
      </w:r>
      <w:r>
        <w:rPr>
          <w:rtl/>
        </w:rPr>
        <w:t xml:space="preserve"> ا</w:t>
      </w:r>
      <w:r>
        <w:rPr>
          <w:rFonts w:hint="cs"/>
          <w:rtl/>
        </w:rPr>
        <w:t>یران</w:t>
      </w:r>
      <w:r w:rsidR="00440483">
        <w:rPr>
          <w:rFonts w:hint="cs"/>
          <w:rtl/>
        </w:rPr>
        <w:t>،</w:t>
      </w:r>
      <w:r>
        <w:rPr>
          <w:rtl/>
        </w:rPr>
        <w:t xml:space="preserve"> نمونه‌های ز</w:t>
      </w:r>
      <w:r>
        <w:rPr>
          <w:rFonts w:hint="cs"/>
          <w:rtl/>
        </w:rPr>
        <w:t>یادی</w:t>
      </w:r>
      <w:r>
        <w:rPr>
          <w:rtl/>
        </w:rPr>
        <w:t xml:space="preserve"> در ارتباط با آن وجود دارد. چنانکه پ</w:t>
      </w:r>
      <w:r>
        <w:rPr>
          <w:rFonts w:hint="cs"/>
          <w:rtl/>
        </w:rPr>
        <w:t>یشتر</w:t>
      </w:r>
      <w:r>
        <w:rPr>
          <w:rtl/>
        </w:rPr>
        <w:t xml:space="preserve"> ذکر شد جر</w:t>
      </w:r>
      <w:r>
        <w:rPr>
          <w:rFonts w:hint="cs"/>
          <w:rtl/>
        </w:rPr>
        <w:t>یان</w:t>
      </w:r>
      <w:r>
        <w:rPr>
          <w:rtl/>
        </w:rPr>
        <w:t xml:space="preserve"> نوجوانان پ</w:t>
      </w:r>
      <w:r>
        <w:rPr>
          <w:rFonts w:hint="cs"/>
          <w:rtl/>
        </w:rPr>
        <w:t>یشران</w:t>
      </w:r>
      <w:r>
        <w:rPr>
          <w:rtl/>
        </w:rPr>
        <w:t xml:space="preserve"> </w:t>
      </w:r>
      <w:r>
        <w:rPr>
          <w:rFonts w:hint="cs"/>
          <w:rtl/>
        </w:rPr>
        <w:t>یک</w:t>
      </w:r>
      <w:r>
        <w:rPr>
          <w:rtl/>
        </w:rPr>
        <w:t xml:space="preserve"> نظام ترب</w:t>
      </w:r>
      <w:r>
        <w:rPr>
          <w:rFonts w:hint="cs"/>
          <w:rtl/>
        </w:rPr>
        <w:t>یتی</w:t>
      </w:r>
      <w:r>
        <w:rPr>
          <w:rtl/>
        </w:rPr>
        <w:t xml:space="preserve"> متفاوت است که نرم</w:t>
      </w:r>
      <w:r w:rsidR="00440483">
        <w:rPr>
          <w:rFonts w:hint="cs"/>
          <w:rtl/>
        </w:rPr>
        <w:t>‌</w:t>
      </w:r>
      <w:r>
        <w:rPr>
          <w:rtl/>
        </w:rPr>
        <w:t>افزار متناسب با خود را می‌طلبد؛ لذا نم</w:t>
      </w:r>
      <w:r>
        <w:rPr>
          <w:rFonts w:hint="cs"/>
          <w:rtl/>
        </w:rPr>
        <w:t>ی</w:t>
      </w:r>
      <w:r w:rsidR="00440483">
        <w:rPr>
          <w:rFonts w:hint="cs"/>
          <w:rtl/>
        </w:rPr>
        <w:t>‌</w:t>
      </w:r>
      <w:r>
        <w:rPr>
          <w:rFonts w:hint="cs"/>
          <w:rtl/>
        </w:rPr>
        <w:t>توان</w:t>
      </w:r>
      <w:r>
        <w:rPr>
          <w:rtl/>
        </w:rPr>
        <w:t xml:space="preserve"> با نرم</w:t>
      </w:r>
      <w:r w:rsidR="00440483">
        <w:rPr>
          <w:rFonts w:hint="cs"/>
          <w:rtl/>
        </w:rPr>
        <w:t>‌</w:t>
      </w:r>
      <w:r>
        <w:rPr>
          <w:rtl/>
        </w:rPr>
        <w:t>افزارها</w:t>
      </w:r>
      <w:r>
        <w:rPr>
          <w:rFonts w:hint="cs"/>
          <w:rtl/>
        </w:rPr>
        <w:t>ی</w:t>
      </w:r>
      <w:r>
        <w:rPr>
          <w:rtl/>
        </w:rPr>
        <w:t xml:space="preserve"> گذشته </w:t>
      </w:r>
      <w:r>
        <w:rPr>
          <w:rFonts w:hint="cs"/>
          <w:rtl/>
        </w:rPr>
        <w:t>یا</w:t>
      </w:r>
      <w:r>
        <w:rPr>
          <w:rtl/>
        </w:rPr>
        <w:t xml:space="preserve"> حت</w:t>
      </w:r>
      <w:r>
        <w:rPr>
          <w:rFonts w:hint="cs"/>
          <w:rtl/>
        </w:rPr>
        <w:t>ی</w:t>
      </w:r>
      <w:r>
        <w:rPr>
          <w:rtl/>
        </w:rPr>
        <w:t xml:space="preserve"> موجود امروز به تحقق آن اند</w:t>
      </w:r>
      <w:r>
        <w:rPr>
          <w:rFonts w:hint="cs"/>
          <w:rtl/>
        </w:rPr>
        <w:t>یشید</w:t>
      </w:r>
      <w:r w:rsidR="000A2AF5">
        <w:rPr>
          <w:rtl/>
        </w:rPr>
        <w:t>.</w:t>
      </w:r>
    </w:p>
    <w:p w14:paraId="4A71497D" w14:textId="5AA246D6" w:rsidR="000A2AF5" w:rsidRDefault="005A39DF" w:rsidP="003373FC">
      <w:pPr>
        <w:rPr>
          <w:rtl/>
        </w:rPr>
      </w:pPr>
      <w:r>
        <w:rPr>
          <w:rFonts w:hint="cs"/>
          <w:rtl/>
        </w:rPr>
        <w:t>این</w:t>
      </w:r>
      <w:r>
        <w:rPr>
          <w:rtl/>
        </w:rPr>
        <w:t xml:space="preserve"> نرم</w:t>
      </w:r>
      <w:r w:rsidR="00440483">
        <w:rPr>
          <w:rFonts w:hint="cs"/>
          <w:rtl/>
        </w:rPr>
        <w:t>‌</w:t>
      </w:r>
      <w:r>
        <w:rPr>
          <w:rtl/>
        </w:rPr>
        <w:t>افزار چند و</w:t>
      </w:r>
      <w:r>
        <w:rPr>
          <w:rFonts w:hint="cs"/>
          <w:rtl/>
        </w:rPr>
        <w:t>یژگی</w:t>
      </w:r>
      <w:r>
        <w:rPr>
          <w:rtl/>
        </w:rPr>
        <w:t xml:space="preserve"> خاص دارد که در ادامه به آن‌ها پرداخته می‌شود</w:t>
      </w:r>
      <w:r w:rsidR="000A2AF5">
        <w:rPr>
          <w:rtl/>
        </w:rPr>
        <w:t>.</w:t>
      </w:r>
    </w:p>
    <w:p w14:paraId="2949FA1B" w14:textId="30741F35" w:rsidR="005A39DF" w:rsidRDefault="00D344E0" w:rsidP="003373FC">
      <w:pPr>
        <w:pStyle w:val="Heading3"/>
        <w:rPr>
          <w:rtl/>
        </w:rPr>
      </w:pPr>
      <w:bookmarkStart w:id="201" w:name="_Toc212310648"/>
      <w:bookmarkStart w:id="202" w:name="_Toc227067545"/>
      <w:r>
        <w:rPr>
          <w:rFonts w:hint="cs"/>
          <w:rtl/>
        </w:rPr>
        <w:t xml:space="preserve">الف) </w:t>
      </w:r>
      <w:r w:rsidR="005A39DF">
        <w:rPr>
          <w:rFonts w:hint="cs"/>
          <w:rtl/>
        </w:rPr>
        <w:t>تربیت</w:t>
      </w:r>
      <w:r w:rsidR="005A39DF">
        <w:rPr>
          <w:rtl/>
        </w:rPr>
        <w:t xml:space="preserve"> در م</w:t>
      </w:r>
      <w:r w:rsidR="005A39DF">
        <w:rPr>
          <w:rFonts w:hint="cs"/>
          <w:rtl/>
        </w:rPr>
        <w:t>یدان</w:t>
      </w:r>
      <w:bookmarkEnd w:id="201"/>
      <w:bookmarkEnd w:id="202"/>
      <w:r w:rsidR="005A39DF">
        <w:rPr>
          <w:rtl/>
        </w:rPr>
        <w:t xml:space="preserve"> </w:t>
      </w:r>
    </w:p>
    <w:p w14:paraId="3660BAEB" w14:textId="29616E0B" w:rsidR="000A2AF5" w:rsidRDefault="005A39DF" w:rsidP="003373FC">
      <w:pPr>
        <w:rPr>
          <w:rtl/>
        </w:rPr>
      </w:pPr>
      <w:r>
        <w:rPr>
          <w:rFonts w:hint="cs"/>
          <w:rtl/>
        </w:rPr>
        <w:t xml:space="preserve">تربیت در میدان </w:t>
      </w:r>
      <w:r>
        <w:rPr>
          <w:rtl/>
        </w:rPr>
        <w:t>با ترب</w:t>
      </w:r>
      <w:r>
        <w:rPr>
          <w:rFonts w:hint="cs"/>
          <w:rtl/>
        </w:rPr>
        <w:t>یت</w:t>
      </w:r>
      <w:r>
        <w:rPr>
          <w:rtl/>
        </w:rPr>
        <w:t xml:space="preserve"> در مدرسه</w:t>
      </w:r>
      <w:r w:rsidR="00440483">
        <w:rPr>
          <w:rFonts w:hint="cs"/>
          <w:rtl/>
        </w:rPr>
        <w:t>،</w:t>
      </w:r>
      <w:r>
        <w:rPr>
          <w:rtl/>
        </w:rPr>
        <w:t xml:space="preserve"> ترب</w:t>
      </w:r>
      <w:r>
        <w:rPr>
          <w:rFonts w:hint="cs"/>
          <w:rtl/>
        </w:rPr>
        <w:t>یت</w:t>
      </w:r>
      <w:r>
        <w:rPr>
          <w:rtl/>
        </w:rPr>
        <w:t xml:space="preserve"> در مسجد</w:t>
      </w:r>
      <w:r w:rsidR="00440483">
        <w:rPr>
          <w:rFonts w:hint="cs"/>
          <w:rtl/>
        </w:rPr>
        <w:t>،</w:t>
      </w:r>
      <w:r>
        <w:rPr>
          <w:rtl/>
        </w:rPr>
        <w:t xml:space="preserve"> ترب</w:t>
      </w:r>
      <w:r>
        <w:rPr>
          <w:rFonts w:hint="cs"/>
          <w:rtl/>
        </w:rPr>
        <w:t>یت</w:t>
      </w:r>
      <w:r>
        <w:rPr>
          <w:rtl/>
        </w:rPr>
        <w:t xml:space="preserve"> در کانون و با مدل مرب</w:t>
      </w:r>
      <w:r>
        <w:rPr>
          <w:rFonts w:hint="cs"/>
          <w:rtl/>
        </w:rPr>
        <w:t>ی</w:t>
      </w:r>
      <w:r>
        <w:rPr>
          <w:rtl/>
        </w:rPr>
        <w:t xml:space="preserve"> مترب</w:t>
      </w:r>
      <w:r>
        <w:rPr>
          <w:rFonts w:hint="cs"/>
          <w:rtl/>
        </w:rPr>
        <w:t>ی</w:t>
      </w:r>
      <w:r>
        <w:rPr>
          <w:rtl/>
        </w:rPr>
        <w:t xml:space="preserve"> تفاوت</w:t>
      </w:r>
      <w:r w:rsidR="00440483">
        <w:rPr>
          <w:rFonts w:hint="cs"/>
          <w:rtl/>
        </w:rPr>
        <w:t>‌</w:t>
      </w:r>
      <w:r>
        <w:rPr>
          <w:rtl/>
        </w:rPr>
        <w:t>ها</w:t>
      </w:r>
      <w:r>
        <w:rPr>
          <w:rFonts w:hint="cs"/>
          <w:rtl/>
        </w:rPr>
        <w:t>ی</w:t>
      </w:r>
      <w:r>
        <w:rPr>
          <w:rtl/>
        </w:rPr>
        <w:t xml:space="preserve"> اساس</w:t>
      </w:r>
      <w:r>
        <w:rPr>
          <w:rFonts w:hint="cs"/>
          <w:rtl/>
        </w:rPr>
        <w:t>ی</w:t>
      </w:r>
      <w:r>
        <w:rPr>
          <w:rtl/>
        </w:rPr>
        <w:t xml:space="preserve"> دارد. به عنوان مثال امروز کودکان و نوجوانان ما در مدرسه</w:t>
      </w:r>
      <w:r w:rsidR="00440483">
        <w:rPr>
          <w:rFonts w:hint="cs"/>
          <w:rtl/>
        </w:rPr>
        <w:t>‌ها،</w:t>
      </w:r>
      <w:r>
        <w:rPr>
          <w:rtl/>
        </w:rPr>
        <w:t xml:space="preserve"> ۱۲ سال زبان انگل</w:t>
      </w:r>
      <w:r>
        <w:rPr>
          <w:rFonts w:hint="cs"/>
          <w:rtl/>
        </w:rPr>
        <w:t>یسی</w:t>
      </w:r>
      <w:r>
        <w:rPr>
          <w:rtl/>
        </w:rPr>
        <w:t xml:space="preserve"> می‌آموزند</w:t>
      </w:r>
      <w:r w:rsidR="00440483">
        <w:rPr>
          <w:rFonts w:hint="cs"/>
          <w:rtl/>
        </w:rPr>
        <w:t>؛</w:t>
      </w:r>
      <w:r>
        <w:rPr>
          <w:rtl/>
        </w:rPr>
        <w:t xml:space="preserve"> اما ب</w:t>
      </w:r>
      <w:r>
        <w:rPr>
          <w:rFonts w:hint="cs"/>
          <w:rtl/>
        </w:rPr>
        <w:t>یشتر</w:t>
      </w:r>
      <w:r>
        <w:rPr>
          <w:rtl/>
        </w:rPr>
        <w:t xml:space="preserve"> آنها پس از فارغ شدن از مدرسه به سخت</w:t>
      </w:r>
      <w:r>
        <w:rPr>
          <w:rFonts w:hint="cs"/>
          <w:rtl/>
        </w:rPr>
        <w:t>ی</w:t>
      </w:r>
      <w:r>
        <w:rPr>
          <w:rtl/>
        </w:rPr>
        <w:t xml:space="preserve"> چند جمله ساده و کوتاه </w:t>
      </w:r>
      <w:r>
        <w:rPr>
          <w:rFonts w:hint="cs"/>
          <w:rtl/>
        </w:rPr>
        <w:t>به</w:t>
      </w:r>
      <w:r>
        <w:rPr>
          <w:rtl/>
        </w:rPr>
        <w:t xml:space="preserve"> انگل</w:t>
      </w:r>
      <w:r>
        <w:rPr>
          <w:rFonts w:hint="cs"/>
          <w:rtl/>
        </w:rPr>
        <w:t>یسی</w:t>
      </w:r>
      <w:r>
        <w:rPr>
          <w:rtl/>
        </w:rPr>
        <w:t xml:space="preserve"> ب</w:t>
      </w:r>
      <w:r>
        <w:rPr>
          <w:rFonts w:hint="cs"/>
          <w:rtl/>
        </w:rPr>
        <w:t>یان</w:t>
      </w:r>
      <w:r>
        <w:rPr>
          <w:rtl/>
        </w:rPr>
        <w:t xml:space="preserve"> م</w:t>
      </w:r>
      <w:r>
        <w:rPr>
          <w:rFonts w:hint="cs"/>
          <w:rtl/>
        </w:rPr>
        <w:t>ی</w:t>
      </w:r>
      <w:r w:rsidR="00440483">
        <w:rPr>
          <w:rFonts w:hint="cs"/>
          <w:rtl/>
        </w:rPr>
        <w:t>‌</w:t>
      </w:r>
      <w:r>
        <w:rPr>
          <w:rFonts w:hint="cs"/>
          <w:rtl/>
        </w:rPr>
        <w:t>کنند</w:t>
      </w:r>
      <w:r w:rsidR="00440483">
        <w:rPr>
          <w:rFonts w:hint="cs"/>
          <w:rtl/>
        </w:rPr>
        <w:t>؛</w:t>
      </w:r>
      <w:r>
        <w:rPr>
          <w:rtl/>
        </w:rPr>
        <w:t xml:space="preserve"> اما اگر به هم</w:t>
      </w:r>
      <w:r>
        <w:rPr>
          <w:rFonts w:hint="cs"/>
          <w:rtl/>
        </w:rPr>
        <w:t>ین</w:t>
      </w:r>
      <w:r>
        <w:rPr>
          <w:rtl/>
        </w:rPr>
        <w:t xml:space="preserve"> نوجوان بگو</w:t>
      </w:r>
      <w:r>
        <w:rPr>
          <w:rFonts w:hint="cs"/>
          <w:rtl/>
        </w:rPr>
        <w:t>یند</w:t>
      </w:r>
      <w:r>
        <w:rPr>
          <w:rtl/>
        </w:rPr>
        <w:t xml:space="preserve"> به تنها</w:t>
      </w:r>
      <w:r>
        <w:rPr>
          <w:rFonts w:hint="cs"/>
          <w:rtl/>
        </w:rPr>
        <w:t>یی</w:t>
      </w:r>
      <w:r>
        <w:rPr>
          <w:rtl/>
        </w:rPr>
        <w:t xml:space="preserve"> با</w:t>
      </w:r>
      <w:r>
        <w:rPr>
          <w:rFonts w:hint="cs"/>
          <w:rtl/>
        </w:rPr>
        <w:t>ید</w:t>
      </w:r>
      <w:r>
        <w:rPr>
          <w:rtl/>
        </w:rPr>
        <w:t xml:space="preserve"> تا </w:t>
      </w:r>
      <w:r>
        <w:rPr>
          <w:rFonts w:hint="cs"/>
          <w:rtl/>
        </w:rPr>
        <w:t>یک</w:t>
      </w:r>
      <w:r>
        <w:rPr>
          <w:rtl/>
        </w:rPr>
        <w:t xml:space="preserve"> ماه د</w:t>
      </w:r>
      <w:r>
        <w:rPr>
          <w:rFonts w:hint="cs"/>
          <w:rtl/>
        </w:rPr>
        <w:t>یگر</w:t>
      </w:r>
      <w:r>
        <w:rPr>
          <w:rtl/>
        </w:rPr>
        <w:t xml:space="preserve"> به انگلستان سفر کند و در مدت ۲ ماه آنجا کار مهم</w:t>
      </w:r>
      <w:r>
        <w:rPr>
          <w:rFonts w:hint="cs"/>
          <w:rtl/>
        </w:rPr>
        <w:t>ی</w:t>
      </w:r>
      <w:r>
        <w:rPr>
          <w:rtl/>
        </w:rPr>
        <w:t xml:space="preserve"> را انجام دهد در هم</w:t>
      </w:r>
      <w:r>
        <w:rPr>
          <w:rFonts w:hint="cs"/>
          <w:rtl/>
        </w:rPr>
        <w:t>ین</w:t>
      </w:r>
      <w:r>
        <w:rPr>
          <w:rtl/>
        </w:rPr>
        <w:t xml:space="preserve"> مدت کوتاه به انداز</w:t>
      </w:r>
      <w:r w:rsidR="00440483">
        <w:rPr>
          <w:rFonts w:hint="cs"/>
          <w:rtl/>
        </w:rPr>
        <w:t>ة</w:t>
      </w:r>
      <w:r>
        <w:rPr>
          <w:rtl/>
        </w:rPr>
        <w:t xml:space="preserve"> تمام آن ۱۲ سال </w:t>
      </w:r>
      <w:r>
        <w:rPr>
          <w:rFonts w:hint="cs"/>
          <w:rtl/>
        </w:rPr>
        <w:t>یاد</w:t>
      </w:r>
      <w:r>
        <w:rPr>
          <w:rtl/>
        </w:rPr>
        <w:t xml:space="preserve"> می‌گ</w:t>
      </w:r>
      <w:r>
        <w:rPr>
          <w:rFonts w:hint="cs"/>
          <w:rtl/>
        </w:rPr>
        <w:t>یرد</w:t>
      </w:r>
      <w:r>
        <w:rPr>
          <w:rtl/>
        </w:rPr>
        <w:t xml:space="preserve"> چگونه حرف بزند و با زبان د</w:t>
      </w:r>
      <w:r>
        <w:rPr>
          <w:rFonts w:hint="cs"/>
          <w:rtl/>
        </w:rPr>
        <w:t>یگر</w:t>
      </w:r>
      <w:r>
        <w:rPr>
          <w:rtl/>
        </w:rPr>
        <w:t xml:space="preserve"> ارتباط برقرار کند. از ا</w:t>
      </w:r>
      <w:r>
        <w:rPr>
          <w:rFonts w:hint="cs"/>
          <w:rtl/>
        </w:rPr>
        <w:t>ختصاصات</w:t>
      </w:r>
      <w:r>
        <w:rPr>
          <w:rtl/>
        </w:rPr>
        <w:t xml:space="preserve"> ترب</w:t>
      </w:r>
      <w:r>
        <w:rPr>
          <w:rFonts w:hint="cs"/>
          <w:rtl/>
        </w:rPr>
        <w:t>یت</w:t>
      </w:r>
      <w:r>
        <w:rPr>
          <w:rtl/>
        </w:rPr>
        <w:t xml:space="preserve"> در م</w:t>
      </w:r>
      <w:r>
        <w:rPr>
          <w:rFonts w:hint="cs"/>
          <w:rtl/>
        </w:rPr>
        <w:t>یدان</w:t>
      </w:r>
      <w:r>
        <w:rPr>
          <w:rtl/>
        </w:rPr>
        <w:t xml:space="preserve"> زمان کوتاه و سرعت بالا</w:t>
      </w:r>
      <w:r>
        <w:rPr>
          <w:rFonts w:hint="cs"/>
          <w:rtl/>
        </w:rPr>
        <w:t>ی</w:t>
      </w:r>
      <w:r>
        <w:rPr>
          <w:rtl/>
        </w:rPr>
        <w:t xml:space="preserve"> آن است. در ا</w:t>
      </w:r>
      <w:r>
        <w:rPr>
          <w:rFonts w:hint="cs"/>
          <w:rtl/>
        </w:rPr>
        <w:t>ین</w:t>
      </w:r>
      <w:r>
        <w:rPr>
          <w:rtl/>
        </w:rPr>
        <w:t xml:space="preserve"> حالت است که </w:t>
      </w:r>
      <w:r>
        <w:rPr>
          <w:rFonts w:hint="cs"/>
          <w:rtl/>
        </w:rPr>
        <w:t>یادگیری</w:t>
      </w:r>
      <w:r>
        <w:rPr>
          <w:rtl/>
        </w:rPr>
        <w:t xml:space="preserve"> خلاق</w:t>
      </w:r>
      <w:r>
        <w:rPr>
          <w:rFonts w:hint="cs"/>
          <w:rtl/>
        </w:rPr>
        <w:t>یت</w:t>
      </w:r>
      <w:r>
        <w:rPr>
          <w:rtl/>
        </w:rPr>
        <w:t xml:space="preserve"> و رشد به نحو چشم</w:t>
      </w:r>
      <w:r>
        <w:rPr>
          <w:rFonts w:hint="cs"/>
          <w:rtl/>
        </w:rPr>
        <w:t>‌</w:t>
      </w:r>
      <w:r>
        <w:rPr>
          <w:rtl/>
        </w:rPr>
        <w:t>گ</w:t>
      </w:r>
      <w:r>
        <w:rPr>
          <w:rFonts w:hint="cs"/>
          <w:rtl/>
        </w:rPr>
        <w:t>یری</w:t>
      </w:r>
      <w:r>
        <w:rPr>
          <w:rtl/>
        </w:rPr>
        <w:t xml:space="preserve"> افزا</w:t>
      </w:r>
      <w:r>
        <w:rPr>
          <w:rFonts w:hint="cs"/>
          <w:rtl/>
        </w:rPr>
        <w:t>یش</w:t>
      </w:r>
      <w:r>
        <w:rPr>
          <w:rtl/>
        </w:rPr>
        <w:t xml:space="preserve"> پ</w:t>
      </w:r>
      <w:r>
        <w:rPr>
          <w:rFonts w:hint="cs"/>
          <w:rtl/>
        </w:rPr>
        <w:t>یدا</w:t>
      </w:r>
      <w:r>
        <w:rPr>
          <w:rtl/>
        </w:rPr>
        <w:t xml:space="preserve"> می‌کند</w:t>
      </w:r>
      <w:r w:rsidR="000A2AF5">
        <w:rPr>
          <w:rtl/>
        </w:rPr>
        <w:t>.</w:t>
      </w:r>
    </w:p>
    <w:p w14:paraId="7E8148E8" w14:textId="299F0951" w:rsidR="005A39DF" w:rsidRDefault="00D344E0" w:rsidP="003373FC">
      <w:pPr>
        <w:pStyle w:val="Heading3"/>
        <w:rPr>
          <w:rtl/>
        </w:rPr>
      </w:pPr>
      <w:bookmarkStart w:id="203" w:name="_Toc212310649"/>
      <w:bookmarkStart w:id="204" w:name="_Toc227067546"/>
      <w:r>
        <w:rPr>
          <w:rFonts w:hint="cs"/>
          <w:rtl/>
        </w:rPr>
        <w:t xml:space="preserve">ب) </w:t>
      </w:r>
      <w:r w:rsidR="005A39DF">
        <w:rPr>
          <w:rtl/>
        </w:rPr>
        <w:t>ترب</w:t>
      </w:r>
      <w:r w:rsidR="005A39DF">
        <w:rPr>
          <w:rFonts w:hint="cs"/>
          <w:rtl/>
        </w:rPr>
        <w:t>یت</w:t>
      </w:r>
      <w:r w:rsidR="005A39DF">
        <w:rPr>
          <w:rtl/>
        </w:rPr>
        <w:t xml:space="preserve"> ناظر به تعهد و مسئول</w:t>
      </w:r>
      <w:r w:rsidR="005A39DF">
        <w:rPr>
          <w:rFonts w:hint="cs"/>
          <w:rtl/>
        </w:rPr>
        <w:t>یت</w:t>
      </w:r>
      <w:bookmarkEnd w:id="203"/>
      <w:bookmarkEnd w:id="204"/>
      <w:r w:rsidR="005A39DF">
        <w:rPr>
          <w:rtl/>
        </w:rPr>
        <w:t xml:space="preserve"> </w:t>
      </w:r>
    </w:p>
    <w:p w14:paraId="40D6F3D4" w14:textId="55F67167" w:rsidR="005A39DF" w:rsidRDefault="005A39DF" w:rsidP="003373FC">
      <w:pPr>
        <w:rPr>
          <w:rtl/>
        </w:rPr>
      </w:pPr>
      <w:r>
        <w:rPr>
          <w:rFonts w:hint="cs"/>
          <w:rtl/>
        </w:rPr>
        <w:t>در</w:t>
      </w:r>
      <w:r>
        <w:rPr>
          <w:rtl/>
        </w:rPr>
        <w:t xml:space="preserve"> نظام ترب</w:t>
      </w:r>
      <w:r>
        <w:rPr>
          <w:rFonts w:hint="cs"/>
          <w:rtl/>
        </w:rPr>
        <w:t>یتی</w:t>
      </w:r>
      <w:r>
        <w:rPr>
          <w:rtl/>
        </w:rPr>
        <w:t xml:space="preserve"> نوجوانان پ</w:t>
      </w:r>
      <w:r>
        <w:rPr>
          <w:rFonts w:hint="cs"/>
          <w:rtl/>
        </w:rPr>
        <w:t>یشران</w:t>
      </w:r>
      <w:r>
        <w:rPr>
          <w:rtl/>
        </w:rPr>
        <w:t xml:space="preserve"> برخلاف مدل</w:t>
      </w:r>
      <w:r>
        <w:rPr>
          <w:rFonts w:hint="cs"/>
          <w:rtl/>
        </w:rPr>
        <w:t>‌</w:t>
      </w:r>
      <w:r>
        <w:rPr>
          <w:rtl/>
        </w:rPr>
        <w:t>ها</w:t>
      </w:r>
      <w:r>
        <w:rPr>
          <w:rFonts w:hint="cs"/>
          <w:rtl/>
        </w:rPr>
        <w:t>ی</w:t>
      </w:r>
      <w:r>
        <w:rPr>
          <w:rtl/>
        </w:rPr>
        <w:t xml:space="preserve"> ترب</w:t>
      </w:r>
      <w:r>
        <w:rPr>
          <w:rFonts w:hint="cs"/>
          <w:rtl/>
        </w:rPr>
        <w:t>یت</w:t>
      </w:r>
      <w:r>
        <w:rPr>
          <w:rtl/>
        </w:rPr>
        <w:t xml:space="preserve"> رسانه‌ای </w:t>
      </w:r>
      <w:r>
        <w:rPr>
          <w:rFonts w:hint="cs"/>
          <w:rtl/>
        </w:rPr>
        <w:t>یا</w:t>
      </w:r>
      <w:r>
        <w:rPr>
          <w:rtl/>
        </w:rPr>
        <w:t xml:space="preserve"> ترب</w:t>
      </w:r>
      <w:r>
        <w:rPr>
          <w:rFonts w:hint="cs"/>
          <w:rtl/>
        </w:rPr>
        <w:t>یت</w:t>
      </w:r>
      <w:r>
        <w:rPr>
          <w:rtl/>
        </w:rPr>
        <w:t xml:space="preserve"> کنکور</w:t>
      </w:r>
      <w:r>
        <w:rPr>
          <w:rFonts w:hint="cs"/>
          <w:rtl/>
        </w:rPr>
        <w:t>ی</w:t>
      </w:r>
      <w:r w:rsidR="00440483">
        <w:rPr>
          <w:rFonts w:hint="cs"/>
          <w:rtl/>
        </w:rPr>
        <w:t>،</w:t>
      </w:r>
      <w:r>
        <w:rPr>
          <w:rtl/>
        </w:rPr>
        <w:t xml:space="preserve"> ترب</w:t>
      </w:r>
      <w:r>
        <w:rPr>
          <w:rFonts w:hint="cs"/>
          <w:rtl/>
        </w:rPr>
        <w:t>یت</w:t>
      </w:r>
      <w:r>
        <w:rPr>
          <w:rtl/>
        </w:rPr>
        <w:t xml:space="preserve"> در بستر مسئول</w:t>
      </w:r>
      <w:r>
        <w:rPr>
          <w:rFonts w:hint="cs"/>
          <w:rtl/>
        </w:rPr>
        <w:t>یت</w:t>
      </w:r>
      <w:r>
        <w:rPr>
          <w:rtl/>
        </w:rPr>
        <w:t xml:space="preserve"> قرار م</w:t>
      </w:r>
      <w:r>
        <w:rPr>
          <w:rFonts w:hint="cs"/>
          <w:rtl/>
        </w:rPr>
        <w:t>ی‌گیرد</w:t>
      </w:r>
      <w:r>
        <w:rPr>
          <w:rtl/>
        </w:rPr>
        <w:t xml:space="preserve"> و گره خورده با پذ</w:t>
      </w:r>
      <w:r>
        <w:rPr>
          <w:rFonts w:hint="cs"/>
          <w:rtl/>
        </w:rPr>
        <w:t>یرش</w:t>
      </w:r>
      <w:r>
        <w:rPr>
          <w:rtl/>
        </w:rPr>
        <w:t xml:space="preserve"> آن محقق م</w:t>
      </w:r>
      <w:r>
        <w:rPr>
          <w:rFonts w:hint="cs"/>
          <w:rtl/>
        </w:rPr>
        <w:t>ی‌شود</w:t>
      </w:r>
      <w:r w:rsidR="00440483">
        <w:rPr>
          <w:rFonts w:hint="cs"/>
          <w:rtl/>
        </w:rPr>
        <w:t>.</w:t>
      </w:r>
      <w:r>
        <w:rPr>
          <w:rtl/>
        </w:rPr>
        <w:t xml:space="preserve"> در ا</w:t>
      </w:r>
      <w:r>
        <w:rPr>
          <w:rFonts w:hint="cs"/>
          <w:rtl/>
        </w:rPr>
        <w:t>ین</w:t>
      </w:r>
      <w:r>
        <w:rPr>
          <w:rtl/>
        </w:rPr>
        <w:t xml:space="preserve"> نظام ترب</w:t>
      </w:r>
      <w:r>
        <w:rPr>
          <w:rFonts w:hint="cs"/>
          <w:rtl/>
        </w:rPr>
        <w:t>یتی</w:t>
      </w:r>
      <w:r>
        <w:rPr>
          <w:rtl/>
        </w:rPr>
        <w:t xml:space="preserve"> مبتن</w:t>
      </w:r>
      <w:r>
        <w:rPr>
          <w:rFonts w:hint="cs"/>
          <w:rtl/>
        </w:rPr>
        <w:t>ی</w:t>
      </w:r>
      <w:r>
        <w:rPr>
          <w:rtl/>
        </w:rPr>
        <w:t xml:space="preserve"> بر ا</w:t>
      </w:r>
      <w:r>
        <w:rPr>
          <w:rFonts w:hint="cs"/>
          <w:rtl/>
        </w:rPr>
        <w:t>ین</w:t>
      </w:r>
      <w:r>
        <w:rPr>
          <w:rtl/>
        </w:rPr>
        <w:t xml:space="preserve"> آموز</w:t>
      </w:r>
      <w:r w:rsidR="00440483">
        <w:rPr>
          <w:rFonts w:hint="cs"/>
          <w:rtl/>
        </w:rPr>
        <w:t>ة</w:t>
      </w:r>
      <w:r>
        <w:rPr>
          <w:rtl/>
        </w:rPr>
        <w:t xml:space="preserve"> اسلام</w:t>
      </w:r>
      <w:r>
        <w:rPr>
          <w:rFonts w:hint="cs"/>
          <w:rtl/>
        </w:rPr>
        <w:t>ی</w:t>
      </w:r>
      <w:r>
        <w:rPr>
          <w:rtl/>
        </w:rPr>
        <w:t xml:space="preserve"> که «</w:t>
      </w:r>
      <w:r w:rsidR="001F443A" w:rsidRPr="00A14578">
        <w:rPr>
          <w:rStyle w:val="Char0"/>
          <w:b w:val="0"/>
          <w:bCs w:val="0"/>
          <w:rtl/>
        </w:rPr>
        <w:t>يَا أَبْنَاءَ الْعِشْرِينَ جِدُّوا وَ اجْتَهِدُوا</w:t>
      </w:r>
      <w:r>
        <w:rPr>
          <w:rFonts w:hint="cs"/>
          <w:rtl/>
        </w:rPr>
        <w:t>»</w:t>
      </w:r>
      <w:r w:rsidR="001F443A">
        <w:rPr>
          <w:rStyle w:val="FootnoteReference"/>
          <w:rtl/>
        </w:rPr>
        <w:footnoteReference w:id="194"/>
      </w:r>
      <w:r w:rsidR="00B82213">
        <w:rPr>
          <w:rtl/>
        </w:rPr>
        <w:t xml:space="preserve"> اساساً </w:t>
      </w:r>
      <w:r>
        <w:rPr>
          <w:rtl/>
        </w:rPr>
        <w:t>پذ</w:t>
      </w:r>
      <w:r>
        <w:rPr>
          <w:rFonts w:hint="cs"/>
          <w:rtl/>
        </w:rPr>
        <w:t>یرش</w:t>
      </w:r>
      <w:r>
        <w:rPr>
          <w:rtl/>
        </w:rPr>
        <w:t xml:space="preserve"> بار مسئول</w:t>
      </w:r>
      <w:r>
        <w:rPr>
          <w:rFonts w:hint="cs"/>
          <w:rtl/>
        </w:rPr>
        <w:t>یت</w:t>
      </w:r>
      <w:r>
        <w:rPr>
          <w:rtl/>
        </w:rPr>
        <w:t xml:space="preserve"> و ت</w:t>
      </w:r>
      <w:r>
        <w:rPr>
          <w:rFonts w:hint="cs"/>
          <w:rtl/>
        </w:rPr>
        <w:t>عهد</w:t>
      </w:r>
      <w:r>
        <w:rPr>
          <w:rtl/>
        </w:rPr>
        <w:t xml:space="preserve"> است که به رشد نوجوانان ختم م</w:t>
      </w:r>
      <w:r>
        <w:rPr>
          <w:rFonts w:hint="cs"/>
          <w:rtl/>
        </w:rPr>
        <w:t>ی</w:t>
      </w:r>
      <w:r w:rsidR="00B82213">
        <w:rPr>
          <w:rFonts w:hint="cs"/>
          <w:rtl/>
        </w:rPr>
        <w:t>‌</w:t>
      </w:r>
      <w:r>
        <w:rPr>
          <w:rFonts w:hint="cs"/>
          <w:rtl/>
        </w:rPr>
        <w:t>شود؛</w:t>
      </w:r>
      <w:r>
        <w:rPr>
          <w:rtl/>
        </w:rPr>
        <w:t xml:space="preserve"> چنانکه </w:t>
      </w:r>
      <w:r>
        <w:rPr>
          <w:rFonts w:hint="cs"/>
          <w:rtl/>
        </w:rPr>
        <w:t>اسلام</w:t>
      </w:r>
      <w:r>
        <w:rPr>
          <w:rtl/>
        </w:rPr>
        <w:t xml:space="preserve"> بر نوجوانان ۹ </w:t>
      </w:r>
      <w:r>
        <w:rPr>
          <w:rtl/>
        </w:rPr>
        <w:lastRenderedPageBreak/>
        <w:t>ال</w:t>
      </w:r>
      <w:r>
        <w:rPr>
          <w:rFonts w:hint="cs"/>
          <w:rtl/>
        </w:rPr>
        <w:t>ی</w:t>
      </w:r>
      <w:r>
        <w:rPr>
          <w:rtl/>
        </w:rPr>
        <w:t xml:space="preserve"> ۱۵ ساله بنابر شرا</w:t>
      </w:r>
      <w:r>
        <w:rPr>
          <w:rFonts w:hint="cs"/>
          <w:rtl/>
        </w:rPr>
        <w:t>یط</w:t>
      </w:r>
      <w:r>
        <w:rPr>
          <w:rtl/>
        </w:rPr>
        <w:t xml:space="preserve"> و اقتضائات جنس</w:t>
      </w:r>
      <w:r>
        <w:rPr>
          <w:rFonts w:hint="cs"/>
          <w:rtl/>
        </w:rPr>
        <w:t>یتی</w:t>
      </w:r>
      <w:r>
        <w:rPr>
          <w:rtl/>
        </w:rPr>
        <w:t xml:space="preserve"> همان چ</w:t>
      </w:r>
      <w:r>
        <w:rPr>
          <w:rFonts w:hint="cs"/>
          <w:rtl/>
        </w:rPr>
        <w:t>یزی</w:t>
      </w:r>
      <w:r>
        <w:rPr>
          <w:rtl/>
        </w:rPr>
        <w:t xml:space="preserve"> را تکل</w:t>
      </w:r>
      <w:r>
        <w:rPr>
          <w:rFonts w:hint="cs"/>
          <w:rtl/>
        </w:rPr>
        <w:t>یف</w:t>
      </w:r>
      <w:r>
        <w:rPr>
          <w:rtl/>
        </w:rPr>
        <w:t xml:space="preserve"> کرده که بر مرد عاقل و بالغ ۴۰ ساله تکل</w:t>
      </w:r>
      <w:r>
        <w:rPr>
          <w:rFonts w:hint="cs"/>
          <w:rtl/>
        </w:rPr>
        <w:t>یف</w:t>
      </w:r>
      <w:r>
        <w:rPr>
          <w:rtl/>
        </w:rPr>
        <w:t xml:space="preserve"> کرده است. طب</w:t>
      </w:r>
      <w:r>
        <w:rPr>
          <w:rFonts w:hint="cs"/>
          <w:rtl/>
        </w:rPr>
        <w:t>یعتا</w:t>
      </w:r>
      <w:r w:rsidR="00B82213">
        <w:rPr>
          <w:rFonts w:hint="cs"/>
          <w:rtl/>
        </w:rPr>
        <w:t>ً</w:t>
      </w:r>
      <w:r>
        <w:rPr>
          <w:rtl/>
        </w:rPr>
        <w:t xml:space="preserve"> رشد نوجوانان در بستر مسئول</w:t>
      </w:r>
      <w:r>
        <w:rPr>
          <w:rFonts w:hint="cs"/>
          <w:rtl/>
        </w:rPr>
        <w:t>یت</w:t>
      </w:r>
      <w:r>
        <w:rPr>
          <w:rtl/>
        </w:rPr>
        <w:t xml:space="preserve"> تعهد و تکل</w:t>
      </w:r>
      <w:r>
        <w:rPr>
          <w:rFonts w:hint="cs"/>
          <w:rtl/>
        </w:rPr>
        <w:t>یف</w:t>
      </w:r>
      <w:r>
        <w:rPr>
          <w:rtl/>
        </w:rPr>
        <w:t xml:space="preserve"> است که شکل می‌گ</w:t>
      </w:r>
      <w:r>
        <w:rPr>
          <w:rFonts w:hint="cs"/>
          <w:rtl/>
        </w:rPr>
        <w:t>یرد</w:t>
      </w:r>
      <w:r>
        <w:rPr>
          <w:rtl/>
        </w:rPr>
        <w:t>.</w:t>
      </w:r>
      <w:r>
        <w:rPr>
          <w:rStyle w:val="FootnoteReference"/>
          <w:rFonts w:eastAsiaTheme="minorHAnsi"/>
          <w:rtl/>
        </w:rPr>
        <w:footnoteReference w:id="195"/>
      </w:r>
    </w:p>
    <w:p w14:paraId="1154D61F" w14:textId="066E0724" w:rsidR="005A39DF" w:rsidRDefault="00D344E0" w:rsidP="003373FC">
      <w:pPr>
        <w:pStyle w:val="Heading3"/>
        <w:rPr>
          <w:rtl/>
        </w:rPr>
      </w:pPr>
      <w:bookmarkStart w:id="205" w:name="_Toc212310650"/>
      <w:bookmarkStart w:id="206" w:name="_Toc227067547"/>
      <w:r>
        <w:rPr>
          <w:rFonts w:hint="cs"/>
          <w:rtl/>
        </w:rPr>
        <w:t xml:space="preserve">ج) </w:t>
      </w:r>
      <w:r w:rsidR="005A39DF">
        <w:rPr>
          <w:rtl/>
        </w:rPr>
        <w:t>ترب</w:t>
      </w:r>
      <w:r w:rsidR="005A39DF">
        <w:rPr>
          <w:rFonts w:hint="cs"/>
          <w:rtl/>
        </w:rPr>
        <w:t>یت</w:t>
      </w:r>
      <w:r w:rsidR="005A39DF">
        <w:rPr>
          <w:rtl/>
        </w:rPr>
        <w:t xml:space="preserve"> مبتن</w:t>
      </w:r>
      <w:r w:rsidR="005A39DF">
        <w:rPr>
          <w:rFonts w:hint="cs"/>
          <w:rtl/>
        </w:rPr>
        <w:t>ی</w:t>
      </w:r>
      <w:r w:rsidR="005A39DF">
        <w:rPr>
          <w:rtl/>
        </w:rPr>
        <w:t xml:space="preserve"> بر تفکر و تعقل</w:t>
      </w:r>
      <w:bookmarkEnd w:id="205"/>
      <w:bookmarkEnd w:id="206"/>
    </w:p>
    <w:p w14:paraId="413F19F7" w14:textId="65EE15D8" w:rsidR="000A2AF5" w:rsidRDefault="005A39DF" w:rsidP="003373FC">
      <w:pPr>
        <w:rPr>
          <w:rtl/>
        </w:rPr>
      </w:pPr>
      <w:r>
        <w:rPr>
          <w:rFonts w:hint="cs"/>
          <w:rtl/>
        </w:rPr>
        <w:t>تفکر</w:t>
      </w:r>
      <w:r>
        <w:rPr>
          <w:rtl/>
        </w:rPr>
        <w:t xml:space="preserve"> و تعقل نقط</w:t>
      </w:r>
      <w:r w:rsidR="00B82213">
        <w:rPr>
          <w:rFonts w:hint="cs"/>
          <w:rtl/>
        </w:rPr>
        <w:t>ة</w:t>
      </w:r>
      <w:r>
        <w:rPr>
          <w:rtl/>
        </w:rPr>
        <w:t xml:space="preserve"> مقابل حفظ کردن صرف گزاره</w:t>
      </w:r>
      <w:r>
        <w:rPr>
          <w:rFonts w:hint="cs"/>
          <w:rtl/>
        </w:rPr>
        <w:t>‌</w:t>
      </w:r>
      <w:r>
        <w:rPr>
          <w:rtl/>
        </w:rPr>
        <w:t>هاست. تفکر و تعقل در نظام ترب</w:t>
      </w:r>
      <w:r>
        <w:rPr>
          <w:rFonts w:hint="cs"/>
          <w:rtl/>
        </w:rPr>
        <w:t>یت</w:t>
      </w:r>
      <w:r>
        <w:rPr>
          <w:rtl/>
        </w:rPr>
        <w:t xml:space="preserve"> کنکورمحور</w:t>
      </w:r>
      <w:r w:rsidR="00B82213">
        <w:rPr>
          <w:rFonts w:hint="cs"/>
          <w:rtl/>
        </w:rPr>
        <w:t>،</w:t>
      </w:r>
      <w:r w:rsidR="00B82213">
        <w:rPr>
          <w:rtl/>
        </w:rPr>
        <w:t xml:space="preserve"> اساساً </w:t>
      </w:r>
      <w:r>
        <w:rPr>
          <w:rtl/>
        </w:rPr>
        <w:t>امر</w:t>
      </w:r>
      <w:r>
        <w:rPr>
          <w:rFonts w:hint="cs"/>
          <w:rtl/>
        </w:rPr>
        <w:t>ی</w:t>
      </w:r>
      <w:r>
        <w:rPr>
          <w:rtl/>
        </w:rPr>
        <w:t xml:space="preserve"> ب</w:t>
      </w:r>
      <w:r>
        <w:rPr>
          <w:rFonts w:hint="cs"/>
          <w:rtl/>
        </w:rPr>
        <w:t>یهوده</w:t>
      </w:r>
      <w:r>
        <w:rPr>
          <w:rtl/>
        </w:rPr>
        <w:t xml:space="preserve"> است که در نها</w:t>
      </w:r>
      <w:r>
        <w:rPr>
          <w:rFonts w:hint="cs"/>
          <w:rtl/>
        </w:rPr>
        <w:t>یت</w:t>
      </w:r>
      <w:r>
        <w:rPr>
          <w:rtl/>
        </w:rPr>
        <w:t xml:space="preserve"> و بزنگاه کنکور برا</w:t>
      </w:r>
      <w:r>
        <w:rPr>
          <w:rFonts w:hint="cs"/>
          <w:rtl/>
        </w:rPr>
        <w:t>ی</w:t>
      </w:r>
      <w:r>
        <w:rPr>
          <w:rtl/>
        </w:rPr>
        <w:t xml:space="preserve"> نوجوانان موفق</w:t>
      </w:r>
      <w:r>
        <w:rPr>
          <w:rFonts w:hint="cs"/>
          <w:rtl/>
        </w:rPr>
        <w:t>یت</w:t>
      </w:r>
      <w:r>
        <w:rPr>
          <w:rtl/>
        </w:rPr>
        <w:t xml:space="preserve"> و برتر</w:t>
      </w:r>
      <w:r>
        <w:rPr>
          <w:rFonts w:hint="cs"/>
          <w:rtl/>
        </w:rPr>
        <w:t>ی</w:t>
      </w:r>
      <w:r>
        <w:rPr>
          <w:rtl/>
        </w:rPr>
        <w:t xml:space="preserve"> در پ</w:t>
      </w:r>
      <w:r>
        <w:rPr>
          <w:rFonts w:hint="cs"/>
          <w:rtl/>
        </w:rPr>
        <w:t>ی</w:t>
      </w:r>
      <w:r>
        <w:rPr>
          <w:rtl/>
        </w:rPr>
        <w:t xml:space="preserve"> نخواهد داشت. او صرفا</w:t>
      </w:r>
      <w:r w:rsidR="00B82213">
        <w:rPr>
          <w:rFonts w:hint="cs"/>
          <w:rtl/>
        </w:rPr>
        <w:t>ً</w:t>
      </w:r>
      <w:r>
        <w:rPr>
          <w:rtl/>
        </w:rPr>
        <w:t xml:space="preserve"> با</w:t>
      </w:r>
      <w:r>
        <w:rPr>
          <w:rFonts w:hint="cs"/>
          <w:rtl/>
        </w:rPr>
        <w:t>ید</w:t>
      </w:r>
      <w:r>
        <w:rPr>
          <w:rtl/>
        </w:rPr>
        <w:t xml:space="preserve"> امور</w:t>
      </w:r>
      <w:r>
        <w:rPr>
          <w:rFonts w:hint="cs"/>
          <w:rtl/>
        </w:rPr>
        <w:t>ی</w:t>
      </w:r>
      <w:r>
        <w:rPr>
          <w:rtl/>
        </w:rPr>
        <w:t xml:space="preserve"> را ب</w:t>
      </w:r>
      <w:r>
        <w:rPr>
          <w:rFonts w:hint="cs"/>
          <w:rtl/>
        </w:rPr>
        <w:t>یاموزد</w:t>
      </w:r>
      <w:r>
        <w:rPr>
          <w:rtl/>
        </w:rPr>
        <w:t xml:space="preserve"> که م</w:t>
      </w:r>
      <w:r>
        <w:rPr>
          <w:rFonts w:hint="cs"/>
          <w:rtl/>
        </w:rPr>
        <w:t>یزان</w:t>
      </w:r>
      <w:r>
        <w:rPr>
          <w:rtl/>
        </w:rPr>
        <w:t xml:space="preserve"> تست</w:t>
      </w:r>
      <w:r w:rsidR="00B82213">
        <w:rPr>
          <w:rFonts w:hint="cs"/>
          <w:rtl/>
        </w:rPr>
        <w:t>‌</w:t>
      </w:r>
      <w:r>
        <w:rPr>
          <w:rtl/>
        </w:rPr>
        <w:t>ها</w:t>
      </w:r>
      <w:r>
        <w:rPr>
          <w:rFonts w:hint="cs"/>
          <w:rtl/>
        </w:rPr>
        <w:t>ی</w:t>
      </w:r>
      <w:r>
        <w:rPr>
          <w:rtl/>
        </w:rPr>
        <w:t xml:space="preserve"> موفقش را افزا</w:t>
      </w:r>
      <w:r>
        <w:rPr>
          <w:rFonts w:hint="cs"/>
          <w:rtl/>
        </w:rPr>
        <w:t>یش</w:t>
      </w:r>
      <w:r>
        <w:rPr>
          <w:rtl/>
        </w:rPr>
        <w:t xml:space="preserve"> دهد و هرچه غ</w:t>
      </w:r>
      <w:r>
        <w:rPr>
          <w:rFonts w:hint="cs"/>
          <w:rtl/>
        </w:rPr>
        <w:t>یر</w:t>
      </w:r>
      <w:r>
        <w:rPr>
          <w:rtl/>
        </w:rPr>
        <w:t xml:space="preserve"> از ا</w:t>
      </w:r>
      <w:r>
        <w:rPr>
          <w:rFonts w:hint="cs"/>
          <w:rtl/>
        </w:rPr>
        <w:t>ین</w:t>
      </w:r>
      <w:r w:rsidR="00B82213">
        <w:rPr>
          <w:rFonts w:hint="cs"/>
          <w:rtl/>
        </w:rPr>
        <w:t>،</w:t>
      </w:r>
      <w:r>
        <w:rPr>
          <w:rtl/>
        </w:rPr>
        <w:t xml:space="preserve"> امروز ب</w:t>
      </w:r>
      <w:r>
        <w:rPr>
          <w:rFonts w:hint="cs"/>
          <w:rtl/>
        </w:rPr>
        <w:t>یهوده</w:t>
      </w:r>
      <w:r>
        <w:rPr>
          <w:rtl/>
        </w:rPr>
        <w:t xml:space="preserve"> و در بهتر</w:t>
      </w:r>
      <w:r>
        <w:rPr>
          <w:rFonts w:hint="cs"/>
          <w:rtl/>
        </w:rPr>
        <w:t>ین</w:t>
      </w:r>
      <w:r>
        <w:rPr>
          <w:rtl/>
        </w:rPr>
        <w:t xml:space="preserve"> حالت نابجا تلق</w:t>
      </w:r>
      <w:r>
        <w:rPr>
          <w:rFonts w:hint="cs"/>
          <w:rtl/>
        </w:rPr>
        <w:t>ی</w:t>
      </w:r>
      <w:r>
        <w:rPr>
          <w:rtl/>
        </w:rPr>
        <w:t xml:space="preserve"> می‌شود. در صورت</w:t>
      </w:r>
      <w:r>
        <w:rPr>
          <w:rFonts w:hint="cs"/>
          <w:rtl/>
        </w:rPr>
        <w:t>ی</w:t>
      </w:r>
      <w:r>
        <w:rPr>
          <w:rtl/>
        </w:rPr>
        <w:t xml:space="preserve"> که سن نوجوان</w:t>
      </w:r>
      <w:r>
        <w:rPr>
          <w:rFonts w:hint="cs"/>
          <w:rtl/>
        </w:rPr>
        <w:t>ی</w:t>
      </w:r>
      <w:r>
        <w:rPr>
          <w:rtl/>
        </w:rPr>
        <w:t xml:space="preserve"> سن</w:t>
      </w:r>
      <w:r>
        <w:rPr>
          <w:rFonts w:hint="cs"/>
          <w:rtl/>
        </w:rPr>
        <w:t>ی</w:t>
      </w:r>
      <w:r>
        <w:rPr>
          <w:rtl/>
        </w:rPr>
        <w:t xml:space="preserve"> است که شاکل</w:t>
      </w:r>
      <w:r w:rsidR="00B82213">
        <w:rPr>
          <w:rFonts w:hint="cs"/>
          <w:rtl/>
        </w:rPr>
        <w:t>ة</w:t>
      </w:r>
      <w:r>
        <w:rPr>
          <w:rtl/>
        </w:rPr>
        <w:t xml:space="preserve"> معرفت</w:t>
      </w:r>
      <w:r>
        <w:rPr>
          <w:rFonts w:hint="cs"/>
          <w:rtl/>
        </w:rPr>
        <w:t>ی</w:t>
      </w:r>
      <w:r>
        <w:rPr>
          <w:rtl/>
        </w:rPr>
        <w:t xml:space="preserve"> و مبان</w:t>
      </w:r>
      <w:r>
        <w:rPr>
          <w:rFonts w:hint="cs"/>
          <w:rtl/>
        </w:rPr>
        <w:t>ی</w:t>
      </w:r>
      <w:r>
        <w:rPr>
          <w:rtl/>
        </w:rPr>
        <w:t xml:space="preserve"> تفکر</w:t>
      </w:r>
      <w:r>
        <w:rPr>
          <w:rFonts w:hint="cs"/>
          <w:rtl/>
        </w:rPr>
        <w:t>ی</w:t>
      </w:r>
      <w:r>
        <w:rPr>
          <w:rtl/>
        </w:rPr>
        <w:t xml:space="preserve"> او با</w:t>
      </w:r>
      <w:r>
        <w:rPr>
          <w:rFonts w:hint="cs"/>
          <w:rtl/>
        </w:rPr>
        <w:t>ید</w:t>
      </w:r>
      <w:r>
        <w:rPr>
          <w:rtl/>
        </w:rPr>
        <w:t xml:space="preserve"> شکل گ</w:t>
      </w:r>
      <w:r>
        <w:rPr>
          <w:rFonts w:hint="cs"/>
          <w:rtl/>
        </w:rPr>
        <w:t>یرد؛</w:t>
      </w:r>
      <w:r>
        <w:rPr>
          <w:rtl/>
        </w:rPr>
        <w:t xml:space="preserve"> در ا</w:t>
      </w:r>
      <w:r>
        <w:rPr>
          <w:rFonts w:hint="cs"/>
          <w:rtl/>
        </w:rPr>
        <w:t>ین</w:t>
      </w:r>
      <w:r>
        <w:rPr>
          <w:rtl/>
        </w:rPr>
        <w:t xml:space="preserve"> سن است که او با</w:t>
      </w:r>
      <w:r>
        <w:rPr>
          <w:rFonts w:hint="cs"/>
          <w:rtl/>
        </w:rPr>
        <w:t>ید</w:t>
      </w:r>
      <w:r>
        <w:rPr>
          <w:rtl/>
        </w:rPr>
        <w:t xml:space="preserve"> پ</w:t>
      </w:r>
      <w:r>
        <w:rPr>
          <w:rFonts w:hint="cs"/>
          <w:rtl/>
        </w:rPr>
        <w:t>یرامون</w:t>
      </w:r>
      <w:r>
        <w:rPr>
          <w:rtl/>
        </w:rPr>
        <w:t xml:space="preserve"> مفاه</w:t>
      </w:r>
      <w:r>
        <w:rPr>
          <w:rFonts w:hint="cs"/>
          <w:rtl/>
        </w:rPr>
        <w:t>یم</w:t>
      </w:r>
      <w:r>
        <w:rPr>
          <w:rtl/>
        </w:rPr>
        <w:t xml:space="preserve"> عم</w:t>
      </w:r>
      <w:r>
        <w:rPr>
          <w:rFonts w:hint="cs"/>
          <w:rtl/>
        </w:rPr>
        <w:t>یق</w:t>
      </w:r>
      <w:r>
        <w:rPr>
          <w:rtl/>
        </w:rPr>
        <w:t xml:space="preserve"> پرسش مطالعه و تفکر کند</w:t>
      </w:r>
      <w:r w:rsidR="000A2AF5">
        <w:rPr>
          <w:rtl/>
        </w:rPr>
        <w:t>.</w:t>
      </w:r>
    </w:p>
    <w:p w14:paraId="6ED1D7C8" w14:textId="184A4172" w:rsidR="005A39DF" w:rsidRDefault="00D344E0" w:rsidP="003373FC">
      <w:pPr>
        <w:pStyle w:val="Heading3"/>
        <w:rPr>
          <w:rtl/>
        </w:rPr>
      </w:pPr>
      <w:bookmarkStart w:id="207" w:name="_Toc212310651"/>
      <w:bookmarkStart w:id="208" w:name="_Toc227067548"/>
      <w:r>
        <w:rPr>
          <w:rFonts w:hint="cs"/>
          <w:rtl/>
        </w:rPr>
        <w:t xml:space="preserve">د) </w:t>
      </w:r>
      <w:r w:rsidR="005A39DF">
        <w:rPr>
          <w:rtl/>
        </w:rPr>
        <w:t>ترب</w:t>
      </w:r>
      <w:r w:rsidR="005A39DF">
        <w:rPr>
          <w:rFonts w:hint="cs"/>
          <w:rtl/>
        </w:rPr>
        <w:t>یت</w:t>
      </w:r>
      <w:r w:rsidR="005A39DF">
        <w:rPr>
          <w:rtl/>
        </w:rPr>
        <w:t xml:space="preserve"> در بستر آزاد</w:t>
      </w:r>
      <w:r w:rsidR="005A39DF">
        <w:rPr>
          <w:rFonts w:hint="cs"/>
          <w:rtl/>
        </w:rPr>
        <w:t>ی</w:t>
      </w:r>
      <w:bookmarkEnd w:id="207"/>
      <w:bookmarkEnd w:id="208"/>
    </w:p>
    <w:p w14:paraId="03500660" w14:textId="50747354" w:rsidR="005A39DF" w:rsidRDefault="005A39DF" w:rsidP="003373FC">
      <w:pPr>
        <w:rPr>
          <w:rtl/>
        </w:rPr>
      </w:pPr>
      <w:r>
        <w:rPr>
          <w:rFonts w:hint="cs"/>
          <w:rtl/>
        </w:rPr>
        <w:t>اراده</w:t>
      </w:r>
      <w:r>
        <w:rPr>
          <w:rtl/>
        </w:rPr>
        <w:t xml:space="preserve"> و انتخاب دو مؤلف</w:t>
      </w:r>
      <w:r w:rsidR="00B82213">
        <w:rPr>
          <w:rFonts w:hint="cs"/>
          <w:rtl/>
        </w:rPr>
        <w:t>ة</w:t>
      </w:r>
      <w:r>
        <w:rPr>
          <w:rtl/>
        </w:rPr>
        <w:t xml:space="preserve"> کل</w:t>
      </w:r>
      <w:r>
        <w:rPr>
          <w:rFonts w:hint="cs"/>
          <w:rtl/>
        </w:rPr>
        <w:t>یدی</w:t>
      </w:r>
      <w:r>
        <w:rPr>
          <w:rtl/>
        </w:rPr>
        <w:t xml:space="preserve"> است که سلب آنها از نوجوان او را از مس</w:t>
      </w:r>
      <w:r>
        <w:rPr>
          <w:rFonts w:hint="cs"/>
          <w:rtl/>
        </w:rPr>
        <w:t>یر</w:t>
      </w:r>
      <w:r>
        <w:rPr>
          <w:rtl/>
        </w:rPr>
        <w:t xml:space="preserve"> رشد و ترب</w:t>
      </w:r>
      <w:r>
        <w:rPr>
          <w:rFonts w:hint="cs"/>
          <w:rtl/>
        </w:rPr>
        <w:t>یت</w:t>
      </w:r>
      <w:r>
        <w:rPr>
          <w:rtl/>
        </w:rPr>
        <w:t xml:space="preserve"> در م</w:t>
      </w:r>
      <w:r>
        <w:rPr>
          <w:rFonts w:hint="cs"/>
          <w:rtl/>
        </w:rPr>
        <w:t>یدان</w:t>
      </w:r>
      <w:r>
        <w:rPr>
          <w:rtl/>
        </w:rPr>
        <w:t xml:space="preserve"> خارج م</w:t>
      </w:r>
      <w:r>
        <w:rPr>
          <w:rFonts w:hint="cs"/>
          <w:rtl/>
        </w:rPr>
        <w:t>ی</w:t>
      </w:r>
      <w:r w:rsidR="00B82213">
        <w:rPr>
          <w:rFonts w:hint="cs"/>
          <w:rtl/>
        </w:rPr>
        <w:t>‌</w:t>
      </w:r>
      <w:r>
        <w:rPr>
          <w:rFonts w:hint="cs"/>
          <w:rtl/>
        </w:rPr>
        <w:t>کند</w:t>
      </w:r>
      <w:r w:rsidR="00B82213">
        <w:rPr>
          <w:rFonts w:hint="cs"/>
          <w:rtl/>
        </w:rPr>
        <w:t>.</w:t>
      </w:r>
      <w:r>
        <w:rPr>
          <w:rtl/>
        </w:rPr>
        <w:t xml:space="preserve"> در مدل ترب</w:t>
      </w:r>
      <w:r>
        <w:rPr>
          <w:rFonts w:hint="cs"/>
          <w:rtl/>
        </w:rPr>
        <w:t>یتی</w:t>
      </w:r>
      <w:r>
        <w:rPr>
          <w:rtl/>
        </w:rPr>
        <w:t xml:space="preserve"> مرب</w:t>
      </w:r>
      <w:r>
        <w:rPr>
          <w:rFonts w:hint="cs"/>
          <w:rtl/>
        </w:rPr>
        <w:t>ی</w:t>
      </w:r>
      <w:r>
        <w:rPr>
          <w:rtl/>
        </w:rPr>
        <w:t xml:space="preserve"> مترب</w:t>
      </w:r>
      <w:r>
        <w:rPr>
          <w:rFonts w:hint="cs"/>
          <w:rtl/>
        </w:rPr>
        <w:t>ی</w:t>
      </w:r>
      <w:r w:rsidR="00B82213">
        <w:rPr>
          <w:rFonts w:hint="cs"/>
          <w:rtl/>
        </w:rPr>
        <w:t>،</w:t>
      </w:r>
      <w:r w:rsidR="00B82213">
        <w:rPr>
          <w:rtl/>
        </w:rPr>
        <w:t xml:space="preserve"> اساساً </w:t>
      </w:r>
      <w:r>
        <w:rPr>
          <w:rtl/>
        </w:rPr>
        <w:t>داشتن فهم مستقل از مرب</w:t>
      </w:r>
      <w:r>
        <w:rPr>
          <w:rFonts w:hint="cs"/>
          <w:rtl/>
        </w:rPr>
        <w:t>ی</w:t>
      </w:r>
      <w:r>
        <w:rPr>
          <w:rtl/>
        </w:rPr>
        <w:t xml:space="preserve"> و اند</w:t>
      </w:r>
      <w:r>
        <w:rPr>
          <w:rFonts w:hint="cs"/>
          <w:rtl/>
        </w:rPr>
        <w:t>یشیدن</w:t>
      </w:r>
      <w:r>
        <w:rPr>
          <w:rtl/>
        </w:rPr>
        <w:t xml:space="preserve"> در بس</w:t>
      </w:r>
      <w:r>
        <w:rPr>
          <w:rFonts w:hint="cs"/>
          <w:rtl/>
        </w:rPr>
        <w:t>یاری</w:t>
      </w:r>
      <w:r>
        <w:rPr>
          <w:rtl/>
        </w:rPr>
        <w:t xml:space="preserve"> از امور خارج از نظام اطاعت</w:t>
      </w:r>
      <w:r w:rsidR="00B82213">
        <w:rPr>
          <w:rFonts w:hint="cs"/>
          <w:rtl/>
        </w:rPr>
        <w:t>‌</w:t>
      </w:r>
      <w:r>
        <w:rPr>
          <w:rtl/>
        </w:rPr>
        <w:t>پذ</w:t>
      </w:r>
      <w:r>
        <w:rPr>
          <w:rFonts w:hint="cs"/>
          <w:rtl/>
        </w:rPr>
        <w:t>یری</w:t>
      </w:r>
      <w:r w:rsidR="00B82213">
        <w:rPr>
          <w:rFonts w:hint="cs"/>
          <w:rtl/>
        </w:rPr>
        <w:t>،</w:t>
      </w:r>
      <w:r>
        <w:rPr>
          <w:rtl/>
        </w:rPr>
        <w:t xml:space="preserve"> امر مذموم</w:t>
      </w:r>
      <w:r>
        <w:rPr>
          <w:rFonts w:hint="cs"/>
          <w:rtl/>
        </w:rPr>
        <w:t>ی</w:t>
      </w:r>
      <w:r>
        <w:rPr>
          <w:rtl/>
        </w:rPr>
        <w:t xml:space="preserve"> است.</w:t>
      </w:r>
      <w:r>
        <w:rPr>
          <w:rStyle w:val="FootnoteReference"/>
          <w:rFonts w:eastAsiaTheme="minorHAnsi"/>
          <w:rtl/>
        </w:rPr>
        <w:footnoteReference w:id="196"/>
      </w:r>
    </w:p>
    <w:p w14:paraId="301147F3" w14:textId="10ABE255" w:rsidR="005A39DF" w:rsidRDefault="005A39DF" w:rsidP="003373FC">
      <w:pPr>
        <w:rPr>
          <w:rtl/>
        </w:rPr>
      </w:pPr>
      <w:r>
        <w:rPr>
          <w:rFonts w:hint="cs"/>
          <w:rtl/>
        </w:rPr>
        <w:t>بر</w:t>
      </w:r>
      <w:r>
        <w:rPr>
          <w:rtl/>
        </w:rPr>
        <w:t xml:space="preserve"> خلاف مدل مرب</w:t>
      </w:r>
      <w:r>
        <w:rPr>
          <w:rFonts w:hint="cs"/>
          <w:rtl/>
        </w:rPr>
        <w:t>ی</w:t>
      </w:r>
      <w:r>
        <w:rPr>
          <w:rtl/>
        </w:rPr>
        <w:t xml:space="preserve"> - مترب</w:t>
      </w:r>
      <w:r>
        <w:rPr>
          <w:rFonts w:hint="cs"/>
          <w:rtl/>
        </w:rPr>
        <w:t>ی</w:t>
      </w:r>
      <w:r>
        <w:rPr>
          <w:rtl/>
        </w:rPr>
        <w:t xml:space="preserve"> که فرمان</w:t>
      </w:r>
      <w:r w:rsidR="00B82213">
        <w:rPr>
          <w:rFonts w:hint="cs"/>
          <w:rtl/>
        </w:rPr>
        <w:t>‌</w:t>
      </w:r>
      <w:r>
        <w:rPr>
          <w:rtl/>
        </w:rPr>
        <w:t>پذ</w:t>
      </w:r>
      <w:r>
        <w:rPr>
          <w:rFonts w:hint="cs"/>
          <w:rtl/>
        </w:rPr>
        <w:t>یری</w:t>
      </w:r>
      <w:r>
        <w:rPr>
          <w:rtl/>
        </w:rPr>
        <w:t xml:space="preserve"> محض در آن عامل کل</w:t>
      </w:r>
      <w:r>
        <w:rPr>
          <w:rFonts w:hint="cs"/>
          <w:rtl/>
        </w:rPr>
        <w:t>یدی</w:t>
      </w:r>
      <w:r>
        <w:rPr>
          <w:rtl/>
        </w:rPr>
        <w:t xml:space="preserve"> در ترب</w:t>
      </w:r>
      <w:r>
        <w:rPr>
          <w:rFonts w:hint="cs"/>
          <w:rtl/>
        </w:rPr>
        <w:t>یت</w:t>
      </w:r>
      <w:r>
        <w:rPr>
          <w:rtl/>
        </w:rPr>
        <w:t xml:space="preserve"> تلق</w:t>
      </w:r>
      <w:r>
        <w:rPr>
          <w:rFonts w:hint="cs"/>
          <w:rtl/>
        </w:rPr>
        <w:t>ی</w:t>
      </w:r>
      <w:r>
        <w:rPr>
          <w:rtl/>
        </w:rPr>
        <w:t xml:space="preserve"> م</w:t>
      </w:r>
      <w:r>
        <w:rPr>
          <w:rFonts w:hint="cs"/>
          <w:rtl/>
        </w:rPr>
        <w:t>ی</w:t>
      </w:r>
      <w:r w:rsidR="00B82213">
        <w:rPr>
          <w:rFonts w:hint="cs"/>
          <w:rtl/>
        </w:rPr>
        <w:t>‌</w:t>
      </w:r>
      <w:r>
        <w:rPr>
          <w:rFonts w:hint="cs"/>
          <w:rtl/>
        </w:rPr>
        <w:t>شود</w:t>
      </w:r>
      <w:r w:rsidR="00B82213">
        <w:rPr>
          <w:rFonts w:hint="cs"/>
          <w:rtl/>
        </w:rPr>
        <w:t>،</w:t>
      </w:r>
      <w:r>
        <w:rPr>
          <w:rtl/>
        </w:rPr>
        <w:t xml:space="preserve"> در مدل ترب</w:t>
      </w:r>
      <w:r>
        <w:rPr>
          <w:rFonts w:hint="cs"/>
          <w:rtl/>
        </w:rPr>
        <w:t>یتی</w:t>
      </w:r>
      <w:r>
        <w:rPr>
          <w:rtl/>
        </w:rPr>
        <w:t xml:space="preserve"> نوجوانان پ</w:t>
      </w:r>
      <w:r>
        <w:rPr>
          <w:rFonts w:hint="cs"/>
          <w:rtl/>
        </w:rPr>
        <w:t>یشران</w:t>
      </w:r>
      <w:r w:rsidR="00B82213">
        <w:rPr>
          <w:rFonts w:hint="cs"/>
          <w:rtl/>
        </w:rPr>
        <w:t>،</w:t>
      </w:r>
      <w:r>
        <w:rPr>
          <w:rtl/>
        </w:rPr>
        <w:t xml:space="preserve"> آزاد</w:t>
      </w:r>
      <w:r>
        <w:rPr>
          <w:rFonts w:hint="cs"/>
          <w:rtl/>
        </w:rPr>
        <w:t>ی</w:t>
      </w:r>
      <w:r>
        <w:rPr>
          <w:rtl/>
        </w:rPr>
        <w:t xml:space="preserve"> نوجوان در اراده و انتخاب</w:t>
      </w:r>
      <w:r w:rsidR="00B82213">
        <w:rPr>
          <w:rFonts w:hint="cs"/>
          <w:rtl/>
        </w:rPr>
        <w:t>،</w:t>
      </w:r>
      <w:r>
        <w:rPr>
          <w:rtl/>
        </w:rPr>
        <w:t xml:space="preserve"> دارا</w:t>
      </w:r>
      <w:r>
        <w:rPr>
          <w:rFonts w:hint="cs"/>
          <w:rtl/>
        </w:rPr>
        <w:t>ی</w:t>
      </w:r>
      <w:r>
        <w:rPr>
          <w:rtl/>
        </w:rPr>
        <w:t xml:space="preserve"> ارزش است؛ اراده و آزاد</w:t>
      </w:r>
      <w:r>
        <w:rPr>
          <w:rFonts w:hint="cs"/>
          <w:rtl/>
        </w:rPr>
        <w:t>ی</w:t>
      </w:r>
      <w:r>
        <w:rPr>
          <w:rtl/>
        </w:rPr>
        <w:t xml:space="preserve"> مبتن</w:t>
      </w:r>
      <w:r>
        <w:rPr>
          <w:rFonts w:hint="cs"/>
          <w:rtl/>
        </w:rPr>
        <w:t>ی</w:t>
      </w:r>
      <w:r>
        <w:rPr>
          <w:rtl/>
        </w:rPr>
        <w:t xml:space="preserve"> بر تعقل، تعهد و در م</w:t>
      </w:r>
      <w:r>
        <w:rPr>
          <w:rFonts w:hint="cs"/>
          <w:rtl/>
        </w:rPr>
        <w:t>یدان</w:t>
      </w:r>
      <w:r w:rsidR="00B82213">
        <w:rPr>
          <w:rtl/>
        </w:rPr>
        <w:t xml:space="preserve"> اساساً </w:t>
      </w:r>
      <w:r>
        <w:rPr>
          <w:rtl/>
        </w:rPr>
        <w:t>او را رشد م</w:t>
      </w:r>
      <w:r>
        <w:rPr>
          <w:rFonts w:hint="cs"/>
          <w:rtl/>
        </w:rPr>
        <w:t>ی</w:t>
      </w:r>
      <w:r w:rsidR="00B82213">
        <w:rPr>
          <w:rFonts w:hint="cs"/>
          <w:rtl/>
        </w:rPr>
        <w:t>‌</w:t>
      </w:r>
      <w:r>
        <w:rPr>
          <w:rFonts w:hint="cs"/>
          <w:rtl/>
        </w:rPr>
        <w:t>دهد</w:t>
      </w:r>
      <w:r>
        <w:rPr>
          <w:rtl/>
        </w:rPr>
        <w:t>. در ا</w:t>
      </w:r>
      <w:r>
        <w:rPr>
          <w:rFonts w:hint="cs"/>
          <w:rtl/>
        </w:rPr>
        <w:t>ین</w:t>
      </w:r>
      <w:r>
        <w:rPr>
          <w:rtl/>
        </w:rPr>
        <w:t xml:space="preserve"> مس</w:t>
      </w:r>
      <w:r>
        <w:rPr>
          <w:rFonts w:hint="cs"/>
          <w:rtl/>
        </w:rPr>
        <w:t>یر</w:t>
      </w:r>
      <w:r>
        <w:rPr>
          <w:rtl/>
        </w:rPr>
        <w:t xml:space="preserve"> و با ا</w:t>
      </w:r>
      <w:r>
        <w:rPr>
          <w:rFonts w:hint="cs"/>
          <w:rtl/>
        </w:rPr>
        <w:t>ین</w:t>
      </w:r>
      <w:r>
        <w:rPr>
          <w:rtl/>
        </w:rPr>
        <w:t xml:space="preserve"> شاخصه‌ها نوجوان حت</w:t>
      </w:r>
      <w:r>
        <w:rPr>
          <w:rFonts w:hint="cs"/>
          <w:rtl/>
        </w:rPr>
        <w:t>ی</w:t>
      </w:r>
      <w:r>
        <w:rPr>
          <w:rtl/>
        </w:rPr>
        <w:t xml:space="preserve"> اگر با شکست</w:t>
      </w:r>
      <w:r w:rsidR="00B82213">
        <w:rPr>
          <w:rFonts w:hint="cs"/>
          <w:rtl/>
        </w:rPr>
        <w:t>‌</w:t>
      </w:r>
      <w:r>
        <w:rPr>
          <w:rtl/>
        </w:rPr>
        <w:t>ها</w:t>
      </w:r>
      <w:r>
        <w:rPr>
          <w:rFonts w:hint="cs"/>
          <w:rtl/>
        </w:rPr>
        <w:t>ی</w:t>
      </w:r>
      <w:r>
        <w:rPr>
          <w:rtl/>
        </w:rPr>
        <w:t xml:space="preserve"> متعدد مواجه شود، مس</w:t>
      </w:r>
      <w:r>
        <w:rPr>
          <w:rFonts w:hint="cs"/>
          <w:rtl/>
        </w:rPr>
        <w:t>یر</w:t>
      </w:r>
      <w:r>
        <w:rPr>
          <w:rtl/>
        </w:rPr>
        <w:t xml:space="preserve"> ترب</w:t>
      </w:r>
      <w:r>
        <w:rPr>
          <w:rFonts w:hint="cs"/>
          <w:rtl/>
        </w:rPr>
        <w:t>یتی</w:t>
      </w:r>
      <w:r>
        <w:rPr>
          <w:rtl/>
        </w:rPr>
        <w:t xml:space="preserve"> او با </w:t>
      </w:r>
      <w:r>
        <w:rPr>
          <w:rFonts w:hint="cs"/>
          <w:rtl/>
        </w:rPr>
        <w:t>کوله</w:t>
      </w:r>
      <w:r w:rsidR="00B82213">
        <w:rPr>
          <w:rFonts w:hint="cs"/>
          <w:rtl/>
        </w:rPr>
        <w:t>‌</w:t>
      </w:r>
      <w:r>
        <w:rPr>
          <w:rtl/>
        </w:rPr>
        <w:t>بار</w:t>
      </w:r>
      <w:r>
        <w:rPr>
          <w:rFonts w:hint="cs"/>
          <w:rtl/>
        </w:rPr>
        <w:t>ی</w:t>
      </w:r>
      <w:r>
        <w:rPr>
          <w:rtl/>
        </w:rPr>
        <w:t xml:space="preserve"> از رشد همراه خواهد بود</w:t>
      </w:r>
      <w:r w:rsidR="00B82213">
        <w:rPr>
          <w:rFonts w:hint="cs"/>
          <w:rtl/>
        </w:rPr>
        <w:t>.</w:t>
      </w:r>
    </w:p>
    <w:p w14:paraId="2201FC2A" w14:textId="2EB270B8" w:rsidR="005A39DF" w:rsidRDefault="00D344E0" w:rsidP="003373FC">
      <w:pPr>
        <w:pStyle w:val="Heading3"/>
        <w:rPr>
          <w:rtl/>
        </w:rPr>
      </w:pPr>
      <w:bookmarkStart w:id="209" w:name="_Toc212310652"/>
      <w:bookmarkStart w:id="210" w:name="_Toc227067549"/>
      <w:r>
        <w:rPr>
          <w:rFonts w:hint="cs"/>
          <w:rtl/>
        </w:rPr>
        <w:t>ه‍) تر</w:t>
      </w:r>
      <w:r w:rsidR="005A39DF">
        <w:rPr>
          <w:rtl/>
        </w:rPr>
        <w:t>ب</w:t>
      </w:r>
      <w:r w:rsidR="005A39DF">
        <w:rPr>
          <w:rFonts w:hint="cs"/>
          <w:rtl/>
        </w:rPr>
        <w:t>یت</w:t>
      </w:r>
      <w:r w:rsidR="005A39DF">
        <w:rPr>
          <w:rtl/>
        </w:rPr>
        <w:t xml:space="preserve"> بر محور پ</w:t>
      </w:r>
      <w:r w:rsidR="005A39DF">
        <w:rPr>
          <w:rFonts w:hint="cs"/>
          <w:rtl/>
        </w:rPr>
        <w:t>یشرانی</w:t>
      </w:r>
      <w:bookmarkEnd w:id="209"/>
      <w:bookmarkEnd w:id="210"/>
      <w:r w:rsidR="005A39DF">
        <w:rPr>
          <w:rtl/>
        </w:rPr>
        <w:t xml:space="preserve"> </w:t>
      </w:r>
    </w:p>
    <w:p w14:paraId="41339B4B" w14:textId="26ACE2FE" w:rsidR="005A39DF" w:rsidRDefault="005A39DF" w:rsidP="005A39DF">
      <w:pPr>
        <w:rPr>
          <w:rtl/>
        </w:rPr>
      </w:pPr>
      <w:r>
        <w:rPr>
          <w:rFonts w:hint="cs"/>
          <w:rtl/>
        </w:rPr>
        <w:t>یکی</w:t>
      </w:r>
      <w:r>
        <w:rPr>
          <w:rtl/>
        </w:rPr>
        <w:t xml:space="preserve"> از مهم</w:t>
      </w:r>
      <w:r w:rsidR="00B82213">
        <w:rPr>
          <w:rFonts w:hint="cs"/>
          <w:rtl/>
        </w:rPr>
        <w:t>‌</w:t>
      </w:r>
      <w:r>
        <w:rPr>
          <w:rtl/>
        </w:rPr>
        <w:t>تر</w:t>
      </w:r>
      <w:r>
        <w:rPr>
          <w:rFonts w:hint="cs"/>
          <w:rtl/>
        </w:rPr>
        <w:t>ین</w:t>
      </w:r>
      <w:r>
        <w:rPr>
          <w:rtl/>
        </w:rPr>
        <w:t xml:space="preserve"> و</w:t>
      </w:r>
      <w:r>
        <w:rPr>
          <w:rFonts w:hint="cs"/>
          <w:rtl/>
        </w:rPr>
        <w:t>یژگی</w:t>
      </w:r>
      <w:r w:rsidR="00B82213">
        <w:rPr>
          <w:rFonts w:hint="cs"/>
          <w:rtl/>
        </w:rPr>
        <w:t>‌</w:t>
      </w:r>
      <w:r>
        <w:rPr>
          <w:rFonts w:hint="cs"/>
          <w:rtl/>
        </w:rPr>
        <w:t>های</w:t>
      </w:r>
      <w:r>
        <w:rPr>
          <w:rtl/>
        </w:rPr>
        <w:t xml:space="preserve"> مدل ترب</w:t>
      </w:r>
      <w:r>
        <w:rPr>
          <w:rFonts w:hint="cs"/>
          <w:rtl/>
        </w:rPr>
        <w:t>یتی</w:t>
      </w:r>
      <w:r>
        <w:rPr>
          <w:rtl/>
        </w:rPr>
        <w:t xml:space="preserve"> نوجوانان پ</w:t>
      </w:r>
      <w:r>
        <w:rPr>
          <w:rFonts w:hint="cs"/>
          <w:rtl/>
        </w:rPr>
        <w:t>یشران</w:t>
      </w:r>
      <w:r>
        <w:rPr>
          <w:rtl/>
        </w:rPr>
        <w:t xml:space="preserve"> «پ</w:t>
      </w:r>
      <w:r>
        <w:rPr>
          <w:rFonts w:hint="cs"/>
          <w:rtl/>
        </w:rPr>
        <w:t>یشرانی</w:t>
      </w:r>
      <w:r>
        <w:rPr>
          <w:rtl/>
        </w:rPr>
        <w:t xml:space="preserve"> است. حضور اجتماع</w:t>
      </w:r>
      <w:r>
        <w:rPr>
          <w:rFonts w:hint="cs"/>
          <w:rtl/>
        </w:rPr>
        <w:t>ی</w:t>
      </w:r>
      <w:r>
        <w:rPr>
          <w:rtl/>
        </w:rPr>
        <w:t xml:space="preserve"> نوجوانان امر مطلوب</w:t>
      </w:r>
      <w:r>
        <w:rPr>
          <w:rFonts w:hint="cs"/>
          <w:rtl/>
        </w:rPr>
        <w:t>ی</w:t>
      </w:r>
      <w:r>
        <w:rPr>
          <w:rtl/>
        </w:rPr>
        <w:t xml:space="preserve"> است اما مبتن</w:t>
      </w:r>
      <w:r>
        <w:rPr>
          <w:rFonts w:hint="cs"/>
          <w:rtl/>
        </w:rPr>
        <w:t>ی</w:t>
      </w:r>
      <w:r>
        <w:rPr>
          <w:rtl/>
        </w:rPr>
        <w:t xml:space="preserve"> بر اند</w:t>
      </w:r>
      <w:r>
        <w:rPr>
          <w:rFonts w:hint="cs"/>
          <w:rtl/>
        </w:rPr>
        <w:t>یش</w:t>
      </w:r>
      <w:r w:rsidR="00B82213">
        <w:rPr>
          <w:rFonts w:hint="cs"/>
          <w:rtl/>
        </w:rPr>
        <w:t>ة</w:t>
      </w:r>
      <w:r>
        <w:rPr>
          <w:rtl/>
        </w:rPr>
        <w:t xml:space="preserve"> مقام معظم رهبر</w:t>
      </w:r>
      <w:r>
        <w:rPr>
          <w:rFonts w:hint="cs"/>
          <w:rtl/>
        </w:rPr>
        <w:t>ی</w:t>
      </w:r>
      <w:r>
        <w:rPr>
          <w:rtl/>
        </w:rPr>
        <w:t xml:space="preserve"> ا</w:t>
      </w:r>
      <w:r>
        <w:rPr>
          <w:rFonts w:hint="cs"/>
          <w:rtl/>
        </w:rPr>
        <w:t>ین</w:t>
      </w:r>
      <w:r>
        <w:rPr>
          <w:rtl/>
        </w:rPr>
        <w:t xml:space="preserve"> و</w:t>
      </w:r>
      <w:r>
        <w:rPr>
          <w:rFonts w:hint="cs"/>
          <w:rtl/>
        </w:rPr>
        <w:t>یژگی</w:t>
      </w:r>
      <w:r>
        <w:rPr>
          <w:rtl/>
        </w:rPr>
        <w:t xml:space="preserve"> به امر</w:t>
      </w:r>
      <w:r>
        <w:rPr>
          <w:rFonts w:hint="cs"/>
          <w:rtl/>
        </w:rPr>
        <w:t>ی</w:t>
      </w:r>
      <w:r>
        <w:rPr>
          <w:rtl/>
        </w:rPr>
        <w:t xml:space="preserve"> ب</w:t>
      </w:r>
      <w:r>
        <w:rPr>
          <w:rFonts w:hint="cs"/>
          <w:rtl/>
        </w:rPr>
        <w:t>یش</w:t>
      </w:r>
      <w:r>
        <w:rPr>
          <w:rtl/>
        </w:rPr>
        <w:t xml:space="preserve"> از حضور و حت</w:t>
      </w:r>
      <w:r>
        <w:rPr>
          <w:rFonts w:hint="cs"/>
          <w:rtl/>
        </w:rPr>
        <w:t>ی</w:t>
      </w:r>
      <w:r>
        <w:rPr>
          <w:rtl/>
        </w:rPr>
        <w:t xml:space="preserve"> کنشگر</w:t>
      </w:r>
      <w:r>
        <w:rPr>
          <w:rFonts w:hint="cs"/>
          <w:rtl/>
        </w:rPr>
        <w:t>ی</w:t>
      </w:r>
      <w:r>
        <w:rPr>
          <w:rtl/>
        </w:rPr>
        <w:t xml:space="preserve"> اجتماع</w:t>
      </w:r>
      <w:r>
        <w:rPr>
          <w:rFonts w:hint="cs"/>
          <w:rtl/>
        </w:rPr>
        <w:t>ی</w:t>
      </w:r>
      <w:r>
        <w:rPr>
          <w:rtl/>
        </w:rPr>
        <w:t xml:space="preserve"> دلالت دارد</w:t>
      </w:r>
      <w:r w:rsidR="00B82213">
        <w:rPr>
          <w:rFonts w:hint="cs"/>
          <w:rtl/>
        </w:rPr>
        <w:t>.</w:t>
      </w:r>
      <w:r>
        <w:rPr>
          <w:rtl/>
        </w:rPr>
        <w:t xml:space="preserve"> نوجوان نه تنها با</w:t>
      </w:r>
      <w:r>
        <w:rPr>
          <w:rFonts w:hint="cs"/>
          <w:rtl/>
        </w:rPr>
        <w:t>ید</w:t>
      </w:r>
      <w:r>
        <w:rPr>
          <w:rtl/>
        </w:rPr>
        <w:t xml:space="preserve"> خودش ف</w:t>
      </w:r>
      <w:r>
        <w:rPr>
          <w:rFonts w:hint="cs"/>
          <w:rtl/>
        </w:rPr>
        <w:t>عال</w:t>
      </w:r>
      <w:r>
        <w:rPr>
          <w:rtl/>
        </w:rPr>
        <w:t xml:space="preserve"> باشد بلکه با</w:t>
      </w:r>
      <w:r>
        <w:rPr>
          <w:rFonts w:hint="cs"/>
          <w:rtl/>
        </w:rPr>
        <w:t>ید</w:t>
      </w:r>
      <w:r>
        <w:rPr>
          <w:rtl/>
        </w:rPr>
        <w:t xml:space="preserve"> نسبت به اقشار د</w:t>
      </w:r>
      <w:r>
        <w:rPr>
          <w:rFonts w:hint="cs"/>
          <w:rtl/>
        </w:rPr>
        <w:t>یگر</w:t>
      </w:r>
      <w:r>
        <w:rPr>
          <w:rtl/>
        </w:rPr>
        <w:t xml:space="preserve"> هم فعال باشد؛ به نحو</w:t>
      </w:r>
      <w:r>
        <w:rPr>
          <w:rFonts w:hint="cs"/>
          <w:rtl/>
        </w:rPr>
        <w:t>ی</w:t>
      </w:r>
      <w:r>
        <w:rPr>
          <w:rtl/>
        </w:rPr>
        <w:t xml:space="preserve"> که با پ</w:t>
      </w:r>
      <w:r>
        <w:rPr>
          <w:rFonts w:hint="cs"/>
          <w:rtl/>
        </w:rPr>
        <w:t>یشرانی</w:t>
      </w:r>
      <w:r>
        <w:rPr>
          <w:rtl/>
        </w:rPr>
        <w:t xml:space="preserve"> او اقشار د</w:t>
      </w:r>
      <w:r>
        <w:rPr>
          <w:rFonts w:hint="cs"/>
          <w:rtl/>
        </w:rPr>
        <w:t>یگر</w:t>
      </w:r>
      <w:r>
        <w:rPr>
          <w:rtl/>
        </w:rPr>
        <w:t xml:space="preserve"> ن</w:t>
      </w:r>
      <w:r>
        <w:rPr>
          <w:rFonts w:hint="cs"/>
          <w:rtl/>
        </w:rPr>
        <w:t>یز</w:t>
      </w:r>
      <w:r>
        <w:rPr>
          <w:rtl/>
        </w:rPr>
        <w:t xml:space="preserve"> به م</w:t>
      </w:r>
      <w:r>
        <w:rPr>
          <w:rFonts w:hint="cs"/>
          <w:rtl/>
        </w:rPr>
        <w:t>یدان</w:t>
      </w:r>
      <w:r>
        <w:rPr>
          <w:rtl/>
        </w:rPr>
        <w:t xml:space="preserve"> ب</w:t>
      </w:r>
      <w:r>
        <w:rPr>
          <w:rFonts w:hint="cs"/>
          <w:rtl/>
        </w:rPr>
        <w:t>یایند</w:t>
      </w:r>
      <w:r>
        <w:rPr>
          <w:rtl/>
        </w:rPr>
        <w:t xml:space="preserve"> و فعال شوند؛ نوجوان پ</w:t>
      </w:r>
      <w:r>
        <w:rPr>
          <w:rFonts w:hint="cs"/>
          <w:rtl/>
        </w:rPr>
        <w:t>یشران</w:t>
      </w:r>
      <w:r>
        <w:rPr>
          <w:rtl/>
        </w:rPr>
        <w:t xml:space="preserve"> با</w:t>
      </w:r>
      <w:r>
        <w:rPr>
          <w:rFonts w:hint="cs"/>
          <w:rtl/>
        </w:rPr>
        <w:t>ید</w:t>
      </w:r>
      <w:r>
        <w:rPr>
          <w:rtl/>
        </w:rPr>
        <w:t xml:space="preserve"> محور ق</w:t>
      </w:r>
      <w:r>
        <w:rPr>
          <w:rFonts w:hint="cs"/>
          <w:rtl/>
        </w:rPr>
        <w:t>یام</w:t>
      </w:r>
      <w:r>
        <w:rPr>
          <w:rtl/>
        </w:rPr>
        <w:t xml:space="preserve"> و به م</w:t>
      </w:r>
      <w:r>
        <w:rPr>
          <w:rFonts w:hint="cs"/>
          <w:rtl/>
        </w:rPr>
        <w:t>یدان</w:t>
      </w:r>
      <w:r>
        <w:rPr>
          <w:rtl/>
        </w:rPr>
        <w:t xml:space="preserve"> آوردن جامعه باشد و در ا</w:t>
      </w:r>
      <w:r>
        <w:rPr>
          <w:rFonts w:hint="cs"/>
          <w:rtl/>
        </w:rPr>
        <w:t>ین</w:t>
      </w:r>
      <w:r>
        <w:rPr>
          <w:rtl/>
        </w:rPr>
        <w:t xml:space="preserve"> مس</w:t>
      </w:r>
      <w:r>
        <w:rPr>
          <w:rFonts w:hint="cs"/>
          <w:rtl/>
        </w:rPr>
        <w:t>یر</w:t>
      </w:r>
      <w:r>
        <w:rPr>
          <w:rtl/>
        </w:rPr>
        <w:t xml:space="preserve"> د</w:t>
      </w:r>
      <w:r>
        <w:rPr>
          <w:rFonts w:hint="cs"/>
          <w:rtl/>
        </w:rPr>
        <w:t>یگران</w:t>
      </w:r>
      <w:r>
        <w:rPr>
          <w:rtl/>
        </w:rPr>
        <w:t xml:space="preserve"> را دعوت به حضور و فعال</w:t>
      </w:r>
      <w:r>
        <w:rPr>
          <w:rFonts w:hint="cs"/>
          <w:rtl/>
        </w:rPr>
        <w:t>یت</w:t>
      </w:r>
      <w:r>
        <w:rPr>
          <w:rtl/>
        </w:rPr>
        <w:t xml:space="preserve"> کند و با پ</w:t>
      </w:r>
      <w:r>
        <w:rPr>
          <w:rFonts w:hint="cs"/>
          <w:rtl/>
        </w:rPr>
        <w:t>یشرانی</w:t>
      </w:r>
      <w:r>
        <w:rPr>
          <w:rtl/>
        </w:rPr>
        <w:t xml:space="preserve"> نسبت به د</w:t>
      </w:r>
      <w:r>
        <w:rPr>
          <w:rFonts w:hint="cs"/>
          <w:rtl/>
        </w:rPr>
        <w:t>یگ</w:t>
      </w:r>
      <w:r>
        <w:rPr>
          <w:rtl/>
        </w:rPr>
        <w:t>ران محور حل مسأله در جامعه به واسط</w:t>
      </w:r>
      <w:r w:rsidR="00B82213">
        <w:rPr>
          <w:rFonts w:hint="cs"/>
          <w:rtl/>
        </w:rPr>
        <w:t>ة</w:t>
      </w:r>
      <w:r>
        <w:rPr>
          <w:rtl/>
        </w:rPr>
        <w:t xml:space="preserve"> مردم باشد.</w:t>
      </w:r>
      <w:r>
        <w:rPr>
          <w:rStyle w:val="FootnoteReference"/>
          <w:rFonts w:eastAsiaTheme="minorHAnsi"/>
          <w:rtl/>
        </w:rPr>
        <w:footnoteReference w:id="197"/>
      </w:r>
    </w:p>
    <w:p w14:paraId="47194A62" w14:textId="77777777" w:rsidR="004715E8" w:rsidRDefault="004715E8" w:rsidP="004715E8">
      <w:pPr>
        <w:jc w:val="center"/>
        <w:rPr>
          <w:noProof/>
          <w:rtl/>
        </w:rPr>
      </w:pPr>
    </w:p>
    <w:p w14:paraId="65011C03" w14:textId="77777777" w:rsidR="004715E8" w:rsidRDefault="004715E8" w:rsidP="004715E8">
      <w:pPr>
        <w:jc w:val="center"/>
        <w:rPr>
          <w:noProof/>
          <w:rtl/>
        </w:rPr>
      </w:pPr>
    </w:p>
    <w:p w14:paraId="73D96363" w14:textId="252A5B66" w:rsidR="005A39DF" w:rsidRDefault="005A39DF" w:rsidP="004715E8">
      <w:pPr>
        <w:jc w:val="center"/>
        <w:rPr>
          <w:rtl/>
        </w:rPr>
      </w:pPr>
      <w:r w:rsidRPr="00BD538D">
        <w:rPr>
          <w:noProof/>
          <w:rtl/>
        </w:rPr>
        <w:lastRenderedPageBreak/>
        <w:drawing>
          <wp:inline distT="0" distB="0" distL="0" distR="0" wp14:anchorId="5A8D93EA" wp14:editId="3FC93606">
            <wp:extent cx="3919855" cy="52538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6894" b="4099"/>
                    <a:stretch/>
                  </pic:blipFill>
                  <pic:spPr bwMode="auto">
                    <a:xfrm>
                      <a:off x="0" y="0"/>
                      <a:ext cx="3941249" cy="5282511"/>
                    </a:xfrm>
                    <a:prstGeom prst="rect">
                      <a:avLst/>
                    </a:prstGeom>
                    <a:ln>
                      <a:noFill/>
                    </a:ln>
                    <a:extLst>
                      <a:ext uri="{53640926-AAD7-44D8-BBD7-CCE9431645EC}">
                        <a14:shadowObscured xmlns:a14="http://schemas.microsoft.com/office/drawing/2010/main"/>
                      </a:ext>
                    </a:extLst>
                  </pic:spPr>
                </pic:pic>
              </a:graphicData>
            </a:graphic>
          </wp:inline>
        </w:drawing>
      </w:r>
    </w:p>
    <w:p w14:paraId="62670E3B" w14:textId="77777777" w:rsidR="005A39DF" w:rsidRDefault="005A39DF" w:rsidP="00C13041">
      <w:pPr>
        <w:pStyle w:val="Heading2"/>
        <w:rPr>
          <w:rtl/>
        </w:rPr>
      </w:pPr>
      <w:bookmarkStart w:id="211" w:name="_Toc212310653"/>
      <w:bookmarkStart w:id="212" w:name="_Toc227067550"/>
      <w:r>
        <w:rPr>
          <w:rFonts w:hint="cs"/>
          <w:rtl/>
        </w:rPr>
        <w:t xml:space="preserve">۷.‌ امکان </w:t>
      </w:r>
      <w:r>
        <w:rPr>
          <w:rtl/>
        </w:rPr>
        <w:t>پ</w:t>
      </w:r>
      <w:r>
        <w:rPr>
          <w:rFonts w:hint="cs"/>
          <w:rtl/>
        </w:rPr>
        <w:t>یشرانی</w:t>
      </w:r>
      <w:r>
        <w:rPr>
          <w:rtl/>
        </w:rPr>
        <w:t xml:space="preserve"> نوجوانان</w:t>
      </w:r>
      <w:bookmarkEnd w:id="211"/>
      <w:bookmarkEnd w:id="212"/>
      <w:r>
        <w:rPr>
          <w:rtl/>
        </w:rPr>
        <w:t xml:space="preserve"> </w:t>
      </w:r>
    </w:p>
    <w:p w14:paraId="2699E28C" w14:textId="4A49F13C" w:rsidR="005A39DF" w:rsidRDefault="005A39DF" w:rsidP="005A39DF">
      <w:pPr>
        <w:rPr>
          <w:rtl/>
        </w:rPr>
      </w:pPr>
      <w:r>
        <w:rPr>
          <w:rFonts w:hint="cs"/>
          <w:rtl/>
        </w:rPr>
        <w:t>مبتنی</w:t>
      </w:r>
      <w:r>
        <w:rPr>
          <w:rtl/>
        </w:rPr>
        <w:t xml:space="preserve"> بر تجرب</w:t>
      </w:r>
      <w:r>
        <w:rPr>
          <w:rFonts w:hint="cs"/>
          <w:rtl/>
        </w:rPr>
        <w:t>یات</w:t>
      </w:r>
      <w:r>
        <w:rPr>
          <w:rtl/>
        </w:rPr>
        <w:t xml:space="preserve"> ذکر شده از تحقق ا</w:t>
      </w:r>
      <w:r>
        <w:rPr>
          <w:rFonts w:hint="cs"/>
          <w:rtl/>
        </w:rPr>
        <w:t>ین</w:t>
      </w:r>
      <w:r>
        <w:rPr>
          <w:rtl/>
        </w:rPr>
        <w:t xml:space="preserve"> امر در ترک</w:t>
      </w:r>
      <w:r>
        <w:rPr>
          <w:rFonts w:hint="cs"/>
          <w:rtl/>
        </w:rPr>
        <w:t>یه،</w:t>
      </w:r>
      <w:r>
        <w:rPr>
          <w:rtl/>
        </w:rPr>
        <w:t xml:space="preserve"> لبنان، ا</w:t>
      </w:r>
      <w:r>
        <w:rPr>
          <w:rFonts w:hint="cs"/>
          <w:rtl/>
        </w:rPr>
        <w:t>یران</w:t>
      </w:r>
      <w:r w:rsidR="002703A0">
        <w:rPr>
          <w:rtl/>
        </w:rPr>
        <w:t>...</w:t>
      </w:r>
      <w:r>
        <w:rPr>
          <w:rtl/>
        </w:rPr>
        <w:t xml:space="preserve"> امروز با</w:t>
      </w:r>
      <w:r>
        <w:rPr>
          <w:rFonts w:hint="cs"/>
          <w:rtl/>
        </w:rPr>
        <w:t>ید</w:t>
      </w:r>
      <w:r>
        <w:rPr>
          <w:rtl/>
        </w:rPr>
        <w:t xml:space="preserve"> از مسأله امکان پ</w:t>
      </w:r>
      <w:r>
        <w:rPr>
          <w:rFonts w:hint="cs"/>
          <w:rtl/>
        </w:rPr>
        <w:t>یشرانی</w:t>
      </w:r>
      <w:r>
        <w:rPr>
          <w:rtl/>
        </w:rPr>
        <w:t xml:space="preserve"> نوجوانان عبور کرد؛ چرا که مثال‌ها و مصاد</w:t>
      </w:r>
      <w:r>
        <w:rPr>
          <w:rFonts w:hint="cs"/>
          <w:rtl/>
        </w:rPr>
        <w:t>یق</w:t>
      </w:r>
      <w:r>
        <w:rPr>
          <w:rtl/>
        </w:rPr>
        <w:t xml:space="preserve"> متعدد از جر</w:t>
      </w:r>
      <w:r>
        <w:rPr>
          <w:rFonts w:hint="cs"/>
          <w:rtl/>
        </w:rPr>
        <w:t>یان‌ها</w:t>
      </w:r>
      <w:r>
        <w:rPr>
          <w:rtl/>
        </w:rPr>
        <w:t xml:space="preserve"> و افراد متعدد که با محور</w:t>
      </w:r>
      <w:r>
        <w:rPr>
          <w:rFonts w:hint="cs"/>
          <w:rtl/>
        </w:rPr>
        <w:t>یت</w:t>
      </w:r>
      <w:r>
        <w:rPr>
          <w:rtl/>
        </w:rPr>
        <w:t xml:space="preserve"> نوجوانان توانسته‌اند تحولات ز</w:t>
      </w:r>
      <w:r>
        <w:rPr>
          <w:rFonts w:hint="cs"/>
          <w:rtl/>
        </w:rPr>
        <w:t>یادی</w:t>
      </w:r>
      <w:r>
        <w:rPr>
          <w:rtl/>
        </w:rPr>
        <w:t xml:space="preserve"> را رقم بزنند و محور آنها </w:t>
      </w:r>
      <w:r>
        <w:rPr>
          <w:rFonts w:hint="cs"/>
          <w:rtl/>
        </w:rPr>
        <w:t>باشند</w:t>
      </w:r>
      <w:r>
        <w:rPr>
          <w:rtl/>
        </w:rPr>
        <w:t xml:space="preserve"> تحقق ا</w:t>
      </w:r>
      <w:r>
        <w:rPr>
          <w:rFonts w:hint="cs"/>
          <w:rtl/>
        </w:rPr>
        <w:t>ین</w:t>
      </w:r>
      <w:r>
        <w:rPr>
          <w:rtl/>
        </w:rPr>
        <w:t xml:space="preserve"> امر را نه تنها ممکن که امر</w:t>
      </w:r>
      <w:r>
        <w:rPr>
          <w:rFonts w:hint="cs"/>
          <w:rtl/>
        </w:rPr>
        <w:t>ی</w:t>
      </w:r>
      <w:r>
        <w:rPr>
          <w:rtl/>
        </w:rPr>
        <w:t xml:space="preserve"> واجب و ن</w:t>
      </w:r>
      <w:r>
        <w:rPr>
          <w:rFonts w:hint="cs"/>
          <w:rtl/>
        </w:rPr>
        <w:t>یاز</w:t>
      </w:r>
      <w:r>
        <w:rPr>
          <w:rtl/>
        </w:rPr>
        <w:t xml:space="preserve"> امروز جامعه ا</w:t>
      </w:r>
      <w:r>
        <w:rPr>
          <w:rFonts w:hint="cs"/>
          <w:rtl/>
        </w:rPr>
        <w:t>یران</w:t>
      </w:r>
      <w:r>
        <w:rPr>
          <w:rtl/>
        </w:rPr>
        <w:t xml:space="preserve"> جلوه می‌دهد؛ چنانکه مقام معظم رهبر</w:t>
      </w:r>
      <w:r>
        <w:rPr>
          <w:rFonts w:hint="cs"/>
          <w:rtl/>
        </w:rPr>
        <w:t>ی</w:t>
      </w:r>
      <w:r>
        <w:rPr>
          <w:rtl/>
        </w:rPr>
        <w:t xml:space="preserve"> به صورت صر</w:t>
      </w:r>
      <w:r>
        <w:rPr>
          <w:rFonts w:hint="cs"/>
          <w:rtl/>
        </w:rPr>
        <w:t>یح</w:t>
      </w:r>
      <w:r>
        <w:rPr>
          <w:rtl/>
        </w:rPr>
        <w:t xml:space="preserve"> </w:t>
      </w:r>
      <w:r>
        <w:rPr>
          <w:rFonts w:hint="cs"/>
          <w:rtl/>
        </w:rPr>
        <w:t>یا</w:t>
      </w:r>
      <w:r>
        <w:rPr>
          <w:rtl/>
        </w:rPr>
        <w:t xml:space="preserve"> تلو</w:t>
      </w:r>
      <w:r>
        <w:rPr>
          <w:rFonts w:hint="cs"/>
          <w:rtl/>
        </w:rPr>
        <w:t>یحی</w:t>
      </w:r>
      <w:r>
        <w:rPr>
          <w:rtl/>
        </w:rPr>
        <w:t xml:space="preserve"> بارها به ا</w:t>
      </w:r>
      <w:r>
        <w:rPr>
          <w:rFonts w:hint="cs"/>
          <w:rtl/>
        </w:rPr>
        <w:t>ین</w:t>
      </w:r>
      <w:r>
        <w:rPr>
          <w:rtl/>
        </w:rPr>
        <w:t xml:space="preserve"> امر اشاره کرده‌اند که امروز ن</w:t>
      </w:r>
      <w:r>
        <w:rPr>
          <w:rFonts w:hint="cs"/>
          <w:rtl/>
        </w:rPr>
        <w:t>یازمند</w:t>
      </w:r>
      <w:r>
        <w:rPr>
          <w:rtl/>
        </w:rPr>
        <w:t xml:space="preserve"> جوانان و نوجوانان پ</w:t>
      </w:r>
      <w:r>
        <w:rPr>
          <w:rFonts w:hint="cs"/>
          <w:rtl/>
        </w:rPr>
        <w:t>یشران</w:t>
      </w:r>
      <w:r>
        <w:rPr>
          <w:rtl/>
        </w:rPr>
        <w:t xml:space="preserve"> هست</w:t>
      </w:r>
      <w:r>
        <w:rPr>
          <w:rFonts w:hint="cs"/>
          <w:rtl/>
        </w:rPr>
        <w:t>یم</w:t>
      </w:r>
      <w:r>
        <w:rPr>
          <w:rtl/>
        </w:rPr>
        <w:t xml:space="preserve"> و نوجوان ۱۴ </w:t>
      </w:r>
      <w:r w:rsidR="00B82213">
        <w:rPr>
          <w:rFonts w:hint="cs"/>
          <w:rtl/>
        </w:rPr>
        <w:t xml:space="preserve">- </w:t>
      </w:r>
      <w:r>
        <w:rPr>
          <w:rtl/>
        </w:rPr>
        <w:t>۱۵سال</w:t>
      </w:r>
      <w:r w:rsidR="00B82213">
        <w:rPr>
          <w:rFonts w:hint="cs"/>
          <w:rtl/>
        </w:rPr>
        <w:t>ة</w:t>
      </w:r>
      <w:r>
        <w:rPr>
          <w:rtl/>
        </w:rPr>
        <w:t xml:space="preserve"> امروز مسائل انقلاب ر</w:t>
      </w:r>
      <w:r>
        <w:rPr>
          <w:rFonts w:hint="cs"/>
          <w:rtl/>
        </w:rPr>
        <w:t>ا</w:t>
      </w:r>
      <w:r>
        <w:rPr>
          <w:rtl/>
        </w:rPr>
        <w:t xml:space="preserve"> از جوان ۲۴سال</w:t>
      </w:r>
      <w:r w:rsidR="00B82213">
        <w:rPr>
          <w:rFonts w:hint="cs"/>
          <w:rtl/>
        </w:rPr>
        <w:t>ة</w:t>
      </w:r>
      <w:r>
        <w:rPr>
          <w:rtl/>
        </w:rPr>
        <w:t xml:space="preserve"> زمان انقلاب و جنگ ب</w:t>
      </w:r>
      <w:r>
        <w:rPr>
          <w:rFonts w:hint="cs"/>
          <w:rtl/>
        </w:rPr>
        <w:t>یش</w:t>
      </w:r>
      <w:r>
        <w:rPr>
          <w:rtl/>
        </w:rPr>
        <w:t>‌تر فهم م</w:t>
      </w:r>
      <w:r>
        <w:rPr>
          <w:rFonts w:hint="cs"/>
          <w:rtl/>
        </w:rPr>
        <w:t>ی</w:t>
      </w:r>
      <w:r w:rsidR="00B82213">
        <w:rPr>
          <w:rFonts w:hint="cs"/>
          <w:rtl/>
        </w:rPr>
        <w:t>‌</w:t>
      </w:r>
      <w:r>
        <w:rPr>
          <w:rFonts w:hint="cs"/>
          <w:rtl/>
        </w:rPr>
        <w:t>کند</w:t>
      </w:r>
      <w:r>
        <w:rPr>
          <w:rtl/>
        </w:rPr>
        <w:t xml:space="preserve"> و حاضر است برا</w:t>
      </w:r>
      <w:r>
        <w:rPr>
          <w:rFonts w:hint="cs"/>
          <w:rtl/>
        </w:rPr>
        <w:t>ی</w:t>
      </w:r>
      <w:r>
        <w:rPr>
          <w:rtl/>
        </w:rPr>
        <w:t xml:space="preserve"> آنها ب</w:t>
      </w:r>
      <w:r>
        <w:rPr>
          <w:rFonts w:hint="cs"/>
          <w:rtl/>
        </w:rPr>
        <w:t>یش</w:t>
      </w:r>
      <w:r>
        <w:rPr>
          <w:rtl/>
        </w:rPr>
        <w:t>‌تر تکاپووکار کند. ا</w:t>
      </w:r>
      <w:r>
        <w:rPr>
          <w:rFonts w:hint="cs"/>
          <w:rtl/>
        </w:rPr>
        <w:t>ین</w:t>
      </w:r>
      <w:r>
        <w:rPr>
          <w:rtl/>
        </w:rPr>
        <w:t xml:space="preserve"> </w:t>
      </w:r>
      <w:r>
        <w:rPr>
          <w:rFonts w:hint="cs"/>
          <w:rtl/>
        </w:rPr>
        <w:t>یک</w:t>
      </w:r>
      <w:r>
        <w:rPr>
          <w:rtl/>
        </w:rPr>
        <w:t xml:space="preserve"> واقع</w:t>
      </w:r>
      <w:r>
        <w:rPr>
          <w:rFonts w:hint="cs"/>
          <w:rtl/>
        </w:rPr>
        <w:t>یت</w:t>
      </w:r>
      <w:r>
        <w:rPr>
          <w:rtl/>
        </w:rPr>
        <w:t xml:space="preserve"> است که با</w:t>
      </w:r>
      <w:r>
        <w:rPr>
          <w:rFonts w:hint="cs"/>
          <w:rtl/>
        </w:rPr>
        <w:t>ید</w:t>
      </w:r>
      <w:r>
        <w:rPr>
          <w:rtl/>
        </w:rPr>
        <w:t xml:space="preserve"> آن را باور</w:t>
      </w:r>
      <w:r w:rsidR="00B82213">
        <w:rPr>
          <w:rFonts w:hint="cs"/>
          <w:rtl/>
        </w:rPr>
        <w:t>،</w:t>
      </w:r>
      <w:r>
        <w:rPr>
          <w:rtl/>
        </w:rPr>
        <w:t xml:space="preserve"> م</w:t>
      </w:r>
      <w:r>
        <w:rPr>
          <w:rFonts w:hint="cs"/>
          <w:rtl/>
        </w:rPr>
        <w:t>یدان</w:t>
      </w:r>
      <w:r>
        <w:rPr>
          <w:rtl/>
        </w:rPr>
        <w:t xml:space="preserve"> آن را ا</w:t>
      </w:r>
      <w:r>
        <w:rPr>
          <w:rFonts w:hint="cs"/>
          <w:rtl/>
        </w:rPr>
        <w:t>یجاد</w:t>
      </w:r>
      <w:r>
        <w:rPr>
          <w:rtl/>
        </w:rPr>
        <w:t xml:space="preserve"> و نظام ترب</w:t>
      </w:r>
      <w:r>
        <w:rPr>
          <w:rFonts w:hint="cs"/>
          <w:rtl/>
        </w:rPr>
        <w:t>یتی</w:t>
      </w:r>
      <w:r>
        <w:rPr>
          <w:rtl/>
        </w:rPr>
        <w:t xml:space="preserve"> آن را فراهم کرد و در نها</w:t>
      </w:r>
      <w:r>
        <w:rPr>
          <w:rFonts w:hint="cs"/>
          <w:rtl/>
        </w:rPr>
        <w:t>یت</w:t>
      </w:r>
      <w:r>
        <w:rPr>
          <w:rtl/>
        </w:rPr>
        <w:t xml:space="preserve"> نظاره</w:t>
      </w:r>
      <w:r w:rsidR="00B82213">
        <w:rPr>
          <w:rFonts w:hint="cs"/>
          <w:rtl/>
        </w:rPr>
        <w:t>‌</w:t>
      </w:r>
      <w:r>
        <w:rPr>
          <w:rtl/>
        </w:rPr>
        <w:t>گر ثمرات آن باش</w:t>
      </w:r>
      <w:r>
        <w:rPr>
          <w:rFonts w:hint="cs"/>
          <w:rtl/>
        </w:rPr>
        <w:t>یم</w:t>
      </w:r>
      <w:r>
        <w:rPr>
          <w:rtl/>
        </w:rPr>
        <w:t xml:space="preserve"> که چگونه نوجوان پ</w:t>
      </w:r>
      <w:r>
        <w:rPr>
          <w:rFonts w:hint="cs"/>
          <w:rtl/>
        </w:rPr>
        <w:t>یشران</w:t>
      </w:r>
      <w:r>
        <w:rPr>
          <w:rtl/>
        </w:rPr>
        <w:t xml:space="preserve"> تبد</w:t>
      </w:r>
      <w:r>
        <w:rPr>
          <w:rFonts w:hint="cs"/>
          <w:rtl/>
        </w:rPr>
        <w:t>یل</w:t>
      </w:r>
      <w:r>
        <w:rPr>
          <w:rtl/>
        </w:rPr>
        <w:t xml:space="preserve"> به</w:t>
      </w:r>
      <w:r w:rsidR="00EC7342">
        <w:rPr>
          <w:rtl/>
        </w:rPr>
        <w:t xml:space="preserve"> امّت </w:t>
      </w:r>
      <w:r>
        <w:rPr>
          <w:rFonts w:hint="cs"/>
          <w:rtl/>
        </w:rPr>
        <w:t>پیشران</w:t>
      </w:r>
      <w:r>
        <w:rPr>
          <w:rtl/>
        </w:rPr>
        <w:t xml:space="preserve"> م</w:t>
      </w:r>
      <w:r>
        <w:rPr>
          <w:rFonts w:hint="cs"/>
          <w:rtl/>
        </w:rPr>
        <w:t>ی</w:t>
      </w:r>
      <w:r w:rsidR="00B82213">
        <w:rPr>
          <w:rFonts w:hint="cs"/>
          <w:rtl/>
        </w:rPr>
        <w:t>‌</w:t>
      </w:r>
      <w:r>
        <w:rPr>
          <w:rFonts w:hint="cs"/>
          <w:rtl/>
        </w:rPr>
        <w:t>شود</w:t>
      </w:r>
      <w:r>
        <w:rPr>
          <w:rtl/>
        </w:rPr>
        <w:t xml:space="preserve"> و با به م</w:t>
      </w:r>
      <w:r>
        <w:rPr>
          <w:rFonts w:hint="cs"/>
          <w:rtl/>
        </w:rPr>
        <w:t>یدان</w:t>
      </w:r>
      <w:r>
        <w:rPr>
          <w:rtl/>
        </w:rPr>
        <w:t xml:space="preserve"> آوردن امت</w:t>
      </w:r>
      <w:r w:rsidR="00B82213">
        <w:rPr>
          <w:rFonts w:hint="cs"/>
          <w:rtl/>
        </w:rPr>
        <w:t>،</w:t>
      </w:r>
      <w:r>
        <w:rPr>
          <w:rtl/>
        </w:rPr>
        <w:t xml:space="preserve"> نهضت خلق م</w:t>
      </w:r>
      <w:r>
        <w:rPr>
          <w:rFonts w:hint="cs"/>
          <w:rtl/>
        </w:rPr>
        <w:t>ی</w:t>
      </w:r>
      <w:r w:rsidR="00B82213">
        <w:rPr>
          <w:rFonts w:hint="cs"/>
          <w:rtl/>
        </w:rPr>
        <w:t>‌</w:t>
      </w:r>
      <w:r>
        <w:rPr>
          <w:rFonts w:hint="cs"/>
          <w:rtl/>
        </w:rPr>
        <w:t>کند</w:t>
      </w:r>
      <w:r>
        <w:rPr>
          <w:rtl/>
        </w:rPr>
        <w:t xml:space="preserve"> و جر</w:t>
      </w:r>
      <w:r>
        <w:rPr>
          <w:rFonts w:hint="cs"/>
          <w:rtl/>
        </w:rPr>
        <w:t>یان</w:t>
      </w:r>
      <w:r>
        <w:rPr>
          <w:rtl/>
        </w:rPr>
        <w:t xml:space="preserve"> تحول و پ</w:t>
      </w:r>
      <w:r>
        <w:rPr>
          <w:rFonts w:hint="cs"/>
          <w:rtl/>
        </w:rPr>
        <w:t>یشرفت</w:t>
      </w:r>
      <w:r>
        <w:rPr>
          <w:rtl/>
        </w:rPr>
        <w:t xml:space="preserve"> را برا</w:t>
      </w:r>
      <w:r>
        <w:rPr>
          <w:rFonts w:hint="cs"/>
          <w:rtl/>
        </w:rPr>
        <w:t>ی</w:t>
      </w:r>
      <w:r>
        <w:rPr>
          <w:rtl/>
        </w:rPr>
        <w:t xml:space="preserve"> تمدن</w:t>
      </w:r>
      <w:r w:rsidR="00B82213">
        <w:rPr>
          <w:rFonts w:hint="cs"/>
          <w:rtl/>
        </w:rPr>
        <w:t>‌</w:t>
      </w:r>
      <w:r>
        <w:rPr>
          <w:rtl/>
        </w:rPr>
        <w:t>ساز</w:t>
      </w:r>
      <w:r>
        <w:rPr>
          <w:rFonts w:hint="cs"/>
          <w:rtl/>
        </w:rPr>
        <w:t>ی</w:t>
      </w:r>
      <w:r>
        <w:rPr>
          <w:rtl/>
        </w:rPr>
        <w:t xml:space="preserve"> و ظهور رقم می‌زند</w:t>
      </w:r>
      <w:r w:rsidR="00B82213">
        <w:rPr>
          <w:rFonts w:hint="cs"/>
          <w:rtl/>
        </w:rPr>
        <w:t>.</w:t>
      </w:r>
    </w:p>
    <w:p w14:paraId="7894EB06" w14:textId="5DB98CCA" w:rsidR="005A39DF" w:rsidRDefault="005A39DF" w:rsidP="005A39DF">
      <w:pPr>
        <w:rPr>
          <w:rtl/>
        </w:rPr>
      </w:pPr>
      <w:r>
        <w:rPr>
          <w:rFonts w:hint="cs"/>
          <w:rtl/>
        </w:rPr>
        <w:t>این</w:t>
      </w:r>
      <w:r>
        <w:rPr>
          <w:rtl/>
        </w:rPr>
        <w:t xml:space="preserve"> امر قطعا رخ خواهد داد تنها ن</w:t>
      </w:r>
      <w:r>
        <w:rPr>
          <w:rFonts w:hint="cs"/>
          <w:rtl/>
        </w:rPr>
        <w:t>یازمند</w:t>
      </w:r>
      <w:r>
        <w:rPr>
          <w:rtl/>
        </w:rPr>
        <w:t xml:space="preserve"> تغ</w:t>
      </w:r>
      <w:r>
        <w:rPr>
          <w:rFonts w:hint="cs"/>
          <w:rtl/>
        </w:rPr>
        <w:t>ییر</w:t>
      </w:r>
      <w:r>
        <w:rPr>
          <w:rtl/>
        </w:rPr>
        <w:t xml:space="preserve"> در مدل نگاه‌ها</w:t>
      </w:r>
      <w:r w:rsidR="00B82213">
        <w:rPr>
          <w:rFonts w:hint="cs"/>
          <w:rtl/>
        </w:rPr>
        <w:t>،</w:t>
      </w:r>
      <w:r>
        <w:rPr>
          <w:rtl/>
        </w:rPr>
        <w:t xml:space="preserve"> رو</w:t>
      </w:r>
      <w:r>
        <w:rPr>
          <w:rFonts w:hint="cs"/>
          <w:rtl/>
        </w:rPr>
        <w:t>یکردها</w:t>
      </w:r>
      <w:r w:rsidR="00B82213">
        <w:rPr>
          <w:rFonts w:hint="cs"/>
          <w:rtl/>
        </w:rPr>
        <w:t>،</w:t>
      </w:r>
      <w:r>
        <w:rPr>
          <w:rtl/>
        </w:rPr>
        <w:t xml:space="preserve"> ابزارها و نظام‌ها</w:t>
      </w:r>
      <w:r w:rsidR="00B82213">
        <w:rPr>
          <w:rFonts w:hint="cs"/>
          <w:rtl/>
        </w:rPr>
        <w:t>ی</w:t>
      </w:r>
      <w:r>
        <w:rPr>
          <w:rtl/>
        </w:rPr>
        <w:t xml:space="preserve"> نگرش</w:t>
      </w:r>
      <w:r>
        <w:rPr>
          <w:rFonts w:hint="cs"/>
          <w:rtl/>
        </w:rPr>
        <w:t>ی</w:t>
      </w:r>
      <w:r>
        <w:rPr>
          <w:rtl/>
        </w:rPr>
        <w:t xml:space="preserve"> و همچن</w:t>
      </w:r>
      <w:r>
        <w:rPr>
          <w:rFonts w:hint="cs"/>
          <w:rtl/>
        </w:rPr>
        <w:t>ین</w:t>
      </w:r>
      <w:r>
        <w:rPr>
          <w:rtl/>
        </w:rPr>
        <w:t xml:space="preserve"> تغ</w:t>
      </w:r>
      <w:r>
        <w:rPr>
          <w:rFonts w:hint="cs"/>
          <w:rtl/>
        </w:rPr>
        <w:t>ییر</w:t>
      </w:r>
      <w:r>
        <w:rPr>
          <w:rtl/>
        </w:rPr>
        <w:t xml:space="preserve"> مبان</w:t>
      </w:r>
      <w:r>
        <w:rPr>
          <w:rFonts w:hint="cs"/>
          <w:rtl/>
        </w:rPr>
        <w:t>ی</w:t>
      </w:r>
      <w:r>
        <w:rPr>
          <w:rtl/>
        </w:rPr>
        <w:t xml:space="preserve"> روش</w:t>
      </w:r>
      <w:r>
        <w:rPr>
          <w:rFonts w:hint="cs"/>
          <w:rtl/>
        </w:rPr>
        <w:t>ی</w:t>
      </w:r>
      <w:r>
        <w:rPr>
          <w:rtl/>
        </w:rPr>
        <w:t xml:space="preserve"> است.</w:t>
      </w:r>
      <w:r>
        <w:rPr>
          <w:rStyle w:val="FootnoteReference"/>
          <w:rFonts w:eastAsiaTheme="minorHAnsi"/>
          <w:rtl/>
        </w:rPr>
        <w:footnoteReference w:id="198"/>
      </w:r>
    </w:p>
    <w:p w14:paraId="0409410A" w14:textId="325B1C91" w:rsidR="005A39DF" w:rsidRDefault="005A39DF" w:rsidP="00C13041">
      <w:pPr>
        <w:pStyle w:val="Heading2"/>
        <w:rPr>
          <w:rtl/>
        </w:rPr>
      </w:pPr>
      <w:bookmarkStart w:id="213" w:name="_Toc212310654"/>
      <w:bookmarkStart w:id="214" w:name="_Toc227067551"/>
      <w:r>
        <w:rPr>
          <w:rFonts w:hint="cs"/>
          <w:rtl/>
        </w:rPr>
        <w:lastRenderedPageBreak/>
        <w:t>۸. نوجوانان</w:t>
      </w:r>
      <w:r>
        <w:rPr>
          <w:rtl/>
        </w:rPr>
        <w:t xml:space="preserve"> و جنگ روا</w:t>
      </w:r>
      <w:r>
        <w:rPr>
          <w:rFonts w:hint="cs"/>
          <w:rtl/>
        </w:rPr>
        <w:t>یت</w:t>
      </w:r>
      <w:r>
        <w:rPr>
          <w:rtl/>
        </w:rPr>
        <w:t>‌ها</w:t>
      </w:r>
      <w:bookmarkEnd w:id="213"/>
      <w:bookmarkEnd w:id="214"/>
    </w:p>
    <w:p w14:paraId="40B6A9C2" w14:textId="329C4B83" w:rsidR="000A2AF5" w:rsidRDefault="005A39DF" w:rsidP="003373FC">
      <w:pPr>
        <w:rPr>
          <w:rtl/>
        </w:rPr>
      </w:pPr>
      <w:r>
        <w:rPr>
          <w:rFonts w:hint="cs"/>
          <w:rtl/>
        </w:rPr>
        <w:t>امروز</w:t>
      </w:r>
      <w:r>
        <w:rPr>
          <w:rtl/>
        </w:rPr>
        <w:t xml:space="preserve"> عرص</w:t>
      </w:r>
      <w:r w:rsidR="00B82213">
        <w:rPr>
          <w:rFonts w:hint="cs"/>
          <w:rtl/>
        </w:rPr>
        <w:t>ة</w:t>
      </w:r>
      <w:r>
        <w:rPr>
          <w:rtl/>
        </w:rPr>
        <w:t xml:space="preserve"> جنگ روا</w:t>
      </w:r>
      <w:r>
        <w:rPr>
          <w:rFonts w:hint="cs"/>
          <w:rtl/>
        </w:rPr>
        <w:t>یت</w:t>
      </w:r>
      <w:r w:rsidR="00B82213">
        <w:rPr>
          <w:rFonts w:hint="cs"/>
          <w:rtl/>
        </w:rPr>
        <w:t>‌</w:t>
      </w:r>
      <w:r>
        <w:rPr>
          <w:rFonts w:hint="cs"/>
          <w:rtl/>
        </w:rPr>
        <w:t>ها</w:t>
      </w:r>
      <w:r>
        <w:rPr>
          <w:rtl/>
        </w:rPr>
        <w:t xml:space="preserve"> ب</w:t>
      </w:r>
      <w:r>
        <w:rPr>
          <w:rFonts w:hint="cs"/>
          <w:rtl/>
        </w:rPr>
        <w:t>یش</w:t>
      </w:r>
      <w:r>
        <w:rPr>
          <w:rtl/>
        </w:rPr>
        <w:t xml:space="preserve"> از هر وقت د</w:t>
      </w:r>
      <w:r>
        <w:rPr>
          <w:rFonts w:hint="cs"/>
          <w:rtl/>
        </w:rPr>
        <w:t>یگری</w:t>
      </w:r>
      <w:r>
        <w:rPr>
          <w:rtl/>
        </w:rPr>
        <w:t xml:space="preserve"> خود را آشکار کرده است. اهم</w:t>
      </w:r>
      <w:r>
        <w:rPr>
          <w:rFonts w:hint="cs"/>
          <w:rtl/>
        </w:rPr>
        <w:t>یت</w:t>
      </w:r>
      <w:r>
        <w:rPr>
          <w:rtl/>
        </w:rPr>
        <w:t xml:space="preserve"> روا</w:t>
      </w:r>
      <w:r>
        <w:rPr>
          <w:rFonts w:hint="cs"/>
          <w:rtl/>
        </w:rPr>
        <w:t>یت</w:t>
      </w:r>
      <w:r w:rsidR="00B82213">
        <w:rPr>
          <w:rFonts w:hint="cs"/>
          <w:rtl/>
        </w:rPr>
        <w:t>‌</w:t>
      </w:r>
      <w:r>
        <w:rPr>
          <w:rFonts w:hint="cs"/>
          <w:rtl/>
        </w:rPr>
        <w:t>ها</w:t>
      </w:r>
      <w:r>
        <w:rPr>
          <w:rtl/>
        </w:rPr>
        <w:t xml:space="preserve"> در آن است که م</w:t>
      </w:r>
      <w:r>
        <w:rPr>
          <w:rFonts w:hint="cs"/>
          <w:rtl/>
        </w:rPr>
        <w:t>ی</w:t>
      </w:r>
      <w:r w:rsidR="00B82213">
        <w:rPr>
          <w:rFonts w:hint="cs"/>
          <w:rtl/>
        </w:rPr>
        <w:t>‌</w:t>
      </w:r>
      <w:r>
        <w:rPr>
          <w:rFonts w:hint="cs"/>
          <w:rtl/>
        </w:rPr>
        <w:t>توانند</w:t>
      </w:r>
      <w:r>
        <w:rPr>
          <w:rtl/>
        </w:rPr>
        <w:t xml:space="preserve"> جنبش</w:t>
      </w:r>
      <w:r w:rsidR="00B82213">
        <w:rPr>
          <w:rFonts w:hint="cs"/>
          <w:rtl/>
        </w:rPr>
        <w:t>‌</w:t>
      </w:r>
      <w:r>
        <w:rPr>
          <w:rtl/>
        </w:rPr>
        <w:t>ها</w:t>
      </w:r>
      <w:r>
        <w:rPr>
          <w:rFonts w:hint="cs"/>
          <w:rtl/>
        </w:rPr>
        <w:t>ی</w:t>
      </w:r>
      <w:r>
        <w:rPr>
          <w:rtl/>
        </w:rPr>
        <w:t xml:space="preserve"> اجتماع</w:t>
      </w:r>
      <w:r>
        <w:rPr>
          <w:rFonts w:hint="cs"/>
          <w:rtl/>
        </w:rPr>
        <w:t>ی</w:t>
      </w:r>
      <w:r>
        <w:rPr>
          <w:rtl/>
        </w:rPr>
        <w:t xml:space="preserve"> خلق کنند که به تحول ب</w:t>
      </w:r>
      <w:r>
        <w:rPr>
          <w:rFonts w:hint="cs"/>
          <w:rtl/>
        </w:rPr>
        <w:t>ینجامد</w:t>
      </w:r>
      <w:r w:rsidR="00B82213">
        <w:rPr>
          <w:rFonts w:hint="cs"/>
          <w:rtl/>
        </w:rPr>
        <w:t>.</w:t>
      </w:r>
      <w:r w:rsidR="00B82213">
        <w:rPr>
          <w:rtl/>
        </w:rPr>
        <w:t xml:space="preserve"> اساساً </w:t>
      </w:r>
      <w:r>
        <w:rPr>
          <w:rtl/>
        </w:rPr>
        <w:t>طرح</w:t>
      </w:r>
      <w:r>
        <w:rPr>
          <w:rFonts w:hint="cs"/>
          <w:rtl/>
        </w:rPr>
        <w:t>ی</w:t>
      </w:r>
      <w:r>
        <w:rPr>
          <w:rtl/>
        </w:rPr>
        <w:t xml:space="preserve"> تمدن</w:t>
      </w:r>
      <w:r>
        <w:rPr>
          <w:rFonts w:hint="cs"/>
          <w:rtl/>
        </w:rPr>
        <w:t>ی</w:t>
      </w:r>
      <w:r>
        <w:rPr>
          <w:rtl/>
        </w:rPr>
        <w:t xml:space="preserve"> است که درهم</w:t>
      </w:r>
      <w:r w:rsidR="00B82213">
        <w:rPr>
          <w:rFonts w:hint="cs"/>
          <w:rtl/>
        </w:rPr>
        <w:t>‌</w:t>
      </w:r>
      <w:r>
        <w:rPr>
          <w:rtl/>
        </w:rPr>
        <w:t>تن</w:t>
      </w:r>
      <w:r>
        <w:rPr>
          <w:rFonts w:hint="cs"/>
          <w:rtl/>
        </w:rPr>
        <w:t>یده</w:t>
      </w:r>
      <w:r>
        <w:rPr>
          <w:rtl/>
        </w:rPr>
        <w:t xml:space="preserve"> با تحول است و مابازا</w:t>
      </w:r>
      <w:r>
        <w:rPr>
          <w:rFonts w:hint="cs"/>
          <w:rtl/>
        </w:rPr>
        <w:t>ی</w:t>
      </w:r>
      <w:r>
        <w:rPr>
          <w:rtl/>
        </w:rPr>
        <w:t xml:space="preserve"> آن تحول بزرگ</w:t>
      </w:r>
      <w:r>
        <w:rPr>
          <w:rFonts w:hint="cs"/>
          <w:rtl/>
        </w:rPr>
        <w:t>ی</w:t>
      </w:r>
      <w:r>
        <w:rPr>
          <w:rtl/>
        </w:rPr>
        <w:t xml:space="preserve"> را در جر</w:t>
      </w:r>
      <w:r>
        <w:rPr>
          <w:rFonts w:hint="cs"/>
          <w:rtl/>
        </w:rPr>
        <w:t>یان</w:t>
      </w:r>
      <w:r>
        <w:rPr>
          <w:rtl/>
        </w:rPr>
        <w:t>‌های انقلاب</w:t>
      </w:r>
      <w:r>
        <w:rPr>
          <w:rFonts w:hint="cs"/>
          <w:rtl/>
        </w:rPr>
        <w:t>ی</w:t>
      </w:r>
      <w:r>
        <w:rPr>
          <w:rtl/>
        </w:rPr>
        <w:t xml:space="preserve"> و اجتم</w:t>
      </w:r>
      <w:r>
        <w:rPr>
          <w:rFonts w:hint="cs"/>
          <w:rtl/>
        </w:rPr>
        <w:t>اعی</w:t>
      </w:r>
      <w:r>
        <w:rPr>
          <w:rtl/>
        </w:rPr>
        <w:t xml:space="preserve"> حکمران</w:t>
      </w:r>
      <w:r>
        <w:rPr>
          <w:rFonts w:hint="cs"/>
          <w:rtl/>
        </w:rPr>
        <w:t>ی</w:t>
      </w:r>
      <w:r>
        <w:rPr>
          <w:rtl/>
        </w:rPr>
        <w:t xml:space="preserve"> نو</w:t>
      </w:r>
      <w:r>
        <w:rPr>
          <w:rFonts w:hint="cs"/>
          <w:rtl/>
        </w:rPr>
        <w:t>ین</w:t>
      </w:r>
      <w:r>
        <w:rPr>
          <w:rtl/>
        </w:rPr>
        <w:t xml:space="preserve"> و نظم اجتماع</w:t>
      </w:r>
      <w:r>
        <w:rPr>
          <w:rFonts w:hint="cs"/>
          <w:rtl/>
        </w:rPr>
        <w:t>ی</w:t>
      </w:r>
      <w:r>
        <w:rPr>
          <w:rtl/>
        </w:rPr>
        <w:t xml:space="preserve"> با</w:t>
      </w:r>
      <w:r>
        <w:rPr>
          <w:rFonts w:hint="cs"/>
          <w:rtl/>
        </w:rPr>
        <w:t>ید</w:t>
      </w:r>
      <w:r>
        <w:rPr>
          <w:rtl/>
        </w:rPr>
        <w:t xml:space="preserve"> بتوان رقم زد. در ا</w:t>
      </w:r>
      <w:r>
        <w:rPr>
          <w:rFonts w:hint="cs"/>
          <w:rtl/>
        </w:rPr>
        <w:t>ین</w:t>
      </w:r>
      <w:r>
        <w:rPr>
          <w:rtl/>
        </w:rPr>
        <w:t xml:space="preserve"> طرح تحول</w:t>
      </w:r>
      <w:r>
        <w:rPr>
          <w:rFonts w:hint="cs"/>
          <w:rtl/>
        </w:rPr>
        <w:t>ی</w:t>
      </w:r>
      <w:r w:rsidR="00B82213">
        <w:rPr>
          <w:rFonts w:hint="cs"/>
          <w:rtl/>
        </w:rPr>
        <w:t>،</w:t>
      </w:r>
      <w:r>
        <w:rPr>
          <w:rtl/>
        </w:rPr>
        <w:t xml:space="preserve"> شکل</w:t>
      </w:r>
      <w:r w:rsidR="00B82213">
        <w:rPr>
          <w:rFonts w:hint="cs"/>
          <w:rtl/>
        </w:rPr>
        <w:t>‌</w:t>
      </w:r>
      <w:r>
        <w:rPr>
          <w:rtl/>
        </w:rPr>
        <w:t>گ</w:t>
      </w:r>
      <w:r>
        <w:rPr>
          <w:rFonts w:hint="cs"/>
          <w:rtl/>
        </w:rPr>
        <w:t>یری</w:t>
      </w:r>
      <w:r>
        <w:rPr>
          <w:rtl/>
        </w:rPr>
        <w:t xml:space="preserve"> امت</w:t>
      </w:r>
      <w:r w:rsidR="00B82213">
        <w:rPr>
          <w:rFonts w:hint="cs"/>
          <w:rtl/>
        </w:rPr>
        <w:t>‌</w:t>
      </w:r>
      <w:r>
        <w:rPr>
          <w:rtl/>
        </w:rPr>
        <w:t>ها</w:t>
      </w:r>
      <w:r>
        <w:rPr>
          <w:rFonts w:hint="cs"/>
          <w:rtl/>
        </w:rPr>
        <w:t>ی</w:t>
      </w:r>
      <w:r>
        <w:rPr>
          <w:rtl/>
        </w:rPr>
        <w:t xml:space="preserve"> پ</w:t>
      </w:r>
      <w:r>
        <w:rPr>
          <w:rFonts w:hint="cs"/>
          <w:rtl/>
        </w:rPr>
        <w:t>یشران</w:t>
      </w:r>
      <w:r>
        <w:rPr>
          <w:rtl/>
        </w:rPr>
        <w:t xml:space="preserve"> اهم</w:t>
      </w:r>
      <w:r>
        <w:rPr>
          <w:rFonts w:hint="cs"/>
          <w:rtl/>
        </w:rPr>
        <w:t>یت</w:t>
      </w:r>
      <w:r>
        <w:rPr>
          <w:rtl/>
        </w:rPr>
        <w:t xml:space="preserve"> ز</w:t>
      </w:r>
      <w:r>
        <w:rPr>
          <w:rFonts w:hint="cs"/>
          <w:rtl/>
        </w:rPr>
        <w:t>یادی</w:t>
      </w:r>
      <w:r>
        <w:rPr>
          <w:rtl/>
        </w:rPr>
        <w:t xml:space="preserve"> دارد و ا</w:t>
      </w:r>
      <w:r>
        <w:rPr>
          <w:rFonts w:hint="cs"/>
          <w:rtl/>
        </w:rPr>
        <w:t>ین</w:t>
      </w:r>
      <w:r>
        <w:rPr>
          <w:rtl/>
        </w:rPr>
        <w:t xml:space="preserve"> امر ن</w:t>
      </w:r>
      <w:r>
        <w:rPr>
          <w:rFonts w:hint="cs"/>
          <w:rtl/>
        </w:rPr>
        <w:t>یازمند</w:t>
      </w:r>
      <w:r>
        <w:rPr>
          <w:rtl/>
        </w:rPr>
        <w:t xml:space="preserve"> ا</w:t>
      </w:r>
      <w:r>
        <w:rPr>
          <w:rFonts w:hint="cs"/>
          <w:rtl/>
        </w:rPr>
        <w:t>یجاد</w:t>
      </w:r>
      <w:r>
        <w:rPr>
          <w:rtl/>
        </w:rPr>
        <w:t xml:space="preserve"> منطق</w:t>
      </w:r>
      <w:r w:rsidR="00B82213">
        <w:rPr>
          <w:rFonts w:hint="cs"/>
          <w:rtl/>
        </w:rPr>
        <w:t>،</w:t>
      </w:r>
      <w:r>
        <w:rPr>
          <w:rtl/>
        </w:rPr>
        <w:t xml:space="preserve"> رو</w:t>
      </w:r>
      <w:r>
        <w:rPr>
          <w:rFonts w:hint="cs"/>
          <w:rtl/>
        </w:rPr>
        <w:t>یکرد</w:t>
      </w:r>
      <w:r w:rsidR="00B82213">
        <w:rPr>
          <w:rFonts w:hint="cs"/>
          <w:rtl/>
        </w:rPr>
        <w:t>،</w:t>
      </w:r>
      <w:r>
        <w:rPr>
          <w:rtl/>
        </w:rPr>
        <w:t xml:space="preserve"> ادب</w:t>
      </w:r>
      <w:r>
        <w:rPr>
          <w:rFonts w:hint="cs"/>
          <w:rtl/>
        </w:rPr>
        <w:t>یات</w:t>
      </w:r>
      <w:r w:rsidR="00B82213">
        <w:rPr>
          <w:rFonts w:hint="cs"/>
          <w:rtl/>
        </w:rPr>
        <w:t>،</w:t>
      </w:r>
      <w:r>
        <w:rPr>
          <w:rtl/>
        </w:rPr>
        <w:t xml:space="preserve"> روا</w:t>
      </w:r>
      <w:r>
        <w:rPr>
          <w:rFonts w:hint="cs"/>
          <w:rtl/>
        </w:rPr>
        <w:t>یت</w:t>
      </w:r>
      <w:r>
        <w:rPr>
          <w:rtl/>
        </w:rPr>
        <w:t xml:space="preserve"> و ش</w:t>
      </w:r>
      <w:r>
        <w:rPr>
          <w:rFonts w:hint="cs"/>
          <w:rtl/>
        </w:rPr>
        <w:t>یوه</w:t>
      </w:r>
      <w:r>
        <w:rPr>
          <w:rtl/>
        </w:rPr>
        <w:t>‌های کنشگر</w:t>
      </w:r>
      <w:r>
        <w:rPr>
          <w:rFonts w:hint="cs"/>
          <w:rtl/>
        </w:rPr>
        <w:t>ی</w:t>
      </w:r>
      <w:r>
        <w:rPr>
          <w:rtl/>
        </w:rPr>
        <w:t xml:space="preserve"> جد</w:t>
      </w:r>
      <w:r>
        <w:rPr>
          <w:rFonts w:hint="cs"/>
          <w:rtl/>
        </w:rPr>
        <w:t>یدی</w:t>
      </w:r>
      <w:r>
        <w:rPr>
          <w:rtl/>
        </w:rPr>
        <w:t xml:space="preserve"> است که حول آن شبکه‌ای از کنشگران شکل گ</w:t>
      </w:r>
      <w:r>
        <w:rPr>
          <w:rFonts w:hint="cs"/>
          <w:rtl/>
        </w:rPr>
        <w:t>یرد</w:t>
      </w:r>
      <w:r w:rsidR="000A2AF5">
        <w:rPr>
          <w:rtl/>
        </w:rPr>
        <w:t>.</w:t>
      </w:r>
    </w:p>
    <w:p w14:paraId="7323E6C0" w14:textId="6DD14EE9" w:rsidR="000A2AF5" w:rsidRDefault="005A39DF" w:rsidP="003373FC">
      <w:pPr>
        <w:rPr>
          <w:rtl/>
        </w:rPr>
      </w:pPr>
      <w:r>
        <w:rPr>
          <w:rFonts w:hint="cs"/>
          <w:rtl/>
        </w:rPr>
        <w:t>این</w:t>
      </w:r>
      <w:r>
        <w:rPr>
          <w:rtl/>
        </w:rPr>
        <w:t xml:space="preserve"> طرح تمدن</w:t>
      </w:r>
      <w:r>
        <w:rPr>
          <w:rFonts w:hint="cs"/>
          <w:rtl/>
        </w:rPr>
        <w:t>ی</w:t>
      </w:r>
      <w:r>
        <w:rPr>
          <w:rtl/>
        </w:rPr>
        <w:t xml:space="preserve"> مبتن</w:t>
      </w:r>
      <w:r>
        <w:rPr>
          <w:rFonts w:hint="cs"/>
          <w:rtl/>
        </w:rPr>
        <w:t>ی</w:t>
      </w:r>
      <w:r>
        <w:rPr>
          <w:rtl/>
        </w:rPr>
        <w:t xml:space="preserve"> بر شبکه</w:t>
      </w:r>
      <w:r w:rsidR="00B82213">
        <w:rPr>
          <w:rFonts w:hint="cs"/>
          <w:rtl/>
        </w:rPr>
        <w:t>‌</w:t>
      </w:r>
      <w:r>
        <w:rPr>
          <w:rtl/>
        </w:rPr>
        <w:t>ساز</w:t>
      </w:r>
      <w:r>
        <w:rPr>
          <w:rFonts w:hint="cs"/>
          <w:rtl/>
        </w:rPr>
        <w:t>ی</w:t>
      </w:r>
      <w:r>
        <w:rPr>
          <w:rtl/>
        </w:rPr>
        <w:t xml:space="preserve"> پ</w:t>
      </w:r>
      <w:r>
        <w:rPr>
          <w:rFonts w:hint="cs"/>
          <w:rtl/>
        </w:rPr>
        <w:t>یش</w:t>
      </w:r>
      <w:r>
        <w:rPr>
          <w:rtl/>
        </w:rPr>
        <w:t xml:space="preserve"> می‌رود و از جمله امت‌های پ</w:t>
      </w:r>
      <w:r>
        <w:rPr>
          <w:rFonts w:hint="cs"/>
          <w:rtl/>
        </w:rPr>
        <w:t>یشران</w:t>
      </w:r>
      <w:r>
        <w:rPr>
          <w:rtl/>
        </w:rPr>
        <w:t xml:space="preserve"> در ا</w:t>
      </w:r>
      <w:r>
        <w:rPr>
          <w:rFonts w:hint="cs"/>
          <w:rtl/>
        </w:rPr>
        <w:t>ین</w:t>
      </w:r>
      <w:r>
        <w:rPr>
          <w:rtl/>
        </w:rPr>
        <w:t xml:space="preserve"> شبکه نوجوانان هستند که با</w:t>
      </w:r>
      <w:r>
        <w:rPr>
          <w:rFonts w:hint="cs"/>
          <w:rtl/>
        </w:rPr>
        <w:t>ید</w:t>
      </w:r>
      <w:r>
        <w:rPr>
          <w:rtl/>
        </w:rPr>
        <w:t xml:space="preserve"> در بستر آزاد</w:t>
      </w:r>
      <w:r>
        <w:rPr>
          <w:rFonts w:hint="cs"/>
          <w:rtl/>
        </w:rPr>
        <w:t>ی،</w:t>
      </w:r>
      <w:r>
        <w:rPr>
          <w:rtl/>
        </w:rPr>
        <w:t xml:space="preserve"> آگاه</w:t>
      </w:r>
      <w:r>
        <w:rPr>
          <w:rFonts w:hint="cs"/>
          <w:rtl/>
        </w:rPr>
        <w:t>ی</w:t>
      </w:r>
      <w:r>
        <w:rPr>
          <w:rtl/>
        </w:rPr>
        <w:t xml:space="preserve"> و اراده ترب</w:t>
      </w:r>
      <w:r>
        <w:rPr>
          <w:rFonts w:hint="cs"/>
          <w:rtl/>
        </w:rPr>
        <w:t>یت</w:t>
      </w:r>
      <w:r>
        <w:rPr>
          <w:rtl/>
        </w:rPr>
        <w:t xml:space="preserve"> شوند</w:t>
      </w:r>
      <w:r w:rsidR="00B82213">
        <w:rPr>
          <w:rFonts w:hint="cs"/>
          <w:rtl/>
        </w:rPr>
        <w:t>،</w:t>
      </w:r>
      <w:r>
        <w:rPr>
          <w:rtl/>
        </w:rPr>
        <w:t xml:space="preserve"> اهل مسئول</w:t>
      </w:r>
      <w:r>
        <w:rPr>
          <w:rFonts w:hint="cs"/>
          <w:rtl/>
        </w:rPr>
        <w:t>یت</w:t>
      </w:r>
      <w:r w:rsidR="00B82213">
        <w:rPr>
          <w:rFonts w:hint="cs"/>
          <w:rtl/>
        </w:rPr>
        <w:t>،</w:t>
      </w:r>
      <w:r>
        <w:rPr>
          <w:rtl/>
        </w:rPr>
        <w:t xml:space="preserve"> تعهد و تکل</w:t>
      </w:r>
      <w:r>
        <w:rPr>
          <w:rFonts w:hint="cs"/>
          <w:rtl/>
        </w:rPr>
        <w:t>یف</w:t>
      </w:r>
      <w:r>
        <w:rPr>
          <w:rtl/>
        </w:rPr>
        <w:t xml:space="preserve"> باشند، نقش پ</w:t>
      </w:r>
      <w:r>
        <w:rPr>
          <w:rFonts w:hint="cs"/>
          <w:rtl/>
        </w:rPr>
        <w:t>یشرو</w:t>
      </w:r>
      <w:r>
        <w:rPr>
          <w:rtl/>
        </w:rPr>
        <w:t xml:space="preserve"> داشته باشند و جامعه را با خود همراه کنند. ا</w:t>
      </w:r>
      <w:r>
        <w:rPr>
          <w:rFonts w:hint="cs"/>
          <w:rtl/>
        </w:rPr>
        <w:t>ین</w:t>
      </w:r>
      <w:r>
        <w:rPr>
          <w:rtl/>
        </w:rPr>
        <w:t xml:space="preserve"> اتفاق زمان</w:t>
      </w:r>
      <w:r>
        <w:rPr>
          <w:rFonts w:hint="cs"/>
          <w:rtl/>
        </w:rPr>
        <w:t>ی</w:t>
      </w:r>
      <w:r>
        <w:rPr>
          <w:rtl/>
        </w:rPr>
        <w:t xml:space="preserve"> رخ می‌دهد که بتوان روا</w:t>
      </w:r>
      <w:r>
        <w:rPr>
          <w:rFonts w:hint="cs"/>
          <w:rtl/>
        </w:rPr>
        <w:t>یت</w:t>
      </w:r>
      <w:r>
        <w:rPr>
          <w:rtl/>
        </w:rPr>
        <w:t xml:space="preserve"> صح</w:t>
      </w:r>
      <w:r>
        <w:rPr>
          <w:rFonts w:hint="cs"/>
          <w:rtl/>
        </w:rPr>
        <w:t>یحی</w:t>
      </w:r>
      <w:r>
        <w:rPr>
          <w:rtl/>
        </w:rPr>
        <w:t xml:space="preserve"> از نوجوان و نقش آنها ارائه داد</w:t>
      </w:r>
      <w:r w:rsidR="000A2AF5">
        <w:rPr>
          <w:rtl/>
        </w:rPr>
        <w:t>.</w:t>
      </w:r>
    </w:p>
    <w:p w14:paraId="2DC4D2F5" w14:textId="7AA01669" w:rsidR="000A2AF5" w:rsidRDefault="005A39DF" w:rsidP="003373FC">
      <w:pPr>
        <w:rPr>
          <w:rtl/>
        </w:rPr>
      </w:pPr>
      <w:r>
        <w:rPr>
          <w:rFonts w:hint="cs"/>
          <w:rtl/>
        </w:rPr>
        <w:t>امروز</w:t>
      </w:r>
      <w:r>
        <w:rPr>
          <w:rtl/>
        </w:rPr>
        <w:t xml:space="preserve"> پنج روا</w:t>
      </w:r>
      <w:r>
        <w:rPr>
          <w:rFonts w:hint="cs"/>
          <w:rtl/>
        </w:rPr>
        <w:t>یت</w:t>
      </w:r>
      <w:r>
        <w:rPr>
          <w:rtl/>
        </w:rPr>
        <w:t xml:space="preserve"> از نوجوانان وجود دارد</w:t>
      </w:r>
      <w:r w:rsidR="00B82213">
        <w:rPr>
          <w:rFonts w:hint="cs"/>
          <w:rtl/>
        </w:rPr>
        <w:t>.</w:t>
      </w:r>
      <w:r>
        <w:rPr>
          <w:rtl/>
        </w:rPr>
        <w:t xml:space="preserve"> چنانکه پ</w:t>
      </w:r>
      <w:r>
        <w:rPr>
          <w:rFonts w:hint="cs"/>
          <w:rtl/>
        </w:rPr>
        <w:t>یش</w:t>
      </w:r>
      <w:r>
        <w:rPr>
          <w:rtl/>
        </w:rPr>
        <w:t>‌تر رو</w:t>
      </w:r>
      <w:r>
        <w:rPr>
          <w:rFonts w:hint="cs"/>
          <w:rtl/>
        </w:rPr>
        <w:t>یکردها</w:t>
      </w:r>
      <w:r>
        <w:rPr>
          <w:rtl/>
        </w:rPr>
        <w:t xml:space="preserve"> و جر</w:t>
      </w:r>
      <w:r>
        <w:rPr>
          <w:rFonts w:hint="cs"/>
          <w:rtl/>
        </w:rPr>
        <w:t>یان</w:t>
      </w:r>
      <w:r w:rsidR="00B82213">
        <w:rPr>
          <w:rFonts w:hint="cs"/>
          <w:rtl/>
        </w:rPr>
        <w:t>‌</w:t>
      </w:r>
      <w:r>
        <w:rPr>
          <w:rFonts w:hint="cs"/>
          <w:rtl/>
        </w:rPr>
        <w:t>های</w:t>
      </w:r>
      <w:r>
        <w:rPr>
          <w:rtl/>
        </w:rPr>
        <w:t xml:space="preserve"> ترب</w:t>
      </w:r>
      <w:r>
        <w:rPr>
          <w:rFonts w:hint="cs"/>
          <w:rtl/>
        </w:rPr>
        <w:t>یتی</w:t>
      </w:r>
      <w:r>
        <w:rPr>
          <w:rtl/>
        </w:rPr>
        <w:t xml:space="preserve"> در کشور شکل گرفته اند</w:t>
      </w:r>
      <w:r w:rsidR="000A2AF5">
        <w:rPr>
          <w:rtl/>
        </w:rPr>
        <w:t>.</w:t>
      </w:r>
    </w:p>
    <w:p w14:paraId="36EBE682" w14:textId="26867999" w:rsidR="005A39DF" w:rsidRDefault="00D344E0" w:rsidP="003373FC">
      <w:pPr>
        <w:pStyle w:val="Heading3"/>
        <w:rPr>
          <w:rtl/>
        </w:rPr>
      </w:pPr>
      <w:bookmarkStart w:id="215" w:name="_Toc212310655"/>
      <w:bookmarkStart w:id="216" w:name="_Toc227067552"/>
      <w:r>
        <w:rPr>
          <w:rFonts w:hint="cs"/>
          <w:rtl/>
        </w:rPr>
        <w:t xml:space="preserve">الف) </w:t>
      </w:r>
      <w:r w:rsidR="005A39DF">
        <w:rPr>
          <w:rtl/>
        </w:rPr>
        <w:t>روا</w:t>
      </w:r>
      <w:r w:rsidR="005A39DF">
        <w:rPr>
          <w:rFonts w:hint="cs"/>
          <w:rtl/>
        </w:rPr>
        <w:t>یت</w:t>
      </w:r>
      <w:r w:rsidR="005A39DF">
        <w:rPr>
          <w:rtl/>
        </w:rPr>
        <w:t xml:space="preserve"> حقوق</w:t>
      </w:r>
      <w:r w:rsidR="005A39DF">
        <w:rPr>
          <w:rFonts w:hint="cs"/>
          <w:rtl/>
        </w:rPr>
        <w:t>ی</w:t>
      </w:r>
      <w:r w:rsidR="005A39DF">
        <w:rPr>
          <w:rtl/>
        </w:rPr>
        <w:t xml:space="preserve"> از نوجوان</w:t>
      </w:r>
      <w:bookmarkEnd w:id="215"/>
      <w:bookmarkEnd w:id="216"/>
    </w:p>
    <w:p w14:paraId="5A1E77AA" w14:textId="0CEC5115" w:rsidR="000A2AF5" w:rsidRDefault="005A39DF" w:rsidP="003373FC">
      <w:pPr>
        <w:rPr>
          <w:rtl/>
        </w:rPr>
      </w:pPr>
      <w:r>
        <w:rPr>
          <w:rFonts w:hint="cs"/>
          <w:rtl/>
        </w:rPr>
        <w:t>در</w:t>
      </w:r>
      <w:r>
        <w:rPr>
          <w:rtl/>
        </w:rPr>
        <w:t xml:space="preserve"> ا</w:t>
      </w:r>
      <w:r>
        <w:rPr>
          <w:rFonts w:hint="cs"/>
          <w:rtl/>
        </w:rPr>
        <w:t>ین</w:t>
      </w:r>
      <w:r>
        <w:rPr>
          <w:rtl/>
        </w:rPr>
        <w:t xml:space="preserve"> روا</w:t>
      </w:r>
      <w:r>
        <w:rPr>
          <w:rFonts w:hint="cs"/>
          <w:rtl/>
        </w:rPr>
        <w:t>یت</w:t>
      </w:r>
      <w:r>
        <w:rPr>
          <w:rtl/>
        </w:rPr>
        <w:t xml:space="preserve"> رد</w:t>
      </w:r>
      <w:r w:rsidR="00B82213">
        <w:rPr>
          <w:rFonts w:hint="cs"/>
          <w:rtl/>
        </w:rPr>
        <w:t>ة</w:t>
      </w:r>
      <w:r>
        <w:rPr>
          <w:rtl/>
        </w:rPr>
        <w:t xml:space="preserve"> سن</w:t>
      </w:r>
      <w:r>
        <w:rPr>
          <w:rFonts w:hint="cs"/>
          <w:rtl/>
        </w:rPr>
        <w:t>ی</w:t>
      </w:r>
      <w:r>
        <w:rPr>
          <w:rtl/>
        </w:rPr>
        <w:t xml:space="preserve"> کودک و نوجوان به نحو به هم پ</w:t>
      </w:r>
      <w:r>
        <w:rPr>
          <w:rFonts w:hint="cs"/>
          <w:rtl/>
        </w:rPr>
        <w:t xml:space="preserve">یوسته‌ای </w:t>
      </w:r>
      <w:r>
        <w:rPr>
          <w:rtl/>
        </w:rPr>
        <w:t>مورد توجه قرار گرفته و تفاوت</w:t>
      </w:r>
      <w:r>
        <w:rPr>
          <w:rFonts w:hint="cs"/>
          <w:rtl/>
        </w:rPr>
        <w:t>ی</w:t>
      </w:r>
      <w:r>
        <w:rPr>
          <w:rtl/>
        </w:rPr>
        <w:t xml:space="preserve"> م</w:t>
      </w:r>
      <w:r>
        <w:rPr>
          <w:rFonts w:hint="cs"/>
          <w:rtl/>
        </w:rPr>
        <w:t>یان</w:t>
      </w:r>
      <w:r>
        <w:rPr>
          <w:rtl/>
        </w:rPr>
        <w:t xml:space="preserve"> کودک و نوجوان قائل نشده است و تقر</w:t>
      </w:r>
      <w:r>
        <w:rPr>
          <w:rFonts w:hint="cs"/>
          <w:rtl/>
        </w:rPr>
        <w:t>یبا</w:t>
      </w:r>
      <w:r>
        <w:rPr>
          <w:rtl/>
        </w:rPr>
        <w:t xml:space="preserve"> در بس</w:t>
      </w:r>
      <w:r>
        <w:rPr>
          <w:rFonts w:hint="cs"/>
          <w:rtl/>
        </w:rPr>
        <w:t>یاری</w:t>
      </w:r>
      <w:r>
        <w:rPr>
          <w:rtl/>
        </w:rPr>
        <w:t xml:space="preserve"> از احکام حقوق</w:t>
      </w:r>
      <w:r>
        <w:rPr>
          <w:rFonts w:hint="cs"/>
          <w:rtl/>
        </w:rPr>
        <w:t>ی</w:t>
      </w:r>
      <w:r>
        <w:rPr>
          <w:rtl/>
        </w:rPr>
        <w:t xml:space="preserve"> با </w:t>
      </w:r>
      <w:r>
        <w:rPr>
          <w:rFonts w:hint="cs"/>
          <w:rtl/>
        </w:rPr>
        <w:t>یکدیگر</w:t>
      </w:r>
      <w:r>
        <w:rPr>
          <w:rtl/>
        </w:rPr>
        <w:t xml:space="preserve"> هم</w:t>
      </w:r>
      <w:r w:rsidR="00B82213">
        <w:rPr>
          <w:rFonts w:hint="cs"/>
          <w:rtl/>
        </w:rPr>
        <w:t>‌</w:t>
      </w:r>
      <w:r>
        <w:rPr>
          <w:rtl/>
        </w:rPr>
        <w:t>رد</w:t>
      </w:r>
      <w:r>
        <w:rPr>
          <w:rFonts w:hint="cs"/>
          <w:rtl/>
        </w:rPr>
        <w:t>یف</w:t>
      </w:r>
      <w:r>
        <w:rPr>
          <w:rtl/>
        </w:rPr>
        <w:t xml:space="preserve"> هستند. در ا</w:t>
      </w:r>
      <w:r>
        <w:rPr>
          <w:rFonts w:hint="cs"/>
          <w:rtl/>
        </w:rPr>
        <w:t>ین</w:t>
      </w:r>
      <w:r>
        <w:rPr>
          <w:rtl/>
        </w:rPr>
        <w:t xml:space="preserve"> رو</w:t>
      </w:r>
      <w:r>
        <w:rPr>
          <w:rFonts w:hint="cs"/>
          <w:rtl/>
        </w:rPr>
        <w:t>یکرد</w:t>
      </w:r>
      <w:r>
        <w:rPr>
          <w:rtl/>
        </w:rPr>
        <w:t xml:space="preserve"> غلبة سلب مسئول</w:t>
      </w:r>
      <w:r>
        <w:rPr>
          <w:rFonts w:hint="cs"/>
          <w:rtl/>
        </w:rPr>
        <w:t>یت</w:t>
      </w:r>
      <w:r>
        <w:rPr>
          <w:rtl/>
        </w:rPr>
        <w:t xml:space="preserve"> در نوجوانان همانند کودکان مورد توجه قرار </w:t>
      </w:r>
      <w:r>
        <w:rPr>
          <w:rFonts w:hint="cs"/>
          <w:rtl/>
        </w:rPr>
        <w:t>گرفته</w:t>
      </w:r>
      <w:r>
        <w:rPr>
          <w:rtl/>
        </w:rPr>
        <w:t xml:space="preserve"> است؛ گو</w:t>
      </w:r>
      <w:r>
        <w:rPr>
          <w:rFonts w:hint="cs"/>
          <w:rtl/>
        </w:rPr>
        <w:t>یی</w:t>
      </w:r>
      <w:r>
        <w:rPr>
          <w:rtl/>
        </w:rPr>
        <w:t xml:space="preserve"> تا سن ۱۸سالگ</w:t>
      </w:r>
      <w:r>
        <w:rPr>
          <w:rFonts w:hint="cs"/>
          <w:rtl/>
        </w:rPr>
        <w:t>ی</w:t>
      </w:r>
      <w:r>
        <w:rPr>
          <w:rtl/>
        </w:rPr>
        <w:t xml:space="preserve"> از بس</w:t>
      </w:r>
      <w:r>
        <w:rPr>
          <w:rFonts w:hint="cs"/>
          <w:rtl/>
        </w:rPr>
        <w:t>یاری</w:t>
      </w:r>
      <w:r>
        <w:rPr>
          <w:rtl/>
        </w:rPr>
        <w:t xml:space="preserve"> از مسئول</w:t>
      </w:r>
      <w:r>
        <w:rPr>
          <w:rFonts w:hint="cs"/>
          <w:rtl/>
        </w:rPr>
        <w:t>یت</w:t>
      </w:r>
      <w:r>
        <w:rPr>
          <w:rtl/>
        </w:rPr>
        <w:t>‌ها و وظا</w:t>
      </w:r>
      <w:r>
        <w:rPr>
          <w:rFonts w:hint="cs"/>
          <w:rtl/>
        </w:rPr>
        <w:t>یف</w:t>
      </w:r>
      <w:r>
        <w:rPr>
          <w:rtl/>
        </w:rPr>
        <w:t xml:space="preserve"> </w:t>
      </w:r>
      <w:r>
        <w:rPr>
          <w:rFonts w:hint="cs"/>
          <w:rtl/>
        </w:rPr>
        <w:t>وتكاليف</w:t>
      </w:r>
      <w:r>
        <w:rPr>
          <w:rtl/>
        </w:rPr>
        <w:t xml:space="preserve"> س</w:t>
      </w:r>
      <w:r>
        <w:rPr>
          <w:rFonts w:hint="cs"/>
          <w:rtl/>
        </w:rPr>
        <w:t>یاسی</w:t>
      </w:r>
      <w:r>
        <w:rPr>
          <w:rtl/>
        </w:rPr>
        <w:t xml:space="preserve"> - اجتماع</w:t>
      </w:r>
      <w:r>
        <w:rPr>
          <w:rFonts w:hint="cs"/>
          <w:rtl/>
        </w:rPr>
        <w:t>ی</w:t>
      </w:r>
      <w:r>
        <w:rPr>
          <w:rtl/>
        </w:rPr>
        <w:t xml:space="preserve"> معاف هستند. در ا</w:t>
      </w:r>
      <w:r>
        <w:rPr>
          <w:rFonts w:hint="cs"/>
          <w:rtl/>
        </w:rPr>
        <w:t>ین</w:t>
      </w:r>
      <w:r>
        <w:rPr>
          <w:rtl/>
        </w:rPr>
        <w:t xml:space="preserve"> م</w:t>
      </w:r>
      <w:r>
        <w:rPr>
          <w:rFonts w:hint="cs"/>
          <w:rtl/>
        </w:rPr>
        <w:t>یان</w:t>
      </w:r>
      <w:r>
        <w:rPr>
          <w:rtl/>
        </w:rPr>
        <w:t xml:space="preserve"> تنها سن بلوغ شرع</w:t>
      </w:r>
      <w:r>
        <w:rPr>
          <w:rFonts w:hint="cs"/>
          <w:rtl/>
        </w:rPr>
        <w:t>ی</w:t>
      </w:r>
      <w:r>
        <w:rPr>
          <w:rtl/>
        </w:rPr>
        <w:t xml:space="preserve"> است که م</w:t>
      </w:r>
      <w:r>
        <w:rPr>
          <w:rFonts w:hint="cs"/>
          <w:rtl/>
        </w:rPr>
        <w:t>یان</w:t>
      </w:r>
      <w:r>
        <w:rPr>
          <w:rtl/>
        </w:rPr>
        <w:t xml:space="preserve"> کودک و نوجوان جدا</w:t>
      </w:r>
      <w:r>
        <w:rPr>
          <w:rFonts w:hint="cs"/>
          <w:rtl/>
        </w:rPr>
        <w:t>یی</w:t>
      </w:r>
      <w:r>
        <w:rPr>
          <w:rtl/>
        </w:rPr>
        <w:t xml:space="preserve"> افکنده است. رو</w:t>
      </w:r>
      <w:r>
        <w:rPr>
          <w:rFonts w:hint="cs"/>
          <w:rtl/>
        </w:rPr>
        <w:t>یکرد</w:t>
      </w:r>
      <w:r>
        <w:rPr>
          <w:rtl/>
        </w:rPr>
        <w:t xml:space="preserve"> ا</w:t>
      </w:r>
      <w:r>
        <w:rPr>
          <w:rFonts w:hint="cs"/>
          <w:rtl/>
        </w:rPr>
        <w:t>ین</w:t>
      </w:r>
      <w:r>
        <w:rPr>
          <w:rtl/>
        </w:rPr>
        <w:t xml:space="preserve"> روا</w:t>
      </w:r>
      <w:r>
        <w:rPr>
          <w:rFonts w:hint="cs"/>
          <w:rtl/>
        </w:rPr>
        <w:t>یت،</w:t>
      </w:r>
      <w:r>
        <w:rPr>
          <w:rtl/>
        </w:rPr>
        <w:t xml:space="preserve"> غالبا</w:t>
      </w:r>
      <w:r w:rsidR="00AB18EE">
        <w:rPr>
          <w:rFonts w:hint="cs"/>
          <w:rtl/>
        </w:rPr>
        <w:t>ً</w:t>
      </w:r>
      <w:r>
        <w:rPr>
          <w:rtl/>
        </w:rPr>
        <w:t xml:space="preserve"> جلوگ</w:t>
      </w:r>
      <w:r>
        <w:rPr>
          <w:rFonts w:hint="cs"/>
          <w:rtl/>
        </w:rPr>
        <w:t>یری</w:t>
      </w:r>
      <w:r>
        <w:rPr>
          <w:rtl/>
        </w:rPr>
        <w:t xml:space="preserve"> از آس</w:t>
      </w:r>
      <w:r>
        <w:rPr>
          <w:rFonts w:hint="cs"/>
          <w:rtl/>
        </w:rPr>
        <w:t>یب</w:t>
      </w:r>
      <w:r w:rsidR="00AB18EE">
        <w:rPr>
          <w:rFonts w:hint="cs"/>
          <w:rtl/>
        </w:rPr>
        <w:t>‌</w:t>
      </w:r>
      <w:r>
        <w:rPr>
          <w:rFonts w:hint="cs"/>
          <w:rtl/>
        </w:rPr>
        <w:t>های</w:t>
      </w:r>
      <w:r>
        <w:rPr>
          <w:rtl/>
        </w:rPr>
        <w:t xml:space="preserve"> متوجه نوجوان و قرار نگرفتن او در معرض فعال</w:t>
      </w:r>
      <w:r>
        <w:rPr>
          <w:rFonts w:hint="cs"/>
          <w:rtl/>
        </w:rPr>
        <w:t>یت</w:t>
      </w:r>
      <w:r>
        <w:rPr>
          <w:rtl/>
        </w:rPr>
        <w:t>‌های بزهکارانه است</w:t>
      </w:r>
      <w:r w:rsidR="000A2AF5">
        <w:rPr>
          <w:rtl/>
        </w:rPr>
        <w:t>.</w:t>
      </w:r>
    </w:p>
    <w:p w14:paraId="22B728C4" w14:textId="754219F1" w:rsidR="005A39DF" w:rsidRDefault="00D344E0" w:rsidP="003373FC">
      <w:pPr>
        <w:pStyle w:val="Heading3"/>
        <w:rPr>
          <w:rtl/>
        </w:rPr>
      </w:pPr>
      <w:bookmarkStart w:id="217" w:name="_Toc212310656"/>
      <w:bookmarkStart w:id="218" w:name="_Toc227067553"/>
      <w:r>
        <w:rPr>
          <w:rFonts w:hint="cs"/>
          <w:rtl/>
        </w:rPr>
        <w:t xml:space="preserve">ب) </w:t>
      </w:r>
      <w:r w:rsidR="005A39DF">
        <w:rPr>
          <w:rtl/>
        </w:rPr>
        <w:t>روا</w:t>
      </w:r>
      <w:r w:rsidR="005A39DF">
        <w:rPr>
          <w:rFonts w:hint="cs"/>
          <w:rtl/>
        </w:rPr>
        <w:t>یت</w:t>
      </w:r>
      <w:r w:rsidR="005A39DF">
        <w:rPr>
          <w:rtl/>
        </w:rPr>
        <w:t xml:space="preserve"> رسانه‌ای از نوجوانان</w:t>
      </w:r>
      <w:bookmarkEnd w:id="217"/>
      <w:bookmarkEnd w:id="218"/>
    </w:p>
    <w:p w14:paraId="4ECE9E59" w14:textId="41F88D2F" w:rsidR="000A2AF5" w:rsidRDefault="005A39DF" w:rsidP="003373FC">
      <w:pPr>
        <w:rPr>
          <w:rtl/>
        </w:rPr>
      </w:pPr>
      <w:r>
        <w:rPr>
          <w:rFonts w:hint="cs"/>
          <w:rtl/>
        </w:rPr>
        <w:t>امروزه</w:t>
      </w:r>
      <w:r>
        <w:rPr>
          <w:rtl/>
        </w:rPr>
        <w:t xml:space="preserve"> روا</w:t>
      </w:r>
      <w:r>
        <w:rPr>
          <w:rFonts w:hint="cs"/>
          <w:rtl/>
        </w:rPr>
        <w:t>یتی</w:t>
      </w:r>
      <w:r>
        <w:rPr>
          <w:rtl/>
        </w:rPr>
        <w:t xml:space="preserve"> از نوجوانان در حال همه</w:t>
      </w:r>
      <w:r w:rsidR="00AB18EE">
        <w:rPr>
          <w:rFonts w:hint="cs"/>
          <w:rtl/>
        </w:rPr>
        <w:t>‌</w:t>
      </w:r>
      <w:r>
        <w:rPr>
          <w:rtl/>
        </w:rPr>
        <w:t>گ</w:t>
      </w:r>
      <w:r>
        <w:rPr>
          <w:rFonts w:hint="cs"/>
          <w:rtl/>
        </w:rPr>
        <w:t>یر</w:t>
      </w:r>
      <w:r>
        <w:rPr>
          <w:rtl/>
        </w:rPr>
        <w:t xml:space="preserve"> شدن در محافل نخبگان</w:t>
      </w:r>
      <w:r>
        <w:rPr>
          <w:rFonts w:hint="cs"/>
          <w:rtl/>
        </w:rPr>
        <w:t>ی</w:t>
      </w:r>
      <w:r>
        <w:rPr>
          <w:rtl/>
        </w:rPr>
        <w:t xml:space="preserve"> است که هو</w:t>
      </w:r>
      <w:r>
        <w:rPr>
          <w:rFonts w:hint="cs"/>
          <w:rtl/>
        </w:rPr>
        <w:t>یت</w:t>
      </w:r>
      <w:r>
        <w:rPr>
          <w:rtl/>
        </w:rPr>
        <w:t xml:space="preserve"> نوجوان را با رسانه در هم آم</w:t>
      </w:r>
      <w:r>
        <w:rPr>
          <w:rFonts w:hint="cs"/>
          <w:rtl/>
        </w:rPr>
        <w:t>یخته</w:t>
      </w:r>
      <w:r>
        <w:rPr>
          <w:rtl/>
        </w:rPr>
        <w:t xml:space="preserve"> و از او نسل</w:t>
      </w:r>
      <w:r>
        <w:rPr>
          <w:rFonts w:hint="cs"/>
          <w:rtl/>
        </w:rPr>
        <w:t>ی</w:t>
      </w:r>
      <w:r>
        <w:rPr>
          <w:rtl/>
        </w:rPr>
        <w:t xml:space="preserve"> متما</w:t>
      </w:r>
      <w:r>
        <w:rPr>
          <w:rFonts w:hint="cs"/>
          <w:rtl/>
        </w:rPr>
        <w:t>یز</w:t>
      </w:r>
      <w:r>
        <w:rPr>
          <w:rtl/>
        </w:rPr>
        <w:t xml:space="preserve"> از نسل‌های گذشته و با ارزش</w:t>
      </w:r>
      <w:r>
        <w:rPr>
          <w:rFonts w:hint="cs"/>
          <w:rtl/>
        </w:rPr>
        <w:t>‌</w:t>
      </w:r>
      <w:r>
        <w:rPr>
          <w:rtl/>
        </w:rPr>
        <w:t>ها</w:t>
      </w:r>
      <w:r>
        <w:rPr>
          <w:rFonts w:hint="cs"/>
          <w:rtl/>
        </w:rPr>
        <w:t>ی</w:t>
      </w:r>
      <w:r>
        <w:rPr>
          <w:rtl/>
        </w:rPr>
        <w:t xml:space="preserve"> متفاوت معرف</w:t>
      </w:r>
      <w:r>
        <w:rPr>
          <w:rFonts w:hint="cs"/>
          <w:rtl/>
        </w:rPr>
        <w:t>ی</w:t>
      </w:r>
      <w:r>
        <w:rPr>
          <w:rtl/>
        </w:rPr>
        <w:t xml:space="preserve"> م</w:t>
      </w:r>
      <w:r>
        <w:rPr>
          <w:rFonts w:hint="cs"/>
          <w:rtl/>
        </w:rPr>
        <w:t>ی‌کند</w:t>
      </w:r>
      <w:r>
        <w:rPr>
          <w:rtl/>
        </w:rPr>
        <w:t>. ا</w:t>
      </w:r>
      <w:r>
        <w:rPr>
          <w:rFonts w:hint="cs"/>
          <w:rtl/>
        </w:rPr>
        <w:t>ین</w:t>
      </w:r>
      <w:r>
        <w:rPr>
          <w:rtl/>
        </w:rPr>
        <w:t xml:space="preserve"> روا</w:t>
      </w:r>
      <w:r>
        <w:rPr>
          <w:rFonts w:hint="cs"/>
          <w:rtl/>
        </w:rPr>
        <w:t>یت</w:t>
      </w:r>
      <w:r>
        <w:rPr>
          <w:rtl/>
        </w:rPr>
        <w:t xml:space="preserve"> که نسل نوجوان امروز</w:t>
      </w:r>
      <w:r>
        <w:rPr>
          <w:rFonts w:hint="cs"/>
          <w:rtl/>
        </w:rPr>
        <w:t>ی</w:t>
      </w:r>
      <w:r>
        <w:rPr>
          <w:rtl/>
        </w:rPr>
        <w:t xml:space="preserve"> را نس</w:t>
      </w:r>
      <w:r>
        <w:rPr>
          <w:rFonts w:hint="cs"/>
          <w:rtl/>
        </w:rPr>
        <w:t>ل زد</w:t>
      </w:r>
      <w:r>
        <w:rPr>
          <w:rStyle w:val="FootnoteReference"/>
          <w:rFonts w:eastAsiaTheme="minorHAnsi"/>
          <w:rtl/>
        </w:rPr>
        <w:footnoteReference w:id="199"/>
      </w:r>
      <w:r>
        <w:rPr>
          <w:rtl/>
        </w:rPr>
        <w:t xml:space="preserve"> معرف</w:t>
      </w:r>
      <w:r>
        <w:rPr>
          <w:rFonts w:hint="cs"/>
          <w:rtl/>
        </w:rPr>
        <w:t>ی</w:t>
      </w:r>
      <w:r>
        <w:rPr>
          <w:rtl/>
        </w:rPr>
        <w:t xml:space="preserve"> م</w:t>
      </w:r>
      <w:r>
        <w:rPr>
          <w:rFonts w:hint="cs"/>
          <w:rtl/>
        </w:rPr>
        <w:t>ی</w:t>
      </w:r>
      <w:r w:rsidR="00AB18EE">
        <w:rPr>
          <w:rFonts w:hint="cs"/>
          <w:rtl/>
        </w:rPr>
        <w:t>‌</w:t>
      </w:r>
      <w:r>
        <w:rPr>
          <w:rFonts w:hint="cs"/>
          <w:rtl/>
        </w:rPr>
        <w:t>کند</w:t>
      </w:r>
      <w:r w:rsidR="00AB18EE">
        <w:rPr>
          <w:rFonts w:hint="cs"/>
          <w:rtl/>
        </w:rPr>
        <w:t>،</w:t>
      </w:r>
      <w:r>
        <w:rPr>
          <w:rtl/>
        </w:rPr>
        <w:t xml:space="preserve"> روا</w:t>
      </w:r>
      <w:r>
        <w:rPr>
          <w:rFonts w:hint="cs"/>
          <w:rtl/>
        </w:rPr>
        <w:t>یتش</w:t>
      </w:r>
      <w:r>
        <w:rPr>
          <w:rtl/>
        </w:rPr>
        <w:t xml:space="preserve"> از نسل </w:t>
      </w:r>
      <w:r>
        <w:rPr>
          <w:rFonts w:hint="cs"/>
          <w:rtl/>
        </w:rPr>
        <w:t>نوجوانان</w:t>
      </w:r>
      <w:r>
        <w:rPr>
          <w:rtl/>
        </w:rPr>
        <w:t xml:space="preserve"> امروز نسل</w:t>
      </w:r>
      <w:r>
        <w:rPr>
          <w:rFonts w:hint="cs"/>
          <w:rtl/>
        </w:rPr>
        <w:t>ی</w:t>
      </w:r>
      <w:r>
        <w:rPr>
          <w:rtl/>
        </w:rPr>
        <w:t xml:space="preserve"> است که تا چشم باز کرده کامپ</w:t>
      </w:r>
      <w:r>
        <w:rPr>
          <w:rFonts w:hint="cs"/>
          <w:rtl/>
        </w:rPr>
        <w:t>یوتر</w:t>
      </w:r>
      <w:r>
        <w:rPr>
          <w:rtl/>
        </w:rPr>
        <w:t xml:space="preserve"> بوده و وبلاگ</w:t>
      </w:r>
      <w:r w:rsidR="00AB18EE">
        <w:rPr>
          <w:rFonts w:hint="cs"/>
          <w:rtl/>
        </w:rPr>
        <w:t>‌</w:t>
      </w:r>
      <w:r>
        <w:rPr>
          <w:rtl/>
        </w:rPr>
        <w:t>نو</w:t>
      </w:r>
      <w:r>
        <w:rPr>
          <w:rFonts w:hint="cs"/>
          <w:rtl/>
        </w:rPr>
        <w:t>یسی</w:t>
      </w:r>
      <w:r>
        <w:rPr>
          <w:rtl/>
        </w:rPr>
        <w:t xml:space="preserve"> و ا</w:t>
      </w:r>
      <w:r>
        <w:rPr>
          <w:rFonts w:hint="cs"/>
          <w:rtl/>
        </w:rPr>
        <w:t>ینترنت</w:t>
      </w:r>
      <w:r>
        <w:rPr>
          <w:rtl/>
        </w:rPr>
        <w:t xml:space="preserve"> پرسرعت موبا</w:t>
      </w:r>
      <w:r>
        <w:rPr>
          <w:rFonts w:hint="cs"/>
          <w:rtl/>
        </w:rPr>
        <w:t>یل</w:t>
      </w:r>
      <w:r>
        <w:rPr>
          <w:rtl/>
        </w:rPr>
        <w:t xml:space="preserve"> بوده و پ</w:t>
      </w:r>
      <w:r>
        <w:rPr>
          <w:rFonts w:hint="cs"/>
          <w:rtl/>
        </w:rPr>
        <w:t>یامک</w:t>
      </w:r>
      <w:r>
        <w:rPr>
          <w:rtl/>
        </w:rPr>
        <w:t xml:space="preserve"> و بلوتوث</w:t>
      </w:r>
      <w:r w:rsidR="00AB18EE">
        <w:rPr>
          <w:rFonts w:hint="cs"/>
          <w:rtl/>
        </w:rPr>
        <w:t>.</w:t>
      </w:r>
      <w:r>
        <w:rPr>
          <w:rtl/>
        </w:rPr>
        <w:t xml:space="preserve"> نسل</w:t>
      </w:r>
      <w:r>
        <w:rPr>
          <w:rFonts w:hint="cs"/>
          <w:rtl/>
        </w:rPr>
        <w:t>ی</w:t>
      </w:r>
      <w:r>
        <w:rPr>
          <w:rtl/>
        </w:rPr>
        <w:t xml:space="preserve"> که تا خواسته بپر بپر کند</w:t>
      </w:r>
      <w:r w:rsidR="00AB18EE">
        <w:rPr>
          <w:rFonts w:hint="cs"/>
          <w:rtl/>
        </w:rPr>
        <w:t>،</w:t>
      </w:r>
      <w:r>
        <w:rPr>
          <w:rtl/>
        </w:rPr>
        <w:t xml:space="preserve"> اس</w:t>
      </w:r>
      <w:r>
        <w:rPr>
          <w:rFonts w:hint="cs"/>
          <w:rtl/>
        </w:rPr>
        <w:t>یر</w:t>
      </w:r>
      <w:r>
        <w:rPr>
          <w:rtl/>
        </w:rPr>
        <w:t xml:space="preserve"> آپارتمان</w:t>
      </w:r>
      <w:r w:rsidR="00AB18EE">
        <w:rPr>
          <w:rFonts w:hint="cs"/>
          <w:rtl/>
        </w:rPr>
        <w:t>‌</w:t>
      </w:r>
      <w:r>
        <w:rPr>
          <w:rtl/>
        </w:rPr>
        <w:t>نش</w:t>
      </w:r>
      <w:r>
        <w:rPr>
          <w:rFonts w:hint="cs"/>
          <w:rtl/>
        </w:rPr>
        <w:t>ینی</w:t>
      </w:r>
      <w:r>
        <w:rPr>
          <w:rtl/>
        </w:rPr>
        <w:t xml:space="preserve"> بوده، نسل</w:t>
      </w:r>
      <w:r>
        <w:rPr>
          <w:rFonts w:hint="cs"/>
          <w:rtl/>
        </w:rPr>
        <w:t>ی</w:t>
      </w:r>
      <w:r>
        <w:rPr>
          <w:rtl/>
        </w:rPr>
        <w:t xml:space="preserve"> که به جا</w:t>
      </w:r>
      <w:r>
        <w:rPr>
          <w:rFonts w:hint="cs"/>
          <w:rtl/>
        </w:rPr>
        <w:t>ی</w:t>
      </w:r>
      <w:r>
        <w:rPr>
          <w:rtl/>
        </w:rPr>
        <w:t xml:space="preserve"> باز</w:t>
      </w:r>
      <w:r>
        <w:rPr>
          <w:rFonts w:hint="cs"/>
          <w:rtl/>
        </w:rPr>
        <w:t>ی</w:t>
      </w:r>
      <w:r>
        <w:rPr>
          <w:rtl/>
        </w:rPr>
        <w:t xml:space="preserve"> با هم سن و سالانش</w:t>
      </w:r>
      <w:r w:rsidR="00AB18EE">
        <w:rPr>
          <w:rFonts w:hint="cs"/>
          <w:rtl/>
        </w:rPr>
        <w:t>،</w:t>
      </w:r>
      <w:r>
        <w:rPr>
          <w:rtl/>
        </w:rPr>
        <w:t xml:space="preserve"> کلش</w:t>
      </w:r>
      <w:r w:rsidR="00AB18EE">
        <w:rPr>
          <w:rFonts w:hint="cs"/>
          <w:rtl/>
        </w:rPr>
        <w:t>‌</w:t>
      </w:r>
      <w:r>
        <w:rPr>
          <w:rtl/>
        </w:rPr>
        <w:t>آف</w:t>
      </w:r>
      <w:r w:rsidR="00AB18EE">
        <w:rPr>
          <w:rFonts w:hint="cs"/>
          <w:rtl/>
        </w:rPr>
        <w:t>‌</w:t>
      </w:r>
      <w:r>
        <w:rPr>
          <w:rtl/>
        </w:rPr>
        <w:t>کلنز باز</w:t>
      </w:r>
      <w:r>
        <w:rPr>
          <w:rFonts w:hint="cs"/>
          <w:rtl/>
        </w:rPr>
        <w:t>ی</w:t>
      </w:r>
      <w:r>
        <w:rPr>
          <w:rtl/>
        </w:rPr>
        <w:t xml:space="preserve"> کرده، نسل</w:t>
      </w:r>
      <w:r>
        <w:rPr>
          <w:rFonts w:hint="cs"/>
          <w:rtl/>
        </w:rPr>
        <w:t>ی</w:t>
      </w:r>
      <w:r>
        <w:rPr>
          <w:rtl/>
        </w:rPr>
        <w:t xml:space="preserve"> که تقر</w:t>
      </w:r>
      <w:r>
        <w:rPr>
          <w:rFonts w:hint="cs"/>
          <w:rtl/>
        </w:rPr>
        <w:t>یبا</w:t>
      </w:r>
      <w:r w:rsidR="00AB18EE">
        <w:rPr>
          <w:rFonts w:hint="cs"/>
          <w:rtl/>
        </w:rPr>
        <w:t>ً</w:t>
      </w:r>
      <w:r>
        <w:rPr>
          <w:rtl/>
        </w:rPr>
        <w:t xml:space="preserve"> اس</w:t>
      </w:r>
      <w:r>
        <w:rPr>
          <w:rFonts w:hint="cs"/>
          <w:rtl/>
        </w:rPr>
        <w:t>یر</w:t>
      </w:r>
      <w:r>
        <w:rPr>
          <w:rtl/>
        </w:rPr>
        <w:t xml:space="preserve"> تکنولوژ</w:t>
      </w:r>
      <w:r>
        <w:rPr>
          <w:rFonts w:hint="cs"/>
          <w:rtl/>
        </w:rPr>
        <w:t>ی</w:t>
      </w:r>
      <w:r>
        <w:rPr>
          <w:rtl/>
        </w:rPr>
        <w:t xml:space="preserve"> فقط و فقط قد کش</w:t>
      </w:r>
      <w:r>
        <w:rPr>
          <w:rFonts w:hint="cs"/>
          <w:rtl/>
        </w:rPr>
        <w:t>یده</w:t>
      </w:r>
      <w:r w:rsidR="00AB18EE">
        <w:rPr>
          <w:rFonts w:hint="cs"/>
          <w:rtl/>
        </w:rPr>
        <w:t>،</w:t>
      </w:r>
      <w:r>
        <w:rPr>
          <w:rtl/>
        </w:rPr>
        <w:t xml:space="preserve"> نسل</w:t>
      </w:r>
      <w:r>
        <w:rPr>
          <w:rFonts w:hint="cs"/>
          <w:rtl/>
        </w:rPr>
        <w:t>ی</w:t>
      </w:r>
      <w:r>
        <w:rPr>
          <w:rtl/>
        </w:rPr>
        <w:t xml:space="preserve"> که هم</w:t>
      </w:r>
      <w:r w:rsidR="00AB18EE">
        <w:rPr>
          <w:rFonts w:hint="cs"/>
          <w:rtl/>
        </w:rPr>
        <w:t>ة</w:t>
      </w:r>
      <w:r>
        <w:rPr>
          <w:rtl/>
        </w:rPr>
        <w:t xml:space="preserve"> کتاب</w:t>
      </w:r>
      <w:r w:rsidR="00AB18EE">
        <w:rPr>
          <w:rFonts w:hint="cs"/>
          <w:rtl/>
        </w:rPr>
        <w:t>‌</w:t>
      </w:r>
      <w:r>
        <w:rPr>
          <w:rtl/>
        </w:rPr>
        <w:t>ها</w:t>
      </w:r>
      <w:r>
        <w:rPr>
          <w:rFonts w:hint="cs"/>
          <w:rtl/>
        </w:rPr>
        <w:t>یش</w:t>
      </w:r>
      <w:r>
        <w:rPr>
          <w:rtl/>
        </w:rPr>
        <w:t xml:space="preserve"> را ترجمه‌های غرب</w:t>
      </w:r>
      <w:r>
        <w:rPr>
          <w:rFonts w:hint="cs"/>
          <w:rtl/>
        </w:rPr>
        <w:t>ی</w:t>
      </w:r>
      <w:r>
        <w:rPr>
          <w:rtl/>
        </w:rPr>
        <w:t xml:space="preserve"> تشک</w:t>
      </w:r>
      <w:r>
        <w:rPr>
          <w:rFonts w:hint="cs"/>
          <w:rtl/>
        </w:rPr>
        <w:t>یل</w:t>
      </w:r>
      <w:r>
        <w:rPr>
          <w:rtl/>
        </w:rPr>
        <w:t xml:space="preserve"> داده</w:t>
      </w:r>
      <w:r w:rsidR="00AB18EE">
        <w:rPr>
          <w:rFonts w:hint="cs"/>
          <w:rtl/>
        </w:rPr>
        <w:t>،</w:t>
      </w:r>
      <w:r>
        <w:rPr>
          <w:rtl/>
        </w:rPr>
        <w:t xml:space="preserve"> نسل موس</w:t>
      </w:r>
      <w:r>
        <w:rPr>
          <w:rFonts w:hint="cs"/>
          <w:rtl/>
        </w:rPr>
        <w:t>یقی</w:t>
      </w:r>
      <w:r>
        <w:rPr>
          <w:rtl/>
        </w:rPr>
        <w:t xml:space="preserve"> رپ</w:t>
      </w:r>
      <w:r w:rsidR="00AB18EE">
        <w:rPr>
          <w:rFonts w:hint="cs"/>
          <w:rtl/>
        </w:rPr>
        <w:t>،</w:t>
      </w:r>
      <w:r>
        <w:rPr>
          <w:rtl/>
        </w:rPr>
        <w:t xml:space="preserve"> سر</w:t>
      </w:r>
      <w:r>
        <w:rPr>
          <w:rFonts w:hint="cs"/>
          <w:rtl/>
        </w:rPr>
        <w:t>یال</w:t>
      </w:r>
      <w:r w:rsidR="00AB18EE">
        <w:rPr>
          <w:rFonts w:hint="cs"/>
          <w:rtl/>
        </w:rPr>
        <w:t>‌</w:t>
      </w:r>
      <w:r>
        <w:rPr>
          <w:rFonts w:hint="cs"/>
          <w:rtl/>
        </w:rPr>
        <w:t>های</w:t>
      </w:r>
      <w:r>
        <w:rPr>
          <w:rtl/>
        </w:rPr>
        <w:t xml:space="preserve"> آب</w:t>
      </w:r>
      <w:r w:rsidR="00AB18EE">
        <w:rPr>
          <w:rFonts w:hint="cs"/>
          <w:rtl/>
        </w:rPr>
        <w:t>‌</w:t>
      </w:r>
      <w:r>
        <w:rPr>
          <w:rtl/>
        </w:rPr>
        <w:t>دوغ</w:t>
      </w:r>
      <w:r w:rsidR="00AB18EE">
        <w:rPr>
          <w:rFonts w:hint="cs"/>
          <w:rtl/>
        </w:rPr>
        <w:t>‌</w:t>
      </w:r>
      <w:r>
        <w:rPr>
          <w:rtl/>
        </w:rPr>
        <w:t>خ</w:t>
      </w:r>
      <w:r>
        <w:rPr>
          <w:rFonts w:hint="cs"/>
          <w:rtl/>
        </w:rPr>
        <w:t>یاری</w:t>
      </w:r>
      <w:r w:rsidR="00AB18EE">
        <w:rPr>
          <w:rFonts w:hint="cs"/>
          <w:rtl/>
        </w:rPr>
        <w:t>،</w:t>
      </w:r>
      <w:r>
        <w:rPr>
          <w:rtl/>
        </w:rPr>
        <w:t xml:space="preserve"> نسل ف</w:t>
      </w:r>
      <w:r>
        <w:rPr>
          <w:rFonts w:hint="cs"/>
          <w:rtl/>
        </w:rPr>
        <w:t>یلم</w:t>
      </w:r>
      <w:r w:rsidR="00AB18EE">
        <w:rPr>
          <w:rFonts w:hint="cs"/>
          <w:rtl/>
        </w:rPr>
        <w:t>‌</w:t>
      </w:r>
      <w:r>
        <w:rPr>
          <w:rFonts w:hint="cs"/>
          <w:rtl/>
        </w:rPr>
        <w:t>های</w:t>
      </w:r>
      <w:r>
        <w:rPr>
          <w:rtl/>
        </w:rPr>
        <w:t xml:space="preserve"> </w:t>
      </w:r>
      <w:r>
        <w:rPr>
          <w:rtl/>
        </w:rPr>
        <w:lastRenderedPageBreak/>
        <w:t>نه</w:t>
      </w:r>
      <w:r w:rsidR="00AB18EE">
        <w:rPr>
          <w:rFonts w:hint="cs"/>
          <w:rtl/>
        </w:rPr>
        <w:t>‌</w:t>
      </w:r>
      <w:r>
        <w:rPr>
          <w:rtl/>
        </w:rPr>
        <w:t>چندان فاخر</w:t>
      </w:r>
      <w:r w:rsidR="00AB18EE">
        <w:rPr>
          <w:rFonts w:hint="cs"/>
          <w:rtl/>
        </w:rPr>
        <w:t>.</w:t>
      </w:r>
      <w:r>
        <w:rPr>
          <w:rtl/>
        </w:rPr>
        <w:t xml:space="preserve"> طب</w:t>
      </w:r>
      <w:r>
        <w:rPr>
          <w:rFonts w:hint="cs"/>
          <w:rtl/>
        </w:rPr>
        <w:t>یعتا</w:t>
      </w:r>
      <w:r w:rsidR="00AB18EE">
        <w:rPr>
          <w:rFonts w:hint="cs"/>
          <w:rtl/>
        </w:rPr>
        <w:t>ً</w:t>
      </w:r>
      <w:r>
        <w:rPr>
          <w:rtl/>
        </w:rPr>
        <w:t xml:space="preserve"> چن</w:t>
      </w:r>
      <w:r>
        <w:rPr>
          <w:rFonts w:hint="cs"/>
          <w:rtl/>
        </w:rPr>
        <w:t>ین</w:t>
      </w:r>
      <w:r>
        <w:rPr>
          <w:rtl/>
        </w:rPr>
        <w:t xml:space="preserve"> نسل</w:t>
      </w:r>
      <w:r>
        <w:rPr>
          <w:rFonts w:hint="cs"/>
          <w:rtl/>
        </w:rPr>
        <w:t>ی</w:t>
      </w:r>
      <w:r>
        <w:rPr>
          <w:rtl/>
        </w:rPr>
        <w:t xml:space="preserve"> دچار انقطاع تار</w:t>
      </w:r>
      <w:r>
        <w:rPr>
          <w:rFonts w:hint="cs"/>
          <w:rtl/>
        </w:rPr>
        <w:t>یخی</w:t>
      </w:r>
      <w:r>
        <w:rPr>
          <w:rtl/>
        </w:rPr>
        <w:t xml:space="preserve"> از گذشته و سنت</w:t>
      </w:r>
      <w:r w:rsidR="00AB18EE">
        <w:rPr>
          <w:rFonts w:hint="cs"/>
          <w:rtl/>
        </w:rPr>
        <w:t>‌</w:t>
      </w:r>
      <w:r>
        <w:rPr>
          <w:rtl/>
        </w:rPr>
        <w:t>ها</w:t>
      </w:r>
      <w:r>
        <w:rPr>
          <w:rFonts w:hint="cs"/>
          <w:rtl/>
        </w:rPr>
        <w:t>ی</w:t>
      </w:r>
      <w:r>
        <w:rPr>
          <w:rtl/>
        </w:rPr>
        <w:t xml:space="preserve"> خود است و در هم</w:t>
      </w:r>
      <w:r w:rsidR="00AB18EE">
        <w:rPr>
          <w:rFonts w:hint="cs"/>
          <w:rtl/>
        </w:rPr>
        <w:t>ة</w:t>
      </w:r>
      <w:r>
        <w:rPr>
          <w:rtl/>
        </w:rPr>
        <w:t xml:space="preserve"> امور از سبک و س</w:t>
      </w:r>
      <w:r>
        <w:rPr>
          <w:rFonts w:hint="cs"/>
          <w:rtl/>
        </w:rPr>
        <w:t>یاق</w:t>
      </w:r>
      <w:r>
        <w:rPr>
          <w:rtl/>
        </w:rPr>
        <w:t xml:space="preserve"> لباس پوش</w:t>
      </w:r>
      <w:r>
        <w:rPr>
          <w:rFonts w:hint="cs"/>
          <w:rtl/>
        </w:rPr>
        <w:t>ید</w:t>
      </w:r>
      <w:r>
        <w:rPr>
          <w:rtl/>
        </w:rPr>
        <w:t>نشان گر</w:t>
      </w:r>
      <w:r>
        <w:rPr>
          <w:rFonts w:hint="cs"/>
          <w:rtl/>
        </w:rPr>
        <w:t>فته</w:t>
      </w:r>
      <w:r>
        <w:rPr>
          <w:rtl/>
        </w:rPr>
        <w:t xml:space="preserve"> تا ادب</w:t>
      </w:r>
      <w:r>
        <w:rPr>
          <w:rFonts w:hint="cs"/>
          <w:rtl/>
        </w:rPr>
        <w:t>یات</w:t>
      </w:r>
      <w:r>
        <w:rPr>
          <w:rtl/>
        </w:rPr>
        <w:t xml:space="preserve"> روزمره</w:t>
      </w:r>
      <w:r w:rsidR="00AB18EE">
        <w:rPr>
          <w:rFonts w:hint="cs"/>
          <w:rtl/>
        </w:rPr>
        <w:t>‌</w:t>
      </w:r>
      <w:r>
        <w:rPr>
          <w:rtl/>
        </w:rPr>
        <w:t>شان عج</w:t>
      </w:r>
      <w:r>
        <w:rPr>
          <w:rFonts w:hint="cs"/>
          <w:rtl/>
        </w:rPr>
        <w:t>یب</w:t>
      </w:r>
      <w:r>
        <w:rPr>
          <w:rtl/>
        </w:rPr>
        <w:t xml:space="preserve"> و پ</w:t>
      </w:r>
      <w:r>
        <w:rPr>
          <w:rFonts w:hint="cs"/>
          <w:rtl/>
        </w:rPr>
        <w:t>یچیده</w:t>
      </w:r>
      <w:r>
        <w:rPr>
          <w:rtl/>
        </w:rPr>
        <w:t xml:space="preserve"> به نظر می‌رسند</w:t>
      </w:r>
      <w:r w:rsidR="000A2AF5">
        <w:rPr>
          <w:rtl/>
        </w:rPr>
        <w:t>.</w:t>
      </w:r>
    </w:p>
    <w:p w14:paraId="23F2E385" w14:textId="316906D2" w:rsidR="000A2AF5" w:rsidRDefault="005A39DF" w:rsidP="003373FC">
      <w:pPr>
        <w:rPr>
          <w:rtl/>
        </w:rPr>
      </w:pPr>
      <w:r>
        <w:rPr>
          <w:rFonts w:hint="cs"/>
          <w:rtl/>
        </w:rPr>
        <w:t>در</w:t>
      </w:r>
      <w:r>
        <w:rPr>
          <w:rtl/>
        </w:rPr>
        <w:t xml:space="preserve"> ا</w:t>
      </w:r>
      <w:r>
        <w:rPr>
          <w:rFonts w:hint="cs"/>
          <w:rtl/>
        </w:rPr>
        <w:t>ین</w:t>
      </w:r>
      <w:r>
        <w:rPr>
          <w:rtl/>
        </w:rPr>
        <w:t xml:space="preserve"> روا</w:t>
      </w:r>
      <w:r>
        <w:rPr>
          <w:rFonts w:hint="cs"/>
          <w:rtl/>
        </w:rPr>
        <w:t>یت</w:t>
      </w:r>
      <w:r>
        <w:rPr>
          <w:rtl/>
        </w:rPr>
        <w:t xml:space="preserve"> از چن</w:t>
      </w:r>
      <w:r>
        <w:rPr>
          <w:rFonts w:hint="cs"/>
          <w:rtl/>
        </w:rPr>
        <w:t>ین</w:t>
      </w:r>
      <w:r>
        <w:rPr>
          <w:rtl/>
        </w:rPr>
        <w:t xml:space="preserve"> نوجوان</w:t>
      </w:r>
      <w:r>
        <w:rPr>
          <w:rFonts w:hint="cs"/>
          <w:rtl/>
        </w:rPr>
        <w:t>ی</w:t>
      </w:r>
      <w:r>
        <w:rPr>
          <w:rtl/>
        </w:rPr>
        <w:t xml:space="preserve"> نه تنها نبا</w:t>
      </w:r>
      <w:r>
        <w:rPr>
          <w:rFonts w:hint="cs"/>
          <w:rtl/>
        </w:rPr>
        <w:t>ید</w:t>
      </w:r>
      <w:r>
        <w:rPr>
          <w:rtl/>
        </w:rPr>
        <w:t xml:space="preserve"> توقع مسئول</w:t>
      </w:r>
      <w:r>
        <w:rPr>
          <w:rFonts w:hint="cs"/>
          <w:rtl/>
        </w:rPr>
        <w:t>یت</w:t>
      </w:r>
      <w:r w:rsidR="00AB18EE">
        <w:rPr>
          <w:rFonts w:hint="cs"/>
          <w:rtl/>
        </w:rPr>
        <w:t>‌</w:t>
      </w:r>
      <w:r>
        <w:rPr>
          <w:rtl/>
        </w:rPr>
        <w:t>پذ</w:t>
      </w:r>
      <w:r>
        <w:rPr>
          <w:rFonts w:hint="cs"/>
          <w:rtl/>
        </w:rPr>
        <w:t>یری</w:t>
      </w:r>
      <w:r>
        <w:rPr>
          <w:rtl/>
        </w:rPr>
        <w:t xml:space="preserve"> داشت، بلکه با</w:t>
      </w:r>
      <w:r>
        <w:rPr>
          <w:rFonts w:hint="cs"/>
          <w:rtl/>
        </w:rPr>
        <w:t>ید</w:t>
      </w:r>
      <w:r>
        <w:rPr>
          <w:rtl/>
        </w:rPr>
        <w:t xml:space="preserve"> به او </w:t>
      </w:r>
      <w:r w:rsidR="00AB18EE">
        <w:rPr>
          <w:rFonts w:hint="cs"/>
          <w:rtl/>
        </w:rPr>
        <w:t xml:space="preserve">به </w:t>
      </w:r>
      <w:r>
        <w:rPr>
          <w:rtl/>
        </w:rPr>
        <w:t>د</w:t>
      </w:r>
      <w:r>
        <w:rPr>
          <w:rFonts w:hint="cs"/>
          <w:rtl/>
        </w:rPr>
        <w:t>ید</w:t>
      </w:r>
      <w:r>
        <w:rPr>
          <w:rtl/>
        </w:rPr>
        <w:t xml:space="preserve"> تهد</w:t>
      </w:r>
      <w:r>
        <w:rPr>
          <w:rFonts w:hint="cs"/>
          <w:rtl/>
        </w:rPr>
        <w:t>ید</w:t>
      </w:r>
      <w:r>
        <w:rPr>
          <w:rtl/>
        </w:rPr>
        <w:t xml:space="preserve"> نگاه کرد و او را سرگرم و مشغول همان باز</w:t>
      </w:r>
      <w:r>
        <w:rPr>
          <w:rFonts w:hint="cs"/>
          <w:rtl/>
        </w:rPr>
        <w:t>ی</w:t>
      </w:r>
      <w:r>
        <w:rPr>
          <w:rtl/>
        </w:rPr>
        <w:t>‌های رسانه‌ای نگه داشت تا نکند روز</w:t>
      </w:r>
      <w:r>
        <w:rPr>
          <w:rFonts w:hint="cs"/>
          <w:rtl/>
        </w:rPr>
        <w:t>ی</w:t>
      </w:r>
      <w:r>
        <w:rPr>
          <w:rtl/>
        </w:rPr>
        <w:t xml:space="preserve"> بن</w:t>
      </w:r>
      <w:r>
        <w:rPr>
          <w:rFonts w:hint="cs"/>
          <w:rtl/>
        </w:rPr>
        <w:t>یاد</w:t>
      </w:r>
      <w:r>
        <w:rPr>
          <w:rtl/>
        </w:rPr>
        <w:t xml:space="preserve"> ارزش</w:t>
      </w:r>
      <w:r w:rsidR="00AB18EE">
        <w:rPr>
          <w:rFonts w:hint="cs"/>
          <w:rtl/>
        </w:rPr>
        <w:t>‌</w:t>
      </w:r>
      <w:r>
        <w:rPr>
          <w:rtl/>
        </w:rPr>
        <w:t>ها</w:t>
      </w:r>
      <w:r>
        <w:rPr>
          <w:rFonts w:hint="cs"/>
          <w:rtl/>
        </w:rPr>
        <w:t>ی</w:t>
      </w:r>
      <w:r>
        <w:rPr>
          <w:rtl/>
        </w:rPr>
        <w:t xml:space="preserve"> جامعه را از جا</w:t>
      </w:r>
      <w:r>
        <w:rPr>
          <w:rFonts w:hint="cs"/>
          <w:rtl/>
        </w:rPr>
        <w:t>ی</w:t>
      </w:r>
      <w:r>
        <w:rPr>
          <w:rtl/>
        </w:rPr>
        <w:t xml:space="preserve"> برکند</w:t>
      </w:r>
      <w:r w:rsidR="000A2AF5">
        <w:rPr>
          <w:rtl/>
        </w:rPr>
        <w:t>.</w:t>
      </w:r>
    </w:p>
    <w:p w14:paraId="771DF7C0" w14:textId="416A1879" w:rsidR="005A39DF" w:rsidRDefault="00D344E0" w:rsidP="003373FC">
      <w:pPr>
        <w:pStyle w:val="Heading3"/>
        <w:rPr>
          <w:rtl/>
        </w:rPr>
      </w:pPr>
      <w:bookmarkStart w:id="219" w:name="_Toc212310657"/>
      <w:bookmarkStart w:id="220" w:name="_Toc227067554"/>
      <w:r>
        <w:rPr>
          <w:rFonts w:hint="cs"/>
          <w:rtl/>
        </w:rPr>
        <w:t xml:space="preserve">ج) </w:t>
      </w:r>
      <w:r w:rsidR="005A39DF">
        <w:rPr>
          <w:rtl/>
        </w:rPr>
        <w:t>روا</w:t>
      </w:r>
      <w:r w:rsidR="005A39DF">
        <w:rPr>
          <w:rFonts w:hint="cs"/>
          <w:rtl/>
        </w:rPr>
        <w:t>یت</w:t>
      </w:r>
      <w:r w:rsidR="005A39DF">
        <w:rPr>
          <w:rtl/>
        </w:rPr>
        <w:t xml:space="preserve"> آموزش</w:t>
      </w:r>
      <w:r w:rsidR="005A39DF">
        <w:rPr>
          <w:rFonts w:hint="cs"/>
          <w:rtl/>
        </w:rPr>
        <w:t>ی</w:t>
      </w:r>
      <w:r w:rsidR="005A39DF">
        <w:rPr>
          <w:rtl/>
        </w:rPr>
        <w:t xml:space="preserve"> از نوجوان</w:t>
      </w:r>
      <w:bookmarkEnd w:id="219"/>
      <w:bookmarkEnd w:id="220"/>
    </w:p>
    <w:p w14:paraId="78D77119" w14:textId="58E7B5D6" w:rsidR="000A2AF5" w:rsidRDefault="005A39DF" w:rsidP="003373FC">
      <w:pPr>
        <w:rPr>
          <w:rtl/>
        </w:rPr>
      </w:pPr>
      <w:r>
        <w:rPr>
          <w:rFonts w:hint="cs"/>
          <w:rtl/>
        </w:rPr>
        <w:t>روایت</w:t>
      </w:r>
      <w:r>
        <w:rPr>
          <w:rtl/>
        </w:rPr>
        <w:t xml:space="preserve"> د</w:t>
      </w:r>
      <w:r>
        <w:rPr>
          <w:rFonts w:hint="cs"/>
          <w:rtl/>
        </w:rPr>
        <w:t>یگر</w:t>
      </w:r>
      <w:r>
        <w:rPr>
          <w:rtl/>
        </w:rPr>
        <w:t xml:space="preserve"> از نوجوانان در نهادها</w:t>
      </w:r>
      <w:r>
        <w:rPr>
          <w:rFonts w:hint="cs"/>
          <w:rtl/>
        </w:rPr>
        <w:t>ی</w:t>
      </w:r>
      <w:r>
        <w:rPr>
          <w:rtl/>
        </w:rPr>
        <w:t xml:space="preserve"> آموزش</w:t>
      </w:r>
      <w:r>
        <w:rPr>
          <w:rFonts w:hint="cs"/>
          <w:rtl/>
        </w:rPr>
        <w:t>ی</w:t>
      </w:r>
      <w:r>
        <w:rPr>
          <w:rtl/>
        </w:rPr>
        <w:t xml:space="preserve"> و تا حدود</w:t>
      </w:r>
      <w:r>
        <w:rPr>
          <w:rFonts w:hint="cs"/>
          <w:rtl/>
        </w:rPr>
        <w:t>ی</w:t>
      </w:r>
      <w:r>
        <w:rPr>
          <w:rtl/>
        </w:rPr>
        <w:t xml:space="preserve"> م</w:t>
      </w:r>
      <w:r>
        <w:rPr>
          <w:rFonts w:hint="cs"/>
          <w:rtl/>
        </w:rPr>
        <w:t>یان</w:t>
      </w:r>
      <w:r>
        <w:rPr>
          <w:rtl/>
        </w:rPr>
        <w:t xml:space="preserve"> خانواده‌ها را</w:t>
      </w:r>
      <w:r>
        <w:rPr>
          <w:rFonts w:hint="cs"/>
          <w:rtl/>
        </w:rPr>
        <w:t>یج</w:t>
      </w:r>
      <w:r>
        <w:rPr>
          <w:rtl/>
        </w:rPr>
        <w:t xml:space="preserve"> است که وظ</w:t>
      </w:r>
      <w:r>
        <w:rPr>
          <w:rFonts w:hint="cs"/>
          <w:rtl/>
        </w:rPr>
        <w:t>یف</w:t>
      </w:r>
      <w:r w:rsidR="00AB18EE">
        <w:rPr>
          <w:rFonts w:hint="cs"/>
          <w:rtl/>
        </w:rPr>
        <w:t>ة</w:t>
      </w:r>
      <w:r>
        <w:rPr>
          <w:rtl/>
        </w:rPr>
        <w:t xml:space="preserve"> آنها را در ا</w:t>
      </w:r>
      <w:r>
        <w:rPr>
          <w:rFonts w:hint="cs"/>
          <w:rtl/>
        </w:rPr>
        <w:t>ین</w:t>
      </w:r>
      <w:r>
        <w:rPr>
          <w:rtl/>
        </w:rPr>
        <w:t xml:space="preserve"> باز</w:t>
      </w:r>
      <w:r w:rsidR="00AB18EE">
        <w:rPr>
          <w:rFonts w:hint="cs"/>
          <w:rtl/>
        </w:rPr>
        <w:t>ة</w:t>
      </w:r>
      <w:r>
        <w:rPr>
          <w:rtl/>
        </w:rPr>
        <w:t xml:space="preserve"> زمان</w:t>
      </w:r>
      <w:r>
        <w:rPr>
          <w:rFonts w:hint="cs"/>
          <w:rtl/>
        </w:rPr>
        <w:t>ی</w:t>
      </w:r>
      <w:r>
        <w:rPr>
          <w:rtl/>
        </w:rPr>
        <w:t xml:space="preserve"> از زندگ</w:t>
      </w:r>
      <w:r>
        <w:rPr>
          <w:rFonts w:hint="cs"/>
          <w:rtl/>
        </w:rPr>
        <w:t>ی</w:t>
      </w:r>
      <w:r w:rsidR="00AB18EE">
        <w:rPr>
          <w:rFonts w:hint="cs"/>
          <w:rtl/>
        </w:rPr>
        <w:t>،</w:t>
      </w:r>
      <w:r>
        <w:rPr>
          <w:rtl/>
        </w:rPr>
        <w:t xml:space="preserve"> تنها درس خواندن م</w:t>
      </w:r>
      <w:r>
        <w:rPr>
          <w:rFonts w:hint="cs"/>
          <w:rtl/>
        </w:rPr>
        <w:t>ی</w:t>
      </w:r>
      <w:r w:rsidR="00AB18EE">
        <w:rPr>
          <w:rFonts w:hint="cs"/>
          <w:rtl/>
        </w:rPr>
        <w:t>‌</w:t>
      </w:r>
      <w:r>
        <w:rPr>
          <w:rFonts w:hint="cs"/>
          <w:rtl/>
        </w:rPr>
        <w:t>دانند؛</w:t>
      </w:r>
      <w:r>
        <w:rPr>
          <w:rtl/>
        </w:rPr>
        <w:t xml:space="preserve"> ا</w:t>
      </w:r>
      <w:r>
        <w:rPr>
          <w:rFonts w:hint="cs"/>
          <w:rtl/>
        </w:rPr>
        <w:t>ین</w:t>
      </w:r>
      <w:r>
        <w:rPr>
          <w:rtl/>
        </w:rPr>
        <w:t xml:space="preserve"> روا</w:t>
      </w:r>
      <w:r>
        <w:rPr>
          <w:rFonts w:hint="cs"/>
          <w:rtl/>
        </w:rPr>
        <w:t>یت</w:t>
      </w:r>
      <w:r>
        <w:rPr>
          <w:rtl/>
        </w:rPr>
        <w:t xml:space="preserve"> تو</w:t>
      </w:r>
      <w:r w:rsidR="00AB18EE">
        <w:rPr>
          <w:rFonts w:hint="cs"/>
          <w:rtl/>
        </w:rPr>
        <w:t>أ</w:t>
      </w:r>
      <w:r>
        <w:rPr>
          <w:rtl/>
        </w:rPr>
        <w:t>م با ا</w:t>
      </w:r>
      <w:r>
        <w:rPr>
          <w:rFonts w:hint="cs"/>
          <w:rtl/>
        </w:rPr>
        <w:t>ین</w:t>
      </w:r>
      <w:r>
        <w:rPr>
          <w:rtl/>
        </w:rPr>
        <w:t xml:space="preserve"> تفکر است که برا</w:t>
      </w:r>
      <w:r>
        <w:rPr>
          <w:rFonts w:hint="cs"/>
          <w:rtl/>
        </w:rPr>
        <w:t>ی</w:t>
      </w:r>
      <w:r>
        <w:rPr>
          <w:rtl/>
        </w:rPr>
        <w:t xml:space="preserve"> آ</w:t>
      </w:r>
      <w:r>
        <w:rPr>
          <w:rFonts w:hint="cs"/>
          <w:rtl/>
        </w:rPr>
        <w:t>یند</w:t>
      </w:r>
      <w:r w:rsidR="00AB18EE">
        <w:rPr>
          <w:rFonts w:hint="cs"/>
          <w:rtl/>
        </w:rPr>
        <w:t>ة</w:t>
      </w:r>
      <w:r>
        <w:rPr>
          <w:rtl/>
        </w:rPr>
        <w:t xml:space="preserve"> شغل</w:t>
      </w:r>
      <w:r>
        <w:rPr>
          <w:rFonts w:hint="cs"/>
          <w:rtl/>
        </w:rPr>
        <w:t>ی</w:t>
      </w:r>
      <w:r>
        <w:rPr>
          <w:rtl/>
        </w:rPr>
        <w:t xml:space="preserve"> موفق</w:t>
      </w:r>
      <w:r w:rsidR="00AB18EE">
        <w:rPr>
          <w:rFonts w:hint="cs"/>
          <w:rtl/>
        </w:rPr>
        <w:t>،</w:t>
      </w:r>
      <w:r>
        <w:rPr>
          <w:rtl/>
        </w:rPr>
        <w:t xml:space="preserve"> نوجوان با</w:t>
      </w:r>
      <w:r>
        <w:rPr>
          <w:rFonts w:hint="cs"/>
          <w:rtl/>
        </w:rPr>
        <w:t>ید</w:t>
      </w:r>
      <w:r>
        <w:rPr>
          <w:rtl/>
        </w:rPr>
        <w:t xml:space="preserve"> درس بخواند و بتواند مدارج و مدا</w:t>
      </w:r>
      <w:r>
        <w:rPr>
          <w:rFonts w:hint="cs"/>
          <w:rtl/>
        </w:rPr>
        <w:t>رک</w:t>
      </w:r>
      <w:r>
        <w:rPr>
          <w:rtl/>
        </w:rPr>
        <w:t xml:space="preserve"> تحص</w:t>
      </w:r>
      <w:r>
        <w:rPr>
          <w:rFonts w:hint="cs"/>
          <w:rtl/>
        </w:rPr>
        <w:t>یلی</w:t>
      </w:r>
      <w:r>
        <w:rPr>
          <w:rtl/>
        </w:rPr>
        <w:t xml:space="preserve"> خود را بالا ببرد در نت</w:t>
      </w:r>
      <w:r>
        <w:rPr>
          <w:rFonts w:hint="cs"/>
          <w:rtl/>
        </w:rPr>
        <w:t>یجه</w:t>
      </w:r>
      <w:r w:rsidR="00AB18EE">
        <w:rPr>
          <w:rFonts w:hint="cs"/>
          <w:rtl/>
        </w:rPr>
        <w:t>،</w:t>
      </w:r>
      <w:r>
        <w:rPr>
          <w:rtl/>
        </w:rPr>
        <w:t xml:space="preserve"> وظ</w:t>
      </w:r>
      <w:r>
        <w:rPr>
          <w:rFonts w:hint="cs"/>
          <w:rtl/>
        </w:rPr>
        <w:t>یف</w:t>
      </w:r>
      <w:r w:rsidR="00AB18EE">
        <w:rPr>
          <w:rFonts w:hint="cs"/>
          <w:rtl/>
        </w:rPr>
        <w:t>ة</w:t>
      </w:r>
      <w:r>
        <w:rPr>
          <w:rtl/>
        </w:rPr>
        <w:t xml:space="preserve"> او تنها درس خواندن است و </w:t>
      </w:r>
      <w:r>
        <w:rPr>
          <w:rFonts w:hint="cs"/>
          <w:rtl/>
        </w:rPr>
        <w:t>بار</w:t>
      </w:r>
      <w:r>
        <w:rPr>
          <w:rtl/>
        </w:rPr>
        <w:t xml:space="preserve"> ا</w:t>
      </w:r>
      <w:r>
        <w:rPr>
          <w:rFonts w:hint="cs"/>
          <w:rtl/>
        </w:rPr>
        <w:t>ین</w:t>
      </w:r>
      <w:r>
        <w:rPr>
          <w:rtl/>
        </w:rPr>
        <w:t xml:space="preserve"> امر را نه خانواده‌ها که مراکز آموزش</w:t>
      </w:r>
      <w:r>
        <w:rPr>
          <w:rFonts w:hint="cs"/>
          <w:rtl/>
        </w:rPr>
        <w:t>ی</w:t>
      </w:r>
      <w:r>
        <w:rPr>
          <w:rtl/>
        </w:rPr>
        <w:t xml:space="preserve"> از قب</w:t>
      </w:r>
      <w:r>
        <w:rPr>
          <w:rFonts w:hint="cs"/>
          <w:rtl/>
        </w:rPr>
        <w:t>یل</w:t>
      </w:r>
      <w:r>
        <w:rPr>
          <w:rtl/>
        </w:rPr>
        <w:t xml:space="preserve"> مدارس و دوره‌های فوق</w:t>
      </w:r>
      <w:r w:rsidR="00AB18EE">
        <w:rPr>
          <w:rFonts w:hint="cs"/>
          <w:rtl/>
        </w:rPr>
        <w:t>‌</w:t>
      </w:r>
      <w:r>
        <w:rPr>
          <w:rtl/>
        </w:rPr>
        <w:t>العاده با</w:t>
      </w:r>
      <w:r>
        <w:rPr>
          <w:rFonts w:hint="cs"/>
          <w:rtl/>
        </w:rPr>
        <w:t>ید</w:t>
      </w:r>
      <w:r>
        <w:rPr>
          <w:rtl/>
        </w:rPr>
        <w:t xml:space="preserve"> به دوش بکشند</w:t>
      </w:r>
      <w:r w:rsidR="000A2AF5">
        <w:rPr>
          <w:rtl/>
        </w:rPr>
        <w:t>.</w:t>
      </w:r>
    </w:p>
    <w:p w14:paraId="27A0C65C" w14:textId="050CA0D4" w:rsidR="000A2AF5" w:rsidRDefault="005A39DF" w:rsidP="003373FC">
      <w:pPr>
        <w:rPr>
          <w:rtl/>
        </w:rPr>
      </w:pPr>
      <w:r>
        <w:rPr>
          <w:rFonts w:hint="cs"/>
          <w:rtl/>
        </w:rPr>
        <w:t>در</w:t>
      </w:r>
      <w:r>
        <w:rPr>
          <w:rtl/>
        </w:rPr>
        <w:t xml:space="preserve"> ا</w:t>
      </w:r>
      <w:r>
        <w:rPr>
          <w:rFonts w:hint="cs"/>
          <w:rtl/>
        </w:rPr>
        <w:t>ین</w:t>
      </w:r>
      <w:r>
        <w:rPr>
          <w:rtl/>
        </w:rPr>
        <w:t xml:space="preserve"> روا</w:t>
      </w:r>
      <w:r>
        <w:rPr>
          <w:rFonts w:hint="cs"/>
          <w:rtl/>
        </w:rPr>
        <w:t>یت</w:t>
      </w:r>
      <w:r w:rsidR="00B82213">
        <w:rPr>
          <w:rtl/>
        </w:rPr>
        <w:t xml:space="preserve"> اساساً </w:t>
      </w:r>
      <w:r>
        <w:rPr>
          <w:rtl/>
        </w:rPr>
        <w:t>هو</w:t>
      </w:r>
      <w:r>
        <w:rPr>
          <w:rFonts w:hint="cs"/>
          <w:rtl/>
        </w:rPr>
        <w:t>یت</w:t>
      </w:r>
      <w:r>
        <w:rPr>
          <w:rtl/>
        </w:rPr>
        <w:t xml:space="preserve"> نوجوان با مفاه</w:t>
      </w:r>
      <w:r>
        <w:rPr>
          <w:rFonts w:hint="cs"/>
          <w:rtl/>
        </w:rPr>
        <w:t>یمی</w:t>
      </w:r>
      <w:r>
        <w:rPr>
          <w:rtl/>
        </w:rPr>
        <w:t xml:space="preserve"> مثل مدرسه</w:t>
      </w:r>
      <w:r w:rsidR="00AB18EE">
        <w:rPr>
          <w:rFonts w:hint="cs"/>
          <w:rtl/>
        </w:rPr>
        <w:t>،</w:t>
      </w:r>
      <w:r>
        <w:rPr>
          <w:rtl/>
        </w:rPr>
        <w:t xml:space="preserve"> درس</w:t>
      </w:r>
      <w:r w:rsidR="00AB18EE">
        <w:rPr>
          <w:rFonts w:hint="cs"/>
          <w:rtl/>
        </w:rPr>
        <w:t>،</w:t>
      </w:r>
      <w:r>
        <w:rPr>
          <w:rtl/>
        </w:rPr>
        <w:t xml:space="preserve"> کنکور و</w:t>
      </w:r>
      <w:r w:rsidR="002703A0">
        <w:rPr>
          <w:rtl/>
        </w:rPr>
        <w:t>...</w:t>
      </w:r>
      <w:r>
        <w:rPr>
          <w:rtl/>
        </w:rPr>
        <w:t xml:space="preserve"> گره خورده است. در ا</w:t>
      </w:r>
      <w:r>
        <w:rPr>
          <w:rFonts w:hint="cs"/>
          <w:rtl/>
        </w:rPr>
        <w:t>ین</w:t>
      </w:r>
      <w:r>
        <w:rPr>
          <w:rtl/>
        </w:rPr>
        <w:t xml:space="preserve"> م</w:t>
      </w:r>
      <w:r>
        <w:rPr>
          <w:rFonts w:hint="cs"/>
          <w:rtl/>
        </w:rPr>
        <w:t>یان</w:t>
      </w:r>
      <w:r>
        <w:rPr>
          <w:rtl/>
        </w:rPr>
        <w:t xml:space="preserve"> کنکور مهم‌ترین اتفاق در زندگ</w:t>
      </w:r>
      <w:r>
        <w:rPr>
          <w:rFonts w:hint="cs"/>
          <w:rtl/>
        </w:rPr>
        <w:t>ی</w:t>
      </w:r>
      <w:r>
        <w:rPr>
          <w:rtl/>
        </w:rPr>
        <w:t xml:space="preserve"> نوجوان تصو</w:t>
      </w:r>
      <w:r>
        <w:rPr>
          <w:rFonts w:hint="cs"/>
          <w:rtl/>
        </w:rPr>
        <w:t>یر</w:t>
      </w:r>
      <w:r>
        <w:rPr>
          <w:rtl/>
        </w:rPr>
        <w:t xml:space="preserve"> م</w:t>
      </w:r>
      <w:r>
        <w:rPr>
          <w:rFonts w:hint="cs"/>
          <w:rtl/>
        </w:rPr>
        <w:t>ی‌شود</w:t>
      </w:r>
      <w:r>
        <w:rPr>
          <w:rtl/>
        </w:rPr>
        <w:t xml:space="preserve"> که اگر نتواند آن را پشت سر بگذارد</w:t>
      </w:r>
      <w:r w:rsidR="00AB18EE">
        <w:rPr>
          <w:rFonts w:hint="cs"/>
          <w:rtl/>
        </w:rPr>
        <w:t>،</w:t>
      </w:r>
      <w:r>
        <w:rPr>
          <w:rtl/>
        </w:rPr>
        <w:t xml:space="preserve"> به آمال و آرزوها</w:t>
      </w:r>
      <w:r>
        <w:rPr>
          <w:rFonts w:hint="cs"/>
          <w:rtl/>
        </w:rPr>
        <w:t>یش</w:t>
      </w:r>
      <w:r>
        <w:rPr>
          <w:rtl/>
        </w:rPr>
        <w:t xml:space="preserve"> نم</w:t>
      </w:r>
      <w:r>
        <w:rPr>
          <w:rFonts w:hint="cs"/>
          <w:rtl/>
        </w:rPr>
        <w:t>ی‌رسد</w:t>
      </w:r>
      <w:r w:rsidR="00AB18EE">
        <w:rPr>
          <w:rFonts w:hint="cs"/>
          <w:rtl/>
        </w:rPr>
        <w:t>.</w:t>
      </w:r>
      <w:r>
        <w:rPr>
          <w:rtl/>
        </w:rPr>
        <w:t xml:space="preserve"> لذا تمام تکاپو</w:t>
      </w:r>
      <w:r>
        <w:rPr>
          <w:rFonts w:hint="cs"/>
          <w:rtl/>
        </w:rPr>
        <w:t>ی</w:t>
      </w:r>
      <w:r>
        <w:rPr>
          <w:rtl/>
        </w:rPr>
        <w:t xml:space="preserve"> نوجوان با</w:t>
      </w:r>
      <w:r>
        <w:rPr>
          <w:rFonts w:hint="cs"/>
          <w:rtl/>
        </w:rPr>
        <w:t>ید</w:t>
      </w:r>
      <w:r>
        <w:rPr>
          <w:rtl/>
        </w:rPr>
        <w:t xml:space="preserve"> ا</w:t>
      </w:r>
      <w:r>
        <w:rPr>
          <w:rFonts w:hint="cs"/>
          <w:rtl/>
        </w:rPr>
        <w:t>ین</w:t>
      </w:r>
      <w:r>
        <w:rPr>
          <w:rtl/>
        </w:rPr>
        <w:t xml:space="preserve"> باشد که درس بخواند و در کنکور موفق شود تا بتواند ا</w:t>
      </w:r>
      <w:r>
        <w:rPr>
          <w:rFonts w:hint="cs"/>
          <w:rtl/>
        </w:rPr>
        <w:t>ین</w:t>
      </w:r>
      <w:r>
        <w:rPr>
          <w:rtl/>
        </w:rPr>
        <w:t xml:space="preserve"> دوره را ط</w:t>
      </w:r>
      <w:r>
        <w:rPr>
          <w:rFonts w:hint="cs"/>
          <w:rtl/>
        </w:rPr>
        <w:t>ی</w:t>
      </w:r>
      <w:r>
        <w:rPr>
          <w:rtl/>
        </w:rPr>
        <w:t xml:space="preserve"> کند. در ا</w:t>
      </w:r>
      <w:r>
        <w:rPr>
          <w:rFonts w:hint="cs"/>
          <w:rtl/>
        </w:rPr>
        <w:t>ین</w:t>
      </w:r>
      <w:r>
        <w:rPr>
          <w:rtl/>
        </w:rPr>
        <w:t xml:space="preserve"> روا</w:t>
      </w:r>
      <w:r>
        <w:rPr>
          <w:rFonts w:hint="cs"/>
          <w:rtl/>
        </w:rPr>
        <w:t>یت</w:t>
      </w:r>
      <w:r>
        <w:rPr>
          <w:rtl/>
        </w:rPr>
        <w:t xml:space="preserve"> آموزش بر ترب</w:t>
      </w:r>
      <w:r>
        <w:rPr>
          <w:rFonts w:hint="cs"/>
          <w:rtl/>
        </w:rPr>
        <w:t>یت</w:t>
      </w:r>
      <w:r>
        <w:rPr>
          <w:rtl/>
        </w:rPr>
        <w:t xml:space="preserve"> غلبه دارد</w:t>
      </w:r>
      <w:r w:rsidR="000A2AF5">
        <w:rPr>
          <w:rtl/>
        </w:rPr>
        <w:t>.</w:t>
      </w:r>
    </w:p>
    <w:p w14:paraId="325506A5" w14:textId="7D08A086" w:rsidR="005A39DF" w:rsidRDefault="00D344E0" w:rsidP="003373FC">
      <w:pPr>
        <w:pStyle w:val="Heading3"/>
        <w:rPr>
          <w:rtl/>
        </w:rPr>
      </w:pPr>
      <w:bookmarkStart w:id="221" w:name="_Toc212310658"/>
      <w:bookmarkStart w:id="222" w:name="_Toc227067555"/>
      <w:r>
        <w:rPr>
          <w:rFonts w:hint="cs"/>
          <w:rtl/>
        </w:rPr>
        <w:t xml:space="preserve">د) </w:t>
      </w:r>
      <w:r w:rsidR="005A39DF">
        <w:rPr>
          <w:rtl/>
        </w:rPr>
        <w:t>روا</w:t>
      </w:r>
      <w:r w:rsidR="005A39DF">
        <w:rPr>
          <w:rFonts w:hint="cs"/>
          <w:rtl/>
        </w:rPr>
        <w:t>یت</w:t>
      </w:r>
      <w:r w:rsidR="005A39DF">
        <w:rPr>
          <w:rtl/>
        </w:rPr>
        <w:t xml:space="preserve"> مرب</w:t>
      </w:r>
      <w:r w:rsidR="005A39DF">
        <w:rPr>
          <w:rFonts w:hint="cs"/>
          <w:rtl/>
        </w:rPr>
        <w:t>ی</w:t>
      </w:r>
      <w:r w:rsidR="005A39DF">
        <w:rPr>
          <w:rtl/>
        </w:rPr>
        <w:t xml:space="preserve"> مترب</w:t>
      </w:r>
      <w:r w:rsidR="005A39DF">
        <w:rPr>
          <w:rFonts w:hint="cs"/>
          <w:rtl/>
        </w:rPr>
        <w:t>ی</w:t>
      </w:r>
      <w:r w:rsidR="005A39DF">
        <w:rPr>
          <w:rtl/>
        </w:rPr>
        <w:t xml:space="preserve"> از نوجوان</w:t>
      </w:r>
      <w:bookmarkEnd w:id="221"/>
      <w:bookmarkEnd w:id="222"/>
    </w:p>
    <w:p w14:paraId="02ECAD41" w14:textId="0845D284" w:rsidR="005A39DF" w:rsidRDefault="005A39DF" w:rsidP="003373FC">
      <w:pPr>
        <w:rPr>
          <w:rtl/>
        </w:rPr>
      </w:pPr>
      <w:r>
        <w:rPr>
          <w:rFonts w:hint="cs"/>
          <w:rtl/>
        </w:rPr>
        <w:t>روایت</w:t>
      </w:r>
      <w:r>
        <w:rPr>
          <w:rtl/>
        </w:rPr>
        <w:t xml:space="preserve"> د</w:t>
      </w:r>
      <w:r>
        <w:rPr>
          <w:rFonts w:hint="cs"/>
          <w:rtl/>
        </w:rPr>
        <w:t>یگر</w:t>
      </w:r>
      <w:r>
        <w:rPr>
          <w:rtl/>
        </w:rPr>
        <w:t xml:space="preserve"> از نوجوانان که با روا</w:t>
      </w:r>
      <w:r>
        <w:rPr>
          <w:rFonts w:hint="cs"/>
          <w:rtl/>
        </w:rPr>
        <w:t>یت</w:t>
      </w:r>
      <w:r w:rsidR="00AB18EE">
        <w:rPr>
          <w:rFonts w:hint="cs"/>
          <w:rtl/>
        </w:rPr>
        <w:t>‌</w:t>
      </w:r>
      <w:r>
        <w:rPr>
          <w:rFonts w:hint="cs"/>
          <w:rtl/>
        </w:rPr>
        <w:t>های</w:t>
      </w:r>
      <w:r>
        <w:rPr>
          <w:rtl/>
        </w:rPr>
        <w:t xml:space="preserve"> قبل تفاوت دارد روا</w:t>
      </w:r>
      <w:r>
        <w:rPr>
          <w:rFonts w:hint="cs"/>
          <w:rtl/>
        </w:rPr>
        <w:t>یتی</w:t>
      </w:r>
      <w:r>
        <w:rPr>
          <w:rtl/>
        </w:rPr>
        <w:t xml:space="preserve"> است که برا</w:t>
      </w:r>
      <w:r>
        <w:rPr>
          <w:rFonts w:hint="cs"/>
          <w:rtl/>
        </w:rPr>
        <w:t>ی</w:t>
      </w:r>
      <w:r>
        <w:rPr>
          <w:rtl/>
        </w:rPr>
        <w:t xml:space="preserve"> مقابله با انحرافات امروز نوجوان و ترب</w:t>
      </w:r>
      <w:r>
        <w:rPr>
          <w:rFonts w:hint="cs"/>
          <w:rtl/>
        </w:rPr>
        <w:t>یت</w:t>
      </w:r>
      <w:r>
        <w:rPr>
          <w:rtl/>
        </w:rPr>
        <w:t xml:space="preserve"> نسل متفاوت از نسل نوجوان امروز او را به </w:t>
      </w:r>
      <w:r>
        <w:rPr>
          <w:rFonts w:hint="cs"/>
          <w:rtl/>
        </w:rPr>
        <w:t>یک</w:t>
      </w:r>
      <w:r>
        <w:rPr>
          <w:rtl/>
        </w:rPr>
        <w:t xml:space="preserve"> مترب</w:t>
      </w:r>
      <w:r>
        <w:rPr>
          <w:rFonts w:hint="cs"/>
          <w:rtl/>
        </w:rPr>
        <w:t>ی</w:t>
      </w:r>
      <w:r>
        <w:rPr>
          <w:rtl/>
        </w:rPr>
        <w:t xml:space="preserve"> تبد</w:t>
      </w:r>
      <w:r>
        <w:rPr>
          <w:rFonts w:hint="cs"/>
          <w:rtl/>
        </w:rPr>
        <w:t>یل</w:t>
      </w:r>
      <w:r>
        <w:rPr>
          <w:rtl/>
        </w:rPr>
        <w:t xml:space="preserve"> م</w:t>
      </w:r>
      <w:r>
        <w:rPr>
          <w:rFonts w:hint="cs"/>
          <w:rtl/>
        </w:rPr>
        <w:t>ی</w:t>
      </w:r>
      <w:r w:rsidR="00AB18EE">
        <w:rPr>
          <w:rFonts w:hint="cs"/>
          <w:rtl/>
        </w:rPr>
        <w:t>‌</w:t>
      </w:r>
      <w:r>
        <w:rPr>
          <w:rFonts w:hint="cs"/>
          <w:rtl/>
        </w:rPr>
        <w:t>کند؛</w:t>
      </w:r>
      <w:r>
        <w:rPr>
          <w:rtl/>
        </w:rPr>
        <w:t xml:space="preserve"> در ا</w:t>
      </w:r>
      <w:r>
        <w:rPr>
          <w:rFonts w:hint="cs"/>
          <w:rtl/>
        </w:rPr>
        <w:t>ین</w:t>
      </w:r>
      <w:r>
        <w:rPr>
          <w:rtl/>
        </w:rPr>
        <w:t xml:space="preserve"> روا</w:t>
      </w:r>
      <w:r>
        <w:rPr>
          <w:rFonts w:hint="cs"/>
          <w:rtl/>
        </w:rPr>
        <w:t>یت</w:t>
      </w:r>
      <w:r>
        <w:rPr>
          <w:rtl/>
        </w:rPr>
        <w:t xml:space="preserve"> نوجوان می‌تواند در بستر</w:t>
      </w:r>
      <w:r>
        <w:rPr>
          <w:rFonts w:hint="cs"/>
          <w:rtl/>
        </w:rPr>
        <w:t>ی</w:t>
      </w:r>
      <w:r>
        <w:rPr>
          <w:rtl/>
        </w:rPr>
        <w:t xml:space="preserve"> مناسب رشد کند و به تعال</w:t>
      </w:r>
      <w:r>
        <w:rPr>
          <w:rFonts w:hint="cs"/>
          <w:rtl/>
        </w:rPr>
        <w:t>ی</w:t>
      </w:r>
      <w:r>
        <w:rPr>
          <w:rtl/>
        </w:rPr>
        <w:t xml:space="preserve"> برسد</w:t>
      </w:r>
      <w:r w:rsidR="00AB18EE">
        <w:rPr>
          <w:rFonts w:hint="cs"/>
          <w:rtl/>
        </w:rPr>
        <w:t>؛</w:t>
      </w:r>
      <w:r>
        <w:rPr>
          <w:rtl/>
        </w:rPr>
        <w:t xml:space="preserve"> اما در ا</w:t>
      </w:r>
      <w:r>
        <w:rPr>
          <w:rFonts w:hint="cs"/>
          <w:rtl/>
        </w:rPr>
        <w:t>ین</w:t>
      </w:r>
      <w:r>
        <w:rPr>
          <w:rtl/>
        </w:rPr>
        <w:t xml:space="preserve"> </w:t>
      </w:r>
      <w:r>
        <w:rPr>
          <w:rFonts w:hint="cs"/>
          <w:rtl/>
        </w:rPr>
        <w:t>محیط</w:t>
      </w:r>
      <w:r>
        <w:rPr>
          <w:rtl/>
        </w:rPr>
        <w:t xml:space="preserve"> همواره با</w:t>
      </w:r>
      <w:r>
        <w:rPr>
          <w:rFonts w:hint="cs"/>
          <w:rtl/>
        </w:rPr>
        <w:t>ید</w:t>
      </w:r>
      <w:r>
        <w:rPr>
          <w:rtl/>
        </w:rPr>
        <w:t xml:space="preserve"> مورد مراقبت و توجه باشد تا از انتقال گزاره‌ها و داده‌های خطا و تجربه کارها</w:t>
      </w:r>
      <w:r>
        <w:rPr>
          <w:rFonts w:hint="cs"/>
          <w:rtl/>
        </w:rPr>
        <w:t>ی</w:t>
      </w:r>
      <w:r>
        <w:rPr>
          <w:rtl/>
        </w:rPr>
        <w:t xml:space="preserve"> اشتباه به نوجوان جلوگ</w:t>
      </w:r>
      <w:r>
        <w:rPr>
          <w:rFonts w:hint="cs"/>
          <w:rtl/>
        </w:rPr>
        <w:t>یری</w:t>
      </w:r>
      <w:r>
        <w:rPr>
          <w:rtl/>
        </w:rPr>
        <w:t xml:space="preserve"> شود. در ا</w:t>
      </w:r>
      <w:r>
        <w:rPr>
          <w:rFonts w:hint="cs"/>
          <w:rtl/>
        </w:rPr>
        <w:t>ین</w:t>
      </w:r>
      <w:r>
        <w:rPr>
          <w:rtl/>
        </w:rPr>
        <w:t xml:space="preserve"> رو</w:t>
      </w:r>
      <w:r>
        <w:rPr>
          <w:rFonts w:hint="cs"/>
          <w:rtl/>
        </w:rPr>
        <w:t>یکرد</w:t>
      </w:r>
      <w:r>
        <w:rPr>
          <w:rtl/>
        </w:rPr>
        <w:t xml:space="preserve"> نوجوان همواره با</w:t>
      </w:r>
      <w:r>
        <w:rPr>
          <w:rFonts w:hint="cs"/>
          <w:rtl/>
        </w:rPr>
        <w:t>ید</w:t>
      </w:r>
      <w:r>
        <w:rPr>
          <w:rtl/>
        </w:rPr>
        <w:t xml:space="preserve"> در کنار </w:t>
      </w:r>
      <w:r>
        <w:rPr>
          <w:rFonts w:hint="cs"/>
          <w:rtl/>
        </w:rPr>
        <w:t>یک</w:t>
      </w:r>
      <w:r>
        <w:rPr>
          <w:rtl/>
        </w:rPr>
        <w:t xml:space="preserve"> مرب</w:t>
      </w:r>
      <w:r>
        <w:rPr>
          <w:rFonts w:hint="cs"/>
          <w:rtl/>
        </w:rPr>
        <w:t>ی</w:t>
      </w:r>
      <w:r>
        <w:rPr>
          <w:rtl/>
        </w:rPr>
        <w:t xml:space="preserve"> و گوش به فرمان او باشد؛ چراکه مرب</w:t>
      </w:r>
      <w:r>
        <w:rPr>
          <w:rFonts w:hint="cs"/>
          <w:rtl/>
        </w:rPr>
        <w:t>ی</w:t>
      </w:r>
      <w:r>
        <w:rPr>
          <w:rtl/>
        </w:rPr>
        <w:t xml:space="preserve"> نقش هدا</w:t>
      </w:r>
      <w:r>
        <w:rPr>
          <w:rFonts w:hint="cs"/>
          <w:rtl/>
        </w:rPr>
        <w:t>یت</w:t>
      </w:r>
      <w:r w:rsidR="00AB18EE">
        <w:rPr>
          <w:rFonts w:hint="cs"/>
          <w:rtl/>
        </w:rPr>
        <w:t>‌</w:t>
      </w:r>
      <w:r>
        <w:rPr>
          <w:rtl/>
        </w:rPr>
        <w:t>گر</w:t>
      </w:r>
      <w:r>
        <w:rPr>
          <w:rFonts w:hint="cs"/>
          <w:rtl/>
        </w:rPr>
        <w:t>ی</w:t>
      </w:r>
      <w:r>
        <w:rPr>
          <w:rtl/>
        </w:rPr>
        <w:t xml:space="preserve"> او را داشته و برا</w:t>
      </w:r>
      <w:r>
        <w:rPr>
          <w:rFonts w:hint="cs"/>
          <w:rtl/>
        </w:rPr>
        <w:t>ی</w:t>
      </w:r>
      <w:r>
        <w:rPr>
          <w:rtl/>
        </w:rPr>
        <w:t xml:space="preserve"> او تع</w:t>
      </w:r>
      <w:r>
        <w:rPr>
          <w:rFonts w:hint="cs"/>
          <w:rtl/>
        </w:rPr>
        <w:t>یین</w:t>
      </w:r>
      <w:r>
        <w:rPr>
          <w:rtl/>
        </w:rPr>
        <w:t xml:space="preserve"> ت</w:t>
      </w:r>
      <w:r>
        <w:rPr>
          <w:rFonts w:hint="cs"/>
          <w:rtl/>
        </w:rPr>
        <w:t>کلیف</w:t>
      </w:r>
      <w:r>
        <w:rPr>
          <w:rtl/>
        </w:rPr>
        <w:t xml:space="preserve"> م</w:t>
      </w:r>
      <w:r>
        <w:rPr>
          <w:rFonts w:hint="cs"/>
          <w:rtl/>
        </w:rPr>
        <w:t>ی</w:t>
      </w:r>
      <w:r w:rsidR="00AB18EE">
        <w:rPr>
          <w:rFonts w:hint="cs"/>
          <w:rtl/>
        </w:rPr>
        <w:t>‌</w:t>
      </w:r>
      <w:r>
        <w:rPr>
          <w:rFonts w:hint="cs"/>
          <w:rtl/>
        </w:rPr>
        <w:t>کند</w:t>
      </w:r>
      <w:r w:rsidR="00AB18EE">
        <w:rPr>
          <w:rFonts w:hint="cs"/>
          <w:rtl/>
        </w:rPr>
        <w:t>.</w:t>
      </w:r>
    </w:p>
    <w:p w14:paraId="6F0FC214" w14:textId="3A2D91F6" w:rsidR="000A2AF5" w:rsidRDefault="005A39DF" w:rsidP="003373FC">
      <w:pPr>
        <w:rPr>
          <w:rtl/>
        </w:rPr>
      </w:pPr>
      <w:r>
        <w:rPr>
          <w:rFonts w:hint="cs"/>
          <w:rtl/>
        </w:rPr>
        <w:t>در</w:t>
      </w:r>
      <w:r>
        <w:rPr>
          <w:rtl/>
        </w:rPr>
        <w:t xml:space="preserve"> ا</w:t>
      </w:r>
      <w:r>
        <w:rPr>
          <w:rFonts w:hint="cs"/>
          <w:rtl/>
        </w:rPr>
        <w:t>ین</w:t>
      </w:r>
      <w:r>
        <w:rPr>
          <w:rtl/>
        </w:rPr>
        <w:t xml:space="preserve"> رو</w:t>
      </w:r>
      <w:r>
        <w:rPr>
          <w:rFonts w:hint="cs"/>
          <w:rtl/>
        </w:rPr>
        <w:t>یکرد</w:t>
      </w:r>
      <w:r>
        <w:rPr>
          <w:rtl/>
        </w:rPr>
        <w:t xml:space="preserve"> مانند رو</w:t>
      </w:r>
      <w:r>
        <w:rPr>
          <w:rFonts w:hint="cs"/>
          <w:rtl/>
        </w:rPr>
        <w:t>یکردهای</w:t>
      </w:r>
      <w:r>
        <w:rPr>
          <w:rtl/>
        </w:rPr>
        <w:t xml:space="preserve"> قبل نقش خانواده کمرنگ شده و فعال</w:t>
      </w:r>
      <w:r>
        <w:rPr>
          <w:rFonts w:hint="cs"/>
          <w:rtl/>
        </w:rPr>
        <w:t>یت</w:t>
      </w:r>
      <w:r>
        <w:rPr>
          <w:rtl/>
        </w:rPr>
        <w:t>‌های ترب</w:t>
      </w:r>
      <w:r>
        <w:rPr>
          <w:rFonts w:hint="cs"/>
          <w:rtl/>
        </w:rPr>
        <w:t>یتی</w:t>
      </w:r>
      <w:r>
        <w:rPr>
          <w:rtl/>
        </w:rPr>
        <w:t xml:space="preserve"> بر عهد</w:t>
      </w:r>
      <w:r w:rsidR="00AB18EE">
        <w:rPr>
          <w:rFonts w:hint="cs"/>
          <w:rtl/>
        </w:rPr>
        <w:t>ة</w:t>
      </w:r>
      <w:r>
        <w:rPr>
          <w:rtl/>
        </w:rPr>
        <w:t xml:space="preserve"> نهادها</w:t>
      </w:r>
      <w:r>
        <w:rPr>
          <w:rFonts w:hint="cs"/>
          <w:rtl/>
        </w:rPr>
        <w:t>ی</w:t>
      </w:r>
      <w:r>
        <w:rPr>
          <w:rtl/>
        </w:rPr>
        <w:t xml:space="preserve"> د</w:t>
      </w:r>
      <w:r>
        <w:rPr>
          <w:rFonts w:hint="cs"/>
          <w:rtl/>
        </w:rPr>
        <w:t>یگر</w:t>
      </w:r>
      <w:r>
        <w:rPr>
          <w:rtl/>
        </w:rPr>
        <w:t xml:space="preserve"> ترب</w:t>
      </w:r>
      <w:r>
        <w:rPr>
          <w:rFonts w:hint="cs"/>
          <w:rtl/>
        </w:rPr>
        <w:t>یتی</w:t>
      </w:r>
      <w:r>
        <w:rPr>
          <w:rtl/>
        </w:rPr>
        <w:t xml:space="preserve"> همچون مدرسه</w:t>
      </w:r>
      <w:r w:rsidR="00AB18EE">
        <w:rPr>
          <w:rFonts w:hint="cs"/>
          <w:rtl/>
        </w:rPr>
        <w:t>،</w:t>
      </w:r>
      <w:r>
        <w:rPr>
          <w:rtl/>
        </w:rPr>
        <w:t xml:space="preserve"> مسجد و</w:t>
      </w:r>
      <w:r w:rsidR="002703A0">
        <w:rPr>
          <w:rtl/>
        </w:rPr>
        <w:t>...</w:t>
      </w:r>
      <w:r>
        <w:rPr>
          <w:rtl/>
        </w:rPr>
        <w:t xml:space="preserve"> گذاشته شده است. در ا</w:t>
      </w:r>
      <w:r>
        <w:rPr>
          <w:rFonts w:hint="cs"/>
          <w:rtl/>
        </w:rPr>
        <w:t>ین</w:t>
      </w:r>
      <w:r>
        <w:rPr>
          <w:rtl/>
        </w:rPr>
        <w:t xml:space="preserve"> رو</w:t>
      </w:r>
      <w:r>
        <w:rPr>
          <w:rFonts w:hint="cs"/>
          <w:rtl/>
        </w:rPr>
        <w:t>یکرد</w:t>
      </w:r>
      <w:r>
        <w:rPr>
          <w:rtl/>
        </w:rPr>
        <w:t xml:space="preserve"> نوجوان</w:t>
      </w:r>
      <w:r w:rsidR="00AB18EE">
        <w:rPr>
          <w:rFonts w:hint="cs"/>
          <w:rtl/>
        </w:rPr>
        <w:t>،</w:t>
      </w:r>
      <w:r>
        <w:rPr>
          <w:rtl/>
        </w:rPr>
        <w:t xml:space="preserve"> اراده و عقلان</w:t>
      </w:r>
      <w:r>
        <w:rPr>
          <w:rFonts w:hint="cs"/>
          <w:rtl/>
        </w:rPr>
        <w:t>یت</w:t>
      </w:r>
      <w:r>
        <w:rPr>
          <w:rtl/>
        </w:rPr>
        <w:t xml:space="preserve"> </w:t>
      </w:r>
      <w:r>
        <w:rPr>
          <w:rFonts w:hint="cs"/>
          <w:rtl/>
        </w:rPr>
        <w:t>مستقل</w:t>
      </w:r>
      <w:r>
        <w:rPr>
          <w:rtl/>
        </w:rPr>
        <w:t xml:space="preserve"> ندارد بلکه همواره در فعال</w:t>
      </w:r>
      <w:r>
        <w:rPr>
          <w:rFonts w:hint="cs"/>
          <w:rtl/>
        </w:rPr>
        <w:t>یت</w:t>
      </w:r>
      <w:r w:rsidR="00AB18EE">
        <w:rPr>
          <w:rFonts w:hint="cs"/>
          <w:rtl/>
        </w:rPr>
        <w:t>‌</w:t>
      </w:r>
      <w:r>
        <w:rPr>
          <w:rFonts w:hint="cs"/>
          <w:rtl/>
        </w:rPr>
        <w:t>های</w:t>
      </w:r>
      <w:r>
        <w:rPr>
          <w:rtl/>
        </w:rPr>
        <w:t xml:space="preserve"> مختلف با</w:t>
      </w:r>
      <w:r>
        <w:rPr>
          <w:rFonts w:hint="cs"/>
          <w:rtl/>
        </w:rPr>
        <w:t>ید</w:t>
      </w:r>
      <w:r>
        <w:rPr>
          <w:rtl/>
        </w:rPr>
        <w:t xml:space="preserve"> بر اساس اصول ترب</w:t>
      </w:r>
      <w:r>
        <w:rPr>
          <w:rFonts w:hint="cs"/>
          <w:rtl/>
        </w:rPr>
        <w:t>یتی</w:t>
      </w:r>
      <w:r>
        <w:rPr>
          <w:rtl/>
        </w:rPr>
        <w:t xml:space="preserve"> مرب</w:t>
      </w:r>
      <w:r>
        <w:rPr>
          <w:rFonts w:hint="cs"/>
          <w:rtl/>
        </w:rPr>
        <w:t>ی</w:t>
      </w:r>
      <w:r>
        <w:rPr>
          <w:rtl/>
        </w:rPr>
        <w:t xml:space="preserve"> پ</w:t>
      </w:r>
      <w:r>
        <w:rPr>
          <w:rFonts w:hint="cs"/>
          <w:rtl/>
        </w:rPr>
        <w:t>یش</w:t>
      </w:r>
      <w:r>
        <w:rPr>
          <w:rtl/>
        </w:rPr>
        <w:t xml:space="preserve"> برود و با</w:t>
      </w:r>
      <w:r>
        <w:rPr>
          <w:rFonts w:hint="cs"/>
          <w:rtl/>
        </w:rPr>
        <w:t>یدها</w:t>
      </w:r>
      <w:r>
        <w:rPr>
          <w:rtl/>
        </w:rPr>
        <w:t xml:space="preserve"> و نبا</w:t>
      </w:r>
      <w:r>
        <w:rPr>
          <w:rFonts w:hint="cs"/>
          <w:rtl/>
        </w:rPr>
        <w:t>یدها</w:t>
      </w:r>
      <w:r>
        <w:rPr>
          <w:rtl/>
        </w:rPr>
        <w:t xml:space="preserve"> به او انتقال </w:t>
      </w:r>
      <w:r w:rsidR="00AB18EE">
        <w:rPr>
          <w:rFonts w:hint="cs"/>
          <w:rtl/>
        </w:rPr>
        <w:t xml:space="preserve">داده </w:t>
      </w:r>
      <w:r>
        <w:rPr>
          <w:rtl/>
        </w:rPr>
        <w:t xml:space="preserve">می‌شود و در </w:t>
      </w:r>
      <w:r>
        <w:rPr>
          <w:rFonts w:hint="cs"/>
          <w:rtl/>
        </w:rPr>
        <w:t>یک</w:t>
      </w:r>
      <w:r>
        <w:rPr>
          <w:rtl/>
        </w:rPr>
        <w:t xml:space="preserve"> نظام اطاعت</w:t>
      </w:r>
      <w:r w:rsidR="00AB18EE">
        <w:rPr>
          <w:rFonts w:hint="cs"/>
          <w:rtl/>
        </w:rPr>
        <w:t>‌</w:t>
      </w:r>
      <w:r>
        <w:rPr>
          <w:rtl/>
        </w:rPr>
        <w:t>پذ</w:t>
      </w:r>
      <w:r>
        <w:rPr>
          <w:rFonts w:hint="cs"/>
          <w:rtl/>
        </w:rPr>
        <w:t>یری</w:t>
      </w:r>
      <w:r>
        <w:rPr>
          <w:rtl/>
        </w:rPr>
        <w:t xml:space="preserve"> و در مح</w:t>
      </w:r>
      <w:r>
        <w:rPr>
          <w:rFonts w:hint="cs"/>
          <w:rtl/>
        </w:rPr>
        <w:t>یطی</w:t>
      </w:r>
      <w:r>
        <w:rPr>
          <w:rtl/>
        </w:rPr>
        <w:t xml:space="preserve"> ا</w:t>
      </w:r>
      <w:r>
        <w:rPr>
          <w:rFonts w:hint="cs"/>
          <w:rtl/>
        </w:rPr>
        <w:t>یزوله</w:t>
      </w:r>
      <w:r>
        <w:rPr>
          <w:rtl/>
        </w:rPr>
        <w:t xml:space="preserve"> پ</w:t>
      </w:r>
      <w:r>
        <w:rPr>
          <w:rFonts w:hint="cs"/>
          <w:rtl/>
        </w:rPr>
        <w:t>یش</w:t>
      </w:r>
      <w:r>
        <w:rPr>
          <w:rtl/>
        </w:rPr>
        <w:t xml:space="preserve"> م</w:t>
      </w:r>
      <w:r>
        <w:rPr>
          <w:rFonts w:hint="cs"/>
          <w:rtl/>
        </w:rPr>
        <w:t>ی</w:t>
      </w:r>
      <w:r w:rsidR="00AB18EE">
        <w:rPr>
          <w:rFonts w:hint="cs"/>
          <w:rtl/>
        </w:rPr>
        <w:t>‌</w:t>
      </w:r>
      <w:r>
        <w:rPr>
          <w:rFonts w:hint="cs"/>
          <w:rtl/>
        </w:rPr>
        <w:t>رود</w:t>
      </w:r>
      <w:r>
        <w:rPr>
          <w:rtl/>
        </w:rPr>
        <w:t>. امروزه بس</w:t>
      </w:r>
      <w:r>
        <w:rPr>
          <w:rFonts w:hint="cs"/>
          <w:rtl/>
        </w:rPr>
        <w:t>یاری</w:t>
      </w:r>
      <w:r>
        <w:rPr>
          <w:rtl/>
        </w:rPr>
        <w:t xml:space="preserve"> از مدارس با رو</w:t>
      </w:r>
      <w:r>
        <w:rPr>
          <w:rFonts w:hint="cs"/>
          <w:rtl/>
        </w:rPr>
        <w:t>یکردهای</w:t>
      </w:r>
      <w:r>
        <w:rPr>
          <w:rtl/>
        </w:rPr>
        <w:t xml:space="preserve"> مذهب</w:t>
      </w:r>
      <w:r>
        <w:rPr>
          <w:rFonts w:hint="cs"/>
          <w:rtl/>
        </w:rPr>
        <w:t>ی</w:t>
      </w:r>
      <w:r>
        <w:rPr>
          <w:rtl/>
        </w:rPr>
        <w:t xml:space="preserve"> که در کنار آموزش به امر ترب</w:t>
      </w:r>
      <w:r>
        <w:rPr>
          <w:rFonts w:hint="cs"/>
          <w:rtl/>
        </w:rPr>
        <w:t>یت</w:t>
      </w:r>
      <w:r>
        <w:rPr>
          <w:rtl/>
        </w:rPr>
        <w:t xml:space="preserve"> ن</w:t>
      </w:r>
      <w:r>
        <w:rPr>
          <w:rFonts w:hint="cs"/>
          <w:rtl/>
        </w:rPr>
        <w:t>یز</w:t>
      </w:r>
      <w:r>
        <w:rPr>
          <w:rtl/>
        </w:rPr>
        <w:t xml:space="preserve"> </w:t>
      </w:r>
      <w:r>
        <w:rPr>
          <w:rFonts w:hint="cs"/>
          <w:rtl/>
        </w:rPr>
        <w:t>اشتغال</w:t>
      </w:r>
      <w:r>
        <w:rPr>
          <w:rtl/>
        </w:rPr>
        <w:t xml:space="preserve"> دارند مدل ترب</w:t>
      </w:r>
      <w:r>
        <w:rPr>
          <w:rFonts w:hint="cs"/>
          <w:rtl/>
        </w:rPr>
        <w:t>یتی</w:t>
      </w:r>
      <w:r>
        <w:rPr>
          <w:rtl/>
        </w:rPr>
        <w:t xml:space="preserve"> مر</w:t>
      </w:r>
      <w:r>
        <w:rPr>
          <w:rFonts w:hint="cs"/>
          <w:rtl/>
        </w:rPr>
        <w:t>ید</w:t>
      </w:r>
      <w:r>
        <w:rPr>
          <w:rtl/>
        </w:rPr>
        <w:t xml:space="preserve"> و مراد</w:t>
      </w:r>
      <w:r>
        <w:rPr>
          <w:rFonts w:hint="cs"/>
          <w:rtl/>
        </w:rPr>
        <w:t>ی</w:t>
      </w:r>
      <w:r>
        <w:rPr>
          <w:rtl/>
        </w:rPr>
        <w:t xml:space="preserve"> را در پ</w:t>
      </w:r>
      <w:r>
        <w:rPr>
          <w:rFonts w:hint="cs"/>
          <w:rtl/>
        </w:rPr>
        <w:t>یش</w:t>
      </w:r>
      <w:r>
        <w:rPr>
          <w:rtl/>
        </w:rPr>
        <w:t xml:space="preserve"> گرفته و نوجوانان را از قرار گرفتن در بس</w:t>
      </w:r>
      <w:r>
        <w:rPr>
          <w:rFonts w:hint="cs"/>
          <w:rtl/>
        </w:rPr>
        <w:t>یاری</w:t>
      </w:r>
      <w:r>
        <w:rPr>
          <w:rtl/>
        </w:rPr>
        <w:t xml:space="preserve"> از مح</w:t>
      </w:r>
      <w:r>
        <w:rPr>
          <w:rFonts w:hint="cs"/>
          <w:rtl/>
        </w:rPr>
        <w:t>یط</w:t>
      </w:r>
      <w:r>
        <w:rPr>
          <w:rtl/>
        </w:rPr>
        <w:t>‌ها و م</w:t>
      </w:r>
      <w:r>
        <w:rPr>
          <w:rFonts w:hint="cs"/>
          <w:rtl/>
        </w:rPr>
        <w:t>یدان</w:t>
      </w:r>
      <w:r w:rsidR="00AB18EE">
        <w:rPr>
          <w:rFonts w:hint="cs"/>
          <w:rtl/>
        </w:rPr>
        <w:t>‌</w:t>
      </w:r>
      <w:r>
        <w:rPr>
          <w:rFonts w:hint="cs"/>
          <w:rtl/>
        </w:rPr>
        <w:t>هایی</w:t>
      </w:r>
      <w:r>
        <w:rPr>
          <w:rtl/>
        </w:rPr>
        <w:t xml:space="preserve"> که م</w:t>
      </w:r>
      <w:r>
        <w:rPr>
          <w:rFonts w:hint="cs"/>
          <w:rtl/>
        </w:rPr>
        <w:t>ی</w:t>
      </w:r>
      <w:r w:rsidR="00AB18EE">
        <w:rPr>
          <w:rFonts w:hint="cs"/>
          <w:rtl/>
        </w:rPr>
        <w:t>‌</w:t>
      </w:r>
      <w:r>
        <w:rPr>
          <w:rFonts w:hint="cs"/>
          <w:rtl/>
        </w:rPr>
        <w:t>تواند</w:t>
      </w:r>
      <w:r>
        <w:rPr>
          <w:rtl/>
        </w:rPr>
        <w:t xml:space="preserve"> در آن فعال و پو</w:t>
      </w:r>
      <w:r>
        <w:rPr>
          <w:rFonts w:hint="cs"/>
          <w:rtl/>
        </w:rPr>
        <w:t>یا</w:t>
      </w:r>
      <w:r>
        <w:rPr>
          <w:rtl/>
        </w:rPr>
        <w:t xml:space="preserve"> باشد و در مس</w:t>
      </w:r>
      <w:r>
        <w:rPr>
          <w:rFonts w:hint="cs"/>
          <w:rtl/>
        </w:rPr>
        <w:t>یر</w:t>
      </w:r>
      <w:r>
        <w:rPr>
          <w:rtl/>
        </w:rPr>
        <w:t xml:space="preserve"> پ</w:t>
      </w:r>
      <w:r>
        <w:rPr>
          <w:rFonts w:hint="cs"/>
          <w:rtl/>
        </w:rPr>
        <w:t>یشرفت</w:t>
      </w:r>
      <w:r>
        <w:rPr>
          <w:rtl/>
        </w:rPr>
        <w:t xml:space="preserve"> جامعه قدم بردارد بر حذر می‌دار</w:t>
      </w:r>
      <w:r w:rsidR="00AB18EE">
        <w:rPr>
          <w:rFonts w:hint="cs"/>
          <w:rtl/>
        </w:rPr>
        <w:t>ن</w:t>
      </w:r>
      <w:r>
        <w:rPr>
          <w:rtl/>
        </w:rPr>
        <w:t>د. طبق ا</w:t>
      </w:r>
      <w:r>
        <w:rPr>
          <w:rFonts w:hint="cs"/>
          <w:rtl/>
        </w:rPr>
        <w:t>ین</w:t>
      </w:r>
      <w:r>
        <w:rPr>
          <w:rtl/>
        </w:rPr>
        <w:t xml:space="preserve"> روا</w:t>
      </w:r>
      <w:r>
        <w:rPr>
          <w:rFonts w:hint="cs"/>
          <w:rtl/>
        </w:rPr>
        <w:t>یت</w:t>
      </w:r>
      <w:r>
        <w:rPr>
          <w:rtl/>
        </w:rPr>
        <w:t xml:space="preserve"> تا زمان</w:t>
      </w:r>
      <w:r>
        <w:rPr>
          <w:rFonts w:hint="cs"/>
          <w:rtl/>
        </w:rPr>
        <w:t>ی</w:t>
      </w:r>
      <w:r>
        <w:rPr>
          <w:rtl/>
        </w:rPr>
        <w:t xml:space="preserve"> که نوجوان به مرحل</w:t>
      </w:r>
      <w:r w:rsidR="00AB18EE">
        <w:rPr>
          <w:rFonts w:hint="cs"/>
          <w:rtl/>
        </w:rPr>
        <w:t>ة</w:t>
      </w:r>
      <w:r>
        <w:rPr>
          <w:rtl/>
        </w:rPr>
        <w:t xml:space="preserve"> خودساز</w:t>
      </w:r>
      <w:r>
        <w:rPr>
          <w:rFonts w:hint="cs"/>
          <w:rtl/>
        </w:rPr>
        <w:t>ی</w:t>
      </w:r>
      <w:r>
        <w:rPr>
          <w:rtl/>
        </w:rPr>
        <w:t xml:space="preserve"> نرسد</w:t>
      </w:r>
      <w:r>
        <w:rPr>
          <w:rFonts w:hint="cs"/>
          <w:rtl/>
        </w:rPr>
        <w:t>،</w:t>
      </w:r>
      <w:r>
        <w:rPr>
          <w:rtl/>
        </w:rPr>
        <w:t xml:space="preserve"> نبا</w:t>
      </w:r>
      <w:r>
        <w:rPr>
          <w:rFonts w:hint="cs"/>
          <w:rtl/>
        </w:rPr>
        <w:t>ید</w:t>
      </w:r>
      <w:r>
        <w:rPr>
          <w:rtl/>
        </w:rPr>
        <w:t xml:space="preserve"> در م</w:t>
      </w:r>
      <w:r>
        <w:rPr>
          <w:rFonts w:hint="cs"/>
          <w:rtl/>
        </w:rPr>
        <w:t>یدان</w:t>
      </w:r>
      <w:r>
        <w:rPr>
          <w:rtl/>
        </w:rPr>
        <w:t xml:space="preserve"> عمل وارد شود. ا</w:t>
      </w:r>
      <w:r>
        <w:rPr>
          <w:rFonts w:hint="cs"/>
          <w:rtl/>
        </w:rPr>
        <w:t>ین</w:t>
      </w:r>
      <w:r>
        <w:rPr>
          <w:rtl/>
        </w:rPr>
        <w:t xml:space="preserve"> روا</w:t>
      </w:r>
      <w:r>
        <w:rPr>
          <w:rFonts w:hint="cs"/>
          <w:rtl/>
        </w:rPr>
        <w:t>یت</w:t>
      </w:r>
      <w:r>
        <w:rPr>
          <w:rtl/>
        </w:rPr>
        <w:t xml:space="preserve"> از نوجوان از نقط</w:t>
      </w:r>
      <w:r w:rsidR="00AB18EE">
        <w:rPr>
          <w:rFonts w:hint="cs"/>
          <w:rtl/>
        </w:rPr>
        <w:t>ة</w:t>
      </w:r>
      <w:r>
        <w:rPr>
          <w:rtl/>
        </w:rPr>
        <w:t xml:space="preserve"> آس</w:t>
      </w:r>
      <w:r>
        <w:rPr>
          <w:rFonts w:hint="cs"/>
          <w:rtl/>
        </w:rPr>
        <w:t>یب</w:t>
      </w:r>
      <w:r>
        <w:rPr>
          <w:rtl/>
        </w:rPr>
        <w:t xml:space="preserve"> به نوجوان می‌نگرد و او را محدود م</w:t>
      </w:r>
      <w:r>
        <w:rPr>
          <w:rFonts w:hint="cs"/>
          <w:rtl/>
        </w:rPr>
        <w:t>ی</w:t>
      </w:r>
      <w:r w:rsidR="00AB18EE">
        <w:rPr>
          <w:rFonts w:hint="cs"/>
          <w:rtl/>
        </w:rPr>
        <w:t>‌</w:t>
      </w:r>
      <w:r>
        <w:rPr>
          <w:rFonts w:hint="cs"/>
          <w:rtl/>
        </w:rPr>
        <w:t>کند</w:t>
      </w:r>
      <w:r>
        <w:rPr>
          <w:rtl/>
        </w:rPr>
        <w:t xml:space="preserve"> که مبادا در دام انحرافات و آس</w:t>
      </w:r>
      <w:r>
        <w:rPr>
          <w:rFonts w:hint="cs"/>
          <w:rtl/>
        </w:rPr>
        <w:t>یب</w:t>
      </w:r>
      <w:r>
        <w:rPr>
          <w:rtl/>
        </w:rPr>
        <w:t>‌های فرد</w:t>
      </w:r>
      <w:r>
        <w:rPr>
          <w:rFonts w:hint="cs"/>
          <w:rtl/>
        </w:rPr>
        <w:t>ی</w:t>
      </w:r>
      <w:r>
        <w:rPr>
          <w:rtl/>
        </w:rPr>
        <w:t xml:space="preserve"> و</w:t>
      </w:r>
      <w:r w:rsidR="00AB18EE">
        <w:rPr>
          <w:rFonts w:hint="cs"/>
          <w:rtl/>
        </w:rPr>
        <w:t xml:space="preserve"> </w:t>
      </w:r>
      <w:r>
        <w:rPr>
          <w:rtl/>
        </w:rPr>
        <w:t>اجتماع</w:t>
      </w:r>
      <w:r>
        <w:rPr>
          <w:rFonts w:hint="cs"/>
          <w:rtl/>
        </w:rPr>
        <w:t>ی</w:t>
      </w:r>
      <w:r>
        <w:rPr>
          <w:rtl/>
        </w:rPr>
        <w:t xml:space="preserve"> چنانکه مستعد آن است گرفتار شود</w:t>
      </w:r>
      <w:r w:rsidR="000A2AF5">
        <w:rPr>
          <w:rtl/>
        </w:rPr>
        <w:t>.</w:t>
      </w:r>
    </w:p>
    <w:p w14:paraId="61A404DD" w14:textId="53179025" w:rsidR="005A39DF" w:rsidRDefault="00D344E0" w:rsidP="003373FC">
      <w:pPr>
        <w:pStyle w:val="Heading3"/>
        <w:rPr>
          <w:rtl/>
        </w:rPr>
      </w:pPr>
      <w:bookmarkStart w:id="223" w:name="_Toc212310659"/>
      <w:bookmarkStart w:id="224" w:name="_Toc227067556"/>
      <w:r>
        <w:rPr>
          <w:rFonts w:hint="cs"/>
          <w:rtl/>
        </w:rPr>
        <w:lastRenderedPageBreak/>
        <w:t xml:space="preserve">ه‍) </w:t>
      </w:r>
      <w:r w:rsidR="005A39DF">
        <w:rPr>
          <w:rtl/>
        </w:rPr>
        <w:t>روا</w:t>
      </w:r>
      <w:r w:rsidR="005A39DF">
        <w:rPr>
          <w:rFonts w:hint="cs"/>
          <w:rtl/>
        </w:rPr>
        <w:t>یت</w:t>
      </w:r>
      <w:r w:rsidR="005A39DF">
        <w:rPr>
          <w:rtl/>
        </w:rPr>
        <w:t xml:space="preserve"> پ</w:t>
      </w:r>
      <w:r w:rsidR="005A39DF">
        <w:rPr>
          <w:rFonts w:hint="cs"/>
          <w:rtl/>
        </w:rPr>
        <w:t>یشرانی</w:t>
      </w:r>
      <w:r w:rsidR="005A39DF">
        <w:rPr>
          <w:rtl/>
        </w:rPr>
        <w:t xml:space="preserve"> از نوجوان</w:t>
      </w:r>
      <w:bookmarkEnd w:id="223"/>
      <w:bookmarkEnd w:id="224"/>
      <w:r w:rsidR="005A39DF">
        <w:rPr>
          <w:rtl/>
        </w:rPr>
        <w:t xml:space="preserve"> </w:t>
      </w:r>
    </w:p>
    <w:p w14:paraId="6C5B83F3" w14:textId="20F55063" w:rsidR="005A39DF" w:rsidRDefault="005A39DF" w:rsidP="005A39DF">
      <w:pPr>
        <w:rPr>
          <w:rtl/>
        </w:rPr>
      </w:pPr>
      <w:r>
        <w:rPr>
          <w:rFonts w:hint="cs"/>
          <w:rtl/>
        </w:rPr>
        <w:t>روایت</w:t>
      </w:r>
      <w:r>
        <w:rPr>
          <w:rtl/>
        </w:rPr>
        <w:t xml:space="preserve"> د</w:t>
      </w:r>
      <w:r>
        <w:rPr>
          <w:rFonts w:hint="cs"/>
          <w:rtl/>
        </w:rPr>
        <w:t>یگری</w:t>
      </w:r>
      <w:r>
        <w:rPr>
          <w:rtl/>
        </w:rPr>
        <w:t xml:space="preserve"> که امروز در حال رشد کردن و امکان تحقق </w:t>
      </w:r>
      <w:r>
        <w:rPr>
          <w:rFonts w:hint="cs"/>
          <w:rtl/>
        </w:rPr>
        <w:t>یافتن</w:t>
      </w:r>
      <w:r>
        <w:rPr>
          <w:rtl/>
        </w:rPr>
        <w:t xml:space="preserve"> است روا</w:t>
      </w:r>
      <w:r>
        <w:rPr>
          <w:rFonts w:hint="cs"/>
          <w:rtl/>
        </w:rPr>
        <w:t>یت</w:t>
      </w:r>
      <w:r>
        <w:rPr>
          <w:rtl/>
        </w:rPr>
        <w:t xml:space="preserve"> پ</w:t>
      </w:r>
      <w:r>
        <w:rPr>
          <w:rFonts w:hint="cs"/>
          <w:rtl/>
        </w:rPr>
        <w:t>یشرانی</w:t>
      </w:r>
      <w:r>
        <w:rPr>
          <w:rtl/>
        </w:rPr>
        <w:t xml:space="preserve"> از نوجوان است</w:t>
      </w:r>
      <w:r w:rsidR="00AB18EE">
        <w:rPr>
          <w:rFonts w:hint="cs"/>
          <w:rtl/>
        </w:rPr>
        <w:t>؛</w:t>
      </w:r>
      <w:r>
        <w:rPr>
          <w:rtl/>
        </w:rPr>
        <w:t xml:space="preserve"> در ا</w:t>
      </w:r>
      <w:r>
        <w:rPr>
          <w:rFonts w:hint="cs"/>
          <w:rtl/>
        </w:rPr>
        <w:t>ین</w:t>
      </w:r>
      <w:r>
        <w:rPr>
          <w:rtl/>
        </w:rPr>
        <w:t xml:space="preserve"> روا</w:t>
      </w:r>
      <w:r>
        <w:rPr>
          <w:rFonts w:hint="cs"/>
          <w:rtl/>
        </w:rPr>
        <w:t>یت</w:t>
      </w:r>
      <w:r>
        <w:rPr>
          <w:rtl/>
        </w:rPr>
        <w:t xml:space="preserve"> نوجوانان امروز دارا</w:t>
      </w:r>
      <w:r>
        <w:rPr>
          <w:rFonts w:hint="cs"/>
          <w:rtl/>
        </w:rPr>
        <w:t>ی</w:t>
      </w:r>
      <w:r>
        <w:rPr>
          <w:rtl/>
        </w:rPr>
        <w:t xml:space="preserve"> آگاه</w:t>
      </w:r>
      <w:r>
        <w:rPr>
          <w:rFonts w:hint="cs"/>
          <w:rtl/>
        </w:rPr>
        <w:t>ی</w:t>
      </w:r>
      <w:r>
        <w:rPr>
          <w:rtl/>
        </w:rPr>
        <w:t xml:space="preserve"> و بص</w:t>
      </w:r>
      <w:r>
        <w:rPr>
          <w:rFonts w:hint="cs"/>
          <w:rtl/>
        </w:rPr>
        <w:t>یرت</w:t>
      </w:r>
      <w:r>
        <w:rPr>
          <w:rtl/>
        </w:rPr>
        <w:t xml:space="preserve"> هستند و حضور آنها در م</w:t>
      </w:r>
      <w:r>
        <w:rPr>
          <w:rFonts w:hint="cs"/>
          <w:rtl/>
        </w:rPr>
        <w:t>یدان‌های</w:t>
      </w:r>
      <w:r>
        <w:rPr>
          <w:rtl/>
        </w:rPr>
        <w:t xml:space="preserve"> پ</w:t>
      </w:r>
      <w:r>
        <w:rPr>
          <w:rFonts w:hint="cs"/>
          <w:rtl/>
        </w:rPr>
        <w:t>یشرفت</w:t>
      </w:r>
      <w:r>
        <w:rPr>
          <w:rtl/>
        </w:rPr>
        <w:t xml:space="preserve"> می‌تواند تبد</w:t>
      </w:r>
      <w:r>
        <w:rPr>
          <w:rFonts w:hint="cs"/>
          <w:rtl/>
        </w:rPr>
        <w:t>یل</w:t>
      </w:r>
      <w:r>
        <w:rPr>
          <w:rtl/>
        </w:rPr>
        <w:t xml:space="preserve"> به ظرف</w:t>
      </w:r>
      <w:r>
        <w:rPr>
          <w:rFonts w:hint="cs"/>
          <w:rtl/>
        </w:rPr>
        <w:t>یتی</w:t>
      </w:r>
      <w:r>
        <w:rPr>
          <w:rtl/>
        </w:rPr>
        <w:t xml:space="preserve"> برا</w:t>
      </w:r>
      <w:r>
        <w:rPr>
          <w:rFonts w:hint="cs"/>
          <w:rtl/>
        </w:rPr>
        <w:t>ی</w:t>
      </w:r>
      <w:r>
        <w:rPr>
          <w:rtl/>
        </w:rPr>
        <w:t xml:space="preserve"> به م</w:t>
      </w:r>
      <w:r>
        <w:rPr>
          <w:rFonts w:hint="cs"/>
          <w:rtl/>
        </w:rPr>
        <w:t>یدان</w:t>
      </w:r>
      <w:r>
        <w:rPr>
          <w:rtl/>
        </w:rPr>
        <w:t xml:space="preserve"> آوردن مردم باشد. روا</w:t>
      </w:r>
      <w:r>
        <w:rPr>
          <w:rFonts w:hint="cs"/>
          <w:rtl/>
        </w:rPr>
        <w:t>یتی</w:t>
      </w:r>
      <w:r>
        <w:rPr>
          <w:rtl/>
        </w:rPr>
        <w:t xml:space="preserve"> که در آن نوجوانا</w:t>
      </w:r>
      <w:r>
        <w:rPr>
          <w:rFonts w:hint="cs"/>
          <w:rtl/>
        </w:rPr>
        <w:t>ن</w:t>
      </w:r>
      <w:r>
        <w:rPr>
          <w:rtl/>
        </w:rPr>
        <w:t xml:space="preserve"> نه تنها نسبت به ارزش</w:t>
      </w:r>
      <w:r>
        <w:rPr>
          <w:rFonts w:hint="cs"/>
          <w:rtl/>
        </w:rPr>
        <w:t>‌</w:t>
      </w:r>
      <w:r>
        <w:rPr>
          <w:rtl/>
        </w:rPr>
        <w:t>ها</w:t>
      </w:r>
      <w:r>
        <w:rPr>
          <w:rFonts w:hint="cs"/>
          <w:rtl/>
        </w:rPr>
        <w:t>ی</w:t>
      </w:r>
      <w:r>
        <w:rPr>
          <w:rtl/>
        </w:rPr>
        <w:t xml:space="preserve"> نسل پ</w:t>
      </w:r>
      <w:r>
        <w:rPr>
          <w:rFonts w:hint="cs"/>
          <w:rtl/>
        </w:rPr>
        <w:t>یشین</w:t>
      </w:r>
      <w:r>
        <w:rPr>
          <w:rtl/>
        </w:rPr>
        <w:t xml:space="preserve"> خود دچار انقطاع ن</w:t>
      </w:r>
      <w:r>
        <w:rPr>
          <w:rFonts w:hint="cs"/>
          <w:rtl/>
        </w:rPr>
        <w:t>یستند</w:t>
      </w:r>
      <w:r>
        <w:rPr>
          <w:rtl/>
        </w:rPr>
        <w:t xml:space="preserve"> بلکه علاوه بر آن با داشتن جسارت و شجاعت برا</w:t>
      </w:r>
      <w:r>
        <w:rPr>
          <w:rFonts w:hint="cs"/>
          <w:rtl/>
        </w:rPr>
        <w:t>ی</w:t>
      </w:r>
      <w:r>
        <w:rPr>
          <w:rtl/>
        </w:rPr>
        <w:t xml:space="preserve"> حضور در م</w:t>
      </w:r>
      <w:r>
        <w:rPr>
          <w:rFonts w:hint="cs"/>
          <w:rtl/>
        </w:rPr>
        <w:t>یدان</w:t>
      </w:r>
      <w:r w:rsidR="00AB18EE">
        <w:rPr>
          <w:rFonts w:hint="cs"/>
          <w:rtl/>
        </w:rPr>
        <w:t>‌</w:t>
      </w:r>
      <w:r>
        <w:rPr>
          <w:rFonts w:hint="cs"/>
          <w:rtl/>
        </w:rPr>
        <w:t>ها</w:t>
      </w:r>
      <w:r>
        <w:rPr>
          <w:rtl/>
        </w:rPr>
        <w:t xml:space="preserve"> م</w:t>
      </w:r>
      <w:r>
        <w:rPr>
          <w:rFonts w:hint="cs"/>
          <w:rtl/>
        </w:rPr>
        <w:t>ی‌توانند</w:t>
      </w:r>
      <w:r>
        <w:rPr>
          <w:rtl/>
        </w:rPr>
        <w:t xml:space="preserve"> نقش پ</w:t>
      </w:r>
      <w:r>
        <w:rPr>
          <w:rFonts w:hint="cs"/>
          <w:rtl/>
        </w:rPr>
        <w:t>یشرانی</w:t>
      </w:r>
      <w:r>
        <w:rPr>
          <w:rtl/>
        </w:rPr>
        <w:t xml:space="preserve"> در م</w:t>
      </w:r>
      <w:r>
        <w:rPr>
          <w:rFonts w:hint="cs"/>
          <w:rtl/>
        </w:rPr>
        <w:t>یان</w:t>
      </w:r>
      <w:r>
        <w:rPr>
          <w:rtl/>
        </w:rPr>
        <w:t xml:space="preserve"> اقشار مختلف مردم را بر دوش بکشند. ا</w:t>
      </w:r>
      <w:r>
        <w:rPr>
          <w:rFonts w:hint="cs"/>
          <w:rtl/>
        </w:rPr>
        <w:t>ین</w:t>
      </w:r>
      <w:r>
        <w:rPr>
          <w:rtl/>
        </w:rPr>
        <w:t xml:space="preserve"> روا</w:t>
      </w:r>
      <w:r>
        <w:rPr>
          <w:rFonts w:hint="cs"/>
          <w:rtl/>
        </w:rPr>
        <w:t>یت</w:t>
      </w:r>
      <w:r>
        <w:rPr>
          <w:rtl/>
        </w:rPr>
        <w:t xml:space="preserve"> نه از نقط</w:t>
      </w:r>
      <w:r w:rsidR="00AB18EE">
        <w:rPr>
          <w:rFonts w:hint="cs"/>
          <w:rtl/>
        </w:rPr>
        <w:t>ة</w:t>
      </w:r>
      <w:r>
        <w:rPr>
          <w:rtl/>
        </w:rPr>
        <w:t xml:space="preserve"> آس</w:t>
      </w:r>
      <w:r>
        <w:rPr>
          <w:rFonts w:hint="cs"/>
          <w:rtl/>
        </w:rPr>
        <w:t>یب</w:t>
      </w:r>
      <w:r>
        <w:rPr>
          <w:rtl/>
        </w:rPr>
        <w:t xml:space="preserve"> و تهد</w:t>
      </w:r>
      <w:r>
        <w:rPr>
          <w:rFonts w:hint="cs"/>
          <w:rtl/>
        </w:rPr>
        <w:t>ید</w:t>
      </w:r>
      <w:r>
        <w:rPr>
          <w:rtl/>
        </w:rPr>
        <w:t xml:space="preserve"> بلکه از </w:t>
      </w:r>
      <w:r>
        <w:rPr>
          <w:rFonts w:hint="cs"/>
          <w:rtl/>
        </w:rPr>
        <w:t>نقط</w:t>
      </w:r>
      <w:r w:rsidR="00AB18EE">
        <w:rPr>
          <w:rFonts w:hint="cs"/>
          <w:rtl/>
        </w:rPr>
        <w:t>ة</w:t>
      </w:r>
      <w:r>
        <w:rPr>
          <w:rtl/>
        </w:rPr>
        <w:t xml:space="preserve"> فرصت و قوت به نوجوانان نگاه م</w:t>
      </w:r>
      <w:r>
        <w:rPr>
          <w:rFonts w:hint="cs"/>
          <w:rtl/>
        </w:rPr>
        <w:t>ی</w:t>
      </w:r>
      <w:r w:rsidR="00AB18EE">
        <w:rPr>
          <w:rFonts w:hint="cs"/>
          <w:rtl/>
        </w:rPr>
        <w:t>‌</w:t>
      </w:r>
      <w:r>
        <w:rPr>
          <w:rFonts w:hint="cs"/>
          <w:rtl/>
        </w:rPr>
        <w:t>کند؛</w:t>
      </w:r>
      <w:r>
        <w:rPr>
          <w:rtl/>
        </w:rPr>
        <w:t xml:space="preserve"> به نحو</w:t>
      </w:r>
      <w:r>
        <w:rPr>
          <w:rFonts w:hint="cs"/>
          <w:rtl/>
        </w:rPr>
        <w:t>ی</w:t>
      </w:r>
      <w:r>
        <w:rPr>
          <w:rtl/>
        </w:rPr>
        <w:t xml:space="preserve"> که با حضور آنها و سپردن مسئول</w:t>
      </w:r>
      <w:r>
        <w:rPr>
          <w:rFonts w:hint="cs"/>
          <w:rtl/>
        </w:rPr>
        <w:t>یت</w:t>
      </w:r>
      <w:r>
        <w:rPr>
          <w:rtl/>
        </w:rPr>
        <w:t xml:space="preserve"> به آنها م</w:t>
      </w:r>
      <w:r>
        <w:rPr>
          <w:rFonts w:hint="cs"/>
          <w:rtl/>
        </w:rPr>
        <w:t>ی</w:t>
      </w:r>
      <w:r w:rsidR="00AB18EE">
        <w:rPr>
          <w:rFonts w:hint="cs"/>
          <w:rtl/>
        </w:rPr>
        <w:t>‌</w:t>
      </w:r>
      <w:r>
        <w:rPr>
          <w:rFonts w:hint="cs"/>
          <w:rtl/>
        </w:rPr>
        <w:t>توان</w:t>
      </w:r>
      <w:r>
        <w:rPr>
          <w:rtl/>
        </w:rPr>
        <w:t xml:space="preserve"> تحولات بزرگ</w:t>
      </w:r>
      <w:r>
        <w:rPr>
          <w:rFonts w:hint="cs"/>
          <w:rtl/>
        </w:rPr>
        <w:t>ی</w:t>
      </w:r>
      <w:r>
        <w:rPr>
          <w:rtl/>
        </w:rPr>
        <w:t xml:space="preserve"> را از آنها توقع </w:t>
      </w:r>
      <w:r>
        <w:rPr>
          <w:rFonts w:hint="cs"/>
          <w:rtl/>
        </w:rPr>
        <w:t>داشت</w:t>
      </w:r>
      <w:r w:rsidR="00AB18EE">
        <w:rPr>
          <w:rFonts w:hint="cs"/>
          <w:rtl/>
        </w:rPr>
        <w:t>؛</w:t>
      </w:r>
      <w:r>
        <w:rPr>
          <w:rFonts w:hint="cs"/>
          <w:rtl/>
        </w:rPr>
        <w:t xml:space="preserve"> چنانچه مفام رهبری می‌فرمایند:</w:t>
      </w:r>
    </w:p>
    <w:p w14:paraId="0DE1F02D" w14:textId="12DF9648" w:rsidR="005A39DF" w:rsidRDefault="005A39DF" w:rsidP="00AB18EE">
      <w:pPr>
        <w:pStyle w:val="affffffff7"/>
        <w:rPr>
          <w:rtl/>
        </w:rPr>
      </w:pPr>
      <w:r>
        <w:rPr>
          <w:rFonts w:hint="cs"/>
          <w:rtl/>
        </w:rPr>
        <w:t>نوجوان</w:t>
      </w:r>
      <w:r>
        <w:rPr>
          <w:rtl/>
        </w:rPr>
        <w:t xml:space="preserve"> امروز</w:t>
      </w:r>
      <w:r>
        <w:rPr>
          <w:rFonts w:hint="cs"/>
          <w:rtl/>
        </w:rPr>
        <w:t>ی</w:t>
      </w:r>
      <w:r>
        <w:rPr>
          <w:rtl/>
        </w:rPr>
        <w:t xml:space="preserve"> فکر م</w:t>
      </w:r>
      <w:r>
        <w:rPr>
          <w:rFonts w:hint="cs"/>
          <w:rtl/>
        </w:rPr>
        <w:t>ی</w:t>
      </w:r>
      <w:r w:rsidR="00AB18EE">
        <w:rPr>
          <w:rFonts w:hint="cs"/>
          <w:rtl/>
        </w:rPr>
        <w:t>‌</w:t>
      </w:r>
      <w:r>
        <w:rPr>
          <w:rFonts w:hint="cs"/>
          <w:rtl/>
        </w:rPr>
        <w:t>کند</w:t>
      </w:r>
      <w:r w:rsidR="00AB18EE">
        <w:rPr>
          <w:rFonts w:hint="cs"/>
          <w:rtl/>
        </w:rPr>
        <w:t>،</w:t>
      </w:r>
      <w:r>
        <w:rPr>
          <w:rtl/>
        </w:rPr>
        <w:t xml:space="preserve"> تحل</w:t>
      </w:r>
      <w:r>
        <w:rPr>
          <w:rFonts w:hint="cs"/>
          <w:rtl/>
        </w:rPr>
        <w:t>یل</w:t>
      </w:r>
      <w:r>
        <w:rPr>
          <w:rtl/>
        </w:rPr>
        <w:t xml:space="preserve"> م</w:t>
      </w:r>
      <w:r>
        <w:rPr>
          <w:rFonts w:hint="cs"/>
          <w:rtl/>
        </w:rPr>
        <w:t>ی‌کند</w:t>
      </w:r>
      <w:r w:rsidR="00AB18EE">
        <w:rPr>
          <w:rFonts w:hint="cs"/>
          <w:rtl/>
        </w:rPr>
        <w:t>،</w:t>
      </w:r>
      <w:r>
        <w:rPr>
          <w:rtl/>
        </w:rPr>
        <w:t xml:space="preserve"> تحل</w:t>
      </w:r>
      <w:r>
        <w:rPr>
          <w:rFonts w:hint="cs"/>
          <w:rtl/>
        </w:rPr>
        <w:t>یل</w:t>
      </w:r>
      <w:r>
        <w:rPr>
          <w:rtl/>
        </w:rPr>
        <w:t xml:space="preserve"> را درست م</w:t>
      </w:r>
      <w:r>
        <w:rPr>
          <w:rFonts w:hint="cs"/>
          <w:rtl/>
        </w:rPr>
        <w:t>ی‌فهمد</w:t>
      </w:r>
      <w:r w:rsidR="00AB18EE">
        <w:rPr>
          <w:rFonts w:hint="cs"/>
          <w:rtl/>
        </w:rPr>
        <w:t>،</w:t>
      </w:r>
      <w:r>
        <w:rPr>
          <w:rtl/>
        </w:rPr>
        <w:t xml:space="preserve"> نکات</w:t>
      </w:r>
      <w:r>
        <w:rPr>
          <w:rFonts w:hint="cs"/>
          <w:rtl/>
        </w:rPr>
        <w:t>ی</w:t>
      </w:r>
      <w:r>
        <w:rPr>
          <w:rtl/>
        </w:rPr>
        <w:t xml:space="preserve"> به نظرش م</w:t>
      </w:r>
      <w:r>
        <w:rPr>
          <w:rFonts w:hint="cs"/>
          <w:rtl/>
        </w:rPr>
        <w:t>ی‌رسد</w:t>
      </w:r>
      <w:r>
        <w:rPr>
          <w:rtl/>
        </w:rPr>
        <w:t>... طب</w:t>
      </w:r>
      <w:r>
        <w:rPr>
          <w:rFonts w:hint="cs"/>
          <w:rtl/>
        </w:rPr>
        <w:t>یعت</w:t>
      </w:r>
      <w:r>
        <w:rPr>
          <w:rtl/>
        </w:rPr>
        <w:t xml:space="preserve"> جوان تحرک و پ</w:t>
      </w:r>
      <w:r>
        <w:rPr>
          <w:rFonts w:hint="cs"/>
          <w:rtl/>
        </w:rPr>
        <w:t>یشرانی</w:t>
      </w:r>
      <w:r>
        <w:rPr>
          <w:rtl/>
        </w:rPr>
        <w:t xml:space="preserve"> و پ</w:t>
      </w:r>
      <w:r>
        <w:rPr>
          <w:rFonts w:hint="cs"/>
          <w:rtl/>
        </w:rPr>
        <w:t>یشروی</w:t>
      </w:r>
      <w:r>
        <w:rPr>
          <w:rtl/>
        </w:rPr>
        <w:t xml:space="preserve"> است</w:t>
      </w:r>
      <w:r w:rsidR="00AB18EE">
        <w:rPr>
          <w:rFonts w:hint="cs"/>
          <w:rtl/>
        </w:rPr>
        <w:t>،</w:t>
      </w:r>
      <w:r>
        <w:rPr>
          <w:rtl/>
        </w:rPr>
        <w:t xml:space="preserve"> لکن در کشور ما ا</w:t>
      </w:r>
      <w:r>
        <w:rPr>
          <w:rFonts w:hint="cs"/>
          <w:rtl/>
        </w:rPr>
        <w:t>ین</w:t>
      </w:r>
      <w:r>
        <w:rPr>
          <w:rtl/>
        </w:rPr>
        <w:t xml:space="preserve"> روح</w:t>
      </w:r>
      <w:r>
        <w:rPr>
          <w:rFonts w:hint="cs"/>
          <w:rtl/>
        </w:rPr>
        <w:t>یه</w:t>
      </w:r>
      <w:r>
        <w:rPr>
          <w:rtl/>
        </w:rPr>
        <w:t xml:space="preserve"> در سطح جوان با اصطلاح متعارف و معمول</w:t>
      </w:r>
      <w:r>
        <w:rPr>
          <w:rFonts w:hint="cs"/>
          <w:rtl/>
        </w:rPr>
        <w:t>ی</w:t>
      </w:r>
      <w:r>
        <w:rPr>
          <w:rtl/>
        </w:rPr>
        <w:t xml:space="preserve"> محدود نمانده است. جوان مثلا</w:t>
      </w:r>
      <w:r w:rsidR="00AB18EE">
        <w:rPr>
          <w:rFonts w:hint="cs"/>
          <w:rtl/>
        </w:rPr>
        <w:t>ً</w:t>
      </w:r>
      <w:r>
        <w:rPr>
          <w:rtl/>
        </w:rPr>
        <w:t xml:space="preserve"> </w:t>
      </w:r>
      <w:r>
        <w:rPr>
          <w:rFonts w:hint="cs"/>
          <w:rtl/>
        </w:rPr>
        <w:t>یعنی</w:t>
      </w:r>
      <w:r>
        <w:rPr>
          <w:rtl/>
        </w:rPr>
        <w:t xml:space="preserve"> </w:t>
      </w:r>
      <w:r>
        <w:rPr>
          <w:rFonts w:hint="cs"/>
          <w:rtl/>
        </w:rPr>
        <w:t>یک</w:t>
      </w:r>
      <w:r>
        <w:rPr>
          <w:rtl/>
        </w:rPr>
        <w:t xml:space="preserve"> پسر </w:t>
      </w:r>
      <w:r>
        <w:rPr>
          <w:rFonts w:hint="cs"/>
          <w:rtl/>
        </w:rPr>
        <w:t>یا</w:t>
      </w:r>
      <w:r>
        <w:rPr>
          <w:rtl/>
        </w:rPr>
        <w:t xml:space="preserve"> دختر هجده ساله</w:t>
      </w:r>
      <w:r w:rsidR="00AB18EE">
        <w:rPr>
          <w:rFonts w:hint="cs"/>
          <w:rtl/>
        </w:rPr>
        <w:t>،</w:t>
      </w:r>
      <w:r>
        <w:rPr>
          <w:rtl/>
        </w:rPr>
        <w:t xml:space="preserve"> ب</w:t>
      </w:r>
      <w:r>
        <w:rPr>
          <w:rFonts w:hint="cs"/>
          <w:rtl/>
        </w:rPr>
        <w:t>یست</w:t>
      </w:r>
      <w:r>
        <w:rPr>
          <w:rtl/>
        </w:rPr>
        <w:t xml:space="preserve"> ساله</w:t>
      </w:r>
      <w:r w:rsidR="00AB18EE">
        <w:rPr>
          <w:rFonts w:hint="cs"/>
          <w:rtl/>
        </w:rPr>
        <w:t>.</w:t>
      </w:r>
      <w:r>
        <w:rPr>
          <w:rtl/>
        </w:rPr>
        <w:t xml:space="preserve"> </w:t>
      </w:r>
      <w:r>
        <w:rPr>
          <w:rFonts w:hint="cs"/>
          <w:rtl/>
        </w:rPr>
        <w:t>این</w:t>
      </w:r>
      <w:r>
        <w:rPr>
          <w:rtl/>
        </w:rPr>
        <w:t xml:space="preserve"> جوان است</w:t>
      </w:r>
      <w:r w:rsidR="00AB18EE">
        <w:rPr>
          <w:rFonts w:hint="cs"/>
          <w:rtl/>
        </w:rPr>
        <w:t>.</w:t>
      </w:r>
      <w:r>
        <w:rPr>
          <w:rtl/>
        </w:rPr>
        <w:t xml:space="preserve"> در کشور ما سن</w:t>
      </w:r>
      <w:r>
        <w:rPr>
          <w:rFonts w:hint="cs"/>
          <w:rtl/>
        </w:rPr>
        <w:t>ین</w:t>
      </w:r>
      <w:r>
        <w:rPr>
          <w:rtl/>
        </w:rPr>
        <w:t xml:space="preserve"> تحرک و شور جوان</w:t>
      </w:r>
      <w:r>
        <w:rPr>
          <w:rFonts w:hint="cs"/>
          <w:rtl/>
        </w:rPr>
        <w:t>ی</w:t>
      </w:r>
      <w:r>
        <w:rPr>
          <w:rtl/>
        </w:rPr>
        <w:t xml:space="preserve"> پا</w:t>
      </w:r>
      <w:r>
        <w:rPr>
          <w:rFonts w:hint="cs"/>
          <w:rtl/>
        </w:rPr>
        <w:t>یین</w:t>
      </w:r>
      <w:r>
        <w:rPr>
          <w:rtl/>
        </w:rPr>
        <w:t xml:space="preserve"> آمده است؛ </w:t>
      </w:r>
      <w:r>
        <w:rPr>
          <w:rFonts w:hint="cs"/>
          <w:rtl/>
        </w:rPr>
        <w:t>یعنی</w:t>
      </w:r>
      <w:r>
        <w:rPr>
          <w:rtl/>
        </w:rPr>
        <w:t xml:space="preserve"> نوجوان س</w:t>
      </w:r>
      <w:r>
        <w:rPr>
          <w:rFonts w:hint="cs"/>
          <w:rtl/>
        </w:rPr>
        <w:t>یزده</w:t>
      </w:r>
      <w:r w:rsidR="00AB18EE">
        <w:rPr>
          <w:rFonts w:hint="cs"/>
          <w:rtl/>
        </w:rPr>
        <w:t>‌</w:t>
      </w:r>
      <w:r>
        <w:rPr>
          <w:rtl/>
        </w:rPr>
        <w:t>ساله</w:t>
      </w:r>
      <w:r w:rsidR="00AB18EE">
        <w:rPr>
          <w:rFonts w:hint="cs"/>
          <w:rtl/>
        </w:rPr>
        <w:t>،</w:t>
      </w:r>
      <w:r>
        <w:rPr>
          <w:rtl/>
        </w:rPr>
        <w:t xml:space="preserve"> چهارده</w:t>
      </w:r>
      <w:r w:rsidR="00AB18EE">
        <w:rPr>
          <w:rFonts w:hint="cs"/>
          <w:rtl/>
        </w:rPr>
        <w:t>‌</w:t>
      </w:r>
      <w:r>
        <w:rPr>
          <w:rtl/>
        </w:rPr>
        <w:t>ساله</w:t>
      </w:r>
      <w:r w:rsidR="00AB18EE">
        <w:rPr>
          <w:rFonts w:hint="cs"/>
          <w:rtl/>
        </w:rPr>
        <w:t>،</w:t>
      </w:r>
      <w:r>
        <w:rPr>
          <w:rtl/>
        </w:rPr>
        <w:t xml:space="preserve"> پانزده</w:t>
      </w:r>
      <w:r w:rsidR="00AB18EE">
        <w:rPr>
          <w:rFonts w:hint="cs"/>
          <w:rtl/>
        </w:rPr>
        <w:t>‌</w:t>
      </w:r>
      <w:r>
        <w:rPr>
          <w:rtl/>
        </w:rPr>
        <w:t>ساله همان کار</w:t>
      </w:r>
      <w:r>
        <w:rPr>
          <w:rFonts w:hint="cs"/>
          <w:rtl/>
        </w:rPr>
        <w:t>ی</w:t>
      </w:r>
      <w:r>
        <w:rPr>
          <w:rtl/>
        </w:rPr>
        <w:t xml:space="preserve"> را می‌کند</w:t>
      </w:r>
      <w:r w:rsidR="00AB18EE">
        <w:rPr>
          <w:rFonts w:hint="cs"/>
          <w:rtl/>
        </w:rPr>
        <w:t>،</w:t>
      </w:r>
      <w:r>
        <w:rPr>
          <w:rtl/>
        </w:rPr>
        <w:t xml:space="preserve"> همان چ</w:t>
      </w:r>
      <w:r>
        <w:rPr>
          <w:rFonts w:hint="cs"/>
          <w:rtl/>
        </w:rPr>
        <w:t>یزی</w:t>
      </w:r>
      <w:r>
        <w:rPr>
          <w:rtl/>
        </w:rPr>
        <w:t xml:space="preserve"> را می‌ب</w:t>
      </w:r>
      <w:r>
        <w:rPr>
          <w:rFonts w:hint="cs"/>
          <w:rtl/>
        </w:rPr>
        <w:t>یند،</w:t>
      </w:r>
      <w:r>
        <w:rPr>
          <w:rtl/>
        </w:rPr>
        <w:t xml:space="preserve"> همان هدف</w:t>
      </w:r>
      <w:r>
        <w:rPr>
          <w:rFonts w:hint="cs"/>
          <w:rtl/>
        </w:rPr>
        <w:t>ی</w:t>
      </w:r>
      <w:r>
        <w:rPr>
          <w:rtl/>
        </w:rPr>
        <w:t xml:space="preserve"> را دنبال م</w:t>
      </w:r>
      <w:r>
        <w:rPr>
          <w:rFonts w:hint="cs"/>
          <w:rtl/>
        </w:rPr>
        <w:t>ی</w:t>
      </w:r>
      <w:r w:rsidR="00AB18EE">
        <w:rPr>
          <w:rFonts w:hint="cs"/>
          <w:rtl/>
        </w:rPr>
        <w:t>‌</w:t>
      </w:r>
      <w:r>
        <w:rPr>
          <w:rFonts w:hint="cs"/>
          <w:rtl/>
        </w:rPr>
        <w:t>کند</w:t>
      </w:r>
      <w:r w:rsidR="00426D21">
        <w:rPr>
          <w:rFonts w:hint="cs"/>
          <w:rtl/>
        </w:rPr>
        <w:t>،</w:t>
      </w:r>
      <w:r>
        <w:rPr>
          <w:rtl/>
        </w:rPr>
        <w:t xml:space="preserve"> همان روح</w:t>
      </w:r>
      <w:r>
        <w:rPr>
          <w:rFonts w:hint="cs"/>
          <w:rtl/>
        </w:rPr>
        <w:t>یه</w:t>
      </w:r>
      <w:r>
        <w:rPr>
          <w:rtl/>
        </w:rPr>
        <w:t xml:space="preserve"> و ن</w:t>
      </w:r>
      <w:r>
        <w:rPr>
          <w:rFonts w:hint="cs"/>
          <w:rtl/>
        </w:rPr>
        <w:t>یرویی</w:t>
      </w:r>
      <w:r>
        <w:rPr>
          <w:rtl/>
        </w:rPr>
        <w:t xml:space="preserve"> را خرج می‌کند که در جاها</w:t>
      </w:r>
      <w:r>
        <w:rPr>
          <w:rFonts w:hint="cs"/>
          <w:rtl/>
        </w:rPr>
        <w:t>ی</w:t>
      </w:r>
      <w:r>
        <w:rPr>
          <w:rtl/>
        </w:rPr>
        <w:t xml:space="preserve"> د</w:t>
      </w:r>
      <w:r>
        <w:rPr>
          <w:rFonts w:hint="cs"/>
          <w:rtl/>
        </w:rPr>
        <w:t>یگر</w:t>
      </w:r>
      <w:r>
        <w:rPr>
          <w:rtl/>
        </w:rPr>
        <w:t xml:space="preserve"> از </w:t>
      </w:r>
      <w:r>
        <w:rPr>
          <w:rFonts w:hint="cs"/>
          <w:rtl/>
        </w:rPr>
        <w:t>یک</w:t>
      </w:r>
      <w:r>
        <w:rPr>
          <w:rtl/>
        </w:rPr>
        <w:t xml:space="preserve"> جوان ۲۰ساله، ۲۲سا</w:t>
      </w:r>
      <w:r>
        <w:rPr>
          <w:rFonts w:hint="cs"/>
          <w:rtl/>
        </w:rPr>
        <w:t>له</w:t>
      </w:r>
      <w:r w:rsidR="00426D21">
        <w:rPr>
          <w:rFonts w:hint="cs"/>
          <w:rtl/>
        </w:rPr>
        <w:t>،</w:t>
      </w:r>
      <w:r>
        <w:rPr>
          <w:rtl/>
        </w:rPr>
        <w:t xml:space="preserve"> ۲۵ساله توقع می‌رفت</w:t>
      </w:r>
      <w:r w:rsidR="00426D21">
        <w:rPr>
          <w:rFonts w:hint="cs"/>
          <w:rtl/>
        </w:rPr>
        <w:t>.</w:t>
      </w:r>
      <w:r>
        <w:rPr>
          <w:rtl/>
        </w:rPr>
        <w:t xml:space="preserve"> در کشور ما سطح حرکت، سطح شورآفر</w:t>
      </w:r>
      <w:r>
        <w:rPr>
          <w:rFonts w:hint="cs"/>
          <w:rtl/>
        </w:rPr>
        <w:t>ینی</w:t>
      </w:r>
      <w:r>
        <w:rPr>
          <w:rtl/>
        </w:rPr>
        <w:t xml:space="preserve"> سطح پ</w:t>
      </w:r>
      <w:r>
        <w:rPr>
          <w:rFonts w:hint="cs"/>
          <w:rtl/>
        </w:rPr>
        <w:t>یشرانی</w:t>
      </w:r>
      <w:r>
        <w:rPr>
          <w:rtl/>
        </w:rPr>
        <w:t xml:space="preserve"> به نوجوانان رس</w:t>
      </w:r>
      <w:r>
        <w:rPr>
          <w:rFonts w:hint="cs"/>
          <w:rtl/>
        </w:rPr>
        <w:t>یده</w:t>
      </w:r>
      <w:r>
        <w:rPr>
          <w:rtl/>
        </w:rPr>
        <w:t xml:space="preserve"> است</w:t>
      </w:r>
      <w:r>
        <w:rPr>
          <w:rFonts w:hint="cs"/>
          <w:rtl/>
        </w:rPr>
        <w:t>.</w:t>
      </w:r>
      <w:r w:rsidR="00426D21">
        <w:rPr>
          <w:rStyle w:val="FootnoteReference"/>
          <w:rtl/>
        </w:rPr>
        <w:footnoteReference w:id="200"/>
      </w:r>
    </w:p>
    <w:p w14:paraId="06CDC6B8" w14:textId="5101163C" w:rsidR="000A2AF5" w:rsidRDefault="005A39DF" w:rsidP="005A39DF">
      <w:pPr>
        <w:rPr>
          <w:rtl/>
        </w:rPr>
      </w:pPr>
      <w:r>
        <w:rPr>
          <w:rFonts w:hint="cs"/>
          <w:rtl/>
        </w:rPr>
        <w:t>در</w:t>
      </w:r>
      <w:r>
        <w:rPr>
          <w:rtl/>
        </w:rPr>
        <w:t xml:space="preserve"> ا</w:t>
      </w:r>
      <w:r>
        <w:rPr>
          <w:rFonts w:hint="cs"/>
          <w:rtl/>
        </w:rPr>
        <w:t>ین</w:t>
      </w:r>
      <w:r>
        <w:rPr>
          <w:rtl/>
        </w:rPr>
        <w:t xml:space="preserve"> روا</w:t>
      </w:r>
      <w:r>
        <w:rPr>
          <w:rFonts w:hint="cs"/>
          <w:rtl/>
        </w:rPr>
        <w:t>یت</w:t>
      </w:r>
      <w:r>
        <w:rPr>
          <w:rtl/>
        </w:rPr>
        <w:t xml:space="preserve"> با</w:t>
      </w:r>
      <w:r>
        <w:rPr>
          <w:rFonts w:hint="cs"/>
          <w:rtl/>
        </w:rPr>
        <w:t>ید</w:t>
      </w:r>
      <w:r>
        <w:rPr>
          <w:rtl/>
        </w:rPr>
        <w:t xml:space="preserve"> </w:t>
      </w:r>
      <w:r w:rsidRPr="002461B5">
        <w:rPr>
          <w:rtl/>
        </w:rPr>
        <w:t>زم</w:t>
      </w:r>
      <w:r w:rsidRPr="002461B5">
        <w:rPr>
          <w:rFonts w:hint="cs"/>
          <w:rtl/>
        </w:rPr>
        <w:t>ینه</w:t>
      </w:r>
      <w:r>
        <w:rPr>
          <w:rFonts w:hint="cs"/>
          <w:rtl/>
        </w:rPr>
        <w:t>‌</w:t>
      </w:r>
      <w:r w:rsidRPr="002461B5">
        <w:rPr>
          <w:rFonts w:hint="cs"/>
          <w:rtl/>
        </w:rPr>
        <w:t>های</w:t>
      </w:r>
      <w:r>
        <w:rPr>
          <w:rtl/>
        </w:rPr>
        <w:t xml:space="preserve"> به م</w:t>
      </w:r>
      <w:r>
        <w:rPr>
          <w:rFonts w:hint="cs"/>
          <w:rtl/>
        </w:rPr>
        <w:t>یدان</w:t>
      </w:r>
      <w:r>
        <w:rPr>
          <w:rtl/>
        </w:rPr>
        <w:t xml:space="preserve"> آمدن نوجوانان در مس</w:t>
      </w:r>
      <w:r>
        <w:rPr>
          <w:rFonts w:hint="cs"/>
          <w:rtl/>
        </w:rPr>
        <w:t>یر</w:t>
      </w:r>
      <w:r>
        <w:rPr>
          <w:rtl/>
        </w:rPr>
        <w:t xml:space="preserve"> پ</w:t>
      </w:r>
      <w:r>
        <w:rPr>
          <w:rFonts w:hint="cs"/>
          <w:rtl/>
        </w:rPr>
        <w:t>یشرفت</w:t>
      </w:r>
      <w:r>
        <w:rPr>
          <w:rtl/>
        </w:rPr>
        <w:t xml:space="preserve"> جامعه</w:t>
      </w:r>
      <w:r w:rsidR="00426D21">
        <w:rPr>
          <w:rFonts w:hint="cs"/>
          <w:rtl/>
        </w:rPr>
        <w:t>،</w:t>
      </w:r>
      <w:r>
        <w:rPr>
          <w:rtl/>
        </w:rPr>
        <w:t xml:space="preserve"> توسط نهادها</w:t>
      </w:r>
      <w:r>
        <w:rPr>
          <w:rFonts w:hint="cs"/>
          <w:rtl/>
        </w:rPr>
        <w:t>ی</w:t>
      </w:r>
      <w:r>
        <w:rPr>
          <w:rtl/>
        </w:rPr>
        <w:t xml:space="preserve"> مختلف</w:t>
      </w:r>
      <w:r w:rsidR="00426D21">
        <w:rPr>
          <w:rFonts w:hint="cs"/>
          <w:rtl/>
        </w:rPr>
        <w:t xml:space="preserve"> </w:t>
      </w:r>
      <w:r>
        <w:rPr>
          <w:rtl/>
        </w:rPr>
        <w:t>آموزش</w:t>
      </w:r>
      <w:r>
        <w:rPr>
          <w:rFonts w:hint="cs"/>
          <w:rtl/>
        </w:rPr>
        <w:t>ی</w:t>
      </w:r>
      <w:r>
        <w:rPr>
          <w:rtl/>
        </w:rPr>
        <w:t xml:space="preserve"> ترب</w:t>
      </w:r>
      <w:r>
        <w:rPr>
          <w:rFonts w:hint="cs"/>
          <w:rtl/>
        </w:rPr>
        <w:t>یتی</w:t>
      </w:r>
      <w:r>
        <w:rPr>
          <w:rtl/>
        </w:rPr>
        <w:t xml:space="preserve"> خدمات</w:t>
      </w:r>
      <w:r>
        <w:rPr>
          <w:rFonts w:hint="cs"/>
          <w:rtl/>
        </w:rPr>
        <w:t>ی</w:t>
      </w:r>
      <w:r w:rsidR="002703A0">
        <w:rPr>
          <w:rtl/>
        </w:rPr>
        <w:t>...</w:t>
      </w:r>
      <w:r>
        <w:rPr>
          <w:rtl/>
        </w:rPr>
        <w:t xml:space="preserve"> فراهم شود</w:t>
      </w:r>
      <w:r w:rsidR="00426D21">
        <w:rPr>
          <w:rFonts w:hint="cs"/>
          <w:rtl/>
        </w:rPr>
        <w:t>.</w:t>
      </w:r>
      <w:r>
        <w:rPr>
          <w:rtl/>
        </w:rPr>
        <w:t xml:space="preserve"> خودساز</w:t>
      </w:r>
      <w:r>
        <w:rPr>
          <w:rFonts w:hint="cs"/>
          <w:rtl/>
        </w:rPr>
        <w:t>ی</w:t>
      </w:r>
      <w:r>
        <w:rPr>
          <w:rtl/>
        </w:rPr>
        <w:t xml:space="preserve"> او </w:t>
      </w:r>
      <w:r>
        <w:rPr>
          <w:rFonts w:hint="cs"/>
          <w:rtl/>
        </w:rPr>
        <w:t xml:space="preserve">نه </w:t>
      </w:r>
      <w:r>
        <w:rPr>
          <w:rtl/>
        </w:rPr>
        <w:t xml:space="preserve">در </w:t>
      </w:r>
      <w:r>
        <w:rPr>
          <w:rFonts w:hint="cs"/>
          <w:rtl/>
        </w:rPr>
        <w:t>یک</w:t>
      </w:r>
      <w:r>
        <w:rPr>
          <w:rtl/>
        </w:rPr>
        <w:t xml:space="preserve"> مح</w:t>
      </w:r>
      <w:r>
        <w:rPr>
          <w:rFonts w:hint="cs"/>
          <w:rtl/>
        </w:rPr>
        <w:t>یط</w:t>
      </w:r>
      <w:r>
        <w:rPr>
          <w:rtl/>
        </w:rPr>
        <w:t xml:space="preserve"> ا</w:t>
      </w:r>
      <w:r>
        <w:rPr>
          <w:rFonts w:hint="cs"/>
          <w:rtl/>
        </w:rPr>
        <w:t>یزوله</w:t>
      </w:r>
      <w:r>
        <w:rPr>
          <w:rtl/>
        </w:rPr>
        <w:t xml:space="preserve"> که اتفاقا</w:t>
      </w:r>
      <w:r w:rsidR="00426D21">
        <w:rPr>
          <w:rFonts w:hint="cs"/>
          <w:rtl/>
        </w:rPr>
        <w:t>ً</w:t>
      </w:r>
      <w:r>
        <w:rPr>
          <w:rtl/>
        </w:rPr>
        <w:t xml:space="preserve"> در مح</w:t>
      </w:r>
      <w:r>
        <w:rPr>
          <w:rFonts w:hint="cs"/>
          <w:rtl/>
        </w:rPr>
        <w:t>یط</w:t>
      </w:r>
      <w:r>
        <w:rPr>
          <w:rtl/>
        </w:rPr>
        <w:t xml:space="preserve">‌ها </w:t>
      </w:r>
      <w:r>
        <w:rPr>
          <w:rFonts w:hint="cs"/>
          <w:rtl/>
        </w:rPr>
        <w:t>و</w:t>
      </w:r>
      <w:r>
        <w:rPr>
          <w:rtl/>
        </w:rPr>
        <w:t xml:space="preserve"> م</w:t>
      </w:r>
      <w:r>
        <w:rPr>
          <w:rFonts w:hint="cs"/>
          <w:rtl/>
        </w:rPr>
        <w:t>یدان</w:t>
      </w:r>
      <w:r w:rsidR="00426D21">
        <w:rPr>
          <w:rFonts w:hint="cs"/>
          <w:rtl/>
        </w:rPr>
        <w:t>‌</w:t>
      </w:r>
      <w:r>
        <w:rPr>
          <w:rFonts w:hint="cs"/>
          <w:rtl/>
        </w:rPr>
        <w:t>های</w:t>
      </w:r>
      <w:r>
        <w:rPr>
          <w:rtl/>
        </w:rPr>
        <w:t xml:space="preserve"> سخت و دشوار عمل رقم می‌خورد؛ آنجا که نوجوانان با</w:t>
      </w:r>
      <w:r>
        <w:rPr>
          <w:rFonts w:hint="cs"/>
          <w:rtl/>
        </w:rPr>
        <w:t>ید</w:t>
      </w:r>
      <w:r>
        <w:rPr>
          <w:rtl/>
        </w:rPr>
        <w:t xml:space="preserve"> در سخت</w:t>
      </w:r>
      <w:r>
        <w:rPr>
          <w:rFonts w:hint="cs"/>
          <w:rtl/>
        </w:rPr>
        <w:t>ی</w:t>
      </w:r>
      <w:r>
        <w:rPr>
          <w:rtl/>
        </w:rPr>
        <w:t>‌ها بکوشند</w:t>
      </w:r>
      <w:r w:rsidR="00426D21">
        <w:rPr>
          <w:rFonts w:hint="cs"/>
          <w:rtl/>
        </w:rPr>
        <w:t>،</w:t>
      </w:r>
      <w:r>
        <w:rPr>
          <w:rtl/>
        </w:rPr>
        <w:t xml:space="preserve"> فکر کنند</w:t>
      </w:r>
      <w:r w:rsidR="00426D21">
        <w:rPr>
          <w:rFonts w:hint="cs"/>
          <w:rtl/>
        </w:rPr>
        <w:t>،</w:t>
      </w:r>
      <w:r>
        <w:rPr>
          <w:rtl/>
        </w:rPr>
        <w:t xml:space="preserve"> بر هوا</w:t>
      </w:r>
      <w:r>
        <w:rPr>
          <w:rFonts w:hint="cs"/>
          <w:rtl/>
        </w:rPr>
        <w:t>ی</w:t>
      </w:r>
      <w:r>
        <w:rPr>
          <w:rtl/>
        </w:rPr>
        <w:t xml:space="preserve"> نفس غلبه کنند و بر شدا</w:t>
      </w:r>
      <w:r w:rsidR="00426D21">
        <w:rPr>
          <w:rFonts w:hint="cs"/>
          <w:rtl/>
        </w:rPr>
        <w:t>ی</w:t>
      </w:r>
      <w:r>
        <w:rPr>
          <w:rtl/>
        </w:rPr>
        <w:t>د و ابتلائات راه فائق شوند</w:t>
      </w:r>
      <w:r w:rsidR="00426D21">
        <w:rPr>
          <w:rFonts w:hint="cs"/>
          <w:rtl/>
        </w:rPr>
        <w:t>.</w:t>
      </w:r>
      <w:r>
        <w:rPr>
          <w:rtl/>
        </w:rPr>
        <w:t xml:space="preserve"> چنانکه فتح</w:t>
      </w:r>
      <w:r w:rsidR="00426D21">
        <w:rPr>
          <w:rFonts w:hint="cs"/>
          <w:rtl/>
        </w:rPr>
        <w:t>‌</w:t>
      </w:r>
      <w:r>
        <w:rPr>
          <w:rtl/>
        </w:rPr>
        <w:t>الفتوح انقلاب اسلام</w:t>
      </w:r>
      <w:r>
        <w:rPr>
          <w:rFonts w:hint="cs"/>
          <w:rtl/>
        </w:rPr>
        <w:t>ی</w:t>
      </w:r>
      <w:r w:rsidR="00B82213">
        <w:rPr>
          <w:rtl/>
        </w:rPr>
        <w:t xml:space="preserve"> اساساً </w:t>
      </w:r>
      <w:r>
        <w:rPr>
          <w:rtl/>
        </w:rPr>
        <w:t>ترب</w:t>
      </w:r>
      <w:r>
        <w:rPr>
          <w:rFonts w:hint="cs"/>
          <w:rtl/>
        </w:rPr>
        <w:t>یت</w:t>
      </w:r>
      <w:r>
        <w:rPr>
          <w:rtl/>
        </w:rPr>
        <w:t xml:space="preserve"> چن</w:t>
      </w:r>
      <w:r>
        <w:rPr>
          <w:rFonts w:hint="cs"/>
          <w:rtl/>
        </w:rPr>
        <w:t>ین</w:t>
      </w:r>
      <w:r>
        <w:rPr>
          <w:rtl/>
        </w:rPr>
        <w:t xml:space="preserve"> نوجوانان و جوانان</w:t>
      </w:r>
      <w:r>
        <w:rPr>
          <w:rFonts w:hint="cs"/>
          <w:rtl/>
        </w:rPr>
        <w:t>ی</w:t>
      </w:r>
      <w:r>
        <w:rPr>
          <w:rtl/>
        </w:rPr>
        <w:t xml:space="preserve"> بوده است و البته ا</w:t>
      </w:r>
      <w:r>
        <w:rPr>
          <w:rFonts w:hint="cs"/>
          <w:rtl/>
        </w:rPr>
        <w:t>ین</w:t>
      </w:r>
      <w:r>
        <w:rPr>
          <w:rtl/>
        </w:rPr>
        <w:t xml:space="preserve"> امر در تمام جوام</w:t>
      </w:r>
      <w:r>
        <w:rPr>
          <w:rFonts w:hint="cs"/>
          <w:rtl/>
        </w:rPr>
        <w:t>ع</w:t>
      </w:r>
      <w:r>
        <w:rPr>
          <w:rtl/>
        </w:rPr>
        <w:t xml:space="preserve"> قابل تحقق ن</w:t>
      </w:r>
      <w:r>
        <w:rPr>
          <w:rFonts w:hint="cs"/>
          <w:rtl/>
        </w:rPr>
        <w:t>یست</w:t>
      </w:r>
      <w:r>
        <w:rPr>
          <w:rtl/>
        </w:rPr>
        <w:t xml:space="preserve"> بلکه در معدود جوامع</w:t>
      </w:r>
      <w:r>
        <w:rPr>
          <w:rFonts w:hint="cs"/>
          <w:rtl/>
        </w:rPr>
        <w:t>ی</w:t>
      </w:r>
      <w:r>
        <w:rPr>
          <w:rtl/>
        </w:rPr>
        <w:t xml:space="preserve"> است که نوجوانان آن از چن</w:t>
      </w:r>
      <w:r>
        <w:rPr>
          <w:rFonts w:hint="cs"/>
          <w:rtl/>
        </w:rPr>
        <w:t>ین</w:t>
      </w:r>
      <w:r>
        <w:rPr>
          <w:rtl/>
        </w:rPr>
        <w:t xml:space="preserve"> ظرف</w:t>
      </w:r>
      <w:r>
        <w:rPr>
          <w:rFonts w:hint="cs"/>
          <w:rtl/>
        </w:rPr>
        <w:t>یت‌هایی</w:t>
      </w:r>
      <w:r>
        <w:rPr>
          <w:rtl/>
        </w:rPr>
        <w:t xml:space="preserve"> بهره</w:t>
      </w:r>
      <w:r>
        <w:rPr>
          <w:rFonts w:hint="cs"/>
          <w:rtl/>
        </w:rPr>
        <w:t>‌</w:t>
      </w:r>
      <w:r>
        <w:rPr>
          <w:rtl/>
        </w:rPr>
        <w:t>مند باشند و جامع</w:t>
      </w:r>
      <w:r w:rsidR="00426D21">
        <w:rPr>
          <w:rFonts w:hint="cs"/>
          <w:rtl/>
        </w:rPr>
        <w:t>ة</w:t>
      </w:r>
      <w:r>
        <w:rPr>
          <w:rtl/>
        </w:rPr>
        <w:t xml:space="preserve"> ا</w:t>
      </w:r>
      <w:r>
        <w:rPr>
          <w:rFonts w:hint="cs"/>
          <w:rtl/>
        </w:rPr>
        <w:t>یران</w:t>
      </w:r>
      <w:r>
        <w:rPr>
          <w:rtl/>
        </w:rPr>
        <w:t xml:space="preserve"> از چن</w:t>
      </w:r>
      <w:r>
        <w:rPr>
          <w:rFonts w:hint="cs"/>
          <w:rtl/>
        </w:rPr>
        <w:t>ین</w:t>
      </w:r>
      <w:r>
        <w:rPr>
          <w:rtl/>
        </w:rPr>
        <w:t xml:space="preserve"> خصوص</w:t>
      </w:r>
      <w:r>
        <w:rPr>
          <w:rFonts w:hint="cs"/>
          <w:rtl/>
        </w:rPr>
        <w:t>یتی</w:t>
      </w:r>
      <w:r>
        <w:rPr>
          <w:rtl/>
        </w:rPr>
        <w:t xml:space="preserve"> برخوردار است</w:t>
      </w:r>
      <w:r w:rsidR="000A2AF5">
        <w:rPr>
          <w:rtl/>
        </w:rPr>
        <w:t>.</w:t>
      </w:r>
    </w:p>
    <w:p w14:paraId="4C801AB2" w14:textId="77777777" w:rsidR="00426D21" w:rsidRDefault="00426D21" w:rsidP="005A39DF">
      <w:pPr>
        <w:rPr>
          <w:noProof/>
          <w:rtl/>
        </w:rPr>
      </w:pPr>
    </w:p>
    <w:p w14:paraId="434F9C3E" w14:textId="77777777" w:rsidR="004715E8" w:rsidRDefault="004715E8" w:rsidP="004715E8">
      <w:pPr>
        <w:jc w:val="center"/>
        <w:rPr>
          <w:noProof/>
          <w:rtl/>
        </w:rPr>
      </w:pPr>
    </w:p>
    <w:p w14:paraId="179AF8B5" w14:textId="0FF19E39" w:rsidR="005A39DF" w:rsidRPr="0042063D" w:rsidRDefault="005A39DF" w:rsidP="004715E8">
      <w:pPr>
        <w:jc w:val="center"/>
      </w:pPr>
      <w:r w:rsidRPr="00BD538D">
        <w:rPr>
          <w:noProof/>
          <w:rtl/>
        </w:rPr>
        <w:lastRenderedPageBreak/>
        <w:drawing>
          <wp:inline distT="0" distB="0" distL="0" distR="0" wp14:anchorId="64C15AD6" wp14:editId="523680A2">
            <wp:extent cx="4237990" cy="44504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995" b="8580"/>
                    <a:stretch/>
                  </pic:blipFill>
                  <pic:spPr bwMode="auto">
                    <a:xfrm>
                      <a:off x="0" y="0"/>
                      <a:ext cx="4257875" cy="4471314"/>
                    </a:xfrm>
                    <a:prstGeom prst="rect">
                      <a:avLst/>
                    </a:prstGeom>
                    <a:ln>
                      <a:noFill/>
                    </a:ln>
                    <a:extLst>
                      <a:ext uri="{53640926-AAD7-44D8-BBD7-CCE9431645EC}">
                        <a14:shadowObscured xmlns:a14="http://schemas.microsoft.com/office/drawing/2010/main"/>
                      </a:ext>
                    </a:extLst>
                  </pic:spPr>
                </pic:pic>
              </a:graphicData>
            </a:graphic>
          </wp:inline>
        </w:drawing>
      </w:r>
    </w:p>
    <w:p w14:paraId="0C2ED347" w14:textId="26DCBC42" w:rsidR="00D14B58" w:rsidRPr="00F45B1B" w:rsidRDefault="00D14B58" w:rsidP="00CF1A65">
      <w:pPr>
        <w:pStyle w:val="Heading1"/>
        <w:rPr>
          <w:bCs w:val="0"/>
          <w:rtl/>
        </w:rPr>
      </w:pPr>
      <w:bookmarkStart w:id="225" w:name="_Toc222003711"/>
      <w:bookmarkStart w:id="226" w:name="_Toc222527707"/>
      <w:bookmarkStart w:id="227" w:name="_Toc227067557"/>
      <w:r>
        <w:rPr>
          <w:rFonts w:hint="cs"/>
          <w:rtl/>
        </w:rPr>
        <w:lastRenderedPageBreak/>
        <w:t xml:space="preserve">پیوست دوم: </w:t>
      </w:r>
      <w:bookmarkStart w:id="228" w:name="_Toc222003686"/>
      <w:bookmarkStart w:id="229" w:name="_Toc222527682"/>
      <w:r>
        <w:rPr>
          <w:rFonts w:hint="cs"/>
          <w:rtl/>
        </w:rPr>
        <w:t xml:space="preserve">طرح </w:t>
      </w:r>
      <w:r w:rsidRPr="00F45B1B">
        <w:rPr>
          <w:rFonts w:hint="cs"/>
          <w:rtl/>
        </w:rPr>
        <w:t>«</w:t>
      </w:r>
      <w:r>
        <w:rPr>
          <w:rFonts w:hint="cs"/>
          <w:rtl/>
        </w:rPr>
        <w:t xml:space="preserve">حوزه‌ها و مدارس علمیه؛ </w:t>
      </w:r>
      <w:r w:rsidRPr="00F45B1B">
        <w:rPr>
          <w:rFonts w:hint="cs"/>
          <w:rtl/>
        </w:rPr>
        <w:t>پایگاه رسالت اجتماعی»</w:t>
      </w:r>
      <w:bookmarkEnd w:id="227"/>
      <w:bookmarkEnd w:id="228"/>
      <w:bookmarkEnd w:id="229"/>
    </w:p>
    <w:p w14:paraId="7B6BFF2A" w14:textId="77777777" w:rsidR="00D14B58" w:rsidRDefault="00D14B58" w:rsidP="00CF1A65">
      <w:pPr>
        <w:jc w:val="center"/>
        <w:rPr>
          <w:rtl/>
        </w:rPr>
      </w:pPr>
      <w:r w:rsidRPr="00F45B1B">
        <w:rPr>
          <w:rFonts w:hint="cs"/>
          <w:rtl/>
        </w:rPr>
        <w:t xml:space="preserve">طرحنامه </w:t>
      </w:r>
      <w:r>
        <w:rPr>
          <w:rFonts w:hint="cs"/>
          <w:rtl/>
        </w:rPr>
        <w:t xml:space="preserve">تعالی و </w:t>
      </w:r>
      <w:r w:rsidRPr="00F45B1B">
        <w:rPr>
          <w:rFonts w:hint="cs"/>
          <w:rtl/>
        </w:rPr>
        <w:t>ارتقا</w:t>
      </w:r>
      <w:r>
        <w:rPr>
          <w:rFonts w:hint="cs"/>
          <w:rtl/>
        </w:rPr>
        <w:t>ی</w:t>
      </w:r>
      <w:r w:rsidRPr="00F45B1B">
        <w:rPr>
          <w:rFonts w:hint="cs"/>
          <w:rtl/>
        </w:rPr>
        <w:t xml:space="preserve"> </w:t>
      </w:r>
      <w:r>
        <w:rPr>
          <w:rFonts w:hint="cs"/>
          <w:rtl/>
        </w:rPr>
        <w:t xml:space="preserve">واحدهای آموزشی حوزه </w:t>
      </w:r>
      <w:r w:rsidRPr="00F45B1B">
        <w:rPr>
          <w:rFonts w:hint="cs"/>
          <w:rtl/>
        </w:rPr>
        <w:t>به پایگاه رسالت اجتماعی حوز</w:t>
      </w:r>
      <w:r>
        <w:rPr>
          <w:rFonts w:hint="cs"/>
          <w:rtl/>
        </w:rPr>
        <w:t>وی</w:t>
      </w:r>
    </w:p>
    <w:p w14:paraId="45127818" w14:textId="77777777" w:rsidR="00E97E6E" w:rsidRDefault="00D14B58" w:rsidP="00CF1A65">
      <w:pPr>
        <w:rPr>
          <w:rtl/>
        </w:rPr>
      </w:pPr>
      <w:r w:rsidRPr="00755BF7">
        <w:rPr>
          <w:rFonts w:hint="cs"/>
          <w:rtl/>
        </w:rPr>
        <w:t>ح</w:t>
      </w:r>
      <w:r w:rsidRPr="00755BF7">
        <w:rPr>
          <w:rtl/>
        </w:rPr>
        <w:t>ض</w:t>
      </w:r>
      <w:r w:rsidRPr="00755BF7">
        <w:rPr>
          <w:rFonts w:hint="cs"/>
          <w:rtl/>
        </w:rPr>
        <w:t>ر</w:t>
      </w:r>
      <w:r w:rsidRPr="00755BF7">
        <w:rPr>
          <w:rtl/>
        </w:rPr>
        <w:t>ت آیت‌الله</w:t>
      </w:r>
      <w:r w:rsidRPr="00755BF7">
        <w:rPr>
          <w:rFonts w:hint="cs"/>
          <w:rtl/>
        </w:rPr>
        <w:t xml:space="preserve"> العظمی</w:t>
      </w:r>
      <w:r w:rsidRPr="00755BF7">
        <w:rPr>
          <w:rtl/>
        </w:rPr>
        <w:t xml:space="preserve"> </w:t>
      </w:r>
      <w:r w:rsidRPr="00755BF7">
        <w:rPr>
          <w:rFonts w:hint="cs"/>
          <w:rtl/>
        </w:rPr>
        <w:t xml:space="preserve">امام </w:t>
      </w:r>
      <w:r w:rsidRPr="00755BF7">
        <w:rPr>
          <w:rtl/>
        </w:rPr>
        <w:t xml:space="preserve">خامنه‌ای </w:t>
      </w:r>
      <w:r w:rsidRPr="00755BF7">
        <w:rPr>
          <w:rFonts w:hint="cs"/>
          <w:vertAlign w:val="superscript"/>
          <w:rtl/>
        </w:rPr>
        <w:t>دامت برکاته</w:t>
      </w:r>
      <w:r w:rsidRPr="00755BF7">
        <w:rPr>
          <w:rFonts w:hint="cs"/>
          <w:rtl/>
        </w:rPr>
        <w:t xml:space="preserve"> </w:t>
      </w:r>
      <w:r w:rsidRPr="00755BF7">
        <w:rPr>
          <w:rtl/>
        </w:rPr>
        <w:t>در دیدار جمعی از مدیران، مدرسان و طلاب حوزه‌های علمیه‌، «هدایت فکری و دینی»، «هدایت سیاسی و بصیرت‌افزایی» و «راهنمایی و حضور در عرص</w:t>
      </w:r>
      <w:r>
        <w:rPr>
          <w:rtl/>
        </w:rPr>
        <w:t>ة</w:t>
      </w:r>
      <w:r w:rsidRPr="00755BF7">
        <w:rPr>
          <w:rtl/>
        </w:rPr>
        <w:t xml:space="preserve"> خدمات اجتماعی» را سه وظیف</w:t>
      </w:r>
      <w:r>
        <w:rPr>
          <w:rtl/>
        </w:rPr>
        <w:t>ة</w:t>
      </w:r>
      <w:r w:rsidRPr="00755BF7">
        <w:rPr>
          <w:rtl/>
        </w:rPr>
        <w:t xml:space="preserve"> عمد</w:t>
      </w:r>
      <w:r>
        <w:rPr>
          <w:rtl/>
        </w:rPr>
        <w:t>ة</w:t>
      </w:r>
      <w:r w:rsidRPr="00755BF7">
        <w:rPr>
          <w:rtl/>
        </w:rPr>
        <w:t xml:space="preserve"> روحانیت برشمردند و </w:t>
      </w:r>
      <w:r w:rsidR="00114D6F">
        <w:rPr>
          <w:rtl/>
        </w:rPr>
        <w:t>تأکید</w:t>
      </w:r>
      <w:r w:rsidRPr="00755BF7">
        <w:rPr>
          <w:rtl/>
        </w:rPr>
        <w:t xml:space="preserve"> کردند: </w:t>
      </w:r>
      <w:r w:rsidRPr="00755BF7">
        <w:rPr>
          <w:rFonts w:hint="cs"/>
          <w:rtl/>
        </w:rPr>
        <w:t>«</w:t>
      </w:r>
      <w:r w:rsidRPr="00755BF7">
        <w:rPr>
          <w:rtl/>
        </w:rPr>
        <w:t>طلاب باید با کسب صلاحیت‌ها و آگاهی‌های لازم، در دنیای متفاوت امروز، خود را برای ایفای مسئولیت‌های تعیین‌کننده در جامعه آماده کنن</w:t>
      </w:r>
      <w:r w:rsidRPr="00755BF7">
        <w:rPr>
          <w:rFonts w:hint="cs"/>
          <w:rtl/>
        </w:rPr>
        <w:t>د».</w:t>
      </w:r>
      <w:r w:rsidRPr="00755BF7">
        <w:rPr>
          <w:rStyle w:val="FootnoteReference"/>
          <w:rFonts w:eastAsiaTheme="majorEastAsia"/>
          <w:rtl/>
        </w:rPr>
        <w:footnoteReference w:id="201"/>
      </w:r>
      <w:r w:rsidR="00E97E6E">
        <w:rPr>
          <w:rFonts w:hint="cs"/>
          <w:rtl/>
        </w:rPr>
        <w:t xml:space="preserve"> </w:t>
      </w:r>
      <w:r w:rsidRPr="00755BF7">
        <w:rPr>
          <w:rFonts w:hint="cs"/>
          <w:rtl/>
        </w:rPr>
        <w:t xml:space="preserve">همچنین در بیانات دیگری فرموده‌اند: </w:t>
      </w:r>
    </w:p>
    <w:p w14:paraId="322018E3" w14:textId="1214DA96" w:rsidR="00D14B58" w:rsidRPr="00755BF7" w:rsidRDefault="00D14B58" w:rsidP="00CF1A65">
      <w:pPr>
        <w:pStyle w:val="affffffff7"/>
        <w:rPr>
          <w:rtl/>
        </w:rPr>
      </w:pPr>
      <w:r w:rsidRPr="00755BF7">
        <w:rPr>
          <w:rFonts w:hint="cs"/>
          <w:rtl/>
        </w:rPr>
        <w:t>«</w:t>
      </w:r>
      <w:r w:rsidRPr="00755BF7">
        <w:rPr>
          <w:rtl/>
        </w:rPr>
        <w:t>اگر د</w:t>
      </w:r>
      <w:r w:rsidRPr="00755BF7">
        <w:rPr>
          <w:rFonts w:hint="cs"/>
          <w:rtl/>
        </w:rPr>
        <w:t>ی</w:t>
      </w:r>
      <w:r w:rsidRPr="00755BF7">
        <w:rPr>
          <w:rFonts w:hint="eastAsia"/>
          <w:rtl/>
        </w:rPr>
        <w:t>د</w:t>
      </w:r>
      <w:r w:rsidRPr="00755BF7">
        <w:rPr>
          <w:rFonts w:hint="cs"/>
          <w:rtl/>
        </w:rPr>
        <w:t>ی</w:t>
      </w:r>
      <w:r w:rsidRPr="00755BF7">
        <w:rPr>
          <w:rFonts w:hint="eastAsia"/>
          <w:rtl/>
        </w:rPr>
        <w:t>م</w:t>
      </w:r>
      <w:r w:rsidRPr="00755BF7">
        <w:rPr>
          <w:rtl/>
        </w:rPr>
        <w:t xml:space="preserve"> در</w:t>
      </w:r>
      <w:r w:rsidRPr="00755BF7">
        <w:rPr>
          <w:rFonts w:hint="cs"/>
          <w:rtl/>
        </w:rPr>
        <w:t xml:space="preserve"> </w:t>
      </w:r>
      <w:r w:rsidRPr="00755BF7">
        <w:rPr>
          <w:rtl/>
        </w:rPr>
        <w:t>حوزه‌ها</w:t>
      </w:r>
      <w:r w:rsidRPr="00755BF7">
        <w:rPr>
          <w:rFonts w:hint="cs"/>
          <w:rtl/>
        </w:rPr>
        <w:t>ی</w:t>
      </w:r>
      <w:r w:rsidRPr="00755BF7">
        <w:rPr>
          <w:rtl/>
        </w:rPr>
        <w:t xml:space="preserve"> علم</w:t>
      </w:r>
      <w:r w:rsidRPr="00755BF7">
        <w:rPr>
          <w:rFonts w:hint="cs"/>
          <w:rtl/>
        </w:rPr>
        <w:t>ی</w:t>
      </w:r>
      <w:r w:rsidRPr="00755BF7">
        <w:rPr>
          <w:rFonts w:hint="eastAsia"/>
          <w:rtl/>
        </w:rPr>
        <w:t>ه،</w:t>
      </w:r>
      <w:r w:rsidRPr="00755BF7">
        <w:rPr>
          <w:rtl/>
        </w:rPr>
        <w:t xml:space="preserve"> شورِ علم</w:t>
      </w:r>
      <w:r w:rsidRPr="00755BF7">
        <w:rPr>
          <w:rFonts w:hint="cs"/>
          <w:rtl/>
        </w:rPr>
        <w:t>ی</w:t>
      </w:r>
      <w:r w:rsidRPr="00755BF7">
        <w:rPr>
          <w:rtl/>
        </w:rPr>
        <w:t xml:space="preserve"> هست، اما ا</w:t>
      </w:r>
      <w:r w:rsidRPr="00755BF7">
        <w:rPr>
          <w:rFonts w:hint="cs"/>
          <w:rtl/>
        </w:rPr>
        <w:t>ی</w:t>
      </w:r>
      <w:r w:rsidRPr="00755BF7">
        <w:rPr>
          <w:rFonts w:hint="eastAsia"/>
          <w:rtl/>
        </w:rPr>
        <w:t>ن</w:t>
      </w:r>
      <w:r w:rsidRPr="00755BF7">
        <w:rPr>
          <w:rtl/>
        </w:rPr>
        <w:t xml:space="preserve"> شورِ علم</w:t>
      </w:r>
      <w:r w:rsidRPr="00755BF7">
        <w:rPr>
          <w:rFonts w:hint="cs"/>
          <w:rtl/>
        </w:rPr>
        <w:t>ی</w:t>
      </w:r>
      <w:r w:rsidRPr="00755BF7">
        <w:rPr>
          <w:rtl/>
        </w:rPr>
        <w:t xml:space="preserve"> و کار علم</w:t>
      </w:r>
      <w:r w:rsidRPr="00755BF7">
        <w:rPr>
          <w:rFonts w:hint="cs"/>
          <w:rtl/>
        </w:rPr>
        <w:t>ی</w:t>
      </w:r>
      <w:r w:rsidRPr="00755BF7">
        <w:rPr>
          <w:rFonts w:hint="eastAsia"/>
          <w:rtl/>
        </w:rPr>
        <w:t>،</w:t>
      </w:r>
      <w:r w:rsidRPr="00755BF7">
        <w:rPr>
          <w:rtl/>
        </w:rPr>
        <w:t xml:space="preserve"> خلأها</w:t>
      </w:r>
      <w:r w:rsidRPr="00755BF7">
        <w:rPr>
          <w:rFonts w:hint="cs"/>
          <w:rtl/>
        </w:rPr>
        <w:t>ی</w:t>
      </w:r>
      <w:r w:rsidRPr="00755BF7">
        <w:rPr>
          <w:rtl/>
        </w:rPr>
        <w:t xml:space="preserve"> نظام را چنان که با</w:t>
      </w:r>
      <w:r w:rsidRPr="00755BF7">
        <w:rPr>
          <w:rFonts w:hint="cs"/>
          <w:rtl/>
        </w:rPr>
        <w:t>ی</w:t>
      </w:r>
      <w:r w:rsidRPr="00755BF7">
        <w:rPr>
          <w:rFonts w:hint="eastAsia"/>
          <w:rtl/>
        </w:rPr>
        <w:t>د،</w:t>
      </w:r>
      <w:r w:rsidRPr="00755BF7">
        <w:rPr>
          <w:rtl/>
        </w:rPr>
        <w:t xml:space="preserve"> پر نم</w:t>
      </w:r>
      <w:r w:rsidRPr="00755BF7">
        <w:rPr>
          <w:rFonts w:hint="cs"/>
          <w:rtl/>
        </w:rPr>
        <w:t>ی</w:t>
      </w:r>
      <w:r w:rsidRPr="00755BF7">
        <w:rPr>
          <w:rtl/>
        </w:rPr>
        <w:t xml:space="preserve"> کند، باز با</w:t>
      </w:r>
      <w:r w:rsidRPr="00755BF7">
        <w:rPr>
          <w:rFonts w:hint="cs"/>
          <w:rtl/>
        </w:rPr>
        <w:t>ی</w:t>
      </w:r>
      <w:r w:rsidRPr="00755BF7">
        <w:rPr>
          <w:rFonts w:hint="eastAsia"/>
          <w:rtl/>
        </w:rPr>
        <w:t>د</w:t>
      </w:r>
      <w:r w:rsidRPr="00755BF7">
        <w:rPr>
          <w:rtl/>
        </w:rPr>
        <w:t xml:space="preserve"> به</w:t>
      </w:r>
      <w:r>
        <w:rPr>
          <w:rtl/>
        </w:rPr>
        <w:t xml:space="preserve"> مسئله</w:t>
      </w:r>
      <w:r w:rsidRPr="00755BF7">
        <w:rPr>
          <w:rtl/>
        </w:rPr>
        <w:t xml:space="preserve"> تهذ</w:t>
      </w:r>
      <w:r w:rsidRPr="00755BF7">
        <w:rPr>
          <w:rFonts w:hint="cs"/>
          <w:rtl/>
        </w:rPr>
        <w:t>ی</w:t>
      </w:r>
      <w:r w:rsidRPr="00755BF7">
        <w:rPr>
          <w:rFonts w:hint="eastAsia"/>
          <w:rtl/>
        </w:rPr>
        <w:t>ب</w:t>
      </w:r>
      <w:r w:rsidRPr="00755BF7">
        <w:rPr>
          <w:rtl/>
        </w:rPr>
        <w:t xml:space="preserve"> توجه کن</w:t>
      </w:r>
      <w:r w:rsidRPr="00755BF7">
        <w:rPr>
          <w:rFonts w:hint="cs"/>
          <w:rtl/>
        </w:rPr>
        <w:t>ی</w:t>
      </w:r>
      <w:r w:rsidRPr="00755BF7">
        <w:rPr>
          <w:rFonts w:hint="eastAsia"/>
          <w:rtl/>
        </w:rPr>
        <w:t>م</w:t>
      </w:r>
      <w:r w:rsidRPr="00755BF7">
        <w:rPr>
          <w:rtl/>
        </w:rPr>
        <w:t>. برا</w:t>
      </w:r>
      <w:r w:rsidRPr="00755BF7">
        <w:rPr>
          <w:rFonts w:hint="cs"/>
          <w:rtl/>
        </w:rPr>
        <w:t>ی</w:t>
      </w:r>
      <w:r w:rsidRPr="00755BF7">
        <w:rPr>
          <w:rtl/>
        </w:rPr>
        <w:t xml:space="preserve"> ا</w:t>
      </w:r>
      <w:r w:rsidRPr="00755BF7">
        <w:rPr>
          <w:rFonts w:hint="cs"/>
          <w:rtl/>
        </w:rPr>
        <w:t>ی</w:t>
      </w:r>
      <w:r w:rsidRPr="00755BF7">
        <w:rPr>
          <w:rFonts w:hint="eastAsia"/>
          <w:rtl/>
        </w:rPr>
        <w:t>نکه</w:t>
      </w:r>
      <w:r w:rsidRPr="00755BF7">
        <w:rPr>
          <w:rtl/>
        </w:rPr>
        <w:t xml:space="preserve"> اگر اخلاق و تهذ</w:t>
      </w:r>
      <w:r w:rsidRPr="00755BF7">
        <w:rPr>
          <w:rFonts w:hint="cs"/>
          <w:rtl/>
        </w:rPr>
        <w:t>ی</w:t>
      </w:r>
      <w:r w:rsidRPr="00755BF7">
        <w:rPr>
          <w:rFonts w:hint="eastAsia"/>
          <w:rtl/>
        </w:rPr>
        <w:t>ب</w:t>
      </w:r>
      <w:r w:rsidRPr="00755BF7">
        <w:rPr>
          <w:rtl/>
        </w:rPr>
        <w:t xml:space="preserve"> نفس در حوزه‌ها باشد و صفا</w:t>
      </w:r>
      <w:r w:rsidRPr="00755BF7">
        <w:rPr>
          <w:rFonts w:hint="cs"/>
          <w:rtl/>
        </w:rPr>
        <w:t>ی</w:t>
      </w:r>
      <w:r w:rsidRPr="00755BF7">
        <w:rPr>
          <w:rtl/>
        </w:rPr>
        <w:t xml:space="preserve"> نفس ناش</w:t>
      </w:r>
      <w:r w:rsidRPr="00755BF7">
        <w:rPr>
          <w:rFonts w:hint="cs"/>
          <w:rtl/>
        </w:rPr>
        <w:t>ی</w:t>
      </w:r>
      <w:r w:rsidRPr="00755BF7">
        <w:rPr>
          <w:rtl/>
        </w:rPr>
        <w:t xml:space="preserve"> از آن پ</w:t>
      </w:r>
      <w:r w:rsidRPr="00755BF7">
        <w:rPr>
          <w:rFonts w:hint="cs"/>
          <w:rtl/>
        </w:rPr>
        <w:t>ی</w:t>
      </w:r>
      <w:r w:rsidRPr="00755BF7">
        <w:rPr>
          <w:rFonts w:hint="eastAsia"/>
          <w:rtl/>
        </w:rPr>
        <w:t>دا</w:t>
      </w:r>
      <w:r w:rsidRPr="00755BF7">
        <w:rPr>
          <w:rtl/>
        </w:rPr>
        <w:t xml:space="preserve"> شود، هر کلمه‌ا</w:t>
      </w:r>
      <w:r w:rsidRPr="00755BF7">
        <w:rPr>
          <w:rFonts w:hint="cs"/>
          <w:rtl/>
        </w:rPr>
        <w:t>ی</w:t>
      </w:r>
      <w:r w:rsidRPr="00755BF7">
        <w:rPr>
          <w:rtl/>
        </w:rPr>
        <w:t xml:space="preserve"> که خوانده شود، </w:t>
      </w:r>
      <w:r w:rsidRPr="00755BF7">
        <w:rPr>
          <w:rFonts w:hint="eastAsia"/>
          <w:rtl/>
        </w:rPr>
        <w:t>با</w:t>
      </w:r>
      <w:r w:rsidRPr="00755BF7">
        <w:rPr>
          <w:rFonts w:hint="cs"/>
          <w:rtl/>
        </w:rPr>
        <w:t>ی</w:t>
      </w:r>
      <w:r w:rsidRPr="00755BF7">
        <w:rPr>
          <w:rFonts w:hint="eastAsia"/>
          <w:rtl/>
        </w:rPr>
        <w:t>د</w:t>
      </w:r>
      <w:r w:rsidRPr="00755BF7">
        <w:rPr>
          <w:rtl/>
        </w:rPr>
        <w:t xml:space="preserve"> به نفع مردم و جامعه باشد</w:t>
      </w:r>
      <w:r w:rsidRPr="00755BF7">
        <w:rPr>
          <w:rFonts w:hint="cs"/>
          <w:rtl/>
        </w:rPr>
        <w:t>»</w:t>
      </w:r>
      <w:r w:rsidRPr="00755BF7">
        <w:rPr>
          <w:rtl/>
        </w:rPr>
        <w:t>.</w:t>
      </w:r>
      <w:r w:rsidRPr="00755BF7">
        <w:rPr>
          <w:rStyle w:val="FootnoteReference"/>
          <w:rFonts w:eastAsiaTheme="majorEastAsia"/>
          <w:rtl/>
        </w:rPr>
        <w:footnoteReference w:id="202"/>
      </w:r>
    </w:p>
    <w:p w14:paraId="14679D33" w14:textId="77777777" w:rsidR="00D14B58" w:rsidRPr="00942560" w:rsidRDefault="00D14B58" w:rsidP="00C13041">
      <w:pPr>
        <w:pStyle w:val="Heading2"/>
        <w:rPr>
          <w:rtl/>
        </w:rPr>
      </w:pPr>
      <w:bookmarkStart w:id="230" w:name="_Toc222003687"/>
      <w:bookmarkStart w:id="231" w:name="_Toc222527683"/>
      <w:bookmarkStart w:id="232" w:name="_Toc227067558"/>
      <w:r>
        <w:rPr>
          <w:rFonts w:hint="cs"/>
          <w:rtl/>
        </w:rPr>
        <w:t>مقدمه</w:t>
      </w:r>
      <w:bookmarkEnd w:id="230"/>
      <w:bookmarkEnd w:id="231"/>
      <w:bookmarkEnd w:id="232"/>
    </w:p>
    <w:p w14:paraId="6606741C" w14:textId="77777777" w:rsidR="00D14B58" w:rsidRDefault="00D14B58" w:rsidP="00CF1A65">
      <w:pPr>
        <w:rPr>
          <w:rtl/>
        </w:rPr>
      </w:pPr>
      <w:r>
        <w:rPr>
          <w:rFonts w:hint="cs"/>
          <w:rtl/>
        </w:rPr>
        <w:t>حوزه‌ها و مدارس علمیه کانون «تربیت عالمان ربانی مجاهد کارآمد و راهبر» است و طلبه در دوران رشد و تحصیل، متناسب با رسالت صنفی و مأموریت اجتماعی خود جهت اقامة دین خدا، علاوه بر تحصیل علوم اسلامی و کسب کمالات اخلاقیِ فردی باید به دو کمال زیر نیز متحلی و مجهز گردد:</w:t>
      </w:r>
    </w:p>
    <w:p w14:paraId="20A1340F" w14:textId="77777777" w:rsidR="00D14B58" w:rsidRDefault="00D14B58" w:rsidP="00CF1A65">
      <w:pPr>
        <w:ind w:firstLine="720"/>
        <w:rPr>
          <w:rtl/>
        </w:rPr>
      </w:pPr>
      <w:r>
        <w:rPr>
          <w:rFonts w:hint="cs"/>
          <w:rtl/>
        </w:rPr>
        <w:t>۱. فضیلت دغدغه‌مندی، رسالت‌مداری، مأموریت‌گرایی و احساس مسئولیت نسبت به محیط پیرامونی؛</w:t>
      </w:r>
    </w:p>
    <w:p w14:paraId="6356EDC7" w14:textId="77777777" w:rsidR="00D14B58" w:rsidRDefault="00D14B58" w:rsidP="00CF1A65">
      <w:pPr>
        <w:ind w:firstLine="720"/>
        <w:rPr>
          <w:rtl/>
        </w:rPr>
      </w:pPr>
      <w:r>
        <w:rPr>
          <w:rFonts w:hint="cs"/>
          <w:rtl/>
        </w:rPr>
        <w:t>۲. دانش، انگیزه، مهارت و توان کار جمعی و تشکیلاتی که در اوج خود به قدرت راهبری و مدیریت می‌رسد.</w:t>
      </w:r>
    </w:p>
    <w:p w14:paraId="18ECCC54" w14:textId="77777777" w:rsidR="00D14B58" w:rsidRDefault="00D14B58" w:rsidP="00CF1A65">
      <w:pPr>
        <w:rPr>
          <w:rtl/>
        </w:rPr>
      </w:pPr>
      <w:r>
        <w:rPr>
          <w:rFonts w:hint="cs"/>
          <w:rtl/>
        </w:rPr>
        <w:t>نظام تربیتی مدارس علمیه باید این ویژگی‌ها را در جان طلبه نهادینه سازد و او را برای نقش‌آفرینی و اثرگذاری در جامعه آماده کند.</w:t>
      </w:r>
    </w:p>
    <w:p w14:paraId="4F676E9C" w14:textId="0338AEB8" w:rsidR="00D14B58" w:rsidRDefault="00FD4D23" w:rsidP="00CF1A65">
      <w:pPr>
        <w:rPr>
          <w:rStyle w:val="olivedate"/>
          <w:rtl/>
        </w:rPr>
      </w:pPr>
      <w:r>
        <w:rPr>
          <w:rStyle w:val="olivedate"/>
          <w:rFonts w:hint="cs"/>
          <w:rtl/>
        </w:rPr>
        <w:t>مدرسة علمیه</w:t>
      </w:r>
      <w:r w:rsidR="00D14B58">
        <w:rPr>
          <w:rStyle w:val="olivedate"/>
          <w:rFonts w:hint="cs"/>
          <w:rtl/>
        </w:rPr>
        <w:t xml:space="preserve"> (شامل واحدهای آموزشی سطح یک، سطوح عالی، مؤسسات، مراکز تخصصی) به عنوان نهاد تربیت و تعالی طلبه</w:t>
      </w:r>
      <w:r w:rsidR="00D14B58" w:rsidRPr="00864785">
        <w:rPr>
          <w:rStyle w:val="olivedate"/>
          <w:rFonts w:hint="cs"/>
          <w:rtl/>
        </w:rPr>
        <w:t>،</w:t>
      </w:r>
      <w:r w:rsidR="00D14B58">
        <w:rPr>
          <w:rStyle w:val="olivedate"/>
          <w:rFonts w:hint="cs"/>
          <w:rtl/>
        </w:rPr>
        <w:t xml:space="preserve"> می‌بایست مختصاتی در طراز انقلاب اسلامی و در مسیر دستیابی به اقامة دین و پدید آوردن تمدن اسلامی داشته باشد. یکی از این مختصات، احساس مسئولیت اجتماعی، اهتمام به امور مسلمین، کسب صلاحیت‌ها، آگاهی‌ها و مهارت‌های متناسب با مسئولیت‌های خطیر حوزوی و نیز مسئولیت‌پذیری و ایفای نقش راهبری در عرصه‌های تربیتی، معرفتی، فرهنگی،‌ سیاسی و اجتماعی است؛ بنابراین اگر </w:t>
      </w:r>
      <w:r>
        <w:rPr>
          <w:rStyle w:val="olivedate"/>
          <w:rFonts w:hint="cs"/>
          <w:rtl/>
        </w:rPr>
        <w:t>مدرسة علمیه</w:t>
      </w:r>
      <w:r w:rsidR="00D14B58">
        <w:rPr>
          <w:rStyle w:val="olivedate"/>
          <w:rFonts w:hint="cs"/>
          <w:rtl/>
        </w:rPr>
        <w:t xml:space="preserve"> بتواند اقدامات مؤثری در این جهت داشته باشد، به عنوان یک «پایگاه رسالت اجتماعی» و «میدان تمرین مسئولیت‌پذیری و دغدغه‌مندی» کارکرد تربیتی مؤثرتر و منزلتی والاتر و نقشی اثرگذارتر در جامعة اسلامی خواهد داشت.</w:t>
      </w:r>
    </w:p>
    <w:p w14:paraId="4E0B2413" w14:textId="28F8E230" w:rsidR="00D14B58" w:rsidRDefault="00D14B58" w:rsidP="00CF1A65">
      <w:pPr>
        <w:rPr>
          <w:rStyle w:val="olivedate"/>
          <w:rtl/>
        </w:rPr>
      </w:pPr>
      <w:r>
        <w:rPr>
          <w:rStyle w:val="olivedate"/>
          <w:rFonts w:hint="cs"/>
          <w:rtl/>
        </w:rPr>
        <w:lastRenderedPageBreak/>
        <w:t xml:space="preserve">این طرح‌نامه درصدد است که مختصات </w:t>
      </w:r>
      <w:r w:rsidR="00FD4D23">
        <w:rPr>
          <w:rStyle w:val="olivedate"/>
          <w:rFonts w:hint="cs"/>
          <w:rtl/>
        </w:rPr>
        <w:t>مدرسة علمیه</w:t>
      </w:r>
      <w:r>
        <w:rPr>
          <w:rStyle w:val="olivedate"/>
          <w:rFonts w:hint="cs"/>
          <w:rtl/>
        </w:rPr>
        <w:t xml:space="preserve"> را فراتر از یک واحد آموزشی صرف به عنوان یک «پایگاه رسالت اجتماعی» به تصویر کشیده</w:t>
      </w:r>
      <w:r w:rsidR="00E97E6E">
        <w:rPr>
          <w:rStyle w:val="olivedate"/>
          <w:rFonts w:hint="cs"/>
          <w:rtl/>
        </w:rPr>
        <w:t>،</w:t>
      </w:r>
      <w:r>
        <w:rPr>
          <w:rStyle w:val="olivedate"/>
          <w:rFonts w:hint="cs"/>
          <w:rtl/>
        </w:rPr>
        <w:t xml:space="preserve"> الزامات و مقوّمات آنرا تبیین نموده و طرح‌ها و برنامه‌های لازم در جهت تحقق این هدف عظیم را ارائه نماید.</w:t>
      </w:r>
    </w:p>
    <w:p w14:paraId="1C73B8BB" w14:textId="77777777" w:rsidR="00D14B58" w:rsidRDefault="00D14B58" w:rsidP="00C13041">
      <w:pPr>
        <w:pStyle w:val="Heading2"/>
        <w:rPr>
          <w:rStyle w:val="olivedate"/>
          <w:rtl/>
        </w:rPr>
      </w:pPr>
      <w:bookmarkStart w:id="233" w:name="_Toc222003688"/>
      <w:bookmarkStart w:id="234" w:name="_Toc222527684"/>
      <w:bookmarkStart w:id="235" w:name="_Toc227067559"/>
      <w:r>
        <w:rPr>
          <w:rStyle w:val="olivedate"/>
          <w:rFonts w:hint="cs"/>
          <w:rtl/>
        </w:rPr>
        <w:t>ضرورت و فواید</w:t>
      </w:r>
      <w:bookmarkEnd w:id="233"/>
      <w:bookmarkEnd w:id="234"/>
      <w:bookmarkEnd w:id="235"/>
    </w:p>
    <w:p w14:paraId="1E82B0E2" w14:textId="248A0616" w:rsidR="00D14B58" w:rsidRPr="00942560" w:rsidRDefault="00D14B58" w:rsidP="00CF1A65">
      <w:pPr>
        <w:rPr>
          <w:rtl/>
        </w:rPr>
      </w:pPr>
      <w:r>
        <w:rPr>
          <w:rFonts w:hint="cs"/>
          <w:rtl/>
        </w:rPr>
        <w:t xml:space="preserve">توجه به «رسالت اجتماعی طلاب» در اسناد بالادستی و مصوبّات ابلاغی در رابطه با تهذیب و تربیت مورد </w:t>
      </w:r>
      <w:r w:rsidR="00114D6F">
        <w:rPr>
          <w:rFonts w:hint="cs"/>
          <w:rtl/>
        </w:rPr>
        <w:t>تأکید</w:t>
      </w:r>
      <w:r>
        <w:rPr>
          <w:rFonts w:hint="cs"/>
          <w:rtl/>
        </w:rPr>
        <w:t xml:space="preserve"> قرار گرفته است.</w:t>
      </w:r>
      <w:r>
        <w:rPr>
          <w:rStyle w:val="FootnoteReference"/>
          <w:rFonts w:eastAsiaTheme="majorEastAsia"/>
          <w:rtl/>
        </w:rPr>
        <w:footnoteReference w:id="203"/>
      </w:r>
      <w:r>
        <w:rPr>
          <w:rFonts w:hint="cs"/>
          <w:rtl/>
        </w:rPr>
        <w:t>برای بیان چرایی، ضرورت و فواید این موضوع به چند نکته توجه می‌شود:</w:t>
      </w:r>
    </w:p>
    <w:p w14:paraId="16C88481" w14:textId="77777777" w:rsidR="00D14B58" w:rsidRDefault="00D14B58" w:rsidP="00CF1A65">
      <w:pPr>
        <w:pStyle w:val="Heading3"/>
        <w:rPr>
          <w:rtl/>
        </w:rPr>
      </w:pPr>
      <w:bookmarkStart w:id="236" w:name="_Toc222003689"/>
      <w:bookmarkStart w:id="237" w:name="_Toc222527685"/>
      <w:bookmarkStart w:id="238" w:name="_Toc227067560"/>
      <w:r>
        <w:rPr>
          <w:rFonts w:hint="cs"/>
          <w:rtl/>
        </w:rPr>
        <w:t>۱. تربیت در ضمن فعالیت اجتماعی</w:t>
      </w:r>
      <w:bookmarkEnd w:id="236"/>
      <w:bookmarkEnd w:id="237"/>
      <w:bookmarkEnd w:id="238"/>
    </w:p>
    <w:p w14:paraId="258FF765" w14:textId="03F5392F" w:rsidR="00D14B58" w:rsidRDefault="00D14B58" w:rsidP="00CF1A65">
      <w:pPr>
        <w:rPr>
          <w:rStyle w:val="olivedate"/>
          <w:rtl/>
        </w:rPr>
      </w:pPr>
      <w:r>
        <w:rPr>
          <w:rStyle w:val="olivedate"/>
          <w:rFonts w:hint="cs"/>
          <w:rtl/>
        </w:rPr>
        <w:t xml:space="preserve">بر اساس رهنمودها و مطالبات </w:t>
      </w:r>
      <w:r w:rsidR="00592D5A">
        <w:rPr>
          <w:rStyle w:val="olivedate"/>
          <w:rFonts w:hint="cs"/>
          <w:rtl/>
        </w:rPr>
        <w:t>رهبر شهید انقلاب امام</w:t>
      </w:r>
      <w:r>
        <w:rPr>
          <w:rStyle w:val="olivedate"/>
          <w:rFonts w:hint="cs"/>
          <w:rtl/>
        </w:rPr>
        <w:t xml:space="preserve"> خامنه‌ای «تربیت در گام دوم انقلاب» با تربیت در گام پیشین متفاوت است و </w:t>
      </w:r>
      <w:r w:rsidR="00BF1C3B">
        <w:rPr>
          <w:rStyle w:val="olivedate"/>
          <w:rFonts w:hint="cs"/>
          <w:rtl/>
        </w:rPr>
        <w:t>بیانیة گام</w:t>
      </w:r>
      <w:r>
        <w:rPr>
          <w:rStyle w:val="olivedate"/>
          <w:rFonts w:hint="cs"/>
          <w:rtl/>
        </w:rPr>
        <w:t xml:space="preserve"> دوم، بر ورود سازمان‌دهی‌شده جوانان به میدان نقش‌آفرینی در عرصه‌های مورد نیاز انقلاب و شبکه‌سازی گروه‌های خودجوش در موضوعات مختلف </w:t>
      </w:r>
      <w:r w:rsidR="00114D6F">
        <w:rPr>
          <w:rStyle w:val="olivedate"/>
          <w:rFonts w:hint="cs"/>
          <w:rtl/>
        </w:rPr>
        <w:t>تأکید</w:t>
      </w:r>
      <w:r>
        <w:rPr>
          <w:rStyle w:val="olivedate"/>
          <w:rFonts w:hint="cs"/>
          <w:rtl/>
        </w:rPr>
        <w:t xml:space="preserve"> دارد.</w:t>
      </w:r>
      <w:r>
        <w:rPr>
          <w:rStyle w:val="FootnoteReference"/>
          <w:rFonts w:eastAsiaTheme="majorEastAsia"/>
          <w:rtl/>
        </w:rPr>
        <w:footnoteReference w:id="204"/>
      </w:r>
    </w:p>
    <w:p w14:paraId="1F12AFD1" w14:textId="77777777" w:rsidR="00D14B58" w:rsidRDefault="00D14B58" w:rsidP="00CF1A65">
      <w:pPr>
        <w:rPr>
          <w:rStyle w:val="olivedate"/>
          <w:rtl/>
        </w:rPr>
      </w:pPr>
      <w:r>
        <w:rPr>
          <w:rStyle w:val="olivedate"/>
          <w:rFonts w:hint="cs"/>
          <w:rtl/>
        </w:rPr>
        <w:lastRenderedPageBreak/>
        <w:t>بی‌شک حوزة علمیه باید زمینه تحقق این مطالبه و الگوی نقش‌آفرینی طلبه نوجوان و جوان را آماده سازد.</w:t>
      </w:r>
    </w:p>
    <w:p w14:paraId="2AEF9B66" w14:textId="77777777" w:rsidR="00D14B58" w:rsidRDefault="00D14B58" w:rsidP="00CF1A65">
      <w:pPr>
        <w:rPr>
          <w:rStyle w:val="olivedate"/>
          <w:rtl/>
        </w:rPr>
      </w:pPr>
      <w:r>
        <w:rPr>
          <w:rStyle w:val="olivedate"/>
          <w:rFonts w:hint="cs"/>
          <w:rtl/>
        </w:rPr>
        <w:t>امام علی علیه‌السلام فرموده‌اند: «وأمُر بِالمَعروفِ تَکُن مِن أَهلِهِ»؛ یعنی امر به معروف (احساس مسئولیت نسبت به جامعه، تلاش برای اصلاح محیط پیرامون و واکنش نسبت به خوبی‌ها و بدی‌ها) صرفاً یک خدمت اجتماعی نیست، بلکه پیش از آن و بیش از آن که برای دیگران مفید باشد به عنوان یک برنامه تربیتی اسلام برای خود شخص سودمند است.</w:t>
      </w:r>
    </w:p>
    <w:p w14:paraId="452973EB" w14:textId="77777777" w:rsidR="00D14B58" w:rsidRDefault="00D14B58" w:rsidP="00CF1A65">
      <w:pPr>
        <w:rPr>
          <w:rStyle w:val="olivedate"/>
          <w:rtl/>
        </w:rPr>
      </w:pPr>
      <w:r>
        <w:rPr>
          <w:rStyle w:val="olivedate"/>
          <w:rFonts w:hint="cs"/>
          <w:rtl/>
        </w:rPr>
        <w:t>به شهادت تجربه، طلبه‌ای که در دوران طلبگی به محیط پیرامون خود واکنش نشان می‌دهد و مشق احساس مسئولیت اجتماعی می‌کند، هم جامع‌تر و بانشاط‌تر بار می‌آید، هم در روابط اجتماعی تواناتر می‌گردد و احساس کارآمدی بیشتری می‌کند، هم ماندگاری بیشتری در حوزه دارد و در مقابل عوامل مخالف، استقامت بیشتری می‌ورزد؛ و هم اگر تحت نظر اساتید از آسیب‌ها محفوظ ماند در درس و بحث حوزوی انگیزه‌مندتر و موفق‌تر می‌گردد.</w:t>
      </w:r>
    </w:p>
    <w:p w14:paraId="6250CC5F" w14:textId="77777777" w:rsidR="00D14B58" w:rsidRDefault="00D14B58" w:rsidP="00CF1A65">
      <w:pPr>
        <w:pStyle w:val="Heading3"/>
        <w:rPr>
          <w:rtl/>
        </w:rPr>
      </w:pPr>
      <w:bookmarkStart w:id="239" w:name="_Toc222003690"/>
      <w:bookmarkStart w:id="240" w:name="_Toc222527686"/>
      <w:bookmarkStart w:id="241" w:name="_Toc227067561"/>
      <w:r>
        <w:rPr>
          <w:rFonts w:hint="cs"/>
          <w:rtl/>
        </w:rPr>
        <w:t>۲. رسالت اجتماعی و هویت طلبگی</w:t>
      </w:r>
      <w:bookmarkEnd w:id="239"/>
      <w:bookmarkEnd w:id="240"/>
      <w:bookmarkEnd w:id="241"/>
    </w:p>
    <w:p w14:paraId="50BD35B9" w14:textId="77777777" w:rsidR="00D14B58" w:rsidRDefault="00D14B58" w:rsidP="00CF1A65">
      <w:pPr>
        <w:rPr>
          <w:rtl/>
        </w:rPr>
      </w:pPr>
      <w:r w:rsidRPr="00CE50A1">
        <w:rPr>
          <w:rFonts w:hint="cs"/>
          <w:rtl/>
        </w:rPr>
        <w:t>مهم</w:t>
      </w:r>
      <w:r>
        <w:rPr>
          <w:rFonts w:hint="cs"/>
          <w:rtl/>
        </w:rPr>
        <w:t>‌</w:t>
      </w:r>
      <w:r w:rsidRPr="00CE50A1">
        <w:rPr>
          <w:rFonts w:hint="cs"/>
          <w:rtl/>
        </w:rPr>
        <w:t>ترین شاخص و مؤلفه</w:t>
      </w:r>
      <w:r>
        <w:rPr>
          <w:rFonts w:hint="cs"/>
          <w:rtl/>
        </w:rPr>
        <w:t xml:space="preserve"> برای</w:t>
      </w:r>
      <w:r w:rsidRPr="00CE50A1">
        <w:rPr>
          <w:rFonts w:hint="cs"/>
          <w:rtl/>
        </w:rPr>
        <w:t xml:space="preserve"> هویت حوزه و طلبه، «کارآمدی» است، اگر حوزه و طلبه بتواند در تأمین سعادت دنیا و آخرت جامعه، نقش</w:t>
      </w:r>
      <w:r w:rsidRPr="00CE50A1">
        <w:rPr>
          <w:rtl/>
        </w:rPr>
        <w:softHyphen/>
      </w:r>
      <w:r w:rsidRPr="00CE50A1">
        <w:rPr>
          <w:rFonts w:hint="cs"/>
          <w:rtl/>
        </w:rPr>
        <w:t xml:space="preserve">آفرین و اثرگذار باشد، از هویت زنده و پویایی برخوردار است و اگر در مناسبات اجتماعی </w:t>
      </w:r>
      <w:r>
        <w:rPr>
          <w:rFonts w:hint="cs"/>
          <w:rtl/>
        </w:rPr>
        <w:t xml:space="preserve">یا </w:t>
      </w:r>
      <w:r w:rsidRPr="00CE50A1">
        <w:rPr>
          <w:rFonts w:hint="cs"/>
          <w:rtl/>
        </w:rPr>
        <w:t xml:space="preserve">پشتیبانی از حکومت اسلامی و اداره جامعه و پیشبرد اهداف انقلاب، کنج عزلت برگزیند </w:t>
      </w:r>
      <w:r>
        <w:rPr>
          <w:rFonts w:hint="cs"/>
          <w:rtl/>
        </w:rPr>
        <w:t xml:space="preserve">یا </w:t>
      </w:r>
      <w:r w:rsidRPr="00CE50A1">
        <w:rPr>
          <w:rFonts w:hint="cs"/>
          <w:rtl/>
        </w:rPr>
        <w:t>اثرگذاری و کارآمدی خود را از دست بدهد یا به حداقل</w:t>
      </w:r>
      <w:r w:rsidRPr="00CE50A1">
        <w:rPr>
          <w:rtl/>
        </w:rPr>
        <w:softHyphen/>
      </w:r>
      <w:r w:rsidRPr="00CE50A1">
        <w:rPr>
          <w:rFonts w:hint="cs"/>
          <w:rtl/>
        </w:rPr>
        <w:t xml:space="preserve">ها </w:t>
      </w:r>
      <w:r>
        <w:rPr>
          <w:rFonts w:hint="cs"/>
          <w:rtl/>
        </w:rPr>
        <w:t xml:space="preserve">اکتفا </w:t>
      </w:r>
      <w:r w:rsidRPr="00CE50A1">
        <w:rPr>
          <w:rFonts w:hint="cs"/>
          <w:rtl/>
        </w:rPr>
        <w:t xml:space="preserve">کند، دچار بحران هویت خواهد شد. </w:t>
      </w:r>
      <w:r>
        <w:rPr>
          <w:rFonts w:hint="cs"/>
          <w:rtl/>
        </w:rPr>
        <w:t>رسالت‌مندی و نقش‌آفرینی طلبه در آغاز طلبگی، مشق اثرگذاری و کارآمدی است که او را در ادامه برای ایفای نقش مؤثر در جامعه آماده می‌سازد.</w:t>
      </w:r>
    </w:p>
    <w:p w14:paraId="05C2D28D" w14:textId="77777777" w:rsidR="00D14B58" w:rsidRDefault="00D14B58" w:rsidP="00CF1A65">
      <w:pPr>
        <w:pStyle w:val="Heading3"/>
        <w:rPr>
          <w:rtl/>
        </w:rPr>
      </w:pPr>
      <w:bookmarkStart w:id="242" w:name="_Toc222003691"/>
      <w:bookmarkStart w:id="243" w:name="_Toc222527687"/>
      <w:bookmarkStart w:id="244" w:name="_Toc227067562"/>
      <w:r>
        <w:rPr>
          <w:rFonts w:hint="cs"/>
          <w:rtl/>
        </w:rPr>
        <w:t>۳. پاسخ‌گویی به برخی از نیازهای جامعه</w:t>
      </w:r>
      <w:bookmarkEnd w:id="242"/>
      <w:bookmarkEnd w:id="243"/>
      <w:bookmarkEnd w:id="244"/>
    </w:p>
    <w:p w14:paraId="1E14249F" w14:textId="341B2AEE" w:rsidR="00D14B58" w:rsidRDefault="00D14B58" w:rsidP="00CF1A65">
      <w:pPr>
        <w:rPr>
          <w:rtl/>
        </w:rPr>
      </w:pPr>
      <w:r>
        <w:rPr>
          <w:rFonts w:hint="cs"/>
          <w:rtl/>
        </w:rPr>
        <w:t xml:space="preserve">مطابق نقشه راه ترسیم شده در </w:t>
      </w:r>
      <w:r w:rsidR="00BF1C3B">
        <w:rPr>
          <w:rFonts w:hint="cs"/>
          <w:rtl/>
        </w:rPr>
        <w:t>بیانیة گام</w:t>
      </w:r>
      <w:r>
        <w:rPr>
          <w:rFonts w:hint="cs"/>
          <w:rtl/>
        </w:rPr>
        <w:t xml:space="preserve"> دوم، مشارکت طلاب جوان در حل مسائل اجتماعی و پاسخ‌گویی به نیازهای جامعه متناسب با توان و میزان رشدشان ضروری است.</w:t>
      </w:r>
    </w:p>
    <w:p w14:paraId="05CDA07C" w14:textId="77777777" w:rsidR="00D14B58" w:rsidRPr="00650AAA" w:rsidRDefault="00D14B58" w:rsidP="00CF1A65">
      <w:pPr>
        <w:rPr>
          <w:rtl/>
        </w:rPr>
      </w:pPr>
      <w:r>
        <w:rPr>
          <w:rFonts w:hint="cs"/>
          <w:rtl/>
        </w:rPr>
        <w:t>خلاصه اینکه این طرح بهره‌های زیر را دارا است:</w:t>
      </w:r>
    </w:p>
    <w:p w14:paraId="3C927BC8" w14:textId="77777777" w:rsidR="00D14B58" w:rsidRDefault="00D14B58" w:rsidP="00CF1A65">
      <w:pPr>
        <w:jc w:val="center"/>
        <w:rPr>
          <w:noProof/>
        </w:rPr>
      </w:pPr>
      <w:r>
        <w:rPr>
          <w:noProof/>
        </w:rPr>
        <w:lastRenderedPageBreak/>
        <w:drawing>
          <wp:inline distT="0" distB="0" distL="0" distR="0" wp14:anchorId="2FC50D1B" wp14:editId="14B439B4">
            <wp:extent cx="5394960" cy="3113189"/>
            <wp:effectExtent l="0" t="0" r="0" b="0"/>
            <wp:docPr id="10713702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5AA36D1D" w14:textId="02AB1589" w:rsidR="00D14B58" w:rsidRDefault="00D14B58" w:rsidP="00C13041">
      <w:pPr>
        <w:pStyle w:val="Heading2"/>
        <w:rPr>
          <w:rStyle w:val="olivedate"/>
          <w:rtl/>
        </w:rPr>
      </w:pPr>
      <w:bookmarkStart w:id="245" w:name="_Toc222003692"/>
      <w:bookmarkStart w:id="246" w:name="_Toc222527688"/>
      <w:bookmarkStart w:id="247" w:name="_Toc227067563"/>
      <w:r>
        <w:rPr>
          <w:rStyle w:val="olivedate"/>
          <w:rFonts w:hint="cs"/>
          <w:rtl/>
        </w:rPr>
        <w:t>چگونگی و نحو</w:t>
      </w:r>
      <w:r w:rsidR="004715E8">
        <w:rPr>
          <w:rStyle w:val="olivedate"/>
          <w:rFonts w:hint="cs"/>
          <w:rtl/>
        </w:rPr>
        <w:t>ة</w:t>
      </w:r>
      <w:r>
        <w:rPr>
          <w:rStyle w:val="olivedate"/>
          <w:rFonts w:hint="cs"/>
          <w:rtl/>
        </w:rPr>
        <w:t xml:space="preserve"> اجرا</w:t>
      </w:r>
      <w:bookmarkEnd w:id="245"/>
      <w:bookmarkEnd w:id="246"/>
      <w:bookmarkEnd w:id="247"/>
    </w:p>
    <w:p w14:paraId="4A9DD9FC" w14:textId="3AA97737" w:rsidR="00D14B58" w:rsidRDefault="00D14B58" w:rsidP="00CF1A65">
      <w:pPr>
        <w:rPr>
          <w:rtl/>
        </w:rPr>
      </w:pPr>
      <w:r>
        <w:rPr>
          <w:rFonts w:hint="cs"/>
          <w:rtl/>
        </w:rPr>
        <w:t xml:space="preserve">تربیت طلبه و دستیابی او به دو کمال پیش گفته صرفاً در کلاس درس حاصل نمی‌شود و مستلزم ورود در میدان عمل و عرصه کنش است. </w:t>
      </w:r>
      <w:r w:rsidR="00FD4D23">
        <w:rPr>
          <w:rFonts w:hint="cs"/>
          <w:rtl/>
        </w:rPr>
        <w:t>مدرسة علمیه</w:t>
      </w:r>
      <w:r>
        <w:rPr>
          <w:rFonts w:hint="cs"/>
          <w:rtl/>
        </w:rPr>
        <w:t xml:space="preserve"> باید فراتر از تأمین اهداف آموزشی حوزوی و تربیت اخلاقی و معنوی،</w:t>
      </w:r>
    </w:p>
    <w:p w14:paraId="24C07A55" w14:textId="77777777" w:rsidR="00D14B58" w:rsidRDefault="00D14B58" w:rsidP="00CF1A65">
      <w:pPr>
        <w:rPr>
          <w:rtl/>
        </w:rPr>
      </w:pPr>
      <w:r>
        <w:rPr>
          <w:rFonts w:hint="cs"/>
          <w:rtl/>
        </w:rPr>
        <w:t>الف) کلاس‌های معرفتی و کارگاه‌های مهارتی مرتبط با رسالت اجتماعی و</w:t>
      </w:r>
    </w:p>
    <w:p w14:paraId="0721C3EF" w14:textId="77777777" w:rsidR="00D14B58" w:rsidRDefault="00D14B58" w:rsidP="00CF1A65">
      <w:pPr>
        <w:rPr>
          <w:rtl/>
        </w:rPr>
      </w:pPr>
      <w:r>
        <w:rPr>
          <w:rFonts w:hint="cs"/>
          <w:rtl/>
        </w:rPr>
        <w:t xml:space="preserve">ب) میدان رسالت‌مندی و ظرف کنشگری را </w:t>
      </w:r>
      <w:r>
        <w:rPr>
          <w:rFonts w:ascii="Arial" w:hAnsi="Arial" w:cs="Arial" w:hint="cs"/>
          <w:rtl/>
        </w:rPr>
        <w:t>–</w:t>
      </w:r>
      <w:r>
        <w:rPr>
          <w:rFonts w:hint="cs"/>
          <w:rtl/>
        </w:rPr>
        <w:t xml:space="preserve"> درون مدرسه یا بیرون مدرسه - برای طلبه فراهم کند و طلبه را به مشارکت فراخواند تا فرایند تربیت او با تمرین عملی کامل شود. از سوی دیگر رکن اساسی در نقش‌آفرینی‌های طلبه، قالب فعالیت‌های گروهی و تشکیلاتی است و </w:t>
      </w:r>
      <w:r w:rsidRPr="00CE50A1">
        <w:rPr>
          <w:rFonts w:hint="cs"/>
          <w:rtl/>
        </w:rPr>
        <w:t>مناسب</w:t>
      </w:r>
      <w:r w:rsidRPr="00CE50A1">
        <w:rPr>
          <w:rFonts w:hint="cs"/>
          <w:rtl/>
        </w:rPr>
        <w:softHyphen/>
        <w:t>ترین فضا برای ایفای نقش</w:t>
      </w:r>
      <w:r>
        <w:rPr>
          <w:rFonts w:hint="cs"/>
          <w:rtl/>
        </w:rPr>
        <w:t xml:space="preserve"> مسئولانه</w:t>
      </w:r>
      <w:r w:rsidRPr="00CE50A1">
        <w:rPr>
          <w:rFonts w:hint="cs"/>
          <w:rtl/>
        </w:rPr>
        <w:t xml:space="preserve"> اجتماعی</w:t>
      </w:r>
      <w:r>
        <w:rPr>
          <w:rFonts w:hint="cs"/>
          <w:rtl/>
        </w:rPr>
        <w:t xml:space="preserve"> طلاب، </w:t>
      </w:r>
      <w:r w:rsidRPr="00CE50A1">
        <w:rPr>
          <w:rFonts w:hint="cs"/>
          <w:rtl/>
        </w:rPr>
        <w:t>تشکل</w:t>
      </w:r>
      <w:r w:rsidRPr="00CE50A1">
        <w:rPr>
          <w:rFonts w:hint="cs"/>
          <w:rtl/>
        </w:rPr>
        <w:softHyphen/>
        <w:t>های طلبگی</w:t>
      </w:r>
      <w:r>
        <w:rPr>
          <w:rFonts w:hint="cs"/>
          <w:rtl/>
        </w:rPr>
        <w:t xml:space="preserve"> مانند </w:t>
      </w:r>
      <w:r w:rsidRPr="00CE50A1">
        <w:rPr>
          <w:rFonts w:hint="cs"/>
          <w:rtl/>
        </w:rPr>
        <w:t>پایگاه بسیج</w:t>
      </w:r>
      <w:r>
        <w:rPr>
          <w:rFonts w:hint="cs"/>
          <w:rtl/>
        </w:rPr>
        <w:t xml:space="preserve"> مدرسه</w:t>
      </w:r>
      <w:r w:rsidRPr="00CE50A1">
        <w:rPr>
          <w:rFonts w:hint="cs"/>
          <w:rtl/>
        </w:rPr>
        <w:t>،</w:t>
      </w:r>
      <w:r>
        <w:rPr>
          <w:rFonts w:hint="cs"/>
          <w:rtl/>
        </w:rPr>
        <w:t xml:space="preserve"> </w:t>
      </w:r>
      <w:r w:rsidRPr="00CE50A1">
        <w:rPr>
          <w:rFonts w:hint="cs"/>
          <w:rtl/>
        </w:rPr>
        <w:t>هیئت مذهبی</w:t>
      </w:r>
      <w:r>
        <w:rPr>
          <w:rFonts w:hint="cs"/>
          <w:rtl/>
        </w:rPr>
        <w:t xml:space="preserve"> درون مدرسه</w:t>
      </w:r>
      <w:r w:rsidRPr="00CE50A1">
        <w:rPr>
          <w:rFonts w:hint="cs"/>
          <w:rtl/>
        </w:rPr>
        <w:t xml:space="preserve">، </w:t>
      </w:r>
      <w:r>
        <w:rPr>
          <w:rFonts w:hint="cs"/>
          <w:rtl/>
        </w:rPr>
        <w:t xml:space="preserve">‌گروه جهادی </w:t>
      </w:r>
      <w:r w:rsidRPr="00CE50A1">
        <w:rPr>
          <w:rFonts w:hint="cs"/>
          <w:rtl/>
        </w:rPr>
        <w:t xml:space="preserve">و </w:t>
      </w:r>
      <w:r>
        <w:rPr>
          <w:rFonts w:hint="cs"/>
          <w:rtl/>
        </w:rPr>
        <w:t xml:space="preserve">مانند آن </w:t>
      </w:r>
      <w:r w:rsidRPr="00CE50A1">
        <w:rPr>
          <w:rFonts w:hint="cs"/>
          <w:rtl/>
        </w:rPr>
        <w:t>است</w:t>
      </w:r>
      <w:r>
        <w:rPr>
          <w:rFonts w:hint="cs"/>
          <w:rtl/>
        </w:rPr>
        <w:t>؛ بنابراین لازم است در مدارس علمیه ظرف فعالیت‌های گروهی (یعنی دست‌کم یک یا همه این تشکل‌ها) برای تحقق وصف رسالتمندی، تأسیس و فعال گردد.</w:t>
      </w:r>
    </w:p>
    <w:p w14:paraId="35664C04" w14:textId="11644B61" w:rsidR="00D14B58" w:rsidRDefault="00930D6A" w:rsidP="00CF1A65">
      <w:pPr>
        <w:pStyle w:val="Heading3"/>
        <w:rPr>
          <w:rtl/>
        </w:rPr>
      </w:pPr>
      <w:bookmarkStart w:id="248" w:name="_Toc222003693"/>
      <w:bookmarkStart w:id="249" w:name="_Toc222527689"/>
      <w:bookmarkStart w:id="250" w:name="_Toc227067564"/>
      <w:r>
        <w:rPr>
          <w:rFonts w:hint="cs"/>
          <w:rtl/>
        </w:rPr>
        <w:t xml:space="preserve">۱.‌ </w:t>
      </w:r>
      <w:r w:rsidR="00D14B58">
        <w:rPr>
          <w:rFonts w:hint="cs"/>
          <w:rtl/>
        </w:rPr>
        <w:t>سطوح و مراحل رسالتمندی طلاب</w:t>
      </w:r>
      <w:bookmarkEnd w:id="248"/>
      <w:bookmarkEnd w:id="249"/>
      <w:bookmarkEnd w:id="250"/>
    </w:p>
    <w:p w14:paraId="307F0507" w14:textId="77777777" w:rsidR="00D14B58" w:rsidRDefault="00D14B58" w:rsidP="00CF1A65">
      <w:r>
        <w:rPr>
          <w:rFonts w:hint="cs"/>
          <w:rtl/>
        </w:rPr>
        <w:t>فعالیت‌های گروهی و تشکیلاتی طلاب در راستای رسالت اجتماعی در چهار سطح یا مرحله انجام می‌پذیرد:</w:t>
      </w:r>
    </w:p>
    <w:p w14:paraId="13F0B3A3" w14:textId="77777777" w:rsidR="00D14B58" w:rsidRDefault="00D14B58" w:rsidP="00CF1A65">
      <w:pPr>
        <w:pStyle w:val="ListParagraph"/>
        <w:numPr>
          <w:ilvl w:val="1"/>
          <w:numId w:val="53"/>
        </w:numPr>
        <w:bidi/>
        <w:spacing w:after="0" w:line="240" w:lineRule="auto"/>
      </w:pPr>
      <w:r>
        <w:rPr>
          <w:rFonts w:hint="cs"/>
          <w:rtl/>
        </w:rPr>
        <w:t>فعالیت‌های درون‌مدرسه‌ای؛</w:t>
      </w:r>
      <w:r>
        <w:rPr>
          <w:rStyle w:val="FootnoteReference"/>
          <w:rtl/>
        </w:rPr>
        <w:footnoteReference w:id="205"/>
      </w:r>
    </w:p>
    <w:p w14:paraId="142842BE" w14:textId="77777777" w:rsidR="00D14B58" w:rsidRDefault="00D14B58" w:rsidP="00CF1A65">
      <w:pPr>
        <w:pStyle w:val="ListParagraph"/>
        <w:numPr>
          <w:ilvl w:val="1"/>
          <w:numId w:val="53"/>
        </w:numPr>
        <w:bidi/>
        <w:spacing w:after="0" w:line="240" w:lineRule="auto"/>
      </w:pPr>
      <w:r>
        <w:rPr>
          <w:rFonts w:hint="cs"/>
          <w:rtl/>
        </w:rPr>
        <w:lastRenderedPageBreak/>
        <w:t>فعالیت‌های برون‌مدرسه‌ای؛</w:t>
      </w:r>
      <w:r>
        <w:rPr>
          <w:rStyle w:val="FootnoteReference"/>
          <w:rtl/>
        </w:rPr>
        <w:footnoteReference w:id="206"/>
      </w:r>
    </w:p>
    <w:p w14:paraId="67953449" w14:textId="77777777" w:rsidR="00D14B58" w:rsidRDefault="00D14B58" w:rsidP="00CF1A65">
      <w:pPr>
        <w:pStyle w:val="ListParagraph"/>
        <w:numPr>
          <w:ilvl w:val="1"/>
          <w:numId w:val="53"/>
        </w:numPr>
        <w:bidi/>
        <w:spacing w:after="0" w:line="240" w:lineRule="auto"/>
      </w:pPr>
      <w:r>
        <w:rPr>
          <w:rFonts w:hint="cs"/>
          <w:rtl/>
        </w:rPr>
        <w:t>فعالیت‌های بینامدرسه‌ای؛ فعالیت و ارائه خدمات اجتماعی در قالب شبکه بین مدارس.</w:t>
      </w:r>
      <w:r>
        <w:rPr>
          <w:rStyle w:val="FootnoteReference"/>
          <w:rtl/>
        </w:rPr>
        <w:footnoteReference w:id="207"/>
      </w:r>
    </w:p>
    <w:p w14:paraId="6203B660" w14:textId="77777777" w:rsidR="00D14B58" w:rsidRDefault="00D14B58" w:rsidP="00CF1A65">
      <w:pPr>
        <w:pStyle w:val="ListParagraph"/>
        <w:numPr>
          <w:ilvl w:val="1"/>
          <w:numId w:val="53"/>
        </w:numPr>
        <w:bidi/>
        <w:spacing w:after="0" w:line="240" w:lineRule="auto"/>
      </w:pPr>
      <w:r>
        <w:rPr>
          <w:rFonts w:hint="cs"/>
          <w:rtl/>
        </w:rPr>
        <w:t>فعالیت‌های فرامدرسه‌ای؛ از طریق تشکیل گروه‌ها و حلقه‌های میانی با هدف حل مسائل کشور و تأمین نیازهای نظام، انقلاب و تمدن اسلامی.</w:t>
      </w:r>
    </w:p>
    <w:p w14:paraId="43786342" w14:textId="77777777" w:rsidR="00D14B58" w:rsidRDefault="00D14B58" w:rsidP="00CF1A65">
      <w:r>
        <w:rPr>
          <w:rFonts w:hint="cs"/>
          <w:rtl/>
        </w:rPr>
        <w:t>از این میان، مرحله اول و دوم بیشتر دارای رویکرد تربیتی است که به‌مرور و با شیب ملایم تشدید و تکمیل می‌شود و عمدتاً توسط طلاب سطح یک انجام می‌گیرد و مرحله سوم و چهارم بیشتر صبغه نقش‌آفرینی و خدمت اجتماعی دارد که عمدتاً به طلاب سطوح بالاتر توصیه می‌شود.</w:t>
      </w:r>
    </w:p>
    <w:p w14:paraId="7C84A168" w14:textId="32480DFE" w:rsidR="00D14B58" w:rsidRDefault="00930D6A" w:rsidP="00CF1A65">
      <w:pPr>
        <w:pStyle w:val="Heading3"/>
        <w:rPr>
          <w:rtl/>
        </w:rPr>
      </w:pPr>
      <w:bookmarkStart w:id="251" w:name="_Toc222003694"/>
      <w:bookmarkStart w:id="252" w:name="_Toc222527690"/>
      <w:bookmarkStart w:id="253" w:name="_Toc227067565"/>
      <w:r>
        <w:rPr>
          <w:rFonts w:hint="cs"/>
          <w:rtl/>
        </w:rPr>
        <w:t xml:space="preserve">۲.‌ </w:t>
      </w:r>
      <w:r w:rsidR="00D14B58">
        <w:rPr>
          <w:rFonts w:hint="cs"/>
          <w:rtl/>
        </w:rPr>
        <w:t>ظرفیت‌های مرتبط با «رسالت اجتماعی»</w:t>
      </w:r>
      <w:bookmarkEnd w:id="251"/>
      <w:bookmarkEnd w:id="252"/>
      <w:bookmarkEnd w:id="253"/>
    </w:p>
    <w:p w14:paraId="07310919" w14:textId="006C8E1C" w:rsidR="00D14B58" w:rsidRDefault="00D14B58" w:rsidP="00CF1A65">
      <w:pPr>
        <w:rPr>
          <w:rtl/>
        </w:rPr>
      </w:pPr>
      <w:r>
        <w:rPr>
          <w:rFonts w:hint="cs"/>
          <w:rtl/>
        </w:rPr>
        <w:t>علاوه بر فعالیت‌های جاری هیئت مدرسه، بسیج مدرسه، تشکل‌ها و گروه‌های جهادی که در برنامه جامع تهذیب مدرسه در نظر گرفته شده است، ظرفیت‌ها، طرح‌ها و برنامه‌های دیگری وجود دارد که به عنوان میدان تمرین رسالت اجتماعی می‌توان از آن بهره گرفت؛ از جمله طرح بیّنات</w:t>
      </w:r>
      <w:r>
        <w:rPr>
          <w:rStyle w:val="FootnoteReference"/>
          <w:rFonts w:eastAsiaTheme="majorEastAsia"/>
          <w:rtl/>
        </w:rPr>
        <w:footnoteReference w:id="208"/>
      </w:r>
      <w:r>
        <w:rPr>
          <w:rFonts w:hint="cs"/>
          <w:rtl/>
        </w:rPr>
        <w:t xml:space="preserve"> و طرح حبل‌المتین</w:t>
      </w:r>
      <w:r>
        <w:rPr>
          <w:rStyle w:val="FootnoteReference"/>
          <w:rFonts w:eastAsiaTheme="majorEastAsia"/>
          <w:rtl/>
        </w:rPr>
        <w:footnoteReference w:id="209"/>
      </w:r>
      <w:r>
        <w:rPr>
          <w:rFonts w:hint="cs"/>
          <w:rtl/>
        </w:rPr>
        <w:t xml:space="preserve"> که توسط معاونت تبلیغ اجرا می‌شود و </w:t>
      </w:r>
      <w:r>
        <w:rPr>
          <w:rFonts w:hint="cs"/>
          <w:rtl/>
        </w:rPr>
        <w:lastRenderedPageBreak/>
        <w:t xml:space="preserve">ارتباط </w:t>
      </w:r>
      <w:r w:rsidR="00FD4D23">
        <w:rPr>
          <w:rFonts w:hint="cs"/>
          <w:rtl/>
        </w:rPr>
        <w:t>مدرسة علمیه</w:t>
      </w:r>
      <w:r>
        <w:rPr>
          <w:rFonts w:hint="cs"/>
          <w:rtl/>
        </w:rPr>
        <w:t xml:space="preserve"> را با ظرفیت‌های پیرامونی‌اش فعال می‌نماید. همچنین طرح مواکب ارتباط و گفتگو،</w:t>
      </w:r>
      <w:r>
        <w:rPr>
          <w:rStyle w:val="FootnoteReference"/>
          <w:rFonts w:eastAsiaTheme="majorEastAsia"/>
          <w:rtl/>
        </w:rPr>
        <w:footnoteReference w:id="210"/>
      </w:r>
      <w:r>
        <w:rPr>
          <w:rFonts w:hint="cs"/>
          <w:rtl/>
        </w:rPr>
        <w:t xml:space="preserve"> برگزاری اردوهای جامع تربیتی تابستانه،</w:t>
      </w:r>
      <w:r>
        <w:rPr>
          <w:rStyle w:val="FootnoteReference"/>
          <w:rFonts w:eastAsiaTheme="majorEastAsia"/>
          <w:rtl/>
        </w:rPr>
        <w:footnoteReference w:id="211"/>
      </w:r>
      <w:r>
        <w:rPr>
          <w:rFonts w:hint="cs"/>
          <w:rtl/>
        </w:rPr>
        <w:t xml:space="preserve"> کانون فارغ‌التحصیلان </w:t>
      </w:r>
      <w:r w:rsidR="00FD4D23">
        <w:rPr>
          <w:rFonts w:hint="cs"/>
          <w:rtl/>
        </w:rPr>
        <w:t>مدرسة علمیه</w:t>
      </w:r>
      <w:r>
        <w:rPr>
          <w:rStyle w:val="FootnoteReference"/>
          <w:rFonts w:eastAsiaTheme="majorEastAsia"/>
          <w:rtl/>
        </w:rPr>
        <w:footnoteReference w:id="212"/>
      </w:r>
      <w:r>
        <w:rPr>
          <w:rFonts w:hint="cs"/>
          <w:rtl/>
        </w:rPr>
        <w:t xml:space="preserve"> و...</w:t>
      </w:r>
    </w:p>
    <w:p w14:paraId="7F36B05C" w14:textId="77777777" w:rsidR="00D14B58" w:rsidRDefault="00D14B58" w:rsidP="00C13041">
      <w:pPr>
        <w:pStyle w:val="Heading2"/>
        <w:rPr>
          <w:rtl/>
        </w:rPr>
      </w:pPr>
      <w:bookmarkStart w:id="254" w:name="_Toc222003695"/>
      <w:bookmarkStart w:id="255" w:name="_Toc222527691"/>
      <w:bookmarkStart w:id="256" w:name="_Toc227067566"/>
      <w:r>
        <w:rPr>
          <w:rFonts w:hint="cs"/>
          <w:rtl/>
        </w:rPr>
        <w:t>ملاحظات اجرایی</w:t>
      </w:r>
      <w:bookmarkEnd w:id="254"/>
      <w:bookmarkEnd w:id="255"/>
      <w:bookmarkEnd w:id="256"/>
    </w:p>
    <w:p w14:paraId="7018C709" w14:textId="77777777" w:rsidR="00D14B58" w:rsidRDefault="00D14B58" w:rsidP="00CF1A65">
      <w:pPr>
        <w:pStyle w:val="ListParagraph"/>
        <w:numPr>
          <w:ilvl w:val="0"/>
          <w:numId w:val="55"/>
        </w:numPr>
        <w:bidi/>
        <w:spacing w:after="0" w:line="240" w:lineRule="auto"/>
      </w:pPr>
      <w:r>
        <w:rPr>
          <w:rFonts w:hint="cs"/>
          <w:rtl/>
        </w:rPr>
        <w:t>دبیرخانه امور معرفتی و اجتماعی در معاونت تهذیب حوزه‌های علمیه کشور، هدایت، حمایت و نظارت بر حسن اجرای این طرح را بر عهده دارد و مبانی، اصول، مراحل، الگوها و ضوابط فعالیت‌های اجتماعی را جهت حفظ جامعیت طلبه ارائه می‌کند.</w:t>
      </w:r>
    </w:p>
    <w:p w14:paraId="019889CD" w14:textId="6077A889" w:rsidR="00D14B58" w:rsidRDefault="00D14B58" w:rsidP="00CF1A65">
      <w:pPr>
        <w:pStyle w:val="ListParagraph"/>
        <w:numPr>
          <w:ilvl w:val="0"/>
          <w:numId w:val="55"/>
        </w:numPr>
        <w:bidi/>
        <w:spacing w:after="0" w:line="240" w:lineRule="auto"/>
      </w:pPr>
      <w:r>
        <w:rPr>
          <w:rFonts w:hint="cs"/>
          <w:rtl/>
        </w:rPr>
        <w:t xml:space="preserve">تحرک رسالتمندانه </w:t>
      </w:r>
      <w:r w:rsidR="00FD4D23">
        <w:rPr>
          <w:rFonts w:hint="cs"/>
          <w:rtl/>
        </w:rPr>
        <w:t>مدرسة علمیه</w:t>
      </w:r>
      <w:r>
        <w:rPr>
          <w:rFonts w:hint="cs"/>
          <w:rtl/>
        </w:rPr>
        <w:t xml:space="preserve"> در ارزیابی تربیتی </w:t>
      </w:r>
      <w:r>
        <w:rPr>
          <w:rFonts w:hint="cs"/>
          <w:rtl/>
          <w:lang w:bidi="fa-IR"/>
        </w:rPr>
        <w:t xml:space="preserve">سالیانه </w:t>
      </w:r>
      <w:r>
        <w:rPr>
          <w:rFonts w:hint="cs"/>
          <w:rtl/>
        </w:rPr>
        <w:t>و رتبه‌بندی آن اثرگذار است.</w:t>
      </w:r>
    </w:p>
    <w:p w14:paraId="53EB35BE" w14:textId="77777777" w:rsidR="00D14B58" w:rsidRDefault="00D14B58" w:rsidP="00CF1A65">
      <w:pPr>
        <w:pStyle w:val="ListParagraph"/>
        <w:numPr>
          <w:ilvl w:val="0"/>
          <w:numId w:val="55"/>
        </w:numPr>
        <w:bidi/>
        <w:spacing w:after="0" w:line="240" w:lineRule="auto"/>
      </w:pPr>
      <w:r>
        <w:rPr>
          <w:rFonts w:hint="cs"/>
          <w:rtl/>
        </w:rPr>
        <w:t>برخی از طرح‌های پیش‌گفته از طریق بخش‌های دیگری همچون معاونت تبلیغ، دبیرخانه گروه‌های جهادی، امور طلاب و... پشتیبانی و مدیریت می‌شوند، بنابراین نقش معاونت تهذیب فقط تربیت طلبه و فرهنگ‌سازی است و در اجرای آنها هماهنگی با این بخش‌ها مطابق آیین‌نامه‌ها و مصوبات ضروری است.</w:t>
      </w:r>
    </w:p>
    <w:p w14:paraId="0179A3AD" w14:textId="77777777" w:rsidR="00D14B58" w:rsidRDefault="00D14B58" w:rsidP="00CF1A65">
      <w:pPr>
        <w:pStyle w:val="ListParagraph"/>
        <w:numPr>
          <w:ilvl w:val="0"/>
          <w:numId w:val="55"/>
        </w:numPr>
        <w:bidi/>
        <w:spacing w:after="0" w:line="240" w:lineRule="auto"/>
      </w:pPr>
      <w:r>
        <w:rPr>
          <w:rFonts w:hint="cs"/>
          <w:rtl/>
        </w:rPr>
        <w:t>آیین‌نامه‌های اجرایی این طرح، دستورالعمل‌ها و الزامات مرتبط، از سوی معاونت تهذیب تهیه و توسط مدیریت حوزه‌های علمیه ابلاغ خواهد شد.</w:t>
      </w:r>
    </w:p>
    <w:p w14:paraId="3288E722" w14:textId="77777777" w:rsidR="00D14B58" w:rsidRDefault="00D14B58" w:rsidP="00CF1A65">
      <w:pPr>
        <w:pStyle w:val="ListParagraph"/>
        <w:numPr>
          <w:ilvl w:val="0"/>
          <w:numId w:val="55"/>
        </w:numPr>
        <w:bidi/>
        <w:spacing w:after="0" w:line="240" w:lineRule="auto"/>
      </w:pPr>
      <w:r>
        <w:rPr>
          <w:rFonts w:hint="cs"/>
          <w:rtl/>
          <w:lang w:bidi="fa-IR"/>
        </w:rPr>
        <w:t>ایجاد روحیه تعهد و مسئولیت‌پذیری ذیل برنامه جامع تربیتی در مدرسه صورت می‌گیرد و در ساحت‌های مختلف تربیت (تربیت معنوی، تربیت سیاسی انقلابی تمدنی، تربیت اجتماعی فرهنگی، تربیت صنفی و...) جاری است.</w:t>
      </w:r>
    </w:p>
    <w:p w14:paraId="4917E18A" w14:textId="77777777" w:rsidR="00D14B58" w:rsidRDefault="00D14B58" w:rsidP="00CF1A65">
      <w:pPr>
        <w:pStyle w:val="ListParagraph"/>
        <w:numPr>
          <w:ilvl w:val="0"/>
          <w:numId w:val="55"/>
        </w:numPr>
        <w:bidi/>
        <w:spacing w:after="0" w:line="240" w:lineRule="auto"/>
      </w:pPr>
      <w:r>
        <w:rPr>
          <w:rFonts w:hint="cs"/>
          <w:rtl/>
          <w:lang w:bidi="fa-IR"/>
        </w:rPr>
        <w:t xml:space="preserve">تأمین </w:t>
      </w:r>
      <w:r>
        <w:rPr>
          <w:rFonts w:hint="cs"/>
          <w:rtl/>
        </w:rPr>
        <w:t xml:space="preserve">محتوای معرفتی در رابطه با مأموریت و </w:t>
      </w:r>
      <w:r>
        <w:rPr>
          <w:rFonts w:hint="cs"/>
          <w:rtl/>
          <w:lang w:bidi="fa-IR"/>
        </w:rPr>
        <w:t>رسالت اجتماعی حوزه و طلبه از سرفصل‌های برنامه جامع تهذیب و تربیت است که در قالب درس اخلاق، دوره‌های اعتقادی، سیرهای مطالعاتی، کارگاه مهارتی و... ارائه می‌گردد.</w:t>
      </w:r>
    </w:p>
    <w:p w14:paraId="34343679" w14:textId="05A1340E" w:rsidR="00D14B58" w:rsidRDefault="00D14B58" w:rsidP="00CF1A65">
      <w:pPr>
        <w:pStyle w:val="ListParagraph"/>
        <w:numPr>
          <w:ilvl w:val="0"/>
          <w:numId w:val="55"/>
        </w:numPr>
        <w:bidi/>
        <w:spacing w:after="0" w:line="240" w:lineRule="auto"/>
        <w:rPr>
          <w:rStyle w:val="olivedate"/>
          <w:lang w:bidi="fa-IR"/>
        </w:rPr>
      </w:pPr>
      <w:r>
        <w:rPr>
          <w:rStyle w:val="olivedate"/>
          <w:rFonts w:hint="cs"/>
          <w:rtl/>
          <w:lang w:bidi="fa-IR"/>
        </w:rPr>
        <w:t xml:space="preserve">در این طرح ساختار و تشکیلات رسمی جدیدی در واحد آموزشی خلق نمی‌شود، بلکه یک هویت متعالی مورد </w:t>
      </w:r>
      <w:r w:rsidR="00114D6F">
        <w:rPr>
          <w:rStyle w:val="olivedate"/>
          <w:rFonts w:hint="cs"/>
          <w:rtl/>
          <w:lang w:bidi="fa-IR"/>
        </w:rPr>
        <w:t>تأکید</w:t>
      </w:r>
      <w:r>
        <w:rPr>
          <w:rStyle w:val="olivedate"/>
          <w:rFonts w:hint="cs"/>
          <w:rtl/>
          <w:lang w:bidi="fa-IR"/>
        </w:rPr>
        <w:t xml:space="preserve"> قرار می‌گیرد و واحد آموزشی به عنوان «پایگاه رسالت اجتماعی» در مسیر اهداف اسلام و انقلاب ایفای نقش می‌کند.</w:t>
      </w:r>
    </w:p>
    <w:p w14:paraId="521A9F1D" w14:textId="578E5861" w:rsidR="00D14B58" w:rsidRDefault="00D14B58" w:rsidP="00CF1A65">
      <w:pPr>
        <w:pStyle w:val="ListParagraph"/>
        <w:numPr>
          <w:ilvl w:val="0"/>
          <w:numId w:val="55"/>
        </w:numPr>
        <w:bidi/>
        <w:spacing w:after="0" w:line="240" w:lineRule="auto"/>
        <w:rPr>
          <w:lang w:bidi="fa-IR"/>
        </w:rPr>
      </w:pPr>
      <w:r>
        <w:rPr>
          <w:rFonts w:hint="cs"/>
          <w:rtl/>
          <w:lang w:bidi="fa-IR"/>
        </w:rPr>
        <w:t xml:space="preserve">در هر </w:t>
      </w:r>
      <w:r w:rsidR="00FD4D23">
        <w:rPr>
          <w:rFonts w:hint="cs"/>
          <w:rtl/>
          <w:lang w:bidi="fa-IR"/>
        </w:rPr>
        <w:t>مدرسة علمیه</w:t>
      </w:r>
      <w:r>
        <w:rPr>
          <w:rFonts w:hint="cs"/>
          <w:rtl/>
          <w:lang w:bidi="fa-IR"/>
        </w:rPr>
        <w:t xml:space="preserve"> یا واحد آموزشی، با مسئولیت مدیر و ذیل شورای تهذیب و تربیت، یک کارگروه هماهنگی متشکل از معاون تهذیب و تربیت و مسئولان واحد و مسئولان تشکل‌های آن، تشکیل می‌شود و مطابق با </w:t>
      </w:r>
      <w:r>
        <w:rPr>
          <w:rFonts w:hint="cs"/>
          <w:rtl/>
          <w:lang w:bidi="fa-IR"/>
        </w:rPr>
        <w:lastRenderedPageBreak/>
        <w:t>سیاست‌ها و تحت اشراف شورای تهذیب و تربیت فعالیت می‌کند. وظیفه این کارگروه، برنامه‌ریزی عملیاتی و هماهنگی بین ظرفیت‌های گروهی و تشکیلاتی واحد آموزشی برای پیشبرد اهداف و مأموریت‌های آن به عنوان یک پایگاه رسالت اجتماعی می‌باشد.</w:t>
      </w:r>
    </w:p>
    <w:p w14:paraId="62570F99" w14:textId="77777777" w:rsidR="00D14B58" w:rsidRDefault="00D14B58" w:rsidP="00CF1A65">
      <w:pPr>
        <w:bidi w:val="0"/>
        <w:jc w:val="left"/>
        <w:rPr>
          <w:rtl/>
        </w:rPr>
      </w:pPr>
      <w:r>
        <w:rPr>
          <w:rtl/>
        </w:rPr>
        <w:br w:type="page"/>
      </w:r>
    </w:p>
    <w:p w14:paraId="40FE4848" w14:textId="77777777" w:rsidR="00D14B58" w:rsidRDefault="00D14B58" w:rsidP="00C13041">
      <w:pPr>
        <w:pStyle w:val="Heading2"/>
        <w:rPr>
          <w:rtl/>
        </w:rPr>
      </w:pPr>
      <w:bookmarkStart w:id="257" w:name="_Toc222003696"/>
      <w:bookmarkStart w:id="258" w:name="_Toc222527692"/>
      <w:bookmarkStart w:id="259" w:name="_Toc227067567"/>
      <w:r>
        <w:rPr>
          <w:rFonts w:hint="cs"/>
          <w:rtl/>
        </w:rPr>
        <w:lastRenderedPageBreak/>
        <w:t>خلاصه</w:t>
      </w:r>
      <w:bookmarkEnd w:id="257"/>
      <w:bookmarkEnd w:id="258"/>
      <w:bookmarkEnd w:id="259"/>
    </w:p>
    <w:p w14:paraId="7627DAFA" w14:textId="77777777" w:rsidR="00D14B58" w:rsidRDefault="00D14B58" w:rsidP="00CF1A65">
      <w:pPr>
        <w:pStyle w:val="ListParagraph"/>
        <w:numPr>
          <w:ilvl w:val="0"/>
          <w:numId w:val="54"/>
        </w:numPr>
        <w:bidi/>
        <w:spacing w:after="0" w:line="240" w:lineRule="auto"/>
      </w:pPr>
      <w:r>
        <w:rPr>
          <w:rFonts w:hint="cs"/>
          <w:rtl/>
        </w:rPr>
        <w:t>پایگاه رسالت اجتماعی وصف کل مدرسه است و ساختاری در عرض سایر ساختارهای درون مدرسه به شمار نمی‌رود. هرچند به لحاظ مدیریتی، مسئولیت این کار بر عهده معاون تهذیب مدرسه است.</w:t>
      </w:r>
    </w:p>
    <w:p w14:paraId="7208AD71" w14:textId="77777777" w:rsidR="00D14B58" w:rsidRDefault="00D14B58" w:rsidP="00CF1A65">
      <w:pPr>
        <w:pStyle w:val="ListParagraph"/>
        <w:numPr>
          <w:ilvl w:val="0"/>
          <w:numId w:val="54"/>
        </w:numPr>
        <w:bidi/>
        <w:spacing w:after="0" w:line="240" w:lineRule="auto"/>
      </w:pPr>
      <w:r>
        <w:rPr>
          <w:rFonts w:hint="cs"/>
          <w:rtl/>
        </w:rPr>
        <w:t>پایگاه رسالت اجتماعی بستری هماهنگ، منسجم و پویا برای فعالیت تشکل‌های طلبگی مانند بسیج، هیات، گروه‌های جهادی و... است.</w:t>
      </w:r>
    </w:p>
    <w:p w14:paraId="51F2B55F" w14:textId="77777777" w:rsidR="00D14B58" w:rsidRDefault="00D14B58" w:rsidP="00CF1A65">
      <w:pPr>
        <w:pStyle w:val="ListParagraph"/>
        <w:numPr>
          <w:ilvl w:val="0"/>
          <w:numId w:val="54"/>
        </w:numPr>
        <w:bidi/>
        <w:spacing w:after="0" w:line="240" w:lineRule="auto"/>
        <w:rPr>
          <w:rtl/>
        </w:rPr>
      </w:pPr>
      <w:r>
        <w:rPr>
          <w:rFonts w:hint="cs"/>
          <w:rtl/>
        </w:rPr>
        <w:t>رسالت اجتماعی به فعالیت‌های تبلیغی منحصر نیست و هر نقش‌آفرینی مسئولانه اجتماعی اعم از تبلیغی معرفتی، فکری پژوهشی، مدیریتی و خدماتی را در بر می‌گیرد.</w:t>
      </w:r>
    </w:p>
    <w:p w14:paraId="6724D7F3" w14:textId="77777777" w:rsidR="00D14B58" w:rsidRDefault="00D14B58" w:rsidP="00CF1A65">
      <w:pPr>
        <w:pStyle w:val="ListParagraph"/>
        <w:numPr>
          <w:ilvl w:val="0"/>
          <w:numId w:val="54"/>
        </w:numPr>
        <w:bidi/>
        <w:spacing w:after="0" w:line="240" w:lineRule="auto"/>
      </w:pPr>
      <w:r>
        <w:rPr>
          <w:rFonts w:hint="cs"/>
          <w:rtl/>
        </w:rPr>
        <w:t>پایگاه رسالت اجتماعی طلبه را در میدان واقعی جامعه به قیام لله، احساس مسئولیت و تلاش برای نقش‌آفرینی، تمرین و رشد می‌دهد.</w:t>
      </w:r>
    </w:p>
    <w:p w14:paraId="0B7D6856" w14:textId="77777777" w:rsidR="00D14B58" w:rsidRDefault="00D14B58" w:rsidP="00CF1A65">
      <w:pPr>
        <w:pStyle w:val="ListParagraph"/>
        <w:numPr>
          <w:ilvl w:val="0"/>
          <w:numId w:val="54"/>
        </w:numPr>
        <w:bidi/>
        <w:spacing w:after="0" w:line="240" w:lineRule="auto"/>
      </w:pPr>
      <w:r>
        <w:rPr>
          <w:rFonts w:hint="cs"/>
          <w:rtl/>
        </w:rPr>
        <w:t>پایگاه رسالت اجتماعی ظرفیتی برای برانگیختن، به جریان انداختن، به میدان آوردن و کنشگری اجتماعی طلاب است.</w:t>
      </w:r>
    </w:p>
    <w:p w14:paraId="651863A9" w14:textId="77777777" w:rsidR="00D14B58" w:rsidRDefault="00D14B58" w:rsidP="00CF1A65">
      <w:pPr>
        <w:pStyle w:val="ListParagraph"/>
        <w:numPr>
          <w:ilvl w:val="0"/>
          <w:numId w:val="54"/>
        </w:numPr>
        <w:bidi/>
        <w:spacing w:after="0" w:line="240" w:lineRule="auto"/>
      </w:pPr>
      <w:r>
        <w:rPr>
          <w:rFonts w:hint="cs"/>
          <w:rtl/>
        </w:rPr>
        <w:t>پایگاه رسالت اجتماعی واحد آموزشی را به عنوان یک عنصر پویا، متشکل و اثرگذار در جامعه به کار می‌اندازد و صرفاً توصیه به آحاد طلاب نیست.</w:t>
      </w:r>
    </w:p>
    <w:p w14:paraId="73B441FA" w14:textId="77777777" w:rsidR="00D14B58" w:rsidRDefault="00D14B58" w:rsidP="00CF1A65">
      <w:pPr>
        <w:pStyle w:val="ListParagraph"/>
        <w:numPr>
          <w:ilvl w:val="0"/>
          <w:numId w:val="54"/>
        </w:numPr>
        <w:bidi/>
        <w:spacing w:after="0" w:line="240" w:lineRule="auto"/>
        <w:rPr>
          <w:lang w:bidi="fa-IR"/>
        </w:rPr>
      </w:pPr>
      <w:r>
        <w:rPr>
          <w:rFonts w:hint="cs"/>
          <w:rtl/>
        </w:rPr>
        <w:t>حضور رسالی طلاب در پایگاه حتما به شکل جمعی و در سازه‌های گروهی و با رویکرد تشکیلاتی است و این پایگاه اراده‌های جمعی طلاب را در مسیر خدمات تبلیغی فرهنگی سیاسی و اجتماعی تجمیع و بسیج می‌کند.</w:t>
      </w:r>
    </w:p>
    <w:p w14:paraId="6AE7CDE1" w14:textId="77777777" w:rsidR="004F4D9D" w:rsidRDefault="00D14B58" w:rsidP="00CF1A65">
      <w:pPr>
        <w:pStyle w:val="ListParagraph"/>
        <w:numPr>
          <w:ilvl w:val="0"/>
          <w:numId w:val="54"/>
        </w:numPr>
        <w:bidi/>
        <w:spacing w:after="0" w:line="240" w:lineRule="auto"/>
        <w:rPr>
          <w:lang w:bidi="fa-IR"/>
        </w:rPr>
      </w:pPr>
      <w:r>
        <w:rPr>
          <w:rFonts w:hint="cs"/>
          <w:rtl/>
          <w:lang w:bidi="fa-IR"/>
        </w:rPr>
        <w:t xml:space="preserve">موضوع </w:t>
      </w:r>
      <w:r w:rsidRPr="00CE50A1">
        <w:rPr>
          <w:rFonts w:hint="cs"/>
          <w:rtl/>
          <w:lang w:bidi="fa-IR"/>
        </w:rPr>
        <w:t>رسالت اجتماعی عهده</w:t>
      </w:r>
      <w:r w:rsidRPr="00CE50A1">
        <w:rPr>
          <w:rFonts w:hint="cs"/>
          <w:rtl/>
          <w:lang w:bidi="fa-IR"/>
        </w:rPr>
        <w:softHyphen/>
        <w:t>دار تحقق راهبردهایی همچون «مردمی</w:t>
      </w:r>
      <w:r>
        <w:rPr>
          <w:rFonts w:hint="cs"/>
          <w:rtl/>
          <w:lang w:bidi="fa-IR"/>
        </w:rPr>
        <w:t>‌</w:t>
      </w:r>
      <w:r w:rsidRPr="00CE50A1">
        <w:rPr>
          <w:rFonts w:hint="cs"/>
          <w:rtl/>
          <w:lang w:bidi="fa-IR"/>
        </w:rPr>
        <w:t>سازی تربیت» (مشارکت و حضور فعال طلاب در امر تربیت)، «برون</w:t>
      </w:r>
      <w:r w:rsidRPr="00CE50A1">
        <w:rPr>
          <w:rFonts w:hint="cs"/>
          <w:rtl/>
          <w:lang w:bidi="fa-IR"/>
        </w:rPr>
        <w:softHyphen/>
        <w:t>گرایی مدارس»</w:t>
      </w:r>
      <w:r>
        <w:rPr>
          <w:rFonts w:hint="cs"/>
          <w:rtl/>
          <w:lang w:bidi="fa-IR"/>
        </w:rPr>
        <w:t xml:space="preserve"> </w:t>
      </w:r>
      <w:r w:rsidRPr="00CE50A1">
        <w:rPr>
          <w:rFonts w:hint="cs"/>
          <w:rtl/>
          <w:lang w:bidi="fa-IR"/>
        </w:rPr>
        <w:t xml:space="preserve">(ایفای نقش اثرگذار مدارس علمیه در مناسبات اجتماعی) و پرورش طلاب در مقیاس «راهبر </w:t>
      </w:r>
      <w:r>
        <w:rPr>
          <w:rFonts w:hint="cs"/>
          <w:rtl/>
          <w:lang w:bidi="fa-IR"/>
        </w:rPr>
        <w:t>اجتماعی</w:t>
      </w:r>
      <w:r w:rsidRPr="00CE50A1">
        <w:rPr>
          <w:rFonts w:hint="cs"/>
          <w:rtl/>
          <w:lang w:bidi="fa-IR"/>
        </w:rPr>
        <w:t xml:space="preserve">» در </w:t>
      </w:r>
      <w:r>
        <w:rPr>
          <w:rFonts w:hint="cs"/>
          <w:rtl/>
          <w:lang w:bidi="fa-IR"/>
        </w:rPr>
        <w:t xml:space="preserve">بستر برنامه جامع تربیتی </w:t>
      </w:r>
      <w:r w:rsidRPr="00CE50A1">
        <w:rPr>
          <w:rFonts w:hint="cs"/>
          <w:rtl/>
          <w:lang w:bidi="fa-IR"/>
        </w:rPr>
        <w:t>می</w:t>
      </w:r>
      <w:r w:rsidRPr="00CE50A1">
        <w:rPr>
          <w:rFonts w:hint="cs"/>
          <w:rtl/>
          <w:lang w:bidi="fa-IR"/>
        </w:rPr>
        <w:softHyphen/>
        <w:t>باشد. علاوه بر این تشکیل «شبکه</w:t>
      </w:r>
      <w:r w:rsidRPr="00CE50A1">
        <w:rPr>
          <w:rFonts w:hint="cs"/>
          <w:rtl/>
          <w:lang w:bidi="fa-IR"/>
        </w:rPr>
        <w:softHyphen/>
        <w:t>های ارتباطی هم</w:t>
      </w:r>
      <w:r w:rsidRPr="00CE50A1">
        <w:rPr>
          <w:rFonts w:hint="cs"/>
          <w:rtl/>
          <w:lang w:bidi="fa-IR"/>
        </w:rPr>
        <w:softHyphen/>
        <w:t xml:space="preserve">افزا» میان تشکل‌های طلبگی و نیروی انسانی تربیت </w:t>
      </w:r>
      <w:r>
        <w:rPr>
          <w:rFonts w:hint="cs"/>
          <w:rtl/>
          <w:lang w:bidi="fa-IR"/>
        </w:rPr>
        <w:t>از مسائل مربوط به رسالت اجتماعی است.</w:t>
      </w:r>
    </w:p>
    <w:p w14:paraId="1FD01125" w14:textId="230DFE77" w:rsidR="00D14B58" w:rsidRDefault="00D14B58" w:rsidP="00CF1A65">
      <w:pPr>
        <w:pStyle w:val="ListParagraph"/>
        <w:numPr>
          <w:ilvl w:val="0"/>
          <w:numId w:val="54"/>
        </w:numPr>
        <w:bidi/>
        <w:spacing w:after="0" w:line="240" w:lineRule="auto"/>
        <w:rPr>
          <w:rtl/>
          <w:lang w:bidi="fa-IR"/>
        </w:rPr>
      </w:pPr>
      <w:r>
        <w:rPr>
          <w:rFonts w:hint="cs"/>
          <w:rtl/>
        </w:rPr>
        <w:t>تربیت اجتماعی طلبه در یک نظام مدرّج پلکانی و با شیب منطقی ملایم در چهار مرحله انجام می‌گیرد.</w:t>
      </w:r>
    </w:p>
    <w:p w14:paraId="50EC2BEC" w14:textId="24672DF5" w:rsidR="00D14B58" w:rsidRDefault="00D14B58" w:rsidP="00C13041">
      <w:pPr>
        <w:pStyle w:val="Heading2"/>
        <w:rPr>
          <w:rtl/>
        </w:rPr>
      </w:pPr>
      <w:bookmarkStart w:id="260" w:name="_Hlk173568312"/>
      <w:bookmarkStart w:id="261" w:name="_Toc227067568"/>
      <w:r w:rsidRPr="00BB45DE">
        <w:rPr>
          <w:rFonts w:hint="cs"/>
          <w:rtl/>
        </w:rPr>
        <w:t>وظایف ستاد، معاونان تهذیب استانی و مدارس علمیه</w:t>
      </w:r>
      <w:bookmarkEnd w:id="261"/>
      <w:r w:rsidR="008D53A4">
        <w:rPr>
          <w:rFonts w:hint="cs"/>
          <w:rtl/>
        </w:rPr>
        <w:t xml:space="preserve"> </w:t>
      </w:r>
    </w:p>
    <w:p w14:paraId="0F5DD587" w14:textId="77777777" w:rsidR="00D14B58" w:rsidRDefault="00D14B58" w:rsidP="00CF1A65">
      <w:pPr>
        <w:pStyle w:val="Heading3"/>
        <w:rPr>
          <w:rtl/>
        </w:rPr>
      </w:pPr>
      <w:bookmarkStart w:id="262" w:name="_Toc222003698"/>
      <w:bookmarkStart w:id="263" w:name="_Toc222527694"/>
      <w:bookmarkStart w:id="264" w:name="_Toc227067569"/>
      <w:r>
        <w:rPr>
          <w:rFonts w:hint="cs"/>
          <w:rtl/>
        </w:rPr>
        <w:t>الف) وظایف ستاد</w:t>
      </w:r>
      <w:bookmarkEnd w:id="262"/>
      <w:bookmarkEnd w:id="263"/>
      <w:bookmarkEnd w:id="264"/>
    </w:p>
    <w:p w14:paraId="1DD558E3" w14:textId="77777777" w:rsidR="00D14B58" w:rsidRPr="002514A0" w:rsidRDefault="00D14B58" w:rsidP="00CF1A65">
      <w:pPr>
        <w:pStyle w:val="ListParagraph"/>
        <w:numPr>
          <w:ilvl w:val="0"/>
          <w:numId w:val="58"/>
        </w:numPr>
        <w:bidi/>
        <w:spacing w:after="0" w:line="240" w:lineRule="auto"/>
        <w:rPr>
          <w:lang w:bidi="fa-IR"/>
        </w:rPr>
      </w:pPr>
      <w:r>
        <w:rPr>
          <w:rFonts w:hint="cs"/>
          <w:rtl/>
          <w:lang w:bidi="fa-IR"/>
        </w:rPr>
        <w:t xml:space="preserve">فرهنگ‌سازی نسبت به رسالت اجتماعی حوزه و طلبه و </w:t>
      </w:r>
      <w:r w:rsidRPr="003A6181">
        <w:rPr>
          <w:rtl/>
          <w:lang w:bidi="fa-IR"/>
        </w:rPr>
        <w:t xml:space="preserve">ابلاغ </w:t>
      </w:r>
      <w:r>
        <w:rPr>
          <w:rFonts w:hint="cs"/>
          <w:rtl/>
          <w:lang w:bidi="fa-IR"/>
        </w:rPr>
        <w:t>طرح «حوزه‌ها و مدارس علمیه؛ پایگاه رسالت اجتماعی» به استان‌ها،</w:t>
      </w:r>
    </w:p>
    <w:p w14:paraId="1CBFC2D3" w14:textId="77777777" w:rsidR="00D14B58" w:rsidRDefault="00D14B58" w:rsidP="00CF1A65">
      <w:pPr>
        <w:pStyle w:val="ListParagraph"/>
        <w:numPr>
          <w:ilvl w:val="0"/>
          <w:numId w:val="58"/>
        </w:numPr>
        <w:bidi/>
        <w:spacing w:after="0" w:line="240" w:lineRule="auto"/>
        <w:rPr>
          <w:lang w:bidi="fa-IR"/>
        </w:rPr>
      </w:pPr>
      <w:r>
        <w:rPr>
          <w:rFonts w:hint="cs"/>
          <w:rtl/>
          <w:lang w:bidi="fa-IR"/>
        </w:rPr>
        <w:t>تهیه پشتیبانی‌های محتوایی و آیین‌نامه‌های اجرایی و دستورالعمل‌های مورد نیاز و ابلاغ به استان‌ها،</w:t>
      </w:r>
    </w:p>
    <w:p w14:paraId="03A1E1A3" w14:textId="77777777" w:rsidR="00D14B58" w:rsidRDefault="00D14B58" w:rsidP="00CF1A65">
      <w:pPr>
        <w:pStyle w:val="ListParagraph"/>
        <w:numPr>
          <w:ilvl w:val="0"/>
          <w:numId w:val="58"/>
        </w:numPr>
        <w:bidi/>
        <w:spacing w:after="0" w:line="240" w:lineRule="auto"/>
        <w:rPr>
          <w:rtl/>
          <w:lang w:bidi="fa-IR"/>
        </w:rPr>
      </w:pPr>
      <w:r w:rsidRPr="003A6181">
        <w:rPr>
          <w:rtl/>
          <w:lang w:bidi="fa-IR"/>
        </w:rPr>
        <w:t>توج</w:t>
      </w:r>
      <w:r w:rsidRPr="003A6181">
        <w:rPr>
          <w:rFonts w:hint="cs"/>
          <w:rtl/>
          <w:lang w:bidi="fa-IR"/>
        </w:rPr>
        <w:t>ی</w:t>
      </w:r>
      <w:r w:rsidRPr="003A6181">
        <w:rPr>
          <w:rFonts w:hint="eastAsia"/>
          <w:rtl/>
          <w:lang w:bidi="fa-IR"/>
        </w:rPr>
        <w:t>ه</w:t>
      </w:r>
      <w:r w:rsidRPr="003A6181">
        <w:rPr>
          <w:rtl/>
          <w:lang w:bidi="fa-IR"/>
        </w:rPr>
        <w:t xml:space="preserve"> کامل </w:t>
      </w:r>
      <w:r>
        <w:rPr>
          <w:rFonts w:hint="cs"/>
          <w:rtl/>
          <w:lang w:bidi="fa-IR"/>
        </w:rPr>
        <w:t>معاونان</w:t>
      </w:r>
      <w:r w:rsidRPr="003A6181">
        <w:rPr>
          <w:rtl/>
          <w:lang w:bidi="fa-IR"/>
        </w:rPr>
        <w:t xml:space="preserve"> تهذ</w:t>
      </w:r>
      <w:r w:rsidRPr="003A6181">
        <w:rPr>
          <w:rFonts w:hint="cs"/>
          <w:rtl/>
          <w:lang w:bidi="fa-IR"/>
        </w:rPr>
        <w:t>ی</w:t>
      </w:r>
      <w:r w:rsidRPr="003A6181">
        <w:rPr>
          <w:rFonts w:hint="eastAsia"/>
          <w:rtl/>
          <w:lang w:bidi="fa-IR"/>
        </w:rPr>
        <w:t>ب</w:t>
      </w:r>
      <w:r w:rsidRPr="003A6181">
        <w:rPr>
          <w:rtl/>
          <w:lang w:bidi="fa-IR"/>
        </w:rPr>
        <w:t xml:space="preserve"> </w:t>
      </w:r>
      <w:r>
        <w:rPr>
          <w:rFonts w:hint="cs"/>
          <w:rtl/>
          <w:lang w:bidi="fa-IR"/>
        </w:rPr>
        <w:t>استانی</w:t>
      </w:r>
      <w:r w:rsidRPr="003A6181">
        <w:rPr>
          <w:rtl/>
          <w:lang w:bidi="fa-IR"/>
        </w:rPr>
        <w:t xml:space="preserve"> نسبت به ضرورت</w:t>
      </w:r>
      <w:r>
        <w:rPr>
          <w:rFonts w:hint="cs"/>
          <w:rtl/>
          <w:lang w:bidi="fa-IR"/>
        </w:rPr>
        <w:t xml:space="preserve"> و</w:t>
      </w:r>
      <w:r w:rsidRPr="003A6181">
        <w:rPr>
          <w:rtl/>
          <w:lang w:bidi="fa-IR"/>
        </w:rPr>
        <w:t xml:space="preserve"> اهم</w:t>
      </w:r>
      <w:r w:rsidRPr="003A6181">
        <w:rPr>
          <w:rFonts w:hint="cs"/>
          <w:rtl/>
          <w:lang w:bidi="fa-IR"/>
        </w:rPr>
        <w:t>ی</w:t>
      </w:r>
      <w:r w:rsidRPr="003A6181">
        <w:rPr>
          <w:rFonts w:hint="eastAsia"/>
          <w:rtl/>
          <w:lang w:bidi="fa-IR"/>
        </w:rPr>
        <w:t>ت</w:t>
      </w:r>
      <w:r w:rsidRPr="003A6181">
        <w:rPr>
          <w:rtl/>
          <w:lang w:bidi="fa-IR"/>
        </w:rPr>
        <w:t xml:space="preserve"> </w:t>
      </w:r>
      <w:r>
        <w:rPr>
          <w:rFonts w:hint="cs"/>
          <w:rtl/>
          <w:lang w:bidi="fa-IR"/>
        </w:rPr>
        <w:t xml:space="preserve">این طرح </w:t>
      </w:r>
      <w:r w:rsidRPr="003A6181">
        <w:rPr>
          <w:rtl/>
          <w:lang w:bidi="fa-IR"/>
        </w:rPr>
        <w:t>و چگونگ</w:t>
      </w:r>
      <w:r w:rsidRPr="003A6181">
        <w:rPr>
          <w:rFonts w:hint="cs"/>
          <w:rtl/>
          <w:lang w:bidi="fa-IR"/>
        </w:rPr>
        <w:t>ی</w:t>
      </w:r>
      <w:r w:rsidRPr="003A6181">
        <w:rPr>
          <w:rtl/>
          <w:lang w:bidi="fa-IR"/>
        </w:rPr>
        <w:t xml:space="preserve"> </w:t>
      </w:r>
      <w:r>
        <w:rPr>
          <w:rFonts w:hint="cs"/>
          <w:rtl/>
          <w:lang w:bidi="fa-IR"/>
        </w:rPr>
        <w:t>تعامل با مدارس علمیه در اجرا و پی‌گیری آن</w:t>
      </w:r>
      <w:r w:rsidRPr="003A6181">
        <w:rPr>
          <w:rtl/>
          <w:lang w:bidi="fa-IR"/>
        </w:rPr>
        <w:t>،</w:t>
      </w:r>
    </w:p>
    <w:p w14:paraId="7459DA8A" w14:textId="77777777" w:rsidR="00D14B58" w:rsidRPr="003A6181" w:rsidRDefault="00D14B58" w:rsidP="00CF1A65">
      <w:pPr>
        <w:pStyle w:val="ListParagraph"/>
        <w:numPr>
          <w:ilvl w:val="0"/>
          <w:numId w:val="58"/>
        </w:numPr>
        <w:bidi/>
        <w:spacing w:after="0" w:line="240" w:lineRule="auto"/>
        <w:rPr>
          <w:lang w:bidi="fa-IR"/>
        </w:rPr>
      </w:pPr>
      <w:r w:rsidRPr="003A6181">
        <w:rPr>
          <w:rtl/>
          <w:lang w:bidi="fa-IR"/>
        </w:rPr>
        <w:lastRenderedPageBreak/>
        <w:t>پ</w:t>
      </w:r>
      <w:r w:rsidRPr="003A6181">
        <w:rPr>
          <w:rFonts w:hint="cs"/>
          <w:rtl/>
          <w:lang w:bidi="fa-IR"/>
        </w:rPr>
        <w:t>ی</w:t>
      </w:r>
      <w:r w:rsidRPr="003A6181">
        <w:rPr>
          <w:rFonts w:hint="eastAsia"/>
          <w:rtl/>
          <w:lang w:bidi="fa-IR"/>
        </w:rPr>
        <w:t>گ</w:t>
      </w:r>
      <w:r w:rsidRPr="003A6181">
        <w:rPr>
          <w:rFonts w:hint="cs"/>
          <w:rtl/>
          <w:lang w:bidi="fa-IR"/>
        </w:rPr>
        <w:t>ی</w:t>
      </w:r>
      <w:r w:rsidRPr="003A6181">
        <w:rPr>
          <w:rFonts w:hint="eastAsia"/>
          <w:rtl/>
          <w:lang w:bidi="fa-IR"/>
        </w:rPr>
        <w:t>ر</w:t>
      </w:r>
      <w:r w:rsidRPr="003A6181">
        <w:rPr>
          <w:rFonts w:hint="cs"/>
          <w:rtl/>
          <w:lang w:bidi="fa-IR"/>
        </w:rPr>
        <w:t>ی</w:t>
      </w:r>
      <w:r w:rsidRPr="003A6181">
        <w:rPr>
          <w:rtl/>
          <w:lang w:bidi="fa-IR"/>
        </w:rPr>
        <w:t xml:space="preserve"> تشک</w:t>
      </w:r>
      <w:r w:rsidRPr="003A6181">
        <w:rPr>
          <w:rFonts w:hint="cs"/>
          <w:rtl/>
          <w:lang w:bidi="fa-IR"/>
        </w:rPr>
        <w:t>ی</w:t>
      </w:r>
      <w:r w:rsidRPr="003A6181">
        <w:rPr>
          <w:rFonts w:hint="eastAsia"/>
          <w:rtl/>
          <w:lang w:bidi="fa-IR"/>
        </w:rPr>
        <w:t>ل</w:t>
      </w:r>
      <w:r w:rsidRPr="003A6181">
        <w:rPr>
          <w:rtl/>
          <w:lang w:bidi="fa-IR"/>
        </w:rPr>
        <w:t xml:space="preserve"> جلسات شورا</w:t>
      </w:r>
      <w:r w:rsidRPr="003A6181">
        <w:rPr>
          <w:rFonts w:hint="cs"/>
          <w:rtl/>
          <w:lang w:bidi="fa-IR"/>
        </w:rPr>
        <w:t>ی</w:t>
      </w:r>
      <w:r w:rsidRPr="003A6181">
        <w:rPr>
          <w:rtl/>
          <w:lang w:bidi="fa-IR"/>
        </w:rPr>
        <w:t xml:space="preserve"> تهذ</w:t>
      </w:r>
      <w:r w:rsidRPr="003A6181">
        <w:rPr>
          <w:rFonts w:hint="cs"/>
          <w:rtl/>
          <w:lang w:bidi="fa-IR"/>
        </w:rPr>
        <w:t>ی</w:t>
      </w:r>
      <w:r w:rsidRPr="003A6181">
        <w:rPr>
          <w:rFonts w:hint="eastAsia"/>
          <w:rtl/>
          <w:lang w:bidi="fa-IR"/>
        </w:rPr>
        <w:t>ب</w:t>
      </w:r>
      <w:r w:rsidRPr="003A6181">
        <w:rPr>
          <w:rtl/>
          <w:lang w:bidi="fa-IR"/>
        </w:rPr>
        <w:t xml:space="preserve"> </w:t>
      </w:r>
      <w:r>
        <w:rPr>
          <w:rFonts w:hint="cs"/>
          <w:rtl/>
          <w:lang w:bidi="fa-IR"/>
        </w:rPr>
        <w:t>استانی</w:t>
      </w:r>
      <w:r w:rsidRPr="003A6181">
        <w:rPr>
          <w:rtl/>
          <w:lang w:bidi="fa-IR"/>
        </w:rPr>
        <w:t xml:space="preserve"> جهت </w:t>
      </w:r>
      <w:r>
        <w:rPr>
          <w:rFonts w:hint="cs"/>
          <w:rtl/>
          <w:lang w:bidi="fa-IR"/>
        </w:rPr>
        <w:t xml:space="preserve">اشراف و </w:t>
      </w:r>
      <w:r w:rsidRPr="003A6181">
        <w:rPr>
          <w:rtl/>
          <w:lang w:bidi="fa-IR"/>
        </w:rPr>
        <w:t>نظارت</w:t>
      </w:r>
      <w:r>
        <w:rPr>
          <w:rFonts w:hint="cs"/>
          <w:rtl/>
          <w:lang w:bidi="fa-IR"/>
        </w:rPr>
        <w:t xml:space="preserve"> کلی بر </w:t>
      </w:r>
      <w:r w:rsidRPr="003A6181">
        <w:rPr>
          <w:rtl/>
          <w:lang w:bidi="fa-IR"/>
        </w:rPr>
        <w:t>اجرا</w:t>
      </w:r>
      <w:r w:rsidRPr="003A6181">
        <w:rPr>
          <w:rFonts w:hint="cs"/>
          <w:rtl/>
          <w:lang w:bidi="fa-IR"/>
        </w:rPr>
        <w:t>ی</w:t>
      </w:r>
      <w:r w:rsidRPr="003A6181">
        <w:rPr>
          <w:rtl/>
          <w:lang w:bidi="fa-IR"/>
        </w:rPr>
        <w:t xml:space="preserve"> </w:t>
      </w:r>
      <w:r>
        <w:rPr>
          <w:rFonts w:hint="cs"/>
          <w:rtl/>
          <w:lang w:bidi="fa-IR"/>
        </w:rPr>
        <w:t>این طرح</w:t>
      </w:r>
      <w:r w:rsidRPr="003A6181">
        <w:rPr>
          <w:rtl/>
          <w:lang w:bidi="fa-IR"/>
        </w:rPr>
        <w:t xml:space="preserve"> و ارز</w:t>
      </w:r>
      <w:r w:rsidRPr="003A6181">
        <w:rPr>
          <w:rFonts w:hint="cs"/>
          <w:rtl/>
          <w:lang w:bidi="fa-IR"/>
        </w:rPr>
        <w:t>ی</w:t>
      </w:r>
      <w:r w:rsidRPr="003A6181">
        <w:rPr>
          <w:rFonts w:hint="eastAsia"/>
          <w:rtl/>
          <w:lang w:bidi="fa-IR"/>
        </w:rPr>
        <w:t>اب</w:t>
      </w:r>
      <w:r w:rsidRPr="003A6181">
        <w:rPr>
          <w:rFonts w:hint="cs"/>
          <w:rtl/>
          <w:lang w:bidi="fa-IR"/>
        </w:rPr>
        <w:t>ی</w:t>
      </w:r>
      <w:r w:rsidRPr="003A6181">
        <w:rPr>
          <w:rtl/>
          <w:lang w:bidi="fa-IR"/>
        </w:rPr>
        <w:t xml:space="preserve"> </w:t>
      </w:r>
      <w:r>
        <w:rPr>
          <w:rFonts w:hint="cs"/>
          <w:rtl/>
          <w:lang w:bidi="fa-IR"/>
        </w:rPr>
        <w:t>برنامه‌</w:t>
      </w:r>
      <w:r w:rsidRPr="003A6181">
        <w:rPr>
          <w:rFonts w:hint="eastAsia"/>
          <w:rtl/>
          <w:lang w:bidi="fa-IR"/>
        </w:rPr>
        <w:t>ها</w:t>
      </w:r>
      <w:r>
        <w:rPr>
          <w:rFonts w:hint="cs"/>
          <w:rtl/>
          <w:lang w:bidi="fa-IR"/>
        </w:rPr>
        <w:t>ی رسالت اجتماعی مدارس علمیه،</w:t>
      </w:r>
    </w:p>
    <w:p w14:paraId="3621E668" w14:textId="77777777" w:rsidR="00D14B58" w:rsidRPr="005B15C0" w:rsidRDefault="00D14B58" w:rsidP="00CF1A65">
      <w:pPr>
        <w:pStyle w:val="ListParagraph"/>
        <w:numPr>
          <w:ilvl w:val="0"/>
          <w:numId w:val="58"/>
        </w:numPr>
        <w:bidi/>
        <w:spacing w:after="0" w:line="240" w:lineRule="auto"/>
        <w:rPr>
          <w:lang w:bidi="fa-IR"/>
        </w:rPr>
      </w:pPr>
      <w:r>
        <w:rPr>
          <w:rFonts w:hint="cs"/>
          <w:rtl/>
          <w:lang w:bidi="fa-IR"/>
        </w:rPr>
        <w:t>همفکری با مدیران و معاونان تهذیب استانی جهت رفع نقاط ضعف‌ و چالش‌های اجرایی این طرح و بازخوردگیری از اجرای آن و اعتلای استان‌ها در تعامل با مدارس علمیه،</w:t>
      </w:r>
    </w:p>
    <w:p w14:paraId="4D90EA70" w14:textId="77777777" w:rsidR="00D14B58" w:rsidRDefault="00D14B58" w:rsidP="00CF1A65">
      <w:pPr>
        <w:pStyle w:val="ListParagraph"/>
        <w:numPr>
          <w:ilvl w:val="0"/>
          <w:numId w:val="58"/>
        </w:numPr>
        <w:bidi/>
        <w:spacing w:after="0" w:line="240" w:lineRule="auto"/>
        <w:rPr>
          <w:rtl/>
          <w:lang w:bidi="fa-IR"/>
        </w:rPr>
      </w:pPr>
      <w:r w:rsidRPr="003A6181">
        <w:rPr>
          <w:rtl/>
          <w:lang w:bidi="fa-IR"/>
        </w:rPr>
        <w:t>تدب</w:t>
      </w:r>
      <w:r w:rsidRPr="003A6181">
        <w:rPr>
          <w:rFonts w:hint="cs"/>
          <w:rtl/>
          <w:lang w:bidi="fa-IR"/>
        </w:rPr>
        <w:t>ی</w:t>
      </w:r>
      <w:r w:rsidRPr="003A6181">
        <w:rPr>
          <w:rFonts w:hint="eastAsia"/>
          <w:rtl/>
          <w:lang w:bidi="fa-IR"/>
        </w:rPr>
        <w:t>ر</w:t>
      </w:r>
      <w:r w:rsidRPr="003A6181">
        <w:rPr>
          <w:rtl/>
          <w:lang w:bidi="fa-IR"/>
        </w:rPr>
        <w:t xml:space="preserve"> نسبت به اجرا</w:t>
      </w:r>
      <w:r w:rsidRPr="003A6181">
        <w:rPr>
          <w:rFonts w:hint="cs"/>
          <w:rtl/>
          <w:lang w:bidi="fa-IR"/>
        </w:rPr>
        <w:t>ی</w:t>
      </w:r>
      <w:r w:rsidRPr="003A6181">
        <w:rPr>
          <w:rtl/>
          <w:lang w:bidi="fa-IR"/>
        </w:rPr>
        <w:t xml:space="preserve"> برنامه‌ها</w:t>
      </w:r>
      <w:r w:rsidRPr="003A6181">
        <w:rPr>
          <w:rFonts w:hint="cs"/>
          <w:rtl/>
          <w:lang w:bidi="fa-IR"/>
        </w:rPr>
        <w:t>ی</w:t>
      </w:r>
      <w:r w:rsidRPr="003A6181">
        <w:rPr>
          <w:rtl/>
          <w:lang w:bidi="fa-IR"/>
        </w:rPr>
        <w:t xml:space="preserve"> متمرکز و هماهنگ ب</w:t>
      </w:r>
      <w:r w:rsidRPr="003A6181">
        <w:rPr>
          <w:rFonts w:hint="cs"/>
          <w:rtl/>
          <w:lang w:bidi="fa-IR"/>
        </w:rPr>
        <w:t>ی</w:t>
      </w:r>
      <w:r w:rsidRPr="003A6181">
        <w:rPr>
          <w:rFonts w:hint="eastAsia"/>
          <w:rtl/>
          <w:lang w:bidi="fa-IR"/>
        </w:rPr>
        <w:t>ن</w:t>
      </w:r>
      <w:r w:rsidRPr="003A6181">
        <w:rPr>
          <w:rtl/>
          <w:lang w:bidi="fa-IR"/>
        </w:rPr>
        <w:t xml:space="preserve"> </w:t>
      </w:r>
      <w:r>
        <w:rPr>
          <w:rFonts w:hint="cs"/>
          <w:rtl/>
          <w:lang w:bidi="fa-IR"/>
        </w:rPr>
        <w:t>استان‌ها</w:t>
      </w:r>
      <w:r w:rsidRPr="003A6181">
        <w:rPr>
          <w:rtl/>
          <w:lang w:bidi="fa-IR"/>
        </w:rPr>
        <w:t xml:space="preserve"> (مانند برخ</w:t>
      </w:r>
      <w:r w:rsidRPr="003A6181">
        <w:rPr>
          <w:rFonts w:hint="cs"/>
          <w:rtl/>
          <w:lang w:bidi="fa-IR"/>
        </w:rPr>
        <w:t>ی</w:t>
      </w:r>
      <w:r w:rsidRPr="003A6181">
        <w:rPr>
          <w:rtl/>
          <w:lang w:bidi="fa-IR"/>
        </w:rPr>
        <w:t xml:space="preserve"> دوره‌ها </w:t>
      </w:r>
      <w:r w:rsidRPr="003A6181">
        <w:rPr>
          <w:rFonts w:hint="cs"/>
          <w:rtl/>
          <w:lang w:bidi="fa-IR"/>
        </w:rPr>
        <w:t>ی</w:t>
      </w:r>
      <w:r w:rsidRPr="003A6181">
        <w:rPr>
          <w:rFonts w:hint="eastAsia"/>
          <w:rtl/>
          <w:lang w:bidi="fa-IR"/>
        </w:rPr>
        <w:t>ا</w:t>
      </w:r>
      <w:r w:rsidRPr="003A6181">
        <w:rPr>
          <w:rtl/>
          <w:lang w:bidi="fa-IR"/>
        </w:rPr>
        <w:t xml:space="preserve"> اردوها)</w:t>
      </w:r>
      <w:r>
        <w:rPr>
          <w:rFonts w:hint="cs"/>
          <w:rtl/>
          <w:lang w:bidi="fa-IR"/>
        </w:rPr>
        <w:t xml:space="preserve"> و یا تعریف نقش تعاملی و هم‌افزا بین استان‌ها،</w:t>
      </w:r>
    </w:p>
    <w:p w14:paraId="4B7EAF8A" w14:textId="77777777" w:rsidR="00D14B58" w:rsidRPr="00621BCB" w:rsidRDefault="00D14B58" w:rsidP="00CF1A65">
      <w:pPr>
        <w:pStyle w:val="ListParagraph"/>
        <w:numPr>
          <w:ilvl w:val="0"/>
          <w:numId w:val="58"/>
        </w:numPr>
        <w:bidi/>
        <w:spacing w:after="0" w:line="240" w:lineRule="auto"/>
        <w:rPr>
          <w:rtl/>
          <w:lang w:bidi="fa-IR"/>
        </w:rPr>
      </w:pPr>
      <w:r>
        <w:rPr>
          <w:rFonts w:hint="cs"/>
          <w:rtl/>
          <w:lang w:bidi="fa-IR"/>
        </w:rPr>
        <w:t>ارزیابی و تهیه گزارش از کم و کیف اجرای طرح در مدارس از طریق معاونان تهذیب استانی</w:t>
      </w:r>
      <w:r w:rsidRPr="00621BCB">
        <w:rPr>
          <w:rtl/>
          <w:lang w:bidi="fa-IR"/>
        </w:rPr>
        <w:t>،</w:t>
      </w:r>
    </w:p>
    <w:p w14:paraId="56212DB4" w14:textId="77777777" w:rsidR="00D14B58" w:rsidRDefault="00D14B58" w:rsidP="00CF1A65">
      <w:pPr>
        <w:pStyle w:val="ListParagraph"/>
        <w:numPr>
          <w:ilvl w:val="0"/>
          <w:numId w:val="58"/>
        </w:numPr>
        <w:bidi/>
        <w:spacing w:after="0" w:line="240" w:lineRule="auto"/>
        <w:rPr>
          <w:lang w:bidi="fa-IR"/>
        </w:rPr>
      </w:pPr>
      <w:r>
        <w:rPr>
          <w:rFonts w:hint="cs"/>
          <w:rtl/>
          <w:lang w:bidi="fa-IR"/>
        </w:rPr>
        <w:t>ارائه تحلیل کلان و راهبردهای ارتقای طرح بر اساس وضعیت‌شناسی، آسیب‌شناسی و تولید راهکارها و تکنیک‌های جدید و رفع نواقص و نیز توسعه حمایت‌های محتوایی و اجرایی از این طرح،</w:t>
      </w:r>
    </w:p>
    <w:p w14:paraId="51E333CC" w14:textId="77777777" w:rsidR="00D14B58" w:rsidRDefault="00D14B58" w:rsidP="00CF1A65">
      <w:pPr>
        <w:pStyle w:val="ListParagraph"/>
        <w:numPr>
          <w:ilvl w:val="0"/>
          <w:numId w:val="58"/>
        </w:numPr>
        <w:bidi/>
        <w:spacing w:after="0" w:line="240" w:lineRule="auto"/>
        <w:rPr>
          <w:rtl/>
          <w:lang w:bidi="fa-IR"/>
        </w:rPr>
      </w:pPr>
      <w:r>
        <w:rPr>
          <w:rFonts w:hint="cs"/>
          <w:rtl/>
          <w:lang w:bidi="fa-IR"/>
        </w:rPr>
        <w:t>تشکیل شورای هماهنگی بین بخش‌های مربوط به اجرای طرح مانند معاونت تبلیغ، دفتر سیاسی و اجتماعی، دبیرخانه گروه‌های جهادی، قرارگاه کنشگری و... و تدبیر نسبت به اجرای هماهنگ و منسجم طرح و تقویت آن با پشتیبانی واحدهای گوناگون و رفع موانع و تلاش جهت تهیه «سند جامع رسالت اجتماعی و انقلابی حوزه‌های علمیه».</w:t>
      </w:r>
    </w:p>
    <w:p w14:paraId="1446F80C" w14:textId="77777777" w:rsidR="00D14B58" w:rsidRDefault="00D14B58" w:rsidP="00CF1A65">
      <w:pPr>
        <w:pStyle w:val="Heading3"/>
        <w:rPr>
          <w:rtl/>
        </w:rPr>
      </w:pPr>
      <w:bookmarkStart w:id="265" w:name="_Toc222003699"/>
      <w:bookmarkStart w:id="266" w:name="_Toc222527695"/>
      <w:bookmarkStart w:id="267" w:name="_Toc227067570"/>
      <w:r>
        <w:rPr>
          <w:rFonts w:hint="cs"/>
          <w:rtl/>
        </w:rPr>
        <w:t xml:space="preserve">ب) </w:t>
      </w:r>
      <w:r>
        <w:rPr>
          <w:rtl/>
        </w:rPr>
        <w:t>وظا</w:t>
      </w:r>
      <w:r>
        <w:rPr>
          <w:rFonts w:hint="cs"/>
          <w:rtl/>
        </w:rPr>
        <w:t>ی</w:t>
      </w:r>
      <w:r>
        <w:rPr>
          <w:rFonts w:hint="eastAsia"/>
          <w:rtl/>
        </w:rPr>
        <w:t>ف</w:t>
      </w:r>
      <w:r>
        <w:rPr>
          <w:rtl/>
        </w:rPr>
        <w:t xml:space="preserve"> معاون تهذ</w:t>
      </w:r>
      <w:r>
        <w:rPr>
          <w:rFonts w:hint="cs"/>
          <w:rtl/>
        </w:rPr>
        <w:t>ی</w:t>
      </w:r>
      <w:r>
        <w:rPr>
          <w:rFonts w:hint="eastAsia"/>
          <w:rtl/>
        </w:rPr>
        <w:t>ب</w:t>
      </w:r>
      <w:r>
        <w:rPr>
          <w:rtl/>
        </w:rPr>
        <w:t xml:space="preserve"> است</w:t>
      </w:r>
      <w:r>
        <w:rPr>
          <w:rFonts w:hint="cs"/>
          <w:rtl/>
        </w:rPr>
        <w:t>ان</w:t>
      </w:r>
      <w:bookmarkEnd w:id="265"/>
      <w:bookmarkEnd w:id="266"/>
      <w:bookmarkEnd w:id="267"/>
    </w:p>
    <w:p w14:paraId="01A69D29" w14:textId="77777777" w:rsidR="00D14B58" w:rsidRPr="002514A0" w:rsidRDefault="00D14B58" w:rsidP="00CF1A65">
      <w:pPr>
        <w:pStyle w:val="ListParagraph"/>
        <w:numPr>
          <w:ilvl w:val="0"/>
          <w:numId w:val="57"/>
        </w:numPr>
        <w:bidi/>
        <w:spacing w:after="0" w:line="240" w:lineRule="auto"/>
        <w:rPr>
          <w:lang w:bidi="fa-IR"/>
        </w:rPr>
      </w:pPr>
      <w:r>
        <w:rPr>
          <w:rFonts w:hint="cs"/>
          <w:rtl/>
          <w:lang w:bidi="fa-IR"/>
        </w:rPr>
        <w:t>فرهنگ‌سازی نسبت به رسالت اجتماعی حوزه و طلبه و ارسال</w:t>
      </w:r>
      <w:r w:rsidRPr="003A6181">
        <w:rPr>
          <w:rtl/>
          <w:lang w:bidi="fa-IR"/>
        </w:rPr>
        <w:t xml:space="preserve"> </w:t>
      </w:r>
      <w:r>
        <w:rPr>
          <w:rFonts w:hint="cs"/>
          <w:rtl/>
          <w:lang w:bidi="fa-IR"/>
        </w:rPr>
        <w:t>طرح «حوزه‌ها و مدارس علمیه؛ پایگاه رسالت اجتماعی» به مدارس،</w:t>
      </w:r>
    </w:p>
    <w:p w14:paraId="6FE7D53B" w14:textId="77777777" w:rsidR="00D14B58" w:rsidRDefault="00D14B58" w:rsidP="00CF1A65">
      <w:pPr>
        <w:pStyle w:val="ListParagraph"/>
        <w:numPr>
          <w:ilvl w:val="0"/>
          <w:numId w:val="57"/>
        </w:numPr>
        <w:bidi/>
        <w:spacing w:after="0" w:line="240" w:lineRule="auto"/>
        <w:rPr>
          <w:rtl/>
          <w:lang w:bidi="fa-IR"/>
        </w:rPr>
      </w:pPr>
      <w:r w:rsidRPr="003A6181">
        <w:rPr>
          <w:rtl/>
          <w:lang w:bidi="fa-IR"/>
        </w:rPr>
        <w:t>توج</w:t>
      </w:r>
      <w:r w:rsidRPr="003A6181">
        <w:rPr>
          <w:rFonts w:hint="cs"/>
          <w:rtl/>
          <w:lang w:bidi="fa-IR"/>
        </w:rPr>
        <w:t>ی</w:t>
      </w:r>
      <w:r w:rsidRPr="003A6181">
        <w:rPr>
          <w:rFonts w:hint="eastAsia"/>
          <w:rtl/>
          <w:lang w:bidi="fa-IR"/>
        </w:rPr>
        <w:t>ه</w:t>
      </w:r>
      <w:r w:rsidRPr="003A6181">
        <w:rPr>
          <w:rtl/>
          <w:lang w:bidi="fa-IR"/>
        </w:rPr>
        <w:t xml:space="preserve"> کامل </w:t>
      </w:r>
      <w:r>
        <w:rPr>
          <w:rFonts w:hint="cs"/>
          <w:rtl/>
          <w:lang w:bidi="fa-IR"/>
        </w:rPr>
        <w:t xml:space="preserve">مدیر و معاون تهذیب </w:t>
      </w:r>
      <w:r w:rsidRPr="003A6181">
        <w:rPr>
          <w:rtl/>
          <w:lang w:bidi="fa-IR"/>
        </w:rPr>
        <w:t>مدارس نسبت به ضرورت، اهم</w:t>
      </w:r>
      <w:r w:rsidRPr="003A6181">
        <w:rPr>
          <w:rFonts w:hint="cs"/>
          <w:rtl/>
          <w:lang w:bidi="fa-IR"/>
        </w:rPr>
        <w:t>ی</w:t>
      </w:r>
      <w:r w:rsidRPr="003A6181">
        <w:rPr>
          <w:rFonts w:hint="eastAsia"/>
          <w:rtl/>
          <w:lang w:bidi="fa-IR"/>
        </w:rPr>
        <w:t>ت</w:t>
      </w:r>
      <w:r w:rsidRPr="003A6181">
        <w:rPr>
          <w:rtl/>
          <w:lang w:bidi="fa-IR"/>
        </w:rPr>
        <w:t xml:space="preserve"> و چگونگ</w:t>
      </w:r>
      <w:r w:rsidRPr="003A6181">
        <w:rPr>
          <w:rFonts w:hint="cs"/>
          <w:rtl/>
          <w:lang w:bidi="fa-IR"/>
        </w:rPr>
        <w:t>ی</w:t>
      </w:r>
      <w:r w:rsidRPr="003A6181">
        <w:rPr>
          <w:rtl/>
          <w:lang w:bidi="fa-IR"/>
        </w:rPr>
        <w:t xml:space="preserve"> برنامه‌ر</w:t>
      </w:r>
      <w:r w:rsidRPr="003A6181">
        <w:rPr>
          <w:rFonts w:hint="cs"/>
          <w:rtl/>
          <w:lang w:bidi="fa-IR"/>
        </w:rPr>
        <w:t>ی</w:t>
      </w:r>
      <w:r w:rsidRPr="003A6181">
        <w:rPr>
          <w:rFonts w:hint="eastAsia"/>
          <w:rtl/>
          <w:lang w:bidi="fa-IR"/>
        </w:rPr>
        <w:t>ز</w:t>
      </w:r>
      <w:r w:rsidRPr="003A6181">
        <w:rPr>
          <w:rFonts w:hint="cs"/>
          <w:rtl/>
          <w:lang w:bidi="fa-IR"/>
        </w:rPr>
        <w:t>ی</w:t>
      </w:r>
      <w:r w:rsidRPr="003A6181">
        <w:rPr>
          <w:rtl/>
          <w:lang w:bidi="fa-IR"/>
        </w:rPr>
        <w:t xml:space="preserve"> و اجرا</w:t>
      </w:r>
      <w:r w:rsidRPr="003A6181">
        <w:rPr>
          <w:rFonts w:hint="cs"/>
          <w:rtl/>
          <w:lang w:bidi="fa-IR"/>
        </w:rPr>
        <w:t>ی</w:t>
      </w:r>
      <w:r w:rsidRPr="003A6181">
        <w:rPr>
          <w:rtl/>
          <w:lang w:bidi="fa-IR"/>
        </w:rPr>
        <w:t xml:space="preserve"> </w:t>
      </w:r>
      <w:r>
        <w:rPr>
          <w:rFonts w:hint="cs"/>
          <w:rtl/>
          <w:lang w:bidi="fa-IR"/>
        </w:rPr>
        <w:t xml:space="preserve">طرح در </w:t>
      </w:r>
      <w:r w:rsidRPr="003A6181">
        <w:rPr>
          <w:rtl/>
          <w:lang w:bidi="fa-IR"/>
        </w:rPr>
        <w:t>مدرسه،</w:t>
      </w:r>
    </w:p>
    <w:p w14:paraId="2BEC2023" w14:textId="77777777" w:rsidR="00D14B58" w:rsidRPr="003A6181" w:rsidRDefault="00D14B58" w:rsidP="00CF1A65">
      <w:pPr>
        <w:pStyle w:val="ListParagraph"/>
        <w:numPr>
          <w:ilvl w:val="0"/>
          <w:numId w:val="57"/>
        </w:numPr>
        <w:bidi/>
        <w:spacing w:after="0" w:line="240" w:lineRule="auto"/>
        <w:rPr>
          <w:lang w:bidi="fa-IR"/>
        </w:rPr>
      </w:pPr>
      <w:r w:rsidRPr="003A6181">
        <w:rPr>
          <w:rtl/>
          <w:lang w:bidi="fa-IR"/>
        </w:rPr>
        <w:t>پ</w:t>
      </w:r>
      <w:r w:rsidRPr="003A6181">
        <w:rPr>
          <w:rFonts w:hint="cs"/>
          <w:rtl/>
          <w:lang w:bidi="fa-IR"/>
        </w:rPr>
        <w:t>ی</w:t>
      </w:r>
      <w:r w:rsidRPr="003A6181">
        <w:rPr>
          <w:rFonts w:hint="eastAsia"/>
          <w:rtl/>
          <w:lang w:bidi="fa-IR"/>
        </w:rPr>
        <w:t>گ</w:t>
      </w:r>
      <w:r w:rsidRPr="003A6181">
        <w:rPr>
          <w:rFonts w:hint="cs"/>
          <w:rtl/>
          <w:lang w:bidi="fa-IR"/>
        </w:rPr>
        <w:t>ی</w:t>
      </w:r>
      <w:r w:rsidRPr="003A6181">
        <w:rPr>
          <w:rFonts w:hint="eastAsia"/>
          <w:rtl/>
          <w:lang w:bidi="fa-IR"/>
        </w:rPr>
        <w:t>ر</w:t>
      </w:r>
      <w:r w:rsidRPr="003A6181">
        <w:rPr>
          <w:rFonts w:hint="cs"/>
          <w:rtl/>
          <w:lang w:bidi="fa-IR"/>
        </w:rPr>
        <w:t>ی</w:t>
      </w:r>
      <w:r w:rsidRPr="003A6181">
        <w:rPr>
          <w:rtl/>
          <w:lang w:bidi="fa-IR"/>
        </w:rPr>
        <w:t xml:space="preserve"> تشک</w:t>
      </w:r>
      <w:r w:rsidRPr="003A6181">
        <w:rPr>
          <w:rFonts w:hint="cs"/>
          <w:rtl/>
          <w:lang w:bidi="fa-IR"/>
        </w:rPr>
        <w:t>ی</w:t>
      </w:r>
      <w:r w:rsidRPr="003A6181">
        <w:rPr>
          <w:rFonts w:hint="eastAsia"/>
          <w:rtl/>
          <w:lang w:bidi="fa-IR"/>
        </w:rPr>
        <w:t>ل</w:t>
      </w:r>
      <w:r w:rsidRPr="003A6181">
        <w:rPr>
          <w:rtl/>
          <w:lang w:bidi="fa-IR"/>
        </w:rPr>
        <w:t xml:space="preserve"> جلسات شورا</w:t>
      </w:r>
      <w:r w:rsidRPr="003A6181">
        <w:rPr>
          <w:rFonts w:hint="cs"/>
          <w:rtl/>
          <w:lang w:bidi="fa-IR"/>
        </w:rPr>
        <w:t>ی</w:t>
      </w:r>
      <w:r w:rsidRPr="003A6181">
        <w:rPr>
          <w:rtl/>
          <w:lang w:bidi="fa-IR"/>
        </w:rPr>
        <w:t xml:space="preserve"> تهذ</w:t>
      </w:r>
      <w:r w:rsidRPr="003A6181">
        <w:rPr>
          <w:rFonts w:hint="cs"/>
          <w:rtl/>
          <w:lang w:bidi="fa-IR"/>
        </w:rPr>
        <w:t>ی</w:t>
      </w:r>
      <w:r w:rsidRPr="003A6181">
        <w:rPr>
          <w:rFonts w:hint="eastAsia"/>
          <w:rtl/>
          <w:lang w:bidi="fa-IR"/>
        </w:rPr>
        <w:t>ب</w:t>
      </w:r>
      <w:r w:rsidRPr="003A6181">
        <w:rPr>
          <w:rtl/>
          <w:lang w:bidi="fa-IR"/>
        </w:rPr>
        <w:t xml:space="preserve"> مدارس </w:t>
      </w:r>
      <w:r>
        <w:rPr>
          <w:rFonts w:hint="cs"/>
          <w:rtl/>
          <w:lang w:bidi="fa-IR"/>
        </w:rPr>
        <w:t xml:space="preserve">و کارگروه رسالت اجتماعی مدرسه ذیل شورای تهذیب، </w:t>
      </w:r>
      <w:r w:rsidRPr="003A6181">
        <w:rPr>
          <w:rtl/>
          <w:lang w:bidi="fa-IR"/>
        </w:rPr>
        <w:t xml:space="preserve">جهت </w:t>
      </w:r>
      <w:r>
        <w:rPr>
          <w:rFonts w:hint="cs"/>
          <w:rtl/>
          <w:lang w:bidi="fa-IR"/>
        </w:rPr>
        <w:t>هماهنگی تشکل‌های</w:t>
      </w:r>
      <w:r w:rsidRPr="003A6181">
        <w:rPr>
          <w:rtl/>
          <w:lang w:bidi="fa-IR"/>
        </w:rPr>
        <w:t xml:space="preserve"> مدارس و ن</w:t>
      </w:r>
      <w:r w:rsidRPr="003A6181">
        <w:rPr>
          <w:rFonts w:hint="cs"/>
          <w:rtl/>
          <w:lang w:bidi="fa-IR"/>
        </w:rPr>
        <w:t>ی</w:t>
      </w:r>
      <w:r w:rsidRPr="003A6181">
        <w:rPr>
          <w:rFonts w:hint="eastAsia"/>
          <w:rtl/>
          <w:lang w:bidi="fa-IR"/>
        </w:rPr>
        <w:t>ز</w:t>
      </w:r>
      <w:r w:rsidRPr="003A6181">
        <w:rPr>
          <w:rtl/>
          <w:lang w:bidi="fa-IR"/>
        </w:rPr>
        <w:t xml:space="preserve"> نظارت</w:t>
      </w:r>
      <w:r>
        <w:rPr>
          <w:rFonts w:hint="cs"/>
          <w:rtl/>
          <w:lang w:bidi="fa-IR"/>
        </w:rPr>
        <w:t xml:space="preserve"> </w:t>
      </w:r>
      <w:r w:rsidRPr="003A6181">
        <w:rPr>
          <w:rtl/>
          <w:lang w:bidi="fa-IR"/>
        </w:rPr>
        <w:t>نسبت به اجرا</w:t>
      </w:r>
      <w:r w:rsidRPr="003A6181">
        <w:rPr>
          <w:rFonts w:hint="cs"/>
          <w:rtl/>
          <w:lang w:bidi="fa-IR"/>
        </w:rPr>
        <w:t>ی</w:t>
      </w:r>
      <w:r w:rsidRPr="003A6181">
        <w:rPr>
          <w:rtl/>
          <w:lang w:bidi="fa-IR"/>
        </w:rPr>
        <w:t xml:space="preserve"> </w:t>
      </w:r>
      <w:r>
        <w:rPr>
          <w:rFonts w:hint="cs"/>
          <w:rtl/>
          <w:lang w:bidi="fa-IR"/>
        </w:rPr>
        <w:t>طرح</w:t>
      </w:r>
      <w:r w:rsidRPr="003A6181">
        <w:rPr>
          <w:rtl/>
          <w:lang w:bidi="fa-IR"/>
        </w:rPr>
        <w:t xml:space="preserve"> و ارز</w:t>
      </w:r>
      <w:r w:rsidRPr="003A6181">
        <w:rPr>
          <w:rFonts w:hint="cs"/>
          <w:rtl/>
          <w:lang w:bidi="fa-IR"/>
        </w:rPr>
        <w:t>ی</w:t>
      </w:r>
      <w:r w:rsidRPr="003A6181">
        <w:rPr>
          <w:rFonts w:hint="eastAsia"/>
          <w:rtl/>
          <w:lang w:bidi="fa-IR"/>
        </w:rPr>
        <w:t>اب</w:t>
      </w:r>
      <w:r w:rsidRPr="003A6181">
        <w:rPr>
          <w:rFonts w:hint="cs"/>
          <w:rtl/>
          <w:lang w:bidi="fa-IR"/>
        </w:rPr>
        <w:t>ی</w:t>
      </w:r>
      <w:r w:rsidRPr="003A6181">
        <w:rPr>
          <w:rtl/>
          <w:lang w:bidi="fa-IR"/>
        </w:rPr>
        <w:t xml:space="preserve"> فعال</w:t>
      </w:r>
      <w:r w:rsidRPr="003A6181">
        <w:rPr>
          <w:rFonts w:hint="cs"/>
          <w:rtl/>
          <w:lang w:bidi="fa-IR"/>
        </w:rPr>
        <w:t>ی</w:t>
      </w:r>
      <w:r w:rsidRPr="003A6181">
        <w:rPr>
          <w:rFonts w:hint="eastAsia"/>
          <w:rtl/>
          <w:lang w:bidi="fa-IR"/>
        </w:rPr>
        <w:t>ت‌ها،</w:t>
      </w:r>
    </w:p>
    <w:p w14:paraId="1C99ACB8" w14:textId="77777777" w:rsidR="00D14B58" w:rsidRPr="005B15C0" w:rsidRDefault="00D14B58" w:rsidP="00CF1A65">
      <w:pPr>
        <w:pStyle w:val="ListParagraph"/>
        <w:numPr>
          <w:ilvl w:val="0"/>
          <w:numId w:val="57"/>
        </w:numPr>
        <w:bidi/>
        <w:spacing w:after="0" w:line="240" w:lineRule="auto"/>
        <w:rPr>
          <w:lang w:bidi="fa-IR"/>
        </w:rPr>
      </w:pPr>
      <w:r>
        <w:rPr>
          <w:rFonts w:hint="cs"/>
          <w:rtl/>
          <w:lang w:bidi="fa-IR"/>
        </w:rPr>
        <w:t>گفتگو و تعامل فکری با اعضای شورای تهذیب مدارس جهت رفع نقاط ضعف‌ اجرایی طرح در مدارس و اعتلای مدارس در برنامه‌ریزی و اجرای طرح،</w:t>
      </w:r>
    </w:p>
    <w:p w14:paraId="4E83C5B1" w14:textId="77777777" w:rsidR="00D14B58" w:rsidRDefault="00D14B58" w:rsidP="00CF1A65">
      <w:pPr>
        <w:pStyle w:val="ListParagraph"/>
        <w:numPr>
          <w:ilvl w:val="0"/>
          <w:numId w:val="57"/>
        </w:numPr>
        <w:bidi/>
        <w:spacing w:after="0" w:line="240" w:lineRule="auto"/>
        <w:rPr>
          <w:rtl/>
          <w:lang w:bidi="fa-IR"/>
        </w:rPr>
      </w:pPr>
      <w:r w:rsidRPr="003A6181">
        <w:rPr>
          <w:rtl/>
          <w:lang w:bidi="fa-IR"/>
        </w:rPr>
        <w:t>تدب</w:t>
      </w:r>
      <w:r w:rsidRPr="003A6181">
        <w:rPr>
          <w:rFonts w:hint="cs"/>
          <w:rtl/>
          <w:lang w:bidi="fa-IR"/>
        </w:rPr>
        <w:t>ی</w:t>
      </w:r>
      <w:r w:rsidRPr="003A6181">
        <w:rPr>
          <w:rFonts w:hint="eastAsia"/>
          <w:rtl/>
          <w:lang w:bidi="fa-IR"/>
        </w:rPr>
        <w:t>ر</w:t>
      </w:r>
      <w:r w:rsidRPr="003A6181">
        <w:rPr>
          <w:rtl/>
          <w:lang w:bidi="fa-IR"/>
        </w:rPr>
        <w:t xml:space="preserve"> نسبت به اجرا</w:t>
      </w:r>
      <w:r w:rsidRPr="003A6181">
        <w:rPr>
          <w:rFonts w:hint="cs"/>
          <w:rtl/>
          <w:lang w:bidi="fa-IR"/>
        </w:rPr>
        <w:t>ی</w:t>
      </w:r>
      <w:r w:rsidRPr="003A6181">
        <w:rPr>
          <w:rtl/>
          <w:lang w:bidi="fa-IR"/>
        </w:rPr>
        <w:t xml:space="preserve"> برنامه‌ها</w:t>
      </w:r>
      <w:r w:rsidRPr="003A6181">
        <w:rPr>
          <w:rFonts w:hint="cs"/>
          <w:rtl/>
          <w:lang w:bidi="fa-IR"/>
        </w:rPr>
        <w:t>ی</w:t>
      </w:r>
      <w:r w:rsidRPr="003A6181">
        <w:rPr>
          <w:rtl/>
          <w:lang w:bidi="fa-IR"/>
        </w:rPr>
        <w:t xml:space="preserve"> متمرکز و هماهنگ ب</w:t>
      </w:r>
      <w:r w:rsidRPr="003A6181">
        <w:rPr>
          <w:rFonts w:hint="cs"/>
          <w:rtl/>
          <w:lang w:bidi="fa-IR"/>
        </w:rPr>
        <w:t>ی</w:t>
      </w:r>
      <w:r w:rsidRPr="003A6181">
        <w:rPr>
          <w:rFonts w:hint="eastAsia"/>
          <w:rtl/>
          <w:lang w:bidi="fa-IR"/>
        </w:rPr>
        <w:t>ن</w:t>
      </w:r>
      <w:r w:rsidRPr="003A6181">
        <w:rPr>
          <w:rtl/>
          <w:lang w:bidi="fa-IR"/>
        </w:rPr>
        <w:t xml:space="preserve"> مدارس (مانند برخ</w:t>
      </w:r>
      <w:r w:rsidRPr="003A6181">
        <w:rPr>
          <w:rFonts w:hint="cs"/>
          <w:rtl/>
          <w:lang w:bidi="fa-IR"/>
        </w:rPr>
        <w:t>ی</w:t>
      </w:r>
      <w:r w:rsidRPr="003A6181">
        <w:rPr>
          <w:rtl/>
          <w:lang w:bidi="fa-IR"/>
        </w:rPr>
        <w:t xml:space="preserve"> دوره‌ها </w:t>
      </w:r>
      <w:r w:rsidRPr="003A6181">
        <w:rPr>
          <w:rFonts w:hint="cs"/>
          <w:rtl/>
          <w:lang w:bidi="fa-IR"/>
        </w:rPr>
        <w:t>ی</w:t>
      </w:r>
      <w:r w:rsidRPr="003A6181">
        <w:rPr>
          <w:rFonts w:hint="eastAsia"/>
          <w:rtl/>
          <w:lang w:bidi="fa-IR"/>
        </w:rPr>
        <w:t>ا</w:t>
      </w:r>
      <w:r w:rsidRPr="003A6181">
        <w:rPr>
          <w:rtl/>
          <w:lang w:bidi="fa-IR"/>
        </w:rPr>
        <w:t xml:space="preserve"> اردوها)</w:t>
      </w:r>
      <w:r>
        <w:rPr>
          <w:rFonts w:hint="cs"/>
          <w:rtl/>
          <w:lang w:bidi="fa-IR"/>
        </w:rPr>
        <w:t xml:space="preserve"> و یا تعریف نقش تعاملی و هم‌افزا بین مدارس علمیه،</w:t>
      </w:r>
    </w:p>
    <w:p w14:paraId="3043EFA4" w14:textId="77777777" w:rsidR="00D14B58" w:rsidRDefault="00D14B58" w:rsidP="00CF1A65">
      <w:pPr>
        <w:pStyle w:val="ListParagraph"/>
        <w:numPr>
          <w:ilvl w:val="0"/>
          <w:numId w:val="57"/>
        </w:numPr>
        <w:bidi/>
        <w:spacing w:after="0" w:line="240" w:lineRule="auto"/>
        <w:rPr>
          <w:lang w:bidi="fa-IR"/>
        </w:rPr>
      </w:pPr>
      <w:r>
        <w:rPr>
          <w:rFonts w:hint="cs"/>
          <w:rtl/>
          <w:lang w:bidi="fa-IR"/>
        </w:rPr>
        <w:t>جلب پشتیبانی‌های محتوایی و دستورالعمل‌های اجرایی طرح از ستاد و ارائه به مدارس علمیه،</w:t>
      </w:r>
    </w:p>
    <w:p w14:paraId="394D4656" w14:textId="77777777" w:rsidR="00D14B58" w:rsidRDefault="00D14B58" w:rsidP="00CF1A65">
      <w:pPr>
        <w:pStyle w:val="ListParagraph"/>
        <w:numPr>
          <w:ilvl w:val="0"/>
          <w:numId w:val="57"/>
        </w:numPr>
        <w:bidi/>
        <w:spacing w:after="0" w:line="240" w:lineRule="auto"/>
        <w:rPr>
          <w:lang w:bidi="fa-IR"/>
        </w:rPr>
      </w:pPr>
      <w:r>
        <w:rPr>
          <w:rFonts w:hint="cs"/>
          <w:rtl/>
          <w:lang w:bidi="fa-IR"/>
        </w:rPr>
        <w:t>هم‌فکری با مدیران و معاونان تهذیب مدارس جهت نقد و اصلاح و تکمیل طرح و بازخوردگیری از اجرای آن در مدارس و ارائه به ستاد،</w:t>
      </w:r>
    </w:p>
    <w:p w14:paraId="64903053" w14:textId="52770AB7" w:rsidR="00D14B58" w:rsidRDefault="00D14B58" w:rsidP="00CF1A65">
      <w:pPr>
        <w:pStyle w:val="ListParagraph"/>
        <w:numPr>
          <w:ilvl w:val="0"/>
          <w:numId w:val="57"/>
        </w:numPr>
        <w:bidi/>
        <w:spacing w:after="0" w:line="240" w:lineRule="auto"/>
        <w:rPr>
          <w:lang w:bidi="fa-IR"/>
        </w:rPr>
      </w:pPr>
      <w:r>
        <w:rPr>
          <w:rFonts w:hint="cs"/>
          <w:rtl/>
          <w:lang w:bidi="fa-IR"/>
        </w:rPr>
        <w:t>ارزیابی و تهیه گزارش از کم و کیف و نحو</w:t>
      </w:r>
      <w:r w:rsidR="002C60C1">
        <w:rPr>
          <w:rFonts w:hint="cs"/>
          <w:rtl/>
          <w:lang w:bidi="fa-IR"/>
        </w:rPr>
        <w:t>ة</w:t>
      </w:r>
      <w:r>
        <w:rPr>
          <w:rFonts w:hint="cs"/>
          <w:rtl/>
          <w:lang w:bidi="fa-IR"/>
        </w:rPr>
        <w:t xml:space="preserve"> اجرای طرح در مدارس و ارائه به ستاد به ضمیمه تحلیل و ارائه راهکارهای اصلاح و تکمیل.</w:t>
      </w:r>
    </w:p>
    <w:p w14:paraId="0A9ACD40" w14:textId="77777777" w:rsidR="00D14B58" w:rsidRDefault="00D14B58" w:rsidP="00CF1A65">
      <w:pPr>
        <w:pStyle w:val="Heading3"/>
        <w:rPr>
          <w:rtl/>
        </w:rPr>
      </w:pPr>
      <w:bookmarkStart w:id="268" w:name="_Toc222003700"/>
      <w:bookmarkStart w:id="269" w:name="_Toc222527696"/>
      <w:bookmarkStart w:id="270" w:name="_Toc227067571"/>
      <w:bookmarkEnd w:id="260"/>
      <w:r>
        <w:rPr>
          <w:rFonts w:hint="cs"/>
          <w:rtl/>
        </w:rPr>
        <w:lastRenderedPageBreak/>
        <w:t>ج) وظایف معاون تهذیب مدرسه</w:t>
      </w:r>
      <w:bookmarkEnd w:id="268"/>
      <w:bookmarkEnd w:id="269"/>
      <w:bookmarkEnd w:id="270"/>
    </w:p>
    <w:p w14:paraId="6FC0D5B5" w14:textId="77777777" w:rsidR="00D14B58" w:rsidRDefault="00D14B58" w:rsidP="00D14B58">
      <w:pPr>
        <w:pStyle w:val="ListParagraph"/>
        <w:numPr>
          <w:ilvl w:val="0"/>
          <w:numId w:val="59"/>
        </w:numPr>
        <w:bidi/>
        <w:spacing w:after="0" w:line="240" w:lineRule="auto"/>
        <w:rPr>
          <w:lang w:bidi="fa-IR"/>
        </w:rPr>
      </w:pPr>
      <w:r>
        <w:rPr>
          <w:rFonts w:hint="cs"/>
          <w:rtl/>
          <w:lang w:bidi="fa-IR"/>
        </w:rPr>
        <w:t>فرهنگ‌سازی و توجیه اعضای شورای تهذیب مدرسه و سایر کادر و اساتید و طلاب مدرسه نسبت به اهمیت، ضرورت و چگونگی طرح و پی‌گیری آنها،</w:t>
      </w:r>
    </w:p>
    <w:p w14:paraId="53D36934" w14:textId="77777777" w:rsidR="00D14B58" w:rsidRDefault="00D14B58" w:rsidP="00D14B58">
      <w:pPr>
        <w:pStyle w:val="ListParagraph"/>
        <w:numPr>
          <w:ilvl w:val="0"/>
          <w:numId w:val="59"/>
        </w:numPr>
        <w:bidi/>
        <w:spacing w:after="0" w:line="240" w:lineRule="auto"/>
        <w:rPr>
          <w:lang w:bidi="fa-IR"/>
        </w:rPr>
      </w:pPr>
      <w:r>
        <w:rPr>
          <w:rFonts w:hint="cs"/>
          <w:rtl/>
          <w:lang w:bidi="fa-IR"/>
        </w:rPr>
        <w:t>فعال‌ نمودن کارگروه رسالت اجتماعی مدرسه ذیل شورای تهذیب و تربیت مدرسه به منظور هماهنگی ظرفیت‌های فعال و یا ایجاد ظرفیت‌های جدید و تدبیر نسبت به حسن اجرای طرح و نظارت بر آن،</w:t>
      </w:r>
    </w:p>
    <w:p w14:paraId="7077D1D2" w14:textId="77777777" w:rsidR="00D14B58" w:rsidRDefault="00D14B58" w:rsidP="00D14B58">
      <w:pPr>
        <w:pStyle w:val="ListParagraph"/>
        <w:numPr>
          <w:ilvl w:val="0"/>
          <w:numId w:val="59"/>
        </w:numPr>
        <w:bidi/>
        <w:spacing w:after="0" w:line="240" w:lineRule="auto"/>
        <w:rPr>
          <w:lang w:bidi="fa-IR"/>
        </w:rPr>
      </w:pPr>
      <w:r>
        <w:rPr>
          <w:rFonts w:hint="cs"/>
          <w:rtl/>
          <w:lang w:bidi="fa-IR"/>
        </w:rPr>
        <w:t>دسته‌بندی همه طلاب مدرسه در گروه‌ها و تشکل‌های رسمی مدرسه تحت اشراف راهنمایان تربیتی یا مربیان و اساتید دارای صلاحیت و نیز توزیع و واسپاری برنامه‌های تربیتی به آن‌ها و ثبت و ارائه اطلاعات،</w:t>
      </w:r>
    </w:p>
    <w:p w14:paraId="3FB94EA3" w14:textId="77777777" w:rsidR="00D14B58" w:rsidRDefault="00D14B58" w:rsidP="00D14B58">
      <w:pPr>
        <w:pStyle w:val="ListParagraph"/>
        <w:numPr>
          <w:ilvl w:val="0"/>
          <w:numId w:val="59"/>
        </w:numPr>
        <w:bidi/>
        <w:spacing w:after="0" w:line="240" w:lineRule="auto"/>
        <w:rPr>
          <w:lang w:bidi="fa-IR"/>
        </w:rPr>
      </w:pPr>
      <w:r>
        <w:rPr>
          <w:rFonts w:hint="cs"/>
          <w:rtl/>
          <w:lang w:bidi="fa-IR"/>
        </w:rPr>
        <w:t>دریافت پشتیبانی‌های محتوایی و دستورالعمل‌های اجرایی از معاون تهذیب استانی جهت ارتقای کمی و کیفی اجرای طرح در مدرسه،</w:t>
      </w:r>
    </w:p>
    <w:p w14:paraId="430AAC0A" w14:textId="77777777" w:rsidR="00D14B58" w:rsidRDefault="00D14B58" w:rsidP="00D14B58">
      <w:pPr>
        <w:pStyle w:val="ListParagraph"/>
        <w:numPr>
          <w:ilvl w:val="0"/>
          <w:numId w:val="59"/>
        </w:numPr>
        <w:bidi/>
        <w:spacing w:after="0" w:line="240" w:lineRule="auto"/>
        <w:rPr>
          <w:lang w:bidi="fa-IR"/>
        </w:rPr>
      </w:pPr>
      <w:r>
        <w:rPr>
          <w:rFonts w:hint="cs"/>
          <w:rtl/>
          <w:lang w:bidi="fa-IR"/>
        </w:rPr>
        <w:t>راهبری، ساماندهی و پشتیبانی از گروه‌ها و تشکل‌های مدرسه جهت اجرای طرح‌ها و برنامه‌های رسالت اجتماعی، هم‌فکری با ایشان جهت رشد و بهبود برنامه‌ها و رفع اشکالات و بازخوردگیری از کم و کیف فعالیت‌ها،</w:t>
      </w:r>
    </w:p>
    <w:p w14:paraId="0B76D9E5" w14:textId="77777777" w:rsidR="00D14B58" w:rsidRDefault="00D14B58" w:rsidP="00D14B58">
      <w:pPr>
        <w:pStyle w:val="ListParagraph"/>
        <w:numPr>
          <w:ilvl w:val="0"/>
          <w:numId w:val="59"/>
        </w:numPr>
        <w:bidi/>
        <w:spacing w:after="0" w:line="240" w:lineRule="auto"/>
        <w:rPr>
          <w:lang w:bidi="fa-IR"/>
        </w:rPr>
      </w:pPr>
      <w:r>
        <w:rPr>
          <w:rFonts w:hint="cs"/>
          <w:rtl/>
          <w:lang w:bidi="fa-IR"/>
        </w:rPr>
        <w:t>ارزیابی و تهیه گزارش از عملکرد گروه‌ها، طلاب، اساتید و مربیان و سایر عوامل مدرسه و میزان پیشرفت در اجرای طرح جهت ارائه به معاون تهذیب استان و نیز ثبت نقاط قوت و ضعف و تجربیات جهت رفع نواقص در برنامه‌ریزی‌های آتی،</w:t>
      </w:r>
    </w:p>
    <w:p w14:paraId="6991ECFF" w14:textId="77777777" w:rsidR="00D14B58" w:rsidRDefault="00D14B58" w:rsidP="00D14B58">
      <w:pPr>
        <w:pStyle w:val="ListParagraph"/>
        <w:numPr>
          <w:ilvl w:val="0"/>
          <w:numId w:val="59"/>
        </w:numPr>
        <w:bidi/>
        <w:spacing w:after="0" w:line="240" w:lineRule="auto"/>
        <w:rPr>
          <w:lang w:bidi="fa-IR"/>
        </w:rPr>
      </w:pPr>
      <w:r>
        <w:rPr>
          <w:rFonts w:hint="cs"/>
          <w:rtl/>
          <w:lang w:bidi="fa-IR"/>
        </w:rPr>
        <w:t>هم‌فکری با معاون تهذیب استان جهت رفع نواقص و خلأ‌های احتمالی و پیشنهادات تکمیلی و اصلاحی،</w:t>
      </w:r>
    </w:p>
    <w:p w14:paraId="1E3DE56E" w14:textId="77777777" w:rsidR="00D14B58" w:rsidRDefault="00D14B58" w:rsidP="00D14B58">
      <w:pPr>
        <w:pStyle w:val="ListParagraph"/>
        <w:numPr>
          <w:ilvl w:val="0"/>
          <w:numId w:val="59"/>
        </w:numPr>
        <w:bidi/>
        <w:spacing w:after="0" w:line="240" w:lineRule="auto"/>
        <w:rPr>
          <w:lang w:bidi="fa-IR"/>
        </w:rPr>
      </w:pPr>
      <w:r>
        <w:rPr>
          <w:rFonts w:hint="cs"/>
          <w:rtl/>
          <w:lang w:bidi="fa-IR"/>
        </w:rPr>
        <w:t>هماهنگی با معاون تهذیب استان جهت اجرای هماهنگ و متمرکز برخی برنامه‌ها با سایر مدارس علمیه و فعالیت‌های بیرونی مدرسه مطابق با آیین‌نامه‌های مصوب.</w:t>
      </w:r>
    </w:p>
    <w:p w14:paraId="47976AED" w14:textId="77777777" w:rsidR="00D14B58" w:rsidRDefault="00D14B58" w:rsidP="00D14B58">
      <w:pPr>
        <w:pStyle w:val="ListParagraph"/>
        <w:spacing w:after="0" w:line="240" w:lineRule="auto"/>
        <w:jc w:val="left"/>
        <w:rPr>
          <w:rtl/>
          <w:lang w:bidi="fa-IR"/>
        </w:rPr>
      </w:pPr>
      <w:r>
        <w:rPr>
          <w:rFonts w:hint="cs"/>
          <w:rtl/>
          <w:lang w:bidi="fa-IR"/>
        </w:rPr>
        <w:t>و من الله التوفیق</w:t>
      </w:r>
    </w:p>
    <w:p w14:paraId="16EDE842" w14:textId="77777777" w:rsidR="00D14B58" w:rsidRDefault="00D14B58" w:rsidP="00D14B58">
      <w:pPr>
        <w:pStyle w:val="ListParagraph"/>
        <w:spacing w:after="0" w:line="240" w:lineRule="auto"/>
        <w:jc w:val="center"/>
        <w:rPr>
          <w:rtl/>
          <w:lang w:bidi="fa-IR"/>
        </w:rPr>
      </w:pPr>
      <w:r>
        <w:rPr>
          <w:noProof/>
        </w:rPr>
        <w:lastRenderedPageBreak/>
        <w:drawing>
          <wp:inline distT="0" distB="0" distL="0" distR="0" wp14:anchorId="1EABB99B" wp14:editId="37131BFB">
            <wp:extent cx="4770678" cy="6861505"/>
            <wp:effectExtent l="0" t="0" r="0" b="0"/>
            <wp:docPr id="1215894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94852" name=""/>
                    <pic:cNvPicPr/>
                  </pic:nvPicPr>
                  <pic:blipFill>
                    <a:blip r:embed="rId116"/>
                    <a:stretch>
                      <a:fillRect/>
                    </a:stretch>
                  </pic:blipFill>
                  <pic:spPr>
                    <a:xfrm>
                      <a:off x="0" y="0"/>
                      <a:ext cx="4778905" cy="6873338"/>
                    </a:xfrm>
                    <a:prstGeom prst="rect">
                      <a:avLst/>
                    </a:prstGeom>
                  </pic:spPr>
                </pic:pic>
              </a:graphicData>
            </a:graphic>
          </wp:inline>
        </w:drawing>
      </w:r>
    </w:p>
    <w:p w14:paraId="55F43F3C" w14:textId="77777777" w:rsidR="008D53A4" w:rsidRDefault="008D53A4" w:rsidP="006977F7">
      <w:pPr>
        <w:pStyle w:val="Heading1"/>
        <w:rPr>
          <w:rtl/>
        </w:rPr>
      </w:pPr>
      <w:bookmarkStart w:id="271" w:name="_Toc227067572"/>
      <w:r>
        <w:rPr>
          <w:rFonts w:hint="cs"/>
          <w:rtl/>
        </w:rPr>
        <w:lastRenderedPageBreak/>
        <w:t>منابع</w:t>
      </w:r>
      <w:bookmarkEnd w:id="271"/>
    </w:p>
    <w:p w14:paraId="5783202F" w14:textId="260D1E34" w:rsidR="00460F53" w:rsidRPr="00B91E2A" w:rsidRDefault="00460F53" w:rsidP="004813D3">
      <w:pPr>
        <w:pStyle w:val="ListParagraph"/>
        <w:numPr>
          <w:ilvl w:val="0"/>
          <w:numId w:val="68"/>
        </w:numPr>
        <w:bidi/>
        <w:rPr>
          <w:i/>
          <w:iCs/>
          <w:rtl/>
          <w:lang w:val="x-none" w:eastAsia="zh-CN"/>
        </w:rPr>
      </w:pPr>
      <w:r w:rsidRPr="00B91E2A">
        <w:rPr>
          <w:rFonts w:hint="cs"/>
          <w:i/>
          <w:iCs/>
          <w:rtl/>
          <w:lang w:val="x-none" w:eastAsia="zh-CN"/>
        </w:rPr>
        <w:t>قرآن کریم</w:t>
      </w:r>
      <w:r w:rsidR="00AD1AE6">
        <w:rPr>
          <w:rFonts w:hint="cs"/>
          <w:i/>
          <w:iCs/>
          <w:rtl/>
          <w:lang w:val="x-none" w:eastAsia="zh-CN"/>
        </w:rPr>
        <w:t>.</w:t>
      </w:r>
    </w:p>
    <w:p w14:paraId="5F7A8392" w14:textId="604C7DB1" w:rsidR="00460F53" w:rsidRPr="00B91E2A" w:rsidRDefault="00460F53" w:rsidP="004813D3">
      <w:pPr>
        <w:pStyle w:val="ListParagraph"/>
        <w:numPr>
          <w:ilvl w:val="0"/>
          <w:numId w:val="68"/>
        </w:numPr>
        <w:bidi/>
        <w:rPr>
          <w:i/>
          <w:iCs/>
          <w:rtl/>
          <w:lang w:val="x-none" w:eastAsia="zh-CN"/>
        </w:rPr>
      </w:pPr>
      <w:r w:rsidRPr="00B91E2A">
        <w:rPr>
          <w:rFonts w:hint="cs"/>
          <w:i/>
          <w:iCs/>
          <w:rtl/>
          <w:lang w:val="x-none" w:eastAsia="zh-CN"/>
        </w:rPr>
        <w:t>نهج‌البلاغه</w:t>
      </w:r>
      <w:r w:rsidR="00AD1AE6">
        <w:rPr>
          <w:rFonts w:hint="cs"/>
          <w:i/>
          <w:iCs/>
          <w:rtl/>
          <w:lang w:val="x-none" w:eastAsia="zh-CN"/>
        </w:rPr>
        <w:t>.</w:t>
      </w:r>
    </w:p>
    <w:p w14:paraId="032E8000" w14:textId="717ED01B" w:rsidR="001B27BC" w:rsidRPr="00B91E2A" w:rsidRDefault="001B27BC" w:rsidP="004813D3">
      <w:pPr>
        <w:pStyle w:val="ListParagraph"/>
        <w:numPr>
          <w:ilvl w:val="0"/>
          <w:numId w:val="68"/>
        </w:numPr>
        <w:bidi/>
        <w:rPr>
          <w:i/>
          <w:iCs/>
          <w:rtl/>
          <w:lang w:val="x-none" w:eastAsia="zh-CN"/>
        </w:rPr>
      </w:pPr>
      <w:r w:rsidRPr="00B91E2A">
        <w:rPr>
          <w:rFonts w:hint="cs"/>
          <w:i/>
          <w:iCs/>
          <w:rtl/>
          <w:lang w:val="x-none" w:eastAsia="zh-CN"/>
        </w:rPr>
        <w:t>صحیفة سجادیه</w:t>
      </w:r>
      <w:r w:rsidR="00AD1AE6">
        <w:rPr>
          <w:rFonts w:hint="cs"/>
          <w:i/>
          <w:iCs/>
          <w:rtl/>
          <w:lang w:val="x-none" w:eastAsia="zh-CN"/>
        </w:rPr>
        <w:t>.</w:t>
      </w:r>
    </w:p>
    <w:p w14:paraId="6965BE08" w14:textId="38F16476" w:rsidR="00460F53" w:rsidRPr="004813D3" w:rsidRDefault="00460F53" w:rsidP="004813D3">
      <w:pPr>
        <w:pStyle w:val="ListParagraph"/>
        <w:numPr>
          <w:ilvl w:val="0"/>
          <w:numId w:val="68"/>
        </w:numPr>
        <w:bidi/>
        <w:rPr>
          <w:rtl/>
          <w:lang w:val="x-none" w:eastAsia="zh-CN"/>
        </w:rPr>
      </w:pPr>
      <w:r w:rsidRPr="004813D3">
        <w:rPr>
          <w:rFonts w:hint="cs"/>
          <w:rtl/>
          <w:lang w:val="x-none" w:eastAsia="zh-CN"/>
        </w:rPr>
        <w:t xml:space="preserve">بیانات </w:t>
      </w:r>
      <w:r w:rsidR="00592D5A">
        <w:rPr>
          <w:rtl/>
          <w:lang w:val="x-none" w:eastAsia="zh-CN"/>
        </w:rPr>
        <w:t>رهبر شهید انقلاب امام</w:t>
      </w:r>
      <w:r w:rsidRPr="004813D3">
        <w:rPr>
          <w:rtl/>
          <w:lang w:val="x-none" w:eastAsia="zh-CN"/>
        </w:rPr>
        <w:t xml:space="preserve"> خامنه‌ا</w:t>
      </w:r>
      <w:r w:rsidRPr="004813D3">
        <w:rPr>
          <w:rFonts w:hint="cs"/>
          <w:rtl/>
          <w:lang w:val="x-none" w:eastAsia="zh-CN"/>
        </w:rPr>
        <w:t>ی</w:t>
      </w:r>
      <w:r w:rsidR="00B91E2A">
        <w:rPr>
          <w:rFonts w:hint="cs"/>
          <w:rtl/>
          <w:lang w:val="x-none" w:eastAsia="zh-CN"/>
        </w:rPr>
        <w:t>.</w:t>
      </w:r>
    </w:p>
    <w:p w14:paraId="32A3013D" w14:textId="77777777" w:rsidR="007129BC" w:rsidRPr="00104136" w:rsidRDefault="007129BC" w:rsidP="007129BC">
      <w:pPr>
        <w:pStyle w:val="ListParagraph"/>
        <w:numPr>
          <w:ilvl w:val="0"/>
          <w:numId w:val="68"/>
        </w:numPr>
        <w:bidi/>
        <w:rPr>
          <w:rtl/>
          <w:lang w:val="x-none" w:eastAsia="zh-CN"/>
        </w:rPr>
      </w:pPr>
      <w:r w:rsidRPr="00104136">
        <w:rPr>
          <w:rtl/>
          <w:lang w:val="x-none" w:eastAsia="zh-CN"/>
        </w:rPr>
        <w:t>ابن‌أب</w:t>
      </w:r>
      <w:r w:rsidRPr="00104136">
        <w:rPr>
          <w:rFonts w:hint="cs"/>
          <w:rtl/>
          <w:lang w:val="x-none" w:eastAsia="zh-CN"/>
        </w:rPr>
        <w:t>ی‌</w:t>
      </w:r>
      <w:r w:rsidRPr="00104136">
        <w:rPr>
          <w:rFonts w:hint="eastAsia"/>
          <w:rtl/>
          <w:lang w:val="x-none" w:eastAsia="zh-CN"/>
        </w:rPr>
        <w:t>الحد</w:t>
      </w:r>
      <w:r w:rsidRPr="00104136">
        <w:rPr>
          <w:rFonts w:hint="cs"/>
          <w:rtl/>
          <w:lang w:val="x-none" w:eastAsia="zh-CN"/>
        </w:rPr>
        <w:t>ی</w:t>
      </w:r>
      <w:r w:rsidRPr="00104136">
        <w:rPr>
          <w:rFonts w:hint="eastAsia"/>
          <w:rtl/>
          <w:lang w:val="x-none" w:eastAsia="zh-CN"/>
        </w:rPr>
        <w:t>د،</w:t>
      </w:r>
      <w:r w:rsidRPr="00104136">
        <w:rPr>
          <w:rtl/>
          <w:lang w:val="x-none" w:eastAsia="zh-CN"/>
        </w:rPr>
        <w:t xml:space="preserve"> عبد‌الحم</w:t>
      </w:r>
      <w:r w:rsidRPr="00104136">
        <w:rPr>
          <w:rFonts w:hint="cs"/>
          <w:rtl/>
          <w:lang w:val="x-none" w:eastAsia="zh-CN"/>
        </w:rPr>
        <w:t>ی</w:t>
      </w:r>
      <w:r w:rsidRPr="00104136">
        <w:rPr>
          <w:rFonts w:hint="eastAsia"/>
          <w:rtl/>
          <w:lang w:val="x-none" w:eastAsia="zh-CN"/>
        </w:rPr>
        <w:t>د</w:t>
      </w:r>
      <w:r w:rsidRPr="00104136">
        <w:rPr>
          <w:rtl/>
          <w:lang w:val="x-none" w:eastAsia="zh-CN"/>
        </w:rPr>
        <w:t xml:space="preserve"> بن هبة‌الله؛ </w:t>
      </w:r>
      <w:r w:rsidRPr="00B91E2A">
        <w:rPr>
          <w:i/>
          <w:iCs/>
          <w:rtl/>
          <w:lang w:val="x-none" w:eastAsia="zh-CN"/>
        </w:rPr>
        <w:t>شرح نهج البلاغ</w:t>
      </w:r>
      <w:r>
        <w:rPr>
          <w:rFonts w:hint="cs"/>
          <w:i/>
          <w:iCs/>
          <w:rtl/>
          <w:lang w:val="x-none" w:eastAsia="zh-CN"/>
        </w:rPr>
        <w:t>ه</w:t>
      </w:r>
      <w:r w:rsidRPr="00104136">
        <w:rPr>
          <w:rtl/>
          <w:lang w:val="x-none" w:eastAsia="zh-CN"/>
        </w:rPr>
        <w:t>؛ تحق</w:t>
      </w:r>
      <w:r w:rsidRPr="00104136">
        <w:rPr>
          <w:rFonts w:hint="cs"/>
          <w:rtl/>
          <w:lang w:val="x-none" w:eastAsia="zh-CN"/>
        </w:rPr>
        <w:t>ی</w:t>
      </w:r>
      <w:r w:rsidRPr="00104136">
        <w:rPr>
          <w:rFonts w:hint="eastAsia"/>
          <w:rtl/>
          <w:lang w:val="x-none" w:eastAsia="zh-CN"/>
        </w:rPr>
        <w:t>ق</w:t>
      </w:r>
      <w:r w:rsidRPr="00104136">
        <w:rPr>
          <w:rtl/>
          <w:lang w:val="x-none" w:eastAsia="zh-CN"/>
        </w:rPr>
        <w:t xml:space="preserve"> و تصح</w:t>
      </w:r>
      <w:r w:rsidRPr="00104136">
        <w:rPr>
          <w:rFonts w:hint="cs"/>
          <w:rtl/>
          <w:lang w:val="x-none" w:eastAsia="zh-CN"/>
        </w:rPr>
        <w:t>ی</w:t>
      </w:r>
      <w:r w:rsidRPr="00104136">
        <w:rPr>
          <w:rFonts w:hint="eastAsia"/>
          <w:rtl/>
          <w:lang w:val="x-none" w:eastAsia="zh-CN"/>
        </w:rPr>
        <w:t>ح</w:t>
      </w:r>
      <w:r w:rsidRPr="00104136">
        <w:rPr>
          <w:rtl/>
          <w:lang w:val="x-none" w:eastAsia="zh-CN"/>
        </w:rPr>
        <w:t xml:space="preserve"> محمد ابوالفضل ابراه</w:t>
      </w:r>
      <w:r w:rsidRPr="00104136">
        <w:rPr>
          <w:rFonts w:hint="cs"/>
          <w:rtl/>
          <w:lang w:val="x-none" w:eastAsia="zh-CN"/>
        </w:rPr>
        <w:t>ی</w:t>
      </w:r>
      <w:r w:rsidRPr="00104136">
        <w:rPr>
          <w:rFonts w:hint="eastAsia"/>
          <w:rtl/>
          <w:lang w:val="x-none" w:eastAsia="zh-CN"/>
        </w:rPr>
        <w:t>م؛</w:t>
      </w:r>
      <w:r w:rsidRPr="00104136">
        <w:rPr>
          <w:rtl/>
          <w:lang w:val="x-none" w:eastAsia="zh-CN"/>
        </w:rPr>
        <w:t xml:space="preserve"> قم: مکتبة آ</w:t>
      </w:r>
      <w:r w:rsidRPr="00104136">
        <w:rPr>
          <w:rFonts w:hint="cs"/>
          <w:rtl/>
          <w:lang w:val="x-none" w:eastAsia="zh-CN"/>
        </w:rPr>
        <w:t>ی</w:t>
      </w:r>
      <w:r w:rsidRPr="00104136">
        <w:rPr>
          <w:rFonts w:hint="eastAsia"/>
          <w:rtl/>
          <w:lang w:val="x-none" w:eastAsia="zh-CN"/>
        </w:rPr>
        <w:t>ة‌الله</w:t>
      </w:r>
      <w:r w:rsidRPr="00104136">
        <w:rPr>
          <w:rtl/>
          <w:lang w:val="x-none" w:eastAsia="zh-CN"/>
        </w:rPr>
        <w:t xml:space="preserve"> المرعش</w:t>
      </w:r>
      <w:r w:rsidRPr="00104136">
        <w:rPr>
          <w:rFonts w:hint="cs"/>
          <w:rtl/>
          <w:lang w:val="x-none" w:eastAsia="zh-CN"/>
        </w:rPr>
        <w:t>ی</w:t>
      </w:r>
      <w:r w:rsidRPr="00104136">
        <w:rPr>
          <w:rtl/>
          <w:lang w:val="x-none" w:eastAsia="zh-CN"/>
        </w:rPr>
        <w:t xml:space="preserve"> النجف</w:t>
      </w:r>
      <w:r w:rsidRPr="00104136">
        <w:rPr>
          <w:rFonts w:hint="cs"/>
          <w:rtl/>
          <w:lang w:val="x-none" w:eastAsia="zh-CN"/>
        </w:rPr>
        <w:t>ی</w:t>
      </w:r>
      <w:r w:rsidRPr="00104136">
        <w:rPr>
          <w:rFonts w:hint="eastAsia"/>
          <w:rtl/>
          <w:lang w:val="x-none" w:eastAsia="zh-CN"/>
        </w:rPr>
        <w:t>،</w:t>
      </w:r>
      <w:r w:rsidRPr="00104136">
        <w:rPr>
          <w:rtl/>
          <w:lang w:val="x-none" w:eastAsia="zh-CN"/>
        </w:rPr>
        <w:t xml:space="preserve"> 1404ق‏.</w:t>
      </w:r>
    </w:p>
    <w:p w14:paraId="32733E87" w14:textId="77777777" w:rsidR="007129BC" w:rsidRDefault="007129BC" w:rsidP="00104136">
      <w:pPr>
        <w:pStyle w:val="ListParagraph"/>
        <w:numPr>
          <w:ilvl w:val="0"/>
          <w:numId w:val="68"/>
        </w:numPr>
        <w:bidi/>
        <w:rPr>
          <w:lang w:val="x-none" w:eastAsia="zh-CN"/>
        </w:rPr>
      </w:pPr>
      <w:r>
        <w:rPr>
          <w:rFonts w:hint="cs"/>
          <w:rtl/>
          <w:lang w:val="x-none" w:eastAsia="zh-CN"/>
        </w:rPr>
        <w:t>ابن‌حنبل، احمد بن محمد؛ مسند الامام احمد بن حنبل، بیروت: مؤسسه الرساله، ۱۴۱۶ق.</w:t>
      </w:r>
    </w:p>
    <w:p w14:paraId="0A3291D2" w14:textId="77777777" w:rsidR="007129BC" w:rsidRDefault="007129BC" w:rsidP="004813D3">
      <w:pPr>
        <w:pStyle w:val="ListParagraph"/>
        <w:numPr>
          <w:ilvl w:val="0"/>
          <w:numId w:val="68"/>
        </w:numPr>
        <w:bidi/>
        <w:rPr>
          <w:lang w:val="x-none" w:eastAsia="zh-CN"/>
        </w:rPr>
      </w:pPr>
      <w:r w:rsidRPr="00104136">
        <w:rPr>
          <w:rtl/>
          <w:lang w:val="x-none" w:eastAsia="zh-CN"/>
        </w:rPr>
        <w:t>ابن‌طاووس، عل</w:t>
      </w:r>
      <w:r w:rsidRPr="00104136">
        <w:rPr>
          <w:rFonts w:hint="cs"/>
          <w:rtl/>
          <w:lang w:val="x-none" w:eastAsia="zh-CN"/>
        </w:rPr>
        <w:t>ی</w:t>
      </w:r>
      <w:r w:rsidRPr="00104136">
        <w:rPr>
          <w:rtl/>
          <w:lang w:val="x-none" w:eastAsia="zh-CN"/>
        </w:rPr>
        <w:t xml:space="preserve"> بن موس</w:t>
      </w:r>
      <w:r w:rsidRPr="00104136">
        <w:rPr>
          <w:rFonts w:hint="cs"/>
          <w:rtl/>
          <w:lang w:val="x-none" w:eastAsia="zh-CN"/>
        </w:rPr>
        <w:t>ی</w:t>
      </w:r>
      <w:r w:rsidRPr="00104136">
        <w:rPr>
          <w:rFonts w:hint="eastAsia"/>
          <w:rtl/>
          <w:lang w:val="x-none" w:eastAsia="zh-CN"/>
        </w:rPr>
        <w:t>؛</w:t>
      </w:r>
      <w:r w:rsidRPr="00104136">
        <w:rPr>
          <w:rtl/>
          <w:lang w:val="x-none" w:eastAsia="zh-CN"/>
        </w:rPr>
        <w:t xml:space="preserve"> </w:t>
      </w:r>
      <w:r w:rsidRPr="00B91E2A">
        <w:rPr>
          <w:i/>
          <w:iCs/>
          <w:rtl/>
          <w:lang w:val="x-none" w:eastAsia="zh-CN"/>
        </w:rPr>
        <w:t>اللهوف عل</w:t>
      </w:r>
      <w:r w:rsidRPr="00B91E2A">
        <w:rPr>
          <w:rFonts w:hint="cs"/>
          <w:i/>
          <w:iCs/>
          <w:rtl/>
          <w:lang w:val="x-none" w:eastAsia="zh-CN"/>
        </w:rPr>
        <w:t>ی</w:t>
      </w:r>
      <w:r w:rsidRPr="00B91E2A">
        <w:rPr>
          <w:i/>
          <w:iCs/>
          <w:rtl/>
          <w:lang w:val="x-none" w:eastAsia="zh-CN"/>
        </w:rPr>
        <w:t xml:space="preserve"> قتل</w:t>
      </w:r>
      <w:r w:rsidRPr="00B91E2A">
        <w:rPr>
          <w:rFonts w:hint="cs"/>
          <w:i/>
          <w:iCs/>
          <w:rtl/>
          <w:lang w:val="x-none" w:eastAsia="zh-CN"/>
        </w:rPr>
        <w:t>ی</w:t>
      </w:r>
      <w:r w:rsidRPr="00B91E2A">
        <w:rPr>
          <w:i/>
          <w:iCs/>
          <w:rtl/>
          <w:lang w:val="x-none" w:eastAsia="zh-CN"/>
        </w:rPr>
        <w:t xml:space="preserve"> الطفوف</w:t>
      </w:r>
      <w:r w:rsidRPr="00104136">
        <w:rPr>
          <w:rtl/>
          <w:lang w:val="x-none" w:eastAsia="zh-CN"/>
        </w:rPr>
        <w:t>؛ ترجم</w:t>
      </w:r>
      <w:r w:rsidRPr="00104136">
        <w:rPr>
          <w:rFonts w:hint="cs"/>
          <w:rtl/>
          <w:lang w:val="x-none" w:eastAsia="zh-CN"/>
        </w:rPr>
        <w:t>ۀ</w:t>
      </w:r>
      <w:r w:rsidRPr="00104136">
        <w:rPr>
          <w:rtl/>
          <w:lang w:val="x-none" w:eastAsia="zh-CN"/>
        </w:rPr>
        <w:t xml:space="preserve"> احمد فهر</w:t>
      </w:r>
      <w:r w:rsidRPr="00104136">
        <w:rPr>
          <w:rFonts w:hint="cs"/>
          <w:rtl/>
          <w:lang w:val="x-none" w:eastAsia="zh-CN"/>
        </w:rPr>
        <w:t>ی‏</w:t>
      </w:r>
      <w:r w:rsidRPr="00104136">
        <w:rPr>
          <w:rtl/>
          <w:lang w:val="x-none" w:eastAsia="zh-CN"/>
        </w:rPr>
        <w:t xml:space="preserve"> زنجان</w:t>
      </w:r>
      <w:r w:rsidRPr="00104136">
        <w:rPr>
          <w:rFonts w:hint="cs"/>
          <w:rtl/>
          <w:lang w:val="x-none" w:eastAsia="zh-CN"/>
        </w:rPr>
        <w:t>ی</w:t>
      </w:r>
      <w:r w:rsidRPr="00104136">
        <w:rPr>
          <w:rFonts w:hint="eastAsia"/>
          <w:rtl/>
          <w:lang w:val="x-none" w:eastAsia="zh-CN"/>
        </w:rPr>
        <w:t>؛</w:t>
      </w:r>
      <w:r w:rsidRPr="00104136">
        <w:rPr>
          <w:rtl/>
          <w:lang w:val="x-none" w:eastAsia="zh-CN"/>
        </w:rPr>
        <w:t xml:space="preserve"> تهران: جهان،‌ 1348ش.</w:t>
      </w:r>
    </w:p>
    <w:p w14:paraId="5110D16C" w14:textId="1A5915F1" w:rsidR="007129BC" w:rsidRPr="004813D3" w:rsidRDefault="005144C6" w:rsidP="00104136">
      <w:pPr>
        <w:pStyle w:val="ListParagraph"/>
        <w:numPr>
          <w:ilvl w:val="0"/>
          <w:numId w:val="68"/>
        </w:numPr>
        <w:bidi/>
        <w:rPr>
          <w:rtl/>
          <w:lang w:val="x-none" w:eastAsia="zh-CN"/>
        </w:rPr>
      </w:pPr>
      <w:r>
        <w:rPr>
          <w:rtl/>
          <w:lang w:val="x-none" w:eastAsia="zh-CN"/>
        </w:rPr>
        <w:t>ایران‌منش</w:t>
      </w:r>
      <w:r w:rsidR="007129BC" w:rsidRPr="004813D3">
        <w:rPr>
          <w:rFonts w:hint="cs"/>
          <w:rtl/>
          <w:lang w:val="x-none" w:eastAsia="zh-CN"/>
        </w:rPr>
        <w:t>،</w:t>
      </w:r>
      <w:r w:rsidR="007129BC" w:rsidRPr="004813D3">
        <w:rPr>
          <w:rtl/>
          <w:lang w:val="x-none" w:eastAsia="zh-CN"/>
        </w:rPr>
        <w:t xml:space="preserve"> محمدهان</w:t>
      </w:r>
      <w:r w:rsidR="007129BC" w:rsidRPr="004813D3">
        <w:rPr>
          <w:rFonts w:hint="cs"/>
          <w:rtl/>
          <w:lang w:val="x-none" w:eastAsia="zh-CN"/>
        </w:rPr>
        <w:t>ی</w:t>
      </w:r>
      <w:r w:rsidR="007129BC" w:rsidRPr="004813D3">
        <w:rPr>
          <w:rFonts w:hint="eastAsia"/>
          <w:rtl/>
          <w:lang w:val="x-none" w:eastAsia="zh-CN"/>
        </w:rPr>
        <w:t>؛</w:t>
      </w:r>
      <w:r w:rsidR="007129BC" w:rsidRPr="004813D3">
        <w:rPr>
          <w:rtl/>
          <w:lang w:val="x-none" w:eastAsia="zh-CN"/>
        </w:rPr>
        <w:t xml:space="preserve"> </w:t>
      </w:r>
      <w:r w:rsidR="007129BC" w:rsidRPr="00B91E2A">
        <w:rPr>
          <w:i/>
          <w:iCs/>
          <w:rtl/>
          <w:lang w:val="x-none" w:eastAsia="zh-CN"/>
        </w:rPr>
        <w:t>امت‌ها</w:t>
      </w:r>
      <w:r w:rsidR="007129BC" w:rsidRPr="00B91E2A">
        <w:rPr>
          <w:rFonts w:hint="cs"/>
          <w:i/>
          <w:iCs/>
          <w:rtl/>
          <w:lang w:val="x-none" w:eastAsia="zh-CN"/>
        </w:rPr>
        <w:t>ی</w:t>
      </w:r>
      <w:r w:rsidR="007129BC" w:rsidRPr="00B91E2A">
        <w:rPr>
          <w:i/>
          <w:iCs/>
          <w:rtl/>
          <w:lang w:val="x-none" w:eastAsia="zh-CN"/>
        </w:rPr>
        <w:t xml:space="preserve"> پ</w:t>
      </w:r>
      <w:r w:rsidR="007129BC" w:rsidRPr="00B91E2A">
        <w:rPr>
          <w:rFonts w:hint="cs"/>
          <w:i/>
          <w:iCs/>
          <w:rtl/>
          <w:lang w:val="x-none" w:eastAsia="zh-CN"/>
        </w:rPr>
        <w:t>ی</w:t>
      </w:r>
      <w:r w:rsidR="007129BC" w:rsidRPr="00B91E2A">
        <w:rPr>
          <w:rFonts w:hint="eastAsia"/>
          <w:i/>
          <w:iCs/>
          <w:rtl/>
          <w:lang w:val="x-none" w:eastAsia="zh-CN"/>
        </w:rPr>
        <w:t>شران،</w:t>
      </w:r>
      <w:r w:rsidR="007129BC" w:rsidRPr="00B91E2A">
        <w:rPr>
          <w:i/>
          <w:iCs/>
          <w:rtl/>
          <w:lang w:val="x-none" w:eastAsia="zh-CN"/>
        </w:rPr>
        <w:t xml:space="preserve"> نوجوان پ</w:t>
      </w:r>
      <w:r w:rsidR="007129BC" w:rsidRPr="00B91E2A">
        <w:rPr>
          <w:rFonts w:hint="cs"/>
          <w:i/>
          <w:iCs/>
          <w:rtl/>
          <w:lang w:val="x-none" w:eastAsia="zh-CN"/>
        </w:rPr>
        <w:t>ی</w:t>
      </w:r>
      <w:r w:rsidR="007129BC" w:rsidRPr="00B91E2A">
        <w:rPr>
          <w:rFonts w:hint="eastAsia"/>
          <w:i/>
          <w:iCs/>
          <w:rtl/>
          <w:lang w:val="x-none" w:eastAsia="zh-CN"/>
        </w:rPr>
        <w:t>شران</w:t>
      </w:r>
      <w:r w:rsidR="007129BC" w:rsidRPr="004813D3">
        <w:rPr>
          <w:rFonts w:hint="eastAsia"/>
          <w:rtl/>
          <w:lang w:val="x-none" w:eastAsia="zh-CN"/>
        </w:rPr>
        <w:t>،</w:t>
      </w:r>
      <w:r w:rsidR="007129BC" w:rsidRPr="004813D3">
        <w:rPr>
          <w:rtl/>
          <w:lang w:val="x-none" w:eastAsia="zh-CN"/>
        </w:rPr>
        <w:t xml:space="preserve"> تهران: مرکز گام دوم، بهار ۱۴۰۳ش.</w:t>
      </w:r>
    </w:p>
    <w:p w14:paraId="71B41806" w14:textId="77777777" w:rsidR="00612810" w:rsidRPr="004813D3" w:rsidRDefault="00612810" w:rsidP="004813D3">
      <w:pPr>
        <w:pStyle w:val="ListParagraph"/>
        <w:numPr>
          <w:ilvl w:val="0"/>
          <w:numId w:val="68"/>
        </w:numPr>
        <w:bidi/>
        <w:rPr>
          <w:rtl/>
          <w:lang w:val="x-none" w:eastAsia="zh-CN"/>
        </w:rPr>
      </w:pPr>
      <w:r w:rsidRPr="004813D3">
        <w:rPr>
          <w:rtl/>
          <w:lang w:val="x-none" w:eastAsia="zh-CN"/>
        </w:rPr>
        <w:t>تراب</w:t>
      </w:r>
      <w:r w:rsidRPr="004813D3">
        <w:rPr>
          <w:rFonts w:hint="cs"/>
          <w:rtl/>
          <w:lang w:val="x-none" w:eastAsia="zh-CN"/>
        </w:rPr>
        <w:t>ی، حمیدرضا</w:t>
      </w:r>
      <w:r w:rsidRPr="004813D3">
        <w:rPr>
          <w:rFonts w:hint="eastAsia"/>
          <w:rtl/>
          <w:lang w:val="x-none" w:eastAsia="zh-CN"/>
        </w:rPr>
        <w:t>؛</w:t>
      </w:r>
      <w:r w:rsidRPr="004813D3">
        <w:rPr>
          <w:rtl/>
          <w:lang w:val="x-none" w:eastAsia="zh-CN"/>
        </w:rPr>
        <w:t xml:space="preserve"> </w:t>
      </w:r>
      <w:r w:rsidRPr="00B91E2A">
        <w:rPr>
          <w:i/>
          <w:iCs/>
          <w:rtl/>
          <w:lang w:val="x-none" w:eastAsia="zh-CN"/>
        </w:rPr>
        <w:t>امام محله، مقدمه‌ا</w:t>
      </w:r>
      <w:r w:rsidRPr="00B91E2A">
        <w:rPr>
          <w:rFonts w:hint="cs"/>
          <w:i/>
          <w:iCs/>
          <w:rtl/>
          <w:lang w:val="x-none" w:eastAsia="zh-CN"/>
        </w:rPr>
        <w:t>ی</w:t>
      </w:r>
      <w:r w:rsidRPr="00B91E2A">
        <w:rPr>
          <w:i/>
          <w:iCs/>
          <w:rtl/>
          <w:lang w:val="x-none" w:eastAsia="zh-CN"/>
        </w:rPr>
        <w:t xml:space="preserve"> بر امامت در مق</w:t>
      </w:r>
      <w:r w:rsidRPr="00B91E2A">
        <w:rPr>
          <w:rFonts w:hint="cs"/>
          <w:i/>
          <w:iCs/>
          <w:rtl/>
          <w:lang w:val="x-none" w:eastAsia="zh-CN"/>
        </w:rPr>
        <w:t>ی</w:t>
      </w:r>
      <w:r w:rsidRPr="00B91E2A">
        <w:rPr>
          <w:rFonts w:hint="eastAsia"/>
          <w:i/>
          <w:iCs/>
          <w:rtl/>
          <w:lang w:val="x-none" w:eastAsia="zh-CN"/>
        </w:rPr>
        <w:t>اس</w:t>
      </w:r>
      <w:r w:rsidRPr="00B91E2A">
        <w:rPr>
          <w:i/>
          <w:iCs/>
          <w:rtl/>
          <w:lang w:val="x-none" w:eastAsia="zh-CN"/>
        </w:rPr>
        <w:t xml:space="preserve"> م</w:t>
      </w:r>
      <w:r w:rsidRPr="00B91E2A">
        <w:rPr>
          <w:rFonts w:hint="cs"/>
          <w:i/>
          <w:iCs/>
          <w:rtl/>
          <w:lang w:val="x-none" w:eastAsia="zh-CN"/>
        </w:rPr>
        <w:t>ی</w:t>
      </w:r>
      <w:r w:rsidRPr="00B91E2A">
        <w:rPr>
          <w:rFonts w:hint="eastAsia"/>
          <w:i/>
          <w:iCs/>
          <w:rtl/>
          <w:lang w:val="x-none" w:eastAsia="zh-CN"/>
        </w:rPr>
        <w:t>ان</w:t>
      </w:r>
      <w:r w:rsidRPr="00B91E2A">
        <w:rPr>
          <w:rFonts w:hint="cs"/>
          <w:i/>
          <w:iCs/>
          <w:rtl/>
          <w:lang w:val="x-none" w:eastAsia="zh-CN"/>
        </w:rPr>
        <w:t>ی</w:t>
      </w:r>
      <w:r w:rsidRPr="00B91E2A">
        <w:rPr>
          <w:i/>
          <w:iCs/>
          <w:rtl/>
          <w:lang w:val="x-none" w:eastAsia="zh-CN"/>
        </w:rPr>
        <w:t xml:space="preserve"> و سازوکارها</w:t>
      </w:r>
      <w:r w:rsidRPr="00B91E2A">
        <w:rPr>
          <w:rFonts w:hint="cs"/>
          <w:i/>
          <w:iCs/>
          <w:rtl/>
          <w:lang w:val="x-none" w:eastAsia="zh-CN"/>
        </w:rPr>
        <w:t>ی</w:t>
      </w:r>
      <w:r w:rsidRPr="00B91E2A">
        <w:rPr>
          <w:i/>
          <w:iCs/>
          <w:rtl/>
          <w:lang w:val="x-none" w:eastAsia="zh-CN"/>
        </w:rPr>
        <w:t xml:space="preserve"> تنفّذ آن</w:t>
      </w:r>
      <w:r w:rsidRPr="004813D3">
        <w:rPr>
          <w:rtl/>
          <w:lang w:val="x-none" w:eastAsia="zh-CN"/>
        </w:rPr>
        <w:t>، تهران، بن</w:t>
      </w:r>
      <w:r w:rsidRPr="004813D3">
        <w:rPr>
          <w:rFonts w:hint="cs"/>
          <w:rtl/>
          <w:lang w:val="x-none" w:eastAsia="zh-CN"/>
        </w:rPr>
        <w:t>ی</w:t>
      </w:r>
      <w:r w:rsidRPr="004813D3">
        <w:rPr>
          <w:rFonts w:hint="eastAsia"/>
          <w:rtl/>
          <w:lang w:val="x-none" w:eastAsia="zh-CN"/>
        </w:rPr>
        <w:t>اد</w:t>
      </w:r>
      <w:r w:rsidRPr="004813D3">
        <w:rPr>
          <w:rtl/>
          <w:lang w:val="x-none" w:eastAsia="zh-CN"/>
        </w:rPr>
        <w:t xml:space="preserve"> هدا</w:t>
      </w:r>
      <w:r w:rsidRPr="004813D3">
        <w:rPr>
          <w:rFonts w:hint="cs"/>
          <w:rtl/>
          <w:lang w:val="x-none" w:eastAsia="zh-CN"/>
        </w:rPr>
        <w:t>ی</w:t>
      </w:r>
      <w:r w:rsidRPr="004813D3">
        <w:rPr>
          <w:rFonts w:hint="eastAsia"/>
          <w:rtl/>
          <w:lang w:val="x-none" w:eastAsia="zh-CN"/>
        </w:rPr>
        <w:t>ت،</w:t>
      </w:r>
      <w:r w:rsidRPr="004813D3">
        <w:rPr>
          <w:rtl/>
          <w:lang w:val="x-none" w:eastAsia="zh-CN"/>
        </w:rPr>
        <w:t xml:space="preserve"> ۱۳۹۹ش.</w:t>
      </w:r>
    </w:p>
    <w:p w14:paraId="250A86B5" w14:textId="77777777" w:rsidR="00612810" w:rsidRPr="00104136" w:rsidRDefault="00612810" w:rsidP="00104136">
      <w:pPr>
        <w:pStyle w:val="ListParagraph"/>
        <w:numPr>
          <w:ilvl w:val="0"/>
          <w:numId w:val="68"/>
        </w:numPr>
        <w:bidi/>
        <w:rPr>
          <w:rtl/>
          <w:lang w:val="x-none" w:eastAsia="zh-CN"/>
        </w:rPr>
      </w:pPr>
      <w:r w:rsidRPr="00104136">
        <w:rPr>
          <w:rtl/>
          <w:lang w:val="x-none" w:eastAsia="zh-CN"/>
        </w:rPr>
        <w:t>تم</w:t>
      </w:r>
      <w:r w:rsidRPr="00104136">
        <w:rPr>
          <w:rFonts w:hint="cs"/>
          <w:rtl/>
          <w:lang w:val="x-none" w:eastAsia="zh-CN"/>
        </w:rPr>
        <w:t>ی</w:t>
      </w:r>
      <w:r w:rsidRPr="00104136">
        <w:rPr>
          <w:rFonts w:hint="eastAsia"/>
          <w:rtl/>
          <w:lang w:val="x-none" w:eastAsia="zh-CN"/>
        </w:rPr>
        <w:t>م</w:t>
      </w:r>
      <w:r w:rsidRPr="00104136">
        <w:rPr>
          <w:rFonts w:hint="cs"/>
          <w:rtl/>
          <w:lang w:val="x-none" w:eastAsia="zh-CN"/>
        </w:rPr>
        <w:t>ی</w:t>
      </w:r>
      <w:r w:rsidRPr="00104136">
        <w:rPr>
          <w:rtl/>
          <w:lang w:val="x-none" w:eastAsia="zh-CN"/>
        </w:rPr>
        <w:t xml:space="preserve"> آمد</w:t>
      </w:r>
      <w:r w:rsidRPr="00104136">
        <w:rPr>
          <w:rFonts w:hint="cs"/>
          <w:rtl/>
          <w:lang w:val="x-none" w:eastAsia="zh-CN"/>
        </w:rPr>
        <w:t>ی</w:t>
      </w:r>
      <w:r w:rsidRPr="00104136">
        <w:rPr>
          <w:rFonts w:hint="eastAsia"/>
          <w:rtl/>
          <w:lang w:val="x-none" w:eastAsia="zh-CN"/>
        </w:rPr>
        <w:t>،</w:t>
      </w:r>
      <w:r w:rsidRPr="00104136">
        <w:rPr>
          <w:rtl/>
          <w:lang w:val="x-none" w:eastAsia="zh-CN"/>
        </w:rPr>
        <w:t xml:space="preserve"> عبدالواحد بن محمد؛ </w:t>
      </w:r>
      <w:r w:rsidRPr="00B91E2A">
        <w:rPr>
          <w:i/>
          <w:iCs/>
          <w:rtl/>
          <w:lang w:val="x-none" w:eastAsia="zh-CN"/>
        </w:rPr>
        <w:t>تصن</w:t>
      </w:r>
      <w:r w:rsidRPr="00B91E2A">
        <w:rPr>
          <w:rFonts w:hint="cs"/>
          <w:i/>
          <w:iCs/>
          <w:rtl/>
          <w:lang w:val="x-none" w:eastAsia="zh-CN"/>
        </w:rPr>
        <w:t>ی</w:t>
      </w:r>
      <w:r w:rsidRPr="00B91E2A">
        <w:rPr>
          <w:rFonts w:hint="eastAsia"/>
          <w:i/>
          <w:iCs/>
          <w:rtl/>
          <w:lang w:val="x-none" w:eastAsia="zh-CN"/>
        </w:rPr>
        <w:t>ف</w:t>
      </w:r>
      <w:r w:rsidRPr="00B91E2A">
        <w:rPr>
          <w:i/>
          <w:iCs/>
          <w:rtl/>
          <w:lang w:val="x-none" w:eastAsia="zh-CN"/>
        </w:rPr>
        <w:t xml:space="preserve"> غرر الحکم و درر الکلم</w:t>
      </w:r>
      <w:r w:rsidRPr="00104136">
        <w:rPr>
          <w:rtl/>
          <w:lang w:val="x-none" w:eastAsia="zh-CN"/>
        </w:rPr>
        <w:t>؛ قم: انتشارات دفتر تبل</w:t>
      </w:r>
      <w:r w:rsidRPr="00104136">
        <w:rPr>
          <w:rFonts w:hint="cs"/>
          <w:rtl/>
          <w:lang w:val="x-none" w:eastAsia="zh-CN"/>
        </w:rPr>
        <w:t>ی</w:t>
      </w:r>
      <w:r w:rsidRPr="00104136">
        <w:rPr>
          <w:rFonts w:hint="eastAsia"/>
          <w:rtl/>
          <w:lang w:val="x-none" w:eastAsia="zh-CN"/>
        </w:rPr>
        <w:t>غات</w:t>
      </w:r>
      <w:r w:rsidRPr="00104136">
        <w:rPr>
          <w:rtl/>
          <w:lang w:val="x-none" w:eastAsia="zh-CN"/>
        </w:rPr>
        <w:t xml:space="preserve"> اسلام</w:t>
      </w:r>
      <w:r w:rsidRPr="00104136">
        <w:rPr>
          <w:rFonts w:hint="cs"/>
          <w:rtl/>
          <w:lang w:val="x-none" w:eastAsia="zh-CN"/>
        </w:rPr>
        <w:t>ی</w:t>
      </w:r>
      <w:r w:rsidRPr="00104136">
        <w:rPr>
          <w:rFonts w:hint="eastAsia"/>
          <w:rtl/>
          <w:lang w:val="x-none" w:eastAsia="zh-CN"/>
        </w:rPr>
        <w:t>،</w:t>
      </w:r>
      <w:r w:rsidRPr="00104136">
        <w:rPr>
          <w:rtl/>
          <w:lang w:val="x-none" w:eastAsia="zh-CN"/>
        </w:rPr>
        <w:t xml:space="preserve"> 1366ش</w:t>
      </w:r>
      <w:r w:rsidRPr="00104136">
        <w:rPr>
          <w:lang w:val="x-none" w:eastAsia="zh-CN"/>
        </w:rPr>
        <w:t>.</w:t>
      </w:r>
    </w:p>
    <w:p w14:paraId="1FDE9038" w14:textId="77777777" w:rsidR="00612810" w:rsidRPr="00104136" w:rsidRDefault="00612810" w:rsidP="00104136">
      <w:pPr>
        <w:pStyle w:val="ListParagraph"/>
        <w:numPr>
          <w:ilvl w:val="0"/>
          <w:numId w:val="68"/>
        </w:numPr>
        <w:bidi/>
        <w:rPr>
          <w:rtl/>
          <w:lang w:val="x-none" w:eastAsia="zh-CN"/>
        </w:rPr>
      </w:pPr>
      <w:r w:rsidRPr="00104136">
        <w:rPr>
          <w:rtl/>
          <w:lang w:val="x-none" w:eastAsia="zh-CN"/>
        </w:rPr>
        <w:t>حران</w:t>
      </w:r>
      <w:r w:rsidRPr="00104136">
        <w:rPr>
          <w:rFonts w:hint="cs"/>
          <w:rtl/>
          <w:lang w:val="x-none" w:eastAsia="zh-CN"/>
        </w:rPr>
        <w:t>ی</w:t>
      </w:r>
      <w:r w:rsidRPr="00104136">
        <w:rPr>
          <w:rFonts w:hint="eastAsia"/>
          <w:rtl/>
          <w:lang w:val="x-none" w:eastAsia="zh-CN"/>
        </w:rPr>
        <w:t>،</w:t>
      </w:r>
      <w:r w:rsidRPr="00104136">
        <w:rPr>
          <w:rtl/>
          <w:lang w:val="x-none" w:eastAsia="zh-CN"/>
        </w:rPr>
        <w:t xml:space="preserve"> حسن بن شعبه؛ </w:t>
      </w:r>
      <w:r w:rsidRPr="00B91E2A">
        <w:rPr>
          <w:i/>
          <w:iCs/>
          <w:rtl/>
          <w:lang w:val="x-none" w:eastAsia="zh-CN"/>
        </w:rPr>
        <w:t>تحف العقول</w:t>
      </w:r>
      <w:r w:rsidRPr="00104136">
        <w:rPr>
          <w:rtl/>
          <w:lang w:val="x-none" w:eastAsia="zh-CN"/>
        </w:rPr>
        <w:t>؛ قم: انتشارات اسلام</w:t>
      </w:r>
      <w:r w:rsidRPr="00104136">
        <w:rPr>
          <w:rFonts w:hint="cs"/>
          <w:rtl/>
          <w:lang w:val="x-none" w:eastAsia="zh-CN"/>
        </w:rPr>
        <w:t>ی</w:t>
      </w:r>
      <w:r w:rsidRPr="00104136">
        <w:rPr>
          <w:rtl/>
          <w:lang w:val="x-none" w:eastAsia="zh-CN"/>
        </w:rPr>
        <w:t xml:space="preserve"> وابسته به جامع</w:t>
      </w:r>
      <w:r w:rsidRPr="00104136">
        <w:rPr>
          <w:rFonts w:hint="cs"/>
          <w:rtl/>
          <w:lang w:val="x-none" w:eastAsia="zh-CN"/>
        </w:rPr>
        <w:t>ۀ</w:t>
      </w:r>
      <w:r w:rsidRPr="00104136">
        <w:rPr>
          <w:rtl/>
          <w:lang w:val="x-none" w:eastAsia="zh-CN"/>
        </w:rPr>
        <w:t xml:space="preserve"> مدرس</w:t>
      </w:r>
      <w:r w:rsidRPr="00104136">
        <w:rPr>
          <w:rFonts w:hint="cs"/>
          <w:rtl/>
          <w:lang w:val="x-none" w:eastAsia="zh-CN"/>
        </w:rPr>
        <w:t>ی</w:t>
      </w:r>
      <w:r w:rsidRPr="00104136">
        <w:rPr>
          <w:rFonts w:hint="eastAsia"/>
          <w:rtl/>
          <w:lang w:val="x-none" w:eastAsia="zh-CN"/>
        </w:rPr>
        <w:t>ن</w:t>
      </w:r>
      <w:r w:rsidRPr="00104136">
        <w:rPr>
          <w:rtl/>
          <w:lang w:val="x-none" w:eastAsia="zh-CN"/>
        </w:rPr>
        <w:t xml:space="preserve"> حوز</w:t>
      </w:r>
      <w:r w:rsidRPr="00104136">
        <w:rPr>
          <w:rFonts w:hint="cs"/>
          <w:rtl/>
          <w:lang w:val="x-none" w:eastAsia="zh-CN"/>
        </w:rPr>
        <w:t>ۀ</w:t>
      </w:r>
      <w:r w:rsidRPr="00104136">
        <w:rPr>
          <w:rtl/>
          <w:lang w:val="x-none" w:eastAsia="zh-CN"/>
        </w:rPr>
        <w:t xml:space="preserve"> علم</w:t>
      </w:r>
      <w:r w:rsidRPr="00104136">
        <w:rPr>
          <w:rFonts w:hint="cs"/>
          <w:rtl/>
          <w:lang w:val="x-none" w:eastAsia="zh-CN"/>
        </w:rPr>
        <w:t>یۀ</w:t>
      </w:r>
      <w:r w:rsidRPr="00104136">
        <w:rPr>
          <w:rtl/>
          <w:lang w:val="x-none" w:eastAsia="zh-CN"/>
        </w:rPr>
        <w:t xml:space="preserve"> قم، 1404ق.</w:t>
      </w:r>
    </w:p>
    <w:p w14:paraId="384F6C3E" w14:textId="77777777" w:rsidR="00612810" w:rsidRPr="00104136" w:rsidRDefault="00612810" w:rsidP="00104136">
      <w:pPr>
        <w:pStyle w:val="ListParagraph"/>
        <w:numPr>
          <w:ilvl w:val="0"/>
          <w:numId w:val="68"/>
        </w:numPr>
        <w:bidi/>
        <w:rPr>
          <w:rtl/>
          <w:lang w:val="x-none" w:eastAsia="zh-CN"/>
        </w:rPr>
      </w:pPr>
      <w:r w:rsidRPr="00104136">
        <w:rPr>
          <w:rtl/>
          <w:lang w:val="x-none" w:eastAsia="zh-CN"/>
        </w:rPr>
        <w:t>حسن بن عل</w:t>
      </w:r>
      <w:r w:rsidRPr="00104136">
        <w:rPr>
          <w:rFonts w:hint="cs"/>
          <w:rtl/>
          <w:lang w:val="x-none" w:eastAsia="zh-CN"/>
        </w:rPr>
        <w:t>ی</w:t>
      </w:r>
      <w:r>
        <w:rPr>
          <w:rFonts w:hAnsi="ALAEM" w:cs="ALAEM" w:hint="cs"/>
          <w:rtl/>
          <w:lang w:val="x-none" w:eastAsia="zh-CN"/>
        </w:rPr>
        <w:t>7</w:t>
      </w:r>
      <w:r w:rsidRPr="00104136">
        <w:rPr>
          <w:rtl/>
          <w:lang w:val="x-none" w:eastAsia="zh-CN"/>
        </w:rPr>
        <w:t xml:space="preserve"> (امام </w:t>
      </w:r>
      <w:r w:rsidRPr="00104136">
        <w:rPr>
          <w:rFonts w:hint="cs"/>
          <w:rtl/>
          <w:lang w:val="x-none" w:eastAsia="zh-CN"/>
        </w:rPr>
        <w:t>ی</w:t>
      </w:r>
      <w:r w:rsidRPr="00104136">
        <w:rPr>
          <w:rFonts w:hint="eastAsia"/>
          <w:rtl/>
          <w:lang w:val="x-none" w:eastAsia="zh-CN"/>
        </w:rPr>
        <w:t>ازدهم</w:t>
      </w:r>
      <w:r w:rsidRPr="00104136">
        <w:rPr>
          <w:rtl/>
          <w:lang w:val="x-none" w:eastAsia="zh-CN"/>
        </w:rPr>
        <w:t xml:space="preserve">)؛ </w:t>
      </w:r>
      <w:r w:rsidRPr="00B91E2A">
        <w:rPr>
          <w:i/>
          <w:iCs/>
          <w:rtl/>
          <w:lang w:val="x-none" w:eastAsia="zh-CN"/>
        </w:rPr>
        <w:t>التفس</w:t>
      </w:r>
      <w:r w:rsidRPr="00B91E2A">
        <w:rPr>
          <w:rFonts w:hint="cs"/>
          <w:i/>
          <w:iCs/>
          <w:rtl/>
          <w:lang w:val="x-none" w:eastAsia="zh-CN"/>
        </w:rPr>
        <w:t>ی</w:t>
      </w:r>
      <w:r w:rsidRPr="00B91E2A">
        <w:rPr>
          <w:rFonts w:hint="eastAsia"/>
          <w:i/>
          <w:iCs/>
          <w:rtl/>
          <w:lang w:val="x-none" w:eastAsia="zh-CN"/>
        </w:rPr>
        <w:t>ر</w:t>
      </w:r>
      <w:r w:rsidRPr="00B91E2A">
        <w:rPr>
          <w:i/>
          <w:iCs/>
          <w:rtl/>
          <w:lang w:val="x-none" w:eastAsia="zh-CN"/>
        </w:rPr>
        <w:t xml:space="preserve"> المنسوب إل</w:t>
      </w:r>
      <w:r w:rsidRPr="00B91E2A">
        <w:rPr>
          <w:rFonts w:hint="cs"/>
          <w:i/>
          <w:iCs/>
          <w:rtl/>
          <w:lang w:val="x-none" w:eastAsia="zh-CN"/>
        </w:rPr>
        <w:t>ی</w:t>
      </w:r>
      <w:r w:rsidRPr="00B91E2A">
        <w:rPr>
          <w:i/>
          <w:iCs/>
          <w:rtl/>
          <w:lang w:val="x-none" w:eastAsia="zh-CN"/>
        </w:rPr>
        <w:t xml:space="preserve"> الإمام الحسن العسکر</w:t>
      </w:r>
      <w:r w:rsidRPr="00B91E2A">
        <w:rPr>
          <w:rFonts w:hint="cs"/>
          <w:i/>
          <w:iCs/>
          <w:rtl/>
          <w:lang w:val="x-none" w:eastAsia="zh-CN"/>
        </w:rPr>
        <w:t>ی</w:t>
      </w:r>
      <w:r>
        <w:rPr>
          <w:rFonts w:hAnsi="ALAEM" w:cs="ALAEM" w:hint="cs"/>
          <w:rtl/>
          <w:lang w:val="x-none" w:eastAsia="zh-CN"/>
        </w:rPr>
        <w:t>7</w:t>
      </w:r>
      <w:r w:rsidRPr="00104136">
        <w:rPr>
          <w:rtl/>
          <w:lang w:val="x-none" w:eastAsia="zh-CN"/>
        </w:rPr>
        <w:t>؛ قم: مدرسة الإمام المهد</w:t>
      </w:r>
      <w:r w:rsidRPr="00104136">
        <w:rPr>
          <w:rFonts w:hint="cs"/>
          <w:rtl/>
          <w:lang w:val="x-none" w:eastAsia="zh-CN"/>
        </w:rPr>
        <w:t>ی</w:t>
      </w:r>
      <w:r>
        <w:rPr>
          <w:rFonts w:hAnsi="ALAEM" w:cs="ALAEM" w:hint="cs"/>
          <w:rtl/>
          <w:lang w:val="x-none" w:eastAsia="zh-CN"/>
        </w:rPr>
        <w:t>7</w:t>
      </w:r>
      <w:r w:rsidRPr="00104136">
        <w:rPr>
          <w:rtl/>
          <w:lang w:val="x-none" w:eastAsia="zh-CN"/>
        </w:rPr>
        <w:t>، 1409ق‏.</w:t>
      </w:r>
    </w:p>
    <w:p w14:paraId="59F84D54" w14:textId="77777777" w:rsidR="00612810" w:rsidRPr="004813D3" w:rsidRDefault="00612810" w:rsidP="004813D3">
      <w:pPr>
        <w:pStyle w:val="ListParagraph"/>
        <w:numPr>
          <w:ilvl w:val="0"/>
          <w:numId w:val="68"/>
        </w:numPr>
        <w:bidi/>
        <w:rPr>
          <w:rtl/>
          <w:lang w:val="x-none" w:eastAsia="zh-CN"/>
        </w:rPr>
      </w:pPr>
      <w:r w:rsidRPr="004813D3">
        <w:rPr>
          <w:rtl/>
          <w:lang w:val="x-none" w:eastAsia="zh-CN"/>
        </w:rPr>
        <w:t>حکاک</w:t>
      </w:r>
      <w:r w:rsidRPr="004813D3">
        <w:rPr>
          <w:rFonts w:hint="cs"/>
          <w:rtl/>
          <w:lang w:val="x-none" w:eastAsia="zh-CN"/>
        </w:rPr>
        <w:t xml:space="preserve">، </w:t>
      </w:r>
      <w:r w:rsidRPr="004813D3">
        <w:rPr>
          <w:rtl/>
          <w:lang w:val="x-none" w:eastAsia="zh-CN"/>
        </w:rPr>
        <w:t>س</w:t>
      </w:r>
      <w:r w:rsidRPr="004813D3">
        <w:rPr>
          <w:rFonts w:hint="cs"/>
          <w:rtl/>
          <w:lang w:val="x-none" w:eastAsia="zh-CN"/>
        </w:rPr>
        <w:t>ی</w:t>
      </w:r>
      <w:r w:rsidRPr="004813D3">
        <w:rPr>
          <w:rFonts w:hint="eastAsia"/>
          <w:rtl/>
          <w:lang w:val="x-none" w:eastAsia="zh-CN"/>
        </w:rPr>
        <w:t>د</w:t>
      </w:r>
      <w:r w:rsidRPr="004813D3">
        <w:rPr>
          <w:rtl/>
          <w:lang w:val="x-none" w:eastAsia="zh-CN"/>
        </w:rPr>
        <w:t xml:space="preserve"> محمد؛ </w:t>
      </w:r>
      <w:r w:rsidRPr="00B91E2A">
        <w:rPr>
          <w:i/>
          <w:iCs/>
          <w:rtl/>
          <w:lang w:val="x-none" w:eastAsia="zh-CN"/>
        </w:rPr>
        <w:t>علامة طباطبا</w:t>
      </w:r>
      <w:r w:rsidRPr="00B91E2A">
        <w:rPr>
          <w:rFonts w:hint="cs"/>
          <w:i/>
          <w:iCs/>
          <w:rtl/>
          <w:lang w:val="x-none" w:eastAsia="zh-CN"/>
        </w:rPr>
        <w:t>یی</w:t>
      </w:r>
      <w:r w:rsidRPr="00B91E2A">
        <w:rPr>
          <w:i/>
          <w:iCs/>
          <w:rtl/>
          <w:lang w:val="x-none" w:eastAsia="zh-CN"/>
        </w:rPr>
        <w:t xml:space="preserve"> چون اح</w:t>
      </w:r>
      <w:r w:rsidRPr="00B91E2A">
        <w:rPr>
          <w:rFonts w:hint="cs"/>
          <w:i/>
          <w:iCs/>
          <w:rtl/>
          <w:lang w:val="x-none" w:eastAsia="zh-CN"/>
        </w:rPr>
        <w:t>ی</w:t>
      </w:r>
      <w:r w:rsidRPr="00B91E2A">
        <w:rPr>
          <w:rFonts w:hint="eastAsia"/>
          <w:i/>
          <w:iCs/>
          <w:rtl/>
          <w:lang w:val="x-none" w:eastAsia="zh-CN"/>
        </w:rPr>
        <w:t>اگر</w:t>
      </w:r>
      <w:r w:rsidRPr="004813D3">
        <w:rPr>
          <w:rFonts w:hint="eastAsia"/>
          <w:rtl/>
          <w:lang w:val="x-none" w:eastAsia="zh-CN"/>
        </w:rPr>
        <w:t>،</w:t>
      </w:r>
      <w:r w:rsidRPr="004813D3">
        <w:rPr>
          <w:rtl/>
          <w:lang w:val="x-none" w:eastAsia="zh-CN"/>
        </w:rPr>
        <w:t xml:space="preserve"> قبسات 1380 شمارة 22.</w:t>
      </w:r>
    </w:p>
    <w:p w14:paraId="25BB824F" w14:textId="77777777" w:rsidR="00612810" w:rsidRPr="00104136" w:rsidRDefault="00612810" w:rsidP="00104136">
      <w:pPr>
        <w:pStyle w:val="ListParagraph"/>
        <w:numPr>
          <w:ilvl w:val="0"/>
          <w:numId w:val="68"/>
        </w:numPr>
        <w:bidi/>
        <w:rPr>
          <w:rtl/>
          <w:lang w:val="x-none" w:eastAsia="zh-CN"/>
        </w:rPr>
      </w:pPr>
      <w:r w:rsidRPr="00104136">
        <w:rPr>
          <w:rtl/>
          <w:lang w:val="x-none" w:eastAsia="zh-CN"/>
        </w:rPr>
        <w:t>حم</w:t>
      </w:r>
      <w:r w:rsidRPr="00104136">
        <w:rPr>
          <w:rFonts w:hint="cs"/>
          <w:rtl/>
          <w:lang w:val="x-none" w:eastAsia="zh-CN"/>
        </w:rPr>
        <w:t>ی</w:t>
      </w:r>
      <w:r w:rsidRPr="00104136">
        <w:rPr>
          <w:rFonts w:hint="eastAsia"/>
          <w:rtl/>
          <w:lang w:val="x-none" w:eastAsia="zh-CN"/>
        </w:rPr>
        <w:t>ر</w:t>
      </w:r>
      <w:r w:rsidRPr="00104136">
        <w:rPr>
          <w:rFonts w:hint="cs"/>
          <w:rtl/>
          <w:lang w:val="x-none" w:eastAsia="zh-CN"/>
        </w:rPr>
        <w:t>ی</w:t>
      </w:r>
      <w:r w:rsidRPr="00104136">
        <w:rPr>
          <w:rFonts w:hint="eastAsia"/>
          <w:rtl/>
          <w:lang w:val="x-none" w:eastAsia="zh-CN"/>
        </w:rPr>
        <w:t>،</w:t>
      </w:r>
      <w:r w:rsidRPr="00104136">
        <w:rPr>
          <w:rtl/>
          <w:lang w:val="x-none" w:eastAsia="zh-CN"/>
        </w:rPr>
        <w:t xml:space="preserve"> عبدالله بن جعفر؛ </w:t>
      </w:r>
      <w:r w:rsidRPr="00B91E2A">
        <w:rPr>
          <w:i/>
          <w:iCs/>
          <w:rtl/>
          <w:lang w:val="x-none" w:eastAsia="zh-CN"/>
        </w:rPr>
        <w:t>قرب الإسناد</w:t>
      </w:r>
      <w:r w:rsidRPr="00104136">
        <w:rPr>
          <w:rtl/>
          <w:lang w:val="x-none" w:eastAsia="zh-CN"/>
        </w:rPr>
        <w:t>؛ قم: مؤسسة آل‌الب</w:t>
      </w:r>
      <w:r w:rsidRPr="00104136">
        <w:rPr>
          <w:rFonts w:hint="cs"/>
          <w:rtl/>
          <w:lang w:val="x-none" w:eastAsia="zh-CN"/>
        </w:rPr>
        <w:t>ی</w:t>
      </w:r>
      <w:r w:rsidRPr="00104136">
        <w:rPr>
          <w:rFonts w:hint="eastAsia"/>
          <w:rtl/>
          <w:lang w:val="x-none" w:eastAsia="zh-CN"/>
        </w:rPr>
        <w:t>ت</w:t>
      </w:r>
      <w:r w:rsidRPr="00104136">
        <w:rPr>
          <w:rtl/>
          <w:lang w:val="x-none" w:eastAsia="zh-CN"/>
        </w:rPr>
        <w:t>‏، 1413ق‏.</w:t>
      </w:r>
    </w:p>
    <w:p w14:paraId="2582CEAB" w14:textId="77777777" w:rsidR="00612810" w:rsidRPr="004813D3" w:rsidRDefault="00612810" w:rsidP="004813D3">
      <w:pPr>
        <w:pStyle w:val="ListParagraph"/>
        <w:numPr>
          <w:ilvl w:val="0"/>
          <w:numId w:val="68"/>
        </w:numPr>
        <w:bidi/>
        <w:rPr>
          <w:rtl/>
          <w:lang w:val="x-none" w:eastAsia="zh-CN"/>
        </w:rPr>
      </w:pPr>
      <w:r w:rsidRPr="004813D3">
        <w:rPr>
          <w:rtl/>
          <w:lang w:val="x-none" w:eastAsia="zh-CN"/>
        </w:rPr>
        <w:t>خامنه‌ا</w:t>
      </w:r>
      <w:r w:rsidRPr="004813D3">
        <w:rPr>
          <w:rFonts w:hint="cs"/>
          <w:rtl/>
          <w:lang w:val="x-none" w:eastAsia="zh-CN"/>
        </w:rPr>
        <w:t>ی، سید علی</w:t>
      </w:r>
      <w:r w:rsidRPr="004813D3">
        <w:rPr>
          <w:rFonts w:hint="eastAsia"/>
          <w:rtl/>
          <w:lang w:val="x-none" w:eastAsia="zh-CN"/>
        </w:rPr>
        <w:t>؛</w:t>
      </w:r>
      <w:r w:rsidRPr="004813D3">
        <w:rPr>
          <w:rtl/>
          <w:lang w:val="x-none" w:eastAsia="zh-CN"/>
        </w:rPr>
        <w:t xml:space="preserve"> </w:t>
      </w:r>
      <w:r w:rsidRPr="00B91E2A">
        <w:rPr>
          <w:i/>
          <w:iCs/>
          <w:rtl/>
          <w:lang w:val="x-none" w:eastAsia="zh-CN"/>
        </w:rPr>
        <w:t>روح توح</w:t>
      </w:r>
      <w:r w:rsidRPr="00B91E2A">
        <w:rPr>
          <w:rFonts w:hint="cs"/>
          <w:i/>
          <w:iCs/>
          <w:rtl/>
          <w:lang w:val="x-none" w:eastAsia="zh-CN"/>
        </w:rPr>
        <w:t>ی</w:t>
      </w:r>
      <w:r w:rsidRPr="00B91E2A">
        <w:rPr>
          <w:rFonts w:hint="eastAsia"/>
          <w:i/>
          <w:iCs/>
          <w:rtl/>
          <w:lang w:val="x-none" w:eastAsia="zh-CN"/>
        </w:rPr>
        <w:t>د</w:t>
      </w:r>
      <w:r w:rsidRPr="00B91E2A">
        <w:rPr>
          <w:i/>
          <w:iCs/>
          <w:rtl/>
          <w:lang w:val="x-none" w:eastAsia="zh-CN"/>
        </w:rPr>
        <w:t xml:space="preserve"> نف</w:t>
      </w:r>
      <w:r w:rsidRPr="00B91E2A">
        <w:rPr>
          <w:rFonts w:hint="cs"/>
          <w:i/>
          <w:iCs/>
          <w:rtl/>
          <w:lang w:val="x-none" w:eastAsia="zh-CN"/>
        </w:rPr>
        <w:t>ی</w:t>
      </w:r>
      <w:r w:rsidRPr="00B91E2A">
        <w:rPr>
          <w:i/>
          <w:iCs/>
          <w:rtl/>
          <w:lang w:val="x-none" w:eastAsia="zh-CN"/>
        </w:rPr>
        <w:t xml:space="preserve"> عبود</w:t>
      </w:r>
      <w:r w:rsidRPr="00B91E2A">
        <w:rPr>
          <w:rFonts w:hint="cs"/>
          <w:i/>
          <w:iCs/>
          <w:rtl/>
          <w:lang w:val="x-none" w:eastAsia="zh-CN"/>
        </w:rPr>
        <w:t>ی</w:t>
      </w:r>
      <w:r w:rsidRPr="00B91E2A">
        <w:rPr>
          <w:rFonts w:hint="eastAsia"/>
          <w:i/>
          <w:iCs/>
          <w:rtl/>
          <w:lang w:val="x-none" w:eastAsia="zh-CN"/>
        </w:rPr>
        <w:t>ت</w:t>
      </w:r>
      <w:r w:rsidRPr="00B91E2A">
        <w:rPr>
          <w:i/>
          <w:iCs/>
          <w:rtl/>
          <w:lang w:val="x-none" w:eastAsia="zh-CN"/>
        </w:rPr>
        <w:t xml:space="preserve"> غ</w:t>
      </w:r>
      <w:r w:rsidRPr="00B91E2A">
        <w:rPr>
          <w:rFonts w:hint="cs"/>
          <w:i/>
          <w:iCs/>
          <w:rtl/>
          <w:lang w:val="x-none" w:eastAsia="zh-CN"/>
        </w:rPr>
        <w:t>ی</w:t>
      </w:r>
      <w:r w:rsidRPr="00B91E2A">
        <w:rPr>
          <w:rFonts w:hint="eastAsia"/>
          <w:i/>
          <w:iCs/>
          <w:rtl/>
          <w:lang w:val="x-none" w:eastAsia="zh-CN"/>
        </w:rPr>
        <w:t>ر</w:t>
      </w:r>
      <w:r w:rsidRPr="00B91E2A">
        <w:rPr>
          <w:i/>
          <w:iCs/>
          <w:rtl/>
          <w:lang w:val="x-none" w:eastAsia="zh-CN"/>
        </w:rPr>
        <w:t xml:space="preserve"> خدا</w:t>
      </w:r>
      <w:r w:rsidRPr="004813D3">
        <w:rPr>
          <w:rtl/>
          <w:lang w:val="x-none" w:eastAsia="zh-CN"/>
        </w:rPr>
        <w:t xml:space="preserve">؛ </w:t>
      </w:r>
      <w:r>
        <w:rPr>
          <w:rFonts w:hint="cs"/>
          <w:rtl/>
          <w:lang w:val="x-none" w:eastAsia="zh-CN"/>
        </w:rPr>
        <w:t>تهران: چاپ و نشر بین‌الملل، ۱۴۰۰ش.</w:t>
      </w:r>
    </w:p>
    <w:p w14:paraId="263F31EA" w14:textId="77777777" w:rsidR="00612810" w:rsidRPr="004813D3" w:rsidRDefault="00612810" w:rsidP="004813D3">
      <w:pPr>
        <w:pStyle w:val="ListParagraph"/>
        <w:numPr>
          <w:ilvl w:val="0"/>
          <w:numId w:val="68"/>
        </w:numPr>
        <w:bidi/>
        <w:rPr>
          <w:rtl/>
          <w:lang w:val="x-none" w:eastAsia="zh-CN"/>
        </w:rPr>
      </w:pPr>
      <w:r w:rsidRPr="004813D3">
        <w:rPr>
          <w:rtl/>
          <w:lang w:val="x-none" w:eastAsia="zh-CN"/>
        </w:rPr>
        <w:t>خامنه‌ا</w:t>
      </w:r>
      <w:r w:rsidRPr="004813D3">
        <w:rPr>
          <w:rFonts w:hint="cs"/>
          <w:rtl/>
          <w:lang w:val="x-none" w:eastAsia="zh-CN"/>
        </w:rPr>
        <w:t>ی، سید علی</w:t>
      </w:r>
      <w:r w:rsidRPr="004813D3">
        <w:rPr>
          <w:rFonts w:hint="eastAsia"/>
          <w:rtl/>
          <w:lang w:val="x-none" w:eastAsia="zh-CN"/>
        </w:rPr>
        <w:t>؛</w:t>
      </w:r>
      <w:r w:rsidRPr="004813D3">
        <w:rPr>
          <w:rtl/>
          <w:lang w:val="x-none" w:eastAsia="zh-CN"/>
        </w:rPr>
        <w:t xml:space="preserve"> </w:t>
      </w:r>
      <w:r w:rsidRPr="00AD1AE6">
        <w:rPr>
          <w:i/>
          <w:iCs/>
          <w:rtl/>
          <w:lang w:val="x-none" w:eastAsia="zh-CN"/>
        </w:rPr>
        <w:t>طرح کل</w:t>
      </w:r>
      <w:r w:rsidRPr="00AD1AE6">
        <w:rPr>
          <w:rFonts w:hint="cs"/>
          <w:i/>
          <w:iCs/>
          <w:rtl/>
          <w:lang w:val="x-none" w:eastAsia="zh-CN"/>
        </w:rPr>
        <w:t>ی</w:t>
      </w:r>
      <w:r w:rsidRPr="00AD1AE6">
        <w:rPr>
          <w:i/>
          <w:iCs/>
          <w:rtl/>
          <w:lang w:val="x-none" w:eastAsia="zh-CN"/>
        </w:rPr>
        <w:t xml:space="preserve"> اند</w:t>
      </w:r>
      <w:r w:rsidRPr="00AD1AE6">
        <w:rPr>
          <w:rFonts w:hint="cs"/>
          <w:i/>
          <w:iCs/>
          <w:rtl/>
          <w:lang w:val="x-none" w:eastAsia="zh-CN"/>
        </w:rPr>
        <w:t>ی</w:t>
      </w:r>
      <w:r w:rsidRPr="00AD1AE6">
        <w:rPr>
          <w:rFonts w:hint="eastAsia"/>
          <w:i/>
          <w:iCs/>
          <w:rtl/>
          <w:lang w:val="x-none" w:eastAsia="zh-CN"/>
        </w:rPr>
        <w:t>شة</w:t>
      </w:r>
      <w:r w:rsidRPr="00AD1AE6">
        <w:rPr>
          <w:i/>
          <w:iCs/>
          <w:rtl/>
          <w:lang w:val="x-none" w:eastAsia="zh-CN"/>
        </w:rPr>
        <w:t xml:space="preserve"> اسلام</w:t>
      </w:r>
      <w:r w:rsidRPr="00AD1AE6">
        <w:rPr>
          <w:rFonts w:hint="cs"/>
          <w:i/>
          <w:iCs/>
          <w:rtl/>
          <w:lang w:val="x-none" w:eastAsia="zh-CN"/>
        </w:rPr>
        <w:t>ی</w:t>
      </w:r>
      <w:r w:rsidRPr="00AD1AE6">
        <w:rPr>
          <w:i/>
          <w:iCs/>
          <w:rtl/>
          <w:lang w:val="x-none" w:eastAsia="zh-CN"/>
        </w:rPr>
        <w:t xml:space="preserve"> در قرآن</w:t>
      </w:r>
      <w:r w:rsidRPr="004813D3">
        <w:rPr>
          <w:rtl/>
          <w:lang w:val="x-none" w:eastAsia="zh-CN"/>
        </w:rPr>
        <w:t xml:space="preserve">، </w:t>
      </w:r>
      <w:r>
        <w:rPr>
          <w:rFonts w:hint="cs"/>
          <w:rtl/>
          <w:lang w:val="x-none" w:eastAsia="zh-CN"/>
        </w:rPr>
        <w:t>تهران: مؤسسة فرهنگی ایمان جهادی، ۱۳۹۲ش.</w:t>
      </w:r>
    </w:p>
    <w:p w14:paraId="616AB5E6" w14:textId="77777777" w:rsidR="00612810" w:rsidRPr="00104136" w:rsidRDefault="00612810" w:rsidP="00104136">
      <w:pPr>
        <w:pStyle w:val="ListParagraph"/>
        <w:numPr>
          <w:ilvl w:val="0"/>
          <w:numId w:val="68"/>
        </w:numPr>
        <w:bidi/>
        <w:rPr>
          <w:rtl/>
          <w:lang w:val="x-none" w:eastAsia="zh-CN"/>
        </w:rPr>
      </w:pPr>
      <w:r w:rsidRPr="00104136">
        <w:rPr>
          <w:rtl/>
          <w:lang w:val="x-none" w:eastAsia="zh-CN"/>
        </w:rPr>
        <w:t>د</w:t>
      </w:r>
      <w:r w:rsidRPr="00104136">
        <w:rPr>
          <w:rFonts w:hint="cs"/>
          <w:rtl/>
          <w:lang w:val="x-none" w:eastAsia="zh-CN"/>
        </w:rPr>
        <w:t>ی</w:t>
      </w:r>
      <w:r w:rsidRPr="00104136">
        <w:rPr>
          <w:rFonts w:hint="eastAsia"/>
          <w:rtl/>
          <w:lang w:val="x-none" w:eastAsia="zh-CN"/>
        </w:rPr>
        <w:t>لم</w:t>
      </w:r>
      <w:r w:rsidRPr="00104136">
        <w:rPr>
          <w:rFonts w:hint="cs"/>
          <w:rtl/>
          <w:lang w:val="x-none" w:eastAsia="zh-CN"/>
        </w:rPr>
        <w:t>ی</w:t>
      </w:r>
      <w:r w:rsidRPr="00104136">
        <w:rPr>
          <w:rFonts w:hint="eastAsia"/>
          <w:rtl/>
          <w:lang w:val="x-none" w:eastAsia="zh-CN"/>
        </w:rPr>
        <w:t>،</w:t>
      </w:r>
      <w:r w:rsidRPr="00104136">
        <w:rPr>
          <w:rtl/>
          <w:lang w:val="x-none" w:eastAsia="zh-CN"/>
        </w:rPr>
        <w:t xml:space="preserve"> حسن بن اب</w:t>
      </w:r>
      <w:r w:rsidRPr="00104136">
        <w:rPr>
          <w:rFonts w:hint="cs"/>
          <w:rtl/>
          <w:lang w:val="x-none" w:eastAsia="zh-CN"/>
        </w:rPr>
        <w:t>ی‌</w:t>
      </w:r>
      <w:r w:rsidRPr="00104136">
        <w:rPr>
          <w:rFonts w:hint="eastAsia"/>
          <w:rtl/>
          <w:lang w:val="x-none" w:eastAsia="zh-CN"/>
        </w:rPr>
        <w:t>الحسن؛</w:t>
      </w:r>
      <w:r w:rsidRPr="00104136">
        <w:rPr>
          <w:rtl/>
          <w:lang w:val="x-none" w:eastAsia="zh-CN"/>
        </w:rPr>
        <w:t xml:space="preserve"> </w:t>
      </w:r>
      <w:r w:rsidRPr="00B91E2A">
        <w:rPr>
          <w:i/>
          <w:iCs/>
          <w:rtl/>
          <w:lang w:val="x-none" w:eastAsia="zh-CN"/>
        </w:rPr>
        <w:t>إرشاد القلوب إل</w:t>
      </w:r>
      <w:r w:rsidRPr="00B91E2A">
        <w:rPr>
          <w:rFonts w:hint="cs"/>
          <w:i/>
          <w:iCs/>
          <w:rtl/>
          <w:lang w:val="x-none" w:eastAsia="zh-CN"/>
        </w:rPr>
        <w:t>ی</w:t>
      </w:r>
      <w:r w:rsidRPr="00B91E2A">
        <w:rPr>
          <w:i/>
          <w:iCs/>
          <w:rtl/>
          <w:lang w:val="x-none" w:eastAsia="zh-CN"/>
        </w:rPr>
        <w:t xml:space="preserve"> الصواب</w:t>
      </w:r>
      <w:r w:rsidRPr="00104136">
        <w:rPr>
          <w:rtl/>
          <w:lang w:val="x-none" w:eastAsia="zh-CN"/>
        </w:rPr>
        <w:t>؛ قم: انتشارات شر</w:t>
      </w:r>
      <w:r w:rsidRPr="00104136">
        <w:rPr>
          <w:rFonts w:hint="cs"/>
          <w:rtl/>
          <w:lang w:val="x-none" w:eastAsia="zh-CN"/>
        </w:rPr>
        <w:t>ی</w:t>
      </w:r>
      <w:r w:rsidRPr="00104136">
        <w:rPr>
          <w:rFonts w:hint="eastAsia"/>
          <w:rtl/>
          <w:lang w:val="x-none" w:eastAsia="zh-CN"/>
        </w:rPr>
        <w:t>ف</w:t>
      </w:r>
      <w:r w:rsidRPr="00104136">
        <w:rPr>
          <w:rtl/>
          <w:lang w:val="x-none" w:eastAsia="zh-CN"/>
        </w:rPr>
        <w:t xml:space="preserve"> رض</w:t>
      </w:r>
      <w:r w:rsidRPr="00104136">
        <w:rPr>
          <w:rFonts w:hint="cs"/>
          <w:rtl/>
          <w:lang w:val="x-none" w:eastAsia="zh-CN"/>
        </w:rPr>
        <w:t>ی</w:t>
      </w:r>
      <w:r w:rsidRPr="00104136">
        <w:rPr>
          <w:rFonts w:hint="eastAsia"/>
          <w:rtl/>
          <w:lang w:val="x-none" w:eastAsia="zh-CN"/>
        </w:rPr>
        <w:t>،</w:t>
      </w:r>
      <w:r w:rsidRPr="00104136">
        <w:rPr>
          <w:rtl/>
          <w:lang w:val="x-none" w:eastAsia="zh-CN"/>
        </w:rPr>
        <w:t xml:space="preserve"> 1412ق.</w:t>
      </w:r>
    </w:p>
    <w:p w14:paraId="55D114DE" w14:textId="77777777" w:rsidR="00612810" w:rsidRPr="004813D3" w:rsidRDefault="00612810" w:rsidP="004813D3">
      <w:pPr>
        <w:pStyle w:val="ListParagraph"/>
        <w:numPr>
          <w:ilvl w:val="0"/>
          <w:numId w:val="68"/>
        </w:numPr>
        <w:bidi/>
        <w:rPr>
          <w:rtl/>
          <w:lang w:val="x-none" w:eastAsia="zh-CN"/>
        </w:rPr>
      </w:pPr>
      <w:r w:rsidRPr="004813D3">
        <w:rPr>
          <w:rtl/>
          <w:lang w:val="x-none" w:eastAsia="zh-CN"/>
        </w:rPr>
        <w:t>زارع</w:t>
      </w:r>
      <w:r w:rsidRPr="004813D3">
        <w:rPr>
          <w:rFonts w:hint="cs"/>
          <w:rtl/>
          <w:lang w:val="x-none" w:eastAsia="zh-CN"/>
        </w:rPr>
        <w:t>ی، محمد</w:t>
      </w:r>
      <w:r w:rsidRPr="004813D3">
        <w:rPr>
          <w:rFonts w:hint="eastAsia"/>
          <w:rtl/>
          <w:lang w:val="x-none" w:eastAsia="zh-CN"/>
        </w:rPr>
        <w:t>؛</w:t>
      </w:r>
      <w:r w:rsidRPr="004813D3">
        <w:rPr>
          <w:rtl/>
          <w:lang w:val="x-none" w:eastAsia="zh-CN"/>
        </w:rPr>
        <w:t xml:space="preserve"> </w:t>
      </w:r>
      <w:r w:rsidRPr="00B91E2A">
        <w:rPr>
          <w:i/>
          <w:iCs/>
          <w:rtl/>
          <w:lang w:val="x-none" w:eastAsia="zh-CN"/>
        </w:rPr>
        <w:t>کار با</w:t>
      </w:r>
      <w:r w:rsidRPr="00B91E2A">
        <w:rPr>
          <w:rFonts w:hint="cs"/>
          <w:i/>
          <w:iCs/>
          <w:rtl/>
          <w:lang w:val="x-none" w:eastAsia="zh-CN"/>
        </w:rPr>
        <w:t>ی</w:t>
      </w:r>
      <w:r w:rsidRPr="00B91E2A">
        <w:rPr>
          <w:rFonts w:hint="eastAsia"/>
          <w:i/>
          <w:iCs/>
          <w:rtl/>
          <w:lang w:val="x-none" w:eastAsia="zh-CN"/>
        </w:rPr>
        <w:t>د</w:t>
      </w:r>
      <w:r w:rsidRPr="00B91E2A">
        <w:rPr>
          <w:i/>
          <w:iCs/>
          <w:rtl/>
          <w:lang w:val="x-none" w:eastAsia="zh-CN"/>
        </w:rPr>
        <w:t xml:space="preserve"> تشک</w:t>
      </w:r>
      <w:r w:rsidRPr="00B91E2A">
        <w:rPr>
          <w:rFonts w:hint="cs"/>
          <w:i/>
          <w:iCs/>
          <w:rtl/>
          <w:lang w:val="x-none" w:eastAsia="zh-CN"/>
        </w:rPr>
        <w:t>ی</w:t>
      </w:r>
      <w:r w:rsidRPr="00B91E2A">
        <w:rPr>
          <w:rFonts w:hint="eastAsia"/>
          <w:i/>
          <w:iCs/>
          <w:rtl/>
          <w:lang w:val="x-none" w:eastAsia="zh-CN"/>
        </w:rPr>
        <w:t>لات</w:t>
      </w:r>
      <w:r w:rsidRPr="00B91E2A">
        <w:rPr>
          <w:rFonts w:hint="cs"/>
          <w:i/>
          <w:iCs/>
          <w:rtl/>
          <w:lang w:val="x-none" w:eastAsia="zh-CN"/>
        </w:rPr>
        <w:t>ی</w:t>
      </w:r>
      <w:r w:rsidRPr="00B91E2A">
        <w:rPr>
          <w:i/>
          <w:iCs/>
          <w:rtl/>
          <w:lang w:val="x-none" w:eastAsia="zh-CN"/>
        </w:rPr>
        <w:t xml:space="preserve"> باشد، تشکل و کار تشک</w:t>
      </w:r>
      <w:r w:rsidRPr="00B91E2A">
        <w:rPr>
          <w:rFonts w:hint="cs"/>
          <w:i/>
          <w:iCs/>
          <w:rtl/>
          <w:lang w:val="x-none" w:eastAsia="zh-CN"/>
        </w:rPr>
        <w:t>ی</w:t>
      </w:r>
      <w:r w:rsidRPr="00B91E2A">
        <w:rPr>
          <w:rFonts w:hint="eastAsia"/>
          <w:i/>
          <w:iCs/>
          <w:rtl/>
          <w:lang w:val="x-none" w:eastAsia="zh-CN"/>
        </w:rPr>
        <w:t>لات</w:t>
      </w:r>
      <w:r w:rsidRPr="00B91E2A">
        <w:rPr>
          <w:rFonts w:hint="cs"/>
          <w:i/>
          <w:iCs/>
          <w:rtl/>
          <w:lang w:val="x-none" w:eastAsia="zh-CN"/>
        </w:rPr>
        <w:t>ی</w:t>
      </w:r>
      <w:r w:rsidRPr="00B91E2A">
        <w:rPr>
          <w:i/>
          <w:iCs/>
          <w:rtl/>
          <w:lang w:val="x-none" w:eastAsia="zh-CN"/>
        </w:rPr>
        <w:t xml:space="preserve"> از د</w:t>
      </w:r>
      <w:r w:rsidRPr="00B91E2A">
        <w:rPr>
          <w:rFonts w:hint="cs"/>
          <w:i/>
          <w:iCs/>
          <w:rtl/>
          <w:lang w:val="x-none" w:eastAsia="zh-CN"/>
        </w:rPr>
        <w:t>ی</w:t>
      </w:r>
      <w:r w:rsidRPr="00B91E2A">
        <w:rPr>
          <w:rFonts w:hint="eastAsia"/>
          <w:i/>
          <w:iCs/>
          <w:rtl/>
          <w:lang w:val="x-none" w:eastAsia="zh-CN"/>
        </w:rPr>
        <w:t>دگاه</w:t>
      </w:r>
      <w:r w:rsidRPr="00B91E2A">
        <w:rPr>
          <w:i/>
          <w:iCs/>
          <w:rtl/>
          <w:lang w:val="x-none" w:eastAsia="zh-CN"/>
        </w:rPr>
        <w:t xml:space="preserve"> مقام معظم رهبر</w:t>
      </w:r>
      <w:r w:rsidRPr="00B91E2A">
        <w:rPr>
          <w:rFonts w:hint="cs"/>
          <w:i/>
          <w:iCs/>
          <w:rtl/>
          <w:lang w:val="x-none" w:eastAsia="zh-CN"/>
        </w:rPr>
        <w:t>ی</w:t>
      </w:r>
      <w:r w:rsidRPr="004813D3">
        <w:rPr>
          <w:rFonts w:hint="eastAsia"/>
          <w:rtl/>
          <w:lang w:val="x-none" w:eastAsia="zh-CN"/>
        </w:rPr>
        <w:t>،</w:t>
      </w:r>
      <w:r w:rsidRPr="004813D3">
        <w:rPr>
          <w:rtl/>
          <w:lang w:val="x-none" w:eastAsia="zh-CN"/>
        </w:rPr>
        <w:t xml:space="preserve"> تهران، انتشارات شه</w:t>
      </w:r>
      <w:r w:rsidRPr="004813D3">
        <w:rPr>
          <w:rFonts w:hint="cs"/>
          <w:rtl/>
          <w:lang w:val="x-none" w:eastAsia="zh-CN"/>
        </w:rPr>
        <w:t>ی</w:t>
      </w:r>
      <w:r w:rsidRPr="004813D3">
        <w:rPr>
          <w:rFonts w:hint="eastAsia"/>
          <w:rtl/>
          <w:lang w:val="x-none" w:eastAsia="zh-CN"/>
        </w:rPr>
        <w:t>د</w:t>
      </w:r>
      <w:r w:rsidRPr="004813D3">
        <w:rPr>
          <w:rtl/>
          <w:lang w:val="x-none" w:eastAsia="zh-CN"/>
        </w:rPr>
        <w:t xml:space="preserve"> کاظم</w:t>
      </w:r>
      <w:r w:rsidRPr="004813D3">
        <w:rPr>
          <w:rFonts w:hint="cs"/>
          <w:rtl/>
          <w:lang w:val="x-none" w:eastAsia="zh-CN"/>
        </w:rPr>
        <w:t>ی</w:t>
      </w:r>
      <w:r w:rsidRPr="004813D3">
        <w:rPr>
          <w:rFonts w:hint="eastAsia"/>
          <w:rtl/>
          <w:lang w:val="x-none" w:eastAsia="zh-CN"/>
        </w:rPr>
        <w:t>،</w:t>
      </w:r>
      <w:r w:rsidRPr="004813D3">
        <w:rPr>
          <w:rtl/>
          <w:lang w:val="x-none" w:eastAsia="zh-CN"/>
        </w:rPr>
        <w:t xml:space="preserve"> ۱۳۹۶ ش.</w:t>
      </w:r>
    </w:p>
    <w:p w14:paraId="511A5A18" w14:textId="77777777" w:rsidR="00612810" w:rsidRPr="003D5EC4" w:rsidRDefault="00612810" w:rsidP="003D5EC4">
      <w:pPr>
        <w:pStyle w:val="ListParagraph"/>
        <w:numPr>
          <w:ilvl w:val="0"/>
          <w:numId w:val="68"/>
        </w:numPr>
        <w:bidi/>
        <w:rPr>
          <w:rtl/>
          <w:lang w:val="x-none" w:eastAsia="zh-CN"/>
        </w:rPr>
      </w:pPr>
      <w:r w:rsidRPr="003D5EC4">
        <w:rPr>
          <w:rtl/>
          <w:lang w:val="x-none" w:eastAsia="zh-CN"/>
        </w:rPr>
        <w:t>سبزوار</w:t>
      </w:r>
      <w:r w:rsidRPr="003D5EC4">
        <w:rPr>
          <w:rFonts w:hint="cs"/>
          <w:rtl/>
          <w:lang w:val="x-none" w:eastAsia="zh-CN"/>
        </w:rPr>
        <w:t>ی، ملا</w:t>
      </w:r>
      <w:r>
        <w:rPr>
          <w:rFonts w:hint="cs"/>
          <w:rtl/>
          <w:lang w:val="x-none" w:eastAsia="zh-CN"/>
        </w:rPr>
        <w:t xml:space="preserve"> </w:t>
      </w:r>
      <w:r w:rsidRPr="003D5EC4">
        <w:rPr>
          <w:rFonts w:hint="cs"/>
          <w:rtl/>
          <w:lang w:val="x-none" w:eastAsia="zh-CN"/>
        </w:rPr>
        <w:t>هادی</w:t>
      </w:r>
      <w:r w:rsidRPr="003D5EC4">
        <w:rPr>
          <w:rFonts w:hint="eastAsia"/>
          <w:rtl/>
          <w:lang w:val="x-none" w:eastAsia="zh-CN"/>
        </w:rPr>
        <w:t>؛</w:t>
      </w:r>
      <w:r w:rsidRPr="003D5EC4">
        <w:rPr>
          <w:rtl/>
          <w:lang w:val="x-none" w:eastAsia="zh-CN"/>
        </w:rPr>
        <w:t xml:space="preserve"> </w:t>
      </w:r>
      <w:r w:rsidRPr="00B91E2A">
        <w:rPr>
          <w:i/>
          <w:iCs/>
          <w:rtl/>
          <w:lang w:val="x-none" w:eastAsia="zh-CN"/>
        </w:rPr>
        <w:t>شرح المنظومه</w:t>
      </w:r>
      <w:r w:rsidRPr="003D5EC4">
        <w:rPr>
          <w:rtl/>
          <w:lang w:val="x-none" w:eastAsia="zh-CN"/>
        </w:rPr>
        <w:t>؛ تهران: نشر ناب، 1379ش.</w:t>
      </w:r>
    </w:p>
    <w:p w14:paraId="7AFF3590" w14:textId="77777777" w:rsidR="00612810" w:rsidRPr="003D5EC4" w:rsidRDefault="00612810" w:rsidP="00BD7762">
      <w:pPr>
        <w:pStyle w:val="ListParagraph"/>
        <w:numPr>
          <w:ilvl w:val="0"/>
          <w:numId w:val="68"/>
        </w:numPr>
        <w:bidi/>
        <w:rPr>
          <w:rtl/>
          <w:lang w:val="x-none" w:eastAsia="zh-CN"/>
        </w:rPr>
      </w:pPr>
      <w:r w:rsidRPr="003D5EC4">
        <w:rPr>
          <w:rtl/>
          <w:lang w:val="x-none" w:eastAsia="zh-CN"/>
        </w:rPr>
        <w:t>شه</w:t>
      </w:r>
      <w:r w:rsidRPr="003D5EC4">
        <w:rPr>
          <w:rFonts w:hint="cs"/>
          <w:rtl/>
          <w:lang w:val="x-none" w:eastAsia="zh-CN"/>
        </w:rPr>
        <w:t>ی</w:t>
      </w:r>
      <w:r w:rsidRPr="003D5EC4">
        <w:rPr>
          <w:rFonts w:hint="eastAsia"/>
          <w:rtl/>
          <w:lang w:val="x-none" w:eastAsia="zh-CN"/>
        </w:rPr>
        <w:t>د</w:t>
      </w:r>
      <w:r w:rsidRPr="003D5EC4">
        <w:rPr>
          <w:rtl/>
          <w:lang w:val="x-none" w:eastAsia="zh-CN"/>
        </w:rPr>
        <w:t xml:space="preserve"> ثان</w:t>
      </w:r>
      <w:r w:rsidRPr="003D5EC4">
        <w:rPr>
          <w:rFonts w:hint="cs"/>
          <w:rtl/>
          <w:lang w:val="x-none" w:eastAsia="zh-CN"/>
        </w:rPr>
        <w:t>ی</w:t>
      </w:r>
      <w:r w:rsidRPr="003D5EC4">
        <w:rPr>
          <w:rFonts w:hint="eastAsia"/>
          <w:rtl/>
          <w:lang w:val="x-none" w:eastAsia="zh-CN"/>
        </w:rPr>
        <w:t>،</w:t>
      </w:r>
      <w:r>
        <w:rPr>
          <w:rFonts w:hint="cs"/>
          <w:rtl/>
          <w:lang w:val="x-none" w:eastAsia="zh-CN"/>
        </w:rPr>
        <w:t xml:space="preserve"> زین‌الدین بن علی؛</w:t>
      </w:r>
      <w:r w:rsidRPr="003D5EC4">
        <w:rPr>
          <w:rtl/>
          <w:lang w:val="x-none" w:eastAsia="zh-CN"/>
        </w:rPr>
        <w:t xml:space="preserve"> </w:t>
      </w:r>
      <w:r w:rsidRPr="00137A63">
        <w:rPr>
          <w:i/>
          <w:iCs/>
          <w:rtl/>
          <w:lang w:val="x-none" w:eastAsia="zh-CN"/>
        </w:rPr>
        <w:t>من</w:t>
      </w:r>
      <w:r w:rsidRPr="00137A63">
        <w:rPr>
          <w:rFonts w:hint="cs"/>
          <w:i/>
          <w:iCs/>
          <w:rtl/>
          <w:lang w:val="x-none" w:eastAsia="zh-CN"/>
        </w:rPr>
        <w:t>ی</w:t>
      </w:r>
      <w:r w:rsidRPr="00137A63">
        <w:rPr>
          <w:rFonts w:hint="eastAsia"/>
          <w:i/>
          <w:iCs/>
          <w:rtl/>
          <w:lang w:val="x-none" w:eastAsia="zh-CN"/>
        </w:rPr>
        <w:t>ة</w:t>
      </w:r>
      <w:r w:rsidRPr="00137A63">
        <w:rPr>
          <w:i/>
          <w:iCs/>
          <w:rtl/>
          <w:lang w:val="x-none" w:eastAsia="zh-CN"/>
        </w:rPr>
        <w:t xml:space="preserve"> المر</w:t>
      </w:r>
      <w:r w:rsidRPr="00137A63">
        <w:rPr>
          <w:rFonts w:hint="cs"/>
          <w:i/>
          <w:iCs/>
          <w:rtl/>
          <w:lang w:val="x-none" w:eastAsia="zh-CN"/>
        </w:rPr>
        <w:t>ی</w:t>
      </w:r>
      <w:r w:rsidRPr="00137A63">
        <w:rPr>
          <w:rFonts w:hint="eastAsia"/>
          <w:i/>
          <w:iCs/>
          <w:rtl/>
          <w:lang w:val="x-none" w:eastAsia="zh-CN"/>
        </w:rPr>
        <w:t>د</w:t>
      </w:r>
      <w:r w:rsidRPr="003D5EC4">
        <w:rPr>
          <w:rFonts w:hint="eastAsia"/>
          <w:rtl/>
          <w:lang w:val="x-none" w:eastAsia="zh-CN"/>
        </w:rPr>
        <w:t>،</w:t>
      </w:r>
      <w:r>
        <w:rPr>
          <w:rFonts w:hint="cs"/>
          <w:rtl/>
          <w:lang w:val="x-none" w:eastAsia="zh-CN" w:bidi="fa-IR"/>
        </w:rPr>
        <w:t xml:space="preserve"> تصحیح رضا مختاری، قم: مکتب الاعلام الاسلامی، ۱۴۰۹ق.</w:t>
      </w:r>
    </w:p>
    <w:p w14:paraId="2BB6D644" w14:textId="77777777" w:rsidR="00612810" w:rsidRPr="00104136" w:rsidRDefault="00612810" w:rsidP="00104136">
      <w:pPr>
        <w:pStyle w:val="ListParagraph"/>
        <w:numPr>
          <w:ilvl w:val="0"/>
          <w:numId w:val="68"/>
        </w:numPr>
        <w:bidi/>
        <w:rPr>
          <w:rtl/>
          <w:lang w:val="x-none" w:eastAsia="zh-CN"/>
        </w:rPr>
      </w:pPr>
      <w:r w:rsidRPr="00104136">
        <w:rPr>
          <w:rtl/>
          <w:lang w:val="x-none" w:eastAsia="zh-CN"/>
        </w:rPr>
        <w:t>صدوق، محمد بن عل</w:t>
      </w:r>
      <w:r w:rsidRPr="00104136">
        <w:rPr>
          <w:rFonts w:hint="cs"/>
          <w:rtl/>
          <w:lang w:val="x-none" w:eastAsia="zh-CN"/>
        </w:rPr>
        <w:t>ی</w:t>
      </w:r>
      <w:r w:rsidRPr="00104136">
        <w:rPr>
          <w:rtl/>
          <w:lang w:val="x-none" w:eastAsia="zh-CN"/>
        </w:rPr>
        <w:t xml:space="preserve"> بن الحس</w:t>
      </w:r>
      <w:r w:rsidRPr="00104136">
        <w:rPr>
          <w:rFonts w:hint="cs"/>
          <w:rtl/>
          <w:lang w:val="x-none" w:eastAsia="zh-CN"/>
        </w:rPr>
        <w:t>ی</w:t>
      </w:r>
      <w:r w:rsidRPr="00104136">
        <w:rPr>
          <w:rFonts w:hint="eastAsia"/>
          <w:rtl/>
          <w:lang w:val="x-none" w:eastAsia="zh-CN"/>
        </w:rPr>
        <w:t>ن؛</w:t>
      </w:r>
      <w:r w:rsidRPr="00104136">
        <w:rPr>
          <w:rtl/>
          <w:lang w:val="x-none" w:eastAsia="zh-CN"/>
        </w:rPr>
        <w:t xml:space="preserve"> </w:t>
      </w:r>
      <w:r w:rsidRPr="00B91E2A">
        <w:rPr>
          <w:i/>
          <w:iCs/>
          <w:rtl/>
          <w:lang w:val="x-none" w:eastAsia="zh-CN"/>
        </w:rPr>
        <w:t>الأمال</w:t>
      </w:r>
      <w:r w:rsidRPr="00B91E2A">
        <w:rPr>
          <w:rFonts w:hint="cs"/>
          <w:i/>
          <w:iCs/>
          <w:rtl/>
          <w:lang w:val="x-none" w:eastAsia="zh-CN"/>
        </w:rPr>
        <w:t>ی</w:t>
      </w:r>
      <w:r w:rsidRPr="00104136">
        <w:rPr>
          <w:rFonts w:hint="eastAsia"/>
          <w:rtl/>
          <w:lang w:val="x-none" w:eastAsia="zh-CN"/>
        </w:rPr>
        <w:t>؛</w:t>
      </w:r>
      <w:r w:rsidRPr="00104136">
        <w:rPr>
          <w:rtl/>
          <w:lang w:val="x-none" w:eastAsia="zh-CN"/>
        </w:rPr>
        <w:t xml:space="preserve"> تهران: اسلام</w:t>
      </w:r>
      <w:r w:rsidRPr="00104136">
        <w:rPr>
          <w:rFonts w:hint="cs"/>
          <w:rtl/>
          <w:lang w:val="x-none" w:eastAsia="zh-CN"/>
        </w:rPr>
        <w:t>ی</w:t>
      </w:r>
      <w:r w:rsidRPr="00104136">
        <w:rPr>
          <w:rFonts w:hint="eastAsia"/>
          <w:rtl/>
          <w:lang w:val="x-none" w:eastAsia="zh-CN"/>
        </w:rPr>
        <w:t>ه،</w:t>
      </w:r>
      <w:r w:rsidRPr="00104136">
        <w:rPr>
          <w:rtl/>
          <w:lang w:val="x-none" w:eastAsia="zh-CN"/>
        </w:rPr>
        <w:t xml:space="preserve"> 1362ق</w:t>
      </w:r>
      <w:r w:rsidRPr="00104136">
        <w:rPr>
          <w:lang w:val="x-none" w:eastAsia="zh-CN"/>
        </w:rPr>
        <w:t>.</w:t>
      </w:r>
    </w:p>
    <w:p w14:paraId="2046B969" w14:textId="77777777" w:rsidR="00612810" w:rsidRPr="00104136" w:rsidRDefault="00612810" w:rsidP="00104136">
      <w:pPr>
        <w:pStyle w:val="ListParagraph"/>
        <w:numPr>
          <w:ilvl w:val="0"/>
          <w:numId w:val="68"/>
        </w:numPr>
        <w:bidi/>
        <w:rPr>
          <w:rtl/>
          <w:lang w:val="x-none" w:eastAsia="zh-CN"/>
        </w:rPr>
      </w:pPr>
      <w:r>
        <w:rPr>
          <w:rFonts w:hint="cs"/>
          <w:rtl/>
          <w:lang w:val="x-none" w:eastAsia="zh-CN"/>
        </w:rPr>
        <w:lastRenderedPageBreak/>
        <w:t>صدوق، محمد بن علی بن الحسین</w:t>
      </w:r>
      <w:r w:rsidRPr="00104136">
        <w:rPr>
          <w:rtl/>
          <w:lang w:val="x-none" w:eastAsia="zh-CN"/>
        </w:rPr>
        <w:t xml:space="preserve">؛ </w:t>
      </w:r>
      <w:r w:rsidRPr="00B91E2A">
        <w:rPr>
          <w:i/>
          <w:iCs/>
          <w:rtl/>
          <w:lang w:val="x-none" w:eastAsia="zh-CN"/>
        </w:rPr>
        <w:t>کمال الد</w:t>
      </w:r>
      <w:r w:rsidRPr="00B91E2A">
        <w:rPr>
          <w:rFonts w:hint="cs"/>
          <w:i/>
          <w:iCs/>
          <w:rtl/>
          <w:lang w:val="x-none" w:eastAsia="zh-CN"/>
        </w:rPr>
        <w:t>ی</w:t>
      </w:r>
      <w:r w:rsidRPr="00B91E2A">
        <w:rPr>
          <w:rFonts w:hint="eastAsia"/>
          <w:i/>
          <w:iCs/>
          <w:rtl/>
          <w:lang w:val="x-none" w:eastAsia="zh-CN"/>
        </w:rPr>
        <w:t>ن</w:t>
      </w:r>
      <w:r w:rsidRPr="00B91E2A">
        <w:rPr>
          <w:i/>
          <w:iCs/>
          <w:rtl/>
          <w:lang w:val="x-none" w:eastAsia="zh-CN"/>
        </w:rPr>
        <w:t xml:space="preserve"> و تمام النعمة</w:t>
      </w:r>
      <w:r w:rsidRPr="00104136">
        <w:rPr>
          <w:rtl/>
          <w:lang w:val="x-none" w:eastAsia="zh-CN"/>
        </w:rPr>
        <w:t>؛ تصح</w:t>
      </w:r>
      <w:r w:rsidRPr="00104136">
        <w:rPr>
          <w:rFonts w:hint="cs"/>
          <w:rtl/>
          <w:lang w:val="x-none" w:eastAsia="zh-CN"/>
        </w:rPr>
        <w:t>ی</w:t>
      </w:r>
      <w:r w:rsidRPr="00104136">
        <w:rPr>
          <w:rFonts w:hint="eastAsia"/>
          <w:rtl/>
          <w:lang w:val="x-none" w:eastAsia="zh-CN"/>
        </w:rPr>
        <w:t>ح</w:t>
      </w:r>
      <w:r w:rsidRPr="00104136">
        <w:rPr>
          <w:rtl/>
          <w:lang w:val="x-none" w:eastAsia="zh-CN"/>
        </w:rPr>
        <w:t xml:space="preserve"> عل</w:t>
      </w:r>
      <w:r w:rsidRPr="00104136">
        <w:rPr>
          <w:rFonts w:hint="cs"/>
          <w:rtl/>
          <w:lang w:val="x-none" w:eastAsia="zh-CN"/>
        </w:rPr>
        <w:t>ی‌</w:t>
      </w:r>
      <w:r w:rsidRPr="00104136">
        <w:rPr>
          <w:rFonts w:hint="eastAsia"/>
          <w:rtl/>
          <w:lang w:val="x-none" w:eastAsia="zh-CN"/>
        </w:rPr>
        <w:t>اکبر</w:t>
      </w:r>
      <w:r w:rsidRPr="00104136">
        <w:rPr>
          <w:rtl/>
          <w:lang w:val="x-none" w:eastAsia="zh-CN"/>
        </w:rPr>
        <w:t xml:space="preserve"> غفار</w:t>
      </w:r>
      <w:r w:rsidRPr="00104136">
        <w:rPr>
          <w:rFonts w:hint="cs"/>
          <w:rtl/>
          <w:lang w:val="x-none" w:eastAsia="zh-CN"/>
        </w:rPr>
        <w:t>ی</w:t>
      </w:r>
      <w:r w:rsidRPr="00104136">
        <w:rPr>
          <w:rFonts w:hint="eastAsia"/>
          <w:rtl/>
          <w:lang w:val="x-none" w:eastAsia="zh-CN"/>
        </w:rPr>
        <w:t>؛</w:t>
      </w:r>
      <w:r w:rsidRPr="00104136">
        <w:rPr>
          <w:rtl/>
          <w:lang w:val="x-none" w:eastAsia="zh-CN"/>
        </w:rPr>
        <w:t xml:space="preserve"> تهران: انتشارات اسلام</w:t>
      </w:r>
      <w:r w:rsidRPr="00104136">
        <w:rPr>
          <w:rFonts w:hint="cs"/>
          <w:rtl/>
          <w:lang w:val="x-none" w:eastAsia="zh-CN"/>
        </w:rPr>
        <w:t>ی</w:t>
      </w:r>
      <w:r w:rsidRPr="00104136">
        <w:rPr>
          <w:rFonts w:hint="eastAsia"/>
          <w:rtl/>
          <w:lang w:val="x-none" w:eastAsia="zh-CN"/>
        </w:rPr>
        <w:t>ه،</w:t>
      </w:r>
      <w:r w:rsidRPr="00104136">
        <w:rPr>
          <w:rtl/>
          <w:lang w:val="x-none" w:eastAsia="zh-CN"/>
        </w:rPr>
        <w:t xml:space="preserve"> 1395ق‏</w:t>
      </w:r>
      <w:r w:rsidRPr="00104136">
        <w:rPr>
          <w:lang w:val="x-none" w:eastAsia="zh-CN"/>
        </w:rPr>
        <w:t>.</w:t>
      </w:r>
    </w:p>
    <w:p w14:paraId="5443A84A" w14:textId="77777777" w:rsidR="00612810" w:rsidRPr="004813D3" w:rsidRDefault="00612810" w:rsidP="004813D3">
      <w:pPr>
        <w:pStyle w:val="ListParagraph"/>
        <w:numPr>
          <w:ilvl w:val="0"/>
          <w:numId w:val="68"/>
        </w:numPr>
        <w:bidi/>
        <w:rPr>
          <w:rtl/>
          <w:lang w:val="x-none" w:eastAsia="zh-CN"/>
        </w:rPr>
      </w:pPr>
      <w:r w:rsidRPr="004813D3">
        <w:rPr>
          <w:rtl/>
          <w:lang w:val="x-none" w:eastAsia="zh-CN"/>
        </w:rPr>
        <w:t>صفا</w:t>
      </w:r>
      <w:r w:rsidRPr="004813D3">
        <w:rPr>
          <w:rFonts w:hint="cs"/>
          <w:rtl/>
          <w:lang w:val="x-none" w:eastAsia="zh-CN"/>
        </w:rPr>
        <w:t>یی</w:t>
      </w:r>
      <w:r w:rsidRPr="004813D3">
        <w:rPr>
          <w:rtl/>
          <w:lang w:val="x-none" w:eastAsia="zh-CN"/>
        </w:rPr>
        <w:t xml:space="preserve"> حائر</w:t>
      </w:r>
      <w:r w:rsidRPr="004813D3">
        <w:rPr>
          <w:rFonts w:hint="cs"/>
          <w:rtl/>
          <w:lang w:val="x-none" w:eastAsia="zh-CN"/>
        </w:rPr>
        <w:t>ی، علی</w:t>
      </w:r>
      <w:r w:rsidRPr="004813D3">
        <w:rPr>
          <w:rFonts w:hint="eastAsia"/>
          <w:rtl/>
          <w:lang w:val="x-none" w:eastAsia="zh-CN"/>
        </w:rPr>
        <w:t>؛</w:t>
      </w:r>
      <w:r w:rsidRPr="004813D3">
        <w:rPr>
          <w:rtl/>
          <w:lang w:val="x-none" w:eastAsia="zh-CN"/>
        </w:rPr>
        <w:t xml:space="preserve"> </w:t>
      </w:r>
      <w:r w:rsidRPr="00B91E2A">
        <w:rPr>
          <w:i/>
          <w:iCs/>
          <w:rtl/>
          <w:lang w:val="x-none" w:eastAsia="zh-CN"/>
        </w:rPr>
        <w:t>مسئول</w:t>
      </w:r>
      <w:r w:rsidRPr="00B91E2A">
        <w:rPr>
          <w:rFonts w:hint="cs"/>
          <w:i/>
          <w:iCs/>
          <w:rtl/>
          <w:lang w:val="x-none" w:eastAsia="zh-CN"/>
        </w:rPr>
        <w:t>ی</w:t>
      </w:r>
      <w:r w:rsidRPr="00B91E2A">
        <w:rPr>
          <w:rFonts w:hint="eastAsia"/>
          <w:i/>
          <w:iCs/>
          <w:rtl/>
          <w:lang w:val="x-none" w:eastAsia="zh-CN"/>
        </w:rPr>
        <w:t>ت</w:t>
      </w:r>
      <w:r w:rsidRPr="00B91E2A">
        <w:rPr>
          <w:i/>
          <w:iCs/>
          <w:rtl/>
          <w:lang w:val="x-none" w:eastAsia="zh-CN"/>
        </w:rPr>
        <w:t xml:space="preserve"> و سازندگ</w:t>
      </w:r>
      <w:r w:rsidRPr="00B91E2A">
        <w:rPr>
          <w:rFonts w:hint="cs"/>
          <w:i/>
          <w:iCs/>
          <w:rtl/>
          <w:lang w:val="x-none" w:eastAsia="zh-CN"/>
        </w:rPr>
        <w:t>ی</w:t>
      </w:r>
      <w:r>
        <w:rPr>
          <w:rFonts w:hint="cs"/>
          <w:rtl/>
          <w:lang w:val="x-none" w:eastAsia="zh-CN"/>
        </w:rPr>
        <w:t>، قم: انتشارات لیله القدر، ۱۴۰۳ش.</w:t>
      </w:r>
    </w:p>
    <w:p w14:paraId="429C1319" w14:textId="77777777" w:rsidR="00612810" w:rsidRPr="004813D3" w:rsidRDefault="00612810" w:rsidP="004813D3">
      <w:pPr>
        <w:pStyle w:val="ListParagraph"/>
        <w:numPr>
          <w:ilvl w:val="0"/>
          <w:numId w:val="68"/>
        </w:numPr>
        <w:bidi/>
        <w:rPr>
          <w:rtl/>
          <w:lang w:val="x-none" w:eastAsia="zh-CN"/>
        </w:rPr>
      </w:pPr>
      <w:r w:rsidRPr="004813D3">
        <w:rPr>
          <w:rtl/>
          <w:lang w:val="x-none" w:eastAsia="zh-CN"/>
        </w:rPr>
        <w:t>طاهرزاده</w:t>
      </w:r>
      <w:r w:rsidRPr="004813D3">
        <w:rPr>
          <w:rFonts w:hint="cs"/>
          <w:rtl/>
          <w:lang w:val="x-none" w:eastAsia="zh-CN"/>
        </w:rPr>
        <w:t>، اصغر</w:t>
      </w:r>
      <w:r w:rsidRPr="004813D3">
        <w:rPr>
          <w:rtl/>
          <w:lang w:val="x-none" w:eastAsia="zh-CN"/>
        </w:rPr>
        <w:t xml:space="preserve">؛ </w:t>
      </w:r>
      <w:r w:rsidRPr="00B91E2A">
        <w:rPr>
          <w:i/>
          <w:iCs/>
          <w:rtl/>
          <w:lang w:val="x-none" w:eastAsia="zh-CN"/>
        </w:rPr>
        <w:t>آنگاه که فعال</w:t>
      </w:r>
      <w:r w:rsidRPr="00B91E2A">
        <w:rPr>
          <w:rFonts w:hint="cs"/>
          <w:i/>
          <w:iCs/>
          <w:rtl/>
          <w:lang w:val="x-none" w:eastAsia="zh-CN"/>
        </w:rPr>
        <w:t>ی</w:t>
      </w:r>
      <w:r w:rsidRPr="00B91E2A">
        <w:rPr>
          <w:rFonts w:hint="eastAsia"/>
          <w:i/>
          <w:iCs/>
          <w:rtl/>
          <w:lang w:val="x-none" w:eastAsia="zh-CN"/>
        </w:rPr>
        <w:t>ت‌ها</w:t>
      </w:r>
      <w:r w:rsidRPr="00B91E2A">
        <w:rPr>
          <w:rFonts w:hint="cs"/>
          <w:i/>
          <w:iCs/>
          <w:rtl/>
          <w:lang w:val="x-none" w:eastAsia="zh-CN"/>
        </w:rPr>
        <w:t>ی</w:t>
      </w:r>
      <w:r w:rsidRPr="00B91E2A">
        <w:rPr>
          <w:i/>
          <w:iCs/>
          <w:rtl/>
          <w:lang w:val="x-none" w:eastAsia="zh-CN"/>
        </w:rPr>
        <w:t xml:space="preserve"> فرهنگ</w:t>
      </w:r>
      <w:r w:rsidRPr="00B91E2A">
        <w:rPr>
          <w:rFonts w:hint="cs"/>
          <w:i/>
          <w:iCs/>
          <w:rtl/>
          <w:lang w:val="x-none" w:eastAsia="zh-CN"/>
        </w:rPr>
        <w:t>ی</w:t>
      </w:r>
      <w:r w:rsidRPr="00B91E2A">
        <w:rPr>
          <w:i/>
          <w:iCs/>
          <w:rtl/>
          <w:lang w:val="x-none" w:eastAsia="zh-CN"/>
        </w:rPr>
        <w:t xml:space="preserve"> پوچ م</w:t>
      </w:r>
      <w:r w:rsidRPr="00B91E2A">
        <w:rPr>
          <w:rFonts w:hint="cs"/>
          <w:i/>
          <w:iCs/>
          <w:rtl/>
          <w:lang w:val="x-none" w:eastAsia="zh-CN"/>
        </w:rPr>
        <w:t>ی‌</w:t>
      </w:r>
      <w:r w:rsidRPr="00B91E2A">
        <w:rPr>
          <w:rFonts w:hint="eastAsia"/>
          <w:i/>
          <w:iCs/>
          <w:rtl/>
          <w:lang w:val="x-none" w:eastAsia="zh-CN"/>
        </w:rPr>
        <w:t>شود</w:t>
      </w:r>
      <w:r w:rsidRPr="004813D3">
        <w:rPr>
          <w:rFonts w:hint="eastAsia"/>
          <w:rtl/>
          <w:lang w:val="x-none" w:eastAsia="zh-CN"/>
        </w:rPr>
        <w:t>،</w:t>
      </w:r>
      <w:r w:rsidRPr="004813D3">
        <w:rPr>
          <w:rtl/>
          <w:lang w:val="x-none" w:eastAsia="zh-CN"/>
        </w:rPr>
        <w:t xml:space="preserve"> </w:t>
      </w:r>
      <w:r>
        <w:rPr>
          <w:rFonts w:hint="cs"/>
          <w:rtl/>
          <w:lang w:val="x-none" w:eastAsia="zh-CN"/>
        </w:rPr>
        <w:t>اصفهان: لب المیزان، ۱۳۸۸ش.</w:t>
      </w:r>
    </w:p>
    <w:p w14:paraId="25A504C9" w14:textId="7593795B" w:rsidR="004F41AC" w:rsidRDefault="004F41AC" w:rsidP="00104136">
      <w:pPr>
        <w:pStyle w:val="ListParagraph"/>
        <w:numPr>
          <w:ilvl w:val="0"/>
          <w:numId w:val="68"/>
        </w:numPr>
        <w:bidi/>
        <w:rPr>
          <w:lang w:val="x-none" w:eastAsia="zh-CN"/>
        </w:rPr>
      </w:pPr>
      <w:r>
        <w:rPr>
          <w:rFonts w:hint="cs"/>
          <w:rtl/>
          <w:lang w:val="x-none" w:eastAsia="zh-CN"/>
        </w:rPr>
        <w:t xml:space="preserve">طباطبایی، سید محمدحسین؛ </w:t>
      </w:r>
      <w:r w:rsidRPr="004F41AC">
        <w:rPr>
          <w:rFonts w:hint="cs"/>
          <w:i/>
          <w:iCs/>
          <w:rtl/>
          <w:lang w:val="x-none" w:eastAsia="zh-CN"/>
        </w:rPr>
        <w:t>المیزان فی‌تفسیر القرآن</w:t>
      </w:r>
      <w:r>
        <w:rPr>
          <w:rFonts w:hint="cs"/>
          <w:rtl/>
          <w:lang w:val="x-none" w:eastAsia="zh-CN"/>
        </w:rPr>
        <w:t>، بیروت: مؤسسة اعلمی، ۱۳۹۰ق.</w:t>
      </w:r>
    </w:p>
    <w:p w14:paraId="7895755A" w14:textId="69BD7E59" w:rsidR="00612810" w:rsidRPr="00104136" w:rsidRDefault="00612810" w:rsidP="004F41AC">
      <w:pPr>
        <w:pStyle w:val="ListParagraph"/>
        <w:numPr>
          <w:ilvl w:val="0"/>
          <w:numId w:val="68"/>
        </w:numPr>
        <w:bidi/>
        <w:rPr>
          <w:rtl/>
          <w:lang w:val="x-none" w:eastAsia="zh-CN"/>
        </w:rPr>
      </w:pPr>
      <w:r w:rsidRPr="00104136">
        <w:rPr>
          <w:rtl/>
          <w:lang w:val="x-none" w:eastAsia="zh-CN"/>
        </w:rPr>
        <w:t>طبرس</w:t>
      </w:r>
      <w:r w:rsidRPr="00104136">
        <w:rPr>
          <w:rFonts w:hint="cs"/>
          <w:rtl/>
          <w:lang w:val="x-none" w:eastAsia="zh-CN"/>
        </w:rPr>
        <w:t>ی</w:t>
      </w:r>
      <w:r w:rsidRPr="00104136">
        <w:rPr>
          <w:rFonts w:hint="eastAsia"/>
          <w:rtl/>
          <w:lang w:val="x-none" w:eastAsia="zh-CN"/>
        </w:rPr>
        <w:t>،</w:t>
      </w:r>
      <w:r w:rsidRPr="00104136">
        <w:rPr>
          <w:rtl/>
          <w:lang w:val="x-none" w:eastAsia="zh-CN"/>
        </w:rPr>
        <w:t xml:space="preserve"> احمد بن عل</w:t>
      </w:r>
      <w:r w:rsidRPr="00104136">
        <w:rPr>
          <w:rFonts w:hint="cs"/>
          <w:rtl/>
          <w:lang w:val="x-none" w:eastAsia="zh-CN"/>
        </w:rPr>
        <w:t>ی</w:t>
      </w:r>
      <w:r w:rsidRPr="00104136">
        <w:rPr>
          <w:rFonts w:hint="eastAsia"/>
          <w:rtl/>
          <w:lang w:val="x-none" w:eastAsia="zh-CN"/>
        </w:rPr>
        <w:t>؛</w:t>
      </w:r>
      <w:r w:rsidRPr="00104136">
        <w:rPr>
          <w:rtl/>
          <w:lang w:val="x-none" w:eastAsia="zh-CN"/>
        </w:rPr>
        <w:t xml:space="preserve"> </w:t>
      </w:r>
      <w:r w:rsidRPr="00B91E2A">
        <w:rPr>
          <w:i/>
          <w:iCs/>
          <w:rtl/>
          <w:lang w:val="x-none" w:eastAsia="zh-CN"/>
        </w:rPr>
        <w:t>الاحتجاج عل</w:t>
      </w:r>
      <w:r w:rsidRPr="00B91E2A">
        <w:rPr>
          <w:rFonts w:hint="cs"/>
          <w:i/>
          <w:iCs/>
          <w:rtl/>
          <w:lang w:val="x-none" w:eastAsia="zh-CN"/>
        </w:rPr>
        <w:t>ی</w:t>
      </w:r>
      <w:r w:rsidRPr="00B91E2A">
        <w:rPr>
          <w:i/>
          <w:iCs/>
          <w:rtl/>
          <w:lang w:val="x-none" w:eastAsia="zh-CN"/>
        </w:rPr>
        <w:t xml:space="preserve"> أهل اللجاج</w:t>
      </w:r>
      <w:r w:rsidRPr="00104136">
        <w:rPr>
          <w:rtl/>
          <w:lang w:val="x-none" w:eastAsia="zh-CN"/>
        </w:rPr>
        <w:t>؛ مشهد: نشر مرتض</w:t>
      </w:r>
      <w:r w:rsidRPr="00104136">
        <w:rPr>
          <w:rFonts w:hint="cs"/>
          <w:rtl/>
          <w:lang w:val="x-none" w:eastAsia="zh-CN"/>
        </w:rPr>
        <w:t>ی</w:t>
      </w:r>
      <w:r w:rsidRPr="00104136">
        <w:rPr>
          <w:rFonts w:hint="eastAsia"/>
          <w:rtl/>
          <w:lang w:val="x-none" w:eastAsia="zh-CN"/>
        </w:rPr>
        <w:t>،</w:t>
      </w:r>
      <w:r w:rsidRPr="00104136">
        <w:rPr>
          <w:rtl/>
          <w:lang w:val="x-none" w:eastAsia="zh-CN"/>
        </w:rPr>
        <w:t xml:space="preserve"> 1403ق.</w:t>
      </w:r>
    </w:p>
    <w:p w14:paraId="18C404A5" w14:textId="77777777" w:rsidR="00612810" w:rsidRPr="003D5EC4" w:rsidRDefault="00612810" w:rsidP="003D5EC4">
      <w:pPr>
        <w:pStyle w:val="ListParagraph"/>
        <w:numPr>
          <w:ilvl w:val="0"/>
          <w:numId w:val="68"/>
        </w:numPr>
        <w:bidi/>
        <w:rPr>
          <w:rtl/>
          <w:lang w:val="x-none" w:eastAsia="zh-CN"/>
        </w:rPr>
      </w:pPr>
      <w:r w:rsidRPr="003D5EC4">
        <w:rPr>
          <w:rtl/>
          <w:lang w:val="x-none" w:eastAsia="zh-CN"/>
        </w:rPr>
        <w:t>طوس</w:t>
      </w:r>
      <w:r w:rsidRPr="003D5EC4">
        <w:rPr>
          <w:rFonts w:hint="cs"/>
          <w:rtl/>
          <w:lang w:val="x-none" w:eastAsia="zh-CN"/>
        </w:rPr>
        <w:t>ی</w:t>
      </w:r>
      <w:r w:rsidRPr="003D5EC4">
        <w:rPr>
          <w:rFonts w:hint="eastAsia"/>
          <w:rtl/>
          <w:lang w:val="x-none" w:eastAsia="zh-CN"/>
        </w:rPr>
        <w:t>،</w:t>
      </w:r>
      <w:r w:rsidRPr="003D5EC4">
        <w:rPr>
          <w:rtl/>
          <w:lang w:val="x-none" w:eastAsia="zh-CN"/>
        </w:rPr>
        <w:t xml:space="preserve"> محمد بن الحسن؛ </w:t>
      </w:r>
      <w:r w:rsidRPr="00B91E2A">
        <w:rPr>
          <w:i/>
          <w:iCs/>
          <w:rtl/>
          <w:lang w:val="x-none" w:eastAsia="zh-CN"/>
        </w:rPr>
        <w:t>الأمال</w:t>
      </w:r>
      <w:r w:rsidRPr="00B91E2A">
        <w:rPr>
          <w:rFonts w:hint="cs"/>
          <w:i/>
          <w:iCs/>
          <w:rtl/>
          <w:lang w:val="x-none" w:eastAsia="zh-CN"/>
        </w:rPr>
        <w:t>ی</w:t>
      </w:r>
      <w:r w:rsidRPr="003D5EC4">
        <w:rPr>
          <w:rFonts w:hint="eastAsia"/>
          <w:rtl/>
          <w:lang w:val="x-none" w:eastAsia="zh-CN"/>
        </w:rPr>
        <w:t>؛</w:t>
      </w:r>
      <w:r w:rsidRPr="003D5EC4">
        <w:rPr>
          <w:rtl/>
          <w:lang w:val="x-none" w:eastAsia="zh-CN"/>
        </w:rPr>
        <w:t xml:space="preserve"> قم: انتشارات دار الثقاف</w:t>
      </w:r>
      <w:r>
        <w:rPr>
          <w:rFonts w:hint="cs"/>
          <w:rtl/>
          <w:lang w:val="x-none" w:eastAsia="zh-CN"/>
        </w:rPr>
        <w:t>ه</w:t>
      </w:r>
      <w:r w:rsidRPr="003D5EC4">
        <w:rPr>
          <w:rtl/>
          <w:lang w:val="x-none" w:eastAsia="zh-CN"/>
        </w:rPr>
        <w:t xml:space="preserve">، 1414ق. </w:t>
      </w:r>
    </w:p>
    <w:p w14:paraId="32F2E6AA" w14:textId="77777777" w:rsidR="00612810" w:rsidRPr="003D5EC4" w:rsidRDefault="00612810" w:rsidP="003D5EC4">
      <w:pPr>
        <w:pStyle w:val="ListParagraph"/>
        <w:numPr>
          <w:ilvl w:val="0"/>
          <w:numId w:val="68"/>
        </w:numPr>
        <w:bidi/>
        <w:rPr>
          <w:rtl/>
          <w:lang w:val="x-none" w:eastAsia="zh-CN"/>
        </w:rPr>
      </w:pPr>
      <w:r w:rsidRPr="003D5EC4">
        <w:rPr>
          <w:rtl/>
          <w:lang w:val="x-none" w:eastAsia="zh-CN"/>
        </w:rPr>
        <w:t>عالم‌زاد</w:t>
      </w:r>
      <w:r>
        <w:rPr>
          <w:rFonts w:hint="cs"/>
          <w:rtl/>
          <w:lang w:val="x-none" w:eastAsia="zh-CN"/>
        </w:rPr>
        <w:t>ة</w:t>
      </w:r>
      <w:r w:rsidRPr="003D5EC4">
        <w:rPr>
          <w:rtl/>
          <w:lang w:val="x-none" w:eastAsia="zh-CN"/>
        </w:rPr>
        <w:t xml:space="preserve"> نور</w:t>
      </w:r>
      <w:r w:rsidRPr="003D5EC4">
        <w:rPr>
          <w:rFonts w:hint="cs"/>
          <w:rtl/>
          <w:lang w:val="x-none" w:eastAsia="zh-CN"/>
        </w:rPr>
        <w:t>ی</w:t>
      </w:r>
      <w:r w:rsidRPr="003D5EC4">
        <w:rPr>
          <w:rFonts w:hint="eastAsia"/>
          <w:rtl/>
          <w:lang w:val="x-none" w:eastAsia="zh-CN"/>
        </w:rPr>
        <w:t>،</w:t>
      </w:r>
      <w:r w:rsidRPr="003D5EC4">
        <w:rPr>
          <w:rtl/>
          <w:lang w:val="x-none" w:eastAsia="zh-CN"/>
        </w:rPr>
        <w:t xml:space="preserve"> محمد؛ </w:t>
      </w:r>
      <w:r w:rsidRPr="00B91E2A">
        <w:rPr>
          <w:i/>
          <w:iCs/>
          <w:rtl/>
          <w:lang w:val="x-none" w:eastAsia="zh-CN"/>
        </w:rPr>
        <w:t>استنباط حکم اخلاق</w:t>
      </w:r>
      <w:r w:rsidRPr="00B91E2A">
        <w:rPr>
          <w:rFonts w:hint="cs"/>
          <w:i/>
          <w:iCs/>
          <w:rtl/>
          <w:lang w:val="x-none" w:eastAsia="zh-CN"/>
        </w:rPr>
        <w:t>ی</w:t>
      </w:r>
      <w:r w:rsidRPr="00B91E2A">
        <w:rPr>
          <w:i/>
          <w:iCs/>
          <w:rtl/>
          <w:lang w:val="x-none" w:eastAsia="zh-CN"/>
        </w:rPr>
        <w:t xml:space="preserve"> از س</w:t>
      </w:r>
      <w:r w:rsidRPr="00B91E2A">
        <w:rPr>
          <w:rFonts w:hint="cs"/>
          <w:i/>
          <w:iCs/>
          <w:rtl/>
          <w:lang w:val="x-none" w:eastAsia="zh-CN"/>
        </w:rPr>
        <w:t>ی</w:t>
      </w:r>
      <w:r w:rsidRPr="00B91E2A">
        <w:rPr>
          <w:rFonts w:hint="eastAsia"/>
          <w:i/>
          <w:iCs/>
          <w:rtl/>
          <w:lang w:val="x-none" w:eastAsia="zh-CN"/>
        </w:rPr>
        <w:t>ره</w:t>
      </w:r>
      <w:r w:rsidRPr="00B91E2A">
        <w:rPr>
          <w:i/>
          <w:iCs/>
          <w:rtl/>
          <w:lang w:val="x-none" w:eastAsia="zh-CN"/>
        </w:rPr>
        <w:t xml:space="preserve"> و عمل معصوم</w:t>
      </w:r>
      <w:r w:rsidRPr="003D5EC4">
        <w:rPr>
          <w:rtl/>
          <w:lang w:val="x-none" w:eastAsia="zh-CN"/>
        </w:rPr>
        <w:t>؛ قم: پژوهشگاه علوم و فرهنگ اسلام</w:t>
      </w:r>
      <w:r w:rsidRPr="003D5EC4">
        <w:rPr>
          <w:rFonts w:hint="cs"/>
          <w:rtl/>
          <w:lang w:val="x-none" w:eastAsia="zh-CN"/>
        </w:rPr>
        <w:t>ی</w:t>
      </w:r>
      <w:r w:rsidRPr="003D5EC4">
        <w:rPr>
          <w:rFonts w:hint="eastAsia"/>
          <w:rtl/>
          <w:lang w:val="x-none" w:eastAsia="zh-CN"/>
        </w:rPr>
        <w:t>،</w:t>
      </w:r>
      <w:r w:rsidRPr="003D5EC4">
        <w:rPr>
          <w:rtl/>
          <w:lang w:val="x-none" w:eastAsia="zh-CN"/>
        </w:rPr>
        <w:t xml:space="preserve"> 1392ش</w:t>
      </w:r>
      <w:r w:rsidRPr="003D5EC4">
        <w:rPr>
          <w:lang w:val="x-none" w:eastAsia="zh-CN"/>
        </w:rPr>
        <w:t>.</w:t>
      </w:r>
    </w:p>
    <w:p w14:paraId="2B87CE7E" w14:textId="77777777" w:rsidR="00612810" w:rsidRPr="004813D3" w:rsidRDefault="00612810" w:rsidP="004813D3">
      <w:pPr>
        <w:pStyle w:val="ListParagraph"/>
        <w:numPr>
          <w:ilvl w:val="0"/>
          <w:numId w:val="68"/>
        </w:numPr>
        <w:bidi/>
        <w:rPr>
          <w:rtl/>
          <w:lang w:val="x-none" w:eastAsia="zh-CN"/>
        </w:rPr>
      </w:pPr>
      <w:r w:rsidRPr="004813D3">
        <w:rPr>
          <w:rFonts w:hint="cs"/>
          <w:rtl/>
          <w:lang w:val="x-none" w:eastAsia="zh-CN"/>
        </w:rPr>
        <w:t xml:space="preserve">عالم‌زادة نوری، محمد؛ </w:t>
      </w:r>
      <w:r w:rsidRPr="00B91E2A">
        <w:rPr>
          <w:i/>
          <w:iCs/>
          <w:rtl/>
          <w:lang w:val="x-none" w:eastAsia="zh-CN"/>
        </w:rPr>
        <w:t>به کجا و چگونه</w:t>
      </w:r>
      <w:r w:rsidRPr="004813D3">
        <w:rPr>
          <w:rtl/>
          <w:lang w:val="x-none" w:eastAsia="zh-CN"/>
        </w:rPr>
        <w:t xml:space="preserve">، </w:t>
      </w:r>
      <w:r w:rsidRPr="004813D3">
        <w:rPr>
          <w:rFonts w:hint="cs"/>
          <w:rtl/>
          <w:lang w:val="x-none" w:eastAsia="zh-CN"/>
        </w:rPr>
        <w:t xml:space="preserve">قم: انتشارات مؤسسة امام خمینی، </w:t>
      </w:r>
      <w:r>
        <w:rPr>
          <w:rFonts w:hint="cs"/>
          <w:rtl/>
          <w:lang w:val="x-none" w:eastAsia="zh-CN"/>
        </w:rPr>
        <w:t>۱۳۹۵ش.</w:t>
      </w:r>
    </w:p>
    <w:p w14:paraId="14097D3C" w14:textId="77777777" w:rsidR="00612810" w:rsidRPr="004813D3" w:rsidRDefault="00612810" w:rsidP="004813D3">
      <w:pPr>
        <w:pStyle w:val="ListParagraph"/>
        <w:numPr>
          <w:ilvl w:val="0"/>
          <w:numId w:val="68"/>
        </w:numPr>
        <w:bidi/>
        <w:rPr>
          <w:rtl/>
          <w:lang w:val="x-none" w:eastAsia="zh-CN"/>
        </w:rPr>
      </w:pPr>
      <w:r w:rsidRPr="004813D3">
        <w:rPr>
          <w:rtl/>
          <w:lang w:val="x-none" w:eastAsia="zh-CN"/>
        </w:rPr>
        <w:t>عالم‌زادة نور</w:t>
      </w:r>
      <w:r w:rsidRPr="004813D3">
        <w:rPr>
          <w:rFonts w:hint="cs"/>
          <w:rtl/>
          <w:lang w:val="x-none" w:eastAsia="zh-CN"/>
        </w:rPr>
        <w:t>ی، محمد</w:t>
      </w:r>
      <w:r w:rsidRPr="004813D3">
        <w:rPr>
          <w:rFonts w:hint="eastAsia"/>
          <w:rtl/>
          <w:lang w:val="x-none" w:eastAsia="zh-CN"/>
        </w:rPr>
        <w:t>؛</w:t>
      </w:r>
      <w:r w:rsidRPr="004813D3">
        <w:rPr>
          <w:rtl/>
          <w:lang w:val="x-none" w:eastAsia="zh-CN"/>
        </w:rPr>
        <w:t xml:space="preserve"> </w:t>
      </w:r>
      <w:r w:rsidRPr="00B91E2A">
        <w:rPr>
          <w:i/>
          <w:iCs/>
          <w:rtl/>
          <w:lang w:val="x-none" w:eastAsia="zh-CN"/>
        </w:rPr>
        <w:t>ترب</w:t>
      </w:r>
      <w:r w:rsidRPr="00B91E2A">
        <w:rPr>
          <w:rFonts w:hint="cs"/>
          <w:i/>
          <w:iCs/>
          <w:rtl/>
          <w:lang w:val="x-none" w:eastAsia="zh-CN"/>
        </w:rPr>
        <w:t>ی</w:t>
      </w:r>
      <w:r w:rsidRPr="00B91E2A">
        <w:rPr>
          <w:rFonts w:hint="eastAsia"/>
          <w:i/>
          <w:iCs/>
          <w:rtl/>
          <w:lang w:val="x-none" w:eastAsia="zh-CN"/>
        </w:rPr>
        <w:t>ت</w:t>
      </w:r>
      <w:r w:rsidRPr="00B91E2A">
        <w:rPr>
          <w:i/>
          <w:iCs/>
          <w:rtl/>
          <w:lang w:val="x-none" w:eastAsia="zh-CN"/>
        </w:rPr>
        <w:t xml:space="preserve"> آرمان</w:t>
      </w:r>
      <w:r w:rsidRPr="00B91E2A">
        <w:rPr>
          <w:rFonts w:hint="cs"/>
          <w:i/>
          <w:iCs/>
          <w:rtl/>
          <w:lang w:val="x-none" w:eastAsia="zh-CN"/>
        </w:rPr>
        <w:t>ی</w:t>
      </w:r>
      <w:r w:rsidRPr="00B91E2A">
        <w:rPr>
          <w:i/>
          <w:iCs/>
          <w:rtl/>
          <w:lang w:val="x-none" w:eastAsia="zh-CN"/>
        </w:rPr>
        <w:t xml:space="preserve"> توح</w:t>
      </w:r>
      <w:r w:rsidRPr="00B91E2A">
        <w:rPr>
          <w:rFonts w:hint="cs"/>
          <w:i/>
          <w:iCs/>
          <w:rtl/>
          <w:lang w:val="x-none" w:eastAsia="zh-CN"/>
        </w:rPr>
        <w:t>ی</w:t>
      </w:r>
      <w:r w:rsidRPr="00B91E2A">
        <w:rPr>
          <w:rFonts w:hint="eastAsia"/>
          <w:i/>
          <w:iCs/>
          <w:rtl/>
          <w:lang w:val="x-none" w:eastAsia="zh-CN"/>
        </w:rPr>
        <w:t>د</w:t>
      </w:r>
      <w:r w:rsidRPr="00B91E2A">
        <w:rPr>
          <w:rFonts w:hint="cs"/>
          <w:i/>
          <w:iCs/>
          <w:rtl/>
          <w:lang w:val="x-none" w:eastAsia="zh-CN"/>
        </w:rPr>
        <w:t>ی</w:t>
      </w:r>
      <w:r w:rsidRPr="004813D3">
        <w:rPr>
          <w:rFonts w:hint="cs"/>
          <w:rtl/>
          <w:lang w:val="x-none" w:eastAsia="zh-CN"/>
        </w:rPr>
        <w:t>، قم: انتشارات مرکز مدیریت حوزه‌های علمیه، ۱۴۰۳ش.</w:t>
      </w:r>
    </w:p>
    <w:p w14:paraId="4B1628E2" w14:textId="77777777" w:rsidR="00612810" w:rsidRPr="004813D3" w:rsidRDefault="00612810" w:rsidP="004813D3">
      <w:pPr>
        <w:pStyle w:val="ListParagraph"/>
        <w:numPr>
          <w:ilvl w:val="0"/>
          <w:numId w:val="68"/>
        </w:numPr>
        <w:bidi/>
        <w:rPr>
          <w:rtl/>
          <w:lang w:val="x-none" w:eastAsia="zh-CN"/>
        </w:rPr>
      </w:pPr>
      <w:r w:rsidRPr="004813D3">
        <w:rPr>
          <w:rtl/>
          <w:lang w:val="x-none" w:eastAsia="zh-CN"/>
        </w:rPr>
        <w:t>عالم‌زادة نور</w:t>
      </w:r>
      <w:r w:rsidRPr="004813D3">
        <w:rPr>
          <w:rFonts w:hint="cs"/>
          <w:rtl/>
          <w:lang w:val="x-none" w:eastAsia="zh-CN"/>
        </w:rPr>
        <w:t>ی، محمد</w:t>
      </w:r>
      <w:r w:rsidRPr="004813D3">
        <w:rPr>
          <w:rFonts w:hint="eastAsia"/>
          <w:rtl/>
          <w:lang w:val="x-none" w:eastAsia="zh-CN"/>
        </w:rPr>
        <w:t>؛</w:t>
      </w:r>
      <w:r w:rsidRPr="004813D3">
        <w:rPr>
          <w:rFonts w:hint="cs"/>
          <w:rtl/>
          <w:lang w:val="x-none" w:eastAsia="zh-CN"/>
        </w:rPr>
        <w:t xml:space="preserve"> </w:t>
      </w:r>
      <w:r w:rsidRPr="00B91E2A">
        <w:rPr>
          <w:i/>
          <w:iCs/>
          <w:rtl/>
          <w:lang w:val="x-none" w:eastAsia="zh-CN"/>
        </w:rPr>
        <w:t>جمع‌سپار</w:t>
      </w:r>
      <w:r w:rsidRPr="00B91E2A">
        <w:rPr>
          <w:rFonts w:hint="cs"/>
          <w:i/>
          <w:iCs/>
          <w:rtl/>
          <w:lang w:val="x-none" w:eastAsia="zh-CN"/>
        </w:rPr>
        <w:t>ی</w:t>
      </w:r>
      <w:r w:rsidRPr="00B91E2A">
        <w:rPr>
          <w:i/>
          <w:iCs/>
          <w:rtl/>
          <w:lang w:val="x-none" w:eastAsia="zh-CN"/>
        </w:rPr>
        <w:t xml:space="preserve"> و مردم</w:t>
      </w:r>
      <w:r w:rsidRPr="00B91E2A">
        <w:rPr>
          <w:rFonts w:hint="cs"/>
          <w:i/>
          <w:iCs/>
          <w:rtl/>
          <w:lang w:val="x-none" w:eastAsia="zh-CN"/>
        </w:rPr>
        <w:t>ی‌</w:t>
      </w:r>
      <w:r w:rsidRPr="00B91E2A">
        <w:rPr>
          <w:rFonts w:hint="eastAsia"/>
          <w:i/>
          <w:iCs/>
          <w:rtl/>
          <w:lang w:val="x-none" w:eastAsia="zh-CN"/>
        </w:rPr>
        <w:t>ساز</w:t>
      </w:r>
      <w:r w:rsidRPr="00B91E2A">
        <w:rPr>
          <w:rFonts w:hint="cs"/>
          <w:i/>
          <w:iCs/>
          <w:rtl/>
          <w:lang w:val="x-none" w:eastAsia="zh-CN"/>
        </w:rPr>
        <w:t>ی</w:t>
      </w:r>
      <w:r w:rsidRPr="00B91E2A">
        <w:rPr>
          <w:i/>
          <w:iCs/>
          <w:rtl/>
          <w:lang w:val="x-none" w:eastAsia="zh-CN"/>
        </w:rPr>
        <w:t xml:space="preserve"> ترب</w:t>
      </w:r>
      <w:r w:rsidRPr="00B91E2A">
        <w:rPr>
          <w:rFonts w:hint="cs"/>
          <w:i/>
          <w:iCs/>
          <w:rtl/>
          <w:lang w:val="x-none" w:eastAsia="zh-CN"/>
        </w:rPr>
        <w:t>ی</w:t>
      </w:r>
      <w:r w:rsidRPr="00B91E2A">
        <w:rPr>
          <w:rFonts w:hint="eastAsia"/>
          <w:i/>
          <w:iCs/>
          <w:rtl/>
          <w:lang w:val="x-none" w:eastAsia="zh-CN"/>
        </w:rPr>
        <w:t>ت</w:t>
      </w:r>
      <w:r w:rsidRPr="004813D3">
        <w:rPr>
          <w:rFonts w:hint="eastAsia"/>
          <w:rtl/>
          <w:lang w:val="x-none" w:eastAsia="zh-CN"/>
        </w:rPr>
        <w:t>،</w:t>
      </w:r>
      <w:r w:rsidRPr="004813D3">
        <w:rPr>
          <w:rtl/>
          <w:lang w:val="x-none" w:eastAsia="zh-CN"/>
        </w:rPr>
        <w:t xml:space="preserve"> قم: انتشارات مرکز مد</w:t>
      </w:r>
      <w:r w:rsidRPr="004813D3">
        <w:rPr>
          <w:rFonts w:hint="cs"/>
          <w:rtl/>
          <w:lang w:val="x-none" w:eastAsia="zh-CN"/>
        </w:rPr>
        <w:t>ی</w:t>
      </w:r>
      <w:r w:rsidRPr="004813D3">
        <w:rPr>
          <w:rFonts w:hint="eastAsia"/>
          <w:rtl/>
          <w:lang w:val="x-none" w:eastAsia="zh-CN"/>
        </w:rPr>
        <w:t>ر</w:t>
      </w:r>
      <w:r w:rsidRPr="004813D3">
        <w:rPr>
          <w:rFonts w:hint="cs"/>
          <w:rtl/>
          <w:lang w:val="x-none" w:eastAsia="zh-CN"/>
        </w:rPr>
        <w:t>ی</w:t>
      </w:r>
      <w:r w:rsidRPr="004813D3">
        <w:rPr>
          <w:rFonts w:hint="eastAsia"/>
          <w:rtl/>
          <w:lang w:val="x-none" w:eastAsia="zh-CN"/>
        </w:rPr>
        <w:t>ت</w:t>
      </w:r>
      <w:r w:rsidRPr="004813D3">
        <w:rPr>
          <w:rtl/>
          <w:lang w:val="x-none" w:eastAsia="zh-CN"/>
        </w:rPr>
        <w:t xml:space="preserve"> حوزة علم</w:t>
      </w:r>
      <w:r w:rsidRPr="004813D3">
        <w:rPr>
          <w:rFonts w:hint="cs"/>
          <w:rtl/>
          <w:lang w:val="x-none" w:eastAsia="zh-CN"/>
        </w:rPr>
        <w:t>ی</w:t>
      </w:r>
      <w:r w:rsidRPr="004813D3">
        <w:rPr>
          <w:rFonts w:hint="eastAsia"/>
          <w:rtl/>
          <w:lang w:val="x-none" w:eastAsia="zh-CN"/>
        </w:rPr>
        <w:t>ه،</w:t>
      </w:r>
      <w:r w:rsidRPr="004813D3">
        <w:rPr>
          <w:rtl/>
          <w:lang w:val="x-none" w:eastAsia="zh-CN"/>
        </w:rPr>
        <w:t xml:space="preserve"> </w:t>
      </w:r>
      <w:r>
        <w:rPr>
          <w:rFonts w:hint="cs"/>
          <w:rtl/>
          <w:lang w:val="x-none" w:eastAsia="zh-CN"/>
        </w:rPr>
        <w:t>۱۴۰۲ش</w:t>
      </w:r>
      <w:r w:rsidRPr="004813D3">
        <w:rPr>
          <w:rtl/>
          <w:lang w:val="x-none" w:eastAsia="zh-CN"/>
        </w:rPr>
        <w:t>.</w:t>
      </w:r>
    </w:p>
    <w:p w14:paraId="2C2B47E2" w14:textId="77777777" w:rsidR="00612810" w:rsidRPr="004813D3" w:rsidRDefault="00612810" w:rsidP="004813D3">
      <w:pPr>
        <w:pStyle w:val="ListParagraph"/>
        <w:numPr>
          <w:ilvl w:val="0"/>
          <w:numId w:val="68"/>
        </w:numPr>
        <w:bidi/>
        <w:rPr>
          <w:rtl/>
          <w:lang w:val="x-none" w:eastAsia="zh-CN"/>
        </w:rPr>
      </w:pPr>
      <w:r w:rsidRPr="004813D3">
        <w:rPr>
          <w:rtl/>
          <w:lang w:val="x-none" w:eastAsia="zh-CN"/>
        </w:rPr>
        <w:t>عالم‌زادة نور</w:t>
      </w:r>
      <w:r w:rsidRPr="004813D3">
        <w:rPr>
          <w:rFonts w:hint="cs"/>
          <w:rtl/>
          <w:lang w:val="x-none" w:eastAsia="zh-CN"/>
        </w:rPr>
        <w:t>ی، محمد</w:t>
      </w:r>
      <w:r w:rsidRPr="004813D3">
        <w:rPr>
          <w:rFonts w:hint="eastAsia"/>
          <w:rtl/>
          <w:lang w:val="x-none" w:eastAsia="zh-CN"/>
        </w:rPr>
        <w:t>؛</w:t>
      </w:r>
      <w:r w:rsidRPr="004813D3">
        <w:rPr>
          <w:rtl/>
          <w:lang w:val="x-none" w:eastAsia="zh-CN"/>
        </w:rPr>
        <w:t xml:space="preserve"> </w:t>
      </w:r>
      <w:r w:rsidRPr="00B91E2A">
        <w:rPr>
          <w:i/>
          <w:iCs/>
          <w:rtl/>
          <w:lang w:val="x-none" w:eastAsia="zh-CN"/>
        </w:rPr>
        <w:t>حماسة طلبگ</w:t>
      </w:r>
      <w:r w:rsidRPr="00B91E2A">
        <w:rPr>
          <w:rFonts w:hint="cs"/>
          <w:i/>
          <w:iCs/>
          <w:rtl/>
          <w:lang w:val="x-none" w:eastAsia="zh-CN"/>
        </w:rPr>
        <w:t>ی</w:t>
      </w:r>
      <w:r w:rsidRPr="00B91E2A">
        <w:rPr>
          <w:rFonts w:hint="eastAsia"/>
          <w:i/>
          <w:iCs/>
          <w:rtl/>
          <w:lang w:val="x-none" w:eastAsia="zh-CN"/>
        </w:rPr>
        <w:t>،</w:t>
      </w:r>
      <w:r w:rsidRPr="00B91E2A">
        <w:rPr>
          <w:i/>
          <w:iCs/>
          <w:rtl/>
          <w:lang w:val="x-none" w:eastAsia="zh-CN"/>
        </w:rPr>
        <w:t xml:space="preserve"> </w:t>
      </w:r>
      <w:r w:rsidRPr="00B91E2A">
        <w:rPr>
          <w:rFonts w:hint="cs"/>
          <w:i/>
          <w:iCs/>
          <w:rtl/>
          <w:lang w:val="x-none" w:eastAsia="zh-CN"/>
        </w:rPr>
        <w:t>عیار و قوام هویت حوزویان</w:t>
      </w:r>
      <w:r>
        <w:rPr>
          <w:rFonts w:hint="cs"/>
          <w:rtl/>
          <w:lang w:val="x-none" w:eastAsia="zh-CN"/>
        </w:rPr>
        <w:t>، قم: انتشارات ولاء منتظر، ۱۴۰۵ش.</w:t>
      </w:r>
    </w:p>
    <w:p w14:paraId="13718484" w14:textId="77777777" w:rsidR="00612810" w:rsidRPr="003D5EC4" w:rsidRDefault="00612810" w:rsidP="003D5EC4">
      <w:pPr>
        <w:pStyle w:val="ListParagraph"/>
        <w:numPr>
          <w:ilvl w:val="0"/>
          <w:numId w:val="68"/>
        </w:numPr>
        <w:bidi/>
        <w:rPr>
          <w:rtl/>
          <w:lang w:val="x-none" w:eastAsia="zh-CN"/>
        </w:rPr>
      </w:pPr>
      <w:r>
        <w:rPr>
          <w:rFonts w:hint="cs"/>
          <w:rtl/>
          <w:lang w:val="x-none" w:eastAsia="zh-CN"/>
        </w:rPr>
        <w:t>عالم‌زادة نوری، محمد</w:t>
      </w:r>
      <w:r w:rsidRPr="003D5EC4">
        <w:rPr>
          <w:rtl/>
          <w:lang w:val="x-none" w:eastAsia="zh-CN"/>
        </w:rPr>
        <w:t xml:space="preserve">؛ </w:t>
      </w:r>
      <w:r w:rsidRPr="00B91E2A">
        <w:rPr>
          <w:i/>
          <w:iCs/>
          <w:rtl/>
          <w:lang w:val="x-none" w:eastAsia="zh-CN"/>
        </w:rPr>
        <w:t>راهبرد ترب</w:t>
      </w:r>
      <w:r w:rsidRPr="00B91E2A">
        <w:rPr>
          <w:rFonts w:hint="cs"/>
          <w:i/>
          <w:iCs/>
          <w:rtl/>
          <w:lang w:val="x-none" w:eastAsia="zh-CN"/>
        </w:rPr>
        <w:t>ی</w:t>
      </w:r>
      <w:r w:rsidRPr="00B91E2A">
        <w:rPr>
          <w:rFonts w:hint="eastAsia"/>
          <w:i/>
          <w:iCs/>
          <w:rtl/>
          <w:lang w:val="x-none" w:eastAsia="zh-CN"/>
        </w:rPr>
        <w:t>ت</w:t>
      </w:r>
      <w:r w:rsidRPr="00B91E2A">
        <w:rPr>
          <w:i/>
          <w:iCs/>
          <w:rtl/>
          <w:lang w:val="x-none" w:eastAsia="zh-CN"/>
        </w:rPr>
        <w:t xml:space="preserve"> اخلاق</w:t>
      </w:r>
      <w:r w:rsidRPr="00B91E2A">
        <w:rPr>
          <w:rFonts w:hint="cs"/>
          <w:i/>
          <w:iCs/>
          <w:rtl/>
          <w:lang w:val="x-none" w:eastAsia="zh-CN"/>
        </w:rPr>
        <w:t>ی</w:t>
      </w:r>
      <w:r w:rsidRPr="00B91E2A">
        <w:rPr>
          <w:i/>
          <w:iCs/>
          <w:rtl/>
          <w:lang w:val="x-none" w:eastAsia="zh-CN"/>
        </w:rPr>
        <w:t xml:space="preserve"> در قرآن کر</w:t>
      </w:r>
      <w:r w:rsidRPr="00B91E2A">
        <w:rPr>
          <w:rFonts w:hint="cs"/>
          <w:i/>
          <w:iCs/>
          <w:rtl/>
          <w:lang w:val="x-none" w:eastAsia="zh-CN"/>
        </w:rPr>
        <w:t>ی</w:t>
      </w:r>
      <w:r w:rsidRPr="00B91E2A">
        <w:rPr>
          <w:rFonts w:hint="eastAsia"/>
          <w:i/>
          <w:iCs/>
          <w:rtl/>
          <w:lang w:val="x-none" w:eastAsia="zh-CN"/>
        </w:rPr>
        <w:t>م</w:t>
      </w:r>
      <w:r w:rsidRPr="003D5EC4">
        <w:rPr>
          <w:rFonts w:hint="eastAsia"/>
          <w:rtl/>
          <w:lang w:val="x-none" w:eastAsia="zh-CN"/>
        </w:rPr>
        <w:t>؛</w:t>
      </w:r>
      <w:r w:rsidRPr="003D5EC4">
        <w:rPr>
          <w:rtl/>
          <w:lang w:val="x-none" w:eastAsia="zh-CN"/>
        </w:rPr>
        <w:t xml:space="preserve"> قم: پژوهشگاه علوم و فرهنگ اسلام</w:t>
      </w:r>
      <w:r w:rsidRPr="003D5EC4">
        <w:rPr>
          <w:rFonts w:hint="cs"/>
          <w:rtl/>
          <w:lang w:val="x-none" w:eastAsia="zh-CN"/>
        </w:rPr>
        <w:t>ی</w:t>
      </w:r>
      <w:r w:rsidRPr="003D5EC4">
        <w:rPr>
          <w:rFonts w:hint="eastAsia"/>
          <w:rtl/>
          <w:lang w:val="x-none" w:eastAsia="zh-CN"/>
        </w:rPr>
        <w:t>،</w:t>
      </w:r>
      <w:r w:rsidRPr="003D5EC4">
        <w:rPr>
          <w:rtl/>
          <w:lang w:val="x-none" w:eastAsia="zh-CN"/>
        </w:rPr>
        <w:t xml:space="preserve"> 1396ش</w:t>
      </w:r>
      <w:r w:rsidRPr="003D5EC4">
        <w:rPr>
          <w:lang w:val="x-none" w:eastAsia="zh-CN"/>
        </w:rPr>
        <w:t>.</w:t>
      </w:r>
    </w:p>
    <w:p w14:paraId="04F58683" w14:textId="77777777" w:rsidR="00612810" w:rsidRPr="003D5EC4" w:rsidRDefault="00612810" w:rsidP="003D5EC4">
      <w:pPr>
        <w:pStyle w:val="ListParagraph"/>
        <w:numPr>
          <w:ilvl w:val="0"/>
          <w:numId w:val="68"/>
        </w:numPr>
        <w:bidi/>
        <w:rPr>
          <w:rtl/>
          <w:lang w:val="x-none" w:eastAsia="zh-CN"/>
        </w:rPr>
      </w:pPr>
      <w:r w:rsidRPr="003D5EC4">
        <w:rPr>
          <w:rtl/>
          <w:lang w:val="x-none" w:eastAsia="zh-CN"/>
        </w:rPr>
        <w:t>عده‌ا</w:t>
      </w:r>
      <w:r w:rsidRPr="003D5EC4">
        <w:rPr>
          <w:rFonts w:hint="cs"/>
          <w:rtl/>
          <w:lang w:val="x-none" w:eastAsia="zh-CN"/>
        </w:rPr>
        <w:t>ی</w:t>
      </w:r>
      <w:r w:rsidRPr="003D5EC4">
        <w:rPr>
          <w:rtl/>
          <w:lang w:val="x-none" w:eastAsia="zh-CN"/>
        </w:rPr>
        <w:t xml:space="preserve"> از علما؛ </w:t>
      </w:r>
      <w:r w:rsidRPr="00B91E2A">
        <w:rPr>
          <w:i/>
          <w:iCs/>
          <w:rtl/>
          <w:lang w:val="x-none" w:eastAsia="zh-CN"/>
        </w:rPr>
        <w:t>الأصول الستة عشر (من الأصول الأول</w:t>
      </w:r>
      <w:r w:rsidRPr="00B91E2A">
        <w:rPr>
          <w:rFonts w:hint="cs"/>
          <w:i/>
          <w:iCs/>
          <w:rtl/>
          <w:lang w:val="x-none" w:eastAsia="zh-CN"/>
        </w:rPr>
        <w:t>ی</w:t>
      </w:r>
      <w:r w:rsidRPr="00B91E2A">
        <w:rPr>
          <w:rFonts w:hint="eastAsia"/>
          <w:i/>
          <w:iCs/>
          <w:rtl/>
          <w:lang w:val="x-none" w:eastAsia="zh-CN"/>
        </w:rPr>
        <w:t>ة</w:t>
      </w:r>
      <w:r w:rsidRPr="00B91E2A">
        <w:rPr>
          <w:i/>
          <w:iCs/>
          <w:rtl/>
          <w:lang w:val="x-none" w:eastAsia="zh-CN"/>
        </w:rPr>
        <w:t xml:space="preserve"> ف</w:t>
      </w:r>
      <w:r w:rsidRPr="00B91E2A">
        <w:rPr>
          <w:rFonts w:hint="cs"/>
          <w:i/>
          <w:iCs/>
          <w:rtl/>
          <w:lang w:val="x-none" w:eastAsia="zh-CN"/>
        </w:rPr>
        <w:t>ی</w:t>
      </w:r>
      <w:r w:rsidRPr="00B91E2A">
        <w:rPr>
          <w:i/>
          <w:iCs/>
          <w:rtl/>
          <w:lang w:val="x-none" w:eastAsia="zh-CN"/>
        </w:rPr>
        <w:t xml:space="preserve"> الروا</w:t>
      </w:r>
      <w:r w:rsidRPr="00B91E2A">
        <w:rPr>
          <w:rFonts w:hint="cs"/>
          <w:i/>
          <w:iCs/>
          <w:rtl/>
          <w:lang w:val="x-none" w:eastAsia="zh-CN"/>
        </w:rPr>
        <w:t>ی</w:t>
      </w:r>
      <w:r w:rsidRPr="00B91E2A">
        <w:rPr>
          <w:rFonts w:hint="eastAsia"/>
          <w:i/>
          <w:iCs/>
          <w:rtl/>
          <w:lang w:val="x-none" w:eastAsia="zh-CN"/>
        </w:rPr>
        <w:t>ات</w:t>
      </w:r>
      <w:r w:rsidRPr="00B91E2A">
        <w:rPr>
          <w:i/>
          <w:iCs/>
          <w:rtl/>
          <w:lang w:val="x-none" w:eastAsia="zh-CN"/>
        </w:rPr>
        <w:t xml:space="preserve"> و أحاد</w:t>
      </w:r>
      <w:r w:rsidRPr="00B91E2A">
        <w:rPr>
          <w:rFonts w:hint="cs"/>
          <w:i/>
          <w:iCs/>
          <w:rtl/>
          <w:lang w:val="x-none" w:eastAsia="zh-CN"/>
        </w:rPr>
        <w:t>ی</w:t>
      </w:r>
      <w:r w:rsidRPr="00B91E2A">
        <w:rPr>
          <w:rFonts w:hint="eastAsia"/>
          <w:i/>
          <w:iCs/>
          <w:rtl/>
          <w:lang w:val="x-none" w:eastAsia="zh-CN"/>
        </w:rPr>
        <w:t>ث</w:t>
      </w:r>
      <w:r w:rsidRPr="00B91E2A">
        <w:rPr>
          <w:i/>
          <w:iCs/>
          <w:rtl/>
          <w:lang w:val="x-none" w:eastAsia="zh-CN"/>
        </w:rPr>
        <w:t xml:space="preserve"> أهل الب</w:t>
      </w:r>
      <w:r w:rsidRPr="00B91E2A">
        <w:rPr>
          <w:rFonts w:hint="cs"/>
          <w:i/>
          <w:iCs/>
          <w:rtl/>
          <w:lang w:val="x-none" w:eastAsia="zh-CN"/>
        </w:rPr>
        <w:t>ی</w:t>
      </w:r>
      <w:r w:rsidRPr="00B91E2A">
        <w:rPr>
          <w:rFonts w:hint="eastAsia"/>
          <w:i/>
          <w:iCs/>
          <w:rtl/>
          <w:lang w:val="x-none" w:eastAsia="zh-CN"/>
        </w:rPr>
        <w:t>ت</w:t>
      </w:r>
      <w:r w:rsidRPr="003D5EC4">
        <w:rPr>
          <w:rtl/>
          <w:lang w:val="x-none" w:eastAsia="zh-CN"/>
        </w:rPr>
        <w:t>)؛ قم: دار الشبستر</w:t>
      </w:r>
      <w:r w:rsidRPr="003D5EC4">
        <w:rPr>
          <w:rFonts w:hint="cs"/>
          <w:rtl/>
          <w:lang w:val="x-none" w:eastAsia="zh-CN"/>
        </w:rPr>
        <w:t>ی</w:t>
      </w:r>
      <w:r w:rsidRPr="003D5EC4">
        <w:rPr>
          <w:rFonts w:hint="eastAsia"/>
          <w:rtl/>
          <w:lang w:val="x-none" w:eastAsia="zh-CN"/>
        </w:rPr>
        <w:t>،</w:t>
      </w:r>
      <w:r w:rsidRPr="003D5EC4">
        <w:rPr>
          <w:rtl/>
          <w:lang w:val="x-none" w:eastAsia="zh-CN"/>
        </w:rPr>
        <w:t xml:space="preserve"> 1363ش.</w:t>
      </w:r>
    </w:p>
    <w:p w14:paraId="5A35F8CD" w14:textId="77777777" w:rsidR="00612810" w:rsidRPr="003D5EC4" w:rsidRDefault="00612810" w:rsidP="003D5EC4">
      <w:pPr>
        <w:pStyle w:val="ListParagraph"/>
        <w:numPr>
          <w:ilvl w:val="0"/>
          <w:numId w:val="68"/>
        </w:numPr>
        <w:bidi/>
        <w:rPr>
          <w:rtl/>
          <w:lang w:val="x-none" w:eastAsia="zh-CN"/>
        </w:rPr>
      </w:pPr>
      <w:r w:rsidRPr="003D5EC4">
        <w:rPr>
          <w:rtl/>
          <w:lang w:val="x-none" w:eastAsia="zh-CN"/>
        </w:rPr>
        <w:t>فتال ن</w:t>
      </w:r>
      <w:r w:rsidRPr="003D5EC4">
        <w:rPr>
          <w:rFonts w:hint="cs"/>
          <w:rtl/>
          <w:lang w:val="x-none" w:eastAsia="zh-CN"/>
        </w:rPr>
        <w:t>ی</w:t>
      </w:r>
      <w:r w:rsidRPr="003D5EC4">
        <w:rPr>
          <w:rFonts w:hint="eastAsia"/>
          <w:rtl/>
          <w:lang w:val="x-none" w:eastAsia="zh-CN"/>
        </w:rPr>
        <w:t>شابور</w:t>
      </w:r>
      <w:r w:rsidRPr="003D5EC4">
        <w:rPr>
          <w:rFonts w:hint="cs"/>
          <w:rtl/>
          <w:lang w:val="x-none" w:eastAsia="zh-CN"/>
        </w:rPr>
        <w:t>ی</w:t>
      </w:r>
      <w:r w:rsidRPr="003D5EC4">
        <w:rPr>
          <w:rFonts w:hint="eastAsia"/>
          <w:rtl/>
          <w:lang w:val="x-none" w:eastAsia="zh-CN"/>
        </w:rPr>
        <w:t>،</w:t>
      </w:r>
      <w:r w:rsidRPr="003D5EC4">
        <w:rPr>
          <w:rtl/>
          <w:lang w:val="x-none" w:eastAsia="zh-CN"/>
        </w:rPr>
        <w:t xml:space="preserve"> محمد بن احمد؛ </w:t>
      </w:r>
      <w:r w:rsidRPr="00B91E2A">
        <w:rPr>
          <w:i/>
          <w:iCs/>
          <w:rtl/>
          <w:lang w:val="x-none" w:eastAsia="zh-CN"/>
        </w:rPr>
        <w:t>روضة الواعظ</w:t>
      </w:r>
      <w:r w:rsidRPr="00B91E2A">
        <w:rPr>
          <w:rFonts w:hint="cs"/>
          <w:i/>
          <w:iCs/>
          <w:rtl/>
          <w:lang w:val="x-none" w:eastAsia="zh-CN"/>
        </w:rPr>
        <w:t>ی</w:t>
      </w:r>
      <w:r w:rsidRPr="00B91E2A">
        <w:rPr>
          <w:rFonts w:hint="eastAsia"/>
          <w:i/>
          <w:iCs/>
          <w:rtl/>
          <w:lang w:val="x-none" w:eastAsia="zh-CN"/>
        </w:rPr>
        <w:t>ن</w:t>
      </w:r>
      <w:r w:rsidRPr="00B91E2A">
        <w:rPr>
          <w:i/>
          <w:iCs/>
          <w:rtl/>
          <w:lang w:val="x-none" w:eastAsia="zh-CN"/>
        </w:rPr>
        <w:t xml:space="preserve"> و بص</w:t>
      </w:r>
      <w:r w:rsidRPr="00B91E2A">
        <w:rPr>
          <w:rFonts w:hint="cs"/>
          <w:i/>
          <w:iCs/>
          <w:rtl/>
          <w:lang w:val="x-none" w:eastAsia="zh-CN"/>
        </w:rPr>
        <w:t>ی</w:t>
      </w:r>
      <w:r w:rsidRPr="00B91E2A">
        <w:rPr>
          <w:rFonts w:hint="eastAsia"/>
          <w:i/>
          <w:iCs/>
          <w:rtl/>
          <w:lang w:val="x-none" w:eastAsia="zh-CN"/>
        </w:rPr>
        <w:t>رة</w:t>
      </w:r>
      <w:r w:rsidRPr="00B91E2A">
        <w:rPr>
          <w:i/>
          <w:iCs/>
          <w:rtl/>
          <w:lang w:val="x-none" w:eastAsia="zh-CN"/>
        </w:rPr>
        <w:t xml:space="preserve"> المتعظ</w:t>
      </w:r>
      <w:r w:rsidRPr="00B91E2A">
        <w:rPr>
          <w:rFonts w:hint="cs"/>
          <w:i/>
          <w:iCs/>
          <w:rtl/>
          <w:lang w:val="x-none" w:eastAsia="zh-CN"/>
        </w:rPr>
        <w:t>ی</w:t>
      </w:r>
      <w:r w:rsidRPr="00B91E2A">
        <w:rPr>
          <w:rFonts w:hint="eastAsia"/>
          <w:i/>
          <w:iCs/>
          <w:rtl/>
          <w:lang w:val="x-none" w:eastAsia="zh-CN"/>
        </w:rPr>
        <w:t>ن</w:t>
      </w:r>
      <w:r w:rsidRPr="003D5EC4">
        <w:rPr>
          <w:rFonts w:hint="eastAsia"/>
          <w:rtl/>
          <w:lang w:val="x-none" w:eastAsia="zh-CN"/>
        </w:rPr>
        <w:t>؛</w:t>
      </w:r>
      <w:r w:rsidRPr="003D5EC4">
        <w:rPr>
          <w:rtl/>
          <w:lang w:val="x-none" w:eastAsia="zh-CN"/>
        </w:rPr>
        <w:t xml:space="preserve"> قم: رض</w:t>
      </w:r>
      <w:r w:rsidRPr="003D5EC4">
        <w:rPr>
          <w:rFonts w:hint="cs"/>
          <w:rtl/>
          <w:lang w:val="x-none" w:eastAsia="zh-CN"/>
        </w:rPr>
        <w:t>ی</w:t>
      </w:r>
      <w:r w:rsidRPr="003D5EC4">
        <w:rPr>
          <w:rFonts w:hint="eastAsia"/>
          <w:rtl/>
          <w:lang w:val="x-none" w:eastAsia="zh-CN"/>
        </w:rPr>
        <w:t>،</w:t>
      </w:r>
      <w:r w:rsidRPr="003D5EC4">
        <w:rPr>
          <w:rtl/>
          <w:lang w:val="x-none" w:eastAsia="zh-CN"/>
        </w:rPr>
        <w:t xml:space="preserve"> 1375ش.</w:t>
      </w:r>
    </w:p>
    <w:p w14:paraId="6396A690" w14:textId="77777777" w:rsidR="00612810" w:rsidRPr="003D5EC4" w:rsidRDefault="00612810" w:rsidP="003D5EC4">
      <w:pPr>
        <w:pStyle w:val="ListParagraph"/>
        <w:numPr>
          <w:ilvl w:val="0"/>
          <w:numId w:val="68"/>
        </w:numPr>
        <w:bidi/>
        <w:rPr>
          <w:rtl/>
          <w:lang w:val="x-none" w:eastAsia="zh-CN"/>
        </w:rPr>
      </w:pPr>
      <w:r w:rsidRPr="003D5EC4">
        <w:rPr>
          <w:rtl/>
          <w:lang w:val="x-none" w:eastAsia="zh-CN"/>
        </w:rPr>
        <w:t>کل</w:t>
      </w:r>
      <w:r w:rsidRPr="003D5EC4">
        <w:rPr>
          <w:rFonts w:hint="cs"/>
          <w:rtl/>
          <w:lang w:val="x-none" w:eastAsia="zh-CN"/>
        </w:rPr>
        <w:t>ی</w:t>
      </w:r>
      <w:r w:rsidRPr="003D5EC4">
        <w:rPr>
          <w:rFonts w:hint="eastAsia"/>
          <w:rtl/>
          <w:lang w:val="x-none" w:eastAsia="zh-CN"/>
        </w:rPr>
        <w:t>ن</w:t>
      </w:r>
      <w:r w:rsidRPr="003D5EC4">
        <w:rPr>
          <w:rFonts w:hint="cs"/>
          <w:rtl/>
          <w:lang w:val="x-none" w:eastAsia="zh-CN"/>
        </w:rPr>
        <w:t>ی</w:t>
      </w:r>
      <w:r w:rsidRPr="003D5EC4">
        <w:rPr>
          <w:rFonts w:hint="eastAsia"/>
          <w:rtl/>
          <w:lang w:val="x-none" w:eastAsia="zh-CN"/>
        </w:rPr>
        <w:t>،</w:t>
      </w:r>
      <w:r w:rsidRPr="003D5EC4">
        <w:rPr>
          <w:rtl/>
          <w:lang w:val="x-none" w:eastAsia="zh-CN"/>
        </w:rPr>
        <w:t xml:space="preserve"> محمد بن </w:t>
      </w:r>
      <w:r w:rsidRPr="003D5EC4">
        <w:rPr>
          <w:rFonts w:hint="cs"/>
          <w:rtl/>
          <w:lang w:val="x-none" w:eastAsia="zh-CN"/>
        </w:rPr>
        <w:t>ی</w:t>
      </w:r>
      <w:r w:rsidRPr="003D5EC4">
        <w:rPr>
          <w:rFonts w:hint="eastAsia"/>
          <w:rtl/>
          <w:lang w:val="x-none" w:eastAsia="zh-CN"/>
        </w:rPr>
        <w:t>عقوب؛</w:t>
      </w:r>
      <w:r w:rsidRPr="003D5EC4">
        <w:rPr>
          <w:rtl/>
          <w:lang w:val="x-none" w:eastAsia="zh-CN"/>
        </w:rPr>
        <w:t xml:space="preserve"> </w:t>
      </w:r>
      <w:r w:rsidRPr="00B91E2A">
        <w:rPr>
          <w:i/>
          <w:iCs/>
          <w:rtl/>
          <w:lang w:val="x-none" w:eastAsia="zh-CN"/>
        </w:rPr>
        <w:t>الکاف</w:t>
      </w:r>
      <w:r w:rsidRPr="00B91E2A">
        <w:rPr>
          <w:rFonts w:hint="cs"/>
          <w:i/>
          <w:iCs/>
          <w:rtl/>
          <w:lang w:val="x-none" w:eastAsia="zh-CN"/>
        </w:rPr>
        <w:t>ی</w:t>
      </w:r>
      <w:r w:rsidRPr="003D5EC4">
        <w:rPr>
          <w:rFonts w:hint="eastAsia"/>
          <w:rtl/>
          <w:lang w:val="x-none" w:eastAsia="zh-CN"/>
        </w:rPr>
        <w:t>؛</w:t>
      </w:r>
      <w:r w:rsidRPr="003D5EC4">
        <w:rPr>
          <w:rtl/>
          <w:lang w:val="x-none" w:eastAsia="zh-CN"/>
        </w:rPr>
        <w:t xml:space="preserve"> تحق</w:t>
      </w:r>
      <w:r w:rsidRPr="003D5EC4">
        <w:rPr>
          <w:rFonts w:hint="cs"/>
          <w:rtl/>
          <w:lang w:val="x-none" w:eastAsia="zh-CN"/>
        </w:rPr>
        <w:t>ی</w:t>
      </w:r>
      <w:r w:rsidRPr="003D5EC4">
        <w:rPr>
          <w:rFonts w:hint="eastAsia"/>
          <w:rtl/>
          <w:lang w:val="x-none" w:eastAsia="zh-CN"/>
        </w:rPr>
        <w:t>ق</w:t>
      </w:r>
      <w:r w:rsidRPr="003D5EC4">
        <w:rPr>
          <w:rtl/>
          <w:lang w:val="x-none" w:eastAsia="zh-CN"/>
        </w:rPr>
        <w:t xml:space="preserve"> و تصح</w:t>
      </w:r>
      <w:r w:rsidRPr="003D5EC4">
        <w:rPr>
          <w:rFonts w:hint="cs"/>
          <w:rtl/>
          <w:lang w:val="x-none" w:eastAsia="zh-CN"/>
        </w:rPr>
        <w:t>ی</w:t>
      </w:r>
      <w:r w:rsidRPr="003D5EC4">
        <w:rPr>
          <w:rFonts w:hint="eastAsia"/>
          <w:rtl/>
          <w:lang w:val="x-none" w:eastAsia="zh-CN"/>
        </w:rPr>
        <w:t>ح</w:t>
      </w:r>
      <w:r w:rsidRPr="003D5EC4">
        <w:rPr>
          <w:rtl/>
          <w:lang w:val="x-none" w:eastAsia="zh-CN"/>
        </w:rPr>
        <w:t xml:space="preserve"> عل</w:t>
      </w:r>
      <w:r w:rsidRPr="003D5EC4">
        <w:rPr>
          <w:rFonts w:hint="cs"/>
          <w:rtl/>
          <w:lang w:val="x-none" w:eastAsia="zh-CN"/>
        </w:rPr>
        <w:t>ی‌</w:t>
      </w:r>
      <w:r w:rsidRPr="003D5EC4">
        <w:rPr>
          <w:rFonts w:hint="eastAsia"/>
          <w:rtl/>
          <w:lang w:val="x-none" w:eastAsia="zh-CN"/>
        </w:rPr>
        <w:t>اکبر</w:t>
      </w:r>
      <w:r w:rsidRPr="003D5EC4">
        <w:rPr>
          <w:rtl/>
          <w:lang w:val="x-none" w:eastAsia="zh-CN"/>
        </w:rPr>
        <w:t xml:space="preserve"> غفار</w:t>
      </w:r>
      <w:r w:rsidRPr="003D5EC4">
        <w:rPr>
          <w:rFonts w:hint="cs"/>
          <w:rtl/>
          <w:lang w:val="x-none" w:eastAsia="zh-CN"/>
        </w:rPr>
        <w:t>ی</w:t>
      </w:r>
      <w:r w:rsidRPr="003D5EC4">
        <w:rPr>
          <w:rtl/>
          <w:lang w:val="x-none" w:eastAsia="zh-CN"/>
        </w:rPr>
        <w:t xml:space="preserve"> و محمد آخوند</w:t>
      </w:r>
      <w:r w:rsidRPr="003D5EC4">
        <w:rPr>
          <w:rFonts w:hint="cs"/>
          <w:rtl/>
          <w:lang w:val="x-none" w:eastAsia="zh-CN"/>
        </w:rPr>
        <w:t>ی</w:t>
      </w:r>
      <w:r w:rsidRPr="003D5EC4">
        <w:rPr>
          <w:rFonts w:hint="eastAsia"/>
          <w:rtl/>
          <w:lang w:val="x-none" w:eastAsia="zh-CN"/>
        </w:rPr>
        <w:t>؛</w:t>
      </w:r>
      <w:r w:rsidRPr="003D5EC4">
        <w:rPr>
          <w:rtl/>
          <w:lang w:val="x-none" w:eastAsia="zh-CN"/>
        </w:rPr>
        <w:t xml:space="preserve"> تهران: اسلام</w:t>
      </w:r>
      <w:r w:rsidRPr="003D5EC4">
        <w:rPr>
          <w:rFonts w:hint="cs"/>
          <w:rtl/>
          <w:lang w:val="x-none" w:eastAsia="zh-CN"/>
        </w:rPr>
        <w:t>ی</w:t>
      </w:r>
      <w:r w:rsidRPr="003D5EC4">
        <w:rPr>
          <w:rFonts w:hint="eastAsia"/>
          <w:rtl/>
          <w:lang w:val="x-none" w:eastAsia="zh-CN"/>
        </w:rPr>
        <w:t>ه،</w:t>
      </w:r>
      <w:r w:rsidRPr="003D5EC4">
        <w:rPr>
          <w:rtl/>
          <w:lang w:val="x-none" w:eastAsia="zh-CN"/>
        </w:rPr>
        <w:t xml:space="preserve"> 1365ش.</w:t>
      </w:r>
    </w:p>
    <w:p w14:paraId="2580D734" w14:textId="77777777" w:rsidR="00612810" w:rsidRPr="003D5EC4" w:rsidRDefault="00612810" w:rsidP="003D5EC4">
      <w:pPr>
        <w:pStyle w:val="ListParagraph"/>
        <w:numPr>
          <w:ilvl w:val="0"/>
          <w:numId w:val="68"/>
        </w:numPr>
        <w:bidi/>
        <w:rPr>
          <w:rtl/>
          <w:lang w:val="x-none" w:eastAsia="zh-CN"/>
        </w:rPr>
      </w:pPr>
      <w:r w:rsidRPr="003D5EC4">
        <w:rPr>
          <w:rtl/>
          <w:lang w:val="x-none" w:eastAsia="zh-CN"/>
        </w:rPr>
        <w:t>مجلس</w:t>
      </w:r>
      <w:r w:rsidRPr="003D5EC4">
        <w:rPr>
          <w:rFonts w:hint="cs"/>
          <w:rtl/>
          <w:lang w:val="x-none" w:eastAsia="zh-CN"/>
        </w:rPr>
        <w:t>ی</w:t>
      </w:r>
      <w:r w:rsidRPr="003D5EC4">
        <w:rPr>
          <w:rFonts w:hint="eastAsia"/>
          <w:rtl/>
          <w:lang w:val="x-none" w:eastAsia="zh-CN"/>
        </w:rPr>
        <w:t>،</w:t>
      </w:r>
      <w:r w:rsidRPr="003D5EC4">
        <w:rPr>
          <w:rtl/>
          <w:lang w:val="x-none" w:eastAsia="zh-CN"/>
        </w:rPr>
        <w:t xml:space="preserve"> [علامه] محمدباقر؛ </w:t>
      </w:r>
      <w:r w:rsidRPr="00B91E2A">
        <w:rPr>
          <w:i/>
          <w:iCs/>
          <w:rtl/>
          <w:lang w:val="x-none" w:eastAsia="zh-CN"/>
        </w:rPr>
        <w:t>بحار الانوار الجامعة لدرر أخبار الأئمة الأطهار</w:t>
      </w:r>
      <w:r w:rsidRPr="003D5EC4">
        <w:rPr>
          <w:rtl/>
          <w:lang w:val="x-none" w:eastAsia="zh-CN"/>
        </w:rPr>
        <w:t>؛ ب</w:t>
      </w:r>
      <w:r w:rsidRPr="003D5EC4">
        <w:rPr>
          <w:rFonts w:hint="cs"/>
          <w:rtl/>
          <w:lang w:val="x-none" w:eastAsia="zh-CN"/>
        </w:rPr>
        <w:t>ی</w:t>
      </w:r>
      <w:r w:rsidRPr="003D5EC4">
        <w:rPr>
          <w:rFonts w:hint="eastAsia"/>
          <w:rtl/>
          <w:lang w:val="x-none" w:eastAsia="zh-CN"/>
        </w:rPr>
        <w:t>روت</w:t>
      </w:r>
      <w:r w:rsidRPr="003D5EC4">
        <w:rPr>
          <w:rtl/>
          <w:lang w:val="x-none" w:eastAsia="zh-CN"/>
        </w:rPr>
        <w:t>: موسسة الوفاء، 1404ق.</w:t>
      </w:r>
    </w:p>
    <w:p w14:paraId="5ACCA727" w14:textId="77777777" w:rsidR="00612810" w:rsidRPr="003D5EC4" w:rsidRDefault="00612810" w:rsidP="003D5EC4">
      <w:pPr>
        <w:pStyle w:val="ListParagraph"/>
        <w:numPr>
          <w:ilvl w:val="0"/>
          <w:numId w:val="68"/>
        </w:numPr>
        <w:bidi/>
        <w:rPr>
          <w:rtl/>
          <w:lang w:val="x-none" w:eastAsia="zh-CN"/>
        </w:rPr>
      </w:pPr>
      <w:r w:rsidRPr="003D5EC4">
        <w:rPr>
          <w:rtl/>
          <w:lang w:val="x-none" w:eastAsia="zh-CN"/>
        </w:rPr>
        <w:t>مجلس</w:t>
      </w:r>
      <w:r w:rsidRPr="003D5EC4">
        <w:rPr>
          <w:rFonts w:hint="cs"/>
          <w:rtl/>
          <w:lang w:val="x-none" w:eastAsia="zh-CN"/>
        </w:rPr>
        <w:t>ی</w:t>
      </w:r>
      <w:r w:rsidRPr="003D5EC4">
        <w:rPr>
          <w:rFonts w:hint="eastAsia"/>
          <w:rtl/>
          <w:lang w:val="x-none" w:eastAsia="zh-CN"/>
        </w:rPr>
        <w:t>،</w:t>
      </w:r>
      <w:r w:rsidRPr="003D5EC4">
        <w:rPr>
          <w:rtl/>
          <w:lang w:val="x-none" w:eastAsia="zh-CN"/>
        </w:rPr>
        <w:t xml:space="preserve"> محمدتق</w:t>
      </w:r>
      <w:r w:rsidRPr="003D5EC4">
        <w:rPr>
          <w:rFonts w:hint="cs"/>
          <w:rtl/>
          <w:lang w:val="x-none" w:eastAsia="zh-CN"/>
        </w:rPr>
        <w:t>ی؛</w:t>
      </w:r>
      <w:r w:rsidRPr="003D5EC4">
        <w:rPr>
          <w:rtl/>
          <w:lang w:val="x-none" w:eastAsia="zh-CN"/>
        </w:rPr>
        <w:t xml:space="preserve"> </w:t>
      </w:r>
      <w:r w:rsidRPr="00B91E2A">
        <w:rPr>
          <w:i/>
          <w:iCs/>
          <w:rtl/>
          <w:lang w:val="x-none" w:eastAsia="zh-CN"/>
        </w:rPr>
        <w:t>روضة المتق</w:t>
      </w:r>
      <w:r w:rsidRPr="00B91E2A">
        <w:rPr>
          <w:rFonts w:hint="cs"/>
          <w:i/>
          <w:iCs/>
          <w:rtl/>
          <w:lang w:val="x-none" w:eastAsia="zh-CN"/>
        </w:rPr>
        <w:t>ی</w:t>
      </w:r>
      <w:r w:rsidRPr="00B91E2A">
        <w:rPr>
          <w:rFonts w:hint="eastAsia"/>
          <w:i/>
          <w:iCs/>
          <w:rtl/>
          <w:lang w:val="x-none" w:eastAsia="zh-CN"/>
        </w:rPr>
        <w:t>ن</w:t>
      </w:r>
      <w:r w:rsidRPr="00B91E2A">
        <w:rPr>
          <w:i/>
          <w:iCs/>
          <w:rtl/>
          <w:lang w:val="x-none" w:eastAsia="zh-CN"/>
        </w:rPr>
        <w:t xml:space="preserve"> ف</w:t>
      </w:r>
      <w:r w:rsidRPr="00B91E2A">
        <w:rPr>
          <w:rFonts w:hint="cs"/>
          <w:i/>
          <w:iCs/>
          <w:rtl/>
          <w:lang w:val="x-none" w:eastAsia="zh-CN"/>
        </w:rPr>
        <w:t>ی</w:t>
      </w:r>
      <w:r w:rsidRPr="00B91E2A">
        <w:rPr>
          <w:i/>
          <w:iCs/>
          <w:rtl/>
          <w:lang w:val="x-none" w:eastAsia="zh-CN"/>
        </w:rPr>
        <w:t xml:space="preserve"> شرح من لا</w:t>
      </w:r>
      <w:r w:rsidRPr="00B91E2A">
        <w:rPr>
          <w:rFonts w:hint="cs"/>
          <w:i/>
          <w:iCs/>
          <w:rtl/>
          <w:lang w:val="x-none" w:eastAsia="zh-CN"/>
        </w:rPr>
        <w:t>ی</w:t>
      </w:r>
      <w:r w:rsidRPr="00B91E2A">
        <w:rPr>
          <w:rFonts w:hint="eastAsia"/>
          <w:i/>
          <w:iCs/>
          <w:rtl/>
          <w:lang w:val="x-none" w:eastAsia="zh-CN"/>
        </w:rPr>
        <w:t>حضره</w:t>
      </w:r>
      <w:r w:rsidRPr="00B91E2A">
        <w:rPr>
          <w:i/>
          <w:iCs/>
          <w:rtl/>
          <w:lang w:val="x-none" w:eastAsia="zh-CN"/>
        </w:rPr>
        <w:t xml:space="preserve"> الفق</w:t>
      </w:r>
      <w:r w:rsidRPr="00B91E2A">
        <w:rPr>
          <w:rFonts w:hint="cs"/>
          <w:i/>
          <w:iCs/>
          <w:rtl/>
          <w:lang w:val="x-none" w:eastAsia="zh-CN"/>
        </w:rPr>
        <w:t>ی</w:t>
      </w:r>
      <w:r w:rsidRPr="00B91E2A">
        <w:rPr>
          <w:rFonts w:hint="eastAsia"/>
          <w:i/>
          <w:iCs/>
          <w:rtl/>
          <w:lang w:val="x-none" w:eastAsia="zh-CN"/>
        </w:rPr>
        <w:t>ه</w:t>
      </w:r>
      <w:r w:rsidRPr="003D5EC4">
        <w:rPr>
          <w:rFonts w:hint="eastAsia"/>
          <w:rtl/>
          <w:lang w:val="x-none" w:eastAsia="zh-CN"/>
        </w:rPr>
        <w:t>؛</w:t>
      </w:r>
      <w:r w:rsidRPr="003D5EC4">
        <w:rPr>
          <w:rtl/>
          <w:lang w:val="x-none" w:eastAsia="zh-CN"/>
        </w:rPr>
        <w:t xml:space="preserve"> تحق</w:t>
      </w:r>
      <w:r w:rsidRPr="003D5EC4">
        <w:rPr>
          <w:rFonts w:hint="cs"/>
          <w:rtl/>
          <w:lang w:val="x-none" w:eastAsia="zh-CN"/>
        </w:rPr>
        <w:t>ی</w:t>
      </w:r>
      <w:r w:rsidRPr="003D5EC4">
        <w:rPr>
          <w:rFonts w:hint="eastAsia"/>
          <w:rtl/>
          <w:lang w:val="x-none" w:eastAsia="zh-CN"/>
        </w:rPr>
        <w:t>ق</w:t>
      </w:r>
      <w:r w:rsidRPr="003D5EC4">
        <w:rPr>
          <w:rtl/>
          <w:lang w:val="x-none" w:eastAsia="zh-CN"/>
        </w:rPr>
        <w:t xml:space="preserve"> و تصح</w:t>
      </w:r>
      <w:r w:rsidRPr="003D5EC4">
        <w:rPr>
          <w:rFonts w:hint="cs"/>
          <w:rtl/>
          <w:lang w:val="x-none" w:eastAsia="zh-CN"/>
        </w:rPr>
        <w:t>ی</w:t>
      </w:r>
      <w:r w:rsidRPr="003D5EC4">
        <w:rPr>
          <w:rFonts w:hint="eastAsia"/>
          <w:rtl/>
          <w:lang w:val="x-none" w:eastAsia="zh-CN"/>
        </w:rPr>
        <w:t>ح</w:t>
      </w:r>
      <w:r w:rsidRPr="003D5EC4">
        <w:rPr>
          <w:rtl/>
          <w:lang w:val="x-none" w:eastAsia="zh-CN"/>
        </w:rPr>
        <w:t xml:space="preserve"> حس</w:t>
      </w:r>
      <w:r w:rsidRPr="003D5EC4">
        <w:rPr>
          <w:rFonts w:hint="cs"/>
          <w:rtl/>
          <w:lang w:val="x-none" w:eastAsia="zh-CN"/>
        </w:rPr>
        <w:t>ی</w:t>
      </w:r>
      <w:r w:rsidRPr="003D5EC4">
        <w:rPr>
          <w:rFonts w:hint="eastAsia"/>
          <w:rtl/>
          <w:lang w:val="x-none" w:eastAsia="zh-CN"/>
        </w:rPr>
        <w:t>ن</w:t>
      </w:r>
      <w:r w:rsidRPr="003D5EC4">
        <w:rPr>
          <w:rtl/>
          <w:lang w:val="x-none" w:eastAsia="zh-CN"/>
        </w:rPr>
        <w:t xml:space="preserve"> موسو</w:t>
      </w:r>
      <w:r w:rsidRPr="003D5EC4">
        <w:rPr>
          <w:rFonts w:hint="cs"/>
          <w:rtl/>
          <w:lang w:val="x-none" w:eastAsia="zh-CN"/>
        </w:rPr>
        <w:t>ی</w:t>
      </w:r>
      <w:r w:rsidRPr="003D5EC4">
        <w:rPr>
          <w:rtl/>
          <w:lang w:val="x-none" w:eastAsia="zh-CN"/>
        </w:rPr>
        <w:t xml:space="preserve"> کرمان</w:t>
      </w:r>
      <w:r w:rsidRPr="003D5EC4">
        <w:rPr>
          <w:rFonts w:hint="cs"/>
          <w:rtl/>
          <w:lang w:val="x-none" w:eastAsia="zh-CN"/>
        </w:rPr>
        <w:t>ی</w:t>
      </w:r>
      <w:r w:rsidRPr="003D5EC4">
        <w:rPr>
          <w:rtl/>
          <w:lang w:val="x-none" w:eastAsia="zh-CN"/>
        </w:rPr>
        <w:t xml:space="preserve"> و عل</w:t>
      </w:r>
      <w:r w:rsidRPr="003D5EC4">
        <w:rPr>
          <w:rFonts w:hint="cs"/>
          <w:rtl/>
          <w:lang w:val="x-none" w:eastAsia="zh-CN"/>
        </w:rPr>
        <w:t>ی‌</w:t>
      </w:r>
      <w:r w:rsidRPr="003D5EC4">
        <w:rPr>
          <w:rFonts w:hint="eastAsia"/>
          <w:rtl/>
          <w:lang w:val="x-none" w:eastAsia="zh-CN"/>
        </w:rPr>
        <w:t>پناه</w:t>
      </w:r>
      <w:r w:rsidRPr="003D5EC4">
        <w:rPr>
          <w:rtl/>
          <w:lang w:val="x-none" w:eastAsia="zh-CN"/>
        </w:rPr>
        <w:t xml:space="preserve"> اشتهارد</w:t>
      </w:r>
      <w:r w:rsidRPr="003D5EC4">
        <w:rPr>
          <w:rFonts w:hint="cs"/>
          <w:rtl/>
          <w:lang w:val="x-none" w:eastAsia="zh-CN"/>
        </w:rPr>
        <w:t>ی</w:t>
      </w:r>
      <w:r w:rsidRPr="003D5EC4">
        <w:rPr>
          <w:rFonts w:hint="eastAsia"/>
          <w:rtl/>
          <w:lang w:val="x-none" w:eastAsia="zh-CN"/>
        </w:rPr>
        <w:t>؛</w:t>
      </w:r>
      <w:r w:rsidRPr="003D5EC4">
        <w:rPr>
          <w:rtl/>
          <w:lang w:val="x-none" w:eastAsia="zh-CN"/>
        </w:rPr>
        <w:t xml:space="preserve"> قم: مؤسس</w:t>
      </w:r>
      <w:r w:rsidRPr="003D5EC4">
        <w:rPr>
          <w:rFonts w:hint="cs"/>
          <w:rtl/>
          <w:lang w:val="x-none" w:eastAsia="zh-CN"/>
        </w:rPr>
        <w:t>ۀ</w:t>
      </w:r>
      <w:r w:rsidRPr="003D5EC4">
        <w:rPr>
          <w:rtl/>
          <w:lang w:val="x-none" w:eastAsia="zh-CN"/>
        </w:rPr>
        <w:t xml:space="preserve"> فرهنگ</w:t>
      </w:r>
      <w:r w:rsidRPr="003D5EC4">
        <w:rPr>
          <w:rFonts w:hint="cs"/>
          <w:rtl/>
          <w:lang w:val="x-none" w:eastAsia="zh-CN"/>
        </w:rPr>
        <w:t>ی</w:t>
      </w:r>
      <w:r w:rsidRPr="003D5EC4">
        <w:rPr>
          <w:rtl/>
          <w:lang w:val="x-none" w:eastAsia="zh-CN"/>
        </w:rPr>
        <w:t xml:space="preserve"> اسلام</w:t>
      </w:r>
      <w:r w:rsidRPr="003D5EC4">
        <w:rPr>
          <w:rFonts w:hint="cs"/>
          <w:rtl/>
          <w:lang w:val="x-none" w:eastAsia="zh-CN"/>
        </w:rPr>
        <w:t>ی</w:t>
      </w:r>
      <w:r w:rsidRPr="003D5EC4">
        <w:rPr>
          <w:rtl/>
          <w:lang w:val="x-none" w:eastAsia="zh-CN"/>
        </w:rPr>
        <w:t xml:space="preserve"> کوشانپور، 1406ق‏.</w:t>
      </w:r>
    </w:p>
    <w:p w14:paraId="78356505" w14:textId="77777777" w:rsidR="00612810" w:rsidRPr="003D5EC4" w:rsidRDefault="00612810" w:rsidP="000C37A9">
      <w:pPr>
        <w:pStyle w:val="ListParagraph"/>
        <w:numPr>
          <w:ilvl w:val="0"/>
          <w:numId w:val="68"/>
        </w:numPr>
        <w:bidi/>
        <w:rPr>
          <w:rtl/>
          <w:lang w:val="x-none" w:eastAsia="zh-CN"/>
        </w:rPr>
      </w:pPr>
      <w:r w:rsidRPr="003D5EC4">
        <w:rPr>
          <w:rtl/>
          <w:lang w:val="x-none" w:eastAsia="zh-CN"/>
        </w:rPr>
        <w:t>مف</w:t>
      </w:r>
      <w:r w:rsidRPr="003D5EC4">
        <w:rPr>
          <w:rFonts w:hint="cs"/>
          <w:rtl/>
          <w:lang w:val="x-none" w:eastAsia="zh-CN"/>
        </w:rPr>
        <w:t>ی</w:t>
      </w:r>
      <w:r w:rsidRPr="003D5EC4">
        <w:rPr>
          <w:rFonts w:hint="eastAsia"/>
          <w:rtl/>
          <w:lang w:val="x-none" w:eastAsia="zh-CN"/>
        </w:rPr>
        <w:t>د،</w:t>
      </w:r>
      <w:r w:rsidRPr="003D5EC4">
        <w:rPr>
          <w:rtl/>
          <w:lang w:val="x-none" w:eastAsia="zh-CN"/>
        </w:rPr>
        <w:t xml:space="preserve"> محمّد بن محمد بن نعمان عکبر</w:t>
      </w:r>
      <w:r w:rsidRPr="003D5EC4">
        <w:rPr>
          <w:rFonts w:hint="cs"/>
          <w:rtl/>
          <w:lang w:val="x-none" w:eastAsia="zh-CN"/>
        </w:rPr>
        <w:t>ی‌</w:t>
      </w:r>
      <w:r w:rsidRPr="003D5EC4">
        <w:rPr>
          <w:rFonts w:hint="eastAsia"/>
          <w:rtl/>
          <w:lang w:val="x-none" w:eastAsia="zh-CN"/>
        </w:rPr>
        <w:t>؛</w:t>
      </w:r>
      <w:r w:rsidRPr="003D5EC4">
        <w:rPr>
          <w:rtl/>
          <w:lang w:val="x-none" w:eastAsia="zh-CN"/>
        </w:rPr>
        <w:t xml:space="preserve"> </w:t>
      </w:r>
      <w:r w:rsidRPr="00B91E2A">
        <w:rPr>
          <w:i/>
          <w:iCs/>
          <w:rtl/>
          <w:lang w:val="x-none" w:eastAsia="zh-CN"/>
        </w:rPr>
        <w:t>الإرشاد ف</w:t>
      </w:r>
      <w:r w:rsidRPr="00B91E2A">
        <w:rPr>
          <w:rFonts w:hint="cs"/>
          <w:i/>
          <w:iCs/>
          <w:rtl/>
          <w:lang w:val="x-none" w:eastAsia="zh-CN"/>
        </w:rPr>
        <w:t>ی</w:t>
      </w:r>
      <w:r w:rsidRPr="00B91E2A">
        <w:rPr>
          <w:i/>
          <w:iCs/>
          <w:rtl/>
          <w:lang w:val="x-none" w:eastAsia="zh-CN"/>
        </w:rPr>
        <w:t xml:space="preserve"> معرفة حجج الله عل</w:t>
      </w:r>
      <w:r w:rsidRPr="00B91E2A">
        <w:rPr>
          <w:rFonts w:hint="cs"/>
          <w:i/>
          <w:iCs/>
          <w:rtl/>
          <w:lang w:val="x-none" w:eastAsia="zh-CN"/>
        </w:rPr>
        <w:t>ی</w:t>
      </w:r>
      <w:r w:rsidRPr="00B91E2A">
        <w:rPr>
          <w:i/>
          <w:iCs/>
          <w:rtl/>
          <w:lang w:val="x-none" w:eastAsia="zh-CN"/>
        </w:rPr>
        <w:t xml:space="preserve"> العباد</w:t>
      </w:r>
      <w:r w:rsidRPr="003D5EC4">
        <w:rPr>
          <w:rtl/>
          <w:lang w:val="x-none" w:eastAsia="zh-CN"/>
        </w:rPr>
        <w:t>؛ تصح</w:t>
      </w:r>
      <w:r w:rsidRPr="003D5EC4">
        <w:rPr>
          <w:rFonts w:hint="cs"/>
          <w:rtl/>
          <w:lang w:val="x-none" w:eastAsia="zh-CN"/>
        </w:rPr>
        <w:t>ی</w:t>
      </w:r>
      <w:r w:rsidRPr="003D5EC4">
        <w:rPr>
          <w:rFonts w:hint="eastAsia"/>
          <w:rtl/>
          <w:lang w:val="x-none" w:eastAsia="zh-CN"/>
        </w:rPr>
        <w:t>ح</w:t>
      </w:r>
      <w:r w:rsidRPr="003D5EC4">
        <w:rPr>
          <w:rtl/>
          <w:lang w:val="x-none" w:eastAsia="zh-CN"/>
        </w:rPr>
        <w:t xml:space="preserve"> مؤسسة آل الب</w:t>
      </w:r>
      <w:r w:rsidRPr="003D5EC4">
        <w:rPr>
          <w:rFonts w:hint="cs"/>
          <w:rtl/>
          <w:lang w:val="x-none" w:eastAsia="zh-CN"/>
        </w:rPr>
        <w:t>ی</w:t>
      </w:r>
      <w:r w:rsidRPr="003D5EC4">
        <w:rPr>
          <w:rFonts w:hint="eastAsia"/>
          <w:rtl/>
          <w:lang w:val="x-none" w:eastAsia="zh-CN"/>
        </w:rPr>
        <w:t>ت</w:t>
      </w:r>
      <w:r w:rsidRPr="003D5EC4">
        <w:rPr>
          <w:rtl/>
          <w:lang w:val="x-none" w:eastAsia="zh-CN"/>
        </w:rPr>
        <w:t>، قم: کنگر</w:t>
      </w:r>
      <w:r w:rsidRPr="003D5EC4">
        <w:rPr>
          <w:rFonts w:hint="cs"/>
          <w:rtl/>
          <w:lang w:val="x-none" w:eastAsia="zh-CN"/>
        </w:rPr>
        <w:t>ۀ</w:t>
      </w:r>
      <w:r w:rsidRPr="003D5EC4">
        <w:rPr>
          <w:rtl/>
          <w:lang w:val="x-none" w:eastAsia="zh-CN"/>
        </w:rPr>
        <w:t xml:space="preserve"> ش</w:t>
      </w:r>
      <w:r w:rsidRPr="003D5EC4">
        <w:rPr>
          <w:rFonts w:hint="cs"/>
          <w:rtl/>
          <w:lang w:val="x-none" w:eastAsia="zh-CN"/>
        </w:rPr>
        <w:t>ی</w:t>
      </w:r>
      <w:r w:rsidRPr="003D5EC4">
        <w:rPr>
          <w:rFonts w:hint="eastAsia"/>
          <w:rtl/>
          <w:lang w:val="x-none" w:eastAsia="zh-CN"/>
        </w:rPr>
        <w:t>خ</w:t>
      </w:r>
      <w:r w:rsidRPr="003D5EC4">
        <w:rPr>
          <w:rtl/>
          <w:lang w:val="x-none" w:eastAsia="zh-CN"/>
        </w:rPr>
        <w:t xml:space="preserve"> مف</w:t>
      </w:r>
      <w:r w:rsidRPr="003D5EC4">
        <w:rPr>
          <w:rFonts w:hint="cs"/>
          <w:rtl/>
          <w:lang w:val="x-none" w:eastAsia="zh-CN"/>
        </w:rPr>
        <w:t>ی</w:t>
      </w:r>
      <w:r w:rsidRPr="003D5EC4">
        <w:rPr>
          <w:rFonts w:hint="eastAsia"/>
          <w:rtl/>
          <w:lang w:val="x-none" w:eastAsia="zh-CN"/>
        </w:rPr>
        <w:t>د،</w:t>
      </w:r>
      <w:r w:rsidRPr="003D5EC4">
        <w:rPr>
          <w:rtl/>
          <w:lang w:val="x-none" w:eastAsia="zh-CN"/>
        </w:rPr>
        <w:t xml:space="preserve"> 1413ق‏</w:t>
      </w:r>
      <w:r w:rsidRPr="003D5EC4">
        <w:rPr>
          <w:lang w:val="x-none" w:eastAsia="zh-CN"/>
        </w:rPr>
        <w:t>.</w:t>
      </w:r>
    </w:p>
    <w:p w14:paraId="33717990" w14:textId="77777777" w:rsidR="00612810" w:rsidRPr="004813D3" w:rsidRDefault="00612810" w:rsidP="004813D3">
      <w:pPr>
        <w:pStyle w:val="ListParagraph"/>
        <w:numPr>
          <w:ilvl w:val="0"/>
          <w:numId w:val="68"/>
        </w:numPr>
        <w:bidi/>
        <w:rPr>
          <w:rtl/>
          <w:lang w:val="x-none" w:eastAsia="zh-CN"/>
        </w:rPr>
      </w:pPr>
      <w:r w:rsidRPr="004813D3">
        <w:rPr>
          <w:rFonts w:hint="cs"/>
          <w:rtl/>
          <w:lang w:val="x-none" w:eastAsia="zh-CN"/>
        </w:rPr>
        <w:t xml:space="preserve">موسوی خمینی، سید روح‌الله؛ </w:t>
      </w:r>
      <w:r w:rsidRPr="00B91E2A">
        <w:rPr>
          <w:i/>
          <w:iCs/>
          <w:rtl/>
          <w:lang w:val="x-none" w:eastAsia="zh-CN"/>
        </w:rPr>
        <w:t>صح</w:t>
      </w:r>
      <w:r w:rsidRPr="00B91E2A">
        <w:rPr>
          <w:rFonts w:hint="cs"/>
          <w:i/>
          <w:iCs/>
          <w:rtl/>
          <w:lang w:val="x-none" w:eastAsia="zh-CN"/>
        </w:rPr>
        <w:t>ی</w:t>
      </w:r>
      <w:r w:rsidRPr="00B91E2A">
        <w:rPr>
          <w:rFonts w:hint="eastAsia"/>
          <w:i/>
          <w:iCs/>
          <w:rtl/>
          <w:lang w:val="x-none" w:eastAsia="zh-CN"/>
        </w:rPr>
        <w:t>ف</w:t>
      </w:r>
      <w:r w:rsidRPr="00B91E2A">
        <w:rPr>
          <w:rFonts w:hint="cs"/>
          <w:i/>
          <w:iCs/>
          <w:rtl/>
          <w:lang w:val="x-none" w:eastAsia="zh-CN"/>
        </w:rPr>
        <w:t>ۀ</w:t>
      </w:r>
      <w:r w:rsidRPr="00B91E2A">
        <w:rPr>
          <w:i/>
          <w:iCs/>
          <w:rtl/>
          <w:lang w:val="x-none" w:eastAsia="zh-CN"/>
        </w:rPr>
        <w:t xml:space="preserve"> امام</w:t>
      </w:r>
      <w:r w:rsidRPr="003D5EC4">
        <w:rPr>
          <w:rtl/>
          <w:lang w:val="x-none" w:eastAsia="zh-CN"/>
        </w:rPr>
        <w:t>؛ تهران: مؤسس</w:t>
      </w:r>
      <w:r w:rsidRPr="003D5EC4">
        <w:rPr>
          <w:rFonts w:hint="cs"/>
          <w:rtl/>
          <w:lang w:val="x-none" w:eastAsia="zh-CN"/>
        </w:rPr>
        <w:t>ۀ</w:t>
      </w:r>
      <w:r w:rsidRPr="003D5EC4">
        <w:rPr>
          <w:rtl/>
          <w:lang w:val="x-none" w:eastAsia="zh-CN"/>
        </w:rPr>
        <w:t xml:space="preserve"> تنظ</w:t>
      </w:r>
      <w:r w:rsidRPr="003D5EC4">
        <w:rPr>
          <w:rFonts w:hint="cs"/>
          <w:rtl/>
          <w:lang w:val="x-none" w:eastAsia="zh-CN"/>
        </w:rPr>
        <w:t>ی</w:t>
      </w:r>
      <w:r w:rsidRPr="003D5EC4">
        <w:rPr>
          <w:rFonts w:hint="eastAsia"/>
          <w:rtl/>
          <w:lang w:val="x-none" w:eastAsia="zh-CN"/>
        </w:rPr>
        <w:t>م</w:t>
      </w:r>
      <w:r w:rsidRPr="003D5EC4">
        <w:rPr>
          <w:rtl/>
          <w:lang w:val="x-none" w:eastAsia="zh-CN"/>
        </w:rPr>
        <w:t xml:space="preserve"> و نشر آثار امام خم</w:t>
      </w:r>
      <w:r w:rsidRPr="003D5EC4">
        <w:rPr>
          <w:rFonts w:hint="cs"/>
          <w:rtl/>
          <w:lang w:val="x-none" w:eastAsia="zh-CN"/>
        </w:rPr>
        <w:t>ی</w:t>
      </w:r>
      <w:r w:rsidRPr="003D5EC4">
        <w:rPr>
          <w:rFonts w:hint="eastAsia"/>
          <w:rtl/>
          <w:lang w:val="x-none" w:eastAsia="zh-CN"/>
        </w:rPr>
        <w:t>ن</w:t>
      </w:r>
      <w:r w:rsidRPr="003D5EC4">
        <w:rPr>
          <w:rFonts w:hint="cs"/>
          <w:rtl/>
          <w:lang w:val="x-none" w:eastAsia="zh-CN"/>
        </w:rPr>
        <w:t>ی</w:t>
      </w:r>
      <w:r w:rsidRPr="003D5EC4">
        <w:rPr>
          <w:rFonts w:hint="eastAsia"/>
          <w:rtl/>
          <w:lang w:val="x-none" w:eastAsia="zh-CN"/>
        </w:rPr>
        <w:t>،</w:t>
      </w:r>
      <w:r w:rsidRPr="003D5EC4">
        <w:rPr>
          <w:rtl/>
          <w:lang w:val="x-none" w:eastAsia="zh-CN"/>
        </w:rPr>
        <w:t xml:space="preserve"> 1379ش.</w:t>
      </w:r>
    </w:p>
    <w:p w14:paraId="23514FD2" w14:textId="77777777" w:rsidR="00612810" w:rsidRDefault="00612810" w:rsidP="00D81BDF">
      <w:pPr>
        <w:pStyle w:val="ListParagraph"/>
        <w:numPr>
          <w:ilvl w:val="0"/>
          <w:numId w:val="68"/>
        </w:numPr>
        <w:bidi/>
        <w:rPr>
          <w:lang w:val="x-none" w:eastAsia="zh-CN"/>
        </w:rPr>
      </w:pPr>
      <w:r w:rsidRPr="003D5EC4">
        <w:rPr>
          <w:rtl/>
          <w:lang w:val="x-none" w:eastAsia="zh-CN"/>
        </w:rPr>
        <w:lastRenderedPageBreak/>
        <w:t>موسو</w:t>
      </w:r>
      <w:r w:rsidRPr="003D5EC4">
        <w:rPr>
          <w:rFonts w:hint="cs"/>
          <w:rtl/>
          <w:lang w:val="x-none" w:eastAsia="zh-CN"/>
        </w:rPr>
        <w:t>ی</w:t>
      </w:r>
      <w:r w:rsidRPr="003D5EC4">
        <w:rPr>
          <w:rtl/>
          <w:lang w:val="x-none" w:eastAsia="zh-CN"/>
        </w:rPr>
        <w:t xml:space="preserve"> خم</w:t>
      </w:r>
      <w:r w:rsidRPr="003D5EC4">
        <w:rPr>
          <w:rFonts w:hint="cs"/>
          <w:rtl/>
          <w:lang w:val="x-none" w:eastAsia="zh-CN"/>
        </w:rPr>
        <w:t>ی</w:t>
      </w:r>
      <w:r w:rsidRPr="003D5EC4">
        <w:rPr>
          <w:rFonts w:hint="eastAsia"/>
          <w:rtl/>
          <w:lang w:val="x-none" w:eastAsia="zh-CN"/>
        </w:rPr>
        <w:t>ن</w:t>
      </w:r>
      <w:r w:rsidRPr="003D5EC4">
        <w:rPr>
          <w:rFonts w:hint="cs"/>
          <w:rtl/>
          <w:lang w:val="x-none" w:eastAsia="zh-CN"/>
        </w:rPr>
        <w:t>ی، سید روح‌الله</w:t>
      </w:r>
      <w:r w:rsidRPr="003D5EC4">
        <w:rPr>
          <w:rFonts w:hint="eastAsia"/>
          <w:rtl/>
          <w:lang w:val="x-none" w:eastAsia="zh-CN"/>
        </w:rPr>
        <w:t>؛</w:t>
      </w:r>
      <w:r w:rsidRPr="003D5EC4">
        <w:rPr>
          <w:rtl/>
          <w:lang w:val="x-none" w:eastAsia="zh-CN"/>
        </w:rPr>
        <w:t xml:space="preserve"> </w:t>
      </w:r>
      <w:r w:rsidRPr="00B91E2A">
        <w:rPr>
          <w:i/>
          <w:iCs/>
          <w:rtl/>
          <w:lang w:val="x-none" w:eastAsia="zh-CN"/>
        </w:rPr>
        <w:t>ولا</w:t>
      </w:r>
      <w:r w:rsidRPr="00B91E2A">
        <w:rPr>
          <w:rFonts w:hint="cs"/>
          <w:i/>
          <w:iCs/>
          <w:rtl/>
          <w:lang w:val="x-none" w:eastAsia="zh-CN"/>
        </w:rPr>
        <w:t>ی</w:t>
      </w:r>
      <w:r w:rsidRPr="00B91E2A">
        <w:rPr>
          <w:rFonts w:hint="eastAsia"/>
          <w:i/>
          <w:iCs/>
          <w:rtl/>
          <w:lang w:val="x-none" w:eastAsia="zh-CN"/>
        </w:rPr>
        <w:t>ت</w:t>
      </w:r>
      <w:r w:rsidRPr="00B91E2A">
        <w:rPr>
          <w:i/>
          <w:iCs/>
          <w:rtl/>
          <w:lang w:val="x-none" w:eastAsia="zh-CN"/>
        </w:rPr>
        <w:t xml:space="preserve"> فق</w:t>
      </w:r>
      <w:r w:rsidRPr="00B91E2A">
        <w:rPr>
          <w:rFonts w:hint="cs"/>
          <w:i/>
          <w:iCs/>
          <w:rtl/>
          <w:lang w:val="x-none" w:eastAsia="zh-CN"/>
        </w:rPr>
        <w:t>ی</w:t>
      </w:r>
      <w:r w:rsidRPr="00B91E2A">
        <w:rPr>
          <w:rFonts w:hint="eastAsia"/>
          <w:i/>
          <w:iCs/>
          <w:rtl/>
          <w:lang w:val="x-none" w:eastAsia="zh-CN"/>
        </w:rPr>
        <w:t>ه،</w:t>
      </w:r>
      <w:r w:rsidRPr="00B91E2A">
        <w:rPr>
          <w:i/>
          <w:iCs/>
          <w:rtl/>
          <w:lang w:val="x-none" w:eastAsia="zh-CN"/>
        </w:rPr>
        <w:t xml:space="preserve"> حکومت اسلام</w:t>
      </w:r>
      <w:r w:rsidRPr="00B91E2A">
        <w:rPr>
          <w:rFonts w:hint="cs"/>
          <w:i/>
          <w:iCs/>
          <w:rtl/>
          <w:lang w:val="x-none" w:eastAsia="zh-CN"/>
        </w:rPr>
        <w:t>ی</w:t>
      </w:r>
      <w:r w:rsidRPr="003D5EC4">
        <w:rPr>
          <w:rFonts w:hint="eastAsia"/>
          <w:rtl/>
          <w:lang w:val="x-none" w:eastAsia="zh-CN"/>
        </w:rPr>
        <w:t>،</w:t>
      </w:r>
      <w:r w:rsidRPr="003D5EC4">
        <w:rPr>
          <w:rtl/>
          <w:lang w:val="x-none" w:eastAsia="zh-CN"/>
        </w:rPr>
        <w:t xml:space="preserve"> تهران: مؤسسة تنظ</w:t>
      </w:r>
      <w:r w:rsidRPr="003D5EC4">
        <w:rPr>
          <w:rFonts w:hint="cs"/>
          <w:rtl/>
          <w:lang w:val="x-none" w:eastAsia="zh-CN"/>
        </w:rPr>
        <w:t>ی</w:t>
      </w:r>
      <w:r w:rsidRPr="003D5EC4">
        <w:rPr>
          <w:rFonts w:hint="eastAsia"/>
          <w:rtl/>
          <w:lang w:val="x-none" w:eastAsia="zh-CN"/>
        </w:rPr>
        <w:t>م</w:t>
      </w:r>
      <w:r w:rsidRPr="003D5EC4">
        <w:rPr>
          <w:rtl/>
          <w:lang w:val="x-none" w:eastAsia="zh-CN"/>
        </w:rPr>
        <w:t xml:space="preserve"> و نشر آثار امام خم</w:t>
      </w:r>
      <w:r w:rsidRPr="003D5EC4">
        <w:rPr>
          <w:rFonts w:hint="cs"/>
          <w:rtl/>
          <w:lang w:val="x-none" w:eastAsia="zh-CN"/>
        </w:rPr>
        <w:t>ی</w:t>
      </w:r>
      <w:r w:rsidRPr="003D5EC4">
        <w:rPr>
          <w:rFonts w:hint="eastAsia"/>
          <w:rtl/>
          <w:lang w:val="x-none" w:eastAsia="zh-CN"/>
        </w:rPr>
        <w:t>ن</w:t>
      </w:r>
      <w:r w:rsidRPr="003D5EC4">
        <w:rPr>
          <w:rFonts w:hint="cs"/>
          <w:rtl/>
          <w:lang w:val="x-none" w:eastAsia="zh-CN"/>
        </w:rPr>
        <w:t>ی</w:t>
      </w:r>
      <w:r w:rsidRPr="003D5EC4">
        <w:rPr>
          <w:rFonts w:hint="eastAsia"/>
          <w:rtl/>
          <w:lang w:val="x-none" w:eastAsia="zh-CN"/>
        </w:rPr>
        <w:t>،</w:t>
      </w:r>
      <w:r w:rsidRPr="003D5EC4">
        <w:rPr>
          <w:rtl/>
          <w:lang w:val="x-none" w:eastAsia="zh-CN"/>
        </w:rPr>
        <w:t xml:space="preserve"> ۱۴۰۹ق. </w:t>
      </w:r>
    </w:p>
    <w:p w14:paraId="01700236" w14:textId="77777777" w:rsidR="00612810" w:rsidRDefault="00612810" w:rsidP="00D81BDF">
      <w:pPr>
        <w:pStyle w:val="ListParagraph"/>
        <w:numPr>
          <w:ilvl w:val="0"/>
          <w:numId w:val="68"/>
        </w:numPr>
        <w:bidi/>
        <w:rPr>
          <w:lang w:val="x-none" w:eastAsia="zh-CN"/>
        </w:rPr>
      </w:pPr>
      <w:r w:rsidRPr="003D5EC4">
        <w:rPr>
          <w:rtl/>
          <w:lang w:val="x-none" w:eastAsia="zh-CN"/>
        </w:rPr>
        <w:t>ورام بن أب</w:t>
      </w:r>
      <w:r w:rsidRPr="003D5EC4">
        <w:rPr>
          <w:rFonts w:hint="cs"/>
          <w:rtl/>
          <w:lang w:val="x-none" w:eastAsia="zh-CN"/>
        </w:rPr>
        <w:t>ی‌</w:t>
      </w:r>
      <w:r w:rsidRPr="003D5EC4">
        <w:rPr>
          <w:rFonts w:hint="eastAsia"/>
          <w:rtl/>
          <w:lang w:val="x-none" w:eastAsia="zh-CN"/>
        </w:rPr>
        <w:t>فراس،</w:t>
      </w:r>
      <w:r w:rsidRPr="003D5EC4">
        <w:rPr>
          <w:rtl/>
          <w:lang w:val="x-none" w:eastAsia="zh-CN"/>
        </w:rPr>
        <w:t xml:space="preserve"> مسعود بن ع</w:t>
      </w:r>
      <w:r w:rsidRPr="003D5EC4">
        <w:rPr>
          <w:rFonts w:hint="cs"/>
          <w:rtl/>
          <w:lang w:val="x-none" w:eastAsia="zh-CN"/>
        </w:rPr>
        <w:t>ی</w:t>
      </w:r>
      <w:r w:rsidRPr="003D5EC4">
        <w:rPr>
          <w:rFonts w:hint="eastAsia"/>
          <w:rtl/>
          <w:lang w:val="x-none" w:eastAsia="zh-CN"/>
        </w:rPr>
        <w:t>س</w:t>
      </w:r>
      <w:r w:rsidRPr="003D5EC4">
        <w:rPr>
          <w:rFonts w:hint="cs"/>
          <w:rtl/>
          <w:lang w:val="x-none" w:eastAsia="zh-CN"/>
        </w:rPr>
        <w:t>ی</w:t>
      </w:r>
      <w:r w:rsidRPr="003D5EC4">
        <w:rPr>
          <w:rFonts w:hint="eastAsia"/>
          <w:rtl/>
          <w:lang w:val="x-none" w:eastAsia="zh-CN"/>
        </w:rPr>
        <w:t>؛</w:t>
      </w:r>
      <w:r w:rsidRPr="003D5EC4">
        <w:rPr>
          <w:rtl/>
          <w:lang w:val="x-none" w:eastAsia="zh-CN"/>
        </w:rPr>
        <w:t xml:space="preserve"> </w:t>
      </w:r>
      <w:r w:rsidRPr="00B91E2A">
        <w:rPr>
          <w:i/>
          <w:iCs/>
          <w:rtl/>
          <w:lang w:val="x-none" w:eastAsia="zh-CN"/>
        </w:rPr>
        <w:t>تنب</w:t>
      </w:r>
      <w:r w:rsidRPr="00B91E2A">
        <w:rPr>
          <w:rFonts w:hint="cs"/>
          <w:i/>
          <w:iCs/>
          <w:rtl/>
          <w:lang w:val="x-none" w:eastAsia="zh-CN"/>
        </w:rPr>
        <w:t>ی</w:t>
      </w:r>
      <w:r w:rsidRPr="00B91E2A">
        <w:rPr>
          <w:rFonts w:hint="eastAsia"/>
          <w:i/>
          <w:iCs/>
          <w:rtl/>
          <w:lang w:val="x-none" w:eastAsia="zh-CN"/>
        </w:rPr>
        <w:t>ه</w:t>
      </w:r>
      <w:r w:rsidRPr="00B91E2A">
        <w:rPr>
          <w:i/>
          <w:iCs/>
          <w:rtl/>
          <w:lang w:val="x-none" w:eastAsia="zh-CN"/>
        </w:rPr>
        <w:t xml:space="preserve"> الخواطر و نزهة النواظر المعروف بمجموعة ورام</w:t>
      </w:r>
      <w:r w:rsidRPr="003D5EC4">
        <w:rPr>
          <w:rtl/>
          <w:lang w:val="x-none" w:eastAsia="zh-CN"/>
        </w:rPr>
        <w:t>؛ قم: مکتبة فق</w:t>
      </w:r>
      <w:r w:rsidRPr="003D5EC4">
        <w:rPr>
          <w:rFonts w:hint="cs"/>
          <w:rtl/>
          <w:lang w:val="x-none" w:eastAsia="zh-CN"/>
        </w:rPr>
        <w:t>ی</w:t>
      </w:r>
      <w:r w:rsidRPr="003D5EC4">
        <w:rPr>
          <w:rFonts w:hint="eastAsia"/>
          <w:rtl/>
          <w:lang w:val="x-none" w:eastAsia="zh-CN"/>
        </w:rPr>
        <w:t>ه،</w:t>
      </w:r>
      <w:r w:rsidRPr="003D5EC4">
        <w:rPr>
          <w:rtl/>
          <w:lang w:val="x-none" w:eastAsia="zh-CN"/>
        </w:rPr>
        <w:t xml:space="preserve"> 1410ق‏.</w:t>
      </w:r>
    </w:p>
    <w:p w14:paraId="65E44050" w14:textId="7BDC8556" w:rsidR="006622B7" w:rsidRDefault="006622B7" w:rsidP="006977F7">
      <w:pPr>
        <w:pStyle w:val="Heading1"/>
        <w:rPr>
          <w:rtl/>
        </w:rPr>
      </w:pPr>
      <w:bookmarkStart w:id="272" w:name="_Toc227067573"/>
      <w:r>
        <w:rPr>
          <w:rFonts w:hint="cs"/>
          <w:rtl/>
        </w:rPr>
        <w:lastRenderedPageBreak/>
        <w:t>مراجعات</w:t>
      </w:r>
      <w:bookmarkEnd w:id="225"/>
      <w:bookmarkEnd w:id="226"/>
      <w:bookmarkEnd w:id="272"/>
    </w:p>
    <w:p w14:paraId="411179B4" w14:textId="677107DB" w:rsidR="00612810" w:rsidRPr="003D5EC4" w:rsidRDefault="00612810" w:rsidP="00612810">
      <w:pPr>
        <w:pStyle w:val="ListParagraph"/>
        <w:numPr>
          <w:ilvl w:val="0"/>
          <w:numId w:val="68"/>
        </w:numPr>
        <w:bidi/>
        <w:rPr>
          <w:rtl/>
          <w:lang w:val="x-none" w:eastAsia="zh-CN"/>
        </w:rPr>
      </w:pPr>
      <w:r>
        <w:rPr>
          <w:rFonts w:hint="cs"/>
          <w:rtl/>
          <w:lang w:val="x-none" w:eastAsia="zh-CN"/>
        </w:rPr>
        <w:t>تای منقوط خراب شده است. اصلاح شود. در پاورقی‌هم لحاظ شود</w:t>
      </w:r>
    </w:p>
    <w:p w14:paraId="08A683A7" w14:textId="1F2CC603" w:rsidR="006622B7" w:rsidRDefault="006622B7" w:rsidP="00480C9C">
      <w:pPr>
        <w:pStyle w:val="ListParagraph"/>
        <w:numPr>
          <w:ilvl w:val="0"/>
          <w:numId w:val="43"/>
        </w:numPr>
        <w:bidi/>
        <w:spacing w:after="0" w:line="240" w:lineRule="auto"/>
        <w:rPr>
          <w:lang w:val="x-none" w:eastAsia="x-none"/>
        </w:rPr>
      </w:pPr>
      <w:r w:rsidRPr="00AD09D1">
        <w:rPr>
          <w:rFonts w:hint="cs"/>
          <w:rtl/>
          <w:lang w:val="x-none" w:eastAsia="x-none"/>
        </w:rPr>
        <w:t>تصو</w:t>
      </w:r>
      <w:r w:rsidR="00A0575E" w:rsidRPr="00AD09D1">
        <w:rPr>
          <w:rFonts w:hint="cs"/>
          <w:rtl/>
          <w:lang w:val="x-none" w:eastAsia="x-none"/>
        </w:rPr>
        <w:t>ی</w:t>
      </w:r>
      <w:r w:rsidRPr="00AD09D1">
        <w:rPr>
          <w:rFonts w:hint="cs"/>
          <w:rtl/>
          <w:lang w:val="x-none" w:eastAsia="x-none"/>
        </w:rPr>
        <w:t>رساز</w:t>
      </w:r>
      <w:r w:rsidR="00A0575E" w:rsidRPr="00AD09D1">
        <w:rPr>
          <w:rFonts w:hint="cs"/>
          <w:rtl/>
          <w:lang w:val="x-none" w:eastAsia="x-none"/>
        </w:rPr>
        <w:t>ی</w:t>
      </w:r>
      <w:r w:rsidRPr="00AD09D1">
        <w:rPr>
          <w:rFonts w:hint="cs"/>
          <w:rtl/>
          <w:lang w:val="x-none" w:eastAsia="x-none"/>
        </w:rPr>
        <w:t>: جداول و نمودارها</w:t>
      </w:r>
      <w:bookmarkEnd w:id="171"/>
    </w:p>
    <w:p w14:paraId="622F1BB9" w14:textId="6CB4997B" w:rsidR="00035B40" w:rsidRDefault="00035B40" w:rsidP="00035B40">
      <w:pPr>
        <w:pStyle w:val="ListParagraph"/>
        <w:numPr>
          <w:ilvl w:val="0"/>
          <w:numId w:val="43"/>
        </w:numPr>
        <w:bidi/>
        <w:spacing w:after="0" w:line="240" w:lineRule="auto"/>
        <w:rPr>
          <w:lang w:val="x-none" w:eastAsia="x-none"/>
        </w:rPr>
      </w:pPr>
      <w:r>
        <w:rPr>
          <w:rFonts w:hint="cs"/>
          <w:rtl/>
          <w:lang w:val="x-none" w:eastAsia="x-none"/>
        </w:rPr>
        <w:t>/// ها بررسی شود</w:t>
      </w:r>
    </w:p>
    <w:sectPr w:rsidR="00035B40" w:rsidSect="005D6A5F">
      <w:footnotePr>
        <w:numRestart w:val="eachPage"/>
      </w:footnotePr>
      <w:pgSz w:w="11906" w:h="16838" w:code="9"/>
      <w:pgMar w:top="1276" w:right="991" w:bottom="1440"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AE40E" w14:textId="77777777" w:rsidR="00D60F55" w:rsidRDefault="00D60F55" w:rsidP="00EE4B29">
      <w:r>
        <w:separator/>
      </w:r>
    </w:p>
  </w:endnote>
  <w:endnote w:type="continuationSeparator" w:id="0">
    <w:p w14:paraId="6CC676A2" w14:textId="77777777" w:rsidR="00D60F55" w:rsidRDefault="00D60F55" w:rsidP="00EE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 Zar">
    <w:altName w:val="Arial"/>
    <w:panose1 w:val="00000400000000000000"/>
    <w:charset w:val="B2"/>
    <w:family w:val="auto"/>
    <w:pitch w:val="variable"/>
    <w:sig w:usb0="00002001" w:usb1="80000000" w:usb2="00000008" w:usb3="00000000" w:csb0="00000040" w:csb1="00000000"/>
  </w:font>
  <w:font w:name="v_Mitra">
    <w:charset w:val="B2"/>
    <w:family w:val="auto"/>
    <w:pitch w:val="variable"/>
    <w:sig w:usb0="00002001" w:usb1="00000000" w:usb2="00000000" w:usb3="00000000" w:csb0="00000040" w:csb1="00000000"/>
  </w:font>
  <w:font w:name="Mitra">
    <w:charset w:val="00"/>
    <w:family w:val="auto"/>
    <w:pitch w:val="variable"/>
    <w:sig w:usb0="800020A7" w:usb1="D000004A" w:usb2="00000008" w:usb3="00000000" w:csb0="00000051"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V_Lotus">
    <w:altName w:val="Symbol"/>
    <w:charset w:val="02"/>
    <w:family w:val="auto"/>
    <w:pitch w:val="variable"/>
    <w:sig w:usb0="00000000" w:usb1="10000000" w:usb2="00000000" w:usb3="00000000" w:csb0="80000000" w:csb1="00000000"/>
  </w:font>
  <w:font w:name="Lotus">
    <w:altName w:val="Arial"/>
    <w:charset w:val="B2"/>
    <w:family w:val="auto"/>
    <w:pitch w:val="variable"/>
    <w:sig w:usb0="00002001" w:usb1="80000000" w:usb2="00000008" w:usb3="00000000" w:csb0="00000040" w:csb1="00000000"/>
  </w:font>
  <w:font w:name="Vogue">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 Bad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IRZa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IRBad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KFGQPC Uthman Taha Naskh">
    <w:altName w:val="Times New Roman"/>
    <w:charset w:val="B2"/>
    <w:family w:val="auto"/>
    <w:pitch w:val="variable"/>
    <w:sig w:usb0="80002001" w:usb1="9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LAEM">
    <w:panose1 w:val="00000500000000020004"/>
    <w:charset w:val="B2"/>
    <w:family w:val="auto"/>
    <w:pitch w:val="variable"/>
    <w:sig w:usb0="00002001" w:usb1="90000000" w:usb2="00000008" w:usb3="00000000" w:csb0="80000040" w:csb1="00000000"/>
  </w:font>
  <w:font w:name="Badr">
    <w:altName w:val="Arial"/>
    <w:charset w:val="B2"/>
    <w:family w:val="auto"/>
    <w:pitch w:val="variable"/>
    <w:sig w:usb0="800020A7" w:usb1="D000004A" w:usb2="00000008" w:usb3="00000000" w:csb0="00000051" w:csb1="00000000"/>
  </w:font>
  <w:font w:name="Homa">
    <w:altName w:val="Arial"/>
    <w:charset w:val="B2"/>
    <w:family w:val="auto"/>
    <w:pitch w:val="variable"/>
    <w:sig w:usb0="00002001" w:usb1="00000000" w:usb2="00000000" w:usb3="00000000" w:csb0="00000040" w:csb1="00000000"/>
  </w:font>
  <w:font w:name="Mashgh Mazar">
    <w:charset w:val="B2"/>
    <w:family w:val="auto"/>
    <w:pitch w:val="variable"/>
    <w:sig w:usb0="00002001" w:usb1="00000000" w:usb2="00000000" w:usb3="00000000" w:csb0="00000040" w:csb1="00000000"/>
  </w:font>
  <w:font w:name="XB Zar">
    <w:altName w:val="Times New Roman"/>
    <w:charset w:val="00"/>
    <w:family w:val="auto"/>
    <w:pitch w:val="variable"/>
    <w:sig w:usb0="00002007" w:usb1="80000000" w:usb2="00000008" w:usb3="00000000" w:csb0="00000051" w:csb1="00000000"/>
  </w:font>
  <w:font w:name="MSKBadr">
    <w:altName w:val="Arial"/>
    <w:charset w:val="B2"/>
    <w:family w:val="auto"/>
    <w:pitch w:val="variable"/>
    <w:sig w:usb0="00002001" w:usb1="80000000" w:usb2="00000008" w:usb3="00000000" w:csb0="00000040" w:csb1="00000000"/>
  </w:font>
  <w:font w:name="0Badr">
    <w:altName w:val="Segoe UI Semilight"/>
    <w:charset w:val="00"/>
    <w:family w:val="auto"/>
    <w:pitch w:val="variable"/>
    <w:sig w:usb0="80002007" w:usb1="80002000" w:usb2="00000008" w:usb3="00000000" w:csb0="00000043" w:csb1="00000000"/>
  </w:font>
  <w:font w:name="NoorMitra">
    <w:panose1 w:val="02000400000000000000"/>
    <w:charset w:val="00"/>
    <w:family w:val="auto"/>
    <w:pitch w:val="variable"/>
    <w:sig w:usb0="80002007" w:usb1="80002000" w:usb2="00000008" w:usb3="00000000" w:csb0="00000043" w:csb1="00000000"/>
  </w:font>
  <w:font w:name="NoorLotus">
    <w:panose1 w:val="00000000000000000000"/>
    <w:charset w:val="00"/>
    <w:family w:val="auto"/>
    <w:pitch w:val="variable"/>
    <w:sig w:usb0="80002007" w:usb1="80002000" w:usb2="00000008" w:usb3="00000000" w:csb0="00000043" w:csb1="00000000"/>
  </w:font>
  <w:font w:name="Times New Roman Italic">
    <w:panose1 w:val="00000000000000000000"/>
    <w:charset w:val="00"/>
    <w:family w:val="roman"/>
    <w:notTrueType/>
    <w:pitch w:val="default"/>
  </w:font>
  <w:font w:name="NoorNazanin">
    <w:panose1 w:val="02000400000000000000"/>
    <w:charset w:val="00"/>
    <w:family w:val="auto"/>
    <w:pitch w:val="variable"/>
    <w:sig w:usb0="80002007" w:usb1="80002000" w:usb2="00000008" w:usb3="00000000" w:csb0="00000043" w:csb1="00000000"/>
  </w:font>
  <w:font w:name="NoorBadr">
    <w:panose1 w:val="020BE200000000000000"/>
    <w:charset w:val="00"/>
    <w:family w:val="auto"/>
    <w:pitch w:val="variable"/>
    <w:sig w:usb0="80002007" w:usb1="80002000" w:usb2="00000008" w:usb3="00000000" w:csb0="00000043" w:csb1="00000000"/>
  </w:font>
  <w:font w:name="NoorCompset">
    <w:panose1 w:val="02000400000000000000"/>
    <w:charset w:val="00"/>
    <w:family w:val="auto"/>
    <w:pitch w:val="variable"/>
    <w:sig w:usb0="80002007" w:usb1="80002000" w:usb2="00000008" w:usb3="00000000" w:csb0="00000043" w:csb1="00000000"/>
  </w:font>
  <w:font w:name="NoorYagut">
    <w:panose1 w:val="02000400000000000000"/>
    <w:charset w:val="00"/>
    <w:family w:val="auto"/>
    <w:pitch w:val="variable"/>
    <w:sig w:usb0="80002007" w:usb1="80002000" w:usb2="00000008" w:usb3="00000000" w:csb0="00000043" w:csb1="00000000"/>
  </w:font>
  <w:font w:name="Times">
    <w:panose1 w:val="02020603050405020304"/>
    <w:charset w:val="00"/>
    <w:family w:val="roman"/>
    <w:pitch w:val="variable"/>
    <w:sig w:usb0="00000007" w:usb1="00000000" w:usb2="00000000" w:usb3="00000000" w:csb0="00000093" w:csb1="00000000"/>
  </w:font>
  <w:font w:name="Nazanin">
    <w:altName w:val="Times New Roman"/>
    <w:charset w:val="B2"/>
    <w:family w:val="auto"/>
    <w:pitch w:val="variable"/>
    <w:sig w:usb0="00002001" w:usb1="00000000" w:usb2="00000000" w:usb3="00000000" w:csb0="00000040" w:csb1="00000000"/>
  </w:font>
  <w:font w:name="B Roya">
    <w:panose1 w:val="00000400000000000000"/>
    <w:charset w:val="B2"/>
    <w:family w:val="auto"/>
    <w:pitch w:val="variable"/>
    <w:sig w:usb0="00002001" w:usb1="80000000" w:usb2="00000008" w:usb3="00000000" w:csb0="00000040" w:csb1="00000000"/>
  </w:font>
  <w:font w:name="2  Roya">
    <w:charset w:val="B2"/>
    <w:family w:val="auto"/>
    <w:pitch w:val="variable"/>
    <w:sig w:usb0="00002001" w:usb1="80000000" w:usb2="00000008" w:usb3="00000000" w:csb0="00000040" w:csb1="00000000"/>
  </w:font>
  <w:font w:name="MENazanin">
    <w:altName w:val="Times New Roman"/>
    <w:charset w:val="00"/>
    <w:family w:val="auto"/>
    <w:pitch w:val="variable"/>
    <w:sig w:usb0="00000000" w:usb1="80000000" w:usb2="00000018" w:usb3="00000000" w:csb0="00000041" w:csb1="00000000"/>
  </w:font>
  <w:font w:name="Yagut">
    <w:altName w:val="Arial"/>
    <w:charset w:val="B2"/>
    <w:family w:val="auto"/>
    <w:pitch w:val="variable"/>
    <w:sig w:usb0="00002001" w:usb1="00000000" w:usb2="00000000" w:usb3="00000000" w:csb0="00000040" w:csb1="00000000"/>
  </w:font>
  <w:font w:name="NoorZar">
    <w:panose1 w:val="02000400000000000000"/>
    <w:charset w:val="00"/>
    <w:family w:val="auto"/>
    <w:pitch w:val="variable"/>
    <w:sig w:usb0="80002007" w:usb1="80002000" w:usb2="00000008" w:usb3="00000000" w:csb0="00000043" w:csb1="00000000"/>
  </w:font>
  <w:font w:name="M Mitra">
    <w:altName w:val="IRLotus"/>
    <w:charset w:val="B2"/>
    <w:family w:val="auto"/>
    <w:pitch w:val="variable"/>
    <w:sig w:usb0="800020AF" w:usb1="90000148" w:usb2="00000028" w:usb3="00000000" w:csb0="00000040" w:csb1="00000000"/>
  </w:font>
  <w:font w:name="DecoType Naskh Variants">
    <w:panose1 w:val="00000000000000000000"/>
    <w:charset w:val="B2"/>
    <w:family w:val="auto"/>
    <w:pitch w:val="variable"/>
    <w:sig w:usb0="00002001" w:usb1="80000000" w:usb2="00000008" w:usb3="00000000" w:csb0="00000040" w:csb1="00000000"/>
  </w:font>
  <w:font w:name="PMingLiU">
    <w:altName w:val="新細明體"/>
    <w:panose1 w:val="02010601000101010101"/>
    <w:charset w:val="88"/>
    <w:family w:val="roman"/>
    <w:pitch w:val="variable"/>
    <w:sig w:usb0="A00002FF" w:usb1="28CFFCFA" w:usb2="00000016" w:usb3="00000000" w:csb0="00100001" w:csb1="00000000"/>
  </w:font>
  <w:font w:name="B Jadid">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Lotus">
    <w:altName w:val="B Lotus"/>
    <w:charset w:val="B2"/>
    <w:family w:val="auto"/>
    <w:pitch w:val="variable"/>
    <w:sig w:usb0="00002001" w:usb1="80000000" w:usb2="00000008" w:usb3="00000000" w:csb0="00000040" w:csb1="00000000"/>
  </w:font>
  <w:font w:name="mmLotus">
    <w:altName w:val="B Lotus"/>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A Yagut">
    <w:altName w:val="Sakkal Maya Pro"/>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entury Schoolbook">
    <w:charset w:val="00"/>
    <w:family w:val="roman"/>
    <w:pitch w:val="variable"/>
    <w:sig w:usb0="00000287" w:usb1="00000000" w:usb2="00000000" w:usb3="00000000" w:csb0="0000009F" w:csb1="00000000"/>
  </w:font>
  <w:font w:name="Zar">
    <w:charset w:val="B2"/>
    <w:family w:val="auto"/>
    <w:pitch w:val="variable"/>
    <w:sig w:usb0="800020A7" w:usb1="D000004A" w:usb2="00000008" w:usb3="00000000" w:csb0="00000051" w:csb1="00000000"/>
  </w:font>
  <w:font w:name="Arial Arabic (Arabic)">
    <w:panose1 w:val="00000000000000000000"/>
    <w:charset w:val="B2"/>
    <w:family w:val="roman"/>
    <w:notTrueType/>
    <w:pitch w:val="variable"/>
    <w:sig w:usb0="00002001" w:usb1="00000000" w:usb2="00000000" w:usb3="00000000" w:csb0="00000040" w:csb1="00000000"/>
  </w:font>
  <w:font w:name="Roya">
    <w:charset w:val="B2"/>
    <w:family w:val="auto"/>
    <w:pitch w:val="variable"/>
    <w:sig w:usb0="800020A7" w:usb1="D000004A" w:usb2="00000008" w:usb3="00000000" w:csb0="00000051" w:csb1="00000000"/>
  </w:font>
  <w:font w:name="LotusA">
    <w:altName w:val="Courier New"/>
    <w:charset w:val="B2"/>
    <w:family w:val="auto"/>
    <w:pitch w:val="variable"/>
    <w:sig w:usb0="00002000" w:usb1="00000000" w:usb2="00000000" w:usb3="00000000" w:csb0="00000040" w:csb1="00000000"/>
  </w:font>
  <w:font w:name="Titr">
    <w:altName w:val="Courier New"/>
    <w:charset w:val="B2"/>
    <w:family w:val="auto"/>
    <w:pitch w:val="variable"/>
    <w:sig w:usb0="00002000" w:usb1="80002042" w:usb2="00000008" w:usb3="00000000" w:csb0="00000040" w:csb1="00000000"/>
  </w:font>
  <w:font w:name="Abadi MT Condensed Light">
    <w:charset w:val="00"/>
    <w:family w:val="swiss"/>
    <w:pitch w:val="variable"/>
    <w:sig w:usb0="00000003" w:usb1="00000000" w:usb2="00000000" w:usb3="00000000" w:csb0="00000001" w:csb1="00000000"/>
  </w:font>
  <w:font w:name="Taher">
    <w:altName w:val="Courier New"/>
    <w:charset w:val="B2"/>
    <w:family w:val="auto"/>
    <w:pitch w:val="variable"/>
    <w:sig w:usb0="00002000" w:usb1="00000000" w:usb2="00000000" w:usb3="00000000" w:csb0="00000040" w:csb1="00000000"/>
  </w:font>
  <w:font w:name="Nazli">
    <w:altName w:val="Courier New"/>
    <w:charset w:val="B2"/>
    <w:family w:val="auto"/>
    <w:pitch w:val="variable"/>
    <w:sig w:usb0="80002003" w:usb1="80002042" w:usb2="00000008" w:usb3="00000000" w:csb0="00000040" w:csb1="00000000"/>
  </w:font>
  <w:font w:name="V_Homa">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 Sina">
    <w:panose1 w:val="000007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Univers Condensed">
    <w:charset w:val="00"/>
    <w:family w:val="swiss"/>
    <w:pitch w:val="variable"/>
    <w:sig w:usb0="80000287" w:usb1="00000000" w:usb2="00000000" w:usb3="00000000" w:csb0="0000000F" w:csb1="00000000"/>
  </w:font>
  <w:font w:name="B Homa">
    <w:panose1 w:val="00000400000000000000"/>
    <w:charset w:val="B2"/>
    <w:family w:val="auto"/>
    <w:pitch w:val="variable"/>
    <w:sig w:usb0="00002001" w:usb1="80000000" w:usb2="00000008" w:usb3="00000000" w:csb0="00000040" w:csb1="00000000"/>
  </w:font>
  <w:font w:name="V_Vahid">
    <w:altName w:val="Arial Alternative Symbol"/>
    <w:charset w:val="02"/>
    <w:family w:val="auto"/>
    <w:pitch w:val="variable"/>
    <w:sig w:usb0="00000000" w:usb1="10000000" w:usb2="00000000" w:usb3="00000000" w:csb0="80000000" w:csb1="00000000"/>
  </w:font>
  <w:font w:name="Vahid">
    <w:charset w:val="B2"/>
    <w:family w:val="auto"/>
    <w:pitch w:val="variable"/>
    <w:sig w:usb0="00002001" w:usb1="00000000" w:usb2="00000000" w:usb3="00000000" w:csb0="00000040" w:csb1="00000000"/>
  </w:font>
  <w:font w:name="XBKeyhan">
    <w:altName w:val="Times New Roman"/>
    <w:panose1 w:val="00000000000000000000"/>
    <w:charset w:val="00"/>
    <w:family w:val="roman"/>
    <w:notTrueType/>
    <w:pitch w:val="default"/>
  </w:font>
  <w:font w:name="B Yekan">
    <w:panose1 w:val="00000400000000000000"/>
    <w:charset w:val="B2"/>
    <w:family w:val="auto"/>
    <w:pitch w:val="variable"/>
    <w:sig w:usb0="00002001" w:usb1="80000000" w:usb2="00000008" w:usb3="00000000" w:csb0="00000040" w:csb1="00000000"/>
  </w:font>
  <w:font w:name="2  Lotus">
    <w:altName w:val="Arial"/>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DengXian">
    <w:altName w:val="等线"/>
    <w:panose1 w:val="02010600030101010101"/>
    <w:charset w:val="86"/>
    <w:family w:val="auto"/>
    <w:pitch w:val="variable"/>
    <w:sig w:usb0="A00002BF" w:usb1="38CF7CFA" w:usb2="00000016" w:usb3="00000000" w:csb0="0004000F" w:csb1="00000000"/>
  </w:font>
  <w:font w:name="Adobe Arabic">
    <w:panose1 w:val="02040503050201020203"/>
    <w:charset w:val="00"/>
    <w:family w:val="roman"/>
    <w:notTrueType/>
    <w:pitch w:val="variable"/>
    <w:sig w:usb0="8000202F" w:usb1="8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FF53A" w14:textId="77777777" w:rsidR="00D60F55" w:rsidRDefault="00D60F55" w:rsidP="00EE4B29">
      <w:r>
        <w:separator/>
      </w:r>
    </w:p>
  </w:footnote>
  <w:footnote w:type="continuationSeparator" w:id="0">
    <w:p w14:paraId="24281D85" w14:textId="77777777" w:rsidR="00D60F55" w:rsidRDefault="00D60F55" w:rsidP="00EE4B29">
      <w:r>
        <w:continuationSeparator/>
      </w:r>
    </w:p>
  </w:footnote>
  <w:footnote w:id="1">
    <w:p w14:paraId="5B087DB4" w14:textId="42698BE4" w:rsidR="00D20195" w:rsidRPr="001D616F" w:rsidRDefault="00D20195" w:rsidP="005D42CC">
      <w:pPr>
        <w:pStyle w:val="FootnoteText"/>
        <w:rPr>
          <w:rtl/>
        </w:rPr>
      </w:pPr>
      <w:r w:rsidRPr="001D616F">
        <w:rPr>
          <w:rStyle w:val="FootnoteReference"/>
        </w:rPr>
        <w:footnoteRef/>
      </w:r>
      <w:r w:rsidRPr="001D616F">
        <w:rPr>
          <w:rtl/>
        </w:rPr>
        <w:t xml:space="preserve"> </w:t>
      </w:r>
      <w:r w:rsidR="00592D5A">
        <w:rPr>
          <w:rtl/>
        </w:rPr>
        <w:t xml:space="preserve">رهبر شهید </w:t>
      </w:r>
      <w:r w:rsidR="005D42CC">
        <w:rPr>
          <w:rtl/>
        </w:rPr>
        <w:t>انقلاب، امام خامنه‌ای</w:t>
      </w:r>
      <w:r w:rsidR="009014AE">
        <w:rPr>
          <w:rFonts w:hint="cs"/>
          <w:rtl/>
        </w:rPr>
        <w:t>،</w:t>
      </w:r>
      <w:r w:rsidRPr="001D616F">
        <w:rPr>
          <w:rtl/>
        </w:rPr>
        <w:t xml:space="preserve"> 7/</w:t>
      </w:r>
      <w:r w:rsidR="009014AE">
        <w:rPr>
          <w:rFonts w:hint="cs"/>
          <w:rtl/>
        </w:rPr>
        <w:t xml:space="preserve"> </w:t>
      </w:r>
      <w:r w:rsidRPr="001D616F">
        <w:rPr>
          <w:rtl/>
        </w:rPr>
        <w:t>8/</w:t>
      </w:r>
      <w:r w:rsidR="009014AE">
        <w:rPr>
          <w:rFonts w:hint="cs"/>
          <w:rtl/>
        </w:rPr>
        <w:t xml:space="preserve"> </w:t>
      </w:r>
      <w:r w:rsidR="00EE5458" w:rsidRPr="001D616F">
        <w:rPr>
          <w:rFonts w:hint="cs"/>
          <w:rtl/>
        </w:rPr>
        <w:t>۱۳</w:t>
      </w:r>
      <w:r w:rsidRPr="001D616F">
        <w:rPr>
          <w:rtl/>
        </w:rPr>
        <w:t>69</w:t>
      </w:r>
      <w:r w:rsidR="00EE5458" w:rsidRPr="001D616F">
        <w:rPr>
          <w:rFonts w:hint="cs"/>
          <w:rtl/>
        </w:rPr>
        <w:t>.</w:t>
      </w:r>
    </w:p>
  </w:footnote>
  <w:footnote w:id="2">
    <w:p w14:paraId="3A950E2B" w14:textId="3B3629F5" w:rsidR="00145018" w:rsidRPr="001D616F" w:rsidRDefault="00145018" w:rsidP="005D42CC">
      <w:pPr>
        <w:pStyle w:val="FootnoteText"/>
      </w:pPr>
      <w:r w:rsidRPr="001D616F">
        <w:rPr>
          <w:rStyle w:val="FootnoteReference"/>
        </w:rPr>
        <w:footnoteRef/>
      </w:r>
      <w:r w:rsidRPr="001D616F">
        <w:rPr>
          <w:rtl/>
        </w:rPr>
        <w:t xml:space="preserve"> </w:t>
      </w:r>
      <w:r w:rsidR="00592D5A">
        <w:rPr>
          <w:rFonts w:hint="cs"/>
          <w:rtl/>
        </w:rPr>
        <w:t xml:space="preserve">رهبر شهید </w:t>
      </w:r>
      <w:r w:rsidR="005D42CC">
        <w:rPr>
          <w:rFonts w:hint="cs"/>
          <w:rtl/>
        </w:rPr>
        <w:t>انقلاب، امام خامنه‌ای</w:t>
      </w:r>
      <w:r w:rsidRPr="001D616F">
        <w:rPr>
          <w:rFonts w:hint="cs"/>
          <w:rtl/>
        </w:rPr>
        <w:t xml:space="preserve">، </w:t>
      </w:r>
      <w:r w:rsidR="00393D92">
        <w:rPr>
          <w:rFonts w:hint="cs"/>
          <w:rtl/>
        </w:rPr>
        <w:t>بیانیة گام</w:t>
      </w:r>
      <w:r w:rsidRPr="001D616F">
        <w:rPr>
          <w:rFonts w:hint="cs"/>
          <w:rtl/>
        </w:rPr>
        <w:t xml:space="preserve"> دوم</w:t>
      </w:r>
      <w:r w:rsidR="00DB1FDC">
        <w:rPr>
          <w:rFonts w:hint="cs"/>
          <w:rtl/>
        </w:rPr>
        <w:t>،</w:t>
      </w:r>
      <w:r w:rsidRPr="001D616F">
        <w:rPr>
          <w:rFonts w:hint="cs"/>
          <w:rtl/>
        </w:rPr>
        <w:t xml:space="preserve"> ۲۲/ ۱۱/ ۱۳۹۷.</w:t>
      </w:r>
    </w:p>
  </w:footnote>
  <w:footnote w:id="3">
    <w:p w14:paraId="26C70F86" w14:textId="77777777" w:rsidR="003A534B" w:rsidRDefault="003A534B" w:rsidP="005D42CC">
      <w:pPr>
        <w:pStyle w:val="FootnoteText"/>
      </w:pPr>
      <w:r>
        <w:rPr>
          <w:rStyle w:val="FootnoteReference"/>
        </w:rPr>
        <w:footnoteRef/>
      </w:r>
      <w:r>
        <w:rPr>
          <w:rtl/>
        </w:rPr>
        <w:t xml:space="preserve"> </w:t>
      </w:r>
      <w:r>
        <w:rPr>
          <w:rFonts w:hint="cs"/>
          <w:rtl/>
        </w:rPr>
        <w:t xml:space="preserve">برای </w:t>
      </w:r>
      <w:r>
        <w:rPr>
          <w:rFonts w:hint="cs"/>
          <w:rtl/>
        </w:rPr>
        <w:t xml:space="preserve">توضیح مستوفای این بحث ر.ک: محمد عالم‌زادة نوری؛ </w:t>
      </w:r>
      <w:r w:rsidRPr="00585734">
        <w:rPr>
          <w:rFonts w:hint="cs"/>
          <w:i/>
          <w:iCs/>
          <w:rtl/>
        </w:rPr>
        <w:t>تربیت آرمانی توحیدی</w:t>
      </w:r>
      <w:r>
        <w:rPr>
          <w:rFonts w:hint="cs"/>
          <w:rtl/>
        </w:rPr>
        <w:t>.</w:t>
      </w:r>
    </w:p>
  </w:footnote>
  <w:footnote w:id="4">
    <w:p w14:paraId="24EBB052" w14:textId="72AE3E53" w:rsidR="007109CA" w:rsidRDefault="007109CA" w:rsidP="005D42CC">
      <w:pPr>
        <w:pStyle w:val="FootnoteText"/>
      </w:pPr>
      <w:r>
        <w:rPr>
          <w:rStyle w:val="FootnoteReference"/>
        </w:rPr>
        <w:footnoteRef/>
      </w:r>
      <w:r>
        <w:rPr>
          <w:rtl/>
        </w:rPr>
        <w:t xml:space="preserve"> </w:t>
      </w:r>
      <w:r>
        <w:rPr>
          <w:rFonts w:hint="cs"/>
          <w:rtl/>
        </w:rPr>
        <w:t>«</w:t>
      </w:r>
      <w:r w:rsidRPr="004E734E">
        <w:rPr>
          <w:rtl/>
        </w:rPr>
        <w:t>ا</w:t>
      </w:r>
      <w:r>
        <w:rPr>
          <w:rFonts w:hint="cs"/>
          <w:rtl/>
        </w:rPr>
        <w:t>ی</w:t>
      </w:r>
      <w:r w:rsidRPr="004E734E">
        <w:rPr>
          <w:rFonts w:hint="eastAsia"/>
          <w:rtl/>
        </w:rPr>
        <w:t>ن</w:t>
      </w:r>
      <w:r w:rsidRPr="004E734E">
        <w:rPr>
          <w:rtl/>
        </w:rPr>
        <w:t xml:space="preserve"> حق</w:t>
      </w:r>
      <w:r>
        <w:rPr>
          <w:rFonts w:hint="cs"/>
          <w:rtl/>
        </w:rPr>
        <w:t>ی</w:t>
      </w:r>
      <w:r w:rsidRPr="004E734E">
        <w:rPr>
          <w:rFonts w:hint="eastAsia"/>
          <w:rtl/>
        </w:rPr>
        <w:t>قت</w:t>
      </w:r>
      <w:r w:rsidRPr="004E734E">
        <w:rPr>
          <w:rtl/>
        </w:rPr>
        <w:t xml:space="preserve"> هم با</w:t>
      </w:r>
      <w:r>
        <w:rPr>
          <w:rFonts w:hint="cs"/>
          <w:rtl/>
        </w:rPr>
        <w:t>ی</w:t>
      </w:r>
      <w:r w:rsidRPr="004E734E">
        <w:rPr>
          <w:rFonts w:hint="eastAsia"/>
          <w:rtl/>
        </w:rPr>
        <w:t>د</w:t>
      </w:r>
      <w:r w:rsidRPr="004E734E">
        <w:rPr>
          <w:rtl/>
        </w:rPr>
        <w:t xml:space="preserve"> مورد نظر باشد</w:t>
      </w:r>
      <w:r>
        <w:rPr>
          <w:rFonts w:hint="cs"/>
          <w:rtl/>
        </w:rPr>
        <w:t xml:space="preserve"> </w:t>
      </w:r>
      <w:r w:rsidRPr="004E734E">
        <w:rPr>
          <w:rFonts w:hint="eastAsia"/>
          <w:rtl/>
        </w:rPr>
        <w:t>که</w:t>
      </w:r>
      <w:r w:rsidRPr="004E734E">
        <w:rPr>
          <w:rtl/>
        </w:rPr>
        <w:t xml:space="preserve"> تعهد، هم</w:t>
      </w:r>
      <w:r>
        <w:rPr>
          <w:rFonts w:hint="cs"/>
          <w:rtl/>
        </w:rPr>
        <w:t>ی</w:t>
      </w:r>
      <w:r w:rsidRPr="004E734E">
        <w:rPr>
          <w:rFonts w:hint="eastAsia"/>
          <w:rtl/>
        </w:rPr>
        <w:t>شگ</w:t>
      </w:r>
      <w:r>
        <w:rPr>
          <w:rFonts w:hint="cs"/>
          <w:rtl/>
        </w:rPr>
        <w:t>ی</w:t>
      </w:r>
      <w:r w:rsidRPr="004E734E">
        <w:rPr>
          <w:rtl/>
        </w:rPr>
        <w:t xml:space="preserve"> و همگان</w:t>
      </w:r>
      <w:r>
        <w:rPr>
          <w:rFonts w:hint="cs"/>
          <w:rtl/>
        </w:rPr>
        <w:t>ی</w:t>
      </w:r>
      <w:r w:rsidRPr="004E734E">
        <w:rPr>
          <w:rtl/>
        </w:rPr>
        <w:t xml:space="preserve"> است. آن کس</w:t>
      </w:r>
      <w:r>
        <w:rPr>
          <w:rFonts w:hint="cs"/>
          <w:rtl/>
        </w:rPr>
        <w:t>ی</w:t>
      </w:r>
      <w:r w:rsidRPr="004E734E">
        <w:rPr>
          <w:rtl/>
        </w:rPr>
        <w:t xml:space="preserve"> که مؤمن است و م</w:t>
      </w:r>
      <w:r>
        <w:rPr>
          <w:rFonts w:hint="cs"/>
          <w:rtl/>
        </w:rPr>
        <w:t>ی‌</w:t>
      </w:r>
      <w:r w:rsidRPr="004E734E">
        <w:rPr>
          <w:rFonts w:hint="eastAsia"/>
          <w:rtl/>
        </w:rPr>
        <w:t>خواهد</w:t>
      </w:r>
      <w:r>
        <w:rPr>
          <w:rFonts w:hint="cs"/>
          <w:rtl/>
        </w:rPr>
        <w:t xml:space="preserve"> </w:t>
      </w:r>
      <w:r w:rsidRPr="004E734E">
        <w:rPr>
          <w:rFonts w:hint="eastAsia"/>
          <w:rtl/>
        </w:rPr>
        <w:t>مؤمن</w:t>
      </w:r>
      <w:r>
        <w:rPr>
          <w:rFonts w:hint="cs"/>
          <w:rtl/>
        </w:rPr>
        <w:t xml:space="preserve"> </w:t>
      </w:r>
      <w:r w:rsidRPr="004E734E">
        <w:rPr>
          <w:rFonts w:hint="eastAsia"/>
          <w:rtl/>
        </w:rPr>
        <w:t>بماند</w:t>
      </w:r>
      <w:r w:rsidRPr="004E734E">
        <w:rPr>
          <w:rtl/>
        </w:rPr>
        <w:t xml:space="preserve"> و از ثمرات مؤمن بودن بهره ببرد، در مقابل هم</w:t>
      </w:r>
      <w:r>
        <w:rPr>
          <w:rFonts w:hint="cs"/>
          <w:rtl/>
        </w:rPr>
        <w:t xml:space="preserve">ة </w:t>
      </w:r>
      <w:r w:rsidRPr="004E734E">
        <w:rPr>
          <w:rFonts w:hint="eastAsia"/>
          <w:rtl/>
        </w:rPr>
        <w:t>احکام</w:t>
      </w:r>
      <w:r w:rsidRPr="004E734E">
        <w:rPr>
          <w:rtl/>
        </w:rPr>
        <w:t xml:space="preserve"> خدا با</w:t>
      </w:r>
      <w:r>
        <w:rPr>
          <w:rFonts w:hint="cs"/>
          <w:rtl/>
        </w:rPr>
        <w:t>ی</w:t>
      </w:r>
      <w:r w:rsidRPr="004E734E">
        <w:rPr>
          <w:rFonts w:hint="eastAsia"/>
          <w:rtl/>
        </w:rPr>
        <w:t>د</w:t>
      </w:r>
      <w:r>
        <w:rPr>
          <w:rFonts w:hint="cs"/>
          <w:rtl/>
        </w:rPr>
        <w:t xml:space="preserve"> </w:t>
      </w:r>
      <w:r w:rsidRPr="004E734E">
        <w:rPr>
          <w:rFonts w:hint="eastAsia"/>
          <w:rtl/>
        </w:rPr>
        <w:t>احساس</w:t>
      </w:r>
      <w:r w:rsidRPr="004E734E">
        <w:rPr>
          <w:rtl/>
        </w:rPr>
        <w:t xml:space="preserve"> تعهد کند و در همه جا با</w:t>
      </w:r>
      <w:r>
        <w:rPr>
          <w:rFonts w:hint="cs"/>
          <w:rtl/>
        </w:rPr>
        <w:t>ی</w:t>
      </w:r>
      <w:r w:rsidRPr="004E734E">
        <w:rPr>
          <w:rFonts w:hint="eastAsia"/>
          <w:rtl/>
        </w:rPr>
        <w:t>د</w:t>
      </w:r>
      <w:r w:rsidRPr="004E734E">
        <w:rPr>
          <w:rtl/>
        </w:rPr>
        <w:t xml:space="preserve"> احساس تعهد کند. موسم</w:t>
      </w:r>
      <w:r>
        <w:rPr>
          <w:rFonts w:hint="cs"/>
          <w:rtl/>
        </w:rPr>
        <w:t>ی</w:t>
      </w:r>
      <w:r w:rsidRPr="004E734E">
        <w:rPr>
          <w:rtl/>
        </w:rPr>
        <w:t xml:space="preserve"> ن</w:t>
      </w:r>
      <w:r>
        <w:rPr>
          <w:rFonts w:hint="cs"/>
          <w:rtl/>
        </w:rPr>
        <w:t>ی</w:t>
      </w:r>
      <w:r w:rsidRPr="004E734E">
        <w:rPr>
          <w:rFonts w:hint="eastAsia"/>
          <w:rtl/>
        </w:rPr>
        <w:t>ست</w:t>
      </w:r>
      <w:r w:rsidRPr="004E734E">
        <w:rPr>
          <w:rtl/>
        </w:rPr>
        <w:t xml:space="preserve"> تعهد.</w:t>
      </w:r>
      <w:r>
        <w:rPr>
          <w:rFonts w:hint="cs"/>
          <w:rtl/>
        </w:rPr>
        <w:t xml:space="preserve"> </w:t>
      </w:r>
      <w:r w:rsidRPr="004E734E">
        <w:rPr>
          <w:rFonts w:hint="eastAsia"/>
          <w:rtl/>
        </w:rPr>
        <w:t>گا</w:t>
      </w:r>
      <w:r w:rsidRPr="004E734E">
        <w:rPr>
          <w:rtl/>
        </w:rPr>
        <w:t>ه</w:t>
      </w:r>
      <w:r w:rsidR="00337D15">
        <w:rPr>
          <w:rFonts w:hint="cs"/>
          <w:rtl/>
        </w:rPr>
        <w:t>‌</w:t>
      </w:r>
      <w:r w:rsidRPr="004E734E">
        <w:rPr>
          <w:rtl/>
        </w:rPr>
        <w:t>گاه</w:t>
      </w:r>
      <w:r>
        <w:rPr>
          <w:rFonts w:hint="cs"/>
          <w:rtl/>
        </w:rPr>
        <w:t>ی</w:t>
      </w:r>
      <w:r w:rsidRPr="004E734E">
        <w:rPr>
          <w:rtl/>
        </w:rPr>
        <w:t xml:space="preserve"> ن</w:t>
      </w:r>
      <w:r>
        <w:rPr>
          <w:rFonts w:hint="cs"/>
          <w:rtl/>
        </w:rPr>
        <w:t>ی</w:t>
      </w:r>
      <w:r w:rsidRPr="004E734E">
        <w:rPr>
          <w:rFonts w:hint="eastAsia"/>
          <w:rtl/>
        </w:rPr>
        <w:t>ست</w:t>
      </w:r>
      <w:r w:rsidRPr="004E734E">
        <w:rPr>
          <w:rtl/>
        </w:rPr>
        <w:t xml:space="preserve"> تعهد. تعهد همگان</w:t>
      </w:r>
      <w:r>
        <w:rPr>
          <w:rFonts w:hint="cs"/>
          <w:rtl/>
        </w:rPr>
        <w:t>ی</w:t>
      </w:r>
      <w:r w:rsidRPr="004E734E">
        <w:rPr>
          <w:rtl/>
        </w:rPr>
        <w:t xml:space="preserve"> و همه</w:t>
      </w:r>
      <w:r>
        <w:rPr>
          <w:rFonts w:hint="cs"/>
          <w:rtl/>
        </w:rPr>
        <w:t>‌</w:t>
      </w:r>
      <w:r w:rsidRPr="004E734E">
        <w:rPr>
          <w:rtl/>
        </w:rPr>
        <w:t>جا</w:t>
      </w:r>
      <w:r>
        <w:rPr>
          <w:rFonts w:hint="cs"/>
          <w:rtl/>
        </w:rPr>
        <w:t>یی</w:t>
      </w:r>
      <w:r w:rsidRPr="004E734E">
        <w:rPr>
          <w:rtl/>
        </w:rPr>
        <w:t xml:space="preserve"> و هم</w:t>
      </w:r>
      <w:r>
        <w:rPr>
          <w:rFonts w:hint="cs"/>
          <w:rtl/>
        </w:rPr>
        <w:t>ی</w:t>
      </w:r>
      <w:r w:rsidRPr="004E734E">
        <w:rPr>
          <w:rFonts w:hint="eastAsia"/>
          <w:rtl/>
        </w:rPr>
        <w:t>شگ</w:t>
      </w:r>
      <w:r>
        <w:rPr>
          <w:rFonts w:hint="cs"/>
          <w:rtl/>
        </w:rPr>
        <w:t>ی</w:t>
      </w:r>
      <w:r w:rsidRPr="004E734E">
        <w:rPr>
          <w:rtl/>
        </w:rPr>
        <w:t xml:space="preserve"> است</w:t>
      </w:r>
      <w:r>
        <w:rPr>
          <w:rFonts w:hint="cs"/>
          <w:rtl/>
        </w:rPr>
        <w:t xml:space="preserve"> (سید علی خامنه‌ای؛ </w:t>
      </w:r>
      <w:r w:rsidRPr="007109CA">
        <w:rPr>
          <w:rFonts w:hint="eastAsia"/>
          <w:i/>
          <w:iCs/>
          <w:rtl/>
        </w:rPr>
        <w:t>طرح</w:t>
      </w:r>
      <w:r w:rsidRPr="007109CA">
        <w:rPr>
          <w:i/>
          <w:iCs/>
          <w:rtl/>
        </w:rPr>
        <w:t xml:space="preserve"> کل</w:t>
      </w:r>
      <w:r w:rsidRPr="007109CA">
        <w:rPr>
          <w:rFonts w:hint="cs"/>
          <w:i/>
          <w:iCs/>
          <w:rtl/>
        </w:rPr>
        <w:t>ی</w:t>
      </w:r>
      <w:r w:rsidRPr="007109CA">
        <w:rPr>
          <w:i/>
          <w:iCs/>
          <w:rtl/>
        </w:rPr>
        <w:t xml:space="preserve"> اند</w:t>
      </w:r>
      <w:r w:rsidRPr="007109CA">
        <w:rPr>
          <w:rFonts w:hint="cs"/>
          <w:i/>
          <w:iCs/>
          <w:rtl/>
        </w:rPr>
        <w:t>ی</w:t>
      </w:r>
      <w:r w:rsidRPr="007109CA">
        <w:rPr>
          <w:rFonts w:hint="eastAsia"/>
          <w:i/>
          <w:iCs/>
          <w:rtl/>
        </w:rPr>
        <w:t>ش</w:t>
      </w:r>
      <w:r w:rsidRPr="007109CA">
        <w:rPr>
          <w:i/>
          <w:iCs/>
          <w:rtl/>
        </w:rPr>
        <w:t>ة اسلام</w:t>
      </w:r>
      <w:r w:rsidRPr="007109CA">
        <w:rPr>
          <w:rFonts w:hint="cs"/>
          <w:i/>
          <w:iCs/>
          <w:rtl/>
        </w:rPr>
        <w:t>ی</w:t>
      </w:r>
      <w:r w:rsidRPr="007109CA">
        <w:rPr>
          <w:i/>
          <w:iCs/>
          <w:rtl/>
        </w:rPr>
        <w:t xml:space="preserve"> در قرآن</w:t>
      </w:r>
      <w:r>
        <w:rPr>
          <w:rFonts w:hint="cs"/>
          <w:rtl/>
        </w:rPr>
        <w:t xml:space="preserve">، </w:t>
      </w:r>
      <w:r w:rsidRPr="004E734E">
        <w:rPr>
          <w:rtl/>
        </w:rPr>
        <w:t>ص</w:t>
      </w:r>
      <w:r w:rsidR="006655A7">
        <w:rPr>
          <w:rFonts w:hint="cs"/>
          <w:rtl/>
        </w:rPr>
        <w:t xml:space="preserve"> </w:t>
      </w:r>
      <w:r w:rsidRPr="004E734E">
        <w:rPr>
          <w:rtl/>
        </w:rPr>
        <w:t>116</w:t>
      </w:r>
      <w:r w:rsidR="00337D15">
        <w:rPr>
          <w:rFonts w:hint="cs"/>
          <w:rtl/>
        </w:rPr>
        <w:t>)</w:t>
      </w:r>
      <w:r>
        <w:rPr>
          <w:rFonts w:hint="cs"/>
          <w:rtl/>
        </w:rPr>
        <w:t>.</w:t>
      </w:r>
    </w:p>
  </w:footnote>
  <w:footnote w:id="5">
    <w:p w14:paraId="2C22BE00" w14:textId="5D89ED42" w:rsidR="00B15F09" w:rsidRDefault="00A6470F" w:rsidP="005D42CC">
      <w:pPr>
        <w:pStyle w:val="FootnoteText"/>
        <w:rPr>
          <w:rtl/>
        </w:rPr>
      </w:pPr>
      <w:r>
        <w:rPr>
          <w:rStyle w:val="FootnoteReference"/>
        </w:rPr>
        <w:footnoteRef/>
      </w:r>
      <w:r>
        <w:rPr>
          <w:rtl/>
        </w:rPr>
        <w:t xml:space="preserve"> </w:t>
      </w:r>
      <w:r>
        <w:rPr>
          <w:rFonts w:hint="cs"/>
          <w:rtl/>
        </w:rPr>
        <w:t xml:space="preserve">در آیات قرآن کریم </w:t>
      </w:r>
      <w:r w:rsidR="00B15F09">
        <w:rPr>
          <w:rFonts w:hint="cs"/>
          <w:rtl/>
        </w:rPr>
        <w:t xml:space="preserve">معمولاً واژة </w:t>
      </w:r>
      <w:r>
        <w:rPr>
          <w:rFonts w:hint="cs"/>
          <w:rtl/>
        </w:rPr>
        <w:t>تقوا به خدا اضافه شده است</w:t>
      </w:r>
      <w:r w:rsidR="00B15F09">
        <w:rPr>
          <w:rFonts w:hint="cs"/>
          <w:rtl/>
        </w:rPr>
        <w:t xml:space="preserve"> و از معنای عام</w:t>
      </w:r>
      <w:r w:rsidR="00444D57">
        <w:rPr>
          <w:rFonts w:hint="cs"/>
          <w:rtl/>
        </w:rPr>
        <w:t>ّ انسانی</w:t>
      </w:r>
      <w:r w:rsidR="00B15F09">
        <w:rPr>
          <w:rFonts w:hint="cs"/>
          <w:rtl/>
        </w:rPr>
        <w:t xml:space="preserve"> خود به یک معنای خاص تأسیسی نقل یافته است</w:t>
      </w:r>
      <w:r>
        <w:rPr>
          <w:rFonts w:hint="cs"/>
          <w:rtl/>
        </w:rPr>
        <w:t>: «</w:t>
      </w:r>
      <w:r w:rsidRPr="00B15F09">
        <w:rPr>
          <w:rStyle w:val="Char0"/>
          <w:b/>
          <w:bCs w:val="0"/>
          <w:rtl/>
        </w:rPr>
        <w:t>اتَّقُوا اللَّهَ</w:t>
      </w:r>
      <w:r>
        <w:rPr>
          <w:rFonts w:hint="cs"/>
          <w:rtl/>
        </w:rPr>
        <w:t>» (سورة بقره: آیة ۱۸۹)، «</w:t>
      </w:r>
      <w:r w:rsidRPr="00B15F09">
        <w:rPr>
          <w:rStyle w:val="Char0"/>
          <w:b/>
          <w:bCs w:val="0"/>
          <w:rtl/>
        </w:rPr>
        <w:t>وَ إِيَّايَ فَاتَّقُونِ</w:t>
      </w:r>
      <w:r>
        <w:rPr>
          <w:rFonts w:hint="cs"/>
          <w:rtl/>
        </w:rPr>
        <w:t xml:space="preserve">» (سورة بقره: آیة ۴۱)، </w:t>
      </w:r>
      <w:r w:rsidR="00B15F09">
        <w:rPr>
          <w:rFonts w:hint="cs"/>
          <w:rtl/>
        </w:rPr>
        <w:t>«</w:t>
      </w:r>
      <w:r w:rsidR="00B15F09" w:rsidRPr="00B15F09">
        <w:rPr>
          <w:rStyle w:val="Char0"/>
          <w:b/>
          <w:bCs w:val="0"/>
          <w:rtl/>
        </w:rPr>
        <w:t>اتَّقُوا رَبَّكُمُ</w:t>
      </w:r>
      <w:r w:rsidR="00B15F09">
        <w:rPr>
          <w:rFonts w:hint="cs"/>
          <w:rtl/>
        </w:rPr>
        <w:t>» (سورة نساء: آیة ۱). هر جا هم که تقوا به شکل مطلق آمده همین معنای خاص مراد بوده مگر آنکه قرینه‌ای بر خلاف آن باشد. «</w:t>
      </w:r>
      <w:r w:rsidR="00B15F09" w:rsidRPr="00B15F09">
        <w:rPr>
          <w:rStyle w:val="Char0"/>
          <w:b/>
          <w:bCs w:val="0"/>
          <w:rtl/>
        </w:rPr>
        <w:t>إِنَّ أَكْرَمَكُمْ عِنْدَ اللَّهِ أَتْقاكُمْ</w:t>
      </w:r>
      <w:r w:rsidR="00B15F09">
        <w:rPr>
          <w:rFonts w:hint="cs"/>
          <w:rtl/>
        </w:rPr>
        <w:t>» (سورة حجرات، آیة ۱۲)، «</w:t>
      </w:r>
      <w:r w:rsidR="00B15F09" w:rsidRPr="00B15F09">
        <w:rPr>
          <w:rStyle w:val="Char0"/>
          <w:rFonts w:hint="cs"/>
          <w:b/>
          <w:bCs w:val="0"/>
          <w:rtl/>
        </w:rPr>
        <w:t>فَإِنَّ خَيْرَ الزَّادِ التَّقْوى</w:t>
      </w:r>
      <w:r w:rsidR="00B15F09">
        <w:rPr>
          <w:rFonts w:hint="cs"/>
          <w:rtl/>
        </w:rPr>
        <w:t>» (سورة بقره، آیة ۱۹۷).</w:t>
      </w:r>
    </w:p>
    <w:p w14:paraId="12E4FEF6" w14:textId="45D46568" w:rsidR="00DA02EE" w:rsidRDefault="00CD3D77" w:rsidP="005D42CC">
      <w:pPr>
        <w:pStyle w:val="FootnoteText"/>
      </w:pPr>
      <w:r>
        <w:rPr>
          <w:rFonts w:hint="cs"/>
          <w:rtl/>
        </w:rPr>
        <w:t>سایر فضایل عام</w:t>
      </w:r>
      <w:r w:rsidR="00444D57">
        <w:rPr>
          <w:rFonts w:hint="cs"/>
          <w:rtl/>
        </w:rPr>
        <w:t>ّ</w:t>
      </w:r>
      <w:r>
        <w:rPr>
          <w:rFonts w:hint="cs"/>
          <w:rtl/>
        </w:rPr>
        <w:t xml:space="preserve"> اخلاقی مانند</w:t>
      </w:r>
      <w:r>
        <w:rPr>
          <w:rtl/>
        </w:rPr>
        <w:t xml:space="preserve"> اراده، کنترل خاطر</w:t>
      </w:r>
      <w:r>
        <w:rPr>
          <w:rFonts w:hint="cs"/>
          <w:rtl/>
        </w:rPr>
        <w:t>،</w:t>
      </w:r>
      <w:r>
        <w:rPr>
          <w:rtl/>
        </w:rPr>
        <w:t xml:space="preserve"> شجاعت، </w:t>
      </w:r>
      <w:r>
        <w:rPr>
          <w:rFonts w:hint="cs"/>
          <w:rtl/>
        </w:rPr>
        <w:t xml:space="preserve">سخاوت، مهربانی و حتی ایثار نیز </w:t>
      </w:r>
      <w:r w:rsidR="00444D57">
        <w:rPr>
          <w:rFonts w:hint="cs"/>
          <w:rtl/>
        </w:rPr>
        <w:t xml:space="preserve">در فرهنگ قرآن و اهل بیت </w:t>
      </w:r>
      <w:r>
        <w:rPr>
          <w:rFonts w:hint="cs"/>
          <w:rtl/>
        </w:rPr>
        <w:t xml:space="preserve">از حالت خنثی و منهای خدا ارتقا می‌یابند و </w:t>
      </w:r>
      <w:r w:rsidR="00DA02EE">
        <w:rPr>
          <w:rFonts w:hint="cs"/>
          <w:rtl/>
        </w:rPr>
        <w:t xml:space="preserve">به ایمان و بندگی گره می‌خورند؛ یعنی </w:t>
      </w:r>
      <w:r>
        <w:rPr>
          <w:rtl/>
        </w:rPr>
        <w:t xml:space="preserve">در ارتباط با خدا </w:t>
      </w:r>
      <w:r w:rsidR="00444D57">
        <w:rPr>
          <w:rFonts w:hint="cs"/>
          <w:rtl/>
        </w:rPr>
        <w:t xml:space="preserve">و در </w:t>
      </w:r>
      <w:r>
        <w:rPr>
          <w:rtl/>
        </w:rPr>
        <w:t>مس</w:t>
      </w:r>
      <w:r>
        <w:rPr>
          <w:rFonts w:hint="cs"/>
          <w:rtl/>
        </w:rPr>
        <w:t>ی</w:t>
      </w:r>
      <w:r>
        <w:rPr>
          <w:rFonts w:hint="eastAsia"/>
          <w:rtl/>
        </w:rPr>
        <w:t>ر</w:t>
      </w:r>
      <w:r>
        <w:rPr>
          <w:rtl/>
        </w:rPr>
        <w:t xml:space="preserve"> تقرب </w:t>
      </w:r>
      <w:r>
        <w:rPr>
          <w:rFonts w:hint="cs"/>
          <w:rtl/>
        </w:rPr>
        <w:t>او قرار می‌گیرند</w:t>
      </w:r>
      <w:r w:rsidR="00444D57">
        <w:rPr>
          <w:rFonts w:hint="cs"/>
          <w:rtl/>
        </w:rPr>
        <w:t xml:space="preserve"> و</w:t>
      </w:r>
      <w:r>
        <w:rPr>
          <w:rFonts w:hint="cs"/>
          <w:rtl/>
        </w:rPr>
        <w:t xml:space="preserve"> تنها در این صورت</w:t>
      </w:r>
      <w:r w:rsidR="00444D57">
        <w:rPr>
          <w:rFonts w:hint="cs"/>
          <w:rtl/>
        </w:rPr>
        <w:t xml:space="preserve"> است که</w:t>
      </w:r>
      <w:r>
        <w:rPr>
          <w:rFonts w:hint="cs"/>
          <w:rtl/>
        </w:rPr>
        <w:t xml:space="preserve"> </w:t>
      </w:r>
      <w:r w:rsidR="00444D57">
        <w:rPr>
          <w:rFonts w:hint="cs"/>
          <w:rtl/>
        </w:rPr>
        <w:t xml:space="preserve">سعادت‌آفرین هستند. از باب نمونه </w:t>
      </w:r>
      <w:r>
        <w:rPr>
          <w:rtl/>
        </w:rPr>
        <w:t xml:space="preserve">شجاعت </w:t>
      </w:r>
      <w:r w:rsidR="00444D57">
        <w:rPr>
          <w:rFonts w:hint="cs"/>
          <w:rtl/>
        </w:rPr>
        <w:t xml:space="preserve">ژنتیک </w:t>
      </w:r>
      <w:r>
        <w:rPr>
          <w:rtl/>
        </w:rPr>
        <w:t>حضرت اب</w:t>
      </w:r>
      <w:r w:rsidR="00444D57">
        <w:rPr>
          <w:rFonts w:hint="cs"/>
          <w:rtl/>
        </w:rPr>
        <w:t>وا</w:t>
      </w:r>
      <w:r>
        <w:rPr>
          <w:rtl/>
        </w:rPr>
        <w:t>لفضل</w:t>
      </w:r>
      <w:r w:rsidR="00444D57">
        <w:rPr>
          <w:rFonts w:hint="cs"/>
          <w:rtl/>
        </w:rPr>
        <w:t xml:space="preserve"> که حاصل پیوند میان امیر مؤمنان</w:t>
      </w:r>
      <w:r w:rsidR="00336908">
        <w:rPr>
          <w:rFonts w:hint="cs"/>
          <w:rtl/>
        </w:rPr>
        <w:t xml:space="preserve"> علی</w:t>
      </w:r>
      <w:r w:rsidR="00336908">
        <w:rPr>
          <w:rFonts w:hAnsi="ALAEM" w:cs="ALAEM" w:hint="cs"/>
          <w:rtl/>
        </w:rPr>
        <w:t>7</w:t>
      </w:r>
      <w:r w:rsidR="00444D57">
        <w:rPr>
          <w:rFonts w:hint="cs"/>
          <w:rtl/>
        </w:rPr>
        <w:t xml:space="preserve"> با فاطمة کلابیه (ام‌البنین) بوده، در شمر هم وجود داشته است؛ زیرا شمر نیز از همان قبیلة بنی‌کلاب است. این شجاعت گرچه یک دارایی و سرمایة وجودی است اما برای شمر سعادت‌آفرین نیست؛ بلکه برعکس به شقاوت و انحطاط او یاری رسانده است. فضیلت شجاعت برای حضرت ابوالفضل به </w:t>
      </w:r>
      <w:r w:rsidR="00990BBC">
        <w:rPr>
          <w:rFonts w:hint="cs"/>
          <w:rtl/>
        </w:rPr>
        <w:t xml:space="preserve">سویة </w:t>
      </w:r>
      <w:r w:rsidR="00444D57">
        <w:rPr>
          <w:rFonts w:hint="cs"/>
          <w:rtl/>
        </w:rPr>
        <w:t xml:space="preserve">الهی و غایت مقدس آن بازگشت دارد وگرنه </w:t>
      </w:r>
      <w:r w:rsidR="00A83DFF">
        <w:rPr>
          <w:rFonts w:hint="cs"/>
          <w:rtl/>
        </w:rPr>
        <w:t xml:space="preserve">به </w:t>
      </w:r>
      <w:r w:rsidR="00444D57">
        <w:rPr>
          <w:rFonts w:hint="cs"/>
          <w:rtl/>
        </w:rPr>
        <w:t>تنها</w:t>
      </w:r>
      <w:r w:rsidR="00A83DFF">
        <w:rPr>
          <w:rFonts w:hint="cs"/>
          <w:rtl/>
        </w:rPr>
        <w:t>یی</w:t>
      </w:r>
      <w:r w:rsidR="00444D57">
        <w:rPr>
          <w:rFonts w:hint="cs"/>
          <w:rtl/>
        </w:rPr>
        <w:t xml:space="preserve"> یک دارایی خنثی است. سخاوت حضرت خدیجة کبری </w:t>
      </w:r>
      <w:r w:rsidR="00990BBC">
        <w:rPr>
          <w:rFonts w:hint="cs"/>
          <w:rtl/>
        </w:rPr>
        <w:t xml:space="preserve">نیز با </w:t>
      </w:r>
      <w:r>
        <w:rPr>
          <w:rtl/>
        </w:rPr>
        <w:t>سخاوت حاتم طا</w:t>
      </w:r>
      <w:r>
        <w:rPr>
          <w:rFonts w:hint="cs"/>
          <w:rtl/>
        </w:rPr>
        <w:t>یی</w:t>
      </w:r>
      <w:r>
        <w:rPr>
          <w:rtl/>
        </w:rPr>
        <w:t xml:space="preserve"> </w:t>
      </w:r>
      <w:r w:rsidR="00990BBC">
        <w:rPr>
          <w:rFonts w:hint="cs"/>
          <w:rtl/>
        </w:rPr>
        <w:t>چنین تفاوتی در جهت‌گیری الهی و ایمانی دارد</w:t>
      </w:r>
      <w:r w:rsidR="008640C0">
        <w:rPr>
          <w:rFonts w:hint="cs"/>
          <w:rtl/>
        </w:rPr>
        <w:t>؛ بنابراین</w:t>
      </w:r>
      <w:r w:rsidR="00A83DFF">
        <w:rPr>
          <w:rFonts w:hint="cs"/>
          <w:rtl/>
        </w:rPr>
        <w:t xml:space="preserve"> اخلاق اسلامی بسیار فراتر از «اخلاق پراگماتیستی» و حتی فراتر از «اخلاق انسانی» خداسو و </w:t>
      </w:r>
      <w:r w:rsidR="00DA02EE">
        <w:rPr>
          <w:rtl/>
        </w:rPr>
        <w:t xml:space="preserve">مؤمنانه </w:t>
      </w:r>
      <w:r w:rsidR="00A83DFF">
        <w:rPr>
          <w:rFonts w:hint="cs"/>
          <w:rtl/>
        </w:rPr>
        <w:t xml:space="preserve">است (ر.ک: اصغر طاهرزاده؛ </w:t>
      </w:r>
      <w:r w:rsidR="00A83DFF">
        <w:rPr>
          <w:rFonts w:hint="cs"/>
          <w:i/>
          <w:iCs/>
          <w:rtl/>
        </w:rPr>
        <w:t>آنگاه</w:t>
      </w:r>
      <w:r w:rsidR="00DA02EE" w:rsidRPr="00A83DFF">
        <w:rPr>
          <w:i/>
          <w:iCs/>
          <w:rtl/>
        </w:rPr>
        <w:t xml:space="preserve"> که فعال</w:t>
      </w:r>
      <w:r w:rsidR="00DA02EE" w:rsidRPr="00A83DFF">
        <w:rPr>
          <w:rFonts w:hint="cs"/>
          <w:i/>
          <w:iCs/>
          <w:rtl/>
        </w:rPr>
        <w:t>ی</w:t>
      </w:r>
      <w:r w:rsidR="00DA02EE" w:rsidRPr="00A83DFF">
        <w:rPr>
          <w:rFonts w:hint="eastAsia"/>
          <w:i/>
          <w:iCs/>
          <w:rtl/>
        </w:rPr>
        <w:t>ت‌ها</w:t>
      </w:r>
      <w:r w:rsidR="00DA02EE" w:rsidRPr="00A83DFF">
        <w:rPr>
          <w:rFonts w:hint="cs"/>
          <w:i/>
          <w:iCs/>
          <w:rtl/>
        </w:rPr>
        <w:t>ی</w:t>
      </w:r>
      <w:r w:rsidR="00DA02EE" w:rsidRPr="00A83DFF">
        <w:rPr>
          <w:i/>
          <w:iCs/>
          <w:rtl/>
        </w:rPr>
        <w:t xml:space="preserve"> فرهنگ</w:t>
      </w:r>
      <w:r w:rsidR="00DA02EE" w:rsidRPr="00A83DFF">
        <w:rPr>
          <w:rFonts w:hint="cs"/>
          <w:i/>
          <w:iCs/>
          <w:rtl/>
        </w:rPr>
        <w:t>ی</w:t>
      </w:r>
      <w:r w:rsidR="00DA02EE" w:rsidRPr="00A83DFF">
        <w:rPr>
          <w:i/>
          <w:iCs/>
          <w:rtl/>
        </w:rPr>
        <w:t xml:space="preserve"> پوچ م</w:t>
      </w:r>
      <w:r w:rsidR="00DA02EE" w:rsidRPr="00A83DFF">
        <w:rPr>
          <w:rFonts w:hint="cs"/>
          <w:i/>
          <w:iCs/>
          <w:rtl/>
        </w:rPr>
        <w:t>ی‌</w:t>
      </w:r>
      <w:r w:rsidR="00DA02EE" w:rsidRPr="00A83DFF">
        <w:rPr>
          <w:rFonts w:hint="eastAsia"/>
          <w:i/>
          <w:iCs/>
          <w:rtl/>
        </w:rPr>
        <w:t>شود</w:t>
      </w:r>
      <w:r w:rsidR="00A83DFF">
        <w:rPr>
          <w:rFonts w:hint="cs"/>
          <w:i/>
          <w:iCs/>
          <w:rtl/>
        </w:rPr>
        <w:t>،</w:t>
      </w:r>
      <w:r w:rsidR="00A83DFF">
        <w:rPr>
          <w:rFonts w:hint="cs"/>
          <w:rtl/>
        </w:rPr>
        <w:t xml:space="preserve"> و نیز محمد عالم‌زادة نوری؛ </w:t>
      </w:r>
      <w:r w:rsidR="00A83DFF" w:rsidRPr="005335FB">
        <w:rPr>
          <w:rFonts w:hint="cs"/>
          <w:i/>
          <w:iCs/>
          <w:rtl/>
        </w:rPr>
        <w:t>راهبرد تربیت اخلاقی در قرآن کریم</w:t>
      </w:r>
      <w:r w:rsidR="00A83DFF">
        <w:rPr>
          <w:rFonts w:hint="cs"/>
          <w:rtl/>
        </w:rPr>
        <w:t>، فصل سوم).</w:t>
      </w:r>
    </w:p>
  </w:footnote>
  <w:footnote w:id="6">
    <w:p w14:paraId="470D8126" w14:textId="2B2480CB" w:rsidR="00142FA1" w:rsidRDefault="00142FA1" w:rsidP="005D42CC">
      <w:pPr>
        <w:pStyle w:val="FootnoteText"/>
      </w:pPr>
      <w:r>
        <w:rPr>
          <w:rStyle w:val="FootnoteReference"/>
        </w:rPr>
        <w:footnoteRef/>
      </w:r>
      <w:r>
        <w:rPr>
          <w:rtl/>
        </w:rPr>
        <w:t xml:space="preserve"> </w:t>
      </w:r>
      <w:r w:rsidR="00A849AE">
        <w:rPr>
          <w:rFonts w:hint="cs"/>
          <w:rtl/>
        </w:rPr>
        <w:t>این مفهوم عام که در دنیای مدرن با عنوان «</w:t>
      </w:r>
      <w:r w:rsidRPr="00A849AE">
        <w:t>social responsibility</w:t>
      </w:r>
      <w:r w:rsidR="00A849AE" w:rsidRPr="00A849AE">
        <w:rPr>
          <w:rFonts w:hint="cs"/>
          <w:rtl/>
        </w:rPr>
        <w:t>»</w:t>
      </w:r>
      <w:r w:rsidR="00A849AE">
        <w:rPr>
          <w:rFonts w:hint="cs"/>
          <w:rtl/>
        </w:rPr>
        <w:t xml:space="preserve"> طرح و تبلیغ می‌شود در فرهنگ اسلامی، رنگ الهی یافته و روح و معنای تازه‌ای گرفته است.</w:t>
      </w:r>
    </w:p>
  </w:footnote>
  <w:footnote w:id="7">
    <w:p w14:paraId="11A819EA" w14:textId="7BAB09EE" w:rsidR="00BC6412" w:rsidRPr="001D616F" w:rsidRDefault="00BC6412" w:rsidP="005D42CC">
      <w:pPr>
        <w:pStyle w:val="FootnoteText"/>
        <w:rPr>
          <w:rtl/>
        </w:rPr>
      </w:pPr>
      <w:r w:rsidRPr="001D616F">
        <w:rPr>
          <w:rStyle w:val="FootnoteReference"/>
        </w:rPr>
        <w:footnoteRef/>
      </w:r>
      <w:r w:rsidRPr="001D616F">
        <w:rPr>
          <w:rtl/>
        </w:rPr>
        <w:t xml:space="preserve"> </w:t>
      </w:r>
      <w:r w:rsidRPr="001D616F">
        <w:rPr>
          <w:rFonts w:hint="cs"/>
          <w:rtl/>
        </w:rPr>
        <w:t>احساس تکلیف نقط</w:t>
      </w:r>
      <w:r w:rsidR="00C921B5">
        <w:rPr>
          <w:rFonts w:hint="cs"/>
          <w:rtl/>
        </w:rPr>
        <w:t xml:space="preserve">ة </w:t>
      </w:r>
      <w:r w:rsidRPr="001D616F">
        <w:rPr>
          <w:rFonts w:hint="cs"/>
          <w:rtl/>
        </w:rPr>
        <w:t xml:space="preserve">مقابل راحت‌طلبی است. </w:t>
      </w:r>
      <w:r w:rsidR="009B6E31">
        <w:rPr>
          <w:rFonts w:hint="cs"/>
          <w:rtl/>
        </w:rPr>
        <w:t>«</w:t>
      </w:r>
      <w:r w:rsidRPr="001D616F">
        <w:rPr>
          <w:rFonts w:hint="cs"/>
          <w:rtl/>
        </w:rPr>
        <w:t>راحت‌طلب</w:t>
      </w:r>
      <w:r w:rsidR="009B6E31">
        <w:rPr>
          <w:rFonts w:hint="cs"/>
          <w:rtl/>
        </w:rPr>
        <w:t>»</w:t>
      </w:r>
      <w:r w:rsidRPr="001D616F">
        <w:rPr>
          <w:rFonts w:hint="cs"/>
          <w:rtl/>
        </w:rPr>
        <w:t xml:space="preserve"> کسی است که تمام همتش معطوف به خود است و برای رسیدن به خواسته‌ها و منافع شخصی</w:t>
      </w:r>
      <w:r w:rsidR="009B6E31">
        <w:rPr>
          <w:rFonts w:hint="cs"/>
          <w:rtl/>
        </w:rPr>
        <w:t>،</w:t>
      </w:r>
      <w:r w:rsidRPr="001D616F">
        <w:rPr>
          <w:rFonts w:hint="cs"/>
          <w:rtl/>
        </w:rPr>
        <w:t xml:space="preserve"> تلاش می‌کند. راحت‌طلبی معنای «بی‌تعهدی» و «تکلیف‌گریزی» دارد</w:t>
      </w:r>
      <w:r w:rsidR="00AF0F03" w:rsidRPr="001D616F">
        <w:rPr>
          <w:rFonts w:hint="cs"/>
          <w:rtl/>
        </w:rPr>
        <w:t>. رفاه‌طلبی و اشرافیت آمادگی فرد یا جامعه را برای مواجه شدن با تکالیف و ابتلائات از بین می‌برد</w:t>
      </w:r>
      <w:r w:rsidRPr="001D616F">
        <w:rPr>
          <w:rFonts w:hint="cs"/>
          <w:rtl/>
        </w:rPr>
        <w:t xml:space="preserve"> (ر.ک: </w:t>
      </w:r>
      <w:r w:rsidR="00042E21" w:rsidRPr="001D616F">
        <w:rPr>
          <w:rFonts w:hint="cs"/>
          <w:rtl/>
        </w:rPr>
        <w:t>مهدی کوچک‌زاده</w:t>
      </w:r>
      <w:r w:rsidR="00042E21">
        <w:rPr>
          <w:rFonts w:hint="cs"/>
          <w:rtl/>
        </w:rPr>
        <w:t>؛</w:t>
      </w:r>
      <w:r w:rsidR="00042E21" w:rsidRPr="000C7920">
        <w:rPr>
          <w:rFonts w:hint="cs"/>
          <w:i/>
          <w:iCs/>
          <w:rtl/>
        </w:rPr>
        <w:t xml:space="preserve"> </w:t>
      </w:r>
      <w:r w:rsidRPr="000C7920">
        <w:rPr>
          <w:rFonts w:hint="cs"/>
          <w:i/>
          <w:iCs/>
          <w:rtl/>
        </w:rPr>
        <w:t>تئوری قیام لله</w:t>
      </w:r>
      <w:r w:rsidRPr="001D616F">
        <w:rPr>
          <w:rFonts w:hint="cs"/>
          <w:rtl/>
        </w:rPr>
        <w:t>).</w:t>
      </w:r>
      <w:r w:rsidR="00042E21">
        <w:rPr>
          <w:rFonts w:hint="cs"/>
          <w:rtl/>
        </w:rPr>
        <w:t xml:space="preserve"> چنین کسی حتی اگر در یک فعالیت اجتماعی سودمند ورود کند بیشتر در پی آورده‌های دنیوی و جلب منافع است.</w:t>
      </w:r>
    </w:p>
  </w:footnote>
  <w:footnote w:id="8">
    <w:p w14:paraId="4CFF5DDF" w14:textId="57E8CA65" w:rsidR="000E5211" w:rsidRDefault="000E5211" w:rsidP="005D42CC">
      <w:pPr>
        <w:pStyle w:val="FootnoteText"/>
      </w:pPr>
      <w:r>
        <w:rPr>
          <w:rStyle w:val="FootnoteReference"/>
        </w:rPr>
        <w:footnoteRef/>
      </w:r>
      <w:r>
        <w:rPr>
          <w:rtl/>
        </w:rPr>
        <w:t xml:space="preserve"> </w:t>
      </w:r>
      <w:r w:rsidRPr="000E5211">
        <w:rPr>
          <w:rtl/>
        </w:rPr>
        <w:t>پ</w:t>
      </w:r>
      <w:r w:rsidRPr="000E5211">
        <w:rPr>
          <w:rFonts w:hint="cs"/>
          <w:rtl/>
        </w:rPr>
        <w:t>ی</w:t>
      </w:r>
      <w:r w:rsidRPr="000E5211">
        <w:rPr>
          <w:rFonts w:hint="eastAsia"/>
          <w:rtl/>
        </w:rPr>
        <w:t>شاهنگ</w:t>
      </w:r>
      <w:r w:rsidRPr="000E5211">
        <w:rPr>
          <w:rFonts w:hint="cs"/>
          <w:rtl/>
        </w:rPr>
        <w:t>ی</w:t>
      </w:r>
      <w:r w:rsidRPr="000E5211">
        <w:rPr>
          <w:rtl/>
        </w:rPr>
        <w:t xml:space="preserve"> </w:t>
      </w:r>
      <w:r w:rsidRPr="000E5211">
        <w:rPr>
          <w:rtl/>
        </w:rPr>
        <w:t>(</w:t>
      </w:r>
      <w:r w:rsidRPr="00E97B8B">
        <w:rPr>
          <w:rFonts w:ascii="Sakkal Majalla" w:hAnsi="Sakkal Majalla" w:cs="Sakkal Majalla"/>
        </w:rPr>
        <w:t>Scouting</w:t>
      </w:r>
      <w:r w:rsidRPr="000E5211">
        <w:rPr>
          <w:rtl/>
        </w:rPr>
        <w:t>) جنبش</w:t>
      </w:r>
      <w:r w:rsidRPr="000E5211">
        <w:rPr>
          <w:rFonts w:hint="cs"/>
          <w:rtl/>
        </w:rPr>
        <w:t>ی</w:t>
      </w:r>
      <w:r w:rsidRPr="000E5211">
        <w:rPr>
          <w:rtl/>
        </w:rPr>
        <w:t xml:space="preserve"> ب</w:t>
      </w:r>
      <w:r w:rsidRPr="000E5211">
        <w:rPr>
          <w:rFonts w:hint="cs"/>
          <w:rtl/>
        </w:rPr>
        <w:t>ی</w:t>
      </w:r>
      <w:r w:rsidRPr="000E5211">
        <w:rPr>
          <w:rFonts w:hint="eastAsia"/>
          <w:rtl/>
        </w:rPr>
        <w:t>ن‌الملل</w:t>
      </w:r>
      <w:r w:rsidRPr="000E5211">
        <w:rPr>
          <w:rFonts w:hint="cs"/>
          <w:rtl/>
        </w:rPr>
        <w:t>ی</w:t>
      </w:r>
      <w:r w:rsidRPr="000E5211">
        <w:rPr>
          <w:rtl/>
        </w:rPr>
        <w:t xml:space="preserve"> برا</w:t>
      </w:r>
      <w:r w:rsidRPr="000E5211">
        <w:rPr>
          <w:rFonts w:hint="cs"/>
          <w:rtl/>
        </w:rPr>
        <w:t>ی</w:t>
      </w:r>
      <w:r w:rsidRPr="000E5211">
        <w:rPr>
          <w:rtl/>
        </w:rPr>
        <w:t xml:space="preserve"> امداد و کمک‌رسان</w:t>
      </w:r>
      <w:r w:rsidRPr="000E5211">
        <w:rPr>
          <w:rFonts w:hint="cs"/>
          <w:rtl/>
        </w:rPr>
        <w:t>ی</w:t>
      </w:r>
      <w:r w:rsidRPr="000E5211">
        <w:rPr>
          <w:rtl/>
        </w:rPr>
        <w:t xml:space="preserve"> در مواقع اضطرار</w:t>
      </w:r>
      <w:r w:rsidRPr="000E5211">
        <w:rPr>
          <w:rFonts w:hint="cs"/>
          <w:rtl/>
        </w:rPr>
        <w:t>ی</w:t>
      </w:r>
      <w:r w:rsidRPr="000E5211">
        <w:rPr>
          <w:rtl/>
        </w:rPr>
        <w:t xml:space="preserve"> است. ا</w:t>
      </w:r>
      <w:r w:rsidRPr="000E5211">
        <w:rPr>
          <w:rFonts w:hint="cs"/>
          <w:rtl/>
        </w:rPr>
        <w:t>ی</w:t>
      </w:r>
      <w:r w:rsidRPr="000E5211">
        <w:rPr>
          <w:rFonts w:hint="eastAsia"/>
          <w:rtl/>
        </w:rPr>
        <w:t>ن</w:t>
      </w:r>
      <w:r w:rsidRPr="000E5211">
        <w:rPr>
          <w:rtl/>
        </w:rPr>
        <w:t xml:space="preserve"> جنبش با هدف ارائة آموزش‌هاى جسمانى و روانى به جوانان و نوجوانان در سال ۱۹۰۷ توسط رابرت ب</w:t>
      </w:r>
      <w:r w:rsidRPr="000E5211">
        <w:rPr>
          <w:rFonts w:hint="cs"/>
          <w:rtl/>
        </w:rPr>
        <w:t>ی‌</w:t>
      </w:r>
      <w:r w:rsidRPr="000E5211">
        <w:rPr>
          <w:rFonts w:hint="eastAsia"/>
          <w:rtl/>
        </w:rPr>
        <w:t>دن‌پاول</w:t>
      </w:r>
      <w:r w:rsidRPr="000E5211">
        <w:rPr>
          <w:rtl/>
        </w:rPr>
        <w:t xml:space="preserve"> پا</w:t>
      </w:r>
      <w:r w:rsidRPr="000E5211">
        <w:rPr>
          <w:rFonts w:hint="cs"/>
          <w:rtl/>
        </w:rPr>
        <w:t>ی</w:t>
      </w:r>
      <w:r w:rsidRPr="000E5211">
        <w:rPr>
          <w:rFonts w:hint="eastAsia"/>
          <w:rtl/>
        </w:rPr>
        <w:t>ه‌گذار</w:t>
      </w:r>
      <w:r w:rsidRPr="000E5211">
        <w:rPr>
          <w:rFonts w:hint="cs"/>
          <w:rtl/>
        </w:rPr>
        <w:t>ی</w:t>
      </w:r>
      <w:r w:rsidRPr="000E5211">
        <w:rPr>
          <w:rtl/>
        </w:rPr>
        <w:t xml:space="preserve"> شد و به سرعت در جهان توسعه </w:t>
      </w:r>
      <w:r w:rsidRPr="000E5211">
        <w:rPr>
          <w:rFonts w:hint="cs"/>
          <w:rtl/>
        </w:rPr>
        <w:t>ی</w:t>
      </w:r>
      <w:r w:rsidRPr="000E5211">
        <w:rPr>
          <w:rFonts w:hint="eastAsia"/>
          <w:rtl/>
        </w:rPr>
        <w:t>افت</w:t>
      </w:r>
      <w:r w:rsidRPr="000E5211">
        <w:rPr>
          <w:rtl/>
        </w:rPr>
        <w:t>. تأك</w:t>
      </w:r>
      <w:r w:rsidR="007D1850">
        <w:rPr>
          <w:rtl/>
        </w:rPr>
        <w:t>ی</w:t>
      </w:r>
      <w:r w:rsidRPr="000E5211">
        <w:rPr>
          <w:rtl/>
        </w:rPr>
        <w:t>د بر مفاه</w:t>
      </w:r>
      <w:r w:rsidR="007D1850">
        <w:rPr>
          <w:rtl/>
        </w:rPr>
        <w:t>ی</w:t>
      </w:r>
      <w:r w:rsidRPr="000E5211">
        <w:rPr>
          <w:rtl/>
        </w:rPr>
        <w:t>مى چون درستى و پاكى، ن</w:t>
      </w:r>
      <w:r w:rsidR="007D1850">
        <w:rPr>
          <w:rtl/>
        </w:rPr>
        <w:t>ی</w:t>
      </w:r>
      <w:r w:rsidRPr="000E5211">
        <w:rPr>
          <w:rtl/>
        </w:rPr>
        <w:t xml:space="preserve">كوكارى، </w:t>
      </w:r>
      <w:r w:rsidR="00C264B5">
        <w:rPr>
          <w:rFonts w:hint="cs"/>
          <w:rtl/>
        </w:rPr>
        <w:t xml:space="preserve">انسان‌دوستی، </w:t>
      </w:r>
      <w:r w:rsidRPr="000E5211">
        <w:rPr>
          <w:rtl/>
        </w:rPr>
        <w:t>كمك به هم‌نوع، برابرى و برادرى كه با فرهنگ و باور ملل مختلف سازگار بود</w:t>
      </w:r>
      <w:r w:rsidR="007C1737">
        <w:rPr>
          <w:rFonts w:hint="cs"/>
          <w:rtl/>
        </w:rPr>
        <w:t>،</w:t>
      </w:r>
      <w:r w:rsidRPr="000E5211">
        <w:rPr>
          <w:rtl/>
        </w:rPr>
        <w:t xml:space="preserve"> موجب شد تا </w:t>
      </w:r>
      <w:r w:rsidR="007C1737">
        <w:rPr>
          <w:rFonts w:hint="cs"/>
          <w:rtl/>
        </w:rPr>
        <w:t xml:space="preserve">این سازمان با نام‌های گوناگون در بسیاری از </w:t>
      </w:r>
      <w:r w:rsidRPr="000E5211">
        <w:rPr>
          <w:rtl/>
        </w:rPr>
        <w:t>كشورها از جمله كشورهاى اسلامى تأس</w:t>
      </w:r>
      <w:r w:rsidR="007D1850">
        <w:rPr>
          <w:rtl/>
        </w:rPr>
        <w:t>ی</w:t>
      </w:r>
      <w:r w:rsidRPr="000E5211">
        <w:rPr>
          <w:rtl/>
        </w:rPr>
        <w:t>س شود.</w:t>
      </w:r>
    </w:p>
  </w:footnote>
  <w:footnote w:id="9">
    <w:p w14:paraId="3ABF4FAB" w14:textId="77777777" w:rsidR="00B2068F" w:rsidRPr="001D616F" w:rsidRDefault="00B2068F" w:rsidP="005D42CC">
      <w:pPr>
        <w:pStyle w:val="FootnoteText"/>
        <w:rPr>
          <w:rtl/>
        </w:rPr>
      </w:pPr>
      <w:r w:rsidRPr="001D616F">
        <w:rPr>
          <w:rStyle w:val="FootnoteReference"/>
        </w:rPr>
        <w:footnoteRef/>
      </w:r>
      <w:r w:rsidRPr="001D616F">
        <w:rPr>
          <w:rtl/>
        </w:rPr>
        <w:t xml:space="preserve"> </w:t>
      </w:r>
      <w:r w:rsidRPr="001D616F">
        <w:rPr>
          <w:rFonts w:hint="cs"/>
          <w:rtl/>
        </w:rPr>
        <w:t xml:space="preserve">یکی </w:t>
      </w:r>
      <w:r w:rsidRPr="001D616F">
        <w:rPr>
          <w:rFonts w:hint="cs"/>
          <w:rtl/>
        </w:rPr>
        <w:t>از سنت‌های مهم پروردگار سنت ابتلاست. خدای متعال بر اساس این قانون، انسان را همواره بر سر دوراهی‌هایی قرار می‌دهد که ناچار شود میان نفع شخصی و فرمان الهی یکی را انتخاب کند. هرچه انسان در مراحل بالاتری از ایمان باشد این دوراهی‌ها سخت‌تر و پرهزینه‌تر می‌شود؛ یعنی هرگاه انسان از آزمونی سربلند بیرون آمد و مرتبه‌ای از کمال را پیمود آزمون دشوارتری برای او در نظر گرفته می‌شود تا به مرتبه‌ای بالاتر برود.</w:t>
      </w:r>
    </w:p>
  </w:footnote>
  <w:footnote w:id="10">
    <w:p w14:paraId="6D725444" w14:textId="30DC8E9A" w:rsidR="00D45BB0" w:rsidRPr="00870C93" w:rsidRDefault="00D45BB0" w:rsidP="005D42CC">
      <w:pPr>
        <w:pStyle w:val="FootnoteText"/>
      </w:pPr>
      <w:r>
        <w:rPr>
          <w:rStyle w:val="FootnoteReference"/>
        </w:rPr>
        <w:footnoteRef/>
      </w:r>
      <w:r>
        <w:rPr>
          <w:rtl/>
        </w:rPr>
        <w:t xml:space="preserve"> حماس</w:t>
      </w:r>
      <w:r>
        <w:rPr>
          <w:rFonts w:hint="cs"/>
          <w:rtl/>
        </w:rPr>
        <w:t>ة</w:t>
      </w:r>
      <w:r>
        <w:rPr>
          <w:rtl/>
        </w:rPr>
        <w:t xml:space="preserve"> </w:t>
      </w:r>
      <w:r>
        <w:rPr>
          <w:rtl/>
        </w:rPr>
        <w:t>انسان</w:t>
      </w:r>
      <w:r>
        <w:rPr>
          <w:rFonts w:hint="cs"/>
          <w:rtl/>
        </w:rPr>
        <w:t>ی</w:t>
      </w:r>
      <w:r>
        <w:rPr>
          <w:rtl/>
        </w:rPr>
        <w:t xml:space="preserve"> </w:t>
      </w:r>
      <w:r>
        <w:rPr>
          <w:rFonts w:hint="cs"/>
          <w:rtl/>
        </w:rPr>
        <w:t xml:space="preserve">زمانی پدید می‌آید که </w:t>
      </w:r>
      <w:r w:rsidR="00870C93">
        <w:rPr>
          <w:rFonts w:hint="cs"/>
          <w:rtl/>
        </w:rPr>
        <w:t xml:space="preserve">آدمیان </w:t>
      </w:r>
      <w:r>
        <w:rPr>
          <w:rtl/>
        </w:rPr>
        <w:t>از خود م</w:t>
      </w:r>
      <w:r>
        <w:rPr>
          <w:rFonts w:hint="cs"/>
          <w:rtl/>
        </w:rPr>
        <w:t>ی‌</w:t>
      </w:r>
      <w:r>
        <w:rPr>
          <w:rFonts w:hint="eastAsia"/>
          <w:rtl/>
        </w:rPr>
        <w:t>گذرند</w:t>
      </w:r>
      <w:r>
        <w:rPr>
          <w:rFonts w:hint="cs"/>
          <w:rtl/>
        </w:rPr>
        <w:t xml:space="preserve">؛ </w:t>
      </w:r>
      <w:r>
        <w:rPr>
          <w:rtl/>
        </w:rPr>
        <w:t>از خواست</w:t>
      </w:r>
      <w:r>
        <w:rPr>
          <w:rFonts w:hint="cs"/>
          <w:rtl/>
        </w:rPr>
        <w:t>ة</w:t>
      </w:r>
      <w:r>
        <w:rPr>
          <w:rtl/>
        </w:rPr>
        <w:t xml:space="preserve"> خود</w:t>
      </w:r>
      <w:r>
        <w:rPr>
          <w:rFonts w:hint="cs"/>
          <w:rtl/>
        </w:rPr>
        <w:t>،</w:t>
      </w:r>
      <w:r>
        <w:rPr>
          <w:rtl/>
        </w:rPr>
        <w:t xml:space="preserve"> لذت خود</w:t>
      </w:r>
      <w:r>
        <w:rPr>
          <w:rFonts w:hint="cs"/>
          <w:rtl/>
        </w:rPr>
        <w:t>،</w:t>
      </w:r>
      <w:r>
        <w:rPr>
          <w:rtl/>
        </w:rPr>
        <w:t xml:space="preserve"> عاف</w:t>
      </w:r>
      <w:r>
        <w:rPr>
          <w:rFonts w:hint="cs"/>
          <w:rtl/>
        </w:rPr>
        <w:t>ی</w:t>
      </w:r>
      <w:r>
        <w:rPr>
          <w:rFonts w:hint="eastAsia"/>
          <w:rtl/>
        </w:rPr>
        <w:t>ت</w:t>
      </w:r>
      <w:r>
        <w:rPr>
          <w:rtl/>
        </w:rPr>
        <w:t xml:space="preserve"> و آسا</w:t>
      </w:r>
      <w:r>
        <w:rPr>
          <w:rFonts w:hint="cs"/>
          <w:rtl/>
        </w:rPr>
        <w:t>ی</w:t>
      </w:r>
      <w:r>
        <w:rPr>
          <w:rFonts w:hint="eastAsia"/>
          <w:rtl/>
        </w:rPr>
        <w:t>ش</w:t>
      </w:r>
      <w:r>
        <w:rPr>
          <w:rtl/>
        </w:rPr>
        <w:t xml:space="preserve"> خود</w:t>
      </w:r>
      <w:r>
        <w:rPr>
          <w:rFonts w:hint="cs"/>
          <w:rtl/>
        </w:rPr>
        <w:t>،</w:t>
      </w:r>
      <w:r>
        <w:rPr>
          <w:rtl/>
        </w:rPr>
        <w:t xml:space="preserve"> ام</w:t>
      </w:r>
      <w:r>
        <w:rPr>
          <w:rFonts w:hint="cs"/>
          <w:rtl/>
        </w:rPr>
        <w:t>ی</w:t>
      </w:r>
      <w:r>
        <w:rPr>
          <w:rFonts w:hint="eastAsia"/>
          <w:rtl/>
        </w:rPr>
        <w:t>ال</w:t>
      </w:r>
      <w:r>
        <w:rPr>
          <w:rtl/>
        </w:rPr>
        <w:t xml:space="preserve"> و هواها</w:t>
      </w:r>
      <w:r>
        <w:rPr>
          <w:rFonts w:hint="cs"/>
          <w:rtl/>
        </w:rPr>
        <w:t>ی</w:t>
      </w:r>
      <w:r>
        <w:rPr>
          <w:rtl/>
        </w:rPr>
        <w:t xml:space="preserve"> خود</w:t>
      </w:r>
      <w:r>
        <w:rPr>
          <w:rFonts w:hint="cs"/>
          <w:rtl/>
        </w:rPr>
        <w:t>،</w:t>
      </w:r>
      <w:r>
        <w:rPr>
          <w:rtl/>
        </w:rPr>
        <w:t xml:space="preserve"> خور و خواب خود</w:t>
      </w:r>
      <w:r>
        <w:rPr>
          <w:rFonts w:hint="cs"/>
          <w:rtl/>
        </w:rPr>
        <w:t>،</w:t>
      </w:r>
      <w:r>
        <w:rPr>
          <w:rtl/>
        </w:rPr>
        <w:t xml:space="preserve"> ثروت و مقام خود</w:t>
      </w:r>
      <w:r>
        <w:rPr>
          <w:rFonts w:hint="cs"/>
          <w:rtl/>
        </w:rPr>
        <w:t>،</w:t>
      </w:r>
      <w:r>
        <w:rPr>
          <w:rtl/>
        </w:rPr>
        <w:t xml:space="preserve"> خانواد</w:t>
      </w:r>
      <w:r>
        <w:rPr>
          <w:rFonts w:hint="cs"/>
          <w:rtl/>
        </w:rPr>
        <w:t>ة</w:t>
      </w:r>
      <w:r>
        <w:rPr>
          <w:rtl/>
        </w:rPr>
        <w:t xml:space="preserve"> خود</w:t>
      </w:r>
      <w:r w:rsidR="00870C93">
        <w:rPr>
          <w:rFonts w:hint="cs"/>
          <w:rtl/>
        </w:rPr>
        <w:t xml:space="preserve"> و...</w:t>
      </w:r>
      <w:r>
        <w:rPr>
          <w:rFonts w:hint="cs"/>
          <w:rtl/>
        </w:rPr>
        <w:t xml:space="preserve">، </w:t>
      </w:r>
      <w:r w:rsidR="00870C93">
        <w:rPr>
          <w:rFonts w:hint="cs"/>
          <w:rtl/>
        </w:rPr>
        <w:t xml:space="preserve">یعنی </w:t>
      </w:r>
      <w:r>
        <w:rPr>
          <w:rFonts w:hint="cs"/>
          <w:rtl/>
        </w:rPr>
        <w:t xml:space="preserve">جایی که انسان‌ها </w:t>
      </w:r>
      <w:r w:rsidR="00870C93">
        <w:rPr>
          <w:rFonts w:hint="cs"/>
          <w:rtl/>
        </w:rPr>
        <w:t xml:space="preserve">از اسارت </w:t>
      </w:r>
      <w:r>
        <w:rPr>
          <w:rFonts w:hint="cs"/>
          <w:rtl/>
        </w:rPr>
        <w:t xml:space="preserve">تعلقات </w:t>
      </w:r>
      <w:r w:rsidR="00870C93">
        <w:rPr>
          <w:rFonts w:hint="cs"/>
          <w:rtl/>
        </w:rPr>
        <w:t xml:space="preserve">بیرون می‌آیند </w:t>
      </w:r>
      <w:r>
        <w:rPr>
          <w:rFonts w:hint="cs"/>
          <w:rtl/>
        </w:rPr>
        <w:t>و آزادانه خود را برای دیگران خرج می‌کنند. بزرگ‌ترین حماسه‌ها از</w:t>
      </w:r>
      <w:r>
        <w:rPr>
          <w:rtl/>
        </w:rPr>
        <w:t>خودگذشتگ</w:t>
      </w:r>
      <w:r>
        <w:rPr>
          <w:rFonts w:hint="cs"/>
          <w:rtl/>
        </w:rPr>
        <w:t>ی</w:t>
      </w:r>
      <w:r>
        <w:rPr>
          <w:rtl/>
        </w:rPr>
        <w:t xml:space="preserve"> در راه خدا </w:t>
      </w:r>
      <w:r>
        <w:rPr>
          <w:rFonts w:hint="cs"/>
          <w:rtl/>
        </w:rPr>
        <w:t xml:space="preserve">است؛ یعنی </w:t>
      </w:r>
      <w:r>
        <w:rPr>
          <w:rtl/>
        </w:rPr>
        <w:t>جا</w:t>
      </w:r>
      <w:r>
        <w:rPr>
          <w:rFonts w:hint="cs"/>
          <w:rtl/>
        </w:rPr>
        <w:t>یی</w:t>
      </w:r>
      <w:r>
        <w:rPr>
          <w:rtl/>
        </w:rPr>
        <w:t xml:space="preserve"> که انسان خود را فدا</w:t>
      </w:r>
      <w:r>
        <w:rPr>
          <w:rFonts w:hint="cs"/>
          <w:rtl/>
        </w:rPr>
        <w:t>ی</w:t>
      </w:r>
      <w:r>
        <w:rPr>
          <w:rtl/>
        </w:rPr>
        <w:t xml:space="preserve"> بزرگ‌تر</w:t>
      </w:r>
      <w:r>
        <w:rPr>
          <w:rFonts w:hint="cs"/>
          <w:rtl/>
        </w:rPr>
        <w:t>ین</w:t>
      </w:r>
      <w:r w:rsidR="00F26FC9">
        <w:rPr>
          <w:rFonts w:hint="cs"/>
          <w:rtl/>
        </w:rPr>
        <w:t>‌ها</w:t>
      </w:r>
      <w:r>
        <w:rPr>
          <w:rtl/>
        </w:rPr>
        <w:t xml:space="preserve"> م</w:t>
      </w:r>
      <w:r>
        <w:rPr>
          <w:rFonts w:hint="cs"/>
          <w:rtl/>
        </w:rPr>
        <w:t>ی‌</w:t>
      </w:r>
      <w:r>
        <w:rPr>
          <w:rFonts w:hint="eastAsia"/>
          <w:rtl/>
        </w:rPr>
        <w:t>کند؛</w:t>
      </w:r>
      <w:r>
        <w:rPr>
          <w:rtl/>
        </w:rPr>
        <w:t xml:space="preserve"> فدا</w:t>
      </w:r>
      <w:r>
        <w:rPr>
          <w:rFonts w:hint="cs"/>
          <w:rtl/>
        </w:rPr>
        <w:t>ی</w:t>
      </w:r>
      <w:r>
        <w:rPr>
          <w:rtl/>
        </w:rPr>
        <w:t xml:space="preserve"> د</w:t>
      </w:r>
      <w:r>
        <w:rPr>
          <w:rFonts w:hint="cs"/>
          <w:rtl/>
        </w:rPr>
        <w:t>ی</w:t>
      </w:r>
      <w:r>
        <w:rPr>
          <w:rFonts w:hint="eastAsia"/>
          <w:rtl/>
        </w:rPr>
        <w:t>ن</w:t>
      </w:r>
      <w:r>
        <w:rPr>
          <w:rtl/>
        </w:rPr>
        <w:t>، فدا</w:t>
      </w:r>
      <w:r>
        <w:rPr>
          <w:rFonts w:hint="cs"/>
          <w:rtl/>
        </w:rPr>
        <w:t>ی</w:t>
      </w:r>
      <w:r>
        <w:rPr>
          <w:rtl/>
        </w:rPr>
        <w:t xml:space="preserve"> مکتب، فدا</w:t>
      </w:r>
      <w:r>
        <w:rPr>
          <w:rFonts w:hint="cs"/>
          <w:rtl/>
        </w:rPr>
        <w:t>ی</w:t>
      </w:r>
      <w:r>
        <w:rPr>
          <w:rtl/>
        </w:rPr>
        <w:t xml:space="preserve"> امام</w:t>
      </w:r>
      <w:r>
        <w:rPr>
          <w:rFonts w:hint="cs"/>
          <w:rtl/>
        </w:rPr>
        <w:t xml:space="preserve"> و فدای</w:t>
      </w:r>
      <w:r>
        <w:rPr>
          <w:rtl/>
        </w:rPr>
        <w:t xml:space="preserve"> آرمان اله</w:t>
      </w:r>
      <w:r>
        <w:rPr>
          <w:rFonts w:hint="cs"/>
          <w:rtl/>
        </w:rPr>
        <w:t>ی</w:t>
      </w:r>
      <w:r w:rsidR="00870C93">
        <w:rPr>
          <w:rFonts w:hint="cs"/>
          <w:rtl/>
        </w:rPr>
        <w:t>: «</w:t>
      </w:r>
      <w:r w:rsidR="00870C93" w:rsidRPr="003857AF">
        <w:rPr>
          <w:rStyle w:val="Char0"/>
          <w:bCs w:val="0"/>
          <w:rtl/>
        </w:rPr>
        <w:t>بِأَبِ</w:t>
      </w:r>
      <w:r w:rsidR="007D1850">
        <w:rPr>
          <w:rStyle w:val="Char0"/>
          <w:bCs w:val="0"/>
          <w:rtl/>
        </w:rPr>
        <w:t>ی</w:t>
      </w:r>
      <w:r w:rsidR="00870C93" w:rsidRPr="003857AF">
        <w:rPr>
          <w:rStyle w:val="Char0"/>
          <w:bCs w:val="0"/>
          <w:rtl/>
        </w:rPr>
        <w:t xml:space="preserve"> أَنتُم وَ أُمِّ</w:t>
      </w:r>
      <w:r w:rsidR="007D1850">
        <w:rPr>
          <w:rStyle w:val="Char0"/>
          <w:bCs w:val="0"/>
          <w:rtl/>
        </w:rPr>
        <w:t>ی</w:t>
      </w:r>
      <w:r w:rsidR="00870C93" w:rsidRPr="003857AF">
        <w:rPr>
          <w:rStyle w:val="Char0"/>
          <w:bCs w:val="0"/>
          <w:rtl/>
        </w:rPr>
        <w:t xml:space="preserve"> وَ نَفسِ</w:t>
      </w:r>
      <w:r w:rsidR="007D1850">
        <w:rPr>
          <w:rStyle w:val="Char0"/>
          <w:bCs w:val="0"/>
          <w:rtl/>
        </w:rPr>
        <w:t>ی</w:t>
      </w:r>
      <w:r w:rsidR="00870C93" w:rsidRPr="003857AF">
        <w:rPr>
          <w:rStyle w:val="Char0"/>
          <w:bCs w:val="0"/>
          <w:rtl/>
        </w:rPr>
        <w:t xml:space="preserve"> وَ أَهلِ</w:t>
      </w:r>
      <w:r w:rsidR="007D1850">
        <w:rPr>
          <w:rStyle w:val="Char0"/>
          <w:bCs w:val="0"/>
          <w:rtl/>
        </w:rPr>
        <w:t>ی</w:t>
      </w:r>
      <w:r w:rsidR="00870C93" w:rsidRPr="003857AF">
        <w:rPr>
          <w:rStyle w:val="Char0"/>
          <w:bCs w:val="0"/>
          <w:rtl/>
        </w:rPr>
        <w:t xml:space="preserve"> وَ مَالِ</w:t>
      </w:r>
      <w:r w:rsidR="007D1850">
        <w:rPr>
          <w:rStyle w:val="Char0"/>
          <w:bCs w:val="0"/>
          <w:rtl/>
        </w:rPr>
        <w:t>ی</w:t>
      </w:r>
      <w:r w:rsidR="00870C93" w:rsidRPr="003857AF">
        <w:rPr>
          <w:rStyle w:val="Char0"/>
          <w:bCs w:val="0"/>
          <w:rtl/>
        </w:rPr>
        <w:t xml:space="preserve"> وَ أُسرَتِ</w:t>
      </w:r>
      <w:r w:rsidR="00870C93" w:rsidRPr="003857AF">
        <w:rPr>
          <w:rStyle w:val="Char0"/>
          <w:rFonts w:hint="cs"/>
          <w:bCs w:val="0"/>
          <w:rtl/>
        </w:rPr>
        <w:t>ی</w:t>
      </w:r>
      <w:r w:rsidR="00870C93">
        <w:rPr>
          <w:rFonts w:hint="cs"/>
          <w:rtl/>
        </w:rPr>
        <w:t xml:space="preserve">». </w:t>
      </w:r>
      <w:r>
        <w:rPr>
          <w:rFonts w:hint="cs"/>
          <w:rtl/>
        </w:rPr>
        <w:t xml:space="preserve">درس بزرگ حماسة عاشورا </w:t>
      </w:r>
      <w:r w:rsidR="00870C93">
        <w:rPr>
          <w:rFonts w:hint="cs"/>
          <w:rtl/>
        </w:rPr>
        <w:t xml:space="preserve">نیز </w:t>
      </w:r>
      <w:r>
        <w:rPr>
          <w:rFonts w:hint="cs"/>
          <w:rtl/>
        </w:rPr>
        <w:t>دقیقاً همین آزادگی و ازخودگذشتگی در راه خداست: «</w:t>
      </w:r>
      <w:r w:rsidRPr="00D45BB0">
        <w:rPr>
          <w:rStyle w:val="Char0"/>
          <w:bCs w:val="0"/>
          <w:rtl/>
        </w:rPr>
        <w:t>أَنتَ الحُرُّ كَمَا سَمَّتكَ أُمُّكَ حُرّاً فِ</w:t>
      </w:r>
      <w:r w:rsidR="007D1850">
        <w:rPr>
          <w:rStyle w:val="Char0"/>
          <w:bCs w:val="0"/>
          <w:rtl/>
        </w:rPr>
        <w:t>ی</w:t>
      </w:r>
      <w:r w:rsidRPr="00D45BB0">
        <w:rPr>
          <w:rStyle w:val="Char0"/>
          <w:bCs w:val="0"/>
          <w:rtl/>
        </w:rPr>
        <w:t xml:space="preserve"> الدُّن</w:t>
      </w:r>
      <w:r w:rsidR="007D1850">
        <w:rPr>
          <w:rStyle w:val="Char0"/>
          <w:bCs w:val="0"/>
          <w:rtl/>
        </w:rPr>
        <w:t>ی</w:t>
      </w:r>
      <w:r w:rsidRPr="00D45BB0">
        <w:rPr>
          <w:rStyle w:val="Char0"/>
          <w:bCs w:val="0"/>
          <w:rtl/>
        </w:rPr>
        <w:t>َا وَ الآخِرَةِ</w:t>
      </w:r>
      <w:r>
        <w:rPr>
          <w:rFonts w:hint="cs"/>
          <w:rtl/>
        </w:rPr>
        <w:t>»</w:t>
      </w:r>
      <w:r w:rsidR="00F26FC9">
        <w:rPr>
          <w:rFonts w:hint="cs"/>
          <w:rtl/>
        </w:rPr>
        <w:t>. این آزادمردی و ازخودگذشتگی برخاستة از معرفت است؛ معرفت به بزرگی خدا و بی‌ارزشی دنیا: «</w:t>
      </w:r>
      <w:r w:rsidR="00F26FC9" w:rsidRPr="00F26FC9">
        <w:rPr>
          <w:rStyle w:val="Char0"/>
          <w:bCs w:val="0"/>
          <w:rtl/>
        </w:rPr>
        <w:t>أَ رَض</w:t>
      </w:r>
      <w:r w:rsidR="007D1850">
        <w:rPr>
          <w:rStyle w:val="Char0"/>
          <w:bCs w:val="0"/>
          <w:rtl/>
        </w:rPr>
        <w:t>ی</w:t>
      </w:r>
      <w:r w:rsidR="00F26FC9" w:rsidRPr="00F26FC9">
        <w:rPr>
          <w:rStyle w:val="Char0"/>
          <w:bCs w:val="0"/>
          <w:rtl/>
        </w:rPr>
        <w:t>تُم بِالحَ</w:t>
      </w:r>
      <w:r w:rsidR="007D1850">
        <w:rPr>
          <w:rStyle w:val="Char0"/>
          <w:bCs w:val="0"/>
          <w:rtl/>
        </w:rPr>
        <w:t>ی</w:t>
      </w:r>
      <w:r w:rsidR="00F26FC9" w:rsidRPr="00F26FC9">
        <w:rPr>
          <w:rStyle w:val="Char0"/>
          <w:bCs w:val="0"/>
          <w:rtl/>
        </w:rPr>
        <w:t>اةِ الدُّن</w:t>
      </w:r>
      <w:r w:rsidR="007D1850">
        <w:rPr>
          <w:rStyle w:val="Char0"/>
          <w:bCs w:val="0"/>
          <w:rtl/>
        </w:rPr>
        <w:t>ی</w:t>
      </w:r>
      <w:r w:rsidR="00F26FC9" w:rsidRPr="00F26FC9">
        <w:rPr>
          <w:rStyle w:val="Char0"/>
          <w:bCs w:val="0"/>
          <w:rtl/>
        </w:rPr>
        <w:t>ا مِنَ الآخِرَةِ فَما مَتاعُ الحَ</w:t>
      </w:r>
      <w:r w:rsidR="007D1850">
        <w:rPr>
          <w:rStyle w:val="Char0"/>
          <w:bCs w:val="0"/>
          <w:rtl/>
        </w:rPr>
        <w:t>ی</w:t>
      </w:r>
      <w:r w:rsidR="00F26FC9" w:rsidRPr="00F26FC9">
        <w:rPr>
          <w:rStyle w:val="Char0"/>
          <w:bCs w:val="0"/>
          <w:rtl/>
        </w:rPr>
        <w:t>اةِ الدُّن</w:t>
      </w:r>
      <w:r w:rsidR="007D1850">
        <w:rPr>
          <w:rStyle w:val="Char0"/>
          <w:bCs w:val="0"/>
          <w:rtl/>
        </w:rPr>
        <w:t>ی</w:t>
      </w:r>
      <w:r w:rsidR="00F26FC9" w:rsidRPr="00F26FC9">
        <w:rPr>
          <w:rStyle w:val="Char0"/>
          <w:bCs w:val="0"/>
          <w:rtl/>
        </w:rPr>
        <w:t>ا فِ</w:t>
      </w:r>
      <w:r w:rsidR="007D1850">
        <w:rPr>
          <w:rStyle w:val="Char0"/>
          <w:bCs w:val="0"/>
          <w:rtl/>
        </w:rPr>
        <w:t>ی</w:t>
      </w:r>
      <w:r w:rsidR="00F26FC9" w:rsidRPr="00F26FC9">
        <w:rPr>
          <w:rStyle w:val="Char0"/>
          <w:bCs w:val="0"/>
          <w:rtl/>
        </w:rPr>
        <w:t xml:space="preserve"> الآخِرَةِ إِلاَّ قَل</w:t>
      </w:r>
      <w:r w:rsidR="007D1850">
        <w:rPr>
          <w:rStyle w:val="Char0"/>
          <w:bCs w:val="0"/>
          <w:rtl/>
        </w:rPr>
        <w:t>ی</w:t>
      </w:r>
      <w:r w:rsidR="00F26FC9" w:rsidRPr="00F26FC9">
        <w:rPr>
          <w:rStyle w:val="Char0"/>
          <w:bCs w:val="0"/>
          <w:rtl/>
        </w:rPr>
        <w:t>لٌ</w:t>
      </w:r>
      <w:r w:rsidR="00F26FC9">
        <w:rPr>
          <w:rFonts w:hint="cs"/>
          <w:rtl/>
        </w:rPr>
        <w:t>» (سورة توبه، آیة ۳۸). و معرفت به اینکه همه دارایی ما از آنِ خداست: «</w:t>
      </w:r>
      <w:r w:rsidR="00F26FC9" w:rsidRPr="00F26FC9">
        <w:rPr>
          <w:rStyle w:val="Char0"/>
          <w:bCs w:val="0"/>
          <w:rtl/>
        </w:rPr>
        <w:t>وَ لِلَّهِ مُلكُ السَّماواتِ وَ الأَرضِ</w:t>
      </w:r>
      <w:r w:rsidR="00F26FC9">
        <w:rPr>
          <w:rFonts w:hint="cs"/>
          <w:rtl/>
        </w:rPr>
        <w:t>» (سورة فتح؛ آیة ۱۴)، «</w:t>
      </w:r>
      <w:r w:rsidR="00F26FC9" w:rsidRPr="00F26FC9">
        <w:rPr>
          <w:rStyle w:val="Char0"/>
          <w:bCs w:val="0"/>
          <w:rtl/>
        </w:rPr>
        <w:t>وَ ما لَكُم أَلاَّ تُنفِقُوا ف</w:t>
      </w:r>
      <w:r w:rsidR="007D1850">
        <w:rPr>
          <w:rStyle w:val="Char0"/>
          <w:bCs w:val="0"/>
          <w:rtl/>
        </w:rPr>
        <w:t>ی</w:t>
      </w:r>
      <w:r w:rsidR="00F26FC9" w:rsidRPr="00F26FC9">
        <w:rPr>
          <w:rStyle w:val="Char0"/>
          <w:bCs w:val="0"/>
          <w:rtl/>
        </w:rPr>
        <w:t>‏ سَب</w:t>
      </w:r>
      <w:r w:rsidR="007D1850">
        <w:rPr>
          <w:rStyle w:val="Char0"/>
          <w:bCs w:val="0"/>
          <w:rtl/>
        </w:rPr>
        <w:t>ی</w:t>
      </w:r>
      <w:r w:rsidR="00F26FC9" w:rsidRPr="00F26FC9">
        <w:rPr>
          <w:rStyle w:val="Char0"/>
          <w:bCs w:val="0"/>
          <w:rtl/>
        </w:rPr>
        <w:t>لِ اللَّهِ وَ لِلَّهِ م</w:t>
      </w:r>
      <w:r w:rsidR="007D1850">
        <w:rPr>
          <w:rStyle w:val="Char0"/>
          <w:bCs w:val="0"/>
          <w:rtl/>
        </w:rPr>
        <w:t>ی</w:t>
      </w:r>
      <w:r w:rsidR="00F26FC9" w:rsidRPr="00F26FC9">
        <w:rPr>
          <w:rStyle w:val="Char0"/>
          <w:bCs w:val="0"/>
          <w:rtl/>
        </w:rPr>
        <w:t>راثُ السَّماواتِ وَ الأَرضِ</w:t>
      </w:r>
      <w:r w:rsidR="00F26FC9">
        <w:rPr>
          <w:rFonts w:hint="cs"/>
          <w:rtl/>
        </w:rPr>
        <w:t xml:space="preserve">» (سورة حدید، آیة ۱۰). </w:t>
      </w:r>
      <w:r>
        <w:rPr>
          <w:rFonts w:hint="cs"/>
          <w:rtl/>
        </w:rPr>
        <w:t xml:space="preserve">سرمایة لازم برای </w:t>
      </w:r>
      <w:r w:rsidR="00F26FC9">
        <w:rPr>
          <w:rFonts w:hint="cs"/>
          <w:rtl/>
        </w:rPr>
        <w:t xml:space="preserve">این رهایی و </w:t>
      </w:r>
      <w:r w:rsidR="003857AF">
        <w:rPr>
          <w:rFonts w:hint="cs"/>
          <w:rtl/>
        </w:rPr>
        <w:t xml:space="preserve">ازخودگذشتگی </w:t>
      </w:r>
      <w:r w:rsidR="00F26FC9">
        <w:rPr>
          <w:rFonts w:hint="cs"/>
          <w:rtl/>
        </w:rPr>
        <w:t xml:space="preserve">محبت و </w:t>
      </w:r>
      <w:r w:rsidR="003857AF">
        <w:rPr>
          <w:rFonts w:hint="cs"/>
          <w:rtl/>
        </w:rPr>
        <w:t>ع</w:t>
      </w:r>
      <w:r>
        <w:rPr>
          <w:rFonts w:hint="cs"/>
          <w:rtl/>
        </w:rPr>
        <w:t>شق است. عشق، آدمی را آزاد می‌کند و ایثار و فداکاری را آسان می‌سازد</w:t>
      </w:r>
      <w:r w:rsidR="00F26FC9">
        <w:rPr>
          <w:rFonts w:hint="cs"/>
          <w:rtl/>
        </w:rPr>
        <w:t>: «</w:t>
      </w:r>
      <w:r>
        <w:rPr>
          <w:rtl/>
        </w:rPr>
        <w:t>ا</w:t>
      </w:r>
      <w:r>
        <w:rPr>
          <w:rFonts w:hint="cs"/>
          <w:rtl/>
        </w:rPr>
        <w:t>ی</w:t>
      </w:r>
      <w:r>
        <w:rPr>
          <w:rFonts w:hint="eastAsia"/>
          <w:rtl/>
        </w:rPr>
        <w:t>ن</w:t>
      </w:r>
      <w:r>
        <w:rPr>
          <w:rtl/>
        </w:rPr>
        <w:t xml:space="preserve"> جان شدن</w:t>
      </w:r>
      <w:r>
        <w:rPr>
          <w:rFonts w:hint="cs"/>
          <w:rtl/>
        </w:rPr>
        <w:t>ی</w:t>
      </w:r>
      <w:r>
        <w:rPr>
          <w:rtl/>
        </w:rPr>
        <w:t xml:space="preserve"> بود در عشق تو شد بهتر</w:t>
      </w:r>
      <w:r w:rsidR="00F26FC9">
        <w:rPr>
          <w:rFonts w:hint="cs"/>
          <w:rtl/>
        </w:rPr>
        <w:t>!».</w:t>
      </w:r>
    </w:p>
  </w:footnote>
  <w:footnote w:id="11">
    <w:p w14:paraId="29E3B126" w14:textId="1D35A74B" w:rsidR="00552743" w:rsidRPr="001D616F" w:rsidRDefault="00552743" w:rsidP="005D42CC">
      <w:pPr>
        <w:pStyle w:val="FootnoteText"/>
        <w:rPr>
          <w:rtl/>
        </w:rPr>
      </w:pPr>
      <w:r w:rsidRPr="001D616F">
        <w:rPr>
          <w:rStyle w:val="FootnoteReference"/>
        </w:rPr>
        <w:footnoteRef/>
      </w:r>
      <w:r w:rsidRPr="001D616F">
        <w:rPr>
          <w:rtl/>
        </w:rPr>
        <w:t xml:space="preserve"> </w:t>
      </w:r>
      <w:r w:rsidRPr="001D616F">
        <w:rPr>
          <w:rFonts w:hint="cs"/>
          <w:rtl/>
        </w:rPr>
        <w:t>امام حسی</w:t>
      </w:r>
      <w:r w:rsidR="0054668B">
        <w:rPr>
          <w:rFonts w:hint="cs"/>
          <w:rtl/>
        </w:rPr>
        <w:t>ن</w:t>
      </w:r>
      <w:r w:rsidR="0054668B">
        <w:rPr>
          <w:rFonts w:hAnsi="ALAEM" w:cs="ALAEM" w:hint="cs"/>
          <w:rtl/>
        </w:rPr>
        <w:t>7</w:t>
      </w:r>
      <w:r w:rsidRPr="001D616F">
        <w:rPr>
          <w:rFonts w:hint="cs"/>
          <w:rtl/>
        </w:rPr>
        <w:t xml:space="preserve"> در سخنرانی عتاب‌آمیز خود به خواص</w:t>
      </w:r>
      <w:r w:rsidR="00EC7342">
        <w:rPr>
          <w:rFonts w:hint="cs"/>
          <w:rtl/>
        </w:rPr>
        <w:t xml:space="preserve"> امّت </w:t>
      </w:r>
      <w:r w:rsidRPr="001D616F">
        <w:rPr>
          <w:rFonts w:hint="cs"/>
          <w:rtl/>
        </w:rPr>
        <w:t>در منی فرمودند: «</w:t>
      </w:r>
      <w:r w:rsidRPr="00190772">
        <w:rPr>
          <w:rStyle w:val="Char0"/>
          <w:bCs w:val="0"/>
          <w:rtl/>
        </w:rPr>
        <w:t>فَلا مَالا</w:t>
      </w:r>
      <w:r w:rsidRPr="00190772">
        <w:rPr>
          <w:rStyle w:val="Char0"/>
          <w:rFonts w:hint="cs"/>
          <w:bCs w:val="0"/>
          <w:rtl/>
        </w:rPr>
        <w:t>ً</w:t>
      </w:r>
      <w:r w:rsidRPr="00190772">
        <w:rPr>
          <w:rStyle w:val="Char0"/>
          <w:bCs w:val="0"/>
          <w:rtl/>
        </w:rPr>
        <w:t xml:space="preserve"> بَذَلتُمُوهُ وَ لا نَفساً خَاطَرتُم بِهَا لِلَّذِ</w:t>
      </w:r>
      <w:r w:rsidR="007D1850">
        <w:rPr>
          <w:rStyle w:val="Char0"/>
          <w:bCs w:val="0"/>
          <w:rtl/>
        </w:rPr>
        <w:t>ی</w:t>
      </w:r>
      <w:r w:rsidRPr="00190772">
        <w:rPr>
          <w:rStyle w:val="Char0"/>
          <w:bCs w:val="0"/>
          <w:rtl/>
        </w:rPr>
        <w:t xml:space="preserve"> خَلَقَهَا وَ لا عَشِ</w:t>
      </w:r>
      <w:r w:rsidR="007D1850">
        <w:rPr>
          <w:rStyle w:val="Char0"/>
          <w:bCs w:val="0"/>
          <w:rtl/>
        </w:rPr>
        <w:t>ی</w:t>
      </w:r>
      <w:r w:rsidRPr="00190772">
        <w:rPr>
          <w:rStyle w:val="Char0"/>
          <w:bCs w:val="0"/>
          <w:rtl/>
        </w:rPr>
        <w:t>رَةً عَادَ</w:t>
      </w:r>
      <w:r w:rsidR="007D1850">
        <w:rPr>
          <w:rStyle w:val="Char0"/>
          <w:bCs w:val="0"/>
          <w:rtl/>
        </w:rPr>
        <w:t>ی</w:t>
      </w:r>
      <w:r w:rsidRPr="00190772">
        <w:rPr>
          <w:rStyle w:val="Char0"/>
          <w:bCs w:val="0"/>
          <w:rtl/>
        </w:rPr>
        <w:t>تُمُوهَا فِ</w:t>
      </w:r>
      <w:r w:rsidR="007D1850">
        <w:rPr>
          <w:rStyle w:val="Char0"/>
          <w:bCs w:val="0"/>
          <w:rtl/>
        </w:rPr>
        <w:t>ی</w:t>
      </w:r>
      <w:r w:rsidRPr="00190772">
        <w:rPr>
          <w:rStyle w:val="Char0"/>
          <w:bCs w:val="0"/>
          <w:rtl/>
        </w:rPr>
        <w:t xml:space="preserve"> ذَاتِ اللَّهِ</w:t>
      </w:r>
      <w:r w:rsidRPr="001D616F">
        <w:rPr>
          <w:rFonts w:hint="cs"/>
          <w:rtl/>
        </w:rPr>
        <w:t>؛ شما کسانی هستید که نه مالی را [در راه خدا] خرج کرده‌اید و نه جان</w:t>
      </w:r>
      <w:r w:rsidR="003208A4" w:rsidRPr="001D616F">
        <w:rPr>
          <w:rFonts w:hint="cs"/>
          <w:rtl/>
        </w:rPr>
        <w:t>ی</w:t>
      </w:r>
      <w:r w:rsidRPr="001D616F">
        <w:rPr>
          <w:rFonts w:hint="cs"/>
          <w:rtl/>
        </w:rPr>
        <w:t xml:space="preserve"> را برای خدا</w:t>
      </w:r>
      <w:r w:rsidR="003208A4" w:rsidRPr="001D616F">
        <w:rPr>
          <w:rFonts w:hint="cs"/>
          <w:rtl/>
        </w:rPr>
        <w:t>ی جان‌آفرین</w:t>
      </w:r>
      <w:r w:rsidRPr="001D616F">
        <w:rPr>
          <w:rFonts w:hint="cs"/>
          <w:rtl/>
        </w:rPr>
        <w:t xml:space="preserve"> به مخاطره افکنده‌اید </w:t>
      </w:r>
      <w:r w:rsidRPr="001D616F">
        <w:rPr>
          <w:rtl/>
        </w:rPr>
        <w:t>و نه براى رضاى خدا با عش</w:t>
      </w:r>
      <w:r w:rsidR="007D1850">
        <w:rPr>
          <w:rtl/>
        </w:rPr>
        <w:t>ی</w:t>
      </w:r>
      <w:r w:rsidRPr="001D616F">
        <w:rPr>
          <w:rtl/>
        </w:rPr>
        <w:t>ره‏اى درافتاد</w:t>
      </w:r>
      <w:r w:rsidRPr="001D616F">
        <w:rPr>
          <w:rFonts w:hint="cs"/>
          <w:rtl/>
        </w:rPr>
        <w:t>ه‌ا</w:t>
      </w:r>
      <w:r w:rsidR="007D1850">
        <w:rPr>
          <w:rtl/>
        </w:rPr>
        <w:t>ی</w:t>
      </w:r>
      <w:r w:rsidRPr="001D616F">
        <w:rPr>
          <w:rtl/>
        </w:rPr>
        <w:t>د</w:t>
      </w:r>
      <w:r w:rsidRPr="001D616F">
        <w:rPr>
          <w:rFonts w:hint="cs"/>
          <w:rtl/>
        </w:rPr>
        <w:t>» (</w:t>
      </w:r>
      <w:r w:rsidR="00137A63">
        <w:rPr>
          <w:rFonts w:hint="cs"/>
          <w:rtl/>
        </w:rPr>
        <w:t xml:space="preserve">حسن </w:t>
      </w:r>
      <w:r w:rsidR="00FE409E">
        <w:rPr>
          <w:rFonts w:hint="cs"/>
          <w:rtl/>
        </w:rPr>
        <w:t xml:space="preserve">بن شعبه حرانی؛ </w:t>
      </w:r>
      <w:r w:rsidRPr="00FE409E">
        <w:rPr>
          <w:rFonts w:hint="cs"/>
          <w:i/>
          <w:iCs/>
          <w:rtl/>
        </w:rPr>
        <w:t>تحف العقول</w:t>
      </w:r>
      <w:r w:rsidRPr="001D616F">
        <w:rPr>
          <w:rFonts w:hint="cs"/>
          <w:rtl/>
        </w:rPr>
        <w:t>، ص</w:t>
      </w:r>
      <w:r w:rsidR="00145D23">
        <w:rPr>
          <w:rFonts w:hint="cs"/>
          <w:rtl/>
        </w:rPr>
        <w:t xml:space="preserve"> </w:t>
      </w:r>
      <w:r w:rsidRPr="001D616F">
        <w:rPr>
          <w:rFonts w:hint="cs"/>
          <w:rtl/>
        </w:rPr>
        <w:t>۲۳۷).</w:t>
      </w:r>
      <w:r w:rsidR="00694F30" w:rsidRPr="001D616F">
        <w:rPr>
          <w:rFonts w:hint="cs"/>
          <w:rtl/>
        </w:rPr>
        <w:t xml:space="preserve"> اشاره به اینکه باید برای خدا</w:t>
      </w:r>
      <w:r w:rsidR="00084994" w:rsidRPr="001D616F">
        <w:rPr>
          <w:rFonts w:hint="cs"/>
          <w:rtl/>
        </w:rPr>
        <w:t xml:space="preserve"> مایه</w:t>
      </w:r>
      <w:r w:rsidR="005878AC" w:rsidRPr="001D616F">
        <w:rPr>
          <w:rFonts w:hint="cs"/>
          <w:rtl/>
        </w:rPr>
        <w:t xml:space="preserve"> </w:t>
      </w:r>
      <w:r w:rsidR="00694F30" w:rsidRPr="001D616F">
        <w:rPr>
          <w:rFonts w:hint="cs"/>
          <w:rtl/>
        </w:rPr>
        <w:t>بگذارید و در راه خدا هزینه کنید.</w:t>
      </w:r>
    </w:p>
  </w:footnote>
  <w:footnote w:id="12">
    <w:p w14:paraId="5BA7CE6F" w14:textId="4EBD8726" w:rsidR="00316220" w:rsidRPr="001D616F" w:rsidRDefault="00316220" w:rsidP="005D42CC">
      <w:pPr>
        <w:pStyle w:val="FootnoteText"/>
      </w:pPr>
      <w:r w:rsidRPr="001D616F">
        <w:footnoteRef/>
      </w:r>
      <w:r w:rsidRPr="001D616F">
        <w:rPr>
          <w:rtl/>
        </w:rPr>
        <w:t xml:space="preserve">. </w:t>
      </w:r>
      <w:r w:rsidRPr="001D616F">
        <w:rPr>
          <w:rtl/>
        </w:rPr>
        <w:t>در لسان روایات نقط</w:t>
      </w:r>
      <w:r>
        <w:rPr>
          <w:rtl/>
        </w:rPr>
        <w:t xml:space="preserve">ة </w:t>
      </w:r>
      <w:r w:rsidRPr="001D616F">
        <w:rPr>
          <w:rtl/>
        </w:rPr>
        <w:t>مقابل مجاهدت، «احجام» است. احجام به معنای خود را کنار کشیدن، حضور نداشتن، از کار در رفتن، شانه خالی کردن و ترک اقدام است. در زیارت امام علی</w:t>
      </w:r>
      <w:r w:rsidR="00DE60CB">
        <w:rPr>
          <w:rFonts w:hAnsi="ALAEM" w:cs="ALAEM" w:hint="cs"/>
          <w:rtl/>
        </w:rPr>
        <w:t>7</w:t>
      </w:r>
      <w:r w:rsidRPr="001D616F">
        <w:rPr>
          <w:rtl/>
        </w:rPr>
        <w:t xml:space="preserve"> در روز غدیر آمده است: «</w:t>
      </w:r>
      <w:r w:rsidRPr="00316220">
        <w:rPr>
          <w:rStyle w:val="Char0"/>
          <w:bCs w:val="0"/>
          <w:rtl/>
        </w:rPr>
        <w:t>وَ لا</w:t>
      </w:r>
      <w:r w:rsidR="00145D23">
        <w:rPr>
          <w:rStyle w:val="Char0"/>
          <w:rFonts w:hint="cs"/>
          <w:bCs w:val="0"/>
          <w:rtl/>
        </w:rPr>
        <w:t xml:space="preserve"> </w:t>
      </w:r>
      <w:r w:rsidRPr="00316220">
        <w:rPr>
          <w:rStyle w:val="Char0"/>
          <w:bCs w:val="0"/>
          <w:rtl/>
        </w:rPr>
        <w:t>أَحجَمتَ عَن مُجَاهَدَةِ غَاصِبِیكَ ناکلاً</w:t>
      </w:r>
      <w:r w:rsidRPr="001D616F">
        <w:rPr>
          <w:rtl/>
        </w:rPr>
        <w:t>» و نیز در جای دیگر آمده است: «</w:t>
      </w:r>
      <w:r w:rsidRPr="00316220">
        <w:rPr>
          <w:rStyle w:val="Char0"/>
          <w:bCs w:val="0"/>
          <w:rtl/>
        </w:rPr>
        <w:t>وَ جَاهَدتَ وَ هُم مُحجِمُون</w:t>
      </w:r>
      <w:r w:rsidRPr="001D616F">
        <w:rPr>
          <w:rtl/>
        </w:rPr>
        <w:t>»‏.</w:t>
      </w:r>
    </w:p>
  </w:footnote>
  <w:footnote w:id="13">
    <w:p w14:paraId="4FA7560F" w14:textId="435EE97B" w:rsidR="00316220" w:rsidRPr="001D616F" w:rsidRDefault="00316220" w:rsidP="005D42CC">
      <w:pPr>
        <w:pStyle w:val="FootnoteText"/>
      </w:pPr>
      <w:r w:rsidRPr="001D616F">
        <w:footnoteRef/>
      </w:r>
      <w:r w:rsidRPr="001D616F">
        <w:rPr>
          <w:rtl/>
        </w:rPr>
        <w:t>. ابن</w:t>
      </w:r>
      <w:r w:rsidR="007129BC">
        <w:rPr>
          <w:rFonts w:hint="cs"/>
          <w:rtl/>
        </w:rPr>
        <w:t>‌</w:t>
      </w:r>
      <w:r w:rsidRPr="001D616F">
        <w:rPr>
          <w:rtl/>
        </w:rPr>
        <w:t xml:space="preserve">طاووس؛ </w:t>
      </w:r>
      <w:r w:rsidRPr="002320DD">
        <w:rPr>
          <w:rtl/>
        </w:rPr>
        <w:t>اللهوف علی قتلی الطفوف</w:t>
      </w:r>
      <w:r w:rsidRPr="001D616F">
        <w:rPr>
          <w:rtl/>
        </w:rPr>
        <w:t>، ص</w:t>
      </w:r>
      <w:r w:rsidR="00145D23">
        <w:rPr>
          <w:rFonts w:hint="cs"/>
          <w:rtl/>
        </w:rPr>
        <w:t xml:space="preserve"> </w:t>
      </w:r>
      <w:r w:rsidRPr="001D616F">
        <w:rPr>
          <w:rtl/>
        </w:rPr>
        <w:t>۶۱.</w:t>
      </w:r>
    </w:p>
  </w:footnote>
  <w:footnote w:id="14">
    <w:p w14:paraId="3C4015F9" w14:textId="5F0C1059" w:rsidR="00907426" w:rsidRPr="00681324" w:rsidRDefault="00907426" w:rsidP="005D42CC">
      <w:pPr>
        <w:pStyle w:val="FootnoteText"/>
      </w:pPr>
      <w:r w:rsidRPr="00681324">
        <w:rPr>
          <w:rStyle w:val="FootnoteReference"/>
          <w:b w:val="0"/>
          <w:bCs/>
        </w:rPr>
        <w:footnoteRef/>
      </w:r>
      <w:r w:rsidRPr="00681324">
        <w:rPr>
          <w:rtl/>
        </w:rPr>
        <w:t xml:space="preserve"> </w:t>
      </w:r>
      <w:r w:rsidRPr="00681324">
        <w:rPr>
          <w:rStyle w:val="Char0"/>
          <w:bCs w:val="0"/>
          <w:rtl/>
          <w:lang w:eastAsia="ko-KR"/>
        </w:rPr>
        <w:t>قُل إِن كانَ آباؤُكُم وَ أَبناؤُكُم وَ إِخوانُكُم وَ أَزواجُكُم وَ عَش</w:t>
      </w:r>
      <w:r w:rsidR="007D1850">
        <w:rPr>
          <w:rStyle w:val="Char0"/>
          <w:bCs w:val="0"/>
          <w:rtl/>
          <w:lang w:eastAsia="ko-KR"/>
        </w:rPr>
        <w:t>ی</w:t>
      </w:r>
      <w:r w:rsidRPr="00681324">
        <w:rPr>
          <w:rStyle w:val="Char0"/>
          <w:bCs w:val="0"/>
          <w:rtl/>
          <w:lang w:eastAsia="ko-KR"/>
        </w:rPr>
        <w:t>رَتُكُم وَ أَموالٌ اقتَرَفتُمُوها وَ تِجارَةٌ تَخشَونَ كَسادَها وَ مَساكِنُ تَرضَونَها أَحَبَّ إِلَ</w:t>
      </w:r>
      <w:r w:rsidR="007D1850">
        <w:rPr>
          <w:rStyle w:val="Char0"/>
          <w:bCs w:val="0"/>
          <w:rtl/>
          <w:lang w:eastAsia="ko-KR"/>
        </w:rPr>
        <w:t>ی</w:t>
      </w:r>
      <w:r w:rsidRPr="00681324">
        <w:rPr>
          <w:rStyle w:val="Char0"/>
          <w:bCs w:val="0"/>
          <w:rtl/>
          <w:lang w:eastAsia="ko-KR"/>
        </w:rPr>
        <w:t>كُم مِنَ اللَّهِ وَ رَسُولِهِ وَ جِهادٍ ف</w:t>
      </w:r>
      <w:r w:rsidR="007D1850">
        <w:rPr>
          <w:rStyle w:val="Char0"/>
          <w:bCs w:val="0"/>
          <w:rtl/>
          <w:lang w:eastAsia="ko-KR"/>
        </w:rPr>
        <w:t>ی</w:t>
      </w:r>
      <w:r w:rsidRPr="00681324">
        <w:rPr>
          <w:rStyle w:val="Char0"/>
          <w:bCs w:val="0"/>
          <w:rtl/>
          <w:lang w:eastAsia="ko-KR"/>
        </w:rPr>
        <w:t>‏ سَب</w:t>
      </w:r>
      <w:r w:rsidR="007D1850">
        <w:rPr>
          <w:rStyle w:val="Char0"/>
          <w:bCs w:val="0"/>
          <w:rtl/>
          <w:lang w:eastAsia="ko-KR"/>
        </w:rPr>
        <w:t>ی</w:t>
      </w:r>
      <w:r w:rsidRPr="00681324">
        <w:rPr>
          <w:rStyle w:val="Char0"/>
          <w:bCs w:val="0"/>
          <w:rtl/>
          <w:lang w:eastAsia="ko-KR"/>
        </w:rPr>
        <w:t xml:space="preserve">لِهِ فَتَرَبَّصُوا حَتَّى </w:t>
      </w:r>
      <w:r w:rsidR="007D1850">
        <w:rPr>
          <w:rStyle w:val="Char0"/>
          <w:bCs w:val="0"/>
          <w:rtl/>
          <w:lang w:eastAsia="ko-KR"/>
        </w:rPr>
        <w:t>ی</w:t>
      </w:r>
      <w:r w:rsidRPr="00681324">
        <w:rPr>
          <w:rStyle w:val="Char0"/>
          <w:bCs w:val="0"/>
          <w:rtl/>
          <w:lang w:eastAsia="ko-KR"/>
        </w:rPr>
        <w:t>َأتِ</w:t>
      </w:r>
      <w:r w:rsidR="007D1850">
        <w:rPr>
          <w:rStyle w:val="Char0"/>
          <w:bCs w:val="0"/>
          <w:rtl/>
          <w:lang w:eastAsia="ko-KR"/>
        </w:rPr>
        <w:t>ی</w:t>
      </w:r>
      <w:r w:rsidRPr="00681324">
        <w:rPr>
          <w:rStyle w:val="Char0"/>
          <w:bCs w:val="0"/>
          <w:rtl/>
          <w:lang w:eastAsia="ko-KR"/>
        </w:rPr>
        <w:t xml:space="preserve">َ اللَّهُ بِأَمرِهِ وَ اللَّهُ لا </w:t>
      </w:r>
      <w:r w:rsidR="007D1850">
        <w:rPr>
          <w:rStyle w:val="Char0"/>
          <w:bCs w:val="0"/>
          <w:rtl/>
          <w:lang w:eastAsia="ko-KR"/>
        </w:rPr>
        <w:t>ی</w:t>
      </w:r>
      <w:r w:rsidRPr="00681324">
        <w:rPr>
          <w:rStyle w:val="Char0"/>
          <w:bCs w:val="0"/>
          <w:rtl/>
          <w:lang w:eastAsia="ko-KR"/>
        </w:rPr>
        <w:t>َهدِ</w:t>
      </w:r>
      <w:r w:rsidR="007D1850">
        <w:rPr>
          <w:rStyle w:val="Char0"/>
          <w:bCs w:val="0"/>
          <w:rtl/>
          <w:lang w:eastAsia="ko-KR"/>
        </w:rPr>
        <w:t>ی</w:t>
      </w:r>
      <w:r w:rsidRPr="00681324">
        <w:rPr>
          <w:rStyle w:val="Char0"/>
          <w:bCs w:val="0"/>
          <w:rtl/>
          <w:lang w:eastAsia="ko-KR"/>
        </w:rPr>
        <w:t xml:space="preserve"> القَومَ الفاسِق</w:t>
      </w:r>
      <w:r w:rsidR="007D1850">
        <w:rPr>
          <w:rStyle w:val="Char0"/>
          <w:bCs w:val="0"/>
          <w:rtl/>
          <w:lang w:eastAsia="ko-KR"/>
        </w:rPr>
        <w:t>ی</w:t>
      </w:r>
      <w:r w:rsidRPr="00681324">
        <w:rPr>
          <w:rStyle w:val="Char0"/>
          <w:bCs w:val="0"/>
          <w:rtl/>
          <w:lang w:eastAsia="ko-KR"/>
        </w:rPr>
        <w:t>نَ</w:t>
      </w:r>
      <w:r w:rsidRPr="00681324">
        <w:rPr>
          <w:rStyle w:val="Char0"/>
          <w:rFonts w:hint="cs"/>
          <w:bCs w:val="0"/>
          <w:rtl/>
          <w:lang w:eastAsia="ko-KR"/>
        </w:rPr>
        <w:t xml:space="preserve"> </w:t>
      </w:r>
      <w:r w:rsidRPr="00681324">
        <w:rPr>
          <w:rFonts w:hint="cs"/>
          <w:rtl/>
          <w:lang w:eastAsia="ko-KR"/>
        </w:rPr>
        <w:t xml:space="preserve">(سورة </w:t>
      </w:r>
      <w:r w:rsidR="007D6AA7">
        <w:rPr>
          <w:rFonts w:hint="cs"/>
          <w:rtl/>
          <w:lang w:eastAsia="ko-KR"/>
        </w:rPr>
        <w:t>توبه</w:t>
      </w:r>
      <w:r w:rsidRPr="00681324">
        <w:rPr>
          <w:rFonts w:hint="cs"/>
          <w:rtl/>
          <w:lang w:eastAsia="ko-KR"/>
        </w:rPr>
        <w:t>، آیة</w:t>
      </w:r>
      <w:r w:rsidR="007D6AA7">
        <w:rPr>
          <w:rFonts w:hint="cs"/>
          <w:rtl/>
          <w:lang w:eastAsia="ko-KR"/>
        </w:rPr>
        <w:t xml:space="preserve"> ۲۴</w:t>
      </w:r>
      <w:r w:rsidRPr="00681324">
        <w:rPr>
          <w:rFonts w:hint="cs"/>
          <w:rtl/>
          <w:lang w:eastAsia="ko-KR"/>
        </w:rPr>
        <w:t xml:space="preserve">)؛ </w:t>
      </w:r>
      <w:r w:rsidR="007D1850">
        <w:rPr>
          <w:rStyle w:val="Char0"/>
          <w:bCs w:val="0"/>
          <w:rtl/>
          <w:lang w:eastAsia="ko-KR"/>
        </w:rPr>
        <w:t>ی</w:t>
      </w:r>
      <w:r w:rsidRPr="00681324">
        <w:rPr>
          <w:rStyle w:val="Char0"/>
          <w:bCs w:val="0"/>
          <w:rtl/>
          <w:lang w:eastAsia="ko-KR"/>
        </w:rPr>
        <w:t>ا أَ</w:t>
      </w:r>
      <w:r w:rsidR="007D1850">
        <w:rPr>
          <w:rStyle w:val="Char0"/>
          <w:bCs w:val="0"/>
          <w:rtl/>
          <w:lang w:eastAsia="ko-KR"/>
        </w:rPr>
        <w:t>ی</w:t>
      </w:r>
      <w:r w:rsidRPr="00681324">
        <w:rPr>
          <w:rStyle w:val="Char0"/>
          <w:bCs w:val="0"/>
          <w:rtl/>
          <w:lang w:eastAsia="ko-KR"/>
        </w:rPr>
        <w:t>ُّهَا الَّذ</w:t>
      </w:r>
      <w:r w:rsidR="007D1850">
        <w:rPr>
          <w:rStyle w:val="Char0"/>
          <w:bCs w:val="0"/>
          <w:rtl/>
          <w:lang w:eastAsia="ko-KR"/>
        </w:rPr>
        <w:t>ی</w:t>
      </w:r>
      <w:r w:rsidRPr="00681324">
        <w:rPr>
          <w:rStyle w:val="Char0"/>
          <w:bCs w:val="0"/>
          <w:rtl/>
          <w:lang w:eastAsia="ko-KR"/>
        </w:rPr>
        <w:t>نَ آمَنُوا ما لَكُم إِذا ق</w:t>
      </w:r>
      <w:r w:rsidR="007D1850">
        <w:rPr>
          <w:rStyle w:val="Char0"/>
          <w:bCs w:val="0"/>
          <w:rtl/>
          <w:lang w:eastAsia="ko-KR"/>
        </w:rPr>
        <w:t>ی</w:t>
      </w:r>
      <w:r w:rsidRPr="00681324">
        <w:rPr>
          <w:rStyle w:val="Char0"/>
          <w:bCs w:val="0"/>
          <w:rtl/>
          <w:lang w:eastAsia="ko-KR"/>
        </w:rPr>
        <w:t>لَ لَكُمُ انفِرُوا ف</w:t>
      </w:r>
      <w:r w:rsidR="007D1850">
        <w:rPr>
          <w:rStyle w:val="Char0"/>
          <w:bCs w:val="0"/>
          <w:rtl/>
          <w:lang w:eastAsia="ko-KR"/>
        </w:rPr>
        <w:t>ی</w:t>
      </w:r>
      <w:r w:rsidRPr="00681324">
        <w:rPr>
          <w:rStyle w:val="Char0"/>
          <w:bCs w:val="0"/>
          <w:rtl/>
          <w:lang w:eastAsia="ko-KR"/>
        </w:rPr>
        <w:t>‏ سَب</w:t>
      </w:r>
      <w:r w:rsidR="007D1850">
        <w:rPr>
          <w:rStyle w:val="Char0"/>
          <w:bCs w:val="0"/>
          <w:rtl/>
          <w:lang w:eastAsia="ko-KR"/>
        </w:rPr>
        <w:t>ی</w:t>
      </w:r>
      <w:r w:rsidRPr="00681324">
        <w:rPr>
          <w:rStyle w:val="Char0"/>
          <w:bCs w:val="0"/>
          <w:rtl/>
          <w:lang w:eastAsia="ko-KR"/>
        </w:rPr>
        <w:t>لِ اللَّهِ اثَّاقَلتُم إِلَى الأَرضِ أَ رَض</w:t>
      </w:r>
      <w:r w:rsidR="007D1850">
        <w:rPr>
          <w:rStyle w:val="Char0"/>
          <w:bCs w:val="0"/>
          <w:rtl/>
          <w:lang w:eastAsia="ko-KR"/>
        </w:rPr>
        <w:t>ی</w:t>
      </w:r>
      <w:r w:rsidRPr="00681324">
        <w:rPr>
          <w:rStyle w:val="Char0"/>
          <w:bCs w:val="0"/>
          <w:rtl/>
          <w:lang w:eastAsia="ko-KR"/>
        </w:rPr>
        <w:t>تُم بِالحَ</w:t>
      </w:r>
      <w:r w:rsidR="007D1850">
        <w:rPr>
          <w:rStyle w:val="Char0"/>
          <w:bCs w:val="0"/>
          <w:rtl/>
          <w:lang w:eastAsia="ko-KR"/>
        </w:rPr>
        <w:t>ی</w:t>
      </w:r>
      <w:r w:rsidRPr="00681324">
        <w:rPr>
          <w:rStyle w:val="Char0"/>
          <w:bCs w:val="0"/>
          <w:rtl/>
          <w:lang w:eastAsia="ko-KR"/>
        </w:rPr>
        <w:t>اةِ الدُّن</w:t>
      </w:r>
      <w:r w:rsidR="007D1850">
        <w:rPr>
          <w:rStyle w:val="Char0"/>
          <w:bCs w:val="0"/>
          <w:rtl/>
          <w:lang w:eastAsia="ko-KR"/>
        </w:rPr>
        <w:t>ی</w:t>
      </w:r>
      <w:r w:rsidRPr="00681324">
        <w:rPr>
          <w:rStyle w:val="Char0"/>
          <w:bCs w:val="0"/>
          <w:rtl/>
          <w:lang w:eastAsia="ko-KR"/>
        </w:rPr>
        <w:t>ا مِنَ الآخِرَةِ فَما مَتاعُ الحَ</w:t>
      </w:r>
      <w:r w:rsidR="007D1850">
        <w:rPr>
          <w:rStyle w:val="Char0"/>
          <w:bCs w:val="0"/>
          <w:rtl/>
          <w:lang w:eastAsia="ko-KR"/>
        </w:rPr>
        <w:t>ی</w:t>
      </w:r>
      <w:r w:rsidRPr="00681324">
        <w:rPr>
          <w:rStyle w:val="Char0"/>
          <w:bCs w:val="0"/>
          <w:rtl/>
          <w:lang w:eastAsia="ko-KR"/>
        </w:rPr>
        <w:t>اةِ الدُّن</w:t>
      </w:r>
      <w:r w:rsidR="007D1850">
        <w:rPr>
          <w:rStyle w:val="Char0"/>
          <w:bCs w:val="0"/>
          <w:rtl/>
          <w:lang w:eastAsia="ko-KR"/>
        </w:rPr>
        <w:t>ی</w:t>
      </w:r>
      <w:r w:rsidRPr="00681324">
        <w:rPr>
          <w:rStyle w:val="Char0"/>
          <w:bCs w:val="0"/>
          <w:rtl/>
          <w:lang w:eastAsia="ko-KR"/>
        </w:rPr>
        <w:t>ا فِ</w:t>
      </w:r>
      <w:r w:rsidR="007D1850">
        <w:rPr>
          <w:rStyle w:val="Char0"/>
          <w:bCs w:val="0"/>
          <w:rtl/>
          <w:lang w:eastAsia="ko-KR"/>
        </w:rPr>
        <w:t>ی</w:t>
      </w:r>
      <w:r w:rsidRPr="00681324">
        <w:rPr>
          <w:rStyle w:val="Char0"/>
          <w:bCs w:val="0"/>
          <w:rtl/>
          <w:lang w:eastAsia="ko-KR"/>
        </w:rPr>
        <w:t xml:space="preserve"> الآخِرَةِ إِلاَّ قَل</w:t>
      </w:r>
      <w:r w:rsidR="007D1850">
        <w:rPr>
          <w:rStyle w:val="Char0"/>
          <w:bCs w:val="0"/>
          <w:rtl/>
          <w:lang w:eastAsia="ko-KR"/>
        </w:rPr>
        <w:t>ی</w:t>
      </w:r>
      <w:r w:rsidRPr="00681324">
        <w:rPr>
          <w:rStyle w:val="Char0"/>
          <w:bCs w:val="0"/>
          <w:rtl/>
          <w:lang w:eastAsia="ko-KR"/>
        </w:rPr>
        <w:t xml:space="preserve">لٌ </w:t>
      </w:r>
      <w:r w:rsidRPr="00681324">
        <w:rPr>
          <w:rtl/>
          <w:lang w:eastAsia="ko-KR"/>
        </w:rPr>
        <w:t>(</w:t>
      </w:r>
      <w:r w:rsidRPr="00681324">
        <w:rPr>
          <w:rFonts w:hint="cs"/>
          <w:rtl/>
          <w:lang w:eastAsia="ko-KR"/>
        </w:rPr>
        <w:t xml:space="preserve">سورة </w:t>
      </w:r>
      <w:r w:rsidR="007D6AA7">
        <w:rPr>
          <w:rFonts w:hint="cs"/>
          <w:rtl/>
          <w:lang w:eastAsia="ko-KR"/>
        </w:rPr>
        <w:t>توبه</w:t>
      </w:r>
      <w:r w:rsidRPr="00681324">
        <w:rPr>
          <w:rFonts w:hint="cs"/>
          <w:rtl/>
          <w:lang w:eastAsia="ko-KR"/>
        </w:rPr>
        <w:t xml:space="preserve">، آیة </w:t>
      </w:r>
      <w:r w:rsidRPr="00681324">
        <w:rPr>
          <w:rtl/>
          <w:lang w:eastAsia="ko-KR"/>
        </w:rPr>
        <w:t>38)</w:t>
      </w:r>
      <w:r w:rsidRPr="00681324">
        <w:rPr>
          <w:rFonts w:hint="cs"/>
          <w:rtl/>
          <w:lang w:eastAsia="ko-KR"/>
        </w:rPr>
        <w:t>.</w:t>
      </w:r>
    </w:p>
  </w:footnote>
  <w:footnote w:id="15">
    <w:p w14:paraId="1BDB2F4A" w14:textId="60037513" w:rsidR="00D64099" w:rsidRDefault="00D64099" w:rsidP="005D42CC">
      <w:pPr>
        <w:pStyle w:val="FootnoteText"/>
      </w:pPr>
      <w:r>
        <w:rPr>
          <w:rStyle w:val="FootnoteReference"/>
        </w:rPr>
        <w:footnoteRef/>
      </w:r>
      <w:r>
        <w:rPr>
          <w:rtl/>
        </w:rPr>
        <w:t xml:space="preserve"> </w:t>
      </w:r>
      <w:r w:rsidR="00337D15">
        <w:rPr>
          <w:rFonts w:hint="cs"/>
          <w:rtl/>
        </w:rPr>
        <w:t xml:space="preserve">سید روح‌الله موسوی خمینی؛ </w:t>
      </w:r>
      <w:r w:rsidRPr="00337D15">
        <w:rPr>
          <w:i/>
          <w:iCs/>
          <w:rtl/>
        </w:rPr>
        <w:t>صحيف</w:t>
      </w:r>
      <w:r w:rsidR="00337D15">
        <w:rPr>
          <w:rFonts w:hint="cs"/>
          <w:i/>
          <w:iCs/>
          <w:rtl/>
        </w:rPr>
        <w:t>ة</w:t>
      </w:r>
      <w:r w:rsidRPr="00337D15">
        <w:rPr>
          <w:i/>
          <w:iCs/>
          <w:rtl/>
        </w:rPr>
        <w:t xml:space="preserve"> امام</w:t>
      </w:r>
      <w:r w:rsidRPr="00835A14">
        <w:rPr>
          <w:rtl/>
        </w:rPr>
        <w:t>، ج</w:t>
      </w:r>
      <w:r w:rsidR="00145D23">
        <w:rPr>
          <w:rFonts w:hint="cs"/>
          <w:rtl/>
        </w:rPr>
        <w:t xml:space="preserve"> </w:t>
      </w:r>
      <w:r w:rsidRPr="00835A14">
        <w:rPr>
          <w:rtl/>
        </w:rPr>
        <w:t>‏6، ص</w:t>
      </w:r>
      <w:r w:rsidR="00145D23">
        <w:rPr>
          <w:rFonts w:hint="cs"/>
          <w:rtl/>
        </w:rPr>
        <w:t xml:space="preserve"> </w:t>
      </w:r>
      <w:r w:rsidRPr="00835A14">
        <w:rPr>
          <w:rtl/>
        </w:rPr>
        <w:t>324</w:t>
      </w:r>
      <w:r>
        <w:rPr>
          <w:rFonts w:hint="cs"/>
          <w:rtl/>
        </w:rPr>
        <w:t>.</w:t>
      </w:r>
    </w:p>
  </w:footnote>
  <w:footnote w:id="16">
    <w:p w14:paraId="42B1FB08" w14:textId="7FAF523C" w:rsidR="00D64099" w:rsidRDefault="00D64099" w:rsidP="005D42CC">
      <w:pPr>
        <w:pStyle w:val="FootnoteText"/>
      </w:pPr>
      <w:r>
        <w:rPr>
          <w:rStyle w:val="FootnoteReference"/>
        </w:rPr>
        <w:footnoteRef/>
      </w:r>
      <w:r>
        <w:rPr>
          <w:rtl/>
        </w:rPr>
        <w:t xml:space="preserve"> </w:t>
      </w:r>
      <w:r w:rsidR="00337D15">
        <w:rPr>
          <w:rFonts w:hint="cs"/>
          <w:rtl/>
        </w:rPr>
        <w:t xml:space="preserve">سید روح‌الله موسوی خمینی؛ </w:t>
      </w:r>
      <w:r w:rsidRPr="00337D15">
        <w:rPr>
          <w:rFonts w:hint="cs"/>
          <w:i/>
          <w:iCs/>
          <w:rtl/>
        </w:rPr>
        <w:t>صحیفة امام</w:t>
      </w:r>
      <w:r>
        <w:rPr>
          <w:rFonts w:hint="cs"/>
          <w:rtl/>
        </w:rPr>
        <w:t>، ج</w:t>
      </w:r>
      <w:r w:rsidR="00145D23">
        <w:rPr>
          <w:rFonts w:hint="cs"/>
          <w:rtl/>
        </w:rPr>
        <w:t xml:space="preserve"> </w:t>
      </w:r>
      <w:r>
        <w:rPr>
          <w:rFonts w:hint="cs"/>
          <w:rtl/>
        </w:rPr>
        <w:t>۲۱، ص ۲۷۳.</w:t>
      </w:r>
    </w:p>
  </w:footnote>
  <w:footnote w:id="17">
    <w:p w14:paraId="40F830E2" w14:textId="03F2BD10" w:rsidR="00D64099" w:rsidRDefault="00D64099" w:rsidP="005D42CC">
      <w:pPr>
        <w:pStyle w:val="FootnoteText"/>
      </w:pPr>
      <w:r>
        <w:rPr>
          <w:rStyle w:val="FootnoteReference"/>
        </w:rPr>
        <w:footnoteRef/>
      </w:r>
      <w:r>
        <w:rPr>
          <w:rtl/>
        </w:rPr>
        <w:t xml:space="preserve"> </w:t>
      </w:r>
      <w:r w:rsidR="00337D15">
        <w:rPr>
          <w:rFonts w:hint="cs"/>
          <w:rtl/>
        </w:rPr>
        <w:t xml:space="preserve">سید </w:t>
      </w:r>
      <w:r>
        <w:rPr>
          <w:rFonts w:hint="cs"/>
          <w:rtl/>
        </w:rPr>
        <w:t xml:space="preserve">روح‌الله موسوی خمینی؛ </w:t>
      </w:r>
      <w:r w:rsidRPr="00BE1A29">
        <w:rPr>
          <w:rFonts w:hint="cs"/>
          <w:i/>
          <w:iCs/>
          <w:rtl/>
        </w:rPr>
        <w:t>صحیفة امام</w:t>
      </w:r>
      <w:r>
        <w:rPr>
          <w:rFonts w:hint="cs"/>
          <w:rtl/>
        </w:rPr>
        <w:t>، ج</w:t>
      </w:r>
      <w:r w:rsidR="00145D23">
        <w:rPr>
          <w:rFonts w:hint="cs"/>
          <w:rtl/>
        </w:rPr>
        <w:t xml:space="preserve"> </w:t>
      </w:r>
      <w:r>
        <w:rPr>
          <w:rFonts w:hint="cs"/>
          <w:rtl/>
        </w:rPr>
        <w:t>۲۱، ص ۲۹۲.</w:t>
      </w:r>
    </w:p>
  </w:footnote>
  <w:footnote w:id="18">
    <w:p w14:paraId="5E7D888E" w14:textId="66FF9044" w:rsidR="008751E0" w:rsidRDefault="008751E0" w:rsidP="005D42CC">
      <w:pPr>
        <w:pStyle w:val="FootnoteText"/>
      </w:pPr>
      <w:r>
        <w:rPr>
          <w:rStyle w:val="FootnoteReference"/>
        </w:rPr>
        <w:footnoteRef/>
      </w:r>
      <w:r>
        <w:rPr>
          <w:rtl/>
        </w:rPr>
        <w:t xml:space="preserve"> </w:t>
      </w:r>
      <w:r>
        <w:rPr>
          <w:rFonts w:hint="cs"/>
          <w:rtl/>
        </w:rPr>
        <w:t xml:space="preserve">امام </w:t>
      </w:r>
      <w:r>
        <w:rPr>
          <w:rFonts w:hint="cs"/>
          <w:rtl/>
        </w:rPr>
        <w:t>حسین</w:t>
      </w:r>
      <w:r>
        <w:rPr>
          <w:rFonts w:hAnsi="ALAEM" w:cs="ALAEM" w:hint="cs"/>
          <w:rtl/>
        </w:rPr>
        <w:t>7</w:t>
      </w:r>
      <w:r>
        <w:rPr>
          <w:rFonts w:hint="cs"/>
          <w:rtl/>
        </w:rPr>
        <w:t xml:space="preserve"> در وصف مدعیان دینداری می‌فرمایند: «</w:t>
      </w:r>
      <w:r w:rsidRPr="008751E0">
        <w:rPr>
          <w:rStyle w:val="Char0"/>
          <w:bCs w:val="0"/>
          <w:rtl/>
        </w:rPr>
        <w:t>إِنَّ النَّاسَ عَبِ</w:t>
      </w:r>
      <w:r w:rsidR="007D1850">
        <w:rPr>
          <w:rStyle w:val="Char0"/>
          <w:bCs w:val="0"/>
          <w:rtl/>
        </w:rPr>
        <w:t>ی</w:t>
      </w:r>
      <w:r w:rsidRPr="008751E0">
        <w:rPr>
          <w:rStyle w:val="Char0"/>
          <w:bCs w:val="0"/>
          <w:rtl/>
        </w:rPr>
        <w:t>دُ الدُّنْ</w:t>
      </w:r>
      <w:r w:rsidR="007D1850">
        <w:rPr>
          <w:rStyle w:val="Char0"/>
          <w:bCs w:val="0"/>
          <w:rtl/>
        </w:rPr>
        <w:t>ی</w:t>
      </w:r>
      <w:r w:rsidRPr="008751E0">
        <w:rPr>
          <w:rStyle w:val="Char0"/>
          <w:bCs w:val="0"/>
          <w:rtl/>
        </w:rPr>
        <w:t>َا وَ الدِّ</w:t>
      </w:r>
      <w:r w:rsidR="007D1850">
        <w:rPr>
          <w:rStyle w:val="Char0"/>
          <w:bCs w:val="0"/>
          <w:rtl/>
        </w:rPr>
        <w:t>ی</w:t>
      </w:r>
      <w:r w:rsidRPr="008751E0">
        <w:rPr>
          <w:rStyle w:val="Char0"/>
          <w:bCs w:val="0"/>
          <w:rtl/>
        </w:rPr>
        <w:t xml:space="preserve">نُ لَعْقٌ عَلَى أَلْسِنَتِهِمْ </w:t>
      </w:r>
      <w:r w:rsidR="007D1850">
        <w:rPr>
          <w:rStyle w:val="Char0"/>
          <w:bCs w:val="0"/>
          <w:rtl/>
        </w:rPr>
        <w:t>ی</w:t>
      </w:r>
      <w:r w:rsidRPr="008751E0">
        <w:rPr>
          <w:rStyle w:val="Char0"/>
          <w:bCs w:val="0"/>
          <w:rtl/>
        </w:rPr>
        <w:t>َحُوطُونَهُ مَا دَرَّتْ مَعَا</w:t>
      </w:r>
      <w:r w:rsidR="007D1850">
        <w:rPr>
          <w:rStyle w:val="Char0"/>
          <w:bCs w:val="0"/>
          <w:rtl/>
        </w:rPr>
        <w:t>ی</w:t>
      </w:r>
      <w:r w:rsidRPr="008751E0">
        <w:rPr>
          <w:rStyle w:val="Char0"/>
          <w:bCs w:val="0"/>
          <w:rtl/>
        </w:rPr>
        <w:t>ِشُهُمْ فَإِذَا مُحِّصُوا بِالْبَلَاءِ قَلَّ الدَّ</w:t>
      </w:r>
      <w:r w:rsidR="007D1850">
        <w:rPr>
          <w:rStyle w:val="Char0"/>
          <w:bCs w:val="0"/>
          <w:rtl/>
        </w:rPr>
        <w:t>ی</w:t>
      </w:r>
      <w:r w:rsidRPr="008751E0">
        <w:rPr>
          <w:rStyle w:val="Char0"/>
          <w:bCs w:val="0"/>
          <w:rtl/>
        </w:rPr>
        <w:t>َّانُونَ</w:t>
      </w:r>
      <w:r>
        <w:rPr>
          <w:rStyle w:val="Char0"/>
          <w:rFonts w:hint="cs"/>
          <w:bCs w:val="0"/>
          <w:rtl/>
        </w:rPr>
        <w:t>»</w:t>
      </w:r>
      <w:r>
        <w:rPr>
          <w:rFonts w:hint="cs"/>
          <w:rtl/>
        </w:rPr>
        <w:t xml:space="preserve"> (</w:t>
      </w:r>
      <w:r w:rsidR="00137A63">
        <w:rPr>
          <w:rFonts w:hint="cs"/>
          <w:rtl/>
        </w:rPr>
        <w:t xml:space="preserve">حسن </w:t>
      </w:r>
      <w:r>
        <w:rPr>
          <w:rFonts w:hint="cs"/>
          <w:rtl/>
        </w:rPr>
        <w:t xml:space="preserve">بن شعبه حرانی؛ </w:t>
      </w:r>
      <w:r w:rsidRPr="008751E0">
        <w:rPr>
          <w:rFonts w:hint="cs"/>
          <w:i/>
          <w:iCs/>
          <w:rtl/>
        </w:rPr>
        <w:t>تحف العقول</w:t>
      </w:r>
      <w:r>
        <w:rPr>
          <w:rFonts w:hint="cs"/>
          <w:rtl/>
        </w:rPr>
        <w:t>، ص ۲۴۵)</w:t>
      </w:r>
      <w:r w:rsidR="00337D15">
        <w:rPr>
          <w:rFonts w:hint="cs"/>
          <w:rtl/>
        </w:rPr>
        <w:t>.</w:t>
      </w:r>
    </w:p>
  </w:footnote>
  <w:footnote w:id="19">
    <w:p w14:paraId="5D7A05B5" w14:textId="12509B88" w:rsidR="008637E0" w:rsidRDefault="008637E0" w:rsidP="005D42CC">
      <w:pPr>
        <w:pStyle w:val="FootnoteText"/>
      </w:pPr>
      <w:r>
        <w:rPr>
          <w:rStyle w:val="FootnoteReference"/>
        </w:rPr>
        <w:footnoteRef/>
      </w:r>
      <w:r>
        <w:rPr>
          <w:rtl/>
        </w:rPr>
        <w:t xml:space="preserve"> </w:t>
      </w:r>
      <w:r>
        <w:rPr>
          <w:rFonts w:hint="cs"/>
          <w:rtl/>
          <w:lang w:eastAsia="ko-KR" w:bidi="ar-SA"/>
        </w:rPr>
        <w:t xml:space="preserve">ر.ک:‌ محمد عالم‌زادة نوری؛ </w:t>
      </w:r>
      <w:r w:rsidRPr="008637E0">
        <w:rPr>
          <w:rFonts w:hint="cs"/>
          <w:i/>
          <w:iCs/>
          <w:rtl/>
          <w:lang w:eastAsia="ko-KR" w:bidi="ar-SA"/>
        </w:rPr>
        <w:t>تربیت آرمانی توحیدی</w:t>
      </w:r>
      <w:r>
        <w:rPr>
          <w:rFonts w:hint="cs"/>
          <w:rtl/>
          <w:lang w:eastAsia="ko-KR" w:bidi="ar-SA"/>
        </w:rPr>
        <w:t>.</w:t>
      </w:r>
    </w:p>
  </w:footnote>
  <w:footnote w:id="20">
    <w:p w14:paraId="53CE97D6" w14:textId="2B684E95" w:rsidR="00BF42D1" w:rsidRDefault="00BF42D1" w:rsidP="005D42CC">
      <w:pPr>
        <w:pStyle w:val="FootnoteText"/>
      </w:pPr>
      <w:r>
        <w:rPr>
          <w:rStyle w:val="FootnoteReference"/>
        </w:rPr>
        <w:footnoteRef/>
      </w:r>
      <w:r>
        <w:rPr>
          <w:rtl/>
        </w:rPr>
        <w:t xml:space="preserve"> </w:t>
      </w:r>
      <w:r>
        <w:rPr>
          <w:rFonts w:hint="cs"/>
          <w:rtl/>
        </w:rPr>
        <w:t>دقیقاً به خاطر همین</w:t>
      </w:r>
      <w:r w:rsidR="00263BC0">
        <w:rPr>
          <w:rFonts w:hint="cs"/>
          <w:rtl/>
        </w:rPr>
        <w:t xml:space="preserve"> تمایز </w:t>
      </w:r>
      <w:r>
        <w:rPr>
          <w:rFonts w:hint="cs"/>
          <w:rtl/>
        </w:rPr>
        <w:t xml:space="preserve">است که </w:t>
      </w:r>
      <w:r w:rsidRPr="005144F2">
        <w:rPr>
          <w:rtl/>
        </w:rPr>
        <w:t>دانشجو</w:t>
      </w:r>
      <w:r w:rsidRPr="005144F2">
        <w:rPr>
          <w:rFonts w:hint="cs"/>
          <w:rtl/>
        </w:rPr>
        <w:t>یان</w:t>
      </w:r>
      <w:r w:rsidR="00064095">
        <w:rPr>
          <w:rFonts w:hint="cs"/>
          <w:rtl/>
        </w:rPr>
        <w:t>ی که</w:t>
      </w:r>
      <w:r w:rsidRPr="005144F2">
        <w:rPr>
          <w:rtl/>
        </w:rPr>
        <w:t xml:space="preserve"> تفکر انقلاب</w:t>
      </w:r>
      <w:r w:rsidRPr="005144F2">
        <w:rPr>
          <w:rFonts w:hint="cs"/>
          <w:rtl/>
        </w:rPr>
        <w:t>ی</w:t>
      </w:r>
      <w:r w:rsidR="00263BC0">
        <w:rPr>
          <w:rFonts w:hint="cs"/>
          <w:rtl/>
        </w:rPr>
        <w:t xml:space="preserve"> و </w:t>
      </w:r>
      <w:r w:rsidRPr="005144F2">
        <w:rPr>
          <w:rtl/>
        </w:rPr>
        <w:t>آرمان</w:t>
      </w:r>
      <w:r w:rsidRPr="005144F2">
        <w:rPr>
          <w:rFonts w:hint="cs"/>
          <w:rtl/>
        </w:rPr>
        <w:t>ی</w:t>
      </w:r>
      <w:r w:rsidRPr="005144F2">
        <w:rPr>
          <w:rtl/>
        </w:rPr>
        <w:t xml:space="preserve"> </w:t>
      </w:r>
      <w:r w:rsidR="00064095">
        <w:rPr>
          <w:rFonts w:hint="cs"/>
          <w:rtl/>
        </w:rPr>
        <w:t xml:space="preserve">دارند، </w:t>
      </w:r>
      <w:r>
        <w:rPr>
          <w:rFonts w:hint="cs"/>
          <w:rtl/>
        </w:rPr>
        <w:t xml:space="preserve">از </w:t>
      </w:r>
      <w:r w:rsidR="00263BC0">
        <w:rPr>
          <w:rFonts w:hint="cs"/>
          <w:rtl/>
        </w:rPr>
        <w:t xml:space="preserve">برخی </w:t>
      </w:r>
      <w:r w:rsidRPr="005144F2">
        <w:rPr>
          <w:rtl/>
        </w:rPr>
        <w:t>رشته</w:t>
      </w:r>
      <w:r>
        <w:rPr>
          <w:rFonts w:ascii="Calibri" w:hAnsi="Calibri" w:cs="Calibri" w:hint="cs"/>
        </w:rPr>
        <w:t>‌</w:t>
      </w:r>
      <w:r w:rsidRPr="005144F2">
        <w:rPr>
          <w:rFonts w:hint="cs"/>
          <w:rtl/>
        </w:rPr>
        <w:t>های</w:t>
      </w:r>
      <w:r w:rsidRPr="005144F2">
        <w:rPr>
          <w:rtl/>
        </w:rPr>
        <w:t xml:space="preserve"> دانشگاه</w:t>
      </w:r>
      <w:r w:rsidRPr="005144F2">
        <w:rPr>
          <w:rFonts w:hint="cs"/>
          <w:rtl/>
        </w:rPr>
        <w:t>ی</w:t>
      </w:r>
      <w:r w:rsidRPr="005144F2">
        <w:rPr>
          <w:rtl/>
        </w:rPr>
        <w:t xml:space="preserve"> اقناع نم</w:t>
      </w:r>
      <w:r w:rsidRPr="005144F2">
        <w:rPr>
          <w:rFonts w:hint="cs"/>
          <w:rtl/>
        </w:rPr>
        <w:t>ی</w:t>
      </w:r>
      <w:r>
        <w:rPr>
          <w:rFonts w:ascii="Calibri" w:hAnsi="Calibri" w:cs="Calibri" w:hint="cs"/>
        </w:rPr>
        <w:t>‌</w:t>
      </w:r>
      <w:r w:rsidRPr="005144F2">
        <w:rPr>
          <w:rFonts w:hint="cs"/>
          <w:rtl/>
        </w:rPr>
        <w:t>شوند؛</w:t>
      </w:r>
      <w:r w:rsidRPr="005144F2">
        <w:rPr>
          <w:rtl/>
        </w:rPr>
        <w:t xml:space="preserve"> ز</w:t>
      </w:r>
      <w:r w:rsidRPr="005144F2">
        <w:rPr>
          <w:rFonts w:hint="cs"/>
          <w:rtl/>
        </w:rPr>
        <w:t>یرا</w:t>
      </w:r>
      <w:r w:rsidRPr="005144F2">
        <w:rPr>
          <w:rtl/>
        </w:rPr>
        <w:t xml:space="preserve"> ربط آن را به </w:t>
      </w:r>
      <w:r w:rsidR="00064095">
        <w:rPr>
          <w:rFonts w:hint="cs"/>
          <w:rtl/>
        </w:rPr>
        <w:t xml:space="preserve">آرمان </w:t>
      </w:r>
      <w:r w:rsidRPr="005144F2">
        <w:rPr>
          <w:rtl/>
        </w:rPr>
        <w:t>عزت و عظمت اسلام درک نم</w:t>
      </w:r>
      <w:r w:rsidRPr="005144F2">
        <w:rPr>
          <w:rFonts w:hint="cs"/>
          <w:rtl/>
        </w:rPr>
        <w:t>ی‌کنند</w:t>
      </w:r>
      <w:r w:rsidRPr="005144F2">
        <w:rPr>
          <w:rtl/>
        </w:rPr>
        <w:t xml:space="preserve"> </w:t>
      </w:r>
      <w:r w:rsidRPr="005144F2">
        <w:rPr>
          <w:rFonts w:hint="cs"/>
          <w:rtl/>
        </w:rPr>
        <w:t>یا</w:t>
      </w:r>
      <w:r w:rsidRPr="005144F2">
        <w:rPr>
          <w:rtl/>
        </w:rPr>
        <w:t xml:space="preserve"> کم م</w:t>
      </w:r>
      <w:r w:rsidRPr="005144F2">
        <w:rPr>
          <w:rFonts w:hint="cs"/>
          <w:rtl/>
        </w:rPr>
        <w:t>ی‌بینند</w:t>
      </w:r>
      <w:r w:rsidRPr="005144F2">
        <w:rPr>
          <w:rtl/>
        </w:rPr>
        <w:t>. از ا</w:t>
      </w:r>
      <w:r w:rsidRPr="005144F2">
        <w:rPr>
          <w:rFonts w:hint="cs"/>
          <w:rtl/>
        </w:rPr>
        <w:t>ین</w:t>
      </w:r>
      <w:r w:rsidRPr="005144F2">
        <w:rPr>
          <w:rtl/>
        </w:rPr>
        <w:t xml:space="preserve"> م</w:t>
      </w:r>
      <w:r w:rsidRPr="005144F2">
        <w:rPr>
          <w:rFonts w:hint="cs"/>
          <w:rtl/>
        </w:rPr>
        <w:t>یان،</w:t>
      </w:r>
      <w:r w:rsidRPr="005144F2">
        <w:rPr>
          <w:rtl/>
        </w:rPr>
        <w:t xml:space="preserve"> گروه</w:t>
      </w:r>
      <w:r w:rsidRPr="005144F2">
        <w:rPr>
          <w:rFonts w:hint="cs"/>
          <w:rtl/>
        </w:rPr>
        <w:t>ی</w:t>
      </w:r>
      <w:r w:rsidRPr="005144F2">
        <w:rPr>
          <w:rtl/>
        </w:rPr>
        <w:t xml:space="preserve"> رها </w:t>
      </w:r>
      <w:r w:rsidR="00263BC0">
        <w:rPr>
          <w:rFonts w:hint="cs"/>
          <w:rtl/>
        </w:rPr>
        <w:t xml:space="preserve">می‌کنند </w:t>
      </w:r>
      <w:r w:rsidRPr="005144F2">
        <w:rPr>
          <w:rtl/>
        </w:rPr>
        <w:t>و به حوزه‌ها</w:t>
      </w:r>
      <w:r w:rsidRPr="005144F2">
        <w:rPr>
          <w:rFonts w:hint="cs"/>
          <w:rtl/>
        </w:rPr>
        <w:t>ی</w:t>
      </w:r>
      <w:r w:rsidRPr="005144F2">
        <w:rPr>
          <w:rtl/>
        </w:rPr>
        <w:t xml:space="preserve"> علم</w:t>
      </w:r>
      <w:r w:rsidRPr="005144F2">
        <w:rPr>
          <w:rFonts w:hint="cs"/>
          <w:rtl/>
        </w:rPr>
        <w:t>یه</w:t>
      </w:r>
      <w:r w:rsidRPr="005144F2">
        <w:rPr>
          <w:rtl/>
        </w:rPr>
        <w:t xml:space="preserve"> م</w:t>
      </w:r>
      <w:r w:rsidRPr="005144F2">
        <w:rPr>
          <w:rFonts w:hint="cs"/>
          <w:rtl/>
        </w:rPr>
        <w:t>ی‌آیند</w:t>
      </w:r>
      <w:r w:rsidRPr="005144F2">
        <w:rPr>
          <w:rtl/>
        </w:rPr>
        <w:t xml:space="preserve"> تا آن نگاه آرمان</w:t>
      </w:r>
      <w:r w:rsidRPr="005144F2">
        <w:rPr>
          <w:rFonts w:hint="cs"/>
          <w:rtl/>
        </w:rPr>
        <w:t>ی</w:t>
      </w:r>
      <w:r w:rsidRPr="005144F2">
        <w:rPr>
          <w:rtl/>
        </w:rPr>
        <w:t xml:space="preserve"> را بهتر دنبال کنند. بعض</w:t>
      </w:r>
      <w:r w:rsidRPr="005144F2">
        <w:rPr>
          <w:rFonts w:hint="cs"/>
          <w:rtl/>
        </w:rPr>
        <w:t>ی</w:t>
      </w:r>
      <w:r w:rsidR="004A3DF1">
        <w:rPr>
          <w:rFonts w:hint="cs"/>
          <w:rtl/>
        </w:rPr>
        <w:t xml:space="preserve"> دیگر</w:t>
      </w:r>
      <w:r w:rsidRPr="005144F2">
        <w:rPr>
          <w:rtl/>
        </w:rPr>
        <w:t xml:space="preserve"> در تحص</w:t>
      </w:r>
      <w:r w:rsidRPr="005144F2">
        <w:rPr>
          <w:rFonts w:hint="cs"/>
          <w:rtl/>
        </w:rPr>
        <w:t>یلات</w:t>
      </w:r>
      <w:r w:rsidRPr="005144F2">
        <w:rPr>
          <w:rtl/>
        </w:rPr>
        <w:t xml:space="preserve"> تکم</w:t>
      </w:r>
      <w:r w:rsidRPr="005144F2">
        <w:rPr>
          <w:rFonts w:hint="cs"/>
          <w:rtl/>
        </w:rPr>
        <w:t>یلی</w:t>
      </w:r>
      <w:r w:rsidRPr="005144F2">
        <w:rPr>
          <w:rtl/>
        </w:rPr>
        <w:t xml:space="preserve"> به رشته</w:t>
      </w:r>
      <w:r>
        <w:rPr>
          <w:rFonts w:ascii="Calibri" w:hAnsi="Calibri" w:cs="Calibri" w:hint="cs"/>
        </w:rPr>
        <w:t>‌</w:t>
      </w:r>
      <w:r w:rsidRPr="005144F2">
        <w:rPr>
          <w:rFonts w:hint="cs"/>
          <w:rtl/>
        </w:rPr>
        <w:t>های</w:t>
      </w:r>
      <w:r w:rsidRPr="005144F2">
        <w:rPr>
          <w:rtl/>
        </w:rPr>
        <w:t xml:space="preserve"> علوم انسان</w:t>
      </w:r>
      <w:r w:rsidRPr="005144F2">
        <w:rPr>
          <w:rFonts w:hint="cs"/>
          <w:rtl/>
        </w:rPr>
        <w:t>ی</w:t>
      </w:r>
      <w:r w:rsidRPr="005144F2">
        <w:rPr>
          <w:rtl/>
        </w:rPr>
        <w:t xml:space="preserve"> م</w:t>
      </w:r>
      <w:r w:rsidRPr="005144F2">
        <w:rPr>
          <w:rFonts w:hint="cs"/>
          <w:rtl/>
        </w:rPr>
        <w:t>ی‌روند</w:t>
      </w:r>
      <w:r w:rsidRPr="005144F2">
        <w:rPr>
          <w:rtl/>
        </w:rPr>
        <w:t xml:space="preserve"> تا</w:t>
      </w:r>
      <w:r>
        <w:rPr>
          <w:rFonts w:hint="cs"/>
          <w:rtl/>
        </w:rPr>
        <w:t xml:space="preserve"> در راه </w:t>
      </w:r>
      <w:r w:rsidRPr="005144F2">
        <w:rPr>
          <w:rtl/>
        </w:rPr>
        <w:t>عظمت اسلام تأث</w:t>
      </w:r>
      <w:r w:rsidRPr="005144F2">
        <w:rPr>
          <w:rFonts w:hint="cs"/>
          <w:rtl/>
        </w:rPr>
        <w:t>یرگذارتر</w:t>
      </w:r>
      <w:r w:rsidRPr="005144F2">
        <w:rPr>
          <w:rtl/>
        </w:rPr>
        <w:t xml:space="preserve"> باشند. بعض</w:t>
      </w:r>
      <w:r w:rsidRPr="005144F2">
        <w:rPr>
          <w:rFonts w:hint="cs"/>
          <w:rtl/>
        </w:rPr>
        <w:t>ی</w:t>
      </w:r>
      <w:r w:rsidRPr="005144F2">
        <w:rPr>
          <w:rtl/>
        </w:rPr>
        <w:t xml:space="preserve"> به </w:t>
      </w:r>
      <w:r w:rsidR="00263BC0">
        <w:rPr>
          <w:rFonts w:hint="cs"/>
          <w:rtl/>
        </w:rPr>
        <w:t xml:space="preserve">رشته‌های </w:t>
      </w:r>
      <w:r w:rsidRPr="005144F2">
        <w:rPr>
          <w:rtl/>
        </w:rPr>
        <w:t>راهبرد</w:t>
      </w:r>
      <w:r w:rsidRPr="005144F2">
        <w:rPr>
          <w:rFonts w:hint="cs"/>
          <w:rtl/>
        </w:rPr>
        <w:t>ی</w:t>
      </w:r>
      <w:r w:rsidRPr="005144F2">
        <w:rPr>
          <w:rtl/>
        </w:rPr>
        <w:t xml:space="preserve"> مانند ف</w:t>
      </w:r>
      <w:r w:rsidRPr="005144F2">
        <w:rPr>
          <w:rFonts w:hint="cs"/>
          <w:rtl/>
        </w:rPr>
        <w:t>یزیک</w:t>
      </w:r>
      <w:r w:rsidRPr="005144F2">
        <w:rPr>
          <w:rtl/>
        </w:rPr>
        <w:t xml:space="preserve"> هسته‌ا</w:t>
      </w:r>
      <w:r w:rsidRPr="005144F2">
        <w:rPr>
          <w:rFonts w:hint="cs"/>
          <w:rtl/>
        </w:rPr>
        <w:t>ی،</w:t>
      </w:r>
      <w:r w:rsidRPr="005144F2">
        <w:rPr>
          <w:rtl/>
        </w:rPr>
        <w:t xml:space="preserve"> مهن</w:t>
      </w:r>
      <w:r w:rsidRPr="005144F2">
        <w:rPr>
          <w:rFonts w:hint="cs"/>
          <w:rtl/>
        </w:rPr>
        <w:t>دسی</w:t>
      </w:r>
      <w:r w:rsidRPr="005144F2">
        <w:rPr>
          <w:rtl/>
        </w:rPr>
        <w:t xml:space="preserve"> هوا و فضا، فناور</w:t>
      </w:r>
      <w:r w:rsidRPr="005144F2">
        <w:rPr>
          <w:rFonts w:hint="cs"/>
          <w:rtl/>
        </w:rPr>
        <w:t>ی</w:t>
      </w:r>
      <w:r w:rsidRPr="005144F2">
        <w:rPr>
          <w:rtl/>
        </w:rPr>
        <w:t xml:space="preserve"> نانو، صنا</w:t>
      </w:r>
      <w:r w:rsidRPr="005144F2">
        <w:rPr>
          <w:rFonts w:hint="cs"/>
          <w:rtl/>
        </w:rPr>
        <w:t>یع</w:t>
      </w:r>
      <w:r w:rsidRPr="005144F2">
        <w:rPr>
          <w:rtl/>
        </w:rPr>
        <w:t xml:space="preserve"> دفاع</w:t>
      </w:r>
      <w:r w:rsidRPr="005144F2">
        <w:rPr>
          <w:rFonts w:hint="cs"/>
          <w:rtl/>
        </w:rPr>
        <w:t>ی</w:t>
      </w:r>
      <w:r w:rsidR="00670F77">
        <w:rPr>
          <w:rFonts w:hint="cs"/>
          <w:rtl/>
        </w:rPr>
        <w:t>،</w:t>
      </w:r>
      <w:r w:rsidRPr="005144F2">
        <w:rPr>
          <w:rtl/>
        </w:rPr>
        <w:t xml:space="preserve"> مهندس</w:t>
      </w:r>
      <w:r w:rsidRPr="005144F2">
        <w:rPr>
          <w:rFonts w:hint="cs"/>
          <w:rtl/>
        </w:rPr>
        <w:t>ی</w:t>
      </w:r>
      <w:r w:rsidRPr="005144F2">
        <w:rPr>
          <w:rtl/>
        </w:rPr>
        <w:t xml:space="preserve"> ژنت</w:t>
      </w:r>
      <w:r w:rsidRPr="005144F2">
        <w:rPr>
          <w:rFonts w:hint="cs"/>
          <w:rtl/>
        </w:rPr>
        <w:t>یک</w:t>
      </w:r>
      <w:r w:rsidR="00670F77">
        <w:rPr>
          <w:rFonts w:hint="cs"/>
          <w:rtl/>
        </w:rPr>
        <w:t xml:space="preserve"> و فناوری کوانتوم </w:t>
      </w:r>
      <w:r w:rsidRPr="005144F2">
        <w:rPr>
          <w:rtl/>
        </w:rPr>
        <w:t>م</w:t>
      </w:r>
      <w:r w:rsidRPr="005144F2">
        <w:rPr>
          <w:rFonts w:hint="cs"/>
          <w:rtl/>
        </w:rPr>
        <w:t>ی‌روند</w:t>
      </w:r>
      <w:r w:rsidRPr="005144F2">
        <w:rPr>
          <w:rtl/>
        </w:rPr>
        <w:t xml:space="preserve"> تا به </w:t>
      </w:r>
      <w:r w:rsidR="00064095">
        <w:rPr>
          <w:rFonts w:hint="cs"/>
          <w:rtl/>
        </w:rPr>
        <w:t xml:space="preserve">آن </w:t>
      </w:r>
      <w:r>
        <w:rPr>
          <w:rFonts w:hint="cs"/>
          <w:rtl/>
        </w:rPr>
        <w:t xml:space="preserve">آرمان </w:t>
      </w:r>
      <w:r w:rsidRPr="005144F2">
        <w:rPr>
          <w:rtl/>
        </w:rPr>
        <w:t>ب</w:t>
      </w:r>
      <w:r w:rsidRPr="005144F2">
        <w:rPr>
          <w:rFonts w:hint="cs"/>
          <w:rtl/>
        </w:rPr>
        <w:t>یشتر</w:t>
      </w:r>
      <w:r w:rsidRPr="005144F2">
        <w:rPr>
          <w:rtl/>
        </w:rPr>
        <w:t xml:space="preserve"> کمک کنند. برخ</w:t>
      </w:r>
      <w:r w:rsidRPr="005144F2">
        <w:rPr>
          <w:rFonts w:hint="cs"/>
          <w:rtl/>
        </w:rPr>
        <w:t>ی</w:t>
      </w:r>
      <w:r w:rsidRPr="005144F2">
        <w:rPr>
          <w:rtl/>
        </w:rPr>
        <w:t xml:space="preserve"> </w:t>
      </w:r>
      <w:r>
        <w:rPr>
          <w:rFonts w:hint="cs"/>
          <w:rtl/>
        </w:rPr>
        <w:t xml:space="preserve">دیگر نیز </w:t>
      </w:r>
      <w:r w:rsidRPr="005144F2">
        <w:rPr>
          <w:rtl/>
        </w:rPr>
        <w:t xml:space="preserve">در کنار کار </w:t>
      </w:r>
      <w:r w:rsidR="00064095">
        <w:rPr>
          <w:rFonts w:hint="cs"/>
          <w:rtl/>
        </w:rPr>
        <w:t xml:space="preserve">تخصصی </w:t>
      </w:r>
      <w:r w:rsidRPr="005144F2">
        <w:rPr>
          <w:rtl/>
        </w:rPr>
        <w:t>دانشگاه</w:t>
      </w:r>
      <w:r w:rsidRPr="005144F2">
        <w:rPr>
          <w:rFonts w:hint="cs"/>
          <w:rtl/>
        </w:rPr>
        <w:t>ی</w:t>
      </w:r>
      <w:r w:rsidR="00263BC0">
        <w:rPr>
          <w:rFonts w:hint="cs"/>
          <w:rtl/>
        </w:rPr>
        <w:t>،</w:t>
      </w:r>
      <w:r w:rsidRPr="005144F2">
        <w:rPr>
          <w:rtl/>
        </w:rPr>
        <w:t xml:space="preserve"> فعال فرهنگ</w:t>
      </w:r>
      <w:r w:rsidRPr="005144F2">
        <w:rPr>
          <w:rFonts w:hint="cs"/>
          <w:rtl/>
        </w:rPr>
        <w:t>ی</w:t>
      </w:r>
      <w:r w:rsidRPr="005144F2">
        <w:rPr>
          <w:rtl/>
        </w:rPr>
        <w:t xml:space="preserve"> م</w:t>
      </w:r>
      <w:r w:rsidRPr="005144F2">
        <w:rPr>
          <w:rFonts w:hint="cs"/>
          <w:rtl/>
        </w:rPr>
        <w:t>ی‌شوند</w:t>
      </w:r>
      <w:r w:rsidRPr="005144F2">
        <w:rPr>
          <w:rtl/>
        </w:rPr>
        <w:t xml:space="preserve"> تا برا</w:t>
      </w:r>
      <w:r w:rsidRPr="005144F2">
        <w:rPr>
          <w:rFonts w:hint="cs"/>
          <w:rtl/>
        </w:rPr>
        <w:t>ی</w:t>
      </w:r>
      <w:r w:rsidRPr="005144F2">
        <w:rPr>
          <w:rtl/>
        </w:rPr>
        <w:t xml:space="preserve"> عزت و قدرت و عظمت اسلام مف</w:t>
      </w:r>
      <w:r w:rsidRPr="005144F2">
        <w:rPr>
          <w:rFonts w:hint="cs"/>
          <w:rtl/>
        </w:rPr>
        <w:t>یدتر</w:t>
      </w:r>
      <w:r w:rsidRPr="005144F2">
        <w:rPr>
          <w:rtl/>
        </w:rPr>
        <w:t xml:space="preserve"> باشند. دغدغ</w:t>
      </w:r>
      <w:r w:rsidR="00263BC0">
        <w:rPr>
          <w:rFonts w:hint="cs"/>
          <w:rtl/>
        </w:rPr>
        <w:t>ة</w:t>
      </w:r>
      <w:r w:rsidRPr="005144F2">
        <w:rPr>
          <w:rtl/>
        </w:rPr>
        <w:t xml:space="preserve"> عظمت اسلام و </w:t>
      </w:r>
      <w:r w:rsidR="00064095">
        <w:rPr>
          <w:rFonts w:hint="cs"/>
          <w:rtl/>
        </w:rPr>
        <w:t xml:space="preserve">آرمان </w:t>
      </w:r>
      <w:r w:rsidRPr="005144F2">
        <w:rPr>
          <w:rtl/>
        </w:rPr>
        <w:t>اعتلا</w:t>
      </w:r>
      <w:r w:rsidRPr="005144F2">
        <w:rPr>
          <w:rFonts w:hint="cs"/>
          <w:rtl/>
        </w:rPr>
        <w:t>ی</w:t>
      </w:r>
      <w:r w:rsidRPr="005144F2">
        <w:rPr>
          <w:rtl/>
        </w:rPr>
        <w:t xml:space="preserve"> د</w:t>
      </w:r>
      <w:r w:rsidRPr="005144F2">
        <w:rPr>
          <w:rFonts w:hint="cs"/>
          <w:rtl/>
        </w:rPr>
        <w:t>ین</w:t>
      </w:r>
      <w:r w:rsidRPr="005144F2">
        <w:rPr>
          <w:rtl/>
        </w:rPr>
        <w:t xml:space="preserve"> خدا در انتخاب رشت</w:t>
      </w:r>
      <w:r w:rsidR="00263BC0">
        <w:rPr>
          <w:rFonts w:hint="cs"/>
          <w:rtl/>
        </w:rPr>
        <w:t>ة</w:t>
      </w:r>
      <w:r w:rsidRPr="005144F2">
        <w:rPr>
          <w:rtl/>
        </w:rPr>
        <w:t xml:space="preserve"> علم</w:t>
      </w:r>
      <w:r w:rsidRPr="005144F2">
        <w:rPr>
          <w:rFonts w:hint="cs"/>
          <w:rtl/>
        </w:rPr>
        <w:t>ی</w:t>
      </w:r>
      <w:r w:rsidRPr="005144F2">
        <w:rPr>
          <w:rtl/>
        </w:rPr>
        <w:t xml:space="preserve"> و </w:t>
      </w:r>
      <w:r w:rsidR="00263BC0">
        <w:rPr>
          <w:rFonts w:hint="cs"/>
          <w:rtl/>
        </w:rPr>
        <w:t xml:space="preserve">تحصیلات تخصصی این‌گونه </w:t>
      </w:r>
      <w:r w:rsidRPr="005144F2">
        <w:rPr>
          <w:rtl/>
        </w:rPr>
        <w:t xml:space="preserve">اثر </w:t>
      </w:r>
      <w:r w:rsidR="00263BC0">
        <w:rPr>
          <w:rFonts w:hint="cs"/>
          <w:rtl/>
        </w:rPr>
        <w:t>می‌گذارد</w:t>
      </w:r>
      <w:r w:rsidR="000B545F">
        <w:rPr>
          <w:rFonts w:hint="cs"/>
          <w:rtl/>
        </w:rPr>
        <w:t xml:space="preserve">؛ البته سایر رشته‌های علمی، مهارتی و خدماتی نیز هر یک بسته به نوع نگاه و هدف متعالی الهی </w:t>
      </w:r>
      <w:r w:rsidR="000B545F">
        <w:rPr>
          <w:rFonts w:hint="cs"/>
          <w:rtl/>
        </w:rPr>
        <w:t>می‌توانند</w:t>
      </w:r>
      <w:r w:rsidR="000B545F">
        <w:rPr>
          <w:rFonts w:hint="cs"/>
          <w:rtl/>
        </w:rPr>
        <w:t xml:space="preserve"> در راستای آرمان دین خدا قرار گیرند.</w:t>
      </w:r>
    </w:p>
  </w:footnote>
  <w:footnote w:id="21">
    <w:p w14:paraId="3A47C137" w14:textId="77777777" w:rsidR="00065E19" w:rsidRPr="001D616F" w:rsidRDefault="00065E19" w:rsidP="005D42CC">
      <w:pPr>
        <w:pStyle w:val="FootnoteText"/>
      </w:pPr>
      <w:r w:rsidRPr="001D616F">
        <w:footnoteRef/>
      </w:r>
      <w:r w:rsidRPr="001D616F">
        <w:rPr>
          <w:rtl/>
        </w:rPr>
        <w:t xml:space="preserve">. </w:t>
      </w:r>
      <w:r w:rsidRPr="006A2E61">
        <w:rPr>
          <w:rStyle w:val="Char0"/>
          <w:bCs w:val="0"/>
          <w:rtl/>
        </w:rPr>
        <w:t>هُوَ الَّذی أَرسَلَ رَسُولَهُ بِالهُدى‏ وَ دینِ الحَقِّ لِیظهِرَهُ عَلَى الدِّینِ كُلِّهِ</w:t>
      </w:r>
      <w:r w:rsidRPr="001D616F">
        <w:rPr>
          <w:rtl/>
        </w:rPr>
        <w:t xml:space="preserve"> (سور</w:t>
      </w:r>
      <w:r>
        <w:rPr>
          <w:rtl/>
        </w:rPr>
        <w:t xml:space="preserve">ة </w:t>
      </w:r>
      <w:r w:rsidRPr="001D616F">
        <w:rPr>
          <w:rtl/>
        </w:rPr>
        <w:t>توبه، آی</w:t>
      </w:r>
      <w:r>
        <w:rPr>
          <w:rtl/>
        </w:rPr>
        <w:t xml:space="preserve">ة </w:t>
      </w:r>
      <w:r w:rsidRPr="001D616F">
        <w:rPr>
          <w:rtl/>
        </w:rPr>
        <w:t>33، سور</w:t>
      </w:r>
      <w:r>
        <w:rPr>
          <w:rtl/>
        </w:rPr>
        <w:t xml:space="preserve">ة </w:t>
      </w:r>
      <w:r w:rsidRPr="001D616F">
        <w:rPr>
          <w:rtl/>
        </w:rPr>
        <w:t>فتح، آی</w:t>
      </w:r>
      <w:r>
        <w:rPr>
          <w:rtl/>
        </w:rPr>
        <w:t xml:space="preserve">ة </w:t>
      </w:r>
      <w:r w:rsidRPr="001D616F">
        <w:rPr>
          <w:rtl/>
        </w:rPr>
        <w:t>‌28، سور</w:t>
      </w:r>
      <w:r>
        <w:rPr>
          <w:rtl/>
        </w:rPr>
        <w:t xml:space="preserve">ة </w:t>
      </w:r>
      <w:r w:rsidRPr="001D616F">
        <w:rPr>
          <w:rtl/>
        </w:rPr>
        <w:t>صف،‌آی</w:t>
      </w:r>
      <w:r>
        <w:rPr>
          <w:rtl/>
        </w:rPr>
        <w:t xml:space="preserve">ة </w:t>
      </w:r>
      <w:r w:rsidRPr="001D616F">
        <w:rPr>
          <w:rtl/>
        </w:rPr>
        <w:t>9).</w:t>
      </w:r>
    </w:p>
  </w:footnote>
  <w:footnote w:id="22">
    <w:p w14:paraId="6DCC2442" w14:textId="77777777" w:rsidR="00065E19" w:rsidRPr="001D616F" w:rsidRDefault="00065E19" w:rsidP="005D42CC">
      <w:pPr>
        <w:pStyle w:val="FootnoteText"/>
      </w:pPr>
      <w:r w:rsidRPr="001D616F">
        <w:footnoteRef/>
      </w:r>
      <w:r w:rsidRPr="001D616F">
        <w:rPr>
          <w:rtl/>
        </w:rPr>
        <w:t xml:space="preserve">. </w:t>
      </w:r>
      <w:r w:rsidRPr="006A2E61">
        <w:rPr>
          <w:rStyle w:val="Char0"/>
          <w:bCs w:val="0"/>
          <w:rtl/>
        </w:rPr>
        <w:t>وَ لَقَد كَتَبنا فِی الزَّبُورِ مِن بَعدِ الذِّكرِ أَنَّ الأَرضَ یرِثُها عِبادِی الصَّالِحُون</w:t>
      </w:r>
      <w:r w:rsidRPr="001D616F">
        <w:rPr>
          <w:rtl/>
        </w:rPr>
        <w:t xml:space="preserve"> (سور</w:t>
      </w:r>
      <w:r>
        <w:rPr>
          <w:rtl/>
        </w:rPr>
        <w:t>ة انبیا</w:t>
      </w:r>
      <w:r w:rsidRPr="001D616F">
        <w:rPr>
          <w:rtl/>
        </w:rPr>
        <w:t>، آی</w:t>
      </w:r>
      <w:r>
        <w:rPr>
          <w:rtl/>
        </w:rPr>
        <w:t xml:space="preserve">ة </w:t>
      </w:r>
      <w:r w:rsidRPr="001D616F">
        <w:rPr>
          <w:rtl/>
        </w:rPr>
        <w:t>105).</w:t>
      </w:r>
    </w:p>
  </w:footnote>
  <w:footnote w:id="23">
    <w:p w14:paraId="4B97EA8B" w14:textId="77777777" w:rsidR="00065E19" w:rsidRPr="001D616F" w:rsidRDefault="00065E19" w:rsidP="005D42CC">
      <w:pPr>
        <w:pStyle w:val="FootnoteText"/>
        <w:rPr>
          <w:rtl/>
        </w:rPr>
      </w:pPr>
      <w:r w:rsidRPr="001D616F">
        <w:footnoteRef/>
      </w:r>
      <w:r w:rsidRPr="001D616F">
        <w:rPr>
          <w:rtl/>
        </w:rPr>
        <w:t xml:space="preserve">. </w:t>
      </w:r>
      <w:r w:rsidRPr="006A2E61">
        <w:rPr>
          <w:rStyle w:val="Char0"/>
          <w:bCs w:val="0"/>
          <w:rtl/>
        </w:rPr>
        <w:t>وَ نُریدُ أَن نَمُنَّ عَلَى الَّذینَ استُضعِفُوا فِی الأَرضِ وَ نَجعَلَهُم أَئِمَّةً وَ نَجعَلَهُمُ الوارِثین</w:t>
      </w:r>
      <w:r w:rsidRPr="001D616F">
        <w:rPr>
          <w:rtl/>
        </w:rPr>
        <w:t xml:space="preserve"> (سور</w:t>
      </w:r>
      <w:r>
        <w:rPr>
          <w:rtl/>
        </w:rPr>
        <w:t xml:space="preserve">ة </w:t>
      </w:r>
      <w:r w:rsidRPr="001D616F">
        <w:rPr>
          <w:rtl/>
        </w:rPr>
        <w:t>قصص، آی</w:t>
      </w:r>
      <w:r>
        <w:rPr>
          <w:rtl/>
        </w:rPr>
        <w:t xml:space="preserve">ة </w:t>
      </w:r>
      <w:r w:rsidRPr="001D616F">
        <w:rPr>
          <w:rtl/>
        </w:rPr>
        <w:t>۵).</w:t>
      </w:r>
    </w:p>
  </w:footnote>
  <w:footnote w:id="24">
    <w:p w14:paraId="1E0DA5FF" w14:textId="6817941D" w:rsidR="00065E19" w:rsidRPr="001D616F" w:rsidRDefault="00065E19" w:rsidP="005D42CC">
      <w:pPr>
        <w:pStyle w:val="FootnoteText"/>
      </w:pPr>
      <w:r w:rsidRPr="001D616F">
        <w:footnoteRef/>
      </w:r>
      <w:r w:rsidRPr="001D616F">
        <w:rPr>
          <w:rtl/>
        </w:rPr>
        <w:t xml:space="preserve">. </w:t>
      </w:r>
      <w:r w:rsidRPr="001D616F">
        <w:rPr>
          <w:rtl/>
        </w:rPr>
        <w:t>«شما دانشجوها باید خودتان را در صفوف مقدّم این مبارزه حس کنید. یک مبارزه‌ای است، وجود دارد، تمام نشده، ممکن است حالاحالاها هم تمام نشود، ادامه داشته باشد؛ در صفوف مقدّم این مبارزه باید خودتان را احساس کنید و قرار بدهید. صحن</w:t>
      </w:r>
      <w:r>
        <w:rPr>
          <w:rtl/>
        </w:rPr>
        <w:t xml:space="preserve">ة </w:t>
      </w:r>
      <w:r w:rsidRPr="001D616F">
        <w:rPr>
          <w:rtl/>
        </w:rPr>
        <w:t>درگیری را ببینید. یکی از اشکالات بزرگ این است که بعضی درگیری را حس نمی‌کنند، صحن</w:t>
      </w:r>
      <w:r>
        <w:rPr>
          <w:rtl/>
        </w:rPr>
        <w:t xml:space="preserve">ة </w:t>
      </w:r>
      <w:r w:rsidRPr="001D616F">
        <w:rPr>
          <w:rtl/>
        </w:rPr>
        <w:t>درگیری را نمی‌بینند، نمی‌فهمند که ما درگیری داریم. ارتباط این مبارزه با خودتان را مدّنظر داشته باشید. دانشجو باید احساس مسئولیّت انسانی، احساس مسئولیّت ملّی، احساس مسئولیّت دینی و اجتماعی و بین‌المللی بکند؛ این چیزی است که از دانشجو توقّع می‌رود» (</w:t>
      </w:r>
      <w:r w:rsidR="00592D5A">
        <w:rPr>
          <w:rtl/>
        </w:rPr>
        <w:t xml:space="preserve">رهبر شهید </w:t>
      </w:r>
      <w:r w:rsidR="005D42CC">
        <w:rPr>
          <w:rtl/>
        </w:rPr>
        <w:t>انقلاب، امام خامنه‌ای</w:t>
      </w:r>
      <w:r w:rsidRPr="001D616F">
        <w:rPr>
          <w:rtl/>
        </w:rPr>
        <w:t>، 17/ 3/ 1396).</w:t>
      </w:r>
    </w:p>
  </w:footnote>
  <w:footnote w:id="25">
    <w:p w14:paraId="1F1CC5A6" w14:textId="50DA8AFF" w:rsidR="00C034FA" w:rsidRPr="001D616F" w:rsidRDefault="00C034FA" w:rsidP="005D42CC">
      <w:pPr>
        <w:pStyle w:val="FootnoteText"/>
      </w:pPr>
      <w:r w:rsidRPr="001D616F">
        <w:footnoteRef/>
      </w:r>
      <w:r w:rsidRPr="001D616F">
        <w:rPr>
          <w:rtl/>
        </w:rPr>
        <w:t xml:space="preserve">. </w:t>
      </w:r>
      <w:r w:rsidR="00337D15">
        <w:rPr>
          <w:rFonts w:hint="cs"/>
          <w:rtl/>
        </w:rPr>
        <w:t xml:space="preserve">سید روح‌الله موسوی خمینی؛ </w:t>
      </w:r>
      <w:r w:rsidRPr="00337D15">
        <w:rPr>
          <w:i/>
          <w:iCs/>
          <w:rtl/>
        </w:rPr>
        <w:t>صحیفة امام</w:t>
      </w:r>
      <w:r w:rsidRPr="001D616F">
        <w:rPr>
          <w:rtl/>
        </w:rPr>
        <w:t>، ج</w:t>
      </w:r>
      <w:r w:rsidR="00145D23">
        <w:rPr>
          <w:rFonts w:hint="cs"/>
          <w:rtl/>
        </w:rPr>
        <w:t xml:space="preserve"> </w:t>
      </w:r>
      <w:r w:rsidRPr="001D616F">
        <w:rPr>
          <w:rtl/>
        </w:rPr>
        <w:t>18، ص</w:t>
      </w:r>
      <w:r w:rsidR="00145D23">
        <w:rPr>
          <w:rFonts w:hint="cs"/>
          <w:rtl/>
        </w:rPr>
        <w:t xml:space="preserve"> </w:t>
      </w:r>
      <w:r w:rsidRPr="001D616F">
        <w:rPr>
          <w:rtl/>
        </w:rPr>
        <w:t xml:space="preserve">343. </w:t>
      </w:r>
      <w:r w:rsidR="00D70C06">
        <w:rPr>
          <w:rFonts w:hint="cs"/>
          <w:rtl/>
        </w:rPr>
        <w:t xml:space="preserve">حضرت امام در جای دیگری </w:t>
      </w:r>
      <w:r w:rsidRPr="001D616F">
        <w:rPr>
          <w:rtl/>
        </w:rPr>
        <w:t xml:space="preserve">نیز فرموده‌اند: «قرآن مى‏فرماید: </w:t>
      </w:r>
      <w:r w:rsidR="006A2E61">
        <w:rPr>
          <w:rFonts w:hint="cs"/>
          <w:rtl/>
        </w:rPr>
        <w:t xml:space="preserve">وَ </w:t>
      </w:r>
      <w:r w:rsidRPr="006A2E61">
        <w:rPr>
          <w:rStyle w:val="Char0"/>
          <w:bCs w:val="0"/>
          <w:rtl/>
        </w:rPr>
        <w:t>قاتِلُوهُم حَتّى‏ لاتَکونَ فِتنَ</w:t>
      </w:r>
      <w:r w:rsidR="006A2E61">
        <w:rPr>
          <w:rStyle w:val="Char0"/>
          <w:rFonts w:hint="cs"/>
          <w:bCs w:val="0"/>
          <w:rtl/>
        </w:rPr>
        <w:t>ة</w:t>
      </w:r>
      <w:r w:rsidRPr="001D616F">
        <w:rPr>
          <w:rtl/>
        </w:rPr>
        <w:t>، و هم</w:t>
      </w:r>
      <w:r>
        <w:rPr>
          <w:rtl/>
        </w:rPr>
        <w:t xml:space="preserve">ة </w:t>
      </w:r>
      <w:r w:rsidRPr="001D616F">
        <w:rPr>
          <w:rtl/>
        </w:rPr>
        <w:t xml:space="preserve">بشر را دعوت مى‏کند به مقاتله براى رفع فتنه؛ یعنى «جنگ جنگ تا رفع فتنه در عالم»،... کسانى که تبعیت از قرآن مى‏کنند، در نظر داشته باشند که باید تا آن جایى که قدرت دارند ادامه به نبردشان بدهند تا </w:t>
      </w:r>
      <w:r w:rsidR="00A92E61">
        <w:rPr>
          <w:rtl/>
        </w:rPr>
        <w:t xml:space="preserve">اینکه </w:t>
      </w:r>
      <w:r w:rsidRPr="001D616F">
        <w:rPr>
          <w:rtl/>
        </w:rPr>
        <w:t>فتنه از عالم برداشته بشود. این، یک رحمتى است براى عالم»(صحیف</w:t>
      </w:r>
      <w:r>
        <w:rPr>
          <w:rtl/>
        </w:rPr>
        <w:t xml:space="preserve">ة </w:t>
      </w:r>
      <w:r w:rsidRPr="001D616F">
        <w:rPr>
          <w:rtl/>
        </w:rPr>
        <w:t>امام، ج</w:t>
      </w:r>
      <w:r w:rsidR="00145D23">
        <w:rPr>
          <w:rFonts w:hint="cs"/>
          <w:rtl/>
        </w:rPr>
        <w:t xml:space="preserve"> </w:t>
      </w:r>
      <w:r w:rsidRPr="001D616F">
        <w:rPr>
          <w:rtl/>
        </w:rPr>
        <w:t>19، ص</w:t>
      </w:r>
      <w:r w:rsidR="00145D23">
        <w:rPr>
          <w:rFonts w:hint="cs"/>
          <w:rtl/>
        </w:rPr>
        <w:t xml:space="preserve"> </w:t>
      </w:r>
      <w:r w:rsidRPr="001D616F">
        <w:rPr>
          <w:rtl/>
        </w:rPr>
        <w:t>113). «ما انقلابمان را به تمام جهان صادر مى‏کنیم؛ چرا که انقلاب ما اسلامى است. و تا بانگ لا اله الا اللَّه و محمد رسول اللَّه بر تمام جهان طنین نیفکند مبارزه هست و تا مبارزه در هر جاى جهان علیه مستکبرین هست ما هستیم. ما از مردم بى‏پناه لبنان و فلسطین در مقابل اسرا</w:t>
      </w:r>
      <w:r w:rsidR="002552A6">
        <w:rPr>
          <w:rtl/>
        </w:rPr>
        <w:t>یی</w:t>
      </w:r>
      <w:r w:rsidRPr="001D616F">
        <w:rPr>
          <w:rtl/>
        </w:rPr>
        <w:t>ل دفاع مى‏کنیم» (</w:t>
      </w:r>
      <w:r w:rsidR="00337D15">
        <w:rPr>
          <w:rFonts w:hint="cs"/>
          <w:rtl/>
        </w:rPr>
        <w:t>همان</w:t>
      </w:r>
      <w:r w:rsidRPr="001D616F">
        <w:rPr>
          <w:rtl/>
        </w:rPr>
        <w:t>، ج</w:t>
      </w:r>
      <w:r w:rsidR="00145D23">
        <w:rPr>
          <w:rFonts w:hint="cs"/>
          <w:rtl/>
        </w:rPr>
        <w:t xml:space="preserve"> </w:t>
      </w:r>
      <w:r w:rsidRPr="001D616F">
        <w:rPr>
          <w:rtl/>
        </w:rPr>
        <w:t>17، ص</w:t>
      </w:r>
      <w:r w:rsidR="00145D23">
        <w:rPr>
          <w:rFonts w:hint="cs"/>
          <w:rtl/>
        </w:rPr>
        <w:t xml:space="preserve"> </w:t>
      </w:r>
      <w:r w:rsidRPr="001D616F">
        <w:rPr>
          <w:rtl/>
        </w:rPr>
        <w:t>481). «اسرا</w:t>
      </w:r>
      <w:r w:rsidR="002552A6">
        <w:rPr>
          <w:rtl/>
        </w:rPr>
        <w:t>یی</w:t>
      </w:r>
      <w:r w:rsidRPr="001D616F">
        <w:rPr>
          <w:rtl/>
        </w:rPr>
        <w:t>ل باید از صفح</w:t>
      </w:r>
      <w:r>
        <w:rPr>
          <w:rtl/>
        </w:rPr>
        <w:t xml:space="preserve">ة </w:t>
      </w:r>
      <w:r w:rsidRPr="001D616F">
        <w:rPr>
          <w:rtl/>
        </w:rPr>
        <w:t>روزگار محو شود و بیت المقدس مال مسلمین و قبله اول مسلمین است» (</w:t>
      </w:r>
      <w:r w:rsidR="00337D15">
        <w:rPr>
          <w:rFonts w:hint="cs"/>
          <w:rtl/>
        </w:rPr>
        <w:t>همان</w:t>
      </w:r>
      <w:r w:rsidRPr="001D616F">
        <w:rPr>
          <w:rtl/>
        </w:rPr>
        <w:t>، ج</w:t>
      </w:r>
      <w:r w:rsidR="00145D23">
        <w:rPr>
          <w:rFonts w:hint="cs"/>
          <w:rtl/>
        </w:rPr>
        <w:t xml:space="preserve"> </w:t>
      </w:r>
      <w:r w:rsidRPr="001D616F">
        <w:rPr>
          <w:rtl/>
        </w:rPr>
        <w:t>16،‌ ص</w:t>
      </w:r>
      <w:r w:rsidR="00145D23">
        <w:rPr>
          <w:rFonts w:hint="cs"/>
          <w:rtl/>
        </w:rPr>
        <w:t xml:space="preserve"> </w:t>
      </w:r>
      <w:r w:rsidRPr="001D616F">
        <w:rPr>
          <w:rtl/>
        </w:rPr>
        <w:t xml:space="preserve">490). </w:t>
      </w:r>
      <w:r w:rsidR="00592D5A">
        <w:rPr>
          <w:rtl/>
        </w:rPr>
        <w:t xml:space="preserve">رهبر شهید </w:t>
      </w:r>
      <w:r w:rsidR="005D42CC">
        <w:rPr>
          <w:rtl/>
        </w:rPr>
        <w:t>انقلاب، امام خامنه‌ای</w:t>
      </w:r>
      <w:r w:rsidRPr="001D616F">
        <w:rPr>
          <w:rtl/>
        </w:rPr>
        <w:t xml:space="preserve"> نیز می‌فرمایند: «مسئل</w:t>
      </w:r>
      <w:r>
        <w:rPr>
          <w:rtl/>
        </w:rPr>
        <w:t xml:space="preserve">ة </w:t>
      </w:r>
      <w:r w:rsidRPr="001D616F">
        <w:rPr>
          <w:rtl/>
        </w:rPr>
        <w:t>ما مسئل</w:t>
      </w:r>
      <w:r>
        <w:rPr>
          <w:rtl/>
        </w:rPr>
        <w:t xml:space="preserve">ة </w:t>
      </w:r>
      <w:r w:rsidRPr="001D616F">
        <w:rPr>
          <w:rtl/>
        </w:rPr>
        <w:t>حرکتی عظیم در مقیاس جهانی است» (</w:t>
      </w:r>
      <w:r w:rsidR="00592D5A">
        <w:rPr>
          <w:rtl/>
        </w:rPr>
        <w:t xml:space="preserve">رهبر شهید </w:t>
      </w:r>
      <w:r w:rsidR="005D42CC">
        <w:rPr>
          <w:rtl/>
        </w:rPr>
        <w:t>انقلاب، امام خامنه‌ای</w:t>
      </w:r>
      <w:r w:rsidRPr="001D616F">
        <w:rPr>
          <w:rtl/>
        </w:rPr>
        <w:t>، 1/ 8/ 1373).</w:t>
      </w:r>
    </w:p>
  </w:footnote>
  <w:footnote w:id="26">
    <w:p w14:paraId="7BF8ED98" w14:textId="77777777" w:rsidR="00911CEF" w:rsidRPr="001D616F" w:rsidRDefault="00911CEF" w:rsidP="005D42CC">
      <w:pPr>
        <w:pStyle w:val="FootnoteText"/>
        <w:rPr>
          <w:rtl/>
        </w:rPr>
      </w:pPr>
      <w:r w:rsidRPr="001D616F">
        <w:rPr>
          <w:rStyle w:val="FootnoteReference"/>
        </w:rPr>
        <w:footnoteRef/>
      </w:r>
      <w:r w:rsidRPr="001D616F">
        <w:rPr>
          <w:rtl/>
        </w:rPr>
        <w:t xml:space="preserve"> برای </w:t>
      </w:r>
      <w:r w:rsidRPr="001D616F">
        <w:rPr>
          <w:rtl/>
        </w:rPr>
        <w:t>انقلابی شدن باید عمل ناظر به نیازهای انقلاب را تمرین کرد؛ زیرا هر کاری توان متناسب با خود را پدید می‌آورد. تمرین رانندگی توان رانندگی را می‌افزاید و تمرین آشپزی توان آشپزی را. اگر بخواهیم جوان انقلابی تحویل دهیم باید به او اندیشه انقلاب اسلامی و تمرین عمل انقلابی بدهیم؛ بنابراین این کارگروه‌ها اگر قرار باشد جوان را برای مسئولیت‌های انقلاب آماده کند باید موضوعش یکی از دغدغه‌ها و نیازهای انقلاب باشد. کارگروه فقه اللغه یا کارگروه آموزش زبان خارجی و یا هنرهای تجسمی گرچه در جای خود مفید است؛ اما به رشد انقلابی اعضایش ربطی ندارد. اگر بخواهیم انسان انقلاب اسلامی یا طلبه عصر انقلاب را پدید آوریم باید کارگروه ناظر به انقلاب اسلامی که در صدد حل مسئله‌ای از مسائل جامعه انقلابی است شکل دهیم؛ البته آن گروه ممکن است در مرحله‌ای از حرکت خود به آموختن زبان خارجی یا یکی از هنرهای تجسمی هم برای حل مسائل انقلاب احساس نیاز کند و به دنبال آن هم برود؛ اما افق نگاه او جامع</w:t>
      </w:r>
      <w:r>
        <w:rPr>
          <w:rtl/>
        </w:rPr>
        <w:t xml:space="preserve">ة </w:t>
      </w:r>
      <w:r w:rsidRPr="001D616F">
        <w:rPr>
          <w:rtl/>
        </w:rPr>
        <w:t>اسلامی و تمدن‌سازی اسلامی است نه هنر برای هنر، علم برای علم و زبان برای زبان و نه مهارت برای ثروت، توانمندی برای رفاه بیشتر و مانند آن.</w:t>
      </w:r>
    </w:p>
    <w:p w14:paraId="17BFC899" w14:textId="77777777" w:rsidR="00911CEF" w:rsidRPr="001D616F" w:rsidRDefault="00911CEF" w:rsidP="005D42CC">
      <w:pPr>
        <w:pStyle w:val="FootnoteText"/>
        <w:rPr>
          <w:rtl/>
        </w:rPr>
      </w:pPr>
      <w:r w:rsidRPr="001D616F">
        <w:rPr>
          <w:rtl/>
        </w:rPr>
        <w:t>نمی‌توان با خواندن اصول و منطق و فلسفه انقلابی شد. همان گونه که نمی‌توان با تمرین رانندگی مکانیک شد. برای انقلابی شدن باید انقلابی شدن را تمرین کرد و در میدان حل مسائل انقلاب حضور داشت. باید برای خدمت به اسلام هزینه کرد و گوشه‌ای از بار انقلاب را برداشت.</w:t>
      </w:r>
    </w:p>
  </w:footnote>
  <w:footnote w:id="27">
    <w:p w14:paraId="337F4A1C" w14:textId="5A3F4718" w:rsidR="00911CEF" w:rsidRPr="001D616F" w:rsidRDefault="00911CEF" w:rsidP="005D42CC">
      <w:pPr>
        <w:pStyle w:val="FootnoteText"/>
      </w:pPr>
      <w:r w:rsidRPr="001D616F">
        <w:rPr>
          <w:rStyle w:val="FootnoteReference"/>
        </w:rPr>
        <w:footnoteRef/>
      </w:r>
      <w:r w:rsidRPr="001D616F">
        <w:rPr>
          <w:rtl/>
        </w:rPr>
        <w:t xml:space="preserve"> </w:t>
      </w:r>
      <w:r w:rsidR="00592D5A">
        <w:rPr>
          <w:rtl/>
        </w:rPr>
        <w:t xml:space="preserve">رهبر شهید </w:t>
      </w:r>
      <w:r w:rsidR="005D42CC">
        <w:rPr>
          <w:rtl/>
        </w:rPr>
        <w:t>انقلاب، امام خامنه‌ای</w:t>
      </w:r>
      <w:r w:rsidRPr="001D616F">
        <w:rPr>
          <w:rtl/>
        </w:rPr>
        <w:t>، ۳۱/ ۶/ ۱۳۹۹.</w:t>
      </w:r>
    </w:p>
  </w:footnote>
  <w:footnote w:id="28">
    <w:p w14:paraId="3015C37D" w14:textId="08FE913A" w:rsidR="00FF2E82" w:rsidRDefault="00FF2E82" w:rsidP="005D42CC">
      <w:pPr>
        <w:pStyle w:val="FootnoteText"/>
      </w:pPr>
      <w:r>
        <w:rPr>
          <w:rStyle w:val="FootnoteReference"/>
        </w:rPr>
        <w:footnoteRef/>
      </w:r>
      <w:r>
        <w:rPr>
          <w:rtl/>
        </w:rPr>
        <w:t xml:space="preserve"> </w:t>
      </w:r>
      <w:r w:rsidR="005A05C3">
        <w:rPr>
          <w:rFonts w:hint="cs"/>
          <w:rtl/>
        </w:rPr>
        <w:t xml:space="preserve">سورة </w:t>
      </w:r>
      <w:r w:rsidR="005A05C3">
        <w:rPr>
          <w:rFonts w:hint="cs"/>
          <w:rtl/>
        </w:rPr>
        <w:t>انفال، آیة ۶۲.</w:t>
      </w:r>
    </w:p>
  </w:footnote>
  <w:footnote w:id="29">
    <w:p w14:paraId="2D876D13" w14:textId="58740B6B" w:rsidR="00FF2E82" w:rsidRDefault="00FF2E82" w:rsidP="005D42CC">
      <w:pPr>
        <w:pStyle w:val="FootnoteText"/>
        <w:rPr>
          <w:rtl/>
        </w:rPr>
      </w:pPr>
      <w:r>
        <w:rPr>
          <w:rStyle w:val="FootnoteReference"/>
        </w:rPr>
        <w:footnoteRef/>
      </w:r>
      <w:r>
        <w:rPr>
          <w:rtl/>
        </w:rPr>
        <w:t xml:space="preserve"> </w:t>
      </w:r>
      <w:r w:rsidR="005A05C3">
        <w:rPr>
          <w:rFonts w:hint="cs"/>
          <w:rtl/>
        </w:rPr>
        <w:t xml:space="preserve">سورة </w:t>
      </w:r>
      <w:r w:rsidR="005A05C3">
        <w:rPr>
          <w:rFonts w:hint="cs"/>
          <w:rtl/>
        </w:rPr>
        <w:t>انفال، آیة ۶۴.</w:t>
      </w:r>
    </w:p>
  </w:footnote>
  <w:footnote w:id="30">
    <w:p w14:paraId="43C6DE5F" w14:textId="41FA599E" w:rsidR="00FF2E82" w:rsidRDefault="00FF2E82" w:rsidP="005D42CC">
      <w:pPr>
        <w:pStyle w:val="FootnoteText"/>
        <w:rPr>
          <w:rtl/>
        </w:rPr>
      </w:pPr>
      <w:r>
        <w:rPr>
          <w:rStyle w:val="FootnoteReference"/>
        </w:rPr>
        <w:footnoteRef/>
      </w:r>
      <w:r>
        <w:rPr>
          <w:rtl/>
        </w:rPr>
        <w:t xml:space="preserve"> </w:t>
      </w:r>
      <w:r w:rsidR="005A05C3">
        <w:rPr>
          <w:rFonts w:hint="cs"/>
          <w:rtl/>
        </w:rPr>
        <w:t xml:space="preserve">سورة </w:t>
      </w:r>
      <w:r w:rsidR="005A05C3">
        <w:rPr>
          <w:rFonts w:hint="cs"/>
          <w:rtl/>
        </w:rPr>
        <w:t>توبه، آیة ۶۱.</w:t>
      </w:r>
    </w:p>
  </w:footnote>
  <w:footnote w:id="31">
    <w:p w14:paraId="3A719447" w14:textId="58B665CC" w:rsidR="00FF2E82" w:rsidRDefault="00FF2E82" w:rsidP="005D42CC">
      <w:pPr>
        <w:pStyle w:val="FootnoteText"/>
      </w:pPr>
      <w:r>
        <w:rPr>
          <w:rStyle w:val="FootnoteReference"/>
        </w:rPr>
        <w:footnoteRef/>
      </w:r>
      <w:r>
        <w:rPr>
          <w:rtl/>
        </w:rPr>
        <w:t xml:space="preserve"> </w:t>
      </w:r>
      <w:r w:rsidR="005A05C3">
        <w:rPr>
          <w:rFonts w:hint="cs"/>
          <w:rtl/>
        </w:rPr>
        <w:t xml:space="preserve">سورة </w:t>
      </w:r>
      <w:r w:rsidR="005A05C3">
        <w:rPr>
          <w:rFonts w:hint="cs"/>
          <w:rtl/>
        </w:rPr>
        <w:t>حدید، آیة ۲۵.</w:t>
      </w:r>
    </w:p>
  </w:footnote>
  <w:footnote w:id="32">
    <w:p w14:paraId="66F8FC13" w14:textId="1D21A2AE" w:rsidR="00257377" w:rsidRPr="001D616F" w:rsidRDefault="00257377" w:rsidP="005D42CC">
      <w:pPr>
        <w:pStyle w:val="FootnoteText"/>
      </w:pPr>
      <w:r w:rsidRPr="001D616F">
        <w:footnoteRef/>
      </w:r>
      <w:r w:rsidRPr="001D616F">
        <w:rPr>
          <w:rtl/>
        </w:rPr>
        <w:t xml:space="preserve">. </w:t>
      </w:r>
      <w:r w:rsidRPr="001D616F">
        <w:rPr>
          <w:rtl/>
        </w:rPr>
        <w:t>«این کار عظیم و ماندگار تاریخی، این کاری که سر و کارش با نسل‌ها و قرن‌هاست، این را نباید با کارهای دفعی، جزئی و شعاری اشتباه کرد» (</w:t>
      </w:r>
      <w:r w:rsidR="00592D5A">
        <w:rPr>
          <w:rtl/>
        </w:rPr>
        <w:t xml:space="preserve">رهبر شهید </w:t>
      </w:r>
      <w:r w:rsidR="005D42CC">
        <w:rPr>
          <w:rtl/>
        </w:rPr>
        <w:t>انقلاب، امام خامنه‌ای</w:t>
      </w:r>
      <w:r w:rsidRPr="001D616F">
        <w:rPr>
          <w:rtl/>
        </w:rPr>
        <w:t xml:space="preserve"> در اجتماع اساتید، فضلا و طلاّب در مدرس</w:t>
      </w:r>
      <w:r>
        <w:rPr>
          <w:rtl/>
        </w:rPr>
        <w:t xml:space="preserve">ة </w:t>
      </w:r>
      <w:r w:rsidRPr="001D616F">
        <w:rPr>
          <w:rtl/>
        </w:rPr>
        <w:t>فیضیّ</w:t>
      </w:r>
      <w:r>
        <w:rPr>
          <w:rtl/>
        </w:rPr>
        <w:t xml:space="preserve">ة </w:t>
      </w:r>
      <w:r w:rsidRPr="001D616F">
        <w:rPr>
          <w:rtl/>
        </w:rPr>
        <w:t>قم 14/ 7/ 1379). «بسیج نماد حضور ملی و مقاومت ملی و آگاهی یک ملت است؛ آن هم آگاهی همراه با تحرک، همراه با معنویت و همراه با اخلاص» (</w:t>
      </w:r>
      <w:r w:rsidR="00592D5A">
        <w:rPr>
          <w:rtl/>
        </w:rPr>
        <w:t xml:space="preserve">رهبر شهید </w:t>
      </w:r>
      <w:r w:rsidR="005D42CC">
        <w:rPr>
          <w:rtl/>
        </w:rPr>
        <w:t>انقلاب، امام خامنه‌ای</w:t>
      </w:r>
      <w:r w:rsidRPr="001D616F">
        <w:rPr>
          <w:rtl/>
        </w:rPr>
        <w:t>، 2/</w:t>
      </w:r>
      <w:r w:rsidR="00145D23">
        <w:rPr>
          <w:rFonts w:hint="cs"/>
          <w:rtl/>
        </w:rPr>
        <w:t xml:space="preserve"> </w:t>
      </w:r>
      <w:r w:rsidRPr="001D616F">
        <w:rPr>
          <w:rtl/>
        </w:rPr>
        <w:t>6/</w:t>
      </w:r>
      <w:r w:rsidR="00145D23">
        <w:rPr>
          <w:rFonts w:hint="cs"/>
          <w:rtl/>
        </w:rPr>
        <w:t xml:space="preserve"> </w:t>
      </w:r>
      <w:r w:rsidRPr="001D616F">
        <w:rPr>
          <w:rtl/>
        </w:rPr>
        <w:t>1384)</w:t>
      </w:r>
      <w:r w:rsidR="00967A4E">
        <w:rPr>
          <w:rFonts w:hint="cs"/>
          <w:rtl/>
        </w:rPr>
        <w:t>.</w:t>
      </w:r>
    </w:p>
  </w:footnote>
  <w:footnote w:id="33">
    <w:p w14:paraId="78EB4D6D" w14:textId="4BB490D5" w:rsidR="00257377" w:rsidRPr="001D616F" w:rsidRDefault="00257377" w:rsidP="005D42CC">
      <w:pPr>
        <w:pStyle w:val="FootnoteText"/>
      </w:pPr>
      <w:r w:rsidRPr="001D616F">
        <w:footnoteRef/>
      </w:r>
      <w:r w:rsidRPr="001D616F">
        <w:rPr>
          <w:rtl/>
        </w:rPr>
        <w:t>. «جای ما به چالش کشیدن زشتی‏ها و سختی‏ها و دردمندی‏هایی است که از سلطه‏ی زر و زور و حاکمیت فساد مالی و قدرت، در دنیا و در سطح بین‏المللی به‏وجود آمده؛ این را دست کم نگیرید... کی‏ می‏خواهد با این‌ها مواجه شود؟ یک انسان، یک حزب و یک مجموعه نمی‌تواند. آن چیزی که می‌تواند در مقابل این امواج کشنده و کوبنده بایستد، یک هویت عظیم جمعی بین‏المللی است. امروز این هویت عظیم جمعی و بین‏المللی در حال شکل گرفتن است؛ محورش هم نظام جمهوری اسلامی است» (</w:t>
      </w:r>
      <w:r w:rsidR="00592D5A">
        <w:rPr>
          <w:rtl/>
        </w:rPr>
        <w:t xml:space="preserve">رهبر شهید </w:t>
      </w:r>
      <w:r w:rsidR="005D42CC">
        <w:rPr>
          <w:rtl/>
        </w:rPr>
        <w:t>انقلاب، امام خامنه‌ای</w:t>
      </w:r>
      <w:r w:rsidR="00145D23">
        <w:rPr>
          <w:rFonts w:hint="cs"/>
          <w:rtl/>
        </w:rPr>
        <w:t>،</w:t>
      </w:r>
      <w:r w:rsidRPr="001D616F">
        <w:rPr>
          <w:rtl/>
        </w:rPr>
        <w:t xml:space="preserve"> 24/</w:t>
      </w:r>
      <w:r w:rsidR="00145D23">
        <w:rPr>
          <w:rFonts w:hint="cs"/>
          <w:rtl/>
        </w:rPr>
        <w:t xml:space="preserve"> </w:t>
      </w:r>
      <w:r w:rsidRPr="001D616F">
        <w:rPr>
          <w:rtl/>
        </w:rPr>
        <w:t>7/</w:t>
      </w:r>
      <w:r w:rsidR="00145D23">
        <w:rPr>
          <w:rFonts w:hint="cs"/>
          <w:rtl/>
        </w:rPr>
        <w:t xml:space="preserve"> </w:t>
      </w:r>
      <w:r w:rsidRPr="001D616F">
        <w:rPr>
          <w:rtl/>
        </w:rPr>
        <w:t>1384).</w:t>
      </w:r>
    </w:p>
  </w:footnote>
  <w:footnote w:id="34">
    <w:p w14:paraId="1DBC4B05" w14:textId="527B3F94" w:rsidR="00D80FC6" w:rsidRDefault="00D80FC6" w:rsidP="005D42CC">
      <w:pPr>
        <w:pStyle w:val="FootnoteText"/>
      </w:pPr>
      <w:r>
        <w:rPr>
          <w:rStyle w:val="FootnoteReference"/>
        </w:rPr>
        <w:footnoteRef/>
      </w:r>
      <w:r>
        <w:rPr>
          <w:rtl/>
        </w:rPr>
        <w:t xml:space="preserve"> </w:t>
      </w:r>
      <w:r>
        <w:rPr>
          <w:rFonts w:hint="cs"/>
          <w:rtl/>
        </w:rPr>
        <w:t xml:space="preserve">سورة </w:t>
      </w:r>
      <w:r>
        <w:rPr>
          <w:rFonts w:hint="cs"/>
          <w:rtl/>
        </w:rPr>
        <w:t>صف، آیة ۴.</w:t>
      </w:r>
    </w:p>
  </w:footnote>
  <w:footnote w:id="35">
    <w:p w14:paraId="1486170A" w14:textId="50A5C041" w:rsidR="00E31236" w:rsidRDefault="00E31236" w:rsidP="005D42CC">
      <w:pPr>
        <w:pStyle w:val="FootnoteText"/>
      </w:pPr>
      <w:r>
        <w:rPr>
          <w:rStyle w:val="FootnoteReference"/>
        </w:rPr>
        <w:footnoteRef/>
      </w:r>
      <w:r>
        <w:rPr>
          <w:rtl/>
        </w:rPr>
        <w:t xml:space="preserve"> </w:t>
      </w:r>
      <w:r w:rsidR="00592D5A">
        <w:rPr>
          <w:rFonts w:hint="cs"/>
          <w:rtl/>
        </w:rPr>
        <w:t xml:space="preserve">رهبر شهید </w:t>
      </w:r>
      <w:r w:rsidR="005D42CC">
        <w:rPr>
          <w:rFonts w:hint="cs"/>
          <w:rtl/>
        </w:rPr>
        <w:t>انقلاب، امام خامنه‌ای</w:t>
      </w:r>
      <w:r w:rsidR="005A05C3">
        <w:rPr>
          <w:rFonts w:hint="cs"/>
          <w:rtl/>
        </w:rPr>
        <w:t xml:space="preserve">، </w:t>
      </w:r>
      <w:r>
        <w:rPr>
          <w:rFonts w:hint="cs"/>
          <w:rtl/>
        </w:rPr>
        <w:t>۱۳/ ۱۱/ ۱۳۷۷.</w:t>
      </w:r>
    </w:p>
  </w:footnote>
  <w:footnote w:id="36">
    <w:p w14:paraId="44BBA463" w14:textId="29A9BCF3" w:rsidR="00E4006C" w:rsidRDefault="00E4006C" w:rsidP="005D42CC">
      <w:pPr>
        <w:pStyle w:val="FootnoteText"/>
      </w:pPr>
      <w:r>
        <w:rPr>
          <w:rStyle w:val="FootnoteReference"/>
        </w:rPr>
        <w:footnoteRef/>
      </w:r>
      <w:r>
        <w:rPr>
          <w:rtl/>
        </w:rPr>
        <w:t xml:space="preserve"> </w:t>
      </w:r>
      <w:r>
        <w:rPr>
          <w:rFonts w:hint="cs"/>
          <w:rtl/>
        </w:rPr>
        <w:t xml:space="preserve">ر.ک: </w:t>
      </w:r>
      <w:r>
        <w:rPr>
          <w:rFonts w:hint="cs"/>
          <w:rtl/>
        </w:rPr>
        <w:t xml:space="preserve">محمد عالم‌زادة نوری؛ </w:t>
      </w:r>
      <w:r w:rsidRPr="00E4006C">
        <w:rPr>
          <w:rFonts w:hint="cs"/>
          <w:i/>
          <w:iCs/>
          <w:rtl/>
        </w:rPr>
        <w:t>جمع‌سپاری و مردمی‌سازی تربیت</w:t>
      </w:r>
      <w:r>
        <w:rPr>
          <w:rFonts w:hint="cs"/>
          <w:rtl/>
        </w:rPr>
        <w:t>، ص</w:t>
      </w:r>
      <w:r w:rsidR="006655A7">
        <w:rPr>
          <w:rFonts w:hint="cs"/>
          <w:rtl/>
        </w:rPr>
        <w:t xml:space="preserve"> </w:t>
      </w:r>
      <w:r>
        <w:rPr>
          <w:rFonts w:hint="cs"/>
          <w:rtl/>
        </w:rPr>
        <w:t>۱۲۳ تا ۱۶۰، بالندگی بسیج.</w:t>
      </w:r>
    </w:p>
  </w:footnote>
  <w:footnote w:id="37">
    <w:p w14:paraId="3AE507B8" w14:textId="336525B5" w:rsidR="002E6D21" w:rsidRDefault="002E6D21" w:rsidP="005D42CC">
      <w:pPr>
        <w:pStyle w:val="FootnoteText"/>
      </w:pPr>
      <w:r>
        <w:rPr>
          <w:rStyle w:val="FootnoteReference"/>
        </w:rPr>
        <w:footnoteRef/>
      </w:r>
      <w:r>
        <w:rPr>
          <w:rtl/>
        </w:rPr>
        <w:t xml:space="preserve"> </w:t>
      </w:r>
      <w:r w:rsidRPr="00621ED2">
        <w:rPr>
          <w:rFonts w:hint="cs"/>
          <w:i/>
          <w:iCs/>
          <w:rtl/>
        </w:rPr>
        <w:t>نهج‌البلاغه</w:t>
      </w:r>
      <w:r>
        <w:rPr>
          <w:rFonts w:hint="cs"/>
          <w:rtl/>
        </w:rPr>
        <w:t xml:space="preserve">؛ </w:t>
      </w:r>
      <w:r w:rsidR="00EF2CB4">
        <w:rPr>
          <w:rFonts w:hint="cs"/>
          <w:rtl/>
        </w:rPr>
        <w:t>نامة ۴۵</w:t>
      </w:r>
      <w:r>
        <w:rPr>
          <w:rFonts w:hint="cs"/>
          <w:rtl/>
        </w:rPr>
        <w:t>.</w:t>
      </w:r>
    </w:p>
  </w:footnote>
  <w:footnote w:id="38">
    <w:p w14:paraId="679ED757" w14:textId="3E198962" w:rsidR="00380B6D" w:rsidRDefault="00380B6D" w:rsidP="005D42CC">
      <w:pPr>
        <w:pStyle w:val="FootnoteText"/>
      </w:pPr>
      <w:r>
        <w:rPr>
          <w:rStyle w:val="FootnoteReference"/>
        </w:rPr>
        <w:footnoteRef/>
      </w:r>
      <w:r>
        <w:rPr>
          <w:rtl/>
        </w:rPr>
        <w:t xml:space="preserve"> </w:t>
      </w:r>
      <w:r w:rsidR="00592D5A">
        <w:rPr>
          <w:rFonts w:hint="cs"/>
          <w:rtl/>
        </w:rPr>
        <w:t xml:space="preserve">رهبر شهید </w:t>
      </w:r>
      <w:r w:rsidR="005D42CC">
        <w:rPr>
          <w:rFonts w:hint="cs"/>
          <w:rtl/>
        </w:rPr>
        <w:t>انقلاب، امام خامنه‌ای</w:t>
      </w:r>
      <w:r>
        <w:rPr>
          <w:rFonts w:hint="cs"/>
          <w:rtl/>
        </w:rPr>
        <w:t xml:space="preserve"> در کتاب </w:t>
      </w:r>
      <w:r w:rsidRPr="004879D7">
        <w:rPr>
          <w:rFonts w:hint="cs"/>
          <w:i/>
          <w:iCs/>
          <w:rtl/>
        </w:rPr>
        <w:t>هم</w:t>
      </w:r>
      <w:r>
        <w:rPr>
          <w:rFonts w:hint="cs"/>
          <w:i/>
          <w:iCs/>
          <w:rtl/>
        </w:rPr>
        <w:t>‌</w:t>
      </w:r>
      <w:r w:rsidRPr="004879D7">
        <w:rPr>
          <w:rFonts w:hint="cs"/>
          <w:i/>
          <w:iCs/>
          <w:rtl/>
        </w:rPr>
        <w:t>رزمان حسین</w:t>
      </w:r>
      <w:r w:rsidR="00E148EB" w:rsidRPr="00E148EB">
        <w:rPr>
          <w:rFonts w:hAnsi="ALAEM" w:cs="ALAEM" w:hint="cs"/>
          <w:rtl/>
        </w:rPr>
        <w:t>7</w:t>
      </w:r>
      <w:r w:rsidRPr="004879D7">
        <w:rPr>
          <w:rFonts w:hint="cs"/>
          <w:i/>
          <w:iCs/>
          <w:rtl/>
        </w:rPr>
        <w:t xml:space="preserve"> </w:t>
      </w:r>
      <w:r>
        <w:rPr>
          <w:rFonts w:hint="cs"/>
          <w:rtl/>
        </w:rPr>
        <w:t>به این حقیقت اشاره می‌کنند که همة پیشوایان معصوم با امام حسین</w:t>
      </w:r>
      <w:r w:rsidR="00E148EB">
        <w:rPr>
          <w:rFonts w:hAnsi="ALAEM" w:cs="ALAEM" w:hint="cs"/>
          <w:rtl/>
        </w:rPr>
        <w:t>7</w:t>
      </w:r>
      <w:r>
        <w:rPr>
          <w:rFonts w:hint="cs"/>
          <w:rtl/>
        </w:rPr>
        <w:t xml:space="preserve"> در جهاد با جبهة ظلم و جریان باطل شریک و هم‌رزم بودند؛ گرچه نوع جهاد آنان متفاوت است.</w:t>
      </w:r>
    </w:p>
  </w:footnote>
  <w:footnote w:id="39">
    <w:p w14:paraId="3BCFB4A6" w14:textId="131A635D" w:rsidR="00B15911" w:rsidRDefault="00B15911" w:rsidP="005D42CC">
      <w:pPr>
        <w:pStyle w:val="FootnoteText"/>
      </w:pPr>
      <w:r>
        <w:rPr>
          <w:rStyle w:val="FootnoteReference"/>
        </w:rPr>
        <w:footnoteRef/>
      </w:r>
      <w:r>
        <w:rPr>
          <w:rtl/>
        </w:rPr>
        <w:t xml:space="preserve"> </w:t>
      </w:r>
      <w:r>
        <w:rPr>
          <w:rFonts w:hint="cs"/>
          <w:rtl/>
        </w:rPr>
        <w:t xml:space="preserve">ر.ک: </w:t>
      </w:r>
      <w:r>
        <w:rPr>
          <w:rFonts w:hint="cs"/>
          <w:rtl/>
        </w:rPr>
        <w:t xml:space="preserve">محمد عالم‌زادة نوری؛ </w:t>
      </w:r>
      <w:r w:rsidRPr="00B15911">
        <w:rPr>
          <w:rFonts w:hint="cs"/>
          <w:i/>
          <w:iCs/>
          <w:rtl/>
        </w:rPr>
        <w:t>جمع‌سپاری و مردمی‌سازی تربیت</w:t>
      </w:r>
      <w:r>
        <w:rPr>
          <w:rFonts w:hint="cs"/>
          <w:rtl/>
        </w:rPr>
        <w:t>، ص</w:t>
      </w:r>
      <w:r w:rsidR="006655A7">
        <w:rPr>
          <w:rFonts w:hint="cs"/>
          <w:rtl/>
        </w:rPr>
        <w:t xml:space="preserve"> </w:t>
      </w:r>
      <w:r>
        <w:rPr>
          <w:rFonts w:hint="cs"/>
          <w:rtl/>
        </w:rPr>
        <w:t>۱۲۳ تا ۱۶۰.</w:t>
      </w:r>
    </w:p>
  </w:footnote>
  <w:footnote w:id="40">
    <w:p w14:paraId="13BB8E18" w14:textId="77777777" w:rsidR="00186040" w:rsidRDefault="00186040" w:rsidP="005D42CC">
      <w:pPr>
        <w:pStyle w:val="FootnoteText"/>
        <w:rPr>
          <w:rtl/>
        </w:rPr>
      </w:pPr>
      <w:r>
        <w:rPr>
          <w:rStyle w:val="FootnoteReference"/>
        </w:rPr>
        <w:footnoteRef/>
      </w:r>
      <w:r>
        <w:rPr>
          <w:rtl/>
        </w:rPr>
        <w:t xml:space="preserve"> مفهوم </w:t>
      </w:r>
      <w:r>
        <w:rPr>
          <w:rtl/>
        </w:rPr>
        <w:t>«امر به معروف و نه</w:t>
      </w:r>
      <w:r>
        <w:rPr>
          <w:rFonts w:hint="cs"/>
          <w:rtl/>
        </w:rPr>
        <w:t>ی</w:t>
      </w:r>
      <w:r>
        <w:rPr>
          <w:rtl/>
        </w:rPr>
        <w:t xml:space="preserve"> از منکر» در اذهان ما معمولاً به مصاد</w:t>
      </w:r>
      <w:r>
        <w:rPr>
          <w:rFonts w:hint="cs"/>
          <w:rtl/>
        </w:rPr>
        <w:t>ی</w:t>
      </w:r>
      <w:r>
        <w:rPr>
          <w:rFonts w:hint="eastAsia"/>
          <w:rtl/>
        </w:rPr>
        <w:t>ق</w:t>
      </w:r>
      <w:r>
        <w:rPr>
          <w:rtl/>
        </w:rPr>
        <w:t xml:space="preserve"> خاص انصراف دارد و معنا</w:t>
      </w:r>
      <w:r>
        <w:rPr>
          <w:rFonts w:hint="cs"/>
          <w:rtl/>
        </w:rPr>
        <w:t>یی</w:t>
      </w:r>
      <w:r>
        <w:rPr>
          <w:rtl/>
        </w:rPr>
        <w:t xml:space="preserve"> فانتز</w:t>
      </w:r>
      <w:r>
        <w:rPr>
          <w:rFonts w:hint="cs"/>
          <w:rtl/>
        </w:rPr>
        <w:t>ی</w:t>
      </w:r>
      <w:r>
        <w:rPr>
          <w:rtl/>
        </w:rPr>
        <w:t xml:space="preserve"> پ</w:t>
      </w:r>
      <w:r>
        <w:rPr>
          <w:rFonts w:hint="cs"/>
          <w:rtl/>
        </w:rPr>
        <w:t>ی</w:t>
      </w:r>
      <w:r>
        <w:rPr>
          <w:rFonts w:hint="eastAsia"/>
          <w:rtl/>
        </w:rPr>
        <w:t>دا</w:t>
      </w:r>
      <w:r>
        <w:rPr>
          <w:rtl/>
        </w:rPr>
        <w:t xml:space="preserve"> کرده است؛ در حال</w:t>
      </w:r>
      <w:r>
        <w:rPr>
          <w:rFonts w:hint="cs"/>
          <w:rtl/>
        </w:rPr>
        <w:t>ی</w:t>
      </w:r>
      <w:r>
        <w:rPr>
          <w:rtl/>
        </w:rPr>
        <w:t xml:space="preserve"> که جوهر ا</w:t>
      </w:r>
      <w:r>
        <w:rPr>
          <w:rFonts w:hint="cs"/>
          <w:rtl/>
        </w:rPr>
        <w:t>ی</w:t>
      </w:r>
      <w:r>
        <w:rPr>
          <w:rFonts w:hint="eastAsia"/>
          <w:rtl/>
        </w:rPr>
        <w:t>ن</w:t>
      </w:r>
      <w:r>
        <w:rPr>
          <w:rtl/>
        </w:rPr>
        <w:t xml:space="preserve"> مفهوم، همان دغدغه‌مند</w:t>
      </w:r>
      <w:r>
        <w:rPr>
          <w:rFonts w:hint="cs"/>
          <w:rtl/>
        </w:rPr>
        <w:t>ی</w:t>
      </w:r>
      <w:r>
        <w:rPr>
          <w:rtl/>
        </w:rPr>
        <w:t xml:space="preserve"> و نقش‌آفر</w:t>
      </w:r>
      <w:r>
        <w:rPr>
          <w:rFonts w:hint="cs"/>
          <w:rtl/>
        </w:rPr>
        <w:t>ی</w:t>
      </w:r>
      <w:r>
        <w:rPr>
          <w:rFonts w:hint="eastAsia"/>
          <w:rtl/>
        </w:rPr>
        <w:t>ن</w:t>
      </w:r>
      <w:r>
        <w:rPr>
          <w:rFonts w:hint="cs"/>
          <w:rtl/>
        </w:rPr>
        <w:t>ی</w:t>
      </w:r>
      <w:r>
        <w:rPr>
          <w:rtl/>
        </w:rPr>
        <w:t xml:space="preserve"> اجتماع</w:t>
      </w:r>
      <w:r>
        <w:rPr>
          <w:rFonts w:hint="cs"/>
          <w:rtl/>
        </w:rPr>
        <w:t>ی</w:t>
      </w:r>
      <w:r>
        <w:rPr>
          <w:rtl/>
        </w:rPr>
        <w:t xml:space="preserve"> به هدف اصلاح و تکامل مح</w:t>
      </w:r>
      <w:r>
        <w:rPr>
          <w:rFonts w:hint="cs"/>
          <w:rtl/>
        </w:rPr>
        <w:t>ی</w:t>
      </w:r>
      <w:r>
        <w:rPr>
          <w:rFonts w:hint="eastAsia"/>
          <w:rtl/>
        </w:rPr>
        <w:t>ط</w:t>
      </w:r>
      <w:r>
        <w:rPr>
          <w:rtl/>
        </w:rPr>
        <w:t xml:space="preserve"> جامعه است.</w:t>
      </w:r>
    </w:p>
    <w:p w14:paraId="34468378" w14:textId="608364E9" w:rsidR="00186040" w:rsidRDefault="00186040" w:rsidP="005D42CC">
      <w:pPr>
        <w:pStyle w:val="FootnoteText"/>
      </w:pPr>
      <w:r>
        <w:rPr>
          <w:rFonts w:hint="eastAsia"/>
          <w:rtl/>
        </w:rPr>
        <w:t>البته</w:t>
      </w:r>
      <w:r>
        <w:rPr>
          <w:rtl/>
        </w:rPr>
        <w:t xml:space="preserve"> توجه دار</w:t>
      </w:r>
      <w:r>
        <w:rPr>
          <w:rFonts w:hint="cs"/>
          <w:rtl/>
        </w:rPr>
        <w:t>ی</w:t>
      </w:r>
      <w:r>
        <w:rPr>
          <w:rFonts w:hint="eastAsia"/>
          <w:rtl/>
        </w:rPr>
        <w:t>م</w:t>
      </w:r>
      <w:r>
        <w:rPr>
          <w:rtl/>
        </w:rPr>
        <w:t xml:space="preserve"> که تمام احکام د</w:t>
      </w:r>
      <w:r>
        <w:rPr>
          <w:rFonts w:hint="cs"/>
          <w:rtl/>
        </w:rPr>
        <w:t>ی</w:t>
      </w:r>
      <w:r>
        <w:rPr>
          <w:rFonts w:hint="eastAsia"/>
          <w:rtl/>
        </w:rPr>
        <w:t>ن</w:t>
      </w:r>
      <w:r>
        <w:rPr>
          <w:rtl/>
        </w:rPr>
        <w:t xml:space="preserve"> از جمله هم</w:t>
      </w:r>
      <w:r>
        <w:rPr>
          <w:rFonts w:hint="cs"/>
          <w:rtl/>
        </w:rPr>
        <w:t>ی</w:t>
      </w:r>
      <w:r>
        <w:rPr>
          <w:rFonts w:hint="eastAsia"/>
          <w:rtl/>
        </w:rPr>
        <w:t>ن</w:t>
      </w:r>
      <w:r>
        <w:rPr>
          <w:rtl/>
        </w:rPr>
        <w:t xml:space="preserve"> امر به معروف و نه</w:t>
      </w:r>
      <w:r>
        <w:rPr>
          <w:rFonts w:hint="cs"/>
          <w:rtl/>
        </w:rPr>
        <w:t>ی</w:t>
      </w:r>
      <w:r>
        <w:rPr>
          <w:rtl/>
        </w:rPr>
        <w:t xml:space="preserve"> از منکر دستور ترب</w:t>
      </w:r>
      <w:r>
        <w:rPr>
          <w:rFonts w:hint="cs"/>
          <w:rtl/>
        </w:rPr>
        <w:t>ی</w:t>
      </w:r>
      <w:r>
        <w:rPr>
          <w:rFonts w:hint="eastAsia"/>
          <w:rtl/>
        </w:rPr>
        <w:t>ت</w:t>
      </w:r>
      <w:r>
        <w:rPr>
          <w:rtl/>
        </w:rPr>
        <w:t xml:space="preserve"> انسان و ما</w:t>
      </w:r>
      <w:r>
        <w:rPr>
          <w:rFonts w:hint="cs"/>
          <w:rtl/>
        </w:rPr>
        <w:t>ی</w:t>
      </w:r>
      <w:r>
        <w:rPr>
          <w:rFonts w:hint="eastAsia"/>
          <w:rtl/>
        </w:rPr>
        <w:t>ة</w:t>
      </w:r>
      <w:r>
        <w:rPr>
          <w:rtl/>
        </w:rPr>
        <w:t xml:space="preserve"> رشد او است. در فرهنگ اسلام</w:t>
      </w:r>
      <w:r>
        <w:rPr>
          <w:rFonts w:hint="cs"/>
          <w:rtl/>
        </w:rPr>
        <w:t>ی</w:t>
      </w:r>
      <w:r>
        <w:rPr>
          <w:rtl/>
        </w:rPr>
        <w:t xml:space="preserve"> ضمن </w:t>
      </w:r>
      <w:r w:rsidR="00114D6F">
        <w:rPr>
          <w:rtl/>
        </w:rPr>
        <w:t>تأکید</w:t>
      </w:r>
      <w:r>
        <w:rPr>
          <w:rtl/>
        </w:rPr>
        <w:t xml:space="preserve"> شد</w:t>
      </w:r>
      <w:r>
        <w:rPr>
          <w:rFonts w:hint="cs"/>
          <w:rtl/>
        </w:rPr>
        <w:t>ی</w:t>
      </w:r>
      <w:r>
        <w:rPr>
          <w:rFonts w:hint="eastAsia"/>
          <w:rtl/>
        </w:rPr>
        <w:t>د</w:t>
      </w:r>
      <w:r>
        <w:rPr>
          <w:rFonts w:hint="cs"/>
          <w:rtl/>
        </w:rPr>
        <w:t>ی</w:t>
      </w:r>
      <w:r>
        <w:rPr>
          <w:rtl/>
        </w:rPr>
        <w:t xml:space="preserve"> که نسبت به سلامت جامعه هست، نسبت به سلامت خود انسان اهتمام ب</w:t>
      </w:r>
      <w:r>
        <w:rPr>
          <w:rFonts w:hint="cs"/>
          <w:rtl/>
        </w:rPr>
        <w:t>ی</w:t>
      </w:r>
      <w:r>
        <w:rPr>
          <w:rFonts w:hint="eastAsia"/>
          <w:rtl/>
        </w:rPr>
        <w:t>شتر</w:t>
      </w:r>
      <w:r>
        <w:rPr>
          <w:rFonts w:hint="cs"/>
          <w:rtl/>
        </w:rPr>
        <w:t>ی</w:t>
      </w:r>
      <w:r>
        <w:rPr>
          <w:rtl/>
        </w:rPr>
        <w:t xml:space="preserve"> شده است و تمام احکام اسلام چه احکام فرد</w:t>
      </w:r>
      <w:r>
        <w:rPr>
          <w:rFonts w:hint="cs"/>
          <w:rtl/>
        </w:rPr>
        <w:t>ی</w:t>
      </w:r>
      <w:r>
        <w:rPr>
          <w:rtl/>
        </w:rPr>
        <w:t xml:space="preserve"> و چه </w:t>
      </w:r>
      <w:r>
        <w:rPr>
          <w:rFonts w:hint="eastAsia"/>
          <w:rtl/>
        </w:rPr>
        <w:t>احکام</w:t>
      </w:r>
      <w:r>
        <w:rPr>
          <w:rtl/>
        </w:rPr>
        <w:t xml:space="preserve"> اجتماع</w:t>
      </w:r>
      <w:r>
        <w:rPr>
          <w:rFonts w:hint="cs"/>
          <w:rtl/>
        </w:rPr>
        <w:t>ی</w:t>
      </w:r>
      <w:r>
        <w:rPr>
          <w:rtl/>
        </w:rPr>
        <w:t xml:space="preserve"> اولاً برا</w:t>
      </w:r>
      <w:r>
        <w:rPr>
          <w:rFonts w:hint="cs"/>
          <w:rtl/>
        </w:rPr>
        <w:t>ی</w:t>
      </w:r>
      <w:r>
        <w:rPr>
          <w:rtl/>
        </w:rPr>
        <w:t xml:space="preserve"> سلامت و ارتقا</w:t>
      </w:r>
      <w:r>
        <w:rPr>
          <w:rFonts w:hint="cs"/>
          <w:rtl/>
        </w:rPr>
        <w:t>ی</w:t>
      </w:r>
      <w:r>
        <w:rPr>
          <w:rtl/>
        </w:rPr>
        <w:t xml:space="preserve"> روح</w:t>
      </w:r>
      <w:r>
        <w:rPr>
          <w:rFonts w:hint="cs"/>
          <w:rtl/>
        </w:rPr>
        <w:t>ی</w:t>
      </w:r>
      <w:r>
        <w:rPr>
          <w:rtl/>
        </w:rPr>
        <w:t xml:space="preserve"> او تشر</w:t>
      </w:r>
      <w:r>
        <w:rPr>
          <w:rFonts w:hint="cs"/>
          <w:rtl/>
        </w:rPr>
        <w:t>ی</w:t>
      </w:r>
      <w:r>
        <w:rPr>
          <w:rFonts w:hint="eastAsia"/>
          <w:rtl/>
        </w:rPr>
        <w:t>ع</w:t>
      </w:r>
      <w:r>
        <w:rPr>
          <w:rtl/>
        </w:rPr>
        <w:t xml:space="preserve"> شده است. «</w:t>
      </w:r>
      <w:r w:rsidRPr="00621ED2">
        <w:rPr>
          <w:rStyle w:val="Char0"/>
          <w:rFonts w:hint="cs"/>
          <w:bCs w:val="0"/>
          <w:rtl/>
        </w:rPr>
        <w:t>یَ</w:t>
      </w:r>
      <w:r w:rsidRPr="00621ED2">
        <w:rPr>
          <w:rStyle w:val="Char0"/>
          <w:rFonts w:hint="eastAsia"/>
          <w:bCs w:val="0"/>
          <w:rtl/>
        </w:rPr>
        <w:t>ا</w:t>
      </w:r>
      <w:r w:rsidRPr="00621ED2">
        <w:rPr>
          <w:rStyle w:val="Char0"/>
          <w:bCs w:val="0"/>
          <w:rtl/>
        </w:rPr>
        <w:t xml:space="preserve"> أَ</w:t>
      </w:r>
      <w:r w:rsidRPr="00621ED2">
        <w:rPr>
          <w:rStyle w:val="Char0"/>
          <w:rFonts w:hint="cs"/>
          <w:bCs w:val="0"/>
          <w:rtl/>
        </w:rPr>
        <w:t>یُّ</w:t>
      </w:r>
      <w:r w:rsidRPr="00621ED2">
        <w:rPr>
          <w:rStyle w:val="Char0"/>
          <w:rFonts w:hint="eastAsia"/>
          <w:bCs w:val="0"/>
          <w:rtl/>
        </w:rPr>
        <w:t>هَا</w:t>
      </w:r>
      <w:r w:rsidRPr="00621ED2">
        <w:rPr>
          <w:rStyle w:val="Char0"/>
          <w:bCs w:val="0"/>
          <w:rtl/>
        </w:rPr>
        <w:t xml:space="preserve"> الَّذِ</w:t>
      </w:r>
      <w:r w:rsidRPr="00621ED2">
        <w:rPr>
          <w:rStyle w:val="Char0"/>
          <w:rFonts w:hint="cs"/>
          <w:bCs w:val="0"/>
          <w:rtl/>
        </w:rPr>
        <w:t>ی</w:t>
      </w:r>
      <w:r w:rsidRPr="00621ED2">
        <w:rPr>
          <w:rStyle w:val="Char0"/>
          <w:rFonts w:hint="eastAsia"/>
          <w:bCs w:val="0"/>
          <w:rtl/>
        </w:rPr>
        <w:t>نَ</w:t>
      </w:r>
      <w:r w:rsidRPr="00621ED2">
        <w:rPr>
          <w:rStyle w:val="Char0"/>
          <w:bCs w:val="0"/>
          <w:rtl/>
        </w:rPr>
        <w:t xml:space="preserve"> آمَنُوا عَلَ</w:t>
      </w:r>
      <w:r w:rsidRPr="00621ED2">
        <w:rPr>
          <w:rStyle w:val="Char0"/>
          <w:rFonts w:hint="cs"/>
          <w:bCs w:val="0"/>
          <w:rtl/>
        </w:rPr>
        <w:t>ی</w:t>
      </w:r>
      <w:r w:rsidRPr="00621ED2">
        <w:rPr>
          <w:rStyle w:val="Char0"/>
          <w:rFonts w:hint="eastAsia"/>
          <w:bCs w:val="0"/>
          <w:rtl/>
        </w:rPr>
        <w:t>کُم</w:t>
      </w:r>
      <w:r w:rsidRPr="00621ED2">
        <w:rPr>
          <w:rStyle w:val="Char0"/>
          <w:bCs w:val="0"/>
          <w:rtl/>
        </w:rPr>
        <w:t xml:space="preserve"> انفسَکُم لَا </w:t>
      </w:r>
      <w:r w:rsidRPr="00621ED2">
        <w:rPr>
          <w:rStyle w:val="Char0"/>
          <w:rFonts w:hint="cs"/>
          <w:bCs w:val="0"/>
          <w:rtl/>
        </w:rPr>
        <w:t>یَ</w:t>
      </w:r>
      <w:r w:rsidRPr="00621ED2">
        <w:rPr>
          <w:rStyle w:val="Char0"/>
          <w:rFonts w:hint="eastAsia"/>
          <w:bCs w:val="0"/>
          <w:rtl/>
        </w:rPr>
        <w:t>ضُرُّکُم</w:t>
      </w:r>
      <w:r w:rsidRPr="00621ED2">
        <w:rPr>
          <w:rStyle w:val="Char0"/>
          <w:bCs w:val="0"/>
          <w:rtl/>
        </w:rPr>
        <w:t xml:space="preserve"> مَن ضَلَّ إِذَا اهتَدَ</w:t>
      </w:r>
      <w:r w:rsidRPr="00621ED2">
        <w:rPr>
          <w:rStyle w:val="Char0"/>
          <w:rFonts w:hint="cs"/>
          <w:bCs w:val="0"/>
          <w:rtl/>
        </w:rPr>
        <w:t>ی</w:t>
      </w:r>
      <w:r w:rsidRPr="00621ED2">
        <w:rPr>
          <w:rStyle w:val="Char0"/>
          <w:rFonts w:hint="eastAsia"/>
          <w:bCs w:val="0"/>
          <w:rtl/>
        </w:rPr>
        <w:t>تُم</w:t>
      </w:r>
      <w:r>
        <w:rPr>
          <w:rFonts w:hint="eastAsia"/>
          <w:rtl/>
        </w:rPr>
        <w:t>»</w:t>
      </w:r>
      <w:r>
        <w:rPr>
          <w:rtl/>
        </w:rPr>
        <w:t xml:space="preserve"> (سورة </w:t>
      </w:r>
      <w:r w:rsidR="00C9495C">
        <w:rPr>
          <w:rFonts w:hint="cs"/>
          <w:rtl/>
        </w:rPr>
        <w:t>مائده،</w:t>
      </w:r>
      <w:r>
        <w:rPr>
          <w:rtl/>
        </w:rPr>
        <w:t>‌ آ</w:t>
      </w:r>
      <w:r>
        <w:rPr>
          <w:rFonts w:hint="cs"/>
          <w:rtl/>
        </w:rPr>
        <w:t>ی</w:t>
      </w:r>
      <w:r>
        <w:rPr>
          <w:rFonts w:hint="eastAsia"/>
          <w:rtl/>
        </w:rPr>
        <w:t>ة</w:t>
      </w:r>
      <w:r>
        <w:rPr>
          <w:rtl/>
        </w:rPr>
        <w:t xml:space="preserve"> </w:t>
      </w:r>
      <w:r w:rsidR="00C9495C">
        <w:rPr>
          <w:rFonts w:hint="cs"/>
          <w:rtl/>
        </w:rPr>
        <w:t>۱۰۵</w:t>
      </w:r>
      <w:r>
        <w:rPr>
          <w:rtl/>
        </w:rPr>
        <w:t>)</w:t>
      </w:r>
      <w:r w:rsidR="00AE4A3A">
        <w:rPr>
          <w:rtl/>
        </w:rPr>
        <w:t>،</w:t>
      </w:r>
      <w:r>
        <w:rPr>
          <w:rtl/>
        </w:rPr>
        <w:t xml:space="preserve"> «</w:t>
      </w:r>
      <w:r w:rsidRPr="00621ED2">
        <w:rPr>
          <w:rStyle w:val="Char0"/>
          <w:bCs w:val="0"/>
          <w:rtl/>
        </w:rPr>
        <w:t>وَ لا تَکُونُوا کَالَّذِ</w:t>
      </w:r>
      <w:r w:rsidRPr="00621ED2">
        <w:rPr>
          <w:rStyle w:val="Char0"/>
          <w:rFonts w:hint="cs"/>
          <w:bCs w:val="0"/>
          <w:rtl/>
        </w:rPr>
        <w:t>ی</w:t>
      </w:r>
      <w:r w:rsidRPr="00621ED2">
        <w:rPr>
          <w:rStyle w:val="Char0"/>
          <w:rFonts w:hint="eastAsia"/>
          <w:bCs w:val="0"/>
          <w:rtl/>
        </w:rPr>
        <w:t>نَ</w:t>
      </w:r>
      <w:r w:rsidRPr="00621ED2">
        <w:rPr>
          <w:rStyle w:val="Char0"/>
          <w:bCs w:val="0"/>
          <w:rtl/>
        </w:rPr>
        <w:t xml:space="preserve"> نَسُوا اللَّهَ فَأَنساهُم أَنفُسَهُم</w:t>
      </w:r>
      <w:r>
        <w:rPr>
          <w:rtl/>
        </w:rPr>
        <w:t>» (سورة</w:t>
      </w:r>
      <w:r w:rsidR="00C9495C">
        <w:rPr>
          <w:rFonts w:hint="cs"/>
          <w:rtl/>
        </w:rPr>
        <w:t xml:space="preserve"> حشر،</w:t>
      </w:r>
      <w:r>
        <w:rPr>
          <w:rtl/>
        </w:rPr>
        <w:t xml:space="preserve"> آ</w:t>
      </w:r>
      <w:r>
        <w:rPr>
          <w:rFonts w:hint="cs"/>
          <w:rtl/>
        </w:rPr>
        <w:t>ی</w:t>
      </w:r>
      <w:r>
        <w:rPr>
          <w:rFonts w:hint="eastAsia"/>
          <w:rtl/>
        </w:rPr>
        <w:t>ة</w:t>
      </w:r>
      <w:r>
        <w:rPr>
          <w:rtl/>
        </w:rPr>
        <w:t xml:space="preserve"> </w:t>
      </w:r>
      <w:r w:rsidR="00C9495C">
        <w:rPr>
          <w:rFonts w:hint="cs"/>
          <w:rtl/>
        </w:rPr>
        <w:t>۱۹</w:t>
      </w:r>
      <w:r>
        <w:rPr>
          <w:rtl/>
        </w:rPr>
        <w:t>)</w:t>
      </w:r>
      <w:r w:rsidR="00952B5E">
        <w:rPr>
          <w:rFonts w:hint="cs"/>
          <w:rtl/>
        </w:rPr>
        <w:t>.</w:t>
      </w:r>
    </w:p>
  </w:footnote>
  <w:footnote w:id="41">
    <w:p w14:paraId="5E2C2351" w14:textId="01368564" w:rsidR="00232F89" w:rsidRDefault="00232F89" w:rsidP="005D42CC">
      <w:pPr>
        <w:pStyle w:val="FootnoteText"/>
        <w:rPr>
          <w:rtl/>
        </w:rPr>
      </w:pPr>
      <w:r>
        <w:rPr>
          <w:rStyle w:val="FootnoteReference"/>
        </w:rPr>
        <w:footnoteRef/>
      </w:r>
      <w:r>
        <w:rPr>
          <w:rtl/>
        </w:rPr>
        <w:t xml:space="preserve"> </w:t>
      </w:r>
      <w:r>
        <w:rPr>
          <w:rFonts w:hint="cs"/>
          <w:rtl/>
        </w:rPr>
        <w:t xml:space="preserve">سورة مائده،‌ آیة </w:t>
      </w:r>
      <w:r w:rsidR="00510F27">
        <w:rPr>
          <w:rFonts w:hint="cs"/>
          <w:rtl/>
        </w:rPr>
        <w:t>۱۰۵.</w:t>
      </w:r>
    </w:p>
  </w:footnote>
  <w:footnote w:id="42">
    <w:p w14:paraId="10AAF5C4" w14:textId="04609C00" w:rsidR="005922A4" w:rsidRDefault="005922A4" w:rsidP="005D42CC">
      <w:pPr>
        <w:pStyle w:val="FootnoteText"/>
        <w:rPr>
          <w:rFonts w:hint="cs"/>
        </w:rPr>
      </w:pPr>
      <w:r>
        <w:rPr>
          <w:rStyle w:val="FootnoteReference"/>
        </w:rPr>
        <w:footnoteRef/>
      </w:r>
      <w:r>
        <w:rPr>
          <w:rtl/>
        </w:rPr>
        <w:t xml:space="preserve"> </w:t>
      </w:r>
      <w:r>
        <w:rPr>
          <w:rFonts w:hint="cs"/>
          <w:rtl/>
        </w:rPr>
        <w:t xml:space="preserve">ر.ک: </w:t>
      </w:r>
      <w:r w:rsidR="009F0A98">
        <w:rPr>
          <w:rFonts w:hint="cs"/>
          <w:rtl/>
        </w:rPr>
        <w:t xml:space="preserve">سید محمدحسین طباطبایی؛ </w:t>
      </w:r>
      <w:r w:rsidRPr="009F0A98">
        <w:rPr>
          <w:rFonts w:hint="cs"/>
          <w:i/>
          <w:iCs/>
          <w:rtl/>
        </w:rPr>
        <w:t>المیزان فی تفسیر القرآن</w:t>
      </w:r>
      <w:r>
        <w:rPr>
          <w:rFonts w:hint="cs"/>
          <w:rtl/>
        </w:rPr>
        <w:t>، ج</w:t>
      </w:r>
      <w:r w:rsidR="009F0A98">
        <w:rPr>
          <w:rFonts w:hint="cs"/>
          <w:rtl/>
        </w:rPr>
        <w:t xml:space="preserve"> ۶، ص ۱۶۸.</w:t>
      </w:r>
    </w:p>
  </w:footnote>
  <w:footnote w:id="43">
    <w:p w14:paraId="3CC40BB9" w14:textId="07BA7B8B" w:rsidR="009E36A6" w:rsidRDefault="009E36A6" w:rsidP="005D42CC">
      <w:pPr>
        <w:pStyle w:val="FootnoteText"/>
        <w:rPr>
          <w:rFonts w:hint="cs"/>
        </w:rPr>
      </w:pPr>
      <w:r>
        <w:rPr>
          <w:rStyle w:val="FootnoteReference"/>
        </w:rPr>
        <w:footnoteRef/>
      </w:r>
      <w:r>
        <w:rPr>
          <w:rtl/>
        </w:rPr>
        <w:t xml:space="preserve"> </w:t>
      </w:r>
      <w:r>
        <w:rPr>
          <w:rStyle w:val="CommentReference"/>
        </w:rPr>
        <w:t/>
      </w:r>
      <w:r>
        <w:rPr>
          <w:rFonts w:hint="cs"/>
          <w:rtl/>
        </w:rPr>
        <w:t>این</w:t>
      </w:r>
      <w:r>
        <w:rPr>
          <w:rFonts w:hint="cs"/>
          <w:rtl/>
        </w:rPr>
        <w:t xml:space="preserve"> تذکر </w:t>
      </w:r>
      <w:r>
        <w:rPr>
          <w:rFonts w:hint="cs"/>
          <w:rtl/>
        </w:rPr>
        <w:t xml:space="preserve">لازم است </w:t>
      </w:r>
      <w:r>
        <w:rPr>
          <w:rFonts w:hint="cs"/>
          <w:rtl/>
        </w:rPr>
        <w:t xml:space="preserve">که </w:t>
      </w:r>
      <w:r>
        <w:rPr>
          <w:rFonts w:hint="cs"/>
          <w:rtl/>
        </w:rPr>
        <w:t xml:space="preserve">فعالیت </w:t>
      </w:r>
      <w:r>
        <w:rPr>
          <w:rFonts w:hint="cs"/>
          <w:rtl/>
        </w:rPr>
        <w:t>طلب</w:t>
      </w:r>
      <w:r>
        <w:rPr>
          <w:rFonts w:hint="cs"/>
          <w:rtl/>
        </w:rPr>
        <w:t>ة</w:t>
      </w:r>
      <w:r>
        <w:rPr>
          <w:rFonts w:hint="cs"/>
          <w:rtl/>
        </w:rPr>
        <w:t xml:space="preserve"> پایه اول، در حد خود</w:t>
      </w:r>
      <w:r>
        <w:rPr>
          <w:rFonts w:hint="cs"/>
          <w:rtl/>
        </w:rPr>
        <w:t xml:space="preserve"> </w:t>
      </w:r>
      <w:r>
        <w:rPr>
          <w:rFonts w:hint="cs"/>
          <w:rtl/>
        </w:rPr>
        <w:t xml:space="preserve">حقیقتاً رسالت اجتماعی </w:t>
      </w:r>
      <w:r>
        <w:rPr>
          <w:rFonts w:hint="cs"/>
          <w:rtl/>
        </w:rPr>
        <w:t xml:space="preserve">و نقش‌آفرینی الهی </w:t>
      </w:r>
      <w:r>
        <w:rPr>
          <w:rFonts w:hint="cs"/>
          <w:rtl/>
        </w:rPr>
        <w:t>است</w:t>
      </w:r>
      <w:r w:rsidR="002720C6">
        <w:rPr>
          <w:rFonts w:hint="cs"/>
          <w:rtl/>
        </w:rPr>
        <w:t>؛ بله،</w:t>
      </w:r>
      <w:r>
        <w:rPr>
          <w:rFonts w:hint="cs"/>
          <w:rtl/>
        </w:rPr>
        <w:t xml:space="preserve"> البته مشق و تمرین</w:t>
      </w:r>
      <w:r>
        <w:rPr>
          <w:rFonts w:hint="cs"/>
          <w:rtl/>
        </w:rPr>
        <w:t>ی</w:t>
      </w:r>
      <w:r>
        <w:rPr>
          <w:rFonts w:hint="cs"/>
          <w:rtl/>
        </w:rPr>
        <w:t xml:space="preserve"> برای میدان</w:t>
      </w:r>
      <w:r>
        <w:rPr>
          <w:rFonts w:hint="cs"/>
          <w:rtl/>
        </w:rPr>
        <w:t>‌</w:t>
      </w:r>
      <w:r>
        <w:rPr>
          <w:rFonts w:hint="cs"/>
          <w:rtl/>
        </w:rPr>
        <w:t>های بالاتر</w:t>
      </w:r>
      <w:r>
        <w:rPr>
          <w:rFonts w:hint="cs"/>
          <w:rtl/>
        </w:rPr>
        <w:t xml:space="preserve"> نیز محسوب می‌شود؛</w:t>
      </w:r>
      <w:r>
        <w:rPr>
          <w:rFonts w:hint="cs"/>
          <w:rtl/>
        </w:rPr>
        <w:t xml:space="preserve"> یعنی هرکس متناسب با ظرفیت و استعداد خود، به رسالت اجتماعی </w:t>
      </w:r>
      <w:r w:rsidR="002720C6">
        <w:rPr>
          <w:rFonts w:hint="cs"/>
          <w:rtl/>
        </w:rPr>
        <w:t xml:space="preserve">در میدان واقعی </w:t>
      </w:r>
      <w:r w:rsidR="002720C6">
        <w:rPr>
          <w:rFonts w:hint="cs"/>
          <w:rtl/>
        </w:rPr>
        <w:t xml:space="preserve">موظف </w:t>
      </w:r>
      <w:r>
        <w:rPr>
          <w:rFonts w:hint="cs"/>
          <w:rtl/>
        </w:rPr>
        <w:t>است</w:t>
      </w:r>
      <w:r w:rsidR="002720C6">
        <w:rPr>
          <w:rFonts w:hint="cs"/>
          <w:rtl/>
        </w:rPr>
        <w:t xml:space="preserve"> و به مشق و تمرین در فضای نمایشی نباید اکتفا کند. </w:t>
      </w:r>
      <w:r>
        <w:rPr>
          <w:rFonts w:hint="cs"/>
          <w:rtl/>
        </w:rPr>
        <w:t>همان</w:t>
      </w:r>
      <w:r w:rsidR="002720C6">
        <w:rPr>
          <w:rFonts w:hint="cs"/>
          <w:rtl/>
        </w:rPr>
        <w:t xml:space="preserve"> </w:t>
      </w:r>
      <w:r>
        <w:rPr>
          <w:rFonts w:hint="cs"/>
          <w:rtl/>
        </w:rPr>
        <w:t>طور که به ادای نماز حقیقی</w:t>
      </w:r>
      <w:r w:rsidR="002720C6" w:rsidRPr="002720C6">
        <w:rPr>
          <w:rFonts w:hint="cs"/>
          <w:rtl/>
        </w:rPr>
        <w:t xml:space="preserve"> </w:t>
      </w:r>
      <w:r w:rsidR="002720C6">
        <w:rPr>
          <w:rFonts w:hint="cs"/>
          <w:rtl/>
        </w:rPr>
        <w:t>موظف است</w:t>
      </w:r>
      <w:r>
        <w:rPr>
          <w:rFonts w:hint="cs"/>
          <w:rtl/>
        </w:rPr>
        <w:t>. گرچه این نمازها مشق</w:t>
      </w:r>
      <w:r w:rsidR="002720C6">
        <w:rPr>
          <w:rFonts w:hint="cs"/>
          <w:rtl/>
        </w:rPr>
        <w:t>ی برای</w:t>
      </w:r>
      <w:r>
        <w:rPr>
          <w:rFonts w:hint="cs"/>
          <w:rtl/>
        </w:rPr>
        <w:t xml:space="preserve"> نمازهای مرتب</w:t>
      </w:r>
      <w:r w:rsidR="002720C6">
        <w:rPr>
          <w:rFonts w:hint="cs"/>
          <w:rtl/>
        </w:rPr>
        <w:t>ة</w:t>
      </w:r>
      <w:r>
        <w:rPr>
          <w:rFonts w:hint="cs"/>
          <w:rtl/>
        </w:rPr>
        <w:t xml:space="preserve"> بالا</w:t>
      </w:r>
      <w:r w:rsidR="002720C6">
        <w:rPr>
          <w:rFonts w:hint="cs"/>
          <w:rtl/>
        </w:rPr>
        <w:t>تر</w:t>
      </w:r>
      <w:r>
        <w:rPr>
          <w:rFonts w:hint="cs"/>
          <w:rtl/>
        </w:rPr>
        <w:t xml:space="preserve"> </w:t>
      </w:r>
      <w:r w:rsidR="002720C6">
        <w:rPr>
          <w:rFonts w:hint="cs"/>
          <w:rtl/>
        </w:rPr>
        <w:t>می‌گردند</w:t>
      </w:r>
      <w:r>
        <w:rPr>
          <w:rFonts w:hint="cs"/>
          <w:rtl/>
        </w:rPr>
        <w:t>.</w:t>
      </w:r>
      <w:r w:rsidR="002720C6">
        <w:rPr>
          <w:rFonts w:hint="cs"/>
          <w:rtl/>
        </w:rPr>
        <w:t xml:space="preserve"> این موضوع را در فصل هفتم از همین کتاب بیشتر توضیح می‌دهیم.</w:t>
      </w:r>
    </w:p>
  </w:footnote>
  <w:footnote w:id="44">
    <w:p w14:paraId="57216FD3" w14:textId="1E88CAAF" w:rsidR="003747BB" w:rsidRPr="001D616F" w:rsidRDefault="003747BB" w:rsidP="005D42CC">
      <w:pPr>
        <w:pStyle w:val="FootnoteText"/>
      </w:pPr>
      <w:r w:rsidRPr="001D616F">
        <w:rPr>
          <w:rStyle w:val="FootnoteReference"/>
        </w:rPr>
        <w:footnoteRef/>
      </w:r>
      <w:r w:rsidRPr="001D616F">
        <w:rPr>
          <w:rtl/>
        </w:rPr>
        <w:t xml:space="preserve"> </w:t>
      </w:r>
      <w:r w:rsidRPr="001D616F">
        <w:rPr>
          <w:rtl/>
        </w:rPr>
        <w:t xml:space="preserve">برگرفته از مباحث استاد </w:t>
      </w:r>
      <w:r w:rsidR="00F6317C">
        <w:rPr>
          <w:rFonts w:hint="cs"/>
          <w:rtl/>
        </w:rPr>
        <w:t xml:space="preserve">آیت‌الله محمدرضا </w:t>
      </w:r>
      <w:r w:rsidRPr="001D616F">
        <w:rPr>
          <w:rtl/>
        </w:rPr>
        <w:t>عابدینی</w:t>
      </w:r>
      <w:r w:rsidR="00FE36B0">
        <w:rPr>
          <w:rFonts w:hint="cs"/>
          <w:rtl/>
        </w:rPr>
        <w:t>.</w:t>
      </w:r>
    </w:p>
  </w:footnote>
  <w:footnote w:id="45">
    <w:p w14:paraId="4D080FE0" w14:textId="10B5B3A3" w:rsidR="00E02FBE" w:rsidRPr="001D616F" w:rsidRDefault="00E02FBE" w:rsidP="005D42CC">
      <w:pPr>
        <w:pStyle w:val="FootnoteText"/>
        <w:rPr>
          <w:rtl/>
        </w:rPr>
      </w:pPr>
      <w:r w:rsidRPr="001D616F">
        <w:rPr>
          <w:rStyle w:val="FootnoteReference"/>
        </w:rPr>
        <w:footnoteRef/>
      </w:r>
      <w:r w:rsidRPr="001D616F">
        <w:rPr>
          <w:rtl/>
        </w:rPr>
        <w:t xml:space="preserve"> </w:t>
      </w:r>
      <w:r w:rsidR="005113CB">
        <w:rPr>
          <w:rFonts w:hint="cs"/>
          <w:rtl/>
        </w:rPr>
        <w:t xml:space="preserve">محمد بن یعقوب کلینی؛ </w:t>
      </w:r>
      <w:r w:rsidRPr="005113CB">
        <w:rPr>
          <w:rFonts w:hint="cs"/>
          <w:i/>
          <w:iCs/>
          <w:rtl/>
        </w:rPr>
        <w:t>الکافی</w:t>
      </w:r>
      <w:r w:rsidRPr="001D616F">
        <w:rPr>
          <w:rFonts w:hint="cs"/>
          <w:rtl/>
        </w:rPr>
        <w:t>، ج ۲، ص۱۶۳.</w:t>
      </w:r>
    </w:p>
  </w:footnote>
  <w:footnote w:id="46">
    <w:p w14:paraId="52325BD2" w14:textId="3F1E1583" w:rsidR="00B66977" w:rsidRDefault="00B66977" w:rsidP="005D42CC">
      <w:pPr>
        <w:pStyle w:val="FootnoteText"/>
      </w:pPr>
      <w:r>
        <w:rPr>
          <w:rStyle w:val="FootnoteReference"/>
        </w:rPr>
        <w:footnoteRef/>
      </w:r>
      <w:r>
        <w:rPr>
          <w:rtl/>
        </w:rPr>
        <w:t xml:space="preserve"> </w:t>
      </w:r>
      <w:r>
        <w:rPr>
          <w:rFonts w:hint="cs"/>
          <w:rtl/>
        </w:rPr>
        <w:t xml:space="preserve">سورة </w:t>
      </w:r>
      <w:r>
        <w:rPr>
          <w:rFonts w:hint="cs"/>
          <w:rtl/>
        </w:rPr>
        <w:t>عصر، آیة</w:t>
      </w:r>
      <w:r w:rsidR="006655A7">
        <w:rPr>
          <w:rFonts w:hint="cs"/>
          <w:rtl/>
        </w:rPr>
        <w:t xml:space="preserve"> </w:t>
      </w:r>
      <w:r>
        <w:rPr>
          <w:rFonts w:hint="cs"/>
          <w:rtl/>
        </w:rPr>
        <w:t>۳.</w:t>
      </w:r>
    </w:p>
  </w:footnote>
  <w:footnote w:id="47">
    <w:p w14:paraId="08672DBA" w14:textId="730DB677" w:rsidR="00D239D0" w:rsidRPr="001D616F" w:rsidRDefault="00D239D0" w:rsidP="005D42CC">
      <w:pPr>
        <w:pStyle w:val="FootnoteText"/>
      </w:pPr>
      <w:r w:rsidRPr="001D616F">
        <w:rPr>
          <w:rStyle w:val="FootnoteReference"/>
        </w:rPr>
        <w:footnoteRef/>
      </w:r>
      <w:r w:rsidRPr="001D616F">
        <w:rPr>
          <w:rtl/>
        </w:rPr>
        <w:t xml:space="preserve"> </w:t>
      </w:r>
      <w:r w:rsidRPr="00277C06">
        <w:rPr>
          <w:rStyle w:val="Char0"/>
          <w:bCs w:val="0"/>
          <w:rtl/>
        </w:rPr>
        <w:t xml:space="preserve">سَمِعنا فَتًى </w:t>
      </w:r>
      <w:r w:rsidR="007D1850">
        <w:rPr>
          <w:rStyle w:val="Char0"/>
          <w:bCs w:val="0"/>
          <w:rtl/>
        </w:rPr>
        <w:t>ی</w:t>
      </w:r>
      <w:r w:rsidRPr="00277C06">
        <w:rPr>
          <w:rStyle w:val="Char0"/>
          <w:bCs w:val="0"/>
          <w:rtl/>
        </w:rPr>
        <w:t xml:space="preserve">َذكُرُهُم </w:t>
      </w:r>
      <w:r w:rsidR="007D1850">
        <w:rPr>
          <w:rStyle w:val="Char0"/>
          <w:bCs w:val="0"/>
          <w:rtl/>
        </w:rPr>
        <w:t>ی</w:t>
      </w:r>
      <w:r w:rsidRPr="00277C06">
        <w:rPr>
          <w:rStyle w:val="Char0"/>
          <w:bCs w:val="0"/>
          <w:rtl/>
        </w:rPr>
        <w:t>ُقالُ لَهُ إِبراه</w:t>
      </w:r>
      <w:r w:rsidR="007D1850">
        <w:rPr>
          <w:rStyle w:val="Char0"/>
          <w:bCs w:val="0"/>
          <w:rtl/>
        </w:rPr>
        <w:t>ی</w:t>
      </w:r>
      <w:r w:rsidRPr="00277C06">
        <w:rPr>
          <w:rStyle w:val="Char0"/>
          <w:bCs w:val="0"/>
          <w:rtl/>
        </w:rPr>
        <w:t>مُ</w:t>
      </w:r>
      <w:r w:rsidRPr="00503937">
        <w:rPr>
          <w:rStyle w:val="Char0"/>
          <w:rFonts w:hint="cs"/>
          <w:rtl/>
        </w:rPr>
        <w:t xml:space="preserve"> </w:t>
      </w:r>
      <w:r w:rsidRPr="00503937">
        <w:rPr>
          <w:rFonts w:hint="cs"/>
          <w:rtl/>
        </w:rPr>
        <w:t>(سور</w:t>
      </w:r>
      <w:r w:rsidR="00C921B5" w:rsidRPr="00503937">
        <w:rPr>
          <w:rFonts w:hint="cs"/>
          <w:rtl/>
        </w:rPr>
        <w:t xml:space="preserve">ة </w:t>
      </w:r>
      <w:r w:rsidR="001D616F" w:rsidRPr="00503937">
        <w:rPr>
          <w:rFonts w:hint="cs"/>
          <w:rtl/>
        </w:rPr>
        <w:t>انبیا</w:t>
      </w:r>
      <w:r w:rsidRPr="00503937">
        <w:rPr>
          <w:rFonts w:hint="cs"/>
          <w:rtl/>
        </w:rPr>
        <w:t xml:space="preserve">، </w:t>
      </w:r>
      <w:r w:rsidR="005878AC" w:rsidRPr="00503937">
        <w:rPr>
          <w:rFonts w:hint="cs"/>
          <w:rtl/>
        </w:rPr>
        <w:t>آی</w:t>
      </w:r>
      <w:r w:rsidR="00C921B5" w:rsidRPr="00503937">
        <w:rPr>
          <w:rFonts w:hint="cs"/>
          <w:rtl/>
        </w:rPr>
        <w:t xml:space="preserve">ة </w:t>
      </w:r>
      <w:r w:rsidRPr="00503937">
        <w:rPr>
          <w:rFonts w:hint="cs"/>
          <w:rtl/>
        </w:rPr>
        <w:t>۶۰).</w:t>
      </w:r>
    </w:p>
  </w:footnote>
  <w:footnote w:id="48">
    <w:p w14:paraId="28C69075" w14:textId="4FCB9E21" w:rsidR="00D239D0" w:rsidRPr="001D616F" w:rsidRDefault="00D239D0" w:rsidP="005D42CC">
      <w:pPr>
        <w:pStyle w:val="FootnoteText"/>
        <w:rPr>
          <w:rtl/>
        </w:rPr>
      </w:pPr>
      <w:r w:rsidRPr="001D616F">
        <w:rPr>
          <w:rStyle w:val="FootnoteReference"/>
        </w:rPr>
        <w:footnoteRef/>
      </w:r>
      <w:r w:rsidRPr="001D616F">
        <w:rPr>
          <w:rtl/>
        </w:rPr>
        <w:t xml:space="preserve"> </w:t>
      </w:r>
      <w:r w:rsidRPr="00277C06">
        <w:rPr>
          <w:rStyle w:val="Char0"/>
          <w:bCs w:val="0"/>
          <w:rtl/>
        </w:rPr>
        <w:t xml:space="preserve">وَ </w:t>
      </w:r>
      <w:r w:rsidRPr="00277C06">
        <w:rPr>
          <w:rStyle w:val="Char0"/>
          <w:bCs w:val="0"/>
          <w:rtl/>
        </w:rPr>
        <w:t>دَخَلَ المَد</w:t>
      </w:r>
      <w:r w:rsidR="007D1850">
        <w:rPr>
          <w:rStyle w:val="Char0"/>
          <w:bCs w:val="0"/>
          <w:rtl/>
        </w:rPr>
        <w:t>ی</w:t>
      </w:r>
      <w:r w:rsidRPr="00277C06">
        <w:rPr>
          <w:rStyle w:val="Char0"/>
          <w:bCs w:val="0"/>
          <w:rtl/>
        </w:rPr>
        <w:t>نَةَ عَلى‏ ح</w:t>
      </w:r>
      <w:r w:rsidR="007D1850">
        <w:rPr>
          <w:rStyle w:val="Char0"/>
          <w:bCs w:val="0"/>
          <w:rtl/>
        </w:rPr>
        <w:t>ی</w:t>
      </w:r>
      <w:r w:rsidRPr="00277C06">
        <w:rPr>
          <w:rStyle w:val="Char0"/>
          <w:bCs w:val="0"/>
          <w:rtl/>
        </w:rPr>
        <w:t>نِ غَفلَةٍ مِن أَهلِها فَوَجَدَ ف</w:t>
      </w:r>
      <w:r w:rsidR="007D1850">
        <w:rPr>
          <w:rStyle w:val="Char0"/>
          <w:bCs w:val="0"/>
          <w:rtl/>
        </w:rPr>
        <w:t>ی</w:t>
      </w:r>
      <w:r w:rsidRPr="00277C06">
        <w:rPr>
          <w:rStyle w:val="Char0"/>
          <w:bCs w:val="0"/>
          <w:rtl/>
        </w:rPr>
        <w:t>ها رَجُلَ</w:t>
      </w:r>
      <w:r w:rsidR="007D1850">
        <w:rPr>
          <w:rStyle w:val="Char0"/>
          <w:bCs w:val="0"/>
          <w:rtl/>
        </w:rPr>
        <w:t>ی</w:t>
      </w:r>
      <w:r w:rsidRPr="00277C06">
        <w:rPr>
          <w:rStyle w:val="Char0"/>
          <w:bCs w:val="0"/>
          <w:rtl/>
        </w:rPr>
        <w:t xml:space="preserve">نِ </w:t>
      </w:r>
      <w:r w:rsidR="007D1850">
        <w:rPr>
          <w:rStyle w:val="Char0"/>
          <w:bCs w:val="0"/>
          <w:rtl/>
        </w:rPr>
        <w:t>ی</w:t>
      </w:r>
      <w:r w:rsidRPr="00277C06">
        <w:rPr>
          <w:rStyle w:val="Char0"/>
          <w:bCs w:val="0"/>
          <w:rtl/>
        </w:rPr>
        <w:t>َقتَتِلانِ</w:t>
      </w:r>
      <w:r w:rsidR="002818D1" w:rsidRPr="00277C06">
        <w:rPr>
          <w:rStyle w:val="Char0"/>
          <w:rFonts w:hint="cs"/>
          <w:bCs w:val="0"/>
          <w:rtl/>
        </w:rPr>
        <w:t>،</w:t>
      </w:r>
      <w:r w:rsidRPr="00277C06">
        <w:rPr>
          <w:rStyle w:val="Char0"/>
          <w:bCs w:val="0"/>
          <w:rtl/>
        </w:rPr>
        <w:t xml:space="preserve"> هذا مِن ش</w:t>
      </w:r>
      <w:r w:rsidR="007D1850">
        <w:rPr>
          <w:rStyle w:val="Char0"/>
          <w:bCs w:val="0"/>
          <w:rtl/>
        </w:rPr>
        <w:t>ی</w:t>
      </w:r>
      <w:r w:rsidRPr="00277C06">
        <w:rPr>
          <w:rStyle w:val="Char0"/>
          <w:bCs w:val="0"/>
          <w:rtl/>
        </w:rPr>
        <w:t>عَتِهِ وَ هذا مِن عَدُوِّهِ</w:t>
      </w:r>
      <w:r w:rsidR="002818D1" w:rsidRPr="00277C06">
        <w:rPr>
          <w:rStyle w:val="Char0"/>
          <w:rFonts w:hint="cs"/>
          <w:bCs w:val="0"/>
          <w:rtl/>
        </w:rPr>
        <w:t>؛</w:t>
      </w:r>
      <w:r w:rsidRPr="00277C06">
        <w:rPr>
          <w:rStyle w:val="Char0"/>
          <w:bCs w:val="0"/>
          <w:rtl/>
        </w:rPr>
        <w:t xml:space="preserve"> فَاستَغاثَهُ الَّذ</w:t>
      </w:r>
      <w:r w:rsidR="007D1850">
        <w:rPr>
          <w:rStyle w:val="Char0"/>
          <w:bCs w:val="0"/>
          <w:rtl/>
        </w:rPr>
        <w:t>ی</w:t>
      </w:r>
      <w:r w:rsidRPr="00277C06">
        <w:rPr>
          <w:rStyle w:val="Char0"/>
          <w:bCs w:val="0"/>
          <w:rtl/>
        </w:rPr>
        <w:t xml:space="preserve"> مِن ش</w:t>
      </w:r>
      <w:r w:rsidR="007D1850">
        <w:rPr>
          <w:rStyle w:val="Char0"/>
          <w:bCs w:val="0"/>
          <w:rtl/>
        </w:rPr>
        <w:t>ی</w:t>
      </w:r>
      <w:r w:rsidRPr="00277C06">
        <w:rPr>
          <w:rStyle w:val="Char0"/>
          <w:bCs w:val="0"/>
          <w:rtl/>
        </w:rPr>
        <w:t>عَتِهِ عَلَى الَّذ</w:t>
      </w:r>
      <w:r w:rsidR="007D1850">
        <w:rPr>
          <w:rStyle w:val="Char0"/>
          <w:bCs w:val="0"/>
          <w:rtl/>
        </w:rPr>
        <w:t>ی</w:t>
      </w:r>
      <w:r w:rsidRPr="00277C06">
        <w:rPr>
          <w:rStyle w:val="Char0"/>
          <w:bCs w:val="0"/>
          <w:rtl/>
        </w:rPr>
        <w:t xml:space="preserve"> مِن عَدُوِّهِ</w:t>
      </w:r>
      <w:r w:rsidRPr="00277C06">
        <w:rPr>
          <w:rStyle w:val="Char0"/>
          <w:rFonts w:hint="cs"/>
          <w:bCs w:val="0"/>
          <w:rtl/>
        </w:rPr>
        <w:t xml:space="preserve"> </w:t>
      </w:r>
      <w:r w:rsidRPr="00503937">
        <w:rPr>
          <w:rFonts w:hint="cs"/>
          <w:rtl/>
        </w:rPr>
        <w:t>(سور</w:t>
      </w:r>
      <w:r w:rsidR="00C921B5" w:rsidRPr="00503937">
        <w:rPr>
          <w:rFonts w:hint="cs"/>
          <w:rtl/>
        </w:rPr>
        <w:t xml:space="preserve">ة </w:t>
      </w:r>
      <w:r w:rsidRPr="00503937">
        <w:rPr>
          <w:rFonts w:hint="cs"/>
          <w:rtl/>
        </w:rPr>
        <w:t xml:space="preserve">قصص، </w:t>
      </w:r>
      <w:r w:rsidR="005878AC" w:rsidRPr="00503937">
        <w:rPr>
          <w:rFonts w:hint="cs"/>
          <w:rtl/>
        </w:rPr>
        <w:t>آی</w:t>
      </w:r>
      <w:r w:rsidR="00C921B5" w:rsidRPr="00503937">
        <w:rPr>
          <w:rFonts w:hint="cs"/>
          <w:rtl/>
        </w:rPr>
        <w:t xml:space="preserve">ة </w:t>
      </w:r>
      <w:r w:rsidRPr="00503937">
        <w:rPr>
          <w:rFonts w:hint="cs"/>
          <w:rtl/>
        </w:rPr>
        <w:t>۱۵).</w:t>
      </w:r>
    </w:p>
  </w:footnote>
  <w:footnote w:id="49">
    <w:p w14:paraId="78623E9D" w14:textId="2DEB79C6" w:rsidR="00D239D0" w:rsidRPr="001D616F" w:rsidRDefault="00D239D0" w:rsidP="005D42CC">
      <w:pPr>
        <w:pStyle w:val="FootnoteText"/>
        <w:rPr>
          <w:rtl/>
        </w:rPr>
      </w:pPr>
      <w:r w:rsidRPr="001D616F">
        <w:rPr>
          <w:rStyle w:val="FootnoteReference"/>
        </w:rPr>
        <w:footnoteRef/>
      </w:r>
      <w:r w:rsidRPr="001D616F">
        <w:rPr>
          <w:rtl/>
        </w:rPr>
        <w:t xml:space="preserve"> </w:t>
      </w:r>
      <w:r w:rsidR="00A02465">
        <w:rPr>
          <w:rFonts w:hint="cs"/>
          <w:rtl/>
        </w:rPr>
        <w:t>کلمة فتی به معنای جوان بر همین ویژگی حضرت دلالت دارد: «</w:t>
      </w:r>
      <w:r w:rsidRPr="00277C06">
        <w:rPr>
          <w:rStyle w:val="Char0"/>
          <w:bCs w:val="0"/>
          <w:rtl/>
        </w:rPr>
        <w:t>لا فَتَى إِلَّا عَلِ</w:t>
      </w:r>
      <w:r w:rsidR="007D1850">
        <w:rPr>
          <w:rStyle w:val="Char0"/>
          <w:bCs w:val="0"/>
          <w:rtl/>
        </w:rPr>
        <w:t>ی</w:t>
      </w:r>
      <w:r w:rsidRPr="00277C06">
        <w:rPr>
          <w:rStyle w:val="Char0"/>
          <w:bCs w:val="0"/>
          <w:rtl/>
        </w:rPr>
        <w:t>ٌّ</w:t>
      </w:r>
      <w:r w:rsidR="00A02465" w:rsidRPr="00A02465">
        <w:rPr>
          <w:rFonts w:hint="cs"/>
          <w:rtl/>
        </w:rPr>
        <w:t>»</w:t>
      </w:r>
      <w:r w:rsidR="008B2B91">
        <w:rPr>
          <w:rStyle w:val="Char0"/>
          <w:rtl/>
        </w:rPr>
        <w:t xml:space="preserve"> </w:t>
      </w:r>
      <w:r w:rsidRPr="001D616F">
        <w:rPr>
          <w:rFonts w:hint="cs"/>
          <w:rtl/>
        </w:rPr>
        <w:t>(</w:t>
      </w:r>
      <w:r w:rsidR="00503937">
        <w:rPr>
          <w:rFonts w:hint="cs"/>
          <w:rtl/>
        </w:rPr>
        <w:t xml:space="preserve">محمد بن یعقوب کلینی؛ </w:t>
      </w:r>
      <w:r w:rsidRPr="001D616F">
        <w:rPr>
          <w:rFonts w:hint="cs"/>
          <w:i/>
          <w:iCs/>
          <w:rtl/>
        </w:rPr>
        <w:t>الکافی</w:t>
      </w:r>
      <w:r w:rsidRPr="001D616F">
        <w:rPr>
          <w:rFonts w:hint="cs"/>
          <w:rtl/>
        </w:rPr>
        <w:t>، ج</w:t>
      </w:r>
      <w:r w:rsidR="00F6317C">
        <w:rPr>
          <w:rFonts w:hint="cs"/>
          <w:rtl/>
        </w:rPr>
        <w:t xml:space="preserve"> </w:t>
      </w:r>
      <w:r w:rsidRPr="001D616F">
        <w:rPr>
          <w:rFonts w:hint="cs"/>
          <w:rtl/>
        </w:rPr>
        <w:t>۸، ص</w:t>
      </w:r>
      <w:r w:rsidR="00F6317C">
        <w:rPr>
          <w:rFonts w:hint="cs"/>
          <w:rtl/>
        </w:rPr>
        <w:t xml:space="preserve"> </w:t>
      </w:r>
      <w:r w:rsidRPr="001D616F">
        <w:rPr>
          <w:rFonts w:hint="cs"/>
          <w:rtl/>
        </w:rPr>
        <w:t>۱۱۰).</w:t>
      </w:r>
    </w:p>
  </w:footnote>
  <w:footnote w:id="50">
    <w:p w14:paraId="7F8717C9" w14:textId="0F5E2423" w:rsidR="00B462C9" w:rsidRDefault="00B462C9" w:rsidP="005D42CC">
      <w:pPr>
        <w:pStyle w:val="FootnoteText"/>
      </w:pPr>
      <w:r>
        <w:rPr>
          <w:rStyle w:val="FootnoteReference"/>
        </w:rPr>
        <w:footnoteRef/>
      </w:r>
      <w:r>
        <w:rPr>
          <w:rtl/>
        </w:rPr>
        <w:t xml:space="preserve"> </w:t>
      </w:r>
      <w:r>
        <w:rPr>
          <w:rFonts w:hint="cs"/>
          <w:rtl/>
        </w:rPr>
        <w:t>سورة فتح</w:t>
      </w:r>
      <w:r w:rsidR="00E1509F">
        <w:rPr>
          <w:rFonts w:hint="cs"/>
          <w:rtl/>
        </w:rPr>
        <w:t>،</w:t>
      </w:r>
      <w:r>
        <w:rPr>
          <w:rFonts w:hint="cs"/>
          <w:rtl/>
        </w:rPr>
        <w:t xml:space="preserve"> آیة ۲۹.</w:t>
      </w:r>
    </w:p>
  </w:footnote>
  <w:footnote w:id="51">
    <w:p w14:paraId="613C67F1" w14:textId="5755AC83" w:rsidR="00B462C9" w:rsidRPr="001D616F" w:rsidRDefault="00B462C9" w:rsidP="005D42CC">
      <w:pPr>
        <w:pStyle w:val="FootnoteText"/>
      </w:pPr>
      <w:r w:rsidRPr="001D616F">
        <w:rPr>
          <w:rStyle w:val="FootnoteReference"/>
        </w:rPr>
        <w:footnoteRef/>
      </w:r>
      <w:r w:rsidRPr="001D616F">
        <w:rPr>
          <w:rtl/>
        </w:rPr>
        <w:t xml:space="preserve"> </w:t>
      </w:r>
      <w:r w:rsidRPr="001D616F">
        <w:rPr>
          <w:rFonts w:hint="cs"/>
          <w:rtl/>
        </w:rPr>
        <w:t xml:space="preserve">محمد </w:t>
      </w:r>
      <w:r w:rsidRPr="001D616F">
        <w:rPr>
          <w:rFonts w:hint="cs"/>
          <w:rtl/>
        </w:rPr>
        <w:t xml:space="preserve">بن یعقوب کلینی؛ </w:t>
      </w:r>
      <w:r w:rsidRPr="001D616F">
        <w:rPr>
          <w:rFonts w:hint="cs"/>
          <w:i/>
          <w:iCs/>
          <w:rtl/>
        </w:rPr>
        <w:t>الکافی</w:t>
      </w:r>
      <w:r w:rsidRPr="001D616F">
        <w:rPr>
          <w:rFonts w:hint="cs"/>
          <w:rtl/>
        </w:rPr>
        <w:t>، ج</w:t>
      </w:r>
      <w:r w:rsidR="00F6317C">
        <w:rPr>
          <w:rFonts w:hint="cs"/>
          <w:rtl/>
        </w:rPr>
        <w:t xml:space="preserve"> </w:t>
      </w:r>
      <w:r w:rsidRPr="001D616F">
        <w:rPr>
          <w:rFonts w:hint="cs"/>
          <w:rtl/>
        </w:rPr>
        <w:t>۲، ص</w:t>
      </w:r>
      <w:r w:rsidR="00F6317C">
        <w:rPr>
          <w:rFonts w:hint="cs"/>
          <w:rtl/>
        </w:rPr>
        <w:t xml:space="preserve"> </w:t>
      </w:r>
      <w:r w:rsidRPr="001D616F">
        <w:rPr>
          <w:rFonts w:hint="cs"/>
          <w:rtl/>
        </w:rPr>
        <w:t>۵۸۹.</w:t>
      </w:r>
    </w:p>
  </w:footnote>
  <w:footnote w:id="52">
    <w:p w14:paraId="4625BCA8" w14:textId="478B5205" w:rsidR="00805A24" w:rsidRPr="001D616F" w:rsidRDefault="00805A24" w:rsidP="005D42CC">
      <w:pPr>
        <w:pStyle w:val="FootnoteText"/>
        <w:rPr>
          <w:rtl/>
        </w:rPr>
      </w:pPr>
      <w:r w:rsidRPr="001D616F">
        <w:rPr>
          <w:rStyle w:val="FootnoteReference"/>
        </w:rPr>
        <w:footnoteRef/>
      </w:r>
      <w:r w:rsidRPr="001D616F">
        <w:rPr>
          <w:rtl/>
        </w:rPr>
        <w:t xml:space="preserve"> </w:t>
      </w:r>
      <w:r w:rsidRPr="00277C06">
        <w:rPr>
          <w:rStyle w:val="Char0"/>
          <w:bCs w:val="0"/>
          <w:rtl/>
        </w:rPr>
        <w:t xml:space="preserve">فَمَن </w:t>
      </w:r>
      <w:r w:rsidR="007D1850">
        <w:rPr>
          <w:rStyle w:val="Char0"/>
          <w:bCs w:val="0"/>
          <w:rtl/>
        </w:rPr>
        <w:t>ی</w:t>
      </w:r>
      <w:r w:rsidRPr="00277C06">
        <w:rPr>
          <w:rStyle w:val="Char0"/>
          <w:bCs w:val="0"/>
          <w:rtl/>
        </w:rPr>
        <w:t xml:space="preserve">َكفُر بِالطَّاغُوتِ وَ </w:t>
      </w:r>
      <w:r w:rsidR="007D1850">
        <w:rPr>
          <w:rStyle w:val="Char0"/>
          <w:bCs w:val="0"/>
          <w:rtl/>
        </w:rPr>
        <w:t>ی</w:t>
      </w:r>
      <w:r w:rsidRPr="00277C06">
        <w:rPr>
          <w:rStyle w:val="Char0"/>
          <w:bCs w:val="0"/>
          <w:rtl/>
        </w:rPr>
        <w:t>ُؤمِن بِاللَّهِ فقد استَمسَكَ بِالعُروَةِ الوُثقى</w:t>
      </w:r>
      <w:r w:rsidRPr="00503937">
        <w:rPr>
          <w:rStyle w:val="Char0"/>
          <w:rtl/>
        </w:rPr>
        <w:t>‏</w:t>
      </w:r>
      <w:r w:rsidRPr="00503937">
        <w:rPr>
          <w:rStyle w:val="Char0"/>
          <w:rFonts w:hint="cs"/>
          <w:rtl/>
        </w:rPr>
        <w:t xml:space="preserve"> </w:t>
      </w:r>
      <w:r w:rsidRPr="001D616F">
        <w:rPr>
          <w:rFonts w:hint="cs"/>
          <w:rtl/>
        </w:rPr>
        <w:t>(سور</w:t>
      </w:r>
      <w:r w:rsidR="00C921B5">
        <w:rPr>
          <w:rFonts w:hint="cs"/>
          <w:rtl/>
        </w:rPr>
        <w:t xml:space="preserve">ة </w:t>
      </w:r>
      <w:r w:rsidRPr="001D616F">
        <w:rPr>
          <w:rFonts w:hint="cs"/>
          <w:rtl/>
        </w:rPr>
        <w:t xml:space="preserve">بقره، </w:t>
      </w:r>
      <w:r w:rsidR="005878AC" w:rsidRPr="001D616F">
        <w:rPr>
          <w:rFonts w:hint="cs"/>
          <w:rtl/>
        </w:rPr>
        <w:t>آی</w:t>
      </w:r>
      <w:r w:rsidR="00C921B5">
        <w:rPr>
          <w:rFonts w:hint="cs"/>
          <w:rtl/>
        </w:rPr>
        <w:t xml:space="preserve">ة </w:t>
      </w:r>
      <w:r w:rsidRPr="001D616F">
        <w:rPr>
          <w:rFonts w:hint="cs"/>
          <w:rtl/>
        </w:rPr>
        <w:t xml:space="preserve">۲۵۶). </w:t>
      </w:r>
      <w:r w:rsidR="007D1850">
        <w:rPr>
          <w:rStyle w:val="Char0"/>
          <w:bCs w:val="0"/>
          <w:rtl/>
        </w:rPr>
        <w:t>ی</w:t>
      </w:r>
      <w:r w:rsidRPr="00277C06">
        <w:rPr>
          <w:rStyle w:val="Char0"/>
          <w:bCs w:val="0"/>
          <w:rtl/>
        </w:rPr>
        <w:t>ُر</w:t>
      </w:r>
      <w:r w:rsidR="007D1850">
        <w:rPr>
          <w:rStyle w:val="Char0"/>
          <w:bCs w:val="0"/>
          <w:rtl/>
        </w:rPr>
        <w:t>ی</w:t>
      </w:r>
      <w:r w:rsidRPr="00277C06">
        <w:rPr>
          <w:rStyle w:val="Char0"/>
          <w:bCs w:val="0"/>
          <w:rtl/>
        </w:rPr>
        <w:t xml:space="preserve">دُونَ أَن </w:t>
      </w:r>
      <w:r w:rsidR="007D1850">
        <w:rPr>
          <w:rStyle w:val="Char0"/>
          <w:bCs w:val="0"/>
          <w:rtl/>
        </w:rPr>
        <w:t>ی</w:t>
      </w:r>
      <w:r w:rsidRPr="00277C06">
        <w:rPr>
          <w:rStyle w:val="Char0"/>
          <w:bCs w:val="0"/>
          <w:rtl/>
        </w:rPr>
        <w:t xml:space="preserve">َتَحاكَمُوا إِلَى الطَّاغُوتِ وَ قَد أُمِرُوا أَن </w:t>
      </w:r>
      <w:r w:rsidR="007D1850">
        <w:rPr>
          <w:rStyle w:val="Char0"/>
          <w:bCs w:val="0"/>
          <w:rtl/>
        </w:rPr>
        <w:t>ی</w:t>
      </w:r>
      <w:r w:rsidRPr="00277C06">
        <w:rPr>
          <w:rStyle w:val="Char0"/>
          <w:bCs w:val="0"/>
          <w:rtl/>
        </w:rPr>
        <w:t xml:space="preserve">َكفُرُوا بِهِ وَ </w:t>
      </w:r>
      <w:r w:rsidR="007D1850">
        <w:rPr>
          <w:rStyle w:val="Char0"/>
          <w:bCs w:val="0"/>
          <w:rtl/>
        </w:rPr>
        <w:t>ی</w:t>
      </w:r>
      <w:r w:rsidRPr="00277C06">
        <w:rPr>
          <w:rStyle w:val="Char0"/>
          <w:bCs w:val="0"/>
          <w:rtl/>
        </w:rPr>
        <w:t>ُر</w:t>
      </w:r>
      <w:r w:rsidR="007D1850">
        <w:rPr>
          <w:rStyle w:val="Char0"/>
          <w:bCs w:val="0"/>
          <w:rtl/>
        </w:rPr>
        <w:t>ی</w:t>
      </w:r>
      <w:r w:rsidRPr="00277C06">
        <w:rPr>
          <w:rStyle w:val="Char0"/>
          <w:bCs w:val="0"/>
          <w:rtl/>
        </w:rPr>
        <w:t>دُ الشَّ</w:t>
      </w:r>
      <w:r w:rsidR="007D1850">
        <w:rPr>
          <w:rStyle w:val="Char0"/>
          <w:bCs w:val="0"/>
          <w:rtl/>
        </w:rPr>
        <w:t>ی</w:t>
      </w:r>
      <w:r w:rsidRPr="00277C06">
        <w:rPr>
          <w:rStyle w:val="Char0"/>
          <w:bCs w:val="0"/>
          <w:rtl/>
        </w:rPr>
        <w:t xml:space="preserve">طانُ أَن </w:t>
      </w:r>
      <w:r w:rsidR="007D1850">
        <w:rPr>
          <w:rStyle w:val="Char0"/>
          <w:bCs w:val="0"/>
          <w:rtl/>
        </w:rPr>
        <w:t>ی</w:t>
      </w:r>
      <w:r w:rsidRPr="00277C06">
        <w:rPr>
          <w:rStyle w:val="Char0"/>
          <w:bCs w:val="0"/>
          <w:rtl/>
        </w:rPr>
        <w:t>ُضِلَّهُم ضَلالاً بَع</w:t>
      </w:r>
      <w:r w:rsidR="007D1850">
        <w:rPr>
          <w:rStyle w:val="Char0"/>
          <w:bCs w:val="0"/>
          <w:rtl/>
        </w:rPr>
        <w:t>ی</w:t>
      </w:r>
      <w:r w:rsidRPr="00277C06">
        <w:rPr>
          <w:rStyle w:val="Char0"/>
          <w:bCs w:val="0"/>
          <w:rtl/>
        </w:rPr>
        <w:t>داً</w:t>
      </w:r>
      <w:r w:rsidRPr="00277C06">
        <w:rPr>
          <w:rStyle w:val="Char0"/>
          <w:rFonts w:hint="cs"/>
          <w:bCs w:val="0"/>
          <w:rtl/>
        </w:rPr>
        <w:t xml:space="preserve"> </w:t>
      </w:r>
      <w:r w:rsidRPr="001D616F">
        <w:rPr>
          <w:rFonts w:hint="cs"/>
          <w:rtl/>
        </w:rPr>
        <w:t>(سور</w:t>
      </w:r>
      <w:r w:rsidR="00C921B5">
        <w:rPr>
          <w:rFonts w:hint="cs"/>
          <w:rtl/>
        </w:rPr>
        <w:t xml:space="preserve">ة </w:t>
      </w:r>
      <w:r w:rsidRPr="001D616F">
        <w:rPr>
          <w:rFonts w:hint="cs"/>
          <w:rtl/>
        </w:rPr>
        <w:t xml:space="preserve">نساء، </w:t>
      </w:r>
      <w:r w:rsidR="005878AC" w:rsidRPr="001D616F">
        <w:rPr>
          <w:rFonts w:hint="cs"/>
          <w:rtl/>
        </w:rPr>
        <w:t>آی</w:t>
      </w:r>
      <w:r w:rsidR="00C921B5">
        <w:rPr>
          <w:rFonts w:hint="cs"/>
          <w:rtl/>
        </w:rPr>
        <w:t xml:space="preserve">ة </w:t>
      </w:r>
      <w:r w:rsidRPr="001D616F">
        <w:rPr>
          <w:rFonts w:hint="cs"/>
          <w:rtl/>
        </w:rPr>
        <w:t xml:space="preserve">۶۰). </w:t>
      </w:r>
      <w:r w:rsidRPr="00277C06">
        <w:rPr>
          <w:rStyle w:val="Char0"/>
          <w:bCs w:val="0"/>
          <w:rtl/>
        </w:rPr>
        <w:t>وَ لَقَد بَعَثنا ف</w:t>
      </w:r>
      <w:r w:rsidR="007D1850">
        <w:rPr>
          <w:rStyle w:val="Char0"/>
          <w:bCs w:val="0"/>
          <w:rtl/>
        </w:rPr>
        <w:t>ی</w:t>
      </w:r>
      <w:r w:rsidRPr="00277C06">
        <w:rPr>
          <w:rStyle w:val="Char0"/>
          <w:bCs w:val="0"/>
          <w:rtl/>
        </w:rPr>
        <w:t>‏ كُلِّ أُمَّةٍ رَسُولاً أَنِ اعبُدُوا اللَّهَ وَ اجتَنِبُوا الطَّاغُوتَ</w:t>
      </w:r>
      <w:r w:rsidRPr="00503937">
        <w:rPr>
          <w:rStyle w:val="Char0"/>
          <w:rFonts w:hint="cs"/>
          <w:rtl/>
        </w:rPr>
        <w:t xml:space="preserve"> </w:t>
      </w:r>
      <w:r w:rsidRPr="001D616F">
        <w:rPr>
          <w:rFonts w:hint="cs"/>
          <w:rtl/>
        </w:rPr>
        <w:t>(سور</w:t>
      </w:r>
      <w:r w:rsidR="00C921B5">
        <w:rPr>
          <w:rFonts w:hint="cs"/>
          <w:rtl/>
        </w:rPr>
        <w:t xml:space="preserve">ة </w:t>
      </w:r>
      <w:r w:rsidRPr="001D616F">
        <w:rPr>
          <w:rFonts w:hint="cs"/>
          <w:rtl/>
        </w:rPr>
        <w:t xml:space="preserve">نحل، </w:t>
      </w:r>
      <w:r w:rsidR="005878AC" w:rsidRPr="001D616F">
        <w:rPr>
          <w:rFonts w:hint="cs"/>
          <w:rtl/>
        </w:rPr>
        <w:t>آی</w:t>
      </w:r>
      <w:r w:rsidR="00C921B5">
        <w:rPr>
          <w:rFonts w:hint="cs"/>
          <w:rtl/>
        </w:rPr>
        <w:t xml:space="preserve">ة </w:t>
      </w:r>
      <w:r w:rsidRPr="001D616F">
        <w:rPr>
          <w:rFonts w:hint="cs"/>
          <w:rtl/>
        </w:rPr>
        <w:t>۳۶).</w:t>
      </w:r>
    </w:p>
  </w:footnote>
  <w:footnote w:id="53">
    <w:p w14:paraId="4E98CDBD" w14:textId="2EA5C654" w:rsidR="00917DAB" w:rsidRDefault="00917DAB" w:rsidP="005D42CC">
      <w:pPr>
        <w:pStyle w:val="FootnoteText"/>
      </w:pPr>
      <w:r>
        <w:rPr>
          <w:rStyle w:val="FootnoteReference"/>
        </w:rPr>
        <w:footnoteRef/>
      </w:r>
      <w:r>
        <w:rPr>
          <w:rtl/>
        </w:rPr>
        <w:t xml:space="preserve"> </w:t>
      </w:r>
      <w:r>
        <w:rPr>
          <w:rFonts w:hint="cs"/>
          <w:rtl/>
        </w:rPr>
        <w:t xml:space="preserve">پیامبر </w:t>
      </w:r>
      <w:r>
        <w:rPr>
          <w:rFonts w:hint="cs"/>
          <w:rtl/>
        </w:rPr>
        <w:t>خدا</w:t>
      </w:r>
      <w:r w:rsidR="00AF285C">
        <w:rPr>
          <w:rFonts w:ascii="Calibri" w:hAnsi="ALAEM" w:cs="ALAEM" w:hint="cs"/>
          <w:rtl/>
        </w:rPr>
        <w:t>6</w:t>
      </w:r>
      <w:r>
        <w:rPr>
          <w:rFonts w:hint="cs"/>
          <w:rtl/>
        </w:rPr>
        <w:t xml:space="preserve"> فرمودند: «</w:t>
      </w:r>
      <w:r w:rsidRPr="008728E0">
        <w:rPr>
          <w:rStyle w:val="Char0"/>
          <w:bCs w:val="0"/>
          <w:rtl/>
        </w:rPr>
        <w:t xml:space="preserve">إِنَّ اللَّهَ تَبَارَكَ وَ تَعَالَى لَم </w:t>
      </w:r>
      <w:r w:rsidR="007D1850">
        <w:rPr>
          <w:rStyle w:val="Char0"/>
          <w:bCs w:val="0"/>
          <w:rtl/>
        </w:rPr>
        <w:t>ی</w:t>
      </w:r>
      <w:r w:rsidRPr="008728E0">
        <w:rPr>
          <w:rStyle w:val="Char0"/>
          <w:bCs w:val="0"/>
          <w:rtl/>
        </w:rPr>
        <w:t>َكتُب عَلَ</w:t>
      </w:r>
      <w:r w:rsidR="007D1850">
        <w:rPr>
          <w:rStyle w:val="Char0"/>
          <w:bCs w:val="0"/>
          <w:rtl/>
        </w:rPr>
        <w:t>ی</w:t>
      </w:r>
      <w:r w:rsidRPr="008728E0">
        <w:rPr>
          <w:rStyle w:val="Char0"/>
          <w:bCs w:val="0"/>
          <w:rtl/>
        </w:rPr>
        <w:t>نَا الرَّهبَانِ</w:t>
      </w:r>
      <w:r w:rsidR="007D1850">
        <w:rPr>
          <w:rStyle w:val="Char0"/>
          <w:bCs w:val="0"/>
          <w:rtl/>
        </w:rPr>
        <w:t>ی</w:t>
      </w:r>
      <w:r w:rsidRPr="008728E0">
        <w:rPr>
          <w:rStyle w:val="Char0"/>
          <w:bCs w:val="0"/>
          <w:rtl/>
        </w:rPr>
        <w:t>َّةَ</w:t>
      </w:r>
      <w:r w:rsidR="00951695" w:rsidRPr="008728E0">
        <w:rPr>
          <w:rStyle w:val="Char0"/>
          <w:rFonts w:hint="cs"/>
          <w:bCs w:val="0"/>
          <w:rtl/>
        </w:rPr>
        <w:t>؛</w:t>
      </w:r>
      <w:r w:rsidRPr="008728E0">
        <w:rPr>
          <w:rStyle w:val="Char0"/>
          <w:bCs w:val="0"/>
          <w:rtl/>
        </w:rPr>
        <w:t xml:space="preserve"> إِنَّمَا رَهبَانِ</w:t>
      </w:r>
      <w:r w:rsidR="007D1850">
        <w:rPr>
          <w:rStyle w:val="Char0"/>
          <w:bCs w:val="0"/>
          <w:rtl/>
        </w:rPr>
        <w:t>ی</w:t>
      </w:r>
      <w:r w:rsidRPr="008728E0">
        <w:rPr>
          <w:rStyle w:val="Char0"/>
          <w:bCs w:val="0"/>
          <w:rtl/>
        </w:rPr>
        <w:t>َّةُ أُمَّتِ</w:t>
      </w:r>
      <w:r w:rsidR="007D1850">
        <w:rPr>
          <w:rStyle w:val="Char0"/>
          <w:bCs w:val="0"/>
          <w:rtl/>
        </w:rPr>
        <w:t>ی</w:t>
      </w:r>
      <w:r w:rsidRPr="008728E0">
        <w:rPr>
          <w:rStyle w:val="Char0"/>
          <w:bCs w:val="0"/>
          <w:rtl/>
        </w:rPr>
        <w:t xml:space="preserve"> الجِهَادُ فِ</w:t>
      </w:r>
      <w:r w:rsidR="007D1850">
        <w:rPr>
          <w:rStyle w:val="Char0"/>
          <w:bCs w:val="0"/>
          <w:rtl/>
        </w:rPr>
        <w:t>ی</w:t>
      </w:r>
      <w:r w:rsidRPr="008728E0">
        <w:rPr>
          <w:rStyle w:val="Char0"/>
          <w:bCs w:val="0"/>
          <w:rtl/>
        </w:rPr>
        <w:t xml:space="preserve"> سَبِ</w:t>
      </w:r>
      <w:r w:rsidR="007D1850">
        <w:rPr>
          <w:rStyle w:val="Char0"/>
          <w:bCs w:val="0"/>
          <w:rtl/>
        </w:rPr>
        <w:t>ی</w:t>
      </w:r>
      <w:r w:rsidRPr="008728E0">
        <w:rPr>
          <w:rStyle w:val="Char0"/>
          <w:bCs w:val="0"/>
          <w:rtl/>
        </w:rPr>
        <w:t>لِ اللَّهِ</w:t>
      </w:r>
      <w:r>
        <w:rPr>
          <w:rFonts w:hint="cs"/>
          <w:rtl/>
        </w:rPr>
        <w:t xml:space="preserve">» (محمد بن علی بن </w:t>
      </w:r>
      <w:r w:rsidR="005A05C3">
        <w:rPr>
          <w:rFonts w:hint="cs"/>
          <w:rtl/>
        </w:rPr>
        <w:t>الحسین</w:t>
      </w:r>
      <w:r>
        <w:rPr>
          <w:rFonts w:hint="cs"/>
          <w:rtl/>
        </w:rPr>
        <w:t xml:space="preserve"> صدوق؛ </w:t>
      </w:r>
      <w:r w:rsidRPr="005A05C3">
        <w:rPr>
          <w:rFonts w:hint="cs"/>
          <w:i/>
          <w:iCs/>
          <w:rtl/>
        </w:rPr>
        <w:t>الامالی</w:t>
      </w:r>
      <w:r>
        <w:rPr>
          <w:rFonts w:hint="cs"/>
          <w:rtl/>
        </w:rPr>
        <w:t>، ص ۶۶).</w:t>
      </w:r>
    </w:p>
  </w:footnote>
  <w:footnote w:id="54">
    <w:p w14:paraId="71F3C04F" w14:textId="6DC7D78C" w:rsidR="005878AC" w:rsidRPr="001D616F" w:rsidRDefault="005878AC" w:rsidP="005D42CC">
      <w:pPr>
        <w:pStyle w:val="FootnoteText"/>
      </w:pPr>
      <w:r w:rsidRPr="001D616F">
        <w:rPr>
          <w:rStyle w:val="FootnoteReference"/>
        </w:rPr>
        <w:footnoteRef/>
      </w:r>
      <w:r w:rsidRPr="001D616F">
        <w:rPr>
          <w:rtl/>
        </w:rPr>
        <w:t xml:space="preserve"> </w:t>
      </w:r>
      <w:r w:rsidRPr="001D616F">
        <w:rPr>
          <w:rFonts w:hint="cs"/>
          <w:rtl/>
        </w:rPr>
        <w:t>سور</w:t>
      </w:r>
      <w:r w:rsidR="00C921B5">
        <w:rPr>
          <w:rFonts w:hint="cs"/>
          <w:rtl/>
        </w:rPr>
        <w:t xml:space="preserve">ة </w:t>
      </w:r>
      <w:r w:rsidRPr="001D616F">
        <w:rPr>
          <w:rFonts w:hint="cs"/>
          <w:rtl/>
        </w:rPr>
        <w:t>صف، آی</w:t>
      </w:r>
      <w:r w:rsidR="00C921B5">
        <w:rPr>
          <w:rFonts w:hint="cs"/>
          <w:rtl/>
        </w:rPr>
        <w:t>ة</w:t>
      </w:r>
      <w:r w:rsidR="008F5C09">
        <w:rPr>
          <w:rFonts w:hint="cs"/>
          <w:rtl/>
        </w:rPr>
        <w:t xml:space="preserve"> ۱۴.</w:t>
      </w:r>
    </w:p>
  </w:footnote>
  <w:footnote w:id="55">
    <w:p w14:paraId="7B20B290" w14:textId="3DE86704" w:rsidR="005878AC" w:rsidRPr="001D616F" w:rsidRDefault="005878AC" w:rsidP="005D42CC">
      <w:pPr>
        <w:pStyle w:val="FootnoteText"/>
        <w:rPr>
          <w:rtl/>
        </w:rPr>
      </w:pPr>
      <w:r w:rsidRPr="001D616F">
        <w:rPr>
          <w:rStyle w:val="FootnoteReference"/>
        </w:rPr>
        <w:footnoteRef/>
      </w:r>
      <w:r w:rsidRPr="001D616F">
        <w:rPr>
          <w:rtl/>
        </w:rPr>
        <w:t xml:space="preserve"> </w:t>
      </w:r>
      <w:r w:rsidRPr="001D616F">
        <w:rPr>
          <w:rFonts w:hint="cs"/>
          <w:rtl/>
        </w:rPr>
        <w:t>سور</w:t>
      </w:r>
      <w:r w:rsidR="00C921B5">
        <w:rPr>
          <w:rFonts w:hint="cs"/>
          <w:rtl/>
        </w:rPr>
        <w:t xml:space="preserve">ة </w:t>
      </w:r>
      <w:r w:rsidR="00747C88">
        <w:rPr>
          <w:rFonts w:hint="cs"/>
          <w:rtl/>
        </w:rPr>
        <w:t>بقره، آیة ۲۸۶.</w:t>
      </w:r>
    </w:p>
  </w:footnote>
  <w:footnote w:id="56">
    <w:p w14:paraId="0EFF5D44" w14:textId="771D9FBF" w:rsidR="005878AC" w:rsidRPr="001D616F" w:rsidRDefault="005878AC" w:rsidP="005D42CC">
      <w:pPr>
        <w:pStyle w:val="FootnoteText"/>
        <w:rPr>
          <w:rtl/>
        </w:rPr>
      </w:pPr>
      <w:r w:rsidRPr="001D616F">
        <w:rPr>
          <w:rStyle w:val="FootnoteReference"/>
        </w:rPr>
        <w:footnoteRef/>
      </w:r>
      <w:r w:rsidRPr="001D616F">
        <w:rPr>
          <w:rtl/>
        </w:rPr>
        <w:t xml:space="preserve"> </w:t>
      </w:r>
      <w:r w:rsidR="0010739C">
        <w:rPr>
          <w:rFonts w:hint="cs"/>
          <w:rtl/>
        </w:rPr>
        <w:t xml:space="preserve">سورة </w:t>
      </w:r>
      <w:r w:rsidR="0010739C">
        <w:rPr>
          <w:rFonts w:hint="cs"/>
          <w:rtl/>
        </w:rPr>
        <w:t>بقره، آیة ۲۵۰.</w:t>
      </w:r>
    </w:p>
  </w:footnote>
  <w:footnote w:id="57">
    <w:p w14:paraId="45CB5845" w14:textId="2655D5C8" w:rsidR="005878AC" w:rsidRPr="001D616F" w:rsidRDefault="005878AC" w:rsidP="005D42CC">
      <w:pPr>
        <w:pStyle w:val="FootnoteText"/>
      </w:pPr>
      <w:r w:rsidRPr="001D616F">
        <w:rPr>
          <w:rStyle w:val="FootnoteReference"/>
        </w:rPr>
        <w:footnoteRef/>
      </w:r>
      <w:r w:rsidRPr="001D616F">
        <w:rPr>
          <w:rtl/>
        </w:rPr>
        <w:t xml:space="preserve"> </w:t>
      </w:r>
      <w:r w:rsidR="0010739C">
        <w:rPr>
          <w:rFonts w:hint="cs"/>
          <w:rtl/>
        </w:rPr>
        <w:t xml:space="preserve">سورة </w:t>
      </w:r>
      <w:r w:rsidR="0010739C">
        <w:rPr>
          <w:rFonts w:hint="cs"/>
          <w:rtl/>
        </w:rPr>
        <w:t>آل‌عمران، آیة ۱۴۷.</w:t>
      </w:r>
    </w:p>
  </w:footnote>
  <w:footnote w:id="58">
    <w:p w14:paraId="10D3F60A" w14:textId="4D0D1489" w:rsidR="00A66FEE" w:rsidRPr="001D616F" w:rsidRDefault="00A66FEE" w:rsidP="005D42CC">
      <w:pPr>
        <w:pStyle w:val="FootnoteText"/>
      </w:pPr>
      <w:r w:rsidRPr="001D616F">
        <w:rPr>
          <w:rStyle w:val="FootnoteReference"/>
        </w:rPr>
        <w:footnoteRef/>
      </w:r>
      <w:r w:rsidRPr="001D616F">
        <w:rPr>
          <w:rtl/>
        </w:rPr>
        <w:t xml:space="preserve"> </w:t>
      </w:r>
      <w:r w:rsidR="005878AC" w:rsidRPr="001D616F">
        <w:rPr>
          <w:rtl/>
        </w:rPr>
        <w:t>سور</w:t>
      </w:r>
      <w:r w:rsidR="00C921B5">
        <w:rPr>
          <w:rtl/>
        </w:rPr>
        <w:t xml:space="preserve">ة </w:t>
      </w:r>
      <w:r w:rsidRPr="001D616F">
        <w:rPr>
          <w:rtl/>
        </w:rPr>
        <w:t xml:space="preserve">توبه، </w:t>
      </w:r>
      <w:r w:rsidR="005878AC" w:rsidRPr="001D616F">
        <w:rPr>
          <w:rtl/>
        </w:rPr>
        <w:t>آی</w:t>
      </w:r>
      <w:r w:rsidR="00C921B5">
        <w:rPr>
          <w:rtl/>
        </w:rPr>
        <w:t xml:space="preserve">ة </w:t>
      </w:r>
      <w:r w:rsidRPr="001D616F">
        <w:rPr>
          <w:rtl/>
        </w:rPr>
        <w:t>۷۱.</w:t>
      </w:r>
    </w:p>
  </w:footnote>
  <w:footnote w:id="59">
    <w:p w14:paraId="104491C2" w14:textId="6DDC4F19" w:rsidR="007A6F09" w:rsidRPr="001D616F" w:rsidRDefault="007A6F09" w:rsidP="005D42CC">
      <w:pPr>
        <w:pStyle w:val="FootnoteText"/>
      </w:pPr>
      <w:r w:rsidRPr="001D616F">
        <w:rPr>
          <w:rStyle w:val="FootnoteReference"/>
        </w:rPr>
        <w:footnoteRef/>
      </w:r>
      <w:r w:rsidRPr="001D616F">
        <w:rPr>
          <w:rtl/>
        </w:rPr>
        <w:t xml:space="preserve"> </w:t>
      </w:r>
      <w:r w:rsidRPr="001D616F">
        <w:rPr>
          <w:rFonts w:hint="cs"/>
          <w:rtl/>
        </w:rPr>
        <w:t xml:space="preserve">این </w:t>
      </w:r>
      <w:r w:rsidRPr="001D616F">
        <w:rPr>
          <w:rFonts w:hint="cs"/>
          <w:rtl/>
        </w:rPr>
        <w:t xml:space="preserve">تقریر از حرکت جمعی یک پیوند یا ولایت عرضی است که باید با پیوند طولی با ولیّ جامعه تکمیل شود. </w:t>
      </w:r>
      <w:r w:rsidRPr="001D616F">
        <w:rPr>
          <w:rFonts w:hint="cs"/>
          <w:rtl/>
          <w:lang w:eastAsia="x-none"/>
        </w:rPr>
        <w:t xml:space="preserve">توضیح اینکه </w:t>
      </w:r>
      <w:r w:rsidR="00345E8F">
        <w:rPr>
          <w:rFonts w:hint="cs"/>
          <w:rtl/>
        </w:rPr>
        <w:t>«</w:t>
      </w:r>
      <w:r w:rsidRPr="001D616F">
        <w:rPr>
          <w:rFonts w:hint="cs"/>
          <w:rtl/>
        </w:rPr>
        <w:t>گروه</w:t>
      </w:r>
      <w:r w:rsidR="00345E8F">
        <w:rPr>
          <w:rFonts w:hint="cs"/>
          <w:rtl/>
        </w:rPr>
        <w:t>»</w:t>
      </w:r>
      <w:r w:rsidRPr="001D616F">
        <w:rPr>
          <w:rFonts w:hint="cs"/>
          <w:rtl/>
        </w:rPr>
        <w:t xml:space="preserve"> از اجزای هماهنگ حول یک محور شکل می‌گیرد؛ بنابراین «محور هماهنگ‌کننده» در هر حرکت جمعی ضامن هدایت، انسجام و عدم انحراف آن است. خود آن شخص محوری در کنار اشخاص دیگری که محور گروه‌های دیگرند، می‌بایست به عنوان اجزای یک مجموع</w:t>
      </w:r>
      <w:r w:rsidR="00C921B5">
        <w:rPr>
          <w:rFonts w:hint="cs"/>
          <w:rtl/>
        </w:rPr>
        <w:t xml:space="preserve">ة </w:t>
      </w:r>
      <w:r w:rsidRPr="001D616F">
        <w:rPr>
          <w:rFonts w:hint="cs"/>
          <w:rtl/>
        </w:rPr>
        <w:t>شامل و بالاتر، حول یک محور هماهنگ‌کننده به هماهنگی برسند تا خطر انحراف و اشتباه آنها به حداقل برسد، این هماهنگی‌ها در یک سلسله‌مراتب نهایتاً به ولیّ و امام جامعه به عنوان محور اصلی می‌رسد و از این طریق جریان ولایت در هم</w:t>
      </w:r>
      <w:r w:rsidR="00C921B5">
        <w:rPr>
          <w:rFonts w:hint="cs"/>
          <w:rtl/>
        </w:rPr>
        <w:t xml:space="preserve">ة </w:t>
      </w:r>
      <w:r w:rsidRPr="001D616F">
        <w:rPr>
          <w:rFonts w:hint="cs"/>
          <w:rtl/>
        </w:rPr>
        <w:t>ارکان و اجزا جاری می‌گردد، این شبک</w:t>
      </w:r>
      <w:r w:rsidR="00C921B5">
        <w:rPr>
          <w:rFonts w:hint="cs"/>
          <w:rtl/>
        </w:rPr>
        <w:t xml:space="preserve">ة </w:t>
      </w:r>
      <w:r w:rsidRPr="001D616F">
        <w:rPr>
          <w:rFonts w:hint="cs"/>
          <w:rtl/>
        </w:rPr>
        <w:t>پیوسته از گروه‌ها، یک جبه</w:t>
      </w:r>
      <w:r w:rsidR="00C921B5">
        <w:rPr>
          <w:rFonts w:hint="cs"/>
          <w:rtl/>
        </w:rPr>
        <w:t xml:space="preserve">ة </w:t>
      </w:r>
      <w:r w:rsidRPr="001D616F">
        <w:rPr>
          <w:rFonts w:hint="cs"/>
          <w:rtl/>
        </w:rPr>
        <w:t>یک‌پارچ</w:t>
      </w:r>
      <w:r w:rsidR="00C921B5">
        <w:rPr>
          <w:rFonts w:hint="cs"/>
          <w:rtl/>
        </w:rPr>
        <w:t xml:space="preserve">ة </w:t>
      </w:r>
      <w:r w:rsidRPr="001D616F">
        <w:rPr>
          <w:rFonts w:hint="cs"/>
          <w:rtl/>
        </w:rPr>
        <w:t>منسجم را تشکیل می‌دهند که آماد</w:t>
      </w:r>
      <w:r w:rsidR="00C921B5">
        <w:rPr>
          <w:rFonts w:hint="cs"/>
          <w:rtl/>
        </w:rPr>
        <w:t xml:space="preserve">ة </w:t>
      </w:r>
      <w:r w:rsidRPr="001D616F">
        <w:rPr>
          <w:rFonts w:hint="cs"/>
          <w:rtl/>
        </w:rPr>
        <w:t xml:space="preserve">بر عهده گرفتن رسالت‌های بزرگ و حرکت‌های تاریخی است: </w:t>
      </w:r>
      <w:r w:rsidRPr="001D616F">
        <w:rPr>
          <w:rStyle w:val="Emphasis"/>
          <w:rFonts w:cs="B Zar" w:hint="cs"/>
          <w:rtl/>
        </w:rPr>
        <w:t>«</w:t>
      </w:r>
      <w:r w:rsidRPr="008728E0">
        <w:rPr>
          <w:rStyle w:val="Char0"/>
          <w:rFonts w:hint="cs"/>
          <w:bCs w:val="0"/>
          <w:rtl/>
        </w:rPr>
        <w:t>وطَاعَتَنَا نِظَاماً لِلمِلَّة، وَ إِمَامَتَنَا أَمَاناً لِلفُرقَة</w:t>
      </w:r>
      <w:r w:rsidRPr="001D616F">
        <w:rPr>
          <w:rStyle w:val="Emphasis"/>
          <w:rFonts w:cs="B Zar" w:hint="cs"/>
          <w:rtl/>
        </w:rPr>
        <w:t>»</w:t>
      </w:r>
      <w:r w:rsidRPr="001D616F">
        <w:rPr>
          <w:rFonts w:hint="cs"/>
          <w:rtl/>
        </w:rPr>
        <w:t xml:space="preserve"> (</w:t>
      </w:r>
      <w:r w:rsidR="002B539F">
        <w:rPr>
          <w:rFonts w:hint="cs"/>
          <w:rtl/>
        </w:rPr>
        <w:t xml:space="preserve">احمد بن علی طبرسی؛ </w:t>
      </w:r>
      <w:r w:rsidRPr="001D616F">
        <w:rPr>
          <w:i/>
          <w:iCs/>
          <w:rtl/>
        </w:rPr>
        <w:t>الاحتجاج</w:t>
      </w:r>
      <w:r w:rsidRPr="001D616F">
        <w:rPr>
          <w:rtl/>
        </w:rPr>
        <w:t>، ج</w:t>
      </w:r>
      <w:r w:rsidR="00F6317C">
        <w:rPr>
          <w:rFonts w:hint="cs"/>
          <w:rtl/>
        </w:rPr>
        <w:t xml:space="preserve"> </w:t>
      </w:r>
      <w:r w:rsidRPr="001D616F">
        <w:rPr>
          <w:rtl/>
        </w:rPr>
        <w:t>۱، ص</w:t>
      </w:r>
      <w:r w:rsidR="00F6317C">
        <w:rPr>
          <w:rFonts w:hint="cs"/>
          <w:rtl/>
        </w:rPr>
        <w:t xml:space="preserve"> </w:t>
      </w:r>
      <w:r w:rsidRPr="001D616F">
        <w:rPr>
          <w:rtl/>
        </w:rPr>
        <w:t>۹۹</w:t>
      </w:r>
      <w:r w:rsidRPr="001D616F">
        <w:rPr>
          <w:rFonts w:hint="cs"/>
          <w:rtl/>
        </w:rPr>
        <w:t>).</w:t>
      </w:r>
    </w:p>
  </w:footnote>
  <w:footnote w:id="60">
    <w:p w14:paraId="4B5BE1FB" w14:textId="71422668" w:rsidR="003A065A" w:rsidRPr="001D616F" w:rsidRDefault="003A065A" w:rsidP="005D42CC">
      <w:pPr>
        <w:pStyle w:val="FootnoteText"/>
      </w:pPr>
      <w:r w:rsidRPr="001D616F">
        <w:rPr>
          <w:rStyle w:val="FootnoteReference"/>
        </w:rPr>
        <w:footnoteRef/>
      </w:r>
      <w:r w:rsidRPr="001D616F">
        <w:rPr>
          <w:rtl/>
        </w:rPr>
        <w:t xml:space="preserve"> </w:t>
      </w:r>
      <w:r w:rsidRPr="001D616F">
        <w:rPr>
          <w:rtl/>
        </w:rPr>
        <w:t xml:space="preserve">ورام بن ابی‌فراس؛ </w:t>
      </w:r>
      <w:r w:rsidRPr="001D616F">
        <w:rPr>
          <w:i/>
          <w:iCs/>
          <w:rtl/>
        </w:rPr>
        <w:t>مجموع</w:t>
      </w:r>
      <w:r w:rsidR="004F1910">
        <w:rPr>
          <w:rFonts w:hint="cs"/>
          <w:i/>
          <w:iCs/>
          <w:rtl/>
        </w:rPr>
        <w:t>ة</w:t>
      </w:r>
      <w:r w:rsidRPr="001D616F">
        <w:rPr>
          <w:i/>
          <w:iCs/>
          <w:rtl/>
        </w:rPr>
        <w:t xml:space="preserve"> ورام</w:t>
      </w:r>
      <w:r w:rsidRPr="001D616F">
        <w:rPr>
          <w:rtl/>
        </w:rPr>
        <w:t>، ج</w:t>
      </w:r>
      <w:r w:rsidR="00F6317C">
        <w:rPr>
          <w:rFonts w:hint="cs"/>
          <w:rtl/>
        </w:rPr>
        <w:t xml:space="preserve"> </w:t>
      </w:r>
      <w:r w:rsidRPr="001D616F">
        <w:rPr>
          <w:rtl/>
        </w:rPr>
        <w:t>۱،</w:t>
      </w:r>
      <w:r w:rsidR="00747C88">
        <w:rPr>
          <w:rFonts w:hint="cs"/>
          <w:rtl/>
        </w:rPr>
        <w:t xml:space="preserve"> </w:t>
      </w:r>
      <w:r w:rsidRPr="001D616F">
        <w:rPr>
          <w:rtl/>
        </w:rPr>
        <w:t>‌ص</w:t>
      </w:r>
      <w:r w:rsidR="00F6317C">
        <w:rPr>
          <w:rFonts w:hint="cs"/>
          <w:rtl/>
        </w:rPr>
        <w:t xml:space="preserve"> </w:t>
      </w:r>
      <w:r w:rsidRPr="001D616F">
        <w:rPr>
          <w:rtl/>
        </w:rPr>
        <w:t>۶.</w:t>
      </w:r>
    </w:p>
  </w:footnote>
  <w:footnote w:id="61">
    <w:p w14:paraId="344D77F8" w14:textId="0569F3BF" w:rsidR="00A2470A" w:rsidRPr="001D616F" w:rsidRDefault="00A2470A" w:rsidP="005D42CC">
      <w:pPr>
        <w:pStyle w:val="FootnoteText"/>
        <w:rPr>
          <w:rtl/>
        </w:rPr>
      </w:pPr>
      <w:r w:rsidRPr="001D616F">
        <w:rPr>
          <w:rStyle w:val="FootnoteReference"/>
        </w:rPr>
        <w:footnoteRef/>
      </w:r>
      <w:r w:rsidRPr="001D616F">
        <w:rPr>
          <w:rtl/>
        </w:rPr>
        <w:t xml:space="preserve"> </w:t>
      </w:r>
      <w:r w:rsidR="005878AC" w:rsidRPr="001D616F">
        <w:rPr>
          <w:rFonts w:hint="cs"/>
          <w:rtl/>
        </w:rPr>
        <w:t>سور</w:t>
      </w:r>
      <w:r w:rsidR="00C921B5">
        <w:rPr>
          <w:rFonts w:hint="cs"/>
          <w:rtl/>
        </w:rPr>
        <w:t xml:space="preserve">ة </w:t>
      </w:r>
      <w:r w:rsidRPr="001D616F">
        <w:rPr>
          <w:rFonts w:hint="cs"/>
          <w:rtl/>
        </w:rPr>
        <w:t xml:space="preserve">مائده، </w:t>
      </w:r>
      <w:r w:rsidR="005878AC" w:rsidRPr="001D616F">
        <w:rPr>
          <w:rFonts w:hint="cs"/>
          <w:rtl/>
        </w:rPr>
        <w:t>آی</w:t>
      </w:r>
      <w:r w:rsidR="00C921B5">
        <w:rPr>
          <w:rFonts w:hint="cs"/>
          <w:rtl/>
        </w:rPr>
        <w:t xml:space="preserve">ة </w:t>
      </w:r>
      <w:r w:rsidRPr="001D616F">
        <w:rPr>
          <w:rFonts w:hint="cs"/>
          <w:rtl/>
        </w:rPr>
        <w:t>۲.</w:t>
      </w:r>
    </w:p>
  </w:footnote>
  <w:footnote w:id="62">
    <w:p w14:paraId="0ABD730D" w14:textId="77777777" w:rsidR="00182F13" w:rsidRPr="001D616F" w:rsidRDefault="00182F13" w:rsidP="005D42CC">
      <w:pPr>
        <w:pStyle w:val="FootnoteText"/>
        <w:rPr>
          <w:rtl/>
        </w:rPr>
      </w:pPr>
      <w:r w:rsidRPr="001D616F">
        <w:rPr>
          <w:rStyle w:val="FootnoteReference"/>
        </w:rPr>
        <w:footnoteRef/>
      </w:r>
      <w:r w:rsidRPr="001D616F">
        <w:rPr>
          <w:rtl/>
        </w:rPr>
        <w:t xml:space="preserve"> ر.ک: </w:t>
      </w:r>
      <w:r w:rsidRPr="001D616F">
        <w:rPr>
          <w:rtl/>
        </w:rPr>
        <w:t xml:space="preserve">علی صفایی حائری؛ </w:t>
      </w:r>
      <w:r w:rsidRPr="001D616F">
        <w:rPr>
          <w:i/>
          <w:iCs/>
          <w:rtl/>
          <w:lang w:val="x-none" w:eastAsia="zh-CN"/>
        </w:rPr>
        <w:t>مسئولیت و سازندگی</w:t>
      </w:r>
      <w:r w:rsidRPr="001D616F">
        <w:rPr>
          <w:rtl/>
          <w:lang w:val="x-none" w:eastAsia="zh-CN"/>
        </w:rPr>
        <w:t>.</w:t>
      </w:r>
    </w:p>
  </w:footnote>
  <w:footnote w:id="63">
    <w:p w14:paraId="4837558A" w14:textId="5AA3D062" w:rsidR="005D42CC" w:rsidRDefault="005D42CC" w:rsidP="005D42CC">
      <w:pPr>
        <w:pStyle w:val="FootnoteText"/>
        <w:rPr>
          <w:rFonts w:hint="cs"/>
        </w:rPr>
      </w:pPr>
      <w:r>
        <w:rPr>
          <w:rStyle w:val="FootnoteReference"/>
        </w:rPr>
        <w:footnoteRef/>
      </w:r>
      <w:r>
        <w:rPr>
          <w:rtl/>
        </w:rPr>
        <w:t xml:space="preserve"> </w:t>
      </w:r>
      <w:r>
        <w:rPr>
          <w:rFonts w:hint="cs"/>
          <w:rtl/>
        </w:rPr>
        <w:t>رهبر شهید انقلاب، امام خامنه‌ای، ///.</w:t>
      </w:r>
    </w:p>
  </w:footnote>
  <w:footnote w:id="64">
    <w:p w14:paraId="2F569EF1" w14:textId="59410D24" w:rsidR="00711962" w:rsidRDefault="00711962" w:rsidP="005D42CC">
      <w:pPr>
        <w:pStyle w:val="FootnoteText"/>
      </w:pPr>
      <w:r>
        <w:rPr>
          <w:rStyle w:val="FootnoteReference"/>
        </w:rPr>
        <w:footnoteRef/>
      </w:r>
      <w:r>
        <w:rPr>
          <w:rtl/>
        </w:rPr>
        <w:t xml:space="preserve"> </w:t>
      </w:r>
      <w:r>
        <w:rPr>
          <w:rtl/>
        </w:rPr>
        <w:t>پ</w:t>
      </w:r>
      <w:r>
        <w:rPr>
          <w:rFonts w:hint="cs"/>
          <w:rtl/>
        </w:rPr>
        <w:t>ی</w:t>
      </w:r>
      <w:r>
        <w:rPr>
          <w:rFonts w:hint="eastAsia"/>
          <w:rtl/>
        </w:rPr>
        <w:t>ام</w:t>
      </w:r>
      <w:r>
        <w:rPr>
          <w:rFonts w:hint="cs"/>
          <w:rtl/>
        </w:rPr>
        <w:t xml:space="preserve"> </w:t>
      </w:r>
      <w:r w:rsidR="00592D5A">
        <w:rPr>
          <w:rFonts w:hint="cs"/>
          <w:rtl/>
        </w:rPr>
        <w:t xml:space="preserve">رهبر شهید </w:t>
      </w:r>
      <w:r w:rsidR="005D42CC">
        <w:rPr>
          <w:rFonts w:hint="cs"/>
          <w:rtl/>
        </w:rPr>
        <w:t>انقلاب، امام خامنه‌ای</w:t>
      </w:r>
      <w:r w:rsidR="005A05C3">
        <w:rPr>
          <w:rFonts w:hint="cs"/>
          <w:rtl/>
        </w:rPr>
        <w:t xml:space="preserve"> </w:t>
      </w:r>
      <w:r>
        <w:rPr>
          <w:rtl/>
        </w:rPr>
        <w:t>به پنجاه‌و</w:t>
      </w:r>
      <w:r>
        <w:rPr>
          <w:rFonts w:hint="cs"/>
          <w:rtl/>
        </w:rPr>
        <w:t>ی</w:t>
      </w:r>
      <w:r>
        <w:rPr>
          <w:rFonts w:hint="eastAsia"/>
          <w:rtl/>
        </w:rPr>
        <w:t>کم</w:t>
      </w:r>
      <w:r>
        <w:rPr>
          <w:rFonts w:hint="cs"/>
          <w:rtl/>
        </w:rPr>
        <w:t>ی</w:t>
      </w:r>
      <w:r>
        <w:rPr>
          <w:rFonts w:hint="eastAsia"/>
          <w:rtl/>
        </w:rPr>
        <w:t>ن</w:t>
      </w:r>
      <w:r>
        <w:rPr>
          <w:rtl/>
        </w:rPr>
        <w:t xml:space="preserve"> نشست اتحاد</w:t>
      </w:r>
      <w:r>
        <w:rPr>
          <w:rFonts w:hint="cs"/>
          <w:rtl/>
        </w:rPr>
        <w:t>ی</w:t>
      </w:r>
      <w:r>
        <w:rPr>
          <w:rFonts w:hint="eastAsia"/>
          <w:rtl/>
        </w:rPr>
        <w:t>ه</w:t>
      </w:r>
      <w:r>
        <w:rPr>
          <w:rtl/>
        </w:rPr>
        <w:t xml:space="preserve"> انجمن‌ها</w:t>
      </w:r>
      <w:r>
        <w:rPr>
          <w:rFonts w:hint="cs"/>
          <w:rtl/>
        </w:rPr>
        <w:t>ی</w:t>
      </w:r>
      <w:r>
        <w:rPr>
          <w:rtl/>
        </w:rPr>
        <w:t xml:space="preserve"> اسلام</w:t>
      </w:r>
      <w:r>
        <w:rPr>
          <w:rFonts w:hint="cs"/>
          <w:rtl/>
        </w:rPr>
        <w:t>ی</w:t>
      </w:r>
      <w:r>
        <w:rPr>
          <w:rtl/>
        </w:rPr>
        <w:t xml:space="preserve"> دانشجو</w:t>
      </w:r>
      <w:r>
        <w:rPr>
          <w:rFonts w:hint="cs"/>
          <w:rtl/>
        </w:rPr>
        <w:t>ی</w:t>
      </w:r>
      <w:r>
        <w:rPr>
          <w:rFonts w:hint="eastAsia"/>
          <w:rtl/>
        </w:rPr>
        <w:t>ان</w:t>
      </w:r>
      <w:r>
        <w:rPr>
          <w:rtl/>
        </w:rPr>
        <w:t xml:space="preserve"> در اروپا</w:t>
      </w:r>
      <w:r>
        <w:rPr>
          <w:rFonts w:hint="cs"/>
          <w:rtl/>
        </w:rPr>
        <w:t xml:space="preserve">، </w:t>
      </w:r>
      <w:r>
        <w:rPr>
          <w:rtl/>
        </w:rPr>
        <w:t>1/</w:t>
      </w:r>
      <w:r w:rsidR="00F6317C">
        <w:rPr>
          <w:rFonts w:hint="cs"/>
          <w:rtl/>
        </w:rPr>
        <w:t xml:space="preserve"> </w:t>
      </w:r>
      <w:r>
        <w:rPr>
          <w:rtl/>
        </w:rPr>
        <w:t>11/</w:t>
      </w:r>
      <w:r w:rsidR="00F6317C">
        <w:rPr>
          <w:rFonts w:hint="cs"/>
          <w:rtl/>
        </w:rPr>
        <w:t xml:space="preserve"> </w:t>
      </w:r>
      <w:r>
        <w:rPr>
          <w:rtl/>
        </w:rPr>
        <w:t>1395</w:t>
      </w:r>
      <w:r>
        <w:rPr>
          <w:rFonts w:hint="cs"/>
          <w:rtl/>
        </w:rPr>
        <w:t>.</w:t>
      </w:r>
    </w:p>
  </w:footnote>
  <w:footnote w:id="65">
    <w:p w14:paraId="3E74DED4" w14:textId="7340A915" w:rsidR="00DB1846" w:rsidRDefault="00DB1846" w:rsidP="005D42CC">
      <w:pPr>
        <w:pStyle w:val="FootnoteText"/>
      </w:pPr>
      <w:r>
        <w:rPr>
          <w:rStyle w:val="FootnoteReference"/>
        </w:rPr>
        <w:footnoteRef/>
      </w:r>
      <w:r>
        <w:rPr>
          <w:rtl/>
        </w:rPr>
        <w:t xml:space="preserve"> </w:t>
      </w:r>
      <w:r w:rsidR="00592D5A">
        <w:rPr>
          <w:rFonts w:hint="cs"/>
          <w:rtl/>
        </w:rPr>
        <w:t xml:space="preserve">رهبر شهید </w:t>
      </w:r>
      <w:r w:rsidR="005D42CC">
        <w:rPr>
          <w:rFonts w:hint="cs"/>
          <w:rtl/>
        </w:rPr>
        <w:t>انقلاب، امام خامنه‌ای</w:t>
      </w:r>
      <w:r w:rsidR="005A05C3">
        <w:rPr>
          <w:rFonts w:hint="cs"/>
          <w:rtl/>
        </w:rPr>
        <w:t xml:space="preserve">، </w:t>
      </w:r>
      <w:r>
        <w:rPr>
          <w:rFonts w:hint="cs"/>
          <w:rtl/>
        </w:rPr>
        <w:t>///</w:t>
      </w:r>
    </w:p>
  </w:footnote>
  <w:footnote w:id="66">
    <w:p w14:paraId="3A7F9896" w14:textId="6C28BC3E" w:rsidR="00C343E9" w:rsidRDefault="00C343E9" w:rsidP="005D42CC">
      <w:pPr>
        <w:pStyle w:val="FootnoteText"/>
      </w:pPr>
      <w:r>
        <w:rPr>
          <w:rStyle w:val="FootnoteReference"/>
        </w:rPr>
        <w:footnoteRef/>
      </w:r>
      <w:r>
        <w:rPr>
          <w:rtl/>
        </w:rPr>
        <w:t xml:space="preserve"> </w:t>
      </w:r>
      <w:r>
        <w:rPr>
          <w:rFonts w:hint="cs"/>
          <w:rtl/>
        </w:rPr>
        <w:t xml:space="preserve">ر.ک: محمد عالم‌زادة نوری؛ </w:t>
      </w:r>
      <w:r w:rsidRPr="001F2983">
        <w:rPr>
          <w:rFonts w:hint="cs"/>
          <w:i/>
          <w:iCs/>
          <w:rtl/>
        </w:rPr>
        <w:t>حماسة طلبگی</w:t>
      </w:r>
      <w:r w:rsidR="005A05C3">
        <w:rPr>
          <w:rFonts w:hint="cs"/>
          <w:i/>
          <w:iCs/>
          <w:rtl/>
        </w:rPr>
        <w:t>، عیار و قوام هویت حوزویان</w:t>
      </w:r>
      <w:r>
        <w:rPr>
          <w:rFonts w:hint="cs"/>
          <w:rtl/>
        </w:rPr>
        <w:t>، فصل سوم.</w:t>
      </w:r>
    </w:p>
  </w:footnote>
  <w:footnote w:id="67">
    <w:p w14:paraId="4C0D947F" w14:textId="03DA6430" w:rsidR="00C343E9" w:rsidRDefault="00C343E9" w:rsidP="005D42CC">
      <w:pPr>
        <w:pStyle w:val="FootnoteText"/>
      </w:pPr>
      <w:r>
        <w:rPr>
          <w:rStyle w:val="FootnoteReference"/>
        </w:rPr>
        <w:footnoteRef/>
      </w:r>
      <w:r>
        <w:rPr>
          <w:rtl/>
        </w:rPr>
        <w:t xml:space="preserve"> </w:t>
      </w:r>
      <w:r>
        <w:rPr>
          <w:rFonts w:hint="cs"/>
          <w:rtl/>
        </w:rPr>
        <w:t>ر.ک:</w:t>
      </w:r>
      <w:r w:rsidR="00F6317C">
        <w:rPr>
          <w:rFonts w:hint="cs"/>
          <w:rtl/>
        </w:rPr>
        <w:t xml:space="preserve"> </w:t>
      </w:r>
      <w:r>
        <w:rPr>
          <w:rFonts w:hint="cs"/>
          <w:rtl/>
        </w:rPr>
        <w:t xml:space="preserve">محمد عالم‌زادة نوری؛ </w:t>
      </w:r>
      <w:r w:rsidRPr="00892B34">
        <w:rPr>
          <w:rFonts w:hint="cs"/>
          <w:i/>
          <w:iCs/>
          <w:rtl/>
        </w:rPr>
        <w:t>استنباط حکم اخلاقی از سیره و عمل معصوم</w:t>
      </w:r>
      <w:r>
        <w:rPr>
          <w:rFonts w:hint="cs"/>
          <w:rtl/>
        </w:rPr>
        <w:t xml:space="preserve">، فصل </w:t>
      </w:r>
      <w:r w:rsidR="007B6C18">
        <w:rPr>
          <w:rFonts w:hint="cs"/>
          <w:rtl/>
        </w:rPr>
        <w:t>چهارم، توجه به برنامه کلان و هیئت ترکیبی رفتارهای معصوم</w:t>
      </w:r>
      <w:r>
        <w:rPr>
          <w:rFonts w:hint="cs"/>
          <w:rtl/>
        </w:rPr>
        <w:t>.</w:t>
      </w:r>
    </w:p>
  </w:footnote>
  <w:footnote w:id="68">
    <w:p w14:paraId="27DA01B1" w14:textId="115B8DC8" w:rsidR="00A55F85" w:rsidRDefault="00A55F85" w:rsidP="005D42CC">
      <w:pPr>
        <w:pStyle w:val="FootnoteText"/>
      </w:pPr>
      <w:r>
        <w:rPr>
          <w:rStyle w:val="FootnoteReference"/>
        </w:rPr>
        <w:footnoteRef/>
      </w:r>
      <w:r>
        <w:rPr>
          <w:rtl/>
        </w:rPr>
        <w:t xml:space="preserve"> </w:t>
      </w:r>
      <w:r>
        <w:rPr>
          <w:rFonts w:hint="cs"/>
          <w:rtl/>
        </w:rPr>
        <w:t xml:space="preserve">محمد بن یعقوب کلینی؛ </w:t>
      </w:r>
      <w:r w:rsidRPr="00A55F85">
        <w:rPr>
          <w:rFonts w:hint="cs"/>
          <w:i/>
          <w:iCs/>
          <w:rtl/>
        </w:rPr>
        <w:t>الکافی</w:t>
      </w:r>
      <w:r>
        <w:rPr>
          <w:rFonts w:hint="cs"/>
          <w:rtl/>
        </w:rPr>
        <w:t>، ج ۵، ص ۲۸.</w:t>
      </w:r>
    </w:p>
  </w:footnote>
  <w:footnote w:id="69">
    <w:p w14:paraId="400532C4" w14:textId="1829971A" w:rsidR="003603B3" w:rsidRDefault="003603B3" w:rsidP="005D42CC">
      <w:pPr>
        <w:pStyle w:val="FootnoteText"/>
      </w:pPr>
      <w:r>
        <w:rPr>
          <w:rStyle w:val="FootnoteReference"/>
        </w:rPr>
        <w:footnoteRef/>
      </w:r>
      <w:r>
        <w:rPr>
          <w:rtl/>
        </w:rPr>
        <w:t xml:space="preserve"> </w:t>
      </w:r>
      <w:r>
        <w:rPr>
          <w:rFonts w:hint="cs"/>
          <w:rtl/>
        </w:rPr>
        <w:t xml:space="preserve">سورة </w:t>
      </w:r>
      <w:r>
        <w:rPr>
          <w:rFonts w:hint="cs"/>
          <w:rtl/>
        </w:rPr>
        <w:t>توبه، آیة ۱۲۸.</w:t>
      </w:r>
    </w:p>
  </w:footnote>
  <w:footnote w:id="70">
    <w:p w14:paraId="5569D2E9" w14:textId="6DC22C82" w:rsidR="00720B56" w:rsidRDefault="00720B56" w:rsidP="005D42CC">
      <w:pPr>
        <w:pStyle w:val="FootnoteText"/>
        <w:rPr>
          <w:rtl/>
        </w:rPr>
      </w:pPr>
      <w:r>
        <w:rPr>
          <w:rStyle w:val="FootnoteReference"/>
        </w:rPr>
        <w:footnoteRef/>
      </w:r>
      <w:r>
        <w:rPr>
          <w:rtl/>
        </w:rPr>
        <w:t xml:space="preserve"> </w:t>
      </w:r>
      <w:r>
        <w:rPr>
          <w:rFonts w:hint="cs"/>
          <w:rtl/>
        </w:rPr>
        <w:t xml:space="preserve">سورة </w:t>
      </w:r>
      <w:r>
        <w:rPr>
          <w:rFonts w:hint="cs"/>
          <w:rtl/>
        </w:rPr>
        <w:t>شعرا، آیة ۳ و مشابه آن در سورة کهف، آیة ۶.</w:t>
      </w:r>
    </w:p>
  </w:footnote>
  <w:footnote w:id="71">
    <w:p w14:paraId="69F2742E" w14:textId="61F445A8" w:rsidR="0011618D" w:rsidRPr="001D616F" w:rsidRDefault="0011618D" w:rsidP="005D42CC">
      <w:pPr>
        <w:pStyle w:val="FootnoteText"/>
        <w:rPr>
          <w:rFonts w:ascii="NoorBadr" w:hAnsi="NoorBadr"/>
        </w:rPr>
      </w:pPr>
      <w:r w:rsidRPr="001D616F">
        <w:rPr>
          <w:rStyle w:val="FootnoteReference"/>
          <w:rFonts w:ascii="NoorBadr" w:hAnsi="NoorBadr"/>
        </w:rPr>
        <w:footnoteRef/>
      </w:r>
      <w:r w:rsidRPr="001D616F">
        <w:rPr>
          <w:rFonts w:ascii="NoorBadr" w:hAnsi="NoorBadr"/>
          <w:rtl/>
        </w:rPr>
        <w:t xml:space="preserve"> عده‌ای </w:t>
      </w:r>
      <w:r w:rsidRPr="001D616F">
        <w:rPr>
          <w:rFonts w:ascii="NoorBadr" w:hAnsi="NoorBadr"/>
          <w:rtl/>
        </w:rPr>
        <w:t xml:space="preserve">از علما، </w:t>
      </w:r>
      <w:r w:rsidRPr="001D616F">
        <w:rPr>
          <w:rFonts w:ascii="NoorBadr" w:hAnsi="NoorBadr"/>
          <w:i/>
          <w:iCs/>
          <w:rtl/>
          <w:lang w:eastAsia="zh-CN"/>
        </w:rPr>
        <w:t>الاصول الست</w:t>
      </w:r>
      <w:r w:rsidRPr="001D616F">
        <w:rPr>
          <w:rFonts w:ascii="NoorBadr" w:hAnsi="NoorBadr" w:hint="cs"/>
          <w:i/>
          <w:iCs/>
          <w:rtl/>
          <w:lang w:eastAsia="zh-CN"/>
        </w:rPr>
        <w:t>ة</w:t>
      </w:r>
      <w:r w:rsidRPr="001D616F">
        <w:rPr>
          <w:rFonts w:ascii="NoorBadr" w:hAnsi="NoorBadr"/>
          <w:i/>
          <w:iCs/>
          <w:rtl/>
          <w:lang w:eastAsia="zh-CN"/>
        </w:rPr>
        <w:t xml:space="preserve"> عشر</w:t>
      </w:r>
      <w:r w:rsidRPr="001D616F">
        <w:rPr>
          <w:rFonts w:ascii="NoorBadr" w:hAnsi="NoorBadr"/>
          <w:rtl/>
          <w:lang w:eastAsia="zh-CN"/>
        </w:rPr>
        <w:t>، ص</w:t>
      </w:r>
      <w:r w:rsidR="00F6317C">
        <w:rPr>
          <w:rFonts w:ascii="NoorBadr" w:hAnsi="NoorBadr" w:hint="cs"/>
          <w:rtl/>
          <w:lang w:eastAsia="zh-CN"/>
        </w:rPr>
        <w:t xml:space="preserve"> </w:t>
      </w:r>
      <w:r w:rsidRPr="001D616F">
        <w:rPr>
          <w:rFonts w:ascii="NoorBadr" w:hAnsi="NoorBadr"/>
          <w:rtl/>
          <w:lang w:eastAsia="zh-CN"/>
        </w:rPr>
        <w:t>307.</w:t>
      </w:r>
      <w:r w:rsidRPr="001D616F">
        <w:rPr>
          <w:rFonts w:ascii="NoorBadr" w:hAnsi="NoorBadr" w:hint="cs"/>
          <w:rtl/>
          <w:lang w:eastAsia="zh-CN"/>
        </w:rPr>
        <w:t xml:space="preserve"> همچنین در حدیث آمده است: </w:t>
      </w:r>
      <w:r w:rsidRPr="00253FAB">
        <w:rPr>
          <w:rStyle w:val="Char0"/>
          <w:rFonts w:hint="cs"/>
          <w:b/>
          <w:bCs w:val="0"/>
          <w:rtl/>
        </w:rPr>
        <w:t>رَسُولُ اللَّهِ</w:t>
      </w:r>
      <w:r w:rsidR="00253FAB">
        <w:rPr>
          <w:rStyle w:val="Char0"/>
          <w:rFonts w:hAnsi="ALAEM" w:cs="ALAEM" w:hint="cs"/>
          <w:b/>
          <w:bCs w:val="0"/>
          <w:rtl/>
        </w:rPr>
        <w:t>6</w:t>
      </w:r>
      <w:r w:rsidR="00E33DA4" w:rsidRPr="00253FAB">
        <w:rPr>
          <w:rStyle w:val="Char0"/>
          <w:rFonts w:hint="cs"/>
          <w:b/>
          <w:bCs w:val="0"/>
          <w:rtl/>
        </w:rPr>
        <w:t>:</w:t>
      </w:r>
      <w:r w:rsidRPr="00E33DA4">
        <w:rPr>
          <w:rStyle w:val="Char0"/>
          <w:rFonts w:hint="cs"/>
          <w:b/>
          <w:bCs w:val="0"/>
          <w:rtl/>
        </w:rPr>
        <w:t>الخَلقُ عِ</w:t>
      </w:r>
      <w:r w:rsidR="007D1850" w:rsidRPr="00E33DA4">
        <w:rPr>
          <w:rStyle w:val="Char0"/>
          <w:rFonts w:hint="cs"/>
          <w:b/>
          <w:bCs w:val="0"/>
          <w:rtl/>
        </w:rPr>
        <w:t>ی</w:t>
      </w:r>
      <w:r w:rsidRPr="00E33DA4">
        <w:rPr>
          <w:rStyle w:val="Char0"/>
          <w:rFonts w:hint="cs"/>
          <w:b/>
          <w:bCs w:val="0"/>
          <w:rtl/>
        </w:rPr>
        <w:t>َالُ اللَّهِ فَأَحَبُّ الخَلقِ إِلَى اللَّهِ مَن نَفَعَ عِ</w:t>
      </w:r>
      <w:r w:rsidR="007D1850" w:rsidRPr="00E33DA4">
        <w:rPr>
          <w:rStyle w:val="Char0"/>
          <w:rFonts w:hint="cs"/>
          <w:b/>
          <w:bCs w:val="0"/>
          <w:rtl/>
        </w:rPr>
        <w:t>ی</w:t>
      </w:r>
      <w:r w:rsidRPr="00E33DA4">
        <w:rPr>
          <w:rStyle w:val="Char0"/>
          <w:rFonts w:hint="cs"/>
          <w:b/>
          <w:bCs w:val="0"/>
          <w:rtl/>
        </w:rPr>
        <w:t>َالَ اللَّهِ وَ أَدخَلَ عَلَى أَهلِ بَ</w:t>
      </w:r>
      <w:r w:rsidR="007D1850" w:rsidRPr="00E33DA4">
        <w:rPr>
          <w:rStyle w:val="Char0"/>
          <w:rFonts w:hint="cs"/>
          <w:b/>
          <w:bCs w:val="0"/>
          <w:rtl/>
        </w:rPr>
        <w:t>ی</w:t>
      </w:r>
      <w:r w:rsidRPr="00E33DA4">
        <w:rPr>
          <w:rStyle w:val="Char0"/>
          <w:rFonts w:hint="cs"/>
          <w:b/>
          <w:bCs w:val="0"/>
          <w:rtl/>
        </w:rPr>
        <w:t>تٍ سُرُوراً</w:t>
      </w:r>
      <w:r w:rsidR="00E33DA4">
        <w:rPr>
          <w:rStyle w:val="Char0"/>
          <w:rFonts w:hint="cs"/>
          <w:b/>
          <w:bCs w:val="0"/>
          <w:rtl/>
        </w:rPr>
        <w:t>»</w:t>
      </w:r>
      <w:r w:rsidRPr="001D616F">
        <w:rPr>
          <w:rFonts w:hint="cs"/>
          <w:rtl/>
          <w:lang w:eastAsia="zh-CN"/>
        </w:rPr>
        <w:t xml:space="preserve"> (</w:t>
      </w:r>
      <w:r w:rsidRPr="001D616F">
        <w:rPr>
          <w:rFonts w:ascii="NoorBadr" w:hAnsi="NoorBadr"/>
          <w:rtl/>
          <w:lang w:eastAsia="zh-CN"/>
        </w:rPr>
        <w:t xml:space="preserve">کلینی، محمد بن یعقوب، </w:t>
      </w:r>
      <w:r w:rsidRPr="001D616F">
        <w:rPr>
          <w:rFonts w:ascii="NoorBadr" w:hAnsi="NoorBadr"/>
          <w:i/>
          <w:iCs/>
          <w:rtl/>
          <w:lang w:eastAsia="zh-CN"/>
        </w:rPr>
        <w:t>الکافی،</w:t>
      </w:r>
      <w:r w:rsidRPr="001D616F">
        <w:rPr>
          <w:rFonts w:ascii="NoorBadr" w:hAnsi="NoorBadr"/>
          <w:rtl/>
          <w:lang w:eastAsia="zh-CN"/>
        </w:rPr>
        <w:t xml:space="preserve"> ج</w:t>
      </w:r>
      <w:r w:rsidR="00F6317C">
        <w:rPr>
          <w:rFonts w:ascii="NoorBadr" w:hAnsi="NoorBadr" w:hint="cs"/>
          <w:rtl/>
          <w:lang w:eastAsia="zh-CN"/>
        </w:rPr>
        <w:t xml:space="preserve"> </w:t>
      </w:r>
      <w:r w:rsidRPr="001D616F">
        <w:rPr>
          <w:rFonts w:ascii="NoorBadr" w:hAnsi="NoorBadr"/>
          <w:rtl/>
          <w:lang w:eastAsia="zh-CN"/>
        </w:rPr>
        <w:t>2، ص</w:t>
      </w:r>
      <w:r w:rsidR="00F6317C">
        <w:rPr>
          <w:rFonts w:ascii="NoorBadr" w:hAnsi="NoorBadr" w:hint="cs"/>
          <w:rtl/>
          <w:lang w:eastAsia="zh-CN"/>
        </w:rPr>
        <w:t xml:space="preserve"> </w:t>
      </w:r>
      <w:r w:rsidRPr="001D616F">
        <w:rPr>
          <w:rFonts w:ascii="NoorBadr" w:hAnsi="NoorBadr"/>
          <w:rtl/>
          <w:lang w:eastAsia="zh-CN"/>
        </w:rPr>
        <w:t>164</w:t>
      </w:r>
      <w:r w:rsidRPr="001D616F">
        <w:rPr>
          <w:rFonts w:ascii="NoorBadr" w:hAnsi="NoorBadr" w:hint="cs"/>
          <w:rtl/>
          <w:lang w:eastAsia="zh-CN"/>
        </w:rPr>
        <w:t>)</w:t>
      </w:r>
      <w:r w:rsidR="00253FAB">
        <w:rPr>
          <w:rFonts w:ascii="NoorBadr" w:hAnsi="NoorBadr" w:hint="cs"/>
          <w:rtl/>
          <w:lang w:eastAsia="zh-CN"/>
        </w:rPr>
        <w:t>.</w:t>
      </w:r>
    </w:p>
  </w:footnote>
  <w:footnote w:id="72">
    <w:p w14:paraId="156009F7" w14:textId="30B7C877" w:rsidR="0011618D" w:rsidRPr="001D616F" w:rsidRDefault="0011618D" w:rsidP="005D42CC">
      <w:pPr>
        <w:pStyle w:val="FootnoteText"/>
        <w:rPr>
          <w:rtl/>
          <w:lang w:eastAsia="zh-CN"/>
        </w:rPr>
      </w:pPr>
      <w:r w:rsidRPr="001D616F">
        <w:rPr>
          <w:rStyle w:val="FootnoteReference"/>
          <w:rFonts w:ascii="NoorBadr" w:hAnsi="NoorBadr"/>
        </w:rPr>
        <w:footnoteRef/>
      </w:r>
      <w:r w:rsidRPr="001D616F">
        <w:rPr>
          <w:rtl/>
        </w:rPr>
        <w:t xml:space="preserve"> </w:t>
      </w:r>
      <w:r w:rsidRPr="001D616F">
        <w:rPr>
          <w:rtl/>
          <w:lang w:eastAsia="zh-CN"/>
        </w:rPr>
        <w:t>این عبارت علی‌رغم شهرت فراوان در منابع اولیه یافت نشد</w:t>
      </w:r>
      <w:r>
        <w:rPr>
          <w:rtl/>
          <w:lang w:eastAsia="zh-CN"/>
        </w:rPr>
        <w:t xml:space="preserve">؛ البته </w:t>
      </w:r>
      <w:r w:rsidRPr="001D616F">
        <w:rPr>
          <w:rFonts w:hint="cs"/>
          <w:rtl/>
          <w:lang w:eastAsia="zh-CN"/>
        </w:rPr>
        <w:t xml:space="preserve">در کتاب‌های زیر بدان اشاره شده است: </w:t>
      </w:r>
      <w:r w:rsidR="001B27BC">
        <w:rPr>
          <w:rFonts w:hint="cs"/>
          <w:rtl/>
          <w:lang w:eastAsia="zh-CN"/>
        </w:rPr>
        <w:t xml:space="preserve">محمدتقی </w:t>
      </w:r>
      <w:r w:rsidRPr="001D616F">
        <w:rPr>
          <w:rtl/>
          <w:lang w:eastAsia="zh-CN"/>
        </w:rPr>
        <w:t>مجلسی</w:t>
      </w:r>
      <w:r w:rsidR="001B27BC">
        <w:rPr>
          <w:rFonts w:hint="cs"/>
          <w:rtl/>
          <w:lang w:eastAsia="zh-CN"/>
        </w:rPr>
        <w:t>؛</w:t>
      </w:r>
      <w:r w:rsidRPr="001D616F">
        <w:rPr>
          <w:rtl/>
          <w:lang w:eastAsia="zh-CN"/>
        </w:rPr>
        <w:t xml:space="preserve"> </w:t>
      </w:r>
      <w:r w:rsidRPr="001D616F">
        <w:rPr>
          <w:i/>
          <w:iCs/>
          <w:rtl/>
          <w:lang w:eastAsia="zh-CN"/>
        </w:rPr>
        <w:t>روض</w:t>
      </w:r>
      <w:r w:rsidR="004705B1">
        <w:rPr>
          <w:rFonts w:hint="cs"/>
          <w:i/>
          <w:iCs/>
          <w:rtl/>
          <w:lang w:eastAsia="zh-CN"/>
        </w:rPr>
        <w:t>ة</w:t>
      </w:r>
      <w:r w:rsidRPr="001D616F">
        <w:rPr>
          <w:i/>
          <w:iCs/>
          <w:rtl/>
          <w:lang w:eastAsia="zh-CN"/>
        </w:rPr>
        <w:t xml:space="preserve"> المتق</w:t>
      </w:r>
      <w:r w:rsidR="007D1850">
        <w:rPr>
          <w:i/>
          <w:iCs/>
          <w:rtl/>
          <w:lang w:eastAsia="zh-CN"/>
        </w:rPr>
        <w:t>ی</w:t>
      </w:r>
      <w:r w:rsidRPr="001D616F">
        <w:rPr>
          <w:i/>
          <w:iCs/>
          <w:rtl/>
          <w:lang w:eastAsia="zh-CN"/>
        </w:rPr>
        <w:t>ن ف</w:t>
      </w:r>
      <w:r w:rsidR="007D1850">
        <w:rPr>
          <w:i/>
          <w:iCs/>
          <w:rtl/>
          <w:lang w:eastAsia="zh-CN"/>
        </w:rPr>
        <w:t>ی</w:t>
      </w:r>
      <w:r w:rsidRPr="001D616F">
        <w:rPr>
          <w:i/>
          <w:iCs/>
          <w:rtl/>
          <w:lang w:eastAsia="zh-CN"/>
        </w:rPr>
        <w:t xml:space="preserve"> شرح من لا</w:t>
      </w:r>
      <w:r w:rsidR="007D1850">
        <w:rPr>
          <w:i/>
          <w:iCs/>
          <w:rtl/>
          <w:lang w:eastAsia="zh-CN"/>
        </w:rPr>
        <w:t>ی</w:t>
      </w:r>
      <w:r w:rsidRPr="001D616F">
        <w:rPr>
          <w:i/>
          <w:iCs/>
          <w:rtl/>
          <w:lang w:eastAsia="zh-CN"/>
        </w:rPr>
        <w:t>حضره الفق</w:t>
      </w:r>
      <w:r w:rsidR="007D1850">
        <w:rPr>
          <w:i/>
          <w:iCs/>
          <w:rtl/>
          <w:lang w:eastAsia="zh-CN"/>
        </w:rPr>
        <w:t>ی</w:t>
      </w:r>
      <w:r w:rsidRPr="001D616F">
        <w:rPr>
          <w:i/>
          <w:iCs/>
          <w:rtl/>
          <w:lang w:eastAsia="zh-CN"/>
        </w:rPr>
        <w:t>ه</w:t>
      </w:r>
      <w:r w:rsidRPr="001D616F">
        <w:rPr>
          <w:rtl/>
          <w:lang w:eastAsia="zh-CN"/>
        </w:rPr>
        <w:t>، ج</w:t>
      </w:r>
      <w:r w:rsidR="00F6317C">
        <w:rPr>
          <w:rFonts w:hint="cs"/>
          <w:rtl/>
          <w:lang w:eastAsia="zh-CN"/>
        </w:rPr>
        <w:t xml:space="preserve"> </w:t>
      </w:r>
      <w:r w:rsidRPr="001D616F">
        <w:rPr>
          <w:rtl/>
          <w:lang w:eastAsia="zh-CN"/>
        </w:rPr>
        <w:t>‏1، ص</w:t>
      </w:r>
      <w:r w:rsidR="00F6317C">
        <w:rPr>
          <w:rFonts w:hint="cs"/>
          <w:rtl/>
          <w:lang w:eastAsia="zh-CN"/>
        </w:rPr>
        <w:t xml:space="preserve"> </w:t>
      </w:r>
      <w:r w:rsidRPr="001D616F">
        <w:rPr>
          <w:rtl/>
          <w:lang w:eastAsia="zh-CN"/>
        </w:rPr>
        <w:t>312 و ج</w:t>
      </w:r>
      <w:r w:rsidR="00F6317C">
        <w:rPr>
          <w:rFonts w:hint="cs"/>
          <w:rtl/>
          <w:lang w:eastAsia="zh-CN"/>
        </w:rPr>
        <w:t xml:space="preserve"> </w:t>
      </w:r>
      <w:r w:rsidRPr="001D616F">
        <w:rPr>
          <w:rtl/>
          <w:lang w:eastAsia="zh-CN"/>
        </w:rPr>
        <w:t>3، ص</w:t>
      </w:r>
      <w:r w:rsidR="00F6317C">
        <w:rPr>
          <w:rFonts w:hint="cs"/>
          <w:rtl/>
          <w:lang w:eastAsia="zh-CN"/>
        </w:rPr>
        <w:t xml:space="preserve"> </w:t>
      </w:r>
      <w:r w:rsidRPr="001D616F">
        <w:rPr>
          <w:rtl/>
          <w:lang w:eastAsia="zh-CN"/>
        </w:rPr>
        <w:t>13 و ج</w:t>
      </w:r>
      <w:r w:rsidR="00F6317C">
        <w:rPr>
          <w:rFonts w:hint="cs"/>
          <w:rtl/>
          <w:lang w:eastAsia="zh-CN"/>
        </w:rPr>
        <w:t xml:space="preserve"> </w:t>
      </w:r>
      <w:r w:rsidRPr="001D616F">
        <w:rPr>
          <w:rtl/>
          <w:lang w:eastAsia="zh-CN"/>
        </w:rPr>
        <w:t>6، ص</w:t>
      </w:r>
      <w:r w:rsidR="00F6317C">
        <w:rPr>
          <w:rFonts w:hint="cs"/>
          <w:rtl/>
          <w:lang w:eastAsia="zh-CN"/>
        </w:rPr>
        <w:t xml:space="preserve"> </w:t>
      </w:r>
      <w:r w:rsidRPr="001D616F">
        <w:rPr>
          <w:rtl/>
          <w:lang w:eastAsia="zh-CN"/>
        </w:rPr>
        <w:t xml:space="preserve">402، </w:t>
      </w:r>
      <w:r w:rsidRPr="001D616F">
        <w:rPr>
          <w:rtl/>
        </w:rPr>
        <w:t>محمدباقر</w:t>
      </w:r>
      <w:r w:rsidR="001B27BC">
        <w:rPr>
          <w:rFonts w:hint="cs"/>
          <w:rtl/>
        </w:rPr>
        <w:t xml:space="preserve"> مجلسی؛</w:t>
      </w:r>
      <w:r w:rsidRPr="001D616F">
        <w:rPr>
          <w:rtl/>
        </w:rPr>
        <w:t xml:space="preserve"> </w:t>
      </w:r>
      <w:r w:rsidRPr="001D616F">
        <w:rPr>
          <w:i/>
          <w:iCs/>
          <w:rtl/>
          <w:lang w:eastAsia="zh-CN"/>
        </w:rPr>
        <w:t>بحار الأنوار،</w:t>
      </w:r>
      <w:r w:rsidRPr="001D616F">
        <w:rPr>
          <w:rtl/>
          <w:lang w:eastAsia="zh-CN"/>
        </w:rPr>
        <w:t xml:space="preserve"> ج</w:t>
      </w:r>
      <w:r w:rsidR="00F6317C">
        <w:rPr>
          <w:rFonts w:hint="cs"/>
          <w:rtl/>
          <w:lang w:eastAsia="zh-CN"/>
        </w:rPr>
        <w:t xml:space="preserve"> </w:t>
      </w:r>
      <w:r w:rsidRPr="001D616F">
        <w:rPr>
          <w:rtl/>
          <w:lang w:eastAsia="zh-CN"/>
        </w:rPr>
        <w:t>58، ص</w:t>
      </w:r>
      <w:r w:rsidR="00F6317C">
        <w:rPr>
          <w:rFonts w:hint="cs"/>
          <w:rtl/>
          <w:lang w:eastAsia="zh-CN"/>
        </w:rPr>
        <w:t xml:space="preserve"> </w:t>
      </w:r>
      <w:r w:rsidRPr="001D616F">
        <w:rPr>
          <w:rtl/>
          <w:lang w:eastAsia="zh-CN"/>
        </w:rPr>
        <w:t>129.</w:t>
      </w:r>
    </w:p>
  </w:footnote>
  <w:footnote w:id="73">
    <w:p w14:paraId="206B08DF" w14:textId="4AC587B4" w:rsidR="0011618D" w:rsidRPr="001D616F" w:rsidRDefault="0011618D" w:rsidP="005D42CC">
      <w:pPr>
        <w:pStyle w:val="FootnoteText"/>
        <w:rPr>
          <w:rtl/>
          <w:lang w:eastAsia="zh-CN"/>
        </w:rPr>
      </w:pPr>
      <w:r w:rsidRPr="001D616F">
        <w:rPr>
          <w:rStyle w:val="FootnoteReference"/>
          <w:rFonts w:ascii="NoorBadr" w:hAnsi="NoorBadr"/>
        </w:rPr>
        <w:footnoteRef/>
      </w:r>
      <w:r w:rsidRPr="001D616F">
        <w:rPr>
          <w:rtl/>
        </w:rPr>
        <w:t xml:space="preserve"> </w:t>
      </w:r>
      <w:r w:rsidR="00253FAB">
        <w:rPr>
          <w:rFonts w:hint="cs"/>
          <w:rtl/>
        </w:rPr>
        <w:t xml:space="preserve">سورة </w:t>
      </w:r>
      <w:r w:rsidRPr="001D616F">
        <w:rPr>
          <w:rFonts w:hint="cs"/>
          <w:rtl/>
          <w:lang w:eastAsia="zh-CN"/>
        </w:rPr>
        <w:t>قصص</w:t>
      </w:r>
      <w:r w:rsidR="00253FAB">
        <w:rPr>
          <w:rFonts w:hint="cs"/>
          <w:rtl/>
          <w:lang w:eastAsia="zh-CN"/>
        </w:rPr>
        <w:t>،‌ آیة</w:t>
      </w:r>
      <w:r w:rsidRPr="001D616F">
        <w:rPr>
          <w:rFonts w:hint="cs"/>
          <w:rtl/>
          <w:lang w:eastAsia="zh-CN"/>
        </w:rPr>
        <w:t xml:space="preserve"> 77.</w:t>
      </w:r>
    </w:p>
  </w:footnote>
  <w:footnote w:id="74">
    <w:p w14:paraId="45401912" w14:textId="16F3EB0C" w:rsidR="0011618D" w:rsidRPr="001D616F" w:rsidRDefault="0011618D" w:rsidP="005D42CC">
      <w:pPr>
        <w:pStyle w:val="FootnoteText"/>
        <w:rPr>
          <w:rtl/>
        </w:rPr>
      </w:pPr>
      <w:r w:rsidRPr="001D616F">
        <w:rPr>
          <w:rStyle w:val="FootnoteReference"/>
        </w:rPr>
        <w:footnoteRef/>
      </w:r>
      <w:r w:rsidRPr="001D616F">
        <w:rPr>
          <w:rtl/>
        </w:rPr>
        <w:t xml:space="preserve"> </w:t>
      </w:r>
      <w:r w:rsidRPr="001D616F">
        <w:rPr>
          <w:rFonts w:hint="cs"/>
          <w:i/>
          <w:iCs/>
          <w:rtl/>
        </w:rPr>
        <w:t>صحیفۀ سجادیه</w:t>
      </w:r>
      <w:r w:rsidRPr="001D616F">
        <w:rPr>
          <w:rFonts w:hint="cs"/>
          <w:rtl/>
        </w:rPr>
        <w:t>، دعای 20 (مکارم الاخلاق).</w:t>
      </w:r>
    </w:p>
  </w:footnote>
  <w:footnote w:id="75">
    <w:p w14:paraId="7DF8D87B" w14:textId="388D6B26" w:rsidR="00BE21B0" w:rsidRDefault="00BE21B0" w:rsidP="005D42CC">
      <w:pPr>
        <w:pStyle w:val="FootnoteText"/>
      </w:pPr>
      <w:r>
        <w:rPr>
          <w:rStyle w:val="FootnoteReference"/>
        </w:rPr>
        <w:footnoteRef/>
      </w:r>
      <w:r>
        <w:rPr>
          <w:rtl/>
        </w:rPr>
        <w:t xml:space="preserve"> </w:t>
      </w:r>
      <w:r>
        <w:rPr>
          <w:rFonts w:hint="cs"/>
          <w:rtl/>
        </w:rPr>
        <w:t xml:space="preserve">محمد </w:t>
      </w:r>
      <w:r>
        <w:rPr>
          <w:rFonts w:hint="cs"/>
          <w:rtl/>
        </w:rPr>
        <w:t xml:space="preserve">بن یعقوب کلینی؛ </w:t>
      </w:r>
      <w:r w:rsidRPr="005C5FB8">
        <w:rPr>
          <w:rFonts w:hint="cs"/>
          <w:i/>
          <w:iCs/>
          <w:rtl/>
        </w:rPr>
        <w:t>الکافی</w:t>
      </w:r>
      <w:r>
        <w:rPr>
          <w:rFonts w:hint="cs"/>
          <w:rtl/>
        </w:rPr>
        <w:t>، ج</w:t>
      </w:r>
      <w:r w:rsidR="00F6317C">
        <w:rPr>
          <w:rFonts w:hint="cs"/>
          <w:rtl/>
        </w:rPr>
        <w:t xml:space="preserve"> </w:t>
      </w:r>
      <w:r>
        <w:rPr>
          <w:rFonts w:hint="cs"/>
          <w:rtl/>
        </w:rPr>
        <w:t>۱، ص</w:t>
      </w:r>
      <w:r w:rsidR="006655A7">
        <w:rPr>
          <w:rFonts w:hint="cs"/>
          <w:rtl/>
        </w:rPr>
        <w:t xml:space="preserve"> </w:t>
      </w:r>
      <w:r>
        <w:rPr>
          <w:rFonts w:hint="cs"/>
          <w:rtl/>
        </w:rPr>
        <w:t>۳۳.</w:t>
      </w:r>
    </w:p>
  </w:footnote>
  <w:footnote w:id="76">
    <w:p w14:paraId="4E95CFA8" w14:textId="554CDED8" w:rsidR="00BE21B0" w:rsidRDefault="00BE21B0" w:rsidP="005D42CC">
      <w:pPr>
        <w:pStyle w:val="FootnoteText"/>
      </w:pPr>
      <w:r>
        <w:rPr>
          <w:rStyle w:val="FootnoteReference"/>
        </w:rPr>
        <w:footnoteRef/>
      </w:r>
      <w:r>
        <w:rPr>
          <w:rtl/>
        </w:rPr>
        <w:t xml:space="preserve"> </w:t>
      </w:r>
      <w:r>
        <w:rPr>
          <w:rFonts w:hint="cs"/>
          <w:rtl/>
        </w:rPr>
        <w:t xml:space="preserve">محمد بن یعقوب کلینی؛ </w:t>
      </w:r>
      <w:r w:rsidRPr="00E812D3">
        <w:rPr>
          <w:rFonts w:hint="cs"/>
          <w:i/>
          <w:iCs/>
          <w:rtl/>
        </w:rPr>
        <w:t>الکافی</w:t>
      </w:r>
      <w:r>
        <w:rPr>
          <w:rFonts w:hint="cs"/>
          <w:rtl/>
        </w:rPr>
        <w:t>، ج</w:t>
      </w:r>
      <w:r w:rsidR="00F6317C">
        <w:rPr>
          <w:rFonts w:hint="cs"/>
          <w:rtl/>
        </w:rPr>
        <w:t xml:space="preserve"> </w:t>
      </w:r>
      <w:r>
        <w:rPr>
          <w:rFonts w:hint="cs"/>
          <w:rtl/>
        </w:rPr>
        <w:t>۱، ص</w:t>
      </w:r>
      <w:r w:rsidR="006655A7">
        <w:rPr>
          <w:rFonts w:hint="cs"/>
          <w:rtl/>
        </w:rPr>
        <w:t xml:space="preserve"> </w:t>
      </w:r>
      <w:r>
        <w:rPr>
          <w:rFonts w:hint="cs"/>
          <w:rtl/>
        </w:rPr>
        <w:t>۳۳.</w:t>
      </w:r>
    </w:p>
  </w:footnote>
  <w:footnote w:id="77">
    <w:p w14:paraId="18BC57C3" w14:textId="2D692C8A" w:rsidR="009C2BAE" w:rsidRPr="001D616F" w:rsidRDefault="009C2BAE" w:rsidP="005D42CC">
      <w:pPr>
        <w:pStyle w:val="FootnoteText"/>
      </w:pPr>
      <w:r w:rsidRPr="001D616F">
        <w:rPr>
          <w:rStyle w:val="FootnoteReference"/>
        </w:rPr>
        <w:footnoteRef/>
      </w:r>
      <w:r w:rsidRPr="001D616F">
        <w:rPr>
          <w:rtl/>
        </w:rPr>
        <w:t xml:space="preserve"> </w:t>
      </w:r>
      <w:r w:rsidRPr="001D616F">
        <w:rPr>
          <w:rtl/>
        </w:rPr>
        <w:t xml:space="preserve">ملاهادی سبزواری؛ </w:t>
      </w:r>
      <w:r w:rsidRPr="001D616F">
        <w:rPr>
          <w:i/>
          <w:iCs/>
          <w:rtl/>
        </w:rPr>
        <w:t>شرح المنظومه</w:t>
      </w:r>
      <w:r w:rsidRPr="001D616F">
        <w:rPr>
          <w:rtl/>
        </w:rPr>
        <w:t>؛ ج</w:t>
      </w:r>
      <w:r w:rsidR="00F6317C">
        <w:rPr>
          <w:rFonts w:hint="cs"/>
          <w:rtl/>
        </w:rPr>
        <w:t xml:space="preserve"> </w:t>
      </w:r>
      <w:r w:rsidRPr="001D616F">
        <w:rPr>
          <w:rtl/>
        </w:rPr>
        <w:t>۳، ص</w:t>
      </w:r>
      <w:r w:rsidR="00F6317C">
        <w:rPr>
          <w:rFonts w:hint="cs"/>
          <w:rtl/>
        </w:rPr>
        <w:t xml:space="preserve"> </w:t>
      </w:r>
      <w:r w:rsidRPr="001D616F">
        <w:rPr>
          <w:rtl/>
        </w:rPr>
        <w:t>۶۱۷.</w:t>
      </w:r>
    </w:p>
  </w:footnote>
  <w:footnote w:id="78">
    <w:p w14:paraId="0C7F90E9" w14:textId="7848B436" w:rsidR="009C2BAE" w:rsidRPr="001D616F" w:rsidRDefault="009C2BAE" w:rsidP="005D42CC">
      <w:pPr>
        <w:pStyle w:val="FootnoteText"/>
      </w:pPr>
      <w:r w:rsidRPr="001D616F">
        <w:rPr>
          <w:rStyle w:val="FootnoteReference"/>
        </w:rPr>
        <w:footnoteRef/>
      </w:r>
      <w:r w:rsidRPr="001D616F">
        <w:rPr>
          <w:rtl/>
        </w:rPr>
        <w:t xml:space="preserve"> </w:t>
      </w:r>
      <w:r w:rsidRPr="001D616F">
        <w:rPr>
          <w:rtl/>
        </w:rPr>
        <w:t xml:space="preserve">عبدالواحد تمیمی آمدی؛ </w:t>
      </w:r>
      <w:r w:rsidR="001B27BC">
        <w:rPr>
          <w:rFonts w:hint="cs"/>
          <w:i/>
          <w:iCs/>
          <w:rtl/>
        </w:rPr>
        <w:t>تصنیف غ</w:t>
      </w:r>
      <w:r w:rsidRPr="001D616F">
        <w:rPr>
          <w:i/>
          <w:iCs/>
          <w:rtl/>
        </w:rPr>
        <w:t>رر الحکم و درر الکلم</w:t>
      </w:r>
      <w:r w:rsidRPr="001D616F">
        <w:rPr>
          <w:rtl/>
        </w:rPr>
        <w:t xml:space="preserve">؛ حدیث </w:t>
      </w:r>
      <w:r w:rsidR="001B27BC">
        <w:rPr>
          <w:rFonts w:hint="cs"/>
          <w:rtl/>
        </w:rPr>
        <w:t>۲۸۰۲</w:t>
      </w:r>
      <w:r w:rsidRPr="001D616F">
        <w:rPr>
          <w:rtl/>
        </w:rPr>
        <w:t>. حتی رشد معرفتی در گام‌های بع‍دی تربیت متوقف بر عمل به آموخته‌هاست؛ «</w:t>
      </w:r>
      <w:r w:rsidRPr="009F28C1">
        <w:rPr>
          <w:rStyle w:val="Char0"/>
          <w:bCs w:val="0"/>
          <w:rtl/>
        </w:rPr>
        <w:t>مَن عَمِلَ بِمَا عَلِمَ وَرَّثَهُ اللَّهُ عِلمَ مَا لَم یعلَم</w:t>
      </w:r>
      <w:r w:rsidRPr="001D616F">
        <w:rPr>
          <w:rtl/>
        </w:rPr>
        <w:t>‏»، لازم</w:t>
      </w:r>
      <w:r>
        <w:rPr>
          <w:rtl/>
        </w:rPr>
        <w:t xml:space="preserve">ة </w:t>
      </w:r>
      <w:r w:rsidRPr="001D616F">
        <w:rPr>
          <w:rtl/>
        </w:rPr>
        <w:t>رشد و تعالی، تلاش و عمل و اقدام در هر مرحله است تا مجوز ورود به مرحل</w:t>
      </w:r>
      <w:r w:rsidR="00460F53">
        <w:rPr>
          <w:rFonts w:hint="cs"/>
          <w:rtl/>
        </w:rPr>
        <w:t>ة</w:t>
      </w:r>
      <w:r w:rsidRPr="001D616F">
        <w:rPr>
          <w:rtl/>
        </w:rPr>
        <w:t xml:space="preserve"> بعد صادر شود. ر.ک: </w:t>
      </w:r>
      <w:r w:rsidR="00460F53">
        <w:rPr>
          <w:rFonts w:hint="cs"/>
          <w:rtl/>
        </w:rPr>
        <w:t xml:space="preserve">محمد عالم‌زادة نوری؛ </w:t>
      </w:r>
      <w:r w:rsidRPr="00460F53">
        <w:rPr>
          <w:i/>
          <w:iCs/>
          <w:rtl/>
        </w:rPr>
        <w:t>به کجا و چگونه</w:t>
      </w:r>
      <w:r w:rsidRPr="001D616F">
        <w:rPr>
          <w:rtl/>
        </w:rPr>
        <w:t>، فصل دوم، اصل سوم.</w:t>
      </w:r>
    </w:p>
  </w:footnote>
  <w:footnote w:id="79">
    <w:p w14:paraId="02838D85" w14:textId="77A69353" w:rsidR="00F90196" w:rsidRDefault="00F90196" w:rsidP="005D42CC">
      <w:pPr>
        <w:pStyle w:val="FootnoteText"/>
        <w:rPr>
          <w:rtl/>
        </w:rPr>
      </w:pPr>
      <w:r>
        <w:rPr>
          <w:rStyle w:val="FootnoteReference"/>
        </w:rPr>
        <w:footnoteRef/>
      </w:r>
      <w:r>
        <w:rPr>
          <w:rtl/>
        </w:rPr>
        <w:t xml:space="preserve"> </w:t>
      </w:r>
      <w:r>
        <w:rPr>
          <w:rFonts w:hint="cs"/>
          <w:rtl/>
        </w:rPr>
        <w:t xml:space="preserve">حسن </w:t>
      </w:r>
      <w:r>
        <w:rPr>
          <w:rFonts w:hint="cs"/>
          <w:rtl/>
        </w:rPr>
        <w:t xml:space="preserve">بن شعبه حرانی؛ </w:t>
      </w:r>
      <w:r w:rsidRPr="00F864E3">
        <w:rPr>
          <w:rFonts w:hint="cs"/>
          <w:i/>
          <w:iCs/>
          <w:rtl/>
        </w:rPr>
        <w:t>تحف العقول</w:t>
      </w:r>
      <w:r>
        <w:rPr>
          <w:rFonts w:hint="cs"/>
          <w:rtl/>
        </w:rPr>
        <w:t>، ص ۶۸.</w:t>
      </w:r>
    </w:p>
  </w:footnote>
  <w:footnote w:id="80">
    <w:p w14:paraId="47FDD61A" w14:textId="0D63BF5F" w:rsidR="00902124" w:rsidRDefault="00902124" w:rsidP="005D42CC">
      <w:pPr>
        <w:pStyle w:val="FootnoteText"/>
      </w:pPr>
      <w:r>
        <w:rPr>
          <w:rStyle w:val="FootnoteReference"/>
        </w:rPr>
        <w:footnoteRef/>
      </w:r>
      <w:r>
        <w:rPr>
          <w:rtl/>
        </w:rPr>
        <w:t xml:space="preserve"> </w:t>
      </w:r>
      <w:r w:rsidRPr="00C4214D">
        <w:rPr>
          <w:rtl/>
        </w:rPr>
        <w:t xml:space="preserve">ْ </w:t>
      </w:r>
      <w:r>
        <w:rPr>
          <w:rFonts w:hint="cs"/>
          <w:rtl/>
        </w:rPr>
        <w:t>امام علی</w:t>
      </w:r>
      <w:r>
        <w:rPr>
          <w:rFonts w:hAnsi="ALAEM" w:cs="ALAEM" w:hint="cs"/>
          <w:rtl/>
        </w:rPr>
        <w:t>7</w:t>
      </w:r>
      <w:r>
        <w:rPr>
          <w:rFonts w:hint="cs"/>
          <w:rtl/>
        </w:rPr>
        <w:t xml:space="preserve"> در وصف شیعه فرموده است: «</w:t>
      </w:r>
      <w:r w:rsidRPr="00C4214D">
        <w:rPr>
          <w:rStyle w:val="Char0"/>
          <w:bCs w:val="0"/>
          <w:rtl/>
        </w:rPr>
        <w:t>أَسْمَاؤُكُمْ عِنْدَنَا الصَّالِحُونَ وَ الْمُصْلِحُونَ</w:t>
      </w:r>
      <w:r>
        <w:rPr>
          <w:rFonts w:hint="cs"/>
          <w:rtl/>
        </w:rPr>
        <w:t xml:space="preserve">» (محمد بن یعقوب کلینی؛ </w:t>
      </w:r>
      <w:r w:rsidRPr="00C4214D">
        <w:rPr>
          <w:rFonts w:hint="cs"/>
          <w:i/>
          <w:iCs/>
          <w:rtl/>
        </w:rPr>
        <w:t>الکافی</w:t>
      </w:r>
      <w:r>
        <w:rPr>
          <w:rFonts w:hint="cs"/>
          <w:rtl/>
        </w:rPr>
        <w:t>، ج</w:t>
      </w:r>
      <w:r w:rsidR="006655A7">
        <w:rPr>
          <w:rFonts w:hint="cs"/>
          <w:rtl/>
        </w:rPr>
        <w:t xml:space="preserve"> </w:t>
      </w:r>
      <w:r>
        <w:rPr>
          <w:rFonts w:hint="cs"/>
          <w:rtl/>
        </w:rPr>
        <w:t>۸، ص ۳۶۶).</w:t>
      </w:r>
    </w:p>
  </w:footnote>
  <w:footnote w:id="81">
    <w:p w14:paraId="5E3B2B9D" w14:textId="2C035C6E" w:rsidR="001E6E29" w:rsidRDefault="001E6E29" w:rsidP="005D42CC">
      <w:pPr>
        <w:pStyle w:val="FootnoteText"/>
      </w:pPr>
      <w:r>
        <w:rPr>
          <w:rStyle w:val="FootnoteReference"/>
        </w:rPr>
        <w:footnoteRef/>
      </w:r>
      <w:r>
        <w:rPr>
          <w:rtl/>
        </w:rPr>
        <w:t xml:space="preserve"> </w:t>
      </w:r>
      <w:r w:rsidRPr="001E6E29">
        <w:rPr>
          <w:rFonts w:hint="cs"/>
          <w:i/>
          <w:iCs/>
          <w:rtl/>
        </w:rPr>
        <w:t xml:space="preserve">نهج </w:t>
      </w:r>
      <w:r w:rsidRPr="001E6E29">
        <w:rPr>
          <w:rFonts w:hint="cs"/>
          <w:i/>
          <w:iCs/>
          <w:rtl/>
        </w:rPr>
        <w:t>البلاغه</w:t>
      </w:r>
      <w:r>
        <w:rPr>
          <w:rFonts w:hint="cs"/>
          <w:rtl/>
        </w:rPr>
        <w:t>، حکمت ۷۳.</w:t>
      </w:r>
    </w:p>
  </w:footnote>
  <w:footnote w:id="82">
    <w:p w14:paraId="15B2BB2B" w14:textId="77777777" w:rsidR="0021655A" w:rsidRDefault="0021655A" w:rsidP="005D42CC">
      <w:pPr>
        <w:pStyle w:val="FootnoteText"/>
        <w:rPr>
          <w:rtl/>
        </w:rPr>
      </w:pPr>
      <w:r>
        <w:rPr>
          <w:rStyle w:val="FootnoteReference"/>
        </w:rPr>
        <w:footnoteRef/>
      </w:r>
      <w:r>
        <w:rPr>
          <w:rtl/>
        </w:rPr>
        <w:t xml:space="preserve"> </w:t>
      </w:r>
      <w:r w:rsidRPr="00382C71">
        <w:rPr>
          <w:rFonts w:hint="cs"/>
          <w:i/>
          <w:iCs/>
          <w:rtl/>
        </w:rPr>
        <w:t xml:space="preserve">نهج </w:t>
      </w:r>
      <w:r w:rsidRPr="00382C71">
        <w:rPr>
          <w:rFonts w:hint="cs"/>
          <w:i/>
          <w:iCs/>
          <w:rtl/>
        </w:rPr>
        <w:t>البلاغه</w:t>
      </w:r>
      <w:r>
        <w:rPr>
          <w:rFonts w:hint="cs"/>
          <w:rtl/>
        </w:rPr>
        <w:t>، خطبة ۱۲۷.</w:t>
      </w:r>
    </w:p>
  </w:footnote>
  <w:footnote w:id="83">
    <w:p w14:paraId="04C31500" w14:textId="77777777" w:rsidR="0021655A" w:rsidRPr="001D616F" w:rsidRDefault="0021655A" w:rsidP="005D42CC">
      <w:pPr>
        <w:pStyle w:val="FootnoteText"/>
      </w:pPr>
      <w:r w:rsidRPr="001D616F">
        <w:rPr>
          <w:rStyle w:val="FootnoteReference"/>
        </w:rPr>
        <w:footnoteRef/>
      </w:r>
      <w:r w:rsidRPr="001D616F">
        <w:rPr>
          <w:rtl/>
        </w:rPr>
        <w:t xml:space="preserve"> خدای </w:t>
      </w:r>
      <w:r w:rsidRPr="001D616F">
        <w:rPr>
          <w:rtl/>
        </w:rPr>
        <w:t>متعال این فاصله را این گونه توصیف کرده است: «</w:t>
      </w:r>
      <w:r w:rsidRPr="000D1CE1">
        <w:rPr>
          <w:rStyle w:val="Char0"/>
          <w:bCs w:val="0"/>
          <w:rtl/>
        </w:rPr>
        <w:t>لایستَوِی القاعِدونَ مِنَ المُؤمِنینَ غَیرُ أُولِی الضَّرَرِ وَالمُجاهِدونَ فی سَبیلِ اللَّهِ بِأَموالِهِم وَأَنفُسِهِم فَضَّلَ اللَّهُ المُجاهِدینَ بِأَموالِهِم وَأَنفُسِهِم عَلَى القاعِدینَ دَرَجَةً وَكُلًّا وَعَدَ اللَّهُ الحُسنى وَفَضَّلَ اللَّهُ المُجاهِدینَ عَلَى القاعِدینَ أَجرًا عَظیمًا</w:t>
      </w:r>
      <w:r w:rsidRPr="001D616F">
        <w:rPr>
          <w:rtl/>
        </w:rPr>
        <w:t>» (سور</w:t>
      </w:r>
      <w:r>
        <w:rPr>
          <w:rtl/>
        </w:rPr>
        <w:t xml:space="preserve">ة </w:t>
      </w:r>
      <w:r w:rsidRPr="001D616F">
        <w:rPr>
          <w:rtl/>
        </w:rPr>
        <w:t>نساء، آی</w:t>
      </w:r>
      <w:r>
        <w:rPr>
          <w:rtl/>
        </w:rPr>
        <w:t xml:space="preserve">ة </w:t>
      </w:r>
      <w:r w:rsidRPr="001D616F">
        <w:rPr>
          <w:rtl/>
        </w:rPr>
        <w:t>۹۵).</w:t>
      </w:r>
    </w:p>
  </w:footnote>
  <w:footnote w:id="84">
    <w:p w14:paraId="4B095334" w14:textId="77777777" w:rsidR="0021655A" w:rsidRPr="001D616F" w:rsidRDefault="0021655A" w:rsidP="005D42CC">
      <w:pPr>
        <w:pStyle w:val="FootnoteText"/>
      </w:pPr>
      <w:r w:rsidRPr="001D616F">
        <w:rPr>
          <w:rStyle w:val="FootnoteReference"/>
        </w:rPr>
        <w:footnoteRef/>
      </w:r>
      <w:r w:rsidRPr="001D616F">
        <w:rPr>
          <w:rtl/>
        </w:rPr>
        <w:t xml:space="preserve"> </w:t>
      </w:r>
      <w:r w:rsidRPr="000D1CE1">
        <w:rPr>
          <w:rStyle w:val="Char0"/>
          <w:bCs w:val="0"/>
          <w:rtl/>
        </w:rPr>
        <w:t xml:space="preserve">إِن </w:t>
      </w:r>
      <w:r w:rsidRPr="000D1CE1">
        <w:rPr>
          <w:rStyle w:val="Char0"/>
          <w:bCs w:val="0"/>
          <w:rtl/>
        </w:rPr>
        <w:t>تَنصُرُوا اللَّهَ ینصُركُم وَ یثَبِّت أَقدامَكُم</w:t>
      </w:r>
      <w:r w:rsidRPr="001D616F">
        <w:rPr>
          <w:rtl/>
        </w:rPr>
        <w:t xml:space="preserve"> (سور</w:t>
      </w:r>
      <w:r>
        <w:rPr>
          <w:rtl/>
        </w:rPr>
        <w:t xml:space="preserve">ة </w:t>
      </w:r>
      <w:r w:rsidRPr="001D616F">
        <w:rPr>
          <w:rtl/>
        </w:rPr>
        <w:t>محمد، آی</w:t>
      </w:r>
      <w:r>
        <w:rPr>
          <w:rtl/>
        </w:rPr>
        <w:t xml:space="preserve">ة </w:t>
      </w:r>
      <w:r w:rsidRPr="001D616F">
        <w:rPr>
          <w:rtl/>
        </w:rPr>
        <w:t>۷).</w:t>
      </w:r>
    </w:p>
  </w:footnote>
  <w:footnote w:id="85">
    <w:p w14:paraId="48FB5D2C" w14:textId="786FC3ED" w:rsidR="001A2AA3" w:rsidRDefault="001A2AA3" w:rsidP="005D42CC">
      <w:pPr>
        <w:pStyle w:val="FootnoteText"/>
      </w:pPr>
      <w:r>
        <w:rPr>
          <w:rStyle w:val="FootnoteReference"/>
        </w:rPr>
        <w:footnoteRef/>
      </w:r>
      <w:r>
        <w:rPr>
          <w:rtl/>
        </w:rPr>
        <w:t xml:space="preserve"> </w:t>
      </w:r>
      <w:r>
        <w:rPr>
          <w:rFonts w:hint="cs"/>
          <w:rtl/>
        </w:rPr>
        <w:t xml:space="preserve">محمد </w:t>
      </w:r>
      <w:r>
        <w:rPr>
          <w:rFonts w:hint="cs"/>
          <w:rtl/>
        </w:rPr>
        <w:t xml:space="preserve">بن یعقوب کلینی؛ </w:t>
      </w:r>
      <w:r w:rsidRPr="004F66DC">
        <w:rPr>
          <w:rFonts w:hint="cs"/>
          <w:i/>
          <w:iCs/>
          <w:rtl/>
        </w:rPr>
        <w:t>الکافی</w:t>
      </w:r>
      <w:r>
        <w:rPr>
          <w:rFonts w:hint="cs"/>
          <w:rtl/>
        </w:rPr>
        <w:t>، ج</w:t>
      </w:r>
      <w:r w:rsidR="00F6317C">
        <w:rPr>
          <w:rFonts w:hint="cs"/>
          <w:rtl/>
        </w:rPr>
        <w:t xml:space="preserve"> </w:t>
      </w:r>
      <w:r>
        <w:rPr>
          <w:rFonts w:hint="cs"/>
          <w:rtl/>
        </w:rPr>
        <w:t>۱، ص</w:t>
      </w:r>
      <w:r w:rsidR="00F6317C">
        <w:rPr>
          <w:rFonts w:hint="cs"/>
          <w:rtl/>
        </w:rPr>
        <w:t xml:space="preserve"> </w:t>
      </w:r>
      <w:r>
        <w:rPr>
          <w:rFonts w:hint="cs"/>
          <w:rtl/>
        </w:rPr>
        <w:t>۱۶۳.</w:t>
      </w:r>
    </w:p>
  </w:footnote>
  <w:footnote w:id="86">
    <w:p w14:paraId="619E0A06" w14:textId="6D16A2FA" w:rsidR="00393F65" w:rsidRPr="0073521E" w:rsidRDefault="00393F65" w:rsidP="005D42CC">
      <w:pPr>
        <w:pStyle w:val="FootnoteText"/>
        <w:rPr>
          <w:rtl/>
        </w:rPr>
      </w:pPr>
      <w:r w:rsidRPr="0073521E">
        <w:t>.</w:t>
      </w:r>
      <w:r w:rsidRPr="0073521E">
        <w:rPr>
          <w:rStyle w:val="FootnoteReference"/>
          <w:rFonts w:ascii="XB Zar" w:hAnsi="XB Zar" w:cs="XB Zar"/>
        </w:rPr>
        <w:footnoteRef/>
      </w:r>
      <w:r w:rsidRPr="0073521E">
        <w:rPr>
          <w:rtl/>
        </w:rPr>
        <w:t xml:space="preserve"> </w:t>
      </w:r>
      <w:r w:rsidR="00137A63">
        <w:rPr>
          <w:rFonts w:hint="cs"/>
          <w:rtl/>
        </w:rPr>
        <w:t xml:space="preserve">زین‌الدین بن علی </w:t>
      </w:r>
      <w:r>
        <w:rPr>
          <w:rFonts w:hint="cs"/>
          <w:rtl/>
        </w:rPr>
        <w:t xml:space="preserve">شهید ثانی، </w:t>
      </w:r>
      <w:r w:rsidRPr="0013628F">
        <w:rPr>
          <w:i/>
          <w:iCs/>
          <w:rtl/>
        </w:rPr>
        <w:t>منی</w:t>
      </w:r>
      <w:r w:rsidRPr="0013628F">
        <w:rPr>
          <w:rFonts w:hint="cs"/>
          <w:i/>
          <w:iCs/>
          <w:rtl/>
        </w:rPr>
        <w:t>ة</w:t>
      </w:r>
      <w:r w:rsidRPr="0013628F">
        <w:rPr>
          <w:i/>
          <w:iCs/>
          <w:rtl/>
        </w:rPr>
        <w:t xml:space="preserve"> المرید</w:t>
      </w:r>
      <w:r w:rsidRPr="0073521E">
        <w:rPr>
          <w:rtl/>
        </w:rPr>
        <w:t>، ص 115.</w:t>
      </w:r>
      <w:r w:rsidR="00137A63">
        <w:rPr>
          <w:rFonts w:hint="cs"/>
          <w:rtl/>
        </w:rPr>
        <w:t xml:space="preserve"> </w:t>
      </w:r>
      <w:r w:rsidR="00137A63" w:rsidRPr="00104136">
        <w:rPr>
          <w:rtl/>
          <w:lang w:val="x-none" w:eastAsia="zh-CN"/>
        </w:rPr>
        <w:t>حسن بن عل</w:t>
      </w:r>
      <w:r w:rsidR="00137A63" w:rsidRPr="00104136">
        <w:rPr>
          <w:rFonts w:hint="cs"/>
          <w:rtl/>
          <w:lang w:val="x-none" w:eastAsia="zh-CN"/>
        </w:rPr>
        <w:t>ی</w:t>
      </w:r>
      <w:r w:rsidR="00137A63">
        <w:rPr>
          <w:rFonts w:hAnsi="ALAEM" w:cs="ALAEM" w:hint="cs"/>
          <w:rtl/>
          <w:lang w:val="x-none" w:eastAsia="zh-CN"/>
        </w:rPr>
        <w:t>7</w:t>
      </w:r>
      <w:r w:rsidR="00137A63" w:rsidRPr="00104136">
        <w:rPr>
          <w:rtl/>
          <w:lang w:val="x-none" w:eastAsia="zh-CN"/>
        </w:rPr>
        <w:t xml:space="preserve"> (امام </w:t>
      </w:r>
      <w:r w:rsidR="00137A63" w:rsidRPr="00104136">
        <w:rPr>
          <w:rFonts w:hint="cs"/>
          <w:rtl/>
          <w:lang w:val="x-none" w:eastAsia="zh-CN"/>
        </w:rPr>
        <w:t>ی</w:t>
      </w:r>
      <w:r w:rsidR="00137A63" w:rsidRPr="00104136">
        <w:rPr>
          <w:rFonts w:hint="eastAsia"/>
          <w:rtl/>
          <w:lang w:val="x-none" w:eastAsia="zh-CN"/>
        </w:rPr>
        <w:t>ازدهم</w:t>
      </w:r>
      <w:r w:rsidR="00137A63" w:rsidRPr="00104136">
        <w:rPr>
          <w:rtl/>
          <w:lang w:val="x-none" w:eastAsia="zh-CN"/>
        </w:rPr>
        <w:t>)؛</w:t>
      </w:r>
      <w:r w:rsidR="00137A63">
        <w:rPr>
          <w:rFonts w:hint="cs"/>
          <w:rtl/>
          <w:lang w:val="x-none" w:eastAsia="zh-CN"/>
        </w:rPr>
        <w:t xml:space="preserve"> </w:t>
      </w:r>
      <w:r w:rsidR="00137A63" w:rsidRPr="00137A63">
        <w:rPr>
          <w:rFonts w:hint="cs"/>
          <w:i/>
          <w:iCs/>
          <w:rtl/>
        </w:rPr>
        <w:t>التفسیر المنسوب الی الامام الحسن العسکری</w:t>
      </w:r>
      <w:r w:rsidR="00137A63">
        <w:rPr>
          <w:rFonts w:hAnsi="ALAEM" w:cs="ALAEM" w:hint="cs"/>
          <w:rtl/>
        </w:rPr>
        <w:t>7</w:t>
      </w:r>
      <w:r w:rsidR="00137A63">
        <w:rPr>
          <w:rFonts w:hint="cs"/>
          <w:rtl/>
        </w:rPr>
        <w:t>، ص ۳۴۰.</w:t>
      </w:r>
    </w:p>
  </w:footnote>
  <w:footnote w:id="87">
    <w:p w14:paraId="1F08AD30" w14:textId="77777777" w:rsidR="00C174D3" w:rsidRDefault="00C174D3" w:rsidP="005D42CC">
      <w:pPr>
        <w:pStyle w:val="FootnoteText"/>
      </w:pPr>
      <w:r>
        <w:rPr>
          <w:rStyle w:val="FootnoteReference"/>
        </w:rPr>
        <w:footnoteRef/>
      </w:r>
      <w:r>
        <w:rPr>
          <w:rtl/>
        </w:rPr>
        <w:t xml:space="preserve"> </w:t>
      </w:r>
      <w:r w:rsidRPr="00DF5FE1">
        <w:rPr>
          <w:rFonts w:hint="cs"/>
          <w:rtl/>
        </w:rPr>
        <w:t>ا</w:t>
      </w:r>
      <w:r>
        <w:rPr>
          <w:rFonts w:hint="cs"/>
          <w:rtl/>
        </w:rPr>
        <w:t>ی</w:t>
      </w:r>
      <w:r w:rsidRPr="00DF5FE1">
        <w:rPr>
          <w:rFonts w:hint="cs"/>
          <w:rtl/>
        </w:rPr>
        <w:t xml:space="preserve">ن </w:t>
      </w:r>
      <w:r w:rsidRPr="00DF5FE1">
        <w:rPr>
          <w:rFonts w:hint="cs"/>
          <w:rtl/>
        </w:rPr>
        <w:t xml:space="preserve">مدل </w:t>
      </w:r>
      <w:r>
        <w:rPr>
          <w:rFonts w:hint="cs"/>
          <w:rtl/>
        </w:rPr>
        <w:t xml:space="preserve">موازنه </w:t>
      </w:r>
      <w:r w:rsidRPr="00DF5FE1">
        <w:rPr>
          <w:rFonts w:hint="cs"/>
          <w:rtl/>
        </w:rPr>
        <w:t>با</w:t>
      </w:r>
      <w:r>
        <w:rPr>
          <w:rFonts w:hint="cs"/>
          <w:rtl/>
        </w:rPr>
        <w:t>ی</w:t>
      </w:r>
      <w:r w:rsidRPr="00DF5FE1">
        <w:rPr>
          <w:rFonts w:hint="cs"/>
          <w:rtl/>
        </w:rPr>
        <w:t>د به ساختار ترب</w:t>
      </w:r>
      <w:r>
        <w:rPr>
          <w:rFonts w:hint="cs"/>
          <w:rtl/>
        </w:rPr>
        <w:t>ی</w:t>
      </w:r>
      <w:r w:rsidRPr="00DF5FE1">
        <w:rPr>
          <w:rFonts w:hint="cs"/>
          <w:rtl/>
        </w:rPr>
        <w:t>ت</w:t>
      </w:r>
      <w:r>
        <w:rPr>
          <w:rFonts w:hint="cs"/>
          <w:rtl/>
        </w:rPr>
        <w:t>ی</w:t>
      </w:r>
      <w:r w:rsidRPr="00DF5FE1">
        <w:rPr>
          <w:rFonts w:hint="cs"/>
          <w:rtl/>
        </w:rPr>
        <w:t>ِ تع</w:t>
      </w:r>
      <w:r>
        <w:rPr>
          <w:rFonts w:hint="cs"/>
          <w:rtl/>
        </w:rPr>
        <w:t>ی</w:t>
      </w:r>
      <w:r w:rsidRPr="00DF5FE1">
        <w:rPr>
          <w:rFonts w:hint="cs"/>
          <w:rtl/>
        </w:rPr>
        <w:t>ّن</w:t>
      </w:r>
      <w:r w:rsidRPr="00DF5FE1">
        <w:rPr>
          <w:rFonts w:hint="cs"/>
          <w:cs/>
        </w:rPr>
        <w:t>‎</w:t>
      </w:r>
      <w:r>
        <w:rPr>
          <w:rFonts w:hint="cs"/>
          <w:rtl/>
        </w:rPr>
        <w:t>ی</w:t>
      </w:r>
      <w:r w:rsidRPr="00DF5FE1">
        <w:rPr>
          <w:rFonts w:hint="cs"/>
          <w:rtl/>
        </w:rPr>
        <w:t xml:space="preserve">افته و مستقر </w:t>
      </w:r>
      <w:r>
        <w:rPr>
          <w:rFonts w:hint="cs"/>
          <w:rtl/>
        </w:rPr>
        <w:t>تبدیل شود؛</w:t>
      </w:r>
      <w:r w:rsidRPr="00DF5FE1">
        <w:rPr>
          <w:rFonts w:hint="cs"/>
          <w:rtl/>
        </w:rPr>
        <w:t xml:space="preserve"> </w:t>
      </w:r>
      <w:r>
        <w:rPr>
          <w:rFonts w:hint="cs"/>
          <w:rtl/>
        </w:rPr>
        <w:t xml:space="preserve">یعنی واحد آموزش و واحد تربیت مدرسه در یک مشارکت هماهنگ، طرح و برنامة جامعی تهیه کنند و </w:t>
      </w:r>
      <w:r w:rsidRPr="00DF5FE1">
        <w:rPr>
          <w:rFonts w:hint="cs"/>
          <w:rtl/>
        </w:rPr>
        <w:t>تقو</w:t>
      </w:r>
      <w:r>
        <w:rPr>
          <w:rFonts w:hint="cs"/>
          <w:rtl/>
        </w:rPr>
        <w:t>ی</w:t>
      </w:r>
      <w:r w:rsidRPr="00DF5FE1">
        <w:rPr>
          <w:rFonts w:hint="cs"/>
          <w:rtl/>
        </w:rPr>
        <w:t xml:space="preserve">م </w:t>
      </w:r>
      <w:r>
        <w:rPr>
          <w:rFonts w:hint="cs"/>
          <w:rtl/>
        </w:rPr>
        <w:t xml:space="preserve">کاری </w:t>
      </w:r>
      <w:r w:rsidRPr="00DF5FE1">
        <w:rPr>
          <w:rFonts w:hint="cs"/>
          <w:rtl/>
        </w:rPr>
        <w:t>طلب</w:t>
      </w:r>
      <w:r>
        <w:rPr>
          <w:rFonts w:hint="cs"/>
          <w:rtl/>
        </w:rPr>
        <w:t>ه</w:t>
      </w:r>
      <w:r w:rsidRPr="00DF5FE1">
        <w:rPr>
          <w:rFonts w:hint="cs"/>
          <w:rtl/>
        </w:rPr>
        <w:t xml:space="preserve"> را </w:t>
      </w:r>
      <w:r>
        <w:rPr>
          <w:rFonts w:hint="cs"/>
          <w:rtl/>
        </w:rPr>
        <w:t>به شکل یک‌پارچه و جامع رقم بزنند</w:t>
      </w:r>
      <w:r w:rsidRPr="00DF5FE1">
        <w:rPr>
          <w:rFonts w:hint="cs"/>
          <w:rtl/>
        </w:rPr>
        <w:t>.</w:t>
      </w:r>
      <w:r>
        <w:rPr>
          <w:rFonts w:hint="cs"/>
          <w:rtl/>
        </w:rPr>
        <w:t xml:space="preserve"> وضعیت کنونی چنان است که همه چیز با آموزش و تحصیل رقم خورده است و سایر برنامه‌ها بستر تعریف‌شدة روشنی ندارد و به اختیار و اهتمام خود طلبه واگذار شده است. درحالی‌که اگر گفته می‌شود طلبه باید در حاشیة فعالیت‌های تحصیلی خود به فعالیت‌های اجتماعی بپردازد این موضوع باید جدی و واجب (نه صرفاً توصیه و استحباب) تلقی گردد و برای آن ظرف مستقر و برنامة اجتناب‌ناپذیر در نظر گرفته شود.</w:t>
      </w:r>
    </w:p>
  </w:footnote>
  <w:footnote w:id="88">
    <w:p w14:paraId="268A510C" w14:textId="77777777" w:rsidR="00051FCE" w:rsidRPr="001D616F" w:rsidRDefault="00051FCE" w:rsidP="005D42CC">
      <w:pPr>
        <w:pStyle w:val="FootnoteText"/>
        <w:rPr>
          <w:rtl/>
        </w:rPr>
      </w:pPr>
      <w:r w:rsidRPr="001D616F">
        <w:rPr>
          <w:rStyle w:val="FootnoteReference"/>
        </w:rPr>
        <w:footnoteRef/>
      </w:r>
      <w:r w:rsidRPr="001D616F">
        <w:rPr>
          <w:rtl/>
        </w:rPr>
        <w:t xml:space="preserve"> </w:t>
      </w:r>
      <w:r w:rsidRPr="001D616F">
        <w:rPr>
          <w:rtl/>
        </w:rPr>
        <w:t>سور</w:t>
      </w:r>
      <w:r>
        <w:rPr>
          <w:rtl/>
        </w:rPr>
        <w:t xml:space="preserve">ة </w:t>
      </w:r>
      <w:r w:rsidRPr="001D616F">
        <w:rPr>
          <w:rtl/>
        </w:rPr>
        <w:t>آل‌عمران، آی</w:t>
      </w:r>
      <w:r>
        <w:rPr>
          <w:rtl/>
        </w:rPr>
        <w:t xml:space="preserve">ة </w:t>
      </w:r>
      <w:r w:rsidRPr="001D616F">
        <w:rPr>
          <w:rtl/>
        </w:rPr>
        <w:t>۱۵۹.</w:t>
      </w:r>
    </w:p>
  </w:footnote>
  <w:footnote w:id="89">
    <w:p w14:paraId="23540B38" w14:textId="0F6E3AD1" w:rsidR="00051FCE" w:rsidRPr="001D616F" w:rsidRDefault="00051FCE" w:rsidP="005D42CC">
      <w:pPr>
        <w:pStyle w:val="FootnoteText"/>
      </w:pPr>
      <w:r w:rsidRPr="001D616F">
        <w:rPr>
          <w:rStyle w:val="FootnoteReference"/>
        </w:rPr>
        <w:footnoteRef/>
      </w:r>
      <w:r w:rsidRPr="001D616F">
        <w:rPr>
          <w:rtl/>
        </w:rPr>
        <w:t xml:space="preserve"> یکی </w:t>
      </w:r>
      <w:r w:rsidRPr="001D616F">
        <w:rPr>
          <w:rtl/>
        </w:rPr>
        <w:t>از ویژگی‌های طلب</w:t>
      </w:r>
      <w:r w:rsidR="00DA336B">
        <w:rPr>
          <w:rFonts w:hint="cs"/>
          <w:rtl/>
        </w:rPr>
        <w:t>ة</w:t>
      </w:r>
      <w:r w:rsidRPr="001D616F">
        <w:rPr>
          <w:rtl/>
        </w:rPr>
        <w:t xml:space="preserve"> مطلوب، صفت کارآفرینی است. «طلب</w:t>
      </w:r>
      <w:r>
        <w:rPr>
          <w:rtl/>
        </w:rPr>
        <w:t xml:space="preserve">ة </w:t>
      </w:r>
      <w:r w:rsidRPr="001D616F">
        <w:rPr>
          <w:rtl/>
        </w:rPr>
        <w:t>کارآفرین» طلبه‌ای است که در عالم طلبگی کاری ابداع کند؛ همان گونه که کشاورز کارآفرین در عرص</w:t>
      </w:r>
      <w:r>
        <w:rPr>
          <w:rtl/>
        </w:rPr>
        <w:t xml:space="preserve">ة </w:t>
      </w:r>
      <w:r w:rsidRPr="001D616F">
        <w:rPr>
          <w:rtl/>
        </w:rPr>
        <w:t>کشاورزی و دامدار کارآفرین در زمین</w:t>
      </w:r>
      <w:r>
        <w:rPr>
          <w:rtl/>
        </w:rPr>
        <w:t xml:space="preserve">ة </w:t>
      </w:r>
      <w:r w:rsidRPr="001D616F">
        <w:rPr>
          <w:rtl/>
        </w:rPr>
        <w:t>دامداری کاری می‌آفریند.</w:t>
      </w:r>
    </w:p>
  </w:footnote>
  <w:footnote w:id="90">
    <w:p w14:paraId="5C5F9E69" w14:textId="5E152FC4" w:rsidR="006F19E8" w:rsidRPr="001D616F" w:rsidRDefault="006F19E8" w:rsidP="005D42CC">
      <w:pPr>
        <w:pStyle w:val="FootnoteText"/>
        <w:rPr>
          <w:rtl/>
        </w:rPr>
      </w:pPr>
      <w:r w:rsidRPr="001D616F">
        <w:rPr>
          <w:rStyle w:val="FootnoteReference"/>
        </w:rPr>
        <w:footnoteRef/>
      </w:r>
      <w:r w:rsidRPr="001D616F">
        <w:rPr>
          <w:rtl/>
        </w:rPr>
        <w:t xml:space="preserve"> معمولاً </w:t>
      </w:r>
      <w:r w:rsidRPr="001D616F">
        <w:rPr>
          <w:rtl/>
        </w:rPr>
        <w:t>گمان می‌شود «بیان</w:t>
      </w:r>
      <w:r>
        <w:rPr>
          <w:rtl/>
        </w:rPr>
        <w:t xml:space="preserve">ة </w:t>
      </w:r>
      <w:r w:rsidRPr="001D616F">
        <w:rPr>
          <w:rtl/>
        </w:rPr>
        <w:t>گام دوم انقلاب» خطاب به ملت ایران صادر شده است. این تصور، گمان درستی نیست و همان گونه که در متن بیانیه به صراحت آمده است مخاطب این متن اولاً جوانان‌اند نه هم</w:t>
      </w:r>
      <w:r>
        <w:rPr>
          <w:rtl/>
        </w:rPr>
        <w:t xml:space="preserve">ة </w:t>
      </w:r>
      <w:r w:rsidRPr="001D616F">
        <w:rPr>
          <w:rtl/>
        </w:rPr>
        <w:t>ملت ایران؛ گرچه در مرحل</w:t>
      </w:r>
      <w:r>
        <w:rPr>
          <w:rtl/>
        </w:rPr>
        <w:t xml:space="preserve">ة </w:t>
      </w:r>
      <w:r w:rsidRPr="001D616F">
        <w:rPr>
          <w:rtl/>
        </w:rPr>
        <w:t>بعد هم</w:t>
      </w:r>
      <w:r>
        <w:rPr>
          <w:rtl/>
        </w:rPr>
        <w:t xml:space="preserve">ة </w:t>
      </w:r>
      <w:r w:rsidRPr="001D616F">
        <w:rPr>
          <w:rtl/>
        </w:rPr>
        <w:t>ملت ایران مخاطب‌اند. رهبر</w:t>
      </w:r>
      <w:r w:rsidR="00491B10">
        <w:rPr>
          <w:rFonts w:hint="cs"/>
          <w:rtl/>
        </w:rPr>
        <w:t xml:space="preserve"> شهید</w:t>
      </w:r>
      <w:r w:rsidRPr="001D616F">
        <w:rPr>
          <w:rtl/>
        </w:rPr>
        <w:t xml:space="preserve"> انقلاب فرموده‌اند: «اینک در آغاز فصل جدیدی از زندگی جمهوری اسلامی، این بند</w:t>
      </w:r>
      <w:r>
        <w:rPr>
          <w:rtl/>
        </w:rPr>
        <w:t xml:space="preserve">ة </w:t>
      </w:r>
      <w:r w:rsidRPr="001D616F">
        <w:rPr>
          <w:rtl/>
        </w:rPr>
        <w:t>ناچیز مایلم با جوانان عزیزم، نسلی که پا به میدان عمل میگذارد تا بخش دیگری از جهاد بزرگ برای ساختن ایران اسلامی بزرگ را آغاز کند، سخن بگویم».</w:t>
      </w:r>
    </w:p>
    <w:p w14:paraId="05C2FB1E" w14:textId="77777777" w:rsidR="00CE2C67" w:rsidRDefault="006F19E8" w:rsidP="005D42CC">
      <w:pPr>
        <w:pStyle w:val="FootnoteText"/>
        <w:rPr>
          <w:rtl/>
        </w:rPr>
      </w:pPr>
      <w:r w:rsidRPr="001D616F">
        <w:rPr>
          <w:rtl/>
        </w:rPr>
        <w:t>در جای دیگری نیز آورده‌اند: «جوانان عزیز! اینها بخشی محدود از سرفصل‌های عمده در سرگذشت چهل‌سال</w:t>
      </w:r>
      <w:r>
        <w:rPr>
          <w:rtl/>
        </w:rPr>
        <w:t xml:space="preserve">ة </w:t>
      </w:r>
      <w:r w:rsidRPr="001D616F">
        <w:rPr>
          <w:rtl/>
        </w:rPr>
        <w:t>انقلاب اسلامی است؛ انقلاب عظیم و پایدار و درخشانی که شما به توفیق الهی باید گام بزرگ دوّم را در پیشبرد آن بردارید». فرازهای دیگری از این بیانیه نیز خطاب صریح رهبری به جوانان را نشان می‌ده</w:t>
      </w:r>
      <w:r w:rsidR="009F28C1">
        <w:rPr>
          <w:rFonts w:hint="cs"/>
          <w:rtl/>
        </w:rPr>
        <w:t xml:space="preserve">د؛ </w:t>
      </w:r>
      <w:r w:rsidRPr="001D616F">
        <w:rPr>
          <w:rtl/>
        </w:rPr>
        <w:t>البته و بدون شک هم</w:t>
      </w:r>
      <w:r>
        <w:rPr>
          <w:rtl/>
        </w:rPr>
        <w:t xml:space="preserve">ة </w:t>
      </w:r>
      <w:r w:rsidRPr="001D616F">
        <w:rPr>
          <w:rtl/>
        </w:rPr>
        <w:t>ملت ایران و هم</w:t>
      </w:r>
      <w:r>
        <w:rPr>
          <w:rtl/>
        </w:rPr>
        <w:t xml:space="preserve">ة </w:t>
      </w:r>
      <w:r w:rsidRPr="001D616F">
        <w:rPr>
          <w:rtl/>
        </w:rPr>
        <w:t>غیرجوانان وظیفه دارند که برای تحقق بیانیه اقدام کنند؛ ولی کاری که آنان باید انجام دهند این است که مخاطبان اصلی بیانیه یعنی جوانان، هم بیانیه را بفهمند و هم زمین</w:t>
      </w:r>
      <w:r>
        <w:rPr>
          <w:rtl/>
        </w:rPr>
        <w:t xml:space="preserve">ة </w:t>
      </w:r>
      <w:r w:rsidRPr="001D616F">
        <w:rPr>
          <w:rtl/>
        </w:rPr>
        <w:t>لازم برای تحقق آن را داشته باشند. اگر بخواهیم این بیانیه را محقق کنیم باید راه را باز کنیم و جوان را آماده و مجهز سازیم تا وظایف مورد نظر رهبری را به خوبی بر دوش گیرد و ساختار را به گونه‌ای همراه کنیم که این مهم انجام شود. باید کاری کنیم که جوان، خود را مسافر قطار انقلاب نداند؛ بلکه نسبت به نیازهای انقلاب احساس مسئولیت کند و خود را متعهد بداند.</w:t>
      </w:r>
    </w:p>
    <w:p w14:paraId="4DAAC69B" w14:textId="3014E68D" w:rsidR="006F19E8" w:rsidRPr="001D616F" w:rsidRDefault="006F19E8" w:rsidP="005D42CC">
      <w:pPr>
        <w:pStyle w:val="FootnoteText"/>
        <w:rPr>
          <w:rtl/>
        </w:rPr>
      </w:pPr>
      <w:r w:rsidRPr="001D616F">
        <w:rPr>
          <w:rtl/>
        </w:rPr>
        <w:t xml:space="preserve">خلاصه اینکه </w:t>
      </w:r>
      <w:r w:rsidR="00035AC7">
        <w:rPr>
          <w:rFonts w:hint="cs"/>
          <w:rtl/>
        </w:rPr>
        <w:t>رهبر شهید انقلاب</w:t>
      </w:r>
      <w:r w:rsidRPr="001D616F">
        <w:rPr>
          <w:rtl/>
        </w:rPr>
        <w:t>، نسل جوان را برای پذیرش بار سنگین مسئولیت‌های انقلاب فرامی‌خواند. به نسلی که انقلاب را پدید آورده، «خسته نباشید» می‌گوید و به نسل جوان فرمان آمادگی می‌دهد؛ یعنی نسل اول، در یک حرکت امدادی تاریخی، باید بار مسئولیت انقلاب را به نسل بعد انتقال دهد. این، سخن اصلی و روح محتوای بیانیه است که ساختار محتوا و آرایش موضوعات آن را فاش می‌سازد. به این صورت که راهبر امت، در مقام انتقال این مسئولیت عظیم برای جوان تبیین می‌کنند که:</w:t>
      </w:r>
    </w:p>
    <w:p w14:paraId="2B91F4F6" w14:textId="77777777" w:rsidR="006F19E8" w:rsidRPr="001D616F" w:rsidRDefault="006F19E8" w:rsidP="005D42CC">
      <w:pPr>
        <w:pStyle w:val="FootnoteText"/>
        <w:numPr>
          <w:ilvl w:val="0"/>
          <w:numId w:val="52"/>
        </w:numPr>
        <w:rPr>
          <w:rtl/>
        </w:rPr>
      </w:pPr>
      <w:r w:rsidRPr="001D616F">
        <w:rPr>
          <w:rtl/>
        </w:rPr>
        <w:t>حقیقت و ماهیت این انقلاب چه بود و ما چه چیزی را به او تحویل می‌دهیم؟</w:t>
      </w:r>
    </w:p>
    <w:p w14:paraId="3C86FD79" w14:textId="77777777" w:rsidR="00CE2C67" w:rsidRDefault="006F19E8" w:rsidP="005D42CC">
      <w:pPr>
        <w:pStyle w:val="FootnoteText"/>
        <w:numPr>
          <w:ilvl w:val="0"/>
          <w:numId w:val="52"/>
        </w:numPr>
        <w:rPr>
          <w:rtl/>
        </w:rPr>
      </w:pPr>
      <w:r w:rsidRPr="001D616F">
        <w:rPr>
          <w:rtl/>
        </w:rPr>
        <w:t>در طول این مدت تا کدام نقطه آمده‌ایم؟</w:t>
      </w:r>
    </w:p>
    <w:p w14:paraId="5EFF7DF4" w14:textId="242863BD" w:rsidR="006F19E8" w:rsidRPr="001D616F" w:rsidRDefault="006F19E8" w:rsidP="005D42CC">
      <w:pPr>
        <w:pStyle w:val="FootnoteText"/>
        <w:numPr>
          <w:ilvl w:val="0"/>
          <w:numId w:val="52"/>
        </w:numPr>
        <w:rPr>
          <w:rtl/>
        </w:rPr>
      </w:pPr>
      <w:r w:rsidRPr="001D616F">
        <w:rPr>
          <w:rtl/>
        </w:rPr>
        <w:t>از این‌جا به بعد، چه مسیری پیش رو داریم؟</w:t>
      </w:r>
    </w:p>
    <w:p w14:paraId="0A8FD2A9" w14:textId="77777777" w:rsidR="006F19E8" w:rsidRPr="001D616F" w:rsidRDefault="006F19E8" w:rsidP="005D42CC">
      <w:pPr>
        <w:pStyle w:val="FootnoteText"/>
        <w:numPr>
          <w:ilvl w:val="0"/>
          <w:numId w:val="52"/>
        </w:numPr>
        <w:rPr>
          <w:rtl/>
        </w:rPr>
      </w:pPr>
      <w:r w:rsidRPr="001D616F">
        <w:rPr>
          <w:rtl/>
        </w:rPr>
        <w:t>چگونه باید این مسیر را ادامه داد و پیمود؟</w:t>
      </w:r>
    </w:p>
    <w:p w14:paraId="010E00E7" w14:textId="77777777" w:rsidR="00CE2C67" w:rsidRDefault="006F19E8" w:rsidP="005D42CC">
      <w:pPr>
        <w:pStyle w:val="FootnoteText"/>
        <w:rPr>
          <w:rtl/>
        </w:rPr>
      </w:pPr>
      <w:r w:rsidRPr="001D616F">
        <w:rPr>
          <w:rtl/>
        </w:rPr>
        <w:t>ابتدای بیانیه که ماهیت انقلاب اسلامی بیان شده است پاسخ سؤال اول است. سؤال دوم (تا کجا آمده‌ایم؟) در بخش دستاوردهای انقلاب ذکر شده است.</w:t>
      </w:r>
      <w:r w:rsidR="009F28C1">
        <w:rPr>
          <w:rFonts w:hint="cs"/>
          <w:rtl/>
        </w:rPr>
        <w:t xml:space="preserve"> </w:t>
      </w:r>
      <w:r w:rsidRPr="001D616F">
        <w:rPr>
          <w:rtl/>
        </w:rPr>
        <w:t>«کجا باید برویم؟» همان بحث تمدن اسلامی است و «چگونه باید برویم؟» همان محورهای هفت‌گانه که در انتهای پیام ارآی</w:t>
      </w:r>
      <w:r>
        <w:rPr>
          <w:rtl/>
        </w:rPr>
        <w:t xml:space="preserve">ة </w:t>
      </w:r>
      <w:r w:rsidRPr="001D616F">
        <w:rPr>
          <w:rtl/>
        </w:rPr>
        <w:t>شده است. و بدین ترتیب یک بست</w:t>
      </w:r>
      <w:r>
        <w:rPr>
          <w:rtl/>
        </w:rPr>
        <w:t xml:space="preserve">ة </w:t>
      </w:r>
      <w:r w:rsidRPr="001D616F">
        <w:rPr>
          <w:rtl/>
        </w:rPr>
        <w:t>هوشمندانه، ناظر به آن هدف محوری طرح شده است.</w:t>
      </w:r>
    </w:p>
    <w:p w14:paraId="564E02C5" w14:textId="6CAEE450" w:rsidR="006F19E8" w:rsidRPr="001D616F" w:rsidRDefault="006F19E8" w:rsidP="005D42CC">
      <w:pPr>
        <w:pStyle w:val="FootnoteText"/>
      </w:pPr>
      <w:r w:rsidRPr="001D616F">
        <w:rPr>
          <w:rtl/>
        </w:rPr>
        <w:t xml:space="preserve">اشتباه کمابیش رایج در فهم مفاد این بیاینه جزیی‌نگری است؛ یعنی از آنجا که این متن از مفاهیم درخشان، ارزشمند و کلیدی مشحون است روح کلی و مقصود اصلی آن مورد توجه واقع نمی‌شود. اگر به این رشته انسجام توجه نکنیم و فهم ما از این متن، در حد مجموعه‌ای پراکنده از مفاهیم بنیادین انقلاب باشد، مقصود </w:t>
      </w:r>
      <w:r w:rsidR="00035AC7">
        <w:rPr>
          <w:rFonts w:hint="cs"/>
          <w:rtl/>
        </w:rPr>
        <w:t>رهبر شهید انقلاب</w:t>
      </w:r>
      <w:r w:rsidRPr="001D616F">
        <w:rPr>
          <w:rtl/>
        </w:rPr>
        <w:t xml:space="preserve"> را متوجه نشده‌ایم، و آنچه انجام می‌دهیم بیشتر در انداز</w:t>
      </w:r>
      <w:r>
        <w:rPr>
          <w:rtl/>
        </w:rPr>
        <w:t xml:space="preserve">ة </w:t>
      </w:r>
      <w:r w:rsidRPr="001D616F">
        <w:rPr>
          <w:rtl/>
        </w:rPr>
        <w:t>خدماتی جزیی است؛ اما اگر مقصود اصلی و دالّ مرکزی بیانیه را تشخیص داده باشیم، هم</w:t>
      </w:r>
      <w:r>
        <w:rPr>
          <w:rtl/>
        </w:rPr>
        <w:t xml:space="preserve">ة </w:t>
      </w:r>
      <w:r w:rsidRPr="001D616F">
        <w:rPr>
          <w:rtl/>
        </w:rPr>
        <w:t>این مفاهیم جزیی را ذیل آن روح حاکم، خوشه و زنجیره می‌کنیم.</w:t>
      </w:r>
    </w:p>
  </w:footnote>
  <w:footnote w:id="91">
    <w:p w14:paraId="09CD320F" w14:textId="77777777" w:rsidR="006F19E8" w:rsidRPr="001D616F" w:rsidRDefault="006F19E8" w:rsidP="005D42CC">
      <w:pPr>
        <w:pStyle w:val="FootnoteText"/>
        <w:rPr>
          <w:rtl/>
        </w:rPr>
      </w:pPr>
      <w:r w:rsidRPr="001D616F">
        <w:rPr>
          <w:rStyle w:val="FootnoteReference"/>
        </w:rPr>
        <w:footnoteRef/>
      </w:r>
      <w:r w:rsidRPr="001D616F">
        <w:rPr>
          <w:rtl/>
        </w:rPr>
        <w:t xml:space="preserve"> سور</w:t>
      </w:r>
      <w:r>
        <w:rPr>
          <w:rtl/>
        </w:rPr>
        <w:t xml:space="preserve">ة </w:t>
      </w:r>
      <w:r w:rsidRPr="001D616F">
        <w:rPr>
          <w:rtl/>
        </w:rPr>
        <w:t>سبأ، آی</w:t>
      </w:r>
      <w:r>
        <w:rPr>
          <w:rtl/>
        </w:rPr>
        <w:t xml:space="preserve">ة </w:t>
      </w:r>
      <w:r w:rsidRPr="001D616F">
        <w:rPr>
          <w:rtl/>
        </w:rPr>
        <w:t>۴۶.</w:t>
      </w:r>
    </w:p>
  </w:footnote>
  <w:footnote w:id="92">
    <w:p w14:paraId="200631E8" w14:textId="77777777" w:rsidR="006F19E8" w:rsidRPr="001D616F" w:rsidRDefault="006F19E8" w:rsidP="005D42CC">
      <w:pPr>
        <w:pStyle w:val="FootnoteText"/>
      </w:pPr>
      <w:r w:rsidRPr="001D616F">
        <w:rPr>
          <w:rStyle w:val="FootnoteReference"/>
        </w:rPr>
        <w:footnoteRef/>
      </w:r>
      <w:r w:rsidRPr="001D616F">
        <w:rPr>
          <w:rtl/>
        </w:rPr>
        <w:t xml:space="preserve"> سور</w:t>
      </w:r>
      <w:r>
        <w:rPr>
          <w:rtl/>
        </w:rPr>
        <w:t xml:space="preserve">ة </w:t>
      </w:r>
      <w:r w:rsidRPr="001D616F">
        <w:rPr>
          <w:rtl/>
        </w:rPr>
        <w:t>مائده، آی</w:t>
      </w:r>
      <w:r>
        <w:rPr>
          <w:rtl/>
        </w:rPr>
        <w:t xml:space="preserve">ة </w:t>
      </w:r>
      <w:r w:rsidRPr="001D616F">
        <w:rPr>
          <w:rtl/>
        </w:rPr>
        <w:t>۲.</w:t>
      </w:r>
    </w:p>
  </w:footnote>
  <w:footnote w:id="93">
    <w:p w14:paraId="28B55D8F" w14:textId="2817736F" w:rsidR="006F19E8" w:rsidRPr="001D616F" w:rsidRDefault="006F19E8" w:rsidP="005D42CC">
      <w:pPr>
        <w:pStyle w:val="FootnoteText"/>
      </w:pPr>
      <w:r w:rsidRPr="001D616F">
        <w:rPr>
          <w:rStyle w:val="FootnoteReference"/>
        </w:rPr>
        <w:footnoteRef/>
      </w:r>
      <w:r w:rsidRPr="001D616F">
        <w:rPr>
          <w:rtl/>
        </w:rPr>
        <w:t xml:space="preserve"> رهبر</w:t>
      </w:r>
      <w:r w:rsidR="00491B10">
        <w:rPr>
          <w:rFonts w:hint="cs"/>
          <w:rtl/>
        </w:rPr>
        <w:t xml:space="preserve"> </w:t>
      </w:r>
      <w:r w:rsidR="00491B10">
        <w:rPr>
          <w:rFonts w:hint="cs"/>
          <w:rtl/>
        </w:rPr>
        <w:t>شهید</w:t>
      </w:r>
      <w:r w:rsidRPr="001D616F">
        <w:rPr>
          <w:rtl/>
        </w:rPr>
        <w:t xml:space="preserve"> انقلاب فرمودند: </w:t>
      </w:r>
      <w:r w:rsidRPr="001D616F">
        <w:rPr>
          <w:rtl/>
          <w:lang w:eastAsia="zh-CN"/>
        </w:rPr>
        <w:t>«ما بحمد</w:t>
      </w:r>
      <w:r w:rsidR="00B20C66">
        <w:rPr>
          <w:rFonts w:hint="cs"/>
          <w:rtl/>
          <w:lang w:eastAsia="zh-CN"/>
        </w:rPr>
        <w:t xml:space="preserve"> </w:t>
      </w:r>
      <w:r w:rsidRPr="001D616F">
        <w:rPr>
          <w:rtl/>
          <w:lang w:eastAsia="zh-CN"/>
        </w:rPr>
        <w:t>الله دارای قدرتیم و به توفیق الهی قوی‌تر هم خواهیم شد؛ البته قدرت فقط قدرت نظامی نیست؛ قدرت، قدرت نظامی نیست؛ اقتصاد کشور باید قوی شود، وابستگی به نفت بایستی تمام بشود، نجات پیدا کنیم از وابستگی اقتصادمان به نفت؛ جهش علمی و فنّاوری باید ادامه پیدا کند؛ پشتوان</w:t>
      </w:r>
      <w:r>
        <w:rPr>
          <w:rtl/>
          <w:lang w:eastAsia="zh-CN"/>
        </w:rPr>
        <w:t xml:space="preserve">ة </w:t>
      </w:r>
      <w:r w:rsidRPr="001D616F">
        <w:rPr>
          <w:rtl/>
          <w:lang w:eastAsia="zh-CN"/>
        </w:rPr>
        <w:t>هم</w:t>
      </w:r>
      <w:r>
        <w:rPr>
          <w:rtl/>
          <w:lang w:eastAsia="zh-CN"/>
        </w:rPr>
        <w:t xml:space="preserve">ة </w:t>
      </w:r>
      <w:r w:rsidRPr="001D616F">
        <w:rPr>
          <w:rtl/>
          <w:lang w:eastAsia="zh-CN"/>
        </w:rPr>
        <w:t>اینها هم حضور مردم عزیزمان در صحنه است.»؛ «برادران عزیز، خواهران عزیز، ملّت عزیز ایران! حضور ملّت ایران مهم‌ترین عامل اقتدار است و این حضور در جاهای متعدّدی است»</w:t>
      </w:r>
      <w:r w:rsidRPr="001D616F">
        <w:rPr>
          <w:rtl/>
        </w:rPr>
        <w:t xml:space="preserve"> (</w:t>
      </w:r>
      <w:r w:rsidR="00592D5A">
        <w:rPr>
          <w:rFonts w:hint="cs"/>
          <w:rtl/>
        </w:rPr>
        <w:t xml:space="preserve">رهبر شهید </w:t>
      </w:r>
      <w:r w:rsidR="005D42CC">
        <w:rPr>
          <w:rFonts w:hint="cs"/>
          <w:rtl/>
        </w:rPr>
        <w:t>انقلاب، امام خامنه‌ای</w:t>
      </w:r>
      <w:r w:rsidR="00253FAB">
        <w:rPr>
          <w:rFonts w:hint="cs"/>
          <w:rtl/>
        </w:rPr>
        <w:t xml:space="preserve">، </w:t>
      </w:r>
      <w:r w:rsidRPr="001D616F">
        <w:rPr>
          <w:rtl/>
        </w:rPr>
        <w:t>۲۷/ ۱۰/ ۱۳۹۸).</w:t>
      </w:r>
    </w:p>
  </w:footnote>
  <w:footnote w:id="94">
    <w:p w14:paraId="5FA52D0C" w14:textId="7A12D63D" w:rsidR="001A5755" w:rsidRPr="001D616F" w:rsidRDefault="001A5755" w:rsidP="005D42CC">
      <w:pPr>
        <w:pStyle w:val="FootnoteText"/>
        <w:rPr>
          <w:rtl/>
        </w:rPr>
      </w:pPr>
      <w:r w:rsidRPr="001D616F">
        <w:rPr>
          <w:rStyle w:val="FootnoteReference"/>
        </w:rPr>
        <w:footnoteRef/>
      </w:r>
      <w:r w:rsidRPr="001D616F">
        <w:rPr>
          <w:rtl/>
        </w:rPr>
        <w:t xml:space="preserve"> </w:t>
      </w:r>
      <w:r w:rsidRPr="001D616F">
        <w:rPr>
          <w:rFonts w:hint="cs"/>
          <w:rtl/>
        </w:rPr>
        <w:t>تقابل میان «قیام لله» و «قیام للنفس» در اولین بیانی</w:t>
      </w:r>
      <w:r>
        <w:rPr>
          <w:rFonts w:hint="cs"/>
          <w:rtl/>
        </w:rPr>
        <w:t xml:space="preserve">ة </w:t>
      </w:r>
      <w:r w:rsidRPr="001D616F">
        <w:rPr>
          <w:rFonts w:hint="cs"/>
          <w:rtl/>
        </w:rPr>
        <w:t xml:space="preserve">سیاسی حضرت امام مورد </w:t>
      </w:r>
      <w:r w:rsidR="00114D6F">
        <w:rPr>
          <w:rFonts w:hint="cs"/>
          <w:rtl/>
        </w:rPr>
        <w:t>تأکید</w:t>
      </w:r>
      <w:r w:rsidRPr="001D616F">
        <w:rPr>
          <w:rFonts w:hint="cs"/>
          <w:rtl/>
        </w:rPr>
        <w:t xml:space="preserve"> است: «</w:t>
      </w:r>
      <w:r w:rsidRPr="001D616F">
        <w:rPr>
          <w:rtl/>
        </w:rPr>
        <w:t>ق</w:t>
      </w:r>
      <w:r>
        <w:rPr>
          <w:rtl/>
        </w:rPr>
        <w:t>ی</w:t>
      </w:r>
      <w:r w:rsidRPr="001D616F">
        <w:rPr>
          <w:rtl/>
        </w:rPr>
        <w:t>ام براى خداست كه ابراه</w:t>
      </w:r>
      <w:r>
        <w:rPr>
          <w:rtl/>
        </w:rPr>
        <w:t>ی</w:t>
      </w:r>
      <w:r w:rsidRPr="001D616F">
        <w:rPr>
          <w:rtl/>
        </w:rPr>
        <w:t>م خل</w:t>
      </w:r>
      <w:r>
        <w:rPr>
          <w:rtl/>
        </w:rPr>
        <w:t>ی</w:t>
      </w:r>
      <w:r w:rsidRPr="001D616F">
        <w:rPr>
          <w:rtl/>
        </w:rPr>
        <w:t>ل الرحمن را به منزل خلّت رسانده و از جلوه‏هاى گوناگون عالم طب</w:t>
      </w:r>
      <w:r>
        <w:rPr>
          <w:rtl/>
        </w:rPr>
        <w:t>ی</w:t>
      </w:r>
      <w:r w:rsidRPr="001D616F">
        <w:rPr>
          <w:rtl/>
        </w:rPr>
        <w:t>عت رهانده‏... ق</w:t>
      </w:r>
      <w:r>
        <w:rPr>
          <w:rtl/>
        </w:rPr>
        <w:t>ی</w:t>
      </w:r>
      <w:r w:rsidRPr="001D616F">
        <w:rPr>
          <w:rtl/>
        </w:rPr>
        <w:t>ام للَّه است كه موسى كل</w:t>
      </w:r>
      <w:r>
        <w:rPr>
          <w:rtl/>
        </w:rPr>
        <w:t>ی</w:t>
      </w:r>
      <w:r w:rsidRPr="001D616F">
        <w:rPr>
          <w:rtl/>
        </w:rPr>
        <w:t xml:space="preserve">م را با </w:t>
      </w:r>
      <w:r>
        <w:rPr>
          <w:rtl/>
        </w:rPr>
        <w:t>ی</w:t>
      </w:r>
      <w:r w:rsidRPr="001D616F">
        <w:rPr>
          <w:rtl/>
        </w:rPr>
        <w:t>ك عصا به فرعون</w:t>
      </w:r>
      <w:r>
        <w:rPr>
          <w:rtl/>
        </w:rPr>
        <w:t>ی</w:t>
      </w:r>
      <w:r w:rsidRPr="001D616F">
        <w:rPr>
          <w:rtl/>
        </w:rPr>
        <w:t>ان چ</w:t>
      </w:r>
      <w:r>
        <w:rPr>
          <w:rtl/>
        </w:rPr>
        <w:t>ی</w:t>
      </w:r>
      <w:r w:rsidRPr="001D616F">
        <w:rPr>
          <w:rtl/>
        </w:rPr>
        <w:t>ره كرد و تمام تخت و تاج آنها را به باد فنا داد و ن</w:t>
      </w:r>
      <w:r>
        <w:rPr>
          <w:rtl/>
        </w:rPr>
        <w:t>ی</w:t>
      </w:r>
      <w:r w:rsidRPr="001D616F">
        <w:rPr>
          <w:rtl/>
        </w:rPr>
        <w:t>ز او را به م</w:t>
      </w:r>
      <w:r>
        <w:rPr>
          <w:rtl/>
        </w:rPr>
        <w:t>ی</w:t>
      </w:r>
      <w:r w:rsidRPr="001D616F">
        <w:rPr>
          <w:rtl/>
        </w:rPr>
        <w:t>قات محبوب رساند و به مقام صَعق و صَحو كشاند. ق</w:t>
      </w:r>
      <w:r>
        <w:rPr>
          <w:rtl/>
        </w:rPr>
        <w:t>ی</w:t>
      </w:r>
      <w:r w:rsidRPr="001D616F">
        <w:rPr>
          <w:rtl/>
        </w:rPr>
        <w:t>ام براى خداست كه خاتم النب</w:t>
      </w:r>
      <w:r>
        <w:rPr>
          <w:rtl/>
        </w:rPr>
        <w:t>یی</w:t>
      </w:r>
      <w:r w:rsidRPr="001D616F">
        <w:rPr>
          <w:rtl/>
        </w:rPr>
        <w:t xml:space="preserve">ن را </w:t>
      </w:r>
      <w:r>
        <w:rPr>
          <w:rtl/>
        </w:rPr>
        <w:t>ی</w:t>
      </w:r>
      <w:r w:rsidRPr="001D616F">
        <w:rPr>
          <w:rtl/>
        </w:rPr>
        <w:t>ك تنه بر تمام عادات و عقا</w:t>
      </w:r>
      <w:r>
        <w:rPr>
          <w:rtl/>
        </w:rPr>
        <w:t>ی</w:t>
      </w:r>
      <w:r w:rsidRPr="001D616F">
        <w:rPr>
          <w:rtl/>
        </w:rPr>
        <w:t>د جاهل</w:t>
      </w:r>
      <w:r>
        <w:rPr>
          <w:rtl/>
        </w:rPr>
        <w:t>ی</w:t>
      </w:r>
      <w:r w:rsidRPr="001D616F">
        <w:rPr>
          <w:rtl/>
        </w:rPr>
        <w:t>ت غلبه داد و بتها را از خانه خدا برانداخت و به جاى آن توح</w:t>
      </w:r>
      <w:r>
        <w:rPr>
          <w:rtl/>
        </w:rPr>
        <w:t>ی</w:t>
      </w:r>
      <w:r w:rsidRPr="001D616F">
        <w:rPr>
          <w:rtl/>
        </w:rPr>
        <w:t>د و تقوا را گذاشت و ن</w:t>
      </w:r>
      <w:r>
        <w:rPr>
          <w:rtl/>
        </w:rPr>
        <w:t>ی</w:t>
      </w:r>
      <w:r w:rsidRPr="001D616F">
        <w:rPr>
          <w:rtl/>
        </w:rPr>
        <w:t>ز آن ذات مقدس را به مقام</w:t>
      </w:r>
      <w:r w:rsidRPr="00253FAB">
        <w:rPr>
          <w:rStyle w:val="Char0"/>
          <w:b/>
          <w:bCs w:val="0"/>
          <w:rtl/>
        </w:rPr>
        <w:t xml:space="preserve"> قابَ قَوسَینِ أَو أَدنى</w:t>
      </w:r>
      <w:r w:rsidRPr="001D616F">
        <w:rPr>
          <w:rtl/>
        </w:rPr>
        <w:t>‏ رساند.</w:t>
      </w:r>
    </w:p>
    <w:p w14:paraId="5EBE0B09" w14:textId="1ED1AE2B" w:rsidR="001A5755" w:rsidRPr="001D616F" w:rsidRDefault="001A5755" w:rsidP="005D42CC">
      <w:pPr>
        <w:pStyle w:val="FootnoteText"/>
        <w:rPr>
          <w:rtl/>
        </w:rPr>
      </w:pPr>
      <w:r w:rsidRPr="001D616F">
        <w:rPr>
          <w:rtl/>
        </w:rPr>
        <w:t>خودخواهى و ترك ق</w:t>
      </w:r>
      <w:r>
        <w:rPr>
          <w:rtl/>
        </w:rPr>
        <w:t>ی</w:t>
      </w:r>
      <w:r w:rsidRPr="001D616F">
        <w:rPr>
          <w:rtl/>
        </w:rPr>
        <w:t>ام براى خدا ما را به ا</w:t>
      </w:r>
      <w:r>
        <w:rPr>
          <w:rtl/>
        </w:rPr>
        <w:t>ی</w:t>
      </w:r>
      <w:r w:rsidRPr="001D616F">
        <w:rPr>
          <w:rtl/>
        </w:rPr>
        <w:t>ن روزگار س</w:t>
      </w:r>
      <w:r>
        <w:rPr>
          <w:rtl/>
        </w:rPr>
        <w:t>ی</w:t>
      </w:r>
      <w:r w:rsidRPr="001D616F">
        <w:rPr>
          <w:rtl/>
        </w:rPr>
        <w:t>اه رسانده و همه جهان</w:t>
      </w:r>
      <w:r>
        <w:rPr>
          <w:rtl/>
        </w:rPr>
        <w:t>ی</w:t>
      </w:r>
      <w:r w:rsidRPr="001D616F">
        <w:rPr>
          <w:rtl/>
        </w:rPr>
        <w:t>ان را بر ما چ</w:t>
      </w:r>
      <w:r>
        <w:rPr>
          <w:rtl/>
        </w:rPr>
        <w:t>ی</w:t>
      </w:r>
      <w:r w:rsidRPr="001D616F">
        <w:rPr>
          <w:rtl/>
        </w:rPr>
        <w:t>ره كرده و كشورهاى اسلامى را ز</w:t>
      </w:r>
      <w:r>
        <w:rPr>
          <w:rtl/>
        </w:rPr>
        <w:t>ی</w:t>
      </w:r>
      <w:r w:rsidRPr="001D616F">
        <w:rPr>
          <w:rtl/>
        </w:rPr>
        <w:t>ر نفوذ د</w:t>
      </w:r>
      <w:r>
        <w:rPr>
          <w:rtl/>
        </w:rPr>
        <w:t>ی</w:t>
      </w:r>
      <w:r w:rsidRPr="001D616F">
        <w:rPr>
          <w:rtl/>
        </w:rPr>
        <w:t>گران درآورده. ق</w:t>
      </w:r>
      <w:r>
        <w:rPr>
          <w:rtl/>
        </w:rPr>
        <w:t>ی</w:t>
      </w:r>
      <w:r w:rsidRPr="001D616F">
        <w:rPr>
          <w:rtl/>
        </w:rPr>
        <w:t>ام براى منافع شخصى است كه روح وحدت و برادرى را در ملت اسلامى خفه كرده. ق</w:t>
      </w:r>
      <w:r>
        <w:rPr>
          <w:rtl/>
        </w:rPr>
        <w:t>ی</w:t>
      </w:r>
      <w:r w:rsidRPr="001D616F">
        <w:rPr>
          <w:rtl/>
        </w:rPr>
        <w:t>ام براى نفس است كه ب</w:t>
      </w:r>
      <w:r>
        <w:rPr>
          <w:rtl/>
        </w:rPr>
        <w:t>ی</w:t>
      </w:r>
      <w:r w:rsidRPr="001D616F">
        <w:rPr>
          <w:rtl/>
        </w:rPr>
        <w:t>ش از ده م</w:t>
      </w:r>
      <w:r>
        <w:rPr>
          <w:rtl/>
        </w:rPr>
        <w:t>ی</w:t>
      </w:r>
      <w:r w:rsidRPr="001D616F">
        <w:rPr>
          <w:rtl/>
        </w:rPr>
        <w:t>ل</w:t>
      </w:r>
      <w:r>
        <w:rPr>
          <w:rtl/>
        </w:rPr>
        <w:t>ی</w:t>
      </w:r>
      <w:r w:rsidRPr="001D616F">
        <w:rPr>
          <w:rtl/>
        </w:rPr>
        <w:t>ون جمع</w:t>
      </w:r>
      <w:r>
        <w:rPr>
          <w:rtl/>
        </w:rPr>
        <w:t>ی</w:t>
      </w:r>
      <w:r w:rsidRPr="001D616F">
        <w:rPr>
          <w:rtl/>
        </w:rPr>
        <w:t>ت ش</w:t>
      </w:r>
      <w:r>
        <w:rPr>
          <w:rtl/>
        </w:rPr>
        <w:t>ی</w:t>
      </w:r>
      <w:r w:rsidRPr="001D616F">
        <w:rPr>
          <w:rtl/>
        </w:rPr>
        <w:t>عه را به طورى از هم متفرق و جدا كرده كه طعم</w:t>
      </w:r>
      <w:r>
        <w:rPr>
          <w:rFonts w:hint="cs"/>
          <w:rtl/>
        </w:rPr>
        <w:t>ة</w:t>
      </w:r>
      <w:r w:rsidRPr="001D616F">
        <w:rPr>
          <w:rtl/>
        </w:rPr>
        <w:t xml:space="preserve"> مشتى شهوت‏پرست پشت م</w:t>
      </w:r>
      <w:r>
        <w:rPr>
          <w:rtl/>
        </w:rPr>
        <w:t>ی</w:t>
      </w:r>
      <w:r w:rsidRPr="001D616F">
        <w:rPr>
          <w:rtl/>
        </w:rPr>
        <w:t>زنش</w:t>
      </w:r>
      <w:r>
        <w:rPr>
          <w:rtl/>
        </w:rPr>
        <w:t>ی</w:t>
      </w:r>
      <w:r w:rsidRPr="001D616F">
        <w:rPr>
          <w:rtl/>
        </w:rPr>
        <w:t>ن شدند. ق</w:t>
      </w:r>
      <w:r>
        <w:rPr>
          <w:rtl/>
        </w:rPr>
        <w:t>ی</w:t>
      </w:r>
      <w:r w:rsidRPr="001D616F">
        <w:rPr>
          <w:rtl/>
        </w:rPr>
        <w:t xml:space="preserve">ام براى شخص است كه </w:t>
      </w:r>
      <w:r>
        <w:rPr>
          <w:rtl/>
        </w:rPr>
        <w:t>ی</w:t>
      </w:r>
      <w:r w:rsidRPr="001D616F">
        <w:rPr>
          <w:rtl/>
        </w:rPr>
        <w:t>ك نفر مازندرانى ب</w:t>
      </w:r>
      <w:r>
        <w:rPr>
          <w:rtl/>
        </w:rPr>
        <w:t>ی</w:t>
      </w:r>
      <w:r>
        <w:rPr>
          <w:rFonts w:hint="cs"/>
          <w:rtl/>
        </w:rPr>
        <w:t>‌</w:t>
      </w:r>
      <w:r w:rsidRPr="001D616F">
        <w:rPr>
          <w:rtl/>
        </w:rPr>
        <w:t xml:space="preserve">سواد را بر </w:t>
      </w:r>
      <w:r>
        <w:rPr>
          <w:rtl/>
        </w:rPr>
        <w:t>ی</w:t>
      </w:r>
      <w:r w:rsidRPr="001D616F">
        <w:rPr>
          <w:rtl/>
        </w:rPr>
        <w:t>ك گروه چند</w:t>
      </w:r>
      <w:r>
        <w:rPr>
          <w:rtl/>
        </w:rPr>
        <w:t>ی</w:t>
      </w:r>
      <w:r w:rsidRPr="001D616F">
        <w:rPr>
          <w:rtl/>
        </w:rPr>
        <w:t>ن م</w:t>
      </w:r>
      <w:r>
        <w:rPr>
          <w:rtl/>
        </w:rPr>
        <w:t>ی</w:t>
      </w:r>
      <w:r w:rsidRPr="001D616F">
        <w:rPr>
          <w:rtl/>
        </w:rPr>
        <w:t>ل</w:t>
      </w:r>
      <w:r>
        <w:rPr>
          <w:rtl/>
        </w:rPr>
        <w:t>ی</w:t>
      </w:r>
      <w:r w:rsidRPr="001D616F">
        <w:rPr>
          <w:rtl/>
        </w:rPr>
        <w:t>ونى چ</w:t>
      </w:r>
      <w:r>
        <w:rPr>
          <w:rtl/>
        </w:rPr>
        <w:t>ی</w:t>
      </w:r>
      <w:r w:rsidRPr="001D616F">
        <w:rPr>
          <w:rtl/>
        </w:rPr>
        <w:t>ره مى‏كند كه حَرث و نسل آنها را دستخوش شهوات خود كند. ق</w:t>
      </w:r>
      <w:r>
        <w:rPr>
          <w:rtl/>
        </w:rPr>
        <w:t>ی</w:t>
      </w:r>
      <w:r w:rsidRPr="001D616F">
        <w:rPr>
          <w:rtl/>
        </w:rPr>
        <w:t>ام براى نفع شخصى است كه الآن هم چند نفر كودك خ</w:t>
      </w:r>
      <w:r>
        <w:rPr>
          <w:rtl/>
        </w:rPr>
        <w:t>ی</w:t>
      </w:r>
      <w:r w:rsidRPr="001D616F">
        <w:rPr>
          <w:rtl/>
        </w:rPr>
        <w:t>ابان</w:t>
      </w:r>
      <w:r>
        <w:rPr>
          <w:rFonts w:hint="cs"/>
          <w:rtl/>
        </w:rPr>
        <w:t>‌</w:t>
      </w:r>
      <w:r w:rsidRPr="001D616F">
        <w:rPr>
          <w:rtl/>
        </w:rPr>
        <w:t>گرد را در تمام كشور بر اموال و نفوس و اعراض مسلمانان حكومت داده. ق</w:t>
      </w:r>
      <w:r>
        <w:rPr>
          <w:rtl/>
        </w:rPr>
        <w:t>ی</w:t>
      </w:r>
      <w:r w:rsidRPr="001D616F">
        <w:rPr>
          <w:rtl/>
        </w:rPr>
        <w:t>ام براى نفس اماره است كه مدارس علم و دانش را تسل</w:t>
      </w:r>
      <w:r>
        <w:rPr>
          <w:rtl/>
        </w:rPr>
        <w:t>ی</w:t>
      </w:r>
      <w:r w:rsidRPr="001D616F">
        <w:rPr>
          <w:rtl/>
        </w:rPr>
        <w:t>م مشتى كودك ساده كرده و مراكز علم قرآن را مركز فحشا كرده. ق</w:t>
      </w:r>
      <w:r>
        <w:rPr>
          <w:rtl/>
        </w:rPr>
        <w:t>ی</w:t>
      </w:r>
      <w:r w:rsidRPr="001D616F">
        <w:rPr>
          <w:rtl/>
        </w:rPr>
        <w:t>ام براى خود است كه موقوفات مدارس و محافل د</w:t>
      </w:r>
      <w:r>
        <w:rPr>
          <w:rtl/>
        </w:rPr>
        <w:t>ی</w:t>
      </w:r>
      <w:r w:rsidRPr="001D616F">
        <w:rPr>
          <w:rtl/>
        </w:rPr>
        <w:t>نى را به را</w:t>
      </w:r>
      <w:r>
        <w:rPr>
          <w:rtl/>
        </w:rPr>
        <w:t>ی</w:t>
      </w:r>
      <w:r w:rsidRPr="001D616F">
        <w:rPr>
          <w:rtl/>
        </w:rPr>
        <w:t>گان تسل</w:t>
      </w:r>
      <w:r>
        <w:rPr>
          <w:rtl/>
        </w:rPr>
        <w:t>ی</w:t>
      </w:r>
      <w:r w:rsidRPr="001D616F">
        <w:rPr>
          <w:rtl/>
        </w:rPr>
        <w:t>م مشتى هرزه‌گرد ب</w:t>
      </w:r>
      <w:r>
        <w:rPr>
          <w:rtl/>
        </w:rPr>
        <w:t>ی</w:t>
      </w:r>
      <w:r w:rsidRPr="001D616F">
        <w:rPr>
          <w:rtl/>
        </w:rPr>
        <w:t>‌شرف كرده و نَفَس از ه</w:t>
      </w:r>
      <w:r>
        <w:rPr>
          <w:rtl/>
        </w:rPr>
        <w:t>ی</w:t>
      </w:r>
      <w:r w:rsidRPr="001D616F">
        <w:rPr>
          <w:rtl/>
        </w:rPr>
        <w:t>چ كس در نمى‏آ</w:t>
      </w:r>
      <w:r>
        <w:rPr>
          <w:rtl/>
        </w:rPr>
        <w:t>ی</w:t>
      </w:r>
      <w:r w:rsidRPr="001D616F">
        <w:rPr>
          <w:rtl/>
        </w:rPr>
        <w:t>د. ق</w:t>
      </w:r>
      <w:r>
        <w:rPr>
          <w:rtl/>
        </w:rPr>
        <w:t>ی</w:t>
      </w:r>
      <w:r w:rsidRPr="001D616F">
        <w:rPr>
          <w:rtl/>
        </w:rPr>
        <w:t>ام براى نفس است كه چادر عفت را از سر زن‌هاى عف</w:t>
      </w:r>
      <w:r>
        <w:rPr>
          <w:rtl/>
        </w:rPr>
        <w:t>ی</w:t>
      </w:r>
      <w:r w:rsidRPr="001D616F">
        <w:rPr>
          <w:rtl/>
        </w:rPr>
        <w:t>ف مسلمان برداشت و الآن هم ا</w:t>
      </w:r>
      <w:r>
        <w:rPr>
          <w:rtl/>
        </w:rPr>
        <w:t>ی</w:t>
      </w:r>
      <w:r w:rsidRPr="001D616F">
        <w:rPr>
          <w:rtl/>
        </w:rPr>
        <w:t>ن امر خلاف د</w:t>
      </w:r>
      <w:r>
        <w:rPr>
          <w:rtl/>
        </w:rPr>
        <w:t>ی</w:t>
      </w:r>
      <w:r w:rsidRPr="001D616F">
        <w:rPr>
          <w:rtl/>
        </w:rPr>
        <w:t>ن و قانون در مملكت جارى است و كسى بر عل</w:t>
      </w:r>
      <w:r>
        <w:rPr>
          <w:rtl/>
        </w:rPr>
        <w:t>ی</w:t>
      </w:r>
      <w:r w:rsidRPr="001D616F">
        <w:rPr>
          <w:rtl/>
        </w:rPr>
        <w:t>ه آن سخنى نمى‏گو</w:t>
      </w:r>
      <w:r>
        <w:rPr>
          <w:rtl/>
        </w:rPr>
        <w:t>ی</w:t>
      </w:r>
      <w:r w:rsidRPr="001D616F">
        <w:rPr>
          <w:rtl/>
        </w:rPr>
        <w:t>د. ق</w:t>
      </w:r>
      <w:r>
        <w:rPr>
          <w:rtl/>
        </w:rPr>
        <w:t>ی</w:t>
      </w:r>
      <w:r w:rsidRPr="001D616F">
        <w:rPr>
          <w:rtl/>
        </w:rPr>
        <w:t>ام براى نفع‌هاى شخصى است كه روزنامه‏ها كه كالاى پخش فساد اخلاق است، امروز هم همان نقشه‏ها را كه از مغز خشك رضا خان ب</w:t>
      </w:r>
      <w:r>
        <w:rPr>
          <w:rtl/>
        </w:rPr>
        <w:t>ی</w:t>
      </w:r>
      <w:r w:rsidRPr="001D616F">
        <w:rPr>
          <w:rtl/>
        </w:rPr>
        <w:t>‌شرف تراوش كرده، تعق</w:t>
      </w:r>
      <w:r>
        <w:rPr>
          <w:rtl/>
        </w:rPr>
        <w:t>ی</w:t>
      </w:r>
      <w:r w:rsidRPr="001D616F">
        <w:rPr>
          <w:rtl/>
        </w:rPr>
        <w:t>ب مى‏كنند و در م</w:t>
      </w:r>
      <w:r>
        <w:rPr>
          <w:rtl/>
        </w:rPr>
        <w:t>ی</w:t>
      </w:r>
      <w:r w:rsidRPr="001D616F">
        <w:rPr>
          <w:rtl/>
        </w:rPr>
        <w:t>ان توده پخش مى‏كنند. ق</w:t>
      </w:r>
      <w:r>
        <w:rPr>
          <w:rtl/>
        </w:rPr>
        <w:t>ی</w:t>
      </w:r>
      <w:r w:rsidRPr="001D616F">
        <w:rPr>
          <w:rtl/>
        </w:rPr>
        <w:t>ام براى خود است كه مجال به بعضى از ا</w:t>
      </w:r>
      <w:r>
        <w:rPr>
          <w:rtl/>
        </w:rPr>
        <w:t>ی</w:t>
      </w:r>
      <w:r w:rsidRPr="001D616F">
        <w:rPr>
          <w:rtl/>
        </w:rPr>
        <w:t>ن وكلاى قاچاق داده كه در پارلمان بر عل</w:t>
      </w:r>
      <w:r>
        <w:rPr>
          <w:rtl/>
        </w:rPr>
        <w:t>ی</w:t>
      </w:r>
      <w:r w:rsidRPr="001D616F">
        <w:rPr>
          <w:rtl/>
        </w:rPr>
        <w:t>ه د</w:t>
      </w:r>
      <w:r>
        <w:rPr>
          <w:rtl/>
        </w:rPr>
        <w:t>ی</w:t>
      </w:r>
      <w:r w:rsidRPr="001D616F">
        <w:rPr>
          <w:rtl/>
        </w:rPr>
        <w:t>ن و روحان</w:t>
      </w:r>
      <w:r>
        <w:rPr>
          <w:rtl/>
        </w:rPr>
        <w:t>ی</w:t>
      </w:r>
      <w:r w:rsidRPr="001D616F">
        <w:rPr>
          <w:rtl/>
        </w:rPr>
        <w:t xml:space="preserve">ت </w:t>
      </w:r>
      <w:r>
        <w:rPr>
          <w:rtl/>
        </w:rPr>
        <w:t xml:space="preserve">هرچه </w:t>
      </w:r>
      <w:r w:rsidRPr="001D616F">
        <w:rPr>
          <w:rtl/>
        </w:rPr>
        <w:t>مى‏خواهد بگو</w:t>
      </w:r>
      <w:r>
        <w:rPr>
          <w:rtl/>
        </w:rPr>
        <w:t>ی</w:t>
      </w:r>
      <w:r w:rsidRPr="001D616F">
        <w:rPr>
          <w:rtl/>
        </w:rPr>
        <w:t>د و كسى نف</w:t>
      </w:r>
      <w:r>
        <w:rPr>
          <w:rFonts w:hint="cs"/>
          <w:rtl/>
        </w:rPr>
        <w:t>َ</w:t>
      </w:r>
      <w:r w:rsidRPr="001D616F">
        <w:rPr>
          <w:rtl/>
        </w:rPr>
        <w:t>س نكشد</w:t>
      </w:r>
      <w:r w:rsidRPr="001D616F">
        <w:rPr>
          <w:rFonts w:hint="cs"/>
          <w:rtl/>
        </w:rPr>
        <w:t>»</w:t>
      </w:r>
      <w:r w:rsidRPr="001D616F">
        <w:rPr>
          <w:rtl/>
        </w:rPr>
        <w:t xml:space="preserve"> (</w:t>
      </w:r>
      <w:r w:rsidR="00253FAB">
        <w:rPr>
          <w:rFonts w:hint="cs"/>
          <w:rtl/>
        </w:rPr>
        <w:t xml:space="preserve">سید </w:t>
      </w:r>
      <w:r>
        <w:rPr>
          <w:rFonts w:hint="cs"/>
          <w:rtl/>
        </w:rPr>
        <w:t xml:space="preserve">روح‌الله موسوی خمینی؛ </w:t>
      </w:r>
      <w:r w:rsidRPr="0097051E">
        <w:rPr>
          <w:i/>
          <w:iCs/>
          <w:rtl/>
        </w:rPr>
        <w:t>صح</w:t>
      </w:r>
      <w:r w:rsidRPr="0097051E">
        <w:rPr>
          <w:rFonts w:hint="cs"/>
          <w:i/>
          <w:iCs/>
          <w:rtl/>
        </w:rPr>
        <w:t>ی</w:t>
      </w:r>
      <w:r w:rsidRPr="0097051E">
        <w:rPr>
          <w:rFonts w:hint="eastAsia"/>
          <w:i/>
          <w:iCs/>
          <w:rtl/>
        </w:rPr>
        <w:t>ف</w:t>
      </w:r>
      <w:r>
        <w:rPr>
          <w:rFonts w:hint="cs"/>
          <w:i/>
          <w:iCs/>
          <w:rtl/>
        </w:rPr>
        <w:t>ة</w:t>
      </w:r>
      <w:r w:rsidRPr="0097051E">
        <w:rPr>
          <w:i/>
          <w:iCs/>
          <w:rtl/>
        </w:rPr>
        <w:t xml:space="preserve"> امام</w:t>
      </w:r>
      <w:r w:rsidRPr="001D616F">
        <w:rPr>
          <w:rtl/>
        </w:rPr>
        <w:t>، ج</w:t>
      </w:r>
      <w:r w:rsidR="00F6317C">
        <w:rPr>
          <w:rFonts w:hint="cs"/>
          <w:rtl/>
        </w:rPr>
        <w:t xml:space="preserve"> </w:t>
      </w:r>
      <w:r w:rsidRPr="001D616F">
        <w:rPr>
          <w:rtl/>
        </w:rPr>
        <w:t>‏1، ص</w:t>
      </w:r>
      <w:r w:rsidR="006655A7">
        <w:rPr>
          <w:rFonts w:hint="cs"/>
          <w:rtl/>
        </w:rPr>
        <w:t xml:space="preserve"> </w:t>
      </w:r>
      <w:r w:rsidRPr="001D616F">
        <w:rPr>
          <w:rtl/>
        </w:rPr>
        <w:t>22).</w:t>
      </w:r>
    </w:p>
  </w:footnote>
  <w:footnote w:id="95">
    <w:p w14:paraId="3BBA44C4" w14:textId="77777777" w:rsidR="001A5755" w:rsidRDefault="001A5755" w:rsidP="005D42CC">
      <w:pPr>
        <w:pStyle w:val="FootnoteText"/>
      </w:pPr>
      <w:r>
        <w:rPr>
          <w:rStyle w:val="FootnoteReference"/>
        </w:rPr>
        <w:footnoteRef/>
      </w:r>
      <w:r>
        <w:rPr>
          <w:rtl/>
        </w:rPr>
        <w:t xml:space="preserve"> </w:t>
      </w:r>
      <w:r>
        <w:rPr>
          <w:rFonts w:hint="cs"/>
          <w:rtl/>
        </w:rPr>
        <w:t xml:space="preserve">برای تفصیل این بحث ر.ک: محمد عالم‌زادة نوری؛ </w:t>
      </w:r>
      <w:r w:rsidRPr="00420343">
        <w:rPr>
          <w:rFonts w:hint="cs"/>
          <w:i/>
          <w:iCs/>
          <w:rtl/>
        </w:rPr>
        <w:t>تربیت آرمانی توحیدی</w:t>
      </w:r>
      <w:r>
        <w:rPr>
          <w:rFonts w:hint="cs"/>
          <w:rtl/>
        </w:rPr>
        <w:t>.</w:t>
      </w:r>
    </w:p>
  </w:footnote>
  <w:footnote w:id="96">
    <w:p w14:paraId="50D30D57" w14:textId="37337EB1" w:rsidR="006F19E8" w:rsidRPr="001D616F" w:rsidRDefault="006F19E8" w:rsidP="005D42CC">
      <w:pPr>
        <w:pStyle w:val="FootnoteText"/>
      </w:pPr>
      <w:r w:rsidRPr="001D616F">
        <w:rPr>
          <w:rStyle w:val="FootnoteReference"/>
        </w:rPr>
        <w:footnoteRef/>
      </w:r>
      <w:r w:rsidRPr="001D616F">
        <w:rPr>
          <w:rtl/>
        </w:rPr>
        <w:t xml:space="preserve"> </w:t>
      </w:r>
      <w:r w:rsidRPr="001D616F">
        <w:rPr>
          <w:rtl/>
        </w:rPr>
        <w:t xml:space="preserve">توجه داریم که رهبانیت اسلامی با رهبانیت سایر ادیان الهی تفاوتی ندارد و روش پیامبران در این جهت متفاوت نیست. رهبانیت عزلت‌نشین مسیحی نیز ساخته و پرداخته کشیشان مسیحی است نه رهنمود آسمانی عیسی روح الله: </w:t>
      </w:r>
      <w:r w:rsidR="00CD0A78">
        <w:rPr>
          <w:rFonts w:hint="cs"/>
          <w:rtl/>
        </w:rPr>
        <w:t>«</w:t>
      </w:r>
      <w:r w:rsidRPr="00161563">
        <w:rPr>
          <w:rStyle w:val="Char0"/>
          <w:bCs w:val="0"/>
          <w:rtl/>
        </w:rPr>
        <w:t>وَ رَهبانِیةً ابتَدَعُوها ما كَتَبناها عَلَیهِم</w:t>
      </w:r>
      <w:r w:rsidR="00CD0A78">
        <w:rPr>
          <w:rStyle w:val="Char0"/>
          <w:rFonts w:hint="cs"/>
          <w:bCs w:val="0"/>
          <w:rtl/>
        </w:rPr>
        <w:t>»</w:t>
      </w:r>
      <w:r w:rsidRPr="001D616F">
        <w:rPr>
          <w:rtl/>
        </w:rPr>
        <w:t xml:space="preserve">. عیسی </w:t>
      </w:r>
      <w:r w:rsidR="00CD0A78">
        <w:rPr>
          <w:rFonts w:hint="cs"/>
          <w:rtl/>
        </w:rPr>
        <w:t xml:space="preserve">بن </w:t>
      </w:r>
      <w:r w:rsidRPr="001D616F">
        <w:rPr>
          <w:rtl/>
        </w:rPr>
        <w:t>مریم نیز برای انجام رسالت پرشور اجتماعی خود مردم را به یاری دین خدا در متن عینیت جامعه فراخواند:</w:t>
      </w:r>
      <w:r w:rsidRPr="009B7909">
        <w:rPr>
          <w:rStyle w:val="Char0"/>
          <w:rtl/>
        </w:rPr>
        <w:t xml:space="preserve"> </w:t>
      </w:r>
      <w:r w:rsidR="00CD0A78">
        <w:rPr>
          <w:rStyle w:val="Char0"/>
          <w:rFonts w:hint="cs"/>
          <w:rtl/>
        </w:rPr>
        <w:t>«</w:t>
      </w:r>
      <w:r w:rsidRPr="00161563">
        <w:rPr>
          <w:rStyle w:val="Char0"/>
          <w:bCs w:val="0"/>
          <w:rtl/>
        </w:rPr>
        <w:t>فَلَمَّا أَحَسَّ عیسى‏ مِنهُمُ الكُفرَ قالَ مَن أَنصاری إِلَى اللَّهِ قالَ الحَوارِیونَ نَحنُ أَنصارُ اللَّهِ آمَنَّا بِاللَّهِ وَ اشهَد بِأَنَّا مُسلِمُونَ</w:t>
      </w:r>
      <w:r w:rsidR="00CD0A78">
        <w:rPr>
          <w:rStyle w:val="Char0"/>
          <w:rFonts w:hint="cs"/>
          <w:bCs w:val="0"/>
          <w:rtl/>
        </w:rPr>
        <w:t>»</w:t>
      </w:r>
      <w:r w:rsidRPr="00161563">
        <w:rPr>
          <w:rtl/>
        </w:rPr>
        <w:t xml:space="preserve"> </w:t>
      </w:r>
      <w:r w:rsidRPr="001D616F">
        <w:rPr>
          <w:rtl/>
        </w:rPr>
        <w:t>(سور</w:t>
      </w:r>
      <w:r>
        <w:rPr>
          <w:rtl/>
        </w:rPr>
        <w:t xml:space="preserve">ة </w:t>
      </w:r>
      <w:r w:rsidRPr="001D616F">
        <w:rPr>
          <w:rtl/>
        </w:rPr>
        <w:t>آل‌عمران، آی</w:t>
      </w:r>
      <w:r>
        <w:rPr>
          <w:rtl/>
        </w:rPr>
        <w:t xml:space="preserve">ة </w:t>
      </w:r>
      <w:r w:rsidRPr="001D616F">
        <w:rPr>
          <w:rtl/>
        </w:rPr>
        <w:t xml:space="preserve">۵۲) </w:t>
      </w:r>
      <w:r w:rsidR="00CD0A78">
        <w:rPr>
          <w:rFonts w:hint="cs"/>
          <w:rtl/>
        </w:rPr>
        <w:t>«</w:t>
      </w:r>
      <w:r w:rsidRPr="00161563">
        <w:rPr>
          <w:rStyle w:val="Char0"/>
          <w:bCs w:val="0"/>
          <w:rtl/>
        </w:rPr>
        <w:t>یا أَیهَا الَّذینَ آمَنُوا كُونُوا أَنصارَ اللَّهِ كَما قالَ عیسَى ابنُ مَریمَ لِلحَوارِیینَ مَن أَنصاری إِلَى اللَّهِ قالَ الحَوارِیونَ نَحنُ أَنصارُ اللَّهِ فَآمَنَت طائِفَةٌ مِن بَنی‏ إِسرائیلَ وَ كَفَرَت طائِفَةٌ فَأَیدنَا الَّذینَ آمَنُوا عَلى‏ عَدُوِّهِم فَأَصبَحُوا ظاهِرینَ</w:t>
      </w:r>
      <w:r w:rsidR="00CD0A78">
        <w:rPr>
          <w:rStyle w:val="Char0"/>
          <w:rFonts w:hint="cs"/>
          <w:bCs w:val="0"/>
          <w:rtl/>
        </w:rPr>
        <w:t>»</w:t>
      </w:r>
      <w:r w:rsidRPr="009B7909">
        <w:rPr>
          <w:rStyle w:val="Char0"/>
          <w:rtl/>
        </w:rPr>
        <w:t xml:space="preserve"> </w:t>
      </w:r>
      <w:r w:rsidRPr="001D616F">
        <w:rPr>
          <w:rtl/>
        </w:rPr>
        <w:t>(سور</w:t>
      </w:r>
      <w:r>
        <w:rPr>
          <w:rtl/>
        </w:rPr>
        <w:t xml:space="preserve">ة </w:t>
      </w:r>
      <w:r w:rsidRPr="001D616F">
        <w:rPr>
          <w:rtl/>
        </w:rPr>
        <w:t>صف، آی</w:t>
      </w:r>
      <w:r>
        <w:rPr>
          <w:rtl/>
        </w:rPr>
        <w:t xml:space="preserve">ة </w:t>
      </w:r>
      <w:r w:rsidRPr="001D616F">
        <w:rPr>
          <w:rtl/>
        </w:rPr>
        <w:t>14)</w:t>
      </w:r>
      <w:r w:rsidR="000A2AF5">
        <w:rPr>
          <w:rtl/>
        </w:rPr>
        <w:t>.</w:t>
      </w:r>
    </w:p>
  </w:footnote>
  <w:footnote w:id="97">
    <w:p w14:paraId="4BB3AD01" w14:textId="77777777" w:rsidR="006F19E8" w:rsidRPr="001D616F" w:rsidRDefault="006F19E8" w:rsidP="005D42CC">
      <w:pPr>
        <w:pStyle w:val="FootnoteText"/>
      </w:pPr>
      <w:r w:rsidRPr="001D616F">
        <w:rPr>
          <w:rStyle w:val="FootnoteReference"/>
        </w:rPr>
        <w:footnoteRef/>
      </w:r>
      <w:r w:rsidRPr="001D616F">
        <w:rPr>
          <w:rtl/>
        </w:rPr>
        <w:t xml:space="preserve"> </w:t>
      </w:r>
      <w:r w:rsidRPr="001D616F">
        <w:rPr>
          <w:rtl/>
        </w:rPr>
        <w:t>سور</w:t>
      </w:r>
      <w:r>
        <w:rPr>
          <w:rtl/>
        </w:rPr>
        <w:t>ة انبیا</w:t>
      </w:r>
      <w:r w:rsidRPr="001D616F">
        <w:rPr>
          <w:rtl/>
        </w:rPr>
        <w:t>، آی</w:t>
      </w:r>
      <w:r>
        <w:rPr>
          <w:rtl/>
        </w:rPr>
        <w:t xml:space="preserve">ة </w:t>
      </w:r>
      <w:r w:rsidRPr="001D616F">
        <w:rPr>
          <w:rtl/>
        </w:rPr>
        <w:t>۱۰۵.</w:t>
      </w:r>
    </w:p>
  </w:footnote>
  <w:footnote w:id="98">
    <w:p w14:paraId="4700D681" w14:textId="77777777" w:rsidR="006F19E8" w:rsidRPr="001D616F" w:rsidRDefault="006F19E8" w:rsidP="005D42CC">
      <w:pPr>
        <w:pStyle w:val="FootnoteText"/>
      </w:pPr>
      <w:r w:rsidRPr="001D616F">
        <w:rPr>
          <w:rStyle w:val="FootnoteReference"/>
        </w:rPr>
        <w:footnoteRef/>
      </w:r>
      <w:r w:rsidRPr="001D616F">
        <w:rPr>
          <w:rtl/>
        </w:rPr>
        <w:t xml:space="preserve"> سور</w:t>
      </w:r>
      <w:r>
        <w:rPr>
          <w:rtl/>
        </w:rPr>
        <w:t xml:space="preserve">ة </w:t>
      </w:r>
      <w:r w:rsidRPr="001D616F">
        <w:rPr>
          <w:rtl/>
        </w:rPr>
        <w:t>اعراف، آی</w:t>
      </w:r>
      <w:r>
        <w:rPr>
          <w:rtl/>
        </w:rPr>
        <w:t xml:space="preserve">ة </w:t>
      </w:r>
      <w:r w:rsidRPr="001D616F">
        <w:rPr>
          <w:rtl/>
        </w:rPr>
        <w:t>۱۲۸.</w:t>
      </w:r>
    </w:p>
  </w:footnote>
  <w:footnote w:id="99">
    <w:p w14:paraId="0631F639" w14:textId="77777777" w:rsidR="006F19E8" w:rsidRPr="001D616F" w:rsidRDefault="006F19E8" w:rsidP="005D42CC">
      <w:pPr>
        <w:pStyle w:val="FootnoteText"/>
      </w:pPr>
      <w:r w:rsidRPr="001D616F">
        <w:rPr>
          <w:rStyle w:val="FootnoteReference"/>
        </w:rPr>
        <w:footnoteRef/>
      </w:r>
      <w:r w:rsidRPr="001D616F">
        <w:rPr>
          <w:rtl/>
        </w:rPr>
        <w:t xml:space="preserve"> سور</w:t>
      </w:r>
      <w:r>
        <w:rPr>
          <w:rtl/>
        </w:rPr>
        <w:t xml:space="preserve">ة </w:t>
      </w:r>
      <w:r w:rsidRPr="001D616F">
        <w:rPr>
          <w:rtl/>
        </w:rPr>
        <w:t>قصص، آی</w:t>
      </w:r>
      <w:r>
        <w:rPr>
          <w:rtl/>
        </w:rPr>
        <w:t xml:space="preserve">ة </w:t>
      </w:r>
      <w:r w:rsidRPr="001D616F">
        <w:rPr>
          <w:rtl/>
        </w:rPr>
        <w:t>۵.</w:t>
      </w:r>
    </w:p>
  </w:footnote>
  <w:footnote w:id="100">
    <w:p w14:paraId="45BF96A3" w14:textId="77777777" w:rsidR="006F19E8" w:rsidRPr="001D616F" w:rsidRDefault="006F19E8" w:rsidP="005D42CC">
      <w:pPr>
        <w:pStyle w:val="FootnoteText"/>
        <w:rPr>
          <w:rtl/>
        </w:rPr>
      </w:pPr>
      <w:r w:rsidRPr="001D616F">
        <w:rPr>
          <w:rStyle w:val="FootnoteReference"/>
        </w:rPr>
        <w:footnoteRef/>
      </w:r>
      <w:r w:rsidRPr="001D616F">
        <w:rPr>
          <w:rtl/>
        </w:rPr>
        <w:t xml:space="preserve"> سور</w:t>
      </w:r>
      <w:r>
        <w:rPr>
          <w:rtl/>
        </w:rPr>
        <w:t xml:space="preserve">ة </w:t>
      </w:r>
      <w:r w:rsidRPr="001D616F">
        <w:rPr>
          <w:rtl/>
        </w:rPr>
        <w:t>توبه، آی</w:t>
      </w:r>
      <w:r>
        <w:rPr>
          <w:rtl/>
        </w:rPr>
        <w:t xml:space="preserve">ة </w:t>
      </w:r>
      <w:r w:rsidRPr="001D616F">
        <w:rPr>
          <w:rtl/>
        </w:rPr>
        <w:t>۳۳ و سور</w:t>
      </w:r>
      <w:r>
        <w:rPr>
          <w:rtl/>
        </w:rPr>
        <w:t xml:space="preserve">ة </w:t>
      </w:r>
      <w:r w:rsidRPr="001D616F">
        <w:rPr>
          <w:rtl/>
        </w:rPr>
        <w:t>صف، آی</w:t>
      </w:r>
      <w:r>
        <w:rPr>
          <w:rtl/>
        </w:rPr>
        <w:t xml:space="preserve">ة </w:t>
      </w:r>
      <w:r w:rsidRPr="001D616F">
        <w:rPr>
          <w:rtl/>
        </w:rPr>
        <w:t>۹.</w:t>
      </w:r>
    </w:p>
  </w:footnote>
  <w:footnote w:id="101">
    <w:p w14:paraId="6202D250" w14:textId="6A11AFFE" w:rsidR="006F19E8" w:rsidRPr="001D616F" w:rsidRDefault="006F19E8" w:rsidP="005D42CC">
      <w:pPr>
        <w:pStyle w:val="FootnoteText"/>
      </w:pPr>
      <w:r w:rsidRPr="001D616F">
        <w:rPr>
          <w:rStyle w:val="FootnoteReference"/>
        </w:rPr>
        <w:footnoteRef/>
      </w:r>
      <w:r w:rsidRPr="001D616F">
        <w:rPr>
          <w:rtl/>
        </w:rPr>
        <w:t xml:space="preserve"> </w:t>
      </w:r>
      <w:r w:rsidR="00592D5A">
        <w:rPr>
          <w:rtl/>
        </w:rPr>
        <w:t xml:space="preserve">رهبر شهید </w:t>
      </w:r>
      <w:r w:rsidR="005D42CC">
        <w:rPr>
          <w:rtl/>
        </w:rPr>
        <w:t>انقلاب، امام خامنه‌ای</w:t>
      </w:r>
      <w:r w:rsidRPr="001D616F">
        <w:rPr>
          <w:rtl/>
        </w:rPr>
        <w:t>: ۱۲/ ۷/ ۱۳۹۱.</w:t>
      </w:r>
    </w:p>
  </w:footnote>
  <w:footnote w:id="102">
    <w:p w14:paraId="214B44DF" w14:textId="6BC33FBB" w:rsidR="006F19E8" w:rsidRPr="001D616F" w:rsidRDefault="006F19E8" w:rsidP="005D42CC">
      <w:pPr>
        <w:pStyle w:val="FootnoteText"/>
      </w:pPr>
      <w:r w:rsidRPr="001D616F">
        <w:rPr>
          <w:rStyle w:val="FootnoteReference"/>
        </w:rPr>
        <w:footnoteRef/>
      </w:r>
      <w:r w:rsidRPr="001D616F">
        <w:rPr>
          <w:rtl/>
        </w:rPr>
        <w:t xml:space="preserve"> انسان </w:t>
      </w:r>
      <w:r w:rsidRPr="001D616F">
        <w:rPr>
          <w:rtl/>
        </w:rPr>
        <w:t xml:space="preserve">بزرگ با موعظه و بخش‌نامه پدید نمی‌آید؛ با معرفت و حرکت و با ایمان و مجاهدت شکل می‌گیرد. انسان در مسیر تهذیب و خودسازی با نصرت خدا و نصرت ولی خدا رشد می‌کند، نه </w:t>
      </w:r>
      <w:r w:rsidR="001B0F87">
        <w:rPr>
          <w:rtl/>
        </w:rPr>
        <w:t xml:space="preserve">صرفاً </w:t>
      </w:r>
      <w:r w:rsidRPr="001D616F">
        <w:rPr>
          <w:rtl/>
        </w:rPr>
        <w:t xml:space="preserve">با حضور در مجلس درس اخلاق. برادر گرامی‌ام حجت‌الاسلام و المسلمین علی محمدی نوشته است: جز از طریق افعال و مناسک متناسب با تعبد، نمی‌توان وارد مراحل توحید و سلوک الی الله شد و در مسیر رشد الهی قرار گرفت؛ بنابراین کسانی که می‌خواهند </w:t>
      </w:r>
      <w:r w:rsidR="001B0F87">
        <w:rPr>
          <w:rtl/>
        </w:rPr>
        <w:t xml:space="preserve">صرفاً </w:t>
      </w:r>
      <w:r w:rsidRPr="001D616F">
        <w:rPr>
          <w:rtl/>
        </w:rPr>
        <w:t>از راه توجه و خلوت، مراتب توحید را بپیمایند، متوجه نیستند که در عینیت و در بستر محیطیِ خود، یا تحت ولایت اولیای الهی قرار دارند یا تحت ولایت طاغوت قرار می‌گیرند و این عینیت و بستر به حدی اثرگذار است که نه تنها توجه صِرف قلبی که حتی افعال فردی و شخصی نیز نمی‌تواند در برابر تبعات واقعی و اثرگذار درگیری وُلات الهی و طواغیت مصون بماند؛ بنابراین غفلت از بستر اجتماعی دینداری و پرستش خدای متعال که از طریق تبعیت از أُولی‌الامر و اولیای الهی واقع می‌شود، متغیر اصلی در تهذیب و سلوک الی الله است و از این روست که حکومت از احکام اولیه اسلام و مقدم بر سایر احکام است.</w:t>
      </w:r>
    </w:p>
    <w:p w14:paraId="5F9DD183" w14:textId="77777777" w:rsidR="006F19E8" w:rsidRPr="001D616F" w:rsidRDefault="006F19E8" w:rsidP="005D42CC">
      <w:pPr>
        <w:pStyle w:val="FootnoteText"/>
        <w:rPr>
          <w:rtl/>
        </w:rPr>
      </w:pPr>
      <w:r w:rsidRPr="001D616F">
        <w:rPr>
          <w:rtl/>
        </w:rPr>
        <w:t>تا معاونت تهذیب حوزه‌های علمیه، اصل در تهذیب را فراهم آمدن محیطی عینی برای دفاع از اسلام و ولایت فقیه و حضور طلاب در صحنه‌های واقعی مقابله با تمدن مادی و دستیابی به تمدن نوین اسلامی قرار ندهد، نمی‌توان انتظار خیز بلند و تحولی تربیتی و تهذیبی در حوزه‌های علمیه داشت.</w:t>
      </w:r>
    </w:p>
    <w:p w14:paraId="447B78C3" w14:textId="77777777" w:rsidR="006F19E8" w:rsidRPr="001D616F" w:rsidRDefault="006F19E8" w:rsidP="005D42CC">
      <w:pPr>
        <w:pStyle w:val="FootnoteText"/>
        <w:rPr>
          <w:rtl/>
        </w:rPr>
      </w:pPr>
      <w:r w:rsidRPr="001D616F">
        <w:rPr>
          <w:rtl/>
        </w:rPr>
        <w:t xml:space="preserve">البته ماجرا به اینجا ختم نمی‌شود و برای دفاع معقول از ایستادن در این موقعیت‌ها و همچنین انگیزه‌بخشی به طلاب برای به جان خریدن ناملایمت‌ها و سختی‌های ایستادن در مواقف دفاع از اسلام و انقلاب، لازم است </w:t>
      </w:r>
      <w:r>
        <w:rPr>
          <w:rtl/>
        </w:rPr>
        <w:t>حوزة علمیه</w:t>
      </w:r>
      <w:r w:rsidRPr="001D616F">
        <w:rPr>
          <w:rtl/>
        </w:rPr>
        <w:t xml:space="preserve"> بتواند چه از بُعد جهان‌بینی و اعتقادی و چه از بُعد اخلاقی و ارزشی از این اقدامات پشتیبانی نماید. تا </w:t>
      </w:r>
      <w:r>
        <w:rPr>
          <w:rtl/>
        </w:rPr>
        <w:t>حوزة علمیه</w:t>
      </w:r>
      <w:r w:rsidRPr="001D616F">
        <w:rPr>
          <w:rtl/>
        </w:rPr>
        <w:t xml:space="preserve"> مباحث اعتقادی و کلامی و همچنین مباحث اخلاقی را برای طلاب ارتقا نبخشد، به نحوی که بتواند حضور در مواقف دفاع از انقلاب اسلامی در راستای تمدن‌سازی را هم توضیح کلامی بدهد و هم از ارزشی و اخلاقی بودن آن دفاع کند، نمی‌توان به تحول تهذیبی در </w:t>
      </w:r>
      <w:r>
        <w:rPr>
          <w:rtl/>
        </w:rPr>
        <w:t>حوزة علمیه</w:t>
      </w:r>
      <w:r w:rsidRPr="001D616F">
        <w:rPr>
          <w:rtl/>
        </w:rPr>
        <w:t xml:space="preserve"> امید داشت.</w:t>
      </w:r>
    </w:p>
    <w:p w14:paraId="00766318" w14:textId="77777777" w:rsidR="00CE2C67" w:rsidRDefault="006F19E8" w:rsidP="005D42CC">
      <w:pPr>
        <w:pStyle w:val="FootnoteText"/>
        <w:rPr>
          <w:rtl/>
        </w:rPr>
      </w:pPr>
      <w:r w:rsidRPr="001D616F">
        <w:rPr>
          <w:rtl/>
        </w:rPr>
        <w:t>اگر این سه رکن؛ بعنی «خلق موقعیت حضور در فرآیند تکاملی انقلاب اسلامی»، «پشتیبانی اعتقادی و کلامی از آن» و همچنین «تذکر و تواصی اخلاقی» شکل بگیرد، به نظر می‌رسد می‌توان تحولی تهذیبی ـ تربیتی در حوزه‌های علمیه را متوقع بود، به نحوی که سرریز این تحول، عرصه علمی و دانشی حوزه‌های علمیه را نیز متأثر نماید و نشاطی علمی، در پاسخ‌گویی به مسئله‌های عینی انقلاب اسلامی فراهم آورد.</w:t>
      </w:r>
    </w:p>
    <w:p w14:paraId="2EDAED68" w14:textId="2D390B61" w:rsidR="006F19E8" w:rsidRPr="001D616F" w:rsidRDefault="006F19E8" w:rsidP="005D42CC">
      <w:pPr>
        <w:pStyle w:val="FootnoteText"/>
        <w:rPr>
          <w:rtl/>
        </w:rPr>
      </w:pPr>
      <w:r w:rsidRPr="001D616F">
        <w:rPr>
          <w:rtl/>
        </w:rPr>
        <w:t xml:space="preserve">توضیح رابطه تحول اخلاقی و تحول علمی این است که نقطه شروع تحول در یک نهاد علمی، ارتقای صورت‌مسئله‌های آن است و در نهادی مانند </w:t>
      </w:r>
      <w:r>
        <w:rPr>
          <w:rtl/>
        </w:rPr>
        <w:t>حوزة علمیه</w:t>
      </w:r>
      <w:r w:rsidRPr="001D616F">
        <w:rPr>
          <w:rtl/>
        </w:rPr>
        <w:t xml:space="preserve"> که تعهد درونی و التزام شرعی، قوام التزام و انضباط علمی آن است، اگر نتوانیم مسئله‌های ناظر به اداره کشور و مدیریت همه‌جانب</w:t>
      </w:r>
      <w:r>
        <w:rPr>
          <w:rtl/>
        </w:rPr>
        <w:t xml:space="preserve">ة </w:t>
      </w:r>
      <w:r w:rsidRPr="001D616F">
        <w:rPr>
          <w:rtl/>
        </w:rPr>
        <w:t>پیشرفت اسلامی ایرانی و نیل به تمدن نوین اسلامی را در سامانه کلامی و اخلاقی حوزه‌های علمیه تعبیه و بازخوانی کنیم، عملاً توفیق چندانی در ایجاد یک نهضت عمومی و فراگیر در حوزه‌های علمیه نخواهیم داشت.</w:t>
      </w:r>
    </w:p>
    <w:p w14:paraId="1FD281F4" w14:textId="256C3120" w:rsidR="006F19E8" w:rsidRPr="001D616F" w:rsidRDefault="006F19E8" w:rsidP="005D42CC">
      <w:pPr>
        <w:pStyle w:val="FootnoteText"/>
        <w:rPr>
          <w:rtl/>
        </w:rPr>
      </w:pPr>
      <w:r w:rsidRPr="001D616F">
        <w:rPr>
          <w:rtl/>
        </w:rPr>
        <w:t>به تعبیر دیگر، در نهادی مانند حوزه‌های علمیه که انگیزه‌های اصلی تحقیقی و ریاضیت‌های علمی، بر اساس تعهد و وظیفه‌شناسی دینی شکل می‌گیرد، چاره‌ای جز تبیین اهمیت و ضرورت مسئله‌های ناظر به نیاز انقلاب اسلامی و تذکر به آن، در سامانه‌های اعتقادی و ارزشی وجود ندارد؛ البته این «تبیین» و «تذکر» همان طور که گفته شد می‌بایست مسبوق به ایجاد موقعیت جدید برای طلاب، برای مواجه</w:t>
      </w:r>
      <w:r>
        <w:rPr>
          <w:rtl/>
        </w:rPr>
        <w:t xml:space="preserve">ة </w:t>
      </w:r>
      <w:r w:rsidRPr="001D616F">
        <w:rPr>
          <w:rtl/>
        </w:rPr>
        <w:t>حضوری و بی‌واسطه با مسئله‌های عینی و واقعی جمهوری اسلامی باشد، وگرنه صرف تبیین نظری و تذکر اخلاقی، بدون برخورداری طلبه از درکی اجمالی و حضوری، کار به جایی نخواهد برد و تحرک و تحولی را پدید نخواهد آورد.</w:t>
      </w:r>
    </w:p>
  </w:footnote>
  <w:footnote w:id="103">
    <w:p w14:paraId="69D038F1" w14:textId="74195F6B" w:rsidR="006F19E8" w:rsidRPr="001D616F" w:rsidRDefault="006F19E8" w:rsidP="005D42CC">
      <w:pPr>
        <w:pStyle w:val="FootnoteText"/>
      </w:pPr>
      <w:r w:rsidRPr="001D616F">
        <w:rPr>
          <w:rStyle w:val="FootnoteReference"/>
        </w:rPr>
        <w:footnoteRef/>
      </w:r>
      <w:r w:rsidRPr="001D616F">
        <w:rPr>
          <w:rtl/>
        </w:rPr>
        <w:t xml:space="preserve"> </w:t>
      </w:r>
      <w:r w:rsidR="00592D5A">
        <w:rPr>
          <w:rtl/>
        </w:rPr>
        <w:t xml:space="preserve">رهبر شهید </w:t>
      </w:r>
      <w:r w:rsidR="005D42CC">
        <w:rPr>
          <w:rtl/>
        </w:rPr>
        <w:t>انقلاب، امام خامنه‌ای</w:t>
      </w:r>
      <w:r w:rsidR="00253FAB" w:rsidRPr="001D616F">
        <w:rPr>
          <w:rtl/>
        </w:rPr>
        <w:t xml:space="preserve"> در آغاز درس خارج، ۲۰ / ۶/ ۱۳۷۳.</w:t>
      </w:r>
    </w:p>
  </w:footnote>
  <w:footnote w:id="104">
    <w:p w14:paraId="74256471" w14:textId="056E4458" w:rsidR="006F19E8" w:rsidRPr="001D616F" w:rsidRDefault="006F19E8" w:rsidP="005D42CC">
      <w:pPr>
        <w:pStyle w:val="FootnoteText"/>
      </w:pPr>
      <w:r w:rsidRPr="001D616F">
        <w:rPr>
          <w:rStyle w:val="FootnoteReference"/>
        </w:rPr>
        <w:footnoteRef/>
      </w:r>
      <w:r w:rsidRPr="001D616F">
        <w:rPr>
          <w:rtl/>
        </w:rPr>
        <w:t xml:space="preserve"> </w:t>
      </w:r>
      <w:r w:rsidR="00592D5A">
        <w:rPr>
          <w:rtl/>
        </w:rPr>
        <w:t xml:space="preserve">رهبر </w:t>
      </w:r>
      <w:r w:rsidR="00592D5A">
        <w:rPr>
          <w:rtl/>
        </w:rPr>
        <w:t xml:space="preserve">شهید </w:t>
      </w:r>
      <w:r w:rsidR="005D42CC">
        <w:rPr>
          <w:rtl/>
        </w:rPr>
        <w:t>انقلاب، امام خامنه‌ای</w:t>
      </w:r>
      <w:r w:rsidR="00253FAB" w:rsidRPr="001D616F">
        <w:rPr>
          <w:rtl/>
        </w:rPr>
        <w:t xml:space="preserve"> در آغاز درس خارج، ۲۰ / ۶/ ۱۳۷۳.</w:t>
      </w:r>
    </w:p>
  </w:footnote>
  <w:footnote w:id="105">
    <w:p w14:paraId="27550878" w14:textId="6D430919" w:rsidR="003825CF" w:rsidRPr="001D616F" w:rsidRDefault="003825CF" w:rsidP="005D42CC">
      <w:pPr>
        <w:pStyle w:val="FootnoteText"/>
        <w:rPr>
          <w:rtl/>
        </w:rPr>
      </w:pPr>
      <w:r w:rsidRPr="001D616F">
        <w:rPr>
          <w:rStyle w:val="FootnoteReference"/>
        </w:rPr>
        <w:footnoteRef/>
      </w:r>
      <w:r w:rsidRPr="001D616F">
        <w:rPr>
          <w:rtl/>
        </w:rPr>
        <w:t xml:space="preserve"> </w:t>
      </w:r>
      <w:r w:rsidR="00137A63">
        <w:rPr>
          <w:rFonts w:hint="cs"/>
          <w:rtl/>
        </w:rPr>
        <w:t xml:space="preserve">حسن </w:t>
      </w:r>
      <w:r w:rsidR="006810D2">
        <w:rPr>
          <w:rFonts w:hint="cs"/>
          <w:rtl/>
        </w:rPr>
        <w:t xml:space="preserve">بن شعبه بحرانی؛ </w:t>
      </w:r>
      <w:r w:rsidRPr="00B057FD">
        <w:rPr>
          <w:rFonts w:hint="cs"/>
          <w:i/>
          <w:iCs/>
          <w:rtl/>
        </w:rPr>
        <w:t>تحف العقول</w:t>
      </w:r>
      <w:r w:rsidRPr="001D616F">
        <w:rPr>
          <w:rFonts w:hint="cs"/>
          <w:rtl/>
        </w:rPr>
        <w:t>، ص</w:t>
      </w:r>
      <w:r w:rsidR="00F6317C">
        <w:rPr>
          <w:rFonts w:hint="cs"/>
          <w:rtl/>
        </w:rPr>
        <w:t xml:space="preserve"> </w:t>
      </w:r>
      <w:r w:rsidRPr="001D616F">
        <w:rPr>
          <w:rFonts w:hint="cs"/>
          <w:rtl/>
        </w:rPr>
        <w:t>۴۸۹. مشابه این حدیث از امام علی</w:t>
      </w:r>
      <w:r w:rsidR="00933E3A">
        <w:rPr>
          <w:rFonts w:hAnsi="ALAEM" w:cs="ALAEM" w:hint="cs"/>
          <w:rtl/>
        </w:rPr>
        <w:t>7</w:t>
      </w:r>
      <w:r w:rsidRPr="001D616F">
        <w:rPr>
          <w:rFonts w:hint="cs"/>
          <w:rtl/>
        </w:rPr>
        <w:t xml:space="preserve"> نیز وارد شده است (همان، ص</w:t>
      </w:r>
      <w:r w:rsidR="00F6317C">
        <w:rPr>
          <w:rFonts w:hint="cs"/>
          <w:rtl/>
        </w:rPr>
        <w:t xml:space="preserve"> </w:t>
      </w:r>
      <w:r w:rsidRPr="001D616F">
        <w:rPr>
          <w:rFonts w:hint="cs"/>
          <w:rtl/>
        </w:rPr>
        <w:t>۳۵).</w:t>
      </w:r>
    </w:p>
  </w:footnote>
  <w:footnote w:id="106">
    <w:p w14:paraId="0432A529" w14:textId="769E316B" w:rsidR="003825CF" w:rsidRPr="001D616F" w:rsidRDefault="003825CF" w:rsidP="005D42CC">
      <w:pPr>
        <w:pStyle w:val="FootnoteText"/>
      </w:pPr>
      <w:r w:rsidRPr="001D616F">
        <w:rPr>
          <w:rStyle w:val="FootnoteReference"/>
        </w:rPr>
        <w:footnoteRef/>
      </w:r>
      <w:r w:rsidRPr="001D616F">
        <w:rPr>
          <w:rtl/>
        </w:rPr>
        <w:t xml:space="preserve"> </w:t>
      </w:r>
      <w:r w:rsidR="008D2EFA">
        <w:rPr>
          <w:rFonts w:hint="cs"/>
          <w:rtl/>
        </w:rPr>
        <w:t xml:space="preserve">عبدالله بن جعفر </w:t>
      </w:r>
      <w:r w:rsidR="00ED3A80">
        <w:rPr>
          <w:rFonts w:hint="cs"/>
          <w:rtl/>
        </w:rPr>
        <w:t xml:space="preserve">حمیری، </w:t>
      </w:r>
      <w:r w:rsidRPr="00ED3A80">
        <w:rPr>
          <w:rFonts w:hint="cs"/>
          <w:i/>
          <w:iCs/>
          <w:rtl/>
        </w:rPr>
        <w:t>قرب الاسناد</w:t>
      </w:r>
      <w:r w:rsidRPr="001D616F">
        <w:rPr>
          <w:rFonts w:hint="cs"/>
          <w:rtl/>
        </w:rPr>
        <w:t>، ص۱۲۰.</w:t>
      </w:r>
    </w:p>
  </w:footnote>
  <w:footnote w:id="107">
    <w:p w14:paraId="25F6C6E6" w14:textId="740BADC6" w:rsidR="003825CF" w:rsidRPr="001D616F" w:rsidRDefault="003825CF" w:rsidP="005D42CC">
      <w:pPr>
        <w:pStyle w:val="FootnoteText"/>
      </w:pPr>
      <w:r w:rsidRPr="001D616F">
        <w:rPr>
          <w:rStyle w:val="FootnoteReference"/>
        </w:rPr>
        <w:footnoteRef/>
      </w:r>
      <w:r w:rsidR="009F33F4">
        <w:rPr>
          <w:rtl/>
        </w:rPr>
        <w:t xml:space="preserve"> </w:t>
      </w:r>
      <w:r w:rsidR="001B27BC">
        <w:rPr>
          <w:rFonts w:hint="cs"/>
          <w:rtl/>
        </w:rPr>
        <w:t xml:space="preserve">عبدالواحد </w:t>
      </w:r>
      <w:r w:rsidR="00B61035">
        <w:rPr>
          <w:rFonts w:hint="cs"/>
          <w:rtl/>
        </w:rPr>
        <w:t xml:space="preserve">تمیمی آمدی، </w:t>
      </w:r>
      <w:r w:rsidR="00EC06F6" w:rsidRPr="00EC06F6">
        <w:rPr>
          <w:rFonts w:hint="cs"/>
          <w:i/>
          <w:iCs/>
          <w:rtl/>
        </w:rPr>
        <w:t xml:space="preserve">تصنیف </w:t>
      </w:r>
      <w:r w:rsidR="00B61035" w:rsidRPr="00EC06F6">
        <w:rPr>
          <w:rFonts w:hint="cs"/>
          <w:i/>
          <w:iCs/>
          <w:rtl/>
        </w:rPr>
        <w:t>غرر الحکم و درر الکلم</w:t>
      </w:r>
      <w:r w:rsidR="00B61035">
        <w:rPr>
          <w:rFonts w:hint="cs"/>
          <w:rtl/>
        </w:rPr>
        <w:t xml:space="preserve">، </w:t>
      </w:r>
      <w:r w:rsidR="00EC06F6">
        <w:rPr>
          <w:rFonts w:hint="cs"/>
          <w:rtl/>
        </w:rPr>
        <w:t>حدیث ۱۰۳۰۰.</w:t>
      </w:r>
    </w:p>
  </w:footnote>
  <w:footnote w:id="108">
    <w:p w14:paraId="07393775" w14:textId="1CB42793" w:rsidR="003825CF" w:rsidRPr="001D616F" w:rsidRDefault="003825CF" w:rsidP="005D42CC">
      <w:pPr>
        <w:pStyle w:val="FootnoteText"/>
      </w:pPr>
      <w:r w:rsidRPr="001D616F">
        <w:rPr>
          <w:rStyle w:val="FootnoteReference"/>
        </w:rPr>
        <w:footnoteRef/>
      </w:r>
      <w:r w:rsidR="00253FAB">
        <w:t xml:space="preserve"> </w:t>
      </w:r>
      <w:r w:rsidR="00253FAB">
        <w:rPr>
          <w:rFonts w:hint="cs"/>
          <w:rtl/>
        </w:rPr>
        <w:t xml:space="preserve">محمدباقر </w:t>
      </w:r>
      <w:r w:rsidR="00253FAB">
        <w:rPr>
          <w:rFonts w:hint="cs"/>
          <w:rtl/>
        </w:rPr>
        <w:t>مجلسی؛ بحارالانوار، ج</w:t>
      </w:r>
      <w:r w:rsidR="006655A7">
        <w:rPr>
          <w:rFonts w:hint="cs"/>
          <w:rtl/>
        </w:rPr>
        <w:t xml:space="preserve"> </w:t>
      </w:r>
      <w:r w:rsidR="00253FAB">
        <w:rPr>
          <w:rFonts w:hint="cs"/>
          <w:rtl/>
        </w:rPr>
        <w:t>۷۱، ص ۳۱۵.</w:t>
      </w:r>
    </w:p>
  </w:footnote>
  <w:footnote w:id="109">
    <w:p w14:paraId="39112513" w14:textId="451D04A1" w:rsidR="003825CF" w:rsidRDefault="003825CF" w:rsidP="005D42CC">
      <w:pPr>
        <w:pStyle w:val="FootnoteText"/>
        <w:rPr>
          <w:rtl/>
        </w:rPr>
      </w:pPr>
      <w:r>
        <w:rPr>
          <w:rStyle w:val="FootnoteReference"/>
        </w:rPr>
        <w:footnoteRef/>
      </w:r>
      <w:r>
        <w:rPr>
          <w:rtl/>
        </w:rPr>
        <w:t xml:space="preserve"> </w:t>
      </w:r>
      <w:r w:rsidR="00B61035" w:rsidRPr="00B61035">
        <w:rPr>
          <w:rFonts w:hint="cs"/>
          <w:i/>
          <w:iCs/>
          <w:rtl/>
        </w:rPr>
        <w:t>نهج‌البلاغه</w:t>
      </w:r>
      <w:r w:rsidR="00B61035">
        <w:rPr>
          <w:rFonts w:hint="cs"/>
          <w:rtl/>
        </w:rPr>
        <w:t xml:space="preserve">، </w:t>
      </w:r>
      <w:r w:rsidR="00B61035">
        <w:rPr>
          <w:rFonts w:hint="cs"/>
          <w:rtl/>
        </w:rPr>
        <w:t>خطبة ۲۱۶.</w:t>
      </w:r>
    </w:p>
  </w:footnote>
  <w:footnote w:id="110">
    <w:p w14:paraId="4E537ED2" w14:textId="16E8CBF6" w:rsidR="00864CA5" w:rsidRDefault="00864CA5" w:rsidP="005D42CC">
      <w:pPr>
        <w:pStyle w:val="FootnoteText"/>
      </w:pPr>
      <w:r>
        <w:rPr>
          <w:rStyle w:val="FootnoteReference"/>
        </w:rPr>
        <w:footnoteRef/>
      </w:r>
      <w:r>
        <w:rPr>
          <w:rtl/>
        </w:rPr>
        <w:t xml:space="preserve"> </w:t>
      </w:r>
      <w:r w:rsidR="001C3140" w:rsidRPr="001C3140">
        <w:rPr>
          <w:rtl/>
        </w:rPr>
        <w:t xml:space="preserve">امام </w:t>
      </w:r>
      <w:r w:rsidR="001C3140" w:rsidRPr="001C3140">
        <w:rPr>
          <w:rtl/>
        </w:rPr>
        <w:t>راحل به مسئلة درک عم</w:t>
      </w:r>
      <w:r w:rsidR="001C3140" w:rsidRPr="001C3140">
        <w:rPr>
          <w:rFonts w:hint="cs"/>
          <w:rtl/>
        </w:rPr>
        <w:t>ی</w:t>
      </w:r>
      <w:r w:rsidR="001C3140" w:rsidRPr="001C3140">
        <w:rPr>
          <w:rFonts w:hint="eastAsia"/>
          <w:rtl/>
        </w:rPr>
        <w:t>ق</w:t>
      </w:r>
      <w:r w:rsidR="001C3140" w:rsidRPr="001C3140">
        <w:rPr>
          <w:rtl/>
        </w:rPr>
        <w:t xml:space="preserve"> معنا</w:t>
      </w:r>
      <w:r w:rsidR="001C3140" w:rsidRPr="001C3140">
        <w:rPr>
          <w:rFonts w:hint="cs"/>
          <w:rtl/>
        </w:rPr>
        <w:t>ی</w:t>
      </w:r>
      <w:r w:rsidR="001C3140" w:rsidRPr="001C3140">
        <w:rPr>
          <w:rtl/>
        </w:rPr>
        <w:t xml:space="preserve"> فقر و چش</w:t>
      </w:r>
      <w:r w:rsidR="001C3140" w:rsidRPr="001C3140">
        <w:rPr>
          <w:rFonts w:hint="cs"/>
          <w:rtl/>
        </w:rPr>
        <w:t>ی</w:t>
      </w:r>
      <w:r w:rsidR="001C3140" w:rsidRPr="001C3140">
        <w:rPr>
          <w:rFonts w:hint="eastAsia"/>
          <w:rtl/>
        </w:rPr>
        <w:t>دن</w:t>
      </w:r>
      <w:r w:rsidR="001C3140" w:rsidRPr="001C3140">
        <w:rPr>
          <w:rtl/>
        </w:rPr>
        <w:t xml:space="preserve"> آن </w:t>
      </w:r>
      <w:r w:rsidR="00114D6F">
        <w:rPr>
          <w:rtl/>
        </w:rPr>
        <w:t>تأکید</w:t>
      </w:r>
      <w:r w:rsidR="001C3140" w:rsidRPr="001C3140">
        <w:rPr>
          <w:rtl/>
        </w:rPr>
        <w:t xml:space="preserve"> داشتند</w:t>
      </w:r>
      <w:r w:rsidR="001C3140">
        <w:rPr>
          <w:rFonts w:hint="cs"/>
          <w:rtl/>
        </w:rPr>
        <w:t xml:space="preserve"> و می‌فرمودند</w:t>
      </w:r>
      <w:r w:rsidR="001C3140" w:rsidRPr="001C3140">
        <w:rPr>
          <w:rtl/>
        </w:rPr>
        <w:t>: «مردم شجاع ا</w:t>
      </w:r>
      <w:r w:rsidR="007D1850">
        <w:rPr>
          <w:rtl/>
        </w:rPr>
        <w:t>ی</w:t>
      </w:r>
      <w:r w:rsidR="001C3140" w:rsidRPr="001C3140">
        <w:rPr>
          <w:rtl/>
        </w:rPr>
        <w:t>ران با دقت تمام به نما</w:t>
      </w:r>
      <w:r w:rsidR="007D1850">
        <w:rPr>
          <w:rtl/>
        </w:rPr>
        <w:t>ی</w:t>
      </w:r>
      <w:r w:rsidR="001C3140" w:rsidRPr="001C3140">
        <w:rPr>
          <w:rtl/>
        </w:rPr>
        <w:t>ندگانى رأى دهند كه متعبد به اسلام و وفادار به مردم باشند و در خدمت به آنان احساس مسئول</w:t>
      </w:r>
      <w:r w:rsidR="007D1850">
        <w:rPr>
          <w:rtl/>
        </w:rPr>
        <w:t>ی</w:t>
      </w:r>
      <w:r w:rsidR="001C3140" w:rsidRPr="001C3140">
        <w:rPr>
          <w:rtl/>
        </w:rPr>
        <w:t>ت كنند، و طعم تلخ فقر را چش</w:t>
      </w:r>
      <w:r w:rsidR="007D1850">
        <w:rPr>
          <w:rtl/>
        </w:rPr>
        <w:t>ی</w:t>
      </w:r>
      <w:r w:rsidR="001C3140" w:rsidRPr="001C3140">
        <w:rPr>
          <w:rtl/>
        </w:rPr>
        <w:t>ده باشند، و در قول و عمل مدافع اسلام پابره</w:t>
      </w:r>
      <w:r w:rsidR="001C3140" w:rsidRPr="001C3140">
        <w:rPr>
          <w:rFonts w:hint="eastAsia"/>
          <w:rtl/>
        </w:rPr>
        <w:t>نگان</w:t>
      </w:r>
      <w:r w:rsidR="001C3140" w:rsidRPr="001C3140">
        <w:rPr>
          <w:rtl/>
        </w:rPr>
        <w:t xml:space="preserve"> زم</w:t>
      </w:r>
      <w:r w:rsidR="007D1850">
        <w:rPr>
          <w:rtl/>
        </w:rPr>
        <w:t>ی</w:t>
      </w:r>
      <w:r w:rsidR="001C3140" w:rsidRPr="001C3140">
        <w:rPr>
          <w:rtl/>
        </w:rPr>
        <w:t>ن، اسلام مستضعف</w:t>
      </w:r>
      <w:r w:rsidR="007D1850">
        <w:rPr>
          <w:rtl/>
        </w:rPr>
        <w:t>ی</w:t>
      </w:r>
      <w:r w:rsidR="001C3140" w:rsidRPr="001C3140">
        <w:rPr>
          <w:rtl/>
        </w:rPr>
        <w:t>ن، اسلام رنجد</w:t>
      </w:r>
      <w:r w:rsidR="007D1850">
        <w:rPr>
          <w:rtl/>
        </w:rPr>
        <w:t>ی</w:t>
      </w:r>
      <w:r w:rsidR="001C3140" w:rsidRPr="001C3140">
        <w:rPr>
          <w:rtl/>
        </w:rPr>
        <w:t>دگان تار</w:t>
      </w:r>
      <w:r w:rsidR="007D1850">
        <w:rPr>
          <w:rtl/>
        </w:rPr>
        <w:t>ی</w:t>
      </w:r>
      <w:r w:rsidR="001C3140" w:rsidRPr="001C3140">
        <w:rPr>
          <w:rtl/>
        </w:rPr>
        <w:t>خ، اسلام عارفان مبارزه جو، اسلام پاك ط</w:t>
      </w:r>
      <w:r w:rsidR="007D1850">
        <w:rPr>
          <w:rtl/>
        </w:rPr>
        <w:t>ی</w:t>
      </w:r>
      <w:r w:rsidR="001C3140" w:rsidRPr="001C3140">
        <w:rPr>
          <w:rtl/>
        </w:rPr>
        <w:t xml:space="preserve">نتان عارف، و در </w:t>
      </w:r>
      <w:r w:rsidR="007D1850">
        <w:rPr>
          <w:rtl/>
        </w:rPr>
        <w:t>ی</w:t>
      </w:r>
      <w:r w:rsidR="001C3140" w:rsidRPr="001C3140">
        <w:rPr>
          <w:rtl/>
        </w:rPr>
        <w:t>ك كلمه، مدافع اسلام ناب محمد</w:t>
      </w:r>
      <w:r w:rsidR="001C3140" w:rsidRPr="001C3140">
        <w:rPr>
          <w:rFonts w:hint="cs"/>
          <w:rtl/>
        </w:rPr>
        <w:t>ی</w:t>
      </w:r>
      <w:r w:rsidR="001C3140" w:rsidRPr="001C3140">
        <w:rPr>
          <w:rtl/>
        </w:rPr>
        <w:t xml:space="preserve"> صلى اللَّه عل</w:t>
      </w:r>
      <w:r w:rsidR="007D1850">
        <w:rPr>
          <w:rtl/>
        </w:rPr>
        <w:t>ی</w:t>
      </w:r>
      <w:r w:rsidR="001C3140" w:rsidRPr="001C3140">
        <w:rPr>
          <w:rtl/>
        </w:rPr>
        <w:t>ه و آله و سلم باشند. و افرادى را كه طرفدار اسلام سرما</w:t>
      </w:r>
      <w:r w:rsidR="007D1850">
        <w:rPr>
          <w:rtl/>
        </w:rPr>
        <w:t>ی</w:t>
      </w:r>
      <w:r w:rsidR="001C3140" w:rsidRPr="001C3140">
        <w:rPr>
          <w:rtl/>
        </w:rPr>
        <w:t>ه‌دارى، اسلام مستكبر</w:t>
      </w:r>
      <w:r w:rsidR="007D1850">
        <w:rPr>
          <w:rtl/>
        </w:rPr>
        <w:t>ی</w:t>
      </w:r>
      <w:r w:rsidR="001C3140" w:rsidRPr="001C3140">
        <w:rPr>
          <w:rtl/>
        </w:rPr>
        <w:t>ن، اسلام مرفه</w:t>
      </w:r>
      <w:r w:rsidR="007D1850">
        <w:rPr>
          <w:rtl/>
        </w:rPr>
        <w:t>ی</w:t>
      </w:r>
      <w:r w:rsidR="001C3140" w:rsidRPr="001C3140">
        <w:rPr>
          <w:rtl/>
        </w:rPr>
        <w:t>ن بى‏درد، اسلام مناف</w:t>
      </w:r>
      <w:r w:rsidR="001C3140" w:rsidRPr="001C3140">
        <w:rPr>
          <w:rFonts w:hint="eastAsia"/>
          <w:rtl/>
        </w:rPr>
        <w:t>ق</w:t>
      </w:r>
      <w:r w:rsidR="007D1850">
        <w:rPr>
          <w:rFonts w:hint="eastAsia"/>
          <w:rtl/>
        </w:rPr>
        <w:t>ی</w:t>
      </w:r>
      <w:r w:rsidR="001C3140" w:rsidRPr="001C3140">
        <w:rPr>
          <w:rFonts w:hint="eastAsia"/>
          <w:rtl/>
        </w:rPr>
        <w:t>ن،</w:t>
      </w:r>
      <w:r w:rsidR="001C3140" w:rsidRPr="001C3140">
        <w:rPr>
          <w:rtl/>
        </w:rPr>
        <w:t xml:space="preserve"> اسلام راحت‌طلبان، اسلام فرصت‌طلبان، و در </w:t>
      </w:r>
      <w:r w:rsidR="007D1850">
        <w:rPr>
          <w:rtl/>
        </w:rPr>
        <w:t>ی</w:t>
      </w:r>
      <w:r w:rsidR="001C3140" w:rsidRPr="001C3140">
        <w:rPr>
          <w:rtl/>
        </w:rPr>
        <w:t>ك كلمه اسلام امر</w:t>
      </w:r>
      <w:r w:rsidR="007D1850">
        <w:rPr>
          <w:rtl/>
        </w:rPr>
        <w:t>ی</w:t>
      </w:r>
      <w:r w:rsidR="001C3140" w:rsidRPr="001C3140">
        <w:rPr>
          <w:rtl/>
        </w:rPr>
        <w:t>كا</w:t>
      </w:r>
      <w:r w:rsidR="007D1850">
        <w:rPr>
          <w:rtl/>
        </w:rPr>
        <w:t>ی</w:t>
      </w:r>
      <w:r w:rsidR="001C3140" w:rsidRPr="001C3140">
        <w:rPr>
          <w:rtl/>
        </w:rPr>
        <w:t>ى هستند طرد نموده و به مردم معرفى نما</w:t>
      </w:r>
      <w:r w:rsidR="007D1850">
        <w:rPr>
          <w:rtl/>
        </w:rPr>
        <w:t>ی</w:t>
      </w:r>
      <w:r w:rsidR="001C3140" w:rsidRPr="001C3140">
        <w:rPr>
          <w:rtl/>
        </w:rPr>
        <w:t>ند. (س</w:t>
      </w:r>
      <w:r w:rsidR="001C3140" w:rsidRPr="001C3140">
        <w:rPr>
          <w:rFonts w:hint="cs"/>
          <w:rtl/>
        </w:rPr>
        <w:t>ی</w:t>
      </w:r>
      <w:r w:rsidR="001C3140" w:rsidRPr="001C3140">
        <w:rPr>
          <w:rFonts w:hint="eastAsia"/>
          <w:rtl/>
        </w:rPr>
        <w:t>د</w:t>
      </w:r>
      <w:r w:rsidR="001C3140" w:rsidRPr="001C3140">
        <w:rPr>
          <w:rtl/>
        </w:rPr>
        <w:t xml:space="preserve"> روح‌الله موسو</w:t>
      </w:r>
      <w:r w:rsidR="001C3140" w:rsidRPr="001C3140">
        <w:rPr>
          <w:rFonts w:hint="cs"/>
          <w:rtl/>
        </w:rPr>
        <w:t>ی</w:t>
      </w:r>
      <w:r w:rsidR="001C3140" w:rsidRPr="001C3140">
        <w:rPr>
          <w:rtl/>
        </w:rPr>
        <w:t xml:space="preserve"> خم</w:t>
      </w:r>
      <w:r w:rsidR="001C3140" w:rsidRPr="001C3140">
        <w:rPr>
          <w:rFonts w:hint="cs"/>
          <w:rtl/>
        </w:rPr>
        <w:t>ی</w:t>
      </w:r>
      <w:r w:rsidR="001C3140" w:rsidRPr="001C3140">
        <w:rPr>
          <w:rFonts w:hint="eastAsia"/>
          <w:rtl/>
        </w:rPr>
        <w:t>ن</w:t>
      </w:r>
      <w:r w:rsidR="001C3140" w:rsidRPr="001C3140">
        <w:rPr>
          <w:rFonts w:hint="cs"/>
          <w:rtl/>
        </w:rPr>
        <w:t>ی</w:t>
      </w:r>
      <w:r w:rsidR="001C3140" w:rsidRPr="001C3140">
        <w:rPr>
          <w:rFonts w:hint="eastAsia"/>
          <w:rtl/>
        </w:rPr>
        <w:t>؛</w:t>
      </w:r>
      <w:r w:rsidR="001C3140" w:rsidRPr="001C3140">
        <w:rPr>
          <w:rtl/>
        </w:rPr>
        <w:t xml:space="preserve"> </w:t>
      </w:r>
      <w:r w:rsidR="001C3140" w:rsidRPr="00E31236">
        <w:rPr>
          <w:i/>
          <w:iCs/>
          <w:rtl/>
        </w:rPr>
        <w:t>صح</w:t>
      </w:r>
      <w:r w:rsidR="001C3140" w:rsidRPr="00E31236">
        <w:rPr>
          <w:rFonts w:hint="cs"/>
          <w:i/>
          <w:iCs/>
          <w:rtl/>
        </w:rPr>
        <w:t>ی</w:t>
      </w:r>
      <w:r w:rsidR="001C3140" w:rsidRPr="00E31236">
        <w:rPr>
          <w:rFonts w:hint="eastAsia"/>
          <w:i/>
          <w:iCs/>
          <w:rtl/>
        </w:rPr>
        <w:t>فة</w:t>
      </w:r>
      <w:r w:rsidR="001C3140" w:rsidRPr="00E31236">
        <w:rPr>
          <w:i/>
          <w:iCs/>
          <w:rtl/>
        </w:rPr>
        <w:t xml:space="preserve"> امام</w:t>
      </w:r>
      <w:r w:rsidR="001C3140" w:rsidRPr="001C3140">
        <w:rPr>
          <w:rtl/>
        </w:rPr>
        <w:t>، ج ۲۱، ص</w:t>
      </w:r>
      <w:r w:rsidR="00F6317C">
        <w:rPr>
          <w:rFonts w:hint="cs"/>
          <w:rtl/>
        </w:rPr>
        <w:t xml:space="preserve"> </w:t>
      </w:r>
      <w:r w:rsidR="001C3140" w:rsidRPr="001C3140">
        <w:rPr>
          <w:rtl/>
        </w:rPr>
        <w:t>۱۱). ملت عز</w:t>
      </w:r>
      <w:r w:rsidR="007D1850">
        <w:rPr>
          <w:rtl/>
        </w:rPr>
        <w:t>ی</w:t>
      </w:r>
      <w:r w:rsidR="001C3140" w:rsidRPr="001C3140">
        <w:rPr>
          <w:rtl/>
        </w:rPr>
        <w:t>ز ما كه مبارزان حق</w:t>
      </w:r>
      <w:r w:rsidR="007D1850">
        <w:rPr>
          <w:rtl/>
        </w:rPr>
        <w:t>ی</w:t>
      </w:r>
      <w:r w:rsidR="001C3140" w:rsidRPr="001C3140">
        <w:rPr>
          <w:rtl/>
        </w:rPr>
        <w:t>قى و راست</w:t>
      </w:r>
      <w:r w:rsidR="007D1850">
        <w:rPr>
          <w:rtl/>
        </w:rPr>
        <w:t>ی</w:t>
      </w:r>
      <w:r w:rsidR="001C3140" w:rsidRPr="001C3140">
        <w:rPr>
          <w:rtl/>
        </w:rPr>
        <w:t>ن ارزش‌هاى اسلامى هستند، به‌خوبى در</w:t>
      </w:r>
      <w:r w:rsidR="007D1850">
        <w:rPr>
          <w:rtl/>
        </w:rPr>
        <w:t>ی</w:t>
      </w:r>
      <w:r w:rsidR="001C3140" w:rsidRPr="001C3140">
        <w:rPr>
          <w:rtl/>
        </w:rPr>
        <w:t xml:space="preserve">افته‏اند كه مبارزه با </w:t>
      </w:r>
      <w:r w:rsidR="001C3140" w:rsidRPr="001C3140">
        <w:rPr>
          <w:rFonts w:hint="eastAsia"/>
          <w:rtl/>
        </w:rPr>
        <w:t>رفاه‌طلبى</w:t>
      </w:r>
      <w:r w:rsidR="001C3140" w:rsidRPr="001C3140">
        <w:rPr>
          <w:rtl/>
        </w:rPr>
        <w:t xml:space="preserve"> سازگار ن</w:t>
      </w:r>
      <w:r w:rsidR="007D1850">
        <w:rPr>
          <w:rtl/>
        </w:rPr>
        <w:t>ی</w:t>
      </w:r>
      <w:r w:rsidR="001C3140" w:rsidRPr="001C3140">
        <w:rPr>
          <w:rtl/>
        </w:rPr>
        <w:t>ست؛ و آنها كه تصور مى‏كنند مبارزه در راه استقلال و آزادى مستضعف</w:t>
      </w:r>
      <w:r w:rsidR="007D1850">
        <w:rPr>
          <w:rtl/>
        </w:rPr>
        <w:t>ی</w:t>
      </w:r>
      <w:r w:rsidR="001C3140" w:rsidRPr="001C3140">
        <w:rPr>
          <w:rtl/>
        </w:rPr>
        <w:t>ن و محرومان جهان با سرما</w:t>
      </w:r>
      <w:r w:rsidR="007D1850">
        <w:rPr>
          <w:rtl/>
        </w:rPr>
        <w:t>ی</w:t>
      </w:r>
      <w:r w:rsidR="001C3140" w:rsidRPr="001C3140">
        <w:rPr>
          <w:rtl/>
        </w:rPr>
        <w:t>ه‌دارى و رفاه‌طلبى منافات ندارد با الفباى مبارزه ب</w:t>
      </w:r>
      <w:r w:rsidR="007D1850">
        <w:rPr>
          <w:rtl/>
        </w:rPr>
        <w:t>ی</w:t>
      </w:r>
      <w:r w:rsidR="001C3140" w:rsidRPr="001C3140">
        <w:rPr>
          <w:rtl/>
        </w:rPr>
        <w:t>گانه‏اند. و آنها</w:t>
      </w:r>
      <w:r w:rsidR="007D1850">
        <w:rPr>
          <w:rtl/>
        </w:rPr>
        <w:t>ی</w:t>
      </w:r>
      <w:r w:rsidR="001C3140" w:rsidRPr="001C3140">
        <w:rPr>
          <w:rtl/>
        </w:rPr>
        <w:t>ى هم كه تصور مى‏كنند سرما</w:t>
      </w:r>
      <w:r w:rsidR="007D1850">
        <w:rPr>
          <w:rtl/>
        </w:rPr>
        <w:t>ی</w:t>
      </w:r>
      <w:r w:rsidR="001C3140" w:rsidRPr="001C3140">
        <w:rPr>
          <w:rtl/>
        </w:rPr>
        <w:t>ه‌داران و مرفهان ب</w:t>
      </w:r>
      <w:r w:rsidR="001C3140" w:rsidRPr="001C3140">
        <w:rPr>
          <w:rFonts w:hint="cs"/>
          <w:rtl/>
        </w:rPr>
        <w:t>ی‌</w:t>
      </w:r>
      <w:r w:rsidR="001C3140" w:rsidRPr="001C3140">
        <w:rPr>
          <w:rFonts w:hint="eastAsia"/>
          <w:rtl/>
        </w:rPr>
        <w:t>درد</w:t>
      </w:r>
      <w:r w:rsidR="001C3140" w:rsidRPr="001C3140">
        <w:rPr>
          <w:rtl/>
        </w:rPr>
        <w:t xml:space="preserve"> با نص</w:t>
      </w:r>
      <w:r w:rsidR="007D1850">
        <w:rPr>
          <w:rtl/>
        </w:rPr>
        <w:t>ی</w:t>
      </w:r>
      <w:r w:rsidR="001C3140" w:rsidRPr="001C3140">
        <w:rPr>
          <w:rtl/>
        </w:rPr>
        <w:t>حت و پند و اندرز متنبه م</w:t>
      </w:r>
      <w:r w:rsidR="001C3140" w:rsidRPr="001C3140">
        <w:rPr>
          <w:rFonts w:hint="eastAsia"/>
          <w:rtl/>
        </w:rPr>
        <w:t>ى‏شوند</w:t>
      </w:r>
      <w:r w:rsidR="001C3140" w:rsidRPr="001C3140">
        <w:rPr>
          <w:rtl/>
        </w:rPr>
        <w:t xml:space="preserve"> و به مبارزان راه آزادى پ</w:t>
      </w:r>
      <w:r w:rsidR="007D1850">
        <w:rPr>
          <w:rtl/>
        </w:rPr>
        <w:t>ی</w:t>
      </w:r>
      <w:r w:rsidR="001C3140" w:rsidRPr="001C3140">
        <w:rPr>
          <w:rtl/>
        </w:rPr>
        <w:t xml:space="preserve">وسته و </w:t>
      </w:r>
      <w:r w:rsidR="007D1850">
        <w:rPr>
          <w:rtl/>
        </w:rPr>
        <w:t>ی</w:t>
      </w:r>
      <w:r w:rsidR="001C3140" w:rsidRPr="001C3140">
        <w:rPr>
          <w:rtl/>
        </w:rPr>
        <w:t>ا به آنان كمك مى‏كنند آب در هاون مى‏كوبند. بحث مبارزه و رفاه و سرما</w:t>
      </w:r>
      <w:r w:rsidR="007D1850">
        <w:rPr>
          <w:rtl/>
        </w:rPr>
        <w:t>ی</w:t>
      </w:r>
      <w:r w:rsidR="001C3140" w:rsidRPr="001C3140">
        <w:rPr>
          <w:rtl/>
        </w:rPr>
        <w:t>ه، بحث ق</w:t>
      </w:r>
      <w:r w:rsidR="007D1850">
        <w:rPr>
          <w:rtl/>
        </w:rPr>
        <w:t>ی</w:t>
      </w:r>
      <w:r w:rsidR="001C3140" w:rsidRPr="001C3140">
        <w:rPr>
          <w:rtl/>
        </w:rPr>
        <w:t>ام و راحت‌طلبى، بحث دن</w:t>
      </w:r>
      <w:r w:rsidR="007D1850">
        <w:rPr>
          <w:rtl/>
        </w:rPr>
        <w:t>ی</w:t>
      </w:r>
      <w:r w:rsidR="001C3140" w:rsidRPr="001C3140">
        <w:rPr>
          <w:rtl/>
        </w:rPr>
        <w:t>اخواهى و آخرت‏جو</w:t>
      </w:r>
      <w:r w:rsidR="007D1850">
        <w:rPr>
          <w:rtl/>
        </w:rPr>
        <w:t>ی</w:t>
      </w:r>
      <w:r w:rsidR="001C3140" w:rsidRPr="001C3140">
        <w:rPr>
          <w:rtl/>
        </w:rPr>
        <w:t>ى دو مقوله‏اى است كه هرگز باهم جمع نمى‏شوند و تنها آنها</w:t>
      </w:r>
      <w:r w:rsidR="007D1850">
        <w:rPr>
          <w:rtl/>
        </w:rPr>
        <w:t>ی</w:t>
      </w:r>
      <w:r w:rsidR="001C3140" w:rsidRPr="001C3140">
        <w:rPr>
          <w:rtl/>
        </w:rPr>
        <w:t>ى تا آخر خط با ما هستند كه درد فقر و محروم</w:t>
      </w:r>
      <w:r w:rsidR="007D1850">
        <w:rPr>
          <w:rtl/>
        </w:rPr>
        <w:t>ی</w:t>
      </w:r>
      <w:r w:rsidR="001C3140" w:rsidRPr="001C3140">
        <w:rPr>
          <w:rFonts w:hint="eastAsia"/>
          <w:rtl/>
        </w:rPr>
        <w:t>ت</w:t>
      </w:r>
      <w:r w:rsidR="001C3140" w:rsidRPr="001C3140">
        <w:rPr>
          <w:rtl/>
        </w:rPr>
        <w:t xml:space="preserve"> و استضعاف را چش</w:t>
      </w:r>
      <w:r w:rsidR="007D1850">
        <w:rPr>
          <w:rtl/>
        </w:rPr>
        <w:t>ی</w:t>
      </w:r>
      <w:r w:rsidR="001C3140" w:rsidRPr="001C3140">
        <w:rPr>
          <w:rtl/>
        </w:rPr>
        <w:t>ده باشند (همان؛ ج ۲۱، ص ۸۶). ا</w:t>
      </w:r>
      <w:r w:rsidR="007D1850">
        <w:rPr>
          <w:rtl/>
        </w:rPr>
        <w:t>ی</w:t>
      </w:r>
      <w:r w:rsidR="001C3140" w:rsidRPr="001C3140">
        <w:rPr>
          <w:rtl/>
        </w:rPr>
        <w:t>ن سلاط</w:t>
      </w:r>
      <w:r w:rsidR="007D1850">
        <w:rPr>
          <w:rtl/>
        </w:rPr>
        <w:t>ی</w:t>
      </w:r>
      <w:r w:rsidR="001C3140" w:rsidRPr="001C3140">
        <w:rPr>
          <w:rtl/>
        </w:rPr>
        <w:t>ن جور كه همه كاخ‏نش</w:t>
      </w:r>
      <w:r w:rsidR="007D1850">
        <w:rPr>
          <w:rtl/>
        </w:rPr>
        <w:t>ی</w:t>
      </w:r>
      <w:r w:rsidR="001C3140" w:rsidRPr="001C3140">
        <w:rPr>
          <w:rtl/>
        </w:rPr>
        <w:t>ن تقر</w:t>
      </w:r>
      <w:r w:rsidR="007D1850">
        <w:rPr>
          <w:rtl/>
        </w:rPr>
        <w:t>ی</w:t>
      </w:r>
      <w:r w:rsidR="001C3140" w:rsidRPr="001C3140">
        <w:rPr>
          <w:rtl/>
        </w:rPr>
        <w:t>باً بودند، ا</w:t>
      </w:r>
      <w:r w:rsidR="007D1850">
        <w:rPr>
          <w:rtl/>
        </w:rPr>
        <w:t>ی</w:t>
      </w:r>
      <w:r w:rsidR="001C3140" w:rsidRPr="001C3140">
        <w:rPr>
          <w:rtl/>
        </w:rPr>
        <w:t xml:space="preserve">نها به فكر مردم نمى‏توانستند باشند، احساس نمى‏توانستند بكنند فقر </w:t>
      </w:r>
      <w:r w:rsidR="007D1850">
        <w:rPr>
          <w:rtl/>
        </w:rPr>
        <w:t>ی</w:t>
      </w:r>
      <w:r w:rsidR="001C3140" w:rsidRPr="001C3140">
        <w:rPr>
          <w:rtl/>
        </w:rPr>
        <w:t>عنى چه، احساس نمى‏توانستند بكنند ب</w:t>
      </w:r>
      <w:r w:rsidR="007D1850">
        <w:rPr>
          <w:rtl/>
        </w:rPr>
        <w:t>ی</w:t>
      </w:r>
      <w:r w:rsidR="001C3140" w:rsidRPr="001C3140">
        <w:rPr>
          <w:rtl/>
        </w:rPr>
        <w:t xml:space="preserve">‌خانمانى </w:t>
      </w:r>
      <w:r w:rsidR="007D1850">
        <w:rPr>
          <w:rtl/>
        </w:rPr>
        <w:t>ی</w:t>
      </w:r>
      <w:r w:rsidR="001C3140" w:rsidRPr="001C3140">
        <w:rPr>
          <w:rtl/>
        </w:rPr>
        <w:t>عنى چه، ا</w:t>
      </w:r>
      <w:r w:rsidR="007D1850">
        <w:rPr>
          <w:rtl/>
        </w:rPr>
        <w:t>ی</w:t>
      </w:r>
      <w:r w:rsidR="001C3140" w:rsidRPr="001C3140">
        <w:rPr>
          <w:rtl/>
        </w:rPr>
        <w:t>نها اصلاً احساس ا</w:t>
      </w:r>
      <w:r w:rsidR="007D1850">
        <w:rPr>
          <w:rtl/>
        </w:rPr>
        <w:t>ی</w:t>
      </w:r>
      <w:r w:rsidR="001C3140" w:rsidRPr="001C3140">
        <w:rPr>
          <w:rtl/>
        </w:rPr>
        <w:t>ن را نمى‏توانستند بكنن</w:t>
      </w:r>
      <w:r w:rsidR="001C3140" w:rsidRPr="001C3140">
        <w:rPr>
          <w:rFonts w:hint="eastAsia"/>
          <w:rtl/>
        </w:rPr>
        <w:t>د</w:t>
      </w:r>
      <w:r w:rsidR="001C3140" w:rsidRPr="001C3140">
        <w:rPr>
          <w:rtl/>
        </w:rPr>
        <w:t>. وقتى كسى احساس نكند كه فقر معنا</w:t>
      </w:r>
      <w:r w:rsidR="007D1850">
        <w:rPr>
          <w:rtl/>
        </w:rPr>
        <w:t>ی</w:t>
      </w:r>
      <w:r w:rsidR="001C3140" w:rsidRPr="001C3140">
        <w:rPr>
          <w:rtl/>
        </w:rPr>
        <w:t>ش چى است، گرسنگى معنا</w:t>
      </w:r>
      <w:r w:rsidR="007D1850">
        <w:rPr>
          <w:rtl/>
        </w:rPr>
        <w:t>ی</w:t>
      </w:r>
      <w:r w:rsidR="001C3140" w:rsidRPr="001C3140">
        <w:rPr>
          <w:rtl/>
        </w:rPr>
        <w:t>ش چى است، ا</w:t>
      </w:r>
      <w:r w:rsidR="007D1850">
        <w:rPr>
          <w:rtl/>
        </w:rPr>
        <w:t>ی</w:t>
      </w:r>
      <w:r w:rsidR="001C3140" w:rsidRPr="001C3140">
        <w:rPr>
          <w:rtl/>
        </w:rPr>
        <w:t>ن نمى‏تواند به فكر گشنه‏ها و به فكر مستمندان باشد. لكن آنها</w:t>
      </w:r>
      <w:r w:rsidR="007D1850">
        <w:rPr>
          <w:rtl/>
        </w:rPr>
        <w:t>ی</w:t>
      </w:r>
      <w:r w:rsidR="001C3140" w:rsidRPr="001C3140">
        <w:rPr>
          <w:rtl/>
        </w:rPr>
        <w:t>ى كه در ب</w:t>
      </w:r>
      <w:r w:rsidR="007D1850">
        <w:rPr>
          <w:rtl/>
        </w:rPr>
        <w:t>ی</w:t>
      </w:r>
      <w:r w:rsidR="001C3140" w:rsidRPr="001C3140">
        <w:rPr>
          <w:rtl/>
        </w:rPr>
        <w:t>ن هم</w:t>
      </w:r>
      <w:r w:rsidR="007D1850">
        <w:rPr>
          <w:rtl/>
        </w:rPr>
        <w:t>ی</w:t>
      </w:r>
      <w:r w:rsidR="001C3140" w:rsidRPr="001C3140">
        <w:rPr>
          <w:rtl/>
        </w:rPr>
        <w:t>ن جامعه بزرگ شده‏اند و احساس كردند فقر چى است، د</w:t>
      </w:r>
      <w:r w:rsidR="007D1850">
        <w:rPr>
          <w:rtl/>
        </w:rPr>
        <w:t>ی</w:t>
      </w:r>
      <w:r w:rsidR="001C3140" w:rsidRPr="001C3140">
        <w:rPr>
          <w:rtl/>
        </w:rPr>
        <w:t>دند، چش</w:t>
      </w:r>
      <w:r w:rsidR="007D1850">
        <w:rPr>
          <w:rtl/>
        </w:rPr>
        <w:t>ی</w:t>
      </w:r>
      <w:r w:rsidR="001C3140" w:rsidRPr="001C3140">
        <w:rPr>
          <w:rtl/>
        </w:rPr>
        <w:t xml:space="preserve">دند فقر را، احساس مى‏كردند، ملموسشان بوده است كه فقر </w:t>
      </w:r>
      <w:r w:rsidR="007D1850">
        <w:rPr>
          <w:rtl/>
        </w:rPr>
        <w:t>ی</w:t>
      </w:r>
      <w:r w:rsidR="001C3140" w:rsidRPr="001C3140">
        <w:rPr>
          <w:rtl/>
        </w:rPr>
        <w:t>ع</w:t>
      </w:r>
      <w:r w:rsidR="001C3140" w:rsidRPr="001C3140">
        <w:rPr>
          <w:rFonts w:hint="eastAsia"/>
          <w:rtl/>
        </w:rPr>
        <w:t>نى</w:t>
      </w:r>
      <w:r w:rsidR="001C3140" w:rsidRPr="001C3140">
        <w:rPr>
          <w:rtl/>
        </w:rPr>
        <w:t xml:space="preserve"> چه، ا</w:t>
      </w:r>
      <w:r w:rsidR="007D1850">
        <w:rPr>
          <w:rtl/>
        </w:rPr>
        <w:t>ی</w:t>
      </w:r>
      <w:r w:rsidR="001C3140" w:rsidRPr="001C3140">
        <w:rPr>
          <w:rtl/>
        </w:rPr>
        <w:t>نها مى‏توانند به حال فقرا برسند (همان؛ ج ۱۷، ص ۳۷۷).</w:t>
      </w:r>
    </w:p>
  </w:footnote>
  <w:footnote w:id="111">
    <w:p w14:paraId="6BD64A29" w14:textId="32B6E552" w:rsidR="00A0575E" w:rsidRDefault="00A0575E" w:rsidP="005D42CC">
      <w:pPr>
        <w:pStyle w:val="FootnoteText"/>
      </w:pPr>
      <w:r>
        <w:rPr>
          <w:rStyle w:val="FootnoteReference"/>
        </w:rPr>
        <w:footnoteRef/>
      </w:r>
      <w:r w:rsidR="009F33F4">
        <w:rPr>
          <w:rFonts w:hint="cs"/>
          <w:rtl/>
        </w:rPr>
        <w:t xml:space="preserve"> </w:t>
      </w:r>
      <w:r w:rsidR="00592D5A">
        <w:rPr>
          <w:rFonts w:hint="cs"/>
          <w:rtl/>
        </w:rPr>
        <w:t xml:space="preserve">رهبر شهید </w:t>
      </w:r>
      <w:r w:rsidR="005D42CC">
        <w:rPr>
          <w:rFonts w:hint="cs"/>
          <w:rtl/>
        </w:rPr>
        <w:t>انقلاب، امام خامنه‌ای</w:t>
      </w:r>
      <w:r>
        <w:rPr>
          <w:rtl/>
        </w:rPr>
        <w:t xml:space="preserve"> </w:t>
      </w:r>
      <w:r w:rsidR="00FC4F0E">
        <w:rPr>
          <w:rFonts w:hint="cs"/>
          <w:rtl/>
        </w:rPr>
        <w:t xml:space="preserve">در </w:t>
      </w:r>
      <w:r>
        <w:rPr>
          <w:rtl/>
        </w:rPr>
        <w:t>دوران قبل از رهبر</w:t>
      </w:r>
      <w:r>
        <w:rPr>
          <w:rFonts w:hint="cs"/>
          <w:rtl/>
        </w:rPr>
        <w:t>ی</w:t>
      </w:r>
      <w:r>
        <w:rPr>
          <w:rtl/>
        </w:rPr>
        <w:t xml:space="preserve"> </w:t>
      </w:r>
      <w:r w:rsidR="00FC4F0E">
        <w:rPr>
          <w:rFonts w:hint="cs"/>
          <w:rtl/>
        </w:rPr>
        <w:t>نیز فرموده‌اند</w:t>
      </w:r>
      <w:r>
        <w:rPr>
          <w:rtl/>
        </w:rPr>
        <w:t>:</w:t>
      </w:r>
      <w:r w:rsidR="00FC4F0E">
        <w:rPr>
          <w:rFonts w:hint="cs"/>
          <w:rtl/>
        </w:rPr>
        <w:t xml:space="preserve"> «</w:t>
      </w:r>
      <w:r>
        <w:rPr>
          <w:rFonts w:hint="eastAsia"/>
          <w:rtl/>
        </w:rPr>
        <w:t>اگر</w:t>
      </w:r>
      <w:r>
        <w:rPr>
          <w:rtl/>
        </w:rPr>
        <w:t xml:space="preserve"> روزى خداى متعال، عمرى براى من باقى گذاشته باشد كه از ا</w:t>
      </w:r>
      <w:r w:rsidR="007D1850">
        <w:rPr>
          <w:rtl/>
        </w:rPr>
        <w:t>ی</w:t>
      </w:r>
      <w:r>
        <w:rPr>
          <w:rtl/>
        </w:rPr>
        <w:t>ن مسؤول</w:t>
      </w:r>
      <w:r w:rsidR="007D1850">
        <w:rPr>
          <w:rtl/>
        </w:rPr>
        <w:t>ی</w:t>
      </w:r>
      <w:r>
        <w:rPr>
          <w:rtl/>
        </w:rPr>
        <w:t>ت [ر</w:t>
      </w:r>
      <w:r w:rsidR="007D1850">
        <w:rPr>
          <w:rtl/>
        </w:rPr>
        <w:t>ی</w:t>
      </w:r>
      <w:r>
        <w:rPr>
          <w:rtl/>
        </w:rPr>
        <w:t xml:space="preserve">است جمهورى] خارج بشوم،... به حوزه برمى‌گردم و كارهاى حوزه‌اى مى‌كنم. اگر </w:t>
      </w:r>
      <w:r w:rsidR="007D1850">
        <w:rPr>
          <w:rtl/>
        </w:rPr>
        <w:t>ی</w:t>
      </w:r>
      <w:r>
        <w:rPr>
          <w:rtl/>
        </w:rPr>
        <w:t>ك روز بتوانم ده طلبه را پرورش بدهم و ترب</w:t>
      </w:r>
      <w:r w:rsidR="007D1850">
        <w:rPr>
          <w:rtl/>
        </w:rPr>
        <w:t>ی</w:t>
      </w:r>
      <w:r>
        <w:rPr>
          <w:rtl/>
        </w:rPr>
        <w:t>ت كنم و با ا</w:t>
      </w:r>
      <w:r w:rsidR="007D1850">
        <w:rPr>
          <w:rtl/>
        </w:rPr>
        <w:t>ی</w:t>
      </w:r>
      <w:r>
        <w:rPr>
          <w:rtl/>
        </w:rPr>
        <w:t xml:space="preserve">نها كار طلبگى بكنم، بلاشك </w:t>
      </w:r>
      <w:r w:rsidR="007D1850">
        <w:rPr>
          <w:rtl/>
        </w:rPr>
        <w:t>ی</w:t>
      </w:r>
      <w:r>
        <w:rPr>
          <w:rtl/>
        </w:rPr>
        <w:t>كى از برنامه‌هاى ما ا</w:t>
      </w:r>
      <w:r w:rsidR="007D1850">
        <w:rPr>
          <w:rtl/>
        </w:rPr>
        <w:t>ی</w:t>
      </w:r>
      <w:r>
        <w:rPr>
          <w:rtl/>
        </w:rPr>
        <w:t>ن خ</w:t>
      </w:r>
      <w:r>
        <w:rPr>
          <w:rFonts w:hint="eastAsia"/>
          <w:rtl/>
        </w:rPr>
        <w:t>واهد</w:t>
      </w:r>
      <w:r>
        <w:rPr>
          <w:rtl/>
        </w:rPr>
        <w:t xml:space="preserve"> بود كه هرسال دو ماه </w:t>
      </w:r>
      <w:r w:rsidR="007D1850">
        <w:rPr>
          <w:rtl/>
        </w:rPr>
        <w:t>ی</w:t>
      </w:r>
      <w:r>
        <w:rPr>
          <w:rtl/>
        </w:rPr>
        <w:t xml:space="preserve">ا </w:t>
      </w:r>
      <w:r w:rsidR="007D1850">
        <w:rPr>
          <w:rtl/>
        </w:rPr>
        <w:t>ی</w:t>
      </w:r>
      <w:r>
        <w:rPr>
          <w:rtl/>
        </w:rPr>
        <w:t xml:space="preserve">ك ماه، در جهاد سازندگى كار كنند،... </w:t>
      </w:r>
      <w:r w:rsidR="007D1850">
        <w:rPr>
          <w:rtl/>
        </w:rPr>
        <w:t>ی</w:t>
      </w:r>
      <w:r>
        <w:rPr>
          <w:rtl/>
        </w:rPr>
        <w:t>ك ماه به جبهه بفرست</w:t>
      </w:r>
      <w:r w:rsidR="007D1850">
        <w:rPr>
          <w:rtl/>
        </w:rPr>
        <w:t>ی</w:t>
      </w:r>
      <w:r>
        <w:rPr>
          <w:rtl/>
        </w:rPr>
        <w:t>م. طلبه را در جر</w:t>
      </w:r>
      <w:r w:rsidR="007D1850">
        <w:rPr>
          <w:rtl/>
        </w:rPr>
        <w:t>ی</w:t>
      </w:r>
      <w:r>
        <w:rPr>
          <w:rtl/>
        </w:rPr>
        <w:t>ان مسا</w:t>
      </w:r>
      <w:r w:rsidR="007D1850">
        <w:rPr>
          <w:rtl/>
        </w:rPr>
        <w:t>ی</w:t>
      </w:r>
      <w:r>
        <w:rPr>
          <w:rtl/>
        </w:rPr>
        <w:t>ل انقلابى ب</w:t>
      </w:r>
      <w:r w:rsidR="007D1850">
        <w:rPr>
          <w:rtl/>
        </w:rPr>
        <w:t>ی</w:t>
      </w:r>
      <w:r>
        <w:rPr>
          <w:rtl/>
        </w:rPr>
        <w:t>نداز</w:t>
      </w:r>
      <w:r w:rsidR="007D1850">
        <w:rPr>
          <w:rtl/>
        </w:rPr>
        <w:t>ی</w:t>
      </w:r>
      <w:r>
        <w:rPr>
          <w:rtl/>
        </w:rPr>
        <w:t>م و دلشان را با حركت انقلابى، واقعاً زنده و اح</w:t>
      </w:r>
      <w:r w:rsidR="007D1850">
        <w:rPr>
          <w:rtl/>
        </w:rPr>
        <w:t>ی</w:t>
      </w:r>
      <w:r>
        <w:rPr>
          <w:rtl/>
        </w:rPr>
        <w:t>ا كن</w:t>
      </w:r>
      <w:r w:rsidR="007D1850">
        <w:rPr>
          <w:rtl/>
        </w:rPr>
        <w:t>ی</w:t>
      </w:r>
      <w:r>
        <w:rPr>
          <w:rtl/>
        </w:rPr>
        <w:t>م</w:t>
      </w:r>
      <w:r w:rsidR="00FC4F0E">
        <w:rPr>
          <w:rFonts w:hint="cs"/>
          <w:rtl/>
        </w:rPr>
        <w:t>»</w:t>
      </w:r>
      <w:r w:rsidR="00253FAB">
        <w:rPr>
          <w:rFonts w:hint="cs"/>
          <w:rtl/>
        </w:rPr>
        <w:t xml:space="preserve"> (///)</w:t>
      </w:r>
      <w:r>
        <w:rPr>
          <w:rtl/>
        </w:rPr>
        <w:t>.</w:t>
      </w:r>
    </w:p>
  </w:footnote>
  <w:footnote w:id="112">
    <w:p w14:paraId="61C80BC3" w14:textId="2AE0D8DA" w:rsidR="003825CF" w:rsidRPr="001D616F" w:rsidRDefault="003825CF" w:rsidP="005D42CC">
      <w:pPr>
        <w:pStyle w:val="FootnoteText"/>
        <w:rPr>
          <w:rtl/>
        </w:rPr>
      </w:pPr>
      <w:r w:rsidRPr="001D616F">
        <w:rPr>
          <w:rStyle w:val="FootnoteReference"/>
        </w:rPr>
        <w:footnoteRef/>
      </w:r>
      <w:r w:rsidRPr="001D616F">
        <w:rPr>
          <w:rtl/>
        </w:rPr>
        <w:t xml:space="preserve"> </w:t>
      </w:r>
      <w:r w:rsidR="00FC4F0E">
        <w:rPr>
          <w:rFonts w:hint="cs"/>
          <w:rtl/>
        </w:rPr>
        <w:t xml:space="preserve">محمد بن یعقوب کلینی؛ </w:t>
      </w:r>
      <w:r w:rsidRPr="00FC4F0E">
        <w:rPr>
          <w:rFonts w:hint="cs"/>
          <w:i/>
          <w:iCs/>
          <w:rtl/>
        </w:rPr>
        <w:t>الکافی</w:t>
      </w:r>
      <w:r w:rsidRPr="001D616F">
        <w:rPr>
          <w:rFonts w:hint="cs"/>
          <w:rtl/>
        </w:rPr>
        <w:t>، ج</w:t>
      </w:r>
      <w:r w:rsidR="00F6317C">
        <w:rPr>
          <w:rFonts w:hint="cs"/>
          <w:rtl/>
        </w:rPr>
        <w:t xml:space="preserve"> </w:t>
      </w:r>
      <w:r w:rsidRPr="001D616F">
        <w:rPr>
          <w:rFonts w:hint="cs"/>
          <w:rtl/>
        </w:rPr>
        <w:t>۱، ص</w:t>
      </w:r>
      <w:r w:rsidR="00F6317C">
        <w:rPr>
          <w:rFonts w:hint="cs"/>
          <w:rtl/>
        </w:rPr>
        <w:t xml:space="preserve"> </w:t>
      </w:r>
      <w:r w:rsidRPr="001D616F">
        <w:rPr>
          <w:rFonts w:hint="cs"/>
          <w:rtl/>
        </w:rPr>
        <w:t>۳۲.</w:t>
      </w:r>
    </w:p>
  </w:footnote>
  <w:footnote w:id="113">
    <w:p w14:paraId="52782B14" w14:textId="77777777" w:rsidR="003825CF" w:rsidRPr="001D616F" w:rsidRDefault="003825CF" w:rsidP="005D42CC">
      <w:pPr>
        <w:pStyle w:val="FootnoteText"/>
      </w:pPr>
      <w:r w:rsidRPr="001D616F">
        <w:rPr>
          <w:rStyle w:val="FootnoteReference"/>
        </w:rPr>
        <w:footnoteRef/>
      </w:r>
      <w:r w:rsidRPr="001D616F">
        <w:rPr>
          <w:rtl/>
        </w:rPr>
        <w:t xml:space="preserve"> </w:t>
      </w:r>
      <w:r w:rsidRPr="001D616F">
        <w:rPr>
          <w:rFonts w:hint="cs"/>
          <w:rtl/>
        </w:rPr>
        <w:t>سور</w:t>
      </w:r>
      <w:r>
        <w:rPr>
          <w:rFonts w:hint="cs"/>
          <w:rtl/>
        </w:rPr>
        <w:t xml:space="preserve">ة </w:t>
      </w:r>
      <w:r w:rsidRPr="001D616F">
        <w:rPr>
          <w:rFonts w:hint="cs"/>
          <w:rtl/>
        </w:rPr>
        <w:t>بقره، آی</w:t>
      </w:r>
      <w:r>
        <w:rPr>
          <w:rFonts w:hint="cs"/>
          <w:rtl/>
        </w:rPr>
        <w:t xml:space="preserve">ة </w:t>
      </w:r>
      <w:r w:rsidRPr="001D616F">
        <w:rPr>
          <w:rFonts w:hint="cs"/>
          <w:rtl/>
        </w:rPr>
        <w:t>۱۲۹.</w:t>
      </w:r>
    </w:p>
  </w:footnote>
  <w:footnote w:id="114">
    <w:p w14:paraId="6719860A" w14:textId="0D8DDCFF" w:rsidR="003825CF" w:rsidRPr="001D616F" w:rsidRDefault="003825CF" w:rsidP="005D42CC">
      <w:pPr>
        <w:pStyle w:val="FootnoteText"/>
      </w:pPr>
      <w:r w:rsidRPr="001D616F">
        <w:rPr>
          <w:rStyle w:val="FootnoteReference"/>
        </w:rPr>
        <w:footnoteRef/>
      </w:r>
      <w:r w:rsidRPr="001D616F">
        <w:rPr>
          <w:rtl/>
        </w:rPr>
        <w:t xml:space="preserve"> </w:t>
      </w:r>
      <w:r w:rsidR="002B539F">
        <w:rPr>
          <w:rFonts w:hint="cs"/>
          <w:rtl/>
        </w:rPr>
        <w:t xml:space="preserve">احمد </w:t>
      </w:r>
      <w:r w:rsidR="002B539F">
        <w:rPr>
          <w:rFonts w:hint="cs"/>
          <w:rtl/>
        </w:rPr>
        <w:t xml:space="preserve">بن علی طبرسی؛ </w:t>
      </w:r>
      <w:r w:rsidRPr="00FC4F0E">
        <w:rPr>
          <w:rFonts w:hint="cs"/>
          <w:i/>
          <w:iCs/>
          <w:rtl/>
        </w:rPr>
        <w:t>الاحتجاج علی اهل اللجاج</w:t>
      </w:r>
      <w:r w:rsidRPr="001D616F">
        <w:rPr>
          <w:rFonts w:hint="cs"/>
          <w:rtl/>
        </w:rPr>
        <w:t>، ج</w:t>
      </w:r>
      <w:r w:rsidR="00F6317C">
        <w:rPr>
          <w:rFonts w:hint="cs"/>
          <w:rtl/>
        </w:rPr>
        <w:t xml:space="preserve"> </w:t>
      </w:r>
      <w:r w:rsidRPr="001D616F">
        <w:rPr>
          <w:rFonts w:hint="cs"/>
          <w:rtl/>
        </w:rPr>
        <w:t>۱، ص</w:t>
      </w:r>
      <w:r w:rsidR="00F6317C">
        <w:rPr>
          <w:rFonts w:hint="cs"/>
          <w:rtl/>
        </w:rPr>
        <w:t xml:space="preserve"> </w:t>
      </w:r>
      <w:r w:rsidRPr="001D616F">
        <w:rPr>
          <w:rFonts w:hint="cs"/>
          <w:rtl/>
        </w:rPr>
        <w:t>۱۶.</w:t>
      </w:r>
    </w:p>
  </w:footnote>
  <w:footnote w:id="115">
    <w:p w14:paraId="59381D6D" w14:textId="411600E0" w:rsidR="003825CF" w:rsidRPr="00505DF6" w:rsidRDefault="003825CF" w:rsidP="005D42CC">
      <w:pPr>
        <w:pStyle w:val="FootnoteText"/>
        <w:rPr>
          <w:rFonts w:cs="Calibri"/>
        </w:rPr>
      </w:pPr>
      <w:r>
        <w:rPr>
          <w:rStyle w:val="FootnoteReference"/>
        </w:rPr>
        <w:footnoteRef/>
      </w:r>
      <w:r w:rsidR="00137A63" w:rsidRPr="00104136">
        <w:rPr>
          <w:rtl/>
          <w:lang w:val="x-none" w:eastAsia="zh-CN"/>
        </w:rPr>
        <w:t>حسن بن عل</w:t>
      </w:r>
      <w:r w:rsidR="00137A63" w:rsidRPr="00104136">
        <w:rPr>
          <w:rFonts w:hint="cs"/>
          <w:rtl/>
          <w:lang w:val="x-none" w:eastAsia="zh-CN"/>
        </w:rPr>
        <w:t>ی</w:t>
      </w:r>
      <w:r w:rsidR="00137A63">
        <w:rPr>
          <w:rFonts w:hAnsi="ALAEM" w:cs="ALAEM" w:hint="cs"/>
          <w:rtl/>
          <w:lang w:val="x-none" w:eastAsia="zh-CN"/>
        </w:rPr>
        <w:t>7</w:t>
      </w:r>
      <w:r w:rsidR="00137A63" w:rsidRPr="00104136">
        <w:rPr>
          <w:rtl/>
          <w:lang w:val="x-none" w:eastAsia="zh-CN"/>
        </w:rPr>
        <w:t xml:space="preserve"> (امام </w:t>
      </w:r>
      <w:r w:rsidR="00137A63" w:rsidRPr="00104136">
        <w:rPr>
          <w:rFonts w:hint="cs"/>
          <w:rtl/>
          <w:lang w:val="x-none" w:eastAsia="zh-CN"/>
        </w:rPr>
        <w:t>ی</w:t>
      </w:r>
      <w:r w:rsidR="00137A63" w:rsidRPr="00104136">
        <w:rPr>
          <w:rFonts w:hint="eastAsia"/>
          <w:rtl/>
          <w:lang w:val="x-none" w:eastAsia="zh-CN"/>
        </w:rPr>
        <w:t>ازدهم</w:t>
      </w:r>
      <w:r w:rsidR="00137A63" w:rsidRPr="00104136">
        <w:rPr>
          <w:rtl/>
          <w:lang w:val="x-none" w:eastAsia="zh-CN"/>
        </w:rPr>
        <w:t>)؛</w:t>
      </w:r>
      <w:r w:rsidR="006655A7">
        <w:rPr>
          <w:rFonts w:hint="cs"/>
          <w:rtl/>
          <w:lang w:val="x-none" w:eastAsia="zh-CN"/>
        </w:rPr>
        <w:t xml:space="preserve"> </w:t>
      </w:r>
      <w:r w:rsidRPr="00FC4F0E">
        <w:rPr>
          <w:rFonts w:hint="cs"/>
          <w:rtl/>
        </w:rPr>
        <w:t>التفسیر المنسوب الی الامام الحسن العسکری</w:t>
      </w:r>
      <w:r w:rsidR="00253FAB">
        <w:rPr>
          <w:rFonts w:hAnsi="ALAEM" w:cs="ALAEM" w:hint="cs"/>
          <w:rtl/>
        </w:rPr>
        <w:t>7</w:t>
      </w:r>
      <w:r>
        <w:rPr>
          <w:rFonts w:hint="cs"/>
          <w:rtl/>
        </w:rPr>
        <w:t>، ص ۳۴۱.</w:t>
      </w:r>
    </w:p>
  </w:footnote>
  <w:footnote w:id="116">
    <w:p w14:paraId="58CDB8BC" w14:textId="0A19A55B" w:rsidR="003825CF" w:rsidRDefault="003825CF" w:rsidP="005D42CC">
      <w:pPr>
        <w:pStyle w:val="FootnoteText"/>
      </w:pPr>
      <w:r>
        <w:rPr>
          <w:rStyle w:val="FootnoteReference"/>
        </w:rPr>
        <w:footnoteRef/>
      </w:r>
      <w:r>
        <w:rPr>
          <w:rtl/>
        </w:rPr>
        <w:t xml:space="preserve"> </w:t>
      </w:r>
      <w:r w:rsidR="00137A63" w:rsidRPr="00104136">
        <w:rPr>
          <w:rtl/>
          <w:lang w:val="x-none" w:eastAsia="zh-CN"/>
        </w:rPr>
        <w:t xml:space="preserve">حسن </w:t>
      </w:r>
      <w:r w:rsidR="00137A63" w:rsidRPr="00104136">
        <w:rPr>
          <w:rtl/>
          <w:lang w:val="x-none" w:eastAsia="zh-CN"/>
        </w:rPr>
        <w:t>بن عل</w:t>
      </w:r>
      <w:r w:rsidR="00137A63" w:rsidRPr="00104136">
        <w:rPr>
          <w:rFonts w:hint="cs"/>
          <w:rtl/>
          <w:lang w:val="x-none" w:eastAsia="zh-CN"/>
        </w:rPr>
        <w:t>ی</w:t>
      </w:r>
      <w:r w:rsidR="00137A63">
        <w:rPr>
          <w:rFonts w:hAnsi="ALAEM" w:cs="ALAEM" w:hint="cs"/>
          <w:rtl/>
          <w:lang w:val="x-none" w:eastAsia="zh-CN"/>
        </w:rPr>
        <w:t>7</w:t>
      </w:r>
      <w:r w:rsidR="00137A63" w:rsidRPr="00104136">
        <w:rPr>
          <w:rtl/>
          <w:lang w:val="x-none" w:eastAsia="zh-CN"/>
        </w:rPr>
        <w:t xml:space="preserve"> (امام </w:t>
      </w:r>
      <w:r w:rsidR="00137A63" w:rsidRPr="00104136">
        <w:rPr>
          <w:rFonts w:hint="cs"/>
          <w:rtl/>
          <w:lang w:val="x-none" w:eastAsia="zh-CN"/>
        </w:rPr>
        <w:t>ی</w:t>
      </w:r>
      <w:r w:rsidR="00137A63" w:rsidRPr="00104136">
        <w:rPr>
          <w:rFonts w:hint="eastAsia"/>
          <w:rtl/>
          <w:lang w:val="x-none" w:eastAsia="zh-CN"/>
        </w:rPr>
        <w:t>ازدهم</w:t>
      </w:r>
      <w:r w:rsidR="00137A63" w:rsidRPr="00104136">
        <w:rPr>
          <w:rtl/>
          <w:lang w:val="x-none" w:eastAsia="zh-CN"/>
        </w:rPr>
        <w:t>)؛</w:t>
      </w:r>
      <w:r w:rsidR="00137A63">
        <w:rPr>
          <w:rFonts w:hint="cs"/>
          <w:rtl/>
          <w:lang w:val="x-none" w:eastAsia="zh-CN"/>
        </w:rPr>
        <w:t xml:space="preserve"> </w:t>
      </w:r>
      <w:r w:rsidRPr="003825CF">
        <w:rPr>
          <w:rFonts w:hint="cs"/>
          <w:rtl/>
        </w:rPr>
        <w:t>الت</w:t>
      </w:r>
      <w:r w:rsidRPr="003825CF">
        <w:rPr>
          <w:rtl/>
        </w:rPr>
        <w:t>فس</w:t>
      </w:r>
      <w:r w:rsidRPr="003825CF">
        <w:rPr>
          <w:rFonts w:hint="cs"/>
          <w:rtl/>
        </w:rPr>
        <w:t>ی</w:t>
      </w:r>
      <w:r w:rsidRPr="003825CF">
        <w:rPr>
          <w:rFonts w:hint="eastAsia"/>
          <w:rtl/>
        </w:rPr>
        <w:t>ر</w:t>
      </w:r>
      <w:r w:rsidRPr="003825CF">
        <w:rPr>
          <w:rtl/>
        </w:rPr>
        <w:t xml:space="preserve"> </w:t>
      </w:r>
      <w:r w:rsidRPr="003825CF">
        <w:rPr>
          <w:rFonts w:hint="cs"/>
          <w:rtl/>
        </w:rPr>
        <w:t>ال</w:t>
      </w:r>
      <w:r w:rsidRPr="003825CF">
        <w:rPr>
          <w:rtl/>
        </w:rPr>
        <w:t xml:space="preserve">منسوب </w:t>
      </w:r>
      <w:r w:rsidRPr="003825CF">
        <w:rPr>
          <w:rFonts w:hint="cs"/>
          <w:rtl/>
        </w:rPr>
        <w:t>الی ال</w:t>
      </w:r>
      <w:r w:rsidRPr="003825CF">
        <w:rPr>
          <w:rtl/>
        </w:rPr>
        <w:t xml:space="preserve">امام </w:t>
      </w:r>
      <w:r w:rsidRPr="003825CF">
        <w:rPr>
          <w:rFonts w:hint="cs"/>
          <w:rtl/>
        </w:rPr>
        <w:t>ال</w:t>
      </w:r>
      <w:r w:rsidRPr="003825CF">
        <w:rPr>
          <w:rtl/>
        </w:rPr>
        <w:t xml:space="preserve">حسن </w:t>
      </w:r>
      <w:r w:rsidRPr="003825CF">
        <w:rPr>
          <w:rFonts w:hint="cs"/>
          <w:rtl/>
        </w:rPr>
        <w:t>ال</w:t>
      </w:r>
      <w:r w:rsidRPr="003825CF">
        <w:rPr>
          <w:rtl/>
        </w:rPr>
        <w:t>عسکر</w:t>
      </w:r>
      <w:r w:rsidRPr="003825CF">
        <w:rPr>
          <w:rFonts w:hint="cs"/>
          <w:rtl/>
        </w:rPr>
        <w:t>ی</w:t>
      </w:r>
      <w:r w:rsidR="00253FAB">
        <w:rPr>
          <w:rFonts w:hAnsi="ALAEM" w:cs="ALAEM" w:hint="cs"/>
          <w:rtl/>
        </w:rPr>
        <w:t>7</w:t>
      </w:r>
      <w:r>
        <w:rPr>
          <w:rFonts w:hint="cs"/>
          <w:rtl/>
        </w:rPr>
        <w:t>،</w:t>
      </w:r>
      <w:r w:rsidRPr="00B62E05">
        <w:rPr>
          <w:rtl/>
        </w:rPr>
        <w:t xml:space="preserve"> ص</w:t>
      </w:r>
      <w:r>
        <w:rPr>
          <w:rFonts w:hint="cs"/>
          <w:rtl/>
        </w:rPr>
        <w:t xml:space="preserve"> </w:t>
      </w:r>
      <w:r w:rsidRPr="00B62E05">
        <w:rPr>
          <w:rtl/>
        </w:rPr>
        <w:t>349</w:t>
      </w:r>
      <w:r>
        <w:rPr>
          <w:rFonts w:hint="cs"/>
          <w:rtl/>
        </w:rPr>
        <w:t>.</w:t>
      </w:r>
    </w:p>
  </w:footnote>
  <w:footnote w:id="117">
    <w:p w14:paraId="6734F1D7" w14:textId="5BF76607" w:rsidR="003825CF" w:rsidRDefault="003825CF" w:rsidP="005D42CC">
      <w:pPr>
        <w:pStyle w:val="FootnoteText"/>
      </w:pPr>
      <w:r>
        <w:rPr>
          <w:rStyle w:val="FootnoteReference"/>
        </w:rPr>
        <w:footnoteRef/>
      </w:r>
      <w:r>
        <w:rPr>
          <w:rtl/>
        </w:rPr>
        <w:t xml:space="preserve"> </w:t>
      </w:r>
      <w:r w:rsidR="00137A63" w:rsidRPr="00104136">
        <w:rPr>
          <w:rtl/>
          <w:lang w:val="x-none" w:eastAsia="zh-CN"/>
        </w:rPr>
        <w:t>حسن بن عل</w:t>
      </w:r>
      <w:r w:rsidR="00137A63" w:rsidRPr="00104136">
        <w:rPr>
          <w:rFonts w:hint="cs"/>
          <w:rtl/>
          <w:lang w:val="x-none" w:eastAsia="zh-CN"/>
        </w:rPr>
        <w:t>ی</w:t>
      </w:r>
      <w:r w:rsidR="00137A63">
        <w:rPr>
          <w:rFonts w:hAnsi="ALAEM" w:cs="ALAEM" w:hint="cs"/>
          <w:rtl/>
          <w:lang w:val="x-none" w:eastAsia="zh-CN"/>
        </w:rPr>
        <w:t>7</w:t>
      </w:r>
      <w:r w:rsidR="00137A63" w:rsidRPr="00104136">
        <w:rPr>
          <w:rtl/>
          <w:lang w:val="x-none" w:eastAsia="zh-CN"/>
        </w:rPr>
        <w:t xml:space="preserve"> (امام </w:t>
      </w:r>
      <w:r w:rsidR="00137A63" w:rsidRPr="00104136">
        <w:rPr>
          <w:rFonts w:hint="cs"/>
          <w:rtl/>
          <w:lang w:val="x-none" w:eastAsia="zh-CN"/>
        </w:rPr>
        <w:t>ی</w:t>
      </w:r>
      <w:r w:rsidR="00137A63" w:rsidRPr="00104136">
        <w:rPr>
          <w:rFonts w:hint="eastAsia"/>
          <w:rtl/>
          <w:lang w:val="x-none" w:eastAsia="zh-CN"/>
        </w:rPr>
        <w:t>ازدهم</w:t>
      </w:r>
      <w:r w:rsidR="00137A63" w:rsidRPr="00104136">
        <w:rPr>
          <w:rtl/>
          <w:lang w:val="x-none" w:eastAsia="zh-CN"/>
        </w:rPr>
        <w:t>)؛</w:t>
      </w:r>
      <w:r w:rsidR="00137A63">
        <w:rPr>
          <w:rFonts w:hint="cs"/>
          <w:rtl/>
          <w:lang w:val="x-none" w:eastAsia="zh-CN"/>
        </w:rPr>
        <w:t xml:space="preserve"> </w:t>
      </w:r>
      <w:r w:rsidRPr="003825CF">
        <w:rPr>
          <w:rFonts w:hint="cs"/>
          <w:rtl/>
        </w:rPr>
        <w:t>التفسیر المنسوب الی الامام الحسن العسکری</w:t>
      </w:r>
      <w:r w:rsidR="00253FAB">
        <w:rPr>
          <w:rFonts w:hAnsi="ALAEM" w:cs="ALAEM" w:hint="cs"/>
          <w:rtl/>
        </w:rPr>
        <w:t>7</w:t>
      </w:r>
      <w:r>
        <w:rPr>
          <w:rFonts w:hint="cs"/>
          <w:rtl/>
        </w:rPr>
        <w:t>، ص ۳۴۱.</w:t>
      </w:r>
    </w:p>
  </w:footnote>
  <w:footnote w:id="118">
    <w:p w14:paraId="752EB45F" w14:textId="77777777" w:rsidR="003825CF" w:rsidRDefault="003825CF" w:rsidP="005D42CC">
      <w:pPr>
        <w:pStyle w:val="FootnoteText"/>
      </w:pPr>
      <w:r>
        <w:rPr>
          <w:rStyle w:val="FootnoteReference"/>
        </w:rPr>
        <w:footnoteRef/>
      </w:r>
      <w:r>
        <w:rPr>
          <w:rtl/>
        </w:rPr>
        <w:t xml:space="preserve"> </w:t>
      </w:r>
      <w:r>
        <w:rPr>
          <w:rFonts w:hint="cs"/>
          <w:rtl/>
        </w:rPr>
        <w:t xml:space="preserve">احمد </w:t>
      </w:r>
      <w:r>
        <w:rPr>
          <w:rFonts w:hint="cs"/>
          <w:rtl/>
        </w:rPr>
        <w:t xml:space="preserve">بن علی طبرسی؛ </w:t>
      </w:r>
      <w:r w:rsidRPr="006B0E36">
        <w:rPr>
          <w:rFonts w:hint="cs"/>
          <w:i/>
          <w:iCs/>
          <w:rtl/>
        </w:rPr>
        <w:t>الاحتجاج علی اهل اللجاج</w:t>
      </w:r>
      <w:r>
        <w:rPr>
          <w:rFonts w:hint="cs"/>
          <w:rtl/>
        </w:rPr>
        <w:t>، ج ۱، ص ۱۷.</w:t>
      </w:r>
    </w:p>
  </w:footnote>
  <w:footnote w:id="119">
    <w:p w14:paraId="1BCA969A" w14:textId="12054696" w:rsidR="003825CF" w:rsidRDefault="003825CF" w:rsidP="005D42CC">
      <w:pPr>
        <w:pStyle w:val="FootnoteText"/>
      </w:pPr>
      <w:r>
        <w:rPr>
          <w:rStyle w:val="FootnoteReference"/>
        </w:rPr>
        <w:footnoteRef/>
      </w:r>
      <w:r>
        <w:rPr>
          <w:rtl/>
        </w:rPr>
        <w:t xml:space="preserve"> </w:t>
      </w:r>
      <w:r w:rsidR="00F6317C" w:rsidRPr="00104136">
        <w:rPr>
          <w:rtl/>
          <w:lang w:val="x-none" w:eastAsia="zh-CN"/>
        </w:rPr>
        <w:t xml:space="preserve">حسن </w:t>
      </w:r>
      <w:r w:rsidR="00F6317C" w:rsidRPr="00104136">
        <w:rPr>
          <w:rtl/>
          <w:lang w:val="x-none" w:eastAsia="zh-CN"/>
        </w:rPr>
        <w:t>بن عل</w:t>
      </w:r>
      <w:r w:rsidR="00F6317C" w:rsidRPr="00104136">
        <w:rPr>
          <w:rFonts w:hint="cs"/>
          <w:rtl/>
          <w:lang w:val="x-none" w:eastAsia="zh-CN"/>
        </w:rPr>
        <w:t>ی</w:t>
      </w:r>
      <w:r w:rsidR="00F6317C">
        <w:rPr>
          <w:rFonts w:hAnsi="ALAEM" w:cs="ALAEM" w:hint="cs"/>
          <w:rtl/>
          <w:lang w:val="x-none" w:eastAsia="zh-CN"/>
        </w:rPr>
        <w:t>7</w:t>
      </w:r>
      <w:r w:rsidR="00F6317C" w:rsidRPr="00104136">
        <w:rPr>
          <w:rtl/>
          <w:lang w:val="x-none" w:eastAsia="zh-CN"/>
        </w:rPr>
        <w:t xml:space="preserve"> (امام </w:t>
      </w:r>
      <w:r w:rsidR="00F6317C" w:rsidRPr="00104136">
        <w:rPr>
          <w:rFonts w:hint="cs"/>
          <w:rtl/>
          <w:lang w:val="x-none" w:eastAsia="zh-CN"/>
        </w:rPr>
        <w:t>ی</w:t>
      </w:r>
      <w:r w:rsidR="00F6317C" w:rsidRPr="00104136">
        <w:rPr>
          <w:rFonts w:hint="eastAsia"/>
          <w:rtl/>
          <w:lang w:val="x-none" w:eastAsia="zh-CN"/>
        </w:rPr>
        <w:t>ازدهم</w:t>
      </w:r>
      <w:r w:rsidR="00F6317C" w:rsidRPr="00104136">
        <w:rPr>
          <w:rtl/>
          <w:lang w:val="x-none" w:eastAsia="zh-CN"/>
        </w:rPr>
        <w:t>)؛</w:t>
      </w:r>
      <w:r w:rsidR="00F6317C">
        <w:rPr>
          <w:rFonts w:hint="cs"/>
          <w:rtl/>
          <w:lang w:val="x-none" w:eastAsia="zh-CN"/>
        </w:rPr>
        <w:t xml:space="preserve"> </w:t>
      </w:r>
      <w:r w:rsidRPr="00B30830">
        <w:rPr>
          <w:i/>
          <w:iCs/>
          <w:rtl/>
        </w:rPr>
        <w:t>التفس</w:t>
      </w:r>
      <w:r w:rsidR="007D1850">
        <w:rPr>
          <w:i/>
          <w:iCs/>
          <w:rtl/>
        </w:rPr>
        <w:t>ی</w:t>
      </w:r>
      <w:r w:rsidRPr="00B30830">
        <w:rPr>
          <w:i/>
          <w:iCs/>
          <w:rtl/>
        </w:rPr>
        <w:t>ر المنسوب إلى الإمام الحسن العسكر</w:t>
      </w:r>
      <w:r w:rsidR="007D1850">
        <w:rPr>
          <w:i/>
          <w:iCs/>
          <w:rtl/>
        </w:rPr>
        <w:t>ی</w:t>
      </w:r>
      <w:r w:rsidR="002B539F">
        <w:rPr>
          <w:rFonts w:hAnsi="ALAEM" w:cs="ALAEM" w:hint="cs"/>
          <w:i/>
          <w:iCs/>
          <w:rtl/>
        </w:rPr>
        <w:t>7</w:t>
      </w:r>
      <w:r w:rsidRPr="003A1640">
        <w:rPr>
          <w:rtl/>
        </w:rPr>
        <w:t>، ص 340</w:t>
      </w:r>
      <w:r>
        <w:rPr>
          <w:rFonts w:hint="cs"/>
          <w:rtl/>
        </w:rPr>
        <w:t xml:space="preserve"> </w:t>
      </w:r>
      <w:r w:rsidRPr="003A1640">
        <w:rPr>
          <w:rtl/>
        </w:rPr>
        <w:t>و</w:t>
      </w:r>
      <w:r>
        <w:rPr>
          <w:rFonts w:hint="cs"/>
          <w:rtl/>
        </w:rPr>
        <w:t xml:space="preserve"> </w:t>
      </w:r>
      <w:r w:rsidRPr="003A1640">
        <w:rPr>
          <w:rtl/>
        </w:rPr>
        <w:t>341</w:t>
      </w:r>
      <w:r>
        <w:rPr>
          <w:rFonts w:hint="cs"/>
          <w:rtl/>
        </w:rPr>
        <w:t>.</w:t>
      </w:r>
    </w:p>
  </w:footnote>
  <w:footnote w:id="120">
    <w:p w14:paraId="46004F9C" w14:textId="392AD6DB" w:rsidR="003825CF" w:rsidRPr="0022567F" w:rsidRDefault="003825CF" w:rsidP="005D42CC">
      <w:pPr>
        <w:pStyle w:val="FootnoteText"/>
      </w:pPr>
      <w:r>
        <w:rPr>
          <w:rStyle w:val="FootnoteReference"/>
        </w:rPr>
        <w:footnoteRef/>
      </w:r>
      <w:r>
        <w:rPr>
          <w:rtl/>
        </w:rPr>
        <w:t xml:space="preserve"> </w:t>
      </w:r>
      <w:r>
        <w:rPr>
          <w:rFonts w:hint="cs"/>
          <w:rtl/>
        </w:rPr>
        <w:t xml:space="preserve">احمد بن علی طبرسی؛ </w:t>
      </w:r>
      <w:r w:rsidRPr="00B474BB">
        <w:rPr>
          <w:i/>
          <w:iCs/>
          <w:rtl/>
        </w:rPr>
        <w:t>الإحتجاج على أهل اللجا</w:t>
      </w:r>
      <w:r w:rsidRPr="00B474BB">
        <w:rPr>
          <w:rFonts w:hint="cs"/>
          <w:i/>
          <w:iCs/>
          <w:rtl/>
        </w:rPr>
        <w:t>ج</w:t>
      </w:r>
      <w:r>
        <w:rPr>
          <w:rFonts w:hint="cs"/>
          <w:rtl/>
        </w:rPr>
        <w:t xml:space="preserve">، </w:t>
      </w:r>
      <w:r w:rsidRPr="00474B94">
        <w:rPr>
          <w:rtl/>
        </w:rPr>
        <w:t>ج</w:t>
      </w:r>
      <w:r w:rsidR="00F6317C">
        <w:rPr>
          <w:rFonts w:hint="cs"/>
          <w:rtl/>
        </w:rPr>
        <w:t xml:space="preserve"> </w:t>
      </w:r>
      <w:r w:rsidRPr="00474B94">
        <w:rPr>
          <w:rtl/>
        </w:rPr>
        <w:t>‏1، ص</w:t>
      </w:r>
      <w:r w:rsidR="006655A7">
        <w:rPr>
          <w:rFonts w:hint="cs"/>
          <w:rtl/>
        </w:rPr>
        <w:t xml:space="preserve"> </w:t>
      </w:r>
      <w:r w:rsidRPr="00474B94">
        <w:rPr>
          <w:rtl/>
        </w:rPr>
        <w:t>18</w:t>
      </w:r>
      <w:r>
        <w:rPr>
          <w:rFonts w:hint="cs"/>
          <w:rtl/>
        </w:rPr>
        <w:t>.</w:t>
      </w:r>
    </w:p>
  </w:footnote>
  <w:footnote w:id="121">
    <w:p w14:paraId="14FB0052" w14:textId="62C17F50" w:rsidR="003825CF" w:rsidRDefault="003825CF" w:rsidP="005D42CC">
      <w:pPr>
        <w:pStyle w:val="FootnoteText"/>
      </w:pPr>
      <w:r>
        <w:rPr>
          <w:rStyle w:val="FootnoteReference"/>
        </w:rPr>
        <w:footnoteRef/>
      </w:r>
      <w:r>
        <w:rPr>
          <w:rtl/>
        </w:rPr>
        <w:t xml:space="preserve"> </w:t>
      </w:r>
      <w:r>
        <w:rPr>
          <w:rFonts w:hint="cs"/>
          <w:rtl/>
        </w:rPr>
        <w:t xml:space="preserve">ر.ک: </w:t>
      </w:r>
      <w:r w:rsidR="003C0435">
        <w:rPr>
          <w:rFonts w:hint="cs"/>
          <w:rtl/>
        </w:rPr>
        <w:t xml:space="preserve">محمد عالم‌زادة نوری؛ </w:t>
      </w:r>
      <w:r w:rsidRPr="003C0435">
        <w:rPr>
          <w:rFonts w:hint="cs"/>
          <w:i/>
          <w:iCs/>
          <w:rtl/>
        </w:rPr>
        <w:t>تربیت آرمانی توحیدی</w:t>
      </w:r>
      <w:r>
        <w:rPr>
          <w:rFonts w:hint="cs"/>
          <w:rtl/>
        </w:rPr>
        <w:t>.</w:t>
      </w:r>
    </w:p>
  </w:footnote>
  <w:footnote w:id="122">
    <w:p w14:paraId="7C480BCC" w14:textId="5C39EF05" w:rsidR="003825CF" w:rsidRPr="001D616F" w:rsidRDefault="003825CF" w:rsidP="005D42CC">
      <w:pPr>
        <w:pStyle w:val="FootnoteText"/>
        <w:rPr>
          <w:rtl/>
        </w:rPr>
      </w:pPr>
      <w:r w:rsidRPr="001D616F">
        <w:rPr>
          <w:rStyle w:val="FootnoteReference"/>
          <w:rFonts w:ascii="NoorBadr" w:hAnsi="NoorBadr"/>
        </w:rPr>
        <w:footnoteRef/>
      </w:r>
      <w:r w:rsidRPr="001D616F">
        <w:rPr>
          <w:rtl/>
        </w:rPr>
        <w:t xml:space="preserve"> </w:t>
      </w:r>
      <w:r w:rsidRPr="001D616F">
        <w:rPr>
          <w:rFonts w:hint="cs"/>
          <w:rtl/>
        </w:rPr>
        <w:t xml:space="preserve">در قرآن کریم برای بیان این ویژگی، علاوه بر «استکبار» از واژة «علوّ» هم استفاده شده است </w:t>
      </w:r>
      <w:r w:rsidR="002B539F">
        <w:rPr>
          <w:rFonts w:hint="cs"/>
          <w:rtl/>
        </w:rPr>
        <w:t>(</w:t>
      </w:r>
      <w:r>
        <w:rPr>
          <w:rFonts w:hint="cs"/>
          <w:rtl/>
        </w:rPr>
        <w:t xml:space="preserve">سورة </w:t>
      </w:r>
      <w:r w:rsidRPr="001D616F">
        <w:rPr>
          <w:rFonts w:hint="cs"/>
          <w:rtl/>
        </w:rPr>
        <w:t>نمل</w:t>
      </w:r>
      <w:r>
        <w:rPr>
          <w:rFonts w:hint="cs"/>
          <w:rtl/>
        </w:rPr>
        <w:t>، آیة</w:t>
      </w:r>
      <w:r w:rsidRPr="001D616F">
        <w:rPr>
          <w:rFonts w:hint="cs"/>
          <w:rtl/>
        </w:rPr>
        <w:t xml:space="preserve"> 14 و </w:t>
      </w:r>
      <w:r>
        <w:rPr>
          <w:rFonts w:hint="cs"/>
          <w:rtl/>
        </w:rPr>
        <w:t xml:space="preserve">سورة </w:t>
      </w:r>
      <w:r w:rsidRPr="001D616F">
        <w:rPr>
          <w:rFonts w:hint="cs"/>
          <w:rtl/>
        </w:rPr>
        <w:t>قصص</w:t>
      </w:r>
      <w:r>
        <w:rPr>
          <w:rFonts w:hint="cs"/>
          <w:rtl/>
        </w:rPr>
        <w:t>، آیة</w:t>
      </w:r>
      <w:r w:rsidRPr="001D616F">
        <w:rPr>
          <w:rFonts w:hint="cs"/>
          <w:rtl/>
        </w:rPr>
        <w:t xml:space="preserve"> 83</w:t>
      </w:r>
      <w:r w:rsidR="002B539F">
        <w:rPr>
          <w:rFonts w:hint="cs"/>
          <w:rtl/>
        </w:rPr>
        <w:t>)</w:t>
      </w:r>
      <w:r w:rsidRPr="001D616F">
        <w:rPr>
          <w:rFonts w:hint="cs"/>
          <w:rtl/>
        </w:rPr>
        <w:t>.</w:t>
      </w:r>
    </w:p>
  </w:footnote>
  <w:footnote w:id="123">
    <w:p w14:paraId="72F99248" w14:textId="3762F9CD" w:rsidR="003825CF" w:rsidRPr="001D616F" w:rsidRDefault="003825CF" w:rsidP="005D42CC">
      <w:pPr>
        <w:pStyle w:val="FootnoteText"/>
      </w:pPr>
      <w:r w:rsidRPr="001D616F">
        <w:rPr>
          <w:rStyle w:val="FootnoteReference"/>
        </w:rPr>
        <w:footnoteRef/>
      </w:r>
      <w:r w:rsidRPr="001D616F">
        <w:rPr>
          <w:rtl/>
        </w:rPr>
        <w:t xml:space="preserve"> </w:t>
      </w:r>
      <w:r w:rsidRPr="001D616F">
        <w:rPr>
          <w:rFonts w:hint="cs"/>
          <w:rtl/>
        </w:rPr>
        <w:t>ر.ک: سید</w:t>
      </w:r>
      <w:r w:rsidR="002B539F">
        <w:rPr>
          <w:rFonts w:hint="cs"/>
          <w:rtl/>
        </w:rPr>
        <w:t xml:space="preserve"> </w:t>
      </w:r>
      <w:r w:rsidRPr="001D616F">
        <w:rPr>
          <w:rFonts w:hint="cs"/>
          <w:rtl/>
        </w:rPr>
        <w:t>علی</w:t>
      </w:r>
      <w:r w:rsidR="003C0435">
        <w:rPr>
          <w:rFonts w:hint="cs"/>
          <w:rtl/>
        </w:rPr>
        <w:t xml:space="preserve"> خامنه‌ای</w:t>
      </w:r>
      <w:r w:rsidRPr="001D616F">
        <w:rPr>
          <w:rFonts w:hint="cs"/>
          <w:rtl/>
        </w:rPr>
        <w:t xml:space="preserve">؛ </w:t>
      </w:r>
      <w:r w:rsidRPr="001D616F">
        <w:rPr>
          <w:rFonts w:hint="cs"/>
          <w:i/>
          <w:iCs/>
          <w:rtl/>
        </w:rPr>
        <w:t>روح توحید نفی عبودیت غیر خدا</w:t>
      </w:r>
      <w:r w:rsidRPr="001D616F">
        <w:rPr>
          <w:rFonts w:hint="cs"/>
          <w:rtl/>
        </w:rPr>
        <w:t>؛ ص</w:t>
      </w:r>
      <w:r w:rsidR="00F6317C">
        <w:rPr>
          <w:rFonts w:hint="cs"/>
          <w:rtl/>
        </w:rPr>
        <w:t xml:space="preserve"> </w:t>
      </w:r>
      <w:r w:rsidRPr="001D616F">
        <w:rPr>
          <w:rFonts w:hint="cs"/>
          <w:rtl/>
        </w:rPr>
        <w:t>42.</w:t>
      </w:r>
    </w:p>
  </w:footnote>
  <w:footnote w:id="124">
    <w:p w14:paraId="6B6DDA0D" w14:textId="2F2663F8" w:rsidR="003825CF" w:rsidRPr="001D616F" w:rsidRDefault="003825CF" w:rsidP="005D42CC">
      <w:pPr>
        <w:pStyle w:val="FootnoteText"/>
        <w:rPr>
          <w:rtl/>
        </w:rPr>
      </w:pPr>
      <w:r w:rsidRPr="001D616F">
        <w:rPr>
          <w:rStyle w:val="FootnoteReference"/>
        </w:rPr>
        <w:footnoteRef/>
      </w:r>
      <w:r w:rsidRPr="001D616F">
        <w:rPr>
          <w:rtl/>
        </w:rPr>
        <w:t xml:space="preserve"> </w:t>
      </w:r>
      <w:r w:rsidR="002B539F">
        <w:rPr>
          <w:rFonts w:hint="cs"/>
          <w:rtl/>
        </w:rPr>
        <w:t xml:space="preserve">سورة </w:t>
      </w:r>
      <w:r w:rsidRPr="00ED08AF">
        <w:rPr>
          <w:rFonts w:hint="cs"/>
          <w:rtl/>
        </w:rPr>
        <w:t>بقره‌‌</w:t>
      </w:r>
      <w:r w:rsidR="002B539F">
        <w:rPr>
          <w:rFonts w:hint="cs"/>
          <w:rtl/>
        </w:rPr>
        <w:t>، آیة</w:t>
      </w:r>
      <w:r w:rsidRPr="00ED08AF">
        <w:rPr>
          <w:rFonts w:hint="cs"/>
          <w:rtl/>
        </w:rPr>
        <w:t xml:space="preserve"> 257؛</w:t>
      </w:r>
      <w:r w:rsidRPr="001D616F">
        <w:rPr>
          <w:rFonts w:hint="cs"/>
          <w:rtl/>
        </w:rPr>
        <w:t xml:space="preserve"> </w:t>
      </w:r>
      <w:r w:rsidRPr="00ED08AF">
        <w:rPr>
          <w:rStyle w:val="Char0"/>
          <w:bCs w:val="0"/>
          <w:rtl/>
        </w:rPr>
        <w:t>الَّذِینَ ءَامَنُوا یقَاتِلُونَ فی سَبِیلِ اللَّهِ وَ الَّذِینَ کفَرُوا یقَاتِلُونَ فی سَبِیلِ الطاغوت</w:t>
      </w:r>
      <w:r w:rsidRPr="00ED08AF">
        <w:rPr>
          <w:rStyle w:val="Char0"/>
          <w:rFonts w:hint="cs"/>
          <w:bCs w:val="0"/>
          <w:rtl/>
        </w:rPr>
        <w:t>،</w:t>
      </w:r>
      <w:r w:rsidRPr="00ED08AF">
        <w:rPr>
          <w:rStyle w:val="Char0"/>
          <w:bCs w:val="0"/>
          <w:rtl/>
        </w:rPr>
        <w:t xml:space="preserve"> فَقَاتِلُوا أَولِیاءَ الشَّیطَنِ إِنَّ کیدَ الشَّیطَانِ کاَنَ ضَعِیفًا</w:t>
      </w:r>
      <w:r w:rsidRPr="001D616F">
        <w:rPr>
          <w:rtl/>
        </w:rPr>
        <w:t xml:space="preserve"> (</w:t>
      </w:r>
      <w:r w:rsidR="002B539F">
        <w:rPr>
          <w:rFonts w:hint="cs"/>
          <w:rtl/>
        </w:rPr>
        <w:t xml:space="preserve">سورة </w:t>
      </w:r>
      <w:r w:rsidRPr="001D616F">
        <w:rPr>
          <w:rFonts w:hint="cs"/>
          <w:rtl/>
        </w:rPr>
        <w:t>نساء</w:t>
      </w:r>
      <w:r w:rsidR="002B539F">
        <w:rPr>
          <w:rFonts w:hint="cs"/>
          <w:rtl/>
        </w:rPr>
        <w:t>، آیة</w:t>
      </w:r>
      <w:r w:rsidRPr="001D616F">
        <w:rPr>
          <w:rFonts w:hint="cs"/>
          <w:rtl/>
        </w:rPr>
        <w:t xml:space="preserve"> </w:t>
      </w:r>
      <w:r w:rsidRPr="001D616F">
        <w:rPr>
          <w:rtl/>
        </w:rPr>
        <w:t>76)</w:t>
      </w:r>
      <w:r w:rsidRPr="001D616F">
        <w:rPr>
          <w:rFonts w:hint="cs"/>
          <w:rtl/>
        </w:rPr>
        <w:t xml:space="preserve"> </w:t>
      </w:r>
      <w:r w:rsidRPr="00ED08AF">
        <w:rPr>
          <w:rStyle w:val="Char0"/>
          <w:bCs w:val="0"/>
          <w:rtl/>
        </w:rPr>
        <w:t>وَ لَقَد بَعَثنَا فی کلّ</w:t>
      </w:r>
      <w:r w:rsidRPr="00ED08AF">
        <w:rPr>
          <w:rStyle w:val="Char0"/>
          <w:rFonts w:hint="cs"/>
          <w:bCs w:val="0"/>
          <w:rtl/>
        </w:rPr>
        <w:t>ِ</w:t>
      </w:r>
      <w:r w:rsidRPr="00ED08AF">
        <w:rPr>
          <w:rStyle w:val="Char0"/>
          <w:bCs w:val="0"/>
          <w:rtl/>
        </w:rPr>
        <w:t xml:space="preserve"> أُمَّةٍ رَّسُولاً أَنِ اعبُدُوا اللَّهَ وَ اجتَنِبُوا الطاغوت فَمِنهُم مَّن هَدَی اللَّهُ وَ مِنهُم مَّن حَقَّت عَلَیهِ الضَّلَالَةُ فَسِیرُوا فی الأَرضِ فَانظُرُوا کیفَ کاَنَ عَاقِبَةُ المُکذِّبِینَ</w:t>
      </w:r>
      <w:r w:rsidRPr="001D616F">
        <w:rPr>
          <w:rtl/>
        </w:rPr>
        <w:t xml:space="preserve"> (</w:t>
      </w:r>
      <w:r w:rsidR="002B539F">
        <w:rPr>
          <w:rFonts w:hint="cs"/>
          <w:rtl/>
        </w:rPr>
        <w:t xml:space="preserve">سورة </w:t>
      </w:r>
      <w:r w:rsidRPr="001D616F">
        <w:rPr>
          <w:rFonts w:hint="cs"/>
          <w:rtl/>
        </w:rPr>
        <w:t>نحل</w:t>
      </w:r>
      <w:r w:rsidR="002B539F">
        <w:rPr>
          <w:rFonts w:hint="cs"/>
          <w:rtl/>
        </w:rPr>
        <w:t>، آیة</w:t>
      </w:r>
      <w:r w:rsidRPr="001D616F">
        <w:rPr>
          <w:rFonts w:hint="cs"/>
          <w:rtl/>
        </w:rPr>
        <w:t xml:space="preserve"> </w:t>
      </w:r>
      <w:r w:rsidRPr="001D616F">
        <w:rPr>
          <w:rtl/>
        </w:rPr>
        <w:t>36)</w:t>
      </w:r>
      <w:r w:rsidRPr="001D616F">
        <w:rPr>
          <w:rFonts w:hint="cs"/>
          <w:rtl/>
        </w:rPr>
        <w:t xml:space="preserve">؛ </w:t>
      </w:r>
      <w:r w:rsidRPr="00ED08AF">
        <w:rPr>
          <w:rStyle w:val="Char0"/>
          <w:rFonts w:hint="cs"/>
          <w:bCs w:val="0"/>
          <w:rtl/>
        </w:rPr>
        <w:t>ا</w:t>
      </w:r>
      <w:r w:rsidRPr="00ED08AF">
        <w:rPr>
          <w:rStyle w:val="Char0"/>
          <w:bCs w:val="0"/>
          <w:rtl/>
        </w:rPr>
        <w:t>لَم‌تر إِلی الَّذِینَ یزعُمُونَ أَنَّهُم ءَامَنُوا بِمَا أُنزِلَ إِلَیک وَ مَا أُنزِلَ مِن قَبلِک یرِیدُونَ أَن یتَحَاکمُوا إِلی الطاغوت وَ قَد أُمِرُوا أَن یکفُرُوا بِهِ وَ یرِیدُ الشَّیطَانُ أَن یضِلَّهُم ضَلَالَا بَعِیدًا</w:t>
      </w:r>
      <w:r w:rsidRPr="001D616F">
        <w:rPr>
          <w:rtl/>
        </w:rPr>
        <w:t xml:space="preserve"> (</w:t>
      </w:r>
      <w:r w:rsidR="002B539F">
        <w:rPr>
          <w:rFonts w:hint="cs"/>
          <w:rtl/>
        </w:rPr>
        <w:t xml:space="preserve">سورة </w:t>
      </w:r>
      <w:r w:rsidRPr="001D616F">
        <w:rPr>
          <w:rFonts w:hint="cs"/>
          <w:rtl/>
        </w:rPr>
        <w:t>نساء</w:t>
      </w:r>
      <w:r w:rsidR="002B539F">
        <w:rPr>
          <w:rFonts w:hint="cs"/>
          <w:rtl/>
        </w:rPr>
        <w:t>، آیة</w:t>
      </w:r>
      <w:r w:rsidRPr="001D616F">
        <w:rPr>
          <w:rtl/>
        </w:rPr>
        <w:t>60)</w:t>
      </w:r>
      <w:r w:rsidRPr="001D616F">
        <w:rPr>
          <w:rFonts w:hint="cs"/>
          <w:rtl/>
        </w:rPr>
        <w:t>.</w:t>
      </w:r>
    </w:p>
  </w:footnote>
  <w:footnote w:id="125">
    <w:p w14:paraId="70531556" w14:textId="436624CD" w:rsidR="003825CF" w:rsidRPr="001D616F" w:rsidRDefault="003825CF" w:rsidP="005D42CC">
      <w:pPr>
        <w:pStyle w:val="FootnoteText"/>
        <w:rPr>
          <w:rtl/>
        </w:rPr>
      </w:pPr>
      <w:r w:rsidRPr="001D616F">
        <w:rPr>
          <w:rStyle w:val="FootnoteReference"/>
        </w:rPr>
        <w:footnoteRef/>
      </w:r>
      <w:r w:rsidRPr="001D616F">
        <w:rPr>
          <w:rtl/>
        </w:rPr>
        <w:t xml:space="preserve"> </w:t>
      </w:r>
      <w:r w:rsidR="002B539F">
        <w:rPr>
          <w:rFonts w:hint="cs"/>
          <w:rtl/>
        </w:rPr>
        <w:t xml:space="preserve">محمد بن یعقوب </w:t>
      </w:r>
      <w:r w:rsidRPr="001D616F">
        <w:rPr>
          <w:rFonts w:hint="cs"/>
          <w:rtl/>
        </w:rPr>
        <w:t xml:space="preserve">کلینی؛ </w:t>
      </w:r>
      <w:r w:rsidRPr="001D616F">
        <w:rPr>
          <w:rFonts w:hint="cs"/>
          <w:i/>
          <w:iCs/>
          <w:rtl/>
        </w:rPr>
        <w:t>الکافی</w:t>
      </w:r>
      <w:r w:rsidRPr="001D616F">
        <w:rPr>
          <w:rFonts w:hint="cs"/>
          <w:rtl/>
        </w:rPr>
        <w:t>؛ ج</w:t>
      </w:r>
      <w:r w:rsidR="00F6317C">
        <w:rPr>
          <w:rFonts w:hint="cs"/>
          <w:rtl/>
        </w:rPr>
        <w:t xml:space="preserve"> </w:t>
      </w:r>
      <w:r w:rsidRPr="001D616F">
        <w:rPr>
          <w:rFonts w:hint="cs"/>
          <w:rtl/>
        </w:rPr>
        <w:t>2، ص</w:t>
      </w:r>
      <w:r w:rsidR="00F6317C">
        <w:rPr>
          <w:rFonts w:hint="cs"/>
          <w:rtl/>
        </w:rPr>
        <w:t xml:space="preserve"> </w:t>
      </w:r>
      <w:r w:rsidRPr="001D616F">
        <w:rPr>
          <w:rFonts w:hint="cs"/>
          <w:rtl/>
        </w:rPr>
        <w:t>163.</w:t>
      </w:r>
    </w:p>
  </w:footnote>
  <w:footnote w:id="126">
    <w:p w14:paraId="3E6684BF" w14:textId="20006C84" w:rsidR="003825CF" w:rsidRPr="001D616F" w:rsidRDefault="003825CF" w:rsidP="005D42CC">
      <w:pPr>
        <w:pStyle w:val="FootnoteText"/>
      </w:pPr>
      <w:r w:rsidRPr="001D616F">
        <w:rPr>
          <w:rStyle w:val="FootnoteReference"/>
        </w:rPr>
        <w:footnoteRef/>
      </w:r>
      <w:r w:rsidRPr="001D616F">
        <w:rPr>
          <w:rtl/>
        </w:rPr>
        <w:t xml:space="preserve"> </w:t>
      </w:r>
      <w:r w:rsidR="002B539F">
        <w:rPr>
          <w:rFonts w:hint="cs"/>
          <w:rtl/>
        </w:rPr>
        <w:t xml:space="preserve">سید روح‌الله </w:t>
      </w:r>
      <w:r w:rsidRPr="001D616F">
        <w:rPr>
          <w:rtl/>
          <w:lang w:eastAsia="zh-CN"/>
        </w:rPr>
        <w:t xml:space="preserve">موسوی خمینی؛ </w:t>
      </w:r>
      <w:r w:rsidRPr="001D616F">
        <w:rPr>
          <w:i/>
          <w:iCs/>
          <w:rtl/>
        </w:rPr>
        <w:t>صحیف</w:t>
      </w:r>
      <w:r w:rsidRPr="001D616F">
        <w:rPr>
          <w:rFonts w:hint="cs"/>
          <w:i/>
          <w:iCs/>
          <w:rtl/>
        </w:rPr>
        <w:t>ۀ</w:t>
      </w:r>
      <w:r w:rsidRPr="001D616F">
        <w:rPr>
          <w:i/>
          <w:iCs/>
          <w:rtl/>
        </w:rPr>
        <w:t xml:space="preserve"> ا</w:t>
      </w:r>
      <w:r w:rsidRPr="001D616F">
        <w:rPr>
          <w:i/>
          <w:iCs/>
          <w:rtl/>
          <w:lang w:eastAsia="zh-CN"/>
        </w:rPr>
        <w:t>مام</w:t>
      </w:r>
      <w:r w:rsidRPr="001D616F">
        <w:rPr>
          <w:rFonts w:hint="cs"/>
          <w:rtl/>
        </w:rPr>
        <w:t>؛ ج</w:t>
      </w:r>
      <w:r w:rsidR="00F6317C">
        <w:rPr>
          <w:rFonts w:hint="cs"/>
          <w:rtl/>
        </w:rPr>
        <w:t xml:space="preserve"> </w:t>
      </w:r>
      <w:r w:rsidRPr="001D616F">
        <w:rPr>
          <w:rFonts w:hint="cs"/>
          <w:rtl/>
        </w:rPr>
        <w:t>12، ص</w:t>
      </w:r>
      <w:r w:rsidR="00F6317C">
        <w:rPr>
          <w:rFonts w:hint="cs"/>
          <w:rtl/>
        </w:rPr>
        <w:t xml:space="preserve"> </w:t>
      </w:r>
      <w:r w:rsidRPr="001D616F">
        <w:rPr>
          <w:rFonts w:hint="cs"/>
          <w:rtl/>
        </w:rPr>
        <w:t>148.</w:t>
      </w:r>
    </w:p>
  </w:footnote>
  <w:footnote w:id="127">
    <w:p w14:paraId="7DFF5AA4" w14:textId="4B4FBB06" w:rsidR="003825CF" w:rsidRPr="001D616F" w:rsidRDefault="003825CF" w:rsidP="005D42CC">
      <w:pPr>
        <w:pStyle w:val="FootnoteText"/>
      </w:pPr>
      <w:r w:rsidRPr="001D616F">
        <w:rPr>
          <w:rStyle w:val="FootnoteReference"/>
        </w:rPr>
        <w:footnoteRef/>
      </w:r>
      <w:r w:rsidRPr="001D616F">
        <w:rPr>
          <w:rtl/>
        </w:rPr>
        <w:t xml:space="preserve"> </w:t>
      </w:r>
      <w:r w:rsidR="002B539F">
        <w:rPr>
          <w:rFonts w:hint="cs"/>
          <w:rtl/>
        </w:rPr>
        <w:t xml:space="preserve">سید روح‌الله </w:t>
      </w:r>
      <w:r w:rsidRPr="001D616F">
        <w:rPr>
          <w:rtl/>
          <w:lang w:eastAsia="zh-CN"/>
        </w:rPr>
        <w:t xml:space="preserve">موسوی خمینی؛ </w:t>
      </w:r>
      <w:r w:rsidRPr="001D616F">
        <w:rPr>
          <w:i/>
          <w:iCs/>
          <w:rtl/>
        </w:rPr>
        <w:t>صحیف</w:t>
      </w:r>
      <w:r w:rsidRPr="001D616F">
        <w:rPr>
          <w:rFonts w:hint="cs"/>
          <w:i/>
          <w:iCs/>
          <w:rtl/>
        </w:rPr>
        <w:t>ۀ</w:t>
      </w:r>
      <w:r w:rsidRPr="001D616F">
        <w:rPr>
          <w:i/>
          <w:iCs/>
          <w:rtl/>
        </w:rPr>
        <w:t xml:space="preserve"> ا</w:t>
      </w:r>
      <w:r w:rsidRPr="001D616F">
        <w:rPr>
          <w:i/>
          <w:iCs/>
          <w:rtl/>
          <w:lang w:eastAsia="zh-CN"/>
        </w:rPr>
        <w:t>مام</w:t>
      </w:r>
      <w:r w:rsidRPr="001D616F">
        <w:rPr>
          <w:rFonts w:hint="cs"/>
          <w:rtl/>
        </w:rPr>
        <w:t>؛ ج 21، ص</w:t>
      </w:r>
      <w:r w:rsidR="00F6317C">
        <w:rPr>
          <w:rFonts w:hint="cs"/>
          <w:rtl/>
        </w:rPr>
        <w:t xml:space="preserve"> </w:t>
      </w:r>
      <w:r w:rsidRPr="001D616F">
        <w:rPr>
          <w:rFonts w:hint="cs"/>
          <w:rtl/>
        </w:rPr>
        <w:t>88.</w:t>
      </w:r>
    </w:p>
  </w:footnote>
  <w:footnote w:id="128">
    <w:p w14:paraId="48453BD1" w14:textId="77777777" w:rsidR="003825CF" w:rsidRPr="001D616F" w:rsidRDefault="003825CF" w:rsidP="005D42CC">
      <w:pPr>
        <w:pStyle w:val="FootnoteText"/>
        <w:rPr>
          <w:rtl/>
        </w:rPr>
      </w:pPr>
      <w:r w:rsidRPr="001D616F">
        <w:rPr>
          <w:rStyle w:val="FootnoteReference"/>
        </w:rPr>
        <w:footnoteRef/>
      </w:r>
      <w:r w:rsidRPr="001D616F">
        <w:rPr>
          <w:rtl/>
        </w:rPr>
        <w:t xml:space="preserve"> </w:t>
      </w:r>
      <w:r w:rsidRPr="001D616F">
        <w:rPr>
          <w:rFonts w:hint="cs"/>
          <w:i/>
          <w:iCs/>
          <w:rtl/>
        </w:rPr>
        <w:t>نهج البلاغ</w:t>
      </w:r>
      <w:r>
        <w:rPr>
          <w:rFonts w:hint="cs"/>
          <w:i/>
          <w:iCs/>
          <w:rtl/>
        </w:rPr>
        <w:t>ه</w:t>
      </w:r>
      <w:r w:rsidRPr="001D616F">
        <w:rPr>
          <w:rFonts w:hint="cs"/>
          <w:rtl/>
        </w:rPr>
        <w:t>، حکمت 47.</w:t>
      </w:r>
    </w:p>
  </w:footnote>
  <w:footnote w:id="129">
    <w:p w14:paraId="23148CAE" w14:textId="14A2EEF6" w:rsidR="003825CF" w:rsidRPr="001D616F" w:rsidRDefault="003825CF" w:rsidP="005D42CC">
      <w:pPr>
        <w:pStyle w:val="FootnoteText"/>
      </w:pPr>
      <w:r w:rsidRPr="001D616F">
        <w:rPr>
          <w:rStyle w:val="FootnoteReference"/>
        </w:rPr>
        <w:footnoteRef/>
      </w:r>
      <w:r w:rsidRPr="001D616F">
        <w:rPr>
          <w:rtl/>
        </w:rPr>
        <w:t xml:space="preserve"> </w:t>
      </w:r>
      <w:r w:rsidRPr="004F16E8">
        <w:rPr>
          <w:rStyle w:val="Char0"/>
          <w:bCs w:val="0"/>
          <w:rtl/>
        </w:rPr>
        <w:t xml:space="preserve">فَمَا </w:t>
      </w:r>
      <w:r w:rsidRPr="004F16E8">
        <w:rPr>
          <w:rStyle w:val="Char0"/>
          <w:bCs w:val="0"/>
          <w:rtl/>
        </w:rPr>
        <w:t>خُلِقتُ لِ</w:t>
      </w:r>
      <w:r w:rsidR="007D1850">
        <w:rPr>
          <w:rStyle w:val="Char0"/>
          <w:bCs w:val="0"/>
          <w:rtl/>
        </w:rPr>
        <w:t>ی</w:t>
      </w:r>
      <w:r w:rsidRPr="004F16E8">
        <w:rPr>
          <w:rStyle w:val="Char0"/>
          <w:bCs w:val="0"/>
          <w:rtl/>
        </w:rPr>
        <w:t>َشغَلَنِ</w:t>
      </w:r>
      <w:r w:rsidR="007D1850">
        <w:rPr>
          <w:rStyle w:val="Char0"/>
          <w:bCs w:val="0"/>
          <w:rtl/>
        </w:rPr>
        <w:t>ی</w:t>
      </w:r>
      <w:r w:rsidRPr="004F16E8">
        <w:rPr>
          <w:rStyle w:val="Char0"/>
          <w:bCs w:val="0"/>
          <w:rtl/>
        </w:rPr>
        <w:t xml:space="preserve"> أَكلُ الطَّ</w:t>
      </w:r>
      <w:r w:rsidR="007D1850">
        <w:rPr>
          <w:rStyle w:val="Char0"/>
          <w:bCs w:val="0"/>
          <w:rtl/>
        </w:rPr>
        <w:t>ی</w:t>
      </w:r>
      <w:r w:rsidRPr="004F16E8">
        <w:rPr>
          <w:rStyle w:val="Char0"/>
          <w:bCs w:val="0"/>
          <w:rtl/>
        </w:rPr>
        <w:t>ِّبَاتِ كَالبَهِ</w:t>
      </w:r>
      <w:r w:rsidR="007D1850">
        <w:rPr>
          <w:rStyle w:val="Char0"/>
          <w:bCs w:val="0"/>
          <w:rtl/>
        </w:rPr>
        <w:t>ی</w:t>
      </w:r>
      <w:r w:rsidRPr="004F16E8">
        <w:rPr>
          <w:rStyle w:val="Char0"/>
          <w:bCs w:val="0"/>
          <w:rtl/>
        </w:rPr>
        <w:t>مَةِ المَربُوطَةِ هَمُّهَا عَلَفُهَا أَوِ المُرسَلَةِ شُغُلُهَا تَقَمُّمُهَا</w:t>
      </w:r>
      <w:r w:rsidRPr="004F16E8">
        <w:rPr>
          <w:rtl/>
        </w:rPr>
        <w:t>؛ آفر</w:t>
      </w:r>
      <w:r w:rsidR="007D1850">
        <w:rPr>
          <w:rtl/>
        </w:rPr>
        <w:t>ی</w:t>
      </w:r>
      <w:r w:rsidRPr="004F16E8">
        <w:rPr>
          <w:rtl/>
        </w:rPr>
        <w:t>ده نشدم تا خوردن غذاهاى پاك</w:t>
      </w:r>
      <w:r w:rsidR="007D1850">
        <w:rPr>
          <w:rtl/>
        </w:rPr>
        <w:t>ی</w:t>
      </w:r>
      <w:r w:rsidRPr="004F16E8">
        <w:rPr>
          <w:rtl/>
        </w:rPr>
        <w:t>زه مرا سرگرم كند به مانند ح</w:t>
      </w:r>
      <w:r w:rsidR="007D1850">
        <w:rPr>
          <w:rtl/>
        </w:rPr>
        <w:t>ی</w:t>
      </w:r>
      <w:r w:rsidRPr="004F16E8">
        <w:rPr>
          <w:rtl/>
        </w:rPr>
        <w:t>وان به آخور بسته كه همة اند</w:t>
      </w:r>
      <w:r w:rsidR="007D1850">
        <w:rPr>
          <w:rtl/>
        </w:rPr>
        <w:t>ی</w:t>
      </w:r>
      <w:r w:rsidRPr="004F16E8">
        <w:rPr>
          <w:rtl/>
        </w:rPr>
        <w:t xml:space="preserve">شه‏اش علف خوردن است، </w:t>
      </w:r>
      <w:r w:rsidR="007D1850">
        <w:rPr>
          <w:rtl/>
        </w:rPr>
        <w:t>ی</w:t>
      </w:r>
      <w:r w:rsidRPr="004F16E8">
        <w:rPr>
          <w:rtl/>
        </w:rPr>
        <w:t>ا چهارپاى رها شده كه كارش به هم زدن خاكروبه‏هاست</w:t>
      </w:r>
      <w:r>
        <w:rPr>
          <w:rFonts w:hint="cs"/>
          <w:rtl/>
        </w:rPr>
        <w:t xml:space="preserve"> (</w:t>
      </w:r>
      <w:r w:rsidRPr="001D616F">
        <w:rPr>
          <w:rFonts w:hint="cs"/>
          <w:i/>
          <w:iCs/>
          <w:rtl/>
        </w:rPr>
        <w:t>نهج البلاغ</w:t>
      </w:r>
      <w:r>
        <w:rPr>
          <w:rFonts w:hint="cs"/>
          <w:i/>
          <w:iCs/>
          <w:rtl/>
        </w:rPr>
        <w:t>ه</w:t>
      </w:r>
      <w:r w:rsidRPr="001D616F">
        <w:rPr>
          <w:rFonts w:hint="cs"/>
          <w:rtl/>
        </w:rPr>
        <w:t>، نام</w:t>
      </w:r>
      <w:r>
        <w:rPr>
          <w:rFonts w:hint="cs"/>
          <w:rtl/>
        </w:rPr>
        <w:t>ة</w:t>
      </w:r>
      <w:r w:rsidRPr="001D616F">
        <w:rPr>
          <w:rFonts w:hint="cs"/>
          <w:rtl/>
        </w:rPr>
        <w:t xml:space="preserve"> 45</w:t>
      </w:r>
      <w:r>
        <w:rPr>
          <w:rFonts w:hint="cs"/>
          <w:rtl/>
        </w:rPr>
        <w:t>)</w:t>
      </w:r>
      <w:r w:rsidRPr="001D616F">
        <w:rPr>
          <w:rFonts w:hint="cs"/>
          <w:rtl/>
        </w:rPr>
        <w:t>.</w:t>
      </w:r>
    </w:p>
  </w:footnote>
  <w:footnote w:id="130">
    <w:p w14:paraId="6665BB30" w14:textId="77777777" w:rsidR="003825CF" w:rsidRPr="001D616F" w:rsidRDefault="003825CF" w:rsidP="005D42CC">
      <w:pPr>
        <w:pStyle w:val="FootnoteText"/>
      </w:pPr>
      <w:r w:rsidRPr="001D616F">
        <w:rPr>
          <w:rStyle w:val="FootnoteReference"/>
        </w:rPr>
        <w:footnoteRef/>
      </w:r>
      <w:r w:rsidRPr="001D616F">
        <w:rPr>
          <w:rtl/>
        </w:rPr>
        <w:t xml:space="preserve"> </w:t>
      </w:r>
      <w:r>
        <w:rPr>
          <w:rFonts w:hint="cs"/>
          <w:rtl/>
        </w:rPr>
        <w:t xml:space="preserve">سورة </w:t>
      </w:r>
      <w:r w:rsidRPr="001D616F">
        <w:rPr>
          <w:rFonts w:hint="cs"/>
          <w:rtl/>
        </w:rPr>
        <w:t>توبه</w:t>
      </w:r>
      <w:r>
        <w:rPr>
          <w:rFonts w:hint="cs"/>
          <w:rtl/>
        </w:rPr>
        <w:t>، آیة</w:t>
      </w:r>
      <w:r w:rsidRPr="001D616F">
        <w:rPr>
          <w:rFonts w:hint="cs"/>
          <w:rtl/>
        </w:rPr>
        <w:t xml:space="preserve"> 33</w:t>
      </w:r>
      <w:r>
        <w:rPr>
          <w:rFonts w:hint="cs"/>
          <w:rtl/>
        </w:rPr>
        <w:t>.</w:t>
      </w:r>
      <w:r w:rsidRPr="001D616F">
        <w:rPr>
          <w:rFonts w:hint="cs"/>
          <w:rtl/>
        </w:rPr>
        <w:t xml:space="preserve"> </w:t>
      </w:r>
      <w:r>
        <w:rPr>
          <w:rFonts w:hint="cs"/>
          <w:rtl/>
        </w:rPr>
        <w:t xml:space="preserve">سورة </w:t>
      </w:r>
      <w:r w:rsidRPr="001D616F">
        <w:rPr>
          <w:rFonts w:hint="cs"/>
          <w:rtl/>
        </w:rPr>
        <w:t>فتح</w:t>
      </w:r>
      <w:r>
        <w:rPr>
          <w:rFonts w:hint="cs"/>
          <w:rtl/>
        </w:rPr>
        <w:t>، آیة</w:t>
      </w:r>
      <w:r w:rsidRPr="001D616F">
        <w:rPr>
          <w:rFonts w:hint="cs"/>
          <w:rtl/>
        </w:rPr>
        <w:t xml:space="preserve"> 28</w:t>
      </w:r>
      <w:r>
        <w:rPr>
          <w:rFonts w:hint="cs"/>
          <w:rtl/>
        </w:rPr>
        <w:t xml:space="preserve"> و سورة </w:t>
      </w:r>
      <w:r w:rsidRPr="001D616F">
        <w:rPr>
          <w:rFonts w:hint="cs"/>
          <w:rtl/>
        </w:rPr>
        <w:t>صف</w:t>
      </w:r>
      <w:r>
        <w:rPr>
          <w:rFonts w:hint="cs"/>
          <w:rtl/>
        </w:rPr>
        <w:t>، آیة</w:t>
      </w:r>
      <w:r w:rsidRPr="001D616F">
        <w:rPr>
          <w:rFonts w:hint="cs"/>
          <w:rtl/>
        </w:rPr>
        <w:t xml:space="preserve"> 9.</w:t>
      </w:r>
    </w:p>
  </w:footnote>
  <w:footnote w:id="131">
    <w:p w14:paraId="67CB0151" w14:textId="60464BA0" w:rsidR="003825CF" w:rsidRDefault="003825CF" w:rsidP="005D42CC">
      <w:pPr>
        <w:pStyle w:val="FootnoteText"/>
      </w:pPr>
      <w:r>
        <w:rPr>
          <w:rStyle w:val="FootnoteReference"/>
        </w:rPr>
        <w:footnoteRef/>
      </w:r>
      <w:r>
        <w:rPr>
          <w:rtl/>
        </w:rPr>
        <w:t xml:space="preserve"> </w:t>
      </w:r>
      <w:r w:rsidR="00592D5A">
        <w:rPr>
          <w:rFonts w:hint="cs"/>
          <w:rtl/>
        </w:rPr>
        <w:t xml:space="preserve">رهبر شهید </w:t>
      </w:r>
      <w:r w:rsidR="005D42CC">
        <w:rPr>
          <w:rFonts w:hint="cs"/>
          <w:rtl/>
        </w:rPr>
        <w:t>انقلاب، امام خامنه‌ای</w:t>
      </w:r>
      <w:r w:rsidR="002B539F">
        <w:rPr>
          <w:rFonts w:hint="cs"/>
          <w:rtl/>
        </w:rPr>
        <w:t xml:space="preserve"> </w:t>
      </w:r>
      <w:r>
        <w:rPr>
          <w:rFonts w:hint="cs"/>
          <w:rtl/>
        </w:rPr>
        <w:t>در این باره فرمودند: «</w:t>
      </w:r>
      <w:r>
        <w:rPr>
          <w:rtl/>
        </w:rPr>
        <w:t>الگو</w:t>
      </w:r>
      <w:r>
        <w:rPr>
          <w:rFonts w:hint="cs"/>
          <w:rtl/>
        </w:rPr>
        <w:t>ی</w:t>
      </w:r>
      <w:r>
        <w:rPr>
          <w:rtl/>
        </w:rPr>
        <w:t xml:space="preserve"> اسلام</w:t>
      </w:r>
      <w:r>
        <w:rPr>
          <w:rFonts w:hint="cs"/>
          <w:rtl/>
        </w:rPr>
        <w:t>ی</w:t>
      </w:r>
      <w:r>
        <w:rPr>
          <w:rtl/>
        </w:rPr>
        <w:t xml:space="preserve"> برا</w:t>
      </w:r>
      <w:r>
        <w:rPr>
          <w:rFonts w:hint="cs"/>
          <w:rtl/>
        </w:rPr>
        <w:t>ی</w:t>
      </w:r>
      <w:r>
        <w:rPr>
          <w:rtl/>
        </w:rPr>
        <w:t xml:space="preserve"> نظام‌ساز</w:t>
      </w:r>
      <w:r>
        <w:rPr>
          <w:rFonts w:hint="cs"/>
          <w:rtl/>
        </w:rPr>
        <w:t>ی</w:t>
      </w:r>
      <w:r>
        <w:rPr>
          <w:rtl/>
        </w:rPr>
        <w:t xml:space="preserve"> و جامعه‌ساز</w:t>
      </w:r>
      <w:r>
        <w:rPr>
          <w:rFonts w:hint="cs"/>
          <w:rtl/>
        </w:rPr>
        <w:t>ی</w:t>
      </w:r>
      <w:r>
        <w:rPr>
          <w:rtl/>
        </w:rPr>
        <w:t xml:space="preserve"> به طور خلاصه </w:t>
      </w:r>
      <w:r>
        <w:rPr>
          <w:rFonts w:hint="cs"/>
          <w:rtl/>
        </w:rPr>
        <w:t>ی</w:t>
      </w:r>
      <w:r>
        <w:rPr>
          <w:rFonts w:hint="eastAsia"/>
          <w:rtl/>
        </w:rPr>
        <w:t>ک</w:t>
      </w:r>
      <w:r>
        <w:rPr>
          <w:rtl/>
        </w:rPr>
        <w:t xml:space="preserve"> الگو</w:t>
      </w:r>
      <w:r>
        <w:rPr>
          <w:rFonts w:hint="cs"/>
          <w:rtl/>
        </w:rPr>
        <w:t>یی</w:t>
      </w:r>
      <w:r>
        <w:rPr>
          <w:rtl/>
        </w:rPr>
        <w:t xml:space="preserve"> است مرکّب از ا</w:t>
      </w:r>
      <w:r>
        <w:rPr>
          <w:rFonts w:hint="cs"/>
          <w:rtl/>
        </w:rPr>
        <w:t>ی</w:t>
      </w:r>
      <w:r>
        <w:rPr>
          <w:rFonts w:hint="eastAsia"/>
          <w:rtl/>
        </w:rPr>
        <w:t>مان</w:t>
      </w:r>
      <w:r>
        <w:rPr>
          <w:rtl/>
        </w:rPr>
        <w:t xml:space="preserve"> و علم و عدل... ا</w:t>
      </w:r>
      <w:r>
        <w:rPr>
          <w:rFonts w:hint="cs"/>
          <w:rtl/>
        </w:rPr>
        <w:t>ی</w:t>
      </w:r>
      <w:r>
        <w:rPr>
          <w:rFonts w:hint="eastAsia"/>
          <w:rtl/>
        </w:rPr>
        <w:t>ن،</w:t>
      </w:r>
      <w:r>
        <w:rPr>
          <w:rtl/>
        </w:rPr>
        <w:t xml:space="preserve"> آن چ</w:t>
      </w:r>
      <w:r>
        <w:rPr>
          <w:rFonts w:hint="cs"/>
          <w:rtl/>
        </w:rPr>
        <w:t>ی</w:t>
      </w:r>
      <w:r>
        <w:rPr>
          <w:rFonts w:hint="eastAsia"/>
          <w:rtl/>
        </w:rPr>
        <w:t>ز</w:t>
      </w:r>
      <w:r>
        <w:rPr>
          <w:rFonts w:hint="cs"/>
          <w:rtl/>
        </w:rPr>
        <w:t>ی</w:t>
      </w:r>
      <w:r>
        <w:rPr>
          <w:rtl/>
        </w:rPr>
        <w:t xml:space="preserve"> است که امام به ما </w:t>
      </w:r>
      <w:r>
        <w:rPr>
          <w:rFonts w:hint="cs"/>
          <w:rtl/>
        </w:rPr>
        <w:t>ی</w:t>
      </w:r>
      <w:r>
        <w:rPr>
          <w:rFonts w:hint="eastAsia"/>
          <w:rtl/>
        </w:rPr>
        <w:t>اد</w:t>
      </w:r>
      <w:r>
        <w:rPr>
          <w:rtl/>
        </w:rPr>
        <w:t xml:space="preserve"> داد..</w:t>
      </w:r>
      <w:r w:rsidR="00CF4F6B">
        <w:rPr>
          <w:rtl/>
        </w:rPr>
        <w:t xml:space="preserve">؛ بنابراین </w:t>
      </w:r>
      <w:r>
        <w:rPr>
          <w:rtl/>
        </w:rPr>
        <w:t>خدمت در جمهور</w:t>
      </w:r>
      <w:r>
        <w:rPr>
          <w:rFonts w:hint="cs"/>
          <w:rtl/>
        </w:rPr>
        <w:t>ی</w:t>
      </w:r>
      <w:r>
        <w:rPr>
          <w:rtl/>
        </w:rPr>
        <w:t xml:space="preserve"> اسلام</w:t>
      </w:r>
      <w:r>
        <w:rPr>
          <w:rFonts w:hint="cs"/>
          <w:rtl/>
        </w:rPr>
        <w:t>ی</w:t>
      </w:r>
      <w:r>
        <w:rPr>
          <w:rtl/>
        </w:rPr>
        <w:t xml:space="preserve"> ا</w:t>
      </w:r>
      <w:r>
        <w:rPr>
          <w:rFonts w:hint="cs"/>
          <w:rtl/>
        </w:rPr>
        <w:t>ی</w:t>
      </w:r>
      <w:r>
        <w:rPr>
          <w:rFonts w:hint="eastAsia"/>
          <w:rtl/>
        </w:rPr>
        <w:t>ن</w:t>
      </w:r>
      <w:r>
        <w:rPr>
          <w:rtl/>
        </w:rPr>
        <w:t xml:space="preserve"> است؛ فقط صرف ا</w:t>
      </w:r>
      <w:r>
        <w:rPr>
          <w:rFonts w:hint="cs"/>
          <w:rtl/>
        </w:rPr>
        <w:t>ی</w:t>
      </w:r>
      <w:r>
        <w:rPr>
          <w:rFonts w:hint="eastAsia"/>
          <w:rtl/>
        </w:rPr>
        <w:t>ن</w:t>
      </w:r>
      <w:r>
        <w:rPr>
          <w:rtl/>
        </w:rPr>
        <w:t xml:space="preserve"> ن</w:t>
      </w:r>
      <w:r>
        <w:rPr>
          <w:rFonts w:hint="cs"/>
          <w:rtl/>
        </w:rPr>
        <w:t>ی</w:t>
      </w:r>
      <w:r>
        <w:rPr>
          <w:rFonts w:hint="eastAsia"/>
          <w:rtl/>
        </w:rPr>
        <w:t>ست</w:t>
      </w:r>
      <w:r>
        <w:rPr>
          <w:rtl/>
        </w:rPr>
        <w:t xml:space="preserve"> که ما با خدمت خودمان </w:t>
      </w:r>
      <w:r>
        <w:rPr>
          <w:rFonts w:hint="cs"/>
          <w:rtl/>
        </w:rPr>
        <w:t>ی</w:t>
      </w:r>
      <w:r>
        <w:rPr>
          <w:rFonts w:hint="eastAsia"/>
          <w:rtl/>
        </w:rPr>
        <w:t>ک</w:t>
      </w:r>
      <w:r>
        <w:rPr>
          <w:rtl/>
        </w:rPr>
        <w:t xml:space="preserve"> کمک</w:t>
      </w:r>
      <w:r>
        <w:rPr>
          <w:rFonts w:hint="cs"/>
          <w:rtl/>
        </w:rPr>
        <w:t>ی</w:t>
      </w:r>
      <w:r>
        <w:rPr>
          <w:rtl/>
        </w:rPr>
        <w:t xml:space="preserve"> به آحاد بشر </w:t>
      </w:r>
      <w:r>
        <w:rPr>
          <w:rFonts w:hint="cs"/>
          <w:rtl/>
        </w:rPr>
        <w:t>ی</w:t>
      </w:r>
      <w:r>
        <w:rPr>
          <w:rFonts w:hint="eastAsia"/>
          <w:rtl/>
        </w:rPr>
        <w:t>ا</w:t>
      </w:r>
      <w:r>
        <w:rPr>
          <w:rtl/>
        </w:rPr>
        <w:t xml:space="preserve"> به جمع مع</w:t>
      </w:r>
      <w:r>
        <w:rPr>
          <w:rFonts w:hint="cs"/>
          <w:rtl/>
        </w:rPr>
        <w:t>یّ</w:t>
      </w:r>
      <w:r>
        <w:rPr>
          <w:rFonts w:hint="eastAsia"/>
          <w:rtl/>
        </w:rPr>
        <w:t>ن</w:t>
      </w:r>
      <w:r>
        <w:rPr>
          <w:rFonts w:hint="cs"/>
          <w:rtl/>
        </w:rPr>
        <w:t>ی</w:t>
      </w:r>
      <w:r>
        <w:rPr>
          <w:rtl/>
        </w:rPr>
        <w:t xml:space="preserve"> </w:t>
      </w:r>
      <w:r>
        <w:rPr>
          <w:rFonts w:hint="cs"/>
          <w:rtl/>
        </w:rPr>
        <w:t>ی</w:t>
      </w:r>
      <w:r>
        <w:rPr>
          <w:rFonts w:hint="eastAsia"/>
          <w:rtl/>
        </w:rPr>
        <w:t>ا</w:t>
      </w:r>
      <w:r>
        <w:rPr>
          <w:rtl/>
        </w:rPr>
        <w:t xml:space="preserve"> به کشور م</w:t>
      </w:r>
      <w:r>
        <w:rPr>
          <w:rFonts w:hint="cs"/>
          <w:rtl/>
        </w:rPr>
        <w:t>ی‌</w:t>
      </w:r>
      <w:r>
        <w:rPr>
          <w:rFonts w:hint="eastAsia"/>
          <w:rtl/>
        </w:rPr>
        <w:t>کن</w:t>
      </w:r>
      <w:r>
        <w:rPr>
          <w:rFonts w:hint="cs"/>
          <w:rtl/>
        </w:rPr>
        <w:t>ی</w:t>
      </w:r>
      <w:r>
        <w:rPr>
          <w:rFonts w:hint="eastAsia"/>
          <w:rtl/>
        </w:rPr>
        <w:t>م؛</w:t>
      </w:r>
      <w:r>
        <w:rPr>
          <w:rtl/>
        </w:rPr>
        <w:t xml:space="preserve"> مهم ا</w:t>
      </w:r>
      <w:r>
        <w:rPr>
          <w:rFonts w:hint="cs"/>
          <w:rtl/>
        </w:rPr>
        <w:t>ی</w:t>
      </w:r>
      <w:r>
        <w:rPr>
          <w:rFonts w:hint="eastAsia"/>
          <w:rtl/>
        </w:rPr>
        <w:t>ن</w:t>
      </w:r>
      <w:r>
        <w:rPr>
          <w:rtl/>
        </w:rPr>
        <w:t xml:space="preserve"> است که ما با ا</w:t>
      </w:r>
      <w:r>
        <w:rPr>
          <w:rFonts w:hint="cs"/>
          <w:rtl/>
        </w:rPr>
        <w:t>ی</w:t>
      </w:r>
      <w:r>
        <w:rPr>
          <w:rFonts w:hint="eastAsia"/>
          <w:rtl/>
        </w:rPr>
        <w:t>ن</w:t>
      </w:r>
      <w:r>
        <w:rPr>
          <w:rtl/>
        </w:rPr>
        <w:t xml:space="preserve"> کار خودمان، با ا</w:t>
      </w:r>
      <w:r>
        <w:rPr>
          <w:rFonts w:hint="cs"/>
          <w:rtl/>
        </w:rPr>
        <w:t>ی</w:t>
      </w:r>
      <w:r>
        <w:rPr>
          <w:rFonts w:hint="eastAsia"/>
          <w:rtl/>
        </w:rPr>
        <w:t>ن</w:t>
      </w:r>
      <w:r>
        <w:rPr>
          <w:rtl/>
        </w:rPr>
        <w:t xml:space="preserve"> عملکرد خودمان، با ا</w:t>
      </w:r>
      <w:r>
        <w:rPr>
          <w:rFonts w:hint="cs"/>
          <w:rtl/>
        </w:rPr>
        <w:t>ی</w:t>
      </w:r>
      <w:r>
        <w:rPr>
          <w:rFonts w:hint="eastAsia"/>
          <w:rtl/>
        </w:rPr>
        <w:t>ن</w:t>
      </w:r>
      <w:r>
        <w:rPr>
          <w:rtl/>
        </w:rPr>
        <w:t xml:space="preserve"> خدمت خودمان، دار</w:t>
      </w:r>
      <w:r>
        <w:rPr>
          <w:rFonts w:hint="cs"/>
          <w:rtl/>
        </w:rPr>
        <w:t>ی</w:t>
      </w:r>
      <w:r>
        <w:rPr>
          <w:rFonts w:hint="eastAsia"/>
          <w:rtl/>
        </w:rPr>
        <w:t>م</w:t>
      </w:r>
      <w:r>
        <w:rPr>
          <w:rtl/>
        </w:rPr>
        <w:t xml:space="preserve"> در واقع چهرة اسلام را و الگو</w:t>
      </w:r>
      <w:r>
        <w:rPr>
          <w:rFonts w:hint="cs"/>
          <w:rtl/>
        </w:rPr>
        <w:t>ی</w:t>
      </w:r>
      <w:r>
        <w:rPr>
          <w:rtl/>
        </w:rPr>
        <w:t xml:space="preserve"> اسلام</w:t>
      </w:r>
      <w:r>
        <w:rPr>
          <w:rFonts w:hint="cs"/>
          <w:rtl/>
        </w:rPr>
        <w:t>ی</w:t>
      </w:r>
      <w:r>
        <w:rPr>
          <w:rtl/>
        </w:rPr>
        <w:t xml:space="preserve"> را نشان م</w:t>
      </w:r>
      <w:r>
        <w:rPr>
          <w:rFonts w:hint="cs"/>
          <w:rtl/>
        </w:rPr>
        <w:t>ی‌</w:t>
      </w:r>
      <w:r>
        <w:rPr>
          <w:rFonts w:hint="eastAsia"/>
          <w:rtl/>
        </w:rPr>
        <w:t>ده</w:t>
      </w:r>
      <w:r>
        <w:rPr>
          <w:rFonts w:hint="cs"/>
          <w:rtl/>
        </w:rPr>
        <w:t>ی</w:t>
      </w:r>
      <w:r>
        <w:rPr>
          <w:rFonts w:hint="eastAsia"/>
          <w:rtl/>
        </w:rPr>
        <w:t>م</w:t>
      </w:r>
      <w:r>
        <w:rPr>
          <w:rtl/>
        </w:rPr>
        <w:t>. و ا</w:t>
      </w:r>
      <w:r>
        <w:rPr>
          <w:rFonts w:hint="cs"/>
          <w:rtl/>
        </w:rPr>
        <w:t>ی</w:t>
      </w:r>
      <w:r>
        <w:rPr>
          <w:rFonts w:hint="eastAsia"/>
          <w:rtl/>
        </w:rPr>
        <w:t>ن</w:t>
      </w:r>
      <w:r>
        <w:rPr>
          <w:rtl/>
        </w:rPr>
        <w:t xml:space="preserve"> الگو وجود دارد؛ چه مستکبرها بخواهند چه نخواهند، ا</w:t>
      </w:r>
      <w:r>
        <w:rPr>
          <w:rFonts w:hint="cs"/>
          <w:rtl/>
        </w:rPr>
        <w:t>ی</w:t>
      </w:r>
      <w:r>
        <w:rPr>
          <w:rFonts w:hint="eastAsia"/>
          <w:rtl/>
        </w:rPr>
        <w:t>ن</w:t>
      </w:r>
      <w:r>
        <w:rPr>
          <w:rtl/>
        </w:rPr>
        <w:t xml:space="preserve"> الگو</w:t>
      </w:r>
      <w:r>
        <w:rPr>
          <w:rFonts w:hint="cs"/>
          <w:rtl/>
        </w:rPr>
        <w:t>ی</w:t>
      </w:r>
      <w:r>
        <w:rPr>
          <w:rtl/>
        </w:rPr>
        <w:t xml:space="preserve"> تازه سر برآورده در دن</w:t>
      </w:r>
      <w:r>
        <w:rPr>
          <w:rFonts w:hint="cs"/>
          <w:rtl/>
        </w:rPr>
        <w:t>ی</w:t>
      </w:r>
      <w:r>
        <w:rPr>
          <w:rFonts w:hint="eastAsia"/>
          <w:rtl/>
        </w:rPr>
        <w:t>ا،</w:t>
      </w:r>
      <w:r>
        <w:rPr>
          <w:rtl/>
        </w:rPr>
        <w:t xml:space="preserve"> و آنها ه</w:t>
      </w:r>
      <w:r>
        <w:rPr>
          <w:rFonts w:hint="eastAsia"/>
          <w:rtl/>
        </w:rPr>
        <w:t>م</w:t>
      </w:r>
      <w:r>
        <w:rPr>
          <w:rtl/>
        </w:rPr>
        <w:t xml:space="preserve"> از هم</w:t>
      </w:r>
      <w:r>
        <w:rPr>
          <w:rFonts w:hint="cs"/>
          <w:rtl/>
        </w:rPr>
        <w:t>ی</w:t>
      </w:r>
      <w:r>
        <w:rPr>
          <w:rFonts w:hint="eastAsia"/>
          <w:rtl/>
        </w:rPr>
        <w:t>ن</w:t>
      </w:r>
      <w:r>
        <w:rPr>
          <w:rtl/>
        </w:rPr>
        <w:t xml:space="preserve"> م</w:t>
      </w:r>
      <w:r>
        <w:rPr>
          <w:rFonts w:hint="cs"/>
          <w:rtl/>
        </w:rPr>
        <w:t>ی‌</w:t>
      </w:r>
      <w:r>
        <w:rPr>
          <w:rFonts w:hint="eastAsia"/>
          <w:rtl/>
        </w:rPr>
        <w:t>ترسند؛</w:t>
      </w:r>
      <w:r>
        <w:rPr>
          <w:rtl/>
        </w:rPr>
        <w:t xml:space="preserve"> دشمن</w:t>
      </w:r>
      <w:r>
        <w:rPr>
          <w:rFonts w:hint="cs"/>
          <w:rtl/>
        </w:rPr>
        <w:t>ی‌</w:t>
      </w:r>
      <w:r>
        <w:rPr>
          <w:rFonts w:hint="eastAsia"/>
          <w:rtl/>
        </w:rPr>
        <w:t>شان</w:t>
      </w:r>
      <w:r>
        <w:rPr>
          <w:rtl/>
        </w:rPr>
        <w:t xml:space="preserve"> به خاطر ا</w:t>
      </w:r>
      <w:r>
        <w:rPr>
          <w:rFonts w:hint="cs"/>
          <w:rtl/>
        </w:rPr>
        <w:t>ی</w:t>
      </w:r>
      <w:r>
        <w:rPr>
          <w:rFonts w:hint="eastAsia"/>
          <w:rtl/>
        </w:rPr>
        <w:t>ن</w:t>
      </w:r>
      <w:r>
        <w:rPr>
          <w:rtl/>
        </w:rPr>
        <w:t xml:space="preserve"> است که ا</w:t>
      </w:r>
      <w:r>
        <w:rPr>
          <w:rFonts w:hint="cs"/>
          <w:rtl/>
        </w:rPr>
        <w:t>ی</w:t>
      </w:r>
      <w:r>
        <w:rPr>
          <w:rFonts w:hint="eastAsia"/>
          <w:rtl/>
        </w:rPr>
        <w:t>ن</w:t>
      </w:r>
      <w:r>
        <w:rPr>
          <w:rtl/>
        </w:rPr>
        <w:t xml:space="preserve"> الگو، الگو</w:t>
      </w:r>
      <w:r>
        <w:rPr>
          <w:rFonts w:hint="cs"/>
          <w:rtl/>
        </w:rPr>
        <w:t>یی</w:t>
      </w:r>
      <w:r>
        <w:rPr>
          <w:rtl/>
        </w:rPr>
        <w:t xml:space="preserve"> است که اصول مسلّمِ آنها را قبول ندارد</w:t>
      </w:r>
      <w:r>
        <w:rPr>
          <w:rFonts w:hint="cs"/>
          <w:rtl/>
        </w:rPr>
        <w:t>» (</w:t>
      </w:r>
      <w:r w:rsidR="00035AC7">
        <w:rPr>
          <w:rFonts w:hint="cs"/>
          <w:rtl/>
        </w:rPr>
        <w:t>رهبر شهید انقلاب</w:t>
      </w:r>
      <w:r>
        <w:rPr>
          <w:rFonts w:hint="cs"/>
          <w:rtl/>
        </w:rPr>
        <w:t>،</w:t>
      </w:r>
      <w:r>
        <w:rPr>
          <w:rtl/>
        </w:rPr>
        <w:t xml:space="preserve"> 02/</w:t>
      </w:r>
      <w:r w:rsidR="00F6317C">
        <w:rPr>
          <w:rFonts w:hint="cs"/>
          <w:rtl/>
        </w:rPr>
        <w:t xml:space="preserve"> </w:t>
      </w:r>
      <w:r>
        <w:rPr>
          <w:rtl/>
        </w:rPr>
        <w:t>06/</w:t>
      </w:r>
      <w:r w:rsidR="00F6317C">
        <w:rPr>
          <w:rFonts w:hint="cs"/>
          <w:rtl/>
        </w:rPr>
        <w:t xml:space="preserve"> </w:t>
      </w:r>
      <w:r>
        <w:rPr>
          <w:rtl/>
        </w:rPr>
        <w:t>1399</w:t>
      </w:r>
      <w:r>
        <w:rPr>
          <w:rFonts w:hint="cs"/>
          <w:rtl/>
        </w:rPr>
        <w:t>).</w:t>
      </w:r>
    </w:p>
  </w:footnote>
  <w:footnote w:id="132">
    <w:p w14:paraId="71FE7B4E" w14:textId="621EB337" w:rsidR="003825CF" w:rsidRDefault="003825CF" w:rsidP="005D42CC">
      <w:pPr>
        <w:pStyle w:val="FootnoteText"/>
      </w:pPr>
      <w:r>
        <w:rPr>
          <w:rStyle w:val="FootnoteReference"/>
        </w:rPr>
        <w:footnoteRef/>
      </w:r>
      <w:r>
        <w:rPr>
          <w:rtl/>
        </w:rPr>
        <w:t xml:space="preserve"> </w:t>
      </w:r>
      <w:r w:rsidR="00035AC7">
        <w:rPr>
          <w:rFonts w:hint="cs"/>
          <w:rtl/>
        </w:rPr>
        <w:t>رهبر شهید انقلاب</w:t>
      </w:r>
      <w:r>
        <w:rPr>
          <w:rFonts w:hint="cs"/>
          <w:rtl/>
        </w:rPr>
        <w:t>،</w:t>
      </w:r>
      <w:r w:rsidRPr="00D119EF">
        <w:rPr>
          <w:rtl/>
        </w:rPr>
        <w:t xml:space="preserve"> 02/</w:t>
      </w:r>
      <w:r w:rsidR="00F6317C">
        <w:rPr>
          <w:rFonts w:hint="cs"/>
          <w:rtl/>
        </w:rPr>
        <w:t xml:space="preserve"> </w:t>
      </w:r>
      <w:r w:rsidRPr="00D119EF">
        <w:rPr>
          <w:rtl/>
        </w:rPr>
        <w:t>06/</w:t>
      </w:r>
      <w:r w:rsidR="00F6317C">
        <w:rPr>
          <w:rFonts w:hint="cs"/>
          <w:rtl/>
        </w:rPr>
        <w:t xml:space="preserve"> </w:t>
      </w:r>
      <w:r w:rsidRPr="00D119EF">
        <w:rPr>
          <w:rtl/>
        </w:rPr>
        <w:t>1399</w:t>
      </w:r>
      <w:r>
        <w:rPr>
          <w:rFonts w:hint="cs"/>
          <w:rtl/>
        </w:rPr>
        <w:t>.</w:t>
      </w:r>
    </w:p>
  </w:footnote>
  <w:footnote w:id="133">
    <w:p w14:paraId="4ACD5B58" w14:textId="3E5DDA2D" w:rsidR="003825CF" w:rsidRDefault="003825CF" w:rsidP="005D42CC">
      <w:pPr>
        <w:pStyle w:val="FootnoteText"/>
      </w:pPr>
      <w:r>
        <w:rPr>
          <w:rStyle w:val="FootnoteReference"/>
        </w:rPr>
        <w:footnoteRef/>
      </w:r>
      <w:r>
        <w:rPr>
          <w:rtl/>
        </w:rPr>
        <w:t xml:space="preserve"> </w:t>
      </w:r>
      <w:r w:rsidR="00B2037E">
        <w:rPr>
          <w:rFonts w:hint="cs"/>
          <w:rtl/>
        </w:rPr>
        <w:t xml:space="preserve">بسط و تفصیل این مطلب </w:t>
      </w:r>
      <w:r>
        <w:rPr>
          <w:rFonts w:hint="cs"/>
          <w:rtl/>
        </w:rPr>
        <w:t>ر</w:t>
      </w:r>
      <w:r w:rsidR="00B2037E">
        <w:rPr>
          <w:rFonts w:hint="cs"/>
          <w:rtl/>
        </w:rPr>
        <w:t>ا در کتاب</w:t>
      </w:r>
      <w:r>
        <w:rPr>
          <w:rFonts w:hint="cs"/>
          <w:rtl/>
        </w:rPr>
        <w:t xml:space="preserve"> </w:t>
      </w:r>
      <w:r w:rsidRPr="00A11517">
        <w:rPr>
          <w:rFonts w:hint="cs"/>
          <w:i/>
          <w:iCs/>
          <w:rtl/>
        </w:rPr>
        <w:t>حماسة طلبگ</w:t>
      </w:r>
      <w:r w:rsidR="002B539F">
        <w:rPr>
          <w:rFonts w:hint="cs"/>
          <w:i/>
          <w:iCs/>
          <w:rtl/>
        </w:rPr>
        <w:t>ی، عیار و قوام هویت حووزیان</w:t>
      </w:r>
      <w:r>
        <w:rPr>
          <w:rFonts w:hint="cs"/>
          <w:rtl/>
        </w:rPr>
        <w:t xml:space="preserve">، فصل </w:t>
      </w:r>
      <w:r w:rsidR="00ED3A80">
        <w:rPr>
          <w:rFonts w:hint="cs"/>
          <w:rtl/>
        </w:rPr>
        <w:t>پنجم، موضوع «عالم دین یا راهبر امت»</w:t>
      </w:r>
      <w:r w:rsidR="002B539F">
        <w:rPr>
          <w:rFonts w:hint="cs"/>
          <w:rtl/>
        </w:rPr>
        <w:t xml:space="preserve"> </w:t>
      </w:r>
      <w:r w:rsidR="00B2037E">
        <w:rPr>
          <w:rFonts w:hint="cs"/>
          <w:rtl/>
        </w:rPr>
        <w:t>مطالعه کنید.</w:t>
      </w:r>
    </w:p>
  </w:footnote>
  <w:footnote w:id="134">
    <w:p w14:paraId="43360A1F" w14:textId="326880EA" w:rsidR="003825CF" w:rsidRDefault="003825CF" w:rsidP="005D42CC">
      <w:pPr>
        <w:pStyle w:val="FootnoteText"/>
      </w:pPr>
      <w:r>
        <w:rPr>
          <w:rStyle w:val="FootnoteReference"/>
        </w:rPr>
        <w:footnoteRef/>
      </w:r>
      <w:r>
        <w:rPr>
          <w:rtl/>
        </w:rPr>
        <w:t xml:space="preserve"> </w:t>
      </w:r>
      <w:r>
        <w:rPr>
          <w:rFonts w:hint="cs"/>
          <w:rtl/>
        </w:rPr>
        <w:t xml:space="preserve">این </w:t>
      </w:r>
      <w:r>
        <w:rPr>
          <w:rFonts w:hint="cs"/>
          <w:rtl/>
        </w:rPr>
        <w:t xml:space="preserve">تقریر از بیان برادر گرامی </w:t>
      </w:r>
      <w:r w:rsidR="00C0701B">
        <w:rPr>
          <w:rFonts w:hint="cs"/>
          <w:rtl/>
        </w:rPr>
        <w:t>محمدهانی</w:t>
      </w:r>
      <w:r w:rsidR="0029169C">
        <w:rPr>
          <w:rFonts w:hint="cs"/>
          <w:rtl/>
        </w:rPr>
        <w:t xml:space="preserve"> </w:t>
      </w:r>
      <w:r w:rsidR="005144C6">
        <w:rPr>
          <w:rFonts w:hint="cs"/>
          <w:rtl/>
        </w:rPr>
        <w:t>ایران‌منش</w:t>
      </w:r>
      <w:r>
        <w:rPr>
          <w:rFonts w:hint="cs"/>
          <w:rtl/>
        </w:rPr>
        <w:t xml:space="preserve"> اخذ شده است.</w:t>
      </w:r>
      <w:r w:rsidR="00CF505D">
        <w:rPr>
          <w:rFonts w:hint="cs"/>
          <w:rtl/>
        </w:rPr>
        <w:t xml:space="preserve"> همچنین ر.ک:</w:t>
      </w:r>
      <w:r w:rsidR="00C0701B">
        <w:rPr>
          <w:rFonts w:hint="cs"/>
          <w:rtl/>
        </w:rPr>
        <w:t xml:space="preserve"> محمدهانی </w:t>
      </w:r>
      <w:r w:rsidR="005144C6">
        <w:rPr>
          <w:rFonts w:hint="cs"/>
          <w:rtl/>
        </w:rPr>
        <w:t>ایران‌منش</w:t>
      </w:r>
      <w:r w:rsidR="00C0701B">
        <w:rPr>
          <w:rFonts w:hint="cs"/>
          <w:rtl/>
        </w:rPr>
        <w:t>؛</w:t>
      </w:r>
      <w:r w:rsidR="009F33F4">
        <w:rPr>
          <w:rFonts w:hint="cs"/>
          <w:rtl/>
        </w:rPr>
        <w:t xml:space="preserve"> </w:t>
      </w:r>
      <w:r w:rsidR="00CF505D" w:rsidRPr="00D751BD">
        <w:rPr>
          <w:rFonts w:hint="cs"/>
          <w:i/>
          <w:iCs/>
          <w:rtl/>
        </w:rPr>
        <w:t>امت‌های پیشران، نوجوان پیشران</w:t>
      </w:r>
      <w:r w:rsidR="00F6317C">
        <w:rPr>
          <w:rFonts w:hint="cs"/>
          <w:rtl/>
        </w:rPr>
        <w:t xml:space="preserve"> (پیوست اول همین کتاب)</w:t>
      </w:r>
      <w:r w:rsidR="00C0701B" w:rsidRPr="00C0701B">
        <w:rPr>
          <w:rFonts w:hint="cs"/>
          <w:rtl/>
        </w:rPr>
        <w:t>.</w:t>
      </w:r>
    </w:p>
  </w:footnote>
  <w:footnote w:id="135">
    <w:p w14:paraId="0B2F2839" w14:textId="49387349" w:rsidR="003825CF" w:rsidRDefault="003825CF" w:rsidP="005D42CC">
      <w:pPr>
        <w:pStyle w:val="FootnoteText"/>
        <w:rPr>
          <w:rtl/>
        </w:rPr>
      </w:pPr>
      <w:r>
        <w:rPr>
          <w:rStyle w:val="FootnoteReference"/>
        </w:rPr>
        <w:footnoteRef/>
      </w:r>
      <w:r>
        <w:rPr>
          <w:rtl/>
        </w:rPr>
        <w:t xml:space="preserve"> </w:t>
      </w:r>
      <w:r w:rsidR="00EE2C85">
        <w:rPr>
          <w:rFonts w:hint="cs"/>
          <w:rtl/>
        </w:rPr>
        <w:t>سورة حدید، آیة ۲۵.</w:t>
      </w:r>
    </w:p>
  </w:footnote>
  <w:footnote w:id="136">
    <w:p w14:paraId="1FFEDC4B" w14:textId="6FFCF0FB" w:rsidR="005F02B7" w:rsidRDefault="005F02B7" w:rsidP="005D42CC">
      <w:pPr>
        <w:pStyle w:val="FootnoteText"/>
      </w:pPr>
      <w:r>
        <w:rPr>
          <w:rStyle w:val="FootnoteReference"/>
        </w:rPr>
        <w:footnoteRef/>
      </w:r>
      <w:r>
        <w:rPr>
          <w:rtl/>
        </w:rPr>
        <w:t xml:space="preserve"> </w:t>
      </w:r>
      <w:r w:rsidR="002B539F">
        <w:rPr>
          <w:rFonts w:hint="cs"/>
          <w:rtl/>
        </w:rPr>
        <w:t xml:space="preserve">سید </w:t>
      </w:r>
      <w:r>
        <w:rPr>
          <w:rFonts w:hint="cs"/>
          <w:rtl/>
        </w:rPr>
        <w:t xml:space="preserve">روح‌الله موسوی خمینی؛ </w:t>
      </w:r>
      <w:r w:rsidRPr="00FE5C51">
        <w:rPr>
          <w:rFonts w:hint="cs"/>
          <w:i/>
          <w:iCs/>
          <w:rtl/>
        </w:rPr>
        <w:t>ولایت فقیه، حکومت اسلامی،</w:t>
      </w:r>
      <w:r>
        <w:rPr>
          <w:rFonts w:hint="cs"/>
          <w:rtl/>
        </w:rPr>
        <w:t xml:space="preserve"> ص</w:t>
      </w:r>
      <w:r w:rsidR="006655A7">
        <w:rPr>
          <w:rFonts w:hint="cs"/>
          <w:rtl/>
        </w:rPr>
        <w:t xml:space="preserve"> </w:t>
      </w:r>
      <w:r>
        <w:rPr>
          <w:rFonts w:hint="cs"/>
          <w:rtl/>
        </w:rPr>
        <w:t>۱۳۲.</w:t>
      </w:r>
    </w:p>
  </w:footnote>
  <w:footnote w:id="137">
    <w:p w14:paraId="3BC3EF7B" w14:textId="2AF06492" w:rsidR="00571992" w:rsidRDefault="00571992" w:rsidP="005D42CC">
      <w:pPr>
        <w:pStyle w:val="FootnoteText"/>
      </w:pPr>
      <w:r>
        <w:rPr>
          <w:rStyle w:val="FootnoteReference"/>
        </w:rPr>
        <w:footnoteRef/>
      </w:r>
      <w:r>
        <w:rPr>
          <w:rtl/>
        </w:rPr>
        <w:t xml:space="preserve"> </w:t>
      </w:r>
      <w:r>
        <w:rPr>
          <w:rFonts w:hint="cs"/>
          <w:rtl/>
        </w:rPr>
        <w:t xml:space="preserve">ر.ک: </w:t>
      </w:r>
      <w:r>
        <w:rPr>
          <w:rFonts w:hint="cs"/>
          <w:rtl/>
        </w:rPr>
        <w:t xml:space="preserve">حمیدرضا ترابی؛ </w:t>
      </w:r>
      <w:r w:rsidRPr="00FE5C51">
        <w:rPr>
          <w:rFonts w:hint="cs"/>
          <w:rtl/>
        </w:rPr>
        <w:t>امام محله، مقدمه‌ای بر امامت در مقیاس میانی و سازوکارهای تنفّذ آن</w:t>
      </w:r>
      <w:r w:rsidR="002B539F">
        <w:rPr>
          <w:rFonts w:hint="cs"/>
          <w:rtl/>
        </w:rPr>
        <w:t>،</w:t>
      </w:r>
      <w:r>
        <w:rPr>
          <w:rFonts w:hint="cs"/>
          <w:rtl/>
        </w:rPr>
        <w:t xml:space="preserve"> ص ۶۲ تا ۶۶.</w:t>
      </w:r>
    </w:p>
  </w:footnote>
  <w:footnote w:id="138">
    <w:p w14:paraId="1A65963B" w14:textId="32B5A5A9" w:rsidR="00BB5BFF" w:rsidRPr="001D616F" w:rsidRDefault="00BB5BFF" w:rsidP="005D42CC">
      <w:pPr>
        <w:pStyle w:val="FootnoteText"/>
      </w:pPr>
      <w:r w:rsidRPr="001D616F">
        <w:rPr>
          <w:rStyle w:val="FootnoteReference"/>
        </w:rPr>
        <w:footnoteRef/>
      </w:r>
      <w:r w:rsidRPr="001D616F">
        <w:rPr>
          <w:rtl/>
        </w:rPr>
        <w:t xml:space="preserve"> ر.ک: </w:t>
      </w:r>
      <w:r w:rsidR="002B539F">
        <w:rPr>
          <w:rFonts w:hint="cs"/>
          <w:rtl/>
        </w:rPr>
        <w:t xml:space="preserve">سید روح‌الله موسوی خمینی؛ </w:t>
      </w:r>
      <w:r w:rsidRPr="001D616F">
        <w:rPr>
          <w:i/>
          <w:iCs/>
          <w:rtl/>
        </w:rPr>
        <w:t>صحیف</w:t>
      </w:r>
      <w:r>
        <w:rPr>
          <w:i/>
          <w:iCs/>
          <w:rtl/>
        </w:rPr>
        <w:t xml:space="preserve">ة </w:t>
      </w:r>
      <w:r w:rsidRPr="001D616F">
        <w:rPr>
          <w:i/>
          <w:iCs/>
          <w:rtl/>
        </w:rPr>
        <w:t>امام</w:t>
      </w:r>
      <w:r w:rsidRPr="001D616F">
        <w:rPr>
          <w:rtl/>
        </w:rPr>
        <w:t>، منشور روحانیت، ۳/</w:t>
      </w:r>
      <w:r w:rsidR="006655A7">
        <w:rPr>
          <w:rFonts w:hint="cs"/>
          <w:rtl/>
        </w:rPr>
        <w:t xml:space="preserve"> </w:t>
      </w:r>
      <w:r w:rsidRPr="001D616F">
        <w:rPr>
          <w:rtl/>
        </w:rPr>
        <w:t>۱۲/</w:t>
      </w:r>
      <w:r w:rsidR="006655A7">
        <w:rPr>
          <w:rFonts w:hint="cs"/>
          <w:rtl/>
        </w:rPr>
        <w:t xml:space="preserve"> </w:t>
      </w:r>
      <w:r w:rsidRPr="001D616F">
        <w:rPr>
          <w:rtl/>
        </w:rPr>
        <w:t>۱۳۶۷.</w:t>
      </w:r>
    </w:p>
  </w:footnote>
  <w:footnote w:id="139">
    <w:p w14:paraId="74FADB3D" w14:textId="70D0DE77" w:rsidR="00343283" w:rsidRDefault="00343283" w:rsidP="005D42CC">
      <w:pPr>
        <w:pStyle w:val="FootnoteText"/>
      </w:pPr>
      <w:r>
        <w:rPr>
          <w:rStyle w:val="FootnoteReference"/>
        </w:rPr>
        <w:footnoteRef/>
      </w:r>
      <w:r>
        <w:rPr>
          <w:rtl/>
        </w:rPr>
        <w:t xml:space="preserve"> </w:t>
      </w:r>
      <w:r>
        <w:rPr>
          <w:rFonts w:hint="cs"/>
          <w:rtl/>
        </w:rPr>
        <w:t xml:space="preserve">ر.ک: </w:t>
      </w:r>
      <w:r>
        <w:rPr>
          <w:rFonts w:hint="cs"/>
          <w:rtl/>
        </w:rPr>
        <w:t xml:space="preserve">محمد عالم‌زادة نوری؛ </w:t>
      </w:r>
      <w:r w:rsidRPr="00343283">
        <w:rPr>
          <w:rFonts w:hint="cs"/>
          <w:rtl/>
        </w:rPr>
        <w:t>حماسة طلبگی</w:t>
      </w:r>
      <w:r w:rsidR="002B539F">
        <w:rPr>
          <w:rFonts w:hint="cs"/>
          <w:rtl/>
        </w:rPr>
        <w:t>، عیار و قوام هویت حوزویان</w:t>
      </w:r>
      <w:r>
        <w:rPr>
          <w:rFonts w:hint="cs"/>
          <w:rtl/>
        </w:rPr>
        <w:t>.</w:t>
      </w:r>
    </w:p>
  </w:footnote>
  <w:footnote w:id="140">
    <w:p w14:paraId="40ED3AC0" w14:textId="3018EE2C" w:rsidR="00FC0124" w:rsidRDefault="00FC0124" w:rsidP="005D42CC">
      <w:pPr>
        <w:pStyle w:val="FootnoteText"/>
      </w:pPr>
      <w:r>
        <w:rPr>
          <w:rStyle w:val="FootnoteReference"/>
        </w:rPr>
        <w:footnoteRef/>
      </w:r>
      <w:r>
        <w:rPr>
          <w:rtl/>
        </w:rPr>
        <w:t xml:space="preserve"> </w:t>
      </w:r>
      <w:r>
        <w:rPr>
          <w:rFonts w:hint="cs"/>
          <w:rtl/>
        </w:rPr>
        <w:t>سورة نساء، آیة ۹۵.</w:t>
      </w:r>
    </w:p>
  </w:footnote>
  <w:footnote w:id="141">
    <w:p w14:paraId="4955D3B4" w14:textId="77777777" w:rsidR="00161BDF" w:rsidRDefault="00161BDF" w:rsidP="005D42CC">
      <w:pPr>
        <w:pStyle w:val="FootnoteText"/>
      </w:pPr>
      <w:r>
        <w:rPr>
          <w:rStyle w:val="FootnoteReference"/>
        </w:rPr>
        <w:footnoteRef/>
      </w:r>
      <w:r>
        <w:rPr>
          <w:rtl/>
        </w:rPr>
        <w:t xml:space="preserve"> </w:t>
      </w:r>
      <w:r>
        <w:rPr>
          <w:rFonts w:hint="cs"/>
          <w:rtl/>
        </w:rPr>
        <w:t xml:space="preserve">محمد </w:t>
      </w:r>
      <w:r>
        <w:rPr>
          <w:rFonts w:hint="cs"/>
          <w:rtl/>
        </w:rPr>
        <w:t xml:space="preserve">بن یعقوب کلینی؛ </w:t>
      </w:r>
      <w:r w:rsidRPr="00BE7A3B">
        <w:rPr>
          <w:rFonts w:hint="cs"/>
          <w:i/>
          <w:iCs/>
          <w:rtl/>
        </w:rPr>
        <w:t>الکافی</w:t>
      </w:r>
      <w:r>
        <w:rPr>
          <w:rFonts w:hint="cs"/>
          <w:rtl/>
        </w:rPr>
        <w:t>، ج ۱، ص ۳۳.</w:t>
      </w:r>
    </w:p>
  </w:footnote>
  <w:footnote w:id="142">
    <w:p w14:paraId="373AFE18" w14:textId="634A5477" w:rsidR="00E167E4" w:rsidRDefault="00E167E4" w:rsidP="005D42CC">
      <w:pPr>
        <w:pStyle w:val="FootnoteText"/>
        <w:rPr>
          <w:rtl/>
        </w:rPr>
      </w:pPr>
      <w:r>
        <w:rPr>
          <w:rStyle w:val="FootnoteReference"/>
        </w:rPr>
        <w:footnoteRef/>
      </w:r>
      <w:r>
        <w:rPr>
          <w:rtl/>
        </w:rPr>
        <w:t xml:space="preserve"> </w:t>
      </w:r>
      <w:r>
        <w:rPr>
          <w:rFonts w:hint="cs"/>
          <w:rtl/>
        </w:rPr>
        <w:t xml:space="preserve">احمد </w:t>
      </w:r>
      <w:r>
        <w:rPr>
          <w:rFonts w:hint="cs"/>
          <w:rtl/>
        </w:rPr>
        <w:t xml:space="preserve">بن علی طبرسی؛ </w:t>
      </w:r>
      <w:r w:rsidRPr="00E167E4">
        <w:rPr>
          <w:rFonts w:hint="cs"/>
          <w:i/>
          <w:iCs/>
          <w:rtl/>
        </w:rPr>
        <w:t>الاحتجاج علی</w:t>
      </w:r>
      <w:r>
        <w:rPr>
          <w:rFonts w:hint="cs"/>
          <w:i/>
          <w:iCs/>
          <w:rtl/>
        </w:rPr>
        <w:t xml:space="preserve"> أ</w:t>
      </w:r>
      <w:r w:rsidRPr="00E167E4">
        <w:rPr>
          <w:rFonts w:hint="cs"/>
          <w:i/>
          <w:iCs/>
          <w:rtl/>
        </w:rPr>
        <w:t>هل اللجاج</w:t>
      </w:r>
      <w:r>
        <w:rPr>
          <w:rFonts w:hint="cs"/>
          <w:rtl/>
        </w:rPr>
        <w:t>، ج ۱، ص ۱۷.</w:t>
      </w:r>
    </w:p>
  </w:footnote>
  <w:footnote w:id="143">
    <w:p w14:paraId="45E7967F" w14:textId="27B02561" w:rsidR="004A6464" w:rsidRDefault="004A6464" w:rsidP="005D42CC">
      <w:pPr>
        <w:pStyle w:val="FootnoteText"/>
        <w:rPr>
          <w:rtl/>
        </w:rPr>
      </w:pPr>
      <w:r>
        <w:rPr>
          <w:rStyle w:val="FootnoteReference"/>
        </w:rPr>
        <w:footnoteRef/>
      </w:r>
      <w:r>
        <w:rPr>
          <w:rtl/>
        </w:rPr>
        <w:t xml:space="preserve"> </w:t>
      </w:r>
      <w:r>
        <w:rPr>
          <w:rFonts w:hint="cs"/>
          <w:rtl/>
        </w:rPr>
        <w:t xml:space="preserve">محمد </w:t>
      </w:r>
      <w:r>
        <w:rPr>
          <w:rFonts w:hint="cs"/>
          <w:rtl/>
        </w:rPr>
        <w:t xml:space="preserve">فتال نیشابوری؛ </w:t>
      </w:r>
      <w:r w:rsidRPr="00E01EDA">
        <w:rPr>
          <w:rFonts w:hint="cs"/>
          <w:i/>
          <w:iCs/>
          <w:rtl/>
        </w:rPr>
        <w:t>روضة الواعظین</w:t>
      </w:r>
      <w:r>
        <w:rPr>
          <w:rFonts w:hint="cs"/>
          <w:rtl/>
        </w:rPr>
        <w:t>، ج</w:t>
      </w:r>
      <w:r w:rsidR="00F6317C">
        <w:rPr>
          <w:rFonts w:hint="cs"/>
          <w:rtl/>
        </w:rPr>
        <w:t xml:space="preserve"> </w:t>
      </w:r>
      <w:r>
        <w:rPr>
          <w:rFonts w:hint="cs"/>
          <w:rtl/>
        </w:rPr>
        <w:t>۱، ص</w:t>
      </w:r>
      <w:r w:rsidR="006655A7">
        <w:rPr>
          <w:rFonts w:hint="cs"/>
          <w:rtl/>
        </w:rPr>
        <w:t xml:space="preserve"> </w:t>
      </w:r>
      <w:r>
        <w:rPr>
          <w:rFonts w:hint="cs"/>
          <w:rtl/>
        </w:rPr>
        <w:t>۱۰.</w:t>
      </w:r>
    </w:p>
  </w:footnote>
  <w:footnote w:id="144">
    <w:p w14:paraId="60856FDC" w14:textId="4FBE09B4" w:rsidR="004A6464" w:rsidRDefault="004A6464" w:rsidP="005D42CC">
      <w:pPr>
        <w:pStyle w:val="FootnoteText"/>
      </w:pPr>
      <w:r>
        <w:rPr>
          <w:rStyle w:val="FootnoteReference"/>
        </w:rPr>
        <w:footnoteRef/>
      </w:r>
      <w:r>
        <w:rPr>
          <w:rtl/>
        </w:rPr>
        <w:t xml:space="preserve"> </w:t>
      </w:r>
      <w:r>
        <w:rPr>
          <w:rFonts w:hint="cs"/>
          <w:rtl/>
        </w:rPr>
        <w:t>محمد بن حسن طوسی</w:t>
      </w:r>
      <w:r w:rsidR="00FC5B54">
        <w:rPr>
          <w:rFonts w:hint="cs"/>
          <w:rtl/>
        </w:rPr>
        <w:t>؛</w:t>
      </w:r>
      <w:r>
        <w:rPr>
          <w:rFonts w:hint="cs"/>
          <w:rtl/>
        </w:rPr>
        <w:t xml:space="preserve"> </w:t>
      </w:r>
      <w:r w:rsidRPr="002B539F">
        <w:rPr>
          <w:rFonts w:hint="cs"/>
          <w:i/>
          <w:iCs/>
          <w:rtl/>
        </w:rPr>
        <w:t>ال</w:t>
      </w:r>
      <w:r w:rsidR="00FC5B54">
        <w:rPr>
          <w:rFonts w:hint="cs"/>
          <w:i/>
          <w:iCs/>
          <w:rtl/>
        </w:rPr>
        <w:t>أ</w:t>
      </w:r>
      <w:r w:rsidRPr="002B539F">
        <w:rPr>
          <w:rFonts w:hint="cs"/>
          <w:i/>
          <w:iCs/>
          <w:rtl/>
        </w:rPr>
        <w:t>مالی</w:t>
      </w:r>
      <w:r>
        <w:rPr>
          <w:rFonts w:hint="cs"/>
          <w:rtl/>
        </w:rPr>
        <w:t>، ص</w:t>
      </w:r>
      <w:r w:rsidR="006655A7">
        <w:rPr>
          <w:rFonts w:hint="cs"/>
          <w:rtl/>
        </w:rPr>
        <w:t xml:space="preserve"> </w:t>
      </w:r>
      <w:r>
        <w:rPr>
          <w:rFonts w:hint="cs"/>
          <w:rtl/>
        </w:rPr>
        <w:t>۵۲۷.</w:t>
      </w:r>
    </w:p>
  </w:footnote>
  <w:footnote w:id="145">
    <w:p w14:paraId="5DF321F0" w14:textId="00AB2D44" w:rsidR="00FC5B54" w:rsidRDefault="00FC5B54" w:rsidP="005D42CC">
      <w:pPr>
        <w:pStyle w:val="FootnoteText"/>
      </w:pPr>
      <w:r>
        <w:rPr>
          <w:rStyle w:val="FootnoteReference"/>
        </w:rPr>
        <w:footnoteRef/>
      </w:r>
      <w:r>
        <w:rPr>
          <w:rtl/>
        </w:rPr>
        <w:t xml:space="preserve"> </w:t>
      </w:r>
      <w:r>
        <w:rPr>
          <w:rFonts w:hint="cs"/>
          <w:rtl/>
        </w:rPr>
        <w:t xml:space="preserve">محمد بن یعقوب کلینی؛ </w:t>
      </w:r>
      <w:r w:rsidRPr="00FC5B54">
        <w:rPr>
          <w:rFonts w:hint="cs"/>
          <w:i/>
          <w:iCs/>
          <w:rtl/>
        </w:rPr>
        <w:t>الکافی</w:t>
      </w:r>
      <w:r>
        <w:rPr>
          <w:rFonts w:hint="cs"/>
          <w:rtl/>
        </w:rPr>
        <w:t>، ج</w:t>
      </w:r>
      <w:r w:rsidR="00F6317C">
        <w:rPr>
          <w:rFonts w:hint="cs"/>
          <w:rtl/>
        </w:rPr>
        <w:t xml:space="preserve"> </w:t>
      </w:r>
      <w:r>
        <w:rPr>
          <w:rFonts w:hint="cs"/>
          <w:rtl/>
        </w:rPr>
        <w:t>۱، ص</w:t>
      </w:r>
      <w:r w:rsidR="006655A7">
        <w:rPr>
          <w:rFonts w:hint="cs"/>
          <w:rtl/>
        </w:rPr>
        <w:t xml:space="preserve"> </w:t>
      </w:r>
      <w:r>
        <w:rPr>
          <w:rFonts w:hint="cs"/>
          <w:rtl/>
        </w:rPr>
        <w:t>۵۴.</w:t>
      </w:r>
    </w:p>
  </w:footnote>
  <w:footnote w:id="146">
    <w:p w14:paraId="018A274C" w14:textId="77777777" w:rsidR="000A7D65" w:rsidRDefault="000A7D65" w:rsidP="005D42CC">
      <w:pPr>
        <w:pStyle w:val="FootnoteText"/>
      </w:pPr>
      <w:r>
        <w:rPr>
          <w:rStyle w:val="FootnoteReference"/>
        </w:rPr>
        <w:footnoteRef/>
      </w:r>
      <w:r>
        <w:rPr>
          <w:rtl/>
        </w:rPr>
        <w:t xml:space="preserve"> </w:t>
      </w:r>
      <w:r w:rsidRPr="00D65229">
        <w:rPr>
          <w:rFonts w:hint="cs"/>
          <w:i/>
          <w:iCs/>
          <w:rtl/>
        </w:rPr>
        <w:t>نهج‌البلاغه</w:t>
      </w:r>
      <w:r>
        <w:rPr>
          <w:rFonts w:hint="cs"/>
          <w:rtl/>
        </w:rPr>
        <w:t>، خطبة ۸۶.</w:t>
      </w:r>
    </w:p>
  </w:footnote>
  <w:footnote w:id="147">
    <w:p w14:paraId="27B8BD07" w14:textId="77777777" w:rsidR="00275EDF" w:rsidRDefault="00275EDF" w:rsidP="005D42CC">
      <w:pPr>
        <w:pStyle w:val="FootnoteText"/>
        <w:rPr>
          <w:rtl/>
        </w:rPr>
      </w:pPr>
      <w:r>
        <w:rPr>
          <w:rStyle w:val="FootnoteReference"/>
        </w:rPr>
        <w:footnoteRef/>
      </w:r>
      <w:r>
        <w:rPr>
          <w:rtl/>
        </w:rPr>
        <w:t xml:space="preserve"> </w:t>
      </w:r>
      <w:r>
        <w:rPr>
          <w:rFonts w:hint="cs"/>
          <w:rtl/>
        </w:rPr>
        <w:t xml:space="preserve">احمد </w:t>
      </w:r>
      <w:r>
        <w:rPr>
          <w:rFonts w:hint="cs"/>
          <w:rtl/>
        </w:rPr>
        <w:t xml:space="preserve">بن علی طبرسی؛ </w:t>
      </w:r>
      <w:r w:rsidRPr="00D479CA">
        <w:rPr>
          <w:rFonts w:hint="cs"/>
          <w:i/>
          <w:iCs/>
          <w:rtl/>
        </w:rPr>
        <w:t>الاحتجاج علی أهل اللجاج</w:t>
      </w:r>
      <w:r>
        <w:rPr>
          <w:rFonts w:hint="cs"/>
          <w:rtl/>
        </w:rPr>
        <w:t>، ج ۱، ص ۱۹.</w:t>
      </w:r>
    </w:p>
  </w:footnote>
  <w:footnote w:id="148">
    <w:p w14:paraId="75386BA3" w14:textId="77777777" w:rsidR="00275EDF" w:rsidRDefault="00275EDF" w:rsidP="005D42CC">
      <w:pPr>
        <w:pStyle w:val="FootnoteText"/>
        <w:rPr>
          <w:rtl/>
        </w:rPr>
      </w:pPr>
      <w:r>
        <w:rPr>
          <w:rStyle w:val="FootnoteReference"/>
        </w:rPr>
        <w:footnoteRef/>
      </w:r>
      <w:r>
        <w:rPr>
          <w:rtl/>
        </w:rPr>
        <w:t xml:space="preserve"> «تعصب» </w:t>
      </w:r>
      <w:r>
        <w:rPr>
          <w:rtl/>
        </w:rPr>
        <w:t>در زبان عرب</w:t>
      </w:r>
      <w:r>
        <w:rPr>
          <w:rFonts w:hint="cs"/>
          <w:rtl/>
        </w:rPr>
        <w:t>ی</w:t>
      </w:r>
      <w:r>
        <w:rPr>
          <w:rtl/>
        </w:rPr>
        <w:t xml:space="preserve"> به معنا</w:t>
      </w:r>
      <w:r>
        <w:rPr>
          <w:rFonts w:hint="cs"/>
          <w:rtl/>
        </w:rPr>
        <w:t>ی</w:t>
      </w:r>
      <w:r>
        <w:rPr>
          <w:rtl/>
        </w:rPr>
        <w:t xml:space="preserve"> پ</w:t>
      </w:r>
      <w:r>
        <w:rPr>
          <w:rFonts w:hint="cs"/>
          <w:rtl/>
        </w:rPr>
        <w:t>ی</w:t>
      </w:r>
      <w:r>
        <w:rPr>
          <w:rFonts w:hint="eastAsia"/>
          <w:rtl/>
        </w:rPr>
        <w:t>وستن</w:t>
      </w:r>
      <w:r>
        <w:rPr>
          <w:rtl/>
        </w:rPr>
        <w:t xml:space="preserve"> به د</w:t>
      </w:r>
      <w:r>
        <w:rPr>
          <w:rFonts w:hint="cs"/>
          <w:rtl/>
        </w:rPr>
        <w:t>ی</w:t>
      </w:r>
      <w:r>
        <w:rPr>
          <w:rFonts w:hint="eastAsia"/>
          <w:rtl/>
        </w:rPr>
        <w:t>گر</w:t>
      </w:r>
      <w:r>
        <w:rPr>
          <w:rFonts w:hint="cs"/>
          <w:rtl/>
        </w:rPr>
        <w:t>ی</w:t>
      </w:r>
      <w:r>
        <w:rPr>
          <w:rtl/>
        </w:rPr>
        <w:t xml:space="preserve"> و در </w:t>
      </w:r>
      <w:r>
        <w:rPr>
          <w:rFonts w:hint="cs"/>
          <w:rtl/>
        </w:rPr>
        <w:t>ی</w:t>
      </w:r>
      <w:r>
        <w:rPr>
          <w:rFonts w:hint="eastAsia"/>
          <w:rtl/>
        </w:rPr>
        <w:t>ار</w:t>
      </w:r>
      <w:r>
        <w:rPr>
          <w:rFonts w:hint="cs"/>
          <w:rtl/>
        </w:rPr>
        <w:t>ی</w:t>
      </w:r>
      <w:r>
        <w:rPr>
          <w:rtl/>
        </w:rPr>
        <w:t xml:space="preserve"> او جد</w:t>
      </w:r>
      <w:r>
        <w:rPr>
          <w:rFonts w:hint="cs"/>
          <w:rtl/>
        </w:rPr>
        <w:t>ی</w:t>
      </w:r>
      <w:r>
        <w:rPr>
          <w:rFonts w:hint="eastAsia"/>
          <w:rtl/>
        </w:rPr>
        <w:t>ت</w:t>
      </w:r>
      <w:r>
        <w:rPr>
          <w:rtl/>
        </w:rPr>
        <w:t xml:space="preserve"> ورز</w:t>
      </w:r>
      <w:r>
        <w:rPr>
          <w:rFonts w:hint="cs"/>
          <w:rtl/>
        </w:rPr>
        <w:t>ی</w:t>
      </w:r>
      <w:r>
        <w:rPr>
          <w:rFonts w:hint="eastAsia"/>
          <w:rtl/>
        </w:rPr>
        <w:t>دن</w:t>
      </w:r>
      <w:r>
        <w:rPr>
          <w:rtl/>
        </w:rPr>
        <w:t xml:space="preserve"> است و وابستگ</w:t>
      </w:r>
      <w:r>
        <w:rPr>
          <w:rFonts w:hint="cs"/>
          <w:rtl/>
        </w:rPr>
        <w:t>ی</w:t>
      </w:r>
      <w:r>
        <w:rPr>
          <w:rtl/>
        </w:rPr>
        <w:t xml:space="preserve"> شد</w:t>
      </w:r>
      <w:r>
        <w:rPr>
          <w:rFonts w:hint="cs"/>
          <w:rtl/>
        </w:rPr>
        <w:t>ی</w:t>
      </w:r>
      <w:r>
        <w:rPr>
          <w:rFonts w:hint="eastAsia"/>
          <w:rtl/>
        </w:rPr>
        <w:t>د</w:t>
      </w:r>
      <w:r>
        <w:rPr>
          <w:rtl/>
        </w:rPr>
        <w:t xml:space="preserve"> را نشان م</w:t>
      </w:r>
      <w:r>
        <w:rPr>
          <w:rFonts w:hint="cs"/>
          <w:rtl/>
        </w:rPr>
        <w:t>ی‌</w:t>
      </w:r>
      <w:r>
        <w:rPr>
          <w:rFonts w:hint="eastAsia"/>
          <w:rtl/>
        </w:rPr>
        <w:t>دهد</w:t>
      </w:r>
      <w:r>
        <w:rPr>
          <w:rtl/>
        </w:rPr>
        <w:t>. واژة «عَصَب» در اصل، ربط بين دو چيز يا طناب‌پيچ كردن چيزي را ب</w:t>
      </w:r>
      <w:r>
        <w:rPr>
          <w:rFonts w:hint="cs"/>
          <w:rtl/>
        </w:rPr>
        <w:t>ی</w:t>
      </w:r>
      <w:r>
        <w:rPr>
          <w:rFonts w:hint="eastAsia"/>
          <w:rtl/>
        </w:rPr>
        <w:t>ان</w:t>
      </w:r>
      <w:r>
        <w:rPr>
          <w:rtl/>
        </w:rPr>
        <w:t xml:space="preserve"> م</w:t>
      </w:r>
      <w:r>
        <w:rPr>
          <w:rFonts w:hint="cs"/>
          <w:rtl/>
        </w:rPr>
        <w:t>ی‌</w:t>
      </w:r>
      <w:r>
        <w:rPr>
          <w:rFonts w:hint="eastAsia"/>
          <w:rtl/>
        </w:rPr>
        <w:t>کند</w:t>
      </w:r>
      <w:r>
        <w:rPr>
          <w:rtl/>
        </w:rPr>
        <w:t xml:space="preserve"> که لازمة آن شدت ارتباط و سخت گرفتن است؛ لذا در مقابل «نقض» يعني باز شدن ريسمان و سستي به خرج دادن به کار م</w:t>
      </w:r>
      <w:r>
        <w:rPr>
          <w:rFonts w:hint="cs"/>
          <w:rtl/>
        </w:rPr>
        <w:t>ی‌</w:t>
      </w:r>
      <w:r>
        <w:rPr>
          <w:rFonts w:hint="eastAsia"/>
          <w:rtl/>
        </w:rPr>
        <w:t>رود</w:t>
      </w:r>
      <w:r>
        <w:rPr>
          <w:rtl/>
        </w:rPr>
        <w:t xml:space="preserve"> (ر.ک: التحقيق في كلمات القرآن الكريم). «حميّت» هم به شدتِ حرارت و علاقه در دفاع از چيزي معني شده است؛ بنابرا</w:t>
      </w:r>
      <w:r>
        <w:rPr>
          <w:rFonts w:hint="cs"/>
          <w:rtl/>
        </w:rPr>
        <w:t>ی</w:t>
      </w:r>
      <w:r>
        <w:rPr>
          <w:rFonts w:hint="eastAsia"/>
          <w:rtl/>
        </w:rPr>
        <w:t>ن</w:t>
      </w:r>
      <w:r>
        <w:rPr>
          <w:rtl/>
        </w:rPr>
        <w:t xml:space="preserve"> تعصب و حم</w:t>
      </w:r>
      <w:r>
        <w:rPr>
          <w:rFonts w:hint="cs"/>
          <w:rtl/>
        </w:rPr>
        <w:t>ی</w:t>
      </w:r>
      <w:r>
        <w:rPr>
          <w:rFonts w:hint="eastAsia"/>
          <w:rtl/>
        </w:rPr>
        <w:t>ت</w:t>
      </w:r>
      <w:r>
        <w:rPr>
          <w:rtl/>
        </w:rPr>
        <w:t xml:space="preserve"> ف</w:t>
      </w:r>
      <w:r>
        <w:rPr>
          <w:rFonts w:hint="cs"/>
          <w:rtl/>
        </w:rPr>
        <w:t>ی‌</w:t>
      </w:r>
      <w:r>
        <w:rPr>
          <w:rFonts w:hint="eastAsia"/>
          <w:rtl/>
        </w:rPr>
        <w:t>نفسه</w:t>
      </w:r>
      <w:r>
        <w:rPr>
          <w:rtl/>
        </w:rPr>
        <w:t xml:space="preserve"> بد ن</w:t>
      </w:r>
      <w:r>
        <w:rPr>
          <w:rFonts w:hint="cs"/>
          <w:rtl/>
        </w:rPr>
        <w:t>ی</w:t>
      </w:r>
      <w:r>
        <w:rPr>
          <w:rFonts w:hint="eastAsia"/>
          <w:rtl/>
        </w:rPr>
        <w:t>ست</w:t>
      </w:r>
      <w:r>
        <w:rPr>
          <w:rtl/>
        </w:rPr>
        <w:t>. تعصب و حميّت داشتن نسبت به حق و اوليا</w:t>
      </w:r>
      <w:r>
        <w:rPr>
          <w:rFonts w:hint="cs"/>
          <w:rtl/>
        </w:rPr>
        <w:t>ی</w:t>
      </w:r>
      <w:r>
        <w:rPr>
          <w:rtl/>
        </w:rPr>
        <w:t xml:space="preserve"> حق به معناي غ</w:t>
      </w:r>
      <w:r>
        <w:rPr>
          <w:rFonts w:hint="cs"/>
          <w:rtl/>
        </w:rPr>
        <w:t>ی</w:t>
      </w:r>
      <w:r>
        <w:rPr>
          <w:rFonts w:hint="eastAsia"/>
          <w:rtl/>
        </w:rPr>
        <w:t>رت</w:t>
      </w:r>
      <w:r>
        <w:rPr>
          <w:rtl/>
        </w:rPr>
        <w:t xml:space="preserve"> داشتن نسبت به دفاع از حق و محكم و بدون سستي از حق حمايت كردن، اوج ارزش‌ها</w:t>
      </w:r>
      <w:r>
        <w:rPr>
          <w:rFonts w:hint="cs"/>
          <w:rtl/>
        </w:rPr>
        <w:t>ی</w:t>
      </w:r>
      <w:r>
        <w:rPr>
          <w:rtl/>
        </w:rPr>
        <w:t xml:space="preserve"> انسان</w:t>
      </w:r>
      <w:r>
        <w:rPr>
          <w:rFonts w:hint="cs"/>
          <w:rtl/>
        </w:rPr>
        <w:t>ی</w:t>
      </w:r>
      <w:r>
        <w:rPr>
          <w:rtl/>
        </w:rPr>
        <w:t xml:space="preserve"> و ا</w:t>
      </w:r>
      <w:r>
        <w:rPr>
          <w:rFonts w:hint="cs"/>
          <w:rtl/>
        </w:rPr>
        <w:t>ی</w:t>
      </w:r>
      <w:r>
        <w:rPr>
          <w:rFonts w:hint="eastAsia"/>
          <w:rtl/>
        </w:rPr>
        <w:t>مان</w:t>
      </w:r>
      <w:r>
        <w:rPr>
          <w:rFonts w:hint="cs"/>
          <w:rtl/>
        </w:rPr>
        <w:t>ی</w:t>
      </w:r>
      <w:r>
        <w:rPr>
          <w:rtl/>
        </w:rPr>
        <w:t xml:space="preserve"> است. بله، اگر كسي حميّت جاهلي داشته باشد </w:t>
      </w:r>
      <w:r>
        <w:rPr>
          <w:rFonts w:hint="cs"/>
          <w:rtl/>
        </w:rPr>
        <w:t>ی</w:t>
      </w:r>
      <w:r>
        <w:rPr>
          <w:rFonts w:hint="eastAsia"/>
          <w:rtl/>
        </w:rPr>
        <w:t>عن</w:t>
      </w:r>
      <w:r>
        <w:rPr>
          <w:rFonts w:hint="cs"/>
          <w:rtl/>
        </w:rPr>
        <w:t>ی</w:t>
      </w:r>
      <w:r>
        <w:rPr>
          <w:rtl/>
        </w:rPr>
        <w:t xml:space="preserve"> در حما</w:t>
      </w:r>
      <w:r>
        <w:rPr>
          <w:rFonts w:hint="cs"/>
          <w:rtl/>
        </w:rPr>
        <w:t>ی</w:t>
      </w:r>
      <w:r>
        <w:rPr>
          <w:rFonts w:hint="eastAsia"/>
          <w:rtl/>
        </w:rPr>
        <w:t>ت</w:t>
      </w:r>
      <w:r>
        <w:rPr>
          <w:rtl/>
        </w:rPr>
        <w:t xml:space="preserve"> از خود و خويشاوندان و اعتقادات خود، سرسخت</w:t>
      </w:r>
      <w:r>
        <w:rPr>
          <w:rFonts w:hint="cs"/>
          <w:rtl/>
        </w:rPr>
        <w:t>ی</w:t>
      </w:r>
      <w:r>
        <w:rPr>
          <w:rtl/>
        </w:rPr>
        <w:t xml:space="preserve"> نشان دهد، هر چند باطل باشد، بد است.</w:t>
      </w:r>
    </w:p>
    <w:p w14:paraId="108651F7" w14:textId="77777777" w:rsidR="00275EDF" w:rsidRDefault="00275EDF" w:rsidP="005D42CC">
      <w:pPr>
        <w:pStyle w:val="FootnoteText"/>
      </w:pPr>
      <w:r>
        <w:rPr>
          <w:rFonts w:hint="eastAsia"/>
          <w:rtl/>
        </w:rPr>
        <w:t>امام</w:t>
      </w:r>
      <w:r>
        <w:rPr>
          <w:rtl/>
        </w:rPr>
        <w:t xml:space="preserve"> صادق</w:t>
      </w:r>
      <w:r>
        <w:rPr>
          <w:rFonts w:hAnsi="ALAEM" w:cs="ALAEM" w:hint="cs"/>
          <w:rtl/>
        </w:rPr>
        <w:t>7</w:t>
      </w:r>
      <w:r>
        <w:rPr>
          <w:rtl/>
        </w:rPr>
        <w:t xml:space="preserve"> هم</w:t>
      </w:r>
      <w:r>
        <w:rPr>
          <w:rFonts w:hint="cs"/>
          <w:rtl/>
        </w:rPr>
        <w:t>ی</w:t>
      </w:r>
      <w:r>
        <w:rPr>
          <w:rFonts w:hint="eastAsia"/>
          <w:rtl/>
        </w:rPr>
        <w:t>ن</w:t>
      </w:r>
      <w:r>
        <w:rPr>
          <w:rtl/>
        </w:rPr>
        <w:t xml:space="preserve"> واژة «حم</w:t>
      </w:r>
      <w:r>
        <w:rPr>
          <w:rFonts w:hint="cs"/>
          <w:rtl/>
        </w:rPr>
        <w:t>ی</w:t>
      </w:r>
      <w:r>
        <w:rPr>
          <w:rFonts w:hint="eastAsia"/>
          <w:rtl/>
        </w:rPr>
        <w:t>ت»</w:t>
      </w:r>
      <w:r>
        <w:rPr>
          <w:rtl/>
        </w:rPr>
        <w:t xml:space="preserve"> را در ب</w:t>
      </w:r>
      <w:r>
        <w:rPr>
          <w:rFonts w:hint="cs"/>
          <w:rtl/>
        </w:rPr>
        <w:t>ی</w:t>
      </w:r>
      <w:r>
        <w:rPr>
          <w:rFonts w:hint="eastAsia"/>
          <w:rtl/>
        </w:rPr>
        <w:t>ان</w:t>
      </w:r>
      <w:r>
        <w:rPr>
          <w:rtl/>
        </w:rPr>
        <w:t xml:space="preserve"> ز</w:t>
      </w:r>
      <w:r>
        <w:rPr>
          <w:rFonts w:hint="cs"/>
          <w:rtl/>
        </w:rPr>
        <w:t>ی</w:t>
      </w:r>
      <w:r>
        <w:rPr>
          <w:rFonts w:hint="eastAsia"/>
          <w:rtl/>
        </w:rPr>
        <w:t>ر</w:t>
      </w:r>
      <w:r>
        <w:rPr>
          <w:rtl/>
        </w:rPr>
        <w:t xml:space="preserve"> فرموده‌اند: «</w:t>
      </w:r>
      <w:r w:rsidRPr="00195C35">
        <w:rPr>
          <w:rStyle w:val="Char0"/>
          <w:b/>
          <w:bCs w:val="0"/>
          <w:rtl/>
        </w:rPr>
        <w:t xml:space="preserve">مَنْ كَانَ هَمُّهُ فِي كَسْرِ النَّوَاصِبِ عَنِ الْمَسَاكِينِ مِنْ شِيعَتِنَا الْمُوَالِينَ، </w:t>
      </w:r>
      <w:r w:rsidRPr="00195C35">
        <w:rPr>
          <w:rStyle w:val="Char0"/>
          <w:rtl/>
        </w:rPr>
        <w:t>حَمِيَّةً</w:t>
      </w:r>
      <w:r w:rsidRPr="00195C35">
        <w:rPr>
          <w:rStyle w:val="Char0"/>
          <w:b/>
          <w:bCs w:val="0"/>
          <w:rtl/>
        </w:rPr>
        <w:t xml:space="preserve"> لَنَا أَهْلَ الْبَيْتِ يَكْسِرُهُمْ عَنْهُمْ وَ يَكْشِفُ عَنْ مَخَازِيهِمْ وَ يُبَيِّنُ عَوَارَهُ</w:t>
      </w:r>
      <w:r w:rsidRPr="00195C35">
        <w:rPr>
          <w:rStyle w:val="Char0"/>
          <w:rFonts w:hint="eastAsia"/>
          <w:b/>
          <w:bCs w:val="0"/>
          <w:rtl/>
        </w:rPr>
        <w:t>مْ</w:t>
      </w:r>
      <w:r w:rsidRPr="00195C35">
        <w:rPr>
          <w:rStyle w:val="Char0"/>
          <w:b/>
          <w:bCs w:val="0"/>
          <w:rtl/>
        </w:rPr>
        <w:t xml:space="preserve"> وَ يُفَخِّمُ أَمْرَ مُحَمَّدٍ وَ آلِهِ جَعَلَ اللَّهُ تَعَالَى هِمَّةَ أَمْلَاكِ الْجِنَانِ فِي بِنَاءِ قُصُورِهِ وَ دُورِهِ يَسْتَعْمِلُ بِكُلِّ حَرْفٍ مِنْ حُرُوفِ حُجَجِهِ عَلَى أَعْدَاءِ اللَّهِ أَكْثَرَ مِنْ عَدَدِ أَهْلِ الدُّنْيَا أَمْلَاكاً، قُو</w:t>
      </w:r>
      <w:r w:rsidRPr="00195C35">
        <w:rPr>
          <w:rStyle w:val="Char0"/>
          <w:rFonts w:hint="eastAsia"/>
          <w:b/>
          <w:bCs w:val="0"/>
          <w:rtl/>
        </w:rPr>
        <w:t>َّةُ</w:t>
      </w:r>
      <w:r w:rsidRPr="00195C35">
        <w:rPr>
          <w:rStyle w:val="Char0"/>
          <w:b/>
          <w:bCs w:val="0"/>
          <w:rtl/>
        </w:rPr>
        <w:t xml:space="preserve"> كُلِّ وَاحِدٍ يَفْضُلُ عَنْ حَمْلِ السَّمَاوَاتِ وَ الْأَرَضِينَ فَكَمْ مِنْ بِنَاءٍ وَ كَمْ مِنْ نِعْمَةٍ وَ كَمْ مِنْ قُصُورٍ لَا يَعْرِفُ قَدْرَهَا إِلَّا رَبُّ الْعَالَمِينَ</w:t>
      </w:r>
      <w:r>
        <w:rPr>
          <w:rtl/>
        </w:rPr>
        <w:t>»؛ هركه تمام كوشش و تلاشش اين باشد كه شرّ مخالفين ما را از سر دوستان ناتوا</w:t>
      </w:r>
      <w:r>
        <w:rPr>
          <w:rFonts w:hint="eastAsia"/>
          <w:rtl/>
        </w:rPr>
        <w:t>ن</w:t>
      </w:r>
      <w:r>
        <w:rPr>
          <w:rtl/>
        </w:rPr>
        <w:t xml:space="preserve"> ما كوتاه كند و ما را در شكست و كشف نقائص و نقاط ضعف آنان يارى و حمايت نما</w:t>
      </w:r>
      <w:r>
        <w:rPr>
          <w:rFonts w:hint="cs"/>
          <w:rtl/>
        </w:rPr>
        <w:t>ی</w:t>
      </w:r>
      <w:r>
        <w:rPr>
          <w:rFonts w:hint="eastAsia"/>
          <w:rtl/>
        </w:rPr>
        <w:t>د،</w:t>
      </w:r>
      <w:r>
        <w:rPr>
          <w:rtl/>
        </w:rPr>
        <w:t xml:space="preserve"> و مقام پيامبر خدا و اهل بيت پاكش را تجليل و تعظيم نمايد، خداوند نيز به فرشتگان بهشت فرمان دهد كه در ساختن قصرها و عمارات ويژه او همّت گماشته، و به عدد هر سخنى كه با دشمنان خدا ا</w:t>
      </w:r>
      <w:r>
        <w:rPr>
          <w:rFonts w:hint="eastAsia"/>
          <w:rtl/>
        </w:rPr>
        <w:t>حتجاج</w:t>
      </w:r>
      <w:r>
        <w:rPr>
          <w:rtl/>
        </w:rPr>
        <w:t xml:space="preserve"> مى‏كند، جمعى از فرشتگان مقتدر و توانا در بناى قصرهاى او كار و فعاليّت كنند، و آنقدر براى او عمارت و قصر مهيّا شود كه مقدار آن را جز خداوند متعال نمى‏داند (احمد بن عل</w:t>
      </w:r>
      <w:r>
        <w:rPr>
          <w:rFonts w:hint="cs"/>
          <w:rtl/>
        </w:rPr>
        <w:t>ی</w:t>
      </w:r>
      <w:r>
        <w:rPr>
          <w:rtl/>
        </w:rPr>
        <w:t xml:space="preserve"> طبرس</w:t>
      </w:r>
      <w:r>
        <w:rPr>
          <w:rFonts w:hint="cs"/>
          <w:rtl/>
        </w:rPr>
        <w:t>ی</w:t>
      </w:r>
      <w:r>
        <w:rPr>
          <w:rFonts w:hint="eastAsia"/>
          <w:rtl/>
        </w:rPr>
        <w:t>؛</w:t>
      </w:r>
      <w:r>
        <w:rPr>
          <w:rtl/>
        </w:rPr>
        <w:t xml:space="preserve"> </w:t>
      </w:r>
      <w:r w:rsidRPr="00F6317C">
        <w:rPr>
          <w:i/>
          <w:iCs/>
          <w:rtl/>
        </w:rPr>
        <w:t>الاحتجاج عل</w:t>
      </w:r>
      <w:r w:rsidRPr="00F6317C">
        <w:rPr>
          <w:rFonts w:hint="cs"/>
          <w:i/>
          <w:iCs/>
          <w:rtl/>
        </w:rPr>
        <w:t>ی</w:t>
      </w:r>
      <w:r w:rsidRPr="00F6317C">
        <w:rPr>
          <w:i/>
          <w:iCs/>
          <w:rtl/>
        </w:rPr>
        <w:t xml:space="preserve"> أهل اللجاج</w:t>
      </w:r>
      <w:r>
        <w:rPr>
          <w:rtl/>
        </w:rPr>
        <w:t>، ج ۱، ص ۱۹).</w:t>
      </w:r>
      <w:r w:rsidRPr="005E5A27">
        <w:rPr>
          <w:rFonts w:hint="cs"/>
          <w:rtl/>
        </w:rPr>
        <w:t xml:space="preserve"> </w:t>
      </w:r>
      <w:r w:rsidRPr="00313AC2">
        <w:rPr>
          <w:rFonts w:hint="cs"/>
          <w:rtl/>
        </w:rPr>
        <w:t>عالم</w:t>
      </w:r>
      <w:r>
        <w:rPr>
          <w:rFonts w:hint="cs"/>
          <w:rtl/>
        </w:rPr>
        <w:t>ی که</w:t>
      </w:r>
      <w:r w:rsidRPr="00313AC2">
        <w:rPr>
          <w:rFonts w:hint="cs"/>
          <w:rtl/>
        </w:rPr>
        <w:t xml:space="preserve"> داراي غيرت ديني </w:t>
      </w:r>
      <w:r>
        <w:rPr>
          <w:rFonts w:hint="cs"/>
          <w:rtl/>
        </w:rPr>
        <w:t xml:space="preserve">است، </w:t>
      </w:r>
      <w:r w:rsidRPr="00313AC2">
        <w:rPr>
          <w:rFonts w:hint="cs"/>
          <w:rtl/>
        </w:rPr>
        <w:t>هر</w:t>
      </w:r>
      <w:r>
        <w:rPr>
          <w:rFonts w:hint="cs"/>
          <w:rtl/>
        </w:rPr>
        <w:t>گاه</w:t>
      </w:r>
      <w:r w:rsidRPr="00313AC2">
        <w:rPr>
          <w:rFonts w:hint="cs"/>
          <w:rtl/>
        </w:rPr>
        <w:t xml:space="preserve"> اهانتي به يکي از </w:t>
      </w:r>
      <w:r>
        <w:rPr>
          <w:rFonts w:hint="cs"/>
          <w:rtl/>
        </w:rPr>
        <w:t xml:space="preserve">باورها یا </w:t>
      </w:r>
      <w:r w:rsidRPr="00313AC2">
        <w:rPr>
          <w:rFonts w:hint="cs"/>
          <w:rtl/>
        </w:rPr>
        <w:t>ارزش</w:t>
      </w:r>
      <w:r>
        <w:rPr>
          <w:rFonts w:hint="cs"/>
          <w:rtl/>
        </w:rPr>
        <w:t>‌</w:t>
      </w:r>
      <w:r w:rsidRPr="00313AC2">
        <w:rPr>
          <w:rFonts w:hint="cs"/>
          <w:rtl/>
        </w:rPr>
        <w:t>ها يا شخصيت</w:t>
      </w:r>
      <w:r>
        <w:rPr>
          <w:rFonts w:hint="cs"/>
          <w:rtl/>
        </w:rPr>
        <w:t>‌</w:t>
      </w:r>
      <w:r w:rsidRPr="00313AC2">
        <w:rPr>
          <w:rFonts w:hint="cs"/>
          <w:rtl/>
        </w:rPr>
        <w:t>هاي دين</w:t>
      </w:r>
      <w:r>
        <w:rPr>
          <w:rFonts w:hint="cs"/>
          <w:rtl/>
        </w:rPr>
        <w:t>ی</w:t>
      </w:r>
      <w:r w:rsidRPr="00313AC2">
        <w:rPr>
          <w:rFonts w:hint="cs"/>
          <w:rtl/>
        </w:rPr>
        <w:t xml:space="preserve"> </w:t>
      </w:r>
      <w:r>
        <w:rPr>
          <w:rFonts w:hint="cs"/>
          <w:rtl/>
        </w:rPr>
        <w:t xml:space="preserve">ببیند می‌خروشد و محکم واکنش نشان می‌دهد؛ برخلاف کسی که </w:t>
      </w:r>
      <w:r w:rsidRPr="00313AC2">
        <w:rPr>
          <w:rFonts w:hint="cs"/>
          <w:rtl/>
        </w:rPr>
        <w:t xml:space="preserve">در مقابل </w:t>
      </w:r>
      <w:r>
        <w:rPr>
          <w:rFonts w:hint="cs"/>
          <w:rtl/>
        </w:rPr>
        <w:t xml:space="preserve">تضعیف دین </w:t>
      </w:r>
      <w:r w:rsidRPr="00313AC2">
        <w:rPr>
          <w:rFonts w:hint="cs"/>
          <w:rtl/>
        </w:rPr>
        <w:t>عکس</w:t>
      </w:r>
      <w:r>
        <w:rPr>
          <w:rFonts w:hint="cs"/>
          <w:rtl/>
        </w:rPr>
        <w:t>‌</w:t>
      </w:r>
      <w:r w:rsidRPr="00313AC2">
        <w:rPr>
          <w:rFonts w:hint="cs"/>
          <w:rtl/>
        </w:rPr>
        <w:t xml:space="preserve">العملي </w:t>
      </w:r>
      <w:r>
        <w:rPr>
          <w:rFonts w:hint="cs"/>
          <w:rtl/>
        </w:rPr>
        <w:t>ندارد</w:t>
      </w:r>
      <w:r w:rsidRPr="00313AC2">
        <w:rPr>
          <w:rFonts w:hint="cs"/>
          <w:rtl/>
        </w:rPr>
        <w:t>.</w:t>
      </w:r>
    </w:p>
  </w:footnote>
  <w:footnote w:id="149">
    <w:p w14:paraId="301B6AFB" w14:textId="77777777" w:rsidR="00275EDF" w:rsidRDefault="00275EDF" w:rsidP="005D42CC">
      <w:pPr>
        <w:pStyle w:val="FootnoteText"/>
        <w:rPr>
          <w:rtl/>
        </w:rPr>
      </w:pPr>
      <w:r>
        <w:rPr>
          <w:rStyle w:val="FootnoteReference"/>
        </w:rPr>
        <w:footnoteRef/>
      </w:r>
      <w:r>
        <w:rPr>
          <w:rtl/>
        </w:rPr>
        <w:t xml:space="preserve"> </w:t>
      </w:r>
      <w:r>
        <w:rPr>
          <w:rFonts w:hint="cs"/>
          <w:rtl/>
        </w:rPr>
        <w:t xml:space="preserve">محمد بن یعقوب کلینی؛ </w:t>
      </w:r>
      <w:r w:rsidRPr="00F6317C">
        <w:rPr>
          <w:rFonts w:hint="cs"/>
          <w:i/>
          <w:iCs/>
          <w:rtl/>
        </w:rPr>
        <w:t>الکافی</w:t>
      </w:r>
      <w:r>
        <w:rPr>
          <w:rFonts w:hint="cs"/>
          <w:rtl/>
        </w:rPr>
        <w:t>، ج ۱، ص ۸۷.</w:t>
      </w:r>
    </w:p>
  </w:footnote>
  <w:footnote w:id="150">
    <w:p w14:paraId="3EF57C20" w14:textId="525A59B1" w:rsidR="000D0EBF" w:rsidRPr="000D0EBF" w:rsidRDefault="000D0EBF" w:rsidP="005D42CC">
      <w:pPr>
        <w:pStyle w:val="FootnoteText"/>
        <w:rPr>
          <w:rFonts w:cs="Calibri"/>
        </w:rPr>
      </w:pPr>
      <w:r>
        <w:rPr>
          <w:rStyle w:val="FootnoteReference"/>
        </w:rPr>
        <w:footnoteRef/>
      </w:r>
      <w:r>
        <w:rPr>
          <w:rtl/>
        </w:rPr>
        <w:t xml:space="preserve"> </w:t>
      </w:r>
      <w:r w:rsidR="00B21EAB">
        <w:rPr>
          <w:rFonts w:hint="cs"/>
          <w:rtl/>
        </w:rPr>
        <w:t xml:space="preserve">سزاوارترین </w:t>
      </w:r>
      <w:r w:rsidR="00B21EAB">
        <w:rPr>
          <w:rFonts w:hint="cs"/>
          <w:rtl/>
        </w:rPr>
        <w:t>مردم برای خدمت کردن عالم است (</w:t>
      </w:r>
      <w:r>
        <w:rPr>
          <w:rFonts w:hint="cs"/>
          <w:rtl/>
        </w:rPr>
        <w:t xml:space="preserve">محمد بن یعقوب کلینی؛ </w:t>
      </w:r>
      <w:r w:rsidRPr="000D0EBF">
        <w:rPr>
          <w:rFonts w:hint="cs"/>
          <w:i/>
          <w:iCs/>
          <w:rtl/>
        </w:rPr>
        <w:t>الکافی</w:t>
      </w:r>
      <w:r>
        <w:rPr>
          <w:rFonts w:hint="cs"/>
          <w:rtl/>
        </w:rPr>
        <w:t>، ج</w:t>
      </w:r>
      <w:r w:rsidR="006655A7">
        <w:rPr>
          <w:rFonts w:hint="cs"/>
          <w:rtl/>
        </w:rPr>
        <w:t xml:space="preserve"> </w:t>
      </w:r>
      <w:r>
        <w:rPr>
          <w:rFonts w:hint="cs"/>
          <w:rtl/>
        </w:rPr>
        <w:t>۱، ص</w:t>
      </w:r>
      <w:r w:rsidR="006655A7">
        <w:rPr>
          <w:rFonts w:hint="cs"/>
          <w:rtl/>
        </w:rPr>
        <w:t xml:space="preserve"> </w:t>
      </w:r>
      <w:r>
        <w:rPr>
          <w:rFonts w:hint="cs"/>
          <w:rtl/>
        </w:rPr>
        <w:t>۳۷</w:t>
      </w:r>
      <w:r w:rsidR="00B21EAB">
        <w:rPr>
          <w:rFonts w:hint="cs"/>
          <w:rtl/>
        </w:rPr>
        <w:t>)</w:t>
      </w:r>
      <w:r>
        <w:rPr>
          <w:rFonts w:hint="cs"/>
          <w:rtl/>
        </w:rPr>
        <w:t>.</w:t>
      </w:r>
    </w:p>
  </w:footnote>
  <w:footnote w:id="151">
    <w:p w14:paraId="4845F06F" w14:textId="652BA915" w:rsidR="00DE5A8C" w:rsidRDefault="00DE5A8C" w:rsidP="005D42CC">
      <w:pPr>
        <w:pStyle w:val="FootnoteText"/>
      </w:pPr>
      <w:r>
        <w:rPr>
          <w:rStyle w:val="FootnoteReference"/>
        </w:rPr>
        <w:footnoteRef/>
      </w:r>
      <w:r>
        <w:rPr>
          <w:rtl/>
        </w:rPr>
        <w:t xml:space="preserve"> </w:t>
      </w:r>
      <w:r w:rsidR="00592D5A">
        <w:rPr>
          <w:rFonts w:hint="cs"/>
          <w:rtl/>
        </w:rPr>
        <w:t xml:space="preserve">رهبر شهید </w:t>
      </w:r>
      <w:r w:rsidR="005D42CC">
        <w:rPr>
          <w:rFonts w:hint="cs"/>
          <w:rtl/>
        </w:rPr>
        <w:t>انقلاب، امام خامنه‌ای</w:t>
      </w:r>
      <w:r w:rsidR="002B539F">
        <w:rPr>
          <w:rFonts w:hint="cs"/>
          <w:rtl/>
        </w:rPr>
        <w:t>، ///.</w:t>
      </w:r>
    </w:p>
  </w:footnote>
  <w:footnote w:id="152">
    <w:p w14:paraId="3E259F47" w14:textId="16D72797" w:rsidR="00DE5A8C" w:rsidRDefault="00DE5A8C" w:rsidP="005D42CC">
      <w:pPr>
        <w:pStyle w:val="FootnoteText"/>
      </w:pPr>
      <w:r>
        <w:rPr>
          <w:rStyle w:val="FootnoteReference"/>
        </w:rPr>
        <w:footnoteRef/>
      </w:r>
      <w:r>
        <w:rPr>
          <w:rtl/>
        </w:rPr>
        <w:t xml:space="preserve"> </w:t>
      </w:r>
      <w:r w:rsidR="00592D5A">
        <w:rPr>
          <w:rFonts w:hint="cs"/>
          <w:rtl/>
        </w:rPr>
        <w:t xml:space="preserve">رهبر </w:t>
      </w:r>
      <w:r w:rsidR="00592D5A">
        <w:rPr>
          <w:rFonts w:hint="cs"/>
          <w:rtl/>
        </w:rPr>
        <w:t xml:space="preserve">شهید </w:t>
      </w:r>
      <w:r w:rsidR="005D42CC">
        <w:rPr>
          <w:rFonts w:hint="cs"/>
          <w:rtl/>
        </w:rPr>
        <w:t>انقلاب، امام خامنه‌ای</w:t>
      </w:r>
      <w:r w:rsidR="002B539F">
        <w:rPr>
          <w:rFonts w:hint="cs"/>
          <w:rtl/>
        </w:rPr>
        <w:t xml:space="preserve">، </w:t>
      </w:r>
      <w:r>
        <w:rPr>
          <w:rFonts w:hint="cs"/>
          <w:rtl/>
        </w:rPr>
        <w:t>///</w:t>
      </w:r>
    </w:p>
  </w:footnote>
  <w:footnote w:id="153">
    <w:p w14:paraId="6AC73229" w14:textId="177DF2A3" w:rsidR="00B862C5" w:rsidRDefault="00B862C5" w:rsidP="005D42CC">
      <w:pPr>
        <w:pStyle w:val="FootnoteText"/>
        <w:rPr>
          <w:rtl/>
        </w:rPr>
      </w:pPr>
      <w:r>
        <w:rPr>
          <w:rStyle w:val="FootnoteReference"/>
        </w:rPr>
        <w:footnoteRef/>
      </w:r>
      <w:r>
        <w:rPr>
          <w:rtl/>
        </w:rPr>
        <w:t xml:space="preserve"> </w:t>
      </w:r>
      <w:r>
        <w:rPr>
          <w:rFonts w:hint="cs"/>
          <w:rtl/>
        </w:rPr>
        <w:t>دربارة امیر مؤمنان</w:t>
      </w:r>
      <w:r w:rsidR="00EC4107">
        <w:rPr>
          <w:rFonts w:hint="cs"/>
          <w:rtl/>
        </w:rPr>
        <w:t xml:space="preserve"> علی</w:t>
      </w:r>
      <w:r w:rsidR="00EC4107">
        <w:rPr>
          <w:rFonts w:hAnsi="ALAEM" w:cs="ALAEM" w:hint="cs"/>
          <w:rtl/>
        </w:rPr>
        <w:t>7</w:t>
      </w:r>
      <w:r>
        <w:rPr>
          <w:rFonts w:hint="cs"/>
          <w:rtl/>
        </w:rPr>
        <w:t xml:space="preserve"> نقل شده است: «</w:t>
      </w:r>
      <w:r w:rsidRPr="00953677">
        <w:rPr>
          <w:rStyle w:val="Char0"/>
          <w:bCs w:val="0"/>
          <w:rtl/>
        </w:rPr>
        <w:t>وَ لَا عَرَضَ لَهُ أَمْرَانِ كِلَاهُمَا لِلَّهِ طَاعَةٌ إِلَّا أَخَذَ بِأَشَدِّهِمَا عَلَى بَدَنِه</w:t>
      </w:r>
      <w:r>
        <w:rPr>
          <w:rFonts w:hint="cs"/>
          <w:rtl/>
        </w:rPr>
        <w:t xml:space="preserve">» (محمد بن یعقوب کلینی؛ </w:t>
      </w:r>
      <w:r w:rsidRPr="00810B0A">
        <w:rPr>
          <w:rFonts w:hint="cs"/>
          <w:i/>
          <w:iCs/>
          <w:rtl/>
        </w:rPr>
        <w:t>الکافی</w:t>
      </w:r>
      <w:r>
        <w:rPr>
          <w:rFonts w:hint="cs"/>
          <w:rtl/>
        </w:rPr>
        <w:t>، ج</w:t>
      </w:r>
      <w:r w:rsidR="006655A7">
        <w:rPr>
          <w:rFonts w:hint="cs"/>
          <w:rtl/>
        </w:rPr>
        <w:t xml:space="preserve"> </w:t>
      </w:r>
      <w:r>
        <w:rPr>
          <w:rFonts w:hint="cs"/>
          <w:rtl/>
        </w:rPr>
        <w:t>۸، ص</w:t>
      </w:r>
      <w:r w:rsidR="006655A7">
        <w:rPr>
          <w:rFonts w:hint="cs"/>
          <w:rtl/>
        </w:rPr>
        <w:t xml:space="preserve"> </w:t>
      </w:r>
      <w:r>
        <w:rPr>
          <w:rFonts w:hint="cs"/>
          <w:rtl/>
        </w:rPr>
        <w:t>۱۶۳). «</w:t>
      </w:r>
      <w:r w:rsidRPr="004E5234">
        <w:rPr>
          <w:rtl/>
        </w:rPr>
        <w:t>‏</w:t>
      </w:r>
      <w:r w:rsidRPr="00953677">
        <w:rPr>
          <w:rStyle w:val="Char0"/>
          <w:bCs w:val="0"/>
          <w:rtl/>
        </w:rPr>
        <w:t>وَ مَا عُرِضَ لَهُ أَمْرَانِ قَطُّ هُمَا لِلَّهِ رِضًى إِلَّا أَخَذَ بِأَشَدِّهِمَا عَلَ</w:t>
      </w:r>
      <w:r w:rsidR="007D1850">
        <w:rPr>
          <w:rStyle w:val="Char0"/>
          <w:bCs w:val="0"/>
          <w:rtl/>
        </w:rPr>
        <w:t>ی</w:t>
      </w:r>
      <w:r w:rsidRPr="00953677">
        <w:rPr>
          <w:rStyle w:val="Char0"/>
          <w:bCs w:val="0"/>
          <w:rtl/>
        </w:rPr>
        <w:t>ْهِ فِ</w:t>
      </w:r>
      <w:r w:rsidR="007D1850">
        <w:rPr>
          <w:rStyle w:val="Char0"/>
          <w:bCs w:val="0"/>
          <w:rtl/>
        </w:rPr>
        <w:t>ی</w:t>
      </w:r>
      <w:r w:rsidRPr="00953677">
        <w:rPr>
          <w:rStyle w:val="Char0"/>
          <w:bCs w:val="0"/>
          <w:rtl/>
        </w:rPr>
        <w:t xml:space="preserve"> دِ</w:t>
      </w:r>
      <w:r w:rsidR="007D1850">
        <w:rPr>
          <w:rStyle w:val="Char0"/>
          <w:bCs w:val="0"/>
          <w:rtl/>
        </w:rPr>
        <w:t>ی</w:t>
      </w:r>
      <w:r w:rsidRPr="00953677">
        <w:rPr>
          <w:rStyle w:val="Char0"/>
          <w:bCs w:val="0"/>
          <w:rtl/>
        </w:rPr>
        <w:t>نِه</w:t>
      </w:r>
      <w:r w:rsidRPr="00953677">
        <w:rPr>
          <w:rtl/>
        </w:rPr>
        <w:t>‏</w:t>
      </w:r>
      <w:r>
        <w:rPr>
          <w:rFonts w:hint="cs"/>
          <w:rtl/>
        </w:rPr>
        <w:t xml:space="preserve">» (محمد بن محمد مفید؛ </w:t>
      </w:r>
      <w:r w:rsidRPr="00810B0A">
        <w:rPr>
          <w:rFonts w:hint="cs"/>
          <w:i/>
          <w:iCs/>
          <w:rtl/>
        </w:rPr>
        <w:t>الارشاد</w:t>
      </w:r>
      <w:r>
        <w:rPr>
          <w:rFonts w:hint="cs"/>
          <w:rtl/>
        </w:rPr>
        <w:t>، ج۲، ص ۱۴۱). امام علی</w:t>
      </w:r>
      <w:r>
        <w:rPr>
          <w:rFonts w:hAnsi="ALAEM" w:cs="ALAEM" w:hint="cs"/>
          <w:rtl/>
        </w:rPr>
        <w:t>7</w:t>
      </w:r>
      <w:r>
        <w:rPr>
          <w:rFonts w:hint="cs"/>
          <w:rtl/>
        </w:rPr>
        <w:t xml:space="preserve"> نیز در مدح یکی از یاران و برادران خود می‌فرمایند: «</w:t>
      </w:r>
      <w:r w:rsidRPr="00953677">
        <w:rPr>
          <w:rStyle w:val="Char0"/>
          <w:bCs w:val="0"/>
          <w:rtl/>
        </w:rPr>
        <w:t xml:space="preserve">وَ كَانَ إِذَا بَدَهَهُ أَمْرَانِ </w:t>
      </w:r>
      <w:r w:rsidR="007D1850">
        <w:rPr>
          <w:rStyle w:val="Char0"/>
          <w:bCs w:val="0"/>
          <w:rtl/>
        </w:rPr>
        <w:t>ی</w:t>
      </w:r>
      <w:r w:rsidRPr="00953677">
        <w:rPr>
          <w:rStyle w:val="Char0"/>
          <w:bCs w:val="0"/>
          <w:rtl/>
        </w:rPr>
        <w:t>َنْظُرُ أَ</w:t>
      </w:r>
      <w:r w:rsidR="007D1850">
        <w:rPr>
          <w:rStyle w:val="Char0"/>
          <w:bCs w:val="0"/>
          <w:rtl/>
        </w:rPr>
        <w:t>ی</w:t>
      </w:r>
      <w:r w:rsidRPr="00953677">
        <w:rPr>
          <w:rStyle w:val="Char0"/>
          <w:bCs w:val="0"/>
          <w:rtl/>
        </w:rPr>
        <w:t>ُّهُمَا أَقْرَبُ إِلَى الْهَوَى فَ</w:t>
      </w:r>
      <w:r w:rsidR="007D1850">
        <w:rPr>
          <w:rStyle w:val="Char0"/>
          <w:bCs w:val="0"/>
          <w:rtl/>
        </w:rPr>
        <w:t>ی</w:t>
      </w:r>
      <w:r w:rsidRPr="00953677">
        <w:rPr>
          <w:rStyle w:val="Char0"/>
          <w:bCs w:val="0"/>
          <w:rtl/>
        </w:rPr>
        <w:t>ُخَالِفُهُ</w:t>
      </w:r>
      <w:r>
        <w:rPr>
          <w:rFonts w:hint="cs"/>
          <w:rtl/>
        </w:rPr>
        <w:t>» (</w:t>
      </w:r>
      <w:r w:rsidRPr="00810B0A">
        <w:rPr>
          <w:rFonts w:hint="cs"/>
          <w:i/>
          <w:iCs/>
          <w:rtl/>
        </w:rPr>
        <w:t>نهج‌البلاغه</w:t>
      </w:r>
      <w:r>
        <w:rPr>
          <w:rFonts w:hint="cs"/>
          <w:rtl/>
        </w:rPr>
        <w:t>، حکمت ۲۸۹).</w:t>
      </w:r>
    </w:p>
  </w:footnote>
  <w:footnote w:id="154">
    <w:p w14:paraId="1FCDEE5C" w14:textId="464F9A90" w:rsidR="00B132FD" w:rsidRDefault="00B132FD" w:rsidP="005D42CC">
      <w:pPr>
        <w:pStyle w:val="FootnoteText"/>
      </w:pPr>
      <w:r>
        <w:rPr>
          <w:rStyle w:val="FootnoteReference"/>
        </w:rPr>
        <w:footnoteRef/>
      </w:r>
      <w:r>
        <w:rPr>
          <w:rtl/>
        </w:rPr>
        <w:t xml:space="preserve"> </w:t>
      </w:r>
      <w:r>
        <w:rPr>
          <w:rFonts w:hint="cs"/>
          <w:rtl/>
        </w:rPr>
        <w:t xml:space="preserve">نباید </w:t>
      </w:r>
      <w:r>
        <w:rPr>
          <w:rFonts w:hint="cs"/>
          <w:rtl/>
        </w:rPr>
        <w:t>مفهوم «فعالیت جهادی» را به بیل و کلنگ و کارهای سخت منحصر</w:t>
      </w:r>
      <w:r w:rsidR="00A6031B">
        <w:rPr>
          <w:rFonts w:hint="cs"/>
          <w:rtl/>
        </w:rPr>
        <w:t xml:space="preserve"> و متبادر</w:t>
      </w:r>
      <w:r>
        <w:rPr>
          <w:rFonts w:hint="cs"/>
          <w:rtl/>
        </w:rPr>
        <w:t xml:space="preserve"> بدانیم. باید شرایطی فراهم کنیم که پزشکان حاذق، مهندسان متبحر، جراحان فوق تخصص، مدیران عالی‌مقام، سیاستمداران </w:t>
      </w:r>
      <w:r w:rsidR="00B57F37">
        <w:rPr>
          <w:rFonts w:hint="cs"/>
          <w:rtl/>
        </w:rPr>
        <w:t>کاردان</w:t>
      </w:r>
      <w:r>
        <w:rPr>
          <w:rFonts w:hint="cs"/>
          <w:rtl/>
        </w:rPr>
        <w:t xml:space="preserve">، </w:t>
      </w:r>
      <w:r w:rsidR="00A6031B">
        <w:rPr>
          <w:rFonts w:hint="cs"/>
          <w:rtl/>
        </w:rPr>
        <w:t>قاضیان و حقوق‌دانان</w:t>
      </w:r>
      <w:r w:rsidR="00B57F37">
        <w:rPr>
          <w:rFonts w:hint="cs"/>
          <w:rtl/>
        </w:rPr>
        <w:t xml:space="preserve"> فرزانه</w:t>
      </w:r>
      <w:r w:rsidR="00A6031B">
        <w:rPr>
          <w:rFonts w:hint="cs"/>
          <w:rtl/>
        </w:rPr>
        <w:t xml:space="preserve">، فعالان بین‌المللی، پژوهشگران و دانشمندان خلاق، کارآفرینان عرصة اقتصاد، اصحاب رسانه، هنرمندان نامدار، </w:t>
      </w:r>
      <w:r>
        <w:rPr>
          <w:rFonts w:hint="cs"/>
          <w:rtl/>
        </w:rPr>
        <w:t xml:space="preserve">فرماندهان ارشد نظامی و عالمان </w:t>
      </w:r>
      <w:r w:rsidR="009A2C5B">
        <w:rPr>
          <w:rFonts w:hint="cs"/>
          <w:rtl/>
        </w:rPr>
        <w:t xml:space="preserve">دینی </w:t>
      </w:r>
      <w:r>
        <w:rPr>
          <w:rFonts w:hint="cs"/>
          <w:rtl/>
        </w:rPr>
        <w:t>برجسته نیز در فعالیت‌های جهادی متناسب خود حضور داشته باشند.</w:t>
      </w:r>
    </w:p>
  </w:footnote>
  <w:footnote w:id="155">
    <w:p w14:paraId="2083AC21" w14:textId="0F881AB6" w:rsidR="00364E01" w:rsidRDefault="00364E01" w:rsidP="005D42CC">
      <w:pPr>
        <w:pStyle w:val="FootnoteText"/>
        <w:rPr>
          <w:rtl/>
        </w:rPr>
      </w:pPr>
      <w:r>
        <w:rPr>
          <w:rStyle w:val="FootnoteReference"/>
        </w:rPr>
        <w:footnoteRef/>
      </w:r>
      <w:r>
        <w:rPr>
          <w:rtl/>
        </w:rPr>
        <w:t xml:space="preserve"> </w:t>
      </w:r>
      <w:r w:rsidRPr="00364E01">
        <w:rPr>
          <w:rFonts w:hint="cs"/>
          <w:i/>
          <w:iCs/>
          <w:rtl/>
        </w:rPr>
        <w:t>نهج‌البلاغه</w:t>
      </w:r>
      <w:r>
        <w:rPr>
          <w:rFonts w:hint="cs"/>
          <w:rtl/>
        </w:rPr>
        <w:t xml:space="preserve">، </w:t>
      </w:r>
      <w:r>
        <w:rPr>
          <w:rFonts w:hint="cs"/>
          <w:rtl/>
        </w:rPr>
        <w:t>خطبة ۱۰۸.</w:t>
      </w:r>
    </w:p>
  </w:footnote>
  <w:footnote w:id="156">
    <w:p w14:paraId="3603ADBC" w14:textId="6EA84880" w:rsidR="00754AC5" w:rsidRDefault="00754AC5" w:rsidP="005D42CC">
      <w:pPr>
        <w:pStyle w:val="FootnoteText"/>
      </w:pPr>
      <w:r>
        <w:rPr>
          <w:rStyle w:val="FootnoteReference"/>
        </w:rPr>
        <w:footnoteRef/>
      </w:r>
      <w:r>
        <w:rPr>
          <w:rtl/>
        </w:rPr>
        <w:t xml:space="preserve"> </w:t>
      </w:r>
      <w:r w:rsidRPr="00BB15F8">
        <w:rPr>
          <w:rtl/>
        </w:rPr>
        <w:t>پ</w:t>
      </w:r>
      <w:r w:rsidRPr="00BB15F8">
        <w:rPr>
          <w:rFonts w:hint="cs"/>
          <w:rtl/>
        </w:rPr>
        <w:t>ی</w:t>
      </w:r>
      <w:r w:rsidRPr="00BB15F8">
        <w:rPr>
          <w:rFonts w:hint="eastAsia"/>
          <w:rtl/>
        </w:rPr>
        <w:t>ام</w:t>
      </w:r>
      <w:r>
        <w:rPr>
          <w:rFonts w:hint="cs"/>
          <w:rtl/>
        </w:rPr>
        <w:t xml:space="preserve"> </w:t>
      </w:r>
      <w:r w:rsidR="00035AC7">
        <w:rPr>
          <w:rFonts w:hint="cs"/>
          <w:rtl/>
        </w:rPr>
        <w:t>رهبر شهید انقلاب</w:t>
      </w:r>
      <w:r w:rsidRPr="00BB15F8">
        <w:rPr>
          <w:rtl/>
        </w:rPr>
        <w:t xml:space="preserve"> برا</w:t>
      </w:r>
      <w:r w:rsidRPr="00BB15F8">
        <w:rPr>
          <w:rFonts w:hint="cs"/>
          <w:rtl/>
        </w:rPr>
        <w:t>ی</w:t>
      </w:r>
      <w:r w:rsidRPr="00BB15F8">
        <w:rPr>
          <w:rtl/>
        </w:rPr>
        <w:t xml:space="preserve"> گردهما</w:t>
      </w:r>
      <w:r w:rsidRPr="00BB15F8">
        <w:rPr>
          <w:rFonts w:hint="cs"/>
          <w:rtl/>
        </w:rPr>
        <w:t>یی</w:t>
      </w:r>
      <w:r w:rsidRPr="00BB15F8">
        <w:rPr>
          <w:rtl/>
        </w:rPr>
        <w:t xml:space="preserve"> سراسر</w:t>
      </w:r>
      <w:r w:rsidRPr="00BB15F8">
        <w:rPr>
          <w:rFonts w:hint="cs"/>
          <w:rtl/>
        </w:rPr>
        <w:t>ی</w:t>
      </w:r>
      <w:r w:rsidRPr="00BB15F8">
        <w:rPr>
          <w:rtl/>
        </w:rPr>
        <w:t xml:space="preserve"> مسئول</w:t>
      </w:r>
      <w:r w:rsidRPr="00BB15F8">
        <w:rPr>
          <w:rFonts w:hint="cs"/>
          <w:rtl/>
        </w:rPr>
        <w:t>ی</w:t>
      </w:r>
      <w:r w:rsidRPr="00BB15F8">
        <w:rPr>
          <w:rFonts w:hint="eastAsia"/>
          <w:rtl/>
        </w:rPr>
        <w:t>ن</w:t>
      </w:r>
      <w:r w:rsidRPr="00BB15F8">
        <w:rPr>
          <w:rtl/>
        </w:rPr>
        <w:t xml:space="preserve"> بس</w:t>
      </w:r>
      <w:r w:rsidRPr="00BB15F8">
        <w:rPr>
          <w:rFonts w:hint="cs"/>
          <w:rtl/>
        </w:rPr>
        <w:t>ی</w:t>
      </w:r>
      <w:r w:rsidRPr="00BB15F8">
        <w:rPr>
          <w:rFonts w:hint="eastAsia"/>
          <w:rtl/>
        </w:rPr>
        <w:t>ج</w:t>
      </w:r>
      <w:r w:rsidRPr="00BB15F8">
        <w:rPr>
          <w:rtl/>
        </w:rPr>
        <w:t xml:space="preserve"> دانشجو</w:t>
      </w:r>
      <w:r w:rsidRPr="00BB15F8">
        <w:rPr>
          <w:rFonts w:hint="cs"/>
          <w:rtl/>
        </w:rPr>
        <w:t>یی</w:t>
      </w:r>
      <w:r w:rsidR="006655A7">
        <w:rPr>
          <w:rFonts w:hint="cs"/>
          <w:rtl/>
        </w:rPr>
        <w:t>،</w:t>
      </w:r>
      <w:r w:rsidRPr="00BB15F8">
        <w:rPr>
          <w:rtl/>
        </w:rPr>
        <w:t xml:space="preserve"> ۱۴/</w:t>
      </w:r>
      <w:r w:rsidR="006655A7">
        <w:rPr>
          <w:rFonts w:hint="cs"/>
          <w:rtl/>
        </w:rPr>
        <w:t xml:space="preserve"> </w:t>
      </w:r>
      <w:r w:rsidRPr="00BB15F8">
        <w:rPr>
          <w:rtl/>
        </w:rPr>
        <w:t>۷/</w:t>
      </w:r>
      <w:r w:rsidR="006655A7">
        <w:rPr>
          <w:rFonts w:hint="cs"/>
          <w:rtl/>
        </w:rPr>
        <w:t xml:space="preserve"> ۱۳</w:t>
      </w:r>
      <w:r w:rsidRPr="00BB15F8">
        <w:rPr>
          <w:rtl/>
        </w:rPr>
        <w:t>۷۷</w:t>
      </w:r>
      <w:r w:rsidR="002B539F">
        <w:rPr>
          <w:rFonts w:hint="cs"/>
          <w:rtl/>
        </w:rPr>
        <w:t>.</w:t>
      </w:r>
    </w:p>
  </w:footnote>
  <w:footnote w:id="157">
    <w:p w14:paraId="462CD8C4" w14:textId="1592AC61" w:rsidR="00754AC5" w:rsidRDefault="00754AC5" w:rsidP="005D42CC">
      <w:pPr>
        <w:pStyle w:val="FootnoteText"/>
        <w:rPr>
          <w:rtl/>
        </w:rPr>
      </w:pPr>
      <w:r>
        <w:rPr>
          <w:rStyle w:val="FootnoteReference"/>
        </w:rPr>
        <w:footnoteRef/>
      </w:r>
      <w:r>
        <w:rPr>
          <w:rtl/>
        </w:rPr>
        <w:t xml:space="preserve"> </w:t>
      </w:r>
      <w:r w:rsidR="00592D5A">
        <w:rPr>
          <w:rFonts w:hint="cs"/>
          <w:rtl/>
        </w:rPr>
        <w:t xml:space="preserve">رهبر شهید </w:t>
      </w:r>
      <w:r w:rsidR="005D42CC">
        <w:rPr>
          <w:rFonts w:hint="cs"/>
          <w:rtl/>
        </w:rPr>
        <w:t>انقلاب، امام خامنه‌ای</w:t>
      </w:r>
      <w:r w:rsidR="002B539F">
        <w:rPr>
          <w:rFonts w:hint="cs"/>
          <w:rtl/>
        </w:rPr>
        <w:t>،</w:t>
      </w:r>
      <w:r>
        <w:rPr>
          <w:rFonts w:hint="cs"/>
          <w:rtl/>
        </w:rPr>
        <w:t xml:space="preserve"> </w:t>
      </w:r>
      <w:r w:rsidRPr="009D7023">
        <w:rPr>
          <w:rtl/>
        </w:rPr>
        <w:t>۵/</w:t>
      </w:r>
      <w:r w:rsidR="006655A7">
        <w:rPr>
          <w:rFonts w:hint="cs"/>
          <w:rtl/>
        </w:rPr>
        <w:t xml:space="preserve"> </w:t>
      </w:r>
      <w:r w:rsidRPr="009D7023">
        <w:rPr>
          <w:rtl/>
        </w:rPr>
        <w:t>۳/</w:t>
      </w:r>
      <w:r w:rsidR="006655A7">
        <w:rPr>
          <w:rFonts w:hint="cs"/>
          <w:rtl/>
        </w:rPr>
        <w:t xml:space="preserve"> ۱۳</w:t>
      </w:r>
      <w:r w:rsidRPr="009D7023">
        <w:rPr>
          <w:rtl/>
        </w:rPr>
        <w:t>۸۴</w:t>
      </w:r>
      <w:r>
        <w:rPr>
          <w:rFonts w:hint="cs"/>
          <w:rtl/>
        </w:rPr>
        <w:t>.</w:t>
      </w:r>
    </w:p>
  </w:footnote>
  <w:footnote w:id="158">
    <w:p w14:paraId="4184BE61" w14:textId="4BB27994" w:rsidR="00754AC5" w:rsidRDefault="00754AC5" w:rsidP="005D42CC">
      <w:pPr>
        <w:pStyle w:val="FootnoteText"/>
      </w:pPr>
      <w:r>
        <w:rPr>
          <w:rStyle w:val="FootnoteReference"/>
        </w:rPr>
        <w:footnoteRef/>
      </w:r>
      <w:r>
        <w:rPr>
          <w:rtl/>
        </w:rPr>
        <w:t xml:space="preserve"> </w:t>
      </w:r>
      <w:r>
        <w:rPr>
          <w:rFonts w:hint="cs"/>
          <w:rtl/>
        </w:rPr>
        <w:t xml:space="preserve">سید محمد حکاک؛ </w:t>
      </w:r>
      <w:r w:rsidRPr="005F25FF">
        <w:rPr>
          <w:i/>
          <w:iCs/>
          <w:rtl/>
        </w:rPr>
        <w:t>علامة طباطبا</w:t>
      </w:r>
      <w:r w:rsidRPr="005F25FF">
        <w:rPr>
          <w:rFonts w:hint="cs"/>
          <w:i/>
          <w:iCs/>
          <w:rtl/>
        </w:rPr>
        <w:t>یی</w:t>
      </w:r>
      <w:r w:rsidRPr="005F25FF">
        <w:rPr>
          <w:i/>
          <w:iCs/>
          <w:rtl/>
        </w:rPr>
        <w:t xml:space="preserve"> چون اح</w:t>
      </w:r>
      <w:r w:rsidRPr="005F25FF">
        <w:rPr>
          <w:rFonts w:hint="cs"/>
          <w:i/>
          <w:iCs/>
          <w:rtl/>
        </w:rPr>
        <w:t>ی</w:t>
      </w:r>
      <w:r w:rsidRPr="005F25FF">
        <w:rPr>
          <w:rFonts w:hint="eastAsia"/>
          <w:i/>
          <w:iCs/>
          <w:rtl/>
        </w:rPr>
        <w:t>اگر</w:t>
      </w:r>
      <w:r>
        <w:rPr>
          <w:rFonts w:hint="cs"/>
          <w:rtl/>
        </w:rPr>
        <w:t xml:space="preserve">، </w:t>
      </w:r>
      <w:r>
        <w:rPr>
          <w:rtl/>
        </w:rPr>
        <w:t>قبسات 1380 شمار</w:t>
      </w:r>
      <w:r w:rsidR="005F25FF">
        <w:rPr>
          <w:rFonts w:hint="cs"/>
          <w:rtl/>
        </w:rPr>
        <w:t>ة</w:t>
      </w:r>
      <w:r>
        <w:rPr>
          <w:rtl/>
        </w:rPr>
        <w:t xml:space="preserve"> 22</w:t>
      </w:r>
      <w:r w:rsidR="005F25FF">
        <w:rPr>
          <w:rFonts w:hint="cs"/>
          <w:rtl/>
        </w:rPr>
        <w:t>.</w:t>
      </w:r>
    </w:p>
  </w:footnote>
  <w:footnote w:id="159">
    <w:p w14:paraId="664199F9" w14:textId="02A470E9" w:rsidR="00C076D3" w:rsidRDefault="00C076D3" w:rsidP="005D42CC">
      <w:pPr>
        <w:pStyle w:val="FootnoteText"/>
      </w:pPr>
      <w:r>
        <w:rPr>
          <w:rStyle w:val="FootnoteReference"/>
        </w:rPr>
        <w:footnoteRef/>
      </w:r>
      <w:r>
        <w:rPr>
          <w:rtl/>
        </w:rPr>
        <w:t xml:space="preserve"> </w:t>
      </w:r>
      <w:r>
        <w:rPr>
          <w:rFonts w:hint="cs"/>
          <w:rtl/>
        </w:rPr>
        <w:t xml:space="preserve">در آیة ۹۵ سورة نساء خدای متعال مؤمنان را به دو گروه «قاعد» و «مجاهد» تقسیم کرده است و ضمن تصریح بر اینکه هر دو خوب‌اند و از خدای متعال </w:t>
      </w:r>
      <w:r w:rsidR="004E3A61">
        <w:rPr>
          <w:rFonts w:hint="cs"/>
          <w:rtl/>
        </w:rPr>
        <w:t xml:space="preserve">پاداش دریافت می‌کنند، بر فاصلة نجومی میان آن دو تأکید کرده است: </w:t>
      </w:r>
      <w:r w:rsidR="004E3A61">
        <w:rPr>
          <w:rStyle w:val="Char0"/>
          <w:rFonts w:hint="cs"/>
          <w:b/>
          <w:bCs w:val="0"/>
          <w:rtl/>
        </w:rPr>
        <w:t>«ل</w:t>
      </w:r>
      <w:r w:rsidR="004E3A61" w:rsidRPr="004E3A61">
        <w:rPr>
          <w:rStyle w:val="Char0"/>
          <w:b/>
          <w:bCs w:val="0"/>
          <w:rtl/>
        </w:rPr>
        <w:t>ا يَسْتَوِي الْقاعِدُونَ مِنَ الْمُؤْمِنينَ غَيْرُ أُولِي الضَّرَرِ وَ الْمُجاهِدُونَ في‏ سَبيلِ اللَّهِ بِأَمْوالِهِمْ وَ أَنْفُسِهِمْ فَضَّلَ اللَّهُ الْمُجاهِدينَ بِأَمْوالِهِمْ وَ أَنْفُسِهِمْ عَلَى الْقاعِدينَ دَرَجَةً وَ كُلاًّ وَعَدَ اللَّهُ الْحُسْنى‏ وَ فَضَّلَ اللَّهُ الْمُجاهِدينَ عَلَى الْقاعِدينَ أَجْراً عَظيما</w:t>
      </w:r>
      <w:r w:rsidR="004E3A61">
        <w:rPr>
          <w:rStyle w:val="Char0"/>
          <w:rFonts w:hint="cs"/>
          <w:b/>
          <w:bCs w:val="0"/>
          <w:rtl/>
        </w:rPr>
        <w:t>»</w:t>
      </w:r>
      <w:r w:rsidR="004E3A61" w:rsidRPr="004E3A61">
        <w:rPr>
          <w:rStyle w:val="Char0"/>
          <w:rFonts w:hint="cs"/>
          <w:b/>
          <w:bCs w:val="0"/>
          <w:rtl/>
        </w:rPr>
        <w:t>.</w:t>
      </w:r>
    </w:p>
  </w:footnote>
  <w:footnote w:id="160">
    <w:p w14:paraId="6E6CDFE0" w14:textId="64FFAF16" w:rsidR="002B6E69" w:rsidRDefault="002B6E69" w:rsidP="005D42CC">
      <w:pPr>
        <w:pStyle w:val="FootnoteText"/>
      </w:pPr>
      <w:r>
        <w:rPr>
          <w:rStyle w:val="FootnoteReference"/>
        </w:rPr>
        <w:footnoteRef/>
      </w:r>
      <w:r>
        <w:rPr>
          <w:rtl/>
        </w:rPr>
        <w:t xml:space="preserve"> </w:t>
      </w:r>
      <w:r w:rsidR="002B539F">
        <w:rPr>
          <w:rFonts w:hint="cs"/>
          <w:rtl/>
        </w:rPr>
        <w:t xml:space="preserve">سید </w:t>
      </w:r>
      <w:r>
        <w:rPr>
          <w:rFonts w:hint="cs"/>
          <w:rtl/>
        </w:rPr>
        <w:t xml:space="preserve">روح‌الله موسوی خمینی؛ </w:t>
      </w:r>
      <w:r w:rsidRPr="008A5B1A">
        <w:rPr>
          <w:i/>
          <w:iCs/>
          <w:rtl/>
          <w:lang w:val="x-none" w:eastAsia="x-none"/>
        </w:rPr>
        <w:t>ولا</w:t>
      </w:r>
      <w:r w:rsidRPr="008A5B1A">
        <w:rPr>
          <w:rFonts w:hint="cs"/>
          <w:i/>
          <w:iCs/>
          <w:rtl/>
          <w:lang w:val="x-none" w:eastAsia="x-none"/>
        </w:rPr>
        <w:t>ی</w:t>
      </w:r>
      <w:r w:rsidRPr="008A5B1A">
        <w:rPr>
          <w:rFonts w:hint="eastAsia"/>
          <w:i/>
          <w:iCs/>
          <w:rtl/>
          <w:lang w:val="x-none" w:eastAsia="x-none"/>
        </w:rPr>
        <w:t>ت</w:t>
      </w:r>
      <w:r w:rsidRPr="008A5B1A">
        <w:rPr>
          <w:i/>
          <w:iCs/>
          <w:rtl/>
          <w:lang w:val="x-none" w:eastAsia="x-none"/>
        </w:rPr>
        <w:t xml:space="preserve"> فق</w:t>
      </w:r>
      <w:r w:rsidRPr="008A5B1A">
        <w:rPr>
          <w:rFonts w:hint="cs"/>
          <w:i/>
          <w:iCs/>
          <w:rtl/>
          <w:lang w:val="x-none" w:eastAsia="x-none"/>
        </w:rPr>
        <w:t>ی</w:t>
      </w:r>
      <w:r w:rsidRPr="008A5B1A">
        <w:rPr>
          <w:rFonts w:hint="eastAsia"/>
          <w:i/>
          <w:iCs/>
          <w:rtl/>
          <w:lang w:val="x-none" w:eastAsia="x-none"/>
        </w:rPr>
        <w:t>ه</w:t>
      </w:r>
      <w:r w:rsidRPr="0051581C">
        <w:rPr>
          <w:rFonts w:hint="eastAsia"/>
          <w:rtl/>
          <w:lang w:val="x-none" w:eastAsia="x-none"/>
        </w:rPr>
        <w:t>،</w:t>
      </w:r>
      <w:r w:rsidRPr="0051581C">
        <w:rPr>
          <w:rtl/>
          <w:lang w:val="x-none" w:eastAsia="x-none"/>
        </w:rPr>
        <w:t xml:space="preserve"> ص</w:t>
      </w:r>
      <w:r w:rsidR="006655A7">
        <w:rPr>
          <w:rFonts w:hint="cs"/>
          <w:rtl/>
          <w:lang w:val="x-none" w:eastAsia="x-none"/>
        </w:rPr>
        <w:t xml:space="preserve"> </w:t>
      </w:r>
      <w:r w:rsidRPr="0051581C">
        <w:rPr>
          <w:rtl/>
          <w:lang w:val="x-none" w:eastAsia="x-none"/>
        </w:rPr>
        <w:t>۱۴۴</w:t>
      </w:r>
      <w:r>
        <w:rPr>
          <w:rFonts w:hint="cs"/>
          <w:rtl/>
          <w:lang w:val="x-none" w:eastAsia="x-none"/>
        </w:rPr>
        <w:t>.</w:t>
      </w:r>
    </w:p>
  </w:footnote>
  <w:footnote w:id="161">
    <w:p w14:paraId="61D57CD3" w14:textId="6DCC3AC5" w:rsidR="002B6E69" w:rsidRDefault="002B6E69" w:rsidP="005D42CC">
      <w:pPr>
        <w:pStyle w:val="FootnoteText"/>
      </w:pPr>
      <w:r>
        <w:rPr>
          <w:rStyle w:val="FootnoteReference"/>
        </w:rPr>
        <w:footnoteRef/>
      </w:r>
      <w:r>
        <w:rPr>
          <w:rtl/>
        </w:rPr>
        <w:t xml:space="preserve"> </w:t>
      </w:r>
      <w:r>
        <w:rPr>
          <w:rFonts w:hint="cs"/>
          <w:rtl/>
        </w:rPr>
        <w:t xml:space="preserve">محمد بن علی بن الحسین صدوق؛ </w:t>
      </w:r>
      <w:r w:rsidRPr="003706EF">
        <w:rPr>
          <w:rFonts w:hint="cs"/>
          <w:i/>
          <w:iCs/>
          <w:rtl/>
        </w:rPr>
        <w:t>کمال الدین</w:t>
      </w:r>
      <w:r>
        <w:rPr>
          <w:rFonts w:hint="cs"/>
          <w:rtl/>
        </w:rPr>
        <w:t>، ج ۲، ص ۴۸۴.</w:t>
      </w:r>
    </w:p>
  </w:footnote>
  <w:footnote w:id="162">
    <w:p w14:paraId="56228C95" w14:textId="6272D1EA" w:rsidR="002B6E69" w:rsidRDefault="002B6E69" w:rsidP="005D42CC">
      <w:pPr>
        <w:pStyle w:val="FootnoteText"/>
      </w:pPr>
      <w:r>
        <w:rPr>
          <w:rStyle w:val="FootnoteReference"/>
        </w:rPr>
        <w:footnoteRef/>
      </w:r>
      <w:r>
        <w:rPr>
          <w:rtl/>
        </w:rPr>
        <w:t xml:space="preserve"> </w:t>
      </w:r>
      <w:r w:rsidR="007630B0">
        <w:rPr>
          <w:rFonts w:hint="cs"/>
          <w:rtl/>
        </w:rPr>
        <w:t xml:space="preserve">محمد </w:t>
      </w:r>
      <w:r w:rsidR="007630B0">
        <w:rPr>
          <w:rFonts w:hint="cs"/>
          <w:rtl/>
        </w:rPr>
        <w:t xml:space="preserve">بن حسن </w:t>
      </w:r>
      <w:r>
        <w:rPr>
          <w:rFonts w:hint="cs"/>
          <w:rtl/>
        </w:rPr>
        <w:t>طوسی؛</w:t>
      </w:r>
      <w:r w:rsidR="002703A0">
        <w:rPr>
          <w:rFonts w:hint="cs"/>
          <w:rtl/>
        </w:rPr>
        <w:t xml:space="preserve"> </w:t>
      </w:r>
      <w:r w:rsidRPr="003706EF">
        <w:rPr>
          <w:i/>
          <w:iCs/>
          <w:rtl/>
        </w:rPr>
        <w:t>الأمالي</w:t>
      </w:r>
      <w:r>
        <w:rPr>
          <w:rFonts w:hint="cs"/>
          <w:rtl/>
        </w:rPr>
        <w:t>،</w:t>
      </w:r>
      <w:r>
        <w:rPr>
          <w:rtl/>
        </w:rPr>
        <w:t xml:space="preserve"> ص 370</w:t>
      </w:r>
      <w:r>
        <w:rPr>
          <w:rFonts w:hint="cs"/>
          <w:rtl/>
        </w:rPr>
        <w:t>.</w:t>
      </w:r>
    </w:p>
  </w:footnote>
  <w:footnote w:id="163">
    <w:p w14:paraId="5B00D56F" w14:textId="1B2AAA67" w:rsidR="00A41A88" w:rsidRPr="00A41A88" w:rsidRDefault="00A41A88" w:rsidP="005D42CC">
      <w:pPr>
        <w:pStyle w:val="FootnoteText"/>
        <w:rPr>
          <w:rFonts w:cs="Calibri"/>
        </w:rPr>
      </w:pPr>
      <w:r>
        <w:rPr>
          <w:rStyle w:val="FootnoteReference"/>
        </w:rPr>
        <w:footnoteRef/>
      </w:r>
      <w:r>
        <w:rPr>
          <w:rtl/>
        </w:rPr>
        <w:t xml:space="preserve"> </w:t>
      </w:r>
      <w:r>
        <w:rPr>
          <w:rFonts w:hint="cs"/>
          <w:rtl/>
        </w:rPr>
        <w:t>عالم ساکت با مردم حرف نمی‌زند؛ یا به خاطر اینکه موضوعات جامعه و نیازهای مردم را نمی‌شناسد و حرف گفتنی برای آنان ندارد، یا احساس مسئولیت و رسالت نمی‌کند یا بیم و واهمه‌ای از پرداخت هزینه‌های آن دارد</w:t>
      </w:r>
      <w:r w:rsidR="00993598">
        <w:rPr>
          <w:rFonts w:hint="cs"/>
          <w:rtl/>
        </w:rPr>
        <w:t xml:space="preserve"> یا میدان روشنی برای حضور و بروز خود نگشوده و نیافته است</w:t>
      </w:r>
      <w:r>
        <w:rPr>
          <w:rFonts w:hint="cs"/>
          <w:rtl/>
        </w:rPr>
        <w:t>. در هر صورت فضیلت «عالم ناطق» در او مفقود است. ویژگی مهم امام راحل و امام شهید حضرت آیت‌الله خامنه‌ای این بود که تقریباً هر هفته با مردم حرف می‌زدند و رهنمود می‌دادند؛ آنهم در موضوعاتی که کاملاً مورد ابتلای آنان بود و تکلیف عملیِ آنان را روشن می‌ساخت.</w:t>
      </w:r>
    </w:p>
  </w:footnote>
  <w:footnote w:id="164">
    <w:p w14:paraId="0D0154B6" w14:textId="7336DD94" w:rsidR="00A30860" w:rsidRDefault="00A30860" w:rsidP="005D42CC">
      <w:pPr>
        <w:pStyle w:val="FootnoteText"/>
        <w:rPr>
          <w:rtl/>
        </w:rPr>
      </w:pPr>
      <w:r>
        <w:rPr>
          <w:rStyle w:val="FootnoteReference"/>
        </w:rPr>
        <w:footnoteRef/>
      </w:r>
      <w:r>
        <w:rPr>
          <w:rtl/>
        </w:rPr>
        <w:t xml:space="preserve"> </w:t>
      </w:r>
      <w:r w:rsidRPr="00A30860">
        <w:rPr>
          <w:rStyle w:val="Char0"/>
          <w:b/>
          <w:bCs w:val="0"/>
          <w:rtl/>
        </w:rPr>
        <w:t xml:space="preserve">وَ </w:t>
      </w:r>
      <w:r w:rsidRPr="00A30860">
        <w:rPr>
          <w:rStyle w:val="Char0"/>
          <w:b/>
          <w:bCs w:val="0"/>
          <w:rtl/>
        </w:rPr>
        <w:t>قَتْلَهُمُ الْأَنْبِياءَ بِغَيْرِ حَقٍّ</w:t>
      </w:r>
      <w:r>
        <w:rPr>
          <w:rStyle w:val="Char0"/>
          <w:rFonts w:hint="cs"/>
          <w:b/>
          <w:bCs w:val="0"/>
          <w:rtl/>
        </w:rPr>
        <w:t xml:space="preserve"> </w:t>
      </w:r>
      <w:r w:rsidRPr="00A30860">
        <w:rPr>
          <w:rFonts w:hint="cs"/>
          <w:rtl/>
        </w:rPr>
        <w:t>(سورة آل‌عمران، آیة ۱۸۱ و سورة نساء، آیة ۱۵۵).</w:t>
      </w:r>
      <w:r w:rsidRPr="00A30860">
        <w:rPr>
          <w:rtl/>
        </w:rPr>
        <w:t xml:space="preserve"> </w:t>
      </w:r>
      <w:r w:rsidRPr="00A30860">
        <w:rPr>
          <w:rStyle w:val="Char0"/>
          <w:b/>
          <w:bCs w:val="0"/>
          <w:rtl/>
        </w:rPr>
        <w:t>كُلَّما جاءَهُمْ رَسُولٌ بِما لا تَهْوى‏ أَنْفُسُهُمْ فَريقاً كَذَّبُوا وَ فَريقاً يَقْتُلُونَ</w:t>
      </w:r>
      <w:r w:rsidRPr="00A30860">
        <w:rPr>
          <w:rStyle w:val="Char0"/>
          <w:rFonts w:hint="cs"/>
          <w:b/>
          <w:bCs w:val="0"/>
          <w:rtl/>
        </w:rPr>
        <w:t xml:space="preserve"> </w:t>
      </w:r>
      <w:r>
        <w:rPr>
          <w:rFonts w:hint="cs"/>
          <w:rtl/>
        </w:rPr>
        <w:t>(سورة مائده، آیة ۷۰).</w:t>
      </w:r>
    </w:p>
  </w:footnote>
  <w:footnote w:id="165">
    <w:p w14:paraId="2C3F0EB2" w14:textId="0FD922B6" w:rsidR="00A30860" w:rsidRDefault="00A30860" w:rsidP="005D42CC">
      <w:pPr>
        <w:pStyle w:val="FootnoteText"/>
        <w:rPr>
          <w:rtl/>
        </w:rPr>
      </w:pPr>
      <w:r>
        <w:rPr>
          <w:rStyle w:val="FootnoteReference"/>
        </w:rPr>
        <w:footnoteRef/>
      </w:r>
      <w:r>
        <w:rPr>
          <w:rtl/>
        </w:rPr>
        <w:t xml:space="preserve"> </w:t>
      </w:r>
      <w:r w:rsidR="005950D9" w:rsidRPr="005950D9">
        <w:rPr>
          <w:rStyle w:val="Char0"/>
          <w:b/>
          <w:bCs w:val="0"/>
          <w:rtl/>
        </w:rPr>
        <w:t xml:space="preserve">وَ </w:t>
      </w:r>
      <w:r w:rsidR="005950D9" w:rsidRPr="005950D9">
        <w:rPr>
          <w:rStyle w:val="Char0"/>
          <w:b/>
          <w:bCs w:val="0"/>
          <w:rtl/>
        </w:rPr>
        <w:t>كَأَيِّنْ مِنْ نَبِيٍّ قاتَلَ مَعَهُ رِبِّيُّونَ كَثيرٌ فَما وَهَنُوا لِما أَصابَهُمْ في‏ سَبيلِ اللَّهِ وَ ما ضَعُفُوا وَ مَا اسْتَكانُوا وَ اللَّهُ يُحِبُّ الصَّابِرين</w:t>
      </w:r>
      <w:r w:rsidR="005950D9" w:rsidRPr="005950D9">
        <w:rPr>
          <w:rtl/>
        </w:rPr>
        <w:t>‏</w:t>
      </w:r>
      <w:r w:rsidR="005950D9">
        <w:rPr>
          <w:rFonts w:hint="cs"/>
          <w:rtl/>
        </w:rPr>
        <w:t xml:space="preserve"> (سورة آل‌عمران، آیة ۱۴۶).</w:t>
      </w:r>
    </w:p>
  </w:footnote>
  <w:footnote w:id="166">
    <w:p w14:paraId="0678197B" w14:textId="646274D6" w:rsidR="002B6E69" w:rsidRDefault="002B6E69" w:rsidP="005D42CC">
      <w:pPr>
        <w:pStyle w:val="FootnoteText"/>
      </w:pPr>
      <w:r>
        <w:rPr>
          <w:rStyle w:val="FootnoteReference"/>
        </w:rPr>
        <w:footnoteRef/>
      </w:r>
      <w:r>
        <w:rPr>
          <w:rtl/>
        </w:rPr>
        <w:t xml:space="preserve"> </w:t>
      </w:r>
      <w:r>
        <w:rPr>
          <w:rFonts w:hint="cs"/>
          <w:rtl/>
        </w:rPr>
        <w:t xml:space="preserve">ر.ک: </w:t>
      </w:r>
      <w:r>
        <w:rPr>
          <w:rFonts w:hint="cs"/>
          <w:rtl/>
        </w:rPr>
        <w:t xml:space="preserve">محمد عالم‌زادة نوری؛ </w:t>
      </w:r>
      <w:r w:rsidRPr="002B539F">
        <w:rPr>
          <w:rFonts w:hint="cs"/>
          <w:i/>
          <w:iCs/>
          <w:rtl/>
        </w:rPr>
        <w:t>حماسة طلبگی</w:t>
      </w:r>
      <w:r w:rsidR="002B539F" w:rsidRPr="002B539F">
        <w:rPr>
          <w:rFonts w:hint="cs"/>
          <w:i/>
          <w:iCs/>
          <w:rtl/>
        </w:rPr>
        <w:t>، عیار و قوام هویت حوزویان</w:t>
      </w:r>
      <w:r>
        <w:rPr>
          <w:rFonts w:hint="cs"/>
          <w:rtl/>
        </w:rPr>
        <w:t xml:space="preserve">، </w:t>
      </w:r>
      <w:r w:rsidR="002B539F">
        <w:rPr>
          <w:rFonts w:hint="cs"/>
          <w:rtl/>
        </w:rPr>
        <w:t xml:space="preserve">فصل پنجم، موضوع </w:t>
      </w:r>
      <w:r>
        <w:rPr>
          <w:rFonts w:hint="cs"/>
          <w:rtl/>
        </w:rPr>
        <w:t xml:space="preserve">عالم </w:t>
      </w:r>
      <w:r w:rsidR="002B539F">
        <w:rPr>
          <w:rFonts w:hint="cs"/>
          <w:rtl/>
        </w:rPr>
        <w:t xml:space="preserve">دین </w:t>
      </w:r>
      <w:r>
        <w:rPr>
          <w:rFonts w:hint="cs"/>
          <w:rtl/>
        </w:rPr>
        <w:t xml:space="preserve">یا راهبر </w:t>
      </w:r>
      <w:r w:rsidR="002B539F">
        <w:rPr>
          <w:rFonts w:hint="cs"/>
          <w:rtl/>
        </w:rPr>
        <w:t>امت.</w:t>
      </w:r>
    </w:p>
  </w:footnote>
  <w:footnote w:id="167">
    <w:p w14:paraId="2BFC2779" w14:textId="1E65446F" w:rsidR="007129BC" w:rsidRDefault="007129BC" w:rsidP="005D42CC">
      <w:pPr>
        <w:pStyle w:val="FootnoteText"/>
      </w:pPr>
      <w:r>
        <w:rPr>
          <w:rStyle w:val="FootnoteReference"/>
        </w:rPr>
        <w:footnoteRef/>
      </w:r>
      <w:r>
        <w:rPr>
          <w:rtl/>
        </w:rPr>
        <w:t xml:space="preserve"> </w:t>
      </w:r>
      <w:r>
        <w:rPr>
          <w:rFonts w:hint="cs"/>
          <w:rtl/>
        </w:rPr>
        <w:t>از پیامبر اکرم</w:t>
      </w:r>
      <w:r>
        <w:rPr>
          <w:rFonts w:hAnsi="ALAEM" w:cs="ALAEM" w:hint="cs"/>
          <w:rtl/>
        </w:rPr>
        <w:t>6</w:t>
      </w:r>
      <w:r>
        <w:rPr>
          <w:rFonts w:hint="cs"/>
          <w:rtl/>
        </w:rPr>
        <w:t xml:space="preserve"> نقل شده که فرمودند: «</w:t>
      </w:r>
      <w:r w:rsidRPr="007129BC">
        <w:rPr>
          <w:rStyle w:val="Char0"/>
          <w:b/>
          <w:bCs w:val="0"/>
          <w:rtl/>
        </w:rPr>
        <w:t>مَنْ مَاتَ وَلَمْ يَغْزُ، وَلَمْ يُحَدِّثْ نَفْسَهُ بِغَزْوٍ، مَاتَ عَلَى شُعْبَةِ نِفَاق</w:t>
      </w:r>
      <w:r w:rsidRPr="007129BC">
        <w:rPr>
          <w:rtl/>
        </w:rPr>
        <w:t>‏</w:t>
      </w:r>
      <w:r>
        <w:rPr>
          <w:rFonts w:hint="cs"/>
          <w:rtl/>
        </w:rPr>
        <w:t xml:space="preserve">» کسی که بمیرد درحالی‌که در جنگی شرکت نکرده یا در اندیشة حضور در جهاد نبوده باشد بر گونه‌ای از نفاق مرده است (احمد بن حنبل؛ </w:t>
      </w:r>
      <w:r w:rsidRPr="007129BC">
        <w:rPr>
          <w:rFonts w:hint="cs"/>
          <w:i/>
          <w:iCs/>
          <w:rtl/>
        </w:rPr>
        <w:t>مسند الامام احمد بن حنبل</w:t>
      </w:r>
      <w:r>
        <w:rPr>
          <w:rFonts w:hint="cs"/>
          <w:rtl/>
        </w:rPr>
        <w:t>، ج ۱۴، ص ۴۵۳).</w:t>
      </w:r>
    </w:p>
  </w:footnote>
  <w:footnote w:id="168">
    <w:p w14:paraId="2918BA6A" w14:textId="1013A860" w:rsidR="007129BC" w:rsidRDefault="007129BC" w:rsidP="005D42CC">
      <w:pPr>
        <w:pStyle w:val="FootnoteText"/>
      </w:pPr>
      <w:r>
        <w:rPr>
          <w:rStyle w:val="FootnoteReference"/>
        </w:rPr>
        <w:footnoteRef/>
      </w:r>
      <w:r>
        <w:rPr>
          <w:rtl/>
        </w:rPr>
        <w:t xml:space="preserve"> </w:t>
      </w:r>
      <w:r w:rsidR="00592D5A">
        <w:rPr>
          <w:rFonts w:hint="cs"/>
          <w:rtl/>
        </w:rPr>
        <w:t xml:space="preserve">رهبر شهید </w:t>
      </w:r>
      <w:r w:rsidR="005D42CC">
        <w:rPr>
          <w:rFonts w:hint="cs"/>
          <w:rtl/>
        </w:rPr>
        <w:t>انقلاب، امام خامنه‌ای</w:t>
      </w:r>
      <w:r>
        <w:rPr>
          <w:rFonts w:hint="cs"/>
          <w:rtl/>
        </w:rPr>
        <w:t xml:space="preserve"> در دیدار با </w:t>
      </w:r>
      <w:r w:rsidRPr="007129BC">
        <w:rPr>
          <w:rtl/>
        </w:rPr>
        <w:t>اعضا</w:t>
      </w:r>
      <w:r w:rsidRPr="007129BC">
        <w:rPr>
          <w:rFonts w:hint="cs"/>
          <w:rtl/>
        </w:rPr>
        <w:t>ی</w:t>
      </w:r>
      <w:r w:rsidRPr="007129BC">
        <w:rPr>
          <w:rtl/>
        </w:rPr>
        <w:t xml:space="preserve"> مجمع نما</w:t>
      </w:r>
      <w:r w:rsidRPr="007129BC">
        <w:rPr>
          <w:rFonts w:hint="cs"/>
          <w:rtl/>
        </w:rPr>
        <w:t>ی</w:t>
      </w:r>
      <w:r w:rsidRPr="007129BC">
        <w:rPr>
          <w:rFonts w:hint="eastAsia"/>
          <w:rtl/>
        </w:rPr>
        <w:t>ندگان</w:t>
      </w:r>
      <w:r w:rsidRPr="007129BC">
        <w:rPr>
          <w:rtl/>
        </w:rPr>
        <w:t xml:space="preserve"> طلاب، </w:t>
      </w:r>
      <w:r>
        <w:rPr>
          <w:rFonts w:hint="cs"/>
          <w:rtl/>
        </w:rPr>
        <w:t>۴/ ۱۱/ ۱۳۶۹.</w:t>
      </w:r>
    </w:p>
  </w:footnote>
  <w:footnote w:id="169">
    <w:p w14:paraId="42CC82D0" w14:textId="58F36332" w:rsidR="00754AC5" w:rsidRDefault="00754AC5" w:rsidP="005D42CC">
      <w:pPr>
        <w:pStyle w:val="FootnoteText"/>
      </w:pPr>
      <w:r>
        <w:rPr>
          <w:rStyle w:val="FootnoteReference"/>
        </w:rPr>
        <w:footnoteRef/>
      </w:r>
      <w:r>
        <w:rPr>
          <w:rtl/>
        </w:rPr>
        <w:t xml:space="preserve"> بر </w:t>
      </w:r>
      <w:r>
        <w:rPr>
          <w:rtl/>
        </w:rPr>
        <w:t>اساس لا</w:t>
      </w:r>
      <w:r>
        <w:rPr>
          <w:rFonts w:hint="cs"/>
          <w:rtl/>
        </w:rPr>
        <w:t>ی</w:t>
      </w:r>
      <w:r>
        <w:rPr>
          <w:rFonts w:hint="eastAsia"/>
          <w:rtl/>
        </w:rPr>
        <w:t>ح</w:t>
      </w:r>
      <w:r>
        <w:rPr>
          <w:rFonts w:hint="cs"/>
          <w:rtl/>
        </w:rPr>
        <w:t>ة</w:t>
      </w:r>
      <w:r>
        <w:rPr>
          <w:rtl/>
        </w:rPr>
        <w:t xml:space="preserve"> کاپ</w:t>
      </w:r>
      <w:r>
        <w:rPr>
          <w:rFonts w:hint="cs"/>
          <w:rtl/>
        </w:rPr>
        <w:t>ی</w:t>
      </w:r>
      <w:r>
        <w:rPr>
          <w:rFonts w:hint="eastAsia"/>
          <w:rtl/>
        </w:rPr>
        <w:t>تولاس</w:t>
      </w:r>
      <w:r>
        <w:rPr>
          <w:rFonts w:hint="cs"/>
          <w:rtl/>
        </w:rPr>
        <w:t>ی</w:t>
      </w:r>
      <w:r>
        <w:rPr>
          <w:rFonts w:hint="eastAsia"/>
          <w:rtl/>
        </w:rPr>
        <w:t>ون،</w:t>
      </w:r>
      <w:r>
        <w:rPr>
          <w:rtl/>
        </w:rPr>
        <w:t xml:space="preserve"> رئ</w:t>
      </w:r>
      <w:r>
        <w:rPr>
          <w:rFonts w:hint="cs"/>
          <w:rtl/>
        </w:rPr>
        <w:t>ی</w:t>
      </w:r>
      <w:r>
        <w:rPr>
          <w:rFonts w:hint="eastAsia"/>
          <w:rtl/>
        </w:rPr>
        <w:t>س</w:t>
      </w:r>
      <w:r>
        <w:rPr>
          <w:rtl/>
        </w:rPr>
        <w:t xml:space="preserve"> و اعض</w:t>
      </w:r>
      <w:r>
        <w:rPr>
          <w:rFonts w:hint="cs"/>
          <w:rtl/>
        </w:rPr>
        <w:t>ای هی</w:t>
      </w:r>
      <w:r>
        <w:rPr>
          <w:rFonts w:hint="eastAsia"/>
          <w:rtl/>
        </w:rPr>
        <w:t>أت</w:t>
      </w:r>
      <w:r>
        <w:rPr>
          <w:rFonts w:hint="eastAsia"/>
        </w:rPr>
        <w:t>‌</w:t>
      </w:r>
      <w:r>
        <w:rPr>
          <w:rFonts w:hint="eastAsia"/>
          <w:rtl/>
        </w:rPr>
        <w:t>ها</w:t>
      </w:r>
      <w:r>
        <w:rPr>
          <w:rFonts w:hint="cs"/>
          <w:rtl/>
        </w:rPr>
        <w:t>ی</w:t>
      </w:r>
      <w:r>
        <w:rPr>
          <w:rtl/>
        </w:rPr>
        <w:t xml:space="preserve"> مستشار</w:t>
      </w:r>
      <w:r>
        <w:rPr>
          <w:rFonts w:hint="cs"/>
          <w:rtl/>
        </w:rPr>
        <w:t>ی</w:t>
      </w:r>
      <w:r>
        <w:rPr>
          <w:rtl/>
        </w:rPr>
        <w:t xml:space="preserve"> نظام</w:t>
      </w:r>
      <w:r>
        <w:rPr>
          <w:rFonts w:hint="cs"/>
          <w:rtl/>
        </w:rPr>
        <w:t>ی</w:t>
      </w:r>
      <w:r>
        <w:rPr>
          <w:rtl/>
        </w:rPr>
        <w:t xml:space="preserve"> و کارمندان ادار</w:t>
      </w:r>
      <w:r>
        <w:rPr>
          <w:rFonts w:hint="cs"/>
          <w:rtl/>
        </w:rPr>
        <w:t>ی</w:t>
      </w:r>
      <w:r>
        <w:rPr>
          <w:rtl/>
        </w:rPr>
        <w:t xml:space="preserve"> و فن</w:t>
      </w:r>
      <w:r>
        <w:rPr>
          <w:rFonts w:hint="cs"/>
          <w:rtl/>
        </w:rPr>
        <w:t>ی</w:t>
      </w:r>
      <w:r>
        <w:rPr>
          <w:rtl/>
        </w:rPr>
        <w:t xml:space="preserve"> امر</w:t>
      </w:r>
      <w:r>
        <w:rPr>
          <w:rFonts w:hint="cs"/>
          <w:rtl/>
        </w:rPr>
        <w:t>ی</w:t>
      </w:r>
      <w:r>
        <w:rPr>
          <w:rFonts w:hint="eastAsia"/>
          <w:rtl/>
        </w:rPr>
        <w:t>کا</w:t>
      </w:r>
      <w:r>
        <w:rPr>
          <w:rFonts w:hint="cs"/>
          <w:rtl/>
        </w:rPr>
        <w:t>یی</w:t>
      </w:r>
      <w:r>
        <w:rPr>
          <w:rtl/>
        </w:rPr>
        <w:t xml:space="preserve"> و خانواده ها</w:t>
      </w:r>
      <w:r>
        <w:rPr>
          <w:rFonts w:hint="cs"/>
          <w:rtl/>
        </w:rPr>
        <w:t>ی</w:t>
      </w:r>
      <w:r>
        <w:rPr>
          <w:rFonts w:hint="eastAsia"/>
          <w:rtl/>
        </w:rPr>
        <w:t>شان</w:t>
      </w:r>
      <w:r>
        <w:rPr>
          <w:rtl/>
        </w:rPr>
        <w:t xml:space="preserve"> در ا</w:t>
      </w:r>
      <w:r>
        <w:rPr>
          <w:rFonts w:hint="cs"/>
          <w:rtl/>
        </w:rPr>
        <w:t>ی</w:t>
      </w:r>
      <w:r>
        <w:rPr>
          <w:rFonts w:hint="eastAsia"/>
          <w:rtl/>
        </w:rPr>
        <w:t>ران‏</w:t>
      </w:r>
      <w:r>
        <w:rPr>
          <w:rFonts w:hint="eastAsia"/>
          <w:cs/>
        </w:rPr>
        <w:t>‎</w:t>
      </w:r>
      <w:r>
        <w:t xml:space="preserve"> </w:t>
      </w:r>
      <w:r>
        <w:rPr>
          <w:cs/>
        </w:rPr>
        <w:t>‎</w:t>
      </w:r>
      <w:r>
        <w:rPr>
          <w:rtl/>
        </w:rPr>
        <w:t>‏از مصون</w:t>
      </w:r>
      <w:r>
        <w:rPr>
          <w:rFonts w:hint="cs"/>
          <w:rtl/>
        </w:rPr>
        <w:t>ی</w:t>
      </w:r>
      <w:r>
        <w:rPr>
          <w:rtl/>
        </w:rPr>
        <w:t>ت و معاف</w:t>
      </w:r>
      <w:r>
        <w:rPr>
          <w:rFonts w:hint="cs"/>
          <w:rtl/>
        </w:rPr>
        <w:t>ی</w:t>
      </w:r>
      <w:r>
        <w:rPr>
          <w:rFonts w:hint="eastAsia"/>
          <w:rtl/>
        </w:rPr>
        <w:t>ت</w:t>
      </w:r>
      <w:r>
        <w:rPr>
          <w:rtl/>
        </w:rPr>
        <w:t xml:space="preserve"> قضا</w:t>
      </w:r>
      <w:r>
        <w:rPr>
          <w:rFonts w:hint="cs"/>
          <w:rtl/>
        </w:rPr>
        <w:t>یی</w:t>
      </w:r>
      <w:r>
        <w:rPr>
          <w:rtl/>
        </w:rPr>
        <w:t xml:space="preserve"> برخوردار م</w:t>
      </w:r>
      <w:r>
        <w:rPr>
          <w:rFonts w:hint="cs"/>
          <w:rtl/>
        </w:rPr>
        <w:t>ی‌</w:t>
      </w:r>
      <w:r>
        <w:rPr>
          <w:rtl/>
        </w:rPr>
        <w:t>شدند و ا</w:t>
      </w:r>
      <w:r>
        <w:rPr>
          <w:rFonts w:hint="cs"/>
          <w:rtl/>
        </w:rPr>
        <w:t>ی</w:t>
      </w:r>
      <w:r>
        <w:rPr>
          <w:rFonts w:hint="eastAsia"/>
          <w:rtl/>
        </w:rPr>
        <w:t>ن</w:t>
      </w:r>
      <w:r>
        <w:rPr>
          <w:rtl/>
        </w:rPr>
        <w:t xml:space="preserve"> به معنا</w:t>
      </w:r>
      <w:r>
        <w:rPr>
          <w:rFonts w:hint="cs"/>
          <w:rtl/>
        </w:rPr>
        <w:t>ی</w:t>
      </w:r>
      <w:r>
        <w:rPr>
          <w:rtl/>
        </w:rPr>
        <w:t xml:space="preserve"> نقض آشکار حق‏</w:t>
      </w:r>
      <w:r>
        <w:rPr>
          <w:cs/>
        </w:rPr>
        <w:t>‎</w:t>
      </w:r>
      <w:r>
        <w:t xml:space="preserve"> </w:t>
      </w:r>
      <w:r>
        <w:rPr>
          <w:cs/>
        </w:rPr>
        <w:t>‎</w:t>
      </w:r>
      <w:r>
        <w:rPr>
          <w:rtl/>
        </w:rPr>
        <w:t>‏حاکم</w:t>
      </w:r>
      <w:r>
        <w:rPr>
          <w:rFonts w:hint="cs"/>
          <w:rtl/>
        </w:rPr>
        <w:t>ی</w:t>
      </w:r>
      <w:r>
        <w:rPr>
          <w:rFonts w:hint="eastAsia"/>
          <w:rtl/>
        </w:rPr>
        <w:t>ت</w:t>
      </w:r>
      <w:r>
        <w:rPr>
          <w:rtl/>
        </w:rPr>
        <w:t xml:space="preserve"> س</w:t>
      </w:r>
      <w:r>
        <w:rPr>
          <w:rFonts w:hint="cs"/>
          <w:rtl/>
        </w:rPr>
        <w:t>ی</w:t>
      </w:r>
      <w:r>
        <w:rPr>
          <w:rFonts w:hint="eastAsia"/>
          <w:rtl/>
        </w:rPr>
        <w:t>اس</w:t>
      </w:r>
      <w:r>
        <w:rPr>
          <w:rFonts w:hint="cs"/>
          <w:rtl/>
        </w:rPr>
        <w:t>ی</w:t>
      </w:r>
      <w:r>
        <w:rPr>
          <w:rtl/>
        </w:rPr>
        <w:t xml:space="preserve"> و استقلال قضا</w:t>
      </w:r>
      <w:r>
        <w:rPr>
          <w:rFonts w:hint="cs"/>
          <w:rtl/>
        </w:rPr>
        <w:t>یی</w:t>
      </w:r>
      <w:r>
        <w:rPr>
          <w:rtl/>
        </w:rPr>
        <w:t xml:space="preserve"> ا</w:t>
      </w:r>
      <w:r>
        <w:rPr>
          <w:rFonts w:hint="cs"/>
          <w:rtl/>
        </w:rPr>
        <w:t>ی</w:t>
      </w:r>
      <w:r>
        <w:rPr>
          <w:rFonts w:hint="eastAsia"/>
          <w:rtl/>
        </w:rPr>
        <w:t>ران</w:t>
      </w:r>
      <w:r>
        <w:rPr>
          <w:rtl/>
        </w:rPr>
        <w:t xml:space="preserve"> بود. دولت‏</w:t>
      </w:r>
      <w:r>
        <w:rPr>
          <w:cs/>
        </w:rPr>
        <w:t>‎</w:t>
      </w:r>
      <w:r>
        <w:t xml:space="preserve"> </w:t>
      </w:r>
      <w:r>
        <w:rPr>
          <w:cs/>
        </w:rPr>
        <w:t>‎</w:t>
      </w:r>
      <w:r>
        <w:rPr>
          <w:rtl/>
        </w:rPr>
        <w:t>‏منصور ا</w:t>
      </w:r>
      <w:r>
        <w:rPr>
          <w:rFonts w:hint="cs"/>
          <w:rtl/>
        </w:rPr>
        <w:t>ی</w:t>
      </w:r>
      <w:r>
        <w:rPr>
          <w:rFonts w:hint="eastAsia"/>
          <w:rtl/>
        </w:rPr>
        <w:t>ن</w:t>
      </w:r>
      <w:r>
        <w:rPr>
          <w:rtl/>
        </w:rPr>
        <w:t xml:space="preserve"> لا</w:t>
      </w:r>
      <w:r>
        <w:rPr>
          <w:rFonts w:hint="cs"/>
          <w:rtl/>
        </w:rPr>
        <w:t>ی</w:t>
      </w:r>
      <w:r>
        <w:rPr>
          <w:rFonts w:hint="eastAsia"/>
          <w:rtl/>
        </w:rPr>
        <w:t>حه</w:t>
      </w:r>
      <w:r>
        <w:rPr>
          <w:rtl/>
        </w:rPr>
        <w:t xml:space="preserve"> را در خرداد ماه 1343 مطرح و در سوم مرداد همان سال در مجلس سنا به عنوان </w:t>
      </w:r>
      <w:r>
        <w:rPr>
          <w:rFonts w:hint="cs"/>
          <w:rtl/>
        </w:rPr>
        <w:t>ی</w:t>
      </w:r>
      <w:r>
        <w:rPr>
          <w:rFonts w:hint="eastAsia"/>
          <w:rtl/>
        </w:rPr>
        <w:t>ک</w:t>
      </w:r>
      <w:r>
        <w:rPr>
          <w:rFonts w:hint="cs"/>
          <w:rtl/>
        </w:rPr>
        <w:t>ی</w:t>
      </w:r>
      <w:r>
        <w:rPr>
          <w:rtl/>
        </w:rPr>
        <w:t xml:space="preserve"> از بندها</w:t>
      </w:r>
      <w:r>
        <w:rPr>
          <w:rFonts w:hint="cs"/>
          <w:rtl/>
        </w:rPr>
        <w:t>ی</w:t>
      </w:r>
      <w:r>
        <w:rPr>
          <w:rtl/>
        </w:rPr>
        <w:t xml:space="preserve"> الحاق</w:t>
      </w:r>
      <w:r>
        <w:rPr>
          <w:rFonts w:hint="cs"/>
          <w:rtl/>
        </w:rPr>
        <w:t>ی ب</w:t>
      </w:r>
      <w:r>
        <w:rPr>
          <w:rtl/>
        </w:rPr>
        <w:t>ه قرارداد و</w:t>
      </w:r>
      <w:r>
        <w:rPr>
          <w:rFonts w:hint="cs"/>
          <w:rtl/>
        </w:rPr>
        <w:t>ی</w:t>
      </w:r>
      <w:r>
        <w:rPr>
          <w:rFonts w:hint="eastAsia"/>
          <w:rtl/>
        </w:rPr>
        <w:t>ن</w:t>
      </w:r>
      <w:r>
        <w:rPr>
          <w:rtl/>
        </w:rPr>
        <w:t xml:space="preserve"> به تصو</w:t>
      </w:r>
      <w:r>
        <w:rPr>
          <w:rFonts w:hint="cs"/>
          <w:rtl/>
        </w:rPr>
        <w:t>ی</w:t>
      </w:r>
      <w:r>
        <w:rPr>
          <w:rFonts w:hint="eastAsia"/>
          <w:rtl/>
        </w:rPr>
        <w:t>ب</w:t>
      </w:r>
      <w:r>
        <w:rPr>
          <w:rtl/>
        </w:rPr>
        <w:t xml:space="preserve"> رس</w:t>
      </w:r>
      <w:r>
        <w:rPr>
          <w:rFonts w:hint="cs"/>
          <w:rtl/>
        </w:rPr>
        <w:t>انی</w:t>
      </w:r>
      <w:r>
        <w:rPr>
          <w:rFonts w:hint="eastAsia"/>
          <w:rtl/>
        </w:rPr>
        <w:t>د</w:t>
      </w:r>
      <w:r>
        <w:rPr>
          <w:rtl/>
        </w:rPr>
        <w:t xml:space="preserve">. در </w:t>
      </w:r>
      <w:r>
        <w:rPr>
          <w:rFonts w:hint="cs"/>
          <w:rtl/>
        </w:rPr>
        <w:t xml:space="preserve">مهرماه </w:t>
      </w:r>
      <w:r>
        <w:rPr>
          <w:rtl/>
        </w:rPr>
        <w:t>1343 ن</w:t>
      </w:r>
      <w:r>
        <w:rPr>
          <w:rFonts w:hint="cs"/>
          <w:rtl/>
        </w:rPr>
        <w:t>ی</w:t>
      </w:r>
      <w:r>
        <w:rPr>
          <w:rFonts w:hint="eastAsia"/>
          <w:rtl/>
        </w:rPr>
        <w:t>ز</w:t>
      </w:r>
      <w:r>
        <w:rPr>
          <w:rtl/>
        </w:rPr>
        <w:t xml:space="preserve"> در مجلس شورا</w:t>
      </w:r>
      <w:r>
        <w:rPr>
          <w:rFonts w:hint="cs"/>
          <w:rtl/>
        </w:rPr>
        <w:t>ی</w:t>
      </w:r>
      <w:r>
        <w:rPr>
          <w:rtl/>
        </w:rPr>
        <w:t xml:space="preserve"> مل</w:t>
      </w:r>
      <w:r>
        <w:rPr>
          <w:rFonts w:hint="cs"/>
          <w:rtl/>
        </w:rPr>
        <w:t xml:space="preserve">ی </w:t>
      </w:r>
      <w:r>
        <w:rPr>
          <w:rtl/>
        </w:rPr>
        <w:t>تصو</w:t>
      </w:r>
      <w:r>
        <w:rPr>
          <w:rFonts w:hint="cs"/>
          <w:rtl/>
        </w:rPr>
        <w:t>ی</w:t>
      </w:r>
      <w:r>
        <w:rPr>
          <w:rFonts w:hint="eastAsia"/>
          <w:rtl/>
        </w:rPr>
        <w:t>ب</w:t>
      </w:r>
      <w:r>
        <w:rPr>
          <w:rtl/>
        </w:rPr>
        <w:t xml:space="preserve"> و برا</w:t>
      </w:r>
      <w:r>
        <w:rPr>
          <w:rFonts w:hint="cs"/>
          <w:rtl/>
        </w:rPr>
        <w:t>ی</w:t>
      </w:r>
      <w:r>
        <w:rPr>
          <w:rtl/>
        </w:rPr>
        <w:t xml:space="preserve"> اجرا به دولت ابلاغ</w:t>
      </w:r>
      <w:r w:rsidR="008B3826">
        <w:rPr>
          <w:rFonts w:hint="cs"/>
          <w:rtl/>
        </w:rPr>
        <w:t xml:space="preserve"> گ</w:t>
      </w:r>
      <w:r>
        <w:rPr>
          <w:rtl/>
        </w:rPr>
        <w:t>رد</w:t>
      </w:r>
      <w:r>
        <w:rPr>
          <w:rFonts w:hint="cs"/>
          <w:rtl/>
        </w:rPr>
        <w:t>ی</w:t>
      </w:r>
      <w:r>
        <w:rPr>
          <w:rFonts w:hint="eastAsia"/>
          <w:rtl/>
        </w:rPr>
        <w:t>د</w:t>
      </w:r>
      <w:r>
        <w:rPr>
          <w:rFonts w:hint="cs"/>
          <w:rtl/>
        </w:rPr>
        <w:t>.</w:t>
      </w:r>
    </w:p>
  </w:footnote>
  <w:footnote w:id="170">
    <w:p w14:paraId="5F9CF0E0" w14:textId="77777777" w:rsidR="00232F89" w:rsidRDefault="00232F89" w:rsidP="005D42CC">
      <w:pPr>
        <w:pStyle w:val="FootnoteText"/>
        <w:rPr>
          <w:rtl/>
        </w:rPr>
      </w:pPr>
      <w:r>
        <w:rPr>
          <w:rStyle w:val="FootnoteReference"/>
        </w:rPr>
        <w:footnoteRef/>
      </w:r>
      <w:r>
        <w:rPr>
          <w:rtl/>
        </w:rPr>
        <w:t xml:space="preserve"> </w:t>
      </w:r>
      <w:r>
        <w:rPr>
          <w:rFonts w:hint="cs"/>
          <w:rtl/>
        </w:rPr>
        <w:t>«</w:t>
      </w:r>
      <w:r w:rsidRPr="00662B82">
        <w:rPr>
          <w:rStyle w:val="Char0"/>
          <w:b/>
          <w:bCs w:val="0"/>
          <w:rtl/>
        </w:rPr>
        <w:t>وَ رَهْبانِيَّةً ابْتَدَعُوها ما كَتَبْناها عَلَيْهِمْ</w:t>
      </w:r>
      <w:r>
        <w:rPr>
          <w:rStyle w:val="Char0"/>
          <w:rFonts w:hint="cs"/>
          <w:b/>
          <w:bCs w:val="0"/>
          <w:rtl/>
        </w:rPr>
        <w:t>»</w:t>
      </w:r>
      <w:r w:rsidRPr="00662B82">
        <w:rPr>
          <w:rStyle w:val="Char0"/>
          <w:rFonts w:hint="cs"/>
          <w:b/>
          <w:bCs w:val="0"/>
          <w:rtl/>
        </w:rPr>
        <w:t xml:space="preserve"> </w:t>
      </w:r>
      <w:r>
        <w:rPr>
          <w:rFonts w:hint="cs"/>
          <w:rtl/>
        </w:rPr>
        <w:t>(سورة حدید، آیة ۲۷).</w:t>
      </w:r>
    </w:p>
  </w:footnote>
  <w:footnote w:id="171">
    <w:p w14:paraId="22D19872" w14:textId="0D43F3D6" w:rsidR="00232F89" w:rsidRDefault="00232F89" w:rsidP="005D42CC">
      <w:pPr>
        <w:pStyle w:val="FootnoteText"/>
      </w:pPr>
      <w:r>
        <w:rPr>
          <w:rStyle w:val="FootnoteReference"/>
        </w:rPr>
        <w:footnoteRef/>
      </w:r>
      <w:r>
        <w:rPr>
          <w:rtl/>
        </w:rPr>
        <w:t xml:space="preserve"> </w:t>
      </w:r>
      <w:r>
        <w:rPr>
          <w:rFonts w:hint="cs"/>
          <w:rtl/>
        </w:rPr>
        <w:t xml:space="preserve">محمد </w:t>
      </w:r>
      <w:r>
        <w:rPr>
          <w:rFonts w:hint="cs"/>
          <w:rtl/>
        </w:rPr>
        <w:t xml:space="preserve">بن علی بن الحسین صدوق؛ </w:t>
      </w:r>
      <w:r w:rsidRPr="00732D4F">
        <w:rPr>
          <w:rFonts w:hint="cs"/>
          <w:i/>
          <w:iCs/>
          <w:rtl/>
        </w:rPr>
        <w:t>ا</w:t>
      </w:r>
      <w:r>
        <w:rPr>
          <w:rFonts w:hint="cs"/>
          <w:i/>
          <w:iCs/>
          <w:rtl/>
        </w:rPr>
        <w:t>لأ</w:t>
      </w:r>
      <w:r w:rsidRPr="00732D4F">
        <w:rPr>
          <w:rFonts w:hint="cs"/>
          <w:i/>
          <w:iCs/>
          <w:rtl/>
        </w:rPr>
        <w:t>مالی</w:t>
      </w:r>
      <w:r>
        <w:rPr>
          <w:rFonts w:hint="cs"/>
          <w:rtl/>
        </w:rPr>
        <w:t>، ص ۶۶.</w:t>
      </w:r>
    </w:p>
  </w:footnote>
  <w:footnote w:id="172">
    <w:p w14:paraId="5DD20370" w14:textId="77777777" w:rsidR="00232F89" w:rsidRDefault="00232F89" w:rsidP="005D42CC">
      <w:pPr>
        <w:pStyle w:val="FootnoteText"/>
      </w:pPr>
      <w:r>
        <w:rPr>
          <w:rStyle w:val="FootnoteReference"/>
        </w:rPr>
        <w:footnoteRef/>
      </w:r>
      <w:r>
        <w:rPr>
          <w:rtl/>
        </w:rPr>
        <w:t xml:space="preserve"> </w:t>
      </w:r>
      <w:r>
        <w:rPr>
          <w:rFonts w:hint="cs"/>
          <w:rtl/>
        </w:rPr>
        <w:t xml:space="preserve">سورة </w:t>
      </w:r>
      <w:r>
        <w:rPr>
          <w:rFonts w:hint="cs"/>
          <w:rtl/>
        </w:rPr>
        <w:t>مائده، آیة ۵۴.</w:t>
      </w:r>
    </w:p>
  </w:footnote>
  <w:footnote w:id="173">
    <w:p w14:paraId="24C227E5" w14:textId="77777777" w:rsidR="00B24AEF" w:rsidRDefault="00B24AEF" w:rsidP="005D42CC">
      <w:pPr>
        <w:pStyle w:val="FootnoteText"/>
      </w:pPr>
      <w:r>
        <w:rPr>
          <w:rStyle w:val="FootnoteReference"/>
        </w:rPr>
        <w:footnoteRef/>
      </w:r>
      <w:r>
        <w:rPr>
          <w:rtl/>
        </w:rPr>
        <w:t xml:space="preserve"> </w:t>
      </w:r>
      <w:r>
        <w:rPr>
          <w:rFonts w:hint="cs"/>
          <w:rtl/>
        </w:rPr>
        <w:t xml:space="preserve">سورة </w:t>
      </w:r>
      <w:r>
        <w:rPr>
          <w:rFonts w:hint="cs"/>
          <w:rtl/>
        </w:rPr>
        <w:t>فتح، آیة ۲۸.</w:t>
      </w:r>
    </w:p>
  </w:footnote>
  <w:footnote w:id="174">
    <w:p w14:paraId="1AB0D565" w14:textId="3FEA5F32" w:rsidR="00B24AEF" w:rsidRDefault="00B24AEF" w:rsidP="005D42CC">
      <w:pPr>
        <w:pStyle w:val="FootnoteText"/>
      </w:pPr>
      <w:r>
        <w:rPr>
          <w:rStyle w:val="FootnoteReference"/>
        </w:rPr>
        <w:footnoteRef/>
      </w:r>
      <w:r>
        <w:rPr>
          <w:rtl/>
        </w:rPr>
        <w:t xml:space="preserve"> </w:t>
      </w:r>
      <w:r>
        <w:rPr>
          <w:rFonts w:hint="cs"/>
          <w:rtl/>
        </w:rPr>
        <w:t xml:space="preserve">سورة </w:t>
      </w:r>
      <w:r>
        <w:rPr>
          <w:rFonts w:hint="cs"/>
          <w:rtl/>
        </w:rPr>
        <w:t>فتح، آیة ۲۹.</w:t>
      </w:r>
    </w:p>
  </w:footnote>
  <w:footnote w:id="175">
    <w:p w14:paraId="1510A647" w14:textId="7372B6F3" w:rsidR="00380C41" w:rsidRDefault="00380C41" w:rsidP="005D42CC">
      <w:pPr>
        <w:pStyle w:val="FootnoteText"/>
      </w:pPr>
      <w:r>
        <w:rPr>
          <w:rStyle w:val="FootnoteReference"/>
        </w:rPr>
        <w:footnoteRef/>
      </w:r>
      <w:r>
        <w:rPr>
          <w:rtl/>
        </w:rPr>
        <w:t xml:space="preserve"> </w:t>
      </w:r>
      <w:r w:rsidR="00592D5A">
        <w:rPr>
          <w:rFonts w:hint="cs"/>
          <w:rtl/>
        </w:rPr>
        <w:t xml:space="preserve">رهبر شهید </w:t>
      </w:r>
      <w:r w:rsidR="005D42CC">
        <w:rPr>
          <w:rFonts w:hint="cs"/>
          <w:rtl/>
        </w:rPr>
        <w:t>انقلاب، امام خامنه‌ای</w:t>
      </w:r>
      <w:r w:rsidR="002B539F">
        <w:rPr>
          <w:rFonts w:hint="cs"/>
          <w:rtl/>
        </w:rPr>
        <w:t>، ///</w:t>
      </w:r>
    </w:p>
  </w:footnote>
  <w:footnote w:id="176">
    <w:p w14:paraId="036C5483" w14:textId="7206DF60" w:rsidR="00A05E68" w:rsidRPr="001D616F" w:rsidRDefault="00A05E68" w:rsidP="005D42CC">
      <w:pPr>
        <w:pStyle w:val="FootnoteText"/>
        <w:rPr>
          <w:rtl/>
        </w:rPr>
      </w:pPr>
      <w:r w:rsidRPr="001D616F">
        <w:rPr>
          <w:rStyle w:val="FootnoteReference"/>
        </w:rPr>
        <w:footnoteRef/>
      </w:r>
      <w:r w:rsidRPr="001D616F">
        <w:rPr>
          <w:rtl/>
        </w:rPr>
        <w:t xml:space="preserve"> </w:t>
      </w:r>
      <w:r w:rsidR="00592D5A">
        <w:rPr>
          <w:rtl/>
        </w:rPr>
        <w:t xml:space="preserve">رهبر </w:t>
      </w:r>
      <w:r w:rsidR="00592D5A">
        <w:rPr>
          <w:rtl/>
        </w:rPr>
        <w:t xml:space="preserve">شهید </w:t>
      </w:r>
      <w:r w:rsidR="005D42CC">
        <w:rPr>
          <w:rtl/>
        </w:rPr>
        <w:t>انقلاب، امام خامنه‌ای</w:t>
      </w:r>
      <w:r w:rsidRPr="001D616F">
        <w:rPr>
          <w:rtl/>
        </w:rPr>
        <w:t>، ۱/</w:t>
      </w:r>
      <w:r w:rsidR="006655A7">
        <w:rPr>
          <w:rFonts w:hint="cs"/>
          <w:rtl/>
        </w:rPr>
        <w:t xml:space="preserve"> </w:t>
      </w:r>
      <w:r w:rsidRPr="001D616F">
        <w:rPr>
          <w:rtl/>
        </w:rPr>
        <w:t>۳/</w:t>
      </w:r>
      <w:r w:rsidR="006655A7">
        <w:rPr>
          <w:rFonts w:hint="cs"/>
          <w:rtl/>
        </w:rPr>
        <w:t xml:space="preserve"> </w:t>
      </w:r>
      <w:r w:rsidRPr="001D616F">
        <w:rPr>
          <w:rtl/>
        </w:rPr>
        <w:t>۱۳۹۸.</w:t>
      </w:r>
    </w:p>
  </w:footnote>
  <w:footnote w:id="177">
    <w:p w14:paraId="5EA7A54E" w14:textId="5C0CC920" w:rsidR="00E01EDA" w:rsidRDefault="00E01EDA" w:rsidP="005D42CC">
      <w:pPr>
        <w:pStyle w:val="FootnoteText"/>
      </w:pPr>
      <w:r>
        <w:rPr>
          <w:rStyle w:val="FootnoteReference"/>
        </w:rPr>
        <w:footnoteRef/>
      </w:r>
      <w:r>
        <w:rPr>
          <w:rtl/>
        </w:rPr>
        <w:t xml:space="preserve"> </w:t>
      </w:r>
      <w:r>
        <w:rPr>
          <w:rFonts w:hint="cs"/>
          <w:rtl/>
        </w:rPr>
        <w:t xml:space="preserve">محمد </w:t>
      </w:r>
      <w:r>
        <w:rPr>
          <w:rFonts w:hint="cs"/>
          <w:rtl/>
        </w:rPr>
        <w:t xml:space="preserve">بن یعقوب کلینی؛ </w:t>
      </w:r>
      <w:r w:rsidRPr="00B207B5">
        <w:rPr>
          <w:rFonts w:hint="cs"/>
          <w:i/>
          <w:iCs/>
          <w:rtl/>
        </w:rPr>
        <w:t>الکافی</w:t>
      </w:r>
      <w:r>
        <w:rPr>
          <w:rFonts w:hint="cs"/>
          <w:rtl/>
        </w:rPr>
        <w:t>، ج</w:t>
      </w:r>
      <w:r w:rsidR="006655A7">
        <w:rPr>
          <w:rFonts w:hint="cs"/>
          <w:rtl/>
        </w:rPr>
        <w:t xml:space="preserve"> </w:t>
      </w:r>
      <w:r>
        <w:rPr>
          <w:rFonts w:hint="cs"/>
          <w:rtl/>
        </w:rPr>
        <w:t>۱، ص</w:t>
      </w:r>
      <w:r w:rsidR="006655A7">
        <w:rPr>
          <w:rFonts w:hint="cs"/>
          <w:rtl/>
        </w:rPr>
        <w:t xml:space="preserve"> </w:t>
      </w:r>
      <w:r>
        <w:rPr>
          <w:rFonts w:hint="cs"/>
          <w:rtl/>
        </w:rPr>
        <w:t>۴۴.</w:t>
      </w:r>
    </w:p>
  </w:footnote>
  <w:footnote w:id="178">
    <w:p w14:paraId="607D842A" w14:textId="77777777" w:rsidR="00E01EDA" w:rsidRDefault="00E01EDA" w:rsidP="005D42CC">
      <w:pPr>
        <w:pStyle w:val="FootnoteText"/>
      </w:pPr>
      <w:r>
        <w:rPr>
          <w:rStyle w:val="FootnoteReference"/>
        </w:rPr>
        <w:footnoteRef/>
      </w:r>
      <w:r>
        <w:rPr>
          <w:rtl/>
        </w:rPr>
        <w:t xml:space="preserve"> </w:t>
      </w:r>
      <w:r>
        <w:rPr>
          <w:rFonts w:hint="cs"/>
          <w:rtl/>
        </w:rPr>
        <w:t xml:space="preserve">محمد بن یعقوب کلینی؛ </w:t>
      </w:r>
      <w:r w:rsidRPr="00BE7A3B">
        <w:rPr>
          <w:rFonts w:hint="cs"/>
          <w:i/>
          <w:iCs/>
          <w:rtl/>
        </w:rPr>
        <w:t>الکافی</w:t>
      </w:r>
      <w:r>
        <w:rPr>
          <w:rFonts w:hint="cs"/>
          <w:rtl/>
        </w:rPr>
        <w:t>، ج ۱، ص ۳۳.</w:t>
      </w:r>
    </w:p>
  </w:footnote>
  <w:footnote w:id="179">
    <w:p w14:paraId="4A442F80" w14:textId="6A266110" w:rsidR="00E01EDA" w:rsidRDefault="00E01EDA" w:rsidP="005D42CC">
      <w:pPr>
        <w:pStyle w:val="FootnoteText"/>
        <w:rPr>
          <w:rtl/>
        </w:rPr>
      </w:pPr>
      <w:r>
        <w:rPr>
          <w:rStyle w:val="FootnoteReference"/>
        </w:rPr>
        <w:footnoteRef/>
      </w:r>
      <w:r>
        <w:rPr>
          <w:rtl/>
        </w:rPr>
        <w:t xml:space="preserve"> </w:t>
      </w:r>
      <w:r w:rsidR="004705B1">
        <w:rPr>
          <w:rFonts w:hint="cs"/>
          <w:rtl/>
        </w:rPr>
        <w:t xml:space="preserve">محمد </w:t>
      </w:r>
      <w:r>
        <w:rPr>
          <w:rFonts w:hint="cs"/>
          <w:rtl/>
        </w:rPr>
        <w:t xml:space="preserve">فتال نیشابوری؛ </w:t>
      </w:r>
      <w:r w:rsidRPr="00E01EDA">
        <w:rPr>
          <w:rFonts w:hint="cs"/>
          <w:i/>
          <w:iCs/>
          <w:rtl/>
        </w:rPr>
        <w:t>روض</w:t>
      </w:r>
      <w:r w:rsidR="006655A7">
        <w:rPr>
          <w:rFonts w:hint="cs"/>
          <w:i/>
          <w:iCs/>
          <w:rtl/>
        </w:rPr>
        <w:t>ه</w:t>
      </w:r>
      <w:r w:rsidRPr="00E01EDA">
        <w:rPr>
          <w:rFonts w:hint="cs"/>
          <w:i/>
          <w:iCs/>
          <w:rtl/>
        </w:rPr>
        <w:t xml:space="preserve"> الواعظین</w:t>
      </w:r>
      <w:r>
        <w:rPr>
          <w:rFonts w:hint="cs"/>
          <w:rtl/>
        </w:rPr>
        <w:t>، ج</w:t>
      </w:r>
      <w:r w:rsidR="006655A7">
        <w:rPr>
          <w:rFonts w:hint="cs"/>
          <w:rtl/>
        </w:rPr>
        <w:t xml:space="preserve"> </w:t>
      </w:r>
      <w:r>
        <w:rPr>
          <w:rFonts w:hint="cs"/>
          <w:rtl/>
        </w:rPr>
        <w:t>۱، ص ۱۰.</w:t>
      </w:r>
    </w:p>
  </w:footnote>
  <w:footnote w:id="180">
    <w:p w14:paraId="34DF1F16" w14:textId="05EAB788" w:rsidR="00E01EDA" w:rsidRDefault="00E01EDA" w:rsidP="005D42CC">
      <w:pPr>
        <w:pStyle w:val="FootnoteText"/>
      </w:pPr>
      <w:r>
        <w:rPr>
          <w:rStyle w:val="FootnoteReference"/>
        </w:rPr>
        <w:footnoteRef/>
      </w:r>
      <w:r>
        <w:rPr>
          <w:rtl/>
        </w:rPr>
        <w:t xml:space="preserve"> </w:t>
      </w:r>
      <w:r w:rsidR="002B539F">
        <w:rPr>
          <w:rFonts w:hint="cs"/>
          <w:rtl/>
        </w:rPr>
        <w:t xml:space="preserve">محمد </w:t>
      </w:r>
      <w:r w:rsidR="002B539F">
        <w:rPr>
          <w:rFonts w:hint="cs"/>
          <w:rtl/>
        </w:rPr>
        <w:t xml:space="preserve">بن حسن </w:t>
      </w:r>
      <w:r>
        <w:rPr>
          <w:rFonts w:hint="cs"/>
          <w:rtl/>
        </w:rPr>
        <w:t xml:space="preserve">طوسی، </w:t>
      </w:r>
      <w:r w:rsidRPr="002B539F">
        <w:rPr>
          <w:rFonts w:hint="cs"/>
          <w:i/>
          <w:iCs/>
          <w:rtl/>
        </w:rPr>
        <w:t>ال</w:t>
      </w:r>
      <w:r w:rsidR="006655A7">
        <w:rPr>
          <w:rFonts w:hint="cs"/>
          <w:i/>
          <w:iCs/>
          <w:rtl/>
        </w:rPr>
        <w:t>أ</w:t>
      </w:r>
      <w:r w:rsidRPr="002B539F">
        <w:rPr>
          <w:rFonts w:hint="cs"/>
          <w:i/>
          <w:iCs/>
          <w:rtl/>
        </w:rPr>
        <w:t>مالی</w:t>
      </w:r>
      <w:r>
        <w:rPr>
          <w:rFonts w:hint="cs"/>
          <w:rtl/>
        </w:rPr>
        <w:t>، ص</w:t>
      </w:r>
      <w:r w:rsidR="006655A7">
        <w:rPr>
          <w:rFonts w:hint="cs"/>
          <w:rtl/>
        </w:rPr>
        <w:t xml:space="preserve"> </w:t>
      </w:r>
      <w:r>
        <w:rPr>
          <w:rFonts w:hint="cs"/>
          <w:rtl/>
        </w:rPr>
        <w:t>۵۲۷.</w:t>
      </w:r>
    </w:p>
  </w:footnote>
  <w:footnote w:id="181">
    <w:p w14:paraId="28ED89D5" w14:textId="73B2BEE2" w:rsidR="0076608E" w:rsidRDefault="0076608E" w:rsidP="005D42CC">
      <w:pPr>
        <w:pStyle w:val="FootnoteText"/>
      </w:pPr>
      <w:r>
        <w:rPr>
          <w:rStyle w:val="FootnoteReference"/>
        </w:rPr>
        <w:footnoteRef/>
      </w:r>
      <w:r>
        <w:rPr>
          <w:rtl/>
        </w:rPr>
        <w:t xml:space="preserve"> </w:t>
      </w:r>
      <w:r>
        <w:rPr>
          <w:rFonts w:hint="cs"/>
          <w:rtl/>
        </w:rPr>
        <w:t xml:space="preserve">ر.ک: </w:t>
      </w:r>
      <w:r w:rsidR="00D4074D">
        <w:rPr>
          <w:rFonts w:hint="cs"/>
          <w:rtl/>
        </w:rPr>
        <w:t xml:space="preserve">محمد زارعی؛ </w:t>
      </w:r>
      <w:r w:rsidRPr="00D4074D">
        <w:rPr>
          <w:rFonts w:hint="cs"/>
          <w:rtl/>
        </w:rPr>
        <w:t>کار باید تشکیلاتی باشد</w:t>
      </w:r>
      <w:r w:rsidR="00D4074D" w:rsidRPr="00D4074D">
        <w:rPr>
          <w:rFonts w:hint="cs"/>
          <w:rtl/>
        </w:rPr>
        <w:t>، تشکل و کار تشکیلاتی از دیدگاه مقام معظم رهبری</w:t>
      </w:r>
      <w:r w:rsidR="00D4074D">
        <w:rPr>
          <w:rFonts w:hint="cs"/>
          <w:rtl/>
        </w:rPr>
        <w:t>.</w:t>
      </w:r>
    </w:p>
  </w:footnote>
  <w:footnote w:id="182">
    <w:p w14:paraId="084C7972" w14:textId="4992C5D8" w:rsidR="00CA35C6" w:rsidRPr="001D616F" w:rsidRDefault="00CA35C6" w:rsidP="005D42CC">
      <w:pPr>
        <w:pStyle w:val="FootnoteText"/>
        <w:rPr>
          <w:rtl/>
        </w:rPr>
      </w:pPr>
      <w:r w:rsidRPr="001D616F">
        <w:rPr>
          <w:rStyle w:val="FootnoteReference"/>
        </w:rPr>
        <w:footnoteRef/>
      </w:r>
      <w:r w:rsidRPr="001D616F">
        <w:rPr>
          <w:rtl/>
        </w:rPr>
        <w:t xml:space="preserve"> </w:t>
      </w:r>
      <w:r w:rsidRPr="001D616F">
        <w:rPr>
          <w:rtl/>
        </w:rPr>
        <w:t xml:space="preserve">«با توجه به رویش‌های معتنابه و جوشش‌های فراوان </w:t>
      </w:r>
      <w:r>
        <w:rPr>
          <w:rtl/>
        </w:rPr>
        <w:t>فعالیت‌ها</w:t>
      </w:r>
      <w:r w:rsidRPr="001D616F">
        <w:rPr>
          <w:rtl/>
        </w:rPr>
        <w:t xml:space="preserve">ی فرهنگی در سطوح مردمی، </w:t>
      </w:r>
      <w:r>
        <w:rPr>
          <w:rtl/>
        </w:rPr>
        <w:t xml:space="preserve">خصوصاً </w:t>
      </w:r>
      <w:r w:rsidRPr="001D616F">
        <w:rPr>
          <w:rtl/>
        </w:rPr>
        <w:t xml:space="preserve">جوانان مؤمن و انقلابی، دستگاه‌های فرهنگی نظام و در رأس آنها شورای عالی انقلاب فرهنگی باید نقش حلقات مکمل و تسهیل‌گر و الهام‌بخش را در </w:t>
      </w:r>
      <w:r>
        <w:rPr>
          <w:rtl/>
        </w:rPr>
        <w:t>فعالیت‌ها</w:t>
      </w:r>
      <w:r w:rsidRPr="001D616F">
        <w:rPr>
          <w:rtl/>
        </w:rPr>
        <w:t>ی خودجوش و فراگیر مردمی عرص</w:t>
      </w:r>
      <w:r>
        <w:rPr>
          <w:rtl/>
        </w:rPr>
        <w:t xml:space="preserve">ة </w:t>
      </w:r>
      <w:r w:rsidRPr="001D616F">
        <w:rPr>
          <w:rtl/>
        </w:rPr>
        <w:t>فرهنگ برای خود قائل باشند و موانع را از سر راه آنها کنار بزنند» (</w:t>
      </w:r>
      <w:r w:rsidR="00592D5A">
        <w:rPr>
          <w:rtl/>
        </w:rPr>
        <w:t xml:space="preserve">رهبر شهید </w:t>
      </w:r>
      <w:r w:rsidR="005D42CC">
        <w:rPr>
          <w:rtl/>
        </w:rPr>
        <w:t>انقلاب، امام خامنه‌ای</w:t>
      </w:r>
      <w:r w:rsidRPr="001D616F">
        <w:rPr>
          <w:rtl/>
        </w:rPr>
        <w:t xml:space="preserve"> در حکم آغاز دور</w:t>
      </w:r>
      <w:r w:rsidR="00301ACF">
        <w:rPr>
          <w:rFonts w:hint="cs"/>
          <w:rtl/>
        </w:rPr>
        <w:t>ة</w:t>
      </w:r>
      <w:r w:rsidRPr="001D616F">
        <w:rPr>
          <w:rtl/>
        </w:rPr>
        <w:t>‌ جدید شورای عالی انقلاب فرهنگی، ۲۶/</w:t>
      </w:r>
      <w:r w:rsidR="006655A7">
        <w:rPr>
          <w:rFonts w:hint="cs"/>
          <w:rtl/>
        </w:rPr>
        <w:t xml:space="preserve"> </w:t>
      </w:r>
      <w:r w:rsidRPr="001D616F">
        <w:rPr>
          <w:rtl/>
        </w:rPr>
        <w:t>۷/</w:t>
      </w:r>
      <w:r w:rsidR="006655A7">
        <w:rPr>
          <w:rFonts w:hint="cs"/>
          <w:rtl/>
        </w:rPr>
        <w:t xml:space="preserve"> </w:t>
      </w:r>
      <w:r w:rsidRPr="001D616F">
        <w:rPr>
          <w:rtl/>
        </w:rPr>
        <w:t>۱۳۹۳). «این مجموعه‌های خودجوش مردمی که کار فرهنگی می‌کنند - که الآن در سرتاسر کشور هزاران مجموع</w:t>
      </w:r>
      <w:r>
        <w:rPr>
          <w:rtl/>
        </w:rPr>
        <w:t xml:space="preserve">ة </w:t>
      </w:r>
      <w:r w:rsidRPr="001D616F">
        <w:rPr>
          <w:rtl/>
        </w:rPr>
        <w:t>خودجوش مردمی هست که دارند خودشان کار می‌کنند، خودشان فکر می‌کنند، خودشان تلاش می‌کنند و کار فرهنگی می‌کنند - روزبه‌روز باید توسعه پیدا کنند؛ دستگاه‌های دولتی باید به اینها کمک کنند» (</w:t>
      </w:r>
      <w:r w:rsidR="00592D5A">
        <w:rPr>
          <w:rtl/>
        </w:rPr>
        <w:t xml:space="preserve">رهبر شهید </w:t>
      </w:r>
      <w:r w:rsidR="005D42CC">
        <w:rPr>
          <w:rtl/>
        </w:rPr>
        <w:t>انقلاب، امام خامنه‌ای</w:t>
      </w:r>
      <w:r w:rsidRPr="001D616F">
        <w:rPr>
          <w:rtl/>
        </w:rPr>
        <w:t>، 01/</w:t>
      </w:r>
      <w:r w:rsidR="006655A7">
        <w:rPr>
          <w:rFonts w:hint="cs"/>
          <w:rtl/>
        </w:rPr>
        <w:t xml:space="preserve"> </w:t>
      </w:r>
      <w:r w:rsidRPr="001D616F">
        <w:rPr>
          <w:rtl/>
        </w:rPr>
        <w:t>01/</w:t>
      </w:r>
      <w:r w:rsidR="006655A7">
        <w:rPr>
          <w:rFonts w:hint="cs"/>
          <w:rtl/>
        </w:rPr>
        <w:t xml:space="preserve"> ۱۳</w:t>
      </w:r>
      <w:r w:rsidRPr="001D616F">
        <w:rPr>
          <w:rtl/>
        </w:rPr>
        <w:t>95).</w:t>
      </w:r>
    </w:p>
  </w:footnote>
  <w:footnote w:id="183">
    <w:p w14:paraId="02155792" w14:textId="77777777" w:rsidR="00736BA0" w:rsidRPr="001D616F" w:rsidRDefault="00736BA0" w:rsidP="005D42CC">
      <w:pPr>
        <w:pStyle w:val="FootnoteText"/>
        <w:rPr>
          <w:rtl/>
        </w:rPr>
      </w:pPr>
      <w:r w:rsidRPr="001D616F">
        <w:footnoteRef/>
      </w:r>
      <w:r w:rsidRPr="001D616F">
        <w:rPr>
          <w:rtl/>
        </w:rPr>
        <w:t xml:space="preserve">. </w:t>
      </w:r>
      <w:r w:rsidRPr="00845C57">
        <w:rPr>
          <w:rStyle w:val="Char0"/>
          <w:bCs w:val="0"/>
          <w:rtl/>
        </w:rPr>
        <w:t>اللَّهُمَّ اجعَلنِی مِن أَنصَارِهِ وَ أَعوَانِهِ وَ الذَّابِّینَ عَنهُ وَ المُسَارِعِینَ إِلَیهِ فِی قَضَاءِ حَوَائِجِهِ</w:t>
      </w:r>
      <w:r w:rsidRPr="001D616F">
        <w:rPr>
          <w:rtl/>
        </w:rPr>
        <w:t xml:space="preserve"> (فرازی از دعای عهد).</w:t>
      </w:r>
    </w:p>
  </w:footnote>
  <w:footnote w:id="184">
    <w:p w14:paraId="07CD3F1B" w14:textId="515C40EA" w:rsidR="00736BA0" w:rsidRPr="001D616F" w:rsidRDefault="00736BA0" w:rsidP="005D42CC">
      <w:pPr>
        <w:pStyle w:val="FootnoteText"/>
        <w:rPr>
          <w:rtl/>
        </w:rPr>
      </w:pPr>
      <w:r w:rsidRPr="001D616F">
        <w:footnoteRef/>
      </w:r>
      <w:r w:rsidRPr="001D616F">
        <w:rPr>
          <w:rtl/>
        </w:rPr>
        <w:t xml:space="preserve">. </w:t>
      </w:r>
      <w:r w:rsidRPr="001D616F">
        <w:rPr>
          <w:rtl/>
        </w:rPr>
        <w:t xml:space="preserve">رهبر </w:t>
      </w:r>
      <w:r w:rsidR="00491B10">
        <w:rPr>
          <w:rFonts w:hint="cs"/>
          <w:rtl/>
        </w:rPr>
        <w:t xml:space="preserve">شهید </w:t>
      </w:r>
      <w:r w:rsidRPr="001D616F">
        <w:rPr>
          <w:rtl/>
        </w:rPr>
        <w:t>انقلاب فرموده‌اند: «بسیج یعنى به صحنه آمدن و به میدان آمدن. چه میدانى؟ میدان چالش‏هاى حیاتى و اساسى. میدان‌ها و چالش‏هاى اساسى زندگى چیست؟ فقط آن وقتى است که به کشورى حمله شود و مردم آن کشور به صحنه بیایند تا از مرزهاى خودشان دفاع کنند؟ البته که نه! آن وقتى هم که نسل برگزید</w:t>
      </w:r>
      <w:r>
        <w:rPr>
          <w:rtl/>
        </w:rPr>
        <w:t xml:space="preserve">ة </w:t>
      </w:r>
      <w:r w:rsidRPr="001D616F">
        <w:rPr>
          <w:rtl/>
        </w:rPr>
        <w:t>یک ملت احساس مى‏کنند از قافل</w:t>
      </w:r>
      <w:r>
        <w:rPr>
          <w:rtl/>
        </w:rPr>
        <w:t xml:space="preserve">ة </w:t>
      </w:r>
      <w:r w:rsidRPr="001D616F">
        <w:rPr>
          <w:rtl/>
        </w:rPr>
        <w:t>دانش عقب مانده‏اند و باید علاجى بکنند، جاى به</w:t>
      </w:r>
      <w:r w:rsidRPr="001D616F">
        <w:t xml:space="preserve"> </w:t>
      </w:r>
      <w:r w:rsidRPr="001D616F">
        <w:rPr>
          <w:rtl/>
        </w:rPr>
        <w:t>میدان</w:t>
      </w:r>
      <w:r w:rsidRPr="001D616F">
        <w:t xml:space="preserve"> </w:t>
      </w:r>
      <w:r w:rsidRPr="001D616F">
        <w:rPr>
          <w:rtl/>
        </w:rPr>
        <w:t>آمدن است. آن وقتى هم که احساس بشود پایه‏هاى یک زندگى مطلوب و عادلانه در کشور احتیاج به تلاش دارد تا ترمیم و یا استوار شود، جاى به میدان</w:t>
      </w:r>
      <w:r w:rsidRPr="001D616F">
        <w:t>‌</w:t>
      </w:r>
      <w:r w:rsidRPr="001D616F">
        <w:rPr>
          <w:rtl/>
        </w:rPr>
        <w:t>آمدن است. آن وقتى هم که جبهه‏هاى فکرى و فرهنگى دنیا براى تسخیر ملت‌ها با ابزارهاى فوق مدرن مى‏آیند تا ملتى را از سابقه و فرهنگ و ریشه‏ى خود جدا کنند و به‌راحتى آن را زیر دامن خودشان بگیرند، جاى به</w:t>
      </w:r>
      <w:r w:rsidRPr="001D616F">
        <w:t>‌</w:t>
      </w:r>
      <w:r w:rsidRPr="001D616F">
        <w:rPr>
          <w:rtl/>
        </w:rPr>
        <w:t>میدان آمدن است</w:t>
      </w:r>
      <w:r w:rsidRPr="001D616F">
        <w:t xml:space="preserve"> </w:t>
      </w:r>
      <w:r w:rsidRPr="001D616F">
        <w:rPr>
          <w:rtl/>
        </w:rPr>
        <w:t>هم</w:t>
      </w:r>
      <w:r>
        <w:rPr>
          <w:rtl/>
        </w:rPr>
        <w:t xml:space="preserve">ة </w:t>
      </w:r>
      <w:r w:rsidRPr="001D616F">
        <w:rPr>
          <w:rtl/>
        </w:rPr>
        <w:t>این</w:t>
      </w:r>
      <w:r w:rsidRPr="001D616F">
        <w:t>‌</w:t>
      </w:r>
      <w:r w:rsidRPr="001D616F">
        <w:rPr>
          <w:rtl/>
        </w:rPr>
        <w:t>ها انسان‌هایى را مى‏طلبد که نیاز را احساس کنند؛ آدم</w:t>
      </w:r>
      <w:r w:rsidRPr="001D616F">
        <w:t>‌</w:t>
      </w:r>
      <w:r w:rsidRPr="001D616F">
        <w:rPr>
          <w:rtl/>
        </w:rPr>
        <w:t>هاى گیج و غافل و سرگرم نیازهاى حقیر اصلاً این نیازها را احساس نمى‏کنند. بعد از احساس نیاز، آمادگى است. همه آماده نیستند از راحتى و حضور پاى بخارى گرم در زمستان یا کولر خنک در تابستان صرف‏نظر کنند؛ همه حاضر نیستند براى خودشان دشمن بتراشند؛ همه حاضر نیستند در یک راه دشوار عرق بریزند و سنگلاخ‏ها را بنوردند؛ انسانى با همت و با اراده مى‏خواهد. پس عزم و اراده‏ى کار کردن و گذشت از راحتى و آسایش هم یک شرط است» (</w:t>
      </w:r>
      <w:r w:rsidR="00592D5A">
        <w:rPr>
          <w:rtl/>
        </w:rPr>
        <w:t xml:space="preserve">رهبر شهید </w:t>
      </w:r>
      <w:r w:rsidR="005D42CC">
        <w:rPr>
          <w:rtl/>
        </w:rPr>
        <w:t>انقلاب، امام خامنه‌ای</w:t>
      </w:r>
      <w:r w:rsidRPr="001D616F">
        <w:rPr>
          <w:rtl/>
        </w:rPr>
        <w:t>، 5/3/1384). «بسیج یعنی آمادگی برای اقدام. اقدام وسیع در برنامه‌ریزی کارهای بزرگی که برای پیشرفت کشور و بقای انقلاب و نظام لازم است؛ چیز کوچکی نیست، جوان مؤمن فرزان</w:t>
      </w:r>
      <w:r>
        <w:rPr>
          <w:rtl/>
        </w:rPr>
        <w:t xml:space="preserve">ة </w:t>
      </w:r>
      <w:r w:rsidRPr="001D616F">
        <w:rPr>
          <w:rtl/>
        </w:rPr>
        <w:t>اهل درس و اهل فکر که آماده اقدام و کار هم است. همین، آمادگی و احساس آمادگی است که دشمن را دستپاچه می‌کند. در هر میدانی این آمادگی به‌درد می‌خورد؛ وقتی میدان علم است یک‌طور؛ وقتی میدان کار و سازندگی است، یک‌طور؛ وقتی میدان سیاست و دفاع است، یک‌طور دیگر،... محیط دانشگاه را محیط بسیج علمی و سیاسی و فکری و اخلاقی قرار بدهید» (</w:t>
      </w:r>
      <w:r w:rsidR="00592D5A">
        <w:rPr>
          <w:rtl/>
        </w:rPr>
        <w:t xml:space="preserve">رهبر شهید </w:t>
      </w:r>
      <w:r w:rsidR="005D42CC">
        <w:rPr>
          <w:rtl/>
        </w:rPr>
        <w:t>انقلاب، امام خامنه‌ای</w:t>
      </w:r>
      <w:r w:rsidRPr="001D616F">
        <w:rPr>
          <w:rtl/>
        </w:rPr>
        <w:t>، 18/</w:t>
      </w:r>
      <w:r w:rsidR="006655A7">
        <w:rPr>
          <w:rFonts w:hint="cs"/>
          <w:rtl/>
        </w:rPr>
        <w:t xml:space="preserve"> </w:t>
      </w:r>
      <w:r w:rsidRPr="001D616F">
        <w:rPr>
          <w:rtl/>
        </w:rPr>
        <w:t>3/</w:t>
      </w:r>
      <w:r w:rsidR="006655A7">
        <w:rPr>
          <w:rFonts w:hint="cs"/>
          <w:rtl/>
        </w:rPr>
        <w:t xml:space="preserve"> ۱۳۸۲) </w:t>
      </w:r>
      <w:r w:rsidRPr="001D616F">
        <w:rPr>
          <w:rtl/>
        </w:rPr>
        <w:t>«هر دانشجویى</w:t>
      </w:r>
      <w:r w:rsidRPr="001D616F">
        <w:t xml:space="preserve"> </w:t>
      </w:r>
      <w:r w:rsidRPr="001D616F">
        <w:rPr>
          <w:rtl/>
        </w:rPr>
        <w:t>با هر سلیقه‏ى سیاسى، اگر پای‌بند به ارزش</w:t>
      </w:r>
      <w:r w:rsidRPr="001D616F">
        <w:t>‌</w:t>
      </w:r>
      <w:r w:rsidRPr="001D616F">
        <w:rPr>
          <w:rtl/>
        </w:rPr>
        <w:t>هاى انقلاب و آماد</w:t>
      </w:r>
      <w:r>
        <w:rPr>
          <w:rtl/>
        </w:rPr>
        <w:t xml:space="preserve">ة </w:t>
      </w:r>
      <w:r w:rsidRPr="001D616F">
        <w:rPr>
          <w:rtl/>
        </w:rPr>
        <w:t>حضور در عرص</w:t>
      </w:r>
      <w:r>
        <w:rPr>
          <w:rtl/>
        </w:rPr>
        <w:t xml:space="preserve">ة </w:t>
      </w:r>
      <w:r w:rsidRPr="001D616F">
        <w:rPr>
          <w:rtl/>
        </w:rPr>
        <w:t>مبارز</w:t>
      </w:r>
      <w:r>
        <w:rPr>
          <w:rtl/>
        </w:rPr>
        <w:t xml:space="preserve">ة </w:t>
      </w:r>
      <w:r w:rsidRPr="001D616F">
        <w:rPr>
          <w:rtl/>
        </w:rPr>
        <w:t>فرهنگى و سیاسى با استکبار و ایادى آشکار و نقابدار آن است، مى‏تواند در</w:t>
      </w:r>
      <w:r w:rsidRPr="001D616F">
        <w:t xml:space="preserve"> </w:t>
      </w:r>
      <w:r w:rsidRPr="001D616F">
        <w:rPr>
          <w:rtl/>
        </w:rPr>
        <w:t xml:space="preserve">خیل بسیجیان دانشگاه و عضوى از بسیج دانشجویى باشد» (پیام </w:t>
      </w:r>
      <w:r w:rsidR="00035AC7">
        <w:rPr>
          <w:rFonts w:hint="cs"/>
          <w:rtl/>
        </w:rPr>
        <w:t>رهبر شهید انقلاب</w:t>
      </w:r>
      <w:r w:rsidRPr="001D616F">
        <w:rPr>
          <w:rtl/>
        </w:rPr>
        <w:t xml:space="preserve"> به پنجمین گردهمایی بسیج دانشجویی، 14/</w:t>
      </w:r>
      <w:r w:rsidR="006655A7">
        <w:rPr>
          <w:rFonts w:hint="cs"/>
          <w:rtl/>
        </w:rPr>
        <w:t xml:space="preserve"> </w:t>
      </w:r>
      <w:r w:rsidRPr="001D616F">
        <w:rPr>
          <w:rtl/>
        </w:rPr>
        <w:t>7/</w:t>
      </w:r>
      <w:r w:rsidR="006655A7">
        <w:rPr>
          <w:rFonts w:hint="cs"/>
          <w:rtl/>
        </w:rPr>
        <w:t xml:space="preserve"> </w:t>
      </w:r>
      <w:r w:rsidRPr="001D616F">
        <w:rPr>
          <w:rtl/>
        </w:rPr>
        <w:t>1377). «وقتی می‌گوییم «بسیج»، معنایش این است که مجموعه‌ای مورد نظر است که در عرص</w:t>
      </w:r>
      <w:r>
        <w:rPr>
          <w:rtl/>
        </w:rPr>
        <w:t xml:space="preserve">ة </w:t>
      </w:r>
      <w:r w:rsidRPr="001D616F">
        <w:rPr>
          <w:rtl/>
        </w:rPr>
        <w:t>مجاهدت انقلابی حضور پیدا کرده و حضور دارد؛ غایب نیست، آماده است. بسیج</w:t>
      </w:r>
      <w:r w:rsidRPr="001D616F">
        <w:t>‌</w:t>
      </w:r>
      <w:r w:rsidRPr="001D616F">
        <w:rPr>
          <w:rtl/>
        </w:rPr>
        <w:t>شدن نیرو، معنایش این است دیگر. وقتی می</w:t>
      </w:r>
      <w:r w:rsidRPr="001D616F">
        <w:t>‌</w:t>
      </w:r>
      <w:r w:rsidRPr="001D616F">
        <w:rPr>
          <w:rtl/>
        </w:rPr>
        <w:t>گوییم نیروها را بسیج کردیم، یعنی چه؟ یعنی به این‌ها آمادگی لازم برای حضور در میدان کار، میدان مبارزه و مجاهدتی که مورد نظر است، داده‌ایم» (</w:t>
      </w:r>
      <w:r w:rsidR="00592D5A">
        <w:rPr>
          <w:rtl/>
        </w:rPr>
        <w:t xml:space="preserve">رهبر شهید </w:t>
      </w:r>
      <w:r w:rsidR="005D42CC">
        <w:rPr>
          <w:rtl/>
        </w:rPr>
        <w:t>انقلاب، امام خامنه‌ای</w:t>
      </w:r>
      <w:r w:rsidRPr="001D616F">
        <w:rPr>
          <w:rtl/>
        </w:rPr>
        <w:t>، 11/</w:t>
      </w:r>
      <w:r w:rsidR="006655A7">
        <w:rPr>
          <w:rFonts w:hint="cs"/>
          <w:rtl/>
        </w:rPr>
        <w:t xml:space="preserve"> </w:t>
      </w:r>
      <w:r w:rsidRPr="001D616F">
        <w:rPr>
          <w:rtl/>
        </w:rPr>
        <w:t>11/</w:t>
      </w:r>
      <w:r w:rsidR="006655A7">
        <w:rPr>
          <w:rFonts w:hint="cs"/>
          <w:rtl/>
        </w:rPr>
        <w:t xml:space="preserve"> </w:t>
      </w:r>
      <w:r w:rsidRPr="001D616F">
        <w:rPr>
          <w:rtl/>
        </w:rPr>
        <w:t>1376). «در کلم</w:t>
      </w:r>
      <w:r>
        <w:rPr>
          <w:rtl/>
        </w:rPr>
        <w:t xml:space="preserve">ة </w:t>
      </w:r>
      <w:r w:rsidRPr="001D616F">
        <w:rPr>
          <w:rtl/>
        </w:rPr>
        <w:t>«بسیج»، معنای حضور و آمادگی، آن هم در حدّ فداکاری هست. در جنگ هم وقتی می‌گفتیم «بسیج»، آن معنایی که به ذهن ما متبادر می</w:t>
      </w:r>
      <w:r w:rsidRPr="001D616F">
        <w:t>‌</w:t>
      </w:r>
      <w:r w:rsidRPr="001D616F">
        <w:rPr>
          <w:rtl/>
        </w:rPr>
        <w:t>شد، عبارت بود از زبده و عصار</w:t>
      </w:r>
      <w:r>
        <w:rPr>
          <w:rtl/>
        </w:rPr>
        <w:t xml:space="preserve">ة </w:t>
      </w:r>
      <w:r w:rsidRPr="001D616F">
        <w:rPr>
          <w:rtl/>
        </w:rPr>
        <w:t>بهترین نیروهای کشور و جامعه. بسیج، یعنی نیرویی که این وظیفه را بر حسب حدّ و حدود و خط کشی</w:t>
      </w:r>
      <w:r w:rsidRPr="001D616F">
        <w:t>‌</w:t>
      </w:r>
      <w:r w:rsidRPr="001D616F">
        <w:rPr>
          <w:rtl/>
        </w:rPr>
        <w:t>های رایج اداری و قشری، برعهده‌اش نگذاشته‌اند؛ اما داوطلبانه وارد میدان شده و ابراز آمادگی می‌کند و حضور خودش را اعلام می‌نماید که این‌جا حاضرم (</w:t>
      </w:r>
      <w:r w:rsidR="00592D5A">
        <w:rPr>
          <w:rtl/>
        </w:rPr>
        <w:t xml:space="preserve">رهبر شهید </w:t>
      </w:r>
      <w:r w:rsidR="005D42CC">
        <w:rPr>
          <w:rtl/>
        </w:rPr>
        <w:t>انقلاب، امام خامنه‌ای</w:t>
      </w:r>
      <w:r w:rsidRPr="001D616F">
        <w:rPr>
          <w:rtl/>
        </w:rPr>
        <w:t>، 11/</w:t>
      </w:r>
      <w:r w:rsidR="006655A7">
        <w:rPr>
          <w:rFonts w:hint="cs"/>
          <w:rtl/>
        </w:rPr>
        <w:t xml:space="preserve"> </w:t>
      </w:r>
      <w:r w:rsidRPr="001D616F">
        <w:rPr>
          <w:rtl/>
        </w:rPr>
        <w:t>11/</w:t>
      </w:r>
      <w:r w:rsidR="006655A7">
        <w:rPr>
          <w:rFonts w:hint="cs"/>
          <w:rtl/>
        </w:rPr>
        <w:t xml:space="preserve"> </w:t>
      </w:r>
      <w:r w:rsidRPr="001D616F">
        <w:rPr>
          <w:rtl/>
        </w:rPr>
        <w:t>1376). «شما دانشجوها باید خودتان را در صفوف مقدّم این مبارزه حس کنید. یک مبارزه‌ای است، وجود دارد، تمام نشده، ممکن است حالاحالاها هم تمام نشود، ادامه داشته باشد؛ در صفوف مقدّم این مبارزه باید خودتان را احساس کنید و قرار بدهید. صحن</w:t>
      </w:r>
      <w:r>
        <w:rPr>
          <w:rtl/>
        </w:rPr>
        <w:t xml:space="preserve">ة </w:t>
      </w:r>
      <w:r w:rsidRPr="001D616F">
        <w:rPr>
          <w:rtl/>
        </w:rPr>
        <w:t>درگیری را ببینید. یکی از اشکالات بزرگ این است که بعضی درگیری را حس نمی</w:t>
      </w:r>
      <w:r w:rsidRPr="001D616F">
        <w:t>‌</w:t>
      </w:r>
      <w:r w:rsidRPr="001D616F">
        <w:rPr>
          <w:rtl/>
        </w:rPr>
        <w:t>کنند، صحن</w:t>
      </w:r>
      <w:r>
        <w:rPr>
          <w:rtl/>
        </w:rPr>
        <w:t xml:space="preserve">ة </w:t>
      </w:r>
      <w:r w:rsidRPr="001D616F">
        <w:rPr>
          <w:rtl/>
        </w:rPr>
        <w:t>درگیری را نمی‌بینند، نمی‌فهمند که ما درگیری داریم. ارتباط این مبارزه با خودتان را مدّنظر داشته باشید. دانشجو باید احساس مسئولیّت انسانی، احساس مسئولیّت ملّی، احساس مسئولیّت دینی و اجتماعی و بین‌المللی بکند؛ این چیزی است که از دانشجو توقّع می</w:t>
      </w:r>
      <w:r w:rsidRPr="001D616F">
        <w:t>‌</w:t>
      </w:r>
      <w:r w:rsidRPr="001D616F">
        <w:rPr>
          <w:rtl/>
        </w:rPr>
        <w:t>رود (</w:t>
      </w:r>
      <w:r w:rsidR="00592D5A">
        <w:rPr>
          <w:rtl/>
        </w:rPr>
        <w:t xml:space="preserve">رهبر شهید </w:t>
      </w:r>
      <w:r w:rsidR="005D42CC">
        <w:rPr>
          <w:rtl/>
        </w:rPr>
        <w:t>انقلاب، امام خامنه‌ای</w:t>
      </w:r>
      <w:r w:rsidRPr="001D616F">
        <w:rPr>
          <w:rtl/>
        </w:rPr>
        <w:t>، 17/</w:t>
      </w:r>
      <w:r w:rsidR="006655A7">
        <w:rPr>
          <w:rFonts w:hint="cs"/>
          <w:rtl/>
        </w:rPr>
        <w:t xml:space="preserve"> </w:t>
      </w:r>
      <w:r w:rsidRPr="001D616F">
        <w:rPr>
          <w:rtl/>
        </w:rPr>
        <w:t>3/</w:t>
      </w:r>
      <w:r w:rsidR="006655A7">
        <w:rPr>
          <w:rFonts w:hint="cs"/>
          <w:rtl/>
        </w:rPr>
        <w:t xml:space="preserve"> </w:t>
      </w:r>
      <w:r w:rsidRPr="001D616F">
        <w:rPr>
          <w:rtl/>
        </w:rPr>
        <w:t>1396).</w:t>
      </w:r>
    </w:p>
  </w:footnote>
  <w:footnote w:id="185">
    <w:p w14:paraId="37F4B095" w14:textId="651C7FA7" w:rsidR="007D2FCA" w:rsidRPr="001D616F" w:rsidRDefault="007D2FCA" w:rsidP="005D42CC">
      <w:pPr>
        <w:pStyle w:val="FootnoteText"/>
      </w:pPr>
      <w:r w:rsidRPr="001D616F">
        <w:rPr>
          <w:rStyle w:val="FootnoteReference"/>
        </w:rPr>
        <w:footnoteRef/>
      </w:r>
      <w:r w:rsidRPr="001D616F">
        <w:rPr>
          <w:rtl/>
        </w:rPr>
        <w:t xml:space="preserve"> </w:t>
      </w:r>
      <w:r w:rsidRPr="001D616F">
        <w:rPr>
          <w:rFonts w:hint="cs"/>
          <w:rtl/>
        </w:rPr>
        <w:t>ابن</w:t>
      </w:r>
      <w:r w:rsidR="007129BC">
        <w:rPr>
          <w:rFonts w:hint="cs"/>
          <w:rtl/>
        </w:rPr>
        <w:t>‌أ</w:t>
      </w:r>
      <w:r w:rsidRPr="001D616F">
        <w:rPr>
          <w:rFonts w:hint="cs"/>
          <w:rtl/>
        </w:rPr>
        <w:t>بی</w:t>
      </w:r>
      <w:r w:rsidR="007129BC">
        <w:rPr>
          <w:rFonts w:hint="cs"/>
          <w:rtl/>
        </w:rPr>
        <w:t>‌</w:t>
      </w:r>
      <w:r w:rsidRPr="001D616F">
        <w:rPr>
          <w:rFonts w:hint="cs"/>
          <w:rtl/>
        </w:rPr>
        <w:t xml:space="preserve">الحدید، </w:t>
      </w:r>
      <w:r w:rsidRPr="006655A7">
        <w:rPr>
          <w:rFonts w:hint="cs"/>
          <w:i/>
          <w:iCs/>
          <w:rtl/>
        </w:rPr>
        <w:t>شرح نهج‌البلاغه</w:t>
      </w:r>
      <w:r w:rsidRPr="001D616F">
        <w:rPr>
          <w:rFonts w:hint="cs"/>
          <w:rtl/>
        </w:rPr>
        <w:t>، ج</w:t>
      </w:r>
      <w:r w:rsidR="006655A7">
        <w:rPr>
          <w:rFonts w:hint="cs"/>
          <w:rtl/>
        </w:rPr>
        <w:t xml:space="preserve"> </w:t>
      </w:r>
      <w:r w:rsidRPr="001D616F">
        <w:rPr>
          <w:rFonts w:hint="cs"/>
          <w:rtl/>
        </w:rPr>
        <w:t>۶، ص</w:t>
      </w:r>
      <w:r w:rsidR="006655A7">
        <w:rPr>
          <w:rFonts w:hint="cs"/>
          <w:rtl/>
        </w:rPr>
        <w:t xml:space="preserve"> </w:t>
      </w:r>
      <w:r w:rsidRPr="001D616F">
        <w:rPr>
          <w:rFonts w:hint="cs"/>
          <w:rtl/>
        </w:rPr>
        <w:t>۳۲۲</w:t>
      </w:r>
      <w:r w:rsidR="000A2AF5">
        <w:rPr>
          <w:rFonts w:hint="cs"/>
          <w:rtl/>
        </w:rPr>
        <w:t>.</w:t>
      </w:r>
    </w:p>
  </w:footnote>
  <w:footnote w:id="186">
    <w:p w14:paraId="67FA91BA" w14:textId="77777777" w:rsidR="00736BA0" w:rsidRDefault="00736BA0" w:rsidP="005D42CC">
      <w:pPr>
        <w:pStyle w:val="FootnoteText"/>
      </w:pPr>
      <w:r>
        <w:rPr>
          <w:rStyle w:val="FootnoteReference"/>
        </w:rPr>
        <w:footnoteRef/>
      </w:r>
      <w:r>
        <w:rPr>
          <w:rtl/>
        </w:rPr>
        <w:t xml:space="preserve"> </w:t>
      </w:r>
      <w:r w:rsidRPr="009E0055">
        <w:rPr>
          <w:rFonts w:hint="cs"/>
          <w:i/>
          <w:iCs/>
          <w:rtl/>
        </w:rPr>
        <w:t>نهج‌البلاغه</w:t>
      </w:r>
      <w:r>
        <w:rPr>
          <w:rFonts w:hint="cs"/>
          <w:rtl/>
        </w:rPr>
        <w:t>، نامة ۴۵.</w:t>
      </w:r>
    </w:p>
  </w:footnote>
  <w:footnote w:id="187">
    <w:p w14:paraId="558D8FA3" w14:textId="6EA9CD73" w:rsidR="00736BA0" w:rsidRDefault="00736BA0" w:rsidP="005D42CC">
      <w:pPr>
        <w:pStyle w:val="FootnoteText"/>
      </w:pPr>
      <w:r>
        <w:rPr>
          <w:rStyle w:val="FootnoteReference"/>
        </w:rPr>
        <w:footnoteRef/>
      </w:r>
      <w:r>
        <w:rPr>
          <w:rtl/>
        </w:rPr>
        <w:t xml:space="preserve"> </w:t>
      </w:r>
      <w:r w:rsidR="00F71C46">
        <w:rPr>
          <w:rFonts w:hint="cs"/>
          <w:rtl/>
        </w:rPr>
        <w:t xml:space="preserve">«وَ </w:t>
      </w:r>
      <w:r w:rsidR="00F71C46">
        <w:rPr>
          <w:rFonts w:hint="cs"/>
          <w:rtl/>
        </w:rPr>
        <w:t xml:space="preserve">ما </w:t>
      </w:r>
      <w:r w:rsidR="00F71C46" w:rsidRPr="00EC71A7">
        <w:rPr>
          <w:rStyle w:val="Char0"/>
          <w:b/>
          <w:bCs w:val="0"/>
          <w:rtl/>
        </w:rPr>
        <w:t>أَعمَالُ البِرِّ کُلُّهَا وَ الجِهَادُ فِ</w:t>
      </w:r>
      <w:r w:rsidR="00F71C46" w:rsidRPr="00EC71A7">
        <w:rPr>
          <w:rStyle w:val="Char0"/>
          <w:rFonts w:hint="cs"/>
          <w:b/>
          <w:bCs w:val="0"/>
          <w:rtl/>
        </w:rPr>
        <w:t>ی</w:t>
      </w:r>
      <w:r w:rsidR="00F71C46" w:rsidRPr="00EC71A7">
        <w:rPr>
          <w:rStyle w:val="Char0"/>
          <w:b/>
          <w:bCs w:val="0"/>
          <w:rtl/>
        </w:rPr>
        <w:t xml:space="preserve"> سَبِ</w:t>
      </w:r>
      <w:r w:rsidR="00F71C46" w:rsidRPr="00EC71A7">
        <w:rPr>
          <w:rStyle w:val="Char0"/>
          <w:rFonts w:hint="cs"/>
          <w:b/>
          <w:bCs w:val="0"/>
          <w:rtl/>
        </w:rPr>
        <w:t>ی</w:t>
      </w:r>
      <w:r w:rsidR="00F71C46" w:rsidRPr="00EC71A7">
        <w:rPr>
          <w:rStyle w:val="Char0"/>
          <w:rFonts w:hint="eastAsia"/>
          <w:b/>
          <w:bCs w:val="0"/>
          <w:rtl/>
        </w:rPr>
        <w:t>لِ</w:t>
      </w:r>
      <w:r w:rsidR="00F71C46" w:rsidRPr="00EC71A7">
        <w:rPr>
          <w:rStyle w:val="Char0"/>
          <w:b/>
          <w:bCs w:val="0"/>
          <w:rtl/>
        </w:rPr>
        <w:t xml:space="preserve"> اللَّهِ عِندَ الأَمرِ بِالمَعرُوفِ وَ النَّه</w:t>
      </w:r>
      <w:r w:rsidR="00F71C46" w:rsidRPr="00EC71A7">
        <w:rPr>
          <w:rStyle w:val="Char0"/>
          <w:rFonts w:hint="cs"/>
          <w:b/>
          <w:bCs w:val="0"/>
          <w:rtl/>
        </w:rPr>
        <w:t>یِ</w:t>
      </w:r>
      <w:r w:rsidR="00F71C46" w:rsidRPr="00EC71A7">
        <w:rPr>
          <w:rStyle w:val="Char0"/>
          <w:b/>
          <w:bCs w:val="0"/>
          <w:rtl/>
        </w:rPr>
        <w:t xml:space="preserve"> عَن المُنکَرِ إِلَّا کَنَفثَةٍ فِ</w:t>
      </w:r>
      <w:r w:rsidR="00F71C46" w:rsidRPr="00EC71A7">
        <w:rPr>
          <w:rStyle w:val="Char0"/>
          <w:rFonts w:hint="cs"/>
          <w:b/>
          <w:bCs w:val="0"/>
          <w:rtl/>
        </w:rPr>
        <w:t>ی</w:t>
      </w:r>
      <w:r w:rsidR="00F71C46" w:rsidRPr="00EC71A7">
        <w:rPr>
          <w:rStyle w:val="Char0"/>
          <w:b/>
          <w:bCs w:val="0"/>
          <w:rtl/>
        </w:rPr>
        <w:t xml:space="preserve"> بَحرٍ لُجِّ</w:t>
      </w:r>
      <w:r w:rsidR="00F71C46" w:rsidRPr="00EC71A7">
        <w:rPr>
          <w:rStyle w:val="Char0"/>
          <w:rFonts w:hint="cs"/>
          <w:b/>
          <w:bCs w:val="0"/>
          <w:rtl/>
        </w:rPr>
        <w:t>ی</w:t>
      </w:r>
      <w:r w:rsidR="00F71C46">
        <w:rPr>
          <w:rStyle w:val="Char0"/>
          <w:rFonts w:hint="cs"/>
          <w:b/>
          <w:bCs w:val="0"/>
          <w:rtl/>
        </w:rPr>
        <w:t>»</w:t>
      </w:r>
      <w:r w:rsidR="00F71C46">
        <w:rPr>
          <w:rtl/>
        </w:rPr>
        <w:t xml:space="preserve"> </w:t>
      </w:r>
      <w:r w:rsidR="00F71C46">
        <w:rPr>
          <w:rFonts w:hint="cs"/>
          <w:rtl/>
        </w:rPr>
        <w:t>(</w:t>
      </w:r>
      <w:r w:rsidRPr="006655A7">
        <w:rPr>
          <w:i/>
          <w:iCs/>
          <w:rtl/>
        </w:rPr>
        <w:t>نهج البلاغه</w:t>
      </w:r>
      <w:r>
        <w:rPr>
          <w:rFonts w:hint="cs"/>
          <w:rtl/>
        </w:rPr>
        <w:t xml:space="preserve">، </w:t>
      </w:r>
      <w:r>
        <w:rPr>
          <w:rtl/>
        </w:rPr>
        <w:t>حکمت 374</w:t>
      </w:r>
      <w:r w:rsidR="00F71C46">
        <w:rPr>
          <w:rFonts w:hint="cs"/>
          <w:rtl/>
        </w:rPr>
        <w:t>).</w:t>
      </w:r>
    </w:p>
  </w:footnote>
  <w:footnote w:id="188">
    <w:p w14:paraId="677B4570" w14:textId="77777777" w:rsidR="002F19EB" w:rsidRDefault="002F19EB" w:rsidP="005D42CC">
      <w:pPr>
        <w:pStyle w:val="FootnoteText"/>
      </w:pPr>
      <w:r>
        <w:rPr>
          <w:rStyle w:val="FootnoteReference"/>
        </w:rPr>
        <w:footnoteRef/>
      </w:r>
      <w:r>
        <w:rPr>
          <w:rtl/>
        </w:rPr>
        <w:t xml:space="preserve"> </w:t>
      </w:r>
      <w:r>
        <w:rPr>
          <w:rFonts w:hint="cs"/>
          <w:rtl/>
          <w:lang w:eastAsia="zh-CN" w:bidi="ar-SA"/>
        </w:rPr>
        <w:t xml:space="preserve">ظرفیت </w:t>
      </w:r>
      <w:r w:rsidRPr="007F7EC1">
        <w:rPr>
          <w:rtl/>
          <w:lang w:eastAsia="zh-CN" w:bidi="ar-SA"/>
        </w:rPr>
        <w:t>معنا</w:t>
      </w:r>
      <w:r>
        <w:rPr>
          <w:rFonts w:hint="cs"/>
          <w:rtl/>
          <w:lang w:eastAsia="zh-CN" w:bidi="ar-SA"/>
        </w:rPr>
        <w:t>یی</w:t>
      </w:r>
      <w:r w:rsidRPr="007F7EC1">
        <w:rPr>
          <w:rtl/>
          <w:lang w:eastAsia="zh-CN" w:bidi="ar-SA"/>
        </w:rPr>
        <w:t xml:space="preserve"> هزار و چهارصد سال</w:t>
      </w:r>
      <w:r>
        <w:rPr>
          <w:rFonts w:hint="cs"/>
          <w:rtl/>
          <w:lang w:eastAsia="zh-CN" w:bidi="ar-SA"/>
        </w:rPr>
        <w:t>ة</w:t>
      </w:r>
      <w:r w:rsidRPr="007F7EC1">
        <w:rPr>
          <w:rtl/>
          <w:lang w:eastAsia="zh-CN" w:bidi="ar-SA"/>
        </w:rPr>
        <w:t xml:space="preserve"> د</w:t>
      </w:r>
      <w:r>
        <w:rPr>
          <w:rFonts w:hint="cs"/>
          <w:rtl/>
          <w:lang w:eastAsia="zh-CN" w:bidi="ar-SA"/>
        </w:rPr>
        <w:t>ی</w:t>
      </w:r>
      <w:r w:rsidRPr="007F7EC1">
        <w:rPr>
          <w:rFonts w:hint="eastAsia"/>
          <w:rtl/>
          <w:lang w:eastAsia="zh-CN" w:bidi="ar-SA"/>
        </w:rPr>
        <w:t>ن</w:t>
      </w:r>
      <w:r>
        <w:rPr>
          <w:rFonts w:hint="cs"/>
          <w:rtl/>
          <w:lang w:eastAsia="zh-CN" w:bidi="ar-SA"/>
        </w:rPr>
        <w:t>ی،</w:t>
      </w:r>
      <w:r w:rsidRPr="007F7EC1">
        <w:rPr>
          <w:rtl/>
          <w:lang w:eastAsia="zh-CN" w:bidi="ar-SA"/>
        </w:rPr>
        <w:t xml:space="preserve"> مذهب</w:t>
      </w:r>
      <w:r>
        <w:rPr>
          <w:rFonts w:hint="cs"/>
          <w:rtl/>
          <w:lang w:eastAsia="zh-CN" w:bidi="ar-SA"/>
        </w:rPr>
        <w:t>ی</w:t>
      </w:r>
      <w:r w:rsidRPr="007F7EC1">
        <w:rPr>
          <w:rtl/>
          <w:lang w:eastAsia="zh-CN" w:bidi="ar-SA"/>
        </w:rPr>
        <w:t xml:space="preserve"> و فلسف</w:t>
      </w:r>
      <w:r>
        <w:rPr>
          <w:rFonts w:hint="cs"/>
          <w:rtl/>
          <w:lang w:eastAsia="zh-CN" w:bidi="ar-SA"/>
        </w:rPr>
        <w:t>ی</w:t>
      </w:r>
      <w:r w:rsidRPr="007F7EC1">
        <w:rPr>
          <w:rtl/>
          <w:lang w:eastAsia="zh-CN" w:bidi="ar-SA"/>
        </w:rPr>
        <w:t xml:space="preserve"> از </w:t>
      </w:r>
      <w:r>
        <w:rPr>
          <w:rFonts w:hint="cs"/>
          <w:rtl/>
          <w:lang w:eastAsia="zh-CN" w:bidi="ar-SA"/>
        </w:rPr>
        <w:t xml:space="preserve">قرآن و </w:t>
      </w:r>
      <w:r w:rsidRPr="007F7EC1">
        <w:rPr>
          <w:rtl/>
          <w:lang w:eastAsia="zh-CN" w:bidi="ar-SA"/>
        </w:rPr>
        <w:t>نهج</w:t>
      </w:r>
      <w:r>
        <w:rPr>
          <w:rFonts w:hint="cs"/>
          <w:rtl/>
          <w:lang w:eastAsia="zh-CN" w:bidi="ar-SA"/>
        </w:rPr>
        <w:t>‌</w:t>
      </w:r>
      <w:r w:rsidRPr="007F7EC1">
        <w:rPr>
          <w:rtl/>
          <w:lang w:eastAsia="zh-CN" w:bidi="ar-SA"/>
        </w:rPr>
        <w:t>البلاغه تا اند</w:t>
      </w:r>
      <w:r>
        <w:rPr>
          <w:rFonts w:hint="cs"/>
          <w:rtl/>
          <w:lang w:eastAsia="zh-CN" w:bidi="ar-SA"/>
        </w:rPr>
        <w:t>ی</w:t>
      </w:r>
      <w:r w:rsidRPr="007F7EC1">
        <w:rPr>
          <w:rFonts w:hint="eastAsia"/>
          <w:rtl/>
          <w:lang w:eastAsia="zh-CN" w:bidi="ar-SA"/>
        </w:rPr>
        <w:t>شه</w:t>
      </w:r>
      <w:r>
        <w:rPr>
          <w:rtl/>
          <w:lang w:eastAsia="zh-CN" w:bidi="ar-SA"/>
        </w:rPr>
        <w:t xml:space="preserve">‌های </w:t>
      </w:r>
      <w:r>
        <w:rPr>
          <w:rFonts w:hint="cs"/>
          <w:rtl/>
          <w:lang w:eastAsia="zh-CN" w:bidi="ar-SA"/>
        </w:rPr>
        <w:t xml:space="preserve">ناب </w:t>
      </w:r>
      <w:r w:rsidRPr="007F7EC1">
        <w:rPr>
          <w:rtl/>
          <w:lang w:eastAsia="zh-CN" w:bidi="ar-SA"/>
        </w:rPr>
        <w:t>ملاصدرا</w:t>
      </w:r>
      <w:r>
        <w:rPr>
          <w:rFonts w:hint="cs"/>
          <w:rtl/>
          <w:lang w:eastAsia="zh-CN" w:bidi="ar-SA"/>
        </w:rPr>
        <w:t xml:space="preserve">، </w:t>
      </w:r>
      <w:r w:rsidRPr="007F7EC1">
        <w:rPr>
          <w:rtl/>
          <w:lang w:eastAsia="zh-CN" w:bidi="ar-SA"/>
        </w:rPr>
        <w:t>امام خم</w:t>
      </w:r>
      <w:r>
        <w:rPr>
          <w:rFonts w:hint="cs"/>
          <w:rtl/>
          <w:lang w:eastAsia="zh-CN" w:bidi="ar-SA"/>
        </w:rPr>
        <w:t>ی</w:t>
      </w:r>
      <w:r w:rsidRPr="007F7EC1">
        <w:rPr>
          <w:rFonts w:hint="eastAsia"/>
          <w:rtl/>
          <w:lang w:eastAsia="zh-CN" w:bidi="ar-SA"/>
        </w:rPr>
        <w:t>ن</w:t>
      </w:r>
      <w:r>
        <w:rPr>
          <w:rFonts w:hint="cs"/>
          <w:rtl/>
          <w:lang w:eastAsia="zh-CN" w:bidi="ar-SA"/>
        </w:rPr>
        <w:t>ی</w:t>
      </w:r>
      <w:r w:rsidRPr="007F7EC1">
        <w:rPr>
          <w:rtl/>
          <w:lang w:eastAsia="zh-CN" w:bidi="ar-SA"/>
        </w:rPr>
        <w:t xml:space="preserve"> </w:t>
      </w:r>
      <w:r>
        <w:rPr>
          <w:rFonts w:hint="cs"/>
          <w:rtl/>
          <w:lang w:eastAsia="zh-CN" w:bidi="ar-SA"/>
        </w:rPr>
        <w:t xml:space="preserve">و شهید مطهری به لحاظ معرفتی </w:t>
      </w:r>
      <w:r w:rsidRPr="007F7EC1">
        <w:rPr>
          <w:rtl/>
          <w:lang w:eastAsia="zh-CN" w:bidi="ar-SA"/>
        </w:rPr>
        <w:t>پشت</w:t>
      </w:r>
      <w:r>
        <w:rPr>
          <w:rFonts w:hint="cs"/>
          <w:rtl/>
          <w:lang w:eastAsia="zh-CN" w:bidi="ar-SA"/>
        </w:rPr>
        <w:t>وانة</w:t>
      </w:r>
      <w:r w:rsidRPr="007F7EC1">
        <w:rPr>
          <w:rtl/>
          <w:lang w:eastAsia="zh-CN" w:bidi="ar-SA"/>
        </w:rPr>
        <w:t xml:space="preserve"> انقلاب اسلام</w:t>
      </w:r>
      <w:r>
        <w:rPr>
          <w:rFonts w:hint="cs"/>
          <w:rtl/>
          <w:lang w:eastAsia="zh-CN" w:bidi="ar-SA"/>
        </w:rPr>
        <w:t>ی</w:t>
      </w:r>
      <w:r w:rsidRPr="007F7EC1">
        <w:rPr>
          <w:rtl/>
          <w:lang w:eastAsia="zh-CN" w:bidi="ar-SA"/>
        </w:rPr>
        <w:t xml:space="preserve"> است</w:t>
      </w:r>
      <w:r>
        <w:rPr>
          <w:rFonts w:hint="cs"/>
          <w:rtl/>
          <w:lang w:eastAsia="zh-CN" w:bidi="ar-SA"/>
        </w:rPr>
        <w:t>.</w:t>
      </w:r>
    </w:p>
  </w:footnote>
  <w:footnote w:id="189">
    <w:p w14:paraId="5C0EEC0C" w14:textId="77777777" w:rsidR="00A92F93" w:rsidRPr="001D616F" w:rsidRDefault="00A92F93" w:rsidP="00A92F93">
      <w:pPr>
        <w:pStyle w:val="FootnoteText"/>
      </w:pPr>
      <w:r w:rsidRPr="001D616F">
        <w:rPr>
          <w:rStyle w:val="FootnoteReference"/>
        </w:rPr>
        <w:footnoteRef/>
      </w:r>
      <w:r w:rsidRPr="001D616F">
        <w:rPr>
          <w:rtl/>
        </w:rPr>
        <w:t xml:space="preserve"> </w:t>
      </w:r>
      <w:r w:rsidRPr="001D616F">
        <w:rPr>
          <w:rtl/>
        </w:rPr>
        <w:t xml:space="preserve">شاید برخی گمان </w:t>
      </w:r>
      <w:r>
        <w:rPr>
          <w:rFonts w:hint="cs"/>
          <w:rtl/>
        </w:rPr>
        <w:t xml:space="preserve">کنند </w:t>
      </w:r>
      <w:r w:rsidRPr="001D616F">
        <w:rPr>
          <w:rtl/>
        </w:rPr>
        <w:t>این الگو</w:t>
      </w:r>
      <w:r>
        <w:rPr>
          <w:rFonts w:hint="cs"/>
          <w:rtl/>
        </w:rPr>
        <w:t>،</w:t>
      </w:r>
      <w:r w:rsidRPr="001D616F">
        <w:rPr>
          <w:rtl/>
        </w:rPr>
        <w:t xml:space="preserve"> ساده و کم</w:t>
      </w:r>
      <w:r>
        <w:rPr>
          <w:rFonts w:hint="cs"/>
          <w:rtl/>
        </w:rPr>
        <w:t>‌</w:t>
      </w:r>
      <w:r w:rsidRPr="001D616F">
        <w:rPr>
          <w:rtl/>
        </w:rPr>
        <w:t>اثر است و حال آنکه بسیاری از کتب مهم علمای حوزه در واقع تقریراتی است که شاگردانشان تدوین کرد</w:t>
      </w:r>
      <w:r>
        <w:rPr>
          <w:rtl/>
        </w:rPr>
        <w:t xml:space="preserve">ه‌اند </w:t>
      </w:r>
      <w:r w:rsidRPr="001D616F">
        <w:rPr>
          <w:rtl/>
        </w:rPr>
        <w:t xml:space="preserve">و این در عین حال الگویی عالی برای شاگردپروری </w:t>
      </w:r>
      <w:r>
        <w:rPr>
          <w:rFonts w:hint="cs"/>
          <w:rtl/>
        </w:rPr>
        <w:t xml:space="preserve">بوده </w:t>
      </w:r>
      <w:r w:rsidRPr="001D616F">
        <w:rPr>
          <w:rtl/>
        </w:rPr>
        <w:t>و در درس خارج مجتهدان و مراجع به عنوان یک ساختار مهم برای تولید علم و نخبه</w:t>
      </w:r>
      <w:r>
        <w:rPr>
          <w:rFonts w:hint="cs"/>
          <w:rtl/>
        </w:rPr>
        <w:t>‌</w:t>
      </w:r>
      <w:r w:rsidRPr="001D616F">
        <w:rPr>
          <w:rtl/>
        </w:rPr>
        <w:t>پروری به شمار می‌رود.</w:t>
      </w:r>
    </w:p>
  </w:footnote>
  <w:footnote w:id="190">
    <w:p w14:paraId="582685D7" w14:textId="56BD2475" w:rsidR="005A39DF" w:rsidRDefault="005A39DF" w:rsidP="005D42CC">
      <w:pPr>
        <w:pStyle w:val="FootnoteText"/>
      </w:pPr>
      <w:r>
        <w:rPr>
          <w:rStyle w:val="FootnoteReference"/>
        </w:rPr>
        <w:footnoteRef/>
      </w:r>
      <w:r>
        <w:rPr>
          <w:rtl/>
        </w:rPr>
        <w:t xml:space="preserve"> </w:t>
      </w:r>
      <w:r w:rsidR="00592D5A">
        <w:rPr>
          <w:rFonts w:hint="cs"/>
          <w:rtl/>
        </w:rPr>
        <w:t xml:space="preserve">رهبر </w:t>
      </w:r>
      <w:r w:rsidR="00592D5A">
        <w:rPr>
          <w:rFonts w:hint="cs"/>
          <w:rtl/>
        </w:rPr>
        <w:t xml:space="preserve">شهید </w:t>
      </w:r>
      <w:r w:rsidR="005D42CC">
        <w:rPr>
          <w:rFonts w:hint="cs"/>
          <w:rtl/>
        </w:rPr>
        <w:t>انقلاب، امام خامنه‌ای</w:t>
      </w:r>
      <w:r w:rsidR="00ED2D1D">
        <w:rPr>
          <w:rFonts w:hint="cs"/>
          <w:rtl/>
        </w:rPr>
        <w:t xml:space="preserve">، </w:t>
      </w:r>
      <w:r>
        <w:rPr>
          <w:rFonts w:hint="cs"/>
          <w:rtl/>
        </w:rPr>
        <w:t>///</w:t>
      </w:r>
    </w:p>
  </w:footnote>
  <w:footnote w:id="191">
    <w:p w14:paraId="2B245A6D" w14:textId="0319A353" w:rsidR="005A39DF" w:rsidRDefault="005A39DF" w:rsidP="005D42CC">
      <w:pPr>
        <w:pStyle w:val="FootnoteText"/>
      </w:pPr>
      <w:r>
        <w:rPr>
          <w:rStyle w:val="FootnoteReference"/>
        </w:rPr>
        <w:footnoteRef/>
      </w:r>
      <w:r>
        <w:rPr>
          <w:rtl/>
        </w:rPr>
        <w:t xml:space="preserve"> </w:t>
      </w:r>
      <w:r>
        <w:rPr>
          <w:rFonts w:hint="cs"/>
          <w:rtl/>
        </w:rPr>
        <w:t>اصطلاح</w:t>
      </w:r>
      <w:r>
        <w:rPr>
          <w:rtl/>
        </w:rPr>
        <w:t xml:space="preserve"> شبکه‌های اجتماع</w:t>
      </w:r>
      <w:r>
        <w:rPr>
          <w:rFonts w:hint="cs"/>
          <w:rtl/>
        </w:rPr>
        <w:t>ی</w:t>
      </w:r>
      <w:r>
        <w:rPr>
          <w:rtl/>
        </w:rPr>
        <w:t xml:space="preserve"> </w:t>
      </w:r>
      <w:r>
        <w:rPr>
          <w:rFonts w:hint="cs"/>
          <w:rtl/>
        </w:rPr>
        <w:t>یک</w:t>
      </w:r>
      <w:r>
        <w:rPr>
          <w:rtl/>
        </w:rPr>
        <w:t xml:space="preserve"> مفهوم عموم</w:t>
      </w:r>
      <w:r>
        <w:rPr>
          <w:rFonts w:hint="cs"/>
          <w:rtl/>
        </w:rPr>
        <w:t>ی</w:t>
      </w:r>
      <w:r>
        <w:rPr>
          <w:rtl/>
        </w:rPr>
        <w:t xml:space="preserve"> و بس</w:t>
      </w:r>
      <w:r>
        <w:rPr>
          <w:rFonts w:hint="cs"/>
          <w:rtl/>
        </w:rPr>
        <w:t>یار</w:t>
      </w:r>
      <w:r>
        <w:rPr>
          <w:rtl/>
        </w:rPr>
        <w:t xml:space="preserve"> گسترده است که هم</w:t>
      </w:r>
      <w:r w:rsidR="00BF1C3B">
        <w:rPr>
          <w:rFonts w:hint="cs"/>
          <w:rtl/>
        </w:rPr>
        <w:t>ة</w:t>
      </w:r>
      <w:r>
        <w:rPr>
          <w:rtl/>
        </w:rPr>
        <w:t xml:space="preserve"> انواع شبکه‌های اجتماع</w:t>
      </w:r>
      <w:r>
        <w:rPr>
          <w:rFonts w:hint="cs"/>
          <w:rtl/>
        </w:rPr>
        <w:t>ی</w:t>
      </w:r>
      <w:r>
        <w:rPr>
          <w:rtl/>
        </w:rPr>
        <w:t xml:space="preserve"> انسان</w:t>
      </w:r>
      <w:r>
        <w:rPr>
          <w:rFonts w:hint="cs"/>
          <w:rtl/>
        </w:rPr>
        <w:t>ی</w:t>
      </w:r>
      <w:r>
        <w:rPr>
          <w:rtl/>
        </w:rPr>
        <w:t xml:space="preserve"> را در بر م</w:t>
      </w:r>
      <w:r>
        <w:rPr>
          <w:rFonts w:hint="cs"/>
          <w:rtl/>
        </w:rPr>
        <w:t>ی</w:t>
      </w:r>
      <w:r w:rsidR="00BF1C3B">
        <w:rPr>
          <w:rFonts w:hint="cs"/>
          <w:rtl/>
        </w:rPr>
        <w:t>‌</w:t>
      </w:r>
      <w:r>
        <w:rPr>
          <w:rFonts w:hint="cs"/>
          <w:rtl/>
        </w:rPr>
        <w:t>گیرد؛</w:t>
      </w:r>
      <w:r>
        <w:rPr>
          <w:rtl/>
        </w:rPr>
        <w:t xml:space="preserve"> اما شبکه‌های اجتماع</w:t>
      </w:r>
      <w:r>
        <w:rPr>
          <w:rFonts w:hint="cs"/>
          <w:rtl/>
        </w:rPr>
        <w:t>ی</w:t>
      </w:r>
      <w:r>
        <w:rPr>
          <w:rtl/>
        </w:rPr>
        <w:t xml:space="preserve"> آنلا</w:t>
      </w:r>
      <w:r>
        <w:rPr>
          <w:rFonts w:hint="cs"/>
          <w:rtl/>
        </w:rPr>
        <w:t>ین</w:t>
      </w:r>
      <w:r>
        <w:rPr>
          <w:rtl/>
        </w:rPr>
        <w:t xml:space="preserve"> </w:t>
      </w:r>
      <w:r>
        <w:rPr>
          <w:rFonts w:hint="cs"/>
          <w:rtl/>
        </w:rPr>
        <w:t>یا</w:t>
      </w:r>
      <w:r>
        <w:rPr>
          <w:rtl/>
        </w:rPr>
        <w:t xml:space="preserve"> د</w:t>
      </w:r>
      <w:r>
        <w:rPr>
          <w:rFonts w:hint="cs"/>
          <w:rtl/>
        </w:rPr>
        <w:t>یجیتال</w:t>
      </w:r>
      <w:r>
        <w:rPr>
          <w:rtl/>
        </w:rPr>
        <w:t xml:space="preserve"> به معنا</w:t>
      </w:r>
      <w:r>
        <w:rPr>
          <w:rFonts w:hint="cs"/>
          <w:rtl/>
        </w:rPr>
        <w:t>ی</w:t>
      </w:r>
      <w:r>
        <w:rPr>
          <w:rtl/>
        </w:rPr>
        <w:t xml:space="preserve"> خاص</w:t>
      </w:r>
      <w:r>
        <w:rPr>
          <w:rFonts w:hint="cs"/>
          <w:rtl/>
        </w:rPr>
        <w:t>ی</w:t>
      </w:r>
      <w:r>
        <w:rPr>
          <w:rtl/>
        </w:rPr>
        <w:t xml:space="preserve"> از آن اشاره دارد که امروز</w:t>
      </w:r>
      <w:r w:rsidR="00BF1C3B">
        <w:rPr>
          <w:rFonts w:hint="cs"/>
          <w:rtl/>
        </w:rPr>
        <w:t>ه</w:t>
      </w:r>
      <w:r>
        <w:rPr>
          <w:rtl/>
        </w:rPr>
        <w:t xml:space="preserve"> در بستر برنامه‌های کاربرد</w:t>
      </w:r>
      <w:r>
        <w:rPr>
          <w:rFonts w:hint="cs"/>
          <w:rtl/>
        </w:rPr>
        <w:t>ی</w:t>
      </w:r>
      <w:r>
        <w:rPr>
          <w:rtl/>
        </w:rPr>
        <w:t xml:space="preserve"> اپل</w:t>
      </w:r>
      <w:r>
        <w:rPr>
          <w:rFonts w:hint="cs"/>
          <w:rtl/>
        </w:rPr>
        <w:t>یکیشن</w:t>
      </w:r>
      <w:r>
        <w:rPr>
          <w:rtl/>
        </w:rPr>
        <w:t xml:space="preserve"> همچون ا</w:t>
      </w:r>
      <w:r>
        <w:rPr>
          <w:rFonts w:hint="cs"/>
          <w:rtl/>
        </w:rPr>
        <w:t>ینستاگرام</w:t>
      </w:r>
      <w:r w:rsidR="00BF1C3B">
        <w:rPr>
          <w:rFonts w:hint="cs"/>
          <w:rtl/>
        </w:rPr>
        <w:t>،</w:t>
      </w:r>
      <w:r>
        <w:rPr>
          <w:rtl/>
        </w:rPr>
        <w:t xml:space="preserve"> تو</w:t>
      </w:r>
      <w:r>
        <w:rPr>
          <w:rFonts w:hint="cs"/>
          <w:rtl/>
        </w:rPr>
        <w:t>ییتر</w:t>
      </w:r>
      <w:r w:rsidR="00BF1C3B">
        <w:rPr>
          <w:rFonts w:hint="cs"/>
          <w:rtl/>
        </w:rPr>
        <w:t>،</w:t>
      </w:r>
      <w:r>
        <w:rPr>
          <w:rtl/>
        </w:rPr>
        <w:t xml:space="preserve"> ف</w:t>
      </w:r>
      <w:r>
        <w:rPr>
          <w:rFonts w:hint="cs"/>
          <w:rtl/>
        </w:rPr>
        <w:t>یس</w:t>
      </w:r>
      <w:r w:rsidR="00BF1C3B">
        <w:rPr>
          <w:rFonts w:hint="cs"/>
          <w:rtl/>
        </w:rPr>
        <w:t>‌</w:t>
      </w:r>
      <w:r>
        <w:rPr>
          <w:rtl/>
        </w:rPr>
        <w:t>بوک</w:t>
      </w:r>
      <w:r w:rsidR="00BF1C3B">
        <w:rPr>
          <w:rFonts w:hint="cs"/>
          <w:rtl/>
        </w:rPr>
        <w:t>،</w:t>
      </w:r>
      <w:r>
        <w:rPr>
          <w:rtl/>
        </w:rPr>
        <w:t xml:space="preserve"> </w:t>
      </w:r>
      <w:r w:rsidR="00BF1C3B">
        <w:rPr>
          <w:rFonts w:hint="cs"/>
          <w:rtl/>
        </w:rPr>
        <w:t xml:space="preserve">و </w:t>
      </w:r>
      <w:r>
        <w:rPr>
          <w:rFonts w:hint="cs"/>
          <w:rtl/>
        </w:rPr>
        <w:t>یوتیوب</w:t>
      </w:r>
      <w:r>
        <w:rPr>
          <w:rtl/>
        </w:rPr>
        <w:t xml:space="preserve"> محقق می‌شود</w:t>
      </w:r>
      <w:r w:rsidR="000A2AF5">
        <w:rPr>
          <w:rtl/>
        </w:rPr>
        <w:t>.</w:t>
      </w:r>
    </w:p>
  </w:footnote>
  <w:footnote w:id="192">
    <w:p w14:paraId="551ABCD2" w14:textId="305E59B9" w:rsidR="004715E8" w:rsidRDefault="004715E8" w:rsidP="005D42CC">
      <w:pPr>
        <w:pStyle w:val="FootnoteText"/>
      </w:pPr>
      <w:r>
        <w:rPr>
          <w:rStyle w:val="FootnoteReference"/>
        </w:rPr>
        <w:footnoteRef/>
      </w:r>
      <w:r>
        <w:rPr>
          <w:rtl/>
        </w:rPr>
        <w:t xml:space="preserve"> </w:t>
      </w:r>
      <w:r>
        <w:rPr>
          <w:rFonts w:hint="cs"/>
          <w:rtl/>
        </w:rPr>
        <w:t>رهبر شهید انقلاب</w:t>
      </w:r>
      <w:r w:rsidR="00ED2D1D">
        <w:rPr>
          <w:rFonts w:hint="cs"/>
          <w:rtl/>
        </w:rPr>
        <w:t>، آیت‌الله خامنه‌ای</w:t>
      </w:r>
      <w:r>
        <w:rPr>
          <w:rFonts w:hint="cs"/>
          <w:rtl/>
        </w:rPr>
        <w:t>؛ بیانیة گام</w:t>
      </w:r>
      <w:r>
        <w:rPr>
          <w:rtl/>
        </w:rPr>
        <w:t xml:space="preserve"> دوم انقلاب اسلام</w:t>
      </w:r>
      <w:r>
        <w:rPr>
          <w:rFonts w:hint="cs"/>
          <w:rtl/>
        </w:rPr>
        <w:t>ی، ۲۲/ ۱۱/ ۱۳۹۷.</w:t>
      </w:r>
    </w:p>
  </w:footnote>
  <w:footnote w:id="193">
    <w:p w14:paraId="2CADCD95" w14:textId="103C1D1D" w:rsidR="005A39DF" w:rsidRDefault="005A39DF" w:rsidP="005D42CC">
      <w:pPr>
        <w:pStyle w:val="FootnoteText"/>
      </w:pPr>
      <w:r>
        <w:rPr>
          <w:rStyle w:val="FootnoteReference"/>
        </w:rPr>
        <w:footnoteRef/>
      </w:r>
      <w:r>
        <w:rPr>
          <w:rtl/>
        </w:rPr>
        <w:t xml:space="preserve"> سخنران</w:t>
      </w:r>
      <w:r>
        <w:rPr>
          <w:rFonts w:hint="cs"/>
          <w:rtl/>
        </w:rPr>
        <w:t>ی</w:t>
      </w:r>
      <w:r>
        <w:rPr>
          <w:rtl/>
        </w:rPr>
        <w:t xml:space="preserve"> </w:t>
      </w:r>
      <w:r>
        <w:rPr>
          <w:rtl/>
        </w:rPr>
        <w:t>در کنفرانس مجمع البحوث الاسلام</w:t>
      </w:r>
      <w:r>
        <w:rPr>
          <w:rFonts w:hint="cs"/>
          <w:rtl/>
        </w:rPr>
        <w:t>یه</w:t>
      </w:r>
      <w:r>
        <w:rPr>
          <w:rtl/>
        </w:rPr>
        <w:t xml:space="preserve"> در مصر</w:t>
      </w:r>
      <w:r w:rsidR="00440483">
        <w:rPr>
          <w:rFonts w:hint="cs"/>
          <w:rtl/>
        </w:rPr>
        <w:t>،</w:t>
      </w:r>
      <w:r>
        <w:rPr>
          <w:rtl/>
        </w:rPr>
        <w:t xml:space="preserve"> امام موس</w:t>
      </w:r>
      <w:r>
        <w:rPr>
          <w:rFonts w:hint="cs"/>
          <w:rtl/>
        </w:rPr>
        <w:t>ی</w:t>
      </w:r>
      <w:r>
        <w:rPr>
          <w:rtl/>
        </w:rPr>
        <w:t xml:space="preserve"> صدر در پا</w:t>
      </w:r>
      <w:r>
        <w:rPr>
          <w:rFonts w:hint="cs"/>
          <w:rtl/>
        </w:rPr>
        <w:t>یان</w:t>
      </w:r>
      <w:r>
        <w:rPr>
          <w:rtl/>
        </w:rPr>
        <w:t xml:space="preserve"> سفر به ن</w:t>
      </w:r>
      <w:r>
        <w:rPr>
          <w:rFonts w:hint="cs"/>
          <w:rtl/>
        </w:rPr>
        <w:t>یجریه</w:t>
      </w:r>
      <w:r>
        <w:rPr>
          <w:rtl/>
        </w:rPr>
        <w:t xml:space="preserve"> برا</w:t>
      </w:r>
      <w:r>
        <w:rPr>
          <w:rFonts w:hint="cs"/>
          <w:rtl/>
        </w:rPr>
        <w:t>ی</w:t>
      </w:r>
      <w:r>
        <w:rPr>
          <w:rtl/>
        </w:rPr>
        <w:t xml:space="preserve"> شرکت در ششم</w:t>
      </w:r>
      <w:r>
        <w:rPr>
          <w:rFonts w:hint="cs"/>
          <w:rtl/>
        </w:rPr>
        <w:t>ین</w:t>
      </w:r>
      <w:r>
        <w:rPr>
          <w:rtl/>
        </w:rPr>
        <w:t xml:space="preserve"> هما</w:t>
      </w:r>
      <w:r>
        <w:rPr>
          <w:rFonts w:hint="cs"/>
          <w:rtl/>
        </w:rPr>
        <w:t>یش</w:t>
      </w:r>
      <w:r>
        <w:rPr>
          <w:rtl/>
        </w:rPr>
        <w:t xml:space="preserve"> مجمع پژوهش</w:t>
      </w:r>
      <w:r w:rsidR="00440483">
        <w:rPr>
          <w:rFonts w:hint="cs"/>
          <w:rtl/>
        </w:rPr>
        <w:t>‌</w:t>
      </w:r>
      <w:r>
        <w:rPr>
          <w:rtl/>
        </w:rPr>
        <w:t>ها</w:t>
      </w:r>
      <w:r>
        <w:rPr>
          <w:rFonts w:hint="cs"/>
          <w:rtl/>
        </w:rPr>
        <w:t>ی</w:t>
      </w:r>
      <w:r>
        <w:rPr>
          <w:rtl/>
        </w:rPr>
        <w:t xml:space="preserve"> اسلام</w:t>
      </w:r>
      <w:r>
        <w:rPr>
          <w:rFonts w:hint="cs"/>
          <w:rtl/>
        </w:rPr>
        <w:t>ی</w:t>
      </w:r>
      <w:r>
        <w:rPr>
          <w:rtl/>
        </w:rPr>
        <w:t xml:space="preserve"> ا</w:t>
      </w:r>
      <w:r>
        <w:rPr>
          <w:rFonts w:hint="cs"/>
          <w:rtl/>
        </w:rPr>
        <w:t>ین</w:t>
      </w:r>
      <w:r>
        <w:rPr>
          <w:rtl/>
        </w:rPr>
        <w:t xml:space="preserve"> کشور را به مقصد قاهره ترک و در هما</w:t>
      </w:r>
      <w:r>
        <w:rPr>
          <w:rFonts w:hint="cs"/>
          <w:rtl/>
        </w:rPr>
        <w:t>یش</w:t>
      </w:r>
      <w:r>
        <w:rPr>
          <w:rtl/>
        </w:rPr>
        <w:t xml:space="preserve"> مذکور سخنان</w:t>
      </w:r>
      <w:r>
        <w:rPr>
          <w:rFonts w:hint="cs"/>
          <w:rtl/>
        </w:rPr>
        <w:t>ی</w:t>
      </w:r>
      <w:r>
        <w:rPr>
          <w:rtl/>
        </w:rPr>
        <w:t xml:space="preserve"> با موضوع عق</w:t>
      </w:r>
      <w:r>
        <w:rPr>
          <w:rFonts w:hint="cs"/>
          <w:rtl/>
        </w:rPr>
        <w:t>یده</w:t>
      </w:r>
      <w:r>
        <w:rPr>
          <w:rtl/>
        </w:rPr>
        <w:t xml:space="preserve"> و فرهنگ در اسلام ا</w:t>
      </w:r>
      <w:r>
        <w:rPr>
          <w:rFonts w:hint="cs"/>
          <w:rtl/>
        </w:rPr>
        <w:t>یراد</w:t>
      </w:r>
      <w:r>
        <w:rPr>
          <w:rtl/>
        </w:rPr>
        <w:t xml:space="preserve"> کرد. اعضا</w:t>
      </w:r>
      <w:r>
        <w:rPr>
          <w:rFonts w:hint="cs"/>
          <w:rtl/>
        </w:rPr>
        <w:t>ی</w:t>
      </w:r>
      <w:r>
        <w:rPr>
          <w:rtl/>
        </w:rPr>
        <w:t xml:space="preserve"> شرکت کننده در ا</w:t>
      </w:r>
      <w:r>
        <w:rPr>
          <w:rFonts w:hint="cs"/>
          <w:rtl/>
        </w:rPr>
        <w:t>ین</w:t>
      </w:r>
      <w:r>
        <w:rPr>
          <w:rtl/>
        </w:rPr>
        <w:t xml:space="preserve"> </w:t>
      </w:r>
      <w:r>
        <w:rPr>
          <w:rFonts w:hint="cs"/>
          <w:rtl/>
        </w:rPr>
        <w:t>همایش</w:t>
      </w:r>
      <w:r>
        <w:rPr>
          <w:rtl/>
        </w:rPr>
        <w:t xml:space="preserve"> از جبهه‌های جنگ در کانال سوئز بازد</w:t>
      </w:r>
      <w:r>
        <w:rPr>
          <w:rFonts w:hint="cs"/>
          <w:rtl/>
        </w:rPr>
        <w:t>ید</w:t>
      </w:r>
      <w:r>
        <w:rPr>
          <w:rtl/>
        </w:rPr>
        <w:t xml:space="preserve"> کردند و پس از ملاقات با سربازان و افسران</w:t>
      </w:r>
      <w:r w:rsidR="00440483">
        <w:rPr>
          <w:rFonts w:hint="cs"/>
          <w:rtl/>
        </w:rPr>
        <w:t>،</w:t>
      </w:r>
      <w:r>
        <w:rPr>
          <w:rtl/>
        </w:rPr>
        <w:t xml:space="preserve"> نماز جمعه را در مسجد شهدا</w:t>
      </w:r>
      <w:r>
        <w:rPr>
          <w:rFonts w:hint="cs"/>
          <w:rtl/>
        </w:rPr>
        <w:t>ی</w:t>
      </w:r>
      <w:r>
        <w:rPr>
          <w:rtl/>
        </w:rPr>
        <w:t xml:space="preserve"> شهر سوئز اقامه کردند. امام پس از نماز به سخنران</w:t>
      </w:r>
      <w:r>
        <w:rPr>
          <w:rFonts w:hint="cs"/>
          <w:rtl/>
        </w:rPr>
        <w:t>ی</w:t>
      </w:r>
      <w:r>
        <w:rPr>
          <w:rtl/>
        </w:rPr>
        <w:t xml:space="preserve"> پ</w:t>
      </w:r>
      <w:r>
        <w:rPr>
          <w:rFonts w:hint="cs"/>
          <w:rtl/>
        </w:rPr>
        <w:t>یرامون</w:t>
      </w:r>
      <w:r>
        <w:rPr>
          <w:rtl/>
        </w:rPr>
        <w:t xml:space="preserve"> مفهوم ح</w:t>
      </w:r>
      <w:r>
        <w:rPr>
          <w:rFonts w:hint="cs"/>
          <w:rtl/>
        </w:rPr>
        <w:t>یات</w:t>
      </w:r>
      <w:r>
        <w:rPr>
          <w:rtl/>
        </w:rPr>
        <w:t xml:space="preserve"> و زندگ</w:t>
      </w:r>
      <w:r>
        <w:rPr>
          <w:rFonts w:hint="cs"/>
          <w:rtl/>
        </w:rPr>
        <w:t>ی</w:t>
      </w:r>
      <w:r>
        <w:rPr>
          <w:rtl/>
        </w:rPr>
        <w:t xml:space="preserve"> برا</w:t>
      </w:r>
      <w:r>
        <w:rPr>
          <w:rFonts w:hint="cs"/>
          <w:rtl/>
        </w:rPr>
        <w:t>ی</w:t>
      </w:r>
      <w:r>
        <w:rPr>
          <w:rtl/>
        </w:rPr>
        <w:t xml:space="preserve"> سربازان پرداخت.</w:t>
      </w:r>
    </w:p>
  </w:footnote>
  <w:footnote w:id="194">
    <w:p w14:paraId="0DB38091" w14:textId="3FFAB2CE" w:rsidR="001F443A" w:rsidRDefault="001F443A" w:rsidP="005D42CC">
      <w:pPr>
        <w:pStyle w:val="FootnoteText"/>
        <w:rPr>
          <w:rtl/>
        </w:rPr>
      </w:pPr>
      <w:r>
        <w:rPr>
          <w:rStyle w:val="FootnoteReference"/>
        </w:rPr>
        <w:footnoteRef/>
      </w:r>
      <w:r>
        <w:rPr>
          <w:rtl/>
        </w:rPr>
        <w:t xml:space="preserve"> </w:t>
      </w:r>
      <w:r w:rsidR="008D2EFA">
        <w:rPr>
          <w:rFonts w:hint="cs"/>
          <w:rtl/>
        </w:rPr>
        <w:t xml:space="preserve">حسن </w:t>
      </w:r>
      <w:r w:rsidR="008D2EFA">
        <w:rPr>
          <w:rFonts w:hint="cs"/>
          <w:rtl/>
        </w:rPr>
        <w:t xml:space="preserve">بن ابی‌الحسن </w:t>
      </w:r>
      <w:r>
        <w:rPr>
          <w:rFonts w:hint="cs"/>
          <w:rtl/>
        </w:rPr>
        <w:t xml:space="preserve">دیلمی؛ </w:t>
      </w:r>
      <w:r w:rsidRPr="001F443A">
        <w:rPr>
          <w:rFonts w:hint="cs"/>
          <w:i/>
          <w:iCs/>
          <w:rtl/>
        </w:rPr>
        <w:t>ارشاد القلوب</w:t>
      </w:r>
      <w:r>
        <w:rPr>
          <w:rFonts w:hint="cs"/>
          <w:rtl/>
        </w:rPr>
        <w:t>، ج</w:t>
      </w:r>
      <w:r w:rsidR="006655A7">
        <w:rPr>
          <w:rFonts w:hint="cs"/>
          <w:rtl/>
        </w:rPr>
        <w:t xml:space="preserve"> </w:t>
      </w:r>
      <w:r>
        <w:rPr>
          <w:rFonts w:hint="cs"/>
          <w:rtl/>
        </w:rPr>
        <w:t>۱، ص</w:t>
      </w:r>
      <w:r w:rsidR="006655A7">
        <w:rPr>
          <w:rFonts w:hint="cs"/>
          <w:rtl/>
        </w:rPr>
        <w:t xml:space="preserve"> </w:t>
      </w:r>
      <w:r>
        <w:rPr>
          <w:rFonts w:hint="cs"/>
          <w:rtl/>
        </w:rPr>
        <w:t>۳۲.</w:t>
      </w:r>
    </w:p>
  </w:footnote>
  <w:footnote w:id="195">
    <w:p w14:paraId="22B499A2" w14:textId="0C112155" w:rsidR="005A39DF" w:rsidRDefault="005A39DF" w:rsidP="005D42CC">
      <w:pPr>
        <w:pStyle w:val="FootnoteText"/>
      </w:pPr>
      <w:r>
        <w:rPr>
          <w:rStyle w:val="FootnoteReference"/>
        </w:rPr>
        <w:footnoteRef/>
      </w:r>
      <w:r>
        <w:rPr>
          <w:rtl/>
        </w:rPr>
        <w:t xml:space="preserve"> </w:t>
      </w:r>
      <w:r>
        <w:rPr>
          <w:rtl/>
        </w:rPr>
        <w:t>برا</w:t>
      </w:r>
      <w:r>
        <w:rPr>
          <w:rFonts w:hint="cs"/>
          <w:rtl/>
        </w:rPr>
        <w:t>ی</w:t>
      </w:r>
      <w:r>
        <w:rPr>
          <w:rtl/>
        </w:rPr>
        <w:t xml:space="preserve"> مطالع</w:t>
      </w:r>
      <w:r w:rsidR="00B82213">
        <w:rPr>
          <w:rFonts w:hint="cs"/>
          <w:rtl/>
        </w:rPr>
        <w:t>ة</w:t>
      </w:r>
      <w:r>
        <w:rPr>
          <w:rtl/>
        </w:rPr>
        <w:t xml:space="preserve"> ب</w:t>
      </w:r>
      <w:r>
        <w:rPr>
          <w:rFonts w:hint="cs"/>
          <w:rtl/>
        </w:rPr>
        <w:t>یشتر</w:t>
      </w:r>
      <w:r>
        <w:rPr>
          <w:rtl/>
        </w:rPr>
        <w:t xml:space="preserve"> پ</w:t>
      </w:r>
      <w:r>
        <w:rPr>
          <w:rFonts w:hint="cs"/>
          <w:rtl/>
        </w:rPr>
        <w:t>یرامون</w:t>
      </w:r>
      <w:r>
        <w:rPr>
          <w:rtl/>
        </w:rPr>
        <w:t xml:space="preserve"> ترب</w:t>
      </w:r>
      <w:r>
        <w:rPr>
          <w:rFonts w:hint="cs"/>
          <w:rtl/>
        </w:rPr>
        <w:t>یت</w:t>
      </w:r>
      <w:r>
        <w:rPr>
          <w:rtl/>
        </w:rPr>
        <w:t xml:space="preserve"> ناظر به تعهد و مسئول</w:t>
      </w:r>
      <w:r>
        <w:rPr>
          <w:rFonts w:hint="cs"/>
          <w:rtl/>
        </w:rPr>
        <w:t>یت</w:t>
      </w:r>
      <w:r>
        <w:rPr>
          <w:rtl/>
        </w:rPr>
        <w:t xml:space="preserve"> رجوع شود به کتاب </w:t>
      </w:r>
      <w:r w:rsidRPr="00B82213">
        <w:rPr>
          <w:i/>
          <w:iCs/>
          <w:rtl/>
        </w:rPr>
        <w:t>مسئول</w:t>
      </w:r>
      <w:r w:rsidRPr="00B82213">
        <w:rPr>
          <w:rFonts w:hint="cs"/>
          <w:i/>
          <w:iCs/>
          <w:rtl/>
        </w:rPr>
        <w:t>یت</w:t>
      </w:r>
      <w:r w:rsidRPr="00B82213">
        <w:rPr>
          <w:i/>
          <w:iCs/>
          <w:rtl/>
        </w:rPr>
        <w:t xml:space="preserve"> و سازندگ</w:t>
      </w:r>
      <w:r w:rsidRPr="00B82213">
        <w:rPr>
          <w:rFonts w:hint="cs"/>
          <w:i/>
          <w:iCs/>
          <w:rtl/>
        </w:rPr>
        <w:t>ی</w:t>
      </w:r>
      <w:r w:rsidR="00B82213">
        <w:rPr>
          <w:rFonts w:hint="cs"/>
          <w:rtl/>
        </w:rPr>
        <w:t>.</w:t>
      </w:r>
    </w:p>
  </w:footnote>
  <w:footnote w:id="196">
    <w:p w14:paraId="0576A0CA" w14:textId="7F8D01BB" w:rsidR="005A39DF" w:rsidRDefault="005A39DF" w:rsidP="005D42CC">
      <w:pPr>
        <w:pStyle w:val="FootnoteText"/>
      </w:pPr>
      <w:r>
        <w:rPr>
          <w:rStyle w:val="FootnoteReference"/>
        </w:rPr>
        <w:footnoteRef/>
      </w:r>
      <w:r>
        <w:rPr>
          <w:rtl/>
        </w:rPr>
        <w:t xml:space="preserve"> </w:t>
      </w:r>
      <w:r>
        <w:rPr>
          <w:rtl/>
        </w:rPr>
        <w:t>برا</w:t>
      </w:r>
      <w:r>
        <w:rPr>
          <w:rFonts w:hint="cs"/>
          <w:rtl/>
        </w:rPr>
        <w:t>ی</w:t>
      </w:r>
      <w:r>
        <w:rPr>
          <w:rtl/>
        </w:rPr>
        <w:t xml:space="preserve"> مطالع</w:t>
      </w:r>
      <w:r w:rsidR="00B82213">
        <w:rPr>
          <w:rFonts w:hint="cs"/>
          <w:rtl/>
        </w:rPr>
        <w:t>ة</w:t>
      </w:r>
      <w:r>
        <w:rPr>
          <w:rtl/>
        </w:rPr>
        <w:t xml:space="preserve"> ب</w:t>
      </w:r>
      <w:r>
        <w:rPr>
          <w:rFonts w:hint="cs"/>
          <w:rtl/>
        </w:rPr>
        <w:t>یشتر</w:t>
      </w:r>
      <w:r>
        <w:rPr>
          <w:rtl/>
        </w:rPr>
        <w:t xml:space="preserve"> پ</w:t>
      </w:r>
      <w:r>
        <w:rPr>
          <w:rFonts w:hint="cs"/>
          <w:rtl/>
        </w:rPr>
        <w:t>یرامون</w:t>
      </w:r>
      <w:r>
        <w:rPr>
          <w:rtl/>
        </w:rPr>
        <w:t xml:space="preserve"> ترب</w:t>
      </w:r>
      <w:r>
        <w:rPr>
          <w:rFonts w:hint="cs"/>
          <w:rtl/>
        </w:rPr>
        <w:t>یت</w:t>
      </w:r>
      <w:r>
        <w:rPr>
          <w:rtl/>
        </w:rPr>
        <w:t xml:space="preserve"> مبتن</w:t>
      </w:r>
      <w:r>
        <w:rPr>
          <w:rFonts w:hint="cs"/>
          <w:rtl/>
        </w:rPr>
        <w:t>ی</w:t>
      </w:r>
      <w:r>
        <w:rPr>
          <w:rtl/>
        </w:rPr>
        <w:t xml:space="preserve"> بر تفکر و تعقل رجوع شود به کتاب </w:t>
      </w:r>
      <w:r w:rsidRPr="00B82213">
        <w:rPr>
          <w:i/>
          <w:iCs/>
          <w:rtl/>
        </w:rPr>
        <w:t>تعل</w:t>
      </w:r>
      <w:r w:rsidRPr="00B82213">
        <w:rPr>
          <w:rFonts w:hint="cs"/>
          <w:i/>
          <w:iCs/>
          <w:rtl/>
        </w:rPr>
        <w:t>یم</w:t>
      </w:r>
      <w:r w:rsidRPr="00B82213">
        <w:rPr>
          <w:i/>
          <w:iCs/>
          <w:rtl/>
        </w:rPr>
        <w:t xml:space="preserve"> و ترب</w:t>
      </w:r>
      <w:r w:rsidRPr="00B82213">
        <w:rPr>
          <w:rFonts w:hint="cs"/>
          <w:i/>
          <w:iCs/>
          <w:rtl/>
        </w:rPr>
        <w:t>یت</w:t>
      </w:r>
      <w:r>
        <w:rPr>
          <w:rtl/>
        </w:rPr>
        <w:t xml:space="preserve"> شه</w:t>
      </w:r>
      <w:r>
        <w:rPr>
          <w:rFonts w:hint="cs"/>
          <w:rtl/>
        </w:rPr>
        <w:t>ید</w:t>
      </w:r>
      <w:r>
        <w:rPr>
          <w:rtl/>
        </w:rPr>
        <w:t xml:space="preserve"> مرتض</w:t>
      </w:r>
      <w:r>
        <w:rPr>
          <w:rFonts w:hint="cs"/>
          <w:rtl/>
        </w:rPr>
        <w:t>ی</w:t>
      </w:r>
      <w:r>
        <w:rPr>
          <w:rtl/>
        </w:rPr>
        <w:t xml:space="preserve"> مطهر</w:t>
      </w:r>
      <w:r>
        <w:rPr>
          <w:rFonts w:hint="cs"/>
          <w:rtl/>
        </w:rPr>
        <w:t>ی</w:t>
      </w:r>
      <w:r w:rsidR="00B82213">
        <w:rPr>
          <w:rFonts w:hAnsi="ALAEM" w:cs="ALAEM" w:hint="cs"/>
          <w:rtl/>
        </w:rPr>
        <w:t>;</w:t>
      </w:r>
      <w:r w:rsidR="00B82213">
        <w:rPr>
          <w:rFonts w:hint="cs"/>
          <w:rtl/>
        </w:rPr>
        <w:t>.</w:t>
      </w:r>
    </w:p>
  </w:footnote>
  <w:footnote w:id="197">
    <w:p w14:paraId="33031D0E" w14:textId="0D1DCACC" w:rsidR="005A39DF" w:rsidRDefault="005A39DF" w:rsidP="005D42CC">
      <w:pPr>
        <w:pStyle w:val="FootnoteText"/>
      </w:pPr>
      <w:r>
        <w:rPr>
          <w:rStyle w:val="FootnoteReference"/>
        </w:rPr>
        <w:footnoteRef/>
      </w:r>
      <w:r>
        <w:rPr>
          <w:rtl/>
        </w:rPr>
        <w:t xml:space="preserve"> </w:t>
      </w:r>
      <w:r>
        <w:rPr>
          <w:rtl/>
        </w:rPr>
        <w:t>برا</w:t>
      </w:r>
      <w:r>
        <w:rPr>
          <w:rFonts w:hint="cs"/>
          <w:rtl/>
        </w:rPr>
        <w:t>ی</w:t>
      </w:r>
      <w:r>
        <w:rPr>
          <w:rtl/>
        </w:rPr>
        <w:t xml:space="preserve"> مطالع</w:t>
      </w:r>
      <w:r w:rsidR="00B82213">
        <w:rPr>
          <w:rFonts w:hint="cs"/>
          <w:rtl/>
        </w:rPr>
        <w:t>ة</w:t>
      </w:r>
      <w:r>
        <w:rPr>
          <w:rtl/>
        </w:rPr>
        <w:t xml:space="preserve"> ب</w:t>
      </w:r>
      <w:r>
        <w:rPr>
          <w:rFonts w:hint="cs"/>
          <w:rtl/>
        </w:rPr>
        <w:t>یشتر</w:t>
      </w:r>
      <w:r>
        <w:rPr>
          <w:rtl/>
        </w:rPr>
        <w:t xml:space="preserve"> پ</w:t>
      </w:r>
      <w:r>
        <w:rPr>
          <w:rFonts w:hint="cs"/>
          <w:rtl/>
        </w:rPr>
        <w:t>یرامون</w:t>
      </w:r>
      <w:r>
        <w:rPr>
          <w:rtl/>
        </w:rPr>
        <w:t xml:space="preserve"> ترب</w:t>
      </w:r>
      <w:r>
        <w:rPr>
          <w:rFonts w:hint="cs"/>
          <w:rtl/>
        </w:rPr>
        <w:t>یت</w:t>
      </w:r>
      <w:r>
        <w:rPr>
          <w:rtl/>
        </w:rPr>
        <w:t xml:space="preserve"> در بستر آزاد</w:t>
      </w:r>
      <w:r>
        <w:rPr>
          <w:rFonts w:hint="cs"/>
          <w:rtl/>
        </w:rPr>
        <w:t>ی</w:t>
      </w:r>
      <w:r>
        <w:rPr>
          <w:rtl/>
        </w:rPr>
        <w:t xml:space="preserve"> اراده و انتخاب رجوع شود به کتاب </w:t>
      </w:r>
      <w:r w:rsidRPr="00B82213">
        <w:rPr>
          <w:i/>
          <w:iCs/>
          <w:rtl/>
        </w:rPr>
        <w:t>مبان</w:t>
      </w:r>
      <w:r w:rsidRPr="00B82213">
        <w:rPr>
          <w:rFonts w:hint="cs"/>
          <w:i/>
          <w:iCs/>
          <w:rtl/>
        </w:rPr>
        <w:t>ی</w:t>
      </w:r>
      <w:r w:rsidRPr="00B82213">
        <w:rPr>
          <w:i/>
          <w:iCs/>
          <w:rtl/>
        </w:rPr>
        <w:t xml:space="preserve"> آزاد</w:t>
      </w:r>
      <w:r w:rsidRPr="00B82213">
        <w:rPr>
          <w:rFonts w:hint="cs"/>
          <w:i/>
          <w:iCs/>
          <w:rtl/>
        </w:rPr>
        <w:t>ی</w:t>
      </w:r>
      <w:r w:rsidRPr="00B82213">
        <w:rPr>
          <w:i/>
          <w:iCs/>
          <w:rtl/>
        </w:rPr>
        <w:t xml:space="preserve"> و ترب</w:t>
      </w:r>
      <w:r w:rsidRPr="00B82213">
        <w:rPr>
          <w:rFonts w:hint="cs"/>
          <w:i/>
          <w:iCs/>
          <w:rtl/>
        </w:rPr>
        <w:t>یت</w:t>
      </w:r>
      <w:r>
        <w:rPr>
          <w:rtl/>
        </w:rPr>
        <w:t xml:space="preserve"> شه</w:t>
      </w:r>
      <w:r>
        <w:rPr>
          <w:rFonts w:hint="cs"/>
          <w:rtl/>
        </w:rPr>
        <w:t>ید</w:t>
      </w:r>
      <w:r>
        <w:rPr>
          <w:rtl/>
        </w:rPr>
        <w:t xml:space="preserve"> محمد بهشت</w:t>
      </w:r>
      <w:r>
        <w:rPr>
          <w:rFonts w:hint="cs"/>
          <w:rtl/>
        </w:rPr>
        <w:t>ی</w:t>
      </w:r>
      <w:r w:rsidR="00B82213">
        <w:rPr>
          <w:rFonts w:hAnsi="ALAEM" w:cs="ALAEM" w:hint="cs"/>
          <w:rtl/>
        </w:rPr>
        <w:t>;</w:t>
      </w:r>
      <w:r w:rsidR="00B82213">
        <w:rPr>
          <w:rFonts w:hint="cs"/>
          <w:rtl/>
        </w:rPr>
        <w:t>.</w:t>
      </w:r>
    </w:p>
  </w:footnote>
  <w:footnote w:id="198">
    <w:p w14:paraId="197E7A5B" w14:textId="5A642A0F" w:rsidR="005A39DF" w:rsidRDefault="005A39DF" w:rsidP="005D42CC">
      <w:pPr>
        <w:pStyle w:val="FootnoteText"/>
      </w:pPr>
      <w:r>
        <w:rPr>
          <w:rStyle w:val="FootnoteReference"/>
        </w:rPr>
        <w:footnoteRef/>
      </w:r>
      <w:r>
        <w:rPr>
          <w:rtl/>
        </w:rPr>
        <w:t xml:space="preserve"> </w:t>
      </w:r>
      <w:r>
        <w:rPr>
          <w:rtl/>
        </w:rPr>
        <w:t>زندگ</w:t>
      </w:r>
      <w:r>
        <w:rPr>
          <w:rFonts w:hint="cs"/>
          <w:rtl/>
        </w:rPr>
        <w:t>ی</w:t>
      </w:r>
      <w:r w:rsidR="00AB18EE">
        <w:rPr>
          <w:rFonts w:hint="cs"/>
          <w:rtl/>
        </w:rPr>
        <w:t>‌</w:t>
      </w:r>
      <w:r>
        <w:rPr>
          <w:rtl/>
        </w:rPr>
        <w:t>نامه شهدا</w:t>
      </w:r>
      <w:r>
        <w:rPr>
          <w:rFonts w:hint="cs"/>
          <w:rtl/>
        </w:rPr>
        <w:t>یی</w:t>
      </w:r>
      <w:r>
        <w:rPr>
          <w:rtl/>
        </w:rPr>
        <w:t xml:space="preserve"> همچون حس</w:t>
      </w:r>
      <w:r>
        <w:rPr>
          <w:rFonts w:hint="cs"/>
          <w:rtl/>
        </w:rPr>
        <w:t>ین</w:t>
      </w:r>
      <w:r>
        <w:rPr>
          <w:rtl/>
        </w:rPr>
        <w:t xml:space="preserve"> علم الهد</w:t>
      </w:r>
      <w:r>
        <w:rPr>
          <w:rFonts w:hint="cs"/>
          <w:rtl/>
        </w:rPr>
        <w:t>ی</w:t>
      </w:r>
      <w:r w:rsidR="00AB18EE">
        <w:rPr>
          <w:rFonts w:hint="cs"/>
          <w:rtl/>
        </w:rPr>
        <w:t>،</w:t>
      </w:r>
      <w:r>
        <w:rPr>
          <w:rtl/>
        </w:rPr>
        <w:t xml:space="preserve"> ز</w:t>
      </w:r>
      <w:r>
        <w:rPr>
          <w:rFonts w:hint="cs"/>
          <w:rtl/>
        </w:rPr>
        <w:t>ینب</w:t>
      </w:r>
      <w:r>
        <w:rPr>
          <w:rtl/>
        </w:rPr>
        <w:t xml:space="preserve"> کما</w:t>
      </w:r>
      <w:r>
        <w:rPr>
          <w:rFonts w:hint="cs"/>
          <w:rtl/>
        </w:rPr>
        <w:t>یی</w:t>
      </w:r>
      <w:r>
        <w:rPr>
          <w:rtl/>
        </w:rPr>
        <w:t xml:space="preserve"> و</w:t>
      </w:r>
      <w:r w:rsidR="002703A0">
        <w:rPr>
          <w:rtl/>
        </w:rPr>
        <w:t>...</w:t>
      </w:r>
      <w:r>
        <w:rPr>
          <w:rtl/>
        </w:rPr>
        <w:t xml:space="preserve"> به وضوح تحقق ا</w:t>
      </w:r>
      <w:r>
        <w:rPr>
          <w:rFonts w:hint="cs"/>
          <w:rtl/>
        </w:rPr>
        <w:t>ین</w:t>
      </w:r>
      <w:r>
        <w:rPr>
          <w:rtl/>
        </w:rPr>
        <w:t xml:space="preserve"> امر را به نما</w:t>
      </w:r>
      <w:r>
        <w:rPr>
          <w:rFonts w:hint="cs"/>
          <w:rtl/>
        </w:rPr>
        <w:t>یش</w:t>
      </w:r>
      <w:r>
        <w:rPr>
          <w:rtl/>
        </w:rPr>
        <w:t xml:space="preserve"> گذاشته است.</w:t>
      </w:r>
    </w:p>
  </w:footnote>
  <w:footnote w:id="199">
    <w:p w14:paraId="2428A77D" w14:textId="3D9806A9" w:rsidR="005A39DF" w:rsidRDefault="005A39DF" w:rsidP="005D42CC">
      <w:pPr>
        <w:pStyle w:val="FootnoteText"/>
      </w:pPr>
      <w:r>
        <w:rPr>
          <w:rStyle w:val="FootnoteReference"/>
        </w:rPr>
        <w:footnoteRef/>
      </w:r>
      <w:r>
        <w:rPr>
          <w:rtl/>
        </w:rPr>
        <w:t xml:space="preserve"> </w:t>
      </w:r>
      <w:r w:rsidRPr="00C01EB4">
        <w:rPr>
          <w:rtl/>
        </w:rPr>
        <w:t xml:space="preserve">نسل </w:t>
      </w:r>
      <w:r w:rsidRPr="00C01EB4">
        <w:rPr>
          <w:rtl/>
        </w:rPr>
        <w:t xml:space="preserve">زد ( </w:t>
      </w:r>
      <w:r w:rsidRPr="00C01EB4">
        <w:t>Generation</w:t>
      </w:r>
      <w:r w:rsidRPr="00C01EB4">
        <w:rPr>
          <w:rtl/>
        </w:rPr>
        <w:t>) جمع</w:t>
      </w:r>
      <w:r w:rsidRPr="00C01EB4">
        <w:rPr>
          <w:rFonts w:hint="cs"/>
          <w:rtl/>
        </w:rPr>
        <w:t>یتی</w:t>
      </w:r>
      <w:r w:rsidRPr="00C01EB4">
        <w:rPr>
          <w:rtl/>
        </w:rPr>
        <w:t xml:space="preserve"> جانش</w:t>
      </w:r>
      <w:r w:rsidRPr="00C01EB4">
        <w:rPr>
          <w:rFonts w:hint="cs"/>
          <w:rtl/>
        </w:rPr>
        <w:t>ین</w:t>
      </w:r>
      <w:r w:rsidRPr="00C01EB4">
        <w:rPr>
          <w:rtl/>
        </w:rPr>
        <w:t xml:space="preserve"> نسل وا</w:t>
      </w:r>
      <w:r w:rsidRPr="00C01EB4">
        <w:rPr>
          <w:rFonts w:hint="cs"/>
          <w:rtl/>
        </w:rPr>
        <w:t>ی</w:t>
      </w:r>
      <w:r w:rsidRPr="00C01EB4">
        <w:rPr>
          <w:rtl/>
        </w:rPr>
        <w:t xml:space="preserve"> و قبل از نسل آلفا است. سازمان</w:t>
      </w:r>
      <w:r>
        <w:rPr>
          <w:rFonts w:hint="cs"/>
          <w:rtl/>
        </w:rPr>
        <w:t>‌</w:t>
      </w:r>
      <w:r w:rsidRPr="00C01EB4">
        <w:rPr>
          <w:rtl/>
        </w:rPr>
        <w:t>ها</w:t>
      </w:r>
      <w:r w:rsidRPr="00C01EB4">
        <w:rPr>
          <w:rFonts w:hint="cs"/>
          <w:rtl/>
        </w:rPr>
        <w:t>ی</w:t>
      </w:r>
      <w:r w:rsidRPr="00C01EB4">
        <w:rPr>
          <w:rtl/>
        </w:rPr>
        <w:t xml:space="preserve"> آمار</w:t>
      </w:r>
      <w:r w:rsidRPr="00C01EB4">
        <w:rPr>
          <w:rFonts w:hint="cs"/>
          <w:rtl/>
        </w:rPr>
        <w:t>ی</w:t>
      </w:r>
      <w:r w:rsidRPr="00C01EB4">
        <w:rPr>
          <w:rtl/>
        </w:rPr>
        <w:t xml:space="preserve"> آمر</w:t>
      </w:r>
      <w:r w:rsidRPr="00C01EB4">
        <w:rPr>
          <w:rFonts w:hint="cs"/>
          <w:rtl/>
        </w:rPr>
        <w:t>یکا</w:t>
      </w:r>
      <w:r w:rsidRPr="00C01EB4">
        <w:rPr>
          <w:rtl/>
        </w:rPr>
        <w:t xml:space="preserve"> و مجمع جهان</w:t>
      </w:r>
      <w:r w:rsidRPr="00C01EB4">
        <w:rPr>
          <w:rFonts w:hint="cs"/>
          <w:rtl/>
        </w:rPr>
        <w:t>ی</w:t>
      </w:r>
      <w:r w:rsidRPr="00C01EB4">
        <w:rPr>
          <w:rtl/>
        </w:rPr>
        <w:t xml:space="preserve"> اقتصاد سال ۱۹۹۷ م</w:t>
      </w:r>
      <w:r w:rsidRPr="00C01EB4">
        <w:rPr>
          <w:rFonts w:hint="cs"/>
          <w:rtl/>
        </w:rPr>
        <w:t>یلادی</w:t>
      </w:r>
      <w:r w:rsidRPr="00C01EB4">
        <w:rPr>
          <w:rtl/>
        </w:rPr>
        <w:t xml:space="preserve"> را سال آغاز تولد ا</w:t>
      </w:r>
      <w:r w:rsidRPr="00C01EB4">
        <w:rPr>
          <w:rFonts w:hint="cs"/>
          <w:rtl/>
        </w:rPr>
        <w:t>ین</w:t>
      </w:r>
      <w:r w:rsidRPr="00C01EB4">
        <w:rPr>
          <w:rtl/>
        </w:rPr>
        <w:t xml:space="preserve"> نسل و سال ۲۰۱۰ را پا</w:t>
      </w:r>
      <w:r w:rsidRPr="00C01EB4">
        <w:rPr>
          <w:rFonts w:hint="cs"/>
          <w:rtl/>
        </w:rPr>
        <w:t>یان</w:t>
      </w:r>
      <w:r w:rsidRPr="00C01EB4">
        <w:rPr>
          <w:rtl/>
        </w:rPr>
        <w:t xml:space="preserve"> آن تعر</w:t>
      </w:r>
      <w:r w:rsidRPr="00C01EB4">
        <w:rPr>
          <w:rFonts w:hint="cs"/>
          <w:rtl/>
        </w:rPr>
        <w:t>یف</w:t>
      </w:r>
      <w:r w:rsidRPr="00C01EB4">
        <w:rPr>
          <w:rtl/>
        </w:rPr>
        <w:t xml:space="preserve"> م</w:t>
      </w:r>
      <w:r w:rsidRPr="00C01EB4">
        <w:rPr>
          <w:rFonts w:hint="cs"/>
          <w:rtl/>
        </w:rPr>
        <w:t>ی</w:t>
      </w:r>
      <w:r w:rsidR="00AB18EE">
        <w:rPr>
          <w:rFonts w:hint="cs"/>
          <w:rtl/>
        </w:rPr>
        <w:t>‌</w:t>
      </w:r>
      <w:r w:rsidRPr="00C01EB4">
        <w:rPr>
          <w:rFonts w:hint="cs"/>
          <w:rtl/>
        </w:rPr>
        <w:t>کنند</w:t>
      </w:r>
      <w:r w:rsidRPr="00C01EB4">
        <w:rPr>
          <w:rtl/>
        </w:rPr>
        <w:t>. ب</w:t>
      </w:r>
      <w:r w:rsidRPr="00C01EB4">
        <w:rPr>
          <w:rFonts w:hint="cs"/>
          <w:rtl/>
        </w:rPr>
        <w:t>یشتر</w:t>
      </w:r>
      <w:r w:rsidRPr="00C01EB4">
        <w:rPr>
          <w:rtl/>
        </w:rPr>
        <w:t xml:space="preserve"> اعضا</w:t>
      </w:r>
      <w:r w:rsidRPr="00C01EB4">
        <w:rPr>
          <w:rFonts w:hint="cs"/>
          <w:rtl/>
        </w:rPr>
        <w:t>ی</w:t>
      </w:r>
      <w:r w:rsidRPr="00C01EB4">
        <w:rPr>
          <w:rtl/>
        </w:rPr>
        <w:t xml:space="preserve"> نسل زد فرزندان نسل ا</w:t>
      </w:r>
      <w:r w:rsidRPr="00C01EB4">
        <w:rPr>
          <w:rFonts w:hint="cs"/>
          <w:rtl/>
        </w:rPr>
        <w:t>یکس</w:t>
      </w:r>
      <w:r w:rsidRPr="00C01EB4">
        <w:rPr>
          <w:rtl/>
        </w:rPr>
        <w:t xml:space="preserve"> هستند به عنوان اول</w:t>
      </w:r>
      <w:r w:rsidRPr="00C01EB4">
        <w:rPr>
          <w:rFonts w:hint="cs"/>
          <w:rtl/>
        </w:rPr>
        <w:t>ین</w:t>
      </w:r>
      <w:r w:rsidRPr="00C01EB4">
        <w:rPr>
          <w:rtl/>
        </w:rPr>
        <w:t xml:space="preserve"> نسل اجتماع</w:t>
      </w:r>
      <w:r w:rsidRPr="00C01EB4">
        <w:rPr>
          <w:rFonts w:hint="cs"/>
          <w:rtl/>
        </w:rPr>
        <w:t>ی</w:t>
      </w:r>
      <w:r w:rsidRPr="00C01EB4">
        <w:rPr>
          <w:rtl/>
        </w:rPr>
        <w:t xml:space="preserve"> </w:t>
      </w:r>
      <w:r w:rsidRPr="00C01EB4">
        <w:rPr>
          <w:rFonts w:hint="cs"/>
          <w:rtl/>
        </w:rPr>
        <w:t>که</w:t>
      </w:r>
      <w:r w:rsidRPr="00C01EB4">
        <w:rPr>
          <w:rtl/>
        </w:rPr>
        <w:t xml:space="preserve"> از جوان</w:t>
      </w:r>
      <w:r w:rsidRPr="00C01EB4">
        <w:rPr>
          <w:rFonts w:hint="cs"/>
          <w:rtl/>
        </w:rPr>
        <w:t>ی</w:t>
      </w:r>
      <w:r w:rsidRPr="00C01EB4">
        <w:rPr>
          <w:rtl/>
        </w:rPr>
        <w:t xml:space="preserve"> با دسترس</w:t>
      </w:r>
      <w:r w:rsidRPr="00C01EB4">
        <w:rPr>
          <w:rFonts w:hint="cs"/>
          <w:rtl/>
        </w:rPr>
        <w:t>ی</w:t>
      </w:r>
      <w:r w:rsidRPr="00C01EB4">
        <w:rPr>
          <w:rtl/>
        </w:rPr>
        <w:t xml:space="preserve"> به ا</w:t>
      </w:r>
      <w:r w:rsidRPr="00C01EB4">
        <w:rPr>
          <w:rFonts w:hint="cs"/>
          <w:rtl/>
        </w:rPr>
        <w:t>ینترنت</w:t>
      </w:r>
      <w:r w:rsidRPr="00C01EB4">
        <w:rPr>
          <w:rtl/>
        </w:rPr>
        <w:t xml:space="preserve"> و فناور</w:t>
      </w:r>
      <w:r w:rsidRPr="00C01EB4">
        <w:rPr>
          <w:rFonts w:hint="cs"/>
          <w:rtl/>
        </w:rPr>
        <w:t>ی</w:t>
      </w:r>
      <w:r w:rsidRPr="00C01EB4">
        <w:rPr>
          <w:rtl/>
        </w:rPr>
        <w:t xml:space="preserve"> د</w:t>
      </w:r>
      <w:r w:rsidRPr="00C01EB4">
        <w:rPr>
          <w:rFonts w:hint="cs"/>
          <w:rtl/>
        </w:rPr>
        <w:t>یجیتال</w:t>
      </w:r>
      <w:r w:rsidRPr="00C01EB4">
        <w:rPr>
          <w:rtl/>
        </w:rPr>
        <w:t xml:space="preserve"> قابل حمل</w:t>
      </w:r>
      <w:r w:rsidR="00AB18EE">
        <w:rPr>
          <w:rFonts w:hint="cs"/>
          <w:rtl/>
        </w:rPr>
        <w:t>،</w:t>
      </w:r>
      <w:r w:rsidRPr="00C01EB4">
        <w:rPr>
          <w:rtl/>
        </w:rPr>
        <w:t xml:space="preserve"> رشد کرده اعضا</w:t>
      </w:r>
      <w:r w:rsidRPr="00C01EB4">
        <w:rPr>
          <w:rFonts w:hint="cs"/>
          <w:rtl/>
        </w:rPr>
        <w:t>ی</w:t>
      </w:r>
      <w:r w:rsidRPr="00C01EB4">
        <w:rPr>
          <w:rtl/>
        </w:rPr>
        <w:t xml:space="preserve"> نسل زد بوم</w:t>
      </w:r>
      <w:r w:rsidRPr="00C01EB4">
        <w:rPr>
          <w:rFonts w:hint="cs"/>
          <w:rtl/>
        </w:rPr>
        <w:t>ی</w:t>
      </w:r>
      <w:r w:rsidRPr="00C01EB4">
        <w:rPr>
          <w:rtl/>
        </w:rPr>
        <w:t xml:space="preserve"> د</w:t>
      </w:r>
      <w:r w:rsidRPr="00C01EB4">
        <w:rPr>
          <w:rFonts w:hint="cs"/>
          <w:rtl/>
        </w:rPr>
        <w:t>یجیتال</w:t>
      </w:r>
      <w:r w:rsidRPr="00C01EB4">
        <w:rPr>
          <w:rtl/>
        </w:rPr>
        <w:t xml:space="preserve"> لقب گرفته</w:t>
      </w:r>
      <w:r>
        <w:rPr>
          <w:rtl/>
        </w:rPr>
        <w:t xml:space="preserve">‌اند </w:t>
      </w:r>
      <w:r w:rsidRPr="00C01EB4">
        <w:rPr>
          <w:rtl/>
        </w:rPr>
        <w:t>با ا</w:t>
      </w:r>
      <w:r w:rsidRPr="00C01EB4">
        <w:rPr>
          <w:rFonts w:hint="cs"/>
          <w:rtl/>
        </w:rPr>
        <w:t>ینکه</w:t>
      </w:r>
      <w:r w:rsidRPr="00C01EB4">
        <w:rPr>
          <w:rtl/>
        </w:rPr>
        <w:t xml:space="preserve"> لزوما</w:t>
      </w:r>
      <w:r w:rsidR="00AB18EE">
        <w:rPr>
          <w:rFonts w:hint="cs"/>
          <w:rtl/>
        </w:rPr>
        <w:t>ً</w:t>
      </w:r>
      <w:r w:rsidRPr="00C01EB4">
        <w:rPr>
          <w:rtl/>
        </w:rPr>
        <w:t xml:space="preserve"> سواد د</w:t>
      </w:r>
      <w:r w:rsidRPr="00C01EB4">
        <w:rPr>
          <w:rFonts w:hint="cs"/>
          <w:rtl/>
        </w:rPr>
        <w:t>یجیتالی</w:t>
      </w:r>
      <w:r w:rsidRPr="00C01EB4">
        <w:rPr>
          <w:rtl/>
        </w:rPr>
        <w:t xml:space="preserve"> ندارند.</w:t>
      </w:r>
    </w:p>
  </w:footnote>
  <w:footnote w:id="200">
    <w:p w14:paraId="26951569" w14:textId="13B62945" w:rsidR="00426D21" w:rsidRDefault="00426D21" w:rsidP="005D42CC">
      <w:pPr>
        <w:pStyle w:val="FootnoteText"/>
      </w:pPr>
      <w:r>
        <w:rPr>
          <w:rStyle w:val="FootnoteReference"/>
        </w:rPr>
        <w:footnoteRef/>
      </w:r>
      <w:r>
        <w:rPr>
          <w:rtl/>
        </w:rPr>
        <w:t xml:space="preserve"> </w:t>
      </w:r>
      <w:r w:rsidR="00592D5A">
        <w:rPr>
          <w:rFonts w:hint="cs"/>
          <w:rtl/>
        </w:rPr>
        <w:t xml:space="preserve">رهبر شهید </w:t>
      </w:r>
      <w:r w:rsidR="005D42CC">
        <w:rPr>
          <w:rFonts w:hint="cs"/>
          <w:rtl/>
        </w:rPr>
        <w:t>انقلاب، امام خامنه‌ای</w:t>
      </w:r>
      <w:r w:rsidR="00ED2D1D">
        <w:rPr>
          <w:rFonts w:hint="cs"/>
          <w:rtl/>
        </w:rPr>
        <w:t xml:space="preserve">، </w:t>
      </w:r>
      <w:r w:rsidR="006655A7">
        <w:rPr>
          <w:rFonts w:hint="cs"/>
          <w:rtl/>
        </w:rPr>
        <w:t>۱۱/ ۸/ ۱۴۰۱</w:t>
      </w:r>
      <w:r>
        <w:rPr>
          <w:rFonts w:hint="cs"/>
          <w:rtl/>
        </w:rPr>
        <w:t>.</w:t>
      </w:r>
    </w:p>
  </w:footnote>
  <w:footnote w:id="201">
    <w:p w14:paraId="2F569020" w14:textId="6D9A7E65" w:rsidR="00D14B58" w:rsidRDefault="00D14B58" w:rsidP="005D42CC">
      <w:pPr>
        <w:pStyle w:val="FootnoteText"/>
      </w:pPr>
      <w:r>
        <w:rPr>
          <w:rStyle w:val="FootnoteReference"/>
        </w:rPr>
        <w:footnoteRef/>
      </w:r>
      <w:r>
        <w:rPr>
          <w:rtl/>
        </w:rPr>
        <w:t xml:space="preserve"> </w:t>
      </w:r>
      <w:r w:rsidR="00592D5A">
        <w:rPr>
          <w:rFonts w:hint="cs"/>
          <w:rtl/>
        </w:rPr>
        <w:t xml:space="preserve">رهبر شهید </w:t>
      </w:r>
      <w:r w:rsidR="005D42CC">
        <w:rPr>
          <w:rFonts w:hint="cs"/>
          <w:rtl/>
        </w:rPr>
        <w:t>انقلاب، امام خامنه‌ای</w:t>
      </w:r>
      <w:r w:rsidR="00ED2D1D">
        <w:rPr>
          <w:rFonts w:hint="cs"/>
          <w:rtl/>
        </w:rPr>
        <w:t>، ۲۵/ ۲/ ۱۳۹۵.</w:t>
      </w:r>
    </w:p>
  </w:footnote>
  <w:footnote w:id="202">
    <w:p w14:paraId="26E3E249" w14:textId="3F595B4A" w:rsidR="00D14B58" w:rsidRDefault="00D14B58" w:rsidP="005D42CC">
      <w:pPr>
        <w:pStyle w:val="FootnoteText"/>
      </w:pPr>
      <w:r>
        <w:rPr>
          <w:rStyle w:val="FootnoteReference"/>
        </w:rPr>
        <w:footnoteRef/>
      </w:r>
      <w:r>
        <w:rPr>
          <w:rtl/>
        </w:rPr>
        <w:t xml:space="preserve"> </w:t>
      </w:r>
      <w:r w:rsidR="00592D5A">
        <w:rPr>
          <w:rFonts w:hint="cs"/>
          <w:rtl/>
        </w:rPr>
        <w:t xml:space="preserve">رهبر </w:t>
      </w:r>
      <w:r w:rsidR="00592D5A">
        <w:rPr>
          <w:rFonts w:hint="cs"/>
          <w:rtl/>
        </w:rPr>
        <w:t xml:space="preserve">شهید </w:t>
      </w:r>
      <w:r w:rsidR="005D42CC">
        <w:rPr>
          <w:rFonts w:hint="cs"/>
          <w:rtl/>
        </w:rPr>
        <w:t>انقلاب، امام خامنه‌ای</w:t>
      </w:r>
      <w:r w:rsidR="00ED2D1D">
        <w:rPr>
          <w:rFonts w:hint="cs"/>
          <w:rtl/>
        </w:rPr>
        <w:t>، ۲/ ۶/ ۱۳۷۳.</w:t>
      </w:r>
    </w:p>
  </w:footnote>
  <w:footnote w:id="203">
    <w:p w14:paraId="0F6CC903" w14:textId="77777777" w:rsidR="00D14B58" w:rsidRDefault="00D14B58" w:rsidP="005D42CC">
      <w:pPr>
        <w:pStyle w:val="FootnoteText"/>
        <w:rPr>
          <w:rtl/>
        </w:rPr>
      </w:pPr>
      <w:r>
        <w:rPr>
          <w:rStyle w:val="FootnoteReference"/>
        </w:rPr>
        <w:footnoteRef/>
      </w:r>
      <w:r>
        <w:rPr>
          <w:rtl/>
        </w:rPr>
        <w:t xml:space="preserve"> </w:t>
      </w:r>
      <w:r>
        <w:rPr>
          <w:rFonts w:hint="cs"/>
          <w:rtl/>
        </w:rPr>
        <w:t>از جمله:</w:t>
      </w:r>
    </w:p>
    <w:p w14:paraId="5B683E4C" w14:textId="4B51CFD0" w:rsidR="00D14B58" w:rsidRPr="00B66ABB" w:rsidRDefault="00ED2D1D" w:rsidP="005D42CC">
      <w:pPr>
        <w:pStyle w:val="FootnoteText"/>
        <w:rPr>
          <w:rtl/>
        </w:rPr>
      </w:pPr>
      <w:r>
        <w:rPr>
          <w:rFonts w:hint="cs"/>
          <w:rtl/>
        </w:rPr>
        <w:t xml:space="preserve">ـ </w:t>
      </w:r>
      <w:r w:rsidR="00D14B58" w:rsidRPr="00B66ABB">
        <w:rPr>
          <w:rFonts w:hint="cs"/>
          <w:rtl/>
        </w:rPr>
        <w:t>[ایجاد زمینه</w:t>
      </w:r>
      <w:r w:rsidR="00D14B58">
        <w:rPr>
          <w:rFonts w:hint="cs"/>
          <w:rtl/>
        </w:rPr>
        <w:t xml:space="preserve"> برای</w:t>
      </w:r>
      <w:r w:rsidR="00D14B58" w:rsidRPr="00B66ABB">
        <w:rPr>
          <w:rFonts w:hint="cs"/>
          <w:rtl/>
        </w:rPr>
        <w:t xml:space="preserve">] </w:t>
      </w:r>
      <w:r w:rsidR="00D14B58" w:rsidRPr="00B66ABB">
        <w:rPr>
          <w:rtl/>
        </w:rPr>
        <w:t>ایفای مسئولیت اجتماعی</w:t>
      </w:r>
      <w:r w:rsidR="00D14B58" w:rsidRPr="00B66ABB">
        <w:rPr>
          <w:rFonts w:hint="cs"/>
          <w:rtl/>
        </w:rPr>
        <w:t xml:space="preserve"> </w:t>
      </w:r>
      <w:r w:rsidR="00D14B58" w:rsidRPr="00B66ABB">
        <w:rPr>
          <w:rtl/>
        </w:rPr>
        <w:t>با رعایت اصول اخلاقی و شئون حوزه</w:t>
      </w:r>
      <w:r w:rsidR="00D14B58" w:rsidRPr="00B66ABB">
        <w:rPr>
          <w:rFonts w:hint="cs"/>
          <w:rtl/>
        </w:rPr>
        <w:t>‌</w:t>
      </w:r>
      <w:r w:rsidR="00D14B58" w:rsidRPr="00B66ABB">
        <w:rPr>
          <w:rtl/>
        </w:rPr>
        <w:t>ای؛</w:t>
      </w:r>
      <w:r w:rsidR="00D14B58" w:rsidRPr="00B66ABB">
        <w:rPr>
          <w:rFonts w:hint="cs"/>
          <w:rtl/>
        </w:rPr>
        <w:t xml:space="preserve"> (ابلاغ مدیر</w:t>
      </w:r>
      <w:r w:rsidR="00D14B58">
        <w:rPr>
          <w:rFonts w:hint="cs"/>
          <w:rtl/>
        </w:rPr>
        <w:t xml:space="preserve"> محترم حوزه‌های علمیه</w:t>
      </w:r>
      <w:r w:rsidR="00D14B58" w:rsidRPr="00B66ABB">
        <w:rPr>
          <w:rFonts w:hint="cs"/>
          <w:rtl/>
        </w:rPr>
        <w:t>)،</w:t>
      </w:r>
    </w:p>
    <w:p w14:paraId="492ACB04" w14:textId="7F5EFCA2" w:rsidR="00D14B58" w:rsidRPr="00B66ABB" w:rsidRDefault="00ED2D1D" w:rsidP="005D42CC">
      <w:pPr>
        <w:pStyle w:val="FootnoteText"/>
      </w:pPr>
      <w:r>
        <w:rPr>
          <w:rFonts w:hint="cs"/>
          <w:rtl/>
        </w:rPr>
        <w:t xml:space="preserve">ـ </w:t>
      </w:r>
      <w:r w:rsidR="00D14B58" w:rsidRPr="00B66ABB">
        <w:rPr>
          <w:rtl/>
        </w:rPr>
        <w:t>توجه جدّی به اصل جدایی</w:t>
      </w:r>
      <w:r w:rsidR="00D14B58">
        <w:rPr>
          <w:rFonts w:hint="cs"/>
          <w:rtl/>
        </w:rPr>
        <w:t>‌</w:t>
      </w:r>
      <w:r w:rsidR="00D14B58" w:rsidRPr="00B66ABB">
        <w:rPr>
          <w:rtl/>
        </w:rPr>
        <w:t>ناپذیری تهذیب و تربیت اخلاقی از فعالیت</w:t>
      </w:r>
      <w:r w:rsidR="00D14B58">
        <w:rPr>
          <w:rFonts w:hint="cs"/>
          <w:rtl/>
        </w:rPr>
        <w:t>‌</w:t>
      </w:r>
      <w:r w:rsidR="00D14B58" w:rsidRPr="00B66ABB">
        <w:rPr>
          <w:rtl/>
        </w:rPr>
        <w:t>های حوزویان</w:t>
      </w:r>
      <w:r w:rsidR="00D14B58" w:rsidRPr="00B66ABB">
        <w:rPr>
          <w:rFonts w:hint="cs"/>
          <w:rtl/>
        </w:rPr>
        <w:t xml:space="preserve"> (سیاست‌های نظام تهذیب</w:t>
      </w:r>
      <w:r w:rsidR="00D14B58">
        <w:rPr>
          <w:rFonts w:hint="cs"/>
          <w:rtl/>
        </w:rPr>
        <w:t xml:space="preserve"> مصوب شورای عالی حوزه</w:t>
      </w:r>
      <w:r w:rsidR="00D14B58" w:rsidRPr="00B66ABB">
        <w:rPr>
          <w:rFonts w:hint="cs"/>
          <w:rtl/>
        </w:rPr>
        <w:t>)،</w:t>
      </w:r>
    </w:p>
    <w:p w14:paraId="09BB3764" w14:textId="27CEBA4C" w:rsidR="00D14B58" w:rsidRPr="00B66ABB" w:rsidRDefault="00ED2D1D" w:rsidP="005D42CC">
      <w:pPr>
        <w:pStyle w:val="FootnoteText"/>
      </w:pPr>
      <w:r>
        <w:rPr>
          <w:rFonts w:hint="cs"/>
          <w:rtl/>
        </w:rPr>
        <w:t xml:space="preserve">ـ </w:t>
      </w:r>
      <w:r w:rsidR="00D14B58" w:rsidRPr="00B66ABB">
        <w:rPr>
          <w:rtl/>
        </w:rPr>
        <w:t>تقو</w:t>
      </w:r>
      <w:r w:rsidR="00D14B58" w:rsidRPr="00B66ABB">
        <w:rPr>
          <w:rFonts w:hint="cs"/>
          <w:rtl/>
        </w:rPr>
        <w:t>ی</w:t>
      </w:r>
      <w:r w:rsidR="00D14B58" w:rsidRPr="00B66ABB">
        <w:rPr>
          <w:rFonts w:hint="eastAsia"/>
          <w:rtl/>
        </w:rPr>
        <w:t>ت</w:t>
      </w:r>
      <w:r w:rsidR="00D14B58" w:rsidRPr="00B66ABB">
        <w:rPr>
          <w:rtl/>
        </w:rPr>
        <w:t xml:space="preserve"> انجمن‌ها</w:t>
      </w:r>
      <w:r w:rsidR="00D14B58" w:rsidRPr="00B66ABB">
        <w:rPr>
          <w:rFonts w:hint="cs"/>
          <w:rtl/>
        </w:rPr>
        <w:t>ی</w:t>
      </w:r>
      <w:r w:rsidR="00D14B58" w:rsidRPr="00B66ABB">
        <w:rPr>
          <w:rtl/>
        </w:rPr>
        <w:t xml:space="preserve"> طلبگ</w:t>
      </w:r>
      <w:r w:rsidR="00D14B58" w:rsidRPr="00B66ABB">
        <w:rPr>
          <w:rFonts w:hint="cs"/>
          <w:rtl/>
        </w:rPr>
        <w:t>ی</w:t>
      </w:r>
      <w:r w:rsidR="00D14B58" w:rsidRPr="00B66ABB">
        <w:rPr>
          <w:rtl/>
        </w:rPr>
        <w:t xml:space="preserve"> در عرصه ترب</w:t>
      </w:r>
      <w:r w:rsidR="00D14B58" w:rsidRPr="00B66ABB">
        <w:rPr>
          <w:rFonts w:hint="cs"/>
          <w:rtl/>
        </w:rPr>
        <w:t>ی</w:t>
      </w:r>
      <w:r w:rsidR="00D14B58" w:rsidRPr="00B66ABB">
        <w:rPr>
          <w:rFonts w:hint="eastAsia"/>
          <w:rtl/>
        </w:rPr>
        <w:t>ت</w:t>
      </w:r>
      <w:r w:rsidR="00D14B58" w:rsidRPr="00B66ABB">
        <w:rPr>
          <w:rtl/>
        </w:rPr>
        <w:t xml:space="preserve"> و اخلاق در مدارس و مراکز آموزش</w:t>
      </w:r>
      <w:r w:rsidR="00D14B58" w:rsidRPr="00B66ABB">
        <w:rPr>
          <w:rFonts w:hint="cs"/>
          <w:rtl/>
        </w:rPr>
        <w:t>ی</w:t>
      </w:r>
      <w:r w:rsidR="00D14B58" w:rsidRPr="00B66ABB">
        <w:rPr>
          <w:rFonts w:hint="eastAsia"/>
          <w:rtl/>
        </w:rPr>
        <w:t>،</w:t>
      </w:r>
      <w:r w:rsidR="00D14B58" w:rsidRPr="00B66ABB">
        <w:rPr>
          <w:rtl/>
        </w:rPr>
        <w:t xml:space="preserve"> تحت اشراف اسات</w:t>
      </w:r>
      <w:r w:rsidR="00D14B58" w:rsidRPr="00B66ABB">
        <w:rPr>
          <w:rFonts w:hint="cs"/>
          <w:rtl/>
        </w:rPr>
        <w:t>ی</w:t>
      </w:r>
      <w:r w:rsidR="00D14B58" w:rsidRPr="00B66ABB">
        <w:rPr>
          <w:rFonts w:hint="eastAsia"/>
          <w:rtl/>
        </w:rPr>
        <w:t>د</w:t>
      </w:r>
      <w:r w:rsidR="00D14B58" w:rsidRPr="00B66ABB">
        <w:rPr>
          <w:rtl/>
        </w:rPr>
        <w:t xml:space="preserve"> برجسته</w:t>
      </w:r>
      <w:r w:rsidR="00D14B58">
        <w:rPr>
          <w:rFonts w:hint="cs"/>
          <w:rtl/>
        </w:rPr>
        <w:t xml:space="preserve"> </w:t>
      </w:r>
      <w:r w:rsidR="00D14B58" w:rsidRPr="00B66ABB">
        <w:rPr>
          <w:rFonts w:hint="cs"/>
          <w:rtl/>
        </w:rPr>
        <w:t>(ابلاغ مدیر)،</w:t>
      </w:r>
    </w:p>
    <w:p w14:paraId="6E48B01F" w14:textId="306E998A" w:rsidR="00D14B58" w:rsidRPr="00B66ABB" w:rsidRDefault="00ED2D1D" w:rsidP="005D42CC">
      <w:pPr>
        <w:pStyle w:val="FootnoteText"/>
        <w:rPr>
          <w:rtl/>
        </w:rPr>
      </w:pPr>
      <w:r>
        <w:rPr>
          <w:rFonts w:hint="cs"/>
          <w:rtl/>
        </w:rPr>
        <w:t xml:space="preserve">ـ </w:t>
      </w:r>
      <w:r w:rsidR="00D14B58" w:rsidRPr="00B66ABB">
        <w:rPr>
          <w:rtl/>
        </w:rPr>
        <w:t>ایجاد حلقه‌های تهذیبی و تربیتی در مدارس کشور</w:t>
      </w:r>
      <w:r w:rsidR="00D14B58">
        <w:rPr>
          <w:rFonts w:hint="cs"/>
          <w:rtl/>
        </w:rPr>
        <w:t xml:space="preserve"> </w:t>
      </w:r>
      <w:r w:rsidR="00D14B58" w:rsidRPr="00B66ABB">
        <w:rPr>
          <w:rFonts w:hint="cs"/>
          <w:rtl/>
        </w:rPr>
        <w:t>(ابلاغ مدیر</w:t>
      </w:r>
      <w:r w:rsidR="00D14B58" w:rsidRPr="00B66ABB">
        <w:rPr>
          <w:rtl/>
        </w:rPr>
        <w:t>)</w:t>
      </w:r>
      <w:r w:rsidR="00D14B58" w:rsidRPr="00B66ABB">
        <w:rPr>
          <w:rFonts w:hint="cs"/>
          <w:rtl/>
        </w:rPr>
        <w:t>،</w:t>
      </w:r>
    </w:p>
    <w:p w14:paraId="75998953" w14:textId="44385982" w:rsidR="00D14B58" w:rsidRPr="00B66ABB" w:rsidRDefault="00ED2D1D" w:rsidP="005D42CC">
      <w:pPr>
        <w:pStyle w:val="FootnoteText"/>
      </w:pPr>
      <w:r>
        <w:rPr>
          <w:rFonts w:hint="cs"/>
          <w:rtl/>
        </w:rPr>
        <w:t xml:space="preserve">ـ </w:t>
      </w:r>
      <w:r w:rsidR="00D14B58" w:rsidRPr="00B66ABB">
        <w:rPr>
          <w:rFonts w:hint="cs"/>
          <w:rtl/>
        </w:rPr>
        <w:t>برنامه‌ریزی</w:t>
      </w:r>
      <w:r w:rsidR="00D14B58" w:rsidRPr="00B66ABB">
        <w:rPr>
          <w:rtl/>
        </w:rPr>
        <w:t xml:space="preserve"> </w:t>
      </w:r>
      <w:r w:rsidR="00D14B58" w:rsidRPr="00B66ABB">
        <w:rPr>
          <w:rFonts w:hint="cs"/>
          <w:rtl/>
        </w:rPr>
        <w:t>و</w:t>
      </w:r>
      <w:r w:rsidR="00D14B58" w:rsidRPr="00B66ABB">
        <w:rPr>
          <w:rtl/>
        </w:rPr>
        <w:t xml:space="preserve"> </w:t>
      </w:r>
      <w:r w:rsidR="00D14B58" w:rsidRPr="00B66ABB">
        <w:rPr>
          <w:rFonts w:hint="cs"/>
          <w:rtl/>
        </w:rPr>
        <w:t>اجرای</w:t>
      </w:r>
      <w:r w:rsidR="00D14B58" w:rsidRPr="00B66ABB">
        <w:rPr>
          <w:rtl/>
        </w:rPr>
        <w:t xml:space="preserve"> </w:t>
      </w:r>
      <w:r w:rsidR="00D14B58" w:rsidRPr="00B66ABB">
        <w:rPr>
          <w:rFonts w:hint="cs"/>
          <w:rtl/>
        </w:rPr>
        <w:t>طرح‌های</w:t>
      </w:r>
      <w:r w:rsidR="00D14B58" w:rsidRPr="00B66ABB">
        <w:rPr>
          <w:rtl/>
        </w:rPr>
        <w:t xml:space="preserve"> </w:t>
      </w:r>
      <w:r w:rsidR="00D14B58" w:rsidRPr="00B66ABB">
        <w:rPr>
          <w:rFonts w:hint="cs"/>
          <w:rtl/>
        </w:rPr>
        <w:t>مرتبط</w:t>
      </w:r>
      <w:r w:rsidR="00D14B58" w:rsidRPr="00B66ABB">
        <w:rPr>
          <w:rtl/>
        </w:rPr>
        <w:t xml:space="preserve"> </w:t>
      </w:r>
      <w:r w:rsidR="00D14B58" w:rsidRPr="00B66ABB">
        <w:rPr>
          <w:rFonts w:hint="cs"/>
          <w:rtl/>
        </w:rPr>
        <w:t>با</w:t>
      </w:r>
      <w:r w:rsidR="00D14B58" w:rsidRPr="00B66ABB">
        <w:rPr>
          <w:rtl/>
        </w:rPr>
        <w:t xml:space="preserve"> </w:t>
      </w:r>
      <w:r w:rsidR="00BF1C3B">
        <w:rPr>
          <w:rFonts w:hint="cs"/>
          <w:rtl/>
        </w:rPr>
        <w:t>بیانیة گام</w:t>
      </w:r>
      <w:r w:rsidR="00D14B58" w:rsidRPr="00B66ABB">
        <w:rPr>
          <w:rtl/>
        </w:rPr>
        <w:t xml:space="preserve"> </w:t>
      </w:r>
      <w:r w:rsidR="00D14B58" w:rsidRPr="00B66ABB">
        <w:rPr>
          <w:rFonts w:hint="cs"/>
          <w:rtl/>
        </w:rPr>
        <w:t>دوم</w:t>
      </w:r>
      <w:r w:rsidR="00D14B58" w:rsidRPr="00B66ABB">
        <w:rPr>
          <w:rtl/>
        </w:rPr>
        <w:t xml:space="preserve"> </w:t>
      </w:r>
      <w:r w:rsidR="00D14B58" w:rsidRPr="00B66ABB">
        <w:rPr>
          <w:rFonts w:hint="cs"/>
          <w:rtl/>
        </w:rPr>
        <w:t>و</w:t>
      </w:r>
      <w:r w:rsidR="00D14B58" w:rsidRPr="00B66ABB">
        <w:rPr>
          <w:rtl/>
        </w:rPr>
        <w:t xml:space="preserve"> </w:t>
      </w:r>
      <w:r w:rsidR="00D14B58" w:rsidRPr="00B66ABB">
        <w:rPr>
          <w:rFonts w:hint="cs"/>
          <w:rtl/>
        </w:rPr>
        <w:t>الگوی</w:t>
      </w:r>
      <w:r w:rsidR="00D14B58" w:rsidRPr="00B66ABB">
        <w:rPr>
          <w:rtl/>
        </w:rPr>
        <w:t xml:space="preserve"> </w:t>
      </w:r>
      <w:r w:rsidR="00D14B58" w:rsidRPr="00B66ABB">
        <w:rPr>
          <w:rFonts w:hint="cs"/>
          <w:rtl/>
        </w:rPr>
        <w:t>اسلامی</w:t>
      </w:r>
      <w:r w:rsidR="00D14B58" w:rsidRPr="00B66ABB">
        <w:rPr>
          <w:rtl/>
        </w:rPr>
        <w:t xml:space="preserve"> </w:t>
      </w:r>
      <w:r w:rsidR="00D14B58" w:rsidRPr="00B66ABB">
        <w:rPr>
          <w:rFonts w:hint="cs"/>
          <w:rtl/>
        </w:rPr>
        <w:t>ایرانی</w:t>
      </w:r>
      <w:r w:rsidR="00D14B58" w:rsidRPr="00B66ABB">
        <w:rPr>
          <w:rtl/>
        </w:rPr>
        <w:t xml:space="preserve"> </w:t>
      </w:r>
      <w:r w:rsidR="00D14B58" w:rsidRPr="00B66ABB">
        <w:rPr>
          <w:rFonts w:hint="cs"/>
          <w:rtl/>
        </w:rPr>
        <w:t>پیشرفت، تشکیل حلقه‌های میانی در حوزه و مدارس علمیه</w:t>
      </w:r>
      <w:r w:rsidR="00D14B58">
        <w:rPr>
          <w:rFonts w:hint="cs"/>
          <w:rtl/>
        </w:rPr>
        <w:t xml:space="preserve"> </w:t>
      </w:r>
      <w:r w:rsidR="00D14B58" w:rsidRPr="00B66ABB">
        <w:rPr>
          <w:rFonts w:hint="cs"/>
          <w:rtl/>
        </w:rPr>
        <w:t>(ابلاغ مدیر)</w:t>
      </w:r>
    </w:p>
    <w:p w14:paraId="1E361CEE" w14:textId="55E8C29E" w:rsidR="00D14B58" w:rsidRPr="00B66ABB" w:rsidRDefault="00ED2D1D" w:rsidP="005D42CC">
      <w:pPr>
        <w:pStyle w:val="FootnoteText"/>
      </w:pPr>
      <w:r>
        <w:rPr>
          <w:rFonts w:hint="cs"/>
          <w:rtl/>
        </w:rPr>
        <w:t xml:space="preserve">ـ </w:t>
      </w:r>
      <w:r w:rsidR="00D14B58" w:rsidRPr="00B66ABB">
        <w:rPr>
          <w:rtl/>
        </w:rPr>
        <w:t>اجرا</w:t>
      </w:r>
      <w:r w:rsidR="00D14B58" w:rsidRPr="00B66ABB">
        <w:rPr>
          <w:rFonts w:hint="cs"/>
          <w:rtl/>
        </w:rPr>
        <w:t>ی</w:t>
      </w:r>
      <w:r w:rsidR="00D14B58" w:rsidRPr="00B66ABB">
        <w:rPr>
          <w:rtl/>
        </w:rPr>
        <w:t xml:space="preserve"> پو</w:t>
      </w:r>
      <w:r w:rsidR="00D14B58" w:rsidRPr="00B66ABB">
        <w:rPr>
          <w:rFonts w:hint="cs"/>
          <w:rtl/>
        </w:rPr>
        <w:t>ی</w:t>
      </w:r>
      <w:r w:rsidR="00D14B58" w:rsidRPr="00B66ABB">
        <w:rPr>
          <w:rFonts w:hint="eastAsia"/>
          <w:rtl/>
        </w:rPr>
        <w:t>ش‌ها</w:t>
      </w:r>
      <w:r w:rsidR="00D14B58" w:rsidRPr="00B66ABB">
        <w:rPr>
          <w:rFonts w:hint="cs"/>
          <w:rtl/>
        </w:rPr>
        <w:t>ی</w:t>
      </w:r>
      <w:r w:rsidR="00D14B58" w:rsidRPr="00B66ABB">
        <w:rPr>
          <w:rtl/>
        </w:rPr>
        <w:t xml:space="preserve"> عموم</w:t>
      </w:r>
      <w:r w:rsidR="00D14B58" w:rsidRPr="00B66ABB">
        <w:rPr>
          <w:rFonts w:hint="cs"/>
          <w:rtl/>
        </w:rPr>
        <w:t>ی</w:t>
      </w:r>
      <w:r w:rsidR="00D14B58" w:rsidRPr="00B66ABB">
        <w:rPr>
          <w:rtl/>
        </w:rPr>
        <w:t xml:space="preserve"> و اختصاص</w:t>
      </w:r>
      <w:r w:rsidR="00D14B58" w:rsidRPr="00B66ABB">
        <w:rPr>
          <w:rFonts w:hint="cs"/>
          <w:rtl/>
        </w:rPr>
        <w:t>ی</w:t>
      </w:r>
      <w:r w:rsidR="00D14B58" w:rsidRPr="00B66ABB">
        <w:rPr>
          <w:rtl/>
        </w:rPr>
        <w:t xml:space="preserve"> و توجه به نتا</w:t>
      </w:r>
      <w:r w:rsidR="00D14B58" w:rsidRPr="00B66ABB">
        <w:rPr>
          <w:rFonts w:hint="cs"/>
          <w:rtl/>
        </w:rPr>
        <w:t>ی</w:t>
      </w:r>
      <w:r w:rsidR="00D14B58" w:rsidRPr="00B66ABB">
        <w:rPr>
          <w:rFonts w:hint="eastAsia"/>
          <w:rtl/>
        </w:rPr>
        <w:t>ج</w:t>
      </w:r>
      <w:r w:rsidR="00D14B58" w:rsidRPr="00B66ABB">
        <w:rPr>
          <w:rtl/>
        </w:rPr>
        <w:t xml:space="preserve"> تحل</w:t>
      </w:r>
      <w:r w:rsidR="00D14B58" w:rsidRPr="00B66ABB">
        <w:rPr>
          <w:rFonts w:hint="cs"/>
          <w:rtl/>
        </w:rPr>
        <w:t>ی</w:t>
      </w:r>
      <w:r w:rsidR="00D14B58" w:rsidRPr="00B66ABB">
        <w:rPr>
          <w:rFonts w:hint="eastAsia"/>
          <w:rtl/>
        </w:rPr>
        <w:t>ل</w:t>
      </w:r>
      <w:r w:rsidR="00D14B58" w:rsidRPr="00B66ABB">
        <w:rPr>
          <w:rFonts w:hint="cs"/>
          <w:rtl/>
        </w:rPr>
        <w:t>ی</w:t>
      </w:r>
      <w:r w:rsidR="00D14B58" w:rsidRPr="00B66ABB">
        <w:rPr>
          <w:rtl/>
        </w:rPr>
        <w:t xml:space="preserve"> پو</w:t>
      </w:r>
      <w:r w:rsidR="00D14B58" w:rsidRPr="00B66ABB">
        <w:rPr>
          <w:rFonts w:hint="cs"/>
          <w:rtl/>
        </w:rPr>
        <w:t>ی</w:t>
      </w:r>
      <w:r w:rsidR="00D14B58" w:rsidRPr="00B66ABB">
        <w:rPr>
          <w:rFonts w:hint="eastAsia"/>
          <w:rtl/>
        </w:rPr>
        <w:t>ش‌ها</w:t>
      </w:r>
      <w:r w:rsidR="00D14B58" w:rsidRPr="00B66ABB">
        <w:rPr>
          <w:rFonts w:hint="cs"/>
          <w:rtl/>
        </w:rPr>
        <w:t xml:space="preserve"> (ابلاغ مدیر)،</w:t>
      </w:r>
    </w:p>
    <w:p w14:paraId="1D009FF8" w14:textId="7075A3C1" w:rsidR="00D14B58" w:rsidRPr="00B66ABB" w:rsidRDefault="00ED2D1D" w:rsidP="005D42CC">
      <w:pPr>
        <w:pStyle w:val="FootnoteText"/>
      </w:pPr>
      <w:r>
        <w:rPr>
          <w:rFonts w:hint="cs"/>
          <w:rtl/>
        </w:rPr>
        <w:t xml:space="preserve">ـ </w:t>
      </w:r>
      <w:r w:rsidR="00D14B58" w:rsidRPr="00B66ABB">
        <w:rPr>
          <w:rFonts w:hint="cs"/>
          <w:rtl/>
        </w:rPr>
        <w:t xml:space="preserve">برنامه‌ریزی و اقدام لازم جهت </w:t>
      </w:r>
      <w:r w:rsidR="00D14B58" w:rsidRPr="00B66ABB">
        <w:rPr>
          <w:rtl/>
        </w:rPr>
        <w:t>ارتقا</w:t>
      </w:r>
      <w:r w:rsidR="00D14B58" w:rsidRPr="00B66ABB">
        <w:rPr>
          <w:rFonts w:hint="cs"/>
          <w:rtl/>
        </w:rPr>
        <w:t>ی</w:t>
      </w:r>
      <w:r w:rsidR="00D14B58" w:rsidRPr="00B66ABB">
        <w:rPr>
          <w:rtl/>
        </w:rPr>
        <w:t xml:space="preserve"> سطح بص</w:t>
      </w:r>
      <w:r w:rsidR="00D14B58" w:rsidRPr="00B66ABB">
        <w:rPr>
          <w:rFonts w:hint="cs"/>
          <w:rtl/>
        </w:rPr>
        <w:t>ی</w:t>
      </w:r>
      <w:r w:rsidR="00D14B58" w:rsidRPr="00B66ABB">
        <w:rPr>
          <w:rFonts w:hint="eastAsia"/>
          <w:rtl/>
        </w:rPr>
        <w:t>رت</w:t>
      </w:r>
      <w:r w:rsidR="00D14B58" w:rsidRPr="00B66ABB">
        <w:rPr>
          <w:rFonts w:hint="cs"/>
          <w:rtl/>
        </w:rPr>
        <w:t>ی</w:t>
      </w:r>
      <w:r w:rsidR="00D14B58" w:rsidRPr="00B66ABB">
        <w:rPr>
          <w:rFonts w:hint="eastAsia"/>
          <w:rtl/>
        </w:rPr>
        <w:t>،</w:t>
      </w:r>
      <w:r w:rsidR="00D14B58" w:rsidRPr="00B66ABB">
        <w:rPr>
          <w:rtl/>
        </w:rPr>
        <w:t xml:space="preserve"> روح</w:t>
      </w:r>
      <w:r w:rsidR="00D14B58" w:rsidRPr="00B66ABB">
        <w:rPr>
          <w:rFonts w:hint="cs"/>
          <w:rtl/>
        </w:rPr>
        <w:t>ی</w:t>
      </w:r>
      <w:r w:rsidR="00D14B58" w:rsidRPr="00B66ABB">
        <w:rPr>
          <w:rFonts w:hint="eastAsia"/>
          <w:rtl/>
        </w:rPr>
        <w:t>ه</w:t>
      </w:r>
      <w:r w:rsidR="00D14B58" w:rsidRPr="00B66ABB">
        <w:rPr>
          <w:rtl/>
        </w:rPr>
        <w:t xml:space="preserve"> انقلاب</w:t>
      </w:r>
      <w:r w:rsidR="00D14B58" w:rsidRPr="00B66ABB">
        <w:rPr>
          <w:rFonts w:hint="cs"/>
          <w:rtl/>
        </w:rPr>
        <w:t>ی</w:t>
      </w:r>
      <w:r w:rsidR="00D14B58" w:rsidRPr="00B66ABB">
        <w:rPr>
          <w:rtl/>
        </w:rPr>
        <w:t xml:space="preserve"> و قدرت تحل</w:t>
      </w:r>
      <w:r w:rsidR="00D14B58" w:rsidRPr="00B66ABB">
        <w:rPr>
          <w:rFonts w:hint="cs"/>
          <w:rtl/>
        </w:rPr>
        <w:t>ی</w:t>
      </w:r>
      <w:r w:rsidR="00D14B58" w:rsidRPr="00B66ABB">
        <w:rPr>
          <w:rFonts w:hint="eastAsia"/>
          <w:rtl/>
        </w:rPr>
        <w:t>ل</w:t>
      </w:r>
      <w:r w:rsidR="00D14B58" w:rsidRPr="00B66ABB">
        <w:rPr>
          <w:rtl/>
        </w:rPr>
        <w:t xml:space="preserve"> س</w:t>
      </w:r>
      <w:r w:rsidR="00D14B58" w:rsidRPr="00B66ABB">
        <w:rPr>
          <w:rFonts w:hint="cs"/>
          <w:rtl/>
        </w:rPr>
        <w:t>ی</w:t>
      </w:r>
      <w:r w:rsidR="00D14B58" w:rsidRPr="00B66ABB">
        <w:rPr>
          <w:rFonts w:hint="eastAsia"/>
          <w:rtl/>
        </w:rPr>
        <w:t>اس</w:t>
      </w:r>
      <w:r w:rsidR="00D14B58" w:rsidRPr="00B66ABB">
        <w:rPr>
          <w:rFonts w:hint="cs"/>
          <w:rtl/>
        </w:rPr>
        <w:t>ی</w:t>
      </w:r>
      <w:r w:rsidR="00D14B58" w:rsidRPr="00B66ABB">
        <w:rPr>
          <w:rtl/>
        </w:rPr>
        <w:t xml:space="preserve"> و آگاه</w:t>
      </w:r>
      <w:r w:rsidR="00D14B58" w:rsidRPr="00B66ABB">
        <w:rPr>
          <w:rFonts w:hint="cs"/>
          <w:rtl/>
        </w:rPr>
        <w:t>ی‌</w:t>
      </w:r>
      <w:r w:rsidR="00D14B58" w:rsidRPr="00B66ABB">
        <w:rPr>
          <w:rtl/>
        </w:rPr>
        <w:t xml:space="preserve"> اجتماع</w:t>
      </w:r>
      <w:r w:rsidR="00D14B58" w:rsidRPr="00B66ABB">
        <w:rPr>
          <w:rFonts w:hint="cs"/>
          <w:rtl/>
        </w:rPr>
        <w:t>ی</w:t>
      </w:r>
      <w:r w:rsidR="00D14B58" w:rsidRPr="00B66ABB">
        <w:rPr>
          <w:rtl/>
        </w:rPr>
        <w:t xml:space="preserve"> طلاب و روحان</w:t>
      </w:r>
      <w:r w:rsidR="00D14B58" w:rsidRPr="00B66ABB">
        <w:rPr>
          <w:rFonts w:hint="cs"/>
          <w:rtl/>
        </w:rPr>
        <w:t>ی</w:t>
      </w:r>
      <w:r w:rsidR="00D14B58" w:rsidRPr="00B66ABB">
        <w:rPr>
          <w:rFonts w:hint="eastAsia"/>
          <w:rtl/>
        </w:rPr>
        <w:t>ون</w:t>
      </w:r>
      <w:r w:rsidR="00D14B58" w:rsidRPr="00B66ABB">
        <w:rPr>
          <w:rFonts w:hint="cs"/>
          <w:rtl/>
        </w:rPr>
        <w:t>،</w:t>
      </w:r>
      <w:r w:rsidR="00D14B58">
        <w:rPr>
          <w:rFonts w:hint="cs"/>
          <w:rtl/>
        </w:rPr>
        <w:t xml:space="preserve"> (برنامه پنج‌ساله)،</w:t>
      </w:r>
    </w:p>
    <w:p w14:paraId="3C05A7D7" w14:textId="589781AB" w:rsidR="00D14B58" w:rsidRDefault="00ED2D1D" w:rsidP="005D42CC">
      <w:pPr>
        <w:pStyle w:val="FootnoteText"/>
      </w:pPr>
      <w:r>
        <w:rPr>
          <w:rFonts w:hint="cs"/>
          <w:rtl/>
        </w:rPr>
        <w:t xml:space="preserve">ـ </w:t>
      </w:r>
      <w:r w:rsidR="00D14B58" w:rsidRPr="00B66ABB">
        <w:rPr>
          <w:rFonts w:hint="cs"/>
          <w:rtl/>
        </w:rPr>
        <w:t>تعمیق آداب اجتماعی و اخلاق معاشرت اجتماعی طلاب و روحانیون،</w:t>
      </w:r>
      <w:r w:rsidR="00D14B58">
        <w:rPr>
          <w:rFonts w:hint="cs"/>
          <w:rtl/>
        </w:rPr>
        <w:t xml:space="preserve"> (برنامه پنج‌ساله).</w:t>
      </w:r>
    </w:p>
  </w:footnote>
  <w:footnote w:id="204">
    <w:p w14:paraId="0D6788E8" w14:textId="5574756D" w:rsidR="00D14B58" w:rsidRDefault="00D14B58" w:rsidP="005D42CC">
      <w:pPr>
        <w:pStyle w:val="FootnoteText"/>
        <w:rPr>
          <w:rStyle w:val="olivedate"/>
          <w:rtl/>
        </w:rPr>
      </w:pPr>
      <w:r>
        <w:rPr>
          <w:rStyle w:val="FootnoteReference"/>
        </w:rPr>
        <w:footnoteRef/>
      </w:r>
      <w:r>
        <w:rPr>
          <w:rtl/>
        </w:rPr>
        <w:t xml:space="preserve"> </w:t>
      </w:r>
      <w:r>
        <w:rPr>
          <w:rStyle w:val="olivedate"/>
          <w:rFonts w:hint="cs"/>
          <w:rtl/>
        </w:rPr>
        <w:t xml:space="preserve">رهبر </w:t>
      </w:r>
      <w:r w:rsidR="00491B10">
        <w:rPr>
          <w:rStyle w:val="olivedate"/>
          <w:rFonts w:hint="cs"/>
          <w:rtl/>
        </w:rPr>
        <w:t xml:space="preserve">شهید </w:t>
      </w:r>
      <w:r>
        <w:rPr>
          <w:rStyle w:val="olivedate"/>
          <w:rFonts w:hint="cs"/>
          <w:rtl/>
        </w:rPr>
        <w:t>انقلاب در بیان لزوم ایجاد حرکت عمومی فرمودند:</w:t>
      </w:r>
      <w:r w:rsidR="00491B10">
        <w:rPr>
          <w:rStyle w:val="olivedate"/>
          <w:rFonts w:hint="cs"/>
          <w:rtl/>
        </w:rPr>
        <w:t xml:space="preserve"> </w:t>
      </w:r>
      <w:r>
        <w:rPr>
          <w:rStyle w:val="olivedate"/>
          <w:rFonts w:hint="cs"/>
          <w:rtl/>
        </w:rPr>
        <w:t>«هرجایی که مسئولان کشور توانایی‌های مردم را شناختند و به کار گرفتند ما موفق شدیم. هر جایی که ناکامی هست به خاطر این است که ما نتوانستیم حضور مردم را در آن عرصه تامین کنیم».</w:t>
      </w:r>
      <w:r w:rsidR="00ED2D1D">
        <w:rPr>
          <w:rStyle w:val="olivedate"/>
          <w:rFonts w:hint="cs"/>
          <w:rtl/>
        </w:rPr>
        <w:t>///</w:t>
      </w:r>
    </w:p>
    <w:p w14:paraId="57FBD21E" w14:textId="77777777" w:rsidR="00D14B58" w:rsidRDefault="00D14B58" w:rsidP="005D42CC">
      <w:pPr>
        <w:pStyle w:val="FootnoteText"/>
        <w:rPr>
          <w:rStyle w:val="olivedate"/>
          <w:rtl/>
        </w:rPr>
      </w:pPr>
      <w:r>
        <w:rPr>
          <w:rFonts w:hint="cs"/>
          <w:rtl/>
        </w:rPr>
        <w:t>«</w:t>
      </w:r>
      <w:r w:rsidRPr="009140FE">
        <w:rPr>
          <w:rtl/>
        </w:rPr>
        <w:t>در کشور ما سن</w:t>
      </w:r>
      <w:r w:rsidRPr="009140FE">
        <w:rPr>
          <w:rFonts w:hint="cs"/>
          <w:rtl/>
        </w:rPr>
        <w:t>ی</w:t>
      </w:r>
      <w:r w:rsidRPr="009140FE">
        <w:rPr>
          <w:rFonts w:hint="eastAsia"/>
          <w:rtl/>
        </w:rPr>
        <w:t>ن</w:t>
      </w:r>
      <w:r w:rsidRPr="009140FE">
        <w:rPr>
          <w:rtl/>
        </w:rPr>
        <w:t xml:space="preserve"> تحرّک و شور جوان</w:t>
      </w:r>
      <w:r w:rsidRPr="009140FE">
        <w:rPr>
          <w:rFonts w:hint="cs"/>
          <w:rtl/>
        </w:rPr>
        <w:t>ی</w:t>
      </w:r>
      <w:r w:rsidRPr="009140FE">
        <w:rPr>
          <w:rtl/>
        </w:rPr>
        <w:t xml:space="preserve"> پا</w:t>
      </w:r>
      <w:r w:rsidRPr="009140FE">
        <w:rPr>
          <w:rFonts w:hint="cs"/>
          <w:rtl/>
        </w:rPr>
        <w:t>یی</w:t>
      </w:r>
      <w:r w:rsidRPr="009140FE">
        <w:rPr>
          <w:rFonts w:hint="eastAsia"/>
          <w:rtl/>
        </w:rPr>
        <w:t>ن</w:t>
      </w:r>
      <w:r w:rsidRPr="009140FE">
        <w:rPr>
          <w:rtl/>
        </w:rPr>
        <w:t xml:space="preserve"> آمده‌است؛ </w:t>
      </w:r>
      <w:r w:rsidRPr="009140FE">
        <w:rPr>
          <w:rFonts w:hint="cs"/>
          <w:rtl/>
        </w:rPr>
        <w:t>ی</w:t>
      </w:r>
      <w:r w:rsidRPr="009140FE">
        <w:rPr>
          <w:rFonts w:hint="eastAsia"/>
          <w:rtl/>
        </w:rPr>
        <w:t>عن</w:t>
      </w:r>
      <w:r w:rsidRPr="009140FE">
        <w:rPr>
          <w:rFonts w:hint="cs"/>
          <w:rtl/>
        </w:rPr>
        <w:t>ی</w:t>
      </w:r>
      <w:r w:rsidRPr="009140FE">
        <w:rPr>
          <w:rtl/>
        </w:rPr>
        <w:t xml:space="preserve"> نوجوان 13‌ساله، 14ساله، 15‌ساله، همان کار</w:t>
      </w:r>
      <w:r w:rsidRPr="009140FE">
        <w:rPr>
          <w:rFonts w:hint="cs"/>
          <w:rtl/>
        </w:rPr>
        <w:t>ی</w:t>
      </w:r>
      <w:r w:rsidRPr="009140FE">
        <w:rPr>
          <w:rtl/>
        </w:rPr>
        <w:t xml:space="preserve"> را م</w:t>
      </w:r>
      <w:r w:rsidRPr="009140FE">
        <w:rPr>
          <w:rFonts w:hint="cs"/>
          <w:rtl/>
        </w:rPr>
        <w:t>ی‌</w:t>
      </w:r>
      <w:r w:rsidRPr="009140FE">
        <w:rPr>
          <w:rFonts w:hint="eastAsia"/>
          <w:rtl/>
        </w:rPr>
        <w:t>کند،</w:t>
      </w:r>
      <w:r w:rsidRPr="009140FE">
        <w:rPr>
          <w:rtl/>
        </w:rPr>
        <w:t xml:space="preserve"> همان چ</w:t>
      </w:r>
      <w:r w:rsidRPr="009140FE">
        <w:rPr>
          <w:rFonts w:hint="cs"/>
          <w:rtl/>
        </w:rPr>
        <w:t>ی</w:t>
      </w:r>
      <w:r w:rsidRPr="009140FE">
        <w:rPr>
          <w:rFonts w:hint="eastAsia"/>
          <w:rtl/>
        </w:rPr>
        <w:t>ز</w:t>
      </w:r>
      <w:r w:rsidRPr="009140FE">
        <w:rPr>
          <w:rFonts w:hint="cs"/>
          <w:rtl/>
        </w:rPr>
        <w:t>ی</w:t>
      </w:r>
      <w:r w:rsidRPr="009140FE">
        <w:rPr>
          <w:rtl/>
        </w:rPr>
        <w:t xml:space="preserve"> را م</w:t>
      </w:r>
      <w:r w:rsidRPr="009140FE">
        <w:rPr>
          <w:rFonts w:hint="cs"/>
          <w:rtl/>
        </w:rPr>
        <w:t>ی‌</w:t>
      </w:r>
      <w:r w:rsidRPr="009140FE">
        <w:rPr>
          <w:rFonts w:hint="eastAsia"/>
          <w:rtl/>
        </w:rPr>
        <w:t>ب</w:t>
      </w:r>
      <w:r w:rsidRPr="009140FE">
        <w:rPr>
          <w:rFonts w:hint="cs"/>
          <w:rtl/>
        </w:rPr>
        <w:t>ی</w:t>
      </w:r>
      <w:r w:rsidRPr="009140FE">
        <w:rPr>
          <w:rFonts w:hint="eastAsia"/>
          <w:rtl/>
        </w:rPr>
        <w:t>ند،</w:t>
      </w:r>
      <w:r w:rsidRPr="009140FE">
        <w:rPr>
          <w:rtl/>
        </w:rPr>
        <w:t xml:space="preserve"> همان هدف</w:t>
      </w:r>
      <w:r w:rsidRPr="009140FE">
        <w:rPr>
          <w:rFonts w:hint="cs"/>
          <w:rtl/>
        </w:rPr>
        <w:t>ی</w:t>
      </w:r>
      <w:r w:rsidRPr="009140FE">
        <w:rPr>
          <w:rtl/>
        </w:rPr>
        <w:t xml:space="preserve"> را دنبال م</w:t>
      </w:r>
      <w:r w:rsidRPr="009140FE">
        <w:rPr>
          <w:rFonts w:hint="cs"/>
          <w:rtl/>
        </w:rPr>
        <w:t>ی‌</w:t>
      </w:r>
      <w:r w:rsidRPr="009140FE">
        <w:rPr>
          <w:rFonts w:hint="eastAsia"/>
          <w:rtl/>
        </w:rPr>
        <w:t>کند،</w:t>
      </w:r>
      <w:r w:rsidRPr="009140FE">
        <w:rPr>
          <w:rtl/>
        </w:rPr>
        <w:t xml:space="preserve"> همان روح</w:t>
      </w:r>
      <w:r w:rsidRPr="009140FE">
        <w:rPr>
          <w:rFonts w:hint="cs"/>
          <w:rtl/>
        </w:rPr>
        <w:t>ی</w:t>
      </w:r>
      <w:r w:rsidRPr="009140FE">
        <w:rPr>
          <w:rFonts w:hint="eastAsia"/>
          <w:rtl/>
        </w:rPr>
        <w:t>ه</w:t>
      </w:r>
      <w:r w:rsidRPr="009140FE">
        <w:rPr>
          <w:rtl/>
        </w:rPr>
        <w:t xml:space="preserve"> و ن</w:t>
      </w:r>
      <w:r w:rsidRPr="009140FE">
        <w:rPr>
          <w:rFonts w:hint="cs"/>
          <w:rtl/>
        </w:rPr>
        <w:t>ی</w:t>
      </w:r>
      <w:r w:rsidRPr="009140FE">
        <w:rPr>
          <w:rFonts w:hint="eastAsia"/>
          <w:rtl/>
        </w:rPr>
        <w:t>رو</w:t>
      </w:r>
      <w:r w:rsidRPr="009140FE">
        <w:rPr>
          <w:rFonts w:hint="cs"/>
          <w:rtl/>
        </w:rPr>
        <w:t>یی</w:t>
      </w:r>
      <w:r w:rsidRPr="009140FE">
        <w:rPr>
          <w:rtl/>
        </w:rPr>
        <w:t xml:space="preserve"> را خرج م</w:t>
      </w:r>
      <w:r w:rsidRPr="009140FE">
        <w:rPr>
          <w:rFonts w:hint="cs"/>
          <w:rtl/>
        </w:rPr>
        <w:t>ی‌</w:t>
      </w:r>
      <w:r w:rsidRPr="009140FE">
        <w:rPr>
          <w:rFonts w:hint="eastAsia"/>
          <w:rtl/>
        </w:rPr>
        <w:t>کند</w:t>
      </w:r>
      <w:r w:rsidRPr="009140FE">
        <w:rPr>
          <w:rtl/>
        </w:rPr>
        <w:t xml:space="preserve"> که در جاها</w:t>
      </w:r>
      <w:r w:rsidRPr="009140FE">
        <w:rPr>
          <w:rFonts w:hint="cs"/>
          <w:rtl/>
        </w:rPr>
        <w:t>ی</w:t>
      </w:r>
      <w:r w:rsidRPr="009140FE">
        <w:rPr>
          <w:rtl/>
        </w:rPr>
        <w:t xml:space="preserve"> د</w:t>
      </w:r>
      <w:r w:rsidRPr="009140FE">
        <w:rPr>
          <w:rFonts w:hint="cs"/>
          <w:rtl/>
        </w:rPr>
        <w:t>ی</w:t>
      </w:r>
      <w:r w:rsidRPr="009140FE">
        <w:rPr>
          <w:rFonts w:hint="eastAsia"/>
          <w:rtl/>
        </w:rPr>
        <w:t>گر</w:t>
      </w:r>
      <w:r w:rsidRPr="009140FE">
        <w:rPr>
          <w:rtl/>
        </w:rPr>
        <w:t xml:space="preserve"> از </w:t>
      </w:r>
      <w:r w:rsidRPr="009140FE">
        <w:rPr>
          <w:rFonts w:hint="cs"/>
          <w:rtl/>
        </w:rPr>
        <w:t>ی</w:t>
      </w:r>
      <w:r w:rsidRPr="009140FE">
        <w:rPr>
          <w:rFonts w:hint="eastAsia"/>
          <w:rtl/>
        </w:rPr>
        <w:t>ک</w:t>
      </w:r>
      <w:r w:rsidRPr="009140FE">
        <w:rPr>
          <w:rtl/>
        </w:rPr>
        <w:t xml:space="preserve"> جوان ۲۰‌ساله، ۲۲‌ساله، ۲۵‌ساله توقّع م</w:t>
      </w:r>
      <w:r w:rsidRPr="009140FE">
        <w:rPr>
          <w:rFonts w:hint="cs"/>
          <w:rtl/>
        </w:rPr>
        <w:t>ی‌</w:t>
      </w:r>
      <w:r w:rsidRPr="009140FE">
        <w:rPr>
          <w:rFonts w:hint="eastAsia"/>
          <w:rtl/>
        </w:rPr>
        <w:t>رفت</w:t>
      </w:r>
      <w:r w:rsidRPr="009140FE">
        <w:rPr>
          <w:rtl/>
        </w:rPr>
        <w:t>.</w:t>
      </w:r>
      <w:r>
        <w:rPr>
          <w:rFonts w:hint="cs"/>
          <w:rtl/>
        </w:rPr>
        <w:t xml:space="preserve"> </w:t>
      </w:r>
      <w:r w:rsidRPr="009140FE">
        <w:rPr>
          <w:rFonts w:hint="eastAsia"/>
          <w:rtl/>
        </w:rPr>
        <w:t>در</w:t>
      </w:r>
      <w:r w:rsidRPr="009140FE">
        <w:rPr>
          <w:rtl/>
        </w:rPr>
        <w:t xml:space="preserve"> کشور ما سطح حرکت،</w:t>
      </w:r>
      <w:r>
        <w:rPr>
          <w:rFonts w:hint="cs"/>
          <w:rtl/>
        </w:rPr>
        <w:t xml:space="preserve"> </w:t>
      </w:r>
      <w:r w:rsidRPr="009140FE">
        <w:rPr>
          <w:rFonts w:hint="eastAsia"/>
          <w:rtl/>
        </w:rPr>
        <w:t>سطح</w:t>
      </w:r>
      <w:r w:rsidRPr="009140FE">
        <w:rPr>
          <w:rtl/>
        </w:rPr>
        <w:t xml:space="preserve"> شورآفر</w:t>
      </w:r>
      <w:r w:rsidRPr="009140FE">
        <w:rPr>
          <w:rFonts w:hint="cs"/>
          <w:rtl/>
        </w:rPr>
        <w:t>ی</w:t>
      </w:r>
      <w:r w:rsidRPr="009140FE">
        <w:rPr>
          <w:rFonts w:hint="eastAsia"/>
          <w:rtl/>
        </w:rPr>
        <w:t>ن</w:t>
      </w:r>
      <w:r w:rsidRPr="009140FE">
        <w:rPr>
          <w:rFonts w:hint="cs"/>
          <w:rtl/>
        </w:rPr>
        <w:t>ی</w:t>
      </w:r>
      <w:r w:rsidRPr="009140FE">
        <w:rPr>
          <w:rFonts w:hint="eastAsia"/>
          <w:rtl/>
        </w:rPr>
        <w:t>،</w:t>
      </w:r>
      <w:r w:rsidRPr="009140FE">
        <w:rPr>
          <w:rtl/>
        </w:rPr>
        <w:t xml:space="preserve"> سطح پ</w:t>
      </w:r>
      <w:r w:rsidRPr="009140FE">
        <w:rPr>
          <w:rFonts w:hint="cs"/>
          <w:rtl/>
        </w:rPr>
        <w:t>ی</w:t>
      </w:r>
      <w:r w:rsidRPr="009140FE">
        <w:rPr>
          <w:rFonts w:hint="eastAsia"/>
          <w:rtl/>
        </w:rPr>
        <w:t>ش‌ران</w:t>
      </w:r>
      <w:r w:rsidRPr="009140FE">
        <w:rPr>
          <w:rFonts w:hint="cs"/>
          <w:rtl/>
        </w:rPr>
        <w:t>ی</w:t>
      </w:r>
      <w:r>
        <w:rPr>
          <w:rFonts w:hint="cs"/>
          <w:rtl/>
        </w:rPr>
        <w:t xml:space="preserve"> </w:t>
      </w:r>
      <w:r w:rsidRPr="009140FE">
        <w:rPr>
          <w:rFonts w:hint="eastAsia"/>
          <w:rtl/>
        </w:rPr>
        <w:t>به</w:t>
      </w:r>
      <w:r w:rsidRPr="009140FE">
        <w:rPr>
          <w:rtl/>
        </w:rPr>
        <w:t xml:space="preserve"> نوجوانان رس</w:t>
      </w:r>
      <w:r w:rsidRPr="009140FE">
        <w:rPr>
          <w:rFonts w:hint="cs"/>
          <w:rtl/>
        </w:rPr>
        <w:t>ی</w:t>
      </w:r>
      <w:r w:rsidRPr="009140FE">
        <w:rPr>
          <w:rFonts w:hint="eastAsia"/>
          <w:rtl/>
        </w:rPr>
        <w:t>ده‌</w:t>
      </w:r>
      <w:r w:rsidRPr="009140FE">
        <w:rPr>
          <w:rtl/>
        </w:rPr>
        <w:t xml:space="preserve"> است.</w:t>
      </w:r>
      <w:r>
        <w:rPr>
          <w:rFonts w:hint="cs"/>
          <w:rtl/>
        </w:rPr>
        <w:t xml:space="preserve"> </w:t>
      </w:r>
      <w:r w:rsidRPr="009140FE">
        <w:rPr>
          <w:rFonts w:hint="eastAsia"/>
          <w:rtl/>
        </w:rPr>
        <w:t>ا</w:t>
      </w:r>
      <w:r w:rsidRPr="009140FE">
        <w:rPr>
          <w:rFonts w:hint="cs"/>
          <w:rtl/>
        </w:rPr>
        <w:t>ی</w:t>
      </w:r>
      <w:r w:rsidRPr="009140FE">
        <w:rPr>
          <w:rFonts w:hint="eastAsia"/>
          <w:rtl/>
        </w:rPr>
        <w:t>ن</w:t>
      </w:r>
      <w:r w:rsidRPr="009140FE">
        <w:rPr>
          <w:rtl/>
        </w:rPr>
        <w:t xml:space="preserve"> خصوص</w:t>
      </w:r>
      <w:r w:rsidRPr="009140FE">
        <w:rPr>
          <w:rFonts w:hint="cs"/>
          <w:rtl/>
        </w:rPr>
        <w:t>یّ</w:t>
      </w:r>
      <w:r w:rsidRPr="009140FE">
        <w:rPr>
          <w:rFonts w:hint="eastAsia"/>
          <w:rtl/>
        </w:rPr>
        <w:t>ت</w:t>
      </w:r>
      <w:r w:rsidRPr="009140FE">
        <w:rPr>
          <w:rtl/>
        </w:rPr>
        <w:t xml:space="preserve"> کشور ما است.</w:t>
      </w:r>
    </w:p>
    <w:p w14:paraId="72B8BEAF" w14:textId="77777777" w:rsidR="00D14B58" w:rsidRDefault="00D14B58" w:rsidP="005D42CC">
      <w:pPr>
        <w:pStyle w:val="FootnoteText"/>
        <w:rPr>
          <w:rtl/>
        </w:rPr>
      </w:pPr>
      <w:r w:rsidRPr="009140FE">
        <w:rPr>
          <w:rtl/>
        </w:rPr>
        <w:t>نوجوان امروز</w:t>
      </w:r>
      <w:r w:rsidRPr="009140FE">
        <w:rPr>
          <w:rFonts w:hint="cs"/>
          <w:rtl/>
        </w:rPr>
        <w:t>ی</w:t>
      </w:r>
      <w:r w:rsidRPr="009140FE">
        <w:rPr>
          <w:rtl/>
        </w:rPr>
        <w:t xml:space="preserve"> که در سنّ شانزده‌، هفده‌سالگ</w:t>
      </w:r>
      <w:r w:rsidRPr="009140FE">
        <w:rPr>
          <w:rFonts w:hint="cs"/>
          <w:rtl/>
        </w:rPr>
        <w:t>ی</w:t>
      </w:r>
      <w:r w:rsidRPr="009140FE">
        <w:rPr>
          <w:rtl/>
        </w:rPr>
        <w:t xml:space="preserve"> است و دب</w:t>
      </w:r>
      <w:r w:rsidRPr="009140FE">
        <w:rPr>
          <w:rFonts w:hint="cs"/>
          <w:rtl/>
        </w:rPr>
        <w:t>ی</w:t>
      </w:r>
      <w:r w:rsidRPr="009140FE">
        <w:rPr>
          <w:rFonts w:hint="eastAsia"/>
          <w:rtl/>
        </w:rPr>
        <w:t>رستان</w:t>
      </w:r>
      <w:r w:rsidRPr="009140FE">
        <w:rPr>
          <w:rtl/>
        </w:rPr>
        <w:t xml:space="preserve"> م</w:t>
      </w:r>
      <w:r w:rsidRPr="009140FE">
        <w:rPr>
          <w:rFonts w:hint="cs"/>
          <w:rtl/>
        </w:rPr>
        <w:t>ی‌</w:t>
      </w:r>
      <w:r w:rsidRPr="009140FE">
        <w:rPr>
          <w:rFonts w:hint="eastAsia"/>
          <w:rtl/>
        </w:rPr>
        <w:t>رود،</w:t>
      </w:r>
      <w:r w:rsidRPr="009140FE">
        <w:rPr>
          <w:rtl/>
        </w:rPr>
        <w:t xml:space="preserve"> در موارد بس</w:t>
      </w:r>
      <w:r w:rsidRPr="009140FE">
        <w:rPr>
          <w:rFonts w:hint="cs"/>
          <w:rtl/>
        </w:rPr>
        <w:t>ی</w:t>
      </w:r>
      <w:r w:rsidRPr="009140FE">
        <w:rPr>
          <w:rFonts w:hint="eastAsia"/>
          <w:rtl/>
        </w:rPr>
        <w:t>ار</w:t>
      </w:r>
      <w:r w:rsidRPr="009140FE">
        <w:rPr>
          <w:rFonts w:hint="cs"/>
          <w:rtl/>
        </w:rPr>
        <w:t>ی</w:t>
      </w:r>
      <w:r w:rsidRPr="009140FE">
        <w:rPr>
          <w:rtl/>
        </w:rPr>
        <w:t xml:space="preserve"> از آن زمانِ دوران جوان</w:t>
      </w:r>
      <w:r w:rsidRPr="009140FE">
        <w:rPr>
          <w:rFonts w:hint="cs"/>
          <w:rtl/>
        </w:rPr>
        <w:t>یِ</w:t>
      </w:r>
      <w:r w:rsidRPr="009140FE">
        <w:rPr>
          <w:rtl/>
        </w:rPr>
        <w:t xml:space="preserve"> امثال ا</w:t>
      </w:r>
      <w:r w:rsidRPr="009140FE">
        <w:rPr>
          <w:rFonts w:hint="cs"/>
          <w:rtl/>
        </w:rPr>
        <w:t>ی</w:t>
      </w:r>
      <w:r w:rsidRPr="009140FE">
        <w:rPr>
          <w:rFonts w:hint="eastAsia"/>
          <w:rtl/>
        </w:rPr>
        <w:t>ن</w:t>
      </w:r>
      <w:r w:rsidRPr="009140FE">
        <w:rPr>
          <w:rtl/>
        </w:rPr>
        <w:t xml:space="preserve"> حق</w:t>
      </w:r>
      <w:r w:rsidRPr="009140FE">
        <w:rPr>
          <w:rFonts w:hint="cs"/>
          <w:rtl/>
        </w:rPr>
        <w:t>ی</w:t>
      </w:r>
      <w:r w:rsidRPr="009140FE">
        <w:rPr>
          <w:rFonts w:hint="eastAsia"/>
          <w:rtl/>
        </w:rPr>
        <w:t>ر</w:t>
      </w:r>
      <w:r w:rsidRPr="009140FE">
        <w:rPr>
          <w:rtl/>
        </w:rPr>
        <w:t xml:space="preserve"> تا ۲۵ سالگ</w:t>
      </w:r>
      <w:r w:rsidRPr="009140FE">
        <w:rPr>
          <w:rFonts w:hint="cs"/>
          <w:rtl/>
        </w:rPr>
        <w:t>ی</w:t>
      </w:r>
      <w:r w:rsidRPr="009140FE">
        <w:rPr>
          <w:rtl/>
        </w:rPr>
        <w:t xml:space="preserve"> و ۲۶ سالگ</w:t>
      </w:r>
      <w:r w:rsidRPr="009140FE">
        <w:rPr>
          <w:rFonts w:hint="cs"/>
          <w:rtl/>
        </w:rPr>
        <w:t>ی</w:t>
      </w:r>
      <w:r w:rsidRPr="009140FE">
        <w:rPr>
          <w:rtl/>
        </w:rPr>
        <w:t xml:space="preserve"> و شا</w:t>
      </w:r>
      <w:r w:rsidRPr="009140FE">
        <w:rPr>
          <w:rFonts w:hint="cs"/>
          <w:rtl/>
        </w:rPr>
        <w:t>ی</w:t>
      </w:r>
      <w:r w:rsidRPr="009140FE">
        <w:rPr>
          <w:rFonts w:hint="eastAsia"/>
          <w:rtl/>
        </w:rPr>
        <w:t>د</w:t>
      </w:r>
      <w:r w:rsidRPr="009140FE">
        <w:rPr>
          <w:rtl/>
        </w:rPr>
        <w:t xml:space="preserve"> بعد از آن، امروز </w:t>
      </w:r>
      <w:r w:rsidRPr="009140FE">
        <w:rPr>
          <w:rFonts w:hint="eastAsia"/>
          <w:rtl/>
        </w:rPr>
        <w:t>مسائل</w:t>
      </w:r>
      <w:r w:rsidRPr="009140FE">
        <w:rPr>
          <w:rtl/>
        </w:rPr>
        <w:t xml:space="preserve"> را بهتر م</w:t>
      </w:r>
      <w:r w:rsidRPr="009140FE">
        <w:rPr>
          <w:rFonts w:hint="cs"/>
          <w:rtl/>
        </w:rPr>
        <w:t>ی‌</w:t>
      </w:r>
      <w:r w:rsidRPr="009140FE">
        <w:rPr>
          <w:rFonts w:hint="eastAsia"/>
          <w:rtl/>
        </w:rPr>
        <w:t>فهمد،</w:t>
      </w:r>
      <w:r w:rsidRPr="009140FE">
        <w:rPr>
          <w:rtl/>
        </w:rPr>
        <w:t xml:space="preserve"> بهتر تحل</w:t>
      </w:r>
      <w:r w:rsidRPr="009140FE">
        <w:rPr>
          <w:rFonts w:hint="cs"/>
          <w:rtl/>
        </w:rPr>
        <w:t>ی</w:t>
      </w:r>
      <w:r w:rsidRPr="009140FE">
        <w:rPr>
          <w:rFonts w:hint="eastAsia"/>
          <w:rtl/>
        </w:rPr>
        <w:t>ل</w:t>
      </w:r>
      <w:r w:rsidRPr="009140FE">
        <w:rPr>
          <w:rtl/>
        </w:rPr>
        <w:t xml:space="preserve"> م</w:t>
      </w:r>
      <w:r w:rsidRPr="009140FE">
        <w:rPr>
          <w:rFonts w:hint="cs"/>
          <w:rtl/>
        </w:rPr>
        <w:t>ی‌</w:t>
      </w:r>
      <w:r w:rsidRPr="009140FE">
        <w:rPr>
          <w:rFonts w:hint="eastAsia"/>
          <w:rtl/>
        </w:rPr>
        <w:t>کند؛</w:t>
      </w:r>
      <w:r>
        <w:rPr>
          <w:rFonts w:hint="cs"/>
          <w:rtl/>
        </w:rPr>
        <w:t xml:space="preserve"> </w:t>
      </w:r>
      <w:r w:rsidRPr="009140FE">
        <w:rPr>
          <w:rFonts w:hint="eastAsia"/>
          <w:rtl/>
        </w:rPr>
        <w:t>ا</w:t>
      </w:r>
      <w:r w:rsidRPr="009140FE">
        <w:rPr>
          <w:rFonts w:hint="cs"/>
          <w:rtl/>
        </w:rPr>
        <w:t>ی</w:t>
      </w:r>
      <w:r w:rsidRPr="009140FE">
        <w:rPr>
          <w:rFonts w:hint="eastAsia"/>
          <w:rtl/>
        </w:rPr>
        <w:t>ن</w:t>
      </w:r>
      <w:r w:rsidRPr="009140FE">
        <w:rPr>
          <w:rtl/>
        </w:rPr>
        <w:t xml:space="preserve"> خصوص</w:t>
      </w:r>
      <w:r w:rsidRPr="009140FE">
        <w:rPr>
          <w:rFonts w:hint="cs"/>
          <w:rtl/>
        </w:rPr>
        <w:t>یّ</w:t>
      </w:r>
      <w:r w:rsidRPr="009140FE">
        <w:rPr>
          <w:rFonts w:hint="eastAsia"/>
          <w:rtl/>
        </w:rPr>
        <w:t>ت</w:t>
      </w:r>
      <w:r w:rsidRPr="009140FE">
        <w:rPr>
          <w:rtl/>
        </w:rPr>
        <w:t xml:space="preserve"> کشور ما است.</w:t>
      </w:r>
    </w:p>
    <w:p w14:paraId="34782E18" w14:textId="18B2E653" w:rsidR="00D14B58" w:rsidRDefault="00D14B58" w:rsidP="005D42CC">
      <w:pPr>
        <w:pStyle w:val="FootnoteText"/>
      </w:pPr>
      <w:r w:rsidRPr="009140FE">
        <w:rPr>
          <w:rtl/>
        </w:rPr>
        <w:t>دانش‌آموز را تشو</w:t>
      </w:r>
      <w:r w:rsidRPr="009140FE">
        <w:rPr>
          <w:rFonts w:hint="cs"/>
          <w:rtl/>
        </w:rPr>
        <w:t>ی</w:t>
      </w:r>
      <w:r w:rsidRPr="009140FE">
        <w:rPr>
          <w:rFonts w:hint="eastAsia"/>
          <w:rtl/>
        </w:rPr>
        <w:t>ق</w:t>
      </w:r>
      <w:r w:rsidRPr="009140FE">
        <w:rPr>
          <w:rtl/>
        </w:rPr>
        <w:t xml:space="preserve"> کن</w:t>
      </w:r>
      <w:r w:rsidRPr="009140FE">
        <w:rPr>
          <w:rFonts w:hint="cs"/>
          <w:rtl/>
        </w:rPr>
        <w:t>ی</w:t>
      </w:r>
      <w:r w:rsidRPr="009140FE">
        <w:rPr>
          <w:rFonts w:hint="eastAsia"/>
          <w:rtl/>
        </w:rPr>
        <w:t>د</w:t>
      </w:r>
      <w:r w:rsidRPr="009140FE">
        <w:rPr>
          <w:rtl/>
        </w:rPr>
        <w:t xml:space="preserve"> به فعّال</w:t>
      </w:r>
      <w:r w:rsidRPr="009140FE">
        <w:rPr>
          <w:rFonts w:hint="cs"/>
          <w:rtl/>
        </w:rPr>
        <w:t>یّ</w:t>
      </w:r>
      <w:r w:rsidRPr="009140FE">
        <w:rPr>
          <w:rFonts w:hint="eastAsia"/>
          <w:rtl/>
        </w:rPr>
        <w:t>ت‌ها</w:t>
      </w:r>
      <w:r w:rsidRPr="009140FE">
        <w:rPr>
          <w:rFonts w:hint="cs"/>
          <w:rtl/>
        </w:rPr>
        <w:t>ی</w:t>
      </w:r>
      <w:r w:rsidRPr="009140FE">
        <w:rPr>
          <w:rtl/>
        </w:rPr>
        <w:t xml:space="preserve"> اجتماع</w:t>
      </w:r>
      <w:r w:rsidRPr="009140FE">
        <w:rPr>
          <w:rFonts w:hint="cs"/>
          <w:rtl/>
        </w:rPr>
        <w:t>ی</w:t>
      </w:r>
      <w:r w:rsidRPr="009140FE">
        <w:rPr>
          <w:rtl/>
        </w:rPr>
        <w:t>. ما کارها</w:t>
      </w:r>
      <w:r w:rsidRPr="009140FE">
        <w:rPr>
          <w:rFonts w:hint="cs"/>
          <w:rtl/>
        </w:rPr>
        <w:t>ی</w:t>
      </w:r>
      <w:r w:rsidRPr="009140FE">
        <w:rPr>
          <w:rtl/>
        </w:rPr>
        <w:t xml:space="preserve"> اجتماع</w:t>
      </w:r>
      <w:r w:rsidRPr="009140FE">
        <w:rPr>
          <w:rFonts w:hint="cs"/>
          <w:rtl/>
        </w:rPr>
        <w:t>یِ</w:t>
      </w:r>
      <w:r w:rsidRPr="009140FE">
        <w:rPr>
          <w:rtl/>
        </w:rPr>
        <w:t xml:space="preserve"> ز</w:t>
      </w:r>
      <w:r w:rsidRPr="009140FE">
        <w:rPr>
          <w:rFonts w:hint="cs"/>
          <w:rtl/>
        </w:rPr>
        <w:t>ی</w:t>
      </w:r>
      <w:r w:rsidRPr="009140FE">
        <w:rPr>
          <w:rFonts w:hint="eastAsia"/>
          <w:rtl/>
        </w:rPr>
        <w:t>اد</w:t>
      </w:r>
      <w:r w:rsidRPr="009140FE">
        <w:rPr>
          <w:rFonts w:hint="cs"/>
          <w:rtl/>
        </w:rPr>
        <w:t>ی</w:t>
      </w:r>
      <w:r w:rsidRPr="009140FE">
        <w:rPr>
          <w:rtl/>
        </w:rPr>
        <w:t xml:space="preserve"> الان دار</w:t>
      </w:r>
      <w:r w:rsidRPr="009140FE">
        <w:rPr>
          <w:rFonts w:hint="cs"/>
          <w:rtl/>
        </w:rPr>
        <w:t>ی</w:t>
      </w:r>
      <w:r w:rsidRPr="009140FE">
        <w:rPr>
          <w:rFonts w:hint="eastAsia"/>
          <w:rtl/>
        </w:rPr>
        <w:t>م</w:t>
      </w:r>
      <w:r w:rsidRPr="009140FE">
        <w:rPr>
          <w:rtl/>
        </w:rPr>
        <w:t>: هم</w:t>
      </w:r>
      <w:r w:rsidRPr="009140FE">
        <w:rPr>
          <w:rFonts w:hint="cs"/>
          <w:rtl/>
        </w:rPr>
        <w:t>ی</w:t>
      </w:r>
      <w:r w:rsidRPr="009140FE">
        <w:rPr>
          <w:rFonts w:hint="eastAsia"/>
          <w:rtl/>
        </w:rPr>
        <w:t>ن</w:t>
      </w:r>
      <w:r w:rsidRPr="009140FE">
        <w:rPr>
          <w:rtl/>
        </w:rPr>
        <w:t xml:space="preserve"> فعّال</w:t>
      </w:r>
      <w:r w:rsidRPr="009140FE">
        <w:rPr>
          <w:rFonts w:hint="cs"/>
          <w:rtl/>
        </w:rPr>
        <w:t>یّ</w:t>
      </w:r>
      <w:r w:rsidRPr="009140FE">
        <w:rPr>
          <w:rFonts w:hint="eastAsia"/>
          <w:rtl/>
        </w:rPr>
        <w:t>ت‌ها</w:t>
      </w:r>
      <w:r w:rsidRPr="009140FE">
        <w:rPr>
          <w:rFonts w:hint="cs"/>
          <w:rtl/>
        </w:rPr>
        <w:t>یی</w:t>
      </w:r>
      <w:r w:rsidRPr="009140FE">
        <w:rPr>
          <w:rtl/>
        </w:rPr>
        <w:t xml:space="preserve"> که در مساجد هست، هم</w:t>
      </w:r>
      <w:r w:rsidRPr="009140FE">
        <w:rPr>
          <w:rFonts w:hint="cs"/>
          <w:rtl/>
        </w:rPr>
        <w:t>ی</w:t>
      </w:r>
      <w:r w:rsidRPr="009140FE">
        <w:rPr>
          <w:rFonts w:hint="eastAsia"/>
          <w:rtl/>
        </w:rPr>
        <w:t>ن</w:t>
      </w:r>
      <w:r w:rsidRPr="009140FE">
        <w:rPr>
          <w:rtl/>
        </w:rPr>
        <w:t xml:space="preserve"> کمک‌ها</w:t>
      </w:r>
      <w:r w:rsidRPr="009140FE">
        <w:rPr>
          <w:rFonts w:hint="cs"/>
          <w:rtl/>
        </w:rPr>
        <w:t>ی</w:t>
      </w:r>
      <w:r w:rsidRPr="009140FE">
        <w:rPr>
          <w:rtl/>
        </w:rPr>
        <w:t xml:space="preserve"> مؤمنانه، هم</w:t>
      </w:r>
      <w:r w:rsidRPr="009140FE">
        <w:rPr>
          <w:rFonts w:hint="cs"/>
          <w:rtl/>
        </w:rPr>
        <w:t>ی</w:t>
      </w:r>
      <w:r w:rsidRPr="009140FE">
        <w:rPr>
          <w:rFonts w:hint="eastAsia"/>
          <w:rtl/>
        </w:rPr>
        <w:t>ن</w:t>
      </w:r>
      <w:r w:rsidRPr="009140FE">
        <w:rPr>
          <w:rtl/>
        </w:rPr>
        <w:t xml:space="preserve"> جشن‌ها</w:t>
      </w:r>
      <w:r w:rsidRPr="009140FE">
        <w:rPr>
          <w:rFonts w:hint="cs"/>
          <w:rtl/>
        </w:rPr>
        <w:t>ی</w:t>
      </w:r>
      <w:r w:rsidRPr="009140FE">
        <w:rPr>
          <w:rtl/>
        </w:rPr>
        <w:t xml:space="preserve"> خ</w:t>
      </w:r>
      <w:r w:rsidRPr="009140FE">
        <w:rPr>
          <w:rFonts w:hint="cs"/>
          <w:rtl/>
        </w:rPr>
        <w:t>ی</w:t>
      </w:r>
      <w:r w:rsidRPr="009140FE">
        <w:rPr>
          <w:rFonts w:hint="eastAsia"/>
          <w:rtl/>
        </w:rPr>
        <w:t>ابان</w:t>
      </w:r>
      <w:r w:rsidRPr="009140FE">
        <w:rPr>
          <w:rFonts w:hint="cs"/>
          <w:rtl/>
        </w:rPr>
        <w:t>ی</w:t>
      </w:r>
      <w:r w:rsidRPr="009140FE">
        <w:rPr>
          <w:rtl/>
        </w:rPr>
        <w:t xml:space="preserve"> ن</w:t>
      </w:r>
      <w:r w:rsidRPr="009140FE">
        <w:rPr>
          <w:rFonts w:hint="cs"/>
          <w:rtl/>
        </w:rPr>
        <w:t>ی</w:t>
      </w:r>
      <w:r w:rsidRPr="009140FE">
        <w:rPr>
          <w:rFonts w:hint="eastAsia"/>
          <w:rtl/>
        </w:rPr>
        <w:t>مه‌</w:t>
      </w:r>
      <w:r w:rsidRPr="009140FE">
        <w:rPr>
          <w:rFonts w:hint="cs"/>
          <w:rtl/>
        </w:rPr>
        <w:t>ی</w:t>
      </w:r>
      <w:r w:rsidRPr="009140FE">
        <w:rPr>
          <w:rtl/>
        </w:rPr>
        <w:t xml:space="preserve"> شعبان، ع</w:t>
      </w:r>
      <w:r w:rsidRPr="009140FE">
        <w:rPr>
          <w:rFonts w:hint="cs"/>
          <w:rtl/>
        </w:rPr>
        <w:t>ی</w:t>
      </w:r>
      <w:r w:rsidRPr="009140FE">
        <w:rPr>
          <w:rFonts w:hint="eastAsia"/>
          <w:rtl/>
        </w:rPr>
        <w:t>د</w:t>
      </w:r>
      <w:r w:rsidRPr="009140FE">
        <w:rPr>
          <w:rtl/>
        </w:rPr>
        <w:t xml:space="preserve"> غد</w:t>
      </w:r>
      <w:r w:rsidRPr="009140FE">
        <w:rPr>
          <w:rFonts w:hint="cs"/>
          <w:rtl/>
        </w:rPr>
        <w:t>ی</w:t>
      </w:r>
      <w:r w:rsidRPr="009140FE">
        <w:rPr>
          <w:rFonts w:hint="eastAsia"/>
          <w:rtl/>
        </w:rPr>
        <w:t>ر</w:t>
      </w:r>
      <w:r w:rsidRPr="009140FE">
        <w:rPr>
          <w:rtl/>
        </w:rPr>
        <w:t xml:space="preserve"> و امثال ا</w:t>
      </w:r>
      <w:r w:rsidRPr="009140FE">
        <w:rPr>
          <w:rFonts w:hint="cs"/>
          <w:rtl/>
        </w:rPr>
        <w:t>ی</w:t>
      </w:r>
      <w:r w:rsidRPr="009140FE">
        <w:rPr>
          <w:rFonts w:hint="eastAsia"/>
          <w:rtl/>
        </w:rPr>
        <w:t>ن‌ها،</w:t>
      </w:r>
      <w:r w:rsidRPr="009140FE">
        <w:rPr>
          <w:rtl/>
        </w:rPr>
        <w:t xml:space="preserve"> ا</w:t>
      </w:r>
      <w:r w:rsidRPr="009140FE">
        <w:rPr>
          <w:rFonts w:hint="cs"/>
          <w:rtl/>
        </w:rPr>
        <w:t>ی</w:t>
      </w:r>
      <w:r w:rsidRPr="009140FE">
        <w:rPr>
          <w:rFonts w:hint="eastAsia"/>
          <w:rtl/>
        </w:rPr>
        <w:t>ن</w:t>
      </w:r>
      <w:r w:rsidRPr="009140FE">
        <w:rPr>
          <w:rtl/>
        </w:rPr>
        <w:t xml:space="preserve"> فعّال</w:t>
      </w:r>
      <w:r w:rsidRPr="009140FE">
        <w:rPr>
          <w:rFonts w:hint="cs"/>
          <w:rtl/>
        </w:rPr>
        <w:t>یّ</w:t>
      </w:r>
      <w:r w:rsidRPr="009140FE">
        <w:rPr>
          <w:rFonts w:hint="eastAsia"/>
          <w:rtl/>
        </w:rPr>
        <w:t>ت‌ها</w:t>
      </w:r>
      <w:r w:rsidRPr="009140FE">
        <w:rPr>
          <w:rFonts w:hint="cs"/>
          <w:rtl/>
        </w:rPr>
        <w:t>ی</w:t>
      </w:r>
      <w:r w:rsidRPr="009140FE">
        <w:rPr>
          <w:rtl/>
        </w:rPr>
        <w:t xml:space="preserve"> اجتماع</w:t>
      </w:r>
      <w:r w:rsidRPr="009140FE">
        <w:rPr>
          <w:rFonts w:hint="cs"/>
          <w:rtl/>
        </w:rPr>
        <w:t>یِ</w:t>
      </w:r>
      <w:r w:rsidRPr="009140FE">
        <w:rPr>
          <w:rtl/>
        </w:rPr>
        <w:t xml:space="preserve"> مربوط به سازندگ</w:t>
      </w:r>
      <w:r w:rsidRPr="009140FE">
        <w:rPr>
          <w:rFonts w:hint="cs"/>
          <w:rtl/>
        </w:rPr>
        <w:t>ی</w:t>
      </w:r>
      <w:r w:rsidRPr="009140FE">
        <w:rPr>
          <w:rFonts w:hint="eastAsia"/>
          <w:rtl/>
        </w:rPr>
        <w:t>،</w:t>
      </w:r>
      <w:r w:rsidRPr="009140FE">
        <w:rPr>
          <w:rtl/>
        </w:rPr>
        <w:t xml:space="preserve"> راه</w:t>
      </w:r>
      <w:r w:rsidRPr="009140FE">
        <w:rPr>
          <w:rFonts w:hint="cs"/>
          <w:rtl/>
        </w:rPr>
        <w:t>ی</w:t>
      </w:r>
      <w:r w:rsidRPr="009140FE">
        <w:rPr>
          <w:rFonts w:hint="eastAsia"/>
          <w:rtl/>
        </w:rPr>
        <w:t>ان</w:t>
      </w:r>
      <w:r w:rsidRPr="009140FE">
        <w:rPr>
          <w:rtl/>
        </w:rPr>
        <w:t xml:space="preserve"> ن</w:t>
      </w:r>
      <w:r w:rsidRPr="009140FE">
        <w:rPr>
          <w:rFonts w:hint="eastAsia"/>
          <w:rtl/>
        </w:rPr>
        <w:t>ور،</w:t>
      </w:r>
      <w:r w:rsidRPr="009140FE">
        <w:rPr>
          <w:rtl/>
        </w:rPr>
        <w:t xml:space="preserve"> راه</w:t>
      </w:r>
      <w:r w:rsidRPr="009140FE">
        <w:rPr>
          <w:rFonts w:hint="cs"/>
          <w:rtl/>
        </w:rPr>
        <w:t>ی</w:t>
      </w:r>
      <w:r w:rsidRPr="009140FE">
        <w:rPr>
          <w:rFonts w:hint="eastAsia"/>
          <w:rtl/>
        </w:rPr>
        <w:t>ان</w:t>
      </w:r>
      <w:r w:rsidRPr="009140FE">
        <w:rPr>
          <w:rtl/>
        </w:rPr>
        <w:t xml:space="preserve"> پ</w:t>
      </w:r>
      <w:r w:rsidRPr="009140FE">
        <w:rPr>
          <w:rFonts w:hint="cs"/>
          <w:rtl/>
        </w:rPr>
        <w:t>ی</w:t>
      </w:r>
      <w:r w:rsidRPr="009140FE">
        <w:rPr>
          <w:rFonts w:hint="eastAsia"/>
          <w:rtl/>
        </w:rPr>
        <w:t>شرفت،</w:t>
      </w:r>
      <w:r w:rsidRPr="009140FE">
        <w:rPr>
          <w:rtl/>
        </w:rPr>
        <w:t xml:space="preserve"> </w:t>
      </w:r>
      <w:r w:rsidRPr="009140FE">
        <w:rPr>
          <w:rFonts w:hint="cs"/>
          <w:rtl/>
        </w:rPr>
        <w:t>ی</w:t>
      </w:r>
      <w:r w:rsidRPr="009140FE">
        <w:rPr>
          <w:rFonts w:hint="eastAsia"/>
          <w:rtl/>
        </w:rPr>
        <w:t>ا</w:t>
      </w:r>
      <w:r w:rsidRPr="009140FE">
        <w:rPr>
          <w:rtl/>
        </w:rPr>
        <w:t xml:space="preserve"> هم</w:t>
      </w:r>
      <w:r w:rsidRPr="009140FE">
        <w:rPr>
          <w:rFonts w:hint="cs"/>
          <w:rtl/>
        </w:rPr>
        <w:t>ی</w:t>
      </w:r>
      <w:r w:rsidRPr="009140FE">
        <w:rPr>
          <w:rFonts w:hint="eastAsia"/>
          <w:rtl/>
        </w:rPr>
        <w:t>ن</w:t>
      </w:r>
      <w:r w:rsidRPr="009140FE">
        <w:rPr>
          <w:rtl/>
        </w:rPr>
        <w:t xml:space="preserve"> جوانان</w:t>
      </w:r>
      <w:r w:rsidRPr="009140FE">
        <w:rPr>
          <w:rFonts w:hint="cs"/>
          <w:rtl/>
        </w:rPr>
        <w:t>ی</w:t>
      </w:r>
      <w:r w:rsidRPr="009140FE">
        <w:rPr>
          <w:rtl/>
        </w:rPr>
        <w:t xml:space="preserve"> که م</w:t>
      </w:r>
      <w:r w:rsidRPr="009140FE">
        <w:rPr>
          <w:rFonts w:hint="cs"/>
          <w:rtl/>
        </w:rPr>
        <w:t>ی‌</w:t>
      </w:r>
      <w:r w:rsidRPr="009140FE">
        <w:rPr>
          <w:rFonts w:hint="eastAsia"/>
          <w:rtl/>
        </w:rPr>
        <w:t>روند</w:t>
      </w:r>
      <w:r w:rsidRPr="009140FE">
        <w:rPr>
          <w:rtl/>
        </w:rPr>
        <w:t xml:space="preserve"> روستاها</w:t>
      </w:r>
      <w:r w:rsidRPr="009140FE">
        <w:rPr>
          <w:rFonts w:hint="cs"/>
          <w:rtl/>
        </w:rPr>
        <w:t>ی</w:t>
      </w:r>
      <w:r w:rsidRPr="009140FE">
        <w:rPr>
          <w:rtl/>
        </w:rPr>
        <w:t xml:space="preserve"> دوردست فعّال</w:t>
      </w:r>
      <w:r w:rsidRPr="009140FE">
        <w:rPr>
          <w:rFonts w:hint="cs"/>
          <w:rtl/>
        </w:rPr>
        <w:t>یّ</w:t>
      </w:r>
      <w:r w:rsidRPr="009140FE">
        <w:rPr>
          <w:rFonts w:hint="eastAsia"/>
          <w:rtl/>
        </w:rPr>
        <w:t>ت</w:t>
      </w:r>
      <w:r w:rsidRPr="009140FE">
        <w:rPr>
          <w:rtl/>
        </w:rPr>
        <w:t xml:space="preserve"> م</w:t>
      </w:r>
      <w:r w:rsidRPr="009140FE">
        <w:rPr>
          <w:rFonts w:hint="cs"/>
          <w:rtl/>
        </w:rPr>
        <w:t>ی‌</w:t>
      </w:r>
      <w:r w:rsidRPr="009140FE">
        <w:rPr>
          <w:rFonts w:hint="eastAsia"/>
          <w:rtl/>
        </w:rPr>
        <w:t>کنند؛</w:t>
      </w:r>
      <w:r w:rsidRPr="009140FE">
        <w:rPr>
          <w:rtl/>
        </w:rPr>
        <w:t xml:space="preserve"> جوان را تشو</w:t>
      </w:r>
      <w:r w:rsidRPr="009140FE">
        <w:rPr>
          <w:rFonts w:hint="cs"/>
          <w:rtl/>
        </w:rPr>
        <w:t>ی</w:t>
      </w:r>
      <w:r w:rsidRPr="009140FE">
        <w:rPr>
          <w:rFonts w:hint="eastAsia"/>
          <w:rtl/>
        </w:rPr>
        <w:t>ق</w:t>
      </w:r>
      <w:r w:rsidRPr="009140FE">
        <w:rPr>
          <w:rtl/>
        </w:rPr>
        <w:t xml:space="preserve"> کن</w:t>
      </w:r>
      <w:r w:rsidRPr="009140FE">
        <w:rPr>
          <w:rFonts w:hint="cs"/>
          <w:rtl/>
        </w:rPr>
        <w:t>ی</w:t>
      </w:r>
      <w:r w:rsidRPr="009140FE">
        <w:rPr>
          <w:rFonts w:hint="eastAsia"/>
          <w:rtl/>
        </w:rPr>
        <w:t>د</w:t>
      </w:r>
      <w:r w:rsidRPr="009140FE">
        <w:rPr>
          <w:rtl/>
        </w:rPr>
        <w:t xml:space="preserve"> به ا</w:t>
      </w:r>
      <w:r w:rsidRPr="009140FE">
        <w:rPr>
          <w:rFonts w:hint="cs"/>
          <w:rtl/>
        </w:rPr>
        <w:t>ی</w:t>
      </w:r>
      <w:r w:rsidRPr="009140FE">
        <w:rPr>
          <w:rFonts w:hint="eastAsia"/>
          <w:rtl/>
        </w:rPr>
        <w:t>ن‌جور</w:t>
      </w:r>
      <w:r w:rsidRPr="009140FE">
        <w:rPr>
          <w:rtl/>
        </w:rPr>
        <w:t xml:space="preserve"> فعّال</w:t>
      </w:r>
      <w:r w:rsidRPr="009140FE">
        <w:rPr>
          <w:rFonts w:hint="cs"/>
          <w:rtl/>
        </w:rPr>
        <w:t>یّ</w:t>
      </w:r>
      <w:r w:rsidRPr="009140FE">
        <w:rPr>
          <w:rFonts w:hint="eastAsia"/>
          <w:rtl/>
        </w:rPr>
        <w:t>ت‌ها؛</w:t>
      </w:r>
      <w:r w:rsidRPr="009140FE">
        <w:rPr>
          <w:rtl/>
        </w:rPr>
        <w:t xml:space="preserve"> </w:t>
      </w:r>
      <w:r w:rsidRPr="007975DD">
        <w:rPr>
          <w:u w:val="single"/>
          <w:rtl/>
        </w:rPr>
        <w:t>ا</w:t>
      </w:r>
      <w:r w:rsidRPr="007975DD">
        <w:rPr>
          <w:rFonts w:hint="cs"/>
          <w:u w:val="single"/>
          <w:rtl/>
        </w:rPr>
        <w:t>ی</w:t>
      </w:r>
      <w:r w:rsidRPr="007975DD">
        <w:rPr>
          <w:rFonts w:hint="eastAsia"/>
          <w:u w:val="single"/>
          <w:rtl/>
        </w:rPr>
        <w:t>ن</w:t>
      </w:r>
      <w:r w:rsidRPr="007975DD">
        <w:rPr>
          <w:u w:val="single"/>
          <w:rtl/>
        </w:rPr>
        <w:t xml:space="preserve"> او را کارآزموده م</w:t>
      </w:r>
      <w:r w:rsidRPr="007975DD">
        <w:rPr>
          <w:rFonts w:hint="cs"/>
          <w:u w:val="single"/>
          <w:rtl/>
        </w:rPr>
        <w:t>ی‌</w:t>
      </w:r>
      <w:r w:rsidRPr="007975DD">
        <w:rPr>
          <w:rFonts w:hint="eastAsia"/>
          <w:u w:val="single"/>
          <w:rtl/>
        </w:rPr>
        <w:t>کند</w:t>
      </w:r>
      <w:r w:rsidRPr="009140FE">
        <w:rPr>
          <w:rtl/>
        </w:rPr>
        <w:t>. به‌علاوه گره‌ها</w:t>
      </w:r>
      <w:r w:rsidRPr="009140FE">
        <w:rPr>
          <w:rFonts w:hint="cs"/>
          <w:rtl/>
        </w:rPr>
        <w:t>ی</w:t>
      </w:r>
      <w:r w:rsidRPr="009140FE">
        <w:rPr>
          <w:rtl/>
        </w:rPr>
        <w:t xml:space="preserve"> ز</w:t>
      </w:r>
      <w:r w:rsidRPr="009140FE">
        <w:rPr>
          <w:rFonts w:hint="cs"/>
          <w:rtl/>
        </w:rPr>
        <w:t>ی</w:t>
      </w:r>
      <w:r w:rsidRPr="009140FE">
        <w:rPr>
          <w:rFonts w:hint="eastAsia"/>
          <w:rtl/>
        </w:rPr>
        <w:t>اد</w:t>
      </w:r>
      <w:r w:rsidRPr="009140FE">
        <w:rPr>
          <w:rFonts w:hint="cs"/>
          <w:rtl/>
        </w:rPr>
        <w:t>ی</w:t>
      </w:r>
      <w:r w:rsidRPr="009140FE">
        <w:rPr>
          <w:rtl/>
        </w:rPr>
        <w:t xml:space="preserve"> را هم در کشور باز م</w:t>
      </w:r>
      <w:r w:rsidRPr="009140FE">
        <w:rPr>
          <w:rFonts w:hint="cs"/>
          <w:rtl/>
        </w:rPr>
        <w:t>ی‌</w:t>
      </w:r>
      <w:r w:rsidRPr="009140FE">
        <w:rPr>
          <w:rFonts w:hint="eastAsia"/>
          <w:rtl/>
        </w:rPr>
        <w:t>کند</w:t>
      </w:r>
      <w:r w:rsidRPr="009140FE">
        <w:rPr>
          <w:rtl/>
        </w:rPr>
        <w:t>. ما الان نزد</w:t>
      </w:r>
      <w:r w:rsidRPr="009140FE">
        <w:rPr>
          <w:rFonts w:hint="cs"/>
          <w:rtl/>
        </w:rPr>
        <w:t>ی</w:t>
      </w:r>
      <w:r w:rsidRPr="009140FE">
        <w:rPr>
          <w:rFonts w:hint="eastAsia"/>
          <w:rtl/>
        </w:rPr>
        <w:t>ک</w:t>
      </w:r>
      <w:r w:rsidRPr="009140FE">
        <w:rPr>
          <w:rtl/>
        </w:rPr>
        <w:t xml:space="preserve"> به هفده م</w:t>
      </w:r>
      <w:r w:rsidRPr="009140FE">
        <w:rPr>
          <w:rFonts w:hint="cs"/>
          <w:rtl/>
        </w:rPr>
        <w:t>ی</w:t>
      </w:r>
      <w:r w:rsidRPr="009140FE">
        <w:rPr>
          <w:rFonts w:hint="eastAsia"/>
          <w:rtl/>
        </w:rPr>
        <w:t>ل</w:t>
      </w:r>
      <w:r w:rsidRPr="009140FE">
        <w:rPr>
          <w:rFonts w:hint="cs"/>
          <w:rtl/>
        </w:rPr>
        <w:t>ی</w:t>
      </w:r>
      <w:r w:rsidRPr="009140FE">
        <w:rPr>
          <w:rFonts w:hint="eastAsia"/>
          <w:rtl/>
        </w:rPr>
        <w:t>ون</w:t>
      </w:r>
      <w:r w:rsidRPr="009140FE">
        <w:rPr>
          <w:rtl/>
        </w:rPr>
        <w:t xml:space="preserve"> دانش‌آموز دار</w:t>
      </w:r>
      <w:r w:rsidRPr="009140FE">
        <w:rPr>
          <w:rFonts w:hint="cs"/>
          <w:rtl/>
        </w:rPr>
        <w:t>ی</w:t>
      </w:r>
      <w:r w:rsidRPr="009140FE">
        <w:rPr>
          <w:rFonts w:hint="eastAsia"/>
          <w:rtl/>
        </w:rPr>
        <w:t>م؛</w:t>
      </w:r>
      <w:r>
        <w:rPr>
          <w:rFonts w:hint="cs"/>
          <w:rtl/>
        </w:rPr>
        <w:t xml:space="preserve"> </w:t>
      </w:r>
      <w:r w:rsidRPr="009140FE">
        <w:rPr>
          <w:rFonts w:hint="eastAsia"/>
          <w:rtl/>
        </w:rPr>
        <w:t>از</w:t>
      </w:r>
      <w:r w:rsidRPr="009140FE">
        <w:rPr>
          <w:rtl/>
        </w:rPr>
        <w:t xml:space="preserve"> ا</w:t>
      </w:r>
      <w:r w:rsidRPr="009140FE">
        <w:rPr>
          <w:rFonts w:hint="cs"/>
          <w:rtl/>
        </w:rPr>
        <w:t>ی</w:t>
      </w:r>
      <w:r w:rsidRPr="009140FE">
        <w:rPr>
          <w:rFonts w:hint="eastAsia"/>
          <w:rtl/>
        </w:rPr>
        <w:t>ن</w:t>
      </w:r>
      <w:r w:rsidRPr="009140FE">
        <w:rPr>
          <w:rtl/>
        </w:rPr>
        <w:t xml:space="preserve"> هفده م</w:t>
      </w:r>
      <w:r w:rsidRPr="009140FE">
        <w:rPr>
          <w:rFonts w:hint="cs"/>
          <w:rtl/>
        </w:rPr>
        <w:t>ی</w:t>
      </w:r>
      <w:r w:rsidRPr="009140FE">
        <w:rPr>
          <w:rFonts w:hint="eastAsia"/>
          <w:rtl/>
        </w:rPr>
        <w:t>ل</w:t>
      </w:r>
      <w:r w:rsidRPr="009140FE">
        <w:rPr>
          <w:rFonts w:hint="cs"/>
          <w:rtl/>
        </w:rPr>
        <w:t>ی</w:t>
      </w:r>
      <w:r w:rsidRPr="009140FE">
        <w:rPr>
          <w:rFonts w:hint="eastAsia"/>
          <w:rtl/>
        </w:rPr>
        <w:t>ون،</w:t>
      </w:r>
      <w:r w:rsidRPr="009140FE">
        <w:rPr>
          <w:rtl/>
        </w:rPr>
        <w:t xml:space="preserve"> اقلّاً هفت م</w:t>
      </w:r>
      <w:r w:rsidRPr="009140FE">
        <w:rPr>
          <w:rFonts w:hint="cs"/>
          <w:rtl/>
        </w:rPr>
        <w:t>ی</w:t>
      </w:r>
      <w:r w:rsidRPr="009140FE">
        <w:rPr>
          <w:rFonts w:hint="eastAsia"/>
          <w:rtl/>
        </w:rPr>
        <w:t>ل</w:t>
      </w:r>
      <w:r w:rsidRPr="009140FE">
        <w:rPr>
          <w:rFonts w:hint="cs"/>
          <w:rtl/>
        </w:rPr>
        <w:t>ی</w:t>
      </w:r>
      <w:r w:rsidRPr="009140FE">
        <w:rPr>
          <w:rFonts w:hint="eastAsia"/>
          <w:rtl/>
        </w:rPr>
        <w:t>ونشان</w:t>
      </w:r>
      <w:r w:rsidRPr="009140FE">
        <w:rPr>
          <w:rtl/>
        </w:rPr>
        <w:t xml:space="preserve"> جوان و نوجوان</w:t>
      </w:r>
      <w:r w:rsidRPr="009140FE">
        <w:rPr>
          <w:rFonts w:hint="cs"/>
          <w:rtl/>
        </w:rPr>
        <w:t>ی</w:t>
      </w:r>
      <w:r w:rsidRPr="009140FE">
        <w:rPr>
          <w:rtl/>
        </w:rPr>
        <w:t xml:space="preserve"> هستند که م</w:t>
      </w:r>
      <w:r w:rsidRPr="009140FE">
        <w:rPr>
          <w:rFonts w:hint="cs"/>
          <w:rtl/>
        </w:rPr>
        <w:t>ی‌</w:t>
      </w:r>
      <w:r w:rsidRPr="009140FE">
        <w:rPr>
          <w:rFonts w:hint="eastAsia"/>
          <w:rtl/>
        </w:rPr>
        <w:t>توانند</w:t>
      </w:r>
      <w:r w:rsidRPr="009140FE">
        <w:rPr>
          <w:rtl/>
        </w:rPr>
        <w:t xml:space="preserve"> در م</w:t>
      </w:r>
      <w:r w:rsidRPr="009140FE">
        <w:rPr>
          <w:rFonts w:hint="cs"/>
          <w:rtl/>
        </w:rPr>
        <w:t>ی</w:t>
      </w:r>
      <w:r w:rsidRPr="009140FE">
        <w:rPr>
          <w:rFonts w:hint="eastAsia"/>
          <w:rtl/>
        </w:rPr>
        <w:t>دان‌ها</w:t>
      </w:r>
      <w:r w:rsidRPr="009140FE">
        <w:rPr>
          <w:rFonts w:hint="cs"/>
          <w:rtl/>
        </w:rPr>
        <w:t>ی</w:t>
      </w:r>
      <w:r w:rsidRPr="009140FE">
        <w:rPr>
          <w:rtl/>
        </w:rPr>
        <w:t xml:space="preserve"> مختلف نقش‌آفر</w:t>
      </w:r>
      <w:r w:rsidRPr="009140FE">
        <w:rPr>
          <w:rFonts w:hint="cs"/>
          <w:rtl/>
        </w:rPr>
        <w:t>ی</w:t>
      </w:r>
      <w:r w:rsidRPr="009140FE">
        <w:rPr>
          <w:rFonts w:hint="eastAsia"/>
          <w:rtl/>
        </w:rPr>
        <w:t>ن</w:t>
      </w:r>
      <w:r w:rsidRPr="009140FE">
        <w:rPr>
          <w:rFonts w:hint="cs"/>
          <w:rtl/>
        </w:rPr>
        <w:t>ی</w:t>
      </w:r>
      <w:r w:rsidRPr="009140FE">
        <w:rPr>
          <w:rtl/>
        </w:rPr>
        <w:t xml:space="preserve"> کنند؛</w:t>
      </w:r>
      <w:r>
        <w:rPr>
          <w:rFonts w:hint="cs"/>
          <w:rtl/>
        </w:rPr>
        <w:t xml:space="preserve"> </w:t>
      </w:r>
      <w:r w:rsidRPr="009140FE">
        <w:rPr>
          <w:rFonts w:hint="eastAsia"/>
          <w:rtl/>
        </w:rPr>
        <w:t>از</w:t>
      </w:r>
      <w:r w:rsidRPr="009140FE">
        <w:rPr>
          <w:rtl/>
        </w:rPr>
        <w:t xml:space="preserve"> ا</w:t>
      </w:r>
      <w:r w:rsidRPr="009140FE">
        <w:rPr>
          <w:rFonts w:hint="cs"/>
          <w:rtl/>
        </w:rPr>
        <w:t>ی</w:t>
      </w:r>
      <w:r w:rsidRPr="009140FE">
        <w:rPr>
          <w:rFonts w:hint="eastAsia"/>
          <w:rtl/>
        </w:rPr>
        <w:t>ن</w:t>
      </w:r>
      <w:r w:rsidRPr="009140FE">
        <w:rPr>
          <w:rtl/>
        </w:rPr>
        <w:t xml:space="preserve"> ن</w:t>
      </w:r>
      <w:r w:rsidRPr="009140FE">
        <w:rPr>
          <w:rFonts w:hint="cs"/>
          <w:rtl/>
        </w:rPr>
        <w:t>ی</w:t>
      </w:r>
      <w:r w:rsidRPr="009140FE">
        <w:rPr>
          <w:rFonts w:hint="eastAsia"/>
          <w:rtl/>
        </w:rPr>
        <w:t>رو</w:t>
      </w:r>
      <w:r w:rsidRPr="009140FE">
        <w:rPr>
          <w:rtl/>
        </w:rPr>
        <w:t xml:space="preserve"> حدّاکثر استفاده را با</w:t>
      </w:r>
      <w:r w:rsidRPr="009140FE">
        <w:rPr>
          <w:rFonts w:hint="cs"/>
          <w:rtl/>
        </w:rPr>
        <w:t>ی</w:t>
      </w:r>
      <w:r w:rsidRPr="009140FE">
        <w:rPr>
          <w:rFonts w:hint="eastAsia"/>
          <w:rtl/>
        </w:rPr>
        <w:t>د</w:t>
      </w:r>
      <w:r w:rsidRPr="009140FE">
        <w:rPr>
          <w:rtl/>
        </w:rPr>
        <w:t xml:space="preserve"> بکن</w:t>
      </w:r>
      <w:r w:rsidRPr="009140FE">
        <w:rPr>
          <w:rFonts w:hint="cs"/>
          <w:rtl/>
        </w:rPr>
        <w:t>ی</w:t>
      </w:r>
      <w:r w:rsidRPr="009140FE">
        <w:rPr>
          <w:rFonts w:hint="eastAsia"/>
          <w:rtl/>
        </w:rPr>
        <w:t>د</w:t>
      </w:r>
      <w:r w:rsidRPr="009140FE">
        <w:rPr>
          <w:rtl/>
        </w:rPr>
        <w:t xml:space="preserve"> تا کشور را پ</w:t>
      </w:r>
      <w:r w:rsidRPr="009140FE">
        <w:rPr>
          <w:rFonts w:hint="cs"/>
          <w:rtl/>
        </w:rPr>
        <w:t>ی</w:t>
      </w:r>
      <w:r w:rsidRPr="009140FE">
        <w:rPr>
          <w:rFonts w:hint="eastAsia"/>
          <w:rtl/>
        </w:rPr>
        <w:t>ش</w:t>
      </w:r>
      <w:r w:rsidRPr="009140FE">
        <w:rPr>
          <w:rtl/>
        </w:rPr>
        <w:t xml:space="preserve"> ببر</w:t>
      </w:r>
      <w:r w:rsidRPr="009140FE">
        <w:rPr>
          <w:rFonts w:hint="cs"/>
          <w:rtl/>
        </w:rPr>
        <w:t>ی</w:t>
      </w:r>
      <w:r w:rsidRPr="009140FE">
        <w:rPr>
          <w:rFonts w:hint="eastAsia"/>
          <w:rtl/>
        </w:rPr>
        <w:t>د</w:t>
      </w:r>
      <w:r w:rsidRPr="009140FE">
        <w:rPr>
          <w:rtl/>
        </w:rPr>
        <w:t xml:space="preserve"> و کار را جلو ببر</w:t>
      </w:r>
      <w:r w:rsidRPr="009140FE">
        <w:rPr>
          <w:rFonts w:hint="cs"/>
          <w:rtl/>
        </w:rPr>
        <w:t>ی</w:t>
      </w:r>
      <w:r w:rsidRPr="009140FE">
        <w:rPr>
          <w:rFonts w:hint="eastAsia"/>
          <w:rtl/>
        </w:rPr>
        <w:t>د</w:t>
      </w:r>
      <w:r>
        <w:rPr>
          <w:rFonts w:hint="cs"/>
          <w:rtl/>
        </w:rPr>
        <w:t>»</w:t>
      </w:r>
      <w:r w:rsidR="00ED2D1D">
        <w:rPr>
          <w:rFonts w:hint="cs"/>
          <w:rtl/>
        </w:rPr>
        <w:t xml:space="preserve"> (</w:t>
      </w:r>
      <w:r w:rsidR="00592D5A">
        <w:rPr>
          <w:rFonts w:hint="cs"/>
          <w:rtl/>
        </w:rPr>
        <w:t xml:space="preserve">رهبر شهید </w:t>
      </w:r>
      <w:r w:rsidR="005D42CC">
        <w:rPr>
          <w:rFonts w:hint="cs"/>
          <w:rtl/>
        </w:rPr>
        <w:t>انقلاب، امام خامنه‌ای</w:t>
      </w:r>
      <w:r w:rsidR="00ED2D1D">
        <w:rPr>
          <w:rFonts w:hint="cs"/>
          <w:rtl/>
        </w:rPr>
        <w:t>، ///)</w:t>
      </w:r>
      <w:r w:rsidRPr="009140FE">
        <w:rPr>
          <w:rtl/>
        </w:rPr>
        <w:t>.</w:t>
      </w:r>
    </w:p>
  </w:footnote>
  <w:footnote w:id="205">
    <w:p w14:paraId="018D2591" w14:textId="77777777" w:rsidR="00D14B58" w:rsidRDefault="00D14B58" w:rsidP="005D42CC">
      <w:pPr>
        <w:pStyle w:val="FootnoteText"/>
        <w:rPr>
          <w:rtl/>
        </w:rPr>
      </w:pPr>
      <w:r>
        <w:rPr>
          <w:rStyle w:val="FootnoteReference"/>
        </w:rPr>
        <w:footnoteRef/>
      </w:r>
      <w:r>
        <w:rPr>
          <w:rtl/>
        </w:rPr>
        <w:t xml:space="preserve"> </w:t>
      </w:r>
      <w:r>
        <w:rPr>
          <w:rFonts w:hint="cs"/>
          <w:rtl/>
        </w:rPr>
        <w:t>جهت آشنایی بهتر مدارس علمیه به نمونه‌هایی از فعالیت‌های درون‌مدرسه‌ای اشاره می‌کنیم:</w:t>
      </w:r>
    </w:p>
    <w:p w14:paraId="174B6C87" w14:textId="0950D67A" w:rsidR="00D14B58" w:rsidRDefault="00D14B58" w:rsidP="005D42CC">
      <w:pPr>
        <w:pStyle w:val="FootnoteText"/>
      </w:pPr>
      <w:r>
        <w:rPr>
          <w:rFonts w:hint="cs"/>
          <w:rtl/>
        </w:rPr>
        <w:t>بسیج برای فعالیت‌های بصیرتی و انقلابی؛ هیئت برای برگزاری پرشور مراسم مذهبی و مناسبتی؛ دارالقرآن و العتره برای توسعه‌ی فرهنگ قرآن و حدیث؛ واحد دفاع مقدس و سیره‌ی شهدا برای نشر فرهنگ ایثار و حماسه و شهادت؛</w:t>
      </w:r>
      <w:r>
        <w:rPr>
          <w:rFonts w:hint="cs"/>
        </w:rPr>
        <w:t xml:space="preserve"> </w:t>
      </w:r>
      <w:r>
        <w:rPr>
          <w:rFonts w:hint="cs"/>
          <w:rtl/>
        </w:rPr>
        <w:t>کارگروه نشر سیره‌ی بزرگان و دیدار با علمای شهر؛ کارگروه هویت صنفی برای ایجاد خودشناسی و خودباوری در طلاب و معرفت‌افزایی نسبت به وظایف طلبگی؛ همیاران علمی برای ارتقای سطح علمی مدرسه‌ی علمیه و یاری به طلاب ضعیف؛</w:t>
      </w:r>
      <w:r>
        <w:rPr>
          <w:rFonts w:hint="cs"/>
        </w:rPr>
        <w:t xml:space="preserve"> </w:t>
      </w:r>
      <w:r>
        <w:rPr>
          <w:rFonts w:hint="cs"/>
          <w:rtl/>
        </w:rPr>
        <w:t>شورای طلاب برای پی‌گیری مسائل جاری مدرسه؛ واحد هنر و رسانه برای اطلاع‌رسانی و تولید محتوای مجازی؛ واحد برنامه‌ریزی راهبردی؛ کارگروه فضاسازی و تبلیغات محیطی مدرسه؛</w:t>
      </w:r>
      <w:r w:rsidR="00ED2D1D">
        <w:rPr>
          <w:rFonts w:hint="cs"/>
          <w:rtl/>
        </w:rPr>
        <w:t xml:space="preserve"> </w:t>
      </w:r>
      <w:r>
        <w:rPr>
          <w:rFonts w:hint="cs"/>
          <w:rtl/>
        </w:rPr>
        <w:t>کارگروه تهجد برای نشر فرهنگ نماز شب؛ کارگروه امور معرفتی (ترویج مطالع</w:t>
      </w:r>
      <w:r w:rsidR="002C60C1">
        <w:rPr>
          <w:rFonts w:hint="cs"/>
          <w:rtl/>
        </w:rPr>
        <w:t>ة</w:t>
      </w:r>
      <w:r>
        <w:rPr>
          <w:rFonts w:hint="cs"/>
          <w:rtl/>
        </w:rPr>
        <w:t xml:space="preserve"> آثار رهبر</w:t>
      </w:r>
      <w:r w:rsidR="00491B10">
        <w:rPr>
          <w:rFonts w:hint="cs"/>
          <w:rtl/>
        </w:rPr>
        <w:t xml:space="preserve"> شهید</w:t>
      </w:r>
      <w:r>
        <w:rPr>
          <w:rFonts w:hint="cs"/>
          <w:rtl/>
        </w:rPr>
        <w:t xml:space="preserve"> انقلاب، شهید مطهری و سایر متفکران انقلاب اسلامی)؛ کارگروه بررسی و تدوین قوانین خوابگاه؛ کارگروه حل مشکل موبایل و فضای مجازی؛ کارگروه تبیین و مطالبه‌ی رهنمودهای رهبر</w:t>
      </w:r>
      <w:r w:rsidR="00491B10">
        <w:rPr>
          <w:rFonts w:hint="cs"/>
          <w:rtl/>
        </w:rPr>
        <w:t>ان</w:t>
      </w:r>
      <w:r>
        <w:rPr>
          <w:rFonts w:hint="cs"/>
          <w:rtl/>
        </w:rPr>
        <w:t xml:space="preserve"> انقلاب؛ کارگروه معیشت طلاب؛</w:t>
      </w:r>
      <w:r>
        <w:rPr>
          <w:rFonts w:hint="cs"/>
        </w:rPr>
        <w:t xml:space="preserve"> </w:t>
      </w:r>
      <w:r>
        <w:rPr>
          <w:rFonts w:hint="cs"/>
          <w:rtl/>
        </w:rPr>
        <w:t>کارگروه استعدادیابی؛ کارگروه تعالی نماز جماعت؛ کارگروه تعالی دروس اخلاق؛ کارگروه ورزش و نشاط.</w:t>
      </w:r>
    </w:p>
  </w:footnote>
  <w:footnote w:id="206">
    <w:p w14:paraId="438F41C9" w14:textId="77777777" w:rsidR="00D14B58" w:rsidRDefault="00D14B58" w:rsidP="005D42CC">
      <w:pPr>
        <w:pStyle w:val="FootnoteText"/>
        <w:rPr>
          <w:rtl/>
        </w:rPr>
      </w:pPr>
      <w:r>
        <w:rPr>
          <w:rStyle w:val="FootnoteReference"/>
        </w:rPr>
        <w:footnoteRef/>
      </w:r>
      <w:r>
        <w:rPr>
          <w:rtl/>
        </w:rPr>
        <w:t xml:space="preserve"> جهت </w:t>
      </w:r>
      <w:r>
        <w:rPr>
          <w:rtl/>
        </w:rPr>
        <w:t>آشنا</w:t>
      </w:r>
      <w:r>
        <w:rPr>
          <w:rFonts w:hint="cs"/>
          <w:rtl/>
        </w:rPr>
        <w:t>یی</w:t>
      </w:r>
      <w:r>
        <w:rPr>
          <w:rtl/>
        </w:rPr>
        <w:t xml:space="preserve"> مدارس به نمونه</w:t>
      </w:r>
      <w:r>
        <w:rPr>
          <w:rFonts w:hint="cs"/>
          <w:rtl/>
        </w:rPr>
        <w:t>‌</w:t>
      </w:r>
      <w:r>
        <w:rPr>
          <w:rtl/>
        </w:rPr>
        <w:t>ها</w:t>
      </w:r>
      <w:r>
        <w:rPr>
          <w:rFonts w:hint="cs"/>
          <w:rtl/>
        </w:rPr>
        <w:t>یی</w:t>
      </w:r>
      <w:r>
        <w:rPr>
          <w:rtl/>
        </w:rPr>
        <w:t xml:space="preserve"> از فعال</w:t>
      </w:r>
      <w:r>
        <w:rPr>
          <w:rFonts w:hint="cs"/>
          <w:rtl/>
        </w:rPr>
        <w:t>ی</w:t>
      </w:r>
      <w:r>
        <w:rPr>
          <w:rFonts w:hint="eastAsia"/>
          <w:rtl/>
        </w:rPr>
        <w:t>ت‌ها</w:t>
      </w:r>
      <w:r>
        <w:rPr>
          <w:rtl/>
        </w:rPr>
        <w:t xml:space="preserve"> برون‌مدرسه‌ا</w:t>
      </w:r>
      <w:r>
        <w:rPr>
          <w:rFonts w:hint="cs"/>
          <w:rtl/>
        </w:rPr>
        <w:t>ی</w:t>
      </w:r>
      <w:r>
        <w:rPr>
          <w:rtl/>
        </w:rPr>
        <w:t xml:space="preserve"> اشاره م</w:t>
      </w:r>
      <w:r>
        <w:rPr>
          <w:rFonts w:hint="cs"/>
          <w:rtl/>
        </w:rPr>
        <w:t>ی‌</w:t>
      </w:r>
      <w:r>
        <w:rPr>
          <w:rFonts w:hint="eastAsia"/>
          <w:rtl/>
        </w:rPr>
        <w:t>کن</w:t>
      </w:r>
      <w:r>
        <w:rPr>
          <w:rFonts w:hint="cs"/>
          <w:rtl/>
        </w:rPr>
        <w:t>ی</w:t>
      </w:r>
      <w:r>
        <w:rPr>
          <w:rFonts w:hint="eastAsia"/>
          <w:rtl/>
        </w:rPr>
        <w:t>م</w:t>
      </w:r>
      <w:r>
        <w:rPr>
          <w:rFonts w:hint="cs"/>
          <w:rtl/>
        </w:rPr>
        <w:t xml:space="preserve"> :</w:t>
      </w:r>
    </w:p>
    <w:p w14:paraId="69DB89D5" w14:textId="77777777" w:rsidR="00D14B58" w:rsidRDefault="00D14B58" w:rsidP="005D42CC">
      <w:pPr>
        <w:pStyle w:val="FootnoteText"/>
      </w:pPr>
      <w:r>
        <w:rPr>
          <w:rtl/>
        </w:rPr>
        <w:t>کارگروه ارتباطات ب</w:t>
      </w:r>
      <w:r>
        <w:rPr>
          <w:rFonts w:hint="cs"/>
          <w:rtl/>
        </w:rPr>
        <w:t>ی</w:t>
      </w:r>
      <w:r>
        <w:rPr>
          <w:rFonts w:hint="eastAsia"/>
          <w:rtl/>
        </w:rPr>
        <w:t>رون</w:t>
      </w:r>
      <w:r>
        <w:rPr>
          <w:rFonts w:hint="cs"/>
          <w:rtl/>
        </w:rPr>
        <w:t>ی</w:t>
      </w:r>
      <w:r>
        <w:rPr>
          <w:rtl/>
        </w:rPr>
        <w:t xml:space="preserve"> مدرسه‌</w:t>
      </w:r>
      <w:r>
        <w:rPr>
          <w:rFonts w:hint="cs"/>
          <w:rtl/>
        </w:rPr>
        <w:t>ی</w:t>
      </w:r>
      <w:r>
        <w:rPr>
          <w:rtl/>
        </w:rPr>
        <w:t xml:space="preserve"> علم</w:t>
      </w:r>
      <w:r>
        <w:rPr>
          <w:rFonts w:hint="cs"/>
          <w:rtl/>
        </w:rPr>
        <w:t>ی</w:t>
      </w:r>
      <w:r>
        <w:rPr>
          <w:rFonts w:hint="eastAsia"/>
          <w:rtl/>
        </w:rPr>
        <w:t>ه</w:t>
      </w:r>
      <w:r>
        <w:rPr>
          <w:rtl/>
        </w:rPr>
        <w:t xml:space="preserve"> و ارتقا</w:t>
      </w:r>
      <w:r>
        <w:rPr>
          <w:rFonts w:hint="cs"/>
          <w:rtl/>
        </w:rPr>
        <w:t>ی</w:t>
      </w:r>
      <w:r>
        <w:rPr>
          <w:rtl/>
        </w:rPr>
        <w:t xml:space="preserve"> جا</w:t>
      </w:r>
      <w:r>
        <w:rPr>
          <w:rFonts w:hint="cs"/>
          <w:rtl/>
        </w:rPr>
        <w:t>ی</w:t>
      </w:r>
      <w:r>
        <w:rPr>
          <w:rFonts w:hint="eastAsia"/>
          <w:rtl/>
        </w:rPr>
        <w:t>گاه</w:t>
      </w:r>
      <w:r>
        <w:rPr>
          <w:rtl/>
        </w:rPr>
        <w:t xml:space="preserve"> حوزه در شهر؛ کارگروه جذب و پذ</w:t>
      </w:r>
      <w:r>
        <w:rPr>
          <w:rFonts w:hint="cs"/>
          <w:rtl/>
        </w:rPr>
        <w:t>ی</w:t>
      </w:r>
      <w:r>
        <w:rPr>
          <w:rFonts w:hint="eastAsia"/>
          <w:rtl/>
        </w:rPr>
        <w:t>رش</w:t>
      </w:r>
      <w:r>
        <w:rPr>
          <w:rtl/>
        </w:rPr>
        <w:t xml:space="preserve"> طلبه به هدف دعوت از جوانان به حوزه و افزا</w:t>
      </w:r>
      <w:r>
        <w:rPr>
          <w:rFonts w:hint="cs"/>
          <w:rtl/>
        </w:rPr>
        <w:t>ی</w:t>
      </w:r>
      <w:r>
        <w:rPr>
          <w:rFonts w:hint="eastAsia"/>
          <w:rtl/>
        </w:rPr>
        <w:t>ش</w:t>
      </w:r>
      <w:r>
        <w:rPr>
          <w:rtl/>
        </w:rPr>
        <w:t xml:space="preserve"> تعداد طلبه؛ واحد خ</w:t>
      </w:r>
      <w:r>
        <w:rPr>
          <w:rFonts w:hint="cs"/>
          <w:rtl/>
        </w:rPr>
        <w:t>ی</w:t>
      </w:r>
      <w:r>
        <w:rPr>
          <w:rFonts w:hint="eastAsia"/>
          <w:rtl/>
        </w:rPr>
        <w:t>ر</w:t>
      </w:r>
      <w:r>
        <w:rPr>
          <w:rFonts w:hint="cs"/>
          <w:rtl/>
        </w:rPr>
        <w:t>ی</w:t>
      </w:r>
      <w:r>
        <w:rPr>
          <w:rFonts w:hint="eastAsia"/>
          <w:rtl/>
        </w:rPr>
        <w:t>ه</w:t>
      </w:r>
      <w:r>
        <w:rPr>
          <w:rtl/>
        </w:rPr>
        <w:t xml:space="preserve"> و کمک به مستمندان محل؛</w:t>
      </w:r>
      <w:r>
        <w:rPr>
          <w:rFonts w:hint="cs"/>
          <w:rtl/>
        </w:rPr>
        <w:t xml:space="preserve"> </w:t>
      </w:r>
      <w:r>
        <w:rPr>
          <w:rtl/>
        </w:rPr>
        <w:t>کارگروه جذب منابع مردم</w:t>
      </w:r>
      <w:r>
        <w:rPr>
          <w:rFonts w:hint="cs"/>
          <w:rtl/>
        </w:rPr>
        <w:t>ی</w:t>
      </w:r>
      <w:r>
        <w:rPr>
          <w:rtl/>
        </w:rPr>
        <w:t xml:space="preserve"> برا</w:t>
      </w:r>
      <w:r>
        <w:rPr>
          <w:rFonts w:hint="cs"/>
          <w:rtl/>
        </w:rPr>
        <w:t>ی</w:t>
      </w:r>
      <w:r>
        <w:rPr>
          <w:rtl/>
        </w:rPr>
        <w:t xml:space="preserve"> فعال</w:t>
      </w:r>
      <w:r>
        <w:rPr>
          <w:rFonts w:hint="cs"/>
          <w:rtl/>
        </w:rPr>
        <w:t>ی</w:t>
      </w:r>
      <w:r>
        <w:rPr>
          <w:rFonts w:hint="eastAsia"/>
          <w:rtl/>
        </w:rPr>
        <w:t>ت‌ها</w:t>
      </w:r>
      <w:r>
        <w:rPr>
          <w:rFonts w:hint="cs"/>
          <w:rtl/>
        </w:rPr>
        <w:t>ی</w:t>
      </w:r>
      <w:r>
        <w:rPr>
          <w:rtl/>
        </w:rPr>
        <w:t xml:space="preserve"> فرهنگ</w:t>
      </w:r>
      <w:r>
        <w:rPr>
          <w:rFonts w:hint="cs"/>
          <w:rtl/>
        </w:rPr>
        <w:t>ی</w:t>
      </w:r>
      <w:r>
        <w:rPr>
          <w:rFonts w:hint="eastAsia"/>
          <w:rtl/>
        </w:rPr>
        <w:t>؛</w:t>
      </w:r>
      <w:r>
        <w:rPr>
          <w:rFonts w:hint="cs"/>
          <w:rtl/>
        </w:rPr>
        <w:t xml:space="preserve"> </w:t>
      </w:r>
      <w:r>
        <w:rPr>
          <w:rtl/>
        </w:rPr>
        <w:t>کارگروه آموزش علوم حوزو</w:t>
      </w:r>
      <w:r>
        <w:rPr>
          <w:rFonts w:hint="cs"/>
          <w:rtl/>
        </w:rPr>
        <w:t>ی</w:t>
      </w:r>
      <w:r>
        <w:rPr>
          <w:rtl/>
        </w:rPr>
        <w:t xml:space="preserve"> به اهال</w:t>
      </w:r>
      <w:r>
        <w:rPr>
          <w:rFonts w:hint="cs"/>
          <w:rtl/>
        </w:rPr>
        <w:t>ی</w:t>
      </w:r>
      <w:r>
        <w:rPr>
          <w:rtl/>
        </w:rPr>
        <w:t xml:space="preserve"> شهر؛ کارگروه تبل</w:t>
      </w:r>
      <w:r>
        <w:rPr>
          <w:rFonts w:hint="cs"/>
          <w:rtl/>
        </w:rPr>
        <w:t>ی</w:t>
      </w:r>
      <w:r>
        <w:rPr>
          <w:rFonts w:hint="eastAsia"/>
          <w:rtl/>
        </w:rPr>
        <w:t>غ</w:t>
      </w:r>
      <w:r>
        <w:rPr>
          <w:rtl/>
        </w:rPr>
        <w:t xml:space="preserve"> در محل (مساجد،</w:t>
      </w:r>
      <w:r>
        <w:rPr>
          <w:rFonts w:hint="cs"/>
          <w:rtl/>
        </w:rPr>
        <w:t xml:space="preserve"> مدارس، ادارات،</w:t>
      </w:r>
      <w:r>
        <w:rPr>
          <w:rtl/>
        </w:rPr>
        <w:t xml:space="preserve"> کسبه، پارک‌ها، ورزشگاه‌ها و...)؛</w:t>
      </w:r>
      <w:r>
        <w:rPr>
          <w:rFonts w:hint="cs"/>
          <w:rtl/>
        </w:rPr>
        <w:t xml:space="preserve"> </w:t>
      </w:r>
      <w:r>
        <w:rPr>
          <w:rtl/>
        </w:rPr>
        <w:t>تشک</w:t>
      </w:r>
      <w:r>
        <w:rPr>
          <w:rFonts w:hint="cs"/>
          <w:rtl/>
        </w:rPr>
        <w:t>ی</w:t>
      </w:r>
      <w:r>
        <w:rPr>
          <w:rFonts w:hint="eastAsia"/>
          <w:rtl/>
        </w:rPr>
        <w:t>ل</w:t>
      </w:r>
      <w:r>
        <w:rPr>
          <w:rtl/>
        </w:rPr>
        <w:t xml:space="preserve"> کانون‌ها</w:t>
      </w:r>
      <w:r>
        <w:rPr>
          <w:rFonts w:hint="cs"/>
          <w:rtl/>
        </w:rPr>
        <w:t>ی</w:t>
      </w:r>
      <w:r>
        <w:rPr>
          <w:rtl/>
        </w:rPr>
        <w:t xml:space="preserve"> فرهنگ</w:t>
      </w:r>
      <w:r>
        <w:rPr>
          <w:rFonts w:hint="cs"/>
          <w:rtl/>
        </w:rPr>
        <w:t>ی</w:t>
      </w:r>
      <w:r>
        <w:rPr>
          <w:rtl/>
        </w:rPr>
        <w:t xml:space="preserve"> در سطح شهر؛</w:t>
      </w:r>
      <w:r>
        <w:rPr>
          <w:rFonts w:hint="cs"/>
          <w:rtl/>
        </w:rPr>
        <w:t xml:space="preserve"> کارگروه </w:t>
      </w:r>
      <w:r>
        <w:rPr>
          <w:rtl/>
        </w:rPr>
        <w:t>برگزار</w:t>
      </w:r>
      <w:r>
        <w:rPr>
          <w:rFonts w:hint="cs"/>
          <w:rtl/>
        </w:rPr>
        <w:t>ی</w:t>
      </w:r>
      <w:r>
        <w:rPr>
          <w:rtl/>
        </w:rPr>
        <w:t xml:space="preserve"> هما</w:t>
      </w:r>
      <w:r>
        <w:rPr>
          <w:rFonts w:hint="cs"/>
          <w:rtl/>
        </w:rPr>
        <w:t>ی</w:t>
      </w:r>
      <w:r>
        <w:rPr>
          <w:rFonts w:hint="eastAsia"/>
          <w:rtl/>
        </w:rPr>
        <w:t>ش</w:t>
      </w:r>
      <w:r>
        <w:rPr>
          <w:rtl/>
        </w:rPr>
        <w:t xml:space="preserve"> و رو</w:t>
      </w:r>
      <w:r>
        <w:rPr>
          <w:rFonts w:hint="cs"/>
          <w:rtl/>
        </w:rPr>
        <w:t>ی</w:t>
      </w:r>
      <w:r>
        <w:rPr>
          <w:rFonts w:hint="eastAsia"/>
          <w:rtl/>
        </w:rPr>
        <w:t>داد</w:t>
      </w:r>
      <w:r>
        <w:rPr>
          <w:rtl/>
        </w:rPr>
        <w:t xml:space="preserve"> در مراکز شهر</w:t>
      </w:r>
      <w:r>
        <w:rPr>
          <w:rFonts w:hint="cs"/>
          <w:rtl/>
        </w:rPr>
        <w:t xml:space="preserve"> و </w:t>
      </w:r>
      <w:r>
        <w:rPr>
          <w:rtl/>
        </w:rPr>
        <w:t>آموزش اصناف</w:t>
      </w:r>
      <w:r>
        <w:rPr>
          <w:rFonts w:hint="cs"/>
          <w:rtl/>
        </w:rPr>
        <w:t xml:space="preserve"> (برگزاری کلاس‌ها و کارگاه‌های تخصصی برای اقشار و اصناف خاص)؛ کارگروه مراسمات برون‌مدرسه‌ای (</w:t>
      </w:r>
      <w:r>
        <w:rPr>
          <w:rtl/>
        </w:rPr>
        <w:t>موکب</w:t>
      </w:r>
      <w:r>
        <w:rPr>
          <w:rFonts w:hint="cs"/>
          <w:rtl/>
        </w:rPr>
        <w:t>،</w:t>
      </w:r>
      <w:r>
        <w:rPr>
          <w:rtl/>
        </w:rPr>
        <w:t xml:space="preserve"> ا</w:t>
      </w:r>
      <w:r>
        <w:rPr>
          <w:rFonts w:hint="cs"/>
          <w:rtl/>
        </w:rPr>
        <w:t>ی</w:t>
      </w:r>
      <w:r>
        <w:rPr>
          <w:rFonts w:hint="eastAsia"/>
          <w:rtl/>
        </w:rPr>
        <w:t>ستگاه</w:t>
      </w:r>
      <w:r>
        <w:rPr>
          <w:rtl/>
        </w:rPr>
        <w:t xml:space="preserve"> صلوات</w:t>
      </w:r>
      <w:r>
        <w:rPr>
          <w:rFonts w:hint="cs"/>
          <w:rtl/>
        </w:rPr>
        <w:t>ی</w:t>
      </w:r>
      <w:r>
        <w:rPr>
          <w:rtl/>
        </w:rPr>
        <w:t xml:space="preserve"> </w:t>
      </w:r>
      <w:r>
        <w:rPr>
          <w:rFonts w:hint="cs"/>
          <w:rtl/>
        </w:rPr>
        <w:t xml:space="preserve">و </w:t>
      </w:r>
      <w:r>
        <w:rPr>
          <w:rtl/>
        </w:rPr>
        <w:t>م</w:t>
      </w:r>
      <w:r>
        <w:rPr>
          <w:rFonts w:hint="cs"/>
          <w:rtl/>
        </w:rPr>
        <w:t>ی</w:t>
      </w:r>
      <w:r>
        <w:rPr>
          <w:rFonts w:hint="eastAsia"/>
          <w:rtl/>
        </w:rPr>
        <w:t>ز</w:t>
      </w:r>
      <w:r>
        <w:rPr>
          <w:rtl/>
        </w:rPr>
        <w:t xml:space="preserve"> گفتگو و مشاوره</w:t>
      </w:r>
      <w:r>
        <w:rPr>
          <w:rFonts w:hint="cs"/>
          <w:rtl/>
        </w:rPr>
        <w:t xml:space="preserve">؛ </w:t>
      </w:r>
      <w:r>
        <w:rPr>
          <w:rtl/>
        </w:rPr>
        <w:t>اجتماعات مردم</w:t>
      </w:r>
      <w:r>
        <w:rPr>
          <w:rFonts w:hint="cs"/>
          <w:rtl/>
        </w:rPr>
        <w:t>ی</w:t>
      </w:r>
      <w:r>
        <w:rPr>
          <w:rtl/>
        </w:rPr>
        <w:t xml:space="preserve"> در مدرسه</w:t>
      </w:r>
      <w:r>
        <w:rPr>
          <w:rFonts w:hint="cs"/>
          <w:rtl/>
        </w:rPr>
        <w:t xml:space="preserve">؛ </w:t>
      </w:r>
      <w:r>
        <w:rPr>
          <w:rtl/>
        </w:rPr>
        <w:t>برگزار</w:t>
      </w:r>
      <w:r>
        <w:rPr>
          <w:rFonts w:hint="cs"/>
          <w:rtl/>
        </w:rPr>
        <w:t>ی</w:t>
      </w:r>
      <w:r>
        <w:rPr>
          <w:rtl/>
        </w:rPr>
        <w:t xml:space="preserve"> نما</w:t>
      </w:r>
      <w:r>
        <w:rPr>
          <w:rFonts w:hint="cs"/>
          <w:rtl/>
        </w:rPr>
        <w:t>ی</w:t>
      </w:r>
      <w:r>
        <w:rPr>
          <w:rFonts w:hint="eastAsia"/>
          <w:rtl/>
        </w:rPr>
        <w:t>شگاه</w:t>
      </w:r>
      <w:r>
        <w:rPr>
          <w:rtl/>
        </w:rPr>
        <w:t xml:space="preserve"> در مدرسه </w:t>
      </w:r>
      <w:r>
        <w:rPr>
          <w:rFonts w:hint="cs"/>
          <w:rtl/>
        </w:rPr>
        <w:t>ی</w:t>
      </w:r>
      <w:r>
        <w:rPr>
          <w:rFonts w:hint="eastAsia"/>
          <w:rtl/>
        </w:rPr>
        <w:t>ا</w:t>
      </w:r>
      <w:r>
        <w:rPr>
          <w:rtl/>
        </w:rPr>
        <w:t xml:space="preserve"> مح</w:t>
      </w:r>
      <w:r>
        <w:rPr>
          <w:rFonts w:hint="cs"/>
          <w:rtl/>
        </w:rPr>
        <w:t>ی</w:t>
      </w:r>
      <w:r>
        <w:rPr>
          <w:rFonts w:hint="eastAsia"/>
          <w:rtl/>
        </w:rPr>
        <w:t>ط</w:t>
      </w:r>
      <w:r>
        <w:rPr>
          <w:rtl/>
        </w:rPr>
        <w:t xml:space="preserve"> پ</w:t>
      </w:r>
      <w:r>
        <w:rPr>
          <w:rFonts w:hint="cs"/>
          <w:rtl/>
        </w:rPr>
        <w:t>ی</w:t>
      </w:r>
      <w:r>
        <w:rPr>
          <w:rFonts w:hint="eastAsia"/>
          <w:rtl/>
        </w:rPr>
        <w:t>رامون</w:t>
      </w:r>
      <w:r>
        <w:rPr>
          <w:rFonts w:hint="cs"/>
          <w:rtl/>
        </w:rPr>
        <w:t xml:space="preserve">ی؛ </w:t>
      </w:r>
      <w:r>
        <w:rPr>
          <w:rtl/>
        </w:rPr>
        <w:t>دعوت از دب</w:t>
      </w:r>
      <w:r>
        <w:rPr>
          <w:rFonts w:hint="cs"/>
          <w:rtl/>
        </w:rPr>
        <w:t>ی</w:t>
      </w:r>
      <w:r>
        <w:rPr>
          <w:rFonts w:hint="eastAsia"/>
          <w:rtl/>
        </w:rPr>
        <w:t>رستان‌ها</w:t>
      </w:r>
      <w:r>
        <w:rPr>
          <w:rtl/>
        </w:rPr>
        <w:t xml:space="preserve"> برا</w:t>
      </w:r>
      <w:r>
        <w:rPr>
          <w:rFonts w:hint="cs"/>
          <w:rtl/>
        </w:rPr>
        <w:t>ی</w:t>
      </w:r>
      <w:r>
        <w:rPr>
          <w:rtl/>
        </w:rPr>
        <w:t xml:space="preserve"> بازد</w:t>
      </w:r>
      <w:r>
        <w:rPr>
          <w:rFonts w:hint="cs"/>
          <w:rtl/>
        </w:rPr>
        <w:t>ی</w:t>
      </w:r>
      <w:r>
        <w:rPr>
          <w:rFonts w:hint="eastAsia"/>
          <w:rtl/>
        </w:rPr>
        <w:t>د</w:t>
      </w:r>
      <w:r>
        <w:rPr>
          <w:rtl/>
        </w:rPr>
        <w:t xml:space="preserve"> از مدرسه</w:t>
      </w:r>
      <w:r>
        <w:rPr>
          <w:rFonts w:hint="cs"/>
          <w:rtl/>
        </w:rPr>
        <w:t>).</w:t>
      </w:r>
    </w:p>
  </w:footnote>
  <w:footnote w:id="207">
    <w:p w14:paraId="26438F64" w14:textId="77777777" w:rsidR="00D14B58" w:rsidRDefault="00D14B58" w:rsidP="005D42CC">
      <w:pPr>
        <w:pStyle w:val="FootnoteText"/>
        <w:rPr>
          <w:rtl/>
        </w:rPr>
      </w:pPr>
      <w:r>
        <w:rPr>
          <w:rStyle w:val="FootnoteReference"/>
        </w:rPr>
        <w:footnoteRef/>
      </w:r>
      <w:r>
        <w:rPr>
          <w:rtl/>
        </w:rPr>
        <w:t xml:space="preserve"> </w:t>
      </w:r>
      <w:r>
        <w:rPr>
          <w:rFonts w:hint="cs"/>
          <w:rtl/>
        </w:rPr>
        <w:t>فعالیت‌های بینامدرسه‌ای فعالی</w:t>
      </w:r>
      <w:r>
        <w:rPr>
          <w:rFonts w:hint="eastAsia"/>
          <w:rtl/>
        </w:rPr>
        <w:t>ت‌ها</w:t>
      </w:r>
      <w:r>
        <w:rPr>
          <w:rFonts w:hint="cs"/>
          <w:rtl/>
        </w:rPr>
        <w:t>ی</w:t>
      </w:r>
      <w:r>
        <w:rPr>
          <w:rtl/>
        </w:rPr>
        <w:t xml:space="preserve"> مشترک</w:t>
      </w:r>
      <w:r>
        <w:rPr>
          <w:rFonts w:hint="cs"/>
          <w:rtl/>
        </w:rPr>
        <w:t>ی</w:t>
      </w:r>
      <w:r>
        <w:rPr>
          <w:rtl/>
        </w:rPr>
        <w:t xml:space="preserve"> با طلاب سا</w:t>
      </w:r>
      <w:r>
        <w:rPr>
          <w:rFonts w:hint="cs"/>
          <w:rtl/>
        </w:rPr>
        <w:t>ی</w:t>
      </w:r>
      <w:r>
        <w:rPr>
          <w:rFonts w:hint="eastAsia"/>
          <w:rtl/>
        </w:rPr>
        <w:t>ر</w:t>
      </w:r>
      <w:r>
        <w:rPr>
          <w:rtl/>
        </w:rPr>
        <w:t xml:space="preserve"> مدارس علم</w:t>
      </w:r>
      <w:r>
        <w:rPr>
          <w:rFonts w:hint="cs"/>
          <w:rtl/>
        </w:rPr>
        <w:t>ی</w:t>
      </w:r>
      <w:r>
        <w:rPr>
          <w:rFonts w:hint="eastAsia"/>
          <w:rtl/>
        </w:rPr>
        <w:t>ه</w:t>
      </w:r>
      <w:r>
        <w:rPr>
          <w:rFonts w:hint="cs"/>
          <w:rtl/>
        </w:rPr>
        <w:t xml:space="preserve"> است که برکات زیر را در بر دارد:</w:t>
      </w:r>
    </w:p>
    <w:p w14:paraId="08E0AF19" w14:textId="77777777" w:rsidR="00D14B58" w:rsidRDefault="00D14B58" w:rsidP="005D42CC">
      <w:pPr>
        <w:pStyle w:val="FootnoteText"/>
      </w:pPr>
      <w:r>
        <w:rPr>
          <w:rtl/>
        </w:rPr>
        <w:t>تمر</w:t>
      </w:r>
      <w:r>
        <w:rPr>
          <w:rFonts w:hint="cs"/>
          <w:rtl/>
        </w:rPr>
        <w:t>ی</w:t>
      </w:r>
      <w:r>
        <w:rPr>
          <w:rFonts w:hint="eastAsia"/>
          <w:rtl/>
        </w:rPr>
        <w:t>ن</w:t>
      </w:r>
      <w:r>
        <w:rPr>
          <w:rtl/>
        </w:rPr>
        <w:t xml:space="preserve"> «تعاون بر برّ و تقو</w:t>
      </w:r>
      <w:r>
        <w:rPr>
          <w:rFonts w:hint="cs"/>
          <w:rtl/>
        </w:rPr>
        <w:t>ی</w:t>
      </w:r>
      <w:r>
        <w:rPr>
          <w:rFonts w:hint="eastAsia"/>
          <w:rtl/>
        </w:rPr>
        <w:t>»</w:t>
      </w:r>
      <w:r>
        <w:rPr>
          <w:rtl/>
        </w:rPr>
        <w:t xml:space="preserve"> در مح</w:t>
      </w:r>
      <w:r>
        <w:rPr>
          <w:rFonts w:hint="cs"/>
          <w:rtl/>
        </w:rPr>
        <w:t>ی</w:t>
      </w:r>
      <w:r>
        <w:rPr>
          <w:rFonts w:hint="eastAsia"/>
          <w:rtl/>
        </w:rPr>
        <w:t>ط</w:t>
      </w:r>
      <w:r>
        <w:rPr>
          <w:rtl/>
        </w:rPr>
        <w:t xml:space="preserve"> بزرگ‌تر طلبگ</w:t>
      </w:r>
      <w:r>
        <w:rPr>
          <w:rFonts w:hint="cs"/>
          <w:rtl/>
        </w:rPr>
        <w:t>ی</w:t>
      </w:r>
      <w:r>
        <w:rPr>
          <w:rFonts w:hint="eastAsia"/>
          <w:rtl/>
        </w:rPr>
        <w:t>؛</w:t>
      </w:r>
      <w:r>
        <w:rPr>
          <w:rFonts w:hint="cs"/>
          <w:rtl/>
        </w:rPr>
        <w:t xml:space="preserve"> تجربه </w:t>
      </w:r>
      <w:r>
        <w:rPr>
          <w:rtl/>
        </w:rPr>
        <w:t>ارتباط طلاب در مق</w:t>
      </w:r>
      <w:r>
        <w:rPr>
          <w:rFonts w:hint="cs"/>
          <w:rtl/>
        </w:rPr>
        <w:t>ی</w:t>
      </w:r>
      <w:r>
        <w:rPr>
          <w:rFonts w:hint="eastAsia"/>
          <w:rtl/>
        </w:rPr>
        <w:t>اس</w:t>
      </w:r>
      <w:r>
        <w:rPr>
          <w:rtl/>
        </w:rPr>
        <w:t xml:space="preserve"> مدارس علم</w:t>
      </w:r>
      <w:r>
        <w:rPr>
          <w:rFonts w:hint="cs"/>
          <w:rtl/>
        </w:rPr>
        <w:t>ی</w:t>
      </w:r>
      <w:r>
        <w:rPr>
          <w:rFonts w:hint="eastAsia"/>
          <w:rtl/>
        </w:rPr>
        <w:t>ه</w:t>
      </w:r>
      <w:r>
        <w:rPr>
          <w:rtl/>
        </w:rPr>
        <w:t xml:space="preserve"> شهر </w:t>
      </w:r>
      <w:r>
        <w:rPr>
          <w:rFonts w:hint="cs"/>
          <w:rtl/>
        </w:rPr>
        <w:t>یا استان یا سطوح بزرگ‌تر</w:t>
      </w:r>
      <w:r>
        <w:rPr>
          <w:rtl/>
        </w:rPr>
        <w:t>؛</w:t>
      </w:r>
      <w:r>
        <w:rPr>
          <w:rFonts w:hint="cs"/>
          <w:rtl/>
        </w:rPr>
        <w:t xml:space="preserve"> </w:t>
      </w:r>
      <w:r>
        <w:rPr>
          <w:rtl/>
        </w:rPr>
        <w:t>هم‌افزا</w:t>
      </w:r>
      <w:r>
        <w:rPr>
          <w:rFonts w:hint="cs"/>
          <w:rtl/>
        </w:rPr>
        <w:t>یی</w:t>
      </w:r>
      <w:r>
        <w:rPr>
          <w:rtl/>
        </w:rPr>
        <w:t xml:space="preserve"> و شبکه‌ساز</w:t>
      </w:r>
      <w:r>
        <w:rPr>
          <w:rFonts w:hint="cs"/>
          <w:rtl/>
        </w:rPr>
        <w:t>ی</w:t>
      </w:r>
      <w:r>
        <w:rPr>
          <w:rtl/>
        </w:rPr>
        <w:t xml:space="preserve"> ظرف</w:t>
      </w:r>
      <w:r>
        <w:rPr>
          <w:rFonts w:hint="cs"/>
          <w:rtl/>
        </w:rPr>
        <w:t>ی</w:t>
      </w:r>
      <w:r>
        <w:rPr>
          <w:rFonts w:hint="eastAsia"/>
          <w:rtl/>
        </w:rPr>
        <w:t>ت‌ها؛</w:t>
      </w:r>
      <w:r>
        <w:rPr>
          <w:rtl/>
        </w:rPr>
        <w:t xml:space="preserve"> زم</w:t>
      </w:r>
      <w:r>
        <w:rPr>
          <w:rFonts w:hint="cs"/>
          <w:rtl/>
        </w:rPr>
        <w:t>ی</w:t>
      </w:r>
      <w:r>
        <w:rPr>
          <w:rFonts w:hint="eastAsia"/>
          <w:rtl/>
        </w:rPr>
        <w:t>نه‌ا</w:t>
      </w:r>
      <w:r>
        <w:rPr>
          <w:rFonts w:hint="cs"/>
          <w:rtl/>
        </w:rPr>
        <w:t>ی</w:t>
      </w:r>
      <w:r>
        <w:rPr>
          <w:rtl/>
        </w:rPr>
        <w:t xml:space="preserve"> برا</w:t>
      </w:r>
      <w:r>
        <w:rPr>
          <w:rFonts w:hint="cs"/>
          <w:rtl/>
        </w:rPr>
        <w:t>ی</w:t>
      </w:r>
      <w:r>
        <w:rPr>
          <w:rtl/>
        </w:rPr>
        <w:t xml:space="preserve"> مشق فعال</w:t>
      </w:r>
      <w:r>
        <w:rPr>
          <w:rFonts w:hint="cs"/>
          <w:rtl/>
        </w:rPr>
        <w:t>ی</w:t>
      </w:r>
      <w:r>
        <w:rPr>
          <w:rFonts w:hint="eastAsia"/>
          <w:rtl/>
        </w:rPr>
        <w:t>ت</w:t>
      </w:r>
      <w:r>
        <w:rPr>
          <w:rtl/>
        </w:rPr>
        <w:t xml:space="preserve"> جمع</w:t>
      </w:r>
      <w:r>
        <w:rPr>
          <w:rFonts w:hint="cs"/>
          <w:rtl/>
        </w:rPr>
        <w:t>ی</w:t>
      </w:r>
      <w:r>
        <w:rPr>
          <w:rtl/>
        </w:rPr>
        <w:t xml:space="preserve"> در مق</w:t>
      </w:r>
      <w:r>
        <w:rPr>
          <w:rFonts w:hint="cs"/>
          <w:rtl/>
        </w:rPr>
        <w:t>ی</w:t>
      </w:r>
      <w:r>
        <w:rPr>
          <w:rFonts w:hint="eastAsia"/>
          <w:rtl/>
        </w:rPr>
        <w:t>اس</w:t>
      </w:r>
      <w:r>
        <w:rPr>
          <w:rtl/>
        </w:rPr>
        <w:t xml:space="preserve"> کلان؛</w:t>
      </w:r>
      <w:r>
        <w:rPr>
          <w:rFonts w:hint="cs"/>
          <w:rtl/>
        </w:rPr>
        <w:t xml:space="preserve"> </w:t>
      </w:r>
      <w:r>
        <w:rPr>
          <w:rtl/>
        </w:rPr>
        <w:t>تجربه همراهان، رقبا، منتقدان و اسات</w:t>
      </w:r>
      <w:r>
        <w:rPr>
          <w:rFonts w:hint="cs"/>
          <w:rtl/>
        </w:rPr>
        <w:t>ی</w:t>
      </w:r>
      <w:r>
        <w:rPr>
          <w:rFonts w:hint="eastAsia"/>
          <w:rtl/>
        </w:rPr>
        <w:t>د</w:t>
      </w:r>
      <w:r>
        <w:rPr>
          <w:rtl/>
        </w:rPr>
        <w:t xml:space="preserve"> بزرگ‌تر.</w:t>
      </w:r>
    </w:p>
  </w:footnote>
  <w:footnote w:id="208">
    <w:p w14:paraId="2EA9F54D" w14:textId="018FAA07" w:rsidR="00D14B58" w:rsidRDefault="00D14B58" w:rsidP="005D42CC">
      <w:pPr>
        <w:pStyle w:val="FootnoteText"/>
      </w:pPr>
      <w:r>
        <w:rPr>
          <w:rStyle w:val="FootnoteReference"/>
        </w:rPr>
        <w:footnoteRef/>
      </w:r>
      <w:r>
        <w:rPr>
          <w:rtl/>
        </w:rPr>
        <w:t xml:space="preserve"> </w:t>
      </w:r>
      <w:r>
        <w:rPr>
          <w:rFonts w:hint="cs"/>
          <w:rtl/>
        </w:rPr>
        <w:t xml:space="preserve">در </w:t>
      </w:r>
      <w:r>
        <w:rPr>
          <w:rFonts w:hint="cs"/>
          <w:rtl/>
        </w:rPr>
        <w:t xml:space="preserve">طرح بینات که به تصویب شورای عالی حوزه‌های علمیه رسیده است، </w:t>
      </w:r>
      <w:r w:rsidR="00FD4D23">
        <w:rPr>
          <w:rFonts w:hint="cs"/>
          <w:rtl/>
        </w:rPr>
        <w:t>مدرسة علمیه</w:t>
      </w:r>
      <w:r>
        <w:rPr>
          <w:rFonts w:hint="cs"/>
          <w:rtl/>
        </w:rPr>
        <w:t xml:space="preserve"> به عنوان یک موجود زنده و کانون پرتوافشان در محیط پیرامون خود عمل می‌کند و به سوی راهبری فرهنگی و امامت دینی منطقه پیش می‌رود. مدارس آموزش و پرورش محل، مساجد، ادارات، دانشگاه‌ها، ورزشگاه‌ها، ادارات، پارک‌ها، کسبه و سایر اهل محل مخاطب طرح بینات هستند. معاون تهذیب مدرسه برای حضور طلاب در این طرح، فرهنگ‌سازی می‌کند و از ظرفیت این طرح برای تربیت رسالی طلاب استفاده می‌نماید.</w:t>
      </w:r>
    </w:p>
  </w:footnote>
  <w:footnote w:id="209">
    <w:p w14:paraId="49344CAF" w14:textId="1BF7332E" w:rsidR="00D14B58" w:rsidRDefault="00D14B58" w:rsidP="005D42CC">
      <w:pPr>
        <w:pStyle w:val="FootnoteText"/>
      </w:pPr>
      <w:r>
        <w:rPr>
          <w:rStyle w:val="FootnoteReference"/>
        </w:rPr>
        <w:footnoteRef/>
      </w:r>
      <w:r>
        <w:rPr>
          <w:rtl/>
        </w:rPr>
        <w:t xml:space="preserve"> </w:t>
      </w:r>
      <w:r>
        <w:rPr>
          <w:rFonts w:hint="cs"/>
          <w:rtl/>
        </w:rPr>
        <w:t xml:space="preserve">در </w:t>
      </w:r>
      <w:r>
        <w:rPr>
          <w:rFonts w:hint="cs"/>
          <w:rtl/>
        </w:rPr>
        <w:t xml:space="preserve">این طرح </w:t>
      </w:r>
      <w:r w:rsidR="00FD4D23">
        <w:rPr>
          <w:rFonts w:hint="cs"/>
          <w:rtl/>
        </w:rPr>
        <w:t>مدرسة علمیه</w:t>
      </w:r>
      <w:r>
        <w:rPr>
          <w:rFonts w:hint="cs"/>
          <w:rtl/>
        </w:rPr>
        <w:t xml:space="preserve"> به تأسیس و مدیریت کانون معارف و علوم اسلامی ویژه عموم مردم اقدام می‌نماید. معاون تهذیب مدرسه برای این طرح فرهنگ‌سازی می‌کند.</w:t>
      </w:r>
    </w:p>
  </w:footnote>
  <w:footnote w:id="210">
    <w:p w14:paraId="766EBAE0" w14:textId="5D0A3FE6" w:rsidR="00D14B58" w:rsidRDefault="00D14B58" w:rsidP="005D42CC">
      <w:pPr>
        <w:pStyle w:val="FootnoteText"/>
      </w:pPr>
      <w:r>
        <w:rPr>
          <w:rStyle w:val="FootnoteReference"/>
        </w:rPr>
        <w:footnoteRef/>
      </w:r>
      <w:r>
        <w:rPr>
          <w:rtl/>
        </w:rPr>
        <w:t xml:space="preserve"> </w:t>
      </w:r>
      <w:r>
        <w:rPr>
          <w:rFonts w:hint="cs"/>
          <w:rtl/>
        </w:rPr>
        <w:t xml:space="preserve">در </w:t>
      </w:r>
      <w:r>
        <w:rPr>
          <w:rFonts w:hint="cs"/>
          <w:rtl/>
        </w:rPr>
        <w:t xml:space="preserve">این طرح </w:t>
      </w:r>
      <w:r w:rsidR="00FD4D23">
        <w:rPr>
          <w:rFonts w:hint="cs"/>
          <w:rtl/>
        </w:rPr>
        <w:t>مدرسة علمیه</w:t>
      </w:r>
      <w:r>
        <w:rPr>
          <w:rFonts w:hint="cs"/>
          <w:rtl/>
        </w:rPr>
        <w:t xml:space="preserve"> با اختصاص مکانی (ترجیحاً ثابت و مستمر) جهت برگزاری یک یا چند موکب در ایام و مناسبات خاص اقدام نموده و فضایی جهت ارتباط‌ چهره‌به‌چهره با عموم مردم، گفتگو و مباحثه، پاسخ به سؤالات و شبهات، اقناع فکری و معرفتی، مشاوره و راهنمایی، روایت‌گری و بصیرت‌دهی، پخش محتوای هنری و رسانه‌ای، تریبون آزاد، برپایی نمایشگاه و ارائه محتوای تصویری، برگزاری اجتماعات مردمی و... می‌نماید.</w:t>
      </w:r>
    </w:p>
  </w:footnote>
  <w:footnote w:id="211">
    <w:p w14:paraId="11041365" w14:textId="24AF2104" w:rsidR="00D14B58" w:rsidRDefault="00D14B58" w:rsidP="005D42CC">
      <w:pPr>
        <w:pStyle w:val="FootnoteText"/>
      </w:pPr>
      <w:r>
        <w:rPr>
          <w:rStyle w:val="FootnoteReference"/>
        </w:rPr>
        <w:footnoteRef/>
      </w:r>
      <w:r>
        <w:rPr>
          <w:rtl/>
        </w:rPr>
        <w:t xml:space="preserve"> </w:t>
      </w:r>
      <w:r>
        <w:rPr>
          <w:rFonts w:hint="cs"/>
          <w:rtl/>
        </w:rPr>
        <w:t xml:space="preserve">در </w:t>
      </w:r>
      <w:r>
        <w:rPr>
          <w:rFonts w:hint="cs"/>
          <w:rtl/>
        </w:rPr>
        <w:t xml:space="preserve">این طرح، </w:t>
      </w:r>
      <w:r w:rsidR="00FD4D23">
        <w:rPr>
          <w:rFonts w:hint="cs"/>
          <w:rtl/>
        </w:rPr>
        <w:t>مدرسة علمیه</w:t>
      </w:r>
      <w:r>
        <w:rPr>
          <w:rFonts w:hint="cs"/>
          <w:rtl/>
        </w:rPr>
        <w:t xml:space="preserve"> در ایام تعطیلات تابستانی با استقرار در یک منطقه، برنامه جامع تربیتی، آموزشی، تبلیغی و فرهنگی را به شکل جمعی اجرا می‌نماید.</w:t>
      </w:r>
    </w:p>
  </w:footnote>
  <w:footnote w:id="212">
    <w:p w14:paraId="6468D272" w14:textId="74782A12" w:rsidR="00D14B58" w:rsidRDefault="00D14B58" w:rsidP="005D42CC">
      <w:pPr>
        <w:pStyle w:val="FootnoteText"/>
      </w:pPr>
      <w:r>
        <w:rPr>
          <w:rStyle w:val="FootnoteReference"/>
        </w:rPr>
        <w:footnoteRef/>
      </w:r>
      <w:r>
        <w:rPr>
          <w:rtl/>
        </w:rPr>
        <w:t xml:space="preserve"> </w:t>
      </w:r>
      <w:r>
        <w:rPr>
          <w:rFonts w:hint="cs"/>
          <w:rtl/>
        </w:rPr>
        <w:t xml:space="preserve">در </w:t>
      </w:r>
      <w:r>
        <w:rPr>
          <w:rFonts w:hint="cs"/>
          <w:rtl/>
        </w:rPr>
        <w:t>این طرح</w:t>
      </w:r>
      <w:r w:rsidRPr="007B3261">
        <w:rPr>
          <w:rtl/>
        </w:rPr>
        <w:t xml:space="preserve"> از ظرف</w:t>
      </w:r>
      <w:r w:rsidRPr="007B3261">
        <w:rPr>
          <w:rFonts w:hint="cs"/>
          <w:rtl/>
        </w:rPr>
        <w:t>ی</w:t>
      </w:r>
      <w:r w:rsidRPr="007B3261">
        <w:rPr>
          <w:rFonts w:hint="eastAsia"/>
          <w:rtl/>
        </w:rPr>
        <w:t>ت‌ها</w:t>
      </w:r>
      <w:r w:rsidRPr="007B3261">
        <w:rPr>
          <w:rFonts w:hint="cs"/>
          <w:rtl/>
        </w:rPr>
        <w:t>ی</w:t>
      </w:r>
      <w:r>
        <w:rPr>
          <w:rFonts w:hint="cs"/>
          <w:rtl/>
        </w:rPr>
        <w:t xml:space="preserve"> </w:t>
      </w:r>
      <w:r w:rsidRPr="007B3261">
        <w:rPr>
          <w:rtl/>
        </w:rPr>
        <w:t>فارغ</w:t>
      </w:r>
      <w:r>
        <w:rPr>
          <w:rFonts w:hint="cs"/>
          <w:rtl/>
        </w:rPr>
        <w:t>‌</w:t>
      </w:r>
      <w:r w:rsidRPr="007B3261">
        <w:rPr>
          <w:rtl/>
        </w:rPr>
        <w:t>التحص</w:t>
      </w:r>
      <w:r w:rsidRPr="007B3261">
        <w:rPr>
          <w:rFonts w:hint="cs"/>
          <w:rtl/>
        </w:rPr>
        <w:t>ی</w:t>
      </w:r>
      <w:r w:rsidRPr="007B3261">
        <w:rPr>
          <w:rFonts w:hint="eastAsia"/>
          <w:rtl/>
        </w:rPr>
        <w:t>لان</w:t>
      </w:r>
      <w:r>
        <w:rPr>
          <w:rFonts w:hint="cs"/>
          <w:rtl/>
        </w:rPr>
        <w:t xml:space="preserve"> مدرسه در ارتباط با نهادهای گوناگون در جهت ت</w:t>
      </w:r>
      <w:r>
        <w:rPr>
          <w:rtl/>
        </w:rPr>
        <w:t>قو</w:t>
      </w:r>
      <w:r>
        <w:rPr>
          <w:rFonts w:hint="cs"/>
          <w:rtl/>
        </w:rPr>
        <w:t>ی</w:t>
      </w:r>
      <w:r>
        <w:rPr>
          <w:rFonts w:hint="eastAsia"/>
          <w:rtl/>
        </w:rPr>
        <w:t>ت</w:t>
      </w:r>
      <w:r>
        <w:rPr>
          <w:rtl/>
        </w:rPr>
        <w:t xml:space="preserve"> تعلق و هو</w:t>
      </w:r>
      <w:r>
        <w:rPr>
          <w:rFonts w:hint="cs"/>
          <w:rtl/>
        </w:rPr>
        <w:t>ی</w:t>
      </w:r>
      <w:r>
        <w:rPr>
          <w:rFonts w:hint="eastAsia"/>
          <w:rtl/>
        </w:rPr>
        <w:t>ت</w:t>
      </w:r>
      <w:r>
        <w:rPr>
          <w:rtl/>
        </w:rPr>
        <w:t xml:space="preserve"> جمع</w:t>
      </w:r>
      <w:r>
        <w:rPr>
          <w:rFonts w:hint="cs"/>
          <w:rtl/>
        </w:rPr>
        <w:t>ی</w:t>
      </w:r>
      <w:r>
        <w:rPr>
          <w:rtl/>
        </w:rPr>
        <w:t xml:space="preserve"> </w:t>
      </w:r>
      <w:r>
        <w:rPr>
          <w:rFonts w:hint="cs"/>
          <w:rtl/>
        </w:rPr>
        <w:t>و</w:t>
      </w:r>
      <w:r>
        <w:rPr>
          <w:rtl/>
        </w:rPr>
        <w:t xml:space="preserve"> ا</w:t>
      </w:r>
      <w:r>
        <w:rPr>
          <w:rFonts w:hint="cs"/>
          <w:rtl/>
        </w:rPr>
        <w:t>ی</w:t>
      </w:r>
      <w:r>
        <w:rPr>
          <w:rFonts w:hint="eastAsia"/>
          <w:rtl/>
        </w:rPr>
        <w:t>جاد</w:t>
      </w:r>
      <w:r>
        <w:rPr>
          <w:rtl/>
        </w:rPr>
        <w:t xml:space="preserve"> زم</w:t>
      </w:r>
      <w:r>
        <w:rPr>
          <w:rFonts w:hint="cs"/>
          <w:rtl/>
        </w:rPr>
        <w:t>ی</w:t>
      </w:r>
      <w:r>
        <w:rPr>
          <w:rFonts w:hint="eastAsia"/>
          <w:rtl/>
        </w:rPr>
        <w:t>ن</w:t>
      </w:r>
      <w:r w:rsidR="00ED2D1D">
        <w:rPr>
          <w:rFonts w:hint="cs"/>
          <w:rtl/>
        </w:rPr>
        <w:t>ة</w:t>
      </w:r>
      <w:r>
        <w:rPr>
          <w:rtl/>
        </w:rPr>
        <w:t xml:space="preserve"> تعامل و اثرگذار</w:t>
      </w:r>
      <w:r>
        <w:rPr>
          <w:rFonts w:hint="cs"/>
          <w:rtl/>
        </w:rPr>
        <w:t>ی</w:t>
      </w:r>
      <w:r>
        <w:rPr>
          <w:rtl/>
        </w:rPr>
        <w:t xml:space="preserve"> اجتماع</w:t>
      </w:r>
      <w:r>
        <w:rPr>
          <w:rFonts w:hint="cs"/>
          <w:rtl/>
        </w:rPr>
        <w:t>ی</w:t>
      </w:r>
      <w:r>
        <w:rPr>
          <w:rtl/>
        </w:rPr>
        <w:t xml:space="preserve"> و کنشگر</w:t>
      </w:r>
      <w:r>
        <w:rPr>
          <w:rFonts w:hint="cs"/>
          <w:rtl/>
        </w:rPr>
        <w:t>ی</w:t>
      </w:r>
      <w:r>
        <w:rPr>
          <w:rtl/>
        </w:rPr>
        <w:t xml:space="preserve"> در جهت رسالت اجتماع</w:t>
      </w:r>
      <w:r>
        <w:rPr>
          <w:rFonts w:hint="cs"/>
          <w:rtl/>
        </w:rPr>
        <w:t>ی</w:t>
      </w:r>
      <w:r>
        <w:rPr>
          <w:rtl/>
        </w:rPr>
        <w:t xml:space="preserve"> حوزه و طلبه</w:t>
      </w:r>
      <w:r>
        <w:rPr>
          <w:rFonts w:hint="cs"/>
          <w:rtl/>
        </w:rPr>
        <w:t xml:space="preserve"> استفاده می‌شود.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998"/>
    <w:multiLevelType w:val="hybridMultilevel"/>
    <w:tmpl w:val="BF944970"/>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1" w15:restartNumberingAfterBreak="0">
    <w:nsid w:val="041416D9"/>
    <w:multiLevelType w:val="hybridMultilevel"/>
    <w:tmpl w:val="36F6DDDA"/>
    <w:lvl w:ilvl="0" w:tplc="04090001">
      <w:start w:val="1"/>
      <w:numFmt w:val="bullet"/>
      <w:lvlText w:val=""/>
      <w:lvlJc w:val="left"/>
      <w:pPr>
        <w:ind w:left="1055" w:hanging="360"/>
      </w:pPr>
      <w:rPr>
        <w:rFonts w:ascii="Symbol" w:hAnsi="Symbol" w:hint="default"/>
      </w:rPr>
    </w:lvl>
    <w:lvl w:ilvl="1" w:tplc="04090003">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2" w15:restartNumberingAfterBreak="0">
    <w:nsid w:val="04915F61"/>
    <w:multiLevelType w:val="hybridMultilevel"/>
    <w:tmpl w:val="9BD82B1E"/>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3" w15:restartNumberingAfterBreak="0">
    <w:nsid w:val="059D1761"/>
    <w:multiLevelType w:val="hybridMultilevel"/>
    <w:tmpl w:val="8E56F81A"/>
    <w:lvl w:ilvl="0" w:tplc="02D0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11E7F"/>
    <w:multiLevelType w:val="hybridMultilevel"/>
    <w:tmpl w:val="41EEB3D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3484B"/>
    <w:multiLevelType w:val="hybridMultilevel"/>
    <w:tmpl w:val="6D802174"/>
    <w:lvl w:ilvl="0" w:tplc="04090011">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15:restartNumberingAfterBreak="0">
    <w:nsid w:val="07D94B5A"/>
    <w:multiLevelType w:val="hybridMultilevel"/>
    <w:tmpl w:val="ACEC6970"/>
    <w:lvl w:ilvl="0" w:tplc="D27EDBD2">
      <w:start w:val="1"/>
      <w:numFmt w:val="decimal"/>
      <w:pStyle w:val="Bold-1"/>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EA2FC7"/>
    <w:multiLevelType w:val="hybridMultilevel"/>
    <w:tmpl w:val="4644F50A"/>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8" w15:restartNumberingAfterBreak="0">
    <w:nsid w:val="0C804E5B"/>
    <w:multiLevelType w:val="hybridMultilevel"/>
    <w:tmpl w:val="EFCAA614"/>
    <w:lvl w:ilvl="0" w:tplc="96F25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412F44"/>
    <w:multiLevelType w:val="hybridMultilevel"/>
    <w:tmpl w:val="F80C97A0"/>
    <w:lvl w:ilvl="0" w:tplc="67769C1C">
      <w:start w:val="1"/>
      <w:numFmt w:val="decimal"/>
      <w:lvlText w:val="%1-"/>
      <w:lvlJc w:val="left"/>
      <w:pPr>
        <w:ind w:left="720" w:hanging="360"/>
      </w:pPr>
      <w:rPr>
        <w:rFonts w:ascii="Calibri" w:eastAsiaTheme="minorHAnsi" w:hAnsi="Calibri" w:cs="Calibri"/>
      </w:rPr>
    </w:lvl>
    <w:lvl w:ilvl="1" w:tplc="04090001">
      <w:start w:val="1"/>
      <w:numFmt w:val="bullet"/>
      <w:lvlText w:val=""/>
      <w:lvlJc w:val="left"/>
      <w:pPr>
        <w:ind w:left="111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D30C8E"/>
    <w:multiLevelType w:val="hybridMultilevel"/>
    <w:tmpl w:val="7EAE5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8E2148"/>
    <w:multiLevelType w:val="hybridMultilevel"/>
    <w:tmpl w:val="24146E28"/>
    <w:lvl w:ilvl="0" w:tplc="1994A186">
      <w:start w:val="1"/>
      <w:numFmt w:val="decimal"/>
      <w:lvlText w:val="%1."/>
      <w:lvlJc w:val="left"/>
      <w:pPr>
        <w:ind w:left="2330" w:hanging="360"/>
      </w:pPr>
      <w:rPr>
        <w:rFonts w:asciiTheme="minorHAnsi" w:eastAsiaTheme="minorHAnsi" w:hAnsiTheme="minorHAnsi" w:cs="B Zar" w:hint="default"/>
      </w:rPr>
    </w:lvl>
    <w:lvl w:ilvl="1" w:tplc="04090019" w:tentative="1">
      <w:start w:val="1"/>
      <w:numFmt w:val="lowerLetter"/>
      <w:lvlText w:val="%2."/>
      <w:lvlJc w:val="left"/>
      <w:pPr>
        <w:ind w:left="3050" w:hanging="360"/>
      </w:pPr>
    </w:lvl>
    <w:lvl w:ilvl="2" w:tplc="0409001B" w:tentative="1">
      <w:start w:val="1"/>
      <w:numFmt w:val="lowerRoman"/>
      <w:lvlText w:val="%3."/>
      <w:lvlJc w:val="right"/>
      <w:pPr>
        <w:ind w:left="3770" w:hanging="180"/>
      </w:pPr>
    </w:lvl>
    <w:lvl w:ilvl="3" w:tplc="0409000F" w:tentative="1">
      <w:start w:val="1"/>
      <w:numFmt w:val="decimal"/>
      <w:lvlText w:val="%4."/>
      <w:lvlJc w:val="left"/>
      <w:pPr>
        <w:ind w:left="4490" w:hanging="360"/>
      </w:pPr>
    </w:lvl>
    <w:lvl w:ilvl="4" w:tplc="04090019" w:tentative="1">
      <w:start w:val="1"/>
      <w:numFmt w:val="lowerLetter"/>
      <w:lvlText w:val="%5."/>
      <w:lvlJc w:val="left"/>
      <w:pPr>
        <w:ind w:left="5210" w:hanging="360"/>
      </w:pPr>
    </w:lvl>
    <w:lvl w:ilvl="5" w:tplc="0409001B" w:tentative="1">
      <w:start w:val="1"/>
      <w:numFmt w:val="lowerRoman"/>
      <w:lvlText w:val="%6."/>
      <w:lvlJc w:val="right"/>
      <w:pPr>
        <w:ind w:left="5930" w:hanging="180"/>
      </w:pPr>
    </w:lvl>
    <w:lvl w:ilvl="6" w:tplc="0409000F" w:tentative="1">
      <w:start w:val="1"/>
      <w:numFmt w:val="decimal"/>
      <w:lvlText w:val="%7."/>
      <w:lvlJc w:val="left"/>
      <w:pPr>
        <w:ind w:left="6650" w:hanging="360"/>
      </w:pPr>
    </w:lvl>
    <w:lvl w:ilvl="7" w:tplc="04090019" w:tentative="1">
      <w:start w:val="1"/>
      <w:numFmt w:val="lowerLetter"/>
      <w:lvlText w:val="%8."/>
      <w:lvlJc w:val="left"/>
      <w:pPr>
        <w:ind w:left="7370" w:hanging="360"/>
      </w:pPr>
    </w:lvl>
    <w:lvl w:ilvl="8" w:tplc="0409001B" w:tentative="1">
      <w:start w:val="1"/>
      <w:numFmt w:val="lowerRoman"/>
      <w:lvlText w:val="%9."/>
      <w:lvlJc w:val="right"/>
      <w:pPr>
        <w:ind w:left="8090" w:hanging="180"/>
      </w:pPr>
    </w:lvl>
  </w:abstractNum>
  <w:abstractNum w:abstractNumId="12" w15:restartNumberingAfterBreak="0">
    <w:nsid w:val="100C3EE9"/>
    <w:multiLevelType w:val="hybridMultilevel"/>
    <w:tmpl w:val="6B984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9C7590"/>
    <w:multiLevelType w:val="hybridMultilevel"/>
    <w:tmpl w:val="CF92BBF2"/>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14" w15:restartNumberingAfterBreak="0">
    <w:nsid w:val="11FC25DF"/>
    <w:multiLevelType w:val="hybridMultilevel"/>
    <w:tmpl w:val="43740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2644B4E"/>
    <w:multiLevelType w:val="hybridMultilevel"/>
    <w:tmpl w:val="527C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68600A"/>
    <w:multiLevelType w:val="hybridMultilevel"/>
    <w:tmpl w:val="49B28756"/>
    <w:styleLink w:val="11111121"/>
    <w:lvl w:ilvl="0" w:tplc="FB2EC3B8">
      <w:start w:val="1"/>
      <w:numFmt w:val="decimal"/>
      <w:lvlText w:val="%1."/>
      <w:lvlJc w:val="left"/>
      <w:pPr>
        <w:tabs>
          <w:tab w:val="num" w:pos="757"/>
        </w:tabs>
        <w:ind w:left="757" w:hanging="360"/>
      </w:pPr>
      <w:rPr>
        <w:rFonts w:hint="default"/>
      </w:rPr>
    </w:lvl>
    <w:lvl w:ilvl="1" w:tplc="04090019">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14082D8B"/>
    <w:multiLevelType w:val="hybridMultilevel"/>
    <w:tmpl w:val="F808F1CC"/>
    <w:lvl w:ilvl="0" w:tplc="C4CE87AA">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3E190C"/>
    <w:multiLevelType w:val="multilevel"/>
    <w:tmpl w:val="838AE8F2"/>
    <w:lvl w:ilvl="0">
      <w:start w:val="1"/>
      <w:numFmt w:val="decimal"/>
      <w:pStyle w:val="5"/>
      <w:lvlText w:val="%1."/>
      <w:lvlJc w:val="left"/>
      <w:pPr>
        <w:tabs>
          <w:tab w:val="num" w:pos="1740"/>
        </w:tabs>
        <w:ind w:left="1380" w:firstLine="377"/>
      </w:pPr>
      <w:rPr>
        <w:rFonts w:ascii="v_Mitra" w:hAnsi="v_Mitra" w:cs="Mitra" w:hint="default"/>
        <w:b/>
        <w:bCs/>
        <w:i w:val="0"/>
        <w:iCs w:val="0"/>
        <w:caps w:val="0"/>
        <w:strike w:val="0"/>
        <w:dstrike w:val="0"/>
        <w:vanish w:val="0"/>
        <w:color w:val="000000"/>
        <w:spacing w:val="0"/>
        <w:kern w:val="0"/>
        <w:position w:val="0"/>
        <w:sz w:val="34"/>
        <w:szCs w:val="34"/>
        <w:u w:val="none"/>
        <w:vertAlign w:val="baseline"/>
        <w:em w:val="none"/>
      </w:rPr>
    </w:lvl>
    <w:lvl w:ilvl="1">
      <w:start w:val="1"/>
      <w:numFmt w:val="decimal"/>
      <w:lvlText w:val="%1.%2."/>
      <w:lvlJc w:val="left"/>
      <w:pPr>
        <w:tabs>
          <w:tab w:val="num" w:pos="2460"/>
        </w:tabs>
        <w:ind w:left="1812" w:firstLine="2"/>
      </w:pPr>
      <w:rPr>
        <w:rFonts w:hint="default"/>
        <w:b w:val="0"/>
        <w:bCs/>
      </w:rPr>
    </w:lvl>
    <w:lvl w:ilvl="2">
      <w:start w:val="1"/>
      <w:numFmt w:val="decimal"/>
      <w:lvlText w:val="%1.%2.%3."/>
      <w:lvlJc w:val="left"/>
      <w:pPr>
        <w:tabs>
          <w:tab w:val="num" w:pos="3180"/>
        </w:tabs>
        <w:ind w:left="2244" w:hanging="373"/>
      </w:pPr>
      <w:rPr>
        <w:rFonts w:hint="default"/>
      </w:rPr>
    </w:lvl>
    <w:lvl w:ilvl="3">
      <w:start w:val="1"/>
      <w:numFmt w:val="decimal"/>
      <w:lvlText w:val="%1.%2.%3.%4."/>
      <w:lvlJc w:val="left"/>
      <w:pPr>
        <w:tabs>
          <w:tab w:val="num" w:pos="3900"/>
        </w:tabs>
        <w:ind w:left="2748" w:hanging="821"/>
      </w:pPr>
      <w:rPr>
        <w:rFonts w:hint="default"/>
      </w:rPr>
    </w:lvl>
    <w:lvl w:ilvl="4">
      <w:start w:val="1"/>
      <w:numFmt w:val="decimal"/>
      <w:lvlText w:val="%1.%2.%3.%4.%5."/>
      <w:lvlJc w:val="left"/>
      <w:pPr>
        <w:tabs>
          <w:tab w:val="num" w:pos="2154"/>
        </w:tabs>
        <w:ind w:left="3254" w:hanging="1270"/>
      </w:pPr>
      <w:rPr>
        <w:rFonts w:hint="default"/>
      </w:rPr>
    </w:lvl>
    <w:lvl w:ilvl="5">
      <w:start w:val="1"/>
      <w:numFmt w:val="decimal"/>
      <w:lvlText w:val="%1.%2.%3.%4.%5.%6."/>
      <w:lvlJc w:val="left"/>
      <w:pPr>
        <w:tabs>
          <w:tab w:val="num" w:pos="5340"/>
        </w:tabs>
        <w:ind w:left="3756" w:hanging="1715"/>
      </w:pPr>
      <w:rPr>
        <w:rFonts w:hint="default"/>
      </w:rPr>
    </w:lvl>
    <w:lvl w:ilvl="6">
      <w:start w:val="1"/>
      <w:numFmt w:val="decimal"/>
      <w:lvlText w:val="%1.%2.%3.%4.%5.%6.%7."/>
      <w:lvlJc w:val="left"/>
      <w:pPr>
        <w:tabs>
          <w:tab w:val="num" w:pos="6060"/>
        </w:tabs>
        <w:ind w:left="4260" w:hanging="2163"/>
      </w:pPr>
      <w:rPr>
        <w:rFonts w:hint="default"/>
      </w:rPr>
    </w:lvl>
    <w:lvl w:ilvl="7">
      <w:start w:val="1"/>
      <w:numFmt w:val="decimal"/>
      <w:lvlText w:val="%1.%2.%3.%4.%5.%6.%7.%8."/>
      <w:lvlJc w:val="left"/>
      <w:pPr>
        <w:tabs>
          <w:tab w:val="num" w:pos="6780"/>
        </w:tabs>
        <w:ind w:left="4764" w:hanging="2610"/>
      </w:pPr>
      <w:rPr>
        <w:rFonts w:hint="default"/>
      </w:rPr>
    </w:lvl>
    <w:lvl w:ilvl="8">
      <w:start w:val="1"/>
      <w:numFmt w:val="decimal"/>
      <w:lvlText w:val="%1.%2.%3.%4.%5.%6.%7.%8.%9."/>
      <w:lvlJc w:val="left"/>
      <w:pPr>
        <w:tabs>
          <w:tab w:val="num" w:pos="7500"/>
        </w:tabs>
        <w:ind w:left="5340" w:hanging="1440"/>
      </w:pPr>
      <w:rPr>
        <w:rFonts w:hint="default"/>
      </w:rPr>
    </w:lvl>
  </w:abstractNum>
  <w:abstractNum w:abstractNumId="19" w15:restartNumberingAfterBreak="0">
    <w:nsid w:val="15B501E1"/>
    <w:multiLevelType w:val="hybridMultilevel"/>
    <w:tmpl w:val="9608291A"/>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20" w15:restartNumberingAfterBreak="0">
    <w:nsid w:val="15CB2EE1"/>
    <w:multiLevelType w:val="hybridMultilevel"/>
    <w:tmpl w:val="DEA29684"/>
    <w:lvl w:ilvl="0" w:tplc="D5800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D53B98"/>
    <w:multiLevelType w:val="hybridMultilevel"/>
    <w:tmpl w:val="D4C6406C"/>
    <w:styleLink w:val="1111111"/>
    <w:lvl w:ilvl="0" w:tplc="D0FA88E4">
      <w:start w:val="1"/>
      <w:numFmt w:val="decimal"/>
      <w:lvlText w:val="%1."/>
      <w:lvlJc w:val="left"/>
      <w:pPr>
        <w:tabs>
          <w:tab w:val="num" w:pos="757"/>
        </w:tabs>
        <w:ind w:left="757" w:hanging="360"/>
      </w:pPr>
      <w:rPr>
        <w:rFonts w:hint="default"/>
        <w:lang w:bidi="fa-IR"/>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1A04329F"/>
    <w:multiLevelType w:val="hybridMultilevel"/>
    <w:tmpl w:val="02FA9FE4"/>
    <w:lvl w:ilvl="0" w:tplc="9BC67A9A">
      <w:start w:val="1"/>
      <w:numFmt w:val="decimal"/>
      <w:lvlText w:val="%1-"/>
      <w:lvlJc w:val="left"/>
      <w:pPr>
        <w:ind w:left="720" w:hanging="360"/>
      </w:pPr>
      <w:rPr>
        <w:rFonts w:ascii="Calibri" w:eastAsiaTheme="minorHAnsi"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A56C80"/>
    <w:multiLevelType w:val="hybridMultilevel"/>
    <w:tmpl w:val="7ABA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5601A3"/>
    <w:multiLevelType w:val="hybridMultilevel"/>
    <w:tmpl w:val="AC3024DA"/>
    <w:lvl w:ilvl="0" w:tplc="A7EA2F0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F953EE7"/>
    <w:multiLevelType w:val="hybridMultilevel"/>
    <w:tmpl w:val="EB302D3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15:restartNumberingAfterBreak="0">
    <w:nsid w:val="21601113"/>
    <w:multiLevelType w:val="hybridMultilevel"/>
    <w:tmpl w:val="5A68CCA2"/>
    <w:lvl w:ilvl="0" w:tplc="E130A756">
      <w:start w:val="1"/>
      <w:numFmt w:val="decimal"/>
      <w:pStyle w:val="a"/>
      <w:lvlText w:val="%1."/>
      <w:lvlJc w:val="left"/>
      <w:pPr>
        <w:tabs>
          <w:tab w:val="num" w:pos="932"/>
        </w:tabs>
        <w:ind w:left="932" w:hanging="360"/>
      </w:pPr>
    </w:lvl>
    <w:lvl w:ilvl="1" w:tplc="04090019" w:tentative="1">
      <w:start w:val="1"/>
      <w:numFmt w:val="lowerLetter"/>
      <w:lvlText w:val="%2."/>
      <w:lvlJc w:val="left"/>
      <w:pPr>
        <w:tabs>
          <w:tab w:val="num" w:pos="1652"/>
        </w:tabs>
        <w:ind w:left="1652" w:hanging="360"/>
      </w:pPr>
    </w:lvl>
    <w:lvl w:ilvl="2" w:tplc="0409001B" w:tentative="1">
      <w:start w:val="1"/>
      <w:numFmt w:val="lowerRoman"/>
      <w:lvlText w:val="%3."/>
      <w:lvlJc w:val="right"/>
      <w:pPr>
        <w:tabs>
          <w:tab w:val="num" w:pos="2372"/>
        </w:tabs>
        <w:ind w:left="2372" w:hanging="180"/>
      </w:pPr>
    </w:lvl>
    <w:lvl w:ilvl="3" w:tplc="0409000F" w:tentative="1">
      <w:start w:val="1"/>
      <w:numFmt w:val="decimal"/>
      <w:lvlText w:val="%4."/>
      <w:lvlJc w:val="left"/>
      <w:pPr>
        <w:tabs>
          <w:tab w:val="num" w:pos="3092"/>
        </w:tabs>
        <w:ind w:left="3092" w:hanging="360"/>
      </w:pPr>
    </w:lvl>
    <w:lvl w:ilvl="4" w:tplc="04090019" w:tentative="1">
      <w:start w:val="1"/>
      <w:numFmt w:val="lowerLetter"/>
      <w:lvlText w:val="%5."/>
      <w:lvlJc w:val="left"/>
      <w:pPr>
        <w:tabs>
          <w:tab w:val="num" w:pos="3812"/>
        </w:tabs>
        <w:ind w:left="3812" w:hanging="360"/>
      </w:pPr>
    </w:lvl>
    <w:lvl w:ilvl="5" w:tplc="0409001B" w:tentative="1">
      <w:start w:val="1"/>
      <w:numFmt w:val="lowerRoman"/>
      <w:lvlText w:val="%6."/>
      <w:lvlJc w:val="right"/>
      <w:pPr>
        <w:tabs>
          <w:tab w:val="num" w:pos="4532"/>
        </w:tabs>
        <w:ind w:left="4532" w:hanging="180"/>
      </w:pPr>
    </w:lvl>
    <w:lvl w:ilvl="6" w:tplc="0409000F" w:tentative="1">
      <w:start w:val="1"/>
      <w:numFmt w:val="decimal"/>
      <w:lvlText w:val="%7."/>
      <w:lvlJc w:val="left"/>
      <w:pPr>
        <w:tabs>
          <w:tab w:val="num" w:pos="5252"/>
        </w:tabs>
        <w:ind w:left="5252" w:hanging="360"/>
      </w:pPr>
    </w:lvl>
    <w:lvl w:ilvl="7" w:tplc="04090019" w:tentative="1">
      <w:start w:val="1"/>
      <w:numFmt w:val="lowerLetter"/>
      <w:lvlText w:val="%8."/>
      <w:lvlJc w:val="left"/>
      <w:pPr>
        <w:tabs>
          <w:tab w:val="num" w:pos="5972"/>
        </w:tabs>
        <w:ind w:left="5972" w:hanging="360"/>
      </w:pPr>
    </w:lvl>
    <w:lvl w:ilvl="8" w:tplc="0409001B" w:tentative="1">
      <w:start w:val="1"/>
      <w:numFmt w:val="lowerRoman"/>
      <w:lvlText w:val="%9."/>
      <w:lvlJc w:val="right"/>
      <w:pPr>
        <w:tabs>
          <w:tab w:val="num" w:pos="6692"/>
        </w:tabs>
        <w:ind w:left="6692" w:hanging="180"/>
      </w:pPr>
    </w:lvl>
  </w:abstractNum>
  <w:abstractNum w:abstractNumId="27" w15:restartNumberingAfterBreak="0">
    <w:nsid w:val="221A736D"/>
    <w:multiLevelType w:val="hybridMultilevel"/>
    <w:tmpl w:val="CB86689A"/>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28" w15:restartNumberingAfterBreak="0">
    <w:nsid w:val="23424122"/>
    <w:multiLevelType w:val="hybridMultilevel"/>
    <w:tmpl w:val="977A880E"/>
    <w:lvl w:ilvl="0" w:tplc="08529C16">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DB5028"/>
    <w:multiLevelType w:val="hybridMultilevel"/>
    <w:tmpl w:val="AC467154"/>
    <w:lvl w:ilvl="0" w:tplc="04090001">
      <w:start w:val="1"/>
      <w:numFmt w:val="bullet"/>
      <w:pStyle w:val="a0"/>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245803CB"/>
    <w:multiLevelType w:val="multilevel"/>
    <w:tmpl w:val="74A0A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4FB6496"/>
    <w:multiLevelType w:val="hybridMultilevel"/>
    <w:tmpl w:val="52587E56"/>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32" w15:restartNumberingAfterBreak="0">
    <w:nsid w:val="28A631D5"/>
    <w:multiLevelType w:val="hybridMultilevel"/>
    <w:tmpl w:val="A342A97E"/>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8C00AF"/>
    <w:multiLevelType w:val="hybridMultilevel"/>
    <w:tmpl w:val="B3427F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DB1215D"/>
    <w:multiLevelType w:val="hybridMultilevel"/>
    <w:tmpl w:val="5CC8E68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5" w15:restartNumberingAfterBreak="0">
    <w:nsid w:val="305F6626"/>
    <w:multiLevelType w:val="hybridMultilevel"/>
    <w:tmpl w:val="0DFCD5D6"/>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36" w15:restartNumberingAfterBreak="0">
    <w:nsid w:val="324F4042"/>
    <w:multiLevelType w:val="hybridMultilevel"/>
    <w:tmpl w:val="E094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F21C1F"/>
    <w:multiLevelType w:val="hybridMultilevel"/>
    <w:tmpl w:val="2CC26644"/>
    <w:lvl w:ilvl="0" w:tplc="04090001">
      <w:start w:val="1"/>
      <w:numFmt w:val="bullet"/>
      <w:lvlText w:val=""/>
      <w:lvlJc w:val="left"/>
      <w:pPr>
        <w:ind w:left="140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cs="Courier New"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cs="Courier New" w:hint="default"/>
      </w:rPr>
    </w:lvl>
    <w:lvl w:ilvl="8" w:tplc="04090005">
      <w:start w:val="1"/>
      <w:numFmt w:val="bullet"/>
      <w:lvlText w:val=""/>
      <w:lvlJc w:val="left"/>
      <w:pPr>
        <w:ind w:left="6820" w:hanging="360"/>
      </w:pPr>
      <w:rPr>
        <w:rFonts w:ascii="Wingdings" w:hAnsi="Wingdings" w:hint="default"/>
      </w:rPr>
    </w:lvl>
  </w:abstractNum>
  <w:abstractNum w:abstractNumId="38" w15:restartNumberingAfterBreak="0">
    <w:nsid w:val="3B073F31"/>
    <w:multiLevelType w:val="hybridMultilevel"/>
    <w:tmpl w:val="F190B8F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15:restartNumberingAfterBreak="0">
    <w:nsid w:val="3BED2A66"/>
    <w:multiLevelType w:val="hybridMultilevel"/>
    <w:tmpl w:val="66AE99FE"/>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40" w15:restartNumberingAfterBreak="0">
    <w:nsid w:val="3D0B7CA8"/>
    <w:multiLevelType w:val="multilevel"/>
    <w:tmpl w:val="DD2208B4"/>
    <w:lvl w:ilvl="0">
      <w:start w:val="1"/>
      <w:numFmt w:val="decimal"/>
      <w:pStyle w:val="1"/>
      <w:lvlText w:val="%1."/>
      <w:lvlJc w:val="left"/>
      <w:pPr>
        <w:tabs>
          <w:tab w:val="num" w:pos="928"/>
        </w:tabs>
        <w:ind w:left="568" w:firstLine="37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rPr>
    </w:lvl>
    <w:lvl w:ilvl="1">
      <w:start w:val="1"/>
      <w:numFmt w:val="decimal"/>
      <w:lvlText w:val="%1.%2."/>
      <w:lvlJc w:val="left"/>
      <w:pPr>
        <w:tabs>
          <w:tab w:val="num" w:pos="1648"/>
        </w:tabs>
        <w:ind w:left="1000" w:firstLine="2"/>
      </w:pPr>
      <w:rPr>
        <w:rFonts w:hint="default"/>
      </w:rPr>
    </w:lvl>
    <w:lvl w:ilvl="2">
      <w:start w:val="1"/>
      <w:numFmt w:val="decimal"/>
      <w:lvlText w:val="%1.%2.%3."/>
      <w:lvlJc w:val="left"/>
      <w:pPr>
        <w:tabs>
          <w:tab w:val="num" w:pos="2368"/>
        </w:tabs>
        <w:ind w:left="1432" w:hanging="373"/>
      </w:pPr>
      <w:rPr>
        <w:rFonts w:hint="default"/>
      </w:rPr>
    </w:lvl>
    <w:lvl w:ilvl="3">
      <w:start w:val="1"/>
      <w:numFmt w:val="decimal"/>
      <w:lvlText w:val="%1.%2.%3.%4."/>
      <w:lvlJc w:val="left"/>
      <w:pPr>
        <w:tabs>
          <w:tab w:val="num" w:pos="3088"/>
        </w:tabs>
        <w:ind w:left="1936" w:hanging="821"/>
      </w:pPr>
      <w:rPr>
        <w:rFonts w:hint="default"/>
      </w:rPr>
    </w:lvl>
    <w:lvl w:ilvl="4">
      <w:start w:val="1"/>
      <w:numFmt w:val="decimal"/>
      <w:lvlText w:val="%1.%2.%3.%4.%5."/>
      <w:lvlJc w:val="left"/>
      <w:pPr>
        <w:tabs>
          <w:tab w:val="num" w:pos="1342"/>
        </w:tabs>
        <w:ind w:left="2442" w:hanging="1270"/>
      </w:pPr>
      <w:rPr>
        <w:rFonts w:hint="default"/>
      </w:rPr>
    </w:lvl>
    <w:lvl w:ilvl="5">
      <w:start w:val="1"/>
      <w:numFmt w:val="decimal"/>
      <w:lvlText w:val="%1.%2.%3.%4.%5.%6."/>
      <w:lvlJc w:val="left"/>
      <w:pPr>
        <w:tabs>
          <w:tab w:val="num" w:pos="4528"/>
        </w:tabs>
        <w:ind w:left="2944" w:hanging="1715"/>
      </w:pPr>
      <w:rPr>
        <w:rFonts w:hint="default"/>
      </w:rPr>
    </w:lvl>
    <w:lvl w:ilvl="6">
      <w:start w:val="1"/>
      <w:numFmt w:val="decimal"/>
      <w:lvlText w:val="%1.%2.%3.%4.%5.%6.%7."/>
      <w:lvlJc w:val="left"/>
      <w:pPr>
        <w:tabs>
          <w:tab w:val="num" w:pos="5248"/>
        </w:tabs>
        <w:ind w:left="3448" w:hanging="2163"/>
      </w:pPr>
      <w:rPr>
        <w:rFonts w:hint="default"/>
      </w:rPr>
    </w:lvl>
    <w:lvl w:ilvl="7">
      <w:start w:val="1"/>
      <w:numFmt w:val="decimal"/>
      <w:lvlText w:val="%1.%2.%3.%4.%5.%6.%7.%8."/>
      <w:lvlJc w:val="left"/>
      <w:pPr>
        <w:tabs>
          <w:tab w:val="num" w:pos="5968"/>
        </w:tabs>
        <w:ind w:left="3952" w:hanging="2610"/>
      </w:pPr>
      <w:rPr>
        <w:rFonts w:hint="default"/>
      </w:rPr>
    </w:lvl>
    <w:lvl w:ilvl="8">
      <w:start w:val="1"/>
      <w:numFmt w:val="decimal"/>
      <w:lvlText w:val="%1.%2.%3.%4.%5.%6.%7.%8.%9."/>
      <w:lvlJc w:val="left"/>
      <w:pPr>
        <w:tabs>
          <w:tab w:val="num" w:pos="6688"/>
        </w:tabs>
        <w:ind w:left="4528" w:hanging="1440"/>
      </w:pPr>
      <w:rPr>
        <w:rFonts w:hint="default"/>
      </w:rPr>
    </w:lvl>
  </w:abstractNum>
  <w:abstractNum w:abstractNumId="41" w15:restartNumberingAfterBreak="0">
    <w:nsid w:val="42810EDB"/>
    <w:multiLevelType w:val="hybridMultilevel"/>
    <w:tmpl w:val="F02A11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46242512"/>
    <w:multiLevelType w:val="multilevel"/>
    <w:tmpl w:val="93DE5328"/>
    <w:styleLink w:val="111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4601E5"/>
    <w:multiLevelType w:val="hybridMultilevel"/>
    <w:tmpl w:val="DAE652DA"/>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44" w15:restartNumberingAfterBreak="0">
    <w:nsid w:val="566D4E8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74A7DA8"/>
    <w:multiLevelType w:val="multilevel"/>
    <w:tmpl w:val="7E76EF20"/>
    <w:lvl w:ilvl="0">
      <w:start w:val="1"/>
      <w:numFmt w:val="decimal"/>
      <w:pStyle w:val="Heading6"/>
      <w:lvlText w:val="%1."/>
      <w:lvlJc w:val="left"/>
      <w:pPr>
        <w:tabs>
          <w:tab w:val="num" w:pos="1230"/>
        </w:tabs>
        <w:ind w:left="870" w:firstLine="77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rPr>
    </w:lvl>
    <w:lvl w:ilvl="1">
      <w:start w:val="1"/>
      <w:numFmt w:val="decimal"/>
      <w:lvlText w:val="%1.%2."/>
      <w:lvlJc w:val="left"/>
      <w:pPr>
        <w:tabs>
          <w:tab w:val="num" w:pos="1950"/>
        </w:tabs>
        <w:ind w:left="1302" w:firstLine="2"/>
      </w:pPr>
      <w:rPr>
        <w:rFonts w:hint="default"/>
        <w:b w:val="0"/>
        <w:bCs/>
      </w:rPr>
    </w:lvl>
    <w:lvl w:ilvl="2">
      <w:start w:val="1"/>
      <w:numFmt w:val="decimal"/>
      <w:lvlText w:val="%1.%2.%3."/>
      <w:lvlJc w:val="left"/>
      <w:pPr>
        <w:tabs>
          <w:tab w:val="num" w:pos="2670"/>
        </w:tabs>
        <w:ind w:left="1734" w:hanging="373"/>
      </w:pPr>
      <w:rPr>
        <w:rFonts w:hint="default"/>
      </w:rPr>
    </w:lvl>
    <w:lvl w:ilvl="3">
      <w:start w:val="1"/>
      <w:numFmt w:val="decimal"/>
      <w:lvlText w:val="%1.%2.%3.%4."/>
      <w:lvlJc w:val="left"/>
      <w:pPr>
        <w:tabs>
          <w:tab w:val="num" w:pos="3390"/>
        </w:tabs>
        <w:ind w:left="2238" w:hanging="821"/>
      </w:pPr>
      <w:rPr>
        <w:rFonts w:hint="default"/>
      </w:rPr>
    </w:lvl>
    <w:lvl w:ilvl="4">
      <w:start w:val="1"/>
      <w:numFmt w:val="decimal"/>
      <w:lvlText w:val="%1.%2.%3.%4.%5."/>
      <w:lvlJc w:val="left"/>
      <w:pPr>
        <w:tabs>
          <w:tab w:val="num" w:pos="1644"/>
        </w:tabs>
        <w:ind w:left="2744" w:hanging="1270"/>
      </w:pPr>
      <w:rPr>
        <w:rFonts w:hint="default"/>
      </w:rPr>
    </w:lvl>
    <w:lvl w:ilvl="5">
      <w:start w:val="1"/>
      <w:numFmt w:val="decimal"/>
      <w:lvlText w:val="%1.%2.%3.%4.%5.%6."/>
      <w:lvlJc w:val="left"/>
      <w:pPr>
        <w:tabs>
          <w:tab w:val="num" w:pos="4830"/>
        </w:tabs>
        <w:ind w:left="3246" w:hanging="1715"/>
      </w:pPr>
      <w:rPr>
        <w:rFonts w:hint="default"/>
      </w:rPr>
    </w:lvl>
    <w:lvl w:ilvl="6">
      <w:start w:val="1"/>
      <w:numFmt w:val="decimal"/>
      <w:lvlText w:val="%1.%2.%3.%4.%5.%6.%7."/>
      <w:lvlJc w:val="left"/>
      <w:pPr>
        <w:tabs>
          <w:tab w:val="num" w:pos="5550"/>
        </w:tabs>
        <w:ind w:left="3750" w:hanging="2163"/>
      </w:pPr>
      <w:rPr>
        <w:rFonts w:hint="default"/>
      </w:rPr>
    </w:lvl>
    <w:lvl w:ilvl="7">
      <w:start w:val="1"/>
      <w:numFmt w:val="decimal"/>
      <w:lvlText w:val="%1.%2.%3.%4.%5.%6.%7.%8."/>
      <w:lvlJc w:val="left"/>
      <w:pPr>
        <w:tabs>
          <w:tab w:val="num" w:pos="6270"/>
        </w:tabs>
        <w:ind w:left="4254" w:hanging="2610"/>
      </w:pPr>
      <w:rPr>
        <w:rFonts w:hint="default"/>
      </w:rPr>
    </w:lvl>
    <w:lvl w:ilvl="8">
      <w:start w:val="1"/>
      <w:numFmt w:val="decimal"/>
      <w:lvlText w:val="%1.%2.%3.%4.%5.%6.%7.%8.%9."/>
      <w:lvlJc w:val="left"/>
      <w:pPr>
        <w:tabs>
          <w:tab w:val="num" w:pos="6990"/>
        </w:tabs>
        <w:ind w:left="4830" w:hanging="1440"/>
      </w:pPr>
      <w:rPr>
        <w:rFonts w:hint="default"/>
      </w:rPr>
    </w:lvl>
  </w:abstractNum>
  <w:abstractNum w:abstractNumId="46" w15:restartNumberingAfterBreak="0">
    <w:nsid w:val="5B382D01"/>
    <w:multiLevelType w:val="hybridMultilevel"/>
    <w:tmpl w:val="8318922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 w15:restartNumberingAfterBreak="0">
    <w:nsid w:val="5BC735B0"/>
    <w:multiLevelType w:val="multilevel"/>
    <w:tmpl w:val="5F140C3E"/>
    <w:lvl w:ilvl="0">
      <w:start w:val="1"/>
      <w:numFmt w:val="decimal"/>
      <w:pStyle w:val="2"/>
      <w:lvlText w:val="%1."/>
      <w:lvlJc w:val="left"/>
      <w:pPr>
        <w:tabs>
          <w:tab w:val="num" w:pos="1438"/>
        </w:tabs>
        <w:ind w:left="1078" w:firstLine="37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rPr>
    </w:lvl>
    <w:lvl w:ilvl="1">
      <w:start w:val="1"/>
      <w:numFmt w:val="decimal"/>
      <w:lvlText w:val="%1.%2."/>
      <w:lvlJc w:val="left"/>
      <w:pPr>
        <w:tabs>
          <w:tab w:val="num" w:pos="2158"/>
        </w:tabs>
        <w:ind w:left="1510" w:firstLine="2"/>
      </w:pPr>
      <w:rPr>
        <w:rFonts w:hint="default"/>
      </w:rPr>
    </w:lvl>
    <w:lvl w:ilvl="2">
      <w:start w:val="1"/>
      <w:numFmt w:val="decimal"/>
      <w:lvlText w:val="%1.%2.%3."/>
      <w:lvlJc w:val="left"/>
      <w:pPr>
        <w:tabs>
          <w:tab w:val="num" w:pos="2878"/>
        </w:tabs>
        <w:ind w:left="1942" w:hanging="373"/>
      </w:pPr>
      <w:rPr>
        <w:rFonts w:hint="default"/>
      </w:rPr>
    </w:lvl>
    <w:lvl w:ilvl="3">
      <w:start w:val="1"/>
      <w:numFmt w:val="decimal"/>
      <w:lvlText w:val="%1.%2.%3.%4."/>
      <w:lvlJc w:val="left"/>
      <w:pPr>
        <w:tabs>
          <w:tab w:val="num" w:pos="3598"/>
        </w:tabs>
        <w:ind w:left="2446" w:hanging="821"/>
      </w:pPr>
      <w:rPr>
        <w:rFonts w:hint="default"/>
      </w:rPr>
    </w:lvl>
    <w:lvl w:ilvl="4">
      <w:start w:val="1"/>
      <w:numFmt w:val="decimal"/>
      <w:lvlText w:val="%1.%2.%3.%4.%5."/>
      <w:lvlJc w:val="left"/>
      <w:pPr>
        <w:tabs>
          <w:tab w:val="num" w:pos="1852"/>
        </w:tabs>
        <w:ind w:left="2952" w:hanging="1270"/>
      </w:pPr>
      <w:rPr>
        <w:rFonts w:hint="default"/>
      </w:rPr>
    </w:lvl>
    <w:lvl w:ilvl="5">
      <w:start w:val="1"/>
      <w:numFmt w:val="decimal"/>
      <w:lvlText w:val="%1.%2.%3.%4.%5.%6."/>
      <w:lvlJc w:val="left"/>
      <w:pPr>
        <w:tabs>
          <w:tab w:val="num" w:pos="5038"/>
        </w:tabs>
        <w:ind w:left="3454" w:hanging="1715"/>
      </w:pPr>
      <w:rPr>
        <w:rFonts w:hint="default"/>
      </w:rPr>
    </w:lvl>
    <w:lvl w:ilvl="6">
      <w:start w:val="1"/>
      <w:numFmt w:val="decimal"/>
      <w:lvlText w:val="%1.%2.%3.%4.%5.%6.%7."/>
      <w:lvlJc w:val="left"/>
      <w:pPr>
        <w:tabs>
          <w:tab w:val="num" w:pos="5758"/>
        </w:tabs>
        <w:ind w:left="3958" w:hanging="2163"/>
      </w:pPr>
      <w:rPr>
        <w:rFonts w:hint="default"/>
      </w:rPr>
    </w:lvl>
    <w:lvl w:ilvl="7">
      <w:start w:val="1"/>
      <w:numFmt w:val="decimal"/>
      <w:lvlText w:val="%1.%2.%3.%4.%5.%6.%7.%8."/>
      <w:lvlJc w:val="left"/>
      <w:pPr>
        <w:tabs>
          <w:tab w:val="num" w:pos="6478"/>
        </w:tabs>
        <w:ind w:left="4462" w:hanging="2610"/>
      </w:pPr>
      <w:rPr>
        <w:rFonts w:hint="default"/>
      </w:rPr>
    </w:lvl>
    <w:lvl w:ilvl="8">
      <w:start w:val="1"/>
      <w:numFmt w:val="decimal"/>
      <w:lvlText w:val="%1.%2.%3.%4.%5.%6.%7.%8.%9."/>
      <w:lvlJc w:val="left"/>
      <w:pPr>
        <w:tabs>
          <w:tab w:val="num" w:pos="7198"/>
        </w:tabs>
        <w:ind w:left="5038" w:hanging="1440"/>
      </w:pPr>
      <w:rPr>
        <w:rFonts w:hint="default"/>
      </w:rPr>
    </w:lvl>
  </w:abstractNum>
  <w:abstractNum w:abstractNumId="48" w15:restartNumberingAfterBreak="0">
    <w:nsid w:val="5D000269"/>
    <w:multiLevelType w:val="hybridMultilevel"/>
    <w:tmpl w:val="2DE0708E"/>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49" w15:restartNumberingAfterBreak="0">
    <w:nsid w:val="614563C8"/>
    <w:multiLevelType w:val="hybridMultilevel"/>
    <w:tmpl w:val="7C703518"/>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50" w15:restartNumberingAfterBreak="0">
    <w:nsid w:val="61792402"/>
    <w:multiLevelType w:val="hybridMultilevel"/>
    <w:tmpl w:val="3D346E9A"/>
    <w:lvl w:ilvl="0" w:tplc="0409000F">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51" w15:restartNumberingAfterBreak="0">
    <w:nsid w:val="640A1034"/>
    <w:multiLevelType w:val="hybridMultilevel"/>
    <w:tmpl w:val="C15ED67C"/>
    <w:lvl w:ilvl="0" w:tplc="04090001">
      <w:start w:val="1"/>
      <w:numFmt w:val="bullet"/>
      <w:lvlText w:val=""/>
      <w:lvlJc w:val="left"/>
      <w:pPr>
        <w:ind w:left="1055" w:hanging="360"/>
      </w:pPr>
      <w:rPr>
        <w:rFonts w:ascii="Symbol" w:hAnsi="Symbol" w:hint="default"/>
      </w:rPr>
    </w:lvl>
    <w:lvl w:ilvl="1" w:tplc="04090003">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52" w15:restartNumberingAfterBreak="0">
    <w:nsid w:val="65192C48"/>
    <w:multiLevelType w:val="hybridMultilevel"/>
    <w:tmpl w:val="69008256"/>
    <w:lvl w:ilvl="0" w:tplc="04090001">
      <w:start w:val="1"/>
      <w:numFmt w:val="bullet"/>
      <w:lvlText w:val=""/>
      <w:lvlJc w:val="left"/>
      <w:pPr>
        <w:ind w:left="1055" w:hanging="360"/>
      </w:pPr>
      <w:rPr>
        <w:rFonts w:ascii="Symbol" w:hAnsi="Symbol" w:hint="default"/>
      </w:rPr>
    </w:lvl>
    <w:lvl w:ilvl="1" w:tplc="04090003">
      <w:start w:val="1"/>
      <w:numFmt w:val="bullet"/>
      <w:lvlText w:val="o"/>
      <w:lvlJc w:val="left"/>
      <w:pPr>
        <w:ind w:left="1775" w:hanging="360"/>
      </w:pPr>
      <w:rPr>
        <w:rFonts w:ascii="Courier New" w:hAnsi="Courier New" w:cs="Courier New" w:hint="default"/>
      </w:rPr>
    </w:lvl>
    <w:lvl w:ilvl="2" w:tplc="04090005">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53" w15:restartNumberingAfterBreak="0">
    <w:nsid w:val="689562B1"/>
    <w:multiLevelType w:val="multilevel"/>
    <w:tmpl w:val="C17A2032"/>
    <w:styleLink w:val="11111111"/>
    <w:lvl w:ilvl="0">
      <w:start w:val="2"/>
      <w:numFmt w:val="decimal"/>
      <w:lvlText w:val="%1."/>
      <w:lvlJc w:val="left"/>
      <w:pPr>
        <w:tabs>
          <w:tab w:val="num" w:pos="360"/>
        </w:tabs>
        <w:ind w:left="360" w:hanging="360"/>
      </w:pPr>
      <w:rPr>
        <w:rFonts w:cs="B Lotus" w:hint="default"/>
        <w:b/>
        <w:bCs/>
      </w:rPr>
    </w:lvl>
    <w:lvl w:ilvl="1">
      <w:start w:val="1"/>
      <w:numFmt w:val="decimal"/>
      <w:lvlText w:val="%1.%2."/>
      <w:lvlJc w:val="left"/>
      <w:pPr>
        <w:tabs>
          <w:tab w:val="num" w:pos="792"/>
        </w:tabs>
        <w:ind w:left="792" w:hanging="432"/>
      </w:pPr>
      <w:rPr>
        <w:rFonts w:hint="default"/>
        <w:sz w:val="28"/>
        <w:szCs w:val="28"/>
        <w:lang w:bidi="fa-IR"/>
      </w:rPr>
    </w:lvl>
    <w:lvl w:ilvl="2">
      <w:start w:val="1"/>
      <w:numFmt w:val="decimal"/>
      <w:lvlText w:val="%1.%2.%3."/>
      <w:lvlJc w:val="left"/>
      <w:pPr>
        <w:tabs>
          <w:tab w:val="num" w:pos="1440"/>
        </w:tabs>
        <w:ind w:left="1224" w:hanging="504"/>
      </w:pPr>
      <w:rPr>
        <w:rFonts w:hint="default"/>
        <w:b/>
        <w:b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4" w15:restartNumberingAfterBreak="0">
    <w:nsid w:val="691F1BAA"/>
    <w:multiLevelType w:val="hybridMultilevel"/>
    <w:tmpl w:val="1B68E5FE"/>
    <w:lvl w:ilvl="0" w:tplc="04090001">
      <w:start w:val="1"/>
      <w:numFmt w:val="bullet"/>
      <w:lvlText w:val=""/>
      <w:lvlJc w:val="left"/>
      <w:pPr>
        <w:ind w:left="1055" w:hanging="360"/>
      </w:pPr>
      <w:rPr>
        <w:rFonts w:ascii="Symbol" w:hAnsi="Symbol" w:hint="default"/>
      </w:rPr>
    </w:lvl>
    <w:lvl w:ilvl="1" w:tplc="04090003">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55" w15:restartNumberingAfterBreak="0">
    <w:nsid w:val="694C676D"/>
    <w:multiLevelType w:val="hybridMultilevel"/>
    <w:tmpl w:val="773C975A"/>
    <w:lvl w:ilvl="0" w:tplc="D30C04D6">
      <w:start w:val="1"/>
      <w:numFmt w:val="decimal"/>
      <w:lvlText w:val="%1."/>
      <w:lvlJc w:val="left"/>
      <w:pPr>
        <w:ind w:left="785"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7C663C"/>
    <w:multiLevelType w:val="hybridMultilevel"/>
    <w:tmpl w:val="D5FE28D0"/>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57" w15:restartNumberingAfterBreak="0">
    <w:nsid w:val="6AB14EED"/>
    <w:multiLevelType w:val="hybridMultilevel"/>
    <w:tmpl w:val="452049B8"/>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58" w15:restartNumberingAfterBreak="0">
    <w:nsid w:val="6CDF6CC6"/>
    <w:multiLevelType w:val="hybridMultilevel"/>
    <w:tmpl w:val="0B262B10"/>
    <w:lvl w:ilvl="0" w:tplc="04090011">
      <w:start w:val="1"/>
      <w:numFmt w:val="decimal"/>
      <w:lvlText w:val="%1)"/>
      <w:lvlJc w:val="left"/>
      <w:pPr>
        <w:ind w:left="1800" w:hanging="360"/>
      </w:pPr>
      <w:rPr>
        <w:rFonts w:hint="default"/>
        <w:color w:val="000000" w:themeColor="text1"/>
      </w:rPr>
    </w:lvl>
    <w:lvl w:ilvl="1" w:tplc="04090011">
      <w:start w:val="1"/>
      <w:numFmt w:val="decimal"/>
      <w:lvlText w:val="%2)"/>
      <w:lvlJc w:val="left"/>
      <w:pPr>
        <w:ind w:left="2520" w:hanging="360"/>
      </w:pPr>
    </w:lvl>
    <w:lvl w:ilvl="2" w:tplc="0409000F">
      <w:start w:val="1"/>
      <w:numFmt w:val="decimal"/>
      <w:lvlText w:val="%3."/>
      <w:lvlJc w:val="left"/>
      <w:pPr>
        <w:ind w:left="3240" w:hanging="180"/>
      </w:pPr>
      <w:rPr>
        <w:rFonts w:hint="default"/>
      </w:rPr>
    </w:lvl>
    <w:lvl w:ilvl="3" w:tplc="0409001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6FC07285"/>
    <w:multiLevelType w:val="hybridMultilevel"/>
    <w:tmpl w:val="2E26BBFA"/>
    <w:lvl w:ilvl="0" w:tplc="05FACA54">
      <w:start w:val="1"/>
      <w:numFmt w:val="decimal"/>
      <w:pStyle w:val="a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E47619"/>
    <w:multiLevelType w:val="multilevel"/>
    <w:tmpl w:val="B6DCCC08"/>
    <w:lvl w:ilvl="0">
      <w:start w:val="1"/>
      <w:numFmt w:val="decimal"/>
      <w:pStyle w:val="a2"/>
      <w:lvlText w:val="%1."/>
      <w:lvlJc w:val="left"/>
      <w:pPr>
        <w:tabs>
          <w:tab w:val="num" w:pos="765"/>
        </w:tabs>
        <w:ind w:left="331" w:firstLine="377"/>
      </w:pPr>
      <w:rPr>
        <w:rFonts w:ascii="V_Lotus" w:hAnsi="V_Lotus" w:cs="Lotus" w:hint="default"/>
        <w:b/>
        <w:bCs/>
        <w:i w:val="0"/>
        <w:iCs w:val="0"/>
        <w:caps w:val="0"/>
        <w:smallCaps w:val="0"/>
        <w:strike w:val="0"/>
        <w:dstrike w:val="0"/>
        <w:outline w:val="0"/>
        <w:shadow w:val="0"/>
        <w:emboss w:val="0"/>
        <w:imprint w:val="0"/>
        <w:noProof w:val="0"/>
        <w:vanish w:val="0"/>
        <w:color w:val="000000"/>
        <w:spacing w:val="0"/>
        <w:kern w:val="0"/>
        <w:position w:val="0"/>
        <w:sz w:val="28"/>
        <w:szCs w:val="28"/>
        <w:u w:val="none"/>
        <w:effect w:val="none"/>
        <w:vertAlign w:val="baseline"/>
        <w:em w:val="none"/>
        <w:lang w:bidi="ar-SA"/>
        <w:specVanish w:val="0"/>
      </w:rPr>
    </w:lvl>
    <w:lvl w:ilvl="1">
      <w:start w:val="1"/>
      <w:numFmt w:val="decimal"/>
      <w:lvlText w:val="%1.%2."/>
      <w:lvlJc w:val="left"/>
      <w:pPr>
        <w:tabs>
          <w:tab w:val="num" w:pos="654"/>
        </w:tabs>
        <w:ind w:left="595" w:firstLine="2"/>
      </w:pPr>
      <w:rPr>
        <w:rFonts w:hint="default"/>
      </w:rPr>
    </w:lvl>
    <w:lvl w:ilvl="2">
      <w:start w:val="1"/>
      <w:numFmt w:val="decimal"/>
      <w:lvlText w:val="%1.%2.%3."/>
      <w:lvlJc w:val="left"/>
      <w:pPr>
        <w:tabs>
          <w:tab w:val="num" w:pos="710"/>
        </w:tabs>
        <w:ind w:left="1027" w:hanging="373"/>
      </w:pPr>
      <w:rPr>
        <w:rFonts w:hint="default"/>
      </w:rPr>
    </w:lvl>
    <w:lvl w:ilvl="3">
      <w:start w:val="1"/>
      <w:numFmt w:val="decimal"/>
      <w:lvlText w:val="%1.%2.%3.%4."/>
      <w:lvlJc w:val="left"/>
      <w:pPr>
        <w:tabs>
          <w:tab w:val="num" w:pos="767"/>
        </w:tabs>
        <w:ind w:left="1531" w:hanging="821"/>
      </w:pPr>
      <w:rPr>
        <w:rFonts w:hint="default"/>
      </w:rPr>
    </w:lvl>
    <w:lvl w:ilvl="4">
      <w:start w:val="1"/>
      <w:numFmt w:val="decimal"/>
      <w:lvlText w:val="%1.%2.%3.%4.%5."/>
      <w:lvlJc w:val="left"/>
      <w:pPr>
        <w:tabs>
          <w:tab w:val="num" w:pos="824"/>
        </w:tabs>
        <w:ind w:left="2035" w:hanging="1268"/>
      </w:pPr>
      <w:rPr>
        <w:rFonts w:hint="default"/>
      </w:rPr>
    </w:lvl>
    <w:lvl w:ilvl="5">
      <w:start w:val="1"/>
      <w:numFmt w:val="decimal"/>
      <w:lvlText w:val="%1.%2.%3.%4.%5.%6."/>
      <w:lvlJc w:val="left"/>
      <w:pPr>
        <w:tabs>
          <w:tab w:val="num" w:pos="880"/>
        </w:tabs>
        <w:ind w:left="2539" w:hanging="1715"/>
      </w:pPr>
      <w:rPr>
        <w:rFonts w:hint="default"/>
      </w:rPr>
    </w:lvl>
    <w:lvl w:ilvl="6">
      <w:start w:val="1"/>
      <w:numFmt w:val="decimal"/>
      <w:lvlText w:val="%1.%2.%3.%4.%5.%6.%7."/>
      <w:lvlJc w:val="left"/>
      <w:pPr>
        <w:tabs>
          <w:tab w:val="num" w:pos="937"/>
        </w:tabs>
        <w:ind w:left="3043" w:hanging="2163"/>
      </w:pPr>
      <w:rPr>
        <w:rFonts w:hint="default"/>
      </w:rPr>
    </w:lvl>
    <w:lvl w:ilvl="7">
      <w:start w:val="1"/>
      <w:numFmt w:val="decimal"/>
      <w:lvlText w:val="%1.%2.%3.%4.%5.%6.%7.%8."/>
      <w:lvlJc w:val="left"/>
      <w:pPr>
        <w:tabs>
          <w:tab w:val="num" w:pos="994"/>
        </w:tabs>
        <w:ind w:left="3547" w:hanging="2610"/>
      </w:pPr>
      <w:rPr>
        <w:rFonts w:hint="default"/>
      </w:rPr>
    </w:lvl>
    <w:lvl w:ilvl="8">
      <w:start w:val="1"/>
      <w:numFmt w:val="decimal"/>
      <w:lvlText w:val="%1.%2.%3.%4.%5.%6.%7.%8.%9."/>
      <w:lvlJc w:val="left"/>
      <w:pPr>
        <w:tabs>
          <w:tab w:val="num" w:pos="6283"/>
        </w:tabs>
        <w:ind w:left="4123" w:hanging="1440"/>
      </w:pPr>
      <w:rPr>
        <w:rFonts w:hint="default"/>
      </w:rPr>
    </w:lvl>
  </w:abstractNum>
  <w:abstractNum w:abstractNumId="61" w15:restartNumberingAfterBreak="0">
    <w:nsid w:val="73456197"/>
    <w:multiLevelType w:val="hybridMultilevel"/>
    <w:tmpl w:val="661A4CD0"/>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62" w15:restartNumberingAfterBreak="0">
    <w:nsid w:val="740B08EA"/>
    <w:multiLevelType w:val="hybridMultilevel"/>
    <w:tmpl w:val="435C7FB0"/>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63" w15:restartNumberingAfterBreak="0">
    <w:nsid w:val="754107DD"/>
    <w:multiLevelType w:val="hybridMultilevel"/>
    <w:tmpl w:val="AEE6282E"/>
    <w:lvl w:ilvl="0" w:tplc="79AC2758">
      <w:start w:val="1"/>
      <w:numFmt w:val="decimal"/>
      <w:pStyle w:val="a3"/>
      <w:lvlText w:val="%1."/>
      <w:lvlJc w:val="left"/>
      <w:pPr>
        <w:tabs>
          <w:tab w:val="num" w:pos="947"/>
        </w:tabs>
        <w:ind w:left="947" w:hanging="360"/>
      </w:pPr>
    </w:lvl>
    <w:lvl w:ilvl="1" w:tplc="04090003">
      <w:start w:val="1"/>
      <w:numFmt w:val="bullet"/>
      <w:lvlText w:val="-"/>
      <w:lvlJc w:val="left"/>
      <w:pPr>
        <w:tabs>
          <w:tab w:val="num" w:pos="1667"/>
        </w:tabs>
        <w:ind w:left="1667" w:hanging="360"/>
      </w:pPr>
      <w:rPr>
        <w:rFonts w:ascii="Vogue" w:hAnsi="Vogue" w:hint="default"/>
      </w:rPr>
    </w:lvl>
    <w:lvl w:ilvl="2" w:tplc="04090005" w:tentative="1">
      <w:start w:val="1"/>
      <w:numFmt w:val="lowerRoman"/>
      <w:lvlText w:val="%3."/>
      <w:lvlJc w:val="right"/>
      <w:pPr>
        <w:tabs>
          <w:tab w:val="num" w:pos="2387"/>
        </w:tabs>
        <w:ind w:left="2387" w:hanging="180"/>
      </w:pPr>
    </w:lvl>
    <w:lvl w:ilvl="3" w:tplc="04090001" w:tentative="1">
      <w:start w:val="1"/>
      <w:numFmt w:val="decimal"/>
      <w:lvlText w:val="%4."/>
      <w:lvlJc w:val="left"/>
      <w:pPr>
        <w:tabs>
          <w:tab w:val="num" w:pos="3107"/>
        </w:tabs>
        <w:ind w:left="3107" w:hanging="360"/>
      </w:pPr>
    </w:lvl>
    <w:lvl w:ilvl="4" w:tplc="04090003" w:tentative="1">
      <w:start w:val="1"/>
      <w:numFmt w:val="lowerLetter"/>
      <w:lvlText w:val="%5."/>
      <w:lvlJc w:val="left"/>
      <w:pPr>
        <w:tabs>
          <w:tab w:val="num" w:pos="3827"/>
        </w:tabs>
        <w:ind w:left="3827" w:hanging="360"/>
      </w:pPr>
    </w:lvl>
    <w:lvl w:ilvl="5" w:tplc="04090005" w:tentative="1">
      <w:start w:val="1"/>
      <w:numFmt w:val="lowerRoman"/>
      <w:lvlText w:val="%6."/>
      <w:lvlJc w:val="right"/>
      <w:pPr>
        <w:tabs>
          <w:tab w:val="num" w:pos="4547"/>
        </w:tabs>
        <w:ind w:left="4547" w:hanging="180"/>
      </w:pPr>
    </w:lvl>
    <w:lvl w:ilvl="6" w:tplc="04090001" w:tentative="1">
      <w:start w:val="1"/>
      <w:numFmt w:val="decimal"/>
      <w:lvlText w:val="%7."/>
      <w:lvlJc w:val="left"/>
      <w:pPr>
        <w:tabs>
          <w:tab w:val="num" w:pos="5267"/>
        </w:tabs>
        <w:ind w:left="5267" w:hanging="360"/>
      </w:pPr>
    </w:lvl>
    <w:lvl w:ilvl="7" w:tplc="04090003" w:tentative="1">
      <w:start w:val="1"/>
      <w:numFmt w:val="lowerLetter"/>
      <w:lvlText w:val="%8."/>
      <w:lvlJc w:val="left"/>
      <w:pPr>
        <w:tabs>
          <w:tab w:val="num" w:pos="5987"/>
        </w:tabs>
        <w:ind w:left="5987" w:hanging="360"/>
      </w:pPr>
    </w:lvl>
    <w:lvl w:ilvl="8" w:tplc="04090005" w:tentative="1">
      <w:start w:val="1"/>
      <w:numFmt w:val="lowerRoman"/>
      <w:lvlText w:val="%9."/>
      <w:lvlJc w:val="right"/>
      <w:pPr>
        <w:tabs>
          <w:tab w:val="num" w:pos="6707"/>
        </w:tabs>
        <w:ind w:left="6707" w:hanging="180"/>
      </w:pPr>
    </w:lvl>
  </w:abstractNum>
  <w:abstractNum w:abstractNumId="64" w15:restartNumberingAfterBreak="0">
    <w:nsid w:val="75B73DBD"/>
    <w:multiLevelType w:val="hybridMultilevel"/>
    <w:tmpl w:val="8B222B44"/>
    <w:lvl w:ilvl="0" w:tplc="192CF5A2">
      <w:start w:val="1"/>
      <w:numFmt w:val="bullet"/>
      <w:pStyle w:val="a4"/>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65" w15:restartNumberingAfterBreak="0">
    <w:nsid w:val="78925D67"/>
    <w:multiLevelType w:val="hybridMultilevel"/>
    <w:tmpl w:val="FA82EDF8"/>
    <w:lvl w:ilvl="0" w:tplc="9B78F6C0">
      <w:numFmt w:val="bullet"/>
      <w:lvlText w:val="•"/>
      <w:lvlJc w:val="left"/>
      <w:pPr>
        <w:ind w:left="1030" w:hanging="360"/>
      </w:pPr>
      <w:rPr>
        <w:rFonts w:ascii="Arial" w:eastAsia="Times New Roman" w:hAnsi="Arial" w:cs="Aria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66" w15:restartNumberingAfterBreak="0">
    <w:nsid w:val="7E0D1EA2"/>
    <w:multiLevelType w:val="multilevel"/>
    <w:tmpl w:val="28FE1B36"/>
    <w:styleLink w:val="Style6"/>
    <w:lvl w:ilvl="0">
      <w:start w:val="1"/>
      <w:numFmt w:val="decimalFullWidth"/>
      <w:lvlText w:val="%1."/>
      <w:lvlJc w:val="left"/>
      <w:pPr>
        <w:ind w:left="1055" w:hanging="360"/>
      </w:pPr>
      <w:rPr>
        <w:rFonts w:asciiTheme="minorHAnsi" w:eastAsia="SimSun" w:hAnsiTheme="minorHAnsi" w:cs="B Zar"/>
        <w:lang w:bidi="ar-SA"/>
      </w:rPr>
    </w:lvl>
    <w:lvl w:ilvl="1">
      <w:start w:val="1"/>
      <w:numFmt w:val="bullet"/>
      <w:lvlText w:val="o"/>
      <w:lvlJc w:val="left"/>
      <w:pPr>
        <w:ind w:left="1775" w:hanging="360"/>
      </w:pPr>
      <w:rPr>
        <w:rFonts w:ascii="Courier New" w:hAnsi="Courier New" w:cs="Courier New" w:hint="default"/>
      </w:rPr>
    </w:lvl>
    <w:lvl w:ilvl="2">
      <w:start w:val="1"/>
      <w:numFmt w:val="bullet"/>
      <w:lvlText w:val=""/>
      <w:lvlJc w:val="left"/>
      <w:pPr>
        <w:ind w:left="2495" w:hanging="360"/>
      </w:pPr>
      <w:rPr>
        <w:rFonts w:ascii="Wingdings" w:hAnsi="Wingdings" w:hint="default"/>
      </w:rPr>
    </w:lvl>
    <w:lvl w:ilvl="3">
      <w:start w:val="1"/>
      <w:numFmt w:val="bullet"/>
      <w:lvlText w:val=""/>
      <w:lvlJc w:val="left"/>
      <w:pPr>
        <w:ind w:left="3215" w:hanging="360"/>
      </w:pPr>
      <w:rPr>
        <w:rFonts w:ascii="Symbol" w:hAnsi="Symbol" w:hint="default"/>
      </w:rPr>
    </w:lvl>
    <w:lvl w:ilvl="4">
      <w:start w:val="1"/>
      <w:numFmt w:val="bullet"/>
      <w:lvlText w:val="o"/>
      <w:lvlJc w:val="left"/>
      <w:pPr>
        <w:ind w:left="3935" w:hanging="360"/>
      </w:pPr>
      <w:rPr>
        <w:rFonts w:ascii="Courier New" w:hAnsi="Courier New" w:cs="Courier New" w:hint="default"/>
      </w:rPr>
    </w:lvl>
    <w:lvl w:ilvl="5">
      <w:start w:val="1"/>
      <w:numFmt w:val="bullet"/>
      <w:lvlText w:val=""/>
      <w:lvlJc w:val="left"/>
      <w:pPr>
        <w:ind w:left="4655" w:hanging="360"/>
      </w:pPr>
      <w:rPr>
        <w:rFonts w:ascii="Wingdings" w:hAnsi="Wingdings" w:hint="default"/>
      </w:rPr>
    </w:lvl>
    <w:lvl w:ilvl="6">
      <w:start w:val="1"/>
      <w:numFmt w:val="bullet"/>
      <w:lvlText w:val=""/>
      <w:lvlJc w:val="left"/>
      <w:pPr>
        <w:ind w:left="5375" w:hanging="360"/>
      </w:pPr>
      <w:rPr>
        <w:rFonts w:ascii="Symbol" w:hAnsi="Symbol" w:hint="default"/>
      </w:rPr>
    </w:lvl>
    <w:lvl w:ilvl="7">
      <w:start w:val="1"/>
      <w:numFmt w:val="bullet"/>
      <w:lvlText w:val="o"/>
      <w:lvlJc w:val="left"/>
      <w:pPr>
        <w:ind w:left="6095" w:hanging="360"/>
      </w:pPr>
      <w:rPr>
        <w:rFonts w:ascii="Courier New" w:hAnsi="Courier New" w:cs="Courier New" w:hint="default"/>
      </w:rPr>
    </w:lvl>
    <w:lvl w:ilvl="8">
      <w:start w:val="1"/>
      <w:numFmt w:val="bullet"/>
      <w:lvlText w:val=""/>
      <w:lvlJc w:val="left"/>
      <w:pPr>
        <w:ind w:left="6815" w:hanging="360"/>
      </w:pPr>
      <w:rPr>
        <w:rFonts w:ascii="Wingdings" w:hAnsi="Wingdings" w:hint="default"/>
      </w:rPr>
    </w:lvl>
  </w:abstractNum>
  <w:abstractNum w:abstractNumId="67" w15:restartNumberingAfterBreak="0">
    <w:nsid w:val="7FC50E8C"/>
    <w:multiLevelType w:val="hybridMultilevel"/>
    <w:tmpl w:val="0A64DA9A"/>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num w:numId="1" w16cid:durableId="1799638337">
    <w:abstractNumId w:val="58"/>
  </w:num>
  <w:num w:numId="2" w16cid:durableId="1727877075">
    <w:abstractNumId w:val="11"/>
  </w:num>
  <w:num w:numId="3" w16cid:durableId="591351418">
    <w:abstractNumId w:val="50"/>
  </w:num>
  <w:num w:numId="4" w16cid:durableId="1619600586">
    <w:abstractNumId w:val="10"/>
  </w:num>
  <w:num w:numId="5" w16cid:durableId="452989007">
    <w:abstractNumId w:val="5"/>
  </w:num>
  <w:num w:numId="6" w16cid:durableId="1841431028">
    <w:abstractNumId w:val="32"/>
  </w:num>
  <w:num w:numId="7" w16cid:durableId="281889801">
    <w:abstractNumId w:val="55"/>
  </w:num>
  <w:num w:numId="8" w16cid:durableId="377365651">
    <w:abstractNumId w:val="51"/>
  </w:num>
  <w:num w:numId="9" w16cid:durableId="1206410715">
    <w:abstractNumId w:val="54"/>
  </w:num>
  <w:num w:numId="10" w16cid:durableId="852378537">
    <w:abstractNumId w:val="61"/>
  </w:num>
  <w:num w:numId="11" w16cid:durableId="857544942">
    <w:abstractNumId w:val="19"/>
  </w:num>
  <w:num w:numId="12" w16cid:durableId="1849324358">
    <w:abstractNumId w:val="44"/>
  </w:num>
  <w:num w:numId="13" w16cid:durableId="515461138">
    <w:abstractNumId w:val="21"/>
  </w:num>
  <w:num w:numId="14" w16cid:durableId="238443161">
    <w:abstractNumId w:val="42"/>
  </w:num>
  <w:num w:numId="15" w16cid:durableId="1606231411">
    <w:abstractNumId w:val="53"/>
  </w:num>
  <w:num w:numId="16" w16cid:durableId="1453204620">
    <w:abstractNumId w:val="16"/>
  </w:num>
  <w:num w:numId="17" w16cid:durableId="1195727310">
    <w:abstractNumId w:val="63"/>
  </w:num>
  <w:num w:numId="18" w16cid:durableId="216236001">
    <w:abstractNumId w:val="29"/>
  </w:num>
  <w:num w:numId="19" w16cid:durableId="500433159">
    <w:abstractNumId w:val="26"/>
  </w:num>
  <w:num w:numId="20" w16cid:durableId="371661355">
    <w:abstractNumId w:val="59"/>
  </w:num>
  <w:num w:numId="21" w16cid:durableId="329481447">
    <w:abstractNumId w:val="6"/>
  </w:num>
  <w:num w:numId="22" w16cid:durableId="148636042">
    <w:abstractNumId w:val="64"/>
  </w:num>
  <w:num w:numId="23" w16cid:durableId="1256092699">
    <w:abstractNumId w:val="40"/>
  </w:num>
  <w:num w:numId="24" w16cid:durableId="329870833">
    <w:abstractNumId w:val="60"/>
  </w:num>
  <w:num w:numId="25" w16cid:durableId="2100250158">
    <w:abstractNumId w:val="47"/>
  </w:num>
  <w:num w:numId="26" w16cid:durableId="550969029">
    <w:abstractNumId w:val="45"/>
  </w:num>
  <w:num w:numId="27" w16cid:durableId="777606629">
    <w:abstractNumId w:val="18"/>
  </w:num>
  <w:num w:numId="28" w16cid:durableId="1728256959">
    <w:abstractNumId w:val="24"/>
  </w:num>
  <w:num w:numId="29" w16cid:durableId="586186583">
    <w:abstractNumId w:val="14"/>
  </w:num>
  <w:num w:numId="30" w16cid:durableId="1978223447">
    <w:abstractNumId w:val="36"/>
  </w:num>
  <w:num w:numId="31" w16cid:durableId="526334339">
    <w:abstractNumId w:val="1"/>
  </w:num>
  <w:num w:numId="32" w16cid:durableId="395706984">
    <w:abstractNumId w:val="30"/>
  </w:num>
  <w:num w:numId="33" w16cid:durableId="1364087449">
    <w:abstractNumId w:val="67"/>
  </w:num>
  <w:num w:numId="34" w16cid:durableId="316886684">
    <w:abstractNumId w:val="37"/>
  </w:num>
  <w:num w:numId="35" w16cid:durableId="184289693">
    <w:abstractNumId w:val="41"/>
  </w:num>
  <w:num w:numId="36" w16cid:durableId="43337483">
    <w:abstractNumId w:val="25"/>
  </w:num>
  <w:num w:numId="37" w16cid:durableId="1064185514">
    <w:abstractNumId w:val="52"/>
  </w:num>
  <w:num w:numId="38" w16cid:durableId="2020812598">
    <w:abstractNumId w:val="57"/>
  </w:num>
  <w:num w:numId="39" w16cid:durableId="54623458">
    <w:abstractNumId w:val="20"/>
  </w:num>
  <w:num w:numId="40" w16cid:durableId="48769540">
    <w:abstractNumId w:val="49"/>
  </w:num>
  <w:num w:numId="41" w16cid:durableId="971325606">
    <w:abstractNumId w:val="62"/>
  </w:num>
  <w:num w:numId="42" w16cid:durableId="1936016169">
    <w:abstractNumId w:val="33"/>
  </w:num>
  <w:num w:numId="43" w16cid:durableId="1785997217">
    <w:abstractNumId w:val="0"/>
  </w:num>
  <w:num w:numId="44" w16cid:durableId="1714037745">
    <w:abstractNumId w:val="13"/>
  </w:num>
  <w:num w:numId="45" w16cid:durableId="722798592">
    <w:abstractNumId w:val="12"/>
  </w:num>
  <w:num w:numId="46" w16cid:durableId="564873048">
    <w:abstractNumId w:val="4"/>
  </w:num>
  <w:num w:numId="47" w16cid:durableId="2069261466">
    <w:abstractNumId w:val="23"/>
  </w:num>
  <w:num w:numId="48" w16cid:durableId="485362930">
    <w:abstractNumId w:val="48"/>
  </w:num>
  <w:num w:numId="49" w16cid:durableId="206644075">
    <w:abstractNumId w:val="56"/>
  </w:num>
  <w:num w:numId="50" w16cid:durableId="419986169">
    <w:abstractNumId w:val="65"/>
  </w:num>
  <w:num w:numId="51" w16cid:durableId="1872110982">
    <w:abstractNumId w:val="34"/>
  </w:num>
  <w:num w:numId="52" w16cid:durableId="281806684">
    <w:abstractNumId w:val="15"/>
  </w:num>
  <w:num w:numId="53" w16cid:durableId="1580403669">
    <w:abstractNumId w:val="9"/>
  </w:num>
  <w:num w:numId="54" w16cid:durableId="260144946">
    <w:abstractNumId w:val="28"/>
  </w:num>
  <w:num w:numId="55" w16cid:durableId="68424953">
    <w:abstractNumId w:val="22"/>
  </w:num>
  <w:num w:numId="56" w16cid:durableId="1313867344">
    <w:abstractNumId w:val="46"/>
  </w:num>
  <w:num w:numId="57" w16cid:durableId="1465855447">
    <w:abstractNumId w:val="17"/>
  </w:num>
  <w:num w:numId="58" w16cid:durableId="981231626">
    <w:abstractNumId w:val="8"/>
  </w:num>
  <w:num w:numId="59" w16cid:durableId="524908187">
    <w:abstractNumId w:val="3"/>
  </w:num>
  <w:num w:numId="60" w16cid:durableId="1081372035">
    <w:abstractNumId w:val="2"/>
  </w:num>
  <w:num w:numId="61" w16cid:durableId="1706103669">
    <w:abstractNumId w:val="31"/>
  </w:num>
  <w:num w:numId="62" w16cid:durableId="528377233">
    <w:abstractNumId w:val="35"/>
  </w:num>
  <w:num w:numId="63" w16cid:durableId="163395528">
    <w:abstractNumId w:val="39"/>
  </w:num>
  <w:num w:numId="64" w16cid:durableId="1155535003">
    <w:abstractNumId w:val="43"/>
  </w:num>
  <w:num w:numId="65" w16cid:durableId="1148284242">
    <w:abstractNumId w:val="27"/>
  </w:num>
  <w:num w:numId="66" w16cid:durableId="1822692123">
    <w:abstractNumId w:val="66"/>
  </w:num>
  <w:num w:numId="67" w16cid:durableId="761099370">
    <w:abstractNumId w:val="38"/>
  </w:num>
  <w:num w:numId="68" w16cid:durableId="1640956977">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4D79"/>
    <w:rsid w:val="00000B8D"/>
    <w:rsid w:val="00001303"/>
    <w:rsid w:val="00001425"/>
    <w:rsid w:val="00001F03"/>
    <w:rsid w:val="00002D64"/>
    <w:rsid w:val="00005FF1"/>
    <w:rsid w:val="00006A28"/>
    <w:rsid w:val="0000722E"/>
    <w:rsid w:val="000108ED"/>
    <w:rsid w:val="00012CDC"/>
    <w:rsid w:val="0001326B"/>
    <w:rsid w:val="00013A78"/>
    <w:rsid w:val="00013B4C"/>
    <w:rsid w:val="00013C9D"/>
    <w:rsid w:val="00015400"/>
    <w:rsid w:val="000169ED"/>
    <w:rsid w:val="000170EE"/>
    <w:rsid w:val="000175B2"/>
    <w:rsid w:val="000177D3"/>
    <w:rsid w:val="00017B7C"/>
    <w:rsid w:val="00020131"/>
    <w:rsid w:val="00020EB1"/>
    <w:rsid w:val="000222A4"/>
    <w:rsid w:val="00023D43"/>
    <w:rsid w:val="00023F11"/>
    <w:rsid w:val="0002406C"/>
    <w:rsid w:val="0002549C"/>
    <w:rsid w:val="000257BB"/>
    <w:rsid w:val="00025C1D"/>
    <w:rsid w:val="000260D1"/>
    <w:rsid w:val="0002717B"/>
    <w:rsid w:val="00027EC2"/>
    <w:rsid w:val="00031393"/>
    <w:rsid w:val="00032284"/>
    <w:rsid w:val="000322A8"/>
    <w:rsid w:val="00032EB1"/>
    <w:rsid w:val="00033375"/>
    <w:rsid w:val="00033383"/>
    <w:rsid w:val="000337A8"/>
    <w:rsid w:val="00033DA4"/>
    <w:rsid w:val="00034A70"/>
    <w:rsid w:val="00035AC7"/>
    <w:rsid w:val="00035B40"/>
    <w:rsid w:val="00036370"/>
    <w:rsid w:val="000373BC"/>
    <w:rsid w:val="000374C4"/>
    <w:rsid w:val="00037999"/>
    <w:rsid w:val="000407D8"/>
    <w:rsid w:val="0004091C"/>
    <w:rsid w:val="00041776"/>
    <w:rsid w:val="0004188B"/>
    <w:rsid w:val="00041E5F"/>
    <w:rsid w:val="00041EDE"/>
    <w:rsid w:val="00042E21"/>
    <w:rsid w:val="00042FBF"/>
    <w:rsid w:val="0004387B"/>
    <w:rsid w:val="00044AC4"/>
    <w:rsid w:val="00044CDD"/>
    <w:rsid w:val="000457BE"/>
    <w:rsid w:val="00045C76"/>
    <w:rsid w:val="00045F27"/>
    <w:rsid w:val="00046ED8"/>
    <w:rsid w:val="000501BC"/>
    <w:rsid w:val="00050772"/>
    <w:rsid w:val="00051FC5"/>
    <w:rsid w:val="00051FCE"/>
    <w:rsid w:val="000521E8"/>
    <w:rsid w:val="000547BD"/>
    <w:rsid w:val="000555A4"/>
    <w:rsid w:val="0005576B"/>
    <w:rsid w:val="0005597F"/>
    <w:rsid w:val="00056F97"/>
    <w:rsid w:val="0005718B"/>
    <w:rsid w:val="00057C2E"/>
    <w:rsid w:val="0006015D"/>
    <w:rsid w:val="00060FE6"/>
    <w:rsid w:val="0006174E"/>
    <w:rsid w:val="00061ED4"/>
    <w:rsid w:val="00062119"/>
    <w:rsid w:val="000624B5"/>
    <w:rsid w:val="00062A34"/>
    <w:rsid w:val="00064095"/>
    <w:rsid w:val="0006424D"/>
    <w:rsid w:val="000642BE"/>
    <w:rsid w:val="00064857"/>
    <w:rsid w:val="0006495C"/>
    <w:rsid w:val="00065203"/>
    <w:rsid w:val="00065682"/>
    <w:rsid w:val="00065973"/>
    <w:rsid w:val="00065A60"/>
    <w:rsid w:val="00065E19"/>
    <w:rsid w:val="000671FF"/>
    <w:rsid w:val="00070407"/>
    <w:rsid w:val="00070474"/>
    <w:rsid w:val="000711C8"/>
    <w:rsid w:val="000714BF"/>
    <w:rsid w:val="00072091"/>
    <w:rsid w:val="0007339D"/>
    <w:rsid w:val="000736C3"/>
    <w:rsid w:val="00073DDB"/>
    <w:rsid w:val="0007524A"/>
    <w:rsid w:val="00075553"/>
    <w:rsid w:val="00075A00"/>
    <w:rsid w:val="00076CAF"/>
    <w:rsid w:val="00077896"/>
    <w:rsid w:val="00080028"/>
    <w:rsid w:val="00080C72"/>
    <w:rsid w:val="0008226A"/>
    <w:rsid w:val="00083525"/>
    <w:rsid w:val="00083748"/>
    <w:rsid w:val="000846B8"/>
    <w:rsid w:val="00084994"/>
    <w:rsid w:val="00085972"/>
    <w:rsid w:val="00085E5D"/>
    <w:rsid w:val="00086B9F"/>
    <w:rsid w:val="00086DCC"/>
    <w:rsid w:val="00087710"/>
    <w:rsid w:val="00087A1B"/>
    <w:rsid w:val="00087CFD"/>
    <w:rsid w:val="00092C9F"/>
    <w:rsid w:val="000931AC"/>
    <w:rsid w:val="0009371B"/>
    <w:rsid w:val="00093EF5"/>
    <w:rsid w:val="0009418C"/>
    <w:rsid w:val="000976A8"/>
    <w:rsid w:val="000A0B55"/>
    <w:rsid w:val="000A1343"/>
    <w:rsid w:val="000A2AF5"/>
    <w:rsid w:val="000A31AD"/>
    <w:rsid w:val="000A3760"/>
    <w:rsid w:val="000A3954"/>
    <w:rsid w:val="000A3F50"/>
    <w:rsid w:val="000A4190"/>
    <w:rsid w:val="000A483F"/>
    <w:rsid w:val="000A68E3"/>
    <w:rsid w:val="000A6DE1"/>
    <w:rsid w:val="000A744B"/>
    <w:rsid w:val="000A7D65"/>
    <w:rsid w:val="000B0066"/>
    <w:rsid w:val="000B09FA"/>
    <w:rsid w:val="000B209E"/>
    <w:rsid w:val="000B2A8B"/>
    <w:rsid w:val="000B2E1F"/>
    <w:rsid w:val="000B36A5"/>
    <w:rsid w:val="000B5116"/>
    <w:rsid w:val="000B545F"/>
    <w:rsid w:val="000B6D9A"/>
    <w:rsid w:val="000B7163"/>
    <w:rsid w:val="000C0985"/>
    <w:rsid w:val="000C09CA"/>
    <w:rsid w:val="000C1B7B"/>
    <w:rsid w:val="000C1CAA"/>
    <w:rsid w:val="000C1D96"/>
    <w:rsid w:val="000C21B7"/>
    <w:rsid w:val="000C2780"/>
    <w:rsid w:val="000C5E73"/>
    <w:rsid w:val="000C7920"/>
    <w:rsid w:val="000C7E82"/>
    <w:rsid w:val="000D0EBF"/>
    <w:rsid w:val="000D14B7"/>
    <w:rsid w:val="000D1CE1"/>
    <w:rsid w:val="000D2776"/>
    <w:rsid w:val="000D2AD9"/>
    <w:rsid w:val="000D36FB"/>
    <w:rsid w:val="000D3FCE"/>
    <w:rsid w:val="000D406E"/>
    <w:rsid w:val="000D4F22"/>
    <w:rsid w:val="000D5310"/>
    <w:rsid w:val="000D5FE4"/>
    <w:rsid w:val="000D65C1"/>
    <w:rsid w:val="000D6971"/>
    <w:rsid w:val="000D7399"/>
    <w:rsid w:val="000D7B43"/>
    <w:rsid w:val="000D7D53"/>
    <w:rsid w:val="000E0101"/>
    <w:rsid w:val="000E0CA5"/>
    <w:rsid w:val="000E16BF"/>
    <w:rsid w:val="000E1CF2"/>
    <w:rsid w:val="000E31D9"/>
    <w:rsid w:val="000E3CB0"/>
    <w:rsid w:val="000E4182"/>
    <w:rsid w:val="000E5211"/>
    <w:rsid w:val="000F06FD"/>
    <w:rsid w:val="000F076A"/>
    <w:rsid w:val="000F0B06"/>
    <w:rsid w:val="000F3A5D"/>
    <w:rsid w:val="000F3B33"/>
    <w:rsid w:val="000F3F8D"/>
    <w:rsid w:val="000F4925"/>
    <w:rsid w:val="000F573C"/>
    <w:rsid w:val="000F5C8D"/>
    <w:rsid w:val="000F6A1C"/>
    <w:rsid w:val="000F6FB8"/>
    <w:rsid w:val="000F78B1"/>
    <w:rsid w:val="00101746"/>
    <w:rsid w:val="00101892"/>
    <w:rsid w:val="00102989"/>
    <w:rsid w:val="001039F1"/>
    <w:rsid w:val="00104136"/>
    <w:rsid w:val="00106315"/>
    <w:rsid w:val="001063DA"/>
    <w:rsid w:val="0010641B"/>
    <w:rsid w:val="00107152"/>
    <w:rsid w:val="0010736B"/>
    <w:rsid w:val="0010739C"/>
    <w:rsid w:val="00107E3D"/>
    <w:rsid w:val="00110E3A"/>
    <w:rsid w:val="0011281B"/>
    <w:rsid w:val="00113B30"/>
    <w:rsid w:val="00113DAD"/>
    <w:rsid w:val="00113E2F"/>
    <w:rsid w:val="001149B4"/>
    <w:rsid w:val="00114C1A"/>
    <w:rsid w:val="00114D6F"/>
    <w:rsid w:val="00115AC8"/>
    <w:rsid w:val="00115E5B"/>
    <w:rsid w:val="0011618D"/>
    <w:rsid w:val="001165D8"/>
    <w:rsid w:val="00120111"/>
    <w:rsid w:val="001228F4"/>
    <w:rsid w:val="0012327D"/>
    <w:rsid w:val="00123587"/>
    <w:rsid w:val="00124571"/>
    <w:rsid w:val="00124D38"/>
    <w:rsid w:val="00125A0C"/>
    <w:rsid w:val="00127D29"/>
    <w:rsid w:val="0013059B"/>
    <w:rsid w:val="00131870"/>
    <w:rsid w:val="001319A0"/>
    <w:rsid w:val="00132010"/>
    <w:rsid w:val="001328A3"/>
    <w:rsid w:val="00133D78"/>
    <w:rsid w:val="00133EEB"/>
    <w:rsid w:val="0013491B"/>
    <w:rsid w:val="00134A47"/>
    <w:rsid w:val="00134B37"/>
    <w:rsid w:val="001350C8"/>
    <w:rsid w:val="00135361"/>
    <w:rsid w:val="00135AC7"/>
    <w:rsid w:val="001362A0"/>
    <w:rsid w:val="001369B0"/>
    <w:rsid w:val="00137A63"/>
    <w:rsid w:val="001402F0"/>
    <w:rsid w:val="00140588"/>
    <w:rsid w:val="00141620"/>
    <w:rsid w:val="00142C9E"/>
    <w:rsid w:val="00142FA1"/>
    <w:rsid w:val="00143B97"/>
    <w:rsid w:val="00144401"/>
    <w:rsid w:val="00144F51"/>
    <w:rsid w:val="00145011"/>
    <w:rsid w:val="00145018"/>
    <w:rsid w:val="00145172"/>
    <w:rsid w:val="00145384"/>
    <w:rsid w:val="00145AF4"/>
    <w:rsid w:val="00145D23"/>
    <w:rsid w:val="001465D0"/>
    <w:rsid w:val="00146C4E"/>
    <w:rsid w:val="001502EB"/>
    <w:rsid w:val="001504E5"/>
    <w:rsid w:val="001509F3"/>
    <w:rsid w:val="0015215C"/>
    <w:rsid w:val="001533A8"/>
    <w:rsid w:val="00153948"/>
    <w:rsid w:val="001542D4"/>
    <w:rsid w:val="00154622"/>
    <w:rsid w:val="00154BEC"/>
    <w:rsid w:val="0015659A"/>
    <w:rsid w:val="001600A9"/>
    <w:rsid w:val="0016089A"/>
    <w:rsid w:val="00160A38"/>
    <w:rsid w:val="00160A3D"/>
    <w:rsid w:val="00161563"/>
    <w:rsid w:val="001617A2"/>
    <w:rsid w:val="00161BDF"/>
    <w:rsid w:val="00161F89"/>
    <w:rsid w:val="00163875"/>
    <w:rsid w:val="001639BF"/>
    <w:rsid w:val="00163F5D"/>
    <w:rsid w:val="00165557"/>
    <w:rsid w:val="0016555A"/>
    <w:rsid w:val="00165978"/>
    <w:rsid w:val="00165D38"/>
    <w:rsid w:val="0016618D"/>
    <w:rsid w:val="00171319"/>
    <w:rsid w:val="0017446C"/>
    <w:rsid w:val="00174546"/>
    <w:rsid w:val="0017460F"/>
    <w:rsid w:val="00174804"/>
    <w:rsid w:val="00174D09"/>
    <w:rsid w:val="00174D6B"/>
    <w:rsid w:val="00176182"/>
    <w:rsid w:val="00177F20"/>
    <w:rsid w:val="001802DE"/>
    <w:rsid w:val="00180D2F"/>
    <w:rsid w:val="00180E8E"/>
    <w:rsid w:val="001817C1"/>
    <w:rsid w:val="00181A2C"/>
    <w:rsid w:val="001828B9"/>
    <w:rsid w:val="00182F13"/>
    <w:rsid w:val="00183126"/>
    <w:rsid w:val="00183E93"/>
    <w:rsid w:val="0018533C"/>
    <w:rsid w:val="00185D9E"/>
    <w:rsid w:val="00186040"/>
    <w:rsid w:val="0018652D"/>
    <w:rsid w:val="0018669C"/>
    <w:rsid w:val="00186C81"/>
    <w:rsid w:val="00187C50"/>
    <w:rsid w:val="00190220"/>
    <w:rsid w:val="00190772"/>
    <w:rsid w:val="00190F2F"/>
    <w:rsid w:val="0019238B"/>
    <w:rsid w:val="00192F99"/>
    <w:rsid w:val="0019444F"/>
    <w:rsid w:val="00195C35"/>
    <w:rsid w:val="00196531"/>
    <w:rsid w:val="00197217"/>
    <w:rsid w:val="001A04F3"/>
    <w:rsid w:val="001A0F68"/>
    <w:rsid w:val="001A0F99"/>
    <w:rsid w:val="001A2AA3"/>
    <w:rsid w:val="001A40AC"/>
    <w:rsid w:val="001A47E5"/>
    <w:rsid w:val="001A50D8"/>
    <w:rsid w:val="001A52C1"/>
    <w:rsid w:val="001A5755"/>
    <w:rsid w:val="001A72A7"/>
    <w:rsid w:val="001A7EBD"/>
    <w:rsid w:val="001B0884"/>
    <w:rsid w:val="001B0F87"/>
    <w:rsid w:val="001B27BC"/>
    <w:rsid w:val="001B2A6B"/>
    <w:rsid w:val="001B38C0"/>
    <w:rsid w:val="001B5628"/>
    <w:rsid w:val="001B5B46"/>
    <w:rsid w:val="001B5F7A"/>
    <w:rsid w:val="001B6E16"/>
    <w:rsid w:val="001C1A28"/>
    <w:rsid w:val="001C1BFA"/>
    <w:rsid w:val="001C1D7D"/>
    <w:rsid w:val="001C2AE6"/>
    <w:rsid w:val="001C3140"/>
    <w:rsid w:val="001C3BC5"/>
    <w:rsid w:val="001C44CC"/>
    <w:rsid w:val="001C46B4"/>
    <w:rsid w:val="001C4DB6"/>
    <w:rsid w:val="001C4EBA"/>
    <w:rsid w:val="001C50EF"/>
    <w:rsid w:val="001C565D"/>
    <w:rsid w:val="001C6FDE"/>
    <w:rsid w:val="001D0FEE"/>
    <w:rsid w:val="001D13CC"/>
    <w:rsid w:val="001D149D"/>
    <w:rsid w:val="001D14EE"/>
    <w:rsid w:val="001D2098"/>
    <w:rsid w:val="001D26C9"/>
    <w:rsid w:val="001D3182"/>
    <w:rsid w:val="001D4EC9"/>
    <w:rsid w:val="001D56B5"/>
    <w:rsid w:val="001D616F"/>
    <w:rsid w:val="001D62C8"/>
    <w:rsid w:val="001D77E6"/>
    <w:rsid w:val="001E009C"/>
    <w:rsid w:val="001E090F"/>
    <w:rsid w:val="001E14A6"/>
    <w:rsid w:val="001E1531"/>
    <w:rsid w:val="001E4271"/>
    <w:rsid w:val="001E4C68"/>
    <w:rsid w:val="001E58D5"/>
    <w:rsid w:val="001E58ED"/>
    <w:rsid w:val="001E6495"/>
    <w:rsid w:val="001E6E29"/>
    <w:rsid w:val="001E6FA6"/>
    <w:rsid w:val="001E7A3C"/>
    <w:rsid w:val="001F0057"/>
    <w:rsid w:val="001F0C69"/>
    <w:rsid w:val="001F1DDD"/>
    <w:rsid w:val="001F2051"/>
    <w:rsid w:val="001F24D8"/>
    <w:rsid w:val="001F2983"/>
    <w:rsid w:val="001F3D9A"/>
    <w:rsid w:val="001F40AF"/>
    <w:rsid w:val="001F443A"/>
    <w:rsid w:val="001F625F"/>
    <w:rsid w:val="001F7D5B"/>
    <w:rsid w:val="001F7DD3"/>
    <w:rsid w:val="00200A2B"/>
    <w:rsid w:val="00204CA0"/>
    <w:rsid w:val="002051A4"/>
    <w:rsid w:val="002052A1"/>
    <w:rsid w:val="00205718"/>
    <w:rsid w:val="002058F5"/>
    <w:rsid w:val="00205E08"/>
    <w:rsid w:val="00206994"/>
    <w:rsid w:val="00206B51"/>
    <w:rsid w:val="0020743E"/>
    <w:rsid w:val="00207613"/>
    <w:rsid w:val="00207D02"/>
    <w:rsid w:val="00211354"/>
    <w:rsid w:val="00211476"/>
    <w:rsid w:val="002114FB"/>
    <w:rsid w:val="00211CFE"/>
    <w:rsid w:val="00212103"/>
    <w:rsid w:val="002121E3"/>
    <w:rsid w:val="002132B7"/>
    <w:rsid w:val="0021552A"/>
    <w:rsid w:val="0021655A"/>
    <w:rsid w:val="00217142"/>
    <w:rsid w:val="00220ADD"/>
    <w:rsid w:val="002225F5"/>
    <w:rsid w:val="00223BEC"/>
    <w:rsid w:val="0022439D"/>
    <w:rsid w:val="002243DC"/>
    <w:rsid w:val="00224739"/>
    <w:rsid w:val="0022539C"/>
    <w:rsid w:val="0022567F"/>
    <w:rsid w:val="00226E55"/>
    <w:rsid w:val="00227EE0"/>
    <w:rsid w:val="002309D0"/>
    <w:rsid w:val="00230DB2"/>
    <w:rsid w:val="00231D2E"/>
    <w:rsid w:val="002320DD"/>
    <w:rsid w:val="0023277B"/>
    <w:rsid w:val="00232F89"/>
    <w:rsid w:val="002333B3"/>
    <w:rsid w:val="00235675"/>
    <w:rsid w:val="00235F55"/>
    <w:rsid w:val="00235FFA"/>
    <w:rsid w:val="00236130"/>
    <w:rsid w:val="002373A2"/>
    <w:rsid w:val="002376E3"/>
    <w:rsid w:val="00240300"/>
    <w:rsid w:val="00241574"/>
    <w:rsid w:val="002416D7"/>
    <w:rsid w:val="002426F7"/>
    <w:rsid w:val="0024286C"/>
    <w:rsid w:val="00243930"/>
    <w:rsid w:val="00244054"/>
    <w:rsid w:val="00244122"/>
    <w:rsid w:val="002441B4"/>
    <w:rsid w:val="002441D6"/>
    <w:rsid w:val="00245707"/>
    <w:rsid w:val="00246B07"/>
    <w:rsid w:val="00246E71"/>
    <w:rsid w:val="00247753"/>
    <w:rsid w:val="002505B9"/>
    <w:rsid w:val="00250E68"/>
    <w:rsid w:val="0025118A"/>
    <w:rsid w:val="00251E39"/>
    <w:rsid w:val="00251F87"/>
    <w:rsid w:val="002521AE"/>
    <w:rsid w:val="002526BC"/>
    <w:rsid w:val="00253FAB"/>
    <w:rsid w:val="00254652"/>
    <w:rsid w:val="00254886"/>
    <w:rsid w:val="00254FDD"/>
    <w:rsid w:val="0025521D"/>
    <w:rsid w:val="002552A6"/>
    <w:rsid w:val="00257377"/>
    <w:rsid w:val="002576BC"/>
    <w:rsid w:val="002601DC"/>
    <w:rsid w:val="002601E9"/>
    <w:rsid w:val="002637B8"/>
    <w:rsid w:val="00263BC0"/>
    <w:rsid w:val="00264282"/>
    <w:rsid w:val="00264CD8"/>
    <w:rsid w:val="00264F95"/>
    <w:rsid w:val="00265A88"/>
    <w:rsid w:val="0026633A"/>
    <w:rsid w:val="00267351"/>
    <w:rsid w:val="00267599"/>
    <w:rsid w:val="00267875"/>
    <w:rsid w:val="002679CB"/>
    <w:rsid w:val="002703A0"/>
    <w:rsid w:val="0027196B"/>
    <w:rsid w:val="002720C6"/>
    <w:rsid w:val="00272A36"/>
    <w:rsid w:val="0027369D"/>
    <w:rsid w:val="00274E1F"/>
    <w:rsid w:val="00275EDF"/>
    <w:rsid w:val="002763B8"/>
    <w:rsid w:val="00277342"/>
    <w:rsid w:val="002777A6"/>
    <w:rsid w:val="00277A3B"/>
    <w:rsid w:val="00277C06"/>
    <w:rsid w:val="00277F4A"/>
    <w:rsid w:val="00280488"/>
    <w:rsid w:val="00280981"/>
    <w:rsid w:val="002818D1"/>
    <w:rsid w:val="00282909"/>
    <w:rsid w:val="002829A5"/>
    <w:rsid w:val="00282BEF"/>
    <w:rsid w:val="00283007"/>
    <w:rsid w:val="00283493"/>
    <w:rsid w:val="002837B8"/>
    <w:rsid w:val="00284561"/>
    <w:rsid w:val="00284E27"/>
    <w:rsid w:val="00284FC4"/>
    <w:rsid w:val="00285188"/>
    <w:rsid w:val="00286368"/>
    <w:rsid w:val="002875E9"/>
    <w:rsid w:val="00287E35"/>
    <w:rsid w:val="00287EAB"/>
    <w:rsid w:val="0029095F"/>
    <w:rsid w:val="00290A79"/>
    <w:rsid w:val="0029169C"/>
    <w:rsid w:val="00291F02"/>
    <w:rsid w:val="00291F15"/>
    <w:rsid w:val="002920E4"/>
    <w:rsid w:val="0029252F"/>
    <w:rsid w:val="002925F0"/>
    <w:rsid w:val="00292877"/>
    <w:rsid w:val="002928E9"/>
    <w:rsid w:val="00294175"/>
    <w:rsid w:val="002942FD"/>
    <w:rsid w:val="0029497B"/>
    <w:rsid w:val="00294DBF"/>
    <w:rsid w:val="00295F8E"/>
    <w:rsid w:val="00296728"/>
    <w:rsid w:val="00296CA7"/>
    <w:rsid w:val="00297F14"/>
    <w:rsid w:val="002A1889"/>
    <w:rsid w:val="002A196B"/>
    <w:rsid w:val="002A2813"/>
    <w:rsid w:val="002A285F"/>
    <w:rsid w:val="002A37D9"/>
    <w:rsid w:val="002A38B1"/>
    <w:rsid w:val="002A472E"/>
    <w:rsid w:val="002A561C"/>
    <w:rsid w:val="002A6A60"/>
    <w:rsid w:val="002A6B86"/>
    <w:rsid w:val="002A7EC4"/>
    <w:rsid w:val="002B0556"/>
    <w:rsid w:val="002B24B9"/>
    <w:rsid w:val="002B2667"/>
    <w:rsid w:val="002B4D81"/>
    <w:rsid w:val="002B539F"/>
    <w:rsid w:val="002B5586"/>
    <w:rsid w:val="002B55A5"/>
    <w:rsid w:val="002B5631"/>
    <w:rsid w:val="002B5D20"/>
    <w:rsid w:val="002B6DCF"/>
    <w:rsid w:val="002B6E69"/>
    <w:rsid w:val="002B7167"/>
    <w:rsid w:val="002B7269"/>
    <w:rsid w:val="002B764B"/>
    <w:rsid w:val="002C0202"/>
    <w:rsid w:val="002C0BA5"/>
    <w:rsid w:val="002C1202"/>
    <w:rsid w:val="002C1C77"/>
    <w:rsid w:val="002C30AF"/>
    <w:rsid w:val="002C400D"/>
    <w:rsid w:val="002C50A7"/>
    <w:rsid w:val="002C533A"/>
    <w:rsid w:val="002C58D8"/>
    <w:rsid w:val="002C5AC2"/>
    <w:rsid w:val="002C5FF7"/>
    <w:rsid w:val="002C60C1"/>
    <w:rsid w:val="002C6334"/>
    <w:rsid w:val="002D04AF"/>
    <w:rsid w:val="002D06CF"/>
    <w:rsid w:val="002D0F43"/>
    <w:rsid w:val="002D109F"/>
    <w:rsid w:val="002D1146"/>
    <w:rsid w:val="002D1477"/>
    <w:rsid w:val="002D3844"/>
    <w:rsid w:val="002D3965"/>
    <w:rsid w:val="002D7BC6"/>
    <w:rsid w:val="002E124D"/>
    <w:rsid w:val="002E13CE"/>
    <w:rsid w:val="002E5B40"/>
    <w:rsid w:val="002E5CA6"/>
    <w:rsid w:val="002E6216"/>
    <w:rsid w:val="002E6366"/>
    <w:rsid w:val="002E6D21"/>
    <w:rsid w:val="002E6E55"/>
    <w:rsid w:val="002E6EAF"/>
    <w:rsid w:val="002E7D9C"/>
    <w:rsid w:val="002E7E6B"/>
    <w:rsid w:val="002F053C"/>
    <w:rsid w:val="002F07D5"/>
    <w:rsid w:val="002F084A"/>
    <w:rsid w:val="002F1940"/>
    <w:rsid w:val="002F19EB"/>
    <w:rsid w:val="002F2041"/>
    <w:rsid w:val="002F23D5"/>
    <w:rsid w:val="002F3244"/>
    <w:rsid w:val="002F4F6F"/>
    <w:rsid w:val="002F5AB2"/>
    <w:rsid w:val="002F68DC"/>
    <w:rsid w:val="002F74F3"/>
    <w:rsid w:val="002F75D9"/>
    <w:rsid w:val="003013C7"/>
    <w:rsid w:val="0030164F"/>
    <w:rsid w:val="00301ACF"/>
    <w:rsid w:val="00301B5B"/>
    <w:rsid w:val="0030238F"/>
    <w:rsid w:val="00302C05"/>
    <w:rsid w:val="00304CA2"/>
    <w:rsid w:val="0030592B"/>
    <w:rsid w:val="00306096"/>
    <w:rsid w:val="00307977"/>
    <w:rsid w:val="003105AB"/>
    <w:rsid w:val="003118E9"/>
    <w:rsid w:val="00313AED"/>
    <w:rsid w:val="00313E61"/>
    <w:rsid w:val="0031590A"/>
    <w:rsid w:val="00316220"/>
    <w:rsid w:val="00316699"/>
    <w:rsid w:val="00316927"/>
    <w:rsid w:val="00316DFC"/>
    <w:rsid w:val="00317151"/>
    <w:rsid w:val="00317758"/>
    <w:rsid w:val="003208A4"/>
    <w:rsid w:val="00321137"/>
    <w:rsid w:val="003214A5"/>
    <w:rsid w:val="003229C5"/>
    <w:rsid w:val="00323071"/>
    <w:rsid w:val="003231FF"/>
    <w:rsid w:val="003237C6"/>
    <w:rsid w:val="003237D8"/>
    <w:rsid w:val="00323FAE"/>
    <w:rsid w:val="003252D5"/>
    <w:rsid w:val="00326208"/>
    <w:rsid w:val="003267A7"/>
    <w:rsid w:val="003268E0"/>
    <w:rsid w:val="0032747B"/>
    <w:rsid w:val="00330566"/>
    <w:rsid w:val="00331461"/>
    <w:rsid w:val="00331D7C"/>
    <w:rsid w:val="00333169"/>
    <w:rsid w:val="0033332E"/>
    <w:rsid w:val="00333B5D"/>
    <w:rsid w:val="003359A7"/>
    <w:rsid w:val="00336908"/>
    <w:rsid w:val="00336DE8"/>
    <w:rsid w:val="003373FC"/>
    <w:rsid w:val="00337D15"/>
    <w:rsid w:val="0034084F"/>
    <w:rsid w:val="00341C6B"/>
    <w:rsid w:val="00343283"/>
    <w:rsid w:val="00343AF9"/>
    <w:rsid w:val="00343D6A"/>
    <w:rsid w:val="00343E07"/>
    <w:rsid w:val="00344B46"/>
    <w:rsid w:val="00345066"/>
    <w:rsid w:val="00345E8F"/>
    <w:rsid w:val="00346B8C"/>
    <w:rsid w:val="0034744B"/>
    <w:rsid w:val="0035018C"/>
    <w:rsid w:val="00350610"/>
    <w:rsid w:val="0035066A"/>
    <w:rsid w:val="00352047"/>
    <w:rsid w:val="00352383"/>
    <w:rsid w:val="00353668"/>
    <w:rsid w:val="00353868"/>
    <w:rsid w:val="00353D45"/>
    <w:rsid w:val="00353F67"/>
    <w:rsid w:val="0035427F"/>
    <w:rsid w:val="00355479"/>
    <w:rsid w:val="003554CE"/>
    <w:rsid w:val="00357422"/>
    <w:rsid w:val="0035758E"/>
    <w:rsid w:val="003603B3"/>
    <w:rsid w:val="00360731"/>
    <w:rsid w:val="00361BA6"/>
    <w:rsid w:val="00361D31"/>
    <w:rsid w:val="00362ACD"/>
    <w:rsid w:val="003633C0"/>
    <w:rsid w:val="0036351A"/>
    <w:rsid w:val="00363D8F"/>
    <w:rsid w:val="00364367"/>
    <w:rsid w:val="00364E01"/>
    <w:rsid w:val="00365779"/>
    <w:rsid w:val="0036602F"/>
    <w:rsid w:val="00366266"/>
    <w:rsid w:val="00366DC1"/>
    <w:rsid w:val="003671D1"/>
    <w:rsid w:val="003673E6"/>
    <w:rsid w:val="003706D6"/>
    <w:rsid w:val="003711E8"/>
    <w:rsid w:val="003717C1"/>
    <w:rsid w:val="0037194A"/>
    <w:rsid w:val="00371D93"/>
    <w:rsid w:val="00372527"/>
    <w:rsid w:val="003726A1"/>
    <w:rsid w:val="00372DDE"/>
    <w:rsid w:val="00373CBB"/>
    <w:rsid w:val="00373FCC"/>
    <w:rsid w:val="00374053"/>
    <w:rsid w:val="003747BB"/>
    <w:rsid w:val="00374A79"/>
    <w:rsid w:val="003760A9"/>
    <w:rsid w:val="003761AD"/>
    <w:rsid w:val="00376935"/>
    <w:rsid w:val="00376C10"/>
    <w:rsid w:val="003805B1"/>
    <w:rsid w:val="00380B6D"/>
    <w:rsid w:val="00380C41"/>
    <w:rsid w:val="00381326"/>
    <w:rsid w:val="003825CF"/>
    <w:rsid w:val="00382C71"/>
    <w:rsid w:val="00383E00"/>
    <w:rsid w:val="00384AF8"/>
    <w:rsid w:val="003857AF"/>
    <w:rsid w:val="00385F0B"/>
    <w:rsid w:val="00391904"/>
    <w:rsid w:val="00391D68"/>
    <w:rsid w:val="003926EF"/>
    <w:rsid w:val="00393303"/>
    <w:rsid w:val="003933E7"/>
    <w:rsid w:val="00393CEA"/>
    <w:rsid w:val="00393D92"/>
    <w:rsid w:val="00393F65"/>
    <w:rsid w:val="003969FC"/>
    <w:rsid w:val="00396CC6"/>
    <w:rsid w:val="003972FE"/>
    <w:rsid w:val="003A065A"/>
    <w:rsid w:val="003A1640"/>
    <w:rsid w:val="003A21B6"/>
    <w:rsid w:val="003A4AC2"/>
    <w:rsid w:val="003A534B"/>
    <w:rsid w:val="003A5B01"/>
    <w:rsid w:val="003A63B2"/>
    <w:rsid w:val="003A6525"/>
    <w:rsid w:val="003A693C"/>
    <w:rsid w:val="003A6AC0"/>
    <w:rsid w:val="003A7728"/>
    <w:rsid w:val="003A7EEC"/>
    <w:rsid w:val="003B0FB7"/>
    <w:rsid w:val="003B2B07"/>
    <w:rsid w:val="003B3320"/>
    <w:rsid w:val="003B53D1"/>
    <w:rsid w:val="003B5828"/>
    <w:rsid w:val="003C014C"/>
    <w:rsid w:val="003C0435"/>
    <w:rsid w:val="003C1329"/>
    <w:rsid w:val="003C2A19"/>
    <w:rsid w:val="003C3DDB"/>
    <w:rsid w:val="003C3DED"/>
    <w:rsid w:val="003C4115"/>
    <w:rsid w:val="003C4ABA"/>
    <w:rsid w:val="003C4E25"/>
    <w:rsid w:val="003C630E"/>
    <w:rsid w:val="003C76CB"/>
    <w:rsid w:val="003D1089"/>
    <w:rsid w:val="003D132B"/>
    <w:rsid w:val="003D29A1"/>
    <w:rsid w:val="003D3208"/>
    <w:rsid w:val="003D5EC4"/>
    <w:rsid w:val="003D6045"/>
    <w:rsid w:val="003D65D2"/>
    <w:rsid w:val="003D65E6"/>
    <w:rsid w:val="003D7E07"/>
    <w:rsid w:val="003E10E2"/>
    <w:rsid w:val="003E11CB"/>
    <w:rsid w:val="003E1741"/>
    <w:rsid w:val="003E1CF1"/>
    <w:rsid w:val="003E256D"/>
    <w:rsid w:val="003E28B2"/>
    <w:rsid w:val="003E2D43"/>
    <w:rsid w:val="003E2E0E"/>
    <w:rsid w:val="003E7CB7"/>
    <w:rsid w:val="003F0119"/>
    <w:rsid w:val="003F0FA8"/>
    <w:rsid w:val="003F1B99"/>
    <w:rsid w:val="003F28A2"/>
    <w:rsid w:val="003F2C6F"/>
    <w:rsid w:val="003F2D75"/>
    <w:rsid w:val="003F3365"/>
    <w:rsid w:val="003F497F"/>
    <w:rsid w:val="003F4B73"/>
    <w:rsid w:val="003F53C5"/>
    <w:rsid w:val="003F5A57"/>
    <w:rsid w:val="003F5E51"/>
    <w:rsid w:val="003F6FCA"/>
    <w:rsid w:val="003F7C25"/>
    <w:rsid w:val="004004A0"/>
    <w:rsid w:val="00400660"/>
    <w:rsid w:val="00400B39"/>
    <w:rsid w:val="00400D12"/>
    <w:rsid w:val="00401000"/>
    <w:rsid w:val="0040134F"/>
    <w:rsid w:val="0040135C"/>
    <w:rsid w:val="00401877"/>
    <w:rsid w:val="0040278F"/>
    <w:rsid w:val="00402B9C"/>
    <w:rsid w:val="00403310"/>
    <w:rsid w:val="00403488"/>
    <w:rsid w:val="004034C6"/>
    <w:rsid w:val="00403C31"/>
    <w:rsid w:val="00403F94"/>
    <w:rsid w:val="0040472C"/>
    <w:rsid w:val="00405AD9"/>
    <w:rsid w:val="00405F6E"/>
    <w:rsid w:val="004066CA"/>
    <w:rsid w:val="00406728"/>
    <w:rsid w:val="00406AC4"/>
    <w:rsid w:val="00406BB1"/>
    <w:rsid w:val="00407F97"/>
    <w:rsid w:val="0041015D"/>
    <w:rsid w:val="0041093B"/>
    <w:rsid w:val="00411053"/>
    <w:rsid w:val="0041153B"/>
    <w:rsid w:val="004135E0"/>
    <w:rsid w:val="0041390B"/>
    <w:rsid w:val="00415900"/>
    <w:rsid w:val="00415EC9"/>
    <w:rsid w:val="004160B6"/>
    <w:rsid w:val="00416811"/>
    <w:rsid w:val="00416CFC"/>
    <w:rsid w:val="00416DAD"/>
    <w:rsid w:val="00416F26"/>
    <w:rsid w:val="0041707D"/>
    <w:rsid w:val="00417749"/>
    <w:rsid w:val="004179F5"/>
    <w:rsid w:val="00420343"/>
    <w:rsid w:val="00420CD1"/>
    <w:rsid w:val="004218FF"/>
    <w:rsid w:val="00423568"/>
    <w:rsid w:val="00424BDE"/>
    <w:rsid w:val="00425E74"/>
    <w:rsid w:val="00426BF7"/>
    <w:rsid w:val="00426D21"/>
    <w:rsid w:val="00433709"/>
    <w:rsid w:val="00433C83"/>
    <w:rsid w:val="00434304"/>
    <w:rsid w:val="004346B8"/>
    <w:rsid w:val="00435A69"/>
    <w:rsid w:val="00437412"/>
    <w:rsid w:val="00437B8C"/>
    <w:rsid w:val="00440483"/>
    <w:rsid w:val="00440877"/>
    <w:rsid w:val="00442090"/>
    <w:rsid w:val="004425B3"/>
    <w:rsid w:val="00442894"/>
    <w:rsid w:val="00443F91"/>
    <w:rsid w:val="0044428C"/>
    <w:rsid w:val="00444BEB"/>
    <w:rsid w:val="00444D57"/>
    <w:rsid w:val="00445EB2"/>
    <w:rsid w:val="00446738"/>
    <w:rsid w:val="00446AF6"/>
    <w:rsid w:val="00446E76"/>
    <w:rsid w:val="00450468"/>
    <w:rsid w:val="0045199D"/>
    <w:rsid w:val="00453422"/>
    <w:rsid w:val="00453EB4"/>
    <w:rsid w:val="00454CAD"/>
    <w:rsid w:val="004553A3"/>
    <w:rsid w:val="004553C7"/>
    <w:rsid w:val="00455438"/>
    <w:rsid w:val="00455710"/>
    <w:rsid w:val="00455950"/>
    <w:rsid w:val="00455CEF"/>
    <w:rsid w:val="0045668A"/>
    <w:rsid w:val="0045740E"/>
    <w:rsid w:val="00457C68"/>
    <w:rsid w:val="00457E8D"/>
    <w:rsid w:val="00460F53"/>
    <w:rsid w:val="00460F69"/>
    <w:rsid w:val="00462D42"/>
    <w:rsid w:val="00463152"/>
    <w:rsid w:val="00463339"/>
    <w:rsid w:val="00463746"/>
    <w:rsid w:val="004655B5"/>
    <w:rsid w:val="00465F18"/>
    <w:rsid w:val="00466026"/>
    <w:rsid w:val="004705B1"/>
    <w:rsid w:val="0047085F"/>
    <w:rsid w:val="0047136E"/>
    <w:rsid w:val="004715E8"/>
    <w:rsid w:val="00471604"/>
    <w:rsid w:val="00472E4F"/>
    <w:rsid w:val="004732FB"/>
    <w:rsid w:val="00473730"/>
    <w:rsid w:val="00473A05"/>
    <w:rsid w:val="00473EBB"/>
    <w:rsid w:val="00474880"/>
    <w:rsid w:val="00474B94"/>
    <w:rsid w:val="00475697"/>
    <w:rsid w:val="00476695"/>
    <w:rsid w:val="004768BC"/>
    <w:rsid w:val="00476B77"/>
    <w:rsid w:val="00477A54"/>
    <w:rsid w:val="00480FDC"/>
    <w:rsid w:val="004813D3"/>
    <w:rsid w:val="004816C6"/>
    <w:rsid w:val="00482746"/>
    <w:rsid w:val="00482EF0"/>
    <w:rsid w:val="00483027"/>
    <w:rsid w:val="00483BC6"/>
    <w:rsid w:val="00485B5D"/>
    <w:rsid w:val="00485BAF"/>
    <w:rsid w:val="004862F3"/>
    <w:rsid w:val="004873C1"/>
    <w:rsid w:val="004879D7"/>
    <w:rsid w:val="0049197F"/>
    <w:rsid w:val="00491B10"/>
    <w:rsid w:val="00491DE7"/>
    <w:rsid w:val="004934C6"/>
    <w:rsid w:val="004935B8"/>
    <w:rsid w:val="0049390D"/>
    <w:rsid w:val="00493CA0"/>
    <w:rsid w:val="00496AC0"/>
    <w:rsid w:val="004974C6"/>
    <w:rsid w:val="004A1AA6"/>
    <w:rsid w:val="004A21E9"/>
    <w:rsid w:val="004A223D"/>
    <w:rsid w:val="004A23A2"/>
    <w:rsid w:val="004A3DF1"/>
    <w:rsid w:val="004A3EDC"/>
    <w:rsid w:val="004A4307"/>
    <w:rsid w:val="004A4661"/>
    <w:rsid w:val="004A5518"/>
    <w:rsid w:val="004A56B9"/>
    <w:rsid w:val="004A60A0"/>
    <w:rsid w:val="004A6464"/>
    <w:rsid w:val="004A668A"/>
    <w:rsid w:val="004A6DEE"/>
    <w:rsid w:val="004A70A3"/>
    <w:rsid w:val="004A70FF"/>
    <w:rsid w:val="004A7C65"/>
    <w:rsid w:val="004B23B5"/>
    <w:rsid w:val="004B437C"/>
    <w:rsid w:val="004B62FB"/>
    <w:rsid w:val="004C2130"/>
    <w:rsid w:val="004C2903"/>
    <w:rsid w:val="004C2E8A"/>
    <w:rsid w:val="004C319E"/>
    <w:rsid w:val="004C42FE"/>
    <w:rsid w:val="004C4881"/>
    <w:rsid w:val="004C4FCE"/>
    <w:rsid w:val="004C5423"/>
    <w:rsid w:val="004C5625"/>
    <w:rsid w:val="004C78D3"/>
    <w:rsid w:val="004C7B03"/>
    <w:rsid w:val="004D09DC"/>
    <w:rsid w:val="004D1B9C"/>
    <w:rsid w:val="004D3000"/>
    <w:rsid w:val="004D31A9"/>
    <w:rsid w:val="004D3404"/>
    <w:rsid w:val="004D4595"/>
    <w:rsid w:val="004D4F3B"/>
    <w:rsid w:val="004D4F8F"/>
    <w:rsid w:val="004D5036"/>
    <w:rsid w:val="004D5561"/>
    <w:rsid w:val="004E026B"/>
    <w:rsid w:val="004E0E6A"/>
    <w:rsid w:val="004E1F20"/>
    <w:rsid w:val="004E2633"/>
    <w:rsid w:val="004E286D"/>
    <w:rsid w:val="004E3A61"/>
    <w:rsid w:val="004E5234"/>
    <w:rsid w:val="004E5ED3"/>
    <w:rsid w:val="004E6E56"/>
    <w:rsid w:val="004E7247"/>
    <w:rsid w:val="004E734E"/>
    <w:rsid w:val="004F16B0"/>
    <w:rsid w:val="004F16E8"/>
    <w:rsid w:val="004F1910"/>
    <w:rsid w:val="004F1C15"/>
    <w:rsid w:val="004F3676"/>
    <w:rsid w:val="004F41AC"/>
    <w:rsid w:val="004F4463"/>
    <w:rsid w:val="004F4D9D"/>
    <w:rsid w:val="004F523D"/>
    <w:rsid w:val="004F5B59"/>
    <w:rsid w:val="004F66DC"/>
    <w:rsid w:val="004F6B3D"/>
    <w:rsid w:val="004F6C65"/>
    <w:rsid w:val="004F7306"/>
    <w:rsid w:val="004F7BF7"/>
    <w:rsid w:val="004F7F62"/>
    <w:rsid w:val="00500E9C"/>
    <w:rsid w:val="00501AFC"/>
    <w:rsid w:val="005020BF"/>
    <w:rsid w:val="00503826"/>
    <w:rsid w:val="00503937"/>
    <w:rsid w:val="00503A0B"/>
    <w:rsid w:val="00505A93"/>
    <w:rsid w:val="00505BA3"/>
    <w:rsid w:val="00505DF6"/>
    <w:rsid w:val="005069CE"/>
    <w:rsid w:val="00510C34"/>
    <w:rsid w:val="00510F27"/>
    <w:rsid w:val="005110B8"/>
    <w:rsid w:val="005113CB"/>
    <w:rsid w:val="00511B4E"/>
    <w:rsid w:val="00512B59"/>
    <w:rsid w:val="00512BCF"/>
    <w:rsid w:val="00512ED9"/>
    <w:rsid w:val="00512F97"/>
    <w:rsid w:val="00513964"/>
    <w:rsid w:val="005144C6"/>
    <w:rsid w:val="00514D80"/>
    <w:rsid w:val="0051581C"/>
    <w:rsid w:val="00515F6D"/>
    <w:rsid w:val="005161CC"/>
    <w:rsid w:val="0051656A"/>
    <w:rsid w:val="00516643"/>
    <w:rsid w:val="00516685"/>
    <w:rsid w:val="00516C47"/>
    <w:rsid w:val="00516FAF"/>
    <w:rsid w:val="00517498"/>
    <w:rsid w:val="00517930"/>
    <w:rsid w:val="005201F4"/>
    <w:rsid w:val="00520338"/>
    <w:rsid w:val="005205C9"/>
    <w:rsid w:val="00520A9E"/>
    <w:rsid w:val="00522246"/>
    <w:rsid w:val="00522588"/>
    <w:rsid w:val="00522E52"/>
    <w:rsid w:val="00523558"/>
    <w:rsid w:val="00523E59"/>
    <w:rsid w:val="0052463A"/>
    <w:rsid w:val="00524D4D"/>
    <w:rsid w:val="00524EC4"/>
    <w:rsid w:val="005256BC"/>
    <w:rsid w:val="00526D0E"/>
    <w:rsid w:val="005272CB"/>
    <w:rsid w:val="00527FBB"/>
    <w:rsid w:val="005305CE"/>
    <w:rsid w:val="005305E3"/>
    <w:rsid w:val="00532029"/>
    <w:rsid w:val="005335FB"/>
    <w:rsid w:val="0053422E"/>
    <w:rsid w:val="00535688"/>
    <w:rsid w:val="00535F77"/>
    <w:rsid w:val="00536588"/>
    <w:rsid w:val="005365D4"/>
    <w:rsid w:val="00536AA8"/>
    <w:rsid w:val="00541926"/>
    <w:rsid w:val="005445FF"/>
    <w:rsid w:val="005452EE"/>
    <w:rsid w:val="0054668B"/>
    <w:rsid w:val="00546835"/>
    <w:rsid w:val="005468B5"/>
    <w:rsid w:val="005521A7"/>
    <w:rsid w:val="00552743"/>
    <w:rsid w:val="00552E85"/>
    <w:rsid w:val="005535C9"/>
    <w:rsid w:val="00553BD4"/>
    <w:rsid w:val="005542E5"/>
    <w:rsid w:val="00554367"/>
    <w:rsid w:val="00555399"/>
    <w:rsid w:val="0055674B"/>
    <w:rsid w:val="005575E9"/>
    <w:rsid w:val="00557AD9"/>
    <w:rsid w:val="00557B2C"/>
    <w:rsid w:val="005606A2"/>
    <w:rsid w:val="00561719"/>
    <w:rsid w:val="00561D7E"/>
    <w:rsid w:val="005626FF"/>
    <w:rsid w:val="005636E0"/>
    <w:rsid w:val="0056410A"/>
    <w:rsid w:val="0056443C"/>
    <w:rsid w:val="0056475E"/>
    <w:rsid w:val="00565869"/>
    <w:rsid w:val="0056778E"/>
    <w:rsid w:val="00567DEA"/>
    <w:rsid w:val="00570F91"/>
    <w:rsid w:val="00571992"/>
    <w:rsid w:val="00572521"/>
    <w:rsid w:val="0057455E"/>
    <w:rsid w:val="00575A06"/>
    <w:rsid w:val="005760C9"/>
    <w:rsid w:val="00576244"/>
    <w:rsid w:val="00577164"/>
    <w:rsid w:val="0057734B"/>
    <w:rsid w:val="00577AC4"/>
    <w:rsid w:val="005805AF"/>
    <w:rsid w:val="00582A46"/>
    <w:rsid w:val="00582AAF"/>
    <w:rsid w:val="00583751"/>
    <w:rsid w:val="00583801"/>
    <w:rsid w:val="00583A3D"/>
    <w:rsid w:val="005850DC"/>
    <w:rsid w:val="00585A45"/>
    <w:rsid w:val="00585E60"/>
    <w:rsid w:val="00585EA4"/>
    <w:rsid w:val="00586975"/>
    <w:rsid w:val="00587097"/>
    <w:rsid w:val="005878AC"/>
    <w:rsid w:val="0059045F"/>
    <w:rsid w:val="0059112D"/>
    <w:rsid w:val="00591F23"/>
    <w:rsid w:val="005922A4"/>
    <w:rsid w:val="00592D5A"/>
    <w:rsid w:val="005950D9"/>
    <w:rsid w:val="00595768"/>
    <w:rsid w:val="00595C06"/>
    <w:rsid w:val="005964C2"/>
    <w:rsid w:val="00596D1F"/>
    <w:rsid w:val="005A05C3"/>
    <w:rsid w:val="005A1752"/>
    <w:rsid w:val="005A17F5"/>
    <w:rsid w:val="005A1C93"/>
    <w:rsid w:val="005A2ED6"/>
    <w:rsid w:val="005A3177"/>
    <w:rsid w:val="005A39DF"/>
    <w:rsid w:val="005A4316"/>
    <w:rsid w:val="005A44C9"/>
    <w:rsid w:val="005A4923"/>
    <w:rsid w:val="005A667F"/>
    <w:rsid w:val="005A7FF4"/>
    <w:rsid w:val="005B08EE"/>
    <w:rsid w:val="005B132E"/>
    <w:rsid w:val="005B1E51"/>
    <w:rsid w:val="005B39C0"/>
    <w:rsid w:val="005B3D98"/>
    <w:rsid w:val="005B431D"/>
    <w:rsid w:val="005B6D9A"/>
    <w:rsid w:val="005B7857"/>
    <w:rsid w:val="005C0B4D"/>
    <w:rsid w:val="005C16EF"/>
    <w:rsid w:val="005C1859"/>
    <w:rsid w:val="005C21B8"/>
    <w:rsid w:val="005C238A"/>
    <w:rsid w:val="005C26F5"/>
    <w:rsid w:val="005C2F1C"/>
    <w:rsid w:val="005C3718"/>
    <w:rsid w:val="005C39F2"/>
    <w:rsid w:val="005C3E5A"/>
    <w:rsid w:val="005C42ED"/>
    <w:rsid w:val="005C45F6"/>
    <w:rsid w:val="005C47D0"/>
    <w:rsid w:val="005C530C"/>
    <w:rsid w:val="005C5FB8"/>
    <w:rsid w:val="005C659D"/>
    <w:rsid w:val="005C6CE8"/>
    <w:rsid w:val="005C74D5"/>
    <w:rsid w:val="005C7B30"/>
    <w:rsid w:val="005D072B"/>
    <w:rsid w:val="005D1047"/>
    <w:rsid w:val="005D1E8D"/>
    <w:rsid w:val="005D3258"/>
    <w:rsid w:val="005D42CC"/>
    <w:rsid w:val="005D4365"/>
    <w:rsid w:val="005D45A6"/>
    <w:rsid w:val="005D4A89"/>
    <w:rsid w:val="005D4CE6"/>
    <w:rsid w:val="005D5037"/>
    <w:rsid w:val="005D6043"/>
    <w:rsid w:val="005D6800"/>
    <w:rsid w:val="005D6A5F"/>
    <w:rsid w:val="005D7EEC"/>
    <w:rsid w:val="005E02B0"/>
    <w:rsid w:val="005E05B5"/>
    <w:rsid w:val="005E117E"/>
    <w:rsid w:val="005E14E2"/>
    <w:rsid w:val="005E2A5F"/>
    <w:rsid w:val="005E3E32"/>
    <w:rsid w:val="005E5A27"/>
    <w:rsid w:val="005E607D"/>
    <w:rsid w:val="005E659A"/>
    <w:rsid w:val="005E7ECB"/>
    <w:rsid w:val="005F02B7"/>
    <w:rsid w:val="005F1B18"/>
    <w:rsid w:val="005F2548"/>
    <w:rsid w:val="005F25FF"/>
    <w:rsid w:val="005F2D20"/>
    <w:rsid w:val="005F3D04"/>
    <w:rsid w:val="005F5415"/>
    <w:rsid w:val="005F57DE"/>
    <w:rsid w:val="005F5A75"/>
    <w:rsid w:val="005F5AC3"/>
    <w:rsid w:val="005F669D"/>
    <w:rsid w:val="005F6935"/>
    <w:rsid w:val="0060076F"/>
    <w:rsid w:val="00601EBA"/>
    <w:rsid w:val="00602036"/>
    <w:rsid w:val="006023C4"/>
    <w:rsid w:val="006024CB"/>
    <w:rsid w:val="00602A76"/>
    <w:rsid w:val="0060372D"/>
    <w:rsid w:val="00603F6B"/>
    <w:rsid w:val="00604E8A"/>
    <w:rsid w:val="006050B5"/>
    <w:rsid w:val="00606036"/>
    <w:rsid w:val="0060654D"/>
    <w:rsid w:val="00606A16"/>
    <w:rsid w:val="006074BC"/>
    <w:rsid w:val="006076A5"/>
    <w:rsid w:val="006076CC"/>
    <w:rsid w:val="00610301"/>
    <w:rsid w:val="0061033F"/>
    <w:rsid w:val="006109D2"/>
    <w:rsid w:val="00610AC6"/>
    <w:rsid w:val="00610C39"/>
    <w:rsid w:val="006120F1"/>
    <w:rsid w:val="00612810"/>
    <w:rsid w:val="00612C86"/>
    <w:rsid w:val="00613E7F"/>
    <w:rsid w:val="006145B4"/>
    <w:rsid w:val="006151F7"/>
    <w:rsid w:val="006160D5"/>
    <w:rsid w:val="0061659A"/>
    <w:rsid w:val="00616EF3"/>
    <w:rsid w:val="00620DC0"/>
    <w:rsid w:val="006213F4"/>
    <w:rsid w:val="00621969"/>
    <w:rsid w:val="00621ED2"/>
    <w:rsid w:val="00623234"/>
    <w:rsid w:val="00623BBA"/>
    <w:rsid w:val="0062506C"/>
    <w:rsid w:val="006260D3"/>
    <w:rsid w:val="006262C3"/>
    <w:rsid w:val="006301BC"/>
    <w:rsid w:val="00630CA1"/>
    <w:rsid w:val="00631298"/>
    <w:rsid w:val="00631E91"/>
    <w:rsid w:val="00632061"/>
    <w:rsid w:val="00632DAC"/>
    <w:rsid w:val="00633742"/>
    <w:rsid w:val="00633B67"/>
    <w:rsid w:val="00633CB0"/>
    <w:rsid w:val="00634C78"/>
    <w:rsid w:val="00634FDC"/>
    <w:rsid w:val="006354CF"/>
    <w:rsid w:val="00637542"/>
    <w:rsid w:val="006377B2"/>
    <w:rsid w:val="00640415"/>
    <w:rsid w:val="00641B81"/>
    <w:rsid w:val="00642A17"/>
    <w:rsid w:val="00642C50"/>
    <w:rsid w:val="00642D90"/>
    <w:rsid w:val="00643347"/>
    <w:rsid w:val="00645882"/>
    <w:rsid w:val="006503CC"/>
    <w:rsid w:val="00651202"/>
    <w:rsid w:val="0065138C"/>
    <w:rsid w:val="00651AB7"/>
    <w:rsid w:val="006525A7"/>
    <w:rsid w:val="0065268F"/>
    <w:rsid w:val="006539AE"/>
    <w:rsid w:val="00653DD8"/>
    <w:rsid w:val="00654794"/>
    <w:rsid w:val="00654824"/>
    <w:rsid w:val="00654A9E"/>
    <w:rsid w:val="00657278"/>
    <w:rsid w:val="00657A9A"/>
    <w:rsid w:val="00657EAA"/>
    <w:rsid w:val="00660606"/>
    <w:rsid w:val="006622B7"/>
    <w:rsid w:val="006622DD"/>
    <w:rsid w:val="00662A7A"/>
    <w:rsid w:val="00662B82"/>
    <w:rsid w:val="00663979"/>
    <w:rsid w:val="00663C52"/>
    <w:rsid w:val="006644CA"/>
    <w:rsid w:val="00664D63"/>
    <w:rsid w:val="006652BC"/>
    <w:rsid w:val="006655A7"/>
    <w:rsid w:val="00665E94"/>
    <w:rsid w:val="006703D3"/>
    <w:rsid w:val="006707FF"/>
    <w:rsid w:val="00670C13"/>
    <w:rsid w:val="00670E35"/>
    <w:rsid w:val="00670F77"/>
    <w:rsid w:val="00671C53"/>
    <w:rsid w:val="00672130"/>
    <w:rsid w:val="0067317F"/>
    <w:rsid w:val="0067350C"/>
    <w:rsid w:val="006737D3"/>
    <w:rsid w:val="00675157"/>
    <w:rsid w:val="0067692F"/>
    <w:rsid w:val="00676D4D"/>
    <w:rsid w:val="006778B6"/>
    <w:rsid w:val="00680FE5"/>
    <w:rsid w:val="006810D2"/>
    <w:rsid w:val="00681324"/>
    <w:rsid w:val="0068136B"/>
    <w:rsid w:val="006822D0"/>
    <w:rsid w:val="00684344"/>
    <w:rsid w:val="00684B5E"/>
    <w:rsid w:val="006852DC"/>
    <w:rsid w:val="006856D7"/>
    <w:rsid w:val="006867F5"/>
    <w:rsid w:val="00687B55"/>
    <w:rsid w:val="00690921"/>
    <w:rsid w:val="006909BD"/>
    <w:rsid w:val="006916C3"/>
    <w:rsid w:val="006925D8"/>
    <w:rsid w:val="00692938"/>
    <w:rsid w:val="006938AE"/>
    <w:rsid w:val="00694A7F"/>
    <w:rsid w:val="00694F30"/>
    <w:rsid w:val="00695182"/>
    <w:rsid w:val="00695AE3"/>
    <w:rsid w:val="00696483"/>
    <w:rsid w:val="00696C6E"/>
    <w:rsid w:val="006972BF"/>
    <w:rsid w:val="006977F7"/>
    <w:rsid w:val="006A04C8"/>
    <w:rsid w:val="006A055F"/>
    <w:rsid w:val="006A0BA0"/>
    <w:rsid w:val="006A2E61"/>
    <w:rsid w:val="006A380A"/>
    <w:rsid w:val="006A3A13"/>
    <w:rsid w:val="006A509A"/>
    <w:rsid w:val="006A55CC"/>
    <w:rsid w:val="006A5A6F"/>
    <w:rsid w:val="006B07EE"/>
    <w:rsid w:val="006B0E36"/>
    <w:rsid w:val="006B102B"/>
    <w:rsid w:val="006B2E70"/>
    <w:rsid w:val="006B39E6"/>
    <w:rsid w:val="006B4109"/>
    <w:rsid w:val="006B512F"/>
    <w:rsid w:val="006B7650"/>
    <w:rsid w:val="006C0AEC"/>
    <w:rsid w:val="006C1458"/>
    <w:rsid w:val="006C14DE"/>
    <w:rsid w:val="006C1F2E"/>
    <w:rsid w:val="006C2AE4"/>
    <w:rsid w:val="006C35C3"/>
    <w:rsid w:val="006C3AC9"/>
    <w:rsid w:val="006C5A8C"/>
    <w:rsid w:val="006C5F7C"/>
    <w:rsid w:val="006C623B"/>
    <w:rsid w:val="006C675E"/>
    <w:rsid w:val="006C6C8F"/>
    <w:rsid w:val="006C6D6E"/>
    <w:rsid w:val="006C711A"/>
    <w:rsid w:val="006C7518"/>
    <w:rsid w:val="006C7CD7"/>
    <w:rsid w:val="006C7E5E"/>
    <w:rsid w:val="006D0F96"/>
    <w:rsid w:val="006D1201"/>
    <w:rsid w:val="006D1311"/>
    <w:rsid w:val="006D140E"/>
    <w:rsid w:val="006D38D2"/>
    <w:rsid w:val="006D4A0C"/>
    <w:rsid w:val="006D567B"/>
    <w:rsid w:val="006D5FD3"/>
    <w:rsid w:val="006D75DC"/>
    <w:rsid w:val="006D7D19"/>
    <w:rsid w:val="006D7D6D"/>
    <w:rsid w:val="006E194F"/>
    <w:rsid w:val="006E30AB"/>
    <w:rsid w:val="006E5CE3"/>
    <w:rsid w:val="006E69FF"/>
    <w:rsid w:val="006F0BED"/>
    <w:rsid w:val="006F19E8"/>
    <w:rsid w:val="006F25E0"/>
    <w:rsid w:val="006F2FDD"/>
    <w:rsid w:val="006F3029"/>
    <w:rsid w:val="006F49C7"/>
    <w:rsid w:val="006F6CE6"/>
    <w:rsid w:val="006F6F51"/>
    <w:rsid w:val="007000A9"/>
    <w:rsid w:val="0070099E"/>
    <w:rsid w:val="00701045"/>
    <w:rsid w:val="007016D9"/>
    <w:rsid w:val="007020CD"/>
    <w:rsid w:val="0070343B"/>
    <w:rsid w:val="00703FBF"/>
    <w:rsid w:val="007040F4"/>
    <w:rsid w:val="00704630"/>
    <w:rsid w:val="00704D43"/>
    <w:rsid w:val="00705CEE"/>
    <w:rsid w:val="007065E7"/>
    <w:rsid w:val="00706B87"/>
    <w:rsid w:val="00706E04"/>
    <w:rsid w:val="00707784"/>
    <w:rsid w:val="007109CA"/>
    <w:rsid w:val="00711328"/>
    <w:rsid w:val="00711962"/>
    <w:rsid w:val="007129BC"/>
    <w:rsid w:val="007134EF"/>
    <w:rsid w:val="00714090"/>
    <w:rsid w:val="00714405"/>
    <w:rsid w:val="00716643"/>
    <w:rsid w:val="00716868"/>
    <w:rsid w:val="00717005"/>
    <w:rsid w:val="00717AF1"/>
    <w:rsid w:val="00717B26"/>
    <w:rsid w:val="00720B56"/>
    <w:rsid w:val="00721698"/>
    <w:rsid w:val="007229C2"/>
    <w:rsid w:val="0072341D"/>
    <w:rsid w:val="00723F77"/>
    <w:rsid w:val="007244A0"/>
    <w:rsid w:val="00725193"/>
    <w:rsid w:val="0072622F"/>
    <w:rsid w:val="00727F63"/>
    <w:rsid w:val="00730531"/>
    <w:rsid w:val="00730601"/>
    <w:rsid w:val="00730F5A"/>
    <w:rsid w:val="00731186"/>
    <w:rsid w:val="0073166F"/>
    <w:rsid w:val="00731B91"/>
    <w:rsid w:val="0073204F"/>
    <w:rsid w:val="00732BE8"/>
    <w:rsid w:val="00732D4F"/>
    <w:rsid w:val="00732F78"/>
    <w:rsid w:val="00732F87"/>
    <w:rsid w:val="0073300C"/>
    <w:rsid w:val="007332B9"/>
    <w:rsid w:val="007333DE"/>
    <w:rsid w:val="0073403C"/>
    <w:rsid w:val="00734D37"/>
    <w:rsid w:val="00734D43"/>
    <w:rsid w:val="00734D79"/>
    <w:rsid w:val="00735DC6"/>
    <w:rsid w:val="00736BA0"/>
    <w:rsid w:val="00736FEF"/>
    <w:rsid w:val="007375B7"/>
    <w:rsid w:val="00737F04"/>
    <w:rsid w:val="00737FB4"/>
    <w:rsid w:val="00740356"/>
    <w:rsid w:val="0074054C"/>
    <w:rsid w:val="00741211"/>
    <w:rsid w:val="00741855"/>
    <w:rsid w:val="00741AD4"/>
    <w:rsid w:val="007425D5"/>
    <w:rsid w:val="00742D5C"/>
    <w:rsid w:val="0074382F"/>
    <w:rsid w:val="007448AC"/>
    <w:rsid w:val="00744FF7"/>
    <w:rsid w:val="00745571"/>
    <w:rsid w:val="00745DB3"/>
    <w:rsid w:val="00746E6F"/>
    <w:rsid w:val="00746EBC"/>
    <w:rsid w:val="00747C88"/>
    <w:rsid w:val="007507BA"/>
    <w:rsid w:val="007512B1"/>
    <w:rsid w:val="00751A19"/>
    <w:rsid w:val="00754568"/>
    <w:rsid w:val="00754830"/>
    <w:rsid w:val="00754AC5"/>
    <w:rsid w:val="00755BF7"/>
    <w:rsid w:val="007567A6"/>
    <w:rsid w:val="00756C07"/>
    <w:rsid w:val="00757170"/>
    <w:rsid w:val="00757FD9"/>
    <w:rsid w:val="00760074"/>
    <w:rsid w:val="00760462"/>
    <w:rsid w:val="00760654"/>
    <w:rsid w:val="00761C1F"/>
    <w:rsid w:val="00762C6A"/>
    <w:rsid w:val="007630B0"/>
    <w:rsid w:val="007640EC"/>
    <w:rsid w:val="007649E2"/>
    <w:rsid w:val="00764CF5"/>
    <w:rsid w:val="0076608E"/>
    <w:rsid w:val="0076621E"/>
    <w:rsid w:val="00767AA2"/>
    <w:rsid w:val="00767AA5"/>
    <w:rsid w:val="00767CEF"/>
    <w:rsid w:val="00767F94"/>
    <w:rsid w:val="007705C9"/>
    <w:rsid w:val="0077081A"/>
    <w:rsid w:val="00770ECB"/>
    <w:rsid w:val="00771587"/>
    <w:rsid w:val="0077272D"/>
    <w:rsid w:val="00772DB6"/>
    <w:rsid w:val="00772EE4"/>
    <w:rsid w:val="00772FBD"/>
    <w:rsid w:val="0077462B"/>
    <w:rsid w:val="00775CBB"/>
    <w:rsid w:val="00776909"/>
    <w:rsid w:val="007770E7"/>
    <w:rsid w:val="007801DC"/>
    <w:rsid w:val="00780CD7"/>
    <w:rsid w:val="00782C17"/>
    <w:rsid w:val="00783FCD"/>
    <w:rsid w:val="007842E1"/>
    <w:rsid w:val="00784F6A"/>
    <w:rsid w:val="00785030"/>
    <w:rsid w:val="00785ACF"/>
    <w:rsid w:val="00785E55"/>
    <w:rsid w:val="00786F7C"/>
    <w:rsid w:val="00790536"/>
    <w:rsid w:val="00790928"/>
    <w:rsid w:val="007915D7"/>
    <w:rsid w:val="007917BB"/>
    <w:rsid w:val="00791B95"/>
    <w:rsid w:val="00791F10"/>
    <w:rsid w:val="00792534"/>
    <w:rsid w:val="007926A9"/>
    <w:rsid w:val="00793E8E"/>
    <w:rsid w:val="00794843"/>
    <w:rsid w:val="0079534D"/>
    <w:rsid w:val="00795D33"/>
    <w:rsid w:val="00796F67"/>
    <w:rsid w:val="00797EEC"/>
    <w:rsid w:val="007A063C"/>
    <w:rsid w:val="007A0E05"/>
    <w:rsid w:val="007A15FB"/>
    <w:rsid w:val="007A215A"/>
    <w:rsid w:val="007A2404"/>
    <w:rsid w:val="007A3E01"/>
    <w:rsid w:val="007A3F16"/>
    <w:rsid w:val="007A556E"/>
    <w:rsid w:val="007A5580"/>
    <w:rsid w:val="007A57FB"/>
    <w:rsid w:val="007A6F09"/>
    <w:rsid w:val="007A7417"/>
    <w:rsid w:val="007B1B30"/>
    <w:rsid w:val="007B26D8"/>
    <w:rsid w:val="007B3163"/>
    <w:rsid w:val="007B34EA"/>
    <w:rsid w:val="007B392D"/>
    <w:rsid w:val="007B3C11"/>
    <w:rsid w:val="007B519D"/>
    <w:rsid w:val="007B526D"/>
    <w:rsid w:val="007B5CB8"/>
    <w:rsid w:val="007B6560"/>
    <w:rsid w:val="007B6C18"/>
    <w:rsid w:val="007B746A"/>
    <w:rsid w:val="007C1737"/>
    <w:rsid w:val="007C18C2"/>
    <w:rsid w:val="007C1C31"/>
    <w:rsid w:val="007C49DF"/>
    <w:rsid w:val="007C6F3F"/>
    <w:rsid w:val="007D0A9C"/>
    <w:rsid w:val="007D1850"/>
    <w:rsid w:val="007D227C"/>
    <w:rsid w:val="007D2FCA"/>
    <w:rsid w:val="007D3A0F"/>
    <w:rsid w:val="007D3B30"/>
    <w:rsid w:val="007D3B67"/>
    <w:rsid w:val="007D45E4"/>
    <w:rsid w:val="007D554D"/>
    <w:rsid w:val="007D583B"/>
    <w:rsid w:val="007D6AA7"/>
    <w:rsid w:val="007D6BFF"/>
    <w:rsid w:val="007D6E53"/>
    <w:rsid w:val="007D7A2B"/>
    <w:rsid w:val="007D7FD8"/>
    <w:rsid w:val="007E14BB"/>
    <w:rsid w:val="007E1664"/>
    <w:rsid w:val="007E1BC9"/>
    <w:rsid w:val="007E2138"/>
    <w:rsid w:val="007E2E97"/>
    <w:rsid w:val="007E3ACD"/>
    <w:rsid w:val="007E456B"/>
    <w:rsid w:val="007E4BFE"/>
    <w:rsid w:val="007E4C41"/>
    <w:rsid w:val="007E4E69"/>
    <w:rsid w:val="007E4F11"/>
    <w:rsid w:val="007E504A"/>
    <w:rsid w:val="007E58E4"/>
    <w:rsid w:val="007E664D"/>
    <w:rsid w:val="007F24E6"/>
    <w:rsid w:val="007F308A"/>
    <w:rsid w:val="007F36F1"/>
    <w:rsid w:val="007F3D31"/>
    <w:rsid w:val="007F462C"/>
    <w:rsid w:val="007F52F8"/>
    <w:rsid w:val="007F565B"/>
    <w:rsid w:val="007F5E92"/>
    <w:rsid w:val="007F65BA"/>
    <w:rsid w:val="007F79C5"/>
    <w:rsid w:val="007F7B6E"/>
    <w:rsid w:val="007F7EC1"/>
    <w:rsid w:val="007F7F70"/>
    <w:rsid w:val="00801B1E"/>
    <w:rsid w:val="00801CCD"/>
    <w:rsid w:val="00802B65"/>
    <w:rsid w:val="00802D06"/>
    <w:rsid w:val="00805A24"/>
    <w:rsid w:val="00805BF5"/>
    <w:rsid w:val="00805FCA"/>
    <w:rsid w:val="0081098A"/>
    <w:rsid w:val="00810B0A"/>
    <w:rsid w:val="00813926"/>
    <w:rsid w:val="008146D8"/>
    <w:rsid w:val="00814755"/>
    <w:rsid w:val="00815EB3"/>
    <w:rsid w:val="0081655D"/>
    <w:rsid w:val="00820C30"/>
    <w:rsid w:val="00821775"/>
    <w:rsid w:val="00821A6D"/>
    <w:rsid w:val="00821A9F"/>
    <w:rsid w:val="00821B5E"/>
    <w:rsid w:val="008237B6"/>
    <w:rsid w:val="00824414"/>
    <w:rsid w:val="008245E2"/>
    <w:rsid w:val="00824F20"/>
    <w:rsid w:val="008254D6"/>
    <w:rsid w:val="00825633"/>
    <w:rsid w:val="00825812"/>
    <w:rsid w:val="00825BA7"/>
    <w:rsid w:val="00826478"/>
    <w:rsid w:val="008313FB"/>
    <w:rsid w:val="0083155A"/>
    <w:rsid w:val="00831F85"/>
    <w:rsid w:val="008348A9"/>
    <w:rsid w:val="00834C73"/>
    <w:rsid w:val="00834FC0"/>
    <w:rsid w:val="00835049"/>
    <w:rsid w:val="0083515B"/>
    <w:rsid w:val="008366C5"/>
    <w:rsid w:val="00836777"/>
    <w:rsid w:val="00836D2A"/>
    <w:rsid w:val="00836EAF"/>
    <w:rsid w:val="0083773B"/>
    <w:rsid w:val="00837774"/>
    <w:rsid w:val="00837844"/>
    <w:rsid w:val="00841700"/>
    <w:rsid w:val="00841CC4"/>
    <w:rsid w:val="00842BBD"/>
    <w:rsid w:val="00843807"/>
    <w:rsid w:val="00844109"/>
    <w:rsid w:val="0084477D"/>
    <w:rsid w:val="00845097"/>
    <w:rsid w:val="00845340"/>
    <w:rsid w:val="00845444"/>
    <w:rsid w:val="00845C57"/>
    <w:rsid w:val="008461E2"/>
    <w:rsid w:val="008471D9"/>
    <w:rsid w:val="0085165D"/>
    <w:rsid w:val="00851719"/>
    <w:rsid w:val="00852868"/>
    <w:rsid w:val="00852ACB"/>
    <w:rsid w:val="00852C2B"/>
    <w:rsid w:val="00852D14"/>
    <w:rsid w:val="0085310E"/>
    <w:rsid w:val="008539F6"/>
    <w:rsid w:val="008560FD"/>
    <w:rsid w:val="008563D9"/>
    <w:rsid w:val="00856D0E"/>
    <w:rsid w:val="008576C0"/>
    <w:rsid w:val="008578F4"/>
    <w:rsid w:val="00857E3C"/>
    <w:rsid w:val="00860C3D"/>
    <w:rsid w:val="008615D2"/>
    <w:rsid w:val="0086160A"/>
    <w:rsid w:val="008637E0"/>
    <w:rsid w:val="008640C0"/>
    <w:rsid w:val="00864C9A"/>
    <w:rsid w:val="00864CA5"/>
    <w:rsid w:val="0086609F"/>
    <w:rsid w:val="00866706"/>
    <w:rsid w:val="00867B08"/>
    <w:rsid w:val="00867CC9"/>
    <w:rsid w:val="008700A1"/>
    <w:rsid w:val="00870C93"/>
    <w:rsid w:val="00870F61"/>
    <w:rsid w:val="0087188C"/>
    <w:rsid w:val="00871A11"/>
    <w:rsid w:val="00871F25"/>
    <w:rsid w:val="00872464"/>
    <w:rsid w:val="008728E0"/>
    <w:rsid w:val="00872A7E"/>
    <w:rsid w:val="0087391E"/>
    <w:rsid w:val="00873FCC"/>
    <w:rsid w:val="008749CC"/>
    <w:rsid w:val="008751E0"/>
    <w:rsid w:val="0087530A"/>
    <w:rsid w:val="00875AD2"/>
    <w:rsid w:val="00875D59"/>
    <w:rsid w:val="00875E9F"/>
    <w:rsid w:val="00876268"/>
    <w:rsid w:val="00877C7A"/>
    <w:rsid w:val="00877F5D"/>
    <w:rsid w:val="00880F63"/>
    <w:rsid w:val="008812FE"/>
    <w:rsid w:val="00882197"/>
    <w:rsid w:val="00882825"/>
    <w:rsid w:val="00882830"/>
    <w:rsid w:val="00882A8C"/>
    <w:rsid w:val="00882D13"/>
    <w:rsid w:val="0088356C"/>
    <w:rsid w:val="008844A3"/>
    <w:rsid w:val="00884694"/>
    <w:rsid w:val="00884D0A"/>
    <w:rsid w:val="0088770E"/>
    <w:rsid w:val="00887F25"/>
    <w:rsid w:val="00890178"/>
    <w:rsid w:val="0089093A"/>
    <w:rsid w:val="00890996"/>
    <w:rsid w:val="008916BC"/>
    <w:rsid w:val="00892870"/>
    <w:rsid w:val="00892B34"/>
    <w:rsid w:val="00893529"/>
    <w:rsid w:val="00893F33"/>
    <w:rsid w:val="00894368"/>
    <w:rsid w:val="008967EF"/>
    <w:rsid w:val="008A08CA"/>
    <w:rsid w:val="008A122A"/>
    <w:rsid w:val="008A36FC"/>
    <w:rsid w:val="008A4530"/>
    <w:rsid w:val="008A4682"/>
    <w:rsid w:val="008A5B1A"/>
    <w:rsid w:val="008A733E"/>
    <w:rsid w:val="008A7C07"/>
    <w:rsid w:val="008B039E"/>
    <w:rsid w:val="008B1248"/>
    <w:rsid w:val="008B13D1"/>
    <w:rsid w:val="008B1FC5"/>
    <w:rsid w:val="008B2B91"/>
    <w:rsid w:val="008B2FC0"/>
    <w:rsid w:val="008B300E"/>
    <w:rsid w:val="008B33C9"/>
    <w:rsid w:val="008B36C1"/>
    <w:rsid w:val="008B36DD"/>
    <w:rsid w:val="008B37DF"/>
    <w:rsid w:val="008B3826"/>
    <w:rsid w:val="008B3E75"/>
    <w:rsid w:val="008B4412"/>
    <w:rsid w:val="008B475D"/>
    <w:rsid w:val="008B55ED"/>
    <w:rsid w:val="008B58FA"/>
    <w:rsid w:val="008B5B3A"/>
    <w:rsid w:val="008B62E2"/>
    <w:rsid w:val="008B6745"/>
    <w:rsid w:val="008C0959"/>
    <w:rsid w:val="008C0F0F"/>
    <w:rsid w:val="008C233C"/>
    <w:rsid w:val="008C25A6"/>
    <w:rsid w:val="008C3678"/>
    <w:rsid w:val="008C671A"/>
    <w:rsid w:val="008C7635"/>
    <w:rsid w:val="008C7B3B"/>
    <w:rsid w:val="008D0A81"/>
    <w:rsid w:val="008D0F4C"/>
    <w:rsid w:val="008D11DA"/>
    <w:rsid w:val="008D13D1"/>
    <w:rsid w:val="008D2495"/>
    <w:rsid w:val="008D2EFA"/>
    <w:rsid w:val="008D344E"/>
    <w:rsid w:val="008D53A4"/>
    <w:rsid w:val="008D57F9"/>
    <w:rsid w:val="008D669A"/>
    <w:rsid w:val="008D6E28"/>
    <w:rsid w:val="008D7A45"/>
    <w:rsid w:val="008E027C"/>
    <w:rsid w:val="008E1371"/>
    <w:rsid w:val="008E161B"/>
    <w:rsid w:val="008E1FE1"/>
    <w:rsid w:val="008E3948"/>
    <w:rsid w:val="008E40F8"/>
    <w:rsid w:val="008E45E7"/>
    <w:rsid w:val="008E471C"/>
    <w:rsid w:val="008E67A0"/>
    <w:rsid w:val="008E7CDA"/>
    <w:rsid w:val="008F1B6D"/>
    <w:rsid w:val="008F1EEA"/>
    <w:rsid w:val="008F2BF2"/>
    <w:rsid w:val="008F3988"/>
    <w:rsid w:val="008F3EC8"/>
    <w:rsid w:val="008F44F8"/>
    <w:rsid w:val="008F47EA"/>
    <w:rsid w:val="008F557A"/>
    <w:rsid w:val="008F5C09"/>
    <w:rsid w:val="008F5D50"/>
    <w:rsid w:val="008F5E44"/>
    <w:rsid w:val="008F5F79"/>
    <w:rsid w:val="008F713A"/>
    <w:rsid w:val="008F7874"/>
    <w:rsid w:val="008F7B65"/>
    <w:rsid w:val="009012E0"/>
    <w:rsid w:val="009014AE"/>
    <w:rsid w:val="009017C6"/>
    <w:rsid w:val="00901B22"/>
    <w:rsid w:val="00902124"/>
    <w:rsid w:val="009026DD"/>
    <w:rsid w:val="0090274D"/>
    <w:rsid w:val="009028DE"/>
    <w:rsid w:val="0090369B"/>
    <w:rsid w:val="009045C9"/>
    <w:rsid w:val="00906C45"/>
    <w:rsid w:val="009071D0"/>
    <w:rsid w:val="00907426"/>
    <w:rsid w:val="00907BDE"/>
    <w:rsid w:val="00907CD9"/>
    <w:rsid w:val="009105DD"/>
    <w:rsid w:val="00911640"/>
    <w:rsid w:val="00911CEF"/>
    <w:rsid w:val="0091538E"/>
    <w:rsid w:val="00915949"/>
    <w:rsid w:val="00915A25"/>
    <w:rsid w:val="00916536"/>
    <w:rsid w:val="0091693A"/>
    <w:rsid w:val="00916955"/>
    <w:rsid w:val="0091768E"/>
    <w:rsid w:val="00917DAB"/>
    <w:rsid w:val="00921667"/>
    <w:rsid w:val="00921D66"/>
    <w:rsid w:val="00921F21"/>
    <w:rsid w:val="009221EE"/>
    <w:rsid w:val="00925071"/>
    <w:rsid w:val="00925600"/>
    <w:rsid w:val="00926091"/>
    <w:rsid w:val="00926CA3"/>
    <w:rsid w:val="00927869"/>
    <w:rsid w:val="009278CC"/>
    <w:rsid w:val="00930383"/>
    <w:rsid w:val="00930D6A"/>
    <w:rsid w:val="00932466"/>
    <w:rsid w:val="00933425"/>
    <w:rsid w:val="00933879"/>
    <w:rsid w:val="00933E3A"/>
    <w:rsid w:val="009349B5"/>
    <w:rsid w:val="00934CC3"/>
    <w:rsid w:val="009353AB"/>
    <w:rsid w:val="00936136"/>
    <w:rsid w:val="00937680"/>
    <w:rsid w:val="009379A9"/>
    <w:rsid w:val="00940141"/>
    <w:rsid w:val="00940EB9"/>
    <w:rsid w:val="0094114D"/>
    <w:rsid w:val="00941B73"/>
    <w:rsid w:val="00942C15"/>
    <w:rsid w:val="009431FA"/>
    <w:rsid w:val="00943563"/>
    <w:rsid w:val="009448F5"/>
    <w:rsid w:val="00944982"/>
    <w:rsid w:val="00945418"/>
    <w:rsid w:val="00945F3F"/>
    <w:rsid w:val="009460A3"/>
    <w:rsid w:val="0094612B"/>
    <w:rsid w:val="009468B4"/>
    <w:rsid w:val="009470D4"/>
    <w:rsid w:val="00947A12"/>
    <w:rsid w:val="0095041C"/>
    <w:rsid w:val="00951695"/>
    <w:rsid w:val="00951901"/>
    <w:rsid w:val="009520FA"/>
    <w:rsid w:val="00952B5E"/>
    <w:rsid w:val="00953677"/>
    <w:rsid w:val="0095433F"/>
    <w:rsid w:val="00954565"/>
    <w:rsid w:val="00955C4F"/>
    <w:rsid w:val="0095769D"/>
    <w:rsid w:val="009605EB"/>
    <w:rsid w:val="00960E43"/>
    <w:rsid w:val="009627B9"/>
    <w:rsid w:val="00963141"/>
    <w:rsid w:val="009633AF"/>
    <w:rsid w:val="009635A7"/>
    <w:rsid w:val="00963B52"/>
    <w:rsid w:val="00965713"/>
    <w:rsid w:val="00965CA4"/>
    <w:rsid w:val="00965E18"/>
    <w:rsid w:val="009673D2"/>
    <w:rsid w:val="00967A4E"/>
    <w:rsid w:val="00967D57"/>
    <w:rsid w:val="00967D64"/>
    <w:rsid w:val="009701EC"/>
    <w:rsid w:val="0097051E"/>
    <w:rsid w:val="00971391"/>
    <w:rsid w:val="009713A6"/>
    <w:rsid w:val="00971F08"/>
    <w:rsid w:val="00972299"/>
    <w:rsid w:val="009726E5"/>
    <w:rsid w:val="0097342D"/>
    <w:rsid w:val="00974BE1"/>
    <w:rsid w:val="00974C43"/>
    <w:rsid w:val="00975520"/>
    <w:rsid w:val="00977ACE"/>
    <w:rsid w:val="00981FDA"/>
    <w:rsid w:val="0098216D"/>
    <w:rsid w:val="009822FE"/>
    <w:rsid w:val="00983175"/>
    <w:rsid w:val="00983512"/>
    <w:rsid w:val="0098395F"/>
    <w:rsid w:val="009847A0"/>
    <w:rsid w:val="0098563A"/>
    <w:rsid w:val="009857AA"/>
    <w:rsid w:val="00985AF4"/>
    <w:rsid w:val="00986C74"/>
    <w:rsid w:val="00987275"/>
    <w:rsid w:val="009872BE"/>
    <w:rsid w:val="009872D0"/>
    <w:rsid w:val="00990937"/>
    <w:rsid w:val="009909A7"/>
    <w:rsid w:val="00990A4F"/>
    <w:rsid w:val="00990BBC"/>
    <w:rsid w:val="00990BD9"/>
    <w:rsid w:val="00991629"/>
    <w:rsid w:val="00993229"/>
    <w:rsid w:val="009933A9"/>
    <w:rsid w:val="00993598"/>
    <w:rsid w:val="00993678"/>
    <w:rsid w:val="00993DDD"/>
    <w:rsid w:val="009952B6"/>
    <w:rsid w:val="0099620E"/>
    <w:rsid w:val="0099630B"/>
    <w:rsid w:val="009977A8"/>
    <w:rsid w:val="009A1ABD"/>
    <w:rsid w:val="009A1B52"/>
    <w:rsid w:val="009A1EF9"/>
    <w:rsid w:val="009A27B5"/>
    <w:rsid w:val="009A2C5B"/>
    <w:rsid w:val="009A364C"/>
    <w:rsid w:val="009A3C60"/>
    <w:rsid w:val="009A463E"/>
    <w:rsid w:val="009A4717"/>
    <w:rsid w:val="009A4979"/>
    <w:rsid w:val="009A4CC5"/>
    <w:rsid w:val="009A67EF"/>
    <w:rsid w:val="009A6ECA"/>
    <w:rsid w:val="009A6FD7"/>
    <w:rsid w:val="009A7077"/>
    <w:rsid w:val="009A7262"/>
    <w:rsid w:val="009A7A22"/>
    <w:rsid w:val="009A7D77"/>
    <w:rsid w:val="009B319B"/>
    <w:rsid w:val="009B4E8C"/>
    <w:rsid w:val="009B5A36"/>
    <w:rsid w:val="009B6751"/>
    <w:rsid w:val="009B6E31"/>
    <w:rsid w:val="009B7909"/>
    <w:rsid w:val="009B7AC9"/>
    <w:rsid w:val="009C0CFD"/>
    <w:rsid w:val="009C2BAE"/>
    <w:rsid w:val="009C2F4C"/>
    <w:rsid w:val="009C31D9"/>
    <w:rsid w:val="009C4D79"/>
    <w:rsid w:val="009C5441"/>
    <w:rsid w:val="009C6C5C"/>
    <w:rsid w:val="009C6F02"/>
    <w:rsid w:val="009C7B59"/>
    <w:rsid w:val="009C7E30"/>
    <w:rsid w:val="009D142C"/>
    <w:rsid w:val="009D203B"/>
    <w:rsid w:val="009D2289"/>
    <w:rsid w:val="009D2418"/>
    <w:rsid w:val="009D2AF9"/>
    <w:rsid w:val="009D2BFC"/>
    <w:rsid w:val="009D4BD7"/>
    <w:rsid w:val="009D5D5A"/>
    <w:rsid w:val="009D6036"/>
    <w:rsid w:val="009D6113"/>
    <w:rsid w:val="009D66CF"/>
    <w:rsid w:val="009D696D"/>
    <w:rsid w:val="009D7162"/>
    <w:rsid w:val="009D7AED"/>
    <w:rsid w:val="009D7D5A"/>
    <w:rsid w:val="009E1176"/>
    <w:rsid w:val="009E203C"/>
    <w:rsid w:val="009E2416"/>
    <w:rsid w:val="009E2BFF"/>
    <w:rsid w:val="009E36A6"/>
    <w:rsid w:val="009E39CB"/>
    <w:rsid w:val="009E6896"/>
    <w:rsid w:val="009E6AAB"/>
    <w:rsid w:val="009E7A13"/>
    <w:rsid w:val="009E7D39"/>
    <w:rsid w:val="009F0233"/>
    <w:rsid w:val="009F0A98"/>
    <w:rsid w:val="009F124C"/>
    <w:rsid w:val="009F17E0"/>
    <w:rsid w:val="009F1B38"/>
    <w:rsid w:val="009F272B"/>
    <w:rsid w:val="009F28C1"/>
    <w:rsid w:val="009F2BEC"/>
    <w:rsid w:val="009F3024"/>
    <w:rsid w:val="009F30E0"/>
    <w:rsid w:val="009F33F4"/>
    <w:rsid w:val="009F3B41"/>
    <w:rsid w:val="009F455D"/>
    <w:rsid w:val="009F53E9"/>
    <w:rsid w:val="009F5600"/>
    <w:rsid w:val="009F5ECB"/>
    <w:rsid w:val="009F6C44"/>
    <w:rsid w:val="009F6F80"/>
    <w:rsid w:val="009F7538"/>
    <w:rsid w:val="009F76BB"/>
    <w:rsid w:val="00A01499"/>
    <w:rsid w:val="00A01671"/>
    <w:rsid w:val="00A01CB9"/>
    <w:rsid w:val="00A01E7A"/>
    <w:rsid w:val="00A02465"/>
    <w:rsid w:val="00A02CBE"/>
    <w:rsid w:val="00A03872"/>
    <w:rsid w:val="00A04A9E"/>
    <w:rsid w:val="00A05085"/>
    <w:rsid w:val="00A0575E"/>
    <w:rsid w:val="00A05898"/>
    <w:rsid w:val="00A05B55"/>
    <w:rsid w:val="00A05E68"/>
    <w:rsid w:val="00A06094"/>
    <w:rsid w:val="00A10E5A"/>
    <w:rsid w:val="00A11517"/>
    <w:rsid w:val="00A13799"/>
    <w:rsid w:val="00A13817"/>
    <w:rsid w:val="00A13836"/>
    <w:rsid w:val="00A14232"/>
    <w:rsid w:val="00A14355"/>
    <w:rsid w:val="00A14475"/>
    <w:rsid w:val="00A14578"/>
    <w:rsid w:val="00A15167"/>
    <w:rsid w:val="00A151B4"/>
    <w:rsid w:val="00A15530"/>
    <w:rsid w:val="00A16062"/>
    <w:rsid w:val="00A16A4B"/>
    <w:rsid w:val="00A20652"/>
    <w:rsid w:val="00A210D4"/>
    <w:rsid w:val="00A215EF"/>
    <w:rsid w:val="00A2197B"/>
    <w:rsid w:val="00A21A42"/>
    <w:rsid w:val="00A222E2"/>
    <w:rsid w:val="00A22871"/>
    <w:rsid w:val="00A23054"/>
    <w:rsid w:val="00A2470A"/>
    <w:rsid w:val="00A2585E"/>
    <w:rsid w:val="00A25DAD"/>
    <w:rsid w:val="00A26788"/>
    <w:rsid w:val="00A26DAE"/>
    <w:rsid w:val="00A27812"/>
    <w:rsid w:val="00A30860"/>
    <w:rsid w:val="00A30DA4"/>
    <w:rsid w:val="00A3317A"/>
    <w:rsid w:val="00A33297"/>
    <w:rsid w:val="00A34645"/>
    <w:rsid w:val="00A34CFC"/>
    <w:rsid w:val="00A35A3C"/>
    <w:rsid w:val="00A35DDD"/>
    <w:rsid w:val="00A40C14"/>
    <w:rsid w:val="00A413FE"/>
    <w:rsid w:val="00A4143A"/>
    <w:rsid w:val="00A41A88"/>
    <w:rsid w:val="00A42A06"/>
    <w:rsid w:val="00A43E77"/>
    <w:rsid w:val="00A44166"/>
    <w:rsid w:val="00A441C3"/>
    <w:rsid w:val="00A4545B"/>
    <w:rsid w:val="00A4786A"/>
    <w:rsid w:val="00A47B7E"/>
    <w:rsid w:val="00A5004B"/>
    <w:rsid w:val="00A504AD"/>
    <w:rsid w:val="00A5087C"/>
    <w:rsid w:val="00A5182C"/>
    <w:rsid w:val="00A52749"/>
    <w:rsid w:val="00A53586"/>
    <w:rsid w:val="00A53E36"/>
    <w:rsid w:val="00A55ACB"/>
    <w:rsid w:val="00A55C6A"/>
    <w:rsid w:val="00A55DA9"/>
    <w:rsid w:val="00A55ECE"/>
    <w:rsid w:val="00A55F85"/>
    <w:rsid w:val="00A56074"/>
    <w:rsid w:val="00A5645B"/>
    <w:rsid w:val="00A56E19"/>
    <w:rsid w:val="00A5714D"/>
    <w:rsid w:val="00A571D0"/>
    <w:rsid w:val="00A6031B"/>
    <w:rsid w:val="00A60790"/>
    <w:rsid w:val="00A61386"/>
    <w:rsid w:val="00A6154A"/>
    <w:rsid w:val="00A621A2"/>
    <w:rsid w:val="00A62DCC"/>
    <w:rsid w:val="00A62FA4"/>
    <w:rsid w:val="00A63B42"/>
    <w:rsid w:val="00A643F1"/>
    <w:rsid w:val="00A6470F"/>
    <w:rsid w:val="00A64FE9"/>
    <w:rsid w:val="00A659FD"/>
    <w:rsid w:val="00A65EC2"/>
    <w:rsid w:val="00A66FEE"/>
    <w:rsid w:val="00A67960"/>
    <w:rsid w:val="00A70002"/>
    <w:rsid w:val="00A703ED"/>
    <w:rsid w:val="00A70578"/>
    <w:rsid w:val="00A708CD"/>
    <w:rsid w:val="00A7093B"/>
    <w:rsid w:val="00A709B5"/>
    <w:rsid w:val="00A718D7"/>
    <w:rsid w:val="00A722A8"/>
    <w:rsid w:val="00A73E34"/>
    <w:rsid w:val="00A74716"/>
    <w:rsid w:val="00A75E34"/>
    <w:rsid w:val="00A76B0E"/>
    <w:rsid w:val="00A77517"/>
    <w:rsid w:val="00A816A2"/>
    <w:rsid w:val="00A817E8"/>
    <w:rsid w:val="00A81CF0"/>
    <w:rsid w:val="00A83664"/>
    <w:rsid w:val="00A83DFF"/>
    <w:rsid w:val="00A849AE"/>
    <w:rsid w:val="00A85768"/>
    <w:rsid w:val="00A8639D"/>
    <w:rsid w:val="00A86DD2"/>
    <w:rsid w:val="00A92400"/>
    <w:rsid w:val="00A925C6"/>
    <w:rsid w:val="00A92886"/>
    <w:rsid w:val="00A92E61"/>
    <w:rsid w:val="00A92F93"/>
    <w:rsid w:val="00A93068"/>
    <w:rsid w:val="00A936C4"/>
    <w:rsid w:val="00A94FB6"/>
    <w:rsid w:val="00A950F2"/>
    <w:rsid w:val="00A96CF7"/>
    <w:rsid w:val="00A9734E"/>
    <w:rsid w:val="00A97360"/>
    <w:rsid w:val="00A97951"/>
    <w:rsid w:val="00AA08C4"/>
    <w:rsid w:val="00AA0A03"/>
    <w:rsid w:val="00AA1D3B"/>
    <w:rsid w:val="00AA27BD"/>
    <w:rsid w:val="00AA2C31"/>
    <w:rsid w:val="00AA65CE"/>
    <w:rsid w:val="00AA6797"/>
    <w:rsid w:val="00AA7176"/>
    <w:rsid w:val="00AA7D5B"/>
    <w:rsid w:val="00AB00A3"/>
    <w:rsid w:val="00AB0483"/>
    <w:rsid w:val="00AB11CD"/>
    <w:rsid w:val="00AB18EE"/>
    <w:rsid w:val="00AB19B4"/>
    <w:rsid w:val="00AB1C3E"/>
    <w:rsid w:val="00AB1FFD"/>
    <w:rsid w:val="00AB2641"/>
    <w:rsid w:val="00AB3047"/>
    <w:rsid w:val="00AB324D"/>
    <w:rsid w:val="00AB3407"/>
    <w:rsid w:val="00AB3D7D"/>
    <w:rsid w:val="00AB4C8C"/>
    <w:rsid w:val="00AB5DB6"/>
    <w:rsid w:val="00AB5FED"/>
    <w:rsid w:val="00AB6DC3"/>
    <w:rsid w:val="00AC0CAA"/>
    <w:rsid w:val="00AC0ED4"/>
    <w:rsid w:val="00AC2084"/>
    <w:rsid w:val="00AC2737"/>
    <w:rsid w:val="00AC29D0"/>
    <w:rsid w:val="00AC2CCE"/>
    <w:rsid w:val="00AC518E"/>
    <w:rsid w:val="00AC5480"/>
    <w:rsid w:val="00AC74E7"/>
    <w:rsid w:val="00AC7631"/>
    <w:rsid w:val="00AD012E"/>
    <w:rsid w:val="00AD05D2"/>
    <w:rsid w:val="00AD09D1"/>
    <w:rsid w:val="00AD17A9"/>
    <w:rsid w:val="00AD1AE6"/>
    <w:rsid w:val="00AD20D8"/>
    <w:rsid w:val="00AD238F"/>
    <w:rsid w:val="00AD2AAB"/>
    <w:rsid w:val="00AD2ADA"/>
    <w:rsid w:val="00AD2BB0"/>
    <w:rsid w:val="00AD35C9"/>
    <w:rsid w:val="00AD3E50"/>
    <w:rsid w:val="00AD5ACD"/>
    <w:rsid w:val="00AD6861"/>
    <w:rsid w:val="00AD7EF8"/>
    <w:rsid w:val="00AE09C7"/>
    <w:rsid w:val="00AE0DE4"/>
    <w:rsid w:val="00AE16BE"/>
    <w:rsid w:val="00AE2736"/>
    <w:rsid w:val="00AE2FEA"/>
    <w:rsid w:val="00AE3C72"/>
    <w:rsid w:val="00AE40D5"/>
    <w:rsid w:val="00AE4A3A"/>
    <w:rsid w:val="00AE754E"/>
    <w:rsid w:val="00AE7585"/>
    <w:rsid w:val="00AE7763"/>
    <w:rsid w:val="00AF0F03"/>
    <w:rsid w:val="00AF285C"/>
    <w:rsid w:val="00AF430D"/>
    <w:rsid w:val="00AF66F5"/>
    <w:rsid w:val="00AF7089"/>
    <w:rsid w:val="00B003EE"/>
    <w:rsid w:val="00B00B79"/>
    <w:rsid w:val="00B01157"/>
    <w:rsid w:val="00B01F31"/>
    <w:rsid w:val="00B01FD0"/>
    <w:rsid w:val="00B03FA9"/>
    <w:rsid w:val="00B04C9C"/>
    <w:rsid w:val="00B04D82"/>
    <w:rsid w:val="00B05020"/>
    <w:rsid w:val="00B050BB"/>
    <w:rsid w:val="00B057FD"/>
    <w:rsid w:val="00B060A4"/>
    <w:rsid w:val="00B061BF"/>
    <w:rsid w:val="00B06299"/>
    <w:rsid w:val="00B06719"/>
    <w:rsid w:val="00B06D10"/>
    <w:rsid w:val="00B075C3"/>
    <w:rsid w:val="00B10332"/>
    <w:rsid w:val="00B10766"/>
    <w:rsid w:val="00B12114"/>
    <w:rsid w:val="00B124D1"/>
    <w:rsid w:val="00B12D43"/>
    <w:rsid w:val="00B132FD"/>
    <w:rsid w:val="00B15911"/>
    <w:rsid w:val="00B15F09"/>
    <w:rsid w:val="00B162CB"/>
    <w:rsid w:val="00B166D0"/>
    <w:rsid w:val="00B168C1"/>
    <w:rsid w:val="00B17151"/>
    <w:rsid w:val="00B2037E"/>
    <w:rsid w:val="00B2068F"/>
    <w:rsid w:val="00B207B5"/>
    <w:rsid w:val="00B20C66"/>
    <w:rsid w:val="00B21846"/>
    <w:rsid w:val="00B21C84"/>
    <w:rsid w:val="00B21EAB"/>
    <w:rsid w:val="00B227E0"/>
    <w:rsid w:val="00B22909"/>
    <w:rsid w:val="00B238BF"/>
    <w:rsid w:val="00B2399A"/>
    <w:rsid w:val="00B23B6A"/>
    <w:rsid w:val="00B23F03"/>
    <w:rsid w:val="00B24AEF"/>
    <w:rsid w:val="00B24C89"/>
    <w:rsid w:val="00B2545E"/>
    <w:rsid w:val="00B257DD"/>
    <w:rsid w:val="00B26029"/>
    <w:rsid w:val="00B26220"/>
    <w:rsid w:val="00B27076"/>
    <w:rsid w:val="00B272B7"/>
    <w:rsid w:val="00B30830"/>
    <w:rsid w:val="00B30894"/>
    <w:rsid w:val="00B31674"/>
    <w:rsid w:val="00B3377B"/>
    <w:rsid w:val="00B337B6"/>
    <w:rsid w:val="00B33FB3"/>
    <w:rsid w:val="00B341BC"/>
    <w:rsid w:val="00B34207"/>
    <w:rsid w:val="00B35486"/>
    <w:rsid w:val="00B35967"/>
    <w:rsid w:val="00B35EF9"/>
    <w:rsid w:val="00B36082"/>
    <w:rsid w:val="00B36DDB"/>
    <w:rsid w:val="00B37BC1"/>
    <w:rsid w:val="00B40105"/>
    <w:rsid w:val="00B40117"/>
    <w:rsid w:val="00B40A65"/>
    <w:rsid w:val="00B40E6D"/>
    <w:rsid w:val="00B4142F"/>
    <w:rsid w:val="00B4191D"/>
    <w:rsid w:val="00B43074"/>
    <w:rsid w:val="00B453F0"/>
    <w:rsid w:val="00B46247"/>
    <w:rsid w:val="00B462C9"/>
    <w:rsid w:val="00B46901"/>
    <w:rsid w:val="00B46935"/>
    <w:rsid w:val="00B474BB"/>
    <w:rsid w:val="00B50007"/>
    <w:rsid w:val="00B50B40"/>
    <w:rsid w:val="00B51E04"/>
    <w:rsid w:val="00B5288B"/>
    <w:rsid w:val="00B53847"/>
    <w:rsid w:val="00B539FA"/>
    <w:rsid w:val="00B53E5F"/>
    <w:rsid w:val="00B54325"/>
    <w:rsid w:val="00B5490F"/>
    <w:rsid w:val="00B54A26"/>
    <w:rsid w:val="00B56477"/>
    <w:rsid w:val="00B573FB"/>
    <w:rsid w:val="00B57431"/>
    <w:rsid w:val="00B57E6C"/>
    <w:rsid w:val="00B57F37"/>
    <w:rsid w:val="00B61035"/>
    <w:rsid w:val="00B6175B"/>
    <w:rsid w:val="00B62221"/>
    <w:rsid w:val="00B62817"/>
    <w:rsid w:val="00B62C50"/>
    <w:rsid w:val="00B62E05"/>
    <w:rsid w:val="00B62F7A"/>
    <w:rsid w:val="00B635F8"/>
    <w:rsid w:val="00B63F34"/>
    <w:rsid w:val="00B657B2"/>
    <w:rsid w:val="00B659F1"/>
    <w:rsid w:val="00B65A6B"/>
    <w:rsid w:val="00B65CC4"/>
    <w:rsid w:val="00B662AD"/>
    <w:rsid w:val="00B66382"/>
    <w:rsid w:val="00B66977"/>
    <w:rsid w:val="00B67A22"/>
    <w:rsid w:val="00B703DB"/>
    <w:rsid w:val="00B70F6C"/>
    <w:rsid w:val="00B72566"/>
    <w:rsid w:val="00B74388"/>
    <w:rsid w:val="00B7572E"/>
    <w:rsid w:val="00B757C3"/>
    <w:rsid w:val="00B75FD0"/>
    <w:rsid w:val="00B763CD"/>
    <w:rsid w:val="00B772A9"/>
    <w:rsid w:val="00B7739E"/>
    <w:rsid w:val="00B77FC7"/>
    <w:rsid w:val="00B80087"/>
    <w:rsid w:val="00B81319"/>
    <w:rsid w:val="00B816FF"/>
    <w:rsid w:val="00B81F8F"/>
    <w:rsid w:val="00B82213"/>
    <w:rsid w:val="00B831EB"/>
    <w:rsid w:val="00B84218"/>
    <w:rsid w:val="00B8450A"/>
    <w:rsid w:val="00B85982"/>
    <w:rsid w:val="00B862C5"/>
    <w:rsid w:val="00B86832"/>
    <w:rsid w:val="00B86FC0"/>
    <w:rsid w:val="00B907A6"/>
    <w:rsid w:val="00B91486"/>
    <w:rsid w:val="00B917EF"/>
    <w:rsid w:val="00B91E2A"/>
    <w:rsid w:val="00B934AC"/>
    <w:rsid w:val="00B93FF9"/>
    <w:rsid w:val="00B956E6"/>
    <w:rsid w:val="00B95F44"/>
    <w:rsid w:val="00B973FF"/>
    <w:rsid w:val="00B975A9"/>
    <w:rsid w:val="00BA1ADC"/>
    <w:rsid w:val="00BA1B0A"/>
    <w:rsid w:val="00BA330A"/>
    <w:rsid w:val="00BA3F61"/>
    <w:rsid w:val="00BA488D"/>
    <w:rsid w:val="00BA4DD4"/>
    <w:rsid w:val="00BA51B0"/>
    <w:rsid w:val="00BA6D4A"/>
    <w:rsid w:val="00BA7B0A"/>
    <w:rsid w:val="00BB0FEE"/>
    <w:rsid w:val="00BB2374"/>
    <w:rsid w:val="00BB26D0"/>
    <w:rsid w:val="00BB3A0F"/>
    <w:rsid w:val="00BB4D57"/>
    <w:rsid w:val="00BB5BFF"/>
    <w:rsid w:val="00BB6B20"/>
    <w:rsid w:val="00BB745A"/>
    <w:rsid w:val="00BB7F86"/>
    <w:rsid w:val="00BC0F20"/>
    <w:rsid w:val="00BC17ED"/>
    <w:rsid w:val="00BC1AEB"/>
    <w:rsid w:val="00BC3004"/>
    <w:rsid w:val="00BC3C95"/>
    <w:rsid w:val="00BC4A1F"/>
    <w:rsid w:val="00BC4D65"/>
    <w:rsid w:val="00BC507E"/>
    <w:rsid w:val="00BC519A"/>
    <w:rsid w:val="00BC546C"/>
    <w:rsid w:val="00BC5507"/>
    <w:rsid w:val="00BC6412"/>
    <w:rsid w:val="00BC6AF5"/>
    <w:rsid w:val="00BC6C2F"/>
    <w:rsid w:val="00BC7D6C"/>
    <w:rsid w:val="00BD08A9"/>
    <w:rsid w:val="00BD0DF1"/>
    <w:rsid w:val="00BD1145"/>
    <w:rsid w:val="00BD1DAF"/>
    <w:rsid w:val="00BD26DA"/>
    <w:rsid w:val="00BD32FF"/>
    <w:rsid w:val="00BD3E6A"/>
    <w:rsid w:val="00BD41C9"/>
    <w:rsid w:val="00BD4340"/>
    <w:rsid w:val="00BD4358"/>
    <w:rsid w:val="00BD4713"/>
    <w:rsid w:val="00BD4F22"/>
    <w:rsid w:val="00BD51AE"/>
    <w:rsid w:val="00BD5FD0"/>
    <w:rsid w:val="00BD6980"/>
    <w:rsid w:val="00BD725B"/>
    <w:rsid w:val="00BD75FB"/>
    <w:rsid w:val="00BE0500"/>
    <w:rsid w:val="00BE197C"/>
    <w:rsid w:val="00BE1A29"/>
    <w:rsid w:val="00BE21B0"/>
    <w:rsid w:val="00BE467C"/>
    <w:rsid w:val="00BE5B44"/>
    <w:rsid w:val="00BE6DE6"/>
    <w:rsid w:val="00BE752F"/>
    <w:rsid w:val="00BE7A3B"/>
    <w:rsid w:val="00BF0501"/>
    <w:rsid w:val="00BF18F0"/>
    <w:rsid w:val="00BF1C3B"/>
    <w:rsid w:val="00BF1EE7"/>
    <w:rsid w:val="00BF2603"/>
    <w:rsid w:val="00BF29D9"/>
    <w:rsid w:val="00BF323D"/>
    <w:rsid w:val="00BF42D1"/>
    <w:rsid w:val="00BF71A7"/>
    <w:rsid w:val="00BF77DC"/>
    <w:rsid w:val="00C0157A"/>
    <w:rsid w:val="00C01DB2"/>
    <w:rsid w:val="00C02AE4"/>
    <w:rsid w:val="00C03139"/>
    <w:rsid w:val="00C034FA"/>
    <w:rsid w:val="00C040F7"/>
    <w:rsid w:val="00C04376"/>
    <w:rsid w:val="00C04491"/>
    <w:rsid w:val="00C049B6"/>
    <w:rsid w:val="00C0561B"/>
    <w:rsid w:val="00C06070"/>
    <w:rsid w:val="00C0658E"/>
    <w:rsid w:val="00C06646"/>
    <w:rsid w:val="00C069D1"/>
    <w:rsid w:val="00C06CC9"/>
    <w:rsid w:val="00C06EFF"/>
    <w:rsid w:val="00C0701B"/>
    <w:rsid w:val="00C076D3"/>
    <w:rsid w:val="00C10B87"/>
    <w:rsid w:val="00C10EFE"/>
    <w:rsid w:val="00C11744"/>
    <w:rsid w:val="00C12630"/>
    <w:rsid w:val="00C12BDF"/>
    <w:rsid w:val="00C12E7D"/>
    <w:rsid w:val="00C12EA7"/>
    <w:rsid w:val="00C12F93"/>
    <w:rsid w:val="00C13041"/>
    <w:rsid w:val="00C1335B"/>
    <w:rsid w:val="00C136DE"/>
    <w:rsid w:val="00C13834"/>
    <w:rsid w:val="00C13F1A"/>
    <w:rsid w:val="00C14043"/>
    <w:rsid w:val="00C14712"/>
    <w:rsid w:val="00C15669"/>
    <w:rsid w:val="00C16A9E"/>
    <w:rsid w:val="00C174D3"/>
    <w:rsid w:val="00C17DFC"/>
    <w:rsid w:val="00C210AC"/>
    <w:rsid w:val="00C25389"/>
    <w:rsid w:val="00C264B5"/>
    <w:rsid w:val="00C2777B"/>
    <w:rsid w:val="00C27792"/>
    <w:rsid w:val="00C27990"/>
    <w:rsid w:val="00C27B2F"/>
    <w:rsid w:val="00C3060F"/>
    <w:rsid w:val="00C3143D"/>
    <w:rsid w:val="00C314BB"/>
    <w:rsid w:val="00C33DC0"/>
    <w:rsid w:val="00C343E9"/>
    <w:rsid w:val="00C35ED6"/>
    <w:rsid w:val="00C36268"/>
    <w:rsid w:val="00C37BC6"/>
    <w:rsid w:val="00C37EDA"/>
    <w:rsid w:val="00C414AD"/>
    <w:rsid w:val="00C4152B"/>
    <w:rsid w:val="00C418B1"/>
    <w:rsid w:val="00C4214D"/>
    <w:rsid w:val="00C43A07"/>
    <w:rsid w:val="00C43DC8"/>
    <w:rsid w:val="00C46FA6"/>
    <w:rsid w:val="00C4735D"/>
    <w:rsid w:val="00C51955"/>
    <w:rsid w:val="00C519B8"/>
    <w:rsid w:val="00C52214"/>
    <w:rsid w:val="00C52229"/>
    <w:rsid w:val="00C52413"/>
    <w:rsid w:val="00C529CE"/>
    <w:rsid w:val="00C53852"/>
    <w:rsid w:val="00C5401B"/>
    <w:rsid w:val="00C5435F"/>
    <w:rsid w:val="00C54512"/>
    <w:rsid w:val="00C55156"/>
    <w:rsid w:val="00C5596B"/>
    <w:rsid w:val="00C55F36"/>
    <w:rsid w:val="00C57437"/>
    <w:rsid w:val="00C604D5"/>
    <w:rsid w:val="00C622E8"/>
    <w:rsid w:val="00C623C5"/>
    <w:rsid w:val="00C62902"/>
    <w:rsid w:val="00C63071"/>
    <w:rsid w:val="00C63ED9"/>
    <w:rsid w:val="00C64E9B"/>
    <w:rsid w:val="00C652D3"/>
    <w:rsid w:val="00C67513"/>
    <w:rsid w:val="00C6791D"/>
    <w:rsid w:val="00C70D9D"/>
    <w:rsid w:val="00C71173"/>
    <w:rsid w:val="00C72A9F"/>
    <w:rsid w:val="00C734B9"/>
    <w:rsid w:val="00C74C74"/>
    <w:rsid w:val="00C75508"/>
    <w:rsid w:val="00C76E2C"/>
    <w:rsid w:val="00C80579"/>
    <w:rsid w:val="00C81DEB"/>
    <w:rsid w:val="00C8399A"/>
    <w:rsid w:val="00C84F71"/>
    <w:rsid w:val="00C85F18"/>
    <w:rsid w:val="00C8611F"/>
    <w:rsid w:val="00C86B1D"/>
    <w:rsid w:val="00C87F77"/>
    <w:rsid w:val="00C90432"/>
    <w:rsid w:val="00C9056D"/>
    <w:rsid w:val="00C90584"/>
    <w:rsid w:val="00C907AD"/>
    <w:rsid w:val="00C915F0"/>
    <w:rsid w:val="00C91639"/>
    <w:rsid w:val="00C918EE"/>
    <w:rsid w:val="00C91F7F"/>
    <w:rsid w:val="00C921B5"/>
    <w:rsid w:val="00C922CE"/>
    <w:rsid w:val="00C92A65"/>
    <w:rsid w:val="00C9341D"/>
    <w:rsid w:val="00C93DBD"/>
    <w:rsid w:val="00C9495C"/>
    <w:rsid w:val="00C94ECB"/>
    <w:rsid w:val="00C950E4"/>
    <w:rsid w:val="00C95290"/>
    <w:rsid w:val="00CA11C6"/>
    <w:rsid w:val="00CA1602"/>
    <w:rsid w:val="00CA25DA"/>
    <w:rsid w:val="00CA2E8D"/>
    <w:rsid w:val="00CA35C6"/>
    <w:rsid w:val="00CA3F93"/>
    <w:rsid w:val="00CA54B5"/>
    <w:rsid w:val="00CA57DE"/>
    <w:rsid w:val="00CA5B03"/>
    <w:rsid w:val="00CA64DB"/>
    <w:rsid w:val="00CA65BA"/>
    <w:rsid w:val="00CA7AC4"/>
    <w:rsid w:val="00CA7B33"/>
    <w:rsid w:val="00CB0AE5"/>
    <w:rsid w:val="00CB4E93"/>
    <w:rsid w:val="00CB5C65"/>
    <w:rsid w:val="00CB6CA9"/>
    <w:rsid w:val="00CC0F8E"/>
    <w:rsid w:val="00CC11EA"/>
    <w:rsid w:val="00CC1BF6"/>
    <w:rsid w:val="00CC23E8"/>
    <w:rsid w:val="00CC2AFF"/>
    <w:rsid w:val="00CC2DAA"/>
    <w:rsid w:val="00CC4262"/>
    <w:rsid w:val="00CC5D5B"/>
    <w:rsid w:val="00CC5D79"/>
    <w:rsid w:val="00CC6557"/>
    <w:rsid w:val="00CC6A3A"/>
    <w:rsid w:val="00CC7891"/>
    <w:rsid w:val="00CD0795"/>
    <w:rsid w:val="00CD0A78"/>
    <w:rsid w:val="00CD1047"/>
    <w:rsid w:val="00CD1A8E"/>
    <w:rsid w:val="00CD24B1"/>
    <w:rsid w:val="00CD3D77"/>
    <w:rsid w:val="00CD554F"/>
    <w:rsid w:val="00CD56EF"/>
    <w:rsid w:val="00CD5FDF"/>
    <w:rsid w:val="00CD7227"/>
    <w:rsid w:val="00CD75CA"/>
    <w:rsid w:val="00CE2B87"/>
    <w:rsid w:val="00CE2C67"/>
    <w:rsid w:val="00CE30F5"/>
    <w:rsid w:val="00CE3A53"/>
    <w:rsid w:val="00CE553C"/>
    <w:rsid w:val="00CE6287"/>
    <w:rsid w:val="00CE6C6F"/>
    <w:rsid w:val="00CE75A0"/>
    <w:rsid w:val="00CF1A65"/>
    <w:rsid w:val="00CF23F3"/>
    <w:rsid w:val="00CF2B5F"/>
    <w:rsid w:val="00CF2D33"/>
    <w:rsid w:val="00CF3CDC"/>
    <w:rsid w:val="00CF4564"/>
    <w:rsid w:val="00CF4BD2"/>
    <w:rsid w:val="00CF4F6B"/>
    <w:rsid w:val="00CF505D"/>
    <w:rsid w:val="00CF5C5F"/>
    <w:rsid w:val="00CF5F07"/>
    <w:rsid w:val="00CF6996"/>
    <w:rsid w:val="00D00080"/>
    <w:rsid w:val="00D0041F"/>
    <w:rsid w:val="00D0140B"/>
    <w:rsid w:val="00D014FA"/>
    <w:rsid w:val="00D01702"/>
    <w:rsid w:val="00D03041"/>
    <w:rsid w:val="00D03D02"/>
    <w:rsid w:val="00D04E22"/>
    <w:rsid w:val="00D055C6"/>
    <w:rsid w:val="00D05FFD"/>
    <w:rsid w:val="00D06E8C"/>
    <w:rsid w:val="00D07AFC"/>
    <w:rsid w:val="00D10DF0"/>
    <w:rsid w:val="00D11101"/>
    <w:rsid w:val="00D119EF"/>
    <w:rsid w:val="00D125D7"/>
    <w:rsid w:val="00D13812"/>
    <w:rsid w:val="00D13C05"/>
    <w:rsid w:val="00D141C1"/>
    <w:rsid w:val="00D145E9"/>
    <w:rsid w:val="00D1486A"/>
    <w:rsid w:val="00D148FC"/>
    <w:rsid w:val="00D14B58"/>
    <w:rsid w:val="00D15645"/>
    <w:rsid w:val="00D15AC3"/>
    <w:rsid w:val="00D15EC6"/>
    <w:rsid w:val="00D1619B"/>
    <w:rsid w:val="00D16FE4"/>
    <w:rsid w:val="00D17073"/>
    <w:rsid w:val="00D1791C"/>
    <w:rsid w:val="00D17B6D"/>
    <w:rsid w:val="00D17BC8"/>
    <w:rsid w:val="00D2014F"/>
    <w:rsid w:val="00D20195"/>
    <w:rsid w:val="00D2057A"/>
    <w:rsid w:val="00D20871"/>
    <w:rsid w:val="00D2266F"/>
    <w:rsid w:val="00D22A50"/>
    <w:rsid w:val="00D239D0"/>
    <w:rsid w:val="00D2475B"/>
    <w:rsid w:val="00D253F6"/>
    <w:rsid w:val="00D25983"/>
    <w:rsid w:val="00D2641F"/>
    <w:rsid w:val="00D267E8"/>
    <w:rsid w:val="00D270F2"/>
    <w:rsid w:val="00D27EE8"/>
    <w:rsid w:val="00D31BF0"/>
    <w:rsid w:val="00D3251D"/>
    <w:rsid w:val="00D3263E"/>
    <w:rsid w:val="00D32E1F"/>
    <w:rsid w:val="00D32FE7"/>
    <w:rsid w:val="00D344E0"/>
    <w:rsid w:val="00D34915"/>
    <w:rsid w:val="00D34BFF"/>
    <w:rsid w:val="00D3543B"/>
    <w:rsid w:val="00D354EA"/>
    <w:rsid w:val="00D35CC7"/>
    <w:rsid w:val="00D4074D"/>
    <w:rsid w:val="00D40A4D"/>
    <w:rsid w:val="00D41A5A"/>
    <w:rsid w:val="00D43B1A"/>
    <w:rsid w:val="00D456D7"/>
    <w:rsid w:val="00D45BB0"/>
    <w:rsid w:val="00D4659E"/>
    <w:rsid w:val="00D46DB2"/>
    <w:rsid w:val="00D479CA"/>
    <w:rsid w:val="00D500AB"/>
    <w:rsid w:val="00D50422"/>
    <w:rsid w:val="00D514B8"/>
    <w:rsid w:val="00D5174B"/>
    <w:rsid w:val="00D51789"/>
    <w:rsid w:val="00D5214B"/>
    <w:rsid w:val="00D534E1"/>
    <w:rsid w:val="00D53A0B"/>
    <w:rsid w:val="00D54C7C"/>
    <w:rsid w:val="00D55DF0"/>
    <w:rsid w:val="00D57837"/>
    <w:rsid w:val="00D60A3C"/>
    <w:rsid w:val="00D60F55"/>
    <w:rsid w:val="00D6178E"/>
    <w:rsid w:val="00D61F12"/>
    <w:rsid w:val="00D6206B"/>
    <w:rsid w:val="00D631B2"/>
    <w:rsid w:val="00D6388A"/>
    <w:rsid w:val="00D63C28"/>
    <w:rsid w:val="00D64099"/>
    <w:rsid w:val="00D646AA"/>
    <w:rsid w:val="00D64DD8"/>
    <w:rsid w:val="00D64F1B"/>
    <w:rsid w:val="00D65229"/>
    <w:rsid w:val="00D65247"/>
    <w:rsid w:val="00D6727E"/>
    <w:rsid w:val="00D70054"/>
    <w:rsid w:val="00D70283"/>
    <w:rsid w:val="00D70C06"/>
    <w:rsid w:val="00D71A84"/>
    <w:rsid w:val="00D71D47"/>
    <w:rsid w:val="00D7233D"/>
    <w:rsid w:val="00D734F5"/>
    <w:rsid w:val="00D7381C"/>
    <w:rsid w:val="00D73C64"/>
    <w:rsid w:val="00D75161"/>
    <w:rsid w:val="00D751BD"/>
    <w:rsid w:val="00D752D9"/>
    <w:rsid w:val="00D75318"/>
    <w:rsid w:val="00D7539D"/>
    <w:rsid w:val="00D75DB3"/>
    <w:rsid w:val="00D77A0D"/>
    <w:rsid w:val="00D8033B"/>
    <w:rsid w:val="00D8082E"/>
    <w:rsid w:val="00D80D39"/>
    <w:rsid w:val="00D80FC6"/>
    <w:rsid w:val="00D8211F"/>
    <w:rsid w:val="00D82138"/>
    <w:rsid w:val="00D82195"/>
    <w:rsid w:val="00D82C45"/>
    <w:rsid w:val="00D83360"/>
    <w:rsid w:val="00D84675"/>
    <w:rsid w:val="00D84AF1"/>
    <w:rsid w:val="00D852E6"/>
    <w:rsid w:val="00D8576D"/>
    <w:rsid w:val="00D86F12"/>
    <w:rsid w:val="00D870D8"/>
    <w:rsid w:val="00D8785F"/>
    <w:rsid w:val="00D87CE6"/>
    <w:rsid w:val="00D87EE6"/>
    <w:rsid w:val="00D9073F"/>
    <w:rsid w:val="00D91608"/>
    <w:rsid w:val="00D92038"/>
    <w:rsid w:val="00D922EE"/>
    <w:rsid w:val="00D92FE1"/>
    <w:rsid w:val="00D93270"/>
    <w:rsid w:val="00D93E8A"/>
    <w:rsid w:val="00D94D14"/>
    <w:rsid w:val="00D94E14"/>
    <w:rsid w:val="00D9519D"/>
    <w:rsid w:val="00D959B9"/>
    <w:rsid w:val="00D95FB9"/>
    <w:rsid w:val="00D97F07"/>
    <w:rsid w:val="00DA02EE"/>
    <w:rsid w:val="00DA1196"/>
    <w:rsid w:val="00DA1474"/>
    <w:rsid w:val="00DA16F0"/>
    <w:rsid w:val="00DA18C2"/>
    <w:rsid w:val="00DA1B19"/>
    <w:rsid w:val="00DA1CD6"/>
    <w:rsid w:val="00DA310E"/>
    <w:rsid w:val="00DA336B"/>
    <w:rsid w:val="00DA3FDF"/>
    <w:rsid w:val="00DA46A7"/>
    <w:rsid w:val="00DA5299"/>
    <w:rsid w:val="00DA6532"/>
    <w:rsid w:val="00DA674A"/>
    <w:rsid w:val="00DA7DEA"/>
    <w:rsid w:val="00DB01D7"/>
    <w:rsid w:val="00DB0F27"/>
    <w:rsid w:val="00DB1846"/>
    <w:rsid w:val="00DB1F6E"/>
    <w:rsid w:val="00DB1FDC"/>
    <w:rsid w:val="00DB2438"/>
    <w:rsid w:val="00DB29BF"/>
    <w:rsid w:val="00DB37FC"/>
    <w:rsid w:val="00DB3956"/>
    <w:rsid w:val="00DB691F"/>
    <w:rsid w:val="00DC0563"/>
    <w:rsid w:val="00DC14B0"/>
    <w:rsid w:val="00DC3127"/>
    <w:rsid w:val="00DC4B14"/>
    <w:rsid w:val="00DC5EF0"/>
    <w:rsid w:val="00DD1A6E"/>
    <w:rsid w:val="00DD2771"/>
    <w:rsid w:val="00DD28AF"/>
    <w:rsid w:val="00DD581C"/>
    <w:rsid w:val="00DD593A"/>
    <w:rsid w:val="00DD5AFF"/>
    <w:rsid w:val="00DD6BD6"/>
    <w:rsid w:val="00DD7712"/>
    <w:rsid w:val="00DD7C2D"/>
    <w:rsid w:val="00DE03A2"/>
    <w:rsid w:val="00DE0A12"/>
    <w:rsid w:val="00DE0BCD"/>
    <w:rsid w:val="00DE10EB"/>
    <w:rsid w:val="00DE1F77"/>
    <w:rsid w:val="00DE2A1C"/>
    <w:rsid w:val="00DE3D5B"/>
    <w:rsid w:val="00DE5A8C"/>
    <w:rsid w:val="00DE60CB"/>
    <w:rsid w:val="00DE76D7"/>
    <w:rsid w:val="00DF0476"/>
    <w:rsid w:val="00DF0816"/>
    <w:rsid w:val="00DF0F0D"/>
    <w:rsid w:val="00DF22DF"/>
    <w:rsid w:val="00DF2F4F"/>
    <w:rsid w:val="00DF3132"/>
    <w:rsid w:val="00DF39C7"/>
    <w:rsid w:val="00DF3F37"/>
    <w:rsid w:val="00DF4986"/>
    <w:rsid w:val="00DF4BAF"/>
    <w:rsid w:val="00DF5DBD"/>
    <w:rsid w:val="00DF5E5C"/>
    <w:rsid w:val="00DF5FE1"/>
    <w:rsid w:val="00DF6147"/>
    <w:rsid w:val="00DF7F76"/>
    <w:rsid w:val="00E001AD"/>
    <w:rsid w:val="00E00271"/>
    <w:rsid w:val="00E01EDA"/>
    <w:rsid w:val="00E02275"/>
    <w:rsid w:val="00E023DA"/>
    <w:rsid w:val="00E027FC"/>
    <w:rsid w:val="00E02FBE"/>
    <w:rsid w:val="00E03018"/>
    <w:rsid w:val="00E03B24"/>
    <w:rsid w:val="00E03D1B"/>
    <w:rsid w:val="00E040D0"/>
    <w:rsid w:val="00E04362"/>
    <w:rsid w:val="00E04B39"/>
    <w:rsid w:val="00E050D0"/>
    <w:rsid w:val="00E06A01"/>
    <w:rsid w:val="00E06FDB"/>
    <w:rsid w:val="00E071E0"/>
    <w:rsid w:val="00E108E2"/>
    <w:rsid w:val="00E122B2"/>
    <w:rsid w:val="00E12D44"/>
    <w:rsid w:val="00E12FE8"/>
    <w:rsid w:val="00E14206"/>
    <w:rsid w:val="00E148EB"/>
    <w:rsid w:val="00E1509F"/>
    <w:rsid w:val="00E15BEB"/>
    <w:rsid w:val="00E167E4"/>
    <w:rsid w:val="00E1775E"/>
    <w:rsid w:val="00E20075"/>
    <w:rsid w:val="00E21DBF"/>
    <w:rsid w:val="00E22B78"/>
    <w:rsid w:val="00E23663"/>
    <w:rsid w:val="00E23EAD"/>
    <w:rsid w:val="00E25B6E"/>
    <w:rsid w:val="00E2715A"/>
    <w:rsid w:val="00E27BF3"/>
    <w:rsid w:val="00E27D00"/>
    <w:rsid w:val="00E31236"/>
    <w:rsid w:val="00E3346C"/>
    <w:rsid w:val="00E33D95"/>
    <w:rsid w:val="00E33DA4"/>
    <w:rsid w:val="00E342F1"/>
    <w:rsid w:val="00E34852"/>
    <w:rsid w:val="00E3487F"/>
    <w:rsid w:val="00E34C85"/>
    <w:rsid w:val="00E36844"/>
    <w:rsid w:val="00E36C80"/>
    <w:rsid w:val="00E3739C"/>
    <w:rsid w:val="00E4006C"/>
    <w:rsid w:val="00E4033E"/>
    <w:rsid w:val="00E40ED9"/>
    <w:rsid w:val="00E432F3"/>
    <w:rsid w:val="00E4382C"/>
    <w:rsid w:val="00E4506D"/>
    <w:rsid w:val="00E45449"/>
    <w:rsid w:val="00E45493"/>
    <w:rsid w:val="00E5120A"/>
    <w:rsid w:val="00E51285"/>
    <w:rsid w:val="00E51730"/>
    <w:rsid w:val="00E519D4"/>
    <w:rsid w:val="00E522A3"/>
    <w:rsid w:val="00E5278F"/>
    <w:rsid w:val="00E52A75"/>
    <w:rsid w:val="00E538A6"/>
    <w:rsid w:val="00E547D6"/>
    <w:rsid w:val="00E554F9"/>
    <w:rsid w:val="00E56162"/>
    <w:rsid w:val="00E565F7"/>
    <w:rsid w:val="00E56D6D"/>
    <w:rsid w:val="00E57B64"/>
    <w:rsid w:val="00E60EA3"/>
    <w:rsid w:val="00E6289D"/>
    <w:rsid w:val="00E6328A"/>
    <w:rsid w:val="00E635BD"/>
    <w:rsid w:val="00E641C9"/>
    <w:rsid w:val="00E64763"/>
    <w:rsid w:val="00E649BA"/>
    <w:rsid w:val="00E66B48"/>
    <w:rsid w:val="00E6777A"/>
    <w:rsid w:val="00E67A52"/>
    <w:rsid w:val="00E70189"/>
    <w:rsid w:val="00E70455"/>
    <w:rsid w:val="00E707D0"/>
    <w:rsid w:val="00E70B0D"/>
    <w:rsid w:val="00E70EF5"/>
    <w:rsid w:val="00E71B92"/>
    <w:rsid w:val="00E71BD6"/>
    <w:rsid w:val="00E71D29"/>
    <w:rsid w:val="00E73BE4"/>
    <w:rsid w:val="00E766A2"/>
    <w:rsid w:val="00E76B8E"/>
    <w:rsid w:val="00E76FDA"/>
    <w:rsid w:val="00E7778E"/>
    <w:rsid w:val="00E80302"/>
    <w:rsid w:val="00E807E7"/>
    <w:rsid w:val="00E810AC"/>
    <w:rsid w:val="00E812D3"/>
    <w:rsid w:val="00E82A6F"/>
    <w:rsid w:val="00E82D94"/>
    <w:rsid w:val="00E841F4"/>
    <w:rsid w:val="00E8432A"/>
    <w:rsid w:val="00E84773"/>
    <w:rsid w:val="00E85E10"/>
    <w:rsid w:val="00E86D06"/>
    <w:rsid w:val="00E87DBB"/>
    <w:rsid w:val="00E901D6"/>
    <w:rsid w:val="00E90743"/>
    <w:rsid w:val="00E909F8"/>
    <w:rsid w:val="00E91C22"/>
    <w:rsid w:val="00E9253E"/>
    <w:rsid w:val="00E92D0B"/>
    <w:rsid w:val="00E93E10"/>
    <w:rsid w:val="00E95666"/>
    <w:rsid w:val="00E97836"/>
    <w:rsid w:val="00E97B8B"/>
    <w:rsid w:val="00E97E6E"/>
    <w:rsid w:val="00EA13CF"/>
    <w:rsid w:val="00EA2394"/>
    <w:rsid w:val="00EA3092"/>
    <w:rsid w:val="00EA38D1"/>
    <w:rsid w:val="00EA4B17"/>
    <w:rsid w:val="00EA4B4A"/>
    <w:rsid w:val="00EA4FDB"/>
    <w:rsid w:val="00EA59B9"/>
    <w:rsid w:val="00EA620A"/>
    <w:rsid w:val="00EA6805"/>
    <w:rsid w:val="00EA7580"/>
    <w:rsid w:val="00EA77C4"/>
    <w:rsid w:val="00EA7CCB"/>
    <w:rsid w:val="00EB0564"/>
    <w:rsid w:val="00EB09C5"/>
    <w:rsid w:val="00EB0B80"/>
    <w:rsid w:val="00EB17F6"/>
    <w:rsid w:val="00EB1AEB"/>
    <w:rsid w:val="00EB1F53"/>
    <w:rsid w:val="00EB20EE"/>
    <w:rsid w:val="00EB2772"/>
    <w:rsid w:val="00EB2FD5"/>
    <w:rsid w:val="00EB325E"/>
    <w:rsid w:val="00EB39EC"/>
    <w:rsid w:val="00EB39F8"/>
    <w:rsid w:val="00EB5BD7"/>
    <w:rsid w:val="00EB62CF"/>
    <w:rsid w:val="00EB6C9F"/>
    <w:rsid w:val="00EB6D05"/>
    <w:rsid w:val="00EB7345"/>
    <w:rsid w:val="00EB741C"/>
    <w:rsid w:val="00EB74D3"/>
    <w:rsid w:val="00EC06F6"/>
    <w:rsid w:val="00EC2BEF"/>
    <w:rsid w:val="00EC4107"/>
    <w:rsid w:val="00EC4B2D"/>
    <w:rsid w:val="00EC5921"/>
    <w:rsid w:val="00EC6517"/>
    <w:rsid w:val="00EC6F3B"/>
    <w:rsid w:val="00EC71A7"/>
    <w:rsid w:val="00EC7342"/>
    <w:rsid w:val="00EC7BB0"/>
    <w:rsid w:val="00ED08AF"/>
    <w:rsid w:val="00ED20EA"/>
    <w:rsid w:val="00ED20F4"/>
    <w:rsid w:val="00ED21C6"/>
    <w:rsid w:val="00ED2D1D"/>
    <w:rsid w:val="00ED3135"/>
    <w:rsid w:val="00ED3757"/>
    <w:rsid w:val="00ED37A5"/>
    <w:rsid w:val="00ED3A80"/>
    <w:rsid w:val="00ED3AF0"/>
    <w:rsid w:val="00ED3BF3"/>
    <w:rsid w:val="00ED4535"/>
    <w:rsid w:val="00ED4630"/>
    <w:rsid w:val="00ED76BE"/>
    <w:rsid w:val="00EE12A4"/>
    <w:rsid w:val="00EE2076"/>
    <w:rsid w:val="00EE21AB"/>
    <w:rsid w:val="00EE2C85"/>
    <w:rsid w:val="00EE3496"/>
    <w:rsid w:val="00EE4B29"/>
    <w:rsid w:val="00EE4BC7"/>
    <w:rsid w:val="00EE52CB"/>
    <w:rsid w:val="00EE5458"/>
    <w:rsid w:val="00EE57A0"/>
    <w:rsid w:val="00EE5963"/>
    <w:rsid w:val="00EE6731"/>
    <w:rsid w:val="00EE69DE"/>
    <w:rsid w:val="00EE771B"/>
    <w:rsid w:val="00EE7807"/>
    <w:rsid w:val="00EE79B8"/>
    <w:rsid w:val="00EE7FDA"/>
    <w:rsid w:val="00EF00A1"/>
    <w:rsid w:val="00EF076E"/>
    <w:rsid w:val="00EF08A5"/>
    <w:rsid w:val="00EF2CB4"/>
    <w:rsid w:val="00EF3E3E"/>
    <w:rsid w:val="00EF4AD0"/>
    <w:rsid w:val="00EF5331"/>
    <w:rsid w:val="00EF5D20"/>
    <w:rsid w:val="00EF5EAE"/>
    <w:rsid w:val="00F000B3"/>
    <w:rsid w:val="00F003DB"/>
    <w:rsid w:val="00F006D9"/>
    <w:rsid w:val="00F01379"/>
    <w:rsid w:val="00F014FB"/>
    <w:rsid w:val="00F015AC"/>
    <w:rsid w:val="00F01F04"/>
    <w:rsid w:val="00F020E7"/>
    <w:rsid w:val="00F0349A"/>
    <w:rsid w:val="00F03981"/>
    <w:rsid w:val="00F04889"/>
    <w:rsid w:val="00F048A2"/>
    <w:rsid w:val="00F059A6"/>
    <w:rsid w:val="00F06494"/>
    <w:rsid w:val="00F07D31"/>
    <w:rsid w:val="00F07E82"/>
    <w:rsid w:val="00F110FD"/>
    <w:rsid w:val="00F1226C"/>
    <w:rsid w:val="00F126B7"/>
    <w:rsid w:val="00F1396C"/>
    <w:rsid w:val="00F13A10"/>
    <w:rsid w:val="00F1400E"/>
    <w:rsid w:val="00F156C7"/>
    <w:rsid w:val="00F1584C"/>
    <w:rsid w:val="00F17A26"/>
    <w:rsid w:val="00F17A3A"/>
    <w:rsid w:val="00F21E68"/>
    <w:rsid w:val="00F2318A"/>
    <w:rsid w:val="00F2401A"/>
    <w:rsid w:val="00F24E12"/>
    <w:rsid w:val="00F257D7"/>
    <w:rsid w:val="00F269BF"/>
    <w:rsid w:val="00F26FC9"/>
    <w:rsid w:val="00F2702E"/>
    <w:rsid w:val="00F27100"/>
    <w:rsid w:val="00F27D7F"/>
    <w:rsid w:val="00F32C6D"/>
    <w:rsid w:val="00F33233"/>
    <w:rsid w:val="00F33620"/>
    <w:rsid w:val="00F33ED8"/>
    <w:rsid w:val="00F3487C"/>
    <w:rsid w:val="00F34BE8"/>
    <w:rsid w:val="00F35956"/>
    <w:rsid w:val="00F3598B"/>
    <w:rsid w:val="00F35E88"/>
    <w:rsid w:val="00F36649"/>
    <w:rsid w:val="00F36C17"/>
    <w:rsid w:val="00F37D68"/>
    <w:rsid w:val="00F40478"/>
    <w:rsid w:val="00F421ED"/>
    <w:rsid w:val="00F429E4"/>
    <w:rsid w:val="00F4348E"/>
    <w:rsid w:val="00F452BB"/>
    <w:rsid w:val="00F45364"/>
    <w:rsid w:val="00F45C5D"/>
    <w:rsid w:val="00F45FBF"/>
    <w:rsid w:val="00F46A37"/>
    <w:rsid w:val="00F47768"/>
    <w:rsid w:val="00F47A30"/>
    <w:rsid w:val="00F50DCD"/>
    <w:rsid w:val="00F50E55"/>
    <w:rsid w:val="00F51ABC"/>
    <w:rsid w:val="00F51BFF"/>
    <w:rsid w:val="00F5231D"/>
    <w:rsid w:val="00F52B66"/>
    <w:rsid w:val="00F530C7"/>
    <w:rsid w:val="00F53C37"/>
    <w:rsid w:val="00F53E96"/>
    <w:rsid w:val="00F53F81"/>
    <w:rsid w:val="00F54AFC"/>
    <w:rsid w:val="00F55D6E"/>
    <w:rsid w:val="00F560C8"/>
    <w:rsid w:val="00F570A7"/>
    <w:rsid w:val="00F6025A"/>
    <w:rsid w:val="00F6051E"/>
    <w:rsid w:val="00F606CC"/>
    <w:rsid w:val="00F61062"/>
    <w:rsid w:val="00F6107C"/>
    <w:rsid w:val="00F61AC0"/>
    <w:rsid w:val="00F62235"/>
    <w:rsid w:val="00F626EB"/>
    <w:rsid w:val="00F62E38"/>
    <w:rsid w:val="00F6317C"/>
    <w:rsid w:val="00F635F6"/>
    <w:rsid w:val="00F64551"/>
    <w:rsid w:val="00F64C7E"/>
    <w:rsid w:val="00F671A0"/>
    <w:rsid w:val="00F70316"/>
    <w:rsid w:val="00F717CB"/>
    <w:rsid w:val="00F71C46"/>
    <w:rsid w:val="00F72628"/>
    <w:rsid w:val="00F72BF4"/>
    <w:rsid w:val="00F72C20"/>
    <w:rsid w:val="00F73D89"/>
    <w:rsid w:val="00F74E1D"/>
    <w:rsid w:val="00F7595F"/>
    <w:rsid w:val="00F75DC1"/>
    <w:rsid w:val="00F75DED"/>
    <w:rsid w:val="00F75EC3"/>
    <w:rsid w:val="00F773E7"/>
    <w:rsid w:val="00F80CA2"/>
    <w:rsid w:val="00F80CFD"/>
    <w:rsid w:val="00F80E2A"/>
    <w:rsid w:val="00F813D2"/>
    <w:rsid w:val="00F83340"/>
    <w:rsid w:val="00F864E3"/>
    <w:rsid w:val="00F8664D"/>
    <w:rsid w:val="00F86707"/>
    <w:rsid w:val="00F86C18"/>
    <w:rsid w:val="00F87C0C"/>
    <w:rsid w:val="00F87CB6"/>
    <w:rsid w:val="00F87F73"/>
    <w:rsid w:val="00F90032"/>
    <w:rsid w:val="00F90196"/>
    <w:rsid w:val="00F91ADA"/>
    <w:rsid w:val="00F92B14"/>
    <w:rsid w:val="00F9366F"/>
    <w:rsid w:val="00F93A62"/>
    <w:rsid w:val="00F944D3"/>
    <w:rsid w:val="00F95DCF"/>
    <w:rsid w:val="00F961B7"/>
    <w:rsid w:val="00F96682"/>
    <w:rsid w:val="00F96B71"/>
    <w:rsid w:val="00F974EE"/>
    <w:rsid w:val="00FA0CDF"/>
    <w:rsid w:val="00FA11ED"/>
    <w:rsid w:val="00FA2650"/>
    <w:rsid w:val="00FA2DB5"/>
    <w:rsid w:val="00FA3302"/>
    <w:rsid w:val="00FA38C5"/>
    <w:rsid w:val="00FA4593"/>
    <w:rsid w:val="00FA6E6E"/>
    <w:rsid w:val="00FA7DBC"/>
    <w:rsid w:val="00FB129A"/>
    <w:rsid w:val="00FB169E"/>
    <w:rsid w:val="00FB2758"/>
    <w:rsid w:val="00FB27C8"/>
    <w:rsid w:val="00FB2D64"/>
    <w:rsid w:val="00FB3A2A"/>
    <w:rsid w:val="00FB50F0"/>
    <w:rsid w:val="00FB5851"/>
    <w:rsid w:val="00FB5970"/>
    <w:rsid w:val="00FB59E9"/>
    <w:rsid w:val="00FB7DE8"/>
    <w:rsid w:val="00FC011B"/>
    <w:rsid w:val="00FC0124"/>
    <w:rsid w:val="00FC09B1"/>
    <w:rsid w:val="00FC15D6"/>
    <w:rsid w:val="00FC2545"/>
    <w:rsid w:val="00FC2669"/>
    <w:rsid w:val="00FC3230"/>
    <w:rsid w:val="00FC4088"/>
    <w:rsid w:val="00FC4F0E"/>
    <w:rsid w:val="00FC5B54"/>
    <w:rsid w:val="00FC5CB5"/>
    <w:rsid w:val="00FD0043"/>
    <w:rsid w:val="00FD0049"/>
    <w:rsid w:val="00FD01B1"/>
    <w:rsid w:val="00FD0616"/>
    <w:rsid w:val="00FD0732"/>
    <w:rsid w:val="00FD2681"/>
    <w:rsid w:val="00FD3032"/>
    <w:rsid w:val="00FD4D23"/>
    <w:rsid w:val="00FD7109"/>
    <w:rsid w:val="00FD74D2"/>
    <w:rsid w:val="00FD7EEB"/>
    <w:rsid w:val="00FE1116"/>
    <w:rsid w:val="00FE15FE"/>
    <w:rsid w:val="00FE1CEC"/>
    <w:rsid w:val="00FE1D33"/>
    <w:rsid w:val="00FE237C"/>
    <w:rsid w:val="00FE36B0"/>
    <w:rsid w:val="00FE409E"/>
    <w:rsid w:val="00FE40A0"/>
    <w:rsid w:val="00FE52DC"/>
    <w:rsid w:val="00FE5716"/>
    <w:rsid w:val="00FE5C51"/>
    <w:rsid w:val="00FE759F"/>
    <w:rsid w:val="00FE75A7"/>
    <w:rsid w:val="00FE7702"/>
    <w:rsid w:val="00FF16CB"/>
    <w:rsid w:val="00FF2C2B"/>
    <w:rsid w:val="00FF2E82"/>
    <w:rsid w:val="00FF3122"/>
    <w:rsid w:val="00FF3799"/>
    <w:rsid w:val="00FF5918"/>
    <w:rsid w:val="00FF5AB7"/>
    <w:rsid w:val="00FF6060"/>
    <w:rsid w:val="00FF6927"/>
    <w:rsid w:val="00FF6D90"/>
    <w:rsid w:val="00FF7B9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F2B19"/>
  <w15:docId w15:val="{1E94135C-8CB2-4F4B-8998-16904CF6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B Badr"/>
        <w:bCs/>
        <w:sz w:val="22"/>
        <w:szCs w:val="28"/>
        <w:lang w:val="en-US" w:eastAsia="en-US" w:bidi="fa-IR"/>
      </w:rPr>
    </w:rPrDefault>
    <w:pPrDefault>
      <w:pPr>
        <w:bidi/>
        <w:spacing w:line="259" w:lineRule="auto"/>
        <w:ind w:firstLine="335"/>
        <w:jc w:val="lowKashida"/>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CA0"/>
    <w:pPr>
      <w:spacing w:line="240" w:lineRule="auto"/>
    </w:pPr>
    <w:rPr>
      <w:rFonts w:cs="B Zar"/>
      <w:bCs w:val="0"/>
    </w:rPr>
  </w:style>
  <w:style w:type="paragraph" w:styleId="Heading1">
    <w:name w:val="heading 1"/>
    <w:basedOn w:val="Normal"/>
    <w:next w:val="Normal"/>
    <w:link w:val="Heading1Char"/>
    <w:autoRedefine/>
    <w:uiPriority w:val="9"/>
    <w:qFormat/>
    <w:rsid w:val="006977F7"/>
    <w:pPr>
      <w:keepNext/>
      <w:keepLines/>
      <w:pageBreakBefore/>
      <w:shd w:val="clear" w:color="auto" w:fill="FBE4D5" w:themeFill="accent2" w:themeFillTint="33"/>
      <w:ind w:firstLine="238"/>
      <w:contextualSpacing/>
      <w:outlineLvl w:val="0"/>
    </w:pPr>
    <w:rPr>
      <w:rFonts w:eastAsia="SimSun" w:cs="B Titr"/>
      <w:b/>
      <w:bCs/>
      <w:color w:val="7030A0"/>
      <w:lang w:val="x-none" w:eastAsia="zh-CN" w:bidi="ar-SA"/>
    </w:rPr>
  </w:style>
  <w:style w:type="paragraph" w:styleId="Heading2">
    <w:name w:val="heading 2"/>
    <w:basedOn w:val="Normal"/>
    <w:next w:val="Normal"/>
    <w:link w:val="Heading2Char"/>
    <w:autoRedefine/>
    <w:uiPriority w:val="9"/>
    <w:unhideWhenUsed/>
    <w:qFormat/>
    <w:rsid w:val="00C13041"/>
    <w:pPr>
      <w:keepNext/>
      <w:keepLines/>
      <w:ind w:left="337" w:firstLine="0"/>
      <w:outlineLvl w:val="1"/>
    </w:pPr>
    <w:rPr>
      <w:rFonts w:eastAsia="B Lotus"/>
      <w:b/>
      <w:bCs/>
      <w:color w:val="FF0000"/>
      <w:sz w:val="28"/>
      <w:szCs w:val="24"/>
      <w:lang w:val="x-none" w:eastAsia="x-none"/>
    </w:rPr>
  </w:style>
  <w:style w:type="paragraph" w:styleId="Heading3">
    <w:name w:val="heading 3"/>
    <w:basedOn w:val="Normal"/>
    <w:next w:val="Normal"/>
    <w:link w:val="Heading3Char"/>
    <w:autoRedefine/>
    <w:uiPriority w:val="9"/>
    <w:unhideWhenUsed/>
    <w:qFormat/>
    <w:rsid w:val="008A08CA"/>
    <w:pPr>
      <w:keepNext/>
      <w:spacing w:before="240" w:after="60" w:line="256" w:lineRule="auto"/>
      <w:ind w:left="521" w:firstLine="65"/>
      <w:contextualSpacing/>
      <w:outlineLvl w:val="2"/>
    </w:pPr>
    <w:rPr>
      <w:rFonts w:ascii="Cambria" w:eastAsiaTheme="majorEastAsia" w:hAnsi="Cambria" w:cs="B Titr"/>
      <w:b/>
      <w:bCs/>
      <w:szCs w:val="24"/>
      <w:lang w:val="x-none" w:eastAsia="x-none" w:bidi="ar-SA"/>
    </w:rPr>
  </w:style>
  <w:style w:type="paragraph" w:styleId="Heading4">
    <w:name w:val="heading 4"/>
    <w:basedOn w:val="Normal"/>
    <w:next w:val="Normal"/>
    <w:link w:val="Heading4Char"/>
    <w:autoRedefine/>
    <w:uiPriority w:val="9"/>
    <w:unhideWhenUsed/>
    <w:qFormat/>
    <w:rsid w:val="00284FC4"/>
    <w:pPr>
      <w:keepNext/>
      <w:keepLines/>
      <w:spacing w:before="200" w:after="160" w:line="256" w:lineRule="auto"/>
      <w:ind w:firstLine="804"/>
      <w:contextualSpacing/>
      <w:outlineLvl w:val="3"/>
    </w:pPr>
    <w:rPr>
      <w:rFonts w:ascii="Cambria" w:eastAsia="Calibri" w:hAnsi="Cambria" w:cs="IRZar"/>
      <w:bCs/>
      <w:i/>
      <w:color w:val="4F81BD"/>
      <w:szCs w:val="24"/>
      <w:lang w:val="x-none" w:eastAsia="zh-CN"/>
    </w:rPr>
  </w:style>
  <w:style w:type="paragraph" w:styleId="Heading5">
    <w:name w:val="heading 5"/>
    <w:aliases w:val="عنوان"/>
    <w:basedOn w:val="Normal"/>
    <w:next w:val="Normal"/>
    <w:link w:val="Heading5Char"/>
    <w:autoRedefine/>
    <w:uiPriority w:val="9"/>
    <w:unhideWhenUsed/>
    <w:rsid w:val="00230DB2"/>
    <w:pPr>
      <w:keepNext/>
      <w:keepLines/>
      <w:spacing w:before="200" w:line="259" w:lineRule="auto"/>
      <w:ind w:firstLine="0"/>
      <w:jc w:val="left"/>
      <w:outlineLvl w:val="4"/>
    </w:pPr>
    <w:rPr>
      <w:rFonts w:ascii="B Titr" w:eastAsiaTheme="majorEastAsia" w:hAnsi="B Titr" w:cs="B Titr"/>
      <w:bCs/>
      <w:color w:val="1F3763" w:themeColor="accent1" w:themeShade="7F"/>
      <w:sz w:val="20"/>
      <w:szCs w:val="20"/>
    </w:rPr>
  </w:style>
  <w:style w:type="paragraph" w:styleId="Heading60">
    <w:name w:val="heading 6"/>
    <w:basedOn w:val="Normal"/>
    <w:next w:val="Normal"/>
    <w:link w:val="Heading6Char"/>
    <w:autoRedefine/>
    <w:uiPriority w:val="9"/>
    <w:unhideWhenUsed/>
    <w:rsid w:val="00794843"/>
    <w:pPr>
      <w:keepNext/>
      <w:keepLines/>
      <w:spacing w:before="200" w:after="160" w:line="256" w:lineRule="auto"/>
      <w:ind w:firstLine="379"/>
      <w:contextualSpacing/>
      <w:outlineLvl w:val="5"/>
    </w:pPr>
    <w:rPr>
      <w:rFonts w:ascii="Cambria" w:eastAsiaTheme="majorEastAsia" w:hAnsi="Cambria" w:cs="B Yagut"/>
      <w:b/>
      <w:bCs/>
      <w:color w:val="C00000"/>
      <w:lang w:bidi="ar-SA"/>
    </w:rPr>
  </w:style>
  <w:style w:type="paragraph" w:styleId="Heading7">
    <w:name w:val="heading 7"/>
    <w:basedOn w:val="Normal"/>
    <w:next w:val="Normal"/>
    <w:link w:val="Heading7Char"/>
    <w:uiPriority w:val="9"/>
    <w:unhideWhenUsed/>
    <w:rsid w:val="00D31BF0"/>
    <w:pPr>
      <w:spacing w:before="240" w:after="60" w:line="259" w:lineRule="auto"/>
      <w:ind w:firstLine="0"/>
      <w:contextualSpacing/>
      <w:outlineLvl w:val="6"/>
    </w:pPr>
    <w:rPr>
      <w:rFonts w:eastAsiaTheme="majorEastAsia" w:cs="Arial"/>
      <w:b/>
      <w:lang w:bidi="ar-SA"/>
    </w:rPr>
  </w:style>
  <w:style w:type="paragraph" w:styleId="Heading8">
    <w:name w:val="heading 8"/>
    <w:aliases w:val="سرمتن"/>
    <w:basedOn w:val="Normal"/>
    <w:next w:val="Normal"/>
    <w:link w:val="Heading8Char"/>
    <w:unhideWhenUsed/>
    <w:rsid w:val="00D31BF0"/>
    <w:pPr>
      <w:spacing w:before="240" w:after="60" w:line="259" w:lineRule="auto"/>
      <w:ind w:firstLine="0"/>
      <w:contextualSpacing/>
      <w:outlineLvl w:val="7"/>
    </w:pPr>
    <w:rPr>
      <w:rFonts w:eastAsia="Arial"/>
      <w:b/>
      <w:i/>
      <w:iCs/>
      <w:lang w:bidi="ar-SA"/>
    </w:rPr>
  </w:style>
  <w:style w:type="paragraph" w:styleId="Heading9">
    <w:name w:val="heading 9"/>
    <w:aliases w:val="Heading 9-asatid"/>
    <w:basedOn w:val="Normal"/>
    <w:next w:val="Normal"/>
    <w:link w:val="Heading9Char"/>
    <w:unhideWhenUsed/>
    <w:rsid w:val="00D31BF0"/>
    <w:pPr>
      <w:spacing w:before="240" w:after="60" w:line="259" w:lineRule="auto"/>
      <w:ind w:firstLine="0"/>
      <w:contextualSpacing/>
      <w:outlineLvl w:val="8"/>
    </w:pPr>
    <w:rPr>
      <w:rFonts w:ascii="B Yagut" w:eastAsia="Arial" w:hAnsi="B Yagut" w:cs="Arial"/>
      <w:b/>
      <w:szCs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77F7"/>
    <w:rPr>
      <w:rFonts w:eastAsia="SimSun" w:cs="B Titr"/>
      <w:b/>
      <w:color w:val="7030A0"/>
      <w:shd w:val="clear" w:color="auto" w:fill="FBE4D5" w:themeFill="accent2" w:themeFillTint="33"/>
      <w:lang w:val="x-none" w:eastAsia="zh-CN" w:bidi="ar-SA"/>
    </w:rPr>
  </w:style>
  <w:style w:type="character" w:customStyle="1" w:styleId="Heading2Char">
    <w:name w:val="Heading 2 Char"/>
    <w:link w:val="Heading2"/>
    <w:uiPriority w:val="9"/>
    <w:rsid w:val="00C13041"/>
    <w:rPr>
      <w:rFonts w:eastAsia="B Lotus" w:cs="B Zar"/>
      <w:b/>
      <w:color w:val="FF0000"/>
      <w:sz w:val="28"/>
      <w:szCs w:val="24"/>
      <w:lang w:val="x-none" w:eastAsia="x-none"/>
    </w:rPr>
  </w:style>
  <w:style w:type="character" w:customStyle="1" w:styleId="Heading3Char">
    <w:name w:val="Heading 3 Char"/>
    <w:link w:val="Heading3"/>
    <w:uiPriority w:val="9"/>
    <w:rsid w:val="008A08CA"/>
    <w:rPr>
      <w:rFonts w:ascii="Cambria" w:eastAsiaTheme="majorEastAsia" w:hAnsi="Cambria" w:cs="B Titr"/>
      <w:b/>
      <w:szCs w:val="24"/>
      <w:lang w:val="x-none" w:eastAsia="x-none" w:bidi="ar-SA"/>
    </w:rPr>
  </w:style>
  <w:style w:type="character" w:customStyle="1" w:styleId="Heading4Char">
    <w:name w:val="Heading 4 Char"/>
    <w:link w:val="Heading4"/>
    <w:uiPriority w:val="9"/>
    <w:rsid w:val="00284FC4"/>
    <w:rPr>
      <w:rFonts w:ascii="Cambria" w:eastAsia="Calibri" w:hAnsi="Cambria" w:cs="IRZar"/>
      <w:i/>
      <w:color w:val="4F81BD"/>
      <w:szCs w:val="24"/>
      <w:lang w:val="x-none" w:eastAsia="zh-CN"/>
    </w:rPr>
  </w:style>
  <w:style w:type="character" w:customStyle="1" w:styleId="Heading6Char">
    <w:name w:val="Heading 6 Char"/>
    <w:link w:val="Heading60"/>
    <w:uiPriority w:val="9"/>
    <w:rsid w:val="00794843"/>
    <w:rPr>
      <w:rFonts w:ascii="Cambria" w:eastAsiaTheme="majorEastAsia" w:hAnsi="Cambria" w:cs="B Yagut"/>
      <w:b/>
      <w:bCs w:val="0"/>
      <w:color w:val="C00000"/>
      <w:lang w:bidi="ar-SA"/>
    </w:rPr>
  </w:style>
  <w:style w:type="paragraph" w:customStyle="1" w:styleId="a5">
    <w:name w:val="حاشيه"/>
    <w:basedOn w:val="Normal"/>
    <w:link w:val="Char"/>
    <w:autoRedefine/>
    <w:qFormat/>
    <w:rsid w:val="00794843"/>
    <w:pPr>
      <w:framePr w:w="976" w:h="181" w:hSpace="180" w:wrap="around" w:vAnchor="text" w:hAnchor="page" w:x="850" w:y="1"/>
      <w:spacing w:after="160" w:line="168" w:lineRule="auto"/>
      <w:ind w:firstLine="0"/>
      <w:contextualSpacing/>
    </w:pPr>
    <w:rPr>
      <w:rFonts w:eastAsiaTheme="minorHAnsi" w:cs="Times New Roman"/>
      <w:b/>
      <w:bCs/>
      <w:color w:val="FF0000"/>
      <w:sz w:val="18"/>
      <w:szCs w:val="18"/>
      <w:lang w:bidi="ar-SA"/>
    </w:rPr>
  </w:style>
  <w:style w:type="character" w:customStyle="1" w:styleId="Char">
    <w:name w:val="حاشيه Char"/>
    <w:link w:val="a5"/>
    <w:rsid w:val="00794843"/>
    <w:rPr>
      <w:rFonts w:cs="Times New Roman"/>
      <w:b/>
      <w:bCs w:val="0"/>
      <w:color w:val="FF0000"/>
      <w:sz w:val="18"/>
      <w:szCs w:val="18"/>
      <w:lang w:bidi="ar-SA"/>
    </w:rPr>
  </w:style>
  <w:style w:type="paragraph" w:customStyle="1" w:styleId="a6">
    <w:name w:val="عبارات عربی"/>
    <w:basedOn w:val="Normal"/>
    <w:link w:val="Char0"/>
    <w:autoRedefine/>
    <w:qFormat/>
    <w:rsid w:val="000C5E73"/>
    <w:pPr>
      <w:ind w:left="1088" w:firstLine="245"/>
      <w:contextualSpacing/>
    </w:pPr>
    <w:rPr>
      <w:rFonts w:ascii="B Badr" w:eastAsiaTheme="minorHAnsi" w:hAnsi="B Badr" w:cs="IRBadr"/>
      <w:b/>
      <w:sz w:val="28"/>
      <w:lang w:val="x-none" w:eastAsia="zh-CN"/>
    </w:rPr>
  </w:style>
  <w:style w:type="character" w:customStyle="1" w:styleId="Char0">
    <w:name w:val="عبارات عربی Char"/>
    <w:link w:val="a6"/>
    <w:rsid w:val="000C5E73"/>
    <w:rPr>
      <w:rFonts w:ascii="B Badr" w:eastAsiaTheme="minorHAnsi" w:hAnsi="B Badr" w:cs="IRBadr"/>
      <w:b/>
      <w:bCs w:val="0"/>
      <w:sz w:val="28"/>
      <w:lang w:val="x-none" w:eastAsia="zh-CN"/>
    </w:rPr>
  </w:style>
  <w:style w:type="paragraph" w:styleId="Title">
    <w:name w:val="Title"/>
    <w:basedOn w:val="Normal"/>
    <w:next w:val="Normal"/>
    <w:link w:val="TitleChar"/>
    <w:autoRedefine/>
    <w:uiPriority w:val="10"/>
    <w:qFormat/>
    <w:rsid w:val="00343AF9"/>
    <w:pPr>
      <w:pBdr>
        <w:bottom w:val="single" w:sz="8" w:space="4" w:color="4F81BD"/>
      </w:pBdr>
      <w:ind w:firstLine="237"/>
      <w:contextualSpacing/>
      <w:jc w:val="center"/>
    </w:pPr>
    <w:rPr>
      <w:rFonts w:ascii="B Badr" w:eastAsiaTheme="minorHAnsi" w:hAnsi="B Badr"/>
      <w:bCs/>
      <w:color w:val="984806"/>
      <w:spacing w:val="5"/>
      <w:kern w:val="28"/>
      <w:sz w:val="30"/>
      <w:szCs w:val="30"/>
      <w:lang w:val="x-none" w:eastAsia="ko-KR" w:bidi="ar-SA"/>
    </w:rPr>
  </w:style>
  <w:style w:type="character" w:customStyle="1" w:styleId="TitleChar">
    <w:name w:val="Title Char"/>
    <w:link w:val="Title"/>
    <w:uiPriority w:val="10"/>
    <w:rsid w:val="00343AF9"/>
    <w:rPr>
      <w:rFonts w:ascii="B Badr" w:eastAsiaTheme="minorHAnsi" w:hAnsi="B Badr" w:cs="B Zar"/>
      <w:color w:val="984806"/>
      <w:spacing w:val="5"/>
      <w:kern w:val="28"/>
      <w:sz w:val="30"/>
      <w:szCs w:val="30"/>
      <w:lang w:val="x-none" w:eastAsia="ko-KR" w:bidi="ar-SA"/>
    </w:rPr>
  </w:style>
  <w:style w:type="paragraph" w:styleId="ListParagraph">
    <w:name w:val="List Paragraph"/>
    <w:aliases w:val="احمدپور2,List1,لیست,لیست1"/>
    <w:basedOn w:val="Normal"/>
    <w:link w:val="ListParagraphChar"/>
    <w:uiPriority w:val="34"/>
    <w:rsid w:val="00083748"/>
    <w:pPr>
      <w:bidi w:val="0"/>
      <w:spacing w:after="160" w:line="259" w:lineRule="auto"/>
      <w:ind w:left="720" w:firstLine="0"/>
      <w:contextualSpacing/>
    </w:pPr>
    <w:rPr>
      <w:rFonts w:eastAsiaTheme="minorHAnsi"/>
      <w:b/>
      <w:lang w:bidi="ar-SA"/>
    </w:rPr>
  </w:style>
  <w:style w:type="paragraph" w:styleId="FootnoteText">
    <w:name w:val="footnote text"/>
    <w:aliases w:val="Footnote Text1,Footnote Text21,Footnote Text111,Footnote Text Char Char Char Char111,Footnote Text Char Char Char,پاورقي,پاورقی,متن پاورقي,Footnote Text Char Char Char Char Char,Footnote Text Char Char Char Char Char Char Char Char,Char"/>
    <w:basedOn w:val="Normal"/>
    <w:link w:val="FootnoteTextChar"/>
    <w:autoRedefine/>
    <w:uiPriority w:val="99"/>
    <w:unhideWhenUsed/>
    <w:qFormat/>
    <w:rsid w:val="005D42CC"/>
    <w:pPr>
      <w:ind w:firstLine="199"/>
    </w:pPr>
    <w:rPr>
      <w:rFonts w:eastAsia="Calibri"/>
      <w:b/>
      <w:color w:val="000000"/>
      <w:sz w:val="24"/>
      <w:szCs w:val="24"/>
    </w:rPr>
  </w:style>
  <w:style w:type="character" w:customStyle="1" w:styleId="FootnoteTextChar">
    <w:name w:val="Footnote Text Char"/>
    <w:aliases w:val="Footnote Text1 Char,Footnote Text21 Char,Footnote Text111 Char,Footnote Text Char Char Char Char111 Char,Footnote Text Char Char Char Char,پاورقي Char,پاورقی Char,متن پاورقي Char,Footnote Text Char Char Char Char Char Char,Char Char"/>
    <w:basedOn w:val="DefaultParagraphFont"/>
    <w:link w:val="FootnoteText"/>
    <w:uiPriority w:val="99"/>
    <w:rsid w:val="005D42CC"/>
    <w:rPr>
      <w:rFonts w:eastAsia="Calibri" w:cs="B Zar"/>
      <w:b/>
      <w:bCs w:val="0"/>
      <w:color w:val="000000"/>
      <w:sz w:val="24"/>
      <w:szCs w:val="24"/>
    </w:rPr>
  </w:style>
  <w:style w:type="character" w:styleId="FootnoteReference">
    <w:name w:val="footnote reference"/>
    <w:aliases w:val="مرجع پاورقي,پاورقی اصلی,Footnote Reference*,Footnote10,مرجع  من,علامت پاورقی,پاورقیی,شماره پاورقیی,مرجع پاورقی,شماره زيرنويس,شماره,Footnoote,پاورقی ÇÕáی,مرجع پا ورقی"/>
    <w:basedOn w:val="DefaultParagraphFont"/>
    <w:uiPriority w:val="99"/>
    <w:unhideWhenUsed/>
    <w:rsid w:val="00EE4B29"/>
    <w:rPr>
      <w:vertAlign w:val="superscript"/>
    </w:rPr>
  </w:style>
  <w:style w:type="character" w:customStyle="1" w:styleId="Heading5Char">
    <w:name w:val="Heading 5 Char"/>
    <w:aliases w:val="عنوان Char"/>
    <w:basedOn w:val="DefaultParagraphFont"/>
    <w:link w:val="Heading5"/>
    <w:uiPriority w:val="9"/>
    <w:rsid w:val="00230DB2"/>
    <w:rPr>
      <w:rFonts w:ascii="B Titr" w:eastAsiaTheme="majorEastAsia" w:hAnsi="B Titr" w:cs="B Titr"/>
      <w:color w:val="1F3763" w:themeColor="accent1" w:themeShade="7F"/>
      <w:sz w:val="20"/>
      <w:szCs w:val="20"/>
    </w:rPr>
  </w:style>
  <w:style w:type="paragraph" w:styleId="Header">
    <w:name w:val="header"/>
    <w:basedOn w:val="Normal"/>
    <w:link w:val="HeaderChar"/>
    <w:uiPriority w:val="99"/>
    <w:unhideWhenUsed/>
    <w:rsid w:val="00230DB2"/>
    <w:pPr>
      <w:tabs>
        <w:tab w:val="center" w:pos="4680"/>
        <w:tab w:val="right" w:pos="9360"/>
      </w:tabs>
      <w:bidi w:val="0"/>
      <w:ind w:firstLine="0"/>
      <w:jc w:val="left"/>
    </w:pPr>
    <w:rPr>
      <w:rFonts w:ascii="Calibri" w:eastAsia="Calibri" w:hAnsi="Calibri" w:cs="Arial"/>
      <w:b/>
      <w:szCs w:val="22"/>
      <w:lang w:bidi="ar-SA"/>
    </w:rPr>
  </w:style>
  <w:style w:type="character" w:customStyle="1" w:styleId="HeaderChar">
    <w:name w:val="Header Char"/>
    <w:basedOn w:val="DefaultParagraphFont"/>
    <w:link w:val="Header"/>
    <w:uiPriority w:val="99"/>
    <w:rsid w:val="00230DB2"/>
    <w:rPr>
      <w:rFonts w:ascii="Calibri" w:eastAsia="Calibri" w:hAnsi="Calibri" w:cs="Arial"/>
      <w:b/>
      <w:bCs w:val="0"/>
      <w:szCs w:val="22"/>
      <w:lang w:bidi="ar-SA"/>
    </w:rPr>
  </w:style>
  <w:style w:type="paragraph" w:styleId="Footer">
    <w:name w:val="footer"/>
    <w:basedOn w:val="Normal"/>
    <w:link w:val="FooterChar"/>
    <w:uiPriority w:val="99"/>
    <w:unhideWhenUsed/>
    <w:rsid w:val="00230DB2"/>
    <w:pPr>
      <w:tabs>
        <w:tab w:val="center" w:pos="4680"/>
        <w:tab w:val="right" w:pos="9360"/>
      </w:tabs>
      <w:bidi w:val="0"/>
      <w:ind w:firstLine="0"/>
      <w:jc w:val="left"/>
    </w:pPr>
    <w:rPr>
      <w:rFonts w:ascii="Calibri" w:eastAsia="Calibri" w:hAnsi="Calibri" w:cs="Arial"/>
      <w:b/>
      <w:szCs w:val="22"/>
      <w:lang w:bidi="ar-SA"/>
    </w:rPr>
  </w:style>
  <w:style w:type="character" w:customStyle="1" w:styleId="FooterChar">
    <w:name w:val="Footer Char"/>
    <w:basedOn w:val="DefaultParagraphFont"/>
    <w:link w:val="Footer"/>
    <w:uiPriority w:val="99"/>
    <w:rsid w:val="00230DB2"/>
    <w:rPr>
      <w:rFonts w:ascii="Calibri" w:eastAsia="Calibri" w:hAnsi="Calibri" w:cs="Arial"/>
      <w:b/>
      <w:bCs w:val="0"/>
      <w:szCs w:val="22"/>
      <w:lang w:bidi="ar-SA"/>
    </w:rPr>
  </w:style>
  <w:style w:type="character" w:styleId="Hyperlink">
    <w:name w:val="Hyperlink"/>
    <w:uiPriority w:val="99"/>
    <w:unhideWhenUsed/>
    <w:rsid w:val="00230DB2"/>
    <w:rPr>
      <w:color w:val="0563C1"/>
      <w:u w:val="single"/>
    </w:rPr>
  </w:style>
  <w:style w:type="paragraph" w:styleId="BalloonText">
    <w:name w:val="Balloon Text"/>
    <w:basedOn w:val="Normal"/>
    <w:link w:val="BalloonTextChar"/>
    <w:uiPriority w:val="99"/>
    <w:unhideWhenUsed/>
    <w:rsid w:val="00230DB2"/>
    <w:pPr>
      <w:bidi w:val="0"/>
      <w:ind w:firstLine="0"/>
      <w:jc w:val="left"/>
    </w:pPr>
    <w:rPr>
      <w:rFonts w:ascii="Tahoma" w:eastAsia="Calibri" w:hAnsi="Tahoma" w:cs="Tahoma"/>
      <w:b/>
      <w:sz w:val="16"/>
      <w:szCs w:val="16"/>
      <w:lang w:bidi="ar-SA"/>
    </w:rPr>
  </w:style>
  <w:style w:type="character" w:customStyle="1" w:styleId="BalloonTextChar">
    <w:name w:val="Balloon Text Char"/>
    <w:basedOn w:val="DefaultParagraphFont"/>
    <w:link w:val="BalloonText"/>
    <w:uiPriority w:val="99"/>
    <w:rsid w:val="00230DB2"/>
    <w:rPr>
      <w:rFonts w:ascii="Tahoma" w:eastAsia="Calibri" w:hAnsi="Tahoma" w:cs="Tahoma"/>
      <w:b/>
      <w:bCs w:val="0"/>
      <w:sz w:val="16"/>
      <w:szCs w:val="16"/>
      <w:lang w:bidi="ar-SA"/>
    </w:rPr>
  </w:style>
  <w:style w:type="paragraph" w:styleId="NormalWeb">
    <w:name w:val="Normal (Web)"/>
    <w:basedOn w:val="Normal"/>
    <w:link w:val="NormalWebChar"/>
    <w:uiPriority w:val="99"/>
    <w:unhideWhenUsed/>
    <w:rsid w:val="00230DB2"/>
    <w:pPr>
      <w:spacing w:after="160" w:line="259" w:lineRule="auto"/>
      <w:ind w:firstLine="0"/>
      <w:jc w:val="left"/>
    </w:pPr>
    <w:rPr>
      <w:rFonts w:ascii="Times New Roman" w:eastAsia="Calibri" w:hAnsi="Times New Roman" w:cs="Times New Roman"/>
      <w:b/>
      <w:sz w:val="24"/>
      <w:szCs w:val="24"/>
      <w:lang w:bidi="ar-SA"/>
    </w:rPr>
  </w:style>
  <w:style w:type="character" w:customStyle="1" w:styleId="ay3">
    <w:name w:val="ay3"/>
    <w:rsid w:val="00230DB2"/>
    <w:rPr>
      <w:rFonts w:ascii="time" w:hAnsi="time" w:hint="default"/>
      <w:sz w:val="16"/>
      <w:szCs w:val="16"/>
      <w:rtl w:val="0"/>
    </w:rPr>
  </w:style>
  <w:style w:type="paragraph" w:styleId="NoSpacing">
    <w:name w:val="No Spacing"/>
    <w:aliases w:val="منابع,متن پاورقی,متن عربي"/>
    <w:link w:val="NoSpacingChar"/>
    <w:uiPriority w:val="1"/>
    <w:rsid w:val="00230DB2"/>
    <w:pPr>
      <w:spacing w:line="240" w:lineRule="auto"/>
      <w:ind w:firstLine="0"/>
      <w:jc w:val="left"/>
    </w:pPr>
    <w:rPr>
      <w:rFonts w:ascii="Calibri" w:eastAsia="Calibri" w:hAnsi="Calibri" w:cs="B Mitra"/>
      <w:b/>
      <w:bCs w:val="0"/>
      <w:color w:val="943634"/>
      <w:szCs w:val="36"/>
    </w:rPr>
  </w:style>
  <w:style w:type="character" w:customStyle="1" w:styleId="txtquran1">
    <w:name w:val="txtquran1"/>
    <w:basedOn w:val="DefaultParagraphFont"/>
    <w:rsid w:val="00230DB2"/>
    <w:rPr>
      <w:rFonts w:cs="KFGQPC Uthman Taha Naskh" w:hint="cs"/>
      <w:b w:val="0"/>
      <w:bCs/>
      <w:sz w:val="43"/>
      <w:szCs w:val="43"/>
    </w:rPr>
  </w:style>
  <w:style w:type="character" w:styleId="Strong">
    <w:name w:val="Strong"/>
    <w:aliases w:val="heading 2"/>
    <w:basedOn w:val="DefaultParagraphFont"/>
    <w:uiPriority w:val="22"/>
    <w:rsid w:val="00230DB2"/>
    <w:rPr>
      <w:b/>
      <w:bCs w:val="0"/>
    </w:rPr>
  </w:style>
  <w:style w:type="character" w:customStyle="1" w:styleId="ayanum1">
    <w:name w:val="ayanum1"/>
    <w:basedOn w:val="DefaultParagraphFont"/>
    <w:rsid w:val="00230DB2"/>
    <w:rPr>
      <w:rFonts w:ascii="Traditional Arabic" w:hAnsi="Traditional Arabic" w:cs="Traditional Arabic" w:hint="default"/>
      <w:color w:val="008000"/>
      <w:sz w:val="27"/>
      <w:szCs w:val="27"/>
    </w:rPr>
  </w:style>
  <w:style w:type="paragraph" w:customStyle="1" w:styleId="a7">
    <w:name w:val="ترجمه عبارات عربی"/>
    <w:basedOn w:val="Normal"/>
    <w:link w:val="Char1"/>
    <w:autoRedefine/>
    <w:rsid w:val="00393F65"/>
    <w:pPr>
      <w:ind w:left="521" w:firstLine="0"/>
      <w:jc w:val="both"/>
    </w:pPr>
    <w:rPr>
      <w:rFonts w:ascii="Times New Roman" w:eastAsia="Arial" w:hAnsi="Times New Roman"/>
      <w:b/>
      <w:sz w:val="24"/>
      <w:szCs w:val="24"/>
      <w:lang w:bidi="ar-SA"/>
    </w:rPr>
  </w:style>
  <w:style w:type="character" w:customStyle="1" w:styleId="Char1">
    <w:name w:val="ترجمه عبارات عربی Char"/>
    <w:link w:val="a7"/>
    <w:rsid w:val="00393F65"/>
    <w:rPr>
      <w:rFonts w:ascii="Times New Roman" w:eastAsia="Arial" w:hAnsi="Times New Roman" w:cs="B Zar"/>
      <w:b/>
      <w:bCs w:val="0"/>
      <w:sz w:val="24"/>
      <w:szCs w:val="24"/>
      <w:lang w:bidi="ar-SA"/>
    </w:rPr>
  </w:style>
  <w:style w:type="character" w:styleId="CommentReference">
    <w:name w:val="annotation reference"/>
    <w:basedOn w:val="DefaultParagraphFont"/>
    <w:uiPriority w:val="99"/>
    <w:semiHidden/>
    <w:unhideWhenUsed/>
    <w:rsid w:val="00230DB2"/>
    <w:rPr>
      <w:sz w:val="16"/>
      <w:szCs w:val="16"/>
    </w:rPr>
  </w:style>
  <w:style w:type="paragraph" w:styleId="CommentText">
    <w:name w:val="annotation text"/>
    <w:basedOn w:val="Normal"/>
    <w:link w:val="CommentTextChar"/>
    <w:uiPriority w:val="99"/>
    <w:unhideWhenUsed/>
    <w:rsid w:val="00230DB2"/>
    <w:pPr>
      <w:spacing w:after="160"/>
      <w:ind w:firstLine="0"/>
      <w:jc w:val="left"/>
    </w:pPr>
    <w:rPr>
      <w:rFonts w:eastAsiaTheme="minorHAnsi" w:cstheme="minorBidi"/>
      <w:b/>
      <w:sz w:val="20"/>
      <w:szCs w:val="20"/>
      <w:lang w:bidi="ar-SA"/>
    </w:rPr>
  </w:style>
  <w:style w:type="character" w:customStyle="1" w:styleId="CommentTextChar">
    <w:name w:val="Comment Text Char"/>
    <w:basedOn w:val="DefaultParagraphFont"/>
    <w:link w:val="CommentText"/>
    <w:uiPriority w:val="99"/>
    <w:rsid w:val="00230DB2"/>
    <w:rPr>
      <w:rFonts w:eastAsiaTheme="minorHAnsi" w:cstheme="minorBidi"/>
      <w:b/>
      <w:bCs w:val="0"/>
      <w:sz w:val="20"/>
      <w:szCs w:val="20"/>
      <w:lang w:bidi="ar-SA"/>
    </w:rPr>
  </w:style>
  <w:style w:type="paragraph" w:styleId="CommentSubject">
    <w:name w:val="annotation subject"/>
    <w:basedOn w:val="CommentText"/>
    <w:next w:val="CommentText"/>
    <w:link w:val="CommentSubjectChar"/>
    <w:uiPriority w:val="99"/>
    <w:semiHidden/>
    <w:unhideWhenUsed/>
    <w:rsid w:val="00230DB2"/>
    <w:rPr>
      <w:b w:val="0"/>
      <w:bCs/>
    </w:rPr>
  </w:style>
  <w:style w:type="character" w:customStyle="1" w:styleId="CommentSubjectChar">
    <w:name w:val="Comment Subject Char"/>
    <w:basedOn w:val="CommentTextChar"/>
    <w:link w:val="CommentSubject"/>
    <w:uiPriority w:val="99"/>
    <w:semiHidden/>
    <w:rsid w:val="00230DB2"/>
    <w:rPr>
      <w:rFonts w:eastAsiaTheme="minorHAnsi" w:cstheme="minorBidi"/>
      <w:b w:val="0"/>
      <w:bCs/>
      <w:sz w:val="20"/>
      <w:szCs w:val="20"/>
      <w:lang w:bidi="ar-SA"/>
    </w:rPr>
  </w:style>
  <w:style w:type="character" w:customStyle="1" w:styleId="2Char">
    <w:name w:val="نقل قول2 Char"/>
    <w:basedOn w:val="DefaultParagraphFont"/>
    <w:link w:val="20"/>
    <w:locked/>
    <w:rsid w:val="00230DB2"/>
    <w:rPr>
      <w:rFonts w:ascii="B Zar" w:eastAsia="Calibri" w:hAnsi="B Zar" w:cs="B Mitra"/>
      <w:color w:val="441D61"/>
      <w:szCs w:val="26"/>
    </w:rPr>
  </w:style>
  <w:style w:type="paragraph" w:customStyle="1" w:styleId="20">
    <w:name w:val="نقل قول2"/>
    <w:basedOn w:val="Normal"/>
    <w:link w:val="2Char"/>
    <w:rsid w:val="00230DB2"/>
    <w:pPr>
      <w:ind w:left="1134" w:firstLine="0"/>
      <w:contextualSpacing/>
    </w:pPr>
    <w:rPr>
      <w:rFonts w:ascii="B Zar" w:eastAsia="Calibri" w:hAnsi="B Zar" w:cs="B Mitra"/>
      <w:bCs/>
      <w:color w:val="441D61"/>
      <w:szCs w:val="26"/>
    </w:rPr>
  </w:style>
  <w:style w:type="paragraph" w:customStyle="1" w:styleId="NoSpacing1">
    <w:name w:val="No Spacing1"/>
    <w:next w:val="NoSpacing"/>
    <w:uiPriority w:val="1"/>
    <w:rsid w:val="00230DB2"/>
    <w:pPr>
      <w:spacing w:line="240" w:lineRule="auto"/>
      <w:ind w:firstLine="0"/>
      <w:jc w:val="left"/>
    </w:pPr>
    <w:rPr>
      <w:rFonts w:eastAsiaTheme="minorHAnsi" w:cstheme="minorBidi"/>
      <w:b/>
      <w:bCs w:val="0"/>
      <w:szCs w:val="22"/>
      <w:lang w:bidi="ar-SA"/>
    </w:rPr>
  </w:style>
  <w:style w:type="paragraph" w:styleId="TOCHeading">
    <w:name w:val="TOC Heading"/>
    <w:aliases w:val="Sidebar Heading"/>
    <w:basedOn w:val="Heading1"/>
    <w:next w:val="Normal"/>
    <w:uiPriority w:val="39"/>
    <w:unhideWhenUsed/>
    <w:rsid w:val="00230DB2"/>
    <w:pPr>
      <w:spacing w:before="480" w:line="276" w:lineRule="auto"/>
      <w:ind w:firstLine="0"/>
      <w:contextualSpacing w:val="0"/>
      <w:jc w:val="center"/>
      <w:outlineLvl w:val="9"/>
    </w:pPr>
    <w:rPr>
      <w:rFonts w:asciiTheme="majorHAnsi" w:eastAsiaTheme="majorEastAsia" w:hAnsiTheme="majorHAnsi" w:cstheme="majorBidi"/>
      <w:b w:val="0"/>
      <w:i/>
      <w:color w:val="2F5496" w:themeColor="accent1" w:themeShade="BF"/>
      <w:sz w:val="28"/>
      <w:lang w:val="en-US" w:eastAsia="ja-JP" w:bidi="fa-IR"/>
    </w:rPr>
  </w:style>
  <w:style w:type="paragraph" w:styleId="TOC1">
    <w:name w:val="toc 1"/>
    <w:basedOn w:val="Normal"/>
    <w:next w:val="Normal"/>
    <w:link w:val="TOC1Char"/>
    <w:autoRedefine/>
    <w:uiPriority w:val="39"/>
    <w:unhideWhenUsed/>
    <w:rsid w:val="000D36FB"/>
    <w:pPr>
      <w:tabs>
        <w:tab w:val="right" w:leader="dot" w:pos="9828"/>
      </w:tabs>
      <w:spacing w:before="120" w:after="120"/>
      <w:jc w:val="left"/>
    </w:pPr>
    <w:rPr>
      <w:rFonts w:cstheme="minorHAnsi"/>
      <w:b/>
      <w:bCs/>
      <w:caps/>
      <w:sz w:val="20"/>
      <w:szCs w:val="24"/>
    </w:rPr>
  </w:style>
  <w:style w:type="paragraph" w:styleId="TOC2">
    <w:name w:val="toc 2"/>
    <w:basedOn w:val="Normal"/>
    <w:next w:val="Normal"/>
    <w:autoRedefine/>
    <w:uiPriority w:val="39"/>
    <w:unhideWhenUsed/>
    <w:rsid w:val="005205C9"/>
    <w:pPr>
      <w:bidi w:val="0"/>
      <w:ind w:left="220"/>
      <w:jc w:val="left"/>
    </w:pPr>
    <w:rPr>
      <w:rFonts w:cstheme="minorHAnsi"/>
      <w:smallCaps/>
      <w:sz w:val="20"/>
      <w:szCs w:val="24"/>
    </w:rPr>
  </w:style>
  <w:style w:type="paragraph" w:styleId="TOC3">
    <w:name w:val="toc 3"/>
    <w:basedOn w:val="Normal"/>
    <w:next w:val="Normal"/>
    <w:link w:val="TOC3Char"/>
    <w:autoRedefine/>
    <w:uiPriority w:val="39"/>
    <w:unhideWhenUsed/>
    <w:rsid w:val="005205C9"/>
    <w:pPr>
      <w:bidi w:val="0"/>
      <w:ind w:left="440"/>
      <w:jc w:val="left"/>
    </w:pPr>
    <w:rPr>
      <w:rFonts w:cstheme="minorHAnsi"/>
      <w:i/>
      <w:iCs/>
      <w:sz w:val="20"/>
      <w:szCs w:val="24"/>
    </w:rPr>
  </w:style>
  <w:style w:type="paragraph" w:customStyle="1" w:styleId="a8">
    <w:name w:val="راهبردها"/>
    <w:basedOn w:val="Normal"/>
    <w:uiPriority w:val="99"/>
    <w:rsid w:val="00230DB2"/>
    <w:pPr>
      <w:autoSpaceDE w:val="0"/>
      <w:autoSpaceDN w:val="0"/>
      <w:adjustRightInd w:val="0"/>
      <w:spacing w:line="440" w:lineRule="atLeast"/>
      <w:ind w:firstLine="113"/>
      <w:jc w:val="both"/>
      <w:textAlignment w:val="center"/>
    </w:pPr>
    <w:rPr>
      <w:rFonts w:ascii="B Zar" w:eastAsia="Calibri" w:hAnsi="Calibri"/>
      <w:bCs/>
      <w:color w:val="00ADEF"/>
      <w:sz w:val="28"/>
    </w:rPr>
  </w:style>
  <w:style w:type="paragraph" w:customStyle="1" w:styleId="a9">
    <w:name w:val="متن ها"/>
    <w:basedOn w:val="Normal"/>
    <w:uiPriority w:val="99"/>
    <w:rsid w:val="00230DB2"/>
    <w:pPr>
      <w:autoSpaceDE w:val="0"/>
      <w:autoSpaceDN w:val="0"/>
      <w:adjustRightInd w:val="0"/>
      <w:spacing w:line="400" w:lineRule="atLeast"/>
      <w:ind w:firstLine="113"/>
      <w:jc w:val="both"/>
      <w:textAlignment w:val="center"/>
    </w:pPr>
    <w:rPr>
      <w:rFonts w:ascii="B Lotus" w:eastAsia="Calibri" w:hAnsi="Calibri" w:cs="B Lotus"/>
      <w:b/>
      <w:color w:val="000000"/>
      <w:sz w:val="28"/>
    </w:rPr>
  </w:style>
  <w:style w:type="paragraph" w:customStyle="1" w:styleId="21">
    <w:name w:val="تیتر2"/>
    <w:basedOn w:val="a9"/>
    <w:uiPriority w:val="99"/>
    <w:rsid w:val="00230DB2"/>
    <w:rPr>
      <w:rFonts w:ascii="B Zar" w:cs="B Zar"/>
      <w:b w:val="0"/>
      <w:bCs/>
    </w:rPr>
  </w:style>
  <w:style w:type="character" w:customStyle="1" w:styleId="apple-converted-space">
    <w:name w:val="apple-converted-space"/>
    <w:basedOn w:val="DefaultParagraphFont"/>
    <w:rsid w:val="00230DB2"/>
  </w:style>
  <w:style w:type="paragraph" w:styleId="EndnoteText">
    <w:name w:val="endnote text"/>
    <w:basedOn w:val="Normal"/>
    <w:link w:val="EndnoteTextChar"/>
    <w:uiPriority w:val="99"/>
    <w:unhideWhenUsed/>
    <w:rsid w:val="00230DB2"/>
    <w:pPr>
      <w:ind w:firstLine="0"/>
      <w:jc w:val="left"/>
    </w:pPr>
    <w:rPr>
      <w:rFonts w:eastAsiaTheme="minorHAnsi" w:cstheme="minorBidi"/>
      <w:b/>
      <w:sz w:val="20"/>
      <w:szCs w:val="20"/>
    </w:rPr>
  </w:style>
  <w:style w:type="character" w:customStyle="1" w:styleId="EndnoteTextChar">
    <w:name w:val="Endnote Text Char"/>
    <w:basedOn w:val="DefaultParagraphFont"/>
    <w:link w:val="EndnoteText"/>
    <w:uiPriority w:val="99"/>
    <w:rsid w:val="00230DB2"/>
    <w:rPr>
      <w:rFonts w:eastAsiaTheme="minorHAnsi" w:cstheme="minorBidi"/>
      <w:b/>
      <w:bCs w:val="0"/>
      <w:sz w:val="20"/>
      <w:szCs w:val="20"/>
    </w:rPr>
  </w:style>
  <w:style w:type="character" w:styleId="EndnoteReference">
    <w:name w:val="endnote reference"/>
    <w:aliases w:val="علائم پاورقی"/>
    <w:basedOn w:val="DefaultParagraphFont"/>
    <w:uiPriority w:val="99"/>
    <w:unhideWhenUsed/>
    <w:rsid w:val="00230DB2"/>
    <w:rPr>
      <w:vertAlign w:val="superscript"/>
    </w:rPr>
  </w:style>
  <w:style w:type="paragraph" w:styleId="BodyText">
    <w:name w:val="Body Text"/>
    <w:basedOn w:val="Normal"/>
    <w:link w:val="BodyTextChar"/>
    <w:uiPriority w:val="99"/>
    <w:rsid w:val="00F626EB"/>
    <w:pPr>
      <w:spacing w:line="360" w:lineRule="auto"/>
      <w:ind w:firstLine="0"/>
      <w:jc w:val="left"/>
    </w:pPr>
    <w:rPr>
      <w:rFonts w:ascii="Times New Roman" w:hAnsi="Times New Roman" w:cs="Times New Roman"/>
      <w:b/>
      <w:sz w:val="28"/>
      <w:lang w:bidi="ar-SA"/>
    </w:rPr>
  </w:style>
  <w:style w:type="character" w:customStyle="1" w:styleId="BodyTextChar">
    <w:name w:val="Body Text Char"/>
    <w:basedOn w:val="DefaultParagraphFont"/>
    <w:link w:val="BodyText"/>
    <w:uiPriority w:val="99"/>
    <w:rsid w:val="00F626EB"/>
    <w:rPr>
      <w:rFonts w:ascii="Times New Roman" w:hAnsi="Times New Roman" w:cs="Times New Roman"/>
      <w:b/>
      <w:bCs w:val="0"/>
      <w:sz w:val="28"/>
      <w:lang w:bidi="ar-SA"/>
    </w:rPr>
  </w:style>
  <w:style w:type="paragraph" w:styleId="TOC4">
    <w:name w:val="toc 4"/>
    <w:basedOn w:val="Normal"/>
    <w:next w:val="Normal"/>
    <w:autoRedefine/>
    <w:uiPriority w:val="39"/>
    <w:unhideWhenUsed/>
    <w:rsid w:val="005205C9"/>
    <w:pPr>
      <w:bidi w:val="0"/>
      <w:ind w:left="660"/>
      <w:jc w:val="left"/>
    </w:pPr>
    <w:rPr>
      <w:rFonts w:cstheme="minorHAnsi"/>
      <w:sz w:val="18"/>
      <w:szCs w:val="21"/>
    </w:rPr>
  </w:style>
  <w:style w:type="character" w:customStyle="1" w:styleId="Heading7Char">
    <w:name w:val="Heading 7 Char"/>
    <w:basedOn w:val="DefaultParagraphFont"/>
    <w:link w:val="Heading7"/>
    <w:uiPriority w:val="9"/>
    <w:rsid w:val="00D31BF0"/>
    <w:rPr>
      <w:rFonts w:eastAsiaTheme="majorEastAsia" w:cs="Arial"/>
      <w:b/>
      <w:bCs w:val="0"/>
      <w:lang w:bidi="ar-SA"/>
    </w:rPr>
  </w:style>
  <w:style w:type="character" w:customStyle="1" w:styleId="Heading8Char">
    <w:name w:val="Heading 8 Char"/>
    <w:aliases w:val="سرمتن Char"/>
    <w:basedOn w:val="DefaultParagraphFont"/>
    <w:link w:val="Heading8"/>
    <w:rsid w:val="00D31BF0"/>
    <w:rPr>
      <w:rFonts w:eastAsia="Arial" w:cs="B Zar"/>
      <w:b/>
      <w:bCs w:val="0"/>
      <w:i/>
      <w:iCs/>
      <w:lang w:bidi="ar-SA"/>
    </w:rPr>
  </w:style>
  <w:style w:type="character" w:customStyle="1" w:styleId="Heading9Char">
    <w:name w:val="Heading 9 Char"/>
    <w:aliases w:val="Heading 9-asatid Char"/>
    <w:basedOn w:val="DefaultParagraphFont"/>
    <w:link w:val="Heading9"/>
    <w:rsid w:val="00D31BF0"/>
    <w:rPr>
      <w:rFonts w:ascii="B Yagut" w:eastAsia="Arial" w:hAnsi="B Yagut" w:cs="Arial"/>
      <w:b/>
      <w:bCs w:val="0"/>
      <w:szCs w:val="22"/>
      <w:lang w:bidi="ar-SA"/>
    </w:rPr>
  </w:style>
  <w:style w:type="paragraph" w:customStyle="1" w:styleId="aa">
    <w:name w:val="ترجمه متون عربی"/>
    <w:basedOn w:val="Normal"/>
    <w:autoRedefine/>
    <w:rsid w:val="00D31BF0"/>
    <w:pPr>
      <w:spacing w:after="160" w:line="259" w:lineRule="auto"/>
      <w:ind w:left="1088" w:firstLine="0"/>
      <w:contextualSpacing/>
    </w:pPr>
    <w:rPr>
      <w:rFonts w:ascii="B Yagut" w:eastAsiaTheme="minorHAnsi" w:hAnsi="B Yagut" w:cs="B Yagut"/>
      <w:b/>
      <w:lang w:bidi="ar-SA"/>
    </w:rPr>
  </w:style>
  <w:style w:type="paragraph" w:customStyle="1" w:styleId="ab">
    <w:name w:val="نقل قول‌ها"/>
    <w:autoRedefine/>
    <w:uiPriority w:val="99"/>
    <w:rsid w:val="00475697"/>
    <w:pPr>
      <w:spacing w:line="240" w:lineRule="auto"/>
      <w:ind w:left="1049" w:firstLine="0"/>
    </w:pPr>
    <w:rPr>
      <w:rFonts w:ascii="B Yagut" w:hAnsi="B Yagut" w:cs="B Yagut"/>
      <w:b/>
      <w:bCs w:val="0"/>
      <w:sz w:val="26"/>
      <w:szCs w:val="24"/>
      <w:lang w:bidi="ar-SA"/>
    </w:rPr>
  </w:style>
  <w:style w:type="paragraph" w:customStyle="1" w:styleId="ac">
    <w:name w:val="اصلى"/>
    <w:link w:val="Char2"/>
    <w:rsid w:val="00D31BF0"/>
    <w:pPr>
      <w:autoSpaceDE w:val="0"/>
      <w:autoSpaceDN w:val="0"/>
      <w:spacing w:line="428" w:lineRule="atLeast"/>
      <w:ind w:firstLine="168"/>
      <w:jc w:val="both"/>
    </w:pPr>
    <w:rPr>
      <w:rFonts w:ascii="Times New Roman" w:hAnsi="Times New Roman"/>
      <w:b/>
      <w:sz w:val="26"/>
      <w:lang w:bidi="ar-SA"/>
    </w:rPr>
  </w:style>
  <w:style w:type="character" w:customStyle="1" w:styleId="Char2">
    <w:name w:val="اصلى Char"/>
    <w:link w:val="ac"/>
    <w:rsid w:val="00D31BF0"/>
    <w:rPr>
      <w:rFonts w:ascii="Times New Roman" w:hAnsi="Times New Roman"/>
      <w:b/>
      <w:sz w:val="26"/>
      <w:lang w:bidi="ar-SA"/>
    </w:rPr>
  </w:style>
  <w:style w:type="paragraph" w:customStyle="1" w:styleId="ad">
    <w:name w:val="عبارات عربی پاورقی"/>
    <w:basedOn w:val="Normal"/>
    <w:autoRedefine/>
    <w:rsid w:val="00D31BF0"/>
    <w:pPr>
      <w:spacing w:after="160" w:line="320" w:lineRule="exact"/>
      <w:ind w:firstLine="0"/>
      <w:contextualSpacing/>
    </w:pPr>
    <w:rPr>
      <w:rFonts w:ascii="Arial" w:eastAsia="B Lotus" w:hAnsi="Arial" w:cs="B Badr"/>
      <w:b/>
      <w:bCs/>
      <w:lang w:eastAsia="zh-CN" w:bidi="ar-SA"/>
    </w:rPr>
  </w:style>
  <w:style w:type="paragraph" w:customStyle="1" w:styleId="ae">
    <w:name w:val="فصل؟"/>
    <w:basedOn w:val="Heading1"/>
    <w:rsid w:val="00D31BF0"/>
    <w:pPr>
      <w:spacing w:before="5000" w:line="259" w:lineRule="auto"/>
    </w:pPr>
    <w:rPr>
      <w:b w:val="0"/>
      <w:szCs w:val="44"/>
    </w:rPr>
  </w:style>
  <w:style w:type="paragraph" w:customStyle="1" w:styleId="af">
    <w:name w:val="تصاویر و نمودارها"/>
    <w:basedOn w:val="Normal"/>
    <w:rsid w:val="00D31BF0"/>
    <w:pPr>
      <w:spacing w:after="160" w:line="259" w:lineRule="auto"/>
      <w:ind w:firstLine="0"/>
      <w:contextualSpacing/>
      <w:jc w:val="center"/>
    </w:pPr>
    <w:rPr>
      <w:rFonts w:eastAsiaTheme="minorHAnsi"/>
      <w:b/>
      <w:lang w:bidi="ar-SA"/>
    </w:rPr>
  </w:style>
  <w:style w:type="character" w:customStyle="1" w:styleId="af0">
    <w:name w:val="علائم"/>
    <w:rsid w:val="00D31BF0"/>
    <w:rPr>
      <w:rFonts w:cs="ALAEM"/>
    </w:rPr>
  </w:style>
  <w:style w:type="paragraph" w:customStyle="1" w:styleId="22">
    <w:name w:val="2"/>
    <w:basedOn w:val="Heading2"/>
    <w:next w:val="Normal"/>
    <w:link w:val="2Char0"/>
    <w:autoRedefine/>
    <w:rsid w:val="00D31BF0"/>
    <w:pPr>
      <w:keepLines w:val="0"/>
      <w:spacing w:after="60" w:line="259" w:lineRule="auto"/>
      <w:ind w:left="0" w:firstLine="379"/>
    </w:pPr>
    <w:rPr>
      <w:rFonts w:ascii="Cambria" w:eastAsia="Times New Roman" w:hAnsi="Cambria" w:cs="B Titr"/>
      <w:bCs w:val="0"/>
      <w:i/>
      <w:color w:val="auto"/>
      <w:sz w:val="22"/>
      <w:szCs w:val="20"/>
      <w:lang w:val="en-US" w:eastAsia="en-US"/>
    </w:rPr>
  </w:style>
  <w:style w:type="character" w:customStyle="1" w:styleId="2Char0">
    <w:name w:val="2 Char"/>
    <w:link w:val="22"/>
    <w:rsid w:val="00D31BF0"/>
    <w:rPr>
      <w:rFonts w:ascii="Cambria" w:hAnsi="Cambria" w:cs="B Titr"/>
      <w:b/>
      <w:bCs w:val="0"/>
      <w:i/>
      <w:szCs w:val="20"/>
    </w:rPr>
  </w:style>
  <w:style w:type="paragraph" w:customStyle="1" w:styleId="footnote">
    <w:name w:val="footnote"/>
    <w:basedOn w:val="FootnoteText"/>
    <w:link w:val="footnoteChar"/>
    <w:autoRedefine/>
    <w:rsid w:val="00D31BF0"/>
    <w:pPr>
      <w:spacing w:after="160"/>
      <w:contextualSpacing/>
    </w:pPr>
    <w:rPr>
      <w:rFonts w:ascii="B Lotus" w:eastAsia="B Lotus" w:hAnsi="B Lotus" w:cs="B Mitra"/>
      <w:lang w:val="x-none" w:eastAsia="x-none"/>
    </w:rPr>
  </w:style>
  <w:style w:type="character" w:customStyle="1" w:styleId="footnoteChar">
    <w:name w:val="footnote Char"/>
    <w:link w:val="footnote"/>
    <w:rsid w:val="00D31BF0"/>
    <w:rPr>
      <w:rFonts w:ascii="B Lotus" w:eastAsia="B Lotus" w:hAnsi="B Lotus" w:cs="B Mitra"/>
      <w:b/>
      <w:bCs w:val="0"/>
      <w:sz w:val="24"/>
      <w:szCs w:val="24"/>
      <w:lang w:val="x-none" w:eastAsia="x-none"/>
    </w:rPr>
  </w:style>
  <w:style w:type="paragraph" w:customStyle="1" w:styleId="af1">
    <w:name w:val="نقل قول"/>
    <w:basedOn w:val="Normal"/>
    <w:link w:val="Char3"/>
    <w:autoRedefine/>
    <w:rsid w:val="00D31BF0"/>
    <w:pPr>
      <w:spacing w:after="160" w:line="360" w:lineRule="exact"/>
      <w:ind w:left="804" w:firstLine="0"/>
      <w:contextualSpacing/>
    </w:pPr>
    <w:rPr>
      <w:rFonts w:ascii="Tahoma" w:eastAsiaTheme="minorHAnsi" w:hAnsi="Tahoma" w:cs="B Yagut"/>
      <w:b/>
      <w:noProof/>
      <w:sz w:val="16"/>
      <w:lang w:eastAsia="zh-CN" w:bidi="ar-SA"/>
    </w:rPr>
  </w:style>
  <w:style w:type="character" w:customStyle="1" w:styleId="Char3">
    <w:name w:val="نقل قول Char"/>
    <w:link w:val="af1"/>
    <w:rsid w:val="00D31BF0"/>
    <w:rPr>
      <w:rFonts w:ascii="Tahoma" w:eastAsiaTheme="minorHAnsi" w:hAnsi="Tahoma" w:cs="B Yagut"/>
      <w:b/>
      <w:bCs w:val="0"/>
      <w:noProof/>
      <w:sz w:val="16"/>
      <w:lang w:eastAsia="zh-CN" w:bidi="ar-SA"/>
    </w:rPr>
  </w:style>
  <w:style w:type="paragraph" w:customStyle="1" w:styleId="af2">
    <w:name w:val="عربی پاورقی"/>
    <w:basedOn w:val="footnote"/>
    <w:autoRedefine/>
    <w:rsid w:val="00D31BF0"/>
    <w:pPr>
      <w:spacing w:line="320" w:lineRule="exact"/>
    </w:pPr>
    <w:rPr>
      <w:rFonts w:ascii="Arial" w:hAnsi="Arial"/>
      <w:bCs/>
      <w:szCs w:val="20"/>
      <w:lang w:val="en-US" w:eastAsia="zh-CN"/>
    </w:rPr>
  </w:style>
  <w:style w:type="paragraph" w:customStyle="1" w:styleId="af3">
    <w:name w:val="حل مشکل"/>
    <w:basedOn w:val="Normal"/>
    <w:link w:val="Char4"/>
    <w:autoRedefine/>
    <w:rsid w:val="00D31BF0"/>
    <w:pPr>
      <w:pBdr>
        <w:top w:val="single" w:sz="4" w:space="1" w:color="auto"/>
        <w:bottom w:val="single" w:sz="4" w:space="1" w:color="auto"/>
        <w:between w:val="single" w:sz="4" w:space="1" w:color="auto"/>
      </w:pBdr>
      <w:spacing w:after="160" w:line="259" w:lineRule="auto"/>
      <w:ind w:left="720" w:firstLine="0"/>
      <w:contextualSpacing/>
    </w:pPr>
    <w:rPr>
      <w:rFonts w:eastAsiaTheme="minorHAnsi"/>
      <w:b/>
      <w:color w:val="00B050"/>
      <w:lang w:bidi="ar-SA"/>
    </w:rPr>
  </w:style>
  <w:style w:type="character" w:customStyle="1" w:styleId="Char4">
    <w:name w:val="حل مشکل Char"/>
    <w:link w:val="af3"/>
    <w:rsid w:val="00D31BF0"/>
    <w:rPr>
      <w:rFonts w:eastAsiaTheme="minorHAnsi" w:cs="B Zar"/>
      <w:b/>
      <w:bCs w:val="0"/>
      <w:color w:val="00B050"/>
      <w:lang w:bidi="ar-SA"/>
    </w:rPr>
  </w:style>
  <w:style w:type="paragraph" w:customStyle="1" w:styleId="af4">
    <w:name w:val="سوال"/>
    <w:basedOn w:val="Normal"/>
    <w:link w:val="Char5"/>
    <w:autoRedefine/>
    <w:rsid w:val="00D31BF0"/>
    <w:pPr>
      <w:spacing w:after="160" w:line="259" w:lineRule="auto"/>
      <w:ind w:left="720" w:firstLine="0"/>
      <w:contextualSpacing/>
    </w:pPr>
    <w:rPr>
      <w:rFonts w:eastAsiaTheme="minorHAnsi" w:cs="B Yagut"/>
      <w:b/>
      <w:sz w:val="18"/>
      <w:lang w:bidi="ar-SA"/>
    </w:rPr>
  </w:style>
  <w:style w:type="character" w:customStyle="1" w:styleId="Char5">
    <w:name w:val="سوال Char"/>
    <w:link w:val="af4"/>
    <w:rsid w:val="00D31BF0"/>
    <w:rPr>
      <w:rFonts w:eastAsiaTheme="minorHAnsi" w:cs="B Yagut"/>
      <w:b/>
      <w:bCs w:val="0"/>
      <w:sz w:val="18"/>
      <w:lang w:bidi="ar-SA"/>
    </w:rPr>
  </w:style>
  <w:style w:type="paragraph" w:customStyle="1" w:styleId="af5">
    <w:name w:val="متن"/>
    <w:basedOn w:val="Normal"/>
    <w:rsid w:val="00D31BF0"/>
    <w:pPr>
      <w:spacing w:after="160" w:line="360" w:lineRule="exact"/>
      <w:ind w:firstLine="284"/>
      <w:contextualSpacing/>
    </w:pPr>
    <w:rPr>
      <w:rFonts w:ascii="Tahoma" w:eastAsiaTheme="minorHAnsi" w:hAnsi="Tahoma" w:cs="Badr"/>
      <w:b/>
      <w:noProof/>
      <w:lang w:bidi="ar-SA"/>
    </w:rPr>
  </w:style>
  <w:style w:type="paragraph" w:customStyle="1" w:styleId="Style1">
    <w:name w:val="Style1"/>
    <w:basedOn w:val="Heading60"/>
    <w:link w:val="Style1Char"/>
    <w:uiPriority w:val="99"/>
    <w:rsid w:val="00D31BF0"/>
    <w:pPr>
      <w:keepNext w:val="0"/>
      <w:keepLines w:val="0"/>
      <w:spacing w:before="240" w:after="60" w:line="259" w:lineRule="auto"/>
    </w:pPr>
    <w:rPr>
      <w:rFonts w:ascii="Tahoma" w:eastAsia="Times New Roman" w:hAnsi="Tahoma" w:cs="Homa"/>
      <w:bCs w:val="0"/>
      <w:i/>
      <w:iCs/>
      <w:color w:val="auto"/>
      <w:sz w:val="28"/>
    </w:rPr>
  </w:style>
  <w:style w:type="character" w:customStyle="1" w:styleId="Style1Char">
    <w:name w:val="Style1 Char"/>
    <w:link w:val="Style1"/>
    <w:uiPriority w:val="99"/>
    <w:rsid w:val="00D31BF0"/>
    <w:rPr>
      <w:rFonts w:ascii="Tahoma" w:hAnsi="Tahoma" w:cs="Homa"/>
      <w:b/>
      <w:bCs w:val="0"/>
      <w:i/>
      <w:iCs/>
      <w:sz w:val="28"/>
      <w:lang w:bidi="ar-SA"/>
    </w:rPr>
  </w:style>
  <w:style w:type="character" w:customStyle="1" w:styleId="StyleLatinTimesNewRomanComplexBBadrLatin12ptCo">
    <w:name w:val="Style (Latin) Times New Roman (Complex) B Badr (Latin) 12 pt (Co..."/>
    <w:rsid w:val="00D31BF0"/>
    <w:rPr>
      <w:rFonts w:ascii="Times New Roman" w:hAnsi="Times New Roman" w:cs="B Badr"/>
      <w:sz w:val="24"/>
      <w:szCs w:val="28"/>
    </w:rPr>
  </w:style>
  <w:style w:type="paragraph" w:customStyle="1" w:styleId="af6">
    <w:name w:val="اشپون"/>
    <w:basedOn w:val="Normal"/>
    <w:link w:val="Char6"/>
    <w:rsid w:val="00D31BF0"/>
    <w:pPr>
      <w:spacing w:after="160" w:line="216" w:lineRule="auto"/>
      <w:ind w:firstLine="0"/>
      <w:contextualSpacing/>
    </w:pPr>
    <w:rPr>
      <w:rFonts w:eastAsiaTheme="minorHAnsi"/>
      <w:b/>
      <w:szCs w:val="26"/>
      <w:lang w:bidi="ar-SA"/>
    </w:rPr>
  </w:style>
  <w:style w:type="character" w:customStyle="1" w:styleId="Char6">
    <w:name w:val="اشپون Char"/>
    <w:link w:val="af6"/>
    <w:rsid w:val="00D31BF0"/>
    <w:rPr>
      <w:rFonts w:eastAsiaTheme="minorHAnsi" w:cs="B Zar"/>
      <w:b/>
      <w:bCs w:val="0"/>
      <w:szCs w:val="26"/>
      <w:lang w:bidi="ar-SA"/>
    </w:rPr>
  </w:style>
  <w:style w:type="character" w:customStyle="1" w:styleId="CommentSubjectChar1">
    <w:name w:val="Comment Subject Char1"/>
    <w:basedOn w:val="CommentTextChar"/>
    <w:uiPriority w:val="99"/>
    <w:semiHidden/>
    <w:rsid w:val="00D31BF0"/>
    <w:rPr>
      <w:rFonts w:ascii="B Lotus" w:eastAsia="Calibri" w:hAnsi="B Lotus" w:cs="B Yagut"/>
      <w:b/>
      <w:bCs w:val="0"/>
      <w:sz w:val="20"/>
      <w:szCs w:val="20"/>
      <w:lang w:bidi="ar-SA"/>
    </w:rPr>
  </w:style>
  <w:style w:type="paragraph" w:customStyle="1" w:styleId="af7">
    <w:name w:val="گزينه"/>
    <w:basedOn w:val="Normal"/>
    <w:autoRedefine/>
    <w:rsid w:val="00D31BF0"/>
    <w:pPr>
      <w:tabs>
        <w:tab w:val="num" w:pos="340"/>
        <w:tab w:val="num" w:pos="486"/>
      </w:tabs>
      <w:spacing w:after="160" w:line="216" w:lineRule="auto"/>
      <w:ind w:left="332" w:hanging="166"/>
      <w:contextualSpacing/>
    </w:pPr>
    <w:rPr>
      <w:rFonts w:eastAsiaTheme="minorHAnsi"/>
      <w:b/>
      <w:szCs w:val="26"/>
      <w:u w:color="FF0000"/>
      <w:lang w:bidi="ar-SA"/>
    </w:rPr>
  </w:style>
  <w:style w:type="character" w:customStyle="1" w:styleId="af8">
    <w:name w:val="زیرخط دار"/>
    <w:rsid w:val="00D31BF0"/>
    <w:rPr>
      <w:u w:val="single"/>
    </w:rPr>
  </w:style>
  <w:style w:type="character" w:customStyle="1" w:styleId="Bold">
    <w:name w:val="Bold"/>
    <w:rsid w:val="00D31BF0"/>
    <w:rPr>
      <w:b/>
      <w:bCs w:val="0"/>
    </w:rPr>
  </w:style>
  <w:style w:type="paragraph" w:customStyle="1" w:styleId="Centered">
    <w:name w:val="Centered"/>
    <w:basedOn w:val="Normal"/>
    <w:rsid w:val="00D31BF0"/>
    <w:pPr>
      <w:spacing w:after="160" w:line="216" w:lineRule="auto"/>
      <w:ind w:firstLine="284"/>
      <w:contextualSpacing/>
      <w:jc w:val="center"/>
    </w:pPr>
    <w:rPr>
      <w:rFonts w:eastAsiaTheme="minorHAnsi"/>
      <w:b/>
      <w:szCs w:val="26"/>
      <w:lang w:bidi="ar-SA"/>
    </w:rPr>
  </w:style>
  <w:style w:type="paragraph" w:customStyle="1" w:styleId="af9">
    <w:name w:val="سرصفحه"/>
    <w:basedOn w:val="Header"/>
    <w:rsid w:val="00D31BF0"/>
    <w:pPr>
      <w:tabs>
        <w:tab w:val="clear" w:pos="4680"/>
        <w:tab w:val="clear" w:pos="9360"/>
      </w:tabs>
      <w:bidi/>
      <w:ind w:firstLine="335"/>
      <w:jc w:val="lowKashida"/>
    </w:pPr>
    <w:rPr>
      <w:rFonts w:asciiTheme="minorHAnsi" w:eastAsia="Times New Roman" w:hAnsiTheme="minorHAnsi" w:cs="B Zar"/>
      <w:b w:val="0"/>
      <w:szCs w:val="28"/>
      <w:lang w:bidi="fa-IR"/>
    </w:rPr>
  </w:style>
  <w:style w:type="paragraph" w:customStyle="1" w:styleId="afa">
    <w:name w:val="جمع کردن"/>
    <w:basedOn w:val="Normal"/>
    <w:link w:val="Char7"/>
    <w:rsid w:val="00D31BF0"/>
    <w:pPr>
      <w:spacing w:after="160" w:line="216" w:lineRule="auto"/>
      <w:ind w:firstLine="284"/>
      <w:contextualSpacing/>
    </w:pPr>
    <w:rPr>
      <w:rFonts w:eastAsiaTheme="minorHAnsi"/>
      <w:b/>
      <w:spacing w:val="-6"/>
      <w:szCs w:val="26"/>
      <w:lang w:bidi="ar-SA"/>
    </w:rPr>
  </w:style>
  <w:style w:type="character" w:customStyle="1" w:styleId="Char7">
    <w:name w:val="جمع کردن Char"/>
    <w:link w:val="afa"/>
    <w:rsid w:val="00D31BF0"/>
    <w:rPr>
      <w:rFonts w:eastAsiaTheme="minorHAnsi" w:cs="B Zar"/>
      <w:b/>
      <w:bCs w:val="0"/>
      <w:spacing w:val="-6"/>
      <w:szCs w:val="26"/>
      <w:lang w:bidi="ar-SA"/>
    </w:rPr>
  </w:style>
  <w:style w:type="paragraph" w:customStyle="1" w:styleId="afb">
    <w:name w:val="سرفصل"/>
    <w:basedOn w:val="Normal"/>
    <w:link w:val="Char8"/>
    <w:rsid w:val="00D31BF0"/>
    <w:pPr>
      <w:spacing w:after="160" w:line="216" w:lineRule="auto"/>
      <w:ind w:firstLine="284"/>
      <w:contextualSpacing/>
    </w:pPr>
    <w:rPr>
      <w:rFonts w:eastAsiaTheme="minorHAnsi" w:cs="B Titr"/>
      <w:b/>
      <w:bCs/>
      <w:szCs w:val="32"/>
      <w:lang w:bidi="ar-SA"/>
    </w:rPr>
  </w:style>
  <w:style w:type="character" w:customStyle="1" w:styleId="Char8">
    <w:name w:val="سرفصل Char"/>
    <w:link w:val="afb"/>
    <w:rsid w:val="00D31BF0"/>
    <w:rPr>
      <w:rFonts w:eastAsiaTheme="minorHAnsi" w:cs="B Titr"/>
      <w:b/>
      <w:szCs w:val="32"/>
      <w:lang w:bidi="ar-SA"/>
    </w:rPr>
  </w:style>
  <w:style w:type="paragraph" w:customStyle="1" w:styleId="afc">
    <w:name w:val="عنوان فصل"/>
    <w:basedOn w:val="afb"/>
    <w:link w:val="Char9"/>
    <w:rsid w:val="00D31BF0"/>
    <w:rPr>
      <w:rFonts w:cs="Mashgh Mazar"/>
      <w:szCs w:val="52"/>
    </w:rPr>
  </w:style>
  <w:style w:type="character" w:customStyle="1" w:styleId="Char9">
    <w:name w:val="عنوان فصل Char"/>
    <w:basedOn w:val="DefaultParagraphFont"/>
    <w:link w:val="afc"/>
    <w:rsid w:val="00D31BF0"/>
    <w:rPr>
      <w:rFonts w:eastAsiaTheme="minorHAnsi" w:cs="Mashgh Mazar"/>
      <w:b/>
      <w:szCs w:val="52"/>
      <w:lang w:bidi="ar-SA"/>
    </w:rPr>
  </w:style>
  <w:style w:type="paragraph" w:customStyle="1" w:styleId="afd">
    <w:name w:val="فاصله زیاد"/>
    <w:basedOn w:val="Normal"/>
    <w:link w:val="Chara"/>
    <w:rsid w:val="00D31BF0"/>
    <w:pPr>
      <w:spacing w:after="160" w:line="259" w:lineRule="auto"/>
      <w:ind w:firstLine="284"/>
      <w:contextualSpacing/>
    </w:pPr>
    <w:rPr>
      <w:rFonts w:eastAsiaTheme="minorHAnsi"/>
      <w:b/>
      <w:szCs w:val="26"/>
      <w:lang w:bidi="ar-SA"/>
    </w:rPr>
  </w:style>
  <w:style w:type="character" w:customStyle="1" w:styleId="Chara">
    <w:name w:val="فاصله زیاد Char"/>
    <w:link w:val="afd"/>
    <w:rsid w:val="00D31BF0"/>
    <w:rPr>
      <w:rFonts w:eastAsiaTheme="minorHAnsi" w:cs="B Zar"/>
      <w:b/>
      <w:bCs w:val="0"/>
      <w:szCs w:val="26"/>
      <w:lang w:bidi="ar-SA"/>
    </w:rPr>
  </w:style>
  <w:style w:type="paragraph" w:customStyle="1" w:styleId="Heading11">
    <w:name w:val="Heading 11"/>
    <w:basedOn w:val="Normal"/>
    <w:link w:val="heading1Char0"/>
    <w:rsid w:val="00D31BF0"/>
    <w:pPr>
      <w:shd w:val="clear" w:color="auto" w:fill="B2A1C7"/>
      <w:spacing w:after="160" w:line="259" w:lineRule="auto"/>
      <w:ind w:firstLine="0"/>
      <w:contextualSpacing/>
    </w:pPr>
    <w:rPr>
      <w:rFonts w:eastAsiaTheme="minorHAnsi"/>
      <w:b/>
      <w:lang w:bidi="ar-SA"/>
    </w:rPr>
  </w:style>
  <w:style w:type="character" w:customStyle="1" w:styleId="heading1Char0">
    <w:name w:val="heading 1 Char"/>
    <w:link w:val="Heading11"/>
    <w:rsid w:val="00D31BF0"/>
    <w:rPr>
      <w:rFonts w:eastAsiaTheme="minorHAnsi" w:cs="B Zar"/>
      <w:b/>
      <w:bCs w:val="0"/>
      <w:shd w:val="clear" w:color="auto" w:fill="B2A1C7"/>
      <w:lang w:bidi="ar-SA"/>
    </w:rPr>
  </w:style>
  <w:style w:type="character" w:customStyle="1" w:styleId="moreinfo">
    <w:name w:val="moreinfo"/>
    <w:rsid w:val="00D31BF0"/>
  </w:style>
  <w:style w:type="character" w:customStyle="1" w:styleId="moreinfobold">
    <w:name w:val="moreinfobold"/>
    <w:rsid w:val="00D31BF0"/>
  </w:style>
  <w:style w:type="paragraph" w:customStyle="1" w:styleId="p1">
    <w:name w:val="p1"/>
    <w:basedOn w:val="Normal"/>
    <w:rsid w:val="00D31BF0"/>
    <w:pPr>
      <w:spacing w:before="100" w:beforeAutospacing="1" w:after="100" w:afterAutospacing="1" w:line="259" w:lineRule="auto"/>
      <w:ind w:firstLine="0"/>
      <w:contextualSpacing/>
    </w:pPr>
    <w:rPr>
      <w:rFonts w:eastAsiaTheme="minorHAnsi" w:cs="Times New Roman"/>
      <w:b/>
      <w:lang w:bidi="ar-SA"/>
    </w:rPr>
  </w:style>
  <w:style w:type="character" w:customStyle="1" w:styleId="p11">
    <w:name w:val="p11"/>
    <w:rsid w:val="00D31BF0"/>
  </w:style>
  <w:style w:type="paragraph" w:customStyle="1" w:styleId="10">
    <w:name w:val="پاورقى1"/>
    <w:uiPriority w:val="99"/>
    <w:rsid w:val="00D31BF0"/>
    <w:pPr>
      <w:autoSpaceDE w:val="0"/>
      <w:autoSpaceDN w:val="0"/>
      <w:spacing w:line="313" w:lineRule="atLeast"/>
      <w:ind w:right="197" w:hanging="197"/>
      <w:jc w:val="both"/>
    </w:pPr>
    <w:rPr>
      <w:rFonts w:ascii="Times New Roman" w:hAnsi="Times New Roman" w:cs="Times New Roman"/>
      <w:b/>
      <w:bCs w:val="0"/>
      <w:sz w:val="18"/>
      <w:szCs w:val="20"/>
      <w:lang w:bidi="ar-SA"/>
    </w:rPr>
  </w:style>
  <w:style w:type="paragraph" w:customStyle="1" w:styleId="rtejustify">
    <w:name w:val="rtejustify"/>
    <w:basedOn w:val="Normal"/>
    <w:rsid w:val="00D31BF0"/>
    <w:pPr>
      <w:spacing w:before="100" w:beforeAutospacing="1" w:after="100" w:afterAutospacing="1" w:line="259" w:lineRule="auto"/>
      <w:ind w:firstLine="0"/>
      <w:contextualSpacing/>
    </w:pPr>
    <w:rPr>
      <w:rFonts w:eastAsiaTheme="minorHAnsi" w:cs="Times New Roman"/>
      <w:b/>
      <w:lang w:bidi="ar-SA"/>
    </w:rPr>
  </w:style>
  <w:style w:type="character" w:customStyle="1" w:styleId="ayeh">
    <w:name w:val="ayeh"/>
    <w:rsid w:val="00D31BF0"/>
  </w:style>
  <w:style w:type="character" w:customStyle="1" w:styleId="tarjome">
    <w:name w:val="tarjome"/>
    <w:rsid w:val="00D31BF0"/>
  </w:style>
  <w:style w:type="paragraph" w:customStyle="1" w:styleId="foot1">
    <w:name w:val="foot1"/>
    <w:basedOn w:val="Normal"/>
    <w:rsid w:val="00D31BF0"/>
    <w:pPr>
      <w:spacing w:before="100" w:beforeAutospacing="1" w:after="100" w:afterAutospacing="1" w:line="259" w:lineRule="auto"/>
      <w:ind w:firstLine="0"/>
      <w:contextualSpacing/>
    </w:pPr>
    <w:rPr>
      <w:rFonts w:eastAsiaTheme="minorHAnsi" w:cs="Times New Roman"/>
      <w:b/>
      <w:lang w:bidi="ar-SA"/>
    </w:rPr>
  </w:style>
  <w:style w:type="character" w:customStyle="1" w:styleId="alayh">
    <w:name w:val="alayh"/>
    <w:rsid w:val="00D31BF0"/>
  </w:style>
  <w:style w:type="paragraph" w:customStyle="1" w:styleId="Heading31">
    <w:name w:val="Heading 31"/>
    <w:basedOn w:val="Heading3"/>
    <w:link w:val="heading3Char0"/>
    <w:rsid w:val="00D31BF0"/>
    <w:pPr>
      <w:spacing w:line="259" w:lineRule="auto"/>
      <w:ind w:left="0" w:firstLine="0"/>
    </w:pPr>
    <w:rPr>
      <w:rFonts w:eastAsia="Times New Roman" w:cs="Times New Roman"/>
      <w:b w:val="0"/>
      <w:color w:val="FF0000"/>
      <w:sz w:val="26"/>
      <w:szCs w:val="26"/>
      <w:lang w:val="en-US" w:eastAsia="en-US"/>
    </w:rPr>
  </w:style>
  <w:style w:type="character" w:customStyle="1" w:styleId="heading3Char0">
    <w:name w:val="heading 3 Char"/>
    <w:link w:val="Heading31"/>
    <w:rsid w:val="00D31BF0"/>
    <w:rPr>
      <w:rFonts w:ascii="Cambria" w:hAnsi="Cambria" w:cs="Times New Roman"/>
      <w:color w:val="FF0000"/>
      <w:sz w:val="26"/>
      <w:szCs w:val="26"/>
      <w:lang w:bidi="ar-SA"/>
    </w:rPr>
  </w:style>
  <w:style w:type="paragraph" w:customStyle="1" w:styleId="Footnote0">
    <w:name w:val="Foot note"/>
    <w:basedOn w:val="Normal"/>
    <w:autoRedefine/>
    <w:rsid w:val="00D31BF0"/>
    <w:pPr>
      <w:spacing w:after="160" w:line="259" w:lineRule="auto"/>
      <w:ind w:firstLine="0"/>
      <w:contextualSpacing/>
      <w:jc w:val="both"/>
    </w:pPr>
    <w:rPr>
      <w:rFonts w:ascii="Arial" w:eastAsiaTheme="minorHAnsi" w:hAnsi="Arial" w:cs="B Badr"/>
      <w:b/>
      <w:color w:val="000000"/>
      <w:sz w:val="32"/>
      <w:szCs w:val="32"/>
      <w:lang w:bidi="ar-SA"/>
    </w:rPr>
  </w:style>
  <w:style w:type="paragraph" w:customStyle="1" w:styleId="style2">
    <w:name w:val="style2"/>
    <w:basedOn w:val="Normal"/>
    <w:rsid w:val="00D31BF0"/>
    <w:pPr>
      <w:spacing w:after="160" w:line="275" w:lineRule="atLeast"/>
      <w:ind w:firstLine="0"/>
      <w:contextualSpacing/>
    </w:pPr>
    <w:rPr>
      <w:rFonts w:eastAsiaTheme="minorHAnsi" w:cs="Times New Roman"/>
      <w:b/>
      <w:color w:val="000000"/>
      <w:lang w:bidi="ar-SA"/>
    </w:rPr>
  </w:style>
  <w:style w:type="paragraph" w:customStyle="1" w:styleId="style3">
    <w:name w:val="style3"/>
    <w:basedOn w:val="Normal"/>
    <w:rsid w:val="00D31BF0"/>
    <w:pPr>
      <w:spacing w:after="160" w:line="275" w:lineRule="atLeast"/>
      <w:ind w:firstLine="0"/>
      <w:contextualSpacing/>
    </w:pPr>
    <w:rPr>
      <w:rFonts w:ascii="Courier New" w:eastAsiaTheme="minorHAnsi" w:hAnsi="Courier New" w:cs="Courier New"/>
      <w:b/>
      <w:color w:val="000000"/>
      <w:lang w:bidi="ar-SA"/>
    </w:rPr>
  </w:style>
  <w:style w:type="paragraph" w:customStyle="1" w:styleId="style4">
    <w:name w:val="style4"/>
    <w:basedOn w:val="Normal"/>
    <w:rsid w:val="00D31BF0"/>
    <w:pPr>
      <w:spacing w:after="160" w:line="275" w:lineRule="atLeast"/>
      <w:ind w:firstLine="567"/>
      <w:contextualSpacing/>
    </w:pPr>
    <w:rPr>
      <w:rFonts w:ascii="Courier New" w:eastAsiaTheme="minorHAnsi" w:hAnsi="Courier New" w:cs="Courier New"/>
      <w:b/>
      <w:color w:val="000000"/>
      <w:lang w:bidi="ar-SA"/>
    </w:rPr>
  </w:style>
  <w:style w:type="paragraph" w:customStyle="1" w:styleId="style5">
    <w:name w:val="style5"/>
    <w:basedOn w:val="Normal"/>
    <w:rsid w:val="00D31BF0"/>
    <w:pPr>
      <w:spacing w:after="160" w:line="275" w:lineRule="atLeast"/>
      <w:ind w:firstLine="284"/>
      <w:contextualSpacing/>
    </w:pPr>
    <w:rPr>
      <w:rFonts w:ascii="Courier New" w:eastAsiaTheme="minorHAnsi" w:hAnsi="Courier New" w:cs="Courier New"/>
      <w:b/>
      <w:color w:val="000000"/>
      <w:lang w:bidi="ar-SA"/>
    </w:rPr>
  </w:style>
  <w:style w:type="paragraph" w:customStyle="1" w:styleId="style60">
    <w:name w:val="style6"/>
    <w:basedOn w:val="Normal"/>
    <w:rsid w:val="00D31BF0"/>
    <w:pPr>
      <w:spacing w:after="160" w:line="275" w:lineRule="atLeast"/>
      <w:ind w:firstLine="0"/>
      <w:contextualSpacing/>
    </w:pPr>
    <w:rPr>
      <w:rFonts w:eastAsiaTheme="minorHAnsi" w:cs="Times New Roman"/>
      <w:b/>
      <w:color w:val="000000"/>
      <w:lang w:bidi="ar-SA"/>
    </w:rPr>
  </w:style>
  <w:style w:type="paragraph" w:customStyle="1" w:styleId="style7">
    <w:name w:val="style7"/>
    <w:basedOn w:val="Normal"/>
    <w:rsid w:val="00D31BF0"/>
    <w:pPr>
      <w:spacing w:after="160" w:line="275" w:lineRule="atLeast"/>
      <w:ind w:firstLine="0"/>
      <w:contextualSpacing/>
    </w:pPr>
    <w:rPr>
      <w:rFonts w:ascii="Courier New" w:eastAsiaTheme="minorHAnsi" w:hAnsi="Courier New" w:cs="Courier New"/>
      <w:b/>
      <w:color w:val="000000"/>
      <w:lang w:bidi="ar-SA"/>
    </w:rPr>
  </w:style>
  <w:style w:type="paragraph" w:customStyle="1" w:styleId="style8">
    <w:name w:val="style8"/>
    <w:basedOn w:val="Normal"/>
    <w:rsid w:val="00D31BF0"/>
    <w:pPr>
      <w:spacing w:after="160" w:line="275" w:lineRule="atLeast"/>
      <w:ind w:firstLine="0"/>
      <w:contextualSpacing/>
    </w:pPr>
    <w:rPr>
      <w:rFonts w:eastAsiaTheme="minorHAnsi" w:cs="Times New Roman"/>
      <w:b/>
      <w:color w:val="000000"/>
      <w:lang w:bidi="ar-SA"/>
    </w:rPr>
  </w:style>
  <w:style w:type="paragraph" w:customStyle="1" w:styleId="style12">
    <w:name w:val="style12"/>
    <w:basedOn w:val="Normal"/>
    <w:rsid w:val="00D31BF0"/>
    <w:pPr>
      <w:spacing w:before="100" w:beforeAutospacing="1" w:after="100" w:afterAutospacing="1" w:line="275" w:lineRule="atLeast"/>
      <w:ind w:firstLine="0"/>
      <w:contextualSpacing/>
      <w:jc w:val="both"/>
    </w:pPr>
    <w:rPr>
      <w:rFonts w:ascii="Tahoma" w:eastAsiaTheme="minorHAnsi" w:hAnsi="Tahoma" w:cs="Tahoma"/>
      <w:b/>
      <w:color w:val="000000"/>
      <w:lang w:bidi="ar-SA"/>
    </w:rPr>
  </w:style>
  <w:style w:type="paragraph" w:customStyle="1" w:styleId="style19">
    <w:name w:val="style19"/>
    <w:basedOn w:val="Normal"/>
    <w:rsid w:val="00D31BF0"/>
    <w:pPr>
      <w:spacing w:after="160" w:line="275" w:lineRule="atLeast"/>
      <w:ind w:firstLine="0"/>
      <w:contextualSpacing/>
      <w:jc w:val="both"/>
    </w:pPr>
    <w:rPr>
      <w:rFonts w:eastAsiaTheme="minorHAnsi" w:cs="Times New Roman"/>
      <w:b/>
      <w:smallCaps/>
      <w:color w:val="000000"/>
      <w:lang w:bidi="ar-SA"/>
    </w:rPr>
  </w:style>
  <w:style w:type="paragraph" w:customStyle="1" w:styleId="style21">
    <w:name w:val="style21"/>
    <w:basedOn w:val="Normal"/>
    <w:rsid w:val="00D31BF0"/>
    <w:pPr>
      <w:spacing w:after="160" w:line="275" w:lineRule="atLeast"/>
      <w:ind w:firstLine="0"/>
      <w:contextualSpacing/>
      <w:jc w:val="both"/>
    </w:pPr>
    <w:rPr>
      <w:rFonts w:eastAsiaTheme="minorHAnsi" w:cs="Times New Roman"/>
      <w:b/>
      <w:color w:val="000000"/>
      <w:lang w:bidi="ar-SA"/>
    </w:rPr>
  </w:style>
  <w:style w:type="character" w:customStyle="1" w:styleId="style121">
    <w:name w:val="style121"/>
    <w:rsid w:val="00D31BF0"/>
    <w:rPr>
      <w:rFonts w:ascii="Tahoma" w:hAnsi="Tahoma" w:cs="Tahoma" w:hint="default"/>
      <w:sz w:val="20"/>
      <w:szCs w:val="20"/>
    </w:rPr>
  </w:style>
  <w:style w:type="character" w:customStyle="1" w:styleId="style241">
    <w:name w:val="style241"/>
    <w:rsid w:val="00D31BF0"/>
    <w:rPr>
      <w:rFonts w:ascii="Tahoma" w:hAnsi="Tahoma" w:cs="Tahoma" w:hint="default"/>
      <w:color w:val="0000FF"/>
    </w:rPr>
  </w:style>
  <w:style w:type="character" w:customStyle="1" w:styleId="style251">
    <w:name w:val="style251"/>
    <w:rsid w:val="00D31BF0"/>
    <w:rPr>
      <w:color w:val="0000FF"/>
    </w:rPr>
  </w:style>
  <w:style w:type="character" w:customStyle="1" w:styleId="style101">
    <w:name w:val="style101"/>
    <w:rsid w:val="00D31BF0"/>
    <w:rPr>
      <w:rFonts w:ascii="Tahoma" w:hAnsi="Tahoma" w:cs="Tahoma" w:hint="default"/>
      <w:b/>
      <w:bCs w:val="0"/>
      <w:sz w:val="20"/>
      <w:szCs w:val="20"/>
    </w:rPr>
  </w:style>
  <w:style w:type="character" w:customStyle="1" w:styleId="style141">
    <w:name w:val="style141"/>
    <w:rsid w:val="00D31BF0"/>
    <w:rPr>
      <w:rFonts w:ascii="Tahoma" w:hAnsi="Tahoma" w:cs="Tahoma" w:hint="default"/>
      <w:b/>
      <w:bCs w:val="0"/>
      <w:i/>
      <w:iCs/>
      <w:sz w:val="20"/>
      <w:szCs w:val="20"/>
    </w:rPr>
  </w:style>
  <w:style w:type="character" w:customStyle="1" w:styleId="style131">
    <w:name w:val="style131"/>
    <w:rsid w:val="00D31BF0"/>
    <w:rPr>
      <w:sz w:val="20"/>
      <w:szCs w:val="20"/>
    </w:rPr>
  </w:style>
  <w:style w:type="character" w:customStyle="1" w:styleId="style91">
    <w:name w:val="style91"/>
    <w:rsid w:val="00D31BF0"/>
    <w:rPr>
      <w:rFonts w:ascii="Tahoma" w:hAnsi="Tahoma" w:cs="Tahoma" w:hint="default"/>
    </w:rPr>
  </w:style>
  <w:style w:type="character" w:customStyle="1" w:styleId="style2861">
    <w:name w:val="style2861"/>
    <w:rsid w:val="00D31BF0"/>
    <w:rPr>
      <w:color w:val="0000FF"/>
      <w:sz w:val="20"/>
      <w:szCs w:val="20"/>
    </w:rPr>
  </w:style>
  <w:style w:type="character" w:customStyle="1" w:styleId="style561">
    <w:name w:val="style561"/>
    <w:rsid w:val="00D31BF0"/>
    <w:rPr>
      <w:color w:val="800000"/>
    </w:rPr>
  </w:style>
  <w:style w:type="character" w:customStyle="1" w:styleId="ravayat">
    <w:name w:val="ravayat"/>
    <w:rsid w:val="00D31BF0"/>
  </w:style>
  <w:style w:type="paragraph" w:customStyle="1" w:styleId="afe">
    <w:name w:val="ماده"/>
    <w:basedOn w:val="Normal"/>
    <w:link w:val="Charb"/>
    <w:autoRedefine/>
    <w:rsid w:val="00D31BF0"/>
    <w:pPr>
      <w:spacing w:after="160" w:line="259" w:lineRule="auto"/>
      <w:ind w:firstLine="237"/>
      <w:contextualSpacing/>
    </w:pPr>
    <w:rPr>
      <w:rFonts w:eastAsiaTheme="minorHAnsi"/>
      <w:bCs/>
      <w:lang w:val="x-none" w:eastAsia="ko-KR" w:bidi="ar-SA"/>
    </w:rPr>
  </w:style>
  <w:style w:type="character" w:customStyle="1" w:styleId="Charb">
    <w:name w:val="ماده Char"/>
    <w:link w:val="afe"/>
    <w:rsid w:val="00D31BF0"/>
    <w:rPr>
      <w:rFonts w:eastAsiaTheme="minorHAnsi" w:cs="B Zar"/>
      <w:lang w:val="x-none" w:eastAsia="ko-KR" w:bidi="ar-SA"/>
    </w:rPr>
  </w:style>
  <w:style w:type="paragraph" w:customStyle="1" w:styleId="Style20">
    <w:name w:val="Style2"/>
    <w:basedOn w:val="Normal"/>
    <w:link w:val="Style2Char"/>
    <w:uiPriority w:val="99"/>
    <w:rsid w:val="00D31BF0"/>
    <w:pPr>
      <w:spacing w:after="160" w:line="259" w:lineRule="auto"/>
      <w:ind w:firstLine="0"/>
      <w:contextualSpacing/>
    </w:pPr>
    <w:rPr>
      <w:rFonts w:eastAsiaTheme="minorHAnsi" w:cs="B Badr"/>
      <w:b/>
      <w:lang w:bidi="ar-SA"/>
    </w:rPr>
  </w:style>
  <w:style w:type="character" w:customStyle="1" w:styleId="Style2Char">
    <w:name w:val="Style2 Char"/>
    <w:link w:val="Style20"/>
    <w:uiPriority w:val="99"/>
    <w:locked/>
    <w:rsid w:val="00D31BF0"/>
    <w:rPr>
      <w:rFonts w:eastAsiaTheme="minorHAnsi"/>
      <w:b/>
      <w:bCs w:val="0"/>
      <w:lang w:bidi="ar-SA"/>
    </w:rPr>
  </w:style>
  <w:style w:type="paragraph" w:customStyle="1" w:styleId="aff">
    <w:name w:val="پ ایرانیک"/>
    <w:basedOn w:val="FootnoteText"/>
    <w:link w:val="Charc"/>
    <w:rsid w:val="00D31BF0"/>
    <w:pPr>
      <w:spacing w:after="160" w:line="300" w:lineRule="exact"/>
      <w:ind w:left="170" w:hanging="170"/>
      <w:contextualSpacing/>
    </w:pPr>
    <w:rPr>
      <w:rFonts w:ascii="Times New Roman" w:hAnsi="Times New Roman" w:cs="XB Zar"/>
      <w:i/>
      <w:iCs/>
      <w:sz w:val="18"/>
      <w:szCs w:val="16"/>
    </w:rPr>
  </w:style>
  <w:style w:type="character" w:customStyle="1" w:styleId="Charc">
    <w:name w:val="پ ایرانیک Char"/>
    <w:basedOn w:val="DefaultParagraphFont"/>
    <w:link w:val="aff"/>
    <w:rsid w:val="00D31BF0"/>
    <w:rPr>
      <w:rFonts w:ascii="Times New Roman" w:eastAsia="Calibri" w:hAnsi="Times New Roman" w:cs="XB Zar"/>
      <w:b/>
      <w:bCs w:val="0"/>
      <w:i/>
      <w:iCs/>
      <w:sz w:val="18"/>
      <w:szCs w:val="16"/>
    </w:rPr>
  </w:style>
  <w:style w:type="character" w:customStyle="1" w:styleId="aff0">
    <w:name w:val="پ آیات"/>
    <w:basedOn w:val="DefaultParagraphFont"/>
    <w:rsid w:val="00D31BF0"/>
    <w:rPr>
      <w:rFonts w:cs="B Badr"/>
      <w:bCs w:val="0"/>
      <w:color w:val="auto"/>
      <w:szCs w:val="20"/>
    </w:rPr>
  </w:style>
  <w:style w:type="character" w:customStyle="1" w:styleId="CommentTextChar1">
    <w:name w:val="Comment Text Char1"/>
    <w:uiPriority w:val="99"/>
    <w:semiHidden/>
    <w:rsid w:val="00D31BF0"/>
    <w:rPr>
      <w:rFonts w:cs="B Zar"/>
      <w:lang w:bidi="ar-SA"/>
    </w:rPr>
  </w:style>
  <w:style w:type="paragraph" w:customStyle="1" w:styleId="Heading12">
    <w:name w:val="Heading 12"/>
    <w:basedOn w:val="Normal"/>
    <w:rsid w:val="00D31BF0"/>
    <w:pPr>
      <w:shd w:val="clear" w:color="auto" w:fill="B2A1C7"/>
      <w:spacing w:after="160" w:line="259" w:lineRule="auto"/>
      <w:ind w:firstLine="0"/>
      <w:contextualSpacing/>
    </w:pPr>
    <w:rPr>
      <w:rFonts w:eastAsiaTheme="minorHAnsi"/>
      <w:b/>
      <w:lang w:bidi="ar-SA"/>
    </w:rPr>
  </w:style>
  <w:style w:type="paragraph" w:customStyle="1" w:styleId="Heading32">
    <w:name w:val="Heading 32"/>
    <w:basedOn w:val="Heading3"/>
    <w:rsid w:val="00D31BF0"/>
    <w:pPr>
      <w:spacing w:line="259" w:lineRule="auto"/>
      <w:ind w:left="0" w:firstLine="0"/>
    </w:pPr>
    <w:rPr>
      <w:rFonts w:eastAsia="Times New Roman" w:cs="Times New Roman"/>
      <w:b w:val="0"/>
      <w:color w:val="FF0000"/>
      <w:sz w:val="26"/>
      <w:szCs w:val="26"/>
      <w:lang w:val="en-US" w:eastAsia="en-US"/>
    </w:rPr>
  </w:style>
  <w:style w:type="character" w:customStyle="1" w:styleId="mabna1">
    <w:name w:val="mabna1"/>
    <w:basedOn w:val="DefaultParagraphFont"/>
    <w:rsid w:val="00D31BF0"/>
    <w:rPr>
      <w:color w:val="0000FF"/>
    </w:rPr>
  </w:style>
  <w:style w:type="character" w:customStyle="1" w:styleId="7030a0">
    <w:name w:val="7030a0"/>
    <w:basedOn w:val="DefaultParagraphFont"/>
    <w:rsid w:val="00D31BF0"/>
  </w:style>
  <w:style w:type="character" w:customStyle="1" w:styleId="StyleLatinTimesNewRomanLatin12ptComplex115pt">
    <w:name w:val="Style (Latin) Times New Roman (Latin) 12 pt (Complex) 11.5 pt"/>
    <w:rsid w:val="00D31BF0"/>
    <w:rPr>
      <w:rFonts w:ascii="Times New Roman" w:hAnsi="Times New Roman"/>
      <w:sz w:val="24"/>
      <w:szCs w:val="28"/>
    </w:rPr>
  </w:style>
  <w:style w:type="character" w:customStyle="1" w:styleId="apple-style-span">
    <w:name w:val="apple-style-span"/>
    <w:rsid w:val="00D31BF0"/>
  </w:style>
  <w:style w:type="character" w:customStyle="1" w:styleId="mw-headline">
    <w:name w:val="mw-headline"/>
    <w:rsid w:val="00D31BF0"/>
  </w:style>
  <w:style w:type="character" w:customStyle="1" w:styleId="editsection">
    <w:name w:val="editsection"/>
    <w:rsid w:val="00D31BF0"/>
  </w:style>
  <w:style w:type="paragraph" w:customStyle="1" w:styleId="aff1">
    <w:name w:val="متن بولد"/>
    <w:basedOn w:val="Normal"/>
    <w:link w:val="Chard"/>
    <w:rsid w:val="00D31BF0"/>
    <w:pPr>
      <w:spacing w:before="60" w:after="160" w:line="276" w:lineRule="auto"/>
      <w:ind w:left="227" w:firstLine="284"/>
      <w:contextualSpacing/>
    </w:pPr>
    <w:rPr>
      <w:rFonts w:eastAsiaTheme="minorHAnsi"/>
      <w:bCs/>
      <w:color w:val="632423"/>
      <w:lang w:bidi="ar-SA"/>
    </w:rPr>
  </w:style>
  <w:style w:type="character" w:customStyle="1" w:styleId="Chard">
    <w:name w:val="متن بولد Char"/>
    <w:link w:val="aff1"/>
    <w:rsid w:val="00D31BF0"/>
    <w:rPr>
      <w:rFonts w:eastAsiaTheme="minorHAnsi" w:cs="B Zar"/>
      <w:color w:val="632423"/>
      <w:lang w:bidi="ar-SA"/>
    </w:rPr>
  </w:style>
  <w:style w:type="character" w:customStyle="1" w:styleId="Chare">
    <w:name w:val="عبارت عربی Char"/>
    <w:locked/>
    <w:rsid w:val="00D31BF0"/>
    <w:rPr>
      <w:rFonts w:ascii="Times New Roman" w:hAnsi="Times New Roman" w:cs="B Badr"/>
      <w:sz w:val="24"/>
      <w:szCs w:val="28"/>
    </w:rPr>
  </w:style>
  <w:style w:type="paragraph" w:customStyle="1" w:styleId="Heading13">
    <w:name w:val="Heading 13"/>
    <w:basedOn w:val="Normal"/>
    <w:rsid w:val="00D31BF0"/>
    <w:pPr>
      <w:shd w:val="clear" w:color="auto" w:fill="B2A1C7"/>
      <w:spacing w:after="160" w:line="259" w:lineRule="auto"/>
      <w:ind w:firstLine="0"/>
      <w:contextualSpacing/>
    </w:pPr>
    <w:rPr>
      <w:rFonts w:eastAsiaTheme="minorHAnsi"/>
      <w:b/>
      <w:lang w:bidi="ar-SA"/>
    </w:rPr>
  </w:style>
  <w:style w:type="paragraph" w:customStyle="1" w:styleId="Heading33">
    <w:name w:val="Heading 33"/>
    <w:basedOn w:val="Heading3"/>
    <w:rsid w:val="00D31BF0"/>
    <w:pPr>
      <w:spacing w:line="259" w:lineRule="auto"/>
      <w:ind w:left="0" w:firstLine="0"/>
    </w:pPr>
    <w:rPr>
      <w:rFonts w:eastAsia="Times New Roman" w:cs="Times New Roman"/>
      <w:b w:val="0"/>
      <w:color w:val="FF0000"/>
      <w:sz w:val="26"/>
      <w:szCs w:val="26"/>
      <w:lang w:val="en-US" w:eastAsia="en-US"/>
    </w:rPr>
  </w:style>
  <w:style w:type="character" w:customStyle="1" w:styleId="footnotenum">
    <w:name w:val="footnote num"/>
    <w:basedOn w:val="FootnoteReference"/>
    <w:locked/>
    <w:rsid w:val="00D31BF0"/>
    <w:rPr>
      <w:rFonts w:ascii="MSKBadr" w:hAnsi="MSKBadr" w:cs="MSKBadr"/>
      <w:spacing w:val="0"/>
      <w:w w:val="100"/>
      <w:position w:val="0"/>
      <w:sz w:val="28"/>
      <w:szCs w:val="28"/>
      <w:vertAlign w:val="superscript"/>
    </w:rPr>
  </w:style>
  <w:style w:type="paragraph" w:customStyle="1" w:styleId="aff2">
    <w:name w:val="عبارات عربي"/>
    <w:basedOn w:val="Normal"/>
    <w:link w:val="Charf"/>
    <w:autoRedefine/>
    <w:rsid w:val="00D31BF0"/>
    <w:pPr>
      <w:widowControl w:val="0"/>
      <w:spacing w:after="160" w:line="410" w:lineRule="exact"/>
      <w:ind w:left="804" w:firstLine="1"/>
      <w:contextualSpacing/>
    </w:pPr>
    <w:rPr>
      <w:rFonts w:eastAsiaTheme="minorHAnsi" w:cs="IRBadr"/>
      <w:sz w:val="28"/>
      <w:lang w:bidi="ar-SA"/>
    </w:rPr>
  </w:style>
  <w:style w:type="character" w:customStyle="1" w:styleId="Charf">
    <w:name w:val="عبارات عربي Char"/>
    <w:basedOn w:val="DefaultParagraphFont"/>
    <w:link w:val="aff2"/>
    <w:rsid w:val="00D31BF0"/>
    <w:rPr>
      <w:rFonts w:eastAsiaTheme="minorHAnsi" w:cs="IRBadr"/>
      <w:bCs w:val="0"/>
      <w:sz w:val="28"/>
      <w:lang w:bidi="ar-SA"/>
    </w:rPr>
  </w:style>
  <w:style w:type="character" w:customStyle="1" w:styleId="Heading7Char1">
    <w:name w:val="Heading 7 Char1"/>
    <w:basedOn w:val="DefaultParagraphFont"/>
    <w:rsid w:val="00D31BF0"/>
    <w:rPr>
      <w:rFonts w:ascii="Times New Roman" w:eastAsia="Times New Roman" w:hAnsi="Times New Roman" w:cs="Times New Roman"/>
      <w:sz w:val="24"/>
      <w:szCs w:val="24"/>
    </w:rPr>
  </w:style>
  <w:style w:type="paragraph" w:customStyle="1" w:styleId="aff3">
    <w:name w:val="بدون تورفتگی"/>
    <w:basedOn w:val="Normal"/>
    <w:rsid w:val="00D31BF0"/>
    <w:pPr>
      <w:spacing w:after="160" w:line="410" w:lineRule="exact"/>
      <w:ind w:firstLine="0"/>
      <w:contextualSpacing/>
    </w:pPr>
    <w:rPr>
      <w:rFonts w:eastAsiaTheme="minorHAnsi" w:cs="0Badr"/>
      <w:b/>
      <w:szCs w:val="26"/>
      <w:lang w:bidi="ar-SA"/>
    </w:rPr>
  </w:style>
  <w:style w:type="character" w:customStyle="1" w:styleId="EndnoteTextChar1">
    <w:name w:val="Endnote Text Char1"/>
    <w:basedOn w:val="DefaultParagraphFont"/>
    <w:rsid w:val="00D31BF0"/>
    <w:rPr>
      <w:rFonts w:ascii="Times New Roman" w:hAnsi="Times New Roman" w:cs="MSKBadr"/>
      <w:spacing w:val="-2"/>
      <w:lang w:bidi="fa-IR"/>
    </w:rPr>
  </w:style>
  <w:style w:type="character" w:customStyle="1" w:styleId="DocumentMapChar1">
    <w:name w:val="Document Map Char1"/>
    <w:basedOn w:val="DefaultParagraphFont"/>
    <w:uiPriority w:val="99"/>
    <w:rsid w:val="00D31BF0"/>
    <w:rPr>
      <w:rFonts w:ascii="Tahoma" w:hAnsi="Tahoma" w:cs="Tahoma"/>
      <w:spacing w:val="-2"/>
      <w:sz w:val="16"/>
      <w:szCs w:val="16"/>
      <w:lang w:bidi="fa-IR"/>
    </w:rPr>
  </w:style>
  <w:style w:type="paragraph" w:customStyle="1" w:styleId="aff4">
    <w:name w:val="فصل ؟"/>
    <w:basedOn w:val="Normal"/>
    <w:rsid w:val="00D31BF0"/>
    <w:pPr>
      <w:spacing w:after="160" w:line="410" w:lineRule="exact"/>
      <w:ind w:firstLine="0"/>
      <w:contextualSpacing/>
      <w:outlineLvl w:val="0"/>
    </w:pPr>
    <w:rPr>
      <w:rFonts w:eastAsiaTheme="minorHAnsi" w:cs="NoorMitra"/>
      <w:bCs/>
      <w:sz w:val="23"/>
      <w:szCs w:val="23"/>
      <w:lang w:bidi="ar-SA"/>
    </w:rPr>
  </w:style>
  <w:style w:type="paragraph" w:customStyle="1" w:styleId="aff5">
    <w:name w:val="نقل‌قول"/>
    <w:basedOn w:val="Normal"/>
    <w:rsid w:val="00D31BF0"/>
    <w:pPr>
      <w:spacing w:after="160" w:line="410" w:lineRule="exact"/>
      <w:ind w:left="851" w:firstLine="0"/>
      <w:contextualSpacing/>
    </w:pPr>
    <w:rPr>
      <w:rFonts w:eastAsiaTheme="minorHAnsi" w:cs="0Badr"/>
      <w:b/>
      <w:szCs w:val="25"/>
      <w:lang w:bidi="ar-SA"/>
    </w:rPr>
  </w:style>
  <w:style w:type="character" w:customStyle="1" w:styleId="aff6">
    <w:name w:val="ایرانیک"/>
    <w:basedOn w:val="DefaultParagraphFont"/>
    <w:locked/>
    <w:rsid w:val="00D31BF0"/>
    <w:rPr>
      <w:rFonts w:ascii="Times New Roman" w:hAnsi="Times New Roman" w:cs="XB Zar"/>
      <w:i/>
      <w:iCs/>
      <w:spacing w:val="0"/>
      <w:sz w:val="20"/>
      <w:szCs w:val="21"/>
      <w:lang w:bidi="fa-IR"/>
    </w:rPr>
  </w:style>
  <w:style w:type="paragraph" w:customStyle="1" w:styleId="aff7">
    <w:name w:val="بولد"/>
    <w:basedOn w:val="Normal"/>
    <w:link w:val="Charf0"/>
    <w:rsid w:val="00D31BF0"/>
    <w:pPr>
      <w:spacing w:after="160" w:line="410" w:lineRule="exact"/>
      <w:ind w:firstLine="284"/>
      <w:contextualSpacing/>
    </w:pPr>
    <w:rPr>
      <w:rFonts w:eastAsiaTheme="minorHAnsi" w:cs="NoorLotus"/>
      <w:bCs/>
      <w:lang w:bidi="ar-SA"/>
    </w:rPr>
  </w:style>
  <w:style w:type="character" w:customStyle="1" w:styleId="Charf0">
    <w:name w:val="بولد Char"/>
    <w:basedOn w:val="DefaultParagraphFont"/>
    <w:link w:val="aff7"/>
    <w:rsid w:val="00D31BF0"/>
    <w:rPr>
      <w:rFonts w:eastAsiaTheme="minorHAnsi" w:cs="NoorLotus"/>
      <w:lang w:bidi="ar-SA"/>
    </w:rPr>
  </w:style>
  <w:style w:type="paragraph" w:customStyle="1" w:styleId="aff8">
    <w:name w:val="نام کتاب"/>
    <w:basedOn w:val="Normal"/>
    <w:link w:val="Charf1"/>
    <w:rsid w:val="00D31BF0"/>
    <w:pPr>
      <w:spacing w:after="160" w:line="410" w:lineRule="exact"/>
      <w:ind w:firstLine="284"/>
      <w:contextualSpacing/>
    </w:pPr>
    <w:rPr>
      <w:rFonts w:ascii="Times New Roman Italic" w:eastAsiaTheme="minorHAnsi" w:hAnsi="Times New Roman Italic"/>
      <w:b/>
      <w:i/>
      <w:iCs/>
      <w:sz w:val="18"/>
      <w:szCs w:val="23"/>
      <w:lang w:bidi="ar-SA"/>
    </w:rPr>
  </w:style>
  <w:style w:type="character" w:customStyle="1" w:styleId="Charf1">
    <w:name w:val="نام کتاب Char"/>
    <w:basedOn w:val="DefaultParagraphFont"/>
    <w:link w:val="aff8"/>
    <w:rsid w:val="00D31BF0"/>
    <w:rPr>
      <w:rFonts w:ascii="Times New Roman Italic" w:eastAsiaTheme="minorHAnsi" w:hAnsi="Times New Roman Italic" w:cs="B Zar"/>
      <w:b/>
      <w:bCs w:val="0"/>
      <w:i/>
      <w:iCs/>
      <w:sz w:val="18"/>
      <w:szCs w:val="23"/>
      <w:lang w:bidi="ar-SA"/>
    </w:rPr>
  </w:style>
  <w:style w:type="character" w:customStyle="1" w:styleId="aff9">
    <w:name w:val="پ علائم"/>
    <w:basedOn w:val="DefaultParagraphFont"/>
    <w:uiPriority w:val="1"/>
    <w:rsid w:val="00D31BF0"/>
    <w:rPr>
      <w:rFonts w:cs="ALAEM"/>
      <w:szCs w:val="20"/>
    </w:rPr>
  </w:style>
  <w:style w:type="paragraph" w:customStyle="1" w:styleId="affa">
    <w:name w:val="سرصفحه چپ"/>
    <w:basedOn w:val="Normal"/>
    <w:rsid w:val="00D31BF0"/>
    <w:pPr>
      <w:tabs>
        <w:tab w:val="center" w:pos="4680"/>
        <w:tab w:val="right" w:pos="9360"/>
      </w:tabs>
      <w:spacing w:after="200" w:line="240" w:lineRule="exact"/>
      <w:ind w:firstLine="284"/>
      <w:contextualSpacing/>
      <w:jc w:val="right"/>
    </w:pPr>
    <w:rPr>
      <w:rFonts w:eastAsiaTheme="minorHAnsi" w:cs="NoorNazanin"/>
      <w:b/>
      <w:bCs/>
      <w:szCs w:val="18"/>
      <w:lang w:bidi="ar-SA"/>
    </w:rPr>
  </w:style>
  <w:style w:type="paragraph" w:customStyle="1" w:styleId="affb">
    <w:name w:val="سرصفحه راست"/>
    <w:basedOn w:val="Normal"/>
    <w:rsid w:val="00D31BF0"/>
    <w:pPr>
      <w:spacing w:after="200" w:line="240" w:lineRule="exact"/>
      <w:ind w:firstLine="0"/>
      <w:contextualSpacing/>
    </w:pPr>
    <w:rPr>
      <w:rFonts w:eastAsiaTheme="minorHAnsi" w:cs="NoorNazanin"/>
      <w:b/>
      <w:bCs/>
      <w:sz w:val="16"/>
      <w:szCs w:val="18"/>
      <w:lang w:bidi="ar-SA"/>
    </w:rPr>
  </w:style>
  <w:style w:type="paragraph" w:customStyle="1" w:styleId="affc">
    <w:name w:val="امضا"/>
    <w:basedOn w:val="Normal"/>
    <w:rsid w:val="00D31BF0"/>
    <w:pPr>
      <w:tabs>
        <w:tab w:val="center" w:pos="4110"/>
      </w:tabs>
      <w:spacing w:before="100" w:after="160" w:line="360" w:lineRule="exact"/>
      <w:ind w:firstLine="284"/>
      <w:contextualSpacing/>
    </w:pPr>
    <w:rPr>
      <w:rFonts w:eastAsiaTheme="minorHAnsi" w:cs="NoorLotus"/>
      <w:bCs/>
      <w:szCs w:val="22"/>
      <w:lang w:bidi="ar-SA"/>
    </w:rPr>
  </w:style>
  <w:style w:type="paragraph" w:customStyle="1" w:styleId="affd">
    <w:name w:val="کتابنامه"/>
    <w:basedOn w:val="Normal"/>
    <w:rsid w:val="00D31BF0"/>
    <w:pPr>
      <w:spacing w:after="160" w:line="410" w:lineRule="exact"/>
      <w:ind w:left="227" w:hanging="227"/>
      <w:contextualSpacing/>
    </w:pPr>
    <w:rPr>
      <w:rFonts w:eastAsiaTheme="minorHAnsi" w:cs="0Badr"/>
      <w:b/>
      <w:noProof/>
      <w:sz w:val="18"/>
      <w:szCs w:val="25"/>
      <w:lang w:bidi="ar-SA"/>
    </w:rPr>
  </w:style>
  <w:style w:type="paragraph" w:customStyle="1" w:styleId="affe">
    <w:name w:val="لینک سرصفحه"/>
    <w:basedOn w:val="Normal"/>
    <w:rsid w:val="00D31BF0"/>
    <w:pPr>
      <w:spacing w:after="160" w:line="410" w:lineRule="exact"/>
      <w:ind w:firstLine="284"/>
      <w:contextualSpacing/>
      <w:outlineLvl w:val="0"/>
    </w:pPr>
    <w:rPr>
      <w:rFonts w:eastAsiaTheme="minorHAnsi" w:cs="0Badr"/>
      <w:b/>
      <w:color w:val="FFFFFF" w:themeColor="background1"/>
      <w:szCs w:val="26"/>
      <w:lang w:bidi="ar-SA"/>
    </w:rPr>
  </w:style>
  <w:style w:type="paragraph" w:customStyle="1" w:styleId="indexmozo1">
    <w:name w:val="index(mozo)1"/>
    <w:basedOn w:val="Normal"/>
    <w:rsid w:val="00D31BF0"/>
    <w:pPr>
      <w:spacing w:after="160" w:line="320" w:lineRule="exact"/>
      <w:ind w:firstLine="0"/>
      <w:contextualSpacing/>
    </w:pPr>
    <w:rPr>
      <w:rFonts w:eastAsiaTheme="minorHAnsi"/>
      <w:b/>
      <w:bCs/>
      <w:sz w:val="23"/>
      <w:szCs w:val="22"/>
      <w:lang w:bidi="ar-SA"/>
    </w:rPr>
  </w:style>
  <w:style w:type="paragraph" w:customStyle="1" w:styleId="afff">
    <w:name w:val="شمارنده"/>
    <w:basedOn w:val="Normal"/>
    <w:rsid w:val="00D31BF0"/>
    <w:pPr>
      <w:spacing w:after="160" w:line="410" w:lineRule="exact"/>
      <w:ind w:left="511" w:hanging="227"/>
      <w:contextualSpacing/>
    </w:pPr>
    <w:rPr>
      <w:rFonts w:eastAsiaTheme="minorHAnsi" w:cs="0Badr"/>
      <w:b/>
      <w:szCs w:val="26"/>
      <w:lang w:bidi="ar-SA"/>
    </w:rPr>
  </w:style>
  <w:style w:type="paragraph" w:customStyle="1" w:styleId="afff0">
    <w:name w:val="بخش؟"/>
    <w:basedOn w:val="Normal"/>
    <w:rsid w:val="00D31BF0"/>
    <w:pPr>
      <w:spacing w:after="160" w:line="410" w:lineRule="exact"/>
      <w:ind w:right="567" w:firstLine="284"/>
      <w:contextualSpacing/>
      <w:jc w:val="right"/>
    </w:pPr>
    <w:rPr>
      <w:rFonts w:eastAsiaTheme="minorHAnsi" w:cs="B Titr"/>
      <w:b/>
      <w:szCs w:val="30"/>
      <w:lang w:bidi="ar-SA"/>
    </w:rPr>
  </w:style>
  <w:style w:type="paragraph" w:customStyle="1" w:styleId="afff1">
    <w:name w:val="عنوان بخش"/>
    <w:basedOn w:val="Normal"/>
    <w:rsid w:val="00D31BF0"/>
    <w:pPr>
      <w:spacing w:after="160" w:line="259" w:lineRule="auto"/>
      <w:ind w:right="567" w:firstLine="284"/>
      <w:contextualSpacing/>
      <w:jc w:val="right"/>
    </w:pPr>
    <w:rPr>
      <w:rFonts w:eastAsiaTheme="minorHAnsi" w:cs="B Mitra"/>
      <w:bCs/>
      <w:szCs w:val="34"/>
      <w:lang w:bidi="ar-SA"/>
    </w:rPr>
  </w:style>
  <w:style w:type="paragraph" w:customStyle="1" w:styleId="afff2">
    <w:name w:val="آیات"/>
    <w:basedOn w:val="Normal"/>
    <w:link w:val="Charf2"/>
    <w:rsid w:val="00D31BF0"/>
    <w:pPr>
      <w:spacing w:after="160" w:line="410" w:lineRule="exact"/>
      <w:ind w:firstLine="284"/>
      <w:contextualSpacing/>
    </w:pPr>
    <w:rPr>
      <w:rFonts w:eastAsiaTheme="minorHAnsi" w:cs="NoorBadr"/>
      <w:b/>
      <w:bCs/>
      <w:szCs w:val="26"/>
      <w:lang w:bidi="ar-SA"/>
    </w:rPr>
  </w:style>
  <w:style w:type="character" w:customStyle="1" w:styleId="Charf2">
    <w:name w:val="آیات Char"/>
    <w:basedOn w:val="DefaultParagraphFont"/>
    <w:link w:val="afff2"/>
    <w:rsid w:val="00D31BF0"/>
    <w:rPr>
      <w:rFonts w:eastAsiaTheme="minorHAnsi" w:cs="NoorBadr"/>
      <w:b/>
      <w:szCs w:val="26"/>
      <w:lang w:bidi="ar-SA"/>
    </w:rPr>
  </w:style>
  <w:style w:type="paragraph" w:customStyle="1" w:styleId="afff3">
    <w:name w:val="شعر"/>
    <w:basedOn w:val="Normal"/>
    <w:rsid w:val="00D31BF0"/>
    <w:pPr>
      <w:spacing w:after="160" w:line="259" w:lineRule="auto"/>
      <w:ind w:firstLine="0"/>
      <w:contextualSpacing/>
      <w:jc w:val="center"/>
    </w:pPr>
    <w:rPr>
      <w:rFonts w:eastAsiaTheme="minorHAnsi"/>
      <w:b/>
      <w:bCs/>
      <w:lang w:bidi="ar-SA"/>
    </w:rPr>
  </w:style>
  <w:style w:type="paragraph" w:customStyle="1" w:styleId="afff4">
    <w:name w:val="قبل عنوان"/>
    <w:basedOn w:val="Normal"/>
    <w:rsid w:val="00D31BF0"/>
    <w:pPr>
      <w:keepNext/>
      <w:spacing w:after="160" w:line="360" w:lineRule="exact"/>
      <w:ind w:firstLine="284"/>
      <w:contextualSpacing/>
    </w:pPr>
    <w:rPr>
      <w:rFonts w:eastAsiaTheme="minorHAnsi" w:cs="0Badr"/>
      <w:b/>
      <w:color w:val="70AD47" w:themeColor="accent6"/>
      <w:szCs w:val="26"/>
      <w:lang w:bidi="ar-SA"/>
    </w:rPr>
  </w:style>
  <w:style w:type="table" w:customStyle="1" w:styleId="afff5">
    <w:name w:val="جدول"/>
    <w:basedOn w:val="TableNormal"/>
    <w:uiPriority w:val="99"/>
    <w:rsid w:val="00D31BF0"/>
    <w:pPr>
      <w:bidi w:val="0"/>
      <w:spacing w:line="240" w:lineRule="auto"/>
      <w:ind w:firstLine="0"/>
      <w:jc w:val="right"/>
    </w:pPr>
    <w:rPr>
      <w:rFonts w:ascii="Times New Roman" w:hAnsi="Times New Roman" w:cs="NoorMitra"/>
      <w:b/>
      <w:bCs w:val="0"/>
      <w:sz w:val="18"/>
      <w:szCs w:val="24"/>
      <w:lang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left w:w="28" w:type="dxa"/>
        <w:right w:w="28" w:type="dxa"/>
      </w:tcMar>
      <w:vAlign w:val="center"/>
    </w:tcPr>
    <w:tblStylePr w:type="firstRow">
      <w:rPr>
        <w:rFonts w:ascii="Times New Roman" w:hAnsi="Times New Roman" w:cs="NoorCompset"/>
        <w:b/>
        <w:bCs/>
        <w:i w:val="0"/>
        <w:iCs w:val="0"/>
        <w:sz w:val="18"/>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5" w:color="auto" w:fill="auto"/>
      </w:tcPr>
    </w:tblStylePr>
  </w:style>
  <w:style w:type="paragraph" w:customStyle="1" w:styleId="afff6">
    <w:name w:val="متن جدول"/>
    <w:basedOn w:val="Normal"/>
    <w:rsid w:val="00D31BF0"/>
    <w:pPr>
      <w:spacing w:after="160" w:line="259" w:lineRule="auto"/>
      <w:ind w:firstLine="0"/>
      <w:contextualSpacing/>
    </w:pPr>
    <w:rPr>
      <w:rFonts w:eastAsiaTheme="minorHAnsi" w:cs="NoorMitra"/>
      <w:b/>
      <w:sz w:val="18"/>
      <w:lang w:bidi="ar-SA"/>
    </w:rPr>
  </w:style>
  <w:style w:type="paragraph" w:customStyle="1" w:styleId="afff7">
    <w:name w:val="عنوان جدول"/>
    <w:basedOn w:val="Normal"/>
    <w:rsid w:val="00D31BF0"/>
    <w:pPr>
      <w:spacing w:after="160" w:line="259" w:lineRule="auto"/>
      <w:ind w:firstLine="0"/>
      <w:contextualSpacing/>
      <w:jc w:val="center"/>
    </w:pPr>
    <w:rPr>
      <w:rFonts w:eastAsiaTheme="minorHAnsi" w:cs="NoorYagut"/>
      <w:szCs w:val="21"/>
      <w:lang w:bidi="ar-SA"/>
    </w:rPr>
  </w:style>
  <w:style w:type="paragraph" w:customStyle="1" w:styleId="afff8">
    <w:name w:val="روایت شروع فصل"/>
    <w:basedOn w:val="Normal"/>
    <w:rsid w:val="00D31BF0"/>
    <w:pPr>
      <w:spacing w:after="160" w:line="410" w:lineRule="exact"/>
      <w:ind w:left="1418" w:firstLine="0"/>
      <w:contextualSpacing/>
    </w:pPr>
    <w:rPr>
      <w:rFonts w:eastAsiaTheme="minorHAnsi" w:cs="NoorCompset"/>
      <w:b/>
      <w:bCs/>
      <w:szCs w:val="22"/>
      <w:lang w:bidi="ar-SA"/>
    </w:rPr>
  </w:style>
  <w:style w:type="character" w:customStyle="1" w:styleId="afff9">
    <w:name w:val="روایات"/>
    <w:basedOn w:val="DefaultParagraphFont"/>
    <w:uiPriority w:val="1"/>
    <w:rsid w:val="00D31BF0"/>
  </w:style>
  <w:style w:type="character" w:customStyle="1" w:styleId="afffa">
    <w:name w:val="ايتاليك متن فارسي"/>
    <w:uiPriority w:val="1"/>
    <w:rsid w:val="00D31BF0"/>
    <w:rPr>
      <w:rFonts w:ascii="Times" w:hAnsi="Times" w:cs="XB Zar"/>
      <w:iCs/>
      <w:sz w:val="20"/>
      <w:szCs w:val="23"/>
    </w:rPr>
  </w:style>
  <w:style w:type="paragraph" w:customStyle="1" w:styleId="afffb">
    <w:name w:val="منابع و مآخذ ـ تیتر"/>
    <w:basedOn w:val="Normal"/>
    <w:link w:val="Charf3"/>
    <w:rsid w:val="00D31BF0"/>
    <w:pPr>
      <w:tabs>
        <w:tab w:val="num" w:pos="967"/>
      </w:tabs>
      <w:spacing w:after="160" w:line="520" w:lineRule="exact"/>
      <w:ind w:firstLine="0"/>
      <w:contextualSpacing/>
      <w:jc w:val="center"/>
    </w:pPr>
    <w:rPr>
      <w:rFonts w:eastAsiaTheme="minorHAnsi" w:cs="B Mitra"/>
      <w:b/>
      <w:bCs/>
      <w:lang w:bidi="ar-SA"/>
    </w:rPr>
  </w:style>
  <w:style w:type="character" w:customStyle="1" w:styleId="Charf3">
    <w:name w:val="منابع و مآخذ ـ تیتر Char"/>
    <w:link w:val="afffb"/>
    <w:rsid w:val="00D31BF0"/>
    <w:rPr>
      <w:rFonts w:eastAsiaTheme="minorHAnsi" w:cs="B Mitra"/>
      <w:b/>
      <w:lang w:bidi="ar-SA"/>
    </w:rPr>
  </w:style>
  <w:style w:type="paragraph" w:customStyle="1" w:styleId="Style10">
    <w:name w:val="Style1فهرست منابع"/>
    <w:basedOn w:val="Normal"/>
    <w:link w:val="Style1Char0"/>
    <w:rsid w:val="00D31BF0"/>
    <w:pPr>
      <w:spacing w:before="40" w:after="160" w:line="426" w:lineRule="exact"/>
      <w:ind w:left="360" w:hanging="360"/>
      <w:contextualSpacing/>
    </w:pPr>
    <w:rPr>
      <w:rFonts w:ascii="Times" w:eastAsiaTheme="minorHAnsi" w:hAnsi="Times" w:cs="0Badr"/>
      <w:b/>
      <w:sz w:val="18"/>
      <w:szCs w:val="26"/>
      <w:lang w:bidi="ar-SA"/>
    </w:rPr>
  </w:style>
  <w:style w:type="character" w:customStyle="1" w:styleId="Style1Char0">
    <w:name w:val="Style1فهرست منابع Char"/>
    <w:link w:val="Style10"/>
    <w:rsid w:val="00D31BF0"/>
    <w:rPr>
      <w:rFonts w:ascii="Times" w:eastAsiaTheme="minorHAnsi" w:hAnsi="Times" w:cs="0Badr"/>
      <w:b/>
      <w:bCs w:val="0"/>
      <w:sz w:val="18"/>
      <w:szCs w:val="26"/>
      <w:lang w:bidi="ar-SA"/>
    </w:rPr>
  </w:style>
  <w:style w:type="character" w:customStyle="1" w:styleId="afffc">
    <w:name w:val="ايتاليك پاورقي فارسي"/>
    <w:uiPriority w:val="1"/>
    <w:rsid w:val="00D31BF0"/>
    <w:rPr>
      <w:rFonts w:ascii="Times" w:hAnsi="Times" w:cs="XB Zar"/>
      <w:iCs/>
      <w:sz w:val="20"/>
      <w:szCs w:val="17"/>
    </w:rPr>
  </w:style>
  <w:style w:type="character" w:customStyle="1" w:styleId="afffd">
    <w:name w:val="ايتاليك متن انگليسي"/>
    <w:uiPriority w:val="1"/>
    <w:rsid w:val="00D31BF0"/>
    <w:rPr>
      <w:rFonts w:ascii="Times New Roman" w:hAnsi="Times New Roman" w:cs="XB Zar"/>
      <w:i/>
      <w:iCs/>
      <w:sz w:val="24"/>
      <w:szCs w:val="17"/>
    </w:rPr>
  </w:style>
  <w:style w:type="character" w:customStyle="1" w:styleId="afffe">
    <w:name w:val="ايتاليك پاورقي انگليسي"/>
    <w:uiPriority w:val="1"/>
    <w:rsid w:val="00D31BF0"/>
    <w:rPr>
      <w:rFonts w:ascii="Times New Roman" w:hAnsi="Times New Roman" w:cs="XB Zar"/>
      <w:i/>
      <w:iCs w:val="0"/>
      <w:sz w:val="18"/>
      <w:szCs w:val="17"/>
    </w:rPr>
  </w:style>
  <w:style w:type="character" w:customStyle="1" w:styleId="affff">
    <w:name w:val="واژگان کلیدی"/>
    <w:uiPriority w:val="1"/>
    <w:rsid w:val="00D31BF0"/>
    <w:rPr>
      <w:rFonts w:ascii="NoorLotus" w:hAnsi="NoorLotus" w:cs="NoorMitra"/>
      <w:bCs w:val="0"/>
      <w:szCs w:val="23"/>
    </w:rPr>
  </w:style>
  <w:style w:type="paragraph" w:customStyle="1" w:styleId="affff0">
    <w:name w:val="مکمل"/>
    <w:basedOn w:val="Normal"/>
    <w:link w:val="Charf4"/>
    <w:rsid w:val="00D31BF0"/>
    <w:pPr>
      <w:autoSpaceDE w:val="0"/>
      <w:autoSpaceDN w:val="0"/>
      <w:adjustRightInd w:val="0"/>
      <w:spacing w:after="160" w:line="330" w:lineRule="exact"/>
      <w:ind w:firstLine="284"/>
      <w:contextualSpacing/>
    </w:pPr>
    <w:rPr>
      <w:rFonts w:ascii="Times" w:eastAsiaTheme="minorHAnsi" w:hAnsi="Times" w:cs="0Badr"/>
      <w:b/>
      <w:color w:val="C0504D"/>
      <w:szCs w:val="26"/>
      <w:lang w:bidi="ar-SA"/>
    </w:rPr>
  </w:style>
  <w:style w:type="character" w:customStyle="1" w:styleId="Charf4">
    <w:name w:val="مکمل Char"/>
    <w:link w:val="affff0"/>
    <w:rsid w:val="00D31BF0"/>
    <w:rPr>
      <w:rFonts w:ascii="Times" w:eastAsiaTheme="minorHAnsi" w:hAnsi="Times" w:cs="0Badr"/>
      <w:b/>
      <w:bCs w:val="0"/>
      <w:color w:val="C0504D"/>
      <w:szCs w:val="26"/>
      <w:lang w:bidi="ar-SA"/>
    </w:rPr>
  </w:style>
  <w:style w:type="paragraph" w:customStyle="1" w:styleId="Title1">
    <w:name w:val="Title1"/>
    <w:basedOn w:val="Normal"/>
    <w:rsid w:val="00D31BF0"/>
    <w:pPr>
      <w:spacing w:before="20" w:after="100" w:afterAutospacing="1" w:line="340" w:lineRule="atLeast"/>
      <w:ind w:right="600" w:firstLine="300"/>
      <w:contextualSpacing/>
      <w:jc w:val="both"/>
    </w:pPr>
    <w:rPr>
      <w:rFonts w:ascii="Times" w:eastAsiaTheme="minorHAnsi" w:hAnsi="Times" w:cs="Nazanin"/>
      <w:b/>
      <w:color w:val="003366"/>
      <w:lang w:bidi="ar-SA"/>
    </w:rPr>
  </w:style>
  <w:style w:type="table" w:customStyle="1" w:styleId="TableGrid1">
    <w:name w:val="Table Grid1"/>
    <w:basedOn w:val="TableNormal"/>
    <w:next w:val="TableGrid"/>
    <w:uiPriority w:val="59"/>
    <w:rsid w:val="00D31BF0"/>
    <w:pPr>
      <w:bidi w:val="0"/>
      <w:spacing w:line="240" w:lineRule="auto"/>
      <w:ind w:firstLine="0"/>
      <w:jc w:val="left"/>
    </w:pPr>
    <w:rPr>
      <w:rFonts w:ascii="Calibri" w:hAnsi="Calibri" w:cs="Arial"/>
      <w:b/>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31BF0"/>
    <w:pPr>
      <w:bidi w:val="0"/>
      <w:spacing w:line="240" w:lineRule="auto"/>
      <w:ind w:firstLine="0"/>
      <w:jc w:val="left"/>
    </w:pPr>
    <w:rPr>
      <w:rFonts w:ascii="Calibri" w:hAnsi="Calibri" w:cs="B Lotus"/>
      <w:b/>
      <w:bC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31BF0"/>
    <w:pPr>
      <w:bidi w:val="0"/>
      <w:spacing w:line="240" w:lineRule="auto"/>
      <w:ind w:firstLine="0"/>
      <w:jc w:val="left"/>
    </w:pPr>
    <w:rPr>
      <w:rFonts w:ascii="Calibri" w:hAnsi="Calibri" w:cs="Arial"/>
      <w:b/>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2">
    <w:name w:val="Title2"/>
    <w:basedOn w:val="Normal"/>
    <w:rsid w:val="00D31BF0"/>
    <w:pPr>
      <w:spacing w:before="20" w:after="100" w:afterAutospacing="1" w:line="340" w:lineRule="atLeast"/>
      <w:ind w:right="600" w:firstLine="300"/>
      <w:contextualSpacing/>
      <w:jc w:val="both"/>
    </w:pPr>
    <w:rPr>
      <w:rFonts w:ascii="Times" w:eastAsiaTheme="minorHAnsi" w:hAnsi="Times" w:cs="Nazanin"/>
      <w:b/>
      <w:color w:val="003366"/>
      <w:lang w:bidi="ar-SA"/>
    </w:rPr>
  </w:style>
  <w:style w:type="table" w:customStyle="1" w:styleId="TableGrid11">
    <w:name w:val="Table Grid11"/>
    <w:basedOn w:val="TableNormal"/>
    <w:next w:val="TableGrid"/>
    <w:uiPriority w:val="59"/>
    <w:rsid w:val="00D31BF0"/>
    <w:pPr>
      <w:bidi w:val="0"/>
      <w:spacing w:line="240" w:lineRule="auto"/>
      <w:ind w:firstLine="0"/>
      <w:jc w:val="left"/>
    </w:pPr>
    <w:rPr>
      <w:rFonts w:ascii="Calibri" w:hAnsi="Calibri" w:cs="Arial"/>
      <w:b/>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31BF0"/>
    <w:pPr>
      <w:bidi w:val="0"/>
      <w:spacing w:line="240" w:lineRule="auto"/>
      <w:ind w:firstLine="0"/>
      <w:jc w:val="left"/>
    </w:pPr>
    <w:rPr>
      <w:rFonts w:ascii="Calibri" w:hAnsi="Calibri" w:cs="Arial"/>
      <w:b/>
      <w:bCs w:val="0"/>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31BF0"/>
    <w:pPr>
      <w:bidi w:val="0"/>
      <w:spacing w:line="240" w:lineRule="auto"/>
      <w:ind w:firstLine="0"/>
      <w:jc w:val="left"/>
    </w:pPr>
    <w:rPr>
      <w:rFonts w:ascii="Calibri" w:hAnsi="Calibri" w:cs="Arial"/>
      <w:b/>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D31BF0"/>
    <w:pPr>
      <w:bidi w:val="0"/>
      <w:spacing w:line="240" w:lineRule="auto"/>
      <w:ind w:firstLine="0"/>
      <w:jc w:val="left"/>
    </w:pPr>
    <w:rPr>
      <w:rFonts w:ascii="Calibri" w:hAnsi="Calibri" w:cs="Arial"/>
      <w:b/>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D31BF0"/>
    <w:pPr>
      <w:bidi w:val="0"/>
      <w:spacing w:line="240" w:lineRule="auto"/>
      <w:ind w:firstLine="0"/>
      <w:jc w:val="left"/>
    </w:pPr>
    <w:rPr>
      <w:rFonts w:ascii="Calibri" w:hAnsi="Calibri" w:cs="Arial"/>
      <w:b/>
      <w:bCs w:val="0"/>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31BF0"/>
    <w:pPr>
      <w:bidi w:val="0"/>
      <w:spacing w:line="240" w:lineRule="auto"/>
      <w:ind w:firstLine="0"/>
      <w:jc w:val="left"/>
    </w:pPr>
    <w:rPr>
      <w:rFonts w:ascii="Calibri" w:hAnsi="Calibri" w:cs="Arial"/>
      <w:b/>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D31BF0"/>
    <w:pPr>
      <w:bidi w:val="0"/>
      <w:spacing w:line="240" w:lineRule="auto"/>
      <w:ind w:firstLine="0"/>
      <w:jc w:val="left"/>
    </w:pPr>
    <w:rPr>
      <w:rFonts w:ascii="Calibri" w:hAnsi="Calibri" w:cs="Arial"/>
      <w:b/>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D31BF0"/>
    <w:pPr>
      <w:bidi w:val="0"/>
      <w:spacing w:line="240" w:lineRule="auto"/>
      <w:ind w:firstLine="0"/>
      <w:jc w:val="left"/>
    </w:pPr>
    <w:rPr>
      <w:rFonts w:ascii="Calibri" w:hAnsi="Calibri" w:cs="Arial"/>
      <w:b/>
      <w:bCs w:val="0"/>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D31BF0"/>
    <w:pPr>
      <w:bidi w:val="0"/>
      <w:spacing w:line="240" w:lineRule="auto"/>
      <w:ind w:firstLine="0"/>
      <w:jc w:val="left"/>
    </w:pPr>
    <w:rPr>
      <w:rFonts w:ascii="Calibri" w:hAnsi="Calibri" w:cs="Arial"/>
      <w:b/>
      <w:bCs w:val="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0">
    <w:name w:val="Style4"/>
    <w:basedOn w:val="4"/>
    <w:link w:val="Style4Char"/>
    <w:rsid w:val="00D31BF0"/>
  </w:style>
  <w:style w:type="character" w:customStyle="1" w:styleId="Style4Char">
    <w:name w:val="Style4 Char"/>
    <w:link w:val="Style40"/>
    <w:rsid w:val="00D31BF0"/>
    <w:rPr>
      <w:rFonts w:eastAsiaTheme="minorHAnsi" w:cs="0Badr"/>
      <w:lang w:bidi="ar-SA"/>
    </w:rPr>
  </w:style>
  <w:style w:type="paragraph" w:customStyle="1" w:styleId="4">
    <w:name w:val="فونت شماره 4"/>
    <w:basedOn w:val="Normal"/>
    <w:link w:val="4CharChar"/>
    <w:rsid w:val="00D31BF0"/>
    <w:pPr>
      <w:spacing w:after="160" w:line="520" w:lineRule="exact"/>
      <w:ind w:firstLine="284"/>
      <w:contextualSpacing/>
    </w:pPr>
    <w:rPr>
      <w:rFonts w:eastAsiaTheme="minorHAnsi" w:cs="0Badr"/>
      <w:bCs/>
      <w:lang w:bidi="ar-SA"/>
    </w:rPr>
  </w:style>
  <w:style w:type="character" w:customStyle="1" w:styleId="4CharChar">
    <w:name w:val="فونت شماره 4 Char Char"/>
    <w:link w:val="4"/>
    <w:rsid w:val="00D31BF0"/>
    <w:rPr>
      <w:rFonts w:eastAsiaTheme="minorHAnsi" w:cs="0Badr"/>
      <w:lang w:bidi="ar-SA"/>
    </w:rPr>
  </w:style>
  <w:style w:type="paragraph" w:customStyle="1" w:styleId="Style30">
    <w:name w:val="Style3"/>
    <w:basedOn w:val="FootnoteText"/>
    <w:link w:val="Style3Char"/>
    <w:rsid w:val="00D31BF0"/>
    <w:pPr>
      <w:spacing w:after="160" w:line="320" w:lineRule="exact"/>
      <w:contextualSpacing/>
    </w:pPr>
    <w:rPr>
      <w:rFonts w:ascii="Arial" w:eastAsia="B Lotus" w:hAnsi="Arial" w:cs="B Mitra"/>
    </w:rPr>
  </w:style>
  <w:style w:type="character" w:customStyle="1" w:styleId="Style3Char">
    <w:name w:val="Style3 Char"/>
    <w:link w:val="Style30"/>
    <w:locked/>
    <w:rsid w:val="00D31BF0"/>
    <w:rPr>
      <w:rFonts w:ascii="Arial" w:eastAsia="B Lotus" w:hAnsi="Arial" w:cs="B Mitra"/>
      <w:b/>
      <w:bCs w:val="0"/>
      <w:sz w:val="24"/>
      <w:szCs w:val="24"/>
    </w:rPr>
  </w:style>
  <w:style w:type="paragraph" w:customStyle="1" w:styleId="Style2jadwal">
    <w:name w:val="Style2 jadwal"/>
    <w:basedOn w:val="Normal"/>
    <w:rsid w:val="00D31BF0"/>
    <w:pPr>
      <w:spacing w:after="160" w:line="460" w:lineRule="exact"/>
      <w:ind w:firstLine="0"/>
      <w:contextualSpacing/>
    </w:pPr>
    <w:rPr>
      <w:rFonts w:ascii="Times" w:eastAsiaTheme="minorHAnsi" w:hAnsi="Times" w:cs="0Badr"/>
      <w:b/>
      <w:lang w:val="en-GB" w:bidi="ar-SA"/>
    </w:rPr>
  </w:style>
  <w:style w:type="paragraph" w:customStyle="1" w:styleId="TITR3">
    <w:name w:val="TITR.3"/>
    <w:basedOn w:val="Normal"/>
    <w:rsid w:val="00D31BF0"/>
    <w:pPr>
      <w:spacing w:before="120" w:after="80" w:line="18" w:lineRule="atLeast"/>
      <w:ind w:firstLine="284"/>
      <w:contextualSpacing/>
    </w:pPr>
    <w:rPr>
      <w:rFonts w:eastAsiaTheme="minorHAnsi" w:cs="B Yagut"/>
      <w:bCs/>
      <w:lang w:bidi="ar-SA"/>
    </w:rPr>
  </w:style>
  <w:style w:type="paragraph" w:customStyle="1" w:styleId="affff1">
    <w:name w:val="اهداف درس"/>
    <w:basedOn w:val="Normal"/>
    <w:link w:val="Charf5"/>
    <w:rsid w:val="00D31BF0"/>
    <w:pPr>
      <w:spacing w:after="160" w:line="360" w:lineRule="exact"/>
      <w:ind w:left="1134" w:right="113" w:firstLine="0"/>
      <w:contextualSpacing/>
    </w:pPr>
    <w:rPr>
      <w:rFonts w:eastAsiaTheme="minorHAnsi" w:cs="B Mitra"/>
      <w:sz w:val="30"/>
      <w:lang w:bidi="ar-SA"/>
    </w:rPr>
  </w:style>
  <w:style w:type="character" w:customStyle="1" w:styleId="Charf5">
    <w:name w:val="اهداف درس Char"/>
    <w:link w:val="affff1"/>
    <w:rsid w:val="00D31BF0"/>
    <w:rPr>
      <w:rFonts w:eastAsiaTheme="minorHAnsi" w:cs="B Mitra"/>
      <w:bCs w:val="0"/>
      <w:sz w:val="30"/>
      <w:lang w:bidi="ar-SA"/>
    </w:rPr>
  </w:style>
  <w:style w:type="paragraph" w:customStyle="1" w:styleId="a3">
    <w:name w:val="شيوه  براي اهدافي كلي"/>
    <w:basedOn w:val="Normal"/>
    <w:rsid w:val="00D31BF0"/>
    <w:pPr>
      <w:numPr>
        <w:numId w:val="17"/>
      </w:numPr>
      <w:spacing w:after="160" w:line="312" w:lineRule="auto"/>
      <w:contextualSpacing/>
      <w:jc w:val="both"/>
    </w:pPr>
    <w:rPr>
      <w:rFonts w:eastAsiaTheme="minorHAnsi" w:cs="B Mitra"/>
      <w:b/>
      <w:lang w:bidi="ar-SA"/>
    </w:rPr>
  </w:style>
  <w:style w:type="paragraph" w:customStyle="1" w:styleId="affff2">
    <w:name w:val="شماره پاورقي ها"/>
    <w:basedOn w:val="Normal"/>
    <w:link w:val="Charf6"/>
    <w:rsid w:val="00D31BF0"/>
    <w:pPr>
      <w:spacing w:after="160" w:line="192" w:lineRule="auto"/>
      <w:ind w:firstLine="284"/>
      <w:contextualSpacing/>
    </w:pPr>
    <w:rPr>
      <w:rFonts w:eastAsiaTheme="minorHAnsi" w:cs="Times New Roman"/>
      <w:b/>
      <w:vertAlign w:val="superscript"/>
      <w:lang w:bidi="ar-SA"/>
    </w:rPr>
  </w:style>
  <w:style w:type="character" w:customStyle="1" w:styleId="Charf6">
    <w:name w:val="شماره پاورقي ها Char"/>
    <w:link w:val="affff2"/>
    <w:rsid w:val="00D31BF0"/>
    <w:rPr>
      <w:rFonts w:eastAsiaTheme="minorHAnsi" w:cs="Times New Roman"/>
      <w:b/>
      <w:bCs w:val="0"/>
      <w:vertAlign w:val="superscript"/>
      <w:lang w:bidi="ar-SA"/>
    </w:rPr>
  </w:style>
  <w:style w:type="paragraph" w:customStyle="1" w:styleId="affff3">
    <w:name w:val="فونت هاي عربي"/>
    <w:basedOn w:val="Normal"/>
    <w:link w:val="Charf7"/>
    <w:rsid w:val="00D31BF0"/>
    <w:pPr>
      <w:spacing w:after="160" w:line="192" w:lineRule="auto"/>
      <w:ind w:firstLine="284"/>
      <w:contextualSpacing/>
    </w:pPr>
    <w:rPr>
      <w:rFonts w:eastAsiaTheme="minorHAnsi" w:cs="Times New Roman"/>
      <w:b/>
      <w:bCs/>
      <w:lang w:bidi="ar-SA"/>
    </w:rPr>
  </w:style>
  <w:style w:type="character" w:customStyle="1" w:styleId="Charf7">
    <w:name w:val="فونت هاي عربي Char"/>
    <w:link w:val="affff3"/>
    <w:rsid w:val="00D31BF0"/>
    <w:rPr>
      <w:rFonts w:eastAsiaTheme="minorHAnsi" w:cs="Times New Roman"/>
      <w:b/>
      <w:lang w:bidi="ar-SA"/>
    </w:rPr>
  </w:style>
  <w:style w:type="paragraph" w:customStyle="1" w:styleId="affff4">
    <w:name w:val="متن درس"/>
    <w:basedOn w:val="Normal"/>
    <w:link w:val="Charf8"/>
    <w:rsid w:val="00D31BF0"/>
    <w:pPr>
      <w:spacing w:after="160" w:line="520" w:lineRule="exact"/>
      <w:ind w:firstLine="227"/>
      <w:contextualSpacing/>
      <w:jc w:val="both"/>
    </w:pPr>
    <w:rPr>
      <w:rFonts w:eastAsiaTheme="minorHAnsi" w:cs="B Mitra"/>
      <w:b/>
      <w:szCs w:val="26"/>
      <w:lang w:bidi="ar-SA"/>
    </w:rPr>
  </w:style>
  <w:style w:type="character" w:customStyle="1" w:styleId="Charf8">
    <w:name w:val="متن درس Char"/>
    <w:link w:val="affff4"/>
    <w:rsid w:val="00D31BF0"/>
    <w:rPr>
      <w:rFonts w:eastAsiaTheme="minorHAnsi" w:cs="B Mitra"/>
      <w:b/>
      <w:bCs w:val="0"/>
      <w:szCs w:val="26"/>
      <w:lang w:bidi="ar-SA"/>
    </w:rPr>
  </w:style>
  <w:style w:type="paragraph" w:customStyle="1" w:styleId="50">
    <w:name w:val="فونت شماره 5"/>
    <w:basedOn w:val="Normal"/>
    <w:rsid w:val="00D31BF0"/>
    <w:pPr>
      <w:spacing w:after="160" w:line="192" w:lineRule="auto"/>
      <w:ind w:firstLine="284"/>
      <w:contextualSpacing/>
    </w:pPr>
    <w:rPr>
      <w:rFonts w:eastAsiaTheme="minorHAnsi" w:cs="B Roya"/>
      <w:b/>
      <w:lang w:bidi="ar-SA"/>
    </w:rPr>
  </w:style>
  <w:style w:type="paragraph" w:customStyle="1" w:styleId="51">
    <w:name w:val="فونت شماره 5 اصلي"/>
    <w:basedOn w:val="Normal"/>
    <w:link w:val="5CharChar"/>
    <w:rsid w:val="00D31BF0"/>
    <w:pPr>
      <w:spacing w:after="160" w:line="192" w:lineRule="auto"/>
      <w:ind w:firstLine="284"/>
      <w:contextualSpacing/>
    </w:pPr>
    <w:rPr>
      <w:rFonts w:eastAsiaTheme="minorHAnsi" w:cs="Times New Roman"/>
      <w:b/>
      <w:bCs/>
      <w:sz w:val="26"/>
      <w:lang w:bidi="ar-SA"/>
    </w:rPr>
  </w:style>
  <w:style w:type="character" w:customStyle="1" w:styleId="5CharChar">
    <w:name w:val="فونت شماره 5 اصلي Char Char"/>
    <w:link w:val="51"/>
    <w:rsid w:val="00D31BF0"/>
    <w:rPr>
      <w:rFonts w:eastAsiaTheme="minorHAnsi" w:cs="Times New Roman"/>
      <w:b/>
      <w:sz w:val="26"/>
      <w:lang w:bidi="ar-SA"/>
    </w:rPr>
  </w:style>
  <w:style w:type="paragraph" w:customStyle="1" w:styleId="52">
    <w:name w:val="فونت ش 5"/>
    <w:basedOn w:val="51"/>
    <w:autoRedefine/>
    <w:rsid w:val="00D31BF0"/>
    <w:rPr>
      <w:rFonts w:ascii="2  Roya" w:hAnsi="2  Roya"/>
      <w:b w:val="0"/>
      <w:sz w:val="28"/>
    </w:rPr>
  </w:style>
  <w:style w:type="paragraph" w:customStyle="1" w:styleId="affff5">
    <w:name w:val="مؤلف"/>
    <w:basedOn w:val="Normal"/>
    <w:rsid w:val="00D31BF0"/>
    <w:pPr>
      <w:autoSpaceDE w:val="0"/>
      <w:autoSpaceDN w:val="0"/>
      <w:adjustRightInd w:val="0"/>
      <w:spacing w:after="120" w:line="420" w:lineRule="exact"/>
      <w:ind w:firstLine="0"/>
      <w:contextualSpacing/>
      <w:jc w:val="right"/>
    </w:pPr>
    <w:rPr>
      <w:rFonts w:ascii="Times" w:eastAsiaTheme="minorHAnsi" w:hAnsi="Times" w:cs="NoorYagut"/>
      <w:b/>
      <w:bCs/>
      <w:iCs/>
      <w:szCs w:val="19"/>
      <w:lang w:bidi="ar-SA"/>
    </w:rPr>
  </w:style>
  <w:style w:type="paragraph" w:customStyle="1" w:styleId="Normal1">
    <w:name w:val="Normal1"/>
    <w:basedOn w:val="Normal"/>
    <w:rsid w:val="00D31BF0"/>
    <w:pPr>
      <w:spacing w:after="160" w:line="520" w:lineRule="exact"/>
      <w:ind w:firstLine="0"/>
      <w:contextualSpacing/>
    </w:pPr>
    <w:rPr>
      <w:rFonts w:eastAsiaTheme="minorHAnsi" w:cs="0Badr"/>
      <w:b/>
      <w:lang w:bidi="ar-SA"/>
    </w:rPr>
  </w:style>
  <w:style w:type="paragraph" w:customStyle="1" w:styleId="affff6">
    <w:name w:val="نمودار"/>
    <w:basedOn w:val="Normal"/>
    <w:rsid w:val="00D31BF0"/>
    <w:pPr>
      <w:tabs>
        <w:tab w:val="num" w:pos="170"/>
      </w:tabs>
      <w:spacing w:after="160" w:line="520" w:lineRule="exact"/>
      <w:ind w:firstLine="0"/>
      <w:contextualSpacing/>
      <w:jc w:val="center"/>
    </w:pPr>
    <w:rPr>
      <w:rFonts w:eastAsiaTheme="minorHAnsi" w:cs="B Mitra"/>
      <w:b/>
      <w:bCs/>
      <w:szCs w:val="22"/>
      <w:lang w:bidi="ar-SA"/>
    </w:rPr>
  </w:style>
  <w:style w:type="paragraph" w:customStyle="1" w:styleId="affff7">
    <w:name w:val="فونت متن"/>
    <w:basedOn w:val="Normal"/>
    <w:link w:val="Charf9"/>
    <w:rsid w:val="00D31BF0"/>
    <w:pPr>
      <w:spacing w:after="160" w:line="192" w:lineRule="auto"/>
      <w:ind w:firstLine="284"/>
      <w:contextualSpacing/>
    </w:pPr>
    <w:rPr>
      <w:rFonts w:eastAsiaTheme="minorHAnsi" w:cs="Times New Roman"/>
      <w:b/>
      <w:lang w:bidi="ar-SA"/>
    </w:rPr>
  </w:style>
  <w:style w:type="character" w:customStyle="1" w:styleId="Charf9">
    <w:name w:val="فونت متن Char"/>
    <w:link w:val="affff7"/>
    <w:rsid w:val="00D31BF0"/>
    <w:rPr>
      <w:rFonts w:eastAsiaTheme="minorHAnsi" w:cs="Times New Roman"/>
      <w:b/>
      <w:bCs w:val="0"/>
      <w:lang w:bidi="ar-SA"/>
    </w:rPr>
  </w:style>
  <w:style w:type="paragraph" w:customStyle="1" w:styleId="affff8">
    <w:name w:val="شیوه متن اصلی"/>
    <w:basedOn w:val="Normal"/>
    <w:rsid w:val="00D31BF0"/>
    <w:pPr>
      <w:spacing w:after="160" w:line="259" w:lineRule="auto"/>
      <w:ind w:left="26" w:hanging="26"/>
      <w:contextualSpacing/>
      <w:jc w:val="both"/>
    </w:pPr>
    <w:rPr>
      <w:rFonts w:ascii="Arial" w:eastAsiaTheme="minorHAnsi" w:hAnsi="Arial"/>
      <w:b/>
      <w:lang w:bidi="ar-SA"/>
    </w:rPr>
  </w:style>
  <w:style w:type="table" w:customStyle="1" w:styleId="MediumShading21">
    <w:name w:val="Medium Shading 21"/>
    <w:basedOn w:val="TableNormal"/>
    <w:uiPriority w:val="64"/>
    <w:rsid w:val="00D31BF0"/>
    <w:pPr>
      <w:bidi w:val="0"/>
      <w:spacing w:line="240" w:lineRule="auto"/>
      <w:ind w:firstLine="0"/>
      <w:jc w:val="left"/>
    </w:pPr>
    <w:rPr>
      <w:rFonts w:ascii="Calibri" w:hAnsi="Calibri" w:cs="Arial"/>
      <w:b/>
      <w:bCs w:val="0"/>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ld0">
    <w:name w:val="bold"/>
    <w:uiPriority w:val="99"/>
    <w:rsid w:val="00D31BF0"/>
    <w:rPr>
      <w:rFonts w:ascii="MENazanin" w:hAnsi="MENazanin" w:cs="0Badr"/>
      <w:b/>
      <w:bCs w:val="0"/>
      <w:w w:val="100"/>
      <w:position w:val="0"/>
      <w:sz w:val="20"/>
      <w:szCs w:val="26"/>
      <w:u w:val="none"/>
      <w:lang w:bidi="fa-IR"/>
    </w:rPr>
  </w:style>
  <w:style w:type="paragraph" w:customStyle="1" w:styleId="affff9">
    <w:name w:val="اصــلــى"/>
    <w:uiPriority w:val="99"/>
    <w:rsid w:val="00D31BF0"/>
    <w:pPr>
      <w:autoSpaceDE w:val="0"/>
      <w:autoSpaceDN w:val="0"/>
      <w:spacing w:line="414" w:lineRule="atLeast"/>
      <w:ind w:firstLine="452"/>
      <w:jc w:val="both"/>
    </w:pPr>
    <w:rPr>
      <w:rFonts w:ascii="Times New Roman" w:hAnsi="Times New Roman" w:cs="Times New Roman"/>
      <w:b/>
      <w:sz w:val="24"/>
      <w:szCs w:val="64"/>
      <w:lang w:bidi="ar-SA"/>
    </w:rPr>
  </w:style>
  <w:style w:type="paragraph" w:customStyle="1" w:styleId="indexlevel1">
    <w:name w:val="indexlevel1"/>
    <w:basedOn w:val="NoSpacing"/>
    <w:link w:val="indexlevel1Char"/>
    <w:rsid w:val="00D31BF0"/>
    <w:pPr>
      <w:tabs>
        <w:tab w:val="right" w:pos="6578"/>
      </w:tabs>
      <w:spacing w:before="180" w:line="230" w:lineRule="auto"/>
      <w:ind w:left="947" w:hanging="360"/>
      <w:jc w:val="lowKashida"/>
    </w:pPr>
    <w:rPr>
      <w:rFonts w:ascii="Arial" w:hAnsi="Arial" w:cs="Yagut"/>
      <w:bCs/>
      <w:color w:val="auto"/>
      <w:sz w:val="18"/>
      <w:szCs w:val="24"/>
      <w:lang w:bidi="ar-SA"/>
    </w:rPr>
  </w:style>
  <w:style w:type="character" w:customStyle="1" w:styleId="indexlevel1Char">
    <w:name w:val="indexlevel1 Char"/>
    <w:link w:val="indexlevel1"/>
    <w:rsid w:val="00D31BF0"/>
    <w:rPr>
      <w:rFonts w:ascii="Arial" w:eastAsia="Calibri" w:hAnsi="Arial" w:cs="Yagut"/>
      <w:b/>
      <w:sz w:val="18"/>
      <w:szCs w:val="24"/>
      <w:lang w:bidi="ar-SA"/>
    </w:rPr>
  </w:style>
  <w:style w:type="paragraph" w:customStyle="1" w:styleId="BBadr16pt">
    <w:name w:val="سبک (پیچیده) B Badr ‏16 pt کشیده کوچک"/>
    <w:basedOn w:val="Normal"/>
    <w:autoRedefine/>
    <w:rsid w:val="00D31BF0"/>
    <w:pPr>
      <w:spacing w:after="160" w:line="264" w:lineRule="auto"/>
      <w:ind w:firstLine="0"/>
      <w:contextualSpacing/>
    </w:pPr>
    <w:rPr>
      <w:rFonts w:eastAsiaTheme="minorHAnsi" w:cs="B Badr"/>
      <w:b/>
      <w:noProof/>
      <w:color w:val="000000"/>
      <w:lang w:bidi="ar-SA"/>
    </w:rPr>
  </w:style>
  <w:style w:type="paragraph" w:customStyle="1" w:styleId="Footer1">
    <w:name w:val="Footer1"/>
    <w:basedOn w:val="Normal"/>
    <w:uiPriority w:val="99"/>
    <w:rsid w:val="00D31BF0"/>
    <w:pPr>
      <w:spacing w:after="160" w:line="264" w:lineRule="auto"/>
      <w:ind w:firstLine="0"/>
      <w:contextualSpacing/>
    </w:pPr>
    <w:rPr>
      <w:rFonts w:ascii="Arial" w:eastAsiaTheme="minorHAnsi" w:hAnsi="Arial" w:cs="Times New Roman"/>
      <w:b/>
      <w:color w:val="000000"/>
      <w:lang w:bidi="ar-SA"/>
    </w:rPr>
  </w:style>
  <w:style w:type="paragraph" w:customStyle="1" w:styleId="affffa">
    <w:name w:val="مشخصات اثر"/>
    <w:basedOn w:val="Heading7"/>
    <w:rsid w:val="00D31BF0"/>
    <w:pPr>
      <w:spacing w:before="460" w:line="400" w:lineRule="exact"/>
      <w:ind w:left="1134" w:firstLine="284"/>
    </w:pPr>
    <w:rPr>
      <w:rFonts w:eastAsia="Times New Roman" w:cs="NoorMitra"/>
      <w:b w:val="0"/>
      <w:color w:val="000000"/>
    </w:rPr>
  </w:style>
  <w:style w:type="character" w:customStyle="1" w:styleId="Heading6Char1">
    <w:name w:val="Heading 6 Char1"/>
    <w:semiHidden/>
    <w:rsid w:val="00D31BF0"/>
    <w:rPr>
      <w:rFonts w:ascii="Calibri" w:eastAsia="Times New Roman" w:hAnsi="Calibri" w:cs="Arial"/>
      <w:b/>
      <w:bCs w:val="0"/>
      <w:color w:val="000000"/>
      <w:sz w:val="22"/>
      <w:szCs w:val="22"/>
    </w:rPr>
  </w:style>
  <w:style w:type="paragraph" w:customStyle="1" w:styleId="affffb">
    <w:name w:val="قلم کتاب پاورقی"/>
    <w:basedOn w:val="FootnoteText"/>
    <w:link w:val="Char10"/>
    <w:rsid w:val="00D31BF0"/>
    <w:pPr>
      <w:spacing w:after="160" w:line="264" w:lineRule="auto"/>
      <w:ind w:hanging="1"/>
      <w:contextualSpacing/>
    </w:pPr>
    <w:rPr>
      <w:rFonts w:ascii="Times New Roman" w:eastAsia="B Lotus" w:hAnsi="Times New Roman" w:cs="B Mitra"/>
      <w:i/>
      <w:iCs/>
    </w:rPr>
  </w:style>
  <w:style w:type="character" w:customStyle="1" w:styleId="Char10">
    <w:name w:val="قلم کتاب پاورقی Char1"/>
    <w:link w:val="affffb"/>
    <w:rsid w:val="00D31BF0"/>
    <w:rPr>
      <w:rFonts w:ascii="Times New Roman" w:eastAsia="B Lotus" w:hAnsi="Times New Roman" w:cs="B Mitra"/>
      <w:b/>
      <w:bCs w:val="0"/>
      <w:i/>
      <w:iCs/>
      <w:color w:val="000000"/>
      <w:sz w:val="24"/>
      <w:szCs w:val="24"/>
    </w:rPr>
  </w:style>
  <w:style w:type="character" w:customStyle="1" w:styleId="FootnoteTextChar1">
    <w:name w:val="Footnote Text Char1"/>
    <w:aliases w:val="Footnote Text1 Char1,Footnote Text21 Char1,Footnote Text111 Char1,Footnote Text Char Char Char Char111 Char1,Footnote Text Char Char Char Char1,پاورقي Char1,پاورقی Char1,متن پاورقي Char1,Footnote Text Char Char ChFootnote Text Char1"/>
    <w:uiPriority w:val="99"/>
    <w:rsid w:val="00D31BF0"/>
    <w:rPr>
      <w:rFonts w:cs="B Lotus"/>
      <w:color w:val="000000"/>
    </w:rPr>
  </w:style>
  <w:style w:type="paragraph" w:customStyle="1" w:styleId="affffc">
    <w:name w:val="پاورق"/>
    <w:basedOn w:val="affffb"/>
    <w:link w:val="Charfa"/>
    <w:rsid w:val="00D31BF0"/>
  </w:style>
  <w:style w:type="character" w:customStyle="1" w:styleId="Charfa">
    <w:name w:val="پاورق Char"/>
    <w:link w:val="affffc"/>
    <w:rsid w:val="00D31BF0"/>
    <w:rPr>
      <w:rFonts w:ascii="Times New Roman" w:eastAsia="B Lotus" w:hAnsi="Times New Roman" w:cs="B Mitra"/>
      <w:b/>
      <w:bCs w:val="0"/>
      <w:i/>
      <w:iCs/>
      <w:color w:val="000000"/>
      <w:sz w:val="24"/>
      <w:szCs w:val="24"/>
    </w:rPr>
  </w:style>
  <w:style w:type="paragraph" w:customStyle="1" w:styleId="affffd">
    <w:name w:val="مشخصات مجله"/>
    <w:basedOn w:val="Normal"/>
    <w:link w:val="Charfb"/>
    <w:rsid w:val="00D31BF0"/>
    <w:pPr>
      <w:spacing w:after="160" w:line="452" w:lineRule="exact"/>
      <w:ind w:left="851" w:firstLine="0"/>
      <w:contextualSpacing/>
      <w:jc w:val="right"/>
    </w:pPr>
    <w:rPr>
      <w:rFonts w:eastAsiaTheme="minorHAnsi" w:cs="NoorMitra"/>
      <w:b/>
      <w:lang w:bidi="ar-SA"/>
    </w:rPr>
  </w:style>
  <w:style w:type="character" w:customStyle="1" w:styleId="Charfb">
    <w:name w:val="مشخصات مجله Char"/>
    <w:link w:val="affffd"/>
    <w:rsid w:val="00D31BF0"/>
    <w:rPr>
      <w:rFonts w:eastAsiaTheme="minorHAnsi" w:cs="NoorMitra"/>
      <w:b/>
      <w:bCs w:val="0"/>
      <w:lang w:bidi="ar-SA"/>
    </w:rPr>
  </w:style>
  <w:style w:type="paragraph" w:customStyle="1" w:styleId="Style50">
    <w:name w:val="Style5"/>
    <w:basedOn w:val="Normal"/>
    <w:rsid w:val="00D31BF0"/>
    <w:pPr>
      <w:spacing w:before="100" w:beforeAutospacing="1" w:after="100" w:afterAutospacing="1" w:line="264" w:lineRule="auto"/>
      <w:ind w:firstLine="0"/>
      <w:contextualSpacing/>
    </w:pPr>
    <w:rPr>
      <w:rFonts w:ascii="Arial" w:eastAsiaTheme="minorHAnsi" w:hAnsi="Arial"/>
      <w:b/>
      <w:color w:val="000000"/>
      <w:sz w:val="32"/>
      <w:lang w:bidi="ar-SA"/>
    </w:rPr>
  </w:style>
  <w:style w:type="paragraph" w:customStyle="1" w:styleId="Style51">
    <w:name w:val="Style51"/>
    <w:basedOn w:val="Normal"/>
    <w:next w:val="Style50"/>
    <w:rsid w:val="00D31BF0"/>
    <w:pPr>
      <w:spacing w:before="100" w:beforeAutospacing="1" w:after="100" w:afterAutospacing="1" w:line="264" w:lineRule="auto"/>
      <w:ind w:firstLine="0"/>
      <w:contextualSpacing/>
    </w:pPr>
    <w:rPr>
      <w:rFonts w:ascii="Arial" w:eastAsiaTheme="minorHAnsi" w:hAnsi="Arial"/>
      <w:b/>
      <w:color w:val="000000"/>
      <w:sz w:val="32"/>
      <w:lang w:bidi="ar-SA"/>
    </w:rPr>
  </w:style>
  <w:style w:type="character" w:customStyle="1" w:styleId="FooterChar1">
    <w:name w:val="Footer Char1"/>
    <w:uiPriority w:val="99"/>
    <w:rsid w:val="00D31BF0"/>
    <w:rPr>
      <w:rFonts w:cs="B Lotus"/>
      <w:color w:val="000000"/>
      <w:sz w:val="24"/>
      <w:szCs w:val="28"/>
    </w:rPr>
  </w:style>
  <w:style w:type="character" w:customStyle="1" w:styleId="affffe">
    <w:name w:val="ایتالیک تیترها"/>
    <w:rsid w:val="00D31BF0"/>
    <w:rPr>
      <w:rFonts w:cs="XB Zar"/>
      <w:bCs w:val="0"/>
      <w:iCs/>
      <w:szCs w:val="20"/>
    </w:rPr>
  </w:style>
  <w:style w:type="paragraph" w:customStyle="1" w:styleId="afffff">
    <w:name w:val="تيتر بخشها"/>
    <w:basedOn w:val="Heading1"/>
    <w:rsid w:val="00D31BF0"/>
    <w:pPr>
      <w:keepLines w:val="0"/>
      <w:suppressAutoHyphens/>
      <w:spacing w:line="520" w:lineRule="exact"/>
      <w:ind w:firstLine="0"/>
      <w:jc w:val="right"/>
    </w:pPr>
    <w:rPr>
      <w:rFonts w:ascii="Arial" w:eastAsia="Times New Roman" w:hAnsi="Arial" w:cs="B Mitra"/>
      <w:b w:val="0"/>
      <w:color w:val="auto"/>
      <w:kern w:val="32"/>
      <w:sz w:val="32"/>
      <w:szCs w:val="44"/>
      <w:lang w:val="en-US" w:eastAsia="en-US"/>
    </w:rPr>
  </w:style>
  <w:style w:type="character" w:customStyle="1" w:styleId="afffff0">
    <w:name w:val="ایتالیک نقل قولها"/>
    <w:rsid w:val="00D31BF0"/>
    <w:rPr>
      <w:rFonts w:cs="XB Zar"/>
      <w:iCs/>
      <w:szCs w:val="22"/>
    </w:rPr>
  </w:style>
  <w:style w:type="character" w:customStyle="1" w:styleId="personname">
    <w:name w:val="person_name"/>
    <w:basedOn w:val="DefaultParagraphFont"/>
    <w:rsid w:val="00D31BF0"/>
  </w:style>
  <w:style w:type="paragraph" w:customStyle="1" w:styleId="afffff1">
    <w:name w:val="پاورقی فارسی"/>
    <w:basedOn w:val="Normal"/>
    <w:link w:val="Charfc"/>
    <w:autoRedefine/>
    <w:rsid w:val="00D31BF0"/>
    <w:pPr>
      <w:spacing w:after="160" w:line="259" w:lineRule="auto"/>
      <w:ind w:firstLine="284"/>
      <w:contextualSpacing/>
    </w:pPr>
    <w:rPr>
      <w:rFonts w:eastAsiaTheme="minorHAnsi" w:cs="Times New Roman"/>
      <w:lang w:bidi="ar-SA"/>
    </w:rPr>
  </w:style>
  <w:style w:type="character" w:customStyle="1" w:styleId="Charfc">
    <w:name w:val="پاورقی فارسی Char"/>
    <w:link w:val="afffff1"/>
    <w:rsid w:val="00D31BF0"/>
    <w:rPr>
      <w:rFonts w:eastAsiaTheme="minorHAnsi" w:cs="Times New Roman"/>
      <w:bCs w:val="0"/>
      <w:lang w:bidi="ar-SA"/>
    </w:rPr>
  </w:style>
  <w:style w:type="character" w:customStyle="1" w:styleId="afffff2">
    <w:name w:val="گلدار متن"/>
    <w:uiPriority w:val="2"/>
    <w:rsid w:val="00D31BF0"/>
    <w:rPr>
      <w:rFonts w:cs="ALAEM"/>
      <w:color w:val="auto"/>
      <w:szCs w:val="32"/>
      <w:u w:val="none"/>
    </w:rPr>
  </w:style>
  <w:style w:type="character" w:customStyle="1" w:styleId="afffff3">
    <w:name w:val="آیات ـ متن"/>
    <w:rsid w:val="00D31BF0"/>
    <w:rPr>
      <w:rFonts w:cs="0Badr"/>
      <w:bCs/>
      <w:color w:val="C00000"/>
      <w:szCs w:val="28"/>
    </w:rPr>
  </w:style>
  <w:style w:type="character" w:customStyle="1" w:styleId="afffff4">
    <w:name w:val="ارجاع درون متنی*"/>
    <w:uiPriority w:val="1"/>
    <w:rsid w:val="00D31BF0"/>
    <w:rPr>
      <w:rFonts w:ascii="Times New Roman" w:hAnsi="Times New Roman" w:cs="NoorZar"/>
      <w:color w:val="C00000"/>
      <w:sz w:val="16"/>
      <w:szCs w:val="22"/>
      <w:lang w:bidi="fa-IR"/>
    </w:rPr>
  </w:style>
  <w:style w:type="paragraph" w:customStyle="1" w:styleId="afffff5">
    <w:name w:val="عدد در متن"/>
    <w:basedOn w:val="Normal"/>
    <w:link w:val="Charfd"/>
    <w:rsid w:val="00D31BF0"/>
    <w:pPr>
      <w:spacing w:after="160" w:line="259" w:lineRule="auto"/>
      <w:ind w:firstLine="567"/>
      <w:contextualSpacing/>
      <w:jc w:val="both"/>
    </w:pPr>
    <w:rPr>
      <w:rFonts w:ascii="M Mitra" w:eastAsiaTheme="minorHAnsi" w:hAnsi="M Mitra" w:cs="Times New Roman"/>
      <w:b/>
      <w:color w:val="000000"/>
      <w:szCs w:val="32"/>
      <w:vertAlign w:val="superscript"/>
      <w:lang w:bidi="ar-SA"/>
    </w:rPr>
  </w:style>
  <w:style w:type="character" w:customStyle="1" w:styleId="Charfd">
    <w:name w:val="عدد در متن Char"/>
    <w:link w:val="afffff5"/>
    <w:rsid w:val="00D31BF0"/>
    <w:rPr>
      <w:rFonts w:ascii="M Mitra" w:eastAsiaTheme="minorHAnsi" w:hAnsi="M Mitra" w:cs="Times New Roman"/>
      <w:b/>
      <w:bCs w:val="0"/>
      <w:color w:val="000000"/>
      <w:szCs w:val="32"/>
      <w:vertAlign w:val="superscript"/>
      <w:lang w:bidi="ar-SA"/>
    </w:rPr>
  </w:style>
  <w:style w:type="character" w:customStyle="1" w:styleId="arttitle">
    <w:name w:val="art_title"/>
    <w:rsid w:val="00D31BF0"/>
  </w:style>
  <w:style w:type="character" w:customStyle="1" w:styleId="edtext">
    <w:name w:val="ed_text"/>
    <w:rsid w:val="00D31BF0"/>
  </w:style>
  <w:style w:type="character" w:customStyle="1" w:styleId="nlmname">
    <w:name w:val="nlm_name"/>
    <w:basedOn w:val="DefaultParagraphFont"/>
    <w:rsid w:val="00D31BF0"/>
  </w:style>
  <w:style w:type="character" w:customStyle="1" w:styleId="abbrev-journal-title">
    <w:name w:val="abbrev-journal-title"/>
    <w:basedOn w:val="DefaultParagraphFont"/>
    <w:rsid w:val="00D31BF0"/>
  </w:style>
  <w:style w:type="paragraph" w:customStyle="1" w:styleId="212pt">
    <w:name w:val="متن بدنه 2 + ‏12 pt، فاصله خطوط:  تک"/>
    <w:basedOn w:val="BodyText2"/>
    <w:rsid w:val="00D31BF0"/>
  </w:style>
  <w:style w:type="paragraph" w:styleId="BodyText2">
    <w:name w:val="Body Text 2"/>
    <w:basedOn w:val="Normal"/>
    <w:link w:val="BodyText2Char"/>
    <w:unhideWhenUsed/>
    <w:rsid w:val="00D31BF0"/>
    <w:pPr>
      <w:autoSpaceDE w:val="0"/>
      <w:autoSpaceDN w:val="0"/>
      <w:adjustRightInd w:val="0"/>
      <w:spacing w:after="120" w:line="480" w:lineRule="auto"/>
      <w:ind w:firstLine="284"/>
      <w:contextualSpacing/>
    </w:pPr>
    <w:rPr>
      <w:rFonts w:ascii="Times" w:eastAsiaTheme="minorHAnsi" w:hAnsi="Times" w:cs="0Badr"/>
      <w:b/>
      <w:lang w:bidi="ar-SA"/>
    </w:rPr>
  </w:style>
  <w:style w:type="character" w:customStyle="1" w:styleId="BodyText2Char">
    <w:name w:val="Body Text 2 Char"/>
    <w:basedOn w:val="DefaultParagraphFont"/>
    <w:link w:val="BodyText2"/>
    <w:rsid w:val="00D31BF0"/>
    <w:rPr>
      <w:rFonts w:ascii="Times" w:eastAsiaTheme="minorHAnsi" w:hAnsi="Times" w:cs="0Badr"/>
      <w:b/>
      <w:bCs w:val="0"/>
      <w:lang w:bidi="ar-SA"/>
    </w:rPr>
  </w:style>
  <w:style w:type="paragraph" w:customStyle="1" w:styleId="Style">
    <w:name w:val="Style"/>
    <w:rsid w:val="00D31BF0"/>
    <w:pPr>
      <w:widowControl w:val="0"/>
      <w:autoSpaceDE w:val="0"/>
      <w:autoSpaceDN w:val="0"/>
      <w:bidi w:val="0"/>
      <w:adjustRightInd w:val="0"/>
      <w:spacing w:line="264" w:lineRule="auto"/>
      <w:ind w:left="278" w:firstLine="278"/>
    </w:pPr>
    <w:rPr>
      <w:rFonts w:ascii="Times New Roman" w:hAnsi="Times New Roman" w:cs="Times New Roman"/>
      <w:b/>
      <w:bCs w:val="0"/>
      <w:sz w:val="24"/>
      <w:szCs w:val="24"/>
      <w:lang w:bidi="ar-SA"/>
    </w:rPr>
  </w:style>
  <w:style w:type="table" w:customStyle="1" w:styleId="LightGrid-Accent11">
    <w:name w:val="Light Grid - Accent 11"/>
    <w:basedOn w:val="TableNormal"/>
    <w:uiPriority w:val="62"/>
    <w:rsid w:val="00D31BF0"/>
    <w:pPr>
      <w:bidi w:val="0"/>
      <w:spacing w:line="264" w:lineRule="auto"/>
      <w:ind w:left="278" w:firstLine="278"/>
      <w:jc w:val="left"/>
    </w:pPr>
    <w:rPr>
      <w:rFonts w:ascii="Times New Roman" w:hAnsi="Times New Roman" w:cs="Times New Roman"/>
      <w:b/>
      <w:bCs w:val="0"/>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coType Naskh Variants" w:eastAsia="Times New Roman" w:hAnsi="DecoType Naskh Variant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coType Naskh Variants" w:eastAsia="Times New Roman" w:hAnsi="DecoType Naskh Varia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b/>
        <w:bCs/>
      </w:rPr>
    </w:tblStylePr>
    <w:tblStylePr w:type="lastCol">
      <w:rPr>
        <w:rFonts w:ascii="DecoType Naskh Variants" w:eastAsia="Times New Roman" w:hAnsi="DecoType Naskh Varia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text">
    <w:name w:val="ntext"/>
    <w:basedOn w:val="Normal"/>
    <w:rsid w:val="00D31BF0"/>
    <w:pPr>
      <w:spacing w:before="100" w:beforeAutospacing="1" w:after="100" w:afterAutospacing="1" w:line="300" w:lineRule="atLeast"/>
      <w:ind w:firstLine="284"/>
      <w:contextualSpacing/>
    </w:pPr>
    <w:rPr>
      <w:rFonts w:ascii="Tahoma" w:eastAsiaTheme="minorHAnsi" w:hAnsi="Tahoma" w:cs="Tahoma"/>
      <w:b/>
      <w:color w:val="333333"/>
      <w:sz w:val="18"/>
      <w:szCs w:val="18"/>
      <w:lang w:bidi="ar-SA"/>
    </w:rPr>
  </w:style>
  <w:style w:type="paragraph" w:customStyle="1" w:styleId="Hading2">
    <w:name w:val="Hading 2"/>
    <w:basedOn w:val="Normal"/>
    <w:next w:val="Header"/>
    <w:rsid w:val="00D31BF0"/>
    <w:pPr>
      <w:spacing w:after="160" w:line="520" w:lineRule="exact"/>
      <w:ind w:firstLine="284"/>
      <w:contextualSpacing/>
      <w:jc w:val="center"/>
    </w:pPr>
    <w:rPr>
      <w:rFonts w:eastAsia="PMingLiU" w:cs="B Jadid"/>
      <w:b/>
      <w:sz w:val="30"/>
      <w:szCs w:val="36"/>
      <w:lang w:eastAsia="zh-TW" w:bidi="ar-SA"/>
    </w:rPr>
  </w:style>
  <w:style w:type="paragraph" w:customStyle="1" w:styleId="ComplexBNazanin">
    <w:name w:val="(Complex)B Nazanin"/>
    <w:aliases w:val="12 pt,Before:  0 pt,... + 12 pt"/>
    <w:basedOn w:val="Heading1"/>
    <w:rsid w:val="00D31BF0"/>
    <w:pPr>
      <w:keepLines w:val="0"/>
      <w:spacing w:line="520" w:lineRule="exact"/>
      <w:ind w:firstLine="284"/>
    </w:pPr>
    <w:rPr>
      <w:rFonts w:eastAsia="Times New Roman" w:cs="B Nazanin"/>
      <w:bCs w:val="0"/>
      <w:color w:val="auto"/>
      <w:sz w:val="32"/>
      <w:szCs w:val="32"/>
      <w:lang w:val="en-US" w:eastAsia="en-US"/>
    </w:rPr>
  </w:style>
  <w:style w:type="character" w:customStyle="1" w:styleId="st1">
    <w:name w:val="st1"/>
    <w:basedOn w:val="DefaultParagraphFont"/>
    <w:rsid w:val="00D31BF0"/>
  </w:style>
  <w:style w:type="paragraph" w:customStyle="1" w:styleId="Heading14">
    <w:name w:val="Heading 14"/>
    <w:basedOn w:val="Normal"/>
    <w:rsid w:val="00D31BF0"/>
    <w:pPr>
      <w:shd w:val="clear" w:color="auto" w:fill="B2A1C7"/>
      <w:spacing w:after="160" w:line="560" w:lineRule="exact"/>
      <w:ind w:firstLine="0"/>
      <w:contextualSpacing/>
    </w:pPr>
    <w:rPr>
      <w:rFonts w:eastAsiaTheme="minorHAnsi" w:cs="NoorZar"/>
      <w:b/>
      <w:lang w:bidi="ar-SA"/>
    </w:rPr>
  </w:style>
  <w:style w:type="paragraph" w:customStyle="1" w:styleId="a0">
    <w:name w:val="متن بولد ايتاليك"/>
    <w:basedOn w:val="Normal"/>
    <w:link w:val="Charfe"/>
    <w:autoRedefine/>
    <w:rsid w:val="00D31BF0"/>
    <w:pPr>
      <w:numPr>
        <w:numId w:val="18"/>
      </w:numPr>
      <w:spacing w:after="160" w:line="560" w:lineRule="exact"/>
      <w:contextualSpacing/>
    </w:pPr>
    <w:rPr>
      <w:rFonts w:eastAsiaTheme="minorHAnsi"/>
      <w:b/>
      <w:bCs/>
      <w:iCs/>
      <w:lang w:bidi="ar-SA"/>
    </w:rPr>
  </w:style>
  <w:style w:type="character" w:customStyle="1" w:styleId="Charfe">
    <w:name w:val="متن بولد ايتاليك Char"/>
    <w:link w:val="a0"/>
    <w:rsid w:val="00D31BF0"/>
    <w:rPr>
      <w:rFonts w:eastAsiaTheme="minorHAnsi" w:cs="B Zar"/>
      <w:b/>
      <w:iCs/>
      <w:lang w:bidi="ar-SA"/>
    </w:rPr>
  </w:style>
  <w:style w:type="paragraph" w:customStyle="1" w:styleId="a">
    <w:name w:val="عربي بولد ايتاليك"/>
    <w:basedOn w:val="Normal"/>
    <w:autoRedefine/>
    <w:rsid w:val="00D31BF0"/>
    <w:pPr>
      <w:numPr>
        <w:numId w:val="19"/>
      </w:numPr>
      <w:spacing w:after="160" w:line="560" w:lineRule="exact"/>
      <w:contextualSpacing/>
    </w:pPr>
    <w:rPr>
      <w:rFonts w:eastAsiaTheme="minorHAnsi" w:cs="B Badr"/>
      <w:b/>
      <w:bCs/>
      <w:iCs/>
      <w:lang w:bidi="ar-SA"/>
    </w:rPr>
  </w:style>
  <w:style w:type="table" w:customStyle="1" w:styleId="MediumShading2-Accent31">
    <w:name w:val="Medium Shading 2 - Accent 31"/>
    <w:basedOn w:val="TableNormal"/>
    <w:next w:val="MediumShading2-Accent3"/>
    <w:uiPriority w:val="64"/>
    <w:rsid w:val="00D31BF0"/>
    <w:pPr>
      <w:bidi w:val="0"/>
      <w:spacing w:line="240" w:lineRule="auto"/>
      <w:ind w:firstLine="0"/>
      <w:jc w:val="left"/>
    </w:pPr>
    <w:rPr>
      <w:rFonts w:ascii="Calibri" w:hAnsi="Calibri" w:cs="Arial"/>
      <w:b/>
      <w:bCs w:val="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31BF0"/>
    <w:pPr>
      <w:bidi w:val="0"/>
      <w:spacing w:line="240" w:lineRule="auto"/>
      <w:ind w:firstLine="0"/>
      <w:jc w:val="left"/>
    </w:pPr>
    <w:rPr>
      <w:rFonts w:ascii="Calibri" w:hAnsi="Calibri" w:cs="Arial"/>
      <w:b/>
      <w:bCs w:val="0"/>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fff6">
    <w:name w:val="لی"/>
    <w:basedOn w:val="Normal"/>
    <w:rsid w:val="00D31BF0"/>
    <w:pPr>
      <w:spacing w:after="160" w:line="410" w:lineRule="exact"/>
      <w:ind w:firstLine="284"/>
      <w:contextualSpacing/>
    </w:pPr>
    <w:rPr>
      <w:rFonts w:eastAsiaTheme="minorHAnsi" w:cs="0Badr"/>
      <w:b/>
      <w:szCs w:val="26"/>
      <w:lang w:bidi="ar-SA"/>
    </w:rPr>
  </w:style>
  <w:style w:type="paragraph" w:customStyle="1" w:styleId="Charff">
    <w:name w:val="روايات Char"/>
    <w:basedOn w:val="Normal"/>
    <w:next w:val="Normal"/>
    <w:link w:val="CharChar"/>
    <w:rsid w:val="00D31BF0"/>
    <w:pPr>
      <w:spacing w:after="160" w:line="259" w:lineRule="auto"/>
      <w:ind w:firstLine="284"/>
      <w:contextualSpacing/>
    </w:pPr>
    <w:rPr>
      <w:rFonts w:eastAsiaTheme="minorHAnsi" w:cs="DecoType Naskh Variants"/>
      <w:b/>
      <w:lang w:bidi="ar-SA"/>
    </w:rPr>
  </w:style>
  <w:style w:type="character" w:customStyle="1" w:styleId="CharChar">
    <w:name w:val="روايات Char Char"/>
    <w:link w:val="Charff"/>
    <w:rsid w:val="00D31BF0"/>
    <w:rPr>
      <w:rFonts w:eastAsiaTheme="minorHAnsi" w:cs="DecoType Naskh Variants"/>
      <w:b/>
      <w:bCs w:val="0"/>
      <w:lang w:bidi="ar-SA"/>
    </w:rPr>
  </w:style>
  <w:style w:type="paragraph" w:customStyle="1" w:styleId="Charff0">
    <w:name w:val="آيات Char"/>
    <w:basedOn w:val="Normal"/>
    <w:next w:val="Normal"/>
    <w:link w:val="CharChar0"/>
    <w:rsid w:val="00D31BF0"/>
    <w:pPr>
      <w:widowControl w:val="0"/>
      <w:spacing w:after="160" w:line="259" w:lineRule="auto"/>
      <w:ind w:firstLine="284"/>
      <w:contextualSpacing/>
    </w:pPr>
    <w:rPr>
      <w:rFonts w:eastAsiaTheme="minorHAnsi" w:cs="DecoType Naskh Variants"/>
      <w:b/>
      <w:lang w:bidi="ar-SA"/>
    </w:rPr>
  </w:style>
  <w:style w:type="character" w:customStyle="1" w:styleId="CharChar0">
    <w:name w:val="آيات Char Char"/>
    <w:link w:val="Charff0"/>
    <w:rsid w:val="00D31BF0"/>
    <w:rPr>
      <w:rFonts w:eastAsiaTheme="minorHAnsi" w:cs="DecoType Naskh Variants"/>
      <w:b/>
      <w:bCs w:val="0"/>
      <w:lang w:bidi="ar-SA"/>
    </w:rPr>
  </w:style>
  <w:style w:type="paragraph" w:customStyle="1" w:styleId="afffff7">
    <w:name w:val="کلمات عربی"/>
    <w:basedOn w:val="Normal"/>
    <w:link w:val="Charff1"/>
    <w:rsid w:val="00D31BF0"/>
    <w:pPr>
      <w:widowControl w:val="0"/>
      <w:spacing w:after="160" w:line="276" w:lineRule="auto"/>
      <w:ind w:left="284" w:firstLine="284"/>
      <w:contextualSpacing/>
    </w:pPr>
    <w:rPr>
      <w:rFonts w:eastAsiaTheme="minorHAnsi" w:cs="NoorLotus"/>
      <w:b/>
      <w:lang w:bidi="ar-SA"/>
    </w:rPr>
  </w:style>
  <w:style w:type="character" w:customStyle="1" w:styleId="Charff1">
    <w:name w:val="کلمات عربی Char"/>
    <w:link w:val="afffff7"/>
    <w:rsid w:val="00D31BF0"/>
    <w:rPr>
      <w:rFonts w:eastAsiaTheme="minorHAnsi" w:cs="NoorLotus"/>
      <w:b/>
      <w:bCs w:val="0"/>
      <w:lang w:bidi="ar-SA"/>
    </w:rPr>
  </w:style>
  <w:style w:type="character" w:customStyle="1" w:styleId="afffff8">
    <w:name w:val="همزه"/>
    <w:rsid w:val="00D31BF0"/>
    <w:rPr>
      <w:rFonts w:cs="B Lotus"/>
    </w:rPr>
  </w:style>
  <w:style w:type="character" w:customStyle="1" w:styleId="StyleComplexmLotus">
    <w:name w:val="Style (Complex) mLotus"/>
    <w:rsid w:val="00D31BF0"/>
    <w:rPr>
      <w:rFonts w:cs="mLotus"/>
    </w:rPr>
  </w:style>
  <w:style w:type="character" w:customStyle="1" w:styleId="StyleStyleComplexmLotusComplexmmLotus">
    <w:name w:val="Style Style (Complex) mLotus + (Complex) mmLotus"/>
    <w:rsid w:val="00D31BF0"/>
    <w:rPr>
      <w:rFonts w:cs="mmLotus"/>
    </w:rPr>
  </w:style>
  <w:style w:type="paragraph" w:customStyle="1" w:styleId="msosum">
    <w:name w:val="msosum"/>
    <w:uiPriority w:val="99"/>
    <w:rsid w:val="00D31BF0"/>
    <w:pPr>
      <w:spacing w:before="75" w:after="75" w:line="408" w:lineRule="auto"/>
      <w:ind w:right="165" w:firstLine="0"/>
      <w:jc w:val="both"/>
    </w:pPr>
    <w:rPr>
      <w:rFonts w:ascii="Tahoma" w:eastAsia="Tahoma" w:hAnsi="Tahoma" w:cs="Tahoma"/>
      <w:b/>
      <w:bCs w:val="0"/>
      <w:sz w:val="20"/>
      <w:szCs w:val="20"/>
    </w:rPr>
  </w:style>
  <w:style w:type="character" w:customStyle="1" w:styleId="acicollapsed1">
    <w:name w:val="acicollapsed1"/>
    <w:rsid w:val="00D31BF0"/>
    <w:rPr>
      <w:vanish/>
      <w:webHidden w:val="0"/>
      <w:specVanish w:val="0"/>
    </w:rPr>
  </w:style>
  <w:style w:type="paragraph" w:customStyle="1" w:styleId="msobox">
    <w:name w:val="msobox"/>
    <w:basedOn w:val="Normal"/>
    <w:uiPriority w:val="99"/>
    <w:rsid w:val="00D31BF0"/>
    <w:pPr>
      <w:spacing w:before="150" w:after="150" w:line="408" w:lineRule="auto"/>
      <w:ind w:left="225" w:right="225" w:firstLine="284"/>
      <w:contextualSpacing/>
    </w:pPr>
    <w:rPr>
      <w:rFonts w:ascii="Tahoma" w:eastAsia="Tahoma" w:hAnsi="Tahoma" w:cs="Tahoma"/>
      <w:b/>
      <w:color w:val="BA7020"/>
      <w:lang w:bidi="ar-SA"/>
    </w:rPr>
  </w:style>
  <w:style w:type="paragraph" w:customStyle="1" w:styleId="pazmoon">
    <w:name w:val="pazmoon"/>
    <w:basedOn w:val="Normal"/>
    <w:uiPriority w:val="99"/>
    <w:rsid w:val="00D31BF0"/>
    <w:pPr>
      <w:spacing w:before="75" w:after="150" w:line="288" w:lineRule="auto"/>
      <w:ind w:firstLine="284"/>
      <w:contextualSpacing/>
    </w:pPr>
    <w:rPr>
      <w:rFonts w:ascii="Arial" w:eastAsiaTheme="minorHAnsi" w:hAnsi="Arial" w:cs="Arial"/>
      <w:bCs/>
      <w:color w:val="390207"/>
      <w:lang w:bidi="ar-SA"/>
    </w:rPr>
  </w:style>
  <w:style w:type="paragraph" w:customStyle="1" w:styleId="azmoon">
    <w:name w:val="azmoon"/>
    <w:basedOn w:val="Normal"/>
    <w:uiPriority w:val="99"/>
    <w:rsid w:val="00D31BF0"/>
    <w:pPr>
      <w:spacing w:before="75" w:after="150" w:line="288" w:lineRule="auto"/>
      <w:ind w:firstLine="284"/>
      <w:contextualSpacing/>
    </w:pPr>
    <w:rPr>
      <w:rFonts w:ascii="Arial" w:eastAsiaTheme="minorHAnsi" w:hAnsi="Arial" w:cs="Arial"/>
      <w:bCs/>
      <w:color w:val="000000"/>
      <w:lang w:bidi="ar-SA"/>
    </w:rPr>
  </w:style>
  <w:style w:type="paragraph" w:customStyle="1" w:styleId="azmoon-p">
    <w:name w:val="azmoon-p"/>
    <w:basedOn w:val="Normal"/>
    <w:uiPriority w:val="99"/>
    <w:rsid w:val="00D31BF0"/>
    <w:pPr>
      <w:spacing w:before="75" w:after="150" w:line="408" w:lineRule="auto"/>
      <w:ind w:firstLine="284"/>
      <w:contextualSpacing/>
    </w:pPr>
    <w:rPr>
      <w:rFonts w:ascii="Tahoma" w:eastAsiaTheme="minorHAnsi" w:hAnsi="Tahoma" w:cs="Tahoma"/>
      <w:b/>
      <w:color w:val="000000"/>
      <w:lang w:bidi="ar-SA"/>
    </w:rPr>
  </w:style>
  <w:style w:type="paragraph" w:customStyle="1" w:styleId="asstinlinedeftext">
    <w:name w:val="asstinlinedeftext"/>
    <w:basedOn w:val="Normal"/>
    <w:uiPriority w:val="99"/>
    <w:rsid w:val="00D31BF0"/>
    <w:pPr>
      <w:spacing w:before="75" w:after="150" w:line="288" w:lineRule="auto"/>
      <w:ind w:firstLine="284"/>
      <w:contextualSpacing/>
    </w:pPr>
    <w:rPr>
      <w:rFonts w:eastAsiaTheme="minorHAnsi"/>
      <w:b/>
      <w:color w:val="BA7020"/>
      <w:lang w:bidi="ar-SA"/>
    </w:rPr>
  </w:style>
  <w:style w:type="paragraph" w:customStyle="1" w:styleId="acicollapsed">
    <w:name w:val="acicollapsed"/>
    <w:basedOn w:val="Normal"/>
    <w:uiPriority w:val="99"/>
    <w:rsid w:val="00D31BF0"/>
    <w:pPr>
      <w:spacing w:before="75" w:after="150" w:line="288" w:lineRule="auto"/>
      <w:ind w:firstLine="284"/>
      <w:contextualSpacing/>
    </w:pPr>
    <w:rPr>
      <w:rFonts w:eastAsiaTheme="minorHAnsi"/>
      <w:b/>
      <w:vanish/>
      <w:lang w:bidi="ar-SA"/>
    </w:rPr>
  </w:style>
  <w:style w:type="character" w:customStyle="1" w:styleId="asstinlinedeftext1">
    <w:name w:val="asstinlinedeftext1"/>
    <w:rsid w:val="00D31BF0"/>
    <w:rPr>
      <w:strike w:val="0"/>
      <w:dstrike w:val="0"/>
      <w:color w:val="BA7020"/>
      <w:u w:val="none"/>
      <w:effect w:val="none"/>
    </w:rPr>
  </w:style>
  <w:style w:type="paragraph" w:customStyle="1" w:styleId="afffff9">
    <w:name w:val="متن اصلي"/>
    <w:basedOn w:val="Normal"/>
    <w:link w:val="Charff2"/>
    <w:rsid w:val="00D31BF0"/>
    <w:pPr>
      <w:widowControl w:val="0"/>
      <w:spacing w:after="160" w:line="336" w:lineRule="auto"/>
      <w:ind w:firstLine="284"/>
      <w:contextualSpacing/>
    </w:pPr>
    <w:rPr>
      <w:rFonts w:eastAsiaTheme="minorHAnsi"/>
      <w:b/>
      <w:lang w:bidi="ar-SA"/>
    </w:rPr>
  </w:style>
  <w:style w:type="character" w:customStyle="1" w:styleId="Charff2">
    <w:name w:val="متن اصلي Char"/>
    <w:link w:val="afffff9"/>
    <w:rsid w:val="00D31BF0"/>
    <w:rPr>
      <w:rFonts w:eastAsiaTheme="minorHAnsi" w:cs="B Zar"/>
      <w:b/>
      <w:bCs w:val="0"/>
      <w:lang w:bidi="ar-SA"/>
    </w:rPr>
  </w:style>
  <w:style w:type="paragraph" w:customStyle="1" w:styleId="afffffa">
    <w:name w:val="تورفتگی"/>
    <w:basedOn w:val="afffff9"/>
    <w:uiPriority w:val="99"/>
    <w:rsid w:val="00D31BF0"/>
    <w:pPr>
      <w:ind w:left="851" w:firstLine="0"/>
    </w:pPr>
    <w:rPr>
      <w:rFonts w:cs="B Roya"/>
      <w:sz w:val="24"/>
      <w:szCs w:val="26"/>
    </w:rPr>
  </w:style>
  <w:style w:type="paragraph" w:customStyle="1" w:styleId="23">
    <w:name w:val="تيتر2"/>
    <w:basedOn w:val="Normal"/>
    <w:uiPriority w:val="99"/>
    <w:rsid w:val="00D31BF0"/>
    <w:pPr>
      <w:keepNext/>
      <w:keepLines/>
      <w:widowControl w:val="0"/>
      <w:spacing w:before="120" w:after="160" w:line="360" w:lineRule="auto"/>
      <w:ind w:firstLine="284"/>
      <w:contextualSpacing/>
    </w:pPr>
    <w:rPr>
      <w:rFonts w:eastAsiaTheme="minorHAnsi" w:cs="B Yagut"/>
      <w:b/>
      <w:bCs/>
      <w:lang w:bidi="ar-SA"/>
    </w:rPr>
  </w:style>
  <w:style w:type="character" w:customStyle="1" w:styleId="StyleFootnoteReference145pt">
    <w:name w:val="Style Footnote Reference + 14.5 pt"/>
    <w:rsid w:val="00D31BF0"/>
    <w:rPr>
      <w:rFonts w:ascii="B Lotus" w:hAnsi="B Lotus" w:cs="B Lotus"/>
      <w:noProof/>
      <w:sz w:val="29"/>
      <w:szCs w:val="29"/>
      <w:vertAlign w:val="superscript"/>
      <w:lang w:bidi="fa-IR"/>
    </w:rPr>
  </w:style>
  <w:style w:type="paragraph" w:customStyle="1" w:styleId="afffffb">
    <w:name w:val="اسامی کتب"/>
    <w:basedOn w:val="Normal"/>
    <w:link w:val="Charff3"/>
    <w:autoRedefine/>
    <w:rsid w:val="00D31BF0"/>
    <w:pPr>
      <w:widowControl w:val="0"/>
      <w:spacing w:after="160" w:line="259" w:lineRule="auto"/>
      <w:ind w:firstLine="0"/>
      <w:contextualSpacing/>
    </w:pPr>
    <w:rPr>
      <w:rFonts w:eastAsiaTheme="minorHAnsi"/>
      <w:b/>
      <w:i/>
      <w:iCs/>
      <w:lang w:bidi="ar-SA"/>
    </w:rPr>
  </w:style>
  <w:style w:type="character" w:customStyle="1" w:styleId="Charff3">
    <w:name w:val="اسامی کتب Char"/>
    <w:link w:val="afffffb"/>
    <w:rsid w:val="00D31BF0"/>
    <w:rPr>
      <w:rFonts w:eastAsiaTheme="minorHAnsi" w:cs="B Zar"/>
      <w:b/>
      <w:bCs w:val="0"/>
      <w:i/>
      <w:iCs/>
      <w:lang w:bidi="ar-SA"/>
    </w:rPr>
  </w:style>
  <w:style w:type="character" w:customStyle="1" w:styleId="afffffc">
    <w:name w:val="عربی"/>
    <w:rsid w:val="00D31BF0"/>
    <w:rPr>
      <w:rFonts w:cs="B Badr"/>
      <w:szCs w:val="28"/>
      <w:lang w:bidi="fa-IR"/>
    </w:rPr>
  </w:style>
  <w:style w:type="paragraph" w:customStyle="1" w:styleId="24">
    <w:name w:val="عربی ایتالیک 2"/>
    <w:basedOn w:val="Normal"/>
    <w:link w:val="2Char1"/>
    <w:autoRedefine/>
    <w:rsid w:val="00D31BF0"/>
    <w:pPr>
      <w:widowControl w:val="0"/>
      <w:spacing w:after="160" w:line="259" w:lineRule="auto"/>
      <w:ind w:firstLine="0"/>
      <w:contextualSpacing/>
    </w:pPr>
    <w:rPr>
      <w:rFonts w:eastAsiaTheme="minorHAnsi" w:cs="B Badr"/>
      <w:b/>
      <w:i/>
      <w:iCs/>
      <w:lang w:bidi="ar-SA"/>
    </w:rPr>
  </w:style>
  <w:style w:type="character" w:customStyle="1" w:styleId="2Char1">
    <w:name w:val="عربی ایتالیک 2 Char"/>
    <w:link w:val="24"/>
    <w:rsid w:val="00D31BF0"/>
    <w:rPr>
      <w:rFonts w:eastAsiaTheme="minorHAnsi"/>
      <w:b/>
      <w:bCs w:val="0"/>
      <w:i/>
      <w:iCs/>
      <w:lang w:bidi="ar-SA"/>
    </w:rPr>
  </w:style>
  <w:style w:type="paragraph" w:customStyle="1" w:styleId="afffffd">
    <w:name w:val="بولد داخل متن"/>
    <w:basedOn w:val="Normal"/>
    <w:link w:val="Charff4"/>
    <w:autoRedefine/>
    <w:rsid w:val="00D31BF0"/>
    <w:pPr>
      <w:widowControl w:val="0"/>
      <w:spacing w:after="160" w:line="259" w:lineRule="auto"/>
      <w:ind w:firstLine="0"/>
      <w:contextualSpacing/>
    </w:pPr>
    <w:rPr>
      <w:rFonts w:eastAsiaTheme="minorHAnsi"/>
      <w:bCs/>
      <w:sz w:val="26"/>
      <w:szCs w:val="26"/>
      <w:lang w:bidi="ar-SA"/>
    </w:rPr>
  </w:style>
  <w:style w:type="character" w:customStyle="1" w:styleId="Charff4">
    <w:name w:val="بولد داخل متن Char"/>
    <w:link w:val="afffffd"/>
    <w:rsid w:val="00D31BF0"/>
    <w:rPr>
      <w:rFonts w:eastAsiaTheme="minorHAnsi" w:cs="B Zar"/>
      <w:sz w:val="26"/>
      <w:szCs w:val="26"/>
      <w:lang w:bidi="ar-SA"/>
    </w:rPr>
  </w:style>
  <w:style w:type="paragraph" w:customStyle="1" w:styleId="afffffe">
    <w:name w:val="زیرش خط"/>
    <w:basedOn w:val="Normal"/>
    <w:link w:val="Charff5"/>
    <w:autoRedefine/>
    <w:rsid w:val="00D31BF0"/>
    <w:pPr>
      <w:widowControl w:val="0"/>
      <w:spacing w:after="160" w:line="259" w:lineRule="auto"/>
      <w:ind w:firstLine="0"/>
      <w:contextualSpacing/>
    </w:pPr>
    <w:rPr>
      <w:rFonts w:eastAsiaTheme="minorHAnsi"/>
      <w:b/>
      <w:u w:val="single"/>
      <w:lang w:bidi="ar-SA"/>
    </w:rPr>
  </w:style>
  <w:style w:type="character" w:customStyle="1" w:styleId="Charff5">
    <w:name w:val="زیرش خط Char"/>
    <w:link w:val="afffffe"/>
    <w:rsid w:val="00D31BF0"/>
    <w:rPr>
      <w:rFonts w:eastAsiaTheme="minorHAnsi" w:cs="B Zar"/>
      <w:b/>
      <w:bCs w:val="0"/>
      <w:u w:val="single"/>
      <w:lang w:bidi="ar-SA"/>
    </w:rPr>
  </w:style>
  <w:style w:type="paragraph" w:customStyle="1" w:styleId="affffff">
    <w:name w:val="نام کتب فارسی"/>
    <w:basedOn w:val="Normal"/>
    <w:link w:val="Charff6"/>
    <w:autoRedefine/>
    <w:rsid w:val="00D31BF0"/>
    <w:pPr>
      <w:widowControl w:val="0"/>
      <w:spacing w:after="160" w:line="259" w:lineRule="auto"/>
      <w:ind w:firstLine="0"/>
      <w:contextualSpacing/>
    </w:pPr>
    <w:rPr>
      <w:rFonts w:eastAsiaTheme="minorHAnsi"/>
      <w:b/>
      <w:i/>
      <w:iCs/>
      <w:lang w:bidi="ar-SA"/>
    </w:rPr>
  </w:style>
  <w:style w:type="character" w:customStyle="1" w:styleId="Charff6">
    <w:name w:val="نام کتب فارسی Char"/>
    <w:link w:val="affffff"/>
    <w:rsid w:val="00D31BF0"/>
    <w:rPr>
      <w:rFonts w:eastAsiaTheme="minorHAnsi" w:cs="B Zar"/>
      <w:b/>
      <w:bCs w:val="0"/>
      <w:i/>
      <w:iCs/>
      <w:lang w:bidi="ar-SA"/>
    </w:rPr>
  </w:style>
  <w:style w:type="character" w:customStyle="1" w:styleId="affffff0">
    <w:name w:val="عربی ایتالیک"/>
    <w:rsid w:val="00D31BF0"/>
    <w:rPr>
      <w:rFonts w:cs="B Badr"/>
      <w:i/>
      <w:iCs/>
      <w:szCs w:val="24"/>
      <w:lang w:bidi="fa-IR"/>
    </w:rPr>
  </w:style>
  <w:style w:type="paragraph" w:customStyle="1" w:styleId="3">
    <w:name w:val="تيتر3"/>
    <w:basedOn w:val="Heading3"/>
    <w:next w:val="Heading3"/>
    <w:link w:val="3Char"/>
    <w:rsid w:val="00D31BF0"/>
    <w:pPr>
      <w:keepLines/>
      <w:tabs>
        <w:tab w:val="num" w:pos="1440"/>
      </w:tabs>
      <w:spacing w:before="100" w:beforeAutospacing="1" w:after="100" w:afterAutospacing="1" w:line="259" w:lineRule="auto"/>
      <w:ind w:left="0" w:firstLine="0"/>
    </w:pPr>
    <w:rPr>
      <w:rFonts w:ascii="MS Mincho" w:eastAsia="MS Mincho" w:hAnsi="MS Mincho" w:cs="B Mitra"/>
      <w:b w:val="0"/>
      <w:spacing w:val="-2"/>
      <w:position w:val="-4"/>
      <w:szCs w:val="25"/>
      <w:lang w:val="en-US" w:eastAsia="ja-JP"/>
    </w:rPr>
  </w:style>
  <w:style w:type="character" w:customStyle="1" w:styleId="3Char">
    <w:name w:val="تيتر3 Char"/>
    <w:link w:val="3"/>
    <w:rsid w:val="00D31BF0"/>
    <w:rPr>
      <w:rFonts w:ascii="MS Mincho" w:eastAsia="MS Mincho" w:hAnsi="MS Mincho" w:cs="B Mitra"/>
      <w:spacing w:val="-2"/>
      <w:position w:val="-4"/>
      <w:szCs w:val="25"/>
      <w:lang w:eastAsia="ja-JP" w:bidi="ar-SA"/>
    </w:rPr>
  </w:style>
  <w:style w:type="paragraph" w:customStyle="1" w:styleId="affffff1">
    <w:name w:val="متن اصلی"/>
    <w:basedOn w:val="Normal"/>
    <w:link w:val="Charff7"/>
    <w:rsid w:val="00D31BF0"/>
    <w:pPr>
      <w:widowControl w:val="0"/>
      <w:spacing w:after="160" w:line="259" w:lineRule="auto"/>
      <w:ind w:firstLine="0"/>
      <w:contextualSpacing/>
    </w:pPr>
    <w:rPr>
      <w:rFonts w:eastAsiaTheme="minorHAnsi"/>
      <w:b/>
      <w:lang w:bidi="ar-SA"/>
    </w:rPr>
  </w:style>
  <w:style w:type="character" w:customStyle="1" w:styleId="Charff7">
    <w:name w:val="متن اصلی Char"/>
    <w:link w:val="affffff1"/>
    <w:rsid w:val="00D31BF0"/>
    <w:rPr>
      <w:rFonts w:eastAsiaTheme="minorHAnsi" w:cs="B Zar"/>
      <w:b/>
      <w:bCs w:val="0"/>
      <w:lang w:bidi="ar-SA"/>
    </w:rPr>
  </w:style>
  <w:style w:type="paragraph" w:customStyle="1" w:styleId="11">
    <w:name w:val="تیتر 1"/>
    <w:basedOn w:val="Heading1"/>
    <w:next w:val="Heading1"/>
    <w:autoRedefine/>
    <w:uiPriority w:val="99"/>
    <w:rsid w:val="00D31BF0"/>
    <w:pPr>
      <w:keepLines w:val="0"/>
      <w:tabs>
        <w:tab w:val="left" w:pos="3130"/>
      </w:tabs>
      <w:spacing w:before="360" w:after="120" w:line="259" w:lineRule="auto"/>
      <w:ind w:firstLine="0"/>
      <w:jc w:val="center"/>
    </w:pPr>
    <w:rPr>
      <w:rFonts w:ascii="IranNastaliq" w:eastAsia="Times New Roman" w:hAnsi="IranNastaliq"/>
      <w:b w:val="0"/>
      <w:color w:val="auto"/>
      <w:kern w:val="32"/>
      <w:sz w:val="96"/>
      <w:lang w:val="en-US" w:eastAsia="en-US"/>
    </w:rPr>
  </w:style>
  <w:style w:type="paragraph" w:customStyle="1" w:styleId="25">
    <w:name w:val="تیتر 2"/>
    <w:basedOn w:val="Heading2"/>
    <w:next w:val="Heading2"/>
    <w:autoRedefine/>
    <w:uiPriority w:val="99"/>
    <w:rsid w:val="00D31BF0"/>
    <w:pPr>
      <w:keepLines w:val="0"/>
      <w:shd w:val="clear" w:color="auto" w:fill="FFFFCC"/>
      <w:spacing w:before="240" w:after="120" w:line="259" w:lineRule="auto"/>
      <w:ind w:left="0" w:firstLine="337"/>
    </w:pPr>
    <w:rPr>
      <w:rFonts w:ascii="Calibri" w:eastAsia="Times New Roman" w:hAnsi="Calibri" w:cs="B Nazanin"/>
      <w:b w:val="0"/>
      <w:color w:val="auto"/>
      <w:sz w:val="24"/>
      <w:szCs w:val="27"/>
      <w:lang w:val="en-US" w:eastAsia="zh-CN"/>
    </w:rPr>
  </w:style>
  <w:style w:type="paragraph" w:customStyle="1" w:styleId="40">
    <w:name w:val="تیتر 4"/>
    <w:basedOn w:val="Heading4"/>
    <w:next w:val="Heading4"/>
    <w:autoRedefine/>
    <w:uiPriority w:val="99"/>
    <w:rsid w:val="00D31BF0"/>
    <w:pPr>
      <w:keepLines w:val="0"/>
      <w:spacing w:before="120" w:after="120" w:line="259" w:lineRule="auto"/>
      <w:ind w:left="284" w:firstLine="0"/>
    </w:pPr>
    <w:rPr>
      <w:rFonts w:ascii="Tahoma" w:eastAsia="MS Mincho" w:hAnsi="MS Mincho" w:cs="B Yagut"/>
      <w:b/>
      <w:i w:val="0"/>
      <w:color w:val="auto"/>
      <w:spacing w:val="-2"/>
      <w:position w:val="-4"/>
      <w:szCs w:val="23"/>
      <w:lang w:val="en-US" w:eastAsia="ja-JP"/>
    </w:rPr>
  </w:style>
  <w:style w:type="paragraph" w:customStyle="1" w:styleId="affffff2">
    <w:name w:val="سرتیتر"/>
    <w:basedOn w:val="11"/>
    <w:uiPriority w:val="99"/>
    <w:rsid w:val="00D31BF0"/>
  </w:style>
  <w:style w:type="paragraph" w:customStyle="1" w:styleId="Style1ComplexIranNastaliqNotBoldCentered">
    <w:name w:val="Style تیتر 1 + (Complex) IranNastaliq Not Bold Centered"/>
    <w:basedOn w:val="Normal"/>
    <w:uiPriority w:val="99"/>
    <w:rsid w:val="00D31BF0"/>
    <w:pPr>
      <w:widowControl w:val="0"/>
      <w:spacing w:after="160" w:line="276" w:lineRule="auto"/>
      <w:ind w:firstLine="284"/>
      <w:contextualSpacing/>
      <w:jc w:val="center"/>
    </w:pPr>
    <w:rPr>
      <w:rFonts w:eastAsiaTheme="minorHAnsi" w:cs="IranNastaliq"/>
      <w:bCs/>
      <w:lang w:bidi="ar-SA"/>
    </w:rPr>
  </w:style>
  <w:style w:type="paragraph" w:customStyle="1" w:styleId="53">
    <w:name w:val="تیتر 5"/>
    <w:basedOn w:val="Heading5"/>
    <w:next w:val="Heading5"/>
    <w:autoRedefine/>
    <w:uiPriority w:val="99"/>
    <w:rsid w:val="00D31BF0"/>
    <w:pPr>
      <w:keepLines w:val="0"/>
      <w:spacing w:before="0" w:line="240" w:lineRule="auto"/>
      <w:contextualSpacing/>
      <w:jc w:val="lowKashida"/>
    </w:pPr>
    <w:rPr>
      <w:rFonts w:ascii="Times New Roman" w:eastAsiaTheme="minorHAnsi" w:hAnsi="Times New Roman" w:cs="B Lotus"/>
      <w:b/>
      <w:bCs w:val="0"/>
      <w:i/>
      <w:iCs/>
      <w:color w:val="auto"/>
      <w:sz w:val="24"/>
      <w:szCs w:val="24"/>
      <w:lang w:bidi="ar-SA"/>
    </w:rPr>
  </w:style>
  <w:style w:type="paragraph" w:customStyle="1" w:styleId="StyleComplex12ptBoldItalic">
    <w:name w:val="Style متن اصلی + (Complex) 12 pt Bold Italic"/>
    <w:basedOn w:val="affffff1"/>
    <w:uiPriority w:val="99"/>
    <w:rsid w:val="00D31BF0"/>
    <w:pPr>
      <w:jc w:val="both"/>
    </w:pPr>
    <w:rPr>
      <w:b w:val="0"/>
      <w:bCs/>
      <w:i/>
      <w:iCs/>
    </w:rPr>
  </w:style>
  <w:style w:type="paragraph" w:customStyle="1" w:styleId="affffff3">
    <w:name w:val="تیتر اصلی"/>
    <w:basedOn w:val="Normal"/>
    <w:uiPriority w:val="99"/>
    <w:rsid w:val="00D31BF0"/>
    <w:pPr>
      <w:keepNext/>
      <w:pageBreakBefore/>
      <w:widowControl w:val="0"/>
      <w:spacing w:before="400" w:after="160" w:line="360" w:lineRule="auto"/>
      <w:ind w:firstLine="284"/>
      <w:contextualSpacing/>
      <w:jc w:val="center"/>
      <w:outlineLvl w:val="0"/>
    </w:pPr>
    <w:rPr>
      <w:rFonts w:eastAsiaTheme="minorHAnsi" w:cs="B Titr"/>
      <w:b/>
      <w:noProof/>
      <w:sz w:val="26"/>
      <w:szCs w:val="26"/>
      <w:lang w:bidi="ar-SA"/>
    </w:rPr>
  </w:style>
  <w:style w:type="paragraph" w:customStyle="1" w:styleId="30">
    <w:name w:val="تیتر3"/>
    <w:basedOn w:val="Normal"/>
    <w:uiPriority w:val="99"/>
    <w:rsid w:val="00D31BF0"/>
    <w:pPr>
      <w:keepNext/>
      <w:keepLines/>
      <w:widowControl w:val="0"/>
      <w:spacing w:before="100" w:after="160" w:line="360" w:lineRule="auto"/>
      <w:ind w:firstLine="284"/>
      <w:contextualSpacing/>
      <w:outlineLvl w:val="3"/>
    </w:pPr>
    <w:rPr>
      <w:rFonts w:eastAsiaTheme="minorHAnsi" w:cs="B Nazanin"/>
      <w:bCs/>
      <w:noProof/>
      <w:lang w:bidi="ar-SA"/>
    </w:rPr>
  </w:style>
  <w:style w:type="paragraph" w:customStyle="1" w:styleId="41">
    <w:name w:val="تیتر4"/>
    <w:basedOn w:val="Normal"/>
    <w:uiPriority w:val="99"/>
    <w:rsid w:val="00D31BF0"/>
    <w:pPr>
      <w:keepNext/>
      <w:keepLines/>
      <w:widowControl w:val="0"/>
      <w:spacing w:before="100" w:after="160" w:line="360" w:lineRule="auto"/>
      <w:ind w:firstLine="284"/>
      <w:contextualSpacing/>
      <w:outlineLvl w:val="4"/>
    </w:pPr>
    <w:rPr>
      <w:rFonts w:eastAsiaTheme="minorHAnsi"/>
      <w:bCs/>
      <w:noProof/>
      <w:lang w:bidi="ar-SA"/>
    </w:rPr>
  </w:style>
  <w:style w:type="paragraph" w:customStyle="1" w:styleId="affffff4">
    <w:name w:val="سؤال"/>
    <w:uiPriority w:val="99"/>
    <w:rsid w:val="00D31BF0"/>
    <w:pPr>
      <w:autoSpaceDE w:val="0"/>
      <w:autoSpaceDN w:val="0"/>
      <w:spacing w:line="428" w:lineRule="atLeast"/>
      <w:ind w:left="567" w:right="851" w:hanging="284"/>
      <w:jc w:val="both"/>
    </w:pPr>
    <w:rPr>
      <w:rFonts w:ascii="Times New Roman" w:hAnsi="Times New Roman" w:cs="Times New Roman"/>
      <w:b/>
      <w:bCs w:val="0"/>
      <w:sz w:val="24"/>
      <w:szCs w:val="24"/>
      <w:lang w:bidi="ar-SA"/>
    </w:rPr>
  </w:style>
  <w:style w:type="paragraph" w:customStyle="1" w:styleId="26">
    <w:name w:val="پاورقى2"/>
    <w:uiPriority w:val="99"/>
    <w:rsid w:val="00D31BF0"/>
    <w:pPr>
      <w:autoSpaceDE w:val="0"/>
      <w:autoSpaceDN w:val="0"/>
      <w:spacing w:line="313" w:lineRule="atLeast"/>
      <w:ind w:right="197" w:firstLine="0"/>
      <w:jc w:val="both"/>
    </w:pPr>
    <w:rPr>
      <w:rFonts w:ascii="Times New Roman" w:hAnsi="Times New Roman" w:cs="Times New Roman"/>
      <w:b/>
      <w:bCs w:val="0"/>
      <w:sz w:val="18"/>
      <w:szCs w:val="20"/>
      <w:lang w:bidi="ar-SA"/>
    </w:rPr>
  </w:style>
  <w:style w:type="paragraph" w:customStyle="1" w:styleId="31">
    <w:name w:val="پاورقى3"/>
    <w:uiPriority w:val="99"/>
    <w:rsid w:val="00D31BF0"/>
    <w:pPr>
      <w:autoSpaceDE w:val="0"/>
      <w:autoSpaceDN w:val="0"/>
      <w:bidi w:val="0"/>
      <w:spacing w:line="284" w:lineRule="atLeast"/>
      <w:ind w:hanging="284"/>
      <w:jc w:val="both"/>
    </w:pPr>
    <w:rPr>
      <w:rFonts w:ascii="Times New Roman" w:hAnsi="Times New Roman" w:cs="Times New Roman"/>
      <w:b/>
      <w:bCs w:val="0"/>
      <w:sz w:val="24"/>
      <w:szCs w:val="24"/>
      <w:lang w:bidi="ar-SA"/>
    </w:rPr>
  </w:style>
  <w:style w:type="paragraph" w:customStyle="1" w:styleId="42">
    <w:name w:val="پاورقى4"/>
    <w:uiPriority w:val="99"/>
    <w:rsid w:val="00D31BF0"/>
    <w:pPr>
      <w:autoSpaceDE w:val="0"/>
      <w:autoSpaceDN w:val="0"/>
      <w:bidi w:val="0"/>
      <w:spacing w:line="284" w:lineRule="atLeast"/>
      <w:ind w:firstLine="0"/>
      <w:jc w:val="both"/>
    </w:pPr>
    <w:rPr>
      <w:rFonts w:ascii="Times New Roman" w:hAnsi="Times New Roman" w:cs="Times New Roman"/>
      <w:b/>
      <w:bCs w:val="0"/>
      <w:sz w:val="24"/>
      <w:szCs w:val="24"/>
      <w:lang w:bidi="ar-SA"/>
    </w:rPr>
  </w:style>
  <w:style w:type="paragraph" w:customStyle="1" w:styleId="affffff5">
    <w:name w:val="پاصفحه"/>
    <w:uiPriority w:val="99"/>
    <w:rsid w:val="00D31BF0"/>
    <w:pPr>
      <w:autoSpaceDE w:val="0"/>
      <w:autoSpaceDN w:val="0"/>
      <w:spacing w:line="428" w:lineRule="atLeast"/>
      <w:ind w:firstLine="168"/>
      <w:jc w:val="both"/>
    </w:pPr>
    <w:rPr>
      <w:rFonts w:ascii="Times New Roman" w:hAnsi="Times New Roman" w:cs="Times New Roman"/>
      <w:b/>
      <w:sz w:val="26"/>
      <w:szCs w:val="26"/>
      <w:lang w:bidi="ar-SA"/>
    </w:rPr>
  </w:style>
  <w:style w:type="paragraph" w:customStyle="1" w:styleId="27">
    <w:name w:val="جدول2"/>
    <w:uiPriority w:val="99"/>
    <w:rsid w:val="00D31BF0"/>
    <w:pPr>
      <w:autoSpaceDE w:val="0"/>
      <w:autoSpaceDN w:val="0"/>
      <w:spacing w:line="428" w:lineRule="atLeast"/>
      <w:ind w:left="58" w:firstLine="168"/>
      <w:jc w:val="both"/>
    </w:pPr>
    <w:rPr>
      <w:rFonts w:ascii="Times New Roman" w:hAnsi="Times New Roman" w:cs="Times New Roman"/>
      <w:b/>
      <w:sz w:val="26"/>
      <w:szCs w:val="26"/>
      <w:lang w:bidi="ar-SA"/>
    </w:rPr>
  </w:style>
  <w:style w:type="paragraph" w:customStyle="1" w:styleId="12">
    <w:name w:val="جدول1"/>
    <w:uiPriority w:val="99"/>
    <w:rsid w:val="00D31BF0"/>
    <w:pPr>
      <w:autoSpaceDE w:val="0"/>
      <w:autoSpaceDN w:val="0"/>
      <w:spacing w:line="370" w:lineRule="atLeast"/>
      <w:ind w:firstLine="168"/>
      <w:jc w:val="center"/>
    </w:pPr>
    <w:rPr>
      <w:rFonts w:ascii="Times New Roman" w:hAnsi="Times New Roman" w:cs="Times New Roman"/>
      <w:b/>
      <w:sz w:val="16"/>
      <w:szCs w:val="16"/>
      <w:lang w:bidi="ar-SA"/>
    </w:rPr>
  </w:style>
  <w:style w:type="paragraph" w:customStyle="1" w:styleId="affffff6">
    <w:name w:val="چچ"/>
    <w:uiPriority w:val="99"/>
    <w:rsid w:val="00D31BF0"/>
    <w:pPr>
      <w:autoSpaceDE w:val="0"/>
      <w:autoSpaceDN w:val="0"/>
      <w:spacing w:line="399" w:lineRule="atLeast"/>
      <w:ind w:right="851" w:firstLine="0"/>
      <w:jc w:val="both"/>
    </w:pPr>
    <w:rPr>
      <w:rFonts w:ascii="Times New Roman" w:hAnsi="Times New Roman" w:cs="Times New Roman"/>
      <w:b/>
      <w:sz w:val="26"/>
      <w:szCs w:val="26"/>
      <w:lang w:bidi="ar-SA"/>
    </w:rPr>
  </w:style>
  <w:style w:type="paragraph" w:customStyle="1" w:styleId="13">
    <w:name w:val="عبارات عربی1"/>
    <w:basedOn w:val="Normal"/>
    <w:link w:val="1Char"/>
    <w:rsid w:val="00D31BF0"/>
    <w:pPr>
      <w:spacing w:after="200" w:line="276" w:lineRule="auto"/>
      <w:ind w:left="720" w:firstLine="0"/>
      <w:contextualSpacing/>
    </w:pPr>
    <w:rPr>
      <w:rFonts w:eastAsiaTheme="minorHAnsi" w:cs="B Badr"/>
      <w:b/>
      <w:lang w:bidi="ar-SA"/>
    </w:rPr>
  </w:style>
  <w:style w:type="character" w:customStyle="1" w:styleId="1Char">
    <w:name w:val="عبارات عربی1 Char"/>
    <w:link w:val="13"/>
    <w:rsid w:val="00D31BF0"/>
    <w:rPr>
      <w:rFonts w:eastAsiaTheme="minorHAnsi"/>
      <w:b/>
      <w:bCs w:val="0"/>
      <w:lang w:bidi="ar-SA"/>
    </w:rPr>
  </w:style>
  <w:style w:type="paragraph" w:customStyle="1" w:styleId="affffff7">
    <w:name w:val="ترجمه عبارات"/>
    <w:basedOn w:val="Normal"/>
    <w:link w:val="Charff8"/>
    <w:rsid w:val="00D31BF0"/>
    <w:pPr>
      <w:spacing w:after="200" w:line="276" w:lineRule="auto"/>
      <w:ind w:left="1440" w:firstLine="0"/>
      <w:contextualSpacing/>
    </w:pPr>
    <w:rPr>
      <w:rFonts w:eastAsiaTheme="minorHAnsi" w:cs="B Mitra"/>
      <w:b/>
      <w:lang w:bidi="ar-SA"/>
    </w:rPr>
  </w:style>
  <w:style w:type="character" w:customStyle="1" w:styleId="Charff8">
    <w:name w:val="ترجمه عبارات Char"/>
    <w:link w:val="affffff7"/>
    <w:rsid w:val="00D31BF0"/>
    <w:rPr>
      <w:rFonts w:eastAsiaTheme="minorHAnsi" w:cs="B Mitra"/>
      <w:b/>
      <w:bCs w:val="0"/>
      <w:lang w:bidi="ar-SA"/>
    </w:rPr>
  </w:style>
  <w:style w:type="character" w:customStyle="1" w:styleId="affffff8">
    <w:name w:val="آیات و روایات"/>
    <w:rsid w:val="00D31BF0"/>
    <w:rPr>
      <w:rFonts w:cs="B Badr" w:hint="cs"/>
      <w:bCs w:val="0"/>
      <w:spacing w:val="-6"/>
      <w:sz w:val="22"/>
      <w:szCs w:val="25"/>
    </w:rPr>
  </w:style>
  <w:style w:type="paragraph" w:customStyle="1" w:styleId="affffff9">
    <w:name w:val="پرسش‌ها"/>
    <w:basedOn w:val="Normal"/>
    <w:link w:val="Charff9"/>
    <w:rsid w:val="00D31BF0"/>
    <w:pPr>
      <w:widowControl w:val="0"/>
      <w:spacing w:before="240" w:after="160" w:line="259" w:lineRule="auto"/>
      <w:ind w:firstLine="0"/>
      <w:contextualSpacing/>
    </w:pPr>
    <w:rPr>
      <w:rFonts w:eastAsiaTheme="minorHAnsi"/>
      <w:bCs/>
      <w:color w:val="683104"/>
      <w:lang w:bidi="ar-SA"/>
    </w:rPr>
  </w:style>
  <w:style w:type="character" w:customStyle="1" w:styleId="Charff9">
    <w:name w:val="پرسش‌ها Char"/>
    <w:link w:val="affffff9"/>
    <w:rsid w:val="00D31BF0"/>
    <w:rPr>
      <w:rFonts w:eastAsiaTheme="minorHAnsi" w:cs="B Zar"/>
      <w:color w:val="683104"/>
      <w:lang w:bidi="ar-SA"/>
    </w:rPr>
  </w:style>
  <w:style w:type="paragraph" w:customStyle="1" w:styleId="affffffa">
    <w:name w:val="فصل"/>
    <w:basedOn w:val="Normal"/>
    <w:uiPriority w:val="99"/>
    <w:rsid w:val="00D31BF0"/>
    <w:pPr>
      <w:spacing w:after="160" w:line="259" w:lineRule="auto"/>
      <w:ind w:firstLine="0"/>
      <w:contextualSpacing/>
      <w:jc w:val="right"/>
    </w:pPr>
    <w:rPr>
      <w:rFonts w:eastAsiaTheme="minorHAnsi" w:cs="B Yagut"/>
      <w:bCs/>
      <w:sz w:val="102"/>
      <w:szCs w:val="106"/>
      <w:lang w:bidi="ar-SA"/>
    </w:rPr>
  </w:style>
  <w:style w:type="paragraph" w:customStyle="1" w:styleId="rb">
    <w:name w:val="rb"/>
    <w:basedOn w:val="Normal"/>
    <w:uiPriority w:val="99"/>
    <w:rsid w:val="00D31BF0"/>
    <w:pPr>
      <w:spacing w:before="100" w:beforeAutospacing="1" w:after="100" w:afterAutospacing="1" w:line="259" w:lineRule="auto"/>
      <w:ind w:firstLine="0"/>
      <w:contextualSpacing/>
    </w:pPr>
    <w:rPr>
      <w:rFonts w:eastAsiaTheme="minorHAnsi" w:cs="Times New Roman"/>
      <w:b/>
      <w:lang w:bidi="ar-SA"/>
    </w:rPr>
  </w:style>
  <w:style w:type="paragraph" w:customStyle="1" w:styleId="ab1">
    <w:name w:val="ab1"/>
    <w:basedOn w:val="Normal"/>
    <w:uiPriority w:val="99"/>
    <w:rsid w:val="00D31BF0"/>
    <w:pPr>
      <w:spacing w:before="100" w:beforeAutospacing="1" w:after="100" w:afterAutospacing="1" w:line="259" w:lineRule="auto"/>
      <w:ind w:firstLine="0"/>
      <w:contextualSpacing/>
    </w:pPr>
    <w:rPr>
      <w:rFonts w:eastAsiaTheme="minorHAnsi" w:cs="Times New Roman"/>
      <w:b/>
      <w:lang w:bidi="ar-SA"/>
    </w:rPr>
  </w:style>
  <w:style w:type="paragraph" w:customStyle="1" w:styleId="peytitr">
    <w:name w:val="pey_titr"/>
    <w:basedOn w:val="Normal"/>
    <w:uiPriority w:val="99"/>
    <w:rsid w:val="00D31BF0"/>
    <w:pPr>
      <w:spacing w:before="100" w:beforeAutospacing="1" w:after="100" w:afterAutospacing="1" w:line="259" w:lineRule="auto"/>
      <w:ind w:firstLine="0"/>
      <w:contextualSpacing/>
    </w:pPr>
    <w:rPr>
      <w:rFonts w:eastAsiaTheme="minorHAnsi" w:cs="Times New Roman"/>
      <w:b/>
      <w:lang w:bidi="ar-SA"/>
    </w:rPr>
  </w:style>
  <w:style w:type="paragraph" w:customStyle="1" w:styleId="peybody">
    <w:name w:val="pey_body"/>
    <w:basedOn w:val="Normal"/>
    <w:uiPriority w:val="99"/>
    <w:rsid w:val="00D31BF0"/>
    <w:pPr>
      <w:spacing w:before="100" w:beforeAutospacing="1" w:after="100" w:afterAutospacing="1" w:line="259" w:lineRule="auto"/>
      <w:ind w:firstLine="0"/>
      <w:contextualSpacing/>
    </w:pPr>
    <w:rPr>
      <w:rFonts w:eastAsiaTheme="minorHAnsi" w:cs="Times New Roman"/>
      <w:b/>
      <w:lang w:bidi="ar-SA"/>
    </w:rPr>
  </w:style>
  <w:style w:type="character" w:customStyle="1" w:styleId="pzam">
    <w:name w:val="p_zam"/>
    <w:rsid w:val="00D31BF0"/>
  </w:style>
  <w:style w:type="paragraph" w:customStyle="1" w:styleId="StyleComplexLotus14pt">
    <w:name w:val="Style (Complex) Lotus 14 pt"/>
    <w:basedOn w:val="Normal"/>
    <w:autoRedefine/>
    <w:uiPriority w:val="99"/>
    <w:rsid w:val="00D31BF0"/>
    <w:pPr>
      <w:spacing w:after="160" w:line="259" w:lineRule="auto"/>
      <w:ind w:firstLine="0"/>
      <w:contextualSpacing/>
      <w:jc w:val="both"/>
    </w:pPr>
    <w:rPr>
      <w:rFonts w:eastAsiaTheme="minorHAnsi" w:cs="Lotus"/>
      <w:bCs/>
      <w:sz w:val="28"/>
      <w:lang w:bidi="ar-SA"/>
    </w:rPr>
  </w:style>
  <w:style w:type="paragraph" w:customStyle="1" w:styleId="affffffb">
    <w:name w:val="آیه"/>
    <w:basedOn w:val="Normal"/>
    <w:link w:val="Charffa"/>
    <w:rsid w:val="00D31BF0"/>
    <w:pPr>
      <w:widowControl w:val="0"/>
      <w:spacing w:after="160" w:line="312" w:lineRule="auto"/>
      <w:ind w:firstLine="0"/>
      <w:contextualSpacing/>
    </w:pPr>
    <w:rPr>
      <w:rFonts w:eastAsiaTheme="minorHAnsi" w:cs="A Yagut"/>
      <w:b/>
      <w:bCs/>
      <w:szCs w:val="22"/>
      <w:lang w:bidi="ar-SA"/>
    </w:rPr>
  </w:style>
  <w:style w:type="character" w:customStyle="1" w:styleId="Charffa">
    <w:name w:val="آیه Char"/>
    <w:link w:val="affffffb"/>
    <w:rsid w:val="00D31BF0"/>
    <w:rPr>
      <w:rFonts w:eastAsiaTheme="minorHAnsi" w:cs="A Yagut"/>
      <w:b/>
      <w:szCs w:val="22"/>
      <w:lang w:bidi="ar-SA"/>
    </w:rPr>
  </w:style>
  <w:style w:type="paragraph" w:customStyle="1" w:styleId="Footer2">
    <w:name w:val="Footer2"/>
    <w:basedOn w:val="Normal"/>
    <w:uiPriority w:val="99"/>
    <w:rsid w:val="00D31BF0"/>
    <w:pPr>
      <w:spacing w:before="75" w:after="150" w:line="288" w:lineRule="auto"/>
      <w:ind w:firstLine="284"/>
      <w:contextualSpacing/>
    </w:pPr>
    <w:rPr>
      <w:rFonts w:ascii="Tahoma" w:eastAsiaTheme="minorHAnsi" w:hAnsi="Tahoma" w:cs="Tahoma"/>
      <w:b/>
      <w:color w:val="390207"/>
      <w:sz w:val="14"/>
      <w:szCs w:val="14"/>
      <w:lang w:bidi="ar-SA"/>
    </w:rPr>
  </w:style>
  <w:style w:type="paragraph" w:customStyle="1" w:styleId="affffffc">
    <w:name w:val="استايل شماره هاي انگليسي"/>
    <w:basedOn w:val="Normal"/>
    <w:link w:val="Charffb"/>
    <w:autoRedefine/>
    <w:rsid w:val="00D31BF0"/>
    <w:pPr>
      <w:spacing w:after="160" w:line="259" w:lineRule="auto"/>
      <w:ind w:firstLine="0"/>
      <w:contextualSpacing/>
    </w:pPr>
    <w:rPr>
      <w:rFonts w:eastAsiaTheme="minorHAnsi"/>
      <w:b/>
      <w:lang w:bidi="ar-SA"/>
    </w:rPr>
  </w:style>
  <w:style w:type="character" w:customStyle="1" w:styleId="Charffb">
    <w:name w:val="استايل شماره هاي انگليسي Char"/>
    <w:basedOn w:val="DefaultParagraphFont"/>
    <w:link w:val="affffffc"/>
    <w:rsid w:val="00D31BF0"/>
    <w:rPr>
      <w:rFonts w:eastAsiaTheme="minorHAnsi" w:cs="B Zar"/>
      <w:b/>
      <w:bCs w:val="0"/>
      <w:lang w:bidi="ar-SA"/>
    </w:rPr>
  </w:style>
  <w:style w:type="character" w:customStyle="1" w:styleId="BalloonTextChar1">
    <w:name w:val="Balloon Text Char1"/>
    <w:basedOn w:val="DefaultParagraphFont"/>
    <w:uiPriority w:val="99"/>
    <w:semiHidden/>
    <w:rsid w:val="00D31BF0"/>
    <w:rPr>
      <w:rFonts w:ascii="Segoe UI" w:eastAsia="Calibri" w:hAnsi="Segoe UI" w:cs="Segoe UI"/>
      <w:sz w:val="18"/>
      <w:szCs w:val="18"/>
      <w:lang w:bidi="ar-SA"/>
    </w:rPr>
  </w:style>
  <w:style w:type="paragraph" w:customStyle="1" w:styleId="Heading15">
    <w:name w:val="Heading 15"/>
    <w:basedOn w:val="Normal"/>
    <w:rsid w:val="00D31BF0"/>
    <w:pPr>
      <w:shd w:val="clear" w:color="auto" w:fill="B2A1C7"/>
      <w:spacing w:after="160" w:line="259" w:lineRule="auto"/>
      <w:ind w:firstLine="0"/>
      <w:contextualSpacing/>
    </w:pPr>
    <w:rPr>
      <w:rFonts w:eastAsiaTheme="minorHAnsi"/>
      <w:b/>
      <w:lang w:bidi="ar-SA"/>
    </w:rPr>
  </w:style>
  <w:style w:type="paragraph" w:customStyle="1" w:styleId="Heading34">
    <w:name w:val="Heading 34"/>
    <w:basedOn w:val="Heading3"/>
    <w:rsid w:val="00D31BF0"/>
    <w:pPr>
      <w:spacing w:line="259" w:lineRule="auto"/>
      <w:ind w:left="0" w:firstLine="0"/>
    </w:pPr>
    <w:rPr>
      <w:rFonts w:eastAsia="Times New Roman" w:cs="Times New Roman"/>
      <w:b w:val="0"/>
      <w:color w:val="FF0000"/>
      <w:sz w:val="26"/>
      <w:szCs w:val="26"/>
      <w:lang w:val="en-US" w:eastAsia="en-US"/>
    </w:rPr>
  </w:style>
  <w:style w:type="character" w:customStyle="1" w:styleId="Heading9Char1">
    <w:name w:val="Heading 9 Char1"/>
    <w:aliases w:val="Heading 9-asatid Char1"/>
    <w:semiHidden/>
    <w:rsid w:val="00D31BF0"/>
    <w:rPr>
      <w:rFonts w:ascii="Calibri Light" w:eastAsia="Times New Roman" w:hAnsi="Calibri Light" w:cs="Times New Roman"/>
      <w:i/>
      <w:iCs/>
      <w:noProof/>
      <w:color w:val="272727"/>
      <w:sz w:val="21"/>
      <w:szCs w:val="21"/>
      <w:lang w:bidi="fa-IR"/>
    </w:rPr>
  </w:style>
  <w:style w:type="paragraph" w:customStyle="1" w:styleId="a1">
    <w:name w:val="كتابنامه"/>
    <w:basedOn w:val="ListParagraph"/>
    <w:autoRedefine/>
    <w:rsid w:val="00D31BF0"/>
    <w:pPr>
      <w:numPr>
        <w:numId w:val="20"/>
      </w:numPr>
      <w:bidi/>
    </w:pPr>
    <w:rPr>
      <w:rFonts w:cs="B Badr"/>
      <w:lang w:val="x-none" w:eastAsia="zh-CN"/>
    </w:rPr>
  </w:style>
  <w:style w:type="paragraph" w:customStyle="1" w:styleId="affffffd">
    <w:name w:val="متن عربی"/>
    <w:basedOn w:val="Normal"/>
    <w:link w:val="Charffc"/>
    <w:rsid w:val="00D31BF0"/>
    <w:pPr>
      <w:keepNext/>
      <w:widowControl w:val="0"/>
      <w:spacing w:after="160" w:line="312" w:lineRule="auto"/>
      <w:ind w:firstLine="0"/>
      <w:contextualSpacing/>
      <w:outlineLvl w:val="1"/>
    </w:pPr>
    <w:rPr>
      <w:rFonts w:ascii="Cambria" w:eastAsiaTheme="minorHAnsi" w:hAnsi="Cambria" w:cs="Times New Roman"/>
      <w:b/>
      <w:kern w:val="32"/>
      <w:sz w:val="28"/>
      <w:szCs w:val="26"/>
      <w:lang w:val="x-none" w:eastAsia="x-none" w:bidi="ar-SA"/>
    </w:rPr>
  </w:style>
  <w:style w:type="character" w:customStyle="1" w:styleId="Charffc">
    <w:name w:val="متن عربی Char"/>
    <w:link w:val="affffffd"/>
    <w:rsid w:val="00D31BF0"/>
    <w:rPr>
      <w:rFonts w:ascii="Cambria" w:eastAsiaTheme="minorHAnsi" w:hAnsi="Cambria" w:cs="Times New Roman"/>
      <w:b/>
      <w:bCs w:val="0"/>
      <w:kern w:val="32"/>
      <w:sz w:val="28"/>
      <w:szCs w:val="26"/>
      <w:lang w:val="x-none" w:eastAsia="x-none" w:bidi="ar-SA"/>
    </w:rPr>
  </w:style>
  <w:style w:type="paragraph" w:customStyle="1" w:styleId="affffffe">
    <w:name w:val="قران حدیث"/>
    <w:basedOn w:val="Normal"/>
    <w:link w:val="Charffd"/>
    <w:rsid w:val="00D31BF0"/>
    <w:pPr>
      <w:keepNext/>
      <w:widowControl w:val="0"/>
      <w:spacing w:after="160" w:line="312" w:lineRule="auto"/>
      <w:ind w:firstLine="0"/>
      <w:contextualSpacing/>
      <w:jc w:val="both"/>
      <w:outlineLvl w:val="1"/>
    </w:pPr>
    <w:rPr>
      <w:rFonts w:ascii="Cambria" w:eastAsiaTheme="minorHAnsi" w:hAnsi="Cambria" w:cs="Times New Roman"/>
      <w:b/>
      <w:bCs/>
      <w:kern w:val="32"/>
      <w:sz w:val="28"/>
      <w:lang w:val="x-none" w:eastAsia="x-none" w:bidi="ar-SA"/>
    </w:rPr>
  </w:style>
  <w:style w:type="character" w:customStyle="1" w:styleId="Charffd">
    <w:name w:val="قران حدیث Char"/>
    <w:link w:val="affffffe"/>
    <w:rsid w:val="00D31BF0"/>
    <w:rPr>
      <w:rFonts w:ascii="Cambria" w:eastAsiaTheme="minorHAnsi" w:hAnsi="Cambria" w:cs="Times New Roman"/>
      <w:b/>
      <w:kern w:val="32"/>
      <w:sz w:val="28"/>
      <w:lang w:val="x-none" w:eastAsia="x-none" w:bidi="ar-SA"/>
    </w:rPr>
  </w:style>
  <w:style w:type="paragraph" w:customStyle="1" w:styleId="afffffff">
    <w:name w:val="ترجمه"/>
    <w:basedOn w:val="Normal"/>
    <w:link w:val="Charffe"/>
    <w:rsid w:val="00D31BF0"/>
    <w:pPr>
      <w:keepNext/>
      <w:widowControl w:val="0"/>
      <w:spacing w:after="160" w:line="312" w:lineRule="auto"/>
      <w:ind w:firstLine="0"/>
      <w:contextualSpacing/>
      <w:outlineLvl w:val="1"/>
    </w:pPr>
    <w:rPr>
      <w:rFonts w:ascii="Cambria" w:eastAsiaTheme="minorHAnsi" w:hAnsi="Cambria" w:cs="Times New Roman"/>
      <w:b/>
      <w:kern w:val="32"/>
      <w:sz w:val="28"/>
      <w:lang w:val="x-none" w:eastAsia="x-none" w:bidi="ar-SA"/>
    </w:rPr>
  </w:style>
  <w:style w:type="character" w:customStyle="1" w:styleId="Charffe">
    <w:name w:val="ترجمه Char"/>
    <w:link w:val="afffffff"/>
    <w:rsid w:val="00D31BF0"/>
    <w:rPr>
      <w:rFonts w:ascii="Cambria" w:eastAsiaTheme="minorHAnsi" w:hAnsi="Cambria" w:cs="Times New Roman"/>
      <w:b/>
      <w:bCs w:val="0"/>
      <w:kern w:val="32"/>
      <w:sz w:val="28"/>
      <w:lang w:val="x-none" w:eastAsia="x-none" w:bidi="ar-SA"/>
    </w:rPr>
  </w:style>
  <w:style w:type="paragraph" w:customStyle="1" w:styleId="Bold-1">
    <w:name w:val="Bold-1"/>
    <w:autoRedefine/>
    <w:rsid w:val="00D31BF0"/>
    <w:pPr>
      <w:widowControl w:val="0"/>
      <w:numPr>
        <w:numId w:val="21"/>
      </w:numPr>
      <w:tabs>
        <w:tab w:val="right" w:pos="450"/>
      </w:tabs>
      <w:spacing w:before="120" w:after="120" w:line="240" w:lineRule="auto"/>
      <w:jc w:val="left"/>
    </w:pPr>
    <w:rPr>
      <w:rFonts w:ascii="Times New Roman" w:hAnsi="Times New Roman" w:cs="B Lotus"/>
      <w:b/>
      <w:sz w:val="32"/>
      <w:szCs w:val="32"/>
    </w:rPr>
  </w:style>
  <w:style w:type="character" w:customStyle="1" w:styleId="StyleComplexBLotus">
    <w:name w:val="Style (Complex) B Lotus"/>
    <w:rsid w:val="00D31BF0"/>
    <w:rPr>
      <w:rFonts w:cs="B Nazanin"/>
      <w:szCs w:val="30"/>
    </w:rPr>
  </w:style>
  <w:style w:type="paragraph" w:customStyle="1" w:styleId="afffffff0">
    <w:name w:val="باکس"/>
    <w:rsid w:val="00D31BF0"/>
    <w:pPr>
      <w:bidi w:val="0"/>
      <w:spacing w:line="240" w:lineRule="auto"/>
      <w:ind w:firstLine="0"/>
      <w:jc w:val="left"/>
    </w:pPr>
    <w:rPr>
      <w:rFonts w:ascii="Times New Roman" w:hAnsi="Times New Roman" w:cs="B Lotus"/>
      <w:b/>
      <w:w w:val="90"/>
      <w:sz w:val="28"/>
      <w:szCs w:val="16"/>
    </w:rPr>
  </w:style>
  <w:style w:type="paragraph" w:customStyle="1" w:styleId="14">
    <w:name w:val="متن1"/>
    <w:basedOn w:val="Normal"/>
    <w:next w:val="Normal"/>
    <w:link w:val="1Char0"/>
    <w:autoRedefine/>
    <w:rsid w:val="00D31BF0"/>
    <w:pPr>
      <w:keepNext/>
      <w:spacing w:before="120" w:after="120" w:line="259" w:lineRule="auto"/>
      <w:ind w:left="26" w:right="567" w:firstLine="227"/>
      <w:contextualSpacing/>
      <w:outlineLvl w:val="1"/>
    </w:pPr>
    <w:rPr>
      <w:rFonts w:eastAsiaTheme="minorHAnsi" w:cs="Times New Roman"/>
      <w:b/>
      <w:color w:val="000000"/>
      <w:sz w:val="32"/>
      <w:szCs w:val="26"/>
      <w:lang w:val="x-none" w:eastAsia="x-none" w:bidi="ar-SA"/>
    </w:rPr>
  </w:style>
  <w:style w:type="character" w:customStyle="1" w:styleId="1Char0">
    <w:name w:val="متن1 Char"/>
    <w:link w:val="14"/>
    <w:rsid w:val="00D31BF0"/>
    <w:rPr>
      <w:rFonts w:eastAsiaTheme="minorHAnsi" w:cs="Times New Roman"/>
      <w:b/>
      <w:bCs w:val="0"/>
      <w:color w:val="000000"/>
      <w:sz w:val="32"/>
      <w:szCs w:val="26"/>
      <w:lang w:val="x-none" w:eastAsia="x-none" w:bidi="ar-SA"/>
    </w:rPr>
  </w:style>
  <w:style w:type="paragraph" w:customStyle="1" w:styleId="titr">
    <w:name w:val="titr"/>
    <w:basedOn w:val="Normal"/>
    <w:rsid w:val="00D31BF0"/>
    <w:pPr>
      <w:keepNext/>
      <w:spacing w:before="100" w:beforeAutospacing="1" w:after="100" w:afterAutospacing="1" w:line="259" w:lineRule="auto"/>
      <w:ind w:firstLine="0"/>
      <w:contextualSpacing/>
      <w:outlineLvl w:val="1"/>
    </w:pPr>
    <w:rPr>
      <w:rFonts w:ascii="Tahoma" w:eastAsiaTheme="minorHAnsi" w:hAnsi="Tahoma" w:cs="Tahoma"/>
      <w:bCs/>
      <w:color w:val="880000"/>
      <w:kern w:val="32"/>
      <w:sz w:val="14"/>
      <w:szCs w:val="14"/>
      <w:lang w:bidi="ar-SA"/>
    </w:rPr>
  </w:style>
  <w:style w:type="paragraph" w:customStyle="1" w:styleId="matn">
    <w:name w:val="matn"/>
    <w:basedOn w:val="Normal"/>
    <w:rsid w:val="00D31BF0"/>
    <w:pPr>
      <w:keepNext/>
      <w:spacing w:before="100" w:beforeAutospacing="1" w:after="100" w:afterAutospacing="1" w:line="408" w:lineRule="auto"/>
      <w:ind w:firstLine="0"/>
      <w:contextualSpacing/>
      <w:jc w:val="both"/>
      <w:outlineLvl w:val="1"/>
    </w:pPr>
    <w:rPr>
      <w:rFonts w:ascii="Tahoma" w:eastAsiaTheme="minorHAnsi" w:hAnsi="Tahoma" w:cs="Tahoma"/>
      <w:b/>
      <w:color w:val="663303"/>
      <w:kern w:val="32"/>
      <w:sz w:val="14"/>
      <w:szCs w:val="14"/>
      <w:lang w:bidi="ar-SA"/>
    </w:rPr>
  </w:style>
  <w:style w:type="paragraph" w:customStyle="1" w:styleId="ttrcls4">
    <w:name w:val="ttrcls4"/>
    <w:basedOn w:val="Normal"/>
    <w:rsid w:val="00D31BF0"/>
    <w:pPr>
      <w:keepNext/>
      <w:spacing w:before="100" w:beforeAutospacing="1" w:after="100" w:afterAutospacing="1" w:line="259" w:lineRule="auto"/>
      <w:ind w:firstLine="0"/>
      <w:contextualSpacing/>
      <w:outlineLvl w:val="1"/>
    </w:pPr>
    <w:rPr>
      <w:rFonts w:eastAsiaTheme="minorHAnsi" w:cs="Times New Roman"/>
      <w:bCs/>
      <w:color w:val="0F42A8"/>
      <w:kern w:val="32"/>
      <w:sz w:val="28"/>
      <w:lang w:bidi="ar-SA"/>
    </w:rPr>
  </w:style>
  <w:style w:type="paragraph" w:customStyle="1" w:styleId="allpage">
    <w:name w:val="allpage"/>
    <w:basedOn w:val="Normal"/>
    <w:rsid w:val="00D31BF0"/>
    <w:pPr>
      <w:keepNext/>
      <w:spacing w:before="100" w:beforeAutospacing="1" w:after="100" w:afterAutospacing="1" w:line="259" w:lineRule="auto"/>
      <w:ind w:firstLine="0"/>
      <w:contextualSpacing/>
      <w:outlineLvl w:val="1"/>
    </w:pPr>
    <w:rPr>
      <w:rFonts w:eastAsiaTheme="minorHAnsi" w:cs="Times New Roman"/>
      <w:b/>
      <w:kern w:val="32"/>
      <w:lang w:bidi="ar-SA"/>
    </w:rPr>
  </w:style>
  <w:style w:type="character" w:customStyle="1" w:styleId="Style16pt">
    <w:name w:val="Style 16 pt"/>
    <w:rsid w:val="00D31BF0"/>
    <w:rPr>
      <w:sz w:val="32"/>
      <w:szCs w:val="32"/>
    </w:rPr>
  </w:style>
  <w:style w:type="paragraph" w:customStyle="1" w:styleId="afffffff1">
    <w:name w:val="عنوان مقاله"/>
    <w:basedOn w:val="Normal"/>
    <w:link w:val="Charfff"/>
    <w:rsid w:val="00D31BF0"/>
    <w:pPr>
      <w:keepNext/>
      <w:spacing w:after="160" w:line="259" w:lineRule="auto"/>
      <w:ind w:firstLine="0"/>
      <w:contextualSpacing/>
      <w:outlineLvl w:val="1"/>
    </w:pPr>
    <w:rPr>
      <w:rFonts w:ascii="Century Schoolbook" w:eastAsiaTheme="minorHAnsi" w:hAnsi="Century Schoolbook" w:cs="Times New Roman"/>
      <w:b/>
      <w:kern w:val="32"/>
      <w:sz w:val="62"/>
      <w:szCs w:val="54"/>
      <w:lang w:val="x-none" w:eastAsia="x-none" w:bidi="ar-SA"/>
    </w:rPr>
  </w:style>
  <w:style w:type="character" w:customStyle="1" w:styleId="Charfff">
    <w:name w:val="عنوان مقاله Char"/>
    <w:link w:val="afffffff1"/>
    <w:rsid w:val="00D31BF0"/>
    <w:rPr>
      <w:rFonts w:ascii="Century Schoolbook" w:eastAsiaTheme="minorHAnsi" w:hAnsi="Century Schoolbook" w:cs="Times New Roman"/>
      <w:b/>
      <w:bCs w:val="0"/>
      <w:kern w:val="32"/>
      <w:sz w:val="62"/>
      <w:szCs w:val="54"/>
      <w:lang w:val="x-none" w:eastAsia="x-none" w:bidi="ar-SA"/>
    </w:rPr>
  </w:style>
  <w:style w:type="paragraph" w:customStyle="1" w:styleId="StyleComplexZarBoldJustifiedFirstline016">
    <w:name w:val="Style (Complex) Zar Bold Justified First line:  0.16&quot;"/>
    <w:basedOn w:val="Normal"/>
    <w:rsid w:val="00D31BF0"/>
    <w:pPr>
      <w:spacing w:after="160" w:line="259" w:lineRule="auto"/>
      <w:ind w:firstLine="225"/>
      <w:contextualSpacing/>
      <w:jc w:val="both"/>
    </w:pPr>
    <w:rPr>
      <w:rFonts w:ascii="Zar" w:eastAsiaTheme="minorHAnsi" w:hAnsi="Zar" w:cs="Zar"/>
      <w:bCs/>
      <w:noProof/>
      <w:sz w:val="32"/>
      <w:lang w:bidi="ar-SA"/>
    </w:rPr>
  </w:style>
  <w:style w:type="paragraph" w:customStyle="1" w:styleId="15">
    <w:name w:val="تيتر1"/>
    <w:uiPriority w:val="99"/>
    <w:rsid w:val="00D31BF0"/>
    <w:pPr>
      <w:autoSpaceDE w:val="0"/>
      <w:autoSpaceDN w:val="0"/>
      <w:spacing w:line="399" w:lineRule="atLeast"/>
      <w:ind w:firstLine="0"/>
      <w:jc w:val="both"/>
    </w:pPr>
    <w:rPr>
      <w:rFonts w:ascii="Times New Roman" w:hAnsi="Times New Roman" w:cs="Arial Arabic (Arabic)"/>
      <w:b/>
      <w:sz w:val="24"/>
      <w:szCs w:val="24"/>
      <w:lang w:bidi="ar-SA"/>
    </w:rPr>
  </w:style>
  <w:style w:type="paragraph" w:customStyle="1" w:styleId="afffffff2">
    <w:name w:val="نقل قول فارسي"/>
    <w:basedOn w:val="ac"/>
    <w:link w:val="Charfff0"/>
    <w:autoRedefine/>
    <w:rsid w:val="00D31BF0"/>
    <w:pPr>
      <w:adjustRightInd w:val="0"/>
      <w:spacing w:line="380" w:lineRule="exact"/>
      <w:ind w:left="57" w:firstLine="0"/>
    </w:pPr>
    <w:rPr>
      <w:rFonts w:cs="B Lotus"/>
      <w:i/>
      <w:spacing w:val="4"/>
      <w:szCs w:val="24"/>
    </w:rPr>
  </w:style>
  <w:style w:type="character" w:customStyle="1" w:styleId="Charfff0">
    <w:name w:val="نقل قول فارسي Char"/>
    <w:link w:val="afffffff2"/>
    <w:rsid w:val="00D31BF0"/>
    <w:rPr>
      <w:rFonts w:ascii="Times New Roman" w:hAnsi="Times New Roman" w:cs="B Lotus"/>
      <w:b/>
      <w:i/>
      <w:spacing w:val="4"/>
      <w:sz w:val="26"/>
      <w:szCs w:val="24"/>
      <w:lang w:bidi="ar-SA"/>
    </w:rPr>
  </w:style>
  <w:style w:type="paragraph" w:customStyle="1" w:styleId="afffffff3">
    <w:name w:val="نقل قوم"/>
    <w:basedOn w:val="Normal"/>
    <w:autoRedefine/>
    <w:rsid w:val="00D31BF0"/>
    <w:pPr>
      <w:spacing w:after="160" w:line="259" w:lineRule="auto"/>
      <w:ind w:left="600" w:firstLine="450"/>
      <w:contextualSpacing/>
      <w:jc w:val="both"/>
    </w:pPr>
    <w:rPr>
      <w:rFonts w:eastAsiaTheme="minorHAnsi"/>
      <w:b/>
      <w:szCs w:val="26"/>
      <w:lang w:bidi="ar-SA"/>
    </w:rPr>
  </w:style>
  <w:style w:type="paragraph" w:customStyle="1" w:styleId="afffffff4">
    <w:name w:val="روايات"/>
    <w:basedOn w:val="afffffff5"/>
    <w:rsid w:val="00D31BF0"/>
    <w:pPr>
      <w:ind w:left="709"/>
    </w:pPr>
    <w:rPr>
      <w:sz w:val="20"/>
      <w:szCs w:val="24"/>
    </w:rPr>
  </w:style>
  <w:style w:type="paragraph" w:customStyle="1" w:styleId="afffffff5">
    <w:name w:val="نقل قول عربي"/>
    <w:basedOn w:val="Normal"/>
    <w:autoRedefine/>
    <w:rsid w:val="00D31BF0"/>
    <w:pPr>
      <w:spacing w:after="160" w:line="400" w:lineRule="exact"/>
      <w:ind w:left="730" w:firstLine="0"/>
      <w:contextualSpacing/>
    </w:pPr>
    <w:rPr>
      <w:rFonts w:eastAsiaTheme="minorHAnsi" w:cs="B Badr"/>
      <w:color w:val="000000"/>
      <w:szCs w:val="26"/>
      <w:lang w:bidi="ar-SA"/>
    </w:rPr>
  </w:style>
  <w:style w:type="paragraph" w:customStyle="1" w:styleId="afffffff6">
    <w:name w:val="ترجمه آيه"/>
    <w:basedOn w:val="Normal"/>
    <w:autoRedefine/>
    <w:rsid w:val="00D31BF0"/>
    <w:pPr>
      <w:widowControl w:val="0"/>
      <w:spacing w:before="60" w:after="160" w:line="340" w:lineRule="exact"/>
      <w:ind w:left="709" w:firstLine="0"/>
      <w:contextualSpacing/>
    </w:pPr>
    <w:rPr>
      <w:rFonts w:ascii="B Yagut" w:eastAsiaTheme="minorHAnsi" w:hAnsi="B Yagut" w:cs="Roya"/>
      <w:b/>
      <w:color w:val="0D0D0D"/>
      <w:szCs w:val="22"/>
      <w:lang w:bidi="ar-SA"/>
    </w:rPr>
  </w:style>
  <w:style w:type="character" w:customStyle="1" w:styleId="edittpc">
    <w:name w:val="edit_tpc"/>
    <w:rsid w:val="00D31BF0"/>
  </w:style>
  <w:style w:type="paragraph" w:customStyle="1" w:styleId="playeonvan3">
    <w:name w:val="p_layeonvan3"/>
    <w:basedOn w:val="Normal"/>
    <w:uiPriority w:val="99"/>
    <w:rsid w:val="00D31BF0"/>
    <w:pPr>
      <w:spacing w:before="100" w:beforeAutospacing="1" w:after="100" w:afterAutospacing="1" w:line="259" w:lineRule="auto"/>
      <w:ind w:firstLine="284"/>
      <w:contextualSpacing/>
    </w:pPr>
    <w:rPr>
      <w:rFonts w:eastAsiaTheme="minorHAnsi" w:cs="Times New Roman"/>
      <w:b/>
      <w:lang w:bidi="ar-SA"/>
    </w:rPr>
  </w:style>
  <w:style w:type="paragraph" w:customStyle="1" w:styleId="playeonvan0">
    <w:name w:val="p_layeonvan0"/>
    <w:basedOn w:val="Normal"/>
    <w:uiPriority w:val="99"/>
    <w:rsid w:val="00D31BF0"/>
    <w:pPr>
      <w:spacing w:before="100" w:beforeAutospacing="1" w:after="100" w:afterAutospacing="1" w:line="259" w:lineRule="auto"/>
      <w:ind w:firstLine="284"/>
      <w:contextualSpacing/>
    </w:pPr>
    <w:rPr>
      <w:rFonts w:eastAsiaTheme="minorHAnsi" w:cs="Times New Roman"/>
      <w:b/>
      <w:lang w:bidi="ar-SA"/>
    </w:rPr>
  </w:style>
  <w:style w:type="character" w:customStyle="1" w:styleId="olivedate1">
    <w:name w:val="olivedate1"/>
    <w:rsid w:val="00D31BF0"/>
    <w:rPr>
      <w:rFonts w:ascii="Arial" w:hAnsi="Arial" w:cs="Arial" w:hint="default"/>
      <w:i w:val="0"/>
      <w:iCs w:val="0"/>
      <w:color w:val="988D31"/>
      <w:sz w:val="23"/>
      <w:szCs w:val="23"/>
    </w:rPr>
  </w:style>
  <w:style w:type="character" w:customStyle="1" w:styleId="fbld">
    <w:name w:val="fbld"/>
    <w:rsid w:val="00D31BF0"/>
  </w:style>
  <w:style w:type="paragraph" w:customStyle="1" w:styleId="afffffff7">
    <w:name w:val="آيه"/>
    <w:basedOn w:val="Normal"/>
    <w:link w:val="Charfff1"/>
    <w:rsid w:val="00D31BF0"/>
    <w:pPr>
      <w:widowControl w:val="0"/>
      <w:tabs>
        <w:tab w:val="left" w:pos="3266"/>
      </w:tabs>
      <w:spacing w:after="160" w:line="420" w:lineRule="exact"/>
      <w:ind w:left="709" w:firstLine="0"/>
      <w:contextualSpacing/>
    </w:pPr>
    <w:rPr>
      <w:rFonts w:eastAsiaTheme="minorHAnsi" w:cs="B Badr"/>
      <w:b/>
      <w:bCs/>
      <w:lang w:bidi="ar-SA"/>
    </w:rPr>
  </w:style>
  <w:style w:type="character" w:customStyle="1" w:styleId="Charfff1">
    <w:name w:val="آيه Char"/>
    <w:link w:val="afffffff7"/>
    <w:rsid w:val="00D31BF0"/>
    <w:rPr>
      <w:rFonts w:eastAsiaTheme="minorHAnsi"/>
      <w:b/>
      <w:lang w:bidi="ar-SA"/>
    </w:rPr>
  </w:style>
  <w:style w:type="paragraph" w:customStyle="1" w:styleId="afffffff8">
    <w:name w:val="فشرده"/>
    <w:basedOn w:val="Normal"/>
    <w:link w:val="Charfff2"/>
    <w:rsid w:val="00D31BF0"/>
    <w:pPr>
      <w:widowControl w:val="0"/>
      <w:tabs>
        <w:tab w:val="left" w:pos="3266"/>
      </w:tabs>
      <w:spacing w:after="160" w:line="426" w:lineRule="exact"/>
      <w:ind w:firstLine="284"/>
      <w:contextualSpacing/>
    </w:pPr>
    <w:rPr>
      <w:rFonts w:eastAsiaTheme="minorHAnsi"/>
      <w:b/>
      <w:spacing w:val="-6"/>
      <w:szCs w:val="26"/>
      <w:lang w:bidi="ar-SA"/>
    </w:rPr>
  </w:style>
  <w:style w:type="character" w:customStyle="1" w:styleId="Charfff2">
    <w:name w:val="فشرده Char"/>
    <w:link w:val="afffffff8"/>
    <w:rsid w:val="00D31BF0"/>
    <w:rPr>
      <w:rFonts w:eastAsiaTheme="minorHAnsi" w:cs="B Zar"/>
      <w:b/>
      <w:bCs w:val="0"/>
      <w:spacing w:val="-6"/>
      <w:szCs w:val="26"/>
      <w:lang w:bidi="ar-SA"/>
    </w:rPr>
  </w:style>
  <w:style w:type="character" w:customStyle="1" w:styleId="ketabfootnot">
    <w:name w:val="ketabfootnot"/>
    <w:rsid w:val="00D31BF0"/>
    <w:rPr>
      <w:rFonts w:cs="LotusA"/>
      <w:bCs w:val="0"/>
      <w:iCs/>
      <w:szCs w:val="20"/>
    </w:rPr>
  </w:style>
  <w:style w:type="paragraph" w:customStyle="1" w:styleId="16">
    <w:name w:val="پاورقي 1"/>
    <w:basedOn w:val="Normal"/>
    <w:autoRedefine/>
    <w:rsid w:val="00D31BF0"/>
    <w:pPr>
      <w:spacing w:after="160" w:line="259" w:lineRule="auto"/>
      <w:ind w:firstLine="450"/>
      <w:contextualSpacing/>
      <w:jc w:val="both"/>
    </w:pPr>
    <w:rPr>
      <w:rFonts w:eastAsiaTheme="minorHAnsi" w:cs="B Badr"/>
      <w:b/>
      <w:noProof/>
      <w:lang w:bidi="ar-SA"/>
    </w:rPr>
  </w:style>
  <w:style w:type="paragraph" w:customStyle="1" w:styleId="afffffff9">
    <w:name w:val="ترجمه روايت"/>
    <w:basedOn w:val="afffffff2"/>
    <w:rsid w:val="00D31BF0"/>
    <w:pPr>
      <w:spacing w:line="340" w:lineRule="exact"/>
      <w:ind w:left="709"/>
    </w:pPr>
    <w:rPr>
      <w:szCs w:val="22"/>
    </w:rPr>
  </w:style>
  <w:style w:type="paragraph" w:customStyle="1" w:styleId="a4">
    <w:name w:val="پرسشها"/>
    <w:basedOn w:val="Heading2"/>
    <w:rsid w:val="00D31BF0"/>
    <w:pPr>
      <w:keepLines w:val="0"/>
      <w:numPr>
        <w:numId w:val="22"/>
      </w:numPr>
      <w:spacing w:before="240" w:line="440" w:lineRule="exact"/>
    </w:pPr>
    <w:rPr>
      <w:rFonts w:ascii="Calibri" w:eastAsia="Times New Roman" w:hAnsi="Calibri" w:cs="Mitra"/>
      <w:b w:val="0"/>
      <w:noProof/>
      <w:color w:val="000000"/>
      <w:lang w:val="en-US" w:eastAsia="zh-CN"/>
    </w:rPr>
  </w:style>
  <w:style w:type="character" w:customStyle="1" w:styleId="olivedate2">
    <w:name w:val="olivedate2"/>
    <w:rsid w:val="00D31BF0"/>
    <w:rPr>
      <w:rFonts w:ascii="Tahoma" w:hAnsi="Tahoma" w:cs="Tahoma" w:hint="default"/>
      <w:i w:val="0"/>
      <w:iCs w:val="0"/>
      <w:color w:val="988D31"/>
      <w:sz w:val="23"/>
      <w:szCs w:val="23"/>
      <w:rtl/>
    </w:rPr>
  </w:style>
  <w:style w:type="character" w:customStyle="1" w:styleId="td1">
    <w:name w:val="td1"/>
    <w:rsid w:val="00D31BF0"/>
    <w:rPr>
      <w:rFonts w:ascii="Tahoma" w:hAnsi="Tahoma" w:cs="Tahoma" w:hint="default"/>
      <w:sz w:val="17"/>
      <w:szCs w:val="17"/>
      <w:shd w:val="clear" w:color="auto" w:fill="FFFFFF"/>
      <w:rtl/>
    </w:rPr>
  </w:style>
  <w:style w:type="character" w:customStyle="1" w:styleId="pzam1">
    <w:name w:val="p_zam1"/>
    <w:rsid w:val="00D31BF0"/>
    <w:rPr>
      <w:rFonts w:ascii="Tahoma" w:hAnsi="Tahoma" w:cs="Tahoma" w:hint="default"/>
      <w:sz w:val="15"/>
      <w:szCs w:val="15"/>
      <w:rtl/>
    </w:rPr>
  </w:style>
  <w:style w:type="paragraph" w:customStyle="1" w:styleId="fasl">
    <w:name w:val="fasl"/>
    <w:basedOn w:val="Normal"/>
    <w:rsid w:val="00D31BF0"/>
    <w:pPr>
      <w:widowControl w:val="0"/>
      <w:spacing w:after="160" w:line="276" w:lineRule="auto"/>
      <w:ind w:firstLine="0"/>
      <w:contextualSpacing/>
      <w:jc w:val="center"/>
    </w:pPr>
    <w:rPr>
      <w:rFonts w:eastAsiaTheme="minorHAnsi" w:cs="B Titr"/>
      <w:b/>
      <w:szCs w:val="30"/>
      <w:lang w:bidi="ar-SA"/>
    </w:rPr>
  </w:style>
  <w:style w:type="paragraph" w:customStyle="1" w:styleId="StyleLatin14ptComplex13ptLinespacingExac">
    <w:name w:val="Style تیتر دو + (Latin) 14 pt (Complex) 13 pt Line spacing:  Exac..."/>
    <w:basedOn w:val="Normal"/>
    <w:rsid w:val="00D31BF0"/>
    <w:pPr>
      <w:spacing w:after="160" w:line="460" w:lineRule="exact"/>
      <w:ind w:firstLine="0"/>
      <w:contextualSpacing/>
    </w:pPr>
    <w:rPr>
      <w:rFonts w:eastAsiaTheme="minorHAnsi" w:cs="B Mitra"/>
      <w:b/>
      <w:bCs/>
      <w:sz w:val="28"/>
      <w:lang w:bidi="ar-SA"/>
    </w:rPr>
  </w:style>
  <w:style w:type="paragraph" w:customStyle="1" w:styleId="NormalFirstline">
    <w:name w:val="Normal First line"/>
    <w:basedOn w:val="Normal"/>
    <w:semiHidden/>
    <w:qFormat/>
    <w:rsid w:val="00D31BF0"/>
    <w:pPr>
      <w:widowControl w:val="0"/>
      <w:spacing w:after="160" w:line="288" w:lineRule="auto"/>
      <w:ind w:firstLine="0"/>
      <w:contextualSpacing/>
    </w:pPr>
    <w:rPr>
      <w:rFonts w:eastAsiaTheme="minorHAnsi" w:cs="B Mitra"/>
      <w:b/>
      <w:szCs w:val="27"/>
      <w:lang w:bidi="ar-SA"/>
    </w:rPr>
  </w:style>
  <w:style w:type="paragraph" w:customStyle="1" w:styleId="Fasl0">
    <w:name w:val="Fasl"/>
    <w:basedOn w:val="Normal"/>
    <w:link w:val="FaslChar"/>
    <w:semiHidden/>
    <w:rsid w:val="00D31BF0"/>
    <w:pPr>
      <w:widowControl w:val="0"/>
      <w:spacing w:after="160" w:line="288" w:lineRule="auto"/>
      <w:ind w:firstLine="0"/>
      <w:contextualSpacing/>
      <w:jc w:val="right"/>
      <w:outlineLvl w:val="0"/>
    </w:pPr>
    <w:rPr>
      <w:rFonts w:eastAsiaTheme="minorHAnsi" w:cs="B Titr"/>
      <w:b/>
      <w:bCs/>
      <w:sz w:val="32"/>
      <w:szCs w:val="36"/>
      <w:lang w:bidi="ar-SA"/>
    </w:rPr>
  </w:style>
  <w:style w:type="character" w:customStyle="1" w:styleId="FaslChar">
    <w:name w:val="Fasl Char"/>
    <w:link w:val="Fasl0"/>
    <w:semiHidden/>
    <w:rsid w:val="00D31BF0"/>
    <w:rPr>
      <w:rFonts w:eastAsiaTheme="minorHAnsi" w:cs="B Titr"/>
      <w:b/>
      <w:sz w:val="32"/>
      <w:szCs w:val="36"/>
      <w:lang w:bidi="ar-SA"/>
    </w:rPr>
  </w:style>
  <w:style w:type="paragraph" w:customStyle="1" w:styleId="FaslText">
    <w:name w:val="Fasl Text"/>
    <w:basedOn w:val="Fasl0"/>
    <w:link w:val="FaslTextChar"/>
    <w:semiHidden/>
    <w:rsid w:val="00D31BF0"/>
    <w:pPr>
      <w:spacing w:before="120" w:line="240" w:lineRule="auto"/>
    </w:pPr>
    <w:rPr>
      <w:sz w:val="36"/>
      <w:szCs w:val="44"/>
    </w:rPr>
  </w:style>
  <w:style w:type="character" w:customStyle="1" w:styleId="FaslTextChar">
    <w:name w:val="Fasl Text Char"/>
    <w:link w:val="FaslText"/>
    <w:semiHidden/>
    <w:rsid w:val="00D31BF0"/>
    <w:rPr>
      <w:rFonts w:eastAsiaTheme="minorHAnsi" w:cs="B Titr"/>
      <w:b/>
      <w:sz w:val="36"/>
      <w:szCs w:val="44"/>
      <w:lang w:bidi="ar-SA"/>
    </w:rPr>
  </w:style>
  <w:style w:type="paragraph" w:customStyle="1" w:styleId="BookTitle">
    <w:name w:val="Book  Title"/>
    <w:basedOn w:val="Normal"/>
    <w:semiHidden/>
    <w:qFormat/>
    <w:rsid w:val="00D31BF0"/>
    <w:pPr>
      <w:widowControl w:val="0"/>
      <w:spacing w:after="160" w:line="259" w:lineRule="auto"/>
      <w:ind w:firstLine="0"/>
      <w:contextualSpacing/>
      <w:jc w:val="center"/>
    </w:pPr>
    <w:rPr>
      <w:rFonts w:eastAsiaTheme="minorHAnsi" w:cs="B Titr"/>
      <w:b/>
      <w:bCs/>
      <w:szCs w:val="60"/>
      <w:lang w:bidi="ar-SA"/>
    </w:rPr>
  </w:style>
  <w:style w:type="paragraph" w:customStyle="1" w:styleId="BookTitleText">
    <w:name w:val="Book  Title Text"/>
    <w:basedOn w:val="BookTitle"/>
    <w:semiHidden/>
    <w:qFormat/>
    <w:rsid w:val="00D31BF0"/>
    <w:rPr>
      <w:szCs w:val="40"/>
    </w:rPr>
  </w:style>
  <w:style w:type="paragraph" w:customStyle="1" w:styleId="Chapchin">
    <w:name w:val="Chapchin"/>
    <w:basedOn w:val="Normal"/>
    <w:semiHidden/>
    <w:qFormat/>
    <w:rsid w:val="00D31BF0"/>
    <w:pPr>
      <w:widowControl w:val="0"/>
      <w:spacing w:before="200" w:after="200" w:line="247" w:lineRule="auto"/>
      <w:ind w:left="1134" w:firstLine="0"/>
      <w:contextualSpacing/>
    </w:pPr>
    <w:rPr>
      <w:rFonts w:eastAsiaTheme="minorHAnsi" w:cs="B Nazanin"/>
      <w:b/>
      <w:lang w:bidi="ar-SA"/>
    </w:rPr>
  </w:style>
  <w:style w:type="paragraph" w:customStyle="1" w:styleId="Ketabname">
    <w:name w:val="Ketabname"/>
    <w:basedOn w:val="NormalFirstline"/>
    <w:semiHidden/>
    <w:qFormat/>
    <w:rsid w:val="00D31BF0"/>
    <w:pPr>
      <w:spacing w:line="240" w:lineRule="auto"/>
      <w:ind w:left="227" w:hanging="227"/>
    </w:pPr>
    <w:rPr>
      <w:rFonts w:cs="Zar"/>
      <w:szCs w:val="26"/>
    </w:rPr>
  </w:style>
  <w:style w:type="character" w:customStyle="1" w:styleId="KetabnameManabe">
    <w:name w:val="Ketabname Manabe"/>
    <w:uiPriority w:val="1"/>
    <w:semiHidden/>
    <w:qFormat/>
    <w:rsid w:val="00D31BF0"/>
    <w:rPr>
      <w:rFonts w:ascii="Times New Roman" w:hAnsi="Times New Roman" w:cs="Lotus"/>
      <w:b/>
      <w:bCs w:val="0"/>
      <w:i/>
      <w:iCs/>
      <w:sz w:val="21"/>
      <w:szCs w:val="24"/>
    </w:rPr>
  </w:style>
  <w:style w:type="paragraph" w:customStyle="1" w:styleId="ahdaf">
    <w:name w:val="ahdaf"/>
    <w:basedOn w:val="Ketabname"/>
    <w:semiHidden/>
    <w:qFormat/>
    <w:rsid w:val="00D31BF0"/>
    <w:pPr>
      <w:spacing w:line="216" w:lineRule="auto"/>
      <w:ind w:left="567" w:right="567" w:firstLine="0"/>
    </w:pPr>
  </w:style>
  <w:style w:type="character" w:customStyle="1" w:styleId="afffffffa">
    <w:name w:val="اسامی کتاب"/>
    <w:uiPriority w:val="1"/>
    <w:semiHidden/>
    <w:qFormat/>
    <w:rsid w:val="00D31BF0"/>
    <w:rPr>
      <w:rFonts w:cs="B Badr"/>
      <w:bCs w:val="0"/>
      <w:iCs/>
      <w:sz w:val="28"/>
      <w:szCs w:val="26"/>
    </w:rPr>
  </w:style>
  <w:style w:type="paragraph" w:customStyle="1" w:styleId="afffffffb">
    <w:name w:val="شماره فصل"/>
    <w:basedOn w:val="Normal"/>
    <w:semiHidden/>
    <w:rsid w:val="00D31BF0"/>
    <w:pPr>
      <w:spacing w:after="160" w:line="259" w:lineRule="auto"/>
      <w:ind w:firstLine="284"/>
      <w:contextualSpacing/>
      <w:jc w:val="center"/>
    </w:pPr>
    <w:rPr>
      <w:rFonts w:ascii="IranNastaliq" w:eastAsiaTheme="minorHAnsi" w:hAnsi="IranNastaliq" w:cs="IranNastaliq"/>
      <w:b/>
      <w:sz w:val="100"/>
      <w:szCs w:val="100"/>
      <w:lang w:bidi="ar-SA"/>
    </w:rPr>
  </w:style>
  <w:style w:type="paragraph" w:customStyle="1" w:styleId="17">
    <w:name w:val="تیتر فرعی1"/>
    <w:basedOn w:val="Normal"/>
    <w:semiHidden/>
    <w:rsid w:val="00D31BF0"/>
    <w:pPr>
      <w:spacing w:before="240" w:after="160" w:line="259" w:lineRule="auto"/>
      <w:ind w:firstLine="0"/>
      <w:contextualSpacing/>
      <w:jc w:val="both"/>
    </w:pPr>
    <w:rPr>
      <w:rFonts w:eastAsiaTheme="minorHAnsi" w:cs="B Nazanin"/>
      <w:bCs/>
      <w:sz w:val="28"/>
      <w:szCs w:val="26"/>
      <w:lang w:bidi="ar-SA"/>
    </w:rPr>
  </w:style>
  <w:style w:type="paragraph" w:customStyle="1" w:styleId="28">
    <w:name w:val="تیتر اصلی 2"/>
    <w:basedOn w:val="Normal"/>
    <w:semiHidden/>
    <w:rsid w:val="00D31BF0"/>
    <w:pPr>
      <w:spacing w:before="240" w:after="160" w:line="259" w:lineRule="auto"/>
      <w:ind w:firstLine="0"/>
      <w:contextualSpacing/>
      <w:jc w:val="both"/>
    </w:pPr>
    <w:rPr>
      <w:rFonts w:eastAsiaTheme="minorHAnsi"/>
      <w:bCs/>
      <w:sz w:val="28"/>
      <w:lang w:bidi="ar-SA"/>
    </w:rPr>
  </w:style>
  <w:style w:type="paragraph" w:customStyle="1" w:styleId="32">
    <w:name w:val="تیتر فرعی 3"/>
    <w:basedOn w:val="Normal"/>
    <w:semiHidden/>
    <w:rsid w:val="00D31BF0"/>
    <w:pPr>
      <w:spacing w:before="120" w:after="160" w:line="259" w:lineRule="auto"/>
      <w:ind w:firstLine="0"/>
      <w:contextualSpacing/>
      <w:jc w:val="both"/>
    </w:pPr>
    <w:rPr>
      <w:rFonts w:eastAsiaTheme="minorHAnsi" w:cs="B Mitra"/>
      <w:bCs/>
      <w:sz w:val="28"/>
      <w:lang w:bidi="ar-SA"/>
    </w:rPr>
  </w:style>
  <w:style w:type="paragraph" w:customStyle="1" w:styleId="54">
    <w:name w:val="تیتر فرعی 5"/>
    <w:basedOn w:val="Normal"/>
    <w:semiHidden/>
    <w:rsid w:val="00D31BF0"/>
    <w:pPr>
      <w:spacing w:before="120" w:after="160" w:line="259" w:lineRule="auto"/>
      <w:ind w:firstLine="0"/>
      <w:contextualSpacing/>
      <w:jc w:val="both"/>
    </w:pPr>
    <w:rPr>
      <w:rFonts w:eastAsiaTheme="minorHAnsi" w:cs="B Yagut"/>
      <w:bCs/>
      <w:sz w:val="28"/>
      <w:lang w:bidi="ar-SA"/>
    </w:rPr>
  </w:style>
  <w:style w:type="paragraph" w:customStyle="1" w:styleId="29">
    <w:name w:val="عنوان فصل 2"/>
    <w:basedOn w:val="Normal"/>
    <w:semiHidden/>
    <w:rsid w:val="00D31BF0"/>
    <w:pPr>
      <w:spacing w:after="160" w:line="192" w:lineRule="auto"/>
      <w:ind w:firstLine="284"/>
      <w:contextualSpacing/>
      <w:jc w:val="center"/>
    </w:pPr>
    <w:rPr>
      <w:rFonts w:ascii="IranNastaliq" w:eastAsiaTheme="minorHAnsi" w:hAnsi="IranNastaliq" w:cs="IranNastaliq"/>
      <w:bCs/>
      <w:sz w:val="144"/>
      <w:szCs w:val="144"/>
      <w:lang w:bidi="ar-SA"/>
    </w:rPr>
  </w:style>
  <w:style w:type="paragraph" w:customStyle="1" w:styleId="33">
    <w:name w:val="تیتر اصلی 3"/>
    <w:basedOn w:val="Normal"/>
    <w:semiHidden/>
    <w:rsid w:val="00D31BF0"/>
    <w:pPr>
      <w:spacing w:before="120" w:after="160" w:line="259" w:lineRule="auto"/>
      <w:ind w:firstLine="0"/>
      <w:contextualSpacing/>
    </w:pPr>
    <w:rPr>
      <w:rFonts w:eastAsiaTheme="minorHAnsi"/>
      <w:bCs/>
      <w:sz w:val="28"/>
      <w:lang w:bidi="ar-SA"/>
    </w:rPr>
  </w:style>
  <w:style w:type="paragraph" w:customStyle="1" w:styleId="34">
    <w:name w:val="تیتر فصل 3"/>
    <w:basedOn w:val="Normal"/>
    <w:semiHidden/>
    <w:rsid w:val="00D31BF0"/>
    <w:pPr>
      <w:spacing w:after="160" w:line="259" w:lineRule="auto"/>
      <w:ind w:firstLine="0"/>
      <w:contextualSpacing/>
      <w:jc w:val="center"/>
    </w:pPr>
    <w:rPr>
      <w:rFonts w:ascii="IranNastaliq" w:eastAsiaTheme="minorHAnsi" w:hAnsi="IranNastaliq" w:cs="IranNastaliq"/>
      <w:bCs/>
      <w:sz w:val="116"/>
      <w:szCs w:val="116"/>
      <w:lang w:bidi="ar-SA"/>
    </w:rPr>
  </w:style>
  <w:style w:type="paragraph" w:customStyle="1" w:styleId="nameketab">
    <w:name w:val="name ketab"/>
    <w:basedOn w:val="Normal"/>
    <w:semiHidden/>
    <w:rsid w:val="00D31BF0"/>
    <w:pPr>
      <w:widowControl w:val="0"/>
      <w:spacing w:after="160" w:line="276" w:lineRule="auto"/>
      <w:ind w:firstLine="0"/>
      <w:contextualSpacing/>
      <w:jc w:val="center"/>
    </w:pPr>
    <w:rPr>
      <w:rFonts w:eastAsiaTheme="minorHAnsi" w:cs="B Titr"/>
      <w:b/>
      <w:szCs w:val="40"/>
      <w:lang w:bidi="ar-SA"/>
    </w:rPr>
  </w:style>
  <w:style w:type="paragraph" w:customStyle="1" w:styleId="Footnote1">
    <w:name w:val="Footnote"/>
    <w:basedOn w:val="Normal"/>
    <w:link w:val="FootnoteChar0"/>
    <w:autoRedefine/>
    <w:semiHidden/>
    <w:rsid w:val="00D31BF0"/>
    <w:pPr>
      <w:widowControl w:val="0"/>
      <w:spacing w:after="160" w:line="259" w:lineRule="auto"/>
      <w:ind w:left="170" w:hanging="170"/>
      <w:contextualSpacing/>
    </w:pPr>
    <w:rPr>
      <w:rFonts w:eastAsiaTheme="minorHAnsi" w:cs="Yagut"/>
      <w:b/>
      <w:sz w:val="18"/>
      <w:szCs w:val="18"/>
      <w:lang w:bidi="ar-SA"/>
    </w:rPr>
  </w:style>
  <w:style w:type="character" w:customStyle="1" w:styleId="FootnoteChar0">
    <w:name w:val="Footnote Char"/>
    <w:link w:val="Footnote1"/>
    <w:semiHidden/>
    <w:locked/>
    <w:rsid w:val="00D31BF0"/>
    <w:rPr>
      <w:rFonts w:eastAsiaTheme="minorHAnsi" w:cs="Yagut"/>
      <w:b/>
      <w:bCs w:val="0"/>
      <w:sz w:val="18"/>
      <w:szCs w:val="18"/>
      <w:lang w:bidi="ar-SA"/>
    </w:rPr>
  </w:style>
  <w:style w:type="paragraph" w:customStyle="1" w:styleId="msonospacing0">
    <w:name w:val="msonospacing"/>
    <w:semiHidden/>
    <w:rsid w:val="00D31BF0"/>
    <w:pPr>
      <w:bidi w:val="0"/>
      <w:spacing w:line="240" w:lineRule="auto"/>
      <w:ind w:firstLine="0"/>
      <w:jc w:val="left"/>
    </w:pPr>
    <w:rPr>
      <w:rFonts w:ascii="Calibri" w:hAnsi="Calibri" w:cs="Arial"/>
      <w:b/>
      <w:bCs w:val="0"/>
      <w:sz w:val="20"/>
      <w:szCs w:val="20"/>
      <w:lang w:bidi="ar-SA"/>
    </w:rPr>
  </w:style>
  <w:style w:type="paragraph" w:customStyle="1" w:styleId="sheer">
    <w:name w:val="sheer"/>
    <w:basedOn w:val="Normal"/>
    <w:semiHidden/>
    <w:qFormat/>
    <w:rsid w:val="00D31BF0"/>
    <w:pPr>
      <w:widowControl w:val="0"/>
      <w:spacing w:after="160" w:line="259" w:lineRule="auto"/>
      <w:ind w:firstLine="0"/>
      <w:contextualSpacing/>
    </w:pPr>
    <w:rPr>
      <w:rFonts w:eastAsia="MS Mincho" w:cs="B Nazanin"/>
      <w:b/>
      <w:lang w:bidi="ar-SA"/>
    </w:rPr>
  </w:style>
  <w:style w:type="paragraph" w:customStyle="1" w:styleId="Sheerfot">
    <w:name w:val="Sheer fot"/>
    <w:basedOn w:val="sheer"/>
    <w:semiHidden/>
    <w:qFormat/>
    <w:rsid w:val="00D31BF0"/>
    <w:rPr>
      <w:szCs w:val="20"/>
    </w:rPr>
  </w:style>
  <w:style w:type="paragraph" w:customStyle="1" w:styleId="chapchinfacxsplast">
    <w:name w:val="chapchinfacxsplast"/>
    <w:basedOn w:val="Normal"/>
    <w:semiHidden/>
    <w:rsid w:val="00D31BF0"/>
    <w:pPr>
      <w:spacing w:before="100" w:beforeAutospacing="1" w:after="100" w:afterAutospacing="1" w:line="259" w:lineRule="auto"/>
      <w:ind w:firstLine="0"/>
      <w:contextualSpacing/>
    </w:pPr>
    <w:rPr>
      <w:rFonts w:eastAsiaTheme="minorHAnsi" w:cs="Times New Roman"/>
      <w:b/>
      <w:lang w:bidi="ar-SA"/>
    </w:rPr>
  </w:style>
  <w:style w:type="paragraph" w:customStyle="1" w:styleId="StyleFirstline0ComplexBMitra15pt">
    <w:name w:val="Style First line 0 + (Complex) B Mitra 15 pt"/>
    <w:basedOn w:val="Normal"/>
    <w:link w:val="StyleFirstline0ComplexBMitra15ptChar"/>
    <w:semiHidden/>
    <w:rsid w:val="00D31BF0"/>
    <w:pPr>
      <w:widowControl w:val="0"/>
      <w:spacing w:after="160" w:line="276" w:lineRule="auto"/>
      <w:ind w:firstLine="284"/>
      <w:contextualSpacing/>
    </w:pPr>
    <w:rPr>
      <w:rFonts w:eastAsiaTheme="minorHAnsi" w:cs="B Mitra"/>
      <w:b/>
      <w:sz w:val="28"/>
      <w:szCs w:val="30"/>
      <w:lang w:bidi="ar-SA"/>
    </w:rPr>
  </w:style>
  <w:style w:type="character" w:customStyle="1" w:styleId="StyleFirstline0ComplexBMitra15ptChar">
    <w:name w:val="Style First line 0 + (Complex) B Mitra 15 pt Char"/>
    <w:link w:val="StyleFirstline0ComplexBMitra15pt"/>
    <w:semiHidden/>
    <w:rsid w:val="00D31BF0"/>
    <w:rPr>
      <w:rFonts w:eastAsiaTheme="minorHAnsi" w:cs="B Mitra"/>
      <w:b/>
      <w:bCs w:val="0"/>
      <w:sz w:val="28"/>
      <w:szCs w:val="30"/>
      <w:lang w:bidi="ar-SA"/>
    </w:rPr>
  </w:style>
  <w:style w:type="character" w:customStyle="1" w:styleId="CharChar1">
    <w:name w:val="متن اصلي Char Char"/>
    <w:semiHidden/>
    <w:rsid w:val="00D31BF0"/>
    <w:rPr>
      <w:rFonts w:ascii="Times New Roman" w:eastAsia="Times New Roman" w:hAnsi="Times New Roman" w:cs="B Mitra"/>
      <w:sz w:val="28"/>
      <w:szCs w:val="28"/>
      <w:lang w:bidi="ar-SA"/>
    </w:rPr>
  </w:style>
  <w:style w:type="paragraph" w:customStyle="1" w:styleId="StyleHeading4Left">
    <w:name w:val="Style Heading 4 + Left"/>
    <w:basedOn w:val="Heading4"/>
    <w:semiHidden/>
    <w:unhideWhenUsed/>
    <w:rsid w:val="00D31BF0"/>
    <w:pPr>
      <w:keepNext w:val="0"/>
      <w:keepLines w:val="0"/>
      <w:numPr>
        <w:ilvl w:val="3"/>
      </w:numPr>
      <w:spacing w:before="0" w:line="276" w:lineRule="auto"/>
      <w:ind w:left="864" w:hanging="144"/>
      <w:jc w:val="both"/>
    </w:pPr>
    <w:rPr>
      <w:rFonts w:ascii="Times New Roman" w:hAnsi="Times New Roman" w:cs="Titr"/>
      <w:b/>
      <w:i w:val="0"/>
      <w:color w:val="auto"/>
      <w:szCs w:val="20"/>
      <w:lang w:val="en-US" w:eastAsia="en-US"/>
    </w:rPr>
  </w:style>
  <w:style w:type="paragraph" w:customStyle="1" w:styleId="Nevisandeh">
    <w:name w:val="Nevisandeh"/>
    <w:basedOn w:val="Normal"/>
    <w:unhideWhenUsed/>
    <w:rsid w:val="00D31BF0"/>
    <w:pPr>
      <w:widowControl w:val="0"/>
      <w:spacing w:after="160" w:line="259" w:lineRule="auto"/>
      <w:ind w:firstLine="0"/>
      <w:contextualSpacing/>
      <w:jc w:val="right"/>
    </w:pPr>
    <w:rPr>
      <w:rFonts w:eastAsia="MS Mincho" w:cs="B Nazanin"/>
      <w:b/>
      <w:lang w:bidi="ar-SA"/>
    </w:rPr>
  </w:style>
  <w:style w:type="paragraph" w:customStyle="1" w:styleId="afffffffc">
    <w:name w:val="سرفصلس"/>
    <w:basedOn w:val="Normal"/>
    <w:rsid w:val="00D31BF0"/>
    <w:pPr>
      <w:spacing w:after="160" w:line="259" w:lineRule="auto"/>
      <w:ind w:firstLine="0"/>
      <w:contextualSpacing/>
      <w:jc w:val="right"/>
    </w:pPr>
    <w:rPr>
      <w:rFonts w:eastAsiaTheme="minorHAnsi" w:cs="Titr"/>
      <w:b/>
      <w:bCs/>
      <w:noProof/>
      <w:sz w:val="28"/>
      <w:lang w:bidi="ar-SA"/>
    </w:rPr>
  </w:style>
  <w:style w:type="paragraph" w:customStyle="1" w:styleId="nazanin">
    <w:name w:val="nazanin"/>
    <w:basedOn w:val="Normal"/>
    <w:rsid w:val="00D31BF0"/>
    <w:pPr>
      <w:widowControl w:val="0"/>
      <w:spacing w:after="160" w:line="259" w:lineRule="auto"/>
      <w:ind w:firstLine="362"/>
      <w:contextualSpacing/>
      <w:jc w:val="both"/>
    </w:pPr>
    <w:rPr>
      <w:rFonts w:eastAsiaTheme="minorHAnsi" w:cs="Nazanin"/>
      <w:bCs/>
      <w:color w:val="0000FF"/>
      <w:sz w:val="52"/>
      <w:szCs w:val="52"/>
      <w:lang w:val="x-none" w:eastAsia="x-none" w:bidi="ar-SA"/>
    </w:rPr>
  </w:style>
  <w:style w:type="paragraph" w:customStyle="1" w:styleId="20pt">
    <w:name w:val="سبک ‏20 pt در میان قرار داده شده"/>
    <w:basedOn w:val="Normal"/>
    <w:autoRedefine/>
    <w:semiHidden/>
    <w:rsid w:val="00D31BF0"/>
    <w:pPr>
      <w:widowControl w:val="0"/>
      <w:spacing w:after="160" w:line="540" w:lineRule="exact"/>
      <w:ind w:firstLine="284"/>
      <w:contextualSpacing/>
      <w:jc w:val="center"/>
    </w:pPr>
    <w:rPr>
      <w:rFonts w:eastAsiaTheme="minorHAnsi" w:cs="Lotus"/>
      <w:b/>
      <w:sz w:val="28"/>
      <w:lang w:bidi="ar-SA"/>
    </w:rPr>
  </w:style>
  <w:style w:type="character" w:customStyle="1" w:styleId="BBadr">
    <w:name w:val="سبک (پیچیده) B Badr"/>
    <w:semiHidden/>
    <w:rsid w:val="00D31BF0"/>
    <w:rPr>
      <w:rFonts w:cs="B Lotus"/>
      <w:szCs w:val="28"/>
    </w:rPr>
  </w:style>
  <w:style w:type="character" w:customStyle="1" w:styleId="TraditionalArabic">
    <w:name w:val="سبک (پیچیده) Traditional Arabic"/>
    <w:semiHidden/>
    <w:rsid w:val="00D31BF0"/>
    <w:rPr>
      <w:rFonts w:cs="Abadi MT Condensed Light"/>
    </w:rPr>
  </w:style>
  <w:style w:type="paragraph" w:customStyle="1" w:styleId="afffffffd">
    <w:name w:val="سبک اصلى + فاصله خطوط:  تک"/>
    <w:basedOn w:val="Normal"/>
    <w:autoRedefine/>
    <w:semiHidden/>
    <w:rsid w:val="00D31BF0"/>
    <w:pPr>
      <w:widowControl w:val="0"/>
      <w:autoSpaceDE w:val="0"/>
      <w:autoSpaceDN w:val="0"/>
      <w:spacing w:after="160" w:line="540" w:lineRule="exact"/>
      <w:ind w:firstLine="284"/>
      <w:contextualSpacing/>
      <w:jc w:val="both"/>
    </w:pPr>
    <w:rPr>
      <w:rFonts w:eastAsiaTheme="minorHAnsi" w:cs="B Mitra"/>
      <w:b/>
      <w:szCs w:val="27"/>
      <w:lang w:bidi="ar-SA"/>
    </w:rPr>
  </w:style>
  <w:style w:type="paragraph" w:customStyle="1" w:styleId="adadpa">
    <w:name w:val="adadpa"/>
    <w:basedOn w:val="Normal"/>
    <w:link w:val="adadpaChar"/>
    <w:rsid w:val="00D31BF0"/>
    <w:pPr>
      <w:widowControl w:val="0"/>
      <w:spacing w:after="160" w:line="540" w:lineRule="exact"/>
      <w:ind w:firstLine="284"/>
      <w:contextualSpacing/>
    </w:pPr>
    <w:rPr>
      <w:rFonts w:eastAsiaTheme="minorHAnsi" w:cs="Times New Roman"/>
      <w:b/>
      <w:vertAlign w:val="superscript"/>
      <w:lang w:val="x-none" w:eastAsia="x-none" w:bidi="ar-SA"/>
    </w:rPr>
  </w:style>
  <w:style w:type="character" w:customStyle="1" w:styleId="adadpaChar">
    <w:name w:val="adadpa Char"/>
    <w:link w:val="adadpa"/>
    <w:rsid w:val="00D31BF0"/>
    <w:rPr>
      <w:rFonts w:eastAsiaTheme="minorHAnsi" w:cs="Times New Roman"/>
      <w:b/>
      <w:bCs w:val="0"/>
      <w:vertAlign w:val="superscript"/>
      <w:lang w:val="x-none" w:eastAsia="x-none" w:bidi="ar-SA"/>
    </w:rPr>
  </w:style>
  <w:style w:type="character" w:customStyle="1" w:styleId="alaem">
    <w:name w:val="alaem"/>
    <w:rsid w:val="00D31BF0"/>
    <w:rPr>
      <w:rFonts w:cs="Taher"/>
      <w:szCs w:val="20"/>
    </w:rPr>
  </w:style>
  <w:style w:type="character" w:customStyle="1" w:styleId="manabepa">
    <w:name w:val="manabe pa"/>
    <w:rsid w:val="00D31BF0"/>
    <w:rPr>
      <w:rFonts w:ascii="Times New Roman" w:hAnsi="Times New Roman" w:cs="B Lotus"/>
      <w:b/>
      <w:bCs w:val="0"/>
      <w:iCs/>
      <w:sz w:val="20"/>
      <w:szCs w:val="18"/>
    </w:rPr>
  </w:style>
  <w:style w:type="character" w:customStyle="1" w:styleId="manabeketabname">
    <w:name w:val="manabe ketabname"/>
    <w:rsid w:val="00D31BF0"/>
    <w:rPr>
      <w:rFonts w:ascii="Times New Roman" w:hAnsi="Times New Roman" w:cs="B Lotus"/>
      <w:b/>
      <w:bCs w:val="0"/>
      <w:i/>
      <w:iCs/>
      <w:sz w:val="20"/>
      <w:szCs w:val="20"/>
    </w:rPr>
  </w:style>
  <w:style w:type="numbering" w:customStyle="1" w:styleId="1111111">
    <w:name w:val="1 / 1.1 / 1.1.11"/>
    <w:basedOn w:val="NoList"/>
    <w:next w:val="111111"/>
    <w:rsid w:val="00D31BF0"/>
    <w:pPr>
      <w:numPr>
        <w:numId w:val="13"/>
      </w:numPr>
    </w:pPr>
  </w:style>
  <w:style w:type="numbering" w:styleId="111111">
    <w:name w:val="Outline List 2"/>
    <w:basedOn w:val="NoList"/>
    <w:rsid w:val="00D31BF0"/>
    <w:pPr>
      <w:numPr>
        <w:numId w:val="12"/>
      </w:numPr>
    </w:pPr>
  </w:style>
  <w:style w:type="numbering" w:customStyle="1" w:styleId="1111112">
    <w:name w:val="1 / 1.1 / 1.1.12"/>
    <w:basedOn w:val="NoList"/>
    <w:next w:val="111111"/>
    <w:rsid w:val="00D31BF0"/>
    <w:pPr>
      <w:numPr>
        <w:numId w:val="14"/>
      </w:numPr>
    </w:pPr>
  </w:style>
  <w:style w:type="numbering" w:customStyle="1" w:styleId="11111111">
    <w:name w:val="1 / 1.1 / 1.1.111"/>
    <w:basedOn w:val="NoList"/>
    <w:next w:val="111111"/>
    <w:rsid w:val="00D31BF0"/>
    <w:pPr>
      <w:numPr>
        <w:numId w:val="15"/>
      </w:numPr>
    </w:pPr>
  </w:style>
  <w:style w:type="numbering" w:customStyle="1" w:styleId="11111121">
    <w:name w:val="1 / 1.1 / 1.1.121"/>
    <w:basedOn w:val="NoList"/>
    <w:next w:val="111111"/>
    <w:rsid w:val="00D31BF0"/>
    <w:pPr>
      <w:numPr>
        <w:numId w:val="16"/>
      </w:numPr>
    </w:pPr>
  </w:style>
  <w:style w:type="paragraph" w:customStyle="1" w:styleId="mtext">
    <w:name w:val="mtext"/>
    <w:basedOn w:val="Normal"/>
    <w:rsid w:val="00D31BF0"/>
    <w:pPr>
      <w:widowControl w:val="0"/>
      <w:spacing w:before="100" w:beforeAutospacing="1" w:after="100" w:afterAutospacing="1" w:line="259" w:lineRule="auto"/>
      <w:ind w:firstLine="539"/>
      <w:contextualSpacing/>
      <w:jc w:val="right"/>
    </w:pPr>
    <w:rPr>
      <w:rFonts w:ascii="Tahoma" w:eastAsiaTheme="minorHAnsi" w:hAnsi="Tahoma" w:cs="Tahoma"/>
      <w:bCs/>
      <w:color w:val="000000"/>
      <w:sz w:val="16"/>
      <w:szCs w:val="16"/>
      <w:lang w:bidi="ar-SA"/>
    </w:rPr>
  </w:style>
  <w:style w:type="paragraph" w:customStyle="1" w:styleId="stext">
    <w:name w:val="stext"/>
    <w:basedOn w:val="Normal"/>
    <w:rsid w:val="00D31BF0"/>
    <w:pPr>
      <w:widowControl w:val="0"/>
      <w:spacing w:before="100" w:beforeAutospacing="1" w:after="100" w:afterAutospacing="1" w:line="259" w:lineRule="auto"/>
      <w:ind w:firstLine="284"/>
      <w:contextualSpacing/>
      <w:jc w:val="right"/>
    </w:pPr>
    <w:rPr>
      <w:rFonts w:ascii="Tahoma" w:eastAsiaTheme="minorHAnsi" w:hAnsi="Tahoma" w:cs="Tahoma"/>
      <w:b/>
      <w:color w:val="000000"/>
      <w:sz w:val="16"/>
      <w:szCs w:val="16"/>
      <w:lang w:bidi="ar-SA"/>
    </w:rPr>
  </w:style>
  <w:style w:type="character" w:customStyle="1" w:styleId="mini1">
    <w:name w:val="mini1"/>
    <w:rsid w:val="00D31BF0"/>
    <w:rPr>
      <w:sz w:val="13"/>
      <w:szCs w:val="13"/>
    </w:rPr>
  </w:style>
  <w:style w:type="paragraph" w:customStyle="1" w:styleId="18">
    <w:name w:val="1روایات"/>
    <w:basedOn w:val="Normal"/>
    <w:link w:val="1Char1"/>
    <w:autoRedefine/>
    <w:rsid w:val="00D31BF0"/>
    <w:pPr>
      <w:spacing w:after="160" w:line="259" w:lineRule="auto"/>
      <w:ind w:left="851" w:right="851" w:firstLine="170"/>
      <w:contextualSpacing/>
    </w:pPr>
    <w:rPr>
      <w:rFonts w:ascii="B Nazanin" w:eastAsiaTheme="minorHAnsi" w:hAnsi="B Nazanin" w:cs="NoorNazanin"/>
      <w:b/>
      <w:bCs/>
      <w:color w:val="000000"/>
      <w:spacing w:val="-4"/>
      <w:kern w:val="24"/>
      <w:lang w:val="x-none" w:eastAsia="x-none" w:bidi="ar-SA"/>
    </w:rPr>
  </w:style>
  <w:style w:type="character" w:customStyle="1" w:styleId="1Char1">
    <w:name w:val="1روایات Char"/>
    <w:link w:val="18"/>
    <w:rsid w:val="00D31BF0"/>
    <w:rPr>
      <w:rFonts w:ascii="B Nazanin" w:eastAsiaTheme="minorHAnsi" w:hAnsi="B Nazanin" w:cs="NoorNazanin"/>
      <w:b/>
      <w:color w:val="000000"/>
      <w:spacing w:val="-4"/>
      <w:kern w:val="24"/>
      <w:lang w:val="x-none" w:eastAsia="x-none" w:bidi="ar-SA"/>
    </w:rPr>
  </w:style>
  <w:style w:type="character" w:customStyle="1" w:styleId="afffffffe">
    <w:name w:val="روایات پاورقی"/>
    <w:uiPriority w:val="1"/>
    <w:rsid w:val="00D31BF0"/>
    <w:rPr>
      <w:rFonts w:cs="Nazli"/>
      <w:sz w:val="24"/>
      <w:szCs w:val="24"/>
    </w:rPr>
  </w:style>
  <w:style w:type="paragraph" w:customStyle="1" w:styleId="1">
    <w:name w:val="شماره‌گذاري 1"/>
    <w:basedOn w:val="Normal"/>
    <w:link w:val="1Char2"/>
    <w:rsid w:val="00D31BF0"/>
    <w:pPr>
      <w:numPr>
        <w:numId w:val="23"/>
      </w:numPr>
      <w:spacing w:after="160" w:line="510" w:lineRule="exact"/>
      <w:contextualSpacing/>
      <w:jc w:val="both"/>
    </w:pPr>
    <w:rPr>
      <w:rFonts w:ascii="V_Homa" w:eastAsiaTheme="minorHAnsi" w:hAnsi="V_Homa" w:cs="Times New Roman"/>
      <w:bCs/>
      <w:i/>
      <w:sz w:val="32"/>
      <w:szCs w:val="32"/>
      <w:lang w:val="x-none" w:eastAsia="x-none" w:bidi="ar-SA"/>
    </w:rPr>
  </w:style>
  <w:style w:type="character" w:customStyle="1" w:styleId="1Char2">
    <w:name w:val="شماره‌گذاري 1 Char"/>
    <w:link w:val="1"/>
    <w:rsid w:val="00D31BF0"/>
    <w:rPr>
      <w:rFonts w:ascii="V_Homa" w:eastAsiaTheme="minorHAnsi" w:hAnsi="V_Homa" w:cs="Times New Roman"/>
      <w:i/>
      <w:sz w:val="32"/>
      <w:szCs w:val="32"/>
      <w:lang w:val="x-none" w:eastAsia="x-none" w:bidi="ar-SA"/>
    </w:rPr>
  </w:style>
  <w:style w:type="paragraph" w:customStyle="1" w:styleId="a2">
    <w:name w:val="شماره‌گذاري باقر"/>
    <w:basedOn w:val="FootnoteText"/>
    <w:rsid w:val="00D31BF0"/>
    <w:pPr>
      <w:numPr>
        <w:numId w:val="24"/>
      </w:numPr>
      <w:spacing w:after="160"/>
      <w:contextualSpacing/>
      <w:jc w:val="both"/>
    </w:pPr>
    <w:rPr>
      <w:rFonts w:ascii="V_Lotus" w:eastAsia="B Lotus" w:hAnsi="V_Lotus" w:cs="B Mitra"/>
    </w:rPr>
  </w:style>
  <w:style w:type="paragraph" w:customStyle="1" w:styleId="BJadid">
    <w:name w:val="B Jadid"/>
    <w:basedOn w:val="Normal"/>
    <w:rsid w:val="00D31BF0"/>
    <w:pPr>
      <w:spacing w:after="160" w:line="510" w:lineRule="exact"/>
      <w:ind w:firstLine="510"/>
      <w:contextualSpacing/>
      <w:jc w:val="center"/>
    </w:pPr>
    <w:rPr>
      <w:rFonts w:eastAsiaTheme="minorHAnsi" w:cs="B Jadid"/>
      <w:b/>
      <w:bCs/>
      <w:szCs w:val="50"/>
      <w:lang w:bidi="ar-SA"/>
    </w:rPr>
  </w:style>
  <w:style w:type="character" w:customStyle="1" w:styleId="affffffff">
    <w:name w:val="شماره پاورقی روی متن"/>
    <w:rsid w:val="00D31BF0"/>
    <w:rPr>
      <w:rFonts w:ascii="B Lotus" w:hAnsi="B Lotus" w:cs="B Lotus"/>
      <w:b/>
      <w:bCs w:val="0"/>
      <w:sz w:val="30"/>
      <w:szCs w:val="20"/>
      <w:vertAlign w:val="superscript"/>
    </w:rPr>
  </w:style>
  <w:style w:type="paragraph" w:customStyle="1" w:styleId="13BA">
    <w:name w:val="زر 13 BA"/>
    <w:basedOn w:val="Heading4"/>
    <w:rsid w:val="00D31BF0"/>
    <w:pPr>
      <w:keepLines w:val="0"/>
      <w:spacing w:before="120" w:line="259" w:lineRule="auto"/>
      <w:ind w:left="567" w:firstLine="567"/>
      <w:jc w:val="both"/>
    </w:pPr>
    <w:rPr>
      <w:rFonts w:ascii="Arial Narrow" w:hAnsi="Arial Narrow" w:cs="Zar"/>
      <w:b/>
      <w:i w:val="0"/>
      <w:color w:val="C00000"/>
      <w:sz w:val="26"/>
      <w:szCs w:val="26"/>
      <w:lang w:eastAsia="x-none"/>
    </w:rPr>
  </w:style>
  <w:style w:type="paragraph" w:customStyle="1" w:styleId="affffffff0">
    <w:name w:val="فصلها"/>
    <w:basedOn w:val="Heading1"/>
    <w:rsid w:val="00D31BF0"/>
    <w:pPr>
      <w:keepLines w:val="0"/>
      <w:spacing w:before="240" w:line="259" w:lineRule="auto"/>
      <w:ind w:firstLine="0"/>
      <w:jc w:val="left"/>
    </w:pPr>
    <w:rPr>
      <w:rFonts w:ascii="Arial" w:eastAsia="Times New Roman" w:hAnsi="Arial" w:cs="B Sina"/>
      <w:b w:val="0"/>
      <w:bCs w:val="0"/>
      <w:color w:val="00B0F0"/>
      <w:kern w:val="32"/>
      <w:sz w:val="32"/>
      <w:szCs w:val="32"/>
      <w:lang w:val="en-US" w:eastAsia="en-US"/>
    </w:rPr>
  </w:style>
  <w:style w:type="character" w:customStyle="1" w:styleId="1CharChar">
    <w:name w:val="شماره‌گذاري 1 Char Char"/>
    <w:rsid w:val="00D31BF0"/>
    <w:rPr>
      <w:rFonts w:ascii="Arial Narrow" w:hAnsi="Arial Narrow" w:cs="Lotus"/>
      <w:bCs w:val="0"/>
      <w:sz w:val="24"/>
      <w:szCs w:val="38"/>
      <w:lang w:val="en-US" w:eastAsia="en-US" w:bidi="ar-SA"/>
    </w:rPr>
  </w:style>
  <w:style w:type="paragraph" w:customStyle="1" w:styleId="2">
    <w:name w:val="شماره گذاری 2"/>
    <w:basedOn w:val="Normal"/>
    <w:link w:val="2Char2"/>
    <w:rsid w:val="00D31BF0"/>
    <w:pPr>
      <w:numPr>
        <w:numId w:val="25"/>
      </w:numPr>
      <w:spacing w:after="160" w:line="510" w:lineRule="exact"/>
      <w:contextualSpacing/>
      <w:jc w:val="both"/>
    </w:pPr>
    <w:rPr>
      <w:rFonts w:ascii="V_Lotus" w:eastAsiaTheme="minorHAnsi" w:hAnsi="V_Lotus" w:cs="Times New Roman"/>
      <w:bCs/>
      <w:sz w:val="38"/>
      <w:szCs w:val="38"/>
      <w:lang w:val="az-Cyrl-AZ" w:eastAsia="x-none" w:bidi="ar-SA"/>
    </w:rPr>
  </w:style>
  <w:style w:type="character" w:customStyle="1" w:styleId="2Char2">
    <w:name w:val="شماره گذاری 2 Char"/>
    <w:link w:val="2"/>
    <w:rsid w:val="00D31BF0"/>
    <w:rPr>
      <w:rFonts w:ascii="V_Lotus" w:eastAsiaTheme="minorHAnsi" w:hAnsi="V_Lotus" w:cs="Times New Roman"/>
      <w:sz w:val="38"/>
      <w:szCs w:val="38"/>
      <w:lang w:val="az-Cyrl-AZ" w:eastAsia="x-none" w:bidi="ar-SA"/>
    </w:rPr>
  </w:style>
  <w:style w:type="paragraph" w:customStyle="1" w:styleId="StyleJustifyLow">
    <w:name w:val="Style Justify Low"/>
    <w:basedOn w:val="Normal"/>
    <w:rsid w:val="00D31BF0"/>
    <w:pPr>
      <w:spacing w:after="160" w:line="510" w:lineRule="exact"/>
      <w:ind w:firstLine="284"/>
      <w:contextualSpacing/>
    </w:pPr>
    <w:rPr>
      <w:rFonts w:ascii="Verdana" w:eastAsiaTheme="minorHAnsi" w:hAnsi="Verdana"/>
      <w:b/>
      <w:lang w:bidi="ar-SA"/>
    </w:rPr>
  </w:style>
  <w:style w:type="paragraph" w:customStyle="1" w:styleId="StyleBoldFirstline05cm">
    <w:name w:val="Style Bold First line:  0.5 cm"/>
    <w:basedOn w:val="Normal"/>
    <w:rsid w:val="00D31BF0"/>
    <w:pPr>
      <w:spacing w:after="160" w:line="510" w:lineRule="exact"/>
      <w:ind w:firstLine="284"/>
      <w:contextualSpacing/>
      <w:jc w:val="both"/>
    </w:pPr>
    <w:rPr>
      <w:rFonts w:ascii="Arial Narrow" w:eastAsiaTheme="minorHAnsi" w:hAnsi="Arial Narrow"/>
      <w:bCs/>
      <w:lang w:bidi="ar-SA"/>
    </w:rPr>
  </w:style>
  <w:style w:type="paragraph" w:customStyle="1" w:styleId="StyleJustifyLowFirstline05cm">
    <w:name w:val="Style Justify Low First line:  0.5 cm"/>
    <w:basedOn w:val="Normal"/>
    <w:rsid w:val="00D31BF0"/>
    <w:pPr>
      <w:spacing w:after="160" w:line="510" w:lineRule="exact"/>
      <w:ind w:firstLine="284"/>
      <w:contextualSpacing/>
    </w:pPr>
    <w:rPr>
      <w:rFonts w:ascii="Verdana" w:eastAsiaTheme="minorHAnsi" w:hAnsi="Verdana"/>
      <w:b/>
      <w:lang w:bidi="ar-SA"/>
    </w:rPr>
  </w:style>
  <w:style w:type="paragraph" w:customStyle="1" w:styleId="StyleBoldJustifyLowFirstline05cm">
    <w:name w:val="Style Bold Justify Low First line:  0.5 cm"/>
    <w:basedOn w:val="Normal"/>
    <w:rsid w:val="00D31BF0"/>
    <w:pPr>
      <w:spacing w:after="160" w:line="510" w:lineRule="exact"/>
      <w:ind w:firstLine="284"/>
      <w:contextualSpacing/>
    </w:pPr>
    <w:rPr>
      <w:rFonts w:ascii="Arial Narrow" w:eastAsiaTheme="minorHAnsi" w:hAnsi="Arial Narrow"/>
      <w:bCs/>
      <w:lang w:bidi="ar-SA"/>
    </w:rPr>
  </w:style>
  <w:style w:type="paragraph" w:customStyle="1" w:styleId="StyleBoldJustifyLow">
    <w:name w:val="Style Bold Justify Low"/>
    <w:basedOn w:val="Normal"/>
    <w:rsid w:val="00D31BF0"/>
    <w:pPr>
      <w:spacing w:after="160" w:line="510" w:lineRule="exact"/>
      <w:ind w:firstLine="284"/>
      <w:contextualSpacing/>
    </w:pPr>
    <w:rPr>
      <w:rFonts w:ascii="Verdana" w:eastAsiaTheme="minorHAnsi" w:hAnsi="Verdana"/>
      <w:bCs/>
      <w:lang w:bidi="ar-SA"/>
    </w:rPr>
  </w:style>
  <w:style w:type="paragraph" w:customStyle="1" w:styleId="Style11ptBefore05cm">
    <w:name w:val="Style 11 pt Before:  0.5 cm"/>
    <w:basedOn w:val="Normal"/>
    <w:rsid w:val="00D31BF0"/>
    <w:pPr>
      <w:spacing w:after="160" w:line="510" w:lineRule="exact"/>
      <w:ind w:left="284" w:firstLine="510"/>
      <w:contextualSpacing/>
      <w:jc w:val="both"/>
    </w:pPr>
    <w:rPr>
      <w:rFonts w:ascii="Arial Narrow" w:eastAsiaTheme="minorHAnsi" w:hAnsi="Arial Narrow"/>
      <w:b/>
      <w:lang w:bidi="ar-SA"/>
    </w:rPr>
  </w:style>
  <w:style w:type="character" w:customStyle="1" w:styleId="StyleComplexLotus14ptBold">
    <w:name w:val="Style (Complex) Lotus 14 pt Bold"/>
    <w:rsid w:val="00D31BF0"/>
    <w:rPr>
      <w:rFonts w:cs="Yagut"/>
      <w:b/>
      <w:sz w:val="28"/>
      <w:szCs w:val="28"/>
    </w:rPr>
  </w:style>
  <w:style w:type="character" w:customStyle="1" w:styleId="StyleComplexYagut">
    <w:name w:val="Style (Complex) Yagut"/>
    <w:rsid w:val="00D31BF0"/>
    <w:rPr>
      <w:rFonts w:cs="Yagut"/>
      <w:szCs w:val="28"/>
    </w:rPr>
  </w:style>
  <w:style w:type="paragraph" w:customStyle="1" w:styleId="StyleStyle2ComplexYagutJustifyLow">
    <w:name w:val="Style Style2 + (Complex) Yagut Justify Low"/>
    <w:basedOn w:val="Normal"/>
    <w:rsid w:val="00D31BF0"/>
    <w:pPr>
      <w:spacing w:after="160" w:line="510" w:lineRule="exact"/>
      <w:ind w:firstLine="510"/>
      <w:contextualSpacing/>
    </w:pPr>
    <w:rPr>
      <w:rFonts w:ascii="Univers Condensed" w:eastAsiaTheme="minorHAnsi" w:hAnsi="Univers Condensed" w:cs="Homa"/>
      <w:b/>
      <w:bCs/>
      <w:iCs/>
      <w:sz w:val="28"/>
      <w:lang w:bidi="ar-SA"/>
    </w:rPr>
  </w:style>
  <w:style w:type="paragraph" w:customStyle="1" w:styleId="StyleComplexYagutJustifyLowBefore006cmFirstlineChar">
    <w:name w:val="Style (Complex) Yagut Justify Low Before:  0.06 cm First line:  ... Char"/>
    <w:basedOn w:val="Normal"/>
    <w:rsid w:val="00D31BF0"/>
    <w:pPr>
      <w:spacing w:after="160" w:line="510" w:lineRule="exact"/>
      <w:ind w:left="32" w:firstLine="360"/>
      <w:contextualSpacing/>
    </w:pPr>
    <w:rPr>
      <w:rFonts w:ascii="Verdana" w:eastAsiaTheme="minorHAnsi" w:hAnsi="Verdana"/>
      <w:b/>
      <w:sz w:val="28"/>
      <w:lang w:bidi="ar-SA"/>
    </w:rPr>
  </w:style>
  <w:style w:type="character" w:customStyle="1" w:styleId="StyleComplexYagutJustifyLowBefore006cmFirstlineCharChar">
    <w:name w:val="Style (Complex) Yagut Justify Low Before:  0.06 cm First line:  ... Char Char"/>
    <w:rsid w:val="00D31BF0"/>
    <w:rPr>
      <w:rFonts w:ascii="Verdana" w:hAnsi="Verdana" w:cs="Yagut"/>
      <w:sz w:val="28"/>
      <w:szCs w:val="28"/>
      <w:lang w:val="en-US" w:eastAsia="en-US" w:bidi="ar-SA"/>
    </w:rPr>
  </w:style>
  <w:style w:type="paragraph" w:customStyle="1" w:styleId="StyleStyleHeading2ComplexHoma12ptNotBoldJustifyLowB">
    <w:name w:val="Style Style Heading 2 + (Complex) Homa 12 pt Not Bold Justify Low B..."/>
    <w:basedOn w:val="Normal"/>
    <w:rsid w:val="00D31BF0"/>
    <w:pPr>
      <w:keepNext/>
      <w:spacing w:before="240" w:after="60" w:line="510" w:lineRule="exact"/>
      <w:ind w:left="32" w:firstLine="360"/>
      <w:contextualSpacing/>
      <w:outlineLvl w:val="1"/>
    </w:pPr>
    <w:rPr>
      <w:rFonts w:ascii="Arial" w:eastAsiaTheme="minorHAnsi" w:hAnsi="Arial" w:cs="Homa"/>
      <w:b/>
      <w:bCs/>
      <w:i/>
      <w:iCs/>
      <w:sz w:val="28"/>
      <w:lang w:bidi="ar-SA"/>
    </w:rPr>
  </w:style>
  <w:style w:type="character" w:customStyle="1" w:styleId="StyleLatin14pt">
    <w:name w:val="Style (Latin) 14 pt"/>
    <w:rsid w:val="00D31BF0"/>
    <w:rPr>
      <w:rFonts w:cs="B Lotus"/>
      <w:sz w:val="28"/>
      <w:szCs w:val="28"/>
    </w:rPr>
  </w:style>
  <w:style w:type="character" w:customStyle="1" w:styleId="Charfff3">
    <w:name w:val="شماره‌گذاري باقر Char"/>
    <w:rsid w:val="00D31BF0"/>
    <w:rPr>
      <w:rFonts w:cs="Yagut"/>
      <w:sz w:val="16"/>
      <w:szCs w:val="30"/>
      <w:lang w:val="en-US" w:eastAsia="en-US" w:bidi="fa-IR"/>
    </w:rPr>
  </w:style>
  <w:style w:type="paragraph" w:customStyle="1" w:styleId="Heading514BA">
    <w:name w:val="Heading 5 زر بولد 14زرBA"/>
    <w:basedOn w:val="Heading5"/>
    <w:rsid w:val="00D31BF0"/>
    <w:pPr>
      <w:keepLines w:val="0"/>
      <w:spacing w:before="0" w:line="240" w:lineRule="auto"/>
      <w:ind w:left="510" w:firstLine="1304"/>
      <w:contextualSpacing/>
      <w:jc w:val="both"/>
    </w:pPr>
    <w:rPr>
      <w:rFonts w:ascii="Times New Roman" w:eastAsiaTheme="minorHAnsi" w:hAnsi="Times New Roman" w:cs="B Zar"/>
      <w:b/>
      <w:bCs w:val="0"/>
      <w:color w:val="auto"/>
      <w:sz w:val="24"/>
      <w:szCs w:val="26"/>
      <w:lang w:val="x-none" w:eastAsia="x-none" w:bidi="ar-SA"/>
    </w:rPr>
  </w:style>
  <w:style w:type="character" w:customStyle="1" w:styleId="StyleFootnoteReferenceNotBold">
    <w:name w:val="Style Footnote Reference + Not Bold"/>
    <w:rsid w:val="00D31BF0"/>
    <w:rPr>
      <w:rFonts w:ascii="B Lotus" w:hAnsi="B Lotus" w:cs="B Lotus"/>
      <w:b/>
      <w:bCs w:val="0"/>
      <w:sz w:val="28"/>
      <w:szCs w:val="28"/>
      <w:vertAlign w:val="superscript"/>
    </w:rPr>
  </w:style>
  <w:style w:type="paragraph" w:customStyle="1" w:styleId="Heading6">
    <w:name w:val="Heading6"/>
    <w:basedOn w:val="Normal"/>
    <w:next w:val="Normal"/>
    <w:rsid w:val="00D31BF0"/>
    <w:pPr>
      <w:widowControl w:val="0"/>
      <w:numPr>
        <w:numId w:val="26"/>
      </w:numPr>
      <w:spacing w:after="160" w:line="510" w:lineRule="exact"/>
      <w:contextualSpacing/>
    </w:pPr>
    <w:rPr>
      <w:rFonts w:ascii="V_Lotus" w:eastAsiaTheme="minorHAnsi" w:hAnsi="V_Lotus" w:cs="B Nazanin"/>
      <w:bCs/>
      <w:sz w:val="30"/>
      <w:szCs w:val="30"/>
      <w:lang w:bidi="ar-SA"/>
    </w:rPr>
  </w:style>
  <w:style w:type="paragraph" w:customStyle="1" w:styleId="2a">
    <w:name w:val="شماره‌گذاري 2"/>
    <w:basedOn w:val="1"/>
    <w:link w:val="2Char3"/>
    <w:rsid w:val="00D31BF0"/>
    <w:pPr>
      <w:numPr>
        <w:numId w:val="0"/>
      </w:numPr>
      <w:tabs>
        <w:tab w:val="num" w:pos="1304"/>
      </w:tabs>
      <w:ind w:left="870" w:firstLine="377"/>
      <w:jc w:val="lowKashida"/>
    </w:pPr>
    <w:rPr>
      <w:rFonts w:ascii="Arial Narrow" w:hAnsi="Arial Narrow" w:cs="Zar"/>
      <w:szCs w:val="24"/>
    </w:rPr>
  </w:style>
  <w:style w:type="character" w:customStyle="1" w:styleId="2Char3">
    <w:name w:val="شماره‌گذاري 2 Char"/>
    <w:link w:val="2a"/>
    <w:rsid w:val="00D31BF0"/>
    <w:rPr>
      <w:rFonts w:ascii="Arial Narrow" w:eastAsiaTheme="minorHAnsi" w:hAnsi="Arial Narrow" w:cs="Zar"/>
      <w:i/>
      <w:sz w:val="32"/>
      <w:szCs w:val="24"/>
      <w:lang w:val="x-none" w:eastAsia="x-none" w:bidi="ar-SA"/>
    </w:rPr>
  </w:style>
  <w:style w:type="paragraph" w:customStyle="1" w:styleId="affffffff1">
    <w:name w:val="شماره‌گذاري"/>
    <w:basedOn w:val="Normal"/>
    <w:rsid w:val="00D31BF0"/>
    <w:pPr>
      <w:tabs>
        <w:tab w:val="num" w:pos="1134"/>
      </w:tabs>
      <w:spacing w:after="160" w:line="510" w:lineRule="exact"/>
      <w:ind w:left="2234" w:hanging="1270"/>
      <w:contextualSpacing/>
      <w:jc w:val="both"/>
      <w:outlineLvl w:val="4"/>
    </w:pPr>
    <w:rPr>
      <w:rFonts w:ascii="Arial Narrow" w:eastAsiaTheme="minorHAnsi" w:hAnsi="Arial Narrow"/>
      <w:b/>
      <w:szCs w:val="30"/>
      <w:lang w:bidi="ar-SA"/>
    </w:rPr>
  </w:style>
  <w:style w:type="paragraph" w:customStyle="1" w:styleId="240">
    <w:name w:val="تيتر 24 اصلي"/>
    <w:basedOn w:val="241"/>
    <w:rsid w:val="00D31BF0"/>
    <w:pPr>
      <w:jc w:val="center"/>
    </w:pPr>
    <w:rPr>
      <w:rFonts w:eastAsia="Calibri"/>
    </w:rPr>
  </w:style>
  <w:style w:type="paragraph" w:customStyle="1" w:styleId="241">
    <w:name w:val="تيتر 24"/>
    <w:basedOn w:val="Heading1"/>
    <w:rsid w:val="00D31BF0"/>
    <w:pPr>
      <w:keepLines w:val="0"/>
      <w:spacing w:line="312" w:lineRule="auto"/>
      <w:ind w:firstLine="720"/>
      <w:jc w:val="left"/>
    </w:pPr>
    <w:rPr>
      <w:rFonts w:ascii="Arial" w:eastAsia="Times New Roman" w:hAnsi="Arial" w:cs="Titr"/>
      <w:b w:val="0"/>
      <w:bCs w:val="0"/>
      <w:color w:val="00B0F0"/>
      <w:sz w:val="48"/>
      <w:szCs w:val="48"/>
      <w:lang w:val="en-US" w:eastAsia="en-US"/>
    </w:rPr>
  </w:style>
  <w:style w:type="paragraph" w:customStyle="1" w:styleId="140">
    <w:name w:val="تيتر 14 ب"/>
    <w:basedOn w:val="141"/>
    <w:rsid w:val="00D31BF0"/>
    <w:rPr>
      <w:rFonts w:eastAsia="Calibri"/>
    </w:rPr>
  </w:style>
  <w:style w:type="paragraph" w:customStyle="1" w:styleId="141">
    <w:name w:val="تيتر 14"/>
    <w:basedOn w:val="Heading1"/>
    <w:rsid w:val="00D31BF0"/>
    <w:pPr>
      <w:keepLines w:val="0"/>
      <w:spacing w:line="312" w:lineRule="auto"/>
      <w:ind w:firstLine="720"/>
      <w:jc w:val="left"/>
    </w:pPr>
    <w:rPr>
      <w:rFonts w:ascii="Arial" w:eastAsia="Times New Roman" w:hAnsi="Arial" w:cs="Titr"/>
      <w:b w:val="0"/>
      <w:bCs w:val="0"/>
      <w:color w:val="00B0F0"/>
      <w:lang w:val="en-US" w:eastAsia="en-US"/>
    </w:rPr>
  </w:style>
  <w:style w:type="paragraph" w:customStyle="1" w:styleId="200">
    <w:name w:val="تيتر 20 ب"/>
    <w:basedOn w:val="Heading1"/>
    <w:rsid w:val="00D31BF0"/>
    <w:pPr>
      <w:keepLines w:val="0"/>
      <w:spacing w:line="312" w:lineRule="auto"/>
      <w:ind w:firstLine="720"/>
      <w:jc w:val="left"/>
    </w:pPr>
    <w:rPr>
      <w:rFonts w:ascii="Arial" w:eastAsia="Times New Roman" w:hAnsi="Arial" w:cs="Titr"/>
      <w:color w:val="00B0F0"/>
      <w:sz w:val="40"/>
      <w:lang w:val="en-US" w:eastAsia="en-US"/>
    </w:rPr>
  </w:style>
  <w:style w:type="paragraph" w:customStyle="1" w:styleId="160">
    <w:name w:val="تيتر 16 ب"/>
    <w:basedOn w:val="Heading4"/>
    <w:rsid w:val="00D31BF0"/>
    <w:pPr>
      <w:keepLines w:val="0"/>
      <w:tabs>
        <w:tab w:val="left" w:leader="hyphen" w:pos="8505"/>
      </w:tabs>
      <w:spacing w:before="0" w:line="360" w:lineRule="auto"/>
      <w:ind w:left="1134" w:firstLine="720"/>
      <w:jc w:val="both"/>
    </w:pPr>
    <w:rPr>
      <w:rFonts w:ascii="Times New Roman" w:hAnsi="Times New Roman" w:cs="Titr"/>
      <w:bCs w:val="0"/>
      <w:i w:val="0"/>
      <w:color w:val="C00000"/>
      <w:sz w:val="32"/>
      <w:szCs w:val="32"/>
      <w:lang w:eastAsia="x-none"/>
    </w:rPr>
  </w:style>
  <w:style w:type="paragraph" w:customStyle="1" w:styleId="1BA">
    <w:name w:val="شماره‌گذاري 1 BA"/>
    <w:basedOn w:val="1"/>
    <w:rsid w:val="00D31BF0"/>
    <w:pPr>
      <w:numPr>
        <w:numId w:val="0"/>
      </w:numPr>
      <w:tabs>
        <w:tab w:val="num" w:pos="1230"/>
      </w:tabs>
      <w:spacing w:before="240" w:after="60" w:line="240" w:lineRule="auto"/>
      <w:ind w:left="870" w:firstLine="774"/>
    </w:pPr>
    <w:rPr>
      <w:rFonts w:ascii="Arial Narrow" w:hAnsi="Arial Narrow" w:cs="B Homa"/>
      <w:i w:val="0"/>
      <w:sz w:val="34"/>
      <w:szCs w:val="28"/>
    </w:rPr>
  </w:style>
  <w:style w:type="paragraph" w:customStyle="1" w:styleId="43">
    <w:name w:val="شماره گذاری 4"/>
    <w:basedOn w:val="Normal"/>
    <w:rsid w:val="00D31BF0"/>
    <w:pPr>
      <w:tabs>
        <w:tab w:val="num" w:pos="1230"/>
      </w:tabs>
      <w:spacing w:after="160" w:line="510" w:lineRule="exact"/>
      <w:ind w:left="870" w:firstLine="774"/>
      <w:contextualSpacing/>
      <w:jc w:val="both"/>
    </w:pPr>
    <w:rPr>
      <w:rFonts w:ascii="V_Vahid" w:eastAsiaTheme="minorHAnsi" w:hAnsi="V_Vahid" w:cs="Vahid"/>
      <w:bCs/>
      <w:i/>
      <w:sz w:val="28"/>
      <w:lang w:bidi="ar-SA"/>
    </w:rPr>
  </w:style>
  <w:style w:type="paragraph" w:customStyle="1" w:styleId="5">
    <w:name w:val="شماره گذاي 5"/>
    <w:basedOn w:val="Normal"/>
    <w:rsid w:val="00D31BF0"/>
    <w:pPr>
      <w:numPr>
        <w:numId w:val="27"/>
      </w:numPr>
      <w:spacing w:after="160" w:line="510" w:lineRule="exact"/>
      <w:contextualSpacing/>
      <w:jc w:val="both"/>
    </w:pPr>
    <w:rPr>
      <w:rFonts w:ascii="v_Mitra" w:eastAsiaTheme="minorHAnsi" w:hAnsi="v_Mitra" w:cs="Mitra"/>
      <w:bCs/>
      <w:sz w:val="34"/>
      <w:szCs w:val="34"/>
      <w:lang w:bidi="ar-SA"/>
    </w:rPr>
  </w:style>
  <w:style w:type="character" w:customStyle="1" w:styleId="StyleVLotussymbolComplexBLotus15ptBold">
    <w:name w:val="Style V_Lotus (symbol) (Complex) B Lotus 15 pt Bold"/>
    <w:rsid w:val="00D31BF0"/>
    <w:rPr>
      <w:rFonts w:ascii="B Lotus" w:hAnsi="B Lotus" w:cs="B Lotus"/>
      <w:b/>
      <w:bCs w:val="0"/>
      <w:dstrike w:val="0"/>
      <w:sz w:val="30"/>
      <w:szCs w:val="30"/>
      <w:vertAlign w:val="superscript"/>
    </w:rPr>
  </w:style>
  <w:style w:type="paragraph" w:customStyle="1" w:styleId="StyleHeading6">
    <w:name w:val="Style Heading 6 +"/>
    <w:basedOn w:val="Heading60"/>
    <w:rsid w:val="00D31BF0"/>
    <w:pPr>
      <w:keepLines w:val="0"/>
      <w:spacing w:before="0" w:line="510" w:lineRule="exact"/>
      <w:ind w:left="284" w:firstLine="510"/>
    </w:pPr>
    <w:rPr>
      <w:rFonts w:ascii="Times New Roman" w:eastAsia="Times New Roman" w:hAnsi="Times New Roman" w:cs="B Nazanin"/>
      <w:bCs w:val="0"/>
      <w:color w:val="auto"/>
      <w:sz w:val="36"/>
      <w:lang w:val="x-none" w:eastAsia="x-none"/>
    </w:rPr>
  </w:style>
  <w:style w:type="paragraph" w:customStyle="1" w:styleId="heading70">
    <w:name w:val="heading7"/>
    <w:basedOn w:val="Normal"/>
    <w:rsid w:val="00D31BF0"/>
    <w:pPr>
      <w:spacing w:after="160" w:line="510" w:lineRule="exact"/>
      <w:ind w:left="510" w:firstLine="0"/>
      <w:contextualSpacing/>
    </w:pPr>
    <w:rPr>
      <w:rFonts w:eastAsiaTheme="minorHAnsi" w:cs="B Nazanin"/>
      <w:b/>
      <w:bCs/>
      <w:lang w:bidi="ar-SA"/>
    </w:rPr>
  </w:style>
  <w:style w:type="paragraph" w:customStyle="1" w:styleId="StyleComplexBLotus0">
    <w:name w:val="Style فصلها + (Complex) B Lotus"/>
    <w:basedOn w:val="Normal"/>
    <w:rsid w:val="00D31BF0"/>
    <w:pPr>
      <w:spacing w:after="160" w:line="510" w:lineRule="exact"/>
      <w:ind w:firstLine="510"/>
      <w:contextualSpacing/>
      <w:jc w:val="both"/>
    </w:pPr>
    <w:rPr>
      <w:rFonts w:eastAsiaTheme="minorHAnsi"/>
      <w:b/>
      <w:lang w:bidi="ar-SA"/>
    </w:rPr>
  </w:style>
  <w:style w:type="paragraph" w:customStyle="1" w:styleId="StyleHeading61">
    <w:name w:val="Style Heading 6 +1"/>
    <w:basedOn w:val="Heading60"/>
    <w:rsid w:val="00D31BF0"/>
    <w:pPr>
      <w:keepLines w:val="0"/>
      <w:spacing w:before="0" w:line="510" w:lineRule="exact"/>
      <w:ind w:left="1077" w:firstLine="510"/>
      <w:jc w:val="both"/>
    </w:pPr>
    <w:rPr>
      <w:rFonts w:ascii="Times New Roman" w:eastAsia="Times New Roman" w:hAnsi="Times New Roman" w:cs="B Lotus"/>
      <w:color w:val="auto"/>
      <w:sz w:val="36"/>
      <w:lang w:val="x-none" w:eastAsia="x-none"/>
    </w:rPr>
  </w:style>
  <w:style w:type="paragraph" w:customStyle="1" w:styleId="StyleHeading62">
    <w:name w:val="Style Heading 6 +2"/>
    <w:basedOn w:val="Heading60"/>
    <w:rsid w:val="00D31BF0"/>
    <w:pPr>
      <w:keepLines w:val="0"/>
      <w:spacing w:before="0" w:line="510" w:lineRule="exact"/>
      <w:ind w:left="1077" w:firstLine="510"/>
    </w:pPr>
    <w:rPr>
      <w:rFonts w:ascii="Times New Roman" w:eastAsia="Times New Roman" w:hAnsi="Times New Roman" w:cs="B Lotus"/>
      <w:color w:val="auto"/>
      <w:sz w:val="36"/>
      <w:lang w:val="x-none" w:eastAsia="x-none"/>
    </w:rPr>
  </w:style>
  <w:style w:type="paragraph" w:customStyle="1" w:styleId="StyleHeading60">
    <w:name w:val="Style Heading 6"/>
    <w:basedOn w:val="Heading60"/>
    <w:rsid w:val="00D31BF0"/>
    <w:pPr>
      <w:keepLines w:val="0"/>
      <w:spacing w:before="0" w:line="510" w:lineRule="exact"/>
      <w:ind w:left="284" w:firstLine="510"/>
    </w:pPr>
    <w:rPr>
      <w:rFonts w:ascii="Times New Roman" w:eastAsia="Times New Roman" w:hAnsi="Times New Roman" w:cs="B Lotus"/>
      <w:color w:val="auto"/>
      <w:sz w:val="36"/>
      <w:lang w:val="x-none" w:eastAsia="x-none"/>
    </w:rPr>
  </w:style>
  <w:style w:type="character" w:customStyle="1" w:styleId="Charfff4">
    <w:name w:val="عربی Char"/>
    <w:rsid w:val="00D31BF0"/>
    <w:rPr>
      <w:rFonts w:cs="B Badr"/>
      <w:sz w:val="28"/>
      <w:szCs w:val="28"/>
      <w:lang w:val="x-none" w:eastAsia="x-none"/>
    </w:rPr>
  </w:style>
  <w:style w:type="paragraph" w:customStyle="1" w:styleId="P">
    <w:name w:val="کتابP"/>
    <w:basedOn w:val="FootnoteText"/>
    <w:link w:val="PChar"/>
    <w:rsid w:val="00D31BF0"/>
    <w:pPr>
      <w:spacing w:after="160" w:line="180" w:lineRule="auto"/>
      <w:ind w:left="170" w:hanging="170"/>
      <w:contextualSpacing/>
      <w:jc w:val="both"/>
    </w:pPr>
    <w:rPr>
      <w:rFonts w:ascii="Times New Roman" w:eastAsia="B Lotus" w:hAnsi="Times New Roman" w:cs="Times New Roman"/>
      <w:i/>
      <w:iCs/>
      <w:sz w:val="30"/>
      <w:lang w:val="x-none" w:eastAsia="x-none"/>
    </w:rPr>
  </w:style>
  <w:style w:type="character" w:customStyle="1" w:styleId="PChar">
    <w:name w:val="کتابP Char"/>
    <w:link w:val="P"/>
    <w:rsid w:val="00D31BF0"/>
    <w:rPr>
      <w:rFonts w:ascii="Times New Roman" w:eastAsia="B Lotus" w:hAnsi="Times New Roman" w:cs="Times New Roman"/>
      <w:b/>
      <w:bCs w:val="0"/>
      <w:i/>
      <w:iCs/>
      <w:sz w:val="30"/>
      <w:szCs w:val="24"/>
      <w:lang w:val="x-none" w:eastAsia="x-none"/>
    </w:rPr>
  </w:style>
  <w:style w:type="paragraph" w:customStyle="1" w:styleId="p0">
    <w:name w:val="عربیp"/>
    <w:basedOn w:val="FootnoteText"/>
    <w:link w:val="pChar0"/>
    <w:rsid w:val="00D31BF0"/>
    <w:pPr>
      <w:spacing w:after="160" w:line="180" w:lineRule="auto"/>
      <w:ind w:left="170" w:hanging="170"/>
      <w:contextualSpacing/>
      <w:jc w:val="both"/>
    </w:pPr>
    <w:rPr>
      <w:rFonts w:ascii="Times New Roman" w:eastAsia="B Lotus" w:hAnsi="Times New Roman" w:cs="Times New Roman"/>
      <w:sz w:val="30"/>
      <w:lang w:val="x-none" w:eastAsia="x-none"/>
    </w:rPr>
  </w:style>
  <w:style w:type="character" w:customStyle="1" w:styleId="pChar0">
    <w:name w:val="عربیp Char"/>
    <w:link w:val="p0"/>
    <w:rsid w:val="00D31BF0"/>
    <w:rPr>
      <w:rFonts w:ascii="Times New Roman" w:eastAsia="B Lotus" w:hAnsi="Times New Roman" w:cs="Times New Roman"/>
      <w:b/>
      <w:bCs w:val="0"/>
      <w:sz w:val="30"/>
      <w:szCs w:val="24"/>
      <w:lang w:val="x-none" w:eastAsia="x-none"/>
    </w:rPr>
  </w:style>
  <w:style w:type="character" w:customStyle="1" w:styleId="Ketab">
    <w:name w:val="Ketab"/>
    <w:rsid w:val="00D31BF0"/>
    <w:rPr>
      <w:i/>
      <w:iCs/>
    </w:rPr>
  </w:style>
  <w:style w:type="paragraph" w:customStyle="1" w:styleId="newstxtfrt">
    <w:name w:val="newstxtfrt"/>
    <w:basedOn w:val="Normal"/>
    <w:rsid w:val="00D31BF0"/>
    <w:pPr>
      <w:spacing w:before="100" w:beforeAutospacing="1" w:after="100" w:afterAutospacing="1" w:line="313" w:lineRule="atLeast"/>
      <w:ind w:firstLine="0"/>
      <w:contextualSpacing/>
    </w:pPr>
    <w:rPr>
      <w:rFonts w:ascii="XBKeyhan" w:eastAsiaTheme="minorHAnsi" w:hAnsi="XBKeyhan" w:cs="Times New Roman"/>
      <w:b/>
      <w:sz w:val="19"/>
      <w:szCs w:val="19"/>
      <w:lang w:bidi="ar-SA"/>
    </w:rPr>
  </w:style>
  <w:style w:type="character" w:customStyle="1" w:styleId="bookprop">
    <w:name w:val="bookprop"/>
    <w:rsid w:val="00D31BF0"/>
  </w:style>
  <w:style w:type="paragraph" w:customStyle="1" w:styleId="affffffff2">
    <w:name w:val="a"/>
    <w:basedOn w:val="Normal"/>
    <w:rsid w:val="00D31BF0"/>
    <w:pPr>
      <w:spacing w:before="100" w:beforeAutospacing="1" w:after="100" w:afterAutospacing="1" w:line="259" w:lineRule="auto"/>
      <w:ind w:firstLine="0"/>
      <w:contextualSpacing/>
    </w:pPr>
    <w:rPr>
      <w:rFonts w:eastAsiaTheme="minorHAnsi" w:cs="Times New Roman"/>
      <w:b/>
      <w:lang w:bidi="ar-SA"/>
    </w:rPr>
  </w:style>
  <w:style w:type="character" w:customStyle="1" w:styleId="forummsg1">
    <w:name w:val="forummsg1"/>
    <w:rsid w:val="00D31BF0"/>
    <w:rPr>
      <w:rFonts w:ascii="Tahoma" w:hAnsi="Tahoma" w:cs="Tahoma" w:hint="default"/>
      <w:color w:val="343434"/>
      <w:sz w:val="13"/>
      <w:szCs w:val="13"/>
    </w:rPr>
  </w:style>
  <w:style w:type="paragraph" w:customStyle="1" w:styleId="imgcaption">
    <w:name w:val="img_caption"/>
    <w:basedOn w:val="Normal"/>
    <w:rsid w:val="00D31BF0"/>
    <w:pPr>
      <w:spacing w:before="100" w:beforeAutospacing="1" w:after="100" w:afterAutospacing="1" w:line="259" w:lineRule="auto"/>
      <w:ind w:firstLine="0"/>
      <w:contextualSpacing/>
    </w:pPr>
    <w:rPr>
      <w:rFonts w:eastAsiaTheme="minorHAnsi" w:cs="Times New Roman"/>
      <w:b/>
      <w:lang w:bidi="ar-SA"/>
    </w:rPr>
  </w:style>
  <w:style w:type="character" w:customStyle="1" w:styleId="counter3">
    <w:name w:val="counter3"/>
    <w:rsid w:val="00D31BF0"/>
    <w:rPr>
      <w:rFonts w:ascii="Verdana" w:hAnsi="Verdana" w:hint="default"/>
      <w:i w:val="0"/>
      <w:iCs w:val="0"/>
      <w:caps w:val="0"/>
      <w:strike w:val="0"/>
      <w:dstrike w:val="0"/>
      <w:vanish w:val="0"/>
      <w:webHidden w:val="0"/>
      <w:color w:val="777777"/>
      <w:sz w:val="11"/>
      <w:szCs w:val="11"/>
      <w:u w:val="none"/>
      <w:effect w:val="none"/>
      <w:specVanish w:val="0"/>
    </w:rPr>
  </w:style>
  <w:style w:type="character" w:customStyle="1" w:styleId="googqs-tidbit-0">
    <w:name w:val="goog_qs-tidbit-0"/>
    <w:rsid w:val="00D31BF0"/>
  </w:style>
  <w:style w:type="character" w:customStyle="1" w:styleId="googqs-tidbit-1">
    <w:name w:val="goog_qs-tidbit-1"/>
    <w:rsid w:val="00D31BF0"/>
  </w:style>
  <w:style w:type="character" w:customStyle="1" w:styleId="searchword">
    <w:name w:val="searchword"/>
    <w:rsid w:val="00D31BF0"/>
  </w:style>
  <w:style w:type="character" w:customStyle="1" w:styleId="footnotembank1">
    <w:name w:val="footnotembank1"/>
    <w:rsid w:val="00D31BF0"/>
    <w:rPr>
      <w:rFonts w:ascii="Tahoma" w:hAnsi="Tahoma" w:cs="Tahoma" w:hint="default"/>
      <w:b w:val="0"/>
      <w:bCs/>
      <w:color w:val="646464"/>
      <w:sz w:val="18"/>
      <w:szCs w:val="18"/>
    </w:rPr>
  </w:style>
  <w:style w:type="character" w:customStyle="1" w:styleId="TitleChar1">
    <w:name w:val="Title Char1"/>
    <w:uiPriority w:val="10"/>
    <w:rsid w:val="00D31BF0"/>
    <w:rPr>
      <w:rFonts w:ascii="Cambria" w:eastAsia="Times New Roman" w:hAnsi="Cambria" w:cs="Times New Roman"/>
      <w:color w:val="17365D"/>
      <w:spacing w:val="5"/>
      <w:kern w:val="28"/>
      <w:sz w:val="52"/>
      <w:szCs w:val="52"/>
    </w:rPr>
  </w:style>
  <w:style w:type="paragraph" w:customStyle="1" w:styleId="affffffff3">
    <w:name w:val="اسم فصل"/>
    <w:basedOn w:val="afffff9"/>
    <w:rsid w:val="00D31BF0"/>
    <w:pPr>
      <w:ind w:right="935"/>
      <w:jc w:val="right"/>
    </w:pPr>
    <w:rPr>
      <w:rFonts w:cs="B Yekan"/>
      <w:b w:val="0"/>
      <w:bCs/>
      <w:sz w:val="84"/>
      <w:szCs w:val="90"/>
    </w:rPr>
  </w:style>
  <w:style w:type="paragraph" w:customStyle="1" w:styleId="2b">
    <w:name w:val="تورفتگي 2"/>
    <w:basedOn w:val="afffff9"/>
    <w:rsid w:val="00D31BF0"/>
    <w:pPr>
      <w:ind w:left="284"/>
    </w:pPr>
  </w:style>
  <w:style w:type="character" w:customStyle="1" w:styleId="affffffff4">
    <w:name w:val="ة عربي"/>
    <w:rsid w:val="00D31BF0"/>
    <w:rPr>
      <w:rFonts w:cs="B Badr"/>
    </w:rPr>
  </w:style>
  <w:style w:type="paragraph" w:customStyle="1" w:styleId="affffffff5">
    <w:name w:val="گزاره"/>
    <w:basedOn w:val="Normal"/>
    <w:rsid w:val="00D31BF0"/>
    <w:pPr>
      <w:widowControl w:val="0"/>
      <w:spacing w:after="160" w:line="410" w:lineRule="exact"/>
      <w:ind w:left="567" w:firstLine="0"/>
      <w:contextualSpacing/>
    </w:pPr>
    <w:rPr>
      <w:rFonts w:eastAsiaTheme="minorHAnsi" w:cs="IRBadr"/>
      <w:b/>
      <w:lang w:bidi="ar-SA"/>
    </w:rPr>
  </w:style>
  <w:style w:type="paragraph" w:customStyle="1" w:styleId="2c">
    <w:name w:val="شمارنده2"/>
    <w:basedOn w:val="Normal"/>
    <w:rsid w:val="00D31BF0"/>
    <w:pPr>
      <w:widowControl w:val="0"/>
      <w:spacing w:after="160" w:line="410" w:lineRule="exact"/>
      <w:ind w:left="709" w:hanging="227"/>
      <w:contextualSpacing/>
    </w:pPr>
    <w:rPr>
      <w:rFonts w:eastAsiaTheme="minorHAnsi" w:cs="IRBadr"/>
      <w:b/>
      <w:lang w:bidi="ar-SA"/>
    </w:rPr>
  </w:style>
  <w:style w:type="character" w:customStyle="1" w:styleId="m31">
    <w:name w:val="m31"/>
    <w:rsid w:val="00D31BF0"/>
    <w:rPr>
      <w:rFonts w:ascii="Times New Roman" w:hAnsi="Times New Roman" w:cs="Times New Roman" w:hint="default"/>
      <w:b/>
      <w:bCs w:val="0"/>
      <w:color w:val="008000"/>
    </w:rPr>
  </w:style>
  <w:style w:type="paragraph" w:styleId="Index1">
    <w:name w:val="index 1"/>
    <w:basedOn w:val="Normal"/>
    <w:next w:val="Normal"/>
    <w:autoRedefine/>
    <w:uiPriority w:val="99"/>
    <w:unhideWhenUsed/>
    <w:rsid w:val="00D31BF0"/>
    <w:pPr>
      <w:spacing w:after="160" w:line="259" w:lineRule="auto"/>
      <w:ind w:left="220" w:hanging="220"/>
      <w:contextualSpacing/>
    </w:pPr>
    <w:rPr>
      <w:rFonts w:eastAsiaTheme="minorHAnsi"/>
      <w:b/>
      <w:lang w:bidi="ar-SA"/>
    </w:rPr>
  </w:style>
  <w:style w:type="paragraph" w:styleId="Index2">
    <w:name w:val="index 2"/>
    <w:basedOn w:val="Normal"/>
    <w:next w:val="Normal"/>
    <w:uiPriority w:val="99"/>
    <w:rsid w:val="00D31BF0"/>
    <w:pPr>
      <w:tabs>
        <w:tab w:val="right" w:leader="dot" w:pos="4165"/>
      </w:tabs>
      <w:spacing w:after="160" w:line="360" w:lineRule="exact"/>
      <w:ind w:left="454" w:hanging="227"/>
      <w:contextualSpacing/>
    </w:pPr>
    <w:rPr>
      <w:rFonts w:eastAsiaTheme="minorHAnsi" w:cs="0Badr"/>
      <w:b/>
      <w:noProof/>
      <w:szCs w:val="23"/>
      <w:lang w:bidi="ar-SA"/>
    </w:rPr>
  </w:style>
  <w:style w:type="paragraph" w:styleId="Index3">
    <w:name w:val="index 3"/>
    <w:basedOn w:val="Normal"/>
    <w:next w:val="Normal"/>
    <w:uiPriority w:val="99"/>
    <w:rsid w:val="00D31BF0"/>
    <w:pPr>
      <w:tabs>
        <w:tab w:val="right" w:leader="dot" w:pos="4165"/>
      </w:tabs>
      <w:spacing w:after="160" w:line="360" w:lineRule="exact"/>
      <w:ind w:left="681" w:hanging="227"/>
      <w:contextualSpacing/>
    </w:pPr>
    <w:rPr>
      <w:rFonts w:eastAsiaTheme="minorHAnsi" w:cs="0Badr"/>
      <w:b/>
      <w:noProof/>
      <w:szCs w:val="22"/>
      <w:lang w:bidi="ar-SA"/>
    </w:rPr>
  </w:style>
  <w:style w:type="paragraph" w:styleId="Index4">
    <w:name w:val="index 4"/>
    <w:basedOn w:val="Normal"/>
    <w:next w:val="Normal"/>
    <w:autoRedefine/>
    <w:uiPriority w:val="99"/>
    <w:rsid w:val="00D31BF0"/>
    <w:pPr>
      <w:spacing w:after="160" w:line="259" w:lineRule="auto"/>
      <w:ind w:left="960" w:hanging="240"/>
      <w:contextualSpacing/>
    </w:pPr>
    <w:rPr>
      <w:rFonts w:eastAsiaTheme="minorHAnsi" w:cs="Times New Roman"/>
      <w:b/>
      <w:lang w:bidi="ar-SA"/>
    </w:rPr>
  </w:style>
  <w:style w:type="paragraph" w:styleId="Index5">
    <w:name w:val="index 5"/>
    <w:basedOn w:val="Normal"/>
    <w:next w:val="Normal"/>
    <w:autoRedefine/>
    <w:uiPriority w:val="99"/>
    <w:rsid w:val="00D31BF0"/>
    <w:pPr>
      <w:spacing w:after="160" w:line="259" w:lineRule="auto"/>
      <w:ind w:left="1200" w:hanging="240"/>
      <w:contextualSpacing/>
    </w:pPr>
    <w:rPr>
      <w:rFonts w:eastAsiaTheme="minorHAnsi" w:cs="Times New Roman"/>
      <w:b/>
      <w:lang w:bidi="ar-SA"/>
    </w:rPr>
  </w:style>
  <w:style w:type="paragraph" w:styleId="Index6">
    <w:name w:val="index 6"/>
    <w:basedOn w:val="Normal"/>
    <w:next w:val="Normal"/>
    <w:autoRedefine/>
    <w:uiPriority w:val="99"/>
    <w:rsid w:val="00D31BF0"/>
    <w:pPr>
      <w:spacing w:after="160" w:line="259" w:lineRule="auto"/>
      <w:ind w:left="1440" w:hanging="240"/>
      <w:contextualSpacing/>
    </w:pPr>
    <w:rPr>
      <w:rFonts w:eastAsiaTheme="minorHAnsi" w:cs="Times New Roman"/>
      <w:b/>
      <w:lang w:bidi="ar-SA"/>
    </w:rPr>
  </w:style>
  <w:style w:type="paragraph" w:styleId="Index7">
    <w:name w:val="index 7"/>
    <w:basedOn w:val="Normal"/>
    <w:next w:val="Normal"/>
    <w:autoRedefine/>
    <w:uiPriority w:val="99"/>
    <w:rsid w:val="00D31BF0"/>
    <w:pPr>
      <w:spacing w:after="160" w:line="259" w:lineRule="auto"/>
      <w:ind w:left="1680" w:hanging="240"/>
      <w:contextualSpacing/>
    </w:pPr>
    <w:rPr>
      <w:rFonts w:eastAsiaTheme="minorHAnsi" w:cs="Times New Roman"/>
      <w:b/>
      <w:lang w:bidi="ar-SA"/>
    </w:rPr>
  </w:style>
  <w:style w:type="paragraph" w:styleId="Index8">
    <w:name w:val="index 8"/>
    <w:basedOn w:val="Normal"/>
    <w:next w:val="Normal"/>
    <w:autoRedefine/>
    <w:uiPriority w:val="99"/>
    <w:rsid w:val="00D31BF0"/>
    <w:pPr>
      <w:spacing w:after="160" w:line="259" w:lineRule="auto"/>
      <w:ind w:left="1920" w:hanging="240"/>
      <w:contextualSpacing/>
    </w:pPr>
    <w:rPr>
      <w:rFonts w:eastAsiaTheme="minorHAnsi" w:cs="Times New Roman"/>
      <w:b/>
      <w:lang w:bidi="ar-SA"/>
    </w:rPr>
  </w:style>
  <w:style w:type="paragraph" w:styleId="Index9">
    <w:name w:val="index 9"/>
    <w:basedOn w:val="Normal"/>
    <w:next w:val="Normal"/>
    <w:autoRedefine/>
    <w:uiPriority w:val="99"/>
    <w:rsid w:val="00D31BF0"/>
    <w:pPr>
      <w:spacing w:after="160" w:line="259" w:lineRule="auto"/>
      <w:ind w:left="2160" w:hanging="240"/>
      <w:contextualSpacing/>
    </w:pPr>
    <w:rPr>
      <w:rFonts w:eastAsiaTheme="minorHAnsi" w:cs="Times New Roman"/>
      <w:b/>
      <w:lang w:bidi="ar-SA"/>
    </w:rPr>
  </w:style>
  <w:style w:type="character" w:customStyle="1" w:styleId="TOC1Char">
    <w:name w:val="TOC 1 Char"/>
    <w:link w:val="TOC1"/>
    <w:uiPriority w:val="39"/>
    <w:rsid w:val="000D36FB"/>
    <w:rPr>
      <w:rFonts w:cstheme="minorHAnsi"/>
      <w:b/>
      <w:caps/>
      <w:sz w:val="20"/>
      <w:szCs w:val="24"/>
    </w:rPr>
  </w:style>
  <w:style w:type="character" w:customStyle="1" w:styleId="TOC3Char">
    <w:name w:val="TOC 3 Char"/>
    <w:basedOn w:val="DefaultParagraphFont"/>
    <w:link w:val="TOC3"/>
    <w:uiPriority w:val="39"/>
    <w:rsid w:val="005205C9"/>
    <w:rPr>
      <w:rFonts w:cstheme="minorHAnsi"/>
      <w:bCs w:val="0"/>
      <w:i/>
      <w:iCs/>
      <w:sz w:val="20"/>
      <w:szCs w:val="24"/>
    </w:rPr>
  </w:style>
  <w:style w:type="paragraph" w:styleId="TOC5">
    <w:name w:val="toc 5"/>
    <w:basedOn w:val="Normal"/>
    <w:next w:val="Normal"/>
    <w:autoRedefine/>
    <w:uiPriority w:val="39"/>
    <w:unhideWhenUsed/>
    <w:rsid w:val="00D31BF0"/>
    <w:pPr>
      <w:bidi w:val="0"/>
      <w:ind w:left="880"/>
      <w:jc w:val="left"/>
    </w:pPr>
    <w:rPr>
      <w:rFonts w:cstheme="minorHAnsi"/>
      <w:sz w:val="18"/>
      <w:szCs w:val="21"/>
    </w:rPr>
  </w:style>
  <w:style w:type="paragraph" w:styleId="TOC6">
    <w:name w:val="toc 6"/>
    <w:basedOn w:val="Normal"/>
    <w:next w:val="Normal"/>
    <w:autoRedefine/>
    <w:uiPriority w:val="39"/>
    <w:unhideWhenUsed/>
    <w:rsid w:val="00D31BF0"/>
    <w:pPr>
      <w:bidi w:val="0"/>
      <w:ind w:left="1100"/>
      <w:jc w:val="left"/>
    </w:pPr>
    <w:rPr>
      <w:rFonts w:cstheme="minorHAnsi"/>
      <w:sz w:val="18"/>
      <w:szCs w:val="21"/>
    </w:rPr>
  </w:style>
  <w:style w:type="paragraph" w:styleId="TOC7">
    <w:name w:val="toc 7"/>
    <w:basedOn w:val="Normal"/>
    <w:next w:val="Normal"/>
    <w:autoRedefine/>
    <w:uiPriority w:val="39"/>
    <w:unhideWhenUsed/>
    <w:rsid w:val="00D31BF0"/>
    <w:pPr>
      <w:bidi w:val="0"/>
      <w:ind w:left="1320"/>
      <w:jc w:val="left"/>
    </w:pPr>
    <w:rPr>
      <w:rFonts w:cstheme="minorHAnsi"/>
      <w:sz w:val="18"/>
      <w:szCs w:val="21"/>
    </w:rPr>
  </w:style>
  <w:style w:type="paragraph" w:styleId="TOC8">
    <w:name w:val="toc 8"/>
    <w:basedOn w:val="Normal"/>
    <w:next w:val="Normal"/>
    <w:autoRedefine/>
    <w:uiPriority w:val="39"/>
    <w:unhideWhenUsed/>
    <w:rsid w:val="00D31BF0"/>
    <w:pPr>
      <w:bidi w:val="0"/>
      <w:ind w:left="1540"/>
      <w:jc w:val="left"/>
    </w:pPr>
    <w:rPr>
      <w:rFonts w:cstheme="minorHAnsi"/>
      <w:sz w:val="18"/>
      <w:szCs w:val="21"/>
    </w:rPr>
  </w:style>
  <w:style w:type="paragraph" w:styleId="TOC9">
    <w:name w:val="toc 9"/>
    <w:basedOn w:val="Normal"/>
    <w:next w:val="Normal"/>
    <w:autoRedefine/>
    <w:uiPriority w:val="39"/>
    <w:unhideWhenUsed/>
    <w:rsid w:val="00D31BF0"/>
    <w:pPr>
      <w:bidi w:val="0"/>
      <w:ind w:left="1760"/>
      <w:jc w:val="left"/>
    </w:pPr>
    <w:rPr>
      <w:rFonts w:cstheme="minorHAnsi"/>
      <w:sz w:val="18"/>
      <w:szCs w:val="21"/>
    </w:rPr>
  </w:style>
  <w:style w:type="paragraph" w:styleId="NormalIndent">
    <w:name w:val="Normal Indent"/>
    <w:basedOn w:val="Normal"/>
    <w:unhideWhenUsed/>
    <w:rsid w:val="00D31BF0"/>
    <w:pPr>
      <w:autoSpaceDE w:val="0"/>
      <w:autoSpaceDN w:val="0"/>
      <w:adjustRightInd w:val="0"/>
      <w:spacing w:after="160" w:line="520" w:lineRule="exact"/>
      <w:ind w:left="720" w:firstLine="284"/>
      <w:contextualSpacing/>
    </w:pPr>
    <w:rPr>
      <w:rFonts w:ascii="Times" w:eastAsiaTheme="minorHAnsi" w:hAnsi="Times" w:cs="0Badr"/>
      <w:b/>
      <w:lang w:bidi="ar-SA"/>
    </w:rPr>
  </w:style>
  <w:style w:type="paragraph" w:styleId="IndexHeading">
    <w:name w:val="index heading"/>
    <w:basedOn w:val="Normal"/>
    <w:next w:val="Index1"/>
    <w:uiPriority w:val="99"/>
    <w:rsid w:val="00D31BF0"/>
    <w:pPr>
      <w:spacing w:before="240" w:after="120" w:line="259" w:lineRule="auto"/>
      <w:ind w:left="140" w:firstLine="0"/>
      <w:contextualSpacing/>
    </w:pPr>
    <w:rPr>
      <w:rFonts w:ascii="Cambria" w:eastAsiaTheme="minorHAnsi" w:hAnsi="Cambria" w:cs="Times New Roman"/>
      <w:bCs/>
      <w:color w:val="000000"/>
      <w:szCs w:val="33"/>
      <w:lang w:bidi="ar-SA"/>
    </w:rPr>
  </w:style>
  <w:style w:type="paragraph" w:styleId="Caption">
    <w:name w:val="caption"/>
    <w:basedOn w:val="Normal"/>
    <w:next w:val="Normal"/>
    <w:uiPriority w:val="35"/>
    <w:semiHidden/>
    <w:unhideWhenUsed/>
    <w:qFormat/>
    <w:rsid w:val="00D31BF0"/>
    <w:pPr>
      <w:spacing w:after="120" w:line="259" w:lineRule="auto"/>
      <w:ind w:firstLine="284"/>
      <w:contextualSpacing/>
      <w:jc w:val="both"/>
    </w:pPr>
    <w:rPr>
      <w:rFonts w:eastAsiaTheme="minorHAnsi" w:cs="2  Lotus"/>
      <w:bCs/>
      <w:lang w:bidi="ar-SA"/>
    </w:rPr>
  </w:style>
  <w:style w:type="paragraph" w:styleId="EnvelopeReturn">
    <w:name w:val="envelope return"/>
    <w:basedOn w:val="Normal"/>
    <w:rsid w:val="00D31BF0"/>
    <w:pPr>
      <w:widowControl w:val="0"/>
      <w:spacing w:after="160" w:line="540" w:lineRule="exact"/>
      <w:ind w:firstLine="284"/>
      <w:contextualSpacing/>
    </w:pPr>
    <w:rPr>
      <w:rFonts w:ascii="Arial" w:eastAsiaTheme="minorHAnsi" w:hAnsi="Arial"/>
      <w:b/>
      <w:lang w:bidi="ar-SA"/>
    </w:rPr>
  </w:style>
  <w:style w:type="character" w:styleId="LineNumber">
    <w:name w:val="line number"/>
    <w:semiHidden/>
    <w:unhideWhenUsed/>
    <w:rsid w:val="00D31BF0"/>
  </w:style>
  <w:style w:type="character" w:styleId="PageNumber">
    <w:name w:val="page number"/>
    <w:rsid w:val="00D31BF0"/>
  </w:style>
  <w:style w:type="paragraph" w:styleId="List">
    <w:name w:val="List"/>
    <w:basedOn w:val="Normal"/>
    <w:rsid w:val="00D31BF0"/>
    <w:pPr>
      <w:spacing w:after="160" w:line="520" w:lineRule="exact"/>
      <w:ind w:left="283" w:hanging="283"/>
      <w:contextualSpacing/>
    </w:pPr>
    <w:rPr>
      <w:rFonts w:eastAsiaTheme="minorHAnsi" w:cs="Times New Roman"/>
      <w:b/>
      <w:lang w:bidi="en-US"/>
    </w:rPr>
  </w:style>
  <w:style w:type="paragraph" w:styleId="ListBullet">
    <w:name w:val="List Bullet"/>
    <w:basedOn w:val="Normal"/>
    <w:unhideWhenUsed/>
    <w:rsid w:val="00D31BF0"/>
    <w:pPr>
      <w:tabs>
        <w:tab w:val="num" w:pos="360"/>
      </w:tabs>
      <w:spacing w:after="160" w:line="216" w:lineRule="auto"/>
      <w:ind w:left="360" w:hanging="360"/>
      <w:contextualSpacing/>
    </w:pPr>
    <w:rPr>
      <w:rFonts w:eastAsiaTheme="minorHAnsi"/>
      <w:b/>
      <w:szCs w:val="26"/>
      <w:lang w:bidi="ar-SA"/>
    </w:rPr>
  </w:style>
  <w:style w:type="paragraph" w:styleId="List2">
    <w:name w:val="List 2"/>
    <w:basedOn w:val="Normal"/>
    <w:rsid w:val="00D31BF0"/>
    <w:pPr>
      <w:spacing w:after="160" w:line="520" w:lineRule="exact"/>
      <w:ind w:left="566" w:hanging="283"/>
      <w:contextualSpacing/>
    </w:pPr>
    <w:rPr>
      <w:rFonts w:eastAsiaTheme="minorHAnsi" w:cs="Times New Roman"/>
      <w:b/>
      <w:lang w:bidi="en-US"/>
    </w:rPr>
  </w:style>
  <w:style w:type="paragraph" w:styleId="ListBullet2">
    <w:name w:val="List Bullet 2"/>
    <w:basedOn w:val="Normal"/>
    <w:rsid w:val="00D31BF0"/>
    <w:pPr>
      <w:tabs>
        <w:tab w:val="num" w:pos="643"/>
      </w:tabs>
      <w:spacing w:after="160" w:line="520" w:lineRule="exact"/>
      <w:ind w:left="643" w:hanging="360"/>
      <w:contextualSpacing/>
    </w:pPr>
    <w:rPr>
      <w:rFonts w:eastAsiaTheme="minorHAnsi" w:cs="Times New Roman"/>
      <w:b/>
      <w:lang w:bidi="en-US"/>
    </w:rPr>
  </w:style>
  <w:style w:type="paragraph" w:styleId="Closing">
    <w:name w:val="Closing"/>
    <w:basedOn w:val="Normal"/>
    <w:link w:val="ClosingChar"/>
    <w:uiPriority w:val="99"/>
    <w:rsid w:val="00D31BF0"/>
    <w:pPr>
      <w:widowControl w:val="0"/>
      <w:spacing w:after="160" w:line="276" w:lineRule="auto"/>
      <w:ind w:firstLine="284"/>
      <w:contextualSpacing/>
    </w:pPr>
    <w:rPr>
      <w:rFonts w:eastAsiaTheme="minorHAnsi"/>
      <w:b/>
      <w:lang w:bidi="ar-SA"/>
    </w:rPr>
  </w:style>
  <w:style w:type="character" w:customStyle="1" w:styleId="ClosingChar">
    <w:name w:val="Closing Char"/>
    <w:basedOn w:val="DefaultParagraphFont"/>
    <w:link w:val="Closing"/>
    <w:uiPriority w:val="99"/>
    <w:rsid w:val="00D31BF0"/>
    <w:rPr>
      <w:rFonts w:eastAsiaTheme="minorHAnsi" w:cs="B Zar"/>
      <w:b/>
      <w:bCs w:val="0"/>
      <w:lang w:bidi="ar-SA"/>
    </w:rPr>
  </w:style>
  <w:style w:type="paragraph" w:styleId="Signature">
    <w:name w:val="Signature"/>
    <w:basedOn w:val="Normal"/>
    <w:link w:val="SignatureChar"/>
    <w:uiPriority w:val="99"/>
    <w:rsid w:val="00D31BF0"/>
    <w:pPr>
      <w:widowControl w:val="0"/>
      <w:spacing w:after="160" w:line="276" w:lineRule="auto"/>
      <w:ind w:firstLine="284"/>
      <w:contextualSpacing/>
    </w:pPr>
    <w:rPr>
      <w:rFonts w:eastAsiaTheme="minorHAnsi"/>
      <w:b/>
      <w:lang w:bidi="ar-SA"/>
    </w:rPr>
  </w:style>
  <w:style w:type="character" w:customStyle="1" w:styleId="SignatureChar">
    <w:name w:val="Signature Char"/>
    <w:basedOn w:val="DefaultParagraphFont"/>
    <w:link w:val="Signature"/>
    <w:uiPriority w:val="99"/>
    <w:rsid w:val="00D31BF0"/>
    <w:rPr>
      <w:rFonts w:eastAsiaTheme="minorHAnsi" w:cs="B Zar"/>
      <w:b/>
      <w:bCs w:val="0"/>
      <w:lang w:bidi="ar-SA"/>
    </w:rPr>
  </w:style>
  <w:style w:type="paragraph" w:styleId="BodyTextIndent">
    <w:name w:val="Body Text Indent"/>
    <w:basedOn w:val="Normal"/>
    <w:link w:val="BodyTextIndentChar"/>
    <w:uiPriority w:val="99"/>
    <w:rsid w:val="00D31BF0"/>
    <w:pPr>
      <w:spacing w:after="120" w:line="520" w:lineRule="exact"/>
      <w:ind w:left="283" w:firstLine="284"/>
      <w:contextualSpacing/>
    </w:pPr>
    <w:rPr>
      <w:rFonts w:eastAsiaTheme="minorHAnsi" w:cs="Times New Roman"/>
      <w:b/>
      <w:lang w:bidi="en-US"/>
    </w:rPr>
  </w:style>
  <w:style w:type="character" w:customStyle="1" w:styleId="BodyTextIndentChar">
    <w:name w:val="Body Text Indent Char"/>
    <w:basedOn w:val="DefaultParagraphFont"/>
    <w:link w:val="BodyTextIndent"/>
    <w:uiPriority w:val="99"/>
    <w:rsid w:val="00D31BF0"/>
    <w:rPr>
      <w:rFonts w:eastAsiaTheme="minorHAnsi" w:cs="Times New Roman"/>
      <w:b/>
      <w:bCs w:val="0"/>
      <w:lang w:bidi="en-US"/>
    </w:rPr>
  </w:style>
  <w:style w:type="paragraph" w:styleId="ListContinue">
    <w:name w:val="List Continue"/>
    <w:basedOn w:val="Normal"/>
    <w:rsid w:val="00D31BF0"/>
    <w:pPr>
      <w:spacing w:after="120" w:line="520" w:lineRule="exact"/>
      <w:ind w:left="283" w:firstLine="284"/>
      <w:contextualSpacing/>
    </w:pPr>
    <w:rPr>
      <w:rFonts w:eastAsiaTheme="minorHAnsi" w:cs="Times New Roman"/>
      <w:b/>
      <w:lang w:bidi="en-US"/>
    </w:rPr>
  </w:style>
  <w:style w:type="paragraph" w:styleId="Subtitle">
    <w:name w:val="Subtitle"/>
    <w:basedOn w:val="Normal"/>
    <w:next w:val="Normal"/>
    <w:link w:val="SubtitleChar"/>
    <w:uiPriority w:val="11"/>
    <w:rsid w:val="00D31BF0"/>
    <w:pPr>
      <w:numPr>
        <w:ilvl w:val="1"/>
      </w:numPr>
      <w:spacing w:after="160" w:line="259" w:lineRule="auto"/>
      <w:ind w:firstLine="284"/>
      <w:contextualSpacing/>
    </w:pPr>
    <w:rPr>
      <w:rFonts w:ascii="Cambria" w:eastAsiaTheme="minorHAnsi" w:hAnsi="Cambria" w:cs="Times New Roman"/>
      <w:b/>
      <w:i/>
      <w:iCs/>
      <w:color w:val="4F81BD"/>
      <w:spacing w:val="15"/>
      <w:lang w:bidi="ar-SA"/>
    </w:rPr>
  </w:style>
  <w:style w:type="character" w:customStyle="1" w:styleId="SubtitleChar">
    <w:name w:val="Subtitle Char"/>
    <w:basedOn w:val="DefaultParagraphFont"/>
    <w:link w:val="Subtitle"/>
    <w:uiPriority w:val="11"/>
    <w:rsid w:val="00D31BF0"/>
    <w:rPr>
      <w:rFonts w:ascii="Cambria" w:eastAsiaTheme="minorHAnsi" w:hAnsi="Cambria" w:cs="Times New Roman"/>
      <w:b/>
      <w:bCs w:val="0"/>
      <w:i/>
      <w:iCs/>
      <w:color w:val="4F81BD"/>
      <w:spacing w:val="15"/>
      <w:lang w:bidi="ar-SA"/>
    </w:rPr>
  </w:style>
  <w:style w:type="paragraph" w:styleId="Date">
    <w:name w:val="Date"/>
    <w:basedOn w:val="Normal"/>
    <w:next w:val="Normal"/>
    <w:link w:val="DateChar"/>
    <w:uiPriority w:val="99"/>
    <w:rsid w:val="00D31BF0"/>
    <w:pPr>
      <w:widowControl w:val="0"/>
      <w:spacing w:after="160" w:line="276" w:lineRule="auto"/>
      <w:ind w:firstLine="284"/>
      <w:contextualSpacing/>
    </w:pPr>
    <w:rPr>
      <w:rFonts w:eastAsiaTheme="minorHAnsi"/>
      <w:b/>
      <w:lang w:bidi="ar-SA"/>
    </w:rPr>
  </w:style>
  <w:style w:type="character" w:customStyle="1" w:styleId="DateChar">
    <w:name w:val="Date Char"/>
    <w:basedOn w:val="DefaultParagraphFont"/>
    <w:link w:val="Date"/>
    <w:uiPriority w:val="99"/>
    <w:rsid w:val="00D31BF0"/>
    <w:rPr>
      <w:rFonts w:eastAsiaTheme="minorHAnsi" w:cs="B Zar"/>
      <w:b/>
      <w:bCs w:val="0"/>
      <w:lang w:bidi="ar-SA"/>
    </w:rPr>
  </w:style>
  <w:style w:type="paragraph" w:styleId="BodyTextFirstIndent">
    <w:name w:val="Body Text First Indent"/>
    <w:basedOn w:val="BodyText"/>
    <w:link w:val="BodyTextFirstIndentChar"/>
    <w:rsid w:val="00D31BF0"/>
    <w:pPr>
      <w:spacing w:after="120" w:line="240" w:lineRule="auto"/>
      <w:ind w:firstLine="210"/>
      <w:contextualSpacing/>
      <w:jc w:val="lowKashida"/>
    </w:pPr>
    <w:rPr>
      <w:rFonts w:ascii="Calibri" w:eastAsiaTheme="minorHAnsi" w:hAnsi="Calibri"/>
      <w:sz w:val="22"/>
      <w:lang w:bidi="en-US"/>
    </w:rPr>
  </w:style>
  <w:style w:type="character" w:customStyle="1" w:styleId="BodyTextFirstIndentChar">
    <w:name w:val="Body Text First Indent Char"/>
    <w:basedOn w:val="BodyTextChar"/>
    <w:link w:val="BodyTextFirstIndent"/>
    <w:rsid w:val="00D31BF0"/>
    <w:rPr>
      <w:rFonts w:ascii="Calibri" w:eastAsiaTheme="minorHAnsi" w:hAnsi="Calibri" w:cs="Times New Roman"/>
      <w:b/>
      <w:bCs w:val="0"/>
      <w:sz w:val="28"/>
      <w:lang w:bidi="en-US"/>
    </w:rPr>
  </w:style>
  <w:style w:type="paragraph" w:styleId="BodyTextFirstIndent2">
    <w:name w:val="Body Text First Indent 2"/>
    <w:basedOn w:val="BodyTextIndent"/>
    <w:link w:val="BodyTextFirstIndent2Char"/>
    <w:rsid w:val="00D31BF0"/>
    <w:pPr>
      <w:ind w:firstLine="210"/>
    </w:pPr>
  </w:style>
  <w:style w:type="character" w:customStyle="1" w:styleId="BodyTextFirstIndent2Char">
    <w:name w:val="Body Text First Indent 2 Char"/>
    <w:basedOn w:val="BodyTextIndentChar"/>
    <w:link w:val="BodyTextFirstIndent2"/>
    <w:rsid w:val="00D31BF0"/>
    <w:rPr>
      <w:rFonts w:eastAsiaTheme="minorHAnsi" w:cs="Times New Roman"/>
      <w:b/>
      <w:bCs w:val="0"/>
      <w:lang w:bidi="en-US"/>
    </w:rPr>
  </w:style>
  <w:style w:type="paragraph" w:styleId="NoteHeading">
    <w:name w:val="Note Heading"/>
    <w:basedOn w:val="Normal"/>
    <w:next w:val="Normal"/>
    <w:link w:val="NoteHeadingChar"/>
    <w:rsid w:val="00D31BF0"/>
    <w:pPr>
      <w:spacing w:after="160" w:line="520" w:lineRule="exact"/>
      <w:ind w:firstLine="284"/>
      <w:contextualSpacing/>
    </w:pPr>
    <w:rPr>
      <w:rFonts w:eastAsiaTheme="minorHAnsi" w:cs="Nazanin"/>
      <w:b/>
      <w:lang w:bidi="ar-SA"/>
    </w:rPr>
  </w:style>
  <w:style w:type="character" w:customStyle="1" w:styleId="NoteHeadingChar">
    <w:name w:val="Note Heading Char"/>
    <w:basedOn w:val="DefaultParagraphFont"/>
    <w:link w:val="NoteHeading"/>
    <w:rsid w:val="00D31BF0"/>
    <w:rPr>
      <w:rFonts w:eastAsiaTheme="minorHAnsi" w:cs="Nazanin"/>
      <w:b/>
      <w:bCs w:val="0"/>
      <w:lang w:bidi="ar-SA"/>
    </w:rPr>
  </w:style>
  <w:style w:type="paragraph" w:styleId="BodyText3">
    <w:name w:val="Body Text 3"/>
    <w:basedOn w:val="Normal"/>
    <w:link w:val="BodyText3Char"/>
    <w:uiPriority w:val="99"/>
    <w:unhideWhenUsed/>
    <w:rsid w:val="00D31BF0"/>
    <w:pPr>
      <w:spacing w:after="120" w:line="520" w:lineRule="exact"/>
      <w:ind w:left="340" w:firstLine="284"/>
      <w:contextualSpacing/>
    </w:pPr>
    <w:rPr>
      <w:rFonts w:eastAsiaTheme="minorHAnsi" w:cs="Times New Roman"/>
      <w:b/>
      <w:sz w:val="16"/>
      <w:szCs w:val="16"/>
      <w:lang w:bidi="ar-SA"/>
    </w:rPr>
  </w:style>
  <w:style w:type="character" w:customStyle="1" w:styleId="BodyText3Char">
    <w:name w:val="Body Text 3 Char"/>
    <w:basedOn w:val="DefaultParagraphFont"/>
    <w:link w:val="BodyText3"/>
    <w:uiPriority w:val="99"/>
    <w:rsid w:val="00D31BF0"/>
    <w:rPr>
      <w:rFonts w:eastAsiaTheme="minorHAnsi" w:cs="Times New Roman"/>
      <w:b/>
      <w:bCs w:val="0"/>
      <w:sz w:val="16"/>
      <w:szCs w:val="16"/>
      <w:lang w:bidi="ar-SA"/>
    </w:rPr>
  </w:style>
  <w:style w:type="paragraph" w:styleId="BodyTextIndent2">
    <w:name w:val="Body Text Indent 2"/>
    <w:basedOn w:val="Normal"/>
    <w:link w:val="BodyTextIndent2Char"/>
    <w:rsid w:val="00D31BF0"/>
    <w:pPr>
      <w:spacing w:after="160" w:line="360" w:lineRule="auto"/>
      <w:ind w:firstLine="720"/>
      <w:contextualSpacing/>
      <w:jc w:val="both"/>
    </w:pPr>
    <w:rPr>
      <w:rFonts w:ascii="Arial" w:eastAsiaTheme="minorHAnsi" w:hAnsi="Arial"/>
      <w:b/>
      <w:sz w:val="28"/>
      <w:lang w:bidi="ar-SA"/>
    </w:rPr>
  </w:style>
  <w:style w:type="character" w:customStyle="1" w:styleId="BodyTextIndent2Char">
    <w:name w:val="Body Text Indent 2 Char"/>
    <w:basedOn w:val="DefaultParagraphFont"/>
    <w:link w:val="BodyTextIndent2"/>
    <w:rsid w:val="00D31BF0"/>
    <w:rPr>
      <w:rFonts w:ascii="Arial" w:eastAsiaTheme="minorHAnsi" w:hAnsi="Arial" w:cs="B Zar"/>
      <w:b/>
      <w:bCs w:val="0"/>
      <w:sz w:val="28"/>
      <w:lang w:bidi="ar-SA"/>
    </w:rPr>
  </w:style>
  <w:style w:type="paragraph" w:styleId="BodyTextIndent3">
    <w:name w:val="Body Text Indent 3"/>
    <w:basedOn w:val="Normal"/>
    <w:link w:val="BodyTextIndent3Char"/>
    <w:rsid w:val="00D31BF0"/>
    <w:pPr>
      <w:spacing w:after="120" w:line="259" w:lineRule="auto"/>
      <w:ind w:left="360" w:firstLine="450"/>
      <w:contextualSpacing/>
      <w:jc w:val="both"/>
    </w:pPr>
    <w:rPr>
      <w:rFonts w:eastAsiaTheme="minorHAnsi"/>
      <w:b/>
      <w:noProof/>
      <w:sz w:val="16"/>
      <w:szCs w:val="16"/>
      <w:lang w:bidi="ar-SA"/>
    </w:rPr>
  </w:style>
  <w:style w:type="character" w:customStyle="1" w:styleId="BodyTextIndent3Char">
    <w:name w:val="Body Text Indent 3 Char"/>
    <w:basedOn w:val="DefaultParagraphFont"/>
    <w:link w:val="BodyTextIndent3"/>
    <w:rsid w:val="00D31BF0"/>
    <w:rPr>
      <w:rFonts w:eastAsiaTheme="minorHAnsi" w:cs="B Zar"/>
      <w:b/>
      <w:bCs w:val="0"/>
      <w:noProof/>
      <w:sz w:val="16"/>
      <w:szCs w:val="16"/>
      <w:lang w:bidi="ar-SA"/>
    </w:rPr>
  </w:style>
  <w:style w:type="paragraph" w:styleId="BlockText">
    <w:name w:val="Block Text"/>
    <w:basedOn w:val="Normal"/>
    <w:autoRedefine/>
    <w:rsid w:val="00D31BF0"/>
    <w:pPr>
      <w:widowControl w:val="0"/>
      <w:spacing w:after="160" w:line="259" w:lineRule="auto"/>
      <w:ind w:left="656" w:right="1199" w:firstLine="284"/>
      <w:contextualSpacing/>
    </w:pPr>
    <w:rPr>
      <w:rFonts w:eastAsiaTheme="minorHAnsi" w:cs="Lotus"/>
      <w:bCs/>
      <w:lang w:bidi="ar-SA"/>
    </w:rPr>
  </w:style>
  <w:style w:type="character" w:styleId="FollowedHyperlink">
    <w:name w:val="FollowedHyperlink"/>
    <w:uiPriority w:val="99"/>
    <w:unhideWhenUsed/>
    <w:rsid w:val="00D31BF0"/>
    <w:rPr>
      <w:color w:val="800080"/>
      <w:u w:val="single"/>
    </w:rPr>
  </w:style>
  <w:style w:type="character" w:styleId="Emphasis">
    <w:name w:val="Emphasis"/>
    <w:aliases w:val="عبارت عربی,علائم متن"/>
    <w:uiPriority w:val="20"/>
    <w:rsid w:val="00D31BF0"/>
    <w:rPr>
      <w:rFonts w:cs="B Badr"/>
      <w:i/>
      <w:iCs w:val="0"/>
    </w:rPr>
  </w:style>
  <w:style w:type="paragraph" w:styleId="DocumentMap">
    <w:name w:val="Document Map"/>
    <w:basedOn w:val="Normal"/>
    <w:link w:val="DocumentMapChar"/>
    <w:uiPriority w:val="99"/>
    <w:unhideWhenUsed/>
    <w:rsid w:val="00D31BF0"/>
    <w:pPr>
      <w:keepNext/>
      <w:keepLines/>
      <w:spacing w:after="160" w:line="259" w:lineRule="auto"/>
      <w:ind w:firstLine="237"/>
      <w:contextualSpacing/>
      <w:outlineLvl w:val="0"/>
    </w:pPr>
    <w:rPr>
      <w:rFonts w:eastAsia="SimSun"/>
      <w:bCs/>
      <w:color w:val="365F91"/>
      <w:szCs w:val="40"/>
      <w:lang w:val="x-none" w:eastAsia="zh-CN" w:bidi="ar-SA"/>
    </w:rPr>
  </w:style>
  <w:style w:type="character" w:customStyle="1" w:styleId="DocumentMapChar">
    <w:name w:val="Document Map Char"/>
    <w:basedOn w:val="DefaultParagraphFont"/>
    <w:link w:val="DocumentMap"/>
    <w:uiPriority w:val="99"/>
    <w:rsid w:val="00D31BF0"/>
    <w:rPr>
      <w:rFonts w:eastAsia="SimSun" w:cs="B Zar"/>
      <w:color w:val="365F91"/>
      <w:szCs w:val="40"/>
      <w:lang w:val="x-none" w:eastAsia="zh-CN" w:bidi="ar-SA"/>
    </w:rPr>
  </w:style>
  <w:style w:type="paragraph" w:styleId="PlainText">
    <w:name w:val="Plain Text"/>
    <w:basedOn w:val="Normal"/>
    <w:link w:val="PlainTextChar"/>
    <w:uiPriority w:val="99"/>
    <w:rsid w:val="00D31BF0"/>
    <w:pPr>
      <w:spacing w:after="160" w:line="259" w:lineRule="auto"/>
      <w:ind w:firstLine="0"/>
      <w:contextualSpacing/>
    </w:pPr>
    <w:rPr>
      <w:rFonts w:ascii="Courier New" w:eastAsiaTheme="minorHAnsi" w:hAnsi="Courier New" w:cs="Courier New"/>
      <w:b/>
      <w:color w:val="000000"/>
      <w:kern w:val="40"/>
      <w:lang w:bidi="ar-SA"/>
    </w:rPr>
  </w:style>
  <w:style w:type="character" w:customStyle="1" w:styleId="PlainTextChar">
    <w:name w:val="Plain Text Char"/>
    <w:basedOn w:val="DefaultParagraphFont"/>
    <w:link w:val="PlainText"/>
    <w:uiPriority w:val="99"/>
    <w:rsid w:val="00D31BF0"/>
    <w:rPr>
      <w:rFonts w:ascii="Courier New" w:eastAsiaTheme="minorHAnsi" w:hAnsi="Courier New" w:cs="Courier New"/>
      <w:b/>
      <w:bCs w:val="0"/>
      <w:color w:val="000000"/>
      <w:kern w:val="40"/>
      <w:lang w:bidi="ar-SA"/>
    </w:rPr>
  </w:style>
  <w:style w:type="character" w:customStyle="1" w:styleId="NormalWebChar">
    <w:name w:val="Normal (Web) Char"/>
    <w:link w:val="NormalWeb"/>
    <w:uiPriority w:val="99"/>
    <w:rsid w:val="00D31BF0"/>
    <w:rPr>
      <w:rFonts w:ascii="Times New Roman" w:eastAsia="Calibri" w:hAnsi="Times New Roman" w:cs="Times New Roman"/>
      <w:b/>
      <w:bCs w:val="0"/>
      <w:sz w:val="24"/>
      <w:szCs w:val="24"/>
      <w:lang w:bidi="ar-SA"/>
    </w:rPr>
  </w:style>
  <w:style w:type="table" w:styleId="TableColumns3">
    <w:name w:val="Table Columns 3"/>
    <w:basedOn w:val="TableNormal"/>
    <w:rsid w:val="00D31BF0"/>
    <w:pPr>
      <w:spacing w:line="240" w:lineRule="auto"/>
      <w:ind w:firstLine="0"/>
      <w:jc w:val="left"/>
    </w:pPr>
    <w:rPr>
      <w:rFonts w:ascii="Times New Roman" w:hAnsi="Times New Roman" w:cs="Times New Roman"/>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PlaceholderText">
    <w:name w:val="Placeholder Text"/>
    <w:uiPriority w:val="99"/>
    <w:semiHidden/>
    <w:rsid w:val="00D31BF0"/>
    <w:rPr>
      <w:color w:val="808080"/>
    </w:rPr>
  </w:style>
  <w:style w:type="character" w:customStyle="1" w:styleId="NoSpacingChar">
    <w:name w:val="No Spacing Char"/>
    <w:aliases w:val="منابع Char,متن پاورقی Char,متن عربي Char"/>
    <w:link w:val="NoSpacing"/>
    <w:uiPriority w:val="1"/>
    <w:rsid w:val="00D31BF0"/>
    <w:rPr>
      <w:rFonts w:ascii="Calibri" w:eastAsia="Calibri" w:hAnsi="Calibri" w:cs="B Mitra"/>
      <w:b/>
      <w:bCs w:val="0"/>
      <w:color w:val="943634"/>
      <w:szCs w:val="36"/>
    </w:rPr>
  </w:style>
  <w:style w:type="character" w:customStyle="1" w:styleId="ListParagraphChar">
    <w:name w:val="List Paragraph Char"/>
    <w:aliases w:val="احمدپور2 Char,List1 Char,لیست Char,لیست1 Char"/>
    <w:link w:val="ListParagraph"/>
    <w:uiPriority w:val="34"/>
    <w:rsid w:val="00D31BF0"/>
    <w:rPr>
      <w:rFonts w:eastAsiaTheme="minorHAnsi" w:cs="B Zar"/>
      <w:b/>
      <w:bCs w:val="0"/>
      <w:lang w:bidi="ar-SA"/>
    </w:rPr>
  </w:style>
  <w:style w:type="paragraph" w:styleId="Quote">
    <w:name w:val="Quote"/>
    <w:basedOn w:val="Normal"/>
    <w:next w:val="Normal"/>
    <w:link w:val="QuoteChar"/>
    <w:uiPriority w:val="29"/>
    <w:rsid w:val="00D31BF0"/>
    <w:pPr>
      <w:spacing w:after="160" w:line="259" w:lineRule="auto"/>
      <w:ind w:firstLine="0"/>
      <w:contextualSpacing/>
    </w:pPr>
    <w:rPr>
      <w:rFonts w:ascii="Arial" w:eastAsiaTheme="minorHAnsi" w:hAnsi="Arial"/>
      <w:b/>
      <w:i/>
      <w:iCs/>
      <w:color w:val="000000"/>
      <w:lang w:bidi="ar-SA"/>
    </w:rPr>
  </w:style>
  <w:style w:type="character" w:customStyle="1" w:styleId="QuoteChar">
    <w:name w:val="Quote Char"/>
    <w:basedOn w:val="DefaultParagraphFont"/>
    <w:link w:val="Quote"/>
    <w:uiPriority w:val="29"/>
    <w:rsid w:val="00D31BF0"/>
    <w:rPr>
      <w:rFonts w:ascii="Arial" w:eastAsiaTheme="minorHAnsi" w:hAnsi="Arial" w:cs="B Zar"/>
      <w:b/>
      <w:bCs w:val="0"/>
      <w:i/>
      <w:iCs/>
      <w:color w:val="000000"/>
      <w:lang w:bidi="ar-SA"/>
    </w:rPr>
  </w:style>
  <w:style w:type="paragraph" w:styleId="IntenseQuote">
    <w:name w:val="Intense Quote"/>
    <w:basedOn w:val="Normal"/>
    <w:next w:val="Normal"/>
    <w:link w:val="IntenseQuoteChar"/>
    <w:uiPriority w:val="30"/>
    <w:rsid w:val="00D31BF0"/>
    <w:pPr>
      <w:pBdr>
        <w:bottom w:val="single" w:sz="4" w:space="4" w:color="4F81BD"/>
      </w:pBdr>
      <w:spacing w:before="200" w:after="280" w:line="360" w:lineRule="auto"/>
      <w:ind w:left="936" w:right="936" w:firstLine="0"/>
      <w:contextualSpacing/>
      <w:jc w:val="center"/>
    </w:pPr>
    <w:rPr>
      <w:rFonts w:eastAsiaTheme="minorHAnsi" w:cs="Times New Roman"/>
      <w:bCs/>
      <w:i/>
      <w:iCs/>
      <w:color w:val="4F81BD"/>
      <w:lang w:bidi="ar-SA"/>
    </w:rPr>
  </w:style>
  <w:style w:type="character" w:customStyle="1" w:styleId="IntenseQuoteChar">
    <w:name w:val="Intense Quote Char"/>
    <w:basedOn w:val="DefaultParagraphFont"/>
    <w:link w:val="IntenseQuote"/>
    <w:uiPriority w:val="30"/>
    <w:rsid w:val="00D31BF0"/>
    <w:rPr>
      <w:rFonts w:eastAsiaTheme="minorHAnsi" w:cs="Times New Roman"/>
      <w:i/>
      <w:iCs/>
      <w:color w:val="4F81BD"/>
      <w:lang w:bidi="ar-SA"/>
    </w:rPr>
  </w:style>
  <w:style w:type="table" w:styleId="MediumGrid3-Accent1">
    <w:name w:val="Medium Grid 3 Accent 1"/>
    <w:basedOn w:val="TableNormal"/>
    <w:uiPriority w:val="69"/>
    <w:rsid w:val="00D31BF0"/>
    <w:pPr>
      <w:bidi w:val="0"/>
      <w:spacing w:line="240" w:lineRule="auto"/>
      <w:ind w:firstLine="0"/>
      <w:jc w:val="left"/>
    </w:pPr>
    <w:rPr>
      <w:rFonts w:ascii="Calibri" w:hAnsi="Calibri" w:cs="Arial"/>
      <w:b/>
      <w:bCs w:val="0"/>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6">
    <w:name w:val="Medium Shading 2 Accent 6"/>
    <w:basedOn w:val="TableNormal"/>
    <w:uiPriority w:val="64"/>
    <w:rsid w:val="00D31BF0"/>
    <w:pPr>
      <w:bidi w:val="0"/>
      <w:spacing w:line="240" w:lineRule="auto"/>
      <w:ind w:firstLine="0"/>
      <w:jc w:val="left"/>
    </w:pPr>
    <w:rPr>
      <w:rFonts w:ascii="Calibri" w:hAnsi="Calibri" w:cs="Arial"/>
      <w:b/>
      <w:bCs w:val="0"/>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uiPriority w:val="19"/>
    <w:rsid w:val="00D31BF0"/>
    <w:rPr>
      <w:i/>
      <w:iCs/>
      <w:color w:val="808080"/>
    </w:rPr>
  </w:style>
  <w:style w:type="character" w:styleId="IntenseEmphasis">
    <w:name w:val="Intense Emphasis"/>
    <w:uiPriority w:val="21"/>
    <w:rsid w:val="00D31BF0"/>
    <w:rPr>
      <w:b/>
      <w:bCs w:val="0"/>
      <w:i/>
      <w:iCs/>
      <w:color w:val="4F81BD"/>
    </w:rPr>
  </w:style>
  <w:style w:type="character" w:styleId="SubtleReference">
    <w:name w:val="Subtle Reference"/>
    <w:basedOn w:val="DefaultParagraphFont"/>
    <w:uiPriority w:val="31"/>
    <w:rsid w:val="00D31BF0"/>
    <w:rPr>
      <w:smallCaps/>
      <w:color w:val="C0504D"/>
      <w:u w:val="single"/>
    </w:rPr>
  </w:style>
  <w:style w:type="character" w:styleId="IntenseReference">
    <w:name w:val="Intense Reference"/>
    <w:basedOn w:val="DefaultParagraphFont"/>
    <w:uiPriority w:val="32"/>
    <w:rsid w:val="00D31BF0"/>
    <w:rPr>
      <w:b/>
      <w:bCs w:val="0"/>
      <w:smallCaps/>
      <w:color w:val="C0504D"/>
      <w:spacing w:val="5"/>
      <w:u w:val="single"/>
    </w:rPr>
  </w:style>
  <w:style w:type="character" w:styleId="BookTitle0">
    <w:name w:val="Book Title"/>
    <w:aliases w:val="Book Titleکتاب منابع"/>
    <w:uiPriority w:val="33"/>
    <w:rsid w:val="00D31BF0"/>
    <w:rPr>
      <w:rFonts w:cs="B Titr"/>
      <w:b/>
      <w:bCs w:val="0"/>
      <w:smallCaps/>
      <w:spacing w:val="5"/>
      <w:szCs w:val="24"/>
    </w:rPr>
  </w:style>
  <w:style w:type="paragraph" w:styleId="Bibliography">
    <w:name w:val="Bibliography"/>
    <w:basedOn w:val="Normal"/>
    <w:next w:val="Normal"/>
    <w:uiPriority w:val="37"/>
    <w:unhideWhenUsed/>
    <w:rsid w:val="00D31BF0"/>
    <w:pPr>
      <w:spacing w:after="160" w:line="259" w:lineRule="auto"/>
      <w:ind w:left="720" w:hanging="720"/>
      <w:contextualSpacing/>
    </w:pPr>
    <w:rPr>
      <w:rFonts w:eastAsia="Arial"/>
      <w:b/>
      <w:lang w:bidi="ar-SA"/>
    </w:rPr>
  </w:style>
  <w:style w:type="table" w:styleId="GridTable4-Accent2">
    <w:name w:val="Grid Table 4 Accent 2"/>
    <w:basedOn w:val="TableNormal"/>
    <w:uiPriority w:val="49"/>
    <w:rsid w:val="00D31BF0"/>
    <w:pPr>
      <w:bidi w:val="0"/>
      <w:spacing w:line="240" w:lineRule="auto"/>
      <w:ind w:firstLine="0"/>
      <w:jc w:val="left"/>
    </w:pPr>
    <w:rPr>
      <w:rFonts w:ascii="Calibri" w:hAnsi="Calibri" w:cs="B Zar"/>
      <w:b/>
      <w:bCs w:val="0"/>
      <w:sz w:val="28"/>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vision">
    <w:name w:val="Revision"/>
    <w:hidden/>
    <w:uiPriority w:val="99"/>
    <w:semiHidden/>
    <w:rsid w:val="00D31BF0"/>
    <w:pPr>
      <w:bidi w:val="0"/>
      <w:spacing w:line="240" w:lineRule="auto"/>
      <w:ind w:firstLine="0"/>
      <w:jc w:val="left"/>
    </w:pPr>
    <w:rPr>
      <w:rFonts w:eastAsiaTheme="minorEastAsia" w:cstheme="minorBidi"/>
      <w:b/>
      <w:bCs w:val="0"/>
      <w:szCs w:val="22"/>
    </w:rPr>
  </w:style>
  <w:style w:type="character" w:customStyle="1" w:styleId="Charfff5">
    <w:name w:val="صحبت اقا در متن Char"/>
    <w:basedOn w:val="DefaultParagraphFont"/>
    <w:link w:val="affffffff6"/>
    <w:locked/>
    <w:rsid w:val="00D31BF0"/>
    <w:rPr>
      <w:rFonts w:ascii="B Nazanin" w:hAnsi="B Nazanin" w:cs="IRMitra"/>
      <w:color w:val="00663A"/>
      <w:sz w:val="24"/>
      <w:szCs w:val="24"/>
    </w:rPr>
  </w:style>
  <w:style w:type="paragraph" w:customStyle="1" w:styleId="affffffff6">
    <w:name w:val="صحبت اقا در متن"/>
    <w:basedOn w:val="Normal"/>
    <w:link w:val="Charfff5"/>
    <w:rsid w:val="00D31BF0"/>
    <w:pPr>
      <w:spacing w:before="100" w:beforeAutospacing="1" w:after="100" w:afterAutospacing="1"/>
      <w:ind w:left="851" w:right="851" w:firstLine="567"/>
      <w:jc w:val="both"/>
    </w:pPr>
    <w:rPr>
      <w:rFonts w:ascii="B Nazanin" w:hAnsi="B Nazanin" w:cs="IRMitra"/>
      <w:bCs/>
      <w:color w:val="00663A"/>
      <w:sz w:val="24"/>
      <w:szCs w:val="24"/>
    </w:rPr>
  </w:style>
  <w:style w:type="character" w:customStyle="1" w:styleId="Heading5Char1">
    <w:name w:val="Heading 5 Char1"/>
    <w:aliases w:val="عنوان Char1"/>
    <w:basedOn w:val="DefaultParagraphFont"/>
    <w:uiPriority w:val="9"/>
    <w:semiHidden/>
    <w:rsid w:val="00D31BF0"/>
    <w:rPr>
      <w:rFonts w:asciiTheme="majorHAnsi" w:eastAsiaTheme="majorEastAsia" w:hAnsiTheme="majorHAnsi" w:cstheme="majorBidi"/>
      <w:color w:val="2F5496" w:themeColor="accent1" w:themeShade="BF"/>
      <w:sz w:val="28"/>
      <w:szCs w:val="28"/>
    </w:rPr>
  </w:style>
  <w:style w:type="paragraph" w:customStyle="1" w:styleId="msonormal0">
    <w:name w:val="msonormal"/>
    <w:basedOn w:val="Normal"/>
    <w:uiPriority w:val="99"/>
    <w:rsid w:val="00D31BF0"/>
    <w:pPr>
      <w:spacing w:before="100" w:beforeAutospacing="1" w:after="100" w:afterAutospacing="1"/>
      <w:ind w:firstLine="0"/>
      <w:contextualSpacing/>
    </w:pPr>
    <w:rPr>
      <w:rFonts w:eastAsiaTheme="minorHAnsi" w:cs="Times New Roman"/>
      <w:b/>
      <w:sz w:val="28"/>
    </w:rPr>
  </w:style>
  <w:style w:type="character" w:customStyle="1" w:styleId="Heading8Char1">
    <w:name w:val="Heading 8 Char1"/>
    <w:aliases w:val="سرمتن Char1"/>
    <w:basedOn w:val="DefaultParagraphFont"/>
    <w:semiHidden/>
    <w:rsid w:val="00D31BF0"/>
    <w:rPr>
      <w:rFonts w:asciiTheme="majorHAnsi" w:eastAsiaTheme="majorEastAsia" w:hAnsiTheme="majorHAnsi" w:cstheme="majorBidi"/>
      <w:color w:val="272727" w:themeColor="text1" w:themeTint="D8"/>
      <w:sz w:val="21"/>
      <w:szCs w:val="21"/>
    </w:rPr>
  </w:style>
  <w:style w:type="character" w:customStyle="1" w:styleId="1Char3">
    <w:name w:val="پاورقی1 Char"/>
    <w:basedOn w:val="DefaultParagraphFont"/>
    <w:link w:val="19"/>
    <w:locked/>
    <w:rsid w:val="00D31BF0"/>
    <w:rPr>
      <w:rFonts w:ascii="B Nazanin" w:hAnsi="B Nazanin" w:cs="B Nazanin"/>
      <w:color w:val="000000"/>
      <w:sz w:val="24"/>
      <w:szCs w:val="24"/>
    </w:rPr>
  </w:style>
  <w:style w:type="paragraph" w:customStyle="1" w:styleId="19">
    <w:name w:val="پاورقی1"/>
    <w:basedOn w:val="FootnoteText"/>
    <w:link w:val="1Char3"/>
    <w:autoRedefine/>
    <w:rsid w:val="00D31BF0"/>
    <w:pPr>
      <w:autoSpaceDE w:val="0"/>
      <w:autoSpaceDN w:val="0"/>
      <w:spacing w:before="120" w:after="120"/>
      <w:ind w:firstLine="431"/>
      <w:contextualSpacing/>
      <w:jc w:val="both"/>
    </w:pPr>
    <w:rPr>
      <w:rFonts w:ascii="B Nazanin" w:eastAsia="Times New Roman" w:hAnsi="B Nazanin" w:cs="B Nazanin"/>
      <w:b w:val="0"/>
      <w:bCs/>
    </w:rPr>
  </w:style>
  <w:style w:type="character" w:customStyle="1" w:styleId="Charfff6">
    <w:name w:val="نقـل قول Char"/>
    <w:basedOn w:val="DefaultParagraphFont"/>
    <w:link w:val="affffffff7"/>
    <w:locked/>
    <w:rsid w:val="00E31236"/>
    <w:rPr>
      <w:rFonts w:ascii="IRZar" w:hAnsi="IRZar" w:cs="B Zar"/>
      <w:b/>
      <w:bCs w:val="0"/>
      <w:sz w:val="28"/>
    </w:rPr>
  </w:style>
  <w:style w:type="paragraph" w:customStyle="1" w:styleId="affffffff7">
    <w:name w:val="نقـل قول"/>
    <w:basedOn w:val="Normal"/>
    <w:link w:val="Charfff6"/>
    <w:autoRedefine/>
    <w:qFormat/>
    <w:rsid w:val="00E31236"/>
    <w:pPr>
      <w:ind w:left="1046" w:firstLine="337"/>
      <w:contextualSpacing/>
    </w:pPr>
    <w:rPr>
      <w:rFonts w:ascii="IRZar" w:hAnsi="IRZar"/>
      <w:b/>
      <w:sz w:val="28"/>
    </w:rPr>
  </w:style>
  <w:style w:type="table" w:customStyle="1" w:styleId="GridTable4-Accent21">
    <w:name w:val="Grid Table 4 - Accent 21"/>
    <w:basedOn w:val="TableNormal"/>
    <w:uiPriority w:val="49"/>
    <w:rsid w:val="00D31BF0"/>
    <w:pPr>
      <w:bidi w:val="0"/>
      <w:spacing w:line="240" w:lineRule="auto"/>
      <w:ind w:firstLine="0"/>
      <w:jc w:val="left"/>
    </w:pPr>
    <w:rPr>
      <w:rFonts w:ascii="Calibri" w:eastAsiaTheme="minorHAnsi" w:hAnsi="Calibri" w:cs="B Zar"/>
      <w:b/>
      <w:bCs w:val="0"/>
      <w:sz w:val="28"/>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1">
    <w:name w:val="Heading 1 Char1"/>
    <w:aliases w:val="عناوین اصلی Char1"/>
    <w:basedOn w:val="DefaultParagraphFont"/>
    <w:uiPriority w:val="9"/>
    <w:rsid w:val="00D31BF0"/>
    <w:rPr>
      <w:rFonts w:asciiTheme="majorHAnsi" w:eastAsiaTheme="majorEastAsia" w:hAnsiTheme="majorHAnsi" w:cstheme="majorBidi"/>
      <w:color w:val="2F5496" w:themeColor="accent1" w:themeShade="BF"/>
      <w:sz w:val="32"/>
      <w:szCs w:val="32"/>
      <w:lang w:bidi="ar-SA"/>
    </w:rPr>
  </w:style>
  <w:style w:type="character" w:customStyle="1" w:styleId="Heading2Char1">
    <w:name w:val="Heading 2 Char1"/>
    <w:aliases w:val="عناوین فرعی Char1"/>
    <w:basedOn w:val="DefaultParagraphFont"/>
    <w:uiPriority w:val="9"/>
    <w:semiHidden/>
    <w:rsid w:val="00D31BF0"/>
    <w:rPr>
      <w:rFonts w:asciiTheme="majorHAnsi" w:eastAsiaTheme="majorEastAsia" w:hAnsiTheme="majorHAnsi" w:cstheme="majorBidi"/>
      <w:color w:val="2F5496" w:themeColor="accent1" w:themeShade="BF"/>
      <w:sz w:val="26"/>
      <w:szCs w:val="26"/>
      <w:lang w:bidi="ar-SA"/>
    </w:rPr>
  </w:style>
  <w:style w:type="paragraph" w:customStyle="1" w:styleId="affffffff8">
    <w:name w:val="عناوین فصل"/>
    <w:basedOn w:val="Normal"/>
    <w:next w:val="Normal"/>
    <w:autoRedefine/>
    <w:uiPriority w:val="99"/>
    <w:rsid w:val="00D31BF0"/>
    <w:pPr>
      <w:widowControl w:val="0"/>
      <w:spacing w:after="200" w:line="276" w:lineRule="auto"/>
      <w:ind w:firstLine="0"/>
      <w:jc w:val="both"/>
    </w:pPr>
    <w:rPr>
      <w:rFonts w:ascii="Calibri" w:hAnsi="Calibri" w:cs="B Titr"/>
      <w:bCs/>
      <w:spacing w:val="-4"/>
      <w:sz w:val="20"/>
      <w:szCs w:val="36"/>
    </w:rPr>
  </w:style>
  <w:style w:type="table" w:styleId="LightShading-Accent2">
    <w:name w:val="Light Shading Accent 2"/>
    <w:basedOn w:val="TableNormal"/>
    <w:uiPriority w:val="60"/>
    <w:semiHidden/>
    <w:unhideWhenUsed/>
    <w:rsid w:val="00D31BF0"/>
    <w:pPr>
      <w:bidi w:val="0"/>
      <w:spacing w:line="240" w:lineRule="auto"/>
      <w:ind w:firstLine="0"/>
      <w:jc w:val="left"/>
    </w:pPr>
    <w:rPr>
      <w:rFonts w:ascii="Calibri" w:eastAsia="Calibri" w:hAnsi="Calibri" w:cs="Arial"/>
      <w:b/>
      <w:bCs w:val="0"/>
      <w:color w:val="943634"/>
      <w:szCs w:val="22"/>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2">
    <w:name w:val="Medium Grid 3 Accent 2"/>
    <w:basedOn w:val="TableNormal"/>
    <w:uiPriority w:val="69"/>
    <w:semiHidden/>
    <w:unhideWhenUsed/>
    <w:rsid w:val="00D31BF0"/>
    <w:pPr>
      <w:bidi w:val="0"/>
      <w:spacing w:line="240" w:lineRule="auto"/>
      <w:ind w:firstLine="0"/>
      <w:jc w:val="left"/>
    </w:pPr>
    <w:rPr>
      <w:rFonts w:ascii="Calibri" w:eastAsia="Calibri" w:hAnsi="Calibri" w:cs="Arial"/>
      <w:b/>
      <w:bCs w:val="0"/>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LightShading-Accent3">
    <w:name w:val="Light Shading Accent 3"/>
    <w:basedOn w:val="TableNormal"/>
    <w:uiPriority w:val="60"/>
    <w:semiHidden/>
    <w:unhideWhenUsed/>
    <w:rsid w:val="00D31BF0"/>
    <w:pPr>
      <w:bidi w:val="0"/>
      <w:spacing w:line="240" w:lineRule="auto"/>
      <w:ind w:firstLine="0"/>
      <w:jc w:val="left"/>
    </w:pPr>
    <w:rPr>
      <w:rFonts w:ascii="Calibri" w:eastAsia="Calibri" w:hAnsi="Calibri" w:cs="Arial"/>
      <w:b/>
      <w:bCs w:val="0"/>
      <w:color w:val="76923C"/>
      <w:szCs w:val="22"/>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semiHidden/>
    <w:unhideWhenUsed/>
    <w:rsid w:val="00D31BF0"/>
    <w:pPr>
      <w:bidi w:val="0"/>
      <w:spacing w:line="240" w:lineRule="auto"/>
      <w:ind w:firstLine="0"/>
      <w:jc w:val="left"/>
    </w:pPr>
    <w:rPr>
      <w:rFonts w:ascii="Calibri" w:eastAsia="Calibri" w:hAnsi="Calibri" w:cs="Arial"/>
      <w:b/>
      <w:bCs w:val="0"/>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semiHidden/>
    <w:unhideWhenUsed/>
    <w:rsid w:val="00D31BF0"/>
    <w:pPr>
      <w:bidi w:val="0"/>
      <w:spacing w:line="240" w:lineRule="auto"/>
      <w:ind w:firstLine="0"/>
      <w:jc w:val="left"/>
    </w:pPr>
    <w:rPr>
      <w:rFonts w:ascii="Calibri" w:eastAsia="Calibri" w:hAnsi="Calibri" w:cs="Arial"/>
      <w:b/>
      <w:bCs w:val="0"/>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1-Accent3">
    <w:name w:val="Medium Grid 1 Accent 3"/>
    <w:basedOn w:val="TableNormal"/>
    <w:uiPriority w:val="67"/>
    <w:semiHidden/>
    <w:unhideWhenUsed/>
    <w:rsid w:val="00D31BF0"/>
    <w:pPr>
      <w:bidi w:val="0"/>
      <w:spacing w:line="240" w:lineRule="auto"/>
      <w:ind w:firstLine="0"/>
      <w:jc w:val="left"/>
    </w:pPr>
    <w:rPr>
      <w:rFonts w:ascii="Calibri" w:eastAsia="Calibri" w:hAnsi="Calibri" w:cs="Arial"/>
      <w:b/>
      <w:bCs w:val="0"/>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3-Accent3">
    <w:name w:val="Medium Grid 3 Accent 3"/>
    <w:basedOn w:val="TableNormal"/>
    <w:uiPriority w:val="69"/>
    <w:semiHidden/>
    <w:unhideWhenUsed/>
    <w:rsid w:val="00D31BF0"/>
    <w:pPr>
      <w:bidi w:val="0"/>
      <w:spacing w:line="240" w:lineRule="auto"/>
      <w:ind w:firstLine="0"/>
      <w:jc w:val="left"/>
    </w:pPr>
    <w:rPr>
      <w:rFonts w:ascii="Calibri" w:eastAsia="Calibri" w:hAnsi="Calibri" w:cs="Arial"/>
      <w:b/>
      <w:bCs w:val="0"/>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Grid-Accent5">
    <w:name w:val="Light Grid Accent 5"/>
    <w:basedOn w:val="TableNormal"/>
    <w:uiPriority w:val="62"/>
    <w:semiHidden/>
    <w:unhideWhenUsed/>
    <w:rsid w:val="00D31BF0"/>
    <w:pPr>
      <w:bidi w:val="0"/>
      <w:spacing w:line="240" w:lineRule="auto"/>
      <w:ind w:firstLine="0"/>
      <w:jc w:val="left"/>
    </w:pPr>
    <w:rPr>
      <w:rFonts w:ascii="Calibri" w:eastAsia="Calibri" w:hAnsi="Calibri" w:cs="Arial"/>
      <w:b/>
      <w:bCs w:val="0"/>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DengXian" w:eastAsia="Times New Roman" w:hAnsi="DengXian"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DengXian" w:eastAsia="Times New Roman" w:hAnsi="DengXian"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unhideWhenUsed/>
    <w:rsid w:val="00D31BF0"/>
    <w:pPr>
      <w:bidi w:val="0"/>
      <w:spacing w:line="240" w:lineRule="auto"/>
      <w:ind w:firstLine="0"/>
      <w:jc w:val="left"/>
    </w:pPr>
    <w:rPr>
      <w:rFonts w:ascii="Calibri" w:eastAsia="Calibri" w:hAnsi="Calibri" w:cs="Arial"/>
      <w:b/>
      <w:bCs w:val="0"/>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DengXian" w:eastAsia="Times New Roman" w:hAnsi="DengXian"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DengXian" w:eastAsia="Times New Roman" w:hAnsi="DengXian"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spec">
    <w:name w:val="spec"/>
    <w:basedOn w:val="DefaultParagraphFont"/>
    <w:rsid w:val="00D31BF0"/>
  </w:style>
  <w:style w:type="character" w:customStyle="1" w:styleId="highlight">
    <w:name w:val="highlight"/>
    <w:basedOn w:val="DefaultParagraphFont"/>
    <w:rsid w:val="00D31BF0"/>
  </w:style>
  <w:style w:type="paragraph" w:customStyle="1" w:styleId="Arabi">
    <w:name w:val="Arabi"/>
    <w:basedOn w:val="FootnoteText"/>
    <w:link w:val="ArabiChar"/>
    <w:rsid w:val="00D31BF0"/>
    <w:rPr>
      <w:rFonts w:ascii="Times New Roman" w:eastAsia="Times New Roman" w:hAnsi="Times New Roman" w:cs="B Badr"/>
      <w:szCs w:val="26"/>
    </w:rPr>
  </w:style>
  <w:style w:type="character" w:customStyle="1" w:styleId="ArabiChar">
    <w:name w:val="Arabi Char"/>
    <w:link w:val="Arabi"/>
    <w:rsid w:val="00D31BF0"/>
    <w:rPr>
      <w:rFonts w:ascii="Times New Roman" w:hAnsi="Times New Roman"/>
      <w:b/>
      <w:bCs w:val="0"/>
      <w:sz w:val="20"/>
      <w:szCs w:val="26"/>
      <w:lang w:bidi="ar-SA"/>
    </w:rPr>
  </w:style>
  <w:style w:type="character" w:styleId="UnresolvedMention">
    <w:name w:val="Unresolved Mention"/>
    <w:basedOn w:val="DefaultParagraphFont"/>
    <w:uiPriority w:val="99"/>
    <w:semiHidden/>
    <w:unhideWhenUsed/>
    <w:rsid w:val="00D31BF0"/>
    <w:rPr>
      <w:color w:val="605E5C"/>
      <w:shd w:val="clear" w:color="auto" w:fill="E1DFDD"/>
    </w:rPr>
  </w:style>
  <w:style w:type="character" w:customStyle="1" w:styleId="st">
    <w:name w:val="st"/>
    <w:rsid w:val="00887F25"/>
  </w:style>
  <w:style w:type="paragraph" w:customStyle="1" w:styleId="affffffff9">
    <w:name w:val="عبارات عربی متن"/>
    <w:basedOn w:val="Normal"/>
    <w:autoRedefine/>
    <w:rsid w:val="004D09DC"/>
    <w:pPr>
      <w:ind w:firstLine="337"/>
    </w:pPr>
    <w:rPr>
      <w:rFonts w:cs="B Badr"/>
      <w:sz w:val="28"/>
      <w:lang w:val="x-none" w:eastAsia="x-none"/>
    </w:rPr>
  </w:style>
  <w:style w:type="character" w:customStyle="1" w:styleId="olivedate">
    <w:name w:val="olivedate"/>
    <w:basedOn w:val="DefaultParagraphFont"/>
    <w:rsid w:val="00365779"/>
  </w:style>
  <w:style w:type="numbering" w:customStyle="1" w:styleId="NoList1">
    <w:name w:val="No List1"/>
    <w:next w:val="NoList"/>
    <w:uiPriority w:val="99"/>
    <w:semiHidden/>
    <w:unhideWhenUsed/>
    <w:rsid w:val="009E2BFF"/>
  </w:style>
  <w:style w:type="numbering" w:customStyle="1" w:styleId="NoList2">
    <w:name w:val="No List2"/>
    <w:next w:val="NoList"/>
    <w:uiPriority w:val="99"/>
    <w:semiHidden/>
    <w:unhideWhenUsed/>
    <w:rsid w:val="009E2BFF"/>
  </w:style>
  <w:style w:type="numbering" w:customStyle="1" w:styleId="NoList3">
    <w:name w:val="No List3"/>
    <w:next w:val="NoList"/>
    <w:uiPriority w:val="99"/>
    <w:semiHidden/>
    <w:unhideWhenUsed/>
    <w:rsid w:val="009E2BFF"/>
  </w:style>
  <w:style w:type="numbering" w:customStyle="1" w:styleId="NoList4">
    <w:name w:val="No List4"/>
    <w:next w:val="NoList"/>
    <w:uiPriority w:val="99"/>
    <w:semiHidden/>
    <w:unhideWhenUsed/>
    <w:rsid w:val="009E2BFF"/>
  </w:style>
  <w:style w:type="numbering" w:customStyle="1" w:styleId="NoList11">
    <w:name w:val="No List11"/>
    <w:next w:val="NoList"/>
    <w:uiPriority w:val="99"/>
    <w:semiHidden/>
    <w:unhideWhenUsed/>
    <w:rsid w:val="009E2BFF"/>
  </w:style>
  <w:style w:type="numbering" w:customStyle="1" w:styleId="NoList21">
    <w:name w:val="No List21"/>
    <w:next w:val="NoList"/>
    <w:uiPriority w:val="99"/>
    <w:semiHidden/>
    <w:unhideWhenUsed/>
    <w:rsid w:val="009E2BFF"/>
  </w:style>
  <w:style w:type="numbering" w:customStyle="1" w:styleId="NoList31">
    <w:name w:val="No List31"/>
    <w:next w:val="NoList"/>
    <w:uiPriority w:val="99"/>
    <w:semiHidden/>
    <w:unhideWhenUsed/>
    <w:rsid w:val="009E2BFF"/>
  </w:style>
  <w:style w:type="numbering" w:customStyle="1" w:styleId="NoList5">
    <w:name w:val="No List5"/>
    <w:next w:val="NoList"/>
    <w:uiPriority w:val="99"/>
    <w:semiHidden/>
    <w:unhideWhenUsed/>
    <w:rsid w:val="009E2BFF"/>
  </w:style>
  <w:style w:type="numbering" w:customStyle="1" w:styleId="NoList12">
    <w:name w:val="No List12"/>
    <w:next w:val="NoList"/>
    <w:uiPriority w:val="99"/>
    <w:semiHidden/>
    <w:unhideWhenUsed/>
    <w:rsid w:val="009E2BFF"/>
  </w:style>
  <w:style w:type="numbering" w:customStyle="1" w:styleId="NoList22">
    <w:name w:val="No List22"/>
    <w:next w:val="NoList"/>
    <w:uiPriority w:val="99"/>
    <w:semiHidden/>
    <w:unhideWhenUsed/>
    <w:rsid w:val="009E2BFF"/>
  </w:style>
  <w:style w:type="numbering" w:customStyle="1" w:styleId="NoList32">
    <w:name w:val="No List32"/>
    <w:next w:val="NoList"/>
    <w:uiPriority w:val="99"/>
    <w:semiHidden/>
    <w:unhideWhenUsed/>
    <w:rsid w:val="009E2BFF"/>
  </w:style>
  <w:style w:type="numbering" w:customStyle="1" w:styleId="NoList6">
    <w:name w:val="No List6"/>
    <w:next w:val="NoList"/>
    <w:uiPriority w:val="99"/>
    <w:semiHidden/>
    <w:unhideWhenUsed/>
    <w:rsid w:val="009E2BFF"/>
  </w:style>
  <w:style w:type="numbering" w:customStyle="1" w:styleId="NoList13">
    <w:name w:val="No List13"/>
    <w:next w:val="NoList"/>
    <w:uiPriority w:val="99"/>
    <w:semiHidden/>
    <w:unhideWhenUsed/>
    <w:rsid w:val="009E2BFF"/>
  </w:style>
  <w:style w:type="numbering" w:customStyle="1" w:styleId="NoList23">
    <w:name w:val="No List23"/>
    <w:next w:val="NoList"/>
    <w:uiPriority w:val="99"/>
    <w:semiHidden/>
    <w:unhideWhenUsed/>
    <w:rsid w:val="009E2BFF"/>
  </w:style>
  <w:style w:type="numbering" w:customStyle="1" w:styleId="NoList33">
    <w:name w:val="No List33"/>
    <w:next w:val="NoList"/>
    <w:uiPriority w:val="99"/>
    <w:semiHidden/>
    <w:unhideWhenUsed/>
    <w:rsid w:val="009E2BFF"/>
  </w:style>
  <w:style w:type="numbering" w:customStyle="1" w:styleId="NoList111">
    <w:name w:val="No List111"/>
    <w:next w:val="NoList"/>
    <w:uiPriority w:val="99"/>
    <w:semiHidden/>
    <w:unhideWhenUsed/>
    <w:rsid w:val="009E2BFF"/>
  </w:style>
  <w:style w:type="numbering" w:customStyle="1" w:styleId="1111113">
    <w:name w:val="1 / 1.1 / 1.1.13"/>
    <w:basedOn w:val="NoList"/>
    <w:next w:val="111111"/>
    <w:rsid w:val="009E2BFF"/>
  </w:style>
  <w:style w:type="numbering" w:customStyle="1" w:styleId="11111112">
    <w:name w:val="1 / 1.1 / 1.1.112"/>
    <w:basedOn w:val="NoList"/>
    <w:next w:val="111111"/>
    <w:rsid w:val="009E2BFF"/>
  </w:style>
  <w:style w:type="numbering" w:customStyle="1" w:styleId="NoList112">
    <w:name w:val="No List112"/>
    <w:next w:val="NoList"/>
    <w:semiHidden/>
    <w:rsid w:val="009E2BFF"/>
  </w:style>
  <w:style w:type="numbering" w:customStyle="1" w:styleId="11111122">
    <w:name w:val="1 / 1.1 / 1.1.122"/>
    <w:basedOn w:val="NoList"/>
    <w:next w:val="111111"/>
    <w:rsid w:val="009E2BFF"/>
  </w:style>
  <w:style w:type="numbering" w:customStyle="1" w:styleId="NoList121">
    <w:name w:val="No List121"/>
    <w:next w:val="NoList"/>
    <w:semiHidden/>
    <w:rsid w:val="009E2BFF"/>
  </w:style>
  <w:style w:type="numbering" w:customStyle="1" w:styleId="111111111">
    <w:name w:val="1 / 1.1 / 1.1.1111"/>
    <w:basedOn w:val="NoList"/>
    <w:next w:val="111111"/>
    <w:rsid w:val="009E2BFF"/>
  </w:style>
  <w:style w:type="numbering" w:customStyle="1" w:styleId="NoList1111">
    <w:name w:val="No List1111"/>
    <w:next w:val="NoList"/>
    <w:semiHidden/>
    <w:rsid w:val="009E2BFF"/>
  </w:style>
  <w:style w:type="numbering" w:customStyle="1" w:styleId="111111211">
    <w:name w:val="1 / 1.1 / 1.1.1211"/>
    <w:basedOn w:val="NoList"/>
    <w:next w:val="111111"/>
    <w:rsid w:val="009E2BFF"/>
  </w:style>
  <w:style w:type="paragraph" w:customStyle="1" w:styleId="1a">
    <w:name w:val="1"/>
    <w:basedOn w:val="Normal"/>
    <w:link w:val="1Char4"/>
    <w:rsid w:val="009E2BFF"/>
    <w:pPr>
      <w:spacing w:after="200" w:line="276" w:lineRule="auto"/>
      <w:ind w:firstLine="0"/>
      <w:jc w:val="both"/>
    </w:pPr>
    <w:rPr>
      <w:rFonts w:ascii="IRMitra" w:eastAsia="MS Mincho" w:hAnsi="IRMitra"/>
      <w:color w:val="000000" w:themeColor="text1"/>
      <w:sz w:val="28"/>
      <w:lang w:bidi="ar-SA"/>
    </w:rPr>
  </w:style>
  <w:style w:type="character" w:customStyle="1" w:styleId="1Char4">
    <w:name w:val="1 Char"/>
    <w:basedOn w:val="DefaultParagraphFont"/>
    <w:link w:val="1a"/>
    <w:rsid w:val="009E2BFF"/>
    <w:rPr>
      <w:rFonts w:ascii="IRMitra" w:eastAsia="MS Mincho" w:hAnsi="IRMitra" w:cs="B Zar"/>
      <w:bCs w:val="0"/>
      <w:color w:val="000000" w:themeColor="text1"/>
      <w:sz w:val="28"/>
      <w:lang w:bidi="ar-SA"/>
    </w:rPr>
  </w:style>
  <w:style w:type="numbering" w:customStyle="1" w:styleId="Style6">
    <w:name w:val="Style6"/>
    <w:uiPriority w:val="99"/>
    <w:rsid w:val="00736BA0"/>
    <w:pPr>
      <w:numPr>
        <w:numId w:val="66"/>
      </w:numPr>
    </w:pPr>
  </w:style>
  <w:style w:type="character" w:customStyle="1" w:styleId="auto-dir-block">
    <w:name w:val="auto-dir-block"/>
    <w:basedOn w:val="DefaultParagraphFont"/>
    <w:rsid w:val="00736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55196">
      <w:bodyDiv w:val="1"/>
      <w:marLeft w:val="0"/>
      <w:marRight w:val="0"/>
      <w:marTop w:val="0"/>
      <w:marBottom w:val="0"/>
      <w:divBdr>
        <w:top w:val="none" w:sz="0" w:space="0" w:color="auto"/>
        <w:left w:val="none" w:sz="0" w:space="0" w:color="auto"/>
        <w:bottom w:val="none" w:sz="0" w:space="0" w:color="auto"/>
        <w:right w:val="none" w:sz="0" w:space="0" w:color="auto"/>
      </w:divBdr>
    </w:div>
    <w:div w:id="240255878">
      <w:bodyDiv w:val="1"/>
      <w:marLeft w:val="0"/>
      <w:marRight w:val="0"/>
      <w:marTop w:val="0"/>
      <w:marBottom w:val="0"/>
      <w:divBdr>
        <w:top w:val="none" w:sz="0" w:space="0" w:color="auto"/>
        <w:left w:val="none" w:sz="0" w:space="0" w:color="auto"/>
        <w:bottom w:val="none" w:sz="0" w:space="0" w:color="auto"/>
        <w:right w:val="none" w:sz="0" w:space="0" w:color="auto"/>
      </w:divBdr>
      <w:divsChild>
        <w:div w:id="1513757495">
          <w:marLeft w:val="547"/>
          <w:marRight w:val="0"/>
          <w:marTop w:val="0"/>
          <w:marBottom w:val="0"/>
          <w:divBdr>
            <w:top w:val="none" w:sz="0" w:space="0" w:color="auto"/>
            <w:left w:val="none" w:sz="0" w:space="0" w:color="auto"/>
            <w:bottom w:val="none" w:sz="0" w:space="0" w:color="auto"/>
            <w:right w:val="none" w:sz="0" w:space="0" w:color="auto"/>
          </w:divBdr>
        </w:div>
      </w:divsChild>
    </w:div>
    <w:div w:id="303392157">
      <w:bodyDiv w:val="1"/>
      <w:marLeft w:val="0"/>
      <w:marRight w:val="0"/>
      <w:marTop w:val="0"/>
      <w:marBottom w:val="0"/>
      <w:divBdr>
        <w:top w:val="none" w:sz="0" w:space="0" w:color="auto"/>
        <w:left w:val="none" w:sz="0" w:space="0" w:color="auto"/>
        <w:bottom w:val="none" w:sz="0" w:space="0" w:color="auto"/>
        <w:right w:val="none" w:sz="0" w:space="0" w:color="auto"/>
      </w:divBdr>
    </w:div>
    <w:div w:id="378746803">
      <w:bodyDiv w:val="1"/>
      <w:marLeft w:val="0"/>
      <w:marRight w:val="0"/>
      <w:marTop w:val="0"/>
      <w:marBottom w:val="0"/>
      <w:divBdr>
        <w:top w:val="none" w:sz="0" w:space="0" w:color="auto"/>
        <w:left w:val="none" w:sz="0" w:space="0" w:color="auto"/>
        <w:bottom w:val="none" w:sz="0" w:space="0" w:color="auto"/>
        <w:right w:val="none" w:sz="0" w:space="0" w:color="auto"/>
      </w:divBdr>
    </w:div>
    <w:div w:id="457069118">
      <w:bodyDiv w:val="1"/>
      <w:marLeft w:val="0"/>
      <w:marRight w:val="0"/>
      <w:marTop w:val="0"/>
      <w:marBottom w:val="0"/>
      <w:divBdr>
        <w:top w:val="none" w:sz="0" w:space="0" w:color="auto"/>
        <w:left w:val="none" w:sz="0" w:space="0" w:color="auto"/>
        <w:bottom w:val="none" w:sz="0" w:space="0" w:color="auto"/>
        <w:right w:val="none" w:sz="0" w:space="0" w:color="auto"/>
      </w:divBdr>
    </w:div>
    <w:div w:id="567036334">
      <w:bodyDiv w:val="1"/>
      <w:marLeft w:val="0"/>
      <w:marRight w:val="0"/>
      <w:marTop w:val="0"/>
      <w:marBottom w:val="0"/>
      <w:divBdr>
        <w:top w:val="none" w:sz="0" w:space="0" w:color="auto"/>
        <w:left w:val="none" w:sz="0" w:space="0" w:color="auto"/>
        <w:bottom w:val="none" w:sz="0" w:space="0" w:color="auto"/>
        <w:right w:val="none" w:sz="0" w:space="0" w:color="auto"/>
      </w:divBdr>
    </w:div>
    <w:div w:id="707222739">
      <w:bodyDiv w:val="1"/>
      <w:marLeft w:val="0"/>
      <w:marRight w:val="0"/>
      <w:marTop w:val="0"/>
      <w:marBottom w:val="0"/>
      <w:divBdr>
        <w:top w:val="none" w:sz="0" w:space="0" w:color="auto"/>
        <w:left w:val="none" w:sz="0" w:space="0" w:color="auto"/>
        <w:bottom w:val="none" w:sz="0" w:space="0" w:color="auto"/>
        <w:right w:val="none" w:sz="0" w:space="0" w:color="auto"/>
      </w:divBdr>
    </w:div>
    <w:div w:id="738946556">
      <w:bodyDiv w:val="1"/>
      <w:marLeft w:val="0"/>
      <w:marRight w:val="0"/>
      <w:marTop w:val="0"/>
      <w:marBottom w:val="0"/>
      <w:divBdr>
        <w:top w:val="none" w:sz="0" w:space="0" w:color="auto"/>
        <w:left w:val="none" w:sz="0" w:space="0" w:color="auto"/>
        <w:bottom w:val="none" w:sz="0" w:space="0" w:color="auto"/>
        <w:right w:val="none" w:sz="0" w:space="0" w:color="auto"/>
      </w:divBdr>
    </w:div>
    <w:div w:id="767579598">
      <w:bodyDiv w:val="1"/>
      <w:marLeft w:val="0"/>
      <w:marRight w:val="0"/>
      <w:marTop w:val="0"/>
      <w:marBottom w:val="0"/>
      <w:divBdr>
        <w:top w:val="none" w:sz="0" w:space="0" w:color="auto"/>
        <w:left w:val="none" w:sz="0" w:space="0" w:color="auto"/>
        <w:bottom w:val="none" w:sz="0" w:space="0" w:color="auto"/>
        <w:right w:val="none" w:sz="0" w:space="0" w:color="auto"/>
      </w:divBdr>
    </w:div>
    <w:div w:id="768083219">
      <w:bodyDiv w:val="1"/>
      <w:marLeft w:val="0"/>
      <w:marRight w:val="0"/>
      <w:marTop w:val="0"/>
      <w:marBottom w:val="0"/>
      <w:divBdr>
        <w:top w:val="none" w:sz="0" w:space="0" w:color="auto"/>
        <w:left w:val="none" w:sz="0" w:space="0" w:color="auto"/>
        <w:bottom w:val="none" w:sz="0" w:space="0" w:color="auto"/>
        <w:right w:val="none" w:sz="0" w:space="0" w:color="auto"/>
      </w:divBdr>
    </w:div>
    <w:div w:id="1012147608">
      <w:bodyDiv w:val="1"/>
      <w:marLeft w:val="0"/>
      <w:marRight w:val="0"/>
      <w:marTop w:val="0"/>
      <w:marBottom w:val="0"/>
      <w:divBdr>
        <w:top w:val="none" w:sz="0" w:space="0" w:color="auto"/>
        <w:left w:val="none" w:sz="0" w:space="0" w:color="auto"/>
        <w:bottom w:val="none" w:sz="0" w:space="0" w:color="auto"/>
        <w:right w:val="none" w:sz="0" w:space="0" w:color="auto"/>
      </w:divBdr>
    </w:div>
    <w:div w:id="1100101614">
      <w:bodyDiv w:val="1"/>
      <w:marLeft w:val="0"/>
      <w:marRight w:val="0"/>
      <w:marTop w:val="0"/>
      <w:marBottom w:val="0"/>
      <w:divBdr>
        <w:top w:val="none" w:sz="0" w:space="0" w:color="auto"/>
        <w:left w:val="none" w:sz="0" w:space="0" w:color="auto"/>
        <w:bottom w:val="none" w:sz="0" w:space="0" w:color="auto"/>
        <w:right w:val="none" w:sz="0" w:space="0" w:color="auto"/>
      </w:divBdr>
    </w:div>
    <w:div w:id="1136676323">
      <w:bodyDiv w:val="1"/>
      <w:marLeft w:val="0"/>
      <w:marRight w:val="0"/>
      <w:marTop w:val="0"/>
      <w:marBottom w:val="0"/>
      <w:divBdr>
        <w:top w:val="none" w:sz="0" w:space="0" w:color="auto"/>
        <w:left w:val="none" w:sz="0" w:space="0" w:color="auto"/>
        <w:bottom w:val="none" w:sz="0" w:space="0" w:color="auto"/>
        <w:right w:val="none" w:sz="0" w:space="0" w:color="auto"/>
      </w:divBdr>
    </w:div>
    <w:div w:id="1365790298">
      <w:bodyDiv w:val="1"/>
      <w:marLeft w:val="0"/>
      <w:marRight w:val="0"/>
      <w:marTop w:val="0"/>
      <w:marBottom w:val="0"/>
      <w:divBdr>
        <w:top w:val="none" w:sz="0" w:space="0" w:color="auto"/>
        <w:left w:val="none" w:sz="0" w:space="0" w:color="auto"/>
        <w:bottom w:val="none" w:sz="0" w:space="0" w:color="auto"/>
        <w:right w:val="none" w:sz="0" w:space="0" w:color="auto"/>
      </w:divBdr>
      <w:divsChild>
        <w:div w:id="1418331923">
          <w:marLeft w:val="0"/>
          <w:marRight w:val="0"/>
          <w:marTop w:val="0"/>
          <w:marBottom w:val="0"/>
          <w:divBdr>
            <w:top w:val="none" w:sz="0" w:space="0" w:color="auto"/>
            <w:left w:val="none" w:sz="0" w:space="0" w:color="auto"/>
            <w:bottom w:val="none" w:sz="0" w:space="0" w:color="auto"/>
            <w:right w:val="none" w:sz="0" w:space="0" w:color="auto"/>
          </w:divBdr>
          <w:divsChild>
            <w:div w:id="9004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6136">
      <w:bodyDiv w:val="1"/>
      <w:marLeft w:val="0"/>
      <w:marRight w:val="0"/>
      <w:marTop w:val="0"/>
      <w:marBottom w:val="0"/>
      <w:divBdr>
        <w:top w:val="none" w:sz="0" w:space="0" w:color="auto"/>
        <w:left w:val="none" w:sz="0" w:space="0" w:color="auto"/>
        <w:bottom w:val="none" w:sz="0" w:space="0" w:color="auto"/>
        <w:right w:val="none" w:sz="0" w:space="0" w:color="auto"/>
      </w:divBdr>
    </w:div>
    <w:div w:id="1455907376">
      <w:bodyDiv w:val="1"/>
      <w:marLeft w:val="0"/>
      <w:marRight w:val="0"/>
      <w:marTop w:val="0"/>
      <w:marBottom w:val="0"/>
      <w:divBdr>
        <w:top w:val="none" w:sz="0" w:space="0" w:color="auto"/>
        <w:left w:val="none" w:sz="0" w:space="0" w:color="auto"/>
        <w:bottom w:val="none" w:sz="0" w:space="0" w:color="auto"/>
        <w:right w:val="none" w:sz="0" w:space="0" w:color="auto"/>
      </w:divBdr>
    </w:div>
    <w:div w:id="1480461576">
      <w:bodyDiv w:val="1"/>
      <w:marLeft w:val="0"/>
      <w:marRight w:val="0"/>
      <w:marTop w:val="0"/>
      <w:marBottom w:val="0"/>
      <w:divBdr>
        <w:top w:val="none" w:sz="0" w:space="0" w:color="auto"/>
        <w:left w:val="none" w:sz="0" w:space="0" w:color="auto"/>
        <w:bottom w:val="none" w:sz="0" w:space="0" w:color="auto"/>
        <w:right w:val="none" w:sz="0" w:space="0" w:color="auto"/>
      </w:divBdr>
    </w:div>
    <w:div w:id="1499421631">
      <w:bodyDiv w:val="1"/>
      <w:marLeft w:val="0"/>
      <w:marRight w:val="0"/>
      <w:marTop w:val="0"/>
      <w:marBottom w:val="0"/>
      <w:divBdr>
        <w:top w:val="none" w:sz="0" w:space="0" w:color="auto"/>
        <w:left w:val="none" w:sz="0" w:space="0" w:color="auto"/>
        <w:bottom w:val="none" w:sz="0" w:space="0" w:color="auto"/>
        <w:right w:val="none" w:sz="0" w:space="0" w:color="auto"/>
      </w:divBdr>
    </w:div>
    <w:div w:id="1585991872">
      <w:bodyDiv w:val="1"/>
      <w:marLeft w:val="0"/>
      <w:marRight w:val="0"/>
      <w:marTop w:val="0"/>
      <w:marBottom w:val="0"/>
      <w:divBdr>
        <w:top w:val="none" w:sz="0" w:space="0" w:color="auto"/>
        <w:left w:val="none" w:sz="0" w:space="0" w:color="auto"/>
        <w:bottom w:val="none" w:sz="0" w:space="0" w:color="auto"/>
        <w:right w:val="none" w:sz="0" w:space="0" w:color="auto"/>
      </w:divBdr>
      <w:divsChild>
        <w:div w:id="195972168">
          <w:marLeft w:val="0"/>
          <w:marRight w:val="0"/>
          <w:marTop w:val="75"/>
          <w:marBottom w:val="375"/>
          <w:divBdr>
            <w:top w:val="none" w:sz="0" w:space="0" w:color="auto"/>
            <w:left w:val="none" w:sz="0" w:space="0" w:color="auto"/>
            <w:bottom w:val="single" w:sz="12" w:space="0" w:color="DADADA"/>
            <w:right w:val="none" w:sz="0" w:space="0" w:color="auto"/>
          </w:divBdr>
        </w:div>
        <w:div w:id="1122767982">
          <w:marLeft w:val="0"/>
          <w:marRight w:val="0"/>
          <w:marTop w:val="75"/>
          <w:marBottom w:val="375"/>
          <w:divBdr>
            <w:top w:val="none" w:sz="0" w:space="0" w:color="auto"/>
            <w:left w:val="none" w:sz="0" w:space="0" w:color="auto"/>
            <w:bottom w:val="single" w:sz="12" w:space="0" w:color="DADADA"/>
            <w:right w:val="none" w:sz="0" w:space="0" w:color="auto"/>
          </w:divBdr>
        </w:div>
      </w:divsChild>
    </w:div>
    <w:div w:id="1637056454">
      <w:bodyDiv w:val="1"/>
      <w:marLeft w:val="0"/>
      <w:marRight w:val="0"/>
      <w:marTop w:val="0"/>
      <w:marBottom w:val="0"/>
      <w:divBdr>
        <w:top w:val="none" w:sz="0" w:space="0" w:color="auto"/>
        <w:left w:val="none" w:sz="0" w:space="0" w:color="auto"/>
        <w:bottom w:val="none" w:sz="0" w:space="0" w:color="auto"/>
        <w:right w:val="none" w:sz="0" w:space="0" w:color="auto"/>
      </w:divBdr>
    </w:div>
    <w:div w:id="1686249935">
      <w:bodyDiv w:val="1"/>
      <w:marLeft w:val="0"/>
      <w:marRight w:val="0"/>
      <w:marTop w:val="0"/>
      <w:marBottom w:val="0"/>
      <w:divBdr>
        <w:top w:val="none" w:sz="0" w:space="0" w:color="auto"/>
        <w:left w:val="none" w:sz="0" w:space="0" w:color="auto"/>
        <w:bottom w:val="none" w:sz="0" w:space="0" w:color="auto"/>
        <w:right w:val="none" w:sz="0" w:space="0" w:color="auto"/>
      </w:divBdr>
    </w:div>
    <w:div w:id="1983778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fontTable" Target="fontTable.xml"/><Relationship Id="rId21" Type="http://schemas.openxmlformats.org/officeDocument/2006/relationships/diagramQuickStyle" Target="diagrams/quickStyle3.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63" Type="http://schemas.openxmlformats.org/officeDocument/2006/relationships/diagramColors" Target="diagrams/colors11.xml"/><Relationship Id="rId68" Type="http://schemas.openxmlformats.org/officeDocument/2006/relationships/diagramColors" Target="diagrams/colors12.xml"/><Relationship Id="rId84" Type="http://schemas.microsoft.com/office/2007/relationships/diagramDrawing" Target="diagrams/drawing15.xml"/><Relationship Id="rId89" Type="http://schemas.microsoft.com/office/2007/relationships/diagramDrawing" Target="diagrams/drawing16.xml"/><Relationship Id="rId112" Type="http://schemas.openxmlformats.org/officeDocument/2006/relationships/diagramLayout" Target="diagrams/layout20.xml"/><Relationship Id="rId16" Type="http://schemas.openxmlformats.org/officeDocument/2006/relationships/diagramQuickStyle" Target="diagrams/quickStyle2.xml"/><Relationship Id="rId107" Type="http://schemas.openxmlformats.org/officeDocument/2006/relationships/image" Target="media/image5.png"/><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openxmlformats.org/officeDocument/2006/relationships/diagramColors" Target="diagrams/colors9.xml"/><Relationship Id="rId58" Type="http://schemas.openxmlformats.org/officeDocument/2006/relationships/diagramColors" Target="diagrams/colors10.xml"/><Relationship Id="rId74" Type="http://schemas.microsoft.com/office/2007/relationships/diagramDrawing" Target="diagrams/drawing13.xml"/><Relationship Id="rId79" Type="http://schemas.microsoft.com/office/2007/relationships/diagramDrawing" Target="diagrams/drawing14.xml"/><Relationship Id="rId102" Type="http://schemas.openxmlformats.org/officeDocument/2006/relationships/diagramLayout" Target="diagrams/layout19.xml"/><Relationship Id="rId5" Type="http://schemas.openxmlformats.org/officeDocument/2006/relationships/webSettings" Target="webSettings.xml"/><Relationship Id="rId90" Type="http://schemas.openxmlformats.org/officeDocument/2006/relationships/image" Target="media/image3.jpeg"/><Relationship Id="rId95" Type="http://schemas.microsoft.com/office/2007/relationships/diagramDrawing" Target="diagrams/drawing17.xm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openxmlformats.org/officeDocument/2006/relationships/diagramColors" Target="diagrams/colors7.xml"/><Relationship Id="rId48" Type="http://schemas.openxmlformats.org/officeDocument/2006/relationships/diagramColors" Target="diagrams/colors8.xml"/><Relationship Id="rId64" Type="http://schemas.microsoft.com/office/2007/relationships/diagramDrawing" Target="diagrams/drawing11.xml"/><Relationship Id="rId69" Type="http://schemas.microsoft.com/office/2007/relationships/diagramDrawing" Target="diagrams/drawing12.xml"/><Relationship Id="rId113" Type="http://schemas.openxmlformats.org/officeDocument/2006/relationships/diagramQuickStyle" Target="diagrams/quickStyle20.xml"/><Relationship Id="rId118" Type="http://schemas.openxmlformats.org/officeDocument/2006/relationships/theme" Target="theme/theme1.xml"/><Relationship Id="rId80" Type="http://schemas.openxmlformats.org/officeDocument/2006/relationships/diagramData" Target="diagrams/data15.xml"/><Relationship Id="rId85" Type="http://schemas.openxmlformats.org/officeDocument/2006/relationships/diagramData" Target="diagrams/data16.xm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microsoft.com/office/2007/relationships/diagramDrawing" Target="diagrams/drawing5.xml"/><Relationship Id="rId38" Type="http://schemas.microsoft.com/office/2007/relationships/diagramDrawing" Target="diagrams/drawing6.xml"/><Relationship Id="rId59" Type="http://schemas.microsoft.com/office/2007/relationships/diagramDrawing" Target="diagrams/drawing10.xml"/><Relationship Id="rId103" Type="http://schemas.openxmlformats.org/officeDocument/2006/relationships/diagramQuickStyle" Target="diagrams/quickStyle19.xml"/><Relationship Id="rId108" Type="http://schemas.openxmlformats.org/officeDocument/2006/relationships/image" Target="media/image6.png"/><Relationship Id="rId54" Type="http://schemas.microsoft.com/office/2007/relationships/diagramDrawing" Target="diagrams/drawing9.xml"/><Relationship Id="rId70" Type="http://schemas.openxmlformats.org/officeDocument/2006/relationships/diagramData" Target="diagrams/data13.xml"/><Relationship Id="rId75" Type="http://schemas.openxmlformats.org/officeDocument/2006/relationships/diagramData" Target="diagrams/data14.xml"/><Relationship Id="rId91" Type="http://schemas.openxmlformats.org/officeDocument/2006/relationships/diagramData" Target="diagrams/data17.xml"/><Relationship Id="rId96" Type="http://schemas.openxmlformats.org/officeDocument/2006/relationships/diagramData" Target="diagrams/data18.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3.xml"/><Relationship Id="rId28" Type="http://schemas.microsoft.com/office/2007/relationships/diagramDrawing" Target="diagrams/drawing4.xml"/><Relationship Id="rId49" Type="http://schemas.microsoft.com/office/2007/relationships/diagramDrawing" Target="diagrams/drawing8.xml"/><Relationship Id="rId114" Type="http://schemas.openxmlformats.org/officeDocument/2006/relationships/diagramColors" Target="diagrams/colors20.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diagramData" Target="diagrams/data11.xml"/><Relationship Id="rId65" Type="http://schemas.openxmlformats.org/officeDocument/2006/relationships/diagramData" Target="diagrams/data12.xml"/><Relationship Id="rId73" Type="http://schemas.openxmlformats.org/officeDocument/2006/relationships/diagramColors" Target="diagrams/colors13.xml"/><Relationship Id="rId78" Type="http://schemas.openxmlformats.org/officeDocument/2006/relationships/diagramColors" Target="diagrams/colors14.xml"/><Relationship Id="rId81" Type="http://schemas.openxmlformats.org/officeDocument/2006/relationships/diagramLayout" Target="diagrams/layout15.xml"/><Relationship Id="rId86" Type="http://schemas.openxmlformats.org/officeDocument/2006/relationships/diagramLayout" Target="diagrams/layout16.xml"/><Relationship Id="rId94" Type="http://schemas.openxmlformats.org/officeDocument/2006/relationships/diagramColors" Target="diagrams/colors17.xml"/><Relationship Id="rId99" Type="http://schemas.openxmlformats.org/officeDocument/2006/relationships/diagramColors" Target="diagrams/colors18.xml"/><Relationship Id="rId101" Type="http://schemas.openxmlformats.org/officeDocument/2006/relationships/diagramData" Target="diagrams/data19.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2.png"/><Relationship Id="rId109" Type="http://schemas.openxmlformats.org/officeDocument/2006/relationships/image" Target="media/image7.png"/><Relationship Id="rId34" Type="http://schemas.openxmlformats.org/officeDocument/2006/relationships/diagramData" Target="diagrams/data6.xml"/><Relationship Id="rId50" Type="http://schemas.openxmlformats.org/officeDocument/2006/relationships/diagramData" Target="diagrams/data9.xml"/><Relationship Id="rId55" Type="http://schemas.openxmlformats.org/officeDocument/2006/relationships/diagramData" Target="diagrams/data10.xml"/><Relationship Id="rId76" Type="http://schemas.openxmlformats.org/officeDocument/2006/relationships/diagramLayout" Target="diagrams/layout14.xml"/><Relationship Id="rId97" Type="http://schemas.openxmlformats.org/officeDocument/2006/relationships/diagramLayout" Target="diagrams/layout18.xml"/><Relationship Id="rId104" Type="http://schemas.openxmlformats.org/officeDocument/2006/relationships/diagramColors" Target="diagrams/colors19.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Layout" Target="diagrams/layout17.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Layout" Target="diagrams/layout12.xml"/><Relationship Id="rId87" Type="http://schemas.openxmlformats.org/officeDocument/2006/relationships/diagramQuickStyle" Target="diagrams/quickStyle16.xml"/><Relationship Id="rId110" Type="http://schemas.openxmlformats.org/officeDocument/2006/relationships/image" Target="media/image8.png"/><Relationship Id="rId115" Type="http://schemas.microsoft.com/office/2007/relationships/diagramDrawing" Target="diagrams/drawing20.xml"/><Relationship Id="rId61" Type="http://schemas.openxmlformats.org/officeDocument/2006/relationships/diagramLayout" Target="diagrams/layout11.xml"/><Relationship Id="rId82" Type="http://schemas.openxmlformats.org/officeDocument/2006/relationships/diagramQuickStyle" Target="diagrams/quickStyle15.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Layout" Target="diagrams/layout10.xml"/><Relationship Id="rId77" Type="http://schemas.openxmlformats.org/officeDocument/2006/relationships/diagramQuickStyle" Target="diagrams/quickStyle14.xml"/><Relationship Id="rId100" Type="http://schemas.microsoft.com/office/2007/relationships/diagramDrawing" Target="diagrams/drawing18.xml"/><Relationship Id="rId105" Type="http://schemas.microsoft.com/office/2007/relationships/diagramDrawing" Target="diagrams/drawing19.xml"/><Relationship Id="rId8" Type="http://schemas.openxmlformats.org/officeDocument/2006/relationships/image" Target="media/image1.jpeg"/><Relationship Id="rId51" Type="http://schemas.openxmlformats.org/officeDocument/2006/relationships/diagramLayout" Target="diagrams/layout9.xml"/><Relationship Id="rId72" Type="http://schemas.openxmlformats.org/officeDocument/2006/relationships/diagramQuickStyle" Target="diagrams/quickStyle13.xml"/><Relationship Id="rId93" Type="http://schemas.openxmlformats.org/officeDocument/2006/relationships/diagramQuickStyle" Target="diagrams/quickStyle17.xml"/><Relationship Id="rId98" Type="http://schemas.openxmlformats.org/officeDocument/2006/relationships/diagramQuickStyle" Target="diagrams/quickStyle18.xm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diagramLayout" Target="diagrams/layout8.xml"/><Relationship Id="rId67" Type="http://schemas.openxmlformats.org/officeDocument/2006/relationships/diagramQuickStyle" Target="diagrams/quickStyle12.xml"/><Relationship Id="rId116" Type="http://schemas.openxmlformats.org/officeDocument/2006/relationships/image" Target="media/image9.png"/><Relationship Id="rId20" Type="http://schemas.openxmlformats.org/officeDocument/2006/relationships/diagramLayout" Target="diagrams/layout3.xml"/><Relationship Id="rId41" Type="http://schemas.openxmlformats.org/officeDocument/2006/relationships/diagramLayout" Target="diagrams/layout7.xml"/><Relationship Id="rId62" Type="http://schemas.openxmlformats.org/officeDocument/2006/relationships/diagramQuickStyle" Target="diagrams/quickStyle11.xml"/><Relationship Id="rId83" Type="http://schemas.openxmlformats.org/officeDocument/2006/relationships/diagramColors" Target="diagrams/colors15.xml"/><Relationship Id="rId88" Type="http://schemas.openxmlformats.org/officeDocument/2006/relationships/diagramColors" Target="diagrams/colors16.xml"/><Relationship Id="rId111" Type="http://schemas.openxmlformats.org/officeDocument/2006/relationships/diagramData" Target="diagrams/data20.xml"/><Relationship Id="rId15" Type="http://schemas.openxmlformats.org/officeDocument/2006/relationships/diagramLayout" Target="diagrams/layout2.xml"/><Relationship Id="rId36" Type="http://schemas.openxmlformats.org/officeDocument/2006/relationships/diagramQuickStyle" Target="diagrams/quickStyle6.xml"/><Relationship Id="rId57" Type="http://schemas.openxmlformats.org/officeDocument/2006/relationships/diagramQuickStyle" Target="diagrams/quickStyle10.xml"/><Relationship Id="rId106"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AE81E0-C0B5-4DE4-BB2B-10331CC39C98}" type="doc">
      <dgm:prSet loTypeId="urn:microsoft.com/office/officeart/2005/8/layout/process1" loCatId="process" qsTypeId="urn:microsoft.com/office/officeart/2005/8/quickstyle/simple1" qsCatId="simple" csTypeId="urn:microsoft.com/office/officeart/2005/8/colors/accent0_2" csCatId="mainScheme" phldr="1"/>
      <dgm:spPr/>
    </dgm:pt>
    <dgm:pt modelId="{164BD750-E9FC-45CA-B734-620D0F64F550}">
      <dgm:prSet phldrT="[Text]" custT="1"/>
      <dgm:spPr/>
      <dgm:t>
        <a:bodyPr/>
        <a:lstStyle/>
        <a:p>
          <a:pPr algn="ctr"/>
          <a:r>
            <a:rPr lang="fa-IR" sz="1200">
              <a:latin typeface="Adobe Arabic" panose="02040503050201020203" pitchFamily="18" charset="-78"/>
              <a:cs typeface="Adobe Arabic" panose="02040503050201020203" pitchFamily="18" charset="-78"/>
            </a:rPr>
            <a:t>عقلانیت و نظام باور</a:t>
          </a:r>
          <a:endParaRPr lang="en-US" sz="1200">
            <a:latin typeface="Adobe Arabic" panose="02040503050201020203" pitchFamily="18" charset="-78"/>
            <a:cs typeface="Adobe Arabic" panose="02040503050201020203" pitchFamily="18" charset="-78"/>
          </a:endParaRPr>
        </a:p>
      </dgm:t>
    </dgm:pt>
    <dgm:pt modelId="{C358B4A7-32CC-4E27-BC2C-FA4492E4D600}" type="parTrans" cxnId="{D73B18DE-BB2D-4F5A-9327-B2EC1809C850}">
      <dgm:prSet/>
      <dgm:spPr/>
      <dgm:t>
        <a:bodyPr/>
        <a:lstStyle/>
        <a:p>
          <a:pPr algn="ctr"/>
          <a:endParaRPr lang="en-US"/>
        </a:p>
      </dgm:t>
    </dgm:pt>
    <dgm:pt modelId="{4CDEBB70-BA73-4750-B1CB-5988E97F71EF}" type="sibTrans" cxnId="{D73B18DE-BB2D-4F5A-9327-B2EC1809C850}">
      <dgm:prSet/>
      <dgm:spPr/>
      <dgm:t>
        <a:bodyPr/>
        <a:lstStyle/>
        <a:p>
          <a:pPr algn="ctr"/>
          <a:endParaRPr lang="en-US"/>
        </a:p>
      </dgm:t>
    </dgm:pt>
    <dgm:pt modelId="{36FD3A70-D667-4EB6-9901-7B2652D66E04}">
      <dgm:prSet phldrT="[Text]" custT="1"/>
      <dgm:spPr/>
      <dgm:t>
        <a:bodyPr/>
        <a:lstStyle/>
        <a:p>
          <a:pPr algn="ctr"/>
          <a:r>
            <a:rPr lang="fa-IR" sz="1200">
              <a:latin typeface="Adobe Arabic" panose="02040503050201020203" pitchFamily="18" charset="-78"/>
              <a:cs typeface="Adobe Arabic" panose="02040503050201020203" pitchFamily="18" charset="-78"/>
            </a:rPr>
            <a:t>اخلاق و معنویت</a:t>
          </a:r>
          <a:endParaRPr lang="en-US" sz="1200">
            <a:latin typeface="Adobe Arabic" panose="02040503050201020203" pitchFamily="18" charset="-78"/>
            <a:cs typeface="Adobe Arabic" panose="02040503050201020203" pitchFamily="18" charset="-78"/>
          </a:endParaRPr>
        </a:p>
      </dgm:t>
    </dgm:pt>
    <dgm:pt modelId="{C69DC320-66E9-4ECC-B278-22A13B794896}" type="parTrans" cxnId="{788A7C19-ADF6-49DA-B88C-7AD580C914D5}">
      <dgm:prSet/>
      <dgm:spPr/>
      <dgm:t>
        <a:bodyPr/>
        <a:lstStyle/>
        <a:p>
          <a:pPr algn="ctr"/>
          <a:endParaRPr lang="en-US"/>
        </a:p>
      </dgm:t>
    </dgm:pt>
    <dgm:pt modelId="{1FBEDE0E-2090-41D2-956B-62708407232B}" type="sibTrans" cxnId="{788A7C19-ADF6-49DA-B88C-7AD580C914D5}">
      <dgm:prSet/>
      <dgm:spPr/>
      <dgm:t>
        <a:bodyPr/>
        <a:lstStyle/>
        <a:p>
          <a:pPr algn="ctr"/>
          <a:endParaRPr lang="en-US"/>
        </a:p>
      </dgm:t>
    </dgm:pt>
    <dgm:pt modelId="{DFB7ECE8-26FD-4C53-B384-334DC1BF8AF5}">
      <dgm:prSet phldrT="[Text]" custT="1"/>
      <dgm:spPr/>
      <dgm:t>
        <a:bodyPr/>
        <a:lstStyle/>
        <a:p>
          <a:pPr algn="ctr"/>
          <a:r>
            <a:rPr lang="fa-IR" sz="1200">
              <a:latin typeface="Adobe Arabic" panose="02040503050201020203" pitchFamily="18" charset="-78"/>
              <a:cs typeface="Adobe Arabic" panose="02040503050201020203" pitchFamily="18" charset="-78"/>
            </a:rPr>
            <a:t>رسالت اجتماعی و کنشگری</a:t>
          </a:r>
          <a:endParaRPr lang="en-US" sz="1200">
            <a:latin typeface="Adobe Arabic" panose="02040503050201020203" pitchFamily="18" charset="-78"/>
            <a:cs typeface="Adobe Arabic" panose="02040503050201020203" pitchFamily="18" charset="-78"/>
          </a:endParaRPr>
        </a:p>
      </dgm:t>
    </dgm:pt>
    <dgm:pt modelId="{6FD7CA29-96EE-43C1-B9E3-6441BF208B21}" type="parTrans" cxnId="{9F0169ED-6E93-47A6-B324-F41FD1A0E3F1}">
      <dgm:prSet/>
      <dgm:spPr/>
      <dgm:t>
        <a:bodyPr/>
        <a:lstStyle/>
        <a:p>
          <a:pPr algn="ctr"/>
          <a:endParaRPr lang="en-US"/>
        </a:p>
      </dgm:t>
    </dgm:pt>
    <dgm:pt modelId="{5BE4C0A1-77CC-49D0-BC26-6CF71EEC94AB}" type="sibTrans" cxnId="{9F0169ED-6E93-47A6-B324-F41FD1A0E3F1}">
      <dgm:prSet/>
      <dgm:spPr/>
      <dgm:t>
        <a:bodyPr/>
        <a:lstStyle/>
        <a:p>
          <a:pPr algn="ctr"/>
          <a:endParaRPr lang="en-US"/>
        </a:p>
      </dgm:t>
    </dgm:pt>
    <dgm:pt modelId="{AE333E70-976E-41BB-AEAE-589947E78350}" type="pres">
      <dgm:prSet presAssocID="{90AE81E0-C0B5-4DE4-BB2B-10331CC39C98}" presName="Name0" presStyleCnt="0">
        <dgm:presLayoutVars>
          <dgm:dir val="rev"/>
          <dgm:resizeHandles val="exact"/>
        </dgm:presLayoutVars>
      </dgm:prSet>
      <dgm:spPr/>
    </dgm:pt>
    <dgm:pt modelId="{73A883E2-6DF1-4C42-8A77-6AC7CA7929BF}" type="pres">
      <dgm:prSet presAssocID="{164BD750-E9FC-45CA-B734-620D0F64F550}" presName="node" presStyleLbl="node1" presStyleIdx="0" presStyleCnt="3">
        <dgm:presLayoutVars>
          <dgm:bulletEnabled val="1"/>
        </dgm:presLayoutVars>
      </dgm:prSet>
      <dgm:spPr/>
    </dgm:pt>
    <dgm:pt modelId="{5A429567-D7EA-4199-82C6-BFDB550DF8F0}" type="pres">
      <dgm:prSet presAssocID="{4CDEBB70-BA73-4750-B1CB-5988E97F71EF}" presName="sibTrans" presStyleLbl="sibTrans2D1" presStyleIdx="0" presStyleCnt="2"/>
      <dgm:spPr/>
    </dgm:pt>
    <dgm:pt modelId="{12139977-2460-4EE2-A7AA-EBD42E652A14}" type="pres">
      <dgm:prSet presAssocID="{4CDEBB70-BA73-4750-B1CB-5988E97F71EF}" presName="connectorText" presStyleLbl="sibTrans2D1" presStyleIdx="0" presStyleCnt="2"/>
      <dgm:spPr/>
    </dgm:pt>
    <dgm:pt modelId="{4D47B3FA-E40F-4A7A-A089-B44BB40825E2}" type="pres">
      <dgm:prSet presAssocID="{36FD3A70-D667-4EB6-9901-7B2652D66E04}" presName="node" presStyleLbl="node1" presStyleIdx="1" presStyleCnt="3">
        <dgm:presLayoutVars>
          <dgm:bulletEnabled val="1"/>
        </dgm:presLayoutVars>
      </dgm:prSet>
      <dgm:spPr/>
    </dgm:pt>
    <dgm:pt modelId="{EAB2C73F-DBED-4B25-815A-FE9A1EA47EAC}" type="pres">
      <dgm:prSet presAssocID="{1FBEDE0E-2090-41D2-956B-62708407232B}" presName="sibTrans" presStyleLbl="sibTrans2D1" presStyleIdx="1" presStyleCnt="2"/>
      <dgm:spPr/>
    </dgm:pt>
    <dgm:pt modelId="{CD848A61-8C16-423C-A1DB-A568DE82897A}" type="pres">
      <dgm:prSet presAssocID="{1FBEDE0E-2090-41D2-956B-62708407232B}" presName="connectorText" presStyleLbl="sibTrans2D1" presStyleIdx="1" presStyleCnt="2"/>
      <dgm:spPr/>
    </dgm:pt>
    <dgm:pt modelId="{88C60430-EE6A-41AF-81FD-37F6BD5F920F}" type="pres">
      <dgm:prSet presAssocID="{DFB7ECE8-26FD-4C53-B384-334DC1BF8AF5}" presName="node" presStyleLbl="node1" presStyleIdx="2" presStyleCnt="3">
        <dgm:presLayoutVars>
          <dgm:bulletEnabled val="1"/>
        </dgm:presLayoutVars>
      </dgm:prSet>
      <dgm:spPr/>
    </dgm:pt>
  </dgm:ptLst>
  <dgm:cxnLst>
    <dgm:cxn modelId="{CE1DCC03-F6DB-4339-8096-F75A26B09517}" type="presOf" srcId="{1FBEDE0E-2090-41D2-956B-62708407232B}" destId="{CD848A61-8C16-423C-A1DB-A568DE82897A}" srcOrd="1" destOrd="0" presId="urn:microsoft.com/office/officeart/2005/8/layout/process1"/>
    <dgm:cxn modelId="{58B00E0E-B093-46CC-B583-EA2B7C8579F8}" type="presOf" srcId="{DFB7ECE8-26FD-4C53-B384-334DC1BF8AF5}" destId="{88C60430-EE6A-41AF-81FD-37F6BD5F920F}" srcOrd="0" destOrd="0" presId="urn:microsoft.com/office/officeart/2005/8/layout/process1"/>
    <dgm:cxn modelId="{78CA8212-0A43-488E-BA78-1231995C75A8}" type="presOf" srcId="{36FD3A70-D667-4EB6-9901-7B2652D66E04}" destId="{4D47B3FA-E40F-4A7A-A089-B44BB40825E2}" srcOrd="0" destOrd="0" presId="urn:microsoft.com/office/officeart/2005/8/layout/process1"/>
    <dgm:cxn modelId="{334E5313-175E-411D-9406-D8A480F77C14}" type="presOf" srcId="{90AE81E0-C0B5-4DE4-BB2B-10331CC39C98}" destId="{AE333E70-976E-41BB-AEAE-589947E78350}" srcOrd="0" destOrd="0" presId="urn:microsoft.com/office/officeart/2005/8/layout/process1"/>
    <dgm:cxn modelId="{788A7C19-ADF6-49DA-B88C-7AD580C914D5}" srcId="{90AE81E0-C0B5-4DE4-BB2B-10331CC39C98}" destId="{36FD3A70-D667-4EB6-9901-7B2652D66E04}" srcOrd="1" destOrd="0" parTransId="{C69DC320-66E9-4ECC-B278-22A13B794896}" sibTransId="{1FBEDE0E-2090-41D2-956B-62708407232B}"/>
    <dgm:cxn modelId="{41144480-8523-40A7-A5B0-BDC41D72C6F9}" type="presOf" srcId="{1FBEDE0E-2090-41D2-956B-62708407232B}" destId="{EAB2C73F-DBED-4B25-815A-FE9A1EA47EAC}" srcOrd="0" destOrd="0" presId="urn:microsoft.com/office/officeart/2005/8/layout/process1"/>
    <dgm:cxn modelId="{2F74DE88-11A1-4CEB-92D4-AF478CCC39DA}" type="presOf" srcId="{164BD750-E9FC-45CA-B734-620D0F64F550}" destId="{73A883E2-6DF1-4C42-8A77-6AC7CA7929BF}" srcOrd="0" destOrd="0" presId="urn:microsoft.com/office/officeart/2005/8/layout/process1"/>
    <dgm:cxn modelId="{3B0785BA-043C-411A-AFF3-7E315ECD9081}" type="presOf" srcId="{4CDEBB70-BA73-4750-B1CB-5988E97F71EF}" destId="{5A429567-D7EA-4199-82C6-BFDB550DF8F0}" srcOrd="0" destOrd="0" presId="urn:microsoft.com/office/officeart/2005/8/layout/process1"/>
    <dgm:cxn modelId="{61AF0CC3-194C-4989-BEA1-17CCA5D3FCFA}" type="presOf" srcId="{4CDEBB70-BA73-4750-B1CB-5988E97F71EF}" destId="{12139977-2460-4EE2-A7AA-EBD42E652A14}" srcOrd="1" destOrd="0" presId="urn:microsoft.com/office/officeart/2005/8/layout/process1"/>
    <dgm:cxn modelId="{D73B18DE-BB2D-4F5A-9327-B2EC1809C850}" srcId="{90AE81E0-C0B5-4DE4-BB2B-10331CC39C98}" destId="{164BD750-E9FC-45CA-B734-620D0F64F550}" srcOrd="0" destOrd="0" parTransId="{C358B4A7-32CC-4E27-BC2C-FA4492E4D600}" sibTransId="{4CDEBB70-BA73-4750-B1CB-5988E97F71EF}"/>
    <dgm:cxn modelId="{9F0169ED-6E93-47A6-B324-F41FD1A0E3F1}" srcId="{90AE81E0-C0B5-4DE4-BB2B-10331CC39C98}" destId="{DFB7ECE8-26FD-4C53-B384-334DC1BF8AF5}" srcOrd="2" destOrd="0" parTransId="{6FD7CA29-96EE-43C1-B9E3-6441BF208B21}" sibTransId="{5BE4C0A1-77CC-49D0-BC26-6CF71EEC94AB}"/>
    <dgm:cxn modelId="{B3EE8A33-C278-47E7-909B-92D1548BD56B}" type="presParOf" srcId="{AE333E70-976E-41BB-AEAE-589947E78350}" destId="{73A883E2-6DF1-4C42-8A77-6AC7CA7929BF}" srcOrd="0" destOrd="0" presId="urn:microsoft.com/office/officeart/2005/8/layout/process1"/>
    <dgm:cxn modelId="{F178875A-E802-4818-8B7B-4278875EBE82}" type="presParOf" srcId="{AE333E70-976E-41BB-AEAE-589947E78350}" destId="{5A429567-D7EA-4199-82C6-BFDB550DF8F0}" srcOrd="1" destOrd="0" presId="urn:microsoft.com/office/officeart/2005/8/layout/process1"/>
    <dgm:cxn modelId="{47C5160E-4325-44FF-BFA7-FE71B7BF8C09}" type="presParOf" srcId="{5A429567-D7EA-4199-82C6-BFDB550DF8F0}" destId="{12139977-2460-4EE2-A7AA-EBD42E652A14}" srcOrd="0" destOrd="0" presId="urn:microsoft.com/office/officeart/2005/8/layout/process1"/>
    <dgm:cxn modelId="{26949A9A-7D5E-429D-B0B9-B79A3FC30D84}" type="presParOf" srcId="{AE333E70-976E-41BB-AEAE-589947E78350}" destId="{4D47B3FA-E40F-4A7A-A089-B44BB40825E2}" srcOrd="2" destOrd="0" presId="urn:microsoft.com/office/officeart/2005/8/layout/process1"/>
    <dgm:cxn modelId="{2F5922F6-0075-4204-81E8-804C13805934}" type="presParOf" srcId="{AE333E70-976E-41BB-AEAE-589947E78350}" destId="{EAB2C73F-DBED-4B25-815A-FE9A1EA47EAC}" srcOrd="3" destOrd="0" presId="urn:microsoft.com/office/officeart/2005/8/layout/process1"/>
    <dgm:cxn modelId="{2113C230-1FF9-41B6-AC73-95562A490EE8}" type="presParOf" srcId="{EAB2C73F-DBED-4B25-815A-FE9A1EA47EAC}" destId="{CD848A61-8C16-423C-A1DB-A568DE82897A}" srcOrd="0" destOrd="0" presId="urn:microsoft.com/office/officeart/2005/8/layout/process1"/>
    <dgm:cxn modelId="{7A8A233E-DC16-44BA-8EDD-3646890B5AF0}" type="presParOf" srcId="{AE333E70-976E-41BB-AEAE-589947E78350}" destId="{88C60430-EE6A-41AF-81FD-37F6BD5F920F}" srcOrd="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D392214-70D1-4E9E-98DF-82822E64BF8B}" type="doc">
      <dgm:prSet loTypeId="urn:microsoft.com/office/officeart/2005/8/layout/cycle8" loCatId="cycle" qsTypeId="urn:microsoft.com/office/officeart/2005/8/quickstyle/simple1" qsCatId="simple" csTypeId="urn:microsoft.com/office/officeart/2005/8/colors/accent0_2" csCatId="mainScheme" phldr="1"/>
      <dgm:spPr/>
      <dgm:t>
        <a:bodyPr/>
        <a:lstStyle/>
        <a:p>
          <a:endParaRPr lang="en-US"/>
        </a:p>
      </dgm:t>
    </dgm:pt>
    <dgm:pt modelId="{B8B1FD26-4C78-484E-85A9-363F0DA28A18}">
      <dgm:prSet phldrT="[Text]" custT="1"/>
      <dgm:spPr/>
      <dgm:t>
        <a:bodyPr/>
        <a:lstStyle/>
        <a:p>
          <a:r>
            <a:rPr lang="fa-IR" sz="400">
              <a:latin typeface="Adobe Arabic" panose="02040503050201020203" pitchFamily="18" charset="-78"/>
              <a:cs typeface="Adobe Arabic" panose="02040503050201020203" pitchFamily="18" charset="-78"/>
            </a:rPr>
            <a:t>۱</a:t>
          </a:r>
          <a:endParaRPr lang="en-US" sz="400">
            <a:latin typeface="Adobe Arabic" panose="02040503050201020203" pitchFamily="18" charset="-78"/>
            <a:cs typeface="Adobe Arabic" panose="02040503050201020203" pitchFamily="18" charset="-78"/>
          </a:endParaRPr>
        </a:p>
      </dgm:t>
    </dgm:pt>
    <dgm:pt modelId="{A6E021EA-BA7F-4C47-931D-B5982A13EFCC}" type="sibTrans" cxnId="{6C27DC1B-4594-4EEB-AAF6-01718EFF893B}">
      <dgm:prSet/>
      <dgm:spPr/>
      <dgm:t>
        <a:bodyPr/>
        <a:lstStyle/>
        <a:p>
          <a:endParaRPr lang="en-US"/>
        </a:p>
      </dgm:t>
    </dgm:pt>
    <dgm:pt modelId="{C44C3F79-AB2D-4D42-B09A-BD2EED763B13}" type="parTrans" cxnId="{6C27DC1B-4594-4EEB-AAF6-01718EFF893B}">
      <dgm:prSet/>
      <dgm:spPr/>
      <dgm:t>
        <a:bodyPr/>
        <a:lstStyle/>
        <a:p>
          <a:endParaRPr lang="en-US"/>
        </a:p>
      </dgm:t>
    </dgm:pt>
    <dgm:pt modelId="{5A7E297C-CE09-415D-A669-A48AD20B0009}">
      <dgm:prSet phldrT="[Text]" custT="1"/>
      <dgm:spPr/>
      <dgm:t>
        <a:bodyPr/>
        <a:lstStyle/>
        <a:p>
          <a:r>
            <a:rPr lang="fa-IR" sz="400">
              <a:latin typeface="Adobe Arabic" panose="02040503050201020203" pitchFamily="18" charset="-78"/>
              <a:cs typeface="Adobe Arabic" panose="02040503050201020203" pitchFamily="18" charset="-78"/>
            </a:rPr>
            <a:t>۲</a:t>
          </a:r>
          <a:endParaRPr lang="en-US" sz="400">
            <a:latin typeface="Adobe Arabic" panose="02040503050201020203" pitchFamily="18" charset="-78"/>
            <a:cs typeface="Adobe Arabic" panose="02040503050201020203" pitchFamily="18" charset="-78"/>
          </a:endParaRPr>
        </a:p>
      </dgm:t>
    </dgm:pt>
    <dgm:pt modelId="{7C8CC42E-B378-4352-B465-64CE3399784A}" type="sibTrans" cxnId="{E1249691-9E9A-4CEF-868D-2561F3668831}">
      <dgm:prSet/>
      <dgm:spPr/>
      <dgm:t>
        <a:bodyPr/>
        <a:lstStyle/>
        <a:p>
          <a:endParaRPr lang="en-US"/>
        </a:p>
      </dgm:t>
    </dgm:pt>
    <dgm:pt modelId="{E5025062-80D4-46B9-A8AC-C74EB0F62EF1}" type="parTrans" cxnId="{E1249691-9E9A-4CEF-868D-2561F3668831}">
      <dgm:prSet/>
      <dgm:spPr/>
      <dgm:t>
        <a:bodyPr/>
        <a:lstStyle/>
        <a:p>
          <a:endParaRPr lang="en-US"/>
        </a:p>
      </dgm:t>
    </dgm:pt>
    <dgm:pt modelId="{3CC61292-BB78-4C9C-8BB7-448A319FCD4C}">
      <dgm:prSet phldrT="[Text]" custT="1"/>
      <dgm:spPr/>
      <dgm:t>
        <a:bodyPr/>
        <a:lstStyle/>
        <a:p>
          <a:r>
            <a:rPr lang="fa-IR" sz="400">
              <a:latin typeface="Adobe Arabic" panose="02040503050201020203" pitchFamily="18" charset="-78"/>
              <a:cs typeface="Adobe Arabic" panose="02040503050201020203" pitchFamily="18" charset="-78"/>
            </a:rPr>
            <a:t>۳</a:t>
          </a:r>
          <a:endParaRPr lang="en-US" sz="400">
            <a:latin typeface="Adobe Arabic" panose="02040503050201020203" pitchFamily="18" charset="-78"/>
            <a:cs typeface="Adobe Arabic" panose="02040503050201020203" pitchFamily="18" charset="-78"/>
          </a:endParaRPr>
        </a:p>
      </dgm:t>
    </dgm:pt>
    <dgm:pt modelId="{DB42AABA-59D0-4B61-A947-2764024EF084}" type="sibTrans" cxnId="{49827B99-17A8-44A3-ACDC-C42E1EF0C42F}">
      <dgm:prSet/>
      <dgm:spPr/>
      <dgm:t>
        <a:bodyPr/>
        <a:lstStyle/>
        <a:p>
          <a:endParaRPr lang="en-US"/>
        </a:p>
      </dgm:t>
    </dgm:pt>
    <dgm:pt modelId="{96966247-0709-4FDC-B685-5D9AC4F3C185}" type="parTrans" cxnId="{49827B99-17A8-44A3-ACDC-C42E1EF0C42F}">
      <dgm:prSet/>
      <dgm:spPr/>
      <dgm:t>
        <a:bodyPr/>
        <a:lstStyle/>
        <a:p>
          <a:endParaRPr lang="en-US"/>
        </a:p>
      </dgm:t>
    </dgm:pt>
    <dgm:pt modelId="{EF64EF3A-C01D-4763-A407-72DFDFA1BD39}" type="pres">
      <dgm:prSet presAssocID="{3D392214-70D1-4E9E-98DF-82822E64BF8B}" presName="compositeShape" presStyleCnt="0">
        <dgm:presLayoutVars>
          <dgm:chMax val="7"/>
          <dgm:dir/>
          <dgm:resizeHandles val="exact"/>
        </dgm:presLayoutVars>
      </dgm:prSet>
      <dgm:spPr/>
    </dgm:pt>
    <dgm:pt modelId="{AC5FE1C0-ABA1-4B02-B4F9-F7E2E03D2A76}" type="pres">
      <dgm:prSet presAssocID="{3D392214-70D1-4E9E-98DF-82822E64BF8B}" presName="wedge1" presStyleLbl="node1" presStyleIdx="0" presStyleCnt="3"/>
      <dgm:spPr/>
    </dgm:pt>
    <dgm:pt modelId="{D1E6FF9F-0FEA-409B-BCAC-59FD714DDD2F}" type="pres">
      <dgm:prSet presAssocID="{3D392214-70D1-4E9E-98DF-82822E64BF8B}" presName="dummy1a" presStyleCnt="0"/>
      <dgm:spPr/>
    </dgm:pt>
    <dgm:pt modelId="{3400FCD8-71FA-45A3-A67E-866965292868}" type="pres">
      <dgm:prSet presAssocID="{3D392214-70D1-4E9E-98DF-82822E64BF8B}" presName="dummy1b" presStyleCnt="0"/>
      <dgm:spPr/>
    </dgm:pt>
    <dgm:pt modelId="{EA98DC9F-308A-4388-9B47-0C8EEDCDC70A}" type="pres">
      <dgm:prSet presAssocID="{3D392214-70D1-4E9E-98DF-82822E64BF8B}" presName="wedge1Tx" presStyleLbl="node1" presStyleIdx="0" presStyleCnt="3">
        <dgm:presLayoutVars>
          <dgm:chMax val="0"/>
          <dgm:chPref val="0"/>
          <dgm:bulletEnabled val="1"/>
        </dgm:presLayoutVars>
      </dgm:prSet>
      <dgm:spPr/>
    </dgm:pt>
    <dgm:pt modelId="{A3123983-E307-4228-AD9C-9605F9A11784}" type="pres">
      <dgm:prSet presAssocID="{3D392214-70D1-4E9E-98DF-82822E64BF8B}" presName="wedge2" presStyleLbl="node1" presStyleIdx="1" presStyleCnt="3"/>
      <dgm:spPr/>
    </dgm:pt>
    <dgm:pt modelId="{ABEE5A74-44DA-40ED-95BA-2558F639B59E}" type="pres">
      <dgm:prSet presAssocID="{3D392214-70D1-4E9E-98DF-82822E64BF8B}" presName="dummy2a" presStyleCnt="0"/>
      <dgm:spPr/>
    </dgm:pt>
    <dgm:pt modelId="{99663B87-226E-434F-9EC3-45157C09B353}" type="pres">
      <dgm:prSet presAssocID="{3D392214-70D1-4E9E-98DF-82822E64BF8B}" presName="dummy2b" presStyleCnt="0"/>
      <dgm:spPr/>
    </dgm:pt>
    <dgm:pt modelId="{03D94A5C-62C4-4876-80CF-6AD4CA3C97B1}" type="pres">
      <dgm:prSet presAssocID="{3D392214-70D1-4E9E-98DF-82822E64BF8B}" presName="wedge2Tx" presStyleLbl="node1" presStyleIdx="1" presStyleCnt="3">
        <dgm:presLayoutVars>
          <dgm:chMax val="0"/>
          <dgm:chPref val="0"/>
          <dgm:bulletEnabled val="1"/>
        </dgm:presLayoutVars>
      </dgm:prSet>
      <dgm:spPr/>
    </dgm:pt>
    <dgm:pt modelId="{0DBE858C-368E-451C-B83D-2D184FEB83DC}" type="pres">
      <dgm:prSet presAssocID="{3D392214-70D1-4E9E-98DF-82822E64BF8B}" presName="wedge3" presStyleLbl="node1" presStyleIdx="2" presStyleCnt="3"/>
      <dgm:spPr/>
    </dgm:pt>
    <dgm:pt modelId="{9224F0CC-733A-4C10-8D19-728B3FC89E59}" type="pres">
      <dgm:prSet presAssocID="{3D392214-70D1-4E9E-98DF-82822E64BF8B}" presName="dummy3a" presStyleCnt="0"/>
      <dgm:spPr/>
    </dgm:pt>
    <dgm:pt modelId="{8CA2EDB5-586F-44F8-8463-16CA54709B58}" type="pres">
      <dgm:prSet presAssocID="{3D392214-70D1-4E9E-98DF-82822E64BF8B}" presName="dummy3b" presStyleCnt="0"/>
      <dgm:spPr/>
    </dgm:pt>
    <dgm:pt modelId="{E2DE1F54-CE4B-4580-A386-6CC1756D4BD4}" type="pres">
      <dgm:prSet presAssocID="{3D392214-70D1-4E9E-98DF-82822E64BF8B}" presName="wedge3Tx" presStyleLbl="node1" presStyleIdx="2" presStyleCnt="3">
        <dgm:presLayoutVars>
          <dgm:chMax val="0"/>
          <dgm:chPref val="0"/>
          <dgm:bulletEnabled val="1"/>
        </dgm:presLayoutVars>
      </dgm:prSet>
      <dgm:spPr/>
    </dgm:pt>
    <dgm:pt modelId="{447DBB85-D24C-4AF4-BF1E-AE7ED2661777}" type="pres">
      <dgm:prSet presAssocID="{A6E021EA-BA7F-4C47-931D-B5982A13EFCC}" presName="arrowWedge1" presStyleLbl="fgSibTrans2D1" presStyleIdx="0" presStyleCnt="3"/>
      <dgm:spPr/>
    </dgm:pt>
    <dgm:pt modelId="{943BD122-4F06-4CE4-804D-F08F294F39CC}" type="pres">
      <dgm:prSet presAssocID="{7C8CC42E-B378-4352-B465-64CE3399784A}" presName="arrowWedge2" presStyleLbl="fgSibTrans2D1" presStyleIdx="1" presStyleCnt="3"/>
      <dgm:spPr/>
    </dgm:pt>
    <dgm:pt modelId="{BD6BCFEF-A0BC-49E1-8DEA-00E11511841D}" type="pres">
      <dgm:prSet presAssocID="{DB42AABA-59D0-4B61-A947-2764024EF084}" presName="arrowWedge3" presStyleLbl="fgSibTrans2D1" presStyleIdx="2" presStyleCnt="3"/>
      <dgm:spPr/>
    </dgm:pt>
  </dgm:ptLst>
  <dgm:cxnLst>
    <dgm:cxn modelId="{6C27DC1B-4594-4EEB-AAF6-01718EFF893B}" srcId="{3D392214-70D1-4E9E-98DF-82822E64BF8B}" destId="{B8B1FD26-4C78-484E-85A9-363F0DA28A18}" srcOrd="0" destOrd="0" parTransId="{C44C3F79-AB2D-4D42-B09A-BD2EED763B13}" sibTransId="{A6E021EA-BA7F-4C47-931D-B5982A13EFCC}"/>
    <dgm:cxn modelId="{65F97362-E995-4114-B74F-E57DAB253963}" type="presOf" srcId="{3CC61292-BB78-4C9C-8BB7-448A319FCD4C}" destId="{E2DE1F54-CE4B-4580-A386-6CC1756D4BD4}" srcOrd="1" destOrd="0" presId="urn:microsoft.com/office/officeart/2005/8/layout/cycle8"/>
    <dgm:cxn modelId="{A4FB584D-568D-4A06-ABCB-C09A3EA7333B}" type="presOf" srcId="{B8B1FD26-4C78-484E-85A9-363F0DA28A18}" destId="{AC5FE1C0-ABA1-4B02-B4F9-F7E2E03D2A76}" srcOrd="0" destOrd="0" presId="urn:microsoft.com/office/officeart/2005/8/layout/cycle8"/>
    <dgm:cxn modelId="{733EFD8B-34E8-457E-A4E3-063CBF3D7FE4}" type="presOf" srcId="{3D392214-70D1-4E9E-98DF-82822E64BF8B}" destId="{EF64EF3A-C01D-4763-A407-72DFDFA1BD39}" srcOrd="0" destOrd="0" presId="urn:microsoft.com/office/officeart/2005/8/layout/cycle8"/>
    <dgm:cxn modelId="{E1249691-9E9A-4CEF-868D-2561F3668831}" srcId="{3D392214-70D1-4E9E-98DF-82822E64BF8B}" destId="{5A7E297C-CE09-415D-A669-A48AD20B0009}" srcOrd="1" destOrd="0" parTransId="{E5025062-80D4-46B9-A8AC-C74EB0F62EF1}" sibTransId="{7C8CC42E-B378-4352-B465-64CE3399784A}"/>
    <dgm:cxn modelId="{49827B99-17A8-44A3-ACDC-C42E1EF0C42F}" srcId="{3D392214-70D1-4E9E-98DF-82822E64BF8B}" destId="{3CC61292-BB78-4C9C-8BB7-448A319FCD4C}" srcOrd="2" destOrd="0" parTransId="{96966247-0709-4FDC-B685-5D9AC4F3C185}" sibTransId="{DB42AABA-59D0-4B61-A947-2764024EF084}"/>
    <dgm:cxn modelId="{9BECB2C8-AFE6-418A-B4E3-3A11F7D134F7}" type="presOf" srcId="{B8B1FD26-4C78-484E-85A9-363F0DA28A18}" destId="{EA98DC9F-308A-4388-9B47-0C8EEDCDC70A}" srcOrd="1" destOrd="0" presId="urn:microsoft.com/office/officeart/2005/8/layout/cycle8"/>
    <dgm:cxn modelId="{0A5A95CB-838F-4EC3-BB9F-D7E149F2E065}" type="presOf" srcId="{3CC61292-BB78-4C9C-8BB7-448A319FCD4C}" destId="{0DBE858C-368E-451C-B83D-2D184FEB83DC}" srcOrd="0" destOrd="0" presId="urn:microsoft.com/office/officeart/2005/8/layout/cycle8"/>
    <dgm:cxn modelId="{0B9295DB-0892-4B7B-A616-01A8767FD3F6}" type="presOf" srcId="{5A7E297C-CE09-415D-A669-A48AD20B0009}" destId="{A3123983-E307-4228-AD9C-9605F9A11784}" srcOrd="0" destOrd="0" presId="urn:microsoft.com/office/officeart/2005/8/layout/cycle8"/>
    <dgm:cxn modelId="{1FD32ADC-5C23-4382-A7B8-EF125A69C14E}" type="presOf" srcId="{5A7E297C-CE09-415D-A669-A48AD20B0009}" destId="{03D94A5C-62C4-4876-80CF-6AD4CA3C97B1}" srcOrd="1" destOrd="0" presId="urn:microsoft.com/office/officeart/2005/8/layout/cycle8"/>
    <dgm:cxn modelId="{93319C68-495B-416F-8696-98763C297954}" type="presParOf" srcId="{EF64EF3A-C01D-4763-A407-72DFDFA1BD39}" destId="{AC5FE1C0-ABA1-4B02-B4F9-F7E2E03D2A76}" srcOrd="0" destOrd="0" presId="urn:microsoft.com/office/officeart/2005/8/layout/cycle8"/>
    <dgm:cxn modelId="{3942F82B-AFFD-435E-AC77-7BE587510CB8}" type="presParOf" srcId="{EF64EF3A-C01D-4763-A407-72DFDFA1BD39}" destId="{D1E6FF9F-0FEA-409B-BCAC-59FD714DDD2F}" srcOrd="1" destOrd="0" presId="urn:microsoft.com/office/officeart/2005/8/layout/cycle8"/>
    <dgm:cxn modelId="{3C355883-F47B-4C65-8FEF-D7B226897AA3}" type="presParOf" srcId="{EF64EF3A-C01D-4763-A407-72DFDFA1BD39}" destId="{3400FCD8-71FA-45A3-A67E-866965292868}" srcOrd="2" destOrd="0" presId="urn:microsoft.com/office/officeart/2005/8/layout/cycle8"/>
    <dgm:cxn modelId="{99B0CF86-33C5-4438-AF7E-C36A0FB0A26F}" type="presParOf" srcId="{EF64EF3A-C01D-4763-A407-72DFDFA1BD39}" destId="{EA98DC9F-308A-4388-9B47-0C8EEDCDC70A}" srcOrd="3" destOrd="0" presId="urn:microsoft.com/office/officeart/2005/8/layout/cycle8"/>
    <dgm:cxn modelId="{637F87EA-C768-4B86-809F-FA015F37FC37}" type="presParOf" srcId="{EF64EF3A-C01D-4763-A407-72DFDFA1BD39}" destId="{A3123983-E307-4228-AD9C-9605F9A11784}" srcOrd="4" destOrd="0" presId="urn:microsoft.com/office/officeart/2005/8/layout/cycle8"/>
    <dgm:cxn modelId="{918282BF-F991-413D-8E06-0942EE88A0DD}" type="presParOf" srcId="{EF64EF3A-C01D-4763-A407-72DFDFA1BD39}" destId="{ABEE5A74-44DA-40ED-95BA-2558F639B59E}" srcOrd="5" destOrd="0" presId="urn:microsoft.com/office/officeart/2005/8/layout/cycle8"/>
    <dgm:cxn modelId="{F9130832-9F5D-4055-A91C-21EE5B8D4C65}" type="presParOf" srcId="{EF64EF3A-C01D-4763-A407-72DFDFA1BD39}" destId="{99663B87-226E-434F-9EC3-45157C09B353}" srcOrd="6" destOrd="0" presId="urn:microsoft.com/office/officeart/2005/8/layout/cycle8"/>
    <dgm:cxn modelId="{0A4DE8C1-E173-4FF8-9BF7-8ABB6FA35ED6}" type="presParOf" srcId="{EF64EF3A-C01D-4763-A407-72DFDFA1BD39}" destId="{03D94A5C-62C4-4876-80CF-6AD4CA3C97B1}" srcOrd="7" destOrd="0" presId="urn:microsoft.com/office/officeart/2005/8/layout/cycle8"/>
    <dgm:cxn modelId="{7C4510B2-BBC2-4DE5-96F4-4E71724E4EE0}" type="presParOf" srcId="{EF64EF3A-C01D-4763-A407-72DFDFA1BD39}" destId="{0DBE858C-368E-451C-B83D-2D184FEB83DC}" srcOrd="8" destOrd="0" presId="urn:microsoft.com/office/officeart/2005/8/layout/cycle8"/>
    <dgm:cxn modelId="{EFF09731-590C-42A4-8AE9-2C8681525618}" type="presParOf" srcId="{EF64EF3A-C01D-4763-A407-72DFDFA1BD39}" destId="{9224F0CC-733A-4C10-8D19-728B3FC89E59}" srcOrd="9" destOrd="0" presId="urn:microsoft.com/office/officeart/2005/8/layout/cycle8"/>
    <dgm:cxn modelId="{31ECC8CA-0A66-479B-953F-DF51A5FAE8D3}" type="presParOf" srcId="{EF64EF3A-C01D-4763-A407-72DFDFA1BD39}" destId="{8CA2EDB5-586F-44F8-8463-16CA54709B58}" srcOrd="10" destOrd="0" presId="urn:microsoft.com/office/officeart/2005/8/layout/cycle8"/>
    <dgm:cxn modelId="{52737702-5426-41DB-BB99-2AAC93861903}" type="presParOf" srcId="{EF64EF3A-C01D-4763-A407-72DFDFA1BD39}" destId="{E2DE1F54-CE4B-4580-A386-6CC1756D4BD4}" srcOrd="11" destOrd="0" presId="urn:microsoft.com/office/officeart/2005/8/layout/cycle8"/>
    <dgm:cxn modelId="{1BFDC545-CF04-4619-9086-504F92649458}" type="presParOf" srcId="{EF64EF3A-C01D-4763-A407-72DFDFA1BD39}" destId="{447DBB85-D24C-4AF4-BF1E-AE7ED2661777}" srcOrd="12" destOrd="0" presId="urn:microsoft.com/office/officeart/2005/8/layout/cycle8"/>
    <dgm:cxn modelId="{9F2086A2-EC9A-4793-BD5F-932F5871095D}" type="presParOf" srcId="{EF64EF3A-C01D-4763-A407-72DFDFA1BD39}" destId="{943BD122-4F06-4CE4-804D-F08F294F39CC}" srcOrd="13" destOrd="0" presId="urn:microsoft.com/office/officeart/2005/8/layout/cycle8"/>
    <dgm:cxn modelId="{48F445EC-12D6-4261-9B41-92CDD14FCCB6}" type="presParOf" srcId="{EF64EF3A-C01D-4763-A407-72DFDFA1BD39}" destId="{BD6BCFEF-A0BC-49E1-8DEA-00E11511841D}" srcOrd="14" destOrd="0" presId="urn:microsoft.com/office/officeart/2005/8/layout/cycle8"/>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D392214-70D1-4E9E-98DF-82822E64BF8B}" type="doc">
      <dgm:prSet loTypeId="urn:microsoft.com/office/officeart/2005/8/layout/cycle8" loCatId="cycle" qsTypeId="urn:microsoft.com/office/officeart/2005/8/quickstyle/simple1" qsCatId="simple" csTypeId="urn:microsoft.com/office/officeart/2005/8/colors/accent0_2" csCatId="mainScheme" phldr="1"/>
      <dgm:spPr/>
      <dgm:t>
        <a:bodyPr/>
        <a:lstStyle/>
        <a:p>
          <a:endParaRPr lang="en-US"/>
        </a:p>
      </dgm:t>
    </dgm:pt>
    <dgm:pt modelId="{B8B1FD26-4C78-484E-85A9-363F0DA28A18}">
      <dgm:prSet phldrT="[Text]" custT="1"/>
      <dgm:spPr/>
      <dgm:t>
        <a:bodyPr/>
        <a:lstStyle/>
        <a:p>
          <a:r>
            <a:rPr lang="fa-IR" sz="400">
              <a:latin typeface="Adobe Arabic" panose="02040503050201020203" pitchFamily="18" charset="-78"/>
              <a:cs typeface="Adobe Arabic" panose="02040503050201020203" pitchFamily="18" charset="-78"/>
            </a:rPr>
            <a:t>۱</a:t>
          </a:r>
          <a:endParaRPr lang="en-US" sz="400">
            <a:latin typeface="Adobe Arabic" panose="02040503050201020203" pitchFamily="18" charset="-78"/>
            <a:cs typeface="Adobe Arabic" panose="02040503050201020203" pitchFamily="18" charset="-78"/>
          </a:endParaRPr>
        </a:p>
      </dgm:t>
    </dgm:pt>
    <dgm:pt modelId="{A6E021EA-BA7F-4C47-931D-B5982A13EFCC}" type="sibTrans" cxnId="{6C27DC1B-4594-4EEB-AAF6-01718EFF893B}">
      <dgm:prSet/>
      <dgm:spPr/>
      <dgm:t>
        <a:bodyPr/>
        <a:lstStyle/>
        <a:p>
          <a:endParaRPr lang="en-US"/>
        </a:p>
      </dgm:t>
    </dgm:pt>
    <dgm:pt modelId="{C44C3F79-AB2D-4D42-B09A-BD2EED763B13}" type="parTrans" cxnId="{6C27DC1B-4594-4EEB-AAF6-01718EFF893B}">
      <dgm:prSet/>
      <dgm:spPr/>
      <dgm:t>
        <a:bodyPr/>
        <a:lstStyle/>
        <a:p>
          <a:endParaRPr lang="en-US"/>
        </a:p>
      </dgm:t>
    </dgm:pt>
    <dgm:pt modelId="{5A7E297C-CE09-415D-A669-A48AD20B0009}">
      <dgm:prSet phldrT="[Text]" custT="1"/>
      <dgm:spPr/>
      <dgm:t>
        <a:bodyPr/>
        <a:lstStyle/>
        <a:p>
          <a:r>
            <a:rPr lang="fa-IR" sz="400">
              <a:latin typeface="Adobe Arabic" panose="02040503050201020203" pitchFamily="18" charset="-78"/>
              <a:cs typeface="Adobe Arabic" panose="02040503050201020203" pitchFamily="18" charset="-78"/>
            </a:rPr>
            <a:t>۲</a:t>
          </a:r>
          <a:endParaRPr lang="en-US" sz="400">
            <a:latin typeface="Adobe Arabic" panose="02040503050201020203" pitchFamily="18" charset="-78"/>
            <a:cs typeface="Adobe Arabic" panose="02040503050201020203" pitchFamily="18" charset="-78"/>
          </a:endParaRPr>
        </a:p>
      </dgm:t>
    </dgm:pt>
    <dgm:pt modelId="{7C8CC42E-B378-4352-B465-64CE3399784A}" type="sibTrans" cxnId="{E1249691-9E9A-4CEF-868D-2561F3668831}">
      <dgm:prSet/>
      <dgm:spPr/>
      <dgm:t>
        <a:bodyPr/>
        <a:lstStyle/>
        <a:p>
          <a:endParaRPr lang="en-US"/>
        </a:p>
      </dgm:t>
    </dgm:pt>
    <dgm:pt modelId="{E5025062-80D4-46B9-A8AC-C74EB0F62EF1}" type="parTrans" cxnId="{E1249691-9E9A-4CEF-868D-2561F3668831}">
      <dgm:prSet/>
      <dgm:spPr/>
      <dgm:t>
        <a:bodyPr/>
        <a:lstStyle/>
        <a:p>
          <a:endParaRPr lang="en-US"/>
        </a:p>
      </dgm:t>
    </dgm:pt>
    <dgm:pt modelId="{3CC61292-BB78-4C9C-8BB7-448A319FCD4C}">
      <dgm:prSet phldrT="[Text]" custT="1"/>
      <dgm:spPr/>
      <dgm:t>
        <a:bodyPr/>
        <a:lstStyle/>
        <a:p>
          <a:r>
            <a:rPr lang="fa-IR" sz="400">
              <a:latin typeface="Adobe Arabic" panose="02040503050201020203" pitchFamily="18" charset="-78"/>
              <a:cs typeface="Adobe Arabic" panose="02040503050201020203" pitchFamily="18" charset="-78"/>
            </a:rPr>
            <a:t>۳</a:t>
          </a:r>
          <a:endParaRPr lang="en-US" sz="400">
            <a:latin typeface="Adobe Arabic" panose="02040503050201020203" pitchFamily="18" charset="-78"/>
            <a:cs typeface="Adobe Arabic" panose="02040503050201020203" pitchFamily="18" charset="-78"/>
          </a:endParaRPr>
        </a:p>
      </dgm:t>
    </dgm:pt>
    <dgm:pt modelId="{DB42AABA-59D0-4B61-A947-2764024EF084}" type="sibTrans" cxnId="{49827B99-17A8-44A3-ACDC-C42E1EF0C42F}">
      <dgm:prSet/>
      <dgm:spPr/>
      <dgm:t>
        <a:bodyPr/>
        <a:lstStyle/>
        <a:p>
          <a:endParaRPr lang="en-US"/>
        </a:p>
      </dgm:t>
    </dgm:pt>
    <dgm:pt modelId="{96966247-0709-4FDC-B685-5D9AC4F3C185}" type="parTrans" cxnId="{49827B99-17A8-44A3-ACDC-C42E1EF0C42F}">
      <dgm:prSet/>
      <dgm:spPr/>
      <dgm:t>
        <a:bodyPr/>
        <a:lstStyle/>
        <a:p>
          <a:endParaRPr lang="en-US"/>
        </a:p>
      </dgm:t>
    </dgm:pt>
    <dgm:pt modelId="{EF64EF3A-C01D-4763-A407-72DFDFA1BD39}" type="pres">
      <dgm:prSet presAssocID="{3D392214-70D1-4E9E-98DF-82822E64BF8B}" presName="compositeShape" presStyleCnt="0">
        <dgm:presLayoutVars>
          <dgm:chMax val="7"/>
          <dgm:dir/>
          <dgm:resizeHandles val="exact"/>
        </dgm:presLayoutVars>
      </dgm:prSet>
      <dgm:spPr/>
    </dgm:pt>
    <dgm:pt modelId="{AC5FE1C0-ABA1-4B02-B4F9-F7E2E03D2A76}" type="pres">
      <dgm:prSet presAssocID="{3D392214-70D1-4E9E-98DF-82822E64BF8B}" presName="wedge1" presStyleLbl="node1" presStyleIdx="0" presStyleCnt="3"/>
      <dgm:spPr/>
    </dgm:pt>
    <dgm:pt modelId="{D1E6FF9F-0FEA-409B-BCAC-59FD714DDD2F}" type="pres">
      <dgm:prSet presAssocID="{3D392214-70D1-4E9E-98DF-82822E64BF8B}" presName="dummy1a" presStyleCnt="0"/>
      <dgm:spPr/>
    </dgm:pt>
    <dgm:pt modelId="{3400FCD8-71FA-45A3-A67E-866965292868}" type="pres">
      <dgm:prSet presAssocID="{3D392214-70D1-4E9E-98DF-82822E64BF8B}" presName="dummy1b" presStyleCnt="0"/>
      <dgm:spPr/>
    </dgm:pt>
    <dgm:pt modelId="{EA98DC9F-308A-4388-9B47-0C8EEDCDC70A}" type="pres">
      <dgm:prSet presAssocID="{3D392214-70D1-4E9E-98DF-82822E64BF8B}" presName="wedge1Tx" presStyleLbl="node1" presStyleIdx="0" presStyleCnt="3">
        <dgm:presLayoutVars>
          <dgm:chMax val="0"/>
          <dgm:chPref val="0"/>
          <dgm:bulletEnabled val="1"/>
        </dgm:presLayoutVars>
      </dgm:prSet>
      <dgm:spPr/>
    </dgm:pt>
    <dgm:pt modelId="{A3123983-E307-4228-AD9C-9605F9A11784}" type="pres">
      <dgm:prSet presAssocID="{3D392214-70D1-4E9E-98DF-82822E64BF8B}" presName="wedge2" presStyleLbl="node1" presStyleIdx="1" presStyleCnt="3"/>
      <dgm:spPr/>
    </dgm:pt>
    <dgm:pt modelId="{ABEE5A74-44DA-40ED-95BA-2558F639B59E}" type="pres">
      <dgm:prSet presAssocID="{3D392214-70D1-4E9E-98DF-82822E64BF8B}" presName="dummy2a" presStyleCnt="0"/>
      <dgm:spPr/>
    </dgm:pt>
    <dgm:pt modelId="{99663B87-226E-434F-9EC3-45157C09B353}" type="pres">
      <dgm:prSet presAssocID="{3D392214-70D1-4E9E-98DF-82822E64BF8B}" presName="dummy2b" presStyleCnt="0"/>
      <dgm:spPr/>
    </dgm:pt>
    <dgm:pt modelId="{03D94A5C-62C4-4876-80CF-6AD4CA3C97B1}" type="pres">
      <dgm:prSet presAssocID="{3D392214-70D1-4E9E-98DF-82822E64BF8B}" presName="wedge2Tx" presStyleLbl="node1" presStyleIdx="1" presStyleCnt="3">
        <dgm:presLayoutVars>
          <dgm:chMax val="0"/>
          <dgm:chPref val="0"/>
          <dgm:bulletEnabled val="1"/>
        </dgm:presLayoutVars>
      </dgm:prSet>
      <dgm:spPr/>
    </dgm:pt>
    <dgm:pt modelId="{0DBE858C-368E-451C-B83D-2D184FEB83DC}" type="pres">
      <dgm:prSet presAssocID="{3D392214-70D1-4E9E-98DF-82822E64BF8B}" presName="wedge3" presStyleLbl="node1" presStyleIdx="2" presStyleCnt="3"/>
      <dgm:spPr/>
    </dgm:pt>
    <dgm:pt modelId="{9224F0CC-733A-4C10-8D19-728B3FC89E59}" type="pres">
      <dgm:prSet presAssocID="{3D392214-70D1-4E9E-98DF-82822E64BF8B}" presName="dummy3a" presStyleCnt="0"/>
      <dgm:spPr/>
    </dgm:pt>
    <dgm:pt modelId="{8CA2EDB5-586F-44F8-8463-16CA54709B58}" type="pres">
      <dgm:prSet presAssocID="{3D392214-70D1-4E9E-98DF-82822E64BF8B}" presName="dummy3b" presStyleCnt="0"/>
      <dgm:spPr/>
    </dgm:pt>
    <dgm:pt modelId="{E2DE1F54-CE4B-4580-A386-6CC1756D4BD4}" type="pres">
      <dgm:prSet presAssocID="{3D392214-70D1-4E9E-98DF-82822E64BF8B}" presName="wedge3Tx" presStyleLbl="node1" presStyleIdx="2" presStyleCnt="3">
        <dgm:presLayoutVars>
          <dgm:chMax val="0"/>
          <dgm:chPref val="0"/>
          <dgm:bulletEnabled val="1"/>
        </dgm:presLayoutVars>
      </dgm:prSet>
      <dgm:spPr/>
    </dgm:pt>
    <dgm:pt modelId="{447DBB85-D24C-4AF4-BF1E-AE7ED2661777}" type="pres">
      <dgm:prSet presAssocID="{A6E021EA-BA7F-4C47-931D-B5982A13EFCC}" presName="arrowWedge1" presStyleLbl="fgSibTrans2D1" presStyleIdx="0" presStyleCnt="3"/>
      <dgm:spPr/>
    </dgm:pt>
    <dgm:pt modelId="{943BD122-4F06-4CE4-804D-F08F294F39CC}" type="pres">
      <dgm:prSet presAssocID="{7C8CC42E-B378-4352-B465-64CE3399784A}" presName="arrowWedge2" presStyleLbl="fgSibTrans2D1" presStyleIdx="1" presStyleCnt="3"/>
      <dgm:spPr/>
    </dgm:pt>
    <dgm:pt modelId="{BD6BCFEF-A0BC-49E1-8DEA-00E11511841D}" type="pres">
      <dgm:prSet presAssocID="{DB42AABA-59D0-4B61-A947-2764024EF084}" presName="arrowWedge3" presStyleLbl="fgSibTrans2D1" presStyleIdx="2" presStyleCnt="3"/>
      <dgm:spPr/>
    </dgm:pt>
  </dgm:ptLst>
  <dgm:cxnLst>
    <dgm:cxn modelId="{6C27DC1B-4594-4EEB-AAF6-01718EFF893B}" srcId="{3D392214-70D1-4E9E-98DF-82822E64BF8B}" destId="{B8B1FD26-4C78-484E-85A9-363F0DA28A18}" srcOrd="0" destOrd="0" parTransId="{C44C3F79-AB2D-4D42-B09A-BD2EED763B13}" sibTransId="{A6E021EA-BA7F-4C47-931D-B5982A13EFCC}"/>
    <dgm:cxn modelId="{65F97362-E995-4114-B74F-E57DAB253963}" type="presOf" srcId="{3CC61292-BB78-4C9C-8BB7-448A319FCD4C}" destId="{E2DE1F54-CE4B-4580-A386-6CC1756D4BD4}" srcOrd="1" destOrd="0" presId="urn:microsoft.com/office/officeart/2005/8/layout/cycle8"/>
    <dgm:cxn modelId="{A4FB584D-568D-4A06-ABCB-C09A3EA7333B}" type="presOf" srcId="{B8B1FD26-4C78-484E-85A9-363F0DA28A18}" destId="{AC5FE1C0-ABA1-4B02-B4F9-F7E2E03D2A76}" srcOrd="0" destOrd="0" presId="urn:microsoft.com/office/officeart/2005/8/layout/cycle8"/>
    <dgm:cxn modelId="{733EFD8B-34E8-457E-A4E3-063CBF3D7FE4}" type="presOf" srcId="{3D392214-70D1-4E9E-98DF-82822E64BF8B}" destId="{EF64EF3A-C01D-4763-A407-72DFDFA1BD39}" srcOrd="0" destOrd="0" presId="urn:microsoft.com/office/officeart/2005/8/layout/cycle8"/>
    <dgm:cxn modelId="{E1249691-9E9A-4CEF-868D-2561F3668831}" srcId="{3D392214-70D1-4E9E-98DF-82822E64BF8B}" destId="{5A7E297C-CE09-415D-A669-A48AD20B0009}" srcOrd="1" destOrd="0" parTransId="{E5025062-80D4-46B9-A8AC-C74EB0F62EF1}" sibTransId="{7C8CC42E-B378-4352-B465-64CE3399784A}"/>
    <dgm:cxn modelId="{49827B99-17A8-44A3-ACDC-C42E1EF0C42F}" srcId="{3D392214-70D1-4E9E-98DF-82822E64BF8B}" destId="{3CC61292-BB78-4C9C-8BB7-448A319FCD4C}" srcOrd="2" destOrd="0" parTransId="{96966247-0709-4FDC-B685-5D9AC4F3C185}" sibTransId="{DB42AABA-59D0-4B61-A947-2764024EF084}"/>
    <dgm:cxn modelId="{9BECB2C8-AFE6-418A-B4E3-3A11F7D134F7}" type="presOf" srcId="{B8B1FD26-4C78-484E-85A9-363F0DA28A18}" destId="{EA98DC9F-308A-4388-9B47-0C8EEDCDC70A}" srcOrd="1" destOrd="0" presId="urn:microsoft.com/office/officeart/2005/8/layout/cycle8"/>
    <dgm:cxn modelId="{0A5A95CB-838F-4EC3-BB9F-D7E149F2E065}" type="presOf" srcId="{3CC61292-BB78-4C9C-8BB7-448A319FCD4C}" destId="{0DBE858C-368E-451C-B83D-2D184FEB83DC}" srcOrd="0" destOrd="0" presId="urn:microsoft.com/office/officeart/2005/8/layout/cycle8"/>
    <dgm:cxn modelId="{0B9295DB-0892-4B7B-A616-01A8767FD3F6}" type="presOf" srcId="{5A7E297C-CE09-415D-A669-A48AD20B0009}" destId="{A3123983-E307-4228-AD9C-9605F9A11784}" srcOrd="0" destOrd="0" presId="urn:microsoft.com/office/officeart/2005/8/layout/cycle8"/>
    <dgm:cxn modelId="{1FD32ADC-5C23-4382-A7B8-EF125A69C14E}" type="presOf" srcId="{5A7E297C-CE09-415D-A669-A48AD20B0009}" destId="{03D94A5C-62C4-4876-80CF-6AD4CA3C97B1}" srcOrd="1" destOrd="0" presId="urn:microsoft.com/office/officeart/2005/8/layout/cycle8"/>
    <dgm:cxn modelId="{93319C68-495B-416F-8696-98763C297954}" type="presParOf" srcId="{EF64EF3A-C01D-4763-A407-72DFDFA1BD39}" destId="{AC5FE1C0-ABA1-4B02-B4F9-F7E2E03D2A76}" srcOrd="0" destOrd="0" presId="urn:microsoft.com/office/officeart/2005/8/layout/cycle8"/>
    <dgm:cxn modelId="{3942F82B-AFFD-435E-AC77-7BE587510CB8}" type="presParOf" srcId="{EF64EF3A-C01D-4763-A407-72DFDFA1BD39}" destId="{D1E6FF9F-0FEA-409B-BCAC-59FD714DDD2F}" srcOrd="1" destOrd="0" presId="urn:microsoft.com/office/officeart/2005/8/layout/cycle8"/>
    <dgm:cxn modelId="{3C355883-F47B-4C65-8FEF-D7B226897AA3}" type="presParOf" srcId="{EF64EF3A-C01D-4763-A407-72DFDFA1BD39}" destId="{3400FCD8-71FA-45A3-A67E-866965292868}" srcOrd="2" destOrd="0" presId="urn:microsoft.com/office/officeart/2005/8/layout/cycle8"/>
    <dgm:cxn modelId="{99B0CF86-33C5-4438-AF7E-C36A0FB0A26F}" type="presParOf" srcId="{EF64EF3A-C01D-4763-A407-72DFDFA1BD39}" destId="{EA98DC9F-308A-4388-9B47-0C8EEDCDC70A}" srcOrd="3" destOrd="0" presId="urn:microsoft.com/office/officeart/2005/8/layout/cycle8"/>
    <dgm:cxn modelId="{637F87EA-C768-4B86-809F-FA015F37FC37}" type="presParOf" srcId="{EF64EF3A-C01D-4763-A407-72DFDFA1BD39}" destId="{A3123983-E307-4228-AD9C-9605F9A11784}" srcOrd="4" destOrd="0" presId="urn:microsoft.com/office/officeart/2005/8/layout/cycle8"/>
    <dgm:cxn modelId="{918282BF-F991-413D-8E06-0942EE88A0DD}" type="presParOf" srcId="{EF64EF3A-C01D-4763-A407-72DFDFA1BD39}" destId="{ABEE5A74-44DA-40ED-95BA-2558F639B59E}" srcOrd="5" destOrd="0" presId="urn:microsoft.com/office/officeart/2005/8/layout/cycle8"/>
    <dgm:cxn modelId="{F9130832-9F5D-4055-A91C-21EE5B8D4C65}" type="presParOf" srcId="{EF64EF3A-C01D-4763-A407-72DFDFA1BD39}" destId="{99663B87-226E-434F-9EC3-45157C09B353}" srcOrd="6" destOrd="0" presId="urn:microsoft.com/office/officeart/2005/8/layout/cycle8"/>
    <dgm:cxn modelId="{0A4DE8C1-E173-4FF8-9BF7-8ABB6FA35ED6}" type="presParOf" srcId="{EF64EF3A-C01D-4763-A407-72DFDFA1BD39}" destId="{03D94A5C-62C4-4876-80CF-6AD4CA3C97B1}" srcOrd="7" destOrd="0" presId="urn:microsoft.com/office/officeart/2005/8/layout/cycle8"/>
    <dgm:cxn modelId="{7C4510B2-BBC2-4DE5-96F4-4E71724E4EE0}" type="presParOf" srcId="{EF64EF3A-C01D-4763-A407-72DFDFA1BD39}" destId="{0DBE858C-368E-451C-B83D-2D184FEB83DC}" srcOrd="8" destOrd="0" presId="urn:microsoft.com/office/officeart/2005/8/layout/cycle8"/>
    <dgm:cxn modelId="{EFF09731-590C-42A4-8AE9-2C8681525618}" type="presParOf" srcId="{EF64EF3A-C01D-4763-A407-72DFDFA1BD39}" destId="{9224F0CC-733A-4C10-8D19-728B3FC89E59}" srcOrd="9" destOrd="0" presId="urn:microsoft.com/office/officeart/2005/8/layout/cycle8"/>
    <dgm:cxn modelId="{31ECC8CA-0A66-479B-953F-DF51A5FAE8D3}" type="presParOf" srcId="{EF64EF3A-C01D-4763-A407-72DFDFA1BD39}" destId="{8CA2EDB5-586F-44F8-8463-16CA54709B58}" srcOrd="10" destOrd="0" presId="urn:microsoft.com/office/officeart/2005/8/layout/cycle8"/>
    <dgm:cxn modelId="{52737702-5426-41DB-BB99-2AAC93861903}" type="presParOf" srcId="{EF64EF3A-C01D-4763-A407-72DFDFA1BD39}" destId="{E2DE1F54-CE4B-4580-A386-6CC1756D4BD4}" srcOrd="11" destOrd="0" presId="urn:microsoft.com/office/officeart/2005/8/layout/cycle8"/>
    <dgm:cxn modelId="{1BFDC545-CF04-4619-9086-504F92649458}" type="presParOf" srcId="{EF64EF3A-C01D-4763-A407-72DFDFA1BD39}" destId="{447DBB85-D24C-4AF4-BF1E-AE7ED2661777}" srcOrd="12" destOrd="0" presId="urn:microsoft.com/office/officeart/2005/8/layout/cycle8"/>
    <dgm:cxn modelId="{9F2086A2-EC9A-4793-BD5F-932F5871095D}" type="presParOf" srcId="{EF64EF3A-C01D-4763-A407-72DFDFA1BD39}" destId="{943BD122-4F06-4CE4-804D-F08F294F39CC}" srcOrd="13" destOrd="0" presId="urn:microsoft.com/office/officeart/2005/8/layout/cycle8"/>
    <dgm:cxn modelId="{48F445EC-12D6-4261-9B41-92CDD14FCCB6}" type="presParOf" srcId="{EF64EF3A-C01D-4763-A407-72DFDFA1BD39}" destId="{BD6BCFEF-A0BC-49E1-8DEA-00E11511841D}" srcOrd="14" destOrd="0" presId="urn:microsoft.com/office/officeart/2005/8/layout/cycle8"/>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D392214-70D1-4E9E-98DF-82822E64BF8B}" type="doc">
      <dgm:prSet loTypeId="urn:microsoft.com/office/officeart/2005/8/layout/cycle8" loCatId="cycle" qsTypeId="urn:microsoft.com/office/officeart/2005/8/quickstyle/simple1" qsCatId="simple" csTypeId="urn:microsoft.com/office/officeart/2005/8/colors/accent0_2" csCatId="mainScheme" phldr="1"/>
      <dgm:spPr/>
      <dgm:t>
        <a:bodyPr/>
        <a:lstStyle/>
        <a:p>
          <a:endParaRPr lang="en-US"/>
        </a:p>
      </dgm:t>
    </dgm:pt>
    <dgm:pt modelId="{5A7E297C-CE09-415D-A669-A48AD20B0009}">
      <dgm:prSet phldrT="[Text]" custT="1"/>
      <dgm:spPr/>
      <dgm:t>
        <a:bodyPr/>
        <a:lstStyle/>
        <a:p>
          <a:r>
            <a:rPr lang="fa-IR" sz="400">
              <a:latin typeface="Adobe Arabic" panose="02040503050201020203" pitchFamily="18" charset="-78"/>
              <a:cs typeface="Adobe Arabic" panose="02040503050201020203" pitchFamily="18" charset="-78"/>
            </a:rPr>
            <a:t>کارآمدی</a:t>
          </a:r>
          <a:endParaRPr lang="en-US" sz="400">
            <a:latin typeface="Adobe Arabic" panose="02040503050201020203" pitchFamily="18" charset="-78"/>
            <a:cs typeface="Adobe Arabic" panose="02040503050201020203" pitchFamily="18" charset="-78"/>
          </a:endParaRPr>
        </a:p>
      </dgm:t>
    </dgm:pt>
    <dgm:pt modelId="{E5025062-80D4-46B9-A8AC-C74EB0F62EF1}" type="parTrans" cxnId="{E1249691-9E9A-4CEF-868D-2561F3668831}">
      <dgm:prSet/>
      <dgm:spPr/>
      <dgm:t>
        <a:bodyPr/>
        <a:lstStyle/>
        <a:p>
          <a:endParaRPr lang="en-US"/>
        </a:p>
      </dgm:t>
    </dgm:pt>
    <dgm:pt modelId="{7C8CC42E-B378-4352-B465-64CE3399784A}" type="sibTrans" cxnId="{E1249691-9E9A-4CEF-868D-2561F3668831}">
      <dgm:prSet/>
      <dgm:spPr/>
      <dgm:t>
        <a:bodyPr/>
        <a:lstStyle/>
        <a:p>
          <a:endParaRPr lang="en-US"/>
        </a:p>
      </dgm:t>
    </dgm:pt>
    <dgm:pt modelId="{B8B1FD26-4C78-484E-85A9-363F0DA28A18}">
      <dgm:prSet phldrT="[Text]" custT="1"/>
      <dgm:spPr/>
      <dgm:t>
        <a:bodyPr/>
        <a:lstStyle/>
        <a:p>
          <a:r>
            <a:rPr lang="fa-IR" sz="400">
              <a:latin typeface="Adobe Arabic" panose="02040503050201020203" pitchFamily="18" charset="-78"/>
              <a:cs typeface="Adobe Arabic" panose="02040503050201020203" pitchFamily="18" charset="-78"/>
            </a:rPr>
            <a:t>خودسازی</a:t>
          </a:r>
          <a:endParaRPr lang="en-US" sz="400">
            <a:latin typeface="Adobe Arabic" panose="02040503050201020203" pitchFamily="18" charset="-78"/>
            <a:cs typeface="Adobe Arabic" panose="02040503050201020203" pitchFamily="18" charset="-78"/>
          </a:endParaRPr>
        </a:p>
      </dgm:t>
    </dgm:pt>
    <dgm:pt modelId="{C44C3F79-AB2D-4D42-B09A-BD2EED763B13}" type="parTrans" cxnId="{6C27DC1B-4594-4EEB-AAF6-01718EFF893B}">
      <dgm:prSet/>
      <dgm:spPr/>
      <dgm:t>
        <a:bodyPr/>
        <a:lstStyle/>
        <a:p>
          <a:endParaRPr lang="en-US"/>
        </a:p>
      </dgm:t>
    </dgm:pt>
    <dgm:pt modelId="{A6E021EA-BA7F-4C47-931D-B5982A13EFCC}" type="sibTrans" cxnId="{6C27DC1B-4594-4EEB-AAF6-01718EFF893B}">
      <dgm:prSet/>
      <dgm:spPr/>
      <dgm:t>
        <a:bodyPr/>
        <a:lstStyle/>
        <a:p>
          <a:endParaRPr lang="en-US"/>
        </a:p>
      </dgm:t>
    </dgm:pt>
    <dgm:pt modelId="{3CC61292-BB78-4C9C-8BB7-448A319FCD4C}">
      <dgm:prSet phldrT="[Text]" custT="1"/>
      <dgm:spPr/>
      <dgm:t>
        <a:bodyPr/>
        <a:lstStyle/>
        <a:p>
          <a:r>
            <a:rPr lang="fa-IR" sz="400">
              <a:latin typeface="Adobe Arabic" panose="02040503050201020203" pitchFamily="18" charset="-78"/>
              <a:cs typeface="Adobe Arabic" panose="02040503050201020203" pitchFamily="18" charset="-78"/>
            </a:rPr>
            <a:t>علم</a:t>
          </a:r>
          <a:endParaRPr lang="en-US" sz="400">
            <a:latin typeface="Adobe Arabic" panose="02040503050201020203" pitchFamily="18" charset="-78"/>
            <a:cs typeface="Adobe Arabic" panose="02040503050201020203" pitchFamily="18" charset="-78"/>
          </a:endParaRPr>
        </a:p>
      </dgm:t>
    </dgm:pt>
    <dgm:pt modelId="{96966247-0709-4FDC-B685-5D9AC4F3C185}" type="parTrans" cxnId="{49827B99-17A8-44A3-ACDC-C42E1EF0C42F}">
      <dgm:prSet/>
      <dgm:spPr/>
      <dgm:t>
        <a:bodyPr/>
        <a:lstStyle/>
        <a:p>
          <a:endParaRPr lang="en-US"/>
        </a:p>
      </dgm:t>
    </dgm:pt>
    <dgm:pt modelId="{DB42AABA-59D0-4B61-A947-2764024EF084}" type="sibTrans" cxnId="{49827B99-17A8-44A3-ACDC-C42E1EF0C42F}">
      <dgm:prSet/>
      <dgm:spPr/>
      <dgm:t>
        <a:bodyPr/>
        <a:lstStyle/>
        <a:p>
          <a:endParaRPr lang="en-US"/>
        </a:p>
      </dgm:t>
    </dgm:pt>
    <dgm:pt modelId="{EF64EF3A-C01D-4763-A407-72DFDFA1BD39}" type="pres">
      <dgm:prSet presAssocID="{3D392214-70D1-4E9E-98DF-82822E64BF8B}" presName="compositeShape" presStyleCnt="0">
        <dgm:presLayoutVars>
          <dgm:chMax val="7"/>
          <dgm:dir/>
          <dgm:resizeHandles val="exact"/>
        </dgm:presLayoutVars>
      </dgm:prSet>
      <dgm:spPr/>
    </dgm:pt>
    <dgm:pt modelId="{AC5FE1C0-ABA1-4B02-B4F9-F7E2E03D2A76}" type="pres">
      <dgm:prSet presAssocID="{3D392214-70D1-4E9E-98DF-82822E64BF8B}" presName="wedge1" presStyleLbl="node1" presStyleIdx="0" presStyleCnt="3"/>
      <dgm:spPr/>
    </dgm:pt>
    <dgm:pt modelId="{D1E6FF9F-0FEA-409B-BCAC-59FD714DDD2F}" type="pres">
      <dgm:prSet presAssocID="{3D392214-70D1-4E9E-98DF-82822E64BF8B}" presName="dummy1a" presStyleCnt="0"/>
      <dgm:spPr/>
    </dgm:pt>
    <dgm:pt modelId="{3400FCD8-71FA-45A3-A67E-866965292868}" type="pres">
      <dgm:prSet presAssocID="{3D392214-70D1-4E9E-98DF-82822E64BF8B}" presName="dummy1b" presStyleCnt="0"/>
      <dgm:spPr/>
    </dgm:pt>
    <dgm:pt modelId="{EA98DC9F-308A-4388-9B47-0C8EEDCDC70A}" type="pres">
      <dgm:prSet presAssocID="{3D392214-70D1-4E9E-98DF-82822E64BF8B}" presName="wedge1Tx" presStyleLbl="node1" presStyleIdx="0" presStyleCnt="3">
        <dgm:presLayoutVars>
          <dgm:chMax val="0"/>
          <dgm:chPref val="0"/>
          <dgm:bulletEnabled val="1"/>
        </dgm:presLayoutVars>
      </dgm:prSet>
      <dgm:spPr/>
    </dgm:pt>
    <dgm:pt modelId="{A3123983-E307-4228-AD9C-9605F9A11784}" type="pres">
      <dgm:prSet presAssocID="{3D392214-70D1-4E9E-98DF-82822E64BF8B}" presName="wedge2" presStyleLbl="node1" presStyleIdx="1" presStyleCnt="3"/>
      <dgm:spPr/>
    </dgm:pt>
    <dgm:pt modelId="{ABEE5A74-44DA-40ED-95BA-2558F639B59E}" type="pres">
      <dgm:prSet presAssocID="{3D392214-70D1-4E9E-98DF-82822E64BF8B}" presName="dummy2a" presStyleCnt="0"/>
      <dgm:spPr/>
    </dgm:pt>
    <dgm:pt modelId="{99663B87-226E-434F-9EC3-45157C09B353}" type="pres">
      <dgm:prSet presAssocID="{3D392214-70D1-4E9E-98DF-82822E64BF8B}" presName="dummy2b" presStyleCnt="0"/>
      <dgm:spPr/>
    </dgm:pt>
    <dgm:pt modelId="{03D94A5C-62C4-4876-80CF-6AD4CA3C97B1}" type="pres">
      <dgm:prSet presAssocID="{3D392214-70D1-4E9E-98DF-82822E64BF8B}" presName="wedge2Tx" presStyleLbl="node1" presStyleIdx="1" presStyleCnt="3">
        <dgm:presLayoutVars>
          <dgm:chMax val="0"/>
          <dgm:chPref val="0"/>
          <dgm:bulletEnabled val="1"/>
        </dgm:presLayoutVars>
      </dgm:prSet>
      <dgm:spPr/>
    </dgm:pt>
    <dgm:pt modelId="{0DBE858C-368E-451C-B83D-2D184FEB83DC}" type="pres">
      <dgm:prSet presAssocID="{3D392214-70D1-4E9E-98DF-82822E64BF8B}" presName="wedge3" presStyleLbl="node1" presStyleIdx="2" presStyleCnt="3"/>
      <dgm:spPr/>
    </dgm:pt>
    <dgm:pt modelId="{9224F0CC-733A-4C10-8D19-728B3FC89E59}" type="pres">
      <dgm:prSet presAssocID="{3D392214-70D1-4E9E-98DF-82822E64BF8B}" presName="dummy3a" presStyleCnt="0"/>
      <dgm:spPr/>
    </dgm:pt>
    <dgm:pt modelId="{8CA2EDB5-586F-44F8-8463-16CA54709B58}" type="pres">
      <dgm:prSet presAssocID="{3D392214-70D1-4E9E-98DF-82822E64BF8B}" presName="dummy3b" presStyleCnt="0"/>
      <dgm:spPr/>
    </dgm:pt>
    <dgm:pt modelId="{E2DE1F54-CE4B-4580-A386-6CC1756D4BD4}" type="pres">
      <dgm:prSet presAssocID="{3D392214-70D1-4E9E-98DF-82822E64BF8B}" presName="wedge3Tx" presStyleLbl="node1" presStyleIdx="2" presStyleCnt="3">
        <dgm:presLayoutVars>
          <dgm:chMax val="0"/>
          <dgm:chPref val="0"/>
          <dgm:bulletEnabled val="1"/>
        </dgm:presLayoutVars>
      </dgm:prSet>
      <dgm:spPr/>
    </dgm:pt>
    <dgm:pt modelId="{447DBB85-D24C-4AF4-BF1E-AE7ED2661777}" type="pres">
      <dgm:prSet presAssocID="{A6E021EA-BA7F-4C47-931D-B5982A13EFCC}" presName="arrowWedge1" presStyleLbl="fgSibTrans2D1" presStyleIdx="0" presStyleCnt="3"/>
      <dgm:spPr/>
    </dgm:pt>
    <dgm:pt modelId="{943BD122-4F06-4CE4-804D-F08F294F39CC}" type="pres">
      <dgm:prSet presAssocID="{7C8CC42E-B378-4352-B465-64CE3399784A}" presName="arrowWedge2" presStyleLbl="fgSibTrans2D1" presStyleIdx="1" presStyleCnt="3"/>
      <dgm:spPr/>
    </dgm:pt>
    <dgm:pt modelId="{BD6BCFEF-A0BC-49E1-8DEA-00E11511841D}" type="pres">
      <dgm:prSet presAssocID="{DB42AABA-59D0-4B61-A947-2764024EF084}" presName="arrowWedge3" presStyleLbl="fgSibTrans2D1" presStyleIdx="2" presStyleCnt="3"/>
      <dgm:spPr/>
    </dgm:pt>
  </dgm:ptLst>
  <dgm:cxnLst>
    <dgm:cxn modelId="{6C27DC1B-4594-4EEB-AAF6-01718EFF893B}" srcId="{3D392214-70D1-4E9E-98DF-82822E64BF8B}" destId="{B8B1FD26-4C78-484E-85A9-363F0DA28A18}" srcOrd="0" destOrd="0" parTransId="{C44C3F79-AB2D-4D42-B09A-BD2EED763B13}" sibTransId="{A6E021EA-BA7F-4C47-931D-B5982A13EFCC}"/>
    <dgm:cxn modelId="{65F97362-E995-4114-B74F-E57DAB253963}" type="presOf" srcId="{3CC61292-BB78-4C9C-8BB7-448A319FCD4C}" destId="{E2DE1F54-CE4B-4580-A386-6CC1756D4BD4}" srcOrd="1" destOrd="0" presId="urn:microsoft.com/office/officeart/2005/8/layout/cycle8"/>
    <dgm:cxn modelId="{A4FB584D-568D-4A06-ABCB-C09A3EA7333B}" type="presOf" srcId="{B8B1FD26-4C78-484E-85A9-363F0DA28A18}" destId="{AC5FE1C0-ABA1-4B02-B4F9-F7E2E03D2A76}" srcOrd="0" destOrd="0" presId="urn:microsoft.com/office/officeart/2005/8/layout/cycle8"/>
    <dgm:cxn modelId="{733EFD8B-34E8-457E-A4E3-063CBF3D7FE4}" type="presOf" srcId="{3D392214-70D1-4E9E-98DF-82822E64BF8B}" destId="{EF64EF3A-C01D-4763-A407-72DFDFA1BD39}" srcOrd="0" destOrd="0" presId="urn:microsoft.com/office/officeart/2005/8/layout/cycle8"/>
    <dgm:cxn modelId="{E1249691-9E9A-4CEF-868D-2561F3668831}" srcId="{3D392214-70D1-4E9E-98DF-82822E64BF8B}" destId="{5A7E297C-CE09-415D-A669-A48AD20B0009}" srcOrd="1" destOrd="0" parTransId="{E5025062-80D4-46B9-A8AC-C74EB0F62EF1}" sibTransId="{7C8CC42E-B378-4352-B465-64CE3399784A}"/>
    <dgm:cxn modelId="{49827B99-17A8-44A3-ACDC-C42E1EF0C42F}" srcId="{3D392214-70D1-4E9E-98DF-82822E64BF8B}" destId="{3CC61292-BB78-4C9C-8BB7-448A319FCD4C}" srcOrd="2" destOrd="0" parTransId="{96966247-0709-4FDC-B685-5D9AC4F3C185}" sibTransId="{DB42AABA-59D0-4B61-A947-2764024EF084}"/>
    <dgm:cxn modelId="{9BECB2C8-AFE6-418A-B4E3-3A11F7D134F7}" type="presOf" srcId="{B8B1FD26-4C78-484E-85A9-363F0DA28A18}" destId="{EA98DC9F-308A-4388-9B47-0C8EEDCDC70A}" srcOrd="1" destOrd="0" presId="urn:microsoft.com/office/officeart/2005/8/layout/cycle8"/>
    <dgm:cxn modelId="{0A5A95CB-838F-4EC3-BB9F-D7E149F2E065}" type="presOf" srcId="{3CC61292-BB78-4C9C-8BB7-448A319FCD4C}" destId="{0DBE858C-368E-451C-B83D-2D184FEB83DC}" srcOrd="0" destOrd="0" presId="urn:microsoft.com/office/officeart/2005/8/layout/cycle8"/>
    <dgm:cxn modelId="{0B9295DB-0892-4B7B-A616-01A8767FD3F6}" type="presOf" srcId="{5A7E297C-CE09-415D-A669-A48AD20B0009}" destId="{A3123983-E307-4228-AD9C-9605F9A11784}" srcOrd="0" destOrd="0" presId="urn:microsoft.com/office/officeart/2005/8/layout/cycle8"/>
    <dgm:cxn modelId="{1FD32ADC-5C23-4382-A7B8-EF125A69C14E}" type="presOf" srcId="{5A7E297C-CE09-415D-A669-A48AD20B0009}" destId="{03D94A5C-62C4-4876-80CF-6AD4CA3C97B1}" srcOrd="1" destOrd="0" presId="urn:microsoft.com/office/officeart/2005/8/layout/cycle8"/>
    <dgm:cxn modelId="{93319C68-495B-416F-8696-98763C297954}" type="presParOf" srcId="{EF64EF3A-C01D-4763-A407-72DFDFA1BD39}" destId="{AC5FE1C0-ABA1-4B02-B4F9-F7E2E03D2A76}" srcOrd="0" destOrd="0" presId="urn:microsoft.com/office/officeart/2005/8/layout/cycle8"/>
    <dgm:cxn modelId="{3942F82B-AFFD-435E-AC77-7BE587510CB8}" type="presParOf" srcId="{EF64EF3A-C01D-4763-A407-72DFDFA1BD39}" destId="{D1E6FF9F-0FEA-409B-BCAC-59FD714DDD2F}" srcOrd="1" destOrd="0" presId="urn:microsoft.com/office/officeart/2005/8/layout/cycle8"/>
    <dgm:cxn modelId="{3C355883-F47B-4C65-8FEF-D7B226897AA3}" type="presParOf" srcId="{EF64EF3A-C01D-4763-A407-72DFDFA1BD39}" destId="{3400FCD8-71FA-45A3-A67E-866965292868}" srcOrd="2" destOrd="0" presId="urn:microsoft.com/office/officeart/2005/8/layout/cycle8"/>
    <dgm:cxn modelId="{99B0CF86-33C5-4438-AF7E-C36A0FB0A26F}" type="presParOf" srcId="{EF64EF3A-C01D-4763-A407-72DFDFA1BD39}" destId="{EA98DC9F-308A-4388-9B47-0C8EEDCDC70A}" srcOrd="3" destOrd="0" presId="urn:microsoft.com/office/officeart/2005/8/layout/cycle8"/>
    <dgm:cxn modelId="{637F87EA-C768-4B86-809F-FA015F37FC37}" type="presParOf" srcId="{EF64EF3A-C01D-4763-A407-72DFDFA1BD39}" destId="{A3123983-E307-4228-AD9C-9605F9A11784}" srcOrd="4" destOrd="0" presId="urn:microsoft.com/office/officeart/2005/8/layout/cycle8"/>
    <dgm:cxn modelId="{918282BF-F991-413D-8E06-0942EE88A0DD}" type="presParOf" srcId="{EF64EF3A-C01D-4763-A407-72DFDFA1BD39}" destId="{ABEE5A74-44DA-40ED-95BA-2558F639B59E}" srcOrd="5" destOrd="0" presId="urn:microsoft.com/office/officeart/2005/8/layout/cycle8"/>
    <dgm:cxn modelId="{F9130832-9F5D-4055-A91C-21EE5B8D4C65}" type="presParOf" srcId="{EF64EF3A-C01D-4763-A407-72DFDFA1BD39}" destId="{99663B87-226E-434F-9EC3-45157C09B353}" srcOrd="6" destOrd="0" presId="urn:microsoft.com/office/officeart/2005/8/layout/cycle8"/>
    <dgm:cxn modelId="{0A4DE8C1-E173-4FF8-9BF7-8ABB6FA35ED6}" type="presParOf" srcId="{EF64EF3A-C01D-4763-A407-72DFDFA1BD39}" destId="{03D94A5C-62C4-4876-80CF-6AD4CA3C97B1}" srcOrd="7" destOrd="0" presId="urn:microsoft.com/office/officeart/2005/8/layout/cycle8"/>
    <dgm:cxn modelId="{7C4510B2-BBC2-4DE5-96F4-4E71724E4EE0}" type="presParOf" srcId="{EF64EF3A-C01D-4763-A407-72DFDFA1BD39}" destId="{0DBE858C-368E-451C-B83D-2D184FEB83DC}" srcOrd="8" destOrd="0" presId="urn:microsoft.com/office/officeart/2005/8/layout/cycle8"/>
    <dgm:cxn modelId="{EFF09731-590C-42A4-8AE9-2C8681525618}" type="presParOf" srcId="{EF64EF3A-C01D-4763-A407-72DFDFA1BD39}" destId="{9224F0CC-733A-4C10-8D19-728B3FC89E59}" srcOrd="9" destOrd="0" presId="urn:microsoft.com/office/officeart/2005/8/layout/cycle8"/>
    <dgm:cxn modelId="{31ECC8CA-0A66-479B-953F-DF51A5FAE8D3}" type="presParOf" srcId="{EF64EF3A-C01D-4763-A407-72DFDFA1BD39}" destId="{8CA2EDB5-586F-44F8-8463-16CA54709B58}" srcOrd="10" destOrd="0" presId="urn:microsoft.com/office/officeart/2005/8/layout/cycle8"/>
    <dgm:cxn modelId="{52737702-5426-41DB-BB99-2AAC93861903}" type="presParOf" srcId="{EF64EF3A-C01D-4763-A407-72DFDFA1BD39}" destId="{E2DE1F54-CE4B-4580-A386-6CC1756D4BD4}" srcOrd="11" destOrd="0" presId="urn:microsoft.com/office/officeart/2005/8/layout/cycle8"/>
    <dgm:cxn modelId="{1BFDC545-CF04-4619-9086-504F92649458}" type="presParOf" srcId="{EF64EF3A-C01D-4763-A407-72DFDFA1BD39}" destId="{447DBB85-D24C-4AF4-BF1E-AE7ED2661777}" srcOrd="12" destOrd="0" presId="urn:microsoft.com/office/officeart/2005/8/layout/cycle8"/>
    <dgm:cxn modelId="{9F2086A2-EC9A-4793-BD5F-932F5871095D}" type="presParOf" srcId="{EF64EF3A-C01D-4763-A407-72DFDFA1BD39}" destId="{943BD122-4F06-4CE4-804D-F08F294F39CC}" srcOrd="13" destOrd="0" presId="urn:microsoft.com/office/officeart/2005/8/layout/cycle8"/>
    <dgm:cxn modelId="{48F445EC-12D6-4261-9B41-92CDD14FCCB6}" type="presParOf" srcId="{EF64EF3A-C01D-4763-A407-72DFDFA1BD39}" destId="{BD6BCFEF-A0BC-49E1-8DEA-00E11511841D}" srcOrd="14" destOrd="0" presId="urn:microsoft.com/office/officeart/2005/8/layout/cycle8"/>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D392214-70D1-4E9E-98DF-82822E64BF8B}" type="doc">
      <dgm:prSet loTypeId="urn:microsoft.com/office/officeart/2005/8/layout/cycle8" loCatId="cycle" qsTypeId="urn:microsoft.com/office/officeart/2005/8/quickstyle/simple1" qsCatId="simple" csTypeId="urn:microsoft.com/office/officeart/2005/8/colors/accent0_2" csCatId="mainScheme" phldr="1"/>
      <dgm:spPr/>
      <dgm:t>
        <a:bodyPr/>
        <a:lstStyle/>
        <a:p>
          <a:endParaRPr lang="en-US"/>
        </a:p>
      </dgm:t>
    </dgm:pt>
    <dgm:pt modelId="{5A7E297C-CE09-415D-A669-A48AD20B0009}">
      <dgm:prSet phldrT="[Text]" custT="1"/>
      <dgm:spPr/>
      <dgm:t>
        <a:bodyPr/>
        <a:lstStyle/>
        <a:p>
          <a:r>
            <a:rPr lang="fa-IR" sz="800">
              <a:latin typeface="Adobe Arabic" panose="02040503050201020203" pitchFamily="18" charset="-78"/>
              <a:cs typeface="Adobe Arabic" panose="02040503050201020203" pitchFamily="18" charset="-78"/>
            </a:rPr>
            <a:t>کارآمدی اجتماعی</a:t>
          </a:r>
          <a:endParaRPr lang="en-US" sz="800">
            <a:latin typeface="Adobe Arabic" panose="02040503050201020203" pitchFamily="18" charset="-78"/>
            <a:cs typeface="Adobe Arabic" panose="02040503050201020203" pitchFamily="18" charset="-78"/>
          </a:endParaRPr>
        </a:p>
      </dgm:t>
    </dgm:pt>
    <dgm:pt modelId="{E5025062-80D4-46B9-A8AC-C74EB0F62EF1}" type="parTrans" cxnId="{E1249691-9E9A-4CEF-868D-2561F3668831}">
      <dgm:prSet/>
      <dgm:spPr/>
      <dgm:t>
        <a:bodyPr/>
        <a:lstStyle/>
        <a:p>
          <a:endParaRPr lang="en-US"/>
        </a:p>
      </dgm:t>
    </dgm:pt>
    <dgm:pt modelId="{7C8CC42E-B378-4352-B465-64CE3399784A}" type="sibTrans" cxnId="{E1249691-9E9A-4CEF-868D-2561F3668831}">
      <dgm:prSet/>
      <dgm:spPr/>
      <dgm:t>
        <a:bodyPr/>
        <a:lstStyle/>
        <a:p>
          <a:endParaRPr lang="en-US"/>
        </a:p>
      </dgm:t>
    </dgm:pt>
    <dgm:pt modelId="{B8B1FD26-4C78-484E-85A9-363F0DA28A18}">
      <dgm:prSet phldrT="[Text]" custT="1"/>
      <dgm:spPr/>
      <dgm:t>
        <a:bodyPr/>
        <a:lstStyle/>
        <a:p>
          <a:r>
            <a:rPr lang="fa-IR" sz="800">
              <a:latin typeface="Adobe Arabic" panose="02040503050201020203" pitchFamily="18" charset="-78"/>
              <a:cs typeface="Adobe Arabic" panose="02040503050201020203" pitchFamily="18" charset="-78"/>
            </a:rPr>
            <a:t>خودسازی معنوی</a:t>
          </a:r>
          <a:endParaRPr lang="en-US" sz="800">
            <a:latin typeface="Adobe Arabic" panose="02040503050201020203" pitchFamily="18" charset="-78"/>
            <a:cs typeface="Adobe Arabic" panose="02040503050201020203" pitchFamily="18" charset="-78"/>
          </a:endParaRPr>
        </a:p>
      </dgm:t>
    </dgm:pt>
    <dgm:pt modelId="{C44C3F79-AB2D-4D42-B09A-BD2EED763B13}" type="parTrans" cxnId="{6C27DC1B-4594-4EEB-AAF6-01718EFF893B}">
      <dgm:prSet/>
      <dgm:spPr/>
      <dgm:t>
        <a:bodyPr/>
        <a:lstStyle/>
        <a:p>
          <a:endParaRPr lang="en-US"/>
        </a:p>
      </dgm:t>
    </dgm:pt>
    <dgm:pt modelId="{A6E021EA-BA7F-4C47-931D-B5982A13EFCC}" type="sibTrans" cxnId="{6C27DC1B-4594-4EEB-AAF6-01718EFF893B}">
      <dgm:prSet/>
      <dgm:spPr/>
      <dgm:t>
        <a:bodyPr/>
        <a:lstStyle/>
        <a:p>
          <a:endParaRPr lang="en-US"/>
        </a:p>
      </dgm:t>
    </dgm:pt>
    <dgm:pt modelId="{3CC61292-BB78-4C9C-8BB7-448A319FCD4C}">
      <dgm:prSet phldrT="[Text]" custT="1"/>
      <dgm:spPr/>
      <dgm:t>
        <a:bodyPr/>
        <a:lstStyle/>
        <a:p>
          <a:r>
            <a:rPr lang="fa-IR" sz="800">
              <a:latin typeface="Adobe Arabic" panose="02040503050201020203" pitchFamily="18" charset="-78"/>
              <a:cs typeface="Adobe Arabic" panose="02040503050201020203" pitchFamily="18" charset="-78"/>
            </a:rPr>
            <a:t>علم‌حوزوی</a:t>
          </a:r>
          <a:endParaRPr lang="en-US" sz="800">
            <a:latin typeface="Adobe Arabic" panose="02040503050201020203" pitchFamily="18" charset="-78"/>
            <a:cs typeface="Adobe Arabic" panose="02040503050201020203" pitchFamily="18" charset="-78"/>
          </a:endParaRPr>
        </a:p>
      </dgm:t>
    </dgm:pt>
    <dgm:pt modelId="{96966247-0709-4FDC-B685-5D9AC4F3C185}" type="parTrans" cxnId="{49827B99-17A8-44A3-ACDC-C42E1EF0C42F}">
      <dgm:prSet/>
      <dgm:spPr/>
      <dgm:t>
        <a:bodyPr/>
        <a:lstStyle/>
        <a:p>
          <a:endParaRPr lang="en-US"/>
        </a:p>
      </dgm:t>
    </dgm:pt>
    <dgm:pt modelId="{DB42AABA-59D0-4B61-A947-2764024EF084}" type="sibTrans" cxnId="{49827B99-17A8-44A3-ACDC-C42E1EF0C42F}">
      <dgm:prSet/>
      <dgm:spPr/>
      <dgm:t>
        <a:bodyPr/>
        <a:lstStyle/>
        <a:p>
          <a:endParaRPr lang="en-US"/>
        </a:p>
      </dgm:t>
    </dgm:pt>
    <dgm:pt modelId="{EF64EF3A-C01D-4763-A407-72DFDFA1BD39}" type="pres">
      <dgm:prSet presAssocID="{3D392214-70D1-4E9E-98DF-82822E64BF8B}" presName="compositeShape" presStyleCnt="0">
        <dgm:presLayoutVars>
          <dgm:chMax val="7"/>
          <dgm:dir/>
          <dgm:resizeHandles val="exact"/>
        </dgm:presLayoutVars>
      </dgm:prSet>
      <dgm:spPr/>
    </dgm:pt>
    <dgm:pt modelId="{AC5FE1C0-ABA1-4B02-B4F9-F7E2E03D2A76}" type="pres">
      <dgm:prSet presAssocID="{3D392214-70D1-4E9E-98DF-82822E64BF8B}" presName="wedge1" presStyleLbl="node1" presStyleIdx="0" presStyleCnt="3"/>
      <dgm:spPr/>
    </dgm:pt>
    <dgm:pt modelId="{D1E6FF9F-0FEA-409B-BCAC-59FD714DDD2F}" type="pres">
      <dgm:prSet presAssocID="{3D392214-70D1-4E9E-98DF-82822E64BF8B}" presName="dummy1a" presStyleCnt="0"/>
      <dgm:spPr/>
    </dgm:pt>
    <dgm:pt modelId="{3400FCD8-71FA-45A3-A67E-866965292868}" type="pres">
      <dgm:prSet presAssocID="{3D392214-70D1-4E9E-98DF-82822E64BF8B}" presName="dummy1b" presStyleCnt="0"/>
      <dgm:spPr/>
    </dgm:pt>
    <dgm:pt modelId="{EA98DC9F-308A-4388-9B47-0C8EEDCDC70A}" type="pres">
      <dgm:prSet presAssocID="{3D392214-70D1-4E9E-98DF-82822E64BF8B}" presName="wedge1Tx" presStyleLbl="node1" presStyleIdx="0" presStyleCnt="3">
        <dgm:presLayoutVars>
          <dgm:chMax val="0"/>
          <dgm:chPref val="0"/>
          <dgm:bulletEnabled val="1"/>
        </dgm:presLayoutVars>
      </dgm:prSet>
      <dgm:spPr/>
    </dgm:pt>
    <dgm:pt modelId="{A3123983-E307-4228-AD9C-9605F9A11784}" type="pres">
      <dgm:prSet presAssocID="{3D392214-70D1-4E9E-98DF-82822E64BF8B}" presName="wedge2" presStyleLbl="node1" presStyleIdx="1" presStyleCnt="3"/>
      <dgm:spPr/>
    </dgm:pt>
    <dgm:pt modelId="{ABEE5A74-44DA-40ED-95BA-2558F639B59E}" type="pres">
      <dgm:prSet presAssocID="{3D392214-70D1-4E9E-98DF-82822E64BF8B}" presName="dummy2a" presStyleCnt="0"/>
      <dgm:spPr/>
    </dgm:pt>
    <dgm:pt modelId="{99663B87-226E-434F-9EC3-45157C09B353}" type="pres">
      <dgm:prSet presAssocID="{3D392214-70D1-4E9E-98DF-82822E64BF8B}" presName="dummy2b" presStyleCnt="0"/>
      <dgm:spPr/>
    </dgm:pt>
    <dgm:pt modelId="{03D94A5C-62C4-4876-80CF-6AD4CA3C97B1}" type="pres">
      <dgm:prSet presAssocID="{3D392214-70D1-4E9E-98DF-82822E64BF8B}" presName="wedge2Tx" presStyleLbl="node1" presStyleIdx="1" presStyleCnt="3">
        <dgm:presLayoutVars>
          <dgm:chMax val="0"/>
          <dgm:chPref val="0"/>
          <dgm:bulletEnabled val="1"/>
        </dgm:presLayoutVars>
      </dgm:prSet>
      <dgm:spPr/>
    </dgm:pt>
    <dgm:pt modelId="{0DBE858C-368E-451C-B83D-2D184FEB83DC}" type="pres">
      <dgm:prSet presAssocID="{3D392214-70D1-4E9E-98DF-82822E64BF8B}" presName="wedge3" presStyleLbl="node1" presStyleIdx="2" presStyleCnt="3"/>
      <dgm:spPr/>
    </dgm:pt>
    <dgm:pt modelId="{9224F0CC-733A-4C10-8D19-728B3FC89E59}" type="pres">
      <dgm:prSet presAssocID="{3D392214-70D1-4E9E-98DF-82822E64BF8B}" presName="dummy3a" presStyleCnt="0"/>
      <dgm:spPr/>
    </dgm:pt>
    <dgm:pt modelId="{8CA2EDB5-586F-44F8-8463-16CA54709B58}" type="pres">
      <dgm:prSet presAssocID="{3D392214-70D1-4E9E-98DF-82822E64BF8B}" presName="dummy3b" presStyleCnt="0"/>
      <dgm:spPr/>
    </dgm:pt>
    <dgm:pt modelId="{E2DE1F54-CE4B-4580-A386-6CC1756D4BD4}" type="pres">
      <dgm:prSet presAssocID="{3D392214-70D1-4E9E-98DF-82822E64BF8B}" presName="wedge3Tx" presStyleLbl="node1" presStyleIdx="2" presStyleCnt="3">
        <dgm:presLayoutVars>
          <dgm:chMax val="0"/>
          <dgm:chPref val="0"/>
          <dgm:bulletEnabled val="1"/>
        </dgm:presLayoutVars>
      </dgm:prSet>
      <dgm:spPr/>
    </dgm:pt>
    <dgm:pt modelId="{447DBB85-D24C-4AF4-BF1E-AE7ED2661777}" type="pres">
      <dgm:prSet presAssocID="{A6E021EA-BA7F-4C47-931D-B5982A13EFCC}" presName="arrowWedge1" presStyleLbl="fgSibTrans2D1" presStyleIdx="0" presStyleCnt="3"/>
      <dgm:spPr/>
    </dgm:pt>
    <dgm:pt modelId="{943BD122-4F06-4CE4-804D-F08F294F39CC}" type="pres">
      <dgm:prSet presAssocID="{7C8CC42E-B378-4352-B465-64CE3399784A}" presName="arrowWedge2" presStyleLbl="fgSibTrans2D1" presStyleIdx="1" presStyleCnt="3"/>
      <dgm:spPr/>
    </dgm:pt>
    <dgm:pt modelId="{BD6BCFEF-A0BC-49E1-8DEA-00E11511841D}" type="pres">
      <dgm:prSet presAssocID="{DB42AABA-59D0-4B61-A947-2764024EF084}" presName="arrowWedge3" presStyleLbl="fgSibTrans2D1" presStyleIdx="2" presStyleCnt="3"/>
      <dgm:spPr/>
    </dgm:pt>
  </dgm:ptLst>
  <dgm:cxnLst>
    <dgm:cxn modelId="{6C27DC1B-4594-4EEB-AAF6-01718EFF893B}" srcId="{3D392214-70D1-4E9E-98DF-82822E64BF8B}" destId="{B8B1FD26-4C78-484E-85A9-363F0DA28A18}" srcOrd="0" destOrd="0" parTransId="{C44C3F79-AB2D-4D42-B09A-BD2EED763B13}" sibTransId="{A6E021EA-BA7F-4C47-931D-B5982A13EFCC}"/>
    <dgm:cxn modelId="{65F97362-E995-4114-B74F-E57DAB253963}" type="presOf" srcId="{3CC61292-BB78-4C9C-8BB7-448A319FCD4C}" destId="{E2DE1F54-CE4B-4580-A386-6CC1756D4BD4}" srcOrd="1" destOrd="0" presId="urn:microsoft.com/office/officeart/2005/8/layout/cycle8"/>
    <dgm:cxn modelId="{A4FB584D-568D-4A06-ABCB-C09A3EA7333B}" type="presOf" srcId="{B8B1FD26-4C78-484E-85A9-363F0DA28A18}" destId="{AC5FE1C0-ABA1-4B02-B4F9-F7E2E03D2A76}" srcOrd="0" destOrd="0" presId="urn:microsoft.com/office/officeart/2005/8/layout/cycle8"/>
    <dgm:cxn modelId="{733EFD8B-34E8-457E-A4E3-063CBF3D7FE4}" type="presOf" srcId="{3D392214-70D1-4E9E-98DF-82822E64BF8B}" destId="{EF64EF3A-C01D-4763-A407-72DFDFA1BD39}" srcOrd="0" destOrd="0" presId="urn:microsoft.com/office/officeart/2005/8/layout/cycle8"/>
    <dgm:cxn modelId="{E1249691-9E9A-4CEF-868D-2561F3668831}" srcId="{3D392214-70D1-4E9E-98DF-82822E64BF8B}" destId="{5A7E297C-CE09-415D-A669-A48AD20B0009}" srcOrd="1" destOrd="0" parTransId="{E5025062-80D4-46B9-A8AC-C74EB0F62EF1}" sibTransId="{7C8CC42E-B378-4352-B465-64CE3399784A}"/>
    <dgm:cxn modelId="{49827B99-17A8-44A3-ACDC-C42E1EF0C42F}" srcId="{3D392214-70D1-4E9E-98DF-82822E64BF8B}" destId="{3CC61292-BB78-4C9C-8BB7-448A319FCD4C}" srcOrd="2" destOrd="0" parTransId="{96966247-0709-4FDC-B685-5D9AC4F3C185}" sibTransId="{DB42AABA-59D0-4B61-A947-2764024EF084}"/>
    <dgm:cxn modelId="{9BECB2C8-AFE6-418A-B4E3-3A11F7D134F7}" type="presOf" srcId="{B8B1FD26-4C78-484E-85A9-363F0DA28A18}" destId="{EA98DC9F-308A-4388-9B47-0C8EEDCDC70A}" srcOrd="1" destOrd="0" presId="urn:microsoft.com/office/officeart/2005/8/layout/cycle8"/>
    <dgm:cxn modelId="{0A5A95CB-838F-4EC3-BB9F-D7E149F2E065}" type="presOf" srcId="{3CC61292-BB78-4C9C-8BB7-448A319FCD4C}" destId="{0DBE858C-368E-451C-B83D-2D184FEB83DC}" srcOrd="0" destOrd="0" presId="urn:microsoft.com/office/officeart/2005/8/layout/cycle8"/>
    <dgm:cxn modelId="{0B9295DB-0892-4B7B-A616-01A8767FD3F6}" type="presOf" srcId="{5A7E297C-CE09-415D-A669-A48AD20B0009}" destId="{A3123983-E307-4228-AD9C-9605F9A11784}" srcOrd="0" destOrd="0" presId="urn:microsoft.com/office/officeart/2005/8/layout/cycle8"/>
    <dgm:cxn modelId="{1FD32ADC-5C23-4382-A7B8-EF125A69C14E}" type="presOf" srcId="{5A7E297C-CE09-415D-A669-A48AD20B0009}" destId="{03D94A5C-62C4-4876-80CF-6AD4CA3C97B1}" srcOrd="1" destOrd="0" presId="urn:microsoft.com/office/officeart/2005/8/layout/cycle8"/>
    <dgm:cxn modelId="{93319C68-495B-416F-8696-98763C297954}" type="presParOf" srcId="{EF64EF3A-C01D-4763-A407-72DFDFA1BD39}" destId="{AC5FE1C0-ABA1-4B02-B4F9-F7E2E03D2A76}" srcOrd="0" destOrd="0" presId="urn:microsoft.com/office/officeart/2005/8/layout/cycle8"/>
    <dgm:cxn modelId="{3942F82B-AFFD-435E-AC77-7BE587510CB8}" type="presParOf" srcId="{EF64EF3A-C01D-4763-A407-72DFDFA1BD39}" destId="{D1E6FF9F-0FEA-409B-BCAC-59FD714DDD2F}" srcOrd="1" destOrd="0" presId="urn:microsoft.com/office/officeart/2005/8/layout/cycle8"/>
    <dgm:cxn modelId="{3C355883-F47B-4C65-8FEF-D7B226897AA3}" type="presParOf" srcId="{EF64EF3A-C01D-4763-A407-72DFDFA1BD39}" destId="{3400FCD8-71FA-45A3-A67E-866965292868}" srcOrd="2" destOrd="0" presId="urn:microsoft.com/office/officeart/2005/8/layout/cycle8"/>
    <dgm:cxn modelId="{99B0CF86-33C5-4438-AF7E-C36A0FB0A26F}" type="presParOf" srcId="{EF64EF3A-C01D-4763-A407-72DFDFA1BD39}" destId="{EA98DC9F-308A-4388-9B47-0C8EEDCDC70A}" srcOrd="3" destOrd="0" presId="urn:microsoft.com/office/officeart/2005/8/layout/cycle8"/>
    <dgm:cxn modelId="{637F87EA-C768-4B86-809F-FA015F37FC37}" type="presParOf" srcId="{EF64EF3A-C01D-4763-A407-72DFDFA1BD39}" destId="{A3123983-E307-4228-AD9C-9605F9A11784}" srcOrd="4" destOrd="0" presId="urn:microsoft.com/office/officeart/2005/8/layout/cycle8"/>
    <dgm:cxn modelId="{918282BF-F991-413D-8E06-0942EE88A0DD}" type="presParOf" srcId="{EF64EF3A-C01D-4763-A407-72DFDFA1BD39}" destId="{ABEE5A74-44DA-40ED-95BA-2558F639B59E}" srcOrd="5" destOrd="0" presId="urn:microsoft.com/office/officeart/2005/8/layout/cycle8"/>
    <dgm:cxn modelId="{F9130832-9F5D-4055-A91C-21EE5B8D4C65}" type="presParOf" srcId="{EF64EF3A-C01D-4763-A407-72DFDFA1BD39}" destId="{99663B87-226E-434F-9EC3-45157C09B353}" srcOrd="6" destOrd="0" presId="urn:microsoft.com/office/officeart/2005/8/layout/cycle8"/>
    <dgm:cxn modelId="{0A4DE8C1-E173-4FF8-9BF7-8ABB6FA35ED6}" type="presParOf" srcId="{EF64EF3A-C01D-4763-A407-72DFDFA1BD39}" destId="{03D94A5C-62C4-4876-80CF-6AD4CA3C97B1}" srcOrd="7" destOrd="0" presId="urn:microsoft.com/office/officeart/2005/8/layout/cycle8"/>
    <dgm:cxn modelId="{7C4510B2-BBC2-4DE5-96F4-4E71724E4EE0}" type="presParOf" srcId="{EF64EF3A-C01D-4763-A407-72DFDFA1BD39}" destId="{0DBE858C-368E-451C-B83D-2D184FEB83DC}" srcOrd="8" destOrd="0" presId="urn:microsoft.com/office/officeart/2005/8/layout/cycle8"/>
    <dgm:cxn modelId="{EFF09731-590C-42A4-8AE9-2C8681525618}" type="presParOf" srcId="{EF64EF3A-C01D-4763-A407-72DFDFA1BD39}" destId="{9224F0CC-733A-4C10-8D19-728B3FC89E59}" srcOrd="9" destOrd="0" presId="urn:microsoft.com/office/officeart/2005/8/layout/cycle8"/>
    <dgm:cxn modelId="{31ECC8CA-0A66-479B-953F-DF51A5FAE8D3}" type="presParOf" srcId="{EF64EF3A-C01D-4763-A407-72DFDFA1BD39}" destId="{8CA2EDB5-586F-44F8-8463-16CA54709B58}" srcOrd="10" destOrd="0" presId="urn:microsoft.com/office/officeart/2005/8/layout/cycle8"/>
    <dgm:cxn modelId="{52737702-5426-41DB-BB99-2AAC93861903}" type="presParOf" srcId="{EF64EF3A-C01D-4763-A407-72DFDFA1BD39}" destId="{E2DE1F54-CE4B-4580-A386-6CC1756D4BD4}" srcOrd="11" destOrd="0" presId="urn:microsoft.com/office/officeart/2005/8/layout/cycle8"/>
    <dgm:cxn modelId="{1BFDC545-CF04-4619-9086-504F92649458}" type="presParOf" srcId="{EF64EF3A-C01D-4763-A407-72DFDFA1BD39}" destId="{447DBB85-D24C-4AF4-BF1E-AE7ED2661777}" srcOrd="12" destOrd="0" presId="urn:microsoft.com/office/officeart/2005/8/layout/cycle8"/>
    <dgm:cxn modelId="{9F2086A2-EC9A-4793-BD5F-932F5871095D}" type="presParOf" srcId="{EF64EF3A-C01D-4763-A407-72DFDFA1BD39}" destId="{943BD122-4F06-4CE4-804D-F08F294F39CC}" srcOrd="13" destOrd="0" presId="urn:microsoft.com/office/officeart/2005/8/layout/cycle8"/>
    <dgm:cxn modelId="{48F445EC-12D6-4261-9B41-92CDD14FCCB6}" type="presParOf" srcId="{EF64EF3A-C01D-4763-A407-72DFDFA1BD39}" destId="{BD6BCFEF-A0BC-49E1-8DEA-00E11511841D}" srcOrd="14" destOrd="0" presId="urn:microsoft.com/office/officeart/2005/8/layout/cycle8"/>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D392214-70D1-4E9E-98DF-82822E64BF8B}" type="doc">
      <dgm:prSet loTypeId="urn:microsoft.com/office/officeart/2005/8/layout/cycle8" loCatId="cycle" qsTypeId="urn:microsoft.com/office/officeart/2005/8/quickstyle/simple1" qsCatId="simple" csTypeId="urn:microsoft.com/office/officeart/2005/8/colors/accent0_2" csCatId="mainScheme" phldr="1"/>
      <dgm:spPr/>
      <dgm:t>
        <a:bodyPr/>
        <a:lstStyle/>
        <a:p>
          <a:endParaRPr lang="en-US"/>
        </a:p>
      </dgm:t>
    </dgm:pt>
    <dgm:pt modelId="{5A7E297C-CE09-415D-A669-A48AD20B0009}">
      <dgm:prSet phldrT="[Text]" custT="1"/>
      <dgm:spPr/>
      <dgm:t>
        <a:bodyPr/>
        <a:lstStyle/>
        <a:p>
          <a:r>
            <a:rPr lang="fa-IR" sz="1200">
              <a:latin typeface="Adobe Arabic" panose="02040503050201020203" pitchFamily="18" charset="-78"/>
              <a:cs typeface="Adobe Arabic" panose="02040503050201020203" pitchFamily="18" charset="-78"/>
            </a:rPr>
            <a:t>کارآمدی اجتماعی</a:t>
          </a:r>
          <a:endParaRPr lang="en-US" sz="1200">
            <a:latin typeface="Adobe Arabic" panose="02040503050201020203" pitchFamily="18" charset="-78"/>
            <a:cs typeface="Adobe Arabic" panose="02040503050201020203" pitchFamily="18" charset="-78"/>
          </a:endParaRPr>
        </a:p>
      </dgm:t>
    </dgm:pt>
    <dgm:pt modelId="{E5025062-80D4-46B9-A8AC-C74EB0F62EF1}" type="parTrans" cxnId="{E1249691-9E9A-4CEF-868D-2561F3668831}">
      <dgm:prSet/>
      <dgm:spPr/>
      <dgm:t>
        <a:bodyPr/>
        <a:lstStyle/>
        <a:p>
          <a:endParaRPr lang="en-US"/>
        </a:p>
      </dgm:t>
    </dgm:pt>
    <dgm:pt modelId="{7C8CC42E-B378-4352-B465-64CE3399784A}" type="sibTrans" cxnId="{E1249691-9E9A-4CEF-868D-2561F3668831}">
      <dgm:prSet/>
      <dgm:spPr/>
      <dgm:t>
        <a:bodyPr/>
        <a:lstStyle/>
        <a:p>
          <a:endParaRPr lang="en-US"/>
        </a:p>
      </dgm:t>
    </dgm:pt>
    <dgm:pt modelId="{B8B1FD26-4C78-484E-85A9-363F0DA28A18}">
      <dgm:prSet phldrT="[Text]" custT="1"/>
      <dgm:spPr/>
      <dgm:t>
        <a:bodyPr/>
        <a:lstStyle/>
        <a:p>
          <a:r>
            <a:rPr lang="fa-IR" sz="1200">
              <a:latin typeface="Adobe Arabic" panose="02040503050201020203" pitchFamily="18" charset="-78"/>
              <a:cs typeface="Adobe Arabic" panose="02040503050201020203" pitchFamily="18" charset="-78"/>
            </a:rPr>
            <a:t>خودسازی معنوی</a:t>
          </a:r>
          <a:endParaRPr lang="en-US" sz="1200">
            <a:latin typeface="Adobe Arabic" panose="02040503050201020203" pitchFamily="18" charset="-78"/>
            <a:cs typeface="Adobe Arabic" panose="02040503050201020203" pitchFamily="18" charset="-78"/>
          </a:endParaRPr>
        </a:p>
      </dgm:t>
    </dgm:pt>
    <dgm:pt modelId="{C44C3F79-AB2D-4D42-B09A-BD2EED763B13}" type="parTrans" cxnId="{6C27DC1B-4594-4EEB-AAF6-01718EFF893B}">
      <dgm:prSet/>
      <dgm:spPr/>
      <dgm:t>
        <a:bodyPr/>
        <a:lstStyle/>
        <a:p>
          <a:endParaRPr lang="en-US"/>
        </a:p>
      </dgm:t>
    </dgm:pt>
    <dgm:pt modelId="{A6E021EA-BA7F-4C47-931D-B5982A13EFCC}" type="sibTrans" cxnId="{6C27DC1B-4594-4EEB-AAF6-01718EFF893B}">
      <dgm:prSet/>
      <dgm:spPr/>
      <dgm:t>
        <a:bodyPr/>
        <a:lstStyle/>
        <a:p>
          <a:endParaRPr lang="en-US"/>
        </a:p>
      </dgm:t>
    </dgm:pt>
    <dgm:pt modelId="{3CC61292-BB78-4C9C-8BB7-448A319FCD4C}">
      <dgm:prSet phldrT="[Text]" custT="1"/>
      <dgm:spPr/>
      <dgm:t>
        <a:bodyPr/>
        <a:lstStyle/>
        <a:p>
          <a:r>
            <a:rPr lang="fa-IR" sz="1200">
              <a:latin typeface="Adobe Arabic" panose="02040503050201020203" pitchFamily="18" charset="-78"/>
              <a:cs typeface="Adobe Arabic" panose="02040503050201020203" pitchFamily="18" charset="-78"/>
            </a:rPr>
            <a:t>علم‌حوزوی</a:t>
          </a:r>
          <a:endParaRPr lang="en-US" sz="1200">
            <a:latin typeface="Adobe Arabic" panose="02040503050201020203" pitchFamily="18" charset="-78"/>
            <a:cs typeface="Adobe Arabic" panose="02040503050201020203" pitchFamily="18" charset="-78"/>
          </a:endParaRPr>
        </a:p>
      </dgm:t>
    </dgm:pt>
    <dgm:pt modelId="{96966247-0709-4FDC-B685-5D9AC4F3C185}" type="parTrans" cxnId="{49827B99-17A8-44A3-ACDC-C42E1EF0C42F}">
      <dgm:prSet/>
      <dgm:spPr/>
      <dgm:t>
        <a:bodyPr/>
        <a:lstStyle/>
        <a:p>
          <a:endParaRPr lang="en-US"/>
        </a:p>
      </dgm:t>
    </dgm:pt>
    <dgm:pt modelId="{DB42AABA-59D0-4B61-A947-2764024EF084}" type="sibTrans" cxnId="{49827B99-17A8-44A3-ACDC-C42E1EF0C42F}">
      <dgm:prSet/>
      <dgm:spPr/>
      <dgm:t>
        <a:bodyPr/>
        <a:lstStyle/>
        <a:p>
          <a:endParaRPr lang="en-US"/>
        </a:p>
      </dgm:t>
    </dgm:pt>
    <dgm:pt modelId="{EF64EF3A-C01D-4763-A407-72DFDFA1BD39}" type="pres">
      <dgm:prSet presAssocID="{3D392214-70D1-4E9E-98DF-82822E64BF8B}" presName="compositeShape" presStyleCnt="0">
        <dgm:presLayoutVars>
          <dgm:chMax val="7"/>
          <dgm:dir/>
          <dgm:resizeHandles val="exact"/>
        </dgm:presLayoutVars>
      </dgm:prSet>
      <dgm:spPr/>
    </dgm:pt>
    <dgm:pt modelId="{AC5FE1C0-ABA1-4B02-B4F9-F7E2E03D2A76}" type="pres">
      <dgm:prSet presAssocID="{3D392214-70D1-4E9E-98DF-82822E64BF8B}" presName="wedge1" presStyleLbl="node1" presStyleIdx="0" presStyleCnt="3"/>
      <dgm:spPr/>
    </dgm:pt>
    <dgm:pt modelId="{D1E6FF9F-0FEA-409B-BCAC-59FD714DDD2F}" type="pres">
      <dgm:prSet presAssocID="{3D392214-70D1-4E9E-98DF-82822E64BF8B}" presName="dummy1a" presStyleCnt="0"/>
      <dgm:spPr/>
    </dgm:pt>
    <dgm:pt modelId="{3400FCD8-71FA-45A3-A67E-866965292868}" type="pres">
      <dgm:prSet presAssocID="{3D392214-70D1-4E9E-98DF-82822E64BF8B}" presName="dummy1b" presStyleCnt="0"/>
      <dgm:spPr/>
    </dgm:pt>
    <dgm:pt modelId="{EA98DC9F-308A-4388-9B47-0C8EEDCDC70A}" type="pres">
      <dgm:prSet presAssocID="{3D392214-70D1-4E9E-98DF-82822E64BF8B}" presName="wedge1Tx" presStyleLbl="node1" presStyleIdx="0" presStyleCnt="3">
        <dgm:presLayoutVars>
          <dgm:chMax val="0"/>
          <dgm:chPref val="0"/>
          <dgm:bulletEnabled val="1"/>
        </dgm:presLayoutVars>
      </dgm:prSet>
      <dgm:spPr/>
    </dgm:pt>
    <dgm:pt modelId="{A3123983-E307-4228-AD9C-9605F9A11784}" type="pres">
      <dgm:prSet presAssocID="{3D392214-70D1-4E9E-98DF-82822E64BF8B}" presName="wedge2" presStyleLbl="node1" presStyleIdx="1" presStyleCnt="3"/>
      <dgm:spPr/>
    </dgm:pt>
    <dgm:pt modelId="{ABEE5A74-44DA-40ED-95BA-2558F639B59E}" type="pres">
      <dgm:prSet presAssocID="{3D392214-70D1-4E9E-98DF-82822E64BF8B}" presName="dummy2a" presStyleCnt="0"/>
      <dgm:spPr/>
    </dgm:pt>
    <dgm:pt modelId="{99663B87-226E-434F-9EC3-45157C09B353}" type="pres">
      <dgm:prSet presAssocID="{3D392214-70D1-4E9E-98DF-82822E64BF8B}" presName="dummy2b" presStyleCnt="0"/>
      <dgm:spPr/>
    </dgm:pt>
    <dgm:pt modelId="{03D94A5C-62C4-4876-80CF-6AD4CA3C97B1}" type="pres">
      <dgm:prSet presAssocID="{3D392214-70D1-4E9E-98DF-82822E64BF8B}" presName="wedge2Tx" presStyleLbl="node1" presStyleIdx="1" presStyleCnt="3">
        <dgm:presLayoutVars>
          <dgm:chMax val="0"/>
          <dgm:chPref val="0"/>
          <dgm:bulletEnabled val="1"/>
        </dgm:presLayoutVars>
      </dgm:prSet>
      <dgm:spPr/>
    </dgm:pt>
    <dgm:pt modelId="{0DBE858C-368E-451C-B83D-2D184FEB83DC}" type="pres">
      <dgm:prSet presAssocID="{3D392214-70D1-4E9E-98DF-82822E64BF8B}" presName="wedge3" presStyleLbl="node1" presStyleIdx="2" presStyleCnt="3"/>
      <dgm:spPr/>
    </dgm:pt>
    <dgm:pt modelId="{9224F0CC-733A-4C10-8D19-728B3FC89E59}" type="pres">
      <dgm:prSet presAssocID="{3D392214-70D1-4E9E-98DF-82822E64BF8B}" presName="dummy3a" presStyleCnt="0"/>
      <dgm:spPr/>
    </dgm:pt>
    <dgm:pt modelId="{8CA2EDB5-586F-44F8-8463-16CA54709B58}" type="pres">
      <dgm:prSet presAssocID="{3D392214-70D1-4E9E-98DF-82822E64BF8B}" presName="dummy3b" presStyleCnt="0"/>
      <dgm:spPr/>
    </dgm:pt>
    <dgm:pt modelId="{E2DE1F54-CE4B-4580-A386-6CC1756D4BD4}" type="pres">
      <dgm:prSet presAssocID="{3D392214-70D1-4E9E-98DF-82822E64BF8B}" presName="wedge3Tx" presStyleLbl="node1" presStyleIdx="2" presStyleCnt="3">
        <dgm:presLayoutVars>
          <dgm:chMax val="0"/>
          <dgm:chPref val="0"/>
          <dgm:bulletEnabled val="1"/>
        </dgm:presLayoutVars>
      </dgm:prSet>
      <dgm:spPr/>
    </dgm:pt>
    <dgm:pt modelId="{447DBB85-D24C-4AF4-BF1E-AE7ED2661777}" type="pres">
      <dgm:prSet presAssocID="{A6E021EA-BA7F-4C47-931D-B5982A13EFCC}" presName="arrowWedge1" presStyleLbl="fgSibTrans2D1" presStyleIdx="0" presStyleCnt="3"/>
      <dgm:spPr/>
    </dgm:pt>
    <dgm:pt modelId="{943BD122-4F06-4CE4-804D-F08F294F39CC}" type="pres">
      <dgm:prSet presAssocID="{7C8CC42E-B378-4352-B465-64CE3399784A}" presName="arrowWedge2" presStyleLbl="fgSibTrans2D1" presStyleIdx="1" presStyleCnt="3"/>
      <dgm:spPr/>
    </dgm:pt>
    <dgm:pt modelId="{BD6BCFEF-A0BC-49E1-8DEA-00E11511841D}" type="pres">
      <dgm:prSet presAssocID="{DB42AABA-59D0-4B61-A947-2764024EF084}" presName="arrowWedge3" presStyleLbl="fgSibTrans2D1" presStyleIdx="2" presStyleCnt="3"/>
      <dgm:spPr/>
    </dgm:pt>
  </dgm:ptLst>
  <dgm:cxnLst>
    <dgm:cxn modelId="{6C27DC1B-4594-4EEB-AAF6-01718EFF893B}" srcId="{3D392214-70D1-4E9E-98DF-82822E64BF8B}" destId="{B8B1FD26-4C78-484E-85A9-363F0DA28A18}" srcOrd="0" destOrd="0" parTransId="{C44C3F79-AB2D-4D42-B09A-BD2EED763B13}" sibTransId="{A6E021EA-BA7F-4C47-931D-B5982A13EFCC}"/>
    <dgm:cxn modelId="{65F97362-E995-4114-B74F-E57DAB253963}" type="presOf" srcId="{3CC61292-BB78-4C9C-8BB7-448A319FCD4C}" destId="{E2DE1F54-CE4B-4580-A386-6CC1756D4BD4}" srcOrd="1" destOrd="0" presId="urn:microsoft.com/office/officeart/2005/8/layout/cycle8"/>
    <dgm:cxn modelId="{A4FB584D-568D-4A06-ABCB-C09A3EA7333B}" type="presOf" srcId="{B8B1FD26-4C78-484E-85A9-363F0DA28A18}" destId="{AC5FE1C0-ABA1-4B02-B4F9-F7E2E03D2A76}" srcOrd="0" destOrd="0" presId="urn:microsoft.com/office/officeart/2005/8/layout/cycle8"/>
    <dgm:cxn modelId="{733EFD8B-34E8-457E-A4E3-063CBF3D7FE4}" type="presOf" srcId="{3D392214-70D1-4E9E-98DF-82822E64BF8B}" destId="{EF64EF3A-C01D-4763-A407-72DFDFA1BD39}" srcOrd="0" destOrd="0" presId="urn:microsoft.com/office/officeart/2005/8/layout/cycle8"/>
    <dgm:cxn modelId="{E1249691-9E9A-4CEF-868D-2561F3668831}" srcId="{3D392214-70D1-4E9E-98DF-82822E64BF8B}" destId="{5A7E297C-CE09-415D-A669-A48AD20B0009}" srcOrd="1" destOrd="0" parTransId="{E5025062-80D4-46B9-A8AC-C74EB0F62EF1}" sibTransId="{7C8CC42E-B378-4352-B465-64CE3399784A}"/>
    <dgm:cxn modelId="{49827B99-17A8-44A3-ACDC-C42E1EF0C42F}" srcId="{3D392214-70D1-4E9E-98DF-82822E64BF8B}" destId="{3CC61292-BB78-4C9C-8BB7-448A319FCD4C}" srcOrd="2" destOrd="0" parTransId="{96966247-0709-4FDC-B685-5D9AC4F3C185}" sibTransId="{DB42AABA-59D0-4B61-A947-2764024EF084}"/>
    <dgm:cxn modelId="{9BECB2C8-AFE6-418A-B4E3-3A11F7D134F7}" type="presOf" srcId="{B8B1FD26-4C78-484E-85A9-363F0DA28A18}" destId="{EA98DC9F-308A-4388-9B47-0C8EEDCDC70A}" srcOrd="1" destOrd="0" presId="urn:microsoft.com/office/officeart/2005/8/layout/cycle8"/>
    <dgm:cxn modelId="{0A5A95CB-838F-4EC3-BB9F-D7E149F2E065}" type="presOf" srcId="{3CC61292-BB78-4C9C-8BB7-448A319FCD4C}" destId="{0DBE858C-368E-451C-B83D-2D184FEB83DC}" srcOrd="0" destOrd="0" presId="urn:microsoft.com/office/officeart/2005/8/layout/cycle8"/>
    <dgm:cxn modelId="{0B9295DB-0892-4B7B-A616-01A8767FD3F6}" type="presOf" srcId="{5A7E297C-CE09-415D-A669-A48AD20B0009}" destId="{A3123983-E307-4228-AD9C-9605F9A11784}" srcOrd="0" destOrd="0" presId="urn:microsoft.com/office/officeart/2005/8/layout/cycle8"/>
    <dgm:cxn modelId="{1FD32ADC-5C23-4382-A7B8-EF125A69C14E}" type="presOf" srcId="{5A7E297C-CE09-415D-A669-A48AD20B0009}" destId="{03D94A5C-62C4-4876-80CF-6AD4CA3C97B1}" srcOrd="1" destOrd="0" presId="urn:microsoft.com/office/officeart/2005/8/layout/cycle8"/>
    <dgm:cxn modelId="{93319C68-495B-416F-8696-98763C297954}" type="presParOf" srcId="{EF64EF3A-C01D-4763-A407-72DFDFA1BD39}" destId="{AC5FE1C0-ABA1-4B02-B4F9-F7E2E03D2A76}" srcOrd="0" destOrd="0" presId="urn:microsoft.com/office/officeart/2005/8/layout/cycle8"/>
    <dgm:cxn modelId="{3942F82B-AFFD-435E-AC77-7BE587510CB8}" type="presParOf" srcId="{EF64EF3A-C01D-4763-A407-72DFDFA1BD39}" destId="{D1E6FF9F-0FEA-409B-BCAC-59FD714DDD2F}" srcOrd="1" destOrd="0" presId="urn:microsoft.com/office/officeart/2005/8/layout/cycle8"/>
    <dgm:cxn modelId="{3C355883-F47B-4C65-8FEF-D7B226897AA3}" type="presParOf" srcId="{EF64EF3A-C01D-4763-A407-72DFDFA1BD39}" destId="{3400FCD8-71FA-45A3-A67E-866965292868}" srcOrd="2" destOrd="0" presId="urn:microsoft.com/office/officeart/2005/8/layout/cycle8"/>
    <dgm:cxn modelId="{99B0CF86-33C5-4438-AF7E-C36A0FB0A26F}" type="presParOf" srcId="{EF64EF3A-C01D-4763-A407-72DFDFA1BD39}" destId="{EA98DC9F-308A-4388-9B47-0C8EEDCDC70A}" srcOrd="3" destOrd="0" presId="urn:microsoft.com/office/officeart/2005/8/layout/cycle8"/>
    <dgm:cxn modelId="{637F87EA-C768-4B86-809F-FA015F37FC37}" type="presParOf" srcId="{EF64EF3A-C01D-4763-A407-72DFDFA1BD39}" destId="{A3123983-E307-4228-AD9C-9605F9A11784}" srcOrd="4" destOrd="0" presId="urn:microsoft.com/office/officeart/2005/8/layout/cycle8"/>
    <dgm:cxn modelId="{918282BF-F991-413D-8E06-0942EE88A0DD}" type="presParOf" srcId="{EF64EF3A-C01D-4763-A407-72DFDFA1BD39}" destId="{ABEE5A74-44DA-40ED-95BA-2558F639B59E}" srcOrd="5" destOrd="0" presId="urn:microsoft.com/office/officeart/2005/8/layout/cycle8"/>
    <dgm:cxn modelId="{F9130832-9F5D-4055-A91C-21EE5B8D4C65}" type="presParOf" srcId="{EF64EF3A-C01D-4763-A407-72DFDFA1BD39}" destId="{99663B87-226E-434F-9EC3-45157C09B353}" srcOrd="6" destOrd="0" presId="urn:microsoft.com/office/officeart/2005/8/layout/cycle8"/>
    <dgm:cxn modelId="{0A4DE8C1-E173-4FF8-9BF7-8ABB6FA35ED6}" type="presParOf" srcId="{EF64EF3A-C01D-4763-A407-72DFDFA1BD39}" destId="{03D94A5C-62C4-4876-80CF-6AD4CA3C97B1}" srcOrd="7" destOrd="0" presId="urn:microsoft.com/office/officeart/2005/8/layout/cycle8"/>
    <dgm:cxn modelId="{7C4510B2-BBC2-4DE5-96F4-4E71724E4EE0}" type="presParOf" srcId="{EF64EF3A-C01D-4763-A407-72DFDFA1BD39}" destId="{0DBE858C-368E-451C-B83D-2D184FEB83DC}" srcOrd="8" destOrd="0" presId="urn:microsoft.com/office/officeart/2005/8/layout/cycle8"/>
    <dgm:cxn modelId="{EFF09731-590C-42A4-8AE9-2C8681525618}" type="presParOf" srcId="{EF64EF3A-C01D-4763-A407-72DFDFA1BD39}" destId="{9224F0CC-733A-4C10-8D19-728B3FC89E59}" srcOrd="9" destOrd="0" presId="urn:microsoft.com/office/officeart/2005/8/layout/cycle8"/>
    <dgm:cxn modelId="{31ECC8CA-0A66-479B-953F-DF51A5FAE8D3}" type="presParOf" srcId="{EF64EF3A-C01D-4763-A407-72DFDFA1BD39}" destId="{8CA2EDB5-586F-44F8-8463-16CA54709B58}" srcOrd="10" destOrd="0" presId="urn:microsoft.com/office/officeart/2005/8/layout/cycle8"/>
    <dgm:cxn modelId="{52737702-5426-41DB-BB99-2AAC93861903}" type="presParOf" srcId="{EF64EF3A-C01D-4763-A407-72DFDFA1BD39}" destId="{E2DE1F54-CE4B-4580-A386-6CC1756D4BD4}" srcOrd="11" destOrd="0" presId="urn:microsoft.com/office/officeart/2005/8/layout/cycle8"/>
    <dgm:cxn modelId="{1BFDC545-CF04-4619-9086-504F92649458}" type="presParOf" srcId="{EF64EF3A-C01D-4763-A407-72DFDFA1BD39}" destId="{447DBB85-D24C-4AF4-BF1E-AE7ED2661777}" srcOrd="12" destOrd="0" presId="urn:microsoft.com/office/officeart/2005/8/layout/cycle8"/>
    <dgm:cxn modelId="{9F2086A2-EC9A-4793-BD5F-932F5871095D}" type="presParOf" srcId="{EF64EF3A-C01D-4763-A407-72DFDFA1BD39}" destId="{943BD122-4F06-4CE4-804D-F08F294F39CC}" srcOrd="13" destOrd="0" presId="urn:microsoft.com/office/officeart/2005/8/layout/cycle8"/>
    <dgm:cxn modelId="{48F445EC-12D6-4261-9B41-92CDD14FCCB6}" type="presParOf" srcId="{EF64EF3A-C01D-4763-A407-72DFDFA1BD39}" destId="{BD6BCFEF-A0BC-49E1-8DEA-00E11511841D}" srcOrd="14" destOrd="0" presId="urn:microsoft.com/office/officeart/2005/8/layout/cycle8"/>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C033607-A575-479A-B917-547896C49329}" type="doc">
      <dgm:prSet loTypeId="urn:microsoft.com/office/officeart/2005/8/layout/chart3" loCatId="cycle" qsTypeId="urn:microsoft.com/office/officeart/2005/8/quickstyle/simple1" qsCatId="simple" csTypeId="urn:microsoft.com/office/officeart/2005/8/colors/accent0_2" csCatId="mainScheme" phldr="1"/>
      <dgm:spPr/>
    </dgm:pt>
    <dgm:pt modelId="{076DC7BF-9C3A-4FD4-8803-F53E5DF1AA3A}">
      <dgm:prSet phldrT="[Text]" custT="1"/>
      <dgm:spPr/>
      <dgm:t>
        <a:bodyPr/>
        <a:lstStyle/>
        <a:p>
          <a:r>
            <a:rPr lang="fa-IR" sz="500">
              <a:latin typeface="Adobe Arabic" panose="02040503050201020203" pitchFamily="18" charset="-78"/>
              <a:cs typeface="Adobe Arabic" panose="02040503050201020203" pitchFamily="18" charset="-78"/>
            </a:rPr>
            <a:t>خودسازی</a:t>
          </a:r>
          <a:endParaRPr lang="en-US" sz="500">
            <a:latin typeface="Adobe Arabic" panose="02040503050201020203" pitchFamily="18" charset="-78"/>
            <a:cs typeface="Adobe Arabic" panose="02040503050201020203" pitchFamily="18" charset="-78"/>
          </a:endParaRPr>
        </a:p>
      </dgm:t>
    </dgm:pt>
    <dgm:pt modelId="{B5A1075E-81CA-4AED-A14D-5A2EB100FFCA}" type="parTrans" cxnId="{0A27C6B0-1582-45FE-B3C7-90AEA09778B7}">
      <dgm:prSet/>
      <dgm:spPr/>
      <dgm:t>
        <a:bodyPr/>
        <a:lstStyle/>
        <a:p>
          <a:endParaRPr lang="en-US"/>
        </a:p>
      </dgm:t>
    </dgm:pt>
    <dgm:pt modelId="{12E33942-74E8-4F59-BC05-5240470CC91F}" type="sibTrans" cxnId="{0A27C6B0-1582-45FE-B3C7-90AEA09778B7}">
      <dgm:prSet/>
      <dgm:spPr/>
      <dgm:t>
        <a:bodyPr/>
        <a:lstStyle/>
        <a:p>
          <a:endParaRPr lang="en-US"/>
        </a:p>
      </dgm:t>
    </dgm:pt>
    <dgm:pt modelId="{60A595CC-61E4-44A9-9AE0-3B77E56186CA}">
      <dgm:prSet phldrT="[Text]" custT="1"/>
      <dgm:spPr/>
      <dgm:t>
        <a:bodyPr/>
        <a:lstStyle/>
        <a:p>
          <a:r>
            <a:rPr lang="fa-IR" sz="500">
              <a:latin typeface="Adobe Arabic" panose="02040503050201020203" pitchFamily="18" charset="-78"/>
              <a:cs typeface="Adobe Arabic" panose="02040503050201020203" pitchFamily="18" charset="-78"/>
            </a:rPr>
            <a:t>کارآمدی</a:t>
          </a:r>
          <a:endParaRPr lang="en-US" sz="500">
            <a:latin typeface="Adobe Arabic" panose="02040503050201020203" pitchFamily="18" charset="-78"/>
            <a:cs typeface="Adobe Arabic" panose="02040503050201020203" pitchFamily="18" charset="-78"/>
          </a:endParaRPr>
        </a:p>
      </dgm:t>
    </dgm:pt>
    <dgm:pt modelId="{5E1B89B4-720A-470D-9F7F-00746F2EA67D}" type="parTrans" cxnId="{393246E6-7AF4-4F0F-95A9-20EF5BB03DF7}">
      <dgm:prSet/>
      <dgm:spPr/>
      <dgm:t>
        <a:bodyPr/>
        <a:lstStyle/>
        <a:p>
          <a:endParaRPr lang="en-US"/>
        </a:p>
      </dgm:t>
    </dgm:pt>
    <dgm:pt modelId="{0D649F42-9DAF-47E4-901B-A5868A4B01DB}" type="sibTrans" cxnId="{393246E6-7AF4-4F0F-95A9-20EF5BB03DF7}">
      <dgm:prSet/>
      <dgm:spPr/>
      <dgm:t>
        <a:bodyPr/>
        <a:lstStyle/>
        <a:p>
          <a:endParaRPr lang="en-US"/>
        </a:p>
      </dgm:t>
    </dgm:pt>
    <dgm:pt modelId="{5D4732F6-A2D7-4973-9113-2EF63F7E286D}">
      <dgm:prSet phldrT="[Text]" custT="1"/>
      <dgm:spPr/>
      <dgm:t>
        <a:bodyPr/>
        <a:lstStyle/>
        <a:p>
          <a:r>
            <a:rPr lang="fa-IR" sz="1100">
              <a:latin typeface="Adobe Arabic" panose="02040503050201020203" pitchFamily="18" charset="-78"/>
              <a:cs typeface="Adobe Arabic" panose="02040503050201020203" pitchFamily="18" charset="-78"/>
            </a:rPr>
            <a:t>علم حوزوی</a:t>
          </a:r>
          <a:endParaRPr lang="en-US" sz="1100">
            <a:latin typeface="Adobe Arabic" panose="02040503050201020203" pitchFamily="18" charset="-78"/>
            <a:cs typeface="Adobe Arabic" panose="02040503050201020203" pitchFamily="18" charset="-78"/>
          </a:endParaRPr>
        </a:p>
      </dgm:t>
    </dgm:pt>
    <dgm:pt modelId="{A447A654-54F3-4E0D-8E00-E98B4F3BC16C}" type="parTrans" cxnId="{ECF5C7E3-CF38-4097-947C-FD47ED8E2FAF}">
      <dgm:prSet/>
      <dgm:spPr/>
      <dgm:t>
        <a:bodyPr/>
        <a:lstStyle/>
        <a:p>
          <a:endParaRPr lang="en-US"/>
        </a:p>
      </dgm:t>
    </dgm:pt>
    <dgm:pt modelId="{FA152151-27EE-4C4D-93CA-C29AC10D43C5}" type="sibTrans" cxnId="{ECF5C7E3-CF38-4097-947C-FD47ED8E2FAF}">
      <dgm:prSet/>
      <dgm:spPr/>
      <dgm:t>
        <a:bodyPr/>
        <a:lstStyle/>
        <a:p>
          <a:endParaRPr lang="en-US"/>
        </a:p>
      </dgm:t>
    </dgm:pt>
    <dgm:pt modelId="{0031AAEB-3D18-4F88-A5AF-93F5A50C5D4C}" type="pres">
      <dgm:prSet presAssocID="{BC033607-A575-479A-B917-547896C49329}" presName="compositeShape" presStyleCnt="0">
        <dgm:presLayoutVars>
          <dgm:chMax val="7"/>
          <dgm:dir/>
          <dgm:resizeHandles val="exact"/>
        </dgm:presLayoutVars>
      </dgm:prSet>
      <dgm:spPr/>
    </dgm:pt>
    <dgm:pt modelId="{8516F497-682D-4CAA-A87F-F7C6CB6E2E50}" type="pres">
      <dgm:prSet presAssocID="{BC033607-A575-479A-B917-547896C49329}" presName="wedge1" presStyleLbl="node1" presStyleIdx="0" presStyleCnt="3" custScaleX="24687" custScaleY="24506"/>
      <dgm:spPr/>
    </dgm:pt>
    <dgm:pt modelId="{D1A80075-2A80-4741-9541-1CB81EFAF346}" type="pres">
      <dgm:prSet presAssocID="{BC033607-A575-479A-B917-547896C49329}" presName="wedge1Tx" presStyleLbl="node1" presStyleIdx="0" presStyleCnt="3">
        <dgm:presLayoutVars>
          <dgm:chMax val="0"/>
          <dgm:chPref val="0"/>
          <dgm:bulletEnabled val="1"/>
        </dgm:presLayoutVars>
      </dgm:prSet>
      <dgm:spPr/>
    </dgm:pt>
    <dgm:pt modelId="{49084B83-12A6-408B-B571-702CE789DB53}" type="pres">
      <dgm:prSet presAssocID="{BC033607-A575-479A-B917-547896C49329}" presName="wedge2" presStyleLbl="node1" presStyleIdx="1" presStyleCnt="3" custScaleX="26739" custScaleY="32064"/>
      <dgm:spPr/>
    </dgm:pt>
    <dgm:pt modelId="{9E84A876-1723-4BA4-B0B7-6FAC80FA8D7E}" type="pres">
      <dgm:prSet presAssocID="{BC033607-A575-479A-B917-547896C49329}" presName="wedge2Tx" presStyleLbl="node1" presStyleIdx="1" presStyleCnt="3">
        <dgm:presLayoutVars>
          <dgm:chMax val="0"/>
          <dgm:chPref val="0"/>
          <dgm:bulletEnabled val="1"/>
        </dgm:presLayoutVars>
      </dgm:prSet>
      <dgm:spPr/>
    </dgm:pt>
    <dgm:pt modelId="{A52729EC-4548-4A32-BCD9-4A9195F37ED2}" type="pres">
      <dgm:prSet presAssocID="{BC033607-A575-479A-B917-547896C49329}" presName="wedge3" presStyleLbl="node1" presStyleIdx="2" presStyleCnt="3" custScaleX="157639" custScaleY="155841"/>
      <dgm:spPr/>
    </dgm:pt>
    <dgm:pt modelId="{BD05F58B-0E3B-4939-A134-D01AD49DF3D9}" type="pres">
      <dgm:prSet presAssocID="{BC033607-A575-479A-B917-547896C49329}" presName="wedge3Tx" presStyleLbl="node1" presStyleIdx="2" presStyleCnt="3">
        <dgm:presLayoutVars>
          <dgm:chMax val="0"/>
          <dgm:chPref val="0"/>
          <dgm:bulletEnabled val="1"/>
        </dgm:presLayoutVars>
      </dgm:prSet>
      <dgm:spPr/>
    </dgm:pt>
  </dgm:ptLst>
  <dgm:cxnLst>
    <dgm:cxn modelId="{A1060310-D082-49C5-9DA6-9B06A17337FA}" type="presOf" srcId="{5D4732F6-A2D7-4973-9113-2EF63F7E286D}" destId="{BD05F58B-0E3B-4939-A134-D01AD49DF3D9}" srcOrd="1" destOrd="0" presId="urn:microsoft.com/office/officeart/2005/8/layout/chart3"/>
    <dgm:cxn modelId="{39483850-AF2C-40EA-A528-D7168722F03E}" type="presOf" srcId="{BC033607-A575-479A-B917-547896C49329}" destId="{0031AAEB-3D18-4F88-A5AF-93F5A50C5D4C}" srcOrd="0" destOrd="0" presId="urn:microsoft.com/office/officeart/2005/8/layout/chart3"/>
    <dgm:cxn modelId="{DF808782-2225-4F0A-AE2F-375AE2E8A315}" type="presOf" srcId="{076DC7BF-9C3A-4FD4-8803-F53E5DF1AA3A}" destId="{D1A80075-2A80-4741-9541-1CB81EFAF346}" srcOrd="1" destOrd="0" presId="urn:microsoft.com/office/officeart/2005/8/layout/chart3"/>
    <dgm:cxn modelId="{444051A3-607E-4C6E-BA62-328EC97000D3}" type="presOf" srcId="{60A595CC-61E4-44A9-9AE0-3B77E56186CA}" destId="{49084B83-12A6-408B-B571-702CE789DB53}" srcOrd="0" destOrd="0" presId="urn:microsoft.com/office/officeart/2005/8/layout/chart3"/>
    <dgm:cxn modelId="{0A27C6B0-1582-45FE-B3C7-90AEA09778B7}" srcId="{BC033607-A575-479A-B917-547896C49329}" destId="{076DC7BF-9C3A-4FD4-8803-F53E5DF1AA3A}" srcOrd="0" destOrd="0" parTransId="{B5A1075E-81CA-4AED-A14D-5A2EB100FFCA}" sibTransId="{12E33942-74E8-4F59-BC05-5240470CC91F}"/>
    <dgm:cxn modelId="{A3C63BDD-A98F-4A3B-8397-DE4B689D4305}" type="presOf" srcId="{5D4732F6-A2D7-4973-9113-2EF63F7E286D}" destId="{A52729EC-4548-4A32-BCD9-4A9195F37ED2}" srcOrd="0" destOrd="0" presId="urn:microsoft.com/office/officeart/2005/8/layout/chart3"/>
    <dgm:cxn modelId="{ECF5C7E3-CF38-4097-947C-FD47ED8E2FAF}" srcId="{BC033607-A575-479A-B917-547896C49329}" destId="{5D4732F6-A2D7-4973-9113-2EF63F7E286D}" srcOrd="2" destOrd="0" parTransId="{A447A654-54F3-4E0D-8E00-E98B4F3BC16C}" sibTransId="{FA152151-27EE-4C4D-93CA-C29AC10D43C5}"/>
    <dgm:cxn modelId="{393246E6-7AF4-4F0F-95A9-20EF5BB03DF7}" srcId="{BC033607-A575-479A-B917-547896C49329}" destId="{60A595CC-61E4-44A9-9AE0-3B77E56186CA}" srcOrd="1" destOrd="0" parTransId="{5E1B89B4-720A-470D-9F7F-00746F2EA67D}" sibTransId="{0D649F42-9DAF-47E4-901B-A5868A4B01DB}"/>
    <dgm:cxn modelId="{932DBDE7-C847-4AB5-A37A-8954CC3B2D33}" type="presOf" srcId="{60A595CC-61E4-44A9-9AE0-3B77E56186CA}" destId="{9E84A876-1723-4BA4-B0B7-6FAC80FA8D7E}" srcOrd="1" destOrd="0" presId="urn:microsoft.com/office/officeart/2005/8/layout/chart3"/>
    <dgm:cxn modelId="{3D7B2BFA-5822-49A0-8685-B91D27615B7F}" type="presOf" srcId="{076DC7BF-9C3A-4FD4-8803-F53E5DF1AA3A}" destId="{8516F497-682D-4CAA-A87F-F7C6CB6E2E50}" srcOrd="0" destOrd="0" presId="urn:microsoft.com/office/officeart/2005/8/layout/chart3"/>
    <dgm:cxn modelId="{306C986F-C258-402D-818A-75D44B123427}" type="presParOf" srcId="{0031AAEB-3D18-4F88-A5AF-93F5A50C5D4C}" destId="{8516F497-682D-4CAA-A87F-F7C6CB6E2E50}" srcOrd="0" destOrd="0" presId="urn:microsoft.com/office/officeart/2005/8/layout/chart3"/>
    <dgm:cxn modelId="{2981DC9A-009C-4FEF-B71D-696A70D1C6F0}" type="presParOf" srcId="{0031AAEB-3D18-4F88-A5AF-93F5A50C5D4C}" destId="{D1A80075-2A80-4741-9541-1CB81EFAF346}" srcOrd="1" destOrd="0" presId="urn:microsoft.com/office/officeart/2005/8/layout/chart3"/>
    <dgm:cxn modelId="{794602AE-C164-40CE-974E-A9AEFF01FD4E}" type="presParOf" srcId="{0031AAEB-3D18-4F88-A5AF-93F5A50C5D4C}" destId="{49084B83-12A6-408B-B571-702CE789DB53}" srcOrd="2" destOrd="0" presId="urn:microsoft.com/office/officeart/2005/8/layout/chart3"/>
    <dgm:cxn modelId="{D136953C-3B7F-49B8-BC19-0B261126E4D3}" type="presParOf" srcId="{0031AAEB-3D18-4F88-A5AF-93F5A50C5D4C}" destId="{9E84A876-1723-4BA4-B0B7-6FAC80FA8D7E}" srcOrd="3" destOrd="0" presId="urn:microsoft.com/office/officeart/2005/8/layout/chart3"/>
    <dgm:cxn modelId="{DE552E5F-E2BD-4C9D-B10C-448BE28CDB0F}" type="presParOf" srcId="{0031AAEB-3D18-4F88-A5AF-93F5A50C5D4C}" destId="{A52729EC-4548-4A32-BCD9-4A9195F37ED2}" srcOrd="4" destOrd="0" presId="urn:microsoft.com/office/officeart/2005/8/layout/chart3"/>
    <dgm:cxn modelId="{03703F7A-FCE3-4222-9DD2-1EA08F473FFA}" type="presParOf" srcId="{0031AAEB-3D18-4F88-A5AF-93F5A50C5D4C}" destId="{BD05F58B-0E3B-4939-A134-D01AD49DF3D9}" srcOrd="5" destOrd="0" presId="urn:microsoft.com/office/officeart/2005/8/layout/chart3"/>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282D03E-EFE6-4D59-945A-13D8C4CB28BC}" type="doc">
      <dgm:prSet loTypeId="urn:microsoft.com/office/officeart/2005/8/layout/chart3" loCatId="cycle" qsTypeId="urn:microsoft.com/office/officeart/2005/8/quickstyle/simple1" qsCatId="simple" csTypeId="urn:microsoft.com/office/officeart/2005/8/colors/accent0_2" csCatId="mainScheme" phldr="1"/>
      <dgm:spPr/>
    </dgm:pt>
    <dgm:pt modelId="{5A24B8E9-C00D-4D0E-ADF3-D4943B85EF7B}">
      <dgm:prSet phldrT="[Text]" custT="1"/>
      <dgm:spPr/>
      <dgm:t>
        <a:bodyPr/>
        <a:lstStyle/>
        <a:p>
          <a:r>
            <a:rPr lang="fa-IR" sz="1200">
              <a:latin typeface="Adobe Arabic" panose="02040503050201020203" pitchFamily="18" charset="-78"/>
              <a:cs typeface="Adobe Arabic" panose="02040503050201020203" pitchFamily="18" charset="-78"/>
            </a:rPr>
            <a:t>خودسازی معنوی</a:t>
          </a:r>
          <a:endParaRPr lang="en-US" sz="1200">
            <a:latin typeface="Adobe Arabic" panose="02040503050201020203" pitchFamily="18" charset="-78"/>
            <a:cs typeface="Adobe Arabic" panose="02040503050201020203" pitchFamily="18" charset="-78"/>
          </a:endParaRPr>
        </a:p>
      </dgm:t>
    </dgm:pt>
    <dgm:pt modelId="{78D52390-AB98-4551-8EF3-2F071780341D}" type="parTrans" cxnId="{3284E05A-3816-4431-A800-87E39BC57777}">
      <dgm:prSet/>
      <dgm:spPr/>
      <dgm:t>
        <a:bodyPr/>
        <a:lstStyle/>
        <a:p>
          <a:endParaRPr lang="en-US"/>
        </a:p>
      </dgm:t>
    </dgm:pt>
    <dgm:pt modelId="{68E55A1E-46A8-4924-9999-0F17DD93253C}" type="sibTrans" cxnId="{3284E05A-3816-4431-A800-87E39BC57777}">
      <dgm:prSet/>
      <dgm:spPr/>
      <dgm:t>
        <a:bodyPr/>
        <a:lstStyle/>
        <a:p>
          <a:endParaRPr lang="en-US"/>
        </a:p>
      </dgm:t>
    </dgm:pt>
    <dgm:pt modelId="{2983B8F6-8586-4C16-8821-76C828C3F77B}">
      <dgm:prSet phldrT="[Text]" custT="1"/>
      <dgm:spPr/>
      <dgm:t>
        <a:bodyPr/>
        <a:lstStyle/>
        <a:p>
          <a:r>
            <a:rPr lang="fa-IR" sz="1200">
              <a:latin typeface="Adobe Arabic" panose="02040503050201020203" pitchFamily="18" charset="-78"/>
              <a:cs typeface="Adobe Arabic" panose="02040503050201020203" pitchFamily="18" charset="-78"/>
            </a:rPr>
            <a:t>کارآمدی اجتماعی</a:t>
          </a:r>
          <a:endParaRPr lang="en-US" sz="1200">
            <a:latin typeface="Adobe Arabic" panose="02040503050201020203" pitchFamily="18" charset="-78"/>
            <a:cs typeface="Adobe Arabic" panose="02040503050201020203" pitchFamily="18" charset="-78"/>
          </a:endParaRPr>
        </a:p>
      </dgm:t>
    </dgm:pt>
    <dgm:pt modelId="{62BC71E6-34EB-45A9-9072-F54664DDE7A3}" type="parTrans" cxnId="{356B0112-3A45-47A0-A655-ADD04B7FB06E}">
      <dgm:prSet/>
      <dgm:spPr/>
      <dgm:t>
        <a:bodyPr/>
        <a:lstStyle/>
        <a:p>
          <a:endParaRPr lang="en-US"/>
        </a:p>
      </dgm:t>
    </dgm:pt>
    <dgm:pt modelId="{F40AC528-97CB-4D32-BEC9-B2DC5B0675A4}" type="sibTrans" cxnId="{356B0112-3A45-47A0-A655-ADD04B7FB06E}">
      <dgm:prSet/>
      <dgm:spPr/>
      <dgm:t>
        <a:bodyPr/>
        <a:lstStyle/>
        <a:p>
          <a:endParaRPr lang="en-US"/>
        </a:p>
      </dgm:t>
    </dgm:pt>
    <dgm:pt modelId="{A1628EC9-CE78-4860-BDAD-11C45387E83E}">
      <dgm:prSet phldrT="[Text]" custT="1"/>
      <dgm:spPr/>
      <dgm:t>
        <a:bodyPr/>
        <a:lstStyle/>
        <a:p>
          <a:r>
            <a:rPr lang="fa-IR" sz="1200">
              <a:latin typeface="Adobe Arabic" panose="02040503050201020203" pitchFamily="18" charset="-78"/>
              <a:cs typeface="Adobe Arabic" panose="02040503050201020203" pitchFamily="18" charset="-78"/>
            </a:rPr>
            <a:t>علم حوزوی</a:t>
          </a:r>
          <a:endParaRPr lang="en-US" sz="1200">
            <a:latin typeface="Adobe Arabic" panose="02040503050201020203" pitchFamily="18" charset="-78"/>
            <a:cs typeface="Adobe Arabic" panose="02040503050201020203" pitchFamily="18" charset="-78"/>
          </a:endParaRPr>
        </a:p>
      </dgm:t>
    </dgm:pt>
    <dgm:pt modelId="{26A4B1B9-2C7D-4BA4-86BC-9BF714BEAA5B}" type="parTrans" cxnId="{8BDA8388-DD82-4034-8928-B075F5CD17BE}">
      <dgm:prSet/>
      <dgm:spPr/>
      <dgm:t>
        <a:bodyPr/>
        <a:lstStyle/>
        <a:p>
          <a:endParaRPr lang="en-US"/>
        </a:p>
      </dgm:t>
    </dgm:pt>
    <dgm:pt modelId="{9644F03D-80DE-4D18-A30C-2591D127FE7C}" type="sibTrans" cxnId="{8BDA8388-DD82-4034-8928-B075F5CD17BE}">
      <dgm:prSet/>
      <dgm:spPr/>
      <dgm:t>
        <a:bodyPr/>
        <a:lstStyle/>
        <a:p>
          <a:endParaRPr lang="en-US"/>
        </a:p>
      </dgm:t>
    </dgm:pt>
    <dgm:pt modelId="{31F88E80-7EB1-4B60-9C80-F99C23CAF15F}" type="pres">
      <dgm:prSet presAssocID="{5282D03E-EFE6-4D59-945A-13D8C4CB28BC}" presName="compositeShape" presStyleCnt="0">
        <dgm:presLayoutVars>
          <dgm:chMax val="7"/>
          <dgm:dir/>
          <dgm:resizeHandles val="exact"/>
        </dgm:presLayoutVars>
      </dgm:prSet>
      <dgm:spPr/>
    </dgm:pt>
    <dgm:pt modelId="{43AAC3C8-8E09-47F3-A290-B49880A2A3D8}" type="pres">
      <dgm:prSet presAssocID="{5282D03E-EFE6-4D59-945A-13D8C4CB28BC}" presName="wedge1" presStyleLbl="node1" presStyleIdx="0" presStyleCnt="3" custScaleX="175599" custScaleY="174150"/>
      <dgm:spPr/>
    </dgm:pt>
    <dgm:pt modelId="{ADA21A39-6652-4A90-BF6D-741CEA5195A9}" type="pres">
      <dgm:prSet presAssocID="{5282D03E-EFE6-4D59-945A-13D8C4CB28BC}" presName="wedge1Tx" presStyleLbl="node1" presStyleIdx="0" presStyleCnt="3">
        <dgm:presLayoutVars>
          <dgm:chMax val="0"/>
          <dgm:chPref val="0"/>
          <dgm:bulletEnabled val="1"/>
        </dgm:presLayoutVars>
      </dgm:prSet>
      <dgm:spPr/>
    </dgm:pt>
    <dgm:pt modelId="{9B44D7AF-0ACC-4297-9B8A-BC7494265B55}" type="pres">
      <dgm:prSet presAssocID="{5282D03E-EFE6-4D59-945A-13D8C4CB28BC}" presName="wedge2" presStyleLbl="node1" presStyleIdx="1" presStyleCnt="3"/>
      <dgm:spPr/>
    </dgm:pt>
    <dgm:pt modelId="{040BB5BA-87D3-440E-87C2-9EC8AA9A3142}" type="pres">
      <dgm:prSet presAssocID="{5282D03E-EFE6-4D59-945A-13D8C4CB28BC}" presName="wedge2Tx" presStyleLbl="node1" presStyleIdx="1" presStyleCnt="3">
        <dgm:presLayoutVars>
          <dgm:chMax val="0"/>
          <dgm:chPref val="0"/>
          <dgm:bulletEnabled val="1"/>
        </dgm:presLayoutVars>
      </dgm:prSet>
      <dgm:spPr/>
    </dgm:pt>
    <dgm:pt modelId="{BD19FE14-6B8E-4DF3-AB37-94B87CB7CAA5}" type="pres">
      <dgm:prSet presAssocID="{5282D03E-EFE6-4D59-945A-13D8C4CB28BC}" presName="wedge3" presStyleLbl="node1" presStyleIdx="2" presStyleCnt="3"/>
      <dgm:spPr/>
    </dgm:pt>
    <dgm:pt modelId="{43FEE098-D65C-43AA-930A-096FAFFF764F}" type="pres">
      <dgm:prSet presAssocID="{5282D03E-EFE6-4D59-945A-13D8C4CB28BC}" presName="wedge3Tx" presStyleLbl="node1" presStyleIdx="2" presStyleCnt="3">
        <dgm:presLayoutVars>
          <dgm:chMax val="0"/>
          <dgm:chPref val="0"/>
          <dgm:bulletEnabled val="1"/>
        </dgm:presLayoutVars>
      </dgm:prSet>
      <dgm:spPr/>
    </dgm:pt>
  </dgm:ptLst>
  <dgm:cxnLst>
    <dgm:cxn modelId="{356B0112-3A45-47A0-A655-ADD04B7FB06E}" srcId="{5282D03E-EFE6-4D59-945A-13D8C4CB28BC}" destId="{2983B8F6-8586-4C16-8821-76C828C3F77B}" srcOrd="1" destOrd="0" parTransId="{62BC71E6-34EB-45A9-9072-F54664DDE7A3}" sibTransId="{F40AC528-97CB-4D32-BEC9-B2DC5B0675A4}"/>
    <dgm:cxn modelId="{C5709E41-6096-4E91-8817-ABD019D28030}" type="presOf" srcId="{5A24B8E9-C00D-4D0E-ADF3-D4943B85EF7B}" destId="{43AAC3C8-8E09-47F3-A290-B49880A2A3D8}" srcOrd="0" destOrd="0" presId="urn:microsoft.com/office/officeart/2005/8/layout/chart3"/>
    <dgm:cxn modelId="{F16F0F66-C459-4ECF-90F3-A08404DBB355}" type="presOf" srcId="{A1628EC9-CE78-4860-BDAD-11C45387E83E}" destId="{43FEE098-D65C-43AA-930A-096FAFFF764F}" srcOrd="1" destOrd="0" presId="urn:microsoft.com/office/officeart/2005/8/layout/chart3"/>
    <dgm:cxn modelId="{3284E05A-3816-4431-A800-87E39BC57777}" srcId="{5282D03E-EFE6-4D59-945A-13D8C4CB28BC}" destId="{5A24B8E9-C00D-4D0E-ADF3-D4943B85EF7B}" srcOrd="0" destOrd="0" parTransId="{78D52390-AB98-4551-8EF3-2F071780341D}" sibTransId="{68E55A1E-46A8-4924-9999-0F17DD93253C}"/>
    <dgm:cxn modelId="{D20F1B87-26BF-44ED-BC16-880B49877B23}" type="presOf" srcId="{A1628EC9-CE78-4860-BDAD-11C45387E83E}" destId="{BD19FE14-6B8E-4DF3-AB37-94B87CB7CAA5}" srcOrd="0" destOrd="0" presId="urn:microsoft.com/office/officeart/2005/8/layout/chart3"/>
    <dgm:cxn modelId="{8BDA8388-DD82-4034-8928-B075F5CD17BE}" srcId="{5282D03E-EFE6-4D59-945A-13D8C4CB28BC}" destId="{A1628EC9-CE78-4860-BDAD-11C45387E83E}" srcOrd="2" destOrd="0" parTransId="{26A4B1B9-2C7D-4BA4-86BC-9BF714BEAA5B}" sibTransId="{9644F03D-80DE-4D18-A30C-2591D127FE7C}"/>
    <dgm:cxn modelId="{5C14D2AB-D52E-4E1D-B2E0-0BED6B9754DC}" type="presOf" srcId="{5282D03E-EFE6-4D59-945A-13D8C4CB28BC}" destId="{31F88E80-7EB1-4B60-9C80-F99C23CAF15F}" srcOrd="0" destOrd="0" presId="urn:microsoft.com/office/officeart/2005/8/layout/chart3"/>
    <dgm:cxn modelId="{F9A741D0-8C75-4532-9C40-4E903B23C010}" type="presOf" srcId="{2983B8F6-8586-4C16-8821-76C828C3F77B}" destId="{040BB5BA-87D3-440E-87C2-9EC8AA9A3142}" srcOrd="1" destOrd="0" presId="urn:microsoft.com/office/officeart/2005/8/layout/chart3"/>
    <dgm:cxn modelId="{FAD4EBD6-81FE-4A9D-95E3-585DE9574DD4}" type="presOf" srcId="{2983B8F6-8586-4C16-8821-76C828C3F77B}" destId="{9B44D7AF-0ACC-4297-9B8A-BC7494265B55}" srcOrd="0" destOrd="0" presId="urn:microsoft.com/office/officeart/2005/8/layout/chart3"/>
    <dgm:cxn modelId="{CAFCB7F3-90D1-4BF9-B83F-472282E922DD}" type="presOf" srcId="{5A24B8E9-C00D-4D0E-ADF3-D4943B85EF7B}" destId="{ADA21A39-6652-4A90-BF6D-741CEA5195A9}" srcOrd="1" destOrd="0" presId="urn:microsoft.com/office/officeart/2005/8/layout/chart3"/>
    <dgm:cxn modelId="{207BA391-72E4-4F8D-90EE-2E1404F2651F}" type="presParOf" srcId="{31F88E80-7EB1-4B60-9C80-F99C23CAF15F}" destId="{43AAC3C8-8E09-47F3-A290-B49880A2A3D8}" srcOrd="0" destOrd="0" presId="urn:microsoft.com/office/officeart/2005/8/layout/chart3"/>
    <dgm:cxn modelId="{103699DC-2EFA-491C-943C-C5DAEF9A8536}" type="presParOf" srcId="{31F88E80-7EB1-4B60-9C80-F99C23CAF15F}" destId="{ADA21A39-6652-4A90-BF6D-741CEA5195A9}" srcOrd="1" destOrd="0" presId="urn:microsoft.com/office/officeart/2005/8/layout/chart3"/>
    <dgm:cxn modelId="{55D2BBAF-B862-4452-9284-391A358853D2}" type="presParOf" srcId="{31F88E80-7EB1-4B60-9C80-F99C23CAF15F}" destId="{9B44D7AF-0ACC-4297-9B8A-BC7494265B55}" srcOrd="2" destOrd="0" presId="urn:microsoft.com/office/officeart/2005/8/layout/chart3"/>
    <dgm:cxn modelId="{C6B91293-770D-485A-BD16-3D8253BC6D70}" type="presParOf" srcId="{31F88E80-7EB1-4B60-9C80-F99C23CAF15F}" destId="{040BB5BA-87D3-440E-87C2-9EC8AA9A3142}" srcOrd="3" destOrd="0" presId="urn:microsoft.com/office/officeart/2005/8/layout/chart3"/>
    <dgm:cxn modelId="{869979EA-6485-4910-8A13-860D18C08081}" type="presParOf" srcId="{31F88E80-7EB1-4B60-9C80-F99C23CAF15F}" destId="{BD19FE14-6B8E-4DF3-AB37-94B87CB7CAA5}" srcOrd="4" destOrd="0" presId="urn:microsoft.com/office/officeart/2005/8/layout/chart3"/>
    <dgm:cxn modelId="{756BB5F2-B484-4AFE-8F32-CB7A78FEA376}" type="presParOf" srcId="{31F88E80-7EB1-4B60-9C80-F99C23CAF15F}" destId="{43FEE098-D65C-43AA-930A-096FAFFF764F}" srcOrd="5" destOrd="0" presId="urn:microsoft.com/office/officeart/2005/8/layout/chart3"/>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DC907E8-A0FD-4396-A4B2-A5E7AD7187A1}"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US"/>
        </a:p>
      </dgm:t>
    </dgm:pt>
    <dgm:pt modelId="{4424F746-8A7E-449D-BB37-906EF0CE302E}">
      <dgm:prSet phldrT="[Text]" custT="1"/>
      <dgm:spPr/>
      <dgm:t>
        <a:bodyPr/>
        <a:lstStyle/>
        <a:p>
          <a:r>
            <a:rPr lang="fa-IR" sz="1200">
              <a:latin typeface="Adobe Arabic" panose="02040503050201020203" pitchFamily="18" charset="-78"/>
              <a:cs typeface="Adobe Arabic" panose="02040503050201020203" pitchFamily="18" charset="-78"/>
            </a:rPr>
            <a:t>مومنان</a:t>
          </a:r>
          <a:endParaRPr lang="en-US" sz="1200">
            <a:latin typeface="Adobe Arabic" panose="02040503050201020203" pitchFamily="18" charset="-78"/>
            <a:cs typeface="Adobe Arabic" panose="02040503050201020203" pitchFamily="18" charset="-78"/>
          </a:endParaRPr>
        </a:p>
      </dgm:t>
    </dgm:pt>
    <dgm:pt modelId="{E6D89A8D-9B76-4C4E-8774-A65EC8B16254}" type="parTrans" cxnId="{247BAB43-E34F-4B4F-99A1-7B6499934D96}">
      <dgm:prSet/>
      <dgm:spPr/>
      <dgm:t>
        <a:bodyPr/>
        <a:lstStyle/>
        <a:p>
          <a:endParaRPr lang="en-US"/>
        </a:p>
      </dgm:t>
    </dgm:pt>
    <dgm:pt modelId="{178FC469-53CD-4610-989B-E9A41EDDEB41}" type="sibTrans" cxnId="{247BAB43-E34F-4B4F-99A1-7B6499934D96}">
      <dgm:prSet/>
      <dgm:spPr/>
      <dgm:t>
        <a:bodyPr/>
        <a:lstStyle/>
        <a:p>
          <a:endParaRPr lang="en-US"/>
        </a:p>
      </dgm:t>
    </dgm:pt>
    <dgm:pt modelId="{6233ED2E-CE65-4361-82FD-F1AD66D2C506}">
      <dgm:prSet phldrT="[Text]" custT="1"/>
      <dgm:spPr/>
      <dgm:t>
        <a:bodyPr/>
        <a:lstStyle/>
        <a:p>
          <a:r>
            <a:rPr lang="fa-IR" sz="1200">
              <a:latin typeface="Adobe Arabic" panose="02040503050201020203" pitchFamily="18" charset="-78"/>
              <a:cs typeface="Adobe Arabic" panose="02040503050201020203" pitchFamily="18" charset="-78"/>
            </a:rPr>
            <a:t>عالم</a:t>
          </a:r>
          <a:endParaRPr lang="en-US" sz="1200">
            <a:latin typeface="Adobe Arabic" panose="02040503050201020203" pitchFamily="18" charset="-78"/>
            <a:cs typeface="Adobe Arabic" panose="02040503050201020203" pitchFamily="18" charset="-78"/>
          </a:endParaRPr>
        </a:p>
      </dgm:t>
    </dgm:pt>
    <dgm:pt modelId="{1C45E433-FC20-4AED-92FB-2BF54E0DCF8F}" type="parTrans" cxnId="{C3A5E637-A026-447D-92A0-F94DDAD748FE}">
      <dgm:prSet/>
      <dgm:spPr/>
      <dgm:t>
        <a:bodyPr/>
        <a:lstStyle/>
        <a:p>
          <a:endParaRPr lang="en-US"/>
        </a:p>
      </dgm:t>
    </dgm:pt>
    <dgm:pt modelId="{FF5BD1A2-D8D5-41A8-A237-8A440E365573}" type="sibTrans" cxnId="{C3A5E637-A026-447D-92A0-F94DDAD748FE}">
      <dgm:prSet/>
      <dgm:spPr/>
      <dgm:t>
        <a:bodyPr/>
        <a:lstStyle/>
        <a:p>
          <a:endParaRPr lang="en-US"/>
        </a:p>
      </dgm:t>
    </dgm:pt>
    <dgm:pt modelId="{9D341999-DCBC-4740-B346-D49BCE121BFA}">
      <dgm:prSet phldrT="[Text]" custT="1"/>
      <dgm:spPr/>
      <dgm:t>
        <a:bodyPr/>
        <a:lstStyle/>
        <a:p>
          <a:r>
            <a:rPr lang="fa-IR" sz="1200">
              <a:latin typeface="Adobe Arabic" panose="02040503050201020203" pitchFamily="18" charset="-78"/>
              <a:cs typeface="Adobe Arabic" panose="02040503050201020203" pitchFamily="18" charset="-78"/>
            </a:rPr>
            <a:t>غیرعالم</a:t>
          </a:r>
          <a:endParaRPr lang="en-US" sz="1200">
            <a:latin typeface="Adobe Arabic" panose="02040503050201020203" pitchFamily="18" charset="-78"/>
            <a:cs typeface="Adobe Arabic" panose="02040503050201020203" pitchFamily="18" charset="-78"/>
          </a:endParaRPr>
        </a:p>
      </dgm:t>
    </dgm:pt>
    <dgm:pt modelId="{D8E85CBF-2021-4E87-A31D-224DBEDB532C}" type="parTrans" cxnId="{FF5D8C63-47F3-4E1A-8F92-676870097876}">
      <dgm:prSet/>
      <dgm:spPr/>
      <dgm:t>
        <a:bodyPr/>
        <a:lstStyle/>
        <a:p>
          <a:endParaRPr lang="en-US"/>
        </a:p>
      </dgm:t>
    </dgm:pt>
    <dgm:pt modelId="{FF17E82C-DCC8-4854-8766-A75527C0D2A5}" type="sibTrans" cxnId="{FF5D8C63-47F3-4E1A-8F92-676870097876}">
      <dgm:prSet/>
      <dgm:spPr/>
      <dgm:t>
        <a:bodyPr/>
        <a:lstStyle/>
        <a:p>
          <a:endParaRPr lang="en-US"/>
        </a:p>
      </dgm:t>
    </dgm:pt>
    <dgm:pt modelId="{44721DAF-14E5-4E48-85D3-2DD25BEDFBE3}">
      <dgm:prSet phldrT="[Text]" custT="1"/>
      <dgm:spPr/>
      <dgm:t>
        <a:bodyPr/>
        <a:lstStyle/>
        <a:p>
          <a:r>
            <a:rPr lang="fa-IR" sz="1200">
              <a:latin typeface="Adobe Arabic" panose="02040503050201020203" pitchFamily="18" charset="-78"/>
              <a:cs typeface="Adobe Arabic" panose="02040503050201020203" pitchFamily="18" charset="-78"/>
            </a:rPr>
            <a:t>قاعد</a:t>
          </a:r>
          <a:endParaRPr lang="en-US" sz="1200">
            <a:latin typeface="Adobe Arabic" panose="02040503050201020203" pitchFamily="18" charset="-78"/>
            <a:cs typeface="Adobe Arabic" panose="02040503050201020203" pitchFamily="18" charset="-78"/>
          </a:endParaRPr>
        </a:p>
      </dgm:t>
    </dgm:pt>
    <dgm:pt modelId="{CA6E0B26-7E1B-48B4-AB78-B5884E68B5B2}" type="parTrans" cxnId="{15C2F311-9A9F-4F54-8CB7-DDB4881B32B7}">
      <dgm:prSet/>
      <dgm:spPr/>
      <dgm:t>
        <a:bodyPr/>
        <a:lstStyle/>
        <a:p>
          <a:endParaRPr lang="en-US"/>
        </a:p>
      </dgm:t>
    </dgm:pt>
    <dgm:pt modelId="{E16902A8-ED15-48F8-88CE-1BE778BC45FD}" type="sibTrans" cxnId="{15C2F311-9A9F-4F54-8CB7-DDB4881B32B7}">
      <dgm:prSet/>
      <dgm:spPr/>
      <dgm:t>
        <a:bodyPr/>
        <a:lstStyle/>
        <a:p>
          <a:endParaRPr lang="en-US"/>
        </a:p>
      </dgm:t>
    </dgm:pt>
    <dgm:pt modelId="{5CB9C158-0D6A-4ECD-B920-754766F97FEC}">
      <dgm:prSet phldrT="[Text]" custT="1"/>
      <dgm:spPr>
        <a:solidFill>
          <a:schemeClr val="bg2"/>
        </a:solidFill>
      </dgm:spPr>
      <dgm:t>
        <a:bodyPr/>
        <a:lstStyle/>
        <a:p>
          <a:r>
            <a:rPr lang="fa-IR" sz="1200">
              <a:latin typeface="Adobe Arabic" panose="02040503050201020203" pitchFamily="18" charset="-78"/>
              <a:cs typeface="Adobe Arabic" panose="02040503050201020203" pitchFamily="18" charset="-78"/>
            </a:rPr>
            <a:t>مجاهد</a:t>
          </a:r>
          <a:endParaRPr lang="en-US" sz="1200">
            <a:latin typeface="Adobe Arabic" panose="02040503050201020203" pitchFamily="18" charset="-78"/>
            <a:cs typeface="Adobe Arabic" panose="02040503050201020203" pitchFamily="18" charset="-78"/>
          </a:endParaRPr>
        </a:p>
      </dgm:t>
    </dgm:pt>
    <dgm:pt modelId="{D68722A1-EA7B-4392-B86B-A6A54323CF27}" type="parTrans" cxnId="{3FA5B99A-BA5D-4AC8-811A-247543D0CAD2}">
      <dgm:prSet/>
      <dgm:spPr/>
      <dgm:t>
        <a:bodyPr/>
        <a:lstStyle/>
        <a:p>
          <a:endParaRPr lang="en-US"/>
        </a:p>
      </dgm:t>
    </dgm:pt>
    <dgm:pt modelId="{1AB2C923-15CB-475C-86FC-BAB71B661A76}" type="sibTrans" cxnId="{3FA5B99A-BA5D-4AC8-811A-247543D0CAD2}">
      <dgm:prSet/>
      <dgm:spPr/>
      <dgm:t>
        <a:bodyPr/>
        <a:lstStyle/>
        <a:p>
          <a:endParaRPr lang="en-US"/>
        </a:p>
      </dgm:t>
    </dgm:pt>
    <dgm:pt modelId="{C7EC6C4A-A5D3-4B0F-9AAF-00591D62175E}">
      <dgm:prSet phldrT="[Text]" custT="1"/>
      <dgm:spPr/>
      <dgm:t>
        <a:bodyPr/>
        <a:lstStyle/>
        <a:p>
          <a:r>
            <a:rPr lang="fa-IR" sz="1200">
              <a:latin typeface="Adobe Arabic" panose="02040503050201020203" pitchFamily="18" charset="-78"/>
              <a:cs typeface="Adobe Arabic" panose="02040503050201020203" pitchFamily="18" charset="-78"/>
            </a:rPr>
            <a:t>قاعد</a:t>
          </a:r>
          <a:endParaRPr lang="en-US" sz="1200">
            <a:latin typeface="Adobe Arabic" panose="02040503050201020203" pitchFamily="18" charset="-78"/>
            <a:cs typeface="Adobe Arabic" panose="02040503050201020203" pitchFamily="18" charset="-78"/>
          </a:endParaRPr>
        </a:p>
      </dgm:t>
    </dgm:pt>
    <dgm:pt modelId="{63B2CD09-E0D5-4539-BCEE-663D614E7146}" type="parTrans" cxnId="{555C5789-C63E-4231-BFAE-99966CFFC823}">
      <dgm:prSet/>
      <dgm:spPr/>
      <dgm:t>
        <a:bodyPr/>
        <a:lstStyle/>
        <a:p>
          <a:endParaRPr lang="en-US"/>
        </a:p>
      </dgm:t>
    </dgm:pt>
    <dgm:pt modelId="{5D3AF140-63C9-4188-8BB1-2E604B03C74A}" type="sibTrans" cxnId="{555C5789-C63E-4231-BFAE-99966CFFC823}">
      <dgm:prSet/>
      <dgm:spPr/>
      <dgm:t>
        <a:bodyPr/>
        <a:lstStyle/>
        <a:p>
          <a:endParaRPr lang="en-US"/>
        </a:p>
      </dgm:t>
    </dgm:pt>
    <dgm:pt modelId="{AD656992-1B00-49D2-98C0-44646509C91D}">
      <dgm:prSet phldrT="[Text]" custT="1"/>
      <dgm:spPr/>
      <dgm:t>
        <a:bodyPr/>
        <a:lstStyle/>
        <a:p>
          <a:r>
            <a:rPr lang="fa-IR" sz="1200">
              <a:latin typeface="Adobe Arabic" panose="02040503050201020203" pitchFamily="18" charset="-78"/>
              <a:cs typeface="Adobe Arabic" panose="02040503050201020203" pitchFamily="18" charset="-78"/>
            </a:rPr>
            <a:t>مجاهد</a:t>
          </a:r>
          <a:endParaRPr lang="en-US" sz="1200">
            <a:latin typeface="Adobe Arabic" panose="02040503050201020203" pitchFamily="18" charset="-78"/>
            <a:cs typeface="Adobe Arabic" panose="02040503050201020203" pitchFamily="18" charset="-78"/>
          </a:endParaRPr>
        </a:p>
      </dgm:t>
    </dgm:pt>
    <dgm:pt modelId="{B48AEAA1-33E0-43CF-84FF-172F8779B144}" type="parTrans" cxnId="{5A1B8C53-7C36-46C2-A044-A5DC40B18941}">
      <dgm:prSet/>
      <dgm:spPr/>
      <dgm:t>
        <a:bodyPr/>
        <a:lstStyle/>
        <a:p>
          <a:endParaRPr lang="en-US"/>
        </a:p>
      </dgm:t>
    </dgm:pt>
    <dgm:pt modelId="{1DADA4F0-B6DA-4DDB-B890-E6516A5C0ECC}" type="sibTrans" cxnId="{5A1B8C53-7C36-46C2-A044-A5DC40B18941}">
      <dgm:prSet/>
      <dgm:spPr/>
      <dgm:t>
        <a:bodyPr/>
        <a:lstStyle/>
        <a:p>
          <a:endParaRPr lang="en-US"/>
        </a:p>
      </dgm:t>
    </dgm:pt>
    <dgm:pt modelId="{E8ED4838-A226-444E-B6E0-40523F9B4D6E}" type="pres">
      <dgm:prSet presAssocID="{1DC907E8-A0FD-4396-A4B2-A5E7AD7187A1}" presName="hierChild1" presStyleCnt="0">
        <dgm:presLayoutVars>
          <dgm:orgChart val="1"/>
          <dgm:chPref val="1"/>
          <dgm:dir val="rev"/>
          <dgm:animOne val="branch"/>
          <dgm:animLvl val="lvl"/>
          <dgm:resizeHandles/>
        </dgm:presLayoutVars>
      </dgm:prSet>
      <dgm:spPr/>
    </dgm:pt>
    <dgm:pt modelId="{C4DF2D59-BADD-40EB-9A95-DE7CE2D53FCD}" type="pres">
      <dgm:prSet presAssocID="{4424F746-8A7E-449D-BB37-906EF0CE302E}" presName="hierRoot1" presStyleCnt="0">
        <dgm:presLayoutVars>
          <dgm:hierBranch val="init"/>
        </dgm:presLayoutVars>
      </dgm:prSet>
      <dgm:spPr/>
    </dgm:pt>
    <dgm:pt modelId="{425951D9-9B84-4851-9350-6C4B56444FE7}" type="pres">
      <dgm:prSet presAssocID="{4424F746-8A7E-449D-BB37-906EF0CE302E}" presName="rootComposite1" presStyleCnt="0"/>
      <dgm:spPr/>
    </dgm:pt>
    <dgm:pt modelId="{DC21A8EF-0224-457B-B27A-336E9D8DD600}" type="pres">
      <dgm:prSet presAssocID="{4424F746-8A7E-449D-BB37-906EF0CE302E}" presName="rootText1" presStyleLbl="node0" presStyleIdx="0" presStyleCnt="1" custScaleX="44214" custScaleY="124650">
        <dgm:presLayoutVars>
          <dgm:chPref val="3"/>
        </dgm:presLayoutVars>
      </dgm:prSet>
      <dgm:spPr>
        <a:prstGeom prst="flowChartTerminator">
          <a:avLst/>
        </a:prstGeom>
      </dgm:spPr>
    </dgm:pt>
    <dgm:pt modelId="{005D9D6D-9D73-4FF2-AD24-74A153FBEA6D}" type="pres">
      <dgm:prSet presAssocID="{4424F746-8A7E-449D-BB37-906EF0CE302E}" presName="rootConnector1" presStyleLbl="node1" presStyleIdx="0" presStyleCnt="0"/>
      <dgm:spPr/>
    </dgm:pt>
    <dgm:pt modelId="{30AD38EE-DF9F-4918-BEFA-41FE4261CD28}" type="pres">
      <dgm:prSet presAssocID="{4424F746-8A7E-449D-BB37-906EF0CE302E}" presName="hierChild2" presStyleCnt="0"/>
      <dgm:spPr/>
    </dgm:pt>
    <dgm:pt modelId="{B9B2D735-9E17-4F0F-92CC-4E77AEF27F56}" type="pres">
      <dgm:prSet presAssocID="{D8E85CBF-2021-4E87-A31D-224DBEDB532C}" presName="Name66" presStyleLbl="parChTrans1D2" presStyleIdx="0" presStyleCnt="2"/>
      <dgm:spPr/>
    </dgm:pt>
    <dgm:pt modelId="{BEE04FA2-35C1-4D4D-857E-DFAE7C298958}" type="pres">
      <dgm:prSet presAssocID="{9D341999-DCBC-4740-B346-D49BCE121BFA}" presName="hierRoot2" presStyleCnt="0">
        <dgm:presLayoutVars>
          <dgm:hierBranch val="init"/>
        </dgm:presLayoutVars>
      </dgm:prSet>
      <dgm:spPr/>
    </dgm:pt>
    <dgm:pt modelId="{8C17BC4D-9F1C-4861-83F4-9200CDB974A7}" type="pres">
      <dgm:prSet presAssocID="{9D341999-DCBC-4740-B346-D49BCE121BFA}" presName="rootComposite" presStyleCnt="0"/>
      <dgm:spPr/>
    </dgm:pt>
    <dgm:pt modelId="{AEE63B8A-D9D5-4C39-8A9C-102B9A9CD4EA}" type="pres">
      <dgm:prSet presAssocID="{9D341999-DCBC-4740-B346-D49BCE121BFA}" presName="rootText" presStyleLbl="node2" presStyleIdx="0" presStyleCnt="2" custScaleX="74027" custScaleY="107845">
        <dgm:presLayoutVars>
          <dgm:chPref val="3"/>
        </dgm:presLayoutVars>
      </dgm:prSet>
      <dgm:spPr>
        <a:prstGeom prst="flowChartTerminator">
          <a:avLst/>
        </a:prstGeom>
      </dgm:spPr>
    </dgm:pt>
    <dgm:pt modelId="{56EFAF37-DEA0-4AD4-8ABC-1FC17D48E1EF}" type="pres">
      <dgm:prSet presAssocID="{9D341999-DCBC-4740-B346-D49BCE121BFA}" presName="rootConnector" presStyleLbl="node2" presStyleIdx="0" presStyleCnt="2"/>
      <dgm:spPr/>
    </dgm:pt>
    <dgm:pt modelId="{30FBF907-1E5A-49F5-9B3D-2CB23348D2D5}" type="pres">
      <dgm:prSet presAssocID="{9D341999-DCBC-4740-B346-D49BCE121BFA}" presName="hierChild4" presStyleCnt="0"/>
      <dgm:spPr/>
    </dgm:pt>
    <dgm:pt modelId="{249DC6C6-870E-4A62-A2C7-95CC4961B495}" type="pres">
      <dgm:prSet presAssocID="{63B2CD09-E0D5-4539-BCEE-663D614E7146}" presName="Name66" presStyleLbl="parChTrans1D3" presStyleIdx="0" presStyleCnt="4"/>
      <dgm:spPr/>
    </dgm:pt>
    <dgm:pt modelId="{65C146F7-588F-41E5-B7B6-69BA4E6C13D4}" type="pres">
      <dgm:prSet presAssocID="{C7EC6C4A-A5D3-4B0F-9AAF-00591D62175E}" presName="hierRoot2" presStyleCnt="0">
        <dgm:presLayoutVars>
          <dgm:hierBranch val="init"/>
        </dgm:presLayoutVars>
      </dgm:prSet>
      <dgm:spPr/>
    </dgm:pt>
    <dgm:pt modelId="{5752098B-7FD0-4866-ADA1-1159B070A3F8}" type="pres">
      <dgm:prSet presAssocID="{C7EC6C4A-A5D3-4B0F-9AAF-00591D62175E}" presName="rootComposite" presStyleCnt="0"/>
      <dgm:spPr/>
    </dgm:pt>
    <dgm:pt modelId="{8D429027-D4AD-49C1-BCC6-648289C02048}" type="pres">
      <dgm:prSet presAssocID="{C7EC6C4A-A5D3-4B0F-9AAF-00591D62175E}" presName="rootText" presStyleLbl="node3" presStyleIdx="0" presStyleCnt="4" custScaleX="79889" custScaleY="91983">
        <dgm:presLayoutVars>
          <dgm:chPref val="3"/>
        </dgm:presLayoutVars>
      </dgm:prSet>
      <dgm:spPr>
        <a:prstGeom prst="roundRect">
          <a:avLst/>
        </a:prstGeom>
      </dgm:spPr>
    </dgm:pt>
    <dgm:pt modelId="{5D86F95F-4A52-4D9C-9532-AC505E39EB37}" type="pres">
      <dgm:prSet presAssocID="{C7EC6C4A-A5D3-4B0F-9AAF-00591D62175E}" presName="rootConnector" presStyleLbl="node3" presStyleIdx="0" presStyleCnt="4"/>
      <dgm:spPr/>
    </dgm:pt>
    <dgm:pt modelId="{D7401520-BF8B-4E7B-B2BC-8D9D9F38987B}" type="pres">
      <dgm:prSet presAssocID="{C7EC6C4A-A5D3-4B0F-9AAF-00591D62175E}" presName="hierChild4" presStyleCnt="0"/>
      <dgm:spPr/>
    </dgm:pt>
    <dgm:pt modelId="{6E5D5E8D-2BF4-48CE-98FA-3D42ACE6E151}" type="pres">
      <dgm:prSet presAssocID="{C7EC6C4A-A5D3-4B0F-9AAF-00591D62175E}" presName="hierChild5" presStyleCnt="0"/>
      <dgm:spPr/>
    </dgm:pt>
    <dgm:pt modelId="{695376C3-C40A-4DD2-A3E1-7CA9D01D0376}" type="pres">
      <dgm:prSet presAssocID="{B48AEAA1-33E0-43CF-84FF-172F8779B144}" presName="Name66" presStyleLbl="parChTrans1D3" presStyleIdx="1" presStyleCnt="4"/>
      <dgm:spPr/>
    </dgm:pt>
    <dgm:pt modelId="{68A0ED34-5D8F-45CE-A957-0554EACB556C}" type="pres">
      <dgm:prSet presAssocID="{AD656992-1B00-49D2-98C0-44646509C91D}" presName="hierRoot2" presStyleCnt="0">
        <dgm:presLayoutVars>
          <dgm:hierBranch val="init"/>
        </dgm:presLayoutVars>
      </dgm:prSet>
      <dgm:spPr/>
    </dgm:pt>
    <dgm:pt modelId="{84D2FE83-2B1A-4902-8741-568258081E53}" type="pres">
      <dgm:prSet presAssocID="{AD656992-1B00-49D2-98C0-44646509C91D}" presName="rootComposite" presStyleCnt="0"/>
      <dgm:spPr/>
    </dgm:pt>
    <dgm:pt modelId="{929FD531-C82C-4FCB-837F-6B8B02E3BD23}" type="pres">
      <dgm:prSet presAssocID="{AD656992-1B00-49D2-98C0-44646509C91D}" presName="rootText" presStyleLbl="node3" presStyleIdx="1" presStyleCnt="4" custScaleX="79889" custScaleY="91983">
        <dgm:presLayoutVars>
          <dgm:chPref val="3"/>
        </dgm:presLayoutVars>
      </dgm:prSet>
      <dgm:spPr>
        <a:prstGeom prst="roundRect">
          <a:avLst/>
        </a:prstGeom>
      </dgm:spPr>
    </dgm:pt>
    <dgm:pt modelId="{114A6FEC-5805-4E3E-AA97-6F897855B26D}" type="pres">
      <dgm:prSet presAssocID="{AD656992-1B00-49D2-98C0-44646509C91D}" presName="rootConnector" presStyleLbl="node3" presStyleIdx="1" presStyleCnt="4"/>
      <dgm:spPr/>
    </dgm:pt>
    <dgm:pt modelId="{5C9A52E5-2A9A-46B4-AE1B-A48A57D68FE0}" type="pres">
      <dgm:prSet presAssocID="{AD656992-1B00-49D2-98C0-44646509C91D}" presName="hierChild4" presStyleCnt="0"/>
      <dgm:spPr/>
    </dgm:pt>
    <dgm:pt modelId="{BBE1A71B-4768-41BC-A11E-CAB11B7289D6}" type="pres">
      <dgm:prSet presAssocID="{AD656992-1B00-49D2-98C0-44646509C91D}" presName="hierChild5" presStyleCnt="0"/>
      <dgm:spPr/>
    </dgm:pt>
    <dgm:pt modelId="{57D88C57-C4B6-4D77-8C8F-07A657A738C9}" type="pres">
      <dgm:prSet presAssocID="{9D341999-DCBC-4740-B346-D49BCE121BFA}" presName="hierChild5" presStyleCnt="0"/>
      <dgm:spPr/>
    </dgm:pt>
    <dgm:pt modelId="{32D55848-7F38-4776-8536-125C27F4E2CE}" type="pres">
      <dgm:prSet presAssocID="{1C45E433-FC20-4AED-92FB-2BF54E0DCF8F}" presName="Name66" presStyleLbl="parChTrans1D2" presStyleIdx="1" presStyleCnt="2"/>
      <dgm:spPr/>
    </dgm:pt>
    <dgm:pt modelId="{E128A0B8-B83C-46DC-9E7B-8B32CFDC13BD}" type="pres">
      <dgm:prSet presAssocID="{6233ED2E-CE65-4361-82FD-F1AD66D2C506}" presName="hierRoot2" presStyleCnt="0">
        <dgm:presLayoutVars>
          <dgm:hierBranch val="init"/>
        </dgm:presLayoutVars>
      </dgm:prSet>
      <dgm:spPr/>
    </dgm:pt>
    <dgm:pt modelId="{DFD0C6F0-6960-4EF2-A8CA-93E5D1A2322C}" type="pres">
      <dgm:prSet presAssocID="{6233ED2E-CE65-4361-82FD-F1AD66D2C506}" presName="rootComposite" presStyleCnt="0"/>
      <dgm:spPr/>
    </dgm:pt>
    <dgm:pt modelId="{3CED4FB2-358F-4893-8786-BF622D626489}" type="pres">
      <dgm:prSet presAssocID="{6233ED2E-CE65-4361-82FD-F1AD66D2C506}" presName="rootText" presStyleLbl="node2" presStyleIdx="1" presStyleCnt="2" custScaleX="74027" custScaleY="107845">
        <dgm:presLayoutVars>
          <dgm:chPref val="3"/>
        </dgm:presLayoutVars>
      </dgm:prSet>
      <dgm:spPr>
        <a:prstGeom prst="flowChartTerminator">
          <a:avLst/>
        </a:prstGeom>
      </dgm:spPr>
    </dgm:pt>
    <dgm:pt modelId="{CDA5E3BE-DAB8-4D77-A6DA-D37B7ACCC15B}" type="pres">
      <dgm:prSet presAssocID="{6233ED2E-CE65-4361-82FD-F1AD66D2C506}" presName="rootConnector" presStyleLbl="node2" presStyleIdx="1" presStyleCnt="2"/>
      <dgm:spPr/>
    </dgm:pt>
    <dgm:pt modelId="{C990EA52-E37F-4F23-977A-432FB29722DB}" type="pres">
      <dgm:prSet presAssocID="{6233ED2E-CE65-4361-82FD-F1AD66D2C506}" presName="hierChild4" presStyleCnt="0"/>
      <dgm:spPr/>
    </dgm:pt>
    <dgm:pt modelId="{D2E24F3F-2A27-4411-9433-9D3C23573608}" type="pres">
      <dgm:prSet presAssocID="{CA6E0B26-7E1B-48B4-AB78-B5884E68B5B2}" presName="Name66" presStyleLbl="parChTrans1D3" presStyleIdx="2" presStyleCnt="4"/>
      <dgm:spPr/>
    </dgm:pt>
    <dgm:pt modelId="{4BA58672-793E-4D52-A6B2-2CED1D59BF62}" type="pres">
      <dgm:prSet presAssocID="{44721DAF-14E5-4E48-85D3-2DD25BEDFBE3}" presName="hierRoot2" presStyleCnt="0">
        <dgm:presLayoutVars>
          <dgm:hierBranch val="init"/>
        </dgm:presLayoutVars>
      </dgm:prSet>
      <dgm:spPr/>
    </dgm:pt>
    <dgm:pt modelId="{88A3C262-9950-47A4-9082-ECCB77743884}" type="pres">
      <dgm:prSet presAssocID="{44721DAF-14E5-4E48-85D3-2DD25BEDFBE3}" presName="rootComposite" presStyleCnt="0"/>
      <dgm:spPr/>
    </dgm:pt>
    <dgm:pt modelId="{7B352FBC-79F3-468F-9A1F-0F6F66C47210}" type="pres">
      <dgm:prSet presAssocID="{44721DAF-14E5-4E48-85D3-2DD25BEDFBE3}" presName="rootText" presStyleLbl="node3" presStyleIdx="2" presStyleCnt="4" custScaleX="79889" custScaleY="91983">
        <dgm:presLayoutVars>
          <dgm:chPref val="3"/>
        </dgm:presLayoutVars>
      </dgm:prSet>
      <dgm:spPr>
        <a:prstGeom prst="roundRect">
          <a:avLst/>
        </a:prstGeom>
      </dgm:spPr>
    </dgm:pt>
    <dgm:pt modelId="{6CB554E7-FC38-4D6C-A4A2-BC261F7821A4}" type="pres">
      <dgm:prSet presAssocID="{44721DAF-14E5-4E48-85D3-2DD25BEDFBE3}" presName="rootConnector" presStyleLbl="node3" presStyleIdx="2" presStyleCnt="4"/>
      <dgm:spPr/>
    </dgm:pt>
    <dgm:pt modelId="{F0E20B4B-FE35-4946-A47C-06D013A49E7D}" type="pres">
      <dgm:prSet presAssocID="{44721DAF-14E5-4E48-85D3-2DD25BEDFBE3}" presName="hierChild4" presStyleCnt="0"/>
      <dgm:spPr/>
    </dgm:pt>
    <dgm:pt modelId="{2483B35E-0FC1-4218-BAD2-CF5DF09F9251}" type="pres">
      <dgm:prSet presAssocID="{44721DAF-14E5-4E48-85D3-2DD25BEDFBE3}" presName="hierChild5" presStyleCnt="0"/>
      <dgm:spPr/>
    </dgm:pt>
    <dgm:pt modelId="{C3827FE0-6B93-4988-90C8-042A9A143B8E}" type="pres">
      <dgm:prSet presAssocID="{D68722A1-EA7B-4392-B86B-A6A54323CF27}" presName="Name66" presStyleLbl="parChTrans1D3" presStyleIdx="3" presStyleCnt="4"/>
      <dgm:spPr/>
    </dgm:pt>
    <dgm:pt modelId="{8580C07C-816C-4990-94BA-596955023650}" type="pres">
      <dgm:prSet presAssocID="{5CB9C158-0D6A-4ECD-B920-754766F97FEC}" presName="hierRoot2" presStyleCnt="0">
        <dgm:presLayoutVars>
          <dgm:hierBranch val="init"/>
        </dgm:presLayoutVars>
      </dgm:prSet>
      <dgm:spPr/>
    </dgm:pt>
    <dgm:pt modelId="{42A1ADE6-E2D8-46A1-A92B-5F682EE93A8E}" type="pres">
      <dgm:prSet presAssocID="{5CB9C158-0D6A-4ECD-B920-754766F97FEC}" presName="rootComposite" presStyleCnt="0"/>
      <dgm:spPr/>
    </dgm:pt>
    <dgm:pt modelId="{1A63A74E-2428-4D90-B61D-E8FC7306FE00}" type="pres">
      <dgm:prSet presAssocID="{5CB9C158-0D6A-4ECD-B920-754766F97FEC}" presName="rootText" presStyleLbl="node3" presStyleIdx="3" presStyleCnt="4" custScaleX="79889" custScaleY="91983">
        <dgm:presLayoutVars>
          <dgm:chPref val="3"/>
        </dgm:presLayoutVars>
      </dgm:prSet>
      <dgm:spPr>
        <a:prstGeom prst="roundRect">
          <a:avLst/>
        </a:prstGeom>
      </dgm:spPr>
    </dgm:pt>
    <dgm:pt modelId="{B9CD7450-763B-4A79-9699-3645AA88803D}" type="pres">
      <dgm:prSet presAssocID="{5CB9C158-0D6A-4ECD-B920-754766F97FEC}" presName="rootConnector" presStyleLbl="node3" presStyleIdx="3" presStyleCnt="4"/>
      <dgm:spPr/>
    </dgm:pt>
    <dgm:pt modelId="{748844EC-B19C-4965-A424-66D83A6BD67F}" type="pres">
      <dgm:prSet presAssocID="{5CB9C158-0D6A-4ECD-B920-754766F97FEC}" presName="hierChild4" presStyleCnt="0"/>
      <dgm:spPr/>
    </dgm:pt>
    <dgm:pt modelId="{C5DDFEDD-5924-44D4-852C-1FC9AA85743E}" type="pres">
      <dgm:prSet presAssocID="{5CB9C158-0D6A-4ECD-B920-754766F97FEC}" presName="hierChild5" presStyleCnt="0"/>
      <dgm:spPr/>
    </dgm:pt>
    <dgm:pt modelId="{88298055-A68D-4278-897F-121749BA6747}" type="pres">
      <dgm:prSet presAssocID="{6233ED2E-CE65-4361-82FD-F1AD66D2C506}" presName="hierChild5" presStyleCnt="0"/>
      <dgm:spPr/>
    </dgm:pt>
    <dgm:pt modelId="{65BE76F6-046E-4634-A7B7-986C551953E7}" type="pres">
      <dgm:prSet presAssocID="{4424F746-8A7E-449D-BB37-906EF0CE302E}" presName="hierChild3" presStyleCnt="0"/>
      <dgm:spPr/>
    </dgm:pt>
  </dgm:ptLst>
  <dgm:cxnLst>
    <dgm:cxn modelId="{BEF42702-072B-47AD-9D99-2A9B8F0B5FD6}" type="presOf" srcId="{5CB9C158-0D6A-4ECD-B920-754766F97FEC}" destId="{B9CD7450-763B-4A79-9699-3645AA88803D}" srcOrd="1" destOrd="0" presId="urn:microsoft.com/office/officeart/2009/3/layout/HorizontalOrganizationChart"/>
    <dgm:cxn modelId="{E71C830F-86A9-46A5-A63C-01A42E848FF1}" type="presOf" srcId="{C7EC6C4A-A5D3-4B0F-9AAF-00591D62175E}" destId="{5D86F95F-4A52-4D9C-9532-AC505E39EB37}" srcOrd="1" destOrd="0" presId="urn:microsoft.com/office/officeart/2009/3/layout/HorizontalOrganizationChart"/>
    <dgm:cxn modelId="{15C2F311-9A9F-4F54-8CB7-DDB4881B32B7}" srcId="{6233ED2E-CE65-4361-82FD-F1AD66D2C506}" destId="{44721DAF-14E5-4E48-85D3-2DD25BEDFBE3}" srcOrd="0" destOrd="0" parTransId="{CA6E0B26-7E1B-48B4-AB78-B5884E68B5B2}" sibTransId="{E16902A8-ED15-48F8-88CE-1BE778BC45FD}"/>
    <dgm:cxn modelId="{7FA81326-C109-460F-9959-1025F50CDE97}" type="presOf" srcId="{AD656992-1B00-49D2-98C0-44646509C91D}" destId="{929FD531-C82C-4FCB-837F-6B8B02E3BD23}" srcOrd="0" destOrd="0" presId="urn:microsoft.com/office/officeart/2009/3/layout/HorizontalOrganizationChart"/>
    <dgm:cxn modelId="{75A16637-F068-4024-A2A0-5EC1A02FE8E1}" type="presOf" srcId="{AD656992-1B00-49D2-98C0-44646509C91D}" destId="{114A6FEC-5805-4E3E-AA97-6F897855B26D}" srcOrd="1" destOrd="0" presId="urn:microsoft.com/office/officeart/2009/3/layout/HorizontalOrganizationChart"/>
    <dgm:cxn modelId="{C3A5E637-A026-447D-92A0-F94DDAD748FE}" srcId="{4424F746-8A7E-449D-BB37-906EF0CE302E}" destId="{6233ED2E-CE65-4361-82FD-F1AD66D2C506}" srcOrd="1" destOrd="0" parTransId="{1C45E433-FC20-4AED-92FB-2BF54E0DCF8F}" sibTransId="{FF5BD1A2-D8D5-41A8-A237-8A440E365573}"/>
    <dgm:cxn modelId="{404D9C3F-39F9-4F04-AEB5-8E071825F92D}" type="presOf" srcId="{D8E85CBF-2021-4E87-A31D-224DBEDB532C}" destId="{B9B2D735-9E17-4F0F-92CC-4E77AEF27F56}" srcOrd="0" destOrd="0" presId="urn:microsoft.com/office/officeart/2009/3/layout/HorizontalOrganizationChart"/>
    <dgm:cxn modelId="{56F6345F-964D-48F6-A4CF-930C70EB72A0}" type="presOf" srcId="{1C45E433-FC20-4AED-92FB-2BF54E0DCF8F}" destId="{32D55848-7F38-4776-8536-125C27F4E2CE}" srcOrd="0" destOrd="0" presId="urn:microsoft.com/office/officeart/2009/3/layout/HorizontalOrganizationChart"/>
    <dgm:cxn modelId="{2FAD2561-70A5-4AAE-901D-39FE2F5EC280}" type="presOf" srcId="{C7EC6C4A-A5D3-4B0F-9AAF-00591D62175E}" destId="{8D429027-D4AD-49C1-BCC6-648289C02048}" srcOrd="0" destOrd="0" presId="urn:microsoft.com/office/officeart/2009/3/layout/HorizontalOrganizationChart"/>
    <dgm:cxn modelId="{FF5D8C63-47F3-4E1A-8F92-676870097876}" srcId="{4424F746-8A7E-449D-BB37-906EF0CE302E}" destId="{9D341999-DCBC-4740-B346-D49BCE121BFA}" srcOrd="0" destOrd="0" parTransId="{D8E85CBF-2021-4E87-A31D-224DBEDB532C}" sibTransId="{FF17E82C-DCC8-4854-8766-A75527C0D2A5}"/>
    <dgm:cxn modelId="{247BAB43-E34F-4B4F-99A1-7B6499934D96}" srcId="{1DC907E8-A0FD-4396-A4B2-A5E7AD7187A1}" destId="{4424F746-8A7E-449D-BB37-906EF0CE302E}" srcOrd="0" destOrd="0" parTransId="{E6D89A8D-9B76-4C4E-8774-A65EC8B16254}" sibTransId="{178FC469-53CD-4610-989B-E9A41EDDEB41}"/>
    <dgm:cxn modelId="{5C1FD547-8B5E-406B-AA5B-DD484026B791}" type="presOf" srcId="{B48AEAA1-33E0-43CF-84FF-172F8779B144}" destId="{695376C3-C40A-4DD2-A3E1-7CA9D01D0376}" srcOrd="0" destOrd="0" presId="urn:microsoft.com/office/officeart/2009/3/layout/HorizontalOrganizationChart"/>
    <dgm:cxn modelId="{154A356F-88BF-456C-8F30-C5AA45E7F647}" type="presOf" srcId="{63B2CD09-E0D5-4539-BCEE-663D614E7146}" destId="{249DC6C6-870E-4A62-A2C7-95CC4961B495}" srcOrd="0" destOrd="0" presId="urn:microsoft.com/office/officeart/2009/3/layout/HorizontalOrganizationChart"/>
    <dgm:cxn modelId="{5A1B8C53-7C36-46C2-A044-A5DC40B18941}" srcId="{9D341999-DCBC-4740-B346-D49BCE121BFA}" destId="{AD656992-1B00-49D2-98C0-44646509C91D}" srcOrd="1" destOrd="0" parTransId="{B48AEAA1-33E0-43CF-84FF-172F8779B144}" sibTransId="{1DADA4F0-B6DA-4DDB-B890-E6516A5C0ECC}"/>
    <dgm:cxn modelId="{9A078674-5D69-4AC3-A17E-7068AAD6998C}" type="presOf" srcId="{1DC907E8-A0FD-4396-A4B2-A5E7AD7187A1}" destId="{E8ED4838-A226-444E-B6E0-40523F9B4D6E}" srcOrd="0" destOrd="0" presId="urn:microsoft.com/office/officeart/2009/3/layout/HorizontalOrganizationChart"/>
    <dgm:cxn modelId="{82F9A954-1F68-459F-ACE9-A9346C5CD91E}" type="presOf" srcId="{4424F746-8A7E-449D-BB37-906EF0CE302E}" destId="{DC21A8EF-0224-457B-B27A-336E9D8DD600}" srcOrd="0" destOrd="0" presId="urn:microsoft.com/office/officeart/2009/3/layout/HorizontalOrganizationChart"/>
    <dgm:cxn modelId="{555C5789-C63E-4231-BFAE-99966CFFC823}" srcId="{9D341999-DCBC-4740-B346-D49BCE121BFA}" destId="{C7EC6C4A-A5D3-4B0F-9AAF-00591D62175E}" srcOrd="0" destOrd="0" parTransId="{63B2CD09-E0D5-4539-BCEE-663D614E7146}" sibTransId="{5D3AF140-63C9-4188-8BB1-2E604B03C74A}"/>
    <dgm:cxn modelId="{BA8F8F96-30E4-4CC5-9D3C-9E5FCF557AED}" type="presOf" srcId="{6233ED2E-CE65-4361-82FD-F1AD66D2C506}" destId="{3CED4FB2-358F-4893-8786-BF622D626489}" srcOrd="0" destOrd="0" presId="urn:microsoft.com/office/officeart/2009/3/layout/HorizontalOrganizationChart"/>
    <dgm:cxn modelId="{3FA5B99A-BA5D-4AC8-811A-247543D0CAD2}" srcId="{6233ED2E-CE65-4361-82FD-F1AD66D2C506}" destId="{5CB9C158-0D6A-4ECD-B920-754766F97FEC}" srcOrd="1" destOrd="0" parTransId="{D68722A1-EA7B-4392-B86B-A6A54323CF27}" sibTransId="{1AB2C923-15CB-475C-86FC-BAB71B661A76}"/>
    <dgm:cxn modelId="{4A6495A0-2ACA-4CB9-BCC7-801CD207138C}" type="presOf" srcId="{4424F746-8A7E-449D-BB37-906EF0CE302E}" destId="{005D9D6D-9D73-4FF2-AD24-74A153FBEA6D}" srcOrd="1" destOrd="0" presId="urn:microsoft.com/office/officeart/2009/3/layout/HorizontalOrganizationChart"/>
    <dgm:cxn modelId="{B32F2EA9-2E03-4A34-BAD4-2AFE0FFF2011}" type="presOf" srcId="{44721DAF-14E5-4E48-85D3-2DD25BEDFBE3}" destId="{7B352FBC-79F3-468F-9A1F-0F6F66C47210}" srcOrd="0" destOrd="0" presId="urn:microsoft.com/office/officeart/2009/3/layout/HorizontalOrganizationChart"/>
    <dgm:cxn modelId="{CCC823B2-CBDD-4518-880F-C6F3B5DD1705}" type="presOf" srcId="{44721DAF-14E5-4E48-85D3-2DD25BEDFBE3}" destId="{6CB554E7-FC38-4D6C-A4A2-BC261F7821A4}" srcOrd="1" destOrd="0" presId="urn:microsoft.com/office/officeart/2009/3/layout/HorizontalOrganizationChart"/>
    <dgm:cxn modelId="{7DC22EDA-BED9-4788-8B7D-A41446CB77AE}" type="presOf" srcId="{6233ED2E-CE65-4361-82FD-F1AD66D2C506}" destId="{CDA5E3BE-DAB8-4D77-A6DA-D37B7ACCC15B}" srcOrd="1" destOrd="0" presId="urn:microsoft.com/office/officeart/2009/3/layout/HorizontalOrganizationChart"/>
    <dgm:cxn modelId="{570333E0-A9A4-42BB-8795-8266C0E9D0D1}" type="presOf" srcId="{5CB9C158-0D6A-4ECD-B920-754766F97FEC}" destId="{1A63A74E-2428-4D90-B61D-E8FC7306FE00}" srcOrd="0" destOrd="0" presId="urn:microsoft.com/office/officeart/2009/3/layout/HorizontalOrganizationChart"/>
    <dgm:cxn modelId="{F4CC2FE3-C295-4693-AD61-9E8DC7032EB8}" type="presOf" srcId="{9D341999-DCBC-4740-B346-D49BCE121BFA}" destId="{AEE63B8A-D9D5-4C39-8A9C-102B9A9CD4EA}" srcOrd="0" destOrd="0" presId="urn:microsoft.com/office/officeart/2009/3/layout/HorizontalOrganizationChart"/>
    <dgm:cxn modelId="{84BB96E5-5608-46CB-8592-8164BCE299EB}" type="presOf" srcId="{9D341999-DCBC-4740-B346-D49BCE121BFA}" destId="{56EFAF37-DEA0-4AD4-8ABC-1FC17D48E1EF}" srcOrd="1" destOrd="0" presId="urn:microsoft.com/office/officeart/2009/3/layout/HorizontalOrganizationChart"/>
    <dgm:cxn modelId="{60ADE3F7-6324-476A-81A4-380D9DA7EA3B}" type="presOf" srcId="{CA6E0B26-7E1B-48B4-AB78-B5884E68B5B2}" destId="{D2E24F3F-2A27-4411-9433-9D3C23573608}" srcOrd="0" destOrd="0" presId="urn:microsoft.com/office/officeart/2009/3/layout/HorizontalOrganizationChart"/>
    <dgm:cxn modelId="{C2C53CFF-A771-42B4-8441-496637D62966}" type="presOf" srcId="{D68722A1-EA7B-4392-B86B-A6A54323CF27}" destId="{C3827FE0-6B93-4988-90C8-042A9A143B8E}" srcOrd="0" destOrd="0" presId="urn:microsoft.com/office/officeart/2009/3/layout/HorizontalOrganizationChart"/>
    <dgm:cxn modelId="{2FE7D401-0E11-443A-B0D1-F0881EE08DAF}" type="presParOf" srcId="{E8ED4838-A226-444E-B6E0-40523F9B4D6E}" destId="{C4DF2D59-BADD-40EB-9A95-DE7CE2D53FCD}" srcOrd="0" destOrd="0" presId="urn:microsoft.com/office/officeart/2009/3/layout/HorizontalOrganizationChart"/>
    <dgm:cxn modelId="{3E46F3CC-5F5C-4850-BDF7-5B8969B1DF0A}" type="presParOf" srcId="{C4DF2D59-BADD-40EB-9A95-DE7CE2D53FCD}" destId="{425951D9-9B84-4851-9350-6C4B56444FE7}" srcOrd="0" destOrd="0" presId="urn:microsoft.com/office/officeart/2009/3/layout/HorizontalOrganizationChart"/>
    <dgm:cxn modelId="{EB3FD337-9C01-4A66-875D-AE24ECD5A953}" type="presParOf" srcId="{425951D9-9B84-4851-9350-6C4B56444FE7}" destId="{DC21A8EF-0224-457B-B27A-336E9D8DD600}" srcOrd="0" destOrd="0" presId="urn:microsoft.com/office/officeart/2009/3/layout/HorizontalOrganizationChart"/>
    <dgm:cxn modelId="{A37A3BF9-CFE8-4C12-9031-F573294D2D92}" type="presParOf" srcId="{425951D9-9B84-4851-9350-6C4B56444FE7}" destId="{005D9D6D-9D73-4FF2-AD24-74A153FBEA6D}" srcOrd="1" destOrd="0" presId="urn:microsoft.com/office/officeart/2009/3/layout/HorizontalOrganizationChart"/>
    <dgm:cxn modelId="{EB209BC1-8012-4691-9A9C-FB16AF7B1E41}" type="presParOf" srcId="{C4DF2D59-BADD-40EB-9A95-DE7CE2D53FCD}" destId="{30AD38EE-DF9F-4918-BEFA-41FE4261CD28}" srcOrd="1" destOrd="0" presId="urn:microsoft.com/office/officeart/2009/3/layout/HorizontalOrganizationChart"/>
    <dgm:cxn modelId="{68D5A736-3E7B-4D53-9D94-BF4C74400A8B}" type="presParOf" srcId="{30AD38EE-DF9F-4918-BEFA-41FE4261CD28}" destId="{B9B2D735-9E17-4F0F-92CC-4E77AEF27F56}" srcOrd="0" destOrd="0" presId="urn:microsoft.com/office/officeart/2009/3/layout/HorizontalOrganizationChart"/>
    <dgm:cxn modelId="{11383B8E-0E24-4C22-8D8A-3468786CC009}" type="presParOf" srcId="{30AD38EE-DF9F-4918-BEFA-41FE4261CD28}" destId="{BEE04FA2-35C1-4D4D-857E-DFAE7C298958}" srcOrd="1" destOrd="0" presId="urn:microsoft.com/office/officeart/2009/3/layout/HorizontalOrganizationChart"/>
    <dgm:cxn modelId="{8F9B643E-19A3-4DF4-9B8A-2E9DD254BE55}" type="presParOf" srcId="{BEE04FA2-35C1-4D4D-857E-DFAE7C298958}" destId="{8C17BC4D-9F1C-4861-83F4-9200CDB974A7}" srcOrd="0" destOrd="0" presId="urn:microsoft.com/office/officeart/2009/3/layout/HorizontalOrganizationChart"/>
    <dgm:cxn modelId="{8C1DC5F3-6285-439A-8279-2A7E5C540067}" type="presParOf" srcId="{8C17BC4D-9F1C-4861-83F4-9200CDB974A7}" destId="{AEE63B8A-D9D5-4C39-8A9C-102B9A9CD4EA}" srcOrd="0" destOrd="0" presId="urn:microsoft.com/office/officeart/2009/3/layout/HorizontalOrganizationChart"/>
    <dgm:cxn modelId="{3CA1E13B-8763-4E2D-B7CE-984BB1AE8F0E}" type="presParOf" srcId="{8C17BC4D-9F1C-4861-83F4-9200CDB974A7}" destId="{56EFAF37-DEA0-4AD4-8ABC-1FC17D48E1EF}" srcOrd="1" destOrd="0" presId="urn:microsoft.com/office/officeart/2009/3/layout/HorizontalOrganizationChart"/>
    <dgm:cxn modelId="{ECF74869-7BBC-4755-85CE-16449863F431}" type="presParOf" srcId="{BEE04FA2-35C1-4D4D-857E-DFAE7C298958}" destId="{30FBF907-1E5A-49F5-9B3D-2CB23348D2D5}" srcOrd="1" destOrd="0" presId="urn:microsoft.com/office/officeart/2009/3/layout/HorizontalOrganizationChart"/>
    <dgm:cxn modelId="{CD7EFE2B-E055-4AC2-80DE-98914811B1C9}" type="presParOf" srcId="{30FBF907-1E5A-49F5-9B3D-2CB23348D2D5}" destId="{249DC6C6-870E-4A62-A2C7-95CC4961B495}" srcOrd="0" destOrd="0" presId="urn:microsoft.com/office/officeart/2009/3/layout/HorizontalOrganizationChart"/>
    <dgm:cxn modelId="{83696487-15B5-4B0F-946B-74B5A3501EAF}" type="presParOf" srcId="{30FBF907-1E5A-49F5-9B3D-2CB23348D2D5}" destId="{65C146F7-588F-41E5-B7B6-69BA4E6C13D4}" srcOrd="1" destOrd="0" presId="urn:microsoft.com/office/officeart/2009/3/layout/HorizontalOrganizationChart"/>
    <dgm:cxn modelId="{5BA6B0F5-B142-4424-BA82-7F5629854455}" type="presParOf" srcId="{65C146F7-588F-41E5-B7B6-69BA4E6C13D4}" destId="{5752098B-7FD0-4866-ADA1-1159B070A3F8}" srcOrd="0" destOrd="0" presId="urn:microsoft.com/office/officeart/2009/3/layout/HorizontalOrganizationChart"/>
    <dgm:cxn modelId="{443B0CAF-7851-4AC4-BDAB-16EFD34C3DE0}" type="presParOf" srcId="{5752098B-7FD0-4866-ADA1-1159B070A3F8}" destId="{8D429027-D4AD-49C1-BCC6-648289C02048}" srcOrd="0" destOrd="0" presId="urn:microsoft.com/office/officeart/2009/3/layout/HorizontalOrganizationChart"/>
    <dgm:cxn modelId="{E84E4A39-437A-4693-86D1-F2285646ADFF}" type="presParOf" srcId="{5752098B-7FD0-4866-ADA1-1159B070A3F8}" destId="{5D86F95F-4A52-4D9C-9532-AC505E39EB37}" srcOrd="1" destOrd="0" presId="urn:microsoft.com/office/officeart/2009/3/layout/HorizontalOrganizationChart"/>
    <dgm:cxn modelId="{02CD9B6C-E432-4115-AE71-686CB53BBBCC}" type="presParOf" srcId="{65C146F7-588F-41E5-B7B6-69BA4E6C13D4}" destId="{D7401520-BF8B-4E7B-B2BC-8D9D9F38987B}" srcOrd="1" destOrd="0" presId="urn:microsoft.com/office/officeart/2009/3/layout/HorizontalOrganizationChart"/>
    <dgm:cxn modelId="{9E1D7F1A-BEBD-43FD-AAF6-13B7624999DC}" type="presParOf" srcId="{65C146F7-588F-41E5-B7B6-69BA4E6C13D4}" destId="{6E5D5E8D-2BF4-48CE-98FA-3D42ACE6E151}" srcOrd="2" destOrd="0" presId="urn:microsoft.com/office/officeart/2009/3/layout/HorizontalOrganizationChart"/>
    <dgm:cxn modelId="{F964C549-60AF-40B9-8C04-FA20F1457F5E}" type="presParOf" srcId="{30FBF907-1E5A-49F5-9B3D-2CB23348D2D5}" destId="{695376C3-C40A-4DD2-A3E1-7CA9D01D0376}" srcOrd="2" destOrd="0" presId="urn:microsoft.com/office/officeart/2009/3/layout/HorizontalOrganizationChart"/>
    <dgm:cxn modelId="{EEFA68FE-8803-4E69-9D45-1385264DCDC0}" type="presParOf" srcId="{30FBF907-1E5A-49F5-9B3D-2CB23348D2D5}" destId="{68A0ED34-5D8F-45CE-A957-0554EACB556C}" srcOrd="3" destOrd="0" presId="urn:microsoft.com/office/officeart/2009/3/layout/HorizontalOrganizationChart"/>
    <dgm:cxn modelId="{BAB648EE-1579-410E-A2D0-D80C824D696E}" type="presParOf" srcId="{68A0ED34-5D8F-45CE-A957-0554EACB556C}" destId="{84D2FE83-2B1A-4902-8741-568258081E53}" srcOrd="0" destOrd="0" presId="urn:microsoft.com/office/officeart/2009/3/layout/HorizontalOrganizationChart"/>
    <dgm:cxn modelId="{DD171F9E-4DA3-4F07-A6E5-137F4A5B3333}" type="presParOf" srcId="{84D2FE83-2B1A-4902-8741-568258081E53}" destId="{929FD531-C82C-4FCB-837F-6B8B02E3BD23}" srcOrd="0" destOrd="0" presId="urn:microsoft.com/office/officeart/2009/3/layout/HorizontalOrganizationChart"/>
    <dgm:cxn modelId="{FA77B5C8-CB51-4421-84E9-BDFBD962853C}" type="presParOf" srcId="{84D2FE83-2B1A-4902-8741-568258081E53}" destId="{114A6FEC-5805-4E3E-AA97-6F897855B26D}" srcOrd="1" destOrd="0" presId="urn:microsoft.com/office/officeart/2009/3/layout/HorizontalOrganizationChart"/>
    <dgm:cxn modelId="{2A4B4D12-63E1-45A3-B2C1-24E17E717EC5}" type="presParOf" srcId="{68A0ED34-5D8F-45CE-A957-0554EACB556C}" destId="{5C9A52E5-2A9A-46B4-AE1B-A48A57D68FE0}" srcOrd="1" destOrd="0" presId="urn:microsoft.com/office/officeart/2009/3/layout/HorizontalOrganizationChart"/>
    <dgm:cxn modelId="{736AA8BC-081A-4A83-BF78-55441A62C6D2}" type="presParOf" srcId="{68A0ED34-5D8F-45CE-A957-0554EACB556C}" destId="{BBE1A71B-4768-41BC-A11E-CAB11B7289D6}" srcOrd="2" destOrd="0" presId="urn:microsoft.com/office/officeart/2009/3/layout/HorizontalOrganizationChart"/>
    <dgm:cxn modelId="{EDFAAD7B-2720-4831-9B75-DD7B5BE0121F}" type="presParOf" srcId="{BEE04FA2-35C1-4D4D-857E-DFAE7C298958}" destId="{57D88C57-C4B6-4D77-8C8F-07A657A738C9}" srcOrd="2" destOrd="0" presId="urn:microsoft.com/office/officeart/2009/3/layout/HorizontalOrganizationChart"/>
    <dgm:cxn modelId="{1BD3A4D9-514C-4707-8A43-7254A9C70D6B}" type="presParOf" srcId="{30AD38EE-DF9F-4918-BEFA-41FE4261CD28}" destId="{32D55848-7F38-4776-8536-125C27F4E2CE}" srcOrd="2" destOrd="0" presId="urn:microsoft.com/office/officeart/2009/3/layout/HorizontalOrganizationChart"/>
    <dgm:cxn modelId="{41B5A028-AAB2-42B0-B937-21D50CD89F10}" type="presParOf" srcId="{30AD38EE-DF9F-4918-BEFA-41FE4261CD28}" destId="{E128A0B8-B83C-46DC-9E7B-8B32CFDC13BD}" srcOrd="3" destOrd="0" presId="urn:microsoft.com/office/officeart/2009/3/layout/HorizontalOrganizationChart"/>
    <dgm:cxn modelId="{6E2AB3E0-55CE-4AAE-88C0-6FB8E702482E}" type="presParOf" srcId="{E128A0B8-B83C-46DC-9E7B-8B32CFDC13BD}" destId="{DFD0C6F0-6960-4EF2-A8CA-93E5D1A2322C}" srcOrd="0" destOrd="0" presId="urn:microsoft.com/office/officeart/2009/3/layout/HorizontalOrganizationChart"/>
    <dgm:cxn modelId="{539FA9D2-F22F-497B-AC28-57C6E98ACCAD}" type="presParOf" srcId="{DFD0C6F0-6960-4EF2-A8CA-93E5D1A2322C}" destId="{3CED4FB2-358F-4893-8786-BF622D626489}" srcOrd="0" destOrd="0" presId="urn:microsoft.com/office/officeart/2009/3/layout/HorizontalOrganizationChart"/>
    <dgm:cxn modelId="{113B3C3E-0DF2-4C00-A33E-E4DA2810FC8D}" type="presParOf" srcId="{DFD0C6F0-6960-4EF2-A8CA-93E5D1A2322C}" destId="{CDA5E3BE-DAB8-4D77-A6DA-D37B7ACCC15B}" srcOrd="1" destOrd="0" presId="urn:microsoft.com/office/officeart/2009/3/layout/HorizontalOrganizationChart"/>
    <dgm:cxn modelId="{75FE6FCE-D612-48C0-B35B-78388081450D}" type="presParOf" srcId="{E128A0B8-B83C-46DC-9E7B-8B32CFDC13BD}" destId="{C990EA52-E37F-4F23-977A-432FB29722DB}" srcOrd="1" destOrd="0" presId="urn:microsoft.com/office/officeart/2009/3/layout/HorizontalOrganizationChart"/>
    <dgm:cxn modelId="{22C37A9F-7602-4DDA-99BB-0AA11A4A6EA2}" type="presParOf" srcId="{C990EA52-E37F-4F23-977A-432FB29722DB}" destId="{D2E24F3F-2A27-4411-9433-9D3C23573608}" srcOrd="0" destOrd="0" presId="urn:microsoft.com/office/officeart/2009/3/layout/HorizontalOrganizationChart"/>
    <dgm:cxn modelId="{AFB78C94-59F6-48B6-8669-0BEB88D6EE66}" type="presParOf" srcId="{C990EA52-E37F-4F23-977A-432FB29722DB}" destId="{4BA58672-793E-4D52-A6B2-2CED1D59BF62}" srcOrd="1" destOrd="0" presId="urn:microsoft.com/office/officeart/2009/3/layout/HorizontalOrganizationChart"/>
    <dgm:cxn modelId="{B0506435-6043-4AC4-A613-B7FE7C01C46D}" type="presParOf" srcId="{4BA58672-793E-4D52-A6B2-2CED1D59BF62}" destId="{88A3C262-9950-47A4-9082-ECCB77743884}" srcOrd="0" destOrd="0" presId="urn:microsoft.com/office/officeart/2009/3/layout/HorizontalOrganizationChart"/>
    <dgm:cxn modelId="{26BD4E89-4D23-41B3-B59B-E0FD4643DE86}" type="presParOf" srcId="{88A3C262-9950-47A4-9082-ECCB77743884}" destId="{7B352FBC-79F3-468F-9A1F-0F6F66C47210}" srcOrd="0" destOrd="0" presId="urn:microsoft.com/office/officeart/2009/3/layout/HorizontalOrganizationChart"/>
    <dgm:cxn modelId="{E05C4308-9693-4D25-95A4-DB171A0479D4}" type="presParOf" srcId="{88A3C262-9950-47A4-9082-ECCB77743884}" destId="{6CB554E7-FC38-4D6C-A4A2-BC261F7821A4}" srcOrd="1" destOrd="0" presId="urn:microsoft.com/office/officeart/2009/3/layout/HorizontalOrganizationChart"/>
    <dgm:cxn modelId="{A58BBB97-DA7E-4444-B6E7-E033D3E90AEB}" type="presParOf" srcId="{4BA58672-793E-4D52-A6B2-2CED1D59BF62}" destId="{F0E20B4B-FE35-4946-A47C-06D013A49E7D}" srcOrd="1" destOrd="0" presId="urn:microsoft.com/office/officeart/2009/3/layout/HorizontalOrganizationChart"/>
    <dgm:cxn modelId="{F3D97E40-D26C-4335-AFF7-83735A1D552D}" type="presParOf" srcId="{4BA58672-793E-4D52-A6B2-2CED1D59BF62}" destId="{2483B35E-0FC1-4218-BAD2-CF5DF09F9251}" srcOrd="2" destOrd="0" presId="urn:microsoft.com/office/officeart/2009/3/layout/HorizontalOrganizationChart"/>
    <dgm:cxn modelId="{4EE09BAC-98F6-490D-B800-96F8E8EFB5E0}" type="presParOf" srcId="{C990EA52-E37F-4F23-977A-432FB29722DB}" destId="{C3827FE0-6B93-4988-90C8-042A9A143B8E}" srcOrd="2" destOrd="0" presId="urn:microsoft.com/office/officeart/2009/3/layout/HorizontalOrganizationChart"/>
    <dgm:cxn modelId="{52E21225-CE35-4F6A-8134-C90F32F91A50}" type="presParOf" srcId="{C990EA52-E37F-4F23-977A-432FB29722DB}" destId="{8580C07C-816C-4990-94BA-596955023650}" srcOrd="3" destOrd="0" presId="urn:microsoft.com/office/officeart/2009/3/layout/HorizontalOrganizationChart"/>
    <dgm:cxn modelId="{23191DE9-E5E3-4857-A50D-F0A393959A53}" type="presParOf" srcId="{8580C07C-816C-4990-94BA-596955023650}" destId="{42A1ADE6-E2D8-46A1-A92B-5F682EE93A8E}" srcOrd="0" destOrd="0" presId="urn:microsoft.com/office/officeart/2009/3/layout/HorizontalOrganizationChart"/>
    <dgm:cxn modelId="{4A9BE62C-D940-472E-8484-C26C487AD33B}" type="presParOf" srcId="{42A1ADE6-E2D8-46A1-A92B-5F682EE93A8E}" destId="{1A63A74E-2428-4D90-B61D-E8FC7306FE00}" srcOrd="0" destOrd="0" presId="urn:microsoft.com/office/officeart/2009/3/layout/HorizontalOrganizationChart"/>
    <dgm:cxn modelId="{8B09A66F-F128-44DD-B9D0-E16EA7B86BFF}" type="presParOf" srcId="{42A1ADE6-E2D8-46A1-A92B-5F682EE93A8E}" destId="{B9CD7450-763B-4A79-9699-3645AA88803D}" srcOrd="1" destOrd="0" presId="urn:microsoft.com/office/officeart/2009/3/layout/HorizontalOrganizationChart"/>
    <dgm:cxn modelId="{4648BD5D-1D33-418D-87F4-EF933C7E3765}" type="presParOf" srcId="{8580C07C-816C-4990-94BA-596955023650}" destId="{748844EC-B19C-4965-A424-66D83A6BD67F}" srcOrd="1" destOrd="0" presId="urn:microsoft.com/office/officeart/2009/3/layout/HorizontalOrganizationChart"/>
    <dgm:cxn modelId="{1BD479A1-1BB0-40BD-831B-FF1786578073}" type="presParOf" srcId="{8580C07C-816C-4990-94BA-596955023650}" destId="{C5DDFEDD-5924-44D4-852C-1FC9AA85743E}" srcOrd="2" destOrd="0" presId="urn:microsoft.com/office/officeart/2009/3/layout/HorizontalOrganizationChart"/>
    <dgm:cxn modelId="{FA7106C3-5FCB-40FE-AC70-2F73ED7B9C19}" type="presParOf" srcId="{E128A0B8-B83C-46DC-9E7B-8B32CFDC13BD}" destId="{88298055-A68D-4278-897F-121749BA6747}" srcOrd="2" destOrd="0" presId="urn:microsoft.com/office/officeart/2009/3/layout/HorizontalOrganizationChart"/>
    <dgm:cxn modelId="{CCDF357C-EA2A-4909-95E3-C79E30FB510B}" type="presParOf" srcId="{C4DF2D59-BADD-40EB-9A95-DE7CE2D53FCD}" destId="{65BE76F6-046E-4634-A7B7-986C551953E7}" srcOrd="2" destOrd="0" presId="urn:microsoft.com/office/officeart/2009/3/layout/HorizontalOrganizationChart"/>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91449E3-70A6-4D31-BBBF-7A84B06921E4}"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US"/>
        </a:p>
      </dgm:t>
    </dgm:pt>
    <dgm:pt modelId="{83299754-FAB3-4125-BF40-31741ECD9817}">
      <dgm:prSet phldrT="[Text]" custT="1"/>
      <dgm:spPr/>
      <dgm:t>
        <a:bodyPr/>
        <a:lstStyle/>
        <a:p>
          <a:r>
            <a:rPr lang="fa-IR" sz="1200">
              <a:latin typeface="Adobe Arabic" panose="02040503050201020203" pitchFamily="18" charset="-78"/>
              <a:cs typeface="Adobe Arabic" panose="02040503050201020203" pitchFamily="18" charset="-78"/>
            </a:rPr>
            <a:t>حوزویان</a:t>
          </a:r>
          <a:endParaRPr lang="en-US" sz="1200">
            <a:latin typeface="Adobe Arabic" panose="02040503050201020203" pitchFamily="18" charset="-78"/>
            <a:cs typeface="Adobe Arabic" panose="02040503050201020203" pitchFamily="18" charset="-78"/>
          </a:endParaRPr>
        </a:p>
      </dgm:t>
    </dgm:pt>
    <dgm:pt modelId="{56067548-69FA-4879-A157-168C534DC1F8}" type="parTrans" cxnId="{3514712B-0E87-45D1-BF39-31A12B6871B1}">
      <dgm:prSet/>
      <dgm:spPr/>
      <dgm:t>
        <a:bodyPr/>
        <a:lstStyle/>
        <a:p>
          <a:endParaRPr lang="en-US"/>
        </a:p>
      </dgm:t>
    </dgm:pt>
    <dgm:pt modelId="{A40E56BE-734D-49AC-99FD-5E3013D53B7F}" type="sibTrans" cxnId="{3514712B-0E87-45D1-BF39-31A12B6871B1}">
      <dgm:prSet/>
      <dgm:spPr/>
      <dgm:t>
        <a:bodyPr/>
        <a:lstStyle/>
        <a:p>
          <a:endParaRPr lang="en-US"/>
        </a:p>
      </dgm:t>
    </dgm:pt>
    <dgm:pt modelId="{AE888B46-A6F7-477F-A79E-151D7EBCBF51}">
      <dgm:prSet phldrT="[Text]" custT="1"/>
      <dgm:spPr/>
      <dgm:t>
        <a:bodyPr/>
        <a:lstStyle/>
        <a:p>
          <a:r>
            <a:rPr lang="fa-IR" sz="1200">
              <a:latin typeface="Adobe Arabic" panose="02040503050201020203" pitchFamily="18" charset="-78"/>
              <a:cs typeface="Adobe Arabic" panose="02040503050201020203" pitchFamily="18" charset="-78"/>
            </a:rPr>
            <a:t>بی‌دغدغه و غیرمسئول</a:t>
          </a:r>
          <a:endParaRPr lang="en-US" sz="1200">
            <a:latin typeface="Adobe Arabic" panose="02040503050201020203" pitchFamily="18" charset="-78"/>
            <a:cs typeface="Adobe Arabic" panose="02040503050201020203" pitchFamily="18" charset="-78"/>
          </a:endParaRPr>
        </a:p>
      </dgm:t>
    </dgm:pt>
    <dgm:pt modelId="{AD532367-596E-40AE-9D92-D5D2C66C15B0}" type="parTrans" cxnId="{F7A566D6-9914-47FD-86C8-4DBC19C5697C}">
      <dgm:prSet/>
      <dgm:spPr/>
      <dgm:t>
        <a:bodyPr/>
        <a:lstStyle/>
        <a:p>
          <a:endParaRPr lang="en-US"/>
        </a:p>
      </dgm:t>
    </dgm:pt>
    <dgm:pt modelId="{19C74219-CE01-4202-977E-3CBD52EB00D9}" type="sibTrans" cxnId="{F7A566D6-9914-47FD-86C8-4DBC19C5697C}">
      <dgm:prSet/>
      <dgm:spPr/>
      <dgm:t>
        <a:bodyPr/>
        <a:lstStyle/>
        <a:p>
          <a:endParaRPr lang="en-US"/>
        </a:p>
      </dgm:t>
    </dgm:pt>
    <dgm:pt modelId="{329334C6-3E3F-469C-87A2-53BDFEC1077C}">
      <dgm:prSet phldrT="[Text]" custT="1"/>
      <dgm:spPr/>
      <dgm:t>
        <a:bodyPr/>
        <a:lstStyle/>
        <a:p>
          <a:r>
            <a:rPr lang="fa-IR" sz="1200">
              <a:latin typeface="Adobe Arabic" panose="02040503050201020203" pitchFamily="18" charset="-78"/>
              <a:cs typeface="Adobe Arabic" panose="02040503050201020203" pitchFamily="18" charset="-78"/>
            </a:rPr>
            <a:t>مسئول و رسالت‌مدار</a:t>
          </a:r>
          <a:endParaRPr lang="en-US" sz="1200">
            <a:latin typeface="Adobe Arabic" panose="02040503050201020203" pitchFamily="18" charset="-78"/>
            <a:cs typeface="Adobe Arabic" panose="02040503050201020203" pitchFamily="18" charset="-78"/>
          </a:endParaRPr>
        </a:p>
      </dgm:t>
    </dgm:pt>
    <dgm:pt modelId="{629D157D-0BA1-4DDF-9A42-2B6FE5C3881A}" type="parTrans" cxnId="{95DD150F-93D3-4104-B297-80B9182835F1}">
      <dgm:prSet/>
      <dgm:spPr/>
      <dgm:t>
        <a:bodyPr/>
        <a:lstStyle/>
        <a:p>
          <a:endParaRPr lang="en-US"/>
        </a:p>
      </dgm:t>
    </dgm:pt>
    <dgm:pt modelId="{B8117C03-BE8D-4596-981B-6098AFE0EAFE}" type="sibTrans" cxnId="{95DD150F-93D3-4104-B297-80B9182835F1}">
      <dgm:prSet/>
      <dgm:spPr/>
      <dgm:t>
        <a:bodyPr/>
        <a:lstStyle/>
        <a:p>
          <a:endParaRPr lang="en-US"/>
        </a:p>
      </dgm:t>
    </dgm:pt>
    <dgm:pt modelId="{6E07EB41-6BD3-4DD9-AA57-C25BEE26E990}">
      <dgm:prSet phldrT="[Text]" custT="1"/>
      <dgm:spPr/>
      <dgm:t>
        <a:bodyPr/>
        <a:lstStyle/>
        <a:p>
          <a:r>
            <a:rPr lang="fa-IR" sz="1200">
              <a:latin typeface="Adobe Arabic" panose="02040503050201020203" pitchFamily="18" charset="-78"/>
              <a:cs typeface="Adobe Arabic" panose="02040503050201020203" pitchFamily="18" charset="-78"/>
            </a:rPr>
            <a:t>رسالت‌های گِرد و بی‌خطر</a:t>
          </a:r>
          <a:endParaRPr lang="en-US" sz="1200">
            <a:latin typeface="Adobe Arabic" panose="02040503050201020203" pitchFamily="18" charset="-78"/>
            <a:cs typeface="Adobe Arabic" panose="02040503050201020203" pitchFamily="18" charset="-78"/>
          </a:endParaRPr>
        </a:p>
      </dgm:t>
    </dgm:pt>
    <dgm:pt modelId="{C076B872-FD3E-4FDF-BBF0-C102603A4959}" type="parTrans" cxnId="{2426A5BF-6D6B-47E1-B4DF-513D399B1B35}">
      <dgm:prSet/>
      <dgm:spPr/>
      <dgm:t>
        <a:bodyPr/>
        <a:lstStyle/>
        <a:p>
          <a:endParaRPr lang="en-US"/>
        </a:p>
      </dgm:t>
    </dgm:pt>
    <dgm:pt modelId="{A588F366-2AC9-488B-A128-99260449E3EC}" type="sibTrans" cxnId="{2426A5BF-6D6B-47E1-B4DF-513D399B1B35}">
      <dgm:prSet/>
      <dgm:spPr/>
      <dgm:t>
        <a:bodyPr/>
        <a:lstStyle/>
        <a:p>
          <a:endParaRPr lang="en-US"/>
        </a:p>
      </dgm:t>
    </dgm:pt>
    <dgm:pt modelId="{9B3E9325-706A-4534-AB77-1BB90DE88444}">
      <dgm:prSet phldrT="[Text]" custT="1"/>
      <dgm:spPr/>
      <dgm:t>
        <a:bodyPr/>
        <a:lstStyle/>
        <a:p>
          <a:r>
            <a:rPr lang="fa-IR" sz="1200">
              <a:latin typeface="Adobe Arabic" panose="02040503050201020203" pitchFamily="18" charset="-78"/>
              <a:cs typeface="Adobe Arabic" panose="02040503050201020203" pitchFamily="18" charset="-78"/>
            </a:rPr>
            <a:t>رسالت‌های جهادی و در مقابل دشمن</a:t>
          </a:r>
          <a:endParaRPr lang="en-US" sz="1200">
            <a:latin typeface="Adobe Arabic" panose="02040503050201020203" pitchFamily="18" charset="-78"/>
            <a:cs typeface="Adobe Arabic" panose="02040503050201020203" pitchFamily="18" charset="-78"/>
          </a:endParaRPr>
        </a:p>
      </dgm:t>
    </dgm:pt>
    <dgm:pt modelId="{3A558E6F-0025-4D34-802E-7DC231859946}" type="parTrans" cxnId="{A2942B0B-E1B8-4447-A1D6-E73B05904021}">
      <dgm:prSet/>
      <dgm:spPr/>
      <dgm:t>
        <a:bodyPr/>
        <a:lstStyle/>
        <a:p>
          <a:endParaRPr lang="en-US"/>
        </a:p>
      </dgm:t>
    </dgm:pt>
    <dgm:pt modelId="{7F55DC31-BBFD-4125-8551-F68D2F1451A7}" type="sibTrans" cxnId="{A2942B0B-E1B8-4447-A1D6-E73B05904021}">
      <dgm:prSet/>
      <dgm:spPr/>
      <dgm:t>
        <a:bodyPr/>
        <a:lstStyle/>
        <a:p>
          <a:endParaRPr lang="en-US"/>
        </a:p>
      </dgm:t>
    </dgm:pt>
    <dgm:pt modelId="{A98A6184-9D18-44D0-984D-30533ED49B5A}" type="pres">
      <dgm:prSet presAssocID="{091449E3-70A6-4D31-BBBF-7A84B06921E4}" presName="hierChild1" presStyleCnt="0">
        <dgm:presLayoutVars>
          <dgm:orgChart val="1"/>
          <dgm:chPref val="1"/>
          <dgm:dir val="rev"/>
          <dgm:animOne val="branch"/>
          <dgm:animLvl val="lvl"/>
          <dgm:resizeHandles/>
        </dgm:presLayoutVars>
      </dgm:prSet>
      <dgm:spPr/>
    </dgm:pt>
    <dgm:pt modelId="{AE2FC5AE-2601-4A7A-ACF7-79F05F0ADF6B}" type="pres">
      <dgm:prSet presAssocID="{83299754-FAB3-4125-BF40-31741ECD9817}" presName="hierRoot1" presStyleCnt="0">
        <dgm:presLayoutVars>
          <dgm:hierBranch val="init"/>
        </dgm:presLayoutVars>
      </dgm:prSet>
      <dgm:spPr/>
    </dgm:pt>
    <dgm:pt modelId="{14D362E6-E0D9-4207-9A8F-8BDC5A5E0B93}" type="pres">
      <dgm:prSet presAssocID="{83299754-FAB3-4125-BF40-31741ECD9817}" presName="rootComposite1" presStyleCnt="0"/>
      <dgm:spPr/>
    </dgm:pt>
    <dgm:pt modelId="{F882AB2F-1441-4A0A-BAAB-DEEE7E3AC6B2}" type="pres">
      <dgm:prSet presAssocID="{83299754-FAB3-4125-BF40-31741ECD9817}" presName="rootText1" presStyleLbl="node0" presStyleIdx="0" presStyleCnt="1" custScaleX="40096" custScaleY="63974">
        <dgm:presLayoutVars>
          <dgm:chPref val="3"/>
        </dgm:presLayoutVars>
      </dgm:prSet>
      <dgm:spPr>
        <a:prstGeom prst="flowChartTerminator">
          <a:avLst/>
        </a:prstGeom>
      </dgm:spPr>
    </dgm:pt>
    <dgm:pt modelId="{4D984E39-213E-41F3-B66D-AE8A8557623A}" type="pres">
      <dgm:prSet presAssocID="{83299754-FAB3-4125-BF40-31741ECD9817}" presName="rootConnector1" presStyleLbl="node1" presStyleIdx="0" presStyleCnt="0"/>
      <dgm:spPr/>
    </dgm:pt>
    <dgm:pt modelId="{8D927C82-802E-4686-91E0-B24ABFA61D53}" type="pres">
      <dgm:prSet presAssocID="{83299754-FAB3-4125-BF40-31741ECD9817}" presName="hierChild2" presStyleCnt="0"/>
      <dgm:spPr/>
    </dgm:pt>
    <dgm:pt modelId="{C2027BC8-E23A-4754-92F8-A10402AC6E46}" type="pres">
      <dgm:prSet presAssocID="{AD532367-596E-40AE-9D92-D5D2C66C15B0}" presName="Name66" presStyleLbl="parChTrans1D2" presStyleIdx="0" presStyleCnt="2"/>
      <dgm:spPr/>
    </dgm:pt>
    <dgm:pt modelId="{15ADEB2C-5CD9-4304-BD0E-A127449C16EE}" type="pres">
      <dgm:prSet presAssocID="{AE888B46-A6F7-477F-A79E-151D7EBCBF51}" presName="hierRoot2" presStyleCnt="0">
        <dgm:presLayoutVars>
          <dgm:hierBranch val="init"/>
        </dgm:presLayoutVars>
      </dgm:prSet>
      <dgm:spPr/>
    </dgm:pt>
    <dgm:pt modelId="{C0262AC3-B854-4389-8044-53CFEDDA1C54}" type="pres">
      <dgm:prSet presAssocID="{AE888B46-A6F7-477F-A79E-151D7EBCBF51}" presName="rootComposite" presStyleCnt="0"/>
      <dgm:spPr/>
    </dgm:pt>
    <dgm:pt modelId="{C7F866A1-E38F-4A55-B8DB-4AEF8C8730B4}" type="pres">
      <dgm:prSet presAssocID="{AE888B46-A6F7-477F-A79E-151D7EBCBF51}" presName="rootText" presStyleLbl="node2" presStyleIdx="0" presStyleCnt="2" custScaleX="48601" custScaleY="68097">
        <dgm:presLayoutVars>
          <dgm:chPref val="3"/>
        </dgm:presLayoutVars>
      </dgm:prSet>
      <dgm:spPr>
        <a:prstGeom prst="roundRect">
          <a:avLst/>
        </a:prstGeom>
      </dgm:spPr>
    </dgm:pt>
    <dgm:pt modelId="{328C4D35-377C-493D-AD4E-5028769341E8}" type="pres">
      <dgm:prSet presAssocID="{AE888B46-A6F7-477F-A79E-151D7EBCBF51}" presName="rootConnector" presStyleLbl="node2" presStyleIdx="0" presStyleCnt="2"/>
      <dgm:spPr/>
    </dgm:pt>
    <dgm:pt modelId="{042C572A-9ADF-4509-81B5-9562F162D498}" type="pres">
      <dgm:prSet presAssocID="{AE888B46-A6F7-477F-A79E-151D7EBCBF51}" presName="hierChild4" presStyleCnt="0"/>
      <dgm:spPr/>
    </dgm:pt>
    <dgm:pt modelId="{C0982E78-EA4B-4B49-A29C-F9FC7DCA2EA5}" type="pres">
      <dgm:prSet presAssocID="{AE888B46-A6F7-477F-A79E-151D7EBCBF51}" presName="hierChild5" presStyleCnt="0"/>
      <dgm:spPr/>
    </dgm:pt>
    <dgm:pt modelId="{63098DED-8592-42C8-BA2B-43A3573E6962}" type="pres">
      <dgm:prSet presAssocID="{629D157D-0BA1-4DDF-9A42-2B6FE5C3881A}" presName="Name66" presStyleLbl="parChTrans1D2" presStyleIdx="1" presStyleCnt="2"/>
      <dgm:spPr/>
    </dgm:pt>
    <dgm:pt modelId="{8E7B6E8D-28EE-42E8-8BD9-F74653F85DC6}" type="pres">
      <dgm:prSet presAssocID="{329334C6-3E3F-469C-87A2-53BDFEC1077C}" presName="hierRoot2" presStyleCnt="0">
        <dgm:presLayoutVars>
          <dgm:hierBranch val="init"/>
        </dgm:presLayoutVars>
      </dgm:prSet>
      <dgm:spPr/>
    </dgm:pt>
    <dgm:pt modelId="{1DA0C4F0-CD39-47D8-ADF4-49BC301576E5}" type="pres">
      <dgm:prSet presAssocID="{329334C6-3E3F-469C-87A2-53BDFEC1077C}" presName="rootComposite" presStyleCnt="0"/>
      <dgm:spPr/>
    </dgm:pt>
    <dgm:pt modelId="{7BDFEB4D-B277-4FB8-80E1-CAF149411BD4}" type="pres">
      <dgm:prSet presAssocID="{329334C6-3E3F-469C-87A2-53BDFEC1077C}" presName="rootText" presStyleLbl="node2" presStyleIdx="1" presStyleCnt="2" custScaleX="48601" custScaleY="68097">
        <dgm:presLayoutVars>
          <dgm:chPref val="3"/>
        </dgm:presLayoutVars>
      </dgm:prSet>
      <dgm:spPr>
        <a:prstGeom prst="roundRect">
          <a:avLst/>
        </a:prstGeom>
      </dgm:spPr>
    </dgm:pt>
    <dgm:pt modelId="{99A4F04C-4342-4957-9486-7FB7CAD6E63C}" type="pres">
      <dgm:prSet presAssocID="{329334C6-3E3F-469C-87A2-53BDFEC1077C}" presName="rootConnector" presStyleLbl="node2" presStyleIdx="1" presStyleCnt="2"/>
      <dgm:spPr/>
    </dgm:pt>
    <dgm:pt modelId="{90A2D6C8-07E5-46DE-B064-7B28D26E98C6}" type="pres">
      <dgm:prSet presAssocID="{329334C6-3E3F-469C-87A2-53BDFEC1077C}" presName="hierChild4" presStyleCnt="0"/>
      <dgm:spPr/>
    </dgm:pt>
    <dgm:pt modelId="{208A20BF-4148-4859-BADA-4D5B249E71EE}" type="pres">
      <dgm:prSet presAssocID="{C076B872-FD3E-4FDF-BBF0-C102603A4959}" presName="Name66" presStyleLbl="parChTrans1D3" presStyleIdx="0" presStyleCnt="2"/>
      <dgm:spPr/>
    </dgm:pt>
    <dgm:pt modelId="{0F6B10F8-498F-493E-A2FB-E1612E7C3D42}" type="pres">
      <dgm:prSet presAssocID="{6E07EB41-6BD3-4DD9-AA57-C25BEE26E990}" presName="hierRoot2" presStyleCnt="0">
        <dgm:presLayoutVars>
          <dgm:hierBranch val="init"/>
        </dgm:presLayoutVars>
      </dgm:prSet>
      <dgm:spPr/>
    </dgm:pt>
    <dgm:pt modelId="{80606743-8F9B-4E9B-A6DA-48F0446502F2}" type="pres">
      <dgm:prSet presAssocID="{6E07EB41-6BD3-4DD9-AA57-C25BEE26E990}" presName="rootComposite" presStyleCnt="0"/>
      <dgm:spPr/>
    </dgm:pt>
    <dgm:pt modelId="{0B1AC754-7DEA-4F67-AA26-F5C6CF38D4FB}" type="pres">
      <dgm:prSet presAssocID="{6E07EB41-6BD3-4DD9-AA57-C25BEE26E990}" presName="rootText" presStyleLbl="node3" presStyleIdx="0" presStyleCnt="2" custScaleX="43412" custScaleY="68097">
        <dgm:presLayoutVars>
          <dgm:chPref val="3"/>
        </dgm:presLayoutVars>
      </dgm:prSet>
      <dgm:spPr>
        <a:prstGeom prst="roundRect">
          <a:avLst/>
        </a:prstGeom>
      </dgm:spPr>
    </dgm:pt>
    <dgm:pt modelId="{585BB270-BA80-4A97-9371-D1821012D055}" type="pres">
      <dgm:prSet presAssocID="{6E07EB41-6BD3-4DD9-AA57-C25BEE26E990}" presName="rootConnector" presStyleLbl="node3" presStyleIdx="0" presStyleCnt="2"/>
      <dgm:spPr/>
    </dgm:pt>
    <dgm:pt modelId="{1722EC12-A232-40AE-B280-EE87721080D9}" type="pres">
      <dgm:prSet presAssocID="{6E07EB41-6BD3-4DD9-AA57-C25BEE26E990}" presName="hierChild4" presStyleCnt="0"/>
      <dgm:spPr/>
    </dgm:pt>
    <dgm:pt modelId="{D1CB350A-EE94-4651-A5D8-D932B401C191}" type="pres">
      <dgm:prSet presAssocID="{6E07EB41-6BD3-4DD9-AA57-C25BEE26E990}" presName="hierChild5" presStyleCnt="0"/>
      <dgm:spPr/>
    </dgm:pt>
    <dgm:pt modelId="{7E2E030E-B3DE-43AA-BB18-F9DA45C7834A}" type="pres">
      <dgm:prSet presAssocID="{3A558E6F-0025-4D34-802E-7DC231859946}" presName="Name66" presStyleLbl="parChTrans1D3" presStyleIdx="1" presStyleCnt="2"/>
      <dgm:spPr/>
    </dgm:pt>
    <dgm:pt modelId="{BDA4CB51-12A8-4551-BC8F-F5D3546BBEC6}" type="pres">
      <dgm:prSet presAssocID="{9B3E9325-706A-4534-AB77-1BB90DE88444}" presName="hierRoot2" presStyleCnt="0">
        <dgm:presLayoutVars>
          <dgm:hierBranch val="init"/>
        </dgm:presLayoutVars>
      </dgm:prSet>
      <dgm:spPr/>
    </dgm:pt>
    <dgm:pt modelId="{39B21202-CF4F-43B3-A983-C249D766AE9C}" type="pres">
      <dgm:prSet presAssocID="{9B3E9325-706A-4534-AB77-1BB90DE88444}" presName="rootComposite" presStyleCnt="0"/>
      <dgm:spPr/>
    </dgm:pt>
    <dgm:pt modelId="{965CC6A5-06AE-45B6-A4C2-ACE67E42AB23}" type="pres">
      <dgm:prSet presAssocID="{9B3E9325-706A-4534-AB77-1BB90DE88444}" presName="rootText" presStyleLbl="node3" presStyleIdx="1" presStyleCnt="2" custScaleX="43412" custScaleY="68097">
        <dgm:presLayoutVars>
          <dgm:chPref val="3"/>
        </dgm:presLayoutVars>
      </dgm:prSet>
      <dgm:spPr>
        <a:prstGeom prst="roundRect">
          <a:avLst/>
        </a:prstGeom>
      </dgm:spPr>
    </dgm:pt>
    <dgm:pt modelId="{DA0BD223-64DC-40E3-B535-AACDE3003F2F}" type="pres">
      <dgm:prSet presAssocID="{9B3E9325-706A-4534-AB77-1BB90DE88444}" presName="rootConnector" presStyleLbl="node3" presStyleIdx="1" presStyleCnt="2"/>
      <dgm:spPr/>
    </dgm:pt>
    <dgm:pt modelId="{DC2AACED-CAF0-40A3-B9BE-1450F1FC4941}" type="pres">
      <dgm:prSet presAssocID="{9B3E9325-706A-4534-AB77-1BB90DE88444}" presName="hierChild4" presStyleCnt="0"/>
      <dgm:spPr/>
    </dgm:pt>
    <dgm:pt modelId="{AF464EC2-50C3-4E7B-8DA5-956F00EDE5FE}" type="pres">
      <dgm:prSet presAssocID="{9B3E9325-706A-4534-AB77-1BB90DE88444}" presName="hierChild5" presStyleCnt="0"/>
      <dgm:spPr/>
    </dgm:pt>
    <dgm:pt modelId="{04477A3F-37E5-430D-A91D-59390E69F0B0}" type="pres">
      <dgm:prSet presAssocID="{329334C6-3E3F-469C-87A2-53BDFEC1077C}" presName="hierChild5" presStyleCnt="0"/>
      <dgm:spPr/>
    </dgm:pt>
    <dgm:pt modelId="{B7141221-CD50-4C50-83E9-BF8B742ACEE9}" type="pres">
      <dgm:prSet presAssocID="{83299754-FAB3-4125-BF40-31741ECD9817}" presName="hierChild3" presStyleCnt="0"/>
      <dgm:spPr/>
    </dgm:pt>
  </dgm:ptLst>
  <dgm:cxnLst>
    <dgm:cxn modelId="{A2942B0B-E1B8-4447-A1D6-E73B05904021}" srcId="{329334C6-3E3F-469C-87A2-53BDFEC1077C}" destId="{9B3E9325-706A-4534-AB77-1BB90DE88444}" srcOrd="1" destOrd="0" parTransId="{3A558E6F-0025-4D34-802E-7DC231859946}" sibTransId="{7F55DC31-BBFD-4125-8551-F68D2F1451A7}"/>
    <dgm:cxn modelId="{95DD150F-93D3-4104-B297-80B9182835F1}" srcId="{83299754-FAB3-4125-BF40-31741ECD9817}" destId="{329334C6-3E3F-469C-87A2-53BDFEC1077C}" srcOrd="1" destOrd="0" parTransId="{629D157D-0BA1-4DDF-9A42-2B6FE5C3881A}" sibTransId="{B8117C03-BE8D-4596-981B-6098AFE0EAFE}"/>
    <dgm:cxn modelId="{C1BF5C21-6E50-4D62-855F-90FC1BF8C0D3}" type="presOf" srcId="{AE888B46-A6F7-477F-A79E-151D7EBCBF51}" destId="{328C4D35-377C-493D-AD4E-5028769341E8}" srcOrd="1" destOrd="0" presId="urn:microsoft.com/office/officeart/2009/3/layout/HorizontalOrganizationChart"/>
    <dgm:cxn modelId="{4DFB6923-ECAD-45E6-A7B5-03499584648B}" type="presOf" srcId="{3A558E6F-0025-4D34-802E-7DC231859946}" destId="{7E2E030E-B3DE-43AA-BB18-F9DA45C7834A}" srcOrd="0" destOrd="0" presId="urn:microsoft.com/office/officeart/2009/3/layout/HorizontalOrganizationChart"/>
    <dgm:cxn modelId="{F9B78A29-F847-4E64-9AB1-54DC32CDFD52}" type="presOf" srcId="{329334C6-3E3F-469C-87A2-53BDFEC1077C}" destId="{99A4F04C-4342-4957-9486-7FB7CAD6E63C}" srcOrd="1" destOrd="0" presId="urn:microsoft.com/office/officeart/2009/3/layout/HorizontalOrganizationChart"/>
    <dgm:cxn modelId="{3514712B-0E87-45D1-BF39-31A12B6871B1}" srcId="{091449E3-70A6-4D31-BBBF-7A84B06921E4}" destId="{83299754-FAB3-4125-BF40-31741ECD9817}" srcOrd="0" destOrd="0" parTransId="{56067548-69FA-4879-A157-168C534DC1F8}" sibTransId="{A40E56BE-734D-49AC-99FD-5E3013D53B7F}"/>
    <dgm:cxn modelId="{D7E9BF5D-D357-46E0-9ECA-4DB46E6C35DE}" type="presOf" srcId="{9B3E9325-706A-4534-AB77-1BB90DE88444}" destId="{965CC6A5-06AE-45B6-A4C2-ACE67E42AB23}" srcOrd="0" destOrd="0" presId="urn:microsoft.com/office/officeart/2009/3/layout/HorizontalOrganizationChart"/>
    <dgm:cxn modelId="{183BD943-42B5-4EA8-B13C-E0ED8A4C62F6}" type="presOf" srcId="{AE888B46-A6F7-477F-A79E-151D7EBCBF51}" destId="{C7F866A1-E38F-4A55-B8DB-4AEF8C8730B4}" srcOrd="0" destOrd="0" presId="urn:microsoft.com/office/officeart/2009/3/layout/HorizontalOrganizationChart"/>
    <dgm:cxn modelId="{9D71F464-560B-4818-A1FC-032E234D50FD}" type="presOf" srcId="{629D157D-0BA1-4DDF-9A42-2B6FE5C3881A}" destId="{63098DED-8592-42C8-BA2B-43A3573E6962}" srcOrd="0" destOrd="0" presId="urn:microsoft.com/office/officeart/2009/3/layout/HorizontalOrganizationChart"/>
    <dgm:cxn modelId="{C3C7CF74-B670-4CCD-970D-29B7E60DBFAA}" type="presOf" srcId="{9B3E9325-706A-4534-AB77-1BB90DE88444}" destId="{DA0BD223-64DC-40E3-B535-AACDE3003F2F}" srcOrd="1" destOrd="0" presId="urn:microsoft.com/office/officeart/2009/3/layout/HorizontalOrganizationChart"/>
    <dgm:cxn modelId="{0BFAC384-0DBF-4226-AC07-33F88D0B854B}" type="presOf" srcId="{6E07EB41-6BD3-4DD9-AA57-C25BEE26E990}" destId="{0B1AC754-7DEA-4F67-AA26-F5C6CF38D4FB}" srcOrd="0" destOrd="0" presId="urn:microsoft.com/office/officeart/2009/3/layout/HorizontalOrganizationChart"/>
    <dgm:cxn modelId="{FED6D88E-D35A-41A9-A2D9-A11D17DB22AC}" type="presOf" srcId="{C076B872-FD3E-4FDF-BBF0-C102603A4959}" destId="{208A20BF-4148-4859-BADA-4D5B249E71EE}" srcOrd="0" destOrd="0" presId="urn:microsoft.com/office/officeart/2009/3/layout/HorizontalOrganizationChart"/>
    <dgm:cxn modelId="{E78F6E9F-5E04-4C4C-A0E4-6FDC9B35EC90}" type="presOf" srcId="{6E07EB41-6BD3-4DD9-AA57-C25BEE26E990}" destId="{585BB270-BA80-4A97-9371-D1821012D055}" srcOrd="1" destOrd="0" presId="urn:microsoft.com/office/officeart/2009/3/layout/HorizontalOrganizationChart"/>
    <dgm:cxn modelId="{572A10B3-D662-4612-A57A-64DCD3CCFC01}" type="presOf" srcId="{83299754-FAB3-4125-BF40-31741ECD9817}" destId="{4D984E39-213E-41F3-B66D-AE8A8557623A}" srcOrd="1" destOrd="0" presId="urn:microsoft.com/office/officeart/2009/3/layout/HorizontalOrganizationChart"/>
    <dgm:cxn modelId="{73A758B7-AAE2-4BDA-A4C8-B3F507953818}" type="presOf" srcId="{83299754-FAB3-4125-BF40-31741ECD9817}" destId="{F882AB2F-1441-4A0A-BAAB-DEEE7E3AC6B2}" srcOrd="0" destOrd="0" presId="urn:microsoft.com/office/officeart/2009/3/layout/HorizontalOrganizationChart"/>
    <dgm:cxn modelId="{D47AF9BB-C01A-4A48-92ED-7A0400D9FA24}" type="presOf" srcId="{AD532367-596E-40AE-9D92-D5D2C66C15B0}" destId="{C2027BC8-E23A-4754-92F8-A10402AC6E46}" srcOrd="0" destOrd="0" presId="urn:microsoft.com/office/officeart/2009/3/layout/HorizontalOrganizationChart"/>
    <dgm:cxn modelId="{2426A5BF-6D6B-47E1-B4DF-513D399B1B35}" srcId="{329334C6-3E3F-469C-87A2-53BDFEC1077C}" destId="{6E07EB41-6BD3-4DD9-AA57-C25BEE26E990}" srcOrd="0" destOrd="0" parTransId="{C076B872-FD3E-4FDF-BBF0-C102603A4959}" sibTransId="{A588F366-2AC9-488B-A128-99260449E3EC}"/>
    <dgm:cxn modelId="{F7A566D6-9914-47FD-86C8-4DBC19C5697C}" srcId="{83299754-FAB3-4125-BF40-31741ECD9817}" destId="{AE888B46-A6F7-477F-A79E-151D7EBCBF51}" srcOrd="0" destOrd="0" parTransId="{AD532367-596E-40AE-9D92-D5D2C66C15B0}" sibTransId="{19C74219-CE01-4202-977E-3CBD52EB00D9}"/>
    <dgm:cxn modelId="{FCE2D5F0-9274-48F5-9576-059A155BB439}" type="presOf" srcId="{329334C6-3E3F-469C-87A2-53BDFEC1077C}" destId="{7BDFEB4D-B277-4FB8-80E1-CAF149411BD4}" srcOrd="0" destOrd="0" presId="urn:microsoft.com/office/officeart/2009/3/layout/HorizontalOrganizationChart"/>
    <dgm:cxn modelId="{B5AFA1F4-46E8-4E7C-9CA8-7DE8801A42EC}" type="presOf" srcId="{091449E3-70A6-4D31-BBBF-7A84B06921E4}" destId="{A98A6184-9D18-44D0-984D-30533ED49B5A}" srcOrd="0" destOrd="0" presId="urn:microsoft.com/office/officeart/2009/3/layout/HorizontalOrganizationChart"/>
    <dgm:cxn modelId="{94714926-450B-41DB-ABA1-1857A3C4876C}" type="presParOf" srcId="{A98A6184-9D18-44D0-984D-30533ED49B5A}" destId="{AE2FC5AE-2601-4A7A-ACF7-79F05F0ADF6B}" srcOrd="0" destOrd="0" presId="urn:microsoft.com/office/officeart/2009/3/layout/HorizontalOrganizationChart"/>
    <dgm:cxn modelId="{13DFF626-B1BB-405C-9A90-7277243F0E64}" type="presParOf" srcId="{AE2FC5AE-2601-4A7A-ACF7-79F05F0ADF6B}" destId="{14D362E6-E0D9-4207-9A8F-8BDC5A5E0B93}" srcOrd="0" destOrd="0" presId="urn:microsoft.com/office/officeart/2009/3/layout/HorizontalOrganizationChart"/>
    <dgm:cxn modelId="{0443BE8E-C6A3-47BA-8B1A-1B56BBC379A1}" type="presParOf" srcId="{14D362E6-E0D9-4207-9A8F-8BDC5A5E0B93}" destId="{F882AB2F-1441-4A0A-BAAB-DEEE7E3AC6B2}" srcOrd="0" destOrd="0" presId="urn:microsoft.com/office/officeart/2009/3/layout/HorizontalOrganizationChart"/>
    <dgm:cxn modelId="{1FD330E0-3788-42FE-BFAA-926AC97A7D6F}" type="presParOf" srcId="{14D362E6-E0D9-4207-9A8F-8BDC5A5E0B93}" destId="{4D984E39-213E-41F3-B66D-AE8A8557623A}" srcOrd="1" destOrd="0" presId="urn:microsoft.com/office/officeart/2009/3/layout/HorizontalOrganizationChart"/>
    <dgm:cxn modelId="{59256A87-5C07-4F4E-A23B-BAEF440D8786}" type="presParOf" srcId="{AE2FC5AE-2601-4A7A-ACF7-79F05F0ADF6B}" destId="{8D927C82-802E-4686-91E0-B24ABFA61D53}" srcOrd="1" destOrd="0" presId="urn:microsoft.com/office/officeart/2009/3/layout/HorizontalOrganizationChart"/>
    <dgm:cxn modelId="{9A412272-582E-49B7-B483-B6FC6AC7EBDD}" type="presParOf" srcId="{8D927C82-802E-4686-91E0-B24ABFA61D53}" destId="{C2027BC8-E23A-4754-92F8-A10402AC6E46}" srcOrd="0" destOrd="0" presId="urn:microsoft.com/office/officeart/2009/3/layout/HorizontalOrganizationChart"/>
    <dgm:cxn modelId="{BF8708CF-D0CD-444C-840F-C1A48A20B41D}" type="presParOf" srcId="{8D927C82-802E-4686-91E0-B24ABFA61D53}" destId="{15ADEB2C-5CD9-4304-BD0E-A127449C16EE}" srcOrd="1" destOrd="0" presId="urn:microsoft.com/office/officeart/2009/3/layout/HorizontalOrganizationChart"/>
    <dgm:cxn modelId="{1FEEEBB6-74FE-429D-B1B6-AC284260A64F}" type="presParOf" srcId="{15ADEB2C-5CD9-4304-BD0E-A127449C16EE}" destId="{C0262AC3-B854-4389-8044-53CFEDDA1C54}" srcOrd="0" destOrd="0" presId="urn:microsoft.com/office/officeart/2009/3/layout/HorizontalOrganizationChart"/>
    <dgm:cxn modelId="{DB1780C1-E9E7-41FF-ABE4-A1A1E1D71354}" type="presParOf" srcId="{C0262AC3-B854-4389-8044-53CFEDDA1C54}" destId="{C7F866A1-E38F-4A55-B8DB-4AEF8C8730B4}" srcOrd="0" destOrd="0" presId="urn:microsoft.com/office/officeart/2009/3/layout/HorizontalOrganizationChart"/>
    <dgm:cxn modelId="{CA6BA2E5-8101-4801-A52E-35B81388B4C4}" type="presParOf" srcId="{C0262AC3-B854-4389-8044-53CFEDDA1C54}" destId="{328C4D35-377C-493D-AD4E-5028769341E8}" srcOrd="1" destOrd="0" presId="urn:microsoft.com/office/officeart/2009/3/layout/HorizontalOrganizationChart"/>
    <dgm:cxn modelId="{6FC08AA7-F2E2-42B1-9252-38DBEAD3E258}" type="presParOf" srcId="{15ADEB2C-5CD9-4304-BD0E-A127449C16EE}" destId="{042C572A-9ADF-4509-81B5-9562F162D498}" srcOrd="1" destOrd="0" presId="urn:microsoft.com/office/officeart/2009/3/layout/HorizontalOrganizationChart"/>
    <dgm:cxn modelId="{664AF515-27C1-4261-9EA2-D0FCB35F3D3A}" type="presParOf" srcId="{15ADEB2C-5CD9-4304-BD0E-A127449C16EE}" destId="{C0982E78-EA4B-4B49-A29C-F9FC7DCA2EA5}" srcOrd="2" destOrd="0" presId="urn:microsoft.com/office/officeart/2009/3/layout/HorizontalOrganizationChart"/>
    <dgm:cxn modelId="{B2E1D24A-593B-492C-82B3-14FF3F6E8679}" type="presParOf" srcId="{8D927C82-802E-4686-91E0-B24ABFA61D53}" destId="{63098DED-8592-42C8-BA2B-43A3573E6962}" srcOrd="2" destOrd="0" presId="urn:microsoft.com/office/officeart/2009/3/layout/HorizontalOrganizationChart"/>
    <dgm:cxn modelId="{9B49031E-832F-4A88-B939-F347855CD428}" type="presParOf" srcId="{8D927C82-802E-4686-91E0-B24ABFA61D53}" destId="{8E7B6E8D-28EE-42E8-8BD9-F74653F85DC6}" srcOrd="3" destOrd="0" presId="urn:microsoft.com/office/officeart/2009/3/layout/HorizontalOrganizationChart"/>
    <dgm:cxn modelId="{11BA1BAF-41A1-492D-9340-FDD52CD428A9}" type="presParOf" srcId="{8E7B6E8D-28EE-42E8-8BD9-F74653F85DC6}" destId="{1DA0C4F0-CD39-47D8-ADF4-49BC301576E5}" srcOrd="0" destOrd="0" presId="urn:microsoft.com/office/officeart/2009/3/layout/HorizontalOrganizationChart"/>
    <dgm:cxn modelId="{CE6574E2-D85F-4091-BF30-85AD143AC00C}" type="presParOf" srcId="{1DA0C4F0-CD39-47D8-ADF4-49BC301576E5}" destId="{7BDFEB4D-B277-4FB8-80E1-CAF149411BD4}" srcOrd="0" destOrd="0" presId="urn:microsoft.com/office/officeart/2009/3/layout/HorizontalOrganizationChart"/>
    <dgm:cxn modelId="{2AEA53E1-BE73-4464-87BB-43D1983BE6C6}" type="presParOf" srcId="{1DA0C4F0-CD39-47D8-ADF4-49BC301576E5}" destId="{99A4F04C-4342-4957-9486-7FB7CAD6E63C}" srcOrd="1" destOrd="0" presId="urn:microsoft.com/office/officeart/2009/3/layout/HorizontalOrganizationChart"/>
    <dgm:cxn modelId="{FFC7043D-7D9F-40D2-9CAE-1E076E7C950D}" type="presParOf" srcId="{8E7B6E8D-28EE-42E8-8BD9-F74653F85DC6}" destId="{90A2D6C8-07E5-46DE-B064-7B28D26E98C6}" srcOrd="1" destOrd="0" presId="urn:microsoft.com/office/officeart/2009/3/layout/HorizontalOrganizationChart"/>
    <dgm:cxn modelId="{E2A9D1FB-6BA4-4D07-B5C3-F5A3227E8892}" type="presParOf" srcId="{90A2D6C8-07E5-46DE-B064-7B28D26E98C6}" destId="{208A20BF-4148-4859-BADA-4D5B249E71EE}" srcOrd="0" destOrd="0" presId="urn:microsoft.com/office/officeart/2009/3/layout/HorizontalOrganizationChart"/>
    <dgm:cxn modelId="{B84C4604-2FF3-4771-B793-70B70DFA0C5C}" type="presParOf" srcId="{90A2D6C8-07E5-46DE-B064-7B28D26E98C6}" destId="{0F6B10F8-498F-493E-A2FB-E1612E7C3D42}" srcOrd="1" destOrd="0" presId="urn:microsoft.com/office/officeart/2009/3/layout/HorizontalOrganizationChart"/>
    <dgm:cxn modelId="{084E146C-1640-4AD1-A9D4-9D4775682B13}" type="presParOf" srcId="{0F6B10F8-498F-493E-A2FB-E1612E7C3D42}" destId="{80606743-8F9B-4E9B-A6DA-48F0446502F2}" srcOrd="0" destOrd="0" presId="urn:microsoft.com/office/officeart/2009/3/layout/HorizontalOrganizationChart"/>
    <dgm:cxn modelId="{EF17B7FF-56AC-44CF-A6CF-D855DB33EFB2}" type="presParOf" srcId="{80606743-8F9B-4E9B-A6DA-48F0446502F2}" destId="{0B1AC754-7DEA-4F67-AA26-F5C6CF38D4FB}" srcOrd="0" destOrd="0" presId="urn:microsoft.com/office/officeart/2009/3/layout/HorizontalOrganizationChart"/>
    <dgm:cxn modelId="{2F1F79DC-EE73-4D40-A212-FD445AE57624}" type="presParOf" srcId="{80606743-8F9B-4E9B-A6DA-48F0446502F2}" destId="{585BB270-BA80-4A97-9371-D1821012D055}" srcOrd="1" destOrd="0" presId="urn:microsoft.com/office/officeart/2009/3/layout/HorizontalOrganizationChart"/>
    <dgm:cxn modelId="{0C6A98FA-C2C3-490B-A15A-B6E402799B7F}" type="presParOf" srcId="{0F6B10F8-498F-493E-A2FB-E1612E7C3D42}" destId="{1722EC12-A232-40AE-B280-EE87721080D9}" srcOrd="1" destOrd="0" presId="urn:microsoft.com/office/officeart/2009/3/layout/HorizontalOrganizationChart"/>
    <dgm:cxn modelId="{5FCE3582-BAF6-44C6-97BD-BB0D1A03551C}" type="presParOf" srcId="{0F6B10F8-498F-493E-A2FB-E1612E7C3D42}" destId="{D1CB350A-EE94-4651-A5D8-D932B401C191}" srcOrd="2" destOrd="0" presId="urn:microsoft.com/office/officeart/2009/3/layout/HorizontalOrganizationChart"/>
    <dgm:cxn modelId="{B0923A6C-CD60-4CE1-A0BB-CC2E87C83D8D}" type="presParOf" srcId="{90A2D6C8-07E5-46DE-B064-7B28D26E98C6}" destId="{7E2E030E-B3DE-43AA-BB18-F9DA45C7834A}" srcOrd="2" destOrd="0" presId="urn:microsoft.com/office/officeart/2009/3/layout/HorizontalOrganizationChart"/>
    <dgm:cxn modelId="{5BDC3353-CFE9-4254-80CD-57C6DECC6C12}" type="presParOf" srcId="{90A2D6C8-07E5-46DE-B064-7B28D26E98C6}" destId="{BDA4CB51-12A8-4551-BC8F-F5D3546BBEC6}" srcOrd="3" destOrd="0" presId="urn:microsoft.com/office/officeart/2009/3/layout/HorizontalOrganizationChart"/>
    <dgm:cxn modelId="{586B3F3F-F0E8-412D-914C-E95414291B36}" type="presParOf" srcId="{BDA4CB51-12A8-4551-BC8F-F5D3546BBEC6}" destId="{39B21202-CF4F-43B3-A983-C249D766AE9C}" srcOrd="0" destOrd="0" presId="urn:microsoft.com/office/officeart/2009/3/layout/HorizontalOrganizationChart"/>
    <dgm:cxn modelId="{8DB9DF86-FE38-450D-9541-85D1583D0F73}" type="presParOf" srcId="{39B21202-CF4F-43B3-A983-C249D766AE9C}" destId="{965CC6A5-06AE-45B6-A4C2-ACE67E42AB23}" srcOrd="0" destOrd="0" presId="urn:microsoft.com/office/officeart/2009/3/layout/HorizontalOrganizationChart"/>
    <dgm:cxn modelId="{0BCF3F03-1E61-4F76-83A5-593C80D3AF75}" type="presParOf" srcId="{39B21202-CF4F-43B3-A983-C249D766AE9C}" destId="{DA0BD223-64DC-40E3-B535-AACDE3003F2F}" srcOrd="1" destOrd="0" presId="urn:microsoft.com/office/officeart/2009/3/layout/HorizontalOrganizationChart"/>
    <dgm:cxn modelId="{33B2E1E9-8B8C-4B19-BABB-4FC39154D296}" type="presParOf" srcId="{BDA4CB51-12A8-4551-BC8F-F5D3546BBEC6}" destId="{DC2AACED-CAF0-40A3-B9BE-1450F1FC4941}" srcOrd="1" destOrd="0" presId="urn:microsoft.com/office/officeart/2009/3/layout/HorizontalOrganizationChart"/>
    <dgm:cxn modelId="{4CB3BA10-5543-4EBF-9C49-EEA5955DE171}" type="presParOf" srcId="{BDA4CB51-12A8-4551-BC8F-F5D3546BBEC6}" destId="{AF464EC2-50C3-4E7B-8DA5-956F00EDE5FE}" srcOrd="2" destOrd="0" presId="urn:microsoft.com/office/officeart/2009/3/layout/HorizontalOrganizationChart"/>
    <dgm:cxn modelId="{04E04E4D-C53C-4059-BE03-C7C026A14653}" type="presParOf" srcId="{8E7B6E8D-28EE-42E8-8BD9-F74653F85DC6}" destId="{04477A3F-37E5-430D-A91D-59390E69F0B0}" srcOrd="2" destOrd="0" presId="urn:microsoft.com/office/officeart/2009/3/layout/HorizontalOrganizationChart"/>
    <dgm:cxn modelId="{4FD08594-E00E-4B57-9235-65D1C111957C}" type="presParOf" srcId="{AE2FC5AE-2601-4A7A-ACF7-79F05F0ADF6B}" destId="{B7141221-CD50-4C50-83E9-BF8B742ACEE9}" srcOrd="2" destOrd="0" presId="urn:microsoft.com/office/officeart/2009/3/layout/HorizontalOrganizationChar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C147CB1-5700-4774-972C-DFDA9CA80069}" type="doc">
      <dgm:prSet loTypeId="urn:microsoft.com/office/officeart/2005/8/layout/hProcess9" loCatId="process" qsTypeId="urn:microsoft.com/office/officeart/2005/8/quickstyle/simple1" qsCatId="simple" csTypeId="urn:microsoft.com/office/officeart/2005/8/colors/accent0_2" csCatId="mainScheme" phldr="1"/>
      <dgm:spPr/>
    </dgm:pt>
    <dgm:pt modelId="{114431D3-2A9A-461F-8834-F8C7091A6D8D}">
      <dgm:prSet phldrT="[Text]" custT="1"/>
      <dgm:spPr/>
      <dgm:t>
        <a:bodyPr/>
        <a:lstStyle/>
        <a:p>
          <a:r>
            <a:rPr lang="fa-IR" sz="1200">
              <a:latin typeface="Adobe Arabic" panose="02040503050201020203" pitchFamily="18" charset="-78"/>
              <a:cs typeface="Adobe Arabic" panose="02040503050201020203" pitchFamily="18" charset="-78"/>
            </a:rPr>
            <a:t>اقدام مباشر</a:t>
          </a:r>
          <a:endParaRPr lang="en-US" sz="1200">
            <a:latin typeface="Adobe Arabic" panose="02040503050201020203" pitchFamily="18" charset="-78"/>
            <a:cs typeface="Adobe Arabic" panose="02040503050201020203" pitchFamily="18" charset="-78"/>
          </a:endParaRPr>
        </a:p>
      </dgm:t>
    </dgm:pt>
    <dgm:pt modelId="{065C2B7A-6B5E-404A-8E0D-32D4E2DBA0B0}" type="parTrans" cxnId="{2D82FBD3-630F-46C5-AC10-BB5A0504B82B}">
      <dgm:prSet/>
      <dgm:spPr/>
      <dgm:t>
        <a:bodyPr/>
        <a:lstStyle/>
        <a:p>
          <a:endParaRPr lang="en-US"/>
        </a:p>
      </dgm:t>
    </dgm:pt>
    <dgm:pt modelId="{25697DB8-85ED-4ED3-A0D4-7C06CA96E5E4}" type="sibTrans" cxnId="{2D82FBD3-630F-46C5-AC10-BB5A0504B82B}">
      <dgm:prSet/>
      <dgm:spPr/>
      <dgm:t>
        <a:bodyPr/>
        <a:lstStyle/>
        <a:p>
          <a:endParaRPr lang="en-US"/>
        </a:p>
      </dgm:t>
    </dgm:pt>
    <dgm:pt modelId="{D1CAB91F-C286-4F92-BA3B-4DE73C48CECE}">
      <dgm:prSet phldrT="[Text]" custT="1"/>
      <dgm:spPr/>
      <dgm:t>
        <a:bodyPr/>
        <a:lstStyle/>
        <a:p>
          <a:r>
            <a:rPr lang="fa-IR" sz="1200">
              <a:latin typeface="Adobe Arabic" panose="02040503050201020203" pitchFamily="18" charset="-78"/>
              <a:cs typeface="Adobe Arabic" panose="02040503050201020203" pitchFamily="18" charset="-78"/>
            </a:rPr>
            <a:t> ترویج و گفتمان‌سازی</a:t>
          </a:r>
          <a:endParaRPr lang="en-US" sz="1200">
            <a:latin typeface="Adobe Arabic" panose="02040503050201020203" pitchFamily="18" charset="-78"/>
            <a:cs typeface="Adobe Arabic" panose="02040503050201020203" pitchFamily="18" charset="-78"/>
          </a:endParaRPr>
        </a:p>
      </dgm:t>
    </dgm:pt>
    <dgm:pt modelId="{62AC7E66-3971-4D4F-968A-05B2420BDE84}" type="parTrans" cxnId="{E1C96857-7F47-4D6D-A0E7-2D1A2295A98D}">
      <dgm:prSet/>
      <dgm:spPr/>
      <dgm:t>
        <a:bodyPr/>
        <a:lstStyle/>
        <a:p>
          <a:endParaRPr lang="en-US"/>
        </a:p>
      </dgm:t>
    </dgm:pt>
    <dgm:pt modelId="{2CC78EA2-3261-4DC8-828A-B96DA15E178A}" type="sibTrans" cxnId="{E1C96857-7F47-4D6D-A0E7-2D1A2295A98D}">
      <dgm:prSet/>
      <dgm:spPr/>
      <dgm:t>
        <a:bodyPr/>
        <a:lstStyle/>
        <a:p>
          <a:endParaRPr lang="en-US"/>
        </a:p>
      </dgm:t>
    </dgm:pt>
    <dgm:pt modelId="{10068894-A2FA-480A-BD87-D4CDF29621ED}">
      <dgm:prSet phldrT="[Text]" custT="1"/>
      <dgm:spPr/>
      <dgm:t>
        <a:bodyPr/>
        <a:lstStyle/>
        <a:p>
          <a:r>
            <a:rPr lang="fa-IR" sz="1200">
              <a:latin typeface="Adobe Arabic" panose="02040503050201020203" pitchFamily="18" charset="-78"/>
              <a:cs typeface="Adobe Arabic" panose="02040503050201020203" pitchFamily="18" charset="-78"/>
            </a:rPr>
            <a:t>اقامه و ساختارسازی</a:t>
          </a:r>
          <a:endParaRPr lang="en-US" sz="1200">
            <a:latin typeface="Adobe Arabic" panose="02040503050201020203" pitchFamily="18" charset="-78"/>
            <a:cs typeface="Adobe Arabic" panose="02040503050201020203" pitchFamily="18" charset="-78"/>
          </a:endParaRPr>
        </a:p>
      </dgm:t>
    </dgm:pt>
    <dgm:pt modelId="{B76FC1CA-6DFD-4D6D-A123-77E3D6E1C503}" type="parTrans" cxnId="{4103DA01-D713-4A20-84A6-1E9C0A5C7FFE}">
      <dgm:prSet/>
      <dgm:spPr/>
      <dgm:t>
        <a:bodyPr/>
        <a:lstStyle/>
        <a:p>
          <a:endParaRPr lang="en-US"/>
        </a:p>
      </dgm:t>
    </dgm:pt>
    <dgm:pt modelId="{27BE1A2D-BC31-4064-A835-FB2FBA7665B2}" type="sibTrans" cxnId="{4103DA01-D713-4A20-84A6-1E9C0A5C7FFE}">
      <dgm:prSet/>
      <dgm:spPr/>
      <dgm:t>
        <a:bodyPr/>
        <a:lstStyle/>
        <a:p>
          <a:endParaRPr lang="en-US"/>
        </a:p>
      </dgm:t>
    </dgm:pt>
    <dgm:pt modelId="{98201AF3-0B99-4E38-B6F0-5265B9F76AAA}" type="pres">
      <dgm:prSet presAssocID="{8C147CB1-5700-4774-972C-DFDA9CA80069}" presName="CompostProcess" presStyleCnt="0">
        <dgm:presLayoutVars>
          <dgm:dir val="rev"/>
          <dgm:resizeHandles val="exact"/>
        </dgm:presLayoutVars>
      </dgm:prSet>
      <dgm:spPr/>
    </dgm:pt>
    <dgm:pt modelId="{4A6952BE-EB37-48B6-9A4E-E7E84D1CF97C}" type="pres">
      <dgm:prSet presAssocID="{8C147CB1-5700-4774-972C-DFDA9CA80069}" presName="arrow" presStyleLbl="bgShp" presStyleIdx="0" presStyleCnt="1"/>
      <dgm:spPr/>
    </dgm:pt>
    <dgm:pt modelId="{3C05FC6F-7EDF-4D87-A665-255556B40E0C}" type="pres">
      <dgm:prSet presAssocID="{8C147CB1-5700-4774-972C-DFDA9CA80069}" presName="linearProcess" presStyleCnt="0"/>
      <dgm:spPr/>
    </dgm:pt>
    <dgm:pt modelId="{920BD95E-DE7C-45F2-BFDB-C38577EEE198}" type="pres">
      <dgm:prSet presAssocID="{114431D3-2A9A-461F-8834-F8C7091A6D8D}" presName="textNode" presStyleLbl="node1" presStyleIdx="0" presStyleCnt="3">
        <dgm:presLayoutVars>
          <dgm:bulletEnabled val="1"/>
        </dgm:presLayoutVars>
      </dgm:prSet>
      <dgm:spPr/>
    </dgm:pt>
    <dgm:pt modelId="{748F2FE6-1D71-437F-8E99-E9711FEFC589}" type="pres">
      <dgm:prSet presAssocID="{25697DB8-85ED-4ED3-A0D4-7C06CA96E5E4}" presName="sibTrans" presStyleCnt="0"/>
      <dgm:spPr/>
    </dgm:pt>
    <dgm:pt modelId="{391F1EB5-E30D-403A-843B-1188656B5747}" type="pres">
      <dgm:prSet presAssocID="{D1CAB91F-C286-4F92-BA3B-4DE73C48CECE}" presName="textNode" presStyleLbl="node1" presStyleIdx="1" presStyleCnt="3">
        <dgm:presLayoutVars>
          <dgm:bulletEnabled val="1"/>
        </dgm:presLayoutVars>
      </dgm:prSet>
      <dgm:spPr/>
    </dgm:pt>
    <dgm:pt modelId="{F4D5FCF0-593C-48BF-951D-9E4092F9AD06}" type="pres">
      <dgm:prSet presAssocID="{2CC78EA2-3261-4DC8-828A-B96DA15E178A}" presName="sibTrans" presStyleCnt="0"/>
      <dgm:spPr/>
    </dgm:pt>
    <dgm:pt modelId="{F6C490FF-C66E-4D8C-87CE-58CDD22BDB7E}" type="pres">
      <dgm:prSet presAssocID="{10068894-A2FA-480A-BD87-D4CDF29621ED}" presName="textNode" presStyleLbl="node1" presStyleIdx="2" presStyleCnt="3">
        <dgm:presLayoutVars>
          <dgm:bulletEnabled val="1"/>
        </dgm:presLayoutVars>
      </dgm:prSet>
      <dgm:spPr/>
    </dgm:pt>
  </dgm:ptLst>
  <dgm:cxnLst>
    <dgm:cxn modelId="{4103DA01-D713-4A20-84A6-1E9C0A5C7FFE}" srcId="{8C147CB1-5700-4774-972C-DFDA9CA80069}" destId="{10068894-A2FA-480A-BD87-D4CDF29621ED}" srcOrd="2" destOrd="0" parTransId="{B76FC1CA-6DFD-4D6D-A123-77E3D6E1C503}" sibTransId="{27BE1A2D-BC31-4064-A835-FB2FBA7665B2}"/>
    <dgm:cxn modelId="{8AF26619-B89E-4A4D-963D-DC9339EDA7D5}" type="presOf" srcId="{114431D3-2A9A-461F-8834-F8C7091A6D8D}" destId="{920BD95E-DE7C-45F2-BFDB-C38577EEE198}" srcOrd="0" destOrd="0" presId="urn:microsoft.com/office/officeart/2005/8/layout/hProcess9"/>
    <dgm:cxn modelId="{AC1C6720-074C-4C05-83DF-A41B717D8C95}" type="presOf" srcId="{D1CAB91F-C286-4F92-BA3B-4DE73C48CECE}" destId="{391F1EB5-E30D-403A-843B-1188656B5747}" srcOrd="0" destOrd="0" presId="urn:microsoft.com/office/officeart/2005/8/layout/hProcess9"/>
    <dgm:cxn modelId="{AB8E9636-C73D-4142-B13F-CD848CBA9865}" type="presOf" srcId="{8C147CB1-5700-4774-972C-DFDA9CA80069}" destId="{98201AF3-0B99-4E38-B6F0-5265B9F76AAA}" srcOrd="0" destOrd="0" presId="urn:microsoft.com/office/officeart/2005/8/layout/hProcess9"/>
    <dgm:cxn modelId="{E1C96857-7F47-4D6D-A0E7-2D1A2295A98D}" srcId="{8C147CB1-5700-4774-972C-DFDA9CA80069}" destId="{D1CAB91F-C286-4F92-BA3B-4DE73C48CECE}" srcOrd="1" destOrd="0" parTransId="{62AC7E66-3971-4D4F-968A-05B2420BDE84}" sibTransId="{2CC78EA2-3261-4DC8-828A-B96DA15E178A}"/>
    <dgm:cxn modelId="{2D82FBD3-630F-46C5-AC10-BB5A0504B82B}" srcId="{8C147CB1-5700-4774-972C-DFDA9CA80069}" destId="{114431D3-2A9A-461F-8834-F8C7091A6D8D}" srcOrd="0" destOrd="0" parTransId="{065C2B7A-6B5E-404A-8E0D-32D4E2DBA0B0}" sibTransId="{25697DB8-85ED-4ED3-A0D4-7C06CA96E5E4}"/>
    <dgm:cxn modelId="{A43185E9-E9E5-4B7B-9B06-544485F94DE1}" type="presOf" srcId="{10068894-A2FA-480A-BD87-D4CDF29621ED}" destId="{F6C490FF-C66E-4D8C-87CE-58CDD22BDB7E}" srcOrd="0" destOrd="0" presId="urn:microsoft.com/office/officeart/2005/8/layout/hProcess9"/>
    <dgm:cxn modelId="{0A852F6C-6A21-4C40-BF25-AC08DAB47EE0}" type="presParOf" srcId="{98201AF3-0B99-4E38-B6F0-5265B9F76AAA}" destId="{4A6952BE-EB37-48B6-9A4E-E7E84D1CF97C}" srcOrd="0" destOrd="0" presId="urn:microsoft.com/office/officeart/2005/8/layout/hProcess9"/>
    <dgm:cxn modelId="{E8CE64F0-40AD-43E9-BC2A-357CE4627169}" type="presParOf" srcId="{98201AF3-0B99-4E38-B6F0-5265B9F76AAA}" destId="{3C05FC6F-7EDF-4D87-A665-255556B40E0C}" srcOrd="1" destOrd="0" presId="urn:microsoft.com/office/officeart/2005/8/layout/hProcess9"/>
    <dgm:cxn modelId="{5B93735F-6EDE-4B95-8BD4-E575E64AEDEB}" type="presParOf" srcId="{3C05FC6F-7EDF-4D87-A665-255556B40E0C}" destId="{920BD95E-DE7C-45F2-BFDB-C38577EEE198}" srcOrd="0" destOrd="0" presId="urn:microsoft.com/office/officeart/2005/8/layout/hProcess9"/>
    <dgm:cxn modelId="{51D6A345-4153-4382-8181-90A25D8F091F}" type="presParOf" srcId="{3C05FC6F-7EDF-4D87-A665-255556B40E0C}" destId="{748F2FE6-1D71-437F-8E99-E9711FEFC589}" srcOrd="1" destOrd="0" presId="urn:microsoft.com/office/officeart/2005/8/layout/hProcess9"/>
    <dgm:cxn modelId="{8CF37863-FF4E-4F15-8334-430CB9495E81}" type="presParOf" srcId="{3C05FC6F-7EDF-4D87-A665-255556B40E0C}" destId="{391F1EB5-E30D-403A-843B-1188656B5747}" srcOrd="2" destOrd="0" presId="urn:microsoft.com/office/officeart/2005/8/layout/hProcess9"/>
    <dgm:cxn modelId="{46FA4562-1B55-4A52-A305-B23EAB6154C4}" type="presParOf" srcId="{3C05FC6F-7EDF-4D87-A665-255556B40E0C}" destId="{F4D5FCF0-593C-48BF-951D-9E4092F9AD06}" srcOrd="3" destOrd="0" presId="urn:microsoft.com/office/officeart/2005/8/layout/hProcess9"/>
    <dgm:cxn modelId="{697F4CB5-2974-498D-8127-A03D83BD7D03}" type="presParOf" srcId="{3C05FC6F-7EDF-4D87-A665-255556B40E0C}" destId="{F6C490FF-C66E-4D8C-87CE-58CDD22BDB7E}" srcOrd="4" destOrd="0" presId="urn:microsoft.com/office/officeart/2005/8/layout/hProcess9"/>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89426B-82A2-46E0-889D-49D9048E070E}" type="doc">
      <dgm:prSet loTypeId="urn:microsoft.com/office/officeart/2005/8/layout/radial5" loCatId="cycle" qsTypeId="urn:microsoft.com/office/officeart/2005/8/quickstyle/simple1" qsCatId="simple" csTypeId="urn:microsoft.com/office/officeart/2005/8/colors/accent0_2" csCatId="mainScheme" phldr="1"/>
      <dgm:spPr/>
      <dgm:t>
        <a:bodyPr/>
        <a:lstStyle/>
        <a:p>
          <a:pPr rtl="1"/>
          <a:endParaRPr lang="fa-IR"/>
        </a:p>
      </dgm:t>
    </dgm:pt>
    <dgm:pt modelId="{D933E50F-5052-4A78-8508-5F92158C15DE}">
      <dgm:prSet phldrT="[Text]" custT="1"/>
      <dgm:spPr/>
      <dgm:t>
        <a:bodyPr/>
        <a:lstStyle/>
        <a:p>
          <a:pPr algn="ctr" rtl="1"/>
          <a:r>
            <a:rPr lang="fa-IR" sz="900" b="1">
              <a:cs typeface="B Zar" panose="00000400000000000000" pitchFamily="2" charset="-78"/>
            </a:rPr>
            <a:t>رسالت</a:t>
          </a:r>
          <a:r>
            <a:rPr lang="fa-IR" sz="900" b="0">
              <a:cs typeface="B Zar" panose="00000400000000000000" pitchFamily="2" charset="-78"/>
            </a:rPr>
            <a:t> </a:t>
          </a:r>
          <a:r>
            <a:rPr lang="fa-IR" sz="900" b="1">
              <a:cs typeface="B Zar" panose="00000400000000000000" pitchFamily="2" charset="-78"/>
            </a:rPr>
            <a:t>اجتماعی</a:t>
          </a:r>
        </a:p>
      </dgm:t>
    </dgm:pt>
    <dgm:pt modelId="{08DDCA7D-2F6E-4321-8FC9-F7CFDFC3BA87}" type="parTrans" cxnId="{CE90D2D9-F0B0-4B5D-B72C-2D95F77DFE0E}">
      <dgm:prSet/>
      <dgm:spPr/>
      <dgm:t>
        <a:bodyPr/>
        <a:lstStyle/>
        <a:p>
          <a:pPr algn="ctr" rtl="1"/>
          <a:endParaRPr lang="fa-IR"/>
        </a:p>
      </dgm:t>
    </dgm:pt>
    <dgm:pt modelId="{996025AA-0F01-4D25-930E-2C2FBC5137B3}" type="sibTrans" cxnId="{CE90D2D9-F0B0-4B5D-B72C-2D95F77DFE0E}">
      <dgm:prSet/>
      <dgm:spPr/>
      <dgm:t>
        <a:bodyPr/>
        <a:lstStyle/>
        <a:p>
          <a:pPr algn="ctr" rtl="1"/>
          <a:endParaRPr lang="fa-IR"/>
        </a:p>
      </dgm:t>
    </dgm:pt>
    <dgm:pt modelId="{1965133C-DCF4-4CE2-B2EA-E7C195E1E538}">
      <dgm:prSet phldrT="[Text]" custT="1"/>
      <dgm:spPr/>
      <dgm:t>
        <a:bodyPr/>
        <a:lstStyle/>
        <a:p>
          <a:pPr algn="ctr" rtl="1"/>
          <a:r>
            <a:rPr lang="fa-IR" sz="1000" b="1">
              <a:latin typeface="Adobe Arabic" panose="02040503050201020203" pitchFamily="18" charset="-78"/>
              <a:cs typeface="Adobe Arabic" panose="02040503050201020203" pitchFamily="18" charset="-78"/>
            </a:rPr>
            <a:t>اثرگذاری</a:t>
          </a:r>
        </a:p>
      </dgm:t>
    </dgm:pt>
    <dgm:pt modelId="{B5BBB85C-4C60-49E7-8BC0-496ABB43B7EE}" type="parTrans" cxnId="{F0A5C283-755A-4C4A-9075-D6AD030A6D93}">
      <dgm:prSet/>
      <dgm:spPr/>
      <dgm:t>
        <a:bodyPr/>
        <a:lstStyle/>
        <a:p>
          <a:pPr algn="ctr" rtl="1"/>
          <a:endParaRPr lang="fa-IR"/>
        </a:p>
      </dgm:t>
    </dgm:pt>
    <dgm:pt modelId="{C45ECE65-E7EE-4B2B-B4B3-9F42996A46B1}" type="sibTrans" cxnId="{F0A5C283-755A-4C4A-9075-D6AD030A6D93}">
      <dgm:prSet/>
      <dgm:spPr/>
      <dgm:t>
        <a:bodyPr/>
        <a:lstStyle/>
        <a:p>
          <a:pPr algn="ctr" rtl="1"/>
          <a:endParaRPr lang="fa-IR"/>
        </a:p>
      </dgm:t>
    </dgm:pt>
    <dgm:pt modelId="{EAD36992-9949-403B-BBDF-7BF490874C20}">
      <dgm:prSet phldrT="[Text]" custT="1"/>
      <dgm:spPr/>
      <dgm:t>
        <a:bodyPr/>
        <a:lstStyle/>
        <a:p>
          <a:pPr algn="ctr" rtl="1"/>
          <a:r>
            <a:rPr lang="fa-IR" sz="1000" b="1">
              <a:latin typeface="Adobe Arabic" panose="02040503050201020203" pitchFamily="18" charset="-78"/>
              <a:cs typeface="Adobe Arabic" panose="02040503050201020203" pitchFamily="18" charset="-78"/>
            </a:rPr>
            <a:t>نقش‌آفرینی</a:t>
          </a:r>
        </a:p>
      </dgm:t>
    </dgm:pt>
    <dgm:pt modelId="{9D9AF9B5-CA6D-44EC-81B6-F43E605E1B1A}" type="parTrans" cxnId="{AF3DE0A2-A4F6-4913-B0C9-02BE451048E5}">
      <dgm:prSet/>
      <dgm:spPr/>
      <dgm:t>
        <a:bodyPr/>
        <a:lstStyle/>
        <a:p>
          <a:pPr algn="ctr" rtl="1"/>
          <a:endParaRPr lang="fa-IR"/>
        </a:p>
      </dgm:t>
    </dgm:pt>
    <dgm:pt modelId="{7E1A6382-3F36-496A-A3A5-4B28B1F1BE3B}" type="sibTrans" cxnId="{AF3DE0A2-A4F6-4913-B0C9-02BE451048E5}">
      <dgm:prSet/>
      <dgm:spPr/>
      <dgm:t>
        <a:bodyPr/>
        <a:lstStyle/>
        <a:p>
          <a:pPr algn="ctr" rtl="1"/>
          <a:endParaRPr lang="fa-IR"/>
        </a:p>
      </dgm:t>
    </dgm:pt>
    <dgm:pt modelId="{C083E0EE-5FFF-4E1B-94F2-5B842D1CCC1B}">
      <dgm:prSet phldrT="[Text]" custT="1"/>
      <dgm:spPr/>
      <dgm:t>
        <a:bodyPr/>
        <a:lstStyle/>
        <a:p>
          <a:pPr algn="ctr" rtl="1"/>
          <a:r>
            <a:rPr lang="fa-IR" sz="1000" b="1">
              <a:latin typeface="Adobe Arabic" panose="02040503050201020203" pitchFamily="18" charset="-78"/>
              <a:cs typeface="Adobe Arabic" panose="02040503050201020203" pitchFamily="18" charset="-78"/>
            </a:rPr>
            <a:t>خدمت جهادی</a:t>
          </a:r>
        </a:p>
      </dgm:t>
    </dgm:pt>
    <dgm:pt modelId="{DF96EC44-6D48-41C1-87BE-3C41FF086BED}" type="parTrans" cxnId="{9714E352-1D42-4C23-9D37-E1CD0844BE81}">
      <dgm:prSet/>
      <dgm:spPr/>
      <dgm:t>
        <a:bodyPr/>
        <a:lstStyle/>
        <a:p>
          <a:pPr algn="ctr" rtl="1"/>
          <a:endParaRPr lang="fa-IR"/>
        </a:p>
      </dgm:t>
    </dgm:pt>
    <dgm:pt modelId="{2781A590-99D9-446D-ABBC-863FE5B712F5}" type="sibTrans" cxnId="{9714E352-1D42-4C23-9D37-E1CD0844BE81}">
      <dgm:prSet/>
      <dgm:spPr/>
      <dgm:t>
        <a:bodyPr/>
        <a:lstStyle/>
        <a:p>
          <a:pPr algn="ctr" rtl="1"/>
          <a:endParaRPr lang="fa-IR"/>
        </a:p>
      </dgm:t>
    </dgm:pt>
    <dgm:pt modelId="{39B82F72-A23B-493A-BBB3-B787F39E439E}">
      <dgm:prSet phldrT="[Text]" custT="1"/>
      <dgm:spPr/>
      <dgm:t>
        <a:bodyPr/>
        <a:lstStyle/>
        <a:p>
          <a:pPr algn="ctr" rtl="1"/>
          <a:r>
            <a:rPr lang="fa-IR" sz="1000" b="1">
              <a:latin typeface="Adobe Arabic" panose="02040503050201020203" pitchFamily="18" charset="-78"/>
              <a:cs typeface="Adobe Arabic" panose="02040503050201020203" pitchFamily="18" charset="-78"/>
            </a:rPr>
            <a:t>مسئولیت</a:t>
          </a:r>
        </a:p>
        <a:p>
          <a:pPr algn="ctr" rtl="1"/>
          <a:r>
            <a:rPr lang="fa-IR" sz="1000" b="1">
              <a:latin typeface="Adobe Arabic" panose="02040503050201020203" pitchFamily="18" charset="-78"/>
              <a:cs typeface="Adobe Arabic" panose="02040503050201020203" pitchFamily="18" charset="-78"/>
            </a:rPr>
            <a:t>پذیری</a:t>
          </a:r>
        </a:p>
      </dgm:t>
    </dgm:pt>
    <dgm:pt modelId="{2EC131C8-6C3C-4B94-864A-C72F29EC2F72}" type="parTrans" cxnId="{D2FEA9FA-2B7B-4E05-A305-3F36AAE5E26C}">
      <dgm:prSet/>
      <dgm:spPr/>
      <dgm:t>
        <a:bodyPr/>
        <a:lstStyle/>
        <a:p>
          <a:pPr algn="ctr" rtl="1"/>
          <a:endParaRPr lang="fa-IR"/>
        </a:p>
      </dgm:t>
    </dgm:pt>
    <dgm:pt modelId="{E3553CD8-106B-4B2F-AAEF-5CA8515B40B8}" type="sibTrans" cxnId="{D2FEA9FA-2B7B-4E05-A305-3F36AAE5E26C}">
      <dgm:prSet/>
      <dgm:spPr/>
      <dgm:t>
        <a:bodyPr/>
        <a:lstStyle/>
        <a:p>
          <a:pPr algn="ctr" rtl="1"/>
          <a:endParaRPr lang="fa-IR"/>
        </a:p>
      </dgm:t>
    </dgm:pt>
    <dgm:pt modelId="{909B69CF-8A50-4935-80B1-F76552DB7172}">
      <dgm:prSet phldrT="[Text]" custT="1"/>
      <dgm:spPr/>
      <dgm:t>
        <a:bodyPr/>
        <a:lstStyle/>
        <a:p>
          <a:pPr algn="ctr" rtl="1"/>
          <a:r>
            <a:rPr lang="fa-IR" sz="1000" b="1">
              <a:latin typeface="Adobe Arabic" panose="02040503050201020203" pitchFamily="18" charset="-78"/>
              <a:cs typeface="Adobe Arabic" panose="02040503050201020203" pitchFamily="18" charset="-78"/>
            </a:rPr>
            <a:t>احساس تکلیف</a:t>
          </a:r>
        </a:p>
      </dgm:t>
    </dgm:pt>
    <dgm:pt modelId="{ED34AE17-C62D-4987-9C5A-127E544B6A82}" type="parTrans" cxnId="{F515FB46-6087-4B9D-BB9D-BAE4DA5FE55B}">
      <dgm:prSet/>
      <dgm:spPr/>
      <dgm:t>
        <a:bodyPr/>
        <a:lstStyle/>
        <a:p>
          <a:pPr algn="ctr" rtl="1"/>
          <a:endParaRPr lang="fa-IR"/>
        </a:p>
      </dgm:t>
    </dgm:pt>
    <dgm:pt modelId="{CE4F2868-1176-4526-B8FC-E692A4FF9DBF}" type="sibTrans" cxnId="{F515FB46-6087-4B9D-BB9D-BAE4DA5FE55B}">
      <dgm:prSet/>
      <dgm:spPr/>
      <dgm:t>
        <a:bodyPr/>
        <a:lstStyle/>
        <a:p>
          <a:pPr algn="ctr" rtl="1"/>
          <a:endParaRPr lang="fa-IR"/>
        </a:p>
      </dgm:t>
    </dgm:pt>
    <dgm:pt modelId="{A5E1ADDD-295A-4BA3-8D7B-F00E96A39E2A}">
      <dgm:prSet phldrT="[Text]" custT="1"/>
      <dgm:spPr/>
      <dgm:t>
        <a:bodyPr/>
        <a:lstStyle/>
        <a:p>
          <a:pPr algn="ctr" rtl="1"/>
          <a:r>
            <a:rPr lang="fa-IR" sz="1000" b="1">
              <a:latin typeface="Adobe Arabic" panose="02040503050201020203" pitchFamily="18" charset="-78"/>
              <a:cs typeface="Adobe Arabic" panose="02040503050201020203" pitchFamily="18" charset="-78"/>
            </a:rPr>
            <a:t>حضور در میدان</a:t>
          </a:r>
        </a:p>
      </dgm:t>
    </dgm:pt>
    <dgm:pt modelId="{7C6959C9-177E-4B02-9A3A-D672793A51BB}" type="parTrans" cxnId="{8E4A05E6-36A8-48B7-A352-D18689CABC2D}">
      <dgm:prSet/>
      <dgm:spPr/>
      <dgm:t>
        <a:bodyPr/>
        <a:lstStyle/>
        <a:p>
          <a:pPr algn="ctr" rtl="1"/>
          <a:endParaRPr lang="fa-IR"/>
        </a:p>
      </dgm:t>
    </dgm:pt>
    <dgm:pt modelId="{1F85A69A-1AE1-4458-9D84-EF9291C3E61C}" type="sibTrans" cxnId="{8E4A05E6-36A8-48B7-A352-D18689CABC2D}">
      <dgm:prSet/>
      <dgm:spPr/>
      <dgm:t>
        <a:bodyPr/>
        <a:lstStyle/>
        <a:p>
          <a:pPr algn="ctr" rtl="1"/>
          <a:endParaRPr lang="fa-IR"/>
        </a:p>
      </dgm:t>
    </dgm:pt>
    <dgm:pt modelId="{B4197332-E3FA-4AAE-87FE-39283A8B256F}">
      <dgm:prSet phldrT="[Text]" custT="1"/>
      <dgm:spPr/>
      <dgm:t>
        <a:bodyPr/>
        <a:lstStyle/>
        <a:p>
          <a:pPr algn="ctr" rtl="1"/>
          <a:r>
            <a:rPr lang="fa-IR" sz="1000" b="1">
              <a:latin typeface="Adobe Arabic" panose="02040503050201020203" pitchFamily="18" charset="-78"/>
              <a:cs typeface="Adobe Arabic" panose="02040503050201020203" pitchFamily="18" charset="-78"/>
            </a:rPr>
            <a:t>دغدغه‌مندی</a:t>
          </a:r>
        </a:p>
      </dgm:t>
    </dgm:pt>
    <dgm:pt modelId="{BBFDE353-FB0A-4091-923B-70BFE9EC7563}" type="parTrans" cxnId="{B534F0E4-F602-4F08-8B6A-7CB989326CD9}">
      <dgm:prSet/>
      <dgm:spPr/>
      <dgm:t>
        <a:bodyPr/>
        <a:lstStyle/>
        <a:p>
          <a:pPr algn="ctr" rtl="1"/>
          <a:endParaRPr lang="fa-IR"/>
        </a:p>
      </dgm:t>
    </dgm:pt>
    <dgm:pt modelId="{E46A6D03-6AA5-4F80-AFA8-5587D106673A}" type="sibTrans" cxnId="{B534F0E4-F602-4F08-8B6A-7CB989326CD9}">
      <dgm:prSet/>
      <dgm:spPr/>
      <dgm:t>
        <a:bodyPr/>
        <a:lstStyle/>
        <a:p>
          <a:pPr algn="ctr" rtl="1"/>
          <a:endParaRPr lang="fa-IR"/>
        </a:p>
      </dgm:t>
    </dgm:pt>
    <dgm:pt modelId="{7278DE60-5809-479D-A613-5AF040231E5C}">
      <dgm:prSet phldrT="[Text]" custT="1"/>
      <dgm:spPr/>
      <dgm:t>
        <a:bodyPr/>
        <a:lstStyle/>
        <a:p>
          <a:pPr algn="ctr" rtl="1"/>
          <a:r>
            <a:rPr lang="fa-IR" sz="1000" b="1">
              <a:latin typeface="Adobe Arabic" panose="02040503050201020203" pitchFamily="18" charset="-78"/>
              <a:cs typeface="Adobe Arabic" panose="02040503050201020203" pitchFamily="18" charset="-78"/>
            </a:rPr>
            <a:t>گره‌گشایی از مردم</a:t>
          </a:r>
        </a:p>
      </dgm:t>
    </dgm:pt>
    <dgm:pt modelId="{24D77E1C-DD8D-4B63-8767-414BA8B74E2B}" type="parTrans" cxnId="{EFADD117-3B35-45B7-8A1D-749CBD3D8190}">
      <dgm:prSet/>
      <dgm:spPr/>
      <dgm:t>
        <a:bodyPr/>
        <a:lstStyle/>
        <a:p>
          <a:pPr algn="ctr" rtl="1"/>
          <a:endParaRPr lang="fa-IR"/>
        </a:p>
      </dgm:t>
    </dgm:pt>
    <dgm:pt modelId="{2A517C9E-BA1E-4DF1-BF02-AD6F4B5E377D}" type="sibTrans" cxnId="{EFADD117-3B35-45B7-8A1D-749CBD3D8190}">
      <dgm:prSet/>
      <dgm:spPr/>
      <dgm:t>
        <a:bodyPr/>
        <a:lstStyle/>
        <a:p>
          <a:pPr algn="ctr" rtl="1"/>
          <a:endParaRPr lang="fa-IR"/>
        </a:p>
      </dgm:t>
    </dgm:pt>
    <dgm:pt modelId="{EBD4535C-F49A-48EF-A72B-E4B052C9DF03}">
      <dgm:prSet phldrT="[Text]" custT="1"/>
      <dgm:spPr/>
      <dgm:t>
        <a:bodyPr/>
        <a:lstStyle/>
        <a:p>
          <a:pPr algn="ctr" rtl="1"/>
          <a:r>
            <a:rPr lang="fa-IR" sz="1000" b="1">
              <a:latin typeface="Adobe Arabic" panose="02040503050201020203" pitchFamily="18" charset="-78"/>
              <a:cs typeface="Adobe Arabic" panose="02040503050201020203" pitchFamily="18" charset="-78"/>
            </a:rPr>
            <a:t>عهده‌داری و تولی امور</a:t>
          </a:r>
        </a:p>
      </dgm:t>
    </dgm:pt>
    <dgm:pt modelId="{7B5E13AB-1258-40E0-BA34-9F7E9FAD8324}" type="parTrans" cxnId="{9D9D0987-78F3-4FDE-9870-ED0B22605960}">
      <dgm:prSet/>
      <dgm:spPr/>
      <dgm:t>
        <a:bodyPr/>
        <a:lstStyle/>
        <a:p>
          <a:pPr algn="ctr" rtl="1"/>
          <a:endParaRPr lang="fa-IR"/>
        </a:p>
      </dgm:t>
    </dgm:pt>
    <dgm:pt modelId="{F12DA3D3-359F-40DE-9C21-431ED2FD7791}" type="sibTrans" cxnId="{9D9D0987-78F3-4FDE-9870-ED0B22605960}">
      <dgm:prSet/>
      <dgm:spPr/>
      <dgm:t>
        <a:bodyPr/>
        <a:lstStyle/>
        <a:p>
          <a:pPr algn="ctr" rtl="1"/>
          <a:endParaRPr lang="fa-IR"/>
        </a:p>
      </dgm:t>
    </dgm:pt>
    <dgm:pt modelId="{24A59EB1-ADCC-4202-9CC9-2F17B7DF5547}">
      <dgm:prSet phldrT="[Text]" custT="1"/>
      <dgm:spPr/>
      <dgm:t>
        <a:bodyPr/>
        <a:lstStyle/>
        <a:p>
          <a:pPr algn="ctr" rtl="1"/>
          <a:r>
            <a:rPr lang="fa-IR" sz="1000" b="1">
              <a:latin typeface="Adobe Arabic" panose="02040503050201020203" pitchFamily="18" charset="-78"/>
              <a:cs typeface="Adobe Arabic" panose="02040503050201020203" pitchFamily="18" charset="-78"/>
            </a:rPr>
            <a:t>دلشمغولی و اهتمام</a:t>
          </a:r>
        </a:p>
      </dgm:t>
    </dgm:pt>
    <dgm:pt modelId="{F60477C1-E9BD-4819-8274-FDBD772662B0}" type="parTrans" cxnId="{EF38E22A-7B4E-4E05-B470-C71082444D79}">
      <dgm:prSet/>
      <dgm:spPr/>
      <dgm:t>
        <a:bodyPr/>
        <a:lstStyle/>
        <a:p>
          <a:pPr algn="ctr" rtl="1"/>
          <a:endParaRPr lang="fa-IR"/>
        </a:p>
      </dgm:t>
    </dgm:pt>
    <dgm:pt modelId="{2CDEB4AF-D44C-41D5-A541-0BA1340A4704}" type="sibTrans" cxnId="{EF38E22A-7B4E-4E05-B470-C71082444D79}">
      <dgm:prSet/>
      <dgm:spPr/>
      <dgm:t>
        <a:bodyPr/>
        <a:lstStyle/>
        <a:p>
          <a:pPr algn="ctr" rtl="1"/>
          <a:endParaRPr lang="fa-IR"/>
        </a:p>
      </dgm:t>
    </dgm:pt>
    <dgm:pt modelId="{EA1A64AE-B159-40FF-8C6E-75FFFDA33121}">
      <dgm:prSet phldrT="[Text]" custT="1"/>
      <dgm:spPr/>
      <dgm:t>
        <a:bodyPr/>
        <a:lstStyle/>
        <a:p>
          <a:pPr algn="ctr" rtl="1"/>
          <a:r>
            <a:rPr lang="fa-IR" sz="1000" b="1">
              <a:latin typeface="Adobe Arabic" panose="02040503050201020203" pitchFamily="18" charset="-78"/>
              <a:cs typeface="Adobe Arabic" panose="02040503050201020203" pitchFamily="18" charset="-78"/>
            </a:rPr>
            <a:t>کنشگری</a:t>
          </a:r>
        </a:p>
      </dgm:t>
    </dgm:pt>
    <dgm:pt modelId="{A5A545B9-70DF-4811-A849-4D010DA40809}" type="parTrans" cxnId="{6035DA52-5690-4C0A-B40D-B6EBAF2B59C2}">
      <dgm:prSet/>
      <dgm:spPr/>
      <dgm:t>
        <a:bodyPr/>
        <a:lstStyle/>
        <a:p>
          <a:pPr algn="ctr" rtl="1"/>
          <a:endParaRPr lang="fa-IR"/>
        </a:p>
      </dgm:t>
    </dgm:pt>
    <dgm:pt modelId="{963466C5-FB2C-4AC1-999C-1D2ECCDBDE93}" type="sibTrans" cxnId="{6035DA52-5690-4C0A-B40D-B6EBAF2B59C2}">
      <dgm:prSet/>
      <dgm:spPr/>
      <dgm:t>
        <a:bodyPr/>
        <a:lstStyle/>
        <a:p>
          <a:pPr algn="ctr" rtl="1"/>
          <a:endParaRPr lang="fa-IR"/>
        </a:p>
      </dgm:t>
    </dgm:pt>
    <dgm:pt modelId="{D31652A4-00DB-41C5-85C8-9BD433E6DDB9}">
      <dgm:prSet phldrT="[Text]" custT="1"/>
      <dgm:spPr/>
      <dgm:t>
        <a:bodyPr/>
        <a:lstStyle/>
        <a:p>
          <a:pPr algn="ctr" rtl="1"/>
          <a:r>
            <a:rPr lang="fa-IR" sz="1000" b="1">
              <a:latin typeface="Adobe Arabic" panose="02040503050201020203" pitchFamily="18" charset="-78"/>
              <a:cs typeface="Adobe Arabic" panose="02040503050201020203" pitchFamily="18" charset="-78"/>
            </a:rPr>
            <a:t>تعهد</a:t>
          </a:r>
        </a:p>
      </dgm:t>
    </dgm:pt>
    <dgm:pt modelId="{F99A7E0B-E70A-417D-A68B-EA1C9EF63BA7}" type="parTrans" cxnId="{3F5DD608-3FA0-4F15-B54F-0D6DA2EFAAAB}">
      <dgm:prSet/>
      <dgm:spPr/>
      <dgm:t>
        <a:bodyPr/>
        <a:lstStyle/>
        <a:p>
          <a:pPr rtl="1"/>
          <a:endParaRPr lang="fa-IR"/>
        </a:p>
      </dgm:t>
    </dgm:pt>
    <dgm:pt modelId="{9585AB84-9280-4766-B8D3-7D4DCBD304DF}" type="sibTrans" cxnId="{3F5DD608-3FA0-4F15-B54F-0D6DA2EFAAAB}">
      <dgm:prSet/>
      <dgm:spPr/>
      <dgm:t>
        <a:bodyPr/>
        <a:lstStyle/>
        <a:p>
          <a:pPr rtl="1"/>
          <a:endParaRPr lang="fa-IR"/>
        </a:p>
      </dgm:t>
    </dgm:pt>
    <dgm:pt modelId="{45BA594C-5F2F-4B4E-8861-A69F5BFE3CEE}">
      <dgm:prSet phldrT="[Text]" custT="1"/>
      <dgm:spPr/>
      <dgm:t>
        <a:bodyPr/>
        <a:lstStyle/>
        <a:p>
          <a:pPr algn="ctr" rtl="1"/>
          <a:r>
            <a:rPr lang="fa-IR" sz="1000" b="1">
              <a:latin typeface="Adobe Arabic" panose="02040503050201020203" pitchFamily="18" charset="-78"/>
              <a:cs typeface="Adobe Arabic" panose="02040503050201020203" pitchFamily="18" charset="-78"/>
            </a:rPr>
            <a:t>ماموریت تاریخی</a:t>
          </a:r>
        </a:p>
      </dgm:t>
    </dgm:pt>
    <dgm:pt modelId="{E3C1101D-A718-4735-8F78-EE15E44F24FC}" type="parTrans" cxnId="{CD44CE86-59F8-44BE-BB1F-343CBEA25BC8}">
      <dgm:prSet/>
      <dgm:spPr/>
      <dgm:t>
        <a:bodyPr/>
        <a:lstStyle/>
        <a:p>
          <a:endParaRPr lang="en-US"/>
        </a:p>
      </dgm:t>
    </dgm:pt>
    <dgm:pt modelId="{F2D24DA2-BE51-469A-A9A3-FBB31F70C560}" type="sibTrans" cxnId="{CD44CE86-59F8-44BE-BB1F-343CBEA25BC8}">
      <dgm:prSet/>
      <dgm:spPr/>
      <dgm:t>
        <a:bodyPr/>
        <a:lstStyle/>
        <a:p>
          <a:endParaRPr lang="en-US"/>
        </a:p>
      </dgm:t>
    </dgm:pt>
    <dgm:pt modelId="{02E5E4DD-0519-45AB-83DC-6260A6197E95}" type="pres">
      <dgm:prSet presAssocID="{9789426B-82A2-46E0-889D-49D9048E070E}" presName="Name0" presStyleCnt="0">
        <dgm:presLayoutVars>
          <dgm:chMax val="1"/>
          <dgm:dir/>
          <dgm:animLvl val="ctr"/>
          <dgm:resizeHandles val="exact"/>
        </dgm:presLayoutVars>
      </dgm:prSet>
      <dgm:spPr/>
    </dgm:pt>
    <dgm:pt modelId="{69218D02-EE30-4B30-8DE9-06A54AEF7221}" type="pres">
      <dgm:prSet presAssocID="{D933E50F-5052-4A78-8508-5F92158C15DE}" presName="centerShape" presStyleLbl="node0" presStyleIdx="0" presStyleCnt="1"/>
      <dgm:spPr/>
    </dgm:pt>
    <dgm:pt modelId="{7083826A-8D52-4549-9682-0A7AF283EAD1}" type="pres">
      <dgm:prSet presAssocID="{B5BBB85C-4C60-49E7-8BC0-496ABB43B7EE}" presName="parTrans" presStyleLbl="sibTrans2D1" presStyleIdx="0" presStyleCnt="13"/>
      <dgm:spPr/>
    </dgm:pt>
    <dgm:pt modelId="{FF808EA8-18FC-4CC5-812C-573AF66C3F45}" type="pres">
      <dgm:prSet presAssocID="{B5BBB85C-4C60-49E7-8BC0-496ABB43B7EE}" presName="connectorText" presStyleLbl="sibTrans2D1" presStyleIdx="0" presStyleCnt="13"/>
      <dgm:spPr/>
    </dgm:pt>
    <dgm:pt modelId="{CA802CCE-DDBE-449B-8E61-95E82FA08FA6}" type="pres">
      <dgm:prSet presAssocID="{1965133C-DCF4-4CE2-B2EA-E7C195E1E538}" presName="node" presStyleLbl="node1" presStyleIdx="0" presStyleCnt="13">
        <dgm:presLayoutVars>
          <dgm:bulletEnabled val="1"/>
        </dgm:presLayoutVars>
      </dgm:prSet>
      <dgm:spPr/>
    </dgm:pt>
    <dgm:pt modelId="{331C10B2-B69A-4046-AD39-0C888A0F4A6B}" type="pres">
      <dgm:prSet presAssocID="{9D9AF9B5-CA6D-44EC-81B6-F43E605E1B1A}" presName="parTrans" presStyleLbl="sibTrans2D1" presStyleIdx="1" presStyleCnt="13"/>
      <dgm:spPr/>
    </dgm:pt>
    <dgm:pt modelId="{FFD4E1AB-8D5D-469A-A555-48BE2829D139}" type="pres">
      <dgm:prSet presAssocID="{9D9AF9B5-CA6D-44EC-81B6-F43E605E1B1A}" presName="connectorText" presStyleLbl="sibTrans2D1" presStyleIdx="1" presStyleCnt="13"/>
      <dgm:spPr/>
    </dgm:pt>
    <dgm:pt modelId="{0316E0EE-343B-4524-B172-5677E00CF9EE}" type="pres">
      <dgm:prSet presAssocID="{EAD36992-9949-403B-BBDF-7BF490874C20}" presName="node" presStyleLbl="node1" presStyleIdx="1" presStyleCnt="13">
        <dgm:presLayoutVars>
          <dgm:bulletEnabled val="1"/>
        </dgm:presLayoutVars>
      </dgm:prSet>
      <dgm:spPr/>
    </dgm:pt>
    <dgm:pt modelId="{991457EC-4BF5-4990-8693-D1907A341092}" type="pres">
      <dgm:prSet presAssocID="{DF96EC44-6D48-41C1-87BE-3C41FF086BED}" presName="parTrans" presStyleLbl="sibTrans2D1" presStyleIdx="2" presStyleCnt="13"/>
      <dgm:spPr/>
    </dgm:pt>
    <dgm:pt modelId="{3D147A42-8B5B-49AF-85B8-AAC5BCD68E6F}" type="pres">
      <dgm:prSet presAssocID="{DF96EC44-6D48-41C1-87BE-3C41FF086BED}" presName="connectorText" presStyleLbl="sibTrans2D1" presStyleIdx="2" presStyleCnt="13"/>
      <dgm:spPr/>
    </dgm:pt>
    <dgm:pt modelId="{892AFF98-EC5E-4B0E-8830-19F2C9659959}" type="pres">
      <dgm:prSet presAssocID="{C083E0EE-5FFF-4E1B-94F2-5B842D1CCC1B}" presName="node" presStyleLbl="node1" presStyleIdx="2" presStyleCnt="13">
        <dgm:presLayoutVars>
          <dgm:bulletEnabled val="1"/>
        </dgm:presLayoutVars>
      </dgm:prSet>
      <dgm:spPr/>
    </dgm:pt>
    <dgm:pt modelId="{F54C7D15-76DE-4459-9A56-BA83DE95DAE1}" type="pres">
      <dgm:prSet presAssocID="{2EC131C8-6C3C-4B94-864A-C72F29EC2F72}" presName="parTrans" presStyleLbl="sibTrans2D1" presStyleIdx="3" presStyleCnt="13"/>
      <dgm:spPr/>
    </dgm:pt>
    <dgm:pt modelId="{2AD28950-2398-4AFF-A7FB-C0FD0B892E92}" type="pres">
      <dgm:prSet presAssocID="{2EC131C8-6C3C-4B94-864A-C72F29EC2F72}" presName="connectorText" presStyleLbl="sibTrans2D1" presStyleIdx="3" presStyleCnt="13"/>
      <dgm:spPr/>
    </dgm:pt>
    <dgm:pt modelId="{4849F4AC-870F-4113-8FFC-0B835A6BCB09}" type="pres">
      <dgm:prSet presAssocID="{39B82F72-A23B-493A-BBB3-B787F39E439E}" presName="node" presStyleLbl="node1" presStyleIdx="3" presStyleCnt="13">
        <dgm:presLayoutVars>
          <dgm:bulletEnabled val="1"/>
        </dgm:presLayoutVars>
      </dgm:prSet>
      <dgm:spPr/>
    </dgm:pt>
    <dgm:pt modelId="{15F46078-9D8D-4C74-A3CF-33338F01BF95}" type="pres">
      <dgm:prSet presAssocID="{F99A7E0B-E70A-417D-A68B-EA1C9EF63BA7}" presName="parTrans" presStyleLbl="sibTrans2D1" presStyleIdx="4" presStyleCnt="13"/>
      <dgm:spPr/>
    </dgm:pt>
    <dgm:pt modelId="{545C3604-2465-4024-B79F-FD0E3E90E44B}" type="pres">
      <dgm:prSet presAssocID="{F99A7E0B-E70A-417D-A68B-EA1C9EF63BA7}" presName="connectorText" presStyleLbl="sibTrans2D1" presStyleIdx="4" presStyleCnt="13"/>
      <dgm:spPr/>
    </dgm:pt>
    <dgm:pt modelId="{B696469B-918F-4056-87C7-BF6F8248A27D}" type="pres">
      <dgm:prSet presAssocID="{D31652A4-00DB-41C5-85C8-9BD433E6DDB9}" presName="node" presStyleLbl="node1" presStyleIdx="4" presStyleCnt="13">
        <dgm:presLayoutVars>
          <dgm:bulletEnabled val="1"/>
        </dgm:presLayoutVars>
      </dgm:prSet>
      <dgm:spPr/>
    </dgm:pt>
    <dgm:pt modelId="{441CF1F4-5B52-458B-A303-7EF2B54BB43F}" type="pres">
      <dgm:prSet presAssocID="{A5A545B9-70DF-4811-A849-4D010DA40809}" presName="parTrans" presStyleLbl="sibTrans2D1" presStyleIdx="5" presStyleCnt="13"/>
      <dgm:spPr/>
    </dgm:pt>
    <dgm:pt modelId="{A93D8E21-5243-48CB-99A8-0486AA94FBF8}" type="pres">
      <dgm:prSet presAssocID="{A5A545B9-70DF-4811-A849-4D010DA40809}" presName="connectorText" presStyleLbl="sibTrans2D1" presStyleIdx="5" presStyleCnt="13"/>
      <dgm:spPr/>
    </dgm:pt>
    <dgm:pt modelId="{7C412E2A-164E-4053-A056-638E5EEE366D}" type="pres">
      <dgm:prSet presAssocID="{EA1A64AE-B159-40FF-8C6E-75FFFDA33121}" presName="node" presStyleLbl="node1" presStyleIdx="5" presStyleCnt="13">
        <dgm:presLayoutVars>
          <dgm:bulletEnabled val="1"/>
        </dgm:presLayoutVars>
      </dgm:prSet>
      <dgm:spPr/>
    </dgm:pt>
    <dgm:pt modelId="{A8ACB607-72A9-490E-BA2B-EC26E0D05848}" type="pres">
      <dgm:prSet presAssocID="{ED34AE17-C62D-4987-9C5A-127E544B6A82}" presName="parTrans" presStyleLbl="sibTrans2D1" presStyleIdx="6" presStyleCnt="13"/>
      <dgm:spPr/>
    </dgm:pt>
    <dgm:pt modelId="{49F85942-C967-4EEA-B93D-F18B395CBF20}" type="pres">
      <dgm:prSet presAssocID="{ED34AE17-C62D-4987-9C5A-127E544B6A82}" presName="connectorText" presStyleLbl="sibTrans2D1" presStyleIdx="6" presStyleCnt="13"/>
      <dgm:spPr/>
    </dgm:pt>
    <dgm:pt modelId="{539FC82A-A814-4093-9369-EC54366BD7FA}" type="pres">
      <dgm:prSet presAssocID="{909B69CF-8A50-4935-80B1-F76552DB7172}" presName="node" presStyleLbl="node1" presStyleIdx="6" presStyleCnt="13">
        <dgm:presLayoutVars>
          <dgm:bulletEnabled val="1"/>
        </dgm:presLayoutVars>
      </dgm:prSet>
      <dgm:spPr/>
    </dgm:pt>
    <dgm:pt modelId="{0BE7C195-3C6D-473A-81BA-6AA243587DB0}" type="pres">
      <dgm:prSet presAssocID="{7C6959C9-177E-4B02-9A3A-D672793A51BB}" presName="parTrans" presStyleLbl="sibTrans2D1" presStyleIdx="7" presStyleCnt="13"/>
      <dgm:spPr/>
    </dgm:pt>
    <dgm:pt modelId="{D2346BD2-D034-458D-A02D-40EB2F6A286A}" type="pres">
      <dgm:prSet presAssocID="{7C6959C9-177E-4B02-9A3A-D672793A51BB}" presName="connectorText" presStyleLbl="sibTrans2D1" presStyleIdx="7" presStyleCnt="13"/>
      <dgm:spPr/>
    </dgm:pt>
    <dgm:pt modelId="{78285F9D-D03C-4CD1-8248-59A46DF426D0}" type="pres">
      <dgm:prSet presAssocID="{A5E1ADDD-295A-4BA3-8D7B-F00E96A39E2A}" presName="node" presStyleLbl="node1" presStyleIdx="7" presStyleCnt="13">
        <dgm:presLayoutVars>
          <dgm:bulletEnabled val="1"/>
        </dgm:presLayoutVars>
      </dgm:prSet>
      <dgm:spPr/>
    </dgm:pt>
    <dgm:pt modelId="{72C836EC-C15F-49DA-9A5A-FE6C9F7C0332}" type="pres">
      <dgm:prSet presAssocID="{7B5E13AB-1258-40E0-BA34-9F7E9FAD8324}" presName="parTrans" presStyleLbl="sibTrans2D1" presStyleIdx="8" presStyleCnt="13"/>
      <dgm:spPr/>
    </dgm:pt>
    <dgm:pt modelId="{72F59B0D-F322-407C-8D6B-5188A0D2BBD0}" type="pres">
      <dgm:prSet presAssocID="{7B5E13AB-1258-40E0-BA34-9F7E9FAD8324}" presName="connectorText" presStyleLbl="sibTrans2D1" presStyleIdx="8" presStyleCnt="13"/>
      <dgm:spPr/>
    </dgm:pt>
    <dgm:pt modelId="{FFE88693-58CD-4DDB-AC63-3000B5BCE55B}" type="pres">
      <dgm:prSet presAssocID="{EBD4535C-F49A-48EF-A72B-E4B052C9DF03}" presName="node" presStyleLbl="node1" presStyleIdx="8" presStyleCnt="13">
        <dgm:presLayoutVars>
          <dgm:bulletEnabled val="1"/>
        </dgm:presLayoutVars>
      </dgm:prSet>
      <dgm:spPr/>
    </dgm:pt>
    <dgm:pt modelId="{C5139037-ABC9-4348-B589-0B0B1C4225C2}" type="pres">
      <dgm:prSet presAssocID="{24D77E1C-DD8D-4B63-8767-414BA8B74E2B}" presName="parTrans" presStyleLbl="sibTrans2D1" presStyleIdx="9" presStyleCnt="13"/>
      <dgm:spPr/>
    </dgm:pt>
    <dgm:pt modelId="{4672F73A-26C7-46FA-9B55-789E242FFA77}" type="pres">
      <dgm:prSet presAssocID="{24D77E1C-DD8D-4B63-8767-414BA8B74E2B}" presName="connectorText" presStyleLbl="sibTrans2D1" presStyleIdx="9" presStyleCnt="13"/>
      <dgm:spPr/>
    </dgm:pt>
    <dgm:pt modelId="{E44D2BEE-86CF-4D9F-AD01-431D763C1D32}" type="pres">
      <dgm:prSet presAssocID="{7278DE60-5809-479D-A613-5AF040231E5C}" presName="node" presStyleLbl="node1" presStyleIdx="9" presStyleCnt="13">
        <dgm:presLayoutVars>
          <dgm:bulletEnabled val="1"/>
        </dgm:presLayoutVars>
      </dgm:prSet>
      <dgm:spPr/>
    </dgm:pt>
    <dgm:pt modelId="{1F250425-8573-47A8-9577-2272815E53CD}" type="pres">
      <dgm:prSet presAssocID="{BBFDE353-FB0A-4091-923B-70BFE9EC7563}" presName="parTrans" presStyleLbl="sibTrans2D1" presStyleIdx="10" presStyleCnt="13"/>
      <dgm:spPr/>
    </dgm:pt>
    <dgm:pt modelId="{28B72E18-5B12-41BF-B6B1-A9E1B71013DD}" type="pres">
      <dgm:prSet presAssocID="{BBFDE353-FB0A-4091-923B-70BFE9EC7563}" presName="connectorText" presStyleLbl="sibTrans2D1" presStyleIdx="10" presStyleCnt="13"/>
      <dgm:spPr/>
    </dgm:pt>
    <dgm:pt modelId="{342D7D69-64BD-429B-B8CF-F84DC632BF6C}" type="pres">
      <dgm:prSet presAssocID="{B4197332-E3FA-4AAE-87FE-39283A8B256F}" presName="node" presStyleLbl="node1" presStyleIdx="10" presStyleCnt="13">
        <dgm:presLayoutVars>
          <dgm:bulletEnabled val="1"/>
        </dgm:presLayoutVars>
      </dgm:prSet>
      <dgm:spPr/>
    </dgm:pt>
    <dgm:pt modelId="{6709AD6E-ADC0-4A6D-A201-CCD39126285B}" type="pres">
      <dgm:prSet presAssocID="{F60477C1-E9BD-4819-8274-FDBD772662B0}" presName="parTrans" presStyleLbl="sibTrans2D1" presStyleIdx="11" presStyleCnt="13"/>
      <dgm:spPr/>
    </dgm:pt>
    <dgm:pt modelId="{F1E305F3-BF44-452B-934A-B5FFF160F2C9}" type="pres">
      <dgm:prSet presAssocID="{F60477C1-E9BD-4819-8274-FDBD772662B0}" presName="connectorText" presStyleLbl="sibTrans2D1" presStyleIdx="11" presStyleCnt="13"/>
      <dgm:spPr/>
    </dgm:pt>
    <dgm:pt modelId="{234B3EA0-E564-4D66-BF56-74EAD8A2A5A1}" type="pres">
      <dgm:prSet presAssocID="{24A59EB1-ADCC-4202-9CC9-2F17B7DF5547}" presName="node" presStyleLbl="node1" presStyleIdx="11" presStyleCnt="13">
        <dgm:presLayoutVars>
          <dgm:bulletEnabled val="1"/>
        </dgm:presLayoutVars>
      </dgm:prSet>
      <dgm:spPr/>
    </dgm:pt>
    <dgm:pt modelId="{B54F283A-4B51-4185-A4AF-A5CBE379F86C}" type="pres">
      <dgm:prSet presAssocID="{E3C1101D-A718-4735-8F78-EE15E44F24FC}" presName="parTrans" presStyleLbl="sibTrans2D1" presStyleIdx="12" presStyleCnt="13"/>
      <dgm:spPr/>
    </dgm:pt>
    <dgm:pt modelId="{5465AEBF-0E95-4B16-9F1D-2F72CA164C36}" type="pres">
      <dgm:prSet presAssocID="{E3C1101D-A718-4735-8F78-EE15E44F24FC}" presName="connectorText" presStyleLbl="sibTrans2D1" presStyleIdx="12" presStyleCnt="13"/>
      <dgm:spPr/>
    </dgm:pt>
    <dgm:pt modelId="{12F120C6-D802-4CBA-B62D-D47FEA131E93}" type="pres">
      <dgm:prSet presAssocID="{45BA594C-5F2F-4B4E-8861-A69F5BFE3CEE}" presName="node" presStyleLbl="node1" presStyleIdx="12" presStyleCnt="13">
        <dgm:presLayoutVars>
          <dgm:bulletEnabled val="1"/>
        </dgm:presLayoutVars>
      </dgm:prSet>
      <dgm:spPr/>
    </dgm:pt>
  </dgm:ptLst>
  <dgm:cxnLst>
    <dgm:cxn modelId="{3F5DD608-3FA0-4F15-B54F-0D6DA2EFAAAB}" srcId="{D933E50F-5052-4A78-8508-5F92158C15DE}" destId="{D31652A4-00DB-41C5-85C8-9BD433E6DDB9}" srcOrd="4" destOrd="0" parTransId="{F99A7E0B-E70A-417D-A68B-EA1C9EF63BA7}" sibTransId="{9585AB84-9280-4766-B8D3-7D4DCBD304DF}"/>
    <dgm:cxn modelId="{E28E700D-8002-469D-9BEB-C1F4A093B87A}" type="presOf" srcId="{1965133C-DCF4-4CE2-B2EA-E7C195E1E538}" destId="{CA802CCE-DDBE-449B-8E61-95E82FA08FA6}" srcOrd="0" destOrd="0" presId="urn:microsoft.com/office/officeart/2005/8/layout/radial5"/>
    <dgm:cxn modelId="{3C30B40D-1480-4D8A-A996-47FD0DAC171B}" type="presOf" srcId="{B5BBB85C-4C60-49E7-8BC0-496ABB43B7EE}" destId="{7083826A-8D52-4549-9682-0A7AF283EAD1}" srcOrd="0" destOrd="0" presId="urn:microsoft.com/office/officeart/2005/8/layout/radial5"/>
    <dgm:cxn modelId="{2C0C8314-FD5E-4819-B794-825A78F77683}" type="presOf" srcId="{2EC131C8-6C3C-4B94-864A-C72F29EC2F72}" destId="{2AD28950-2398-4AFF-A7FB-C0FD0B892E92}" srcOrd="1" destOrd="0" presId="urn:microsoft.com/office/officeart/2005/8/layout/radial5"/>
    <dgm:cxn modelId="{710DF214-0049-4C18-A6DF-BCFE90B08C5D}" type="presOf" srcId="{F60477C1-E9BD-4819-8274-FDBD772662B0}" destId="{F1E305F3-BF44-452B-934A-B5FFF160F2C9}" srcOrd="1" destOrd="0" presId="urn:microsoft.com/office/officeart/2005/8/layout/radial5"/>
    <dgm:cxn modelId="{3B807F16-3B2B-44AF-B63F-C954D5C7E70E}" type="presOf" srcId="{39B82F72-A23B-493A-BBB3-B787F39E439E}" destId="{4849F4AC-870F-4113-8FFC-0B835A6BCB09}" srcOrd="0" destOrd="0" presId="urn:microsoft.com/office/officeart/2005/8/layout/radial5"/>
    <dgm:cxn modelId="{EFADD117-3B35-45B7-8A1D-749CBD3D8190}" srcId="{D933E50F-5052-4A78-8508-5F92158C15DE}" destId="{7278DE60-5809-479D-A613-5AF040231E5C}" srcOrd="9" destOrd="0" parTransId="{24D77E1C-DD8D-4B63-8767-414BA8B74E2B}" sibTransId="{2A517C9E-BA1E-4DF1-BF02-AD6F4B5E377D}"/>
    <dgm:cxn modelId="{C85B3C1F-C758-4ABF-86F9-10BF889DB12A}" type="presOf" srcId="{24D77E1C-DD8D-4B63-8767-414BA8B74E2B}" destId="{C5139037-ABC9-4348-B589-0B0B1C4225C2}" srcOrd="0" destOrd="0" presId="urn:microsoft.com/office/officeart/2005/8/layout/radial5"/>
    <dgm:cxn modelId="{BBF52222-2C31-49EE-B0E9-BE37A05D4319}" type="presOf" srcId="{D31652A4-00DB-41C5-85C8-9BD433E6DDB9}" destId="{B696469B-918F-4056-87C7-BF6F8248A27D}" srcOrd="0" destOrd="0" presId="urn:microsoft.com/office/officeart/2005/8/layout/radial5"/>
    <dgm:cxn modelId="{1F2ACC22-77C3-4D9A-A343-61861433F59E}" type="presOf" srcId="{7C6959C9-177E-4B02-9A3A-D672793A51BB}" destId="{0BE7C195-3C6D-473A-81BA-6AA243587DB0}" srcOrd="0" destOrd="0" presId="urn:microsoft.com/office/officeart/2005/8/layout/radial5"/>
    <dgm:cxn modelId="{9FD6D525-9F83-445E-AC10-314B2F513026}" type="presOf" srcId="{7C6959C9-177E-4B02-9A3A-D672793A51BB}" destId="{D2346BD2-D034-458D-A02D-40EB2F6A286A}" srcOrd="1" destOrd="0" presId="urn:microsoft.com/office/officeart/2005/8/layout/radial5"/>
    <dgm:cxn modelId="{FC96BF29-1A3F-4979-B1FF-68234C20F8A5}" type="presOf" srcId="{C083E0EE-5FFF-4E1B-94F2-5B842D1CCC1B}" destId="{892AFF98-EC5E-4B0E-8830-19F2C9659959}" srcOrd="0" destOrd="0" presId="urn:microsoft.com/office/officeart/2005/8/layout/radial5"/>
    <dgm:cxn modelId="{681FAE2A-3311-4488-8D8F-1D8015CA46A4}" type="presOf" srcId="{ED34AE17-C62D-4987-9C5A-127E544B6A82}" destId="{49F85942-C967-4EEA-B93D-F18B395CBF20}" srcOrd="1" destOrd="0" presId="urn:microsoft.com/office/officeart/2005/8/layout/radial5"/>
    <dgm:cxn modelId="{EF38E22A-7B4E-4E05-B470-C71082444D79}" srcId="{D933E50F-5052-4A78-8508-5F92158C15DE}" destId="{24A59EB1-ADCC-4202-9CC9-2F17B7DF5547}" srcOrd="11" destOrd="0" parTransId="{F60477C1-E9BD-4819-8274-FDBD772662B0}" sibTransId="{2CDEB4AF-D44C-41D5-A541-0BA1340A4704}"/>
    <dgm:cxn modelId="{5D6B3D3A-452A-45B3-A6C9-AB1F1611C1CE}" type="presOf" srcId="{F60477C1-E9BD-4819-8274-FDBD772662B0}" destId="{6709AD6E-ADC0-4A6D-A201-CCD39126285B}" srcOrd="0" destOrd="0" presId="urn:microsoft.com/office/officeart/2005/8/layout/radial5"/>
    <dgm:cxn modelId="{04BE413C-A57A-478B-B885-0B9F1E85795B}" type="presOf" srcId="{7B5E13AB-1258-40E0-BA34-9F7E9FAD8324}" destId="{72C836EC-C15F-49DA-9A5A-FE6C9F7C0332}" srcOrd="0" destOrd="0" presId="urn:microsoft.com/office/officeart/2005/8/layout/radial5"/>
    <dgm:cxn modelId="{AFF3235C-9AD0-4832-B3A4-63A1C60F8E41}" type="presOf" srcId="{909B69CF-8A50-4935-80B1-F76552DB7172}" destId="{539FC82A-A814-4093-9369-EC54366BD7FA}" srcOrd="0" destOrd="0" presId="urn:microsoft.com/office/officeart/2005/8/layout/radial5"/>
    <dgm:cxn modelId="{A2780F61-5F14-4493-A695-276A7FB6A769}" type="presOf" srcId="{D933E50F-5052-4A78-8508-5F92158C15DE}" destId="{69218D02-EE30-4B30-8DE9-06A54AEF7221}" srcOrd="0" destOrd="0" presId="urn:microsoft.com/office/officeart/2005/8/layout/radial5"/>
    <dgm:cxn modelId="{D8B77461-7F82-4D7A-AB79-FD7C00130CC5}" type="presOf" srcId="{EBD4535C-F49A-48EF-A72B-E4B052C9DF03}" destId="{FFE88693-58CD-4DDB-AC63-3000B5BCE55B}" srcOrd="0" destOrd="0" presId="urn:microsoft.com/office/officeart/2005/8/layout/radial5"/>
    <dgm:cxn modelId="{2E418B62-A0F2-443E-97D2-1C7C952AB244}" type="presOf" srcId="{EA1A64AE-B159-40FF-8C6E-75FFFDA33121}" destId="{7C412E2A-164E-4053-A056-638E5EEE366D}" srcOrd="0" destOrd="0" presId="urn:microsoft.com/office/officeart/2005/8/layout/radial5"/>
    <dgm:cxn modelId="{F515FB46-6087-4B9D-BB9D-BAE4DA5FE55B}" srcId="{D933E50F-5052-4A78-8508-5F92158C15DE}" destId="{909B69CF-8A50-4935-80B1-F76552DB7172}" srcOrd="6" destOrd="0" parTransId="{ED34AE17-C62D-4987-9C5A-127E544B6A82}" sibTransId="{CE4F2868-1176-4526-B8FC-E692A4FF9DBF}"/>
    <dgm:cxn modelId="{823CB44C-EE49-4FE4-B883-FBA842AA2D36}" type="presOf" srcId="{24A59EB1-ADCC-4202-9CC9-2F17B7DF5547}" destId="{234B3EA0-E564-4D66-BF56-74EAD8A2A5A1}" srcOrd="0" destOrd="0" presId="urn:microsoft.com/office/officeart/2005/8/layout/radial5"/>
    <dgm:cxn modelId="{DAD91572-1A65-4093-B2D3-60062C942269}" type="presOf" srcId="{45BA594C-5F2F-4B4E-8861-A69F5BFE3CEE}" destId="{12F120C6-D802-4CBA-B62D-D47FEA131E93}" srcOrd="0" destOrd="0" presId="urn:microsoft.com/office/officeart/2005/8/layout/radial5"/>
    <dgm:cxn modelId="{6035DA52-5690-4C0A-B40D-B6EBAF2B59C2}" srcId="{D933E50F-5052-4A78-8508-5F92158C15DE}" destId="{EA1A64AE-B159-40FF-8C6E-75FFFDA33121}" srcOrd="5" destOrd="0" parTransId="{A5A545B9-70DF-4811-A849-4D010DA40809}" sibTransId="{963466C5-FB2C-4AC1-999C-1D2ECCDBDE93}"/>
    <dgm:cxn modelId="{9714E352-1D42-4C23-9D37-E1CD0844BE81}" srcId="{D933E50F-5052-4A78-8508-5F92158C15DE}" destId="{C083E0EE-5FFF-4E1B-94F2-5B842D1CCC1B}" srcOrd="2" destOrd="0" parTransId="{DF96EC44-6D48-41C1-87BE-3C41FF086BED}" sibTransId="{2781A590-99D9-446D-ABBC-863FE5B712F5}"/>
    <dgm:cxn modelId="{3CEF7957-13D7-4ED3-9C06-FAE11416D707}" type="presOf" srcId="{ED34AE17-C62D-4987-9C5A-127E544B6A82}" destId="{A8ACB607-72A9-490E-BA2B-EC26E0D05848}" srcOrd="0" destOrd="0" presId="urn:microsoft.com/office/officeart/2005/8/layout/radial5"/>
    <dgm:cxn modelId="{5E98C27A-443B-4979-B643-998040944066}" type="presOf" srcId="{DF96EC44-6D48-41C1-87BE-3C41FF086BED}" destId="{991457EC-4BF5-4990-8693-D1907A341092}" srcOrd="0" destOrd="0" presId="urn:microsoft.com/office/officeart/2005/8/layout/radial5"/>
    <dgm:cxn modelId="{FB783883-3FE9-42D6-BE25-A94C69381A26}" type="presOf" srcId="{A5E1ADDD-295A-4BA3-8D7B-F00E96A39E2A}" destId="{78285F9D-D03C-4CD1-8248-59A46DF426D0}" srcOrd="0" destOrd="0" presId="urn:microsoft.com/office/officeart/2005/8/layout/radial5"/>
    <dgm:cxn modelId="{F0A5C283-755A-4C4A-9075-D6AD030A6D93}" srcId="{D933E50F-5052-4A78-8508-5F92158C15DE}" destId="{1965133C-DCF4-4CE2-B2EA-E7C195E1E538}" srcOrd="0" destOrd="0" parTransId="{B5BBB85C-4C60-49E7-8BC0-496ABB43B7EE}" sibTransId="{C45ECE65-E7EE-4B2B-B4B3-9F42996A46B1}"/>
    <dgm:cxn modelId="{CD44CE86-59F8-44BE-BB1F-343CBEA25BC8}" srcId="{D933E50F-5052-4A78-8508-5F92158C15DE}" destId="{45BA594C-5F2F-4B4E-8861-A69F5BFE3CEE}" srcOrd="12" destOrd="0" parTransId="{E3C1101D-A718-4735-8F78-EE15E44F24FC}" sibTransId="{F2D24DA2-BE51-469A-A9A3-FBB31F70C560}"/>
    <dgm:cxn modelId="{9D9D0987-78F3-4FDE-9870-ED0B22605960}" srcId="{D933E50F-5052-4A78-8508-5F92158C15DE}" destId="{EBD4535C-F49A-48EF-A72B-E4B052C9DF03}" srcOrd="8" destOrd="0" parTransId="{7B5E13AB-1258-40E0-BA34-9F7E9FAD8324}" sibTransId="{F12DA3D3-359F-40DE-9C21-431ED2FD7791}"/>
    <dgm:cxn modelId="{624B578B-A5ED-45F4-9B28-B40ADD68449D}" type="presOf" srcId="{B4197332-E3FA-4AAE-87FE-39283A8B256F}" destId="{342D7D69-64BD-429B-B8CF-F84DC632BF6C}" srcOrd="0" destOrd="0" presId="urn:microsoft.com/office/officeart/2005/8/layout/radial5"/>
    <dgm:cxn modelId="{24678B91-0239-40A8-A100-A3BABC4C4733}" type="presOf" srcId="{9D9AF9B5-CA6D-44EC-81B6-F43E605E1B1A}" destId="{331C10B2-B69A-4046-AD39-0C888A0F4A6B}" srcOrd="0" destOrd="0" presId="urn:microsoft.com/office/officeart/2005/8/layout/radial5"/>
    <dgm:cxn modelId="{55B23398-FDDD-456F-8CF9-9CE0349FB69F}" type="presOf" srcId="{7278DE60-5809-479D-A613-5AF040231E5C}" destId="{E44D2BEE-86CF-4D9F-AD01-431D763C1D32}" srcOrd="0" destOrd="0" presId="urn:microsoft.com/office/officeart/2005/8/layout/radial5"/>
    <dgm:cxn modelId="{E09C329B-168E-4D9B-B796-7550A02BD8D9}" type="presOf" srcId="{F99A7E0B-E70A-417D-A68B-EA1C9EF63BA7}" destId="{15F46078-9D8D-4C74-A3CF-33338F01BF95}" srcOrd="0" destOrd="0" presId="urn:microsoft.com/office/officeart/2005/8/layout/radial5"/>
    <dgm:cxn modelId="{6012ABA1-EF92-42C2-A79E-C337D2783D89}" type="presOf" srcId="{2EC131C8-6C3C-4B94-864A-C72F29EC2F72}" destId="{F54C7D15-76DE-4459-9A56-BA83DE95DAE1}" srcOrd="0" destOrd="0" presId="urn:microsoft.com/office/officeart/2005/8/layout/radial5"/>
    <dgm:cxn modelId="{AF3DE0A2-A4F6-4913-B0C9-02BE451048E5}" srcId="{D933E50F-5052-4A78-8508-5F92158C15DE}" destId="{EAD36992-9949-403B-BBDF-7BF490874C20}" srcOrd="1" destOrd="0" parTransId="{9D9AF9B5-CA6D-44EC-81B6-F43E605E1B1A}" sibTransId="{7E1A6382-3F36-496A-A3A5-4B28B1F1BE3B}"/>
    <dgm:cxn modelId="{8E0C31B0-FA08-40BA-9003-15C68931230D}" type="presOf" srcId="{DF96EC44-6D48-41C1-87BE-3C41FF086BED}" destId="{3D147A42-8B5B-49AF-85B8-AAC5BCD68E6F}" srcOrd="1" destOrd="0" presId="urn:microsoft.com/office/officeart/2005/8/layout/radial5"/>
    <dgm:cxn modelId="{6C5264B1-C607-405B-9DBD-396F24F87879}" type="presOf" srcId="{24D77E1C-DD8D-4B63-8767-414BA8B74E2B}" destId="{4672F73A-26C7-46FA-9B55-789E242FFA77}" srcOrd="1" destOrd="0" presId="urn:microsoft.com/office/officeart/2005/8/layout/radial5"/>
    <dgm:cxn modelId="{DA627AB1-E5DA-4D68-98DB-1932DF501CC3}" type="presOf" srcId="{A5A545B9-70DF-4811-A849-4D010DA40809}" destId="{441CF1F4-5B52-458B-A303-7EF2B54BB43F}" srcOrd="0" destOrd="0" presId="urn:microsoft.com/office/officeart/2005/8/layout/radial5"/>
    <dgm:cxn modelId="{D05048B3-E599-499D-B4C4-46C8C8127F0B}" type="presOf" srcId="{A5A545B9-70DF-4811-A849-4D010DA40809}" destId="{A93D8E21-5243-48CB-99A8-0486AA94FBF8}" srcOrd="1" destOrd="0" presId="urn:microsoft.com/office/officeart/2005/8/layout/radial5"/>
    <dgm:cxn modelId="{5FDA5BBA-3B79-4D8C-A075-831FE5C77EA9}" type="presOf" srcId="{9789426B-82A2-46E0-889D-49D9048E070E}" destId="{02E5E4DD-0519-45AB-83DC-6260A6197E95}" srcOrd="0" destOrd="0" presId="urn:microsoft.com/office/officeart/2005/8/layout/radial5"/>
    <dgm:cxn modelId="{F2A66EBE-9075-49E1-BF5D-2A88755EC99A}" type="presOf" srcId="{E3C1101D-A718-4735-8F78-EE15E44F24FC}" destId="{5465AEBF-0E95-4B16-9F1D-2F72CA164C36}" srcOrd="1" destOrd="0" presId="urn:microsoft.com/office/officeart/2005/8/layout/radial5"/>
    <dgm:cxn modelId="{33F4D6C2-137B-4D92-BDE3-BC7A42D1719B}" type="presOf" srcId="{B5BBB85C-4C60-49E7-8BC0-496ABB43B7EE}" destId="{FF808EA8-18FC-4CC5-812C-573AF66C3F45}" srcOrd="1" destOrd="0" presId="urn:microsoft.com/office/officeart/2005/8/layout/radial5"/>
    <dgm:cxn modelId="{3E4CBCC3-2920-4AD7-B590-D56F5DDD37DE}" type="presOf" srcId="{F99A7E0B-E70A-417D-A68B-EA1C9EF63BA7}" destId="{545C3604-2465-4024-B79F-FD0E3E90E44B}" srcOrd="1" destOrd="0" presId="urn:microsoft.com/office/officeart/2005/8/layout/radial5"/>
    <dgm:cxn modelId="{D61055C9-652A-4E70-83A1-63F2196C8192}" type="presOf" srcId="{E3C1101D-A718-4735-8F78-EE15E44F24FC}" destId="{B54F283A-4B51-4185-A4AF-A5CBE379F86C}" srcOrd="0" destOrd="0" presId="urn:microsoft.com/office/officeart/2005/8/layout/radial5"/>
    <dgm:cxn modelId="{AA3015D7-DF4B-48A0-9B20-09DBAE0AFEEF}" type="presOf" srcId="{9D9AF9B5-CA6D-44EC-81B6-F43E605E1B1A}" destId="{FFD4E1AB-8D5D-469A-A555-48BE2829D139}" srcOrd="1" destOrd="0" presId="urn:microsoft.com/office/officeart/2005/8/layout/radial5"/>
    <dgm:cxn modelId="{CE90D2D9-F0B0-4B5D-B72C-2D95F77DFE0E}" srcId="{9789426B-82A2-46E0-889D-49D9048E070E}" destId="{D933E50F-5052-4A78-8508-5F92158C15DE}" srcOrd="0" destOrd="0" parTransId="{08DDCA7D-2F6E-4321-8FC9-F7CFDFC3BA87}" sibTransId="{996025AA-0F01-4D25-930E-2C2FBC5137B3}"/>
    <dgm:cxn modelId="{B534F0E4-F602-4F08-8B6A-7CB989326CD9}" srcId="{D933E50F-5052-4A78-8508-5F92158C15DE}" destId="{B4197332-E3FA-4AAE-87FE-39283A8B256F}" srcOrd="10" destOrd="0" parTransId="{BBFDE353-FB0A-4091-923B-70BFE9EC7563}" sibTransId="{E46A6D03-6AA5-4F80-AFA8-5587D106673A}"/>
    <dgm:cxn modelId="{D505B8E5-3D25-4BC8-83D5-CA80D2E61247}" type="presOf" srcId="{BBFDE353-FB0A-4091-923B-70BFE9EC7563}" destId="{28B72E18-5B12-41BF-B6B1-A9E1B71013DD}" srcOrd="1" destOrd="0" presId="urn:microsoft.com/office/officeart/2005/8/layout/radial5"/>
    <dgm:cxn modelId="{8E4A05E6-36A8-48B7-A352-D18689CABC2D}" srcId="{D933E50F-5052-4A78-8508-5F92158C15DE}" destId="{A5E1ADDD-295A-4BA3-8D7B-F00E96A39E2A}" srcOrd="7" destOrd="0" parTransId="{7C6959C9-177E-4B02-9A3A-D672793A51BB}" sibTransId="{1F85A69A-1AE1-4458-9D84-EF9291C3E61C}"/>
    <dgm:cxn modelId="{E23DF3EE-D418-4E85-B71C-3EC13BD3BAB9}" type="presOf" srcId="{EAD36992-9949-403B-BBDF-7BF490874C20}" destId="{0316E0EE-343B-4524-B172-5677E00CF9EE}" srcOrd="0" destOrd="0" presId="urn:microsoft.com/office/officeart/2005/8/layout/radial5"/>
    <dgm:cxn modelId="{7DEDADF1-F254-4160-A623-D13375B229DC}" type="presOf" srcId="{7B5E13AB-1258-40E0-BA34-9F7E9FAD8324}" destId="{72F59B0D-F322-407C-8D6B-5188A0D2BBD0}" srcOrd="1" destOrd="0" presId="urn:microsoft.com/office/officeart/2005/8/layout/radial5"/>
    <dgm:cxn modelId="{F72DE1F6-0D8F-4CDE-A391-FA1A705811AE}" type="presOf" srcId="{BBFDE353-FB0A-4091-923B-70BFE9EC7563}" destId="{1F250425-8573-47A8-9577-2272815E53CD}" srcOrd="0" destOrd="0" presId="urn:microsoft.com/office/officeart/2005/8/layout/radial5"/>
    <dgm:cxn modelId="{D2FEA9FA-2B7B-4E05-A305-3F36AAE5E26C}" srcId="{D933E50F-5052-4A78-8508-5F92158C15DE}" destId="{39B82F72-A23B-493A-BBB3-B787F39E439E}" srcOrd="3" destOrd="0" parTransId="{2EC131C8-6C3C-4B94-864A-C72F29EC2F72}" sibTransId="{E3553CD8-106B-4B2F-AAEF-5CA8515B40B8}"/>
    <dgm:cxn modelId="{F37D4D3D-BAAE-4EDE-8BF3-3F3B5B050622}" type="presParOf" srcId="{02E5E4DD-0519-45AB-83DC-6260A6197E95}" destId="{69218D02-EE30-4B30-8DE9-06A54AEF7221}" srcOrd="0" destOrd="0" presId="urn:microsoft.com/office/officeart/2005/8/layout/radial5"/>
    <dgm:cxn modelId="{B80181F7-DAEA-4F88-82F0-E546BF8EC9C3}" type="presParOf" srcId="{02E5E4DD-0519-45AB-83DC-6260A6197E95}" destId="{7083826A-8D52-4549-9682-0A7AF283EAD1}" srcOrd="1" destOrd="0" presId="urn:microsoft.com/office/officeart/2005/8/layout/radial5"/>
    <dgm:cxn modelId="{54054592-5E01-40F1-84E8-3BE62E15386C}" type="presParOf" srcId="{7083826A-8D52-4549-9682-0A7AF283EAD1}" destId="{FF808EA8-18FC-4CC5-812C-573AF66C3F45}" srcOrd="0" destOrd="0" presId="urn:microsoft.com/office/officeart/2005/8/layout/radial5"/>
    <dgm:cxn modelId="{69B55B02-D117-40B9-832D-687AD90860CD}" type="presParOf" srcId="{02E5E4DD-0519-45AB-83DC-6260A6197E95}" destId="{CA802CCE-DDBE-449B-8E61-95E82FA08FA6}" srcOrd="2" destOrd="0" presId="urn:microsoft.com/office/officeart/2005/8/layout/radial5"/>
    <dgm:cxn modelId="{EE3769B9-4BA2-4793-A243-E5945518496D}" type="presParOf" srcId="{02E5E4DD-0519-45AB-83DC-6260A6197E95}" destId="{331C10B2-B69A-4046-AD39-0C888A0F4A6B}" srcOrd="3" destOrd="0" presId="urn:microsoft.com/office/officeart/2005/8/layout/radial5"/>
    <dgm:cxn modelId="{E7F192B3-DE2E-493F-BC3C-3A5A73B3C163}" type="presParOf" srcId="{331C10B2-B69A-4046-AD39-0C888A0F4A6B}" destId="{FFD4E1AB-8D5D-469A-A555-48BE2829D139}" srcOrd="0" destOrd="0" presId="urn:microsoft.com/office/officeart/2005/8/layout/radial5"/>
    <dgm:cxn modelId="{686130BD-92C4-4814-88E3-4B425A980A63}" type="presParOf" srcId="{02E5E4DD-0519-45AB-83DC-6260A6197E95}" destId="{0316E0EE-343B-4524-B172-5677E00CF9EE}" srcOrd="4" destOrd="0" presId="urn:microsoft.com/office/officeart/2005/8/layout/radial5"/>
    <dgm:cxn modelId="{30A7B5C1-C1C9-4B91-960F-6D1616575675}" type="presParOf" srcId="{02E5E4DD-0519-45AB-83DC-6260A6197E95}" destId="{991457EC-4BF5-4990-8693-D1907A341092}" srcOrd="5" destOrd="0" presId="urn:microsoft.com/office/officeart/2005/8/layout/radial5"/>
    <dgm:cxn modelId="{FBE3D196-FA90-4406-A77E-3FF8AB401C7A}" type="presParOf" srcId="{991457EC-4BF5-4990-8693-D1907A341092}" destId="{3D147A42-8B5B-49AF-85B8-AAC5BCD68E6F}" srcOrd="0" destOrd="0" presId="urn:microsoft.com/office/officeart/2005/8/layout/radial5"/>
    <dgm:cxn modelId="{4877954B-62F7-47EA-A06D-E565EEB4A99A}" type="presParOf" srcId="{02E5E4DD-0519-45AB-83DC-6260A6197E95}" destId="{892AFF98-EC5E-4B0E-8830-19F2C9659959}" srcOrd="6" destOrd="0" presId="urn:microsoft.com/office/officeart/2005/8/layout/radial5"/>
    <dgm:cxn modelId="{DAD1F6BA-3A4E-49DB-9761-C8C3B78B1EB0}" type="presParOf" srcId="{02E5E4DD-0519-45AB-83DC-6260A6197E95}" destId="{F54C7D15-76DE-4459-9A56-BA83DE95DAE1}" srcOrd="7" destOrd="0" presId="urn:microsoft.com/office/officeart/2005/8/layout/radial5"/>
    <dgm:cxn modelId="{6F20A64A-997C-4715-A31B-CF1411C16E1F}" type="presParOf" srcId="{F54C7D15-76DE-4459-9A56-BA83DE95DAE1}" destId="{2AD28950-2398-4AFF-A7FB-C0FD0B892E92}" srcOrd="0" destOrd="0" presId="urn:microsoft.com/office/officeart/2005/8/layout/radial5"/>
    <dgm:cxn modelId="{4CD285BD-38B4-4513-A13C-583BBF3FBA1D}" type="presParOf" srcId="{02E5E4DD-0519-45AB-83DC-6260A6197E95}" destId="{4849F4AC-870F-4113-8FFC-0B835A6BCB09}" srcOrd="8" destOrd="0" presId="urn:microsoft.com/office/officeart/2005/8/layout/radial5"/>
    <dgm:cxn modelId="{4DFC8B58-F54E-4F2D-8912-D747269EE814}" type="presParOf" srcId="{02E5E4DD-0519-45AB-83DC-6260A6197E95}" destId="{15F46078-9D8D-4C74-A3CF-33338F01BF95}" srcOrd="9" destOrd="0" presId="urn:microsoft.com/office/officeart/2005/8/layout/radial5"/>
    <dgm:cxn modelId="{8F4F4097-4B2D-46D2-810A-64224741326A}" type="presParOf" srcId="{15F46078-9D8D-4C74-A3CF-33338F01BF95}" destId="{545C3604-2465-4024-B79F-FD0E3E90E44B}" srcOrd="0" destOrd="0" presId="urn:microsoft.com/office/officeart/2005/8/layout/radial5"/>
    <dgm:cxn modelId="{8FFDC17B-62DD-4B8E-9286-CA0AD891B066}" type="presParOf" srcId="{02E5E4DD-0519-45AB-83DC-6260A6197E95}" destId="{B696469B-918F-4056-87C7-BF6F8248A27D}" srcOrd="10" destOrd="0" presId="urn:microsoft.com/office/officeart/2005/8/layout/radial5"/>
    <dgm:cxn modelId="{CABC2D2B-C35A-4D3B-97D5-BC2CB713BEE8}" type="presParOf" srcId="{02E5E4DD-0519-45AB-83DC-6260A6197E95}" destId="{441CF1F4-5B52-458B-A303-7EF2B54BB43F}" srcOrd="11" destOrd="0" presId="urn:microsoft.com/office/officeart/2005/8/layout/radial5"/>
    <dgm:cxn modelId="{6D01A2BD-58B3-4C3B-B95D-E2304548F323}" type="presParOf" srcId="{441CF1F4-5B52-458B-A303-7EF2B54BB43F}" destId="{A93D8E21-5243-48CB-99A8-0486AA94FBF8}" srcOrd="0" destOrd="0" presId="urn:microsoft.com/office/officeart/2005/8/layout/radial5"/>
    <dgm:cxn modelId="{CE7BFE55-F813-4673-9153-A74E062C2CAF}" type="presParOf" srcId="{02E5E4DD-0519-45AB-83DC-6260A6197E95}" destId="{7C412E2A-164E-4053-A056-638E5EEE366D}" srcOrd="12" destOrd="0" presId="urn:microsoft.com/office/officeart/2005/8/layout/radial5"/>
    <dgm:cxn modelId="{82911AE2-2B10-41B0-9DAD-D627EAF253C2}" type="presParOf" srcId="{02E5E4DD-0519-45AB-83DC-6260A6197E95}" destId="{A8ACB607-72A9-490E-BA2B-EC26E0D05848}" srcOrd="13" destOrd="0" presId="urn:microsoft.com/office/officeart/2005/8/layout/radial5"/>
    <dgm:cxn modelId="{6B3DF88D-B149-4A40-ABD5-CA6ADC5B4254}" type="presParOf" srcId="{A8ACB607-72A9-490E-BA2B-EC26E0D05848}" destId="{49F85942-C967-4EEA-B93D-F18B395CBF20}" srcOrd="0" destOrd="0" presId="urn:microsoft.com/office/officeart/2005/8/layout/radial5"/>
    <dgm:cxn modelId="{478EC465-2C0E-4681-A46F-CA7194D5CDB0}" type="presParOf" srcId="{02E5E4DD-0519-45AB-83DC-6260A6197E95}" destId="{539FC82A-A814-4093-9369-EC54366BD7FA}" srcOrd="14" destOrd="0" presId="urn:microsoft.com/office/officeart/2005/8/layout/radial5"/>
    <dgm:cxn modelId="{799E4C33-8D09-4D69-9011-C2212DFF8C86}" type="presParOf" srcId="{02E5E4DD-0519-45AB-83DC-6260A6197E95}" destId="{0BE7C195-3C6D-473A-81BA-6AA243587DB0}" srcOrd="15" destOrd="0" presId="urn:microsoft.com/office/officeart/2005/8/layout/radial5"/>
    <dgm:cxn modelId="{9DB4A5B9-FA22-4771-8A08-0A420BF799F3}" type="presParOf" srcId="{0BE7C195-3C6D-473A-81BA-6AA243587DB0}" destId="{D2346BD2-D034-458D-A02D-40EB2F6A286A}" srcOrd="0" destOrd="0" presId="urn:microsoft.com/office/officeart/2005/8/layout/radial5"/>
    <dgm:cxn modelId="{4345AD10-3804-4FBA-8BAE-28FAE301E79E}" type="presParOf" srcId="{02E5E4DD-0519-45AB-83DC-6260A6197E95}" destId="{78285F9D-D03C-4CD1-8248-59A46DF426D0}" srcOrd="16" destOrd="0" presId="urn:microsoft.com/office/officeart/2005/8/layout/radial5"/>
    <dgm:cxn modelId="{5B5C1EE9-A170-407B-B030-B5F7C071F768}" type="presParOf" srcId="{02E5E4DD-0519-45AB-83DC-6260A6197E95}" destId="{72C836EC-C15F-49DA-9A5A-FE6C9F7C0332}" srcOrd="17" destOrd="0" presId="urn:microsoft.com/office/officeart/2005/8/layout/radial5"/>
    <dgm:cxn modelId="{C46B37AC-A2B1-4A42-9B0A-F04CA253FD10}" type="presParOf" srcId="{72C836EC-C15F-49DA-9A5A-FE6C9F7C0332}" destId="{72F59B0D-F322-407C-8D6B-5188A0D2BBD0}" srcOrd="0" destOrd="0" presId="urn:microsoft.com/office/officeart/2005/8/layout/radial5"/>
    <dgm:cxn modelId="{DB678A57-7933-4D01-A1A8-0D4495CA8EED}" type="presParOf" srcId="{02E5E4DD-0519-45AB-83DC-6260A6197E95}" destId="{FFE88693-58CD-4DDB-AC63-3000B5BCE55B}" srcOrd="18" destOrd="0" presId="urn:microsoft.com/office/officeart/2005/8/layout/radial5"/>
    <dgm:cxn modelId="{521589AA-A49E-45EF-B3D9-2E09BD56370D}" type="presParOf" srcId="{02E5E4DD-0519-45AB-83DC-6260A6197E95}" destId="{C5139037-ABC9-4348-B589-0B0B1C4225C2}" srcOrd="19" destOrd="0" presId="urn:microsoft.com/office/officeart/2005/8/layout/radial5"/>
    <dgm:cxn modelId="{02F01D97-6030-4586-BC95-07987DED88C0}" type="presParOf" srcId="{C5139037-ABC9-4348-B589-0B0B1C4225C2}" destId="{4672F73A-26C7-46FA-9B55-789E242FFA77}" srcOrd="0" destOrd="0" presId="urn:microsoft.com/office/officeart/2005/8/layout/radial5"/>
    <dgm:cxn modelId="{2BFE40A8-93EF-4070-ABC1-F6C451238C2F}" type="presParOf" srcId="{02E5E4DD-0519-45AB-83DC-6260A6197E95}" destId="{E44D2BEE-86CF-4D9F-AD01-431D763C1D32}" srcOrd="20" destOrd="0" presId="urn:microsoft.com/office/officeart/2005/8/layout/radial5"/>
    <dgm:cxn modelId="{29A2B8E7-765A-4C69-9D5E-EA7D72BB09E9}" type="presParOf" srcId="{02E5E4DD-0519-45AB-83DC-6260A6197E95}" destId="{1F250425-8573-47A8-9577-2272815E53CD}" srcOrd="21" destOrd="0" presId="urn:microsoft.com/office/officeart/2005/8/layout/radial5"/>
    <dgm:cxn modelId="{144EDB1B-B840-499E-8621-46CB5B3C3F07}" type="presParOf" srcId="{1F250425-8573-47A8-9577-2272815E53CD}" destId="{28B72E18-5B12-41BF-B6B1-A9E1B71013DD}" srcOrd="0" destOrd="0" presId="urn:microsoft.com/office/officeart/2005/8/layout/radial5"/>
    <dgm:cxn modelId="{82D7EBCA-5F7D-47AB-8D5B-F42538259F50}" type="presParOf" srcId="{02E5E4DD-0519-45AB-83DC-6260A6197E95}" destId="{342D7D69-64BD-429B-B8CF-F84DC632BF6C}" srcOrd="22" destOrd="0" presId="urn:microsoft.com/office/officeart/2005/8/layout/radial5"/>
    <dgm:cxn modelId="{F094BDD0-5200-4A11-8D77-C5A8B9DD0943}" type="presParOf" srcId="{02E5E4DD-0519-45AB-83DC-6260A6197E95}" destId="{6709AD6E-ADC0-4A6D-A201-CCD39126285B}" srcOrd="23" destOrd="0" presId="urn:microsoft.com/office/officeart/2005/8/layout/radial5"/>
    <dgm:cxn modelId="{EFC6D208-84CF-4B07-9E89-8141B877E637}" type="presParOf" srcId="{6709AD6E-ADC0-4A6D-A201-CCD39126285B}" destId="{F1E305F3-BF44-452B-934A-B5FFF160F2C9}" srcOrd="0" destOrd="0" presId="urn:microsoft.com/office/officeart/2005/8/layout/radial5"/>
    <dgm:cxn modelId="{BB22BFA5-4D7C-4063-BFDD-564A0CC1F5A6}" type="presParOf" srcId="{02E5E4DD-0519-45AB-83DC-6260A6197E95}" destId="{234B3EA0-E564-4D66-BF56-74EAD8A2A5A1}" srcOrd="24" destOrd="0" presId="urn:microsoft.com/office/officeart/2005/8/layout/radial5"/>
    <dgm:cxn modelId="{6715CE3D-6B13-4052-AC55-B777EE1184A2}" type="presParOf" srcId="{02E5E4DD-0519-45AB-83DC-6260A6197E95}" destId="{B54F283A-4B51-4185-A4AF-A5CBE379F86C}" srcOrd="25" destOrd="0" presId="urn:microsoft.com/office/officeart/2005/8/layout/radial5"/>
    <dgm:cxn modelId="{82786335-B161-457F-AF39-4A253E714ED9}" type="presParOf" srcId="{B54F283A-4B51-4185-A4AF-A5CBE379F86C}" destId="{5465AEBF-0E95-4B16-9F1D-2F72CA164C36}" srcOrd="0" destOrd="0" presId="urn:microsoft.com/office/officeart/2005/8/layout/radial5"/>
    <dgm:cxn modelId="{F9659A35-EE99-4BF0-A251-C6ACA49B0F21}" type="presParOf" srcId="{02E5E4DD-0519-45AB-83DC-6260A6197E95}" destId="{12F120C6-D802-4CBA-B62D-D47FEA131E93}" srcOrd="26"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F4A21CF-4C80-430E-913D-F88B2AD2325F}"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en-US"/>
        </a:p>
      </dgm:t>
    </dgm:pt>
    <dgm:pt modelId="{62DC8D66-C57A-4078-A4A4-650760D50D4E}">
      <dgm:prSet phldrT="[Text]" custT="1"/>
      <dgm:spPr/>
      <dgm:t>
        <a:bodyPr/>
        <a:lstStyle/>
        <a:p>
          <a:pPr algn="justLow" rtl="1"/>
          <a:r>
            <a:rPr lang="fa-IR" sz="1200">
              <a:latin typeface="Adobe Arabic" panose="02040503050201020203" pitchFamily="18" charset="-78"/>
              <a:cs typeface="Adobe Arabic" panose="02040503050201020203" pitchFamily="18" charset="-78"/>
            </a:rPr>
            <a:t>حرکت به سوی راهبری امّت برای اقامة دین خدا و مکتب اهل بیت علیهم السلام</a:t>
          </a:r>
          <a:endParaRPr lang="en-US" sz="1200">
            <a:latin typeface="Adobe Arabic" panose="02040503050201020203" pitchFamily="18" charset="-78"/>
            <a:cs typeface="Adobe Arabic" panose="02040503050201020203" pitchFamily="18" charset="-78"/>
          </a:endParaRPr>
        </a:p>
      </dgm:t>
    </dgm:pt>
    <dgm:pt modelId="{80143B96-B3D0-4C83-B786-44F2F88B0E8C}" type="parTrans" cxnId="{ECF7B143-8159-44CB-AC32-BB0DDDC72038}">
      <dgm:prSet/>
      <dgm:spPr/>
      <dgm:t>
        <a:bodyPr/>
        <a:lstStyle/>
        <a:p>
          <a:endParaRPr lang="en-US"/>
        </a:p>
      </dgm:t>
    </dgm:pt>
    <dgm:pt modelId="{8CA3A4AA-24B9-4B9F-9BDA-AF8BA68BE2AC}" type="sibTrans" cxnId="{ECF7B143-8159-44CB-AC32-BB0DDDC72038}">
      <dgm:prSet/>
      <dgm:spPr/>
      <dgm:t>
        <a:bodyPr/>
        <a:lstStyle/>
        <a:p>
          <a:endParaRPr lang="en-US"/>
        </a:p>
      </dgm:t>
    </dgm:pt>
    <dgm:pt modelId="{80453CE8-3F9F-4583-AED5-A0CCEE5EF5D6}">
      <dgm:prSet phldrT="[Text]" custT="1"/>
      <dgm:spPr/>
      <dgm:t>
        <a:bodyPr/>
        <a:lstStyle/>
        <a:p>
          <a:pPr algn="justLow" rtl="1"/>
          <a:r>
            <a:rPr lang="fa-IR" sz="1200">
              <a:latin typeface="Adobe Arabic" panose="02040503050201020203" pitchFamily="18" charset="-78"/>
              <a:cs typeface="Adobe Arabic" panose="02040503050201020203" pitchFamily="18" charset="-78"/>
            </a:rPr>
            <a:t>احساس مسئولیت طلبه نسبت به محیط پیرامونی و اهتمام به امور مسلمین</a:t>
          </a:r>
          <a:endParaRPr lang="en-US" sz="1200">
            <a:latin typeface="Adobe Arabic" panose="02040503050201020203" pitchFamily="18" charset="-78"/>
            <a:cs typeface="Adobe Arabic" panose="02040503050201020203" pitchFamily="18" charset="-78"/>
          </a:endParaRPr>
        </a:p>
      </dgm:t>
    </dgm:pt>
    <dgm:pt modelId="{EF9FFEF0-10C9-47C4-A577-314C45AC6FB0}" type="parTrans" cxnId="{E8521F7C-259A-4D6C-8D35-B9DD7280563E}">
      <dgm:prSet/>
      <dgm:spPr/>
      <dgm:t>
        <a:bodyPr/>
        <a:lstStyle/>
        <a:p>
          <a:endParaRPr lang="en-US"/>
        </a:p>
      </dgm:t>
    </dgm:pt>
    <dgm:pt modelId="{7A27B391-34B4-48A7-B0EF-E15F3EAF865E}" type="sibTrans" cxnId="{E8521F7C-259A-4D6C-8D35-B9DD7280563E}">
      <dgm:prSet/>
      <dgm:spPr/>
      <dgm:t>
        <a:bodyPr/>
        <a:lstStyle/>
        <a:p>
          <a:endParaRPr lang="en-US"/>
        </a:p>
      </dgm:t>
    </dgm:pt>
    <dgm:pt modelId="{CCAC782B-0CF6-4144-B355-F07B7F52AF4E}">
      <dgm:prSet phldrT="[Text]" custT="1"/>
      <dgm:spPr/>
      <dgm:t>
        <a:bodyPr/>
        <a:lstStyle/>
        <a:p>
          <a:pPr algn="justLow" rtl="1"/>
          <a:r>
            <a:rPr lang="fa-IR" sz="1200">
              <a:latin typeface="Adobe Arabic" panose="02040503050201020203" pitchFamily="18" charset="-78"/>
              <a:cs typeface="Adobe Arabic" panose="02040503050201020203" pitchFamily="18" charset="-78"/>
            </a:rPr>
            <a:t>تربیت اجتماعی فرهنگی طلبه</a:t>
          </a:r>
          <a:endParaRPr lang="en-US" sz="1200">
            <a:latin typeface="Adobe Arabic" panose="02040503050201020203" pitchFamily="18" charset="-78"/>
            <a:cs typeface="Adobe Arabic" panose="02040503050201020203" pitchFamily="18" charset="-78"/>
          </a:endParaRPr>
        </a:p>
      </dgm:t>
    </dgm:pt>
    <dgm:pt modelId="{D93435D1-0816-4C2F-B76D-87641904AA18}" type="parTrans" cxnId="{B9924F17-18A9-4B19-BAA6-67CCAA6D5ED5}">
      <dgm:prSet/>
      <dgm:spPr/>
      <dgm:t>
        <a:bodyPr/>
        <a:lstStyle/>
        <a:p>
          <a:endParaRPr lang="en-US"/>
        </a:p>
      </dgm:t>
    </dgm:pt>
    <dgm:pt modelId="{15D5DB24-9227-41FD-AC01-407503D12DC1}" type="sibTrans" cxnId="{B9924F17-18A9-4B19-BAA6-67CCAA6D5ED5}">
      <dgm:prSet/>
      <dgm:spPr/>
      <dgm:t>
        <a:bodyPr/>
        <a:lstStyle/>
        <a:p>
          <a:endParaRPr lang="en-US"/>
        </a:p>
      </dgm:t>
    </dgm:pt>
    <dgm:pt modelId="{46367D09-DB5F-4867-8C59-5C4FF7C82276}">
      <dgm:prSet phldrT="[Text]" custT="1"/>
      <dgm:spPr/>
      <dgm:t>
        <a:bodyPr/>
        <a:lstStyle/>
        <a:p>
          <a:pPr algn="justLow" rtl="1"/>
          <a:r>
            <a:rPr lang="fa-IR" sz="1200">
              <a:latin typeface="Adobe Arabic" panose="02040503050201020203" pitchFamily="18" charset="-78"/>
              <a:cs typeface="Adobe Arabic" panose="02040503050201020203" pitchFamily="18" charset="-78"/>
            </a:rPr>
            <a:t>تربیت جمعی تشکیلاتی طلبه و بازآفرینی هویت جمعی معنوی</a:t>
          </a:r>
          <a:endParaRPr lang="en-US" sz="1200">
            <a:latin typeface="Adobe Arabic" panose="02040503050201020203" pitchFamily="18" charset="-78"/>
            <a:cs typeface="Adobe Arabic" panose="02040503050201020203" pitchFamily="18" charset="-78"/>
          </a:endParaRPr>
        </a:p>
      </dgm:t>
    </dgm:pt>
    <dgm:pt modelId="{5D71F81E-CC0C-441E-918C-74BF3AD213DE}" type="parTrans" cxnId="{2D7578F8-1072-44FC-9134-8F7D632EA6E2}">
      <dgm:prSet/>
      <dgm:spPr/>
      <dgm:t>
        <a:bodyPr/>
        <a:lstStyle/>
        <a:p>
          <a:endParaRPr lang="en-US"/>
        </a:p>
      </dgm:t>
    </dgm:pt>
    <dgm:pt modelId="{313E0D89-3447-45BA-A2AD-097C7B14D3F9}" type="sibTrans" cxnId="{2D7578F8-1072-44FC-9134-8F7D632EA6E2}">
      <dgm:prSet/>
      <dgm:spPr/>
      <dgm:t>
        <a:bodyPr/>
        <a:lstStyle/>
        <a:p>
          <a:endParaRPr lang="en-US"/>
        </a:p>
      </dgm:t>
    </dgm:pt>
    <dgm:pt modelId="{33B60B28-A8B7-4FA2-87F9-50B6415F5177}">
      <dgm:prSet phldrT="[Text]" custT="1"/>
      <dgm:spPr/>
      <dgm:t>
        <a:bodyPr/>
        <a:lstStyle/>
        <a:p>
          <a:pPr algn="justLow" rtl="1"/>
          <a:r>
            <a:rPr lang="fa-IR" sz="1200">
              <a:latin typeface="Adobe Arabic" panose="02040503050201020203" pitchFamily="18" charset="-78"/>
              <a:cs typeface="Adobe Arabic" panose="02040503050201020203" pitchFamily="18" charset="-78"/>
            </a:rPr>
            <a:t>تربیت سیاسی انقلابی تمدنی طلبه</a:t>
          </a:r>
          <a:endParaRPr lang="en-US" sz="1200">
            <a:latin typeface="Adobe Arabic" panose="02040503050201020203" pitchFamily="18" charset="-78"/>
            <a:cs typeface="Adobe Arabic" panose="02040503050201020203" pitchFamily="18" charset="-78"/>
          </a:endParaRPr>
        </a:p>
      </dgm:t>
    </dgm:pt>
    <dgm:pt modelId="{8B195641-01B8-45A8-8CE4-D19ACC96A325}" type="parTrans" cxnId="{D483882E-051B-44B6-8FFE-A8BFD23A3645}">
      <dgm:prSet/>
      <dgm:spPr/>
      <dgm:t>
        <a:bodyPr/>
        <a:lstStyle/>
        <a:p>
          <a:endParaRPr lang="en-US"/>
        </a:p>
      </dgm:t>
    </dgm:pt>
    <dgm:pt modelId="{AEA1D38C-B1C0-4EC6-A2AB-C0AE5A59A40A}" type="sibTrans" cxnId="{D483882E-051B-44B6-8FFE-A8BFD23A3645}">
      <dgm:prSet/>
      <dgm:spPr/>
      <dgm:t>
        <a:bodyPr/>
        <a:lstStyle/>
        <a:p>
          <a:endParaRPr lang="en-US"/>
        </a:p>
      </dgm:t>
    </dgm:pt>
    <dgm:pt modelId="{192EF842-6E50-47D2-803E-EEE7FC8379A6}">
      <dgm:prSet phldrT="[Text]" custT="1"/>
      <dgm:spPr/>
      <dgm:t>
        <a:bodyPr/>
        <a:lstStyle/>
        <a:p>
          <a:pPr algn="justLow" rtl="1"/>
          <a:r>
            <a:rPr lang="fa-IR" sz="1200">
              <a:latin typeface="Adobe Arabic" panose="02040503050201020203" pitchFamily="18" charset="-78"/>
              <a:cs typeface="Adobe Arabic" panose="02040503050201020203" pitchFamily="18" charset="-78"/>
            </a:rPr>
            <a:t>تربیت در میدان عمل واقعی</a:t>
          </a:r>
          <a:endParaRPr lang="en-US" sz="1200">
            <a:latin typeface="Adobe Arabic" panose="02040503050201020203" pitchFamily="18" charset="-78"/>
            <a:cs typeface="Adobe Arabic" panose="02040503050201020203" pitchFamily="18" charset="-78"/>
          </a:endParaRPr>
        </a:p>
      </dgm:t>
    </dgm:pt>
    <dgm:pt modelId="{6F99949D-D93A-4FB6-A79E-998B9FD5A7EE}" type="parTrans" cxnId="{577BEF2F-051D-4C93-AB32-30DB7954A7BD}">
      <dgm:prSet/>
      <dgm:spPr/>
      <dgm:t>
        <a:bodyPr/>
        <a:lstStyle/>
        <a:p>
          <a:endParaRPr lang="en-US"/>
        </a:p>
      </dgm:t>
    </dgm:pt>
    <dgm:pt modelId="{57E16BBE-6C4D-4D68-836E-9CF77DB0A3A1}" type="sibTrans" cxnId="{577BEF2F-051D-4C93-AB32-30DB7954A7BD}">
      <dgm:prSet/>
      <dgm:spPr/>
      <dgm:t>
        <a:bodyPr/>
        <a:lstStyle/>
        <a:p>
          <a:endParaRPr lang="en-US"/>
        </a:p>
      </dgm:t>
    </dgm:pt>
    <dgm:pt modelId="{8A59815D-F212-437F-A026-90EAA24DBD38}">
      <dgm:prSet phldrT="[Text]" custT="1"/>
      <dgm:spPr/>
      <dgm:t>
        <a:bodyPr/>
        <a:lstStyle/>
        <a:p>
          <a:pPr algn="justLow" rtl="1"/>
          <a:r>
            <a:rPr lang="fa-IR" sz="1200">
              <a:latin typeface="Adobe Arabic" panose="02040503050201020203" pitchFamily="18" charset="-78"/>
              <a:cs typeface="Adobe Arabic" panose="02040503050201020203" pitchFamily="18" charset="-78"/>
            </a:rPr>
            <a:t>خودسازی در مسیر جامعه‌سازی و تمدن‌سازی (مطابق بیانیة گام دوم)</a:t>
          </a:r>
          <a:endParaRPr lang="en-US" sz="1200">
            <a:latin typeface="Adobe Arabic" panose="02040503050201020203" pitchFamily="18" charset="-78"/>
            <a:cs typeface="Adobe Arabic" panose="02040503050201020203" pitchFamily="18" charset="-78"/>
          </a:endParaRPr>
        </a:p>
      </dgm:t>
    </dgm:pt>
    <dgm:pt modelId="{5E985EAC-8648-4BD5-B5ED-8D3F46144A16}" type="parTrans" cxnId="{0424665B-3490-404B-BC1B-D63D03AF3366}">
      <dgm:prSet/>
      <dgm:spPr/>
      <dgm:t>
        <a:bodyPr/>
        <a:lstStyle/>
        <a:p>
          <a:endParaRPr lang="en-US"/>
        </a:p>
      </dgm:t>
    </dgm:pt>
    <dgm:pt modelId="{7B6C5769-2A22-4C2E-9B34-1DD29A8409B2}" type="sibTrans" cxnId="{0424665B-3490-404B-BC1B-D63D03AF3366}">
      <dgm:prSet/>
      <dgm:spPr/>
      <dgm:t>
        <a:bodyPr/>
        <a:lstStyle/>
        <a:p>
          <a:endParaRPr lang="en-US"/>
        </a:p>
      </dgm:t>
    </dgm:pt>
    <dgm:pt modelId="{6DADDF0D-3B8E-4B6C-A949-07D026E7749D}">
      <dgm:prSet phldrT="[Text]" custT="1"/>
      <dgm:spPr/>
      <dgm:t>
        <a:bodyPr/>
        <a:lstStyle/>
        <a:p>
          <a:pPr algn="justLow" rtl="1"/>
          <a:r>
            <a:rPr lang="fa-IR" sz="1200">
              <a:latin typeface="Adobe Arabic" panose="02040503050201020203" pitchFamily="18" charset="-78"/>
              <a:cs typeface="Adobe Arabic" panose="02040503050201020203" pitchFamily="18" charset="-78"/>
            </a:rPr>
            <a:t>مشق اثرگذاری اجتماعی و کسب آمادگی برای نقش‌آفرینی فعال</a:t>
          </a:r>
          <a:endParaRPr lang="en-US" sz="1200">
            <a:latin typeface="Adobe Arabic" panose="02040503050201020203" pitchFamily="18" charset="-78"/>
            <a:cs typeface="Adobe Arabic" panose="02040503050201020203" pitchFamily="18" charset="-78"/>
          </a:endParaRPr>
        </a:p>
      </dgm:t>
    </dgm:pt>
    <dgm:pt modelId="{CAA5A14A-7444-44F8-9334-9853262352DF}" type="parTrans" cxnId="{45C50D8D-8CB9-4274-88A5-EC8095B94C0F}">
      <dgm:prSet/>
      <dgm:spPr/>
      <dgm:t>
        <a:bodyPr/>
        <a:lstStyle/>
        <a:p>
          <a:endParaRPr lang="en-US"/>
        </a:p>
      </dgm:t>
    </dgm:pt>
    <dgm:pt modelId="{F03CAFA0-B2B8-4A62-9084-B80DE5D9498C}" type="sibTrans" cxnId="{45C50D8D-8CB9-4274-88A5-EC8095B94C0F}">
      <dgm:prSet/>
      <dgm:spPr/>
      <dgm:t>
        <a:bodyPr/>
        <a:lstStyle/>
        <a:p>
          <a:endParaRPr lang="en-US"/>
        </a:p>
      </dgm:t>
    </dgm:pt>
    <dgm:pt modelId="{21633FA9-34D2-46E7-8528-17485583061C}">
      <dgm:prSet phldrT="[Text]" custT="1"/>
      <dgm:spPr/>
      <dgm:t>
        <a:bodyPr/>
        <a:lstStyle/>
        <a:p>
          <a:pPr algn="justLow" rtl="1"/>
          <a:r>
            <a:rPr lang="fa-IR" sz="1200">
              <a:latin typeface="Adobe Arabic" panose="02040503050201020203" pitchFamily="18" charset="-78"/>
              <a:cs typeface="Adobe Arabic" panose="02040503050201020203" pitchFamily="18" charset="-78"/>
            </a:rPr>
            <a:t>مردمی‌سازی تربیت و بهره‌گیری از مشارکت طلاب جوان</a:t>
          </a:r>
          <a:endParaRPr lang="en-US" sz="1200">
            <a:latin typeface="Adobe Arabic" panose="02040503050201020203" pitchFamily="18" charset="-78"/>
            <a:cs typeface="Adobe Arabic" panose="02040503050201020203" pitchFamily="18" charset="-78"/>
          </a:endParaRPr>
        </a:p>
      </dgm:t>
    </dgm:pt>
    <dgm:pt modelId="{EF8864D8-4686-4E06-B3AD-322D4B3DF897}" type="parTrans" cxnId="{97988A09-2349-442E-B1EF-71A0191E2560}">
      <dgm:prSet/>
      <dgm:spPr/>
      <dgm:t>
        <a:bodyPr/>
        <a:lstStyle/>
        <a:p>
          <a:endParaRPr lang="en-US"/>
        </a:p>
      </dgm:t>
    </dgm:pt>
    <dgm:pt modelId="{22ADCEAB-3DDC-4AFC-9DAC-7AD025F9495A}" type="sibTrans" cxnId="{97988A09-2349-442E-B1EF-71A0191E2560}">
      <dgm:prSet/>
      <dgm:spPr/>
      <dgm:t>
        <a:bodyPr/>
        <a:lstStyle/>
        <a:p>
          <a:endParaRPr lang="en-US"/>
        </a:p>
      </dgm:t>
    </dgm:pt>
    <dgm:pt modelId="{DB15A0CA-CBAD-4106-93A8-7CBB5370F762}">
      <dgm:prSet phldrT="[Text]" custT="1"/>
      <dgm:spPr/>
      <dgm:t>
        <a:bodyPr/>
        <a:lstStyle/>
        <a:p>
          <a:pPr algn="justLow" rtl="1"/>
          <a:r>
            <a:rPr lang="fa-IR" sz="1200">
              <a:latin typeface="Adobe Arabic" panose="02040503050201020203" pitchFamily="18" charset="-78"/>
              <a:cs typeface="Adobe Arabic" panose="02040503050201020203" pitchFamily="18" charset="-78"/>
            </a:rPr>
            <a:t>تقویت طلبه و مدرسة علمیه به عنوان یک موجود زنده، کنشگر، اثرگذار و دارای موضع</a:t>
          </a:r>
          <a:endParaRPr lang="en-US" sz="1200">
            <a:latin typeface="Adobe Arabic" panose="02040503050201020203" pitchFamily="18" charset="-78"/>
            <a:cs typeface="Adobe Arabic" panose="02040503050201020203" pitchFamily="18" charset="-78"/>
          </a:endParaRPr>
        </a:p>
      </dgm:t>
    </dgm:pt>
    <dgm:pt modelId="{1753EF98-5409-49AD-95E9-51813E04FCCF}" type="parTrans" cxnId="{4764187D-D548-403E-9F8A-5EDFE094B711}">
      <dgm:prSet/>
      <dgm:spPr/>
      <dgm:t>
        <a:bodyPr/>
        <a:lstStyle/>
        <a:p>
          <a:endParaRPr lang="en-US"/>
        </a:p>
      </dgm:t>
    </dgm:pt>
    <dgm:pt modelId="{C10AC845-399F-4CDF-A98D-D8E8B16BBE8F}" type="sibTrans" cxnId="{4764187D-D548-403E-9F8A-5EDFE094B711}">
      <dgm:prSet/>
      <dgm:spPr/>
      <dgm:t>
        <a:bodyPr/>
        <a:lstStyle/>
        <a:p>
          <a:endParaRPr lang="en-US"/>
        </a:p>
      </dgm:t>
    </dgm:pt>
    <dgm:pt modelId="{5F02C65C-ACF3-478F-8EED-8337D61E6906}">
      <dgm:prSet phldrT="[Text]" custT="1"/>
      <dgm:spPr/>
      <dgm:t>
        <a:bodyPr/>
        <a:lstStyle/>
        <a:p>
          <a:pPr algn="justLow" rtl="1"/>
          <a:r>
            <a:rPr lang="fa-IR" sz="1200">
              <a:latin typeface="Adobe Arabic" panose="02040503050201020203" pitchFamily="18" charset="-78"/>
              <a:cs typeface="Adobe Arabic" panose="02040503050201020203" pitchFamily="18" charset="-78"/>
            </a:rPr>
            <a:t>تامین برخی از نیازهای جامعه</a:t>
          </a:r>
          <a:endParaRPr lang="en-US" sz="1200">
            <a:latin typeface="Adobe Arabic" panose="02040503050201020203" pitchFamily="18" charset="-78"/>
            <a:cs typeface="Adobe Arabic" panose="02040503050201020203" pitchFamily="18" charset="-78"/>
          </a:endParaRPr>
        </a:p>
      </dgm:t>
    </dgm:pt>
    <dgm:pt modelId="{12A45589-D469-4279-8017-DE475A7EEEA7}" type="parTrans" cxnId="{035F9156-644E-4F75-BD9D-A570E4CADC8F}">
      <dgm:prSet/>
      <dgm:spPr/>
      <dgm:t>
        <a:bodyPr/>
        <a:lstStyle/>
        <a:p>
          <a:endParaRPr lang="en-US"/>
        </a:p>
      </dgm:t>
    </dgm:pt>
    <dgm:pt modelId="{2B594ADD-8355-403E-B39B-98AD8D3C95EC}" type="sibTrans" cxnId="{035F9156-644E-4F75-BD9D-A570E4CADC8F}">
      <dgm:prSet/>
      <dgm:spPr/>
      <dgm:t>
        <a:bodyPr/>
        <a:lstStyle/>
        <a:p>
          <a:endParaRPr lang="en-US"/>
        </a:p>
      </dgm:t>
    </dgm:pt>
    <dgm:pt modelId="{EB18A8FD-7D7F-41B9-83AB-A733A3BEEFF9}" type="pres">
      <dgm:prSet presAssocID="{7F4A21CF-4C80-430E-913D-F88B2AD2325F}" presName="linear" presStyleCnt="0">
        <dgm:presLayoutVars>
          <dgm:dir val="rev"/>
          <dgm:animLvl val="lvl"/>
          <dgm:resizeHandles val="exact"/>
        </dgm:presLayoutVars>
      </dgm:prSet>
      <dgm:spPr/>
    </dgm:pt>
    <dgm:pt modelId="{D556FF44-5EFB-4965-82A8-A394C82CCEF5}" type="pres">
      <dgm:prSet presAssocID="{80453CE8-3F9F-4583-AED5-A0CCEE5EF5D6}" presName="parentLin" presStyleCnt="0"/>
      <dgm:spPr/>
    </dgm:pt>
    <dgm:pt modelId="{CCFD8403-3084-44DC-A0E9-F82F98136945}" type="pres">
      <dgm:prSet presAssocID="{80453CE8-3F9F-4583-AED5-A0CCEE5EF5D6}" presName="parentLeftMargin" presStyleLbl="node1" presStyleIdx="0" presStyleCnt="11"/>
      <dgm:spPr/>
    </dgm:pt>
    <dgm:pt modelId="{59367919-F279-4469-88FC-DECD7C7E8B7F}" type="pres">
      <dgm:prSet presAssocID="{80453CE8-3F9F-4583-AED5-A0CCEE5EF5D6}" presName="parentText" presStyleLbl="node1" presStyleIdx="0" presStyleCnt="11">
        <dgm:presLayoutVars>
          <dgm:chMax val="0"/>
          <dgm:bulletEnabled val="1"/>
        </dgm:presLayoutVars>
      </dgm:prSet>
      <dgm:spPr/>
    </dgm:pt>
    <dgm:pt modelId="{12D3371D-94F3-496A-98A8-B3BB8993EE7E}" type="pres">
      <dgm:prSet presAssocID="{80453CE8-3F9F-4583-AED5-A0CCEE5EF5D6}" presName="negativeSpace" presStyleCnt="0"/>
      <dgm:spPr/>
    </dgm:pt>
    <dgm:pt modelId="{A504B666-2721-4958-B176-3BDBFDADD132}" type="pres">
      <dgm:prSet presAssocID="{80453CE8-3F9F-4583-AED5-A0CCEE5EF5D6}" presName="childText" presStyleLbl="conFgAcc1" presStyleIdx="0" presStyleCnt="11">
        <dgm:presLayoutVars>
          <dgm:bulletEnabled val="1"/>
        </dgm:presLayoutVars>
      </dgm:prSet>
      <dgm:spPr/>
    </dgm:pt>
    <dgm:pt modelId="{3279E3A3-5B8F-46A6-AC9A-A3293473303E}" type="pres">
      <dgm:prSet presAssocID="{7A27B391-34B4-48A7-B0EF-E15F3EAF865E}" presName="spaceBetweenRectangles" presStyleCnt="0"/>
      <dgm:spPr/>
    </dgm:pt>
    <dgm:pt modelId="{19E2A05A-2C51-4947-B7C3-5D43BDE03923}" type="pres">
      <dgm:prSet presAssocID="{192EF842-6E50-47D2-803E-EEE7FC8379A6}" presName="parentLin" presStyleCnt="0"/>
      <dgm:spPr/>
    </dgm:pt>
    <dgm:pt modelId="{CF684FF4-22CF-4993-AF9D-DE068BDA960E}" type="pres">
      <dgm:prSet presAssocID="{192EF842-6E50-47D2-803E-EEE7FC8379A6}" presName="parentLeftMargin" presStyleLbl="node1" presStyleIdx="0" presStyleCnt="11"/>
      <dgm:spPr/>
    </dgm:pt>
    <dgm:pt modelId="{72619786-3649-4885-977B-5B2220AA9D29}" type="pres">
      <dgm:prSet presAssocID="{192EF842-6E50-47D2-803E-EEE7FC8379A6}" presName="parentText" presStyleLbl="node1" presStyleIdx="1" presStyleCnt="11">
        <dgm:presLayoutVars>
          <dgm:chMax val="0"/>
          <dgm:bulletEnabled val="1"/>
        </dgm:presLayoutVars>
      </dgm:prSet>
      <dgm:spPr/>
    </dgm:pt>
    <dgm:pt modelId="{421159D2-8ECA-43D9-9E15-171BE1B0FEE8}" type="pres">
      <dgm:prSet presAssocID="{192EF842-6E50-47D2-803E-EEE7FC8379A6}" presName="negativeSpace" presStyleCnt="0"/>
      <dgm:spPr/>
    </dgm:pt>
    <dgm:pt modelId="{F6DF8CB6-DFE8-4E56-BF97-AC543E21CA3C}" type="pres">
      <dgm:prSet presAssocID="{192EF842-6E50-47D2-803E-EEE7FC8379A6}" presName="childText" presStyleLbl="conFgAcc1" presStyleIdx="1" presStyleCnt="11">
        <dgm:presLayoutVars>
          <dgm:bulletEnabled val="1"/>
        </dgm:presLayoutVars>
      </dgm:prSet>
      <dgm:spPr/>
    </dgm:pt>
    <dgm:pt modelId="{2380C713-20D5-4290-A34F-4AE608D0F5D4}" type="pres">
      <dgm:prSet presAssocID="{57E16BBE-6C4D-4D68-836E-9CF77DB0A3A1}" presName="spaceBetweenRectangles" presStyleCnt="0"/>
      <dgm:spPr/>
    </dgm:pt>
    <dgm:pt modelId="{3CCE59A5-2FE0-4F75-AB77-62EDE5781741}" type="pres">
      <dgm:prSet presAssocID="{CCAC782B-0CF6-4144-B355-F07B7F52AF4E}" presName="parentLin" presStyleCnt="0"/>
      <dgm:spPr/>
    </dgm:pt>
    <dgm:pt modelId="{78FFF611-0C1A-4126-A79C-8FFD3AF9F18B}" type="pres">
      <dgm:prSet presAssocID="{CCAC782B-0CF6-4144-B355-F07B7F52AF4E}" presName="parentLeftMargin" presStyleLbl="node1" presStyleIdx="1" presStyleCnt="11"/>
      <dgm:spPr/>
    </dgm:pt>
    <dgm:pt modelId="{E9202935-8395-44DB-AEFA-39B87C0B339C}" type="pres">
      <dgm:prSet presAssocID="{CCAC782B-0CF6-4144-B355-F07B7F52AF4E}" presName="parentText" presStyleLbl="node1" presStyleIdx="2" presStyleCnt="11">
        <dgm:presLayoutVars>
          <dgm:chMax val="0"/>
          <dgm:bulletEnabled val="1"/>
        </dgm:presLayoutVars>
      </dgm:prSet>
      <dgm:spPr/>
    </dgm:pt>
    <dgm:pt modelId="{F4D25852-5D15-493F-8E73-1E6536AA3CD0}" type="pres">
      <dgm:prSet presAssocID="{CCAC782B-0CF6-4144-B355-F07B7F52AF4E}" presName="negativeSpace" presStyleCnt="0"/>
      <dgm:spPr/>
    </dgm:pt>
    <dgm:pt modelId="{78EA91D1-A228-4A93-AF36-45DA2459328D}" type="pres">
      <dgm:prSet presAssocID="{CCAC782B-0CF6-4144-B355-F07B7F52AF4E}" presName="childText" presStyleLbl="conFgAcc1" presStyleIdx="2" presStyleCnt="11">
        <dgm:presLayoutVars>
          <dgm:bulletEnabled val="1"/>
        </dgm:presLayoutVars>
      </dgm:prSet>
      <dgm:spPr/>
    </dgm:pt>
    <dgm:pt modelId="{8E55D654-99E0-4CDF-807A-4651AFFFA39C}" type="pres">
      <dgm:prSet presAssocID="{15D5DB24-9227-41FD-AC01-407503D12DC1}" presName="spaceBetweenRectangles" presStyleCnt="0"/>
      <dgm:spPr/>
    </dgm:pt>
    <dgm:pt modelId="{BBC204D8-BA97-4EDC-B136-4C25BB4E5F40}" type="pres">
      <dgm:prSet presAssocID="{46367D09-DB5F-4867-8C59-5C4FF7C82276}" presName="parentLin" presStyleCnt="0"/>
      <dgm:spPr/>
    </dgm:pt>
    <dgm:pt modelId="{DE846F65-A040-4878-B50D-DE6AC7C85530}" type="pres">
      <dgm:prSet presAssocID="{46367D09-DB5F-4867-8C59-5C4FF7C82276}" presName="parentLeftMargin" presStyleLbl="node1" presStyleIdx="2" presStyleCnt="11"/>
      <dgm:spPr/>
    </dgm:pt>
    <dgm:pt modelId="{20F8FFF9-74C4-4D02-A3CD-1E4EB4EAEB95}" type="pres">
      <dgm:prSet presAssocID="{46367D09-DB5F-4867-8C59-5C4FF7C82276}" presName="parentText" presStyleLbl="node1" presStyleIdx="3" presStyleCnt="11">
        <dgm:presLayoutVars>
          <dgm:chMax val="0"/>
          <dgm:bulletEnabled val="1"/>
        </dgm:presLayoutVars>
      </dgm:prSet>
      <dgm:spPr/>
    </dgm:pt>
    <dgm:pt modelId="{FA31402A-1DF4-4A7C-9865-102FB58924CA}" type="pres">
      <dgm:prSet presAssocID="{46367D09-DB5F-4867-8C59-5C4FF7C82276}" presName="negativeSpace" presStyleCnt="0"/>
      <dgm:spPr/>
    </dgm:pt>
    <dgm:pt modelId="{66F94A78-0C22-4913-B182-5696FDDF7759}" type="pres">
      <dgm:prSet presAssocID="{46367D09-DB5F-4867-8C59-5C4FF7C82276}" presName="childText" presStyleLbl="conFgAcc1" presStyleIdx="3" presStyleCnt="11">
        <dgm:presLayoutVars>
          <dgm:bulletEnabled val="1"/>
        </dgm:presLayoutVars>
      </dgm:prSet>
      <dgm:spPr/>
    </dgm:pt>
    <dgm:pt modelId="{E10EC3E2-4591-4130-98B2-902DBD2B179B}" type="pres">
      <dgm:prSet presAssocID="{313E0D89-3447-45BA-A2AD-097C7B14D3F9}" presName="spaceBetweenRectangles" presStyleCnt="0"/>
      <dgm:spPr/>
    </dgm:pt>
    <dgm:pt modelId="{1A75BDA4-92CD-4E2D-9795-6A1D59BFD996}" type="pres">
      <dgm:prSet presAssocID="{33B60B28-A8B7-4FA2-87F9-50B6415F5177}" presName="parentLin" presStyleCnt="0"/>
      <dgm:spPr/>
    </dgm:pt>
    <dgm:pt modelId="{DF51A893-DC30-46FA-A44E-F8FF90DFB746}" type="pres">
      <dgm:prSet presAssocID="{33B60B28-A8B7-4FA2-87F9-50B6415F5177}" presName="parentLeftMargin" presStyleLbl="node1" presStyleIdx="3" presStyleCnt="11"/>
      <dgm:spPr/>
    </dgm:pt>
    <dgm:pt modelId="{402044A3-5F36-4370-AD0E-E66E0A7518CA}" type="pres">
      <dgm:prSet presAssocID="{33B60B28-A8B7-4FA2-87F9-50B6415F5177}" presName="parentText" presStyleLbl="node1" presStyleIdx="4" presStyleCnt="11">
        <dgm:presLayoutVars>
          <dgm:chMax val="0"/>
          <dgm:bulletEnabled val="1"/>
        </dgm:presLayoutVars>
      </dgm:prSet>
      <dgm:spPr/>
    </dgm:pt>
    <dgm:pt modelId="{A3C11941-54E6-4F0E-A8A3-061349BE6577}" type="pres">
      <dgm:prSet presAssocID="{33B60B28-A8B7-4FA2-87F9-50B6415F5177}" presName="negativeSpace" presStyleCnt="0"/>
      <dgm:spPr/>
    </dgm:pt>
    <dgm:pt modelId="{85799C3D-6805-46EA-9766-498F3DD8E12E}" type="pres">
      <dgm:prSet presAssocID="{33B60B28-A8B7-4FA2-87F9-50B6415F5177}" presName="childText" presStyleLbl="conFgAcc1" presStyleIdx="4" presStyleCnt="11">
        <dgm:presLayoutVars>
          <dgm:bulletEnabled val="1"/>
        </dgm:presLayoutVars>
      </dgm:prSet>
      <dgm:spPr/>
    </dgm:pt>
    <dgm:pt modelId="{E5723227-2C90-4996-888A-B7E3BA663611}" type="pres">
      <dgm:prSet presAssocID="{AEA1D38C-B1C0-4EC6-A2AB-C0AE5A59A40A}" presName="spaceBetweenRectangles" presStyleCnt="0"/>
      <dgm:spPr/>
    </dgm:pt>
    <dgm:pt modelId="{F1B5AAE4-91CF-4777-A1A9-A75BC83330CB}" type="pres">
      <dgm:prSet presAssocID="{8A59815D-F212-437F-A026-90EAA24DBD38}" presName="parentLin" presStyleCnt="0"/>
      <dgm:spPr/>
    </dgm:pt>
    <dgm:pt modelId="{DD2298AB-765D-42DF-B6AB-AB86365B657A}" type="pres">
      <dgm:prSet presAssocID="{8A59815D-F212-437F-A026-90EAA24DBD38}" presName="parentLeftMargin" presStyleLbl="node1" presStyleIdx="4" presStyleCnt="11"/>
      <dgm:spPr/>
    </dgm:pt>
    <dgm:pt modelId="{491A4CD7-90ED-4105-9388-676405D1EE65}" type="pres">
      <dgm:prSet presAssocID="{8A59815D-F212-437F-A026-90EAA24DBD38}" presName="parentText" presStyleLbl="node1" presStyleIdx="5" presStyleCnt="11">
        <dgm:presLayoutVars>
          <dgm:chMax val="0"/>
          <dgm:bulletEnabled val="1"/>
        </dgm:presLayoutVars>
      </dgm:prSet>
      <dgm:spPr/>
    </dgm:pt>
    <dgm:pt modelId="{FA017AD9-727C-4E1D-BC70-BD1731B25182}" type="pres">
      <dgm:prSet presAssocID="{8A59815D-F212-437F-A026-90EAA24DBD38}" presName="negativeSpace" presStyleCnt="0"/>
      <dgm:spPr/>
    </dgm:pt>
    <dgm:pt modelId="{85E7F997-2941-49A6-B9DC-E391244E272A}" type="pres">
      <dgm:prSet presAssocID="{8A59815D-F212-437F-A026-90EAA24DBD38}" presName="childText" presStyleLbl="conFgAcc1" presStyleIdx="5" presStyleCnt="11">
        <dgm:presLayoutVars>
          <dgm:bulletEnabled val="1"/>
        </dgm:presLayoutVars>
      </dgm:prSet>
      <dgm:spPr/>
    </dgm:pt>
    <dgm:pt modelId="{C4CED111-827A-46E6-BC1B-23E875FB8AD3}" type="pres">
      <dgm:prSet presAssocID="{7B6C5769-2A22-4C2E-9B34-1DD29A8409B2}" presName="spaceBetweenRectangles" presStyleCnt="0"/>
      <dgm:spPr/>
    </dgm:pt>
    <dgm:pt modelId="{8FE79B06-005E-43FF-8A67-59C18E1F21FC}" type="pres">
      <dgm:prSet presAssocID="{6DADDF0D-3B8E-4B6C-A949-07D026E7749D}" presName="parentLin" presStyleCnt="0"/>
      <dgm:spPr/>
    </dgm:pt>
    <dgm:pt modelId="{C1CD4F0C-BAFE-4561-96C7-7CCA4863E0A0}" type="pres">
      <dgm:prSet presAssocID="{6DADDF0D-3B8E-4B6C-A949-07D026E7749D}" presName="parentLeftMargin" presStyleLbl="node1" presStyleIdx="5" presStyleCnt="11"/>
      <dgm:spPr/>
    </dgm:pt>
    <dgm:pt modelId="{D9DB260C-423E-4910-AD67-4B3834283F7C}" type="pres">
      <dgm:prSet presAssocID="{6DADDF0D-3B8E-4B6C-A949-07D026E7749D}" presName="parentText" presStyleLbl="node1" presStyleIdx="6" presStyleCnt="11">
        <dgm:presLayoutVars>
          <dgm:chMax val="0"/>
          <dgm:bulletEnabled val="1"/>
        </dgm:presLayoutVars>
      </dgm:prSet>
      <dgm:spPr/>
    </dgm:pt>
    <dgm:pt modelId="{0EA4B200-D1CC-436B-86CD-EBB52E285F88}" type="pres">
      <dgm:prSet presAssocID="{6DADDF0D-3B8E-4B6C-A949-07D026E7749D}" presName="negativeSpace" presStyleCnt="0"/>
      <dgm:spPr/>
    </dgm:pt>
    <dgm:pt modelId="{0B7935E6-0EED-403D-A794-88D28787EB95}" type="pres">
      <dgm:prSet presAssocID="{6DADDF0D-3B8E-4B6C-A949-07D026E7749D}" presName="childText" presStyleLbl="conFgAcc1" presStyleIdx="6" presStyleCnt="11">
        <dgm:presLayoutVars>
          <dgm:bulletEnabled val="1"/>
        </dgm:presLayoutVars>
      </dgm:prSet>
      <dgm:spPr/>
    </dgm:pt>
    <dgm:pt modelId="{1F67DD4C-5E49-48F9-81D4-A6616C517A67}" type="pres">
      <dgm:prSet presAssocID="{F03CAFA0-B2B8-4A62-9084-B80DE5D9498C}" presName="spaceBetweenRectangles" presStyleCnt="0"/>
      <dgm:spPr/>
    </dgm:pt>
    <dgm:pt modelId="{0F41CB7A-F05D-4D85-ADD4-5AB621358B19}" type="pres">
      <dgm:prSet presAssocID="{62DC8D66-C57A-4078-A4A4-650760D50D4E}" presName="parentLin" presStyleCnt="0"/>
      <dgm:spPr/>
    </dgm:pt>
    <dgm:pt modelId="{8F1353B6-A391-4CA2-AD49-442682291A03}" type="pres">
      <dgm:prSet presAssocID="{62DC8D66-C57A-4078-A4A4-650760D50D4E}" presName="parentLeftMargin" presStyleLbl="node1" presStyleIdx="6" presStyleCnt="11"/>
      <dgm:spPr/>
    </dgm:pt>
    <dgm:pt modelId="{09074587-20C4-4B7C-97B4-D246BAFED99D}" type="pres">
      <dgm:prSet presAssocID="{62DC8D66-C57A-4078-A4A4-650760D50D4E}" presName="parentText" presStyleLbl="node1" presStyleIdx="7" presStyleCnt="11">
        <dgm:presLayoutVars>
          <dgm:chMax val="0"/>
          <dgm:bulletEnabled val="1"/>
        </dgm:presLayoutVars>
      </dgm:prSet>
      <dgm:spPr/>
    </dgm:pt>
    <dgm:pt modelId="{66C3E473-B1C9-4B41-979B-3DB0D41A0505}" type="pres">
      <dgm:prSet presAssocID="{62DC8D66-C57A-4078-A4A4-650760D50D4E}" presName="negativeSpace" presStyleCnt="0"/>
      <dgm:spPr/>
    </dgm:pt>
    <dgm:pt modelId="{7D0021E9-2A6C-44BE-BA4D-D40784F523F3}" type="pres">
      <dgm:prSet presAssocID="{62DC8D66-C57A-4078-A4A4-650760D50D4E}" presName="childText" presStyleLbl="conFgAcc1" presStyleIdx="7" presStyleCnt="11">
        <dgm:presLayoutVars>
          <dgm:bulletEnabled val="1"/>
        </dgm:presLayoutVars>
      </dgm:prSet>
      <dgm:spPr/>
    </dgm:pt>
    <dgm:pt modelId="{B62B34DF-0F9A-48AA-AE98-6149FAFB1686}" type="pres">
      <dgm:prSet presAssocID="{8CA3A4AA-24B9-4B9F-9BDA-AF8BA68BE2AC}" presName="spaceBetweenRectangles" presStyleCnt="0"/>
      <dgm:spPr/>
    </dgm:pt>
    <dgm:pt modelId="{5ABAFA99-3C99-48F5-BD93-C47D9E70F30D}" type="pres">
      <dgm:prSet presAssocID="{21633FA9-34D2-46E7-8528-17485583061C}" presName="parentLin" presStyleCnt="0"/>
      <dgm:spPr/>
    </dgm:pt>
    <dgm:pt modelId="{72023296-69C7-4140-8732-1CE63C4B6823}" type="pres">
      <dgm:prSet presAssocID="{21633FA9-34D2-46E7-8528-17485583061C}" presName="parentLeftMargin" presStyleLbl="node1" presStyleIdx="7" presStyleCnt="11"/>
      <dgm:spPr/>
    </dgm:pt>
    <dgm:pt modelId="{BF67C48F-3BCD-41C9-9505-270B51627616}" type="pres">
      <dgm:prSet presAssocID="{21633FA9-34D2-46E7-8528-17485583061C}" presName="parentText" presStyleLbl="node1" presStyleIdx="8" presStyleCnt="11">
        <dgm:presLayoutVars>
          <dgm:chMax val="0"/>
          <dgm:bulletEnabled val="1"/>
        </dgm:presLayoutVars>
      </dgm:prSet>
      <dgm:spPr/>
    </dgm:pt>
    <dgm:pt modelId="{B4EFCE52-0EA6-43AB-BA23-FB6CD3139329}" type="pres">
      <dgm:prSet presAssocID="{21633FA9-34D2-46E7-8528-17485583061C}" presName="negativeSpace" presStyleCnt="0"/>
      <dgm:spPr/>
    </dgm:pt>
    <dgm:pt modelId="{A2495F52-14AA-4A7D-A079-7938B7738955}" type="pres">
      <dgm:prSet presAssocID="{21633FA9-34D2-46E7-8528-17485583061C}" presName="childText" presStyleLbl="conFgAcc1" presStyleIdx="8" presStyleCnt="11">
        <dgm:presLayoutVars>
          <dgm:bulletEnabled val="1"/>
        </dgm:presLayoutVars>
      </dgm:prSet>
      <dgm:spPr/>
    </dgm:pt>
    <dgm:pt modelId="{500672DE-7CB0-446E-B2B2-74D6C58F0E7A}" type="pres">
      <dgm:prSet presAssocID="{22ADCEAB-3DDC-4AFC-9DAC-7AD025F9495A}" presName="spaceBetweenRectangles" presStyleCnt="0"/>
      <dgm:spPr/>
    </dgm:pt>
    <dgm:pt modelId="{F6F84FAB-4D1F-4E74-BC2B-E57A67BBE588}" type="pres">
      <dgm:prSet presAssocID="{DB15A0CA-CBAD-4106-93A8-7CBB5370F762}" presName="parentLin" presStyleCnt="0"/>
      <dgm:spPr/>
    </dgm:pt>
    <dgm:pt modelId="{FDE471BF-D7D6-45F5-A6CD-CADD722B95A5}" type="pres">
      <dgm:prSet presAssocID="{DB15A0CA-CBAD-4106-93A8-7CBB5370F762}" presName="parentLeftMargin" presStyleLbl="node1" presStyleIdx="8" presStyleCnt="11"/>
      <dgm:spPr/>
    </dgm:pt>
    <dgm:pt modelId="{9C4A3906-73ED-45A8-9010-68BBF6DD7CB0}" type="pres">
      <dgm:prSet presAssocID="{DB15A0CA-CBAD-4106-93A8-7CBB5370F762}" presName="parentText" presStyleLbl="node1" presStyleIdx="9" presStyleCnt="11">
        <dgm:presLayoutVars>
          <dgm:chMax val="0"/>
          <dgm:bulletEnabled val="1"/>
        </dgm:presLayoutVars>
      </dgm:prSet>
      <dgm:spPr/>
    </dgm:pt>
    <dgm:pt modelId="{0BF3A7DB-3433-4B52-ABEC-F95D00ECCBEE}" type="pres">
      <dgm:prSet presAssocID="{DB15A0CA-CBAD-4106-93A8-7CBB5370F762}" presName="negativeSpace" presStyleCnt="0"/>
      <dgm:spPr/>
    </dgm:pt>
    <dgm:pt modelId="{9310B87B-A493-4AA7-82AD-02DEACD70678}" type="pres">
      <dgm:prSet presAssocID="{DB15A0CA-CBAD-4106-93A8-7CBB5370F762}" presName="childText" presStyleLbl="conFgAcc1" presStyleIdx="9" presStyleCnt="11">
        <dgm:presLayoutVars>
          <dgm:bulletEnabled val="1"/>
        </dgm:presLayoutVars>
      </dgm:prSet>
      <dgm:spPr/>
    </dgm:pt>
    <dgm:pt modelId="{C9FC5B27-BEA2-4C9E-BC3A-C6869635CE8D}" type="pres">
      <dgm:prSet presAssocID="{C10AC845-399F-4CDF-A98D-D8E8B16BBE8F}" presName="spaceBetweenRectangles" presStyleCnt="0"/>
      <dgm:spPr/>
    </dgm:pt>
    <dgm:pt modelId="{3818C3C4-0E2B-433C-945A-DE206AE33F2C}" type="pres">
      <dgm:prSet presAssocID="{5F02C65C-ACF3-478F-8EED-8337D61E6906}" presName="parentLin" presStyleCnt="0"/>
      <dgm:spPr/>
    </dgm:pt>
    <dgm:pt modelId="{93C937CC-AB13-4247-829D-1E9E0AE760CC}" type="pres">
      <dgm:prSet presAssocID="{5F02C65C-ACF3-478F-8EED-8337D61E6906}" presName="parentLeftMargin" presStyleLbl="node1" presStyleIdx="9" presStyleCnt="11"/>
      <dgm:spPr/>
    </dgm:pt>
    <dgm:pt modelId="{C582943B-54D8-496E-B873-F8E7DF342341}" type="pres">
      <dgm:prSet presAssocID="{5F02C65C-ACF3-478F-8EED-8337D61E6906}" presName="parentText" presStyleLbl="node1" presStyleIdx="10" presStyleCnt="11">
        <dgm:presLayoutVars>
          <dgm:chMax val="0"/>
          <dgm:bulletEnabled val="1"/>
        </dgm:presLayoutVars>
      </dgm:prSet>
      <dgm:spPr/>
    </dgm:pt>
    <dgm:pt modelId="{FA0DCBE2-8E7D-47A2-9AD7-B30AC41EF963}" type="pres">
      <dgm:prSet presAssocID="{5F02C65C-ACF3-478F-8EED-8337D61E6906}" presName="negativeSpace" presStyleCnt="0"/>
      <dgm:spPr/>
    </dgm:pt>
    <dgm:pt modelId="{3D5242AF-E15D-4B01-8DD8-DE106BA4EEDF}" type="pres">
      <dgm:prSet presAssocID="{5F02C65C-ACF3-478F-8EED-8337D61E6906}" presName="childText" presStyleLbl="conFgAcc1" presStyleIdx="10" presStyleCnt="11">
        <dgm:presLayoutVars>
          <dgm:bulletEnabled val="1"/>
        </dgm:presLayoutVars>
      </dgm:prSet>
      <dgm:spPr/>
    </dgm:pt>
  </dgm:ptLst>
  <dgm:cxnLst>
    <dgm:cxn modelId="{97988A09-2349-442E-B1EF-71A0191E2560}" srcId="{7F4A21CF-4C80-430E-913D-F88B2AD2325F}" destId="{21633FA9-34D2-46E7-8528-17485583061C}" srcOrd="8" destOrd="0" parTransId="{EF8864D8-4686-4E06-B3AD-322D4B3DF897}" sibTransId="{22ADCEAB-3DDC-4AFC-9DAC-7AD025F9495A}"/>
    <dgm:cxn modelId="{C7CDFF10-C219-416B-88C7-2271D5EF27EF}" type="presOf" srcId="{80453CE8-3F9F-4583-AED5-A0CCEE5EF5D6}" destId="{CCFD8403-3084-44DC-A0E9-F82F98136945}" srcOrd="0" destOrd="0" presId="urn:microsoft.com/office/officeart/2005/8/layout/list1"/>
    <dgm:cxn modelId="{B9924F17-18A9-4B19-BAA6-67CCAA6D5ED5}" srcId="{7F4A21CF-4C80-430E-913D-F88B2AD2325F}" destId="{CCAC782B-0CF6-4144-B355-F07B7F52AF4E}" srcOrd="2" destOrd="0" parTransId="{D93435D1-0816-4C2F-B76D-87641904AA18}" sibTransId="{15D5DB24-9227-41FD-AC01-407503D12DC1}"/>
    <dgm:cxn modelId="{E2B16E22-EC47-4B69-AE57-8CB709CA094D}" type="presOf" srcId="{CCAC782B-0CF6-4144-B355-F07B7F52AF4E}" destId="{78FFF611-0C1A-4126-A79C-8FFD3AF9F18B}" srcOrd="0" destOrd="0" presId="urn:microsoft.com/office/officeart/2005/8/layout/list1"/>
    <dgm:cxn modelId="{BA5C7F22-7A4A-440A-AA31-75083C9AFE3B}" type="presOf" srcId="{62DC8D66-C57A-4078-A4A4-650760D50D4E}" destId="{8F1353B6-A391-4CA2-AD49-442682291A03}" srcOrd="0" destOrd="0" presId="urn:microsoft.com/office/officeart/2005/8/layout/list1"/>
    <dgm:cxn modelId="{DFE2F12C-3C2F-4196-B70F-BAD0B100ECED}" type="presOf" srcId="{33B60B28-A8B7-4FA2-87F9-50B6415F5177}" destId="{DF51A893-DC30-46FA-A44E-F8FF90DFB746}" srcOrd="0" destOrd="0" presId="urn:microsoft.com/office/officeart/2005/8/layout/list1"/>
    <dgm:cxn modelId="{D483882E-051B-44B6-8FFE-A8BFD23A3645}" srcId="{7F4A21CF-4C80-430E-913D-F88B2AD2325F}" destId="{33B60B28-A8B7-4FA2-87F9-50B6415F5177}" srcOrd="4" destOrd="0" parTransId="{8B195641-01B8-45A8-8CE4-D19ACC96A325}" sibTransId="{AEA1D38C-B1C0-4EC6-A2AB-C0AE5A59A40A}"/>
    <dgm:cxn modelId="{2382AC2E-DDA3-4B77-A5F8-E1803F1FC63B}" type="presOf" srcId="{80453CE8-3F9F-4583-AED5-A0CCEE5EF5D6}" destId="{59367919-F279-4469-88FC-DECD7C7E8B7F}" srcOrd="1" destOrd="0" presId="urn:microsoft.com/office/officeart/2005/8/layout/list1"/>
    <dgm:cxn modelId="{577BEF2F-051D-4C93-AB32-30DB7954A7BD}" srcId="{7F4A21CF-4C80-430E-913D-F88B2AD2325F}" destId="{192EF842-6E50-47D2-803E-EEE7FC8379A6}" srcOrd="1" destOrd="0" parTransId="{6F99949D-D93A-4FB6-A79E-998B9FD5A7EE}" sibTransId="{57E16BBE-6C4D-4D68-836E-9CF77DB0A3A1}"/>
    <dgm:cxn modelId="{C5533A3C-EA66-46CB-96DD-C79B07472968}" type="presOf" srcId="{46367D09-DB5F-4867-8C59-5C4FF7C82276}" destId="{DE846F65-A040-4878-B50D-DE6AC7C85530}" srcOrd="0" destOrd="0" presId="urn:microsoft.com/office/officeart/2005/8/layout/list1"/>
    <dgm:cxn modelId="{532C853E-520A-4893-A6AB-AF8BBFFCF867}" type="presOf" srcId="{46367D09-DB5F-4867-8C59-5C4FF7C82276}" destId="{20F8FFF9-74C4-4D02-A3CD-1E4EB4EAEB95}" srcOrd="1" destOrd="0" presId="urn:microsoft.com/office/officeart/2005/8/layout/list1"/>
    <dgm:cxn modelId="{0424665B-3490-404B-BC1B-D63D03AF3366}" srcId="{7F4A21CF-4C80-430E-913D-F88B2AD2325F}" destId="{8A59815D-F212-437F-A026-90EAA24DBD38}" srcOrd="5" destOrd="0" parTransId="{5E985EAC-8648-4BD5-B5ED-8D3F46144A16}" sibTransId="{7B6C5769-2A22-4C2E-9B34-1DD29A8409B2}"/>
    <dgm:cxn modelId="{ECF7B143-8159-44CB-AC32-BB0DDDC72038}" srcId="{7F4A21CF-4C80-430E-913D-F88B2AD2325F}" destId="{62DC8D66-C57A-4078-A4A4-650760D50D4E}" srcOrd="7" destOrd="0" parTransId="{80143B96-B3D0-4C83-B786-44F2F88B0E8C}" sibTransId="{8CA3A4AA-24B9-4B9F-9BDA-AF8BA68BE2AC}"/>
    <dgm:cxn modelId="{DD1C3747-818D-4A80-A272-6F985487BE2A}" type="presOf" srcId="{DB15A0CA-CBAD-4106-93A8-7CBB5370F762}" destId="{9C4A3906-73ED-45A8-9010-68BBF6DD7CB0}" srcOrd="1" destOrd="0" presId="urn:microsoft.com/office/officeart/2005/8/layout/list1"/>
    <dgm:cxn modelId="{D0DD3668-E791-48D9-9ADF-8DDE0E71E03C}" type="presOf" srcId="{5F02C65C-ACF3-478F-8EED-8337D61E6906}" destId="{C582943B-54D8-496E-B873-F8E7DF342341}" srcOrd="1" destOrd="0" presId="urn:microsoft.com/office/officeart/2005/8/layout/list1"/>
    <dgm:cxn modelId="{E2A92649-17FA-434E-B2D5-B12255D266A8}" type="presOf" srcId="{8A59815D-F212-437F-A026-90EAA24DBD38}" destId="{491A4CD7-90ED-4105-9388-676405D1EE65}" srcOrd="1" destOrd="0" presId="urn:microsoft.com/office/officeart/2005/8/layout/list1"/>
    <dgm:cxn modelId="{FD3E134C-8D8B-4B56-A17B-F8A2E6644336}" type="presOf" srcId="{192EF842-6E50-47D2-803E-EEE7FC8379A6}" destId="{72619786-3649-4885-977B-5B2220AA9D29}" srcOrd="1" destOrd="0" presId="urn:microsoft.com/office/officeart/2005/8/layout/list1"/>
    <dgm:cxn modelId="{3FF8744C-BBB9-4E5B-8AE1-0BB4EF458AF2}" type="presOf" srcId="{6DADDF0D-3B8E-4B6C-A949-07D026E7749D}" destId="{C1CD4F0C-BAFE-4561-96C7-7CCA4863E0A0}" srcOrd="0" destOrd="0" presId="urn:microsoft.com/office/officeart/2005/8/layout/list1"/>
    <dgm:cxn modelId="{208CED6D-53BF-4D84-8450-E055FDB36F43}" type="presOf" srcId="{21633FA9-34D2-46E7-8528-17485583061C}" destId="{BF67C48F-3BCD-41C9-9505-270B51627616}" srcOrd="1" destOrd="0" presId="urn:microsoft.com/office/officeart/2005/8/layout/list1"/>
    <dgm:cxn modelId="{BD5B544F-B5FC-49B4-87E7-F8196BF35F4B}" type="presOf" srcId="{6DADDF0D-3B8E-4B6C-A949-07D026E7749D}" destId="{D9DB260C-423E-4910-AD67-4B3834283F7C}" srcOrd="1" destOrd="0" presId="urn:microsoft.com/office/officeart/2005/8/layout/list1"/>
    <dgm:cxn modelId="{035F9156-644E-4F75-BD9D-A570E4CADC8F}" srcId="{7F4A21CF-4C80-430E-913D-F88B2AD2325F}" destId="{5F02C65C-ACF3-478F-8EED-8337D61E6906}" srcOrd="10" destOrd="0" parTransId="{12A45589-D469-4279-8017-DE475A7EEEA7}" sibTransId="{2B594ADD-8355-403E-B39B-98AD8D3C95EC}"/>
    <dgm:cxn modelId="{E8521F7C-259A-4D6C-8D35-B9DD7280563E}" srcId="{7F4A21CF-4C80-430E-913D-F88B2AD2325F}" destId="{80453CE8-3F9F-4583-AED5-A0CCEE5EF5D6}" srcOrd="0" destOrd="0" parTransId="{EF9FFEF0-10C9-47C4-A577-314C45AC6FB0}" sibTransId="{7A27B391-34B4-48A7-B0EF-E15F3EAF865E}"/>
    <dgm:cxn modelId="{4764187D-D548-403E-9F8A-5EDFE094B711}" srcId="{7F4A21CF-4C80-430E-913D-F88B2AD2325F}" destId="{DB15A0CA-CBAD-4106-93A8-7CBB5370F762}" srcOrd="9" destOrd="0" parTransId="{1753EF98-5409-49AD-95E9-51813E04FCCF}" sibTransId="{C10AC845-399F-4CDF-A98D-D8E8B16BBE8F}"/>
    <dgm:cxn modelId="{45C50D8D-8CB9-4274-88A5-EC8095B94C0F}" srcId="{7F4A21CF-4C80-430E-913D-F88B2AD2325F}" destId="{6DADDF0D-3B8E-4B6C-A949-07D026E7749D}" srcOrd="6" destOrd="0" parTransId="{CAA5A14A-7444-44F8-9334-9853262352DF}" sibTransId="{F03CAFA0-B2B8-4A62-9084-B80DE5D9498C}"/>
    <dgm:cxn modelId="{C51E9194-6A12-459E-BCF1-07C1E776153E}" type="presOf" srcId="{7F4A21CF-4C80-430E-913D-F88B2AD2325F}" destId="{EB18A8FD-7D7F-41B9-83AB-A733A3BEEFF9}" srcOrd="0" destOrd="0" presId="urn:microsoft.com/office/officeart/2005/8/layout/list1"/>
    <dgm:cxn modelId="{EF8E3999-A4F4-4650-87B2-7498C76A608B}" type="presOf" srcId="{8A59815D-F212-437F-A026-90EAA24DBD38}" destId="{DD2298AB-765D-42DF-B6AB-AB86365B657A}" srcOrd="0" destOrd="0" presId="urn:microsoft.com/office/officeart/2005/8/layout/list1"/>
    <dgm:cxn modelId="{E59265A6-55D4-403F-8202-0DABF1BD76A7}" type="presOf" srcId="{DB15A0CA-CBAD-4106-93A8-7CBB5370F762}" destId="{FDE471BF-D7D6-45F5-A6CD-CADD722B95A5}" srcOrd="0" destOrd="0" presId="urn:microsoft.com/office/officeart/2005/8/layout/list1"/>
    <dgm:cxn modelId="{7BA1A1B4-7407-4C11-8F5D-4377921E5836}" type="presOf" srcId="{62DC8D66-C57A-4078-A4A4-650760D50D4E}" destId="{09074587-20C4-4B7C-97B4-D246BAFED99D}" srcOrd="1" destOrd="0" presId="urn:microsoft.com/office/officeart/2005/8/layout/list1"/>
    <dgm:cxn modelId="{60BAB0B7-6C94-406C-B9C9-D3F7BC9EF3C5}" type="presOf" srcId="{192EF842-6E50-47D2-803E-EEE7FC8379A6}" destId="{CF684FF4-22CF-4993-AF9D-DE068BDA960E}" srcOrd="0" destOrd="0" presId="urn:microsoft.com/office/officeart/2005/8/layout/list1"/>
    <dgm:cxn modelId="{D540B2BA-68CB-4F6D-B4CC-B51CD7DB5980}" type="presOf" srcId="{21633FA9-34D2-46E7-8528-17485583061C}" destId="{72023296-69C7-4140-8732-1CE63C4B6823}" srcOrd="0" destOrd="0" presId="urn:microsoft.com/office/officeart/2005/8/layout/list1"/>
    <dgm:cxn modelId="{139F64EB-E931-45AB-94CD-9B0B2A5045FE}" type="presOf" srcId="{33B60B28-A8B7-4FA2-87F9-50B6415F5177}" destId="{402044A3-5F36-4370-AD0E-E66E0A7518CA}" srcOrd="1" destOrd="0" presId="urn:microsoft.com/office/officeart/2005/8/layout/list1"/>
    <dgm:cxn modelId="{2D7578F8-1072-44FC-9134-8F7D632EA6E2}" srcId="{7F4A21CF-4C80-430E-913D-F88B2AD2325F}" destId="{46367D09-DB5F-4867-8C59-5C4FF7C82276}" srcOrd="3" destOrd="0" parTransId="{5D71F81E-CC0C-441E-918C-74BF3AD213DE}" sibTransId="{313E0D89-3447-45BA-A2AD-097C7B14D3F9}"/>
    <dgm:cxn modelId="{810D76FD-13D0-4F77-95C6-1AEE76486897}" type="presOf" srcId="{5F02C65C-ACF3-478F-8EED-8337D61E6906}" destId="{93C937CC-AB13-4247-829D-1E9E0AE760CC}" srcOrd="0" destOrd="0" presId="urn:microsoft.com/office/officeart/2005/8/layout/list1"/>
    <dgm:cxn modelId="{B1E483FF-10F3-41F3-916C-895190C43BD8}" type="presOf" srcId="{CCAC782B-0CF6-4144-B355-F07B7F52AF4E}" destId="{E9202935-8395-44DB-AEFA-39B87C0B339C}" srcOrd="1" destOrd="0" presId="urn:microsoft.com/office/officeart/2005/8/layout/list1"/>
    <dgm:cxn modelId="{BDA27E39-F317-41A9-A234-708BD356FD1B}" type="presParOf" srcId="{EB18A8FD-7D7F-41B9-83AB-A733A3BEEFF9}" destId="{D556FF44-5EFB-4965-82A8-A394C82CCEF5}" srcOrd="0" destOrd="0" presId="urn:microsoft.com/office/officeart/2005/8/layout/list1"/>
    <dgm:cxn modelId="{E8FC0BB2-2524-42CB-A894-16FB6ADFBFA4}" type="presParOf" srcId="{D556FF44-5EFB-4965-82A8-A394C82CCEF5}" destId="{CCFD8403-3084-44DC-A0E9-F82F98136945}" srcOrd="0" destOrd="0" presId="urn:microsoft.com/office/officeart/2005/8/layout/list1"/>
    <dgm:cxn modelId="{20078530-753D-4676-B998-43267B70D1D3}" type="presParOf" srcId="{D556FF44-5EFB-4965-82A8-A394C82CCEF5}" destId="{59367919-F279-4469-88FC-DECD7C7E8B7F}" srcOrd="1" destOrd="0" presId="urn:microsoft.com/office/officeart/2005/8/layout/list1"/>
    <dgm:cxn modelId="{7C2AD4CB-4185-4A52-B45C-2656327B525C}" type="presParOf" srcId="{EB18A8FD-7D7F-41B9-83AB-A733A3BEEFF9}" destId="{12D3371D-94F3-496A-98A8-B3BB8993EE7E}" srcOrd="1" destOrd="0" presId="urn:microsoft.com/office/officeart/2005/8/layout/list1"/>
    <dgm:cxn modelId="{397D3CE3-0FA3-4486-B6F8-FEE5F2E631DB}" type="presParOf" srcId="{EB18A8FD-7D7F-41B9-83AB-A733A3BEEFF9}" destId="{A504B666-2721-4958-B176-3BDBFDADD132}" srcOrd="2" destOrd="0" presId="urn:microsoft.com/office/officeart/2005/8/layout/list1"/>
    <dgm:cxn modelId="{7706C403-FC58-4C1A-B0A3-2D03E6F64952}" type="presParOf" srcId="{EB18A8FD-7D7F-41B9-83AB-A733A3BEEFF9}" destId="{3279E3A3-5B8F-46A6-AC9A-A3293473303E}" srcOrd="3" destOrd="0" presId="urn:microsoft.com/office/officeart/2005/8/layout/list1"/>
    <dgm:cxn modelId="{02B6AA72-B550-463B-A9A5-C0625DD286E3}" type="presParOf" srcId="{EB18A8FD-7D7F-41B9-83AB-A733A3BEEFF9}" destId="{19E2A05A-2C51-4947-B7C3-5D43BDE03923}" srcOrd="4" destOrd="0" presId="urn:microsoft.com/office/officeart/2005/8/layout/list1"/>
    <dgm:cxn modelId="{ADE207EE-E411-4D83-8C18-D5E71A467044}" type="presParOf" srcId="{19E2A05A-2C51-4947-B7C3-5D43BDE03923}" destId="{CF684FF4-22CF-4993-AF9D-DE068BDA960E}" srcOrd="0" destOrd="0" presId="urn:microsoft.com/office/officeart/2005/8/layout/list1"/>
    <dgm:cxn modelId="{48822D6A-35B8-4A47-89D9-4B03C1AC5EB5}" type="presParOf" srcId="{19E2A05A-2C51-4947-B7C3-5D43BDE03923}" destId="{72619786-3649-4885-977B-5B2220AA9D29}" srcOrd="1" destOrd="0" presId="urn:microsoft.com/office/officeart/2005/8/layout/list1"/>
    <dgm:cxn modelId="{467B24D2-380E-4355-B4E3-5A7BD77A80A8}" type="presParOf" srcId="{EB18A8FD-7D7F-41B9-83AB-A733A3BEEFF9}" destId="{421159D2-8ECA-43D9-9E15-171BE1B0FEE8}" srcOrd="5" destOrd="0" presId="urn:microsoft.com/office/officeart/2005/8/layout/list1"/>
    <dgm:cxn modelId="{ADA69524-A446-4209-AA06-DE40B2333F42}" type="presParOf" srcId="{EB18A8FD-7D7F-41B9-83AB-A733A3BEEFF9}" destId="{F6DF8CB6-DFE8-4E56-BF97-AC543E21CA3C}" srcOrd="6" destOrd="0" presId="urn:microsoft.com/office/officeart/2005/8/layout/list1"/>
    <dgm:cxn modelId="{B1C908F3-DE75-40E1-811B-5FA27B24B3FD}" type="presParOf" srcId="{EB18A8FD-7D7F-41B9-83AB-A733A3BEEFF9}" destId="{2380C713-20D5-4290-A34F-4AE608D0F5D4}" srcOrd="7" destOrd="0" presId="urn:microsoft.com/office/officeart/2005/8/layout/list1"/>
    <dgm:cxn modelId="{0BB30FA7-DAD8-47DF-9083-95DE120C5666}" type="presParOf" srcId="{EB18A8FD-7D7F-41B9-83AB-A733A3BEEFF9}" destId="{3CCE59A5-2FE0-4F75-AB77-62EDE5781741}" srcOrd="8" destOrd="0" presId="urn:microsoft.com/office/officeart/2005/8/layout/list1"/>
    <dgm:cxn modelId="{A1EF5152-CD97-4D28-A3D1-B30A4CA97528}" type="presParOf" srcId="{3CCE59A5-2FE0-4F75-AB77-62EDE5781741}" destId="{78FFF611-0C1A-4126-A79C-8FFD3AF9F18B}" srcOrd="0" destOrd="0" presId="urn:microsoft.com/office/officeart/2005/8/layout/list1"/>
    <dgm:cxn modelId="{6DAE120D-60FA-47F8-915A-2A7959E40F67}" type="presParOf" srcId="{3CCE59A5-2FE0-4F75-AB77-62EDE5781741}" destId="{E9202935-8395-44DB-AEFA-39B87C0B339C}" srcOrd="1" destOrd="0" presId="urn:microsoft.com/office/officeart/2005/8/layout/list1"/>
    <dgm:cxn modelId="{9EE795C2-9146-45C1-87D4-67AF00028F40}" type="presParOf" srcId="{EB18A8FD-7D7F-41B9-83AB-A733A3BEEFF9}" destId="{F4D25852-5D15-493F-8E73-1E6536AA3CD0}" srcOrd="9" destOrd="0" presId="urn:microsoft.com/office/officeart/2005/8/layout/list1"/>
    <dgm:cxn modelId="{EFB8F708-D667-463B-92DB-F1C2B677271C}" type="presParOf" srcId="{EB18A8FD-7D7F-41B9-83AB-A733A3BEEFF9}" destId="{78EA91D1-A228-4A93-AF36-45DA2459328D}" srcOrd="10" destOrd="0" presId="urn:microsoft.com/office/officeart/2005/8/layout/list1"/>
    <dgm:cxn modelId="{C412B26C-336E-4E0D-B77D-464C0526D672}" type="presParOf" srcId="{EB18A8FD-7D7F-41B9-83AB-A733A3BEEFF9}" destId="{8E55D654-99E0-4CDF-807A-4651AFFFA39C}" srcOrd="11" destOrd="0" presId="urn:microsoft.com/office/officeart/2005/8/layout/list1"/>
    <dgm:cxn modelId="{190A9386-4B01-4F1F-9B9E-A45DD1816BA9}" type="presParOf" srcId="{EB18A8FD-7D7F-41B9-83AB-A733A3BEEFF9}" destId="{BBC204D8-BA97-4EDC-B136-4C25BB4E5F40}" srcOrd="12" destOrd="0" presId="urn:microsoft.com/office/officeart/2005/8/layout/list1"/>
    <dgm:cxn modelId="{A6B59D07-3C6C-453F-97D6-19045C925D57}" type="presParOf" srcId="{BBC204D8-BA97-4EDC-B136-4C25BB4E5F40}" destId="{DE846F65-A040-4878-B50D-DE6AC7C85530}" srcOrd="0" destOrd="0" presId="urn:microsoft.com/office/officeart/2005/8/layout/list1"/>
    <dgm:cxn modelId="{81B4F416-B004-48B9-A8F9-B18CC0F6ED11}" type="presParOf" srcId="{BBC204D8-BA97-4EDC-B136-4C25BB4E5F40}" destId="{20F8FFF9-74C4-4D02-A3CD-1E4EB4EAEB95}" srcOrd="1" destOrd="0" presId="urn:microsoft.com/office/officeart/2005/8/layout/list1"/>
    <dgm:cxn modelId="{68D9A16B-7275-43AE-A9F5-4807EB9E1C17}" type="presParOf" srcId="{EB18A8FD-7D7F-41B9-83AB-A733A3BEEFF9}" destId="{FA31402A-1DF4-4A7C-9865-102FB58924CA}" srcOrd="13" destOrd="0" presId="urn:microsoft.com/office/officeart/2005/8/layout/list1"/>
    <dgm:cxn modelId="{24FE6E9F-E317-4539-9C35-5DA359655884}" type="presParOf" srcId="{EB18A8FD-7D7F-41B9-83AB-A733A3BEEFF9}" destId="{66F94A78-0C22-4913-B182-5696FDDF7759}" srcOrd="14" destOrd="0" presId="urn:microsoft.com/office/officeart/2005/8/layout/list1"/>
    <dgm:cxn modelId="{CBC2B2A6-1D0C-4BE9-8FA9-DE5027904D77}" type="presParOf" srcId="{EB18A8FD-7D7F-41B9-83AB-A733A3BEEFF9}" destId="{E10EC3E2-4591-4130-98B2-902DBD2B179B}" srcOrd="15" destOrd="0" presId="urn:microsoft.com/office/officeart/2005/8/layout/list1"/>
    <dgm:cxn modelId="{680B7764-ECBD-49F5-A04A-4C20A9808F6D}" type="presParOf" srcId="{EB18A8FD-7D7F-41B9-83AB-A733A3BEEFF9}" destId="{1A75BDA4-92CD-4E2D-9795-6A1D59BFD996}" srcOrd="16" destOrd="0" presId="urn:microsoft.com/office/officeart/2005/8/layout/list1"/>
    <dgm:cxn modelId="{88481E4D-C3E6-4608-9B0C-42335D8929BA}" type="presParOf" srcId="{1A75BDA4-92CD-4E2D-9795-6A1D59BFD996}" destId="{DF51A893-DC30-46FA-A44E-F8FF90DFB746}" srcOrd="0" destOrd="0" presId="urn:microsoft.com/office/officeart/2005/8/layout/list1"/>
    <dgm:cxn modelId="{C8E4E0C0-A397-43D2-9155-C115C651A88A}" type="presParOf" srcId="{1A75BDA4-92CD-4E2D-9795-6A1D59BFD996}" destId="{402044A3-5F36-4370-AD0E-E66E0A7518CA}" srcOrd="1" destOrd="0" presId="urn:microsoft.com/office/officeart/2005/8/layout/list1"/>
    <dgm:cxn modelId="{C8893BF9-01BD-4C75-8BE7-6F6CE907F654}" type="presParOf" srcId="{EB18A8FD-7D7F-41B9-83AB-A733A3BEEFF9}" destId="{A3C11941-54E6-4F0E-A8A3-061349BE6577}" srcOrd="17" destOrd="0" presId="urn:microsoft.com/office/officeart/2005/8/layout/list1"/>
    <dgm:cxn modelId="{1A3AD87E-53F9-4D21-BF2A-93FF68EEE1AD}" type="presParOf" srcId="{EB18A8FD-7D7F-41B9-83AB-A733A3BEEFF9}" destId="{85799C3D-6805-46EA-9766-498F3DD8E12E}" srcOrd="18" destOrd="0" presId="urn:microsoft.com/office/officeart/2005/8/layout/list1"/>
    <dgm:cxn modelId="{7405C387-6838-4996-B83C-D9C26C0B50A6}" type="presParOf" srcId="{EB18A8FD-7D7F-41B9-83AB-A733A3BEEFF9}" destId="{E5723227-2C90-4996-888A-B7E3BA663611}" srcOrd="19" destOrd="0" presId="urn:microsoft.com/office/officeart/2005/8/layout/list1"/>
    <dgm:cxn modelId="{25445CE6-685A-450F-8260-A7511CFC5553}" type="presParOf" srcId="{EB18A8FD-7D7F-41B9-83AB-A733A3BEEFF9}" destId="{F1B5AAE4-91CF-4777-A1A9-A75BC83330CB}" srcOrd="20" destOrd="0" presId="urn:microsoft.com/office/officeart/2005/8/layout/list1"/>
    <dgm:cxn modelId="{156E7E30-9EED-4C35-B1C8-60586F8F366F}" type="presParOf" srcId="{F1B5AAE4-91CF-4777-A1A9-A75BC83330CB}" destId="{DD2298AB-765D-42DF-B6AB-AB86365B657A}" srcOrd="0" destOrd="0" presId="urn:microsoft.com/office/officeart/2005/8/layout/list1"/>
    <dgm:cxn modelId="{7993326C-30A0-4C01-AE60-E004E36D31F3}" type="presParOf" srcId="{F1B5AAE4-91CF-4777-A1A9-A75BC83330CB}" destId="{491A4CD7-90ED-4105-9388-676405D1EE65}" srcOrd="1" destOrd="0" presId="urn:microsoft.com/office/officeart/2005/8/layout/list1"/>
    <dgm:cxn modelId="{DF4F319F-E9AB-488C-9905-CE5D941DA775}" type="presParOf" srcId="{EB18A8FD-7D7F-41B9-83AB-A733A3BEEFF9}" destId="{FA017AD9-727C-4E1D-BC70-BD1731B25182}" srcOrd="21" destOrd="0" presId="urn:microsoft.com/office/officeart/2005/8/layout/list1"/>
    <dgm:cxn modelId="{642589A7-13B1-49C9-B3EC-EE4F7FF82664}" type="presParOf" srcId="{EB18A8FD-7D7F-41B9-83AB-A733A3BEEFF9}" destId="{85E7F997-2941-49A6-B9DC-E391244E272A}" srcOrd="22" destOrd="0" presId="urn:microsoft.com/office/officeart/2005/8/layout/list1"/>
    <dgm:cxn modelId="{37660AAE-EE76-49FD-806E-C841C4CBE5C8}" type="presParOf" srcId="{EB18A8FD-7D7F-41B9-83AB-A733A3BEEFF9}" destId="{C4CED111-827A-46E6-BC1B-23E875FB8AD3}" srcOrd="23" destOrd="0" presId="urn:microsoft.com/office/officeart/2005/8/layout/list1"/>
    <dgm:cxn modelId="{9AA6C750-6A7D-4DD4-8A5A-6851B7B82A5B}" type="presParOf" srcId="{EB18A8FD-7D7F-41B9-83AB-A733A3BEEFF9}" destId="{8FE79B06-005E-43FF-8A67-59C18E1F21FC}" srcOrd="24" destOrd="0" presId="urn:microsoft.com/office/officeart/2005/8/layout/list1"/>
    <dgm:cxn modelId="{F55B6092-2E9F-4E97-B857-EC1211D073C6}" type="presParOf" srcId="{8FE79B06-005E-43FF-8A67-59C18E1F21FC}" destId="{C1CD4F0C-BAFE-4561-96C7-7CCA4863E0A0}" srcOrd="0" destOrd="0" presId="urn:microsoft.com/office/officeart/2005/8/layout/list1"/>
    <dgm:cxn modelId="{8CF873E0-A946-4754-BEA4-12CFAA25C924}" type="presParOf" srcId="{8FE79B06-005E-43FF-8A67-59C18E1F21FC}" destId="{D9DB260C-423E-4910-AD67-4B3834283F7C}" srcOrd="1" destOrd="0" presId="urn:microsoft.com/office/officeart/2005/8/layout/list1"/>
    <dgm:cxn modelId="{58E4CF1B-A228-4777-A135-4D1CC2CB89FF}" type="presParOf" srcId="{EB18A8FD-7D7F-41B9-83AB-A733A3BEEFF9}" destId="{0EA4B200-D1CC-436B-86CD-EBB52E285F88}" srcOrd="25" destOrd="0" presId="urn:microsoft.com/office/officeart/2005/8/layout/list1"/>
    <dgm:cxn modelId="{99B102CB-7D82-49F5-862F-10EF6D270854}" type="presParOf" srcId="{EB18A8FD-7D7F-41B9-83AB-A733A3BEEFF9}" destId="{0B7935E6-0EED-403D-A794-88D28787EB95}" srcOrd="26" destOrd="0" presId="urn:microsoft.com/office/officeart/2005/8/layout/list1"/>
    <dgm:cxn modelId="{3C11E7F0-ADB5-49B6-9038-71AC49C5B9AF}" type="presParOf" srcId="{EB18A8FD-7D7F-41B9-83AB-A733A3BEEFF9}" destId="{1F67DD4C-5E49-48F9-81D4-A6616C517A67}" srcOrd="27" destOrd="0" presId="urn:microsoft.com/office/officeart/2005/8/layout/list1"/>
    <dgm:cxn modelId="{41EFAF28-F2F1-4B1D-88CB-478E60A098F6}" type="presParOf" srcId="{EB18A8FD-7D7F-41B9-83AB-A733A3BEEFF9}" destId="{0F41CB7A-F05D-4D85-ADD4-5AB621358B19}" srcOrd="28" destOrd="0" presId="urn:microsoft.com/office/officeart/2005/8/layout/list1"/>
    <dgm:cxn modelId="{6A527702-DE6E-4B77-96C3-BB03EF8F6EC1}" type="presParOf" srcId="{0F41CB7A-F05D-4D85-ADD4-5AB621358B19}" destId="{8F1353B6-A391-4CA2-AD49-442682291A03}" srcOrd="0" destOrd="0" presId="urn:microsoft.com/office/officeart/2005/8/layout/list1"/>
    <dgm:cxn modelId="{57740400-225B-4904-82CC-29CA2886A81F}" type="presParOf" srcId="{0F41CB7A-F05D-4D85-ADD4-5AB621358B19}" destId="{09074587-20C4-4B7C-97B4-D246BAFED99D}" srcOrd="1" destOrd="0" presId="urn:microsoft.com/office/officeart/2005/8/layout/list1"/>
    <dgm:cxn modelId="{2816298B-9E2F-4B90-B853-F73F01255D90}" type="presParOf" srcId="{EB18A8FD-7D7F-41B9-83AB-A733A3BEEFF9}" destId="{66C3E473-B1C9-4B41-979B-3DB0D41A0505}" srcOrd="29" destOrd="0" presId="urn:microsoft.com/office/officeart/2005/8/layout/list1"/>
    <dgm:cxn modelId="{27D1034A-A387-469F-9280-F671D73E3C8C}" type="presParOf" srcId="{EB18A8FD-7D7F-41B9-83AB-A733A3BEEFF9}" destId="{7D0021E9-2A6C-44BE-BA4D-D40784F523F3}" srcOrd="30" destOrd="0" presId="urn:microsoft.com/office/officeart/2005/8/layout/list1"/>
    <dgm:cxn modelId="{8E453A93-49C0-43E2-B318-76673CF0F8ED}" type="presParOf" srcId="{EB18A8FD-7D7F-41B9-83AB-A733A3BEEFF9}" destId="{B62B34DF-0F9A-48AA-AE98-6149FAFB1686}" srcOrd="31" destOrd="0" presId="urn:microsoft.com/office/officeart/2005/8/layout/list1"/>
    <dgm:cxn modelId="{B0296EB5-C062-48BE-A218-7BA67842A515}" type="presParOf" srcId="{EB18A8FD-7D7F-41B9-83AB-A733A3BEEFF9}" destId="{5ABAFA99-3C99-48F5-BD93-C47D9E70F30D}" srcOrd="32" destOrd="0" presId="urn:microsoft.com/office/officeart/2005/8/layout/list1"/>
    <dgm:cxn modelId="{837A870A-65AE-482D-BD35-776ACEF9F63B}" type="presParOf" srcId="{5ABAFA99-3C99-48F5-BD93-C47D9E70F30D}" destId="{72023296-69C7-4140-8732-1CE63C4B6823}" srcOrd="0" destOrd="0" presId="urn:microsoft.com/office/officeart/2005/8/layout/list1"/>
    <dgm:cxn modelId="{5B43BF6A-DA1E-4635-A1B5-9524430589BC}" type="presParOf" srcId="{5ABAFA99-3C99-48F5-BD93-C47D9E70F30D}" destId="{BF67C48F-3BCD-41C9-9505-270B51627616}" srcOrd="1" destOrd="0" presId="urn:microsoft.com/office/officeart/2005/8/layout/list1"/>
    <dgm:cxn modelId="{75799099-1003-43E4-A931-3744861A6EE2}" type="presParOf" srcId="{EB18A8FD-7D7F-41B9-83AB-A733A3BEEFF9}" destId="{B4EFCE52-0EA6-43AB-BA23-FB6CD3139329}" srcOrd="33" destOrd="0" presId="urn:microsoft.com/office/officeart/2005/8/layout/list1"/>
    <dgm:cxn modelId="{8F02F05F-F98F-4871-8575-6735F959FC5A}" type="presParOf" srcId="{EB18A8FD-7D7F-41B9-83AB-A733A3BEEFF9}" destId="{A2495F52-14AA-4A7D-A079-7938B7738955}" srcOrd="34" destOrd="0" presId="urn:microsoft.com/office/officeart/2005/8/layout/list1"/>
    <dgm:cxn modelId="{15FBC769-3150-401F-BDA4-1147DD46CBB2}" type="presParOf" srcId="{EB18A8FD-7D7F-41B9-83AB-A733A3BEEFF9}" destId="{500672DE-7CB0-446E-B2B2-74D6C58F0E7A}" srcOrd="35" destOrd="0" presId="urn:microsoft.com/office/officeart/2005/8/layout/list1"/>
    <dgm:cxn modelId="{2084D31B-4DD0-4A61-80A1-B486C41E113A}" type="presParOf" srcId="{EB18A8FD-7D7F-41B9-83AB-A733A3BEEFF9}" destId="{F6F84FAB-4D1F-4E74-BC2B-E57A67BBE588}" srcOrd="36" destOrd="0" presId="urn:microsoft.com/office/officeart/2005/8/layout/list1"/>
    <dgm:cxn modelId="{483268A2-C369-4F78-BCC3-6120F48E8FB5}" type="presParOf" srcId="{F6F84FAB-4D1F-4E74-BC2B-E57A67BBE588}" destId="{FDE471BF-D7D6-45F5-A6CD-CADD722B95A5}" srcOrd="0" destOrd="0" presId="urn:microsoft.com/office/officeart/2005/8/layout/list1"/>
    <dgm:cxn modelId="{1E113397-C006-4CF9-8343-070C1C6B278D}" type="presParOf" srcId="{F6F84FAB-4D1F-4E74-BC2B-E57A67BBE588}" destId="{9C4A3906-73ED-45A8-9010-68BBF6DD7CB0}" srcOrd="1" destOrd="0" presId="urn:microsoft.com/office/officeart/2005/8/layout/list1"/>
    <dgm:cxn modelId="{BB3BCCB8-3862-4433-BE79-4864CC7FDA1A}" type="presParOf" srcId="{EB18A8FD-7D7F-41B9-83AB-A733A3BEEFF9}" destId="{0BF3A7DB-3433-4B52-ABEC-F95D00ECCBEE}" srcOrd="37" destOrd="0" presId="urn:microsoft.com/office/officeart/2005/8/layout/list1"/>
    <dgm:cxn modelId="{6EBF6206-7A4A-439C-85E8-9AE688AA47CC}" type="presParOf" srcId="{EB18A8FD-7D7F-41B9-83AB-A733A3BEEFF9}" destId="{9310B87B-A493-4AA7-82AD-02DEACD70678}" srcOrd="38" destOrd="0" presId="urn:microsoft.com/office/officeart/2005/8/layout/list1"/>
    <dgm:cxn modelId="{56275829-D6F6-4FCB-9A92-3FB795A0AEB6}" type="presParOf" srcId="{EB18A8FD-7D7F-41B9-83AB-A733A3BEEFF9}" destId="{C9FC5B27-BEA2-4C9E-BC3A-C6869635CE8D}" srcOrd="39" destOrd="0" presId="urn:microsoft.com/office/officeart/2005/8/layout/list1"/>
    <dgm:cxn modelId="{BCB6635B-A872-4EEF-A223-5E152179B79C}" type="presParOf" srcId="{EB18A8FD-7D7F-41B9-83AB-A733A3BEEFF9}" destId="{3818C3C4-0E2B-433C-945A-DE206AE33F2C}" srcOrd="40" destOrd="0" presId="urn:microsoft.com/office/officeart/2005/8/layout/list1"/>
    <dgm:cxn modelId="{ED20EE02-1D9C-435D-9909-D5FBBB1F8BA8}" type="presParOf" srcId="{3818C3C4-0E2B-433C-945A-DE206AE33F2C}" destId="{93C937CC-AB13-4247-829D-1E9E0AE760CC}" srcOrd="0" destOrd="0" presId="urn:microsoft.com/office/officeart/2005/8/layout/list1"/>
    <dgm:cxn modelId="{1E11DF22-1E1F-4ED3-994F-07126B404DA1}" type="presParOf" srcId="{3818C3C4-0E2B-433C-945A-DE206AE33F2C}" destId="{C582943B-54D8-496E-B873-F8E7DF342341}" srcOrd="1" destOrd="0" presId="urn:microsoft.com/office/officeart/2005/8/layout/list1"/>
    <dgm:cxn modelId="{EB3B1B5A-3FED-4556-BDB9-02C4800F2A7D}" type="presParOf" srcId="{EB18A8FD-7D7F-41B9-83AB-A733A3BEEFF9}" destId="{FA0DCBE2-8E7D-47A2-9AD7-B30AC41EF963}" srcOrd="41" destOrd="0" presId="urn:microsoft.com/office/officeart/2005/8/layout/list1"/>
    <dgm:cxn modelId="{95964E5C-D4AF-4188-90CE-A924A58172B8}" type="presParOf" srcId="{EB18A8FD-7D7F-41B9-83AB-A733A3BEEFF9}" destId="{3D5242AF-E15D-4B01-8DD8-DE106BA4EEDF}" srcOrd="42" destOrd="0" presId="urn:microsoft.com/office/officeart/2005/8/layout/list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268AB7-5BA8-4761-826E-C2CAED951804}" type="doc">
      <dgm:prSet loTypeId="urn:microsoft.com/office/officeart/2005/8/layout/radial6" loCatId="cycle" qsTypeId="urn:microsoft.com/office/officeart/2005/8/quickstyle/simple1" qsCatId="simple" csTypeId="urn:microsoft.com/office/officeart/2005/8/colors/accent0_2" csCatId="mainScheme" phldr="1"/>
      <dgm:spPr/>
      <dgm:t>
        <a:bodyPr/>
        <a:lstStyle/>
        <a:p>
          <a:pPr rtl="1"/>
          <a:endParaRPr lang="fa-IR"/>
        </a:p>
      </dgm:t>
    </dgm:pt>
    <dgm:pt modelId="{2CEBCB39-A999-487C-9B53-53062BAE6E34}">
      <dgm:prSet phldrT="[Text]" custT="1"/>
      <dgm:spPr/>
      <dgm:t>
        <a:bodyPr/>
        <a:lstStyle/>
        <a:p>
          <a:pPr rtl="1"/>
          <a:r>
            <a:rPr lang="fa-IR" sz="900" b="1">
              <a:cs typeface="B Zar" panose="00000400000000000000" pitchFamily="2" charset="-78"/>
            </a:rPr>
            <a:t>رسالت اجتماعی</a:t>
          </a:r>
        </a:p>
      </dgm:t>
    </dgm:pt>
    <dgm:pt modelId="{0EBE892A-5461-4ACD-87EF-30A02CF1AC41}" type="parTrans" cxnId="{4D05DB66-583A-4971-BD4F-B162F0DA5D29}">
      <dgm:prSet/>
      <dgm:spPr/>
      <dgm:t>
        <a:bodyPr/>
        <a:lstStyle/>
        <a:p>
          <a:pPr rtl="1"/>
          <a:endParaRPr lang="fa-IR"/>
        </a:p>
      </dgm:t>
    </dgm:pt>
    <dgm:pt modelId="{A15A6E65-23AB-4AC9-9EF4-84DD31C913FA}" type="sibTrans" cxnId="{4D05DB66-583A-4971-BD4F-B162F0DA5D29}">
      <dgm:prSet/>
      <dgm:spPr/>
      <dgm:t>
        <a:bodyPr/>
        <a:lstStyle/>
        <a:p>
          <a:pPr rtl="1"/>
          <a:endParaRPr lang="fa-IR"/>
        </a:p>
      </dgm:t>
    </dgm:pt>
    <dgm:pt modelId="{9C62DBDC-91D9-49EC-ADC4-367BAD5AD7BA}">
      <dgm:prSet phldrT="[Text]" custT="1"/>
      <dgm:spPr/>
      <dgm:t>
        <a:bodyPr/>
        <a:lstStyle/>
        <a:p>
          <a:pPr rtl="1"/>
          <a:r>
            <a:rPr lang="fa-IR" sz="1050" b="1">
              <a:latin typeface="Adobe Arabic" panose="02040503050201020203" pitchFamily="18" charset="-78"/>
              <a:cs typeface="Adobe Arabic" panose="02040503050201020203" pitchFamily="18" charset="-78"/>
            </a:rPr>
            <a:t>قیام لله</a:t>
          </a:r>
        </a:p>
      </dgm:t>
    </dgm:pt>
    <dgm:pt modelId="{02AAC321-6A47-470E-824C-BE8C9EE05BDE}" type="parTrans" cxnId="{A3713765-5FCA-41BA-8D37-4C870D4C0D19}">
      <dgm:prSet/>
      <dgm:spPr/>
      <dgm:t>
        <a:bodyPr/>
        <a:lstStyle/>
        <a:p>
          <a:pPr rtl="1"/>
          <a:endParaRPr lang="fa-IR"/>
        </a:p>
      </dgm:t>
    </dgm:pt>
    <dgm:pt modelId="{5BD908CE-DB4D-484D-9C34-58FD82CEE649}" type="sibTrans" cxnId="{A3713765-5FCA-41BA-8D37-4C870D4C0D19}">
      <dgm:prSet/>
      <dgm:spPr/>
      <dgm:t>
        <a:bodyPr/>
        <a:lstStyle/>
        <a:p>
          <a:pPr rtl="1"/>
          <a:endParaRPr lang="fa-IR"/>
        </a:p>
      </dgm:t>
    </dgm:pt>
    <dgm:pt modelId="{358318B8-5DD5-4E38-AEF3-8A594319E810}">
      <dgm:prSet phldrT="[Text]" custT="1"/>
      <dgm:spPr/>
      <dgm:t>
        <a:bodyPr/>
        <a:lstStyle/>
        <a:p>
          <a:pPr rtl="1"/>
          <a:r>
            <a:rPr lang="fa-IR" sz="1050" b="1">
              <a:latin typeface="Adobe Arabic" panose="02040503050201020203" pitchFamily="18" charset="-78"/>
              <a:cs typeface="Adobe Arabic" panose="02040503050201020203" pitchFamily="18" charset="-78"/>
            </a:rPr>
            <a:t>فداکاری برای اسلام</a:t>
          </a:r>
        </a:p>
      </dgm:t>
    </dgm:pt>
    <dgm:pt modelId="{42762AD5-1AA3-4563-8E2A-AB48D517551A}" type="parTrans" cxnId="{32FF4DA7-BB3D-4B3A-B22B-49E97760A534}">
      <dgm:prSet/>
      <dgm:spPr/>
      <dgm:t>
        <a:bodyPr/>
        <a:lstStyle/>
        <a:p>
          <a:pPr rtl="1"/>
          <a:endParaRPr lang="fa-IR"/>
        </a:p>
      </dgm:t>
    </dgm:pt>
    <dgm:pt modelId="{6ABE805A-69F5-4DE6-922B-DD367154A178}" type="sibTrans" cxnId="{32FF4DA7-BB3D-4B3A-B22B-49E97760A534}">
      <dgm:prSet/>
      <dgm:spPr/>
      <dgm:t>
        <a:bodyPr/>
        <a:lstStyle/>
        <a:p>
          <a:pPr rtl="1"/>
          <a:endParaRPr lang="fa-IR"/>
        </a:p>
      </dgm:t>
    </dgm:pt>
    <dgm:pt modelId="{83082FF4-C270-4173-A263-9EC686051289}">
      <dgm:prSet phldrT="[Text]" custT="1"/>
      <dgm:spPr/>
      <dgm:t>
        <a:bodyPr/>
        <a:lstStyle/>
        <a:p>
          <a:pPr rtl="1"/>
          <a:r>
            <a:rPr lang="fa-IR" sz="1050" b="1">
              <a:latin typeface="Adobe Arabic" panose="02040503050201020203" pitchFamily="18" charset="-78"/>
              <a:cs typeface="Adobe Arabic" panose="02040503050201020203" pitchFamily="18" charset="-78"/>
            </a:rPr>
            <a:t>سربازی دین خدا</a:t>
          </a:r>
        </a:p>
      </dgm:t>
    </dgm:pt>
    <dgm:pt modelId="{098CD534-4DF2-4013-9EEB-2452193BF5FA}" type="parTrans" cxnId="{8A50593D-11A1-4AAC-9EF5-925316421C9F}">
      <dgm:prSet/>
      <dgm:spPr/>
      <dgm:t>
        <a:bodyPr/>
        <a:lstStyle/>
        <a:p>
          <a:pPr rtl="1"/>
          <a:endParaRPr lang="fa-IR"/>
        </a:p>
      </dgm:t>
    </dgm:pt>
    <dgm:pt modelId="{CBB8B85D-F98E-4018-A32C-E253EE8C595D}" type="sibTrans" cxnId="{8A50593D-11A1-4AAC-9EF5-925316421C9F}">
      <dgm:prSet/>
      <dgm:spPr/>
      <dgm:t>
        <a:bodyPr/>
        <a:lstStyle/>
        <a:p>
          <a:pPr rtl="1"/>
          <a:endParaRPr lang="fa-IR"/>
        </a:p>
      </dgm:t>
    </dgm:pt>
    <dgm:pt modelId="{B4EB0D47-990C-4597-8886-587985CDFB1B}">
      <dgm:prSet phldrT="[Text]" custT="1"/>
      <dgm:spPr/>
      <dgm:t>
        <a:bodyPr/>
        <a:lstStyle/>
        <a:p>
          <a:pPr rtl="1"/>
          <a:r>
            <a:rPr lang="fa-IR" sz="1050" b="1">
              <a:latin typeface="Adobe Arabic" panose="02040503050201020203" pitchFamily="18" charset="-78"/>
              <a:cs typeface="Adobe Arabic" panose="02040503050201020203" pitchFamily="18" charset="-78"/>
            </a:rPr>
            <a:t>یاری خدا</a:t>
          </a:r>
        </a:p>
      </dgm:t>
    </dgm:pt>
    <dgm:pt modelId="{A275E9DA-DEB3-4D45-8F61-6DB3580FD608}" type="parTrans" cxnId="{F47C454F-B9C0-4D5C-B263-33F0D13795C3}">
      <dgm:prSet/>
      <dgm:spPr/>
      <dgm:t>
        <a:bodyPr/>
        <a:lstStyle/>
        <a:p>
          <a:pPr rtl="1"/>
          <a:endParaRPr lang="fa-IR"/>
        </a:p>
      </dgm:t>
    </dgm:pt>
    <dgm:pt modelId="{93749DAF-4D04-437F-82C1-27AF0462AD93}" type="sibTrans" cxnId="{F47C454F-B9C0-4D5C-B263-33F0D13795C3}">
      <dgm:prSet/>
      <dgm:spPr/>
      <dgm:t>
        <a:bodyPr/>
        <a:lstStyle/>
        <a:p>
          <a:pPr rtl="1"/>
          <a:endParaRPr lang="fa-IR"/>
        </a:p>
      </dgm:t>
    </dgm:pt>
    <dgm:pt modelId="{16BEEE6B-4C6A-460F-8466-97F22627C26E}">
      <dgm:prSet phldrT="[Text]" custT="1"/>
      <dgm:spPr/>
      <dgm:t>
        <a:bodyPr/>
        <a:lstStyle/>
        <a:p>
          <a:pPr rtl="1"/>
          <a:r>
            <a:rPr lang="fa-IR" sz="1050" b="1">
              <a:latin typeface="Adobe Arabic" panose="02040503050201020203" pitchFamily="18" charset="-78"/>
              <a:cs typeface="Adobe Arabic" panose="02040503050201020203" pitchFamily="18" charset="-78"/>
            </a:rPr>
            <a:t>جهاد فی سبیل الله</a:t>
          </a:r>
        </a:p>
      </dgm:t>
    </dgm:pt>
    <dgm:pt modelId="{F0DBBE85-D9E1-4C26-BF44-309B185291F8}" type="parTrans" cxnId="{8D02A4B6-5382-4801-B32A-0365E934636B}">
      <dgm:prSet/>
      <dgm:spPr/>
      <dgm:t>
        <a:bodyPr/>
        <a:lstStyle/>
        <a:p>
          <a:pPr rtl="1"/>
          <a:endParaRPr lang="fa-IR"/>
        </a:p>
      </dgm:t>
    </dgm:pt>
    <dgm:pt modelId="{75C0AED0-4196-44B8-AD70-A1C76BA0DADF}" type="sibTrans" cxnId="{8D02A4B6-5382-4801-B32A-0365E934636B}">
      <dgm:prSet/>
      <dgm:spPr/>
      <dgm:t>
        <a:bodyPr/>
        <a:lstStyle/>
        <a:p>
          <a:pPr rtl="1"/>
          <a:endParaRPr lang="fa-IR"/>
        </a:p>
      </dgm:t>
    </dgm:pt>
    <dgm:pt modelId="{18D07C30-1783-48B3-AACF-3B4457761D5A}">
      <dgm:prSet phldrT="[Text]" custT="1"/>
      <dgm:spPr/>
      <dgm:t>
        <a:bodyPr/>
        <a:lstStyle/>
        <a:p>
          <a:pPr rtl="1"/>
          <a:r>
            <a:rPr lang="fa-IR" sz="1050" b="1">
              <a:latin typeface="Adobe Arabic" panose="02040503050201020203" pitchFamily="18" charset="-78"/>
              <a:cs typeface="Adobe Arabic" panose="02040503050201020203" pitchFamily="18" charset="-78"/>
            </a:rPr>
            <a:t>بعثت</a:t>
          </a:r>
        </a:p>
      </dgm:t>
    </dgm:pt>
    <dgm:pt modelId="{F8749FDF-6BE0-49DB-B35A-3AE77301AF28}" type="parTrans" cxnId="{AA97C5C2-6F27-4A88-9997-546DAEC4B70F}">
      <dgm:prSet/>
      <dgm:spPr/>
      <dgm:t>
        <a:bodyPr/>
        <a:lstStyle/>
        <a:p>
          <a:pPr rtl="1"/>
          <a:endParaRPr lang="fa-IR"/>
        </a:p>
      </dgm:t>
    </dgm:pt>
    <dgm:pt modelId="{718092DD-FB6D-4274-8BB0-EAB4C0CA13B1}" type="sibTrans" cxnId="{AA97C5C2-6F27-4A88-9997-546DAEC4B70F}">
      <dgm:prSet/>
      <dgm:spPr/>
      <dgm:t>
        <a:bodyPr/>
        <a:lstStyle/>
        <a:p>
          <a:pPr rtl="1"/>
          <a:endParaRPr lang="fa-IR"/>
        </a:p>
      </dgm:t>
    </dgm:pt>
    <dgm:pt modelId="{7E95A51E-F6B1-4DD9-9D39-ABF24DB996EC}" type="pres">
      <dgm:prSet presAssocID="{37268AB7-5BA8-4761-826E-C2CAED951804}" presName="Name0" presStyleCnt="0">
        <dgm:presLayoutVars>
          <dgm:chMax val="1"/>
          <dgm:dir/>
          <dgm:animLvl val="ctr"/>
          <dgm:resizeHandles val="exact"/>
        </dgm:presLayoutVars>
      </dgm:prSet>
      <dgm:spPr/>
    </dgm:pt>
    <dgm:pt modelId="{A41DFD5A-8EED-4338-B844-D4D7CA376E2B}" type="pres">
      <dgm:prSet presAssocID="{2CEBCB39-A999-487C-9B53-53062BAE6E34}" presName="centerShape" presStyleLbl="node0" presStyleIdx="0" presStyleCnt="1"/>
      <dgm:spPr/>
    </dgm:pt>
    <dgm:pt modelId="{3840B2B4-3A25-47E1-8302-3E01F14E7967}" type="pres">
      <dgm:prSet presAssocID="{9C62DBDC-91D9-49EC-ADC4-367BAD5AD7BA}" presName="node" presStyleLbl="node1" presStyleIdx="0" presStyleCnt="6">
        <dgm:presLayoutVars>
          <dgm:bulletEnabled val="1"/>
        </dgm:presLayoutVars>
      </dgm:prSet>
      <dgm:spPr/>
    </dgm:pt>
    <dgm:pt modelId="{E70392F5-1F06-4056-81CB-4B0B10AA6883}" type="pres">
      <dgm:prSet presAssocID="{9C62DBDC-91D9-49EC-ADC4-367BAD5AD7BA}" presName="dummy" presStyleCnt="0"/>
      <dgm:spPr/>
    </dgm:pt>
    <dgm:pt modelId="{F90AA7E1-88AB-49B9-B638-A7504137D38F}" type="pres">
      <dgm:prSet presAssocID="{5BD908CE-DB4D-484D-9C34-58FD82CEE649}" presName="sibTrans" presStyleLbl="sibTrans2D1" presStyleIdx="0" presStyleCnt="6"/>
      <dgm:spPr/>
    </dgm:pt>
    <dgm:pt modelId="{3688C76B-92D2-406B-80F9-B3AD2EEF0166}" type="pres">
      <dgm:prSet presAssocID="{16BEEE6B-4C6A-460F-8466-97F22627C26E}" presName="node" presStyleLbl="node1" presStyleIdx="1" presStyleCnt="6">
        <dgm:presLayoutVars>
          <dgm:bulletEnabled val="1"/>
        </dgm:presLayoutVars>
      </dgm:prSet>
      <dgm:spPr/>
    </dgm:pt>
    <dgm:pt modelId="{1A8CDE67-7ABB-48D1-8515-8022C4098FD3}" type="pres">
      <dgm:prSet presAssocID="{16BEEE6B-4C6A-460F-8466-97F22627C26E}" presName="dummy" presStyleCnt="0"/>
      <dgm:spPr/>
    </dgm:pt>
    <dgm:pt modelId="{CA46007D-9F22-4109-A064-BE6C490DBA9A}" type="pres">
      <dgm:prSet presAssocID="{75C0AED0-4196-44B8-AD70-A1C76BA0DADF}" presName="sibTrans" presStyleLbl="sibTrans2D1" presStyleIdx="1" presStyleCnt="6"/>
      <dgm:spPr/>
    </dgm:pt>
    <dgm:pt modelId="{7D62C228-7BC9-4399-8802-0D84289964BC}" type="pres">
      <dgm:prSet presAssocID="{358318B8-5DD5-4E38-AEF3-8A594319E810}" presName="node" presStyleLbl="node1" presStyleIdx="2" presStyleCnt="6">
        <dgm:presLayoutVars>
          <dgm:bulletEnabled val="1"/>
        </dgm:presLayoutVars>
      </dgm:prSet>
      <dgm:spPr/>
    </dgm:pt>
    <dgm:pt modelId="{0D2671BC-0245-4E0A-B945-4A08F4288B4E}" type="pres">
      <dgm:prSet presAssocID="{358318B8-5DD5-4E38-AEF3-8A594319E810}" presName="dummy" presStyleCnt="0"/>
      <dgm:spPr/>
    </dgm:pt>
    <dgm:pt modelId="{AF970477-37E9-4D3C-9969-47F417842DC1}" type="pres">
      <dgm:prSet presAssocID="{6ABE805A-69F5-4DE6-922B-DD367154A178}" presName="sibTrans" presStyleLbl="sibTrans2D1" presStyleIdx="2" presStyleCnt="6"/>
      <dgm:spPr/>
    </dgm:pt>
    <dgm:pt modelId="{FE26FE30-5A65-4CF9-A9DA-7B1BEBB40017}" type="pres">
      <dgm:prSet presAssocID="{83082FF4-C270-4173-A263-9EC686051289}" presName="node" presStyleLbl="node1" presStyleIdx="3" presStyleCnt="6">
        <dgm:presLayoutVars>
          <dgm:bulletEnabled val="1"/>
        </dgm:presLayoutVars>
      </dgm:prSet>
      <dgm:spPr/>
    </dgm:pt>
    <dgm:pt modelId="{4C0B985C-398B-4FCA-B091-81BBE5135C00}" type="pres">
      <dgm:prSet presAssocID="{83082FF4-C270-4173-A263-9EC686051289}" presName="dummy" presStyleCnt="0"/>
      <dgm:spPr/>
    </dgm:pt>
    <dgm:pt modelId="{C1C4F54D-1F7A-4B51-AC2D-0EBDB51A424E}" type="pres">
      <dgm:prSet presAssocID="{CBB8B85D-F98E-4018-A32C-E253EE8C595D}" presName="sibTrans" presStyleLbl="sibTrans2D1" presStyleIdx="3" presStyleCnt="6"/>
      <dgm:spPr/>
    </dgm:pt>
    <dgm:pt modelId="{B9F36056-F0D2-4168-BB75-F6E6B1BCD659}" type="pres">
      <dgm:prSet presAssocID="{B4EB0D47-990C-4597-8886-587985CDFB1B}" presName="node" presStyleLbl="node1" presStyleIdx="4" presStyleCnt="6">
        <dgm:presLayoutVars>
          <dgm:bulletEnabled val="1"/>
        </dgm:presLayoutVars>
      </dgm:prSet>
      <dgm:spPr/>
    </dgm:pt>
    <dgm:pt modelId="{0E94215A-D8EA-48C5-B3DD-24EBB6B70080}" type="pres">
      <dgm:prSet presAssocID="{B4EB0D47-990C-4597-8886-587985CDFB1B}" presName="dummy" presStyleCnt="0"/>
      <dgm:spPr/>
    </dgm:pt>
    <dgm:pt modelId="{A8348555-A7C1-4F53-8FAC-B53E708EA014}" type="pres">
      <dgm:prSet presAssocID="{93749DAF-4D04-437F-82C1-27AF0462AD93}" presName="sibTrans" presStyleLbl="sibTrans2D1" presStyleIdx="4" presStyleCnt="6"/>
      <dgm:spPr/>
    </dgm:pt>
    <dgm:pt modelId="{6D6E93EF-E649-4FAA-B2D9-CA03441C7120}" type="pres">
      <dgm:prSet presAssocID="{18D07C30-1783-48B3-AACF-3B4457761D5A}" presName="node" presStyleLbl="node1" presStyleIdx="5" presStyleCnt="6">
        <dgm:presLayoutVars>
          <dgm:bulletEnabled val="1"/>
        </dgm:presLayoutVars>
      </dgm:prSet>
      <dgm:spPr/>
    </dgm:pt>
    <dgm:pt modelId="{DE52A81C-679C-40DD-9293-732C538CDE6D}" type="pres">
      <dgm:prSet presAssocID="{18D07C30-1783-48B3-AACF-3B4457761D5A}" presName="dummy" presStyleCnt="0"/>
      <dgm:spPr/>
    </dgm:pt>
    <dgm:pt modelId="{E21B24CA-F56D-4906-A51D-619B67CECCC7}" type="pres">
      <dgm:prSet presAssocID="{718092DD-FB6D-4274-8BB0-EAB4C0CA13B1}" presName="sibTrans" presStyleLbl="sibTrans2D1" presStyleIdx="5" presStyleCnt="6"/>
      <dgm:spPr/>
    </dgm:pt>
  </dgm:ptLst>
  <dgm:cxnLst>
    <dgm:cxn modelId="{6DBC642B-BB33-4F07-BBC8-D5918EC69E4D}" type="presOf" srcId="{37268AB7-5BA8-4761-826E-C2CAED951804}" destId="{7E95A51E-F6B1-4DD9-9D39-ABF24DB996EC}" srcOrd="0" destOrd="0" presId="urn:microsoft.com/office/officeart/2005/8/layout/radial6"/>
    <dgm:cxn modelId="{DFB51434-14EF-482C-967A-849D7C68F730}" type="presOf" srcId="{16BEEE6B-4C6A-460F-8466-97F22627C26E}" destId="{3688C76B-92D2-406B-80F9-B3AD2EEF0166}" srcOrd="0" destOrd="0" presId="urn:microsoft.com/office/officeart/2005/8/layout/radial6"/>
    <dgm:cxn modelId="{3E153E3D-24A8-4BC6-995E-BB862B622ADE}" type="presOf" srcId="{5BD908CE-DB4D-484D-9C34-58FD82CEE649}" destId="{F90AA7E1-88AB-49B9-B638-A7504137D38F}" srcOrd="0" destOrd="0" presId="urn:microsoft.com/office/officeart/2005/8/layout/radial6"/>
    <dgm:cxn modelId="{8A50593D-11A1-4AAC-9EF5-925316421C9F}" srcId="{2CEBCB39-A999-487C-9B53-53062BAE6E34}" destId="{83082FF4-C270-4173-A263-9EC686051289}" srcOrd="3" destOrd="0" parTransId="{098CD534-4DF2-4013-9EEB-2452193BF5FA}" sibTransId="{CBB8B85D-F98E-4018-A32C-E253EE8C595D}"/>
    <dgm:cxn modelId="{34A1FC5E-63F5-4AC6-80A6-9CAB7608A548}" type="presOf" srcId="{718092DD-FB6D-4274-8BB0-EAB4C0CA13B1}" destId="{E21B24CA-F56D-4906-A51D-619B67CECCC7}" srcOrd="0" destOrd="0" presId="urn:microsoft.com/office/officeart/2005/8/layout/radial6"/>
    <dgm:cxn modelId="{A3713765-5FCA-41BA-8D37-4C870D4C0D19}" srcId="{2CEBCB39-A999-487C-9B53-53062BAE6E34}" destId="{9C62DBDC-91D9-49EC-ADC4-367BAD5AD7BA}" srcOrd="0" destOrd="0" parTransId="{02AAC321-6A47-470E-824C-BE8C9EE05BDE}" sibTransId="{5BD908CE-DB4D-484D-9C34-58FD82CEE649}"/>
    <dgm:cxn modelId="{4D05DB66-583A-4971-BD4F-B162F0DA5D29}" srcId="{37268AB7-5BA8-4761-826E-C2CAED951804}" destId="{2CEBCB39-A999-487C-9B53-53062BAE6E34}" srcOrd="0" destOrd="0" parTransId="{0EBE892A-5461-4ACD-87EF-30A02CF1AC41}" sibTransId="{A15A6E65-23AB-4AC9-9EF4-84DD31C913FA}"/>
    <dgm:cxn modelId="{F47C454F-B9C0-4D5C-B263-33F0D13795C3}" srcId="{2CEBCB39-A999-487C-9B53-53062BAE6E34}" destId="{B4EB0D47-990C-4597-8886-587985CDFB1B}" srcOrd="4" destOrd="0" parTransId="{A275E9DA-DEB3-4D45-8F61-6DB3580FD608}" sibTransId="{93749DAF-4D04-437F-82C1-27AF0462AD93}"/>
    <dgm:cxn modelId="{AF861B70-9C15-4AE7-B5A0-F9EAF4D96BA9}" type="presOf" srcId="{18D07C30-1783-48B3-AACF-3B4457761D5A}" destId="{6D6E93EF-E649-4FAA-B2D9-CA03441C7120}" srcOrd="0" destOrd="0" presId="urn:microsoft.com/office/officeart/2005/8/layout/radial6"/>
    <dgm:cxn modelId="{984A6B73-FE3E-435D-ACD0-6B2BFFAA0D31}" type="presOf" srcId="{75C0AED0-4196-44B8-AD70-A1C76BA0DADF}" destId="{CA46007D-9F22-4109-A064-BE6C490DBA9A}" srcOrd="0" destOrd="0" presId="urn:microsoft.com/office/officeart/2005/8/layout/radial6"/>
    <dgm:cxn modelId="{C101425A-DB45-4B7A-BA9A-886AC1F7F0AD}" type="presOf" srcId="{83082FF4-C270-4173-A263-9EC686051289}" destId="{FE26FE30-5A65-4CF9-A9DA-7B1BEBB40017}" srcOrd="0" destOrd="0" presId="urn:microsoft.com/office/officeart/2005/8/layout/radial6"/>
    <dgm:cxn modelId="{29A80A8B-A542-44BE-9866-35EB42A310DC}" type="presOf" srcId="{358318B8-5DD5-4E38-AEF3-8A594319E810}" destId="{7D62C228-7BC9-4399-8802-0D84289964BC}" srcOrd="0" destOrd="0" presId="urn:microsoft.com/office/officeart/2005/8/layout/radial6"/>
    <dgm:cxn modelId="{11FC928F-8682-41BF-A88B-11DAB0AD1FF9}" type="presOf" srcId="{93749DAF-4D04-437F-82C1-27AF0462AD93}" destId="{A8348555-A7C1-4F53-8FAC-B53E708EA014}" srcOrd="0" destOrd="0" presId="urn:microsoft.com/office/officeart/2005/8/layout/radial6"/>
    <dgm:cxn modelId="{8ECD3299-3720-44B8-8107-1365C84525D3}" type="presOf" srcId="{CBB8B85D-F98E-4018-A32C-E253EE8C595D}" destId="{C1C4F54D-1F7A-4B51-AC2D-0EBDB51A424E}" srcOrd="0" destOrd="0" presId="urn:microsoft.com/office/officeart/2005/8/layout/radial6"/>
    <dgm:cxn modelId="{32FF4DA7-BB3D-4B3A-B22B-49E97760A534}" srcId="{2CEBCB39-A999-487C-9B53-53062BAE6E34}" destId="{358318B8-5DD5-4E38-AEF3-8A594319E810}" srcOrd="2" destOrd="0" parTransId="{42762AD5-1AA3-4563-8E2A-AB48D517551A}" sibTransId="{6ABE805A-69F5-4DE6-922B-DD367154A178}"/>
    <dgm:cxn modelId="{B5CF9DA9-2706-448C-809B-3577366023FC}" type="presOf" srcId="{B4EB0D47-990C-4597-8886-587985CDFB1B}" destId="{B9F36056-F0D2-4168-BB75-F6E6B1BCD659}" srcOrd="0" destOrd="0" presId="urn:microsoft.com/office/officeart/2005/8/layout/radial6"/>
    <dgm:cxn modelId="{E4AA04B1-D0C0-4B7D-9F84-5C576B97210F}" type="presOf" srcId="{6ABE805A-69F5-4DE6-922B-DD367154A178}" destId="{AF970477-37E9-4D3C-9969-47F417842DC1}" srcOrd="0" destOrd="0" presId="urn:microsoft.com/office/officeart/2005/8/layout/radial6"/>
    <dgm:cxn modelId="{8D02A4B6-5382-4801-B32A-0365E934636B}" srcId="{2CEBCB39-A999-487C-9B53-53062BAE6E34}" destId="{16BEEE6B-4C6A-460F-8466-97F22627C26E}" srcOrd="1" destOrd="0" parTransId="{F0DBBE85-D9E1-4C26-BF44-309B185291F8}" sibTransId="{75C0AED0-4196-44B8-AD70-A1C76BA0DADF}"/>
    <dgm:cxn modelId="{AA97C5C2-6F27-4A88-9997-546DAEC4B70F}" srcId="{2CEBCB39-A999-487C-9B53-53062BAE6E34}" destId="{18D07C30-1783-48B3-AACF-3B4457761D5A}" srcOrd="5" destOrd="0" parTransId="{F8749FDF-6BE0-49DB-B35A-3AE77301AF28}" sibTransId="{718092DD-FB6D-4274-8BB0-EAB4C0CA13B1}"/>
    <dgm:cxn modelId="{297ED1D5-2D2C-46D5-A55F-C90CD15E4C6F}" type="presOf" srcId="{2CEBCB39-A999-487C-9B53-53062BAE6E34}" destId="{A41DFD5A-8EED-4338-B844-D4D7CA376E2B}" srcOrd="0" destOrd="0" presId="urn:microsoft.com/office/officeart/2005/8/layout/radial6"/>
    <dgm:cxn modelId="{2BAE20E2-A92B-4729-AFF1-093782871886}" type="presOf" srcId="{9C62DBDC-91D9-49EC-ADC4-367BAD5AD7BA}" destId="{3840B2B4-3A25-47E1-8302-3E01F14E7967}" srcOrd="0" destOrd="0" presId="urn:microsoft.com/office/officeart/2005/8/layout/radial6"/>
    <dgm:cxn modelId="{28749D0F-4504-42EB-9EF5-1F30DB134FA8}" type="presParOf" srcId="{7E95A51E-F6B1-4DD9-9D39-ABF24DB996EC}" destId="{A41DFD5A-8EED-4338-B844-D4D7CA376E2B}" srcOrd="0" destOrd="0" presId="urn:microsoft.com/office/officeart/2005/8/layout/radial6"/>
    <dgm:cxn modelId="{710CED3B-0976-461C-9D94-6A3DECD7BCAB}" type="presParOf" srcId="{7E95A51E-F6B1-4DD9-9D39-ABF24DB996EC}" destId="{3840B2B4-3A25-47E1-8302-3E01F14E7967}" srcOrd="1" destOrd="0" presId="urn:microsoft.com/office/officeart/2005/8/layout/radial6"/>
    <dgm:cxn modelId="{C81A001B-74AB-4CA0-BF74-26C53FEDC1B1}" type="presParOf" srcId="{7E95A51E-F6B1-4DD9-9D39-ABF24DB996EC}" destId="{E70392F5-1F06-4056-81CB-4B0B10AA6883}" srcOrd="2" destOrd="0" presId="urn:microsoft.com/office/officeart/2005/8/layout/radial6"/>
    <dgm:cxn modelId="{A4330A9C-B306-446C-9FA8-B716C07B48E0}" type="presParOf" srcId="{7E95A51E-F6B1-4DD9-9D39-ABF24DB996EC}" destId="{F90AA7E1-88AB-49B9-B638-A7504137D38F}" srcOrd="3" destOrd="0" presId="urn:microsoft.com/office/officeart/2005/8/layout/radial6"/>
    <dgm:cxn modelId="{D7AAB9C6-D8F1-46BC-8EF0-562FA3893DFE}" type="presParOf" srcId="{7E95A51E-F6B1-4DD9-9D39-ABF24DB996EC}" destId="{3688C76B-92D2-406B-80F9-B3AD2EEF0166}" srcOrd="4" destOrd="0" presId="urn:microsoft.com/office/officeart/2005/8/layout/radial6"/>
    <dgm:cxn modelId="{0D715E64-EF21-4341-8FDF-4B49E769CE1E}" type="presParOf" srcId="{7E95A51E-F6B1-4DD9-9D39-ABF24DB996EC}" destId="{1A8CDE67-7ABB-48D1-8515-8022C4098FD3}" srcOrd="5" destOrd="0" presId="urn:microsoft.com/office/officeart/2005/8/layout/radial6"/>
    <dgm:cxn modelId="{F5FC8FBB-CFDA-4154-B606-D8EC596C1D6D}" type="presParOf" srcId="{7E95A51E-F6B1-4DD9-9D39-ABF24DB996EC}" destId="{CA46007D-9F22-4109-A064-BE6C490DBA9A}" srcOrd="6" destOrd="0" presId="urn:microsoft.com/office/officeart/2005/8/layout/radial6"/>
    <dgm:cxn modelId="{51DCC0AD-E7E6-44FD-A991-D32348F74EE9}" type="presParOf" srcId="{7E95A51E-F6B1-4DD9-9D39-ABF24DB996EC}" destId="{7D62C228-7BC9-4399-8802-0D84289964BC}" srcOrd="7" destOrd="0" presId="urn:microsoft.com/office/officeart/2005/8/layout/radial6"/>
    <dgm:cxn modelId="{6C16FCB6-84D1-45EE-99DD-312850ADCEE9}" type="presParOf" srcId="{7E95A51E-F6B1-4DD9-9D39-ABF24DB996EC}" destId="{0D2671BC-0245-4E0A-B945-4A08F4288B4E}" srcOrd="8" destOrd="0" presId="urn:microsoft.com/office/officeart/2005/8/layout/radial6"/>
    <dgm:cxn modelId="{4BAACC52-1324-46A2-98ED-4FC6541D4729}" type="presParOf" srcId="{7E95A51E-F6B1-4DD9-9D39-ABF24DB996EC}" destId="{AF970477-37E9-4D3C-9969-47F417842DC1}" srcOrd="9" destOrd="0" presId="urn:microsoft.com/office/officeart/2005/8/layout/radial6"/>
    <dgm:cxn modelId="{CF036AF0-8EAE-4389-BE4D-7F60602D8E74}" type="presParOf" srcId="{7E95A51E-F6B1-4DD9-9D39-ABF24DB996EC}" destId="{FE26FE30-5A65-4CF9-A9DA-7B1BEBB40017}" srcOrd="10" destOrd="0" presId="urn:microsoft.com/office/officeart/2005/8/layout/radial6"/>
    <dgm:cxn modelId="{BB67F01F-EAE6-4003-8659-45560C7D8EF5}" type="presParOf" srcId="{7E95A51E-F6B1-4DD9-9D39-ABF24DB996EC}" destId="{4C0B985C-398B-4FCA-B091-81BBE5135C00}" srcOrd="11" destOrd="0" presId="urn:microsoft.com/office/officeart/2005/8/layout/radial6"/>
    <dgm:cxn modelId="{452A0481-876F-4E34-933A-0D64BB692B1F}" type="presParOf" srcId="{7E95A51E-F6B1-4DD9-9D39-ABF24DB996EC}" destId="{C1C4F54D-1F7A-4B51-AC2D-0EBDB51A424E}" srcOrd="12" destOrd="0" presId="urn:microsoft.com/office/officeart/2005/8/layout/radial6"/>
    <dgm:cxn modelId="{2E0B1307-7C1C-4E6C-A45D-53BA9474D325}" type="presParOf" srcId="{7E95A51E-F6B1-4DD9-9D39-ABF24DB996EC}" destId="{B9F36056-F0D2-4168-BB75-F6E6B1BCD659}" srcOrd="13" destOrd="0" presId="urn:microsoft.com/office/officeart/2005/8/layout/radial6"/>
    <dgm:cxn modelId="{19DBAE22-BC4F-4447-87F2-0B1E562EC4AF}" type="presParOf" srcId="{7E95A51E-F6B1-4DD9-9D39-ABF24DB996EC}" destId="{0E94215A-D8EA-48C5-B3DD-24EBB6B70080}" srcOrd="14" destOrd="0" presId="urn:microsoft.com/office/officeart/2005/8/layout/radial6"/>
    <dgm:cxn modelId="{15E6E02E-DBC1-4D86-9FC6-F6152E99DD74}" type="presParOf" srcId="{7E95A51E-F6B1-4DD9-9D39-ABF24DB996EC}" destId="{A8348555-A7C1-4F53-8FAC-B53E708EA014}" srcOrd="15" destOrd="0" presId="urn:microsoft.com/office/officeart/2005/8/layout/radial6"/>
    <dgm:cxn modelId="{1A52CA22-37BB-4DEE-A06A-74CAD4D71B06}" type="presParOf" srcId="{7E95A51E-F6B1-4DD9-9D39-ABF24DB996EC}" destId="{6D6E93EF-E649-4FAA-B2D9-CA03441C7120}" srcOrd="16" destOrd="0" presId="urn:microsoft.com/office/officeart/2005/8/layout/radial6"/>
    <dgm:cxn modelId="{91E0BFC1-3EA6-4308-8C11-0C7F67929A4F}" type="presParOf" srcId="{7E95A51E-F6B1-4DD9-9D39-ABF24DB996EC}" destId="{DE52A81C-679C-40DD-9293-732C538CDE6D}" srcOrd="17" destOrd="0" presId="urn:microsoft.com/office/officeart/2005/8/layout/radial6"/>
    <dgm:cxn modelId="{8268756A-63BB-4186-9708-1D59601FF1E9}" type="presParOf" srcId="{7E95A51E-F6B1-4DD9-9D39-ABF24DB996EC}" destId="{E21B24CA-F56D-4906-A51D-619B67CECCC7}" srcOrd="18"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F35EA9D-CC02-47CC-B96A-8893CC451013}"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pPr rtl="1"/>
          <a:endParaRPr lang="fa-IR"/>
        </a:p>
      </dgm:t>
    </dgm:pt>
    <dgm:pt modelId="{34E51FF6-D58F-4909-8FF8-4B7CB2EE7DA2}">
      <dgm:prSet phldrT="[Text]" custT="1"/>
      <dgm:spPr/>
      <dgm:t>
        <a:bodyPr/>
        <a:lstStyle/>
        <a:p>
          <a:pPr rtl="1"/>
          <a:r>
            <a:rPr lang="fa-IR" sz="1000" b="1">
              <a:latin typeface="Adobe Arabic" panose="02040503050201020203" pitchFamily="18" charset="-78"/>
              <a:cs typeface="Adobe Arabic" panose="02040503050201020203" pitchFamily="18" charset="-78"/>
            </a:rPr>
            <a:t>فعالیت اجتماعی</a:t>
          </a:r>
        </a:p>
      </dgm:t>
    </dgm:pt>
    <dgm:pt modelId="{7F18D075-0146-4660-9EDF-D34D6F4A2CAF}" type="parTrans" cxnId="{935DF8DE-52BD-4288-ADEE-DCE7ADC627DF}">
      <dgm:prSet/>
      <dgm:spPr/>
      <dgm:t>
        <a:bodyPr/>
        <a:lstStyle/>
        <a:p>
          <a:pPr rtl="1"/>
          <a:endParaRPr lang="fa-IR"/>
        </a:p>
      </dgm:t>
    </dgm:pt>
    <dgm:pt modelId="{C50E0A25-9F1E-4537-9E56-0763B56E2E80}" type="sibTrans" cxnId="{935DF8DE-52BD-4288-ADEE-DCE7ADC627DF}">
      <dgm:prSet/>
      <dgm:spPr/>
      <dgm:t>
        <a:bodyPr/>
        <a:lstStyle/>
        <a:p>
          <a:pPr rtl="1"/>
          <a:endParaRPr lang="fa-IR"/>
        </a:p>
      </dgm:t>
    </dgm:pt>
    <dgm:pt modelId="{3036211B-47E8-4DA4-84D1-EDB8F64E53D7}">
      <dgm:prSet phldrT="[Text]" custT="1"/>
      <dgm:spPr/>
      <dgm:t>
        <a:bodyPr/>
        <a:lstStyle/>
        <a:p>
          <a:pPr rtl="1"/>
          <a:r>
            <a:rPr lang="fa-IR" sz="1000" b="1">
              <a:latin typeface="Adobe Arabic" panose="02040503050201020203" pitchFamily="18" charset="-78"/>
              <a:cs typeface="Adobe Arabic" panose="02040503050201020203" pitchFamily="18" charset="-78"/>
            </a:rPr>
            <a:t>از سر وظیفه‌مندی و احساس تکلیف و مأموریت</a:t>
          </a:r>
        </a:p>
      </dgm:t>
    </dgm:pt>
    <dgm:pt modelId="{B35C49A8-239E-41B1-B117-C2EBAE3D617C}" type="parTrans" cxnId="{B3ACDF04-9EAF-4AB4-9B6A-C608963ECF6C}">
      <dgm:prSet/>
      <dgm:spPr/>
      <dgm:t>
        <a:bodyPr/>
        <a:lstStyle/>
        <a:p>
          <a:pPr rtl="1"/>
          <a:endParaRPr lang="fa-IR"/>
        </a:p>
      </dgm:t>
    </dgm:pt>
    <dgm:pt modelId="{27FA2BB3-6540-4323-B7FE-E5F94F41AF4D}" type="sibTrans" cxnId="{B3ACDF04-9EAF-4AB4-9B6A-C608963ECF6C}">
      <dgm:prSet/>
      <dgm:spPr/>
      <dgm:t>
        <a:bodyPr/>
        <a:lstStyle/>
        <a:p>
          <a:pPr rtl="1"/>
          <a:endParaRPr lang="fa-IR"/>
        </a:p>
      </dgm:t>
    </dgm:pt>
    <dgm:pt modelId="{A0AF23C5-1775-42EA-B053-39A0ECB4E628}">
      <dgm:prSet phldrT="[Text]" custT="1"/>
      <dgm:spPr/>
      <dgm:t>
        <a:bodyPr/>
        <a:lstStyle/>
        <a:p>
          <a:pPr rtl="1"/>
          <a:r>
            <a:rPr lang="fa-IR" sz="1000" b="1">
              <a:latin typeface="Adobe Arabic" panose="02040503050201020203" pitchFamily="18" charset="-78"/>
              <a:cs typeface="Adobe Arabic" panose="02040503050201020203" pitchFamily="18" charset="-78"/>
            </a:rPr>
            <a:t>از سر منفعت‌جویی و کاسبکاری</a:t>
          </a:r>
        </a:p>
      </dgm:t>
    </dgm:pt>
    <dgm:pt modelId="{EAF87CD1-DD6B-4003-8E9B-F281EB38B127}" type="parTrans" cxnId="{B80F79E1-3B7C-4808-B5DB-2E687CEA3786}">
      <dgm:prSet/>
      <dgm:spPr/>
      <dgm:t>
        <a:bodyPr/>
        <a:lstStyle/>
        <a:p>
          <a:pPr rtl="1"/>
          <a:endParaRPr lang="fa-IR"/>
        </a:p>
      </dgm:t>
    </dgm:pt>
    <dgm:pt modelId="{635017C0-36EC-47A5-8EAD-C9F1F84C8E91}" type="sibTrans" cxnId="{B80F79E1-3B7C-4808-B5DB-2E687CEA3786}">
      <dgm:prSet/>
      <dgm:spPr/>
      <dgm:t>
        <a:bodyPr/>
        <a:lstStyle/>
        <a:p>
          <a:pPr rtl="1"/>
          <a:endParaRPr lang="fa-IR"/>
        </a:p>
      </dgm:t>
    </dgm:pt>
    <dgm:pt modelId="{FB3DC0CC-BED8-4F6C-8A52-1609273CD93F}">
      <dgm:prSet phldrT="[Text]" custT="1"/>
      <dgm:spPr/>
      <dgm:t>
        <a:bodyPr/>
        <a:lstStyle/>
        <a:p>
          <a:pPr rtl="1"/>
          <a:r>
            <a:rPr lang="fa-IR" sz="1000" b="1">
              <a:latin typeface="Adobe Arabic" panose="02040503050201020203" pitchFamily="18" charset="-78"/>
              <a:cs typeface="Adobe Arabic" panose="02040503050201020203" pitchFamily="18" charset="-78"/>
            </a:rPr>
            <a:t>از سر خیرخواهی و دلسوزی</a:t>
          </a:r>
        </a:p>
      </dgm:t>
    </dgm:pt>
    <dgm:pt modelId="{0457CF96-D143-45B0-83AB-07DE227B67D3}" type="parTrans" cxnId="{9E3F48B0-4458-4712-87D3-CFFA91D87BCF}">
      <dgm:prSet/>
      <dgm:spPr/>
      <dgm:t>
        <a:bodyPr/>
        <a:lstStyle/>
        <a:p>
          <a:pPr rtl="1"/>
          <a:endParaRPr lang="fa-IR"/>
        </a:p>
      </dgm:t>
    </dgm:pt>
    <dgm:pt modelId="{F70C8A7F-377F-4255-BFCD-41F092DBCF7C}" type="sibTrans" cxnId="{9E3F48B0-4458-4712-87D3-CFFA91D87BCF}">
      <dgm:prSet/>
      <dgm:spPr/>
      <dgm:t>
        <a:bodyPr/>
        <a:lstStyle/>
        <a:p>
          <a:pPr rtl="1"/>
          <a:endParaRPr lang="fa-IR"/>
        </a:p>
      </dgm:t>
    </dgm:pt>
    <dgm:pt modelId="{6310F344-4861-4772-81E1-385344982599}">
      <dgm:prSet phldrT="[Text]" custT="1"/>
      <dgm:spPr>
        <a:solidFill>
          <a:schemeClr val="accent3">
            <a:lumMod val="20000"/>
            <a:lumOff val="80000"/>
          </a:schemeClr>
        </a:solidFill>
      </dgm:spPr>
      <dgm:t>
        <a:bodyPr/>
        <a:lstStyle/>
        <a:p>
          <a:pPr rtl="1"/>
          <a:r>
            <a:rPr lang="fa-IR" sz="1000" b="1">
              <a:latin typeface="Adobe Arabic" panose="02040503050201020203" pitchFamily="18" charset="-78"/>
              <a:cs typeface="Adobe Arabic" panose="02040503050201020203" pitchFamily="18" charset="-78"/>
            </a:rPr>
            <a:t>رسالت اجتماعی</a:t>
          </a:r>
        </a:p>
      </dgm:t>
    </dgm:pt>
    <dgm:pt modelId="{E66D28CD-4383-4C1B-A799-13CED3526874}" type="parTrans" cxnId="{36D202BC-B670-4741-8AA1-2B1269211DD1}">
      <dgm:prSet/>
      <dgm:spPr/>
      <dgm:t>
        <a:bodyPr/>
        <a:lstStyle/>
        <a:p>
          <a:pPr rtl="1"/>
          <a:endParaRPr lang="fa-IR"/>
        </a:p>
      </dgm:t>
    </dgm:pt>
    <dgm:pt modelId="{387A2F9C-13FB-4CF5-A7DD-F9C46D67D8E5}" type="sibTrans" cxnId="{36D202BC-B670-4741-8AA1-2B1269211DD1}">
      <dgm:prSet/>
      <dgm:spPr/>
      <dgm:t>
        <a:bodyPr/>
        <a:lstStyle/>
        <a:p>
          <a:pPr rtl="1"/>
          <a:endParaRPr lang="fa-IR"/>
        </a:p>
      </dgm:t>
    </dgm:pt>
    <dgm:pt modelId="{3B3BC6C0-3522-4EC4-B8AA-827889B78EAC}" type="pres">
      <dgm:prSet presAssocID="{3F35EA9D-CC02-47CC-B96A-8893CC451013}" presName="hierChild1" presStyleCnt="0">
        <dgm:presLayoutVars>
          <dgm:orgChart val="1"/>
          <dgm:chPref val="1"/>
          <dgm:dir val="rev"/>
          <dgm:animOne val="branch"/>
          <dgm:animLvl val="lvl"/>
          <dgm:resizeHandles/>
        </dgm:presLayoutVars>
      </dgm:prSet>
      <dgm:spPr/>
    </dgm:pt>
    <dgm:pt modelId="{43F48A3B-C03F-4FF7-98B1-D8E24A0F77E8}" type="pres">
      <dgm:prSet presAssocID="{34E51FF6-D58F-4909-8FF8-4B7CB2EE7DA2}" presName="hierRoot1" presStyleCnt="0">
        <dgm:presLayoutVars>
          <dgm:hierBranch val="init"/>
        </dgm:presLayoutVars>
      </dgm:prSet>
      <dgm:spPr/>
    </dgm:pt>
    <dgm:pt modelId="{B2912519-40B1-4AE4-98F4-5A98B7ED8056}" type="pres">
      <dgm:prSet presAssocID="{34E51FF6-D58F-4909-8FF8-4B7CB2EE7DA2}" presName="rootComposite1" presStyleCnt="0"/>
      <dgm:spPr/>
    </dgm:pt>
    <dgm:pt modelId="{7F1A80F1-E2E0-4D88-83CD-C7F6703A35ED}" type="pres">
      <dgm:prSet presAssocID="{34E51FF6-D58F-4909-8FF8-4B7CB2EE7DA2}" presName="rootText1" presStyleLbl="node0" presStyleIdx="0" presStyleCnt="1">
        <dgm:presLayoutVars>
          <dgm:chPref val="3"/>
        </dgm:presLayoutVars>
      </dgm:prSet>
      <dgm:spPr>
        <a:prstGeom prst="roundRect">
          <a:avLst/>
        </a:prstGeom>
      </dgm:spPr>
    </dgm:pt>
    <dgm:pt modelId="{4683670E-84AD-48E4-86A7-5F41D890AC2A}" type="pres">
      <dgm:prSet presAssocID="{34E51FF6-D58F-4909-8FF8-4B7CB2EE7DA2}" presName="rootConnector1" presStyleLbl="node1" presStyleIdx="0" presStyleCnt="0"/>
      <dgm:spPr/>
    </dgm:pt>
    <dgm:pt modelId="{905B4722-697B-4DB7-B045-589FA93AA74A}" type="pres">
      <dgm:prSet presAssocID="{34E51FF6-D58F-4909-8FF8-4B7CB2EE7DA2}" presName="hierChild2" presStyleCnt="0"/>
      <dgm:spPr/>
    </dgm:pt>
    <dgm:pt modelId="{384652A9-1D6D-42C2-8C1C-5C317FEC3024}" type="pres">
      <dgm:prSet presAssocID="{B35C49A8-239E-41B1-B117-C2EBAE3D617C}" presName="Name66" presStyleLbl="parChTrans1D2" presStyleIdx="0" presStyleCnt="3"/>
      <dgm:spPr/>
    </dgm:pt>
    <dgm:pt modelId="{205067D5-6551-4727-90EA-2285EDF46FBF}" type="pres">
      <dgm:prSet presAssocID="{3036211B-47E8-4DA4-84D1-EDB8F64E53D7}" presName="hierRoot2" presStyleCnt="0">
        <dgm:presLayoutVars>
          <dgm:hierBranch val="init"/>
        </dgm:presLayoutVars>
      </dgm:prSet>
      <dgm:spPr/>
    </dgm:pt>
    <dgm:pt modelId="{40106213-CC6C-437C-B05E-9F4D40001950}" type="pres">
      <dgm:prSet presAssocID="{3036211B-47E8-4DA4-84D1-EDB8F64E53D7}" presName="rootComposite" presStyleCnt="0"/>
      <dgm:spPr/>
    </dgm:pt>
    <dgm:pt modelId="{B3E4BCBC-95C2-477E-A923-A9B710DB624E}" type="pres">
      <dgm:prSet presAssocID="{3036211B-47E8-4DA4-84D1-EDB8F64E53D7}" presName="rootText" presStyleLbl="node2" presStyleIdx="0" presStyleCnt="3" custScaleY="140490">
        <dgm:presLayoutVars>
          <dgm:chPref val="3"/>
        </dgm:presLayoutVars>
      </dgm:prSet>
      <dgm:spPr>
        <a:prstGeom prst="roundRect">
          <a:avLst/>
        </a:prstGeom>
      </dgm:spPr>
    </dgm:pt>
    <dgm:pt modelId="{6DB0F652-6388-4FD0-A5D5-82C0FBA3A462}" type="pres">
      <dgm:prSet presAssocID="{3036211B-47E8-4DA4-84D1-EDB8F64E53D7}" presName="rootConnector" presStyleLbl="node2" presStyleIdx="0" presStyleCnt="3"/>
      <dgm:spPr/>
    </dgm:pt>
    <dgm:pt modelId="{A05F5108-375A-479F-BD94-A197CF7035C6}" type="pres">
      <dgm:prSet presAssocID="{3036211B-47E8-4DA4-84D1-EDB8F64E53D7}" presName="hierChild4" presStyleCnt="0"/>
      <dgm:spPr/>
    </dgm:pt>
    <dgm:pt modelId="{39C6A9D9-1C8E-4CEB-B25B-BD19B0379026}" type="pres">
      <dgm:prSet presAssocID="{E66D28CD-4383-4C1B-A799-13CED3526874}" presName="Name66" presStyleLbl="parChTrans1D3" presStyleIdx="0" presStyleCnt="1"/>
      <dgm:spPr/>
    </dgm:pt>
    <dgm:pt modelId="{D6D2FBBD-2543-43A7-B58B-06A83ACFFCB3}" type="pres">
      <dgm:prSet presAssocID="{6310F344-4861-4772-81E1-385344982599}" presName="hierRoot2" presStyleCnt="0">
        <dgm:presLayoutVars>
          <dgm:hierBranch val="init"/>
        </dgm:presLayoutVars>
      </dgm:prSet>
      <dgm:spPr/>
    </dgm:pt>
    <dgm:pt modelId="{DD0D05D6-A1DB-4300-89B0-57B5B78F6D86}" type="pres">
      <dgm:prSet presAssocID="{6310F344-4861-4772-81E1-385344982599}" presName="rootComposite" presStyleCnt="0"/>
      <dgm:spPr/>
    </dgm:pt>
    <dgm:pt modelId="{5B33EF3F-58B9-4D9E-8287-95EE629EEDF2}" type="pres">
      <dgm:prSet presAssocID="{6310F344-4861-4772-81E1-385344982599}" presName="rootText" presStyleLbl="node3" presStyleIdx="0" presStyleCnt="1">
        <dgm:presLayoutVars>
          <dgm:chPref val="3"/>
        </dgm:presLayoutVars>
      </dgm:prSet>
      <dgm:spPr>
        <a:prstGeom prst="flowChartTerminator">
          <a:avLst/>
        </a:prstGeom>
      </dgm:spPr>
    </dgm:pt>
    <dgm:pt modelId="{6387BAFA-CBB1-429F-8B34-67614706917A}" type="pres">
      <dgm:prSet presAssocID="{6310F344-4861-4772-81E1-385344982599}" presName="rootConnector" presStyleLbl="node3" presStyleIdx="0" presStyleCnt="1"/>
      <dgm:spPr/>
    </dgm:pt>
    <dgm:pt modelId="{CE27091B-9917-4AAC-BB24-47FC98C2E9B3}" type="pres">
      <dgm:prSet presAssocID="{6310F344-4861-4772-81E1-385344982599}" presName="hierChild4" presStyleCnt="0"/>
      <dgm:spPr/>
    </dgm:pt>
    <dgm:pt modelId="{DA1C491F-1A0D-4916-B4A3-02B3AC05CB19}" type="pres">
      <dgm:prSet presAssocID="{6310F344-4861-4772-81E1-385344982599}" presName="hierChild5" presStyleCnt="0"/>
      <dgm:spPr/>
    </dgm:pt>
    <dgm:pt modelId="{80B4C379-7521-4A92-BE63-D94547A29C0A}" type="pres">
      <dgm:prSet presAssocID="{3036211B-47E8-4DA4-84D1-EDB8F64E53D7}" presName="hierChild5" presStyleCnt="0"/>
      <dgm:spPr/>
    </dgm:pt>
    <dgm:pt modelId="{E7882385-E803-4CD3-B18D-0D9D1B09C4E5}" type="pres">
      <dgm:prSet presAssocID="{0457CF96-D143-45B0-83AB-07DE227B67D3}" presName="Name66" presStyleLbl="parChTrans1D2" presStyleIdx="1" presStyleCnt="3"/>
      <dgm:spPr/>
    </dgm:pt>
    <dgm:pt modelId="{38FDC524-1CBA-4B76-BD7D-8762A0B479B0}" type="pres">
      <dgm:prSet presAssocID="{FB3DC0CC-BED8-4F6C-8A52-1609273CD93F}" presName="hierRoot2" presStyleCnt="0">
        <dgm:presLayoutVars>
          <dgm:hierBranch val="init"/>
        </dgm:presLayoutVars>
      </dgm:prSet>
      <dgm:spPr/>
    </dgm:pt>
    <dgm:pt modelId="{E7E6D350-AE3E-481A-BE7E-A11C310B7A79}" type="pres">
      <dgm:prSet presAssocID="{FB3DC0CC-BED8-4F6C-8A52-1609273CD93F}" presName="rootComposite" presStyleCnt="0"/>
      <dgm:spPr/>
    </dgm:pt>
    <dgm:pt modelId="{7BCAA224-1A89-4DF2-9D03-6D9A8E7FF682}" type="pres">
      <dgm:prSet presAssocID="{FB3DC0CC-BED8-4F6C-8A52-1609273CD93F}" presName="rootText" presStyleLbl="node2" presStyleIdx="1" presStyleCnt="3" custScaleY="140490">
        <dgm:presLayoutVars>
          <dgm:chPref val="3"/>
        </dgm:presLayoutVars>
      </dgm:prSet>
      <dgm:spPr>
        <a:prstGeom prst="roundRect">
          <a:avLst/>
        </a:prstGeom>
      </dgm:spPr>
    </dgm:pt>
    <dgm:pt modelId="{BDD77B6F-EA4A-4E2D-B9E1-D4970BBA2496}" type="pres">
      <dgm:prSet presAssocID="{FB3DC0CC-BED8-4F6C-8A52-1609273CD93F}" presName="rootConnector" presStyleLbl="node2" presStyleIdx="1" presStyleCnt="3"/>
      <dgm:spPr/>
    </dgm:pt>
    <dgm:pt modelId="{3675AA33-29DD-4730-BCF2-7F1FC2ECAFBA}" type="pres">
      <dgm:prSet presAssocID="{FB3DC0CC-BED8-4F6C-8A52-1609273CD93F}" presName="hierChild4" presStyleCnt="0"/>
      <dgm:spPr/>
    </dgm:pt>
    <dgm:pt modelId="{24736B47-B51A-4FAE-8E6D-730C0311F6F3}" type="pres">
      <dgm:prSet presAssocID="{FB3DC0CC-BED8-4F6C-8A52-1609273CD93F}" presName="hierChild5" presStyleCnt="0"/>
      <dgm:spPr/>
    </dgm:pt>
    <dgm:pt modelId="{9342D186-CC72-45D5-909F-7DF5DFE81B03}" type="pres">
      <dgm:prSet presAssocID="{EAF87CD1-DD6B-4003-8E9B-F281EB38B127}" presName="Name66" presStyleLbl="parChTrans1D2" presStyleIdx="2" presStyleCnt="3"/>
      <dgm:spPr/>
    </dgm:pt>
    <dgm:pt modelId="{FA9DDA19-D6E2-4C46-B9E4-C5192A9D6579}" type="pres">
      <dgm:prSet presAssocID="{A0AF23C5-1775-42EA-B053-39A0ECB4E628}" presName="hierRoot2" presStyleCnt="0">
        <dgm:presLayoutVars>
          <dgm:hierBranch val="init"/>
        </dgm:presLayoutVars>
      </dgm:prSet>
      <dgm:spPr/>
    </dgm:pt>
    <dgm:pt modelId="{E468A382-3B01-4FF0-B0D1-CA18F3E9B2D2}" type="pres">
      <dgm:prSet presAssocID="{A0AF23C5-1775-42EA-B053-39A0ECB4E628}" presName="rootComposite" presStyleCnt="0"/>
      <dgm:spPr/>
    </dgm:pt>
    <dgm:pt modelId="{6EFAD2A2-9293-435A-BA06-AD83A39C0585}" type="pres">
      <dgm:prSet presAssocID="{A0AF23C5-1775-42EA-B053-39A0ECB4E628}" presName="rootText" presStyleLbl="node2" presStyleIdx="2" presStyleCnt="3" custScaleY="140490">
        <dgm:presLayoutVars>
          <dgm:chPref val="3"/>
        </dgm:presLayoutVars>
      </dgm:prSet>
      <dgm:spPr>
        <a:prstGeom prst="roundRect">
          <a:avLst/>
        </a:prstGeom>
      </dgm:spPr>
    </dgm:pt>
    <dgm:pt modelId="{F92E8DEE-D99A-4CDB-856E-43BEA81EB667}" type="pres">
      <dgm:prSet presAssocID="{A0AF23C5-1775-42EA-B053-39A0ECB4E628}" presName="rootConnector" presStyleLbl="node2" presStyleIdx="2" presStyleCnt="3"/>
      <dgm:spPr/>
    </dgm:pt>
    <dgm:pt modelId="{50B46EED-20EC-4385-8D51-B5E11D134F22}" type="pres">
      <dgm:prSet presAssocID="{A0AF23C5-1775-42EA-B053-39A0ECB4E628}" presName="hierChild4" presStyleCnt="0"/>
      <dgm:spPr/>
    </dgm:pt>
    <dgm:pt modelId="{2456AEA5-A9DB-4670-9B92-A25A62BBA783}" type="pres">
      <dgm:prSet presAssocID="{A0AF23C5-1775-42EA-B053-39A0ECB4E628}" presName="hierChild5" presStyleCnt="0"/>
      <dgm:spPr/>
    </dgm:pt>
    <dgm:pt modelId="{A5BC9452-FFCE-4314-94CB-8E978F5C67B5}" type="pres">
      <dgm:prSet presAssocID="{34E51FF6-D58F-4909-8FF8-4B7CB2EE7DA2}" presName="hierChild3" presStyleCnt="0"/>
      <dgm:spPr/>
    </dgm:pt>
  </dgm:ptLst>
  <dgm:cxnLst>
    <dgm:cxn modelId="{5BFBDE02-EA5D-4057-998D-79EA517704AE}" type="presOf" srcId="{A0AF23C5-1775-42EA-B053-39A0ECB4E628}" destId="{F92E8DEE-D99A-4CDB-856E-43BEA81EB667}" srcOrd="1" destOrd="0" presId="urn:microsoft.com/office/officeart/2009/3/layout/HorizontalOrganizationChart"/>
    <dgm:cxn modelId="{B3ACDF04-9EAF-4AB4-9B6A-C608963ECF6C}" srcId="{34E51FF6-D58F-4909-8FF8-4B7CB2EE7DA2}" destId="{3036211B-47E8-4DA4-84D1-EDB8F64E53D7}" srcOrd="0" destOrd="0" parTransId="{B35C49A8-239E-41B1-B117-C2EBAE3D617C}" sibTransId="{27FA2BB3-6540-4323-B7FE-E5F94F41AF4D}"/>
    <dgm:cxn modelId="{D628FE1B-5B33-47F2-B1A7-4FD9CCC74FB4}" type="presOf" srcId="{0457CF96-D143-45B0-83AB-07DE227B67D3}" destId="{E7882385-E803-4CD3-B18D-0D9D1B09C4E5}" srcOrd="0" destOrd="0" presId="urn:microsoft.com/office/officeart/2009/3/layout/HorizontalOrganizationChart"/>
    <dgm:cxn modelId="{57137920-B6C1-4228-81B0-1B8F5B2D10C6}" type="presOf" srcId="{A0AF23C5-1775-42EA-B053-39A0ECB4E628}" destId="{6EFAD2A2-9293-435A-BA06-AD83A39C0585}" srcOrd="0" destOrd="0" presId="urn:microsoft.com/office/officeart/2009/3/layout/HorizontalOrganizationChart"/>
    <dgm:cxn modelId="{66274121-82FE-4F29-9CCD-C8B99EBEE4A7}" type="presOf" srcId="{EAF87CD1-DD6B-4003-8E9B-F281EB38B127}" destId="{9342D186-CC72-45D5-909F-7DF5DFE81B03}" srcOrd="0" destOrd="0" presId="urn:microsoft.com/office/officeart/2009/3/layout/HorizontalOrganizationChart"/>
    <dgm:cxn modelId="{CB4AE131-41E5-4830-9A6D-5092FC6F9147}" type="presOf" srcId="{6310F344-4861-4772-81E1-385344982599}" destId="{5B33EF3F-58B9-4D9E-8287-95EE629EEDF2}" srcOrd="0" destOrd="0" presId="urn:microsoft.com/office/officeart/2009/3/layout/HorizontalOrganizationChart"/>
    <dgm:cxn modelId="{28188A32-3AA4-47C8-AAD5-EE825FB0D86B}" type="presOf" srcId="{34E51FF6-D58F-4909-8FF8-4B7CB2EE7DA2}" destId="{7F1A80F1-E2E0-4D88-83CD-C7F6703A35ED}" srcOrd="0" destOrd="0" presId="urn:microsoft.com/office/officeart/2009/3/layout/HorizontalOrganizationChart"/>
    <dgm:cxn modelId="{9E122E46-F038-457E-AFB4-50DE9E958874}" type="presOf" srcId="{FB3DC0CC-BED8-4F6C-8A52-1609273CD93F}" destId="{BDD77B6F-EA4A-4E2D-B9E1-D4970BBA2496}" srcOrd="1" destOrd="0" presId="urn:microsoft.com/office/officeart/2009/3/layout/HorizontalOrganizationChart"/>
    <dgm:cxn modelId="{8BCA6772-5310-4068-8F4E-BBCCD7739E8B}" type="presOf" srcId="{3036211B-47E8-4DA4-84D1-EDB8F64E53D7}" destId="{6DB0F652-6388-4FD0-A5D5-82C0FBA3A462}" srcOrd="1" destOrd="0" presId="urn:microsoft.com/office/officeart/2009/3/layout/HorizontalOrganizationChart"/>
    <dgm:cxn modelId="{37C49757-695C-4EE7-9455-FEAED3A2E6EE}" type="presOf" srcId="{34E51FF6-D58F-4909-8FF8-4B7CB2EE7DA2}" destId="{4683670E-84AD-48E4-86A7-5F41D890AC2A}" srcOrd="1" destOrd="0" presId="urn:microsoft.com/office/officeart/2009/3/layout/HorizontalOrganizationChart"/>
    <dgm:cxn modelId="{2D013D96-D306-45F0-923C-5444AF4B3DA1}" type="presOf" srcId="{3036211B-47E8-4DA4-84D1-EDB8F64E53D7}" destId="{B3E4BCBC-95C2-477E-A923-A9B710DB624E}" srcOrd="0" destOrd="0" presId="urn:microsoft.com/office/officeart/2009/3/layout/HorizontalOrganizationChart"/>
    <dgm:cxn modelId="{D5B12AA1-5981-4282-B94B-F0778938DDFA}" type="presOf" srcId="{FB3DC0CC-BED8-4F6C-8A52-1609273CD93F}" destId="{7BCAA224-1A89-4DF2-9D03-6D9A8E7FF682}" srcOrd="0" destOrd="0" presId="urn:microsoft.com/office/officeart/2009/3/layout/HorizontalOrganizationChart"/>
    <dgm:cxn modelId="{80430FAE-D2D0-4015-A962-D6A393347436}" type="presOf" srcId="{3F35EA9D-CC02-47CC-B96A-8893CC451013}" destId="{3B3BC6C0-3522-4EC4-B8AA-827889B78EAC}" srcOrd="0" destOrd="0" presId="urn:microsoft.com/office/officeart/2009/3/layout/HorizontalOrganizationChart"/>
    <dgm:cxn modelId="{9E3F48B0-4458-4712-87D3-CFFA91D87BCF}" srcId="{34E51FF6-D58F-4909-8FF8-4B7CB2EE7DA2}" destId="{FB3DC0CC-BED8-4F6C-8A52-1609273CD93F}" srcOrd="1" destOrd="0" parTransId="{0457CF96-D143-45B0-83AB-07DE227B67D3}" sibTransId="{F70C8A7F-377F-4255-BFCD-41F092DBCF7C}"/>
    <dgm:cxn modelId="{36D202BC-B670-4741-8AA1-2B1269211DD1}" srcId="{3036211B-47E8-4DA4-84D1-EDB8F64E53D7}" destId="{6310F344-4861-4772-81E1-385344982599}" srcOrd="0" destOrd="0" parTransId="{E66D28CD-4383-4C1B-A799-13CED3526874}" sibTransId="{387A2F9C-13FB-4CF5-A7DD-F9C46D67D8E5}"/>
    <dgm:cxn modelId="{6021F8D2-2955-45B4-9E40-44829A43E21D}" type="presOf" srcId="{E66D28CD-4383-4C1B-A799-13CED3526874}" destId="{39C6A9D9-1C8E-4CEB-B25B-BD19B0379026}" srcOrd="0" destOrd="0" presId="urn:microsoft.com/office/officeart/2009/3/layout/HorizontalOrganizationChart"/>
    <dgm:cxn modelId="{935DF8DE-52BD-4288-ADEE-DCE7ADC627DF}" srcId="{3F35EA9D-CC02-47CC-B96A-8893CC451013}" destId="{34E51FF6-D58F-4909-8FF8-4B7CB2EE7DA2}" srcOrd="0" destOrd="0" parTransId="{7F18D075-0146-4660-9EDF-D34D6F4A2CAF}" sibTransId="{C50E0A25-9F1E-4537-9E56-0763B56E2E80}"/>
    <dgm:cxn modelId="{B80F79E1-3B7C-4808-B5DB-2E687CEA3786}" srcId="{34E51FF6-D58F-4909-8FF8-4B7CB2EE7DA2}" destId="{A0AF23C5-1775-42EA-B053-39A0ECB4E628}" srcOrd="2" destOrd="0" parTransId="{EAF87CD1-DD6B-4003-8E9B-F281EB38B127}" sibTransId="{635017C0-36EC-47A5-8EAD-C9F1F84C8E91}"/>
    <dgm:cxn modelId="{120D8EE2-3559-4F24-8B59-628200279B2A}" type="presOf" srcId="{B35C49A8-239E-41B1-B117-C2EBAE3D617C}" destId="{384652A9-1D6D-42C2-8C1C-5C317FEC3024}" srcOrd="0" destOrd="0" presId="urn:microsoft.com/office/officeart/2009/3/layout/HorizontalOrganizationChart"/>
    <dgm:cxn modelId="{2C4EA7F0-9BC9-4295-A0CC-16864946229B}" type="presOf" srcId="{6310F344-4861-4772-81E1-385344982599}" destId="{6387BAFA-CBB1-429F-8B34-67614706917A}" srcOrd="1" destOrd="0" presId="urn:microsoft.com/office/officeart/2009/3/layout/HorizontalOrganizationChart"/>
    <dgm:cxn modelId="{8367CC89-C177-4379-8AAC-14EC02AF67AD}" type="presParOf" srcId="{3B3BC6C0-3522-4EC4-B8AA-827889B78EAC}" destId="{43F48A3B-C03F-4FF7-98B1-D8E24A0F77E8}" srcOrd="0" destOrd="0" presId="urn:microsoft.com/office/officeart/2009/3/layout/HorizontalOrganizationChart"/>
    <dgm:cxn modelId="{800D807C-6070-4322-A3EC-6A3BF556BD1B}" type="presParOf" srcId="{43F48A3B-C03F-4FF7-98B1-D8E24A0F77E8}" destId="{B2912519-40B1-4AE4-98F4-5A98B7ED8056}" srcOrd="0" destOrd="0" presId="urn:microsoft.com/office/officeart/2009/3/layout/HorizontalOrganizationChart"/>
    <dgm:cxn modelId="{006ED69D-A203-4B8D-A185-31E3D4BAC335}" type="presParOf" srcId="{B2912519-40B1-4AE4-98F4-5A98B7ED8056}" destId="{7F1A80F1-E2E0-4D88-83CD-C7F6703A35ED}" srcOrd="0" destOrd="0" presId="urn:microsoft.com/office/officeart/2009/3/layout/HorizontalOrganizationChart"/>
    <dgm:cxn modelId="{A2F5FA51-8F04-4246-A0D1-4AC0C2C4EA9C}" type="presParOf" srcId="{B2912519-40B1-4AE4-98F4-5A98B7ED8056}" destId="{4683670E-84AD-48E4-86A7-5F41D890AC2A}" srcOrd="1" destOrd="0" presId="urn:microsoft.com/office/officeart/2009/3/layout/HorizontalOrganizationChart"/>
    <dgm:cxn modelId="{7AAF1C6A-E3B2-495A-8AA6-A3FF65DBF9AA}" type="presParOf" srcId="{43F48A3B-C03F-4FF7-98B1-D8E24A0F77E8}" destId="{905B4722-697B-4DB7-B045-589FA93AA74A}" srcOrd="1" destOrd="0" presId="urn:microsoft.com/office/officeart/2009/3/layout/HorizontalOrganizationChart"/>
    <dgm:cxn modelId="{C8AE609A-9AE9-4053-8104-290C379909F0}" type="presParOf" srcId="{905B4722-697B-4DB7-B045-589FA93AA74A}" destId="{384652A9-1D6D-42C2-8C1C-5C317FEC3024}" srcOrd="0" destOrd="0" presId="urn:microsoft.com/office/officeart/2009/3/layout/HorizontalOrganizationChart"/>
    <dgm:cxn modelId="{BDE78849-1A74-4B16-A67C-76810B025B5C}" type="presParOf" srcId="{905B4722-697B-4DB7-B045-589FA93AA74A}" destId="{205067D5-6551-4727-90EA-2285EDF46FBF}" srcOrd="1" destOrd="0" presId="urn:microsoft.com/office/officeart/2009/3/layout/HorizontalOrganizationChart"/>
    <dgm:cxn modelId="{6E173B53-54F9-4C1B-A764-EF551517FED0}" type="presParOf" srcId="{205067D5-6551-4727-90EA-2285EDF46FBF}" destId="{40106213-CC6C-437C-B05E-9F4D40001950}" srcOrd="0" destOrd="0" presId="urn:microsoft.com/office/officeart/2009/3/layout/HorizontalOrganizationChart"/>
    <dgm:cxn modelId="{10BBFE5D-6003-42BB-A3BE-C91C14E6C6DF}" type="presParOf" srcId="{40106213-CC6C-437C-B05E-9F4D40001950}" destId="{B3E4BCBC-95C2-477E-A923-A9B710DB624E}" srcOrd="0" destOrd="0" presId="urn:microsoft.com/office/officeart/2009/3/layout/HorizontalOrganizationChart"/>
    <dgm:cxn modelId="{0051AFCD-385F-4B46-A810-2740BD087A05}" type="presParOf" srcId="{40106213-CC6C-437C-B05E-9F4D40001950}" destId="{6DB0F652-6388-4FD0-A5D5-82C0FBA3A462}" srcOrd="1" destOrd="0" presId="urn:microsoft.com/office/officeart/2009/3/layout/HorizontalOrganizationChart"/>
    <dgm:cxn modelId="{A065ED52-3B5D-4D58-90C8-BCEAD60F5953}" type="presParOf" srcId="{205067D5-6551-4727-90EA-2285EDF46FBF}" destId="{A05F5108-375A-479F-BD94-A197CF7035C6}" srcOrd="1" destOrd="0" presId="urn:microsoft.com/office/officeart/2009/3/layout/HorizontalOrganizationChart"/>
    <dgm:cxn modelId="{05B12C40-A9CF-4261-A70B-0FA27A345F3B}" type="presParOf" srcId="{A05F5108-375A-479F-BD94-A197CF7035C6}" destId="{39C6A9D9-1C8E-4CEB-B25B-BD19B0379026}" srcOrd="0" destOrd="0" presId="urn:microsoft.com/office/officeart/2009/3/layout/HorizontalOrganizationChart"/>
    <dgm:cxn modelId="{10108715-F983-4CDD-A4E7-C6AE340D2ADD}" type="presParOf" srcId="{A05F5108-375A-479F-BD94-A197CF7035C6}" destId="{D6D2FBBD-2543-43A7-B58B-06A83ACFFCB3}" srcOrd="1" destOrd="0" presId="urn:microsoft.com/office/officeart/2009/3/layout/HorizontalOrganizationChart"/>
    <dgm:cxn modelId="{1D26A807-8DB9-415D-A059-73DB40B7978C}" type="presParOf" srcId="{D6D2FBBD-2543-43A7-B58B-06A83ACFFCB3}" destId="{DD0D05D6-A1DB-4300-89B0-57B5B78F6D86}" srcOrd="0" destOrd="0" presId="urn:microsoft.com/office/officeart/2009/3/layout/HorizontalOrganizationChart"/>
    <dgm:cxn modelId="{FA31FFF7-9F6D-4A83-8AC9-C6E5827ED579}" type="presParOf" srcId="{DD0D05D6-A1DB-4300-89B0-57B5B78F6D86}" destId="{5B33EF3F-58B9-4D9E-8287-95EE629EEDF2}" srcOrd="0" destOrd="0" presId="urn:microsoft.com/office/officeart/2009/3/layout/HorizontalOrganizationChart"/>
    <dgm:cxn modelId="{C362B9E8-C463-4AA6-A01B-EF73523ACFAA}" type="presParOf" srcId="{DD0D05D6-A1DB-4300-89B0-57B5B78F6D86}" destId="{6387BAFA-CBB1-429F-8B34-67614706917A}" srcOrd="1" destOrd="0" presId="urn:microsoft.com/office/officeart/2009/3/layout/HorizontalOrganizationChart"/>
    <dgm:cxn modelId="{06702254-F4D3-47D9-9170-AFA93426C5D5}" type="presParOf" srcId="{D6D2FBBD-2543-43A7-B58B-06A83ACFFCB3}" destId="{CE27091B-9917-4AAC-BB24-47FC98C2E9B3}" srcOrd="1" destOrd="0" presId="urn:microsoft.com/office/officeart/2009/3/layout/HorizontalOrganizationChart"/>
    <dgm:cxn modelId="{AFCA4885-9AE1-439C-A402-F74569635B01}" type="presParOf" srcId="{D6D2FBBD-2543-43A7-B58B-06A83ACFFCB3}" destId="{DA1C491F-1A0D-4916-B4A3-02B3AC05CB19}" srcOrd="2" destOrd="0" presId="urn:microsoft.com/office/officeart/2009/3/layout/HorizontalOrganizationChart"/>
    <dgm:cxn modelId="{91CFD5DC-4A24-4070-8482-1E39149C037A}" type="presParOf" srcId="{205067D5-6551-4727-90EA-2285EDF46FBF}" destId="{80B4C379-7521-4A92-BE63-D94547A29C0A}" srcOrd="2" destOrd="0" presId="urn:microsoft.com/office/officeart/2009/3/layout/HorizontalOrganizationChart"/>
    <dgm:cxn modelId="{7D179002-CC94-4F1D-BDE9-DB85368B8BAC}" type="presParOf" srcId="{905B4722-697B-4DB7-B045-589FA93AA74A}" destId="{E7882385-E803-4CD3-B18D-0D9D1B09C4E5}" srcOrd="2" destOrd="0" presId="urn:microsoft.com/office/officeart/2009/3/layout/HorizontalOrganizationChart"/>
    <dgm:cxn modelId="{E51D9AFA-EC25-47B8-83E4-B4DADFC8F505}" type="presParOf" srcId="{905B4722-697B-4DB7-B045-589FA93AA74A}" destId="{38FDC524-1CBA-4B76-BD7D-8762A0B479B0}" srcOrd="3" destOrd="0" presId="urn:microsoft.com/office/officeart/2009/3/layout/HorizontalOrganizationChart"/>
    <dgm:cxn modelId="{1D056A22-2780-42B0-BBAC-510845D94B74}" type="presParOf" srcId="{38FDC524-1CBA-4B76-BD7D-8762A0B479B0}" destId="{E7E6D350-AE3E-481A-BE7E-A11C310B7A79}" srcOrd="0" destOrd="0" presId="urn:microsoft.com/office/officeart/2009/3/layout/HorizontalOrganizationChart"/>
    <dgm:cxn modelId="{F7C6192E-1798-4FBB-9E43-6299E5F1774A}" type="presParOf" srcId="{E7E6D350-AE3E-481A-BE7E-A11C310B7A79}" destId="{7BCAA224-1A89-4DF2-9D03-6D9A8E7FF682}" srcOrd="0" destOrd="0" presId="urn:microsoft.com/office/officeart/2009/3/layout/HorizontalOrganizationChart"/>
    <dgm:cxn modelId="{20DB1733-D58F-4C22-8125-EF092E2A7937}" type="presParOf" srcId="{E7E6D350-AE3E-481A-BE7E-A11C310B7A79}" destId="{BDD77B6F-EA4A-4E2D-B9E1-D4970BBA2496}" srcOrd="1" destOrd="0" presId="urn:microsoft.com/office/officeart/2009/3/layout/HorizontalOrganizationChart"/>
    <dgm:cxn modelId="{42EBEB39-6A71-4F18-91BB-B7433FFF596C}" type="presParOf" srcId="{38FDC524-1CBA-4B76-BD7D-8762A0B479B0}" destId="{3675AA33-29DD-4730-BCF2-7F1FC2ECAFBA}" srcOrd="1" destOrd="0" presId="urn:microsoft.com/office/officeart/2009/3/layout/HorizontalOrganizationChart"/>
    <dgm:cxn modelId="{9C3B9D29-4013-46F7-A2CB-183241CD7551}" type="presParOf" srcId="{38FDC524-1CBA-4B76-BD7D-8762A0B479B0}" destId="{24736B47-B51A-4FAE-8E6D-730C0311F6F3}" srcOrd="2" destOrd="0" presId="urn:microsoft.com/office/officeart/2009/3/layout/HorizontalOrganizationChart"/>
    <dgm:cxn modelId="{36B00DAB-D9E0-49DE-BC19-990B5BB1B141}" type="presParOf" srcId="{905B4722-697B-4DB7-B045-589FA93AA74A}" destId="{9342D186-CC72-45D5-909F-7DF5DFE81B03}" srcOrd="4" destOrd="0" presId="urn:microsoft.com/office/officeart/2009/3/layout/HorizontalOrganizationChart"/>
    <dgm:cxn modelId="{CBC15C24-66EA-4420-9A8A-FE6D6D3240B9}" type="presParOf" srcId="{905B4722-697B-4DB7-B045-589FA93AA74A}" destId="{FA9DDA19-D6E2-4C46-B9E4-C5192A9D6579}" srcOrd="5" destOrd="0" presId="urn:microsoft.com/office/officeart/2009/3/layout/HorizontalOrganizationChart"/>
    <dgm:cxn modelId="{DB430DBF-8986-403B-A738-ABB3EE09FC2B}" type="presParOf" srcId="{FA9DDA19-D6E2-4C46-B9E4-C5192A9D6579}" destId="{E468A382-3B01-4FF0-B0D1-CA18F3E9B2D2}" srcOrd="0" destOrd="0" presId="urn:microsoft.com/office/officeart/2009/3/layout/HorizontalOrganizationChart"/>
    <dgm:cxn modelId="{938C9C3B-C457-472C-AFFC-5221A3DB8683}" type="presParOf" srcId="{E468A382-3B01-4FF0-B0D1-CA18F3E9B2D2}" destId="{6EFAD2A2-9293-435A-BA06-AD83A39C0585}" srcOrd="0" destOrd="0" presId="urn:microsoft.com/office/officeart/2009/3/layout/HorizontalOrganizationChart"/>
    <dgm:cxn modelId="{BC324439-E55C-47A1-AC6A-2BDD9438B00B}" type="presParOf" srcId="{E468A382-3B01-4FF0-B0D1-CA18F3E9B2D2}" destId="{F92E8DEE-D99A-4CDB-856E-43BEA81EB667}" srcOrd="1" destOrd="0" presId="urn:microsoft.com/office/officeart/2009/3/layout/HorizontalOrganizationChart"/>
    <dgm:cxn modelId="{031F9552-976C-4B2E-A635-B9A28C50B4FC}" type="presParOf" srcId="{FA9DDA19-D6E2-4C46-B9E4-C5192A9D6579}" destId="{50B46EED-20EC-4385-8D51-B5E11D134F22}" srcOrd="1" destOrd="0" presId="urn:microsoft.com/office/officeart/2009/3/layout/HorizontalOrganizationChart"/>
    <dgm:cxn modelId="{AFEFF0BC-5064-47EB-8087-1932570F4621}" type="presParOf" srcId="{FA9DDA19-D6E2-4C46-B9E4-C5192A9D6579}" destId="{2456AEA5-A9DB-4670-9B92-A25A62BBA783}" srcOrd="2" destOrd="0" presId="urn:microsoft.com/office/officeart/2009/3/layout/HorizontalOrganizationChart"/>
    <dgm:cxn modelId="{A2FFC27B-3FEE-42D2-988E-8EF37DDD97AB}" type="presParOf" srcId="{43F48A3B-C03F-4FF7-98B1-D8E24A0F77E8}" destId="{A5BC9452-FFCE-4314-94CB-8E978F5C67B5}" srcOrd="2" destOrd="0" presId="urn:microsoft.com/office/officeart/2009/3/layout/HorizontalOrganizationChar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F35EA9D-CC02-47CC-B96A-8893CC451013}"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pPr rtl="1"/>
          <a:endParaRPr lang="fa-IR"/>
        </a:p>
      </dgm:t>
    </dgm:pt>
    <dgm:pt modelId="{34E51FF6-D58F-4909-8FF8-4B7CB2EE7DA2}">
      <dgm:prSet phldrT="[Text]" custT="1"/>
      <dgm:spPr/>
      <dgm:t>
        <a:bodyPr/>
        <a:lstStyle/>
        <a:p>
          <a:pPr rtl="1"/>
          <a:r>
            <a:rPr lang="fa-IR" sz="1000" b="1">
              <a:latin typeface="Adobe Arabic" panose="02040503050201020203" pitchFamily="18" charset="-78"/>
              <a:cs typeface="Adobe Arabic" panose="02040503050201020203" pitchFamily="18" charset="-78"/>
            </a:rPr>
            <a:t>وظیفه‌ی الهی</a:t>
          </a:r>
        </a:p>
      </dgm:t>
    </dgm:pt>
    <dgm:pt modelId="{7F18D075-0146-4660-9EDF-D34D6F4A2CAF}" type="parTrans" cxnId="{935DF8DE-52BD-4288-ADEE-DCE7ADC627DF}">
      <dgm:prSet/>
      <dgm:spPr/>
      <dgm:t>
        <a:bodyPr/>
        <a:lstStyle/>
        <a:p>
          <a:pPr rtl="1"/>
          <a:endParaRPr lang="fa-IR"/>
        </a:p>
      </dgm:t>
    </dgm:pt>
    <dgm:pt modelId="{C50E0A25-9F1E-4537-9E56-0763B56E2E80}" type="sibTrans" cxnId="{935DF8DE-52BD-4288-ADEE-DCE7ADC627DF}">
      <dgm:prSet/>
      <dgm:spPr/>
      <dgm:t>
        <a:bodyPr/>
        <a:lstStyle/>
        <a:p>
          <a:pPr rtl="1"/>
          <a:endParaRPr lang="fa-IR"/>
        </a:p>
      </dgm:t>
    </dgm:pt>
    <dgm:pt modelId="{3036211B-47E8-4DA4-84D1-EDB8F64E53D7}">
      <dgm:prSet phldrT="[Text]" custT="1"/>
      <dgm:spPr/>
      <dgm:t>
        <a:bodyPr/>
        <a:lstStyle/>
        <a:p>
          <a:pPr rtl="1"/>
          <a:r>
            <a:rPr lang="fa-IR" sz="1000" b="1">
              <a:latin typeface="Adobe Arabic" panose="02040503050201020203" pitchFamily="18" charset="-78"/>
              <a:cs typeface="Adobe Arabic" panose="02040503050201020203" pitchFamily="18" charset="-78"/>
            </a:rPr>
            <a:t>در قبال مردم</a:t>
          </a:r>
        </a:p>
      </dgm:t>
    </dgm:pt>
    <dgm:pt modelId="{B35C49A8-239E-41B1-B117-C2EBAE3D617C}" type="parTrans" cxnId="{B3ACDF04-9EAF-4AB4-9B6A-C608963ECF6C}">
      <dgm:prSet/>
      <dgm:spPr/>
      <dgm:t>
        <a:bodyPr/>
        <a:lstStyle/>
        <a:p>
          <a:pPr rtl="1"/>
          <a:endParaRPr lang="fa-IR"/>
        </a:p>
      </dgm:t>
    </dgm:pt>
    <dgm:pt modelId="{27FA2BB3-6540-4323-B7FE-E5F94F41AF4D}" type="sibTrans" cxnId="{B3ACDF04-9EAF-4AB4-9B6A-C608963ECF6C}">
      <dgm:prSet/>
      <dgm:spPr/>
      <dgm:t>
        <a:bodyPr/>
        <a:lstStyle/>
        <a:p>
          <a:pPr rtl="1"/>
          <a:endParaRPr lang="fa-IR"/>
        </a:p>
      </dgm:t>
    </dgm:pt>
    <dgm:pt modelId="{A0AF23C5-1775-42EA-B053-39A0ECB4E628}">
      <dgm:prSet phldrT="[Text]" custT="1"/>
      <dgm:spPr/>
      <dgm:t>
        <a:bodyPr/>
        <a:lstStyle/>
        <a:p>
          <a:pPr rtl="1"/>
          <a:r>
            <a:rPr lang="fa-IR" sz="1000" b="1">
              <a:latin typeface="Adobe Arabic" panose="02040503050201020203" pitchFamily="18" charset="-78"/>
              <a:cs typeface="Adobe Arabic" panose="02040503050201020203" pitchFamily="18" charset="-78"/>
            </a:rPr>
            <a:t>در قبال خود</a:t>
          </a:r>
        </a:p>
      </dgm:t>
    </dgm:pt>
    <dgm:pt modelId="{EAF87CD1-DD6B-4003-8E9B-F281EB38B127}" type="parTrans" cxnId="{B80F79E1-3B7C-4808-B5DB-2E687CEA3786}">
      <dgm:prSet/>
      <dgm:spPr/>
      <dgm:t>
        <a:bodyPr/>
        <a:lstStyle/>
        <a:p>
          <a:pPr rtl="1"/>
          <a:endParaRPr lang="fa-IR"/>
        </a:p>
      </dgm:t>
    </dgm:pt>
    <dgm:pt modelId="{635017C0-36EC-47A5-8EAD-C9F1F84C8E91}" type="sibTrans" cxnId="{B80F79E1-3B7C-4808-B5DB-2E687CEA3786}">
      <dgm:prSet/>
      <dgm:spPr/>
      <dgm:t>
        <a:bodyPr/>
        <a:lstStyle/>
        <a:p>
          <a:pPr rtl="1"/>
          <a:endParaRPr lang="fa-IR"/>
        </a:p>
      </dgm:t>
    </dgm:pt>
    <dgm:pt modelId="{FB3DC0CC-BED8-4F6C-8A52-1609273CD93F}">
      <dgm:prSet phldrT="[Text]" custT="1"/>
      <dgm:spPr/>
      <dgm:t>
        <a:bodyPr/>
        <a:lstStyle/>
        <a:p>
          <a:pPr rtl="1"/>
          <a:r>
            <a:rPr lang="fa-IR" sz="1000" b="1">
              <a:latin typeface="Adobe Arabic" panose="02040503050201020203" pitchFamily="18" charset="-78"/>
              <a:cs typeface="Adobe Arabic" panose="02040503050201020203" pitchFamily="18" charset="-78"/>
            </a:rPr>
            <a:t>در قبال خدا</a:t>
          </a:r>
        </a:p>
      </dgm:t>
    </dgm:pt>
    <dgm:pt modelId="{0457CF96-D143-45B0-83AB-07DE227B67D3}" type="parTrans" cxnId="{9E3F48B0-4458-4712-87D3-CFFA91D87BCF}">
      <dgm:prSet/>
      <dgm:spPr/>
      <dgm:t>
        <a:bodyPr/>
        <a:lstStyle/>
        <a:p>
          <a:pPr rtl="1"/>
          <a:endParaRPr lang="fa-IR"/>
        </a:p>
      </dgm:t>
    </dgm:pt>
    <dgm:pt modelId="{F70C8A7F-377F-4255-BFCD-41F092DBCF7C}" type="sibTrans" cxnId="{9E3F48B0-4458-4712-87D3-CFFA91D87BCF}">
      <dgm:prSet/>
      <dgm:spPr/>
      <dgm:t>
        <a:bodyPr/>
        <a:lstStyle/>
        <a:p>
          <a:pPr rtl="1"/>
          <a:endParaRPr lang="fa-IR"/>
        </a:p>
      </dgm:t>
    </dgm:pt>
    <dgm:pt modelId="{6310F344-4861-4772-81E1-385344982599}">
      <dgm:prSet phldrT="[Text]" custT="1"/>
      <dgm:spPr>
        <a:solidFill>
          <a:schemeClr val="accent3">
            <a:lumMod val="20000"/>
            <a:lumOff val="80000"/>
          </a:schemeClr>
        </a:solidFill>
      </dgm:spPr>
      <dgm:t>
        <a:bodyPr/>
        <a:lstStyle/>
        <a:p>
          <a:pPr rtl="1"/>
          <a:r>
            <a:rPr lang="fa-IR" sz="1000" b="1">
              <a:latin typeface="Adobe Arabic" panose="02040503050201020203" pitchFamily="18" charset="-78"/>
              <a:cs typeface="Adobe Arabic" panose="02040503050201020203" pitchFamily="18" charset="-78"/>
            </a:rPr>
            <a:t>رسالت اجتماعی</a:t>
          </a:r>
        </a:p>
      </dgm:t>
    </dgm:pt>
    <dgm:pt modelId="{E66D28CD-4383-4C1B-A799-13CED3526874}" type="parTrans" cxnId="{36D202BC-B670-4741-8AA1-2B1269211DD1}">
      <dgm:prSet/>
      <dgm:spPr/>
      <dgm:t>
        <a:bodyPr/>
        <a:lstStyle/>
        <a:p>
          <a:pPr rtl="1"/>
          <a:endParaRPr lang="fa-IR"/>
        </a:p>
      </dgm:t>
    </dgm:pt>
    <dgm:pt modelId="{387A2F9C-13FB-4CF5-A7DD-F9C46D67D8E5}" type="sibTrans" cxnId="{36D202BC-B670-4741-8AA1-2B1269211DD1}">
      <dgm:prSet/>
      <dgm:spPr/>
      <dgm:t>
        <a:bodyPr/>
        <a:lstStyle/>
        <a:p>
          <a:pPr rtl="1"/>
          <a:endParaRPr lang="fa-IR"/>
        </a:p>
      </dgm:t>
    </dgm:pt>
    <dgm:pt modelId="{3B3BC6C0-3522-4EC4-B8AA-827889B78EAC}" type="pres">
      <dgm:prSet presAssocID="{3F35EA9D-CC02-47CC-B96A-8893CC451013}" presName="hierChild1" presStyleCnt="0">
        <dgm:presLayoutVars>
          <dgm:orgChart val="1"/>
          <dgm:chPref val="1"/>
          <dgm:dir val="rev"/>
          <dgm:animOne val="branch"/>
          <dgm:animLvl val="lvl"/>
          <dgm:resizeHandles/>
        </dgm:presLayoutVars>
      </dgm:prSet>
      <dgm:spPr/>
    </dgm:pt>
    <dgm:pt modelId="{43F48A3B-C03F-4FF7-98B1-D8E24A0F77E8}" type="pres">
      <dgm:prSet presAssocID="{34E51FF6-D58F-4909-8FF8-4B7CB2EE7DA2}" presName="hierRoot1" presStyleCnt="0">
        <dgm:presLayoutVars>
          <dgm:hierBranch val="init"/>
        </dgm:presLayoutVars>
      </dgm:prSet>
      <dgm:spPr/>
    </dgm:pt>
    <dgm:pt modelId="{B2912519-40B1-4AE4-98F4-5A98B7ED8056}" type="pres">
      <dgm:prSet presAssocID="{34E51FF6-D58F-4909-8FF8-4B7CB2EE7DA2}" presName="rootComposite1" presStyleCnt="0"/>
      <dgm:spPr/>
    </dgm:pt>
    <dgm:pt modelId="{7F1A80F1-E2E0-4D88-83CD-C7F6703A35ED}" type="pres">
      <dgm:prSet presAssocID="{34E51FF6-D58F-4909-8FF8-4B7CB2EE7DA2}" presName="rootText1" presStyleLbl="node0" presStyleIdx="0" presStyleCnt="1">
        <dgm:presLayoutVars>
          <dgm:chPref val="3"/>
        </dgm:presLayoutVars>
      </dgm:prSet>
      <dgm:spPr>
        <a:prstGeom prst="roundRect">
          <a:avLst/>
        </a:prstGeom>
      </dgm:spPr>
    </dgm:pt>
    <dgm:pt modelId="{4683670E-84AD-48E4-86A7-5F41D890AC2A}" type="pres">
      <dgm:prSet presAssocID="{34E51FF6-D58F-4909-8FF8-4B7CB2EE7DA2}" presName="rootConnector1" presStyleLbl="node1" presStyleIdx="0" presStyleCnt="0"/>
      <dgm:spPr/>
    </dgm:pt>
    <dgm:pt modelId="{905B4722-697B-4DB7-B045-589FA93AA74A}" type="pres">
      <dgm:prSet presAssocID="{34E51FF6-D58F-4909-8FF8-4B7CB2EE7DA2}" presName="hierChild2" presStyleCnt="0"/>
      <dgm:spPr/>
    </dgm:pt>
    <dgm:pt modelId="{E7882385-E803-4CD3-B18D-0D9D1B09C4E5}" type="pres">
      <dgm:prSet presAssocID="{0457CF96-D143-45B0-83AB-07DE227B67D3}" presName="Name66" presStyleLbl="parChTrans1D2" presStyleIdx="0" presStyleCnt="3"/>
      <dgm:spPr/>
    </dgm:pt>
    <dgm:pt modelId="{38FDC524-1CBA-4B76-BD7D-8762A0B479B0}" type="pres">
      <dgm:prSet presAssocID="{FB3DC0CC-BED8-4F6C-8A52-1609273CD93F}" presName="hierRoot2" presStyleCnt="0">
        <dgm:presLayoutVars>
          <dgm:hierBranch val="init"/>
        </dgm:presLayoutVars>
      </dgm:prSet>
      <dgm:spPr/>
    </dgm:pt>
    <dgm:pt modelId="{E7E6D350-AE3E-481A-BE7E-A11C310B7A79}" type="pres">
      <dgm:prSet presAssocID="{FB3DC0CC-BED8-4F6C-8A52-1609273CD93F}" presName="rootComposite" presStyleCnt="0"/>
      <dgm:spPr/>
    </dgm:pt>
    <dgm:pt modelId="{7BCAA224-1A89-4DF2-9D03-6D9A8E7FF682}" type="pres">
      <dgm:prSet presAssocID="{FB3DC0CC-BED8-4F6C-8A52-1609273CD93F}" presName="rootText" presStyleLbl="node2" presStyleIdx="0" presStyleCnt="3" custScaleY="140490">
        <dgm:presLayoutVars>
          <dgm:chPref val="3"/>
        </dgm:presLayoutVars>
      </dgm:prSet>
      <dgm:spPr>
        <a:prstGeom prst="roundRect">
          <a:avLst/>
        </a:prstGeom>
      </dgm:spPr>
    </dgm:pt>
    <dgm:pt modelId="{BDD77B6F-EA4A-4E2D-B9E1-D4970BBA2496}" type="pres">
      <dgm:prSet presAssocID="{FB3DC0CC-BED8-4F6C-8A52-1609273CD93F}" presName="rootConnector" presStyleLbl="node2" presStyleIdx="0" presStyleCnt="3"/>
      <dgm:spPr/>
    </dgm:pt>
    <dgm:pt modelId="{3675AA33-29DD-4730-BCF2-7F1FC2ECAFBA}" type="pres">
      <dgm:prSet presAssocID="{FB3DC0CC-BED8-4F6C-8A52-1609273CD93F}" presName="hierChild4" presStyleCnt="0"/>
      <dgm:spPr/>
    </dgm:pt>
    <dgm:pt modelId="{24736B47-B51A-4FAE-8E6D-730C0311F6F3}" type="pres">
      <dgm:prSet presAssocID="{FB3DC0CC-BED8-4F6C-8A52-1609273CD93F}" presName="hierChild5" presStyleCnt="0"/>
      <dgm:spPr/>
    </dgm:pt>
    <dgm:pt modelId="{9342D186-CC72-45D5-909F-7DF5DFE81B03}" type="pres">
      <dgm:prSet presAssocID="{EAF87CD1-DD6B-4003-8E9B-F281EB38B127}" presName="Name66" presStyleLbl="parChTrans1D2" presStyleIdx="1" presStyleCnt="3"/>
      <dgm:spPr/>
    </dgm:pt>
    <dgm:pt modelId="{FA9DDA19-D6E2-4C46-B9E4-C5192A9D6579}" type="pres">
      <dgm:prSet presAssocID="{A0AF23C5-1775-42EA-B053-39A0ECB4E628}" presName="hierRoot2" presStyleCnt="0">
        <dgm:presLayoutVars>
          <dgm:hierBranch val="init"/>
        </dgm:presLayoutVars>
      </dgm:prSet>
      <dgm:spPr/>
    </dgm:pt>
    <dgm:pt modelId="{E468A382-3B01-4FF0-B0D1-CA18F3E9B2D2}" type="pres">
      <dgm:prSet presAssocID="{A0AF23C5-1775-42EA-B053-39A0ECB4E628}" presName="rootComposite" presStyleCnt="0"/>
      <dgm:spPr/>
    </dgm:pt>
    <dgm:pt modelId="{6EFAD2A2-9293-435A-BA06-AD83A39C0585}" type="pres">
      <dgm:prSet presAssocID="{A0AF23C5-1775-42EA-B053-39A0ECB4E628}" presName="rootText" presStyleLbl="node2" presStyleIdx="1" presStyleCnt="3" custScaleY="140490">
        <dgm:presLayoutVars>
          <dgm:chPref val="3"/>
        </dgm:presLayoutVars>
      </dgm:prSet>
      <dgm:spPr>
        <a:prstGeom prst="roundRect">
          <a:avLst/>
        </a:prstGeom>
      </dgm:spPr>
    </dgm:pt>
    <dgm:pt modelId="{F92E8DEE-D99A-4CDB-856E-43BEA81EB667}" type="pres">
      <dgm:prSet presAssocID="{A0AF23C5-1775-42EA-B053-39A0ECB4E628}" presName="rootConnector" presStyleLbl="node2" presStyleIdx="1" presStyleCnt="3"/>
      <dgm:spPr/>
    </dgm:pt>
    <dgm:pt modelId="{50B46EED-20EC-4385-8D51-B5E11D134F22}" type="pres">
      <dgm:prSet presAssocID="{A0AF23C5-1775-42EA-B053-39A0ECB4E628}" presName="hierChild4" presStyleCnt="0"/>
      <dgm:spPr/>
    </dgm:pt>
    <dgm:pt modelId="{2456AEA5-A9DB-4670-9B92-A25A62BBA783}" type="pres">
      <dgm:prSet presAssocID="{A0AF23C5-1775-42EA-B053-39A0ECB4E628}" presName="hierChild5" presStyleCnt="0"/>
      <dgm:spPr/>
    </dgm:pt>
    <dgm:pt modelId="{384652A9-1D6D-42C2-8C1C-5C317FEC3024}" type="pres">
      <dgm:prSet presAssocID="{B35C49A8-239E-41B1-B117-C2EBAE3D617C}" presName="Name66" presStyleLbl="parChTrans1D2" presStyleIdx="2" presStyleCnt="3"/>
      <dgm:spPr/>
    </dgm:pt>
    <dgm:pt modelId="{205067D5-6551-4727-90EA-2285EDF46FBF}" type="pres">
      <dgm:prSet presAssocID="{3036211B-47E8-4DA4-84D1-EDB8F64E53D7}" presName="hierRoot2" presStyleCnt="0">
        <dgm:presLayoutVars>
          <dgm:hierBranch val="init"/>
        </dgm:presLayoutVars>
      </dgm:prSet>
      <dgm:spPr/>
    </dgm:pt>
    <dgm:pt modelId="{40106213-CC6C-437C-B05E-9F4D40001950}" type="pres">
      <dgm:prSet presAssocID="{3036211B-47E8-4DA4-84D1-EDB8F64E53D7}" presName="rootComposite" presStyleCnt="0"/>
      <dgm:spPr/>
    </dgm:pt>
    <dgm:pt modelId="{B3E4BCBC-95C2-477E-A923-A9B710DB624E}" type="pres">
      <dgm:prSet presAssocID="{3036211B-47E8-4DA4-84D1-EDB8F64E53D7}" presName="rootText" presStyleLbl="node2" presStyleIdx="2" presStyleCnt="3" custScaleY="140490">
        <dgm:presLayoutVars>
          <dgm:chPref val="3"/>
        </dgm:presLayoutVars>
      </dgm:prSet>
      <dgm:spPr>
        <a:prstGeom prst="roundRect">
          <a:avLst/>
        </a:prstGeom>
      </dgm:spPr>
    </dgm:pt>
    <dgm:pt modelId="{6DB0F652-6388-4FD0-A5D5-82C0FBA3A462}" type="pres">
      <dgm:prSet presAssocID="{3036211B-47E8-4DA4-84D1-EDB8F64E53D7}" presName="rootConnector" presStyleLbl="node2" presStyleIdx="2" presStyleCnt="3"/>
      <dgm:spPr/>
    </dgm:pt>
    <dgm:pt modelId="{A05F5108-375A-479F-BD94-A197CF7035C6}" type="pres">
      <dgm:prSet presAssocID="{3036211B-47E8-4DA4-84D1-EDB8F64E53D7}" presName="hierChild4" presStyleCnt="0"/>
      <dgm:spPr/>
    </dgm:pt>
    <dgm:pt modelId="{39C6A9D9-1C8E-4CEB-B25B-BD19B0379026}" type="pres">
      <dgm:prSet presAssocID="{E66D28CD-4383-4C1B-A799-13CED3526874}" presName="Name66" presStyleLbl="parChTrans1D3" presStyleIdx="0" presStyleCnt="1"/>
      <dgm:spPr/>
    </dgm:pt>
    <dgm:pt modelId="{D6D2FBBD-2543-43A7-B58B-06A83ACFFCB3}" type="pres">
      <dgm:prSet presAssocID="{6310F344-4861-4772-81E1-385344982599}" presName="hierRoot2" presStyleCnt="0">
        <dgm:presLayoutVars>
          <dgm:hierBranch val="init"/>
        </dgm:presLayoutVars>
      </dgm:prSet>
      <dgm:spPr/>
    </dgm:pt>
    <dgm:pt modelId="{DD0D05D6-A1DB-4300-89B0-57B5B78F6D86}" type="pres">
      <dgm:prSet presAssocID="{6310F344-4861-4772-81E1-385344982599}" presName="rootComposite" presStyleCnt="0"/>
      <dgm:spPr/>
    </dgm:pt>
    <dgm:pt modelId="{5B33EF3F-58B9-4D9E-8287-95EE629EEDF2}" type="pres">
      <dgm:prSet presAssocID="{6310F344-4861-4772-81E1-385344982599}" presName="rootText" presStyleLbl="node3" presStyleIdx="0" presStyleCnt="1">
        <dgm:presLayoutVars>
          <dgm:chPref val="3"/>
        </dgm:presLayoutVars>
      </dgm:prSet>
      <dgm:spPr>
        <a:prstGeom prst="flowChartTerminator">
          <a:avLst/>
        </a:prstGeom>
      </dgm:spPr>
    </dgm:pt>
    <dgm:pt modelId="{6387BAFA-CBB1-429F-8B34-67614706917A}" type="pres">
      <dgm:prSet presAssocID="{6310F344-4861-4772-81E1-385344982599}" presName="rootConnector" presStyleLbl="node3" presStyleIdx="0" presStyleCnt="1"/>
      <dgm:spPr/>
    </dgm:pt>
    <dgm:pt modelId="{CE27091B-9917-4AAC-BB24-47FC98C2E9B3}" type="pres">
      <dgm:prSet presAssocID="{6310F344-4861-4772-81E1-385344982599}" presName="hierChild4" presStyleCnt="0"/>
      <dgm:spPr/>
    </dgm:pt>
    <dgm:pt modelId="{DA1C491F-1A0D-4916-B4A3-02B3AC05CB19}" type="pres">
      <dgm:prSet presAssocID="{6310F344-4861-4772-81E1-385344982599}" presName="hierChild5" presStyleCnt="0"/>
      <dgm:spPr/>
    </dgm:pt>
    <dgm:pt modelId="{80B4C379-7521-4A92-BE63-D94547A29C0A}" type="pres">
      <dgm:prSet presAssocID="{3036211B-47E8-4DA4-84D1-EDB8F64E53D7}" presName="hierChild5" presStyleCnt="0"/>
      <dgm:spPr/>
    </dgm:pt>
    <dgm:pt modelId="{A5BC9452-FFCE-4314-94CB-8E978F5C67B5}" type="pres">
      <dgm:prSet presAssocID="{34E51FF6-D58F-4909-8FF8-4B7CB2EE7DA2}" presName="hierChild3" presStyleCnt="0"/>
      <dgm:spPr/>
    </dgm:pt>
  </dgm:ptLst>
  <dgm:cxnLst>
    <dgm:cxn modelId="{B3ACDF04-9EAF-4AB4-9B6A-C608963ECF6C}" srcId="{34E51FF6-D58F-4909-8FF8-4B7CB2EE7DA2}" destId="{3036211B-47E8-4DA4-84D1-EDB8F64E53D7}" srcOrd="2" destOrd="0" parTransId="{B35C49A8-239E-41B1-B117-C2EBAE3D617C}" sibTransId="{27FA2BB3-6540-4323-B7FE-E5F94F41AF4D}"/>
    <dgm:cxn modelId="{244DFD17-45F3-40D4-BF59-3A2C28F1A45E}" type="presOf" srcId="{3036211B-47E8-4DA4-84D1-EDB8F64E53D7}" destId="{B3E4BCBC-95C2-477E-A923-A9B710DB624E}" srcOrd="0" destOrd="0" presId="urn:microsoft.com/office/officeart/2009/3/layout/HorizontalOrganizationChart"/>
    <dgm:cxn modelId="{C25DF025-6B65-469C-B3DD-709CDA96CF39}" type="presOf" srcId="{34E51FF6-D58F-4909-8FF8-4B7CB2EE7DA2}" destId="{7F1A80F1-E2E0-4D88-83CD-C7F6703A35ED}" srcOrd="0" destOrd="0" presId="urn:microsoft.com/office/officeart/2009/3/layout/HorizontalOrganizationChart"/>
    <dgm:cxn modelId="{71C32C33-FDF2-402F-A5E1-06B3B04CF3F3}" type="presOf" srcId="{B35C49A8-239E-41B1-B117-C2EBAE3D617C}" destId="{384652A9-1D6D-42C2-8C1C-5C317FEC3024}" srcOrd="0" destOrd="0" presId="urn:microsoft.com/office/officeart/2009/3/layout/HorizontalOrganizationChart"/>
    <dgm:cxn modelId="{315E5D36-FB3B-4572-AF76-58C12EF8003B}" type="presOf" srcId="{E66D28CD-4383-4C1B-A799-13CED3526874}" destId="{39C6A9D9-1C8E-4CEB-B25B-BD19B0379026}" srcOrd="0" destOrd="0" presId="urn:microsoft.com/office/officeart/2009/3/layout/HorizontalOrganizationChart"/>
    <dgm:cxn modelId="{6D92AD45-57F2-479C-89F8-28D26F83FCD3}" type="presOf" srcId="{6310F344-4861-4772-81E1-385344982599}" destId="{6387BAFA-CBB1-429F-8B34-67614706917A}" srcOrd="1" destOrd="0" presId="urn:microsoft.com/office/officeart/2009/3/layout/HorizontalOrganizationChart"/>
    <dgm:cxn modelId="{4FC42169-CE0B-44A5-B9DA-22B84E76FF1D}" type="presOf" srcId="{0457CF96-D143-45B0-83AB-07DE227B67D3}" destId="{E7882385-E803-4CD3-B18D-0D9D1B09C4E5}" srcOrd="0" destOrd="0" presId="urn:microsoft.com/office/officeart/2009/3/layout/HorizontalOrganizationChart"/>
    <dgm:cxn modelId="{385C6E58-2165-48AE-8069-BC92B6C02FBC}" type="presOf" srcId="{6310F344-4861-4772-81E1-385344982599}" destId="{5B33EF3F-58B9-4D9E-8287-95EE629EEDF2}" srcOrd="0" destOrd="0" presId="urn:microsoft.com/office/officeart/2009/3/layout/HorizontalOrganizationChart"/>
    <dgm:cxn modelId="{C9044D82-23F0-4435-9ABA-6E3A156CEC63}" type="presOf" srcId="{34E51FF6-D58F-4909-8FF8-4B7CB2EE7DA2}" destId="{4683670E-84AD-48E4-86A7-5F41D890AC2A}" srcOrd="1" destOrd="0" presId="urn:microsoft.com/office/officeart/2009/3/layout/HorizontalOrganizationChart"/>
    <dgm:cxn modelId="{3B0D478F-CF64-417F-B7CA-F6F8EFAD0FE8}" type="presOf" srcId="{A0AF23C5-1775-42EA-B053-39A0ECB4E628}" destId="{F92E8DEE-D99A-4CDB-856E-43BEA81EB667}" srcOrd="1" destOrd="0" presId="urn:microsoft.com/office/officeart/2009/3/layout/HorizontalOrganizationChart"/>
    <dgm:cxn modelId="{2CDBEE92-DD36-4C18-80C0-898B84EB2ED4}" type="presOf" srcId="{A0AF23C5-1775-42EA-B053-39A0ECB4E628}" destId="{6EFAD2A2-9293-435A-BA06-AD83A39C0585}" srcOrd="0" destOrd="0" presId="urn:microsoft.com/office/officeart/2009/3/layout/HorizontalOrganizationChart"/>
    <dgm:cxn modelId="{C05193A6-A72A-46A4-AB09-04D4E26D99E6}" type="presOf" srcId="{FB3DC0CC-BED8-4F6C-8A52-1609273CD93F}" destId="{7BCAA224-1A89-4DF2-9D03-6D9A8E7FF682}" srcOrd="0" destOrd="0" presId="urn:microsoft.com/office/officeart/2009/3/layout/HorizontalOrganizationChart"/>
    <dgm:cxn modelId="{80430FAE-D2D0-4015-A962-D6A393347436}" type="presOf" srcId="{3F35EA9D-CC02-47CC-B96A-8893CC451013}" destId="{3B3BC6C0-3522-4EC4-B8AA-827889B78EAC}" srcOrd="0" destOrd="0" presId="urn:microsoft.com/office/officeart/2009/3/layout/HorizontalOrganizationChart"/>
    <dgm:cxn modelId="{9E3F48B0-4458-4712-87D3-CFFA91D87BCF}" srcId="{34E51FF6-D58F-4909-8FF8-4B7CB2EE7DA2}" destId="{FB3DC0CC-BED8-4F6C-8A52-1609273CD93F}" srcOrd="0" destOrd="0" parTransId="{0457CF96-D143-45B0-83AB-07DE227B67D3}" sibTransId="{F70C8A7F-377F-4255-BFCD-41F092DBCF7C}"/>
    <dgm:cxn modelId="{36D202BC-B670-4741-8AA1-2B1269211DD1}" srcId="{3036211B-47E8-4DA4-84D1-EDB8F64E53D7}" destId="{6310F344-4861-4772-81E1-385344982599}" srcOrd="0" destOrd="0" parTransId="{E66D28CD-4383-4C1B-A799-13CED3526874}" sibTransId="{387A2F9C-13FB-4CF5-A7DD-F9C46D67D8E5}"/>
    <dgm:cxn modelId="{E0F5D3CD-D5C7-4FF1-8702-880CBAFD743B}" type="presOf" srcId="{EAF87CD1-DD6B-4003-8E9B-F281EB38B127}" destId="{9342D186-CC72-45D5-909F-7DF5DFE81B03}" srcOrd="0" destOrd="0" presId="urn:microsoft.com/office/officeart/2009/3/layout/HorizontalOrganizationChart"/>
    <dgm:cxn modelId="{1CD205D2-76A9-460C-957F-9DAA6A540E99}" type="presOf" srcId="{FB3DC0CC-BED8-4F6C-8A52-1609273CD93F}" destId="{BDD77B6F-EA4A-4E2D-B9E1-D4970BBA2496}" srcOrd="1" destOrd="0" presId="urn:microsoft.com/office/officeart/2009/3/layout/HorizontalOrganizationChart"/>
    <dgm:cxn modelId="{935DF8DE-52BD-4288-ADEE-DCE7ADC627DF}" srcId="{3F35EA9D-CC02-47CC-B96A-8893CC451013}" destId="{34E51FF6-D58F-4909-8FF8-4B7CB2EE7DA2}" srcOrd="0" destOrd="0" parTransId="{7F18D075-0146-4660-9EDF-D34D6F4A2CAF}" sibTransId="{C50E0A25-9F1E-4537-9E56-0763B56E2E80}"/>
    <dgm:cxn modelId="{B80F79E1-3B7C-4808-B5DB-2E687CEA3786}" srcId="{34E51FF6-D58F-4909-8FF8-4B7CB2EE7DA2}" destId="{A0AF23C5-1775-42EA-B053-39A0ECB4E628}" srcOrd="1" destOrd="0" parTransId="{EAF87CD1-DD6B-4003-8E9B-F281EB38B127}" sibTransId="{635017C0-36EC-47A5-8EAD-C9F1F84C8E91}"/>
    <dgm:cxn modelId="{A8475BFB-77E0-4604-AC8A-201EAA19E68A}" type="presOf" srcId="{3036211B-47E8-4DA4-84D1-EDB8F64E53D7}" destId="{6DB0F652-6388-4FD0-A5D5-82C0FBA3A462}" srcOrd="1" destOrd="0" presId="urn:microsoft.com/office/officeart/2009/3/layout/HorizontalOrganizationChart"/>
    <dgm:cxn modelId="{4B56E289-42D2-47BF-BA19-8FD5A00212E7}" type="presParOf" srcId="{3B3BC6C0-3522-4EC4-B8AA-827889B78EAC}" destId="{43F48A3B-C03F-4FF7-98B1-D8E24A0F77E8}" srcOrd="0" destOrd="0" presId="urn:microsoft.com/office/officeart/2009/3/layout/HorizontalOrganizationChart"/>
    <dgm:cxn modelId="{13567CAF-49FE-41C0-AC46-893D29159B98}" type="presParOf" srcId="{43F48A3B-C03F-4FF7-98B1-D8E24A0F77E8}" destId="{B2912519-40B1-4AE4-98F4-5A98B7ED8056}" srcOrd="0" destOrd="0" presId="urn:microsoft.com/office/officeart/2009/3/layout/HorizontalOrganizationChart"/>
    <dgm:cxn modelId="{AD8B7FE8-E477-459C-97F4-C7A600816AAE}" type="presParOf" srcId="{B2912519-40B1-4AE4-98F4-5A98B7ED8056}" destId="{7F1A80F1-E2E0-4D88-83CD-C7F6703A35ED}" srcOrd="0" destOrd="0" presId="urn:microsoft.com/office/officeart/2009/3/layout/HorizontalOrganizationChart"/>
    <dgm:cxn modelId="{F580256F-57D1-4DB2-A8F1-BF2469716DA0}" type="presParOf" srcId="{B2912519-40B1-4AE4-98F4-5A98B7ED8056}" destId="{4683670E-84AD-48E4-86A7-5F41D890AC2A}" srcOrd="1" destOrd="0" presId="urn:microsoft.com/office/officeart/2009/3/layout/HorizontalOrganizationChart"/>
    <dgm:cxn modelId="{CD9A2991-B2B0-4CBB-AFE5-DCE112105A94}" type="presParOf" srcId="{43F48A3B-C03F-4FF7-98B1-D8E24A0F77E8}" destId="{905B4722-697B-4DB7-B045-589FA93AA74A}" srcOrd="1" destOrd="0" presId="urn:microsoft.com/office/officeart/2009/3/layout/HorizontalOrganizationChart"/>
    <dgm:cxn modelId="{9AA0134D-B767-4383-AA06-F1E75FFFB45D}" type="presParOf" srcId="{905B4722-697B-4DB7-B045-589FA93AA74A}" destId="{E7882385-E803-4CD3-B18D-0D9D1B09C4E5}" srcOrd="0" destOrd="0" presId="urn:microsoft.com/office/officeart/2009/3/layout/HorizontalOrganizationChart"/>
    <dgm:cxn modelId="{7A992F21-F004-4645-9108-92FE0E5376C2}" type="presParOf" srcId="{905B4722-697B-4DB7-B045-589FA93AA74A}" destId="{38FDC524-1CBA-4B76-BD7D-8762A0B479B0}" srcOrd="1" destOrd="0" presId="urn:microsoft.com/office/officeart/2009/3/layout/HorizontalOrganizationChart"/>
    <dgm:cxn modelId="{8FDBC5C3-01ED-4020-8F81-CF49A23B4D59}" type="presParOf" srcId="{38FDC524-1CBA-4B76-BD7D-8762A0B479B0}" destId="{E7E6D350-AE3E-481A-BE7E-A11C310B7A79}" srcOrd="0" destOrd="0" presId="urn:microsoft.com/office/officeart/2009/3/layout/HorizontalOrganizationChart"/>
    <dgm:cxn modelId="{F993A639-0A36-46AE-AE05-7C6E8C4E25E1}" type="presParOf" srcId="{E7E6D350-AE3E-481A-BE7E-A11C310B7A79}" destId="{7BCAA224-1A89-4DF2-9D03-6D9A8E7FF682}" srcOrd="0" destOrd="0" presId="urn:microsoft.com/office/officeart/2009/3/layout/HorizontalOrganizationChart"/>
    <dgm:cxn modelId="{889E0048-C5E4-41A2-8455-181695A28801}" type="presParOf" srcId="{E7E6D350-AE3E-481A-BE7E-A11C310B7A79}" destId="{BDD77B6F-EA4A-4E2D-B9E1-D4970BBA2496}" srcOrd="1" destOrd="0" presId="urn:microsoft.com/office/officeart/2009/3/layout/HorizontalOrganizationChart"/>
    <dgm:cxn modelId="{D24D2BBF-FEE9-4760-8B6A-190CF0C145AD}" type="presParOf" srcId="{38FDC524-1CBA-4B76-BD7D-8762A0B479B0}" destId="{3675AA33-29DD-4730-BCF2-7F1FC2ECAFBA}" srcOrd="1" destOrd="0" presId="urn:microsoft.com/office/officeart/2009/3/layout/HorizontalOrganizationChart"/>
    <dgm:cxn modelId="{3F5D87DE-FDC7-4716-8733-382C3F8A6833}" type="presParOf" srcId="{38FDC524-1CBA-4B76-BD7D-8762A0B479B0}" destId="{24736B47-B51A-4FAE-8E6D-730C0311F6F3}" srcOrd="2" destOrd="0" presId="urn:microsoft.com/office/officeart/2009/3/layout/HorizontalOrganizationChart"/>
    <dgm:cxn modelId="{F6A09FD0-9C3D-49AD-839A-99BA2014D583}" type="presParOf" srcId="{905B4722-697B-4DB7-B045-589FA93AA74A}" destId="{9342D186-CC72-45D5-909F-7DF5DFE81B03}" srcOrd="2" destOrd="0" presId="urn:microsoft.com/office/officeart/2009/3/layout/HorizontalOrganizationChart"/>
    <dgm:cxn modelId="{00E11358-64FA-4114-BCA7-FB4443F111EF}" type="presParOf" srcId="{905B4722-697B-4DB7-B045-589FA93AA74A}" destId="{FA9DDA19-D6E2-4C46-B9E4-C5192A9D6579}" srcOrd="3" destOrd="0" presId="urn:microsoft.com/office/officeart/2009/3/layout/HorizontalOrganizationChart"/>
    <dgm:cxn modelId="{B06DB5AC-817C-49C8-9851-8325E5C47779}" type="presParOf" srcId="{FA9DDA19-D6E2-4C46-B9E4-C5192A9D6579}" destId="{E468A382-3B01-4FF0-B0D1-CA18F3E9B2D2}" srcOrd="0" destOrd="0" presId="urn:microsoft.com/office/officeart/2009/3/layout/HorizontalOrganizationChart"/>
    <dgm:cxn modelId="{AA1DE5B1-D14F-4BF6-9B53-57213561C22D}" type="presParOf" srcId="{E468A382-3B01-4FF0-B0D1-CA18F3E9B2D2}" destId="{6EFAD2A2-9293-435A-BA06-AD83A39C0585}" srcOrd="0" destOrd="0" presId="urn:microsoft.com/office/officeart/2009/3/layout/HorizontalOrganizationChart"/>
    <dgm:cxn modelId="{7B19BA4F-7C8B-4274-915D-A7FD79B8204E}" type="presParOf" srcId="{E468A382-3B01-4FF0-B0D1-CA18F3E9B2D2}" destId="{F92E8DEE-D99A-4CDB-856E-43BEA81EB667}" srcOrd="1" destOrd="0" presId="urn:microsoft.com/office/officeart/2009/3/layout/HorizontalOrganizationChart"/>
    <dgm:cxn modelId="{506CEBFA-D196-40E9-BEBD-149B000D9C4D}" type="presParOf" srcId="{FA9DDA19-D6E2-4C46-B9E4-C5192A9D6579}" destId="{50B46EED-20EC-4385-8D51-B5E11D134F22}" srcOrd="1" destOrd="0" presId="urn:microsoft.com/office/officeart/2009/3/layout/HorizontalOrganizationChart"/>
    <dgm:cxn modelId="{BE29DF9F-DA2C-4394-91DC-FC216811C028}" type="presParOf" srcId="{FA9DDA19-D6E2-4C46-B9E4-C5192A9D6579}" destId="{2456AEA5-A9DB-4670-9B92-A25A62BBA783}" srcOrd="2" destOrd="0" presId="urn:microsoft.com/office/officeart/2009/3/layout/HorizontalOrganizationChart"/>
    <dgm:cxn modelId="{8ED6F150-E2F3-4B0B-92F7-31682A53318E}" type="presParOf" srcId="{905B4722-697B-4DB7-B045-589FA93AA74A}" destId="{384652A9-1D6D-42C2-8C1C-5C317FEC3024}" srcOrd="4" destOrd="0" presId="urn:microsoft.com/office/officeart/2009/3/layout/HorizontalOrganizationChart"/>
    <dgm:cxn modelId="{AF5AC8BE-1082-4B3A-800F-7BCF68F16A13}" type="presParOf" srcId="{905B4722-697B-4DB7-B045-589FA93AA74A}" destId="{205067D5-6551-4727-90EA-2285EDF46FBF}" srcOrd="5" destOrd="0" presId="urn:microsoft.com/office/officeart/2009/3/layout/HorizontalOrganizationChart"/>
    <dgm:cxn modelId="{BB0E061F-07D2-4C92-A0F6-E25E7AC6C909}" type="presParOf" srcId="{205067D5-6551-4727-90EA-2285EDF46FBF}" destId="{40106213-CC6C-437C-B05E-9F4D40001950}" srcOrd="0" destOrd="0" presId="urn:microsoft.com/office/officeart/2009/3/layout/HorizontalOrganizationChart"/>
    <dgm:cxn modelId="{CC740935-5A18-4EE5-A64E-5C5617A2D293}" type="presParOf" srcId="{40106213-CC6C-437C-B05E-9F4D40001950}" destId="{B3E4BCBC-95C2-477E-A923-A9B710DB624E}" srcOrd="0" destOrd="0" presId="urn:microsoft.com/office/officeart/2009/3/layout/HorizontalOrganizationChart"/>
    <dgm:cxn modelId="{4EA2F91A-A12B-4CCA-BF5C-53BF8BAB2A98}" type="presParOf" srcId="{40106213-CC6C-437C-B05E-9F4D40001950}" destId="{6DB0F652-6388-4FD0-A5D5-82C0FBA3A462}" srcOrd="1" destOrd="0" presId="urn:microsoft.com/office/officeart/2009/3/layout/HorizontalOrganizationChart"/>
    <dgm:cxn modelId="{788AA4CF-C1E1-4706-BDA5-C088B951DDC1}" type="presParOf" srcId="{205067D5-6551-4727-90EA-2285EDF46FBF}" destId="{A05F5108-375A-479F-BD94-A197CF7035C6}" srcOrd="1" destOrd="0" presId="urn:microsoft.com/office/officeart/2009/3/layout/HorizontalOrganizationChart"/>
    <dgm:cxn modelId="{1652F2CB-F2AD-474E-B8B1-B0DADCC2E398}" type="presParOf" srcId="{A05F5108-375A-479F-BD94-A197CF7035C6}" destId="{39C6A9D9-1C8E-4CEB-B25B-BD19B0379026}" srcOrd="0" destOrd="0" presId="urn:microsoft.com/office/officeart/2009/3/layout/HorizontalOrganizationChart"/>
    <dgm:cxn modelId="{ED99586C-1CB4-42BD-B63E-FC4C858541E2}" type="presParOf" srcId="{A05F5108-375A-479F-BD94-A197CF7035C6}" destId="{D6D2FBBD-2543-43A7-B58B-06A83ACFFCB3}" srcOrd="1" destOrd="0" presId="urn:microsoft.com/office/officeart/2009/3/layout/HorizontalOrganizationChart"/>
    <dgm:cxn modelId="{D28E0CA7-1361-44DB-9A36-ECF45298ACEF}" type="presParOf" srcId="{D6D2FBBD-2543-43A7-B58B-06A83ACFFCB3}" destId="{DD0D05D6-A1DB-4300-89B0-57B5B78F6D86}" srcOrd="0" destOrd="0" presId="urn:microsoft.com/office/officeart/2009/3/layout/HorizontalOrganizationChart"/>
    <dgm:cxn modelId="{811C242E-C80B-4F1A-B799-47979C4E28E2}" type="presParOf" srcId="{DD0D05D6-A1DB-4300-89B0-57B5B78F6D86}" destId="{5B33EF3F-58B9-4D9E-8287-95EE629EEDF2}" srcOrd="0" destOrd="0" presId="urn:microsoft.com/office/officeart/2009/3/layout/HorizontalOrganizationChart"/>
    <dgm:cxn modelId="{D32ED3DC-5740-48DF-AE5F-559AC6DCF866}" type="presParOf" srcId="{DD0D05D6-A1DB-4300-89B0-57B5B78F6D86}" destId="{6387BAFA-CBB1-429F-8B34-67614706917A}" srcOrd="1" destOrd="0" presId="urn:microsoft.com/office/officeart/2009/3/layout/HorizontalOrganizationChart"/>
    <dgm:cxn modelId="{BDFD4A27-F07D-4B8A-9872-D586451A564A}" type="presParOf" srcId="{D6D2FBBD-2543-43A7-B58B-06A83ACFFCB3}" destId="{CE27091B-9917-4AAC-BB24-47FC98C2E9B3}" srcOrd="1" destOrd="0" presId="urn:microsoft.com/office/officeart/2009/3/layout/HorizontalOrganizationChart"/>
    <dgm:cxn modelId="{729C15DE-EAFB-4956-A5A0-7B8CF0B10DC2}" type="presParOf" srcId="{D6D2FBBD-2543-43A7-B58B-06A83ACFFCB3}" destId="{DA1C491F-1A0D-4916-B4A3-02B3AC05CB19}" srcOrd="2" destOrd="0" presId="urn:microsoft.com/office/officeart/2009/3/layout/HorizontalOrganizationChart"/>
    <dgm:cxn modelId="{4310B38F-6098-404C-9119-A1F36FAF7170}" type="presParOf" srcId="{205067D5-6551-4727-90EA-2285EDF46FBF}" destId="{80B4C379-7521-4A92-BE63-D94547A29C0A}" srcOrd="2" destOrd="0" presId="urn:microsoft.com/office/officeart/2009/3/layout/HorizontalOrganizationChart"/>
    <dgm:cxn modelId="{E07CE2B6-97D8-4A2F-BCCC-6F597A3F6771}" type="presParOf" srcId="{43F48A3B-C03F-4FF7-98B1-D8E24A0F77E8}" destId="{A5BC9452-FFCE-4314-94CB-8E978F5C67B5}" srcOrd="2" destOrd="0" presId="urn:microsoft.com/office/officeart/2009/3/layout/HorizontalOrganizationChar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7E5A4B-6955-4464-9F16-C6454B3341E7}" type="doc">
      <dgm:prSet loTypeId="urn:microsoft.com/office/officeart/2005/8/layout/hList6" loCatId="list" qsTypeId="urn:microsoft.com/office/officeart/2005/8/quickstyle/simple1" qsCatId="simple" csTypeId="urn:microsoft.com/office/officeart/2005/8/colors/accent0_2" csCatId="mainScheme" phldr="1"/>
      <dgm:spPr/>
      <dgm:t>
        <a:bodyPr/>
        <a:lstStyle/>
        <a:p>
          <a:pPr rtl="1"/>
          <a:endParaRPr lang="fa-IR"/>
        </a:p>
      </dgm:t>
    </dgm:pt>
    <dgm:pt modelId="{3E50F448-4AA4-42CE-A3CC-C0225B429AE8}">
      <dgm:prSet phldrT="[Text]" custT="1"/>
      <dgm:spPr/>
      <dgm:t>
        <a:bodyPr/>
        <a:lstStyle/>
        <a:p>
          <a:pPr rtl="1"/>
          <a:r>
            <a:rPr lang="fa-IR" sz="1000" b="1">
              <a:latin typeface="Adobe Arabic" panose="02040503050201020203" pitchFamily="18" charset="-78"/>
              <a:cs typeface="Adobe Arabic" panose="02040503050201020203" pitchFamily="18" charset="-78"/>
            </a:rPr>
            <a:t>تکلیف‌محوری و وظیفه‌گرایی</a:t>
          </a:r>
        </a:p>
      </dgm:t>
    </dgm:pt>
    <dgm:pt modelId="{F32C868E-53C6-4C92-B640-BBEF0A447503}" type="parTrans" cxnId="{BD103B5B-C761-4EBF-BD96-DEE5B5205DF5}">
      <dgm:prSet/>
      <dgm:spPr/>
      <dgm:t>
        <a:bodyPr/>
        <a:lstStyle/>
        <a:p>
          <a:pPr rtl="1"/>
          <a:endParaRPr lang="fa-IR"/>
        </a:p>
      </dgm:t>
    </dgm:pt>
    <dgm:pt modelId="{F0A7A168-CB07-4D2E-BA0B-EF6408833ABE}" type="sibTrans" cxnId="{BD103B5B-C761-4EBF-BD96-DEE5B5205DF5}">
      <dgm:prSet/>
      <dgm:spPr/>
      <dgm:t>
        <a:bodyPr/>
        <a:lstStyle/>
        <a:p>
          <a:pPr rtl="1"/>
          <a:endParaRPr lang="fa-IR"/>
        </a:p>
      </dgm:t>
    </dgm:pt>
    <dgm:pt modelId="{C50477E8-67A2-478B-80F4-B02636BB99CB}">
      <dgm:prSet phldrT="[Text]" custT="1"/>
      <dgm:spPr/>
      <dgm:t>
        <a:bodyPr/>
        <a:lstStyle/>
        <a:p>
          <a:pPr rtl="1"/>
          <a:r>
            <a:rPr lang="fa-IR" sz="1000" b="1">
              <a:latin typeface="Adobe Arabic" panose="02040503050201020203" pitchFamily="18" charset="-78"/>
              <a:cs typeface="Adobe Arabic" panose="02040503050201020203" pitchFamily="18" charset="-78"/>
            </a:rPr>
            <a:t>گره‌گشایی، خدمت و اثرگذاری در جامعه</a:t>
          </a:r>
        </a:p>
      </dgm:t>
    </dgm:pt>
    <dgm:pt modelId="{217A3C88-42E4-4C89-84B3-BC0183A8CE35}" type="parTrans" cxnId="{C7EA7978-C44C-4FAF-A0AF-70B7C8D4958C}">
      <dgm:prSet/>
      <dgm:spPr/>
      <dgm:t>
        <a:bodyPr/>
        <a:lstStyle/>
        <a:p>
          <a:pPr rtl="1"/>
          <a:endParaRPr lang="fa-IR"/>
        </a:p>
      </dgm:t>
    </dgm:pt>
    <dgm:pt modelId="{A81AF32F-068C-4B2C-B530-03DB447847BB}" type="sibTrans" cxnId="{C7EA7978-C44C-4FAF-A0AF-70B7C8D4958C}">
      <dgm:prSet/>
      <dgm:spPr/>
      <dgm:t>
        <a:bodyPr/>
        <a:lstStyle/>
        <a:p>
          <a:pPr rtl="1"/>
          <a:endParaRPr lang="fa-IR"/>
        </a:p>
      </dgm:t>
    </dgm:pt>
    <dgm:pt modelId="{7460C447-E274-4753-AF4C-FE6431DBCBA8}">
      <dgm:prSet phldrT="[Text]" custT="1"/>
      <dgm:spPr/>
      <dgm:t>
        <a:bodyPr/>
        <a:lstStyle/>
        <a:p>
          <a:pPr rtl="1"/>
          <a:r>
            <a:rPr lang="fa-IR" sz="1000" b="1">
              <a:latin typeface="Adobe Arabic" panose="02040503050201020203" pitchFamily="18" charset="-78"/>
              <a:cs typeface="Adobe Arabic" panose="02040503050201020203" pitchFamily="18" charset="-78"/>
            </a:rPr>
            <a:t>فداکاری، تحمل زحمت و ازخودگذشتگی</a:t>
          </a:r>
        </a:p>
      </dgm:t>
    </dgm:pt>
    <dgm:pt modelId="{0DBF91A1-AF15-4303-B628-4E8E20A50564}" type="parTrans" cxnId="{FA051B71-FC85-4870-B0DB-D96D5678D12B}">
      <dgm:prSet/>
      <dgm:spPr/>
      <dgm:t>
        <a:bodyPr/>
        <a:lstStyle/>
        <a:p>
          <a:pPr rtl="1"/>
          <a:endParaRPr lang="fa-IR"/>
        </a:p>
      </dgm:t>
    </dgm:pt>
    <dgm:pt modelId="{2F923C17-0096-4F53-9234-A9C33873B522}" type="sibTrans" cxnId="{FA051B71-FC85-4870-B0DB-D96D5678D12B}">
      <dgm:prSet/>
      <dgm:spPr/>
      <dgm:t>
        <a:bodyPr/>
        <a:lstStyle/>
        <a:p>
          <a:pPr rtl="1"/>
          <a:endParaRPr lang="fa-IR"/>
        </a:p>
      </dgm:t>
    </dgm:pt>
    <dgm:pt modelId="{F41430C7-39EB-4B9D-9E8C-2FFA67D6373E}" type="pres">
      <dgm:prSet presAssocID="{227E5A4B-6955-4464-9F16-C6454B3341E7}" presName="Name0" presStyleCnt="0">
        <dgm:presLayoutVars>
          <dgm:dir val="rev"/>
          <dgm:resizeHandles val="exact"/>
        </dgm:presLayoutVars>
      </dgm:prSet>
      <dgm:spPr/>
    </dgm:pt>
    <dgm:pt modelId="{B1593DB8-6417-49E3-85EC-BB1B811E4F5D}" type="pres">
      <dgm:prSet presAssocID="{3E50F448-4AA4-42CE-A3CC-C0225B429AE8}" presName="node" presStyleLbl="node1" presStyleIdx="0" presStyleCnt="3">
        <dgm:presLayoutVars>
          <dgm:bulletEnabled val="1"/>
        </dgm:presLayoutVars>
      </dgm:prSet>
      <dgm:spPr/>
    </dgm:pt>
    <dgm:pt modelId="{DBCDD1D7-73D0-42D8-9309-9EC2C68E0D78}" type="pres">
      <dgm:prSet presAssocID="{F0A7A168-CB07-4D2E-BA0B-EF6408833ABE}" presName="sibTrans" presStyleCnt="0"/>
      <dgm:spPr/>
    </dgm:pt>
    <dgm:pt modelId="{B21E30E0-9719-4CD1-A679-8ED10CC46515}" type="pres">
      <dgm:prSet presAssocID="{7460C447-E274-4753-AF4C-FE6431DBCBA8}" presName="node" presStyleLbl="node1" presStyleIdx="1" presStyleCnt="3">
        <dgm:presLayoutVars>
          <dgm:bulletEnabled val="1"/>
        </dgm:presLayoutVars>
      </dgm:prSet>
      <dgm:spPr/>
    </dgm:pt>
    <dgm:pt modelId="{6357FED0-9C2D-444C-A0C0-A0CF5356B431}" type="pres">
      <dgm:prSet presAssocID="{2F923C17-0096-4F53-9234-A9C33873B522}" presName="sibTrans" presStyleCnt="0"/>
      <dgm:spPr/>
    </dgm:pt>
    <dgm:pt modelId="{1531C8D6-2B72-4EC3-B25F-44F8D2BC2DCB}" type="pres">
      <dgm:prSet presAssocID="{C50477E8-67A2-478B-80F4-B02636BB99CB}" presName="node" presStyleLbl="node1" presStyleIdx="2" presStyleCnt="3">
        <dgm:presLayoutVars>
          <dgm:bulletEnabled val="1"/>
        </dgm:presLayoutVars>
      </dgm:prSet>
      <dgm:spPr/>
    </dgm:pt>
  </dgm:ptLst>
  <dgm:cxnLst>
    <dgm:cxn modelId="{EDBE9937-1A03-4D2F-8B55-8A2C95103435}" type="presOf" srcId="{C50477E8-67A2-478B-80F4-B02636BB99CB}" destId="{1531C8D6-2B72-4EC3-B25F-44F8D2BC2DCB}" srcOrd="0" destOrd="0" presId="urn:microsoft.com/office/officeart/2005/8/layout/hList6"/>
    <dgm:cxn modelId="{BD103B5B-C761-4EBF-BD96-DEE5B5205DF5}" srcId="{227E5A4B-6955-4464-9F16-C6454B3341E7}" destId="{3E50F448-4AA4-42CE-A3CC-C0225B429AE8}" srcOrd="0" destOrd="0" parTransId="{F32C868E-53C6-4C92-B640-BBEF0A447503}" sibTransId="{F0A7A168-CB07-4D2E-BA0B-EF6408833ABE}"/>
    <dgm:cxn modelId="{FA051B71-FC85-4870-B0DB-D96D5678D12B}" srcId="{227E5A4B-6955-4464-9F16-C6454B3341E7}" destId="{7460C447-E274-4753-AF4C-FE6431DBCBA8}" srcOrd="1" destOrd="0" parTransId="{0DBF91A1-AF15-4303-B628-4E8E20A50564}" sibTransId="{2F923C17-0096-4F53-9234-A9C33873B522}"/>
    <dgm:cxn modelId="{C7EA7978-C44C-4FAF-A0AF-70B7C8D4958C}" srcId="{227E5A4B-6955-4464-9F16-C6454B3341E7}" destId="{C50477E8-67A2-478B-80F4-B02636BB99CB}" srcOrd="2" destOrd="0" parTransId="{217A3C88-42E4-4C89-84B3-BC0183A8CE35}" sibTransId="{A81AF32F-068C-4B2C-B530-03DB447847BB}"/>
    <dgm:cxn modelId="{E9A3E18B-1DEC-40AD-8220-3DF2C1940ACB}" type="presOf" srcId="{227E5A4B-6955-4464-9F16-C6454B3341E7}" destId="{F41430C7-39EB-4B9D-9E8C-2FFA67D6373E}" srcOrd="0" destOrd="0" presId="urn:microsoft.com/office/officeart/2005/8/layout/hList6"/>
    <dgm:cxn modelId="{7805C89E-B05A-419D-9D4F-4ACE28BDCA3D}" type="presOf" srcId="{7460C447-E274-4753-AF4C-FE6431DBCBA8}" destId="{B21E30E0-9719-4CD1-A679-8ED10CC46515}" srcOrd="0" destOrd="0" presId="urn:microsoft.com/office/officeart/2005/8/layout/hList6"/>
    <dgm:cxn modelId="{3C9B19C7-FBD0-4C3A-AF7A-EB8258BB984B}" type="presOf" srcId="{3E50F448-4AA4-42CE-A3CC-C0225B429AE8}" destId="{B1593DB8-6417-49E3-85EC-BB1B811E4F5D}" srcOrd="0" destOrd="0" presId="urn:microsoft.com/office/officeart/2005/8/layout/hList6"/>
    <dgm:cxn modelId="{8751FD09-3DF6-40F7-BFF1-46082D374618}" type="presParOf" srcId="{F41430C7-39EB-4B9D-9E8C-2FFA67D6373E}" destId="{B1593DB8-6417-49E3-85EC-BB1B811E4F5D}" srcOrd="0" destOrd="0" presId="urn:microsoft.com/office/officeart/2005/8/layout/hList6"/>
    <dgm:cxn modelId="{A8296C50-A176-4A27-9FF8-6E240FE913EA}" type="presParOf" srcId="{F41430C7-39EB-4B9D-9E8C-2FFA67D6373E}" destId="{DBCDD1D7-73D0-42D8-9309-9EC2C68E0D78}" srcOrd="1" destOrd="0" presId="urn:microsoft.com/office/officeart/2005/8/layout/hList6"/>
    <dgm:cxn modelId="{08E58EC1-A631-4819-8623-0A317FF4C89E}" type="presParOf" srcId="{F41430C7-39EB-4B9D-9E8C-2FFA67D6373E}" destId="{B21E30E0-9719-4CD1-A679-8ED10CC46515}" srcOrd="2" destOrd="0" presId="urn:microsoft.com/office/officeart/2005/8/layout/hList6"/>
    <dgm:cxn modelId="{CA004B89-4101-47E3-8881-9B6697EE1815}" type="presParOf" srcId="{F41430C7-39EB-4B9D-9E8C-2FFA67D6373E}" destId="{6357FED0-9C2D-444C-A0C0-A0CF5356B431}" srcOrd="3" destOrd="0" presId="urn:microsoft.com/office/officeart/2005/8/layout/hList6"/>
    <dgm:cxn modelId="{4FBC6E32-7289-485C-B186-3DEF24973BEA}" type="presParOf" srcId="{F41430C7-39EB-4B9D-9E8C-2FFA67D6373E}" destId="{1531C8D6-2B72-4EC3-B25F-44F8D2BC2DCB}" srcOrd="4" destOrd="0" presId="urn:microsoft.com/office/officeart/2005/8/layout/hList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708ED78-6442-4474-9C1D-08491A00F6FD}" type="doc">
      <dgm:prSet loTypeId="urn:microsoft.com/office/officeart/2005/8/layout/process1" loCatId="process" qsTypeId="urn:microsoft.com/office/officeart/2005/8/quickstyle/simple1" qsCatId="simple" csTypeId="urn:microsoft.com/office/officeart/2005/8/colors/accent0_2" csCatId="mainScheme" phldr="1"/>
      <dgm:spPr/>
      <dgm:t>
        <a:bodyPr/>
        <a:lstStyle/>
        <a:p>
          <a:endParaRPr lang="en-US"/>
        </a:p>
      </dgm:t>
    </dgm:pt>
    <dgm:pt modelId="{8E2BC634-27F0-45ED-927C-4DFF0E1CF08B}">
      <dgm:prSet phldrT="[Text]" custT="1"/>
      <dgm:spPr/>
      <dgm:t>
        <a:bodyPr/>
        <a:lstStyle/>
        <a:p>
          <a:pPr algn="ctr"/>
          <a:r>
            <a:rPr lang="fa-IR" sz="1000">
              <a:latin typeface="Adobe Arabic" panose="02040503050201020203" pitchFamily="18" charset="-78"/>
              <a:cs typeface="Adobe Arabic" panose="02040503050201020203" pitchFamily="18" charset="-78"/>
            </a:rPr>
            <a:t>کار فردی</a:t>
          </a:r>
          <a:endParaRPr lang="en-US" sz="1000">
            <a:latin typeface="Adobe Arabic" panose="02040503050201020203" pitchFamily="18" charset="-78"/>
            <a:cs typeface="Adobe Arabic" panose="02040503050201020203" pitchFamily="18" charset="-78"/>
          </a:endParaRPr>
        </a:p>
      </dgm:t>
    </dgm:pt>
    <dgm:pt modelId="{43416071-4763-4E2F-8B85-A23EE49EFB7D}" type="parTrans" cxnId="{85E71722-3BAC-4EB3-8A39-8E092CBA24F7}">
      <dgm:prSet/>
      <dgm:spPr/>
      <dgm:t>
        <a:bodyPr/>
        <a:lstStyle/>
        <a:p>
          <a:pPr algn="ctr"/>
          <a:endParaRPr lang="en-US"/>
        </a:p>
      </dgm:t>
    </dgm:pt>
    <dgm:pt modelId="{6841A0D7-E605-4865-8923-A2AD164B369A}" type="sibTrans" cxnId="{85E71722-3BAC-4EB3-8A39-8E092CBA24F7}">
      <dgm:prSet custT="1"/>
      <dgm:spPr/>
      <dgm:t>
        <a:bodyPr/>
        <a:lstStyle/>
        <a:p>
          <a:pPr algn="ctr"/>
          <a:endParaRPr lang="en-US" sz="1000"/>
        </a:p>
      </dgm:t>
    </dgm:pt>
    <dgm:pt modelId="{3437BDEA-3470-463F-B569-728E583EE67D}">
      <dgm:prSet phldrT="[Text]" custT="1"/>
      <dgm:spPr/>
      <dgm:t>
        <a:bodyPr/>
        <a:lstStyle/>
        <a:p>
          <a:pPr algn="ctr"/>
          <a:r>
            <a:rPr lang="fa-IR" sz="1000">
              <a:latin typeface="Adobe Arabic" panose="02040503050201020203" pitchFamily="18" charset="-78"/>
              <a:cs typeface="Adobe Arabic" panose="02040503050201020203" pitchFamily="18" charset="-78"/>
            </a:rPr>
            <a:t>کار جمعی و تیمی</a:t>
          </a:r>
          <a:endParaRPr lang="en-US" sz="1000">
            <a:latin typeface="Adobe Arabic" panose="02040503050201020203" pitchFamily="18" charset="-78"/>
            <a:cs typeface="Adobe Arabic" panose="02040503050201020203" pitchFamily="18" charset="-78"/>
          </a:endParaRPr>
        </a:p>
      </dgm:t>
    </dgm:pt>
    <dgm:pt modelId="{4547ECD5-B76D-482C-8BD2-D60BBB324CE7}" type="parTrans" cxnId="{C62AB3B2-A4F2-4EA3-A732-6D8D6CFDA3EE}">
      <dgm:prSet/>
      <dgm:spPr/>
      <dgm:t>
        <a:bodyPr/>
        <a:lstStyle/>
        <a:p>
          <a:pPr algn="ctr"/>
          <a:endParaRPr lang="en-US"/>
        </a:p>
      </dgm:t>
    </dgm:pt>
    <dgm:pt modelId="{68F81544-76BB-4B8C-8EA7-19FAE5E3F222}" type="sibTrans" cxnId="{C62AB3B2-A4F2-4EA3-A732-6D8D6CFDA3EE}">
      <dgm:prSet custT="1"/>
      <dgm:spPr/>
      <dgm:t>
        <a:bodyPr/>
        <a:lstStyle/>
        <a:p>
          <a:pPr algn="ctr"/>
          <a:endParaRPr lang="en-US" sz="1000"/>
        </a:p>
      </dgm:t>
    </dgm:pt>
    <dgm:pt modelId="{8205F6B2-7919-4A02-AA7C-23F4C9C915D2}">
      <dgm:prSet phldrT="[Text]" custT="1"/>
      <dgm:spPr/>
      <dgm:t>
        <a:bodyPr/>
        <a:lstStyle/>
        <a:p>
          <a:pPr algn="ctr"/>
          <a:r>
            <a:rPr lang="fa-IR" sz="1000">
              <a:latin typeface="Adobe Arabic" panose="02040503050201020203" pitchFamily="18" charset="-78"/>
              <a:cs typeface="Adobe Arabic" panose="02040503050201020203" pitchFamily="18" charset="-78"/>
            </a:rPr>
            <a:t>کار تشکیلاتی و ساختاری</a:t>
          </a:r>
          <a:endParaRPr lang="en-US" sz="1000">
            <a:latin typeface="Adobe Arabic" panose="02040503050201020203" pitchFamily="18" charset="-78"/>
            <a:cs typeface="Adobe Arabic" panose="02040503050201020203" pitchFamily="18" charset="-78"/>
          </a:endParaRPr>
        </a:p>
      </dgm:t>
    </dgm:pt>
    <dgm:pt modelId="{8F406DFA-BA82-4B8A-AC8B-4E69487D0469}" type="parTrans" cxnId="{3B4950D4-2645-402A-91BF-3A23805E5867}">
      <dgm:prSet/>
      <dgm:spPr/>
      <dgm:t>
        <a:bodyPr/>
        <a:lstStyle/>
        <a:p>
          <a:pPr algn="ctr"/>
          <a:endParaRPr lang="en-US"/>
        </a:p>
      </dgm:t>
    </dgm:pt>
    <dgm:pt modelId="{68DE1F53-44C2-46A3-B820-9FFB7D624680}" type="sibTrans" cxnId="{3B4950D4-2645-402A-91BF-3A23805E5867}">
      <dgm:prSet custT="1"/>
      <dgm:spPr/>
      <dgm:t>
        <a:bodyPr/>
        <a:lstStyle/>
        <a:p>
          <a:pPr algn="ctr"/>
          <a:endParaRPr lang="en-US" sz="1000"/>
        </a:p>
      </dgm:t>
    </dgm:pt>
    <dgm:pt modelId="{F71171A2-9AAA-4D09-BE7C-06DA3F311119}">
      <dgm:prSet phldrT="[Text]" custT="1"/>
      <dgm:spPr/>
      <dgm:t>
        <a:bodyPr/>
        <a:lstStyle/>
        <a:p>
          <a:pPr algn="ctr"/>
          <a:r>
            <a:rPr lang="fa-IR" sz="1000">
              <a:latin typeface="Adobe Arabic" panose="02040503050201020203" pitchFamily="18" charset="-78"/>
              <a:cs typeface="Adobe Arabic" panose="02040503050201020203" pitchFamily="18" charset="-78"/>
            </a:rPr>
            <a:t>کار جبهه‌ای و جریانی (فراتشکلی)</a:t>
          </a:r>
          <a:endParaRPr lang="en-US" sz="1000">
            <a:latin typeface="Adobe Arabic" panose="02040503050201020203" pitchFamily="18" charset="-78"/>
            <a:cs typeface="Adobe Arabic" panose="02040503050201020203" pitchFamily="18" charset="-78"/>
          </a:endParaRPr>
        </a:p>
      </dgm:t>
    </dgm:pt>
    <dgm:pt modelId="{DEBE0C24-19B9-4D90-AF96-3A9E5B4244AF}" type="parTrans" cxnId="{9B3D1F51-FCBB-4270-9772-8AD4339E38FD}">
      <dgm:prSet/>
      <dgm:spPr/>
      <dgm:t>
        <a:bodyPr/>
        <a:lstStyle/>
        <a:p>
          <a:pPr algn="ctr"/>
          <a:endParaRPr lang="en-US"/>
        </a:p>
      </dgm:t>
    </dgm:pt>
    <dgm:pt modelId="{4F58316D-863C-4B96-9D56-F7D3B844C4A2}" type="sibTrans" cxnId="{9B3D1F51-FCBB-4270-9772-8AD4339E38FD}">
      <dgm:prSet/>
      <dgm:spPr/>
      <dgm:t>
        <a:bodyPr/>
        <a:lstStyle/>
        <a:p>
          <a:pPr algn="ctr"/>
          <a:endParaRPr lang="en-US"/>
        </a:p>
      </dgm:t>
    </dgm:pt>
    <dgm:pt modelId="{FB54E223-A123-4109-882A-741B2D28BF4B}" type="pres">
      <dgm:prSet presAssocID="{A708ED78-6442-4474-9C1D-08491A00F6FD}" presName="Name0" presStyleCnt="0">
        <dgm:presLayoutVars>
          <dgm:dir val="rev"/>
          <dgm:resizeHandles val="exact"/>
        </dgm:presLayoutVars>
      </dgm:prSet>
      <dgm:spPr/>
    </dgm:pt>
    <dgm:pt modelId="{B39C5832-DA97-4D04-A1C6-CEFC77D51B27}" type="pres">
      <dgm:prSet presAssocID="{8E2BC634-27F0-45ED-927C-4DFF0E1CF08B}" presName="node" presStyleLbl="node1" presStyleIdx="0" presStyleCnt="4">
        <dgm:presLayoutVars>
          <dgm:bulletEnabled val="1"/>
        </dgm:presLayoutVars>
      </dgm:prSet>
      <dgm:spPr/>
    </dgm:pt>
    <dgm:pt modelId="{2C5C7946-1121-4CB7-BA19-35AA4D83024A}" type="pres">
      <dgm:prSet presAssocID="{6841A0D7-E605-4865-8923-A2AD164B369A}" presName="sibTrans" presStyleLbl="sibTrans2D1" presStyleIdx="0" presStyleCnt="3"/>
      <dgm:spPr/>
    </dgm:pt>
    <dgm:pt modelId="{DDA212CD-F9F9-40B2-86B5-496854A3BBB0}" type="pres">
      <dgm:prSet presAssocID="{6841A0D7-E605-4865-8923-A2AD164B369A}" presName="connectorText" presStyleLbl="sibTrans2D1" presStyleIdx="0" presStyleCnt="3"/>
      <dgm:spPr/>
    </dgm:pt>
    <dgm:pt modelId="{6FF5E473-3AA8-4797-95F6-E42FDC76490F}" type="pres">
      <dgm:prSet presAssocID="{3437BDEA-3470-463F-B569-728E583EE67D}" presName="node" presStyleLbl="node1" presStyleIdx="1" presStyleCnt="4">
        <dgm:presLayoutVars>
          <dgm:bulletEnabled val="1"/>
        </dgm:presLayoutVars>
      </dgm:prSet>
      <dgm:spPr/>
    </dgm:pt>
    <dgm:pt modelId="{7A9B3D19-4278-4D08-B200-85AAE383A6A9}" type="pres">
      <dgm:prSet presAssocID="{68F81544-76BB-4B8C-8EA7-19FAE5E3F222}" presName="sibTrans" presStyleLbl="sibTrans2D1" presStyleIdx="1" presStyleCnt="3"/>
      <dgm:spPr/>
    </dgm:pt>
    <dgm:pt modelId="{010CD092-CAA1-4A99-807E-6BB12AFC62CE}" type="pres">
      <dgm:prSet presAssocID="{68F81544-76BB-4B8C-8EA7-19FAE5E3F222}" presName="connectorText" presStyleLbl="sibTrans2D1" presStyleIdx="1" presStyleCnt="3"/>
      <dgm:spPr/>
    </dgm:pt>
    <dgm:pt modelId="{061FA0B5-D961-4299-BE3B-522AF4B4C881}" type="pres">
      <dgm:prSet presAssocID="{8205F6B2-7919-4A02-AA7C-23F4C9C915D2}" presName="node" presStyleLbl="node1" presStyleIdx="2" presStyleCnt="4">
        <dgm:presLayoutVars>
          <dgm:bulletEnabled val="1"/>
        </dgm:presLayoutVars>
      </dgm:prSet>
      <dgm:spPr/>
    </dgm:pt>
    <dgm:pt modelId="{62F7945E-9BA2-4B74-B673-B3F00DFF7F48}" type="pres">
      <dgm:prSet presAssocID="{68DE1F53-44C2-46A3-B820-9FFB7D624680}" presName="sibTrans" presStyleLbl="sibTrans2D1" presStyleIdx="2" presStyleCnt="3"/>
      <dgm:spPr/>
    </dgm:pt>
    <dgm:pt modelId="{A4E55F91-15DE-41F4-B964-DA27633092D7}" type="pres">
      <dgm:prSet presAssocID="{68DE1F53-44C2-46A3-B820-9FFB7D624680}" presName="connectorText" presStyleLbl="sibTrans2D1" presStyleIdx="2" presStyleCnt="3"/>
      <dgm:spPr/>
    </dgm:pt>
    <dgm:pt modelId="{C1353C50-CC09-45F3-A429-28D7CF7E121B}" type="pres">
      <dgm:prSet presAssocID="{F71171A2-9AAA-4D09-BE7C-06DA3F311119}" presName="node" presStyleLbl="node1" presStyleIdx="3" presStyleCnt="4">
        <dgm:presLayoutVars>
          <dgm:bulletEnabled val="1"/>
        </dgm:presLayoutVars>
      </dgm:prSet>
      <dgm:spPr/>
    </dgm:pt>
  </dgm:ptLst>
  <dgm:cxnLst>
    <dgm:cxn modelId="{85E71722-3BAC-4EB3-8A39-8E092CBA24F7}" srcId="{A708ED78-6442-4474-9C1D-08491A00F6FD}" destId="{8E2BC634-27F0-45ED-927C-4DFF0E1CF08B}" srcOrd="0" destOrd="0" parTransId="{43416071-4763-4E2F-8B85-A23EE49EFB7D}" sibTransId="{6841A0D7-E605-4865-8923-A2AD164B369A}"/>
    <dgm:cxn modelId="{AD8BA12F-FF70-4971-8D97-22A7A5EC6DE2}" type="presOf" srcId="{6841A0D7-E605-4865-8923-A2AD164B369A}" destId="{DDA212CD-F9F9-40B2-86B5-496854A3BBB0}" srcOrd="1" destOrd="0" presId="urn:microsoft.com/office/officeart/2005/8/layout/process1"/>
    <dgm:cxn modelId="{B44FD941-782C-40E7-8BFE-741319A3E0CB}" type="presOf" srcId="{3437BDEA-3470-463F-B569-728E583EE67D}" destId="{6FF5E473-3AA8-4797-95F6-E42FDC76490F}" srcOrd="0" destOrd="0" presId="urn:microsoft.com/office/officeart/2005/8/layout/process1"/>
    <dgm:cxn modelId="{AFF8FE6B-BD13-4B0C-9EA9-465C43254758}" type="presOf" srcId="{68F81544-76BB-4B8C-8EA7-19FAE5E3F222}" destId="{010CD092-CAA1-4A99-807E-6BB12AFC62CE}" srcOrd="1" destOrd="0" presId="urn:microsoft.com/office/officeart/2005/8/layout/process1"/>
    <dgm:cxn modelId="{9B3D1F51-FCBB-4270-9772-8AD4339E38FD}" srcId="{A708ED78-6442-4474-9C1D-08491A00F6FD}" destId="{F71171A2-9AAA-4D09-BE7C-06DA3F311119}" srcOrd="3" destOrd="0" parTransId="{DEBE0C24-19B9-4D90-AF96-3A9E5B4244AF}" sibTransId="{4F58316D-863C-4B96-9D56-F7D3B844C4A2}"/>
    <dgm:cxn modelId="{A5409795-76B1-49EC-AB77-9502A4E858D7}" type="presOf" srcId="{68DE1F53-44C2-46A3-B820-9FFB7D624680}" destId="{62F7945E-9BA2-4B74-B673-B3F00DFF7F48}" srcOrd="0" destOrd="0" presId="urn:microsoft.com/office/officeart/2005/8/layout/process1"/>
    <dgm:cxn modelId="{860F0299-7679-4132-8909-1EFB933C0CE5}" type="presOf" srcId="{68F81544-76BB-4B8C-8EA7-19FAE5E3F222}" destId="{7A9B3D19-4278-4D08-B200-85AAE383A6A9}" srcOrd="0" destOrd="0" presId="urn:microsoft.com/office/officeart/2005/8/layout/process1"/>
    <dgm:cxn modelId="{4210D6B1-CD98-481A-BAB4-C6F364D7E366}" type="presOf" srcId="{8E2BC634-27F0-45ED-927C-4DFF0E1CF08B}" destId="{B39C5832-DA97-4D04-A1C6-CEFC77D51B27}" srcOrd="0" destOrd="0" presId="urn:microsoft.com/office/officeart/2005/8/layout/process1"/>
    <dgm:cxn modelId="{C62AB3B2-A4F2-4EA3-A732-6D8D6CFDA3EE}" srcId="{A708ED78-6442-4474-9C1D-08491A00F6FD}" destId="{3437BDEA-3470-463F-B569-728E583EE67D}" srcOrd="1" destOrd="0" parTransId="{4547ECD5-B76D-482C-8BD2-D60BBB324CE7}" sibTransId="{68F81544-76BB-4B8C-8EA7-19FAE5E3F222}"/>
    <dgm:cxn modelId="{3B4950D4-2645-402A-91BF-3A23805E5867}" srcId="{A708ED78-6442-4474-9C1D-08491A00F6FD}" destId="{8205F6B2-7919-4A02-AA7C-23F4C9C915D2}" srcOrd="2" destOrd="0" parTransId="{8F406DFA-BA82-4B8A-AC8B-4E69487D0469}" sibTransId="{68DE1F53-44C2-46A3-B820-9FFB7D624680}"/>
    <dgm:cxn modelId="{0139DCE7-CA99-4C44-BF3E-BD0954B18883}" type="presOf" srcId="{A708ED78-6442-4474-9C1D-08491A00F6FD}" destId="{FB54E223-A123-4109-882A-741B2D28BF4B}" srcOrd="0" destOrd="0" presId="urn:microsoft.com/office/officeart/2005/8/layout/process1"/>
    <dgm:cxn modelId="{D8CDEAF3-FAA6-4370-8F45-5470A85EA648}" type="presOf" srcId="{8205F6B2-7919-4A02-AA7C-23F4C9C915D2}" destId="{061FA0B5-D961-4299-BE3B-522AF4B4C881}" srcOrd="0" destOrd="0" presId="urn:microsoft.com/office/officeart/2005/8/layout/process1"/>
    <dgm:cxn modelId="{2310F1F6-89CB-4BFD-8A7A-713943A0D794}" type="presOf" srcId="{68DE1F53-44C2-46A3-B820-9FFB7D624680}" destId="{A4E55F91-15DE-41F4-B964-DA27633092D7}" srcOrd="1" destOrd="0" presId="urn:microsoft.com/office/officeart/2005/8/layout/process1"/>
    <dgm:cxn modelId="{BB7C35F7-CB7B-4862-AC1D-E054BDFD678E}" type="presOf" srcId="{F71171A2-9AAA-4D09-BE7C-06DA3F311119}" destId="{C1353C50-CC09-45F3-A429-28D7CF7E121B}" srcOrd="0" destOrd="0" presId="urn:microsoft.com/office/officeart/2005/8/layout/process1"/>
    <dgm:cxn modelId="{3F29F4FE-D561-47A4-AA9F-C492B49353A1}" type="presOf" srcId="{6841A0D7-E605-4865-8923-A2AD164B369A}" destId="{2C5C7946-1121-4CB7-BA19-35AA4D83024A}" srcOrd="0" destOrd="0" presId="urn:microsoft.com/office/officeart/2005/8/layout/process1"/>
    <dgm:cxn modelId="{DAFB143C-12D3-4D18-A194-5523E067DCF4}" type="presParOf" srcId="{FB54E223-A123-4109-882A-741B2D28BF4B}" destId="{B39C5832-DA97-4D04-A1C6-CEFC77D51B27}" srcOrd="0" destOrd="0" presId="urn:microsoft.com/office/officeart/2005/8/layout/process1"/>
    <dgm:cxn modelId="{C65F9441-9932-4A26-BFE2-826DFD9BB27D}" type="presParOf" srcId="{FB54E223-A123-4109-882A-741B2D28BF4B}" destId="{2C5C7946-1121-4CB7-BA19-35AA4D83024A}" srcOrd="1" destOrd="0" presId="urn:microsoft.com/office/officeart/2005/8/layout/process1"/>
    <dgm:cxn modelId="{DDB68384-7B63-486A-9480-BABE4BE52947}" type="presParOf" srcId="{2C5C7946-1121-4CB7-BA19-35AA4D83024A}" destId="{DDA212CD-F9F9-40B2-86B5-496854A3BBB0}" srcOrd="0" destOrd="0" presId="urn:microsoft.com/office/officeart/2005/8/layout/process1"/>
    <dgm:cxn modelId="{435DF985-0BC7-47DA-9E02-25716A1BC85C}" type="presParOf" srcId="{FB54E223-A123-4109-882A-741B2D28BF4B}" destId="{6FF5E473-3AA8-4797-95F6-E42FDC76490F}" srcOrd="2" destOrd="0" presId="urn:microsoft.com/office/officeart/2005/8/layout/process1"/>
    <dgm:cxn modelId="{8EF2F34A-8705-4371-8DF6-8082EF4494AF}" type="presParOf" srcId="{FB54E223-A123-4109-882A-741B2D28BF4B}" destId="{7A9B3D19-4278-4D08-B200-85AAE383A6A9}" srcOrd="3" destOrd="0" presId="urn:microsoft.com/office/officeart/2005/8/layout/process1"/>
    <dgm:cxn modelId="{6F86B125-21B0-4774-B132-E33F9C692338}" type="presParOf" srcId="{7A9B3D19-4278-4D08-B200-85AAE383A6A9}" destId="{010CD092-CAA1-4A99-807E-6BB12AFC62CE}" srcOrd="0" destOrd="0" presId="urn:microsoft.com/office/officeart/2005/8/layout/process1"/>
    <dgm:cxn modelId="{90498818-3D91-4D33-9B81-538496617EC9}" type="presParOf" srcId="{FB54E223-A123-4109-882A-741B2D28BF4B}" destId="{061FA0B5-D961-4299-BE3B-522AF4B4C881}" srcOrd="4" destOrd="0" presId="urn:microsoft.com/office/officeart/2005/8/layout/process1"/>
    <dgm:cxn modelId="{F3B59607-F656-4909-AFAA-C28AE987F455}" type="presParOf" srcId="{FB54E223-A123-4109-882A-741B2D28BF4B}" destId="{62F7945E-9BA2-4B74-B673-B3F00DFF7F48}" srcOrd="5" destOrd="0" presId="urn:microsoft.com/office/officeart/2005/8/layout/process1"/>
    <dgm:cxn modelId="{AC466E5D-0231-4411-9C60-B8ADAA233A2B}" type="presParOf" srcId="{62F7945E-9BA2-4B74-B673-B3F00DFF7F48}" destId="{A4E55F91-15DE-41F4-B964-DA27633092D7}" srcOrd="0" destOrd="0" presId="urn:microsoft.com/office/officeart/2005/8/layout/process1"/>
    <dgm:cxn modelId="{A8ABAFC0-2F75-4ABD-AA48-CEB3D55484AA}" type="presParOf" srcId="{FB54E223-A123-4109-882A-741B2D28BF4B}" destId="{C1353C50-CC09-45F3-A429-28D7CF7E121B}" srcOrd="6"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0055F8C-0BAF-4344-8F73-E994BDE6B497}" type="doc">
      <dgm:prSet loTypeId="urn:microsoft.com/office/officeart/2005/8/layout/hList6" loCatId="list" qsTypeId="urn:microsoft.com/office/officeart/2005/8/quickstyle/simple1" qsCatId="simple" csTypeId="urn:microsoft.com/office/officeart/2005/8/colors/accent0_2" csCatId="mainScheme" phldr="1"/>
      <dgm:spPr/>
      <dgm:t>
        <a:bodyPr/>
        <a:lstStyle/>
        <a:p>
          <a:endParaRPr lang="en-US"/>
        </a:p>
      </dgm:t>
    </dgm:pt>
    <dgm:pt modelId="{B92A9789-4B04-4ABD-8C21-825A08D2C8C6}">
      <dgm:prSet phldrT="[Text]" custT="1"/>
      <dgm:spPr/>
      <dgm:t>
        <a:bodyPr/>
        <a:lstStyle/>
        <a:p>
          <a:r>
            <a:rPr lang="fa-IR" sz="1200">
              <a:latin typeface="Adobe Arabic" panose="02040503050201020203" pitchFamily="18" charset="-78"/>
              <a:cs typeface="Adobe Arabic" panose="02040503050201020203" pitchFamily="18" charset="-78"/>
            </a:rPr>
            <a:t>زندگی رسالی</a:t>
          </a:r>
          <a:endParaRPr lang="en-US" sz="1200">
            <a:latin typeface="Adobe Arabic" panose="02040503050201020203" pitchFamily="18" charset="-78"/>
            <a:cs typeface="Adobe Arabic" panose="02040503050201020203" pitchFamily="18" charset="-78"/>
          </a:endParaRPr>
        </a:p>
      </dgm:t>
    </dgm:pt>
    <dgm:pt modelId="{F2E37B4C-54E5-4A55-8289-E4F8163F1886}" type="parTrans" cxnId="{4D433AF0-5266-4832-8D97-F29A9CA894D6}">
      <dgm:prSet/>
      <dgm:spPr/>
      <dgm:t>
        <a:bodyPr/>
        <a:lstStyle/>
        <a:p>
          <a:endParaRPr lang="en-US"/>
        </a:p>
      </dgm:t>
    </dgm:pt>
    <dgm:pt modelId="{D29DFD10-BB87-4874-B747-3800E6B5536F}" type="sibTrans" cxnId="{4D433AF0-5266-4832-8D97-F29A9CA894D6}">
      <dgm:prSet/>
      <dgm:spPr/>
      <dgm:t>
        <a:bodyPr/>
        <a:lstStyle/>
        <a:p>
          <a:endParaRPr lang="en-US"/>
        </a:p>
      </dgm:t>
    </dgm:pt>
    <dgm:pt modelId="{DD73AC1B-0190-4F79-ABFA-05589B4B7D7B}">
      <dgm:prSet phldrT="[Text]" custT="1"/>
      <dgm:spPr/>
      <dgm:t>
        <a:bodyPr/>
        <a:lstStyle/>
        <a:p>
          <a:r>
            <a:rPr lang="fa-IR" sz="1200">
              <a:latin typeface="Adobe Arabic" panose="02040503050201020203" pitchFamily="18" charset="-78"/>
              <a:cs typeface="Adobe Arabic" panose="02040503050201020203" pitchFamily="18" charset="-78"/>
            </a:rPr>
            <a:t>زندگی جهادی</a:t>
          </a:r>
          <a:endParaRPr lang="en-US" sz="1200">
            <a:latin typeface="Adobe Arabic" panose="02040503050201020203" pitchFamily="18" charset="-78"/>
            <a:cs typeface="Adobe Arabic" panose="02040503050201020203" pitchFamily="18" charset="-78"/>
          </a:endParaRPr>
        </a:p>
      </dgm:t>
    </dgm:pt>
    <dgm:pt modelId="{E9CC8F44-EAE2-4A99-B64E-4406D74D5BA9}" type="parTrans" cxnId="{93C41B8C-F21C-455D-A219-C2D1192EB227}">
      <dgm:prSet/>
      <dgm:spPr/>
      <dgm:t>
        <a:bodyPr/>
        <a:lstStyle/>
        <a:p>
          <a:endParaRPr lang="en-US"/>
        </a:p>
      </dgm:t>
    </dgm:pt>
    <dgm:pt modelId="{3063B6C7-12D0-4AC8-BDCB-DA11DC8C190D}" type="sibTrans" cxnId="{93C41B8C-F21C-455D-A219-C2D1192EB227}">
      <dgm:prSet/>
      <dgm:spPr/>
      <dgm:t>
        <a:bodyPr/>
        <a:lstStyle/>
        <a:p>
          <a:endParaRPr lang="en-US"/>
        </a:p>
      </dgm:t>
    </dgm:pt>
    <dgm:pt modelId="{C4DFE379-735E-4A7F-81D3-2C0C0DF2ADE2}">
      <dgm:prSet phldrT="[Text]" custT="1"/>
      <dgm:spPr/>
      <dgm:t>
        <a:bodyPr/>
        <a:lstStyle/>
        <a:p>
          <a:r>
            <a:rPr lang="fa-IR" sz="1200">
              <a:latin typeface="Adobe Arabic" panose="02040503050201020203" pitchFamily="18" charset="-78"/>
              <a:cs typeface="Adobe Arabic" panose="02040503050201020203" pitchFamily="18" charset="-78"/>
            </a:rPr>
            <a:t>زندگی بسیجی</a:t>
          </a:r>
          <a:endParaRPr lang="en-US" sz="1200">
            <a:latin typeface="Adobe Arabic" panose="02040503050201020203" pitchFamily="18" charset="-78"/>
            <a:cs typeface="Adobe Arabic" panose="02040503050201020203" pitchFamily="18" charset="-78"/>
          </a:endParaRPr>
        </a:p>
      </dgm:t>
    </dgm:pt>
    <dgm:pt modelId="{C5AF08E9-9951-48FF-A8CA-EF7B38D9334A}" type="parTrans" cxnId="{21786F3A-DB1A-4980-B2D8-F66978BF6E1C}">
      <dgm:prSet/>
      <dgm:spPr/>
      <dgm:t>
        <a:bodyPr/>
        <a:lstStyle/>
        <a:p>
          <a:endParaRPr lang="en-US"/>
        </a:p>
      </dgm:t>
    </dgm:pt>
    <dgm:pt modelId="{21E0CECD-F089-490B-ABFD-774676C1B83B}" type="sibTrans" cxnId="{21786F3A-DB1A-4980-B2D8-F66978BF6E1C}">
      <dgm:prSet/>
      <dgm:spPr/>
      <dgm:t>
        <a:bodyPr/>
        <a:lstStyle/>
        <a:p>
          <a:endParaRPr lang="en-US"/>
        </a:p>
      </dgm:t>
    </dgm:pt>
    <dgm:pt modelId="{82C5535D-FDD4-40BD-8AE1-C25BEE4522A0}">
      <dgm:prSet phldrT="[Text]" custT="1"/>
      <dgm:spPr/>
      <dgm:t>
        <a:bodyPr/>
        <a:lstStyle/>
        <a:p>
          <a:r>
            <a:rPr lang="fa-IR" sz="1200">
              <a:latin typeface="Adobe Arabic" panose="02040503050201020203" pitchFamily="18" charset="-78"/>
              <a:cs typeface="Adobe Arabic" panose="02040503050201020203" pitchFamily="18" charset="-78"/>
            </a:rPr>
            <a:t>زندگی انقلابی</a:t>
          </a:r>
          <a:endParaRPr lang="en-US" sz="1200">
            <a:latin typeface="Adobe Arabic" panose="02040503050201020203" pitchFamily="18" charset="-78"/>
            <a:cs typeface="Adobe Arabic" panose="02040503050201020203" pitchFamily="18" charset="-78"/>
          </a:endParaRPr>
        </a:p>
      </dgm:t>
    </dgm:pt>
    <dgm:pt modelId="{DBB80B9C-EF34-4742-9CFA-7D6E402602F4}" type="parTrans" cxnId="{81CBA6BD-F58E-4391-A474-759BA8A97DFB}">
      <dgm:prSet/>
      <dgm:spPr/>
      <dgm:t>
        <a:bodyPr/>
        <a:lstStyle/>
        <a:p>
          <a:endParaRPr lang="en-US"/>
        </a:p>
      </dgm:t>
    </dgm:pt>
    <dgm:pt modelId="{5257428D-391D-4805-8581-5CB0E4DE40C1}" type="sibTrans" cxnId="{81CBA6BD-F58E-4391-A474-759BA8A97DFB}">
      <dgm:prSet/>
      <dgm:spPr/>
      <dgm:t>
        <a:bodyPr/>
        <a:lstStyle/>
        <a:p>
          <a:endParaRPr lang="en-US"/>
        </a:p>
      </dgm:t>
    </dgm:pt>
    <dgm:pt modelId="{4A3A17A0-1FFF-42BB-AD07-1E3925B17B5C}">
      <dgm:prSet phldrT="[Text]" custT="1"/>
      <dgm:spPr/>
      <dgm:t>
        <a:bodyPr/>
        <a:lstStyle/>
        <a:p>
          <a:r>
            <a:rPr lang="fa-IR" sz="1200">
              <a:latin typeface="Adobe Arabic" panose="02040503050201020203" pitchFamily="18" charset="-78"/>
              <a:cs typeface="Adobe Arabic" panose="02040503050201020203" pitchFamily="18" charset="-78"/>
            </a:rPr>
            <a:t>زندگی حماسی</a:t>
          </a:r>
          <a:endParaRPr lang="en-US" sz="1200">
            <a:latin typeface="Adobe Arabic" panose="02040503050201020203" pitchFamily="18" charset="-78"/>
            <a:cs typeface="Adobe Arabic" panose="02040503050201020203" pitchFamily="18" charset="-78"/>
          </a:endParaRPr>
        </a:p>
      </dgm:t>
    </dgm:pt>
    <dgm:pt modelId="{35436576-61A5-4DFC-96EB-9D0A23F1BE7A}" type="parTrans" cxnId="{4BBE76FF-C04C-48D8-9E1F-978F4FC95D3B}">
      <dgm:prSet/>
      <dgm:spPr/>
      <dgm:t>
        <a:bodyPr/>
        <a:lstStyle/>
        <a:p>
          <a:endParaRPr lang="en-US"/>
        </a:p>
      </dgm:t>
    </dgm:pt>
    <dgm:pt modelId="{21CF66C2-9E5A-404E-90A8-8FEF582A61EA}" type="sibTrans" cxnId="{4BBE76FF-C04C-48D8-9E1F-978F4FC95D3B}">
      <dgm:prSet/>
      <dgm:spPr/>
      <dgm:t>
        <a:bodyPr/>
        <a:lstStyle/>
        <a:p>
          <a:endParaRPr lang="en-US"/>
        </a:p>
      </dgm:t>
    </dgm:pt>
    <dgm:pt modelId="{60139CC3-E0C1-458C-B560-C815599A5DE3}" type="pres">
      <dgm:prSet presAssocID="{B0055F8C-0BAF-4344-8F73-E994BDE6B497}" presName="Name0" presStyleCnt="0">
        <dgm:presLayoutVars>
          <dgm:dir/>
          <dgm:resizeHandles val="exact"/>
        </dgm:presLayoutVars>
      </dgm:prSet>
      <dgm:spPr/>
    </dgm:pt>
    <dgm:pt modelId="{98220C79-8EC0-446F-877E-14AFE96F7BCF}" type="pres">
      <dgm:prSet presAssocID="{B92A9789-4B04-4ABD-8C21-825A08D2C8C6}" presName="node" presStyleLbl="node1" presStyleIdx="0" presStyleCnt="5">
        <dgm:presLayoutVars>
          <dgm:bulletEnabled val="1"/>
        </dgm:presLayoutVars>
      </dgm:prSet>
      <dgm:spPr/>
    </dgm:pt>
    <dgm:pt modelId="{CD0089F7-31B3-449C-951C-68EC05CAC38A}" type="pres">
      <dgm:prSet presAssocID="{D29DFD10-BB87-4874-B747-3800E6B5536F}" presName="sibTrans" presStyleCnt="0"/>
      <dgm:spPr/>
    </dgm:pt>
    <dgm:pt modelId="{DB80EBF5-53EF-40FC-A0FF-BDA629DB547B}" type="pres">
      <dgm:prSet presAssocID="{DD73AC1B-0190-4F79-ABFA-05589B4B7D7B}" presName="node" presStyleLbl="node1" presStyleIdx="1" presStyleCnt="5">
        <dgm:presLayoutVars>
          <dgm:bulletEnabled val="1"/>
        </dgm:presLayoutVars>
      </dgm:prSet>
      <dgm:spPr/>
    </dgm:pt>
    <dgm:pt modelId="{AB148680-7AD1-45CC-8ACA-B0B65DFDBDF3}" type="pres">
      <dgm:prSet presAssocID="{3063B6C7-12D0-4AC8-BDCB-DA11DC8C190D}" presName="sibTrans" presStyleCnt="0"/>
      <dgm:spPr/>
    </dgm:pt>
    <dgm:pt modelId="{42BD97CD-B187-45C8-8C88-9F8E96B0EAAF}" type="pres">
      <dgm:prSet presAssocID="{82C5535D-FDD4-40BD-8AE1-C25BEE4522A0}" presName="node" presStyleLbl="node1" presStyleIdx="2" presStyleCnt="5">
        <dgm:presLayoutVars>
          <dgm:bulletEnabled val="1"/>
        </dgm:presLayoutVars>
      </dgm:prSet>
      <dgm:spPr/>
    </dgm:pt>
    <dgm:pt modelId="{544B3A0F-C666-4761-BF66-C6F887375984}" type="pres">
      <dgm:prSet presAssocID="{5257428D-391D-4805-8581-5CB0E4DE40C1}" presName="sibTrans" presStyleCnt="0"/>
      <dgm:spPr/>
    </dgm:pt>
    <dgm:pt modelId="{72B6C9F2-9759-4A24-A3B3-D602BC78E0C2}" type="pres">
      <dgm:prSet presAssocID="{4A3A17A0-1FFF-42BB-AD07-1E3925B17B5C}" presName="node" presStyleLbl="node1" presStyleIdx="3" presStyleCnt="5">
        <dgm:presLayoutVars>
          <dgm:bulletEnabled val="1"/>
        </dgm:presLayoutVars>
      </dgm:prSet>
      <dgm:spPr/>
    </dgm:pt>
    <dgm:pt modelId="{1E2E4744-F56F-4AAC-905C-BB009197CC17}" type="pres">
      <dgm:prSet presAssocID="{21CF66C2-9E5A-404E-90A8-8FEF582A61EA}" presName="sibTrans" presStyleCnt="0"/>
      <dgm:spPr/>
    </dgm:pt>
    <dgm:pt modelId="{A3E53F21-BD3C-49B2-958C-77878AB15DB8}" type="pres">
      <dgm:prSet presAssocID="{C4DFE379-735E-4A7F-81D3-2C0C0DF2ADE2}" presName="node" presStyleLbl="node1" presStyleIdx="4" presStyleCnt="5">
        <dgm:presLayoutVars>
          <dgm:bulletEnabled val="1"/>
        </dgm:presLayoutVars>
      </dgm:prSet>
      <dgm:spPr/>
    </dgm:pt>
  </dgm:ptLst>
  <dgm:cxnLst>
    <dgm:cxn modelId="{E638EB14-7EFE-46B6-B14E-F73382CE6D50}" type="presOf" srcId="{DD73AC1B-0190-4F79-ABFA-05589B4B7D7B}" destId="{DB80EBF5-53EF-40FC-A0FF-BDA629DB547B}" srcOrd="0" destOrd="0" presId="urn:microsoft.com/office/officeart/2005/8/layout/hList6"/>
    <dgm:cxn modelId="{FA1ABD29-9D27-4191-A1D2-184100B9B367}" type="presOf" srcId="{82C5535D-FDD4-40BD-8AE1-C25BEE4522A0}" destId="{42BD97CD-B187-45C8-8C88-9F8E96B0EAAF}" srcOrd="0" destOrd="0" presId="urn:microsoft.com/office/officeart/2005/8/layout/hList6"/>
    <dgm:cxn modelId="{21786F3A-DB1A-4980-B2D8-F66978BF6E1C}" srcId="{B0055F8C-0BAF-4344-8F73-E994BDE6B497}" destId="{C4DFE379-735E-4A7F-81D3-2C0C0DF2ADE2}" srcOrd="4" destOrd="0" parTransId="{C5AF08E9-9951-48FF-A8CA-EF7B38D9334A}" sibTransId="{21E0CECD-F089-490B-ABFD-774676C1B83B}"/>
    <dgm:cxn modelId="{385C4650-E17D-403A-90C9-5537C0E8B19F}" type="presOf" srcId="{C4DFE379-735E-4A7F-81D3-2C0C0DF2ADE2}" destId="{A3E53F21-BD3C-49B2-958C-77878AB15DB8}" srcOrd="0" destOrd="0" presId="urn:microsoft.com/office/officeart/2005/8/layout/hList6"/>
    <dgm:cxn modelId="{93C41B8C-F21C-455D-A219-C2D1192EB227}" srcId="{B0055F8C-0BAF-4344-8F73-E994BDE6B497}" destId="{DD73AC1B-0190-4F79-ABFA-05589B4B7D7B}" srcOrd="1" destOrd="0" parTransId="{E9CC8F44-EAE2-4A99-B64E-4406D74D5BA9}" sibTransId="{3063B6C7-12D0-4AC8-BDCB-DA11DC8C190D}"/>
    <dgm:cxn modelId="{7D36F7AC-3AA1-482C-8DA6-8D2657186C40}" type="presOf" srcId="{4A3A17A0-1FFF-42BB-AD07-1E3925B17B5C}" destId="{72B6C9F2-9759-4A24-A3B3-D602BC78E0C2}" srcOrd="0" destOrd="0" presId="urn:microsoft.com/office/officeart/2005/8/layout/hList6"/>
    <dgm:cxn modelId="{D46CA1BB-D976-479B-A81D-33856DB9B080}" type="presOf" srcId="{B92A9789-4B04-4ABD-8C21-825A08D2C8C6}" destId="{98220C79-8EC0-446F-877E-14AFE96F7BCF}" srcOrd="0" destOrd="0" presId="urn:microsoft.com/office/officeart/2005/8/layout/hList6"/>
    <dgm:cxn modelId="{81CBA6BD-F58E-4391-A474-759BA8A97DFB}" srcId="{B0055F8C-0BAF-4344-8F73-E994BDE6B497}" destId="{82C5535D-FDD4-40BD-8AE1-C25BEE4522A0}" srcOrd="2" destOrd="0" parTransId="{DBB80B9C-EF34-4742-9CFA-7D6E402602F4}" sibTransId="{5257428D-391D-4805-8581-5CB0E4DE40C1}"/>
    <dgm:cxn modelId="{C0B603EA-ACF3-41DE-8B65-5D691AAEE1B7}" type="presOf" srcId="{B0055F8C-0BAF-4344-8F73-E994BDE6B497}" destId="{60139CC3-E0C1-458C-B560-C815599A5DE3}" srcOrd="0" destOrd="0" presId="urn:microsoft.com/office/officeart/2005/8/layout/hList6"/>
    <dgm:cxn modelId="{4D433AF0-5266-4832-8D97-F29A9CA894D6}" srcId="{B0055F8C-0BAF-4344-8F73-E994BDE6B497}" destId="{B92A9789-4B04-4ABD-8C21-825A08D2C8C6}" srcOrd="0" destOrd="0" parTransId="{F2E37B4C-54E5-4A55-8289-E4F8163F1886}" sibTransId="{D29DFD10-BB87-4874-B747-3800E6B5536F}"/>
    <dgm:cxn modelId="{4BBE76FF-C04C-48D8-9E1F-978F4FC95D3B}" srcId="{B0055F8C-0BAF-4344-8F73-E994BDE6B497}" destId="{4A3A17A0-1FFF-42BB-AD07-1E3925B17B5C}" srcOrd="3" destOrd="0" parTransId="{35436576-61A5-4DFC-96EB-9D0A23F1BE7A}" sibTransId="{21CF66C2-9E5A-404E-90A8-8FEF582A61EA}"/>
    <dgm:cxn modelId="{4E0E0ED5-CC1D-4B01-84FC-C3BD362E1F17}" type="presParOf" srcId="{60139CC3-E0C1-458C-B560-C815599A5DE3}" destId="{98220C79-8EC0-446F-877E-14AFE96F7BCF}" srcOrd="0" destOrd="0" presId="urn:microsoft.com/office/officeart/2005/8/layout/hList6"/>
    <dgm:cxn modelId="{E68FD1F2-9693-40EF-BBEB-2BE493FC5F92}" type="presParOf" srcId="{60139CC3-E0C1-458C-B560-C815599A5DE3}" destId="{CD0089F7-31B3-449C-951C-68EC05CAC38A}" srcOrd="1" destOrd="0" presId="urn:microsoft.com/office/officeart/2005/8/layout/hList6"/>
    <dgm:cxn modelId="{EB323473-3739-43D9-A75F-4AA45308B528}" type="presParOf" srcId="{60139CC3-E0C1-458C-B560-C815599A5DE3}" destId="{DB80EBF5-53EF-40FC-A0FF-BDA629DB547B}" srcOrd="2" destOrd="0" presId="urn:microsoft.com/office/officeart/2005/8/layout/hList6"/>
    <dgm:cxn modelId="{692792E9-76EC-4829-AE34-435BA012D3D7}" type="presParOf" srcId="{60139CC3-E0C1-458C-B560-C815599A5DE3}" destId="{AB148680-7AD1-45CC-8ACA-B0B65DFDBDF3}" srcOrd="3" destOrd="0" presId="urn:microsoft.com/office/officeart/2005/8/layout/hList6"/>
    <dgm:cxn modelId="{C268B785-5541-463A-BB4A-952482FD8993}" type="presParOf" srcId="{60139CC3-E0C1-458C-B560-C815599A5DE3}" destId="{42BD97CD-B187-45C8-8C88-9F8E96B0EAAF}" srcOrd="4" destOrd="0" presId="urn:microsoft.com/office/officeart/2005/8/layout/hList6"/>
    <dgm:cxn modelId="{BF9D1390-9633-4357-B435-730E55F557EC}" type="presParOf" srcId="{60139CC3-E0C1-458C-B560-C815599A5DE3}" destId="{544B3A0F-C666-4761-BF66-C6F887375984}" srcOrd="5" destOrd="0" presId="urn:microsoft.com/office/officeart/2005/8/layout/hList6"/>
    <dgm:cxn modelId="{23F13693-8272-4036-852A-7595CAB67CE2}" type="presParOf" srcId="{60139CC3-E0C1-458C-B560-C815599A5DE3}" destId="{72B6C9F2-9759-4A24-A3B3-D602BC78E0C2}" srcOrd="6" destOrd="0" presId="urn:microsoft.com/office/officeart/2005/8/layout/hList6"/>
    <dgm:cxn modelId="{0F3F6749-C6C2-4E00-AED0-AFDDD5F7C59F}" type="presParOf" srcId="{60139CC3-E0C1-458C-B560-C815599A5DE3}" destId="{1E2E4744-F56F-4AAC-905C-BB009197CC17}" srcOrd="7" destOrd="0" presId="urn:microsoft.com/office/officeart/2005/8/layout/hList6"/>
    <dgm:cxn modelId="{6AE9D384-AE86-4CAA-9BF1-8350D7332B26}" type="presParOf" srcId="{60139CC3-E0C1-458C-B560-C815599A5DE3}" destId="{A3E53F21-BD3C-49B2-958C-77878AB15DB8}" srcOrd="8" destOrd="0" presId="urn:microsoft.com/office/officeart/2005/8/layout/hList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4DA6922-68E7-4863-A75A-5E1274A4BFD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pPr rtl="1"/>
          <a:endParaRPr lang="fa-IR"/>
        </a:p>
      </dgm:t>
    </dgm:pt>
    <dgm:pt modelId="{B639A7A3-3C8E-46CC-8718-795372F14852}">
      <dgm:prSet phldrT="[Text]" custT="1"/>
      <dgm:spPr>
        <a:xfrm rot="5400000">
          <a:off x="2633823" y="3395699"/>
          <a:ext cx="3031107" cy="444903"/>
        </a:xfrm>
      </dgm:spPr>
      <dgm:t>
        <a:bodyPr/>
        <a:lstStyle/>
        <a:p>
          <a:pPr rtl="1"/>
          <a:r>
            <a:rPr lang="fa-IR" sz="1050" b="1">
              <a:latin typeface="Vazir" pitchFamily="2" charset="-78"/>
              <a:ea typeface="+mn-ea"/>
              <a:cs typeface="B Zar" panose="00000400000000000000" pitchFamily="2" charset="-78"/>
            </a:rPr>
            <a:t>رسالت اجتماعی</a:t>
          </a:r>
        </a:p>
      </dgm:t>
    </dgm:pt>
    <dgm:pt modelId="{BCFBAC85-B716-4522-914A-31E29F3FB5D4}" type="parTrans" cxnId="{F5BC0B93-0A54-4A07-9822-DFD0D8F90BAE}">
      <dgm:prSet/>
      <dgm:spPr/>
      <dgm:t>
        <a:bodyPr/>
        <a:lstStyle/>
        <a:p>
          <a:pPr rtl="1"/>
          <a:endParaRPr lang="fa-IR" sz="800" b="0">
            <a:latin typeface="Vazir Thin" pitchFamily="2" charset="-78"/>
            <a:cs typeface="Vazir Thin" pitchFamily="2" charset="-78"/>
          </a:endParaRPr>
        </a:p>
      </dgm:t>
    </dgm:pt>
    <dgm:pt modelId="{998C0609-25A8-40A3-B0EC-4251BCC58AA6}" type="sibTrans" cxnId="{F5BC0B93-0A54-4A07-9822-DFD0D8F90BAE}">
      <dgm:prSet/>
      <dgm:spPr/>
      <dgm:t>
        <a:bodyPr/>
        <a:lstStyle/>
        <a:p>
          <a:pPr rtl="1"/>
          <a:endParaRPr lang="fa-IR" sz="800" b="0">
            <a:latin typeface="Vazir Thin" pitchFamily="2" charset="-78"/>
            <a:cs typeface="Vazir Thin" pitchFamily="2" charset="-78"/>
          </a:endParaRPr>
        </a:p>
      </dgm:t>
    </dgm:pt>
    <dgm:pt modelId="{E48C717D-672C-48FA-8361-C435A186467C}">
      <dgm:prSet phldrT="[Text]" custT="1"/>
      <dgm:spPr>
        <a:xfrm>
          <a:off x="352962" y="1666126"/>
          <a:ext cx="3340495" cy="459816"/>
        </a:xfrm>
      </dgm:spPr>
      <dgm:t>
        <a:bodyPr/>
        <a:lstStyle/>
        <a:p>
          <a:pPr rtl="1"/>
          <a:r>
            <a:rPr lang="fa-IR" sz="1050" b="0">
              <a:latin typeface="Adobe Arabic" panose="02040503050201020203" pitchFamily="18" charset="-78"/>
              <a:ea typeface="+mn-ea"/>
              <a:cs typeface="Adobe Arabic" panose="02040503050201020203" pitchFamily="18" charset="-78"/>
            </a:rPr>
            <a:t>مجاهدت و حماسه؛ خستگی‌ناپذیری و نستوهی</a:t>
          </a:r>
        </a:p>
      </dgm:t>
    </dgm:pt>
    <dgm:pt modelId="{1F653C00-8930-4D02-91D3-3744185323E7}" type="parTrans" cxnId="{6C122A7C-4CB2-4650-A64E-C1E467E5B60F}">
      <dgm:prSet custT="1"/>
      <dgm:spPr>
        <a:xfrm>
          <a:off x="3693458" y="1896034"/>
          <a:ext cx="233466" cy="1722116"/>
        </a:xfrm>
      </dgm:spPr>
      <dgm:t>
        <a:bodyPr/>
        <a:lstStyle/>
        <a:p>
          <a:pPr rtl="1"/>
          <a:endParaRPr lang="fa-IR" sz="800" b="0">
            <a:solidFill>
              <a:sysClr val="windowText" lastClr="000000">
                <a:hueOff val="0"/>
                <a:satOff val="0"/>
                <a:lumOff val="0"/>
                <a:alphaOff val="0"/>
              </a:sysClr>
            </a:solidFill>
            <a:latin typeface="Vazir Thin" pitchFamily="2" charset="-78"/>
            <a:ea typeface="+mn-ea"/>
            <a:cs typeface="Vazir Thin" pitchFamily="2" charset="-78"/>
          </a:endParaRPr>
        </a:p>
      </dgm:t>
    </dgm:pt>
    <dgm:pt modelId="{39DAA9A7-244C-4157-B468-1C1801714B3D}" type="sibTrans" cxnId="{6C122A7C-4CB2-4650-A64E-C1E467E5B60F}">
      <dgm:prSet/>
      <dgm:spPr/>
      <dgm:t>
        <a:bodyPr/>
        <a:lstStyle/>
        <a:p>
          <a:pPr rtl="1"/>
          <a:endParaRPr lang="fa-IR" sz="800" b="0">
            <a:latin typeface="Vazir Thin" pitchFamily="2" charset="-78"/>
            <a:cs typeface="Vazir Thin" pitchFamily="2" charset="-78"/>
          </a:endParaRPr>
        </a:p>
      </dgm:t>
    </dgm:pt>
    <dgm:pt modelId="{76FDB1B5-1A6D-461A-A72C-9F0433510CCE}">
      <dgm:prSet phldrT="[Text]" custT="1"/>
      <dgm:spPr>
        <a:xfrm>
          <a:off x="352962" y="3325050"/>
          <a:ext cx="3340495" cy="459816"/>
        </a:xfrm>
      </dgm:spPr>
      <dgm:t>
        <a:bodyPr/>
        <a:lstStyle/>
        <a:p>
          <a:pPr rtl="1"/>
          <a:r>
            <a:rPr lang="fa-IR" sz="1050" b="0">
              <a:latin typeface="Adobe Arabic" panose="02040503050201020203" pitchFamily="18" charset="-78"/>
              <a:ea typeface="+mn-ea"/>
              <a:cs typeface="Adobe Arabic" panose="02040503050201020203" pitchFamily="18" charset="-78"/>
            </a:rPr>
            <a:t>نگاه کلان تاریخی به رویارویی تمدنی اسلام و کفر</a:t>
          </a:r>
        </a:p>
      </dgm:t>
    </dgm:pt>
    <dgm:pt modelId="{B3315F51-1005-4953-9E9E-67AB05C50980}" type="parTrans" cxnId="{6A488FF8-AC8E-45C6-9897-462FAA451273}">
      <dgm:prSet custT="1"/>
      <dgm:spPr>
        <a:xfrm>
          <a:off x="3693458" y="3509238"/>
          <a:ext cx="233466" cy="91440"/>
        </a:xfrm>
      </dgm:spPr>
      <dgm:t>
        <a:bodyPr/>
        <a:lstStyle/>
        <a:p>
          <a:pPr rtl="1"/>
          <a:endParaRPr lang="fa-IR" sz="800" b="0">
            <a:solidFill>
              <a:sysClr val="windowText" lastClr="000000">
                <a:hueOff val="0"/>
                <a:satOff val="0"/>
                <a:lumOff val="0"/>
                <a:alphaOff val="0"/>
              </a:sysClr>
            </a:solidFill>
            <a:latin typeface="Vazir Thin" pitchFamily="2" charset="-78"/>
            <a:ea typeface="+mn-ea"/>
            <a:cs typeface="Vazir Thin" pitchFamily="2" charset="-78"/>
          </a:endParaRPr>
        </a:p>
      </dgm:t>
    </dgm:pt>
    <dgm:pt modelId="{DC2CE171-B0FA-41BA-A35B-80314599A99F}" type="sibTrans" cxnId="{6A488FF8-AC8E-45C6-9897-462FAA451273}">
      <dgm:prSet/>
      <dgm:spPr/>
      <dgm:t>
        <a:bodyPr/>
        <a:lstStyle/>
        <a:p>
          <a:pPr rtl="1"/>
          <a:endParaRPr lang="fa-IR" sz="800" b="0">
            <a:latin typeface="Vazir Thin" pitchFamily="2" charset="-78"/>
            <a:cs typeface="Vazir Thin" pitchFamily="2" charset="-78"/>
          </a:endParaRPr>
        </a:p>
      </dgm:t>
    </dgm:pt>
    <dgm:pt modelId="{2C62CA3B-54FB-4AA6-88B6-FB126E1EC27D}">
      <dgm:prSet phldrT="[Text]" custT="1"/>
      <dgm:spPr>
        <a:xfrm>
          <a:off x="352962" y="4431000"/>
          <a:ext cx="3340495" cy="459816"/>
        </a:xfrm>
      </dgm:spPr>
      <dgm:t>
        <a:bodyPr/>
        <a:lstStyle/>
        <a:p>
          <a:pPr rtl="1"/>
          <a:r>
            <a:rPr lang="fa-IR" sz="1050" b="0">
              <a:latin typeface="Adobe Arabic" panose="02040503050201020203" pitchFamily="18" charset="-78"/>
              <a:ea typeface="+mn-ea"/>
              <a:cs typeface="Adobe Arabic" panose="02040503050201020203" pitchFamily="18" charset="-78"/>
            </a:rPr>
            <a:t>اراده جمعی و فعالیت گروهی</a:t>
          </a:r>
        </a:p>
      </dgm:t>
    </dgm:pt>
    <dgm:pt modelId="{94298153-312D-4D99-B792-62DB0D64630E}" type="parTrans" cxnId="{B2C03691-CC9E-4B78-AE3F-63D1C9CE6A68}">
      <dgm:prSet custT="1"/>
      <dgm:spPr>
        <a:xfrm>
          <a:off x="3693458" y="3618150"/>
          <a:ext cx="233466" cy="1042757"/>
        </a:xfrm>
      </dgm:spPr>
      <dgm:t>
        <a:bodyPr/>
        <a:lstStyle/>
        <a:p>
          <a:pPr rtl="1"/>
          <a:endParaRPr lang="fa-IR" sz="800" b="0">
            <a:solidFill>
              <a:sysClr val="windowText" lastClr="000000">
                <a:hueOff val="0"/>
                <a:satOff val="0"/>
                <a:lumOff val="0"/>
                <a:alphaOff val="0"/>
              </a:sysClr>
            </a:solidFill>
            <a:latin typeface="Vazir Thin" pitchFamily="2" charset="-78"/>
            <a:ea typeface="+mn-ea"/>
            <a:cs typeface="Vazir Thin" pitchFamily="2" charset="-78"/>
          </a:endParaRPr>
        </a:p>
      </dgm:t>
    </dgm:pt>
    <dgm:pt modelId="{18356243-A2A8-4DD3-9378-BB0716F11432}" type="sibTrans" cxnId="{B2C03691-CC9E-4B78-AE3F-63D1C9CE6A68}">
      <dgm:prSet/>
      <dgm:spPr/>
      <dgm:t>
        <a:bodyPr/>
        <a:lstStyle/>
        <a:p>
          <a:pPr rtl="1"/>
          <a:endParaRPr lang="fa-IR" sz="800" b="0">
            <a:latin typeface="Vazir Thin" pitchFamily="2" charset="-78"/>
            <a:cs typeface="Vazir Thin" pitchFamily="2" charset="-78"/>
          </a:endParaRPr>
        </a:p>
      </dgm:t>
    </dgm:pt>
    <dgm:pt modelId="{A907ADC1-2187-49A2-8618-0D013C7BCED7}">
      <dgm:prSet phldrT="[Text]" custT="1"/>
      <dgm:spPr>
        <a:xfrm>
          <a:off x="352962" y="1113151"/>
          <a:ext cx="3340495" cy="459816"/>
        </a:xfrm>
      </dgm:spPr>
      <dgm:t>
        <a:bodyPr/>
        <a:lstStyle/>
        <a:p>
          <a:pPr rtl="1"/>
          <a:r>
            <a:rPr lang="fa-IR" sz="1050" b="0">
              <a:latin typeface="Adobe Arabic" panose="02040503050201020203" pitchFamily="18" charset="-78"/>
              <a:ea typeface="+mn-ea"/>
              <a:cs typeface="Adobe Arabic" panose="02040503050201020203" pitchFamily="18" charset="-78"/>
            </a:rPr>
            <a:t>احساس مسئولیت، آمادگی و داوطلبی برای اقدام بموقع</a:t>
          </a:r>
        </a:p>
      </dgm:t>
    </dgm:pt>
    <dgm:pt modelId="{E8AE53F8-9EF9-4F32-A193-2FCA176F3BFB}" type="parTrans" cxnId="{EA121113-A257-4634-83A5-DAAF03F04AD4}">
      <dgm:prSet custT="1"/>
      <dgm:spPr/>
      <dgm:t>
        <a:bodyPr/>
        <a:lstStyle/>
        <a:p>
          <a:endParaRPr lang="en-US" sz="800" b="0">
            <a:latin typeface="Vazir Thin" pitchFamily="2" charset="-78"/>
            <a:cs typeface="Vazir Thin" pitchFamily="2" charset="-78"/>
          </a:endParaRPr>
        </a:p>
      </dgm:t>
    </dgm:pt>
    <dgm:pt modelId="{9382BF6F-DB66-4F93-9E88-B1D46102DF53}" type="sibTrans" cxnId="{EA121113-A257-4634-83A5-DAAF03F04AD4}">
      <dgm:prSet/>
      <dgm:spPr/>
      <dgm:t>
        <a:bodyPr/>
        <a:lstStyle/>
        <a:p>
          <a:endParaRPr lang="en-US" sz="800" b="0">
            <a:latin typeface="Vazir Thin" pitchFamily="2" charset="-78"/>
            <a:cs typeface="Vazir Thin" pitchFamily="2" charset="-78"/>
          </a:endParaRPr>
        </a:p>
      </dgm:t>
    </dgm:pt>
    <dgm:pt modelId="{0B3CAD82-6551-44BF-911E-52CA57727932}">
      <dgm:prSet phldrT="[Text]" custT="1"/>
      <dgm:spPr>
        <a:xfrm>
          <a:off x="352962" y="1666126"/>
          <a:ext cx="3340495" cy="459816"/>
        </a:xfrm>
      </dgm:spPr>
      <dgm:t>
        <a:bodyPr/>
        <a:lstStyle/>
        <a:p>
          <a:pPr rtl="1"/>
          <a:r>
            <a:rPr lang="fa-IR" sz="1050" b="0">
              <a:latin typeface="Adobe Arabic" panose="02040503050201020203" pitchFamily="18" charset="-78"/>
              <a:ea typeface="+mn-ea"/>
              <a:cs typeface="Adobe Arabic" panose="02040503050201020203" pitchFamily="18" charset="-78"/>
            </a:rPr>
            <a:t>اخلاص و قیام لله</a:t>
          </a:r>
        </a:p>
      </dgm:t>
    </dgm:pt>
    <dgm:pt modelId="{03126932-DF49-418E-851C-77CE321F2F7E}" type="parTrans" cxnId="{9C850200-11EF-4D45-9EF0-7F69427109CF}">
      <dgm:prSet custT="1"/>
      <dgm:spPr/>
      <dgm:t>
        <a:bodyPr/>
        <a:lstStyle/>
        <a:p>
          <a:endParaRPr lang="en-US" sz="800" b="0">
            <a:latin typeface="Vazir Thin" pitchFamily="2" charset="-78"/>
            <a:cs typeface="Vazir Thin" pitchFamily="2" charset="-78"/>
          </a:endParaRPr>
        </a:p>
      </dgm:t>
    </dgm:pt>
    <dgm:pt modelId="{E4F42044-46B4-4C8E-AEDC-9ABFE3827BB7}" type="sibTrans" cxnId="{9C850200-11EF-4D45-9EF0-7F69427109CF}">
      <dgm:prSet/>
      <dgm:spPr/>
      <dgm:t>
        <a:bodyPr/>
        <a:lstStyle/>
        <a:p>
          <a:endParaRPr lang="en-US" sz="800" b="0">
            <a:latin typeface="Vazir Thin" pitchFamily="2" charset="-78"/>
            <a:cs typeface="Vazir Thin" pitchFamily="2" charset="-78"/>
          </a:endParaRPr>
        </a:p>
      </dgm:t>
    </dgm:pt>
    <dgm:pt modelId="{CDB65FD3-96A8-4D3D-9D29-59418D78104A}">
      <dgm:prSet phldrT="[Text]" custT="1"/>
      <dgm:spPr>
        <a:xfrm>
          <a:off x="352962" y="1666126"/>
          <a:ext cx="3340495" cy="459816"/>
        </a:xfrm>
      </dgm:spPr>
      <dgm:t>
        <a:bodyPr/>
        <a:lstStyle/>
        <a:p>
          <a:pPr rtl="1"/>
          <a:r>
            <a:rPr lang="fa-IR" sz="1050" b="0">
              <a:latin typeface="Adobe Arabic" panose="02040503050201020203" pitchFamily="18" charset="-78"/>
              <a:ea typeface="+mn-ea"/>
              <a:cs typeface="Adobe Arabic" panose="02040503050201020203" pitchFamily="18" charset="-78"/>
            </a:rPr>
            <a:t>آرمان و هدفمندی</a:t>
          </a:r>
        </a:p>
      </dgm:t>
    </dgm:pt>
    <dgm:pt modelId="{01A6016A-A1BC-430F-90AC-E5256DB33341}" type="parTrans" cxnId="{38670C0D-650A-4922-8467-AE59619FBA22}">
      <dgm:prSet/>
      <dgm:spPr/>
      <dgm:t>
        <a:bodyPr/>
        <a:lstStyle/>
        <a:p>
          <a:endParaRPr lang="en-US"/>
        </a:p>
      </dgm:t>
    </dgm:pt>
    <dgm:pt modelId="{F8547440-0AD4-4BB7-ACEA-A670CF24FE1F}" type="sibTrans" cxnId="{38670C0D-650A-4922-8467-AE59619FBA22}">
      <dgm:prSet/>
      <dgm:spPr/>
      <dgm:t>
        <a:bodyPr/>
        <a:lstStyle/>
        <a:p>
          <a:endParaRPr lang="en-US"/>
        </a:p>
      </dgm:t>
    </dgm:pt>
    <dgm:pt modelId="{84199AE5-2D01-4360-B851-913EBB9B30E2}">
      <dgm:prSet phldrT="[Text]" custT="1"/>
      <dgm:spPr>
        <a:xfrm>
          <a:off x="352962" y="1666126"/>
          <a:ext cx="3340495" cy="459816"/>
        </a:xfrm>
      </dgm:spPr>
      <dgm:t>
        <a:bodyPr/>
        <a:lstStyle/>
        <a:p>
          <a:pPr rtl="1"/>
          <a:r>
            <a:rPr lang="fa-IR" sz="1050" b="0">
              <a:latin typeface="Adobe Arabic" panose="02040503050201020203" pitchFamily="18" charset="-78"/>
              <a:ea typeface="+mn-ea"/>
              <a:cs typeface="Adobe Arabic" panose="02040503050201020203" pitchFamily="18" charset="-78"/>
            </a:rPr>
            <a:t>اثرگذاری اجتماعی</a:t>
          </a:r>
        </a:p>
      </dgm:t>
    </dgm:pt>
    <dgm:pt modelId="{E3A02877-37F5-418F-9800-E00459AF727B}" type="parTrans" cxnId="{5E130D09-BB84-4331-A32C-EC92061469D0}">
      <dgm:prSet/>
      <dgm:spPr/>
      <dgm:t>
        <a:bodyPr/>
        <a:lstStyle/>
        <a:p>
          <a:endParaRPr lang="en-US"/>
        </a:p>
      </dgm:t>
    </dgm:pt>
    <dgm:pt modelId="{9910C7E1-109B-4EE8-BA4F-8364658F1142}" type="sibTrans" cxnId="{5E130D09-BB84-4331-A32C-EC92061469D0}">
      <dgm:prSet/>
      <dgm:spPr/>
      <dgm:t>
        <a:bodyPr/>
        <a:lstStyle/>
        <a:p>
          <a:endParaRPr lang="en-US"/>
        </a:p>
      </dgm:t>
    </dgm:pt>
    <dgm:pt modelId="{8A80F9B2-F174-4E77-BEC1-DBCD7985B6F1}" type="pres">
      <dgm:prSet presAssocID="{34DA6922-68E7-4863-A75A-5E1274A4BFD9}" presName="Name0" presStyleCnt="0">
        <dgm:presLayoutVars>
          <dgm:chPref val="1"/>
          <dgm:dir val="rev"/>
          <dgm:animOne val="branch"/>
          <dgm:animLvl val="lvl"/>
          <dgm:resizeHandles val="exact"/>
        </dgm:presLayoutVars>
      </dgm:prSet>
      <dgm:spPr/>
    </dgm:pt>
    <dgm:pt modelId="{FA5A0B3C-B853-44B5-BB19-DC3ED804F37F}" type="pres">
      <dgm:prSet presAssocID="{B639A7A3-3C8E-46CC-8718-795372F14852}" presName="root1" presStyleCnt="0"/>
      <dgm:spPr/>
    </dgm:pt>
    <dgm:pt modelId="{E5084645-FA82-4ECA-9AA1-AE4A8376EE20}" type="pres">
      <dgm:prSet presAssocID="{B639A7A3-3C8E-46CC-8718-795372F14852}" presName="LevelOneTextNode" presStyleLbl="node0" presStyleIdx="0" presStyleCnt="1" custAng="16200000" custScaleX="135636" custScaleY="37348" custLinFactNeighborX="81546" custLinFactNeighborY="-254">
        <dgm:presLayoutVars>
          <dgm:chPref val="3"/>
        </dgm:presLayoutVars>
      </dgm:prSet>
      <dgm:spPr>
        <a:prstGeom prst="snip2DiagRect">
          <a:avLst/>
        </a:prstGeom>
      </dgm:spPr>
    </dgm:pt>
    <dgm:pt modelId="{E70F0278-06EF-4D20-8A0C-33BD0DD69A4B}" type="pres">
      <dgm:prSet presAssocID="{B639A7A3-3C8E-46CC-8718-795372F14852}" presName="level2hierChild" presStyleCnt="0"/>
      <dgm:spPr/>
    </dgm:pt>
    <dgm:pt modelId="{19B5B86C-7B3C-4466-BD1D-957A086656BE}" type="pres">
      <dgm:prSet presAssocID="{E8AE53F8-9EF9-4F32-A193-2FCA176F3BFB}" presName="conn2-1" presStyleLbl="parChTrans1D2" presStyleIdx="0" presStyleCnt="7" custScaleX="1371789"/>
      <dgm:spPr/>
    </dgm:pt>
    <dgm:pt modelId="{2A2D78A4-6CEC-41AC-A259-02F58A72515E}" type="pres">
      <dgm:prSet presAssocID="{E8AE53F8-9EF9-4F32-A193-2FCA176F3BFB}" presName="connTx" presStyleLbl="parChTrans1D2" presStyleIdx="0" presStyleCnt="7"/>
      <dgm:spPr/>
    </dgm:pt>
    <dgm:pt modelId="{2696D40F-9C42-4365-99B2-A26C5A12900D}" type="pres">
      <dgm:prSet presAssocID="{A907ADC1-2187-49A2-8618-0D013C7BCED7}" presName="root2" presStyleCnt="0"/>
      <dgm:spPr/>
    </dgm:pt>
    <dgm:pt modelId="{F74A77E8-7CBD-4F87-A913-3009962DDD11}" type="pres">
      <dgm:prSet presAssocID="{A907ADC1-2187-49A2-8618-0D013C7BCED7}" presName="LevelTwoTextNode" presStyleLbl="node2" presStyleIdx="0" presStyleCnt="7" custScaleX="154893">
        <dgm:presLayoutVars>
          <dgm:chPref val="3"/>
        </dgm:presLayoutVars>
      </dgm:prSet>
      <dgm:spPr>
        <a:prstGeom prst="roundRect">
          <a:avLst/>
        </a:prstGeom>
      </dgm:spPr>
    </dgm:pt>
    <dgm:pt modelId="{FB17B0BF-D526-4B59-A019-238EB30740F3}" type="pres">
      <dgm:prSet presAssocID="{A907ADC1-2187-49A2-8618-0D013C7BCED7}" presName="level3hierChild" presStyleCnt="0"/>
      <dgm:spPr/>
    </dgm:pt>
    <dgm:pt modelId="{B65A3119-4EC5-457C-9247-1E6F26DC7402}" type="pres">
      <dgm:prSet presAssocID="{03126932-DF49-418E-851C-77CE321F2F7E}" presName="conn2-1" presStyleLbl="parChTrans1D2" presStyleIdx="1" presStyleCnt="7" custScaleX="1371789"/>
      <dgm:spPr/>
    </dgm:pt>
    <dgm:pt modelId="{977A6B83-D3B8-4032-9A46-9E2C3AC06D5A}" type="pres">
      <dgm:prSet presAssocID="{03126932-DF49-418E-851C-77CE321F2F7E}" presName="connTx" presStyleLbl="parChTrans1D2" presStyleIdx="1" presStyleCnt="7"/>
      <dgm:spPr/>
    </dgm:pt>
    <dgm:pt modelId="{C539455B-C7BC-4FE2-8A05-B6AB86330723}" type="pres">
      <dgm:prSet presAssocID="{0B3CAD82-6551-44BF-911E-52CA57727932}" presName="root2" presStyleCnt="0"/>
      <dgm:spPr/>
    </dgm:pt>
    <dgm:pt modelId="{429F62A6-FBA4-449C-BB43-D4A14C89EBFF}" type="pres">
      <dgm:prSet presAssocID="{0B3CAD82-6551-44BF-911E-52CA57727932}" presName="LevelTwoTextNode" presStyleLbl="node2" presStyleIdx="1" presStyleCnt="7" custScaleX="154893">
        <dgm:presLayoutVars>
          <dgm:chPref val="3"/>
        </dgm:presLayoutVars>
      </dgm:prSet>
      <dgm:spPr>
        <a:prstGeom prst="roundRect">
          <a:avLst/>
        </a:prstGeom>
      </dgm:spPr>
    </dgm:pt>
    <dgm:pt modelId="{328C32AE-B46F-4778-87AF-2F7C885D89A3}" type="pres">
      <dgm:prSet presAssocID="{0B3CAD82-6551-44BF-911E-52CA57727932}" presName="level3hierChild" presStyleCnt="0"/>
      <dgm:spPr/>
    </dgm:pt>
    <dgm:pt modelId="{53400F12-256B-406B-89FF-27BC7F238996}" type="pres">
      <dgm:prSet presAssocID="{E3A02877-37F5-418F-9800-E00459AF727B}" presName="conn2-1" presStyleLbl="parChTrans1D2" presStyleIdx="2" presStyleCnt="7" custScaleX="1371789"/>
      <dgm:spPr/>
    </dgm:pt>
    <dgm:pt modelId="{08C01AC9-9F6E-4902-9CFF-14A548A10765}" type="pres">
      <dgm:prSet presAssocID="{E3A02877-37F5-418F-9800-E00459AF727B}" presName="connTx" presStyleLbl="parChTrans1D2" presStyleIdx="2" presStyleCnt="7"/>
      <dgm:spPr/>
    </dgm:pt>
    <dgm:pt modelId="{F0BCAA50-7E9E-4043-80B6-C0895E268EA3}" type="pres">
      <dgm:prSet presAssocID="{84199AE5-2D01-4360-B851-913EBB9B30E2}" presName="root2" presStyleCnt="0"/>
      <dgm:spPr/>
    </dgm:pt>
    <dgm:pt modelId="{E59908FB-99F8-438C-8817-EFD921AC0DFA}" type="pres">
      <dgm:prSet presAssocID="{84199AE5-2D01-4360-B851-913EBB9B30E2}" presName="LevelTwoTextNode" presStyleLbl="node2" presStyleIdx="2" presStyleCnt="7" custScaleX="154893">
        <dgm:presLayoutVars>
          <dgm:chPref val="3"/>
        </dgm:presLayoutVars>
      </dgm:prSet>
      <dgm:spPr>
        <a:prstGeom prst="roundRect">
          <a:avLst/>
        </a:prstGeom>
      </dgm:spPr>
    </dgm:pt>
    <dgm:pt modelId="{EDE9FE3C-5BD8-456B-84A4-BE86C2F364D3}" type="pres">
      <dgm:prSet presAssocID="{84199AE5-2D01-4360-B851-913EBB9B30E2}" presName="level3hierChild" presStyleCnt="0"/>
      <dgm:spPr/>
    </dgm:pt>
    <dgm:pt modelId="{09748F05-DEEF-4874-BC27-40733E727CAE}" type="pres">
      <dgm:prSet presAssocID="{1F653C00-8930-4D02-91D3-3744185323E7}" presName="conn2-1" presStyleLbl="parChTrans1D2" presStyleIdx="3" presStyleCnt="7" custScaleX="1371789"/>
      <dgm:spPr/>
    </dgm:pt>
    <dgm:pt modelId="{2DB027E3-BB72-4AC2-90CB-48D9312A5898}" type="pres">
      <dgm:prSet presAssocID="{1F653C00-8930-4D02-91D3-3744185323E7}" presName="connTx" presStyleLbl="parChTrans1D2" presStyleIdx="3" presStyleCnt="7"/>
      <dgm:spPr/>
    </dgm:pt>
    <dgm:pt modelId="{55256613-8365-42D5-A3D9-97D1AF50BB97}" type="pres">
      <dgm:prSet presAssocID="{E48C717D-672C-48FA-8361-C435A186467C}" presName="root2" presStyleCnt="0"/>
      <dgm:spPr/>
    </dgm:pt>
    <dgm:pt modelId="{D818FD62-F421-4199-AEA3-EB010E903D31}" type="pres">
      <dgm:prSet presAssocID="{E48C717D-672C-48FA-8361-C435A186467C}" presName="LevelTwoTextNode" presStyleLbl="node2" presStyleIdx="3" presStyleCnt="7" custScaleX="154893">
        <dgm:presLayoutVars>
          <dgm:chPref val="3"/>
        </dgm:presLayoutVars>
      </dgm:prSet>
      <dgm:spPr>
        <a:prstGeom prst="roundRect">
          <a:avLst/>
        </a:prstGeom>
      </dgm:spPr>
    </dgm:pt>
    <dgm:pt modelId="{887F2657-BACB-4A6C-8CD8-A78EDD487CA9}" type="pres">
      <dgm:prSet presAssocID="{E48C717D-672C-48FA-8361-C435A186467C}" presName="level3hierChild" presStyleCnt="0"/>
      <dgm:spPr/>
    </dgm:pt>
    <dgm:pt modelId="{EBDACAC2-94F1-4889-97C1-2807412C46DA}" type="pres">
      <dgm:prSet presAssocID="{01A6016A-A1BC-430F-90AC-E5256DB33341}" presName="conn2-1" presStyleLbl="parChTrans1D2" presStyleIdx="4" presStyleCnt="7" custScaleX="1371789"/>
      <dgm:spPr/>
    </dgm:pt>
    <dgm:pt modelId="{C34685CA-0FE8-4C27-906E-60B12CDA7328}" type="pres">
      <dgm:prSet presAssocID="{01A6016A-A1BC-430F-90AC-E5256DB33341}" presName="connTx" presStyleLbl="parChTrans1D2" presStyleIdx="4" presStyleCnt="7"/>
      <dgm:spPr/>
    </dgm:pt>
    <dgm:pt modelId="{B2C6618D-35DB-442E-BDBA-5220843BD363}" type="pres">
      <dgm:prSet presAssocID="{CDB65FD3-96A8-4D3D-9D29-59418D78104A}" presName="root2" presStyleCnt="0"/>
      <dgm:spPr/>
    </dgm:pt>
    <dgm:pt modelId="{0F7F208E-B08B-499E-8FE9-1CA9F72BFE5A}" type="pres">
      <dgm:prSet presAssocID="{CDB65FD3-96A8-4D3D-9D29-59418D78104A}" presName="LevelTwoTextNode" presStyleLbl="node2" presStyleIdx="4" presStyleCnt="7" custScaleX="154893">
        <dgm:presLayoutVars>
          <dgm:chPref val="3"/>
        </dgm:presLayoutVars>
      </dgm:prSet>
      <dgm:spPr>
        <a:prstGeom prst="roundRect">
          <a:avLst/>
        </a:prstGeom>
      </dgm:spPr>
    </dgm:pt>
    <dgm:pt modelId="{01D305CC-D777-4F54-9179-C70F13F6A0AD}" type="pres">
      <dgm:prSet presAssocID="{CDB65FD3-96A8-4D3D-9D29-59418D78104A}" presName="level3hierChild" presStyleCnt="0"/>
      <dgm:spPr/>
    </dgm:pt>
    <dgm:pt modelId="{84AE6B9C-EA1C-4B34-98AA-A6D1F239BD3C}" type="pres">
      <dgm:prSet presAssocID="{B3315F51-1005-4953-9E9E-67AB05C50980}" presName="conn2-1" presStyleLbl="parChTrans1D2" presStyleIdx="5" presStyleCnt="7" custScaleX="1371789"/>
      <dgm:spPr/>
    </dgm:pt>
    <dgm:pt modelId="{FA8E5082-7D85-44FC-82DD-B631F2C9B741}" type="pres">
      <dgm:prSet presAssocID="{B3315F51-1005-4953-9E9E-67AB05C50980}" presName="connTx" presStyleLbl="parChTrans1D2" presStyleIdx="5" presStyleCnt="7"/>
      <dgm:spPr/>
    </dgm:pt>
    <dgm:pt modelId="{A3BB0873-DF52-4EC0-B404-AB7C7061D668}" type="pres">
      <dgm:prSet presAssocID="{76FDB1B5-1A6D-461A-A72C-9F0433510CCE}" presName="root2" presStyleCnt="0"/>
      <dgm:spPr/>
    </dgm:pt>
    <dgm:pt modelId="{8A6222DB-0D14-416E-B915-D44F7FF5D868}" type="pres">
      <dgm:prSet presAssocID="{76FDB1B5-1A6D-461A-A72C-9F0433510CCE}" presName="LevelTwoTextNode" presStyleLbl="node2" presStyleIdx="5" presStyleCnt="7" custScaleX="154893">
        <dgm:presLayoutVars>
          <dgm:chPref val="3"/>
        </dgm:presLayoutVars>
      </dgm:prSet>
      <dgm:spPr>
        <a:prstGeom prst="roundRect">
          <a:avLst/>
        </a:prstGeom>
      </dgm:spPr>
    </dgm:pt>
    <dgm:pt modelId="{53B2D2C7-71A2-4B38-8FAC-11D9D04B3EA8}" type="pres">
      <dgm:prSet presAssocID="{76FDB1B5-1A6D-461A-A72C-9F0433510CCE}" presName="level3hierChild" presStyleCnt="0"/>
      <dgm:spPr/>
    </dgm:pt>
    <dgm:pt modelId="{11914CF0-9582-4594-AFD2-8FF27E78FC05}" type="pres">
      <dgm:prSet presAssocID="{94298153-312D-4D99-B792-62DB0D64630E}" presName="conn2-1" presStyleLbl="parChTrans1D2" presStyleIdx="6" presStyleCnt="7" custScaleX="1371789"/>
      <dgm:spPr/>
    </dgm:pt>
    <dgm:pt modelId="{42324AED-21D0-4109-83AA-7904664732F9}" type="pres">
      <dgm:prSet presAssocID="{94298153-312D-4D99-B792-62DB0D64630E}" presName="connTx" presStyleLbl="parChTrans1D2" presStyleIdx="6" presStyleCnt="7"/>
      <dgm:spPr/>
    </dgm:pt>
    <dgm:pt modelId="{011EF706-6997-4BD7-9250-779BF5B81849}" type="pres">
      <dgm:prSet presAssocID="{2C62CA3B-54FB-4AA6-88B6-FB126E1EC27D}" presName="root2" presStyleCnt="0"/>
      <dgm:spPr/>
    </dgm:pt>
    <dgm:pt modelId="{EAFBC996-9B19-4EF8-80C3-5DABAD0352A7}" type="pres">
      <dgm:prSet presAssocID="{2C62CA3B-54FB-4AA6-88B6-FB126E1EC27D}" presName="LevelTwoTextNode" presStyleLbl="node2" presStyleIdx="6" presStyleCnt="7" custScaleX="154893" custScaleY="100252">
        <dgm:presLayoutVars>
          <dgm:chPref val="3"/>
        </dgm:presLayoutVars>
      </dgm:prSet>
      <dgm:spPr>
        <a:prstGeom prst="roundRect">
          <a:avLst/>
        </a:prstGeom>
      </dgm:spPr>
    </dgm:pt>
    <dgm:pt modelId="{BEC0C580-FDF8-4F5A-9309-22BC22556D25}" type="pres">
      <dgm:prSet presAssocID="{2C62CA3B-54FB-4AA6-88B6-FB126E1EC27D}" presName="level3hierChild" presStyleCnt="0"/>
      <dgm:spPr/>
    </dgm:pt>
  </dgm:ptLst>
  <dgm:cxnLst>
    <dgm:cxn modelId="{9C850200-11EF-4D45-9EF0-7F69427109CF}" srcId="{B639A7A3-3C8E-46CC-8718-795372F14852}" destId="{0B3CAD82-6551-44BF-911E-52CA57727932}" srcOrd="1" destOrd="0" parTransId="{03126932-DF49-418E-851C-77CE321F2F7E}" sibTransId="{E4F42044-46B4-4C8E-AEDC-9ABFE3827BB7}"/>
    <dgm:cxn modelId="{5E130D09-BB84-4331-A32C-EC92061469D0}" srcId="{B639A7A3-3C8E-46CC-8718-795372F14852}" destId="{84199AE5-2D01-4360-B851-913EBB9B30E2}" srcOrd="2" destOrd="0" parTransId="{E3A02877-37F5-418F-9800-E00459AF727B}" sibTransId="{9910C7E1-109B-4EE8-BA4F-8364658F1142}"/>
    <dgm:cxn modelId="{38670C0D-650A-4922-8467-AE59619FBA22}" srcId="{B639A7A3-3C8E-46CC-8718-795372F14852}" destId="{CDB65FD3-96A8-4D3D-9D29-59418D78104A}" srcOrd="4" destOrd="0" parTransId="{01A6016A-A1BC-430F-90AC-E5256DB33341}" sibTransId="{F8547440-0AD4-4BB7-ACEA-A670CF24FE1F}"/>
    <dgm:cxn modelId="{EA121113-A257-4634-83A5-DAAF03F04AD4}" srcId="{B639A7A3-3C8E-46CC-8718-795372F14852}" destId="{A907ADC1-2187-49A2-8618-0D013C7BCED7}" srcOrd="0" destOrd="0" parTransId="{E8AE53F8-9EF9-4F32-A193-2FCA176F3BFB}" sibTransId="{9382BF6F-DB66-4F93-9E88-B1D46102DF53}"/>
    <dgm:cxn modelId="{1621CF19-EBD7-4168-81ED-7575B1694066}" type="presOf" srcId="{01A6016A-A1BC-430F-90AC-E5256DB33341}" destId="{EBDACAC2-94F1-4889-97C1-2807412C46DA}" srcOrd="0" destOrd="0" presId="urn:microsoft.com/office/officeart/2008/layout/HorizontalMultiLevelHierarchy"/>
    <dgm:cxn modelId="{E0354020-C534-4FFB-AB31-A815A8C24B83}" type="presOf" srcId="{0B3CAD82-6551-44BF-911E-52CA57727932}" destId="{429F62A6-FBA4-449C-BB43-D4A14C89EBFF}" srcOrd="0" destOrd="0" presId="urn:microsoft.com/office/officeart/2008/layout/HorizontalMultiLevelHierarchy"/>
    <dgm:cxn modelId="{6FCE2822-E9E7-407E-9839-2496650BB2AC}" type="presOf" srcId="{E48C717D-672C-48FA-8361-C435A186467C}" destId="{D818FD62-F421-4199-AEA3-EB010E903D31}" srcOrd="0" destOrd="0" presId="urn:microsoft.com/office/officeart/2008/layout/HorizontalMultiLevelHierarchy"/>
    <dgm:cxn modelId="{6E115622-8FFA-44DD-B226-F1F831F78D58}" type="presOf" srcId="{84199AE5-2D01-4360-B851-913EBB9B30E2}" destId="{E59908FB-99F8-438C-8817-EFD921AC0DFA}" srcOrd="0" destOrd="0" presId="urn:microsoft.com/office/officeart/2008/layout/HorizontalMultiLevelHierarchy"/>
    <dgm:cxn modelId="{9C083C37-3337-44FB-8A4A-A40482741246}" type="presOf" srcId="{76FDB1B5-1A6D-461A-A72C-9F0433510CCE}" destId="{8A6222DB-0D14-416E-B915-D44F7FF5D868}" srcOrd="0" destOrd="0" presId="urn:microsoft.com/office/officeart/2008/layout/HorizontalMultiLevelHierarchy"/>
    <dgm:cxn modelId="{0528CB40-1E9C-4EE1-B9A8-BA84A2F998D3}" type="presOf" srcId="{E3A02877-37F5-418F-9800-E00459AF727B}" destId="{08C01AC9-9F6E-4902-9CFF-14A548A10765}" srcOrd="1" destOrd="0" presId="urn:microsoft.com/office/officeart/2008/layout/HorizontalMultiLevelHierarchy"/>
    <dgm:cxn modelId="{D38C5141-3284-4D4E-B04B-DFEC57B9279F}" type="presOf" srcId="{34DA6922-68E7-4863-A75A-5E1274A4BFD9}" destId="{8A80F9B2-F174-4E77-BEC1-DBCD7985B6F1}" srcOrd="0" destOrd="0" presId="urn:microsoft.com/office/officeart/2008/layout/HorizontalMultiLevelHierarchy"/>
    <dgm:cxn modelId="{1BF2256E-8993-4E6D-8A0E-08A5660C6CED}" type="presOf" srcId="{E3A02877-37F5-418F-9800-E00459AF727B}" destId="{53400F12-256B-406B-89FF-27BC7F238996}" srcOrd="0" destOrd="0" presId="urn:microsoft.com/office/officeart/2008/layout/HorizontalMultiLevelHierarchy"/>
    <dgm:cxn modelId="{4C8BD76E-C23F-4A2C-AC84-C449334B6FF0}" type="presOf" srcId="{E8AE53F8-9EF9-4F32-A193-2FCA176F3BFB}" destId="{2A2D78A4-6CEC-41AC-A259-02F58A72515E}" srcOrd="1" destOrd="0" presId="urn:microsoft.com/office/officeart/2008/layout/HorizontalMultiLevelHierarchy"/>
    <dgm:cxn modelId="{76AA1F4F-6024-4FA7-BF1C-A27591D992C9}" type="presOf" srcId="{E8AE53F8-9EF9-4F32-A193-2FCA176F3BFB}" destId="{19B5B86C-7B3C-4466-BD1D-957A086656BE}" srcOrd="0" destOrd="0" presId="urn:microsoft.com/office/officeart/2008/layout/HorizontalMultiLevelHierarchy"/>
    <dgm:cxn modelId="{E9CC057B-23AD-47A5-9205-F4A833C315EA}" type="presOf" srcId="{1F653C00-8930-4D02-91D3-3744185323E7}" destId="{2DB027E3-BB72-4AC2-90CB-48D9312A5898}" srcOrd="1" destOrd="0" presId="urn:microsoft.com/office/officeart/2008/layout/HorizontalMultiLevelHierarchy"/>
    <dgm:cxn modelId="{6C122A7C-4CB2-4650-A64E-C1E467E5B60F}" srcId="{B639A7A3-3C8E-46CC-8718-795372F14852}" destId="{E48C717D-672C-48FA-8361-C435A186467C}" srcOrd="3" destOrd="0" parTransId="{1F653C00-8930-4D02-91D3-3744185323E7}" sibTransId="{39DAA9A7-244C-4157-B468-1C1801714B3D}"/>
    <dgm:cxn modelId="{3EE83887-A23E-4F39-902B-DF2520C790A2}" type="presOf" srcId="{B3315F51-1005-4953-9E9E-67AB05C50980}" destId="{84AE6B9C-EA1C-4B34-98AA-A6D1F239BD3C}" srcOrd="0" destOrd="0" presId="urn:microsoft.com/office/officeart/2008/layout/HorizontalMultiLevelHierarchy"/>
    <dgm:cxn modelId="{1BCB5288-EA5A-4F8A-9753-D918B68C8662}" type="presOf" srcId="{94298153-312D-4D99-B792-62DB0D64630E}" destId="{42324AED-21D0-4109-83AA-7904664732F9}" srcOrd="1" destOrd="0" presId="urn:microsoft.com/office/officeart/2008/layout/HorizontalMultiLevelHierarchy"/>
    <dgm:cxn modelId="{B2C03691-CC9E-4B78-AE3F-63D1C9CE6A68}" srcId="{B639A7A3-3C8E-46CC-8718-795372F14852}" destId="{2C62CA3B-54FB-4AA6-88B6-FB126E1EC27D}" srcOrd="6" destOrd="0" parTransId="{94298153-312D-4D99-B792-62DB0D64630E}" sibTransId="{18356243-A2A8-4DD3-9378-BB0716F11432}"/>
    <dgm:cxn modelId="{F5BC0B93-0A54-4A07-9822-DFD0D8F90BAE}" srcId="{34DA6922-68E7-4863-A75A-5E1274A4BFD9}" destId="{B639A7A3-3C8E-46CC-8718-795372F14852}" srcOrd="0" destOrd="0" parTransId="{BCFBAC85-B716-4522-914A-31E29F3FB5D4}" sibTransId="{998C0609-25A8-40A3-B0EC-4251BCC58AA6}"/>
    <dgm:cxn modelId="{4B1853A6-D9E8-454F-BAAB-7B8F5ACEC10C}" type="presOf" srcId="{B639A7A3-3C8E-46CC-8718-795372F14852}" destId="{E5084645-FA82-4ECA-9AA1-AE4A8376EE20}" srcOrd="0" destOrd="0" presId="urn:microsoft.com/office/officeart/2008/layout/HorizontalMultiLevelHierarchy"/>
    <dgm:cxn modelId="{148BF3AE-905B-4625-BB1D-3A22988C354C}" type="presOf" srcId="{94298153-312D-4D99-B792-62DB0D64630E}" destId="{11914CF0-9582-4594-AFD2-8FF27E78FC05}" srcOrd="0" destOrd="0" presId="urn:microsoft.com/office/officeart/2008/layout/HorizontalMultiLevelHierarchy"/>
    <dgm:cxn modelId="{83D8C4B3-749B-4F8A-B58F-D377F5E13EF7}" type="presOf" srcId="{01A6016A-A1BC-430F-90AC-E5256DB33341}" destId="{C34685CA-0FE8-4C27-906E-60B12CDA7328}" srcOrd="1" destOrd="0" presId="urn:microsoft.com/office/officeart/2008/layout/HorizontalMultiLevelHierarchy"/>
    <dgm:cxn modelId="{94E197C1-ED7B-4AEF-9072-77707227DF5B}" type="presOf" srcId="{1F653C00-8930-4D02-91D3-3744185323E7}" destId="{09748F05-DEEF-4874-BC27-40733E727CAE}" srcOrd="0" destOrd="0" presId="urn:microsoft.com/office/officeart/2008/layout/HorizontalMultiLevelHierarchy"/>
    <dgm:cxn modelId="{CF1002EC-D260-43BD-ACB2-933FE0EAA683}" type="presOf" srcId="{2C62CA3B-54FB-4AA6-88B6-FB126E1EC27D}" destId="{EAFBC996-9B19-4EF8-80C3-5DABAD0352A7}" srcOrd="0" destOrd="0" presId="urn:microsoft.com/office/officeart/2008/layout/HorizontalMultiLevelHierarchy"/>
    <dgm:cxn modelId="{BBFE5CED-68FC-409F-9C9E-C5AA638663C8}" type="presOf" srcId="{03126932-DF49-418E-851C-77CE321F2F7E}" destId="{977A6B83-D3B8-4032-9A46-9E2C3AC06D5A}" srcOrd="1" destOrd="0" presId="urn:microsoft.com/office/officeart/2008/layout/HorizontalMultiLevelHierarchy"/>
    <dgm:cxn modelId="{44A7C7F3-66B2-4CE9-B85C-3CDEF6AA39B7}" type="presOf" srcId="{CDB65FD3-96A8-4D3D-9D29-59418D78104A}" destId="{0F7F208E-B08B-499E-8FE9-1CA9F72BFE5A}" srcOrd="0" destOrd="0" presId="urn:microsoft.com/office/officeart/2008/layout/HorizontalMultiLevelHierarchy"/>
    <dgm:cxn modelId="{6A488FF8-AC8E-45C6-9897-462FAA451273}" srcId="{B639A7A3-3C8E-46CC-8718-795372F14852}" destId="{76FDB1B5-1A6D-461A-A72C-9F0433510CCE}" srcOrd="5" destOrd="0" parTransId="{B3315F51-1005-4953-9E9E-67AB05C50980}" sibTransId="{DC2CE171-B0FA-41BA-A35B-80314599A99F}"/>
    <dgm:cxn modelId="{A6D78EFA-67CF-4B45-B426-40FCC572799A}" type="presOf" srcId="{03126932-DF49-418E-851C-77CE321F2F7E}" destId="{B65A3119-4EC5-457C-9247-1E6F26DC7402}" srcOrd="0" destOrd="0" presId="urn:microsoft.com/office/officeart/2008/layout/HorizontalMultiLevelHierarchy"/>
    <dgm:cxn modelId="{9266F8FB-3140-4B9D-AB19-8828AE786FDF}" type="presOf" srcId="{B3315F51-1005-4953-9E9E-67AB05C50980}" destId="{FA8E5082-7D85-44FC-82DD-B631F2C9B741}" srcOrd="1" destOrd="0" presId="urn:microsoft.com/office/officeart/2008/layout/HorizontalMultiLevelHierarchy"/>
    <dgm:cxn modelId="{6C060CFE-F747-452A-81D4-117B37272B75}" type="presOf" srcId="{A907ADC1-2187-49A2-8618-0D013C7BCED7}" destId="{F74A77E8-7CBD-4F87-A913-3009962DDD11}" srcOrd="0" destOrd="0" presId="urn:microsoft.com/office/officeart/2008/layout/HorizontalMultiLevelHierarchy"/>
    <dgm:cxn modelId="{F80DC366-086A-4979-87C8-A123E9934CC9}" type="presParOf" srcId="{8A80F9B2-F174-4E77-BEC1-DBCD7985B6F1}" destId="{FA5A0B3C-B853-44B5-BB19-DC3ED804F37F}" srcOrd="0" destOrd="0" presId="urn:microsoft.com/office/officeart/2008/layout/HorizontalMultiLevelHierarchy"/>
    <dgm:cxn modelId="{676F2619-63D9-46F6-A893-07C8A9A840BB}" type="presParOf" srcId="{FA5A0B3C-B853-44B5-BB19-DC3ED804F37F}" destId="{E5084645-FA82-4ECA-9AA1-AE4A8376EE20}" srcOrd="0" destOrd="0" presId="urn:microsoft.com/office/officeart/2008/layout/HorizontalMultiLevelHierarchy"/>
    <dgm:cxn modelId="{9C644F52-17D6-424F-85EA-157FBB616E16}" type="presParOf" srcId="{FA5A0B3C-B853-44B5-BB19-DC3ED804F37F}" destId="{E70F0278-06EF-4D20-8A0C-33BD0DD69A4B}" srcOrd="1" destOrd="0" presId="urn:microsoft.com/office/officeart/2008/layout/HorizontalMultiLevelHierarchy"/>
    <dgm:cxn modelId="{5BEF14B0-AF8C-4F61-9D66-BAF20661E5AD}" type="presParOf" srcId="{E70F0278-06EF-4D20-8A0C-33BD0DD69A4B}" destId="{19B5B86C-7B3C-4466-BD1D-957A086656BE}" srcOrd="0" destOrd="0" presId="urn:microsoft.com/office/officeart/2008/layout/HorizontalMultiLevelHierarchy"/>
    <dgm:cxn modelId="{89B50DCE-129D-463A-948C-C46F235678B1}" type="presParOf" srcId="{19B5B86C-7B3C-4466-BD1D-957A086656BE}" destId="{2A2D78A4-6CEC-41AC-A259-02F58A72515E}" srcOrd="0" destOrd="0" presId="urn:microsoft.com/office/officeart/2008/layout/HorizontalMultiLevelHierarchy"/>
    <dgm:cxn modelId="{0629DD37-5465-4AB5-8A49-4FC703B48233}" type="presParOf" srcId="{E70F0278-06EF-4D20-8A0C-33BD0DD69A4B}" destId="{2696D40F-9C42-4365-99B2-A26C5A12900D}" srcOrd="1" destOrd="0" presId="urn:microsoft.com/office/officeart/2008/layout/HorizontalMultiLevelHierarchy"/>
    <dgm:cxn modelId="{15EB9546-0532-4173-B9CC-569D497BC1E0}" type="presParOf" srcId="{2696D40F-9C42-4365-99B2-A26C5A12900D}" destId="{F74A77E8-7CBD-4F87-A913-3009962DDD11}" srcOrd="0" destOrd="0" presId="urn:microsoft.com/office/officeart/2008/layout/HorizontalMultiLevelHierarchy"/>
    <dgm:cxn modelId="{026D5E30-EC6B-462B-B6D1-45460CC9DB96}" type="presParOf" srcId="{2696D40F-9C42-4365-99B2-A26C5A12900D}" destId="{FB17B0BF-D526-4B59-A019-238EB30740F3}" srcOrd="1" destOrd="0" presId="urn:microsoft.com/office/officeart/2008/layout/HorizontalMultiLevelHierarchy"/>
    <dgm:cxn modelId="{FF8CD7F5-D38E-4B86-BE16-7B59F2D287A1}" type="presParOf" srcId="{E70F0278-06EF-4D20-8A0C-33BD0DD69A4B}" destId="{B65A3119-4EC5-457C-9247-1E6F26DC7402}" srcOrd="2" destOrd="0" presId="urn:microsoft.com/office/officeart/2008/layout/HorizontalMultiLevelHierarchy"/>
    <dgm:cxn modelId="{D8D4BBD9-1D1D-4438-97EE-E43581C5CB74}" type="presParOf" srcId="{B65A3119-4EC5-457C-9247-1E6F26DC7402}" destId="{977A6B83-D3B8-4032-9A46-9E2C3AC06D5A}" srcOrd="0" destOrd="0" presId="urn:microsoft.com/office/officeart/2008/layout/HorizontalMultiLevelHierarchy"/>
    <dgm:cxn modelId="{2A77F8F1-4959-463E-AB4F-7C29165FF0CE}" type="presParOf" srcId="{E70F0278-06EF-4D20-8A0C-33BD0DD69A4B}" destId="{C539455B-C7BC-4FE2-8A05-B6AB86330723}" srcOrd="3" destOrd="0" presId="urn:microsoft.com/office/officeart/2008/layout/HorizontalMultiLevelHierarchy"/>
    <dgm:cxn modelId="{05082DC5-9F61-4212-B841-268D75AD24ED}" type="presParOf" srcId="{C539455B-C7BC-4FE2-8A05-B6AB86330723}" destId="{429F62A6-FBA4-449C-BB43-D4A14C89EBFF}" srcOrd="0" destOrd="0" presId="urn:microsoft.com/office/officeart/2008/layout/HorizontalMultiLevelHierarchy"/>
    <dgm:cxn modelId="{A24E5717-D528-4AC2-BB22-047A6BBEC0B1}" type="presParOf" srcId="{C539455B-C7BC-4FE2-8A05-B6AB86330723}" destId="{328C32AE-B46F-4778-87AF-2F7C885D89A3}" srcOrd="1" destOrd="0" presId="urn:microsoft.com/office/officeart/2008/layout/HorizontalMultiLevelHierarchy"/>
    <dgm:cxn modelId="{28ACBAFA-629C-46C1-A796-A884DDC84739}" type="presParOf" srcId="{E70F0278-06EF-4D20-8A0C-33BD0DD69A4B}" destId="{53400F12-256B-406B-89FF-27BC7F238996}" srcOrd="4" destOrd="0" presId="urn:microsoft.com/office/officeart/2008/layout/HorizontalMultiLevelHierarchy"/>
    <dgm:cxn modelId="{0E7A6D2F-C6A4-4532-913A-D3B1A2FBA20F}" type="presParOf" srcId="{53400F12-256B-406B-89FF-27BC7F238996}" destId="{08C01AC9-9F6E-4902-9CFF-14A548A10765}" srcOrd="0" destOrd="0" presId="urn:microsoft.com/office/officeart/2008/layout/HorizontalMultiLevelHierarchy"/>
    <dgm:cxn modelId="{5B0918D3-6647-42F5-A5A0-91DC7932D1BC}" type="presParOf" srcId="{E70F0278-06EF-4D20-8A0C-33BD0DD69A4B}" destId="{F0BCAA50-7E9E-4043-80B6-C0895E268EA3}" srcOrd="5" destOrd="0" presId="urn:microsoft.com/office/officeart/2008/layout/HorizontalMultiLevelHierarchy"/>
    <dgm:cxn modelId="{3279E47B-1810-40FB-AAA3-C618FA9F6BC3}" type="presParOf" srcId="{F0BCAA50-7E9E-4043-80B6-C0895E268EA3}" destId="{E59908FB-99F8-438C-8817-EFD921AC0DFA}" srcOrd="0" destOrd="0" presId="urn:microsoft.com/office/officeart/2008/layout/HorizontalMultiLevelHierarchy"/>
    <dgm:cxn modelId="{5E7787A3-2E38-4D32-BDF0-C5285BF07380}" type="presParOf" srcId="{F0BCAA50-7E9E-4043-80B6-C0895E268EA3}" destId="{EDE9FE3C-5BD8-456B-84A4-BE86C2F364D3}" srcOrd="1" destOrd="0" presId="urn:microsoft.com/office/officeart/2008/layout/HorizontalMultiLevelHierarchy"/>
    <dgm:cxn modelId="{21D47B3E-FBE0-4A20-9ABF-71DFEEAF4CCA}" type="presParOf" srcId="{E70F0278-06EF-4D20-8A0C-33BD0DD69A4B}" destId="{09748F05-DEEF-4874-BC27-40733E727CAE}" srcOrd="6" destOrd="0" presId="urn:microsoft.com/office/officeart/2008/layout/HorizontalMultiLevelHierarchy"/>
    <dgm:cxn modelId="{153FED03-B063-4D9D-B08B-24AC361F8900}" type="presParOf" srcId="{09748F05-DEEF-4874-BC27-40733E727CAE}" destId="{2DB027E3-BB72-4AC2-90CB-48D9312A5898}" srcOrd="0" destOrd="0" presId="urn:microsoft.com/office/officeart/2008/layout/HorizontalMultiLevelHierarchy"/>
    <dgm:cxn modelId="{EE29350B-1705-4378-A660-B0987382392B}" type="presParOf" srcId="{E70F0278-06EF-4D20-8A0C-33BD0DD69A4B}" destId="{55256613-8365-42D5-A3D9-97D1AF50BB97}" srcOrd="7" destOrd="0" presId="urn:microsoft.com/office/officeart/2008/layout/HorizontalMultiLevelHierarchy"/>
    <dgm:cxn modelId="{F3461572-9788-4699-9AD5-605E9A99BC4C}" type="presParOf" srcId="{55256613-8365-42D5-A3D9-97D1AF50BB97}" destId="{D818FD62-F421-4199-AEA3-EB010E903D31}" srcOrd="0" destOrd="0" presId="urn:microsoft.com/office/officeart/2008/layout/HorizontalMultiLevelHierarchy"/>
    <dgm:cxn modelId="{5A17E6C4-E150-435F-AD36-DCF3D6144C77}" type="presParOf" srcId="{55256613-8365-42D5-A3D9-97D1AF50BB97}" destId="{887F2657-BACB-4A6C-8CD8-A78EDD487CA9}" srcOrd="1" destOrd="0" presId="urn:microsoft.com/office/officeart/2008/layout/HorizontalMultiLevelHierarchy"/>
    <dgm:cxn modelId="{9D40DBBC-5120-4D6A-8CDF-8FC76A5E892F}" type="presParOf" srcId="{E70F0278-06EF-4D20-8A0C-33BD0DD69A4B}" destId="{EBDACAC2-94F1-4889-97C1-2807412C46DA}" srcOrd="8" destOrd="0" presId="urn:microsoft.com/office/officeart/2008/layout/HorizontalMultiLevelHierarchy"/>
    <dgm:cxn modelId="{471D3A3F-56A6-49CE-AB4E-8FA3E42957DB}" type="presParOf" srcId="{EBDACAC2-94F1-4889-97C1-2807412C46DA}" destId="{C34685CA-0FE8-4C27-906E-60B12CDA7328}" srcOrd="0" destOrd="0" presId="urn:microsoft.com/office/officeart/2008/layout/HorizontalMultiLevelHierarchy"/>
    <dgm:cxn modelId="{6B984F06-877F-4C3A-A9BD-6FCB61DFD0C8}" type="presParOf" srcId="{E70F0278-06EF-4D20-8A0C-33BD0DD69A4B}" destId="{B2C6618D-35DB-442E-BDBA-5220843BD363}" srcOrd="9" destOrd="0" presId="urn:microsoft.com/office/officeart/2008/layout/HorizontalMultiLevelHierarchy"/>
    <dgm:cxn modelId="{16E2BF0D-62ED-45D9-81F8-4299734381E7}" type="presParOf" srcId="{B2C6618D-35DB-442E-BDBA-5220843BD363}" destId="{0F7F208E-B08B-499E-8FE9-1CA9F72BFE5A}" srcOrd="0" destOrd="0" presId="urn:microsoft.com/office/officeart/2008/layout/HorizontalMultiLevelHierarchy"/>
    <dgm:cxn modelId="{4290BD4C-7206-491C-9F82-BFC14F7CA02C}" type="presParOf" srcId="{B2C6618D-35DB-442E-BDBA-5220843BD363}" destId="{01D305CC-D777-4F54-9179-C70F13F6A0AD}" srcOrd="1" destOrd="0" presId="urn:microsoft.com/office/officeart/2008/layout/HorizontalMultiLevelHierarchy"/>
    <dgm:cxn modelId="{0EF9FE92-AA22-435E-BA01-301D79B1EAD4}" type="presParOf" srcId="{E70F0278-06EF-4D20-8A0C-33BD0DD69A4B}" destId="{84AE6B9C-EA1C-4B34-98AA-A6D1F239BD3C}" srcOrd="10" destOrd="0" presId="urn:microsoft.com/office/officeart/2008/layout/HorizontalMultiLevelHierarchy"/>
    <dgm:cxn modelId="{258D6E5E-47DC-4AA4-BF25-5EB5E1FAB6C7}" type="presParOf" srcId="{84AE6B9C-EA1C-4B34-98AA-A6D1F239BD3C}" destId="{FA8E5082-7D85-44FC-82DD-B631F2C9B741}" srcOrd="0" destOrd="0" presId="urn:microsoft.com/office/officeart/2008/layout/HorizontalMultiLevelHierarchy"/>
    <dgm:cxn modelId="{AE0E087B-25D4-4366-A275-F329F564990D}" type="presParOf" srcId="{E70F0278-06EF-4D20-8A0C-33BD0DD69A4B}" destId="{A3BB0873-DF52-4EC0-B404-AB7C7061D668}" srcOrd="11" destOrd="0" presId="urn:microsoft.com/office/officeart/2008/layout/HorizontalMultiLevelHierarchy"/>
    <dgm:cxn modelId="{1D1E26F8-A82E-407E-A449-F07CF683CD92}" type="presParOf" srcId="{A3BB0873-DF52-4EC0-B404-AB7C7061D668}" destId="{8A6222DB-0D14-416E-B915-D44F7FF5D868}" srcOrd="0" destOrd="0" presId="urn:microsoft.com/office/officeart/2008/layout/HorizontalMultiLevelHierarchy"/>
    <dgm:cxn modelId="{D27B5DB7-8858-47EC-8CFA-3A72428FFABF}" type="presParOf" srcId="{A3BB0873-DF52-4EC0-B404-AB7C7061D668}" destId="{53B2D2C7-71A2-4B38-8FAC-11D9D04B3EA8}" srcOrd="1" destOrd="0" presId="urn:microsoft.com/office/officeart/2008/layout/HorizontalMultiLevelHierarchy"/>
    <dgm:cxn modelId="{1E053D63-FEEC-4019-8154-5698624571C6}" type="presParOf" srcId="{E70F0278-06EF-4D20-8A0C-33BD0DD69A4B}" destId="{11914CF0-9582-4594-AFD2-8FF27E78FC05}" srcOrd="12" destOrd="0" presId="urn:microsoft.com/office/officeart/2008/layout/HorizontalMultiLevelHierarchy"/>
    <dgm:cxn modelId="{068545C0-B246-4AA0-B4EC-1875F3E4D1CD}" type="presParOf" srcId="{11914CF0-9582-4594-AFD2-8FF27E78FC05}" destId="{42324AED-21D0-4109-83AA-7904664732F9}" srcOrd="0" destOrd="0" presId="urn:microsoft.com/office/officeart/2008/layout/HorizontalMultiLevelHierarchy"/>
    <dgm:cxn modelId="{3B75A9C9-0B1F-416C-BC92-37870B15644F}" type="presParOf" srcId="{E70F0278-06EF-4D20-8A0C-33BD0DD69A4B}" destId="{011EF706-6997-4BD7-9250-779BF5B81849}" srcOrd="13" destOrd="0" presId="urn:microsoft.com/office/officeart/2008/layout/HorizontalMultiLevelHierarchy"/>
    <dgm:cxn modelId="{8B64B096-02FA-475F-B2B9-36C0F2D7E0D0}" type="presParOf" srcId="{011EF706-6997-4BD7-9250-779BF5B81849}" destId="{EAFBC996-9B19-4EF8-80C3-5DABAD0352A7}" srcOrd="0" destOrd="0" presId="urn:microsoft.com/office/officeart/2008/layout/HorizontalMultiLevelHierarchy"/>
    <dgm:cxn modelId="{8379DAC6-638F-43AE-B235-C5863182269E}" type="presParOf" srcId="{011EF706-6997-4BD7-9250-779BF5B81849}" destId="{BEC0C580-FDF8-4F5A-9309-22BC22556D25}" srcOrd="1" destOrd="0" presId="urn:microsoft.com/office/officeart/2008/layout/HorizontalMultiLevelHierarchy"/>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A883E2-6DF1-4C42-8A77-6AC7CA7929BF}">
      <dsp:nvSpPr>
        <dsp:cNvPr id="0" name=""/>
        <dsp:cNvSpPr/>
      </dsp:nvSpPr>
      <dsp:spPr>
        <a:xfrm>
          <a:off x="2098011" y="95256"/>
          <a:ext cx="748395" cy="449037"/>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عقلانیت و نظام باور</a:t>
          </a:r>
          <a:endParaRPr lang="en-US" sz="1200" kern="1200">
            <a:latin typeface="Adobe Arabic" panose="02040503050201020203" pitchFamily="18" charset="-78"/>
            <a:cs typeface="Adobe Arabic" panose="02040503050201020203" pitchFamily="18" charset="-78"/>
          </a:endParaRPr>
        </a:p>
      </dsp:txBody>
      <dsp:txXfrm>
        <a:off x="2111163" y="108408"/>
        <a:ext cx="722091" cy="422733"/>
      </dsp:txXfrm>
    </dsp:sp>
    <dsp:sp modelId="{5A429567-D7EA-4199-82C6-BFDB550DF8F0}">
      <dsp:nvSpPr>
        <dsp:cNvPr id="0" name=""/>
        <dsp:cNvSpPr/>
      </dsp:nvSpPr>
      <dsp:spPr>
        <a:xfrm rot="10800000">
          <a:off x="1864512" y="226974"/>
          <a:ext cx="158659" cy="18560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1912110" y="264094"/>
        <a:ext cx="111061" cy="111362"/>
      </dsp:txXfrm>
    </dsp:sp>
    <dsp:sp modelId="{4D47B3FA-E40F-4A7A-A089-B44BB40825E2}">
      <dsp:nvSpPr>
        <dsp:cNvPr id="0" name=""/>
        <dsp:cNvSpPr/>
      </dsp:nvSpPr>
      <dsp:spPr>
        <a:xfrm>
          <a:off x="1050257" y="95256"/>
          <a:ext cx="748395" cy="449037"/>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اخلاق و معنویت</a:t>
          </a:r>
          <a:endParaRPr lang="en-US" sz="1200" kern="1200">
            <a:latin typeface="Adobe Arabic" panose="02040503050201020203" pitchFamily="18" charset="-78"/>
            <a:cs typeface="Adobe Arabic" panose="02040503050201020203" pitchFamily="18" charset="-78"/>
          </a:endParaRPr>
        </a:p>
      </dsp:txBody>
      <dsp:txXfrm>
        <a:off x="1063409" y="108408"/>
        <a:ext cx="722091" cy="422733"/>
      </dsp:txXfrm>
    </dsp:sp>
    <dsp:sp modelId="{EAB2C73F-DBED-4B25-815A-FE9A1EA47EAC}">
      <dsp:nvSpPr>
        <dsp:cNvPr id="0" name=""/>
        <dsp:cNvSpPr/>
      </dsp:nvSpPr>
      <dsp:spPr>
        <a:xfrm rot="10800000">
          <a:off x="816758" y="226974"/>
          <a:ext cx="158659" cy="18560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864356" y="264094"/>
        <a:ext cx="111061" cy="111362"/>
      </dsp:txXfrm>
    </dsp:sp>
    <dsp:sp modelId="{88C60430-EE6A-41AF-81FD-37F6BD5F920F}">
      <dsp:nvSpPr>
        <dsp:cNvPr id="0" name=""/>
        <dsp:cNvSpPr/>
      </dsp:nvSpPr>
      <dsp:spPr>
        <a:xfrm>
          <a:off x="2503" y="95256"/>
          <a:ext cx="748395" cy="449037"/>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رسالت اجتماعی و کنشگری</a:t>
          </a:r>
          <a:endParaRPr lang="en-US" sz="1200" kern="1200">
            <a:latin typeface="Adobe Arabic" panose="02040503050201020203" pitchFamily="18" charset="-78"/>
            <a:cs typeface="Adobe Arabic" panose="02040503050201020203" pitchFamily="18" charset="-78"/>
          </a:endParaRPr>
        </a:p>
      </dsp:txBody>
      <dsp:txXfrm>
        <a:off x="15655" y="108408"/>
        <a:ext cx="722091" cy="42273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FE1C0-ABA1-4B02-B4F9-F7E2E03D2A76}">
      <dsp:nvSpPr>
        <dsp:cNvPr id="0" name=""/>
        <dsp:cNvSpPr/>
      </dsp:nvSpPr>
      <dsp:spPr>
        <a:xfrm>
          <a:off x="141953" y="13974"/>
          <a:ext cx="180600" cy="180600"/>
        </a:xfrm>
        <a:prstGeom prst="pie">
          <a:avLst>
            <a:gd name="adj1" fmla="val 16200000"/>
            <a:gd name="adj2" fmla="val 18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177800">
            <a:lnSpc>
              <a:spcPct val="90000"/>
            </a:lnSpc>
            <a:spcBef>
              <a:spcPct val="0"/>
            </a:spcBef>
            <a:spcAft>
              <a:spcPct val="35000"/>
            </a:spcAft>
            <a:buNone/>
          </a:pPr>
          <a:r>
            <a:rPr lang="fa-IR" sz="400" kern="1200">
              <a:latin typeface="Adobe Arabic" panose="02040503050201020203" pitchFamily="18" charset="-78"/>
              <a:cs typeface="Adobe Arabic" panose="02040503050201020203" pitchFamily="18" charset="-78"/>
            </a:rPr>
            <a:t>۱</a:t>
          </a:r>
          <a:endParaRPr lang="en-US" sz="400" kern="1200">
            <a:latin typeface="Adobe Arabic" panose="02040503050201020203" pitchFamily="18" charset="-78"/>
            <a:cs typeface="Adobe Arabic" panose="02040503050201020203" pitchFamily="18" charset="-78"/>
          </a:endParaRPr>
        </a:p>
      </dsp:txBody>
      <dsp:txXfrm>
        <a:off x="237133" y="52244"/>
        <a:ext cx="64500" cy="53750"/>
      </dsp:txXfrm>
    </dsp:sp>
    <dsp:sp modelId="{A3123983-E307-4228-AD9C-9605F9A11784}">
      <dsp:nvSpPr>
        <dsp:cNvPr id="0" name=""/>
        <dsp:cNvSpPr/>
      </dsp:nvSpPr>
      <dsp:spPr>
        <a:xfrm>
          <a:off x="138233" y="20424"/>
          <a:ext cx="180600" cy="180600"/>
        </a:xfrm>
        <a:prstGeom prst="pie">
          <a:avLst>
            <a:gd name="adj1" fmla="val 1800000"/>
            <a:gd name="adj2" fmla="val 90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177800">
            <a:lnSpc>
              <a:spcPct val="90000"/>
            </a:lnSpc>
            <a:spcBef>
              <a:spcPct val="0"/>
            </a:spcBef>
            <a:spcAft>
              <a:spcPct val="35000"/>
            </a:spcAft>
            <a:buNone/>
          </a:pPr>
          <a:r>
            <a:rPr lang="fa-IR" sz="400" kern="1200">
              <a:latin typeface="Adobe Arabic" panose="02040503050201020203" pitchFamily="18" charset="-78"/>
              <a:cs typeface="Adobe Arabic" panose="02040503050201020203" pitchFamily="18" charset="-78"/>
            </a:rPr>
            <a:t>۲</a:t>
          </a:r>
          <a:endParaRPr lang="en-US" sz="400" kern="1200">
            <a:latin typeface="Adobe Arabic" panose="02040503050201020203" pitchFamily="18" charset="-78"/>
            <a:cs typeface="Adobe Arabic" panose="02040503050201020203" pitchFamily="18" charset="-78"/>
          </a:endParaRPr>
        </a:p>
      </dsp:txBody>
      <dsp:txXfrm>
        <a:off x="181234" y="137600"/>
        <a:ext cx="96750" cy="47300"/>
      </dsp:txXfrm>
    </dsp:sp>
    <dsp:sp modelId="{0DBE858C-368E-451C-B83D-2D184FEB83DC}">
      <dsp:nvSpPr>
        <dsp:cNvPr id="0" name=""/>
        <dsp:cNvSpPr/>
      </dsp:nvSpPr>
      <dsp:spPr>
        <a:xfrm>
          <a:off x="134514" y="13974"/>
          <a:ext cx="180600" cy="180600"/>
        </a:xfrm>
        <a:prstGeom prst="pie">
          <a:avLst>
            <a:gd name="adj1" fmla="val 9000000"/>
            <a:gd name="adj2" fmla="val 162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177800">
            <a:lnSpc>
              <a:spcPct val="90000"/>
            </a:lnSpc>
            <a:spcBef>
              <a:spcPct val="0"/>
            </a:spcBef>
            <a:spcAft>
              <a:spcPct val="35000"/>
            </a:spcAft>
            <a:buNone/>
          </a:pPr>
          <a:r>
            <a:rPr lang="fa-IR" sz="400" kern="1200">
              <a:latin typeface="Adobe Arabic" panose="02040503050201020203" pitchFamily="18" charset="-78"/>
              <a:cs typeface="Adobe Arabic" panose="02040503050201020203" pitchFamily="18" charset="-78"/>
            </a:rPr>
            <a:t>۳</a:t>
          </a:r>
          <a:endParaRPr lang="en-US" sz="400" kern="1200">
            <a:latin typeface="Adobe Arabic" panose="02040503050201020203" pitchFamily="18" charset="-78"/>
            <a:cs typeface="Adobe Arabic" panose="02040503050201020203" pitchFamily="18" charset="-78"/>
          </a:endParaRPr>
        </a:p>
      </dsp:txBody>
      <dsp:txXfrm>
        <a:off x="155433" y="52244"/>
        <a:ext cx="64500" cy="53750"/>
      </dsp:txXfrm>
    </dsp:sp>
    <dsp:sp modelId="{447DBB85-D24C-4AF4-BF1E-AE7ED2661777}">
      <dsp:nvSpPr>
        <dsp:cNvPr id="0" name=""/>
        <dsp:cNvSpPr/>
      </dsp:nvSpPr>
      <dsp:spPr>
        <a:xfrm>
          <a:off x="130788" y="2794"/>
          <a:ext cx="202960" cy="202960"/>
        </a:xfrm>
        <a:prstGeom prst="circularArrow">
          <a:avLst>
            <a:gd name="adj1" fmla="val 5085"/>
            <a:gd name="adj2" fmla="val 327528"/>
            <a:gd name="adj3" fmla="val 1472472"/>
            <a:gd name="adj4" fmla="val 16199432"/>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3BD122-4F06-4CE4-804D-F08F294F39CC}">
      <dsp:nvSpPr>
        <dsp:cNvPr id="0" name=""/>
        <dsp:cNvSpPr/>
      </dsp:nvSpPr>
      <dsp:spPr>
        <a:xfrm>
          <a:off x="127053" y="9233"/>
          <a:ext cx="202960" cy="202960"/>
        </a:xfrm>
        <a:prstGeom prst="circularArrow">
          <a:avLst>
            <a:gd name="adj1" fmla="val 5085"/>
            <a:gd name="adj2" fmla="val 327528"/>
            <a:gd name="adj3" fmla="val 8671970"/>
            <a:gd name="adj4" fmla="val 1800502"/>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6BCFEF-A0BC-49E1-8DEA-00E11511841D}">
      <dsp:nvSpPr>
        <dsp:cNvPr id="0" name=""/>
        <dsp:cNvSpPr/>
      </dsp:nvSpPr>
      <dsp:spPr>
        <a:xfrm>
          <a:off x="123319" y="2794"/>
          <a:ext cx="202960" cy="202960"/>
        </a:xfrm>
        <a:prstGeom prst="circularArrow">
          <a:avLst>
            <a:gd name="adj1" fmla="val 5085"/>
            <a:gd name="adj2" fmla="val 327528"/>
            <a:gd name="adj3" fmla="val 15873039"/>
            <a:gd name="adj4" fmla="val 90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FE1C0-ABA1-4B02-B4F9-F7E2E03D2A76}">
      <dsp:nvSpPr>
        <dsp:cNvPr id="0" name=""/>
        <dsp:cNvSpPr/>
      </dsp:nvSpPr>
      <dsp:spPr>
        <a:xfrm>
          <a:off x="135290" y="22926"/>
          <a:ext cx="296283" cy="296283"/>
        </a:xfrm>
        <a:prstGeom prst="pie">
          <a:avLst>
            <a:gd name="adj1" fmla="val 16200000"/>
            <a:gd name="adj2" fmla="val 18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177800">
            <a:lnSpc>
              <a:spcPct val="90000"/>
            </a:lnSpc>
            <a:spcBef>
              <a:spcPct val="0"/>
            </a:spcBef>
            <a:spcAft>
              <a:spcPct val="35000"/>
            </a:spcAft>
            <a:buNone/>
          </a:pPr>
          <a:r>
            <a:rPr lang="fa-IR" sz="400" kern="1200">
              <a:latin typeface="Adobe Arabic" panose="02040503050201020203" pitchFamily="18" charset="-78"/>
              <a:cs typeface="Adobe Arabic" panose="02040503050201020203" pitchFamily="18" charset="-78"/>
            </a:rPr>
            <a:t>۱</a:t>
          </a:r>
          <a:endParaRPr lang="en-US" sz="400" kern="1200">
            <a:latin typeface="Adobe Arabic" panose="02040503050201020203" pitchFamily="18" charset="-78"/>
            <a:cs typeface="Adobe Arabic" panose="02040503050201020203" pitchFamily="18" charset="-78"/>
          </a:endParaRPr>
        </a:p>
      </dsp:txBody>
      <dsp:txXfrm>
        <a:off x="291439" y="85710"/>
        <a:ext cx="105815" cy="88179"/>
      </dsp:txXfrm>
    </dsp:sp>
    <dsp:sp modelId="{A3123983-E307-4228-AD9C-9605F9A11784}">
      <dsp:nvSpPr>
        <dsp:cNvPr id="0" name=""/>
        <dsp:cNvSpPr/>
      </dsp:nvSpPr>
      <dsp:spPr>
        <a:xfrm>
          <a:off x="129188" y="33508"/>
          <a:ext cx="296283" cy="296283"/>
        </a:xfrm>
        <a:prstGeom prst="pie">
          <a:avLst>
            <a:gd name="adj1" fmla="val 1800000"/>
            <a:gd name="adj2" fmla="val 90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177800">
            <a:lnSpc>
              <a:spcPct val="90000"/>
            </a:lnSpc>
            <a:spcBef>
              <a:spcPct val="0"/>
            </a:spcBef>
            <a:spcAft>
              <a:spcPct val="35000"/>
            </a:spcAft>
            <a:buNone/>
          </a:pPr>
          <a:r>
            <a:rPr lang="fa-IR" sz="400" kern="1200">
              <a:latin typeface="Adobe Arabic" panose="02040503050201020203" pitchFamily="18" charset="-78"/>
              <a:cs typeface="Adobe Arabic" panose="02040503050201020203" pitchFamily="18" charset="-78"/>
            </a:rPr>
            <a:t>۲</a:t>
          </a:r>
          <a:endParaRPr lang="en-US" sz="400" kern="1200">
            <a:latin typeface="Adobe Arabic" panose="02040503050201020203" pitchFamily="18" charset="-78"/>
            <a:cs typeface="Adobe Arabic" panose="02040503050201020203" pitchFamily="18" charset="-78"/>
          </a:endParaRPr>
        </a:p>
      </dsp:txBody>
      <dsp:txXfrm>
        <a:off x="199732" y="225740"/>
        <a:ext cx="158723" cy="77598"/>
      </dsp:txXfrm>
    </dsp:sp>
    <dsp:sp modelId="{0DBE858C-368E-451C-B83D-2D184FEB83DC}">
      <dsp:nvSpPr>
        <dsp:cNvPr id="0" name=""/>
        <dsp:cNvSpPr/>
      </dsp:nvSpPr>
      <dsp:spPr>
        <a:xfrm>
          <a:off x="123086" y="22926"/>
          <a:ext cx="296283" cy="296283"/>
        </a:xfrm>
        <a:prstGeom prst="pie">
          <a:avLst>
            <a:gd name="adj1" fmla="val 9000000"/>
            <a:gd name="adj2" fmla="val 162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177800">
            <a:lnSpc>
              <a:spcPct val="90000"/>
            </a:lnSpc>
            <a:spcBef>
              <a:spcPct val="0"/>
            </a:spcBef>
            <a:spcAft>
              <a:spcPct val="35000"/>
            </a:spcAft>
            <a:buNone/>
          </a:pPr>
          <a:r>
            <a:rPr lang="fa-IR" sz="400" kern="1200">
              <a:latin typeface="Adobe Arabic" panose="02040503050201020203" pitchFamily="18" charset="-78"/>
              <a:cs typeface="Adobe Arabic" panose="02040503050201020203" pitchFamily="18" charset="-78"/>
            </a:rPr>
            <a:t>۳</a:t>
          </a:r>
          <a:endParaRPr lang="en-US" sz="400" kern="1200">
            <a:latin typeface="Adobe Arabic" panose="02040503050201020203" pitchFamily="18" charset="-78"/>
            <a:cs typeface="Adobe Arabic" panose="02040503050201020203" pitchFamily="18" charset="-78"/>
          </a:endParaRPr>
        </a:p>
      </dsp:txBody>
      <dsp:txXfrm>
        <a:off x="157406" y="85710"/>
        <a:ext cx="105815" cy="88179"/>
      </dsp:txXfrm>
    </dsp:sp>
    <dsp:sp modelId="{447DBB85-D24C-4AF4-BF1E-AE7ED2661777}">
      <dsp:nvSpPr>
        <dsp:cNvPr id="0" name=""/>
        <dsp:cNvSpPr/>
      </dsp:nvSpPr>
      <dsp:spPr>
        <a:xfrm>
          <a:off x="116974" y="4585"/>
          <a:ext cx="332966" cy="332966"/>
        </a:xfrm>
        <a:prstGeom prst="circularArrow">
          <a:avLst>
            <a:gd name="adj1" fmla="val 5085"/>
            <a:gd name="adj2" fmla="val 327528"/>
            <a:gd name="adj3" fmla="val 1472472"/>
            <a:gd name="adj4" fmla="val 16199432"/>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3BD122-4F06-4CE4-804D-F08F294F39CC}">
      <dsp:nvSpPr>
        <dsp:cNvPr id="0" name=""/>
        <dsp:cNvSpPr/>
      </dsp:nvSpPr>
      <dsp:spPr>
        <a:xfrm>
          <a:off x="110847" y="15148"/>
          <a:ext cx="332966" cy="332966"/>
        </a:xfrm>
        <a:prstGeom prst="circularArrow">
          <a:avLst>
            <a:gd name="adj1" fmla="val 5085"/>
            <a:gd name="adj2" fmla="val 327528"/>
            <a:gd name="adj3" fmla="val 8671970"/>
            <a:gd name="adj4" fmla="val 1800502"/>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6BCFEF-A0BC-49E1-8DEA-00E11511841D}">
      <dsp:nvSpPr>
        <dsp:cNvPr id="0" name=""/>
        <dsp:cNvSpPr/>
      </dsp:nvSpPr>
      <dsp:spPr>
        <a:xfrm>
          <a:off x="104721" y="4585"/>
          <a:ext cx="332966" cy="332966"/>
        </a:xfrm>
        <a:prstGeom prst="circularArrow">
          <a:avLst>
            <a:gd name="adj1" fmla="val 5085"/>
            <a:gd name="adj2" fmla="val 327528"/>
            <a:gd name="adj3" fmla="val 15873039"/>
            <a:gd name="adj4" fmla="val 90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FE1C0-ABA1-4B02-B4F9-F7E2E03D2A76}">
      <dsp:nvSpPr>
        <dsp:cNvPr id="0" name=""/>
        <dsp:cNvSpPr/>
      </dsp:nvSpPr>
      <dsp:spPr>
        <a:xfrm>
          <a:off x="188068" y="39448"/>
          <a:ext cx="509801" cy="509801"/>
        </a:xfrm>
        <a:prstGeom prst="pie">
          <a:avLst>
            <a:gd name="adj1" fmla="val 16200000"/>
            <a:gd name="adj2" fmla="val 18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177800">
            <a:lnSpc>
              <a:spcPct val="90000"/>
            </a:lnSpc>
            <a:spcBef>
              <a:spcPct val="0"/>
            </a:spcBef>
            <a:spcAft>
              <a:spcPct val="35000"/>
            </a:spcAft>
            <a:buNone/>
          </a:pPr>
          <a:r>
            <a:rPr lang="fa-IR" sz="400" kern="1200">
              <a:latin typeface="Adobe Arabic" panose="02040503050201020203" pitchFamily="18" charset="-78"/>
              <a:cs typeface="Adobe Arabic" panose="02040503050201020203" pitchFamily="18" charset="-78"/>
            </a:rPr>
            <a:t>خودسازی</a:t>
          </a:r>
          <a:endParaRPr lang="en-US" sz="400" kern="1200">
            <a:latin typeface="Adobe Arabic" panose="02040503050201020203" pitchFamily="18" charset="-78"/>
            <a:cs typeface="Adobe Arabic" panose="02040503050201020203" pitchFamily="18" charset="-78"/>
          </a:endParaRPr>
        </a:p>
      </dsp:txBody>
      <dsp:txXfrm>
        <a:off x="456745" y="147478"/>
        <a:ext cx="182071" cy="151726"/>
      </dsp:txXfrm>
    </dsp:sp>
    <dsp:sp modelId="{A3123983-E307-4228-AD9C-9605F9A11784}">
      <dsp:nvSpPr>
        <dsp:cNvPr id="0" name=""/>
        <dsp:cNvSpPr/>
      </dsp:nvSpPr>
      <dsp:spPr>
        <a:xfrm>
          <a:off x="177568" y="57656"/>
          <a:ext cx="509801" cy="509801"/>
        </a:xfrm>
        <a:prstGeom prst="pie">
          <a:avLst>
            <a:gd name="adj1" fmla="val 1800000"/>
            <a:gd name="adj2" fmla="val 90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177800">
            <a:lnSpc>
              <a:spcPct val="90000"/>
            </a:lnSpc>
            <a:spcBef>
              <a:spcPct val="0"/>
            </a:spcBef>
            <a:spcAft>
              <a:spcPct val="35000"/>
            </a:spcAft>
            <a:buNone/>
          </a:pPr>
          <a:r>
            <a:rPr lang="fa-IR" sz="400" kern="1200">
              <a:latin typeface="Adobe Arabic" panose="02040503050201020203" pitchFamily="18" charset="-78"/>
              <a:cs typeface="Adobe Arabic" panose="02040503050201020203" pitchFamily="18" charset="-78"/>
            </a:rPr>
            <a:t>کارآمدی</a:t>
          </a:r>
          <a:endParaRPr lang="en-US" sz="400" kern="1200">
            <a:latin typeface="Adobe Arabic" panose="02040503050201020203" pitchFamily="18" charset="-78"/>
            <a:cs typeface="Adobe Arabic" panose="02040503050201020203" pitchFamily="18" charset="-78"/>
          </a:endParaRPr>
        </a:p>
      </dsp:txBody>
      <dsp:txXfrm>
        <a:off x="298949" y="388419"/>
        <a:ext cx="273107" cy="133519"/>
      </dsp:txXfrm>
    </dsp:sp>
    <dsp:sp modelId="{0DBE858C-368E-451C-B83D-2D184FEB83DC}">
      <dsp:nvSpPr>
        <dsp:cNvPr id="0" name=""/>
        <dsp:cNvSpPr/>
      </dsp:nvSpPr>
      <dsp:spPr>
        <a:xfrm>
          <a:off x="167069" y="39448"/>
          <a:ext cx="509801" cy="509801"/>
        </a:xfrm>
        <a:prstGeom prst="pie">
          <a:avLst>
            <a:gd name="adj1" fmla="val 9000000"/>
            <a:gd name="adj2" fmla="val 162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177800">
            <a:lnSpc>
              <a:spcPct val="90000"/>
            </a:lnSpc>
            <a:spcBef>
              <a:spcPct val="0"/>
            </a:spcBef>
            <a:spcAft>
              <a:spcPct val="35000"/>
            </a:spcAft>
            <a:buNone/>
          </a:pPr>
          <a:r>
            <a:rPr lang="fa-IR" sz="400" kern="1200">
              <a:latin typeface="Adobe Arabic" panose="02040503050201020203" pitchFamily="18" charset="-78"/>
              <a:cs typeface="Adobe Arabic" panose="02040503050201020203" pitchFamily="18" charset="-78"/>
            </a:rPr>
            <a:t>علم</a:t>
          </a:r>
          <a:endParaRPr lang="en-US" sz="400" kern="1200">
            <a:latin typeface="Adobe Arabic" panose="02040503050201020203" pitchFamily="18" charset="-78"/>
            <a:cs typeface="Adobe Arabic" panose="02040503050201020203" pitchFamily="18" charset="-78"/>
          </a:endParaRPr>
        </a:p>
      </dsp:txBody>
      <dsp:txXfrm>
        <a:off x="226121" y="147478"/>
        <a:ext cx="182071" cy="151726"/>
      </dsp:txXfrm>
    </dsp:sp>
    <dsp:sp modelId="{447DBB85-D24C-4AF4-BF1E-AE7ED2661777}">
      <dsp:nvSpPr>
        <dsp:cNvPr id="0" name=""/>
        <dsp:cNvSpPr/>
      </dsp:nvSpPr>
      <dsp:spPr>
        <a:xfrm>
          <a:off x="156550" y="7889"/>
          <a:ext cx="572919" cy="572919"/>
        </a:xfrm>
        <a:prstGeom prst="circularArrow">
          <a:avLst>
            <a:gd name="adj1" fmla="val 5085"/>
            <a:gd name="adj2" fmla="val 327528"/>
            <a:gd name="adj3" fmla="val 1472472"/>
            <a:gd name="adj4" fmla="val 16199432"/>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3BD122-4F06-4CE4-804D-F08F294F39CC}">
      <dsp:nvSpPr>
        <dsp:cNvPr id="0" name=""/>
        <dsp:cNvSpPr/>
      </dsp:nvSpPr>
      <dsp:spPr>
        <a:xfrm>
          <a:off x="146009" y="26064"/>
          <a:ext cx="572919" cy="572919"/>
        </a:xfrm>
        <a:prstGeom prst="circularArrow">
          <a:avLst>
            <a:gd name="adj1" fmla="val 5085"/>
            <a:gd name="adj2" fmla="val 327528"/>
            <a:gd name="adj3" fmla="val 8671970"/>
            <a:gd name="adj4" fmla="val 1800502"/>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6BCFEF-A0BC-49E1-8DEA-00E11511841D}">
      <dsp:nvSpPr>
        <dsp:cNvPr id="0" name=""/>
        <dsp:cNvSpPr/>
      </dsp:nvSpPr>
      <dsp:spPr>
        <a:xfrm>
          <a:off x="135467" y="7889"/>
          <a:ext cx="572919" cy="572919"/>
        </a:xfrm>
        <a:prstGeom prst="circularArrow">
          <a:avLst>
            <a:gd name="adj1" fmla="val 5085"/>
            <a:gd name="adj2" fmla="val 327528"/>
            <a:gd name="adj3" fmla="val 15873039"/>
            <a:gd name="adj4" fmla="val 90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FE1C0-ABA1-4B02-B4F9-F7E2E03D2A76}">
      <dsp:nvSpPr>
        <dsp:cNvPr id="0" name=""/>
        <dsp:cNvSpPr/>
      </dsp:nvSpPr>
      <dsp:spPr>
        <a:xfrm>
          <a:off x="219031" y="80673"/>
          <a:ext cx="1042550" cy="1042550"/>
        </a:xfrm>
        <a:prstGeom prst="pie">
          <a:avLst>
            <a:gd name="adj1" fmla="val 16200000"/>
            <a:gd name="adj2" fmla="val 18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kern="1200">
              <a:latin typeface="Adobe Arabic" panose="02040503050201020203" pitchFamily="18" charset="-78"/>
              <a:cs typeface="Adobe Arabic" panose="02040503050201020203" pitchFamily="18" charset="-78"/>
            </a:rPr>
            <a:t>خودسازی معنوی</a:t>
          </a:r>
          <a:endParaRPr lang="en-US" sz="800" kern="1200">
            <a:latin typeface="Adobe Arabic" panose="02040503050201020203" pitchFamily="18" charset="-78"/>
            <a:cs typeface="Adobe Arabic" panose="02040503050201020203" pitchFamily="18" charset="-78"/>
          </a:endParaRPr>
        </a:p>
      </dsp:txBody>
      <dsp:txXfrm>
        <a:off x="768479" y="301594"/>
        <a:ext cx="372339" cy="310282"/>
      </dsp:txXfrm>
    </dsp:sp>
    <dsp:sp modelId="{A3123983-E307-4228-AD9C-9605F9A11784}">
      <dsp:nvSpPr>
        <dsp:cNvPr id="0" name=""/>
        <dsp:cNvSpPr/>
      </dsp:nvSpPr>
      <dsp:spPr>
        <a:xfrm>
          <a:off x="197559" y="117907"/>
          <a:ext cx="1042550" cy="1042550"/>
        </a:xfrm>
        <a:prstGeom prst="pie">
          <a:avLst>
            <a:gd name="adj1" fmla="val 1800000"/>
            <a:gd name="adj2" fmla="val 90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kern="1200">
              <a:latin typeface="Adobe Arabic" panose="02040503050201020203" pitchFamily="18" charset="-78"/>
              <a:cs typeface="Adobe Arabic" panose="02040503050201020203" pitchFamily="18" charset="-78"/>
            </a:rPr>
            <a:t>کارآمدی اجتماعی</a:t>
          </a:r>
          <a:endParaRPr lang="en-US" sz="800" kern="1200">
            <a:latin typeface="Adobe Arabic" panose="02040503050201020203" pitchFamily="18" charset="-78"/>
            <a:cs typeface="Adobe Arabic" panose="02040503050201020203" pitchFamily="18" charset="-78"/>
          </a:endParaRPr>
        </a:p>
      </dsp:txBody>
      <dsp:txXfrm>
        <a:off x="445785" y="794323"/>
        <a:ext cx="558508" cy="273048"/>
      </dsp:txXfrm>
    </dsp:sp>
    <dsp:sp modelId="{0DBE858C-368E-451C-B83D-2D184FEB83DC}">
      <dsp:nvSpPr>
        <dsp:cNvPr id="0" name=""/>
        <dsp:cNvSpPr/>
      </dsp:nvSpPr>
      <dsp:spPr>
        <a:xfrm>
          <a:off x="176087" y="80673"/>
          <a:ext cx="1042550" cy="1042550"/>
        </a:xfrm>
        <a:prstGeom prst="pie">
          <a:avLst>
            <a:gd name="adj1" fmla="val 9000000"/>
            <a:gd name="adj2" fmla="val 162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kern="1200">
              <a:latin typeface="Adobe Arabic" panose="02040503050201020203" pitchFamily="18" charset="-78"/>
              <a:cs typeface="Adobe Arabic" panose="02040503050201020203" pitchFamily="18" charset="-78"/>
            </a:rPr>
            <a:t>علم‌حوزوی</a:t>
          </a:r>
          <a:endParaRPr lang="en-US" sz="800" kern="1200">
            <a:latin typeface="Adobe Arabic" panose="02040503050201020203" pitchFamily="18" charset="-78"/>
            <a:cs typeface="Adobe Arabic" panose="02040503050201020203" pitchFamily="18" charset="-78"/>
          </a:endParaRPr>
        </a:p>
      </dsp:txBody>
      <dsp:txXfrm>
        <a:off x="296849" y="301594"/>
        <a:ext cx="372339" cy="310282"/>
      </dsp:txXfrm>
    </dsp:sp>
    <dsp:sp modelId="{447DBB85-D24C-4AF4-BF1E-AE7ED2661777}">
      <dsp:nvSpPr>
        <dsp:cNvPr id="0" name=""/>
        <dsp:cNvSpPr/>
      </dsp:nvSpPr>
      <dsp:spPr>
        <a:xfrm>
          <a:off x="154578" y="16134"/>
          <a:ext cx="1171627" cy="1171627"/>
        </a:xfrm>
        <a:prstGeom prst="circularArrow">
          <a:avLst>
            <a:gd name="adj1" fmla="val 5085"/>
            <a:gd name="adj2" fmla="val 327528"/>
            <a:gd name="adj3" fmla="val 1472472"/>
            <a:gd name="adj4" fmla="val 16199432"/>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3BD122-4F06-4CE4-804D-F08F294F39CC}">
      <dsp:nvSpPr>
        <dsp:cNvPr id="0" name=""/>
        <dsp:cNvSpPr/>
      </dsp:nvSpPr>
      <dsp:spPr>
        <a:xfrm>
          <a:off x="133020" y="53302"/>
          <a:ext cx="1171627" cy="1171627"/>
        </a:xfrm>
        <a:prstGeom prst="circularArrow">
          <a:avLst>
            <a:gd name="adj1" fmla="val 5085"/>
            <a:gd name="adj2" fmla="val 327528"/>
            <a:gd name="adj3" fmla="val 8671970"/>
            <a:gd name="adj4" fmla="val 1800502"/>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6BCFEF-A0BC-49E1-8DEA-00E11511841D}">
      <dsp:nvSpPr>
        <dsp:cNvPr id="0" name=""/>
        <dsp:cNvSpPr/>
      </dsp:nvSpPr>
      <dsp:spPr>
        <a:xfrm>
          <a:off x="111463" y="16134"/>
          <a:ext cx="1171627" cy="1171627"/>
        </a:xfrm>
        <a:prstGeom prst="circularArrow">
          <a:avLst>
            <a:gd name="adj1" fmla="val 5085"/>
            <a:gd name="adj2" fmla="val 327528"/>
            <a:gd name="adj3" fmla="val 15873039"/>
            <a:gd name="adj4" fmla="val 90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FE1C0-ABA1-4B02-B4F9-F7E2E03D2A76}">
      <dsp:nvSpPr>
        <dsp:cNvPr id="0" name=""/>
        <dsp:cNvSpPr/>
      </dsp:nvSpPr>
      <dsp:spPr>
        <a:xfrm>
          <a:off x="166113" y="211395"/>
          <a:ext cx="1434074" cy="1434074"/>
        </a:xfrm>
        <a:prstGeom prst="pie">
          <a:avLst>
            <a:gd name="adj1" fmla="val 16200000"/>
            <a:gd name="adj2" fmla="val 18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خودسازی معنوی</a:t>
          </a:r>
          <a:endParaRPr lang="en-US" sz="1200" kern="1200">
            <a:latin typeface="Adobe Arabic" panose="02040503050201020203" pitchFamily="18" charset="-78"/>
            <a:cs typeface="Adobe Arabic" panose="02040503050201020203" pitchFamily="18" charset="-78"/>
          </a:endParaRPr>
        </a:p>
      </dsp:txBody>
      <dsp:txXfrm>
        <a:off x="921905" y="515282"/>
        <a:ext cx="512169" cy="426808"/>
      </dsp:txXfrm>
    </dsp:sp>
    <dsp:sp modelId="{A3123983-E307-4228-AD9C-9605F9A11784}">
      <dsp:nvSpPr>
        <dsp:cNvPr id="0" name=""/>
        <dsp:cNvSpPr/>
      </dsp:nvSpPr>
      <dsp:spPr>
        <a:xfrm>
          <a:off x="136578" y="262612"/>
          <a:ext cx="1434074" cy="1434074"/>
        </a:xfrm>
        <a:prstGeom prst="pie">
          <a:avLst>
            <a:gd name="adj1" fmla="val 1800000"/>
            <a:gd name="adj2" fmla="val 90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کارآمدی اجتماعی</a:t>
          </a:r>
          <a:endParaRPr lang="en-US" sz="1200" kern="1200">
            <a:latin typeface="Adobe Arabic" panose="02040503050201020203" pitchFamily="18" charset="-78"/>
            <a:cs typeface="Adobe Arabic" panose="02040503050201020203" pitchFamily="18" charset="-78"/>
          </a:endParaRPr>
        </a:p>
      </dsp:txBody>
      <dsp:txXfrm>
        <a:off x="478024" y="1193053"/>
        <a:ext cx="768254" cy="375591"/>
      </dsp:txXfrm>
    </dsp:sp>
    <dsp:sp modelId="{0DBE858C-368E-451C-B83D-2D184FEB83DC}">
      <dsp:nvSpPr>
        <dsp:cNvPr id="0" name=""/>
        <dsp:cNvSpPr/>
      </dsp:nvSpPr>
      <dsp:spPr>
        <a:xfrm>
          <a:off x="107043" y="211395"/>
          <a:ext cx="1434074" cy="1434074"/>
        </a:xfrm>
        <a:prstGeom prst="pie">
          <a:avLst>
            <a:gd name="adj1" fmla="val 9000000"/>
            <a:gd name="adj2" fmla="val 162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علم‌حوزوی</a:t>
          </a:r>
          <a:endParaRPr lang="en-US" sz="1200" kern="1200">
            <a:latin typeface="Adobe Arabic" panose="02040503050201020203" pitchFamily="18" charset="-78"/>
            <a:cs typeface="Adobe Arabic" panose="02040503050201020203" pitchFamily="18" charset="-78"/>
          </a:endParaRPr>
        </a:p>
      </dsp:txBody>
      <dsp:txXfrm>
        <a:off x="273157" y="515282"/>
        <a:ext cx="512169" cy="426808"/>
      </dsp:txXfrm>
    </dsp:sp>
    <dsp:sp modelId="{447DBB85-D24C-4AF4-BF1E-AE7ED2661777}">
      <dsp:nvSpPr>
        <dsp:cNvPr id="0" name=""/>
        <dsp:cNvSpPr/>
      </dsp:nvSpPr>
      <dsp:spPr>
        <a:xfrm>
          <a:off x="77455" y="122619"/>
          <a:ext cx="1611627" cy="1611627"/>
        </a:xfrm>
        <a:prstGeom prst="circularArrow">
          <a:avLst>
            <a:gd name="adj1" fmla="val 5085"/>
            <a:gd name="adj2" fmla="val 327528"/>
            <a:gd name="adj3" fmla="val 1472472"/>
            <a:gd name="adj4" fmla="val 16199432"/>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3BD122-4F06-4CE4-804D-F08F294F39CC}">
      <dsp:nvSpPr>
        <dsp:cNvPr id="0" name=""/>
        <dsp:cNvSpPr/>
      </dsp:nvSpPr>
      <dsp:spPr>
        <a:xfrm>
          <a:off x="47802" y="173745"/>
          <a:ext cx="1611627" cy="1611627"/>
        </a:xfrm>
        <a:prstGeom prst="circularArrow">
          <a:avLst>
            <a:gd name="adj1" fmla="val 5085"/>
            <a:gd name="adj2" fmla="val 327528"/>
            <a:gd name="adj3" fmla="val 8671970"/>
            <a:gd name="adj4" fmla="val 1800502"/>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6BCFEF-A0BC-49E1-8DEA-00E11511841D}">
      <dsp:nvSpPr>
        <dsp:cNvPr id="0" name=""/>
        <dsp:cNvSpPr/>
      </dsp:nvSpPr>
      <dsp:spPr>
        <a:xfrm>
          <a:off x="18149" y="122619"/>
          <a:ext cx="1611627" cy="1611627"/>
        </a:xfrm>
        <a:prstGeom prst="circularArrow">
          <a:avLst>
            <a:gd name="adj1" fmla="val 5085"/>
            <a:gd name="adj2" fmla="val 327528"/>
            <a:gd name="adj3" fmla="val 15873039"/>
            <a:gd name="adj4" fmla="val 90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6F497-682D-4CAA-A87F-F7C6CB6E2E50}">
      <dsp:nvSpPr>
        <dsp:cNvPr id="0" name=""/>
        <dsp:cNvSpPr/>
      </dsp:nvSpPr>
      <dsp:spPr>
        <a:xfrm>
          <a:off x="1259447" y="544492"/>
          <a:ext cx="303465" cy="301240"/>
        </a:xfrm>
        <a:prstGeom prst="pie">
          <a:avLst>
            <a:gd name="adj1" fmla="val 16200000"/>
            <a:gd name="adj2" fmla="val 18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fa-IR" sz="500" kern="1200">
              <a:latin typeface="Adobe Arabic" panose="02040503050201020203" pitchFamily="18" charset="-78"/>
              <a:cs typeface="Adobe Arabic" panose="02040503050201020203" pitchFamily="18" charset="-78"/>
            </a:rPr>
            <a:t>خودسازی</a:t>
          </a:r>
          <a:endParaRPr lang="en-US" sz="500" kern="1200">
            <a:latin typeface="Adobe Arabic" panose="02040503050201020203" pitchFamily="18" charset="-78"/>
            <a:cs typeface="Adobe Arabic" panose="02040503050201020203" pitchFamily="18" charset="-78"/>
          </a:endParaRPr>
        </a:p>
      </dsp:txBody>
      <dsp:txXfrm>
        <a:off x="1424438" y="600078"/>
        <a:ext cx="102961" cy="100413"/>
      </dsp:txXfrm>
    </dsp:sp>
    <dsp:sp modelId="{49084B83-12A6-408B-B571-702CE789DB53}">
      <dsp:nvSpPr>
        <dsp:cNvPr id="0" name=""/>
        <dsp:cNvSpPr/>
      </dsp:nvSpPr>
      <dsp:spPr>
        <a:xfrm>
          <a:off x="1183470" y="534624"/>
          <a:ext cx="328689" cy="394147"/>
        </a:xfrm>
        <a:prstGeom prst="pie">
          <a:avLst>
            <a:gd name="adj1" fmla="val 1800000"/>
            <a:gd name="adj2" fmla="val 90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fa-IR" sz="500" kern="1200">
              <a:latin typeface="Adobe Arabic" panose="02040503050201020203" pitchFamily="18" charset="-78"/>
              <a:cs typeface="Adobe Arabic" panose="02040503050201020203" pitchFamily="18" charset="-78"/>
            </a:rPr>
            <a:t>کارآمدی</a:t>
          </a:r>
          <a:endParaRPr lang="en-US" sz="500" kern="1200">
            <a:latin typeface="Adobe Arabic" panose="02040503050201020203" pitchFamily="18" charset="-78"/>
            <a:cs typeface="Adobe Arabic" panose="02040503050201020203" pitchFamily="18" charset="-78"/>
          </a:endParaRPr>
        </a:p>
      </dsp:txBody>
      <dsp:txXfrm>
        <a:off x="1273468" y="783312"/>
        <a:ext cx="148693" cy="121998"/>
      </dsp:txXfrm>
    </dsp:sp>
    <dsp:sp modelId="{A52729EC-4548-4A32-BCD9-4A9195F37ED2}">
      <dsp:nvSpPr>
        <dsp:cNvPr id="0" name=""/>
        <dsp:cNvSpPr/>
      </dsp:nvSpPr>
      <dsp:spPr>
        <a:xfrm>
          <a:off x="378924" y="-226141"/>
          <a:ext cx="1937781" cy="1915679"/>
        </a:xfrm>
        <a:prstGeom prst="pie">
          <a:avLst>
            <a:gd name="adj1" fmla="val 9000000"/>
            <a:gd name="adj2" fmla="val 162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a-IR" sz="1100" kern="1200">
              <a:latin typeface="Adobe Arabic" panose="02040503050201020203" pitchFamily="18" charset="-78"/>
              <a:cs typeface="Adobe Arabic" panose="02040503050201020203" pitchFamily="18" charset="-78"/>
            </a:rPr>
            <a:t>علم حوزوی</a:t>
          </a:r>
          <a:endParaRPr lang="en-US" sz="1100" kern="1200">
            <a:latin typeface="Adobe Arabic" panose="02040503050201020203" pitchFamily="18" charset="-78"/>
            <a:cs typeface="Adobe Arabic" panose="02040503050201020203" pitchFamily="18" charset="-78"/>
          </a:endParaRPr>
        </a:p>
      </dsp:txBody>
      <dsp:txXfrm>
        <a:off x="586543" y="150152"/>
        <a:ext cx="657461" cy="63855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AAC3C8-8E09-47F3-A290-B49880A2A3D8}">
      <dsp:nvSpPr>
        <dsp:cNvPr id="0" name=""/>
        <dsp:cNvSpPr/>
      </dsp:nvSpPr>
      <dsp:spPr>
        <a:xfrm>
          <a:off x="-168123" y="-346302"/>
          <a:ext cx="2207179" cy="2188966"/>
        </a:xfrm>
        <a:prstGeom prst="pie">
          <a:avLst>
            <a:gd name="adj1" fmla="val 16200000"/>
            <a:gd name="adj2" fmla="val 18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خودسازی معنوی</a:t>
          </a:r>
          <a:endParaRPr lang="en-US" sz="1200" kern="1200">
            <a:latin typeface="Adobe Arabic" panose="02040503050201020203" pitchFamily="18" charset="-78"/>
            <a:cs typeface="Adobe Arabic" panose="02040503050201020203" pitchFamily="18" charset="-78"/>
          </a:endParaRPr>
        </a:p>
      </dsp:txBody>
      <dsp:txXfrm>
        <a:off x="1031899" y="57613"/>
        <a:ext cx="748864" cy="729655"/>
      </dsp:txXfrm>
    </dsp:sp>
    <dsp:sp modelId="{9B44D7AF-0ACC-4297-9B8A-BC7494265B55}">
      <dsp:nvSpPr>
        <dsp:cNvPr id="0" name=""/>
        <dsp:cNvSpPr/>
      </dsp:nvSpPr>
      <dsp:spPr>
        <a:xfrm>
          <a:off x="242202" y="157117"/>
          <a:ext cx="1256943" cy="1256943"/>
        </a:xfrm>
        <a:prstGeom prst="pie">
          <a:avLst>
            <a:gd name="adj1" fmla="val 1800000"/>
            <a:gd name="adj2" fmla="val 90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کارآمدی اجتماعی</a:t>
          </a:r>
          <a:endParaRPr lang="en-US" sz="1200" kern="1200">
            <a:latin typeface="Adobe Arabic" panose="02040503050201020203" pitchFamily="18" charset="-78"/>
            <a:cs typeface="Adobe Arabic" panose="02040503050201020203" pitchFamily="18" charset="-78"/>
          </a:endParaRPr>
        </a:p>
      </dsp:txBody>
      <dsp:txXfrm>
        <a:off x="586365" y="950189"/>
        <a:ext cx="568617" cy="389053"/>
      </dsp:txXfrm>
    </dsp:sp>
    <dsp:sp modelId="{BD19FE14-6B8E-4DF3-AB37-94B87CB7CAA5}">
      <dsp:nvSpPr>
        <dsp:cNvPr id="0" name=""/>
        <dsp:cNvSpPr/>
      </dsp:nvSpPr>
      <dsp:spPr>
        <a:xfrm>
          <a:off x="242202" y="157117"/>
          <a:ext cx="1256943" cy="1256943"/>
        </a:xfrm>
        <a:prstGeom prst="pie">
          <a:avLst>
            <a:gd name="adj1" fmla="val 9000000"/>
            <a:gd name="adj2" fmla="val 162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علم حوزوی</a:t>
          </a:r>
          <a:endParaRPr lang="en-US" sz="1200" kern="1200">
            <a:latin typeface="Adobe Arabic" panose="02040503050201020203" pitchFamily="18" charset="-78"/>
            <a:cs typeface="Adobe Arabic" panose="02040503050201020203" pitchFamily="18" charset="-78"/>
          </a:endParaRPr>
        </a:p>
      </dsp:txBody>
      <dsp:txXfrm>
        <a:off x="376874" y="404017"/>
        <a:ext cx="426462" cy="41898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27FE0-6B93-4988-90C8-042A9A143B8E}">
      <dsp:nvSpPr>
        <dsp:cNvPr id="0" name=""/>
        <dsp:cNvSpPr/>
      </dsp:nvSpPr>
      <dsp:spPr>
        <a:xfrm>
          <a:off x="741162" y="989600"/>
          <a:ext cx="171430" cy="173807"/>
        </a:xfrm>
        <a:custGeom>
          <a:avLst/>
          <a:gdLst/>
          <a:ahLst/>
          <a:cxnLst/>
          <a:rect l="0" t="0" r="0" b="0"/>
          <a:pathLst>
            <a:path>
              <a:moveTo>
                <a:pt x="171430" y="0"/>
              </a:moveTo>
              <a:lnTo>
                <a:pt x="85715" y="0"/>
              </a:lnTo>
              <a:lnTo>
                <a:pt x="85715" y="173807"/>
              </a:lnTo>
              <a:lnTo>
                <a:pt x="0" y="1738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24F3F-2A27-4411-9433-9D3C23573608}">
      <dsp:nvSpPr>
        <dsp:cNvPr id="0" name=""/>
        <dsp:cNvSpPr/>
      </dsp:nvSpPr>
      <dsp:spPr>
        <a:xfrm>
          <a:off x="741162" y="815792"/>
          <a:ext cx="171430" cy="173807"/>
        </a:xfrm>
        <a:custGeom>
          <a:avLst/>
          <a:gdLst/>
          <a:ahLst/>
          <a:cxnLst/>
          <a:rect l="0" t="0" r="0" b="0"/>
          <a:pathLst>
            <a:path>
              <a:moveTo>
                <a:pt x="171430" y="173807"/>
              </a:moveTo>
              <a:lnTo>
                <a:pt x="85715" y="173807"/>
              </a:lnTo>
              <a:lnTo>
                <a:pt x="85715"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D55848-7F38-4776-8536-125C27F4E2CE}">
      <dsp:nvSpPr>
        <dsp:cNvPr id="0" name=""/>
        <dsp:cNvSpPr/>
      </dsp:nvSpPr>
      <dsp:spPr>
        <a:xfrm>
          <a:off x="1547115" y="641985"/>
          <a:ext cx="171430" cy="347615"/>
        </a:xfrm>
        <a:custGeom>
          <a:avLst/>
          <a:gdLst/>
          <a:ahLst/>
          <a:cxnLst/>
          <a:rect l="0" t="0" r="0" b="0"/>
          <a:pathLst>
            <a:path>
              <a:moveTo>
                <a:pt x="171430" y="0"/>
              </a:moveTo>
              <a:lnTo>
                <a:pt x="85715" y="0"/>
              </a:lnTo>
              <a:lnTo>
                <a:pt x="85715" y="347615"/>
              </a:lnTo>
              <a:lnTo>
                <a:pt x="0" y="34761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5376C3-C40A-4DD2-A3E1-7CA9D01D0376}">
      <dsp:nvSpPr>
        <dsp:cNvPr id="0" name=""/>
        <dsp:cNvSpPr/>
      </dsp:nvSpPr>
      <dsp:spPr>
        <a:xfrm>
          <a:off x="741162" y="294369"/>
          <a:ext cx="171430" cy="173807"/>
        </a:xfrm>
        <a:custGeom>
          <a:avLst/>
          <a:gdLst/>
          <a:ahLst/>
          <a:cxnLst/>
          <a:rect l="0" t="0" r="0" b="0"/>
          <a:pathLst>
            <a:path>
              <a:moveTo>
                <a:pt x="171430" y="0"/>
              </a:moveTo>
              <a:lnTo>
                <a:pt x="85715" y="0"/>
              </a:lnTo>
              <a:lnTo>
                <a:pt x="85715" y="173807"/>
              </a:lnTo>
              <a:lnTo>
                <a:pt x="0" y="1738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9DC6C6-870E-4A62-A2C7-95CC4961B495}">
      <dsp:nvSpPr>
        <dsp:cNvPr id="0" name=""/>
        <dsp:cNvSpPr/>
      </dsp:nvSpPr>
      <dsp:spPr>
        <a:xfrm>
          <a:off x="741162" y="120561"/>
          <a:ext cx="171430" cy="173807"/>
        </a:xfrm>
        <a:custGeom>
          <a:avLst/>
          <a:gdLst/>
          <a:ahLst/>
          <a:cxnLst/>
          <a:rect l="0" t="0" r="0" b="0"/>
          <a:pathLst>
            <a:path>
              <a:moveTo>
                <a:pt x="171430" y="173807"/>
              </a:moveTo>
              <a:lnTo>
                <a:pt x="85715" y="173807"/>
              </a:lnTo>
              <a:lnTo>
                <a:pt x="85715"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B2D735-9E17-4F0F-92CC-4E77AEF27F56}">
      <dsp:nvSpPr>
        <dsp:cNvPr id="0" name=""/>
        <dsp:cNvSpPr/>
      </dsp:nvSpPr>
      <dsp:spPr>
        <a:xfrm>
          <a:off x="1547115" y="294369"/>
          <a:ext cx="171430" cy="347615"/>
        </a:xfrm>
        <a:custGeom>
          <a:avLst/>
          <a:gdLst/>
          <a:ahLst/>
          <a:cxnLst/>
          <a:rect l="0" t="0" r="0" b="0"/>
          <a:pathLst>
            <a:path>
              <a:moveTo>
                <a:pt x="171430" y="347615"/>
              </a:moveTo>
              <a:lnTo>
                <a:pt x="85715" y="347615"/>
              </a:lnTo>
              <a:lnTo>
                <a:pt x="85715"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21A8EF-0224-457B-B27A-336E9D8DD600}">
      <dsp:nvSpPr>
        <dsp:cNvPr id="0" name=""/>
        <dsp:cNvSpPr/>
      </dsp:nvSpPr>
      <dsp:spPr>
        <a:xfrm>
          <a:off x="1718545" y="479048"/>
          <a:ext cx="378980" cy="325873"/>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مومنان</a:t>
          </a:r>
          <a:endParaRPr lang="en-US" sz="1200" kern="1200">
            <a:latin typeface="Adobe Arabic" panose="02040503050201020203" pitchFamily="18" charset="-78"/>
            <a:cs typeface="Adobe Arabic" panose="02040503050201020203" pitchFamily="18" charset="-78"/>
          </a:endParaRPr>
        </a:p>
      </dsp:txBody>
      <dsp:txXfrm>
        <a:off x="1736406" y="526767"/>
        <a:ext cx="343258" cy="230435"/>
      </dsp:txXfrm>
    </dsp:sp>
    <dsp:sp modelId="{AEE63B8A-D9D5-4C39-8A9C-102B9A9CD4EA}">
      <dsp:nvSpPr>
        <dsp:cNvPr id="0" name=""/>
        <dsp:cNvSpPr/>
      </dsp:nvSpPr>
      <dsp:spPr>
        <a:xfrm>
          <a:off x="912592" y="153398"/>
          <a:ext cx="634523" cy="281940"/>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غیرعالم</a:t>
          </a:r>
          <a:endParaRPr lang="en-US" sz="1200" kern="1200">
            <a:latin typeface="Adobe Arabic" panose="02040503050201020203" pitchFamily="18" charset="-78"/>
            <a:cs typeface="Adobe Arabic" panose="02040503050201020203" pitchFamily="18" charset="-78"/>
          </a:endParaRPr>
        </a:p>
      </dsp:txBody>
      <dsp:txXfrm>
        <a:off x="942497" y="194684"/>
        <a:ext cx="574713" cy="199368"/>
      </dsp:txXfrm>
    </dsp:sp>
    <dsp:sp modelId="{8D429027-D4AD-49C1-BCC6-648289C02048}">
      <dsp:nvSpPr>
        <dsp:cNvPr id="0" name=""/>
        <dsp:cNvSpPr/>
      </dsp:nvSpPr>
      <dsp:spPr>
        <a:xfrm>
          <a:off x="56393" y="325"/>
          <a:ext cx="684769" cy="24047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قاعد</a:t>
          </a:r>
          <a:endParaRPr lang="en-US" sz="1200" kern="1200">
            <a:latin typeface="Adobe Arabic" panose="02040503050201020203" pitchFamily="18" charset="-78"/>
            <a:cs typeface="Adobe Arabic" panose="02040503050201020203" pitchFamily="18" charset="-78"/>
          </a:endParaRPr>
        </a:p>
      </dsp:txBody>
      <dsp:txXfrm>
        <a:off x="68132" y="12064"/>
        <a:ext cx="661291" cy="216994"/>
      </dsp:txXfrm>
    </dsp:sp>
    <dsp:sp modelId="{929FD531-C82C-4FCB-837F-6B8B02E3BD23}">
      <dsp:nvSpPr>
        <dsp:cNvPr id="0" name=""/>
        <dsp:cNvSpPr/>
      </dsp:nvSpPr>
      <dsp:spPr>
        <a:xfrm>
          <a:off x="56393" y="347941"/>
          <a:ext cx="684769" cy="24047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مجاهد</a:t>
          </a:r>
          <a:endParaRPr lang="en-US" sz="1200" kern="1200">
            <a:latin typeface="Adobe Arabic" panose="02040503050201020203" pitchFamily="18" charset="-78"/>
            <a:cs typeface="Adobe Arabic" panose="02040503050201020203" pitchFamily="18" charset="-78"/>
          </a:endParaRPr>
        </a:p>
      </dsp:txBody>
      <dsp:txXfrm>
        <a:off x="68132" y="359680"/>
        <a:ext cx="661291" cy="216994"/>
      </dsp:txXfrm>
    </dsp:sp>
    <dsp:sp modelId="{3CED4FB2-358F-4893-8786-BF622D626489}">
      <dsp:nvSpPr>
        <dsp:cNvPr id="0" name=""/>
        <dsp:cNvSpPr/>
      </dsp:nvSpPr>
      <dsp:spPr>
        <a:xfrm>
          <a:off x="912592" y="848630"/>
          <a:ext cx="634523" cy="281940"/>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عالم</a:t>
          </a:r>
          <a:endParaRPr lang="en-US" sz="1200" kern="1200">
            <a:latin typeface="Adobe Arabic" panose="02040503050201020203" pitchFamily="18" charset="-78"/>
            <a:cs typeface="Adobe Arabic" panose="02040503050201020203" pitchFamily="18" charset="-78"/>
          </a:endParaRPr>
        </a:p>
      </dsp:txBody>
      <dsp:txXfrm>
        <a:off x="942497" y="889916"/>
        <a:ext cx="574713" cy="199368"/>
      </dsp:txXfrm>
    </dsp:sp>
    <dsp:sp modelId="{7B352FBC-79F3-468F-9A1F-0F6F66C47210}">
      <dsp:nvSpPr>
        <dsp:cNvPr id="0" name=""/>
        <dsp:cNvSpPr/>
      </dsp:nvSpPr>
      <dsp:spPr>
        <a:xfrm>
          <a:off x="56393" y="695556"/>
          <a:ext cx="684769" cy="24047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قاعد</a:t>
          </a:r>
          <a:endParaRPr lang="en-US" sz="1200" kern="1200">
            <a:latin typeface="Adobe Arabic" panose="02040503050201020203" pitchFamily="18" charset="-78"/>
            <a:cs typeface="Adobe Arabic" panose="02040503050201020203" pitchFamily="18" charset="-78"/>
          </a:endParaRPr>
        </a:p>
      </dsp:txBody>
      <dsp:txXfrm>
        <a:off x="68132" y="707295"/>
        <a:ext cx="661291" cy="216994"/>
      </dsp:txXfrm>
    </dsp:sp>
    <dsp:sp modelId="{1A63A74E-2428-4D90-B61D-E8FC7306FE00}">
      <dsp:nvSpPr>
        <dsp:cNvPr id="0" name=""/>
        <dsp:cNvSpPr/>
      </dsp:nvSpPr>
      <dsp:spPr>
        <a:xfrm>
          <a:off x="56393" y="1043172"/>
          <a:ext cx="684769" cy="240472"/>
        </a:xfrm>
        <a:prstGeom prst="roundRect">
          <a:avLst/>
        </a:prstGeom>
        <a:solidFill>
          <a:schemeClr val="bg2"/>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مجاهد</a:t>
          </a:r>
          <a:endParaRPr lang="en-US" sz="1200" kern="1200">
            <a:latin typeface="Adobe Arabic" panose="02040503050201020203" pitchFamily="18" charset="-78"/>
            <a:cs typeface="Adobe Arabic" panose="02040503050201020203" pitchFamily="18" charset="-78"/>
          </a:endParaRPr>
        </a:p>
      </dsp:txBody>
      <dsp:txXfrm>
        <a:off x="68132" y="1054911"/>
        <a:ext cx="661291" cy="21699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2E030E-B3DE-43AA-BB18-F9DA45C7834A}">
      <dsp:nvSpPr>
        <dsp:cNvPr id="0" name=""/>
        <dsp:cNvSpPr/>
      </dsp:nvSpPr>
      <dsp:spPr>
        <a:xfrm>
          <a:off x="980571" y="891116"/>
          <a:ext cx="407914" cy="339278"/>
        </a:xfrm>
        <a:custGeom>
          <a:avLst/>
          <a:gdLst/>
          <a:ahLst/>
          <a:cxnLst/>
          <a:rect l="0" t="0" r="0" b="0"/>
          <a:pathLst>
            <a:path>
              <a:moveTo>
                <a:pt x="407914" y="0"/>
              </a:moveTo>
              <a:lnTo>
                <a:pt x="203957" y="0"/>
              </a:lnTo>
              <a:lnTo>
                <a:pt x="203957" y="339278"/>
              </a:lnTo>
              <a:lnTo>
                <a:pt x="0" y="33927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A20BF-4148-4859-BADA-4D5B249E71EE}">
      <dsp:nvSpPr>
        <dsp:cNvPr id="0" name=""/>
        <dsp:cNvSpPr/>
      </dsp:nvSpPr>
      <dsp:spPr>
        <a:xfrm>
          <a:off x="980571" y="551838"/>
          <a:ext cx="407914" cy="339278"/>
        </a:xfrm>
        <a:custGeom>
          <a:avLst/>
          <a:gdLst/>
          <a:ahLst/>
          <a:cxnLst/>
          <a:rect l="0" t="0" r="0" b="0"/>
          <a:pathLst>
            <a:path>
              <a:moveTo>
                <a:pt x="407914" y="339278"/>
              </a:moveTo>
              <a:lnTo>
                <a:pt x="203957" y="339278"/>
              </a:lnTo>
              <a:lnTo>
                <a:pt x="203957"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098DED-8592-42C8-BA2B-43A3573E6962}">
      <dsp:nvSpPr>
        <dsp:cNvPr id="0" name=""/>
        <dsp:cNvSpPr/>
      </dsp:nvSpPr>
      <dsp:spPr>
        <a:xfrm>
          <a:off x="2379738" y="551838"/>
          <a:ext cx="407914" cy="339278"/>
        </a:xfrm>
        <a:custGeom>
          <a:avLst/>
          <a:gdLst/>
          <a:ahLst/>
          <a:cxnLst/>
          <a:rect l="0" t="0" r="0" b="0"/>
          <a:pathLst>
            <a:path>
              <a:moveTo>
                <a:pt x="407914" y="0"/>
              </a:moveTo>
              <a:lnTo>
                <a:pt x="203957" y="0"/>
              </a:lnTo>
              <a:lnTo>
                <a:pt x="203957" y="339278"/>
              </a:lnTo>
              <a:lnTo>
                <a:pt x="0" y="33927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027BC8-E23A-4754-92F8-A10402AC6E46}">
      <dsp:nvSpPr>
        <dsp:cNvPr id="0" name=""/>
        <dsp:cNvSpPr/>
      </dsp:nvSpPr>
      <dsp:spPr>
        <a:xfrm>
          <a:off x="2379738" y="212559"/>
          <a:ext cx="407914" cy="339278"/>
        </a:xfrm>
        <a:custGeom>
          <a:avLst/>
          <a:gdLst/>
          <a:ahLst/>
          <a:cxnLst/>
          <a:rect l="0" t="0" r="0" b="0"/>
          <a:pathLst>
            <a:path>
              <a:moveTo>
                <a:pt x="407914" y="339278"/>
              </a:moveTo>
              <a:lnTo>
                <a:pt x="203957" y="339278"/>
              </a:lnTo>
              <a:lnTo>
                <a:pt x="203957"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82AB2F-1441-4A0A-BAAB-DEEE7E3AC6B2}">
      <dsp:nvSpPr>
        <dsp:cNvPr id="0" name=""/>
        <dsp:cNvSpPr/>
      </dsp:nvSpPr>
      <dsp:spPr>
        <a:xfrm>
          <a:off x="2787653" y="352856"/>
          <a:ext cx="817786" cy="397962"/>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حوزویان</a:t>
          </a:r>
          <a:endParaRPr lang="en-US" sz="1200" kern="1200">
            <a:latin typeface="Adobe Arabic" panose="02040503050201020203" pitchFamily="18" charset="-78"/>
            <a:cs typeface="Adobe Arabic" panose="02040503050201020203" pitchFamily="18" charset="-78"/>
          </a:endParaRPr>
        </a:p>
      </dsp:txBody>
      <dsp:txXfrm>
        <a:off x="2826195" y="411132"/>
        <a:ext cx="740702" cy="281410"/>
      </dsp:txXfrm>
    </dsp:sp>
    <dsp:sp modelId="{C7F866A1-E38F-4A55-B8DB-4AEF8C8730B4}">
      <dsp:nvSpPr>
        <dsp:cNvPr id="0" name=""/>
        <dsp:cNvSpPr/>
      </dsp:nvSpPr>
      <dsp:spPr>
        <a:xfrm>
          <a:off x="1388486" y="754"/>
          <a:ext cx="991252" cy="42361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بی‌دغدغه و غیرمسئول</a:t>
          </a:r>
          <a:endParaRPr lang="en-US" sz="1200" kern="1200">
            <a:latin typeface="Adobe Arabic" panose="02040503050201020203" pitchFamily="18" charset="-78"/>
            <a:cs typeface="Adobe Arabic" panose="02040503050201020203" pitchFamily="18" charset="-78"/>
          </a:endParaRPr>
        </a:p>
      </dsp:txBody>
      <dsp:txXfrm>
        <a:off x="1409165" y="21433"/>
        <a:ext cx="949894" cy="382252"/>
      </dsp:txXfrm>
    </dsp:sp>
    <dsp:sp modelId="{7BDFEB4D-B277-4FB8-80E1-CAF149411BD4}">
      <dsp:nvSpPr>
        <dsp:cNvPr id="0" name=""/>
        <dsp:cNvSpPr/>
      </dsp:nvSpPr>
      <dsp:spPr>
        <a:xfrm>
          <a:off x="1388486" y="679311"/>
          <a:ext cx="991252" cy="42361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مسئول و رسالت‌مدار</a:t>
          </a:r>
          <a:endParaRPr lang="en-US" sz="1200" kern="1200">
            <a:latin typeface="Adobe Arabic" panose="02040503050201020203" pitchFamily="18" charset="-78"/>
            <a:cs typeface="Adobe Arabic" panose="02040503050201020203" pitchFamily="18" charset="-78"/>
          </a:endParaRPr>
        </a:p>
      </dsp:txBody>
      <dsp:txXfrm>
        <a:off x="1409165" y="699990"/>
        <a:ext cx="949894" cy="382252"/>
      </dsp:txXfrm>
    </dsp:sp>
    <dsp:sp modelId="{0B1AC754-7DEA-4F67-AA26-F5C6CF38D4FB}">
      <dsp:nvSpPr>
        <dsp:cNvPr id="0" name=""/>
        <dsp:cNvSpPr/>
      </dsp:nvSpPr>
      <dsp:spPr>
        <a:xfrm>
          <a:off x="95152" y="340032"/>
          <a:ext cx="885419" cy="42361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رسالت‌های گِرد و بی‌خطر</a:t>
          </a:r>
          <a:endParaRPr lang="en-US" sz="1200" kern="1200">
            <a:latin typeface="Adobe Arabic" panose="02040503050201020203" pitchFamily="18" charset="-78"/>
            <a:cs typeface="Adobe Arabic" panose="02040503050201020203" pitchFamily="18" charset="-78"/>
          </a:endParaRPr>
        </a:p>
      </dsp:txBody>
      <dsp:txXfrm>
        <a:off x="115831" y="360711"/>
        <a:ext cx="844061" cy="382252"/>
      </dsp:txXfrm>
    </dsp:sp>
    <dsp:sp modelId="{965CC6A5-06AE-45B6-A4C2-ACE67E42AB23}">
      <dsp:nvSpPr>
        <dsp:cNvPr id="0" name=""/>
        <dsp:cNvSpPr/>
      </dsp:nvSpPr>
      <dsp:spPr>
        <a:xfrm>
          <a:off x="95152" y="1018590"/>
          <a:ext cx="885419" cy="42361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رسالت‌های جهادی و در مقابل دشمن</a:t>
          </a:r>
          <a:endParaRPr lang="en-US" sz="1200" kern="1200">
            <a:latin typeface="Adobe Arabic" panose="02040503050201020203" pitchFamily="18" charset="-78"/>
            <a:cs typeface="Adobe Arabic" panose="02040503050201020203" pitchFamily="18" charset="-78"/>
          </a:endParaRPr>
        </a:p>
      </dsp:txBody>
      <dsp:txXfrm>
        <a:off x="115831" y="1039269"/>
        <a:ext cx="844061" cy="38225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6952BE-EB37-48B6-9A4E-E7E84D1CF97C}">
      <dsp:nvSpPr>
        <dsp:cNvPr id="0" name=""/>
        <dsp:cNvSpPr/>
      </dsp:nvSpPr>
      <dsp:spPr>
        <a:xfrm>
          <a:off x="157356" y="0"/>
          <a:ext cx="1783371" cy="1157536"/>
        </a:xfrm>
        <a:prstGeom prst="leftArrow">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20BD95E-DE7C-45F2-BFDB-C38577EEE198}">
      <dsp:nvSpPr>
        <dsp:cNvPr id="0" name=""/>
        <dsp:cNvSpPr/>
      </dsp:nvSpPr>
      <dsp:spPr>
        <a:xfrm>
          <a:off x="1468658" y="347260"/>
          <a:ext cx="629425" cy="46301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اقدام مباشر</a:t>
          </a:r>
          <a:endParaRPr lang="en-US" sz="1200" kern="1200">
            <a:latin typeface="Adobe Arabic" panose="02040503050201020203" pitchFamily="18" charset="-78"/>
            <a:cs typeface="Adobe Arabic" panose="02040503050201020203" pitchFamily="18" charset="-78"/>
          </a:endParaRPr>
        </a:p>
      </dsp:txBody>
      <dsp:txXfrm>
        <a:off x="1491260" y="369862"/>
        <a:ext cx="584221" cy="417810"/>
      </dsp:txXfrm>
    </dsp:sp>
    <dsp:sp modelId="{391F1EB5-E30D-403A-843B-1188656B5747}">
      <dsp:nvSpPr>
        <dsp:cNvPr id="0" name=""/>
        <dsp:cNvSpPr/>
      </dsp:nvSpPr>
      <dsp:spPr>
        <a:xfrm>
          <a:off x="734329" y="347260"/>
          <a:ext cx="629425" cy="46301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 ترویج و گفتمان‌سازی</a:t>
          </a:r>
          <a:endParaRPr lang="en-US" sz="1200" kern="1200">
            <a:latin typeface="Adobe Arabic" panose="02040503050201020203" pitchFamily="18" charset="-78"/>
            <a:cs typeface="Adobe Arabic" panose="02040503050201020203" pitchFamily="18" charset="-78"/>
          </a:endParaRPr>
        </a:p>
      </dsp:txBody>
      <dsp:txXfrm>
        <a:off x="756931" y="369862"/>
        <a:ext cx="584221" cy="417810"/>
      </dsp:txXfrm>
    </dsp:sp>
    <dsp:sp modelId="{F6C490FF-C66E-4D8C-87CE-58CDD22BDB7E}">
      <dsp:nvSpPr>
        <dsp:cNvPr id="0" name=""/>
        <dsp:cNvSpPr/>
      </dsp:nvSpPr>
      <dsp:spPr>
        <a:xfrm>
          <a:off x="0" y="347260"/>
          <a:ext cx="629425" cy="46301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اقامه و ساختارسازی</a:t>
          </a:r>
          <a:endParaRPr lang="en-US" sz="1200" kern="1200">
            <a:latin typeface="Adobe Arabic" panose="02040503050201020203" pitchFamily="18" charset="-78"/>
            <a:cs typeface="Adobe Arabic" panose="02040503050201020203" pitchFamily="18" charset="-78"/>
          </a:endParaRPr>
        </a:p>
      </dsp:txBody>
      <dsp:txXfrm>
        <a:off x="22602" y="369862"/>
        <a:ext cx="584221" cy="417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18D02-EE30-4B30-8DE9-06A54AEF7221}">
      <dsp:nvSpPr>
        <dsp:cNvPr id="0" name=""/>
        <dsp:cNvSpPr/>
      </dsp:nvSpPr>
      <dsp:spPr>
        <a:xfrm>
          <a:off x="1801045" y="1491751"/>
          <a:ext cx="1040503" cy="104050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b="1" kern="1200">
              <a:cs typeface="B Zar" panose="00000400000000000000" pitchFamily="2" charset="-78"/>
            </a:rPr>
            <a:t>رسالت</a:t>
          </a:r>
          <a:r>
            <a:rPr lang="fa-IR" sz="900" b="0" kern="1200">
              <a:cs typeface="B Zar" panose="00000400000000000000" pitchFamily="2" charset="-78"/>
            </a:rPr>
            <a:t> </a:t>
          </a:r>
          <a:r>
            <a:rPr lang="fa-IR" sz="900" b="1" kern="1200">
              <a:cs typeface="B Zar" panose="00000400000000000000" pitchFamily="2" charset="-78"/>
            </a:rPr>
            <a:t>اجتماعی</a:t>
          </a:r>
        </a:p>
      </dsp:txBody>
      <dsp:txXfrm>
        <a:off x="1953423" y="1644129"/>
        <a:ext cx="735747" cy="735747"/>
      </dsp:txXfrm>
    </dsp:sp>
    <dsp:sp modelId="{7083826A-8D52-4549-9682-0A7AF283EAD1}">
      <dsp:nvSpPr>
        <dsp:cNvPr id="0" name=""/>
        <dsp:cNvSpPr/>
      </dsp:nvSpPr>
      <dsp:spPr>
        <a:xfrm rot="16200000">
          <a:off x="2092535" y="896187"/>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a:off x="2145601" y="1020007"/>
        <a:ext cx="351393" cy="212263"/>
      </dsp:txXfrm>
    </dsp:sp>
    <dsp:sp modelId="{CA802CCE-DDBE-449B-8E61-95E82FA08FA6}">
      <dsp:nvSpPr>
        <dsp:cNvPr id="0" name=""/>
        <dsp:cNvSpPr/>
      </dsp:nvSpPr>
      <dsp:spPr>
        <a:xfrm>
          <a:off x="2009146" y="4194"/>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اثرگذاری</a:t>
          </a:r>
        </a:p>
      </dsp:txBody>
      <dsp:txXfrm>
        <a:off x="2100573" y="95621"/>
        <a:ext cx="441448" cy="441448"/>
      </dsp:txXfrm>
    </dsp:sp>
    <dsp:sp modelId="{331C10B2-B69A-4046-AD39-0C888A0F4A6B}">
      <dsp:nvSpPr>
        <dsp:cNvPr id="0" name=""/>
        <dsp:cNvSpPr/>
      </dsp:nvSpPr>
      <dsp:spPr>
        <a:xfrm rot="17861538">
          <a:off x="2528877" y="1003735"/>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a:off x="2557282" y="1121476"/>
        <a:ext cx="351393" cy="212263"/>
      </dsp:txXfrm>
    </dsp:sp>
    <dsp:sp modelId="{0316E0EE-343B-4524-B172-5677E00CF9EE}">
      <dsp:nvSpPr>
        <dsp:cNvPr id="0" name=""/>
        <dsp:cNvSpPr/>
      </dsp:nvSpPr>
      <dsp:spPr>
        <a:xfrm>
          <a:off x="2797157" y="198421"/>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نقش‌آفرینی</a:t>
          </a:r>
        </a:p>
      </dsp:txBody>
      <dsp:txXfrm>
        <a:off x="2888584" y="289848"/>
        <a:ext cx="441448" cy="441448"/>
      </dsp:txXfrm>
    </dsp:sp>
    <dsp:sp modelId="{991457EC-4BF5-4990-8693-D1907A341092}">
      <dsp:nvSpPr>
        <dsp:cNvPr id="0" name=""/>
        <dsp:cNvSpPr/>
      </dsp:nvSpPr>
      <dsp:spPr>
        <a:xfrm rot="19523077">
          <a:off x="2865259" y="1301744"/>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a:off x="2874652" y="1402643"/>
        <a:ext cx="351393" cy="212263"/>
      </dsp:txXfrm>
    </dsp:sp>
    <dsp:sp modelId="{892AFF98-EC5E-4B0E-8830-19F2C9659959}">
      <dsp:nvSpPr>
        <dsp:cNvPr id="0" name=""/>
        <dsp:cNvSpPr/>
      </dsp:nvSpPr>
      <dsp:spPr>
        <a:xfrm>
          <a:off x="3404645" y="736608"/>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خدمت جهادی</a:t>
          </a:r>
        </a:p>
      </dsp:txBody>
      <dsp:txXfrm>
        <a:off x="3496072" y="828035"/>
        <a:ext cx="441448" cy="441448"/>
      </dsp:txXfrm>
    </dsp:sp>
    <dsp:sp modelId="{F54C7D15-76DE-4459-9A56-BA83DE95DAE1}">
      <dsp:nvSpPr>
        <dsp:cNvPr id="0" name=""/>
        <dsp:cNvSpPr/>
      </dsp:nvSpPr>
      <dsp:spPr>
        <a:xfrm rot="21184615">
          <a:off x="3024619" y="1721941"/>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a:off x="3025006" y="1799091"/>
        <a:ext cx="351393" cy="212263"/>
      </dsp:txXfrm>
    </dsp:sp>
    <dsp:sp modelId="{4849F4AC-870F-4113-8FFC-0B835A6BCB09}">
      <dsp:nvSpPr>
        <dsp:cNvPr id="0" name=""/>
        <dsp:cNvSpPr/>
      </dsp:nvSpPr>
      <dsp:spPr>
        <a:xfrm>
          <a:off x="3692440" y="1495462"/>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مسئولیت</a:t>
          </a:r>
        </a:p>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پذیری</a:t>
          </a:r>
        </a:p>
      </dsp:txBody>
      <dsp:txXfrm>
        <a:off x="3783867" y="1586889"/>
        <a:ext cx="441448" cy="441448"/>
      </dsp:txXfrm>
    </dsp:sp>
    <dsp:sp modelId="{15F46078-9D8D-4C74-A3CF-33338F01BF95}">
      <dsp:nvSpPr>
        <dsp:cNvPr id="0" name=""/>
        <dsp:cNvSpPr/>
      </dsp:nvSpPr>
      <dsp:spPr>
        <a:xfrm rot="1246154">
          <a:off x="2970450" y="2168066"/>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a:off x="2973898" y="2220003"/>
        <a:ext cx="351393" cy="212263"/>
      </dsp:txXfrm>
    </dsp:sp>
    <dsp:sp modelId="{B696469B-918F-4056-87C7-BF6F8248A27D}">
      <dsp:nvSpPr>
        <dsp:cNvPr id="0" name=""/>
        <dsp:cNvSpPr/>
      </dsp:nvSpPr>
      <dsp:spPr>
        <a:xfrm>
          <a:off x="3594613" y="2301140"/>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تعهد</a:t>
          </a:r>
        </a:p>
      </dsp:txBody>
      <dsp:txXfrm>
        <a:off x="3686040" y="2392567"/>
        <a:ext cx="441448" cy="441448"/>
      </dsp:txXfrm>
    </dsp:sp>
    <dsp:sp modelId="{441CF1F4-5B52-458B-A303-7EF2B54BB43F}">
      <dsp:nvSpPr>
        <dsp:cNvPr id="0" name=""/>
        <dsp:cNvSpPr/>
      </dsp:nvSpPr>
      <dsp:spPr>
        <a:xfrm rot="2907692">
          <a:off x="2715160" y="2537916"/>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a:off x="2733037" y="2568950"/>
        <a:ext cx="351393" cy="212263"/>
      </dsp:txXfrm>
    </dsp:sp>
    <dsp:sp modelId="{7C412E2A-164E-4053-A056-638E5EEE366D}">
      <dsp:nvSpPr>
        <dsp:cNvPr id="0" name=""/>
        <dsp:cNvSpPr/>
      </dsp:nvSpPr>
      <dsp:spPr>
        <a:xfrm>
          <a:off x="3133575" y="2969069"/>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کنشگری</a:t>
          </a:r>
        </a:p>
      </dsp:txBody>
      <dsp:txXfrm>
        <a:off x="3225002" y="3060496"/>
        <a:ext cx="441448" cy="441448"/>
      </dsp:txXfrm>
    </dsp:sp>
    <dsp:sp modelId="{A8ACB607-72A9-490E-BA2B-EC26E0D05848}">
      <dsp:nvSpPr>
        <dsp:cNvPr id="0" name=""/>
        <dsp:cNvSpPr/>
      </dsp:nvSpPr>
      <dsp:spPr>
        <a:xfrm rot="4569231">
          <a:off x="2317235" y="2746763"/>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a:off x="2357601" y="2765993"/>
        <a:ext cx="351393" cy="212263"/>
      </dsp:txXfrm>
    </dsp:sp>
    <dsp:sp modelId="{539FC82A-A814-4093-9369-EC54366BD7FA}">
      <dsp:nvSpPr>
        <dsp:cNvPr id="0" name=""/>
        <dsp:cNvSpPr/>
      </dsp:nvSpPr>
      <dsp:spPr>
        <a:xfrm>
          <a:off x="2414943" y="3346236"/>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احساس تکلیف</a:t>
          </a:r>
        </a:p>
      </dsp:txBody>
      <dsp:txXfrm>
        <a:off x="2506370" y="3437663"/>
        <a:ext cx="441448" cy="441448"/>
      </dsp:txXfrm>
    </dsp:sp>
    <dsp:sp modelId="{0BE7C195-3C6D-473A-81BA-6AA243587DB0}">
      <dsp:nvSpPr>
        <dsp:cNvPr id="0" name=""/>
        <dsp:cNvSpPr/>
      </dsp:nvSpPr>
      <dsp:spPr>
        <a:xfrm rot="6230769">
          <a:off x="1867834" y="2746763"/>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rot="10800000">
        <a:off x="1933599" y="2765993"/>
        <a:ext cx="351393" cy="212263"/>
      </dsp:txXfrm>
    </dsp:sp>
    <dsp:sp modelId="{78285F9D-D03C-4CD1-8248-59A46DF426D0}">
      <dsp:nvSpPr>
        <dsp:cNvPr id="0" name=""/>
        <dsp:cNvSpPr/>
      </dsp:nvSpPr>
      <dsp:spPr>
        <a:xfrm>
          <a:off x="1603349" y="3346236"/>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حضور در میدان</a:t>
          </a:r>
        </a:p>
      </dsp:txBody>
      <dsp:txXfrm>
        <a:off x="1694776" y="3437663"/>
        <a:ext cx="441448" cy="441448"/>
      </dsp:txXfrm>
    </dsp:sp>
    <dsp:sp modelId="{72C836EC-C15F-49DA-9A5A-FE6C9F7C0332}">
      <dsp:nvSpPr>
        <dsp:cNvPr id="0" name=""/>
        <dsp:cNvSpPr/>
      </dsp:nvSpPr>
      <dsp:spPr>
        <a:xfrm rot="7892308">
          <a:off x="1469909" y="2537916"/>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rot="10800000">
        <a:off x="1558163" y="2568950"/>
        <a:ext cx="351393" cy="212263"/>
      </dsp:txXfrm>
    </dsp:sp>
    <dsp:sp modelId="{FFE88693-58CD-4DDB-AC63-3000B5BCE55B}">
      <dsp:nvSpPr>
        <dsp:cNvPr id="0" name=""/>
        <dsp:cNvSpPr/>
      </dsp:nvSpPr>
      <dsp:spPr>
        <a:xfrm>
          <a:off x="884717" y="2969069"/>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عهده‌داری و تولی امور</a:t>
          </a:r>
        </a:p>
      </dsp:txBody>
      <dsp:txXfrm>
        <a:off x="976144" y="3060496"/>
        <a:ext cx="441448" cy="441448"/>
      </dsp:txXfrm>
    </dsp:sp>
    <dsp:sp modelId="{C5139037-ABC9-4348-B589-0B0B1C4225C2}">
      <dsp:nvSpPr>
        <dsp:cNvPr id="0" name=""/>
        <dsp:cNvSpPr/>
      </dsp:nvSpPr>
      <dsp:spPr>
        <a:xfrm rot="9553846">
          <a:off x="1214619" y="2168066"/>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rot="10800000">
        <a:off x="1317302" y="2220003"/>
        <a:ext cx="351393" cy="212263"/>
      </dsp:txXfrm>
    </dsp:sp>
    <dsp:sp modelId="{E44D2BEE-86CF-4D9F-AD01-431D763C1D32}">
      <dsp:nvSpPr>
        <dsp:cNvPr id="0" name=""/>
        <dsp:cNvSpPr/>
      </dsp:nvSpPr>
      <dsp:spPr>
        <a:xfrm>
          <a:off x="423679" y="2301140"/>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گره‌گشایی از مردم</a:t>
          </a:r>
        </a:p>
      </dsp:txBody>
      <dsp:txXfrm>
        <a:off x="515106" y="2392567"/>
        <a:ext cx="441448" cy="441448"/>
      </dsp:txXfrm>
    </dsp:sp>
    <dsp:sp modelId="{1F250425-8573-47A8-9577-2272815E53CD}">
      <dsp:nvSpPr>
        <dsp:cNvPr id="0" name=""/>
        <dsp:cNvSpPr/>
      </dsp:nvSpPr>
      <dsp:spPr>
        <a:xfrm rot="11215385">
          <a:off x="1160450" y="1721941"/>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rot="10800000">
        <a:off x="1266194" y="1799091"/>
        <a:ext cx="351393" cy="212263"/>
      </dsp:txXfrm>
    </dsp:sp>
    <dsp:sp modelId="{342D7D69-64BD-429B-B8CF-F84DC632BF6C}">
      <dsp:nvSpPr>
        <dsp:cNvPr id="0" name=""/>
        <dsp:cNvSpPr/>
      </dsp:nvSpPr>
      <dsp:spPr>
        <a:xfrm>
          <a:off x="325852" y="1495462"/>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دغدغه‌مندی</a:t>
          </a:r>
        </a:p>
      </dsp:txBody>
      <dsp:txXfrm>
        <a:off x="417279" y="1586889"/>
        <a:ext cx="441448" cy="441448"/>
      </dsp:txXfrm>
    </dsp:sp>
    <dsp:sp modelId="{6709AD6E-ADC0-4A6D-A201-CCD39126285B}">
      <dsp:nvSpPr>
        <dsp:cNvPr id="0" name=""/>
        <dsp:cNvSpPr/>
      </dsp:nvSpPr>
      <dsp:spPr>
        <a:xfrm rot="12876923">
          <a:off x="1319810" y="1301744"/>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endParaRPr lang="fa-IR" sz="1600" kern="1200"/>
        </a:p>
      </dsp:txBody>
      <dsp:txXfrm rot="10800000">
        <a:off x="1416548" y="1402643"/>
        <a:ext cx="351393" cy="212263"/>
      </dsp:txXfrm>
    </dsp:sp>
    <dsp:sp modelId="{234B3EA0-E564-4D66-BF56-74EAD8A2A5A1}">
      <dsp:nvSpPr>
        <dsp:cNvPr id="0" name=""/>
        <dsp:cNvSpPr/>
      </dsp:nvSpPr>
      <dsp:spPr>
        <a:xfrm>
          <a:off x="613647" y="736608"/>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دلشمغولی و اهتمام</a:t>
          </a:r>
        </a:p>
      </dsp:txBody>
      <dsp:txXfrm>
        <a:off x="705074" y="828035"/>
        <a:ext cx="441448" cy="441448"/>
      </dsp:txXfrm>
    </dsp:sp>
    <dsp:sp modelId="{B54F283A-4B51-4185-A4AF-A5CBE379F86C}">
      <dsp:nvSpPr>
        <dsp:cNvPr id="0" name=""/>
        <dsp:cNvSpPr/>
      </dsp:nvSpPr>
      <dsp:spPr>
        <a:xfrm rot="14538462">
          <a:off x="1656192" y="1003735"/>
          <a:ext cx="457524" cy="35377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10800000">
        <a:off x="1733918" y="1121476"/>
        <a:ext cx="351393" cy="212263"/>
      </dsp:txXfrm>
    </dsp:sp>
    <dsp:sp modelId="{12F120C6-D802-4CBA-B62D-D47FEA131E93}">
      <dsp:nvSpPr>
        <dsp:cNvPr id="0" name=""/>
        <dsp:cNvSpPr/>
      </dsp:nvSpPr>
      <dsp:spPr>
        <a:xfrm>
          <a:off x="1221135" y="198421"/>
          <a:ext cx="624302" cy="624302"/>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ماموریت تاریخی</a:t>
          </a:r>
        </a:p>
      </dsp:txBody>
      <dsp:txXfrm>
        <a:off x="1312562" y="289848"/>
        <a:ext cx="441448" cy="44144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04B666-2721-4958-B176-3BDBFDADD132}">
      <dsp:nvSpPr>
        <dsp:cNvPr id="0" name=""/>
        <dsp:cNvSpPr/>
      </dsp:nvSpPr>
      <dsp:spPr>
        <a:xfrm>
          <a:off x="0" y="164474"/>
          <a:ext cx="5394960" cy="1512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367919-F279-4469-88FC-DECD7C7E8B7F}">
      <dsp:nvSpPr>
        <dsp:cNvPr id="0" name=""/>
        <dsp:cNvSpPr/>
      </dsp:nvSpPr>
      <dsp:spPr>
        <a:xfrm>
          <a:off x="1348740" y="75914"/>
          <a:ext cx="3776472" cy="17712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742" tIns="0" rIns="142742" bIns="0" numCol="1" spcCol="1270" anchor="ctr" anchorCtr="0">
          <a:noAutofit/>
        </a:bodyPr>
        <a:lstStyle/>
        <a:p>
          <a:pPr marL="0" lvl="0" indent="0" algn="justLow"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احساس مسئولیت طلبه نسبت به محیط پیرامونی و اهتمام به امور مسلمین</a:t>
          </a:r>
          <a:endParaRPr lang="en-US" sz="1200" kern="1200">
            <a:latin typeface="Adobe Arabic" panose="02040503050201020203" pitchFamily="18" charset="-78"/>
            <a:cs typeface="Adobe Arabic" panose="02040503050201020203" pitchFamily="18" charset="-78"/>
          </a:endParaRPr>
        </a:p>
      </dsp:txBody>
      <dsp:txXfrm>
        <a:off x="1357386" y="84560"/>
        <a:ext cx="3759180" cy="159828"/>
      </dsp:txXfrm>
    </dsp:sp>
    <dsp:sp modelId="{F6DF8CB6-DFE8-4E56-BF97-AC543E21CA3C}">
      <dsp:nvSpPr>
        <dsp:cNvPr id="0" name=""/>
        <dsp:cNvSpPr/>
      </dsp:nvSpPr>
      <dsp:spPr>
        <a:xfrm>
          <a:off x="0" y="436634"/>
          <a:ext cx="5394960" cy="1512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619786-3649-4885-977B-5B2220AA9D29}">
      <dsp:nvSpPr>
        <dsp:cNvPr id="0" name=""/>
        <dsp:cNvSpPr/>
      </dsp:nvSpPr>
      <dsp:spPr>
        <a:xfrm>
          <a:off x="1348740" y="348074"/>
          <a:ext cx="3776472" cy="17712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742" tIns="0" rIns="142742" bIns="0" numCol="1" spcCol="1270" anchor="ctr" anchorCtr="0">
          <a:noAutofit/>
        </a:bodyPr>
        <a:lstStyle/>
        <a:p>
          <a:pPr marL="0" lvl="0" indent="0" algn="justLow"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تربیت در میدان عمل واقعی</a:t>
          </a:r>
          <a:endParaRPr lang="en-US" sz="1200" kern="1200">
            <a:latin typeface="Adobe Arabic" panose="02040503050201020203" pitchFamily="18" charset="-78"/>
            <a:cs typeface="Adobe Arabic" panose="02040503050201020203" pitchFamily="18" charset="-78"/>
          </a:endParaRPr>
        </a:p>
      </dsp:txBody>
      <dsp:txXfrm>
        <a:off x="1357386" y="356720"/>
        <a:ext cx="3759180" cy="159828"/>
      </dsp:txXfrm>
    </dsp:sp>
    <dsp:sp modelId="{78EA91D1-A228-4A93-AF36-45DA2459328D}">
      <dsp:nvSpPr>
        <dsp:cNvPr id="0" name=""/>
        <dsp:cNvSpPr/>
      </dsp:nvSpPr>
      <dsp:spPr>
        <a:xfrm>
          <a:off x="0" y="708794"/>
          <a:ext cx="5394960" cy="1512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202935-8395-44DB-AEFA-39B87C0B339C}">
      <dsp:nvSpPr>
        <dsp:cNvPr id="0" name=""/>
        <dsp:cNvSpPr/>
      </dsp:nvSpPr>
      <dsp:spPr>
        <a:xfrm>
          <a:off x="1348740" y="620234"/>
          <a:ext cx="3776472" cy="17712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742" tIns="0" rIns="142742" bIns="0" numCol="1" spcCol="1270" anchor="ctr" anchorCtr="0">
          <a:noAutofit/>
        </a:bodyPr>
        <a:lstStyle/>
        <a:p>
          <a:pPr marL="0" lvl="0" indent="0" algn="justLow"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تربیت اجتماعی فرهنگی طلبه</a:t>
          </a:r>
          <a:endParaRPr lang="en-US" sz="1200" kern="1200">
            <a:latin typeface="Adobe Arabic" panose="02040503050201020203" pitchFamily="18" charset="-78"/>
            <a:cs typeface="Adobe Arabic" panose="02040503050201020203" pitchFamily="18" charset="-78"/>
          </a:endParaRPr>
        </a:p>
      </dsp:txBody>
      <dsp:txXfrm>
        <a:off x="1357386" y="628880"/>
        <a:ext cx="3759180" cy="159828"/>
      </dsp:txXfrm>
    </dsp:sp>
    <dsp:sp modelId="{66F94A78-0C22-4913-B182-5696FDDF7759}">
      <dsp:nvSpPr>
        <dsp:cNvPr id="0" name=""/>
        <dsp:cNvSpPr/>
      </dsp:nvSpPr>
      <dsp:spPr>
        <a:xfrm>
          <a:off x="0" y="980954"/>
          <a:ext cx="5394960" cy="1512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F8FFF9-74C4-4D02-A3CD-1E4EB4EAEB95}">
      <dsp:nvSpPr>
        <dsp:cNvPr id="0" name=""/>
        <dsp:cNvSpPr/>
      </dsp:nvSpPr>
      <dsp:spPr>
        <a:xfrm>
          <a:off x="1348740" y="892394"/>
          <a:ext cx="3776472" cy="17712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742" tIns="0" rIns="142742" bIns="0" numCol="1" spcCol="1270" anchor="ctr" anchorCtr="0">
          <a:noAutofit/>
        </a:bodyPr>
        <a:lstStyle/>
        <a:p>
          <a:pPr marL="0" lvl="0" indent="0" algn="justLow"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تربیت جمعی تشکیلاتی طلبه و بازآفرینی هویت جمعی معنوی</a:t>
          </a:r>
          <a:endParaRPr lang="en-US" sz="1200" kern="1200">
            <a:latin typeface="Adobe Arabic" panose="02040503050201020203" pitchFamily="18" charset="-78"/>
            <a:cs typeface="Adobe Arabic" panose="02040503050201020203" pitchFamily="18" charset="-78"/>
          </a:endParaRPr>
        </a:p>
      </dsp:txBody>
      <dsp:txXfrm>
        <a:off x="1357386" y="901040"/>
        <a:ext cx="3759180" cy="159828"/>
      </dsp:txXfrm>
    </dsp:sp>
    <dsp:sp modelId="{85799C3D-6805-46EA-9766-498F3DD8E12E}">
      <dsp:nvSpPr>
        <dsp:cNvPr id="0" name=""/>
        <dsp:cNvSpPr/>
      </dsp:nvSpPr>
      <dsp:spPr>
        <a:xfrm>
          <a:off x="0" y="1253114"/>
          <a:ext cx="5394960" cy="1512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2044A3-5F36-4370-AD0E-E66E0A7518CA}">
      <dsp:nvSpPr>
        <dsp:cNvPr id="0" name=""/>
        <dsp:cNvSpPr/>
      </dsp:nvSpPr>
      <dsp:spPr>
        <a:xfrm>
          <a:off x="1348740" y="1164554"/>
          <a:ext cx="3776472" cy="17712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742" tIns="0" rIns="142742" bIns="0" numCol="1" spcCol="1270" anchor="ctr" anchorCtr="0">
          <a:noAutofit/>
        </a:bodyPr>
        <a:lstStyle/>
        <a:p>
          <a:pPr marL="0" lvl="0" indent="0" algn="justLow"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تربیت سیاسی انقلابی تمدنی طلبه</a:t>
          </a:r>
          <a:endParaRPr lang="en-US" sz="1200" kern="1200">
            <a:latin typeface="Adobe Arabic" panose="02040503050201020203" pitchFamily="18" charset="-78"/>
            <a:cs typeface="Adobe Arabic" panose="02040503050201020203" pitchFamily="18" charset="-78"/>
          </a:endParaRPr>
        </a:p>
      </dsp:txBody>
      <dsp:txXfrm>
        <a:off x="1357386" y="1173200"/>
        <a:ext cx="3759180" cy="159828"/>
      </dsp:txXfrm>
    </dsp:sp>
    <dsp:sp modelId="{85E7F997-2941-49A6-B9DC-E391244E272A}">
      <dsp:nvSpPr>
        <dsp:cNvPr id="0" name=""/>
        <dsp:cNvSpPr/>
      </dsp:nvSpPr>
      <dsp:spPr>
        <a:xfrm>
          <a:off x="0" y="1525274"/>
          <a:ext cx="5394960" cy="1512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1A4CD7-90ED-4105-9388-676405D1EE65}">
      <dsp:nvSpPr>
        <dsp:cNvPr id="0" name=""/>
        <dsp:cNvSpPr/>
      </dsp:nvSpPr>
      <dsp:spPr>
        <a:xfrm>
          <a:off x="1348740" y="1436714"/>
          <a:ext cx="3776472" cy="17712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742" tIns="0" rIns="142742" bIns="0" numCol="1" spcCol="1270" anchor="ctr" anchorCtr="0">
          <a:noAutofit/>
        </a:bodyPr>
        <a:lstStyle/>
        <a:p>
          <a:pPr marL="0" lvl="0" indent="0" algn="justLow"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خودسازی در مسیر جامعه‌سازی و تمدن‌سازی (مطابق بیانیة گام دوم)</a:t>
          </a:r>
          <a:endParaRPr lang="en-US" sz="1200" kern="1200">
            <a:latin typeface="Adobe Arabic" panose="02040503050201020203" pitchFamily="18" charset="-78"/>
            <a:cs typeface="Adobe Arabic" panose="02040503050201020203" pitchFamily="18" charset="-78"/>
          </a:endParaRPr>
        </a:p>
      </dsp:txBody>
      <dsp:txXfrm>
        <a:off x="1357386" y="1445360"/>
        <a:ext cx="3759180" cy="159828"/>
      </dsp:txXfrm>
    </dsp:sp>
    <dsp:sp modelId="{0B7935E6-0EED-403D-A794-88D28787EB95}">
      <dsp:nvSpPr>
        <dsp:cNvPr id="0" name=""/>
        <dsp:cNvSpPr/>
      </dsp:nvSpPr>
      <dsp:spPr>
        <a:xfrm>
          <a:off x="0" y="1797434"/>
          <a:ext cx="5394960" cy="1512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DB260C-423E-4910-AD67-4B3834283F7C}">
      <dsp:nvSpPr>
        <dsp:cNvPr id="0" name=""/>
        <dsp:cNvSpPr/>
      </dsp:nvSpPr>
      <dsp:spPr>
        <a:xfrm>
          <a:off x="1348740" y="1708874"/>
          <a:ext cx="3776472" cy="17712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742" tIns="0" rIns="142742" bIns="0" numCol="1" spcCol="1270" anchor="ctr" anchorCtr="0">
          <a:noAutofit/>
        </a:bodyPr>
        <a:lstStyle/>
        <a:p>
          <a:pPr marL="0" lvl="0" indent="0" algn="justLow"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مشق اثرگذاری اجتماعی و کسب آمادگی برای نقش‌آفرینی فعال</a:t>
          </a:r>
          <a:endParaRPr lang="en-US" sz="1200" kern="1200">
            <a:latin typeface="Adobe Arabic" panose="02040503050201020203" pitchFamily="18" charset="-78"/>
            <a:cs typeface="Adobe Arabic" panose="02040503050201020203" pitchFamily="18" charset="-78"/>
          </a:endParaRPr>
        </a:p>
      </dsp:txBody>
      <dsp:txXfrm>
        <a:off x="1357386" y="1717520"/>
        <a:ext cx="3759180" cy="159828"/>
      </dsp:txXfrm>
    </dsp:sp>
    <dsp:sp modelId="{7D0021E9-2A6C-44BE-BA4D-D40784F523F3}">
      <dsp:nvSpPr>
        <dsp:cNvPr id="0" name=""/>
        <dsp:cNvSpPr/>
      </dsp:nvSpPr>
      <dsp:spPr>
        <a:xfrm>
          <a:off x="0" y="2069594"/>
          <a:ext cx="5394960" cy="1512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074587-20C4-4B7C-97B4-D246BAFED99D}">
      <dsp:nvSpPr>
        <dsp:cNvPr id="0" name=""/>
        <dsp:cNvSpPr/>
      </dsp:nvSpPr>
      <dsp:spPr>
        <a:xfrm>
          <a:off x="1348740" y="1981034"/>
          <a:ext cx="3776472" cy="17712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742" tIns="0" rIns="142742" bIns="0" numCol="1" spcCol="1270" anchor="ctr" anchorCtr="0">
          <a:noAutofit/>
        </a:bodyPr>
        <a:lstStyle/>
        <a:p>
          <a:pPr marL="0" lvl="0" indent="0" algn="justLow"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حرکت به سوی راهبری امّت برای اقامة دین خدا و مکتب اهل بیت علیهم السلام</a:t>
          </a:r>
          <a:endParaRPr lang="en-US" sz="1200" kern="1200">
            <a:latin typeface="Adobe Arabic" panose="02040503050201020203" pitchFamily="18" charset="-78"/>
            <a:cs typeface="Adobe Arabic" panose="02040503050201020203" pitchFamily="18" charset="-78"/>
          </a:endParaRPr>
        </a:p>
      </dsp:txBody>
      <dsp:txXfrm>
        <a:off x="1357386" y="1989680"/>
        <a:ext cx="3759180" cy="159828"/>
      </dsp:txXfrm>
    </dsp:sp>
    <dsp:sp modelId="{A2495F52-14AA-4A7D-A079-7938B7738955}">
      <dsp:nvSpPr>
        <dsp:cNvPr id="0" name=""/>
        <dsp:cNvSpPr/>
      </dsp:nvSpPr>
      <dsp:spPr>
        <a:xfrm>
          <a:off x="0" y="2341754"/>
          <a:ext cx="5394960" cy="1512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67C48F-3BCD-41C9-9505-270B51627616}">
      <dsp:nvSpPr>
        <dsp:cNvPr id="0" name=""/>
        <dsp:cNvSpPr/>
      </dsp:nvSpPr>
      <dsp:spPr>
        <a:xfrm>
          <a:off x="1348740" y="2253194"/>
          <a:ext cx="3776472" cy="17712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742" tIns="0" rIns="142742" bIns="0" numCol="1" spcCol="1270" anchor="ctr" anchorCtr="0">
          <a:noAutofit/>
        </a:bodyPr>
        <a:lstStyle/>
        <a:p>
          <a:pPr marL="0" lvl="0" indent="0" algn="justLow"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مردمی‌سازی تربیت و بهره‌گیری از مشارکت طلاب جوان</a:t>
          </a:r>
          <a:endParaRPr lang="en-US" sz="1200" kern="1200">
            <a:latin typeface="Adobe Arabic" panose="02040503050201020203" pitchFamily="18" charset="-78"/>
            <a:cs typeface="Adobe Arabic" panose="02040503050201020203" pitchFamily="18" charset="-78"/>
          </a:endParaRPr>
        </a:p>
      </dsp:txBody>
      <dsp:txXfrm>
        <a:off x="1357386" y="2261840"/>
        <a:ext cx="3759180" cy="159828"/>
      </dsp:txXfrm>
    </dsp:sp>
    <dsp:sp modelId="{9310B87B-A493-4AA7-82AD-02DEACD70678}">
      <dsp:nvSpPr>
        <dsp:cNvPr id="0" name=""/>
        <dsp:cNvSpPr/>
      </dsp:nvSpPr>
      <dsp:spPr>
        <a:xfrm>
          <a:off x="0" y="2613914"/>
          <a:ext cx="5394960" cy="1512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4A3906-73ED-45A8-9010-68BBF6DD7CB0}">
      <dsp:nvSpPr>
        <dsp:cNvPr id="0" name=""/>
        <dsp:cNvSpPr/>
      </dsp:nvSpPr>
      <dsp:spPr>
        <a:xfrm>
          <a:off x="1348740" y="2525354"/>
          <a:ext cx="3776472" cy="17712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742" tIns="0" rIns="142742" bIns="0" numCol="1" spcCol="1270" anchor="ctr" anchorCtr="0">
          <a:noAutofit/>
        </a:bodyPr>
        <a:lstStyle/>
        <a:p>
          <a:pPr marL="0" lvl="0" indent="0" algn="justLow"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تقویت طلبه و مدرسة علمیه به عنوان یک موجود زنده، کنشگر، اثرگذار و دارای موضع</a:t>
          </a:r>
          <a:endParaRPr lang="en-US" sz="1200" kern="1200">
            <a:latin typeface="Adobe Arabic" panose="02040503050201020203" pitchFamily="18" charset="-78"/>
            <a:cs typeface="Adobe Arabic" panose="02040503050201020203" pitchFamily="18" charset="-78"/>
          </a:endParaRPr>
        </a:p>
      </dsp:txBody>
      <dsp:txXfrm>
        <a:off x="1357386" y="2534000"/>
        <a:ext cx="3759180" cy="159828"/>
      </dsp:txXfrm>
    </dsp:sp>
    <dsp:sp modelId="{3D5242AF-E15D-4B01-8DD8-DE106BA4EEDF}">
      <dsp:nvSpPr>
        <dsp:cNvPr id="0" name=""/>
        <dsp:cNvSpPr/>
      </dsp:nvSpPr>
      <dsp:spPr>
        <a:xfrm>
          <a:off x="0" y="2886074"/>
          <a:ext cx="5394960" cy="1512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582943B-54D8-496E-B873-F8E7DF342341}">
      <dsp:nvSpPr>
        <dsp:cNvPr id="0" name=""/>
        <dsp:cNvSpPr/>
      </dsp:nvSpPr>
      <dsp:spPr>
        <a:xfrm>
          <a:off x="1348740" y="2797514"/>
          <a:ext cx="3776472" cy="17712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742" tIns="0" rIns="142742" bIns="0" numCol="1" spcCol="1270" anchor="ctr" anchorCtr="0">
          <a:noAutofit/>
        </a:bodyPr>
        <a:lstStyle/>
        <a:p>
          <a:pPr marL="0" lvl="0" indent="0" algn="justLow" defTabSz="533400" rtl="1">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تامین برخی از نیازهای جامعه</a:t>
          </a:r>
          <a:endParaRPr lang="en-US" sz="1200" kern="1200">
            <a:latin typeface="Adobe Arabic" panose="02040503050201020203" pitchFamily="18" charset="-78"/>
            <a:cs typeface="Adobe Arabic" panose="02040503050201020203" pitchFamily="18" charset="-78"/>
          </a:endParaRPr>
        </a:p>
      </dsp:txBody>
      <dsp:txXfrm>
        <a:off x="1357386" y="2806160"/>
        <a:ext cx="3759180" cy="1598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1B24CA-F56D-4906-A51D-619B67CECCC7}">
      <dsp:nvSpPr>
        <dsp:cNvPr id="0" name=""/>
        <dsp:cNvSpPr/>
      </dsp:nvSpPr>
      <dsp:spPr>
        <a:xfrm>
          <a:off x="302490" y="276141"/>
          <a:ext cx="1916068" cy="1916068"/>
        </a:xfrm>
        <a:prstGeom prst="blockArc">
          <a:avLst>
            <a:gd name="adj1" fmla="val 12600000"/>
            <a:gd name="adj2" fmla="val 16200000"/>
            <a:gd name="adj3" fmla="val 446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348555-A7C1-4F53-8FAC-B53E708EA014}">
      <dsp:nvSpPr>
        <dsp:cNvPr id="0" name=""/>
        <dsp:cNvSpPr/>
      </dsp:nvSpPr>
      <dsp:spPr>
        <a:xfrm>
          <a:off x="302490" y="276141"/>
          <a:ext cx="1916068" cy="1916068"/>
        </a:xfrm>
        <a:prstGeom prst="blockArc">
          <a:avLst>
            <a:gd name="adj1" fmla="val 9000000"/>
            <a:gd name="adj2" fmla="val 12600000"/>
            <a:gd name="adj3" fmla="val 446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C4F54D-1F7A-4B51-AC2D-0EBDB51A424E}">
      <dsp:nvSpPr>
        <dsp:cNvPr id="0" name=""/>
        <dsp:cNvSpPr/>
      </dsp:nvSpPr>
      <dsp:spPr>
        <a:xfrm>
          <a:off x="302490" y="276141"/>
          <a:ext cx="1916068" cy="1916068"/>
        </a:xfrm>
        <a:prstGeom prst="blockArc">
          <a:avLst>
            <a:gd name="adj1" fmla="val 5400000"/>
            <a:gd name="adj2" fmla="val 9000000"/>
            <a:gd name="adj3" fmla="val 446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970477-37E9-4D3C-9969-47F417842DC1}">
      <dsp:nvSpPr>
        <dsp:cNvPr id="0" name=""/>
        <dsp:cNvSpPr/>
      </dsp:nvSpPr>
      <dsp:spPr>
        <a:xfrm>
          <a:off x="302490" y="276141"/>
          <a:ext cx="1916068" cy="1916068"/>
        </a:xfrm>
        <a:prstGeom prst="blockArc">
          <a:avLst>
            <a:gd name="adj1" fmla="val 1800000"/>
            <a:gd name="adj2" fmla="val 5400000"/>
            <a:gd name="adj3" fmla="val 446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46007D-9F22-4109-A064-BE6C490DBA9A}">
      <dsp:nvSpPr>
        <dsp:cNvPr id="0" name=""/>
        <dsp:cNvSpPr/>
      </dsp:nvSpPr>
      <dsp:spPr>
        <a:xfrm>
          <a:off x="302490" y="276141"/>
          <a:ext cx="1916068" cy="1916068"/>
        </a:xfrm>
        <a:prstGeom prst="blockArc">
          <a:avLst>
            <a:gd name="adj1" fmla="val 19800000"/>
            <a:gd name="adj2" fmla="val 1800000"/>
            <a:gd name="adj3" fmla="val 446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0AA7E1-88AB-49B9-B638-A7504137D38F}">
      <dsp:nvSpPr>
        <dsp:cNvPr id="0" name=""/>
        <dsp:cNvSpPr/>
      </dsp:nvSpPr>
      <dsp:spPr>
        <a:xfrm>
          <a:off x="302490" y="276141"/>
          <a:ext cx="1916068" cy="1916068"/>
        </a:xfrm>
        <a:prstGeom prst="blockArc">
          <a:avLst>
            <a:gd name="adj1" fmla="val 16200000"/>
            <a:gd name="adj2" fmla="val 19800000"/>
            <a:gd name="adj3" fmla="val 446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1DFD5A-8EED-4338-B844-D4D7CA376E2B}">
      <dsp:nvSpPr>
        <dsp:cNvPr id="0" name=""/>
        <dsp:cNvSpPr/>
      </dsp:nvSpPr>
      <dsp:spPr>
        <a:xfrm>
          <a:off x="835836" y="809487"/>
          <a:ext cx="849376" cy="849376"/>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fa-IR" sz="900" b="1" kern="1200">
              <a:cs typeface="B Zar" panose="00000400000000000000" pitchFamily="2" charset="-78"/>
            </a:rPr>
            <a:t>رسالت اجتماعی</a:t>
          </a:r>
        </a:p>
      </dsp:txBody>
      <dsp:txXfrm>
        <a:off x="960224" y="933875"/>
        <a:ext cx="600600" cy="600600"/>
      </dsp:txXfrm>
    </dsp:sp>
    <dsp:sp modelId="{3840B2B4-3A25-47E1-8302-3E01F14E7967}">
      <dsp:nvSpPr>
        <dsp:cNvPr id="0" name=""/>
        <dsp:cNvSpPr/>
      </dsp:nvSpPr>
      <dsp:spPr>
        <a:xfrm>
          <a:off x="963242" y="263"/>
          <a:ext cx="594563" cy="59456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قیام لله</a:t>
          </a:r>
        </a:p>
      </dsp:txBody>
      <dsp:txXfrm>
        <a:off x="1050314" y="87335"/>
        <a:ext cx="420419" cy="420419"/>
      </dsp:txXfrm>
    </dsp:sp>
    <dsp:sp modelId="{3688C76B-92D2-406B-80F9-B3AD2EEF0166}">
      <dsp:nvSpPr>
        <dsp:cNvPr id="0" name=""/>
        <dsp:cNvSpPr/>
      </dsp:nvSpPr>
      <dsp:spPr>
        <a:xfrm>
          <a:off x="1774387" y="468578"/>
          <a:ext cx="594563" cy="59456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جهاد فی سبیل الله</a:t>
          </a:r>
        </a:p>
      </dsp:txBody>
      <dsp:txXfrm>
        <a:off x="1861459" y="555650"/>
        <a:ext cx="420419" cy="420419"/>
      </dsp:txXfrm>
    </dsp:sp>
    <dsp:sp modelId="{7D62C228-7BC9-4399-8802-0D84289964BC}">
      <dsp:nvSpPr>
        <dsp:cNvPr id="0" name=""/>
        <dsp:cNvSpPr/>
      </dsp:nvSpPr>
      <dsp:spPr>
        <a:xfrm>
          <a:off x="1774387" y="1405208"/>
          <a:ext cx="594563" cy="59456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فداکاری برای اسلام</a:t>
          </a:r>
        </a:p>
      </dsp:txBody>
      <dsp:txXfrm>
        <a:off x="1861459" y="1492280"/>
        <a:ext cx="420419" cy="420419"/>
      </dsp:txXfrm>
    </dsp:sp>
    <dsp:sp modelId="{FE26FE30-5A65-4CF9-A9DA-7B1BEBB40017}">
      <dsp:nvSpPr>
        <dsp:cNvPr id="0" name=""/>
        <dsp:cNvSpPr/>
      </dsp:nvSpPr>
      <dsp:spPr>
        <a:xfrm>
          <a:off x="963242" y="1873523"/>
          <a:ext cx="594563" cy="59456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سربازی دین خدا</a:t>
          </a:r>
        </a:p>
      </dsp:txBody>
      <dsp:txXfrm>
        <a:off x="1050314" y="1960595"/>
        <a:ext cx="420419" cy="420419"/>
      </dsp:txXfrm>
    </dsp:sp>
    <dsp:sp modelId="{B9F36056-F0D2-4168-BB75-F6E6B1BCD659}">
      <dsp:nvSpPr>
        <dsp:cNvPr id="0" name=""/>
        <dsp:cNvSpPr/>
      </dsp:nvSpPr>
      <dsp:spPr>
        <a:xfrm>
          <a:off x="152097" y="1405208"/>
          <a:ext cx="594563" cy="59456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یاری خدا</a:t>
          </a:r>
        </a:p>
      </dsp:txBody>
      <dsp:txXfrm>
        <a:off x="239169" y="1492280"/>
        <a:ext cx="420419" cy="420419"/>
      </dsp:txXfrm>
    </dsp:sp>
    <dsp:sp modelId="{6D6E93EF-E649-4FAA-B2D9-CA03441C7120}">
      <dsp:nvSpPr>
        <dsp:cNvPr id="0" name=""/>
        <dsp:cNvSpPr/>
      </dsp:nvSpPr>
      <dsp:spPr>
        <a:xfrm>
          <a:off x="152097" y="468578"/>
          <a:ext cx="594563" cy="59456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Adobe Arabic" panose="02040503050201020203" pitchFamily="18" charset="-78"/>
              <a:cs typeface="Adobe Arabic" panose="02040503050201020203" pitchFamily="18" charset="-78"/>
            </a:rPr>
            <a:t>بعثت</a:t>
          </a:r>
        </a:p>
      </dsp:txBody>
      <dsp:txXfrm>
        <a:off x="239169" y="555650"/>
        <a:ext cx="420419" cy="4204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42D186-CC72-45D5-909F-7DF5DFE81B03}">
      <dsp:nvSpPr>
        <dsp:cNvPr id="0" name=""/>
        <dsp:cNvSpPr/>
      </dsp:nvSpPr>
      <dsp:spPr>
        <a:xfrm>
          <a:off x="2268072" y="959327"/>
          <a:ext cx="206061" cy="570270"/>
        </a:xfrm>
        <a:custGeom>
          <a:avLst/>
          <a:gdLst/>
          <a:ahLst/>
          <a:cxnLst/>
          <a:rect l="0" t="0" r="0" b="0"/>
          <a:pathLst>
            <a:path>
              <a:moveTo>
                <a:pt x="206061" y="0"/>
              </a:moveTo>
              <a:lnTo>
                <a:pt x="103030" y="0"/>
              </a:lnTo>
              <a:lnTo>
                <a:pt x="103030" y="570270"/>
              </a:lnTo>
              <a:lnTo>
                <a:pt x="0" y="57027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882385-E803-4CD3-B18D-0D9D1B09C4E5}">
      <dsp:nvSpPr>
        <dsp:cNvPr id="0" name=""/>
        <dsp:cNvSpPr/>
      </dsp:nvSpPr>
      <dsp:spPr>
        <a:xfrm>
          <a:off x="2268072" y="913607"/>
          <a:ext cx="206061" cy="91440"/>
        </a:xfrm>
        <a:custGeom>
          <a:avLst/>
          <a:gdLst/>
          <a:ahLst/>
          <a:cxnLst/>
          <a:rect l="0" t="0" r="0" b="0"/>
          <a:pathLst>
            <a:path>
              <a:moveTo>
                <a:pt x="206061" y="45720"/>
              </a:moveTo>
              <a:lnTo>
                <a:pt x="0" y="457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6A9D9-1C8E-4CEB-B25B-BD19B0379026}">
      <dsp:nvSpPr>
        <dsp:cNvPr id="0" name=""/>
        <dsp:cNvSpPr/>
      </dsp:nvSpPr>
      <dsp:spPr>
        <a:xfrm>
          <a:off x="1031700" y="343336"/>
          <a:ext cx="206061" cy="91440"/>
        </a:xfrm>
        <a:custGeom>
          <a:avLst/>
          <a:gdLst/>
          <a:ahLst/>
          <a:cxnLst/>
          <a:rect l="0" t="0" r="0" b="0"/>
          <a:pathLst>
            <a:path>
              <a:moveTo>
                <a:pt x="206061"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4652A9-1D6D-42C2-8C1C-5C317FEC3024}">
      <dsp:nvSpPr>
        <dsp:cNvPr id="0" name=""/>
        <dsp:cNvSpPr/>
      </dsp:nvSpPr>
      <dsp:spPr>
        <a:xfrm>
          <a:off x="2268072" y="389056"/>
          <a:ext cx="206061" cy="570270"/>
        </a:xfrm>
        <a:custGeom>
          <a:avLst/>
          <a:gdLst/>
          <a:ahLst/>
          <a:cxnLst/>
          <a:rect l="0" t="0" r="0" b="0"/>
          <a:pathLst>
            <a:path>
              <a:moveTo>
                <a:pt x="206061" y="570270"/>
              </a:moveTo>
              <a:lnTo>
                <a:pt x="103030" y="570270"/>
              </a:lnTo>
              <a:lnTo>
                <a:pt x="103030"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1A80F1-E2E0-4D88-83CD-C7F6703A35ED}">
      <dsp:nvSpPr>
        <dsp:cNvPr id="0" name=""/>
        <dsp:cNvSpPr/>
      </dsp:nvSpPr>
      <dsp:spPr>
        <a:xfrm>
          <a:off x="2474134" y="802204"/>
          <a:ext cx="1030309" cy="31424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فعالیت اجتماعی</a:t>
          </a:r>
        </a:p>
      </dsp:txBody>
      <dsp:txXfrm>
        <a:off x="2489474" y="817544"/>
        <a:ext cx="999629" cy="283564"/>
      </dsp:txXfrm>
    </dsp:sp>
    <dsp:sp modelId="{B3E4BCBC-95C2-477E-A923-A9B710DB624E}">
      <dsp:nvSpPr>
        <dsp:cNvPr id="0" name=""/>
        <dsp:cNvSpPr/>
      </dsp:nvSpPr>
      <dsp:spPr>
        <a:xfrm>
          <a:off x="1237762" y="168315"/>
          <a:ext cx="1030309" cy="44148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از سر وظیفه‌مندی و احساس تکلیف و مأموریت</a:t>
          </a:r>
        </a:p>
      </dsp:txBody>
      <dsp:txXfrm>
        <a:off x="1259313" y="189866"/>
        <a:ext cx="987207" cy="398380"/>
      </dsp:txXfrm>
    </dsp:sp>
    <dsp:sp modelId="{5B33EF3F-58B9-4D9E-8287-95EE629EEDF2}">
      <dsp:nvSpPr>
        <dsp:cNvPr id="0" name=""/>
        <dsp:cNvSpPr/>
      </dsp:nvSpPr>
      <dsp:spPr>
        <a:xfrm>
          <a:off x="1390" y="231933"/>
          <a:ext cx="1030309" cy="314244"/>
        </a:xfrm>
        <a:prstGeom prst="flowChartTerminator">
          <a:avLst/>
        </a:prstGeom>
        <a:solidFill>
          <a:schemeClr val="accent3">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رسالت اجتماعی</a:t>
          </a:r>
        </a:p>
      </dsp:txBody>
      <dsp:txXfrm>
        <a:off x="49948" y="277949"/>
        <a:ext cx="933193" cy="222212"/>
      </dsp:txXfrm>
    </dsp:sp>
    <dsp:sp modelId="{7BCAA224-1A89-4DF2-9D03-6D9A8E7FF682}">
      <dsp:nvSpPr>
        <dsp:cNvPr id="0" name=""/>
        <dsp:cNvSpPr/>
      </dsp:nvSpPr>
      <dsp:spPr>
        <a:xfrm>
          <a:off x="1237762" y="738585"/>
          <a:ext cx="1030309" cy="44148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از سر خیرخواهی و دلسوزی</a:t>
          </a:r>
        </a:p>
      </dsp:txBody>
      <dsp:txXfrm>
        <a:off x="1259313" y="760136"/>
        <a:ext cx="987207" cy="398380"/>
      </dsp:txXfrm>
    </dsp:sp>
    <dsp:sp modelId="{6EFAD2A2-9293-435A-BA06-AD83A39C0585}">
      <dsp:nvSpPr>
        <dsp:cNvPr id="0" name=""/>
        <dsp:cNvSpPr/>
      </dsp:nvSpPr>
      <dsp:spPr>
        <a:xfrm>
          <a:off x="1237762" y="1308856"/>
          <a:ext cx="1030309" cy="44148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از سر منفعت‌جویی و کاسبکاری</a:t>
          </a:r>
        </a:p>
      </dsp:txBody>
      <dsp:txXfrm>
        <a:off x="1259313" y="1330407"/>
        <a:ext cx="987207" cy="3983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C6A9D9-1C8E-4CEB-B25B-BD19B0379026}">
      <dsp:nvSpPr>
        <dsp:cNvPr id="0" name=""/>
        <dsp:cNvSpPr/>
      </dsp:nvSpPr>
      <dsp:spPr>
        <a:xfrm>
          <a:off x="1031700" y="1465378"/>
          <a:ext cx="206061" cy="91440"/>
        </a:xfrm>
        <a:custGeom>
          <a:avLst/>
          <a:gdLst/>
          <a:ahLst/>
          <a:cxnLst/>
          <a:rect l="0" t="0" r="0" b="0"/>
          <a:pathLst>
            <a:path>
              <a:moveTo>
                <a:pt x="206061"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4652A9-1D6D-42C2-8C1C-5C317FEC3024}">
      <dsp:nvSpPr>
        <dsp:cNvPr id="0" name=""/>
        <dsp:cNvSpPr/>
      </dsp:nvSpPr>
      <dsp:spPr>
        <a:xfrm>
          <a:off x="2268072" y="940827"/>
          <a:ext cx="206061" cy="570270"/>
        </a:xfrm>
        <a:custGeom>
          <a:avLst/>
          <a:gdLst/>
          <a:ahLst/>
          <a:cxnLst/>
          <a:rect l="0" t="0" r="0" b="0"/>
          <a:pathLst>
            <a:path>
              <a:moveTo>
                <a:pt x="206061" y="0"/>
              </a:moveTo>
              <a:lnTo>
                <a:pt x="103030" y="0"/>
              </a:lnTo>
              <a:lnTo>
                <a:pt x="103030" y="570270"/>
              </a:lnTo>
              <a:lnTo>
                <a:pt x="0" y="57027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42D186-CC72-45D5-909F-7DF5DFE81B03}">
      <dsp:nvSpPr>
        <dsp:cNvPr id="0" name=""/>
        <dsp:cNvSpPr/>
      </dsp:nvSpPr>
      <dsp:spPr>
        <a:xfrm>
          <a:off x="2268072" y="895107"/>
          <a:ext cx="206061" cy="91440"/>
        </a:xfrm>
        <a:custGeom>
          <a:avLst/>
          <a:gdLst/>
          <a:ahLst/>
          <a:cxnLst/>
          <a:rect l="0" t="0" r="0" b="0"/>
          <a:pathLst>
            <a:path>
              <a:moveTo>
                <a:pt x="206061" y="45720"/>
              </a:moveTo>
              <a:lnTo>
                <a:pt x="0" y="457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882385-E803-4CD3-B18D-0D9D1B09C4E5}">
      <dsp:nvSpPr>
        <dsp:cNvPr id="0" name=""/>
        <dsp:cNvSpPr/>
      </dsp:nvSpPr>
      <dsp:spPr>
        <a:xfrm>
          <a:off x="2268072" y="370556"/>
          <a:ext cx="206061" cy="570270"/>
        </a:xfrm>
        <a:custGeom>
          <a:avLst/>
          <a:gdLst/>
          <a:ahLst/>
          <a:cxnLst/>
          <a:rect l="0" t="0" r="0" b="0"/>
          <a:pathLst>
            <a:path>
              <a:moveTo>
                <a:pt x="206061" y="570270"/>
              </a:moveTo>
              <a:lnTo>
                <a:pt x="103030" y="570270"/>
              </a:lnTo>
              <a:lnTo>
                <a:pt x="103030"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1A80F1-E2E0-4D88-83CD-C7F6703A35ED}">
      <dsp:nvSpPr>
        <dsp:cNvPr id="0" name=""/>
        <dsp:cNvSpPr/>
      </dsp:nvSpPr>
      <dsp:spPr>
        <a:xfrm>
          <a:off x="2474134" y="783705"/>
          <a:ext cx="1030309" cy="31424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وظیفه‌ی الهی</a:t>
          </a:r>
        </a:p>
      </dsp:txBody>
      <dsp:txXfrm>
        <a:off x="2489474" y="799045"/>
        <a:ext cx="999629" cy="283564"/>
      </dsp:txXfrm>
    </dsp:sp>
    <dsp:sp modelId="{7BCAA224-1A89-4DF2-9D03-6D9A8E7FF682}">
      <dsp:nvSpPr>
        <dsp:cNvPr id="0" name=""/>
        <dsp:cNvSpPr/>
      </dsp:nvSpPr>
      <dsp:spPr>
        <a:xfrm>
          <a:off x="1237762" y="149815"/>
          <a:ext cx="1030309" cy="44148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در قبال خدا</a:t>
          </a:r>
        </a:p>
      </dsp:txBody>
      <dsp:txXfrm>
        <a:off x="1259313" y="171366"/>
        <a:ext cx="987207" cy="398380"/>
      </dsp:txXfrm>
    </dsp:sp>
    <dsp:sp modelId="{6EFAD2A2-9293-435A-BA06-AD83A39C0585}">
      <dsp:nvSpPr>
        <dsp:cNvPr id="0" name=""/>
        <dsp:cNvSpPr/>
      </dsp:nvSpPr>
      <dsp:spPr>
        <a:xfrm>
          <a:off x="1237762" y="720086"/>
          <a:ext cx="1030309" cy="44148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در قبال خود</a:t>
          </a:r>
        </a:p>
      </dsp:txBody>
      <dsp:txXfrm>
        <a:off x="1259313" y="741637"/>
        <a:ext cx="987207" cy="398380"/>
      </dsp:txXfrm>
    </dsp:sp>
    <dsp:sp modelId="{B3E4BCBC-95C2-477E-A923-A9B710DB624E}">
      <dsp:nvSpPr>
        <dsp:cNvPr id="0" name=""/>
        <dsp:cNvSpPr/>
      </dsp:nvSpPr>
      <dsp:spPr>
        <a:xfrm>
          <a:off x="1237762" y="1290357"/>
          <a:ext cx="1030309" cy="44148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در قبال مردم</a:t>
          </a:r>
        </a:p>
      </dsp:txBody>
      <dsp:txXfrm>
        <a:off x="1259313" y="1311908"/>
        <a:ext cx="987207" cy="398380"/>
      </dsp:txXfrm>
    </dsp:sp>
    <dsp:sp modelId="{5B33EF3F-58B9-4D9E-8287-95EE629EEDF2}">
      <dsp:nvSpPr>
        <dsp:cNvPr id="0" name=""/>
        <dsp:cNvSpPr/>
      </dsp:nvSpPr>
      <dsp:spPr>
        <a:xfrm>
          <a:off x="1390" y="1353976"/>
          <a:ext cx="1030309" cy="314244"/>
        </a:xfrm>
        <a:prstGeom prst="flowChartTerminator">
          <a:avLst/>
        </a:prstGeom>
        <a:solidFill>
          <a:schemeClr val="accent3">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رسالت اجتماعی</a:t>
          </a:r>
        </a:p>
      </dsp:txBody>
      <dsp:txXfrm>
        <a:off x="49948" y="1399992"/>
        <a:ext cx="933193" cy="2222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593DB8-6417-49E3-85EC-BB1B811E4F5D}">
      <dsp:nvSpPr>
        <dsp:cNvPr id="0" name=""/>
        <dsp:cNvSpPr/>
      </dsp:nvSpPr>
      <dsp:spPr>
        <a:xfrm rot="5400000">
          <a:off x="1106294" y="210544"/>
          <a:ext cx="1033463" cy="612373"/>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تکلیف‌محوری و وظیفه‌گرایی</a:t>
          </a:r>
        </a:p>
      </dsp:txBody>
      <dsp:txXfrm rot="-5400000">
        <a:off x="1316839" y="206692"/>
        <a:ext cx="612373" cy="620077"/>
      </dsp:txXfrm>
    </dsp:sp>
    <dsp:sp modelId="{B21E30E0-9719-4CD1-A679-8ED10CC46515}">
      <dsp:nvSpPr>
        <dsp:cNvPr id="0" name=""/>
        <dsp:cNvSpPr/>
      </dsp:nvSpPr>
      <dsp:spPr>
        <a:xfrm rot="5400000">
          <a:off x="447992" y="210544"/>
          <a:ext cx="1033463" cy="612373"/>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فداکاری، تحمل زحمت و ازخودگذشتگی</a:t>
          </a:r>
        </a:p>
      </dsp:txBody>
      <dsp:txXfrm rot="-5400000">
        <a:off x="658537" y="206692"/>
        <a:ext cx="612373" cy="620077"/>
      </dsp:txXfrm>
    </dsp:sp>
    <dsp:sp modelId="{1531C8D6-2B72-4EC3-B25F-44F8D2BC2DCB}">
      <dsp:nvSpPr>
        <dsp:cNvPr id="0" name=""/>
        <dsp:cNvSpPr/>
      </dsp:nvSpPr>
      <dsp:spPr>
        <a:xfrm rot="5400000">
          <a:off x="-210309" y="210544"/>
          <a:ext cx="1033463" cy="612373"/>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rtl="1">
            <a:lnSpc>
              <a:spcPct val="90000"/>
            </a:lnSpc>
            <a:spcBef>
              <a:spcPct val="0"/>
            </a:spcBef>
            <a:spcAft>
              <a:spcPct val="35000"/>
            </a:spcAft>
            <a:buNone/>
          </a:pPr>
          <a:r>
            <a:rPr lang="fa-IR" sz="1000" b="1" kern="1200">
              <a:latin typeface="Adobe Arabic" panose="02040503050201020203" pitchFamily="18" charset="-78"/>
              <a:cs typeface="Adobe Arabic" panose="02040503050201020203" pitchFamily="18" charset="-78"/>
            </a:rPr>
            <a:t>گره‌گشایی، خدمت و اثرگذاری در جامعه</a:t>
          </a:r>
        </a:p>
      </dsp:txBody>
      <dsp:txXfrm rot="-5400000">
        <a:off x="236" y="206692"/>
        <a:ext cx="612373" cy="62007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C5832-DA97-4D04-A1C6-CEFC77D51B27}">
      <dsp:nvSpPr>
        <dsp:cNvPr id="0" name=""/>
        <dsp:cNvSpPr/>
      </dsp:nvSpPr>
      <dsp:spPr>
        <a:xfrm>
          <a:off x="3443621" y="267558"/>
          <a:ext cx="819463" cy="49167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کار فردی</a:t>
          </a:r>
          <a:endParaRPr lang="en-US" sz="1000" kern="1200">
            <a:latin typeface="Adobe Arabic" panose="02040503050201020203" pitchFamily="18" charset="-78"/>
            <a:cs typeface="Adobe Arabic" panose="02040503050201020203" pitchFamily="18" charset="-78"/>
          </a:endParaRPr>
        </a:p>
      </dsp:txBody>
      <dsp:txXfrm>
        <a:off x="3458022" y="281959"/>
        <a:ext cx="790661" cy="462876"/>
      </dsp:txXfrm>
    </dsp:sp>
    <dsp:sp modelId="{2C5C7946-1121-4CB7-BA19-35AA4D83024A}">
      <dsp:nvSpPr>
        <dsp:cNvPr id="0" name=""/>
        <dsp:cNvSpPr/>
      </dsp:nvSpPr>
      <dsp:spPr>
        <a:xfrm rot="10800000">
          <a:off x="3187948" y="411784"/>
          <a:ext cx="173726" cy="20322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3240066" y="452429"/>
        <a:ext cx="121608" cy="121936"/>
      </dsp:txXfrm>
    </dsp:sp>
    <dsp:sp modelId="{6FF5E473-3AA8-4797-95F6-E42FDC76490F}">
      <dsp:nvSpPr>
        <dsp:cNvPr id="0" name=""/>
        <dsp:cNvSpPr/>
      </dsp:nvSpPr>
      <dsp:spPr>
        <a:xfrm>
          <a:off x="2296372" y="267558"/>
          <a:ext cx="819463" cy="49167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کار جمعی و تیمی</a:t>
          </a:r>
          <a:endParaRPr lang="en-US" sz="1000" kern="1200">
            <a:latin typeface="Adobe Arabic" panose="02040503050201020203" pitchFamily="18" charset="-78"/>
            <a:cs typeface="Adobe Arabic" panose="02040503050201020203" pitchFamily="18" charset="-78"/>
          </a:endParaRPr>
        </a:p>
      </dsp:txBody>
      <dsp:txXfrm>
        <a:off x="2310773" y="281959"/>
        <a:ext cx="790661" cy="462876"/>
      </dsp:txXfrm>
    </dsp:sp>
    <dsp:sp modelId="{7A9B3D19-4278-4D08-B200-85AAE383A6A9}">
      <dsp:nvSpPr>
        <dsp:cNvPr id="0" name=""/>
        <dsp:cNvSpPr/>
      </dsp:nvSpPr>
      <dsp:spPr>
        <a:xfrm rot="10800000">
          <a:off x="2040699" y="411784"/>
          <a:ext cx="173726" cy="20322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2092817" y="452429"/>
        <a:ext cx="121608" cy="121936"/>
      </dsp:txXfrm>
    </dsp:sp>
    <dsp:sp modelId="{061FA0B5-D961-4299-BE3B-522AF4B4C881}">
      <dsp:nvSpPr>
        <dsp:cNvPr id="0" name=""/>
        <dsp:cNvSpPr/>
      </dsp:nvSpPr>
      <dsp:spPr>
        <a:xfrm>
          <a:off x="1149123" y="267558"/>
          <a:ext cx="819463" cy="49167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کار تشکیلاتی و ساختاری</a:t>
          </a:r>
          <a:endParaRPr lang="en-US" sz="1000" kern="1200">
            <a:latin typeface="Adobe Arabic" panose="02040503050201020203" pitchFamily="18" charset="-78"/>
            <a:cs typeface="Adobe Arabic" panose="02040503050201020203" pitchFamily="18" charset="-78"/>
          </a:endParaRPr>
        </a:p>
      </dsp:txBody>
      <dsp:txXfrm>
        <a:off x="1163524" y="281959"/>
        <a:ext cx="790661" cy="462876"/>
      </dsp:txXfrm>
    </dsp:sp>
    <dsp:sp modelId="{62F7945E-9BA2-4B74-B673-B3F00DFF7F48}">
      <dsp:nvSpPr>
        <dsp:cNvPr id="0" name=""/>
        <dsp:cNvSpPr/>
      </dsp:nvSpPr>
      <dsp:spPr>
        <a:xfrm rot="10800000">
          <a:off x="893450" y="411784"/>
          <a:ext cx="173726" cy="203226"/>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945568" y="452429"/>
        <a:ext cx="121608" cy="121936"/>
      </dsp:txXfrm>
    </dsp:sp>
    <dsp:sp modelId="{C1353C50-CC09-45F3-A429-28D7CF7E121B}">
      <dsp:nvSpPr>
        <dsp:cNvPr id="0" name=""/>
        <dsp:cNvSpPr/>
      </dsp:nvSpPr>
      <dsp:spPr>
        <a:xfrm>
          <a:off x="1874" y="267558"/>
          <a:ext cx="819463" cy="49167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latin typeface="Adobe Arabic" panose="02040503050201020203" pitchFamily="18" charset="-78"/>
              <a:cs typeface="Adobe Arabic" panose="02040503050201020203" pitchFamily="18" charset="-78"/>
            </a:rPr>
            <a:t>کار جبهه‌ای و جریانی (فراتشکلی)</a:t>
          </a:r>
          <a:endParaRPr lang="en-US" sz="1000" kern="1200">
            <a:latin typeface="Adobe Arabic" panose="02040503050201020203" pitchFamily="18" charset="-78"/>
            <a:cs typeface="Adobe Arabic" panose="02040503050201020203" pitchFamily="18" charset="-78"/>
          </a:endParaRPr>
        </a:p>
      </dsp:txBody>
      <dsp:txXfrm>
        <a:off x="16275" y="281959"/>
        <a:ext cx="790661" cy="4628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220C79-8EC0-446F-877E-14AFE96F7BCF}">
      <dsp:nvSpPr>
        <dsp:cNvPr id="0" name=""/>
        <dsp:cNvSpPr/>
      </dsp:nvSpPr>
      <dsp:spPr>
        <a:xfrm rot="16200000">
          <a:off x="-214752" y="216207"/>
          <a:ext cx="942920" cy="510505"/>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زندگی رسالی</a:t>
          </a:r>
          <a:endParaRPr lang="en-US" sz="1200" kern="1200">
            <a:latin typeface="Adobe Arabic" panose="02040503050201020203" pitchFamily="18" charset="-78"/>
            <a:cs typeface="Adobe Arabic" panose="02040503050201020203" pitchFamily="18" charset="-78"/>
          </a:endParaRPr>
        </a:p>
      </dsp:txBody>
      <dsp:txXfrm rot="5400000">
        <a:off x="1455" y="188584"/>
        <a:ext cx="510505" cy="565752"/>
      </dsp:txXfrm>
    </dsp:sp>
    <dsp:sp modelId="{DB80EBF5-53EF-40FC-A0FF-BDA629DB547B}">
      <dsp:nvSpPr>
        <dsp:cNvPr id="0" name=""/>
        <dsp:cNvSpPr/>
      </dsp:nvSpPr>
      <dsp:spPr>
        <a:xfrm rot="16200000">
          <a:off x="334040" y="216207"/>
          <a:ext cx="942920" cy="510505"/>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زندگی جهادی</a:t>
          </a:r>
          <a:endParaRPr lang="en-US" sz="1200" kern="1200">
            <a:latin typeface="Adobe Arabic" panose="02040503050201020203" pitchFamily="18" charset="-78"/>
            <a:cs typeface="Adobe Arabic" panose="02040503050201020203" pitchFamily="18" charset="-78"/>
          </a:endParaRPr>
        </a:p>
      </dsp:txBody>
      <dsp:txXfrm rot="5400000">
        <a:off x="550247" y="188584"/>
        <a:ext cx="510505" cy="565752"/>
      </dsp:txXfrm>
    </dsp:sp>
    <dsp:sp modelId="{42BD97CD-B187-45C8-8C88-9F8E96B0EAAF}">
      <dsp:nvSpPr>
        <dsp:cNvPr id="0" name=""/>
        <dsp:cNvSpPr/>
      </dsp:nvSpPr>
      <dsp:spPr>
        <a:xfrm rot="16200000">
          <a:off x="882833" y="216207"/>
          <a:ext cx="942920" cy="510505"/>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زندگی انقلابی</a:t>
          </a:r>
          <a:endParaRPr lang="en-US" sz="1200" kern="1200">
            <a:latin typeface="Adobe Arabic" panose="02040503050201020203" pitchFamily="18" charset="-78"/>
            <a:cs typeface="Adobe Arabic" panose="02040503050201020203" pitchFamily="18" charset="-78"/>
          </a:endParaRPr>
        </a:p>
      </dsp:txBody>
      <dsp:txXfrm rot="5400000">
        <a:off x="1099040" y="188584"/>
        <a:ext cx="510505" cy="565752"/>
      </dsp:txXfrm>
    </dsp:sp>
    <dsp:sp modelId="{72B6C9F2-9759-4A24-A3B3-D602BC78E0C2}">
      <dsp:nvSpPr>
        <dsp:cNvPr id="0" name=""/>
        <dsp:cNvSpPr/>
      </dsp:nvSpPr>
      <dsp:spPr>
        <a:xfrm rot="16200000">
          <a:off x="1431626" y="216207"/>
          <a:ext cx="942920" cy="510505"/>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زندگی حماسی</a:t>
          </a:r>
          <a:endParaRPr lang="en-US" sz="1200" kern="1200">
            <a:latin typeface="Adobe Arabic" panose="02040503050201020203" pitchFamily="18" charset="-78"/>
            <a:cs typeface="Adobe Arabic" panose="02040503050201020203" pitchFamily="18" charset="-78"/>
          </a:endParaRPr>
        </a:p>
      </dsp:txBody>
      <dsp:txXfrm rot="5400000">
        <a:off x="1647833" y="188584"/>
        <a:ext cx="510505" cy="565752"/>
      </dsp:txXfrm>
    </dsp:sp>
    <dsp:sp modelId="{A3E53F21-BD3C-49B2-958C-77878AB15DB8}">
      <dsp:nvSpPr>
        <dsp:cNvPr id="0" name=""/>
        <dsp:cNvSpPr/>
      </dsp:nvSpPr>
      <dsp:spPr>
        <a:xfrm rot="16200000">
          <a:off x="1980419" y="216207"/>
          <a:ext cx="942920" cy="510505"/>
        </a:xfrm>
        <a:prstGeom prst="flowChartManualOperati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90000"/>
            </a:lnSpc>
            <a:spcBef>
              <a:spcPct val="0"/>
            </a:spcBef>
            <a:spcAft>
              <a:spcPct val="35000"/>
            </a:spcAft>
            <a:buNone/>
          </a:pPr>
          <a:r>
            <a:rPr lang="fa-IR" sz="1200" kern="1200">
              <a:latin typeface="Adobe Arabic" panose="02040503050201020203" pitchFamily="18" charset="-78"/>
              <a:cs typeface="Adobe Arabic" panose="02040503050201020203" pitchFamily="18" charset="-78"/>
            </a:rPr>
            <a:t>زندگی بسیجی</a:t>
          </a:r>
          <a:endParaRPr lang="en-US" sz="1200" kern="1200">
            <a:latin typeface="Adobe Arabic" panose="02040503050201020203" pitchFamily="18" charset="-78"/>
            <a:cs typeface="Adobe Arabic" panose="02040503050201020203" pitchFamily="18" charset="-78"/>
          </a:endParaRPr>
        </a:p>
      </dsp:txBody>
      <dsp:txXfrm rot="5400000">
        <a:off x="2196626" y="188584"/>
        <a:ext cx="510505" cy="56575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14CF0-9582-4594-AFD2-8FF27E78FC05}">
      <dsp:nvSpPr>
        <dsp:cNvPr id="0" name=""/>
        <dsp:cNvSpPr/>
      </dsp:nvSpPr>
      <dsp:spPr>
        <a:xfrm>
          <a:off x="2598239" y="1675250"/>
          <a:ext cx="580873" cy="1485626"/>
        </a:xfrm>
        <a:custGeom>
          <a:avLst/>
          <a:gdLst/>
          <a:ahLst/>
          <a:cxnLst/>
          <a:rect l="0" t="0" r="0" b="0"/>
          <a:pathLst>
            <a:path>
              <a:moveTo>
                <a:pt x="580873" y="0"/>
              </a:moveTo>
              <a:lnTo>
                <a:pt x="290436" y="0"/>
              </a:lnTo>
              <a:lnTo>
                <a:pt x="290436" y="1485626"/>
              </a:lnTo>
              <a:lnTo>
                <a:pt x="0" y="14856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rtl="1">
            <a:lnSpc>
              <a:spcPct val="90000"/>
            </a:lnSpc>
            <a:spcBef>
              <a:spcPct val="0"/>
            </a:spcBef>
            <a:spcAft>
              <a:spcPct val="35000"/>
            </a:spcAft>
            <a:buNone/>
          </a:pPr>
          <a:endParaRPr lang="fa-IR" sz="800" b="0" kern="1200">
            <a:solidFill>
              <a:sysClr val="windowText" lastClr="000000">
                <a:hueOff val="0"/>
                <a:satOff val="0"/>
                <a:lumOff val="0"/>
                <a:alphaOff val="0"/>
              </a:sysClr>
            </a:solidFill>
            <a:latin typeface="Vazir Thin" pitchFamily="2" charset="-78"/>
            <a:ea typeface="+mn-ea"/>
            <a:cs typeface="Vazir Thin" pitchFamily="2" charset="-78"/>
          </a:endParaRPr>
        </a:p>
      </dsp:txBody>
      <dsp:txXfrm>
        <a:off x="2341624" y="2378184"/>
        <a:ext cx="1094103" cy="79757"/>
      </dsp:txXfrm>
    </dsp:sp>
    <dsp:sp modelId="{84AE6B9C-EA1C-4B34-98AA-A6D1F239BD3C}">
      <dsp:nvSpPr>
        <dsp:cNvPr id="0" name=""/>
        <dsp:cNvSpPr/>
      </dsp:nvSpPr>
      <dsp:spPr>
        <a:xfrm>
          <a:off x="2598239" y="1675250"/>
          <a:ext cx="580873" cy="991679"/>
        </a:xfrm>
        <a:custGeom>
          <a:avLst/>
          <a:gdLst/>
          <a:ahLst/>
          <a:cxnLst/>
          <a:rect l="0" t="0" r="0" b="0"/>
          <a:pathLst>
            <a:path>
              <a:moveTo>
                <a:pt x="580873" y="0"/>
              </a:moveTo>
              <a:lnTo>
                <a:pt x="290436" y="0"/>
              </a:lnTo>
              <a:lnTo>
                <a:pt x="290436" y="991679"/>
              </a:lnTo>
              <a:lnTo>
                <a:pt x="0" y="9916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rtl="1">
            <a:lnSpc>
              <a:spcPct val="90000"/>
            </a:lnSpc>
            <a:spcBef>
              <a:spcPct val="0"/>
            </a:spcBef>
            <a:spcAft>
              <a:spcPct val="35000"/>
            </a:spcAft>
            <a:buNone/>
          </a:pPr>
          <a:endParaRPr lang="fa-IR" sz="800" b="0" kern="1200">
            <a:solidFill>
              <a:sysClr val="windowText" lastClr="000000">
                <a:hueOff val="0"/>
                <a:satOff val="0"/>
                <a:lumOff val="0"/>
                <a:alphaOff val="0"/>
              </a:sysClr>
            </a:solidFill>
            <a:latin typeface="Vazir Thin" pitchFamily="2" charset="-78"/>
            <a:ea typeface="+mn-ea"/>
            <a:cs typeface="Vazir Thin" pitchFamily="2" charset="-78"/>
          </a:endParaRPr>
        </a:p>
      </dsp:txBody>
      <dsp:txXfrm>
        <a:off x="2494533" y="2142357"/>
        <a:ext cx="788284" cy="57463"/>
      </dsp:txXfrm>
    </dsp:sp>
    <dsp:sp modelId="{EBDACAC2-94F1-4889-97C1-2807412C46DA}">
      <dsp:nvSpPr>
        <dsp:cNvPr id="0" name=""/>
        <dsp:cNvSpPr/>
      </dsp:nvSpPr>
      <dsp:spPr>
        <a:xfrm>
          <a:off x="2598239" y="1675250"/>
          <a:ext cx="580873" cy="498229"/>
        </a:xfrm>
        <a:custGeom>
          <a:avLst/>
          <a:gdLst/>
          <a:ahLst/>
          <a:cxnLst/>
          <a:rect l="0" t="0" r="0" b="0"/>
          <a:pathLst>
            <a:path>
              <a:moveTo>
                <a:pt x="580873" y="0"/>
              </a:moveTo>
              <a:lnTo>
                <a:pt x="290436" y="0"/>
              </a:lnTo>
              <a:lnTo>
                <a:pt x="290436" y="498229"/>
              </a:lnTo>
              <a:lnTo>
                <a:pt x="0" y="49822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26226" y="1905233"/>
        <a:ext cx="524898" cy="38263"/>
      </dsp:txXfrm>
    </dsp:sp>
    <dsp:sp modelId="{09748F05-DEEF-4874-BC27-40733E727CAE}">
      <dsp:nvSpPr>
        <dsp:cNvPr id="0" name=""/>
        <dsp:cNvSpPr/>
      </dsp:nvSpPr>
      <dsp:spPr>
        <a:xfrm>
          <a:off x="2598239" y="1629530"/>
          <a:ext cx="580873" cy="91440"/>
        </a:xfrm>
        <a:custGeom>
          <a:avLst/>
          <a:gdLst/>
          <a:ahLst/>
          <a:cxnLst/>
          <a:rect l="0" t="0" r="0" b="0"/>
          <a:pathLst>
            <a:path>
              <a:moveTo>
                <a:pt x="580873" y="45720"/>
              </a:moveTo>
              <a:lnTo>
                <a:pt x="290436" y="45720"/>
              </a:lnTo>
              <a:lnTo>
                <a:pt x="290436" y="50499"/>
              </a:lnTo>
              <a:lnTo>
                <a:pt x="0" y="5049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rtl="1">
            <a:lnSpc>
              <a:spcPct val="90000"/>
            </a:lnSpc>
            <a:spcBef>
              <a:spcPct val="0"/>
            </a:spcBef>
            <a:spcAft>
              <a:spcPct val="35000"/>
            </a:spcAft>
            <a:buNone/>
          </a:pPr>
          <a:endParaRPr lang="fa-IR" sz="800" b="0" kern="1200">
            <a:solidFill>
              <a:sysClr val="windowText" lastClr="000000">
                <a:hueOff val="0"/>
                <a:satOff val="0"/>
                <a:lumOff val="0"/>
                <a:alphaOff val="0"/>
              </a:sysClr>
            </a:solidFill>
            <a:latin typeface="Vazir Thin" pitchFamily="2" charset="-78"/>
            <a:ea typeface="+mn-ea"/>
            <a:cs typeface="Vazir Thin" pitchFamily="2" charset="-78"/>
          </a:endParaRPr>
        </a:p>
      </dsp:txBody>
      <dsp:txXfrm>
        <a:off x="2689460" y="1660727"/>
        <a:ext cx="398431" cy="29044"/>
      </dsp:txXfrm>
    </dsp:sp>
    <dsp:sp modelId="{53400F12-256B-406B-89FF-27BC7F238996}">
      <dsp:nvSpPr>
        <dsp:cNvPr id="0" name=""/>
        <dsp:cNvSpPr/>
      </dsp:nvSpPr>
      <dsp:spPr>
        <a:xfrm>
          <a:off x="2598239" y="1186580"/>
          <a:ext cx="580873" cy="488669"/>
        </a:xfrm>
        <a:custGeom>
          <a:avLst/>
          <a:gdLst/>
          <a:ahLst/>
          <a:cxnLst/>
          <a:rect l="0" t="0" r="0" b="0"/>
          <a:pathLst>
            <a:path>
              <a:moveTo>
                <a:pt x="580873" y="488669"/>
              </a:moveTo>
              <a:lnTo>
                <a:pt x="290436" y="488669"/>
              </a:lnTo>
              <a:lnTo>
                <a:pt x="290436" y="0"/>
              </a:lnTo>
              <a:lnTo>
                <a:pt x="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28349" y="1411938"/>
        <a:ext cx="520653" cy="37954"/>
      </dsp:txXfrm>
    </dsp:sp>
    <dsp:sp modelId="{B65A3119-4EC5-457C-9247-1E6F26DC7402}">
      <dsp:nvSpPr>
        <dsp:cNvPr id="0" name=""/>
        <dsp:cNvSpPr/>
      </dsp:nvSpPr>
      <dsp:spPr>
        <a:xfrm>
          <a:off x="2598239" y="693130"/>
          <a:ext cx="580873" cy="982119"/>
        </a:xfrm>
        <a:custGeom>
          <a:avLst/>
          <a:gdLst/>
          <a:ahLst/>
          <a:cxnLst/>
          <a:rect l="0" t="0" r="0" b="0"/>
          <a:pathLst>
            <a:path>
              <a:moveTo>
                <a:pt x="580873" y="982119"/>
              </a:moveTo>
              <a:lnTo>
                <a:pt x="290436" y="982119"/>
              </a:lnTo>
              <a:lnTo>
                <a:pt x="290436" y="0"/>
              </a:lnTo>
              <a:lnTo>
                <a:pt x="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b="0" kern="1200">
            <a:latin typeface="Vazir Thin" pitchFamily="2" charset="-78"/>
            <a:cs typeface="Vazir Thin" pitchFamily="2" charset="-78"/>
          </a:endParaRPr>
        </a:p>
      </dsp:txBody>
      <dsp:txXfrm>
        <a:off x="2497359" y="1155664"/>
        <a:ext cx="782633" cy="57052"/>
      </dsp:txXfrm>
    </dsp:sp>
    <dsp:sp modelId="{19B5B86C-7B3C-4466-BD1D-957A086656BE}">
      <dsp:nvSpPr>
        <dsp:cNvPr id="0" name=""/>
        <dsp:cNvSpPr/>
      </dsp:nvSpPr>
      <dsp:spPr>
        <a:xfrm>
          <a:off x="2598239" y="199680"/>
          <a:ext cx="580873" cy="1475569"/>
        </a:xfrm>
        <a:custGeom>
          <a:avLst/>
          <a:gdLst/>
          <a:ahLst/>
          <a:cxnLst/>
          <a:rect l="0" t="0" r="0" b="0"/>
          <a:pathLst>
            <a:path>
              <a:moveTo>
                <a:pt x="580873" y="1475569"/>
              </a:moveTo>
              <a:lnTo>
                <a:pt x="290436" y="1475569"/>
              </a:lnTo>
              <a:lnTo>
                <a:pt x="290436" y="0"/>
              </a:lnTo>
              <a:lnTo>
                <a:pt x="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b="0" kern="1200">
            <a:latin typeface="Vazir Thin" pitchFamily="2" charset="-78"/>
            <a:cs typeface="Vazir Thin" pitchFamily="2" charset="-78"/>
          </a:endParaRPr>
        </a:p>
      </dsp:txBody>
      <dsp:txXfrm>
        <a:off x="2344834" y="897820"/>
        <a:ext cx="1087682" cy="79289"/>
      </dsp:txXfrm>
    </dsp:sp>
    <dsp:sp modelId="{E5084645-FA82-4ECA-9AA1-AE4A8376EE20}">
      <dsp:nvSpPr>
        <dsp:cNvPr id="0" name=""/>
        <dsp:cNvSpPr/>
      </dsp:nvSpPr>
      <dsp:spPr>
        <a:xfrm>
          <a:off x="3058844" y="1407531"/>
          <a:ext cx="775973" cy="535436"/>
        </a:xfrm>
        <a:prstGeom prst="snip2Diag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Vazir" pitchFamily="2" charset="-78"/>
              <a:ea typeface="+mn-ea"/>
              <a:cs typeface="B Zar" panose="00000400000000000000" pitchFamily="2" charset="-78"/>
            </a:rPr>
            <a:t>رسالت اجتماعی</a:t>
          </a:r>
        </a:p>
      </dsp:txBody>
      <dsp:txXfrm>
        <a:off x="3103465" y="1452152"/>
        <a:ext cx="686731" cy="446194"/>
      </dsp:txXfrm>
    </dsp:sp>
    <dsp:sp modelId="{F74A77E8-7CBD-4F87-A913-3009962DDD11}">
      <dsp:nvSpPr>
        <dsp:cNvPr id="0" name=""/>
        <dsp:cNvSpPr/>
      </dsp:nvSpPr>
      <dsp:spPr>
        <a:xfrm>
          <a:off x="592665" y="2300"/>
          <a:ext cx="2005573" cy="39475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Adobe Arabic" panose="02040503050201020203" pitchFamily="18" charset="-78"/>
              <a:ea typeface="+mn-ea"/>
              <a:cs typeface="Adobe Arabic" panose="02040503050201020203" pitchFamily="18" charset="-78"/>
            </a:rPr>
            <a:t>احساس مسئولیت، آمادگی و داوطلبی برای اقدام بموقع</a:t>
          </a:r>
        </a:p>
      </dsp:txBody>
      <dsp:txXfrm>
        <a:off x="611936" y="21571"/>
        <a:ext cx="1967031" cy="356217"/>
      </dsp:txXfrm>
    </dsp:sp>
    <dsp:sp modelId="{429F62A6-FBA4-449C-BB43-D4A14C89EBFF}">
      <dsp:nvSpPr>
        <dsp:cNvPr id="0" name=""/>
        <dsp:cNvSpPr/>
      </dsp:nvSpPr>
      <dsp:spPr>
        <a:xfrm>
          <a:off x="592665" y="495750"/>
          <a:ext cx="2005573" cy="39475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Adobe Arabic" panose="02040503050201020203" pitchFamily="18" charset="-78"/>
              <a:ea typeface="+mn-ea"/>
              <a:cs typeface="Adobe Arabic" panose="02040503050201020203" pitchFamily="18" charset="-78"/>
            </a:rPr>
            <a:t>اخلاص و قیام لله</a:t>
          </a:r>
        </a:p>
      </dsp:txBody>
      <dsp:txXfrm>
        <a:off x="611936" y="515021"/>
        <a:ext cx="1967031" cy="356217"/>
      </dsp:txXfrm>
    </dsp:sp>
    <dsp:sp modelId="{E59908FB-99F8-438C-8817-EFD921AC0DFA}">
      <dsp:nvSpPr>
        <dsp:cNvPr id="0" name=""/>
        <dsp:cNvSpPr/>
      </dsp:nvSpPr>
      <dsp:spPr>
        <a:xfrm>
          <a:off x="592665" y="989200"/>
          <a:ext cx="2005573" cy="39475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Adobe Arabic" panose="02040503050201020203" pitchFamily="18" charset="-78"/>
              <a:ea typeface="+mn-ea"/>
              <a:cs typeface="Adobe Arabic" panose="02040503050201020203" pitchFamily="18" charset="-78"/>
            </a:rPr>
            <a:t>اثرگذاری اجتماعی</a:t>
          </a:r>
        </a:p>
      </dsp:txBody>
      <dsp:txXfrm>
        <a:off x="611936" y="1008471"/>
        <a:ext cx="1967031" cy="356217"/>
      </dsp:txXfrm>
    </dsp:sp>
    <dsp:sp modelId="{D818FD62-F421-4199-AEA3-EB010E903D31}">
      <dsp:nvSpPr>
        <dsp:cNvPr id="0" name=""/>
        <dsp:cNvSpPr/>
      </dsp:nvSpPr>
      <dsp:spPr>
        <a:xfrm>
          <a:off x="592665" y="1482650"/>
          <a:ext cx="2005573" cy="39475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Adobe Arabic" panose="02040503050201020203" pitchFamily="18" charset="-78"/>
              <a:ea typeface="+mn-ea"/>
              <a:cs typeface="Adobe Arabic" panose="02040503050201020203" pitchFamily="18" charset="-78"/>
            </a:rPr>
            <a:t>مجاهدت و حماسه؛ خستگی‌ناپذیری و نستوهی</a:t>
          </a:r>
        </a:p>
      </dsp:txBody>
      <dsp:txXfrm>
        <a:off x="611936" y="1501921"/>
        <a:ext cx="1967031" cy="356217"/>
      </dsp:txXfrm>
    </dsp:sp>
    <dsp:sp modelId="{0F7F208E-B08B-499E-8FE9-1CA9F72BFE5A}">
      <dsp:nvSpPr>
        <dsp:cNvPr id="0" name=""/>
        <dsp:cNvSpPr/>
      </dsp:nvSpPr>
      <dsp:spPr>
        <a:xfrm>
          <a:off x="592665" y="1976099"/>
          <a:ext cx="2005573" cy="39475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Adobe Arabic" panose="02040503050201020203" pitchFamily="18" charset="-78"/>
              <a:ea typeface="+mn-ea"/>
              <a:cs typeface="Adobe Arabic" panose="02040503050201020203" pitchFamily="18" charset="-78"/>
            </a:rPr>
            <a:t>آرمان و هدفمندی</a:t>
          </a:r>
        </a:p>
      </dsp:txBody>
      <dsp:txXfrm>
        <a:off x="611936" y="1995370"/>
        <a:ext cx="1967031" cy="356217"/>
      </dsp:txXfrm>
    </dsp:sp>
    <dsp:sp modelId="{8A6222DB-0D14-416E-B915-D44F7FF5D868}">
      <dsp:nvSpPr>
        <dsp:cNvPr id="0" name=""/>
        <dsp:cNvSpPr/>
      </dsp:nvSpPr>
      <dsp:spPr>
        <a:xfrm>
          <a:off x="592665" y="2469549"/>
          <a:ext cx="2005573" cy="39475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Adobe Arabic" panose="02040503050201020203" pitchFamily="18" charset="-78"/>
              <a:ea typeface="+mn-ea"/>
              <a:cs typeface="Adobe Arabic" panose="02040503050201020203" pitchFamily="18" charset="-78"/>
            </a:rPr>
            <a:t>نگاه کلان تاریخی به رویارویی تمدنی اسلام و کفر</a:t>
          </a:r>
        </a:p>
      </dsp:txBody>
      <dsp:txXfrm>
        <a:off x="611936" y="2488820"/>
        <a:ext cx="1967031" cy="356217"/>
      </dsp:txXfrm>
    </dsp:sp>
    <dsp:sp modelId="{EAFBC996-9B19-4EF8-80C3-5DABAD0352A7}">
      <dsp:nvSpPr>
        <dsp:cNvPr id="0" name=""/>
        <dsp:cNvSpPr/>
      </dsp:nvSpPr>
      <dsp:spPr>
        <a:xfrm>
          <a:off x="592665" y="2962999"/>
          <a:ext cx="2005573" cy="39575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Adobe Arabic" panose="02040503050201020203" pitchFamily="18" charset="-78"/>
              <a:ea typeface="+mn-ea"/>
              <a:cs typeface="Adobe Arabic" panose="02040503050201020203" pitchFamily="18" charset="-78"/>
            </a:rPr>
            <a:t>اراده جمعی و فعالیت گروهی</a:t>
          </a:r>
        </a:p>
      </dsp:txBody>
      <dsp:txXfrm>
        <a:off x="611984" y="2982318"/>
        <a:ext cx="1966935" cy="3571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16.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17.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BBCA8-6E5C-4579-AD45-EE7364B49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125123</TotalTime>
  <Pages>139</Pages>
  <Words>41341</Words>
  <Characters>235644</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Noori</dc:creator>
  <cp:keywords/>
  <dc:description/>
  <cp:lastModifiedBy>Alem Zadeh</cp:lastModifiedBy>
  <cp:revision>664</cp:revision>
  <dcterms:created xsi:type="dcterms:W3CDTF">2022-08-15T13:58:00Z</dcterms:created>
  <dcterms:modified xsi:type="dcterms:W3CDTF">2026-04-14T11:47:00Z</dcterms:modified>
</cp:coreProperties>
</file>